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水声监测仪器项目计划设计方案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63" w:history="1">
        <w:r>
          <w:rPr>
            <w:rFonts w:ascii="仿宋" w:eastAsia="仿宋" w:hAnsi="仿宋" w:cs="仿宋" w:hint="eastAsia"/>
            <w:lang w:eastAsia="zh-CN"/>
          </w:rPr>
          <w:t>概论</w:t>
        </w:r>
        <w:r>
          <w:tab/>
        </w:r>
        <w:r>
          <w:fldChar w:fldCharType="begin"/>
        </w:r>
        <w:r>
          <w:instrText xml:space="preserve"> PAGEREF _Toc26663 \h </w:instrText>
        </w:r>
        <w:r>
          <w:fldChar w:fldCharType="separate"/>
        </w:r>
        <w:r>
          <w:t>3</w:t>
        </w:r>
        <w:r>
          <w:fldChar w:fldCharType="end"/>
        </w:r>
      </w:hyperlink>
    </w:p>
    <w:p>
      <w:pPr>
        <w:pStyle w:val="TOC1"/>
        <w:tabs>
          <w:tab w:val="right" w:leader="dot" w:pos="8306"/>
        </w:tabs>
      </w:pPr>
      <w:hyperlink w:anchor="_Toc27559" w:history="1">
        <w:r>
          <w:rPr>
            <w:rFonts w:ascii="仿宋" w:eastAsia="仿宋" w:hAnsi="仿宋" w:cs="仿宋" w:hint="eastAsia"/>
            <w:lang w:eastAsia="zh-CN"/>
          </w:rPr>
          <w:t>一、工艺说明</w:t>
        </w:r>
        <w:r>
          <w:tab/>
        </w:r>
        <w:r>
          <w:fldChar w:fldCharType="begin"/>
        </w:r>
        <w:r>
          <w:instrText xml:space="preserve"> PAGEREF _Toc27559 \h </w:instrText>
        </w:r>
        <w:r>
          <w:fldChar w:fldCharType="separate"/>
        </w:r>
        <w:r>
          <w:t>3</w:t>
        </w:r>
        <w:r>
          <w:fldChar w:fldCharType="end"/>
        </w:r>
      </w:hyperlink>
    </w:p>
    <w:p>
      <w:pPr>
        <w:pStyle w:val="TOC2"/>
        <w:tabs>
          <w:tab w:val="right" w:leader="dot" w:pos="8306"/>
        </w:tabs>
      </w:pPr>
      <w:hyperlink w:anchor="_Toc25100" w:history="1">
        <w:r>
          <w:rPr>
            <w:rFonts w:ascii="仿宋" w:eastAsia="仿宋" w:hAnsi="仿宋" w:cs="仿宋" w:hint="eastAsia"/>
            <w:lang w:eastAsia="zh-CN"/>
          </w:rPr>
          <w:t>(一)、技术管理特点</w:t>
        </w:r>
        <w:r>
          <w:tab/>
        </w:r>
        <w:r>
          <w:fldChar w:fldCharType="begin"/>
        </w:r>
        <w:r>
          <w:instrText xml:space="preserve"> PAGEREF _Toc25100 \h </w:instrText>
        </w:r>
        <w:r>
          <w:fldChar w:fldCharType="separate"/>
        </w:r>
        <w:r>
          <w:t>3</w:t>
        </w:r>
        <w:r>
          <w:fldChar w:fldCharType="end"/>
        </w:r>
      </w:hyperlink>
    </w:p>
    <w:p>
      <w:pPr>
        <w:pStyle w:val="TOC2"/>
        <w:tabs>
          <w:tab w:val="right" w:leader="dot" w:pos="8306"/>
        </w:tabs>
      </w:pPr>
      <w:hyperlink w:anchor="_Toc23843" w:history="1">
        <w:r>
          <w:rPr>
            <w:rFonts w:ascii="仿宋" w:eastAsia="仿宋" w:hAnsi="仿宋" w:cs="仿宋" w:hint="eastAsia"/>
            <w:lang w:eastAsia="zh-CN"/>
          </w:rPr>
          <w:t>(二)、水声监测仪器项目工艺技术设计方案</w:t>
        </w:r>
        <w:r>
          <w:tab/>
        </w:r>
        <w:r>
          <w:fldChar w:fldCharType="begin"/>
        </w:r>
        <w:r>
          <w:instrText xml:space="preserve"> PAGEREF _Toc23843 \h </w:instrText>
        </w:r>
        <w:r>
          <w:fldChar w:fldCharType="separate"/>
        </w:r>
        <w:r>
          <w:t>4</w:t>
        </w:r>
        <w:r>
          <w:fldChar w:fldCharType="end"/>
        </w:r>
      </w:hyperlink>
    </w:p>
    <w:p>
      <w:pPr>
        <w:pStyle w:val="TOC2"/>
        <w:tabs>
          <w:tab w:val="right" w:leader="dot" w:pos="8306"/>
        </w:tabs>
      </w:pPr>
      <w:hyperlink w:anchor="_Toc28221" w:history="1">
        <w:r>
          <w:rPr>
            <w:rFonts w:ascii="仿宋" w:eastAsia="仿宋" w:hAnsi="仿宋" w:cs="仿宋" w:hint="eastAsia"/>
            <w:lang w:eastAsia="zh-CN"/>
          </w:rPr>
          <w:t>(三)、设备选型方案</w:t>
        </w:r>
        <w:r>
          <w:tab/>
        </w:r>
        <w:r>
          <w:fldChar w:fldCharType="begin"/>
        </w:r>
        <w:r>
          <w:instrText xml:space="preserve"> PAGEREF _Toc28221 \h </w:instrText>
        </w:r>
        <w:r>
          <w:fldChar w:fldCharType="separate"/>
        </w:r>
        <w:r>
          <w:t>5</w:t>
        </w:r>
        <w:r>
          <w:fldChar w:fldCharType="end"/>
        </w:r>
      </w:hyperlink>
    </w:p>
    <w:p>
      <w:pPr>
        <w:pStyle w:val="TOC1"/>
        <w:tabs>
          <w:tab w:val="right" w:leader="dot" w:pos="8306"/>
        </w:tabs>
      </w:pPr>
      <w:hyperlink w:anchor="_Toc7232" w:history="1">
        <w:r>
          <w:rPr>
            <w:rFonts w:ascii="仿宋" w:eastAsia="仿宋" w:hAnsi="仿宋" w:cs="仿宋" w:hint="eastAsia"/>
            <w:lang w:eastAsia="zh-CN"/>
          </w:rPr>
          <w:t>二、水声监测仪器项目建设单位说明</w:t>
        </w:r>
        <w:r>
          <w:tab/>
        </w:r>
        <w:r>
          <w:fldChar w:fldCharType="begin"/>
        </w:r>
        <w:r>
          <w:instrText xml:space="preserve"> PAGEREF _Toc7232 \h </w:instrText>
        </w:r>
        <w:r>
          <w:fldChar w:fldCharType="separate"/>
        </w:r>
        <w:r>
          <w:t>7</w:t>
        </w:r>
        <w:r>
          <w:fldChar w:fldCharType="end"/>
        </w:r>
      </w:hyperlink>
    </w:p>
    <w:p>
      <w:pPr>
        <w:pStyle w:val="TOC2"/>
        <w:tabs>
          <w:tab w:val="right" w:leader="dot" w:pos="8306"/>
        </w:tabs>
      </w:pPr>
      <w:hyperlink w:anchor="_Toc29938" w:history="1">
        <w:r>
          <w:rPr>
            <w:rFonts w:ascii="仿宋" w:eastAsia="仿宋" w:hAnsi="仿宋" w:cs="仿宋" w:hint="eastAsia"/>
            <w:lang w:eastAsia="zh-CN"/>
          </w:rPr>
          <w:t>(一)、水声监测仪器项目承办单位基本情况</w:t>
        </w:r>
        <w:r>
          <w:tab/>
        </w:r>
        <w:r>
          <w:fldChar w:fldCharType="begin"/>
        </w:r>
        <w:r>
          <w:instrText xml:space="preserve"> PAGEREF _Toc29938 \h </w:instrText>
        </w:r>
        <w:r>
          <w:fldChar w:fldCharType="separate"/>
        </w:r>
        <w:r>
          <w:t>7</w:t>
        </w:r>
        <w:r>
          <w:fldChar w:fldCharType="end"/>
        </w:r>
      </w:hyperlink>
    </w:p>
    <w:p>
      <w:pPr>
        <w:pStyle w:val="TOC2"/>
        <w:tabs>
          <w:tab w:val="right" w:leader="dot" w:pos="8306"/>
        </w:tabs>
      </w:pPr>
      <w:hyperlink w:anchor="_Toc28316" w:history="1">
        <w:r>
          <w:rPr>
            <w:rFonts w:ascii="仿宋" w:eastAsia="仿宋" w:hAnsi="仿宋" w:cs="仿宋" w:hint="eastAsia"/>
            <w:lang w:eastAsia="zh-CN"/>
          </w:rPr>
          <w:t>(二)、公司经济效益分析</w:t>
        </w:r>
        <w:r>
          <w:tab/>
        </w:r>
        <w:r>
          <w:fldChar w:fldCharType="begin"/>
        </w:r>
        <w:r>
          <w:instrText xml:space="preserve"> PAGEREF _Toc28316 \h </w:instrText>
        </w:r>
        <w:r>
          <w:fldChar w:fldCharType="separate"/>
        </w:r>
        <w:r>
          <w:t>7</w:t>
        </w:r>
        <w:r>
          <w:fldChar w:fldCharType="end"/>
        </w:r>
      </w:hyperlink>
    </w:p>
    <w:p>
      <w:pPr>
        <w:pStyle w:val="TOC1"/>
        <w:tabs>
          <w:tab w:val="right" w:leader="dot" w:pos="8306"/>
        </w:tabs>
      </w:pPr>
      <w:hyperlink w:anchor="_Toc12939" w:history="1">
        <w:r>
          <w:rPr>
            <w:rFonts w:ascii="仿宋" w:eastAsia="仿宋" w:hAnsi="仿宋" w:cs="仿宋" w:hint="eastAsia"/>
            <w:lang w:eastAsia="zh-CN"/>
          </w:rPr>
          <w:t>三、水声监测仪器项目文档管理</w:t>
        </w:r>
        <w:r>
          <w:tab/>
        </w:r>
        <w:r>
          <w:fldChar w:fldCharType="begin"/>
        </w:r>
        <w:r>
          <w:instrText xml:space="preserve"> PAGEREF _Toc12939 \h </w:instrText>
        </w:r>
        <w:r>
          <w:fldChar w:fldCharType="separate"/>
        </w:r>
        <w:r>
          <w:t>8</w:t>
        </w:r>
        <w:r>
          <w:fldChar w:fldCharType="end"/>
        </w:r>
      </w:hyperlink>
    </w:p>
    <w:p>
      <w:pPr>
        <w:pStyle w:val="TOC2"/>
        <w:tabs>
          <w:tab w:val="right" w:leader="dot" w:pos="8306"/>
        </w:tabs>
      </w:pPr>
      <w:hyperlink w:anchor="_Toc24426" w:history="1">
        <w:r>
          <w:rPr>
            <w:rFonts w:ascii="仿宋" w:eastAsia="仿宋" w:hAnsi="仿宋" w:cs="仿宋" w:hint="eastAsia"/>
            <w:lang w:eastAsia="zh-CN"/>
          </w:rPr>
          <w:t>(一)、文档编制与审查</w:t>
        </w:r>
        <w:r>
          <w:tab/>
        </w:r>
        <w:r>
          <w:fldChar w:fldCharType="begin"/>
        </w:r>
        <w:r>
          <w:instrText xml:space="preserve"> PAGEREF _Toc24426 \h </w:instrText>
        </w:r>
        <w:r>
          <w:fldChar w:fldCharType="separate"/>
        </w:r>
        <w:r>
          <w:t>8</w:t>
        </w:r>
        <w:r>
          <w:fldChar w:fldCharType="end"/>
        </w:r>
      </w:hyperlink>
    </w:p>
    <w:p>
      <w:pPr>
        <w:pStyle w:val="TOC2"/>
        <w:tabs>
          <w:tab w:val="right" w:leader="dot" w:pos="8306"/>
        </w:tabs>
      </w:pPr>
      <w:hyperlink w:anchor="_Toc3195" w:history="1">
        <w:r>
          <w:rPr>
            <w:rFonts w:ascii="仿宋" w:eastAsia="仿宋" w:hAnsi="仿宋" w:cs="仿宋" w:hint="eastAsia"/>
            <w:lang w:eastAsia="zh-CN"/>
          </w:rPr>
          <w:t>(二)、文档发布与分发</w:t>
        </w:r>
        <w:r>
          <w:tab/>
        </w:r>
        <w:r>
          <w:fldChar w:fldCharType="begin"/>
        </w:r>
        <w:r>
          <w:instrText xml:space="preserve"> PAGEREF _Toc3195 \h </w:instrText>
        </w:r>
        <w:r>
          <w:fldChar w:fldCharType="separate"/>
        </w:r>
        <w:r>
          <w:t>10</w:t>
        </w:r>
        <w:r>
          <w:fldChar w:fldCharType="end"/>
        </w:r>
      </w:hyperlink>
    </w:p>
    <w:p>
      <w:pPr>
        <w:pStyle w:val="TOC2"/>
        <w:tabs>
          <w:tab w:val="right" w:leader="dot" w:pos="8306"/>
        </w:tabs>
      </w:pPr>
      <w:hyperlink w:anchor="_Toc20785" w:history="1">
        <w:r>
          <w:rPr>
            <w:rFonts w:ascii="仿宋" w:eastAsia="仿宋" w:hAnsi="仿宋" w:cs="仿宋" w:hint="eastAsia"/>
            <w:lang w:eastAsia="zh-CN"/>
          </w:rPr>
          <w:t>(三)、文档存档与归档</w:t>
        </w:r>
        <w:r>
          <w:tab/>
        </w:r>
        <w:r>
          <w:fldChar w:fldCharType="begin"/>
        </w:r>
        <w:r>
          <w:instrText xml:space="preserve"> PAGEREF _Toc20785 \h </w:instrText>
        </w:r>
        <w:r>
          <w:fldChar w:fldCharType="separate"/>
        </w:r>
        <w:r>
          <w:t>11</w:t>
        </w:r>
        <w:r>
          <w:fldChar w:fldCharType="end"/>
        </w:r>
      </w:hyperlink>
    </w:p>
    <w:p>
      <w:pPr>
        <w:pStyle w:val="TOC1"/>
        <w:tabs>
          <w:tab w:val="right" w:leader="dot" w:pos="8306"/>
        </w:tabs>
      </w:pPr>
      <w:hyperlink w:anchor="_Toc10883" w:history="1">
        <w:r>
          <w:rPr>
            <w:rFonts w:ascii="仿宋" w:eastAsia="仿宋" w:hAnsi="仿宋" w:cs="仿宋" w:hint="eastAsia"/>
            <w:lang w:eastAsia="zh-CN"/>
          </w:rPr>
          <w:t>四、水声监测仪器项目概论</w:t>
        </w:r>
        <w:r>
          <w:tab/>
        </w:r>
        <w:r>
          <w:fldChar w:fldCharType="begin"/>
        </w:r>
        <w:r>
          <w:instrText xml:space="preserve"> PAGEREF _Toc10883 \h </w:instrText>
        </w:r>
        <w:r>
          <w:fldChar w:fldCharType="separate"/>
        </w:r>
        <w:r>
          <w:t>12</w:t>
        </w:r>
        <w:r>
          <w:fldChar w:fldCharType="end"/>
        </w:r>
      </w:hyperlink>
    </w:p>
    <w:p>
      <w:pPr>
        <w:pStyle w:val="TOC2"/>
        <w:tabs>
          <w:tab w:val="right" w:leader="dot" w:pos="8306"/>
        </w:tabs>
      </w:pPr>
      <w:hyperlink w:anchor="_Toc18078" w:history="1">
        <w:r>
          <w:rPr>
            <w:rFonts w:ascii="仿宋" w:eastAsia="仿宋" w:hAnsi="仿宋" w:cs="仿宋" w:hint="eastAsia"/>
            <w:lang w:eastAsia="zh-CN"/>
          </w:rPr>
          <w:t>(一)、水声监测仪器项目概况</w:t>
        </w:r>
        <w:r>
          <w:tab/>
        </w:r>
        <w:r>
          <w:fldChar w:fldCharType="begin"/>
        </w:r>
        <w:r>
          <w:instrText xml:space="preserve"> PAGEREF _Toc18078 \h </w:instrText>
        </w:r>
        <w:r>
          <w:fldChar w:fldCharType="separate"/>
        </w:r>
        <w:r>
          <w:t>12</w:t>
        </w:r>
        <w:r>
          <w:fldChar w:fldCharType="end"/>
        </w:r>
      </w:hyperlink>
    </w:p>
    <w:p>
      <w:pPr>
        <w:pStyle w:val="TOC2"/>
        <w:tabs>
          <w:tab w:val="right" w:leader="dot" w:pos="8306"/>
        </w:tabs>
      </w:pPr>
      <w:hyperlink w:anchor="_Toc24265" w:history="1">
        <w:r>
          <w:rPr>
            <w:rFonts w:ascii="仿宋" w:eastAsia="仿宋" w:hAnsi="仿宋" w:cs="仿宋" w:hint="eastAsia"/>
            <w:lang w:eastAsia="zh-CN"/>
          </w:rPr>
          <w:t>(二)、水声监测仪器项目目标</w:t>
        </w:r>
        <w:r>
          <w:tab/>
        </w:r>
        <w:r>
          <w:fldChar w:fldCharType="begin"/>
        </w:r>
        <w:r>
          <w:instrText xml:space="preserve"> PAGEREF _Toc24265 \h </w:instrText>
        </w:r>
        <w:r>
          <w:fldChar w:fldCharType="separate"/>
        </w:r>
        <w:r>
          <w:t>14</w:t>
        </w:r>
        <w:r>
          <w:fldChar w:fldCharType="end"/>
        </w:r>
      </w:hyperlink>
    </w:p>
    <w:p>
      <w:pPr>
        <w:pStyle w:val="TOC2"/>
        <w:tabs>
          <w:tab w:val="right" w:leader="dot" w:pos="8306"/>
        </w:tabs>
      </w:pPr>
      <w:hyperlink w:anchor="_Toc25286" w:history="1">
        <w:r>
          <w:rPr>
            <w:rFonts w:ascii="仿宋" w:eastAsia="仿宋" w:hAnsi="仿宋" w:cs="仿宋" w:hint="eastAsia"/>
            <w:lang w:eastAsia="zh-CN"/>
          </w:rPr>
          <w:t>(三)、水声监测仪器项目提出的理由</w:t>
        </w:r>
        <w:r>
          <w:tab/>
        </w:r>
        <w:r>
          <w:fldChar w:fldCharType="begin"/>
        </w:r>
        <w:r>
          <w:instrText xml:space="preserve"> PAGEREF _Toc25286 \h </w:instrText>
        </w:r>
        <w:r>
          <w:fldChar w:fldCharType="separate"/>
        </w:r>
        <w:r>
          <w:t>15</w:t>
        </w:r>
        <w:r>
          <w:fldChar w:fldCharType="end"/>
        </w:r>
      </w:hyperlink>
    </w:p>
    <w:p>
      <w:pPr>
        <w:pStyle w:val="TOC2"/>
        <w:tabs>
          <w:tab w:val="right" w:leader="dot" w:pos="8306"/>
        </w:tabs>
      </w:pPr>
      <w:hyperlink w:anchor="_Toc31624" w:history="1">
        <w:r>
          <w:rPr>
            <w:rFonts w:ascii="仿宋" w:eastAsia="仿宋" w:hAnsi="仿宋" w:cs="仿宋" w:hint="eastAsia"/>
            <w:lang w:eastAsia="zh-CN"/>
          </w:rPr>
          <w:t>(四)、水声监测仪器项目意义</w:t>
        </w:r>
        <w:r>
          <w:tab/>
        </w:r>
        <w:r>
          <w:fldChar w:fldCharType="begin"/>
        </w:r>
        <w:r>
          <w:instrText xml:space="preserve"> PAGEREF _Toc31624 \h </w:instrText>
        </w:r>
        <w:r>
          <w:fldChar w:fldCharType="separate"/>
        </w:r>
        <w:r>
          <w:t>17</w:t>
        </w:r>
        <w:r>
          <w:fldChar w:fldCharType="end"/>
        </w:r>
      </w:hyperlink>
    </w:p>
    <w:p>
      <w:pPr>
        <w:pStyle w:val="TOC2"/>
        <w:tabs>
          <w:tab w:val="right" w:leader="dot" w:pos="8306"/>
        </w:tabs>
      </w:pPr>
      <w:hyperlink w:anchor="_Toc25734" w:history="1">
        <w:r>
          <w:rPr>
            <w:rFonts w:ascii="仿宋" w:eastAsia="仿宋" w:hAnsi="仿宋" w:cs="仿宋" w:hint="eastAsia"/>
            <w:lang w:eastAsia="zh-CN"/>
          </w:rPr>
          <w:t>(五)、水声监测仪器项目背景</w:t>
        </w:r>
        <w:r>
          <w:tab/>
        </w:r>
        <w:r>
          <w:fldChar w:fldCharType="begin"/>
        </w:r>
        <w:r>
          <w:instrText xml:space="preserve"> PAGEREF _Toc25734 \h </w:instrText>
        </w:r>
        <w:r>
          <w:fldChar w:fldCharType="separate"/>
        </w:r>
        <w:r>
          <w:t>17</w:t>
        </w:r>
        <w:r>
          <w:fldChar w:fldCharType="end"/>
        </w:r>
      </w:hyperlink>
    </w:p>
    <w:p>
      <w:pPr>
        <w:pStyle w:val="TOC1"/>
        <w:tabs>
          <w:tab w:val="right" w:leader="dot" w:pos="8306"/>
        </w:tabs>
      </w:pPr>
      <w:hyperlink w:anchor="_Toc27506" w:history="1">
        <w:r>
          <w:rPr>
            <w:rFonts w:ascii="仿宋" w:eastAsia="仿宋" w:hAnsi="仿宋" w:cs="仿宋" w:hint="eastAsia"/>
            <w:lang w:eastAsia="zh-CN"/>
          </w:rPr>
          <w:t>五、市场分析、调研</w:t>
        </w:r>
        <w:r>
          <w:tab/>
        </w:r>
        <w:r>
          <w:fldChar w:fldCharType="begin"/>
        </w:r>
        <w:r>
          <w:instrText xml:space="preserve"> PAGEREF _Toc27506 \h </w:instrText>
        </w:r>
        <w:r>
          <w:fldChar w:fldCharType="separate"/>
        </w:r>
        <w:r>
          <w:t>18</w:t>
        </w:r>
        <w:r>
          <w:fldChar w:fldCharType="end"/>
        </w:r>
      </w:hyperlink>
    </w:p>
    <w:p>
      <w:pPr>
        <w:pStyle w:val="TOC2"/>
        <w:tabs>
          <w:tab w:val="right" w:leader="dot" w:pos="8306"/>
        </w:tabs>
      </w:pPr>
      <w:hyperlink w:anchor="_Toc15849" w:history="1">
        <w:r>
          <w:rPr>
            <w:rFonts w:ascii="仿宋" w:eastAsia="仿宋" w:hAnsi="仿宋" w:cs="仿宋" w:hint="eastAsia"/>
            <w:lang w:eastAsia="zh-CN"/>
          </w:rPr>
          <w:t>(一)、水声监测仪器行业分析</w:t>
        </w:r>
        <w:r>
          <w:tab/>
        </w:r>
        <w:r>
          <w:fldChar w:fldCharType="begin"/>
        </w:r>
        <w:r>
          <w:instrText xml:space="preserve"> PAGEREF _Toc15849 \h </w:instrText>
        </w:r>
        <w:r>
          <w:fldChar w:fldCharType="separate"/>
        </w:r>
        <w:r>
          <w:t>18</w:t>
        </w:r>
        <w:r>
          <w:fldChar w:fldCharType="end"/>
        </w:r>
      </w:hyperlink>
    </w:p>
    <w:p>
      <w:pPr>
        <w:pStyle w:val="TOC2"/>
        <w:tabs>
          <w:tab w:val="right" w:leader="dot" w:pos="8306"/>
        </w:tabs>
      </w:pPr>
      <w:hyperlink w:anchor="_Toc18944" w:history="1">
        <w:r>
          <w:rPr>
            <w:rFonts w:ascii="仿宋" w:eastAsia="仿宋" w:hAnsi="仿宋" w:cs="仿宋" w:hint="eastAsia"/>
            <w:lang w:eastAsia="zh-CN"/>
          </w:rPr>
          <w:t>(二)、水声监测仪器市场分析预测</w:t>
        </w:r>
        <w:r>
          <w:tab/>
        </w:r>
        <w:r>
          <w:fldChar w:fldCharType="begin"/>
        </w:r>
        <w:r>
          <w:instrText xml:space="preserve"> PAGEREF _Toc18944 \h </w:instrText>
        </w:r>
        <w:r>
          <w:fldChar w:fldCharType="separate"/>
        </w:r>
        <w:r>
          <w:t>19</w:t>
        </w:r>
        <w:r>
          <w:fldChar w:fldCharType="end"/>
        </w:r>
      </w:hyperlink>
    </w:p>
    <w:p>
      <w:pPr>
        <w:pStyle w:val="TOC1"/>
        <w:tabs>
          <w:tab w:val="right" w:leader="dot" w:pos="8306"/>
        </w:tabs>
      </w:pPr>
      <w:hyperlink w:anchor="_Toc12220" w:history="1">
        <w:r>
          <w:rPr>
            <w:rFonts w:ascii="仿宋" w:eastAsia="仿宋" w:hAnsi="仿宋" w:cs="仿宋" w:hint="eastAsia"/>
            <w:lang w:eastAsia="zh-CN"/>
          </w:rPr>
          <w:t>六、水声监测仪器项目可持续发展</w:t>
        </w:r>
        <w:r>
          <w:tab/>
        </w:r>
        <w:r>
          <w:fldChar w:fldCharType="begin"/>
        </w:r>
        <w:r>
          <w:instrText xml:space="preserve"> PAGEREF _Toc12220 \h </w:instrText>
        </w:r>
        <w:r>
          <w:fldChar w:fldCharType="separate"/>
        </w:r>
        <w:r>
          <w:t>20</w:t>
        </w:r>
        <w:r>
          <w:fldChar w:fldCharType="end"/>
        </w:r>
      </w:hyperlink>
    </w:p>
    <w:p>
      <w:pPr>
        <w:pStyle w:val="TOC2"/>
        <w:tabs>
          <w:tab w:val="right" w:leader="dot" w:pos="8306"/>
        </w:tabs>
      </w:pPr>
      <w:hyperlink w:anchor="_Toc25396" w:history="1">
        <w:r>
          <w:rPr>
            <w:rFonts w:ascii="仿宋" w:eastAsia="仿宋" w:hAnsi="仿宋" w:cs="仿宋" w:hint="eastAsia"/>
            <w:lang w:eastAsia="zh-CN"/>
          </w:rPr>
          <w:t>(一)、可持续战略与实践</w:t>
        </w:r>
        <w:r>
          <w:tab/>
        </w:r>
        <w:r>
          <w:fldChar w:fldCharType="begin"/>
        </w:r>
        <w:r>
          <w:instrText xml:space="preserve"> PAGEREF _Toc25396 \h </w:instrText>
        </w:r>
        <w:r>
          <w:fldChar w:fldCharType="separate"/>
        </w:r>
        <w:r>
          <w:t>20</w:t>
        </w:r>
        <w:r>
          <w:fldChar w:fldCharType="end"/>
        </w:r>
      </w:hyperlink>
    </w:p>
    <w:p>
      <w:pPr>
        <w:pStyle w:val="TOC2"/>
        <w:tabs>
          <w:tab w:val="right" w:leader="dot" w:pos="8306"/>
        </w:tabs>
      </w:pPr>
      <w:hyperlink w:anchor="_Toc21172" w:history="1">
        <w:r>
          <w:rPr>
            <w:rFonts w:ascii="仿宋" w:eastAsia="仿宋" w:hAnsi="仿宋" w:cs="仿宋" w:hint="eastAsia"/>
            <w:lang w:eastAsia="zh-CN"/>
          </w:rPr>
          <w:t>(二)、环保与社会责任</w:t>
        </w:r>
        <w:r>
          <w:tab/>
        </w:r>
        <w:r>
          <w:fldChar w:fldCharType="begin"/>
        </w:r>
        <w:r>
          <w:instrText xml:space="preserve"> PAGEREF _Toc21172 \h </w:instrText>
        </w:r>
        <w:r>
          <w:fldChar w:fldCharType="separate"/>
        </w:r>
        <w:r>
          <w:t>21</w:t>
        </w:r>
        <w:r>
          <w:fldChar w:fldCharType="end"/>
        </w:r>
      </w:hyperlink>
    </w:p>
    <w:p>
      <w:pPr>
        <w:pStyle w:val="TOC1"/>
        <w:tabs>
          <w:tab w:val="right" w:leader="dot" w:pos="8306"/>
        </w:tabs>
      </w:pPr>
      <w:hyperlink w:anchor="_Toc32426" w:history="1">
        <w:r>
          <w:rPr>
            <w:rFonts w:ascii="仿宋" w:eastAsia="仿宋" w:hAnsi="仿宋" w:cs="仿宋" w:hint="eastAsia"/>
            <w:lang w:eastAsia="zh-CN"/>
          </w:rPr>
          <w:t>七、水声监测仪器项目风险管理</w:t>
        </w:r>
        <w:r>
          <w:tab/>
        </w:r>
        <w:r>
          <w:fldChar w:fldCharType="begin"/>
        </w:r>
        <w:r>
          <w:instrText xml:space="preserve"> PAGEREF _Toc32426 \h </w:instrText>
        </w:r>
        <w:r>
          <w:fldChar w:fldCharType="separate"/>
        </w:r>
        <w:r>
          <w:t>22</w:t>
        </w:r>
        <w:r>
          <w:fldChar w:fldCharType="end"/>
        </w:r>
      </w:hyperlink>
    </w:p>
    <w:p>
      <w:pPr>
        <w:pStyle w:val="TOC2"/>
        <w:tabs>
          <w:tab w:val="right" w:leader="dot" w:pos="8306"/>
        </w:tabs>
      </w:pPr>
      <w:hyperlink w:anchor="_Toc725" w:history="1">
        <w:r>
          <w:rPr>
            <w:rFonts w:ascii="仿宋" w:eastAsia="仿宋" w:hAnsi="仿宋" w:cs="仿宋" w:hint="eastAsia"/>
            <w:lang w:eastAsia="zh-CN"/>
          </w:rPr>
          <w:t>(一)、风险识别与评估</w:t>
        </w:r>
        <w:r>
          <w:tab/>
        </w:r>
        <w:r>
          <w:fldChar w:fldCharType="begin"/>
        </w:r>
        <w:r>
          <w:instrText xml:space="preserve"> PAGEREF _Toc725 \h </w:instrText>
        </w:r>
        <w:r>
          <w:fldChar w:fldCharType="separate"/>
        </w:r>
        <w:r>
          <w:t>22</w:t>
        </w:r>
        <w:r>
          <w:fldChar w:fldCharType="end"/>
        </w:r>
      </w:hyperlink>
    </w:p>
    <w:p>
      <w:pPr>
        <w:pStyle w:val="TOC2"/>
        <w:tabs>
          <w:tab w:val="right" w:leader="dot" w:pos="8306"/>
        </w:tabs>
      </w:pPr>
      <w:hyperlink w:anchor="_Toc14308" w:history="1">
        <w:r>
          <w:rPr>
            <w:rFonts w:ascii="仿宋" w:eastAsia="仿宋" w:hAnsi="仿宋" w:cs="仿宋" w:hint="eastAsia"/>
            <w:lang w:eastAsia="zh-CN"/>
          </w:rPr>
          <w:t>(二)、风险应对策略</w:t>
        </w:r>
        <w:r>
          <w:tab/>
        </w:r>
        <w:r>
          <w:fldChar w:fldCharType="begin"/>
        </w:r>
        <w:r>
          <w:instrText xml:space="preserve"> PAGEREF _Toc14308 \h </w:instrText>
        </w:r>
        <w:r>
          <w:fldChar w:fldCharType="separate"/>
        </w:r>
        <w:r>
          <w:t>23</w:t>
        </w:r>
        <w:r>
          <w:fldChar w:fldCharType="end"/>
        </w:r>
      </w:hyperlink>
    </w:p>
    <w:p>
      <w:pPr>
        <w:pStyle w:val="TOC2"/>
        <w:tabs>
          <w:tab w:val="right" w:leader="dot" w:pos="8306"/>
        </w:tabs>
      </w:pPr>
      <w:hyperlink w:anchor="_Toc1781" w:history="1">
        <w:r>
          <w:rPr>
            <w:rFonts w:ascii="仿宋" w:eastAsia="仿宋" w:hAnsi="仿宋" w:cs="仿宋" w:hint="eastAsia"/>
            <w:lang w:eastAsia="zh-CN"/>
          </w:rPr>
          <w:t>(三)、风险监控与控制</w:t>
        </w:r>
        <w:r>
          <w:tab/>
        </w:r>
        <w:r>
          <w:fldChar w:fldCharType="begin"/>
        </w:r>
        <w:r>
          <w:instrText xml:space="preserve"> PAGEREF _Toc1781 \h </w:instrText>
        </w:r>
        <w:r>
          <w:fldChar w:fldCharType="separate"/>
        </w:r>
        <w:r>
          <w:t>25</w:t>
        </w:r>
        <w:r>
          <w:fldChar w:fldCharType="end"/>
        </w:r>
      </w:hyperlink>
    </w:p>
    <w:p>
      <w:pPr>
        <w:pStyle w:val="TOC1"/>
        <w:tabs>
          <w:tab w:val="right" w:leader="dot" w:pos="8306"/>
        </w:tabs>
      </w:pPr>
      <w:hyperlink w:anchor="_Toc30257" w:history="1">
        <w:r>
          <w:rPr>
            <w:rFonts w:ascii="仿宋" w:eastAsia="仿宋" w:hAnsi="仿宋" w:cs="仿宋" w:hint="eastAsia"/>
            <w:lang w:eastAsia="zh-CN"/>
          </w:rPr>
          <w:t>八、水声监测仪器项目财务管理</w:t>
        </w:r>
        <w:r>
          <w:tab/>
        </w:r>
        <w:r>
          <w:fldChar w:fldCharType="begin"/>
        </w:r>
        <w:r>
          <w:instrText xml:space="preserve"> PAGEREF _Toc30257 \h </w:instrText>
        </w:r>
        <w:r>
          <w:fldChar w:fldCharType="separate"/>
        </w:r>
        <w:r>
          <w:t>26</w:t>
        </w:r>
        <w:r>
          <w:fldChar w:fldCharType="end"/>
        </w:r>
      </w:hyperlink>
    </w:p>
    <w:p>
      <w:pPr>
        <w:pStyle w:val="TOC2"/>
        <w:tabs>
          <w:tab w:val="right" w:leader="dot" w:pos="8306"/>
        </w:tabs>
      </w:pPr>
      <w:hyperlink w:anchor="_Toc23966" w:history="1">
        <w:r>
          <w:rPr>
            <w:rFonts w:ascii="仿宋" w:eastAsia="仿宋" w:hAnsi="仿宋" w:cs="仿宋" w:hint="eastAsia"/>
            <w:lang w:eastAsia="zh-CN"/>
          </w:rPr>
          <w:t>(一)、资金需求大</w:t>
        </w:r>
        <w:r>
          <w:tab/>
        </w:r>
        <w:r>
          <w:fldChar w:fldCharType="begin"/>
        </w:r>
        <w:r>
          <w:instrText xml:space="preserve"> PAGEREF _Toc23966 \h </w:instrText>
        </w:r>
        <w:r>
          <w:fldChar w:fldCharType="separate"/>
        </w:r>
        <w:r>
          <w:t>26</w:t>
        </w:r>
        <w:r>
          <w:fldChar w:fldCharType="end"/>
        </w:r>
      </w:hyperlink>
    </w:p>
    <w:p>
      <w:pPr>
        <w:pStyle w:val="TOC2"/>
        <w:tabs>
          <w:tab w:val="right" w:leader="dot" w:pos="8306"/>
        </w:tabs>
      </w:pPr>
      <w:hyperlink w:anchor="_Toc26792" w:history="1">
        <w:r>
          <w:rPr>
            <w:rFonts w:ascii="仿宋" w:eastAsia="仿宋" w:hAnsi="仿宋" w:cs="仿宋" w:hint="eastAsia"/>
            <w:lang w:eastAsia="zh-CN"/>
          </w:rPr>
          <w:t>(二)、研发周期长</w:t>
        </w:r>
        <w:r>
          <w:tab/>
        </w:r>
        <w:r>
          <w:fldChar w:fldCharType="begin"/>
        </w:r>
        <w:r>
          <w:instrText xml:space="preserve"> PAGEREF _Toc26792 \h </w:instrText>
        </w:r>
        <w:r>
          <w:fldChar w:fldCharType="separate"/>
        </w:r>
        <w:r>
          <w:t>27</w:t>
        </w:r>
        <w:r>
          <w:fldChar w:fldCharType="end"/>
        </w:r>
      </w:hyperlink>
    </w:p>
    <w:p>
      <w:pPr>
        <w:pStyle w:val="TOC2"/>
        <w:tabs>
          <w:tab w:val="right" w:leader="dot" w:pos="8306"/>
        </w:tabs>
      </w:pPr>
      <w:hyperlink w:anchor="_Toc8589" w:history="1">
        <w:r>
          <w:rPr>
            <w:rFonts w:ascii="仿宋" w:eastAsia="仿宋" w:hAnsi="仿宋" w:cs="仿宋" w:hint="eastAsia"/>
            <w:lang w:eastAsia="zh-CN"/>
          </w:rPr>
          <w:t>(三)、市场风险大</w:t>
        </w:r>
        <w:r>
          <w:tab/>
        </w:r>
        <w:r>
          <w:fldChar w:fldCharType="begin"/>
        </w:r>
        <w:r>
          <w:instrText xml:space="preserve"> PAGEREF _Toc8589 \h </w:instrText>
        </w:r>
        <w:r>
          <w:fldChar w:fldCharType="separate"/>
        </w:r>
        <w:r>
          <w:t>28</w:t>
        </w:r>
        <w:r>
          <w:fldChar w:fldCharType="end"/>
        </w:r>
      </w:hyperlink>
    </w:p>
    <w:p>
      <w:pPr>
        <w:pStyle w:val="TOC2"/>
        <w:tabs>
          <w:tab w:val="right" w:leader="dot" w:pos="8306"/>
        </w:tabs>
      </w:pPr>
      <w:hyperlink w:anchor="_Toc20226" w:history="1">
        <w:r>
          <w:rPr>
            <w:rFonts w:ascii="仿宋" w:eastAsia="仿宋" w:hAnsi="仿宋" w:cs="仿宋" w:hint="eastAsia"/>
            <w:lang w:eastAsia="zh-CN"/>
          </w:rPr>
          <w:t>(四)、利润率高</w:t>
        </w:r>
        <w:r>
          <w:tab/>
        </w:r>
        <w:r>
          <w:fldChar w:fldCharType="begin"/>
        </w:r>
        <w:r>
          <w:instrText xml:space="preserve"> PAGEREF _Toc20226 \h </w:instrText>
        </w:r>
        <w:r>
          <w:fldChar w:fldCharType="separate"/>
        </w:r>
        <w:r>
          <w:t>31</w:t>
        </w:r>
        <w:r>
          <w:fldChar w:fldCharType="end"/>
        </w:r>
      </w:hyperlink>
    </w:p>
    <w:p>
      <w:pPr>
        <w:pStyle w:val="TOC1"/>
        <w:tabs>
          <w:tab w:val="right" w:leader="dot" w:pos="8306"/>
        </w:tabs>
      </w:pPr>
      <w:hyperlink w:anchor="_Toc19365" w:history="1">
        <w:r>
          <w:rPr>
            <w:rFonts w:ascii="仿宋" w:eastAsia="仿宋" w:hAnsi="仿宋" w:cs="仿宋" w:hint="eastAsia"/>
            <w:lang w:eastAsia="zh-CN"/>
          </w:rPr>
          <w:t>九、水声监测仪器项目人力资源管理</w:t>
        </w:r>
        <w:r>
          <w:tab/>
        </w:r>
        <w:r>
          <w:fldChar w:fldCharType="begin"/>
        </w:r>
        <w:r>
          <w:instrText xml:space="preserve"> PAGEREF _Toc19365 \h </w:instrText>
        </w:r>
        <w:r>
          <w:fldChar w:fldCharType="separate"/>
        </w:r>
        <w:r>
          <w:t>33</w:t>
        </w:r>
        <w:r>
          <w:fldChar w:fldCharType="end"/>
        </w:r>
      </w:hyperlink>
    </w:p>
    <w:p>
      <w:pPr>
        <w:pStyle w:val="TOC2"/>
        <w:tabs>
          <w:tab w:val="right" w:leader="dot" w:pos="8306"/>
        </w:tabs>
      </w:pPr>
      <w:hyperlink w:anchor="_Toc24166" w:history="1">
        <w:r>
          <w:rPr>
            <w:rFonts w:ascii="仿宋" w:eastAsia="仿宋" w:hAnsi="仿宋" w:cs="仿宋" w:hint="eastAsia"/>
            <w:lang w:eastAsia="zh-CN"/>
          </w:rPr>
          <w:t>(一)、建立健全的预算管理制度</w:t>
        </w:r>
        <w:r>
          <w:tab/>
        </w:r>
        <w:r>
          <w:fldChar w:fldCharType="begin"/>
        </w:r>
        <w:r>
          <w:instrText xml:space="preserve"> PAGEREF _Toc24166 \h </w:instrText>
        </w:r>
        <w:r>
          <w:fldChar w:fldCharType="separate"/>
        </w:r>
        <w:r>
          <w:t>33</w:t>
        </w:r>
        <w:r>
          <w:fldChar w:fldCharType="end"/>
        </w:r>
      </w:hyperlink>
    </w:p>
    <w:p>
      <w:pPr>
        <w:pStyle w:val="TOC2"/>
        <w:tabs>
          <w:tab w:val="right" w:leader="dot" w:pos="8306"/>
        </w:tabs>
      </w:pPr>
      <w:hyperlink w:anchor="_Toc1302" w:history="1">
        <w:r>
          <w:rPr>
            <w:rFonts w:ascii="仿宋" w:eastAsia="仿宋" w:hAnsi="仿宋" w:cs="仿宋" w:hint="eastAsia"/>
            <w:lang w:eastAsia="zh-CN"/>
          </w:rPr>
          <w:t>(二)、加强资金流动监控</w:t>
        </w:r>
        <w:r>
          <w:tab/>
        </w:r>
        <w:r>
          <w:fldChar w:fldCharType="begin"/>
        </w:r>
        <w:r>
          <w:instrText xml:space="preserve"> PAGEREF _Toc1302 \h </w:instrText>
        </w:r>
        <w:r>
          <w:fldChar w:fldCharType="separate"/>
        </w:r>
        <w:r>
          <w:t>35</w:t>
        </w:r>
        <w:r>
          <w:fldChar w:fldCharType="end"/>
        </w:r>
      </w:hyperlink>
    </w:p>
    <w:p>
      <w:pPr>
        <w:pStyle w:val="TOC2"/>
        <w:tabs>
          <w:tab w:val="right" w:leader="dot" w:pos="8306"/>
        </w:tabs>
      </w:pPr>
      <w:hyperlink w:anchor="_Toc18779" w:history="1">
        <w:r>
          <w:rPr>
            <w:rFonts w:ascii="仿宋" w:eastAsia="仿宋" w:hAnsi="仿宋" w:cs="仿宋" w:hint="eastAsia"/>
            <w:lang w:eastAsia="zh-CN"/>
          </w:rPr>
          <w:t>(三)、制定完善的风险控制机制</w:t>
        </w:r>
        <w:r>
          <w:tab/>
        </w:r>
        <w:r>
          <w:fldChar w:fldCharType="begin"/>
        </w:r>
        <w:r>
          <w:instrText xml:space="preserve"> PAGEREF _Toc18779 \h </w:instrText>
        </w:r>
        <w:r>
          <w:fldChar w:fldCharType="separate"/>
        </w:r>
        <w:r>
          <w:t>36</w:t>
        </w:r>
        <w:r>
          <w:fldChar w:fldCharType="end"/>
        </w:r>
      </w:hyperlink>
    </w:p>
    <w:p>
      <w:pPr>
        <w:pStyle w:val="TOC2"/>
        <w:tabs>
          <w:tab w:val="right" w:leader="dot" w:pos="8306"/>
        </w:tabs>
      </w:pPr>
      <w:hyperlink w:anchor="_Toc5115" w:history="1">
        <w:r>
          <w:rPr>
            <w:rFonts w:ascii="仿宋" w:eastAsia="仿宋" w:hAnsi="仿宋" w:cs="仿宋" w:hint="eastAsia"/>
            <w:lang w:eastAsia="zh-CN"/>
          </w:rPr>
          <w:t>(四)、优化成本管理</w:t>
        </w:r>
        <w:r>
          <w:tab/>
        </w:r>
        <w:r>
          <w:fldChar w:fldCharType="begin"/>
        </w:r>
        <w:r>
          <w:instrText xml:space="preserve"> PAGEREF _Toc5115 \h </w:instrText>
        </w:r>
        <w:r>
          <w:fldChar w:fldCharType="separate"/>
        </w:r>
        <w:r>
          <w:t>37</w:t>
        </w:r>
        <w:r>
          <w:fldChar w:fldCharType="end"/>
        </w:r>
      </w:hyperlink>
    </w:p>
    <w:p>
      <w:pPr>
        <w:pStyle w:val="TOC1"/>
        <w:tabs>
          <w:tab w:val="right" w:leader="dot" w:pos="8306"/>
        </w:tabs>
      </w:pPr>
      <w:hyperlink w:anchor="_Toc27772" w:history="1">
        <w:r>
          <w:rPr>
            <w:rFonts w:ascii="仿宋" w:eastAsia="仿宋" w:hAnsi="仿宋" w:cs="仿宋" w:hint="eastAsia"/>
            <w:lang w:eastAsia="zh-CN"/>
          </w:rPr>
          <w:t>十、水声监测仪器项目创新与研发</w:t>
        </w:r>
        <w:r>
          <w:tab/>
        </w:r>
        <w:r>
          <w:fldChar w:fldCharType="begin"/>
        </w:r>
        <w:r>
          <w:instrText xml:space="preserve"> PAGEREF _Toc27772 \h </w:instrText>
        </w:r>
        <w:r>
          <w:fldChar w:fldCharType="separate"/>
        </w:r>
        <w:r>
          <w:t>38</w:t>
        </w:r>
        <w:r>
          <w:fldChar w:fldCharType="end"/>
        </w:r>
      </w:hyperlink>
    </w:p>
    <w:p>
      <w:pPr>
        <w:pStyle w:val="TOC2"/>
        <w:tabs>
          <w:tab w:val="right" w:leader="dot" w:pos="8306"/>
        </w:tabs>
      </w:pPr>
      <w:hyperlink w:anchor="_Toc32201" w:history="1">
        <w:r>
          <w:rPr>
            <w:rFonts w:ascii="仿宋" w:eastAsia="仿宋" w:hAnsi="仿宋" w:cs="仿宋" w:hint="eastAsia"/>
            <w:lang w:eastAsia="zh-CN"/>
          </w:rPr>
          <w:t>(一)、创新策略与方向</w:t>
        </w:r>
        <w:r>
          <w:tab/>
        </w:r>
        <w:r>
          <w:fldChar w:fldCharType="begin"/>
        </w:r>
        <w:r>
          <w:instrText xml:space="preserve"> PAGEREF _Toc32201 \h </w:instrText>
        </w:r>
        <w:r>
          <w:fldChar w:fldCharType="separate"/>
        </w:r>
        <w:r>
          <w:t>38</w:t>
        </w:r>
        <w:r>
          <w:fldChar w:fldCharType="end"/>
        </w:r>
      </w:hyperlink>
    </w:p>
    <w:p>
      <w:pPr>
        <w:pStyle w:val="TOC2"/>
        <w:tabs>
          <w:tab w:val="right" w:leader="dot" w:pos="8306"/>
        </w:tabs>
      </w:pPr>
      <w:hyperlink w:anchor="_Toc28069" w:history="1">
        <w:r>
          <w:rPr>
            <w:rFonts w:ascii="仿宋" w:eastAsia="仿宋" w:hAnsi="仿宋" w:cs="仿宋" w:hint="eastAsia"/>
            <w:lang w:eastAsia="zh-CN"/>
          </w:rPr>
          <w:t>(二)、研发规划与投入</w:t>
        </w:r>
        <w:r>
          <w:tab/>
        </w:r>
        <w:r>
          <w:fldChar w:fldCharType="begin"/>
        </w:r>
        <w:r>
          <w:instrText xml:space="preserve"> PAGEREF _Toc28069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689" w:history="1">
        <w:r>
          <w:rPr>
            <w:rFonts w:ascii="仿宋" w:eastAsia="仿宋" w:hAnsi="仿宋" w:cs="仿宋" w:hint="eastAsia"/>
            <w:lang w:eastAsia="zh-CN"/>
          </w:rPr>
          <w:t>十一、水声监测仪器项目经营效益</w:t>
        </w:r>
        <w:r>
          <w:tab/>
        </w:r>
        <w:r>
          <w:fldChar w:fldCharType="begin"/>
        </w:r>
        <w:r>
          <w:instrText xml:space="preserve"> PAGEREF _Toc5689 \h </w:instrText>
        </w:r>
        <w:r>
          <w:fldChar w:fldCharType="separate"/>
        </w:r>
        <w:r>
          <w:t>42</w:t>
        </w:r>
        <w:r>
          <w:fldChar w:fldCharType="end"/>
        </w:r>
      </w:hyperlink>
    </w:p>
    <w:p>
      <w:pPr>
        <w:pStyle w:val="TOC2"/>
        <w:tabs>
          <w:tab w:val="right" w:leader="dot" w:pos="8306"/>
        </w:tabs>
      </w:pPr>
      <w:hyperlink w:anchor="_Toc18866" w:history="1">
        <w:r>
          <w:rPr>
            <w:rFonts w:ascii="仿宋" w:eastAsia="仿宋" w:hAnsi="仿宋" w:cs="仿宋" w:hint="eastAsia"/>
            <w:lang w:eastAsia="zh-CN"/>
          </w:rPr>
          <w:t>(一)、经济评价财务测算</w:t>
        </w:r>
        <w:r>
          <w:tab/>
        </w:r>
        <w:r>
          <w:fldChar w:fldCharType="begin"/>
        </w:r>
        <w:r>
          <w:instrText xml:space="preserve"> PAGEREF _Toc18866 \h </w:instrText>
        </w:r>
        <w:r>
          <w:fldChar w:fldCharType="separate"/>
        </w:r>
        <w:r>
          <w:t>42</w:t>
        </w:r>
        <w:r>
          <w:fldChar w:fldCharType="end"/>
        </w:r>
      </w:hyperlink>
    </w:p>
    <w:p>
      <w:pPr>
        <w:pStyle w:val="TOC2"/>
        <w:tabs>
          <w:tab w:val="right" w:leader="dot" w:pos="8306"/>
        </w:tabs>
      </w:pPr>
      <w:hyperlink w:anchor="_Toc9886" w:history="1">
        <w:r>
          <w:rPr>
            <w:rFonts w:ascii="仿宋" w:eastAsia="仿宋" w:hAnsi="仿宋" w:cs="仿宋" w:hint="eastAsia"/>
            <w:lang w:eastAsia="zh-CN"/>
          </w:rPr>
          <w:t>(二)、水声监测仪器项目盈利能力分析</w:t>
        </w:r>
        <w:r>
          <w:tab/>
        </w:r>
        <w:r>
          <w:fldChar w:fldCharType="begin"/>
        </w:r>
        <w:r>
          <w:instrText xml:space="preserve"> PAGEREF _Toc9886 \h </w:instrText>
        </w:r>
        <w:r>
          <w:fldChar w:fldCharType="separate"/>
        </w:r>
        <w:r>
          <w:t>43</w:t>
        </w:r>
        <w:r>
          <w:fldChar w:fldCharType="end"/>
        </w:r>
      </w:hyperlink>
    </w:p>
    <w:p>
      <w:pPr>
        <w:pStyle w:val="TOC1"/>
        <w:tabs>
          <w:tab w:val="right" w:leader="dot" w:pos="8306"/>
        </w:tabs>
      </w:pPr>
      <w:hyperlink w:anchor="_Toc27908" w:history="1">
        <w:r>
          <w:rPr>
            <w:rFonts w:ascii="仿宋" w:eastAsia="仿宋" w:hAnsi="仿宋" w:cs="仿宋" w:hint="eastAsia"/>
            <w:lang w:eastAsia="zh-CN"/>
          </w:rPr>
          <w:t>十二、水声监测仪器项目人力资源培养与发展</w:t>
        </w:r>
        <w:r>
          <w:tab/>
        </w:r>
        <w:r>
          <w:fldChar w:fldCharType="begin"/>
        </w:r>
        <w:r>
          <w:instrText xml:space="preserve"> PAGEREF _Toc27908 \h </w:instrText>
        </w:r>
        <w:r>
          <w:fldChar w:fldCharType="separate"/>
        </w:r>
        <w:r>
          <w:t>44</w:t>
        </w:r>
        <w:r>
          <w:fldChar w:fldCharType="end"/>
        </w:r>
      </w:hyperlink>
    </w:p>
    <w:p>
      <w:pPr>
        <w:pStyle w:val="TOC2"/>
        <w:tabs>
          <w:tab w:val="right" w:leader="dot" w:pos="8306"/>
        </w:tabs>
      </w:pPr>
      <w:hyperlink w:anchor="_Toc30913" w:history="1">
        <w:r>
          <w:rPr>
            <w:rFonts w:ascii="仿宋" w:eastAsia="仿宋" w:hAnsi="仿宋" w:cs="仿宋" w:hint="eastAsia"/>
            <w:lang w:eastAsia="zh-CN"/>
          </w:rPr>
          <w:t>(一)、人才需求与规划</w:t>
        </w:r>
        <w:r>
          <w:tab/>
        </w:r>
        <w:r>
          <w:fldChar w:fldCharType="begin"/>
        </w:r>
        <w:r>
          <w:instrText xml:space="preserve"> PAGEREF _Toc30913 \h </w:instrText>
        </w:r>
        <w:r>
          <w:fldChar w:fldCharType="separate"/>
        </w:r>
        <w:r>
          <w:t>44</w:t>
        </w:r>
        <w:r>
          <w:fldChar w:fldCharType="end"/>
        </w:r>
      </w:hyperlink>
    </w:p>
    <w:p>
      <w:pPr>
        <w:pStyle w:val="TOC2"/>
        <w:tabs>
          <w:tab w:val="right" w:leader="dot" w:pos="8306"/>
        </w:tabs>
      </w:pPr>
      <w:hyperlink w:anchor="_Toc5484" w:history="1">
        <w:r>
          <w:rPr>
            <w:rFonts w:ascii="仿宋" w:eastAsia="仿宋" w:hAnsi="仿宋" w:cs="仿宋" w:hint="eastAsia"/>
            <w:lang w:eastAsia="zh-CN"/>
          </w:rPr>
          <w:t>(二)、培训与发展计划</w:t>
        </w:r>
        <w:r>
          <w:tab/>
        </w:r>
        <w:r>
          <w:fldChar w:fldCharType="begin"/>
        </w:r>
        <w:r>
          <w:instrText xml:space="preserve"> PAGEREF _Toc5484 \h </w:instrText>
        </w:r>
        <w:r>
          <w:fldChar w:fldCharType="separate"/>
        </w:r>
        <w:r>
          <w:t>44</w:t>
        </w:r>
        <w:r>
          <w:fldChar w:fldCharType="end"/>
        </w:r>
      </w:hyperlink>
    </w:p>
    <w:p>
      <w:pPr>
        <w:pStyle w:val="TOC1"/>
        <w:tabs>
          <w:tab w:val="right" w:leader="dot" w:pos="8306"/>
        </w:tabs>
      </w:pPr>
      <w:hyperlink w:anchor="_Toc10676" w:history="1">
        <w:r>
          <w:rPr>
            <w:rFonts w:ascii="仿宋" w:eastAsia="仿宋" w:hAnsi="仿宋" w:cs="仿宋" w:hint="eastAsia"/>
            <w:lang w:eastAsia="zh-CN"/>
          </w:rPr>
          <w:t>十三、营销与推广策略</w:t>
        </w:r>
        <w:r>
          <w:tab/>
        </w:r>
        <w:r>
          <w:fldChar w:fldCharType="begin"/>
        </w:r>
        <w:r>
          <w:instrText xml:space="preserve"> PAGEREF _Toc10676 \h </w:instrText>
        </w:r>
        <w:r>
          <w:fldChar w:fldCharType="separate"/>
        </w:r>
        <w:r>
          <w:t>45</w:t>
        </w:r>
        <w:r>
          <w:fldChar w:fldCharType="end"/>
        </w:r>
      </w:hyperlink>
    </w:p>
    <w:p>
      <w:pPr>
        <w:pStyle w:val="TOC2"/>
        <w:tabs>
          <w:tab w:val="right" w:leader="dot" w:pos="8306"/>
        </w:tabs>
      </w:pPr>
      <w:hyperlink w:anchor="_Toc28716" w:history="1">
        <w:r>
          <w:rPr>
            <w:rFonts w:ascii="仿宋" w:eastAsia="仿宋" w:hAnsi="仿宋" w:cs="仿宋" w:hint="eastAsia"/>
            <w:lang w:eastAsia="zh-CN"/>
          </w:rPr>
          <w:t>(一)、产品/服务定位与特点</w:t>
        </w:r>
        <w:r>
          <w:tab/>
        </w:r>
        <w:r>
          <w:fldChar w:fldCharType="begin"/>
        </w:r>
        <w:r>
          <w:instrText xml:space="preserve"> PAGEREF _Toc28716 \h </w:instrText>
        </w:r>
        <w:r>
          <w:fldChar w:fldCharType="separate"/>
        </w:r>
        <w:r>
          <w:t>45</w:t>
        </w:r>
        <w:r>
          <w:fldChar w:fldCharType="end"/>
        </w:r>
      </w:hyperlink>
    </w:p>
    <w:p>
      <w:pPr>
        <w:pStyle w:val="TOC2"/>
        <w:tabs>
          <w:tab w:val="right" w:leader="dot" w:pos="8306"/>
        </w:tabs>
      </w:pPr>
      <w:hyperlink w:anchor="_Toc3142" w:history="1">
        <w:r>
          <w:rPr>
            <w:rFonts w:ascii="仿宋" w:eastAsia="仿宋" w:hAnsi="仿宋" w:cs="仿宋" w:hint="eastAsia"/>
            <w:lang w:eastAsia="zh-CN"/>
          </w:rPr>
          <w:t>(二)、市场定位与竞争分析</w:t>
        </w:r>
        <w:r>
          <w:tab/>
        </w:r>
        <w:r>
          <w:fldChar w:fldCharType="begin"/>
        </w:r>
        <w:r>
          <w:instrText xml:space="preserve"> PAGEREF _Toc3142 \h </w:instrText>
        </w:r>
        <w:r>
          <w:fldChar w:fldCharType="separate"/>
        </w:r>
        <w:r>
          <w:t>46</w:t>
        </w:r>
        <w:r>
          <w:fldChar w:fldCharType="end"/>
        </w:r>
      </w:hyperlink>
    </w:p>
    <w:p>
      <w:pPr>
        <w:pStyle w:val="TOC2"/>
        <w:tabs>
          <w:tab w:val="right" w:leader="dot" w:pos="8306"/>
        </w:tabs>
      </w:pPr>
      <w:hyperlink w:anchor="_Toc15653" w:history="1">
        <w:r>
          <w:rPr>
            <w:rFonts w:ascii="仿宋" w:eastAsia="仿宋" w:hAnsi="仿宋" w:cs="仿宋" w:hint="eastAsia"/>
            <w:lang w:eastAsia="zh-CN"/>
          </w:rPr>
          <w:t>(三)、营销渠道与策略</w:t>
        </w:r>
        <w:r>
          <w:tab/>
        </w:r>
        <w:r>
          <w:fldChar w:fldCharType="begin"/>
        </w:r>
        <w:r>
          <w:instrText xml:space="preserve"> PAGEREF _Toc15653 \h </w:instrText>
        </w:r>
        <w:r>
          <w:fldChar w:fldCharType="separate"/>
        </w:r>
        <w:r>
          <w:t>47</w:t>
        </w:r>
        <w:r>
          <w:fldChar w:fldCharType="end"/>
        </w:r>
      </w:hyperlink>
    </w:p>
    <w:p>
      <w:pPr>
        <w:pStyle w:val="TOC2"/>
        <w:tabs>
          <w:tab w:val="right" w:leader="dot" w:pos="8306"/>
        </w:tabs>
      </w:pPr>
      <w:hyperlink w:anchor="_Toc24564" w:history="1">
        <w:r>
          <w:rPr>
            <w:rFonts w:ascii="仿宋" w:eastAsia="仿宋" w:hAnsi="仿宋" w:cs="仿宋" w:hint="eastAsia"/>
            <w:lang w:eastAsia="zh-CN"/>
          </w:rPr>
          <w:t>(四)、推广与宣传活动</w:t>
        </w:r>
        <w:r>
          <w:tab/>
        </w:r>
        <w:r>
          <w:fldChar w:fldCharType="begin"/>
        </w:r>
        <w:r>
          <w:instrText xml:space="preserve"> PAGEREF _Toc24564 \h </w:instrText>
        </w:r>
        <w:r>
          <w:fldChar w:fldCharType="separate"/>
        </w:r>
        <w:r>
          <w:t>49</w:t>
        </w:r>
        <w:r>
          <w:fldChar w:fldCharType="end"/>
        </w:r>
      </w:hyperlink>
    </w:p>
    <w:p>
      <w:pPr>
        <w:pStyle w:val="TOC1"/>
        <w:tabs>
          <w:tab w:val="right" w:leader="dot" w:pos="8306"/>
        </w:tabs>
      </w:pPr>
      <w:hyperlink w:anchor="_Toc18550" w:history="1">
        <w:r>
          <w:rPr>
            <w:rFonts w:ascii="仿宋" w:eastAsia="仿宋" w:hAnsi="仿宋" w:cs="仿宋" w:hint="eastAsia"/>
            <w:lang w:eastAsia="zh-CN"/>
          </w:rPr>
          <w:t>十四、水声监测仪器项目实施保障措施</w:t>
        </w:r>
        <w:r>
          <w:tab/>
        </w:r>
        <w:r>
          <w:fldChar w:fldCharType="begin"/>
        </w:r>
        <w:r>
          <w:instrText xml:space="preserve"> PAGEREF _Toc18550 \h </w:instrText>
        </w:r>
        <w:r>
          <w:fldChar w:fldCharType="separate"/>
        </w:r>
        <w:r>
          <w:t>54</w:t>
        </w:r>
        <w:r>
          <w:fldChar w:fldCharType="end"/>
        </w:r>
      </w:hyperlink>
    </w:p>
    <w:p>
      <w:pPr>
        <w:pStyle w:val="TOC2"/>
        <w:tabs>
          <w:tab w:val="right" w:leader="dot" w:pos="8306"/>
        </w:tabs>
      </w:pPr>
      <w:hyperlink w:anchor="_Toc2191" w:history="1">
        <w:r>
          <w:rPr>
            <w:rFonts w:ascii="仿宋" w:eastAsia="仿宋" w:hAnsi="仿宋" w:cs="仿宋" w:hint="eastAsia"/>
            <w:lang w:eastAsia="zh-CN"/>
          </w:rPr>
          <w:t>(一)、水声监测仪器项目实施保障机制</w:t>
        </w:r>
        <w:r>
          <w:tab/>
        </w:r>
        <w:r>
          <w:fldChar w:fldCharType="begin"/>
        </w:r>
        <w:r>
          <w:instrText xml:space="preserve"> PAGEREF _Toc2191 \h </w:instrText>
        </w:r>
        <w:r>
          <w:fldChar w:fldCharType="separate"/>
        </w:r>
        <w:r>
          <w:t>54</w:t>
        </w:r>
        <w:r>
          <w:fldChar w:fldCharType="end"/>
        </w:r>
      </w:hyperlink>
    </w:p>
    <w:p>
      <w:pPr>
        <w:pStyle w:val="TOC2"/>
        <w:tabs>
          <w:tab w:val="right" w:leader="dot" w:pos="8306"/>
        </w:tabs>
      </w:pPr>
      <w:hyperlink w:anchor="_Toc22040" w:history="1">
        <w:r>
          <w:rPr>
            <w:rFonts w:ascii="仿宋" w:eastAsia="仿宋" w:hAnsi="仿宋" w:cs="仿宋" w:hint="eastAsia"/>
            <w:lang w:eastAsia="zh-CN"/>
          </w:rPr>
          <w:t>(二)、水声监测仪器项目法律合规要求</w:t>
        </w:r>
        <w:r>
          <w:tab/>
        </w:r>
        <w:r>
          <w:fldChar w:fldCharType="begin"/>
        </w:r>
        <w:r>
          <w:instrText xml:space="preserve"> PAGEREF _Toc22040 \h </w:instrText>
        </w:r>
        <w:r>
          <w:fldChar w:fldCharType="separate"/>
        </w:r>
        <w:r>
          <w:t>57</w:t>
        </w:r>
        <w:r>
          <w:fldChar w:fldCharType="end"/>
        </w:r>
      </w:hyperlink>
    </w:p>
    <w:p>
      <w:pPr>
        <w:pStyle w:val="TOC2"/>
        <w:tabs>
          <w:tab w:val="right" w:leader="dot" w:pos="8306"/>
        </w:tabs>
      </w:pPr>
      <w:hyperlink w:anchor="_Toc5106" w:history="1">
        <w:r>
          <w:rPr>
            <w:rFonts w:ascii="仿宋" w:eastAsia="仿宋" w:hAnsi="仿宋" w:cs="仿宋" w:hint="eastAsia"/>
            <w:lang w:eastAsia="zh-CN"/>
          </w:rPr>
          <w:t>(三)、水声监测仪器项目合同管理与法律事务</w:t>
        </w:r>
        <w:r>
          <w:tab/>
        </w:r>
        <w:r>
          <w:fldChar w:fldCharType="begin"/>
        </w:r>
        <w:r>
          <w:instrText xml:space="preserve"> PAGEREF _Toc5106 \h </w:instrText>
        </w:r>
        <w:r>
          <w:fldChar w:fldCharType="separate"/>
        </w:r>
        <w:r>
          <w:t>62</w:t>
        </w:r>
        <w:r>
          <w:fldChar w:fldCharType="end"/>
        </w:r>
      </w:hyperlink>
    </w:p>
    <w:p>
      <w:pPr>
        <w:pStyle w:val="TOC2"/>
        <w:tabs>
          <w:tab w:val="right" w:leader="dot" w:pos="8306"/>
        </w:tabs>
      </w:pPr>
      <w:hyperlink w:anchor="_Toc14131" w:history="1">
        <w:r>
          <w:rPr>
            <w:rFonts w:ascii="仿宋" w:eastAsia="仿宋" w:hAnsi="仿宋" w:cs="仿宋" w:hint="eastAsia"/>
            <w:lang w:eastAsia="zh-CN"/>
          </w:rPr>
          <w:t>(四)、水声监测仪器项目知识产权保护策略</w:t>
        </w:r>
        <w:r>
          <w:tab/>
        </w:r>
        <w:r>
          <w:fldChar w:fldCharType="begin"/>
        </w:r>
        <w:r>
          <w:instrText xml:space="preserve"> PAGEREF _Toc14131 \h </w:instrText>
        </w:r>
        <w:r>
          <w:fldChar w:fldCharType="separate"/>
        </w:r>
        <w:r>
          <w:t>68</w:t>
        </w:r>
        <w:r>
          <w:fldChar w:fldCharType="end"/>
        </w:r>
      </w:hyperlink>
    </w:p>
    <w:p>
      <w:pPr>
        <w:pStyle w:val="TOC1"/>
        <w:tabs>
          <w:tab w:val="right" w:leader="dot" w:pos="8306"/>
        </w:tabs>
      </w:pPr>
      <w:hyperlink w:anchor="_Toc1655" w:history="1">
        <w:r>
          <w:rPr>
            <w:rFonts w:ascii="仿宋" w:eastAsia="仿宋" w:hAnsi="仿宋" w:cs="仿宋" w:hint="eastAsia"/>
            <w:lang w:eastAsia="zh-CN"/>
          </w:rPr>
          <w:t>十五、质量管理体系</w:t>
        </w:r>
        <w:r>
          <w:tab/>
        </w:r>
        <w:r>
          <w:fldChar w:fldCharType="begin"/>
        </w:r>
        <w:r>
          <w:instrText xml:space="preserve"> PAGEREF _Toc1655 \h </w:instrText>
        </w:r>
        <w:r>
          <w:fldChar w:fldCharType="separate"/>
        </w:r>
        <w:r>
          <w:t>71</w:t>
        </w:r>
        <w:r>
          <w:fldChar w:fldCharType="end"/>
        </w:r>
      </w:hyperlink>
    </w:p>
    <w:p>
      <w:pPr>
        <w:pStyle w:val="TOC2"/>
        <w:tabs>
          <w:tab w:val="right" w:leader="dot" w:pos="8306"/>
        </w:tabs>
      </w:pPr>
      <w:hyperlink w:anchor="_Toc16192" w:history="1">
        <w:r>
          <w:rPr>
            <w:rFonts w:ascii="仿宋" w:eastAsia="仿宋" w:hAnsi="仿宋" w:cs="仿宋" w:hint="eastAsia"/>
            <w:lang w:eastAsia="zh-CN"/>
          </w:rPr>
          <w:t>(一)、质量目标与方针</w:t>
        </w:r>
        <w:r>
          <w:tab/>
        </w:r>
        <w:r>
          <w:fldChar w:fldCharType="begin"/>
        </w:r>
        <w:r>
          <w:instrText xml:space="preserve"> PAGEREF _Toc16192 \h </w:instrText>
        </w:r>
        <w:r>
          <w:fldChar w:fldCharType="separate"/>
        </w:r>
        <w:r>
          <w:t>71</w:t>
        </w:r>
        <w:r>
          <w:fldChar w:fldCharType="end"/>
        </w:r>
      </w:hyperlink>
    </w:p>
    <w:p>
      <w:pPr>
        <w:pStyle w:val="TOC2"/>
        <w:tabs>
          <w:tab w:val="right" w:leader="dot" w:pos="8306"/>
        </w:tabs>
      </w:pPr>
      <w:hyperlink w:anchor="_Toc27667" w:history="1">
        <w:r>
          <w:rPr>
            <w:rFonts w:ascii="仿宋" w:eastAsia="仿宋" w:hAnsi="仿宋" w:cs="仿宋" w:hint="eastAsia"/>
            <w:lang w:eastAsia="zh-CN"/>
          </w:rPr>
          <w:t>(二)、质量管理责任</w:t>
        </w:r>
        <w:r>
          <w:tab/>
        </w:r>
        <w:r>
          <w:fldChar w:fldCharType="begin"/>
        </w:r>
        <w:r>
          <w:instrText xml:space="preserve"> PAGEREF _Toc27667 \h </w:instrText>
        </w:r>
        <w:r>
          <w:fldChar w:fldCharType="separate"/>
        </w:r>
        <w:r>
          <w:t>72</w:t>
        </w:r>
        <w:r>
          <w:fldChar w:fldCharType="end"/>
        </w:r>
      </w:hyperlink>
    </w:p>
    <w:p>
      <w:pPr>
        <w:pStyle w:val="TOC2"/>
        <w:tabs>
          <w:tab w:val="right" w:leader="dot" w:pos="8306"/>
        </w:tabs>
      </w:pPr>
      <w:hyperlink w:anchor="_Toc23353" w:history="1">
        <w:r>
          <w:rPr>
            <w:rFonts w:ascii="仿宋" w:eastAsia="仿宋" w:hAnsi="仿宋" w:cs="仿宋" w:hint="eastAsia"/>
            <w:lang w:eastAsia="zh-CN"/>
          </w:rPr>
          <w:t>(三)、质量管理体系文件</w:t>
        </w:r>
        <w:r>
          <w:tab/>
        </w:r>
        <w:r>
          <w:fldChar w:fldCharType="begin"/>
        </w:r>
        <w:r>
          <w:instrText xml:space="preserve"> PAGEREF _Toc23353 \h </w:instrText>
        </w:r>
        <w:r>
          <w:fldChar w:fldCharType="separate"/>
        </w:r>
        <w:r>
          <w:t>73</w:t>
        </w:r>
        <w:r>
          <w:fldChar w:fldCharType="end"/>
        </w:r>
      </w:hyperlink>
    </w:p>
    <w:p>
      <w:pPr>
        <w:pStyle w:val="TOC2"/>
        <w:tabs>
          <w:tab w:val="right" w:leader="dot" w:pos="8306"/>
        </w:tabs>
      </w:pPr>
      <w:hyperlink w:anchor="_Toc8067" w:history="1">
        <w:r>
          <w:rPr>
            <w:rFonts w:ascii="仿宋" w:eastAsia="仿宋" w:hAnsi="仿宋" w:cs="仿宋" w:hint="eastAsia"/>
            <w:lang w:eastAsia="zh-CN"/>
          </w:rPr>
          <w:t>(四)、质量培训与教育</w:t>
        </w:r>
        <w:r>
          <w:tab/>
        </w:r>
        <w:r>
          <w:fldChar w:fldCharType="begin"/>
        </w:r>
        <w:r>
          <w:instrText xml:space="preserve"> PAGEREF _Toc8067 \h </w:instrText>
        </w:r>
        <w:r>
          <w:fldChar w:fldCharType="separate"/>
        </w:r>
        <w:r>
          <w:t>75</w:t>
        </w:r>
        <w:r>
          <w:fldChar w:fldCharType="end"/>
        </w:r>
      </w:hyperlink>
    </w:p>
    <w:p>
      <w:pPr>
        <w:pStyle w:val="TOC2"/>
        <w:tabs>
          <w:tab w:val="right" w:leader="dot" w:pos="8306"/>
        </w:tabs>
      </w:pPr>
      <w:hyperlink w:anchor="_Toc16373" w:history="1">
        <w:r>
          <w:rPr>
            <w:rFonts w:ascii="仿宋" w:eastAsia="仿宋" w:hAnsi="仿宋" w:cs="仿宋" w:hint="eastAsia"/>
            <w:lang w:eastAsia="zh-CN"/>
          </w:rPr>
          <w:t>(五)、质量审核与评价</w:t>
        </w:r>
        <w:r>
          <w:tab/>
        </w:r>
        <w:r>
          <w:fldChar w:fldCharType="begin"/>
        </w:r>
        <w:r>
          <w:instrText xml:space="preserve"> PAGEREF _Toc16373 \h </w:instrText>
        </w:r>
        <w:r>
          <w:fldChar w:fldCharType="separate"/>
        </w:r>
        <w:r>
          <w:t>76</w:t>
        </w:r>
        <w:r>
          <w:fldChar w:fldCharType="end"/>
        </w:r>
      </w:hyperlink>
    </w:p>
    <w:p>
      <w:pPr>
        <w:pStyle w:val="TOC2"/>
        <w:tabs>
          <w:tab w:val="right" w:leader="dot" w:pos="8306"/>
        </w:tabs>
      </w:pPr>
      <w:hyperlink w:anchor="_Toc13531" w:history="1">
        <w:r>
          <w:rPr>
            <w:rFonts w:ascii="仿宋" w:eastAsia="仿宋" w:hAnsi="仿宋" w:cs="仿宋" w:hint="eastAsia"/>
            <w:lang w:eastAsia="zh-CN"/>
          </w:rPr>
          <w:t>(六)、不符合与纠正措施</w:t>
        </w:r>
        <w:r>
          <w:tab/>
        </w:r>
        <w:r>
          <w:fldChar w:fldCharType="begin"/>
        </w:r>
        <w:r>
          <w:instrText xml:space="preserve"> PAGEREF _Toc13531 \h </w:instrText>
        </w:r>
        <w:r>
          <w:fldChar w:fldCharType="separate"/>
        </w:r>
        <w:r>
          <w:t>77</w:t>
        </w:r>
        <w:r>
          <w:fldChar w:fldCharType="end"/>
        </w:r>
      </w:hyperlink>
    </w:p>
    <w:p>
      <w:pPr>
        <w:pStyle w:val="TOC1"/>
        <w:tabs>
          <w:tab w:val="right" w:leader="dot" w:pos="8306"/>
        </w:tabs>
      </w:pPr>
      <w:hyperlink w:anchor="_Toc14570" w:history="1">
        <w:r>
          <w:rPr>
            <w:rFonts w:ascii="仿宋" w:eastAsia="仿宋" w:hAnsi="仿宋" w:cs="仿宋" w:hint="eastAsia"/>
            <w:lang w:eastAsia="zh-CN"/>
          </w:rPr>
          <w:t>十六、水声监测仪器项目实施时间节点</w:t>
        </w:r>
        <w:r>
          <w:tab/>
        </w:r>
        <w:r>
          <w:fldChar w:fldCharType="begin"/>
        </w:r>
        <w:r>
          <w:instrText xml:space="preserve"> PAGEREF _Toc14570 \h </w:instrText>
        </w:r>
        <w:r>
          <w:fldChar w:fldCharType="separate"/>
        </w:r>
        <w:r>
          <w:t>79</w:t>
        </w:r>
        <w:r>
          <w:fldChar w:fldCharType="end"/>
        </w:r>
      </w:hyperlink>
    </w:p>
    <w:p>
      <w:pPr>
        <w:pStyle w:val="TOC2"/>
        <w:tabs>
          <w:tab w:val="right" w:leader="dot" w:pos="8306"/>
        </w:tabs>
      </w:pPr>
      <w:hyperlink w:anchor="_Toc5163" w:history="1">
        <w:r>
          <w:rPr>
            <w:rFonts w:ascii="仿宋" w:eastAsia="仿宋" w:hAnsi="仿宋" w:cs="仿宋" w:hint="eastAsia"/>
            <w:lang w:eastAsia="zh-CN"/>
          </w:rPr>
          <w:t>(一)、水声监测仪器项目启动阶段时间节点</w:t>
        </w:r>
        <w:r>
          <w:tab/>
        </w:r>
        <w:r>
          <w:fldChar w:fldCharType="begin"/>
        </w:r>
        <w:r>
          <w:instrText xml:space="preserve"> PAGEREF _Toc5163 \h </w:instrText>
        </w:r>
        <w:r>
          <w:fldChar w:fldCharType="separate"/>
        </w:r>
        <w:r>
          <w:t>79</w:t>
        </w:r>
        <w:r>
          <w:fldChar w:fldCharType="end"/>
        </w:r>
      </w:hyperlink>
    </w:p>
    <w:p>
      <w:pPr>
        <w:pStyle w:val="TOC2"/>
        <w:tabs>
          <w:tab w:val="right" w:leader="dot" w:pos="8306"/>
        </w:tabs>
      </w:pPr>
      <w:hyperlink w:anchor="_Toc23819" w:history="1">
        <w:r>
          <w:rPr>
            <w:rFonts w:ascii="仿宋" w:eastAsia="仿宋" w:hAnsi="仿宋" w:cs="仿宋" w:hint="eastAsia"/>
            <w:lang w:eastAsia="zh-CN"/>
          </w:rPr>
          <w:t>(二)、水声监测仪器项目执行阶段时间节点</w:t>
        </w:r>
        <w:r>
          <w:tab/>
        </w:r>
        <w:r>
          <w:fldChar w:fldCharType="begin"/>
        </w:r>
        <w:r>
          <w:instrText xml:space="preserve"> PAGEREF _Toc23819 \h </w:instrText>
        </w:r>
        <w:r>
          <w:fldChar w:fldCharType="separate"/>
        </w:r>
        <w:r>
          <w:t>80</w:t>
        </w:r>
        <w:r>
          <w:fldChar w:fldCharType="end"/>
        </w:r>
      </w:hyperlink>
    </w:p>
    <w:p>
      <w:pPr>
        <w:pStyle w:val="TOC2"/>
        <w:tabs>
          <w:tab w:val="right" w:leader="dot" w:pos="8306"/>
        </w:tabs>
      </w:pPr>
      <w:hyperlink w:anchor="_Toc32692" w:history="1">
        <w:r>
          <w:rPr>
            <w:rFonts w:ascii="仿宋" w:eastAsia="仿宋" w:hAnsi="仿宋" w:cs="仿宋" w:hint="eastAsia"/>
            <w:lang w:eastAsia="zh-CN"/>
          </w:rPr>
          <w:t>(三)、水声监测仪器项目完成阶段时间节点</w:t>
        </w:r>
        <w:r>
          <w:tab/>
        </w:r>
        <w:r>
          <w:fldChar w:fldCharType="begin"/>
        </w:r>
        <w:r>
          <w:instrText xml:space="preserve"> PAGEREF _Toc32692 \h </w:instrText>
        </w:r>
        <w:r>
          <w:fldChar w:fldCharType="separate"/>
        </w:r>
        <w:r>
          <w:t>81</w:t>
        </w:r>
        <w:r>
          <w:fldChar w:fldCharType="end"/>
        </w:r>
      </w:hyperlink>
    </w:p>
    <w:p>
      <w:pPr>
        <w:pStyle w:val="TOC1"/>
        <w:tabs>
          <w:tab w:val="right" w:leader="dot" w:pos="8306"/>
        </w:tabs>
      </w:pPr>
      <w:hyperlink w:anchor="_Toc14407" w:history="1">
        <w:r>
          <w:rPr>
            <w:rFonts w:ascii="仿宋" w:eastAsia="仿宋" w:hAnsi="仿宋" w:cs="仿宋" w:hint="eastAsia"/>
            <w:lang w:eastAsia="zh-CN"/>
          </w:rPr>
          <w:t>十七、水声监测仪器项目变更管理</w:t>
        </w:r>
        <w:r>
          <w:tab/>
        </w:r>
        <w:r>
          <w:fldChar w:fldCharType="begin"/>
        </w:r>
        <w:r>
          <w:instrText xml:space="preserve"> PAGEREF _Toc14407 \h </w:instrText>
        </w:r>
        <w:r>
          <w:fldChar w:fldCharType="separate"/>
        </w:r>
        <w:r>
          <w:t>82</w:t>
        </w:r>
        <w:r>
          <w:fldChar w:fldCharType="end"/>
        </w:r>
      </w:hyperlink>
    </w:p>
    <w:p>
      <w:pPr>
        <w:pStyle w:val="TOC2"/>
        <w:tabs>
          <w:tab w:val="right" w:leader="dot" w:pos="8306"/>
        </w:tabs>
      </w:pPr>
      <w:hyperlink w:anchor="_Toc9109" w:history="1">
        <w:r>
          <w:rPr>
            <w:rFonts w:ascii="仿宋" w:eastAsia="仿宋" w:hAnsi="仿宋" w:cs="仿宋" w:hint="eastAsia"/>
            <w:lang w:eastAsia="zh-CN"/>
          </w:rPr>
          <w:t>(一)、变更申请与评估</w:t>
        </w:r>
        <w:r>
          <w:tab/>
        </w:r>
        <w:r>
          <w:fldChar w:fldCharType="begin"/>
        </w:r>
        <w:r>
          <w:instrText xml:space="preserve"> PAGEREF _Toc9109 \h </w:instrText>
        </w:r>
        <w:r>
          <w:fldChar w:fldCharType="separate"/>
        </w:r>
        <w:r>
          <w:t>82</w:t>
        </w:r>
        <w:r>
          <w:fldChar w:fldCharType="end"/>
        </w:r>
      </w:hyperlink>
    </w:p>
    <w:p>
      <w:pPr>
        <w:pStyle w:val="TOC2"/>
        <w:tabs>
          <w:tab w:val="right" w:leader="dot" w:pos="8306"/>
        </w:tabs>
      </w:pPr>
      <w:hyperlink w:anchor="_Toc32392" w:history="1">
        <w:r>
          <w:rPr>
            <w:rFonts w:ascii="仿宋" w:eastAsia="仿宋" w:hAnsi="仿宋" w:cs="仿宋" w:hint="eastAsia"/>
            <w:lang w:eastAsia="zh-CN"/>
          </w:rPr>
          <w:t>(二)、变更实施与控制</w:t>
        </w:r>
        <w:r>
          <w:tab/>
        </w:r>
        <w:r>
          <w:fldChar w:fldCharType="begin"/>
        </w:r>
        <w:r>
          <w:instrText xml:space="preserve"> PAGEREF _Toc32392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55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510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的技术管理特点体现在其创新导向。通过引入最先进的技术趋势和解决方案，水声监测仪器项目致力于提升科技含量、提高质量和效率水平。这意味着我们将采用最新的工具和方法，确保水声监测仪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水声监测仪器项目技术管理的显著特征。通过整合不同领域的技术资源，我们实现了跨学科的协同工作。这有助于优化技术架构，提高整体效能。此外，整合性策略还促进了不同技术团队之间的紧密沟通和高效合作，确保水声监测仪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水声监测仪器项目所采用的技术。通过不断优化技术方案，水声监测仪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水声监测仪器项目团队将在水声监测仪器项目初期识别可能的技术风险，并采取相应的预防和应对措施。通过建立健全的风险评估机制，水声监测仪器项目能够在实施过程中及时发现并解决潜在的技术问题，保障水声监测仪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水声监测仪器项目中，技术将成为水声监测仪器项目成功的有力支持。这一深度剖析揭示了技术管理在水声监测仪器项目实施中的关键作用，为水声监测仪器项目的技术基础奠定了坚实的基础。</w:t>
      </w:r>
    </w:p>
    <w:p>
      <w:pPr>
        <w:pStyle w:val="Heading2"/>
        <w:ind w:firstLine="560" w:firstLineChars="200"/>
        <w:rPr>
          <w:rFonts w:ascii="仿宋" w:eastAsia="仿宋" w:hAnsi="仿宋" w:cs="仿宋" w:hint="eastAsia"/>
          <w:sz w:val="28"/>
          <w:lang w:eastAsia="zh-CN"/>
        </w:rPr>
      </w:pPr>
      <w:bookmarkStart w:id="4" w:name="_Toc23843"/>
      <w:r>
        <w:rPr>
          <w:rFonts w:ascii="仿宋" w:eastAsia="仿宋" w:hAnsi="仿宋" w:cs="仿宋" w:hint="eastAsia"/>
          <w:sz w:val="28"/>
          <w:lang w:eastAsia="zh-CN"/>
        </w:rPr>
        <w:t>(二)、水声监测仪器项目工艺技术设计方案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水声监测仪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水声监测仪器项目将严格按照相关行业规范要求进行组织。通过有效控制产品质量，水声监测仪器项目将致力于为顾客提供优质的水声监测仪器项目产品和良好的服务。这体现了水声监测仪器项目对于生产活动合规性和质量标准的高度重视，为水声监测仪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水声监测仪器项目注重生态效益和清洁生产原则。水声监测仪器项目建设将紧密结合地方特色经济发展，与社会经济发展规划和区域环境保护规划方案相协调一致。通过与当地区域自然生态系统的结合，水声监测仪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水声监测仪器项目产品具有多样化的客户需求和个性化的特点。因此，水声监测仪器项目产品规格品种多样，且单批生产数量较小。为满足这一特点，水声监测仪器项目承办单位将建设先进的柔性制造生产线。通过广泛应用柔性制造技术，水声监测仪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水声监测仪器项目采用的技术具有较高的技术含量和自动化水平，处于国内先进水平。这一技术选用不仅体现了对生产效率、质量和环境友好性的高标准要求，同时为水声监测仪器项目的可持续发展奠定了坚实的基础。</w:t>
      </w:r>
    </w:p>
    <w:p>
      <w:pPr>
        <w:pStyle w:val="Heading2"/>
        <w:ind w:firstLine="560" w:firstLineChars="200"/>
        <w:rPr>
          <w:rFonts w:ascii="仿宋" w:eastAsia="仿宋" w:hAnsi="仿宋" w:cs="仿宋" w:hint="eastAsia"/>
          <w:sz w:val="28"/>
          <w:lang w:eastAsia="zh-CN"/>
        </w:rPr>
      </w:pPr>
      <w:bookmarkStart w:id="5" w:name="_Toc2822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为确保水声监测仪器项目的高效生产和技术实施，我们制定了一套精心设计的设备选型方案，以满足水声监测仪器项目生产、质量和环保的要求。该方案的主要特点如下：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水声监测仪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针对水声监测仪器项目产品的多样性和小批量生产的特点，我们将建设柔性制造生产线。通过在设备选型中考虑柔性制造技术，可以灵活应对不同产品规格和生产需求，实现生产线的高度灵活性和适应性。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7232"/>
      <w:r>
        <w:rPr>
          <w:rFonts w:ascii="仿宋" w:eastAsia="仿宋" w:hAnsi="仿宋" w:cs="仿宋" w:hint="eastAsia"/>
          <w:sz w:val="28"/>
          <w:lang w:eastAsia="zh-CN"/>
        </w:rPr>
        <w:t>二、水声监测仪器项目建设单位说明</w:t>
      </w:r>
      <w:bookmarkEnd w:id="6"/>
    </w:p>
    <w:p>
      <w:pPr>
        <w:pStyle w:val="Heading2"/>
        <w:rPr>
          <w:rFonts w:ascii="仿宋" w:eastAsia="仿宋" w:hAnsi="仿宋" w:cs="仿宋" w:hint="eastAsia"/>
          <w:lang w:eastAsia="zh-CN"/>
        </w:rPr>
      </w:pPr>
      <w:bookmarkStart w:id="7" w:name="_Toc29938"/>
      <w:r>
        <w:rPr>
          <w:rFonts w:ascii="仿宋" w:eastAsia="仿宋" w:hAnsi="仿宋" w:cs="仿宋" w:hint="eastAsia"/>
          <w:lang w:eastAsia="zh-CN"/>
        </w:rPr>
        <w:t>(一)、水声监测仪器项目承办单位基本情况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8316"/>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水声监测仪器项目承办单位的XXXX，我们着眼于实现可持续的经济效益。通过技术创新和解决方案的提供，公司预计在水声监测仪器项目执行期间将获得可观的收入增长。这一收入来源主要包括水声监测仪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同时，我们注重成本控制和效率提升，以确保水声监测仪器项目的可持续盈利。透过精细的管理和资源优化，公司期望实现水声监测仪器项目利润最大化。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水声监测仪器项目实施进行全面的投资评估，包括水声监测仪器项目启动阶段的资金投入和后续运营成本。通过对水声监测仪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水声监测仪器项目实施过程中具备足够的资金流动性，公司将进行详尽的现金流分析。这包括资金需求的合理预测、水声监测仪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2939"/>
      <w:r>
        <w:rPr>
          <w:rFonts w:ascii="仿宋" w:eastAsia="仿宋" w:hAnsi="仿宋" w:cs="仿宋" w:hint="eastAsia"/>
          <w:sz w:val="28"/>
          <w:lang w:eastAsia="zh-CN"/>
        </w:rPr>
        <w:t>三、水声监测仪器项目文档管理</w:t>
      </w:r>
      <w:bookmarkEnd w:id="9"/>
    </w:p>
    <w:p>
      <w:pPr>
        <w:pStyle w:val="Heading2"/>
        <w:rPr>
          <w:rFonts w:ascii="仿宋" w:eastAsia="仿宋" w:hAnsi="仿宋" w:cs="仿宋" w:hint="eastAsia"/>
          <w:lang w:eastAsia="zh-CN"/>
        </w:rPr>
      </w:pPr>
      <w:bookmarkStart w:id="10" w:name="_Toc24426"/>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水声监测仪器项目高度重视文档的质量和准确性，以支持水声监测仪器项目的各项活动和决策。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文档的编制始于水声监测仪器项目计划的初期，我们制定了详细的文档编制计划，明确了每个文档的内容、格式和编写责任人。在水声监测仪器项目启动阶段，我们首先编制了水声监测仪器项目章程，明确定义了水声监测仪器项目的目标、范围、风险等关键要素。随后，水声监测仪器项目团队根据计划陆续编制了需求文档、设计文档、测试文档等各类文档，确保水声监测仪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水声监测仪器项目管理中的重要环节，旨在确保水声监测仪器项目文档符合质量标准和水声监测仪器项目需求。在水声监测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水声监测仪器项目相关利益方和专业领域的专家对文档进行独立审查。这有助于获取更全面、客观的反馈，确保水声监测仪器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水声监测仪器项目在文档编制与审查方面建立了严格的管理机制，通过规范的流程和多维度的审查，确保水声监测仪器项目文档的质量、准确性和可靠性，为水声监测仪器项目的顺利推进提供了有力支持。</w:t>
      </w:r>
    </w:p>
    <w:p>
      <w:pPr>
        <w:pStyle w:val="Heading2"/>
        <w:ind w:firstLine="560" w:firstLineChars="200"/>
        <w:rPr>
          <w:rFonts w:ascii="仿宋" w:eastAsia="仿宋" w:hAnsi="仿宋" w:cs="仿宋" w:hint="eastAsia"/>
          <w:sz w:val="28"/>
          <w:lang w:eastAsia="zh-CN"/>
        </w:rPr>
      </w:pPr>
      <w:bookmarkStart w:id="11" w:name="_Toc3195"/>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在水声监测仪器项目中，我们致力于优化文档发布与分发过程，以确保信息的高效传递和团队间协作的顺畅进行。以下是我们采取的关键优化策略：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我们通过多渠道发布文档，包括电子邮件、水声监测仪器项目管理平台、内部网站等，以满足不同团队成员的偏好和需求。多渠道发布确保了信息的全面覆盖。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我们采用了精细的权限控制，确保只有授权人员可以访问敏感信息。这种安全措施保护了水声监测仪器项目文档的机密性，防止了未经授权的信息泄露。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0785"/>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水声监测仪器项目生命周期中一个至关重要的环节，直接关系到水声监测仪器项目信息的长期保存和历史记录的完整性。在水声监测仪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0883"/>
      <w:r>
        <w:rPr>
          <w:rFonts w:ascii="仿宋" w:eastAsia="仿宋" w:hAnsi="仿宋" w:cs="仿宋" w:hint="eastAsia"/>
          <w:sz w:val="28"/>
          <w:lang w:eastAsia="zh-CN"/>
        </w:rPr>
        <w:t>四、水声监测仪器项目概论</w:t>
      </w:r>
      <w:bookmarkEnd w:id="13"/>
    </w:p>
    <w:p>
      <w:pPr>
        <w:pStyle w:val="Heading2"/>
        <w:rPr>
          <w:rFonts w:ascii="仿宋" w:eastAsia="仿宋" w:hAnsi="仿宋" w:cs="仿宋" w:hint="eastAsia"/>
          <w:lang w:eastAsia="zh-CN"/>
        </w:rPr>
      </w:pPr>
      <w:bookmarkStart w:id="14" w:name="_Toc18078"/>
      <w:r>
        <w:rPr>
          <w:rFonts w:ascii="仿宋" w:eastAsia="仿宋" w:hAnsi="仿宋" w:cs="仿宋" w:hint="eastAsia"/>
          <w:lang w:eastAsia="zh-CN"/>
        </w:rPr>
        <w:t>(一)、水声监测仪器项目概况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的起源追溯至对市场的深入洞察。市场的不断演变与变革为水声监测仪器项目提供了难得的机遇。当前市场存在的需求缺口和变革的大环境共同构成了水声监测仪器项目的背景。这个水声监测仪器项目旨在充分利用市场机遇，填补行业中尚未满足的需求，为客户提供全新的解决方案。市场的变革和需求的增长使得这个水声监测仪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水声监测仪器项目名称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正式命名为水声监测仪器。这个名称不仅仅是一个标识，更代表了水声监测仪器项目的核心理念和愿景。它蕴含着水声监测仪器项目所要解决问题的关键字，具有强烈的表达和辨识度，为水声监测仪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水声监测仪器项目目标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水声监测仪器项目的核心目标是提供一种全新、高效的解决方案，满足客户日益增长的需求。水声监测仪器项目追求的不仅仅是满足市场需求，更是在市场中获得卓越的竞争优势。通过不断提升产品或服务的质量和创新水平，水声监测仪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水声监测仪器项目范围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全面涵盖了产品研发、制造、市场推广和售后服务，确保从产品设计到最终用户体验的全方位关注。这一全面的水声监测仪器项目范围是为了确保水声监测仪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水声监测仪器项目时间表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水声监测仪器项目计划在未来18个月内完成，包括研发、测试、市场试点和正式推出等不同阶段。这个时间表的合理设计是为了确保水声监测仪器项目各个阶段的顺利推进，以便按时交付高质量的成果。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水声监测仪器项目预算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总预算估算为XX百万美元，主要分配在研发、市场推广、人员培训和运营等方面。这一充足的预算为水声监测仪器项目提供了充足的资源，确保水声监测仪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水声监测仪器项目风险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可能面临的风险包括市场接受度低、技术难题、竞争激烈等。水声监测仪器项目团队已经制定了相应的风险应对计划，通过前瞻性的风险管理，确保水声监测仪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水声监测仪器项目团队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水声监测仪器项目汇聚了一支经验丰富、多领域专业素养的核心团队，确保水声监测仪器项目在各个方面都能拥有高水平的执行力。团队的协同作战是水声监测仪器项目成功的关键因素之一。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水声监测仪器项目背景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水声监测仪器项目的背景根植于市场对更高效、创新产品的渴望，同时也受到科技发展对行业格局的深刻改变的影响。这为水声监测仪器项目提供了广阔的发展空间和市场需求。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水声监测仪器项目现状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截至目前，水声监测仪器项目已完成市场调研和技术验证，取得了初步的成功。这为水声监测仪器项目在未来的发展奠定了坚实的基础，为更远大的目标打下了坚实的基石。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4265"/>
      <w:r>
        <w:rPr>
          <w:rFonts w:ascii="仿宋" w:eastAsia="仿宋" w:hAnsi="仿宋" w:cs="仿宋" w:hint="eastAsia"/>
          <w:sz w:val="28"/>
          <w:lang w:eastAsia="zh-CN"/>
        </w:rPr>
        <w:t>(二)、水声监测仪器项目目标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keyword》水声监测仪器项目首要业务目标是在市场中占据有利地位，实现产品/服务的成功推广和销售。通过不断提升产品质量、创新性，水声监测仪器项目追求成为行业中的领导者，赢得更多客户的青睐。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在科技迅速发展的时代，水声监测仪器项目着眼于技术创新。通过持续的研发和技术升级，水声监测仪器项目旨在推出更具创新性的产品或服务，以满足市场对新鲜、先进解决方案的需求。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为了建立可持续的客户关系，水声监测仪器项目设定了客户满意度目标。通过提供卓越的产品质量和优质的客户服务，水声监测仪器项目追求赢得客户的信任和忠诚度，确保他们的满意度达到行业领先水平。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水声监测仪器项目注重社会责任和可持续发展。通过实施环保、社会责任水声监测仪器项目，水声监测仪器项目致力于在经济发展的同时保护环境，促进社会公平，实现可持续经营。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水声监测仪器项目的团队是实现目标的核心驱动力。因此，水声监测仪器项目设定了团队发展目标，包括提升团队成员的专业技能、培养领导力，以及搭建协同高效的团队工作氛围。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5286"/>
      <w:r>
        <w:rPr>
          <w:rFonts w:ascii="仿宋" w:eastAsia="仿宋" w:hAnsi="仿宋" w:cs="仿宋" w:hint="eastAsia"/>
          <w:sz w:val="28"/>
          <w:lang w:eastAsia="zh-CN"/>
        </w:rPr>
        <w:t>(三)、水声监测仪器项目提出的理由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水声监测仪器项目提出的理由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的提出源于对市场机遇的深刻洞察。当前市场中存在的需求缺口和行业发展趋势表明，有巨大的商业机会等待被开发。通过准确捕捉市场机遇，水声监测仪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的理念基于对技术创新的信仰。通过持续的研发和技术投入，水声监测仪器项目有望推出更具创新性的产品或服务。在科技飞速发展的当下，水声监测仪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的提出是为了增强企业的行业竞争力。通过提升产品或服务的质量和独特性，水声监测仪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响应了消费者需求的变化。随着社会和科技的不断发展，消费者对产品和服务的需求也在发生变化。通过深入了解并及时回应消费者的新需求，水声监测仪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水声监测仪器项目的提出是企业战略发展规划的一部分。在面对日益激烈的市场竞争和不断变化的商业环境中，水声监测仪器项目作为企业战略的一环，旨在为企业开辟新的增长领域，巩固企业在行业中的地位。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的提出不仅仅是基于商业考量，还注重社会责任。通过推出环保、社会责任等方面的水声监测仪器项目，水声监测仪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水声监测仪器项目的提出反映了对利益相关者期望的关注。包括客户、员工、投资者等利益相关者在企业发展中都有着各自的期望，水声监测仪器项目力求在满足这些期望的同时，取得更大的共赢。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https://d.book118.com/335100002243011123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水声监测仪器项目计划设计方案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3746F4"/>
    <w:rsid w:val="6C3746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510000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2024-03-04T22:44:00Z</dcterms:created>
  <dcterms:modified xsi:type="dcterms:W3CDTF">2024-03-04T22:45:17Z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0BC84AB669AB487BA8161C6E4F427B91_11</vt:lpwstr>
  </property>
  <property fmtid="{D5CDD505-2E9C-101B-9397-08002B2CF9AE}" pid="3" name="KSOProductBuildVer">
    <vt:lpwstr>2052-12.1.0.16388</vt:lpwstr>
  </property>
</Properties>
</file>