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2" w:history="1">
        <w:r>
          <w:rPr>
            <w:rFonts w:ascii="仿宋" w:eastAsia="仿宋" w:hAnsi="仿宋" w:cs="仿宋" w:hint="eastAsia"/>
            <w:lang w:eastAsia="zh-CN"/>
          </w:rPr>
          <w:t>概论</w:t>
        </w:r>
        <w:r>
          <w:tab/>
        </w:r>
        <w:r>
          <w:fldChar w:fldCharType="begin"/>
        </w:r>
        <w:r>
          <w:instrText xml:space="preserve"> PAGEREF _Toc31932 \h </w:instrText>
        </w:r>
        <w:r>
          <w:fldChar w:fldCharType="separate"/>
        </w:r>
        <w:r>
          <w:t>3</w:t>
        </w:r>
        <w:r>
          <w:fldChar w:fldCharType="end"/>
        </w:r>
      </w:hyperlink>
    </w:p>
    <w:p>
      <w:pPr>
        <w:pStyle w:val="TOC1"/>
        <w:tabs>
          <w:tab w:val="right" w:leader="dot" w:pos="8306"/>
        </w:tabs>
      </w:pPr>
      <w:hyperlink w:anchor="_Toc12799" w:history="1">
        <w:r>
          <w:rPr>
            <w:rFonts w:ascii="仿宋" w:eastAsia="仿宋" w:hAnsi="仿宋" w:cs="仿宋" w:hint="eastAsia"/>
            <w:lang w:eastAsia="zh-CN"/>
          </w:rPr>
          <w:t>一、项目选址研究</w:t>
        </w:r>
        <w:r>
          <w:tab/>
        </w:r>
        <w:r>
          <w:fldChar w:fldCharType="begin"/>
        </w:r>
        <w:r>
          <w:instrText xml:space="preserve"> PAGEREF _Toc12799 \h </w:instrText>
        </w:r>
        <w:r>
          <w:fldChar w:fldCharType="separate"/>
        </w:r>
        <w:r>
          <w:t>3</w:t>
        </w:r>
        <w:r>
          <w:fldChar w:fldCharType="end"/>
        </w:r>
      </w:hyperlink>
    </w:p>
    <w:p>
      <w:pPr>
        <w:pStyle w:val="TOC2"/>
        <w:tabs>
          <w:tab w:val="right" w:leader="dot" w:pos="8306"/>
        </w:tabs>
      </w:pPr>
      <w:hyperlink w:anchor="_Toc1813" w:history="1">
        <w:r>
          <w:rPr>
            <w:rFonts w:ascii="仿宋" w:eastAsia="仿宋" w:hAnsi="仿宋" w:cs="仿宋" w:hint="eastAsia"/>
            <w:lang w:eastAsia="zh-CN"/>
          </w:rPr>
          <w:t>(一)、项目选址原则</w:t>
        </w:r>
        <w:r>
          <w:tab/>
        </w:r>
        <w:r>
          <w:fldChar w:fldCharType="begin"/>
        </w:r>
        <w:r>
          <w:instrText xml:space="preserve"> PAGEREF _Toc1813 \h </w:instrText>
        </w:r>
        <w:r>
          <w:fldChar w:fldCharType="separate"/>
        </w:r>
        <w:r>
          <w:t>3</w:t>
        </w:r>
        <w:r>
          <w:fldChar w:fldCharType="end"/>
        </w:r>
      </w:hyperlink>
    </w:p>
    <w:p>
      <w:pPr>
        <w:pStyle w:val="TOC2"/>
        <w:tabs>
          <w:tab w:val="right" w:leader="dot" w:pos="8306"/>
        </w:tabs>
      </w:pPr>
      <w:hyperlink w:anchor="_Toc14563" w:history="1">
        <w:r>
          <w:rPr>
            <w:rFonts w:ascii="仿宋" w:eastAsia="仿宋" w:hAnsi="仿宋" w:cs="仿宋" w:hint="eastAsia"/>
            <w:lang w:eastAsia="zh-CN"/>
          </w:rPr>
          <w:t>(二)、项目选址</w:t>
        </w:r>
        <w:r>
          <w:tab/>
        </w:r>
        <w:r>
          <w:fldChar w:fldCharType="begin"/>
        </w:r>
        <w:r>
          <w:instrText xml:space="preserve"> PAGEREF _Toc14563 \h </w:instrText>
        </w:r>
        <w:r>
          <w:fldChar w:fldCharType="separate"/>
        </w:r>
        <w:r>
          <w:t>6</w:t>
        </w:r>
        <w:r>
          <w:fldChar w:fldCharType="end"/>
        </w:r>
      </w:hyperlink>
    </w:p>
    <w:p>
      <w:pPr>
        <w:pStyle w:val="TOC2"/>
        <w:tabs>
          <w:tab w:val="right" w:leader="dot" w:pos="8306"/>
        </w:tabs>
      </w:pPr>
      <w:hyperlink w:anchor="_Toc8505" w:history="1">
        <w:r>
          <w:rPr>
            <w:rFonts w:ascii="仿宋" w:eastAsia="仿宋" w:hAnsi="仿宋" w:cs="仿宋" w:hint="eastAsia"/>
            <w:lang w:eastAsia="zh-CN"/>
          </w:rPr>
          <w:t>(三)、建设条件分析</w:t>
        </w:r>
        <w:r>
          <w:tab/>
        </w:r>
        <w:r>
          <w:fldChar w:fldCharType="begin"/>
        </w:r>
        <w:r>
          <w:instrText xml:space="preserve"> PAGEREF _Toc8505 \h </w:instrText>
        </w:r>
        <w:r>
          <w:fldChar w:fldCharType="separate"/>
        </w:r>
        <w:r>
          <w:t>8</w:t>
        </w:r>
        <w:r>
          <w:fldChar w:fldCharType="end"/>
        </w:r>
      </w:hyperlink>
    </w:p>
    <w:p>
      <w:pPr>
        <w:pStyle w:val="TOC2"/>
        <w:tabs>
          <w:tab w:val="right" w:leader="dot" w:pos="8306"/>
        </w:tabs>
      </w:pPr>
      <w:hyperlink w:anchor="_Toc31779" w:history="1">
        <w:r>
          <w:rPr>
            <w:rFonts w:ascii="仿宋" w:eastAsia="仿宋" w:hAnsi="仿宋" w:cs="仿宋" w:hint="eastAsia"/>
            <w:lang w:eastAsia="zh-CN"/>
          </w:rPr>
          <w:t>(四)、用地控制指标</w:t>
        </w:r>
        <w:r>
          <w:tab/>
        </w:r>
        <w:r>
          <w:fldChar w:fldCharType="begin"/>
        </w:r>
        <w:r>
          <w:instrText xml:space="preserve"> PAGEREF _Toc31779 \h </w:instrText>
        </w:r>
        <w:r>
          <w:fldChar w:fldCharType="separate"/>
        </w:r>
        <w:r>
          <w:t>10</w:t>
        </w:r>
        <w:r>
          <w:fldChar w:fldCharType="end"/>
        </w:r>
      </w:hyperlink>
    </w:p>
    <w:p>
      <w:pPr>
        <w:pStyle w:val="TOC2"/>
        <w:tabs>
          <w:tab w:val="right" w:leader="dot" w:pos="8306"/>
        </w:tabs>
      </w:pPr>
      <w:hyperlink w:anchor="_Toc18452" w:history="1">
        <w:r>
          <w:rPr>
            <w:rFonts w:ascii="仿宋" w:eastAsia="仿宋" w:hAnsi="仿宋" w:cs="仿宋" w:hint="eastAsia"/>
            <w:lang w:eastAsia="zh-CN"/>
          </w:rPr>
          <w:t>(五)、地总体要求</w:t>
        </w:r>
        <w:r>
          <w:tab/>
        </w:r>
        <w:r>
          <w:fldChar w:fldCharType="begin"/>
        </w:r>
        <w:r>
          <w:instrText xml:space="preserve"> PAGEREF _Toc18452 \h </w:instrText>
        </w:r>
        <w:r>
          <w:fldChar w:fldCharType="separate"/>
        </w:r>
        <w:r>
          <w:t>11</w:t>
        </w:r>
        <w:r>
          <w:fldChar w:fldCharType="end"/>
        </w:r>
      </w:hyperlink>
    </w:p>
    <w:p>
      <w:pPr>
        <w:pStyle w:val="TOC2"/>
        <w:tabs>
          <w:tab w:val="right" w:leader="dot" w:pos="8306"/>
        </w:tabs>
      </w:pPr>
      <w:hyperlink w:anchor="_Toc17639" w:history="1">
        <w:r>
          <w:rPr>
            <w:rFonts w:ascii="仿宋" w:eastAsia="仿宋" w:hAnsi="仿宋" w:cs="仿宋" w:hint="eastAsia"/>
            <w:lang w:eastAsia="zh-CN"/>
          </w:rPr>
          <w:t>(六)、节约用地措施</w:t>
        </w:r>
        <w:r>
          <w:tab/>
        </w:r>
        <w:r>
          <w:fldChar w:fldCharType="begin"/>
        </w:r>
        <w:r>
          <w:instrText xml:space="preserve"> PAGEREF _Toc17639 \h </w:instrText>
        </w:r>
        <w:r>
          <w:fldChar w:fldCharType="separate"/>
        </w:r>
        <w:r>
          <w:t>12</w:t>
        </w:r>
        <w:r>
          <w:fldChar w:fldCharType="end"/>
        </w:r>
      </w:hyperlink>
    </w:p>
    <w:p>
      <w:pPr>
        <w:pStyle w:val="TOC2"/>
        <w:tabs>
          <w:tab w:val="right" w:leader="dot" w:pos="8306"/>
        </w:tabs>
      </w:pPr>
      <w:hyperlink w:anchor="_Toc2155" w:history="1">
        <w:r>
          <w:rPr>
            <w:rFonts w:ascii="仿宋" w:eastAsia="仿宋" w:hAnsi="仿宋" w:cs="仿宋" w:hint="eastAsia"/>
            <w:lang w:eastAsia="zh-CN"/>
          </w:rPr>
          <w:t>(七)、选址综合评价</w:t>
        </w:r>
        <w:r>
          <w:tab/>
        </w:r>
        <w:r>
          <w:fldChar w:fldCharType="begin"/>
        </w:r>
        <w:r>
          <w:instrText xml:space="preserve"> PAGEREF _Toc2155 \h </w:instrText>
        </w:r>
        <w:r>
          <w:fldChar w:fldCharType="separate"/>
        </w:r>
        <w:r>
          <w:t>14</w:t>
        </w:r>
        <w:r>
          <w:fldChar w:fldCharType="end"/>
        </w:r>
      </w:hyperlink>
    </w:p>
    <w:p>
      <w:pPr>
        <w:pStyle w:val="TOC1"/>
        <w:tabs>
          <w:tab w:val="right" w:leader="dot" w:pos="8306"/>
        </w:tabs>
      </w:pPr>
      <w:hyperlink w:anchor="_Toc15382" w:history="1">
        <w:r>
          <w:rPr>
            <w:rFonts w:ascii="仿宋" w:eastAsia="仿宋" w:hAnsi="仿宋" w:cs="仿宋" w:hint="eastAsia"/>
            <w:lang w:eastAsia="zh-CN"/>
          </w:rPr>
          <w:t>二、项目监理与质量保证</w:t>
        </w:r>
        <w:r>
          <w:tab/>
        </w:r>
        <w:r>
          <w:fldChar w:fldCharType="begin"/>
        </w:r>
        <w:r>
          <w:instrText xml:space="preserve"> PAGEREF _Toc15382 \h </w:instrText>
        </w:r>
        <w:r>
          <w:fldChar w:fldCharType="separate"/>
        </w:r>
        <w:r>
          <w:t>15</w:t>
        </w:r>
        <w:r>
          <w:fldChar w:fldCharType="end"/>
        </w:r>
      </w:hyperlink>
    </w:p>
    <w:p>
      <w:pPr>
        <w:pStyle w:val="TOC2"/>
        <w:tabs>
          <w:tab w:val="right" w:leader="dot" w:pos="8306"/>
        </w:tabs>
      </w:pPr>
      <w:hyperlink w:anchor="_Toc25054" w:history="1">
        <w:r>
          <w:rPr>
            <w:rFonts w:ascii="仿宋" w:eastAsia="仿宋" w:hAnsi="仿宋" w:cs="仿宋" w:hint="eastAsia"/>
            <w:lang w:eastAsia="zh-CN"/>
          </w:rPr>
          <w:t>(一)、监理体系构建</w:t>
        </w:r>
        <w:r>
          <w:tab/>
        </w:r>
        <w:r>
          <w:fldChar w:fldCharType="begin"/>
        </w:r>
        <w:r>
          <w:instrText xml:space="preserve"> PAGEREF _Toc25054 \h </w:instrText>
        </w:r>
        <w:r>
          <w:fldChar w:fldCharType="separate"/>
        </w:r>
        <w:r>
          <w:t>15</w:t>
        </w:r>
        <w:r>
          <w:fldChar w:fldCharType="end"/>
        </w:r>
      </w:hyperlink>
    </w:p>
    <w:p>
      <w:pPr>
        <w:pStyle w:val="TOC2"/>
        <w:tabs>
          <w:tab w:val="right" w:leader="dot" w:pos="8306"/>
        </w:tabs>
      </w:pPr>
      <w:hyperlink w:anchor="_Toc15325" w:history="1">
        <w:r>
          <w:rPr>
            <w:rFonts w:ascii="仿宋" w:eastAsia="仿宋" w:hAnsi="仿宋" w:cs="仿宋" w:hint="eastAsia"/>
            <w:lang w:eastAsia="zh-CN"/>
          </w:rPr>
          <w:t>(二)、质量保证体系实施</w:t>
        </w:r>
        <w:r>
          <w:tab/>
        </w:r>
        <w:r>
          <w:fldChar w:fldCharType="begin"/>
        </w:r>
        <w:r>
          <w:instrText xml:space="preserve"> PAGEREF _Toc15325 \h </w:instrText>
        </w:r>
        <w:r>
          <w:fldChar w:fldCharType="separate"/>
        </w:r>
        <w:r>
          <w:t>15</w:t>
        </w:r>
        <w:r>
          <w:fldChar w:fldCharType="end"/>
        </w:r>
      </w:hyperlink>
    </w:p>
    <w:p>
      <w:pPr>
        <w:pStyle w:val="TOC2"/>
        <w:tabs>
          <w:tab w:val="right" w:leader="dot" w:pos="8306"/>
        </w:tabs>
      </w:pPr>
      <w:hyperlink w:anchor="_Toc25285" w:history="1">
        <w:r>
          <w:rPr>
            <w:rFonts w:ascii="仿宋" w:eastAsia="仿宋" w:hAnsi="仿宋" w:cs="仿宋" w:hint="eastAsia"/>
            <w:lang w:eastAsia="zh-CN"/>
          </w:rPr>
          <w:t>(三)、监理与质量控制流程</w:t>
        </w:r>
        <w:r>
          <w:tab/>
        </w:r>
        <w:r>
          <w:fldChar w:fldCharType="begin"/>
        </w:r>
        <w:r>
          <w:instrText xml:space="preserve"> PAGEREF _Toc25285 \h </w:instrText>
        </w:r>
        <w:r>
          <w:fldChar w:fldCharType="separate"/>
        </w:r>
        <w:r>
          <w:t>16</w:t>
        </w:r>
        <w:r>
          <w:fldChar w:fldCharType="end"/>
        </w:r>
      </w:hyperlink>
    </w:p>
    <w:p>
      <w:pPr>
        <w:pStyle w:val="TOC1"/>
        <w:tabs>
          <w:tab w:val="right" w:leader="dot" w:pos="8306"/>
        </w:tabs>
      </w:pPr>
      <w:hyperlink w:anchor="_Toc19086" w:history="1">
        <w:r>
          <w:rPr>
            <w:rFonts w:ascii="仿宋" w:eastAsia="仿宋" w:hAnsi="仿宋" w:cs="仿宋" w:hint="eastAsia"/>
            <w:lang w:eastAsia="zh-CN"/>
          </w:rPr>
          <w:t>三、环境和生态影响分析</w:t>
        </w:r>
        <w:r>
          <w:tab/>
        </w:r>
        <w:r>
          <w:fldChar w:fldCharType="begin"/>
        </w:r>
        <w:r>
          <w:instrText xml:space="preserve"> PAGEREF _Toc19086 \h </w:instrText>
        </w:r>
        <w:r>
          <w:fldChar w:fldCharType="separate"/>
        </w:r>
        <w:r>
          <w:t>17</w:t>
        </w:r>
        <w:r>
          <w:fldChar w:fldCharType="end"/>
        </w:r>
      </w:hyperlink>
    </w:p>
    <w:p>
      <w:pPr>
        <w:pStyle w:val="TOC2"/>
        <w:tabs>
          <w:tab w:val="right" w:leader="dot" w:pos="8306"/>
        </w:tabs>
      </w:pPr>
      <w:hyperlink w:anchor="_Toc19490" w:history="1">
        <w:r>
          <w:rPr>
            <w:rFonts w:ascii="仿宋" w:eastAsia="仿宋" w:hAnsi="仿宋" w:cs="仿宋" w:hint="eastAsia"/>
            <w:lang w:eastAsia="zh-CN"/>
          </w:rPr>
          <w:t>(一)、环境和生态现状</w:t>
        </w:r>
        <w:r>
          <w:tab/>
        </w:r>
        <w:r>
          <w:fldChar w:fldCharType="begin"/>
        </w:r>
        <w:r>
          <w:instrText xml:space="preserve"> PAGEREF _Toc19490 \h </w:instrText>
        </w:r>
        <w:r>
          <w:fldChar w:fldCharType="separate"/>
        </w:r>
        <w:r>
          <w:t>17</w:t>
        </w:r>
        <w:r>
          <w:fldChar w:fldCharType="end"/>
        </w:r>
      </w:hyperlink>
    </w:p>
    <w:p>
      <w:pPr>
        <w:pStyle w:val="TOC2"/>
        <w:tabs>
          <w:tab w:val="right" w:leader="dot" w:pos="8306"/>
        </w:tabs>
      </w:pPr>
      <w:hyperlink w:anchor="_Toc29007" w:history="1">
        <w:r>
          <w:rPr>
            <w:rFonts w:ascii="仿宋" w:eastAsia="仿宋" w:hAnsi="仿宋" w:cs="仿宋" w:hint="eastAsia"/>
            <w:lang w:eastAsia="zh-CN"/>
          </w:rPr>
          <w:t>(二)、生态环境影响分析</w:t>
        </w:r>
        <w:r>
          <w:tab/>
        </w:r>
        <w:r>
          <w:fldChar w:fldCharType="begin"/>
        </w:r>
        <w:r>
          <w:instrText xml:space="preserve"> PAGEREF _Toc29007 \h </w:instrText>
        </w:r>
        <w:r>
          <w:fldChar w:fldCharType="separate"/>
        </w:r>
        <w:r>
          <w:t>18</w:t>
        </w:r>
        <w:r>
          <w:fldChar w:fldCharType="end"/>
        </w:r>
      </w:hyperlink>
    </w:p>
    <w:p>
      <w:pPr>
        <w:pStyle w:val="TOC2"/>
        <w:tabs>
          <w:tab w:val="right" w:leader="dot" w:pos="8306"/>
        </w:tabs>
      </w:pPr>
      <w:hyperlink w:anchor="_Toc17920" w:history="1">
        <w:r>
          <w:rPr>
            <w:rFonts w:ascii="仿宋" w:eastAsia="仿宋" w:hAnsi="仿宋" w:cs="仿宋" w:hint="eastAsia"/>
            <w:lang w:eastAsia="zh-CN"/>
          </w:rPr>
          <w:t>(三)、生态环境保护措施</w:t>
        </w:r>
        <w:r>
          <w:tab/>
        </w:r>
        <w:r>
          <w:fldChar w:fldCharType="begin"/>
        </w:r>
        <w:r>
          <w:instrText xml:space="preserve"> PAGEREF _Toc17920 \h </w:instrText>
        </w:r>
        <w:r>
          <w:fldChar w:fldCharType="separate"/>
        </w:r>
        <w:r>
          <w:t>19</w:t>
        </w:r>
        <w:r>
          <w:fldChar w:fldCharType="end"/>
        </w:r>
      </w:hyperlink>
    </w:p>
    <w:p>
      <w:pPr>
        <w:pStyle w:val="TOC2"/>
        <w:tabs>
          <w:tab w:val="right" w:leader="dot" w:pos="8306"/>
        </w:tabs>
      </w:pPr>
      <w:hyperlink w:anchor="_Toc30066" w:history="1">
        <w:r>
          <w:rPr>
            <w:rFonts w:ascii="仿宋" w:eastAsia="仿宋" w:hAnsi="仿宋" w:cs="仿宋" w:hint="eastAsia"/>
            <w:lang w:eastAsia="zh-CN"/>
          </w:rPr>
          <w:t>(四)、地质灾害影响分析</w:t>
        </w:r>
        <w:r>
          <w:tab/>
        </w:r>
        <w:r>
          <w:fldChar w:fldCharType="begin"/>
        </w:r>
        <w:r>
          <w:instrText xml:space="preserve"> PAGEREF _Toc30066 \h </w:instrText>
        </w:r>
        <w:r>
          <w:fldChar w:fldCharType="separate"/>
        </w:r>
        <w:r>
          <w:t>21</w:t>
        </w:r>
        <w:r>
          <w:fldChar w:fldCharType="end"/>
        </w:r>
      </w:hyperlink>
    </w:p>
    <w:p>
      <w:pPr>
        <w:pStyle w:val="TOC2"/>
        <w:tabs>
          <w:tab w:val="right" w:leader="dot" w:pos="8306"/>
        </w:tabs>
      </w:pPr>
      <w:hyperlink w:anchor="_Toc12282" w:history="1">
        <w:r>
          <w:rPr>
            <w:rFonts w:ascii="仿宋" w:eastAsia="仿宋" w:hAnsi="仿宋" w:cs="仿宋" w:hint="eastAsia"/>
            <w:lang w:eastAsia="zh-CN"/>
          </w:rPr>
          <w:t>(五)、特殊环境影响</w:t>
        </w:r>
        <w:r>
          <w:tab/>
        </w:r>
        <w:r>
          <w:fldChar w:fldCharType="begin"/>
        </w:r>
        <w:r>
          <w:instrText xml:space="preserve"> PAGEREF _Toc12282 \h </w:instrText>
        </w:r>
        <w:r>
          <w:fldChar w:fldCharType="separate"/>
        </w:r>
        <w:r>
          <w:t>23</w:t>
        </w:r>
        <w:r>
          <w:fldChar w:fldCharType="end"/>
        </w:r>
      </w:hyperlink>
    </w:p>
    <w:p>
      <w:pPr>
        <w:pStyle w:val="TOC1"/>
        <w:tabs>
          <w:tab w:val="right" w:leader="dot" w:pos="8306"/>
        </w:tabs>
      </w:pPr>
      <w:hyperlink w:anchor="_Toc29045" w:history="1">
        <w:r>
          <w:rPr>
            <w:rFonts w:ascii="仿宋" w:eastAsia="仿宋" w:hAnsi="仿宋" w:cs="仿宋" w:hint="eastAsia"/>
            <w:lang w:eastAsia="zh-CN"/>
          </w:rPr>
          <w:t>四、背景、必要性分析</w:t>
        </w:r>
        <w:r>
          <w:tab/>
        </w:r>
        <w:r>
          <w:fldChar w:fldCharType="begin"/>
        </w:r>
        <w:r>
          <w:instrText xml:space="preserve"> PAGEREF _Toc29045 \h </w:instrText>
        </w:r>
        <w:r>
          <w:fldChar w:fldCharType="separate"/>
        </w:r>
        <w:r>
          <w:t>24</w:t>
        </w:r>
        <w:r>
          <w:fldChar w:fldCharType="end"/>
        </w:r>
      </w:hyperlink>
    </w:p>
    <w:p>
      <w:pPr>
        <w:pStyle w:val="TOC2"/>
        <w:tabs>
          <w:tab w:val="right" w:leader="dot" w:pos="8306"/>
        </w:tabs>
      </w:pPr>
      <w:hyperlink w:anchor="_Toc14012" w:history="1">
        <w:r>
          <w:rPr>
            <w:rFonts w:ascii="仿宋" w:eastAsia="仿宋" w:hAnsi="仿宋" w:cs="仿宋" w:hint="eastAsia"/>
            <w:lang w:eastAsia="zh-CN"/>
          </w:rPr>
          <w:t>(一)、项目建设背景</w:t>
        </w:r>
        <w:r>
          <w:tab/>
        </w:r>
        <w:r>
          <w:fldChar w:fldCharType="begin"/>
        </w:r>
        <w:r>
          <w:instrText xml:space="preserve"> PAGEREF _Toc14012 \h </w:instrText>
        </w:r>
        <w:r>
          <w:fldChar w:fldCharType="separate"/>
        </w:r>
        <w:r>
          <w:t>24</w:t>
        </w:r>
        <w:r>
          <w:fldChar w:fldCharType="end"/>
        </w:r>
      </w:hyperlink>
    </w:p>
    <w:p>
      <w:pPr>
        <w:pStyle w:val="TOC2"/>
        <w:tabs>
          <w:tab w:val="right" w:leader="dot" w:pos="8306"/>
        </w:tabs>
      </w:pPr>
      <w:hyperlink w:anchor="_Toc29421" w:history="1">
        <w:r>
          <w:rPr>
            <w:rFonts w:ascii="仿宋" w:eastAsia="仿宋" w:hAnsi="仿宋" w:cs="仿宋" w:hint="eastAsia"/>
            <w:lang w:eastAsia="zh-CN"/>
          </w:rPr>
          <w:t>(二)、必要性分析</w:t>
        </w:r>
        <w:r>
          <w:tab/>
        </w:r>
        <w:r>
          <w:fldChar w:fldCharType="begin"/>
        </w:r>
        <w:r>
          <w:instrText xml:space="preserve"> PAGEREF _Toc29421 \h </w:instrText>
        </w:r>
        <w:r>
          <w:fldChar w:fldCharType="separate"/>
        </w:r>
        <w:r>
          <w:t>25</w:t>
        </w:r>
        <w:r>
          <w:fldChar w:fldCharType="end"/>
        </w:r>
      </w:hyperlink>
    </w:p>
    <w:p>
      <w:pPr>
        <w:pStyle w:val="TOC2"/>
        <w:tabs>
          <w:tab w:val="right" w:leader="dot" w:pos="8306"/>
        </w:tabs>
      </w:pPr>
      <w:hyperlink w:anchor="_Toc24248" w:history="1">
        <w:r>
          <w:rPr>
            <w:rFonts w:ascii="仿宋" w:eastAsia="仿宋" w:hAnsi="仿宋" w:cs="仿宋" w:hint="eastAsia"/>
            <w:lang w:eastAsia="zh-CN"/>
          </w:rPr>
          <w:t>(三)、项目建设有利条件</w:t>
        </w:r>
        <w:r>
          <w:tab/>
        </w:r>
        <w:r>
          <w:fldChar w:fldCharType="begin"/>
        </w:r>
        <w:r>
          <w:instrText xml:space="preserve"> PAGEREF _Toc24248 \h </w:instrText>
        </w:r>
        <w:r>
          <w:fldChar w:fldCharType="separate"/>
        </w:r>
        <w:r>
          <w:t>26</w:t>
        </w:r>
        <w:r>
          <w:fldChar w:fldCharType="end"/>
        </w:r>
      </w:hyperlink>
    </w:p>
    <w:p>
      <w:pPr>
        <w:pStyle w:val="TOC1"/>
        <w:tabs>
          <w:tab w:val="right" w:leader="dot" w:pos="8306"/>
        </w:tabs>
      </w:pPr>
      <w:hyperlink w:anchor="_Toc11505" w:history="1">
        <w:r>
          <w:rPr>
            <w:rFonts w:ascii="仿宋" w:eastAsia="仿宋" w:hAnsi="仿宋" w:cs="仿宋" w:hint="eastAsia"/>
            <w:lang w:eastAsia="zh-CN"/>
          </w:rPr>
          <w:t>五、财务管理与成本控制</w:t>
        </w:r>
        <w:r>
          <w:tab/>
        </w:r>
        <w:r>
          <w:fldChar w:fldCharType="begin"/>
        </w:r>
        <w:r>
          <w:instrText xml:space="preserve"> PAGEREF _Toc11505 \h </w:instrText>
        </w:r>
        <w:r>
          <w:fldChar w:fldCharType="separate"/>
        </w:r>
        <w:r>
          <w:t>28</w:t>
        </w:r>
        <w:r>
          <w:fldChar w:fldCharType="end"/>
        </w:r>
      </w:hyperlink>
    </w:p>
    <w:p>
      <w:pPr>
        <w:pStyle w:val="TOC2"/>
        <w:tabs>
          <w:tab w:val="right" w:leader="dot" w:pos="8306"/>
        </w:tabs>
      </w:pPr>
      <w:hyperlink w:anchor="_Toc30058" w:history="1">
        <w:r>
          <w:rPr>
            <w:rFonts w:ascii="仿宋" w:eastAsia="仿宋" w:hAnsi="仿宋" w:cs="仿宋" w:hint="eastAsia"/>
            <w:lang w:eastAsia="zh-CN"/>
          </w:rPr>
          <w:t>(一)、财务管理体系建设</w:t>
        </w:r>
        <w:r>
          <w:tab/>
        </w:r>
        <w:r>
          <w:fldChar w:fldCharType="begin"/>
        </w:r>
        <w:r>
          <w:instrText xml:space="preserve"> PAGEREF _Toc30058 \h </w:instrText>
        </w:r>
        <w:r>
          <w:fldChar w:fldCharType="separate"/>
        </w:r>
        <w:r>
          <w:t>28</w:t>
        </w:r>
        <w:r>
          <w:fldChar w:fldCharType="end"/>
        </w:r>
      </w:hyperlink>
    </w:p>
    <w:p>
      <w:pPr>
        <w:pStyle w:val="TOC2"/>
        <w:tabs>
          <w:tab w:val="right" w:leader="dot" w:pos="8306"/>
        </w:tabs>
      </w:pPr>
      <w:hyperlink w:anchor="_Toc2754" w:history="1">
        <w:r>
          <w:rPr>
            <w:rFonts w:ascii="仿宋" w:eastAsia="仿宋" w:hAnsi="仿宋" w:cs="仿宋" w:hint="eastAsia"/>
            <w:lang w:eastAsia="zh-CN"/>
          </w:rPr>
          <w:t>(二)、成本控制措施</w:t>
        </w:r>
        <w:r>
          <w:tab/>
        </w:r>
        <w:r>
          <w:fldChar w:fldCharType="begin"/>
        </w:r>
        <w:r>
          <w:instrText xml:space="preserve"> PAGEREF _Toc2754 \h </w:instrText>
        </w:r>
        <w:r>
          <w:fldChar w:fldCharType="separate"/>
        </w:r>
        <w:r>
          <w:t>29</w:t>
        </w:r>
        <w:r>
          <w:fldChar w:fldCharType="end"/>
        </w:r>
      </w:hyperlink>
    </w:p>
    <w:p>
      <w:pPr>
        <w:pStyle w:val="TOC1"/>
        <w:tabs>
          <w:tab w:val="right" w:leader="dot" w:pos="8306"/>
        </w:tabs>
      </w:pPr>
      <w:hyperlink w:anchor="_Toc9698" w:history="1">
        <w:r>
          <w:rPr>
            <w:rFonts w:ascii="仿宋" w:eastAsia="仿宋" w:hAnsi="仿宋" w:cs="仿宋" w:hint="eastAsia"/>
            <w:lang w:eastAsia="zh-CN"/>
          </w:rPr>
          <w:t>六、建设风险评估分析</w:t>
        </w:r>
        <w:r>
          <w:tab/>
        </w:r>
        <w:r>
          <w:fldChar w:fldCharType="begin"/>
        </w:r>
        <w:r>
          <w:instrText xml:space="preserve"> PAGEREF _Toc9698 \h </w:instrText>
        </w:r>
        <w:r>
          <w:fldChar w:fldCharType="separate"/>
        </w:r>
        <w:r>
          <w:t>30</w:t>
        </w:r>
        <w:r>
          <w:fldChar w:fldCharType="end"/>
        </w:r>
      </w:hyperlink>
    </w:p>
    <w:p>
      <w:pPr>
        <w:pStyle w:val="TOC2"/>
        <w:tabs>
          <w:tab w:val="right" w:leader="dot" w:pos="8306"/>
        </w:tabs>
      </w:pPr>
      <w:hyperlink w:anchor="_Toc3261" w:history="1">
        <w:r>
          <w:rPr>
            <w:rFonts w:ascii="仿宋" w:eastAsia="仿宋" w:hAnsi="仿宋" w:cs="仿宋" w:hint="eastAsia"/>
            <w:lang w:eastAsia="zh-CN"/>
          </w:rPr>
          <w:t>(一)、政策风险分析</w:t>
        </w:r>
        <w:r>
          <w:tab/>
        </w:r>
        <w:r>
          <w:fldChar w:fldCharType="begin"/>
        </w:r>
        <w:r>
          <w:instrText xml:space="preserve"> PAGEREF _Toc3261 \h </w:instrText>
        </w:r>
        <w:r>
          <w:fldChar w:fldCharType="separate"/>
        </w:r>
        <w:r>
          <w:t>30</w:t>
        </w:r>
        <w:r>
          <w:fldChar w:fldCharType="end"/>
        </w:r>
      </w:hyperlink>
    </w:p>
    <w:p>
      <w:pPr>
        <w:pStyle w:val="TOC2"/>
        <w:tabs>
          <w:tab w:val="right" w:leader="dot" w:pos="8306"/>
        </w:tabs>
      </w:pPr>
      <w:hyperlink w:anchor="_Toc4713" w:history="1">
        <w:r>
          <w:rPr>
            <w:rFonts w:ascii="仿宋" w:eastAsia="仿宋" w:hAnsi="仿宋" w:cs="仿宋" w:hint="eastAsia"/>
            <w:lang w:eastAsia="zh-CN"/>
          </w:rPr>
          <w:t>(二)、社会风险分析</w:t>
        </w:r>
        <w:r>
          <w:tab/>
        </w:r>
        <w:r>
          <w:fldChar w:fldCharType="begin"/>
        </w:r>
        <w:r>
          <w:instrText xml:space="preserve"> PAGEREF _Toc4713 \h </w:instrText>
        </w:r>
        <w:r>
          <w:fldChar w:fldCharType="separate"/>
        </w:r>
        <w:r>
          <w:t>31</w:t>
        </w:r>
        <w:r>
          <w:fldChar w:fldCharType="end"/>
        </w:r>
      </w:hyperlink>
    </w:p>
    <w:p>
      <w:pPr>
        <w:pStyle w:val="TOC2"/>
        <w:tabs>
          <w:tab w:val="right" w:leader="dot" w:pos="8306"/>
        </w:tabs>
      </w:pPr>
      <w:hyperlink w:anchor="_Toc27103" w:history="1">
        <w:r>
          <w:rPr>
            <w:rFonts w:ascii="仿宋" w:eastAsia="仿宋" w:hAnsi="仿宋" w:cs="仿宋" w:hint="eastAsia"/>
            <w:lang w:eastAsia="zh-CN"/>
          </w:rPr>
          <w:t>(三)、市场风险分析</w:t>
        </w:r>
        <w:r>
          <w:tab/>
        </w:r>
        <w:r>
          <w:fldChar w:fldCharType="begin"/>
        </w:r>
        <w:r>
          <w:instrText xml:space="preserve"> PAGEREF _Toc27103 \h </w:instrText>
        </w:r>
        <w:r>
          <w:fldChar w:fldCharType="separate"/>
        </w:r>
        <w:r>
          <w:t>33</w:t>
        </w:r>
        <w:r>
          <w:fldChar w:fldCharType="end"/>
        </w:r>
      </w:hyperlink>
    </w:p>
    <w:p>
      <w:pPr>
        <w:pStyle w:val="TOC2"/>
        <w:tabs>
          <w:tab w:val="right" w:leader="dot" w:pos="8306"/>
        </w:tabs>
      </w:pPr>
      <w:hyperlink w:anchor="_Toc9339" w:history="1">
        <w:r>
          <w:rPr>
            <w:rFonts w:ascii="仿宋" w:eastAsia="仿宋" w:hAnsi="仿宋" w:cs="仿宋" w:hint="eastAsia"/>
            <w:lang w:eastAsia="zh-CN"/>
          </w:rPr>
          <w:t>(四)、资金风险分析</w:t>
        </w:r>
        <w:r>
          <w:tab/>
        </w:r>
        <w:r>
          <w:fldChar w:fldCharType="begin"/>
        </w:r>
        <w:r>
          <w:instrText xml:space="preserve"> PAGEREF _Toc9339 \h </w:instrText>
        </w:r>
        <w:r>
          <w:fldChar w:fldCharType="separate"/>
        </w:r>
        <w:r>
          <w:t>34</w:t>
        </w:r>
        <w:r>
          <w:fldChar w:fldCharType="end"/>
        </w:r>
      </w:hyperlink>
    </w:p>
    <w:p>
      <w:pPr>
        <w:pStyle w:val="TOC2"/>
        <w:tabs>
          <w:tab w:val="right" w:leader="dot" w:pos="8306"/>
        </w:tabs>
      </w:pPr>
      <w:hyperlink w:anchor="_Toc609" w:history="1">
        <w:r>
          <w:rPr>
            <w:rFonts w:ascii="仿宋" w:eastAsia="仿宋" w:hAnsi="仿宋" w:cs="仿宋" w:hint="eastAsia"/>
            <w:lang w:eastAsia="zh-CN"/>
          </w:rPr>
          <w:t>(五)、技术风险分析</w:t>
        </w:r>
        <w:r>
          <w:tab/>
        </w:r>
        <w:r>
          <w:fldChar w:fldCharType="begin"/>
        </w:r>
        <w:r>
          <w:instrText xml:space="preserve"> PAGEREF _Toc609 \h </w:instrText>
        </w:r>
        <w:r>
          <w:fldChar w:fldCharType="separate"/>
        </w:r>
        <w:r>
          <w:t>35</w:t>
        </w:r>
        <w:r>
          <w:fldChar w:fldCharType="end"/>
        </w:r>
      </w:hyperlink>
    </w:p>
    <w:p>
      <w:pPr>
        <w:pStyle w:val="TOC2"/>
        <w:tabs>
          <w:tab w:val="right" w:leader="dot" w:pos="8306"/>
        </w:tabs>
      </w:pPr>
      <w:hyperlink w:anchor="_Toc3439" w:history="1">
        <w:r>
          <w:rPr>
            <w:rFonts w:ascii="仿宋" w:eastAsia="仿宋" w:hAnsi="仿宋" w:cs="仿宋" w:hint="eastAsia"/>
            <w:lang w:eastAsia="zh-CN"/>
          </w:rPr>
          <w:t>(六)、财务风险分析</w:t>
        </w:r>
        <w:r>
          <w:tab/>
        </w:r>
        <w:r>
          <w:fldChar w:fldCharType="begin"/>
        </w:r>
        <w:r>
          <w:instrText xml:space="preserve"> PAGEREF _Toc3439 \h </w:instrText>
        </w:r>
        <w:r>
          <w:fldChar w:fldCharType="separate"/>
        </w:r>
        <w:r>
          <w:t>36</w:t>
        </w:r>
        <w:r>
          <w:fldChar w:fldCharType="end"/>
        </w:r>
      </w:hyperlink>
    </w:p>
    <w:p>
      <w:pPr>
        <w:pStyle w:val="TOC2"/>
        <w:tabs>
          <w:tab w:val="right" w:leader="dot" w:pos="8306"/>
        </w:tabs>
      </w:pPr>
      <w:hyperlink w:anchor="_Toc21556" w:history="1">
        <w:r>
          <w:rPr>
            <w:rFonts w:ascii="仿宋" w:eastAsia="仿宋" w:hAnsi="仿宋" w:cs="仿宋" w:hint="eastAsia"/>
            <w:lang w:eastAsia="zh-CN"/>
          </w:rPr>
          <w:t>(七)、管理风险分析</w:t>
        </w:r>
        <w:r>
          <w:tab/>
        </w:r>
        <w:r>
          <w:fldChar w:fldCharType="begin"/>
        </w:r>
        <w:r>
          <w:instrText xml:space="preserve"> PAGEREF _Toc21556 \h </w:instrText>
        </w:r>
        <w:r>
          <w:fldChar w:fldCharType="separate"/>
        </w:r>
        <w:r>
          <w:t>38</w:t>
        </w:r>
        <w:r>
          <w:fldChar w:fldCharType="end"/>
        </w:r>
      </w:hyperlink>
    </w:p>
    <w:p>
      <w:pPr>
        <w:pStyle w:val="TOC2"/>
        <w:tabs>
          <w:tab w:val="right" w:leader="dot" w:pos="8306"/>
        </w:tabs>
      </w:pPr>
      <w:hyperlink w:anchor="_Toc1412" w:history="1">
        <w:r>
          <w:rPr>
            <w:rFonts w:ascii="仿宋" w:eastAsia="仿宋" w:hAnsi="仿宋" w:cs="仿宋" w:hint="eastAsia"/>
            <w:lang w:eastAsia="zh-CN"/>
          </w:rPr>
          <w:t>(八)、其它风险分析</w:t>
        </w:r>
        <w:r>
          <w:tab/>
        </w:r>
        <w:r>
          <w:fldChar w:fldCharType="begin"/>
        </w:r>
        <w:r>
          <w:instrText xml:space="preserve"> PAGEREF _Toc1412 \h </w:instrText>
        </w:r>
        <w:r>
          <w:fldChar w:fldCharType="separate"/>
        </w:r>
        <w:r>
          <w:t>39</w:t>
        </w:r>
        <w:r>
          <w:fldChar w:fldCharType="end"/>
        </w:r>
      </w:hyperlink>
    </w:p>
    <w:p>
      <w:pPr>
        <w:pStyle w:val="TOC2"/>
        <w:tabs>
          <w:tab w:val="right" w:leader="dot" w:pos="8306"/>
        </w:tabs>
      </w:pPr>
      <w:hyperlink w:anchor="_Toc26729" w:history="1">
        <w:r>
          <w:rPr>
            <w:rFonts w:ascii="仿宋" w:eastAsia="仿宋" w:hAnsi="仿宋" w:cs="仿宋" w:hint="eastAsia"/>
            <w:lang w:eastAsia="zh-CN"/>
          </w:rPr>
          <w:t>(九)、社会影响评估</w:t>
        </w:r>
        <w:r>
          <w:tab/>
        </w:r>
        <w:r>
          <w:fldChar w:fldCharType="begin"/>
        </w:r>
        <w:r>
          <w:instrText xml:space="preserve"> PAGEREF _Toc26729 \h </w:instrText>
        </w:r>
        <w:r>
          <w:fldChar w:fldCharType="separate"/>
        </w:r>
        <w:r>
          <w:t>41</w:t>
        </w:r>
        <w:r>
          <w:fldChar w:fldCharType="end"/>
        </w:r>
      </w:hyperlink>
    </w:p>
    <w:p>
      <w:pPr>
        <w:pStyle w:val="TOC1"/>
        <w:tabs>
          <w:tab w:val="right" w:leader="dot" w:pos="8306"/>
        </w:tabs>
      </w:pPr>
      <w:hyperlink w:anchor="_Toc1067" w:history="1">
        <w:r>
          <w:rPr>
            <w:rFonts w:ascii="仿宋" w:eastAsia="仿宋" w:hAnsi="仿宋" w:cs="仿宋" w:hint="eastAsia"/>
            <w:lang w:eastAsia="zh-CN"/>
          </w:rPr>
          <w:t>七、环境保护与绿色发展</w:t>
        </w:r>
        <w:r>
          <w:tab/>
        </w:r>
        <w:r>
          <w:fldChar w:fldCharType="begin"/>
        </w:r>
        <w:r>
          <w:instrText xml:space="preserve"> PAGEREF _Toc1067 \h </w:instrText>
        </w:r>
        <w:r>
          <w:fldChar w:fldCharType="separate"/>
        </w:r>
        <w:r>
          <w:t>43</w:t>
        </w:r>
        <w:r>
          <w:fldChar w:fldCharType="end"/>
        </w:r>
      </w:hyperlink>
    </w:p>
    <w:p>
      <w:pPr>
        <w:pStyle w:val="TOC2"/>
        <w:tabs>
          <w:tab w:val="right" w:leader="dot" w:pos="8306"/>
        </w:tabs>
      </w:pPr>
      <w:hyperlink w:anchor="_Toc10437" w:history="1">
        <w:r>
          <w:rPr>
            <w:rFonts w:ascii="仿宋" w:eastAsia="仿宋" w:hAnsi="仿宋" w:cs="仿宋" w:hint="eastAsia"/>
            <w:lang w:eastAsia="zh-CN"/>
          </w:rPr>
          <w:t>(一)、环境保护措施</w:t>
        </w:r>
        <w:r>
          <w:tab/>
        </w:r>
        <w:r>
          <w:fldChar w:fldCharType="begin"/>
        </w:r>
        <w:r>
          <w:instrText xml:space="preserve"> PAGEREF _Toc10437 \h </w:instrText>
        </w:r>
        <w:r>
          <w:fldChar w:fldCharType="separate"/>
        </w:r>
        <w:r>
          <w:t>43</w:t>
        </w:r>
        <w:r>
          <w:fldChar w:fldCharType="end"/>
        </w:r>
      </w:hyperlink>
    </w:p>
    <w:p>
      <w:pPr>
        <w:pStyle w:val="TOC2"/>
        <w:tabs>
          <w:tab w:val="right" w:leader="dot" w:pos="8306"/>
        </w:tabs>
      </w:pPr>
      <w:hyperlink w:anchor="_Toc17347" w:history="1">
        <w:r>
          <w:rPr>
            <w:rFonts w:ascii="仿宋" w:eastAsia="仿宋" w:hAnsi="仿宋" w:cs="仿宋" w:hint="eastAsia"/>
            <w:lang w:eastAsia="zh-CN"/>
          </w:rPr>
          <w:t>(二)、绿色发展与可持续发展策略</w:t>
        </w:r>
        <w:r>
          <w:tab/>
        </w:r>
        <w:r>
          <w:fldChar w:fldCharType="begin"/>
        </w:r>
        <w:r>
          <w:instrText xml:space="preserve"> PAGEREF _Toc17347 \h </w:instrText>
        </w:r>
        <w:r>
          <w:fldChar w:fldCharType="separate"/>
        </w:r>
        <w:r>
          <w:t>44</w:t>
        </w:r>
        <w:r>
          <w:fldChar w:fldCharType="end"/>
        </w:r>
      </w:hyperlink>
    </w:p>
    <w:p>
      <w:pPr>
        <w:pStyle w:val="TOC1"/>
        <w:tabs>
          <w:tab w:val="right" w:leader="dot" w:pos="8306"/>
        </w:tabs>
      </w:pPr>
      <w:hyperlink w:anchor="_Toc18198" w:history="1">
        <w:r>
          <w:rPr>
            <w:rFonts w:ascii="仿宋" w:eastAsia="仿宋" w:hAnsi="仿宋" w:cs="仿宋" w:hint="eastAsia"/>
            <w:lang w:eastAsia="zh-CN"/>
          </w:rPr>
          <w:t>八、项目变更管理</w:t>
        </w:r>
        <w:r>
          <w:tab/>
        </w:r>
        <w:r>
          <w:fldChar w:fldCharType="begin"/>
        </w:r>
        <w:r>
          <w:instrText xml:space="preserve"> PAGEREF _Toc18198 \h </w:instrText>
        </w:r>
        <w:r>
          <w:fldChar w:fldCharType="separate"/>
        </w:r>
        <w:r>
          <w:t>46</w:t>
        </w:r>
        <w:r>
          <w:fldChar w:fldCharType="end"/>
        </w:r>
      </w:hyperlink>
    </w:p>
    <w:p>
      <w:pPr>
        <w:pStyle w:val="TOC2"/>
        <w:tabs>
          <w:tab w:val="right" w:leader="dot" w:pos="8306"/>
        </w:tabs>
      </w:pPr>
      <w:hyperlink w:anchor="_Toc13353" w:history="1">
        <w:r>
          <w:rPr>
            <w:rFonts w:ascii="仿宋" w:eastAsia="仿宋" w:hAnsi="仿宋" w:cs="仿宋" w:hint="eastAsia"/>
            <w:lang w:eastAsia="zh-CN"/>
          </w:rPr>
          <w:t>(一)、变更控制流程</w:t>
        </w:r>
        <w:r>
          <w:tab/>
        </w:r>
        <w:r>
          <w:fldChar w:fldCharType="begin"/>
        </w:r>
        <w:r>
          <w:instrText xml:space="preserve"> PAGEREF _Toc13353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6" w:history="1">
        <w:r>
          <w:rPr>
            <w:rFonts w:ascii="仿宋" w:eastAsia="仿宋" w:hAnsi="仿宋" w:cs="仿宋" w:hint="eastAsia"/>
            <w:lang w:eastAsia="zh-CN"/>
          </w:rPr>
          <w:t>(二)、影响评估与处理</w:t>
        </w:r>
        <w:r>
          <w:tab/>
        </w:r>
        <w:r>
          <w:fldChar w:fldCharType="begin"/>
        </w:r>
        <w:r>
          <w:instrText xml:space="preserve"> PAGEREF _Toc27646 \h </w:instrText>
        </w:r>
        <w:r>
          <w:fldChar w:fldCharType="separate"/>
        </w:r>
        <w:r>
          <w:t>47</w:t>
        </w:r>
        <w:r>
          <w:fldChar w:fldCharType="end"/>
        </w:r>
      </w:hyperlink>
    </w:p>
    <w:p>
      <w:pPr>
        <w:pStyle w:val="TOC2"/>
        <w:tabs>
          <w:tab w:val="right" w:leader="dot" w:pos="8306"/>
        </w:tabs>
      </w:pPr>
      <w:hyperlink w:anchor="_Toc23235" w:history="1">
        <w:r>
          <w:rPr>
            <w:rFonts w:ascii="仿宋" w:eastAsia="仿宋" w:hAnsi="仿宋" w:cs="仿宋" w:hint="eastAsia"/>
            <w:lang w:eastAsia="zh-CN"/>
          </w:rPr>
          <w:t>(三)、变更记录与追踪</w:t>
        </w:r>
        <w:r>
          <w:tab/>
        </w:r>
        <w:r>
          <w:fldChar w:fldCharType="begin"/>
        </w:r>
        <w:r>
          <w:instrText xml:space="preserve"> PAGEREF _Toc23235 \h </w:instrText>
        </w:r>
        <w:r>
          <w:fldChar w:fldCharType="separate"/>
        </w:r>
        <w:r>
          <w:t>48</w:t>
        </w:r>
        <w:r>
          <w:fldChar w:fldCharType="end"/>
        </w:r>
      </w:hyperlink>
    </w:p>
    <w:p>
      <w:pPr>
        <w:pStyle w:val="TOC2"/>
        <w:tabs>
          <w:tab w:val="right" w:leader="dot" w:pos="8306"/>
        </w:tabs>
      </w:pPr>
      <w:hyperlink w:anchor="_Toc20820" w:history="1">
        <w:r>
          <w:rPr>
            <w:rFonts w:ascii="仿宋" w:eastAsia="仿宋" w:hAnsi="仿宋" w:cs="仿宋" w:hint="eastAsia"/>
            <w:lang w:eastAsia="zh-CN"/>
          </w:rPr>
          <w:t>(四)、变更管理策略</w:t>
        </w:r>
        <w:r>
          <w:tab/>
        </w:r>
        <w:r>
          <w:fldChar w:fldCharType="begin"/>
        </w:r>
        <w:r>
          <w:instrText xml:space="preserve"> PAGEREF _Toc20820 \h </w:instrText>
        </w:r>
        <w:r>
          <w:fldChar w:fldCharType="separate"/>
        </w:r>
        <w:r>
          <w:t>50</w:t>
        </w:r>
        <w:r>
          <w:fldChar w:fldCharType="end"/>
        </w:r>
      </w:hyperlink>
    </w:p>
    <w:p>
      <w:pPr>
        <w:pStyle w:val="TOC1"/>
        <w:tabs>
          <w:tab w:val="right" w:leader="dot" w:pos="8306"/>
        </w:tabs>
      </w:pPr>
      <w:hyperlink w:anchor="_Toc21493" w:history="1">
        <w:r>
          <w:rPr>
            <w:rFonts w:ascii="仿宋" w:eastAsia="仿宋" w:hAnsi="仿宋" w:cs="仿宋" w:hint="eastAsia"/>
            <w:lang w:eastAsia="zh-CN"/>
          </w:rPr>
          <w:t>九、项目实施与管理方案</w:t>
        </w:r>
        <w:r>
          <w:tab/>
        </w:r>
        <w:r>
          <w:fldChar w:fldCharType="begin"/>
        </w:r>
        <w:r>
          <w:instrText xml:space="preserve"> PAGEREF _Toc21493 \h </w:instrText>
        </w:r>
        <w:r>
          <w:fldChar w:fldCharType="separate"/>
        </w:r>
        <w:r>
          <w:t>52</w:t>
        </w:r>
        <w:r>
          <w:fldChar w:fldCharType="end"/>
        </w:r>
      </w:hyperlink>
    </w:p>
    <w:p>
      <w:pPr>
        <w:pStyle w:val="TOC2"/>
        <w:tabs>
          <w:tab w:val="right" w:leader="dot" w:pos="8306"/>
        </w:tabs>
      </w:pPr>
      <w:hyperlink w:anchor="_Toc19527" w:history="1">
        <w:r>
          <w:rPr>
            <w:rFonts w:ascii="仿宋" w:eastAsia="仿宋" w:hAnsi="仿宋" w:cs="仿宋" w:hint="eastAsia"/>
            <w:lang w:eastAsia="zh-CN"/>
          </w:rPr>
          <w:t>(一)、项目实施计划</w:t>
        </w:r>
        <w:r>
          <w:tab/>
        </w:r>
        <w:r>
          <w:fldChar w:fldCharType="begin"/>
        </w:r>
        <w:r>
          <w:instrText xml:space="preserve"> PAGEREF _Toc19527 \h </w:instrText>
        </w:r>
        <w:r>
          <w:fldChar w:fldCharType="separate"/>
        </w:r>
        <w:r>
          <w:t>52</w:t>
        </w:r>
        <w:r>
          <w:fldChar w:fldCharType="end"/>
        </w:r>
      </w:hyperlink>
    </w:p>
    <w:p>
      <w:pPr>
        <w:pStyle w:val="TOC2"/>
        <w:tabs>
          <w:tab w:val="right" w:leader="dot" w:pos="8306"/>
        </w:tabs>
      </w:pPr>
      <w:hyperlink w:anchor="_Toc2332" w:history="1">
        <w:r>
          <w:rPr>
            <w:rFonts w:ascii="仿宋" w:eastAsia="仿宋" w:hAnsi="仿宋" w:cs="仿宋" w:hint="eastAsia"/>
            <w:lang w:eastAsia="zh-CN"/>
          </w:rPr>
          <w:t>(二)、项目组织机构与职责</w:t>
        </w:r>
        <w:r>
          <w:tab/>
        </w:r>
        <w:r>
          <w:fldChar w:fldCharType="begin"/>
        </w:r>
        <w:r>
          <w:instrText xml:space="preserve"> PAGEREF _Toc2332 \h </w:instrText>
        </w:r>
        <w:r>
          <w:fldChar w:fldCharType="separate"/>
        </w:r>
        <w:r>
          <w:t>53</w:t>
        </w:r>
        <w:r>
          <w:fldChar w:fldCharType="end"/>
        </w:r>
      </w:hyperlink>
    </w:p>
    <w:p>
      <w:pPr>
        <w:pStyle w:val="TOC2"/>
        <w:tabs>
          <w:tab w:val="right" w:leader="dot" w:pos="8306"/>
        </w:tabs>
      </w:pPr>
      <w:hyperlink w:anchor="_Toc11756" w:history="1">
        <w:r>
          <w:rPr>
            <w:rFonts w:ascii="仿宋" w:eastAsia="仿宋" w:hAnsi="仿宋" w:cs="仿宋" w:hint="eastAsia"/>
            <w:lang w:eastAsia="zh-CN"/>
          </w:rPr>
          <w:t>(三)、项目管理与监控体系</w:t>
        </w:r>
        <w:r>
          <w:tab/>
        </w:r>
        <w:r>
          <w:fldChar w:fldCharType="begin"/>
        </w:r>
        <w:r>
          <w:instrText xml:space="preserve"> PAGEREF _Toc11756 \h </w:instrText>
        </w:r>
        <w:r>
          <w:fldChar w:fldCharType="separate"/>
        </w:r>
        <w:r>
          <w:t>56</w:t>
        </w:r>
        <w:r>
          <w:fldChar w:fldCharType="end"/>
        </w:r>
      </w:hyperlink>
    </w:p>
    <w:p>
      <w:pPr>
        <w:pStyle w:val="TOC1"/>
        <w:tabs>
          <w:tab w:val="right" w:leader="dot" w:pos="8306"/>
        </w:tabs>
      </w:pPr>
      <w:hyperlink w:anchor="_Toc1923" w:history="1">
        <w:r>
          <w:rPr>
            <w:rFonts w:ascii="仿宋" w:eastAsia="仿宋" w:hAnsi="仿宋" w:cs="仿宋" w:hint="eastAsia"/>
            <w:lang w:eastAsia="zh-CN"/>
          </w:rPr>
          <w:t>十、客户关系管理与市场拓展</w:t>
        </w:r>
        <w:r>
          <w:tab/>
        </w:r>
        <w:r>
          <w:fldChar w:fldCharType="begin"/>
        </w:r>
        <w:r>
          <w:instrText xml:space="preserve"> PAGEREF _Toc1923 \h </w:instrText>
        </w:r>
        <w:r>
          <w:fldChar w:fldCharType="separate"/>
        </w:r>
        <w:r>
          <w:t>57</w:t>
        </w:r>
        <w:r>
          <w:fldChar w:fldCharType="end"/>
        </w:r>
      </w:hyperlink>
    </w:p>
    <w:p>
      <w:pPr>
        <w:pStyle w:val="TOC2"/>
        <w:tabs>
          <w:tab w:val="right" w:leader="dot" w:pos="8306"/>
        </w:tabs>
      </w:pPr>
      <w:hyperlink w:anchor="_Toc21721" w:history="1">
        <w:r>
          <w:rPr>
            <w:rFonts w:ascii="仿宋" w:eastAsia="仿宋" w:hAnsi="仿宋" w:cs="仿宋" w:hint="eastAsia"/>
            <w:lang w:eastAsia="zh-CN"/>
          </w:rPr>
          <w:t>(一)、客户关系管理策略</w:t>
        </w:r>
        <w:r>
          <w:tab/>
        </w:r>
        <w:r>
          <w:fldChar w:fldCharType="begin"/>
        </w:r>
        <w:r>
          <w:instrText xml:space="preserve"> PAGEREF _Toc21721 \h </w:instrText>
        </w:r>
        <w:r>
          <w:fldChar w:fldCharType="separate"/>
        </w:r>
        <w:r>
          <w:t>57</w:t>
        </w:r>
        <w:r>
          <w:fldChar w:fldCharType="end"/>
        </w:r>
      </w:hyperlink>
    </w:p>
    <w:p>
      <w:pPr>
        <w:pStyle w:val="TOC2"/>
        <w:tabs>
          <w:tab w:val="right" w:leader="dot" w:pos="8306"/>
        </w:tabs>
      </w:pPr>
      <w:hyperlink w:anchor="_Toc2036" w:history="1">
        <w:r>
          <w:rPr>
            <w:rFonts w:ascii="仿宋" w:eastAsia="仿宋" w:hAnsi="仿宋" w:cs="仿宋" w:hint="eastAsia"/>
            <w:lang w:eastAsia="zh-CN"/>
          </w:rPr>
          <w:t>(二)、市场拓展方案</w:t>
        </w:r>
        <w:r>
          <w:tab/>
        </w:r>
        <w:r>
          <w:fldChar w:fldCharType="begin"/>
        </w:r>
        <w:r>
          <w:instrText xml:space="preserve"> PAGEREF _Toc2036 \h </w:instrText>
        </w:r>
        <w:r>
          <w:fldChar w:fldCharType="separate"/>
        </w:r>
        <w:r>
          <w:t>58</w:t>
        </w:r>
        <w:r>
          <w:fldChar w:fldCharType="end"/>
        </w:r>
      </w:hyperlink>
    </w:p>
    <w:p>
      <w:pPr>
        <w:pStyle w:val="TOC1"/>
        <w:tabs>
          <w:tab w:val="right" w:leader="dot" w:pos="8306"/>
        </w:tabs>
      </w:pPr>
      <w:hyperlink w:anchor="_Toc24827" w:history="1">
        <w:r>
          <w:rPr>
            <w:rFonts w:ascii="仿宋" w:eastAsia="仿宋" w:hAnsi="仿宋" w:cs="仿宋" w:hint="eastAsia"/>
            <w:lang w:eastAsia="zh-CN"/>
          </w:rPr>
          <w:t>十一、经济效益与社会效益优化</w:t>
        </w:r>
        <w:r>
          <w:tab/>
        </w:r>
        <w:r>
          <w:fldChar w:fldCharType="begin"/>
        </w:r>
        <w:r>
          <w:instrText xml:space="preserve"> PAGEREF _Toc24827 \h </w:instrText>
        </w:r>
        <w:r>
          <w:fldChar w:fldCharType="separate"/>
        </w:r>
        <w:r>
          <w:t>60</w:t>
        </w:r>
        <w:r>
          <w:fldChar w:fldCharType="end"/>
        </w:r>
      </w:hyperlink>
    </w:p>
    <w:p>
      <w:pPr>
        <w:pStyle w:val="TOC2"/>
        <w:tabs>
          <w:tab w:val="right" w:leader="dot" w:pos="8306"/>
        </w:tabs>
      </w:pPr>
      <w:hyperlink w:anchor="_Toc29646" w:history="1">
        <w:r>
          <w:rPr>
            <w:rFonts w:ascii="仿宋" w:eastAsia="仿宋" w:hAnsi="仿宋" w:cs="仿宋" w:hint="eastAsia"/>
            <w:lang w:eastAsia="zh-CN"/>
          </w:rPr>
          <w:t>(一)、经济效益提升策略</w:t>
        </w:r>
        <w:r>
          <w:tab/>
        </w:r>
        <w:r>
          <w:fldChar w:fldCharType="begin"/>
        </w:r>
        <w:r>
          <w:instrText xml:space="preserve"> PAGEREF _Toc29646 \h </w:instrText>
        </w:r>
        <w:r>
          <w:fldChar w:fldCharType="separate"/>
        </w:r>
        <w:r>
          <w:t>60</w:t>
        </w:r>
        <w:r>
          <w:fldChar w:fldCharType="end"/>
        </w:r>
      </w:hyperlink>
    </w:p>
    <w:p>
      <w:pPr>
        <w:pStyle w:val="TOC2"/>
        <w:tabs>
          <w:tab w:val="right" w:leader="dot" w:pos="8306"/>
        </w:tabs>
      </w:pPr>
      <w:hyperlink w:anchor="_Toc17104" w:history="1">
        <w:r>
          <w:rPr>
            <w:rFonts w:ascii="仿宋" w:eastAsia="仿宋" w:hAnsi="仿宋" w:cs="仿宋" w:hint="eastAsia"/>
            <w:lang w:eastAsia="zh-CN"/>
          </w:rPr>
          <w:t>(二)、社会效益增强方案</w:t>
        </w:r>
        <w:r>
          <w:tab/>
        </w:r>
        <w:r>
          <w:fldChar w:fldCharType="begin"/>
        </w:r>
        <w:r>
          <w:instrText xml:space="preserve"> PAGEREF _Toc17104 \h </w:instrText>
        </w:r>
        <w:r>
          <w:fldChar w:fldCharType="separate"/>
        </w:r>
        <w:r>
          <w:t>61</w:t>
        </w:r>
        <w:r>
          <w:fldChar w:fldCharType="end"/>
        </w:r>
      </w:hyperlink>
    </w:p>
    <w:p>
      <w:pPr>
        <w:pStyle w:val="TOC1"/>
        <w:tabs>
          <w:tab w:val="right" w:leader="dot" w:pos="8306"/>
        </w:tabs>
      </w:pPr>
      <w:hyperlink w:anchor="_Toc23494" w:history="1">
        <w:r>
          <w:rPr>
            <w:rFonts w:ascii="仿宋" w:eastAsia="仿宋" w:hAnsi="仿宋" w:cs="仿宋" w:hint="eastAsia"/>
            <w:lang w:eastAsia="zh-CN"/>
          </w:rPr>
          <w:t>十二、资金管理与财务规划</w:t>
        </w:r>
        <w:r>
          <w:tab/>
        </w:r>
        <w:r>
          <w:fldChar w:fldCharType="begin"/>
        </w:r>
        <w:r>
          <w:instrText xml:space="preserve"> PAGEREF _Toc23494 \h </w:instrText>
        </w:r>
        <w:r>
          <w:fldChar w:fldCharType="separate"/>
        </w:r>
        <w:r>
          <w:t>62</w:t>
        </w:r>
        <w:r>
          <w:fldChar w:fldCharType="end"/>
        </w:r>
      </w:hyperlink>
    </w:p>
    <w:p>
      <w:pPr>
        <w:pStyle w:val="TOC2"/>
        <w:tabs>
          <w:tab w:val="right" w:leader="dot" w:pos="8306"/>
        </w:tabs>
      </w:pPr>
      <w:hyperlink w:anchor="_Toc27043" w:history="1">
        <w:r>
          <w:rPr>
            <w:rFonts w:ascii="仿宋" w:eastAsia="仿宋" w:hAnsi="仿宋" w:cs="仿宋" w:hint="eastAsia"/>
            <w:lang w:eastAsia="zh-CN"/>
          </w:rPr>
          <w:t>(一)、项目资金来源与筹措</w:t>
        </w:r>
        <w:r>
          <w:tab/>
        </w:r>
        <w:r>
          <w:fldChar w:fldCharType="begin"/>
        </w:r>
        <w:r>
          <w:instrText xml:space="preserve"> PAGEREF _Toc27043 \h </w:instrText>
        </w:r>
        <w:r>
          <w:fldChar w:fldCharType="separate"/>
        </w:r>
        <w:r>
          <w:t>62</w:t>
        </w:r>
        <w:r>
          <w:fldChar w:fldCharType="end"/>
        </w:r>
      </w:hyperlink>
    </w:p>
    <w:p>
      <w:pPr>
        <w:pStyle w:val="TOC2"/>
        <w:tabs>
          <w:tab w:val="right" w:leader="dot" w:pos="8306"/>
        </w:tabs>
      </w:pPr>
      <w:hyperlink w:anchor="_Toc13760" w:history="1">
        <w:r>
          <w:rPr>
            <w:rFonts w:ascii="仿宋" w:eastAsia="仿宋" w:hAnsi="仿宋" w:cs="仿宋" w:hint="eastAsia"/>
            <w:lang w:eastAsia="zh-CN"/>
          </w:rPr>
          <w:t>(二)、资金使用与监管</w:t>
        </w:r>
        <w:r>
          <w:tab/>
        </w:r>
        <w:r>
          <w:fldChar w:fldCharType="begin"/>
        </w:r>
        <w:r>
          <w:instrText xml:space="preserve"> PAGEREF _Toc13760 \h </w:instrText>
        </w:r>
        <w:r>
          <w:fldChar w:fldCharType="separate"/>
        </w:r>
        <w:r>
          <w:t>63</w:t>
        </w:r>
        <w:r>
          <w:fldChar w:fldCharType="end"/>
        </w:r>
      </w:hyperlink>
    </w:p>
    <w:p>
      <w:pPr>
        <w:pStyle w:val="TOC2"/>
        <w:tabs>
          <w:tab w:val="right" w:leader="dot" w:pos="8306"/>
        </w:tabs>
      </w:pPr>
      <w:hyperlink w:anchor="_Toc12417" w:history="1">
        <w:r>
          <w:rPr>
            <w:rFonts w:ascii="仿宋" w:eastAsia="仿宋" w:hAnsi="仿宋" w:cs="仿宋" w:hint="eastAsia"/>
            <w:lang w:eastAsia="zh-CN"/>
          </w:rPr>
          <w:t>(三)、财务规划与预测</w:t>
        </w:r>
        <w:r>
          <w:tab/>
        </w:r>
        <w:r>
          <w:fldChar w:fldCharType="begin"/>
        </w:r>
        <w:r>
          <w:instrText xml:space="preserve"> PAGEREF _Toc12417 \h </w:instrText>
        </w:r>
        <w:r>
          <w:fldChar w:fldCharType="separate"/>
        </w:r>
        <w:r>
          <w:t>64</w:t>
        </w:r>
        <w:r>
          <w:fldChar w:fldCharType="end"/>
        </w:r>
      </w:hyperlink>
    </w:p>
    <w:p>
      <w:pPr>
        <w:pStyle w:val="TOC1"/>
        <w:tabs>
          <w:tab w:val="right" w:leader="dot" w:pos="8306"/>
        </w:tabs>
      </w:pPr>
      <w:hyperlink w:anchor="_Toc8803" w:history="1">
        <w:r>
          <w:rPr>
            <w:rFonts w:ascii="仿宋" w:eastAsia="仿宋" w:hAnsi="仿宋" w:cs="仿宋" w:hint="eastAsia"/>
            <w:lang w:eastAsia="zh-CN"/>
          </w:rPr>
          <w:t>十三、知识产权管理与保护</w:t>
        </w:r>
        <w:r>
          <w:tab/>
        </w:r>
        <w:r>
          <w:fldChar w:fldCharType="begin"/>
        </w:r>
        <w:r>
          <w:instrText xml:space="preserve"> PAGEREF _Toc8803 \h </w:instrText>
        </w:r>
        <w:r>
          <w:fldChar w:fldCharType="separate"/>
        </w:r>
        <w:r>
          <w:t>65</w:t>
        </w:r>
        <w:r>
          <w:fldChar w:fldCharType="end"/>
        </w:r>
      </w:hyperlink>
    </w:p>
    <w:p>
      <w:pPr>
        <w:pStyle w:val="TOC2"/>
        <w:tabs>
          <w:tab w:val="right" w:leader="dot" w:pos="8306"/>
        </w:tabs>
      </w:pPr>
      <w:hyperlink w:anchor="_Toc26624" w:history="1">
        <w:r>
          <w:rPr>
            <w:rFonts w:ascii="仿宋" w:eastAsia="仿宋" w:hAnsi="仿宋" w:cs="仿宋" w:hint="eastAsia"/>
            <w:lang w:eastAsia="zh-CN"/>
          </w:rPr>
          <w:t>(一)、知识产权管理体系建设</w:t>
        </w:r>
        <w:r>
          <w:tab/>
        </w:r>
        <w:r>
          <w:fldChar w:fldCharType="begin"/>
        </w:r>
        <w:r>
          <w:instrText xml:space="preserve"> PAGEREF _Toc26624 \h </w:instrText>
        </w:r>
        <w:r>
          <w:fldChar w:fldCharType="separate"/>
        </w:r>
        <w:r>
          <w:t>65</w:t>
        </w:r>
        <w:r>
          <w:fldChar w:fldCharType="end"/>
        </w:r>
      </w:hyperlink>
    </w:p>
    <w:p>
      <w:pPr>
        <w:pStyle w:val="TOC2"/>
        <w:tabs>
          <w:tab w:val="right" w:leader="dot" w:pos="8306"/>
        </w:tabs>
      </w:pPr>
      <w:hyperlink w:anchor="_Toc16466" w:history="1">
        <w:r>
          <w:rPr>
            <w:rFonts w:ascii="仿宋" w:eastAsia="仿宋" w:hAnsi="仿宋" w:cs="仿宋" w:hint="eastAsia"/>
            <w:lang w:eastAsia="zh-CN"/>
          </w:rPr>
          <w:t>(二)、知识产权保护措施</w:t>
        </w:r>
        <w:r>
          <w:tab/>
        </w:r>
        <w:r>
          <w:fldChar w:fldCharType="begin"/>
        </w:r>
        <w:r>
          <w:instrText xml:space="preserve"> PAGEREF _Toc16466 \h </w:instrText>
        </w:r>
        <w:r>
          <w:fldChar w:fldCharType="separate"/>
        </w:r>
        <w:r>
          <w:t>66</w:t>
        </w:r>
        <w:r>
          <w:fldChar w:fldCharType="end"/>
        </w:r>
      </w:hyperlink>
    </w:p>
    <w:p>
      <w:pPr>
        <w:pStyle w:val="TOC1"/>
        <w:tabs>
          <w:tab w:val="right" w:leader="dot" w:pos="8306"/>
        </w:tabs>
      </w:pPr>
      <w:hyperlink w:anchor="_Toc2829" w:history="1">
        <w:r>
          <w:rPr>
            <w:rFonts w:ascii="仿宋" w:eastAsia="仿宋" w:hAnsi="仿宋" w:cs="仿宋" w:hint="eastAsia"/>
            <w:lang w:eastAsia="zh-CN"/>
          </w:rPr>
          <w:t>十四、成果转化与推广应用</w:t>
        </w:r>
        <w:r>
          <w:tab/>
        </w:r>
        <w:r>
          <w:fldChar w:fldCharType="begin"/>
        </w:r>
        <w:r>
          <w:instrText xml:space="preserve"> PAGEREF _Toc2829 \h </w:instrText>
        </w:r>
        <w:r>
          <w:fldChar w:fldCharType="separate"/>
        </w:r>
        <w:r>
          <w:t>68</w:t>
        </w:r>
        <w:r>
          <w:fldChar w:fldCharType="end"/>
        </w:r>
      </w:hyperlink>
    </w:p>
    <w:p>
      <w:pPr>
        <w:pStyle w:val="TOC2"/>
        <w:tabs>
          <w:tab w:val="right" w:leader="dot" w:pos="8306"/>
        </w:tabs>
      </w:pPr>
      <w:hyperlink w:anchor="_Toc566" w:history="1">
        <w:r>
          <w:rPr>
            <w:rFonts w:ascii="仿宋" w:eastAsia="仿宋" w:hAnsi="仿宋" w:cs="仿宋" w:hint="eastAsia"/>
            <w:lang w:eastAsia="zh-CN"/>
          </w:rPr>
          <w:t>(一)、成果转化策略制定</w:t>
        </w:r>
        <w:r>
          <w:tab/>
        </w:r>
        <w:r>
          <w:fldChar w:fldCharType="begin"/>
        </w:r>
        <w:r>
          <w:instrText xml:space="preserve"> PAGEREF _Toc566 \h </w:instrText>
        </w:r>
        <w:r>
          <w:fldChar w:fldCharType="separate"/>
        </w:r>
        <w:r>
          <w:t>68</w:t>
        </w:r>
        <w:r>
          <w:fldChar w:fldCharType="end"/>
        </w:r>
      </w:hyperlink>
    </w:p>
    <w:p>
      <w:pPr>
        <w:pStyle w:val="TOC2"/>
        <w:tabs>
          <w:tab w:val="right" w:leader="dot" w:pos="8306"/>
        </w:tabs>
      </w:pPr>
      <w:hyperlink w:anchor="_Toc24413" w:history="1">
        <w:r>
          <w:rPr>
            <w:rFonts w:ascii="仿宋" w:eastAsia="仿宋" w:hAnsi="仿宋" w:cs="仿宋" w:hint="eastAsia"/>
            <w:lang w:eastAsia="zh-CN"/>
          </w:rPr>
          <w:t>(二)、成果推广应用方案</w:t>
        </w:r>
        <w:r>
          <w:tab/>
        </w:r>
        <w:r>
          <w:fldChar w:fldCharType="begin"/>
        </w:r>
        <w:r>
          <w:instrText xml:space="preserve"> PAGEREF _Toc24413 \h </w:instrText>
        </w:r>
        <w:r>
          <w:fldChar w:fldCharType="separate"/>
        </w:r>
        <w:r>
          <w:t>69</w:t>
        </w:r>
        <w:r>
          <w:fldChar w:fldCharType="end"/>
        </w:r>
      </w:hyperlink>
    </w:p>
    <w:p>
      <w:pPr>
        <w:pStyle w:val="TOC1"/>
        <w:tabs>
          <w:tab w:val="right" w:leader="dot" w:pos="8306"/>
        </w:tabs>
      </w:pPr>
      <w:hyperlink w:anchor="_Toc26100" w:history="1">
        <w:r>
          <w:rPr>
            <w:rFonts w:ascii="仿宋" w:eastAsia="仿宋" w:hAnsi="仿宋" w:cs="仿宋" w:hint="eastAsia"/>
            <w:lang w:eastAsia="zh-CN"/>
          </w:rPr>
          <w:t>十五、项目施工方案</w:t>
        </w:r>
        <w:r>
          <w:tab/>
        </w:r>
        <w:r>
          <w:fldChar w:fldCharType="begin"/>
        </w:r>
        <w:r>
          <w:instrText xml:space="preserve"> PAGEREF _Toc26100 \h </w:instrText>
        </w:r>
        <w:r>
          <w:fldChar w:fldCharType="separate"/>
        </w:r>
        <w:r>
          <w:t>71</w:t>
        </w:r>
        <w:r>
          <w:fldChar w:fldCharType="end"/>
        </w:r>
      </w:hyperlink>
    </w:p>
    <w:p>
      <w:pPr>
        <w:pStyle w:val="TOC2"/>
        <w:tabs>
          <w:tab w:val="right" w:leader="dot" w:pos="8306"/>
        </w:tabs>
      </w:pPr>
      <w:hyperlink w:anchor="_Toc1591" w:history="1">
        <w:r>
          <w:rPr>
            <w:rFonts w:ascii="仿宋" w:eastAsia="仿宋" w:hAnsi="仿宋" w:cs="仿宋" w:hint="eastAsia"/>
            <w:lang w:eastAsia="zh-CN"/>
          </w:rPr>
          <w:t>(一)、施工组织设计</w:t>
        </w:r>
        <w:r>
          <w:tab/>
        </w:r>
        <w:r>
          <w:fldChar w:fldCharType="begin"/>
        </w:r>
        <w:r>
          <w:instrText xml:space="preserve"> PAGEREF _Toc1591 \h </w:instrText>
        </w:r>
        <w:r>
          <w:fldChar w:fldCharType="separate"/>
        </w:r>
        <w:r>
          <w:t>71</w:t>
        </w:r>
        <w:r>
          <w:fldChar w:fldCharType="end"/>
        </w:r>
      </w:hyperlink>
    </w:p>
    <w:p>
      <w:pPr>
        <w:pStyle w:val="TOC2"/>
        <w:tabs>
          <w:tab w:val="right" w:leader="dot" w:pos="8306"/>
        </w:tabs>
      </w:pPr>
      <w:hyperlink w:anchor="_Toc7883" w:history="1">
        <w:r>
          <w:rPr>
            <w:rFonts w:ascii="仿宋" w:eastAsia="仿宋" w:hAnsi="仿宋" w:cs="仿宋" w:hint="eastAsia"/>
            <w:lang w:eastAsia="zh-CN"/>
          </w:rPr>
          <w:t>(二)、施工工艺与技术路线</w:t>
        </w:r>
        <w:r>
          <w:tab/>
        </w:r>
        <w:r>
          <w:fldChar w:fldCharType="begin"/>
        </w:r>
        <w:r>
          <w:instrText xml:space="preserve"> PAGEREF _Toc7883 \h </w:instrText>
        </w:r>
        <w:r>
          <w:fldChar w:fldCharType="separate"/>
        </w:r>
        <w:r>
          <w:t>72</w:t>
        </w:r>
        <w:r>
          <w:fldChar w:fldCharType="end"/>
        </w:r>
      </w:hyperlink>
    </w:p>
    <w:p>
      <w:pPr>
        <w:pStyle w:val="TOC2"/>
        <w:tabs>
          <w:tab w:val="right" w:leader="dot" w:pos="8306"/>
        </w:tabs>
      </w:pPr>
      <w:hyperlink w:anchor="_Toc26792" w:history="1">
        <w:r>
          <w:rPr>
            <w:rFonts w:ascii="仿宋" w:eastAsia="仿宋" w:hAnsi="仿宋" w:cs="仿宋" w:hint="eastAsia"/>
            <w:lang w:eastAsia="zh-CN"/>
          </w:rPr>
          <w:t>(三)、关键节点施工计划</w:t>
        </w:r>
        <w:r>
          <w:tab/>
        </w:r>
        <w:r>
          <w:fldChar w:fldCharType="begin"/>
        </w:r>
        <w:r>
          <w:instrText xml:space="preserve"> PAGEREF _Toc26792 \h </w:instrText>
        </w:r>
        <w:r>
          <w:fldChar w:fldCharType="separate"/>
        </w:r>
        <w:r>
          <w:t>73</w:t>
        </w:r>
        <w:r>
          <w:fldChar w:fldCharType="end"/>
        </w:r>
      </w:hyperlink>
    </w:p>
    <w:p>
      <w:pPr>
        <w:pStyle w:val="TOC2"/>
        <w:tabs>
          <w:tab w:val="right" w:leader="dot" w:pos="8306"/>
        </w:tabs>
      </w:pPr>
      <w:hyperlink w:anchor="_Toc4399" w:history="1">
        <w:r>
          <w:rPr>
            <w:rFonts w:ascii="仿宋" w:eastAsia="仿宋" w:hAnsi="仿宋" w:cs="仿宋" w:hint="eastAsia"/>
            <w:lang w:eastAsia="zh-CN"/>
          </w:rPr>
          <w:t>(四)、施工现场管理</w:t>
        </w:r>
        <w:r>
          <w:tab/>
        </w:r>
        <w:r>
          <w:fldChar w:fldCharType="begin"/>
        </w:r>
        <w:r>
          <w:instrText xml:space="preserve"> PAGEREF _Toc4399 \h </w:instrText>
        </w:r>
        <w:r>
          <w:fldChar w:fldCharType="separate"/>
        </w:r>
        <w:r>
          <w:t>75</w:t>
        </w:r>
        <w:r>
          <w:fldChar w:fldCharType="end"/>
        </w:r>
      </w:hyperlink>
    </w:p>
    <w:p>
      <w:pPr>
        <w:pStyle w:val="TOC1"/>
        <w:tabs>
          <w:tab w:val="right" w:leader="dot" w:pos="8306"/>
        </w:tabs>
      </w:pPr>
      <w:hyperlink w:anchor="_Toc626" w:history="1">
        <w:r>
          <w:rPr>
            <w:rFonts w:ascii="仿宋" w:eastAsia="仿宋" w:hAnsi="仿宋" w:cs="仿宋" w:hint="eastAsia"/>
            <w:lang w:eastAsia="zh-CN"/>
          </w:rPr>
          <w:t>十六、法律法规与政策遵循</w:t>
        </w:r>
        <w:r>
          <w:tab/>
        </w:r>
        <w:r>
          <w:fldChar w:fldCharType="begin"/>
        </w:r>
        <w:r>
          <w:instrText xml:space="preserve"> PAGEREF _Toc626 \h </w:instrText>
        </w:r>
        <w:r>
          <w:fldChar w:fldCharType="separate"/>
        </w:r>
        <w:r>
          <w:t>77</w:t>
        </w:r>
        <w:r>
          <w:fldChar w:fldCharType="end"/>
        </w:r>
      </w:hyperlink>
    </w:p>
    <w:p>
      <w:pPr>
        <w:pStyle w:val="TOC2"/>
        <w:tabs>
          <w:tab w:val="right" w:leader="dot" w:pos="8306"/>
        </w:tabs>
      </w:pPr>
      <w:hyperlink w:anchor="_Toc13971" w:history="1">
        <w:r>
          <w:rPr>
            <w:rFonts w:ascii="仿宋" w:eastAsia="仿宋" w:hAnsi="仿宋" w:cs="仿宋" w:hint="eastAsia"/>
            <w:lang w:eastAsia="zh-CN"/>
          </w:rPr>
          <w:t>(一)、法律法规遵守</w:t>
        </w:r>
        <w:r>
          <w:tab/>
        </w:r>
        <w:r>
          <w:fldChar w:fldCharType="begin"/>
        </w:r>
        <w:r>
          <w:instrText xml:space="preserve"> PAGEREF _Toc13971 \h </w:instrText>
        </w:r>
        <w:r>
          <w:fldChar w:fldCharType="separate"/>
        </w:r>
        <w:r>
          <w:t>77</w:t>
        </w:r>
        <w:r>
          <w:fldChar w:fldCharType="end"/>
        </w:r>
      </w:hyperlink>
    </w:p>
    <w:p>
      <w:pPr>
        <w:pStyle w:val="TOC2"/>
        <w:tabs>
          <w:tab w:val="right" w:leader="dot" w:pos="8306"/>
        </w:tabs>
      </w:pPr>
      <w:hyperlink w:anchor="_Toc26916" w:history="1">
        <w:r>
          <w:rPr>
            <w:rFonts w:ascii="仿宋" w:eastAsia="仿宋" w:hAnsi="仿宋" w:cs="仿宋" w:hint="eastAsia"/>
            <w:lang w:eastAsia="zh-CN"/>
          </w:rPr>
          <w:t>(二)、政策导向与利用</w:t>
        </w:r>
        <w:r>
          <w:tab/>
        </w:r>
        <w:r>
          <w:fldChar w:fldCharType="begin"/>
        </w:r>
        <w:r>
          <w:instrText xml:space="preserve"> PAGEREF _Toc26916 \h </w:instrText>
        </w:r>
        <w:r>
          <w:fldChar w:fldCharType="separate"/>
        </w:r>
        <w:r>
          <w:t>78</w:t>
        </w:r>
        <w:r>
          <w:fldChar w:fldCharType="end"/>
        </w:r>
      </w:hyperlink>
    </w:p>
    <w:p>
      <w:pPr>
        <w:pStyle w:val="TOC1"/>
        <w:tabs>
          <w:tab w:val="right" w:leader="dot" w:pos="8306"/>
        </w:tabs>
      </w:pPr>
      <w:hyperlink w:anchor="_Toc28809" w:history="1">
        <w:r>
          <w:rPr>
            <w:rFonts w:ascii="仿宋" w:eastAsia="仿宋" w:hAnsi="仿宋" w:cs="仿宋" w:hint="eastAsia"/>
            <w:lang w:eastAsia="zh-CN"/>
          </w:rPr>
          <w:t>十七、人力资源管理与开发</w:t>
        </w:r>
        <w:r>
          <w:tab/>
        </w:r>
        <w:r>
          <w:fldChar w:fldCharType="begin"/>
        </w:r>
        <w:r>
          <w:instrText xml:space="preserve"> PAGEREF _Toc28809 \h </w:instrText>
        </w:r>
        <w:r>
          <w:fldChar w:fldCharType="separate"/>
        </w:r>
        <w:r>
          <w:t>79</w:t>
        </w:r>
        <w:r>
          <w:fldChar w:fldCharType="end"/>
        </w:r>
      </w:hyperlink>
    </w:p>
    <w:p>
      <w:pPr>
        <w:pStyle w:val="TOC2"/>
        <w:tabs>
          <w:tab w:val="right" w:leader="dot" w:pos="8306"/>
        </w:tabs>
      </w:pPr>
      <w:hyperlink w:anchor="_Toc6462" w:history="1">
        <w:r>
          <w:rPr>
            <w:rFonts w:ascii="仿宋" w:eastAsia="仿宋" w:hAnsi="仿宋" w:cs="仿宋" w:hint="eastAsia"/>
            <w:lang w:eastAsia="zh-CN"/>
          </w:rPr>
          <w:t>(一)、人力资源规划</w:t>
        </w:r>
        <w:r>
          <w:tab/>
        </w:r>
        <w:r>
          <w:fldChar w:fldCharType="begin"/>
        </w:r>
        <w:r>
          <w:instrText xml:space="preserve"> PAGEREF _Toc6462 \h </w:instrText>
        </w:r>
        <w:r>
          <w:fldChar w:fldCharType="separate"/>
        </w:r>
        <w:r>
          <w:t>79</w:t>
        </w:r>
        <w:r>
          <w:fldChar w:fldCharType="end"/>
        </w:r>
      </w:hyperlink>
    </w:p>
    <w:p>
      <w:pPr>
        <w:pStyle w:val="TOC2"/>
        <w:tabs>
          <w:tab w:val="right" w:leader="dot" w:pos="8306"/>
        </w:tabs>
      </w:pPr>
      <w:hyperlink w:anchor="_Toc19937" w:history="1">
        <w:r>
          <w:rPr>
            <w:rFonts w:ascii="仿宋" w:eastAsia="仿宋" w:hAnsi="仿宋" w:cs="仿宋" w:hint="eastAsia"/>
            <w:lang w:eastAsia="zh-CN"/>
          </w:rPr>
          <w:t>(二)、人力资源开发与培训</w:t>
        </w:r>
        <w:r>
          <w:tab/>
        </w:r>
        <w:r>
          <w:fldChar w:fldCharType="begin"/>
        </w:r>
        <w:r>
          <w:instrText xml:space="preserve"> PAGEREF _Toc19937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56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5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7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茶叶项目与土地用途规划：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茶叶项目的容积率和建筑密度：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用地控制指标通常规定了容积率和建筑密度的要求。对于茶叶项目来说，这将影响建筑物的规模和高度。必须确保项目的设计符合容积率和建筑密度的限制，以遵守用地控制法规。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茶叶项目的建筑线限制：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用地控制指标还可能规定了建筑物与街道或相邻土地的距离，这被称为建筑线限制。茶叶项目必须遵守这些规定，以确保建筑的位置符合法规。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茶叶项目的环境影响和可持续性：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用地控制指标可能包括环境保护要求，例如绿地比例和污染防控措施。对于茶叶项目，这意味着必须考虑如何保护当地生态系统、水资源和空气质量，以确保项目的可持续性。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茶叶项目的规划和设计团队需要定期审查和更新用地控制指标，以确保项目的合规性。如果需要调整用地控制指标，必须与政府部门和相关利益相关者协商，以确保变更是合法的和有利于城市的发展。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在整个项目规划和实施过程中，与用地控制指标的合作和遵守是至关重要的。这有助于确保茶叶项目是一个合法、可持续且与城市规划一致的发展项目。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45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每个城市都有自己的规划目标和愿景，包括住宅区、商业区和工业区的平衡发展。茶叶项目需要与城市规划目标保持一致，以确保项目不会破坏城市的整体规划。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https://d.book118.com/335101223314011034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D2975"/>
    <w:rsid w:val="284D29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10122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2023-12-25T16:52:00Z</dcterms:created>
  <dcterms:modified xsi:type="dcterms:W3CDTF">2023-12-25T16:52:30Z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33740F8BADF842EDAD0691147225559E_11</vt:lpwstr>
  </property>
  <property fmtid="{D5CDD505-2E9C-101B-9397-08002B2CF9AE}" pid="3" name="KSOProductBuildVer">
    <vt:lpwstr>2052-12.1.0.16120</vt:lpwstr>
  </property>
</Properties>
</file>