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井控设备装置项目建设总纲及方案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97" w:history="1">
        <w:r>
          <w:rPr>
            <w:rFonts w:ascii="仿宋" w:eastAsia="仿宋" w:hAnsi="仿宋" w:cs="仿宋" w:hint="eastAsia"/>
            <w:lang w:eastAsia="zh-CN"/>
          </w:rPr>
          <w:t>前言</w:t>
        </w:r>
        <w:r>
          <w:tab/>
        </w:r>
        <w:r>
          <w:fldChar w:fldCharType="begin"/>
        </w:r>
        <w:r>
          <w:instrText xml:space="preserve"> PAGEREF _Toc26397 \h </w:instrText>
        </w:r>
        <w:r>
          <w:fldChar w:fldCharType="separate"/>
        </w:r>
        <w:r>
          <w:t>3</w:t>
        </w:r>
        <w:r>
          <w:fldChar w:fldCharType="end"/>
        </w:r>
      </w:hyperlink>
    </w:p>
    <w:p>
      <w:pPr>
        <w:pStyle w:val="TOC1"/>
        <w:tabs>
          <w:tab w:val="right" w:leader="dot" w:pos="8306"/>
        </w:tabs>
      </w:pPr>
      <w:hyperlink w:anchor="_Toc16092" w:history="1">
        <w:r>
          <w:rPr>
            <w:rFonts w:ascii="仿宋" w:eastAsia="仿宋" w:hAnsi="仿宋" w:cs="仿宋" w:hint="eastAsia"/>
            <w:lang w:eastAsia="zh-CN"/>
          </w:rPr>
          <w:t>一、背景、必要性分析</w:t>
        </w:r>
        <w:r>
          <w:tab/>
        </w:r>
        <w:r>
          <w:fldChar w:fldCharType="begin"/>
        </w:r>
        <w:r>
          <w:instrText xml:space="preserve"> PAGEREF _Toc16092 \h </w:instrText>
        </w:r>
        <w:r>
          <w:fldChar w:fldCharType="separate"/>
        </w:r>
        <w:r>
          <w:t>3</w:t>
        </w:r>
        <w:r>
          <w:fldChar w:fldCharType="end"/>
        </w:r>
      </w:hyperlink>
    </w:p>
    <w:p>
      <w:pPr>
        <w:pStyle w:val="TOC2"/>
        <w:tabs>
          <w:tab w:val="right" w:leader="dot" w:pos="8306"/>
        </w:tabs>
      </w:pPr>
      <w:hyperlink w:anchor="_Toc6502" w:history="1">
        <w:r>
          <w:rPr>
            <w:rFonts w:ascii="仿宋" w:eastAsia="仿宋" w:hAnsi="仿宋" w:cs="仿宋" w:hint="eastAsia"/>
            <w:lang w:eastAsia="zh-CN"/>
          </w:rPr>
          <w:t>(一)、项目建设背景</w:t>
        </w:r>
        <w:r>
          <w:tab/>
        </w:r>
        <w:r>
          <w:fldChar w:fldCharType="begin"/>
        </w:r>
        <w:r>
          <w:instrText xml:space="preserve"> PAGEREF _Toc6502 \h </w:instrText>
        </w:r>
        <w:r>
          <w:fldChar w:fldCharType="separate"/>
        </w:r>
        <w:r>
          <w:t>3</w:t>
        </w:r>
        <w:r>
          <w:fldChar w:fldCharType="end"/>
        </w:r>
      </w:hyperlink>
    </w:p>
    <w:p>
      <w:pPr>
        <w:pStyle w:val="TOC2"/>
        <w:tabs>
          <w:tab w:val="right" w:leader="dot" w:pos="8306"/>
        </w:tabs>
      </w:pPr>
      <w:hyperlink w:anchor="_Toc16486" w:history="1">
        <w:r>
          <w:rPr>
            <w:rFonts w:ascii="仿宋" w:eastAsia="仿宋" w:hAnsi="仿宋" w:cs="仿宋" w:hint="eastAsia"/>
            <w:lang w:eastAsia="zh-CN"/>
          </w:rPr>
          <w:t>(二)、必要性分析</w:t>
        </w:r>
        <w:r>
          <w:tab/>
        </w:r>
        <w:r>
          <w:fldChar w:fldCharType="begin"/>
        </w:r>
        <w:r>
          <w:instrText xml:space="preserve"> PAGEREF _Toc16486 \h </w:instrText>
        </w:r>
        <w:r>
          <w:fldChar w:fldCharType="separate"/>
        </w:r>
        <w:r>
          <w:t>4</w:t>
        </w:r>
        <w:r>
          <w:fldChar w:fldCharType="end"/>
        </w:r>
      </w:hyperlink>
    </w:p>
    <w:p>
      <w:pPr>
        <w:pStyle w:val="TOC2"/>
        <w:tabs>
          <w:tab w:val="right" w:leader="dot" w:pos="8306"/>
        </w:tabs>
      </w:pPr>
      <w:hyperlink w:anchor="_Toc21437" w:history="1">
        <w:r>
          <w:rPr>
            <w:rFonts w:ascii="仿宋" w:eastAsia="仿宋" w:hAnsi="仿宋" w:cs="仿宋" w:hint="eastAsia"/>
            <w:lang w:eastAsia="zh-CN"/>
          </w:rPr>
          <w:t>(三)、项目建设有利条件</w:t>
        </w:r>
        <w:r>
          <w:tab/>
        </w:r>
        <w:r>
          <w:fldChar w:fldCharType="begin"/>
        </w:r>
        <w:r>
          <w:instrText xml:space="preserve"> PAGEREF _Toc21437 \h </w:instrText>
        </w:r>
        <w:r>
          <w:fldChar w:fldCharType="separate"/>
        </w:r>
        <w:r>
          <w:t>5</w:t>
        </w:r>
        <w:r>
          <w:fldChar w:fldCharType="end"/>
        </w:r>
      </w:hyperlink>
    </w:p>
    <w:p>
      <w:pPr>
        <w:pStyle w:val="TOC1"/>
        <w:tabs>
          <w:tab w:val="right" w:leader="dot" w:pos="8306"/>
        </w:tabs>
      </w:pPr>
      <w:hyperlink w:anchor="_Toc15394" w:history="1">
        <w:r>
          <w:rPr>
            <w:rFonts w:ascii="仿宋" w:eastAsia="仿宋" w:hAnsi="仿宋" w:cs="仿宋" w:hint="eastAsia"/>
            <w:lang w:eastAsia="zh-CN"/>
          </w:rPr>
          <w:t>二、项目监理与质量保证</w:t>
        </w:r>
        <w:r>
          <w:tab/>
        </w:r>
        <w:r>
          <w:fldChar w:fldCharType="begin"/>
        </w:r>
        <w:r>
          <w:instrText xml:space="preserve"> PAGEREF _Toc15394 \h </w:instrText>
        </w:r>
        <w:r>
          <w:fldChar w:fldCharType="separate"/>
        </w:r>
        <w:r>
          <w:t>7</w:t>
        </w:r>
        <w:r>
          <w:fldChar w:fldCharType="end"/>
        </w:r>
      </w:hyperlink>
    </w:p>
    <w:p>
      <w:pPr>
        <w:pStyle w:val="TOC2"/>
        <w:tabs>
          <w:tab w:val="right" w:leader="dot" w:pos="8306"/>
        </w:tabs>
      </w:pPr>
      <w:hyperlink w:anchor="_Toc10604" w:history="1">
        <w:r>
          <w:rPr>
            <w:rFonts w:ascii="仿宋" w:eastAsia="仿宋" w:hAnsi="仿宋" w:cs="仿宋" w:hint="eastAsia"/>
            <w:lang w:eastAsia="zh-CN"/>
          </w:rPr>
          <w:t>(一)、监理体系构建</w:t>
        </w:r>
        <w:r>
          <w:tab/>
        </w:r>
        <w:r>
          <w:fldChar w:fldCharType="begin"/>
        </w:r>
        <w:r>
          <w:instrText xml:space="preserve"> PAGEREF _Toc10604 \h </w:instrText>
        </w:r>
        <w:r>
          <w:fldChar w:fldCharType="separate"/>
        </w:r>
        <w:r>
          <w:t>7</w:t>
        </w:r>
        <w:r>
          <w:fldChar w:fldCharType="end"/>
        </w:r>
      </w:hyperlink>
    </w:p>
    <w:p>
      <w:pPr>
        <w:pStyle w:val="TOC2"/>
        <w:tabs>
          <w:tab w:val="right" w:leader="dot" w:pos="8306"/>
        </w:tabs>
      </w:pPr>
      <w:hyperlink w:anchor="_Toc1298" w:history="1">
        <w:r>
          <w:rPr>
            <w:rFonts w:ascii="仿宋" w:eastAsia="仿宋" w:hAnsi="仿宋" w:cs="仿宋" w:hint="eastAsia"/>
            <w:lang w:eastAsia="zh-CN"/>
          </w:rPr>
          <w:t>(二)、质量保证体系实施</w:t>
        </w:r>
        <w:r>
          <w:tab/>
        </w:r>
        <w:r>
          <w:fldChar w:fldCharType="begin"/>
        </w:r>
        <w:r>
          <w:instrText xml:space="preserve"> PAGEREF _Toc1298 \h </w:instrText>
        </w:r>
        <w:r>
          <w:fldChar w:fldCharType="separate"/>
        </w:r>
        <w:r>
          <w:t>8</w:t>
        </w:r>
        <w:r>
          <w:fldChar w:fldCharType="end"/>
        </w:r>
      </w:hyperlink>
    </w:p>
    <w:p>
      <w:pPr>
        <w:pStyle w:val="TOC2"/>
        <w:tabs>
          <w:tab w:val="right" w:leader="dot" w:pos="8306"/>
        </w:tabs>
      </w:pPr>
      <w:hyperlink w:anchor="_Toc703" w:history="1">
        <w:r>
          <w:rPr>
            <w:rFonts w:ascii="仿宋" w:eastAsia="仿宋" w:hAnsi="仿宋" w:cs="仿宋" w:hint="eastAsia"/>
            <w:lang w:eastAsia="zh-CN"/>
          </w:rPr>
          <w:t>(三)、监理与质量控制流程</w:t>
        </w:r>
        <w:r>
          <w:tab/>
        </w:r>
        <w:r>
          <w:fldChar w:fldCharType="begin"/>
        </w:r>
        <w:r>
          <w:instrText xml:space="preserve"> PAGEREF _Toc703 \h </w:instrText>
        </w:r>
        <w:r>
          <w:fldChar w:fldCharType="separate"/>
        </w:r>
        <w:r>
          <w:t>8</w:t>
        </w:r>
        <w:r>
          <w:fldChar w:fldCharType="end"/>
        </w:r>
      </w:hyperlink>
    </w:p>
    <w:p>
      <w:pPr>
        <w:pStyle w:val="TOC1"/>
        <w:tabs>
          <w:tab w:val="right" w:leader="dot" w:pos="8306"/>
        </w:tabs>
      </w:pPr>
      <w:hyperlink w:anchor="_Toc9798" w:history="1">
        <w:r>
          <w:rPr>
            <w:rFonts w:ascii="仿宋" w:eastAsia="仿宋" w:hAnsi="仿宋" w:cs="仿宋" w:hint="eastAsia"/>
            <w:lang w:eastAsia="zh-CN"/>
          </w:rPr>
          <w:t>三、发展规划、产业政策和行业准入分析</w:t>
        </w:r>
        <w:r>
          <w:tab/>
        </w:r>
        <w:r>
          <w:fldChar w:fldCharType="begin"/>
        </w:r>
        <w:r>
          <w:instrText xml:space="preserve"> PAGEREF _Toc9798 \h </w:instrText>
        </w:r>
        <w:r>
          <w:fldChar w:fldCharType="separate"/>
        </w:r>
        <w:r>
          <w:t>9</w:t>
        </w:r>
        <w:r>
          <w:fldChar w:fldCharType="end"/>
        </w:r>
      </w:hyperlink>
    </w:p>
    <w:p>
      <w:pPr>
        <w:pStyle w:val="TOC2"/>
        <w:tabs>
          <w:tab w:val="right" w:leader="dot" w:pos="8306"/>
        </w:tabs>
      </w:pPr>
      <w:hyperlink w:anchor="_Toc15035" w:history="1">
        <w:r>
          <w:rPr>
            <w:rFonts w:ascii="仿宋" w:eastAsia="仿宋" w:hAnsi="仿宋" w:cs="仿宋" w:hint="eastAsia"/>
            <w:lang w:eastAsia="zh-CN"/>
          </w:rPr>
          <w:t>(一)、发展规划分析</w:t>
        </w:r>
        <w:r>
          <w:tab/>
        </w:r>
        <w:r>
          <w:fldChar w:fldCharType="begin"/>
        </w:r>
        <w:r>
          <w:instrText xml:space="preserve"> PAGEREF _Toc15035 \h </w:instrText>
        </w:r>
        <w:r>
          <w:fldChar w:fldCharType="separate"/>
        </w:r>
        <w:r>
          <w:t>9</w:t>
        </w:r>
        <w:r>
          <w:fldChar w:fldCharType="end"/>
        </w:r>
      </w:hyperlink>
    </w:p>
    <w:p>
      <w:pPr>
        <w:pStyle w:val="TOC2"/>
        <w:tabs>
          <w:tab w:val="right" w:leader="dot" w:pos="8306"/>
        </w:tabs>
      </w:pPr>
      <w:hyperlink w:anchor="_Toc16949" w:history="1">
        <w:r>
          <w:rPr>
            <w:rFonts w:ascii="仿宋" w:eastAsia="仿宋" w:hAnsi="仿宋" w:cs="仿宋" w:hint="eastAsia"/>
            <w:lang w:eastAsia="zh-CN"/>
          </w:rPr>
          <w:t>(二)、产业政策分析</w:t>
        </w:r>
        <w:r>
          <w:tab/>
        </w:r>
        <w:r>
          <w:fldChar w:fldCharType="begin"/>
        </w:r>
        <w:r>
          <w:instrText xml:space="preserve"> PAGEREF _Toc16949 \h </w:instrText>
        </w:r>
        <w:r>
          <w:fldChar w:fldCharType="separate"/>
        </w:r>
        <w:r>
          <w:t>11</w:t>
        </w:r>
        <w:r>
          <w:fldChar w:fldCharType="end"/>
        </w:r>
      </w:hyperlink>
    </w:p>
    <w:p>
      <w:pPr>
        <w:pStyle w:val="TOC2"/>
        <w:tabs>
          <w:tab w:val="right" w:leader="dot" w:pos="8306"/>
        </w:tabs>
      </w:pPr>
      <w:hyperlink w:anchor="_Toc22380" w:history="1">
        <w:r>
          <w:rPr>
            <w:rFonts w:ascii="仿宋" w:eastAsia="仿宋" w:hAnsi="仿宋" w:cs="仿宋" w:hint="eastAsia"/>
            <w:lang w:eastAsia="zh-CN"/>
          </w:rPr>
          <w:t>(三)、行业准入分析</w:t>
        </w:r>
        <w:r>
          <w:tab/>
        </w:r>
        <w:r>
          <w:fldChar w:fldCharType="begin"/>
        </w:r>
        <w:r>
          <w:instrText xml:space="preserve"> PAGEREF _Toc22380 \h </w:instrText>
        </w:r>
        <w:r>
          <w:fldChar w:fldCharType="separate"/>
        </w:r>
        <w:r>
          <w:t>12</w:t>
        </w:r>
        <w:r>
          <w:fldChar w:fldCharType="end"/>
        </w:r>
      </w:hyperlink>
    </w:p>
    <w:p>
      <w:pPr>
        <w:pStyle w:val="TOC1"/>
        <w:tabs>
          <w:tab w:val="right" w:leader="dot" w:pos="8306"/>
        </w:tabs>
      </w:pPr>
      <w:hyperlink w:anchor="_Toc26181" w:history="1">
        <w:r>
          <w:rPr>
            <w:rFonts w:ascii="仿宋" w:eastAsia="仿宋" w:hAnsi="仿宋" w:cs="仿宋" w:hint="eastAsia"/>
            <w:lang w:eastAsia="zh-CN"/>
          </w:rPr>
          <w:t>四、社会影响分析</w:t>
        </w:r>
        <w:r>
          <w:tab/>
        </w:r>
        <w:r>
          <w:fldChar w:fldCharType="begin"/>
        </w:r>
        <w:r>
          <w:instrText xml:space="preserve"> PAGEREF _Toc26181 \h </w:instrText>
        </w:r>
        <w:r>
          <w:fldChar w:fldCharType="separate"/>
        </w:r>
        <w:r>
          <w:t>13</w:t>
        </w:r>
        <w:r>
          <w:fldChar w:fldCharType="end"/>
        </w:r>
      </w:hyperlink>
    </w:p>
    <w:p>
      <w:pPr>
        <w:pStyle w:val="TOC2"/>
        <w:tabs>
          <w:tab w:val="right" w:leader="dot" w:pos="8306"/>
        </w:tabs>
      </w:pPr>
      <w:hyperlink w:anchor="_Toc6636" w:history="1">
        <w:r>
          <w:rPr>
            <w:rFonts w:ascii="仿宋" w:eastAsia="仿宋" w:hAnsi="仿宋" w:cs="仿宋" w:hint="eastAsia"/>
            <w:lang w:eastAsia="zh-CN"/>
          </w:rPr>
          <w:t>(一)、社会影响效果分析</w:t>
        </w:r>
        <w:r>
          <w:tab/>
        </w:r>
        <w:r>
          <w:fldChar w:fldCharType="begin"/>
        </w:r>
        <w:r>
          <w:instrText xml:space="preserve"> PAGEREF _Toc6636 \h </w:instrText>
        </w:r>
        <w:r>
          <w:fldChar w:fldCharType="separate"/>
        </w:r>
        <w:r>
          <w:t>13</w:t>
        </w:r>
        <w:r>
          <w:fldChar w:fldCharType="end"/>
        </w:r>
      </w:hyperlink>
    </w:p>
    <w:p>
      <w:pPr>
        <w:pStyle w:val="TOC2"/>
        <w:tabs>
          <w:tab w:val="right" w:leader="dot" w:pos="8306"/>
        </w:tabs>
      </w:pPr>
      <w:hyperlink w:anchor="_Toc15183" w:history="1">
        <w:r>
          <w:rPr>
            <w:rFonts w:ascii="仿宋" w:eastAsia="仿宋" w:hAnsi="仿宋" w:cs="仿宋" w:hint="eastAsia"/>
            <w:lang w:eastAsia="zh-CN"/>
          </w:rPr>
          <w:t>(二)、社会适应性分析</w:t>
        </w:r>
        <w:r>
          <w:tab/>
        </w:r>
        <w:r>
          <w:fldChar w:fldCharType="begin"/>
        </w:r>
        <w:r>
          <w:instrText xml:space="preserve"> PAGEREF _Toc15183 \h </w:instrText>
        </w:r>
        <w:r>
          <w:fldChar w:fldCharType="separate"/>
        </w:r>
        <w:r>
          <w:t>16</w:t>
        </w:r>
        <w:r>
          <w:fldChar w:fldCharType="end"/>
        </w:r>
      </w:hyperlink>
    </w:p>
    <w:p>
      <w:pPr>
        <w:pStyle w:val="TOC2"/>
        <w:tabs>
          <w:tab w:val="right" w:leader="dot" w:pos="8306"/>
        </w:tabs>
      </w:pPr>
      <w:hyperlink w:anchor="_Toc19277" w:history="1">
        <w:r>
          <w:rPr>
            <w:rFonts w:ascii="仿宋" w:eastAsia="仿宋" w:hAnsi="仿宋" w:cs="仿宋" w:hint="eastAsia"/>
            <w:lang w:eastAsia="zh-CN"/>
          </w:rPr>
          <w:t>(三)、社会风险及对策分析</w:t>
        </w:r>
        <w:r>
          <w:tab/>
        </w:r>
        <w:r>
          <w:fldChar w:fldCharType="begin"/>
        </w:r>
        <w:r>
          <w:instrText xml:space="preserve"> PAGEREF _Toc19277 \h </w:instrText>
        </w:r>
        <w:r>
          <w:fldChar w:fldCharType="separate"/>
        </w:r>
        <w:r>
          <w:t>17</w:t>
        </w:r>
        <w:r>
          <w:fldChar w:fldCharType="end"/>
        </w:r>
      </w:hyperlink>
    </w:p>
    <w:p>
      <w:pPr>
        <w:pStyle w:val="TOC1"/>
        <w:tabs>
          <w:tab w:val="right" w:leader="dot" w:pos="8306"/>
        </w:tabs>
      </w:pPr>
      <w:hyperlink w:anchor="_Toc848" w:history="1">
        <w:r>
          <w:rPr>
            <w:rFonts w:ascii="仿宋" w:eastAsia="仿宋" w:hAnsi="仿宋" w:cs="仿宋" w:hint="eastAsia"/>
            <w:lang w:eastAsia="zh-CN"/>
          </w:rPr>
          <w:t>五、经济影响分析</w:t>
        </w:r>
        <w:r>
          <w:tab/>
        </w:r>
        <w:r>
          <w:fldChar w:fldCharType="begin"/>
        </w:r>
        <w:r>
          <w:instrText xml:space="preserve"> PAGEREF _Toc848 \h </w:instrText>
        </w:r>
        <w:r>
          <w:fldChar w:fldCharType="separate"/>
        </w:r>
        <w:r>
          <w:t>21</w:t>
        </w:r>
        <w:r>
          <w:fldChar w:fldCharType="end"/>
        </w:r>
      </w:hyperlink>
    </w:p>
    <w:p>
      <w:pPr>
        <w:pStyle w:val="TOC2"/>
        <w:tabs>
          <w:tab w:val="right" w:leader="dot" w:pos="8306"/>
        </w:tabs>
      </w:pPr>
      <w:hyperlink w:anchor="_Toc5633" w:history="1">
        <w:r>
          <w:rPr>
            <w:rFonts w:ascii="仿宋" w:eastAsia="仿宋" w:hAnsi="仿宋" w:cs="仿宋" w:hint="eastAsia"/>
            <w:lang w:eastAsia="zh-CN"/>
          </w:rPr>
          <w:t>(一)、经济费用效益或费用效果分析</w:t>
        </w:r>
        <w:r>
          <w:tab/>
        </w:r>
        <w:r>
          <w:fldChar w:fldCharType="begin"/>
        </w:r>
        <w:r>
          <w:instrText xml:space="preserve"> PAGEREF _Toc5633 \h </w:instrText>
        </w:r>
        <w:r>
          <w:fldChar w:fldCharType="separate"/>
        </w:r>
        <w:r>
          <w:t>21</w:t>
        </w:r>
        <w:r>
          <w:fldChar w:fldCharType="end"/>
        </w:r>
      </w:hyperlink>
    </w:p>
    <w:p>
      <w:pPr>
        <w:pStyle w:val="TOC2"/>
        <w:tabs>
          <w:tab w:val="right" w:leader="dot" w:pos="8306"/>
        </w:tabs>
      </w:pPr>
      <w:hyperlink w:anchor="_Toc5553" w:history="1">
        <w:r>
          <w:rPr>
            <w:rFonts w:ascii="仿宋" w:eastAsia="仿宋" w:hAnsi="仿宋" w:cs="仿宋" w:hint="eastAsia"/>
            <w:lang w:eastAsia="zh-CN"/>
          </w:rPr>
          <w:t>(二)、行业影响分析</w:t>
        </w:r>
        <w:r>
          <w:tab/>
        </w:r>
        <w:r>
          <w:fldChar w:fldCharType="begin"/>
        </w:r>
        <w:r>
          <w:instrText xml:space="preserve"> PAGEREF _Toc5553 \h </w:instrText>
        </w:r>
        <w:r>
          <w:fldChar w:fldCharType="separate"/>
        </w:r>
        <w:r>
          <w:t>23</w:t>
        </w:r>
        <w:r>
          <w:fldChar w:fldCharType="end"/>
        </w:r>
      </w:hyperlink>
    </w:p>
    <w:p>
      <w:pPr>
        <w:pStyle w:val="TOC2"/>
        <w:tabs>
          <w:tab w:val="right" w:leader="dot" w:pos="8306"/>
        </w:tabs>
      </w:pPr>
      <w:hyperlink w:anchor="_Toc30598" w:history="1">
        <w:r>
          <w:rPr>
            <w:rFonts w:ascii="仿宋" w:eastAsia="仿宋" w:hAnsi="仿宋" w:cs="仿宋" w:hint="eastAsia"/>
            <w:lang w:eastAsia="zh-CN"/>
          </w:rPr>
          <w:t>(三)、区域经济影响分析</w:t>
        </w:r>
        <w:r>
          <w:tab/>
        </w:r>
        <w:r>
          <w:fldChar w:fldCharType="begin"/>
        </w:r>
        <w:r>
          <w:instrText xml:space="preserve"> PAGEREF _Toc30598 \h </w:instrText>
        </w:r>
        <w:r>
          <w:fldChar w:fldCharType="separate"/>
        </w:r>
        <w:r>
          <w:t>25</w:t>
        </w:r>
        <w:r>
          <w:fldChar w:fldCharType="end"/>
        </w:r>
      </w:hyperlink>
    </w:p>
    <w:p>
      <w:pPr>
        <w:pStyle w:val="TOC2"/>
        <w:tabs>
          <w:tab w:val="right" w:leader="dot" w:pos="8306"/>
        </w:tabs>
      </w:pPr>
      <w:hyperlink w:anchor="_Toc22221" w:history="1">
        <w:r>
          <w:rPr>
            <w:rFonts w:ascii="仿宋" w:eastAsia="仿宋" w:hAnsi="仿宋" w:cs="仿宋" w:hint="eastAsia"/>
            <w:lang w:eastAsia="zh-CN"/>
          </w:rPr>
          <w:t>(四)、宏观经济影响分析</w:t>
        </w:r>
        <w:r>
          <w:tab/>
        </w:r>
        <w:r>
          <w:fldChar w:fldCharType="begin"/>
        </w:r>
        <w:r>
          <w:instrText xml:space="preserve"> PAGEREF _Toc22221 \h </w:instrText>
        </w:r>
        <w:r>
          <w:fldChar w:fldCharType="separate"/>
        </w:r>
        <w:r>
          <w:t>26</w:t>
        </w:r>
        <w:r>
          <w:fldChar w:fldCharType="end"/>
        </w:r>
      </w:hyperlink>
    </w:p>
    <w:p>
      <w:pPr>
        <w:pStyle w:val="TOC1"/>
        <w:tabs>
          <w:tab w:val="right" w:leader="dot" w:pos="8306"/>
        </w:tabs>
      </w:pPr>
      <w:hyperlink w:anchor="_Toc29780" w:history="1">
        <w:r>
          <w:rPr>
            <w:rFonts w:ascii="仿宋" w:eastAsia="仿宋" w:hAnsi="仿宋" w:cs="仿宋" w:hint="eastAsia"/>
            <w:lang w:eastAsia="zh-CN"/>
          </w:rPr>
          <w:t>六、环境和生态影响分析</w:t>
        </w:r>
        <w:r>
          <w:tab/>
        </w:r>
        <w:r>
          <w:fldChar w:fldCharType="begin"/>
        </w:r>
        <w:r>
          <w:instrText xml:space="preserve"> PAGEREF _Toc29780 \h </w:instrText>
        </w:r>
        <w:r>
          <w:fldChar w:fldCharType="separate"/>
        </w:r>
        <w:r>
          <w:t>27</w:t>
        </w:r>
        <w:r>
          <w:fldChar w:fldCharType="end"/>
        </w:r>
      </w:hyperlink>
    </w:p>
    <w:p>
      <w:pPr>
        <w:pStyle w:val="TOC2"/>
        <w:tabs>
          <w:tab w:val="right" w:leader="dot" w:pos="8306"/>
        </w:tabs>
      </w:pPr>
      <w:hyperlink w:anchor="_Toc19610" w:history="1">
        <w:r>
          <w:rPr>
            <w:rFonts w:ascii="仿宋" w:eastAsia="仿宋" w:hAnsi="仿宋" w:cs="仿宋" w:hint="eastAsia"/>
            <w:lang w:eastAsia="zh-CN"/>
          </w:rPr>
          <w:t>(一)、环境和生态现状</w:t>
        </w:r>
        <w:r>
          <w:tab/>
        </w:r>
        <w:r>
          <w:fldChar w:fldCharType="begin"/>
        </w:r>
        <w:r>
          <w:instrText xml:space="preserve"> PAGEREF _Toc19610 \h </w:instrText>
        </w:r>
        <w:r>
          <w:fldChar w:fldCharType="separate"/>
        </w:r>
        <w:r>
          <w:t>27</w:t>
        </w:r>
        <w:r>
          <w:fldChar w:fldCharType="end"/>
        </w:r>
      </w:hyperlink>
    </w:p>
    <w:p>
      <w:pPr>
        <w:pStyle w:val="TOC2"/>
        <w:tabs>
          <w:tab w:val="right" w:leader="dot" w:pos="8306"/>
        </w:tabs>
      </w:pPr>
      <w:hyperlink w:anchor="_Toc18534" w:history="1">
        <w:r>
          <w:rPr>
            <w:rFonts w:ascii="仿宋" w:eastAsia="仿宋" w:hAnsi="仿宋" w:cs="仿宋" w:hint="eastAsia"/>
            <w:lang w:eastAsia="zh-CN"/>
          </w:rPr>
          <w:t>(二)、生态环境影响分析</w:t>
        </w:r>
        <w:r>
          <w:tab/>
        </w:r>
        <w:r>
          <w:fldChar w:fldCharType="begin"/>
        </w:r>
        <w:r>
          <w:instrText xml:space="preserve"> PAGEREF _Toc18534 \h </w:instrText>
        </w:r>
        <w:r>
          <w:fldChar w:fldCharType="separate"/>
        </w:r>
        <w:r>
          <w:t>29</w:t>
        </w:r>
        <w:r>
          <w:fldChar w:fldCharType="end"/>
        </w:r>
      </w:hyperlink>
    </w:p>
    <w:p>
      <w:pPr>
        <w:pStyle w:val="TOC2"/>
        <w:tabs>
          <w:tab w:val="right" w:leader="dot" w:pos="8306"/>
        </w:tabs>
      </w:pPr>
      <w:hyperlink w:anchor="_Toc16799" w:history="1">
        <w:r>
          <w:rPr>
            <w:rFonts w:ascii="仿宋" w:eastAsia="仿宋" w:hAnsi="仿宋" w:cs="仿宋" w:hint="eastAsia"/>
            <w:lang w:eastAsia="zh-CN"/>
          </w:rPr>
          <w:t>(三)、生态环境保护措施</w:t>
        </w:r>
        <w:r>
          <w:tab/>
        </w:r>
        <w:r>
          <w:fldChar w:fldCharType="begin"/>
        </w:r>
        <w:r>
          <w:instrText xml:space="preserve"> PAGEREF _Toc16799 \h </w:instrText>
        </w:r>
        <w:r>
          <w:fldChar w:fldCharType="separate"/>
        </w:r>
        <w:r>
          <w:t>30</w:t>
        </w:r>
        <w:r>
          <w:fldChar w:fldCharType="end"/>
        </w:r>
      </w:hyperlink>
    </w:p>
    <w:p>
      <w:pPr>
        <w:pStyle w:val="TOC2"/>
        <w:tabs>
          <w:tab w:val="right" w:leader="dot" w:pos="8306"/>
        </w:tabs>
      </w:pPr>
      <w:hyperlink w:anchor="_Toc24782" w:history="1">
        <w:r>
          <w:rPr>
            <w:rFonts w:ascii="仿宋" w:eastAsia="仿宋" w:hAnsi="仿宋" w:cs="仿宋" w:hint="eastAsia"/>
            <w:lang w:eastAsia="zh-CN"/>
          </w:rPr>
          <w:t>(四)、地质灾害影响分析</w:t>
        </w:r>
        <w:r>
          <w:tab/>
        </w:r>
        <w:r>
          <w:fldChar w:fldCharType="begin"/>
        </w:r>
        <w:r>
          <w:instrText xml:space="preserve"> PAGEREF _Toc24782 \h </w:instrText>
        </w:r>
        <w:r>
          <w:fldChar w:fldCharType="separate"/>
        </w:r>
        <w:r>
          <w:t>32</w:t>
        </w:r>
        <w:r>
          <w:fldChar w:fldCharType="end"/>
        </w:r>
      </w:hyperlink>
    </w:p>
    <w:p>
      <w:pPr>
        <w:pStyle w:val="TOC2"/>
        <w:tabs>
          <w:tab w:val="right" w:leader="dot" w:pos="8306"/>
        </w:tabs>
      </w:pPr>
      <w:hyperlink w:anchor="_Toc12448" w:history="1">
        <w:r>
          <w:rPr>
            <w:rFonts w:ascii="仿宋" w:eastAsia="仿宋" w:hAnsi="仿宋" w:cs="仿宋" w:hint="eastAsia"/>
            <w:lang w:eastAsia="zh-CN"/>
          </w:rPr>
          <w:t>(五)、特殊环境影响</w:t>
        </w:r>
        <w:r>
          <w:tab/>
        </w:r>
        <w:r>
          <w:fldChar w:fldCharType="begin"/>
        </w:r>
        <w:r>
          <w:instrText xml:space="preserve"> PAGEREF _Toc12448 \h </w:instrText>
        </w:r>
        <w:r>
          <w:fldChar w:fldCharType="separate"/>
        </w:r>
        <w:r>
          <w:t>33</w:t>
        </w:r>
        <w:r>
          <w:fldChar w:fldCharType="end"/>
        </w:r>
      </w:hyperlink>
    </w:p>
    <w:p>
      <w:pPr>
        <w:pStyle w:val="TOC1"/>
        <w:tabs>
          <w:tab w:val="right" w:leader="dot" w:pos="8306"/>
        </w:tabs>
      </w:pPr>
      <w:hyperlink w:anchor="_Toc3899" w:history="1">
        <w:r>
          <w:rPr>
            <w:rFonts w:ascii="仿宋" w:eastAsia="仿宋" w:hAnsi="仿宋" w:cs="仿宋" w:hint="eastAsia"/>
            <w:lang w:eastAsia="zh-CN"/>
          </w:rPr>
          <w:t>七、技术创新与产业升级</w:t>
        </w:r>
        <w:r>
          <w:tab/>
        </w:r>
        <w:r>
          <w:fldChar w:fldCharType="begin"/>
        </w:r>
        <w:r>
          <w:instrText xml:space="preserve"> PAGEREF _Toc3899 \h </w:instrText>
        </w:r>
        <w:r>
          <w:fldChar w:fldCharType="separate"/>
        </w:r>
        <w:r>
          <w:t>34</w:t>
        </w:r>
        <w:r>
          <w:fldChar w:fldCharType="end"/>
        </w:r>
      </w:hyperlink>
    </w:p>
    <w:p>
      <w:pPr>
        <w:pStyle w:val="TOC2"/>
        <w:tabs>
          <w:tab w:val="right" w:leader="dot" w:pos="8306"/>
        </w:tabs>
      </w:pPr>
      <w:hyperlink w:anchor="_Toc18087" w:history="1">
        <w:r>
          <w:rPr>
            <w:rFonts w:ascii="仿宋" w:eastAsia="仿宋" w:hAnsi="仿宋" w:cs="仿宋" w:hint="eastAsia"/>
            <w:lang w:eastAsia="zh-CN"/>
          </w:rPr>
          <w:t>(一)、技术创新方向与目标</w:t>
        </w:r>
        <w:r>
          <w:tab/>
        </w:r>
        <w:r>
          <w:fldChar w:fldCharType="begin"/>
        </w:r>
        <w:r>
          <w:instrText xml:space="preserve"> PAGEREF _Toc18087 \h </w:instrText>
        </w:r>
        <w:r>
          <w:fldChar w:fldCharType="separate"/>
        </w:r>
        <w:r>
          <w:t>34</w:t>
        </w:r>
        <w:r>
          <w:fldChar w:fldCharType="end"/>
        </w:r>
      </w:hyperlink>
    </w:p>
    <w:p>
      <w:pPr>
        <w:pStyle w:val="TOC2"/>
        <w:tabs>
          <w:tab w:val="right" w:leader="dot" w:pos="8306"/>
        </w:tabs>
      </w:pPr>
      <w:hyperlink w:anchor="_Toc11865" w:history="1">
        <w:r>
          <w:rPr>
            <w:rFonts w:ascii="仿宋" w:eastAsia="仿宋" w:hAnsi="仿宋" w:cs="仿宋" w:hint="eastAsia"/>
            <w:lang w:eastAsia="zh-CN"/>
          </w:rPr>
          <w:t>(二)、产业升级路径与措施</w:t>
        </w:r>
        <w:r>
          <w:tab/>
        </w:r>
        <w:r>
          <w:fldChar w:fldCharType="begin"/>
        </w:r>
        <w:r>
          <w:instrText xml:space="preserve"> PAGEREF _Toc11865 \h </w:instrText>
        </w:r>
        <w:r>
          <w:fldChar w:fldCharType="separate"/>
        </w:r>
        <w:r>
          <w:t>36</w:t>
        </w:r>
        <w:r>
          <w:fldChar w:fldCharType="end"/>
        </w:r>
      </w:hyperlink>
    </w:p>
    <w:p>
      <w:pPr>
        <w:pStyle w:val="TOC1"/>
        <w:tabs>
          <w:tab w:val="right" w:leader="dot" w:pos="8306"/>
        </w:tabs>
      </w:pPr>
      <w:hyperlink w:anchor="_Toc30289" w:history="1">
        <w:r>
          <w:rPr>
            <w:rFonts w:ascii="仿宋" w:eastAsia="仿宋" w:hAnsi="仿宋" w:cs="仿宋" w:hint="eastAsia"/>
            <w:lang w:eastAsia="zh-CN"/>
          </w:rPr>
          <w:t>八、客户关系管理与市场拓展</w:t>
        </w:r>
        <w:r>
          <w:tab/>
        </w:r>
        <w:r>
          <w:fldChar w:fldCharType="begin"/>
        </w:r>
        <w:r>
          <w:instrText xml:space="preserve"> PAGEREF _Toc30289 \h </w:instrText>
        </w:r>
        <w:r>
          <w:fldChar w:fldCharType="separate"/>
        </w:r>
        <w:r>
          <w:t>37</w:t>
        </w:r>
        <w:r>
          <w:fldChar w:fldCharType="end"/>
        </w:r>
      </w:hyperlink>
    </w:p>
    <w:p>
      <w:pPr>
        <w:pStyle w:val="TOC2"/>
        <w:tabs>
          <w:tab w:val="right" w:leader="dot" w:pos="8306"/>
        </w:tabs>
      </w:pPr>
      <w:hyperlink w:anchor="_Toc26219" w:history="1">
        <w:r>
          <w:rPr>
            <w:rFonts w:ascii="仿宋" w:eastAsia="仿宋" w:hAnsi="仿宋" w:cs="仿宋" w:hint="eastAsia"/>
            <w:lang w:eastAsia="zh-CN"/>
          </w:rPr>
          <w:t>(一)、客户关系管理策略</w:t>
        </w:r>
        <w:r>
          <w:tab/>
        </w:r>
        <w:r>
          <w:fldChar w:fldCharType="begin"/>
        </w:r>
        <w:r>
          <w:instrText xml:space="preserve"> PAGEREF _Toc26219 \h </w:instrText>
        </w:r>
        <w:r>
          <w:fldChar w:fldCharType="separate"/>
        </w:r>
        <w:r>
          <w:t>37</w:t>
        </w:r>
        <w:r>
          <w:fldChar w:fldCharType="end"/>
        </w:r>
      </w:hyperlink>
    </w:p>
    <w:p>
      <w:pPr>
        <w:pStyle w:val="TOC2"/>
        <w:tabs>
          <w:tab w:val="right" w:leader="dot" w:pos="8306"/>
        </w:tabs>
      </w:pPr>
      <w:hyperlink w:anchor="_Toc11914" w:history="1">
        <w:r>
          <w:rPr>
            <w:rFonts w:ascii="仿宋" w:eastAsia="仿宋" w:hAnsi="仿宋" w:cs="仿宋" w:hint="eastAsia"/>
            <w:lang w:eastAsia="zh-CN"/>
          </w:rPr>
          <w:t>(二)、市场拓展方案</w:t>
        </w:r>
        <w:r>
          <w:tab/>
        </w:r>
        <w:r>
          <w:fldChar w:fldCharType="begin"/>
        </w:r>
        <w:r>
          <w:instrText xml:space="preserve"> PAGEREF _Toc11914 \h </w:instrText>
        </w:r>
        <w:r>
          <w:fldChar w:fldCharType="separate"/>
        </w:r>
        <w:r>
          <w:t>38</w:t>
        </w:r>
        <w:r>
          <w:fldChar w:fldCharType="end"/>
        </w:r>
      </w:hyperlink>
    </w:p>
    <w:p>
      <w:pPr>
        <w:pStyle w:val="TOC1"/>
        <w:tabs>
          <w:tab w:val="right" w:leader="dot" w:pos="8306"/>
        </w:tabs>
      </w:pPr>
      <w:hyperlink w:anchor="_Toc31640" w:history="1">
        <w:r>
          <w:rPr>
            <w:rFonts w:ascii="仿宋" w:eastAsia="仿宋" w:hAnsi="仿宋" w:cs="仿宋" w:hint="eastAsia"/>
            <w:lang w:eastAsia="zh-CN"/>
          </w:rPr>
          <w:t>九、环境保护与绿色发展</w:t>
        </w:r>
        <w:r>
          <w:tab/>
        </w:r>
        <w:r>
          <w:fldChar w:fldCharType="begin"/>
        </w:r>
        <w:r>
          <w:instrText xml:space="preserve"> PAGEREF _Toc31640 \h </w:instrText>
        </w:r>
        <w:r>
          <w:fldChar w:fldCharType="separate"/>
        </w:r>
        <w:r>
          <w:t>39</w:t>
        </w:r>
        <w:r>
          <w:fldChar w:fldCharType="end"/>
        </w:r>
      </w:hyperlink>
    </w:p>
    <w:p>
      <w:pPr>
        <w:pStyle w:val="TOC2"/>
        <w:tabs>
          <w:tab w:val="right" w:leader="dot" w:pos="8306"/>
        </w:tabs>
      </w:pPr>
      <w:hyperlink w:anchor="_Toc6171" w:history="1">
        <w:r>
          <w:rPr>
            <w:rFonts w:ascii="仿宋" w:eastAsia="仿宋" w:hAnsi="仿宋" w:cs="仿宋" w:hint="eastAsia"/>
            <w:lang w:eastAsia="zh-CN"/>
          </w:rPr>
          <w:t>(一)、环境保护措施</w:t>
        </w:r>
        <w:r>
          <w:tab/>
        </w:r>
        <w:r>
          <w:fldChar w:fldCharType="begin"/>
        </w:r>
        <w:r>
          <w:instrText xml:space="preserve"> PAGEREF _Toc6171 \h </w:instrText>
        </w:r>
        <w:r>
          <w:fldChar w:fldCharType="separate"/>
        </w:r>
        <w:r>
          <w:t>39</w:t>
        </w:r>
        <w:r>
          <w:fldChar w:fldCharType="end"/>
        </w:r>
      </w:hyperlink>
    </w:p>
    <w:p>
      <w:pPr>
        <w:pStyle w:val="TOC2"/>
        <w:tabs>
          <w:tab w:val="right" w:leader="dot" w:pos="8306"/>
        </w:tabs>
      </w:pPr>
      <w:hyperlink w:anchor="_Toc7104" w:history="1">
        <w:r>
          <w:rPr>
            <w:rFonts w:ascii="仿宋" w:eastAsia="仿宋" w:hAnsi="仿宋" w:cs="仿宋" w:hint="eastAsia"/>
            <w:lang w:eastAsia="zh-CN"/>
          </w:rPr>
          <w:t>(二)、绿色发展与可持续发展策略</w:t>
        </w:r>
        <w:r>
          <w:tab/>
        </w:r>
        <w:r>
          <w:fldChar w:fldCharType="begin"/>
        </w:r>
        <w:r>
          <w:instrText xml:space="preserve"> PAGEREF _Toc7104 \h </w:instrText>
        </w:r>
        <w:r>
          <w:fldChar w:fldCharType="separate"/>
        </w:r>
        <w:r>
          <w:t>41</w:t>
        </w:r>
        <w:r>
          <w:fldChar w:fldCharType="end"/>
        </w:r>
      </w:hyperlink>
    </w:p>
    <w:p>
      <w:pPr>
        <w:pStyle w:val="TOC1"/>
        <w:tabs>
          <w:tab w:val="right" w:leader="dot" w:pos="8306"/>
        </w:tabs>
      </w:pPr>
      <w:hyperlink w:anchor="_Toc6325" w:history="1">
        <w:r>
          <w:rPr>
            <w:rFonts w:ascii="仿宋" w:eastAsia="仿宋" w:hAnsi="仿宋" w:cs="仿宋" w:hint="eastAsia"/>
            <w:lang w:eastAsia="zh-CN"/>
          </w:rPr>
          <w:t>十、土地利用与规划方案</w:t>
        </w:r>
        <w:r>
          <w:tab/>
        </w:r>
        <w:r>
          <w:fldChar w:fldCharType="begin"/>
        </w:r>
        <w:r>
          <w:instrText xml:space="preserve"> PAGEREF _Toc6325 \h </w:instrText>
        </w:r>
        <w:r>
          <w:fldChar w:fldCharType="separate"/>
        </w:r>
        <w:r>
          <w:t>42</w:t>
        </w:r>
        <w:r>
          <w:fldChar w:fldCharType="end"/>
        </w:r>
      </w:hyperlink>
    </w:p>
    <w:p>
      <w:pPr>
        <w:pStyle w:val="TOC2"/>
        <w:tabs>
          <w:tab w:val="right" w:leader="dot" w:pos="8306"/>
        </w:tabs>
      </w:pPr>
      <w:hyperlink w:anchor="_Toc4053" w:history="1">
        <w:r>
          <w:rPr>
            <w:rFonts w:ascii="仿宋" w:eastAsia="仿宋" w:hAnsi="仿宋" w:cs="仿宋" w:hint="eastAsia"/>
            <w:lang w:eastAsia="zh-CN"/>
          </w:rPr>
          <w:t>(一)、项目用地情况分析</w:t>
        </w:r>
        <w:r>
          <w:tab/>
        </w:r>
        <w:r>
          <w:fldChar w:fldCharType="begin"/>
        </w:r>
        <w:r>
          <w:instrText xml:space="preserve"> PAGEREF _Toc4053 \h </w:instrText>
        </w:r>
        <w:r>
          <w:fldChar w:fldCharType="separate"/>
        </w:r>
        <w:r>
          <w:t>42</w:t>
        </w:r>
        <w:r>
          <w:fldChar w:fldCharType="end"/>
        </w:r>
      </w:hyperlink>
    </w:p>
    <w:p>
      <w:pPr>
        <w:pStyle w:val="TOC2"/>
        <w:tabs>
          <w:tab w:val="right" w:leader="dot" w:pos="8306"/>
        </w:tabs>
      </w:pPr>
      <w:hyperlink w:anchor="_Toc3945" w:history="1">
        <w:r>
          <w:rPr>
            <w:rFonts w:ascii="仿宋" w:eastAsia="仿宋" w:hAnsi="仿宋" w:cs="仿宋" w:hint="eastAsia"/>
            <w:lang w:eastAsia="zh-CN"/>
          </w:rPr>
          <w:t>(二)、土地利用规划方案</w:t>
        </w:r>
        <w:r>
          <w:tab/>
        </w:r>
        <w:r>
          <w:fldChar w:fldCharType="begin"/>
        </w:r>
        <w:r>
          <w:instrText xml:space="preserve"> PAGEREF _Toc3945 \h </w:instrText>
        </w:r>
        <w:r>
          <w:fldChar w:fldCharType="separate"/>
        </w:r>
        <w:r>
          <w:t>43</w:t>
        </w:r>
        <w:r>
          <w:fldChar w:fldCharType="end"/>
        </w:r>
      </w:hyperlink>
    </w:p>
    <w:p>
      <w:pPr>
        <w:pStyle w:val="TOC1"/>
        <w:tabs>
          <w:tab w:val="right" w:leader="dot" w:pos="8306"/>
        </w:tabs>
      </w:pPr>
      <w:hyperlink w:anchor="_Toc5380" w:history="1">
        <w:r>
          <w:rPr>
            <w:rFonts w:ascii="仿宋" w:eastAsia="仿宋" w:hAnsi="仿宋" w:cs="仿宋" w:hint="eastAsia"/>
            <w:lang w:eastAsia="zh-CN"/>
          </w:rPr>
          <w:t>十一、项目变更管理</w:t>
        </w:r>
        <w:r>
          <w:tab/>
        </w:r>
        <w:r>
          <w:fldChar w:fldCharType="begin"/>
        </w:r>
        <w:r>
          <w:instrText xml:space="preserve"> PAGEREF _Toc5380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3" w:history="1">
        <w:r>
          <w:rPr>
            <w:rFonts w:ascii="仿宋" w:eastAsia="仿宋" w:hAnsi="仿宋" w:cs="仿宋" w:hint="eastAsia"/>
            <w:lang w:eastAsia="zh-CN"/>
          </w:rPr>
          <w:t>(一)、变更控制流程</w:t>
        </w:r>
        <w:r>
          <w:tab/>
        </w:r>
        <w:r>
          <w:fldChar w:fldCharType="begin"/>
        </w:r>
        <w:r>
          <w:instrText xml:space="preserve"> PAGEREF _Toc7583 \h </w:instrText>
        </w:r>
        <w:r>
          <w:fldChar w:fldCharType="separate"/>
        </w:r>
        <w:r>
          <w:t>45</w:t>
        </w:r>
        <w:r>
          <w:fldChar w:fldCharType="end"/>
        </w:r>
      </w:hyperlink>
    </w:p>
    <w:p>
      <w:pPr>
        <w:pStyle w:val="TOC2"/>
        <w:tabs>
          <w:tab w:val="right" w:leader="dot" w:pos="8306"/>
        </w:tabs>
      </w:pPr>
      <w:hyperlink w:anchor="_Toc1083" w:history="1">
        <w:r>
          <w:rPr>
            <w:rFonts w:ascii="仿宋" w:eastAsia="仿宋" w:hAnsi="仿宋" w:cs="仿宋" w:hint="eastAsia"/>
            <w:lang w:eastAsia="zh-CN"/>
          </w:rPr>
          <w:t>(二)、影响评估与处理</w:t>
        </w:r>
        <w:r>
          <w:tab/>
        </w:r>
        <w:r>
          <w:fldChar w:fldCharType="begin"/>
        </w:r>
        <w:r>
          <w:instrText xml:space="preserve"> PAGEREF _Toc1083 \h </w:instrText>
        </w:r>
        <w:r>
          <w:fldChar w:fldCharType="separate"/>
        </w:r>
        <w:r>
          <w:t>45</w:t>
        </w:r>
        <w:r>
          <w:fldChar w:fldCharType="end"/>
        </w:r>
      </w:hyperlink>
    </w:p>
    <w:p>
      <w:pPr>
        <w:pStyle w:val="TOC2"/>
        <w:tabs>
          <w:tab w:val="right" w:leader="dot" w:pos="8306"/>
        </w:tabs>
      </w:pPr>
      <w:hyperlink w:anchor="_Toc10511" w:history="1">
        <w:r>
          <w:rPr>
            <w:rFonts w:ascii="仿宋" w:eastAsia="仿宋" w:hAnsi="仿宋" w:cs="仿宋" w:hint="eastAsia"/>
            <w:lang w:eastAsia="zh-CN"/>
          </w:rPr>
          <w:t>(三)、变更记录与追踪</w:t>
        </w:r>
        <w:r>
          <w:tab/>
        </w:r>
        <w:r>
          <w:fldChar w:fldCharType="begin"/>
        </w:r>
        <w:r>
          <w:instrText xml:space="preserve"> PAGEREF _Toc10511 \h </w:instrText>
        </w:r>
        <w:r>
          <w:fldChar w:fldCharType="separate"/>
        </w:r>
        <w:r>
          <w:t>47</w:t>
        </w:r>
        <w:r>
          <w:fldChar w:fldCharType="end"/>
        </w:r>
      </w:hyperlink>
    </w:p>
    <w:p>
      <w:pPr>
        <w:pStyle w:val="TOC2"/>
        <w:tabs>
          <w:tab w:val="right" w:leader="dot" w:pos="8306"/>
        </w:tabs>
      </w:pPr>
      <w:hyperlink w:anchor="_Toc25294" w:history="1">
        <w:r>
          <w:rPr>
            <w:rFonts w:ascii="仿宋" w:eastAsia="仿宋" w:hAnsi="仿宋" w:cs="仿宋" w:hint="eastAsia"/>
            <w:lang w:eastAsia="zh-CN"/>
          </w:rPr>
          <w:t>(四)、变更管理策略</w:t>
        </w:r>
        <w:r>
          <w:tab/>
        </w:r>
        <w:r>
          <w:fldChar w:fldCharType="begin"/>
        </w:r>
        <w:r>
          <w:instrText xml:space="preserve"> PAGEREF _Toc25294 \h </w:instrText>
        </w:r>
        <w:r>
          <w:fldChar w:fldCharType="separate"/>
        </w:r>
        <w:r>
          <w:t>49</w:t>
        </w:r>
        <w:r>
          <w:fldChar w:fldCharType="end"/>
        </w:r>
      </w:hyperlink>
    </w:p>
    <w:p>
      <w:pPr>
        <w:pStyle w:val="TOC1"/>
        <w:tabs>
          <w:tab w:val="right" w:leader="dot" w:pos="8306"/>
        </w:tabs>
      </w:pPr>
      <w:hyperlink w:anchor="_Toc26190" w:history="1">
        <w:r>
          <w:rPr>
            <w:rFonts w:ascii="仿宋" w:eastAsia="仿宋" w:hAnsi="仿宋" w:cs="仿宋" w:hint="eastAsia"/>
            <w:lang w:eastAsia="zh-CN"/>
          </w:rPr>
          <w:t>十二、经济效益与社会效益优化</w:t>
        </w:r>
        <w:r>
          <w:tab/>
        </w:r>
        <w:r>
          <w:fldChar w:fldCharType="begin"/>
        </w:r>
        <w:r>
          <w:instrText xml:space="preserve"> PAGEREF _Toc26190 \h </w:instrText>
        </w:r>
        <w:r>
          <w:fldChar w:fldCharType="separate"/>
        </w:r>
        <w:r>
          <w:t>50</w:t>
        </w:r>
        <w:r>
          <w:fldChar w:fldCharType="end"/>
        </w:r>
      </w:hyperlink>
    </w:p>
    <w:p>
      <w:pPr>
        <w:pStyle w:val="TOC2"/>
        <w:tabs>
          <w:tab w:val="right" w:leader="dot" w:pos="8306"/>
        </w:tabs>
      </w:pPr>
      <w:hyperlink w:anchor="_Toc3397" w:history="1">
        <w:r>
          <w:rPr>
            <w:rFonts w:ascii="仿宋" w:eastAsia="仿宋" w:hAnsi="仿宋" w:cs="仿宋" w:hint="eastAsia"/>
            <w:lang w:eastAsia="zh-CN"/>
          </w:rPr>
          <w:t>(一)、经济效益提升策略</w:t>
        </w:r>
        <w:r>
          <w:tab/>
        </w:r>
        <w:r>
          <w:fldChar w:fldCharType="begin"/>
        </w:r>
        <w:r>
          <w:instrText xml:space="preserve"> PAGEREF _Toc3397 \h </w:instrText>
        </w:r>
        <w:r>
          <w:fldChar w:fldCharType="separate"/>
        </w:r>
        <w:r>
          <w:t>50</w:t>
        </w:r>
        <w:r>
          <w:fldChar w:fldCharType="end"/>
        </w:r>
      </w:hyperlink>
    </w:p>
    <w:p>
      <w:pPr>
        <w:pStyle w:val="TOC2"/>
        <w:tabs>
          <w:tab w:val="right" w:leader="dot" w:pos="8306"/>
        </w:tabs>
      </w:pPr>
      <w:hyperlink w:anchor="_Toc30952" w:history="1">
        <w:r>
          <w:rPr>
            <w:rFonts w:ascii="仿宋" w:eastAsia="仿宋" w:hAnsi="仿宋" w:cs="仿宋" w:hint="eastAsia"/>
            <w:lang w:eastAsia="zh-CN"/>
          </w:rPr>
          <w:t>(二)、社会效益增强方案</w:t>
        </w:r>
        <w:r>
          <w:tab/>
        </w:r>
        <w:r>
          <w:fldChar w:fldCharType="begin"/>
        </w:r>
        <w:r>
          <w:instrText xml:space="preserve"> PAGEREF _Toc30952 \h </w:instrText>
        </w:r>
        <w:r>
          <w:fldChar w:fldCharType="separate"/>
        </w:r>
        <w:r>
          <w:t>52</w:t>
        </w:r>
        <w:r>
          <w:fldChar w:fldCharType="end"/>
        </w:r>
      </w:hyperlink>
    </w:p>
    <w:p>
      <w:pPr>
        <w:pStyle w:val="TOC1"/>
        <w:tabs>
          <w:tab w:val="right" w:leader="dot" w:pos="8306"/>
        </w:tabs>
      </w:pPr>
      <w:hyperlink w:anchor="_Toc30107" w:history="1">
        <w:r>
          <w:rPr>
            <w:rFonts w:ascii="仿宋" w:eastAsia="仿宋" w:hAnsi="仿宋" w:cs="仿宋" w:hint="eastAsia"/>
            <w:lang w:eastAsia="zh-CN"/>
          </w:rPr>
          <w:t>十三、设施与设备管理</w:t>
        </w:r>
        <w:r>
          <w:tab/>
        </w:r>
        <w:r>
          <w:fldChar w:fldCharType="begin"/>
        </w:r>
        <w:r>
          <w:instrText xml:space="preserve"> PAGEREF _Toc30107 \h </w:instrText>
        </w:r>
        <w:r>
          <w:fldChar w:fldCharType="separate"/>
        </w:r>
        <w:r>
          <w:t>52</w:t>
        </w:r>
        <w:r>
          <w:fldChar w:fldCharType="end"/>
        </w:r>
      </w:hyperlink>
    </w:p>
    <w:p>
      <w:pPr>
        <w:pStyle w:val="TOC2"/>
        <w:tabs>
          <w:tab w:val="right" w:leader="dot" w:pos="8306"/>
        </w:tabs>
      </w:pPr>
      <w:hyperlink w:anchor="_Toc23837" w:history="1">
        <w:r>
          <w:rPr>
            <w:rFonts w:ascii="仿宋" w:eastAsia="仿宋" w:hAnsi="仿宋" w:cs="仿宋" w:hint="eastAsia"/>
            <w:lang w:eastAsia="zh-CN"/>
          </w:rPr>
          <w:t>(一)、设施规划与配置</w:t>
        </w:r>
        <w:r>
          <w:tab/>
        </w:r>
        <w:r>
          <w:fldChar w:fldCharType="begin"/>
        </w:r>
        <w:r>
          <w:instrText xml:space="preserve"> PAGEREF _Toc23837 \h </w:instrText>
        </w:r>
        <w:r>
          <w:fldChar w:fldCharType="separate"/>
        </w:r>
        <w:r>
          <w:t>52</w:t>
        </w:r>
        <w:r>
          <w:fldChar w:fldCharType="end"/>
        </w:r>
      </w:hyperlink>
    </w:p>
    <w:p>
      <w:pPr>
        <w:pStyle w:val="TOC2"/>
        <w:tabs>
          <w:tab w:val="right" w:leader="dot" w:pos="8306"/>
        </w:tabs>
      </w:pPr>
      <w:hyperlink w:anchor="_Toc30838" w:history="1">
        <w:r>
          <w:rPr>
            <w:rFonts w:ascii="仿宋" w:eastAsia="仿宋" w:hAnsi="仿宋" w:cs="仿宋" w:hint="eastAsia"/>
            <w:lang w:eastAsia="zh-CN"/>
          </w:rPr>
          <w:t>(二)、设备采购与维护管理</w:t>
        </w:r>
        <w:r>
          <w:tab/>
        </w:r>
        <w:r>
          <w:fldChar w:fldCharType="begin"/>
        </w:r>
        <w:r>
          <w:instrText xml:space="preserve"> PAGEREF _Toc30838 \h </w:instrText>
        </w:r>
        <w:r>
          <w:fldChar w:fldCharType="separate"/>
        </w:r>
        <w:r>
          <w:t>53</w:t>
        </w:r>
        <w:r>
          <w:fldChar w:fldCharType="end"/>
        </w:r>
      </w:hyperlink>
    </w:p>
    <w:p>
      <w:pPr>
        <w:pStyle w:val="TOC2"/>
        <w:tabs>
          <w:tab w:val="right" w:leader="dot" w:pos="8306"/>
        </w:tabs>
      </w:pPr>
      <w:hyperlink w:anchor="_Toc12477" w:history="1">
        <w:r>
          <w:rPr>
            <w:rFonts w:ascii="仿宋" w:eastAsia="仿宋" w:hAnsi="仿宋" w:cs="仿宋" w:hint="eastAsia"/>
            <w:lang w:eastAsia="zh-CN"/>
          </w:rPr>
          <w:t>(三)、设施设备升级策略</w:t>
        </w:r>
        <w:r>
          <w:tab/>
        </w:r>
        <w:r>
          <w:fldChar w:fldCharType="begin"/>
        </w:r>
        <w:r>
          <w:instrText xml:space="preserve"> PAGEREF _Toc12477 \h </w:instrText>
        </w:r>
        <w:r>
          <w:fldChar w:fldCharType="separate"/>
        </w:r>
        <w:r>
          <w:t>54</w:t>
        </w:r>
        <w:r>
          <w:fldChar w:fldCharType="end"/>
        </w:r>
      </w:hyperlink>
    </w:p>
    <w:p>
      <w:pPr>
        <w:pStyle w:val="TOC1"/>
        <w:tabs>
          <w:tab w:val="right" w:leader="dot" w:pos="8306"/>
        </w:tabs>
      </w:pPr>
      <w:hyperlink w:anchor="_Toc10528" w:history="1">
        <w:r>
          <w:rPr>
            <w:rFonts w:ascii="仿宋" w:eastAsia="仿宋" w:hAnsi="仿宋" w:cs="仿宋" w:hint="eastAsia"/>
            <w:lang w:eastAsia="zh-CN"/>
          </w:rPr>
          <w:t>十四、成果转化与推广应用</w:t>
        </w:r>
        <w:r>
          <w:tab/>
        </w:r>
        <w:r>
          <w:fldChar w:fldCharType="begin"/>
        </w:r>
        <w:r>
          <w:instrText xml:space="preserve"> PAGEREF _Toc10528 \h </w:instrText>
        </w:r>
        <w:r>
          <w:fldChar w:fldCharType="separate"/>
        </w:r>
        <w:r>
          <w:t>55</w:t>
        </w:r>
        <w:r>
          <w:fldChar w:fldCharType="end"/>
        </w:r>
      </w:hyperlink>
    </w:p>
    <w:p>
      <w:pPr>
        <w:pStyle w:val="TOC2"/>
        <w:tabs>
          <w:tab w:val="right" w:leader="dot" w:pos="8306"/>
        </w:tabs>
      </w:pPr>
      <w:hyperlink w:anchor="_Toc23484" w:history="1">
        <w:r>
          <w:rPr>
            <w:rFonts w:ascii="仿宋" w:eastAsia="仿宋" w:hAnsi="仿宋" w:cs="仿宋" w:hint="eastAsia"/>
            <w:lang w:eastAsia="zh-CN"/>
          </w:rPr>
          <w:t>(一)、成果转化策略制定</w:t>
        </w:r>
        <w:r>
          <w:tab/>
        </w:r>
        <w:r>
          <w:fldChar w:fldCharType="begin"/>
        </w:r>
        <w:r>
          <w:instrText xml:space="preserve"> PAGEREF _Toc23484 \h </w:instrText>
        </w:r>
        <w:r>
          <w:fldChar w:fldCharType="separate"/>
        </w:r>
        <w:r>
          <w:t>55</w:t>
        </w:r>
        <w:r>
          <w:fldChar w:fldCharType="end"/>
        </w:r>
      </w:hyperlink>
    </w:p>
    <w:p>
      <w:pPr>
        <w:pStyle w:val="TOC2"/>
        <w:tabs>
          <w:tab w:val="right" w:leader="dot" w:pos="8306"/>
        </w:tabs>
      </w:pPr>
      <w:hyperlink w:anchor="_Toc12875" w:history="1">
        <w:r>
          <w:rPr>
            <w:rFonts w:ascii="仿宋" w:eastAsia="仿宋" w:hAnsi="仿宋" w:cs="仿宋" w:hint="eastAsia"/>
            <w:lang w:eastAsia="zh-CN"/>
          </w:rPr>
          <w:t>(二)、成果推广应用方案</w:t>
        </w:r>
        <w:r>
          <w:tab/>
        </w:r>
        <w:r>
          <w:fldChar w:fldCharType="begin"/>
        </w:r>
        <w:r>
          <w:instrText xml:space="preserve"> PAGEREF _Toc12875 \h </w:instrText>
        </w:r>
        <w:r>
          <w:fldChar w:fldCharType="separate"/>
        </w:r>
        <w:r>
          <w:t>56</w:t>
        </w:r>
        <w:r>
          <w:fldChar w:fldCharType="end"/>
        </w:r>
      </w:hyperlink>
    </w:p>
    <w:p>
      <w:pPr>
        <w:pStyle w:val="TOC1"/>
        <w:tabs>
          <w:tab w:val="right" w:leader="dot" w:pos="8306"/>
        </w:tabs>
      </w:pPr>
      <w:hyperlink w:anchor="_Toc24169" w:history="1">
        <w:r>
          <w:rPr>
            <w:rFonts w:ascii="仿宋" w:eastAsia="仿宋" w:hAnsi="仿宋" w:cs="仿宋" w:hint="eastAsia"/>
            <w:lang w:eastAsia="zh-CN"/>
          </w:rPr>
          <w:t>十五、产业协同与集群发展</w:t>
        </w:r>
        <w:r>
          <w:tab/>
        </w:r>
        <w:r>
          <w:fldChar w:fldCharType="begin"/>
        </w:r>
        <w:r>
          <w:instrText xml:space="preserve"> PAGEREF _Toc24169 \h </w:instrText>
        </w:r>
        <w:r>
          <w:fldChar w:fldCharType="separate"/>
        </w:r>
        <w:r>
          <w:t>58</w:t>
        </w:r>
        <w:r>
          <w:fldChar w:fldCharType="end"/>
        </w:r>
      </w:hyperlink>
    </w:p>
    <w:p>
      <w:pPr>
        <w:pStyle w:val="TOC2"/>
        <w:tabs>
          <w:tab w:val="right" w:leader="dot" w:pos="8306"/>
        </w:tabs>
      </w:pPr>
      <w:hyperlink w:anchor="_Toc6623" w:history="1">
        <w:r>
          <w:rPr>
            <w:rFonts w:ascii="仿宋" w:eastAsia="仿宋" w:hAnsi="仿宋" w:cs="仿宋" w:hint="eastAsia"/>
            <w:lang w:eastAsia="zh-CN"/>
          </w:rPr>
          <w:t>(一)、产业协同机制建设</w:t>
        </w:r>
        <w:r>
          <w:tab/>
        </w:r>
        <w:r>
          <w:fldChar w:fldCharType="begin"/>
        </w:r>
        <w:r>
          <w:instrText xml:space="preserve"> PAGEREF _Toc6623 \h </w:instrText>
        </w:r>
        <w:r>
          <w:fldChar w:fldCharType="separate"/>
        </w:r>
        <w:r>
          <w:t>58</w:t>
        </w:r>
        <w:r>
          <w:fldChar w:fldCharType="end"/>
        </w:r>
      </w:hyperlink>
    </w:p>
    <w:p>
      <w:pPr>
        <w:pStyle w:val="TOC2"/>
        <w:tabs>
          <w:tab w:val="right" w:leader="dot" w:pos="8306"/>
        </w:tabs>
      </w:pPr>
      <w:hyperlink w:anchor="_Toc31352" w:history="1">
        <w:r>
          <w:rPr>
            <w:rFonts w:ascii="仿宋" w:eastAsia="仿宋" w:hAnsi="仿宋" w:cs="仿宋" w:hint="eastAsia"/>
            <w:lang w:eastAsia="zh-CN"/>
          </w:rPr>
          <w:t>(二)、产业集群培育与发展</w:t>
        </w:r>
        <w:r>
          <w:tab/>
        </w:r>
        <w:r>
          <w:fldChar w:fldCharType="begin"/>
        </w:r>
        <w:r>
          <w:instrText xml:space="preserve"> PAGEREF _Toc31352 \h </w:instrText>
        </w:r>
        <w:r>
          <w:fldChar w:fldCharType="separate"/>
        </w:r>
        <w:r>
          <w:t>59</w:t>
        </w:r>
        <w:r>
          <w:fldChar w:fldCharType="end"/>
        </w:r>
      </w:hyperlink>
    </w:p>
    <w:p>
      <w:pPr>
        <w:pStyle w:val="TOC1"/>
        <w:tabs>
          <w:tab w:val="right" w:leader="dot" w:pos="8306"/>
        </w:tabs>
      </w:pPr>
      <w:hyperlink w:anchor="_Toc26734" w:history="1">
        <w:r>
          <w:rPr>
            <w:rFonts w:ascii="仿宋" w:eastAsia="仿宋" w:hAnsi="仿宋" w:cs="仿宋" w:hint="eastAsia"/>
            <w:lang w:eastAsia="zh-CN"/>
          </w:rPr>
          <w:t>十六、合作与交流机制建立</w:t>
        </w:r>
        <w:r>
          <w:tab/>
        </w:r>
        <w:r>
          <w:fldChar w:fldCharType="begin"/>
        </w:r>
        <w:r>
          <w:instrText xml:space="preserve"> PAGEREF _Toc26734 \h </w:instrText>
        </w:r>
        <w:r>
          <w:fldChar w:fldCharType="separate"/>
        </w:r>
        <w:r>
          <w:t>60</w:t>
        </w:r>
        <w:r>
          <w:fldChar w:fldCharType="end"/>
        </w:r>
      </w:hyperlink>
    </w:p>
    <w:p>
      <w:pPr>
        <w:pStyle w:val="TOC2"/>
        <w:tabs>
          <w:tab w:val="right" w:leader="dot" w:pos="8306"/>
        </w:tabs>
      </w:pPr>
      <w:hyperlink w:anchor="_Toc21819" w:history="1">
        <w:r>
          <w:rPr>
            <w:rFonts w:ascii="仿宋" w:eastAsia="仿宋" w:hAnsi="仿宋" w:cs="仿宋" w:hint="eastAsia"/>
            <w:lang w:eastAsia="zh-CN"/>
          </w:rPr>
          <w:t>(一)、合作伙伴选择与合作方式</w:t>
        </w:r>
        <w:r>
          <w:tab/>
        </w:r>
        <w:r>
          <w:fldChar w:fldCharType="begin"/>
        </w:r>
        <w:r>
          <w:instrText xml:space="preserve"> PAGEREF _Toc21819 \h </w:instrText>
        </w:r>
        <w:r>
          <w:fldChar w:fldCharType="separate"/>
        </w:r>
        <w:r>
          <w:t>60</w:t>
        </w:r>
        <w:r>
          <w:fldChar w:fldCharType="end"/>
        </w:r>
      </w:hyperlink>
    </w:p>
    <w:p>
      <w:pPr>
        <w:pStyle w:val="TOC2"/>
        <w:tabs>
          <w:tab w:val="right" w:leader="dot" w:pos="8306"/>
        </w:tabs>
      </w:pPr>
      <w:hyperlink w:anchor="_Toc30969" w:history="1">
        <w:r>
          <w:rPr>
            <w:rFonts w:ascii="仿宋" w:eastAsia="仿宋" w:hAnsi="仿宋" w:cs="仿宋" w:hint="eastAsia"/>
            <w:lang w:eastAsia="zh-CN"/>
          </w:rPr>
          <w:t>(二)、交流与合作平台搭建</w:t>
        </w:r>
        <w:r>
          <w:tab/>
        </w:r>
        <w:r>
          <w:fldChar w:fldCharType="begin"/>
        </w:r>
        <w:r>
          <w:instrText xml:space="preserve"> PAGEREF _Toc30969 \h </w:instrText>
        </w:r>
        <w:r>
          <w:fldChar w:fldCharType="separate"/>
        </w:r>
        <w:r>
          <w:t>61</w:t>
        </w:r>
        <w:r>
          <w:fldChar w:fldCharType="end"/>
        </w:r>
      </w:hyperlink>
    </w:p>
    <w:p>
      <w:pPr>
        <w:pStyle w:val="TOC1"/>
        <w:tabs>
          <w:tab w:val="right" w:leader="dot" w:pos="8306"/>
        </w:tabs>
      </w:pPr>
      <w:hyperlink w:anchor="_Toc25789" w:history="1">
        <w:r>
          <w:rPr>
            <w:rFonts w:ascii="仿宋" w:eastAsia="仿宋" w:hAnsi="仿宋" w:cs="仿宋" w:hint="eastAsia"/>
            <w:lang w:eastAsia="zh-CN"/>
          </w:rPr>
          <w:t>十七、人力资源管理与开发</w:t>
        </w:r>
        <w:r>
          <w:tab/>
        </w:r>
        <w:r>
          <w:fldChar w:fldCharType="begin"/>
        </w:r>
        <w:r>
          <w:instrText xml:space="preserve"> PAGEREF _Toc25789 \h </w:instrText>
        </w:r>
        <w:r>
          <w:fldChar w:fldCharType="separate"/>
        </w:r>
        <w:r>
          <w:t>63</w:t>
        </w:r>
        <w:r>
          <w:fldChar w:fldCharType="end"/>
        </w:r>
      </w:hyperlink>
    </w:p>
    <w:p>
      <w:pPr>
        <w:pStyle w:val="TOC2"/>
        <w:tabs>
          <w:tab w:val="right" w:leader="dot" w:pos="8306"/>
        </w:tabs>
      </w:pPr>
      <w:hyperlink w:anchor="_Toc7212" w:history="1">
        <w:r>
          <w:rPr>
            <w:rFonts w:ascii="仿宋" w:eastAsia="仿宋" w:hAnsi="仿宋" w:cs="仿宋" w:hint="eastAsia"/>
            <w:lang w:eastAsia="zh-CN"/>
          </w:rPr>
          <w:t>(一)、人力资源规划</w:t>
        </w:r>
        <w:r>
          <w:tab/>
        </w:r>
        <w:r>
          <w:fldChar w:fldCharType="begin"/>
        </w:r>
        <w:r>
          <w:instrText xml:space="preserve"> PAGEREF _Toc7212 \h </w:instrText>
        </w:r>
        <w:r>
          <w:fldChar w:fldCharType="separate"/>
        </w:r>
        <w:r>
          <w:t>63</w:t>
        </w:r>
        <w:r>
          <w:fldChar w:fldCharType="end"/>
        </w:r>
      </w:hyperlink>
    </w:p>
    <w:p>
      <w:pPr>
        <w:pStyle w:val="TOC2"/>
        <w:tabs>
          <w:tab w:val="right" w:leader="dot" w:pos="8306"/>
        </w:tabs>
      </w:pPr>
      <w:hyperlink w:anchor="_Toc18076" w:history="1">
        <w:r>
          <w:rPr>
            <w:rFonts w:ascii="仿宋" w:eastAsia="仿宋" w:hAnsi="仿宋" w:cs="仿宋" w:hint="eastAsia"/>
            <w:lang w:eastAsia="zh-CN"/>
          </w:rPr>
          <w:t>(二)、人力资源开发与培训</w:t>
        </w:r>
        <w:r>
          <w:tab/>
        </w:r>
        <w:r>
          <w:fldChar w:fldCharType="begin"/>
        </w:r>
        <w:r>
          <w:instrText xml:space="preserve"> PAGEREF _Toc18076 \h </w:instrText>
        </w:r>
        <w:r>
          <w:fldChar w:fldCharType="separate"/>
        </w:r>
        <w:r>
          <w:t>64</w:t>
        </w:r>
        <w:r>
          <w:fldChar w:fldCharType="end"/>
        </w:r>
      </w:hyperlink>
    </w:p>
    <w:p>
      <w:pPr>
        <w:pStyle w:val="TOC1"/>
        <w:tabs>
          <w:tab w:val="right" w:leader="dot" w:pos="8306"/>
        </w:tabs>
      </w:pPr>
      <w:hyperlink w:anchor="_Toc21059" w:history="1">
        <w:r>
          <w:rPr>
            <w:rFonts w:ascii="仿宋" w:eastAsia="仿宋" w:hAnsi="仿宋" w:cs="仿宋" w:hint="eastAsia"/>
            <w:lang w:eastAsia="zh-CN"/>
          </w:rPr>
          <w:t>十八、项目施工方案</w:t>
        </w:r>
        <w:r>
          <w:tab/>
        </w:r>
        <w:r>
          <w:fldChar w:fldCharType="begin"/>
        </w:r>
        <w:r>
          <w:instrText xml:space="preserve"> PAGEREF _Toc21059 \h </w:instrText>
        </w:r>
        <w:r>
          <w:fldChar w:fldCharType="separate"/>
        </w:r>
        <w:r>
          <w:t>67</w:t>
        </w:r>
        <w:r>
          <w:fldChar w:fldCharType="end"/>
        </w:r>
      </w:hyperlink>
    </w:p>
    <w:p>
      <w:pPr>
        <w:pStyle w:val="TOC2"/>
        <w:tabs>
          <w:tab w:val="right" w:leader="dot" w:pos="8306"/>
        </w:tabs>
      </w:pPr>
      <w:hyperlink w:anchor="_Toc22233" w:history="1">
        <w:r>
          <w:rPr>
            <w:rFonts w:ascii="仿宋" w:eastAsia="仿宋" w:hAnsi="仿宋" w:cs="仿宋" w:hint="eastAsia"/>
            <w:lang w:eastAsia="zh-CN"/>
          </w:rPr>
          <w:t>(一)、施工组织设计</w:t>
        </w:r>
        <w:r>
          <w:tab/>
        </w:r>
        <w:r>
          <w:fldChar w:fldCharType="begin"/>
        </w:r>
        <w:r>
          <w:instrText xml:space="preserve"> PAGEREF _Toc22233 \h </w:instrText>
        </w:r>
        <w:r>
          <w:fldChar w:fldCharType="separate"/>
        </w:r>
        <w:r>
          <w:t>67</w:t>
        </w:r>
        <w:r>
          <w:fldChar w:fldCharType="end"/>
        </w:r>
      </w:hyperlink>
    </w:p>
    <w:p>
      <w:pPr>
        <w:pStyle w:val="TOC2"/>
        <w:tabs>
          <w:tab w:val="right" w:leader="dot" w:pos="8306"/>
        </w:tabs>
      </w:pPr>
      <w:hyperlink w:anchor="_Toc14633" w:history="1">
        <w:r>
          <w:rPr>
            <w:rFonts w:ascii="仿宋" w:eastAsia="仿宋" w:hAnsi="仿宋" w:cs="仿宋" w:hint="eastAsia"/>
            <w:lang w:eastAsia="zh-CN"/>
          </w:rPr>
          <w:t>(二)、施工工艺与技术路线</w:t>
        </w:r>
        <w:r>
          <w:tab/>
        </w:r>
        <w:r>
          <w:fldChar w:fldCharType="begin"/>
        </w:r>
        <w:r>
          <w:instrText xml:space="preserve"> PAGEREF _Toc14633 \h </w:instrText>
        </w:r>
        <w:r>
          <w:fldChar w:fldCharType="separate"/>
        </w:r>
        <w:r>
          <w:t>69</w:t>
        </w:r>
        <w:r>
          <w:fldChar w:fldCharType="end"/>
        </w:r>
      </w:hyperlink>
    </w:p>
    <w:p>
      <w:pPr>
        <w:pStyle w:val="TOC2"/>
        <w:tabs>
          <w:tab w:val="right" w:leader="dot" w:pos="8306"/>
        </w:tabs>
      </w:pPr>
      <w:hyperlink w:anchor="_Toc19954" w:history="1">
        <w:r>
          <w:rPr>
            <w:rFonts w:ascii="仿宋" w:eastAsia="仿宋" w:hAnsi="仿宋" w:cs="仿宋" w:hint="eastAsia"/>
            <w:lang w:eastAsia="zh-CN"/>
          </w:rPr>
          <w:t>(三)、关键节点施工计划</w:t>
        </w:r>
        <w:r>
          <w:tab/>
        </w:r>
        <w:r>
          <w:fldChar w:fldCharType="begin"/>
        </w:r>
        <w:r>
          <w:instrText xml:space="preserve"> PAGEREF _Toc19954 \h </w:instrText>
        </w:r>
        <w:r>
          <w:fldChar w:fldCharType="separate"/>
        </w:r>
        <w:r>
          <w:t>70</w:t>
        </w:r>
        <w:r>
          <w:fldChar w:fldCharType="end"/>
        </w:r>
      </w:hyperlink>
    </w:p>
    <w:p>
      <w:pPr>
        <w:pStyle w:val="TOC2"/>
        <w:tabs>
          <w:tab w:val="right" w:leader="dot" w:pos="8306"/>
        </w:tabs>
      </w:pPr>
      <w:hyperlink w:anchor="_Toc30875" w:history="1">
        <w:r>
          <w:rPr>
            <w:rFonts w:ascii="仿宋" w:eastAsia="仿宋" w:hAnsi="仿宋" w:cs="仿宋" w:hint="eastAsia"/>
            <w:lang w:eastAsia="zh-CN"/>
          </w:rPr>
          <w:t>(四)、施工现场管理</w:t>
        </w:r>
        <w:r>
          <w:tab/>
        </w:r>
        <w:r>
          <w:fldChar w:fldCharType="begin"/>
        </w:r>
        <w:r>
          <w:instrText xml:space="preserve"> PAGEREF _Toc30875 \h </w:instrText>
        </w:r>
        <w:r>
          <w:fldChar w:fldCharType="separate"/>
        </w:r>
        <w:r>
          <w:t>71</w:t>
        </w:r>
        <w:r>
          <w:fldChar w:fldCharType="end"/>
        </w:r>
      </w:hyperlink>
    </w:p>
    <w:p>
      <w:pPr>
        <w:pStyle w:val="TOC1"/>
        <w:tabs>
          <w:tab w:val="right" w:leader="dot" w:pos="8306"/>
        </w:tabs>
      </w:pPr>
      <w:hyperlink w:anchor="_Toc10498" w:history="1">
        <w:r>
          <w:rPr>
            <w:rFonts w:ascii="仿宋" w:eastAsia="仿宋" w:hAnsi="仿宋" w:cs="仿宋" w:hint="eastAsia"/>
            <w:lang w:eastAsia="zh-CN"/>
          </w:rPr>
          <w:t>十九、创新驱动与持续发展</w:t>
        </w:r>
        <w:r>
          <w:tab/>
        </w:r>
        <w:r>
          <w:fldChar w:fldCharType="begin"/>
        </w:r>
        <w:r>
          <w:instrText xml:space="preserve"> PAGEREF _Toc10498 \h </w:instrText>
        </w:r>
        <w:r>
          <w:fldChar w:fldCharType="separate"/>
        </w:r>
        <w:r>
          <w:t>73</w:t>
        </w:r>
        <w:r>
          <w:fldChar w:fldCharType="end"/>
        </w:r>
      </w:hyperlink>
    </w:p>
    <w:p>
      <w:pPr>
        <w:pStyle w:val="TOC2"/>
        <w:tabs>
          <w:tab w:val="right" w:leader="dot" w:pos="8306"/>
        </w:tabs>
      </w:pPr>
      <w:hyperlink w:anchor="_Toc1106" w:history="1">
        <w:r>
          <w:rPr>
            <w:rFonts w:ascii="仿宋" w:eastAsia="仿宋" w:hAnsi="仿宋" w:cs="仿宋" w:hint="eastAsia"/>
            <w:lang w:eastAsia="zh-CN"/>
          </w:rPr>
          <w:t>(一)、创新驱动战略实施</w:t>
        </w:r>
        <w:r>
          <w:tab/>
        </w:r>
        <w:r>
          <w:fldChar w:fldCharType="begin"/>
        </w:r>
        <w:r>
          <w:instrText xml:space="preserve"> PAGEREF _Toc1106 \h </w:instrText>
        </w:r>
        <w:r>
          <w:fldChar w:fldCharType="separate"/>
        </w:r>
        <w:r>
          <w:t>73</w:t>
        </w:r>
        <w:r>
          <w:fldChar w:fldCharType="end"/>
        </w:r>
      </w:hyperlink>
    </w:p>
    <w:p>
      <w:pPr>
        <w:pStyle w:val="TOC2"/>
        <w:tabs>
          <w:tab w:val="right" w:leader="dot" w:pos="8306"/>
        </w:tabs>
      </w:pPr>
      <w:hyperlink w:anchor="_Toc29636" w:history="1">
        <w:r>
          <w:rPr>
            <w:rFonts w:ascii="仿宋" w:eastAsia="仿宋" w:hAnsi="仿宋" w:cs="仿宋" w:hint="eastAsia"/>
            <w:lang w:eastAsia="zh-CN"/>
          </w:rPr>
          <w:t>(二)、持续发展路径探索</w:t>
        </w:r>
        <w:r>
          <w:tab/>
        </w:r>
        <w:r>
          <w:fldChar w:fldCharType="begin"/>
        </w:r>
        <w:r>
          <w:instrText xml:space="preserve"> PAGEREF _Toc29636 \h </w:instrText>
        </w:r>
        <w:r>
          <w:fldChar w:fldCharType="separate"/>
        </w:r>
        <w:r>
          <w:t>75</w:t>
        </w:r>
        <w:r>
          <w:fldChar w:fldCharType="end"/>
        </w:r>
      </w:hyperlink>
    </w:p>
    <w:p>
      <w:pPr>
        <w:pStyle w:val="TOC1"/>
        <w:tabs>
          <w:tab w:val="right" w:leader="dot" w:pos="8306"/>
        </w:tabs>
      </w:pPr>
      <w:hyperlink w:anchor="_Toc3197" w:history="1">
        <w:r>
          <w:rPr>
            <w:rFonts w:ascii="仿宋" w:eastAsia="仿宋" w:hAnsi="仿宋" w:cs="仿宋" w:hint="eastAsia"/>
            <w:lang w:eastAsia="zh-CN"/>
          </w:rPr>
          <w:t>二十、知识产权管理与保护</w:t>
        </w:r>
        <w:r>
          <w:tab/>
        </w:r>
        <w:r>
          <w:fldChar w:fldCharType="begin"/>
        </w:r>
        <w:r>
          <w:instrText xml:space="preserve"> PAGEREF _Toc3197 \h </w:instrText>
        </w:r>
        <w:r>
          <w:fldChar w:fldCharType="separate"/>
        </w:r>
        <w:r>
          <w:t>79</w:t>
        </w:r>
        <w:r>
          <w:fldChar w:fldCharType="end"/>
        </w:r>
      </w:hyperlink>
    </w:p>
    <w:p>
      <w:pPr>
        <w:pStyle w:val="TOC2"/>
        <w:tabs>
          <w:tab w:val="right" w:leader="dot" w:pos="8306"/>
        </w:tabs>
      </w:pPr>
      <w:hyperlink w:anchor="_Toc2971" w:history="1">
        <w:r>
          <w:rPr>
            <w:rFonts w:ascii="仿宋" w:eastAsia="仿宋" w:hAnsi="仿宋" w:cs="仿宋" w:hint="eastAsia"/>
            <w:lang w:eastAsia="zh-CN"/>
          </w:rPr>
          <w:t>(一)、知识产权管理体系建设</w:t>
        </w:r>
        <w:r>
          <w:tab/>
        </w:r>
        <w:r>
          <w:fldChar w:fldCharType="begin"/>
        </w:r>
        <w:r>
          <w:instrText xml:space="preserve"> PAGEREF _Toc2971 \h </w:instrText>
        </w:r>
        <w:r>
          <w:fldChar w:fldCharType="separate"/>
        </w:r>
        <w:r>
          <w:t>79</w:t>
        </w:r>
        <w:r>
          <w:fldChar w:fldCharType="end"/>
        </w:r>
      </w:hyperlink>
    </w:p>
    <w:p>
      <w:pPr>
        <w:pStyle w:val="TOC2"/>
        <w:tabs>
          <w:tab w:val="right" w:leader="dot" w:pos="8306"/>
        </w:tabs>
      </w:pPr>
      <w:hyperlink w:anchor="_Toc30484" w:history="1">
        <w:r>
          <w:rPr>
            <w:rFonts w:ascii="仿宋" w:eastAsia="仿宋" w:hAnsi="仿宋" w:cs="仿宋" w:hint="eastAsia"/>
            <w:lang w:eastAsia="zh-CN"/>
          </w:rPr>
          <w:t>(二)、知识产权保护措施</w:t>
        </w:r>
        <w:r>
          <w:tab/>
        </w:r>
        <w:r>
          <w:fldChar w:fldCharType="begin"/>
        </w:r>
        <w:r>
          <w:instrText xml:space="preserve"> PAGEREF _Toc30484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5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井控设备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井控设备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48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井控设备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井控设备装置项目还致力于提升当地居民的技能和就业能力，通过与当地教育机构合作提供培训和教育机会，从而提高社区整体的生活水平和社会福祉。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井控设备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4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井控设备装置项目的建设和发展得益于一系列有利条件，这些条件涵盖了技术优势、市场潜力、政策支持、人力资源、基础设施以及投资和合作伙伴的支持，共同构成了项目成功的坚实基础。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井控设备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井控设备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39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060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9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0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79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5035"/>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694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https://d.book118.com/335121331043011040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井控设备装置项目建设总纲及方案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1F245B"/>
    <w:rsid w:val="6C1F24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5121331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2024-01-06T04:20:00Z</dcterms:created>
  <dcterms:modified xsi:type="dcterms:W3CDTF">2024-01-06T04:20:56Z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C60E12DED30F4918BD2E7FD65D383E01_11</vt:lpwstr>
  </property>
  <property fmtid="{D5CDD505-2E9C-101B-9397-08002B2CF9AE}" pid="3" name="KSOProductBuildVer">
    <vt:lpwstr>2052-12.1.0.16120</vt:lpwstr>
  </property>
</Properties>
</file>