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30"/>
        <w:keepNext w:val="0"/>
        <w:keepLines w:val="0"/>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sz w:val="20"/>
          <w:szCs w:val="20"/>
          <w:lang w:val="en-US" w:eastAsia="en-US" w:bidi="en-US"/>
        </w:rPr>
        <w:t xml:space="preserve">ICS </w:t>
      </w:r>
      <w:r>
        <w:rPr>
          <w:rFonts w:ascii="Times New Roman" w:eastAsia="Times New Roman" w:hAnsi="Times New Roman" w:cs="Times New Roman"/>
          <w:color w:val="000000"/>
          <w:spacing w:val="0"/>
          <w:w w:val="100"/>
          <w:position w:val="0"/>
          <w:lang w:val="en-US" w:eastAsia="en-US" w:bidi="en-US"/>
        </w:rPr>
        <w:t>07.060</w:t>
      </w:r>
    </w:p>
    <w:p>
      <w:pPr>
        <w:pStyle w:val="Bodytext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 10</w:t>
      </w:r>
    </w:p>
    <w:p>
      <w:pPr>
        <w:pStyle w:val="Heading110"/>
        <w:keepNext/>
        <w:keepLines/>
        <w:widowControl w:val="0"/>
        <w:shd w:val="clear" w:color="auto" w:fill="auto"/>
        <w:bidi w:val="0"/>
        <w:spacing w:before="0" w:line="240" w:lineRule="auto"/>
        <w:ind w:lef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DB14</w:t>
      </w:r>
      <w:bookmarkEnd w:id="0"/>
      <w:bookmarkEnd w:id="1"/>
      <w:bookmarkEnd w:id="2"/>
    </w:p>
    <w:p>
      <w:pPr>
        <w:pStyle w:val="Heading210"/>
        <w:keepNext/>
        <w:keepLines/>
        <w:widowControl w:val="0"/>
        <w:shd w:val="clear" w:color="auto" w:fill="auto"/>
        <w:bidi w:val="0"/>
        <w:spacing w:before="0" w:line="240" w:lineRule="auto"/>
        <w:ind w:left="0" w:right="0" w:firstLine="0"/>
        <w:jc w:val="left"/>
      </w:pPr>
      <w:bookmarkStart w:id="3" w:name="bookmark3"/>
      <w:bookmarkStart w:id="4" w:name="bookmark4"/>
      <w:bookmarkStart w:id="5" w:name="bookmark5"/>
      <w:r>
        <w:rPr>
          <w:color w:val="000000"/>
          <w:spacing w:val="0"/>
          <w:w w:val="100"/>
          <w:position w:val="0"/>
        </w:rPr>
        <w:t>山 西 省 地 方 标 准</w:t>
      </w:r>
      <w:bookmarkEnd w:id="3"/>
      <w:bookmarkEnd w:id="4"/>
      <w:bookmarkEnd w:id="5"/>
    </w:p>
    <w:p>
      <w:pPr>
        <w:pStyle w:val="Bodytext40"/>
        <w:keepNext w:val="0"/>
        <w:keepLines w:val="0"/>
        <w:widowControl w:val="0"/>
        <w:shd w:val="clear" w:color="auto" w:fill="auto"/>
        <w:bidi w:val="0"/>
        <w:spacing w:before="0" w:after="1740" w:line="240" w:lineRule="auto"/>
        <w:ind w:left="0" w:right="260" w:firstLine="0"/>
        <w:jc w:val="right"/>
      </w:pPr>
      <w:r>
        <w:rPr>
          <w:rFonts w:ascii="Times New Roman" w:eastAsia="Times New Roman" w:hAnsi="Times New Roman" w:cs="Times New Roman"/>
          <w:color w:val="000000"/>
          <w:spacing w:val="0"/>
          <w:w w:val="100"/>
          <w:position w:val="0"/>
          <w:u w:val="none"/>
          <w:lang w:val="en-US" w:eastAsia="en-US" w:bidi="en-US"/>
        </w:rPr>
        <w:t>DB 14/T 2122—2020</w:t>
      </w:r>
    </w:p>
    <w:p>
      <w:pPr>
        <w:framePr w:w="8338" w:h="6259" w:hRule="atLeast" w:wrap="notBeside" w:vAnchor="text" w:hAnchor="text" w:x="697" w:y="1"/>
        <w:widowControl w:val="0"/>
        <w:rPr>
          <w:sz w:val="2"/>
          <w:szCs w:val="2"/>
        </w:rPr>
      </w:pPr>
      <w:r>
        <w:drawing>
          <wp:inline>
            <wp:extent cx="5297170" cy="3974465"/>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4"/>
                    <a:stretch>
                      <a:fillRect/>
                    </a:stretch>
                  </pic:blipFill>
                  <pic:spPr>
                    <a:xfrm>
                      <a:off x="0" y="0"/>
                      <a:ext cx="5297170" cy="3974465"/>
                    </a:xfrm>
                    <a:prstGeom prst="rect">
                      <a:avLst/>
                    </a:prstGeom>
                  </pic:spPr>
                </pic:pic>
              </a:graphicData>
            </a:graphic>
          </wp:inline>
        </w:drawing>
      </w:r>
    </w:p>
    <w:p>
      <w:pPr>
        <w:widowControl w:val="0"/>
        <w:spacing w:line="1" w:lineRule="exact"/>
      </w:pPr>
      <w:r>
        <mc:AlternateContent>
          <mc:Choice Requires="wps">
            <w:drawing>
              <wp:anchor distT="0" distB="0" distL="441960" distR="3051175" simplePos="0" relativeHeight="251659264" behindDoc="0" locked="0" layoutInCell="1" allowOverlap="1">
                <wp:simplePos x="0" y="0"/>
                <wp:positionH relativeFrom="column">
                  <wp:posOffset>1749425</wp:posOffset>
                </wp:positionH>
                <wp:positionV relativeFrom="paragraph">
                  <wp:posOffset>734695</wp:posOffset>
                </wp:positionV>
                <wp:extent cx="2685415" cy="387350"/>
                <wp:wrapTopAndBottom/>
                <wp:docPr id="2" name="Shape 2"/>
                <wp:cNvGraphicFramePr/>
                <a:graphic xmlns:a="http://schemas.openxmlformats.org/drawingml/2006/main">
                  <a:graphicData uri="http://schemas.microsoft.com/office/word/2010/wordprocessingShape">
                    <wps:wsp xmlns:wps="http://schemas.microsoft.com/office/word/2010/wordprocessingShape">
                      <wps:cNvSpPr txBox="1"/>
                      <wps:spPr>
                        <a:xfrm>
                          <a:off x="0" y="0"/>
                          <a:ext cx="2685415" cy="38735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52"/>
                                <w:szCs w:val="52"/>
                              </w:rPr>
                            </w:pPr>
                            <w:r>
                              <w:rPr>
                                <w:rFonts w:ascii="SimSun" w:eastAsia="SimSun" w:hAnsi="SimSun" w:cs="SimSun"/>
                                <w:spacing w:val="0"/>
                                <w:w w:val="100"/>
                                <w:position w:val="0"/>
                                <w:sz w:val="52"/>
                                <w:szCs w:val="52"/>
                              </w:rPr>
                              <w:t>地质灾害调查规范</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2" o:spid="_x0000_s1025" type="#_x0000_t202" style="width:211.45pt;height:30.5pt;margin-top:57.85pt;margin-left:137.75pt;mso-wrap-distance-bottom:0;mso-wrap-distance-left:34.8pt;mso-wrap-distance-right:240.25pt;mso-wrap-distance-top:0;position:absolute;v-text-anchor:top;z-index:251658240"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52"/>
                          <w:szCs w:val="52"/>
                        </w:rPr>
                      </w:pPr>
                      <w:r>
                        <w:rPr>
                          <w:rFonts w:ascii="SimSun" w:eastAsia="SimSun" w:hAnsi="SimSun" w:cs="SimSun"/>
                          <w:spacing w:val="0"/>
                          <w:w w:val="100"/>
                          <w:position w:val="0"/>
                          <w:sz w:val="52"/>
                          <w:szCs w:val="52"/>
                        </w:rPr>
                        <w:t>地质灾害调查规范</w:t>
                      </w:r>
                    </w:p>
                  </w:txbxContent>
                </v:textbox>
                <w10:wrap type="topAndBottom"/>
              </v:shape>
            </w:pict>
          </mc:Fallback>
        </mc:AlternateContent>
      </w:r>
      <w:r>
        <mc:AlternateContent>
          <mc:Choice Requires="wps">
            <w:drawing>
              <wp:anchor distT="0" distB="0" distL="441960" distR="2755900" simplePos="0" relativeHeight="251661312" behindDoc="0" locked="0" layoutInCell="1" allowOverlap="1">
                <wp:simplePos x="0" y="0"/>
                <wp:positionH relativeFrom="column">
                  <wp:posOffset>1609090</wp:posOffset>
                </wp:positionH>
                <wp:positionV relativeFrom="paragraph">
                  <wp:posOffset>1402080</wp:posOffset>
                </wp:positionV>
                <wp:extent cx="2980690" cy="222250"/>
                <wp:wrapTopAndBottom/>
                <wp:docPr id="4" name="Shape 4"/>
                <wp:cNvGraphicFramePr/>
                <a:graphic xmlns:a="http://schemas.openxmlformats.org/drawingml/2006/main">
                  <a:graphicData uri="http://schemas.microsoft.com/office/word/2010/wordprocessingShape">
                    <wps:wsp xmlns:wps="http://schemas.microsoft.com/office/word/2010/wordprocessingShape">
                      <wps:cNvSpPr txBox="1"/>
                      <wps:spPr>
                        <a:xfrm>
                          <a:off x="0" y="0"/>
                          <a:ext cx="2980690" cy="22225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spacing w:val="0"/>
                                <w:w w:val="100"/>
                                <w:position w:val="0"/>
                                <w:lang w:val="en-US" w:eastAsia="en-US" w:bidi="en-US"/>
                              </w:rPr>
                              <w:t xml:space="preserve">Specification </w:t>
                            </w:r>
                            <w:r>
                              <w:rPr>
                                <w:rFonts w:ascii="Times New Roman" w:eastAsia="Times New Roman" w:hAnsi="Times New Roman" w:cs="Times New Roman"/>
                                <w:color w:val="54372A"/>
                                <w:spacing w:val="0"/>
                                <w:w w:val="100"/>
                                <w:position w:val="0"/>
                                <w:lang w:val="en-US" w:eastAsia="en-US" w:bidi="en-US"/>
                              </w:rPr>
                              <w:t xml:space="preserve">of </w:t>
                            </w:r>
                            <w:r>
                              <w:rPr>
                                <w:rFonts w:ascii="Times New Roman" w:eastAsia="Times New Roman" w:hAnsi="Times New Roman" w:cs="Times New Roman"/>
                                <w:spacing w:val="0"/>
                                <w:w w:val="100"/>
                                <w:position w:val="0"/>
                                <w:lang w:val="en-US" w:eastAsia="en-US" w:bidi="en-US"/>
                              </w:rPr>
                              <w:t>geological hazard survey</w:t>
                            </w:r>
                          </w:p>
                        </w:txbxContent>
                      </wps:txbx>
                      <wps:bodyPr lIns="0" tIns="0" rIns="0" bIns="0"/>
                    </wps:wsp>
                  </a:graphicData>
                </a:graphic>
              </wp:anchor>
            </w:drawing>
          </mc:Choice>
          <mc:Fallback>
            <w:pict>
              <v:shape id="Shape 4" o:spid="_x0000_s1026" type="#_x0000_t202" style="width:234.7pt;height:17.5pt;margin-top:110.4pt;margin-left:126.7pt;mso-wrap-distance-bottom:0;mso-wrap-distance-left:34.8pt;mso-wrap-distance-right:217pt;mso-wrap-distance-top:0;position:absolute;v-text-anchor:top;z-index:251660288"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spacing w:val="0"/>
                          <w:w w:val="100"/>
                          <w:position w:val="0"/>
                          <w:lang w:val="en-US" w:eastAsia="en-US" w:bidi="en-US"/>
                        </w:rPr>
                        <w:t xml:space="preserve">Specification </w:t>
                      </w:r>
                      <w:r>
                        <w:rPr>
                          <w:rFonts w:ascii="Times New Roman" w:eastAsia="Times New Roman" w:hAnsi="Times New Roman" w:cs="Times New Roman"/>
                          <w:color w:val="54372A"/>
                          <w:spacing w:val="0"/>
                          <w:w w:val="100"/>
                          <w:position w:val="0"/>
                          <w:lang w:val="en-US" w:eastAsia="en-US" w:bidi="en-US"/>
                        </w:rPr>
                        <w:t xml:space="preserve">of </w:t>
                      </w:r>
                      <w:r>
                        <w:rPr>
                          <w:rFonts w:ascii="Times New Roman" w:eastAsia="Times New Roman" w:hAnsi="Times New Roman" w:cs="Times New Roman"/>
                          <w:spacing w:val="0"/>
                          <w:w w:val="100"/>
                          <w:position w:val="0"/>
                          <w:lang w:val="en-US" w:eastAsia="en-US" w:bidi="en-US"/>
                        </w:rPr>
                        <w:t>geological hazard survey</w:t>
                      </w:r>
                    </w:p>
                  </w:txbxContent>
                </v:textbox>
                <w10:wrap type="topAndBottom"/>
              </v:shape>
            </w:pict>
          </mc:Fallback>
        </mc:AlternateContent>
      </w:r>
    </w:p>
    <w:p>
      <w:pPr>
        <w:pStyle w:val="Bodytext40"/>
        <w:keepNext w:val="0"/>
        <w:keepLines w:val="0"/>
        <w:widowControl w:val="0"/>
        <w:shd w:val="clear" w:color="auto" w:fill="auto"/>
        <w:tabs>
          <w:tab w:val="left" w:pos="7354"/>
        </w:tabs>
        <w:bidi w:val="0"/>
        <w:spacing w:before="0" w:after="7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2020-09-01 </w:t>
      </w:r>
      <w:r>
        <w:rPr>
          <w:rFonts w:ascii="SimSun" w:eastAsia="SimSun" w:hAnsi="SimSun" w:cs="SimSun"/>
          <w:color w:val="000000"/>
          <w:spacing w:val="0"/>
          <w:w w:val="100"/>
          <w:position w:val="0"/>
          <w:lang w:val="zh-TW" w:eastAsia="zh-TW" w:bidi="zh-TW"/>
        </w:rPr>
        <w:t>发布</w:t>
        <w:tab/>
      </w:r>
      <w:r>
        <w:rPr>
          <w:rFonts w:ascii="Times New Roman" w:eastAsia="Times New Roman" w:hAnsi="Times New Roman" w:cs="Times New Roman"/>
          <w:color w:val="000000"/>
          <w:spacing w:val="0"/>
          <w:w w:val="100"/>
          <w:position w:val="0"/>
          <w:lang w:val="en-US" w:eastAsia="en-US" w:bidi="en-US"/>
        </w:rPr>
        <w:t xml:space="preserve">2020- 12-01 </w:t>
      </w:r>
      <w:r>
        <w:rPr>
          <w:rFonts w:ascii="SimSun" w:eastAsia="SimSun" w:hAnsi="SimSun" w:cs="SimSun"/>
          <w:color w:val="000000"/>
          <w:spacing w:val="0"/>
          <w:w w:val="100"/>
          <w:position w:val="0"/>
          <w:lang w:val="zh-TW" w:eastAsia="zh-TW" w:bidi="zh-TW"/>
        </w:rPr>
        <w:t>实施</w:t>
      </w:r>
    </w:p>
    <w:p>
      <w:pPr>
        <w:pStyle w:val="Bodytext50"/>
        <w:keepNext w:val="0"/>
        <w:keepLines w:val="0"/>
        <w:widowControl w:val="0"/>
        <w:shd w:val="clear" w:color="auto" w:fill="auto"/>
        <w:tabs>
          <w:tab w:val="left" w:pos="5141"/>
        </w:tabs>
        <w:bidi w:val="0"/>
        <w:spacing w:before="0" w:line="240" w:lineRule="auto"/>
        <w:ind w:left="0" w:right="0" w:firstLine="0"/>
        <w:jc w:val="center"/>
        <w:sectPr>
          <w:pgSz w:w="11900" w:h="16840"/>
          <w:pgMar w:top="586" w:right="786" w:bottom="586" w:left="1385" w:header="158" w:footer="158" w:gutter="0"/>
          <w:pgNumType w:start="1"/>
          <w:cols w:space="720"/>
          <w:noEndnote/>
          <w:rtlGutter w:val="0"/>
          <w:docGrid w:linePitch="360"/>
        </w:sectPr>
      </w:pPr>
      <w:r>
        <w:rPr>
          <w:color w:val="000000"/>
          <w:spacing w:val="0"/>
          <w:w w:val="100"/>
          <w:position w:val="0"/>
        </w:rPr>
        <w:t>山西省市场监督管理局</w:t>
        <w:tab/>
        <w:t>发布</w:t>
      </w:r>
    </w:p>
    <w:p>
      <w:pPr>
        <w:framePr w:w="282" w:h="459" w:hRule="atLeast" w:wrap="none" w:hAnchor="page" w:x="3733" w:y="2422"/>
        <w:widowControl w:val="0"/>
      </w:pPr>
    </w:p>
    <w:p>
      <w:pPr>
        <w:framePr w:w="574" w:h="647" w:hRule="atLeast" w:wrap="none" w:hAnchor="page" w:x="8898" w:y="7785"/>
        <w:widowControl w:val="0"/>
      </w:pPr>
    </w:p>
    <w:p>
      <w:pPr>
        <w:widowControl w:val="0"/>
        <w:spacing w:line="360" w:lineRule="exact"/>
      </w:pPr>
      <w:r>
        <w:drawing>
          <wp:anchor distT="0" distB="0" distL="0" distR="0" simplePos="0" relativeHeight="251662336" behindDoc="1" locked="0" layoutInCell="1" allowOverlap="1">
            <wp:simplePos x="0" y="0"/>
            <wp:positionH relativeFrom="page">
              <wp:posOffset>1958975</wp:posOffset>
            </wp:positionH>
            <wp:positionV relativeFrom="margin">
              <wp:posOffset>0</wp:posOffset>
            </wp:positionV>
            <wp:extent cx="3677285" cy="4956175"/>
            <wp:wrapNone/>
            <wp:docPr id="6" name="Shape 6"/>
            <wp:cNvGraphicFramePr/>
            <a:graphic xmlns:a="http://schemas.openxmlformats.org/drawingml/2006/main">
              <a:graphicData uri="http://schemas.openxmlformats.org/drawingml/2006/picture">
                <pic:pic xmlns:pic="http://schemas.openxmlformats.org/drawingml/2006/picture">
                  <pic:nvPicPr>
                    <pic:cNvPr id="6" name="Picture box 7"/>
                    <pic:cNvPicPr/>
                  </pic:nvPicPr>
                  <pic:blipFill>
                    <a:blip xmlns:r="http://schemas.openxmlformats.org/officeDocument/2006/relationships" r:embed="rId5"/>
                    <a:stretch>
                      <a:fillRect/>
                    </a:stretch>
                  </pic:blipFill>
                  <pic:spPr>
                    <a:xfrm>
                      <a:off x="0" y="0"/>
                      <a:ext cx="3677285" cy="495617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10" w:line="1" w:lineRule="exact"/>
      </w:pPr>
    </w:p>
    <w:p>
      <w:pPr>
        <w:widowControl w:val="0"/>
        <w:spacing w:line="1" w:lineRule="exact"/>
        <w:sectPr>
          <w:pgSz w:w="11900" w:h="16840"/>
          <w:pgMar w:top="5477" w:right="2428" w:bottom="2732" w:left="3085" w:header="5049" w:footer="2304" w:gutter="0"/>
          <w:pgNumType w:start="2"/>
          <w:cols w:space="720"/>
          <w:noEndnote/>
          <w:rtlGutter w:val="0"/>
          <w:docGrid w:linePitch="360"/>
        </w:sectPr>
      </w:pPr>
    </w:p>
    <w:p>
      <w:pPr>
        <w:pStyle w:val="Heading310"/>
        <w:keepNext/>
        <w:keepLines/>
        <w:widowControl w:val="0"/>
        <w:shd w:val="clear" w:color="auto" w:fill="auto"/>
        <w:bidi w:val="0"/>
        <w:spacing w:line="240" w:lineRule="auto"/>
        <w:ind w:left="0" w:right="0" w:firstLine="0"/>
        <w:jc w:val="center"/>
      </w:pPr>
      <w:bookmarkStart w:id="6" w:name="bookmark6"/>
      <w:bookmarkStart w:id="7" w:name="bookmark7"/>
      <w:bookmarkStart w:id="8" w:name="bookmark8"/>
      <w:r>
        <w:rPr>
          <w:color w:val="000000"/>
          <w:spacing w:val="0"/>
          <w:w w:val="100"/>
          <w:position w:val="0"/>
        </w:rPr>
        <w:t>目 次</w:t>
      </w:r>
      <w:bookmarkEnd w:id="6"/>
      <w:bookmarkEnd w:id="7"/>
      <w:bookmarkEnd w:id="8"/>
    </w:p>
    <w:p>
      <w:pPr>
        <w:pStyle w:val="Tableofcontents10"/>
        <w:keepNext w:val="0"/>
        <w:keepLines w:val="0"/>
        <w:widowControl w:val="0"/>
        <w:shd w:val="clear" w:color="auto" w:fill="auto"/>
        <w:tabs>
          <w:tab w:val="right" w:leader="dot" w:pos="9203"/>
        </w:tabs>
        <w:bidi w:val="0"/>
        <w:spacing w:before="0" w:after="140" w:line="240" w:lineRule="auto"/>
        <w:ind w:left="0" w:right="0" w:firstLine="0"/>
        <w:jc w:val="both"/>
      </w:pPr>
      <w:r>
        <w:fldChar w:fldCharType="begin"/>
      </w:r>
      <w:r>
        <w:instrText xml:space="preserve"> TOC \o "1-5" \h \z </w:instrText>
      </w:r>
      <w:r>
        <w:fldChar w:fldCharType="separate"/>
      </w:r>
      <w:r>
        <w:rPr>
          <w:color w:val="000000"/>
          <w:spacing w:val="0"/>
          <w:w w:val="100"/>
          <w:position w:val="0"/>
        </w:rPr>
        <w:t>前言</w:t>
      </w:r>
      <w:r>
        <w:rPr>
          <w:color w:val="000000"/>
          <w:spacing w:val="0"/>
          <w:w w:val="100"/>
          <w:position w:val="0"/>
          <w:lang w:val="en-US" w:eastAsia="en-US" w:bidi="en-US"/>
        </w:rPr>
        <w:tab/>
        <w:t>W</w:t>
      </w:r>
    </w:p>
    <w:p>
      <w:pPr>
        <w:pStyle w:val="Tableofcontents10"/>
        <w:keepNext w:val="0"/>
        <w:keepLines w:val="0"/>
        <w:widowControl w:val="0"/>
        <w:shd w:val="clear" w:color="auto" w:fill="auto"/>
        <w:tabs>
          <w:tab w:val="right" w:leader="dot" w:pos="9203"/>
        </w:tabs>
        <w:bidi w:val="0"/>
        <w:spacing w:before="0" w:after="140" w:line="240" w:lineRule="auto"/>
        <w:ind w:left="0" w:right="0" w:firstLine="0"/>
        <w:jc w:val="both"/>
      </w:pPr>
      <w:r>
        <w:rPr>
          <w:color w:val="000000"/>
          <w:spacing w:val="0"/>
          <w:w w:val="100"/>
          <w:position w:val="0"/>
        </w:rPr>
        <w:t>引言</w:t>
      </w:r>
      <w:r>
        <w:rPr>
          <w:color w:val="000000"/>
          <w:spacing w:val="0"/>
          <w:w w:val="100"/>
          <w:position w:val="0"/>
          <w:lang w:val="en-US" w:eastAsia="en-US" w:bidi="en-US"/>
        </w:rPr>
        <w:tab/>
      </w:r>
      <w:r>
        <w:rPr>
          <w:color w:val="000000"/>
          <w:spacing w:val="0"/>
          <w:w w:val="100"/>
          <w:position w:val="0"/>
        </w:rPr>
        <w:t>V</w:t>
      </w:r>
    </w:p>
    <w:p>
      <w:pPr>
        <w:pStyle w:val="Tableofcontents10"/>
        <w:keepNext w:val="0"/>
        <w:keepLines w:val="0"/>
        <w:widowControl w:val="0"/>
        <w:shd w:val="clear" w:color="auto" w:fill="auto"/>
        <w:tabs>
          <w:tab w:val="right" w:leader="dot" w:pos="9203"/>
        </w:tabs>
        <w:bidi w:val="0"/>
        <w:spacing w:before="0" w:after="140" w:line="240" w:lineRule="auto"/>
        <w:ind w:left="0" w:right="0" w:firstLine="0"/>
        <w:jc w:val="both"/>
      </w:pPr>
      <w:hyperlink w:anchor="bookmark45" w:tooltip="Current Document">
        <w:r>
          <w:rPr>
            <w:color w:val="000000"/>
            <w:spacing w:val="0"/>
            <w:w w:val="100"/>
            <w:position w:val="0"/>
          </w:rPr>
          <w:t>1 范围</w:t>
        </w:r>
        <w:r>
          <w:rPr>
            <w:color w:val="000000"/>
            <w:spacing w:val="0"/>
            <w:w w:val="100"/>
            <w:position w:val="0"/>
            <w:lang w:val="en-US" w:eastAsia="en-US" w:bidi="en-US"/>
          </w:rPr>
          <w:tab/>
        </w:r>
        <w:r>
          <w:rPr>
            <w:color w:val="000000"/>
            <w:spacing w:val="0"/>
            <w:w w:val="100"/>
            <w:position w:val="0"/>
          </w:rPr>
          <w:t>1</w:t>
        </w:r>
      </w:hyperlink>
    </w:p>
    <w:p>
      <w:pPr>
        <w:pStyle w:val="Tableofcontents10"/>
        <w:keepNext w:val="0"/>
        <w:keepLines w:val="0"/>
        <w:widowControl w:val="0"/>
        <w:shd w:val="clear" w:color="auto" w:fill="auto"/>
        <w:tabs>
          <w:tab w:val="right" w:leader="dot" w:pos="9203"/>
        </w:tabs>
        <w:bidi w:val="0"/>
        <w:spacing w:before="0" w:after="140" w:line="240" w:lineRule="auto"/>
        <w:ind w:left="0" w:right="0" w:firstLine="0"/>
        <w:jc w:val="both"/>
      </w:pPr>
      <w:hyperlink w:anchor="bookmark49" w:tooltip="Current Document">
        <w:r>
          <w:rPr>
            <w:color w:val="000000"/>
            <w:spacing w:val="0"/>
            <w:w w:val="100"/>
            <w:position w:val="0"/>
          </w:rPr>
          <w:t>2规范性引用文件</w:t>
        </w:r>
        <w:r>
          <w:rPr>
            <w:color w:val="000000"/>
            <w:spacing w:val="0"/>
            <w:w w:val="100"/>
            <w:position w:val="0"/>
            <w:lang w:val="en-US" w:eastAsia="en-US" w:bidi="en-US"/>
          </w:rPr>
          <w:tab/>
        </w:r>
        <w:r>
          <w:rPr>
            <w:color w:val="000000"/>
            <w:spacing w:val="0"/>
            <w:w w:val="100"/>
            <w:position w:val="0"/>
          </w:rPr>
          <w:t>1</w:t>
        </w:r>
      </w:hyperlink>
    </w:p>
    <w:p>
      <w:pPr>
        <w:pStyle w:val="Tableofcontents10"/>
        <w:keepNext w:val="0"/>
        <w:keepLines w:val="0"/>
        <w:widowControl w:val="0"/>
        <w:shd w:val="clear" w:color="auto" w:fill="auto"/>
        <w:tabs>
          <w:tab w:val="right" w:pos="9203"/>
        </w:tabs>
        <w:bidi w:val="0"/>
        <w:spacing w:before="0" w:after="140" w:line="240" w:lineRule="auto"/>
        <w:ind w:left="0" w:right="0" w:firstLine="0"/>
        <w:jc w:val="both"/>
      </w:pPr>
      <w:r>
        <w:rPr>
          <w:color w:val="000000"/>
          <w:spacing w:val="0"/>
          <w:w w:val="100"/>
          <w:position w:val="0"/>
        </w:rPr>
        <w:t>3本;五知主'、'</w:t>
        <w:tab/>
      </w:r>
      <w:r>
        <w:rPr>
          <w:color w:val="000000"/>
          <w:spacing w:val="0"/>
          <w:w w:val="100"/>
          <w:position w:val="0"/>
          <w:lang w:val="en-US" w:eastAsia="en-US" w:bidi="en-US"/>
        </w:rPr>
        <w:t xml:space="preserve"> </w:t>
      </w:r>
      <w:r>
        <w:rPr>
          <w:color w:val="000000"/>
          <w:spacing w:val="0"/>
          <w:w w:val="100"/>
          <w:position w:val="0"/>
        </w:rPr>
        <w:t>1</w:t>
      </w:r>
    </w:p>
    <w:p>
      <w:pPr>
        <w:pStyle w:val="Tableofcontents10"/>
        <w:keepNext w:val="0"/>
        <w:keepLines w:val="0"/>
        <w:widowControl w:val="0"/>
        <w:numPr>
          <w:ilvl w:val="0"/>
          <w:numId w:val="1"/>
        </w:numPr>
        <w:shd w:val="clear" w:color="auto" w:fill="auto"/>
        <w:tabs>
          <w:tab w:val="left" w:pos="410"/>
          <w:tab w:val="right" w:leader="dot" w:pos="9203"/>
        </w:tabs>
        <w:bidi w:val="0"/>
        <w:spacing w:before="0" w:after="140" w:line="240" w:lineRule="auto"/>
        <w:ind w:left="0" w:right="0" w:firstLine="0"/>
        <w:jc w:val="both"/>
      </w:pPr>
      <w:hyperlink w:anchor="bookmark120" w:tooltip="Current Document">
        <w:bookmarkStart w:id="9" w:name="bookmark9"/>
        <w:bookmarkEnd w:id="9"/>
        <w:r>
          <w:rPr>
            <w:color w:val="646160"/>
            <w:spacing w:val="0"/>
            <w:w w:val="100"/>
            <w:position w:val="0"/>
          </w:rPr>
          <w:t>总则</w:t>
        </w:r>
        <w:r>
          <w:rPr>
            <w:color w:val="646160"/>
            <w:spacing w:val="0"/>
            <w:w w:val="100"/>
            <w:position w:val="0"/>
            <w:lang w:val="en-US" w:eastAsia="en-US" w:bidi="en-US"/>
          </w:rPr>
          <w:tab/>
        </w:r>
        <w:r>
          <w:rPr>
            <w:color w:val="000000"/>
            <w:spacing w:val="0"/>
            <w:w w:val="100"/>
            <w:position w:val="0"/>
          </w:rPr>
          <w:t>3</w:t>
        </w:r>
      </w:hyperlink>
    </w:p>
    <w:p>
      <w:pPr>
        <w:pStyle w:val="Tableofcontents10"/>
        <w:keepNext w:val="0"/>
        <w:keepLines w:val="0"/>
        <w:widowControl w:val="0"/>
        <w:shd w:val="clear" w:color="auto" w:fill="auto"/>
        <w:tabs>
          <w:tab w:val="right" w:leader="dot" w:pos="9203"/>
        </w:tabs>
        <w:bidi w:val="0"/>
        <w:spacing w:before="0" w:after="60" w:line="240" w:lineRule="auto"/>
        <w:ind w:left="0" w:right="0"/>
        <w:jc w:val="both"/>
      </w:pPr>
      <w:hyperlink w:anchor="bookmark124" w:tooltip="Current Document">
        <w:r>
          <w:rPr>
            <w:color w:val="000000"/>
            <w:spacing w:val="0"/>
            <w:w w:val="100"/>
            <w:position w:val="0"/>
          </w:rPr>
          <w:t xml:space="preserve">4 </w:t>
        </w:r>
        <w:r>
          <w:rPr>
            <w:color w:val="646160"/>
            <w:spacing w:val="0"/>
            <w:w w:val="100"/>
            <w:position w:val="0"/>
          </w:rPr>
          <w:t>1任务</w:t>
        </w:r>
        <w:r>
          <w:rPr>
            <w:color w:val="646160"/>
            <w:spacing w:val="0"/>
            <w:w w:val="100"/>
            <w:position w:val="0"/>
            <w:lang w:val="en-US" w:eastAsia="en-US" w:bidi="en-US"/>
          </w:rPr>
          <w:tab/>
        </w:r>
        <w:r>
          <w:rPr>
            <w:color w:val="000000"/>
            <w:spacing w:val="0"/>
            <w:w w:val="100"/>
            <w:position w:val="0"/>
          </w:rPr>
          <w:t>3</w:t>
        </w:r>
      </w:hyperlink>
    </w:p>
    <w:p>
      <w:pPr>
        <w:pStyle w:val="Tableofcontents10"/>
        <w:keepNext w:val="0"/>
        <w:keepLines w:val="0"/>
        <w:widowControl w:val="0"/>
        <w:shd w:val="clear" w:color="auto" w:fill="auto"/>
        <w:tabs>
          <w:tab w:val="right" w:leader="dot" w:pos="9203"/>
        </w:tabs>
        <w:bidi w:val="0"/>
        <w:spacing w:before="0" w:after="60" w:line="240" w:lineRule="auto"/>
        <w:ind w:left="0" w:right="0"/>
        <w:jc w:val="both"/>
      </w:pPr>
      <w:hyperlink w:anchor="bookmark141" w:tooltip="Current Document">
        <w:r>
          <w:rPr>
            <w:color w:val="000000"/>
            <w:spacing w:val="0"/>
            <w:w w:val="100"/>
            <w:position w:val="0"/>
          </w:rPr>
          <w:t xml:space="preserve">4 </w:t>
        </w:r>
        <w:r>
          <w:rPr>
            <w:color w:val="646160"/>
            <w:spacing w:val="0"/>
            <w:w w:val="100"/>
            <w:position w:val="0"/>
          </w:rPr>
          <w:t>2 基本要求</w:t>
        </w:r>
        <w:r>
          <w:rPr>
            <w:color w:val="646160"/>
            <w:spacing w:val="0"/>
            <w:w w:val="100"/>
            <w:position w:val="0"/>
            <w:lang w:val="en-US" w:eastAsia="en-US" w:bidi="en-US"/>
          </w:rPr>
          <w:tab/>
        </w:r>
        <w:r>
          <w:rPr>
            <w:color w:val="000000"/>
            <w:spacing w:val="0"/>
            <w:w w:val="100"/>
            <w:position w:val="0"/>
          </w:rPr>
          <w:t>3</w:t>
        </w:r>
      </w:hyperlink>
    </w:p>
    <w:p>
      <w:pPr>
        <w:pStyle w:val="Tableofcontents10"/>
        <w:keepNext w:val="0"/>
        <w:keepLines w:val="0"/>
        <w:widowControl w:val="0"/>
        <w:shd w:val="clear" w:color="auto" w:fill="auto"/>
        <w:tabs>
          <w:tab w:val="center" w:pos="8910"/>
          <w:tab w:val="right" w:pos="9280"/>
        </w:tabs>
        <w:bidi w:val="0"/>
        <w:spacing w:before="0" w:after="60" w:line="240" w:lineRule="auto"/>
        <w:ind w:left="0" w:right="0"/>
        <w:jc w:val="both"/>
      </w:pPr>
      <w:r>
        <w:rPr>
          <w:color w:val="000000"/>
          <w:spacing w:val="0"/>
          <w:w w:val="100"/>
          <w:position w:val="0"/>
        </w:rPr>
        <w:t>4</w:t>
        <w:tab/>
      </w:r>
      <w:r>
        <w:rPr>
          <w:color w:val="54372A"/>
          <w:spacing w:val="0"/>
          <w:w w:val="100"/>
          <w:position w:val="0"/>
          <w:lang w:val="en-US" w:eastAsia="en-US" w:bidi="en-US"/>
        </w:rPr>
        <w:t xml:space="preserve">  </w:t>
      </w:r>
      <w:r>
        <w:rPr>
          <w:color w:val="000000"/>
          <w:spacing w:val="0"/>
          <w:w w:val="100"/>
          <w:position w:val="0"/>
          <w:lang w:val="en-US" w:eastAsia="en-US" w:bidi="en-US"/>
        </w:rPr>
        <w:t>.......</w:t>
        <w:tab/>
      </w:r>
      <w:r>
        <w:rPr>
          <w:color w:val="000000"/>
          <w:spacing w:val="0"/>
          <w:w w:val="100"/>
          <w:position w:val="0"/>
        </w:rPr>
        <w:t>4</w:t>
      </w:r>
    </w:p>
    <w:p>
      <w:pPr>
        <w:pStyle w:val="Tableofcontents10"/>
        <w:keepNext w:val="0"/>
        <w:keepLines w:val="0"/>
        <w:widowControl w:val="0"/>
        <w:numPr>
          <w:ilvl w:val="0"/>
          <w:numId w:val="2"/>
        </w:numPr>
        <w:shd w:val="clear" w:color="auto" w:fill="auto"/>
        <w:tabs>
          <w:tab w:val="right" w:pos="9203"/>
          <w:tab w:val="right" w:pos="9285"/>
        </w:tabs>
        <w:bidi w:val="0"/>
        <w:spacing w:before="0" w:after="140" w:line="240" w:lineRule="auto"/>
        <w:ind w:left="0" w:right="0"/>
        <w:jc w:val="both"/>
      </w:pPr>
      <w:bookmarkStart w:id="10" w:name="bookmark10"/>
      <w:bookmarkEnd w:id="10"/>
      <w:r>
        <w:rPr>
          <w:color w:val="54372A"/>
          <w:spacing w:val="0"/>
          <w:w w:val="100"/>
          <w:position w:val="0"/>
          <w:lang w:val="en-US" w:eastAsia="en-US" w:bidi="en-US"/>
        </w:rPr>
        <w:t xml:space="preserve">  </w:t>
      </w:r>
      <w:r>
        <w:rPr>
          <w:color w:val="000000"/>
          <w:spacing w:val="0"/>
          <w:w w:val="100"/>
          <w:position w:val="0"/>
          <w:lang w:val="en-US" w:eastAsia="en-US" w:bidi="en-US"/>
        </w:rPr>
        <w:t>........</w:t>
        <w:tab/>
      </w:r>
      <w:r>
        <w:rPr>
          <w:color w:val="000000"/>
          <w:spacing w:val="0"/>
          <w:w w:val="100"/>
          <w:position w:val="0"/>
        </w:rPr>
        <w:t>5</w:t>
      </w:r>
    </w:p>
    <w:p>
      <w:pPr>
        <w:pStyle w:val="Tableofcontents10"/>
        <w:keepNext w:val="0"/>
        <w:keepLines w:val="0"/>
        <w:widowControl w:val="0"/>
        <w:numPr>
          <w:ilvl w:val="0"/>
          <w:numId w:val="2"/>
        </w:numPr>
        <w:shd w:val="clear" w:color="auto" w:fill="auto"/>
        <w:tabs>
          <w:tab w:val="center" w:pos="8910"/>
          <w:tab w:val="right" w:pos="9286"/>
        </w:tabs>
        <w:bidi w:val="0"/>
        <w:spacing w:before="0" w:after="140" w:line="240" w:lineRule="auto"/>
        <w:ind w:left="0" w:right="0" w:firstLine="0"/>
        <w:jc w:val="both"/>
      </w:pPr>
      <w:bookmarkStart w:id="11" w:name="bookmark11"/>
      <w:bookmarkEnd w:id="11"/>
      <w:r>
        <w:rPr>
          <w:color w:val="54372A"/>
          <w:spacing w:val="0"/>
          <w:w w:val="100"/>
          <w:position w:val="0"/>
          <w:lang w:val="en-US" w:eastAsia="en-US" w:bidi="en-US"/>
        </w:rPr>
        <w:t xml:space="preserve">  </w:t>
      </w:r>
      <w:r>
        <w:rPr>
          <w:color w:val="000000"/>
          <w:spacing w:val="0"/>
          <w:w w:val="100"/>
          <w:position w:val="0"/>
          <w:lang w:val="en-US" w:eastAsia="en-US" w:bidi="en-US"/>
        </w:rPr>
        <w:t>.......</w:t>
        <w:tab/>
      </w:r>
      <w:r>
        <w:rPr>
          <w:color w:val="000000"/>
          <w:spacing w:val="0"/>
          <w:w w:val="100"/>
          <w:position w:val="0"/>
        </w:rPr>
        <w:t>5</w:t>
      </w:r>
    </w:p>
    <w:p>
      <w:pPr>
        <w:pStyle w:val="Tableofcontents10"/>
        <w:keepNext w:val="0"/>
        <w:keepLines w:val="0"/>
        <w:widowControl w:val="0"/>
        <w:numPr>
          <w:ilvl w:val="0"/>
          <w:numId w:val="1"/>
        </w:numPr>
        <w:shd w:val="clear" w:color="auto" w:fill="auto"/>
        <w:tabs>
          <w:tab w:val="left" w:pos="2238"/>
          <w:tab w:val="left" w:leader="dot" w:pos="3968"/>
          <w:tab w:val="left" w:leader="dot" w:pos="5638"/>
          <w:tab w:val="left" w:pos="6788"/>
          <w:tab w:val="left" w:pos="8734"/>
        </w:tabs>
        <w:bidi w:val="0"/>
        <w:spacing w:before="0" w:after="60" w:line="240" w:lineRule="auto"/>
        <w:ind w:left="0" w:right="0"/>
        <w:jc w:val="both"/>
      </w:pPr>
      <w:hyperlink w:anchor="bookmark182" w:tooltip="Current Document">
        <w:bookmarkStart w:id="12" w:name="bookmark12"/>
        <w:bookmarkEnd w:id="12"/>
        <w:r>
          <w:rPr>
            <w:color w:val="54372A"/>
            <w:spacing w:val="0"/>
            <w:w w:val="100"/>
            <w:position w:val="0"/>
            <w:lang w:val="en-US" w:eastAsia="en-US" w:bidi="en-US"/>
          </w:rPr>
          <w:tab/>
          <w:t xml:space="preserve"> </w:t>
          <w:tab/>
          <w:t xml:space="preserve"> .</w:t>
          <w:tab/>
          <w:t>.</w:t>
          <w:tab/>
        </w:r>
        <w:r>
          <w:rPr>
            <w:color w:val="000000"/>
            <w:spacing w:val="0"/>
            <w:w w:val="100"/>
            <w:position w:val="0"/>
            <w:lang w:val="en-US" w:eastAsia="en-US" w:bidi="en-US"/>
          </w:rPr>
          <w:t xml:space="preserve">....... </w:t>
        </w:r>
        <w:r>
          <w:rPr>
            <w:color w:val="000000"/>
            <w:spacing w:val="0"/>
            <w:w w:val="100"/>
            <w:position w:val="0"/>
          </w:rPr>
          <w:t>5</w:t>
        </w:r>
      </w:hyperlink>
    </w:p>
    <w:p>
      <w:pPr>
        <w:pStyle w:val="Tableofcontents10"/>
        <w:keepNext w:val="0"/>
        <w:keepLines w:val="0"/>
        <w:widowControl w:val="0"/>
        <w:shd w:val="clear" w:color="auto" w:fill="auto"/>
        <w:tabs>
          <w:tab w:val="left" w:pos="2238"/>
          <w:tab w:val="left" w:pos="3405"/>
          <w:tab w:val="left" w:leader="dot" w:pos="5638"/>
          <w:tab w:val="left" w:pos="6788"/>
          <w:tab w:val="left" w:pos="8734"/>
        </w:tabs>
        <w:bidi w:val="0"/>
        <w:spacing w:before="0" w:after="0" w:line="240" w:lineRule="auto"/>
        <w:ind w:left="0" w:right="0"/>
        <w:jc w:val="both"/>
      </w:pPr>
      <w:hyperlink w:anchor="bookmark186" w:tooltip="Current Document">
        <w:r>
          <w:rPr>
            <w:color w:val="000000"/>
            <w:spacing w:val="0"/>
            <w:w w:val="100"/>
            <w:position w:val="0"/>
          </w:rPr>
          <w:t>5</w:t>
          <w:tab/>
        </w:r>
        <w:r>
          <w:rPr>
            <w:color w:val="54372A"/>
            <w:spacing w:val="0"/>
            <w:w w:val="100"/>
            <w:position w:val="0"/>
            <w:lang w:val="en-US" w:eastAsia="en-US" w:bidi="en-US"/>
          </w:rPr>
          <w:t>.. .</w:t>
          <w:tab/>
          <w:tab/>
          <w:t xml:space="preserve"> .</w:t>
          <w:tab/>
          <w:t>.</w:t>
          <w:tab/>
        </w:r>
        <w:r>
          <w:rPr>
            <w:color w:val="000000"/>
            <w:spacing w:val="0"/>
            <w:w w:val="100"/>
            <w:position w:val="0"/>
            <w:lang w:val="en-US" w:eastAsia="en-US" w:bidi="en-US"/>
          </w:rPr>
          <w:t xml:space="preserve">....... </w:t>
        </w:r>
        <w:r>
          <w:rPr>
            <w:color w:val="000000"/>
            <w:spacing w:val="0"/>
            <w:w w:val="100"/>
            <w:position w:val="0"/>
          </w:rPr>
          <w:t>5</w:t>
        </w:r>
      </w:hyperlink>
    </w:p>
    <w:p>
      <w:pPr>
        <w:pStyle w:val="Tableofcontents10"/>
        <w:keepNext w:val="0"/>
        <w:keepLines w:val="0"/>
        <w:widowControl w:val="0"/>
        <w:numPr>
          <w:ilvl w:val="0"/>
          <w:numId w:val="3"/>
        </w:numPr>
        <w:shd w:val="clear" w:color="auto" w:fill="auto"/>
        <w:tabs>
          <w:tab w:val="left" w:pos="530"/>
          <w:tab w:val="left" w:leader="dot" w:pos="2238"/>
          <w:tab w:val="left" w:leader="dot" w:pos="3405"/>
          <w:tab w:val="left" w:leader="dot" w:pos="5226"/>
          <w:tab w:val="left" w:leader="dot" w:pos="6421"/>
          <w:tab w:val="right" w:leader="dot" w:pos="9203"/>
        </w:tabs>
        <w:bidi w:val="0"/>
        <w:spacing w:before="0" w:after="0" w:line="240" w:lineRule="auto"/>
        <w:ind w:left="0" w:right="0"/>
        <w:jc w:val="both"/>
      </w:pPr>
      <w:bookmarkStart w:id="13" w:name="bookmark13"/>
      <w:bookmarkEnd w:id="13"/>
      <w:r>
        <w:rPr>
          <w:color w:val="646160"/>
          <w:spacing w:val="0"/>
          <w:w w:val="100"/>
          <w:position w:val="0"/>
        </w:rPr>
        <w:t>3 地面调查</w:t>
      </w:r>
      <w:r>
        <w:rPr>
          <w:color w:val="646160"/>
          <w:spacing w:val="0"/>
          <w:w w:val="100"/>
          <w:position w:val="0"/>
          <w:lang w:val="en-US" w:eastAsia="en-US" w:bidi="en-US"/>
        </w:rPr>
        <w:tab/>
      </w:r>
      <w:r>
        <w:rPr>
          <w:color w:val="E3CABF"/>
          <w:spacing w:val="0"/>
          <w:w w:val="100"/>
          <w:position w:val="0"/>
          <w:lang w:val="en-US" w:eastAsia="en-US" w:bidi="en-US"/>
        </w:rPr>
        <w:t>|m|</w:t>
      </w:r>
      <w:r>
        <w:rPr>
          <w:color w:val="646160"/>
          <w:spacing w:val="0"/>
          <w:w w:val="100"/>
          <w:position w:val="0"/>
          <w:lang w:val="en-US" w:eastAsia="en-US" w:bidi="en-US"/>
        </w:rPr>
        <w:tab/>
        <w:tab/>
        <w:tab/>
      </w:r>
      <w:r>
        <w:rPr>
          <w:color w:val="E3CABF"/>
          <w:spacing w:val="0"/>
          <w:w w:val="100"/>
          <w:position w:val="0"/>
          <w:lang w:val="en-US" w:eastAsia="en-US" w:bidi="en-US"/>
        </w:rPr>
        <w:t>I</w:t>
      </w:r>
      <w:r>
        <w:rPr>
          <w:color w:val="646160"/>
          <w:spacing w:val="0"/>
          <w:w w:val="100"/>
          <w:position w:val="0"/>
          <w:lang w:val="en-US" w:eastAsia="en-US" w:bidi="en-US"/>
        </w:rPr>
        <w:t>.....</w:t>
      </w:r>
      <w:r>
        <w:rPr>
          <w:color w:val="E3CABF"/>
          <w:spacing w:val="0"/>
          <w:w w:val="100"/>
          <w:position w:val="0"/>
          <w:lang w:val="en-US" w:eastAsia="en-US" w:bidi="en-US"/>
        </w:rPr>
        <w:t>1</w:t>
      </w:r>
      <w:r>
        <w:rPr>
          <w:color w:val="646160"/>
          <w:spacing w:val="0"/>
          <w:w w:val="100"/>
          <w:position w:val="0"/>
          <w:lang w:val="en-US" w:eastAsia="en-US" w:bidi="en-US"/>
        </w:rPr>
        <w:tab/>
      </w:r>
      <w:r>
        <w:rPr>
          <w:color w:val="000000"/>
          <w:spacing w:val="0"/>
          <w:w w:val="100"/>
          <w:position w:val="0"/>
          <w:lang w:val="en-US" w:eastAsia="en-US" w:bidi="en-US"/>
        </w:rPr>
        <w:t>6</w:t>
      </w:r>
    </w:p>
    <w:p>
      <w:pPr>
        <w:pStyle w:val="Tableofcontents10"/>
        <w:keepNext w:val="0"/>
        <w:keepLines w:val="0"/>
        <w:widowControl w:val="0"/>
        <w:shd w:val="clear" w:color="auto" w:fill="auto"/>
        <w:tabs>
          <w:tab w:val="right" w:leader="dot" w:pos="9203"/>
        </w:tabs>
        <w:bidi w:val="0"/>
        <w:spacing w:before="0" w:after="0" w:line="240" w:lineRule="auto"/>
        <w:ind w:left="0" w:right="0"/>
        <w:jc w:val="both"/>
      </w:pPr>
      <w:hyperlink w:anchor="bookmark235" w:tooltip="Current Document">
        <w:r>
          <w:rPr>
            <w:color w:val="54372A"/>
            <w:spacing w:val="0"/>
            <w:w w:val="100"/>
            <w:position w:val="0"/>
            <w:lang w:val="en-US" w:eastAsia="en-US" w:bidi="en-US"/>
          </w:rPr>
          <w:t>5.4</w:t>
        </w:r>
        <w:r>
          <w:rPr>
            <w:color w:val="646160"/>
            <w:spacing w:val="0"/>
            <w:w w:val="100"/>
            <w:position w:val="0"/>
          </w:rPr>
          <w:t>钻探</w:t>
        </w:r>
        <w:r>
          <w:rPr>
            <w:color w:val="646160"/>
            <w:spacing w:val="0"/>
            <w:w w:val="100"/>
            <w:position w:val="0"/>
            <w:lang w:val="en-US" w:eastAsia="en-US" w:bidi="en-US"/>
          </w:rPr>
          <w:tab/>
          <w:t xml:space="preserve"> </w:t>
        </w:r>
        <w:r>
          <w:rPr>
            <w:color w:val="000000"/>
            <w:spacing w:val="0"/>
            <w:w w:val="100"/>
            <w:position w:val="0"/>
            <w:lang w:val="en-US" w:eastAsia="en-US" w:bidi="en-US"/>
          </w:rPr>
          <w:t>6</w:t>
        </w:r>
      </w:hyperlink>
    </w:p>
    <w:p>
      <w:pPr>
        <w:pStyle w:val="Tableofcontents10"/>
        <w:keepNext w:val="0"/>
        <w:keepLines w:val="0"/>
        <w:widowControl w:val="0"/>
        <w:numPr>
          <w:ilvl w:val="0"/>
          <w:numId w:val="4"/>
        </w:numPr>
        <w:shd w:val="clear" w:color="auto" w:fill="auto"/>
        <w:tabs>
          <w:tab w:val="left" w:pos="530"/>
          <w:tab w:val="left" w:leader="dot" w:pos="2238"/>
          <w:tab w:val="right" w:leader="dot" w:pos="9203"/>
        </w:tabs>
        <w:bidi w:val="0"/>
        <w:spacing w:before="0" w:after="60" w:line="240" w:lineRule="auto"/>
        <w:ind w:left="0" w:right="0"/>
        <w:jc w:val="both"/>
      </w:pPr>
      <w:bookmarkStart w:id="14" w:name="bookmark14"/>
      <w:bookmarkEnd w:id="14"/>
      <w:r>
        <w:rPr>
          <w:color w:val="646160"/>
          <w:spacing w:val="0"/>
          <w:w w:val="100"/>
          <w:position w:val="0"/>
          <w:lang w:val="en-US" w:eastAsia="en-US" w:bidi="en-US"/>
        </w:rPr>
        <w:t xml:space="preserve">5 </w:t>
      </w:r>
      <w:r>
        <w:rPr>
          <w:color w:val="646160"/>
          <w:spacing w:val="0"/>
          <w:w w:val="100"/>
          <w:position w:val="0"/>
        </w:rPr>
        <w:t>山地工程</w:t>
      </w:r>
      <w:r>
        <w:rPr>
          <w:color w:val="646160"/>
          <w:spacing w:val="0"/>
          <w:w w:val="100"/>
          <w:position w:val="0"/>
          <w:lang w:val="en-US" w:eastAsia="en-US" w:bidi="en-US"/>
        </w:rPr>
        <w:tab/>
      </w:r>
      <w:r>
        <w:rPr>
          <w:color w:val="646160"/>
          <w:spacing w:val="0"/>
          <w:w w:val="100"/>
          <w:position w:val="0"/>
        </w:rPr>
        <w:t>兰丄</w:t>
      </w:r>
      <w:r>
        <w:rPr>
          <w:color w:val="646160"/>
          <w:spacing w:val="0"/>
          <w:w w:val="100"/>
          <w:position w:val="0"/>
          <w:lang w:val="en-US" w:eastAsia="en-US" w:bidi="en-US"/>
        </w:rPr>
        <w:tab/>
      </w:r>
      <w:r>
        <w:rPr>
          <w:color w:val="000000"/>
          <w:spacing w:val="0"/>
          <w:w w:val="100"/>
          <w:position w:val="0"/>
        </w:rPr>
        <w:t>7</w:t>
      </w:r>
    </w:p>
    <w:p>
      <w:pPr>
        <w:pStyle w:val="Tableofcontents10"/>
        <w:keepNext w:val="0"/>
        <w:keepLines w:val="0"/>
        <w:widowControl w:val="0"/>
        <w:shd w:val="clear" w:color="auto" w:fill="auto"/>
        <w:tabs>
          <w:tab w:val="right" w:leader="dot" w:pos="6742"/>
          <w:tab w:val="right" w:leader="dot" w:pos="9203"/>
        </w:tabs>
        <w:bidi w:val="0"/>
        <w:spacing w:before="0" w:after="60" w:line="240" w:lineRule="auto"/>
        <w:ind w:left="0" w:right="0"/>
        <w:jc w:val="both"/>
      </w:pPr>
      <w:hyperlink w:anchor="bookmark275" w:tooltip="Current Document">
        <w:r>
          <w:rPr>
            <w:color w:val="000000"/>
            <w:spacing w:val="0"/>
            <w:w w:val="100"/>
            <w:position w:val="0"/>
            <w:lang w:val="en-US" w:eastAsia="en-US" w:bidi="en-US"/>
          </w:rPr>
          <w:t xml:space="preserve">5.6 </w:t>
        </w:r>
        <w:r>
          <w:rPr>
            <w:color w:val="646160"/>
            <w:spacing w:val="0"/>
            <w:w w:val="100"/>
            <w:position w:val="0"/>
          </w:rPr>
          <w:t>地球物理探测</w:t>
        </w:r>
        <w:r>
          <w:rPr>
            <w:color w:val="54372A"/>
            <w:spacing w:val="0"/>
            <w:w w:val="100"/>
            <w:position w:val="0"/>
            <w:lang w:val="en-US" w:eastAsia="en-US" w:bidi="en-US"/>
          </w:rPr>
          <w:tab/>
        </w:r>
        <w:r>
          <w:rPr>
            <w:i/>
            <w:iCs/>
            <w:color w:val="54372A"/>
            <w:spacing w:val="0"/>
            <w:w w:val="100"/>
            <w:position w:val="0"/>
            <w:lang w:val="en-US" w:eastAsia="en-US" w:bidi="en-US"/>
          </w:rPr>
          <w:t>1-</w:t>
        </w:r>
        <w:r>
          <w:rPr>
            <w:color w:val="646160"/>
            <w:spacing w:val="0"/>
            <w:w w:val="100"/>
            <w:position w:val="0"/>
            <w:lang w:val="en-US" w:eastAsia="en-US" w:bidi="en-US"/>
          </w:rPr>
          <w:tab/>
        </w:r>
        <w:r>
          <w:rPr>
            <w:color w:val="000000"/>
            <w:spacing w:val="0"/>
            <w:w w:val="100"/>
            <w:position w:val="0"/>
          </w:rPr>
          <w:t>7</w:t>
        </w:r>
      </w:hyperlink>
    </w:p>
    <w:p>
      <w:pPr>
        <w:pStyle w:val="Tableofcontents10"/>
        <w:keepNext w:val="0"/>
        <w:keepLines w:val="0"/>
        <w:widowControl w:val="0"/>
        <w:numPr>
          <w:ilvl w:val="0"/>
          <w:numId w:val="5"/>
        </w:numPr>
        <w:shd w:val="clear" w:color="auto" w:fill="auto"/>
        <w:tabs>
          <w:tab w:val="left" w:pos="530"/>
          <w:tab w:val="right" w:leader="dot" w:pos="9203"/>
        </w:tabs>
        <w:bidi w:val="0"/>
        <w:spacing w:before="0" w:after="140" w:line="240" w:lineRule="auto"/>
        <w:ind w:left="0" w:right="0"/>
        <w:jc w:val="both"/>
      </w:pPr>
      <w:hyperlink w:anchor="bookmark296" w:tooltip="Current Document">
        <w:bookmarkStart w:id="15" w:name="bookmark15"/>
        <w:bookmarkEnd w:id="15"/>
        <w:r>
          <w:rPr>
            <w:color w:val="646160"/>
            <w:spacing w:val="0"/>
            <w:w w:val="100"/>
            <w:position w:val="0"/>
          </w:rPr>
          <w:t>7测试与试验</w:t>
        </w:r>
        <w:r>
          <w:rPr>
            <w:color w:val="54372A"/>
            <w:spacing w:val="0"/>
            <w:w w:val="100"/>
            <w:position w:val="0"/>
            <w:lang w:val="en-US" w:eastAsia="en-US" w:bidi="en-US"/>
          </w:rPr>
          <w:tab/>
        </w:r>
        <w:r>
          <w:rPr>
            <w:color w:val="646160"/>
            <w:spacing w:val="0"/>
            <w:w w:val="100"/>
            <w:position w:val="0"/>
            <w:lang w:val="en-US" w:eastAsia="en-US" w:bidi="en-US"/>
          </w:rPr>
          <w:t xml:space="preserve"> </w:t>
        </w:r>
        <w:r>
          <w:rPr>
            <w:i/>
            <w:iCs/>
            <w:color w:val="000000"/>
            <w:spacing w:val="0"/>
            <w:w w:val="100"/>
            <w:position w:val="0"/>
          </w:rPr>
          <w:t>7</w:t>
        </w:r>
      </w:hyperlink>
    </w:p>
    <w:p>
      <w:pPr>
        <w:pStyle w:val="Tableofcontents10"/>
        <w:keepNext w:val="0"/>
        <w:keepLines w:val="0"/>
        <w:widowControl w:val="0"/>
        <w:shd w:val="clear" w:color="auto" w:fill="auto"/>
        <w:tabs>
          <w:tab w:val="left" w:leader="dot" w:pos="9096"/>
        </w:tabs>
        <w:bidi w:val="0"/>
        <w:spacing w:before="0" w:after="140" w:line="240" w:lineRule="auto"/>
        <w:ind w:left="0" w:right="0" w:firstLine="0"/>
        <w:jc w:val="both"/>
      </w:pPr>
      <w:hyperlink w:anchor="bookmark312" w:tooltip="Current Document">
        <w:r>
          <w:rPr>
            <w:color w:val="000000"/>
            <w:spacing w:val="0"/>
            <w:w w:val="100"/>
            <w:position w:val="0"/>
          </w:rPr>
          <w:t>6</w:t>
        </w:r>
        <w:r>
          <w:rPr>
            <w:color w:val="646160"/>
            <w:spacing w:val="0"/>
            <w:w w:val="100"/>
            <w:position w:val="0"/>
          </w:rPr>
          <w:t>区域地质环境条件调查</w:t>
        </w:r>
        <w:r>
          <w:rPr>
            <w:color w:val="646160"/>
            <w:spacing w:val="0"/>
            <w:w w:val="100"/>
            <w:position w:val="0"/>
            <w:lang w:val="en-US" w:eastAsia="en-US" w:bidi="en-US"/>
          </w:rPr>
          <w:tab/>
        </w:r>
        <w:r>
          <w:rPr>
            <w:color w:val="000000"/>
            <w:spacing w:val="0"/>
            <w:w w:val="100"/>
            <w:position w:val="0"/>
          </w:rPr>
          <w:t>8</w:t>
        </w:r>
      </w:hyperlink>
    </w:p>
    <w:p>
      <w:pPr>
        <w:pStyle w:val="Tableofcontents10"/>
        <w:keepNext w:val="0"/>
        <w:keepLines w:val="0"/>
        <w:widowControl w:val="0"/>
        <w:numPr>
          <w:ilvl w:val="0"/>
          <w:numId w:val="5"/>
        </w:numPr>
        <w:shd w:val="clear" w:color="auto" w:fill="auto"/>
        <w:tabs>
          <w:tab w:val="left" w:pos="534"/>
          <w:tab w:val="left" w:pos="694"/>
          <w:tab w:val="right" w:leader="dot" w:pos="9203"/>
        </w:tabs>
        <w:bidi w:val="0"/>
        <w:spacing w:before="0" w:after="60" w:line="240" w:lineRule="auto"/>
        <w:ind w:left="0" w:right="0"/>
        <w:jc w:val="both"/>
      </w:pPr>
      <w:hyperlink w:anchor="bookmark316" w:tooltip="Current Document">
        <w:bookmarkStart w:id="16" w:name="bookmark16"/>
        <w:bookmarkEnd w:id="16"/>
        <w:r>
          <w:rPr>
            <w:color w:val="646160"/>
            <w:spacing w:val="0"/>
            <w:w w:val="100"/>
            <w:position w:val="0"/>
          </w:rPr>
          <w:t>1</w:t>
          <w:tab/>
          <w:t>一般规定</w:t>
        </w:r>
        <w:r>
          <w:rPr>
            <w:color w:val="646160"/>
            <w:spacing w:val="0"/>
            <w:w w:val="100"/>
            <w:position w:val="0"/>
            <w:lang w:val="en-US" w:eastAsia="en-US" w:bidi="en-US"/>
          </w:rPr>
          <w:tab/>
        </w:r>
        <w:r>
          <w:rPr>
            <w:color w:val="000000"/>
            <w:spacing w:val="0"/>
            <w:w w:val="100"/>
            <w:position w:val="0"/>
          </w:rPr>
          <w:t>8</w:t>
        </w:r>
      </w:hyperlink>
    </w:p>
    <w:p>
      <w:pPr>
        <w:pStyle w:val="Tableofcontents10"/>
        <w:keepNext w:val="0"/>
        <w:keepLines w:val="0"/>
        <w:widowControl w:val="0"/>
        <w:numPr>
          <w:ilvl w:val="0"/>
          <w:numId w:val="4"/>
        </w:numPr>
        <w:shd w:val="clear" w:color="auto" w:fill="auto"/>
        <w:tabs>
          <w:tab w:val="left" w:pos="534"/>
          <w:tab w:val="right" w:leader="dot" w:pos="3632"/>
          <w:tab w:val="right" w:leader="dot" w:pos="9203"/>
        </w:tabs>
        <w:bidi w:val="0"/>
        <w:spacing w:before="0" w:after="60" w:line="240" w:lineRule="auto"/>
        <w:ind w:left="0" w:right="0"/>
        <w:jc w:val="both"/>
      </w:pPr>
      <w:bookmarkStart w:id="17" w:name="bookmark17"/>
      <w:bookmarkEnd w:id="17"/>
      <w:r>
        <w:rPr>
          <w:color w:val="646160"/>
          <w:spacing w:val="0"/>
          <w:w w:val="100"/>
          <w:position w:val="0"/>
        </w:rPr>
        <w:t>2 地形地貌</w:t>
      </w:r>
      <w:r>
        <w:rPr>
          <w:color w:val="646160"/>
          <w:spacing w:val="0"/>
          <w:w w:val="100"/>
          <w:position w:val="0"/>
          <w:lang w:val="en-US" w:eastAsia="en-US" w:bidi="en-US"/>
        </w:rPr>
        <w:tab/>
      </w:r>
      <w:r>
        <w:rPr>
          <w:color w:val="646160"/>
          <w:spacing w:val="0"/>
          <w:w w:val="100"/>
          <w:position w:val="0"/>
        </w:rPr>
        <w:t>上上</w:t>
      </w:r>
      <w:r>
        <w:rPr>
          <w:color w:val="646160"/>
          <w:spacing w:val="0"/>
          <w:w w:val="100"/>
          <w:position w:val="0"/>
          <w:lang w:val="en-US" w:eastAsia="en-US" w:bidi="en-US"/>
        </w:rPr>
        <w:tab/>
      </w:r>
      <w:r>
        <w:rPr>
          <w:color w:val="000000"/>
          <w:spacing w:val="0"/>
          <w:w w:val="100"/>
          <w:position w:val="0"/>
        </w:rPr>
        <w:t>8</w:t>
      </w:r>
    </w:p>
    <w:p>
      <w:pPr>
        <w:pStyle w:val="Tableofcontents10"/>
        <w:keepNext w:val="0"/>
        <w:keepLines w:val="0"/>
        <w:widowControl w:val="0"/>
        <w:numPr>
          <w:ilvl w:val="0"/>
          <w:numId w:val="3"/>
        </w:numPr>
        <w:shd w:val="clear" w:color="auto" w:fill="auto"/>
        <w:tabs>
          <w:tab w:val="left" w:pos="534"/>
          <w:tab w:val="left" w:pos="702"/>
          <w:tab w:val="right" w:leader="dot" w:pos="9203"/>
        </w:tabs>
        <w:bidi w:val="0"/>
        <w:spacing w:before="0" w:after="60" w:line="240" w:lineRule="auto"/>
        <w:ind w:left="0" w:right="0"/>
        <w:jc w:val="both"/>
      </w:pPr>
      <w:hyperlink w:anchor="bookmark339" w:tooltip="Current Document">
        <w:bookmarkStart w:id="18" w:name="bookmark18"/>
        <w:bookmarkEnd w:id="18"/>
        <w:r>
          <w:rPr>
            <w:color w:val="646160"/>
            <w:spacing w:val="0"/>
            <w:w w:val="100"/>
            <w:position w:val="0"/>
          </w:rPr>
          <w:t>3</w:t>
          <w:tab/>
          <w:t>地质构造</w:t>
        </w:r>
        <w:r>
          <w:rPr>
            <w:color w:val="646160"/>
            <w:spacing w:val="0"/>
            <w:w w:val="100"/>
            <w:position w:val="0"/>
            <w:lang w:val="en-US" w:eastAsia="en-US" w:bidi="en-US"/>
          </w:rPr>
          <w:tab/>
        </w:r>
        <w:r>
          <w:rPr>
            <w:color w:val="000000"/>
            <w:spacing w:val="0"/>
            <w:w w:val="100"/>
            <w:position w:val="0"/>
          </w:rPr>
          <w:t>8</w:t>
        </w:r>
      </w:hyperlink>
    </w:p>
    <w:p>
      <w:pPr>
        <w:pStyle w:val="Tableofcontents10"/>
        <w:keepNext w:val="0"/>
        <w:keepLines w:val="0"/>
        <w:widowControl w:val="0"/>
        <w:shd w:val="clear" w:color="auto" w:fill="auto"/>
        <w:tabs>
          <w:tab w:val="left" w:pos="702"/>
          <w:tab w:val="left" w:leader="dot" w:pos="3405"/>
          <w:tab w:val="right" w:leader="dot" w:pos="9203"/>
        </w:tabs>
        <w:bidi w:val="0"/>
        <w:spacing w:before="0" w:after="60" w:line="240" w:lineRule="auto"/>
        <w:ind w:left="0" w:right="0"/>
        <w:jc w:val="both"/>
      </w:pPr>
      <w:hyperlink w:anchor="bookmark360" w:tooltip="Current Document">
        <w:r>
          <w:rPr>
            <w:color w:val="000000"/>
            <w:spacing w:val="0"/>
            <w:w w:val="100"/>
            <w:position w:val="0"/>
            <w:lang w:val="en-US" w:eastAsia="en-US" w:bidi="en-US"/>
          </w:rPr>
          <w:t xml:space="preserve">6. </w:t>
        </w:r>
        <w:r>
          <w:rPr>
            <w:color w:val="646160"/>
            <w:spacing w:val="0"/>
            <w:w w:val="100"/>
            <w:position w:val="0"/>
          </w:rPr>
          <w:t>4</w:t>
          <w:tab/>
          <w:t>岩（土）体工程地质</w:t>
        </w:r>
        <w:r>
          <w:rPr>
            <w:color w:val="646160"/>
            <w:spacing w:val="0"/>
            <w:w w:val="100"/>
            <w:position w:val="0"/>
            <w:lang w:val="en-US" w:eastAsia="en-US" w:bidi="en-US"/>
          </w:rPr>
          <w:tab/>
        </w:r>
        <w:r>
          <w:rPr>
            <w:color w:val="E3CABF"/>
            <w:spacing w:val="0"/>
            <w:w w:val="100"/>
            <w:position w:val="0"/>
            <w:lang w:val="en-US" w:eastAsia="en-US" w:bidi="en-US"/>
          </w:rPr>
          <w:tab/>
        </w:r>
        <w:r>
          <w:rPr>
            <w:color w:val="646160"/>
            <w:spacing w:val="0"/>
            <w:w w:val="100"/>
            <w:position w:val="0"/>
            <w:lang w:val="en-US" w:eastAsia="en-US" w:bidi="en-US"/>
          </w:rPr>
          <w:t xml:space="preserve"> </w:t>
        </w:r>
        <w:r>
          <w:rPr>
            <w:color w:val="000000"/>
            <w:spacing w:val="0"/>
            <w:w w:val="100"/>
            <w:position w:val="0"/>
          </w:rPr>
          <w:t>8</w:t>
        </w:r>
      </w:hyperlink>
    </w:p>
    <w:p>
      <w:pPr>
        <w:pStyle w:val="Tableofcontents10"/>
        <w:keepNext w:val="0"/>
        <w:keepLines w:val="0"/>
        <w:widowControl w:val="0"/>
        <w:shd w:val="clear" w:color="auto" w:fill="auto"/>
        <w:tabs>
          <w:tab w:val="left" w:pos="702"/>
          <w:tab w:val="right" w:leader="dot" w:pos="9203"/>
        </w:tabs>
        <w:bidi w:val="0"/>
        <w:spacing w:before="0" w:after="60" w:line="240" w:lineRule="auto"/>
        <w:ind w:left="0" w:right="0"/>
        <w:jc w:val="both"/>
      </w:pPr>
      <w:hyperlink w:anchor="bookmark378" w:tooltip="Current Document">
        <w:r>
          <w:rPr>
            <w:color w:val="000000"/>
            <w:spacing w:val="0"/>
            <w:w w:val="100"/>
            <w:position w:val="0"/>
            <w:lang w:val="en-US" w:eastAsia="en-US" w:bidi="en-US"/>
          </w:rPr>
          <w:t xml:space="preserve">6. </w:t>
        </w:r>
        <w:r>
          <w:rPr>
            <w:color w:val="000000"/>
            <w:spacing w:val="0"/>
            <w:w w:val="100"/>
            <w:position w:val="0"/>
          </w:rPr>
          <w:t>5</w:t>
          <w:tab/>
          <w:t>地表水和地下水</w:t>
        </w:r>
        <w:r>
          <w:rPr>
            <w:color w:val="000000"/>
            <w:spacing w:val="0"/>
            <w:w w:val="100"/>
            <w:position w:val="0"/>
            <w:lang w:val="en-US" w:eastAsia="en-US" w:bidi="en-US"/>
          </w:rPr>
          <w:tab/>
          <w:t xml:space="preserve"> </w:t>
        </w:r>
        <w:r>
          <w:rPr>
            <w:color w:val="000000"/>
            <w:spacing w:val="0"/>
            <w:w w:val="100"/>
            <w:position w:val="0"/>
          </w:rPr>
          <w:t>8</w:t>
        </w:r>
      </w:hyperlink>
    </w:p>
    <w:p>
      <w:pPr>
        <w:pStyle w:val="Tableofcontents10"/>
        <w:keepNext w:val="0"/>
        <w:keepLines w:val="0"/>
        <w:widowControl w:val="0"/>
        <w:numPr>
          <w:ilvl w:val="0"/>
          <w:numId w:val="6"/>
        </w:numPr>
        <w:shd w:val="clear" w:color="auto" w:fill="auto"/>
        <w:tabs>
          <w:tab w:val="left" w:pos="534"/>
          <w:tab w:val="left" w:pos="698"/>
          <w:tab w:val="right" w:leader="dot" w:pos="9203"/>
        </w:tabs>
        <w:bidi w:val="0"/>
        <w:spacing w:before="0" w:after="60" w:line="240" w:lineRule="auto"/>
        <w:ind w:left="0" w:right="0"/>
        <w:jc w:val="both"/>
      </w:pPr>
      <w:hyperlink w:anchor="bookmark403" w:tooltip="Current Document">
        <w:bookmarkStart w:id="19" w:name="bookmark19"/>
        <w:bookmarkEnd w:id="19"/>
        <w:r>
          <w:rPr>
            <w:color w:val="000000"/>
            <w:spacing w:val="0"/>
            <w:w w:val="100"/>
            <w:position w:val="0"/>
          </w:rPr>
          <w:t>6</w:t>
          <w:tab/>
          <w:t>气候与植被</w:t>
        </w:r>
        <w:r>
          <w:rPr>
            <w:color w:val="000000"/>
            <w:spacing w:val="0"/>
            <w:w w:val="100"/>
            <w:position w:val="0"/>
            <w:lang w:val="en-US" w:eastAsia="en-US" w:bidi="en-US"/>
          </w:rPr>
          <w:tab/>
        </w:r>
        <w:r>
          <w:rPr>
            <w:color w:val="000000"/>
            <w:spacing w:val="0"/>
            <w:w w:val="100"/>
            <w:position w:val="0"/>
          </w:rPr>
          <w:t>9</w:t>
        </w:r>
      </w:hyperlink>
    </w:p>
    <w:p>
      <w:pPr>
        <w:pStyle w:val="Tableofcontents10"/>
        <w:keepNext w:val="0"/>
        <w:keepLines w:val="0"/>
        <w:widowControl w:val="0"/>
        <w:shd w:val="clear" w:color="auto" w:fill="auto"/>
        <w:tabs>
          <w:tab w:val="right" w:leader="dot" w:pos="9203"/>
        </w:tabs>
        <w:bidi w:val="0"/>
        <w:spacing w:before="0" w:after="140" w:line="240" w:lineRule="auto"/>
        <w:ind w:left="0" w:right="0"/>
        <w:jc w:val="both"/>
      </w:pPr>
      <w:hyperlink w:anchor="bookmark423" w:tooltip="Current Document">
        <w:r>
          <w:rPr>
            <w:color w:val="000000"/>
            <w:spacing w:val="0"/>
            <w:w w:val="100"/>
            <w:position w:val="0"/>
            <w:lang w:val="en-US" w:eastAsia="en-US" w:bidi="en-US"/>
          </w:rPr>
          <w:t>6.7</w:t>
        </w:r>
        <w:r>
          <w:rPr>
            <w:color w:val="000000"/>
            <w:spacing w:val="0"/>
            <w:w w:val="100"/>
            <w:position w:val="0"/>
          </w:rPr>
          <w:t>人类工程经济活动</w:t>
        </w:r>
        <w:r>
          <w:rPr>
            <w:color w:val="000000"/>
            <w:spacing w:val="0"/>
            <w:w w:val="100"/>
            <w:position w:val="0"/>
            <w:lang w:val="en-US" w:eastAsia="en-US" w:bidi="en-US"/>
          </w:rPr>
          <w:tab/>
        </w:r>
        <w:r>
          <w:rPr>
            <w:color w:val="000000"/>
            <w:spacing w:val="0"/>
            <w:w w:val="100"/>
            <w:position w:val="0"/>
          </w:rPr>
          <w:t>9</w:t>
        </w:r>
      </w:hyperlink>
    </w:p>
    <w:p>
      <w:pPr>
        <w:pStyle w:val="Tableofcontents10"/>
        <w:keepNext w:val="0"/>
        <w:keepLines w:val="0"/>
        <w:widowControl w:val="0"/>
        <w:shd w:val="clear" w:color="auto" w:fill="auto"/>
        <w:tabs>
          <w:tab w:val="right" w:leader="dot" w:pos="9203"/>
        </w:tabs>
        <w:bidi w:val="0"/>
        <w:spacing w:before="0" w:after="140" w:line="240" w:lineRule="auto"/>
        <w:ind w:left="0" w:right="0" w:firstLine="0"/>
        <w:jc w:val="both"/>
      </w:pPr>
      <w:r>
        <w:rPr>
          <w:i/>
          <w:iCs/>
          <w:color w:val="000000"/>
          <w:spacing w:val="0"/>
          <w:w w:val="100"/>
          <w:position w:val="0"/>
        </w:rPr>
        <w:t>7</w:t>
      </w:r>
      <w:r>
        <w:rPr>
          <w:color w:val="000000"/>
          <w:spacing w:val="0"/>
          <w:w w:val="100"/>
          <w:position w:val="0"/>
        </w:rPr>
        <w:t>滑坡灾害调查</w:t>
      </w:r>
      <w:r>
        <w:rPr>
          <w:color w:val="000000"/>
          <w:spacing w:val="0"/>
          <w:w w:val="100"/>
          <w:position w:val="0"/>
          <w:lang w:val="en-US" w:eastAsia="en-US" w:bidi="en-US"/>
        </w:rPr>
        <w:tab/>
      </w:r>
      <w:r>
        <w:rPr>
          <w:color w:val="000000"/>
          <w:spacing w:val="0"/>
          <w:w w:val="100"/>
          <w:position w:val="0"/>
        </w:rPr>
        <w:t>9</w:t>
      </w:r>
    </w:p>
    <w:p>
      <w:pPr>
        <w:pStyle w:val="Tableofcontents10"/>
        <w:keepNext w:val="0"/>
        <w:keepLines w:val="0"/>
        <w:widowControl w:val="0"/>
        <w:numPr>
          <w:ilvl w:val="0"/>
          <w:numId w:val="6"/>
        </w:numPr>
        <w:shd w:val="clear" w:color="auto" w:fill="auto"/>
        <w:tabs>
          <w:tab w:val="left" w:pos="534"/>
          <w:tab w:val="right" w:leader="dot" w:pos="9203"/>
        </w:tabs>
        <w:bidi w:val="0"/>
        <w:spacing w:before="0" w:after="60" w:line="240" w:lineRule="auto"/>
        <w:ind w:left="0" w:right="0"/>
        <w:jc w:val="both"/>
      </w:pPr>
      <w:hyperlink w:anchor="bookmark441" w:tooltip="Current Document">
        <w:bookmarkStart w:id="20" w:name="bookmark20"/>
        <w:bookmarkEnd w:id="20"/>
        <w:r>
          <w:rPr>
            <w:color w:val="000000"/>
            <w:spacing w:val="0"/>
            <w:w w:val="100"/>
            <w:position w:val="0"/>
          </w:rPr>
          <w:t>1 基本要求</w:t>
        </w:r>
        <w:r>
          <w:rPr>
            <w:color w:val="000000"/>
            <w:spacing w:val="0"/>
            <w:w w:val="100"/>
            <w:position w:val="0"/>
            <w:lang w:val="en-US" w:eastAsia="en-US" w:bidi="en-US"/>
          </w:rPr>
          <w:tab/>
        </w:r>
        <w:r>
          <w:rPr>
            <w:color w:val="000000"/>
            <w:spacing w:val="0"/>
            <w:w w:val="100"/>
            <w:position w:val="0"/>
          </w:rPr>
          <w:t>9</w:t>
        </w:r>
      </w:hyperlink>
    </w:p>
    <w:p>
      <w:pPr>
        <w:pStyle w:val="Tableofcontents10"/>
        <w:keepNext w:val="0"/>
        <w:keepLines w:val="0"/>
        <w:widowControl w:val="0"/>
        <w:shd w:val="clear" w:color="auto" w:fill="auto"/>
        <w:tabs>
          <w:tab w:val="right" w:leader="dot" w:pos="9203"/>
        </w:tabs>
        <w:bidi w:val="0"/>
        <w:spacing w:before="0" w:after="60" w:line="240" w:lineRule="auto"/>
        <w:ind w:left="0" w:right="0"/>
        <w:jc w:val="both"/>
        <w:sectPr>
          <w:headerReference w:type="even" r:id="rId6"/>
          <w:headerReference w:type="default" r:id="rId7"/>
          <w:footerReference w:type="even" r:id="rId8"/>
          <w:footerReference w:type="default" r:id="rId9"/>
          <w:headerReference w:type="first" r:id="rId10"/>
          <w:footerReference w:type="first" r:id="rId11"/>
          <w:pgSz w:w="11900" w:h="16840"/>
          <w:pgMar w:top="1936" w:right="1337" w:bottom="1892" w:left="1251" w:header="0" w:footer="3" w:gutter="0"/>
          <w:pgNumType w:start="3"/>
          <w:cols w:space="720"/>
          <w:noEndnote/>
          <w:titlePg/>
          <w:rtlGutter w:val="0"/>
          <w:docGrid w:linePitch="360"/>
        </w:sectPr>
      </w:pPr>
      <w:hyperlink w:anchor="bookmark468" w:tooltip="Current Document">
        <w:r>
          <w:rPr>
            <w:color w:val="000000"/>
            <w:spacing w:val="0"/>
            <w:w w:val="100"/>
            <w:position w:val="0"/>
            <w:lang w:val="en-US" w:eastAsia="en-US" w:bidi="en-US"/>
          </w:rPr>
          <w:t>7.2</w:t>
        </w:r>
        <w:r>
          <w:rPr>
            <w:color w:val="000000"/>
            <w:spacing w:val="0"/>
            <w:w w:val="100"/>
            <w:position w:val="0"/>
          </w:rPr>
          <w:t>滑坡调查</w:t>
        </w:r>
        <w:r>
          <w:rPr>
            <w:color w:val="000000"/>
            <w:spacing w:val="0"/>
            <w:w w:val="100"/>
            <w:position w:val="0"/>
            <w:lang w:val="en-US" w:eastAsia="en-US" w:bidi="en-US"/>
          </w:rPr>
          <w:tab/>
        </w:r>
        <w:r>
          <w:rPr>
            <w:color w:val="000000"/>
            <w:spacing w:val="0"/>
            <w:w w:val="100"/>
            <w:position w:val="0"/>
          </w:rPr>
          <w:t>9</w:t>
        </w:r>
      </w:hyperlink>
    </w:p>
    <w:p>
      <w:pPr>
        <w:pStyle w:val="Tableofcontents10"/>
        <w:keepNext w:val="0"/>
        <w:keepLines w:val="0"/>
        <w:widowControl w:val="0"/>
        <w:numPr>
          <w:ilvl w:val="0"/>
          <w:numId w:val="3"/>
        </w:numPr>
        <w:shd w:val="clear" w:color="auto" w:fill="auto"/>
        <w:tabs>
          <w:tab w:val="left" w:pos="530"/>
          <w:tab w:val="right" w:leader="dot" w:pos="9203"/>
        </w:tabs>
        <w:bidi w:val="0"/>
        <w:spacing w:before="0" w:after="60" w:line="240" w:lineRule="auto"/>
        <w:ind w:left="0" w:right="0"/>
        <w:jc w:val="both"/>
      </w:pPr>
      <w:bookmarkStart w:id="21" w:name="bookmark21"/>
      <w:bookmarkEnd w:id="21"/>
      <w:r>
        <w:rPr>
          <w:color w:val="000000"/>
          <w:spacing w:val="0"/>
          <w:w w:val="100"/>
          <w:position w:val="0"/>
        </w:rPr>
        <w:t>3滑坡测绘</w:t>
      </w:r>
      <w:r>
        <w:rPr>
          <w:color w:val="000000"/>
          <w:spacing w:val="0"/>
          <w:w w:val="100"/>
          <w:position w:val="0"/>
          <w:lang w:val="en-US" w:eastAsia="en-US" w:bidi="en-US"/>
        </w:rPr>
        <w:tab/>
      </w:r>
      <w:r>
        <w:rPr>
          <w:color w:val="000000"/>
          <w:spacing w:val="0"/>
          <w:w w:val="100"/>
          <w:position w:val="0"/>
        </w:rPr>
        <w:t>10</w:t>
      </w:r>
    </w:p>
    <w:p>
      <w:pPr>
        <w:pStyle w:val="Tableofcontents10"/>
        <w:keepNext w:val="0"/>
        <w:keepLines w:val="0"/>
        <w:widowControl w:val="0"/>
        <w:shd w:val="clear" w:color="auto" w:fill="auto"/>
        <w:tabs>
          <w:tab w:val="right" w:leader="dot" w:pos="9203"/>
        </w:tabs>
        <w:bidi w:val="0"/>
        <w:spacing w:before="0" w:after="140" w:line="240" w:lineRule="auto"/>
        <w:ind w:left="0" w:right="0"/>
        <w:jc w:val="both"/>
      </w:pPr>
      <w:hyperlink w:anchor="bookmark504" w:tooltip="Current Document">
        <w:r>
          <w:rPr>
            <w:color w:val="000000"/>
            <w:spacing w:val="0"/>
            <w:w w:val="100"/>
            <w:position w:val="0"/>
            <w:lang w:val="en-US" w:eastAsia="en-US" w:bidi="en-US"/>
          </w:rPr>
          <w:t>7.4</w:t>
        </w:r>
        <w:r>
          <w:rPr>
            <w:color w:val="000000"/>
            <w:spacing w:val="0"/>
            <w:w w:val="100"/>
            <w:position w:val="0"/>
          </w:rPr>
          <w:t>滑坡勘查</w:t>
        </w:r>
        <w:r>
          <w:rPr>
            <w:color w:val="000000"/>
            <w:spacing w:val="0"/>
            <w:w w:val="100"/>
            <w:position w:val="0"/>
            <w:lang w:val="en-US" w:eastAsia="en-US" w:bidi="en-US"/>
          </w:rPr>
          <w:tab/>
        </w:r>
        <w:r>
          <w:rPr>
            <w:color w:val="000000"/>
            <w:spacing w:val="0"/>
            <w:w w:val="100"/>
            <w:position w:val="0"/>
          </w:rPr>
          <w:t>10</w:t>
        </w:r>
      </w:hyperlink>
    </w:p>
    <w:p>
      <w:pPr>
        <w:pStyle w:val="Tableofcontents10"/>
        <w:keepNext w:val="0"/>
        <w:keepLines w:val="0"/>
        <w:widowControl w:val="0"/>
        <w:shd w:val="clear" w:color="auto" w:fill="auto"/>
        <w:tabs>
          <w:tab w:val="right" w:leader="dot" w:pos="9203"/>
        </w:tabs>
        <w:bidi w:val="0"/>
        <w:spacing w:before="0" w:after="140" w:line="240" w:lineRule="auto"/>
        <w:ind w:left="0" w:right="0" w:firstLine="0"/>
        <w:jc w:val="both"/>
      </w:pPr>
      <w:hyperlink w:anchor="bookmark531" w:tooltip="Current Document">
        <w:r>
          <w:rPr>
            <w:color w:val="000000"/>
            <w:spacing w:val="0"/>
            <w:w w:val="100"/>
            <w:position w:val="0"/>
          </w:rPr>
          <w:t>8崩塌灾害调查</w:t>
        </w:r>
        <w:r>
          <w:rPr>
            <w:color w:val="000000"/>
            <w:spacing w:val="0"/>
            <w:w w:val="100"/>
            <w:position w:val="0"/>
            <w:lang w:val="en-US" w:eastAsia="en-US" w:bidi="en-US"/>
          </w:rPr>
          <w:tab/>
        </w:r>
        <w:r>
          <w:rPr>
            <w:color w:val="000000"/>
            <w:spacing w:val="0"/>
            <w:w w:val="100"/>
            <w:position w:val="0"/>
          </w:rPr>
          <w:t>10</w:t>
        </w:r>
      </w:hyperlink>
    </w:p>
    <w:p>
      <w:pPr>
        <w:pStyle w:val="Tableofcontents10"/>
        <w:keepNext w:val="0"/>
        <w:keepLines w:val="0"/>
        <w:widowControl w:val="0"/>
        <w:numPr>
          <w:ilvl w:val="0"/>
          <w:numId w:val="3"/>
        </w:numPr>
        <w:shd w:val="clear" w:color="auto" w:fill="auto"/>
        <w:tabs>
          <w:tab w:val="left" w:pos="534"/>
          <w:tab w:val="right" w:leader="dot" w:pos="9203"/>
        </w:tabs>
        <w:bidi w:val="0"/>
        <w:spacing w:before="0" w:after="60" w:line="240" w:lineRule="auto"/>
        <w:ind w:left="0" w:right="0"/>
        <w:jc w:val="both"/>
      </w:pPr>
      <w:hyperlink w:anchor="bookmark535" w:tooltip="Current Document">
        <w:bookmarkStart w:id="22" w:name="bookmark22"/>
        <w:bookmarkEnd w:id="22"/>
        <w:r>
          <w:rPr>
            <w:color w:val="000000"/>
            <w:spacing w:val="0"/>
            <w:w w:val="100"/>
            <w:position w:val="0"/>
          </w:rPr>
          <w:t>1 基本要求</w:t>
        </w:r>
        <w:r>
          <w:rPr>
            <w:color w:val="000000"/>
            <w:spacing w:val="0"/>
            <w:w w:val="100"/>
            <w:position w:val="0"/>
            <w:lang w:val="en-US" w:eastAsia="en-US" w:bidi="en-US"/>
          </w:rPr>
          <w:tab/>
        </w:r>
        <w:r>
          <w:rPr>
            <w:color w:val="000000"/>
            <w:spacing w:val="0"/>
            <w:w w:val="100"/>
            <w:position w:val="0"/>
          </w:rPr>
          <w:t>10</w:t>
        </w:r>
      </w:hyperlink>
    </w:p>
    <w:p>
      <w:pPr>
        <w:pStyle w:val="Tableofcontents10"/>
        <w:keepNext w:val="0"/>
        <w:keepLines w:val="0"/>
        <w:widowControl w:val="0"/>
        <w:numPr>
          <w:ilvl w:val="0"/>
          <w:numId w:val="6"/>
        </w:numPr>
        <w:shd w:val="clear" w:color="auto" w:fill="auto"/>
        <w:tabs>
          <w:tab w:val="left" w:pos="534"/>
          <w:tab w:val="right" w:leader="dot" w:pos="9200"/>
        </w:tabs>
        <w:bidi w:val="0"/>
        <w:spacing w:before="0" w:line="240" w:lineRule="auto"/>
        <w:ind w:left="0" w:right="0"/>
        <w:jc w:val="both"/>
      </w:pPr>
      <w:hyperlink w:anchor="bookmark581" w:tooltip="Current Document">
        <w:bookmarkStart w:id="23" w:name="bookmark23"/>
        <w:bookmarkEnd w:id="23"/>
        <w:r>
          <w:rPr>
            <w:color w:val="000000"/>
            <w:spacing w:val="0"/>
            <w:w w:val="100"/>
            <w:position w:val="0"/>
            <w:lang w:val="zh-CN" w:eastAsia="zh-CN" w:bidi="zh-CN"/>
          </w:rPr>
          <w:t xml:space="preserve">3 </w:t>
        </w:r>
        <w:r>
          <w:rPr>
            <w:color w:val="000000"/>
            <w:spacing w:val="0"/>
            <w:w w:val="100"/>
            <w:position w:val="0"/>
          </w:rPr>
          <w:t>崩塌测绘</w:t>
        </w:r>
        <w:r>
          <w:rPr>
            <w:color w:val="000000"/>
            <w:spacing w:val="0"/>
            <w:w w:val="100"/>
            <w:position w:val="0"/>
            <w:lang w:val="en-US" w:eastAsia="en-US" w:bidi="en-US"/>
          </w:rPr>
          <w:tab/>
        </w:r>
        <w:r>
          <w:rPr>
            <w:color w:val="000000"/>
            <w:spacing w:val="0"/>
            <w:w w:val="100"/>
            <w:position w:val="0"/>
          </w:rPr>
          <w:t>11</w:t>
        </w:r>
      </w:hyperlink>
    </w:p>
    <w:p>
      <w:pPr>
        <w:pStyle w:val="Tableofcontents10"/>
        <w:keepNext w:val="0"/>
        <w:keepLines w:val="0"/>
        <w:widowControl w:val="0"/>
        <w:shd w:val="clear" w:color="auto" w:fill="auto"/>
        <w:tabs>
          <w:tab w:val="right" w:leader="dot" w:pos="9200"/>
        </w:tabs>
        <w:bidi w:val="0"/>
        <w:spacing w:before="0" w:after="140" w:line="240" w:lineRule="auto"/>
        <w:ind w:left="0" w:right="0"/>
        <w:jc w:val="both"/>
      </w:pPr>
      <w:hyperlink w:anchor="bookmark587" w:tooltip="Current Document">
        <w:r>
          <w:rPr>
            <w:color w:val="000000"/>
            <w:spacing w:val="0"/>
            <w:w w:val="100"/>
            <w:position w:val="0"/>
            <w:lang w:val="en-US" w:eastAsia="en-US" w:bidi="en-US"/>
          </w:rPr>
          <w:t>8.4</w:t>
        </w:r>
        <w:r>
          <w:rPr>
            <w:color w:val="000000"/>
            <w:spacing w:val="0"/>
            <w:w w:val="100"/>
            <w:position w:val="0"/>
          </w:rPr>
          <w:t>崩塌勘查</w:t>
        </w:r>
        <w:r>
          <w:rPr>
            <w:color w:val="000000"/>
            <w:spacing w:val="0"/>
            <w:w w:val="100"/>
            <w:position w:val="0"/>
            <w:lang w:val="en-US" w:eastAsia="en-US" w:bidi="en-US"/>
          </w:rPr>
          <w:tab/>
        </w:r>
        <w:r>
          <w:rPr>
            <w:color w:val="000000"/>
            <w:spacing w:val="0"/>
            <w:w w:val="100"/>
            <w:position w:val="0"/>
          </w:rPr>
          <w:t>12</w:t>
        </w:r>
      </w:hyperlink>
    </w:p>
    <w:p>
      <w:pPr>
        <w:pStyle w:val="Tableofcontents10"/>
        <w:keepNext w:val="0"/>
        <w:keepLines w:val="0"/>
        <w:widowControl w:val="0"/>
        <w:shd w:val="clear" w:color="auto" w:fill="auto"/>
        <w:tabs>
          <w:tab w:val="right" w:leader="dot" w:pos="9200"/>
        </w:tabs>
        <w:bidi w:val="0"/>
        <w:spacing w:before="0" w:after="140" w:line="240" w:lineRule="auto"/>
        <w:ind w:left="0" w:right="0" w:firstLine="0"/>
        <w:jc w:val="both"/>
      </w:pPr>
      <w:r>
        <w:rPr>
          <w:color w:val="000000"/>
          <w:spacing w:val="0"/>
          <w:w w:val="100"/>
          <w:position w:val="0"/>
        </w:rPr>
        <w:t>9泥石流灾害调查</w:t>
      </w:r>
      <w:r>
        <w:rPr>
          <w:color w:val="000000"/>
          <w:spacing w:val="0"/>
          <w:w w:val="100"/>
          <w:position w:val="0"/>
          <w:lang w:val="en-US" w:eastAsia="en-US" w:bidi="en-US"/>
        </w:rPr>
        <w:tab/>
      </w:r>
      <w:r>
        <w:rPr>
          <w:color w:val="000000"/>
          <w:spacing w:val="0"/>
          <w:w w:val="100"/>
          <w:position w:val="0"/>
        </w:rPr>
        <w:t>12</w:t>
      </w:r>
    </w:p>
    <w:p>
      <w:pPr>
        <w:pStyle w:val="Tableofcontents10"/>
        <w:keepNext w:val="0"/>
        <w:keepLines w:val="0"/>
        <w:widowControl w:val="0"/>
        <w:numPr>
          <w:ilvl w:val="0"/>
          <w:numId w:val="6"/>
        </w:numPr>
        <w:shd w:val="clear" w:color="auto" w:fill="auto"/>
        <w:tabs>
          <w:tab w:val="left" w:pos="534"/>
          <w:tab w:val="right" w:leader="dot" w:pos="9200"/>
        </w:tabs>
        <w:bidi w:val="0"/>
        <w:spacing w:before="0" w:line="240" w:lineRule="auto"/>
        <w:ind w:left="0" w:right="0"/>
        <w:jc w:val="both"/>
      </w:pPr>
      <w:hyperlink w:anchor="bookmark873" w:tooltip="Current Document">
        <w:bookmarkStart w:id="24" w:name="bookmark24"/>
        <w:bookmarkEnd w:id="24"/>
        <w:r>
          <w:rPr>
            <w:color w:val="000000"/>
            <w:spacing w:val="0"/>
            <w:w w:val="100"/>
            <w:position w:val="0"/>
          </w:rPr>
          <w:t>1 基本要求</w:t>
        </w:r>
        <w:r>
          <w:rPr>
            <w:color w:val="000000"/>
            <w:spacing w:val="0"/>
            <w:w w:val="100"/>
            <w:position w:val="0"/>
            <w:lang w:val="en-US" w:eastAsia="en-US" w:bidi="en-US"/>
          </w:rPr>
          <w:tab/>
        </w:r>
        <w:r>
          <w:rPr>
            <w:color w:val="000000"/>
            <w:spacing w:val="0"/>
            <w:w w:val="100"/>
            <w:position w:val="0"/>
          </w:rPr>
          <w:t>12</w:t>
        </w:r>
      </w:hyperlink>
    </w:p>
    <w:p>
      <w:pPr>
        <w:pStyle w:val="Tableofcontents10"/>
        <w:keepNext w:val="0"/>
        <w:keepLines w:val="0"/>
        <w:widowControl w:val="0"/>
        <w:shd w:val="clear" w:color="auto" w:fill="auto"/>
        <w:tabs>
          <w:tab w:val="right" w:leader="dot" w:pos="9200"/>
        </w:tabs>
        <w:bidi w:val="0"/>
        <w:spacing w:before="0" w:line="240" w:lineRule="auto"/>
        <w:ind w:left="0" w:right="0"/>
        <w:jc w:val="both"/>
      </w:pPr>
      <w:hyperlink w:anchor="bookmark660" w:tooltip="Current Document">
        <w:r>
          <w:rPr>
            <w:color w:val="000000"/>
            <w:spacing w:val="0"/>
            <w:w w:val="100"/>
            <w:position w:val="0"/>
            <w:lang w:val="en-US" w:eastAsia="en-US" w:bidi="en-US"/>
          </w:rPr>
          <w:t>9.2</w:t>
        </w:r>
        <w:r>
          <w:rPr>
            <w:color w:val="000000"/>
            <w:spacing w:val="0"/>
            <w:w w:val="100"/>
            <w:position w:val="0"/>
          </w:rPr>
          <w:t>泥石流调查</w:t>
        </w:r>
        <w:r>
          <w:rPr>
            <w:color w:val="000000"/>
            <w:spacing w:val="0"/>
            <w:w w:val="100"/>
            <w:position w:val="0"/>
            <w:lang w:val="en-US" w:eastAsia="en-US" w:bidi="en-US"/>
          </w:rPr>
          <w:tab/>
        </w:r>
        <w:r>
          <w:rPr>
            <w:color w:val="000000"/>
            <w:spacing w:val="0"/>
            <w:w w:val="100"/>
            <w:position w:val="0"/>
          </w:rPr>
          <w:t>12</w:t>
        </w:r>
      </w:hyperlink>
    </w:p>
    <w:p>
      <w:pPr>
        <w:pStyle w:val="Tableofcontents10"/>
        <w:keepNext w:val="0"/>
        <w:keepLines w:val="0"/>
        <w:widowControl w:val="0"/>
        <w:shd w:val="clear" w:color="auto" w:fill="auto"/>
        <w:tabs>
          <w:tab w:val="right" w:leader="dot" w:pos="9200"/>
        </w:tabs>
        <w:bidi w:val="0"/>
        <w:spacing w:before="0" w:line="240" w:lineRule="auto"/>
        <w:ind w:left="0" w:right="0"/>
        <w:jc w:val="both"/>
      </w:pPr>
      <w:hyperlink w:anchor="bookmark696" w:tooltip="Current Document">
        <w:r>
          <w:rPr>
            <w:color w:val="000000"/>
            <w:spacing w:val="0"/>
            <w:w w:val="100"/>
            <w:position w:val="0"/>
            <w:lang w:val="en-US" w:eastAsia="en-US" w:bidi="en-US"/>
          </w:rPr>
          <w:t>9.3</w:t>
        </w:r>
        <w:r>
          <w:rPr>
            <w:color w:val="000000"/>
            <w:spacing w:val="0"/>
            <w:w w:val="100"/>
            <w:position w:val="0"/>
          </w:rPr>
          <w:t>泥石流测绘</w:t>
        </w:r>
        <w:r>
          <w:rPr>
            <w:color w:val="000000"/>
            <w:spacing w:val="0"/>
            <w:w w:val="100"/>
            <w:position w:val="0"/>
            <w:lang w:val="en-US" w:eastAsia="en-US" w:bidi="en-US"/>
          </w:rPr>
          <w:tab/>
        </w:r>
        <w:r>
          <w:rPr>
            <w:color w:val="000000"/>
            <w:spacing w:val="0"/>
            <w:w w:val="100"/>
            <w:position w:val="0"/>
          </w:rPr>
          <w:t>13</w:t>
        </w:r>
      </w:hyperlink>
    </w:p>
    <w:p>
      <w:pPr>
        <w:pStyle w:val="Tableofcontents10"/>
        <w:keepNext w:val="0"/>
        <w:keepLines w:val="0"/>
        <w:widowControl w:val="0"/>
        <w:shd w:val="clear" w:color="auto" w:fill="auto"/>
        <w:tabs>
          <w:tab w:val="right" w:leader="dot" w:pos="9200"/>
        </w:tabs>
        <w:bidi w:val="0"/>
        <w:spacing w:before="0" w:after="140" w:line="240" w:lineRule="auto"/>
        <w:ind w:left="0" w:right="0"/>
        <w:jc w:val="both"/>
      </w:pPr>
      <w:hyperlink w:anchor="bookmark714" w:tooltip="Current Document">
        <w:r>
          <w:rPr>
            <w:color w:val="000000"/>
            <w:spacing w:val="0"/>
            <w:w w:val="100"/>
            <w:position w:val="0"/>
            <w:lang w:val="en-US" w:eastAsia="en-US" w:bidi="en-US"/>
          </w:rPr>
          <w:t>9.4</w:t>
        </w:r>
        <w:r>
          <w:rPr>
            <w:color w:val="000000"/>
            <w:spacing w:val="0"/>
            <w:w w:val="100"/>
            <w:position w:val="0"/>
          </w:rPr>
          <w:t>泥石流勘查</w:t>
        </w:r>
        <w:r>
          <w:rPr>
            <w:color w:val="000000"/>
            <w:spacing w:val="0"/>
            <w:w w:val="100"/>
            <w:position w:val="0"/>
            <w:lang w:val="en-US" w:eastAsia="en-US" w:bidi="en-US"/>
          </w:rPr>
          <w:tab/>
        </w:r>
        <w:r>
          <w:rPr>
            <w:color w:val="000000"/>
            <w:spacing w:val="0"/>
            <w:w w:val="100"/>
            <w:position w:val="0"/>
          </w:rPr>
          <w:t>14</w:t>
        </w:r>
      </w:hyperlink>
    </w:p>
    <w:p>
      <w:pPr>
        <w:pStyle w:val="Tableofcontents10"/>
        <w:keepNext w:val="0"/>
        <w:keepLines w:val="0"/>
        <w:widowControl w:val="0"/>
        <w:shd w:val="clear" w:color="auto" w:fill="auto"/>
        <w:tabs>
          <w:tab w:val="right" w:leader="dot" w:pos="9200"/>
        </w:tabs>
        <w:bidi w:val="0"/>
        <w:spacing w:before="0" w:after="140" w:line="240" w:lineRule="auto"/>
        <w:ind w:left="0" w:right="0" w:firstLine="0"/>
        <w:jc w:val="both"/>
      </w:pPr>
      <w:hyperlink w:anchor="bookmark736" w:tooltip="Current Document">
        <w:r>
          <w:rPr>
            <w:color w:val="000000"/>
            <w:spacing w:val="0"/>
            <w:w w:val="100"/>
            <w:position w:val="0"/>
          </w:rPr>
          <w:t>10地面塌陷灾害调查</w:t>
        </w:r>
        <w:r>
          <w:rPr>
            <w:color w:val="000000"/>
            <w:spacing w:val="0"/>
            <w:w w:val="100"/>
            <w:position w:val="0"/>
            <w:lang w:val="en-US" w:eastAsia="en-US" w:bidi="en-US"/>
          </w:rPr>
          <w:tab/>
        </w:r>
        <w:r>
          <w:rPr>
            <w:color w:val="000000"/>
            <w:spacing w:val="0"/>
            <w:w w:val="100"/>
            <w:position w:val="0"/>
          </w:rPr>
          <w:t>14</w:t>
        </w:r>
      </w:hyperlink>
    </w:p>
    <w:p>
      <w:pPr>
        <w:pStyle w:val="Tableofcontents10"/>
        <w:keepNext w:val="0"/>
        <w:keepLines w:val="0"/>
        <w:widowControl w:val="0"/>
        <w:numPr>
          <w:ilvl w:val="0"/>
          <w:numId w:val="6"/>
        </w:numPr>
        <w:shd w:val="clear" w:color="auto" w:fill="auto"/>
        <w:tabs>
          <w:tab w:val="left" w:pos="626"/>
          <w:tab w:val="left" w:pos="784"/>
          <w:tab w:val="right" w:leader="dot" w:pos="9200"/>
        </w:tabs>
        <w:bidi w:val="0"/>
        <w:spacing w:before="0" w:line="240" w:lineRule="auto"/>
        <w:ind w:left="0" w:right="0"/>
        <w:jc w:val="both"/>
      </w:pPr>
      <w:hyperlink w:anchor="bookmark846" w:tooltip="Current Document">
        <w:bookmarkStart w:id="25" w:name="bookmark25"/>
        <w:bookmarkEnd w:id="25"/>
        <w:r>
          <w:rPr>
            <w:color w:val="000000"/>
            <w:spacing w:val="0"/>
            <w:w w:val="100"/>
            <w:position w:val="0"/>
          </w:rPr>
          <w:t>1</w:t>
          <w:tab/>
          <w:t>基本要求</w:t>
        </w:r>
        <w:r>
          <w:rPr>
            <w:color w:val="000000"/>
            <w:spacing w:val="0"/>
            <w:w w:val="100"/>
            <w:position w:val="0"/>
            <w:lang w:val="en-US" w:eastAsia="en-US" w:bidi="en-US"/>
          </w:rPr>
          <w:tab/>
        </w:r>
        <w:r>
          <w:rPr>
            <w:color w:val="000000"/>
            <w:spacing w:val="0"/>
            <w:w w:val="100"/>
            <w:position w:val="0"/>
          </w:rPr>
          <w:t>14</w:t>
        </w:r>
      </w:hyperlink>
    </w:p>
    <w:p>
      <w:pPr>
        <w:pStyle w:val="Tableofcontents10"/>
        <w:keepNext w:val="0"/>
        <w:keepLines w:val="0"/>
        <w:widowControl w:val="0"/>
        <w:numPr>
          <w:ilvl w:val="0"/>
          <w:numId w:val="7"/>
        </w:numPr>
        <w:shd w:val="clear" w:color="auto" w:fill="auto"/>
        <w:tabs>
          <w:tab w:val="left" w:pos="626"/>
          <w:tab w:val="left" w:pos="789"/>
          <w:tab w:val="right" w:leader="dot" w:pos="9200"/>
        </w:tabs>
        <w:bidi w:val="0"/>
        <w:spacing w:before="0" w:after="140" w:line="240" w:lineRule="auto"/>
        <w:ind w:left="0" w:right="0"/>
        <w:jc w:val="both"/>
      </w:pPr>
      <w:hyperlink w:anchor="bookmark757" w:tooltip="Current Document">
        <w:bookmarkStart w:id="26" w:name="bookmark26"/>
        <w:bookmarkEnd w:id="26"/>
        <w:r>
          <w:rPr>
            <w:color w:val="000000"/>
            <w:spacing w:val="0"/>
            <w:w w:val="100"/>
            <w:position w:val="0"/>
          </w:rPr>
          <w:t>2</w:t>
          <w:tab/>
          <w:t>地面塌陷调查</w:t>
        </w:r>
        <w:r>
          <w:rPr>
            <w:color w:val="000000"/>
            <w:spacing w:val="0"/>
            <w:w w:val="100"/>
            <w:position w:val="0"/>
            <w:lang w:val="en-US" w:eastAsia="en-US" w:bidi="en-US"/>
          </w:rPr>
          <w:tab/>
        </w:r>
        <w:r>
          <w:rPr>
            <w:color w:val="000000"/>
            <w:spacing w:val="0"/>
            <w:w w:val="100"/>
            <w:position w:val="0"/>
          </w:rPr>
          <w:t>14</w:t>
        </w:r>
      </w:hyperlink>
    </w:p>
    <w:p>
      <w:pPr>
        <w:pStyle w:val="Tableofcontents10"/>
        <w:keepNext w:val="0"/>
        <w:keepLines w:val="0"/>
        <w:widowControl w:val="0"/>
        <w:shd w:val="clear" w:color="auto" w:fill="auto"/>
        <w:tabs>
          <w:tab w:val="right" w:leader="dot" w:pos="9200"/>
        </w:tabs>
        <w:bidi w:val="0"/>
        <w:spacing w:before="0" w:after="140" w:line="240" w:lineRule="auto"/>
        <w:ind w:left="0" w:right="0" w:firstLine="0"/>
        <w:jc w:val="both"/>
      </w:pPr>
      <w:hyperlink w:anchor="bookmark792" w:tooltip="Current Document">
        <w:r>
          <w:rPr>
            <w:color w:val="000000"/>
            <w:spacing w:val="0"/>
            <w:w w:val="100"/>
            <w:position w:val="0"/>
          </w:rPr>
          <w:t>11地</w:t>
        </w:r>
        <w:r>
          <w:rPr>
            <w:color w:val="646160"/>
            <w:spacing w:val="0"/>
            <w:w w:val="100"/>
            <w:position w:val="0"/>
          </w:rPr>
          <w:t>裂缝灾害调查</w:t>
        </w:r>
        <w:r>
          <w:rPr>
            <w:color w:val="646160"/>
            <w:spacing w:val="0"/>
            <w:w w:val="100"/>
            <w:position w:val="0"/>
            <w:lang w:val="en-US" w:eastAsia="en-US" w:bidi="en-US"/>
          </w:rPr>
          <w:tab/>
          <w:t xml:space="preserve"> </w:t>
        </w:r>
        <w:r>
          <w:rPr>
            <w:color w:val="000000"/>
            <w:spacing w:val="0"/>
            <w:w w:val="100"/>
            <w:position w:val="0"/>
          </w:rPr>
          <w:t>15</w:t>
        </w:r>
      </w:hyperlink>
    </w:p>
    <w:p>
      <w:pPr>
        <w:pStyle w:val="Tableofcontents10"/>
        <w:keepNext w:val="0"/>
        <w:keepLines w:val="0"/>
        <w:widowControl w:val="0"/>
        <w:numPr>
          <w:ilvl w:val="0"/>
          <w:numId w:val="7"/>
        </w:numPr>
        <w:shd w:val="clear" w:color="auto" w:fill="auto"/>
        <w:tabs>
          <w:tab w:val="left" w:pos="626"/>
          <w:tab w:val="left" w:pos="784"/>
          <w:tab w:val="right" w:leader="dot" w:pos="9200"/>
        </w:tabs>
        <w:bidi w:val="0"/>
        <w:spacing w:before="0" w:line="240" w:lineRule="auto"/>
        <w:ind w:left="0" w:right="0"/>
        <w:jc w:val="both"/>
      </w:pPr>
      <w:hyperlink w:anchor="bookmark796" w:tooltip="Current Document">
        <w:bookmarkStart w:id="27" w:name="bookmark27"/>
        <w:bookmarkEnd w:id="27"/>
        <w:r>
          <w:rPr>
            <w:color w:val="000000"/>
            <w:spacing w:val="0"/>
            <w:w w:val="100"/>
            <w:position w:val="0"/>
          </w:rPr>
          <w:t>1</w:t>
          <w:tab/>
        </w:r>
        <w:r>
          <w:rPr>
            <w:color w:val="646160"/>
            <w:spacing w:val="0"/>
            <w:w w:val="100"/>
            <w:position w:val="0"/>
          </w:rPr>
          <w:t>基本要求</w:t>
        </w:r>
        <w:r>
          <w:rPr>
            <w:color w:val="646160"/>
            <w:spacing w:val="0"/>
            <w:w w:val="100"/>
            <w:position w:val="0"/>
            <w:lang w:val="en-US" w:eastAsia="en-US" w:bidi="en-US"/>
          </w:rPr>
          <w:tab/>
        </w:r>
        <w:r>
          <w:rPr>
            <w:color w:val="000000"/>
            <w:spacing w:val="0"/>
            <w:w w:val="100"/>
            <w:position w:val="0"/>
          </w:rPr>
          <w:t>15</w:t>
        </w:r>
      </w:hyperlink>
    </w:p>
    <w:p>
      <w:pPr>
        <w:pStyle w:val="Tableofcontents10"/>
        <w:keepNext w:val="0"/>
        <w:keepLines w:val="0"/>
        <w:widowControl w:val="0"/>
        <w:numPr>
          <w:ilvl w:val="1"/>
          <w:numId w:val="7"/>
        </w:numPr>
        <w:shd w:val="clear" w:color="auto" w:fill="auto"/>
        <w:tabs>
          <w:tab w:val="left" w:pos="784"/>
          <w:tab w:val="right" w:leader="dot" w:pos="9200"/>
        </w:tabs>
        <w:bidi w:val="0"/>
        <w:spacing w:before="0" w:after="140" w:line="240" w:lineRule="auto"/>
        <w:ind w:left="0" w:right="0"/>
        <w:jc w:val="both"/>
      </w:pPr>
      <w:bookmarkStart w:id="28" w:name="bookmark28"/>
      <w:bookmarkEnd w:id="28"/>
      <w:r>
        <w:rPr>
          <w:color w:val="646160"/>
          <w:spacing w:val="0"/>
          <w:w w:val="100"/>
          <w:position w:val="0"/>
        </w:rPr>
        <w:t>地裂缝调查</w:t>
      </w:r>
      <w:r>
        <w:rPr>
          <w:color w:val="646160"/>
          <w:spacing w:val="0"/>
          <w:w w:val="100"/>
          <w:position w:val="0"/>
          <w:lang w:val="en-US" w:eastAsia="en-US" w:bidi="en-US"/>
        </w:rPr>
        <w:tab/>
      </w:r>
      <w:r>
        <w:rPr>
          <w:color w:val="000000"/>
          <w:spacing w:val="0"/>
          <w:w w:val="100"/>
          <w:position w:val="0"/>
        </w:rPr>
        <w:t>15</w:t>
      </w:r>
    </w:p>
    <w:p>
      <w:pPr>
        <w:pStyle w:val="Tableofcontents10"/>
        <w:keepNext w:val="0"/>
        <w:keepLines w:val="0"/>
        <w:widowControl w:val="0"/>
        <w:numPr>
          <w:ilvl w:val="0"/>
          <w:numId w:val="8"/>
        </w:numPr>
        <w:shd w:val="clear" w:color="auto" w:fill="auto"/>
        <w:tabs>
          <w:tab w:val="left" w:pos="485"/>
          <w:tab w:val="right" w:pos="9200"/>
        </w:tabs>
        <w:bidi w:val="0"/>
        <w:spacing w:before="0" w:after="140" w:line="240" w:lineRule="auto"/>
        <w:ind w:left="0" w:right="0" w:firstLine="0"/>
        <w:jc w:val="both"/>
      </w:pPr>
      <w:bookmarkStart w:id="29" w:name="bookmark29"/>
      <w:bookmarkEnd w:id="29"/>
      <w:r>
        <w:rPr>
          <w:color w:val="000000"/>
          <w:spacing w:val="0"/>
          <w:w w:val="100"/>
          <w:position w:val="0"/>
        </w:rPr>
        <w:t>地</w:t>
        <w:tab/>
      </w:r>
      <w:r>
        <w:rPr>
          <w:color w:val="54372A"/>
          <w:spacing w:val="0"/>
          <w:w w:val="100"/>
          <w:position w:val="0"/>
          <w:lang w:val="en-US" w:eastAsia="en-US" w:bidi="en-US"/>
        </w:rPr>
        <w:t xml:space="preserve">  </w:t>
      </w:r>
      <w:r>
        <w:rPr>
          <w:color w:val="000000"/>
          <w:spacing w:val="0"/>
          <w:w w:val="100"/>
          <w:position w:val="0"/>
        </w:rPr>
        <w:t>15</w:t>
      </w:r>
    </w:p>
    <w:p>
      <w:pPr>
        <w:pStyle w:val="Tableofcontents10"/>
        <w:keepNext w:val="0"/>
        <w:keepLines w:val="0"/>
        <w:widowControl w:val="0"/>
        <w:numPr>
          <w:ilvl w:val="0"/>
          <w:numId w:val="7"/>
        </w:numPr>
        <w:shd w:val="clear" w:color="auto" w:fill="auto"/>
        <w:tabs>
          <w:tab w:val="left" w:pos="626"/>
          <w:tab w:val="right" w:pos="9200"/>
        </w:tabs>
        <w:bidi w:val="0"/>
        <w:spacing w:before="0" w:line="240" w:lineRule="auto"/>
        <w:ind w:left="0" w:right="0"/>
        <w:jc w:val="both"/>
      </w:pPr>
      <w:bookmarkStart w:id="30" w:name="bookmark30"/>
      <w:bookmarkEnd w:id="30"/>
      <w:r>
        <w:rPr>
          <w:color w:val="000000"/>
          <w:spacing w:val="0"/>
          <w:w w:val="100"/>
          <w:position w:val="0"/>
        </w:rPr>
        <w:t>1</w:t>
        <w:tab/>
      </w:r>
      <w:r>
        <w:rPr>
          <w:color w:val="54372A"/>
          <w:spacing w:val="0"/>
          <w:w w:val="100"/>
          <w:position w:val="0"/>
          <w:lang w:val="en-US" w:eastAsia="en-US" w:bidi="en-US"/>
        </w:rPr>
        <w:t xml:space="preserve">  </w:t>
      </w:r>
      <w:r>
        <w:rPr>
          <w:color w:val="000000"/>
          <w:spacing w:val="0"/>
          <w:w w:val="100"/>
          <w:position w:val="0"/>
        </w:rPr>
        <w:t>15</w:t>
      </w:r>
    </w:p>
    <w:p>
      <w:pPr>
        <w:pStyle w:val="Tableofcontents10"/>
        <w:keepNext w:val="0"/>
        <w:keepLines w:val="0"/>
        <w:widowControl w:val="0"/>
        <w:numPr>
          <w:ilvl w:val="1"/>
          <w:numId w:val="7"/>
        </w:numPr>
        <w:shd w:val="clear" w:color="auto" w:fill="auto"/>
        <w:tabs>
          <w:tab w:val="right" w:pos="9200"/>
        </w:tabs>
        <w:bidi w:val="0"/>
        <w:spacing w:before="0" w:after="140" w:line="240" w:lineRule="auto"/>
        <w:ind w:left="0" w:right="0"/>
        <w:jc w:val="both"/>
      </w:pPr>
      <w:bookmarkStart w:id="31" w:name="bookmark31"/>
      <w:bookmarkEnd w:id="31"/>
      <w:r>
        <w:rPr>
          <w:color w:val="54372A"/>
          <w:spacing w:val="0"/>
          <w:w w:val="100"/>
          <w:position w:val="0"/>
          <w:lang w:val="en-US" w:eastAsia="en-US" w:bidi="en-US"/>
        </w:rPr>
        <w:t xml:space="preserve">  </w:t>
      </w:r>
      <w:r>
        <w:rPr>
          <w:color w:val="000000"/>
          <w:spacing w:val="0"/>
          <w:w w:val="100"/>
          <w:position w:val="0"/>
        </w:rPr>
        <w:t>15</w:t>
      </w:r>
    </w:p>
    <w:p>
      <w:pPr>
        <w:pStyle w:val="Tableofcontents10"/>
        <w:keepNext w:val="0"/>
        <w:keepLines w:val="0"/>
        <w:widowControl w:val="0"/>
        <w:numPr>
          <w:ilvl w:val="0"/>
          <w:numId w:val="8"/>
        </w:numPr>
        <w:shd w:val="clear" w:color="auto" w:fill="auto"/>
        <w:tabs>
          <w:tab w:val="left" w:pos="485"/>
          <w:tab w:val="left" w:pos="2519"/>
          <w:tab w:val="left" w:pos="3679"/>
          <w:tab w:val="left" w:leader="dot" w:pos="4238"/>
          <w:tab w:val="left" w:leader="dot" w:pos="7046"/>
        </w:tabs>
        <w:bidi w:val="0"/>
        <w:spacing w:before="0" w:after="140" w:line="240" w:lineRule="auto"/>
        <w:ind w:left="0" w:right="0" w:firstLine="0"/>
        <w:jc w:val="both"/>
      </w:pPr>
      <w:bookmarkStart w:id="32" w:name="bookmark32"/>
      <w:bookmarkEnd w:id="32"/>
      <w:r>
        <w:rPr>
          <w:color w:val="000000"/>
          <w:spacing w:val="0"/>
          <w:w w:val="100"/>
          <w:position w:val="0"/>
        </w:rPr>
        <w:t>不</w:t>
        <w:tab/>
      </w:r>
      <w:r>
        <w:rPr>
          <w:color w:val="000000"/>
          <w:spacing w:val="0"/>
          <w:w w:val="100"/>
          <w:position w:val="0"/>
          <w:lang w:val="en-US" w:eastAsia="en-US" w:bidi="en-US"/>
        </w:rPr>
        <w:t>..</w:t>
        <w:tab/>
      </w:r>
      <w:r>
        <w:rPr>
          <w:color w:val="54372A"/>
          <w:spacing w:val="0"/>
          <w:w w:val="100"/>
          <w:position w:val="0"/>
          <w:lang w:val="en-US" w:eastAsia="en-US" w:bidi="en-US"/>
        </w:rPr>
        <w:tab/>
        <w:t xml:space="preserve"> </w:t>
        <w:tab/>
        <w:t xml:space="preserve"> </w:t>
      </w:r>
      <w:r>
        <w:rPr>
          <w:color w:val="000000"/>
          <w:spacing w:val="0"/>
          <w:w w:val="100"/>
          <w:position w:val="0"/>
        </w:rPr>
        <w:t>15</w:t>
      </w:r>
    </w:p>
    <w:p>
      <w:pPr>
        <w:pStyle w:val="Tableofcontents10"/>
        <w:keepNext w:val="0"/>
        <w:keepLines w:val="0"/>
        <w:widowControl w:val="0"/>
        <w:numPr>
          <w:ilvl w:val="0"/>
          <w:numId w:val="7"/>
        </w:numPr>
        <w:shd w:val="clear" w:color="auto" w:fill="auto"/>
        <w:tabs>
          <w:tab w:val="left" w:pos="626"/>
          <w:tab w:val="left" w:pos="2519"/>
          <w:tab w:val="left" w:pos="3679"/>
          <w:tab w:val="left" w:leader="dot" w:pos="5941"/>
          <w:tab w:val="left" w:pos="8962"/>
        </w:tabs>
        <w:bidi w:val="0"/>
        <w:spacing w:before="0" w:line="240" w:lineRule="auto"/>
        <w:ind w:left="0" w:right="0"/>
        <w:jc w:val="both"/>
      </w:pPr>
      <w:bookmarkStart w:id="33" w:name="bookmark33"/>
      <w:bookmarkEnd w:id="33"/>
      <w:r>
        <w:rPr>
          <w:color w:val="000000"/>
          <w:spacing w:val="0"/>
          <w:w w:val="100"/>
          <w:position w:val="0"/>
        </w:rPr>
        <w:t>1</w:t>
        <w:tab/>
      </w:r>
      <w:r>
        <w:rPr>
          <w:color w:val="54372A"/>
          <w:spacing w:val="0"/>
          <w:w w:val="100"/>
          <w:position w:val="0"/>
        </w:rPr>
        <w:t>……</w:t>
        <w:tab/>
      </w:r>
      <w:r>
        <w:rPr>
          <w:color w:val="54372A"/>
          <w:spacing w:val="0"/>
          <w:w w:val="100"/>
          <w:position w:val="0"/>
          <w:lang w:val="en-US" w:eastAsia="en-US" w:bidi="en-US"/>
        </w:rPr>
        <w:tab/>
        <w:t xml:space="preserve"> ..</w:t>
        <w:tab/>
      </w:r>
      <w:r>
        <w:rPr>
          <w:color w:val="000000"/>
          <w:spacing w:val="0"/>
          <w:w w:val="100"/>
          <w:position w:val="0"/>
        </w:rPr>
        <w:t>16</w:t>
      </w:r>
    </w:p>
    <w:p>
      <w:pPr>
        <w:pStyle w:val="Tableofcontents10"/>
        <w:keepNext w:val="0"/>
        <w:keepLines w:val="0"/>
        <w:widowControl w:val="0"/>
        <w:shd w:val="clear" w:color="auto" w:fill="auto"/>
        <w:tabs>
          <w:tab w:val="left" w:leader="dot" w:pos="4578"/>
          <w:tab w:val="left" w:leader="dot" w:pos="4830"/>
          <w:tab w:val="left" w:leader="dot" w:pos="6601"/>
          <w:tab w:val="left" w:leader="dot" w:pos="8962"/>
        </w:tabs>
        <w:bidi w:val="0"/>
        <w:spacing w:before="0" w:after="0" w:line="240" w:lineRule="auto"/>
        <w:ind w:left="0" w:right="0"/>
        <w:jc w:val="both"/>
      </w:pPr>
      <w:hyperlink w:anchor="bookmark889" w:tooltip="Current Document">
        <w:r>
          <w:rPr>
            <w:color w:val="000000"/>
            <w:spacing w:val="0"/>
            <w:w w:val="100"/>
            <w:position w:val="0"/>
            <w:lang w:val="en-US" w:eastAsia="en-US" w:bidi="en-US"/>
          </w:rPr>
          <w:t>13.2</w:t>
        </w:r>
        <w:r>
          <w:rPr>
            <w:color w:val="646160"/>
            <w:spacing w:val="0"/>
            <w:w w:val="100"/>
            <w:position w:val="0"/>
          </w:rPr>
          <w:t>不稳定斜坡调查</w:t>
        </w:r>
        <w:r>
          <w:rPr>
            <w:color w:val="54372A"/>
            <w:spacing w:val="0"/>
            <w:w w:val="100"/>
            <w:position w:val="0"/>
            <w:lang w:val="en-US" w:eastAsia="en-US" w:bidi="en-US"/>
          </w:rPr>
          <w:tab/>
          <w:tab/>
        </w:r>
        <w:r>
          <w:rPr>
            <w:color w:val="646160"/>
            <w:spacing w:val="0"/>
            <w:w w:val="100"/>
            <w:position w:val="0"/>
            <w:lang w:val="en-US" w:eastAsia="en-US" w:bidi="en-US"/>
          </w:rPr>
          <w:tab/>
        </w:r>
        <w:r>
          <w:rPr>
            <w:color w:val="54372A"/>
            <w:spacing w:val="0"/>
            <w:w w:val="100"/>
            <w:position w:val="0"/>
            <w:lang w:val="en-US" w:eastAsia="en-US" w:bidi="en-US"/>
          </w:rPr>
          <w:t>j</w:t>
        </w:r>
        <w:r>
          <w:rPr>
            <w:color w:val="646160"/>
            <w:spacing w:val="0"/>
            <w:w w:val="100"/>
            <w:position w:val="0"/>
            <w:lang w:val="en-US" w:eastAsia="en-US" w:bidi="en-US"/>
          </w:rPr>
          <w:tab/>
        </w:r>
        <w:r>
          <w:rPr>
            <w:color w:val="000000"/>
            <w:spacing w:val="0"/>
            <w:w w:val="100"/>
            <w:position w:val="0"/>
          </w:rPr>
          <w:t>16</w:t>
        </w:r>
      </w:hyperlink>
    </w:p>
    <w:p>
      <w:pPr>
        <w:pStyle w:val="Tableofcontents10"/>
        <w:keepNext w:val="0"/>
        <w:keepLines w:val="0"/>
        <w:widowControl w:val="0"/>
        <w:shd w:val="clear" w:color="auto" w:fill="auto"/>
        <w:tabs>
          <w:tab w:val="left" w:leader="dot" w:pos="6601"/>
          <w:tab w:val="left" w:leader="dot" w:pos="8962"/>
        </w:tabs>
        <w:bidi w:val="0"/>
        <w:spacing w:before="0" w:after="0" w:line="240" w:lineRule="auto"/>
        <w:ind w:left="0" w:right="0"/>
        <w:jc w:val="both"/>
      </w:pPr>
      <w:r>
        <w:rPr>
          <w:color w:val="000000"/>
          <w:spacing w:val="0"/>
          <w:w w:val="100"/>
          <w:position w:val="0"/>
          <w:lang w:val="en-US" w:eastAsia="en-US" w:bidi="en-US"/>
        </w:rPr>
        <w:t>13.3</w:t>
      </w:r>
      <w:r>
        <w:rPr>
          <w:color w:val="646160"/>
          <w:spacing w:val="0"/>
          <w:w w:val="100"/>
          <w:position w:val="0"/>
        </w:rPr>
        <w:t>不稳定斜坡测绘</w:t>
      </w:r>
      <w:r>
        <w:rPr>
          <w:color w:val="54372A"/>
          <w:spacing w:val="0"/>
          <w:w w:val="100"/>
          <w:position w:val="0"/>
          <w:lang w:val="en-US" w:eastAsia="en-US" w:bidi="en-US"/>
        </w:rPr>
        <w:tab/>
      </w:r>
      <w:r>
        <w:rPr>
          <w:color w:val="54372A"/>
          <w:spacing w:val="0"/>
          <w:w w:val="100"/>
          <w:position w:val="0"/>
        </w:rPr>
        <w:t>!</w:t>
      </w:r>
      <w:r>
        <w:rPr>
          <w:color w:val="646160"/>
          <w:spacing w:val="0"/>
          <w:w w:val="100"/>
          <w:position w:val="0"/>
          <w:lang w:val="en-US" w:eastAsia="en-US" w:bidi="en-US"/>
        </w:rPr>
        <w:t>......j</w:t>
        <w:tab/>
      </w:r>
      <w:r>
        <w:rPr>
          <w:color w:val="000000"/>
          <w:spacing w:val="0"/>
          <w:w w:val="100"/>
          <w:position w:val="0"/>
        </w:rPr>
        <w:t>16</w:t>
      </w:r>
    </w:p>
    <w:p>
      <w:pPr>
        <w:pStyle w:val="Tableofcontents10"/>
        <w:keepNext w:val="0"/>
        <w:keepLines w:val="0"/>
        <w:widowControl w:val="0"/>
        <w:shd w:val="clear" w:color="auto" w:fill="auto"/>
        <w:tabs>
          <w:tab w:val="left" w:leader="dot" w:pos="3679"/>
          <w:tab w:val="left" w:leader="dot" w:pos="5115"/>
          <w:tab w:val="left" w:leader="dot" w:pos="6601"/>
          <w:tab w:val="right" w:leader="dot" w:pos="9200"/>
        </w:tabs>
        <w:bidi w:val="0"/>
        <w:spacing w:before="0" w:line="240" w:lineRule="auto"/>
        <w:ind w:left="0" w:right="0"/>
        <w:jc w:val="both"/>
      </w:pPr>
      <w:hyperlink w:anchor="bookmark926" w:tooltip="Current Document">
        <w:r>
          <w:rPr>
            <w:color w:val="000000"/>
            <w:spacing w:val="0"/>
            <w:w w:val="100"/>
            <w:position w:val="0"/>
            <w:lang w:val="en-US" w:eastAsia="en-US" w:bidi="en-US"/>
          </w:rPr>
          <w:t>13.4</w:t>
        </w:r>
        <w:r>
          <w:rPr>
            <w:color w:val="646160"/>
            <w:spacing w:val="0"/>
            <w:w w:val="100"/>
            <w:position w:val="0"/>
          </w:rPr>
          <w:t>不稳定斜坡勘查</w:t>
        </w:r>
        <w:r>
          <w:rPr>
            <w:color w:val="646160"/>
            <w:spacing w:val="0"/>
            <w:w w:val="100"/>
            <w:position w:val="0"/>
            <w:lang w:val="en-US" w:eastAsia="en-US" w:bidi="en-US"/>
          </w:rPr>
          <w:tab/>
          <w:tab/>
          <w:tab/>
        </w:r>
        <w:r>
          <w:rPr>
            <w:rFonts w:ascii="Times New Roman" w:eastAsia="Times New Roman" w:hAnsi="Times New Roman" w:cs="Times New Roman"/>
            <w:i/>
            <w:iCs/>
            <w:color w:val="E3CABF"/>
            <w:spacing w:val="0"/>
            <w:w w:val="100"/>
            <w:position w:val="0"/>
            <w:sz w:val="44"/>
            <w:szCs w:val="44"/>
          </w:rPr>
          <w:t>I I</w:t>
        </w:r>
        <w:r>
          <w:rPr>
            <w:color w:val="646160"/>
            <w:spacing w:val="0"/>
            <w:w w:val="100"/>
            <w:position w:val="0"/>
            <w:lang w:val="en-US" w:eastAsia="en-US" w:bidi="en-US"/>
          </w:rPr>
          <w:tab/>
        </w:r>
        <w:r>
          <w:rPr>
            <w:color w:val="000000"/>
            <w:spacing w:val="0"/>
            <w:w w:val="100"/>
            <w:position w:val="0"/>
          </w:rPr>
          <w:t>16</w:t>
        </w:r>
      </w:hyperlink>
    </w:p>
    <w:p>
      <w:pPr>
        <w:pStyle w:val="Tableofcontents10"/>
        <w:keepNext w:val="0"/>
        <w:keepLines w:val="0"/>
        <w:widowControl w:val="0"/>
        <w:shd w:val="clear" w:color="auto" w:fill="auto"/>
        <w:tabs>
          <w:tab w:val="left" w:leader="dot" w:pos="6601"/>
          <w:tab w:val="right" w:leader="dot" w:pos="9200"/>
        </w:tabs>
        <w:bidi w:val="0"/>
        <w:spacing w:before="0" w:after="140" w:line="240" w:lineRule="auto"/>
        <w:ind w:left="0" w:right="0" w:firstLine="0"/>
        <w:jc w:val="both"/>
      </w:pPr>
      <w:r>
        <w:rPr>
          <w:color w:val="000000"/>
          <w:spacing w:val="0"/>
          <w:w w:val="100"/>
          <w:position w:val="0"/>
        </w:rPr>
        <w:t>14</w:t>
      </w:r>
      <w:r>
        <w:rPr>
          <w:color w:val="54372A"/>
          <w:spacing w:val="0"/>
          <w:w w:val="100"/>
          <w:position w:val="0"/>
        </w:rPr>
        <w:t>地质灾</w:t>
      </w:r>
      <w:r>
        <w:rPr>
          <w:color w:val="646160"/>
          <w:spacing w:val="0"/>
          <w:w w:val="100"/>
          <w:position w:val="0"/>
        </w:rPr>
        <w:t>害评价与区划</w:t>
      </w:r>
      <w:r>
        <w:rPr>
          <w:color w:val="54372A"/>
          <w:spacing w:val="0"/>
          <w:w w:val="100"/>
          <w:position w:val="0"/>
          <w:lang w:val="en-US" w:eastAsia="en-US" w:bidi="en-US"/>
        </w:rPr>
        <w:tab/>
        <w:t>./</w:t>
      </w:r>
      <w:r>
        <w:rPr>
          <w:color w:val="646160"/>
          <w:spacing w:val="0"/>
          <w:w w:val="100"/>
          <w:position w:val="0"/>
          <w:lang w:val="en-US" w:eastAsia="en-US" w:bidi="en-US"/>
        </w:rPr>
        <w:t>.....</w:t>
      </w:r>
      <w:r>
        <w:rPr>
          <w:color w:val="54372A"/>
          <w:spacing w:val="0"/>
          <w:w w:val="100"/>
          <w:position w:val="0"/>
          <w:lang w:val="en-US" w:eastAsia="en-US" w:bidi="en-US"/>
        </w:rPr>
        <w:t>!.</w:t>
      </w:r>
      <w:r>
        <w:rPr>
          <w:color w:val="646160"/>
          <w:spacing w:val="0"/>
          <w:w w:val="100"/>
          <w:position w:val="0"/>
          <w:lang w:val="en-US" w:eastAsia="en-US" w:bidi="en-US"/>
        </w:rPr>
        <w:tab/>
      </w:r>
      <w:r>
        <w:rPr>
          <w:color w:val="000000"/>
          <w:spacing w:val="0"/>
          <w:w w:val="100"/>
          <w:position w:val="0"/>
        </w:rPr>
        <w:t>17</w:t>
      </w:r>
    </w:p>
    <w:p>
      <w:pPr>
        <w:pStyle w:val="Tableofcontents10"/>
        <w:keepNext w:val="0"/>
        <w:keepLines w:val="0"/>
        <w:widowControl w:val="0"/>
        <w:numPr>
          <w:ilvl w:val="0"/>
          <w:numId w:val="7"/>
        </w:numPr>
        <w:shd w:val="clear" w:color="auto" w:fill="auto"/>
        <w:tabs>
          <w:tab w:val="left" w:pos="626"/>
          <w:tab w:val="left" w:leader="dot" w:pos="8962"/>
        </w:tabs>
        <w:bidi w:val="0"/>
        <w:spacing w:before="0" w:after="0" w:line="240" w:lineRule="auto"/>
        <w:ind w:left="0" w:right="0"/>
        <w:jc w:val="both"/>
      </w:pPr>
      <w:hyperlink w:anchor="bookmark955" w:tooltip="Current Document">
        <w:bookmarkStart w:id="34" w:name="bookmark34"/>
        <w:bookmarkEnd w:id="34"/>
        <w:r>
          <w:rPr>
            <w:color w:val="000000"/>
            <w:spacing w:val="0"/>
            <w:w w:val="100"/>
            <w:position w:val="0"/>
          </w:rPr>
          <w:t xml:space="preserve">1 </w:t>
        </w:r>
        <w:r>
          <w:rPr>
            <w:color w:val="646160"/>
            <w:spacing w:val="0"/>
            <w:w w:val="100"/>
            <w:position w:val="0"/>
          </w:rPr>
          <w:t>基本要求</w:t>
        </w:r>
        <w:r>
          <w:rPr>
            <w:color w:val="54372A"/>
            <w:spacing w:val="0"/>
            <w:w w:val="100"/>
            <w:position w:val="0"/>
            <w:lang w:val="en-US" w:eastAsia="en-US" w:bidi="en-US"/>
          </w:rPr>
          <w:tab/>
        </w:r>
        <w:r>
          <w:rPr>
            <w:color w:val="000000"/>
            <w:spacing w:val="0"/>
            <w:w w:val="100"/>
            <w:position w:val="0"/>
          </w:rPr>
          <w:t>17</w:t>
        </w:r>
      </w:hyperlink>
    </w:p>
    <w:p>
      <w:pPr>
        <w:pStyle w:val="Tableofcontents10"/>
        <w:keepNext w:val="0"/>
        <w:keepLines w:val="0"/>
        <w:widowControl w:val="0"/>
        <w:shd w:val="clear" w:color="auto" w:fill="auto"/>
        <w:tabs>
          <w:tab w:val="left" w:leader="dot" w:pos="4578"/>
          <w:tab w:val="left" w:leader="dot" w:pos="8962"/>
        </w:tabs>
        <w:bidi w:val="0"/>
        <w:spacing w:before="0" w:after="0" w:line="240" w:lineRule="auto"/>
        <w:ind w:left="0" w:right="0"/>
        <w:jc w:val="both"/>
      </w:pPr>
      <w:r>
        <w:rPr>
          <w:color w:val="000000"/>
          <w:spacing w:val="0"/>
          <w:w w:val="100"/>
          <w:position w:val="0"/>
          <w:lang w:val="en-US" w:eastAsia="en-US" w:bidi="en-US"/>
        </w:rPr>
        <w:t xml:space="preserve">14. </w:t>
      </w:r>
      <w:r>
        <w:rPr>
          <w:color w:val="000000"/>
          <w:spacing w:val="0"/>
          <w:w w:val="100"/>
          <w:position w:val="0"/>
        </w:rPr>
        <w:t xml:space="preserve">2 </w:t>
      </w:r>
      <w:r>
        <w:rPr>
          <w:color w:val="646160"/>
          <w:spacing w:val="0"/>
          <w:w w:val="100"/>
          <w:position w:val="0"/>
        </w:rPr>
        <w:t>隐患点评价</w:t>
      </w:r>
      <w:r>
        <w:rPr>
          <w:color w:val="B6C7DE"/>
          <w:spacing w:val="0"/>
          <w:w w:val="100"/>
          <w:position w:val="0"/>
        </w:rPr>
        <w:t>..立</w:t>
      </w:r>
      <w:r>
        <w:rPr>
          <w:color w:val="646160"/>
          <w:spacing w:val="0"/>
          <w:w w:val="100"/>
          <w:position w:val="0"/>
          <w:lang w:val="zh-CN" w:eastAsia="zh-CN" w:bidi="zh-CN"/>
        </w:rPr>
        <w:t>二</w:t>
      </w:r>
      <w:r>
        <w:rPr>
          <w:color w:val="646160"/>
          <w:spacing w:val="0"/>
          <w:w w:val="100"/>
          <w:position w:val="0"/>
          <w:lang w:val="en-US" w:eastAsia="en-US" w:bidi="en-US"/>
        </w:rPr>
        <w:tab/>
      </w:r>
      <w:r>
        <w:rPr>
          <w:color w:val="E3CABF"/>
          <w:spacing w:val="0"/>
          <w:w w:val="100"/>
          <w:position w:val="0"/>
          <w:lang w:val="en-US" w:eastAsia="en-US" w:bidi="en-US"/>
        </w:rPr>
        <w:t>—</w:t>
      </w:r>
      <w:r>
        <w:rPr>
          <w:color w:val="646160"/>
          <w:spacing w:val="0"/>
          <w:w w:val="100"/>
          <w:position w:val="0"/>
          <w:lang w:val="en-US" w:eastAsia="en-US" w:bidi="en-US"/>
        </w:rPr>
        <w:t>........</w:t>
        <w:tab/>
      </w:r>
      <w:r>
        <w:rPr>
          <w:color w:val="000000"/>
          <w:spacing w:val="0"/>
          <w:w w:val="100"/>
          <w:position w:val="0"/>
        </w:rPr>
        <w:t>17</w:t>
      </w:r>
    </w:p>
    <w:p>
      <w:pPr>
        <w:pStyle w:val="Tableofcontents10"/>
        <w:keepNext w:val="0"/>
        <w:keepLines w:val="0"/>
        <w:widowControl w:val="0"/>
        <w:numPr>
          <w:ilvl w:val="0"/>
          <w:numId w:val="9"/>
        </w:numPr>
        <w:shd w:val="clear" w:color="auto" w:fill="auto"/>
        <w:tabs>
          <w:tab w:val="left" w:pos="626"/>
          <w:tab w:val="left" w:leader="dot" w:pos="2984"/>
          <w:tab w:val="left" w:leader="dot" w:pos="5638"/>
          <w:tab w:val="left" w:leader="dot" w:pos="8962"/>
        </w:tabs>
        <w:bidi w:val="0"/>
        <w:spacing w:before="0" w:after="0" w:line="240" w:lineRule="auto"/>
        <w:ind w:left="0" w:right="0"/>
        <w:jc w:val="both"/>
      </w:pPr>
      <w:hyperlink w:anchor="bookmark982" w:tooltip="Current Document">
        <w:bookmarkStart w:id="35" w:name="bookmark35"/>
        <w:bookmarkEnd w:id="35"/>
        <w:r>
          <w:rPr>
            <w:color w:val="000000"/>
            <w:spacing w:val="0"/>
            <w:w w:val="100"/>
            <w:position w:val="0"/>
          </w:rPr>
          <w:t>3</w:t>
        </w:r>
        <w:r>
          <w:rPr>
            <w:color w:val="646160"/>
            <w:spacing w:val="0"/>
            <w:w w:val="100"/>
            <w:position w:val="0"/>
          </w:rPr>
          <w:t>区域评价与区划</w:t>
        </w:r>
        <w:r>
          <w:rPr>
            <w:color w:val="646160"/>
            <w:spacing w:val="0"/>
            <w:w w:val="100"/>
            <w:position w:val="0"/>
            <w:lang w:val="en-US" w:eastAsia="en-US" w:bidi="en-US"/>
          </w:rPr>
          <w:tab/>
          <w:tab/>
        </w:r>
        <w:r>
          <w:rPr>
            <w:color w:val="E3CABF"/>
            <w:spacing w:val="0"/>
            <w:w w:val="100"/>
            <w:position w:val="0"/>
          </w:rPr>
          <w:t>//</w:t>
        </w:r>
        <w:r>
          <w:rPr>
            <w:color w:val="646160"/>
            <w:spacing w:val="0"/>
            <w:w w:val="100"/>
            <w:position w:val="0"/>
            <w:lang w:val="en-US" w:eastAsia="en-US" w:bidi="en-US"/>
          </w:rPr>
          <w:tab/>
        </w:r>
        <w:r>
          <w:rPr>
            <w:color w:val="000000"/>
            <w:spacing w:val="0"/>
            <w:w w:val="100"/>
            <w:position w:val="0"/>
          </w:rPr>
          <w:t>17</w:t>
        </w:r>
      </w:hyperlink>
    </w:p>
    <w:p>
      <w:pPr>
        <w:pStyle w:val="Tableofcontents10"/>
        <w:keepNext w:val="0"/>
        <w:keepLines w:val="0"/>
        <w:widowControl w:val="0"/>
        <w:shd w:val="clear" w:color="auto" w:fill="auto"/>
        <w:tabs>
          <w:tab w:val="right" w:leader="dot" w:pos="3605"/>
          <w:tab w:val="left" w:pos="4578"/>
          <w:tab w:val="left" w:leader="dot" w:pos="4858"/>
          <w:tab w:val="left" w:leader="dot" w:pos="8962"/>
        </w:tabs>
        <w:bidi w:val="0"/>
        <w:spacing w:before="0" w:after="140" w:line="240" w:lineRule="auto"/>
        <w:ind w:left="0" w:right="0" w:firstLine="0"/>
        <w:jc w:val="both"/>
      </w:pPr>
      <w:r>
        <w:rPr>
          <w:color w:val="000000"/>
          <w:spacing w:val="0"/>
          <w:w w:val="100"/>
          <w:position w:val="0"/>
        </w:rPr>
        <w:t>15 图</w:t>
      </w:r>
      <w:r>
        <w:rPr>
          <w:color w:val="646160"/>
          <w:spacing w:val="0"/>
          <w:w w:val="100"/>
          <w:position w:val="0"/>
        </w:rPr>
        <w:t>件编制</w:t>
      </w:r>
      <w:r>
        <w:rPr>
          <w:color w:val="646160"/>
          <w:spacing w:val="0"/>
          <w:w w:val="100"/>
          <w:position w:val="0"/>
          <w:lang w:val="en-US" w:eastAsia="en-US" w:bidi="en-US"/>
        </w:rPr>
        <w:tab/>
        <w:t xml:space="preserve"> </w:t>
      </w:r>
      <w:r>
        <w:rPr>
          <w:color w:val="B6C7DE"/>
          <w:spacing w:val="0"/>
          <w:w w:val="100"/>
          <w:position w:val="0"/>
          <w:lang w:val="en-US" w:eastAsia="en-US" w:bidi="en-US"/>
        </w:rPr>
        <w:t xml:space="preserve">  '</w:t>
        <w:tab/>
      </w:r>
      <w:r>
        <w:rPr>
          <w:color w:val="646160"/>
          <w:spacing w:val="0"/>
          <w:w w:val="100"/>
          <w:position w:val="0"/>
          <w:u w:val="single"/>
          <w:lang w:val="en-US" w:eastAsia="en-US" w:bidi="en-US"/>
        </w:rPr>
        <w:tab/>
      </w:r>
      <w:r>
        <w:rPr>
          <w:color w:val="646160"/>
          <w:spacing w:val="0"/>
          <w:w w:val="100"/>
          <w:position w:val="0"/>
          <w:lang w:val="en-US" w:eastAsia="en-US" w:bidi="en-US"/>
        </w:rPr>
        <w:tab/>
      </w:r>
      <w:r>
        <w:rPr>
          <w:color w:val="000000"/>
          <w:spacing w:val="0"/>
          <w:w w:val="100"/>
          <w:position w:val="0"/>
        </w:rPr>
        <w:t>17</w:t>
      </w:r>
    </w:p>
    <w:p>
      <w:pPr>
        <w:pStyle w:val="Tableofcontents10"/>
        <w:keepNext w:val="0"/>
        <w:keepLines w:val="0"/>
        <w:widowControl w:val="0"/>
        <w:numPr>
          <w:ilvl w:val="0"/>
          <w:numId w:val="9"/>
        </w:numPr>
        <w:shd w:val="clear" w:color="auto" w:fill="auto"/>
        <w:tabs>
          <w:tab w:val="left" w:pos="626"/>
          <w:tab w:val="left" w:pos="784"/>
          <w:tab w:val="right" w:leader="dot" w:pos="9200"/>
        </w:tabs>
        <w:bidi w:val="0"/>
        <w:spacing w:before="0" w:line="240" w:lineRule="auto"/>
        <w:ind w:left="0" w:right="0"/>
        <w:jc w:val="both"/>
      </w:pPr>
      <w:hyperlink w:anchor="bookmark998" w:tooltip="Current Document">
        <w:bookmarkStart w:id="36" w:name="bookmark36"/>
        <w:bookmarkEnd w:id="36"/>
        <w:r>
          <w:rPr>
            <w:color w:val="000000"/>
            <w:spacing w:val="0"/>
            <w:w w:val="100"/>
            <w:position w:val="0"/>
          </w:rPr>
          <w:t>1</w:t>
          <w:tab/>
        </w:r>
        <w:r>
          <w:rPr>
            <w:color w:val="646160"/>
            <w:spacing w:val="0"/>
            <w:w w:val="100"/>
            <w:position w:val="0"/>
          </w:rPr>
          <w:t>基本要求</w:t>
        </w:r>
        <w:r>
          <w:rPr>
            <w:color w:val="646160"/>
            <w:spacing w:val="0"/>
            <w:w w:val="100"/>
            <w:position w:val="0"/>
            <w:lang w:val="en-US" w:eastAsia="en-US" w:bidi="en-US"/>
          </w:rPr>
          <w:tab/>
        </w:r>
        <w:r>
          <w:rPr>
            <w:color w:val="000000"/>
            <w:spacing w:val="0"/>
            <w:w w:val="100"/>
            <w:position w:val="0"/>
          </w:rPr>
          <w:t>17</w:t>
        </w:r>
      </w:hyperlink>
    </w:p>
    <w:p>
      <w:pPr>
        <w:pStyle w:val="Tableofcontents10"/>
        <w:keepNext w:val="0"/>
        <w:keepLines w:val="0"/>
        <w:widowControl w:val="0"/>
        <w:numPr>
          <w:ilvl w:val="1"/>
          <w:numId w:val="9"/>
        </w:numPr>
        <w:shd w:val="clear" w:color="auto" w:fill="auto"/>
        <w:tabs>
          <w:tab w:val="left" w:pos="784"/>
          <w:tab w:val="right" w:leader="dot" w:pos="9200"/>
        </w:tabs>
        <w:bidi w:val="0"/>
        <w:spacing w:before="0" w:after="140" w:line="240" w:lineRule="auto"/>
        <w:ind w:left="0" w:right="0"/>
        <w:jc w:val="both"/>
      </w:pPr>
      <w:bookmarkStart w:id="37" w:name="bookmark37"/>
      <w:bookmarkEnd w:id="37"/>
      <w:r>
        <w:rPr>
          <w:color w:val="000000"/>
          <w:spacing w:val="0"/>
          <w:w w:val="100"/>
          <w:position w:val="0"/>
        </w:rPr>
        <w:t>图件内容</w:t>
      </w:r>
      <w:r>
        <w:rPr>
          <w:color w:val="000000"/>
          <w:spacing w:val="0"/>
          <w:w w:val="100"/>
          <w:position w:val="0"/>
          <w:lang w:val="en-US" w:eastAsia="en-US" w:bidi="en-US"/>
        </w:rPr>
        <w:tab/>
      </w:r>
      <w:r>
        <w:rPr>
          <w:color w:val="000000"/>
          <w:spacing w:val="0"/>
          <w:w w:val="100"/>
          <w:position w:val="0"/>
        </w:rPr>
        <w:t>18</w:t>
      </w:r>
    </w:p>
    <w:p>
      <w:pPr>
        <w:pStyle w:val="Tableofcontents10"/>
        <w:keepNext w:val="0"/>
        <w:keepLines w:val="0"/>
        <w:widowControl w:val="0"/>
        <w:shd w:val="clear" w:color="auto" w:fill="auto"/>
        <w:tabs>
          <w:tab w:val="right" w:leader="dot" w:pos="9200"/>
        </w:tabs>
        <w:bidi w:val="0"/>
        <w:spacing w:before="0" w:after="140" w:line="240" w:lineRule="auto"/>
        <w:ind w:left="0" w:right="0" w:firstLine="0"/>
        <w:jc w:val="both"/>
      </w:pPr>
      <w:hyperlink w:anchor="bookmark1055" w:tooltip="Current Document">
        <w:r>
          <w:rPr>
            <w:color w:val="000000"/>
            <w:spacing w:val="0"/>
            <w:w w:val="100"/>
            <w:position w:val="0"/>
          </w:rPr>
          <w:t>16成果编制</w:t>
        </w:r>
        <w:r>
          <w:rPr>
            <w:color w:val="000000"/>
            <w:spacing w:val="0"/>
            <w:w w:val="100"/>
            <w:position w:val="0"/>
            <w:lang w:val="en-US" w:eastAsia="en-US" w:bidi="en-US"/>
          </w:rPr>
          <w:tab/>
        </w:r>
        <w:r>
          <w:rPr>
            <w:color w:val="000000"/>
            <w:spacing w:val="0"/>
            <w:w w:val="100"/>
            <w:position w:val="0"/>
          </w:rPr>
          <w:t>19</w:t>
        </w:r>
      </w:hyperlink>
    </w:p>
    <w:p>
      <w:pPr>
        <w:pStyle w:val="Tableofcontents10"/>
        <w:keepNext w:val="0"/>
        <w:keepLines w:val="0"/>
        <w:widowControl w:val="0"/>
        <w:numPr>
          <w:ilvl w:val="0"/>
          <w:numId w:val="9"/>
        </w:numPr>
        <w:shd w:val="clear" w:color="auto" w:fill="auto"/>
        <w:tabs>
          <w:tab w:val="left" w:pos="626"/>
          <w:tab w:val="left" w:pos="784"/>
          <w:tab w:val="right" w:leader="dot" w:pos="9200"/>
        </w:tabs>
        <w:bidi w:val="0"/>
        <w:spacing w:before="0" w:line="240" w:lineRule="auto"/>
        <w:ind w:left="0" w:right="0"/>
        <w:jc w:val="both"/>
      </w:pPr>
      <w:hyperlink w:anchor="bookmark1059" w:tooltip="Current Document">
        <w:bookmarkStart w:id="38" w:name="bookmark38"/>
        <w:bookmarkEnd w:id="38"/>
        <w:r>
          <w:rPr>
            <w:color w:val="000000"/>
            <w:spacing w:val="0"/>
            <w:w w:val="100"/>
            <w:position w:val="0"/>
          </w:rPr>
          <w:t>1</w:t>
          <w:tab/>
          <w:t>基本要求</w:t>
        </w:r>
        <w:r>
          <w:rPr>
            <w:color w:val="000000"/>
            <w:spacing w:val="0"/>
            <w:w w:val="100"/>
            <w:position w:val="0"/>
            <w:lang w:val="en-US" w:eastAsia="en-US" w:bidi="en-US"/>
          </w:rPr>
          <w:tab/>
          <w:t xml:space="preserve">  </w:t>
        </w:r>
        <w:r>
          <w:rPr>
            <w:color w:val="000000"/>
            <w:spacing w:val="0"/>
            <w:w w:val="100"/>
            <w:position w:val="0"/>
          </w:rPr>
          <w:t>19</w:t>
        </w:r>
      </w:hyperlink>
    </w:p>
    <w:p>
      <w:pPr>
        <w:pStyle w:val="Tableofcontents10"/>
        <w:keepNext w:val="0"/>
        <w:keepLines w:val="0"/>
        <w:widowControl w:val="0"/>
        <w:shd w:val="clear" w:color="auto" w:fill="auto"/>
        <w:tabs>
          <w:tab w:val="right" w:leader="dot" w:pos="9200"/>
        </w:tabs>
        <w:bidi w:val="0"/>
        <w:spacing w:before="0" w:after="140" w:line="240" w:lineRule="auto"/>
        <w:ind w:left="0" w:right="0"/>
        <w:jc w:val="both"/>
        <w:sectPr>
          <w:headerReference w:type="even" r:id="rId12"/>
          <w:headerReference w:type="default" r:id="rId13"/>
          <w:footerReference w:type="even" r:id="rId14"/>
          <w:footerReference w:type="default" r:id="rId15"/>
          <w:headerReference w:type="first" r:id="rId16"/>
          <w:footerReference w:type="first" r:id="rId17"/>
          <w:type w:val="nextPage"/>
          <w:pgSz w:w="11900" w:h="16840"/>
          <w:pgMar w:top="1936" w:right="1337" w:bottom="1892" w:left="1251" w:header="0" w:footer="3" w:gutter="0"/>
          <w:pgNumType w:start="4"/>
          <w:cols w:space="720"/>
          <w:noEndnote/>
          <w:titlePg w:val="0"/>
          <w:rtlGutter w:val="0"/>
          <w:docGrid w:linePitch="360"/>
        </w:sectPr>
      </w:pPr>
      <w:hyperlink w:anchor="bookmark1075" w:tooltip="Current Document">
        <w:r>
          <w:rPr>
            <w:color w:val="000000"/>
            <w:spacing w:val="0"/>
            <w:w w:val="100"/>
            <w:position w:val="0"/>
            <w:lang w:val="en-US" w:eastAsia="en-US" w:bidi="en-US"/>
          </w:rPr>
          <w:t>16.2</w:t>
        </w:r>
        <w:r>
          <w:rPr>
            <w:color w:val="000000"/>
            <w:spacing w:val="0"/>
            <w:w w:val="100"/>
            <w:position w:val="0"/>
          </w:rPr>
          <w:t>成果编制</w:t>
        </w:r>
        <w:r>
          <w:rPr>
            <w:color w:val="000000"/>
            <w:spacing w:val="0"/>
            <w:w w:val="100"/>
            <w:position w:val="0"/>
            <w:lang w:val="en-US" w:eastAsia="en-US" w:bidi="en-US"/>
          </w:rPr>
          <w:tab/>
        </w:r>
        <w:r>
          <w:rPr>
            <w:color w:val="000000"/>
            <w:spacing w:val="0"/>
            <w:w w:val="100"/>
            <w:position w:val="0"/>
          </w:rPr>
          <w:t>19</w:t>
        </w:r>
      </w:hyperlink>
    </w:p>
    <w:p>
      <w:pPr>
        <w:pStyle w:val="Tableofcontents10"/>
        <w:keepNext w:val="0"/>
        <w:keepLines w:val="0"/>
        <w:widowControl w:val="0"/>
        <w:shd w:val="clear" w:color="auto" w:fill="auto"/>
        <w:tabs>
          <w:tab w:val="right" w:leader="dot" w:pos="9200"/>
        </w:tabs>
        <w:bidi w:val="0"/>
        <w:spacing w:before="0" w:after="140" w:line="240" w:lineRule="auto"/>
        <w:ind w:left="0" w:right="0" w:firstLine="0"/>
        <w:jc w:val="both"/>
      </w:pPr>
      <w:hyperlink w:anchor="bookmark1087" w:tooltip="Current Document">
        <w:r>
          <w:rPr>
            <w:color w:val="000000"/>
            <w:spacing w:val="0"/>
            <w:w w:val="100"/>
            <w:position w:val="0"/>
          </w:rPr>
          <w:t>17 质量检查与成果验收</w:t>
        </w:r>
        <w:r>
          <w:rPr>
            <w:color w:val="000000"/>
            <w:spacing w:val="0"/>
            <w:w w:val="100"/>
            <w:position w:val="0"/>
            <w:lang w:val="en-US" w:eastAsia="en-US" w:bidi="en-US"/>
          </w:rPr>
          <w:tab/>
        </w:r>
        <w:r>
          <w:rPr>
            <w:color w:val="000000"/>
            <w:spacing w:val="0"/>
            <w:w w:val="100"/>
            <w:position w:val="0"/>
          </w:rPr>
          <w:t>20</w:t>
        </w:r>
      </w:hyperlink>
    </w:p>
    <w:p>
      <w:pPr>
        <w:pStyle w:val="Tableofcontents10"/>
        <w:keepNext w:val="0"/>
        <w:keepLines w:val="0"/>
        <w:widowControl w:val="0"/>
        <w:numPr>
          <w:ilvl w:val="0"/>
          <w:numId w:val="49"/>
        </w:numPr>
        <w:shd w:val="clear" w:color="auto" w:fill="auto"/>
        <w:tabs>
          <w:tab w:val="left" w:pos="626"/>
          <w:tab w:val="right" w:leader="dot" w:pos="9200"/>
        </w:tabs>
        <w:bidi w:val="0"/>
        <w:spacing w:before="0" w:line="240" w:lineRule="auto"/>
        <w:ind w:left="0" w:right="0"/>
        <w:jc w:val="both"/>
      </w:pPr>
      <w:bookmarkStart w:id="39" w:name="bookmark39"/>
      <w:bookmarkEnd w:id="39"/>
      <w:r>
        <w:rPr>
          <w:color w:val="000000"/>
          <w:spacing w:val="0"/>
          <w:w w:val="100"/>
          <w:position w:val="0"/>
        </w:rPr>
        <w:t>1 质量检查</w:t>
      </w:r>
      <w:r>
        <w:rPr>
          <w:color w:val="000000"/>
          <w:spacing w:val="0"/>
          <w:w w:val="100"/>
          <w:position w:val="0"/>
          <w:lang w:val="en-US" w:eastAsia="en-US" w:bidi="en-US"/>
        </w:rPr>
        <w:tab/>
      </w:r>
      <w:r>
        <w:rPr>
          <w:color w:val="000000"/>
          <w:spacing w:val="0"/>
          <w:w w:val="100"/>
          <w:position w:val="0"/>
        </w:rPr>
        <w:t>20</w:t>
      </w:r>
    </w:p>
    <w:p>
      <w:pPr>
        <w:pStyle w:val="Tableofcontents10"/>
        <w:keepNext w:val="0"/>
        <w:keepLines w:val="0"/>
        <w:widowControl w:val="0"/>
        <w:shd w:val="clear" w:color="auto" w:fill="auto"/>
        <w:tabs>
          <w:tab w:val="right" w:leader="dot" w:pos="9200"/>
        </w:tabs>
        <w:bidi w:val="0"/>
        <w:spacing w:before="0" w:line="240" w:lineRule="auto"/>
        <w:ind w:left="0" w:right="0"/>
        <w:jc w:val="both"/>
      </w:pPr>
      <w:hyperlink w:anchor="bookmark1117" w:tooltip="Current Document">
        <w:r>
          <w:rPr>
            <w:color w:val="000000"/>
            <w:spacing w:val="0"/>
            <w:w w:val="100"/>
            <w:position w:val="0"/>
            <w:lang w:val="en-US" w:eastAsia="en-US" w:bidi="en-US"/>
          </w:rPr>
          <w:t xml:space="preserve">17. </w:t>
        </w:r>
        <w:r>
          <w:rPr>
            <w:color w:val="000000"/>
            <w:spacing w:val="0"/>
            <w:w w:val="100"/>
            <w:position w:val="0"/>
          </w:rPr>
          <w:t>2 野外验收</w:t>
        </w:r>
        <w:r>
          <w:rPr>
            <w:color w:val="000000"/>
            <w:spacing w:val="0"/>
            <w:w w:val="100"/>
            <w:position w:val="0"/>
            <w:lang w:val="en-US" w:eastAsia="en-US" w:bidi="en-US"/>
          </w:rPr>
          <w:tab/>
        </w:r>
        <w:r>
          <w:rPr>
            <w:color w:val="000000"/>
            <w:spacing w:val="0"/>
            <w:w w:val="100"/>
            <w:position w:val="0"/>
          </w:rPr>
          <w:t>20</w:t>
        </w:r>
      </w:hyperlink>
    </w:p>
    <w:p>
      <w:pPr>
        <w:pStyle w:val="Tableofcontents10"/>
        <w:keepNext w:val="0"/>
        <w:keepLines w:val="0"/>
        <w:widowControl w:val="0"/>
        <w:shd w:val="clear" w:color="auto" w:fill="auto"/>
        <w:tabs>
          <w:tab w:val="right" w:leader="dot" w:pos="9200"/>
        </w:tabs>
        <w:bidi w:val="0"/>
        <w:spacing w:before="0" w:after="140" w:line="240" w:lineRule="auto"/>
        <w:ind w:left="0" w:right="0"/>
        <w:jc w:val="both"/>
      </w:pPr>
      <w:hyperlink w:anchor="bookmark1129" w:tooltip="Current Document">
        <w:r>
          <w:rPr>
            <w:color w:val="000000"/>
            <w:spacing w:val="0"/>
            <w:w w:val="100"/>
            <w:position w:val="0"/>
            <w:lang w:val="en-US" w:eastAsia="en-US" w:bidi="en-US"/>
          </w:rPr>
          <w:t xml:space="preserve">17. </w:t>
        </w:r>
        <w:r>
          <w:rPr>
            <w:color w:val="000000"/>
            <w:spacing w:val="0"/>
            <w:w w:val="100"/>
            <w:position w:val="0"/>
          </w:rPr>
          <w:t>3成果验收</w:t>
        </w:r>
        <w:r>
          <w:rPr>
            <w:color w:val="000000"/>
            <w:spacing w:val="0"/>
            <w:w w:val="100"/>
            <w:position w:val="0"/>
            <w:lang w:val="en-US" w:eastAsia="en-US" w:bidi="en-US"/>
          </w:rPr>
          <w:tab/>
        </w:r>
        <w:r>
          <w:rPr>
            <w:color w:val="000000"/>
            <w:spacing w:val="0"/>
            <w:w w:val="100"/>
            <w:position w:val="0"/>
          </w:rPr>
          <w:t>20</w:t>
        </w:r>
      </w:hyperlink>
    </w:p>
    <w:p>
      <w:pPr>
        <w:pStyle w:val="Tableofcontents10"/>
        <w:keepNext w:val="0"/>
        <w:keepLines w:val="0"/>
        <w:widowControl w:val="0"/>
        <w:shd w:val="clear" w:color="auto" w:fill="auto"/>
        <w:tabs>
          <w:tab w:val="center" w:pos="2861"/>
          <w:tab w:val="right" w:leader="dot" w:pos="9200"/>
        </w:tabs>
        <w:bidi w:val="0"/>
        <w:spacing w:before="0" w:after="140" w:line="240" w:lineRule="auto"/>
        <w:ind w:left="0" w:right="0" w:firstLine="0"/>
        <w:jc w:val="both"/>
      </w:pPr>
      <w:r>
        <w:rPr>
          <w:color w:val="000000"/>
          <w:spacing w:val="0"/>
          <w:w w:val="100"/>
          <w:position w:val="0"/>
        </w:rPr>
        <w:t>附录</w:t>
      </w:r>
      <w:r>
        <w:rPr>
          <w:color w:val="000000"/>
          <w:spacing w:val="0"/>
          <w:w w:val="100"/>
          <w:position w:val="0"/>
          <w:lang w:val="en-US" w:eastAsia="en-US" w:bidi="en-US"/>
        </w:rPr>
        <w:t xml:space="preserve">A </w:t>
      </w:r>
      <w:r>
        <w:rPr>
          <w:color w:val="000000"/>
          <w:spacing w:val="0"/>
          <w:w w:val="100"/>
          <w:position w:val="0"/>
        </w:rPr>
        <w:t>（规范性附录）</w:t>
        <w:tab/>
        <w:t>地质灾害野外调查表</w:t>
      </w:r>
      <w:r>
        <w:rPr>
          <w:color w:val="000000"/>
          <w:spacing w:val="0"/>
          <w:w w:val="100"/>
          <w:position w:val="0"/>
          <w:lang w:val="en-US" w:eastAsia="en-US" w:bidi="en-US"/>
        </w:rPr>
        <w:tab/>
      </w:r>
      <w:r>
        <w:rPr>
          <w:color w:val="000000"/>
          <w:spacing w:val="0"/>
          <w:w w:val="100"/>
          <w:position w:val="0"/>
        </w:rPr>
        <w:t>21</w:t>
      </w:r>
    </w:p>
    <w:p>
      <w:pPr>
        <w:pStyle w:val="Tableofcontents10"/>
        <w:keepNext w:val="0"/>
        <w:keepLines w:val="0"/>
        <w:widowControl w:val="0"/>
        <w:shd w:val="clear" w:color="auto" w:fill="auto"/>
        <w:tabs>
          <w:tab w:val="right" w:leader="dot" w:pos="9200"/>
        </w:tabs>
        <w:bidi w:val="0"/>
        <w:spacing w:before="0" w:after="140" w:line="240" w:lineRule="auto"/>
        <w:ind w:left="0" w:right="0" w:firstLine="0"/>
        <w:jc w:val="both"/>
        <w:sectPr>
          <w:headerReference w:type="even" r:id="rId18"/>
          <w:headerReference w:type="default" r:id="rId19"/>
          <w:footerReference w:type="even" r:id="rId20"/>
          <w:footerReference w:type="default" r:id="rId21"/>
          <w:headerReference w:type="first" r:id="rId22"/>
          <w:footerReference w:type="first" r:id="rId23"/>
          <w:type w:val="nextPage"/>
          <w:pgSz w:w="11900" w:h="16840"/>
          <w:pgMar w:top="1936" w:right="1337" w:bottom="1892" w:left="1251" w:header="0" w:footer="3" w:gutter="0"/>
          <w:pgNumType w:start="5"/>
          <w:cols w:space="720"/>
          <w:noEndnote/>
          <w:titlePg w:val="0"/>
          <w:rtlGutter w:val="0"/>
          <w:docGrid w:linePitch="360"/>
        </w:sectPr>
      </w:pPr>
      <w:r>
        <w:rPr>
          <w:color w:val="000000"/>
          <w:spacing w:val="0"/>
          <w:w w:val="100"/>
          <w:position w:val="0"/>
        </w:rPr>
        <w:t>附录</w:t>
      </w:r>
      <w:r>
        <w:rPr>
          <w:color w:val="000000"/>
          <w:spacing w:val="0"/>
          <w:w w:val="100"/>
          <w:position w:val="0"/>
          <w:lang w:val="en-US" w:eastAsia="en-US" w:bidi="en-US"/>
        </w:rPr>
        <w:t xml:space="preserve">B </w:t>
      </w:r>
      <w:r>
        <w:rPr>
          <w:color w:val="000000"/>
          <w:spacing w:val="0"/>
          <w:w w:val="100"/>
          <w:position w:val="0"/>
        </w:rPr>
        <w:t>（资料性附录）地质灾害分类</w:t>
      </w:r>
      <w:r>
        <w:rPr>
          <w:color w:val="000000"/>
          <w:spacing w:val="0"/>
          <w:w w:val="100"/>
          <w:position w:val="0"/>
          <w:lang w:val="en-US" w:eastAsia="en-US" w:bidi="en-US"/>
        </w:rPr>
        <w:tab/>
      </w:r>
      <w:r>
        <w:rPr>
          <w:color w:val="000000"/>
          <w:spacing w:val="0"/>
          <w:w w:val="100"/>
          <w:position w:val="0"/>
        </w:rPr>
        <w:t>41</w:t>
      </w:r>
    </w:p>
    <w:p>
      <w:pPr>
        <w:pStyle w:val="Tableofcontents10"/>
        <w:keepNext w:val="0"/>
        <w:keepLines w:val="0"/>
        <w:widowControl w:val="0"/>
        <w:shd w:val="clear" w:color="auto" w:fill="auto"/>
        <w:tabs>
          <w:tab w:val="left" w:leader="dot" w:pos="8981"/>
        </w:tabs>
        <w:bidi w:val="0"/>
        <w:spacing w:before="0" w:after="140" w:line="240" w:lineRule="auto"/>
        <w:ind w:left="0" w:right="0" w:firstLine="0"/>
        <w:jc w:val="both"/>
      </w:pPr>
      <w:r>
        <w:rPr>
          <w:color w:val="000000"/>
          <w:spacing w:val="0"/>
          <w:w w:val="100"/>
          <w:position w:val="0"/>
        </w:rPr>
        <w:t>附录</w:t>
      </w:r>
      <w:r>
        <w:rPr>
          <w:color w:val="000000"/>
          <w:spacing w:val="0"/>
          <w:w w:val="100"/>
          <w:position w:val="0"/>
          <w:lang w:val="en-US" w:eastAsia="en-US" w:bidi="en-US"/>
        </w:rPr>
        <w:t xml:space="preserve">C </w:t>
      </w:r>
      <w:r>
        <w:rPr>
          <w:color w:val="000000"/>
          <w:spacing w:val="0"/>
          <w:w w:val="100"/>
          <w:position w:val="0"/>
        </w:rPr>
        <w:t>（资料性附录）滑坡崩塌泥石流不稳定斜坡野外判别</w:t>
      </w:r>
      <w:r>
        <w:rPr>
          <w:color w:val="000000"/>
          <w:spacing w:val="0"/>
          <w:w w:val="100"/>
          <w:position w:val="0"/>
          <w:lang w:val="en-US" w:eastAsia="en-US" w:bidi="en-US"/>
        </w:rPr>
        <w:tab/>
      </w:r>
      <w:r>
        <w:rPr>
          <w:color w:val="000000"/>
          <w:spacing w:val="0"/>
          <w:w w:val="100"/>
          <w:position w:val="0"/>
        </w:rPr>
        <w:t>46</w:t>
      </w:r>
    </w:p>
    <w:p>
      <w:pPr>
        <w:pStyle w:val="Tableofcontents10"/>
        <w:keepNext w:val="0"/>
        <w:keepLines w:val="0"/>
        <w:widowControl w:val="0"/>
        <w:shd w:val="clear" w:color="auto" w:fill="auto"/>
        <w:tabs>
          <w:tab w:val="left" w:pos="2170"/>
          <w:tab w:val="right" w:leader="dot" w:pos="9202"/>
        </w:tabs>
        <w:bidi w:val="0"/>
        <w:spacing w:before="0" w:after="140" w:line="240" w:lineRule="auto"/>
        <w:ind w:left="0" w:right="0" w:firstLine="0"/>
        <w:jc w:val="both"/>
      </w:pPr>
      <w:r>
        <w:rPr>
          <w:color w:val="000000"/>
          <w:spacing w:val="0"/>
          <w:w w:val="100"/>
          <w:position w:val="0"/>
        </w:rPr>
        <w:t>附录</w:t>
      </w:r>
      <w:r>
        <w:rPr>
          <w:color w:val="000000"/>
          <w:spacing w:val="0"/>
          <w:w w:val="100"/>
          <w:position w:val="0"/>
          <w:lang w:val="en-US" w:eastAsia="en-US" w:bidi="en-US"/>
        </w:rPr>
        <w:t xml:space="preserve">D </w:t>
      </w:r>
      <w:r>
        <w:rPr>
          <w:color w:val="000000"/>
          <w:spacing w:val="0"/>
          <w:w w:val="100"/>
          <w:position w:val="0"/>
        </w:rPr>
        <w:t>（资料性附录）</w:t>
        <w:tab/>
        <w:t>泥石流易发程度评判</w:t>
      </w:r>
      <w:r>
        <w:rPr>
          <w:color w:val="000000"/>
          <w:spacing w:val="0"/>
          <w:w w:val="100"/>
          <w:position w:val="0"/>
          <w:lang w:val="en-US" w:eastAsia="en-US" w:bidi="en-US"/>
        </w:rPr>
        <w:tab/>
      </w:r>
      <w:r>
        <w:rPr>
          <w:color w:val="000000"/>
          <w:spacing w:val="0"/>
          <w:w w:val="100"/>
          <w:position w:val="0"/>
        </w:rPr>
        <w:t>50</w:t>
      </w:r>
    </w:p>
    <w:p>
      <w:pPr>
        <w:pStyle w:val="Tableofcontents10"/>
        <w:keepNext w:val="0"/>
        <w:keepLines w:val="0"/>
        <w:widowControl w:val="0"/>
        <w:shd w:val="clear" w:color="auto" w:fill="auto"/>
        <w:tabs>
          <w:tab w:val="right" w:leader="dot" w:pos="9202"/>
        </w:tabs>
        <w:bidi w:val="0"/>
        <w:spacing w:before="0" w:after="140" w:line="240" w:lineRule="auto"/>
        <w:ind w:left="0" w:right="0" w:firstLine="0"/>
        <w:jc w:val="both"/>
      </w:pPr>
      <w:hyperlink w:anchor="bookmark1243" w:tooltip="Current Document">
        <w:r>
          <w:rPr>
            <w:color w:val="000000"/>
            <w:spacing w:val="0"/>
            <w:w w:val="100"/>
            <w:position w:val="0"/>
          </w:rPr>
          <w:t>附录</w:t>
        </w:r>
        <w:r>
          <w:rPr>
            <w:color w:val="000000"/>
            <w:spacing w:val="0"/>
            <w:w w:val="100"/>
            <w:position w:val="0"/>
            <w:lang w:val="en-US" w:eastAsia="en-US" w:bidi="en-US"/>
          </w:rPr>
          <w:t>E</w:t>
        </w:r>
        <w:r>
          <w:rPr>
            <w:color w:val="000000"/>
            <w:spacing w:val="0"/>
            <w:w w:val="100"/>
            <w:position w:val="0"/>
          </w:rPr>
          <w:t>（资料性附录）边坡稳定性评价</w:t>
        </w:r>
        <w:r>
          <w:rPr>
            <w:color w:val="000000"/>
            <w:spacing w:val="0"/>
            <w:w w:val="100"/>
            <w:position w:val="0"/>
            <w:lang w:val="en-US" w:eastAsia="en-US" w:bidi="en-US"/>
          </w:rPr>
          <w:tab/>
        </w:r>
        <w:r>
          <w:rPr>
            <w:color w:val="000000"/>
            <w:spacing w:val="0"/>
            <w:w w:val="100"/>
            <w:position w:val="0"/>
          </w:rPr>
          <w:t>51</w:t>
        </w:r>
      </w:hyperlink>
    </w:p>
    <w:p>
      <w:pPr>
        <w:pStyle w:val="Tableofcontents10"/>
        <w:keepNext w:val="0"/>
        <w:keepLines w:val="0"/>
        <w:widowControl w:val="0"/>
        <w:shd w:val="clear" w:color="auto" w:fill="auto"/>
        <w:tabs>
          <w:tab w:val="left" w:pos="2170"/>
          <w:tab w:val="right" w:leader="dot" w:pos="9202"/>
        </w:tabs>
        <w:bidi w:val="0"/>
        <w:spacing w:before="0" w:after="1940" w:line="240" w:lineRule="auto"/>
        <w:ind w:left="0" w:right="0" w:firstLine="0"/>
        <w:jc w:val="both"/>
        <w:sectPr>
          <w:headerReference w:type="even" r:id="rId24"/>
          <w:headerReference w:type="default" r:id="rId25"/>
          <w:footerReference w:type="even" r:id="rId26"/>
          <w:footerReference w:type="default" r:id="rId27"/>
          <w:headerReference w:type="first" r:id="rId28"/>
          <w:footerReference w:type="first" r:id="rId29"/>
          <w:pgSz w:w="11900" w:h="16840"/>
          <w:pgMar w:top="1940" w:right="1227" w:bottom="898" w:left="1409" w:header="0" w:footer="3" w:gutter="0"/>
          <w:pgNumType w:start="6"/>
          <w:cols w:space="720"/>
          <w:noEndnote/>
          <w:rtlGutter w:val="0"/>
          <w:docGrid w:linePitch="360"/>
        </w:sectPr>
      </w:pPr>
      <w:r>
        <w:rPr>
          <w:color w:val="000000"/>
          <w:spacing w:val="0"/>
          <w:w w:val="100"/>
          <w:position w:val="0"/>
        </w:rPr>
        <w:t>附录</w:t>
      </w:r>
      <w:r>
        <w:rPr>
          <w:color w:val="000000"/>
          <w:spacing w:val="0"/>
          <w:w w:val="100"/>
          <w:position w:val="0"/>
          <w:lang w:val="en-US" w:eastAsia="en-US" w:bidi="en-US"/>
        </w:rPr>
        <w:t xml:space="preserve">F </w:t>
      </w:r>
      <w:r>
        <w:rPr>
          <w:color w:val="000000"/>
          <w:spacing w:val="0"/>
          <w:w w:val="100"/>
          <w:position w:val="0"/>
        </w:rPr>
        <w:t>（资料性附录）</w:t>
        <w:tab/>
        <w:t>地质灾害易发区划分</w:t>
      </w:r>
      <w:r>
        <w:rPr>
          <w:color w:val="000000"/>
          <w:spacing w:val="0"/>
          <w:w w:val="100"/>
          <w:position w:val="0"/>
          <w:lang w:val="en-US" w:eastAsia="en-US" w:bidi="en-US"/>
        </w:rPr>
        <w:tab/>
      </w:r>
      <w:r>
        <w:rPr>
          <w:color w:val="000000"/>
          <w:spacing w:val="0"/>
          <w:w w:val="100"/>
          <w:position w:val="0"/>
        </w:rPr>
        <w:t>56</w:t>
      </w:r>
      <w:r>
        <w:fldChar w:fldCharType="end"/>
      </w:r>
    </w:p>
    <w:p>
      <w:pPr>
        <w:widowControl w:val="0"/>
        <w:jc w:val="center"/>
        <w:rPr>
          <w:sz w:val="2"/>
          <w:szCs w:val="2"/>
        </w:rPr>
        <w:sectPr>
          <w:headerReference w:type="even" r:id="rId30"/>
          <w:headerReference w:type="default" r:id="rId31"/>
          <w:footerReference w:type="even" r:id="rId32"/>
          <w:footerReference w:type="default" r:id="rId33"/>
          <w:headerReference w:type="first" r:id="rId34"/>
          <w:footerReference w:type="first" r:id="rId35"/>
          <w:type w:val="nextPage"/>
          <w:pgSz w:w="11900" w:h="16840"/>
          <w:pgMar w:top="1940" w:right="1227" w:bottom="898" w:left="1409" w:header="0" w:footer="3" w:gutter="0"/>
          <w:pgNumType w:start="7"/>
          <w:cols w:space="720"/>
          <w:noEndnote/>
          <w:titlePg w:val="0"/>
          <w:rtlGutter w:val="0"/>
          <w:docGrid w:linePitch="360"/>
        </w:sectPr>
      </w:pPr>
      <w:r>
        <w:drawing>
          <wp:inline>
            <wp:extent cx="7120255" cy="6766560"/>
            <wp:docPr id="26" name="Picut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Id36"/>
                    <a:stretch>
                      <a:fillRect/>
                    </a:stretch>
                  </pic:blipFill>
                  <pic:spPr>
                    <a:xfrm>
                      <a:off x="0" y="0"/>
                      <a:ext cx="7120255" cy="6766560"/>
                    </a:xfrm>
                    <a:prstGeom prst="rect">
                      <a:avLst/>
                    </a:prstGeom>
                  </pic:spPr>
                </pic:pic>
              </a:graphicData>
            </a:graphic>
          </wp:inline>
        </w:drawing>
      </w:r>
    </w:p>
    <w:p>
      <w:pPr>
        <w:pStyle w:val="Bodytext10"/>
        <w:keepNext w:val="0"/>
        <w:keepLines w:val="0"/>
        <w:widowControl w:val="0"/>
        <w:shd w:val="clear" w:color="auto" w:fill="auto"/>
        <w:bidi w:val="0"/>
        <w:spacing w:before="0" w:after="0" w:line="314" w:lineRule="exact"/>
        <w:ind w:left="1200" w:right="0" w:firstLine="0"/>
        <w:jc w:val="left"/>
      </w:pPr>
      <w:r>
        <w:rPr>
          <w:color w:val="000000"/>
          <w:spacing w:val="0"/>
          <w:w w:val="100"/>
          <w:position w:val="0"/>
        </w:rPr>
        <w:t>本标准按照</w:t>
      </w:r>
      <w:r>
        <w:rPr>
          <w:color w:val="000000"/>
          <w:spacing w:val="0"/>
          <w:w w:val="100"/>
          <w:position w:val="0"/>
          <w:lang w:val="en-US" w:eastAsia="en-US" w:bidi="en-US"/>
        </w:rPr>
        <w:t>GB/T 1. 1-2009</w:t>
      </w:r>
      <w:r>
        <w:rPr>
          <w:color w:val="000000"/>
          <w:spacing w:val="0"/>
          <w:w w:val="100"/>
          <w:position w:val="0"/>
        </w:rPr>
        <w:t>《标准化工作导则第1部分：标准的结构和编写》给岀的规则起草。 本标准由山西省自然资源厅提岀并监督实施。</w:t>
      </w:r>
    </w:p>
    <w:p>
      <w:pPr>
        <w:pStyle w:val="Bodytext10"/>
        <w:keepNext w:val="0"/>
        <w:keepLines w:val="0"/>
        <w:widowControl w:val="0"/>
        <w:shd w:val="clear" w:color="auto" w:fill="auto"/>
        <w:bidi w:val="0"/>
        <w:spacing w:before="0" w:after="0" w:line="314" w:lineRule="exact"/>
        <w:ind w:left="1200" w:right="0" w:firstLine="0"/>
        <w:jc w:val="left"/>
      </w:pPr>
      <w:r>
        <w:rPr>
          <w:color w:val="000000"/>
          <w:spacing w:val="0"/>
          <w:w w:val="100"/>
          <w:position w:val="0"/>
        </w:rPr>
        <w:t>本标准由山西省自然资源标准化技术委员会归口。 本标准起草单位：山西省地质环境监测中心。</w:t>
      </w:r>
    </w:p>
    <w:p>
      <w:pPr>
        <w:pStyle w:val="Bodytext10"/>
        <w:keepNext w:val="0"/>
        <w:keepLines w:val="0"/>
        <w:widowControl w:val="0"/>
        <w:shd w:val="clear" w:color="auto" w:fill="auto"/>
        <w:bidi w:val="0"/>
        <w:spacing w:before="0" w:after="0" w:line="314" w:lineRule="exact"/>
        <w:ind w:left="1200" w:right="0" w:firstLine="0"/>
        <w:jc w:val="left"/>
      </w:pPr>
      <w:r>
        <w:rPr>
          <w:color w:val="000000"/>
          <w:spacing w:val="0"/>
          <w:w w:val="100"/>
          <w:position w:val="0"/>
        </w:rPr>
        <w:t>本标准参与起草单位：太原理工大学。</w:t>
      </w:r>
    </w:p>
    <w:p>
      <w:pPr>
        <w:pStyle w:val="Bodytext10"/>
        <w:keepNext w:val="0"/>
        <w:keepLines w:val="0"/>
        <w:widowControl w:val="0"/>
        <w:shd w:val="clear" w:color="auto" w:fill="auto"/>
        <w:bidi w:val="0"/>
        <w:spacing w:before="0" w:after="0" w:line="314" w:lineRule="exact"/>
        <w:ind w:left="1200" w:right="0" w:firstLine="0"/>
        <w:jc w:val="left"/>
      </w:pPr>
      <w:r>
        <w:rPr>
          <w:color w:val="000000"/>
          <w:spacing w:val="0"/>
          <w:w w:val="100"/>
          <w:position w:val="0"/>
        </w:rPr>
        <w:t>本</w:t>
      </w:r>
      <w:r>
        <w:rPr>
          <w:color w:val="54372A"/>
          <w:spacing w:val="0"/>
          <w:w w:val="100"/>
          <w:position w:val="0"/>
        </w:rPr>
        <w:t>标</w:t>
      </w:r>
      <w:r>
        <w:rPr>
          <w:color w:val="646160"/>
          <w:spacing w:val="0"/>
          <w:w w:val="100"/>
          <w:position w:val="0"/>
        </w:rPr>
        <w:t>准主要起草人：李武、刘瑾、张鹏隆、裴菱'徐萍、智栓根、段鹏、谭保国、曹金亮、</w:t>
      </w:r>
      <w:r>
        <w:rPr>
          <w:color w:val="54372A"/>
          <w:spacing w:val="0"/>
          <w:w w:val="100"/>
          <w:position w:val="0"/>
        </w:rPr>
        <w:t>李</w:t>
      </w:r>
      <w:r>
        <w:rPr>
          <w:color w:val="000000"/>
          <w:spacing w:val="0"/>
          <w:w w:val="100"/>
          <w:position w:val="0"/>
        </w:rPr>
        <w:t>军、</w:t>
      </w:r>
    </w:p>
    <w:p>
      <w:pPr>
        <w:pStyle w:val="Bodytext10"/>
        <w:keepNext w:val="0"/>
        <w:keepLines w:val="0"/>
        <w:widowControl w:val="0"/>
        <w:shd w:val="clear" w:color="auto" w:fill="auto"/>
        <w:bidi w:val="0"/>
        <w:spacing w:before="0" w:after="700" w:line="307" w:lineRule="exact"/>
        <w:ind w:left="1200" w:right="0" w:hanging="420"/>
        <w:jc w:val="both"/>
      </w:pPr>
      <w:r>
        <w:rPr>
          <w:color w:val="000000"/>
          <w:spacing w:val="0"/>
          <w:w w:val="100"/>
          <w:position w:val="0"/>
        </w:rPr>
        <w:t>杨磊、</w:t>
      </w:r>
      <w:r>
        <w:rPr>
          <w:color w:val="646160"/>
          <w:spacing w:val="0"/>
          <w:w w:val="100"/>
          <w:position w:val="0"/>
        </w:rPr>
        <w:t xml:space="preserve">陈赤洲、吕义清、龙建辉、牛亦航 昌建武、胡慧霞、除元明、冯国瑞。 </w:t>
      </w:r>
      <w:r>
        <w:rPr>
          <w:color w:val="000000"/>
          <w:spacing w:val="0"/>
          <w:w w:val="100"/>
          <w:position w:val="0"/>
        </w:rPr>
        <w:t>本</w:t>
      </w:r>
      <w:r>
        <w:rPr>
          <w:color w:val="646160"/>
          <w:spacing w:val="0"/>
          <w:w w:val="100"/>
          <w:position w:val="0"/>
        </w:rPr>
        <w:t>标准由山西省自然资源厅负责鯉弩。</w:t>
      </w:r>
    </w:p>
    <w:p>
      <w:pPr>
        <w:widowControl w:val="0"/>
        <w:jc w:val="center"/>
        <w:rPr>
          <w:sz w:val="2"/>
          <w:szCs w:val="2"/>
        </w:rPr>
      </w:pPr>
      <w:r>
        <w:drawing>
          <wp:inline>
            <wp:extent cx="2968625" cy="2877185"/>
            <wp:docPr id="27" name="Picut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Id37"/>
                    <a:stretch>
                      <a:fillRect/>
                    </a:stretch>
                  </pic:blipFill>
                  <pic:spPr>
                    <a:xfrm>
                      <a:off x="0" y="0"/>
                      <a:ext cx="2968625" cy="2877185"/>
                    </a:xfrm>
                    <a:prstGeom prst="rect">
                      <a:avLst/>
                    </a:prstGeom>
                  </pic:spPr>
                </pic:pic>
              </a:graphicData>
            </a:graphic>
          </wp:inline>
        </w:drawing>
      </w:r>
    </w:p>
    <w:p>
      <w:pPr>
        <w:widowControl w:val="0"/>
        <w:spacing w:after="4039" w:line="1" w:lineRule="exact"/>
      </w:pPr>
    </w:p>
    <w:p>
      <w:pPr>
        <w:pStyle w:val="Bodytext30"/>
        <w:keepNext w:val="0"/>
        <w:keepLines w:val="0"/>
        <w:widowControl w:val="0"/>
        <w:shd w:val="clear" w:color="auto" w:fill="auto"/>
        <w:bidi w:val="0"/>
        <w:spacing w:before="0" w:after="0" w:line="240" w:lineRule="auto"/>
        <w:ind w:left="1020" w:right="0" w:firstLine="0"/>
        <w:jc w:val="left"/>
        <w:sectPr>
          <w:headerReference w:type="even" r:id="rId38"/>
          <w:headerReference w:type="default" r:id="rId39"/>
          <w:footerReference w:type="even" r:id="rId40"/>
          <w:footerReference w:type="default" r:id="rId41"/>
          <w:headerReference w:type="first" r:id="rId42"/>
          <w:footerReference w:type="first" r:id="rId43"/>
          <w:pgSz w:w="11900" w:h="16840"/>
          <w:pgMar w:top="3687" w:right="358" w:bottom="898" w:left="334" w:header="0" w:footer="3" w:gutter="0"/>
          <w:pgNumType w:start="8"/>
          <w:cols w:space="720"/>
          <w:noEndnote/>
          <w:rtlGutter w:val="0"/>
          <w:docGrid w:linePitch="360"/>
        </w:sectPr>
      </w:pPr>
      <w:r>
        <w:rPr>
          <w:rFonts w:ascii="Times New Roman" w:eastAsia="Times New Roman" w:hAnsi="Times New Roman" w:cs="Times New Roman"/>
          <w:color w:val="000000"/>
          <w:spacing w:val="0"/>
          <w:w w:val="100"/>
          <w:position w:val="0"/>
          <w:lang w:val="zh-TW" w:eastAsia="zh-TW" w:bidi="zh-TW"/>
        </w:rPr>
        <w:t>IV</w:t>
      </w:r>
    </w:p>
    <w:p>
      <w:pPr>
        <w:pStyle w:val="Picturecaption10"/>
        <w:keepNext w:val="0"/>
        <w:keepLines w:val="0"/>
        <w:widowControl w:val="0"/>
        <w:shd w:val="clear" w:color="auto" w:fill="auto"/>
        <w:bidi w:val="0"/>
        <w:spacing w:before="0" w:after="0" w:line="315" w:lineRule="exact"/>
        <w:ind w:left="1061" w:right="0" w:firstLine="0"/>
        <w:jc w:val="left"/>
        <w:rPr>
          <w:sz w:val="20"/>
          <w:szCs w:val="20"/>
        </w:rPr>
      </w:pPr>
      <w:r>
        <w:rPr>
          <w:rFonts w:ascii="SimSun" w:eastAsia="SimSun" w:hAnsi="SimSun" w:cs="SimSun"/>
          <w:color w:val="000000"/>
          <w:spacing w:val="0"/>
          <w:w w:val="100"/>
          <w:position w:val="0"/>
          <w:sz w:val="20"/>
          <w:szCs w:val="20"/>
        </w:rPr>
        <w:t>为规范和指导山西省地质灾害高精度调查工作的开展，根据本省地质环境条件、地质灾害发育特征, 制订本标准。通过本标准的实施，提高本省的高精度地质灾害调查质量，更好的为山西省地质灾害防治 提供技术支撑。</w:t>
      </w:r>
    </w:p>
    <w:p>
      <w:pPr>
        <w:pStyle w:val="Picturecaption10"/>
        <w:keepNext w:val="0"/>
        <w:keepLines w:val="0"/>
        <w:widowControl w:val="0"/>
        <w:shd w:val="clear" w:color="auto" w:fill="auto"/>
        <w:bidi w:val="0"/>
        <w:spacing w:before="0" w:after="0" w:line="315" w:lineRule="exact"/>
        <w:ind w:left="1061" w:right="0" w:firstLine="0"/>
        <w:jc w:val="left"/>
        <w:rPr>
          <w:sz w:val="20"/>
          <w:szCs w:val="20"/>
        </w:rPr>
      </w:pPr>
      <w:r>
        <w:rPr>
          <w:rFonts w:ascii="SimSun" w:eastAsia="SimSun" w:hAnsi="SimSun" w:cs="SimSun"/>
          <w:color w:val="000000"/>
          <w:spacing w:val="0"/>
          <w:w w:val="100"/>
          <w:position w:val="0"/>
          <w:sz w:val="20"/>
          <w:szCs w:val="20"/>
        </w:rPr>
        <w:t>全文内容包括范围、术语和定义、总则、基本调查方法、区域地质环境条件调查、地质灾害调查、 不稳定斜坡调查、地质灾害评价与区划、图件与成果编制以及质量检查与成果验收等。</w:t>
      </w:r>
    </w:p>
    <w:p>
      <w:pPr>
        <w:widowControl w:val="0"/>
        <w:jc w:val="center"/>
        <w:rPr>
          <w:sz w:val="2"/>
          <w:szCs w:val="2"/>
        </w:rPr>
        <w:sectPr>
          <w:headerReference w:type="even" r:id="rId44"/>
          <w:headerReference w:type="default" r:id="rId45"/>
          <w:footerReference w:type="even" r:id="rId46"/>
          <w:footerReference w:type="default" r:id="rId47"/>
          <w:headerReference w:type="first" r:id="rId48"/>
          <w:footerReference w:type="first" r:id="rId49"/>
          <w:type w:val="nextPage"/>
          <w:pgSz w:w="11900" w:h="16840"/>
          <w:pgMar w:top="3687" w:right="358" w:bottom="898" w:left="334" w:header="0" w:footer="3" w:gutter="0"/>
          <w:pgNumType w:start="9"/>
          <w:cols w:space="720"/>
          <w:noEndnote/>
          <w:titlePg w:val="0"/>
          <w:rtlGutter w:val="0"/>
          <w:docGrid w:linePitch="360"/>
        </w:sectPr>
      </w:pPr>
      <w:r>
        <w:drawing>
          <wp:inline>
            <wp:extent cx="7120255" cy="6766560"/>
            <wp:docPr id="28" name="Picut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Id50"/>
                    <a:stretch>
                      <a:fillRect/>
                    </a:stretch>
                  </pic:blipFill>
                  <pic:spPr>
                    <a:xfrm>
                      <a:off x="0" y="0"/>
                      <a:ext cx="7120255" cy="6766560"/>
                    </a:xfrm>
                    <a:prstGeom prst="rect">
                      <a:avLst/>
                    </a:prstGeom>
                  </pic:spPr>
                </pic:pic>
              </a:graphicData>
            </a:graphic>
          </wp:inline>
        </w:drawing>
      </w:r>
    </w:p>
    <w:p>
      <w:pPr>
        <w:framePr w:w="282" w:h="459" w:hRule="atLeast" w:wrap="none" w:hAnchor="page" w:x="3733" w:y="2422"/>
        <w:widowControl w:val="0"/>
      </w:pPr>
    </w:p>
    <w:p>
      <w:pPr>
        <w:framePr w:w="574" w:h="647" w:hRule="atLeast" w:wrap="none" w:hAnchor="page" w:x="8898" w:y="7785"/>
        <w:widowControl w:val="0"/>
      </w:pPr>
    </w:p>
    <w:p>
      <w:pPr>
        <w:widowControl w:val="0"/>
        <w:spacing w:line="360" w:lineRule="exact"/>
      </w:pPr>
      <w:r>
        <w:drawing>
          <wp:anchor distT="0" distB="0" distL="0" distR="0" simplePos="0" relativeHeight="251663360" behindDoc="1" locked="0" layoutInCell="1" allowOverlap="1">
            <wp:simplePos x="0" y="0"/>
            <wp:positionH relativeFrom="page">
              <wp:posOffset>1958975</wp:posOffset>
            </wp:positionH>
            <wp:positionV relativeFrom="margin">
              <wp:posOffset>0</wp:posOffset>
            </wp:positionV>
            <wp:extent cx="3677285" cy="4956175"/>
            <wp:wrapNone/>
            <wp:docPr id="29" name="Shape 29"/>
            <wp:cNvGraphicFramePr/>
            <a:graphic xmlns:a="http://schemas.openxmlformats.org/drawingml/2006/main">
              <a:graphicData uri="http://schemas.openxmlformats.org/drawingml/2006/picture">
                <pic:pic xmlns:pic="http://schemas.openxmlformats.org/drawingml/2006/picture">
                  <pic:nvPicPr>
                    <pic:cNvPr id="29" name="Picture box 30"/>
                    <pic:cNvPicPr/>
                  </pic:nvPicPr>
                  <pic:blipFill>
                    <a:blip xmlns:r="http://schemas.openxmlformats.org/officeDocument/2006/relationships" r:embed="rId5"/>
                    <a:stretch>
                      <a:fillRect/>
                    </a:stretch>
                  </pic:blipFill>
                  <pic:spPr>
                    <a:xfrm>
                      <a:off x="0" y="0"/>
                      <a:ext cx="3677285" cy="495617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10" w:line="1" w:lineRule="exact"/>
      </w:pPr>
    </w:p>
    <w:p>
      <w:pPr>
        <w:widowControl w:val="0"/>
        <w:spacing w:line="1" w:lineRule="exact"/>
        <w:sectPr>
          <w:headerReference w:type="even" r:id="rId51"/>
          <w:headerReference w:type="default" r:id="rId52"/>
          <w:footerReference w:type="even" r:id="rId53"/>
          <w:footerReference w:type="default" r:id="rId54"/>
          <w:headerReference w:type="first" r:id="rId55"/>
          <w:footerReference w:type="first" r:id="rId56"/>
          <w:pgSz w:w="11900" w:h="16840"/>
          <w:pgMar w:top="5477" w:right="2428" w:bottom="2732" w:left="3085" w:header="5049" w:footer="2304" w:gutter="0"/>
          <w:pgNumType w:start="10"/>
          <w:cols w:space="720"/>
          <w:noEndnote/>
          <w:rtlGutter w:val="0"/>
          <w:docGrid w:linePitch="360"/>
        </w:sectPr>
      </w:pPr>
    </w:p>
    <w:p>
      <w:pPr>
        <w:widowControl w:val="0"/>
        <w:spacing w:line="240" w:lineRule="exact"/>
        <w:rPr>
          <w:sz w:val="19"/>
          <w:szCs w:val="19"/>
        </w:rPr>
      </w:pPr>
    </w:p>
    <w:p>
      <w:pPr>
        <w:widowControl w:val="0"/>
        <w:spacing w:line="240" w:lineRule="exact"/>
        <w:rPr>
          <w:sz w:val="19"/>
          <w:szCs w:val="19"/>
        </w:rPr>
      </w:pPr>
    </w:p>
    <w:p>
      <w:pPr>
        <w:widowControl w:val="0"/>
        <w:spacing w:before="3" w:after="3" w:line="240" w:lineRule="exact"/>
        <w:rPr>
          <w:sz w:val="19"/>
          <w:szCs w:val="19"/>
        </w:rPr>
      </w:pPr>
    </w:p>
    <w:p>
      <w:pPr>
        <w:widowControl w:val="0"/>
        <w:spacing w:line="1" w:lineRule="exact"/>
        <w:sectPr>
          <w:headerReference w:type="even" r:id="rId57"/>
          <w:headerReference w:type="default" r:id="rId58"/>
          <w:footerReference w:type="even" r:id="rId59"/>
          <w:footerReference w:type="default" r:id="rId60"/>
          <w:headerReference w:type="first" r:id="rId61"/>
          <w:footerReference w:type="first" r:id="rId62"/>
          <w:pgSz w:w="11900" w:h="16840"/>
          <w:pgMar w:top="1340" w:right="1041" w:bottom="1604" w:left="1095" w:header="0" w:footer="3" w:gutter="0"/>
          <w:pgNumType w:start="1"/>
          <w:cols w:space="720"/>
          <w:noEndnote/>
          <w:rtlGutter w:val="0"/>
          <w:docGrid w:linePitch="360"/>
        </w:sectPr>
      </w:pPr>
    </w:p>
    <w:p>
      <w:pPr>
        <w:pStyle w:val="Heading110"/>
        <w:keepNext/>
        <w:keepLines/>
        <w:widowControl w:val="0"/>
        <w:shd w:val="clear" w:color="auto" w:fill="auto"/>
        <w:bidi w:val="0"/>
        <w:spacing w:before="0" w:after="580" w:line="240" w:lineRule="auto"/>
        <w:ind w:left="0" w:right="0" w:firstLine="0"/>
        <w:jc w:val="center"/>
        <w:rPr>
          <w:sz w:val="26"/>
          <w:szCs w:val="26"/>
        </w:rPr>
      </w:pPr>
      <w:bookmarkStart w:id="40" w:name="bookmark40"/>
      <w:bookmarkStart w:id="41" w:name="bookmark41"/>
      <w:bookmarkStart w:id="42" w:name="bookmark42"/>
      <w:r>
        <w:rPr>
          <w:rFonts w:ascii="SimSun" w:eastAsia="SimSun" w:hAnsi="SimSun" w:cs="SimSun"/>
          <w:b w:val="0"/>
          <w:bCs w:val="0"/>
          <w:color w:val="000000"/>
          <w:spacing w:val="0"/>
          <w:w w:val="100"/>
          <w:position w:val="0"/>
          <w:sz w:val="26"/>
          <w:szCs w:val="26"/>
        </w:rPr>
        <w:t>地质灾害调查规范</w:t>
      </w:r>
      <w:bookmarkEnd w:id="40"/>
      <w:bookmarkEnd w:id="41"/>
      <w:bookmarkEnd w:id="42"/>
    </w:p>
    <w:p>
      <w:pPr>
        <w:pStyle w:val="Heading210"/>
        <w:keepNext/>
        <w:keepLines/>
        <w:widowControl w:val="0"/>
        <w:shd w:val="clear" w:color="auto" w:fill="auto"/>
        <w:bidi w:val="0"/>
        <w:spacing w:before="0" w:after="220" w:line="274" w:lineRule="exact"/>
        <w:ind w:left="0" w:right="0" w:firstLine="0"/>
        <w:jc w:val="left"/>
        <w:rPr>
          <w:sz w:val="20"/>
          <w:szCs w:val="20"/>
        </w:rPr>
      </w:pPr>
      <w:bookmarkStart w:id="43" w:name="bookmark43"/>
      <w:bookmarkStart w:id="44" w:name="bookmark44"/>
      <w:bookmarkStart w:id="45" w:name="bookmark45"/>
      <w:bookmarkStart w:id="46" w:name="bookmark46"/>
      <w:r>
        <w:rPr>
          <w:rFonts w:ascii="Times New Roman" w:eastAsia="Times New Roman" w:hAnsi="Times New Roman" w:cs="Times New Roman"/>
          <w:color w:val="000000"/>
          <w:spacing w:val="0"/>
          <w:w w:val="100"/>
          <w:position w:val="0"/>
          <w:sz w:val="18"/>
          <w:szCs w:val="18"/>
        </w:rPr>
        <w:t>1</w:t>
      </w:r>
      <w:r>
        <w:rPr>
          <w:color w:val="000000"/>
          <w:spacing w:val="0"/>
          <w:w w:val="100"/>
          <w:position w:val="0"/>
          <w:sz w:val="20"/>
          <w:szCs w:val="20"/>
        </w:rPr>
        <w:t>范围</w:t>
      </w:r>
      <w:bookmarkEnd w:id="44"/>
      <w:bookmarkEnd w:id="45"/>
      <w:bookmarkEnd w:id="46"/>
      <w:bookmarkEnd w:id="43"/>
    </w:p>
    <w:p>
      <w:pPr>
        <w:pStyle w:val="Bodytext10"/>
        <w:keepNext w:val="0"/>
        <w:keepLines w:val="0"/>
        <w:widowControl w:val="0"/>
        <w:shd w:val="clear" w:color="auto" w:fill="auto"/>
        <w:bidi w:val="0"/>
        <w:spacing w:before="0" w:after="0" w:line="274" w:lineRule="exact"/>
        <w:ind w:left="0" w:right="0" w:firstLine="420"/>
        <w:jc w:val="left"/>
      </w:pPr>
      <w:r>
        <w:rPr>
          <w:color w:val="000000"/>
          <w:spacing w:val="0"/>
          <w:w w:val="100"/>
          <w:position w:val="0"/>
        </w:rPr>
        <w:t>本标准规定了滑坡、崩塌、泥石流、地面塌陷、地裂缝和地面沉降地质灾害及不稳定斜坡调查的目 的任务、调查内容、基本调查方法等。</w:t>
      </w:r>
    </w:p>
    <w:p>
      <w:pPr>
        <w:pStyle w:val="Bodytext10"/>
        <w:keepNext w:val="0"/>
        <w:keepLines w:val="0"/>
        <w:widowControl w:val="0"/>
        <w:shd w:val="clear" w:color="auto" w:fill="auto"/>
        <w:bidi w:val="0"/>
        <w:spacing w:before="0" w:after="220" w:line="274" w:lineRule="exact"/>
        <w:ind w:left="0" w:right="0" w:firstLine="420"/>
        <w:jc w:val="left"/>
      </w:pPr>
      <w:r>
        <w:rPr>
          <w:color w:val="000000"/>
          <w:spacing w:val="0"/>
          <w:w w:val="100"/>
          <w:position w:val="0"/>
        </w:rPr>
        <w:t>本标准适用于山西省高精度地质灾害调查工作。</w:t>
      </w:r>
    </w:p>
    <w:p>
      <w:pPr>
        <w:pStyle w:val="Heading210"/>
        <w:keepNext/>
        <w:keepLines/>
        <w:widowControl w:val="0"/>
        <w:shd w:val="clear" w:color="auto" w:fill="auto"/>
        <w:bidi w:val="0"/>
        <w:spacing w:before="0" w:after="220" w:line="274" w:lineRule="exact"/>
        <w:ind w:left="0" w:right="0" w:firstLine="0"/>
        <w:jc w:val="left"/>
        <w:rPr>
          <w:sz w:val="20"/>
          <w:szCs w:val="20"/>
        </w:rPr>
      </w:pPr>
      <w:bookmarkStart w:id="47" w:name="bookmark47"/>
      <w:bookmarkStart w:id="48" w:name="bookmark48"/>
      <w:bookmarkStart w:id="49" w:name="bookmark49"/>
      <w:bookmarkStart w:id="50" w:name="bookmark50"/>
      <w:r>
        <w:rPr>
          <w:rFonts w:ascii="Times New Roman" w:eastAsia="Times New Roman" w:hAnsi="Times New Roman" w:cs="Times New Roman"/>
          <w:color w:val="000000"/>
          <w:spacing w:val="0"/>
          <w:w w:val="100"/>
          <w:position w:val="0"/>
          <w:sz w:val="18"/>
          <w:szCs w:val="18"/>
        </w:rPr>
        <w:t>2</w:t>
      </w:r>
      <w:r>
        <w:rPr>
          <w:color w:val="000000"/>
          <w:spacing w:val="0"/>
          <w:w w:val="100"/>
          <w:position w:val="0"/>
          <w:sz w:val="20"/>
          <w:szCs w:val="20"/>
        </w:rPr>
        <w:t>规范性引用文件</w:t>
      </w:r>
      <w:bookmarkEnd w:id="48"/>
      <w:bookmarkEnd w:id="49"/>
      <w:bookmarkEnd w:id="50"/>
      <w:bookmarkEnd w:id="47"/>
    </w:p>
    <w:p>
      <w:pPr>
        <w:pStyle w:val="Bodytext10"/>
        <w:keepNext w:val="0"/>
        <w:keepLines w:val="0"/>
        <w:widowControl w:val="0"/>
        <w:shd w:val="clear" w:color="auto" w:fill="auto"/>
        <w:bidi w:val="0"/>
        <w:spacing w:before="0" w:after="0" w:line="269" w:lineRule="exact"/>
        <w:ind w:left="0" w:right="0" w:firstLine="420"/>
        <w:jc w:val="left"/>
      </w:pPr>
      <w:r>
        <w:rPr>
          <w:color w:val="000000"/>
          <w:spacing w:val="0"/>
          <w:w w:val="100"/>
          <w:position w:val="0"/>
        </w:rPr>
        <w:t>下列文件对于本标准的应用是必不可少的。凡是注日期的引用文件，仅注日期的版本适用于本文件。 凡是</w:t>
      </w:r>
    </w:p>
    <w:p>
      <w:pPr>
        <w:pStyle w:val="Bodytext10"/>
        <w:keepNext w:val="0"/>
        <w:keepLines w:val="0"/>
        <w:widowControl w:val="0"/>
        <w:shd w:val="clear" w:color="auto" w:fill="auto"/>
        <w:bidi w:val="0"/>
        <w:spacing w:before="0" w:after="0" w:line="240" w:lineRule="auto"/>
        <w:ind w:left="0" w:right="0" w:firstLine="400"/>
        <w:jc w:val="left"/>
      </w:pPr>
      <w:r>
        <w:rPr>
          <w:color w:val="646160"/>
          <w:spacing w:val="0"/>
          <w:w w:val="100"/>
          <w:position w:val="0"/>
          <w:lang w:val="en-US" w:eastAsia="en-US" w:bidi="en-US"/>
        </w:rPr>
        <w:t xml:space="preserve">GB </w:t>
      </w:r>
      <w:r>
        <w:rPr>
          <w:color w:val="646160"/>
          <w:spacing w:val="0"/>
          <w:w w:val="100"/>
          <w:position w:val="0"/>
        </w:rPr>
        <w:t>50021岩土工程勘察规范</w:t>
      </w:r>
    </w:p>
    <w:p>
      <w:pPr>
        <w:pStyle w:val="Bodytext10"/>
        <w:keepNext w:val="0"/>
        <w:keepLines w:val="0"/>
        <w:widowControl w:val="0"/>
        <w:shd w:val="clear" w:color="auto" w:fill="auto"/>
        <w:bidi w:val="0"/>
        <w:spacing w:before="0" w:after="220" w:line="274" w:lineRule="exact"/>
        <w:ind w:left="0" w:right="0" w:firstLine="0"/>
        <w:jc w:val="left"/>
      </w:pPr>
      <w:r>
        <mc:AlternateContent>
          <mc:Choice Requires="wps">
            <w:drawing>
              <wp:anchor distT="0" distB="0" distL="88900" distR="88900" simplePos="0" relativeHeight="251665408" behindDoc="0" locked="0" layoutInCell="1" allowOverlap="1">
                <wp:simplePos x="0" y="0"/>
                <wp:positionH relativeFrom="page">
                  <wp:posOffset>1044575</wp:posOffset>
                </wp:positionH>
                <wp:positionV relativeFrom="paragraph">
                  <wp:posOffset>25400</wp:posOffset>
                </wp:positionV>
                <wp:extent cx="963295" cy="679450"/>
                <wp:wrapSquare wrapText="right"/>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963295" cy="679450"/>
                        </a:xfrm>
                        <a:prstGeom prst="rect">
                          <a:avLst/>
                        </a:prstGeom>
                        <a:noFill/>
                      </wps:spPr>
                      <wps:txbx>
                        <w:txbxContent>
                          <w:p>
                            <w:pPr>
                              <w:pStyle w:val="Bodytext10"/>
                              <w:keepNext w:val="0"/>
                              <w:keepLines w:val="0"/>
                              <w:widowControl w:val="0"/>
                              <w:shd w:val="clear" w:color="auto" w:fill="auto"/>
                              <w:bidi w:val="0"/>
                              <w:spacing w:before="0" w:after="40" w:line="240" w:lineRule="auto"/>
                              <w:ind w:left="0" w:right="0" w:firstLine="0"/>
                              <w:jc w:val="left"/>
                            </w:pPr>
                            <w:r>
                              <w:rPr>
                                <w:color w:val="646160"/>
                                <w:spacing w:val="0"/>
                                <w:w w:val="100"/>
                                <w:position w:val="0"/>
                                <w:lang w:val="en-US" w:eastAsia="en-US" w:bidi="en-US"/>
                              </w:rPr>
                              <w:t>DZ/T 0261-2014</w:t>
                            </w:r>
                          </w:p>
                          <w:p>
                            <w:pPr>
                              <w:pStyle w:val="Bodytext10"/>
                              <w:keepNext w:val="0"/>
                              <w:keepLines w:val="0"/>
                              <w:widowControl w:val="0"/>
                              <w:shd w:val="clear" w:color="auto" w:fill="auto"/>
                              <w:bidi w:val="0"/>
                              <w:spacing w:before="0" w:after="40" w:line="240" w:lineRule="auto"/>
                              <w:ind w:left="0" w:right="0" w:firstLine="0"/>
                              <w:jc w:val="left"/>
                            </w:pPr>
                            <w:r>
                              <w:rPr>
                                <w:color w:val="646160"/>
                                <w:spacing w:val="0"/>
                                <w:w w:val="100"/>
                                <w:position w:val="0"/>
                                <w:lang w:val="en-US" w:eastAsia="en-US" w:bidi="en-US"/>
                              </w:rPr>
                              <w:t>DZ/T 0283-2015</w:t>
                            </w:r>
                          </w:p>
                          <w:p>
                            <w:pPr>
                              <w:pStyle w:val="Bodytext10"/>
                              <w:keepNext w:val="0"/>
                              <w:keepLines w:val="0"/>
                              <w:widowControl w:val="0"/>
                              <w:shd w:val="clear" w:color="auto" w:fill="auto"/>
                              <w:bidi w:val="0"/>
                              <w:spacing w:before="0" w:after="40" w:line="240" w:lineRule="auto"/>
                              <w:ind w:left="0" w:right="0" w:firstLine="0"/>
                              <w:jc w:val="left"/>
                            </w:pPr>
                            <w:r>
                              <w:rPr>
                                <w:color w:val="646160"/>
                                <w:spacing w:val="0"/>
                                <w:w w:val="100"/>
                                <w:position w:val="0"/>
                                <w:lang w:val="en-US" w:eastAsia="en-US" w:bidi="en-US"/>
                              </w:rPr>
                              <w:t>DZ/T 0284-2015</w:t>
                            </w:r>
                          </w:p>
                          <w:p>
                            <w:pPr>
                              <w:pStyle w:val="Bodytext10"/>
                              <w:keepNext w:val="0"/>
                              <w:keepLines w:val="0"/>
                              <w:widowControl w:val="0"/>
                              <w:shd w:val="clear" w:color="auto" w:fill="auto"/>
                              <w:bidi w:val="0"/>
                              <w:spacing w:before="0" w:after="40" w:line="240" w:lineRule="auto"/>
                              <w:ind w:left="0" w:right="0" w:firstLine="0"/>
                              <w:jc w:val="left"/>
                            </w:pPr>
                            <w:r>
                              <w:rPr>
                                <w:color w:val="646160"/>
                                <w:spacing w:val="0"/>
                                <w:w w:val="100"/>
                                <w:position w:val="0"/>
                                <w:lang w:val="en-US" w:eastAsia="en-US" w:bidi="en-US"/>
                              </w:rPr>
                              <w:t>DZ/T 0286-2015</w:t>
                            </w:r>
                          </w:p>
                        </w:txbxContent>
                      </wps:txbx>
                      <wps:bodyPr lIns="0" tIns="0" rIns="0" bIns="0"/>
                    </wps:wsp>
                  </a:graphicData>
                </a:graphic>
              </wp:anchor>
            </w:drawing>
          </mc:Choice>
          <mc:Fallback>
            <w:pict>
              <v:shape id="Shape 39" o:spid="_x0000_s1027" type="#_x0000_t202" style="width:75.85pt;height:53.5pt;margin-top:2pt;margin-left:82.25pt;mso-position-horizontal-relative:page;mso-wrap-distance-bottom:0;mso-wrap-distance-left:7pt;mso-wrap-distance-right:7pt;mso-wrap-distance-top:0;position:absolute;v-text-anchor:top;z-index:251664384" filled="f" fillcolor="this">
                <v:textbox inset="0,0,0,0">
                  <w:txbxContent>
                    <w:p>
                      <w:pPr>
                        <w:pStyle w:val="Bodytext10"/>
                        <w:keepNext w:val="0"/>
                        <w:keepLines w:val="0"/>
                        <w:widowControl w:val="0"/>
                        <w:shd w:val="clear" w:color="auto" w:fill="auto"/>
                        <w:bidi w:val="0"/>
                        <w:spacing w:before="0" w:after="40" w:line="240" w:lineRule="auto"/>
                        <w:ind w:left="0" w:right="0" w:firstLine="0"/>
                        <w:jc w:val="left"/>
                      </w:pPr>
                      <w:r>
                        <w:rPr>
                          <w:color w:val="646160"/>
                          <w:spacing w:val="0"/>
                          <w:w w:val="100"/>
                          <w:position w:val="0"/>
                          <w:lang w:val="en-US" w:eastAsia="en-US" w:bidi="en-US"/>
                        </w:rPr>
                        <w:t>DZ/T 0261-2014</w:t>
                      </w:r>
                    </w:p>
                    <w:p>
                      <w:pPr>
                        <w:pStyle w:val="Bodytext10"/>
                        <w:keepNext w:val="0"/>
                        <w:keepLines w:val="0"/>
                        <w:widowControl w:val="0"/>
                        <w:shd w:val="clear" w:color="auto" w:fill="auto"/>
                        <w:bidi w:val="0"/>
                        <w:spacing w:before="0" w:after="40" w:line="240" w:lineRule="auto"/>
                        <w:ind w:left="0" w:right="0" w:firstLine="0"/>
                        <w:jc w:val="left"/>
                      </w:pPr>
                      <w:r>
                        <w:rPr>
                          <w:color w:val="646160"/>
                          <w:spacing w:val="0"/>
                          <w:w w:val="100"/>
                          <w:position w:val="0"/>
                          <w:lang w:val="en-US" w:eastAsia="en-US" w:bidi="en-US"/>
                        </w:rPr>
                        <w:t>DZ/T 0283-2015</w:t>
                      </w:r>
                    </w:p>
                    <w:p>
                      <w:pPr>
                        <w:pStyle w:val="Bodytext10"/>
                        <w:keepNext w:val="0"/>
                        <w:keepLines w:val="0"/>
                        <w:widowControl w:val="0"/>
                        <w:shd w:val="clear" w:color="auto" w:fill="auto"/>
                        <w:bidi w:val="0"/>
                        <w:spacing w:before="0" w:after="40" w:line="240" w:lineRule="auto"/>
                        <w:ind w:left="0" w:right="0" w:firstLine="0"/>
                        <w:jc w:val="left"/>
                      </w:pPr>
                      <w:r>
                        <w:rPr>
                          <w:color w:val="646160"/>
                          <w:spacing w:val="0"/>
                          <w:w w:val="100"/>
                          <w:position w:val="0"/>
                          <w:lang w:val="en-US" w:eastAsia="en-US" w:bidi="en-US"/>
                        </w:rPr>
                        <w:t>DZ/T 0284-2015</w:t>
                      </w:r>
                    </w:p>
                    <w:p>
                      <w:pPr>
                        <w:pStyle w:val="Bodytext10"/>
                        <w:keepNext w:val="0"/>
                        <w:keepLines w:val="0"/>
                        <w:widowControl w:val="0"/>
                        <w:shd w:val="clear" w:color="auto" w:fill="auto"/>
                        <w:bidi w:val="0"/>
                        <w:spacing w:before="0" w:after="40" w:line="240" w:lineRule="auto"/>
                        <w:ind w:left="0" w:right="0" w:firstLine="0"/>
                        <w:jc w:val="left"/>
                      </w:pPr>
                      <w:r>
                        <w:rPr>
                          <w:color w:val="646160"/>
                          <w:spacing w:val="0"/>
                          <w:w w:val="100"/>
                          <w:position w:val="0"/>
                          <w:lang w:val="en-US" w:eastAsia="en-US" w:bidi="en-US"/>
                        </w:rPr>
                        <w:t>DZ/T 0286-2015</w:t>
                      </w:r>
                    </w:p>
                  </w:txbxContent>
                </v:textbox>
                <w10:wrap type="square" side="right"/>
              </v:shape>
            </w:pict>
          </mc:Fallback>
        </mc:AlternateContent>
      </w:r>
      <w:r>
        <mc:AlternateContent>
          <mc:Choice Requires="wps">
            <w:drawing>
              <wp:anchor distT="0" distB="0" distL="38100" distR="38100" simplePos="0" relativeHeight="251667456" behindDoc="0" locked="0" layoutInCell="1" allowOverlap="1">
                <wp:simplePos x="0" y="0"/>
                <wp:positionH relativeFrom="page">
                  <wp:posOffset>3916045</wp:posOffset>
                </wp:positionH>
                <wp:positionV relativeFrom="paragraph">
                  <wp:posOffset>25400</wp:posOffset>
                </wp:positionV>
                <wp:extent cx="643255" cy="158750"/>
                <wp:wrapSquare wrapText="left"/>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643255" cy="15875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646160"/>
                                <w:spacing w:val="0"/>
                                <w:w w:val="100"/>
                                <w:position w:val="0"/>
                              </w:rPr>
                              <w:t>(1:50000X</w:t>
                            </w:r>
                          </w:p>
                        </w:txbxContent>
                      </wps:txbx>
                      <wps:bodyPr wrap="none" lIns="0" tIns="0" rIns="0" bIns="0"/>
                    </wps:wsp>
                  </a:graphicData>
                </a:graphic>
              </wp:anchor>
            </w:drawing>
          </mc:Choice>
          <mc:Fallback>
            <w:pict>
              <v:shape id="Shape 41" o:spid="_x0000_s1028" type="#_x0000_t202" style="width:50.65pt;height:12.5pt;margin-top:2pt;margin-left:308.35pt;mso-position-horizontal-relative:page;mso-wrap-distance-bottom:0;mso-wrap-distance-left:3pt;mso-wrap-distance-right:3pt;mso-wrap-distance-top:0;mso-wrap-style:none;position:absolute;v-text-anchor:top;z-index:251666432"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646160"/>
                          <w:spacing w:val="0"/>
                          <w:w w:val="100"/>
                          <w:position w:val="0"/>
                        </w:rPr>
                        <w:t>(1:50000X</w:t>
                      </w:r>
                    </w:p>
                  </w:txbxContent>
                </v:textbox>
                <w10:wrap type="square" side="left"/>
              </v:shape>
            </w:pict>
          </mc:Fallback>
        </mc:AlternateContent>
      </w:r>
      <w:r>
        <w:rPr>
          <w:color w:val="646160"/>
          <w:spacing w:val="0"/>
          <w:w w:val="100"/>
          <w:position w:val="0"/>
        </w:rPr>
        <w:t>滑坡崩塌泥石流灾害调查规范 地面沉降调查与监测规范 地质灾害排查规范 地质灾害危险性评</w:t>
      </w:r>
      <w:r>
        <w:rPr>
          <w:color w:val="54372A"/>
          <w:spacing w:val="0"/>
          <w:w w:val="100"/>
          <w:position w:val="0"/>
        </w:rPr>
        <w:t>估规范</w:t>
      </w:r>
    </w:p>
    <w:p>
      <w:pPr>
        <w:pStyle w:val="Bodytext10"/>
        <w:keepNext w:val="0"/>
        <w:keepLines w:val="0"/>
        <w:widowControl w:val="0"/>
        <w:shd w:val="clear" w:color="auto" w:fill="auto"/>
        <w:bidi w:val="0"/>
        <w:spacing w:before="0" w:after="220" w:line="271" w:lineRule="exact"/>
        <w:ind w:left="0" w:right="0" w:firstLine="0"/>
        <w:jc w:val="left"/>
      </w:pPr>
      <w:bookmarkStart w:id="51" w:name="bookmark51"/>
      <w:bookmarkStart w:id="52" w:name="bookmark52"/>
      <w:r>
        <w:rPr>
          <w:rFonts w:ascii="Times New Roman" w:eastAsia="Times New Roman" w:hAnsi="Times New Roman" w:cs="Times New Roman"/>
          <w:color w:val="000000"/>
          <w:spacing w:val="0"/>
          <w:w w:val="100"/>
          <w:position w:val="0"/>
          <w:sz w:val="18"/>
          <w:szCs w:val="18"/>
        </w:rPr>
        <w:t>3</w:t>
      </w:r>
      <w:r>
        <w:rPr>
          <w:color w:val="646160"/>
          <w:spacing w:val="0"/>
          <w:w w:val="100"/>
          <w:position w:val="0"/>
        </w:rPr>
        <w:t>术语科正义</w:t>
      </w:r>
      <w:bookmarkEnd w:id="52"/>
      <w:bookmarkEnd w:id="51"/>
    </w:p>
    <w:p>
      <w:pPr>
        <w:pStyle w:val="Bodytext10"/>
        <w:keepNext w:val="0"/>
        <w:keepLines w:val="0"/>
        <w:widowControl w:val="0"/>
        <w:shd w:val="clear" w:color="auto" w:fill="auto"/>
        <w:bidi w:val="0"/>
        <w:spacing w:before="0" w:after="160" w:line="271" w:lineRule="exact"/>
        <w:ind w:left="0" w:right="0" w:firstLine="400"/>
        <w:jc w:val="left"/>
      </w:pPr>
      <w:r>
        <w:rPr>
          <w:color w:val="646160"/>
          <w:spacing w:val="0"/>
          <w:w w:val="100"/>
          <w:position w:val="0"/>
        </w:rPr>
        <w:t>下列术语和定义适用于本文件。</w:t>
      </w:r>
    </w:p>
    <w:p>
      <w:pPr>
        <w:pStyle w:val="Bodytext30"/>
        <w:keepNext w:val="0"/>
        <w:keepLines w:val="0"/>
        <w:widowControl w:val="0"/>
        <w:shd w:val="clear" w:color="auto" w:fill="auto"/>
        <w:bidi w:val="0"/>
        <w:spacing w:before="0" w:after="16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w:t>
      </w:r>
    </w:p>
    <w:p>
      <w:pPr>
        <w:pStyle w:val="Heading310"/>
        <w:keepNext/>
        <w:keepLines/>
        <w:widowControl w:val="0"/>
        <w:shd w:val="clear" w:color="auto" w:fill="auto"/>
        <w:bidi w:val="0"/>
        <w:spacing w:before="0" w:after="120" w:line="240" w:lineRule="auto"/>
        <w:ind w:left="0" w:right="0" w:firstLine="420"/>
        <w:jc w:val="left"/>
        <w:rPr>
          <w:sz w:val="20"/>
          <w:szCs w:val="20"/>
        </w:rPr>
      </w:pPr>
      <w:bookmarkStart w:id="53" w:name="bookmark53"/>
      <w:bookmarkStart w:id="54" w:name="bookmark54"/>
      <w:bookmarkStart w:id="55" w:name="bookmark55"/>
      <w:r>
        <w:rPr>
          <w:b/>
          <w:bCs/>
          <w:color w:val="646160"/>
          <w:spacing w:val="0"/>
          <w:w w:val="100"/>
          <w:position w:val="0"/>
          <w:sz w:val="20"/>
          <w:szCs w:val="20"/>
        </w:rPr>
        <w:t>地质灾害</w:t>
      </w:r>
      <w:bookmarkEnd w:id="53"/>
      <w:bookmarkEnd w:id="54"/>
      <w:bookmarkEnd w:id="55"/>
    </w:p>
    <w:p>
      <w:pPr>
        <w:pStyle w:val="Bodytext10"/>
        <w:keepNext w:val="0"/>
        <w:keepLines w:val="0"/>
        <w:widowControl w:val="0"/>
        <w:shd w:val="clear" w:color="auto" w:fill="auto"/>
        <w:bidi w:val="0"/>
        <w:spacing w:before="0" w:after="160" w:line="269" w:lineRule="exact"/>
        <w:ind w:left="0" w:right="0" w:firstLine="420"/>
        <w:jc w:val="left"/>
      </w:pPr>
      <w:r>
        <w:rPr>
          <w:color w:val="646160"/>
          <w:spacing w:val="0"/>
          <w:w w:val="100"/>
          <w:position w:val="0"/>
        </w:rPr>
        <w:t>指自然因素或者人为活动引发的危害</w:t>
      </w:r>
      <w:r>
        <w:rPr>
          <w:color w:val="54372A"/>
          <w:spacing w:val="0"/>
          <w:w w:val="100"/>
          <w:position w:val="0"/>
        </w:rPr>
        <w:t>人民生</w:t>
      </w:r>
      <w:r>
        <w:rPr>
          <w:color w:val="646160"/>
          <w:spacing w:val="0"/>
          <w:w w:val="100"/>
          <w:position w:val="0"/>
        </w:rPr>
        <w:t>命和财</w:t>
      </w:r>
      <w:r>
        <w:rPr>
          <w:color w:val="54372A"/>
          <w:spacing w:val="0"/>
          <w:w w:val="100"/>
          <w:position w:val="0"/>
        </w:rPr>
        <w:t>产安全</w:t>
      </w:r>
      <w:r>
        <w:rPr>
          <w:color w:val="646160"/>
          <w:spacing w:val="0"/>
          <w:w w:val="100"/>
          <w:position w:val="0"/>
        </w:rPr>
        <w:t>的山体崩塌、滑坡、泥石流、地面</w:t>
      </w:r>
      <w:r>
        <w:rPr>
          <w:color w:val="000000"/>
          <w:spacing w:val="0"/>
          <w:w w:val="100"/>
          <w:position w:val="0"/>
        </w:rPr>
        <w:t>塌陷、 地</w:t>
      </w:r>
      <w:r>
        <w:rPr>
          <w:color w:val="54372A"/>
          <w:spacing w:val="0"/>
          <w:w w:val="100"/>
          <w:position w:val="0"/>
        </w:rPr>
        <w:t>裂缝、</w:t>
      </w:r>
      <w:r>
        <w:rPr>
          <w:color w:val="646160"/>
          <w:spacing w:val="0"/>
          <w:w w:val="100"/>
          <w:position w:val="0"/>
        </w:rPr>
        <w:t>地面沉降等与地质作用有关的</w:t>
      </w:r>
      <w:r>
        <w:rPr>
          <w:color w:val="54372A"/>
          <w:spacing w:val="0"/>
          <w:w w:val="100"/>
          <w:position w:val="0"/>
        </w:rPr>
        <w:t>灾害。</w:t>
      </w:r>
    </w:p>
    <w:p>
      <w:pPr>
        <w:pStyle w:val="Bodytext30"/>
        <w:keepNext w:val="0"/>
        <w:keepLines w:val="0"/>
        <w:widowControl w:val="0"/>
        <w:shd w:val="clear" w:color="auto" w:fill="auto"/>
        <w:bidi w:val="0"/>
        <w:spacing w:before="0" w:after="16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2</w:t>
      </w:r>
    </w:p>
    <w:p>
      <w:pPr>
        <w:pStyle w:val="Heading310"/>
        <w:keepNext/>
        <w:keepLines/>
        <w:widowControl w:val="0"/>
        <w:shd w:val="clear" w:color="auto" w:fill="auto"/>
        <w:bidi w:val="0"/>
        <w:spacing w:before="0" w:after="120" w:line="240" w:lineRule="auto"/>
        <w:ind w:left="0" w:right="0" w:firstLine="400"/>
        <w:jc w:val="left"/>
        <w:rPr>
          <w:sz w:val="20"/>
          <w:szCs w:val="20"/>
        </w:rPr>
      </w:pPr>
      <w:bookmarkStart w:id="56" w:name="bookmark56"/>
      <w:bookmarkStart w:id="57" w:name="bookmark57"/>
      <w:bookmarkStart w:id="58" w:name="bookmark58"/>
      <w:r>
        <w:rPr>
          <w:b/>
          <w:bCs/>
          <w:color w:val="646160"/>
          <w:spacing w:val="0"/>
          <w:w w:val="100"/>
          <w:position w:val="0"/>
          <w:sz w:val="20"/>
          <w:szCs w:val="20"/>
        </w:rPr>
        <w:t>地质现象</w:t>
      </w:r>
      <w:bookmarkEnd w:id="56"/>
      <w:bookmarkEnd w:id="57"/>
      <w:bookmarkEnd w:id="58"/>
    </w:p>
    <w:p>
      <w:pPr>
        <w:pStyle w:val="Bodytext10"/>
        <w:keepNext w:val="0"/>
        <w:keepLines w:val="0"/>
        <w:widowControl w:val="0"/>
        <w:shd w:val="clear" w:color="auto" w:fill="auto"/>
        <w:bidi w:val="0"/>
        <w:spacing w:before="0" w:after="120" w:line="271" w:lineRule="exact"/>
        <w:ind w:left="0" w:right="0" w:firstLine="400"/>
        <w:jc w:val="left"/>
      </w:pPr>
      <w:r>
        <w:rPr>
          <w:color w:val="646160"/>
          <w:spacing w:val="0"/>
          <w:w w:val="100"/>
          <w:position w:val="0"/>
        </w:rPr>
        <w:t>未引起人类生命财产和生态环境损失的不良地质作用。</w:t>
      </w:r>
      <w:r>
        <w:rPr>
          <w:color w:val="646160"/>
          <w:spacing w:val="0"/>
          <w:w w:val="100"/>
          <w:position w:val="0"/>
          <w:lang w:val="en-US" w:eastAsia="en-US" w:bidi="en-US"/>
        </w:rPr>
        <w:t>，,./</w:t>
      </w:r>
    </w:p>
    <w:p>
      <w:pPr>
        <w:pStyle w:val="Bodytext30"/>
        <w:keepNext w:val="0"/>
        <w:keepLines w:val="0"/>
        <w:widowControl w:val="0"/>
        <w:shd w:val="clear" w:color="auto" w:fill="auto"/>
        <w:bidi w:val="0"/>
        <w:spacing w:before="0" w:after="1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3</w:t>
      </w:r>
    </w:p>
    <w:p>
      <w:pPr>
        <w:pStyle w:val="Heading310"/>
        <w:keepNext/>
        <w:keepLines/>
        <w:widowControl w:val="0"/>
        <w:shd w:val="clear" w:color="auto" w:fill="auto"/>
        <w:bidi w:val="0"/>
        <w:spacing w:before="0" w:after="0" w:line="271" w:lineRule="exact"/>
        <w:ind w:left="0" w:right="0" w:firstLine="400"/>
        <w:jc w:val="left"/>
        <w:rPr>
          <w:sz w:val="20"/>
          <w:szCs w:val="20"/>
        </w:rPr>
      </w:pPr>
      <w:bookmarkStart w:id="59" w:name="bookmark59"/>
      <w:bookmarkStart w:id="60" w:name="bookmark60"/>
      <w:bookmarkStart w:id="61" w:name="bookmark61"/>
      <w:r>
        <w:rPr>
          <w:color w:val="646160"/>
          <w:spacing w:val="0"/>
          <w:w w:val="100"/>
          <w:position w:val="0"/>
          <w:sz w:val="20"/>
          <w:szCs w:val="20"/>
        </w:rPr>
        <w:t>地质灾害隐患</w:t>
      </w:r>
      <w:bookmarkEnd w:id="59"/>
      <w:bookmarkEnd w:id="60"/>
      <w:bookmarkEnd w:id="61"/>
    </w:p>
    <w:p>
      <w:pPr>
        <w:pStyle w:val="Bodytext10"/>
        <w:keepNext w:val="0"/>
        <w:keepLines w:val="0"/>
        <w:widowControl w:val="0"/>
        <w:shd w:val="clear" w:color="auto" w:fill="auto"/>
        <w:bidi w:val="0"/>
        <w:spacing w:before="0" w:after="160" w:line="271" w:lineRule="exact"/>
        <w:ind w:left="0" w:right="0" w:firstLine="400"/>
        <w:jc w:val="left"/>
      </w:pPr>
      <w:r>
        <w:rPr>
          <w:color w:val="000000"/>
          <w:spacing w:val="0"/>
          <w:w w:val="100"/>
          <w:position w:val="0"/>
        </w:rPr>
        <w:t>通常指通过地形、地质和影响因素调备；初</w:t>
      </w:r>
      <w:r>
        <w:rPr>
          <w:color w:val="54372A"/>
          <w:spacing w:val="0"/>
          <w:w w:val="100"/>
          <w:position w:val="0"/>
        </w:rPr>
        <w:t>步推测</w:t>
      </w:r>
      <w:r>
        <w:rPr>
          <w:color w:val="000000"/>
          <w:spacing w:val="0"/>
          <w:w w:val="100"/>
          <w:position w:val="0"/>
        </w:rPr>
        <w:t>可能发生地质灾害的地点或区段。</w:t>
      </w:r>
    </w:p>
    <w:p>
      <w:pPr>
        <w:pStyle w:val="Bodytext30"/>
        <w:keepNext w:val="0"/>
        <w:keepLines w:val="0"/>
        <w:widowControl w:val="0"/>
        <w:shd w:val="clear" w:color="auto" w:fill="auto"/>
        <w:bidi w:val="0"/>
        <w:spacing w:before="0" w:after="1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p>
      <w:pPr>
        <w:pStyle w:val="Heading310"/>
        <w:keepNext/>
        <w:keepLines/>
        <w:widowControl w:val="0"/>
        <w:shd w:val="clear" w:color="auto" w:fill="auto"/>
        <w:bidi w:val="0"/>
        <w:spacing w:before="0" w:after="120" w:line="271" w:lineRule="exact"/>
        <w:ind w:left="0" w:right="0" w:firstLine="400"/>
        <w:jc w:val="left"/>
        <w:rPr>
          <w:sz w:val="20"/>
          <w:szCs w:val="20"/>
        </w:rPr>
      </w:pPr>
      <w:bookmarkStart w:id="62" w:name="bookmark62"/>
      <w:bookmarkStart w:id="63" w:name="bookmark63"/>
      <w:bookmarkStart w:id="64" w:name="bookmark64"/>
      <w:r>
        <w:rPr>
          <w:color w:val="000000"/>
          <w:spacing w:val="0"/>
          <w:w w:val="100"/>
          <w:position w:val="0"/>
          <w:sz w:val="20"/>
          <w:szCs w:val="20"/>
        </w:rPr>
        <w:t>地质环境条件</w:t>
      </w:r>
      <w:bookmarkEnd w:id="62"/>
      <w:bookmarkEnd w:id="63"/>
      <w:bookmarkEnd w:id="64"/>
    </w:p>
    <w:p>
      <w:pPr>
        <w:pStyle w:val="Bodytext10"/>
        <w:keepNext w:val="0"/>
        <w:keepLines w:val="0"/>
        <w:widowControl w:val="0"/>
        <w:shd w:val="clear" w:color="auto" w:fill="auto"/>
        <w:bidi w:val="0"/>
        <w:spacing w:before="0" w:after="120" w:line="271" w:lineRule="exact"/>
        <w:ind w:left="0" w:right="0" w:firstLine="400"/>
        <w:jc w:val="left"/>
      </w:pPr>
      <w:r>
        <w:rPr>
          <w:color w:val="000000"/>
          <w:spacing w:val="0"/>
          <w:w w:val="100"/>
          <w:position w:val="0"/>
        </w:rPr>
        <w:t>指与地质灾害形成和发展有关的所有地质要素和相关圈层'要素的</w:t>
      </w:r>
      <w:r>
        <w:rPr>
          <w:color w:val="646160"/>
          <w:spacing w:val="0"/>
          <w:w w:val="100"/>
          <w:position w:val="0"/>
        </w:rPr>
        <w:t>综食。</w:t>
      </w:r>
    </w:p>
    <w:p>
      <w:pPr>
        <w:pStyle w:val="Bodytext30"/>
        <w:keepNext w:val="0"/>
        <w:keepLines w:val="0"/>
        <w:widowControl w:val="0"/>
        <w:shd w:val="clear" w:color="auto" w:fill="auto"/>
        <w:bidi w:val="0"/>
        <w:spacing w:before="0" w:after="1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5</w:t>
      </w:r>
    </w:p>
    <w:p>
      <w:pPr>
        <w:pStyle w:val="Heading310"/>
        <w:keepNext/>
        <w:keepLines/>
        <w:widowControl w:val="0"/>
        <w:shd w:val="clear" w:color="auto" w:fill="auto"/>
        <w:bidi w:val="0"/>
        <w:spacing w:before="0" w:after="120" w:line="271" w:lineRule="exact"/>
        <w:ind w:left="0" w:right="0" w:firstLine="400"/>
        <w:jc w:val="left"/>
        <w:rPr>
          <w:sz w:val="20"/>
          <w:szCs w:val="20"/>
        </w:rPr>
      </w:pPr>
      <w:bookmarkStart w:id="65" w:name="bookmark65"/>
      <w:bookmarkStart w:id="66" w:name="bookmark66"/>
      <w:bookmarkStart w:id="67" w:name="bookmark67"/>
      <w:r>
        <w:rPr>
          <w:color w:val="000000"/>
          <w:spacing w:val="0"/>
          <w:w w:val="100"/>
          <w:position w:val="0"/>
          <w:sz w:val="20"/>
          <w:szCs w:val="20"/>
        </w:rPr>
        <w:t>滑坡</w:t>
      </w:r>
      <w:bookmarkEnd w:id="65"/>
      <w:bookmarkEnd w:id="66"/>
      <w:bookmarkEnd w:id="67"/>
    </w:p>
    <w:p>
      <w:pPr>
        <w:pStyle w:val="Bodytext10"/>
        <w:keepNext w:val="0"/>
        <w:keepLines w:val="0"/>
        <w:widowControl w:val="0"/>
        <w:shd w:val="clear" w:color="auto" w:fill="auto"/>
        <w:bidi w:val="0"/>
        <w:spacing w:before="0" w:after="160" w:line="274" w:lineRule="exact"/>
        <w:ind w:left="0" w:right="0" w:firstLine="420"/>
        <w:jc w:val="left"/>
      </w:pPr>
      <w:r>
        <w:rPr>
          <w:color w:val="000000"/>
          <w:spacing w:val="0"/>
          <w:w w:val="100"/>
          <w:position w:val="0"/>
        </w:rPr>
        <w:t>地质体在重力作用下，沿地质弱面向下向外滑动。滑坡通常具有双重含义，重力滑动过程，或指重 力滑动的地质体和堆积体。</w:t>
      </w:r>
    </w:p>
    <w:p>
      <w:pPr>
        <w:pStyle w:val="Bodytext30"/>
        <w:keepNext w:val="0"/>
        <w:keepLines w:val="0"/>
        <w:widowControl w:val="0"/>
        <w:shd w:val="clear" w:color="auto" w:fill="auto"/>
        <w:bidi w:val="0"/>
        <w:spacing w:before="0" w:after="16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6</w:t>
      </w:r>
    </w:p>
    <w:p>
      <w:pPr>
        <w:pStyle w:val="Heading310"/>
        <w:keepNext/>
        <w:keepLines/>
        <w:widowControl w:val="0"/>
        <w:shd w:val="clear" w:color="auto" w:fill="auto"/>
        <w:bidi w:val="0"/>
        <w:spacing w:before="0" w:after="160" w:line="240" w:lineRule="auto"/>
        <w:ind w:left="0" w:right="0" w:firstLine="400"/>
        <w:jc w:val="left"/>
        <w:rPr>
          <w:sz w:val="20"/>
          <w:szCs w:val="20"/>
        </w:rPr>
      </w:pPr>
      <w:bookmarkStart w:id="68" w:name="bookmark68"/>
      <w:bookmarkStart w:id="69" w:name="bookmark69"/>
      <w:bookmarkStart w:id="70" w:name="bookmark70"/>
      <w:r>
        <w:rPr>
          <w:color w:val="000000"/>
          <w:spacing w:val="0"/>
          <w:w w:val="100"/>
          <w:position w:val="0"/>
          <w:sz w:val="20"/>
          <w:szCs w:val="20"/>
        </w:rPr>
        <w:t>崩塌</w:t>
      </w:r>
      <w:bookmarkEnd w:id="68"/>
      <w:bookmarkEnd w:id="69"/>
      <w:bookmarkEnd w:id="70"/>
    </w:p>
    <w:p>
      <w:pPr>
        <w:pStyle w:val="Bodytext10"/>
        <w:keepNext w:val="0"/>
        <w:keepLines w:val="0"/>
        <w:widowControl w:val="0"/>
        <w:shd w:val="clear" w:color="auto" w:fill="auto"/>
        <w:bidi w:val="0"/>
        <w:spacing w:before="0" w:after="160" w:line="276" w:lineRule="exact"/>
        <w:ind w:left="0" w:right="0" w:firstLine="420"/>
        <w:jc w:val="left"/>
      </w:pPr>
      <w:r>
        <w:rPr>
          <w:color w:val="000000"/>
          <w:spacing w:val="0"/>
          <w:w w:val="100"/>
          <w:position w:val="0"/>
        </w:rPr>
        <w:t>地质体在重力作用下，从高陡边坡突然加速崩落、滚落或跳跃，具有明显的拉断或倾覆。</w:t>
      </w:r>
    </w:p>
    <w:p>
      <w:pPr>
        <w:pStyle w:val="Bodytext30"/>
        <w:keepNext w:val="0"/>
        <w:keepLines w:val="0"/>
        <w:widowControl w:val="0"/>
        <w:shd w:val="clear" w:color="auto" w:fill="auto"/>
        <w:bidi w:val="0"/>
        <w:spacing w:before="0" w:after="100" w:line="240" w:lineRule="auto"/>
        <w:ind w:left="0" w:right="0" w:firstLine="0"/>
        <w:jc w:val="left"/>
        <w:sectPr>
          <w:headerReference w:type="even" r:id="rId63"/>
          <w:headerReference w:type="default" r:id="rId64"/>
          <w:footerReference w:type="even" r:id="rId65"/>
          <w:footerReference w:type="default" r:id="rId66"/>
          <w:headerReference w:type="first" r:id="rId67"/>
          <w:footerReference w:type="first" r:id="rId68"/>
          <w:type w:val="continuous"/>
          <w:pgSz w:w="11900" w:h="16840"/>
          <w:pgMar w:top="1340" w:right="1041" w:bottom="1604" w:left="1095" w:header="0" w:footer="3" w:gutter="0"/>
          <w:pgNumType w:start="2"/>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7</w:t>
      </w:r>
    </w:p>
    <w:p>
      <w:pPr>
        <w:pStyle w:val="Heading310"/>
        <w:keepNext/>
        <w:keepLines/>
        <w:widowControl w:val="0"/>
        <w:shd w:val="clear" w:color="auto" w:fill="auto"/>
        <w:bidi w:val="0"/>
        <w:spacing w:before="0" w:after="100" w:line="276" w:lineRule="exact"/>
        <w:ind w:left="0" w:right="0" w:firstLine="420"/>
        <w:jc w:val="left"/>
        <w:rPr>
          <w:sz w:val="20"/>
          <w:szCs w:val="20"/>
        </w:rPr>
      </w:pPr>
      <w:bookmarkStart w:id="71" w:name="bookmark71"/>
      <w:bookmarkStart w:id="72" w:name="bookmark72"/>
      <w:bookmarkStart w:id="73" w:name="bookmark73"/>
      <w:r>
        <w:rPr>
          <w:color w:val="000000"/>
          <w:spacing w:val="0"/>
          <w:w w:val="100"/>
          <w:position w:val="0"/>
          <w:sz w:val="20"/>
          <w:szCs w:val="20"/>
        </w:rPr>
        <w:t>泥石流</w:t>
      </w:r>
      <w:bookmarkEnd w:id="71"/>
      <w:bookmarkEnd w:id="72"/>
      <w:bookmarkEnd w:id="73"/>
    </w:p>
    <w:p>
      <w:pPr>
        <w:pStyle w:val="Bodytext10"/>
        <w:keepNext w:val="0"/>
        <w:keepLines w:val="0"/>
        <w:widowControl w:val="0"/>
        <w:shd w:val="clear" w:color="auto" w:fill="auto"/>
        <w:bidi w:val="0"/>
        <w:spacing w:before="0" w:after="160" w:line="274" w:lineRule="exact"/>
        <w:ind w:left="0" w:right="0" w:firstLine="420"/>
        <w:jc w:val="both"/>
      </w:pPr>
      <w:r>
        <w:rPr>
          <w:color w:val="000000"/>
          <w:spacing w:val="0"/>
          <w:w w:val="100"/>
          <w:position w:val="0"/>
        </w:rPr>
        <w:t>山区沟谷或坡面在降雨、融冰、决堤等自然和人为因素作用下发生的一种挟带大量泥、沙、石等固 体物质的流体。</w:t>
      </w:r>
    </w:p>
    <w:p>
      <w:pPr>
        <w:pStyle w:val="Bodytext3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8</w:t>
      </w:r>
    </w:p>
    <w:p>
      <w:pPr>
        <w:pStyle w:val="Heading310"/>
        <w:keepNext/>
        <w:keepLines/>
        <w:widowControl w:val="0"/>
        <w:shd w:val="clear" w:color="auto" w:fill="auto"/>
        <w:bidi w:val="0"/>
        <w:spacing w:before="0" w:after="100" w:line="276" w:lineRule="exact"/>
        <w:ind w:left="0" w:right="0" w:firstLine="420"/>
        <w:jc w:val="left"/>
        <w:rPr>
          <w:sz w:val="20"/>
          <w:szCs w:val="20"/>
        </w:rPr>
      </w:pPr>
      <w:bookmarkStart w:id="74" w:name="bookmark74"/>
      <w:bookmarkStart w:id="75" w:name="bookmark75"/>
      <w:bookmarkStart w:id="76" w:name="bookmark76"/>
      <w:r>
        <w:rPr>
          <w:color w:val="000000"/>
          <w:spacing w:val="0"/>
          <w:w w:val="100"/>
          <w:position w:val="0"/>
          <w:sz w:val="20"/>
          <w:szCs w:val="20"/>
        </w:rPr>
        <w:t>地裂缝</w:t>
      </w:r>
      <w:bookmarkEnd w:id="74"/>
      <w:bookmarkEnd w:id="75"/>
      <w:bookmarkEnd w:id="76"/>
    </w:p>
    <w:p>
      <w:pPr>
        <w:pStyle w:val="Bodytext10"/>
        <w:keepNext w:val="0"/>
        <w:keepLines w:val="0"/>
        <w:widowControl w:val="0"/>
        <w:shd w:val="clear" w:color="auto" w:fill="auto"/>
        <w:bidi w:val="0"/>
        <w:spacing w:before="0" w:after="160" w:line="283" w:lineRule="exact"/>
        <w:ind w:left="0" w:right="0" w:firstLine="420"/>
        <w:jc w:val="both"/>
      </w:pPr>
      <w:r>
        <w:rPr>
          <w:color w:val="000000"/>
          <w:spacing w:val="0"/>
          <w:w w:val="100"/>
          <w:position w:val="0"/>
        </w:rPr>
        <w:t>受自然或人为作用的影响，地表岩土体开裂，岩体或土体中直达地表的线状开裂现象，具有一定规 模和分布规律。</w:t>
      </w:r>
    </w:p>
    <w:p>
      <w:pPr>
        <w:pStyle w:val="Bodytext3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9</w:t>
      </w:r>
    </w:p>
    <w:p>
      <w:pPr>
        <w:pStyle w:val="Heading310"/>
        <w:keepNext/>
        <w:keepLines/>
        <w:widowControl w:val="0"/>
        <w:shd w:val="clear" w:color="auto" w:fill="auto"/>
        <w:bidi w:val="0"/>
        <w:spacing w:before="0" w:after="100" w:line="276" w:lineRule="exact"/>
        <w:ind w:left="0" w:right="0" w:firstLine="420"/>
        <w:jc w:val="left"/>
        <w:rPr>
          <w:sz w:val="20"/>
          <w:szCs w:val="20"/>
        </w:rPr>
      </w:pPr>
      <w:bookmarkStart w:id="77" w:name="bookmark77"/>
      <w:bookmarkStart w:id="78" w:name="bookmark78"/>
      <w:bookmarkStart w:id="79" w:name="bookmark79"/>
      <w:r>
        <w:rPr>
          <w:color w:val="000000"/>
          <w:spacing w:val="0"/>
          <w:w w:val="100"/>
          <w:position w:val="0"/>
          <w:sz w:val="20"/>
          <w:szCs w:val="20"/>
        </w:rPr>
        <w:t>构造地裂缝</w:t>
      </w:r>
      <w:bookmarkEnd w:id="77"/>
      <w:bookmarkEnd w:id="78"/>
      <w:bookmarkEnd w:id="79"/>
    </w:p>
    <w:p>
      <w:pPr>
        <w:pStyle w:val="Bodytext10"/>
        <w:keepNext w:val="0"/>
        <w:keepLines w:val="0"/>
        <w:widowControl w:val="0"/>
        <w:shd w:val="clear" w:color="auto" w:fill="auto"/>
        <w:bidi w:val="0"/>
        <w:spacing w:before="0" w:after="160" w:line="276" w:lineRule="exact"/>
        <w:ind w:left="0" w:right="0" w:firstLine="420"/>
        <w:jc w:val="left"/>
      </w:pPr>
      <w:r>
        <w:rPr>
          <w:color w:val="000000"/>
          <w:spacing w:val="0"/>
          <w:w w:val="100"/>
          <w:position w:val="0"/>
        </w:rPr>
        <w:t>由</w:t>
      </w:r>
      <w:r>
        <w:rPr>
          <w:color w:val="54372A"/>
          <w:spacing w:val="0"/>
          <w:w w:val="100"/>
          <w:position w:val="0"/>
        </w:rPr>
        <w:t>构</w:t>
      </w:r>
      <w:r>
        <w:rPr>
          <w:color w:val="646160"/>
          <w:spacing w:val="0"/>
          <w:w w:val="100"/>
          <w:position w:val="0"/>
        </w:rPr>
        <w:t>造运动（多为断层活动）造成的地表升裂。</w:t>
      </w:r>
    </w:p>
    <w:p>
      <w:pPr>
        <w:pStyle w:val="Bodytext3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10</w:t>
      </w:r>
    </w:p>
    <w:p>
      <w:pPr>
        <w:pStyle w:val="Heading310"/>
        <w:keepNext/>
        <w:keepLines/>
        <w:widowControl w:val="0"/>
        <w:shd w:val="clear" w:color="auto" w:fill="auto"/>
        <w:bidi w:val="0"/>
        <w:spacing w:before="0" w:after="100" w:line="276" w:lineRule="exact"/>
        <w:ind w:left="0" w:right="0" w:firstLine="420"/>
        <w:jc w:val="left"/>
        <w:rPr>
          <w:sz w:val="20"/>
          <w:szCs w:val="20"/>
        </w:rPr>
      </w:pPr>
      <w:bookmarkStart w:id="80" w:name="bookmark80"/>
      <w:bookmarkStart w:id="81" w:name="bookmark81"/>
      <w:bookmarkStart w:id="82" w:name="bookmark82"/>
      <w:r>
        <w:rPr>
          <w:color w:val="000000"/>
          <w:spacing w:val="0"/>
          <w:w w:val="100"/>
          <w:position w:val="0"/>
          <w:sz w:val="20"/>
          <w:szCs w:val="20"/>
        </w:rPr>
        <w:t>地</w:t>
      </w:r>
      <w:r>
        <w:rPr>
          <w:color w:val="54372A"/>
          <w:spacing w:val="0"/>
          <w:w w:val="100"/>
          <w:position w:val="0"/>
          <w:sz w:val="20"/>
          <w:szCs w:val="20"/>
        </w:rPr>
        <w:t>面塌</w:t>
      </w:r>
      <w:r>
        <w:rPr>
          <w:color w:val="646160"/>
          <w:spacing w:val="0"/>
          <w:w w:val="100"/>
          <w:position w:val="0"/>
          <w:sz w:val="20"/>
          <w:szCs w:val="20"/>
        </w:rPr>
        <w:t>陷</w:t>
      </w:r>
      <w:bookmarkEnd w:id="80"/>
      <w:bookmarkEnd w:id="81"/>
      <w:bookmarkEnd w:id="82"/>
    </w:p>
    <w:p>
      <w:pPr>
        <w:pStyle w:val="Bodytext10"/>
        <w:keepNext w:val="0"/>
        <w:keepLines w:val="0"/>
        <w:widowControl w:val="0"/>
        <w:shd w:val="clear" w:color="auto" w:fill="auto"/>
        <w:tabs>
          <w:tab w:val="left" w:pos="3857"/>
          <w:tab w:val="left" w:pos="4994"/>
          <w:tab w:val="left" w:pos="6698"/>
        </w:tabs>
        <w:bidi w:val="0"/>
        <w:spacing w:before="0" w:after="160" w:line="276" w:lineRule="exact"/>
        <w:ind w:left="0" w:right="0" w:firstLine="420"/>
        <w:jc w:val="left"/>
      </w:pPr>
      <w:r>
        <w:rPr>
          <w:color w:val="000000"/>
          <w:spacing w:val="0"/>
          <w:w w:val="100"/>
          <w:position w:val="0"/>
        </w:rPr>
        <w:t>地</w:t>
      </w:r>
      <w:r>
        <w:rPr>
          <w:color w:val="54372A"/>
          <w:spacing w:val="0"/>
          <w:w w:val="100"/>
          <w:position w:val="0"/>
        </w:rPr>
        <w:t>表岩</w:t>
        <w:tab/>
      </w:r>
      <w:r>
        <w:rPr>
          <w:rFonts w:ascii="Times New Roman" w:eastAsia="Times New Roman" w:hAnsi="Times New Roman" w:cs="Times New Roman"/>
          <w:color w:val="54372A"/>
          <w:spacing w:val="0"/>
          <w:w w:val="100"/>
          <w:position w:val="0"/>
          <w:sz w:val="18"/>
          <w:szCs w:val="18"/>
          <w:lang w:val="en-US" w:eastAsia="en-US" w:bidi="en-US"/>
        </w:rPr>
        <w:t xml:space="preserve">. </w:t>
      </w:r>
      <w:r>
        <w:rPr>
          <w:rFonts w:ascii="Times New Roman" w:eastAsia="Times New Roman" w:hAnsi="Times New Roman" w:cs="Times New Roman"/>
          <w:color w:val="54372A"/>
          <w:spacing w:val="0"/>
          <w:w w:val="100"/>
          <w:position w:val="0"/>
          <w:sz w:val="18"/>
          <w:szCs w:val="18"/>
        </w:rPr>
        <w:t>I</w:t>
      </w:r>
      <w:r>
        <w:rPr>
          <w:color w:val="54372A"/>
          <w:spacing w:val="0"/>
          <w:w w:val="100"/>
          <w:position w:val="0"/>
        </w:rPr>
        <w:t>、陷?％</w:t>
        <w:tab/>
        <w:t>扣囲归上</w:t>
        <w:tab/>
        <w:t>，</w:t>
      </w:r>
    </w:p>
    <w:p>
      <w:pPr>
        <w:pStyle w:val="Bodytext3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1 1</w:t>
      </w:r>
    </w:p>
    <w:p>
      <w:pPr>
        <w:pStyle w:val="Bodytext10"/>
        <w:keepNext w:val="0"/>
        <w:keepLines w:val="0"/>
        <w:widowControl w:val="0"/>
        <w:shd w:val="clear" w:color="auto" w:fill="auto"/>
        <w:bidi w:val="0"/>
        <w:spacing w:before="0" w:after="100" w:line="276" w:lineRule="exact"/>
        <w:ind w:left="0" w:right="0" w:firstLine="420"/>
        <w:jc w:val="left"/>
      </w:pPr>
      <w:bookmarkStart w:id="83" w:name="bookmark83"/>
      <w:r>
        <w:rPr>
          <w:color w:val="000000"/>
          <w:spacing w:val="0"/>
          <w:w w:val="100"/>
          <w:position w:val="0"/>
        </w:rPr>
        <w:t>地</w:t>
      </w:r>
      <w:r>
        <w:rPr>
          <w:color w:val="646160"/>
          <w:spacing w:val="0"/>
          <w:w w:val="100"/>
          <w:position w:val="0"/>
        </w:rPr>
        <w:t>面沉*</w:t>
      </w:r>
      <w:bookmarkEnd w:id="83"/>
    </w:p>
    <w:p>
      <w:pPr>
        <w:pStyle w:val="Bodytext10"/>
        <w:keepNext w:val="0"/>
        <w:keepLines w:val="0"/>
        <w:widowControl w:val="0"/>
        <w:shd w:val="clear" w:color="auto" w:fill="auto"/>
        <w:tabs>
          <w:tab w:val="left" w:pos="8964"/>
        </w:tabs>
        <w:bidi w:val="0"/>
        <w:spacing w:before="0" w:after="40" w:line="276" w:lineRule="exact"/>
        <w:ind w:left="0" w:right="0" w:firstLine="420"/>
        <w:jc w:val="left"/>
      </w:pPr>
      <w:r>
        <w:rPr>
          <w:color w:val="000000"/>
          <w:spacing w:val="0"/>
          <w:w w:val="100"/>
          <w:position w:val="0"/>
        </w:rPr>
        <w:t>因</w:t>
        <w:tab/>
        <w:t>型中</w:t>
      </w:r>
    </w:p>
    <w:p>
      <w:pPr>
        <w:pStyle w:val="Bodytext10"/>
        <w:keepNext w:val="0"/>
        <w:keepLines w:val="0"/>
        <w:widowControl w:val="0"/>
        <w:shd w:val="clear" w:color="auto" w:fill="auto"/>
        <w:bidi w:val="0"/>
        <w:spacing w:before="0" w:after="160" w:line="240" w:lineRule="auto"/>
        <w:ind w:left="0" w:right="0" w:firstLine="0"/>
        <w:jc w:val="left"/>
      </w:pPr>
      <w:r>
        <w:rPr>
          <w:b/>
          <w:bCs/>
          <w:color w:val="000000"/>
          <w:spacing w:val="0"/>
          <w:w w:val="100"/>
          <w:position w:val="0"/>
        </w:rPr>
        <w:t>伴生</w:t>
      </w:r>
      <w:r>
        <w:rPr>
          <w:b/>
          <w:bCs/>
          <w:color w:val="292A2B"/>
          <w:spacing w:val="0"/>
          <w:w w:val="100"/>
          <w:position w:val="0"/>
        </w:rPr>
        <w:t>的裂缝</w:t>
      </w:r>
      <w:r>
        <w:rPr>
          <w:b/>
          <w:bCs/>
          <w:color w:val="646160"/>
          <w:spacing w:val="0"/>
          <w:w w:val="100"/>
          <w:position w:val="0"/>
        </w:rPr>
        <w:t>现象。</w:t>
      </w:r>
    </w:p>
    <w:p>
      <w:pPr>
        <w:pStyle w:val="Bodytext30"/>
        <w:keepNext w:val="0"/>
        <w:keepLines w:val="0"/>
        <w:widowControl w:val="0"/>
        <w:shd w:val="clear" w:color="auto" w:fill="auto"/>
        <w:bidi w:val="0"/>
        <w:spacing w:before="0" w:after="16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3. </w:t>
      </w:r>
      <w:r>
        <w:rPr>
          <w:rFonts w:ascii="Times New Roman" w:eastAsia="Times New Roman" w:hAnsi="Times New Roman" w:cs="Times New Roman"/>
          <w:b/>
          <w:bCs/>
          <w:color w:val="000000"/>
          <w:spacing w:val="0"/>
          <w:w w:val="100"/>
          <w:position w:val="0"/>
          <w:lang w:val="zh-TW" w:eastAsia="zh-TW" w:bidi="zh-TW"/>
        </w:rPr>
        <w:t>12</w:t>
      </w:r>
    </w:p>
    <w:p>
      <w:pPr>
        <w:pStyle w:val="Heading310"/>
        <w:keepNext/>
        <w:keepLines/>
        <w:widowControl w:val="0"/>
        <w:shd w:val="clear" w:color="auto" w:fill="auto"/>
        <w:bidi w:val="0"/>
        <w:spacing w:before="0" w:after="100" w:line="240" w:lineRule="auto"/>
        <w:ind w:left="0" w:right="0" w:firstLine="420"/>
        <w:jc w:val="left"/>
        <w:rPr>
          <w:sz w:val="20"/>
          <w:szCs w:val="20"/>
        </w:rPr>
      </w:pPr>
      <w:bookmarkStart w:id="84" w:name="bookmark84"/>
      <w:bookmarkStart w:id="85" w:name="bookmark85"/>
      <w:bookmarkStart w:id="86" w:name="bookmark86"/>
      <w:r>
        <w:rPr>
          <w:b/>
          <w:bCs/>
          <w:color w:val="292A2B"/>
          <w:spacing w:val="0"/>
          <w:w w:val="100"/>
          <w:position w:val="0"/>
          <w:sz w:val="20"/>
          <w:szCs w:val="20"/>
        </w:rPr>
        <w:t>不稳</w:t>
      </w:r>
      <w:r>
        <w:rPr>
          <w:b/>
          <w:bCs/>
          <w:color w:val="646160"/>
          <w:spacing w:val="0"/>
          <w:w w:val="100"/>
          <w:position w:val="0"/>
          <w:sz w:val="20"/>
          <w:szCs w:val="20"/>
        </w:rPr>
        <w:t>定斜坡</w:t>
      </w:r>
      <w:bookmarkEnd w:id="84"/>
      <w:bookmarkEnd w:id="85"/>
      <w:bookmarkEnd w:id="86"/>
    </w:p>
    <w:p>
      <w:pPr>
        <w:pStyle w:val="Bodytext10"/>
        <w:keepNext w:val="0"/>
        <w:keepLines w:val="0"/>
        <w:widowControl w:val="0"/>
        <w:shd w:val="clear" w:color="auto" w:fill="auto"/>
        <w:bidi w:val="0"/>
        <w:spacing w:before="0" w:after="160" w:line="276" w:lineRule="exact"/>
        <w:ind w:left="0" w:right="0" w:firstLine="420"/>
        <w:jc w:val="left"/>
      </w:pPr>
      <w:r>
        <w:rPr>
          <w:color w:val="646160"/>
          <w:spacing w:val="0"/>
          <w:w w:val="100"/>
          <w:position w:val="0"/>
        </w:rPr>
        <w:t>具有蠕滑、倾倒或侧向拉裂等变</w:t>
      </w:r>
      <w:r>
        <w:rPr>
          <w:color w:val="54372A"/>
          <w:spacing w:val="0"/>
          <w:w w:val="100"/>
          <w:position w:val="0"/>
        </w:rPr>
        <w:t>形特征或趋势</w:t>
      </w:r>
      <w:r>
        <w:rPr>
          <w:color w:val="646160"/>
          <w:spacing w:val="0"/>
          <w:w w:val="100"/>
          <w:position w:val="0"/>
        </w:rPr>
        <w:t>的斜坡。</w:t>
      </w:r>
    </w:p>
    <w:p>
      <w:pPr>
        <w:pStyle w:val="Bodytext30"/>
        <w:keepNext w:val="0"/>
        <w:keepLines w:val="0"/>
        <w:widowControl w:val="0"/>
        <w:shd w:val="clear" w:color="auto" w:fill="auto"/>
        <w:bidi w:val="0"/>
        <w:spacing w:before="0" w:after="16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3. </w:t>
      </w:r>
      <w:r>
        <w:rPr>
          <w:rFonts w:ascii="Times New Roman" w:eastAsia="Times New Roman" w:hAnsi="Times New Roman" w:cs="Times New Roman"/>
          <w:b/>
          <w:bCs/>
          <w:color w:val="000000"/>
          <w:spacing w:val="0"/>
          <w:w w:val="100"/>
          <w:position w:val="0"/>
          <w:lang w:val="zh-TW" w:eastAsia="zh-TW" w:bidi="zh-TW"/>
        </w:rPr>
        <w:t>13</w:t>
      </w:r>
    </w:p>
    <w:p>
      <w:pPr>
        <w:pStyle w:val="Heading310"/>
        <w:keepNext/>
        <w:keepLines/>
        <w:widowControl w:val="0"/>
        <w:shd w:val="clear" w:color="auto" w:fill="auto"/>
        <w:bidi w:val="0"/>
        <w:spacing w:before="0" w:after="100" w:line="240" w:lineRule="auto"/>
        <w:ind w:left="0" w:right="0" w:firstLine="420"/>
        <w:jc w:val="left"/>
        <w:rPr>
          <w:sz w:val="20"/>
          <w:szCs w:val="20"/>
        </w:rPr>
      </w:pPr>
      <w:bookmarkStart w:id="87" w:name="bookmark87"/>
      <w:bookmarkStart w:id="88" w:name="bookmark88"/>
      <w:bookmarkStart w:id="89" w:name="bookmark89"/>
      <w:r>
        <w:rPr>
          <w:b/>
          <w:bCs/>
          <w:color w:val="000000"/>
          <w:spacing w:val="0"/>
          <w:w w:val="100"/>
          <w:position w:val="0"/>
          <w:sz w:val="20"/>
          <w:szCs w:val="20"/>
        </w:rPr>
        <w:t>复</w:t>
      </w:r>
      <w:r>
        <w:rPr>
          <w:b/>
          <w:bCs/>
          <w:color w:val="646160"/>
          <w:spacing w:val="0"/>
          <w:w w:val="100"/>
          <w:position w:val="0"/>
          <w:sz w:val="20"/>
          <w:szCs w:val="20"/>
        </w:rPr>
        <w:t>合型地质灾害</w:t>
      </w:r>
      <w:bookmarkEnd w:id="87"/>
      <w:bookmarkEnd w:id="88"/>
      <w:bookmarkEnd w:id="89"/>
    </w:p>
    <w:p>
      <w:pPr>
        <w:pStyle w:val="Bodytext10"/>
        <w:keepNext w:val="0"/>
        <w:keepLines w:val="0"/>
        <w:widowControl w:val="0"/>
        <w:shd w:val="clear" w:color="auto" w:fill="auto"/>
        <w:bidi w:val="0"/>
        <w:spacing w:before="0" w:after="160" w:line="276" w:lineRule="exact"/>
        <w:ind w:left="0" w:right="0" w:firstLine="420"/>
        <w:jc w:val="left"/>
      </w:pPr>
      <w:r>
        <w:rPr>
          <w:color w:val="646160"/>
          <w:spacing w:val="0"/>
          <w:w w:val="100"/>
          <w:position w:val="0"/>
        </w:rPr>
        <w:t>具有两种或两种以上灾种组合特征的地质灾害。</w:t>
      </w:r>
    </w:p>
    <w:p>
      <w:pPr>
        <w:pStyle w:val="Bodytext3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14</w:t>
      </w:r>
    </w:p>
    <w:p>
      <w:pPr>
        <w:pStyle w:val="Heading310"/>
        <w:keepNext/>
        <w:keepLines/>
        <w:widowControl w:val="0"/>
        <w:shd w:val="clear" w:color="auto" w:fill="auto"/>
        <w:bidi w:val="0"/>
        <w:spacing w:before="0" w:after="100" w:line="276" w:lineRule="exact"/>
        <w:ind w:left="0" w:right="0" w:firstLine="420"/>
        <w:jc w:val="left"/>
        <w:rPr>
          <w:sz w:val="20"/>
          <w:szCs w:val="20"/>
        </w:rPr>
      </w:pPr>
      <w:bookmarkStart w:id="90" w:name="bookmark90"/>
      <w:bookmarkStart w:id="91" w:name="bookmark91"/>
      <w:bookmarkStart w:id="92" w:name="bookmark92"/>
      <w:r>
        <w:rPr>
          <w:color w:val="54372A"/>
          <w:spacing w:val="0"/>
          <w:w w:val="100"/>
          <w:position w:val="0"/>
          <w:sz w:val="20"/>
          <w:szCs w:val="20"/>
        </w:rPr>
        <w:t>地质灾</w:t>
      </w:r>
      <w:r>
        <w:rPr>
          <w:color w:val="646160"/>
          <w:spacing w:val="0"/>
          <w:w w:val="100"/>
          <w:position w:val="0"/>
          <w:sz w:val="20"/>
          <w:szCs w:val="20"/>
        </w:rPr>
        <w:t>害调查</w:t>
      </w:r>
      <w:bookmarkEnd w:id="90"/>
      <w:bookmarkEnd w:id="91"/>
      <w:bookmarkEnd w:id="92"/>
    </w:p>
    <w:p>
      <w:pPr>
        <w:pStyle w:val="Bodytext10"/>
        <w:keepNext w:val="0"/>
        <w:keepLines w:val="0"/>
        <w:widowControl w:val="0"/>
        <w:shd w:val="clear" w:color="auto" w:fill="auto"/>
        <w:bidi w:val="0"/>
        <w:spacing w:before="0" w:after="160" w:line="264" w:lineRule="exact"/>
        <w:ind w:left="0" w:right="0" w:firstLine="420"/>
        <w:jc w:val="left"/>
      </w:pPr>
      <w:r>
        <w:rPr>
          <w:color w:val="000000"/>
          <w:spacing w:val="0"/>
          <w:w w:val="100"/>
          <w:position w:val="0"/>
        </w:rPr>
        <w:t>为确定地质灾害类型、空间分布、危害性，以</w:t>
      </w:r>
      <w:r>
        <w:rPr>
          <w:color w:val="54372A"/>
          <w:spacing w:val="0"/>
          <w:w w:val="100"/>
          <w:position w:val="0"/>
        </w:rPr>
        <w:t>及了解</w:t>
      </w:r>
      <w:r>
        <w:rPr>
          <w:color w:val="000000"/>
          <w:spacing w:val="0"/>
          <w:w w:val="100"/>
          <w:position w:val="0"/>
        </w:rPr>
        <w:t>某一具体地质灾害体的周围环境特征等，开展 的综合性调查研究工作。</w:t>
      </w:r>
    </w:p>
    <w:p>
      <w:pPr>
        <w:pStyle w:val="Bodytext3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15</w:t>
      </w:r>
    </w:p>
    <w:p>
      <w:pPr>
        <w:pStyle w:val="Heading310"/>
        <w:keepNext/>
        <w:keepLines/>
        <w:widowControl w:val="0"/>
        <w:shd w:val="clear" w:color="auto" w:fill="auto"/>
        <w:bidi w:val="0"/>
        <w:spacing w:before="0" w:after="100" w:line="276" w:lineRule="exact"/>
        <w:ind w:left="0" w:right="0" w:firstLine="420"/>
        <w:jc w:val="left"/>
        <w:rPr>
          <w:sz w:val="20"/>
          <w:szCs w:val="20"/>
        </w:rPr>
      </w:pPr>
      <w:bookmarkStart w:id="93" w:name="bookmark93"/>
      <w:bookmarkStart w:id="94" w:name="bookmark94"/>
      <w:bookmarkStart w:id="95" w:name="bookmark95"/>
      <w:r>
        <w:rPr>
          <w:color w:val="000000"/>
          <w:spacing w:val="0"/>
          <w:w w:val="100"/>
          <w:position w:val="0"/>
          <w:sz w:val="20"/>
          <w:szCs w:val="20"/>
        </w:rPr>
        <w:t>地质灾害勘查</w:t>
      </w:r>
      <w:bookmarkEnd w:id="93"/>
      <w:bookmarkEnd w:id="94"/>
      <w:bookmarkEnd w:id="95"/>
    </w:p>
    <w:p>
      <w:pPr>
        <w:pStyle w:val="Bodytext10"/>
        <w:keepNext w:val="0"/>
        <w:keepLines w:val="0"/>
        <w:widowControl w:val="0"/>
        <w:shd w:val="clear" w:color="auto" w:fill="auto"/>
        <w:bidi w:val="0"/>
        <w:spacing w:before="0" w:after="160" w:line="276" w:lineRule="exact"/>
        <w:ind w:left="0" w:right="0" w:firstLine="420"/>
        <w:jc w:val="left"/>
      </w:pPr>
      <w:r>
        <w:rPr>
          <w:color w:val="000000"/>
          <w:spacing w:val="0"/>
          <w:w w:val="100"/>
          <w:position w:val="0"/>
        </w:rPr>
        <w:t>通过调查、测绘、勘探等手段，对地质灾害影响区进行的地质工作，提交综合报告和图件。</w:t>
      </w:r>
    </w:p>
    <w:p>
      <w:pPr>
        <w:pStyle w:val="Bodytext3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16</w:t>
      </w:r>
    </w:p>
    <w:p>
      <w:pPr>
        <w:pStyle w:val="Heading310"/>
        <w:keepNext/>
        <w:keepLines/>
        <w:widowControl w:val="0"/>
        <w:shd w:val="clear" w:color="auto" w:fill="auto"/>
        <w:bidi w:val="0"/>
        <w:spacing w:before="0" w:after="100" w:line="276" w:lineRule="exact"/>
        <w:ind w:left="0" w:right="0" w:firstLine="420"/>
        <w:jc w:val="left"/>
        <w:rPr>
          <w:sz w:val="20"/>
          <w:szCs w:val="20"/>
        </w:rPr>
      </w:pPr>
      <w:bookmarkStart w:id="96" w:name="bookmark96"/>
      <w:bookmarkStart w:id="97" w:name="bookmark97"/>
      <w:bookmarkStart w:id="98" w:name="bookmark98"/>
      <w:r>
        <w:rPr>
          <w:color w:val="000000"/>
          <w:spacing w:val="0"/>
          <w:w w:val="100"/>
          <w:position w:val="0"/>
          <w:sz w:val="20"/>
          <w:szCs w:val="20"/>
        </w:rPr>
        <w:t>地质灾害测绘</w:t>
      </w:r>
      <w:bookmarkEnd w:id="96"/>
      <w:bookmarkEnd w:id="97"/>
      <w:bookmarkEnd w:id="98"/>
    </w:p>
    <w:p>
      <w:pPr>
        <w:pStyle w:val="Bodytext10"/>
        <w:keepNext w:val="0"/>
        <w:keepLines w:val="0"/>
        <w:widowControl w:val="0"/>
        <w:shd w:val="clear" w:color="auto" w:fill="auto"/>
        <w:bidi w:val="0"/>
        <w:spacing w:before="0" w:after="160" w:line="278" w:lineRule="exact"/>
        <w:ind w:left="0" w:right="0" w:firstLine="420"/>
        <w:jc w:val="left"/>
      </w:pPr>
      <w:r>
        <w:rPr>
          <w:color w:val="000000"/>
          <w:spacing w:val="0"/>
          <w:w w:val="100"/>
          <w:position w:val="0"/>
        </w:rPr>
        <w:t>以实地地质灾害填图为主要途径，对地质灾害体地表形态、结构特征、控制因素，危害性等开展的 综合观察研究工作。</w:t>
      </w:r>
    </w:p>
    <w:p>
      <w:pPr>
        <w:pStyle w:val="Bodytext3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17</w:t>
      </w:r>
    </w:p>
    <w:p>
      <w:pPr>
        <w:pStyle w:val="Heading310"/>
        <w:keepNext/>
        <w:keepLines/>
        <w:widowControl w:val="0"/>
        <w:shd w:val="clear" w:color="auto" w:fill="auto"/>
        <w:bidi w:val="0"/>
        <w:spacing w:before="0" w:after="120" w:line="240" w:lineRule="auto"/>
        <w:ind w:left="0" w:right="0" w:firstLine="420"/>
        <w:jc w:val="both"/>
        <w:rPr>
          <w:sz w:val="20"/>
          <w:szCs w:val="20"/>
        </w:rPr>
      </w:pPr>
      <w:bookmarkStart w:id="99" w:name="bookmark100"/>
      <w:bookmarkStart w:id="100" w:name="bookmark101"/>
      <w:bookmarkStart w:id="101" w:name="bookmark99"/>
      <w:r>
        <w:rPr>
          <w:color w:val="000000"/>
          <w:spacing w:val="0"/>
          <w:w w:val="100"/>
          <w:position w:val="0"/>
          <w:sz w:val="20"/>
          <w:szCs w:val="20"/>
        </w:rPr>
        <w:t>地质灾害调查比例尺</w:t>
      </w:r>
      <w:bookmarkEnd w:id="99"/>
      <w:bookmarkEnd w:id="100"/>
      <w:bookmarkEnd w:id="101"/>
    </w:p>
    <w:p>
      <w:pPr>
        <w:pStyle w:val="Bodytext10"/>
        <w:keepNext w:val="0"/>
        <w:keepLines w:val="0"/>
        <w:widowControl w:val="0"/>
        <w:shd w:val="clear" w:color="auto" w:fill="auto"/>
        <w:bidi w:val="0"/>
        <w:spacing w:before="0" w:after="160" w:line="264" w:lineRule="exact"/>
        <w:ind w:left="0" w:right="0" w:firstLine="420"/>
        <w:jc w:val="both"/>
        <w:sectPr>
          <w:headerReference w:type="even" r:id="rId69"/>
          <w:headerReference w:type="default" r:id="rId70"/>
          <w:footerReference w:type="even" r:id="rId71"/>
          <w:footerReference w:type="default" r:id="rId72"/>
          <w:headerReference w:type="first" r:id="rId73"/>
          <w:footerReference w:type="first" r:id="rId74"/>
          <w:type w:val="nextPage"/>
          <w:pgSz w:w="11900" w:h="16840"/>
          <w:pgMar w:top="1340" w:right="1041" w:bottom="1604" w:left="1095" w:header="0" w:footer="3" w:gutter="0"/>
          <w:pgNumType w:start="3"/>
          <w:cols w:space="720"/>
          <w:noEndnote/>
          <w:titlePg w:val="0"/>
          <w:rtlGutter w:val="0"/>
          <w:docGrid w:linePitch="360"/>
        </w:sectPr>
      </w:pPr>
      <w:r>
        <w:rPr>
          <w:color w:val="000000"/>
          <w:spacing w:val="0"/>
          <w:w w:val="100"/>
          <w:position w:val="0"/>
        </w:rPr>
        <w:t>反映地质灾害调查工作详细程度的尺度。通常以地质灾害调查时采用的地形图比例尺大小来体现对 工作地区地质灾害调查研究的详细程度。</w:t>
      </w:r>
    </w:p>
    <w:p>
      <w:pPr>
        <w:pStyle w:val="Bodytext30"/>
        <w:keepNext w:val="0"/>
        <w:keepLines w:val="0"/>
        <w:widowControl w:val="0"/>
        <w:shd w:val="clear" w:color="auto" w:fill="auto"/>
        <w:bidi w:val="0"/>
        <w:spacing w:before="0" w:after="1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18</w:t>
      </w:r>
    </w:p>
    <w:p>
      <w:pPr>
        <w:pStyle w:val="Heading310"/>
        <w:keepNext/>
        <w:keepLines/>
        <w:widowControl w:val="0"/>
        <w:shd w:val="clear" w:color="auto" w:fill="auto"/>
        <w:bidi w:val="0"/>
        <w:spacing w:before="0" w:after="120" w:line="274" w:lineRule="exact"/>
        <w:ind w:left="0" w:right="0" w:firstLine="420"/>
        <w:jc w:val="both"/>
        <w:rPr>
          <w:sz w:val="20"/>
          <w:szCs w:val="20"/>
        </w:rPr>
      </w:pPr>
      <w:bookmarkStart w:id="102" w:name="bookmark102"/>
      <w:bookmarkStart w:id="103" w:name="bookmark103"/>
      <w:bookmarkStart w:id="104" w:name="bookmark104"/>
      <w:r>
        <w:rPr>
          <w:color w:val="000000"/>
          <w:spacing w:val="0"/>
          <w:w w:val="100"/>
          <w:position w:val="0"/>
          <w:sz w:val="20"/>
          <w:szCs w:val="20"/>
        </w:rPr>
        <w:t>地质灾害调查精度</w:t>
      </w:r>
      <w:bookmarkEnd w:id="102"/>
      <w:bookmarkEnd w:id="103"/>
      <w:bookmarkEnd w:id="104"/>
    </w:p>
    <w:p>
      <w:pPr>
        <w:pStyle w:val="Bodytext10"/>
        <w:keepNext w:val="0"/>
        <w:keepLines w:val="0"/>
        <w:widowControl w:val="0"/>
        <w:shd w:val="clear" w:color="auto" w:fill="auto"/>
        <w:bidi w:val="0"/>
        <w:spacing w:before="0" w:after="160" w:line="274" w:lineRule="exact"/>
        <w:ind w:left="0" w:right="0" w:firstLine="540"/>
        <w:jc w:val="left"/>
      </w:pPr>
      <w:r>
        <w:rPr>
          <w:color w:val="000000"/>
          <w:spacing w:val="0"/>
          <w:w w:val="100"/>
          <w:position w:val="0"/>
        </w:rPr>
        <w:t>指对地质灾害调查工作的质量要求，即对工作地区的地质灾害调查研究所达到的详细和准确程度。 地质灾害调查的性质、比例尺以及工作地区的自然地理和地质条件不同，其精度要求也不同。</w:t>
      </w:r>
    </w:p>
    <w:p>
      <w:pPr>
        <w:pStyle w:val="Bodytext30"/>
        <w:keepNext w:val="0"/>
        <w:keepLines w:val="0"/>
        <w:widowControl w:val="0"/>
        <w:shd w:val="clear" w:color="auto" w:fill="auto"/>
        <w:bidi w:val="0"/>
        <w:spacing w:before="0" w:after="1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19</w:t>
      </w:r>
    </w:p>
    <w:p>
      <w:pPr>
        <w:pStyle w:val="Heading310"/>
        <w:keepNext/>
        <w:keepLines/>
        <w:widowControl w:val="0"/>
        <w:shd w:val="clear" w:color="auto" w:fill="auto"/>
        <w:bidi w:val="0"/>
        <w:spacing w:before="0" w:after="120" w:line="274" w:lineRule="exact"/>
        <w:ind w:left="0" w:right="0" w:firstLine="420"/>
        <w:jc w:val="both"/>
        <w:rPr>
          <w:sz w:val="20"/>
          <w:szCs w:val="20"/>
        </w:rPr>
      </w:pPr>
      <w:bookmarkStart w:id="105" w:name="bookmark105"/>
      <w:bookmarkStart w:id="106" w:name="bookmark106"/>
      <w:bookmarkStart w:id="107" w:name="bookmark107"/>
      <w:r>
        <w:rPr>
          <w:color w:val="000000"/>
          <w:spacing w:val="0"/>
          <w:w w:val="100"/>
          <w:position w:val="0"/>
          <w:sz w:val="20"/>
          <w:szCs w:val="20"/>
        </w:rPr>
        <w:t>地质灾害易发区</w:t>
      </w:r>
      <w:bookmarkEnd w:id="105"/>
      <w:bookmarkEnd w:id="106"/>
      <w:bookmarkEnd w:id="107"/>
    </w:p>
    <w:p>
      <w:pPr>
        <w:pStyle w:val="Bodytext10"/>
        <w:keepNext w:val="0"/>
        <w:keepLines w:val="0"/>
        <w:widowControl w:val="0"/>
        <w:shd w:val="clear" w:color="auto" w:fill="auto"/>
        <w:bidi w:val="0"/>
        <w:spacing w:before="0" w:after="160" w:line="274" w:lineRule="exact"/>
        <w:ind w:left="0" w:right="0" w:firstLine="420"/>
        <w:jc w:val="both"/>
      </w:pPr>
      <w:r>
        <w:rPr>
          <w:color w:val="000000"/>
          <w:spacing w:val="0"/>
          <w:w w:val="100"/>
          <w:position w:val="0"/>
        </w:rPr>
        <w:t>具有发生地质灾害的地质环境条件、容易发生地质灾害的地区。</w:t>
      </w:r>
    </w:p>
    <w:p>
      <w:pPr>
        <w:pStyle w:val="Bodytext30"/>
        <w:keepNext w:val="0"/>
        <w:keepLines w:val="0"/>
        <w:widowControl w:val="0"/>
        <w:shd w:val="clear" w:color="auto" w:fill="auto"/>
        <w:bidi w:val="0"/>
        <w:spacing w:before="0" w:after="16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20</w:t>
      </w:r>
    </w:p>
    <w:p>
      <w:pPr>
        <w:pStyle w:val="Heading310"/>
        <w:keepNext/>
        <w:keepLines/>
        <w:widowControl w:val="0"/>
        <w:shd w:val="clear" w:color="auto" w:fill="auto"/>
        <w:bidi w:val="0"/>
        <w:spacing w:before="0" w:after="120" w:line="240" w:lineRule="auto"/>
        <w:ind w:left="0" w:right="0" w:firstLine="420"/>
        <w:jc w:val="both"/>
        <w:rPr>
          <w:sz w:val="20"/>
          <w:szCs w:val="20"/>
        </w:rPr>
      </w:pPr>
      <w:bookmarkStart w:id="108" w:name="bookmark108"/>
      <w:bookmarkStart w:id="109" w:name="bookmark109"/>
      <w:bookmarkStart w:id="110" w:name="bookmark110"/>
      <w:r>
        <w:rPr>
          <w:b/>
          <w:bCs/>
          <w:color w:val="646160"/>
          <w:spacing w:val="0"/>
          <w:w w:val="100"/>
          <w:position w:val="0"/>
          <w:sz w:val="20"/>
          <w:szCs w:val="20"/>
        </w:rPr>
        <w:t>地质灾害危险区</w:t>
      </w:r>
      <w:bookmarkEnd w:id="108"/>
      <w:bookmarkEnd w:id="109"/>
      <w:bookmarkEnd w:id="110"/>
    </w:p>
    <w:p>
      <w:pPr>
        <w:pStyle w:val="Bodytext10"/>
        <w:keepNext w:val="0"/>
        <w:keepLines w:val="0"/>
        <w:widowControl w:val="0"/>
        <w:shd w:val="clear" w:color="auto" w:fill="auto"/>
        <w:bidi w:val="0"/>
        <w:spacing w:before="0" w:after="40" w:line="274" w:lineRule="exact"/>
        <w:ind w:left="0" w:right="0" w:firstLine="540"/>
        <w:jc w:val="left"/>
      </w:pPr>
      <w:r>
        <w:rPr>
          <w:color w:val="646160"/>
          <w:spacing w:val="0"/>
          <w:w w:val="100"/>
          <w:position w:val="0"/>
        </w:rPr>
        <w:t>地质灾害易发区内可能对</w:t>
      </w:r>
      <w:r>
        <w:rPr>
          <w:color w:val="54372A"/>
          <w:spacing w:val="0"/>
          <w:w w:val="100"/>
          <w:position w:val="0"/>
        </w:rPr>
        <w:t>生命财</w:t>
      </w:r>
      <w:r>
        <w:rPr>
          <w:color w:val="646160"/>
          <w:spacing w:val="0"/>
          <w:w w:val="100"/>
          <w:position w:val="0"/>
        </w:rPr>
        <w:t>产构成危害的</w:t>
      </w:r>
      <w:r>
        <w:rPr>
          <w:color w:val="54372A"/>
          <w:spacing w:val="0"/>
          <w:w w:val="100"/>
          <w:position w:val="0"/>
        </w:rPr>
        <w:t>区段。</w:t>
      </w:r>
    </w:p>
    <w:p>
      <w:pPr>
        <w:pStyle w:val="Bodytext30"/>
        <w:keepNext w:val="0"/>
        <w:keepLines w:val="0"/>
        <w:widowControl w:val="0"/>
        <w:shd w:val="clear" w:color="auto" w:fill="auto"/>
        <w:tabs>
          <w:tab w:val="left" w:pos="5904"/>
        </w:tabs>
        <w:bidi w:val="0"/>
        <w:spacing w:before="0" w:after="1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2</w:t>
        <w:tab/>
      </w:r>
      <w:r>
        <w:rPr>
          <w:rFonts w:ascii="Times New Roman" w:eastAsia="Times New Roman" w:hAnsi="Times New Roman" w:cs="Times New Roman"/>
          <w:color w:val="E3CABF"/>
          <w:spacing w:val="0"/>
          <w:w w:val="100"/>
          <w:position w:val="0"/>
          <w:lang w:val="zh-TW" w:eastAsia="zh-TW" w:bidi="zh-TW"/>
        </w:rPr>
        <w:t>\</w:t>
      </w:r>
    </w:p>
    <w:p>
      <w:pPr>
        <w:pStyle w:val="Heading310"/>
        <w:keepNext/>
        <w:keepLines/>
        <w:widowControl w:val="0"/>
        <w:shd w:val="clear" w:color="auto" w:fill="auto"/>
        <w:bidi w:val="0"/>
        <w:spacing w:before="0" w:after="540" w:line="240" w:lineRule="auto"/>
        <w:ind w:left="0" w:right="0" w:firstLine="420"/>
        <w:jc w:val="both"/>
        <w:rPr>
          <w:sz w:val="20"/>
          <w:szCs w:val="20"/>
        </w:rPr>
      </w:pPr>
      <w:bookmarkStart w:id="111" w:name="bookmark111"/>
      <w:bookmarkStart w:id="112" w:name="bookmark112"/>
      <w:bookmarkStart w:id="113" w:name="bookmark113"/>
      <w:r>
        <w:rPr>
          <w:b/>
          <w:bCs/>
          <w:color w:val="646160"/>
          <w:spacing w:val="0"/>
          <w:w w:val="100"/>
          <w:position w:val="0"/>
          <w:sz w:val="20"/>
          <w:szCs w:val="20"/>
        </w:rPr>
        <w:t>地质灾害易发性区划</w:t>
      </w:r>
      <w:bookmarkEnd w:id="111"/>
      <w:bookmarkEnd w:id="112"/>
      <w:bookmarkEnd w:id="113"/>
    </w:p>
    <w:p>
      <w:pPr>
        <w:pStyle w:val="Bodytext30"/>
        <w:keepNext w:val="0"/>
        <w:keepLines w:val="0"/>
        <w:widowControl w:val="0"/>
        <w:numPr>
          <w:ilvl w:val="0"/>
          <w:numId w:val="10"/>
        </w:numPr>
        <w:shd w:val="clear" w:color="auto" w:fill="auto"/>
        <w:tabs>
          <w:tab w:val="left" w:pos="320"/>
        </w:tabs>
        <w:bidi w:val="0"/>
        <w:spacing w:before="0" w:after="120" w:line="240" w:lineRule="auto"/>
        <w:ind w:left="0" w:right="0" w:firstLine="0"/>
        <w:jc w:val="left"/>
      </w:pPr>
      <w:bookmarkStart w:id="114" w:name="bookmark114"/>
      <w:bookmarkEnd w:id="114"/>
      <w:r>
        <w:rPr>
          <w:rFonts w:ascii="Times New Roman" w:eastAsia="Times New Roman" w:hAnsi="Times New Roman" w:cs="Times New Roman"/>
          <w:color w:val="000000"/>
          <w:spacing w:val="0"/>
          <w:w w:val="100"/>
          <w:position w:val="0"/>
          <w:lang w:val="zh-TW" w:eastAsia="zh-TW" w:bidi="zh-TW"/>
        </w:rPr>
        <w:t>2</w:t>
      </w:r>
      <w:r>
        <w:rPr>
          <w:rFonts w:ascii="SimSun" w:eastAsia="SimSun" w:hAnsi="SimSun" w:cs="SimSun"/>
          <w:color w:val="000000"/>
          <w:spacing w:val="0"/>
          <w:w w:val="100"/>
          <w:position w:val="0"/>
          <w:lang w:val="zh-TW" w:eastAsia="zh-TW" w:bidi="zh-TW"/>
        </w:rPr>
        <w:t>；</w:t>
      </w:r>
    </w:p>
    <w:p>
      <w:pPr>
        <w:pStyle w:val="Heading310"/>
        <w:keepNext/>
        <w:keepLines/>
        <w:widowControl w:val="0"/>
        <w:shd w:val="clear" w:color="auto" w:fill="auto"/>
        <w:bidi w:val="0"/>
        <w:spacing w:before="0" w:after="120" w:line="274" w:lineRule="exact"/>
        <w:ind w:left="0" w:right="0" w:firstLine="420"/>
        <w:jc w:val="both"/>
        <w:rPr>
          <w:sz w:val="20"/>
          <w:szCs w:val="20"/>
        </w:rPr>
      </w:pPr>
      <w:bookmarkStart w:id="115" w:name="bookmark115"/>
      <w:bookmarkStart w:id="116" w:name="bookmark116"/>
      <w:bookmarkStart w:id="117" w:name="bookmark117"/>
      <w:r>
        <w:rPr>
          <w:color w:val="646160"/>
          <w:spacing w:val="0"/>
          <w:w w:val="100"/>
          <w:position w:val="0"/>
          <w:sz w:val="20"/>
          <w:szCs w:val="20"/>
        </w:rPr>
        <w:t>地质灾害危险性区划</w:t>
      </w:r>
      <w:bookmarkEnd w:id="115"/>
      <w:bookmarkEnd w:id="116"/>
      <w:bookmarkEnd w:id="117"/>
    </w:p>
    <w:p>
      <w:pPr>
        <w:pStyle w:val="Bodytext10"/>
        <w:keepNext w:val="0"/>
        <w:keepLines w:val="0"/>
        <w:widowControl w:val="0"/>
        <w:shd w:val="clear" w:color="auto" w:fill="auto"/>
        <w:bidi w:val="0"/>
        <w:spacing w:before="0" w:after="280" w:line="278" w:lineRule="exact"/>
        <w:ind w:left="0" w:right="0" w:firstLine="420"/>
        <w:jc w:val="both"/>
      </w:pPr>
      <w:r>
        <w:rPr>
          <w:color w:val="646160"/>
          <w:spacing w:val="0"/>
          <w:w w:val="100"/>
          <w:position w:val="0"/>
        </w:rPr>
        <w:t>综合考虑地质、地</w:t>
      </w:r>
      <w:r>
        <w:rPr>
          <w:color w:val="54372A"/>
          <w:spacing w:val="0"/>
          <w:w w:val="100"/>
          <w:position w:val="0"/>
        </w:rPr>
        <w:t>理条件</w:t>
      </w:r>
      <w:r>
        <w:rPr>
          <w:color w:val="646160"/>
          <w:spacing w:val="0"/>
          <w:w w:val="100"/>
          <w:position w:val="0"/>
        </w:rPr>
        <w:t>、触发</w:t>
      </w:r>
      <w:r>
        <w:rPr>
          <w:color w:val="54372A"/>
          <w:spacing w:val="0"/>
          <w:w w:val="100"/>
          <w:position w:val="0"/>
        </w:rPr>
        <w:t>因素和</w:t>
      </w:r>
      <w:r>
        <w:rPr>
          <w:color w:val="646160"/>
          <w:spacing w:val="0"/>
          <w:w w:val="100"/>
          <w:position w:val="0"/>
        </w:rPr>
        <w:t>潜在社</w:t>
      </w:r>
      <w:r>
        <w:rPr>
          <w:color w:val="54372A"/>
          <w:spacing w:val="0"/>
          <w:w w:val="100"/>
          <w:position w:val="0"/>
        </w:rPr>
        <w:t>会经济损失等</w:t>
      </w:r>
      <w:r>
        <w:rPr>
          <w:color w:val="646160"/>
          <w:spacing w:val="0"/>
          <w:w w:val="100"/>
          <w:position w:val="0"/>
        </w:rPr>
        <w:t>因素，进行地质灾害危险性分区</w:t>
      </w:r>
      <w:r>
        <w:rPr>
          <w:color w:val="000000"/>
          <w:spacing w:val="0"/>
          <w:w w:val="100"/>
          <w:position w:val="0"/>
        </w:rPr>
        <w:t>评价的 匸作。</w:t>
      </w:r>
    </w:p>
    <w:p>
      <w:pPr>
        <w:pStyle w:val="Heading210"/>
        <w:keepNext/>
        <w:keepLines/>
        <w:widowControl w:val="0"/>
        <w:shd w:val="clear" w:color="auto" w:fill="auto"/>
        <w:bidi w:val="0"/>
        <w:spacing w:before="0" w:after="280" w:line="240" w:lineRule="auto"/>
        <w:ind w:left="0" w:right="0" w:firstLine="0"/>
        <w:jc w:val="both"/>
        <w:rPr>
          <w:sz w:val="20"/>
          <w:szCs w:val="20"/>
        </w:rPr>
      </w:pPr>
      <w:bookmarkStart w:id="118" w:name="bookmark118"/>
      <w:bookmarkStart w:id="119" w:name="bookmark119"/>
      <w:bookmarkStart w:id="120" w:name="bookmark120"/>
      <w:bookmarkStart w:id="121" w:name="bookmark121"/>
      <w:r>
        <w:rPr>
          <w:rFonts w:ascii="Times New Roman" w:eastAsia="Times New Roman" w:hAnsi="Times New Roman" w:cs="Times New Roman"/>
          <w:b/>
          <w:bCs/>
          <w:color w:val="000000"/>
          <w:spacing w:val="0"/>
          <w:w w:val="100"/>
          <w:position w:val="0"/>
          <w:sz w:val="18"/>
          <w:szCs w:val="18"/>
        </w:rPr>
        <w:t>4</w:t>
      </w:r>
      <w:r>
        <w:rPr>
          <w:b/>
          <w:bCs/>
          <w:color w:val="646160"/>
          <w:spacing w:val="0"/>
          <w:w w:val="100"/>
          <w:position w:val="0"/>
          <w:sz w:val="20"/>
          <w:szCs w:val="20"/>
        </w:rPr>
        <w:t>总则</w:t>
      </w:r>
      <w:bookmarkEnd w:id="119"/>
      <w:bookmarkEnd w:id="120"/>
      <w:bookmarkEnd w:id="121"/>
      <w:bookmarkEnd w:id="118"/>
    </w:p>
    <w:p>
      <w:pPr>
        <w:pStyle w:val="Heading310"/>
        <w:keepNext/>
        <w:keepLines/>
        <w:widowControl w:val="0"/>
        <w:shd w:val="clear" w:color="auto" w:fill="auto"/>
        <w:bidi w:val="0"/>
        <w:spacing w:before="0" w:after="120" w:line="240" w:lineRule="auto"/>
        <w:ind w:left="0" w:right="0" w:firstLine="0"/>
        <w:jc w:val="both"/>
        <w:rPr>
          <w:sz w:val="20"/>
          <w:szCs w:val="20"/>
        </w:rPr>
      </w:pPr>
      <w:bookmarkStart w:id="122" w:name="bookmark122"/>
      <w:bookmarkStart w:id="123" w:name="bookmark123"/>
      <w:bookmarkStart w:id="124" w:name="bookmark124"/>
      <w:bookmarkStart w:id="125" w:name="bookmark125"/>
      <w:r>
        <w:rPr>
          <w:rFonts w:ascii="Times New Roman" w:eastAsia="Times New Roman" w:hAnsi="Times New Roman" w:cs="Times New Roman"/>
          <w:b/>
          <w:bCs/>
          <w:color w:val="000000"/>
          <w:spacing w:val="0"/>
          <w:w w:val="100"/>
          <w:position w:val="0"/>
          <w:sz w:val="18"/>
          <w:szCs w:val="18"/>
          <w:lang w:val="en-US" w:eastAsia="en-US" w:bidi="en-US"/>
        </w:rPr>
        <w:t>4.</w:t>
      </w:r>
      <w:r>
        <w:rPr>
          <w:rFonts w:ascii="Times New Roman" w:eastAsia="Times New Roman" w:hAnsi="Times New Roman" w:cs="Times New Roman"/>
          <w:b/>
          <w:bCs/>
          <w:color w:val="000000"/>
          <w:spacing w:val="0"/>
          <w:w w:val="100"/>
          <w:position w:val="0"/>
          <w:sz w:val="18"/>
          <w:szCs w:val="18"/>
        </w:rPr>
        <w:t>1</w:t>
      </w:r>
      <w:r>
        <w:rPr>
          <w:b/>
          <w:bCs/>
          <w:color w:val="646160"/>
          <w:spacing w:val="0"/>
          <w:w w:val="100"/>
          <w:position w:val="0"/>
          <w:sz w:val="20"/>
          <w:szCs w:val="20"/>
        </w:rPr>
        <w:t>任务</w:t>
      </w:r>
      <w:bookmarkEnd w:id="123"/>
      <w:bookmarkEnd w:id="124"/>
      <w:bookmarkEnd w:id="125"/>
      <w:bookmarkEnd w:id="122"/>
    </w:p>
    <w:p>
      <w:pPr>
        <w:pStyle w:val="Heading410"/>
        <w:keepNext/>
        <w:keepLines/>
        <w:widowControl w:val="0"/>
        <w:shd w:val="clear" w:color="auto" w:fill="auto"/>
        <w:bidi w:val="0"/>
        <w:spacing w:before="0" w:after="0"/>
        <w:ind w:left="0" w:right="0" w:firstLine="0"/>
        <w:jc w:val="both"/>
      </w:pPr>
      <w:bookmarkStart w:id="126" w:name="bookmark126"/>
      <w:bookmarkStart w:id="127" w:name="bookmark127"/>
      <w:bookmarkStart w:id="128" w:name="bookmark128"/>
      <w:r>
        <w:rPr>
          <w:rFonts w:ascii="Times New Roman" w:eastAsia="Times New Roman" w:hAnsi="Times New Roman" w:cs="Times New Roman"/>
          <w:color w:val="292A2B"/>
          <w:spacing w:val="0"/>
          <w:w w:val="100"/>
          <w:position w:val="0"/>
          <w:sz w:val="18"/>
          <w:szCs w:val="18"/>
          <w:lang w:val="en-US" w:eastAsia="en-US" w:bidi="en-US"/>
        </w:rPr>
        <w:t>4.1.1</w:t>
      </w:r>
      <w:r>
        <w:rPr>
          <w:spacing w:val="0"/>
          <w:w w:val="100"/>
          <w:position w:val="0"/>
        </w:rPr>
        <w:t>调查地质灾害</w:t>
      </w:r>
      <w:r>
        <w:rPr>
          <w:color w:val="54372A"/>
          <w:spacing w:val="0"/>
          <w:w w:val="100"/>
          <w:position w:val="0"/>
        </w:rPr>
        <w:t>形成的</w:t>
      </w:r>
      <w:r>
        <w:rPr>
          <w:spacing w:val="0"/>
          <w:w w:val="100"/>
          <w:position w:val="0"/>
        </w:rPr>
        <w:t>地质环</w:t>
      </w:r>
      <w:r>
        <w:rPr>
          <w:color w:val="54372A"/>
          <w:spacing w:val="0"/>
          <w:w w:val="100"/>
          <w:position w:val="0"/>
        </w:rPr>
        <w:t>境条件和诱发</w:t>
      </w:r>
      <w:r>
        <w:rPr>
          <w:spacing w:val="0"/>
          <w:w w:val="100"/>
          <w:position w:val="0"/>
        </w:rPr>
        <w:t>因素，</w:t>
      </w:r>
      <w:r>
        <w:rPr>
          <w:color w:val="54372A"/>
          <w:spacing w:val="0"/>
          <w:w w:val="100"/>
          <w:position w:val="0"/>
        </w:rPr>
        <w:t>阐明其</w:t>
      </w:r>
      <w:r>
        <w:rPr>
          <w:spacing w:val="0"/>
          <w:w w:val="100"/>
          <w:position w:val="0"/>
        </w:rPr>
        <w:t>发育、分布规律及形成机理，评</w:t>
      </w:r>
      <w:r>
        <w:rPr>
          <w:color w:val="000000"/>
          <w:spacing w:val="0"/>
          <w:w w:val="100"/>
          <w:position w:val="0"/>
        </w:rPr>
        <w:t>价和预 测</w:t>
      </w:r>
      <w:r>
        <w:rPr>
          <w:color w:val="54372A"/>
          <w:spacing w:val="0"/>
          <w:w w:val="100"/>
          <w:position w:val="0"/>
        </w:rPr>
        <w:t>其发展</w:t>
      </w:r>
      <w:r>
        <w:rPr>
          <w:spacing w:val="0"/>
          <w:w w:val="100"/>
          <w:position w:val="0"/>
        </w:rPr>
        <w:t>趋势。</w:t>
      </w:r>
      <w:bookmarkEnd w:id="126"/>
      <w:bookmarkEnd w:id="127"/>
      <w:bookmarkEnd w:id="128"/>
    </w:p>
    <w:p>
      <w:pPr>
        <w:pStyle w:val="Heading410"/>
        <w:keepNext/>
        <w:keepLines/>
        <w:widowControl w:val="0"/>
        <w:shd w:val="clear" w:color="auto" w:fill="auto"/>
        <w:bidi w:val="0"/>
        <w:spacing w:before="0" w:after="0"/>
        <w:ind w:left="0" w:right="0" w:firstLine="0"/>
        <w:jc w:val="both"/>
        <w:rPr>
          <w:sz w:val="18"/>
          <w:szCs w:val="18"/>
        </w:rPr>
      </w:pPr>
      <w:bookmarkStart w:id="129" w:name="bookmark129"/>
      <w:bookmarkStart w:id="130" w:name="bookmark130"/>
      <w:bookmarkStart w:id="131" w:name="bookmark131"/>
      <w:r>
        <w:rPr>
          <w:rFonts w:ascii="Times New Roman" w:eastAsia="Times New Roman" w:hAnsi="Times New Roman" w:cs="Times New Roman"/>
          <w:color w:val="292A2B"/>
          <w:spacing w:val="0"/>
          <w:w w:val="100"/>
          <w:position w:val="0"/>
          <w:sz w:val="18"/>
          <w:szCs w:val="18"/>
          <w:lang w:val="en-US" w:eastAsia="en-US" w:bidi="en-US"/>
        </w:rPr>
        <w:t>4.1.2</w:t>
      </w:r>
      <w:r>
        <w:rPr>
          <w:spacing w:val="0"/>
          <w:w w:val="100"/>
          <w:position w:val="0"/>
          <w:sz w:val="20"/>
          <w:szCs w:val="20"/>
        </w:rPr>
        <w:t>对己发生地质灾害</w:t>
      </w:r>
      <w:r>
        <w:rPr>
          <w:color w:val="969599"/>
          <w:spacing w:val="0"/>
          <w:w w:val="100"/>
          <w:position w:val="0"/>
          <w:sz w:val="20"/>
          <w:szCs w:val="20"/>
        </w:rPr>
        <w:t>点进行</w:t>
      </w:r>
      <w:r>
        <w:rPr>
          <w:color w:val="54372A"/>
          <w:spacing w:val="0"/>
          <w:w w:val="100"/>
          <w:position w:val="0"/>
          <w:sz w:val="20"/>
          <w:szCs w:val="20"/>
        </w:rPr>
        <w:t>调查。</w:t>
      </w:r>
      <w:r>
        <w:rPr>
          <w:spacing w:val="0"/>
          <w:w w:val="100"/>
          <w:position w:val="0"/>
          <w:sz w:val="20"/>
          <w:szCs w:val="20"/>
        </w:rPr>
        <w:t>了解其分布范围、规模、结构特征、影响因素和诱发因</w:t>
      </w:r>
      <w:r>
        <w:rPr>
          <w:color w:val="000000"/>
          <w:spacing w:val="0"/>
          <w:w w:val="100"/>
          <w:position w:val="0"/>
          <w:sz w:val="20"/>
          <w:szCs w:val="20"/>
        </w:rPr>
        <w:t>素等， 并对</w:t>
      </w:r>
      <w:r>
        <w:rPr>
          <w:spacing w:val="0"/>
          <w:w w:val="100"/>
          <w:position w:val="0"/>
          <w:sz w:val="20"/>
          <w:szCs w:val="20"/>
        </w:rPr>
        <w:t>其复活性和危险性进行评估</w:t>
      </w:r>
      <w:r>
        <w:rPr>
          <w:rFonts w:ascii="Times New Roman" w:eastAsia="Times New Roman" w:hAnsi="Times New Roman" w:cs="Times New Roman"/>
          <w:spacing w:val="0"/>
          <w:w w:val="100"/>
          <w:position w:val="0"/>
          <w:sz w:val="18"/>
          <w:szCs w:val="18"/>
          <w:lang w:val="en-US" w:eastAsia="en-US" w:bidi="en-US"/>
        </w:rPr>
        <w:t>O</w:t>
      </w:r>
      <w:bookmarkEnd w:id="129"/>
      <w:bookmarkEnd w:id="130"/>
      <w:bookmarkEnd w:id="131"/>
    </w:p>
    <w:p>
      <w:pPr>
        <w:pStyle w:val="Heading410"/>
        <w:keepNext/>
        <w:keepLines/>
        <w:widowControl w:val="0"/>
        <w:shd w:val="clear" w:color="auto" w:fill="auto"/>
        <w:bidi w:val="0"/>
        <w:spacing w:before="0" w:after="40" w:line="288" w:lineRule="exact"/>
        <w:ind w:left="0" w:right="0" w:firstLine="0"/>
        <w:jc w:val="both"/>
      </w:pPr>
      <w:bookmarkStart w:id="132" w:name="bookmark132"/>
      <w:bookmarkStart w:id="133" w:name="bookmark133"/>
      <w:bookmarkStart w:id="134" w:name="bookmark134"/>
      <w:r>
        <w:rPr>
          <w:rFonts w:ascii="Times New Roman" w:eastAsia="Times New Roman" w:hAnsi="Times New Roman" w:cs="Times New Roman"/>
          <w:color w:val="292A2B"/>
          <w:spacing w:val="0"/>
          <w:w w:val="100"/>
          <w:position w:val="0"/>
          <w:sz w:val="18"/>
          <w:szCs w:val="18"/>
          <w:lang w:val="en-US" w:eastAsia="en-US" w:bidi="en-US"/>
        </w:rPr>
        <w:t>4.1.3</w:t>
      </w:r>
      <w:r>
        <w:rPr>
          <w:spacing w:val="0"/>
          <w:w w:val="100"/>
          <w:position w:val="0"/>
        </w:rPr>
        <w:t>对县城、村镇、厂矿、重要公共基础设施、重要交通沿线、旅游景点及其他人员密集场</w:t>
      </w:r>
      <w:r>
        <w:rPr>
          <w:color w:val="000000"/>
          <w:spacing w:val="0"/>
          <w:w w:val="100"/>
          <w:position w:val="0"/>
        </w:rPr>
        <w:t>所潜在 的</w:t>
      </w:r>
      <w:r>
        <w:rPr>
          <w:color w:val="54372A"/>
          <w:spacing w:val="0"/>
          <w:w w:val="100"/>
          <w:position w:val="0"/>
        </w:rPr>
        <w:t>地质灾</w:t>
      </w:r>
      <w:r>
        <w:rPr>
          <w:spacing w:val="0"/>
          <w:w w:val="100"/>
          <w:position w:val="0"/>
        </w:rPr>
        <w:t>害隐患点进行调查，并对其危蔭</w:t>
      </w:r>
      <w:r>
        <w:rPr>
          <w:color w:val="969599"/>
          <w:spacing w:val="0"/>
          <w:w w:val="100"/>
          <w:position w:val="0"/>
          <w:lang w:val="zh-CN" w:eastAsia="zh-CN" w:bidi="zh-CN"/>
        </w:rPr>
        <w:t>'性进</w:t>
      </w:r>
      <w:r>
        <w:rPr>
          <w:spacing w:val="0"/>
          <w:w w:val="100"/>
          <w:position w:val="0"/>
        </w:rPr>
        <w:t>行评价。</w:t>
      </w:r>
      <w:bookmarkEnd w:id="132"/>
      <w:bookmarkEnd w:id="133"/>
      <w:bookmarkEnd w:id="134"/>
    </w:p>
    <w:p>
      <w:pPr>
        <w:pStyle w:val="Heading410"/>
        <w:keepNext/>
        <w:keepLines/>
        <w:widowControl w:val="0"/>
        <w:numPr>
          <w:ilvl w:val="0"/>
          <w:numId w:val="10"/>
        </w:numPr>
        <w:shd w:val="clear" w:color="auto" w:fill="auto"/>
        <w:tabs>
          <w:tab w:val="left" w:pos="334"/>
        </w:tabs>
        <w:bidi w:val="0"/>
        <w:spacing w:before="0" w:after="200" w:line="319" w:lineRule="auto"/>
        <w:ind w:left="0" w:right="0" w:firstLine="0"/>
        <w:jc w:val="both"/>
      </w:pPr>
      <w:bookmarkStart w:id="135" w:name="bookmark135"/>
      <w:bookmarkStart w:id="136" w:name="bookmark136"/>
      <w:bookmarkStart w:id="137" w:name="bookmark137"/>
      <w:bookmarkStart w:id="138" w:name="bookmark138"/>
      <w:bookmarkStart w:id="139" w:name="bookmark139"/>
      <w:bookmarkEnd w:id="138"/>
      <w:r>
        <w:rPr>
          <w:rFonts w:ascii="Times New Roman" w:eastAsia="Times New Roman" w:hAnsi="Times New Roman" w:cs="Times New Roman"/>
          <w:color w:val="000000"/>
          <w:spacing w:val="0"/>
          <w:w w:val="100"/>
          <w:position w:val="0"/>
          <w:sz w:val="18"/>
          <w:szCs w:val="18"/>
          <w:lang w:val="en-US" w:eastAsia="en-US" w:bidi="en-US"/>
        </w:rPr>
        <w:t>1.4</w:t>
      </w:r>
      <w:r>
        <w:rPr>
          <w:color w:val="000000"/>
          <w:spacing w:val="0"/>
          <w:w w:val="100"/>
          <w:position w:val="0"/>
        </w:rPr>
        <w:t>开展调查区域内地质灾害易</w:t>
      </w:r>
      <w:r>
        <w:rPr>
          <w:color w:val="000000"/>
          <w:spacing w:val="0"/>
          <w:w w:val="100"/>
          <w:position w:val="0"/>
          <w:lang w:val="zh-CN" w:eastAsia="zh-CN" w:bidi="zh-CN"/>
        </w:rPr>
        <w:t>发性”</w:t>
      </w:r>
      <w:r>
        <w:rPr>
          <w:color w:val="000000"/>
          <w:spacing w:val="0"/>
          <w:w w:val="100"/>
          <w:position w:val="0"/>
        </w:rPr>
        <w:t>危险性芝价与区划。</w:t>
      </w:r>
      <w:bookmarkEnd w:id="136"/>
      <w:bookmarkEnd w:id="137"/>
      <w:bookmarkEnd w:id="139"/>
      <w:bookmarkEnd w:id="135"/>
    </w:p>
    <w:p>
      <w:pPr>
        <w:pStyle w:val="Heading310"/>
        <w:keepNext/>
        <w:keepLines/>
        <w:widowControl w:val="0"/>
        <w:shd w:val="clear" w:color="auto" w:fill="auto"/>
        <w:bidi w:val="0"/>
        <w:spacing w:before="0" w:after="120" w:line="319" w:lineRule="auto"/>
        <w:ind w:left="0" w:right="0" w:firstLine="0"/>
        <w:jc w:val="both"/>
        <w:rPr>
          <w:sz w:val="20"/>
          <w:szCs w:val="20"/>
        </w:rPr>
      </w:pPr>
      <w:bookmarkStart w:id="140" w:name="bookmark140"/>
      <w:bookmarkStart w:id="141" w:name="bookmark141"/>
      <w:bookmarkStart w:id="142" w:name="bookmark142"/>
      <w:r>
        <w:rPr>
          <w:rFonts w:ascii="Times New Roman" w:eastAsia="Times New Roman" w:hAnsi="Times New Roman" w:cs="Times New Roman"/>
          <w:color w:val="000000"/>
          <w:spacing w:val="0"/>
          <w:w w:val="100"/>
          <w:position w:val="0"/>
          <w:sz w:val="18"/>
          <w:szCs w:val="18"/>
          <w:lang w:val="en-US" w:eastAsia="en-US" w:bidi="en-US"/>
        </w:rPr>
        <w:t xml:space="preserve">4. </w:t>
      </w:r>
      <w:r>
        <w:rPr>
          <w:rFonts w:ascii="Times New Roman" w:eastAsia="Times New Roman" w:hAnsi="Times New Roman" w:cs="Times New Roman"/>
          <w:color w:val="000000"/>
          <w:spacing w:val="0"/>
          <w:w w:val="100"/>
          <w:position w:val="0"/>
          <w:sz w:val="18"/>
          <w:szCs w:val="18"/>
        </w:rPr>
        <w:t>2</w:t>
      </w:r>
      <w:r>
        <w:rPr>
          <w:color w:val="000000"/>
          <w:spacing w:val="0"/>
          <w:w w:val="100"/>
          <w:position w:val="0"/>
          <w:sz w:val="20"/>
          <w:szCs w:val="20"/>
        </w:rPr>
        <w:t>基本要求</w:t>
      </w:r>
      <w:bookmarkEnd w:id="140"/>
      <w:bookmarkEnd w:id="141"/>
      <w:bookmarkEnd w:id="142"/>
    </w:p>
    <w:p>
      <w:pPr>
        <w:pStyle w:val="Heading410"/>
        <w:keepNext/>
        <w:keepLines/>
        <w:widowControl w:val="0"/>
        <w:shd w:val="clear" w:color="auto" w:fill="auto"/>
        <w:bidi w:val="0"/>
        <w:spacing w:before="0" w:after="120" w:line="240" w:lineRule="auto"/>
        <w:ind w:left="0" w:right="0" w:firstLine="0"/>
        <w:jc w:val="both"/>
      </w:pPr>
      <w:bookmarkStart w:id="143" w:name="bookmark143"/>
      <w:bookmarkStart w:id="144" w:name="bookmark144"/>
      <w:bookmarkStart w:id="145" w:name="bookmark145"/>
      <w:r>
        <w:rPr>
          <w:rFonts w:ascii="Times New Roman" w:eastAsia="Times New Roman" w:hAnsi="Times New Roman" w:cs="Times New Roman"/>
          <w:color w:val="000000"/>
          <w:spacing w:val="0"/>
          <w:w w:val="100"/>
          <w:position w:val="0"/>
          <w:sz w:val="18"/>
          <w:szCs w:val="18"/>
          <w:lang w:val="en-US" w:eastAsia="en-US" w:bidi="en-US"/>
        </w:rPr>
        <w:t xml:space="preserve">4. 2. </w:t>
      </w:r>
      <w:r>
        <w:rPr>
          <w:rFonts w:ascii="Times New Roman" w:eastAsia="Times New Roman" w:hAnsi="Times New Roman" w:cs="Times New Roman"/>
          <w:color w:val="000000"/>
          <w:spacing w:val="0"/>
          <w:w w:val="100"/>
          <w:position w:val="0"/>
          <w:sz w:val="18"/>
          <w:szCs w:val="18"/>
        </w:rPr>
        <w:t>1</w:t>
      </w:r>
      <w:r>
        <w:rPr>
          <w:color w:val="000000"/>
          <w:spacing w:val="0"/>
          <w:w w:val="100"/>
          <w:position w:val="0"/>
        </w:rPr>
        <w:t>点调查</w:t>
      </w:r>
      <w:bookmarkEnd w:id="143"/>
      <w:bookmarkEnd w:id="144"/>
      <w:bookmarkEnd w:id="145"/>
    </w:p>
    <w:p>
      <w:pPr>
        <w:pStyle w:val="Bodytext10"/>
        <w:keepNext w:val="0"/>
        <w:keepLines w:val="0"/>
        <w:widowControl w:val="0"/>
        <w:numPr>
          <w:ilvl w:val="1"/>
          <w:numId w:val="10"/>
        </w:numPr>
        <w:shd w:val="clear" w:color="auto" w:fill="auto"/>
        <w:tabs>
          <w:tab w:val="left" w:pos="546"/>
        </w:tabs>
        <w:bidi w:val="0"/>
        <w:spacing w:before="0" w:after="0" w:line="274" w:lineRule="exact"/>
        <w:ind w:left="0" w:right="0" w:firstLine="0"/>
        <w:jc w:val="both"/>
      </w:pPr>
      <w:bookmarkStart w:id="146" w:name="bookmark146"/>
      <w:bookmarkStart w:id="147" w:name="bookmark147"/>
      <w:bookmarkEnd w:id="146"/>
      <w:r>
        <w:rPr>
          <w:rFonts w:ascii="Times New Roman" w:eastAsia="Times New Roman" w:hAnsi="Times New Roman" w:cs="Times New Roman"/>
          <w:color w:val="000000"/>
          <w:spacing w:val="0"/>
          <w:w w:val="100"/>
          <w:position w:val="0"/>
          <w:sz w:val="18"/>
          <w:szCs w:val="18"/>
          <w:lang w:val="en-US" w:eastAsia="en-US" w:bidi="en-US"/>
        </w:rPr>
        <w:t>1.1</w:t>
      </w:r>
      <w:r>
        <w:rPr>
          <w:color w:val="000000"/>
          <w:spacing w:val="0"/>
          <w:w w:val="100"/>
          <w:position w:val="0"/>
        </w:rPr>
        <w:t>点调查包括地质灾害点调查、地质现象点调查与地质环境</w:t>
      </w:r>
      <w:r>
        <w:rPr>
          <w:color w:val="292A2B"/>
          <w:spacing w:val="0"/>
          <w:w w:val="100"/>
          <w:position w:val="0"/>
        </w:rPr>
        <w:t>点调查</w:t>
      </w:r>
      <w:r>
        <w:rPr>
          <w:color w:val="000000"/>
          <w:spacing w:val="0"/>
          <w:w w:val="100"/>
          <w:position w:val="0"/>
        </w:rPr>
        <w:t>。调查重点为灾害点调查。 地质环境点的选取应真实、准确反映地质灾害形成的地质环境条件；</w:t>
      </w:r>
      <w:bookmarkEnd w:id="147"/>
    </w:p>
    <w:p>
      <w:pPr>
        <w:pStyle w:val="Bodytext10"/>
        <w:keepNext w:val="0"/>
        <w:keepLines w:val="0"/>
        <w:widowControl w:val="0"/>
        <w:shd w:val="clear" w:color="auto" w:fill="auto"/>
        <w:bidi w:val="0"/>
        <w:spacing w:before="0" w:after="40" w:line="274" w:lineRule="exact"/>
        <w:ind w:left="0" w:right="0" w:firstLine="0"/>
        <w:jc w:val="both"/>
      </w:pPr>
      <w:bookmarkStart w:id="148" w:name="bookmark148"/>
      <w:r>
        <w:rPr>
          <w:rFonts w:ascii="Times New Roman" w:eastAsia="Times New Roman" w:hAnsi="Times New Roman" w:cs="Times New Roman"/>
          <w:color w:val="000000"/>
          <w:spacing w:val="0"/>
          <w:w w:val="100"/>
          <w:position w:val="0"/>
          <w:sz w:val="18"/>
          <w:szCs w:val="18"/>
          <w:lang w:val="en-US" w:eastAsia="en-US" w:bidi="en-US"/>
        </w:rPr>
        <w:t xml:space="preserve">4. 2. 1. </w:t>
      </w:r>
      <w:r>
        <w:rPr>
          <w:rFonts w:ascii="Times New Roman" w:eastAsia="Times New Roman" w:hAnsi="Times New Roman" w:cs="Times New Roman"/>
          <w:color w:val="000000"/>
          <w:spacing w:val="0"/>
          <w:w w:val="100"/>
          <w:position w:val="0"/>
          <w:sz w:val="18"/>
          <w:szCs w:val="18"/>
        </w:rPr>
        <w:t>2</w:t>
      </w:r>
      <w:r>
        <w:rPr>
          <w:color w:val="000000"/>
          <w:spacing w:val="0"/>
          <w:w w:val="100"/>
          <w:position w:val="0"/>
        </w:rPr>
        <w:t>地质环境点包括地貌点、地层岩性点、地质构造点、水文地质点以及人类工程活动点等。野 外调查记录按附录</w:t>
      </w:r>
      <w:r>
        <w:rPr>
          <w:rFonts w:ascii="Times New Roman" w:eastAsia="Times New Roman" w:hAnsi="Times New Roman" w:cs="Times New Roman"/>
          <w:color w:val="000000"/>
          <w:spacing w:val="0"/>
          <w:w w:val="100"/>
          <w:position w:val="0"/>
          <w:sz w:val="18"/>
          <w:szCs w:val="18"/>
          <w:lang w:val="en-US" w:eastAsia="en-US" w:bidi="en-US"/>
        </w:rPr>
        <w:t>A</w:t>
      </w:r>
      <w:r>
        <w:rPr>
          <w:color w:val="000000"/>
          <w:spacing w:val="0"/>
          <w:w w:val="100"/>
          <w:position w:val="0"/>
        </w:rPr>
        <w:t>表</w:t>
      </w:r>
      <w:r>
        <w:rPr>
          <w:rFonts w:ascii="Times New Roman" w:eastAsia="Times New Roman" w:hAnsi="Times New Roman" w:cs="Times New Roman"/>
          <w:color w:val="000000"/>
          <w:spacing w:val="0"/>
          <w:w w:val="100"/>
          <w:position w:val="0"/>
          <w:sz w:val="18"/>
          <w:szCs w:val="18"/>
          <w:lang w:val="en-US" w:eastAsia="en-US" w:bidi="en-US"/>
        </w:rPr>
        <w:t xml:space="preserve">A. </w:t>
      </w:r>
      <w:r>
        <w:rPr>
          <w:rFonts w:ascii="Times New Roman" w:eastAsia="Times New Roman" w:hAnsi="Times New Roman" w:cs="Times New Roman"/>
          <w:color w:val="000000"/>
          <w:spacing w:val="0"/>
          <w:w w:val="100"/>
          <w:position w:val="0"/>
          <w:sz w:val="18"/>
          <w:szCs w:val="18"/>
        </w:rPr>
        <w:t>9</w:t>
      </w:r>
      <w:r>
        <w:rPr>
          <w:color w:val="000000"/>
          <w:spacing w:val="0"/>
          <w:w w:val="100"/>
          <w:position w:val="0"/>
        </w:rPr>
        <w:t>地质环境野外调查记录表择类填写。</w:t>
      </w:r>
      <w:bookmarkEnd w:id="148"/>
    </w:p>
    <w:p>
      <w:pPr>
        <w:pStyle w:val="Bodytext10"/>
        <w:keepNext w:val="0"/>
        <w:keepLines w:val="0"/>
        <w:widowControl w:val="0"/>
        <w:numPr>
          <w:ilvl w:val="0"/>
          <w:numId w:val="11"/>
        </w:numPr>
        <w:shd w:val="clear" w:color="auto" w:fill="auto"/>
        <w:tabs>
          <w:tab w:val="left" w:pos="546"/>
        </w:tabs>
        <w:bidi w:val="0"/>
        <w:spacing w:before="0" w:after="0" w:line="274" w:lineRule="exact"/>
        <w:ind w:left="0" w:right="0" w:firstLine="0"/>
        <w:jc w:val="both"/>
      </w:pPr>
      <w:bookmarkStart w:id="149" w:name="bookmark149"/>
      <w:bookmarkStart w:id="150" w:name="bookmark150"/>
      <w:bookmarkEnd w:id="149"/>
      <w:r>
        <w:rPr>
          <w:rFonts w:ascii="Times New Roman" w:eastAsia="Times New Roman" w:hAnsi="Times New Roman" w:cs="Times New Roman"/>
          <w:color w:val="000000"/>
          <w:spacing w:val="0"/>
          <w:w w:val="100"/>
          <w:position w:val="0"/>
          <w:sz w:val="18"/>
          <w:szCs w:val="18"/>
          <w:lang w:val="en-US" w:eastAsia="en-US" w:bidi="en-US"/>
        </w:rPr>
        <w:t>1.3</w:t>
      </w:r>
      <w:r>
        <w:rPr>
          <w:color w:val="000000"/>
          <w:spacing w:val="0"/>
          <w:w w:val="100"/>
          <w:position w:val="0"/>
        </w:rPr>
        <w:t>根据己掌握资料和群众报险线索，对所有灾害（隐患）点逐一进行现场调查。调查范围应包 括所有可能对地质灾害发育有影响或可能致灾的不良地质灾害现象发育地段。对滑坡、崩塌、泥石流易 发生的沟谷和人类工程活动强烈的公路、铁路、水库、输油（气）管线等应进行追索法调查。</w:t>
      </w:r>
      <w:bookmarkEnd w:id="150"/>
    </w:p>
    <w:p>
      <w:pPr>
        <w:pStyle w:val="Bodytext10"/>
        <w:keepNext w:val="0"/>
        <w:keepLines w:val="0"/>
        <w:widowControl w:val="0"/>
        <w:numPr>
          <w:ilvl w:val="0"/>
          <w:numId w:val="12"/>
        </w:numPr>
        <w:shd w:val="clear" w:color="auto" w:fill="auto"/>
        <w:tabs>
          <w:tab w:val="left" w:pos="546"/>
        </w:tabs>
        <w:bidi w:val="0"/>
        <w:spacing w:before="0" w:after="0" w:line="274" w:lineRule="exact"/>
        <w:ind w:left="0" w:right="0" w:firstLine="0"/>
        <w:jc w:val="both"/>
        <w:sectPr>
          <w:headerReference w:type="even" r:id="rId75"/>
          <w:headerReference w:type="default" r:id="rId76"/>
          <w:footerReference w:type="even" r:id="rId77"/>
          <w:footerReference w:type="default" r:id="rId78"/>
          <w:headerReference w:type="first" r:id="rId79"/>
          <w:footerReference w:type="first" r:id="rId80"/>
          <w:type w:val="nextPage"/>
          <w:pgSz w:w="11900" w:h="16840"/>
          <w:pgMar w:top="1340" w:right="1041" w:bottom="1604" w:left="1095" w:header="0" w:footer="3" w:gutter="0"/>
          <w:pgNumType w:start="4"/>
          <w:cols w:space="720"/>
          <w:noEndnote/>
          <w:titlePg w:val="0"/>
          <w:rtlGutter w:val="0"/>
          <w:docGrid w:linePitch="360"/>
        </w:sectPr>
      </w:pPr>
      <w:bookmarkStart w:id="151" w:name="bookmark151"/>
      <w:bookmarkStart w:id="152" w:name="bookmark152"/>
      <w:bookmarkEnd w:id="151"/>
      <w:r>
        <w:rPr>
          <w:rFonts w:ascii="Times New Roman" w:eastAsia="Times New Roman" w:hAnsi="Times New Roman" w:cs="Times New Roman"/>
          <w:color w:val="000000"/>
          <w:spacing w:val="0"/>
          <w:w w:val="100"/>
          <w:position w:val="0"/>
          <w:sz w:val="18"/>
          <w:szCs w:val="18"/>
          <w:lang w:val="en-US" w:eastAsia="en-US" w:bidi="en-US"/>
        </w:rPr>
        <w:t>1.4</w:t>
      </w:r>
      <w:r>
        <w:rPr>
          <w:color w:val="000000"/>
          <w:spacing w:val="0"/>
          <w:w w:val="100"/>
          <w:position w:val="0"/>
        </w:rPr>
        <w:t>调查应采用遥感调查、地面调查、测绘和勘查相结合的方式综合开展。对威胁集镇、重要公 共基础设施、居民点安全的地质灾害隐患点以及规模大且稳定性较差的灾害体应进行大比例尺地面测</w:t>
      </w:r>
      <w:bookmarkEnd w:id="152"/>
      <w:r>
        <w:rPr>
          <w:color w:val="000000"/>
          <w:spacing w:val="0"/>
          <w:w w:val="100"/>
          <w:position w:val="0"/>
        </w:rPr>
        <w:t xml:space="preserve"> </w:t>
      </w:r>
      <w:r>
        <w:rPr>
          <w:color w:val="000000"/>
          <w:spacing w:val="0"/>
          <w:w w:val="100"/>
          <w:position w:val="0"/>
        </w:rPr>
        <w:t>绘；对地质环境条件复杂、危害程度大或具有典型结构和演化特征的灾害点，宜布设适当钻探、山地工 程、物探等工作量，了解岩土体结构，获取必要的物理力学参数。</w:t>
      </w:r>
    </w:p>
    <w:p>
      <w:pPr>
        <w:pStyle w:val="Heading510"/>
        <w:keepNext/>
        <w:keepLines/>
        <w:widowControl w:val="0"/>
        <w:shd w:val="clear" w:color="auto" w:fill="auto"/>
        <w:bidi w:val="0"/>
        <w:spacing w:before="0"/>
        <w:ind w:right="0"/>
        <w:jc w:val="both"/>
      </w:pPr>
      <w:bookmarkStart w:id="153" w:name="bookmark153"/>
      <w:bookmarkStart w:id="154" w:name="bookmark154"/>
      <w:bookmarkStart w:id="155" w:name="bookmark155"/>
      <w:r>
        <w:rPr>
          <w:rFonts w:ascii="Times New Roman" w:eastAsia="Times New Roman" w:hAnsi="Times New Roman" w:cs="Times New Roman"/>
          <w:color w:val="000000"/>
          <w:spacing w:val="0"/>
          <w:w w:val="100"/>
          <w:position w:val="0"/>
          <w:sz w:val="18"/>
          <w:szCs w:val="18"/>
        </w:rPr>
        <w:t>4.2.1.5</w:t>
      </w:r>
      <w:r>
        <w:rPr>
          <w:color w:val="000000"/>
          <w:spacing w:val="0"/>
          <w:w w:val="100"/>
          <w:position w:val="0"/>
        </w:rPr>
        <w:t>应加强对复合型地质灾害的认识和评估，尤其应评估地面塌陷影响范围内山体滑坡、崩塌发 生的可能性。</w:t>
      </w:r>
      <w:bookmarkEnd w:id="153"/>
      <w:bookmarkEnd w:id="154"/>
      <w:bookmarkEnd w:id="155"/>
    </w:p>
    <w:p>
      <w:pPr>
        <w:pStyle w:val="Heading410"/>
        <w:keepNext/>
        <w:keepLines/>
        <w:widowControl w:val="0"/>
        <w:shd w:val="clear" w:color="auto" w:fill="auto"/>
        <w:bidi w:val="0"/>
        <w:spacing w:before="0" w:after="140" w:line="240" w:lineRule="auto"/>
        <w:ind w:left="0" w:right="0" w:firstLine="160"/>
        <w:jc w:val="both"/>
      </w:pPr>
      <w:bookmarkStart w:id="156" w:name="bookmark156"/>
      <w:bookmarkStart w:id="157" w:name="bookmark157"/>
      <w:bookmarkStart w:id="158" w:name="bookmark158"/>
      <w:r>
        <w:rPr>
          <w:rFonts w:ascii="Times New Roman" w:eastAsia="Times New Roman" w:hAnsi="Times New Roman" w:cs="Times New Roman"/>
          <w:color w:val="000000"/>
          <w:spacing w:val="0"/>
          <w:w w:val="100"/>
          <w:position w:val="0"/>
          <w:sz w:val="18"/>
          <w:szCs w:val="18"/>
          <w:lang w:val="en-US" w:eastAsia="en-US" w:bidi="en-US"/>
        </w:rPr>
        <w:t xml:space="preserve">4. 2. </w:t>
      </w:r>
      <w:r>
        <w:rPr>
          <w:rFonts w:ascii="Times New Roman" w:eastAsia="Times New Roman" w:hAnsi="Times New Roman" w:cs="Times New Roman"/>
          <w:color w:val="000000"/>
          <w:spacing w:val="0"/>
          <w:w w:val="100"/>
          <w:position w:val="0"/>
          <w:sz w:val="18"/>
          <w:szCs w:val="18"/>
        </w:rPr>
        <w:t>2</w:t>
      </w:r>
      <w:r>
        <w:rPr>
          <w:color w:val="000000"/>
          <w:spacing w:val="0"/>
          <w:w w:val="100"/>
          <w:position w:val="0"/>
        </w:rPr>
        <w:t>面调查</w:t>
      </w:r>
      <w:bookmarkEnd w:id="156"/>
      <w:bookmarkEnd w:id="157"/>
      <w:bookmarkEnd w:id="158"/>
    </w:p>
    <w:p>
      <w:pPr>
        <w:pStyle w:val="Bodytext10"/>
        <w:keepNext w:val="0"/>
        <w:keepLines w:val="0"/>
        <w:widowControl w:val="0"/>
        <w:shd w:val="clear" w:color="auto" w:fill="auto"/>
        <w:bidi w:val="0"/>
        <w:spacing w:before="0" w:after="0" w:line="274" w:lineRule="exact"/>
        <w:ind w:left="160" w:right="0" w:firstLine="20"/>
        <w:jc w:val="both"/>
      </w:pPr>
      <w:bookmarkStart w:id="159" w:name="bookmark159"/>
      <w:r>
        <w:rPr>
          <w:rFonts w:ascii="Times New Roman" w:eastAsia="Times New Roman" w:hAnsi="Times New Roman" w:cs="Times New Roman"/>
          <w:color w:val="000000"/>
          <w:spacing w:val="0"/>
          <w:w w:val="100"/>
          <w:position w:val="0"/>
          <w:sz w:val="18"/>
          <w:szCs w:val="18"/>
          <w:lang w:val="en-US" w:eastAsia="en-US" w:bidi="en-US"/>
        </w:rPr>
        <w:t xml:space="preserve">4. 2. 2. </w:t>
      </w:r>
      <w:r>
        <w:rPr>
          <w:rFonts w:ascii="Times New Roman" w:eastAsia="Times New Roman" w:hAnsi="Times New Roman" w:cs="Times New Roman"/>
          <w:color w:val="000000"/>
          <w:spacing w:val="0"/>
          <w:w w:val="100"/>
          <w:position w:val="0"/>
          <w:sz w:val="18"/>
          <w:szCs w:val="18"/>
        </w:rPr>
        <w:t>1</w:t>
      </w:r>
      <w:r>
        <w:rPr>
          <w:color w:val="000000"/>
          <w:spacing w:val="0"/>
          <w:w w:val="100"/>
          <w:position w:val="0"/>
        </w:rPr>
        <w:t>采用遥感和网格控制调查，对地质环境条件进行调查及修测，了解地质灾害形成演化的地形 地貌、岩（土）体结构等地质环境条件；了解已发生灾害点的区域分布、发育规律及形成机理；了解隐 患点分布范围、规模、结构特征、影响因素和诱发因素等，对其复活性和危险性进行评估。</w:t>
      </w:r>
      <w:bookmarkEnd w:id="159"/>
    </w:p>
    <w:p>
      <w:pPr>
        <w:pStyle w:val="Bodytext10"/>
        <w:keepNext w:val="0"/>
        <w:keepLines w:val="0"/>
        <w:widowControl w:val="0"/>
        <w:shd w:val="clear" w:color="auto" w:fill="auto"/>
        <w:bidi w:val="0"/>
        <w:spacing w:before="0" w:after="140" w:line="274" w:lineRule="exact"/>
        <w:ind w:left="160" w:right="0" w:firstLine="20"/>
        <w:jc w:val="both"/>
      </w:pPr>
      <w:bookmarkStart w:id="160" w:name="bookmark160"/>
      <w:r>
        <w:rPr>
          <w:rFonts w:ascii="Times New Roman" w:eastAsia="Times New Roman" w:hAnsi="Times New Roman" w:cs="Times New Roman"/>
          <w:color w:val="000000"/>
          <w:spacing w:val="0"/>
          <w:w w:val="100"/>
          <w:position w:val="0"/>
          <w:sz w:val="18"/>
          <w:szCs w:val="18"/>
          <w:lang w:val="en-US" w:eastAsia="en-US" w:bidi="en-US"/>
        </w:rPr>
        <w:t xml:space="preserve">4. 2. 2. </w:t>
      </w:r>
      <w:r>
        <w:rPr>
          <w:rFonts w:ascii="Times New Roman" w:eastAsia="Times New Roman" w:hAnsi="Times New Roman" w:cs="Times New Roman"/>
          <w:color w:val="000000"/>
          <w:spacing w:val="0"/>
          <w:w w:val="100"/>
          <w:position w:val="0"/>
          <w:sz w:val="18"/>
          <w:szCs w:val="18"/>
        </w:rPr>
        <w:t>2</w:t>
      </w:r>
      <w:r>
        <w:rPr>
          <w:color w:val="000000"/>
          <w:spacing w:val="0"/>
          <w:w w:val="100"/>
          <w:position w:val="0"/>
        </w:rPr>
        <w:t>调查路线宜垂直岩层走向、构造线走向以及地貌变化显著的方向进行布设。线路间距应适当, 要对整个区域地质环境发育条件做到控制性调查。</w:t>
      </w:r>
      <w:bookmarkEnd w:id="160"/>
    </w:p>
    <w:p>
      <w:pPr>
        <w:pStyle w:val="Heading310"/>
        <w:keepNext/>
        <w:keepLines/>
        <w:widowControl w:val="0"/>
        <w:shd w:val="clear" w:color="auto" w:fill="auto"/>
        <w:bidi w:val="0"/>
        <w:spacing w:before="0" w:after="140" w:line="240" w:lineRule="auto"/>
        <w:ind w:left="160" w:right="0" w:firstLine="20"/>
        <w:jc w:val="both"/>
        <w:rPr>
          <w:sz w:val="20"/>
          <w:szCs w:val="20"/>
        </w:rPr>
      </w:pPr>
      <w:bookmarkStart w:id="161" w:name="bookmark161"/>
      <w:bookmarkStart w:id="162" w:name="bookmark162"/>
      <w:bookmarkStart w:id="163" w:name="bookmark163"/>
      <w:bookmarkStart w:id="164" w:name="bookmark164"/>
      <w:r>
        <w:rPr>
          <w:rFonts w:ascii="Times New Roman" w:eastAsia="Times New Roman" w:hAnsi="Times New Roman" w:cs="Times New Roman"/>
          <w:color w:val="000000"/>
          <w:spacing w:val="0"/>
          <w:w w:val="100"/>
          <w:position w:val="0"/>
          <w:sz w:val="18"/>
          <w:szCs w:val="18"/>
          <w:lang w:val="en-US" w:eastAsia="en-US" w:bidi="en-US"/>
        </w:rPr>
        <w:t>4.3</w:t>
      </w:r>
      <w:r>
        <w:rPr>
          <w:color w:val="000000"/>
          <w:spacing w:val="0"/>
          <w:w w:val="100"/>
          <w:position w:val="0"/>
          <w:sz w:val="20"/>
          <w:szCs w:val="20"/>
        </w:rPr>
        <w:t>调查精度</w:t>
      </w:r>
      <w:bookmarkEnd w:id="162"/>
      <w:bookmarkEnd w:id="163"/>
      <w:bookmarkEnd w:id="164"/>
      <w:bookmarkEnd w:id="161"/>
    </w:p>
    <w:p>
      <w:pPr>
        <w:pStyle w:val="Heading410"/>
        <w:keepNext/>
        <w:keepLines/>
        <w:widowControl w:val="0"/>
        <w:shd w:val="clear" w:color="auto" w:fill="auto"/>
        <w:bidi w:val="0"/>
        <w:spacing w:before="0" w:after="0" w:line="278" w:lineRule="exact"/>
        <w:ind w:left="160" w:right="0" w:firstLine="20"/>
        <w:jc w:val="both"/>
      </w:pPr>
      <w:bookmarkStart w:id="165" w:name="bookmark165"/>
      <w:bookmarkStart w:id="166" w:name="bookmark166"/>
      <w:bookmarkStart w:id="167" w:name="bookmark167"/>
      <w:r>
        <w:rPr>
          <w:rFonts w:ascii="Times New Roman" w:eastAsia="Times New Roman" w:hAnsi="Times New Roman" w:cs="Times New Roman"/>
          <w:color w:val="000000"/>
          <w:spacing w:val="0"/>
          <w:w w:val="100"/>
          <w:position w:val="0"/>
          <w:sz w:val="18"/>
          <w:szCs w:val="18"/>
          <w:lang w:val="en-US" w:eastAsia="en-US" w:bidi="en-US"/>
        </w:rPr>
        <w:t>4.3.1</w:t>
      </w:r>
      <w:r>
        <w:rPr>
          <w:color w:val="000000"/>
          <w:spacing w:val="0"/>
          <w:w w:val="100"/>
          <w:position w:val="0"/>
        </w:rPr>
        <w:t>根据地质灾害调查的性质、危害对象等级和地质条件复杂程度，确定调查精度，以地质灾害测 绘比例尺来体现。</w:t>
      </w:r>
      <w:bookmarkEnd w:id="165"/>
      <w:bookmarkEnd w:id="166"/>
      <w:bookmarkEnd w:id="167"/>
    </w:p>
    <w:p>
      <w:pPr>
        <w:pStyle w:val="Bodytext30"/>
        <w:keepNext w:val="0"/>
        <w:keepLines w:val="0"/>
        <w:widowControl w:val="0"/>
        <w:shd w:val="clear" w:color="auto" w:fill="auto"/>
        <w:tabs>
          <w:tab w:val="left" w:pos="4490"/>
          <w:tab w:val="left" w:pos="5345"/>
        </w:tabs>
        <w:bidi w:val="0"/>
        <w:spacing w:before="0" w:after="60" w:line="324" w:lineRule="auto"/>
        <w:ind w:left="160" w:right="0" w:firstLine="20"/>
        <w:jc w:val="both"/>
      </w:pPr>
      <w:bookmarkStart w:id="168" w:name="bookmark168"/>
      <w:r>
        <w:rPr>
          <w:rFonts w:ascii="Times New Roman" w:eastAsia="Times New Roman" w:hAnsi="Times New Roman" w:cs="Times New Roman"/>
          <w:color w:val="000000"/>
          <w:spacing w:val="0"/>
          <w:w w:val="100"/>
          <w:position w:val="0"/>
          <w:lang w:val="en-US" w:eastAsia="en-US" w:bidi="en-US"/>
        </w:rPr>
        <w:t>4.3.2</w:t>
        <w:tab/>
      </w:r>
      <w:r>
        <w:rPr>
          <w:rFonts w:ascii="Times New Roman" w:eastAsia="Times New Roman" w:hAnsi="Times New Roman" w:cs="Times New Roman"/>
          <w:color w:val="54372A"/>
          <w:spacing w:val="0"/>
          <w:w w:val="100"/>
          <w:position w:val="0"/>
          <w:lang w:val="zh-TW" w:eastAsia="zh-TW" w:bidi="zh-TW"/>
        </w:rPr>
        <w:t>5</w:t>
        <w:tab/>
      </w:r>
      <w:r>
        <w:rPr>
          <w:rFonts w:ascii="SimSun" w:eastAsia="SimSun" w:hAnsi="SimSun" w:cs="SimSun"/>
          <w:color w:val="54372A"/>
          <w:spacing w:val="0"/>
          <w:w w:val="100"/>
          <w:position w:val="0"/>
          <w:lang w:val="zh-TW" w:eastAsia="zh-TW" w:bidi="zh-TW"/>
        </w:rPr>
        <w:t>〜</w:t>
      </w:r>
      <w:bookmarkEnd w:id="168"/>
    </w:p>
    <w:p>
      <w:pPr>
        <w:pStyle w:val="Tablecaption10"/>
        <w:keepNext w:val="0"/>
        <w:keepLines w:val="0"/>
        <w:widowControl w:val="0"/>
        <w:shd w:val="clear" w:color="auto" w:fill="auto"/>
        <w:bidi w:val="0"/>
        <w:spacing w:before="0" w:after="0" w:line="240" w:lineRule="auto"/>
        <w:ind w:left="0" w:right="0" w:firstLine="0"/>
        <w:jc w:val="center"/>
      </w:pPr>
      <w:r>
        <w:rPr>
          <w:color w:val="646160"/>
          <w:spacing w:val="0"/>
          <w:w w:val="100"/>
          <w:position w:val="0"/>
        </w:rPr>
        <w:t>表</w:t>
      </w:r>
      <w:r>
        <w:rPr>
          <w:rFonts w:ascii="Times New Roman" w:eastAsia="Times New Roman" w:hAnsi="Times New Roman" w:cs="Times New Roman"/>
          <w:color w:val="646160"/>
          <w:spacing w:val="0"/>
          <w:w w:val="100"/>
          <w:position w:val="0"/>
          <w:sz w:val="18"/>
          <w:szCs w:val="18"/>
        </w:rPr>
        <w:t>1</w:t>
      </w:r>
      <w:r>
        <w:rPr>
          <w:color w:val="646160"/>
          <w:spacing w:val="0"/>
          <w:w w:val="100"/>
          <w:position w:val="0"/>
        </w:rPr>
        <w:t>地质灾害测绘比例尺分级</w:t>
      </w:r>
    </w:p>
    <w:tbl>
      <w:tblPr>
        <w:tblStyle w:val="TableNormal"/>
        <w:tblOverlap w:val="never"/>
        <w:jc w:val="center"/>
        <w:tblLayout w:type="fixed"/>
        <w:tblCellMar>
          <w:top w:w="0" w:type="dxa"/>
          <w:left w:w="10" w:type="dxa"/>
          <w:bottom w:w="0" w:type="dxa"/>
          <w:right w:w="10" w:type="dxa"/>
        </w:tblCellMar>
      </w:tblPr>
      <w:tblGrid>
        <w:gridCol w:w="1925"/>
        <w:gridCol w:w="1906"/>
        <w:gridCol w:w="1920"/>
        <w:gridCol w:w="1915"/>
        <w:gridCol w:w="1925"/>
      </w:tblGrid>
      <w:tr>
        <w:tblPrEx>
          <w:jc w:val="center"/>
          <w:tblLayout w:type="fixed"/>
          <w:tblCellMar>
            <w:top w:w="0" w:type="dxa"/>
            <w:left w:w="10" w:type="dxa"/>
            <w:bottom w:w="0" w:type="dxa"/>
            <w:right w:w="10" w:type="dxa"/>
          </w:tblCellMar>
        </w:tblPrEx>
        <w:trPr>
          <w:trHeight w:hRule="exact" w:val="264"/>
          <w:jc w:val="center"/>
        </w:trPr>
        <w:tc>
          <w:tcPr>
            <w:tcW w:w="3831" w:type="dxa"/>
            <w:gridSpan w:val="2"/>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46160"/>
                <w:spacing w:val="0"/>
                <w:w w:val="100"/>
                <w:position w:val="0"/>
                <w:sz w:val="17"/>
                <w:szCs w:val="17"/>
              </w:rPr>
              <w:t>地质灾害测绘比例尺</w:t>
            </w:r>
          </w:p>
        </w:tc>
        <w:tc>
          <w:tcPr>
            <w:tcW w:w="5760" w:type="dxa"/>
            <w:gridSpan w:val="3"/>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46160"/>
                <w:spacing w:val="0"/>
                <w:w w:val="100"/>
                <w:position w:val="0"/>
                <w:sz w:val="17"/>
                <w:szCs w:val="17"/>
              </w:rPr>
              <w:t>危害对象等级</w:t>
            </w:r>
          </w:p>
        </w:tc>
      </w:tr>
      <w:tr>
        <w:tblPrEx>
          <w:jc w:val="center"/>
          <w:tblLayout w:type="fixed"/>
          <w:tblCellMar>
            <w:top w:w="0" w:type="dxa"/>
            <w:left w:w="10" w:type="dxa"/>
            <w:bottom w:w="0" w:type="dxa"/>
            <w:right w:w="10" w:type="dxa"/>
          </w:tblCellMar>
        </w:tblPrEx>
        <w:trPr>
          <w:trHeight w:hRule="exact" w:val="245"/>
          <w:jc w:val="center"/>
        </w:trPr>
        <w:tc>
          <w:tcPr>
            <w:tcW w:w="3831" w:type="dxa"/>
            <w:gridSpan w:val="2"/>
            <w:vMerge/>
            <w:tcBorders>
              <w:left w:val="single" w:sz="4" w:space="0" w:color="auto"/>
            </w:tcBorders>
            <w:shd w:val="clear" w:color="auto" w:fill="FFFFFF"/>
            <w:vAlign w:val="center"/>
          </w:tcPr>
          <w:p/>
        </w:tc>
        <w:tc>
          <w:tcPr>
            <w:tcW w:w="192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46160"/>
                <w:spacing w:val="0"/>
                <w:w w:val="100"/>
                <w:position w:val="0"/>
                <w:sz w:val="17"/>
                <w:szCs w:val="17"/>
              </w:rPr>
              <w:t>一级</w:t>
            </w:r>
          </w:p>
        </w:tc>
        <w:tc>
          <w:tcPr>
            <w:tcW w:w="191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44"/>
                <w:szCs w:val="44"/>
              </w:rPr>
            </w:pPr>
            <w:r>
              <w:rPr>
                <w:i/>
                <w:iCs/>
                <w:color w:val="969599"/>
                <w:spacing w:val="0"/>
                <w:w w:val="100"/>
                <w:position w:val="0"/>
                <w:sz w:val="44"/>
                <w:szCs w:val="44"/>
              </w:rPr>
              <w:t>、級</w:t>
            </w:r>
          </w:p>
        </w:tc>
        <w:tc>
          <w:tcPr>
            <w:tcW w:w="192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46160"/>
                <w:spacing w:val="0"/>
                <w:w w:val="100"/>
                <w:position w:val="0"/>
                <w:sz w:val="17"/>
                <w:szCs w:val="17"/>
              </w:rPr>
              <w:t>三级</w:t>
            </w:r>
          </w:p>
        </w:tc>
      </w:tr>
      <w:tr>
        <w:tblPrEx>
          <w:jc w:val="center"/>
          <w:tblLayout w:type="fixed"/>
          <w:tblCellMar>
            <w:top w:w="0" w:type="dxa"/>
            <w:left w:w="10" w:type="dxa"/>
            <w:bottom w:w="0" w:type="dxa"/>
            <w:right w:w="10" w:type="dxa"/>
          </w:tblCellMar>
        </w:tblPrEx>
        <w:trPr>
          <w:trHeight w:hRule="exact" w:val="250"/>
          <w:jc w:val="center"/>
        </w:trPr>
        <w:tc>
          <w:tcPr>
            <w:tcW w:w="1925"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30" w:lineRule="exact"/>
              <w:ind w:left="0" w:right="0" w:firstLine="0"/>
              <w:jc w:val="center"/>
              <w:rPr>
                <w:sz w:val="17"/>
                <w:szCs w:val="17"/>
              </w:rPr>
            </w:pPr>
            <w:r>
              <w:rPr>
                <w:color w:val="000000"/>
                <w:spacing w:val="0"/>
                <w:w w:val="100"/>
                <w:position w:val="0"/>
                <w:sz w:val="17"/>
                <w:szCs w:val="17"/>
              </w:rPr>
              <w:t>地</w:t>
            </w:r>
            <w:r>
              <w:rPr>
                <w:color w:val="646160"/>
                <w:spacing w:val="0"/>
                <w:w w:val="100"/>
                <w:position w:val="0"/>
                <w:sz w:val="17"/>
                <w:szCs w:val="17"/>
              </w:rPr>
              <w:t xml:space="preserve">质条件 </w:t>
            </w:r>
            <w:r>
              <w:rPr>
                <w:color w:val="000000"/>
                <w:spacing w:val="0"/>
                <w:w w:val="100"/>
                <w:position w:val="0"/>
                <w:sz w:val="17"/>
                <w:szCs w:val="17"/>
              </w:rPr>
              <w:t>复</w:t>
            </w:r>
            <w:r>
              <w:rPr>
                <w:color w:val="646160"/>
                <w:spacing w:val="0"/>
                <w:w w:val="100"/>
                <w:position w:val="0"/>
                <w:sz w:val="17"/>
                <w:szCs w:val="17"/>
              </w:rPr>
              <w:t>杂程度</w:t>
            </w:r>
          </w:p>
        </w:tc>
        <w:tc>
          <w:tcPr>
            <w:tcW w:w="190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46160"/>
                <w:spacing w:val="0"/>
                <w:w w:val="100"/>
                <w:position w:val="0"/>
                <w:sz w:val="17"/>
                <w:szCs w:val="17"/>
              </w:rPr>
              <w:t>复杂</w:t>
            </w:r>
          </w:p>
        </w:tc>
        <w:tc>
          <w:tcPr>
            <w:tcW w:w="192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54372A"/>
                <w:spacing w:val="0"/>
                <w:w w:val="100"/>
                <w:position w:val="0"/>
                <w:sz w:val="18"/>
                <w:szCs w:val="18"/>
              </w:rPr>
              <w:t>1:</w:t>
            </w:r>
            <w:r>
              <w:rPr>
                <w:rFonts w:ascii="Times New Roman" w:eastAsia="Times New Roman" w:hAnsi="Times New Roman" w:cs="Times New Roman"/>
                <w:b/>
                <w:bCs/>
                <w:color w:val="646160"/>
                <w:spacing w:val="0"/>
                <w:w w:val="100"/>
                <w:position w:val="0"/>
                <w:sz w:val="18"/>
                <w:szCs w:val="18"/>
                <w:lang w:val="en-US" w:eastAsia="en-US" w:bidi="en-US"/>
              </w:rPr>
              <w:t xml:space="preserve">5..Q00 </w:t>
            </w:r>
            <w:r>
              <w:rPr>
                <w:rFonts w:ascii="Times New Roman" w:eastAsia="Times New Roman" w:hAnsi="Times New Roman" w:cs="Times New Roman"/>
                <w:b/>
                <w:bCs/>
                <w:color w:val="646160"/>
                <w:spacing w:val="0"/>
                <w:w w:val="100"/>
                <w:position w:val="0"/>
                <w:sz w:val="18"/>
                <w:szCs w:val="18"/>
                <w:lang w:val="zh-CN" w:eastAsia="zh-CN" w:bidi="zh-CN"/>
              </w:rPr>
              <w:t>|</w:t>
            </w:r>
          </w:p>
        </w:tc>
        <w:tc>
          <w:tcPr>
            <w:tcW w:w="191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646160"/>
                <w:spacing w:val="0"/>
                <w:w w:val="100"/>
                <w:position w:val="0"/>
                <w:sz w:val="18"/>
                <w:szCs w:val="18"/>
                <w:lang w:val="en-US" w:eastAsia="en-US" w:bidi="en-US"/>
              </w:rPr>
              <w:t>i</w:t>
            </w:r>
            <w:r>
              <w:rPr>
                <w:b/>
                <w:bCs/>
                <w:color w:val="646160"/>
                <w:spacing w:val="0"/>
                <w:w w:val="100"/>
                <w:position w:val="0"/>
                <w:sz w:val="19"/>
                <w:szCs w:val="19"/>
                <w:lang w:val="en-US" w:eastAsia="en-US" w:bidi="en-US"/>
              </w:rPr>
              <w:t>：</w:t>
            </w:r>
            <w:r>
              <w:rPr>
                <w:rFonts w:ascii="Times New Roman" w:eastAsia="Times New Roman" w:hAnsi="Times New Roman" w:cs="Times New Roman"/>
                <w:b/>
                <w:bCs/>
                <w:color w:val="646160"/>
                <w:spacing w:val="0"/>
                <w:w w:val="100"/>
                <w:position w:val="0"/>
                <w:sz w:val="18"/>
                <w:szCs w:val="18"/>
                <w:lang w:val="en-US" w:eastAsia="en-US" w:bidi="en-US"/>
              </w:rPr>
              <w:t>5dno</w:t>
            </w:r>
          </w:p>
        </w:tc>
        <w:tc>
          <w:tcPr>
            <w:tcW w:w="192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646160"/>
                <w:spacing w:val="0"/>
                <w:w w:val="100"/>
                <w:position w:val="0"/>
                <w:sz w:val="18"/>
                <w:szCs w:val="18"/>
              </w:rPr>
              <w:t>1:10000</w:t>
            </w:r>
          </w:p>
        </w:tc>
      </w:tr>
      <w:tr>
        <w:tblPrEx>
          <w:jc w:val="center"/>
          <w:tblLayout w:type="fixed"/>
          <w:tblCellMar>
            <w:top w:w="0" w:type="dxa"/>
            <w:left w:w="10" w:type="dxa"/>
            <w:bottom w:w="0" w:type="dxa"/>
            <w:right w:w="10" w:type="dxa"/>
          </w:tblCellMar>
        </w:tblPrEx>
        <w:trPr>
          <w:trHeight w:hRule="exact" w:val="254"/>
          <w:jc w:val="center"/>
        </w:trPr>
        <w:tc>
          <w:tcPr>
            <w:tcW w:w="1925" w:type="dxa"/>
            <w:vMerge/>
            <w:tcBorders>
              <w:left w:val="single" w:sz="4" w:space="0" w:color="auto"/>
            </w:tcBorders>
            <w:shd w:val="clear" w:color="auto" w:fill="FFFFFF"/>
            <w:vAlign w:val="center"/>
          </w:tcPr>
          <w:p/>
        </w:tc>
        <w:tc>
          <w:tcPr>
            <w:tcW w:w="190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46160"/>
                <w:spacing w:val="0"/>
                <w:w w:val="100"/>
                <w:position w:val="0"/>
                <w:sz w:val="17"/>
                <w:szCs w:val="17"/>
              </w:rPr>
              <w:t>中等</w:t>
            </w:r>
          </w:p>
        </w:tc>
        <w:tc>
          <w:tcPr>
            <w:tcW w:w="192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54372A"/>
                <w:spacing w:val="0"/>
                <w:w w:val="100"/>
                <w:position w:val="0"/>
                <w:sz w:val="18"/>
                <w:szCs w:val="18"/>
              </w:rPr>
              <w:t>1:5000</w:t>
            </w:r>
          </w:p>
        </w:tc>
        <w:tc>
          <w:tcPr>
            <w:tcW w:w="191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646160"/>
                <w:spacing w:val="0"/>
                <w:w w:val="100"/>
                <w:position w:val="0"/>
                <w:sz w:val="18"/>
                <w:szCs w:val="18"/>
              </w:rPr>
              <w:t>1\5000</w:t>
            </w:r>
          </w:p>
        </w:tc>
        <w:tc>
          <w:tcPr>
            <w:tcW w:w="192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646160"/>
                <w:spacing w:val="0"/>
                <w:w w:val="100"/>
                <w:position w:val="0"/>
                <w:sz w:val="18"/>
                <w:szCs w:val="18"/>
              </w:rPr>
              <w:t>1:10000</w:t>
            </w:r>
          </w:p>
        </w:tc>
      </w:tr>
      <w:tr>
        <w:tblPrEx>
          <w:jc w:val="center"/>
          <w:tblLayout w:type="fixed"/>
          <w:tblCellMar>
            <w:top w:w="0" w:type="dxa"/>
            <w:left w:w="10" w:type="dxa"/>
            <w:bottom w:w="0" w:type="dxa"/>
            <w:right w:w="10" w:type="dxa"/>
          </w:tblCellMar>
        </w:tblPrEx>
        <w:trPr>
          <w:trHeight w:hRule="exact" w:val="264"/>
          <w:jc w:val="center"/>
        </w:trPr>
        <w:tc>
          <w:tcPr>
            <w:tcW w:w="1925" w:type="dxa"/>
            <w:vMerge/>
            <w:tcBorders>
              <w:left w:val="single" w:sz="4" w:space="0" w:color="auto"/>
              <w:bottom w:val="single" w:sz="4" w:space="0" w:color="auto"/>
            </w:tcBorders>
            <w:shd w:val="clear" w:color="auto" w:fill="FFFFFF"/>
            <w:vAlign w:val="center"/>
          </w:tcPr>
          <w:p/>
        </w:tc>
        <w:tc>
          <w:tcPr>
            <w:tcW w:w="1906"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46160"/>
                <w:spacing w:val="0"/>
                <w:w w:val="100"/>
                <w:position w:val="0"/>
                <w:sz w:val="17"/>
                <w:szCs w:val="17"/>
              </w:rPr>
              <w:t>简单</w:t>
            </w:r>
          </w:p>
        </w:tc>
        <w:tc>
          <w:tcPr>
            <w:tcW w:w="192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54372A"/>
                <w:spacing w:val="0"/>
                <w:w w:val="100"/>
                <w:position w:val="0"/>
                <w:sz w:val="18"/>
                <w:szCs w:val="18"/>
              </w:rPr>
              <w:t>1:5000</w:t>
            </w:r>
          </w:p>
        </w:tc>
        <w:tc>
          <w:tcPr>
            <w:tcW w:w="1915"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646160"/>
                <w:spacing w:val="0"/>
                <w:w w:val="100"/>
                <w:position w:val="0"/>
                <w:sz w:val="18"/>
                <w:szCs w:val="18"/>
              </w:rPr>
              <w:t>1:10000\</w:t>
            </w:r>
          </w:p>
        </w:tc>
        <w:tc>
          <w:tcPr>
            <w:tcW w:w="1925"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646160"/>
                <w:spacing w:val="0"/>
                <w:w w:val="100"/>
                <w:position w:val="0"/>
                <w:sz w:val="18"/>
                <w:szCs w:val="18"/>
              </w:rPr>
              <w:t>1:10000</w:t>
            </w:r>
          </w:p>
        </w:tc>
      </w:tr>
    </w:tbl>
    <w:p>
      <w:pPr>
        <w:pStyle w:val="Tablecaption10"/>
        <w:keepNext w:val="0"/>
        <w:keepLines w:val="0"/>
        <w:widowControl w:val="0"/>
        <w:shd w:val="clear" w:color="auto" w:fill="auto"/>
        <w:bidi w:val="0"/>
        <w:spacing w:before="0" w:after="0" w:line="240" w:lineRule="auto"/>
        <w:ind w:left="91" w:right="0" w:firstLine="0"/>
        <w:jc w:val="left"/>
        <w:rPr>
          <w:sz w:val="18"/>
          <w:szCs w:val="18"/>
        </w:rPr>
      </w:pPr>
      <w:bookmarkStart w:id="169" w:name="bookmark169"/>
      <w:r>
        <w:rPr>
          <w:rFonts w:ascii="Times New Roman" w:eastAsia="Times New Roman" w:hAnsi="Times New Roman" w:cs="Times New Roman"/>
          <w:color w:val="000000"/>
          <w:spacing w:val="0"/>
          <w:w w:val="100"/>
          <w:position w:val="0"/>
          <w:sz w:val="18"/>
          <w:szCs w:val="18"/>
          <w:lang w:val="en-US" w:eastAsia="en-US" w:bidi="en-US"/>
        </w:rPr>
        <w:t>4.3.3</w:t>
      </w:r>
      <w:bookmarkEnd w:id="169"/>
    </w:p>
    <w:p>
      <w:pPr>
        <w:widowControl w:val="0"/>
        <w:spacing w:after="59" w:line="1" w:lineRule="exact"/>
      </w:pPr>
    </w:p>
    <w:p>
      <w:pPr>
        <w:pStyle w:val="Bodytext10"/>
        <w:keepNext w:val="0"/>
        <w:keepLines w:val="0"/>
        <w:widowControl w:val="0"/>
        <w:shd w:val="clear" w:color="auto" w:fill="auto"/>
        <w:tabs>
          <w:tab w:val="left" w:pos="2697"/>
          <w:tab w:val="left" w:pos="3806"/>
          <w:tab w:val="left" w:pos="7122"/>
          <w:tab w:val="left" w:pos="9196"/>
        </w:tabs>
        <w:bidi w:val="0"/>
        <w:spacing w:before="0" w:after="0" w:line="240" w:lineRule="auto"/>
        <w:ind w:left="0" w:right="0" w:firstLine="580"/>
        <w:jc w:val="both"/>
      </w:pPr>
      <w:bookmarkStart w:id="170" w:name="bookmark170"/>
      <w:r>
        <w:rPr>
          <w:color w:val="000000"/>
          <w:spacing w:val="0"/>
          <w:w w:val="100"/>
          <w:position w:val="0"/>
          <w:lang w:val="en-US" w:eastAsia="en-US" w:bidi="en-US"/>
        </w:rPr>
        <w:t>a</w:t>
      </w:r>
      <w:bookmarkEnd w:id="170"/>
      <w:r>
        <w:rPr>
          <w:color w:val="000000"/>
          <w:spacing w:val="0"/>
          <w:w w:val="100"/>
          <w:position w:val="0"/>
          <w:lang w:val="en-US" w:eastAsia="en-US" w:bidi="en-US"/>
        </w:rPr>
        <w:t>）</w:t>
        <w:tab/>
      </w:r>
      <w:r>
        <w:rPr>
          <w:color w:val="54372A"/>
          <w:spacing w:val="0"/>
          <w:w w:val="100"/>
          <w:position w:val="0"/>
        </w:rPr>
        <w:t>§ 「</w:t>
        <w:tab/>
      </w:r>
      <w:r>
        <w:rPr>
          <w:color w:val="54372A"/>
          <w:spacing w:val="0"/>
          <w:w w:val="100"/>
          <w:position w:val="0"/>
          <w:lang w:val="en-US" w:eastAsia="en-US" w:bidi="en-US"/>
        </w:rPr>
        <w:t>Z</w:t>
      </w:r>
      <w:r>
        <w:rPr>
          <w:color w:val="54372A"/>
          <w:spacing w:val="0"/>
          <w:w w:val="100"/>
          <w:position w:val="0"/>
        </w:rPr>
        <w:t>的范</w:t>
      </w:r>
      <w:r>
        <w:rPr>
          <w:color w:val="54372A"/>
          <w:spacing w:val="0"/>
          <w:w w:val="100"/>
          <w:position w:val="0"/>
          <w:lang w:val="en-US" w:eastAsia="en-US" w:bidi="en-US"/>
        </w:rPr>
        <w:t xml:space="preserve">F </w:t>
      </w:r>
      <w:r>
        <w:rPr>
          <w:color w:val="54372A"/>
          <w:spacing w:val="0"/>
          <w:w w:val="100"/>
          <w:position w:val="0"/>
        </w:rPr>
        <w:t>“匸八,飞对象，</w:t>
        <w:tab/>
        <w:t>丄</w:t>
        <w:tab/>
      </w:r>
      <w:r>
        <w:rPr>
          <w:color w:val="000000"/>
          <w:spacing w:val="0"/>
          <w:w w:val="100"/>
          <w:position w:val="0"/>
        </w:rPr>
        <w:t>点、</w:t>
      </w:r>
    </w:p>
    <w:p>
      <w:pPr>
        <w:pStyle w:val="Bodytext10"/>
        <w:keepNext w:val="0"/>
        <w:keepLines w:val="0"/>
        <w:widowControl w:val="0"/>
        <w:shd w:val="clear" w:color="auto" w:fill="auto"/>
        <w:bidi w:val="0"/>
        <w:spacing w:before="0" w:after="0" w:line="240" w:lineRule="auto"/>
        <w:ind w:left="1020" w:right="0" w:firstLine="0"/>
        <w:jc w:val="left"/>
      </w:pPr>
      <w:r>
        <w:rPr>
          <w:color w:val="646160"/>
          <w:spacing w:val="0"/>
          <w:w w:val="100"/>
          <w:position w:val="0"/>
        </w:rPr>
        <w:t>厂矿、重要公共基础设施等。</w:t>
      </w:r>
    </w:p>
    <w:p>
      <w:pPr>
        <w:pStyle w:val="Bodytext10"/>
        <w:keepNext w:val="0"/>
        <w:keepLines w:val="0"/>
        <w:widowControl w:val="0"/>
        <w:shd w:val="clear" w:color="auto" w:fill="auto"/>
        <w:tabs>
          <w:tab w:val="left" w:pos="1007"/>
        </w:tabs>
        <w:bidi w:val="0"/>
        <w:spacing w:before="0" w:after="140" w:line="240" w:lineRule="auto"/>
        <w:ind w:left="0" w:right="0" w:firstLine="580"/>
        <w:jc w:val="both"/>
      </w:pPr>
      <w:bookmarkStart w:id="171" w:name="bookmark171"/>
      <w:r>
        <w:rPr>
          <w:color w:val="000000"/>
          <w:spacing w:val="0"/>
          <w:w w:val="100"/>
          <w:position w:val="0"/>
          <w:lang w:val="en-US" w:eastAsia="en-US" w:bidi="en-US"/>
        </w:rPr>
        <w:t>b</w:t>
      </w:r>
      <w:bookmarkEnd w:id="171"/>
      <w:r>
        <w:rPr>
          <w:color w:val="000000"/>
          <w:spacing w:val="0"/>
          <w:w w:val="100"/>
          <w:position w:val="0"/>
          <w:lang w:val="en-US" w:eastAsia="en-US" w:bidi="en-US"/>
        </w:rPr>
        <w:t>）</w:t>
        <w:tab/>
      </w:r>
      <w:r>
        <w:rPr>
          <w:color w:val="646160"/>
          <w:spacing w:val="0"/>
          <w:w w:val="100"/>
          <w:position w:val="0"/>
        </w:rPr>
        <w:t>应根据危害对象的重要性按表2</w:t>
      </w:r>
      <w:r>
        <w:rPr>
          <w:color w:val="54372A"/>
          <w:spacing w:val="0"/>
          <w:w w:val="100"/>
          <w:position w:val="0"/>
        </w:rPr>
        <w:t>划</w:t>
      </w:r>
      <w:r>
        <w:rPr>
          <w:color w:val="646160"/>
          <w:spacing w:val="0"/>
          <w:w w:val="100"/>
          <w:position w:val="0"/>
        </w:rPr>
        <w:t>分危害等级。</w:t>
      </w:r>
    </w:p>
    <w:p>
      <w:pPr>
        <w:pStyle w:val="Bodytext10"/>
        <w:keepNext w:val="0"/>
        <w:keepLines w:val="0"/>
        <w:widowControl w:val="0"/>
        <w:shd w:val="clear" w:color="auto" w:fill="auto"/>
        <w:bidi w:val="0"/>
        <w:spacing w:before="0" w:after="140" w:line="240" w:lineRule="auto"/>
        <w:ind w:left="0" w:right="0" w:firstLine="0"/>
        <w:jc w:val="center"/>
      </w:pPr>
      <w:r>
        <w:rPr>
          <w:color w:val="646160"/>
          <w:spacing w:val="0"/>
          <w:w w:val="100"/>
          <w:position w:val="0"/>
        </w:rPr>
        <w:t>表</w:t>
      </w:r>
      <w:r>
        <w:rPr>
          <w:rFonts w:ascii="Times New Roman" w:eastAsia="Times New Roman" w:hAnsi="Times New Roman" w:cs="Times New Roman"/>
          <w:color w:val="54372A"/>
          <w:spacing w:val="0"/>
          <w:w w:val="100"/>
          <w:position w:val="0"/>
          <w:sz w:val="18"/>
          <w:szCs w:val="18"/>
        </w:rPr>
        <w:t>2</w:t>
      </w:r>
      <w:r>
        <w:rPr>
          <w:color w:val="54372A"/>
          <w:spacing w:val="0"/>
          <w:w w:val="100"/>
          <w:position w:val="0"/>
        </w:rPr>
        <w:t>危害对象等级划分</w:t>
      </w:r>
    </w:p>
    <w:tbl>
      <w:tblPr>
        <w:tblStyle w:val="TableNormal"/>
        <w:tblOverlap w:val="never"/>
        <w:jc w:val="center"/>
        <w:tblLayout w:type="fixed"/>
        <w:tblCellMar>
          <w:top w:w="0" w:type="dxa"/>
          <w:left w:w="10" w:type="dxa"/>
          <w:bottom w:w="0" w:type="dxa"/>
          <w:right w:w="10" w:type="dxa"/>
        </w:tblCellMar>
      </w:tblPr>
      <w:tblGrid>
        <w:gridCol w:w="475"/>
        <w:gridCol w:w="1061"/>
        <w:gridCol w:w="2371"/>
        <w:gridCol w:w="312"/>
        <w:gridCol w:w="1954"/>
        <w:gridCol w:w="950"/>
        <w:gridCol w:w="2640"/>
      </w:tblGrid>
      <w:tr>
        <w:tblPrEx>
          <w:jc w:val="center"/>
          <w:tblLayout w:type="fixed"/>
          <w:tblCellMar>
            <w:top w:w="0" w:type="dxa"/>
            <w:left w:w="10" w:type="dxa"/>
            <w:bottom w:w="0" w:type="dxa"/>
            <w:right w:w="10" w:type="dxa"/>
          </w:tblCellMar>
        </w:tblPrEx>
        <w:trPr>
          <w:trHeight w:hRule="exact" w:val="250"/>
          <w:jc w:val="center"/>
        </w:trPr>
        <w:tc>
          <w:tcPr>
            <w:tcW w:w="1536"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危</w:t>
            </w:r>
            <w:r>
              <w:rPr>
                <w:color w:val="646160"/>
                <w:spacing w:val="0"/>
                <w:w w:val="100"/>
                <w:position w:val="0"/>
                <w:sz w:val="17"/>
                <w:szCs w:val="17"/>
              </w:rPr>
              <w:t>害等级</w:t>
            </w:r>
          </w:p>
        </w:tc>
        <w:tc>
          <w:tcPr>
            <w:tcW w:w="23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1140" w:right="0" w:firstLine="0"/>
              <w:jc w:val="left"/>
              <w:rPr>
                <w:sz w:val="17"/>
                <w:szCs w:val="17"/>
              </w:rPr>
            </w:pPr>
            <w:r>
              <w:rPr>
                <w:color w:val="646160"/>
                <w:spacing w:val="0"/>
                <w:w w:val="100"/>
                <w:position w:val="0"/>
                <w:sz w:val="17"/>
                <w:szCs w:val="17"/>
              </w:rPr>
              <w:t>+级</w:t>
            </w:r>
          </w:p>
        </w:tc>
        <w:tc>
          <w:tcPr>
            <w:tcW w:w="312" w:type="dxa"/>
            <w:tcBorders>
              <w:top w:val="single" w:sz="4" w:space="0" w:color="auto"/>
            </w:tcBorders>
            <w:shd w:val="clear" w:color="auto" w:fill="FFFFFF"/>
            <w:vAlign w:val="top"/>
          </w:tcPr>
          <w:p>
            <w:pPr>
              <w:widowControl w:val="0"/>
              <w:rPr>
                <w:sz w:val="10"/>
                <w:szCs w:val="10"/>
              </w:rPr>
            </w:pPr>
          </w:p>
        </w:tc>
        <w:tc>
          <w:tcPr>
            <w:tcW w:w="19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1260" w:right="0" w:firstLine="0"/>
              <w:jc w:val="left"/>
              <w:rPr>
                <w:sz w:val="17"/>
                <w:szCs w:val="17"/>
              </w:rPr>
            </w:pPr>
            <w:r>
              <w:rPr>
                <w:color w:val="54372A"/>
                <w:spacing w:val="0"/>
                <w:w w:val="100"/>
                <w:position w:val="0"/>
                <w:sz w:val="17"/>
                <w:szCs w:val="17"/>
              </w:rPr>
              <w:t>二级</w:t>
            </w:r>
          </w:p>
        </w:tc>
        <w:tc>
          <w:tcPr>
            <w:tcW w:w="950" w:type="dxa"/>
            <w:tcBorders>
              <w:top w:val="single" w:sz="4" w:space="0" w:color="auto"/>
            </w:tcBorders>
            <w:shd w:val="clear" w:color="auto" w:fill="FFFFFF"/>
            <w:vAlign w:val="top"/>
          </w:tcPr>
          <w:p>
            <w:pPr>
              <w:widowControl w:val="0"/>
              <w:rPr>
                <w:sz w:val="10"/>
                <w:szCs w:val="10"/>
              </w:rPr>
            </w:pPr>
          </w:p>
        </w:tc>
        <w:tc>
          <w:tcPr>
            <w:tcW w:w="264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46160"/>
                <w:spacing w:val="0"/>
                <w:w w:val="100"/>
                <w:position w:val="0"/>
                <w:sz w:val="17"/>
                <w:szCs w:val="17"/>
              </w:rPr>
              <w:t>三级</w:t>
            </w:r>
          </w:p>
        </w:tc>
      </w:tr>
      <w:tr>
        <w:tblPrEx>
          <w:jc w:val="center"/>
          <w:tblLayout w:type="fixed"/>
          <w:tblCellMar>
            <w:top w:w="0" w:type="dxa"/>
            <w:left w:w="10" w:type="dxa"/>
            <w:bottom w:w="0" w:type="dxa"/>
            <w:right w:w="10" w:type="dxa"/>
          </w:tblCellMar>
        </w:tblPrEx>
        <w:trPr>
          <w:trHeight w:hRule="exact" w:val="710"/>
          <w:jc w:val="center"/>
        </w:trPr>
        <w:tc>
          <w:tcPr>
            <w:tcW w:w="1536"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经</w:t>
            </w:r>
            <w:r>
              <w:rPr>
                <w:color w:val="292A2B"/>
                <w:spacing w:val="0"/>
                <w:w w:val="100"/>
                <w:position w:val="0"/>
                <w:sz w:val="17"/>
                <w:szCs w:val="17"/>
              </w:rPr>
              <w:t>济损失</w:t>
            </w:r>
          </w:p>
        </w:tc>
        <w:tc>
          <w:tcPr>
            <w:tcW w:w="2683"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exact"/>
              <w:ind w:left="0" w:right="0" w:firstLine="0"/>
              <w:jc w:val="center"/>
              <w:rPr>
                <w:sz w:val="17"/>
                <w:szCs w:val="17"/>
              </w:rPr>
            </w:pPr>
            <w:r>
              <w:rPr>
                <w:color w:val="646160"/>
                <w:spacing w:val="0"/>
                <w:w w:val="100"/>
                <w:position w:val="0"/>
                <w:sz w:val="17"/>
                <w:szCs w:val="17"/>
              </w:rPr>
              <w:t>直接经济损失</w:t>
            </w:r>
            <w:r>
              <w:rPr>
                <w:rFonts w:ascii="Times New Roman" w:eastAsia="Times New Roman" w:hAnsi="Times New Roman" w:cs="Times New Roman"/>
                <w:b/>
                <w:bCs/>
                <w:color w:val="646160"/>
                <w:spacing w:val="0"/>
                <w:w w:val="100"/>
                <w:position w:val="0"/>
                <w:sz w:val="18"/>
                <w:szCs w:val="18"/>
                <w:lang w:val="en-US" w:eastAsia="en-US" w:bidi="en-US"/>
              </w:rPr>
              <w:t>N500</w:t>
            </w:r>
            <w:r>
              <w:rPr>
                <w:color w:val="646160"/>
                <w:spacing w:val="0"/>
                <w:w w:val="100"/>
                <w:position w:val="0"/>
                <w:sz w:val="17"/>
                <w:szCs w:val="17"/>
              </w:rPr>
              <w:t>万元，或潜 在经济损失</w:t>
            </w:r>
            <w:r>
              <w:rPr>
                <w:rFonts w:ascii="Times New Roman" w:eastAsia="Times New Roman" w:hAnsi="Times New Roman" w:cs="Times New Roman"/>
                <w:b/>
                <w:bCs/>
                <w:color w:val="646160"/>
                <w:spacing w:val="0"/>
                <w:w w:val="100"/>
                <w:position w:val="0"/>
                <w:sz w:val="18"/>
                <w:szCs w:val="18"/>
              </w:rPr>
              <w:t>5=5000</w:t>
            </w:r>
            <w:r>
              <w:rPr>
                <w:color w:val="646160"/>
                <w:spacing w:val="0"/>
                <w:w w:val="100"/>
                <w:position w:val="0"/>
                <w:sz w:val="17"/>
                <w:szCs w:val="17"/>
              </w:rPr>
              <w:t>万元</w:t>
            </w:r>
          </w:p>
        </w:tc>
        <w:tc>
          <w:tcPr>
            <w:tcW w:w="2904" w:type="dxa"/>
            <w:gridSpan w:val="2"/>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30" w:lineRule="exact"/>
              <w:ind w:left="0" w:right="0" w:firstLine="0"/>
              <w:jc w:val="center"/>
              <w:rPr>
                <w:sz w:val="17"/>
                <w:szCs w:val="17"/>
              </w:rPr>
            </w:pPr>
            <w:r>
              <w:rPr>
                <w:color w:val="54372A"/>
                <w:spacing w:val="0"/>
                <w:w w:val="100"/>
                <w:position w:val="0"/>
                <w:sz w:val="17"/>
                <w:szCs w:val="17"/>
              </w:rPr>
              <w:t>直接经济损失</w:t>
            </w:r>
            <w:r>
              <w:rPr>
                <w:rFonts w:ascii="Times New Roman" w:eastAsia="Times New Roman" w:hAnsi="Times New Roman" w:cs="Times New Roman"/>
                <w:b/>
                <w:bCs/>
                <w:color w:val="54372A"/>
                <w:spacing w:val="0"/>
                <w:w w:val="100"/>
                <w:position w:val="0"/>
                <w:sz w:val="18"/>
                <w:szCs w:val="18"/>
                <w:lang w:val="en-US" w:eastAsia="en-US" w:bidi="en-US"/>
              </w:rPr>
              <w:t>N100</w:t>
            </w:r>
            <w:r>
              <w:rPr>
                <w:color w:val="54372A"/>
                <w:spacing w:val="0"/>
                <w:w w:val="100"/>
                <w:position w:val="0"/>
                <w:sz w:val="17"/>
                <w:szCs w:val="17"/>
              </w:rPr>
              <w:t>万〜</w:t>
            </w:r>
            <w:r>
              <w:rPr>
                <w:rFonts w:ascii="Times New Roman" w:eastAsia="Times New Roman" w:hAnsi="Times New Roman" w:cs="Times New Roman"/>
                <w:b/>
                <w:bCs/>
                <w:color w:val="646160"/>
                <w:spacing w:val="0"/>
                <w:w w:val="100"/>
                <w:position w:val="0"/>
                <w:sz w:val="18"/>
                <w:szCs w:val="18"/>
              </w:rPr>
              <w:t>&lt;500</w:t>
            </w:r>
            <w:r>
              <w:rPr>
                <w:color w:val="646160"/>
                <w:spacing w:val="0"/>
                <w:w w:val="100"/>
                <w:position w:val="0"/>
                <w:sz w:val="17"/>
                <w:szCs w:val="17"/>
              </w:rPr>
              <w:t xml:space="preserve">万 </w:t>
            </w:r>
            <w:r>
              <w:rPr>
                <w:color w:val="54372A"/>
                <w:spacing w:val="0"/>
                <w:w w:val="100"/>
                <w:position w:val="0"/>
                <w:sz w:val="17"/>
                <w:szCs w:val="17"/>
              </w:rPr>
              <w:t>元，或潜在经济损失</w:t>
            </w:r>
            <w:r>
              <w:rPr>
                <w:rFonts w:ascii="Times New Roman" w:eastAsia="Times New Roman" w:hAnsi="Times New Roman" w:cs="Times New Roman"/>
                <w:b/>
                <w:bCs/>
                <w:color w:val="54372A"/>
                <w:spacing w:val="0"/>
                <w:w w:val="100"/>
                <w:position w:val="0"/>
                <w:sz w:val="18"/>
                <w:szCs w:val="18"/>
                <w:lang w:val="en-US" w:eastAsia="en-US" w:bidi="en-US"/>
              </w:rPr>
              <w:t xml:space="preserve">N </w:t>
            </w:r>
            <w:r>
              <w:rPr>
                <w:rFonts w:ascii="Times New Roman" w:eastAsia="Times New Roman" w:hAnsi="Times New Roman" w:cs="Times New Roman"/>
                <w:b/>
                <w:bCs/>
                <w:color w:val="646160"/>
                <w:spacing w:val="0"/>
                <w:w w:val="100"/>
                <w:position w:val="0"/>
                <w:sz w:val="18"/>
                <w:szCs w:val="18"/>
              </w:rPr>
              <w:t>500</w:t>
            </w:r>
            <w:r>
              <w:rPr>
                <w:color w:val="646160"/>
                <w:spacing w:val="0"/>
                <w:w w:val="100"/>
                <w:position w:val="0"/>
                <w:sz w:val="17"/>
                <w:szCs w:val="17"/>
              </w:rPr>
              <w:t xml:space="preserve">万〜&lt; </w:t>
            </w:r>
            <w:r>
              <w:rPr>
                <w:rFonts w:ascii="Times New Roman" w:eastAsia="Times New Roman" w:hAnsi="Times New Roman" w:cs="Times New Roman"/>
                <w:b/>
                <w:bCs/>
                <w:color w:val="54372A"/>
                <w:spacing w:val="0"/>
                <w:w w:val="100"/>
                <w:position w:val="0"/>
                <w:sz w:val="18"/>
                <w:szCs w:val="18"/>
              </w:rPr>
              <w:t>5000</w:t>
            </w:r>
            <w:r>
              <w:rPr>
                <w:color w:val="54372A"/>
                <w:spacing w:val="0"/>
                <w:w w:val="100"/>
                <w:position w:val="0"/>
                <w:sz w:val="17"/>
                <w:szCs w:val="17"/>
              </w:rPr>
              <w:t>万元</w:t>
            </w:r>
          </w:p>
        </w:tc>
        <w:tc>
          <w:tcPr>
            <w:tcW w:w="2640"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46160"/>
                <w:spacing w:val="0"/>
                <w:w w:val="100"/>
                <w:position w:val="0"/>
                <w:sz w:val="17"/>
                <w:szCs w:val="17"/>
              </w:rPr>
              <w:t>直接经济损失</w:t>
            </w:r>
            <w:r>
              <w:rPr>
                <w:rFonts w:ascii="Times New Roman" w:eastAsia="Times New Roman" w:hAnsi="Times New Roman" w:cs="Times New Roman"/>
                <w:b/>
                <w:bCs/>
                <w:color w:val="646160"/>
                <w:spacing w:val="0"/>
                <w:w w:val="100"/>
                <w:position w:val="0"/>
                <w:sz w:val="18"/>
                <w:szCs w:val="18"/>
              </w:rPr>
              <w:t>V100</w:t>
            </w:r>
            <w:r>
              <w:rPr>
                <w:color w:val="646160"/>
                <w:spacing w:val="0"/>
                <w:w w:val="100"/>
                <w:position w:val="0"/>
                <w:sz w:val="17"/>
                <w:szCs w:val="17"/>
              </w:rPr>
              <w:t>万元，</w:t>
            </w:r>
            <w:r>
              <w:rPr>
                <w:color w:val="000000"/>
                <w:spacing w:val="0"/>
                <w:w w:val="100"/>
                <w:position w:val="0"/>
                <w:sz w:val="17"/>
                <w:szCs w:val="17"/>
              </w:rPr>
              <w:t>或潜</w:t>
            </w:r>
          </w:p>
          <w:p>
            <w:pPr>
              <w:pStyle w:val="Other10"/>
              <w:keepNext w:val="0"/>
              <w:keepLines w:val="0"/>
              <w:widowControl w:val="0"/>
              <w:shd w:val="clear" w:color="auto" w:fill="auto"/>
              <w:bidi w:val="0"/>
              <w:spacing w:before="0" w:after="0" w:line="240" w:lineRule="auto"/>
              <w:ind w:left="0" w:right="0" w:firstLine="420"/>
              <w:jc w:val="left"/>
              <w:rPr>
                <w:sz w:val="17"/>
                <w:szCs w:val="17"/>
              </w:rPr>
            </w:pPr>
            <w:r>
              <w:rPr>
                <w:color w:val="646160"/>
                <w:spacing w:val="0"/>
                <w:w w:val="100"/>
                <w:position w:val="0"/>
                <w:sz w:val="17"/>
                <w:szCs w:val="17"/>
              </w:rPr>
              <w:t>在经济损失</w:t>
            </w:r>
            <w:r>
              <w:rPr>
                <w:rFonts w:ascii="Times New Roman" w:eastAsia="Times New Roman" w:hAnsi="Times New Roman" w:cs="Times New Roman"/>
                <w:b/>
                <w:bCs/>
                <w:color w:val="646160"/>
                <w:spacing w:val="0"/>
                <w:w w:val="100"/>
                <w:position w:val="0"/>
                <w:sz w:val="18"/>
                <w:szCs w:val="18"/>
              </w:rPr>
              <w:t>V 500</w:t>
            </w:r>
            <w:r>
              <w:rPr>
                <w:color w:val="646160"/>
                <w:spacing w:val="0"/>
                <w:w w:val="100"/>
                <w:position w:val="0"/>
                <w:sz w:val="17"/>
                <w:szCs w:val="17"/>
              </w:rPr>
              <w:t>万元</w:t>
            </w:r>
          </w:p>
        </w:tc>
      </w:tr>
      <w:tr>
        <w:tblPrEx>
          <w:jc w:val="center"/>
          <w:tblLayout w:type="fixed"/>
          <w:tblCellMar>
            <w:top w:w="0" w:type="dxa"/>
            <w:left w:w="10" w:type="dxa"/>
            <w:bottom w:w="0" w:type="dxa"/>
            <w:right w:w="10" w:type="dxa"/>
          </w:tblCellMar>
        </w:tblPrEx>
        <w:trPr>
          <w:trHeight w:hRule="exact" w:val="432"/>
          <w:jc w:val="center"/>
        </w:trPr>
        <w:tc>
          <w:tcPr>
            <w:tcW w:w="475"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32" w:lineRule="exact"/>
              <w:ind w:left="0" w:right="0" w:firstLine="0"/>
              <w:jc w:val="both"/>
              <w:rPr>
                <w:sz w:val="17"/>
                <w:szCs w:val="17"/>
              </w:rPr>
            </w:pPr>
            <w:r>
              <w:rPr>
                <w:color w:val="000000"/>
                <w:spacing w:val="0"/>
                <w:w w:val="100"/>
                <w:position w:val="0"/>
                <w:sz w:val="17"/>
                <w:szCs w:val="17"/>
              </w:rPr>
              <w:t>危 害 对 象</w:t>
            </w:r>
          </w:p>
        </w:tc>
        <w:tc>
          <w:tcPr>
            <w:tcW w:w="106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46160"/>
                <w:spacing w:val="0"/>
                <w:w w:val="100"/>
                <w:position w:val="0"/>
                <w:sz w:val="17"/>
                <w:szCs w:val="17"/>
              </w:rPr>
              <w:t>城镇</w:t>
            </w:r>
          </w:p>
        </w:tc>
        <w:tc>
          <w:tcPr>
            <w:tcW w:w="237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46160"/>
                <w:spacing w:val="0"/>
                <w:w w:val="100"/>
                <w:position w:val="0"/>
                <w:sz w:val="17"/>
                <w:szCs w:val="17"/>
              </w:rPr>
              <w:t>威晔</w:t>
            </w:r>
            <w:r>
              <w:rPr>
                <w:color w:val="969599"/>
                <w:spacing w:val="0"/>
                <w:w w:val="100"/>
                <w:position w:val="0"/>
                <w:sz w:val="17"/>
                <w:szCs w:val="17"/>
              </w:rPr>
              <w:t>人数</w:t>
            </w:r>
            <w:r>
              <w:rPr>
                <w:rFonts w:ascii="Times New Roman" w:eastAsia="Times New Roman" w:hAnsi="Times New Roman" w:cs="Times New Roman"/>
                <w:b/>
                <w:bCs/>
                <w:color w:val="646160"/>
                <w:spacing w:val="0"/>
                <w:w w:val="100"/>
                <w:position w:val="0"/>
                <w:sz w:val="18"/>
                <w:szCs w:val="18"/>
                <w:lang w:val="en-US" w:eastAsia="en-US" w:bidi="en-US"/>
              </w:rPr>
              <w:t xml:space="preserve">N </w:t>
            </w:r>
            <w:r>
              <w:rPr>
                <w:rFonts w:ascii="Times New Roman" w:eastAsia="Times New Roman" w:hAnsi="Times New Roman" w:cs="Times New Roman"/>
                <w:b/>
                <w:bCs/>
                <w:color w:val="646160"/>
                <w:spacing w:val="0"/>
                <w:w w:val="100"/>
                <w:position w:val="0"/>
                <w:sz w:val="18"/>
                <w:szCs w:val="18"/>
              </w:rPr>
              <w:t>500</w:t>
            </w:r>
            <w:r>
              <w:rPr>
                <w:color w:val="646160"/>
                <w:spacing w:val="0"/>
                <w:w w:val="100"/>
                <w:position w:val="0"/>
                <w:sz w:val="17"/>
                <w:szCs w:val="17"/>
              </w:rPr>
              <w:t>人</w:t>
            </w:r>
          </w:p>
        </w:tc>
        <w:tc>
          <w:tcPr>
            <w:tcW w:w="312" w:type="dxa"/>
            <w:tcBorders>
              <w:top w:val="single" w:sz="4" w:space="0" w:color="auto"/>
            </w:tcBorders>
            <w:shd w:val="clear" w:color="auto" w:fill="FFFFFF"/>
            <w:vAlign w:val="top"/>
          </w:tcPr>
          <w:p>
            <w:pPr>
              <w:widowControl w:val="0"/>
              <w:rPr>
                <w:sz w:val="10"/>
                <w:szCs w:val="10"/>
              </w:rPr>
            </w:pPr>
          </w:p>
        </w:tc>
        <w:tc>
          <w:tcPr>
            <w:tcW w:w="2904"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460"/>
              <w:jc w:val="left"/>
              <w:rPr>
                <w:sz w:val="17"/>
                <w:szCs w:val="17"/>
              </w:rPr>
            </w:pPr>
            <w:r>
              <w:rPr>
                <w:color w:val="646160"/>
                <w:spacing w:val="0"/>
                <w:w w:val="100"/>
                <w:position w:val="0"/>
                <w:sz w:val="17"/>
                <w:szCs w:val="17"/>
              </w:rPr>
              <w:t>威胁人数</w:t>
            </w:r>
            <w:r>
              <w:rPr>
                <w:rFonts w:ascii="Times New Roman" w:eastAsia="Times New Roman" w:hAnsi="Times New Roman" w:cs="Times New Roman"/>
                <w:b/>
                <w:bCs/>
                <w:color w:val="646160"/>
                <w:spacing w:val="0"/>
                <w:w w:val="100"/>
                <w:position w:val="0"/>
                <w:sz w:val="18"/>
                <w:szCs w:val="18"/>
                <w:lang w:val="en-US" w:eastAsia="en-US" w:bidi="en-US"/>
              </w:rPr>
              <w:t>N100A</w:t>
            </w:r>
            <w:r>
              <w:rPr>
                <w:b/>
                <w:bCs/>
                <w:color w:val="646160"/>
                <w:spacing w:val="0"/>
                <w:w w:val="100"/>
                <w:position w:val="0"/>
                <w:sz w:val="19"/>
                <w:szCs w:val="19"/>
              </w:rPr>
              <w:t>〜</w:t>
            </w:r>
            <w:r>
              <w:rPr>
                <w:rFonts w:ascii="Times New Roman" w:eastAsia="Times New Roman" w:hAnsi="Times New Roman" w:cs="Times New Roman"/>
                <w:b/>
                <w:bCs/>
                <w:color w:val="646160"/>
                <w:spacing w:val="0"/>
                <w:w w:val="100"/>
                <w:position w:val="0"/>
                <w:sz w:val="18"/>
                <w:szCs w:val="18"/>
              </w:rPr>
              <w:t>&lt;500</w:t>
            </w:r>
            <w:r>
              <w:rPr>
                <w:color w:val="646160"/>
                <w:spacing w:val="0"/>
                <w:w w:val="100"/>
                <w:position w:val="0"/>
                <w:sz w:val="17"/>
                <w:szCs w:val="17"/>
              </w:rPr>
              <w:t>人</w:t>
            </w:r>
          </w:p>
        </w:tc>
        <w:tc>
          <w:tcPr>
            <w:tcW w:w="2640"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420"/>
              <w:jc w:val="left"/>
              <w:rPr>
                <w:sz w:val="17"/>
                <w:szCs w:val="17"/>
              </w:rPr>
            </w:pPr>
            <w:r>
              <w:rPr>
                <w:color w:val="646160"/>
                <w:spacing w:val="0"/>
                <w:w w:val="100"/>
                <w:position w:val="0"/>
                <w:sz w:val="17"/>
                <w:szCs w:val="17"/>
              </w:rPr>
              <w:t>威胁人数</w:t>
            </w:r>
            <w:r>
              <w:rPr>
                <w:rFonts w:ascii="Times New Roman" w:eastAsia="Times New Roman" w:hAnsi="Times New Roman" w:cs="Times New Roman"/>
                <w:b/>
                <w:bCs/>
                <w:color w:val="646160"/>
                <w:spacing w:val="0"/>
                <w:w w:val="100"/>
                <w:position w:val="0"/>
                <w:sz w:val="18"/>
                <w:szCs w:val="18"/>
              </w:rPr>
              <w:t>&lt;100</w:t>
            </w:r>
            <w:r>
              <w:rPr>
                <w:color w:val="646160"/>
                <w:spacing w:val="0"/>
                <w:w w:val="100"/>
                <w:position w:val="0"/>
                <w:sz w:val="17"/>
                <w:szCs w:val="17"/>
              </w:rPr>
              <w:t>人</w:t>
            </w:r>
          </w:p>
        </w:tc>
      </w:tr>
      <w:tr>
        <w:tblPrEx>
          <w:jc w:val="center"/>
          <w:tblLayout w:type="fixed"/>
          <w:tblCellMar>
            <w:top w:w="0" w:type="dxa"/>
            <w:left w:w="10" w:type="dxa"/>
            <w:bottom w:w="0" w:type="dxa"/>
            <w:right w:w="10" w:type="dxa"/>
          </w:tblCellMar>
        </w:tblPrEx>
        <w:trPr>
          <w:trHeight w:hRule="exact" w:val="240"/>
          <w:jc w:val="center"/>
        </w:trPr>
        <w:tc>
          <w:tcPr>
            <w:tcW w:w="475" w:type="dxa"/>
            <w:vMerge/>
            <w:tcBorders>
              <w:left w:val="single" w:sz="4" w:space="0" w:color="auto"/>
            </w:tcBorders>
            <w:shd w:val="clear" w:color="auto" w:fill="FFFFFF"/>
            <w:vAlign w:val="center"/>
          </w:tcPr>
          <w:p/>
        </w:tc>
        <w:tc>
          <w:tcPr>
            <w:tcW w:w="106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40"/>
              <w:jc w:val="left"/>
              <w:rPr>
                <w:sz w:val="17"/>
                <w:szCs w:val="17"/>
              </w:rPr>
            </w:pPr>
            <w:r>
              <w:rPr>
                <w:color w:val="000000"/>
                <w:spacing w:val="0"/>
                <w:w w:val="100"/>
                <w:position w:val="0"/>
                <w:sz w:val="17"/>
                <w:szCs w:val="17"/>
              </w:rPr>
              <w:t>交</w:t>
            </w:r>
            <w:r>
              <w:rPr>
                <w:color w:val="646160"/>
                <w:spacing w:val="0"/>
                <w:w w:val="100"/>
                <w:position w:val="0"/>
                <w:sz w:val="17"/>
                <w:szCs w:val="17"/>
              </w:rPr>
              <w:t>通道路</w:t>
            </w:r>
          </w:p>
        </w:tc>
        <w:tc>
          <w:tcPr>
            <w:tcW w:w="2683"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20"/>
              <w:jc w:val="left"/>
              <w:rPr>
                <w:sz w:val="17"/>
                <w:szCs w:val="17"/>
              </w:rPr>
            </w:pPr>
            <w:r>
              <w:rPr>
                <w:color w:val="646160"/>
                <w:spacing w:val="0"/>
                <w:w w:val="100"/>
                <w:position w:val="0"/>
                <w:sz w:val="17"/>
                <w:szCs w:val="17"/>
                <w:lang w:val="en-US" w:eastAsia="en-US" w:bidi="en-US"/>
              </w:rPr>
              <w:t>—</w:t>
            </w:r>
            <w:r>
              <w:rPr>
                <w:color w:val="646160"/>
                <w:spacing w:val="0"/>
                <w:w w:val="100"/>
                <w:position w:val="0"/>
                <w:sz w:val="17"/>
                <w:szCs w:val="17"/>
              </w:rPr>
              <w:t>、二级铁路，咼速公路</w:t>
            </w:r>
          </w:p>
        </w:tc>
        <w:tc>
          <w:tcPr>
            <w:tcW w:w="2904"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60"/>
              <w:jc w:val="left"/>
              <w:rPr>
                <w:sz w:val="17"/>
                <w:szCs w:val="17"/>
              </w:rPr>
            </w:pPr>
            <w:r>
              <w:rPr>
                <w:color w:val="646160"/>
                <w:spacing w:val="0"/>
                <w:w w:val="100"/>
                <w:position w:val="0"/>
                <w:sz w:val="17"/>
                <w:szCs w:val="17"/>
              </w:rPr>
              <w:t>三级铁路，一、二级公路</w:t>
            </w:r>
          </w:p>
        </w:tc>
        <w:tc>
          <w:tcPr>
            <w:tcW w:w="264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20"/>
              <w:jc w:val="left"/>
              <w:rPr>
                <w:sz w:val="17"/>
                <w:szCs w:val="17"/>
              </w:rPr>
            </w:pPr>
            <w:r>
              <w:rPr>
                <w:color w:val="646160"/>
                <w:spacing w:val="0"/>
                <w:w w:val="100"/>
                <w:position w:val="0"/>
                <w:sz w:val="17"/>
                <w:szCs w:val="17"/>
              </w:rPr>
              <w:t>铁路支线，三级以</w:t>
            </w:r>
            <w:r>
              <w:rPr>
                <w:color w:val="000000"/>
                <w:spacing w:val="0"/>
                <w:w w:val="100"/>
                <w:position w:val="0"/>
                <w:sz w:val="17"/>
                <w:szCs w:val="17"/>
              </w:rPr>
              <w:t>下公路</w:t>
            </w:r>
          </w:p>
        </w:tc>
      </w:tr>
      <w:tr>
        <w:tblPrEx>
          <w:jc w:val="center"/>
          <w:tblLayout w:type="fixed"/>
          <w:tblCellMar>
            <w:top w:w="0" w:type="dxa"/>
            <w:left w:w="10" w:type="dxa"/>
            <w:bottom w:w="0" w:type="dxa"/>
            <w:right w:w="10" w:type="dxa"/>
          </w:tblCellMar>
        </w:tblPrEx>
        <w:trPr>
          <w:trHeight w:hRule="exact" w:val="480"/>
          <w:jc w:val="center"/>
        </w:trPr>
        <w:tc>
          <w:tcPr>
            <w:tcW w:w="475" w:type="dxa"/>
            <w:vMerge/>
            <w:tcBorders>
              <w:left w:val="single" w:sz="4" w:space="0" w:color="auto"/>
            </w:tcBorders>
            <w:shd w:val="clear" w:color="auto" w:fill="FFFFFF"/>
            <w:vAlign w:val="center"/>
          </w:tcPr>
          <w:p/>
        </w:tc>
        <w:tc>
          <w:tcPr>
            <w:tcW w:w="106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140"/>
              <w:jc w:val="left"/>
              <w:rPr>
                <w:sz w:val="17"/>
                <w:szCs w:val="17"/>
              </w:rPr>
            </w:pPr>
            <w:r>
              <w:rPr>
                <w:color w:val="000000"/>
                <w:spacing w:val="0"/>
                <w:w w:val="100"/>
                <w:position w:val="0"/>
                <w:sz w:val="17"/>
                <w:szCs w:val="17"/>
              </w:rPr>
              <w:t>大</w:t>
            </w:r>
            <w:r>
              <w:rPr>
                <w:color w:val="646160"/>
                <w:spacing w:val="0"/>
                <w:w w:val="100"/>
                <w:position w:val="0"/>
                <w:sz w:val="17"/>
                <w:szCs w:val="17"/>
              </w:rPr>
              <w:t>江大河</w:t>
            </w:r>
          </w:p>
        </w:tc>
        <w:tc>
          <w:tcPr>
            <w:tcW w:w="2683" w:type="dxa"/>
            <w:gridSpan w:val="2"/>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exact"/>
              <w:ind w:left="0" w:right="0" w:firstLine="440"/>
              <w:jc w:val="left"/>
              <w:rPr>
                <w:sz w:val="17"/>
                <w:szCs w:val="17"/>
              </w:rPr>
            </w:pPr>
            <w:r>
              <w:rPr>
                <w:color w:val="646160"/>
                <w:spacing w:val="0"/>
                <w:w w:val="100"/>
                <w:position w:val="0"/>
                <w:sz w:val="17"/>
                <w:szCs w:val="17"/>
              </w:rPr>
              <w:t>大型以上水库，</w:t>
            </w:r>
            <w:r>
              <w:rPr>
                <w:color w:val="969599"/>
                <w:spacing w:val="0"/>
                <w:w w:val="100"/>
                <w:position w:val="0"/>
                <w:sz w:val="17"/>
                <w:szCs w:val="17"/>
              </w:rPr>
              <w:t>重犬水</w:t>
            </w:r>
            <w:r>
              <w:rPr>
                <w:color w:val="646160"/>
                <w:spacing w:val="0"/>
                <w:w w:val="100"/>
                <w:position w:val="0"/>
                <w:sz w:val="17"/>
                <w:szCs w:val="17"/>
              </w:rPr>
              <w:t>詛、 水电工程</w:t>
            </w:r>
          </w:p>
        </w:tc>
        <w:tc>
          <w:tcPr>
            <w:tcW w:w="2904" w:type="dxa"/>
            <w:gridSpan w:val="2"/>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59" w:lineRule="exact"/>
              <w:ind w:left="0" w:right="0" w:firstLine="460"/>
              <w:jc w:val="both"/>
              <w:rPr>
                <w:sz w:val="17"/>
                <w:szCs w:val="17"/>
              </w:rPr>
            </w:pPr>
            <w:r>
              <w:rPr>
                <w:color w:val="646160"/>
                <w:spacing w:val="0"/>
                <w:w w:val="100"/>
                <w:position w:val="0"/>
                <w:sz w:val="17"/>
                <w:szCs w:val="17"/>
              </w:rPr>
              <w:t>中型水库,旁级重要水利水电 亍程</w:t>
            </w:r>
          </w:p>
        </w:tc>
        <w:tc>
          <w:tcPr>
            <w:tcW w:w="2640"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59" w:lineRule="exact"/>
              <w:ind w:left="0" w:right="0" w:firstLine="460"/>
              <w:jc w:val="left"/>
              <w:rPr>
                <w:sz w:val="17"/>
                <w:szCs w:val="17"/>
              </w:rPr>
            </w:pPr>
            <w:r>
              <w:rPr>
                <w:color w:val="646160"/>
                <w:spacing w:val="0"/>
                <w:w w:val="100"/>
                <w:position w:val="0"/>
                <w:sz w:val="17"/>
                <w:szCs w:val="17"/>
              </w:rPr>
              <w:t>小型水库，县级水</w:t>
            </w:r>
            <w:r>
              <w:rPr>
                <w:color w:val="292A2B"/>
                <w:spacing w:val="0"/>
                <w:w w:val="100"/>
                <w:position w:val="0"/>
                <w:sz w:val="17"/>
                <w:szCs w:val="17"/>
              </w:rPr>
              <w:t xml:space="preserve">利水电 </w:t>
            </w:r>
            <w:r>
              <w:rPr>
                <w:color w:val="646160"/>
                <w:spacing w:val="0"/>
                <w:w w:val="100"/>
                <w:position w:val="0"/>
                <w:sz w:val="17"/>
                <w:szCs w:val="17"/>
              </w:rPr>
              <w:t>工程</w:t>
            </w:r>
          </w:p>
        </w:tc>
      </w:tr>
      <w:tr>
        <w:tblPrEx>
          <w:jc w:val="center"/>
          <w:tblLayout w:type="fixed"/>
          <w:tblCellMar>
            <w:top w:w="0" w:type="dxa"/>
            <w:left w:w="10" w:type="dxa"/>
            <w:bottom w:w="0" w:type="dxa"/>
            <w:right w:w="10" w:type="dxa"/>
          </w:tblCellMar>
        </w:tblPrEx>
        <w:trPr>
          <w:trHeight w:hRule="exact" w:val="269"/>
          <w:jc w:val="center"/>
        </w:trPr>
        <w:tc>
          <w:tcPr>
            <w:tcW w:w="475" w:type="dxa"/>
            <w:vMerge/>
            <w:tcBorders>
              <w:left w:val="single" w:sz="4" w:space="0" w:color="auto"/>
              <w:bottom w:val="single" w:sz="4" w:space="0" w:color="auto"/>
            </w:tcBorders>
            <w:shd w:val="clear" w:color="auto" w:fill="FFFFFF"/>
            <w:vAlign w:val="center"/>
          </w:tcPr>
          <w:p/>
        </w:tc>
        <w:tc>
          <w:tcPr>
            <w:tcW w:w="1061"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46160"/>
                <w:spacing w:val="0"/>
                <w:w w:val="100"/>
                <w:position w:val="0"/>
                <w:sz w:val="17"/>
                <w:szCs w:val="17"/>
              </w:rPr>
              <w:t>矿山</w:t>
            </w:r>
          </w:p>
        </w:tc>
        <w:tc>
          <w:tcPr>
            <w:tcW w:w="2683" w:type="dxa"/>
            <w:gridSpan w:val="2"/>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780"/>
              <w:jc w:val="left"/>
              <w:rPr>
                <w:sz w:val="17"/>
                <w:szCs w:val="17"/>
              </w:rPr>
            </w:pPr>
            <w:r>
              <w:rPr>
                <w:color w:val="646160"/>
                <w:spacing w:val="0"/>
                <w:w w:val="100"/>
                <w:position w:val="0"/>
                <w:sz w:val="17"/>
                <w:szCs w:val="17"/>
              </w:rPr>
              <w:t>能源矿山，如煤矿</w:t>
            </w:r>
          </w:p>
        </w:tc>
        <w:tc>
          <w:tcPr>
            <w:tcW w:w="2904" w:type="dxa"/>
            <w:gridSpan w:val="2"/>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620"/>
              <w:jc w:val="both"/>
              <w:rPr>
                <w:sz w:val="17"/>
                <w:szCs w:val="17"/>
              </w:rPr>
            </w:pPr>
            <w:r>
              <w:rPr>
                <w:color w:val="646160"/>
                <w:spacing w:val="0"/>
                <w:w w:val="100"/>
                <w:position w:val="0"/>
                <w:sz w:val="17"/>
                <w:szCs w:val="17"/>
              </w:rPr>
              <w:t>非金匾球山丁如建筑材料</w:t>
            </w:r>
          </w:p>
        </w:tc>
        <w:tc>
          <w:tcPr>
            <w:tcW w:w="2640"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420"/>
              <w:jc w:val="left"/>
              <w:rPr>
                <w:sz w:val="17"/>
                <w:szCs w:val="17"/>
              </w:rPr>
            </w:pPr>
            <w:r>
              <w:rPr>
                <w:color w:val="646160"/>
                <w:spacing w:val="0"/>
                <w:w w:val="100"/>
                <w:position w:val="0"/>
                <w:sz w:val="17"/>
                <w:szCs w:val="17"/>
              </w:rPr>
              <w:t>金属矿山，稀有、</w:t>
            </w:r>
            <w:r>
              <w:rPr>
                <w:color w:val="000000"/>
                <w:spacing w:val="0"/>
                <w:w w:val="100"/>
                <w:position w:val="0"/>
                <w:sz w:val="17"/>
                <w:szCs w:val="17"/>
              </w:rPr>
              <w:t>稀土矿</w:t>
            </w:r>
          </w:p>
        </w:tc>
      </w:tr>
    </w:tbl>
    <w:p>
      <w:pPr>
        <w:pStyle w:val="Tablecaption10"/>
        <w:keepNext w:val="0"/>
        <w:keepLines w:val="0"/>
        <w:widowControl w:val="0"/>
        <w:shd w:val="clear" w:color="auto" w:fill="auto"/>
        <w:bidi w:val="0"/>
        <w:spacing w:before="0" w:after="0" w:line="240" w:lineRule="auto"/>
        <w:ind w:left="173" w:right="0" w:firstLine="0"/>
        <w:jc w:val="left"/>
      </w:pPr>
      <w:bookmarkStart w:id="172" w:name="bookmark172"/>
      <w:r>
        <w:rPr>
          <w:rFonts w:ascii="Times New Roman" w:eastAsia="Times New Roman" w:hAnsi="Times New Roman" w:cs="Times New Roman"/>
          <w:color w:val="000000"/>
          <w:spacing w:val="0"/>
          <w:w w:val="100"/>
          <w:position w:val="0"/>
          <w:sz w:val="18"/>
          <w:szCs w:val="18"/>
          <w:lang w:val="en-US" w:eastAsia="en-US" w:bidi="en-US"/>
        </w:rPr>
        <w:t xml:space="preserve">4. 3. </w:t>
      </w:r>
      <w:r>
        <w:rPr>
          <w:rFonts w:ascii="Times New Roman" w:eastAsia="Times New Roman" w:hAnsi="Times New Roman" w:cs="Times New Roman"/>
          <w:color w:val="000000"/>
          <w:spacing w:val="0"/>
          <w:w w:val="100"/>
          <w:position w:val="0"/>
          <w:sz w:val="18"/>
          <w:szCs w:val="18"/>
        </w:rPr>
        <w:t>4</w:t>
      </w:r>
      <w:r>
        <w:rPr>
          <w:color w:val="000000"/>
          <w:spacing w:val="0"/>
          <w:w w:val="100"/>
          <w:position w:val="0"/>
        </w:rPr>
        <w:t>地质环境条件复杂程度划分:</w:t>
      </w:r>
      <w:bookmarkEnd w:id="172"/>
    </w:p>
    <w:p>
      <w:pPr>
        <w:pStyle w:val="Bodytext10"/>
        <w:keepNext w:val="0"/>
        <w:keepLines w:val="0"/>
        <w:widowControl w:val="0"/>
        <w:shd w:val="clear" w:color="auto" w:fill="auto"/>
        <w:bidi w:val="0"/>
        <w:spacing w:before="0" w:after="100" w:line="274" w:lineRule="exact"/>
        <w:ind w:left="160" w:right="0" w:firstLine="440"/>
        <w:jc w:val="left"/>
        <w:sectPr>
          <w:headerReference w:type="even" r:id="rId81"/>
          <w:headerReference w:type="default" r:id="rId82"/>
          <w:footerReference w:type="even" r:id="rId83"/>
          <w:footerReference w:type="default" r:id="rId84"/>
          <w:headerReference w:type="first" r:id="rId85"/>
          <w:footerReference w:type="first" r:id="rId86"/>
          <w:type w:val="nextPage"/>
          <w:pgSz w:w="11900" w:h="16840"/>
          <w:pgMar w:top="1340" w:right="1041" w:bottom="1604" w:left="1095" w:header="0" w:footer="3" w:gutter="0"/>
          <w:pgNumType w:start="5"/>
          <w:cols w:space="720"/>
          <w:noEndnote/>
          <w:titlePg w:val="0"/>
          <w:rtlGutter w:val="0"/>
          <w:docGrid w:linePitch="360"/>
        </w:sectPr>
      </w:pPr>
      <w:r>
        <w:rPr>
          <w:color w:val="000000"/>
          <w:spacing w:val="0"/>
          <w:w w:val="100"/>
          <w:position w:val="0"/>
        </w:rPr>
        <w:t>按地形地貌、地质构造、岩（土）体结构、水文輝条件' 地质灾害及不良地质现象、人类工程活 动等，可将地质环境条件复杂程度划分为简单、中等而复:</w:t>
      </w:r>
      <w:r>
        <w:rPr>
          <w:color w:val="292A2B"/>
          <w:spacing w:val="0"/>
          <w:w w:val="100"/>
          <w:position w:val="0"/>
        </w:rPr>
        <w:t>焰中</w:t>
      </w:r>
      <w:r>
        <w:rPr>
          <w:color w:val="000000"/>
          <w:spacing w:val="0"/>
          <w:w w:val="100"/>
          <w:position w:val="0"/>
        </w:rPr>
        <w:t>类型，见表3。</w:t>
      </w:r>
    </w:p>
    <w:p>
      <w:pPr>
        <w:pStyle w:val="Bodytext10"/>
        <w:keepNext w:val="0"/>
        <w:keepLines w:val="0"/>
        <w:widowControl w:val="0"/>
        <w:shd w:val="clear" w:color="auto" w:fill="auto"/>
        <w:bidi w:val="0"/>
        <w:spacing w:before="0" w:after="120" w:line="240" w:lineRule="auto"/>
        <w:ind w:left="0" w:right="0" w:firstLine="0"/>
        <w:jc w:val="center"/>
      </w:pPr>
      <w:r>
        <w:rPr>
          <w:b/>
          <w:bCs/>
          <w:color w:val="000000"/>
          <w:spacing w:val="0"/>
          <w:w w:val="100"/>
          <w:position w:val="0"/>
        </w:rPr>
        <w:t>表</w:t>
      </w:r>
      <w:r>
        <w:rPr>
          <w:rFonts w:ascii="Times New Roman" w:eastAsia="Times New Roman" w:hAnsi="Times New Roman" w:cs="Times New Roman"/>
          <w:color w:val="000000"/>
          <w:spacing w:val="0"/>
          <w:w w:val="100"/>
          <w:position w:val="0"/>
          <w:sz w:val="18"/>
          <w:szCs w:val="18"/>
          <w:lang w:val="zh-CN" w:eastAsia="zh-CN" w:bidi="zh-CN"/>
        </w:rPr>
        <w:t>3</w:t>
      </w:r>
      <w:r>
        <w:rPr>
          <w:b/>
          <w:bCs/>
          <w:color w:val="000000"/>
          <w:spacing w:val="0"/>
          <w:w w:val="100"/>
          <w:position w:val="0"/>
        </w:rPr>
        <w:t>地质环境条件复杂程度划分</w:t>
      </w:r>
    </w:p>
    <w:tbl>
      <w:tblPr>
        <w:tblStyle w:val="TableNormal"/>
        <w:tblOverlap w:val="never"/>
        <w:jc w:val="center"/>
        <w:tblLayout w:type="fixed"/>
        <w:tblCellMar>
          <w:top w:w="0" w:type="dxa"/>
          <w:left w:w="10" w:type="dxa"/>
          <w:bottom w:w="0" w:type="dxa"/>
          <w:right w:w="10" w:type="dxa"/>
        </w:tblCellMar>
      </w:tblPr>
      <w:tblGrid>
        <w:gridCol w:w="1406"/>
        <w:gridCol w:w="3206"/>
        <w:gridCol w:w="2851"/>
        <w:gridCol w:w="2290"/>
      </w:tblGrid>
      <w:tr>
        <w:tblPrEx>
          <w:jc w:val="center"/>
          <w:tblLayout w:type="fixed"/>
          <w:tblCellMar>
            <w:top w:w="0" w:type="dxa"/>
            <w:left w:w="10" w:type="dxa"/>
            <w:bottom w:w="0" w:type="dxa"/>
            <w:right w:w="10" w:type="dxa"/>
          </w:tblCellMar>
        </w:tblPrEx>
        <w:trPr>
          <w:trHeight w:hRule="exact" w:val="346"/>
          <w:jc w:val="center"/>
        </w:trPr>
        <w:tc>
          <w:tcPr>
            <w:tcW w:w="140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等级</w:t>
            </w:r>
          </w:p>
        </w:tc>
        <w:tc>
          <w:tcPr>
            <w:tcW w:w="320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地质条件复杂</w:t>
            </w:r>
          </w:p>
        </w:tc>
        <w:tc>
          <w:tcPr>
            <w:tcW w:w="285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地质条件中等</w:t>
            </w:r>
          </w:p>
        </w:tc>
        <w:tc>
          <w:tcPr>
            <w:tcW w:w="2290"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600"/>
              <w:jc w:val="left"/>
              <w:rPr>
                <w:sz w:val="17"/>
                <w:szCs w:val="17"/>
              </w:rPr>
            </w:pPr>
            <w:r>
              <w:rPr>
                <w:color w:val="000000"/>
                <w:spacing w:val="0"/>
                <w:w w:val="100"/>
                <w:position w:val="0"/>
                <w:sz w:val="17"/>
                <w:szCs w:val="17"/>
              </w:rPr>
              <w:t>地质条件简单</w:t>
            </w:r>
          </w:p>
        </w:tc>
      </w:tr>
      <w:tr>
        <w:tblPrEx>
          <w:jc w:val="center"/>
          <w:tblLayout w:type="fixed"/>
          <w:tblCellMar>
            <w:top w:w="0" w:type="dxa"/>
            <w:left w:w="10" w:type="dxa"/>
            <w:bottom w:w="0" w:type="dxa"/>
            <w:right w:w="10" w:type="dxa"/>
          </w:tblCellMar>
        </w:tblPrEx>
        <w:trPr>
          <w:trHeight w:hRule="exact" w:val="883"/>
          <w:jc w:val="center"/>
        </w:trPr>
        <w:tc>
          <w:tcPr>
            <w:tcW w:w="140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地形地貌</w:t>
            </w:r>
          </w:p>
        </w:tc>
        <w:tc>
          <w:tcPr>
            <w:tcW w:w="320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35" w:lineRule="exact"/>
              <w:ind w:left="0" w:right="0" w:firstLine="460"/>
              <w:jc w:val="both"/>
              <w:rPr>
                <w:sz w:val="17"/>
                <w:szCs w:val="17"/>
              </w:rPr>
            </w:pPr>
            <w:r>
              <w:rPr>
                <w:color w:val="000000"/>
                <w:spacing w:val="0"/>
                <w:w w:val="100"/>
                <w:position w:val="0"/>
                <w:sz w:val="17"/>
                <w:szCs w:val="17"/>
              </w:rPr>
              <w:t>地形复杂，相对高差</w:t>
            </w:r>
            <w:r>
              <w:rPr>
                <w:color w:val="000000"/>
                <w:spacing w:val="0"/>
                <w:w w:val="100"/>
                <w:position w:val="0"/>
                <w:sz w:val="17"/>
                <w:szCs w:val="17"/>
                <w:lang w:val="en-US" w:eastAsia="en-US" w:bidi="en-US"/>
              </w:rPr>
              <w:t>^</w:t>
            </w:r>
            <w:r>
              <w:rPr>
                <w:rFonts w:ascii="Times New Roman" w:eastAsia="Times New Roman" w:hAnsi="Times New Roman" w:cs="Times New Roman"/>
                <w:b/>
                <w:bCs/>
                <w:color w:val="000000"/>
                <w:spacing w:val="0"/>
                <w:w w:val="100"/>
                <w:position w:val="0"/>
                <w:sz w:val="18"/>
                <w:szCs w:val="18"/>
                <w:lang w:val="en-US" w:eastAsia="en-US" w:bidi="en-US"/>
              </w:rPr>
              <w:t>200m</w:t>
            </w:r>
            <w:r>
              <w:rPr>
                <w:color w:val="000000"/>
                <w:spacing w:val="0"/>
                <w:w w:val="100"/>
                <w:position w:val="0"/>
                <w:sz w:val="17"/>
                <w:szCs w:val="17"/>
                <w:lang w:val="en-US" w:eastAsia="en-US" w:bidi="en-US"/>
              </w:rPr>
              <w:t>,</w:t>
            </w:r>
            <w:r>
              <w:rPr>
                <w:color w:val="000000"/>
                <w:spacing w:val="0"/>
                <w:w w:val="100"/>
                <w:position w:val="0"/>
                <w:sz w:val="17"/>
                <w:szCs w:val="17"/>
              </w:rPr>
              <w:t>地 面坡度以＞</w:t>
            </w:r>
            <w:r>
              <w:rPr>
                <w:rFonts w:ascii="Times New Roman" w:eastAsia="Times New Roman" w:hAnsi="Times New Roman" w:cs="Times New Roman"/>
                <w:b/>
                <w:bCs/>
                <w:color w:val="000000"/>
                <w:spacing w:val="0"/>
                <w:w w:val="100"/>
                <w:position w:val="0"/>
                <w:sz w:val="18"/>
                <w:szCs w:val="18"/>
              </w:rPr>
              <w:t>25°</w:t>
            </w:r>
            <w:r>
              <w:rPr>
                <w:color w:val="000000"/>
                <w:spacing w:val="0"/>
                <w:w w:val="100"/>
                <w:position w:val="0"/>
                <w:sz w:val="17"/>
                <w:szCs w:val="17"/>
              </w:rPr>
              <w:t>为主，地貌类型多样</w:t>
            </w:r>
          </w:p>
        </w:tc>
        <w:tc>
          <w:tcPr>
            <w:tcW w:w="285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28" w:lineRule="exact"/>
              <w:ind w:left="0" w:right="0" w:firstLine="460"/>
              <w:jc w:val="both"/>
              <w:rPr>
                <w:sz w:val="17"/>
                <w:szCs w:val="17"/>
              </w:rPr>
            </w:pPr>
            <w:r>
              <w:rPr>
                <w:color w:val="000000"/>
                <w:spacing w:val="0"/>
                <w:w w:val="100"/>
                <w:position w:val="0"/>
                <w:sz w:val="17"/>
                <w:szCs w:val="17"/>
              </w:rPr>
              <w:t>地形较简单，相对高差＞</w:t>
            </w:r>
            <w:r>
              <w:rPr>
                <w:rFonts w:ascii="Times New Roman" w:eastAsia="Times New Roman" w:hAnsi="Times New Roman" w:cs="Times New Roman"/>
                <w:b/>
                <w:bCs/>
                <w:color w:val="000000"/>
                <w:spacing w:val="0"/>
                <w:w w:val="100"/>
                <w:position w:val="0"/>
                <w:sz w:val="18"/>
                <w:szCs w:val="18"/>
              </w:rPr>
              <w:t xml:space="preserve">50 </w:t>
            </w:r>
            <w:r>
              <w:rPr>
                <w:rFonts w:ascii="Times New Roman" w:eastAsia="Times New Roman" w:hAnsi="Times New Roman" w:cs="Times New Roman"/>
                <w:b/>
                <w:bCs/>
                <w:color w:val="000000"/>
                <w:spacing w:val="0"/>
                <w:w w:val="100"/>
                <w:position w:val="0"/>
                <w:sz w:val="18"/>
                <w:szCs w:val="18"/>
                <w:lang w:val="en-US" w:eastAsia="en-US" w:bidi="en-US"/>
              </w:rPr>
              <w:t>m</w:t>
            </w:r>
            <w:r>
              <w:rPr>
                <w:color w:val="000000"/>
                <w:spacing w:val="0"/>
                <w:w w:val="100"/>
                <w:position w:val="0"/>
                <w:sz w:val="17"/>
                <w:szCs w:val="17"/>
              </w:rPr>
              <w:t>〜</w:t>
            </w:r>
            <w:r>
              <w:rPr>
                <w:color w:val="000000"/>
                <w:spacing w:val="0"/>
                <w:w w:val="100"/>
                <w:position w:val="0"/>
                <w:sz w:val="17"/>
                <w:szCs w:val="17"/>
                <w:lang w:val="en-US" w:eastAsia="en-US" w:bidi="en-US"/>
              </w:rPr>
              <w:t>＜</w:t>
            </w:r>
            <w:r>
              <w:rPr>
                <w:rFonts w:ascii="Times New Roman" w:eastAsia="Times New Roman" w:hAnsi="Times New Roman" w:cs="Times New Roman"/>
                <w:b/>
                <w:bCs/>
                <w:color w:val="000000"/>
                <w:spacing w:val="0"/>
                <w:w w:val="100"/>
                <w:position w:val="0"/>
                <w:sz w:val="18"/>
                <w:szCs w:val="18"/>
                <w:lang w:val="en-US" w:eastAsia="en-US" w:bidi="en-US"/>
              </w:rPr>
              <w:t>200m,</w:t>
            </w:r>
            <w:r>
              <w:rPr>
                <w:color w:val="000000"/>
                <w:spacing w:val="0"/>
                <w:w w:val="100"/>
                <w:position w:val="0"/>
                <w:sz w:val="17"/>
                <w:szCs w:val="17"/>
              </w:rPr>
              <w:t>地面坡度以＞</w:t>
            </w:r>
            <w:r>
              <w:rPr>
                <w:rFonts w:ascii="Times New Roman" w:eastAsia="Times New Roman" w:hAnsi="Times New Roman" w:cs="Times New Roman"/>
                <w:b/>
                <w:bCs/>
                <w:color w:val="000000"/>
                <w:spacing w:val="0"/>
                <w:w w:val="100"/>
                <w:position w:val="0"/>
                <w:sz w:val="18"/>
                <w:szCs w:val="18"/>
              </w:rPr>
              <w:t>8</w:t>
            </w:r>
            <w:r>
              <w:rPr>
                <w:color w:val="000000"/>
                <w:spacing w:val="0"/>
                <w:w w:val="100"/>
                <w:position w:val="0"/>
                <w:sz w:val="17"/>
                <w:szCs w:val="17"/>
              </w:rPr>
              <w:t xml:space="preserve">。〜＜ </w:t>
            </w:r>
            <w:r>
              <w:rPr>
                <w:rFonts w:ascii="Times New Roman" w:eastAsia="Times New Roman" w:hAnsi="Times New Roman" w:cs="Times New Roman"/>
                <w:b/>
                <w:bCs/>
                <w:color w:val="000000"/>
                <w:spacing w:val="0"/>
                <w:w w:val="100"/>
                <w:position w:val="0"/>
                <w:sz w:val="18"/>
                <w:szCs w:val="18"/>
              </w:rPr>
              <w:t>25°</w:t>
            </w:r>
            <w:r>
              <w:rPr>
                <w:color w:val="000000"/>
                <w:spacing w:val="0"/>
                <w:w w:val="100"/>
                <w:position w:val="0"/>
                <w:sz w:val="17"/>
                <w:szCs w:val="17"/>
              </w:rPr>
              <w:t>为主，地貌类型较单一</w:t>
            </w:r>
          </w:p>
        </w:tc>
        <w:tc>
          <w:tcPr>
            <w:tcW w:w="2290"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38" w:lineRule="exact"/>
              <w:ind w:left="0" w:right="0" w:firstLine="460"/>
              <w:jc w:val="both"/>
              <w:rPr>
                <w:sz w:val="17"/>
                <w:szCs w:val="17"/>
              </w:rPr>
            </w:pPr>
            <w:r>
              <w:rPr>
                <w:color w:val="000000"/>
                <w:spacing w:val="0"/>
                <w:w w:val="100"/>
                <w:position w:val="0"/>
                <w:sz w:val="17"/>
                <w:szCs w:val="17"/>
              </w:rPr>
              <w:t xml:space="preserve">地形简单，相对高差 </w:t>
            </w:r>
            <w:r>
              <w:rPr>
                <w:color w:val="000000"/>
                <w:spacing w:val="0"/>
                <w:w w:val="100"/>
                <w:position w:val="0"/>
                <w:sz w:val="17"/>
                <w:szCs w:val="17"/>
                <w:lang w:val="en-US" w:eastAsia="en-US" w:bidi="en-US"/>
              </w:rPr>
              <w:t>＜</w:t>
            </w:r>
            <w:r>
              <w:rPr>
                <w:rFonts w:ascii="Times New Roman" w:eastAsia="Times New Roman" w:hAnsi="Times New Roman" w:cs="Times New Roman"/>
                <w:b/>
                <w:bCs/>
                <w:color w:val="000000"/>
                <w:spacing w:val="0"/>
                <w:w w:val="100"/>
                <w:position w:val="0"/>
                <w:sz w:val="18"/>
                <w:szCs w:val="18"/>
                <w:lang w:val="en-US" w:eastAsia="en-US" w:bidi="en-US"/>
              </w:rPr>
              <w:t>50m</w:t>
            </w:r>
            <w:r>
              <w:rPr>
                <w:color w:val="000000"/>
                <w:spacing w:val="0"/>
                <w:w w:val="100"/>
                <w:position w:val="0"/>
                <w:sz w:val="17"/>
                <w:szCs w:val="17"/>
                <w:lang w:val="en-US" w:eastAsia="en-US" w:bidi="en-US"/>
              </w:rPr>
              <w:t>，</w:t>
            </w:r>
            <w:r>
              <w:rPr>
                <w:color w:val="000000"/>
                <w:spacing w:val="0"/>
                <w:w w:val="100"/>
                <w:position w:val="0"/>
                <w:sz w:val="17"/>
                <w:szCs w:val="17"/>
              </w:rPr>
              <w:t>地面坡度＜</w:t>
            </w:r>
            <w:r>
              <w:rPr>
                <w:rFonts w:ascii="Times New Roman" w:eastAsia="Times New Roman" w:hAnsi="Times New Roman" w:cs="Times New Roman"/>
                <w:b/>
                <w:bCs/>
                <w:color w:val="000000"/>
                <w:spacing w:val="0"/>
                <w:w w:val="100"/>
                <w:position w:val="0"/>
                <w:sz w:val="18"/>
                <w:szCs w:val="18"/>
              </w:rPr>
              <w:t>8</w:t>
            </w:r>
            <w:r>
              <w:rPr>
                <w:color w:val="000000"/>
                <w:spacing w:val="0"/>
                <w:w w:val="100"/>
                <w:position w:val="0"/>
                <w:sz w:val="17"/>
                <w:szCs w:val="17"/>
              </w:rPr>
              <w:t>。，地 貌类型单一</w:t>
            </w:r>
          </w:p>
        </w:tc>
      </w:tr>
      <w:tr>
        <w:tblPrEx>
          <w:jc w:val="center"/>
          <w:tblLayout w:type="fixed"/>
          <w:tblCellMar>
            <w:top w:w="0" w:type="dxa"/>
            <w:left w:w="10" w:type="dxa"/>
            <w:bottom w:w="0" w:type="dxa"/>
            <w:right w:w="10" w:type="dxa"/>
          </w:tblCellMar>
        </w:tblPrEx>
        <w:trPr>
          <w:trHeight w:hRule="exact" w:val="1258"/>
          <w:jc w:val="center"/>
        </w:trPr>
        <w:tc>
          <w:tcPr>
            <w:tcW w:w="140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地质构造</w:t>
            </w:r>
          </w:p>
        </w:tc>
        <w:tc>
          <w:tcPr>
            <w:tcW w:w="320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28" w:lineRule="exact"/>
              <w:ind w:left="0" w:right="0" w:firstLine="460"/>
              <w:jc w:val="both"/>
              <w:rPr>
                <w:sz w:val="18"/>
                <w:szCs w:val="18"/>
              </w:rPr>
            </w:pPr>
            <w:r>
              <w:rPr>
                <w:color w:val="000000"/>
                <w:spacing w:val="0"/>
                <w:w w:val="100"/>
                <w:position w:val="0"/>
                <w:sz w:val="17"/>
                <w:szCs w:val="17"/>
              </w:rPr>
              <w:t>褶皱、断裂构造发育，新构造运动 强烈，地震基本烈度</w:t>
            </w:r>
            <w:r>
              <w:rPr>
                <w:rFonts w:ascii="Times New Roman" w:eastAsia="Times New Roman" w:hAnsi="Times New Roman" w:cs="Times New Roman"/>
                <w:b/>
                <w:bCs/>
                <w:color w:val="000000"/>
                <w:spacing w:val="0"/>
                <w:w w:val="100"/>
                <w:position w:val="0"/>
                <w:sz w:val="18"/>
                <w:szCs w:val="18"/>
                <w:lang w:val="en-US" w:eastAsia="en-US" w:bidi="en-US"/>
              </w:rPr>
              <w:t>N</w:t>
            </w:r>
            <w:r>
              <w:rPr>
                <w:color w:val="000000"/>
                <w:spacing w:val="0"/>
                <w:w w:val="100"/>
                <w:position w:val="0"/>
                <w:sz w:val="17"/>
                <w:szCs w:val="17"/>
              </w:rPr>
              <w:t xml:space="preserve">伽度，地震加速 度 </w:t>
            </w:r>
            <w:r>
              <w:rPr>
                <w:color w:val="000000"/>
                <w:spacing w:val="0"/>
                <w:w w:val="100"/>
                <w:position w:val="0"/>
                <w:sz w:val="17"/>
                <w:szCs w:val="17"/>
                <w:lang w:val="en-US" w:eastAsia="en-US" w:bidi="en-US"/>
              </w:rPr>
              <w:t>＞</w:t>
            </w:r>
            <w:r>
              <w:rPr>
                <w:rFonts w:ascii="Times New Roman" w:eastAsia="Times New Roman" w:hAnsi="Times New Roman" w:cs="Times New Roman"/>
                <w:b/>
                <w:bCs/>
                <w:color w:val="000000"/>
                <w:spacing w:val="0"/>
                <w:w w:val="100"/>
                <w:position w:val="0"/>
                <w:sz w:val="18"/>
                <w:szCs w:val="18"/>
                <w:lang w:val="en-US" w:eastAsia="en-US" w:bidi="en-US"/>
              </w:rPr>
              <w:t>0.2g</w:t>
            </w:r>
          </w:p>
        </w:tc>
        <w:tc>
          <w:tcPr>
            <w:tcW w:w="285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32" w:lineRule="exact"/>
              <w:ind w:left="0" w:right="0" w:firstLine="460"/>
              <w:jc w:val="both"/>
              <w:rPr>
                <w:sz w:val="18"/>
                <w:szCs w:val="18"/>
              </w:rPr>
            </w:pPr>
            <w:r>
              <w:rPr>
                <w:color w:val="000000"/>
                <w:spacing w:val="0"/>
                <w:w w:val="100"/>
                <w:position w:val="0"/>
                <w:sz w:val="17"/>
                <w:szCs w:val="17"/>
              </w:rPr>
              <w:t>褶皱、断裂构造较发育，新构 造运动较强烈，地震基本烈度＞ 训〜</w:t>
            </w:r>
            <w:r>
              <w:rPr>
                <w:color w:val="000000"/>
                <w:spacing w:val="0"/>
                <w:w w:val="100"/>
                <w:position w:val="0"/>
                <w:sz w:val="17"/>
                <w:szCs w:val="17"/>
                <w:lang w:val="zh-CN" w:eastAsia="zh-CN" w:bidi="zh-CN"/>
              </w:rPr>
              <w:t>〈伽</w:t>
            </w:r>
            <w:r>
              <w:rPr>
                <w:color w:val="000000"/>
                <w:spacing w:val="0"/>
                <w:w w:val="100"/>
                <w:position w:val="0"/>
                <w:sz w:val="17"/>
                <w:szCs w:val="17"/>
              </w:rPr>
              <w:t>度，地震加速度</w:t>
            </w:r>
            <w:r>
              <w:rPr>
                <w:color w:val="000000"/>
                <w:spacing w:val="0"/>
                <w:w w:val="100"/>
                <w:position w:val="0"/>
                <w:sz w:val="17"/>
                <w:szCs w:val="17"/>
                <w:lang w:val="en-US" w:eastAsia="en-US" w:bidi="en-US"/>
              </w:rPr>
              <w:t>＞</w:t>
            </w:r>
            <w:r>
              <w:rPr>
                <w:rFonts w:ascii="Times New Roman" w:eastAsia="Times New Roman" w:hAnsi="Times New Roman" w:cs="Times New Roman"/>
                <w:b/>
                <w:bCs/>
                <w:color w:val="000000"/>
                <w:spacing w:val="0"/>
                <w:w w:val="100"/>
                <w:position w:val="0"/>
                <w:sz w:val="18"/>
                <w:szCs w:val="18"/>
                <w:lang w:val="en-US" w:eastAsia="en-US" w:bidi="en-US"/>
              </w:rPr>
              <w:t>0.1g</w:t>
            </w:r>
            <w:r>
              <w:rPr>
                <w:color w:val="000000"/>
                <w:spacing w:val="0"/>
                <w:w w:val="100"/>
                <w:position w:val="0"/>
                <w:sz w:val="17"/>
                <w:szCs w:val="17"/>
              </w:rPr>
              <w:t xml:space="preserve">〜 </w:t>
            </w:r>
            <w:r>
              <w:rPr>
                <w:color w:val="000000"/>
                <w:spacing w:val="0"/>
                <w:w w:val="100"/>
                <w:position w:val="0"/>
                <w:sz w:val="17"/>
                <w:szCs w:val="17"/>
                <w:lang w:val="en-US" w:eastAsia="en-US" w:bidi="en-US"/>
              </w:rPr>
              <w:t>＜</w:t>
            </w:r>
            <w:r>
              <w:rPr>
                <w:rFonts w:ascii="Times New Roman" w:eastAsia="Times New Roman" w:hAnsi="Times New Roman" w:cs="Times New Roman"/>
                <w:b/>
                <w:bCs/>
                <w:color w:val="000000"/>
                <w:spacing w:val="0"/>
                <w:w w:val="100"/>
                <w:position w:val="0"/>
                <w:sz w:val="18"/>
                <w:szCs w:val="18"/>
                <w:lang w:val="en-US" w:eastAsia="en-US" w:bidi="en-US"/>
              </w:rPr>
              <w:t>0.2g</w:t>
            </w:r>
          </w:p>
        </w:tc>
        <w:tc>
          <w:tcPr>
            <w:tcW w:w="2290"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35" w:lineRule="exact"/>
              <w:ind w:left="0" w:right="0" w:firstLine="460"/>
              <w:jc w:val="both"/>
              <w:rPr>
                <w:sz w:val="18"/>
                <w:szCs w:val="18"/>
              </w:rPr>
            </w:pPr>
            <w:r>
              <w:rPr>
                <w:color w:val="000000"/>
                <w:spacing w:val="0"/>
                <w:w w:val="100"/>
                <w:position w:val="0"/>
                <w:sz w:val="17"/>
                <w:szCs w:val="17"/>
              </w:rPr>
              <w:t>地质构造简单，新构 造运动微弱，活动断裂不 发育，地震基本烈度</w:t>
            </w:r>
            <w:r>
              <w:rPr>
                <w:rFonts w:ascii="Times New Roman" w:eastAsia="Times New Roman" w:hAnsi="Times New Roman" w:cs="Times New Roman"/>
                <w:b/>
                <w:bCs/>
                <w:color w:val="000000"/>
                <w:spacing w:val="0"/>
                <w:w w:val="100"/>
                <w:position w:val="0"/>
                <w:sz w:val="18"/>
                <w:szCs w:val="18"/>
                <w:lang w:val="en-US" w:eastAsia="en-US" w:bidi="en-US"/>
              </w:rPr>
              <w:t xml:space="preserve">WU </w:t>
            </w:r>
            <w:r>
              <w:rPr>
                <w:color w:val="000000"/>
                <w:spacing w:val="0"/>
                <w:w w:val="100"/>
                <w:position w:val="0"/>
                <w:sz w:val="17"/>
                <w:szCs w:val="17"/>
              </w:rPr>
              <w:t>度或地震加速度</w:t>
            </w:r>
            <w:r>
              <w:rPr>
                <w:color w:val="000000"/>
                <w:spacing w:val="0"/>
                <w:w w:val="100"/>
                <w:position w:val="0"/>
                <w:sz w:val="17"/>
                <w:szCs w:val="17"/>
                <w:lang w:val="en-US" w:eastAsia="en-US" w:bidi="en-US"/>
              </w:rPr>
              <w:t>＜</w:t>
            </w:r>
            <w:r>
              <w:rPr>
                <w:rFonts w:ascii="Times New Roman" w:eastAsia="Times New Roman" w:hAnsi="Times New Roman" w:cs="Times New Roman"/>
                <w:b/>
                <w:bCs/>
                <w:color w:val="000000"/>
                <w:spacing w:val="0"/>
                <w:w w:val="100"/>
                <w:position w:val="0"/>
                <w:sz w:val="18"/>
                <w:szCs w:val="18"/>
                <w:lang w:val="en-US" w:eastAsia="en-US" w:bidi="en-US"/>
              </w:rPr>
              <w:t>0.1g</w:t>
            </w:r>
          </w:p>
        </w:tc>
      </w:tr>
      <w:tr>
        <w:tblPrEx>
          <w:jc w:val="center"/>
          <w:tblLayout w:type="fixed"/>
          <w:tblCellMar>
            <w:top w:w="0" w:type="dxa"/>
            <w:left w:w="10" w:type="dxa"/>
            <w:bottom w:w="0" w:type="dxa"/>
            <w:right w:w="10" w:type="dxa"/>
          </w:tblCellMar>
        </w:tblPrEx>
        <w:trPr>
          <w:trHeight w:hRule="exact" w:val="946"/>
          <w:jc w:val="center"/>
        </w:trPr>
        <w:tc>
          <w:tcPr>
            <w:tcW w:w="140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35" w:lineRule="exact"/>
              <w:ind w:left="0" w:right="0" w:firstLine="0"/>
              <w:jc w:val="center"/>
              <w:rPr>
                <w:sz w:val="17"/>
                <w:szCs w:val="17"/>
              </w:rPr>
            </w:pPr>
            <w:r>
              <w:rPr>
                <w:color w:val="000000"/>
                <w:spacing w:val="0"/>
                <w:w w:val="100"/>
                <w:position w:val="0"/>
                <w:sz w:val="17"/>
                <w:szCs w:val="17"/>
              </w:rPr>
              <w:t>岩（土）体结 构</w:t>
            </w:r>
          </w:p>
        </w:tc>
        <w:tc>
          <w:tcPr>
            <w:tcW w:w="320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32" w:lineRule="exact"/>
              <w:ind w:left="0" w:right="0" w:firstLine="460"/>
              <w:jc w:val="both"/>
              <w:rPr>
                <w:sz w:val="17"/>
                <w:szCs w:val="17"/>
              </w:rPr>
            </w:pPr>
            <w:r>
              <w:rPr>
                <w:color w:val="000000"/>
                <w:spacing w:val="0"/>
                <w:w w:val="100"/>
                <w:position w:val="0"/>
                <w:sz w:val="17"/>
                <w:szCs w:val="17"/>
              </w:rPr>
              <w:t>层状碎屑岩体，层状碳酸盐岩夹碎 屑岩体，片状变质岩体，碎裂状构造岩 体，碎裂状风化岩体；淤泥类土、湿陷 性黄土、膨胀土、冻土等特殊类土</w:t>
            </w:r>
          </w:p>
        </w:tc>
        <w:tc>
          <w:tcPr>
            <w:tcW w:w="285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40" w:line="240" w:lineRule="auto"/>
              <w:ind w:left="0" w:right="0" w:firstLine="440"/>
              <w:jc w:val="both"/>
              <w:rPr>
                <w:sz w:val="17"/>
                <w:szCs w:val="17"/>
              </w:rPr>
            </w:pPr>
            <w:r>
              <w:rPr>
                <w:color w:val="000000"/>
                <w:spacing w:val="0"/>
                <w:w w:val="100"/>
                <w:position w:val="0"/>
                <w:sz w:val="17"/>
                <w:szCs w:val="17"/>
              </w:rPr>
              <w:t>层状碳酸盐岩体，层状变质岩</w:t>
            </w:r>
          </w:p>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rPr>
              <w:t>体；粉土，粘性土</w:t>
            </w:r>
          </w:p>
        </w:tc>
        <w:tc>
          <w:tcPr>
            <w:tcW w:w="2290"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21" w:lineRule="exact"/>
              <w:ind w:left="0" w:right="0" w:firstLine="460"/>
              <w:jc w:val="both"/>
              <w:rPr>
                <w:sz w:val="17"/>
                <w:szCs w:val="17"/>
              </w:rPr>
            </w:pPr>
            <w:r>
              <w:rPr>
                <w:color w:val="000000"/>
                <w:spacing w:val="0"/>
                <w:w w:val="100"/>
                <w:position w:val="0"/>
                <w:sz w:val="17"/>
                <w:szCs w:val="17"/>
              </w:rPr>
              <w:t>块状岩浆岩体；碎砾 土，砂土</w:t>
            </w:r>
          </w:p>
        </w:tc>
      </w:tr>
      <w:tr>
        <w:tblPrEx>
          <w:jc w:val="center"/>
          <w:tblLayout w:type="fixed"/>
          <w:tblCellMar>
            <w:top w:w="0" w:type="dxa"/>
            <w:left w:w="10" w:type="dxa"/>
            <w:bottom w:w="0" w:type="dxa"/>
            <w:right w:w="10" w:type="dxa"/>
          </w:tblCellMar>
        </w:tblPrEx>
        <w:trPr>
          <w:trHeight w:hRule="exact" w:val="710"/>
          <w:jc w:val="center"/>
        </w:trPr>
        <w:tc>
          <w:tcPr>
            <w:tcW w:w="140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160"/>
              <w:jc w:val="left"/>
              <w:rPr>
                <w:sz w:val="17"/>
                <w:szCs w:val="17"/>
              </w:rPr>
            </w:pPr>
            <w:r>
              <w:rPr>
                <w:color w:val="000000"/>
                <w:spacing w:val="0"/>
                <w:w w:val="100"/>
                <w:position w:val="0"/>
                <w:sz w:val="17"/>
                <w:szCs w:val="17"/>
              </w:rPr>
              <w:t>水文地</w:t>
            </w:r>
            <w:r>
              <w:rPr>
                <w:color w:val="646160"/>
                <w:spacing w:val="0"/>
                <w:w w:val="100"/>
                <w:position w:val="0"/>
                <w:sz w:val="17"/>
                <w:szCs w:val="17"/>
              </w:rPr>
              <w:t>质条件</w:t>
            </w:r>
          </w:p>
        </w:tc>
        <w:tc>
          <w:tcPr>
            <w:tcW w:w="320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460"/>
              <w:jc w:val="both"/>
              <w:rPr>
                <w:sz w:val="17"/>
                <w:szCs w:val="17"/>
              </w:rPr>
            </w:pPr>
            <w:r>
              <w:rPr>
                <w:color w:val="646160"/>
                <w:spacing w:val="0"/>
                <w:w w:val="100"/>
                <w:position w:val="0"/>
                <w:sz w:val="17"/>
                <w:szCs w:val="17"/>
              </w:rPr>
              <w:t>具多层含水层，水位年际变化＞</w:t>
            </w:r>
          </w:p>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b/>
                <w:bCs/>
                <w:color w:val="646160"/>
                <w:spacing w:val="0"/>
                <w:w w:val="100"/>
                <w:position w:val="0"/>
                <w:sz w:val="18"/>
                <w:szCs w:val="18"/>
                <w:lang w:val="en-US" w:eastAsia="en-US" w:bidi="en-US"/>
              </w:rPr>
              <w:t>20m,</w:t>
            </w:r>
            <w:r>
              <w:rPr>
                <w:color w:val="646160"/>
                <w:spacing w:val="0"/>
                <w:w w:val="100"/>
                <w:position w:val="0"/>
                <w:sz w:val="17"/>
                <w:szCs w:val="17"/>
              </w:rPr>
              <w:t>水文地质条件不良</w:t>
            </w:r>
          </w:p>
        </w:tc>
        <w:tc>
          <w:tcPr>
            <w:tcW w:w="285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30" w:lineRule="exact"/>
              <w:ind w:left="0" w:right="0" w:firstLine="460"/>
              <w:jc w:val="both"/>
              <w:rPr>
                <w:sz w:val="17"/>
                <w:szCs w:val="17"/>
              </w:rPr>
            </w:pPr>
            <w:r>
              <w:rPr>
                <w:color w:val="646160"/>
                <w:spacing w:val="0"/>
                <w:w w:val="100"/>
                <w:position w:val="0"/>
                <w:sz w:val="17"/>
                <w:szCs w:val="17"/>
              </w:rPr>
              <w:t>有二至三层含水层，水位年际 变化</w:t>
            </w:r>
            <w:r>
              <w:rPr>
                <w:rFonts w:ascii="Times New Roman" w:eastAsia="Times New Roman" w:hAnsi="Times New Roman" w:cs="Times New Roman"/>
                <w:b/>
                <w:bCs/>
                <w:color w:val="646160"/>
                <w:spacing w:val="0"/>
                <w:w w:val="100"/>
                <w:position w:val="0"/>
                <w:sz w:val="18"/>
                <w:szCs w:val="18"/>
                <w:lang w:val="en-US" w:eastAsia="en-US" w:bidi="en-US"/>
              </w:rPr>
              <w:t>5m~20m,</w:t>
            </w:r>
            <w:r>
              <w:rPr>
                <w:color w:val="646160"/>
                <w:spacing w:val="0"/>
                <w:w w:val="100"/>
                <w:position w:val="0"/>
                <w:sz w:val="17"/>
                <w:szCs w:val="17"/>
              </w:rPr>
              <w:t>水文地质条件较差</w:t>
            </w:r>
          </w:p>
        </w:tc>
        <w:tc>
          <w:tcPr>
            <w:tcW w:w="2290"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33" w:lineRule="exact"/>
              <w:ind w:left="0" w:right="0" w:firstLine="460"/>
              <w:jc w:val="left"/>
              <w:rPr>
                <w:sz w:val="17"/>
                <w:szCs w:val="17"/>
              </w:rPr>
            </w:pPr>
            <w:r>
              <w:rPr>
                <w:color w:val="000000"/>
                <w:spacing w:val="0"/>
                <w:w w:val="100"/>
                <w:position w:val="0"/>
                <w:sz w:val="17"/>
                <w:szCs w:val="17"/>
              </w:rPr>
              <w:t>单层含</w:t>
            </w:r>
            <w:r>
              <w:rPr>
                <w:color w:val="54372A"/>
                <w:spacing w:val="0"/>
                <w:w w:val="100"/>
                <w:position w:val="0"/>
                <w:sz w:val="17"/>
                <w:szCs w:val="17"/>
              </w:rPr>
              <w:t>水层，</w:t>
            </w:r>
            <w:r>
              <w:rPr>
                <w:color w:val="000000"/>
                <w:spacing w:val="0"/>
                <w:w w:val="100"/>
                <w:position w:val="0"/>
                <w:sz w:val="17"/>
                <w:szCs w:val="17"/>
              </w:rPr>
              <w:t xml:space="preserve">水位年 </w:t>
            </w:r>
            <w:r>
              <w:rPr>
                <w:color w:val="646160"/>
                <w:spacing w:val="0"/>
                <w:w w:val="100"/>
                <w:position w:val="0"/>
                <w:sz w:val="17"/>
                <w:szCs w:val="17"/>
              </w:rPr>
              <w:t>际变化</w:t>
            </w:r>
            <w:r>
              <w:rPr>
                <w:rFonts w:ascii="Times New Roman" w:eastAsia="Times New Roman" w:hAnsi="Times New Roman" w:cs="Times New Roman"/>
                <w:b/>
                <w:bCs/>
                <w:color w:val="646160"/>
                <w:spacing w:val="0"/>
                <w:w w:val="100"/>
                <w:position w:val="0"/>
                <w:sz w:val="18"/>
                <w:szCs w:val="18"/>
                <w:lang w:val="en-US" w:eastAsia="en-US" w:bidi="en-US"/>
              </w:rPr>
              <w:t>＜5m,</w:t>
            </w:r>
            <w:r>
              <w:rPr>
                <w:color w:val="54372A"/>
                <w:spacing w:val="0"/>
                <w:w w:val="100"/>
                <w:position w:val="0"/>
                <w:sz w:val="17"/>
                <w:szCs w:val="17"/>
              </w:rPr>
              <w:t>水文</w:t>
            </w:r>
            <w:r>
              <w:rPr>
                <w:color w:val="000000"/>
                <w:spacing w:val="0"/>
                <w:w w:val="100"/>
                <w:position w:val="0"/>
                <w:sz w:val="17"/>
                <w:szCs w:val="17"/>
              </w:rPr>
              <w:t xml:space="preserve">地质条 </w:t>
            </w:r>
            <w:r>
              <w:rPr>
                <w:color w:val="646160"/>
                <w:spacing w:val="0"/>
                <w:w w:val="100"/>
                <w:position w:val="0"/>
                <w:sz w:val="17"/>
                <w:szCs w:val="17"/>
              </w:rPr>
              <w:t>件良好</w:t>
            </w:r>
          </w:p>
        </w:tc>
      </w:tr>
      <w:tr>
        <w:tblPrEx>
          <w:jc w:val="center"/>
          <w:tblLayout w:type="fixed"/>
          <w:tblCellMar>
            <w:top w:w="0" w:type="dxa"/>
            <w:left w:w="10" w:type="dxa"/>
            <w:bottom w:w="0" w:type="dxa"/>
            <w:right w:w="10" w:type="dxa"/>
          </w:tblCellMar>
        </w:tblPrEx>
        <w:trPr>
          <w:trHeight w:hRule="exact" w:val="562"/>
          <w:jc w:val="center"/>
        </w:trPr>
        <w:tc>
          <w:tcPr>
            <w:tcW w:w="140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30" w:lineRule="exact"/>
              <w:ind w:left="0" w:right="0" w:firstLine="0"/>
              <w:jc w:val="center"/>
              <w:rPr>
                <w:sz w:val="17"/>
                <w:szCs w:val="17"/>
              </w:rPr>
            </w:pPr>
            <w:r>
              <w:rPr>
                <w:color w:val="000000"/>
                <w:spacing w:val="0"/>
                <w:w w:val="100"/>
                <w:position w:val="0"/>
                <w:sz w:val="17"/>
                <w:szCs w:val="17"/>
              </w:rPr>
              <w:t>地质灾</w:t>
            </w:r>
            <w:r>
              <w:rPr>
                <w:color w:val="646160"/>
                <w:spacing w:val="0"/>
                <w:w w:val="100"/>
                <w:position w:val="0"/>
                <w:sz w:val="17"/>
                <w:szCs w:val="17"/>
              </w:rPr>
              <w:t xml:space="preserve">害及不 </w:t>
            </w:r>
            <w:r>
              <w:rPr>
                <w:color w:val="000000"/>
                <w:spacing w:val="0"/>
                <w:w w:val="100"/>
                <w:position w:val="0"/>
                <w:sz w:val="17"/>
                <w:szCs w:val="17"/>
              </w:rPr>
              <w:t>良地</w:t>
            </w:r>
            <w:r>
              <w:rPr>
                <w:color w:val="646160"/>
                <w:spacing w:val="0"/>
                <w:w w:val="100"/>
                <w:position w:val="0"/>
                <w:sz w:val="17"/>
                <w:szCs w:val="17"/>
              </w:rPr>
              <w:t>质现象</w:t>
            </w:r>
          </w:p>
        </w:tc>
        <w:tc>
          <w:tcPr>
            <w:tcW w:w="320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460"/>
              <w:jc w:val="both"/>
              <w:rPr>
                <w:sz w:val="17"/>
                <w:szCs w:val="17"/>
              </w:rPr>
            </w:pPr>
            <w:r>
              <w:rPr>
                <w:color w:val="646160"/>
                <w:spacing w:val="0"/>
                <w:w w:val="100"/>
                <w:position w:val="0"/>
                <w:sz w:val="17"/>
                <w:szCs w:val="17"/>
              </w:rPr>
              <w:t>发育强烈，危害较大</w:t>
            </w:r>
          </w:p>
        </w:tc>
        <w:tc>
          <w:tcPr>
            <w:tcW w:w="285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440"/>
              <w:jc w:val="left"/>
              <w:rPr>
                <w:sz w:val="17"/>
                <w:szCs w:val="17"/>
              </w:rPr>
            </w:pPr>
            <w:r>
              <w:rPr>
                <w:color w:val="646160"/>
                <w:spacing w:val="0"/>
                <w:w w:val="100"/>
                <w:position w:val="0"/>
                <w:sz w:val="17"/>
                <w:szCs w:val="17"/>
              </w:rPr>
              <w:t>发育中等，危害中等</w:t>
            </w:r>
          </w:p>
        </w:tc>
        <w:tc>
          <w:tcPr>
            <w:tcW w:w="2290"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30" w:lineRule="exact"/>
              <w:ind w:left="0" w:right="0" w:firstLine="460"/>
              <w:jc w:val="both"/>
              <w:rPr>
                <w:sz w:val="17"/>
                <w:szCs w:val="17"/>
              </w:rPr>
            </w:pPr>
            <w:r>
              <w:rPr>
                <w:color w:val="646160"/>
                <w:spacing w:val="0"/>
                <w:w w:val="100"/>
                <w:position w:val="0"/>
                <w:sz w:val="17"/>
                <w:szCs w:val="17"/>
              </w:rPr>
              <w:t>发育弱或不</w:t>
            </w:r>
            <w:r>
              <w:rPr>
                <w:color w:val="000000"/>
                <w:spacing w:val="0"/>
                <w:w w:val="100"/>
                <w:position w:val="0"/>
                <w:sz w:val="17"/>
                <w:szCs w:val="17"/>
              </w:rPr>
              <w:t xml:space="preserve">发育，危 </w:t>
            </w:r>
            <w:r>
              <w:rPr>
                <w:color w:val="646160"/>
                <w:spacing w:val="0"/>
                <w:w w:val="100"/>
                <w:position w:val="0"/>
                <w:sz w:val="17"/>
                <w:szCs w:val="17"/>
              </w:rPr>
              <w:t>害小</w:t>
            </w:r>
          </w:p>
        </w:tc>
      </w:tr>
      <w:tr>
        <w:tblPrEx>
          <w:jc w:val="center"/>
          <w:tblLayout w:type="fixed"/>
          <w:tblCellMar>
            <w:top w:w="0" w:type="dxa"/>
            <w:left w:w="10" w:type="dxa"/>
            <w:bottom w:w="0" w:type="dxa"/>
            <w:right w:w="10" w:type="dxa"/>
          </w:tblCellMar>
        </w:tblPrEx>
        <w:trPr>
          <w:trHeight w:hRule="exact" w:val="946"/>
          <w:jc w:val="center"/>
        </w:trPr>
        <w:tc>
          <w:tcPr>
            <w:tcW w:w="1406"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160"/>
              <w:jc w:val="left"/>
              <w:rPr>
                <w:sz w:val="17"/>
                <w:szCs w:val="17"/>
              </w:rPr>
            </w:pPr>
            <w:r>
              <w:rPr>
                <w:color w:val="000000"/>
                <w:spacing w:val="0"/>
                <w:w w:val="100"/>
                <w:position w:val="0"/>
                <w:sz w:val="17"/>
                <w:szCs w:val="17"/>
              </w:rPr>
              <w:t>人类工</w:t>
            </w:r>
            <w:r>
              <w:rPr>
                <w:color w:val="646160"/>
                <w:spacing w:val="0"/>
                <w:w w:val="100"/>
                <w:position w:val="0"/>
                <w:sz w:val="17"/>
                <w:szCs w:val="17"/>
              </w:rPr>
              <w:t>程活动</w:t>
            </w:r>
          </w:p>
        </w:tc>
        <w:tc>
          <w:tcPr>
            <w:tcW w:w="3206"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33" w:lineRule="exact"/>
              <w:ind w:left="0" w:right="0" w:firstLine="460"/>
              <w:jc w:val="both"/>
              <w:rPr>
                <w:sz w:val="18"/>
                <w:szCs w:val="18"/>
              </w:rPr>
            </w:pPr>
            <w:r>
              <w:rPr>
                <w:color w:val="646160"/>
                <w:spacing w:val="0"/>
                <w:w w:val="100"/>
                <w:position w:val="0"/>
                <w:sz w:val="17"/>
                <w:szCs w:val="17"/>
              </w:rPr>
              <w:t>大、中型水库，公路、铁路沿线边 坡开挖量大，矿山分采活动</w:t>
            </w:r>
            <w:r>
              <w:rPr>
                <w:color w:val="54372A"/>
                <w:spacing w:val="0"/>
                <w:w w:val="100"/>
                <w:position w:val="0"/>
                <w:sz w:val="17"/>
                <w:szCs w:val="17"/>
              </w:rPr>
              <w:t xml:space="preserve">强烈，城镇 </w:t>
            </w:r>
            <w:r>
              <w:rPr>
                <w:color w:val="646160"/>
                <w:spacing w:val="0"/>
                <w:w w:val="100"/>
                <w:position w:val="0"/>
                <w:sz w:val="17"/>
                <w:szCs w:val="17"/>
              </w:rPr>
              <w:t>化建设速度快，城镇化率</w:t>
            </w:r>
            <w:r>
              <w:rPr>
                <w:rFonts w:ascii="Times New Roman" w:eastAsia="Times New Roman" w:hAnsi="Times New Roman" w:cs="Times New Roman"/>
                <w:b/>
                <w:bCs/>
                <w:color w:val="54372A"/>
                <w:spacing w:val="0"/>
                <w:w w:val="100"/>
                <w:position w:val="0"/>
                <w:sz w:val="18"/>
                <w:szCs w:val="18"/>
              </w:rPr>
              <w:t>＞30%</w:t>
            </w:r>
          </w:p>
        </w:tc>
        <w:tc>
          <w:tcPr>
            <w:tcW w:w="2851"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27" w:lineRule="exact"/>
              <w:ind w:left="0" w:right="0" w:firstLine="460"/>
              <w:jc w:val="both"/>
              <w:rPr>
                <w:sz w:val="18"/>
                <w:szCs w:val="18"/>
              </w:rPr>
            </w:pPr>
            <w:r>
              <w:rPr>
                <w:color w:val="646160"/>
                <w:spacing w:val="0"/>
                <w:w w:val="100"/>
                <w:position w:val="0"/>
                <w:sz w:val="17"/>
                <w:szCs w:val="17"/>
              </w:rPr>
              <w:t>小型水库，公路、</w:t>
            </w:r>
            <w:r>
              <w:rPr>
                <w:color w:val="54372A"/>
                <w:spacing w:val="0"/>
                <w:w w:val="100"/>
                <w:position w:val="0"/>
                <w:sz w:val="17"/>
                <w:szCs w:val="17"/>
              </w:rPr>
              <w:t>铁路</w:t>
            </w:r>
            <w:r>
              <w:rPr>
                <w:color w:val="646160"/>
                <w:spacing w:val="0"/>
                <w:w w:val="100"/>
                <w:position w:val="0"/>
                <w:sz w:val="17"/>
                <w:szCs w:val="17"/>
              </w:rPr>
              <w:t xml:space="preserve">沿线边 </w:t>
            </w:r>
            <w:r>
              <w:rPr>
                <w:color w:val="54372A"/>
                <w:spacing w:val="0"/>
                <w:w w:val="100"/>
                <w:position w:val="0"/>
                <w:sz w:val="17"/>
                <w:szCs w:val="17"/>
              </w:rPr>
              <w:t>坡开挖量较大</w:t>
            </w:r>
            <w:r>
              <w:rPr>
                <w:color w:val="646160"/>
                <w:spacing w:val="0"/>
                <w:w w:val="100"/>
                <w:position w:val="0"/>
                <w:sz w:val="17"/>
                <w:szCs w:val="17"/>
              </w:rPr>
              <w:t xml:space="preserve">，矿山开采活动较强 </w:t>
            </w:r>
            <w:r>
              <w:rPr>
                <w:color w:val="E3CABF"/>
                <w:spacing w:val="0"/>
                <w:w w:val="100"/>
                <w:position w:val="0"/>
                <w:sz w:val="17"/>
                <w:szCs w:val="17"/>
              </w:rPr>
              <w:t>，烈，</w:t>
            </w:r>
            <w:r>
              <w:rPr>
                <w:color w:val="54372A"/>
                <w:spacing w:val="0"/>
                <w:w w:val="100"/>
                <w:position w:val="0"/>
                <w:sz w:val="17"/>
                <w:szCs w:val="17"/>
              </w:rPr>
              <w:t>城镇化建</w:t>
            </w:r>
            <w:r>
              <w:rPr>
                <w:color w:val="646160"/>
                <w:spacing w:val="0"/>
                <w:w w:val="100"/>
                <w:position w:val="0"/>
                <w:sz w:val="17"/>
                <w:szCs w:val="17"/>
              </w:rPr>
              <w:t xml:space="preserve">设速度较快，城镇化 </w:t>
            </w:r>
            <w:r>
              <w:rPr>
                <w:color w:val="54372A"/>
                <w:spacing w:val="0"/>
                <w:w w:val="100"/>
                <w:position w:val="0"/>
                <w:sz w:val="17"/>
                <w:szCs w:val="17"/>
              </w:rPr>
              <w:t xml:space="preserve">率 </w:t>
            </w:r>
            <w:r>
              <w:rPr>
                <w:rFonts w:ascii="Times New Roman" w:eastAsia="Times New Roman" w:hAnsi="Times New Roman" w:cs="Times New Roman"/>
                <w:b/>
                <w:bCs/>
                <w:color w:val="54372A"/>
                <w:spacing w:val="0"/>
                <w:w w:val="100"/>
                <w:position w:val="0"/>
                <w:sz w:val="18"/>
                <w:szCs w:val="18"/>
                <w:lang w:val="en-US" w:eastAsia="en-US" w:bidi="en-US"/>
              </w:rPr>
              <w:t xml:space="preserve">N20% </w:t>
            </w:r>
            <w:r>
              <w:rPr>
                <w:b/>
                <w:bCs/>
                <w:color w:val="54372A"/>
                <w:spacing w:val="0"/>
                <w:w w:val="100"/>
                <w:position w:val="0"/>
                <w:sz w:val="19"/>
                <w:szCs w:val="19"/>
              </w:rPr>
              <w:t>〜</w:t>
            </w:r>
            <w:r>
              <w:rPr>
                <w:rFonts w:ascii="Times New Roman" w:eastAsia="Times New Roman" w:hAnsi="Times New Roman" w:cs="Times New Roman"/>
                <w:b/>
                <w:bCs/>
                <w:color w:val="54372A"/>
                <w:spacing w:val="0"/>
                <w:w w:val="100"/>
                <w:position w:val="0"/>
                <w:sz w:val="18"/>
                <w:szCs w:val="18"/>
              </w:rPr>
              <w:t>＜30%</w:t>
            </w:r>
          </w:p>
        </w:tc>
        <w:tc>
          <w:tcPr>
            <w:tcW w:w="2290"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32" w:lineRule="exact"/>
              <w:ind w:left="0" w:right="0" w:firstLine="460"/>
              <w:jc w:val="both"/>
              <w:rPr>
                <w:sz w:val="18"/>
                <w:szCs w:val="18"/>
              </w:rPr>
            </w:pPr>
            <w:r>
              <w:rPr>
                <w:color w:val="646160"/>
                <w:spacing w:val="0"/>
                <w:w w:val="100"/>
                <w:position w:val="0"/>
                <w:sz w:val="17"/>
                <w:szCs w:val="17"/>
              </w:rPr>
              <w:t>公路、铁路沿</w:t>
            </w:r>
            <w:r>
              <w:rPr>
                <w:color w:val="000000"/>
                <w:spacing w:val="0"/>
                <w:w w:val="100"/>
                <w:position w:val="0"/>
                <w:sz w:val="17"/>
                <w:szCs w:val="17"/>
              </w:rPr>
              <w:t xml:space="preserve">线边坡 </w:t>
            </w:r>
            <w:r>
              <w:rPr>
                <w:color w:val="646160"/>
                <w:spacing w:val="0"/>
                <w:w w:val="100"/>
                <w:position w:val="0"/>
                <w:sz w:val="17"/>
                <w:szCs w:val="17"/>
              </w:rPr>
              <w:t>开挖量小，矿山开</w:t>
            </w:r>
            <w:r>
              <w:rPr>
                <w:color w:val="000000"/>
                <w:spacing w:val="0"/>
                <w:w w:val="100"/>
                <w:position w:val="0"/>
                <w:sz w:val="17"/>
                <w:szCs w:val="17"/>
              </w:rPr>
              <w:t xml:space="preserve">采活动 </w:t>
            </w:r>
            <w:r>
              <w:rPr>
                <w:color w:val="646160"/>
                <w:spacing w:val="0"/>
                <w:w w:val="100"/>
                <w:position w:val="0"/>
                <w:sz w:val="17"/>
                <w:szCs w:val="17"/>
              </w:rPr>
              <w:t>微弱，城镇化建设</w:t>
            </w:r>
            <w:r>
              <w:rPr>
                <w:color w:val="000000"/>
                <w:spacing w:val="0"/>
                <w:w w:val="100"/>
                <w:position w:val="0"/>
                <w:sz w:val="17"/>
                <w:szCs w:val="17"/>
              </w:rPr>
              <w:t xml:space="preserve">速度缓 </w:t>
            </w:r>
            <w:r>
              <w:rPr>
                <w:color w:val="646160"/>
                <w:spacing w:val="0"/>
                <w:w w:val="100"/>
                <w:position w:val="0"/>
                <w:sz w:val="17"/>
                <w:szCs w:val="17"/>
              </w:rPr>
              <w:t>慢，城镇化率</w:t>
            </w:r>
            <w:r>
              <w:rPr>
                <w:rFonts w:ascii="Times New Roman" w:eastAsia="Times New Roman" w:hAnsi="Times New Roman" w:cs="Times New Roman"/>
                <w:b/>
                <w:bCs/>
                <w:color w:val="000000"/>
                <w:spacing w:val="0"/>
                <w:w w:val="100"/>
                <w:position w:val="0"/>
                <w:sz w:val="18"/>
                <w:szCs w:val="18"/>
              </w:rPr>
              <w:t>＜20%</w:t>
            </w:r>
          </w:p>
        </w:tc>
      </w:tr>
    </w:tbl>
    <w:p>
      <w:pPr>
        <w:widowControl w:val="0"/>
        <w:spacing w:after="119" w:line="1" w:lineRule="exact"/>
      </w:pPr>
    </w:p>
    <w:p>
      <w:pPr>
        <w:pStyle w:val="Bodytext10"/>
        <w:keepNext w:val="0"/>
        <w:keepLines w:val="0"/>
        <w:widowControl w:val="0"/>
        <w:shd w:val="clear" w:color="auto" w:fill="auto"/>
        <w:bidi w:val="0"/>
        <w:spacing w:before="0" w:after="120" w:line="275" w:lineRule="exact"/>
        <w:ind w:left="0" w:right="0" w:firstLine="180"/>
        <w:jc w:val="left"/>
        <w:rPr>
          <w:sz w:val="18"/>
          <w:szCs w:val="18"/>
        </w:rPr>
      </w:pPr>
      <w:bookmarkStart w:id="173" w:name="bookmark174"/>
      <w:bookmarkStart w:id="174" w:name="bookmark175"/>
      <w:r>
        <w:rPr>
          <w:rFonts w:ascii="Times New Roman" w:eastAsia="Times New Roman" w:hAnsi="Times New Roman" w:cs="Times New Roman"/>
          <w:color w:val="000000"/>
          <w:spacing w:val="0"/>
          <w:w w:val="100"/>
          <w:position w:val="0"/>
          <w:sz w:val="18"/>
          <w:szCs w:val="18"/>
        </w:rPr>
        <w:t xml:space="preserve">4 4 </w:t>
      </w:r>
      <w:r>
        <w:rPr>
          <w:rFonts w:ascii="Times New Roman" w:eastAsia="Times New Roman" w:hAnsi="Times New Roman" w:cs="Times New Roman"/>
          <w:color w:val="646160"/>
          <w:spacing w:val="0"/>
          <w:w w:val="100"/>
          <w:position w:val="0"/>
          <w:sz w:val="18"/>
          <w:szCs w:val="18"/>
        </w:rPr>
        <w:t>I</w:t>
      </w:r>
      <w:r>
        <w:rPr>
          <w:color w:val="646160"/>
          <w:spacing w:val="0"/>
          <w:w w:val="100"/>
          <w:position w:val="0"/>
          <w:sz w:val="20"/>
          <w:szCs w:val="20"/>
        </w:rPr>
        <w:t>周查基本工作</w:t>
      </w:r>
      <w:r>
        <w:rPr>
          <w:rFonts w:ascii="Times New Roman" w:eastAsia="Times New Roman" w:hAnsi="Times New Roman" w:cs="Times New Roman"/>
          <w:color w:val="646160"/>
          <w:spacing w:val="0"/>
          <w:w w:val="100"/>
          <w:position w:val="0"/>
          <w:sz w:val="18"/>
          <w:szCs w:val="18"/>
          <w:lang w:val="en-US" w:eastAsia="en-US" w:bidi="en-US"/>
        </w:rPr>
        <w:t>W</w:t>
      </w:r>
      <w:bookmarkEnd w:id="174"/>
      <w:bookmarkEnd w:id="173"/>
    </w:p>
    <w:p>
      <w:pPr>
        <w:pStyle w:val="Bodytext10"/>
        <w:keepNext w:val="0"/>
        <w:keepLines w:val="0"/>
        <w:widowControl w:val="0"/>
        <w:shd w:val="clear" w:color="auto" w:fill="auto"/>
        <w:tabs>
          <w:tab w:val="left" w:pos="2417"/>
          <w:tab w:val="left" w:pos="3554"/>
          <w:tab w:val="left" w:pos="8902"/>
        </w:tabs>
        <w:bidi w:val="0"/>
        <w:spacing w:before="0" w:after="0" w:line="275" w:lineRule="exact"/>
        <w:ind w:left="0" w:right="0" w:firstLine="180"/>
        <w:jc w:val="left"/>
      </w:pPr>
      <w:bookmarkStart w:id="175" w:name="bookmark176"/>
      <w:r>
        <w:rPr>
          <w:rFonts w:ascii="Times New Roman" w:eastAsia="Times New Roman" w:hAnsi="Times New Roman" w:cs="Times New Roman"/>
          <w:color w:val="000000"/>
          <w:spacing w:val="0"/>
          <w:w w:val="100"/>
          <w:position w:val="0"/>
          <w:sz w:val="18"/>
          <w:szCs w:val="18"/>
          <w:lang w:val="en-US" w:eastAsia="en-US" w:bidi="en-US"/>
        </w:rPr>
        <w:t>4.4</w:t>
        <w:tab/>
      </w:r>
      <w:r>
        <w:rPr>
          <w:color w:val="54372A"/>
          <w:spacing w:val="0"/>
          <w:w w:val="100"/>
          <w:position w:val="0"/>
        </w:rPr>
        <w:t>"牛</w:t>
        <w:tab/>
        <w:t>；外实</w:t>
      </w:r>
      <w:r>
        <w:rPr>
          <w:rFonts w:ascii="Times New Roman" w:eastAsia="Times New Roman" w:hAnsi="Times New Roman" w:cs="Times New Roman"/>
          <w:color w:val="54372A"/>
          <w:spacing w:val="0"/>
          <w:w w:val="100"/>
          <w:position w:val="0"/>
          <w:sz w:val="18"/>
          <w:szCs w:val="18"/>
          <w:lang w:val="en-US" w:eastAsia="en-US" w:bidi="en-US"/>
        </w:rPr>
        <w:t>L</w:t>
      </w:r>
      <w:r>
        <w:rPr>
          <w:color w:val="54372A"/>
          <w:spacing w:val="0"/>
          <w:w w:val="100"/>
          <w:position w:val="0"/>
        </w:rPr>
        <w:t>调查为主</w:t>
      </w:r>
      <w:r>
        <w:rPr>
          <w:rFonts w:ascii="Times New Roman" w:eastAsia="Times New Roman" w:hAnsi="Times New Roman" w:cs="Times New Roman"/>
          <w:color w:val="54372A"/>
          <w:spacing w:val="0"/>
          <w:w w:val="100"/>
          <w:position w:val="0"/>
          <w:sz w:val="18"/>
          <w:szCs w:val="18"/>
          <w:lang w:val="en-US" w:eastAsia="en-US" w:bidi="en-US"/>
        </w:rPr>
        <w:t>h</w:t>
      </w:r>
      <w:r>
        <w:rPr>
          <w:color w:val="54372A"/>
          <w:spacing w:val="0"/>
          <w:w w:val="100"/>
          <w:position w:val="0"/>
        </w:rPr>
        <w:t>方式乏 彳:</w:t>
        <w:tab/>
      </w:r>
      <w:r>
        <w:rPr>
          <w:color w:val="000000"/>
          <w:spacing w:val="0"/>
          <w:w w:val="100"/>
          <w:position w:val="0"/>
        </w:rPr>
        <w:t>工作的</w:t>
      </w:r>
      <w:bookmarkEnd w:id="175"/>
    </w:p>
    <w:p>
      <w:pPr>
        <w:pStyle w:val="Bodytext10"/>
        <w:keepNext w:val="0"/>
        <w:keepLines w:val="0"/>
        <w:widowControl w:val="0"/>
        <w:shd w:val="clear" w:color="auto" w:fill="auto"/>
        <w:bidi w:val="0"/>
        <w:spacing w:before="0" w:after="180" w:line="275" w:lineRule="exact"/>
        <w:ind w:left="180" w:right="0" w:firstLine="0"/>
        <w:jc w:val="left"/>
      </w:pPr>
      <w:bookmarkStart w:id="176" w:name="bookmark177"/>
      <w:r>
        <w:rPr>
          <w:color w:val="000000"/>
          <w:spacing w:val="0"/>
          <w:w w:val="100"/>
          <w:position w:val="0"/>
        </w:rPr>
        <w:t>区域，</w:t>
      </w:r>
      <w:r>
        <w:rPr>
          <w:color w:val="646160"/>
          <w:spacing w:val="0"/>
          <w:w w:val="100"/>
          <w:position w:val="0"/>
        </w:rPr>
        <w:t>野外调查观测路线间距</w:t>
      </w:r>
      <w:r>
        <w:rPr>
          <w:rFonts w:ascii="Times New Roman" w:eastAsia="Times New Roman" w:hAnsi="Times New Roman" w:cs="Times New Roman"/>
          <w:color w:val="54372A"/>
          <w:spacing w:val="0"/>
          <w:w w:val="100"/>
          <w:position w:val="0"/>
          <w:sz w:val="18"/>
          <w:szCs w:val="18"/>
          <w:lang w:val="en-US" w:eastAsia="en-US" w:bidi="en-US"/>
        </w:rPr>
        <w:t>200m~500m</w:t>
      </w:r>
      <w:r>
        <w:rPr>
          <w:color w:val="646160"/>
          <w:spacing w:val="0"/>
          <w:w w:val="100"/>
          <w:position w:val="0"/>
        </w:rPr>
        <w:t>，调查点数不</w:t>
      </w:r>
      <w:r>
        <w:rPr>
          <w:color w:val="54372A"/>
          <w:spacing w:val="0"/>
          <w:w w:val="100"/>
          <w:position w:val="0"/>
        </w:rPr>
        <w:t>应少于</w:t>
      </w:r>
      <w:r>
        <w:rPr>
          <w:rFonts w:ascii="Times New Roman" w:eastAsia="Times New Roman" w:hAnsi="Times New Roman" w:cs="Times New Roman"/>
          <w:color w:val="646160"/>
          <w:spacing w:val="0"/>
          <w:w w:val="100"/>
          <w:position w:val="0"/>
          <w:sz w:val="18"/>
          <w:szCs w:val="18"/>
        </w:rPr>
        <w:t>5</w:t>
      </w:r>
      <w:r>
        <w:rPr>
          <w:color w:val="646160"/>
          <w:spacing w:val="0"/>
          <w:w w:val="100"/>
          <w:position w:val="0"/>
        </w:rPr>
        <w:t>点</w:t>
      </w:r>
      <w:r>
        <w:rPr>
          <w:rFonts w:ascii="Times New Roman" w:eastAsia="Times New Roman" w:hAnsi="Times New Roman" w:cs="Times New Roman"/>
          <w:color w:val="646160"/>
          <w:spacing w:val="0"/>
          <w:w w:val="100"/>
          <w:position w:val="0"/>
          <w:sz w:val="18"/>
          <w:szCs w:val="18"/>
          <w:lang w:val="en-US" w:eastAsia="en-US" w:bidi="en-US"/>
        </w:rPr>
        <w:t>/km</w:t>
      </w:r>
      <w:r>
        <w:rPr>
          <w:color w:val="646160"/>
          <w:spacing w:val="0"/>
          <w:w w:val="100"/>
          <w:position w:val="0"/>
          <w:lang w:val="en-US" w:eastAsia="en-US" w:bidi="en-US"/>
        </w:rPr>
        <w:t>。</w:t>
      </w:r>
      <w:r>
        <w:rPr>
          <w:color w:val="646160"/>
          <w:spacing w:val="0"/>
          <w:w w:val="100"/>
          <w:position w:val="0"/>
        </w:rPr>
        <w:t>。</w:t>
      </w:r>
      <w:r>
        <w:rPr>
          <w:color w:val="54372A"/>
          <w:spacing w:val="0"/>
          <w:w w:val="100"/>
          <w:position w:val="0"/>
        </w:rPr>
        <w:t>进行</w:t>
      </w:r>
      <w:r>
        <w:rPr>
          <w:rFonts w:ascii="Times New Roman" w:eastAsia="Times New Roman" w:hAnsi="Times New Roman" w:cs="Times New Roman"/>
          <w:color w:val="646160"/>
          <w:spacing w:val="0"/>
          <w:w w:val="100"/>
          <w:position w:val="0"/>
          <w:sz w:val="18"/>
          <w:szCs w:val="18"/>
        </w:rPr>
        <w:t>1:5000</w:t>
      </w:r>
      <w:r>
        <w:rPr>
          <w:color w:val="646160"/>
          <w:spacing w:val="0"/>
          <w:w w:val="100"/>
          <w:position w:val="0"/>
        </w:rPr>
        <w:t>地质灾害</w:t>
      </w:r>
      <w:r>
        <w:rPr>
          <w:color w:val="000000"/>
          <w:spacing w:val="0"/>
          <w:w w:val="100"/>
          <w:position w:val="0"/>
        </w:rPr>
        <w:t xml:space="preserve">测绘工 </w:t>
      </w:r>
      <w:r>
        <w:rPr>
          <w:color w:val="54372A"/>
          <w:spacing w:val="0"/>
          <w:w w:val="100"/>
          <w:position w:val="0"/>
        </w:rPr>
        <w:t>作的</w:t>
      </w:r>
      <w:r>
        <w:rPr>
          <w:color w:val="646160"/>
          <w:spacing w:val="0"/>
          <w:w w:val="100"/>
          <w:position w:val="0"/>
        </w:rPr>
        <w:t>区域，野外调查观测路线间距</w:t>
      </w:r>
      <w:r>
        <w:rPr>
          <w:rFonts w:ascii="Times New Roman" w:eastAsia="Times New Roman" w:hAnsi="Times New Roman" w:cs="Times New Roman"/>
          <w:color w:val="54372A"/>
          <w:spacing w:val="0"/>
          <w:w w:val="100"/>
          <w:position w:val="0"/>
          <w:sz w:val="18"/>
          <w:szCs w:val="18"/>
          <w:lang w:val="en-US" w:eastAsia="en-US" w:bidi="en-US"/>
        </w:rPr>
        <w:t>50m</w:t>
      </w:r>
      <w:r>
        <w:rPr>
          <w:color w:val="54372A"/>
          <w:spacing w:val="0"/>
          <w:w w:val="100"/>
          <w:position w:val="0"/>
          <w:sz w:val="18"/>
          <w:szCs w:val="18"/>
        </w:rPr>
        <w:t>〜</w:t>
      </w:r>
      <w:r>
        <w:rPr>
          <w:rFonts w:ascii="Times New Roman" w:eastAsia="Times New Roman" w:hAnsi="Times New Roman" w:cs="Times New Roman"/>
          <w:color w:val="54372A"/>
          <w:spacing w:val="0"/>
          <w:w w:val="100"/>
          <w:position w:val="0"/>
          <w:sz w:val="18"/>
          <w:szCs w:val="18"/>
          <w:lang w:val="en-US" w:eastAsia="en-US" w:bidi="en-US"/>
        </w:rPr>
        <w:t>200m,</w:t>
      </w:r>
      <w:r>
        <w:rPr>
          <w:color w:val="646160"/>
          <w:spacing w:val="0"/>
          <w:w w:val="100"/>
          <w:position w:val="0"/>
        </w:rPr>
        <w:t>调查</w:t>
      </w:r>
      <w:r>
        <w:rPr>
          <w:color w:val="54372A"/>
          <w:spacing w:val="0"/>
          <w:w w:val="100"/>
          <w:position w:val="0"/>
        </w:rPr>
        <w:t>点数不应少于</w:t>
      </w:r>
      <w:r>
        <w:rPr>
          <w:rFonts w:ascii="Times New Roman" w:eastAsia="Times New Roman" w:hAnsi="Times New Roman" w:cs="Times New Roman"/>
          <w:color w:val="646160"/>
          <w:spacing w:val="0"/>
          <w:w w:val="100"/>
          <w:position w:val="0"/>
          <w:sz w:val="18"/>
          <w:szCs w:val="18"/>
        </w:rPr>
        <w:t>10</w:t>
      </w:r>
      <w:r>
        <w:rPr>
          <w:color w:val="646160"/>
          <w:spacing w:val="0"/>
          <w:w w:val="100"/>
          <w:position w:val="0"/>
        </w:rPr>
        <w:t>点</w:t>
      </w:r>
      <w:r>
        <w:rPr>
          <w:rFonts w:ascii="Times New Roman" w:eastAsia="Times New Roman" w:hAnsi="Times New Roman" w:cs="Times New Roman"/>
          <w:color w:val="646160"/>
          <w:spacing w:val="0"/>
          <w:w w:val="100"/>
          <w:position w:val="0"/>
          <w:sz w:val="18"/>
          <w:szCs w:val="18"/>
          <w:lang w:val="en-US" w:eastAsia="en-US" w:bidi="en-US"/>
        </w:rPr>
        <w:t>/km</w:t>
      </w:r>
      <w:r>
        <w:rPr>
          <w:color w:val="646160"/>
          <w:spacing w:val="0"/>
          <w:w w:val="100"/>
          <w:position w:val="0"/>
          <w:lang w:val="en-US" w:eastAsia="en-US" w:bidi="en-US"/>
        </w:rPr>
        <w:t>。</w:t>
      </w:r>
      <w:r>
        <w:rPr>
          <w:color w:val="646160"/>
          <w:spacing w:val="0"/>
          <w:w w:val="100"/>
          <w:position w:val="0"/>
        </w:rPr>
        <w:t>。通过不同比例尺</w:t>
      </w:r>
      <w:r>
        <w:rPr>
          <w:color w:val="000000"/>
          <w:spacing w:val="0"/>
          <w:w w:val="100"/>
          <w:position w:val="0"/>
        </w:rPr>
        <w:t>的地质 灾害</w:t>
      </w:r>
      <w:r>
        <w:rPr>
          <w:color w:val="646160"/>
          <w:spacing w:val="0"/>
          <w:w w:val="100"/>
          <w:position w:val="0"/>
        </w:rPr>
        <w:t>测绘工作现场圈画地质灾害隐患的</w:t>
      </w:r>
      <w:r>
        <w:rPr>
          <w:color w:val="54372A"/>
          <w:spacing w:val="0"/>
          <w:w w:val="100"/>
          <w:position w:val="0"/>
        </w:rPr>
        <w:t>范围，评价其危险性和危害</w:t>
      </w:r>
      <w:r>
        <w:rPr>
          <w:color w:val="646160"/>
          <w:spacing w:val="0"/>
          <w:w w:val="100"/>
          <w:position w:val="0"/>
        </w:rPr>
        <w:t>程度。对重大灾害隐患点进行</w:t>
      </w:r>
      <w:r>
        <w:rPr>
          <w:color w:val="000000"/>
          <w:spacing w:val="0"/>
          <w:w w:val="100"/>
          <w:position w:val="0"/>
        </w:rPr>
        <w:t xml:space="preserve">大比例 </w:t>
      </w:r>
      <w:r>
        <w:rPr>
          <w:color w:val="54372A"/>
          <w:spacing w:val="0"/>
          <w:w w:val="100"/>
          <w:position w:val="0"/>
        </w:rPr>
        <w:t>尺平面</w:t>
      </w:r>
      <w:r>
        <w:rPr>
          <w:color w:val="646160"/>
          <w:spacing w:val="0"/>
          <w:w w:val="100"/>
          <w:position w:val="0"/>
        </w:rPr>
        <w:t>和剖面测绘，辅以必要的钻探、</w:t>
      </w:r>
      <w:r>
        <w:rPr>
          <w:color w:val="54372A"/>
          <w:spacing w:val="0"/>
          <w:w w:val="100"/>
          <w:position w:val="0"/>
        </w:rPr>
        <w:t>物探、</w:t>
      </w:r>
      <w:r>
        <w:rPr>
          <w:color w:val="646160"/>
          <w:spacing w:val="0"/>
          <w:w w:val="100"/>
          <w:position w:val="0"/>
        </w:rPr>
        <w:t>山地</w:t>
      </w:r>
      <w:r>
        <w:rPr>
          <w:color w:val="54372A"/>
          <w:spacing w:val="0"/>
          <w:w w:val="100"/>
          <w:position w:val="0"/>
        </w:rPr>
        <w:t>工程等验证。</w:t>
      </w:r>
      <w:bookmarkEnd w:id="176"/>
    </w:p>
    <w:p>
      <w:pPr>
        <w:pStyle w:val="Bodytext30"/>
        <w:keepNext w:val="0"/>
        <w:keepLines w:val="0"/>
        <w:widowControl w:val="0"/>
        <w:shd w:val="clear" w:color="auto" w:fill="auto"/>
        <w:bidi w:val="0"/>
        <w:spacing w:before="0" w:after="460" w:line="319" w:lineRule="auto"/>
        <w:ind w:left="0" w:right="0" w:firstLine="180"/>
        <w:jc w:val="left"/>
      </w:pPr>
      <w:r>
        <mc:AlternateContent>
          <mc:Choice Requires="wps">
            <w:drawing>
              <wp:anchor distT="0" distB="0" distL="0" distR="0" simplePos="0" relativeHeight="251669504" behindDoc="0" locked="0" layoutInCell="1" allowOverlap="1">
                <wp:simplePos x="0" y="0"/>
                <wp:positionH relativeFrom="page">
                  <wp:posOffset>883285</wp:posOffset>
                </wp:positionH>
                <wp:positionV relativeFrom="paragraph">
                  <wp:posOffset>12700</wp:posOffset>
                </wp:positionV>
                <wp:extent cx="3770630" cy="414655"/>
                <wp:wrapSquare wrapText="left"/>
                <wp:docPr id="4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3770630" cy="414655"/>
                        </a:xfrm>
                        <a:prstGeom prst="rect">
                          <a:avLst/>
                        </a:prstGeom>
                        <a:noFill/>
                      </wps:spPr>
                      <wps:txbx>
                        <w:txbxContent>
                          <w:p>
                            <w:pPr>
                              <w:pStyle w:val="Bodytext10"/>
                              <w:keepNext w:val="0"/>
                              <w:keepLines w:val="0"/>
                              <w:widowControl w:val="0"/>
                              <w:shd w:val="clear" w:color="auto" w:fill="auto"/>
                              <w:bidi w:val="0"/>
                              <w:spacing w:before="0" w:after="140" w:line="240" w:lineRule="auto"/>
                              <w:ind w:left="0" w:right="0" w:firstLine="0"/>
                              <w:jc w:val="left"/>
                            </w:pPr>
                            <w:bookmarkStart w:id="177" w:name="bookmark173"/>
                            <w:r>
                              <w:rPr>
                                <w:rFonts w:ascii="Times New Roman" w:eastAsia="Times New Roman" w:hAnsi="Times New Roman" w:cs="Times New Roman"/>
                                <w:color w:val="54372A"/>
                                <w:spacing w:val="0"/>
                                <w:w w:val="100"/>
                                <w:position w:val="0"/>
                                <w:sz w:val="18"/>
                                <w:szCs w:val="18"/>
                                <w:lang w:val="en-US" w:eastAsia="en-US" w:bidi="en-US"/>
                              </w:rPr>
                              <w:t>.4.2</w:t>
                            </w:r>
                            <w:r>
                              <w:rPr>
                                <w:color w:val="646160"/>
                                <w:spacing w:val="0"/>
                                <w:w w:val="100"/>
                                <w:position w:val="0"/>
                              </w:rPr>
                              <w:t>调查基本工作量见表</w:t>
                            </w:r>
                            <w:r>
                              <w:rPr>
                                <w:rFonts w:ascii="Times New Roman" w:eastAsia="Times New Roman" w:hAnsi="Times New Roman" w:cs="Times New Roman"/>
                                <w:color w:val="54372A"/>
                                <w:spacing w:val="0"/>
                                <w:w w:val="100"/>
                                <w:position w:val="0"/>
                                <w:sz w:val="18"/>
                                <w:szCs w:val="18"/>
                              </w:rPr>
                              <w:t>4</w:t>
                            </w:r>
                            <w:r>
                              <w:rPr>
                                <w:color w:val="54372A"/>
                                <w:spacing w:val="0"/>
                                <w:w w:val="100"/>
                                <w:position w:val="0"/>
                              </w:rPr>
                              <w:t>。</w:t>
                            </w:r>
                            <w:bookmarkEnd w:id="177"/>
                          </w:p>
                          <w:p>
                            <w:pPr>
                              <w:pStyle w:val="Bodytext10"/>
                              <w:keepNext w:val="0"/>
                              <w:keepLines w:val="0"/>
                              <w:widowControl w:val="0"/>
                              <w:shd w:val="clear" w:color="auto" w:fill="auto"/>
                              <w:bidi w:val="0"/>
                              <w:spacing w:before="0" w:after="0" w:line="240" w:lineRule="auto"/>
                              <w:ind w:left="0" w:right="0" w:firstLine="0"/>
                              <w:jc w:val="right"/>
                            </w:pPr>
                            <w:r>
                              <w:rPr>
                                <w:b/>
                                <w:bCs/>
                                <w:color w:val="54372A"/>
                                <w:spacing w:val="0"/>
                                <w:w w:val="100"/>
                                <w:position w:val="0"/>
                              </w:rPr>
                              <w:t>表</w:t>
                            </w:r>
                            <w:r>
                              <w:rPr>
                                <w:rFonts w:ascii="Times New Roman" w:eastAsia="Times New Roman" w:hAnsi="Times New Roman" w:cs="Times New Roman"/>
                                <w:color w:val="54372A"/>
                                <w:spacing w:val="0"/>
                                <w:w w:val="100"/>
                                <w:position w:val="0"/>
                                <w:sz w:val="18"/>
                                <w:szCs w:val="18"/>
                              </w:rPr>
                              <w:t>4</w:t>
                            </w:r>
                            <w:r>
                              <w:rPr>
                                <w:b/>
                                <w:bCs/>
                                <w:color w:val="54372A"/>
                                <w:spacing w:val="0"/>
                                <w:w w:val="100"/>
                                <w:position w:val="0"/>
                              </w:rPr>
                              <w:t>每平方公里基本工作量</w:t>
                            </w:r>
                          </w:p>
                        </w:txbxContent>
                      </wps:txbx>
                      <wps:bodyPr lIns="0" tIns="0" rIns="0" bIns="0"/>
                    </wps:wsp>
                  </a:graphicData>
                </a:graphic>
              </wp:anchor>
            </w:drawing>
          </mc:Choice>
          <mc:Fallback>
            <w:pict>
              <v:shape id="Shape 43" o:spid="_x0000_s1029" type="#_x0000_t202" style="width:296.9pt;height:32.65pt;margin-top:1pt;margin-left:69.55pt;mso-position-horizontal-relative:page;mso-wrap-distance-bottom:0;mso-wrap-distance-left:0;mso-wrap-distance-right:0;mso-wrap-distance-top:0;position:absolute;v-text-anchor:top;z-index:251668480" filled="f" fillcolor="this">
                <v:textbox inset="0,0,0,0">
                  <w:txbxContent>
                    <w:p>
                      <w:pPr>
                        <w:pStyle w:val="Bodytext10"/>
                        <w:keepNext w:val="0"/>
                        <w:keepLines w:val="0"/>
                        <w:widowControl w:val="0"/>
                        <w:shd w:val="clear" w:color="auto" w:fill="auto"/>
                        <w:bidi w:val="0"/>
                        <w:spacing w:before="0" w:after="140" w:line="240" w:lineRule="auto"/>
                        <w:ind w:left="0" w:right="0" w:firstLine="0"/>
                        <w:jc w:val="left"/>
                      </w:pPr>
                      <w:bookmarkStart w:id="177" w:name="bookmark173"/>
                      <w:r>
                        <w:rPr>
                          <w:rFonts w:ascii="Times New Roman" w:eastAsia="Times New Roman" w:hAnsi="Times New Roman" w:cs="Times New Roman"/>
                          <w:color w:val="54372A"/>
                          <w:spacing w:val="0"/>
                          <w:w w:val="100"/>
                          <w:position w:val="0"/>
                          <w:sz w:val="18"/>
                          <w:szCs w:val="18"/>
                          <w:lang w:val="en-US" w:eastAsia="en-US" w:bidi="en-US"/>
                        </w:rPr>
                        <w:t>.4.2</w:t>
                      </w:r>
                      <w:r>
                        <w:rPr>
                          <w:color w:val="646160"/>
                          <w:spacing w:val="0"/>
                          <w:w w:val="100"/>
                          <w:position w:val="0"/>
                        </w:rPr>
                        <w:t>调查基本工作量见表</w:t>
                      </w:r>
                      <w:r>
                        <w:rPr>
                          <w:rFonts w:ascii="Times New Roman" w:eastAsia="Times New Roman" w:hAnsi="Times New Roman" w:cs="Times New Roman"/>
                          <w:color w:val="54372A"/>
                          <w:spacing w:val="0"/>
                          <w:w w:val="100"/>
                          <w:position w:val="0"/>
                          <w:sz w:val="18"/>
                          <w:szCs w:val="18"/>
                        </w:rPr>
                        <w:t>4</w:t>
                      </w:r>
                      <w:r>
                        <w:rPr>
                          <w:color w:val="54372A"/>
                          <w:spacing w:val="0"/>
                          <w:w w:val="100"/>
                          <w:position w:val="0"/>
                        </w:rPr>
                        <w:t>。</w:t>
                      </w:r>
                      <w:bookmarkEnd w:id="177"/>
                    </w:p>
                    <w:p>
                      <w:pPr>
                        <w:pStyle w:val="Bodytext10"/>
                        <w:keepNext w:val="0"/>
                        <w:keepLines w:val="0"/>
                        <w:widowControl w:val="0"/>
                        <w:shd w:val="clear" w:color="auto" w:fill="auto"/>
                        <w:bidi w:val="0"/>
                        <w:spacing w:before="0" w:after="0" w:line="240" w:lineRule="auto"/>
                        <w:ind w:left="0" w:right="0" w:firstLine="0"/>
                        <w:jc w:val="right"/>
                      </w:pPr>
                      <w:r>
                        <w:rPr>
                          <w:b/>
                          <w:bCs/>
                          <w:color w:val="54372A"/>
                          <w:spacing w:val="0"/>
                          <w:w w:val="100"/>
                          <w:position w:val="0"/>
                        </w:rPr>
                        <w:t>表</w:t>
                      </w:r>
                      <w:r>
                        <w:rPr>
                          <w:rFonts w:ascii="Times New Roman" w:eastAsia="Times New Roman" w:hAnsi="Times New Roman" w:cs="Times New Roman"/>
                          <w:color w:val="54372A"/>
                          <w:spacing w:val="0"/>
                          <w:w w:val="100"/>
                          <w:position w:val="0"/>
                          <w:sz w:val="18"/>
                          <w:szCs w:val="18"/>
                        </w:rPr>
                        <w:t>4</w:t>
                      </w:r>
                      <w:r>
                        <w:rPr>
                          <w:b/>
                          <w:bCs/>
                          <w:color w:val="54372A"/>
                          <w:spacing w:val="0"/>
                          <w:w w:val="100"/>
                          <w:position w:val="0"/>
                        </w:rPr>
                        <w:t>每平方公里基本工作量</w:t>
                      </w:r>
                    </w:p>
                  </w:txbxContent>
                </v:textbox>
                <w10:wrap type="square" side="left"/>
              </v:shape>
            </w:pict>
          </mc:Fallback>
        </mc:AlternateContent>
      </w:r>
      <w:r>
        <w:rPr>
          <w:rFonts w:ascii="Times New Roman" w:eastAsia="Times New Roman" w:hAnsi="Times New Roman" w:cs="Times New Roman"/>
          <w:color w:val="000000"/>
          <w:spacing w:val="0"/>
          <w:w w:val="100"/>
          <w:position w:val="0"/>
          <w:lang w:val="zh-TW" w:eastAsia="zh-TW" w:bidi="zh-TW"/>
        </w:rPr>
        <w:t>4</w:t>
      </w:r>
    </w:p>
    <w:tbl>
      <w:tblPr>
        <w:tblStyle w:val="TableNormal"/>
        <w:tblOverlap w:val="never"/>
        <w:jc w:val="center"/>
        <w:tblLayout w:type="fixed"/>
        <w:tblCellMar>
          <w:top w:w="0" w:type="dxa"/>
          <w:left w:w="10" w:type="dxa"/>
          <w:bottom w:w="0" w:type="dxa"/>
          <w:right w:w="10" w:type="dxa"/>
        </w:tblCellMar>
      </w:tblPr>
      <w:tblGrid>
        <w:gridCol w:w="1992"/>
        <w:gridCol w:w="710"/>
        <w:gridCol w:w="3139"/>
        <w:gridCol w:w="3326"/>
      </w:tblGrid>
      <w:tr>
        <w:tblPrEx>
          <w:jc w:val="center"/>
          <w:tblLayout w:type="fixed"/>
          <w:tblCellMar>
            <w:top w:w="0" w:type="dxa"/>
            <w:left w:w="10" w:type="dxa"/>
            <w:bottom w:w="0" w:type="dxa"/>
            <w:right w:w="10" w:type="dxa"/>
          </w:tblCellMar>
        </w:tblPrEx>
        <w:trPr>
          <w:trHeight w:hRule="exact" w:val="317"/>
          <w:jc w:val="center"/>
        </w:trPr>
        <w:tc>
          <w:tcPr>
            <w:tcW w:w="1992"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46160"/>
                <w:spacing w:val="0"/>
                <w:w w:val="100"/>
                <w:position w:val="0"/>
                <w:sz w:val="17"/>
                <w:szCs w:val="17"/>
              </w:rPr>
              <w:t>工作内容</w:t>
            </w:r>
          </w:p>
        </w:tc>
        <w:tc>
          <w:tcPr>
            <w:tcW w:w="710"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46160"/>
                <w:spacing w:val="0"/>
                <w:w w:val="100"/>
                <w:position w:val="0"/>
                <w:sz w:val="17"/>
                <w:szCs w:val="17"/>
              </w:rPr>
              <w:t>单位</w:t>
            </w:r>
          </w:p>
        </w:tc>
        <w:tc>
          <w:tcPr>
            <w:tcW w:w="6465" w:type="dxa"/>
            <w:gridSpan w:val="2"/>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46160"/>
                <w:spacing w:val="0"/>
                <w:w w:val="100"/>
                <w:position w:val="0"/>
                <w:sz w:val="17"/>
                <w:szCs w:val="17"/>
              </w:rPr>
              <w:t>基本工作量</w:t>
            </w:r>
          </w:p>
        </w:tc>
      </w:tr>
      <w:tr>
        <w:tblPrEx>
          <w:jc w:val="center"/>
          <w:tblLayout w:type="fixed"/>
          <w:tblCellMar>
            <w:top w:w="0" w:type="dxa"/>
            <w:left w:w="10" w:type="dxa"/>
            <w:bottom w:w="0" w:type="dxa"/>
            <w:right w:w="10" w:type="dxa"/>
          </w:tblCellMar>
        </w:tblPrEx>
        <w:trPr>
          <w:trHeight w:hRule="exact" w:val="240"/>
          <w:jc w:val="center"/>
        </w:trPr>
        <w:tc>
          <w:tcPr>
            <w:tcW w:w="1992" w:type="dxa"/>
            <w:vMerge/>
            <w:tcBorders>
              <w:left w:val="single" w:sz="4" w:space="0" w:color="auto"/>
            </w:tcBorders>
            <w:shd w:val="clear" w:color="auto" w:fill="FFFFFF"/>
            <w:vAlign w:val="center"/>
          </w:tcPr>
          <w:p/>
        </w:tc>
        <w:tc>
          <w:tcPr>
            <w:tcW w:w="710" w:type="dxa"/>
            <w:vMerge/>
            <w:tcBorders>
              <w:left w:val="single" w:sz="4" w:space="0" w:color="auto"/>
            </w:tcBorders>
            <w:shd w:val="clear" w:color="auto" w:fill="FFFFFF"/>
            <w:vAlign w:val="center"/>
          </w:tcPr>
          <w:p/>
        </w:tc>
        <w:tc>
          <w:tcPr>
            <w:tcW w:w="313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b/>
                <w:bCs/>
                <w:color w:val="646160"/>
                <w:spacing w:val="0"/>
                <w:w w:val="100"/>
                <w:position w:val="0"/>
                <w:sz w:val="18"/>
                <w:szCs w:val="18"/>
                <w:lang w:val="en-US" w:eastAsia="en-US" w:bidi="en-US"/>
              </w:rPr>
              <w:t>S^oooo</w:t>
            </w:r>
            <w:r>
              <w:rPr>
                <w:color w:val="646160"/>
                <w:spacing w:val="0"/>
                <w:w w:val="100"/>
                <w:position w:val="0"/>
                <w:sz w:val="17"/>
                <w:szCs w:val="17"/>
                <w:lang w:val="en-US" w:eastAsia="en-US" w:bidi="en-US"/>
              </w:rPr>
              <w:t>（</w:t>
            </w:r>
            <w:r>
              <w:rPr>
                <w:color w:val="646160"/>
                <w:spacing w:val="0"/>
                <w:w w:val="100"/>
                <w:position w:val="0"/>
                <w:sz w:val="17"/>
                <w:szCs w:val="17"/>
              </w:rPr>
              <w:t>地质灾害测绘）</w:t>
            </w:r>
          </w:p>
        </w:tc>
        <w:tc>
          <w:tcPr>
            <w:tcW w:w="332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b/>
                <w:bCs/>
                <w:color w:val="646160"/>
                <w:spacing w:val="0"/>
                <w:w w:val="100"/>
                <w:position w:val="0"/>
                <w:sz w:val="18"/>
                <w:szCs w:val="18"/>
                <w:lang w:val="en-US" w:eastAsia="en-US" w:bidi="en-US"/>
              </w:rPr>
              <w:t xml:space="preserve">1:5000 </w:t>
            </w:r>
            <w:r>
              <w:rPr>
                <w:color w:val="646160"/>
                <w:spacing w:val="0"/>
                <w:w w:val="100"/>
                <w:position w:val="0"/>
                <w:sz w:val="17"/>
                <w:szCs w:val="17"/>
              </w:rPr>
              <w:t>（地质灾害测绘）</w:t>
            </w:r>
          </w:p>
        </w:tc>
      </w:tr>
      <w:tr>
        <w:tblPrEx>
          <w:jc w:val="center"/>
          <w:tblLayout w:type="fixed"/>
          <w:tblCellMar>
            <w:top w:w="0" w:type="dxa"/>
            <w:left w:w="10" w:type="dxa"/>
            <w:bottom w:w="0" w:type="dxa"/>
            <w:right w:w="10" w:type="dxa"/>
          </w:tblCellMar>
        </w:tblPrEx>
        <w:trPr>
          <w:trHeight w:hRule="exact" w:val="355"/>
          <w:jc w:val="center"/>
        </w:trPr>
        <w:tc>
          <w:tcPr>
            <w:tcW w:w="199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b/>
                <w:bCs/>
                <w:color w:val="646160"/>
                <w:spacing w:val="0"/>
                <w:w w:val="100"/>
                <w:position w:val="0"/>
                <w:sz w:val="18"/>
                <w:szCs w:val="18"/>
              </w:rPr>
              <w:t>1:10000</w:t>
            </w:r>
            <w:r>
              <w:rPr>
                <w:color w:val="646160"/>
                <w:spacing w:val="0"/>
                <w:w w:val="100"/>
                <w:position w:val="0"/>
                <w:sz w:val="17"/>
                <w:szCs w:val="17"/>
              </w:rPr>
              <w:t>遥感调查</w:t>
            </w:r>
          </w:p>
        </w:tc>
        <w:tc>
          <w:tcPr>
            <w:tcW w:w="7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646160"/>
                <w:spacing w:val="0"/>
                <w:w w:val="100"/>
                <w:position w:val="0"/>
                <w:sz w:val="18"/>
                <w:szCs w:val="18"/>
                <w:lang w:val="en-US" w:eastAsia="en-US" w:bidi="en-US"/>
              </w:rPr>
              <w:t>km</w:t>
            </w:r>
            <w:r>
              <w:rPr>
                <w:rFonts w:ascii="Times New Roman" w:eastAsia="Times New Roman" w:hAnsi="Times New Roman" w:cs="Times New Roman"/>
                <w:b/>
                <w:bCs/>
                <w:color w:val="646160"/>
                <w:spacing w:val="0"/>
                <w:w w:val="100"/>
                <w:position w:val="0"/>
                <w:sz w:val="18"/>
                <w:szCs w:val="18"/>
                <w:vertAlign w:val="superscript"/>
                <w:lang w:val="en-US" w:eastAsia="en-US" w:bidi="en-US"/>
              </w:rPr>
              <w:t>2</w:t>
            </w:r>
          </w:p>
        </w:tc>
        <w:tc>
          <w:tcPr>
            <w:tcW w:w="313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646160"/>
                <w:spacing w:val="0"/>
                <w:w w:val="100"/>
                <w:position w:val="0"/>
                <w:sz w:val="18"/>
                <w:szCs w:val="18"/>
                <w:lang w:val="en-US" w:eastAsia="en-US" w:bidi="en-US"/>
              </w:rPr>
              <w:t xml:space="preserve">J— </w:t>
            </w:r>
            <w:r>
              <w:rPr>
                <w:rFonts w:ascii="Times New Roman" w:eastAsia="Times New Roman" w:hAnsi="Times New Roman" w:cs="Times New Roman"/>
                <w:b/>
                <w:bCs/>
                <w:color w:val="646160"/>
                <w:spacing w:val="0"/>
                <w:w w:val="100"/>
                <w:position w:val="0"/>
                <w:sz w:val="18"/>
                <w:szCs w:val="18"/>
              </w:rPr>
              <w:t xml:space="preserve">1 </w:t>
            </w:r>
            <w:r>
              <w:rPr>
                <w:rFonts w:ascii="Times New Roman" w:eastAsia="Times New Roman" w:hAnsi="Times New Roman" w:cs="Times New Roman"/>
                <w:b/>
                <w:bCs/>
                <w:color w:val="646160"/>
                <w:spacing w:val="0"/>
                <w:w w:val="100"/>
                <w:position w:val="0"/>
                <w:sz w:val="18"/>
                <w:szCs w:val="18"/>
                <w:lang w:val="en-US" w:eastAsia="en-US" w:bidi="en-US"/>
              </w:rPr>
              <w:t>l -L</w:t>
            </w:r>
          </w:p>
        </w:tc>
        <w:tc>
          <w:tcPr>
            <w:tcW w:w="332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646160"/>
                <w:spacing w:val="0"/>
                <w:w w:val="100"/>
                <w:position w:val="0"/>
                <w:sz w:val="18"/>
                <w:szCs w:val="18"/>
              </w:rPr>
              <w:t>1</w:t>
            </w:r>
          </w:p>
        </w:tc>
      </w:tr>
      <w:tr>
        <w:tblPrEx>
          <w:jc w:val="center"/>
          <w:tblLayout w:type="fixed"/>
          <w:tblCellMar>
            <w:top w:w="0" w:type="dxa"/>
            <w:left w:w="10" w:type="dxa"/>
            <w:bottom w:w="0" w:type="dxa"/>
            <w:right w:w="10" w:type="dxa"/>
          </w:tblCellMar>
        </w:tblPrEx>
        <w:trPr>
          <w:trHeight w:hRule="exact" w:val="350"/>
          <w:jc w:val="center"/>
        </w:trPr>
        <w:tc>
          <w:tcPr>
            <w:tcW w:w="199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b/>
                <w:bCs/>
                <w:color w:val="646160"/>
                <w:spacing w:val="0"/>
                <w:w w:val="100"/>
                <w:position w:val="0"/>
                <w:sz w:val="18"/>
                <w:szCs w:val="18"/>
              </w:rPr>
              <w:t>1:2000</w:t>
            </w:r>
            <w:r>
              <w:rPr>
                <w:color w:val="646160"/>
                <w:spacing w:val="0"/>
                <w:w w:val="100"/>
                <w:position w:val="0"/>
                <w:sz w:val="17"/>
                <w:szCs w:val="17"/>
              </w:rPr>
              <w:t>无人机遥感</w:t>
            </w:r>
          </w:p>
        </w:tc>
        <w:tc>
          <w:tcPr>
            <w:tcW w:w="7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646160"/>
                <w:spacing w:val="0"/>
                <w:w w:val="100"/>
                <w:position w:val="0"/>
                <w:sz w:val="18"/>
                <w:szCs w:val="18"/>
                <w:lang w:val="en-US" w:eastAsia="en-US" w:bidi="en-US"/>
              </w:rPr>
              <w:t>km</w:t>
            </w:r>
            <w:r>
              <w:rPr>
                <w:rFonts w:ascii="Times New Roman" w:eastAsia="Times New Roman" w:hAnsi="Times New Roman" w:cs="Times New Roman"/>
                <w:b/>
                <w:bCs/>
                <w:color w:val="646160"/>
                <w:spacing w:val="0"/>
                <w:w w:val="100"/>
                <w:position w:val="0"/>
                <w:sz w:val="18"/>
                <w:szCs w:val="18"/>
                <w:vertAlign w:val="superscript"/>
                <w:lang w:val="en-US" w:eastAsia="en-US" w:bidi="en-US"/>
              </w:rPr>
              <w:t>2</w:t>
            </w:r>
          </w:p>
        </w:tc>
        <w:tc>
          <w:tcPr>
            <w:tcW w:w="3139" w:type="dxa"/>
            <w:tcBorders>
              <w:top w:val="single" w:sz="4" w:space="0" w:color="auto"/>
              <w:left w:val="single" w:sz="4" w:space="0" w:color="auto"/>
            </w:tcBorders>
            <w:shd w:val="clear" w:color="auto" w:fill="FFFFFF"/>
            <w:vAlign w:val="top"/>
          </w:tcPr>
          <w:p>
            <w:pPr>
              <w:widowControl w:val="0"/>
              <w:rPr>
                <w:sz w:val="10"/>
                <w:szCs w:val="10"/>
              </w:rPr>
            </w:pPr>
          </w:p>
        </w:tc>
        <w:tc>
          <w:tcPr>
            <w:tcW w:w="332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646160"/>
                <w:spacing w:val="0"/>
                <w:w w:val="100"/>
                <w:position w:val="0"/>
                <w:sz w:val="18"/>
                <w:szCs w:val="18"/>
                <w:lang w:val="en-US" w:eastAsia="en-US" w:bidi="en-US"/>
              </w:rPr>
              <w:t>0.5</w:t>
            </w:r>
          </w:p>
        </w:tc>
      </w:tr>
      <w:tr>
        <w:tblPrEx>
          <w:jc w:val="center"/>
          <w:tblLayout w:type="fixed"/>
          <w:tblCellMar>
            <w:top w:w="0" w:type="dxa"/>
            <w:left w:w="10" w:type="dxa"/>
            <w:bottom w:w="0" w:type="dxa"/>
            <w:right w:w="10" w:type="dxa"/>
          </w:tblCellMar>
        </w:tblPrEx>
        <w:trPr>
          <w:trHeight w:hRule="exact" w:val="259"/>
          <w:jc w:val="center"/>
        </w:trPr>
        <w:tc>
          <w:tcPr>
            <w:tcW w:w="199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292A2B"/>
                <w:spacing w:val="0"/>
                <w:w w:val="100"/>
                <w:position w:val="0"/>
                <w:sz w:val="17"/>
                <w:szCs w:val="17"/>
              </w:rPr>
              <w:t>观测点</w:t>
            </w:r>
          </w:p>
        </w:tc>
        <w:tc>
          <w:tcPr>
            <w:tcW w:w="71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20"/>
              <w:jc w:val="left"/>
              <w:rPr>
                <w:sz w:val="17"/>
                <w:szCs w:val="17"/>
              </w:rPr>
            </w:pPr>
            <w:r>
              <w:rPr>
                <w:color w:val="292A2B"/>
                <w:spacing w:val="0"/>
                <w:w w:val="100"/>
                <w:position w:val="0"/>
                <w:sz w:val="17"/>
                <w:szCs w:val="17"/>
              </w:rPr>
              <w:t>点</w:t>
            </w:r>
          </w:p>
        </w:tc>
        <w:tc>
          <w:tcPr>
            <w:tcW w:w="3139"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646160"/>
                <w:spacing w:val="0"/>
                <w:w w:val="100"/>
                <w:position w:val="0"/>
                <w:sz w:val="18"/>
                <w:szCs w:val="18"/>
              </w:rPr>
              <w:t>35</w:t>
            </w:r>
          </w:p>
        </w:tc>
        <w:tc>
          <w:tcPr>
            <w:tcW w:w="33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199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物探</w:t>
            </w:r>
          </w:p>
        </w:tc>
        <w:tc>
          <w:tcPr>
            <w:tcW w:w="7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lang w:val="en-US" w:eastAsia="en-US" w:bidi="en-US"/>
              </w:rPr>
              <w:t>m</w:t>
            </w:r>
          </w:p>
        </w:tc>
        <w:tc>
          <w:tcPr>
            <w:tcW w:w="313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292A2B"/>
                <w:spacing w:val="0"/>
                <w:w w:val="100"/>
                <w:position w:val="0"/>
                <w:sz w:val="18"/>
                <w:szCs w:val="18"/>
                <w:lang w:val="en-US" w:eastAsia="en-US" w:bidi="en-US"/>
              </w:rPr>
              <w:t>W100</w:t>
            </w:r>
          </w:p>
        </w:tc>
        <w:tc>
          <w:tcPr>
            <w:tcW w:w="332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lang w:val="en-US" w:eastAsia="en-US" w:bidi="en-US"/>
              </w:rPr>
              <w:t>W300</w:t>
            </w:r>
          </w:p>
        </w:tc>
      </w:tr>
      <w:tr>
        <w:tblPrEx>
          <w:jc w:val="center"/>
          <w:tblLayout w:type="fixed"/>
          <w:tblCellMar>
            <w:top w:w="0" w:type="dxa"/>
            <w:left w:w="10" w:type="dxa"/>
            <w:bottom w:w="0" w:type="dxa"/>
            <w:right w:w="10" w:type="dxa"/>
          </w:tblCellMar>
        </w:tblPrEx>
        <w:trPr>
          <w:trHeight w:hRule="exact" w:val="245"/>
          <w:jc w:val="center"/>
        </w:trPr>
        <w:tc>
          <w:tcPr>
            <w:tcW w:w="199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实测剖面</w:t>
            </w:r>
          </w:p>
        </w:tc>
        <w:tc>
          <w:tcPr>
            <w:tcW w:w="7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lang w:val="en-US" w:eastAsia="en-US" w:bidi="en-US"/>
              </w:rPr>
              <w:t>m</w:t>
            </w:r>
          </w:p>
        </w:tc>
        <w:tc>
          <w:tcPr>
            <w:tcW w:w="313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rPr>
              <w:t>320</w:t>
            </w:r>
          </w:p>
        </w:tc>
        <w:tc>
          <w:tcPr>
            <w:tcW w:w="332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rPr>
              <w:t>360</w:t>
            </w:r>
          </w:p>
        </w:tc>
      </w:tr>
      <w:tr>
        <w:tblPrEx>
          <w:jc w:val="center"/>
          <w:tblLayout w:type="fixed"/>
          <w:tblCellMar>
            <w:top w:w="0" w:type="dxa"/>
            <w:left w:w="10" w:type="dxa"/>
            <w:bottom w:w="0" w:type="dxa"/>
            <w:right w:w="10" w:type="dxa"/>
          </w:tblCellMar>
        </w:tblPrEx>
        <w:trPr>
          <w:trHeight w:hRule="exact" w:val="245"/>
          <w:jc w:val="center"/>
        </w:trPr>
        <w:tc>
          <w:tcPr>
            <w:tcW w:w="199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钻探（浅井）</w:t>
            </w:r>
          </w:p>
        </w:tc>
        <w:tc>
          <w:tcPr>
            <w:tcW w:w="7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lang w:val="en-US" w:eastAsia="en-US" w:bidi="en-US"/>
              </w:rPr>
              <w:t>m</w:t>
            </w:r>
          </w:p>
        </w:tc>
        <w:tc>
          <w:tcPr>
            <w:tcW w:w="313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rPr>
              <w:t>310</w:t>
            </w:r>
          </w:p>
        </w:tc>
        <w:tc>
          <w:tcPr>
            <w:tcW w:w="332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rPr>
              <w:t>330</w:t>
            </w:r>
          </w:p>
        </w:tc>
      </w:tr>
      <w:tr>
        <w:tblPrEx>
          <w:jc w:val="center"/>
          <w:tblLayout w:type="fixed"/>
          <w:tblCellMar>
            <w:top w:w="0" w:type="dxa"/>
            <w:left w:w="10" w:type="dxa"/>
            <w:bottom w:w="0" w:type="dxa"/>
            <w:right w:w="10" w:type="dxa"/>
          </w:tblCellMar>
        </w:tblPrEx>
        <w:trPr>
          <w:trHeight w:hRule="exact" w:val="250"/>
          <w:jc w:val="center"/>
        </w:trPr>
        <w:tc>
          <w:tcPr>
            <w:tcW w:w="1992"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槽探</w:t>
            </w:r>
          </w:p>
        </w:tc>
        <w:tc>
          <w:tcPr>
            <w:tcW w:w="71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lang w:val="en-US" w:eastAsia="en-US" w:bidi="en-US"/>
              </w:rPr>
              <w:t>m</w:t>
            </w:r>
            <w:r>
              <w:rPr>
                <w:rFonts w:ascii="Times New Roman" w:eastAsia="Times New Roman" w:hAnsi="Times New Roman" w:cs="Times New Roman"/>
                <w:b/>
                <w:bCs/>
                <w:color w:val="000000"/>
                <w:spacing w:val="0"/>
                <w:w w:val="100"/>
                <w:position w:val="0"/>
                <w:sz w:val="18"/>
                <w:szCs w:val="18"/>
                <w:vertAlign w:val="superscript"/>
                <w:lang w:val="en-US" w:eastAsia="en-US" w:bidi="en-US"/>
              </w:rPr>
              <w:t>3</w:t>
            </w:r>
          </w:p>
        </w:tc>
        <w:tc>
          <w:tcPr>
            <w:tcW w:w="3139"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lang w:val="en-US" w:eastAsia="en-US" w:bidi="en-US"/>
              </w:rPr>
              <w:t>35</w:t>
            </w:r>
          </w:p>
        </w:tc>
        <w:tc>
          <w:tcPr>
            <w:tcW w:w="3326"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lang w:val="en-US" w:eastAsia="en-US" w:bidi="en-US"/>
              </w:rPr>
              <w:t>N15</w:t>
            </w:r>
          </w:p>
        </w:tc>
      </w:tr>
    </w:tbl>
    <w:p>
      <w:pPr>
        <w:widowControl w:val="0"/>
        <w:spacing w:after="259" w:line="1" w:lineRule="exact"/>
      </w:pPr>
    </w:p>
    <w:p>
      <w:pPr>
        <w:pStyle w:val="Heading210"/>
        <w:keepNext/>
        <w:keepLines/>
        <w:widowControl w:val="0"/>
        <w:shd w:val="clear" w:color="auto" w:fill="auto"/>
        <w:bidi w:val="0"/>
        <w:spacing w:before="0" w:after="260" w:line="240" w:lineRule="auto"/>
        <w:ind w:left="0" w:right="0" w:firstLine="500"/>
        <w:jc w:val="left"/>
        <w:rPr>
          <w:sz w:val="20"/>
          <w:szCs w:val="20"/>
        </w:rPr>
      </w:pPr>
      <w:bookmarkStart w:id="178" w:name="bookmark178"/>
      <w:bookmarkStart w:id="179" w:name="bookmark179"/>
      <w:bookmarkStart w:id="180" w:name="bookmark180"/>
      <w:bookmarkStart w:id="181" w:name="bookmark181"/>
      <w:r>
        <w:rPr>
          <w:b/>
          <w:bCs/>
          <w:color w:val="000000"/>
          <w:spacing w:val="0"/>
          <w:w w:val="100"/>
          <w:position w:val="0"/>
          <w:sz w:val="20"/>
          <w:szCs w:val="20"/>
        </w:rPr>
        <w:t>基本调查方法</w:t>
      </w:r>
      <w:bookmarkEnd w:id="179"/>
      <w:bookmarkEnd w:id="180"/>
      <w:bookmarkEnd w:id="181"/>
      <w:bookmarkEnd w:id="178"/>
    </w:p>
    <w:p>
      <w:pPr>
        <w:pStyle w:val="Heading310"/>
        <w:keepNext/>
        <w:keepLines/>
        <w:widowControl w:val="0"/>
        <w:shd w:val="clear" w:color="auto" w:fill="auto"/>
        <w:bidi w:val="0"/>
        <w:spacing w:before="0" w:after="120" w:line="240" w:lineRule="auto"/>
        <w:ind w:left="0" w:right="0" w:firstLine="180"/>
        <w:jc w:val="left"/>
        <w:rPr>
          <w:sz w:val="20"/>
          <w:szCs w:val="20"/>
        </w:rPr>
      </w:pPr>
      <w:bookmarkStart w:id="182" w:name="bookmark182"/>
      <w:bookmarkStart w:id="183" w:name="bookmark183"/>
      <w:bookmarkStart w:id="184" w:name="bookmark184"/>
      <w:bookmarkStart w:id="185" w:name="bookmark185"/>
      <w:r>
        <w:rPr>
          <w:rFonts w:ascii="Times New Roman" w:eastAsia="Times New Roman" w:hAnsi="Times New Roman" w:cs="Times New Roman"/>
          <w:color w:val="000000"/>
          <w:spacing w:val="0"/>
          <w:w w:val="100"/>
          <w:position w:val="0"/>
          <w:sz w:val="18"/>
          <w:szCs w:val="18"/>
          <w:lang w:val="en-US" w:eastAsia="en-US" w:bidi="en-US"/>
        </w:rPr>
        <w:t xml:space="preserve">5. </w:t>
      </w:r>
      <w:r>
        <w:rPr>
          <w:rFonts w:ascii="Times New Roman" w:eastAsia="Times New Roman" w:hAnsi="Times New Roman" w:cs="Times New Roman"/>
          <w:color w:val="000000"/>
          <w:spacing w:val="0"/>
          <w:w w:val="100"/>
          <w:position w:val="0"/>
          <w:sz w:val="18"/>
          <w:szCs w:val="18"/>
        </w:rPr>
        <w:t>1</w:t>
      </w:r>
      <w:r>
        <w:rPr>
          <w:b/>
          <w:bCs/>
          <w:color w:val="000000"/>
          <w:spacing w:val="0"/>
          <w:w w:val="100"/>
          <w:position w:val="0"/>
          <w:sz w:val="20"/>
          <w:szCs w:val="20"/>
        </w:rPr>
        <w:t>资料收集</w:t>
      </w:r>
      <w:bookmarkEnd w:id="183"/>
      <w:bookmarkEnd w:id="184"/>
      <w:bookmarkEnd w:id="185"/>
      <w:bookmarkEnd w:id="182"/>
    </w:p>
    <w:p>
      <w:pPr>
        <w:pStyle w:val="Bodytext10"/>
        <w:keepNext w:val="0"/>
        <w:keepLines w:val="0"/>
        <w:widowControl w:val="0"/>
        <w:shd w:val="clear" w:color="auto" w:fill="auto"/>
        <w:bidi w:val="0"/>
        <w:spacing w:before="0" w:after="120" w:line="274" w:lineRule="exact"/>
        <w:ind w:left="180" w:right="0" w:firstLine="420"/>
        <w:jc w:val="left"/>
        <w:sectPr>
          <w:headerReference w:type="even" r:id="rId87"/>
          <w:headerReference w:type="default" r:id="rId88"/>
          <w:footerReference w:type="even" r:id="rId89"/>
          <w:footerReference w:type="default" r:id="rId90"/>
          <w:headerReference w:type="first" r:id="rId91"/>
          <w:footerReference w:type="first" r:id="rId92"/>
          <w:pgSz w:w="11900" w:h="16840"/>
          <w:pgMar w:top="1311" w:right="1044" w:bottom="1465" w:left="1102" w:header="0" w:footer="3" w:gutter="0"/>
          <w:pgNumType w:start="6"/>
          <w:cols w:space="720"/>
          <w:noEndnote/>
          <w:rtlGutter w:val="0"/>
          <w:docGrid w:linePitch="360"/>
        </w:sectPr>
      </w:pPr>
      <w:r>
        <w:rPr>
          <w:color w:val="000000"/>
          <w:spacing w:val="0"/>
          <w:w w:val="100"/>
          <w:position w:val="0"/>
        </w:rPr>
        <w:t>包括地质灾害形成条件与诱发因素资料，地质灾害现状与防治资料，相关社会、经济资料以及各级 政府和有关部门制定的地质灾害防治法规规划和群测群防体系等防灾减灾资料。</w:t>
      </w:r>
    </w:p>
    <w:p>
      <w:pPr>
        <w:pStyle w:val="Heading310"/>
        <w:keepNext/>
        <w:keepLines/>
        <w:widowControl w:val="0"/>
        <w:shd w:val="clear" w:color="auto" w:fill="auto"/>
        <w:bidi w:val="0"/>
        <w:spacing w:before="0" w:after="120" w:line="240" w:lineRule="auto"/>
        <w:ind w:left="0" w:right="0" w:firstLine="180"/>
        <w:jc w:val="left"/>
        <w:rPr>
          <w:sz w:val="20"/>
          <w:szCs w:val="20"/>
        </w:rPr>
      </w:pPr>
      <w:bookmarkStart w:id="186" w:name="bookmark186"/>
      <w:bookmarkStart w:id="187" w:name="bookmark187"/>
      <w:bookmarkStart w:id="188" w:name="bookmark188"/>
      <w:bookmarkStart w:id="189" w:name="bookmark189"/>
      <w:r>
        <w:rPr>
          <w:rFonts w:ascii="Times New Roman" w:eastAsia="Times New Roman" w:hAnsi="Times New Roman" w:cs="Times New Roman"/>
          <w:color w:val="000000"/>
          <w:spacing w:val="0"/>
          <w:w w:val="100"/>
          <w:position w:val="0"/>
          <w:sz w:val="18"/>
          <w:szCs w:val="18"/>
          <w:lang w:val="en-US" w:eastAsia="en-US" w:bidi="en-US"/>
        </w:rPr>
        <w:t>5.2</w:t>
      </w:r>
      <w:r>
        <w:rPr>
          <w:color w:val="000000"/>
          <w:spacing w:val="0"/>
          <w:w w:val="100"/>
          <w:position w:val="0"/>
          <w:sz w:val="20"/>
          <w:szCs w:val="20"/>
        </w:rPr>
        <w:t>遥感调查</w:t>
      </w:r>
      <w:bookmarkEnd w:id="187"/>
      <w:bookmarkEnd w:id="188"/>
      <w:bookmarkEnd w:id="189"/>
      <w:bookmarkEnd w:id="186"/>
    </w:p>
    <w:p>
      <w:pPr>
        <w:pStyle w:val="Heading410"/>
        <w:keepNext/>
        <w:keepLines/>
        <w:widowControl w:val="0"/>
        <w:shd w:val="clear" w:color="auto" w:fill="auto"/>
        <w:bidi w:val="0"/>
        <w:spacing w:before="0" w:after="120" w:line="240" w:lineRule="auto"/>
        <w:ind w:left="0" w:right="0" w:firstLine="180"/>
        <w:jc w:val="left"/>
      </w:pPr>
      <w:bookmarkStart w:id="190" w:name="bookmark190"/>
      <w:bookmarkStart w:id="191" w:name="bookmark191"/>
      <w:bookmarkStart w:id="192" w:name="bookmark192"/>
      <w:r>
        <w:rPr>
          <w:rFonts w:ascii="Times New Roman" w:eastAsia="Times New Roman" w:hAnsi="Times New Roman" w:cs="Times New Roman"/>
          <w:color w:val="000000"/>
          <w:spacing w:val="0"/>
          <w:w w:val="100"/>
          <w:position w:val="0"/>
          <w:sz w:val="18"/>
          <w:szCs w:val="18"/>
          <w:lang w:val="en-US" w:eastAsia="en-US" w:bidi="en-US"/>
        </w:rPr>
        <w:t>5.2.1</w:t>
      </w:r>
      <w:r>
        <w:rPr>
          <w:color w:val="000000"/>
          <w:spacing w:val="0"/>
          <w:w w:val="100"/>
          <w:position w:val="0"/>
        </w:rPr>
        <w:t>遥感调查的内容主要包括:</w:t>
      </w:r>
      <w:bookmarkEnd w:id="190"/>
      <w:bookmarkEnd w:id="191"/>
      <w:bookmarkEnd w:id="192"/>
    </w:p>
    <w:p>
      <w:pPr>
        <w:pStyle w:val="Bodytext10"/>
        <w:keepNext w:val="0"/>
        <w:keepLines w:val="0"/>
        <w:widowControl w:val="0"/>
        <w:shd w:val="clear" w:color="auto" w:fill="auto"/>
        <w:tabs>
          <w:tab w:val="left" w:pos="845"/>
        </w:tabs>
        <w:bidi w:val="0"/>
        <w:spacing w:before="0" w:after="0" w:line="277" w:lineRule="exact"/>
        <w:ind w:left="840" w:right="0" w:hanging="420"/>
        <w:jc w:val="left"/>
      </w:pPr>
      <w:bookmarkStart w:id="193" w:name="bookmark193"/>
      <w:r>
        <w:rPr>
          <w:color w:val="000000"/>
          <w:spacing w:val="0"/>
          <w:w w:val="100"/>
          <w:position w:val="0"/>
          <w:lang w:val="en-US" w:eastAsia="en-US" w:bidi="en-US"/>
        </w:rPr>
        <w:t>a</w:t>
      </w:r>
      <w:bookmarkEnd w:id="193"/>
      <w:r>
        <w:rPr>
          <w:color w:val="000000"/>
          <w:spacing w:val="0"/>
          <w:w w:val="100"/>
          <w:position w:val="0"/>
          <w:lang w:val="en-US" w:eastAsia="en-US" w:bidi="en-US"/>
        </w:rPr>
        <w:t>）</w:t>
        <w:tab/>
      </w:r>
      <w:r>
        <w:rPr>
          <w:color w:val="000000"/>
          <w:spacing w:val="0"/>
          <w:w w:val="100"/>
          <w:position w:val="0"/>
        </w:rPr>
        <w:t>地质灾害体调查，包括识别地质灾害体、确定灾害体的空间分布特征、解译地质灾害体的类型、 边界、规模、形态特征，分析其位移特征、活动状态、发展趋势、并评价其危害范围和程度。</w:t>
      </w:r>
    </w:p>
    <w:p>
      <w:pPr>
        <w:pStyle w:val="Bodytext10"/>
        <w:keepNext w:val="0"/>
        <w:keepLines w:val="0"/>
        <w:widowControl w:val="0"/>
        <w:shd w:val="clear" w:color="auto" w:fill="auto"/>
        <w:tabs>
          <w:tab w:val="left" w:pos="845"/>
        </w:tabs>
        <w:bidi w:val="0"/>
        <w:spacing w:before="0" w:after="0" w:line="277" w:lineRule="exact"/>
        <w:ind w:left="840" w:right="0" w:hanging="420"/>
        <w:jc w:val="left"/>
      </w:pPr>
      <w:bookmarkStart w:id="194" w:name="bookmark194"/>
      <w:r>
        <w:rPr>
          <w:color w:val="000000"/>
          <w:spacing w:val="0"/>
          <w:w w:val="100"/>
          <w:position w:val="0"/>
          <w:lang w:val="en-US" w:eastAsia="en-US" w:bidi="en-US"/>
        </w:rPr>
        <w:t>b</w:t>
      </w:r>
      <w:bookmarkEnd w:id="194"/>
      <w:r>
        <w:rPr>
          <w:color w:val="000000"/>
          <w:spacing w:val="0"/>
          <w:w w:val="100"/>
          <w:position w:val="0"/>
          <w:lang w:val="en-US" w:eastAsia="en-US" w:bidi="en-US"/>
        </w:rPr>
        <w:t>）</w:t>
        <w:tab/>
      </w:r>
      <w:r>
        <w:rPr>
          <w:color w:val="000000"/>
          <w:spacing w:val="0"/>
          <w:w w:val="100"/>
          <w:position w:val="0"/>
        </w:rPr>
        <w:t>地质环境背景条件调查，主要调查与灾害体发育有关的地貌类型、地质构造、岩（土）体类型、 水文地质现象和地表覆盖等内容。</w:t>
      </w:r>
    </w:p>
    <w:p>
      <w:pPr>
        <w:pStyle w:val="Bodytext10"/>
        <w:keepNext w:val="0"/>
        <w:keepLines w:val="0"/>
        <w:widowControl w:val="0"/>
        <w:shd w:val="clear" w:color="auto" w:fill="auto"/>
        <w:bidi w:val="0"/>
        <w:spacing w:before="0" w:after="0" w:line="277" w:lineRule="exact"/>
        <w:ind w:left="0" w:right="0" w:firstLine="0"/>
        <w:jc w:val="both"/>
      </w:pPr>
      <w:bookmarkStart w:id="195" w:name="bookmark195"/>
      <w:r>
        <w:rPr>
          <w:rFonts w:ascii="Times New Roman" w:eastAsia="Times New Roman" w:hAnsi="Times New Roman" w:cs="Times New Roman"/>
          <w:color w:val="000000"/>
          <w:spacing w:val="0"/>
          <w:w w:val="100"/>
          <w:position w:val="0"/>
          <w:sz w:val="18"/>
          <w:szCs w:val="18"/>
          <w:lang w:val="en-US" w:eastAsia="en-US" w:bidi="en-US"/>
        </w:rPr>
        <w:t>5.2.2</w:t>
      </w:r>
      <w:r>
        <w:rPr>
          <w:color w:val="000000"/>
          <w:spacing w:val="0"/>
          <w:w w:val="100"/>
          <w:position w:val="0"/>
        </w:rPr>
        <w:t>根据调查内容和调查精度，选用高分辨率卫星、航空遥感或无人机遥感等信息源对地质灾害体 进行调查。无人机遥感主要用于危害较大、地质环境条件复杂、典型地质灾害点的大比例尺测绘。</w:t>
      </w:r>
      <w:bookmarkEnd w:id="195"/>
    </w:p>
    <w:p>
      <w:pPr>
        <w:pStyle w:val="Heading410"/>
        <w:keepNext/>
        <w:keepLines/>
        <w:widowControl w:val="0"/>
        <w:shd w:val="clear" w:color="auto" w:fill="auto"/>
        <w:bidi w:val="0"/>
        <w:spacing w:before="0" w:after="0" w:line="250" w:lineRule="exact"/>
        <w:ind w:left="0" w:right="0" w:firstLine="0"/>
        <w:jc w:val="both"/>
      </w:pPr>
      <w:bookmarkStart w:id="196" w:name="bookmark196"/>
      <w:bookmarkStart w:id="197" w:name="bookmark197"/>
      <w:bookmarkStart w:id="198" w:name="bookmark198"/>
      <w:r>
        <w:rPr>
          <w:rFonts w:ascii="Times New Roman" w:eastAsia="Times New Roman" w:hAnsi="Times New Roman" w:cs="Times New Roman"/>
          <w:color w:val="000000"/>
          <w:spacing w:val="0"/>
          <w:w w:val="100"/>
          <w:position w:val="0"/>
          <w:sz w:val="18"/>
          <w:szCs w:val="18"/>
          <w:lang w:val="en-US" w:eastAsia="en-US" w:bidi="en-US"/>
        </w:rPr>
        <w:t>5.2.3</w:t>
      </w:r>
      <w:r>
        <w:rPr>
          <w:color w:val="000000"/>
          <w:spacing w:val="0"/>
          <w:w w:val="100"/>
          <w:position w:val="0"/>
        </w:rPr>
        <w:t>遥感解译包括：建立解译标志、初步解译、野外验证和详细综合解译四个步骤。野外验证要求 对初步解译结果及所有的不确定及疑问点进行野外实地验证。</w:t>
      </w:r>
      <w:bookmarkEnd w:id="196"/>
      <w:bookmarkEnd w:id="197"/>
      <w:bookmarkEnd w:id="198"/>
    </w:p>
    <w:p>
      <w:pPr>
        <w:pStyle w:val="Bodytext10"/>
        <w:keepNext w:val="0"/>
        <w:keepLines w:val="0"/>
        <w:widowControl w:val="0"/>
        <w:shd w:val="clear" w:color="auto" w:fill="auto"/>
        <w:tabs>
          <w:tab w:val="left" w:pos="845"/>
        </w:tabs>
        <w:bidi w:val="0"/>
        <w:spacing w:before="0" w:after="0" w:line="275" w:lineRule="exact"/>
        <w:ind w:left="0" w:right="0" w:firstLine="420"/>
        <w:jc w:val="left"/>
      </w:pPr>
      <w:bookmarkStart w:id="199" w:name="bookmark199"/>
      <w:r>
        <w:rPr>
          <w:color w:val="000000"/>
          <w:spacing w:val="0"/>
          <w:w w:val="100"/>
          <w:position w:val="0"/>
          <w:lang w:val="en-US" w:eastAsia="en-US" w:bidi="en-US"/>
        </w:rPr>
        <w:t>a</w:t>
      </w:r>
      <w:bookmarkEnd w:id="199"/>
      <w:r>
        <w:rPr>
          <w:color w:val="000000"/>
          <w:spacing w:val="0"/>
          <w:w w:val="100"/>
          <w:position w:val="0"/>
          <w:lang w:val="en-US" w:eastAsia="en-US" w:bidi="en-US"/>
        </w:rPr>
        <w:t>）</w:t>
        <w:tab/>
      </w:r>
      <w:r>
        <w:rPr>
          <w:color w:val="000000"/>
          <w:spacing w:val="0"/>
          <w:w w:val="100"/>
          <w:position w:val="0"/>
        </w:rPr>
        <w:t>应按表</w:t>
      </w:r>
      <w:r>
        <w:rPr>
          <w:color w:val="000000"/>
          <w:spacing w:val="0"/>
          <w:w w:val="100"/>
          <w:position w:val="0"/>
          <w:lang w:val="en-US" w:eastAsia="en-US" w:bidi="en-US"/>
        </w:rPr>
        <w:t xml:space="preserve">A. </w:t>
      </w:r>
      <w:r>
        <w:rPr>
          <w:color w:val="000000"/>
          <w:spacing w:val="0"/>
          <w:w w:val="100"/>
          <w:position w:val="0"/>
        </w:rPr>
        <w:t>10地质灾害遥感解译点信息表逐一填写解译结果及野外实施验证情况。</w:t>
      </w:r>
    </w:p>
    <w:p>
      <w:pPr>
        <w:pStyle w:val="Bodytext10"/>
        <w:keepNext w:val="0"/>
        <w:keepLines w:val="0"/>
        <w:widowControl w:val="0"/>
        <w:shd w:val="clear" w:color="auto" w:fill="auto"/>
        <w:tabs>
          <w:tab w:val="left" w:pos="845"/>
        </w:tabs>
        <w:bidi w:val="0"/>
        <w:spacing w:before="0" w:after="0" w:line="275" w:lineRule="exact"/>
        <w:ind w:left="840" w:right="0" w:hanging="420"/>
        <w:jc w:val="both"/>
      </w:pPr>
      <w:bookmarkStart w:id="200" w:name="bookmark200"/>
      <w:r>
        <w:rPr>
          <w:color w:val="000000"/>
          <w:spacing w:val="0"/>
          <w:w w:val="100"/>
          <w:position w:val="0"/>
          <w:lang w:val="en-US" w:eastAsia="en-US" w:bidi="en-US"/>
        </w:rPr>
        <w:t>b</w:t>
      </w:r>
      <w:bookmarkEnd w:id="200"/>
      <w:r>
        <w:rPr>
          <w:color w:val="000000"/>
          <w:spacing w:val="0"/>
          <w:w w:val="100"/>
          <w:position w:val="0"/>
          <w:lang w:val="en-US" w:eastAsia="en-US" w:bidi="en-US"/>
        </w:rPr>
        <w:t>）</w:t>
        <w:tab/>
      </w:r>
      <w:r>
        <w:rPr>
          <w:color w:val="000000"/>
          <w:spacing w:val="0"/>
          <w:w w:val="100"/>
          <w:position w:val="0"/>
        </w:rPr>
        <w:t>对于位于县城、集镇、重要建筑工程、交通线及其它重要场所附近的地质灾害体除可解译程度 很高，前人研究程度较深者外，应该尽可能全部进行野外验证。</w:t>
      </w:r>
    </w:p>
    <w:p>
      <w:pPr>
        <w:pStyle w:val="Bodytext10"/>
        <w:keepNext w:val="0"/>
        <w:keepLines w:val="0"/>
        <w:widowControl w:val="0"/>
        <w:shd w:val="clear" w:color="auto" w:fill="auto"/>
        <w:tabs>
          <w:tab w:val="left" w:pos="845"/>
        </w:tabs>
        <w:bidi w:val="0"/>
        <w:spacing w:before="0" w:after="0" w:line="275" w:lineRule="exact"/>
        <w:ind w:left="0" w:right="0" w:firstLine="420"/>
        <w:jc w:val="left"/>
      </w:pPr>
      <w:bookmarkStart w:id="201" w:name="bookmark201"/>
      <w:r>
        <w:rPr>
          <w:color w:val="000000"/>
          <w:spacing w:val="0"/>
          <w:w w:val="100"/>
          <w:position w:val="0"/>
          <w:lang w:val="en-US" w:eastAsia="en-US" w:bidi="en-US"/>
        </w:rPr>
        <w:t>c</w:t>
      </w:r>
      <w:bookmarkEnd w:id="201"/>
      <w:r>
        <w:rPr>
          <w:color w:val="000000"/>
          <w:spacing w:val="0"/>
          <w:w w:val="100"/>
          <w:position w:val="0"/>
          <w:lang w:val="en-US" w:eastAsia="en-US" w:bidi="en-US"/>
        </w:rPr>
        <w:t>）</w:t>
        <w:tab/>
      </w:r>
      <w:r>
        <w:rPr>
          <w:color w:val="000000"/>
          <w:spacing w:val="0"/>
          <w:w w:val="100"/>
          <w:position w:val="0"/>
        </w:rPr>
        <w:t>其它地质灾害初步解译结果的野外验证率应不少于60%。</w:t>
      </w:r>
    </w:p>
    <w:p>
      <w:pPr>
        <w:pStyle w:val="Bodytext10"/>
        <w:keepNext w:val="0"/>
        <w:keepLines w:val="0"/>
        <w:widowControl w:val="0"/>
        <w:shd w:val="clear" w:color="auto" w:fill="auto"/>
        <w:bidi w:val="0"/>
        <w:spacing w:before="0" w:after="160" w:line="275" w:lineRule="exact"/>
        <w:ind w:left="0" w:right="0" w:firstLine="0"/>
        <w:jc w:val="left"/>
      </w:pPr>
      <w:bookmarkStart w:id="202" w:name="bookmark202"/>
      <w:r>
        <w:rPr>
          <w:rFonts w:ascii="Times New Roman" w:eastAsia="Times New Roman" w:hAnsi="Times New Roman" w:cs="Times New Roman"/>
          <w:color w:val="000000"/>
          <w:spacing w:val="0"/>
          <w:w w:val="100"/>
          <w:position w:val="0"/>
          <w:sz w:val="18"/>
          <w:szCs w:val="18"/>
          <w:lang w:val="en-US" w:eastAsia="en-US" w:bidi="en-US"/>
        </w:rPr>
        <w:t>5.2.4</w:t>
      </w:r>
      <w:r>
        <w:rPr>
          <w:color w:val="000000"/>
          <w:spacing w:val="0"/>
          <w:w w:val="100"/>
          <w:position w:val="0"/>
        </w:rPr>
        <w:t>应提交专门的遥感调查报告，包括：目的任务、完成主要工作量；进行调查质量（精度）评述; 遥感图像（数据）的类型、分辨率、接收时间、图像处理和遥感解译、图件编制的方法技术；遥感解译 结果及2厶厶坨宀主</w:t>
      </w:r>
      <w:r>
        <w:rPr>
          <w:rFonts w:ascii="Times New Roman" w:eastAsia="Times New Roman" w:hAnsi="Times New Roman" w:cs="Times New Roman"/>
          <w:color w:val="000000"/>
          <w:spacing w:val="0"/>
          <w:w w:val="100"/>
          <w:position w:val="0"/>
          <w:sz w:val="18"/>
          <w:szCs w:val="18"/>
          <w:lang w:val="en-US" w:eastAsia="en-US" w:bidi="en-US"/>
        </w:rPr>
        <w:t>w</w:t>
      </w:r>
      <w:r>
        <w:rPr>
          <w:color w:val="000000"/>
          <w:spacing w:val="0"/>
          <w:w w:val="100"/>
          <w:position w:val="0"/>
        </w:rPr>
        <w:t>击陋甘*却击炊信夂*用航四中等宀主四吝珈净沖貽甘也倘用珞主用灾害 危险性</w:t>
      </w:r>
      <w:r>
        <w:rPr>
          <w:color w:val="292A2B"/>
          <w:spacing w:val="0"/>
          <w:w w:val="100"/>
          <w:position w:val="0"/>
        </w:rPr>
        <w:t>分区</w:t>
      </w:r>
      <w:r>
        <w:rPr>
          <w:color w:val="646160"/>
          <w:spacing w:val="0"/>
          <w:w w:val="100"/>
          <w:position w:val="0"/>
        </w:rPr>
        <w:t>结果。</w:t>
      </w:r>
      <w:bookmarkEnd w:id="202"/>
    </w:p>
    <w:p>
      <w:pPr>
        <w:pStyle w:val="Bodytext30"/>
        <w:keepNext w:val="0"/>
        <w:keepLines w:val="0"/>
        <w:widowControl w:val="0"/>
        <w:numPr>
          <w:ilvl w:val="0"/>
          <w:numId w:val="13"/>
        </w:numPr>
        <w:shd w:val="clear" w:color="auto" w:fill="auto"/>
        <w:tabs>
          <w:tab w:val="left" w:pos="320"/>
        </w:tabs>
        <w:bidi w:val="0"/>
        <w:spacing w:before="0" w:after="120" w:line="240" w:lineRule="auto"/>
        <w:ind w:left="0" w:right="0" w:firstLine="0"/>
        <w:jc w:val="left"/>
      </w:pPr>
      <w:bookmarkStart w:id="203" w:name="bookmark203"/>
      <w:bookmarkStart w:id="204" w:name="bookmark204"/>
      <w:bookmarkStart w:id="205" w:name="bookmark205"/>
      <w:bookmarkEnd w:id="204"/>
      <w:r>
        <w:rPr>
          <w:rFonts w:ascii="Times New Roman" w:eastAsia="Times New Roman" w:hAnsi="Times New Roman" w:cs="Times New Roman"/>
          <w:color w:val="000000"/>
          <w:spacing w:val="0"/>
          <w:w w:val="100"/>
          <w:position w:val="0"/>
          <w:lang w:val="zh-TW" w:eastAsia="zh-TW" w:bidi="zh-TW"/>
        </w:rPr>
        <w:t xml:space="preserve">3 </w:t>
      </w:r>
      <w:r>
        <w:rPr>
          <w:rFonts w:ascii="Times New Roman" w:eastAsia="Times New Roman" w:hAnsi="Times New Roman" w:cs="Times New Roman"/>
          <w:color w:val="000000"/>
          <w:spacing w:val="0"/>
          <w:w w:val="100"/>
          <w:position w:val="0"/>
          <w:lang w:val="en-US" w:eastAsia="en-US" w:bidi="en-US"/>
        </w:rPr>
        <w:t>±t</w:t>
      </w:r>
      <w:bookmarkEnd w:id="205"/>
      <w:bookmarkEnd w:id="203"/>
    </w:p>
    <w:p>
      <w:pPr>
        <w:pStyle w:val="Bodytext10"/>
        <w:keepNext w:val="0"/>
        <w:keepLines w:val="0"/>
        <w:widowControl w:val="0"/>
        <w:numPr>
          <w:ilvl w:val="0"/>
          <w:numId w:val="14"/>
        </w:numPr>
        <w:shd w:val="clear" w:color="auto" w:fill="auto"/>
        <w:tabs>
          <w:tab w:val="left" w:pos="9038"/>
        </w:tabs>
        <w:bidi w:val="0"/>
        <w:spacing w:before="0" w:after="0" w:line="293" w:lineRule="exact"/>
        <w:ind w:left="0" w:right="0" w:firstLine="0"/>
        <w:jc w:val="left"/>
      </w:pPr>
      <w:bookmarkStart w:id="206" w:name="bookmark206"/>
      <w:bookmarkStart w:id="207" w:name="bookmark207"/>
      <w:bookmarkEnd w:id="206"/>
      <w:r>
        <w:rPr>
          <w:color w:val="000000"/>
          <w:spacing w:val="0"/>
          <w:w w:val="100"/>
          <w:position w:val="0"/>
        </w:rPr>
        <w:t>旳密 度合理</w:t>
      </w:r>
      <w:r>
        <w:rPr>
          <w:color w:val="646160"/>
          <w:spacing w:val="0"/>
          <w:w w:val="100"/>
          <w:position w:val="0"/>
        </w:rPr>
        <w:t>布置，要满足调查基本工作量的要求。</w:t>
      </w:r>
      <w:bookmarkEnd w:id="207"/>
    </w:p>
    <w:p>
      <w:pPr>
        <w:pStyle w:val="Bodytext10"/>
        <w:keepNext w:val="0"/>
        <w:keepLines w:val="0"/>
        <w:widowControl w:val="0"/>
        <w:numPr>
          <w:ilvl w:val="0"/>
          <w:numId w:val="14"/>
        </w:numPr>
        <w:shd w:val="clear" w:color="auto" w:fill="auto"/>
        <w:tabs>
          <w:tab w:val="left" w:pos="2739"/>
          <w:tab w:val="left" w:pos="3662"/>
          <w:tab w:val="left" w:pos="6245"/>
          <w:tab w:val="left" w:pos="9038"/>
        </w:tabs>
        <w:bidi w:val="0"/>
        <w:spacing w:before="0" w:after="0" w:line="277" w:lineRule="exact"/>
        <w:ind w:left="0" w:right="0" w:firstLine="0"/>
        <w:jc w:val="left"/>
      </w:pPr>
      <w:bookmarkStart w:id="208" w:name="bookmark208"/>
      <w:bookmarkStart w:id="209" w:name="bookmark209"/>
      <w:bookmarkStart w:id="210" w:name="bookmark210"/>
      <w:bookmarkEnd w:id="208"/>
      <w:r>
        <w:rPr>
          <w:color w:val="54372A"/>
          <w:spacing w:val="0"/>
          <w:w w:val="100"/>
          <w:position w:val="0"/>
        </w:rPr>
        <w:t>歹-丿</w:t>
        <w:tab/>
        <w:t>成调查。別厂规模大、.</w:t>
        <w:tab/>
        <w:t>、</w:t>
        <w:tab/>
      </w:r>
      <w:r>
        <w:rPr>
          <w:color w:val="000000"/>
          <w:spacing w:val="0"/>
          <w:w w:val="100"/>
          <w:position w:val="0"/>
        </w:rPr>
        <w:t>隐</w:t>
      </w:r>
      <w:bookmarkEnd w:id="209"/>
      <w:bookmarkEnd w:id="210"/>
    </w:p>
    <w:p>
      <w:pPr>
        <w:pStyle w:val="Bodytext10"/>
        <w:keepNext w:val="0"/>
        <w:keepLines w:val="0"/>
        <w:widowControl w:val="0"/>
        <w:shd w:val="clear" w:color="auto" w:fill="auto"/>
        <w:bidi w:val="0"/>
        <w:spacing w:before="0" w:after="0" w:line="240" w:lineRule="auto"/>
        <w:ind w:left="0" w:right="0" w:firstLine="0"/>
        <w:jc w:val="left"/>
      </w:pPr>
      <w:bookmarkStart w:id="211" w:name="bookmark211"/>
      <w:r>
        <w:rPr>
          <w:color w:val="000000"/>
          <w:spacing w:val="0"/>
          <w:w w:val="100"/>
          <w:position w:val="0"/>
        </w:rPr>
        <w:t>患）点</w:t>
      </w:r>
      <w:r>
        <w:rPr>
          <w:color w:val="54372A"/>
          <w:spacing w:val="0"/>
          <w:w w:val="100"/>
          <w:position w:val="0"/>
        </w:rPr>
        <w:t>应</w:t>
      </w:r>
      <w:r>
        <w:rPr>
          <w:color w:val="646160"/>
          <w:spacing w:val="0"/>
          <w:w w:val="100"/>
          <w:position w:val="0"/>
        </w:rPr>
        <w:t>进行大比例尺的地面</w:t>
      </w:r>
      <w:r>
        <w:rPr>
          <w:color w:val="646160"/>
          <w:spacing w:val="0"/>
          <w:w w:val="100"/>
          <w:position w:val="0"/>
          <w:lang w:val="en-US" w:eastAsia="en-US" w:bidi="en-US"/>
        </w:rPr>
        <w:t>''</w:t>
      </w:r>
      <w:r>
        <w:rPr>
          <w:color w:val="646160"/>
          <w:spacing w:val="0"/>
          <w:w w:val="100"/>
          <w:position w:val="0"/>
        </w:rPr>
        <w:t>则绘。</w:t>
      </w:r>
      <w:bookmarkEnd w:id="211"/>
    </w:p>
    <w:p>
      <w:pPr>
        <w:pStyle w:val="Bodytext10"/>
        <w:keepNext w:val="0"/>
        <w:keepLines w:val="0"/>
        <w:widowControl w:val="0"/>
        <w:numPr>
          <w:ilvl w:val="0"/>
          <w:numId w:val="14"/>
        </w:numPr>
        <w:shd w:val="clear" w:color="auto" w:fill="auto"/>
        <w:tabs>
          <w:tab w:val="left" w:pos="2739"/>
          <w:tab w:val="left" w:pos="6485"/>
        </w:tabs>
        <w:bidi w:val="0"/>
        <w:spacing w:before="0" w:after="0" w:line="281" w:lineRule="exact"/>
        <w:ind w:left="0" w:right="0" w:firstLine="0"/>
        <w:jc w:val="left"/>
      </w:pPr>
      <w:bookmarkStart w:id="212" w:name="bookmark212"/>
      <w:bookmarkStart w:id="213" w:name="bookmark213"/>
      <w:bookmarkStart w:id="214" w:name="bookmark214"/>
      <w:bookmarkEnd w:id="212"/>
      <w:r>
        <w:rPr>
          <w:rFonts w:ascii="Times New Roman" w:eastAsia="Times New Roman" w:hAnsi="Times New Roman" w:cs="Times New Roman"/>
          <w:color w:val="54372A"/>
          <w:spacing w:val="0"/>
          <w:w w:val="100"/>
          <w:position w:val="0"/>
          <w:sz w:val="18"/>
          <w:szCs w:val="18"/>
          <w:lang w:val="en-US" w:eastAsia="en-US" w:bidi="en-US"/>
        </w:rPr>
        <w:t xml:space="preserve">", </w:t>
      </w:r>
      <w:r>
        <w:rPr>
          <w:rFonts w:ascii="Times New Roman" w:eastAsia="Times New Roman" w:hAnsi="Times New Roman" w:cs="Times New Roman"/>
          <w:color w:val="54372A"/>
          <w:spacing w:val="0"/>
          <w:w w:val="100"/>
          <w:position w:val="0"/>
          <w:sz w:val="18"/>
          <w:szCs w:val="18"/>
        </w:rPr>
        <w:t xml:space="preserve">’ </w:t>
      </w:r>
      <w:r>
        <w:rPr>
          <w:color w:val="54372A"/>
          <w:spacing w:val="0"/>
          <w:w w:val="100"/>
          <w:position w:val="0"/>
        </w:rPr>
        <w:t>体情况作境条件控</w:t>
        <w:tab/>
      </w:r>
      <w:r>
        <w:rPr>
          <w:color w:val="54372A"/>
          <w:spacing w:val="0"/>
          <w:w w:val="100"/>
          <w:position w:val="0"/>
          <w:lang w:val="en-US" w:eastAsia="en-US" w:bidi="en-US"/>
        </w:rPr>
        <w:t>■.</w:t>
      </w:r>
      <w:r>
        <w:rPr>
          <w:color w:val="54372A"/>
          <w:spacing w:val="0"/>
          <w:w w:val="100"/>
          <w:position w:val="0"/>
        </w:rPr>
        <w:t>与</w:t>
      </w:r>
      <w:bookmarkEnd w:id="213"/>
      <w:bookmarkEnd w:id="214"/>
    </w:p>
    <w:p>
      <w:pPr>
        <w:pStyle w:val="Bodytext10"/>
        <w:keepNext w:val="0"/>
        <w:keepLines w:val="0"/>
        <w:widowControl w:val="0"/>
        <w:numPr>
          <w:ilvl w:val="0"/>
          <w:numId w:val="14"/>
        </w:numPr>
        <w:shd w:val="clear" w:color="auto" w:fill="auto"/>
        <w:tabs>
          <w:tab w:val="left" w:pos="2739"/>
          <w:tab w:val="left" w:pos="5275"/>
        </w:tabs>
        <w:bidi w:val="0"/>
        <w:spacing w:before="0" w:after="0" w:line="281" w:lineRule="exact"/>
        <w:ind w:left="0" w:right="0" w:firstLine="0"/>
        <w:jc w:val="left"/>
      </w:pPr>
      <w:bookmarkStart w:id="215" w:name="bookmark215"/>
      <w:bookmarkStart w:id="216" w:name="bookmark216"/>
      <w:bookmarkStart w:id="217" w:name="bookmark217"/>
      <w:bookmarkEnd w:id="215"/>
      <w:r>
        <w:rPr>
          <w:color w:val="54372A"/>
          <w:spacing w:val="0"/>
          <w:w w:val="100"/>
          <w:position w:val="0"/>
        </w:rPr>
        <w:t>'宀 民点均"</w:t>
        <w:tab/>
        <w:t>’「性调查</w:t>
      </w:r>
      <w:bookmarkEnd w:id="216"/>
      <w:bookmarkEnd w:id="217"/>
    </w:p>
    <w:p>
      <w:pPr>
        <w:pStyle w:val="Bodytext10"/>
        <w:keepNext w:val="0"/>
        <w:keepLines w:val="0"/>
        <w:widowControl w:val="0"/>
        <w:numPr>
          <w:ilvl w:val="0"/>
          <w:numId w:val="14"/>
        </w:numPr>
        <w:shd w:val="clear" w:color="auto" w:fill="auto"/>
        <w:tabs>
          <w:tab w:val="left" w:pos="9038"/>
        </w:tabs>
        <w:bidi w:val="0"/>
        <w:spacing w:before="0" w:after="0" w:line="281" w:lineRule="exact"/>
        <w:ind w:left="0" w:right="0" w:firstLine="0"/>
        <w:jc w:val="left"/>
      </w:pPr>
      <w:bookmarkStart w:id="218" w:name="bookmark218"/>
      <w:bookmarkStart w:id="219" w:name="bookmark219"/>
      <w:bookmarkStart w:id="220" w:name="bookmark220"/>
      <w:bookmarkEnd w:id="218"/>
      <w:r>
        <w:rPr>
          <w:color w:val="000000"/>
          <w:spacing w:val="0"/>
          <w:w w:val="100"/>
          <w:position w:val="0"/>
        </w:rPr>
        <w:t>也点 存在的</w:t>
      </w:r>
      <w:r>
        <w:rPr>
          <w:color w:val="646160"/>
          <w:spacing w:val="0"/>
          <w:w w:val="100"/>
          <w:position w:val="0"/>
        </w:rPr>
        <w:t>不同类型地质灾害，以主要灾害类</w:t>
      </w:r>
      <w:r>
        <w:rPr>
          <w:color w:val="54372A"/>
          <w:spacing w:val="0"/>
          <w:w w:val="100"/>
          <w:position w:val="0"/>
        </w:rPr>
        <w:t>型为主可以只</w:t>
      </w:r>
      <w:r>
        <w:rPr>
          <w:color w:val="646160"/>
          <w:spacing w:val="0"/>
          <w:w w:val="100"/>
          <w:position w:val="0"/>
        </w:rPr>
        <w:t>定一点，但应作好其它类型灾害的记录。</w:t>
      </w:r>
      <w:bookmarkEnd w:id="219"/>
      <w:bookmarkEnd w:id="220"/>
    </w:p>
    <w:p>
      <w:pPr>
        <w:pStyle w:val="Bodytext10"/>
        <w:keepNext w:val="0"/>
        <w:keepLines w:val="0"/>
        <w:widowControl w:val="0"/>
        <w:shd w:val="clear" w:color="auto" w:fill="auto"/>
        <w:bidi w:val="0"/>
        <w:spacing w:before="0" w:after="0" w:line="281" w:lineRule="exact"/>
        <w:ind w:left="0" w:right="0" w:firstLine="0"/>
        <w:jc w:val="left"/>
      </w:pPr>
      <w:bookmarkStart w:id="221" w:name="bookmark221"/>
      <w:bookmarkStart w:id="222" w:name="bookmark222"/>
      <w:r>
        <w:rPr>
          <w:rFonts w:ascii="Times New Roman" w:eastAsia="Times New Roman" w:hAnsi="Times New Roman" w:cs="Times New Roman"/>
          <w:color w:val="000000"/>
          <w:spacing w:val="0"/>
          <w:w w:val="100"/>
          <w:position w:val="0"/>
          <w:sz w:val="18"/>
          <w:szCs w:val="18"/>
          <w:lang w:val="en-US" w:eastAsia="en-US" w:bidi="en-US"/>
        </w:rPr>
        <w:t>5.3.6</w:t>
      </w:r>
      <w:r>
        <w:rPr>
          <w:color w:val="646160"/>
          <w:spacing w:val="0"/>
          <w:w w:val="100"/>
          <w:position w:val="0"/>
        </w:rPr>
        <w:t>野外调查记录须按照调查表规</w:t>
      </w:r>
      <w:r>
        <w:rPr>
          <w:color w:val="54372A"/>
          <w:spacing w:val="0"/>
          <w:w w:val="100"/>
          <w:position w:val="0"/>
        </w:rPr>
        <w:t>定的内</w:t>
      </w:r>
      <w:r>
        <w:rPr>
          <w:color w:val="646160"/>
          <w:spacing w:val="0"/>
          <w:w w:val="100"/>
          <w:position w:val="0"/>
        </w:rPr>
        <w:t>容逐一填写，</w:t>
      </w:r>
      <w:r>
        <w:rPr>
          <w:color w:val="54372A"/>
          <w:spacing w:val="0"/>
          <w:w w:val="100"/>
          <w:position w:val="0"/>
        </w:rPr>
        <w:t>不得</w:t>
      </w:r>
      <w:r>
        <w:rPr>
          <w:color w:val="646160"/>
          <w:spacing w:val="0"/>
          <w:w w:val="100"/>
          <w:position w:val="0"/>
        </w:rPr>
        <w:t>遗漏主要调查要素，并用野外调</w:t>
      </w:r>
      <w:r>
        <w:rPr>
          <w:color w:val="292A2B"/>
          <w:spacing w:val="0"/>
          <w:w w:val="100"/>
          <w:position w:val="0"/>
        </w:rPr>
        <w:t xml:space="preserve">查记录 </w:t>
      </w:r>
      <w:r>
        <w:rPr>
          <w:color w:val="000000"/>
          <w:spacing w:val="0"/>
          <w:w w:val="100"/>
          <w:position w:val="0"/>
        </w:rPr>
        <w:t>本做沿</w:t>
      </w:r>
      <w:r>
        <w:rPr>
          <w:color w:val="646160"/>
          <w:spacing w:val="0"/>
          <w:w w:val="100"/>
          <w:position w:val="0"/>
        </w:rPr>
        <w:t>途观察记录，附必</w:t>
      </w:r>
      <w:r>
        <w:rPr>
          <w:color w:val="54372A"/>
          <w:spacing w:val="0"/>
          <w:w w:val="100"/>
          <w:position w:val="0"/>
        </w:rPr>
        <w:t>要的示</w:t>
      </w:r>
      <w:r>
        <w:rPr>
          <w:color w:val="646160"/>
          <w:spacing w:val="0"/>
          <w:w w:val="100"/>
          <w:position w:val="0"/>
        </w:rPr>
        <w:t>意性平</w:t>
      </w:r>
      <w:r>
        <w:rPr>
          <w:color w:val="54372A"/>
          <w:spacing w:val="0"/>
          <w:w w:val="100"/>
          <w:position w:val="0"/>
        </w:rPr>
        <w:t>面图、剖面图或素描图以及</w:t>
      </w:r>
      <w:r>
        <w:rPr>
          <w:color w:val="646160"/>
          <w:spacing w:val="0"/>
          <w:w w:val="100"/>
          <w:position w:val="0"/>
        </w:rPr>
        <w:t>影像资料等。</w:t>
      </w:r>
      <w:bookmarkEnd w:id="221"/>
      <w:bookmarkEnd w:id="222"/>
    </w:p>
    <w:p>
      <w:pPr>
        <w:pStyle w:val="Heading410"/>
        <w:keepNext/>
        <w:keepLines/>
        <w:widowControl w:val="0"/>
        <w:shd w:val="clear" w:color="auto" w:fill="auto"/>
        <w:bidi w:val="0"/>
        <w:spacing w:before="0" w:after="0" w:line="281" w:lineRule="exact"/>
        <w:ind w:left="0" w:right="0" w:firstLine="0"/>
        <w:jc w:val="left"/>
      </w:pPr>
      <w:bookmarkStart w:id="223" w:name="bookmark223"/>
      <w:bookmarkStart w:id="224" w:name="bookmark224"/>
      <w:bookmarkStart w:id="225" w:name="bookmark225"/>
      <w:r>
        <w:rPr>
          <w:rFonts w:ascii="Times New Roman" w:eastAsia="Times New Roman" w:hAnsi="Times New Roman" w:cs="Times New Roman"/>
          <w:color w:val="000000"/>
          <w:spacing w:val="0"/>
          <w:w w:val="100"/>
          <w:position w:val="0"/>
          <w:sz w:val="18"/>
          <w:szCs w:val="18"/>
          <w:lang w:val="en-US" w:eastAsia="en-US" w:bidi="en-US"/>
        </w:rPr>
        <w:t>5.3.7</w:t>
      </w:r>
      <w:r>
        <w:rPr>
          <w:spacing w:val="0"/>
          <w:w w:val="100"/>
          <w:position w:val="0"/>
        </w:rPr>
        <w:t>图上观测点定位应符合下列规定：</w:t>
      </w:r>
      <w:bookmarkEnd w:id="223"/>
      <w:bookmarkEnd w:id="224"/>
      <w:bookmarkEnd w:id="225"/>
    </w:p>
    <w:p>
      <w:pPr>
        <w:pStyle w:val="Bodytext10"/>
        <w:keepNext w:val="0"/>
        <w:keepLines w:val="0"/>
        <w:widowControl w:val="0"/>
        <w:shd w:val="clear" w:color="auto" w:fill="auto"/>
        <w:tabs>
          <w:tab w:val="left" w:pos="845"/>
        </w:tabs>
        <w:bidi w:val="0"/>
        <w:spacing w:before="0" w:after="0" w:line="281" w:lineRule="exact"/>
        <w:ind w:left="840" w:right="0" w:hanging="420"/>
        <w:jc w:val="both"/>
      </w:pPr>
      <w:bookmarkStart w:id="226" w:name="bookmark226"/>
      <w:r>
        <w:rPr>
          <w:color w:val="000000"/>
          <w:spacing w:val="0"/>
          <w:w w:val="100"/>
          <w:position w:val="0"/>
          <w:lang w:val="en-US" w:eastAsia="en-US" w:bidi="en-US"/>
        </w:rPr>
        <w:t>a</w:t>
      </w:r>
      <w:bookmarkEnd w:id="226"/>
      <w:r>
        <w:rPr>
          <w:color w:val="000000"/>
          <w:spacing w:val="0"/>
          <w:w w:val="100"/>
          <w:position w:val="0"/>
          <w:lang w:val="en-US" w:eastAsia="en-US" w:bidi="en-US"/>
        </w:rPr>
        <w:t>）</w:t>
        <w:tab/>
      </w:r>
      <w:r>
        <w:rPr>
          <w:color w:val="646160"/>
          <w:spacing w:val="0"/>
          <w:w w:val="100"/>
          <w:position w:val="0"/>
        </w:rPr>
        <w:t>凡能在图上表示岀</w:t>
      </w:r>
      <w:r>
        <w:rPr>
          <w:color w:val="54372A"/>
          <w:spacing w:val="0"/>
          <w:w w:val="100"/>
          <w:position w:val="0"/>
        </w:rPr>
        <w:t>面积和</w:t>
      </w:r>
      <w:r>
        <w:rPr>
          <w:color w:val="646160"/>
          <w:spacing w:val="0"/>
          <w:w w:val="100"/>
          <w:position w:val="0"/>
        </w:rPr>
        <w:t>形状的</w:t>
      </w:r>
      <w:r>
        <w:rPr>
          <w:color w:val="54372A"/>
          <w:spacing w:val="0"/>
          <w:w w:val="100"/>
          <w:position w:val="0"/>
        </w:rPr>
        <w:t>灾害地</w:t>
      </w:r>
      <w:r>
        <w:rPr>
          <w:color w:val="646160"/>
          <w:spacing w:val="0"/>
          <w:w w:val="100"/>
          <w:position w:val="0"/>
        </w:rPr>
        <w:t>质体，</w:t>
      </w:r>
      <w:r>
        <w:rPr>
          <w:color w:val="54372A"/>
          <w:spacing w:val="0"/>
          <w:w w:val="100"/>
          <w:position w:val="0"/>
        </w:rPr>
        <w:t>均应在实地勾</w:t>
      </w:r>
      <w:r>
        <w:rPr>
          <w:color w:val="646160"/>
          <w:spacing w:val="0"/>
          <w:w w:val="100"/>
          <w:position w:val="0"/>
        </w:rPr>
        <w:t>绘在手图上，不能表示实际</w:t>
      </w:r>
      <w:r>
        <w:rPr>
          <w:color w:val="292A2B"/>
          <w:spacing w:val="0"/>
          <w:w w:val="100"/>
          <w:position w:val="0"/>
        </w:rPr>
        <w:t xml:space="preserve">面积、 </w:t>
      </w:r>
      <w:r>
        <w:rPr>
          <w:color w:val="646160"/>
          <w:spacing w:val="0"/>
          <w:w w:val="100"/>
          <w:position w:val="0"/>
        </w:rPr>
        <w:t>形状的，用规定的符号表示。</w:t>
      </w:r>
    </w:p>
    <w:p>
      <w:pPr>
        <w:pStyle w:val="Bodytext10"/>
        <w:keepNext w:val="0"/>
        <w:keepLines w:val="0"/>
        <w:widowControl w:val="0"/>
        <w:shd w:val="clear" w:color="auto" w:fill="auto"/>
        <w:tabs>
          <w:tab w:val="left" w:pos="845"/>
        </w:tabs>
        <w:bidi w:val="0"/>
        <w:spacing w:before="0" w:after="0" w:line="281" w:lineRule="exact"/>
        <w:ind w:left="840" w:right="0" w:hanging="420"/>
        <w:jc w:val="both"/>
      </w:pPr>
      <w:bookmarkStart w:id="227" w:name="bookmark227"/>
      <w:r>
        <w:rPr>
          <w:color w:val="000000"/>
          <w:spacing w:val="0"/>
          <w:w w:val="100"/>
          <w:position w:val="0"/>
          <w:lang w:val="en-US" w:eastAsia="en-US" w:bidi="en-US"/>
        </w:rPr>
        <w:t>b</w:t>
      </w:r>
      <w:bookmarkEnd w:id="227"/>
      <w:r>
        <w:rPr>
          <w:color w:val="000000"/>
          <w:spacing w:val="0"/>
          <w:w w:val="100"/>
          <w:position w:val="0"/>
          <w:lang w:val="en-US" w:eastAsia="en-US" w:bidi="en-US"/>
        </w:rPr>
        <w:t>）</w:t>
        <w:tab/>
      </w:r>
      <w:r>
        <w:rPr>
          <w:color w:val="646160"/>
          <w:spacing w:val="0"/>
          <w:w w:val="100"/>
          <w:position w:val="0"/>
        </w:rPr>
        <w:t>滑坡点定在滑坡后缘</w:t>
      </w:r>
      <w:r>
        <w:rPr>
          <w:color w:val="54372A"/>
          <w:spacing w:val="0"/>
          <w:w w:val="100"/>
          <w:position w:val="0"/>
        </w:rPr>
        <w:t>中部，泥石流点定在堆积区顶部，崩</w:t>
      </w:r>
      <w:r>
        <w:rPr>
          <w:color w:val="646160"/>
          <w:spacing w:val="0"/>
          <w:w w:val="100"/>
          <w:position w:val="0"/>
        </w:rPr>
        <w:t>塌点定在崩塌发生的前沿，不</w:t>
      </w:r>
      <w:r>
        <w:rPr>
          <w:color w:val="292A2B"/>
          <w:spacing w:val="0"/>
          <w:w w:val="100"/>
          <w:position w:val="0"/>
        </w:rPr>
        <w:t xml:space="preserve">稳定斜 </w:t>
      </w:r>
      <w:r>
        <w:rPr>
          <w:color w:val="646160"/>
          <w:spacing w:val="0"/>
          <w:w w:val="100"/>
          <w:position w:val="0"/>
        </w:rPr>
        <w:t>坡点定在</w:t>
      </w:r>
      <w:r>
        <w:rPr>
          <w:color w:val="969599"/>
          <w:spacing w:val="0"/>
          <w:w w:val="100"/>
          <w:position w:val="0"/>
        </w:rPr>
        <w:t>变形区</w:t>
      </w:r>
      <w:r>
        <w:rPr>
          <w:color w:val="646160"/>
          <w:spacing w:val="0"/>
          <w:w w:val="100"/>
          <w:position w:val="0"/>
        </w:rPr>
        <w:t>中部，</w:t>
      </w:r>
      <w:r>
        <w:rPr>
          <w:color w:val="54372A"/>
          <w:spacing w:val="0"/>
          <w:w w:val="100"/>
          <w:position w:val="0"/>
        </w:rPr>
        <w:t>地面</w:t>
      </w:r>
      <w:r>
        <w:rPr>
          <w:color w:val="646160"/>
          <w:spacing w:val="0"/>
          <w:w w:val="100"/>
          <w:position w:val="0"/>
        </w:rPr>
        <w:t>塌陷定点在塌陷变形中心，地裂缝定点在变形严重区中心。</w:t>
      </w:r>
    </w:p>
    <w:p>
      <w:pPr>
        <w:pStyle w:val="Bodytext10"/>
        <w:keepNext w:val="0"/>
        <w:keepLines w:val="0"/>
        <w:widowControl w:val="0"/>
        <w:shd w:val="clear" w:color="auto" w:fill="auto"/>
        <w:tabs>
          <w:tab w:val="left" w:pos="845"/>
        </w:tabs>
        <w:bidi w:val="0"/>
        <w:spacing w:before="0" w:after="0" w:line="274" w:lineRule="exact"/>
        <w:ind w:left="840" w:right="0" w:hanging="420"/>
        <w:jc w:val="both"/>
      </w:pPr>
      <w:bookmarkStart w:id="228" w:name="bookmark228"/>
      <w:r>
        <w:rPr>
          <w:color w:val="000000"/>
          <w:spacing w:val="0"/>
          <w:w w:val="100"/>
          <w:position w:val="0"/>
          <w:lang w:val="en-US" w:eastAsia="en-US" w:bidi="en-US"/>
        </w:rPr>
        <w:t>c</w:t>
      </w:r>
      <w:bookmarkEnd w:id="228"/>
      <w:r>
        <w:rPr>
          <w:color w:val="000000"/>
          <w:spacing w:val="0"/>
          <w:w w:val="100"/>
          <w:position w:val="0"/>
          <w:lang w:val="en-US" w:eastAsia="en-US" w:bidi="en-US"/>
        </w:rPr>
        <w:t>）</w:t>
        <w:tab/>
      </w:r>
      <w:r>
        <w:rPr>
          <w:color w:val="646160"/>
          <w:spacing w:val="0"/>
          <w:w w:val="100"/>
          <w:position w:val="0"/>
        </w:rPr>
        <w:t>一般调查点采</w:t>
      </w:r>
      <w:r>
        <w:rPr>
          <w:color w:val="969599"/>
          <w:spacing w:val="0"/>
          <w:w w:val="100"/>
          <w:position w:val="0"/>
        </w:rPr>
        <w:t>用手持</w:t>
      </w:r>
      <w:r>
        <w:rPr>
          <w:color w:val="646160"/>
          <w:spacing w:val="0"/>
          <w:w w:val="100"/>
          <w:position w:val="0"/>
          <w:lang w:val="en-US" w:eastAsia="en-US" w:bidi="en-US"/>
        </w:rPr>
        <w:t>GPS</w:t>
      </w:r>
      <w:r>
        <w:rPr>
          <w:color w:val="646160"/>
          <w:spacing w:val="0"/>
          <w:w w:val="100"/>
          <w:position w:val="0"/>
        </w:rPr>
        <w:t>和微地貌相结合的方法定位，重要的调查点采用全仪器法定位，</w:t>
      </w:r>
      <w:r>
        <w:rPr>
          <w:color w:val="000000"/>
          <w:spacing w:val="0"/>
          <w:w w:val="100"/>
          <w:position w:val="0"/>
        </w:rPr>
        <w:t xml:space="preserve">定位 </w:t>
      </w:r>
      <w:r>
        <w:rPr>
          <w:color w:val="646160"/>
          <w:spacing w:val="0"/>
          <w:w w:val="100"/>
          <w:position w:val="0"/>
        </w:rPr>
        <w:t>误差不得大于</w:t>
      </w:r>
      <w:r>
        <w:rPr>
          <w:color w:val="646160"/>
          <w:spacing w:val="0"/>
          <w:w w:val="100"/>
          <w:position w:val="0"/>
          <w:lang w:val="en-US" w:eastAsia="en-US" w:bidi="en-US"/>
        </w:rPr>
        <w:t>10m,</w:t>
      </w:r>
      <w:r>
        <w:rPr>
          <w:color w:val="646160"/>
          <w:spacing w:val="0"/>
          <w:w w:val="100"/>
          <w:position w:val="0"/>
        </w:rPr>
        <w:t>不</w:t>
      </w:r>
      <w:r>
        <w:rPr>
          <w:color w:val="969599"/>
          <w:spacing w:val="0"/>
          <w:w w:val="100"/>
          <w:position w:val="0"/>
        </w:rPr>
        <w:t>，得</w:t>
      </w:r>
      <w:r>
        <w:rPr>
          <w:color w:val="646160"/>
          <w:spacing w:val="0"/>
          <w:w w:val="100"/>
          <w:position w:val="0"/>
        </w:rPr>
        <w:t>找命</w:t>
      </w:r>
    </w:p>
    <w:p>
      <w:pPr>
        <w:pStyle w:val="Heading410"/>
        <w:keepNext/>
        <w:keepLines/>
        <w:widowControl w:val="0"/>
        <w:shd w:val="clear" w:color="auto" w:fill="auto"/>
        <w:bidi w:val="0"/>
        <w:spacing w:before="0" w:after="160" w:line="274" w:lineRule="exact"/>
        <w:ind w:left="0" w:right="0" w:firstLine="0"/>
        <w:jc w:val="left"/>
        <w:rPr>
          <w:sz w:val="18"/>
          <w:szCs w:val="18"/>
        </w:rPr>
      </w:pPr>
      <w:bookmarkStart w:id="229" w:name="bookmark229"/>
      <w:bookmarkStart w:id="230" w:name="bookmark230"/>
      <w:bookmarkStart w:id="231" w:name="bookmark231"/>
      <w:r>
        <w:rPr>
          <w:rFonts w:ascii="Times New Roman" w:eastAsia="Times New Roman" w:hAnsi="Times New Roman" w:cs="Times New Roman"/>
          <w:color w:val="000000"/>
          <w:spacing w:val="0"/>
          <w:w w:val="100"/>
          <w:position w:val="0"/>
          <w:sz w:val="18"/>
          <w:szCs w:val="18"/>
          <w:lang w:val="en-US" w:eastAsia="en-US" w:bidi="en-US"/>
        </w:rPr>
        <w:t xml:space="preserve">5. 3. </w:t>
      </w:r>
      <w:r>
        <w:rPr>
          <w:rFonts w:ascii="Times New Roman" w:eastAsia="Times New Roman" w:hAnsi="Times New Roman" w:cs="Times New Roman"/>
          <w:color w:val="000000"/>
          <w:spacing w:val="0"/>
          <w:w w:val="100"/>
          <w:position w:val="0"/>
          <w:sz w:val="18"/>
          <w:szCs w:val="18"/>
        </w:rPr>
        <w:t>8</w:t>
      </w:r>
      <w:r>
        <w:rPr>
          <w:spacing w:val="0"/>
          <w:w w:val="100"/>
          <w:position w:val="0"/>
          <w:sz w:val="20"/>
          <w:szCs w:val="20"/>
        </w:rPr>
        <w:t>灾情与险情分级应符合表</w:t>
      </w:r>
      <w:r>
        <w:rPr>
          <w:rFonts w:ascii="Times New Roman" w:eastAsia="Times New Roman" w:hAnsi="Times New Roman" w:cs="Times New Roman"/>
          <w:spacing w:val="0"/>
          <w:w w:val="100"/>
          <w:position w:val="0"/>
          <w:sz w:val="18"/>
          <w:szCs w:val="18"/>
        </w:rPr>
        <w:t>5</w:t>
      </w:r>
      <w:bookmarkEnd w:id="229"/>
      <w:bookmarkEnd w:id="230"/>
      <w:bookmarkEnd w:id="231"/>
    </w:p>
    <w:p>
      <w:pPr>
        <w:pStyle w:val="Bodytext10"/>
        <w:keepNext w:val="0"/>
        <w:keepLines w:val="0"/>
        <w:widowControl w:val="0"/>
        <w:shd w:val="clear" w:color="auto" w:fill="auto"/>
        <w:bidi w:val="0"/>
        <w:spacing w:before="0" w:after="120" w:line="240" w:lineRule="auto"/>
        <w:ind w:left="0" w:right="0" w:firstLine="0"/>
        <w:jc w:val="center"/>
      </w:pPr>
      <w:r>
        <w:rPr>
          <w:b/>
          <w:bCs/>
          <w:color w:val="646160"/>
          <w:spacing w:val="0"/>
          <w:w w:val="100"/>
          <w:position w:val="0"/>
        </w:rPr>
        <w:t>表</w:t>
      </w:r>
      <w:r>
        <w:rPr>
          <w:rFonts w:ascii="Times New Roman" w:eastAsia="Times New Roman" w:hAnsi="Times New Roman" w:cs="Times New Roman"/>
          <w:color w:val="646160"/>
          <w:spacing w:val="0"/>
          <w:w w:val="100"/>
          <w:position w:val="0"/>
          <w:sz w:val="18"/>
          <w:szCs w:val="18"/>
        </w:rPr>
        <w:t>5</w:t>
      </w:r>
      <w:r>
        <w:rPr>
          <w:b/>
          <w:bCs/>
          <w:color w:val="646160"/>
          <w:spacing w:val="0"/>
          <w:w w:val="100"/>
          <w:position w:val="0"/>
        </w:rPr>
        <w:t>地质灾害灾情/险情分级标准</w:t>
      </w:r>
    </w:p>
    <w:tbl>
      <w:tblPr>
        <w:tblStyle w:val="TableNormal"/>
        <w:tblOverlap w:val="never"/>
        <w:jc w:val="center"/>
        <w:tblLayout w:type="fixed"/>
        <w:tblCellMar>
          <w:top w:w="0" w:type="dxa"/>
          <w:left w:w="10" w:type="dxa"/>
          <w:bottom w:w="0" w:type="dxa"/>
          <w:right w:w="10" w:type="dxa"/>
        </w:tblCellMar>
      </w:tblPr>
      <w:tblGrid>
        <w:gridCol w:w="1536"/>
        <w:gridCol w:w="1632"/>
        <w:gridCol w:w="1512"/>
        <w:gridCol w:w="1776"/>
        <w:gridCol w:w="2146"/>
      </w:tblGrid>
      <w:tr>
        <w:tblPrEx>
          <w:jc w:val="center"/>
          <w:tblLayout w:type="fixed"/>
          <w:tblCellMar>
            <w:top w:w="0" w:type="dxa"/>
            <w:left w:w="10" w:type="dxa"/>
            <w:bottom w:w="0" w:type="dxa"/>
            <w:right w:w="10" w:type="dxa"/>
          </w:tblCellMar>
        </w:tblPrEx>
        <w:trPr>
          <w:trHeight w:hRule="exact" w:val="485"/>
          <w:jc w:val="center"/>
        </w:trPr>
        <w:tc>
          <w:tcPr>
            <w:tcW w:w="153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类型</w:t>
            </w:r>
          </w:p>
        </w:tc>
        <w:tc>
          <w:tcPr>
            <w:tcW w:w="163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30" w:lineRule="exact"/>
              <w:ind w:left="0" w:right="0" w:firstLine="0"/>
              <w:jc w:val="center"/>
              <w:rPr>
                <w:sz w:val="18"/>
                <w:szCs w:val="18"/>
              </w:rPr>
            </w:pPr>
            <w:r>
              <w:rPr>
                <w:color w:val="000000"/>
                <w:spacing w:val="0"/>
                <w:w w:val="100"/>
                <w:position w:val="0"/>
                <w:sz w:val="18"/>
                <w:szCs w:val="18"/>
              </w:rPr>
              <w:t>死亡人数 （人）</w:t>
            </w:r>
          </w:p>
        </w:tc>
        <w:tc>
          <w:tcPr>
            <w:tcW w:w="151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受威胁人数</w:t>
            </w:r>
          </w:p>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（人）</w:t>
            </w:r>
            <w:r>
              <w:rPr>
                <w:color w:val="000000"/>
                <w:spacing w:val="0"/>
                <w:w w:val="100"/>
                <w:position w:val="0"/>
                <w:sz w:val="18"/>
                <w:szCs w:val="18"/>
                <w:lang w:val="en-US" w:eastAsia="en-US" w:bidi="en-US"/>
              </w:rPr>
              <w:t>'</w:t>
            </w:r>
          </w:p>
        </w:tc>
        <w:tc>
          <w:tcPr>
            <w:tcW w:w="177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直接经济损失</w:t>
            </w:r>
          </w:p>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（万元）</w:t>
            </w:r>
          </w:p>
        </w:tc>
        <w:tc>
          <w:tcPr>
            <w:tcW w:w="2146"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exact"/>
              <w:ind w:left="0" w:right="0" w:firstLine="0"/>
              <w:jc w:val="center"/>
              <w:rPr>
                <w:sz w:val="18"/>
                <w:szCs w:val="18"/>
              </w:rPr>
            </w:pPr>
            <w:r>
              <w:rPr>
                <w:color w:val="000000"/>
                <w:spacing w:val="0"/>
                <w:w w:val="100"/>
                <w:position w:val="0"/>
                <w:sz w:val="18"/>
                <w:szCs w:val="18"/>
              </w:rPr>
              <w:t>潜在经济损失 （万元）</w:t>
            </w:r>
          </w:p>
        </w:tc>
      </w:tr>
      <w:tr>
        <w:tblPrEx>
          <w:jc w:val="center"/>
          <w:tblLayout w:type="fixed"/>
          <w:tblCellMar>
            <w:top w:w="0" w:type="dxa"/>
            <w:left w:w="10" w:type="dxa"/>
            <w:bottom w:w="0" w:type="dxa"/>
            <w:right w:w="10" w:type="dxa"/>
          </w:tblCellMar>
        </w:tblPrEx>
        <w:trPr>
          <w:trHeight w:hRule="exact" w:val="240"/>
          <w:jc w:val="center"/>
        </w:trPr>
        <w:tc>
          <w:tcPr>
            <w:tcW w:w="153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小型</w:t>
            </w:r>
          </w:p>
        </w:tc>
        <w:tc>
          <w:tcPr>
            <w:tcW w:w="163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rPr>
              <w:t>&lt;3</w:t>
            </w:r>
          </w:p>
        </w:tc>
        <w:tc>
          <w:tcPr>
            <w:tcW w:w="151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rPr>
              <w:t>&lt;100</w:t>
            </w:r>
          </w:p>
        </w:tc>
        <w:tc>
          <w:tcPr>
            <w:tcW w:w="177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292A2B"/>
                <w:spacing w:val="0"/>
                <w:w w:val="100"/>
                <w:position w:val="0"/>
                <w:sz w:val="18"/>
                <w:szCs w:val="18"/>
              </w:rPr>
              <w:t>&lt;100</w:t>
            </w:r>
          </w:p>
        </w:tc>
        <w:tc>
          <w:tcPr>
            <w:tcW w:w="2146"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rPr>
              <w:t>&lt;500</w:t>
            </w:r>
          </w:p>
        </w:tc>
      </w:tr>
      <w:tr>
        <w:tblPrEx>
          <w:jc w:val="center"/>
          <w:tblLayout w:type="fixed"/>
          <w:tblCellMar>
            <w:top w:w="0" w:type="dxa"/>
            <w:left w:w="10" w:type="dxa"/>
            <w:bottom w:w="0" w:type="dxa"/>
            <w:right w:w="10" w:type="dxa"/>
          </w:tblCellMar>
        </w:tblPrEx>
        <w:trPr>
          <w:trHeight w:hRule="exact" w:val="245"/>
          <w:jc w:val="center"/>
        </w:trPr>
        <w:tc>
          <w:tcPr>
            <w:tcW w:w="153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中型</w:t>
            </w:r>
          </w:p>
        </w:tc>
        <w:tc>
          <w:tcPr>
            <w:tcW w:w="163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rPr>
              <w:t>3〜10</w:t>
            </w:r>
          </w:p>
        </w:tc>
        <w:tc>
          <w:tcPr>
            <w:tcW w:w="151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100—500</w:t>
            </w:r>
          </w:p>
        </w:tc>
        <w:tc>
          <w:tcPr>
            <w:tcW w:w="177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292A2B"/>
                <w:spacing w:val="0"/>
                <w:w w:val="100"/>
                <w:position w:val="0"/>
                <w:sz w:val="18"/>
                <w:szCs w:val="18"/>
                <w:lang w:val="en-US" w:eastAsia="en-US" w:bidi="en-US"/>
              </w:rPr>
              <w:t>100—500</w:t>
            </w:r>
          </w:p>
        </w:tc>
        <w:tc>
          <w:tcPr>
            <w:tcW w:w="2146"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500—5000</w:t>
            </w:r>
          </w:p>
        </w:tc>
      </w:tr>
      <w:tr>
        <w:tblPrEx>
          <w:jc w:val="center"/>
          <w:tblLayout w:type="fixed"/>
          <w:tblCellMar>
            <w:top w:w="0" w:type="dxa"/>
            <w:left w:w="10" w:type="dxa"/>
            <w:bottom w:w="0" w:type="dxa"/>
            <w:right w:w="10" w:type="dxa"/>
          </w:tblCellMar>
        </w:tblPrEx>
        <w:trPr>
          <w:trHeight w:hRule="exact" w:val="245"/>
          <w:jc w:val="center"/>
        </w:trPr>
        <w:tc>
          <w:tcPr>
            <w:tcW w:w="153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大型</w:t>
            </w:r>
          </w:p>
        </w:tc>
        <w:tc>
          <w:tcPr>
            <w:tcW w:w="163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rPr>
              <w:t>10 〜30</w:t>
            </w:r>
          </w:p>
        </w:tc>
        <w:tc>
          <w:tcPr>
            <w:tcW w:w="151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lang w:val="en-US" w:eastAsia="en-US" w:bidi="en-US"/>
              </w:rPr>
              <w:t>500—1000</w:t>
            </w:r>
          </w:p>
        </w:tc>
        <w:tc>
          <w:tcPr>
            <w:tcW w:w="177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292A2B"/>
                <w:spacing w:val="0"/>
                <w:w w:val="100"/>
                <w:position w:val="0"/>
                <w:sz w:val="18"/>
                <w:szCs w:val="18"/>
              </w:rPr>
              <w:t>500^1000</w:t>
            </w:r>
          </w:p>
        </w:tc>
        <w:tc>
          <w:tcPr>
            <w:tcW w:w="2146"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rPr>
              <w:t>5000〜10000</w:t>
            </w:r>
          </w:p>
        </w:tc>
      </w:tr>
      <w:tr>
        <w:tblPrEx>
          <w:jc w:val="center"/>
          <w:tblLayout w:type="fixed"/>
          <w:tblCellMar>
            <w:top w:w="0" w:type="dxa"/>
            <w:left w:w="10" w:type="dxa"/>
            <w:bottom w:w="0" w:type="dxa"/>
            <w:right w:w="10" w:type="dxa"/>
          </w:tblCellMar>
        </w:tblPrEx>
        <w:trPr>
          <w:trHeight w:hRule="exact" w:val="245"/>
          <w:jc w:val="center"/>
        </w:trPr>
        <w:tc>
          <w:tcPr>
            <w:tcW w:w="153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特大型</w:t>
            </w:r>
          </w:p>
        </w:tc>
        <w:tc>
          <w:tcPr>
            <w:tcW w:w="163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rPr>
              <w:t>&gt;30</w:t>
            </w:r>
          </w:p>
        </w:tc>
        <w:tc>
          <w:tcPr>
            <w:tcW w:w="151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rPr>
              <w:t>&gt;1000</w:t>
            </w:r>
          </w:p>
        </w:tc>
        <w:tc>
          <w:tcPr>
            <w:tcW w:w="177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rPr>
              <w:t>&gt;1000</w:t>
            </w:r>
          </w:p>
        </w:tc>
        <w:tc>
          <w:tcPr>
            <w:tcW w:w="2146"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rPr>
              <w:t>&gt;10000</w:t>
            </w:r>
          </w:p>
        </w:tc>
      </w:tr>
      <w:tr>
        <w:tblPrEx>
          <w:jc w:val="center"/>
          <w:tblLayout w:type="fixed"/>
          <w:tblCellMar>
            <w:top w:w="0" w:type="dxa"/>
            <w:left w:w="10" w:type="dxa"/>
            <w:bottom w:w="0" w:type="dxa"/>
            <w:right w:w="10" w:type="dxa"/>
          </w:tblCellMar>
        </w:tblPrEx>
        <w:trPr>
          <w:trHeight w:hRule="exact" w:val="480"/>
          <w:jc w:val="center"/>
        </w:trPr>
        <w:tc>
          <w:tcPr>
            <w:tcW w:w="8602" w:type="dxa"/>
            <w:gridSpan w:val="5"/>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21" w:lineRule="exact"/>
              <w:ind w:left="460" w:right="0" w:firstLine="0"/>
              <w:jc w:val="left"/>
              <w:rPr>
                <w:sz w:val="17"/>
                <w:szCs w:val="17"/>
              </w:rPr>
            </w:pPr>
            <w:r>
              <w:rPr>
                <w:color w:val="000000"/>
                <w:spacing w:val="0"/>
                <w:w w:val="100"/>
                <w:position w:val="0"/>
                <w:sz w:val="17"/>
                <w:szCs w:val="17"/>
              </w:rPr>
              <w:t>注</w:t>
            </w:r>
            <w:r>
              <w:rPr>
                <w:rFonts w:ascii="Times New Roman" w:eastAsia="Times New Roman" w:hAnsi="Times New Roman" w:cs="Times New Roman"/>
                <w:b/>
                <w:bCs/>
                <w:color w:val="000000"/>
                <w:spacing w:val="0"/>
                <w:w w:val="100"/>
                <w:position w:val="0"/>
                <w:sz w:val="18"/>
                <w:szCs w:val="18"/>
              </w:rPr>
              <w:t>1:</w:t>
            </w:r>
            <w:r>
              <w:rPr>
                <w:color w:val="000000"/>
                <w:spacing w:val="0"/>
                <w:w w:val="100"/>
                <w:position w:val="0"/>
                <w:sz w:val="17"/>
                <w:szCs w:val="17"/>
              </w:rPr>
              <w:t>灾情分级</w:t>
            </w:r>
            <w:r>
              <w:rPr>
                <w:color w:val="000000"/>
                <w:spacing w:val="0"/>
                <w:w w:val="100"/>
                <w:position w:val="0"/>
                <w:sz w:val="17"/>
                <w:szCs w:val="17"/>
                <w:lang w:val="en-US" w:eastAsia="en-US" w:bidi="en-US"/>
              </w:rPr>
              <w:t>一一</w:t>
            </w:r>
            <w:r>
              <w:rPr>
                <w:color w:val="000000"/>
                <w:spacing w:val="0"/>
                <w:w w:val="100"/>
                <w:position w:val="0"/>
                <w:sz w:val="17"/>
                <w:szCs w:val="17"/>
              </w:rPr>
              <w:t>灾情采用</w:t>
            </w:r>
            <w:r>
              <w:rPr>
                <w:color w:val="000000"/>
                <w:spacing w:val="0"/>
                <w:w w:val="100"/>
                <w:position w:val="0"/>
                <w:sz w:val="17"/>
                <w:szCs w:val="17"/>
                <w:lang w:val="zh-CN" w:eastAsia="zh-CN" w:bidi="zh-CN"/>
              </w:rPr>
              <w:t>“死亡</w:t>
            </w:r>
            <w:r>
              <w:rPr>
                <w:color w:val="000000"/>
                <w:spacing w:val="0"/>
                <w:w w:val="100"/>
                <w:position w:val="0"/>
                <w:sz w:val="17"/>
                <w:szCs w:val="17"/>
              </w:rPr>
              <w:t>人数”和</w:t>
            </w:r>
            <w:r>
              <w:rPr>
                <w:color w:val="000000"/>
                <w:spacing w:val="0"/>
                <w:w w:val="100"/>
                <w:position w:val="0"/>
                <w:sz w:val="17"/>
                <w:szCs w:val="17"/>
                <w:lang w:val="zh-CN" w:eastAsia="zh-CN" w:bidi="zh-CN"/>
              </w:rPr>
              <w:t>“直</w:t>
            </w:r>
            <w:r>
              <w:rPr>
                <w:color w:val="000000"/>
                <w:spacing w:val="0"/>
                <w:w w:val="100"/>
                <w:position w:val="0"/>
                <w:sz w:val="17"/>
                <w:szCs w:val="17"/>
              </w:rPr>
              <w:t>接经济损失”栏指标评价。 注</w:t>
            </w:r>
            <w:r>
              <w:rPr>
                <w:rFonts w:ascii="Times New Roman" w:eastAsia="Times New Roman" w:hAnsi="Times New Roman" w:cs="Times New Roman"/>
                <w:b/>
                <w:bCs/>
                <w:color w:val="000000"/>
                <w:spacing w:val="0"/>
                <w:w w:val="100"/>
                <w:position w:val="0"/>
                <w:sz w:val="18"/>
                <w:szCs w:val="18"/>
              </w:rPr>
              <w:t>2</w:t>
            </w:r>
            <w:r>
              <w:rPr>
                <w:b/>
                <w:bCs/>
                <w:color w:val="000000"/>
                <w:spacing w:val="0"/>
                <w:w w:val="100"/>
                <w:position w:val="0"/>
                <w:sz w:val="19"/>
                <w:szCs w:val="19"/>
              </w:rPr>
              <w:t>：</w:t>
            </w:r>
            <w:r>
              <w:rPr>
                <w:color w:val="000000"/>
                <w:spacing w:val="0"/>
                <w:w w:val="100"/>
                <w:position w:val="0"/>
                <w:sz w:val="17"/>
                <w:szCs w:val="17"/>
              </w:rPr>
              <w:t>险情分级</w:t>
            </w:r>
            <w:r>
              <w:rPr>
                <w:color w:val="000000"/>
                <w:spacing w:val="0"/>
                <w:w w:val="100"/>
                <w:position w:val="0"/>
                <w:sz w:val="17"/>
                <w:szCs w:val="17"/>
                <w:lang w:val="en-US" w:eastAsia="en-US" w:bidi="en-US"/>
              </w:rPr>
              <w:t>一一</w:t>
            </w:r>
            <w:r>
              <w:rPr>
                <w:color w:val="000000"/>
                <w:spacing w:val="0"/>
                <w:w w:val="100"/>
                <w:position w:val="0"/>
                <w:sz w:val="17"/>
                <w:szCs w:val="17"/>
              </w:rPr>
              <w:t>险情采用</w:t>
            </w:r>
            <w:r>
              <w:rPr>
                <w:color w:val="000000"/>
                <w:spacing w:val="0"/>
                <w:w w:val="100"/>
                <w:position w:val="0"/>
                <w:sz w:val="17"/>
                <w:szCs w:val="17"/>
                <w:lang w:val="zh-CN" w:eastAsia="zh-CN" w:bidi="zh-CN"/>
              </w:rPr>
              <w:t>“受</w:t>
            </w:r>
            <w:r>
              <w:rPr>
                <w:color w:val="000000"/>
                <w:spacing w:val="0"/>
                <w:w w:val="100"/>
                <w:position w:val="0"/>
                <w:sz w:val="17"/>
                <w:szCs w:val="17"/>
              </w:rPr>
              <w:t>威胁人数”和</w:t>
            </w:r>
            <w:r>
              <w:rPr>
                <w:color w:val="000000"/>
                <w:spacing w:val="0"/>
                <w:w w:val="100"/>
                <w:position w:val="0"/>
                <w:sz w:val="17"/>
                <w:szCs w:val="17"/>
                <w:lang w:val="zh-CN" w:eastAsia="zh-CN" w:bidi="zh-CN"/>
              </w:rPr>
              <w:t>“潜</w:t>
            </w:r>
            <w:r>
              <w:rPr>
                <w:color w:val="000000"/>
                <w:spacing w:val="0"/>
                <w:w w:val="100"/>
                <w:position w:val="0"/>
                <w:sz w:val="17"/>
                <w:szCs w:val="17"/>
              </w:rPr>
              <w:t>在经济损失”栏指标评价。</w:t>
            </w:r>
          </w:p>
        </w:tc>
      </w:tr>
    </w:tbl>
    <w:p>
      <w:pPr>
        <w:pStyle w:val="Tablecaption10"/>
        <w:keepNext w:val="0"/>
        <w:keepLines w:val="0"/>
        <w:widowControl w:val="0"/>
        <w:shd w:val="clear" w:color="auto" w:fill="auto"/>
        <w:bidi w:val="0"/>
        <w:spacing w:before="0" w:after="0" w:line="240" w:lineRule="auto"/>
        <w:ind w:left="0" w:right="0" w:firstLine="0"/>
        <w:jc w:val="left"/>
      </w:pPr>
      <w:bookmarkStart w:id="232" w:name="bookmark232"/>
      <w:r>
        <w:rPr>
          <w:rFonts w:ascii="Times New Roman" w:eastAsia="Times New Roman" w:hAnsi="Times New Roman" w:cs="Times New Roman"/>
          <w:color w:val="000000"/>
          <w:spacing w:val="0"/>
          <w:w w:val="100"/>
          <w:position w:val="0"/>
          <w:sz w:val="18"/>
          <w:szCs w:val="18"/>
          <w:lang w:val="en-US" w:eastAsia="en-US" w:bidi="en-US"/>
        </w:rPr>
        <w:t>5.3.9</w:t>
      </w:r>
      <w:r>
        <w:rPr>
          <w:color w:val="000000"/>
          <w:spacing w:val="0"/>
          <w:w w:val="100"/>
          <w:position w:val="0"/>
        </w:rPr>
        <w:t>工作手图上的各类观测点和地质界线，应在野外采用铅笔绘制，转绘到清图上后立及时上墨。</w:t>
      </w:r>
      <w:bookmarkEnd w:id="232"/>
    </w:p>
    <w:p>
      <w:pPr>
        <w:widowControl w:val="0"/>
        <w:spacing w:after="119" w:line="1" w:lineRule="exact"/>
        <w:sectPr>
          <w:headerReference w:type="even" r:id="rId93"/>
          <w:headerReference w:type="default" r:id="rId94"/>
          <w:footerReference w:type="even" r:id="rId95"/>
          <w:footerReference w:type="default" r:id="rId96"/>
          <w:headerReference w:type="first" r:id="rId97"/>
          <w:footerReference w:type="first" r:id="rId98"/>
          <w:type w:val="nextPage"/>
          <w:pgSz w:w="11900" w:h="16840"/>
          <w:pgMar w:top="1311" w:right="1044" w:bottom="1465" w:left="1102" w:header="0" w:footer="3" w:gutter="0"/>
          <w:pgNumType w:start="7"/>
          <w:cols w:space="720"/>
          <w:noEndnote/>
          <w:titlePg w:val="0"/>
          <w:rtlGutter w:val="0"/>
          <w:docGrid w:linePitch="360"/>
        </w:sectPr>
      </w:pPr>
    </w:p>
    <w:p>
      <w:pPr>
        <w:pStyle w:val="Heading310"/>
        <w:keepNext/>
        <w:keepLines/>
        <w:widowControl w:val="0"/>
        <w:shd w:val="clear" w:color="auto" w:fill="auto"/>
        <w:bidi w:val="0"/>
        <w:spacing w:before="0" w:after="120" w:line="240" w:lineRule="auto"/>
        <w:ind w:left="0" w:right="0" w:firstLine="0"/>
        <w:jc w:val="both"/>
        <w:rPr>
          <w:sz w:val="20"/>
          <w:szCs w:val="20"/>
        </w:rPr>
      </w:pPr>
      <w:bookmarkStart w:id="233" w:name="bookmark233"/>
      <w:bookmarkStart w:id="234" w:name="bookmark234"/>
      <w:bookmarkStart w:id="235" w:name="bookmark235"/>
      <w:bookmarkStart w:id="236" w:name="bookmark236"/>
      <w:r>
        <w:rPr>
          <w:rFonts w:ascii="Times New Roman" w:eastAsia="Times New Roman" w:hAnsi="Times New Roman" w:cs="Times New Roman"/>
          <w:color w:val="000000"/>
          <w:spacing w:val="0"/>
          <w:w w:val="100"/>
          <w:position w:val="0"/>
          <w:sz w:val="18"/>
          <w:szCs w:val="18"/>
          <w:lang w:val="en-US" w:eastAsia="en-US" w:bidi="en-US"/>
        </w:rPr>
        <w:t>5.4</w:t>
      </w:r>
      <w:r>
        <w:rPr>
          <w:b/>
          <w:bCs/>
          <w:color w:val="000000"/>
          <w:spacing w:val="0"/>
          <w:w w:val="100"/>
          <w:position w:val="0"/>
          <w:sz w:val="20"/>
          <w:szCs w:val="20"/>
        </w:rPr>
        <w:t>钻探</w:t>
      </w:r>
      <w:bookmarkEnd w:id="234"/>
      <w:bookmarkEnd w:id="235"/>
      <w:bookmarkEnd w:id="236"/>
      <w:bookmarkEnd w:id="233"/>
    </w:p>
    <w:p>
      <w:pPr>
        <w:pStyle w:val="Heading410"/>
        <w:keepNext/>
        <w:keepLines/>
        <w:widowControl w:val="0"/>
        <w:numPr>
          <w:ilvl w:val="0"/>
          <w:numId w:val="15"/>
        </w:numPr>
        <w:shd w:val="clear" w:color="auto" w:fill="auto"/>
        <w:tabs>
          <w:tab w:val="left" w:pos="334"/>
        </w:tabs>
        <w:bidi w:val="0"/>
        <w:spacing w:before="0" w:after="0" w:line="278" w:lineRule="exact"/>
        <w:ind w:left="0" w:right="0" w:firstLine="0"/>
        <w:jc w:val="both"/>
      </w:pPr>
      <w:bookmarkStart w:id="237" w:name="bookmark237"/>
      <w:bookmarkStart w:id="238" w:name="bookmark238"/>
      <w:bookmarkStart w:id="239" w:name="bookmark239"/>
      <w:bookmarkStart w:id="240" w:name="bookmark240"/>
      <w:bookmarkEnd w:id="239"/>
      <w:r>
        <w:rPr>
          <w:rFonts w:ascii="Times New Roman" w:eastAsia="Times New Roman" w:hAnsi="Times New Roman" w:cs="Times New Roman"/>
          <w:color w:val="000000"/>
          <w:spacing w:val="0"/>
          <w:w w:val="100"/>
          <w:position w:val="0"/>
          <w:sz w:val="18"/>
          <w:szCs w:val="18"/>
          <w:lang w:val="en-US" w:eastAsia="en-US" w:bidi="en-US"/>
        </w:rPr>
        <w:t>4.1</w:t>
      </w:r>
      <w:r>
        <w:rPr>
          <w:color w:val="000000"/>
          <w:spacing w:val="0"/>
          <w:w w:val="100"/>
          <w:position w:val="0"/>
        </w:rPr>
        <w:t>钻探方法可在严重威胁县城、集镇、矿山、重要公共基础设施、主要居民点的地质灾害体勘查 中米用。</w:t>
      </w:r>
      <w:bookmarkEnd w:id="237"/>
      <w:bookmarkEnd w:id="238"/>
      <w:bookmarkEnd w:id="240"/>
    </w:p>
    <w:p>
      <w:pPr>
        <w:pStyle w:val="Heading410"/>
        <w:keepNext/>
        <w:keepLines/>
        <w:widowControl w:val="0"/>
        <w:numPr>
          <w:ilvl w:val="0"/>
          <w:numId w:val="16"/>
        </w:numPr>
        <w:shd w:val="clear" w:color="auto" w:fill="auto"/>
        <w:tabs>
          <w:tab w:val="left" w:pos="334"/>
        </w:tabs>
        <w:bidi w:val="0"/>
        <w:spacing w:before="0" w:after="120" w:line="278" w:lineRule="exact"/>
        <w:ind w:left="0" w:right="0" w:firstLine="0"/>
        <w:jc w:val="both"/>
      </w:pPr>
      <w:bookmarkStart w:id="241" w:name="bookmark241"/>
      <w:bookmarkStart w:id="242" w:name="bookmark242"/>
      <w:bookmarkStart w:id="243" w:name="bookmark243"/>
      <w:bookmarkStart w:id="244" w:name="bookmark244"/>
      <w:bookmarkEnd w:id="243"/>
      <w:r>
        <w:rPr>
          <w:rFonts w:ascii="Times New Roman" w:eastAsia="Times New Roman" w:hAnsi="Times New Roman" w:cs="Times New Roman"/>
          <w:color w:val="000000"/>
          <w:spacing w:val="0"/>
          <w:w w:val="100"/>
          <w:position w:val="0"/>
          <w:sz w:val="18"/>
          <w:szCs w:val="18"/>
          <w:lang w:val="en-US" w:eastAsia="en-US" w:bidi="en-US"/>
        </w:rPr>
        <w:t xml:space="preserve">4. </w:t>
      </w:r>
      <w:r>
        <w:rPr>
          <w:rFonts w:ascii="Times New Roman" w:eastAsia="Times New Roman" w:hAnsi="Times New Roman" w:cs="Times New Roman"/>
          <w:color w:val="000000"/>
          <w:spacing w:val="0"/>
          <w:w w:val="100"/>
          <w:position w:val="0"/>
          <w:sz w:val="18"/>
          <w:szCs w:val="18"/>
        </w:rPr>
        <w:t>2</w:t>
      </w:r>
      <w:r>
        <w:rPr>
          <w:color w:val="000000"/>
          <w:spacing w:val="0"/>
          <w:w w:val="100"/>
          <w:position w:val="0"/>
        </w:rPr>
        <w:t>钻探应在地面调查工作基础上进行。</w:t>
      </w:r>
      <w:bookmarkEnd w:id="241"/>
      <w:bookmarkEnd w:id="242"/>
      <w:bookmarkEnd w:id="244"/>
    </w:p>
    <w:p>
      <w:pPr>
        <w:pStyle w:val="Heading410"/>
        <w:keepNext/>
        <w:keepLines/>
        <w:widowControl w:val="0"/>
        <w:numPr>
          <w:ilvl w:val="0"/>
          <w:numId w:val="17"/>
        </w:numPr>
        <w:shd w:val="clear" w:color="auto" w:fill="auto"/>
        <w:tabs>
          <w:tab w:val="left" w:pos="494"/>
        </w:tabs>
        <w:bidi w:val="0"/>
        <w:spacing w:before="0" w:after="0" w:line="276" w:lineRule="exact"/>
        <w:ind w:left="160" w:right="0" w:firstLine="20"/>
        <w:jc w:val="both"/>
      </w:pPr>
      <w:bookmarkStart w:id="245" w:name="bookmark245"/>
      <w:bookmarkStart w:id="246" w:name="bookmark246"/>
      <w:bookmarkStart w:id="247" w:name="bookmark247"/>
      <w:bookmarkStart w:id="248" w:name="bookmark248"/>
      <w:bookmarkEnd w:id="247"/>
      <w:r>
        <w:rPr>
          <w:rFonts w:ascii="Times New Roman" w:eastAsia="Times New Roman" w:hAnsi="Times New Roman" w:cs="Times New Roman"/>
          <w:color w:val="000000"/>
          <w:spacing w:val="0"/>
          <w:w w:val="100"/>
          <w:position w:val="0"/>
          <w:sz w:val="18"/>
          <w:szCs w:val="18"/>
          <w:lang w:val="en-US" w:eastAsia="en-US" w:bidi="en-US"/>
        </w:rPr>
        <w:t>4.3</w:t>
      </w:r>
      <w:r>
        <w:rPr>
          <w:color w:val="000000"/>
          <w:spacing w:val="0"/>
          <w:w w:val="100"/>
          <w:position w:val="0"/>
        </w:rPr>
        <w:t>滑坡勘查中应初步查明滑动层面位置及要素，滑坡的稳定程度及深部滑动情况，为评价滑坡的 稳定性提供有关参数。</w:t>
      </w:r>
      <w:bookmarkEnd w:id="245"/>
      <w:bookmarkEnd w:id="246"/>
      <w:bookmarkEnd w:id="248"/>
    </w:p>
    <w:p>
      <w:pPr>
        <w:pStyle w:val="Heading410"/>
        <w:keepNext/>
        <w:keepLines/>
        <w:widowControl w:val="0"/>
        <w:numPr>
          <w:ilvl w:val="0"/>
          <w:numId w:val="18"/>
        </w:numPr>
        <w:shd w:val="clear" w:color="auto" w:fill="auto"/>
        <w:tabs>
          <w:tab w:val="left" w:pos="494"/>
        </w:tabs>
        <w:bidi w:val="0"/>
        <w:spacing w:before="0" w:after="0" w:line="276" w:lineRule="exact"/>
        <w:ind w:left="160" w:right="0" w:firstLine="20"/>
        <w:jc w:val="both"/>
      </w:pPr>
      <w:bookmarkStart w:id="249" w:name="bookmark249"/>
      <w:bookmarkStart w:id="250" w:name="bookmark250"/>
      <w:bookmarkStart w:id="251" w:name="bookmark251"/>
      <w:bookmarkStart w:id="252" w:name="bookmark252"/>
      <w:bookmarkEnd w:id="251"/>
      <w:r>
        <w:rPr>
          <w:rFonts w:ascii="Times New Roman" w:eastAsia="Times New Roman" w:hAnsi="Times New Roman" w:cs="Times New Roman"/>
          <w:color w:val="000000"/>
          <w:spacing w:val="0"/>
          <w:w w:val="100"/>
          <w:position w:val="0"/>
          <w:sz w:val="18"/>
          <w:szCs w:val="18"/>
          <w:lang w:val="en-US" w:eastAsia="en-US" w:bidi="en-US"/>
        </w:rPr>
        <w:t>4.4</w:t>
      </w:r>
      <w:r>
        <w:rPr>
          <w:color w:val="000000"/>
          <w:spacing w:val="0"/>
          <w:w w:val="100"/>
          <w:position w:val="0"/>
        </w:rPr>
        <w:t>对于危岩体厚度较大、规模较大的崩塌，在危岩软弱基座处布置钻孔，控制危岩、软弱夹层及 基座。</w:t>
      </w:r>
      <w:bookmarkEnd w:id="249"/>
      <w:bookmarkEnd w:id="250"/>
      <w:bookmarkEnd w:id="252"/>
    </w:p>
    <w:p>
      <w:pPr>
        <w:pStyle w:val="Bodytext10"/>
        <w:keepNext w:val="0"/>
        <w:keepLines w:val="0"/>
        <w:widowControl w:val="0"/>
        <w:numPr>
          <w:ilvl w:val="0"/>
          <w:numId w:val="19"/>
        </w:numPr>
        <w:shd w:val="clear" w:color="auto" w:fill="auto"/>
        <w:tabs>
          <w:tab w:val="left" w:pos="494"/>
        </w:tabs>
        <w:bidi w:val="0"/>
        <w:spacing w:before="0" w:after="120" w:line="276" w:lineRule="exact"/>
        <w:ind w:left="160" w:right="0" w:firstLine="20"/>
        <w:jc w:val="left"/>
      </w:pPr>
      <w:bookmarkStart w:id="253" w:name="bookmark253"/>
      <w:bookmarkStart w:id="254" w:name="bookmark254"/>
      <w:bookmarkEnd w:id="253"/>
      <w:r>
        <w:rPr>
          <w:rFonts w:ascii="Times New Roman" w:eastAsia="Times New Roman" w:hAnsi="Times New Roman" w:cs="Times New Roman"/>
          <w:color w:val="000000"/>
          <w:spacing w:val="0"/>
          <w:w w:val="100"/>
          <w:position w:val="0"/>
          <w:sz w:val="18"/>
          <w:szCs w:val="18"/>
          <w:lang w:val="en-US" w:eastAsia="en-US" w:bidi="en-US"/>
        </w:rPr>
        <w:t>4.5</w:t>
      </w:r>
      <w:r>
        <w:rPr>
          <w:color w:val="000000"/>
          <w:spacing w:val="0"/>
          <w:w w:val="100"/>
          <w:position w:val="0"/>
        </w:rPr>
        <w:t>钻孔竣工后，须及时提交各种资料，包括钻孔施工设计书、岩芯记录表（岩芯的照片或录像）、 岩芯素描图、钻孔地质柱状图、采样记录、简易水文地质观测记录、测井曲线、钻孔质量验收书、钻孔 施工小结、封孔报告等。</w:t>
      </w:r>
      <w:bookmarkEnd w:id="254"/>
    </w:p>
    <w:p>
      <w:pPr>
        <w:pStyle w:val="Heading310"/>
        <w:keepNext/>
        <w:keepLines/>
        <w:widowControl w:val="0"/>
        <w:shd w:val="clear" w:color="auto" w:fill="auto"/>
        <w:bidi w:val="0"/>
        <w:spacing w:before="0" w:after="120" w:line="240" w:lineRule="auto"/>
        <w:ind w:left="0" w:right="0" w:firstLine="160"/>
        <w:jc w:val="left"/>
        <w:rPr>
          <w:sz w:val="20"/>
          <w:szCs w:val="20"/>
        </w:rPr>
      </w:pPr>
      <w:bookmarkStart w:id="255" w:name="bookmark255"/>
      <w:bookmarkStart w:id="256" w:name="bookmark256"/>
      <w:bookmarkStart w:id="257" w:name="bookmark257"/>
      <w:bookmarkStart w:id="258" w:name="bookmark258"/>
      <w:r>
        <w:rPr>
          <w:rFonts w:ascii="Times New Roman" w:eastAsia="Times New Roman" w:hAnsi="Times New Roman" w:cs="Times New Roman"/>
          <w:color w:val="000000"/>
          <w:spacing w:val="0"/>
          <w:w w:val="100"/>
          <w:position w:val="0"/>
          <w:sz w:val="18"/>
          <w:szCs w:val="18"/>
          <w:lang w:val="en-US" w:eastAsia="en-US" w:bidi="en-US"/>
        </w:rPr>
        <w:t xml:space="preserve">5. </w:t>
      </w:r>
      <w:r>
        <w:rPr>
          <w:rFonts w:ascii="Times New Roman" w:eastAsia="Times New Roman" w:hAnsi="Times New Roman" w:cs="Times New Roman"/>
          <w:color w:val="000000"/>
          <w:spacing w:val="0"/>
          <w:w w:val="100"/>
          <w:position w:val="0"/>
          <w:sz w:val="18"/>
          <w:szCs w:val="18"/>
        </w:rPr>
        <w:t>5</w:t>
      </w:r>
      <w:r>
        <w:rPr>
          <w:b/>
          <w:bCs/>
          <w:color w:val="000000"/>
          <w:spacing w:val="0"/>
          <w:w w:val="100"/>
          <w:position w:val="0"/>
          <w:sz w:val="20"/>
          <w:szCs w:val="20"/>
        </w:rPr>
        <w:t>山地工程</w:t>
      </w:r>
      <w:bookmarkEnd w:id="256"/>
      <w:bookmarkEnd w:id="257"/>
      <w:bookmarkEnd w:id="258"/>
      <w:bookmarkEnd w:id="255"/>
    </w:p>
    <w:p>
      <w:pPr>
        <w:pStyle w:val="Heading410"/>
        <w:keepNext/>
        <w:keepLines/>
        <w:widowControl w:val="0"/>
        <w:numPr>
          <w:ilvl w:val="0"/>
          <w:numId w:val="20"/>
        </w:numPr>
        <w:shd w:val="clear" w:color="auto" w:fill="auto"/>
        <w:tabs>
          <w:tab w:val="left" w:pos="494"/>
        </w:tabs>
        <w:bidi w:val="0"/>
        <w:spacing w:before="0" w:after="0" w:line="277" w:lineRule="exact"/>
        <w:ind w:left="0" w:right="0" w:firstLine="160"/>
        <w:jc w:val="left"/>
      </w:pPr>
      <w:bookmarkStart w:id="259" w:name="bookmark259"/>
      <w:bookmarkStart w:id="260" w:name="bookmark260"/>
      <w:bookmarkStart w:id="261" w:name="bookmark261"/>
      <w:bookmarkStart w:id="262" w:name="bookmark262"/>
      <w:bookmarkEnd w:id="261"/>
      <w:r>
        <w:rPr>
          <w:rFonts w:ascii="Times New Roman" w:eastAsia="Times New Roman" w:hAnsi="Times New Roman" w:cs="Times New Roman"/>
          <w:color w:val="000000"/>
          <w:spacing w:val="0"/>
          <w:w w:val="100"/>
          <w:position w:val="0"/>
          <w:sz w:val="18"/>
          <w:szCs w:val="18"/>
          <w:lang w:val="en-US" w:eastAsia="en-US" w:bidi="en-US"/>
        </w:rPr>
        <w:t>5.1</w:t>
      </w:r>
      <w:r>
        <w:rPr>
          <w:color w:val="000000"/>
          <w:spacing w:val="0"/>
          <w:w w:val="100"/>
          <w:position w:val="0"/>
        </w:rPr>
        <w:t>山地工程以探槽和浅井为主，配合野外调查进行。</w:t>
      </w:r>
      <w:bookmarkEnd w:id="259"/>
      <w:bookmarkEnd w:id="260"/>
      <w:bookmarkEnd w:id="262"/>
    </w:p>
    <w:p>
      <w:pPr>
        <w:pStyle w:val="Heading410"/>
        <w:keepNext/>
        <w:keepLines/>
        <w:widowControl w:val="0"/>
        <w:numPr>
          <w:ilvl w:val="0"/>
          <w:numId w:val="21"/>
        </w:numPr>
        <w:shd w:val="clear" w:color="auto" w:fill="auto"/>
        <w:tabs>
          <w:tab w:val="left" w:pos="494"/>
        </w:tabs>
        <w:bidi w:val="0"/>
        <w:spacing w:before="0" w:after="0" w:line="277" w:lineRule="exact"/>
        <w:ind w:left="160" w:right="0" w:firstLine="20"/>
        <w:jc w:val="both"/>
      </w:pPr>
      <w:bookmarkStart w:id="263" w:name="bookmark263"/>
      <w:bookmarkStart w:id="264" w:name="bookmark264"/>
      <w:bookmarkStart w:id="265" w:name="bookmark265"/>
      <w:bookmarkStart w:id="266" w:name="bookmark266"/>
      <w:bookmarkEnd w:id="265"/>
      <w:r>
        <w:rPr>
          <w:rFonts w:ascii="Times New Roman" w:eastAsia="Times New Roman" w:hAnsi="Times New Roman" w:cs="Times New Roman"/>
          <w:color w:val="000000"/>
          <w:spacing w:val="0"/>
          <w:w w:val="100"/>
          <w:position w:val="0"/>
          <w:sz w:val="18"/>
          <w:szCs w:val="18"/>
          <w:lang w:val="en-US" w:eastAsia="en-US" w:bidi="en-US"/>
        </w:rPr>
        <w:t>5.2</w:t>
      </w:r>
      <w:r>
        <w:rPr>
          <w:color w:val="000000"/>
          <w:spacing w:val="0"/>
          <w:w w:val="100"/>
          <w:position w:val="0"/>
        </w:rPr>
        <w:t>对危及县城、集镇、矿山、重要公共基础设施、主要居民点的地质灾害点，宜布置适量山地工 程。</w:t>
      </w:r>
      <w:bookmarkEnd w:id="263"/>
      <w:bookmarkEnd w:id="264"/>
      <w:bookmarkEnd w:id="266"/>
    </w:p>
    <w:p>
      <w:pPr>
        <w:pStyle w:val="Heading410"/>
        <w:keepNext/>
        <w:keepLines/>
        <w:widowControl w:val="0"/>
        <w:numPr>
          <w:ilvl w:val="0"/>
          <w:numId w:val="22"/>
        </w:numPr>
        <w:shd w:val="clear" w:color="auto" w:fill="auto"/>
        <w:tabs>
          <w:tab w:val="left" w:pos="494"/>
        </w:tabs>
        <w:bidi w:val="0"/>
        <w:spacing w:before="0" w:after="0" w:line="277" w:lineRule="exact"/>
        <w:ind w:left="0" w:right="0" w:firstLine="160"/>
        <w:jc w:val="left"/>
      </w:pPr>
      <w:bookmarkStart w:id="267" w:name="bookmark267"/>
      <w:bookmarkStart w:id="268" w:name="bookmark268"/>
      <w:bookmarkStart w:id="269" w:name="bookmark269"/>
      <w:bookmarkStart w:id="270" w:name="bookmark270"/>
      <w:bookmarkEnd w:id="269"/>
      <w:r>
        <w:rPr>
          <w:rFonts w:ascii="Times New Roman" w:eastAsia="Times New Roman" w:hAnsi="Times New Roman" w:cs="Times New Roman"/>
          <w:color w:val="000000"/>
          <w:spacing w:val="0"/>
          <w:w w:val="100"/>
          <w:position w:val="0"/>
          <w:sz w:val="18"/>
          <w:szCs w:val="18"/>
          <w:lang w:val="en-US" w:eastAsia="en-US" w:bidi="en-US"/>
        </w:rPr>
        <w:t>5.3</w:t>
      </w:r>
      <w:r>
        <w:rPr>
          <w:color w:val="000000"/>
          <w:spacing w:val="0"/>
          <w:w w:val="100"/>
          <w:position w:val="0"/>
        </w:rPr>
        <w:t>探槽、浅井的深度应根据调查中需要解决的问题和施工安全具体确定。</w:t>
      </w:r>
      <w:bookmarkEnd w:id="267"/>
      <w:bookmarkEnd w:id="268"/>
      <w:bookmarkEnd w:id="270"/>
    </w:p>
    <w:p>
      <w:pPr>
        <w:pStyle w:val="Bodytext10"/>
        <w:keepNext w:val="0"/>
        <w:keepLines w:val="0"/>
        <w:widowControl w:val="0"/>
        <w:numPr>
          <w:ilvl w:val="0"/>
          <w:numId w:val="23"/>
        </w:numPr>
        <w:shd w:val="clear" w:color="auto" w:fill="auto"/>
        <w:tabs>
          <w:tab w:val="left" w:pos="494"/>
        </w:tabs>
        <w:bidi w:val="0"/>
        <w:spacing w:before="0" w:after="120" w:line="277" w:lineRule="exact"/>
        <w:ind w:left="160" w:right="0" w:firstLine="20"/>
        <w:jc w:val="left"/>
      </w:pPr>
      <w:bookmarkStart w:id="271" w:name="bookmark271"/>
      <w:bookmarkStart w:id="272" w:name="bookmark272"/>
      <w:bookmarkEnd w:id="271"/>
      <w:r>
        <w:rPr>
          <w:rFonts w:ascii="Times New Roman" w:eastAsia="Times New Roman" w:hAnsi="Times New Roman" w:cs="Times New Roman"/>
          <w:color w:val="000000"/>
          <w:spacing w:val="0"/>
          <w:w w:val="100"/>
          <w:position w:val="0"/>
          <w:sz w:val="18"/>
          <w:szCs w:val="18"/>
          <w:lang w:val="en-US" w:eastAsia="en-US" w:bidi="en-US"/>
        </w:rPr>
        <w:t>5.4</w:t>
      </w:r>
      <w:r>
        <w:rPr>
          <w:color w:val="000000"/>
          <w:spacing w:val="0"/>
          <w:w w:val="100"/>
          <w:position w:val="0"/>
        </w:rPr>
        <w:t>对探槽、浅井揭露的地质现象及时进行详细编录和制作大比例尺（一般为1:20〜1:100）的展 视图</w:t>
      </w:r>
      <w:r>
        <w:rPr>
          <w:color w:val="000000"/>
          <w:spacing w:val="0"/>
          <w:w w:val="100"/>
          <w:position w:val="0"/>
          <w:lang w:val="zh-CN" w:eastAsia="zh-CN" w:bidi="zh-CN"/>
        </w:rPr>
        <w:t>哉刘而</w:t>
      </w:r>
      <w:r>
        <w:rPr>
          <w:color w:val="000000"/>
          <w:spacing w:val="0"/>
          <w:w w:val="100"/>
          <w:position w:val="0"/>
        </w:rPr>
        <w:t>図一由奁句培.仙冃岩，陛黒纬站街街祜蛙沛永寸仙宙</w:t>
      </w:r>
      <w:r>
        <w:rPr>
          <w:color w:val="000000"/>
          <w:spacing w:val="0"/>
          <w:w w:val="100"/>
          <w:position w:val="0"/>
          <w:lang w:val="en-US" w:eastAsia="en-US" w:bidi="en-US"/>
        </w:rPr>
        <w:t xml:space="preserve">M </w:t>
      </w:r>
      <w:r>
        <w:rPr>
          <w:color w:val="000000"/>
          <w:spacing w:val="0"/>
          <w:w w:val="100"/>
          <w:position w:val="0"/>
        </w:rPr>
        <w:t xml:space="preserve">丁郡仙宙蛙沛取烽位置等， 对重 </w:t>
      </w:r>
      <w:r>
        <w:rPr>
          <w:color w:val="646160"/>
          <w:spacing w:val="0"/>
          <w:w w:val="100"/>
          <w:position w:val="0"/>
        </w:rPr>
        <w:t>地段（滑面带等）应进行拍照或录像.</w:t>
      </w:r>
      <w:bookmarkEnd w:id="272"/>
    </w:p>
    <w:p>
      <w:pPr>
        <w:pStyle w:val="Heading310"/>
        <w:keepNext/>
        <w:keepLines/>
        <w:widowControl w:val="0"/>
        <w:shd w:val="clear" w:color="auto" w:fill="auto"/>
        <w:bidi w:val="0"/>
        <w:spacing w:before="0" w:after="120" w:line="240" w:lineRule="auto"/>
        <w:ind w:left="0" w:right="0" w:firstLine="160"/>
        <w:jc w:val="left"/>
        <w:rPr>
          <w:sz w:val="20"/>
          <w:szCs w:val="20"/>
        </w:rPr>
      </w:pPr>
      <w:bookmarkStart w:id="273" w:name="bookmark273"/>
      <w:bookmarkStart w:id="274" w:name="bookmark274"/>
      <w:bookmarkStart w:id="275" w:name="bookmark275"/>
      <w:bookmarkStart w:id="276" w:name="bookmark276"/>
      <w:r>
        <w:rPr>
          <w:rFonts w:ascii="Times New Roman" w:eastAsia="Times New Roman" w:hAnsi="Times New Roman" w:cs="Times New Roman"/>
          <w:color w:val="000000"/>
          <w:spacing w:val="0"/>
          <w:w w:val="100"/>
          <w:position w:val="0"/>
          <w:sz w:val="18"/>
          <w:szCs w:val="18"/>
          <w:lang w:val="en-US" w:eastAsia="en-US" w:bidi="en-US"/>
        </w:rPr>
        <w:t xml:space="preserve">5. </w:t>
      </w:r>
      <w:r>
        <w:rPr>
          <w:rFonts w:ascii="Times New Roman" w:eastAsia="Times New Roman" w:hAnsi="Times New Roman" w:cs="Times New Roman"/>
          <w:color w:val="000000"/>
          <w:spacing w:val="0"/>
          <w:w w:val="100"/>
          <w:position w:val="0"/>
          <w:sz w:val="18"/>
          <w:szCs w:val="18"/>
        </w:rPr>
        <w:t>6</w:t>
      </w:r>
      <w:r>
        <w:rPr>
          <w:b/>
          <w:bCs/>
          <w:color w:val="646160"/>
          <w:spacing w:val="0"/>
          <w:w w:val="100"/>
          <w:position w:val="0"/>
          <w:sz w:val="20"/>
          <w:szCs w:val="20"/>
        </w:rPr>
        <w:t>地球物理探测</w:t>
      </w:r>
      <w:bookmarkEnd w:id="274"/>
      <w:bookmarkEnd w:id="275"/>
      <w:bookmarkEnd w:id="276"/>
      <w:bookmarkEnd w:id="273"/>
    </w:p>
    <w:p>
      <w:pPr>
        <w:pStyle w:val="Heading410"/>
        <w:keepNext/>
        <w:keepLines/>
        <w:widowControl w:val="0"/>
        <w:numPr>
          <w:ilvl w:val="1"/>
          <w:numId w:val="23"/>
        </w:numPr>
        <w:shd w:val="clear" w:color="auto" w:fill="auto"/>
        <w:tabs>
          <w:tab w:val="left" w:pos="667"/>
        </w:tabs>
        <w:bidi w:val="0"/>
        <w:spacing w:before="0" w:after="0" w:line="288" w:lineRule="exact"/>
        <w:ind w:left="160" w:right="0" w:firstLine="20"/>
        <w:jc w:val="both"/>
      </w:pPr>
      <w:bookmarkStart w:id="277" w:name="bookmark277"/>
      <w:bookmarkStart w:id="278" w:name="bookmark278"/>
      <w:bookmarkStart w:id="279" w:name="bookmark279"/>
      <w:bookmarkStart w:id="280" w:name="bookmark280"/>
      <w:bookmarkEnd w:id="279"/>
      <w:r>
        <w:rPr>
          <w:rFonts w:ascii="Times New Roman" w:eastAsia="Times New Roman" w:hAnsi="Times New Roman" w:cs="Times New Roman"/>
          <w:spacing w:val="0"/>
          <w:w w:val="100"/>
          <w:position w:val="0"/>
          <w:sz w:val="18"/>
          <w:szCs w:val="18"/>
        </w:rPr>
        <w:t>1</w:t>
      </w:r>
      <w:r>
        <w:rPr>
          <w:spacing w:val="0"/>
          <w:w w:val="100"/>
          <w:position w:val="0"/>
        </w:rPr>
        <w:t>物探方法应在危及县城、筐镇、矿山、重要公共基础沱施、主要居民点的地质灾害测绘</w:t>
      </w:r>
      <w:r>
        <w:rPr>
          <w:color w:val="000000"/>
          <w:spacing w:val="0"/>
          <w:w w:val="100"/>
          <w:position w:val="0"/>
        </w:rPr>
        <w:t>或勘查 中米</w:t>
      </w:r>
      <w:bookmarkEnd w:id="277"/>
      <w:bookmarkEnd w:id="278"/>
      <w:bookmarkEnd w:id="280"/>
    </w:p>
    <w:p>
      <w:pPr>
        <w:pStyle w:val="Bodytext10"/>
        <w:keepNext w:val="0"/>
        <w:keepLines w:val="0"/>
        <w:widowControl w:val="0"/>
        <w:numPr>
          <w:ilvl w:val="0"/>
          <w:numId w:val="24"/>
        </w:numPr>
        <w:shd w:val="clear" w:color="auto" w:fill="auto"/>
        <w:tabs>
          <w:tab w:val="left" w:pos="3559"/>
          <w:tab w:val="left" w:pos="6146"/>
          <w:tab w:val="left" w:pos="8872"/>
        </w:tabs>
        <w:bidi w:val="0"/>
        <w:spacing w:before="0" w:after="0" w:line="240" w:lineRule="auto"/>
        <w:ind w:left="160" w:right="0" w:firstLine="20"/>
        <w:jc w:val="both"/>
      </w:pPr>
      <w:bookmarkStart w:id="281" w:name="bookmark281"/>
      <w:bookmarkStart w:id="282" w:name="bookmark282"/>
      <w:bookmarkEnd w:id="281"/>
      <w:r>
        <w:rPr>
          <w:color w:val="54372A"/>
          <w:spacing w:val="0"/>
          <w:w w:val="100"/>
          <w:position w:val="0"/>
        </w:rPr>
        <w:t>,豆置、滑床呈藏情况…</w:t>
        <w:tab/>
      </w:r>
      <w:r>
        <w:rPr>
          <w:i/>
          <w:iCs/>
          <w:color w:val="54372A"/>
          <w:spacing w:val="0"/>
          <w:w w:val="100"/>
          <w:position w:val="0"/>
        </w:rPr>
        <w:t>爲</w:t>
      </w:r>
      <w:r>
        <w:rPr>
          <w:color w:val="54372A"/>
          <w:spacing w:val="0"/>
          <w:w w:val="100"/>
          <w:position w:val="0"/>
          <w:lang w:val="zh-CN" w:eastAsia="zh-CN" w:bidi="zh-CN"/>
        </w:rPr>
        <w:t>彳</w:t>
        <w:tab/>
      </w:r>
      <w:r>
        <w:rPr>
          <w:color w:val="000000"/>
          <w:spacing w:val="0"/>
          <w:w w:val="100"/>
          <w:position w:val="0"/>
        </w:rPr>
        <w:t>。</w:t>
      </w:r>
      <w:bookmarkEnd w:id="282"/>
    </w:p>
    <w:p>
      <w:pPr>
        <w:pStyle w:val="Bodytext10"/>
        <w:keepNext w:val="0"/>
        <w:keepLines w:val="0"/>
        <w:widowControl w:val="0"/>
        <w:shd w:val="clear" w:color="auto" w:fill="auto"/>
        <w:tabs>
          <w:tab w:val="left" w:pos="8872"/>
        </w:tabs>
        <w:bidi w:val="0"/>
        <w:spacing w:before="0" w:after="0" w:line="288" w:lineRule="exact"/>
        <w:ind w:left="0" w:right="0" w:firstLine="160"/>
        <w:jc w:val="left"/>
      </w:pPr>
      <w:bookmarkStart w:id="283" w:name="bookmark283"/>
      <w:bookmarkStart w:id="284" w:name="bookmark284"/>
      <w:r>
        <w:rPr>
          <w:rFonts w:ascii="Times New Roman" w:eastAsia="Times New Roman" w:hAnsi="Times New Roman" w:cs="Times New Roman"/>
          <w:color w:val="000000"/>
          <w:spacing w:val="0"/>
          <w:w w:val="100"/>
          <w:position w:val="0"/>
          <w:sz w:val="18"/>
          <w:szCs w:val="18"/>
          <w:lang w:val="en-US" w:eastAsia="en-US" w:bidi="en-US"/>
        </w:rPr>
        <w:t>5.6.</w:t>
        <w:tab/>
      </w:r>
      <w:r>
        <w:rPr>
          <w:color w:val="000000"/>
          <w:spacing w:val="0"/>
          <w:w w:val="100"/>
          <w:position w:val="0"/>
        </w:rPr>
        <w:t>聿度等。</w:t>
      </w:r>
      <w:bookmarkEnd w:id="283"/>
      <w:bookmarkEnd w:id="284"/>
    </w:p>
    <w:p>
      <w:pPr>
        <w:pStyle w:val="Bodytext10"/>
        <w:keepNext w:val="0"/>
        <w:keepLines w:val="0"/>
        <w:widowControl w:val="0"/>
        <w:numPr>
          <w:ilvl w:val="0"/>
          <w:numId w:val="25"/>
        </w:numPr>
        <w:shd w:val="clear" w:color="auto" w:fill="auto"/>
        <w:tabs>
          <w:tab w:val="left" w:pos="2795"/>
          <w:tab w:val="left" w:pos="3559"/>
          <w:tab w:val="left" w:pos="6765"/>
          <w:tab w:val="left" w:pos="8872"/>
        </w:tabs>
        <w:bidi w:val="0"/>
        <w:spacing w:before="0" w:after="0" w:line="288" w:lineRule="exact"/>
        <w:ind w:left="0" w:right="0" w:firstLine="160"/>
        <w:jc w:val="left"/>
      </w:pPr>
      <w:bookmarkStart w:id="285" w:name="bookmark285"/>
      <w:bookmarkStart w:id="286" w:name="bookmark286"/>
      <w:bookmarkStart w:id="287" w:name="bookmark287"/>
      <w:bookmarkStart w:id="288" w:name="bookmark288"/>
      <w:bookmarkEnd w:id="285"/>
      <w:r>
        <w:rPr>
          <w:color w:val="54372A"/>
          <w:spacing w:val="0"/>
          <w:w w:val="100"/>
          <w:position w:val="0"/>
        </w:rPr>
        <w:t>履</w:t>
        <w:tab/>
        <w:t>：要，因地制；地选择物抒</w:t>
        <w:tab/>
        <w:t>】</w:t>
        <w:tab/>
      </w:r>
      <w:r>
        <w:rPr>
          <w:color w:val="000000"/>
          <w:spacing w:val="0"/>
          <w:w w:val="100"/>
          <w:position w:val="0"/>
        </w:rPr>
        <w:t>定的地</w:t>
      </w:r>
      <w:bookmarkEnd w:id="286"/>
      <w:bookmarkEnd w:id="287"/>
      <w:bookmarkEnd w:id="288"/>
    </w:p>
    <w:p>
      <w:pPr>
        <w:pStyle w:val="Bodytext10"/>
        <w:keepNext w:val="0"/>
        <w:keepLines w:val="0"/>
        <w:widowControl w:val="0"/>
        <w:shd w:val="clear" w:color="auto" w:fill="auto"/>
        <w:tabs>
          <w:tab w:val="left" w:pos="2594"/>
          <w:tab w:val="left" w:pos="3559"/>
          <w:tab w:val="left" w:pos="5022"/>
        </w:tabs>
        <w:bidi w:val="0"/>
        <w:spacing w:before="0" w:after="120" w:line="240" w:lineRule="auto"/>
        <w:ind w:left="0" w:right="0" w:firstLine="160"/>
        <w:jc w:val="left"/>
      </w:pPr>
      <w:r>
        <w:rPr>
          <w:color w:val="000000"/>
          <w:spacing w:val="0"/>
          <w:w w:val="100"/>
          <w:position w:val="0"/>
        </w:rPr>
        <w:t>质灾</w:t>
        <w:tab/>
      </w:r>
      <w:r>
        <w:rPr>
          <w:color w:val="54372A"/>
          <w:spacing w:val="0"/>
          <w:w w:val="100"/>
          <w:position w:val="0"/>
        </w:rPr>
        <w:t>、</w:t>
        <w:tab/>
        <w:t>勿探方沪</w:t>
        <w:tab/>
        <w:t xml:space="preserve">「法可参. </w:t>
      </w:r>
      <w:r>
        <w:rPr>
          <w:i/>
          <w:iCs/>
          <w:color w:val="54372A"/>
          <w:spacing w:val="0"/>
          <w:w w:val="100"/>
          <w:position w:val="0"/>
        </w:rPr>
        <w:t>I</w:t>
      </w:r>
      <w:r>
        <w:rPr>
          <w:color w:val="54372A"/>
          <w:spacing w:val="0"/>
          <w:w w:val="100"/>
          <w:position w:val="0"/>
        </w:rPr>
        <w:t xml:space="preserve"> 。</w:t>
      </w:r>
    </w:p>
    <w:p>
      <w:pPr>
        <w:pStyle w:val="Bodytext10"/>
        <w:keepNext w:val="0"/>
        <w:keepLines w:val="0"/>
        <w:widowControl w:val="0"/>
        <w:shd w:val="clear" w:color="auto" w:fill="auto"/>
        <w:bidi w:val="0"/>
        <w:spacing w:before="0" w:after="0" w:line="240" w:lineRule="auto"/>
        <w:ind w:left="0" w:right="0" w:firstLine="0"/>
        <w:jc w:val="center"/>
      </w:pPr>
      <w:r>
        <w:rPr>
          <w:b/>
          <w:bCs/>
          <w:color w:val="646160"/>
          <w:spacing w:val="0"/>
          <w:w w:val="100"/>
          <w:position w:val="0"/>
        </w:rPr>
        <w:t>表</w:t>
      </w:r>
      <w:r>
        <w:rPr>
          <w:rFonts w:ascii="Times New Roman" w:eastAsia="Times New Roman" w:hAnsi="Times New Roman" w:cs="Times New Roman"/>
          <w:color w:val="54372A"/>
          <w:spacing w:val="0"/>
          <w:w w:val="100"/>
          <w:position w:val="0"/>
          <w:sz w:val="18"/>
          <w:szCs w:val="18"/>
        </w:rPr>
        <w:t>6</w:t>
      </w:r>
      <w:r>
        <w:rPr>
          <w:b/>
          <w:bCs/>
          <w:color w:val="54372A"/>
          <w:spacing w:val="0"/>
          <w:w w:val="100"/>
          <w:position w:val="0"/>
        </w:rPr>
        <w:t>常用物探方法及其应</w:t>
      </w:r>
      <w:r>
        <w:rPr>
          <w:b/>
          <w:bCs/>
          <w:color w:val="646160"/>
          <w:spacing w:val="0"/>
          <w:w w:val="100"/>
          <w:position w:val="0"/>
        </w:rPr>
        <w:t>用范围</w:t>
      </w:r>
    </w:p>
    <w:tbl>
      <w:tblPr>
        <w:tblStyle w:val="TableNormal"/>
        <w:tblOverlap w:val="never"/>
        <w:jc w:val="center"/>
        <w:tblLayout w:type="fixed"/>
        <w:tblCellMar>
          <w:top w:w="0" w:type="dxa"/>
          <w:left w:w="10" w:type="dxa"/>
          <w:bottom w:w="0" w:type="dxa"/>
          <w:right w:w="10" w:type="dxa"/>
        </w:tblCellMar>
      </w:tblPr>
      <w:tblGrid>
        <w:gridCol w:w="2827"/>
        <w:gridCol w:w="3067"/>
        <w:gridCol w:w="811"/>
        <w:gridCol w:w="3048"/>
      </w:tblGrid>
      <w:tr>
        <w:tblPrEx>
          <w:jc w:val="center"/>
          <w:tblLayout w:type="fixed"/>
          <w:tblCellMar>
            <w:top w:w="0" w:type="dxa"/>
            <w:left w:w="10" w:type="dxa"/>
            <w:bottom w:w="0" w:type="dxa"/>
            <w:right w:w="10" w:type="dxa"/>
          </w:tblCellMar>
        </w:tblPrEx>
        <w:trPr>
          <w:trHeight w:hRule="exact" w:val="370"/>
          <w:jc w:val="center"/>
        </w:trPr>
        <w:tc>
          <w:tcPr>
            <w:tcW w:w="2827" w:type="dxa"/>
            <w:tcBorders>
              <w:left w:val="single" w:sz="4" w:space="0" w:color="auto"/>
            </w:tcBorders>
            <w:shd w:val="clear" w:color="auto" w:fill="FFFFFF"/>
            <w:vAlign w:val="top"/>
          </w:tcPr>
          <w:p>
            <w:pPr>
              <w:widowControl w:val="0"/>
              <w:rPr>
                <w:sz w:val="10"/>
                <w:szCs w:val="10"/>
              </w:rPr>
            </w:pPr>
          </w:p>
        </w:tc>
        <w:tc>
          <w:tcPr>
            <w:tcW w:w="3067" w:type="dxa"/>
            <w:shd w:val="clear" w:color="auto" w:fill="FFFFFF"/>
            <w:vAlign w:val="bottom"/>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color w:val="646160"/>
                <w:spacing w:val="0"/>
                <w:w w:val="100"/>
                <w:position w:val="0"/>
                <w:sz w:val="17"/>
                <w:szCs w:val="17"/>
              </w:rPr>
              <w:t>物探方法</w:t>
            </w:r>
          </w:p>
        </w:tc>
        <w:tc>
          <w:tcPr>
            <w:tcW w:w="811" w:type="dxa"/>
            <w:shd w:val="clear" w:color="auto" w:fill="FFFFFF"/>
            <w:vAlign w:val="top"/>
          </w:tcPr>
          <w:p>
            <w:pPr>
              <w:widowControl w:val="0"/>
              <w:rPr>
                <w:sz w:val="10"/>
                <w:szCs w:val="10"/>
              </w:rPr>
            </w:pPr>
          </w:p>
        </w:tc>
        <w:tc>
          <w:tcPr>
            <w:tcW w:w="3048" w:type="dxa"/>
            <w:tcBorders>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46160"/>
                <w:spacing w:val="0"/>
                <w:w w:val="100"/>
                <w:position w:val="0"/>
                <w:sz w:val="17"/>
                <w:szCs w:val="17"/>
              </w:rPr>
              <w:t>应用范围</w:t>
            </w:r>
          </w:p>
        </w:tc>
      </w:tr>
      <w:tr>
        <w:tblPrEx>
          <w:jc w:val="center"/>
          <w:tblLayout w:type="fixed"/>
          <w:tblCellMar>
            <w:top w:w="0" w:type="dxa"/>
            <w:left w:w="10" w:type="dxa"/>
            <w:bottom w:w="0" w:type="dxa"/>
            <w:right w:w="10" w:type="dxa"/>
          </w:tblCellMar>
        </w:tblPrEx>
        <w:trPr>
          <w:trHeight w:hRule="exact" w:val="480"/>
          <w:jc w:val="center"/>
        </w:trPr>
        <w:tc>
          <w:tcPr>
            <w:tcW w:w="6705" w:type="dxa"/>
            <w:gridSpan w:val="3"/>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35" w:lineRule="exact"/>
              <w:ind w:left="0" w:right="0" w:firstLine="0"/>
              <w:jc w:val="left"/>
              <w:rPr>
                <w:sz w:val="17"/>
                <w:szCs w:val="17"/>
              </w:rPr>
            </w:pPr>
            <w:r>
              <w:rPr>
                <w:color w:val="000000"/>
                <w:spacing w:val="0"/>
                <w:w w:val="100"/>
                <w:position w:val="0"/>
                <w:sz w:val="17"/>
                <w:szCs w:val="17"/>
              </w:rPr>
              <w:t>电测</w:t>
            </w:r>
            <w:r>
              <w:rPr>
                <w:color w:val="646160"/>
                <w:spacing w:val="0"/>
                <w:w w:val="100"/>
                <w:position w:val="0"/>
                <w:sz w:val="17"/>
                <w:szCs w:val="17"/>
              </w:rPr>
              <w:t>深法、电剖面法、浅层折射波法、浅</w:t>
            </w:r>
            <w:r>
              <w:rPr>
                <w:color w:val="54372A"/>
                <w:spacing w:val="0"/>
                <w:w w:val="100"/>
                <w:position w:val="0"/>
                <w:sz w:val="17"/>
                <w:szCs w:val="17"/>
              </w:rPr>
              <w:t>层反射波法、瑞利波法、瞬变电</w:t>
            </w:r>
            <w:r>
              <w:rPr>
                <w:color w:val="646160"/>
                <w:spacing w:val="0"/>
                <w:w w:val="100"/>
                <w:position w:val="0"/>
                <w:sz w:val="17"/>
                <w:szCs w:val="17"/>
              </w:rPr>
              <w:t xml:space="preserve">磁法、层 </w:t>
            </w:r>
            <w:r>
              <w:rPr>
                <w:color w:val="000000"/>
                <w:spacing w:val="0"/>
                <w:w w:val="100"/>
                <w:position w:val="0"/>
                <w:sz w:val="17"/>
                <w:szCs w:val="17"/>
              </w:rPr>
              <w:t>析</w:t>
            </w:r>
            <w:r>
              <w:rPr>
                <w:color w:val="292A2B"/>
                <w:spacing w:val="0"/>
                <w:w w:val="100"/>
                <w:position w:val="0"/>
                <w:sz w:val="17"/>
                <w:szCs w:val="17"/>
              </w:rPr>
              <w:t>成像、</w:t>
            </w:r>
            <w:r>
              <w:rPr>
                <w:color w:val="646160"/>
                <w:spacing w:val="0"/>
                <w:w w:val="100"/>
                <w:position w:val="0"/>
                <w:sz w:val="17"/>
                <w:szCs w:val="17"/>
              </w:rPr>
              <w:t>综合测井、声波法、无线电波透视</w:t>
            </w:r>
            <w:r>
              <w:rPr>
                <w:color w:val="54372A"/>
                <w:spacing w:val="0"/>
                <w:w w:val="100"/>
                <w:position w:val="0"/>
                <w:sz w:val="17"/>
                <w:szCs w:val="17"/>
              </w:rPr>
              <w:t>、测氣法</w:t>
            </w:r>
          </w:p>
        </w:tc>
        <w:tc>
          <w:tcPr>
            <w:tcW w:w="3048"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exact"/>
              <w:ind w:left="160" w:right="0" w:firstLine="0"/>
              <w:jc w:val="left"/>
              <w:rPr>
                <w:sz w:val="17"/>
                <w:szCs w:val="17"/>
              </w:rPr>
            </w:pPr>
            <w:r>
              <w:rPr>
                <w:color w:val="646160"/>
                <w:spacing w:val="0"/>
                <w:w w:val="100"/>
                <w:position w:val="0"/>
                <w:sz w:val="17"/>
                <w:szCs w:val="17"/>
              </w:rPr>
              <w:t>初步查明崩塌、滑坡、</w:t>
            </w:r>
            <w:r>
              <w:rPr>
                <w:color w:val="54372A"/>
                <w:spacing w:val="0"/>
                <w:w w:val="100"/>
                <w:position w:val="0"/>
                <w:sz w:val="17"/>
                <w:szCs w:val="17"/>
              </w:rPr>
              <w:t>泥石流</w:t>
            </w:r>
            <w:r>
              <w:rPr>
                <w:color w:val="000000"/>
                <w:spacing w:val="0"/>
                <w:w w:val="100"/>
                <w:position w:val="0"/>
                <w:sz w:val="17"/>
                <w:szCs w:val="17"/>
              </w:rPr>
              <w:t xml:space="preserve">范围、 </w:t>
            </w:r>
            <w:r>
              <w:rPr>
                <w:color w:val="646160"/>
                <w:spacing w:val="0"/>
                <w:w w:val="100"/>
                <w:position w:val="0"/>
                <w:sz w:val="17"/>
                <w:szCs w:val="17"/>
              </w:rPr>
              <w:t>厚度和结构</w:t>
            </w:r>
          </w:p>
        </w:tc>
      </w:tr>
      <w:tr>
        <w:tblPrEx>
          <w:jc w:val="center"/>
          <w:tblLayout w:type="fixed"/>
          <w:tblCellMar>
            <w:top w:w="0" w:type="dxa"/>
            <w:left w:w="10" w:type="dxa"/>
            <w:bottom w:w="0" w:type="dxa"/>
            <w:right w:w="10" w:type="dxa"/>
          </w:tblCellMar>
        </w:tblPrEx>
        <w:trPr>
          <w:trHeight w:hRule="exact" w:val="475"/>
          <w:jc w:val="center"/>
        </w:trPr>
        <w:tc>
          <w:tcPr>
            <w:tcW w:w="282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30" w:lineRule="exact"/>
              <w:ind w:left="0" w:right="0" w:firstLine="0"/>
              <w:jc w:val="left"/>
              <w:rPr>
                <w:sz w:val="17"/>
                <w:szCs w:val="17"/>
              </w:rPr>
            </w:pPr>
            <w:r>
              <w:rPr>
                <w:color w:val="000000"/>
                <w:spacing w:val="0"/>
                <w:w w:val="100"/>
                <w:position w:val="0"/>
                <w:sz w:val="17"/>
                <w:szCs w:val="17"/>
              </w:rPr>
              <w:t>电测</w:t>
            </w:r>
            <w:r>
              <w:rPr>
                <w:color w:val="646160"/>
                <w:spacing w:val="0"/>
                <w:w w:val="100"/>
                <w:position w:val="0"/>
                <w:sz w:val="17"/>
                <w:szCs w:val="17"/>
              </w:rPr>
              <w:t xml:space="preserve">深法、电剖面法、瞬变电磁法 </w:t>
            </w:r>
            <w:r>
              <w:rPr>
                <w:color w:val="000000"/>
                <w:spacing w:val="0"/>
                <w:w w:val="100"/>
                <w:position w:val="0"/>
                <w:sz w:val="17"/>
                <w:szCs w:val="17"/>
              </w:rPr>
              <w:t>雷达、</w:t>
            </w:r>
            <w:r>
              <w:rPr>
                <w:color w:val="646160"/>
                <w:spacing w:val="0"/>
                <w:w w:val="100"/>
                <w:position w:val="0"/>
                <w:sz w:val="17"/>
                <w:szCs w:val="17"/>
              </w:rPr>
              <w:t>综合测井</w:t>
            </w:r>
          </w:p>
        </w:tc>
        <w:tc>
          <w:tcPr>
            <w:tcW w:w="3878" w:type="dxa"/>
            <w:gridSpan w:val="2"/>
            <w:tcBorders>
              <w:top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46160"/>
                <w:spacing w:val="0"/>
                <w:w w:val="100"/>
                <w:position w:val="0"/>
                <w:sz w:val="17"/>
                <w:szCs w:val="17"/>
              </w:rPr>
              <w:t>、浅层折</w:t>
            </w:r>
            <w:r>
              <w:rPr>
                <w:color w:val="54372A"/>
                <w:spacing w:val="0"/>
                <w:w w:val="100"/>
                <w:position w:val="0"/>
                <w:sz w:val="17"/>
                <w:szCs w:val="17"/>
              </w:rPr>
              <w:t>射波法</w:t>
            </w:r>
            <w:r>
              <w:rPr>
                <w:color w:val="646160"/>
                <w:spacing w:val="0"/>
                <w:w w:val="100"/>
                <w:position w:val="0"/>
                <w:sz w:val="17"/>
                <w:szCs w:val="17"/>
              </w:rPr>
              <w:t>、浅层反射波</w:t>
            </w:r>
            <w:r>
              <w:rPr>
                <w:color w:val="54372A"/>
                <w:spacing w:val="0"/>
                <w:w w:val="100"/>
                <w:position w:val="0"/>
                <w:sz w:val="17"/>
                <w:szCs w:val="17"/>
              </w:rPr>
              <w:t>汩高</w:t>
            </w:r>
            <w:r>
              <w:rPr>
                <w:color w:val="646160"/>
                <w:spacing w:val="0"/>
                <w:w w:val="100"/>
                <w:position w:val="0"/>
                <w:sz w:val="17"/>
                <w:szCs w:val="17"/>
              </w:rPr>
              <w:t>密度、探地</w:t>
            </w:r>
          </w:p>
        </w:tc>
        <w:tc>
          <w:tcPr>
            <w:tcW w:w="304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160" w:right="0" w:firstLine="0"/>
              <w:jc w:val="left"/>
              <w:rPr>
                <w:sz w:val="17"/>
                <w:szCs w:val="17"/>
              </w:rPr>
            </w:pPr>
            <w:r>
              <w:rPr>
                <w:color w:val="646160"/>
                <w:spacing w:val="0"/>
                <w:w w:val="100"/>
                <w:position w:val="0"/>
                <w:sz w:val="17"/>
                <w:szCs w:val="17"/>
              </w:rPr>
              <w:t>初步查明覆盖层厚度</w:t>
            </w:r>
            <w:r>
              <w:rPr>
                <w:color w:val="54372A"/>
                <w:spacing w:val="0"/>
                <w:w w:val="100"/>
                <w:position w:val="0"/>
                <w:sz w:val="17"/>
                <w:szCs w:val="17"/>
              </w:rPr>
              <w:t>和基岩</w:t>
            </w:r>
            <w:r>
              <w:rPr>
                <w:color w:val="000000"/>
                <w:spacing w:val="0"/>
                <w:w w:val="100"/>
                <w:position w:val="0"/>
                <w:sz w:val="17"/>
                <w:szCs w:val="17"/>
              </w:rPr>
              <w:t>面埋深</w:t>
            </w:r>
          </w:p>
        </w:tc>
      </w:tr>
      <w:tr>
        <w:tblPrEx>
          <w:jc w:val="center"/>
          <w:tblLayout w:type="fixed"/>
          <w:tblCellMar>
            <w:top w:w="0" w:type="dxa"/>
            <w:left w:w="10" w:type="dxa"/>
            <w:bottom w:w="0" w:type="dxa"/>
            <w:right w:w="10" w:type="dxa"/>
          </w:tblCellMar>
        </w:tblPrEx>
        <w:trPr>
          <w:trHeight w:hRule="exact" w:val="269"/>
          <w:jc w:val="center"/>
        </w:trPr>
        <w:tc>
          <w:tcPr>
            <w:tcW w:w="6705" w:type="dxa"/>
            <w:gridSpan w:val="3"/>
            <w:tcBorders>
              <w:top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80"/>
              <w:jc w:val="left"/>
            </w:pPr>
            <w:bookmarkStart w:id="289" w:name="bookmark289"/>
            <w:r>
              <w:rPr>
                <w:rFonts w:ascii="Times New Roman" w:eastAsia="Times New Roman" w:hAnsi="Times New Roman" w:cs="Times New Roman"/>
                <w:color w:val="000000"/>
                <w:spacing w:val="0"/>
                <w:w w:val="100"/>
                <w:position w:val="0"/>
                <w:sz w:val="18"/>
                <w:szCs w:val="18"/>
                <w:lang w:val="en-US" w:eastAsia="en-US" w:bidi="en-US"/>
              </w:rPr>
              <w:t xml:space="preserve">5. </w:t>
            </w:r>
            <w:r>
              <w:rPr>
                <w:rFonts w:ascii="Times New Roman" w:eastAsia="Times New Roman" w:hAnsi="Times New Roman" w:cs="Times New Roman"/>
                <w:color w:val="292A2B"/>
                <w:spacing w:val="0"/>
                <w:w w:val="100"/>
                <w:position w:val="0"/>
                <w:sz w:val="18"/>
                <w:szCs w:val="18"/>
                <w:lang w:val="en-US" w:eastAsia="en-US" w:bidi="en-US"/>
              </w:rPr>
              <w:t>6.5</w:t>
            </w:r>
            <w:r>
              <w:rPr>
                <w:color w:val="646160"/>
                <w:spacing w:val="0"/>
                <w:w w:val="100"/>
                <w:position w:val="0"/>
              </w:rPr>
              <w:t>物探测线的布置须根据调查</w:t>
            </w:r>
            <w:r>
              <w:rPr>
                <w:color w:val="54372A"/>
                <w:spacing w:val="0"/>
                <w:w w:val="100"/>
                <w:position w:val="0"/>
              </w:rPr>
              <w:t>要求、测区地形、地物条件，</w:t>
            </w:r>
            <w:r>
              <w:rPr>
                <w:color w:val="646160"/>
                <w:spacing w:val="0"/>
                <w:w w:val="100"/>
                <w:position w:val="0"/>
              </w:rPr>
              <w:t>因地件</w:t>
            </w:r>
            <w:bookmarkEnd w:id="289"/>
          </w:p>
        </w:tc>
        <w:tc>
          <w:tcPr>
            <w:tcW w:w="304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pPr>
            <w:r>
              <w:rPr>
                <w:color w:val="646160"/>
                <w:spacing w:val="0"/>
                <w:w w:val="100"/>
                <w:position w:val="0"/>
              </w:rPr>
              <w:t>，宜设计。测线长度、间</w:t>
            </w:r>
            <w:r>
              <w:rPr>
                <w:color w:val="000000"/>
                <w:spacing w:val="0"/>
                <w:w w:val="100"/>
                <w:position w:val="0"/>
              </w:rPr>
              <w:t>距以能</w:t>
            </w:r>
          </w:p>
        </w:tc>
      </w:tr>
    </w:tbl>
    <w:p>
      <w:pPr>
        <w:pStyle w:val="Tablecaption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控制</w:t>
      </w:r>
      <w:r>
        <w:rPr>
          <w:color w:val="646160"/>
          <w:spacing w:val="0"/>
          <w:w w:val="100"/>
          <w:position w:val="0"/>
        </w:rPr>
        <w:t>被探测对象为原则，主要测线方</w:t>
      </w:r>
      <w:r>
        <w:rPr>
          <w:color w:val="54372A"/>
          <w:spacing w:val="0"/>
          <w:w w:val="100"/>
          <w:position w:val="0"/>
        </w:rPr>
        <w:t>向须垂直于地质灾害体的长</w:t>
      </w:r>
      <w:r>
        <w:rPr>
          <w:color w:val="646160"/>
          <w:spacing w:val="0"/>
          <w:w w:val="100"/>
          <w:position w:val="0"/>
        </w:rPr>
        <w:t>轴方向（崩塌、滑坡体纵轴方</w:t>
      </w:r>
      <w:r>
        <w:rPr>
          <w:color w:val="292A2B"/>
          <w:spacing w:val="0"/>
          <w:w w:val="100"/>
          <w:position w:val="0"/>
        </w:rPr>
        <w:t>向等）</w:t>
      </w:r>
      <w:r>
        <w:rPr>
          <w:color w:val="000000"/>
          <w:spacing w:val="0"/>
          <w:w w:val="100"/>
          <w:position w:val="0"/>
        </w:rPr>
        <w:t>，</w:t>
      </w:r>
    </w:p>
    <w:p>
      <w:pPr>
        <w:pStyle w:val="Tablecaption10"/>
        <w:keepNext w:val="0"/>
        <w:keepLines w:val="0"/>
        <w:widowControl w:val="0"/>
        <w:shd w:val="clear" w:color="auto" w:fill="auto"/>
        <w:bidi w:val="0"/>
        <w:spacing w:before="0" w:after="0" w:line="240" w:lineRule="auto"/>
        <w:ind w:left="187" w:right="0" w:firstLine="0"/>
        <w:jc w:val="left"/>
      </w:pPr>
      <w:r>
        <w:rPr>
          <w:color w:val="000000"/>
          <w:spacing w:val="0"/>
          <w:w w:val="100"/>
          <w:position w:val="0"/>
        </w:rPr>
        <w:t>并</w:t>
      </w:r>
      <w:r>
        <w:rPr>
          <w:color w:val="54372A"/>
          <w:spacing w:val="0"/>
          <w:w w:val="100"/>
          <w:position w:val="0"/>
        </w:rPr>
        <w:t>尽可能</w:t>
      </w:r>
      <w:r>
        <w:rPr>
          <w:color w:val="646160"/>
          <w:spacing w:val="0"/>
          <w:w w:val="100"/>
          <w:position w:val="0"/>
        </w:rPr>
        <w:t>通过钻孔或地，舌勘</w:t>
      </w:r>
      <w:r>
        <w:rPr>
          <w:color w:val="54372A"/>
          <w:spacing w:val="0"/>
          <w:w w:val="100"/>
          <w:position w:val="0"/>
        </w:rPr>
        <w:t>查线。</w:t>
      </w:r>
    </w:p>
    <w:p>
      <w:pPr>
        <w:pStyle w:val="Heading410"/>
        <w:keepNext/>
        <w:keepLines/>
        <w:widowControl w:val="0"/>
        <w:numPr>
          <w:ilvl w:val="0"/>
          <w:numId w:val="26"/>
        </w:numPr>
        <w:shd w:val="clear" w:color="auto" w:fill="auto"/>
        <w:tabs>
          <w:tab w:val="left" w:pos="494"/>
        </w:tabs>
        <w:bidi w:val="0"/>
        <w:spacing w:before="0" w:after="0" w:line="240" w:lineRule="auto"/>
        <w:ind w:left="0" w:right="0" w:firstLine="160"/>
        <w:jc w:val="left"/>
      </w:pPr>
      <w:bookmarkStart w:id="290" w:name="bookmark290"/>
      <w:bookmarkStart w:id="291" w:name="bookmark291"/>
      <w:bookmarkStart w:id="292" w:name="bookmark292"/>
      <w:bookmarkStart w:id="293" w:name="bookmark293"/>
      <w:bookmarkEnd w:id="292"/>
      <w:r>
        <w:rPr>
          <w:rFonts w:ascii="Times New Roman" w:eastAsia="Times New Roman" w:hAnsi="Times New Roman" w:cs="Times New Roman"/>
          <w:color w:val="292A2B"/>
          <w:spacing w:val="0"/>
          <w:w w:val="100"/>
          <w:position w:val="0"/>
          <w:sz w:val="18"/>
          <w:szCs w:val="18"/>
          <w:lang w:val="en-US" w:eastAsia="en-US" w:bidi="en-US"/>
        </w:rPr>
        <w:t>6.6</w:t>
      </w:r>
      <w:r>
        <w:rPr>
          <w:spacing w:val="0"/>
          <w:w w:val="100"/>
          <w:position w:val="0"/>
        </w:rPr>
        <w:t>物探成果应包括工作</w:t>
      </w:r>
      <w:r>
        <w:rPr>
          <w:color w:val="969599"/>
          <w:spacing w:val="0"/>
          <w:w w:val="100"/>
          <w:position w:val="0"/>
        </w:rPr>
        <w:t>方法、</w:t>
      </w:r>
      <w:r>
        <w:rPr>
          <w:spacing w:val="0"/>
          <w:w w:val="100"/>
          <w:position w:val="0"/>
        </w:rPr>
        <w:t>地质灾害的地球物理特征、资料的解释推断、结论和建议，</w:t>
      </w:r>
      <w:r>
        <w:rPr>
          <w:color w:val="000000"/>
          <w:spacing w:val="0"/>
          <w:w w:val="100"/>
          <w:position w:val="0"/>
        </w:rPr>
        <w:t>并附相</w:t>
      </w:r>
      <w:bookmarkEnd w:id="290"/>
      <w:bookmarkEnd w:id="291"/>
      <w:bookmarkEnd w:id="293"/>
    </w:p>
    <w:p>
      <w:pPr>
        <w:pStyle w:val="Bodytext10"/>
        <w:keepNext w:val="0"/>
        <w:keepLines w:val="0"/>
        <w:widowControl w:val="0"/>
        <w:shd w:val="clear" w:color="auto" w:fill="auto"/>
        <w:bidi w:val="0"/>
        <w:spacing w:before="0" w:after="120" w:line="240" w:lineRule="auto"/>
        <w:ind w:left="0" w:right="0" w:firstLine="160"/>
        <w:jc w:val="left"/>
      </w:pPr>
      <w:r>
        <w:rPr>
          <w:color w:val="292A2B"/>
          <w:spacing w:val="0"/>
          <w:w w:val="100"/>
          <w:position w:val="0"/>
        </w:rPr>
        <w:t>应的</w:t>
      </w:r>
      <w:r>
        <w:rPr>
          <w:color w:val="646160"/>
          <w:spacing w:val="0"/>
          <w:w w:val="100"/>
          <w:position w:val="0"/>
        </w:rPr>
        <w:t>工作布置图，平剖面图，丑线图，</w:t>
      </w:r>
      <w:r>
        <w:rPr>
          <w:color w:val="54372A"/>
          <w:spacing w:val="0"/>
          <w:w w:val="100"/>
          <w:position w:val="0"/>
        </w:rPr>
        <w:t>解</w:t>
      </w:r>
      <w:r>
        <w:rPr>
          <w:color w:val="646160"/>
          <w:spacing w:val="0"/>
          <w:w w:val="100"/>
          <w:position w:val="0"/>
        </w:rPr>
        <w:t>释成果图等。</w:t>
      </w:r>
    </w:p>
    <w:p>
      <w:pPr>
        <w:pStyle w:val="Heading310"/>
        <w:keepNext/>
        <w:keepLines/>
        <w:widowControl w:val="0"/>
        <w:shd w:val="clear" w:color="auto" w:fill="auto"/>
        <w:bidi w:val="0"/>
        <w:spacing w:before="0" w:after="120" w:line="240" w:lineRule="auto"/>
        <w:ind w:left="0" w:right="0" w:firstLine="160"/>
        <w:jc w:val="left"/>
        <w:rPr>
          <w:sz w:val="20"/>
          <w:szCs w:val="20"/>
        </w:rPr>
      </w:pPr>
      <w:bookmarkStart w:id="294" w:name="bookmark294"/>
      <w:bookmarkStart w:id="295" w:name="bookmark295"/>
      <w:bookmarkStart w:id="296" w:name="bookmark296"/>
      <w:bookmarkStart w:id="297" w:name="bookmark297"/>
      <w:r>
        <w:rPr>
          <w:rFonts w:ascii="Times New Roman" w:eastAsia="Times New Roman" w:hAnsi="Times New Roman" w:cs="Times New Roman"/>
          <w:color w:val="000000"/>
          <w:spacing w:val="0"/>
          <w:w w:val="100"/>
          <w:position w:val="0"/>
          <w:sz w:val="18"/>
          <w:szCs w:val="18"/>
          <w:lang w:val="en-US" w:eastAsia="en-US" w:bidi="en-US"/>
        </w:rPr>
        <w:t>5.7</w:t>
      </w:r>
      <w:r>
        <w:rPr>
          <w:b/>
          <w:bCs/>
          <w:color w:val="646160"/>
          <w:spacing w:val="0"/>
          <w:w w:val="100"/>
          <w:position w:val="0"/>
          <w:sz w:val="20"/>
          <w:szCs w:val="20"/>
        </w:rPr>
        <w:t>测试与试验</w:t>
      </w:r>
      <w:bookmarkEnd w:id="295"/>
      <w:bookmarkEnd w:id="296"/>
      <w:bookmarkEnd w:id="297"/>
      <w:bookmarkEnd w:id="294"/>
    </w:p>
    <w:p>
      <w:pPr>
        <w:pStyle w:val="Heading410"/>
        <w:keepNext/>
        <w:keepLines/>
        <w:widowControl w:val="0"/>
        <w:shd w:val="clear" w:color="auto" w:fill="auto"/>
        <w:bidi w:val="0"/>
        <w:spacing w:before="0" w:after="120" w:line="273" w:lineRule="exact"/>
        <w:ind w:left="0" w:right="0" w:firstLine="160"/>
        <w:jc w:val="left"/>
      </w:pPr>
      <w:bookmarkStart w:id="298" w:name="bookmark298"/>
      <w:bookmarkStart w:id="299" w:name="bookmark299"/>
      <w:bookmarkStart w:id="300" w:name="bookmark300"/>
      <w:r>
        <w:rPr>
          <w:rFonts w:ascii="Times New Roman" w:eastAsia="Times New Roman" w:hAnsi="Times New Roman" w:cs="Times New Roman"/>
          <w:color w:val="000000"/>
          <w:spacing w:val="0"/>
          <w:w w:val="100"/>
          <w:position w:val="0"/>
          <w:sz w:val="18"/>
          <w:szCs w:val="18"/>
          <w:lang w:val="en-US" w:eastAsia="en-US" w:bidi="en-US"/>
        </w:rPr>
        <w:t xml:space="preserve">5. 7. </w:t>
      </w:r>
      <w:r>
        <w:rPr>
          <w:rFonts w:ascii="Times New Roman" w:eastAsia="Times New Roman" w:hAnsi="Times New Roman" w:cs="Times New Roman"/>
          <w:color w:val="54372A"/>
          <w:spacing w:val="0"/>
          <w:w w:val="100"/>
          <w:position w:val="0"/>
          <w:sz w:val="18"/>
          <w:szCs w:val="18"/>
        </w:rPr>
        <w:t>1</w:t>
      </w:r>
      <w:r>
        <w:rPr>
          <w:color w:val="292A2B"/>
          <w:spacing w:val="0"/>
          <w:w w:val="100"/>
          <w:position w:val="0"/>
        </w:rPr>
        <w:t>岩土体性能原位测试应符合下列规定：</w:t>
      </w:r>
      <w:bookmarkEnd w:id="298"/>
      <w:bookmarkEnd w:id="299"/>
      <w:bookmarkEnd w:id="300"/>
    </w:p>
    <w:p>
      <w:pPr>
        <w:pStyle w:val="Bodytext10"/>
        <w:keepNext w:val="0"/>
        <w:keepLines w:val="0"/>
        <w:widowControl w:val="0"/>
        <w:shd w:val="clear" w:color="auto" w:fill="auto"/>
        <w:tabs>
          <w:tab w:val="left" w:pos="1018"/>
        </w:tabs>
        <w:bidi w:val="0"/>
        <w:spacing w:before="0" w:after="0" w:line="273" w:lineRule="exact"/>
        <w:ind w:left="0" w:right="0" w:firstLine="580"/>
        <w:jc w:val="left"/>
      </w:pPr>
      <w:bookmarkStart w:id="301" w:name="bookmark301"/>
      <w:r>
        <w:rPr>
          <w:color w:val="000000"/>
          <w:spacing w:val="0"/>
          <w:w w:val="100"/>
          <w:position w:val="0"/>
          <w:lang w:val="en-US" w:eastAsia="en-US" w:bidi="en-US"/>
        </w:rPr>
        <w:t>a</w:t>
      </w:r>
      <w:bookmarkEnd w:id="301"/>
      <w:r>
        <w:rPr>
          <w:color w:val="000000"/>
          <w:spacing w:val="0"/>
          <w:w w:val="100"/>
          <w:position w:val="0"/>
          <w:lang w:val="en-US" w:eastAsia="en-US" w:bidi="en-US"/>
        </w:rPr>
        <w:t>）</w:t>
        <w:tab/>
      </w:r>
      <w:r>
        <w:rPr>
          <w:color w:val="000000"/>
          <w:spacing w:val="0"/>
          <w:w w:val="100"/>
          <w:position w:val="0"/>
        </w:rPr>
        <w:t>岩（土）体物理力学参数原位测试</w:t>
      </w:r>
      <w:r>
        <w:rPr>
          <w:color w:val="292A2B"/>
          <w:spacing w:val="0"/>
          <w:w w:val="100"/>
          <w:position w:val="0"/>
        </w:rPr>
        <w:t>仅针对开展勘查的重</w:t>
      </w:r>
      <w:r>
        <w:rPr>
          <w:color w:val="000000"/>
          <w:spacing w:val="0"/>
          <w:w w:val="100"/>
          <w:position w:val="0"/>
        </w:rPr>
        <w:t>要地质灾害。</w:t>
      </w:r>
    </w:p>
    <w:p>
      <w:pPr>
        <w:pStyle w:val="Bodytext10"/>
        <w:keepNext w:val="0"/>
        <w:keepLines w:val="0"/>
        <w:widowControl w:val="0"/>
        <w:shd w:val="clear" w:color="auto" w:fill="auto"/>
        <w:tabs>
          <w:tab w:val="left" w:pos="1018"/>
        </w:tabs>
        <w:bidi w:val="0"/>
        <w:spacing w:before="0" w:after="0" w:line="273" w:lineRule="exact"/>
        <w:ind w:left="0" w:right="0" w:firstLine="580"/>
        <w:jc w:val="left"/>
      </w:pPr>
      <w:bookmarkStart w:id="302" w:name="bookmark302"/>
      <w:r>
        <w:rPr>
          <w:color w:val="000000"/>
          <w:spacing w:val="0"/>
          <w:w w:val="100"/>
          <w:position w:val="0"/>
          <w:lang w:val="en-US" w:eastAsia="en-US" w:bidi="en-US"/>
        </w:rPr>
        <w:t>b</w:t>
      </w:r>
      <w:bookmarkEnd w:id="302"/>
      <w:r>
        <w:rPr>
          <w:color w:val="000000"/>
          <w:spacing w:val="0"/>
          <w:w w:val="100"/>
          <w:position w:val="0"/>
          <w:lang w:val="en-US" w:eastAsia="en-US" w:bidi="en-US"/>
        </w:rPr>
        <w:t>）</w:t>
        <w:tab/>
      </w:r>
      <w:r>
        <w:rPr>
          <w:color w:val="000000"/>
          <w:spacing w:val="0"/>
          <w:w w:val="100"/>
          <w:position w:val="0"/>
        </w:rPr>
        <w:t>原位测试方法主要选择现场直剪试验和岩石</w:t>
      </w:r>
      <w:r>
        <w:rPr>
          <w:color w:val="54372A"/>
          <w:spacing w:val="0"/>
          <w:w w:val="100"/>
          <w:position w:val="0"/>
        </w:rPr>
        <w:t>声责测</w:t>
      </w:r>
      <w:r>
        <w:rPr>
          <w:color w:val="292A2B"/>
          <w:spacing w:val="0"/>
          <w:w w:val="100"/>
          <w:position w:val="0"/>
        </w:rPr>
        <w:t>试等。</w:t>
      </w:r>
    </w:p>
    <w:p>
      <w:pPr>
        <w:pStyle w:val="Bodytext10"/>
        <w:keepNext w:val="0"/>
        <w:keepLines w:val="0"/>
        <w:widowControl w:val="0"/>
        <w:shd w:val="clear" w:color="auto" w:fill="auto"/>
        <w:tabs>
          <w:tab w:val="left" w:pos="1018"/>
        </w:tabs>
        <w:bidi w:val="0"/>
        <w:spacing w:before="0" w:after="120" w:line="273" w:lineRule="exact"/>
        <w:ind w:left="0" w:right="0" w:firstLine="580"/>
        <w:jc w:val="left"/>
      </w:pPr>
      <w:bookmarkStart w:id="303" w:name="bookmark303"/>
      <w:r>
        <w:rPr>
          <w:color w:val="000000"/>
          <w:spacing w:val="0"/>
          <w:w w:val="100"/>
          <w:position w:val="0"/>
          <w:lang w:val="en-US" w:eastAsia="en-US" w:bidi="en-US"/>
        </w:rPr>
        <w:t>c</w:t>
      </w:r>
      <w:bookmarkEnd w:id="303"/>
      <w:r>
        <w:rPr>
          <w:color w:val="000000"/>
          <w:spacing w:val="0"/>
          <w:w w:val="100"/>
          <w:position w:val="0"/>
          <w:lang w:val="en-US" w:eastAsia="en-US" w:bidi="en-US"/>
        </w:rPr>
        <w:t>）</w:t>
        <w:tab/>
      </w:r>
      <w:r>
        <w:rPr>
          <w:color w:val="000000"/>
          <w:spacing w:val="0"/>
          <w:w w:val="100"/>
          <w:position w:val="0"/>
        </w:rPr>
        <w:t>对于规模特大、危害严重的典型滑坡，可开展滑面（带）岩体或土体现场直剪试验。</w:t>
      </w:r>
    </w:p>
    <w:p>
      <w:pPr>
        <w:pStyle w:val="Heading410"/>
        <w:keepNext/>
        <w:keepLines/>
        <w:widowControl w:val="0"/>
        <w:shd w:val="clear" w:color="auto" w:fill="auto"/>
        <w:bidi w:val="0"/>
        <w:spacing w:before="0" w:after="120" w:line="273" w:lineRule="exact"/>
        <w:ind w:left="0" w:right="0" w:firstLine="160"/>
        <w:jc w:val="both"/>
      </w:pPr>
      <w:bookmarkStart w:id="304" w:name="bookmark304"/>
      <w:bookmarkStart w:id="305" w:name="bookmark305"/>
      <w:bookmarkStart w:id="306" w:name="bookmark306"/>
      <w:r>
        <w:rPr>
          <w:rFonts w:ascii="Times New Roman" w:eastAsia="Times New Roman" w:hAnsi="Times New Roman" w:cs="Times New Roman"/>
          <w:color w:val="000000"/>
          <w:spacing w:val="0"/>
          <w:w w:val="100"/>
          <w:position w:val="0"/>
          <w:sz w:val="18"/>
          <w:szCs w:val="18"/>
          <w:lang w:val="en-US" w:eastAsia="en-US" w:bidi="en-US"/>
        </w:rPr>
        <w:t>5. 7.2</w:t>
      </w:r>
      <w:r>
        <w:rPr>
          <w:color w:val="000000"/>
          <w:spacing w:val="0"/>
          <w:w w:val="100"/>
          <w:position w:val="0"/>
        </w:rPr>
        <w:t>室内试验应符合下列规定：</w:t>
      </w:r>
      <w:bookmarkEnd w:id="304"/>
      <w:bookmarkEnd w:id="305"/>
      <w:bookmarkEnd w:id="306"/>
    </w:p>
    <w:p>
      <w:pPr>
        <w:pStyle w:val="Bodytext10"/>
        <w:keepNext w:val="0"/>
        <w:keepLines w:val="0"/>
        <w:widowControl w:val="0"/>
        <w:shd w:val="clear" w:color="auto" w:fill="auto"/>
        <w:tabs>
          <w:tab w:val="left" w:pos="1018"/>
        </w:tabs>
        <w:bidi w:val="0"/>
        <w:spacing w:before="0" w:after="0" w:line="273" w:lineRule="exact"/>
        <w:ind w:left="1020" w:right="0" w:hanging="420"/>
        <w:jc w:val="both"/>
      </w:pPr>
      <w:bookmarkStart w:id="307" w:name="bookmark307"/>
      <w:r>
        <w:rPr>
          <w:color w:val="000000"/>
          <w:spacing w:val="0"/>
          <w:w w:val="100"/>
          <w:position w:val="0"/>
          <w:lang w:val="en-US" w:eastAsia="en-US" w:bidi="en-US"/>
        </w:rPr>
        <w:t>a</w:t>
      </w:r>
      <w:bookmarkEnd w:id="307"/>
      <w:r>
        <w:rPr>
          <w:color w:val="000000"/>
          <w:spacing w:val="0"/>
          <w:w w:val="100"/>
          <w:position w:val="0"/>
          <w:lang w:val="en-US" w:eastAsia="en-US" w:bidi="en-US"/>
        </w:rPr>
        <w:t>）</w:t>
        <w:tab/>
      </w:r>
      <w:r>
        <w:rPr>
          <w:color w:val="000000"/>
          <w:spacing w:val="0"/>
          <w:w w:val="100"/>
          <w:position w:val="0"/>
        </w:rPr>
        <w:t>主要测试岩（土）的物理力学性质及水化学成分。对开展勘查及部</w:t>
      </w:r>
      <w:r>
        <w:rPr>
          <w:color w:val="292A2B"/>
          <w:spacing w:val="0"/>
          <w:w w:val="100"/>
          <w:position w:val="0"/>
        </w:rPr>
        <w:t>分测绘的地质</w:t>
      </w:r>
      <w:r>
        <w:rPr>
          <w:color w:val="000000"/>
          <w:spacing w:val="0"/>
          <w:w w:val="100"/>
          <w:position w:val="0"/>
        </w:rPr>
        <w:t>灾害应采取样 品测试。测试项目可参照表</w:t>
      </w:r>
      <w:r>
        <w:rPr>
          <w:rFonts w:ascii="Times New Roman" w:eastAsia="Times New Roman" w:hAnsi="Times New Roman" w:cs="Times New Roman"/>
          <w:color w:val="000000"/>
          <w:spacing w:val="0"/>
          <w:w w:val="100"/>
          <w:position w:val="0"/>
          <w:sz w:val="18"/>
          <w:szCs w:val="18"/>
        </w:rPr>
        <w:t>7</w:t>
      </w:r>
      <w:r>
        <w:rPr>
          <w:color w:val="000000"/>
          <w:spacing w:val="0"/>
          <w:w w:val="100"/>
          <w:position w:val="0"/>
        </w:rPr>
        <w:t>执行。</w:t>
      </w:r>
    </w:p>
    <w:p>
      <w:pPr>
        <w:pStyle w:val="Bodytext10"/>
        <w:keepNext w:val="0"/>
        <w:keepLines w:val="0"/>
        <w:widowControl w:val="0"/>
        <w:shd w:val="clear" w:color="auto" w:fill="auto"/>
        <w:tabs>
          <w:tab w:val="left" w:pos="1018"/>
        </w:tabs>
        <w:bidi w:val="0"/>
        <w:spacing w:before="0" w:after="0" w:line="273" w:lineRule="exact"/>
        <w:ind w:left="1020" w:right="0" w:hanging="420"/>
        <w:jc w:val="both"/>
      </w:pPr>
      <w:bookmarkStart w:id="308" w:name="bookmark308"/>
      <w:r>
        <w:rPr>
          <w:color w:val="000000"/>
          <w:spacing w:val="0"/>
          <w:w w:val="100"/>
          <w:position w:val="0"/>
          <w:lang w:val="en-US" w:eastAsia="en-US" w:bidi="en-US"/>
        </w:rPr>
        <w:t>b</w:t>
      </w:r>
      <w:bookmarkEnd w:id="308"/>
      <w:r>
        <w:rPr>
          <w:color w:val="000000"/>
          <w:spacing w:val="0"/>
          <w:w w:val="100"/>
          <w:position w:val="0"/>
          <w:lang w:val="en-US" w:eastAsia="en-US" w:bidi="en-US"/>
        </w:rPr>
        <w:t>）</w:t>
        <w:tab/>
      </w:r>
      <w:r>
        <w:rPr>
          <w:color w:val="000000"/>
          <w:spacing w:val="0"/>
          <w:w w:val="100"/>
          <w:position w:val="0"/>
        </w:rPr>
        <w:t>室内岩石物理力学性质测试指标应包括：密度、天然重度、干重度、孔隙率、孔隙比、吸水率、 饱和吸水率、抗剪强度、弹性模量、泊松比、单轴抗压强度。</w:t>
      </w:r>
    </w:p>
    <w:p>
      <w:pPr>
        <w:pStyle w:val="Bodytext10"/>
        <w:keepNext w:val="0"/>
        <w:keepLines w:val="0"/>
        <w:widowControl w:val="0"/>
        <w:shd w:val="clear" w:color="auto" w:fill="auto"/>
        <w:tabs>
          <w:tab w:val="left" w:pos="1018"/>
        </w:tabs>
        <w:bidi w:val="0"/>
        <w:spacing w:before="0" w:after="120" w:line="273" w:lineRule="exact"/>
        <w:ind w:left="1020" w:right="0" w:hanging="420"/>
        <w:jc w:val="both"/>
        <w:sectPr>
          <w:headerReference w:type="even" r:id="rId99"/>
          <w:headerReference w:type="default" r:id="rId100"/>
          <w:footerReference w:type="even" r:id="rId101"/>
          <w:footerReference w:type="default" r:id="rId102"/>
          <w:headerReference w:type="first" r:id="rId103"/>
          <w:footerReference w:type="first" r:id="rId104"/>
          <w:type w:val="nextPage"/>
          <w:pgSz w:w="11900" w:h="16840"/>
          <w:pgMar w:top="1311" w:right="1044" w:bottom="1465" w:left="1102" w:header="0" w:footer="3" w:gutter="0"/>
          <w:pgNumType w:start="8"/>
          <w:cols w:space="720"/>
          <w:noEndnote/>
          <w:titlePg w:val="0"/>
          <w:rtlGutter w:val="0"/>
          <w:docGrid w:linePitch="360"/>
        </w:sectPr>
      </w:pPr>
      <w:bookmarkStart w:id="309" w:name="bookmark309"/>
      <w:r>
        <w:rPr>
          <w:color w:val="000000"/>
          <w:spacing w:val="0"/>
          <w:w w:val="100"/>
          <w:position w:val="0"/>
          <w:lang w:val="en-US" w:eastAsia="en-US" w:bidi="en-US"/>
        </w:rPr>
        <w:t>c</w:t>
      </w:r>
      <w:bookmarkEnd w:id="309"/>
      <w:r>
        <w:rPr>
          <w:color w:val="000000"/>
          <w:spacing w:val="0"/>
          <w:w w:val="100"/>
          <w:position w:val="0"/>
          <w:lang w:val="en-US" w:eastAsia="en-US" w:bidi="en-US"/>
        </w:rPr>
        <w:t>）</w:t>
        <w:tab/>
      </w:r>
      <w:r>
        <w:rPr>
          <w:color w:val="000000"/>
          <w:spacing w:val="0"/>
          <w:w w:val="100"/>
          <w:position w:val="0"/>
        </w:rPr>
        <w:t>室内土的物理力学性质测试指标一般包括：密度、天然重度、干重度、天然含水量、孔隙比、</w:t>
      </w:r>
      <w:r>
        <w:rPr>
          <w:color w:val="000000"/>
          <w:spacing w:val="0"/>
          <w:w w:val="100"/>
          <w:position w:val="0"/>
        </w:rPr>
        <w:t xml:space="preserve"> 饱和度，颗粒成份、压缩系数、凝聚力、内摩擦角。粘性土应增测塑性指标（塑限、液限、计</w:t>
      </w:r>
      <w:r>
        <w:rPr>
          <w:color w:val="000000"/>
          <w:spacing w:val="0"/>
          <w:w w:val="100"/>
          <w:position w:val="0"/>
        </w:rPr>
        <w:t xml:space="preserve"> 算塑性指数、液性指数和含水比）、无侧限抗压强度等。砂土应增测最大干密度、最小干密度、</w:t>
      </w:r>
    </w:p>
    <w:p>
      <w:pPr>
        <w:pStyle w:val="Bodytext10"/>
        <w:keepNext w:val="0"/>
        <w:keepLines w:val="0"/>
        <w:widowControl w:val="0"/>
        <w:shd w:val="clear" w:color="auto" w:fill="auto"/>
        <w:tabs>
          <w:tab w:val="left" w:pos="1018"/>
        </w:tabs>
        <w:bidi w:val="0"/>
        <w:spacing w:before="0" w:after="120" w:line="273" w:lineRule="exact"/>
        <w:ind w:left="1020" w:right="0" w:hanging="420"/>
        <w:jc w:val="both"/>
      </w:pPr>
      <w:r>
        <w:rPr>
          <w:color w:val="000000"/>
          <w:spacing w:val="0"/>
          <w:w w:val="100"/>
          <w:position w:val="0"/>
        </w:rPr>
        <w:t xml:space="preserve"> 颗粒不均匀系数、相对密度、渗透系数等。</w:t>
      </w:r>
    </w:p>
    <w:p>
      <w:pPr>
        <w:pStyle w:val="Bodytext10"/>
        <w:keepNext w:val="0"/>
        <w:keepLines w:val="0"/>
        <w:widowControl w:val="0"/>
        <w:shd w:val="clear" w:color="auto" w:fill="auto"/>
        <w:bidi w:val="0"/>
        <w:spacing w:before="0" w:after="120" w:line="240" w:lineRule="auto"/>
        <w:ind w:left="0" w:right="0" w:firstLine="0"/>
        <w:jc w:val="center"/>
      </w:pPr>
      <w:r>
        <w:rPr>
          <w:b/>
          <w:bCs/>
          <w:color w:val="000000"/>
          <w:spacing w:val="0"/>
          <w:w w:val="100"/>
          <w:position w:val="0"/>
        </w:rPr>
        <w:t>表</w:t>
      </w:r>
      <w:r>
        <w:rPr>
          <w:rFonts w:ascii="Times New Roman" w:eastAsia="Times New Roman" w:hAnsi="Times New Roman" w:cs="Times New Roman"/>
          <w:color w:val="000000"/>
          <w:spacing w:val="0"/>
          <w:w w:val="100"/>
          <w:position w:val="0"/>
          <w:sz w:val="18"/>
          <w:szCs w:val="18"/>
          <w:lang w:val="zh-CN" w:eastAsia="zh-CN" w:bidi="zh-CN"/>
        </w:rPr>
        <w:t>7</w:t>
      </w:r>
      <w:r>
        <w:rPr>
          <w:b/>
          <w:bCs/>
          <w:color w:val="000000"/>
          <w:spacing w:val="0"/>
          <w:w w:val="100"/>
          <w:position w:val="0"/>
        </w:rPr>
        <w:t>地质灾害调查室内测试项目</w:t>
      </w:r>
    </w:p>
    <w:tbl>
      <w:tblPr>
        <w:tblStyle w:val="TableNormal"/>
        <w:tblOverlap w:val="never"/>
        <w:jc w:val="center"/>
        <w:tblLayout w:type="fixed"/>
        <w:tblCellMar>
          <w:top w:w="0" w:type="dxa"/>
          <w:left w:w="10" w:type="dxa"/>
          <w:bottom w:w="0" w:type="dxa"/>
          <w:right w:w="10" w:type="dxa"/>
        </w:tblCellMar>
      </w:tblPr>
      <w:tblGrid>
        <w:gridCol w:w="2059"/>
        <w:gridCol w:w="7694"/>
      </w:tblGrid>
      <w:tr>
        <w:tblPrEx>
          <w:jc w:val="center"/>
          <w:tblLayout w:type="fixed"/>
          <w:tblCellMar>
            <w:top w:w="0" w:type="dxa"/>
            <w:left w:w="10" w:type="dxa"/>
            <w:bottom w:w="0" w:type="dxa"/>
            <w:right w:w="10" w:type="dxa"/>
          </w:tblCellMar>
        </w:tblPrEx>
        <w:trPr>
          <w:trHeight w:hRule="exact" w:val="250"/>
          <w:jc w:val="center"/>
        </w:trPr>
        <w:tc>
          <w:tcPr>
            <w:tcW w:w="205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灾害种类</w:t>
            </w:r>
          </w:p>
        </w:tc>
        <w:tc>
          <w:tcPr>
            <w:tcW w:w="7694"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测试项目</w:t>
            </w:r>
          </w:p>
        </w:tc>
      </w:tr>
      <w:tr>
        <w:tblPrEx>
          <w:jc w:val="center"/>
          <w:tblLayout w:type="fixed"/>
          <w:tblCellMar>
            <w:top w:w="0" w:type="dxa"/>
            <w:left w:w="10" w:type="dxa"/>
            <w:bottom w:w="0" w:type="dxa"/>
            <w:right w:w="10" w:type="dxa"/>
          </w:tblCellMar>
        </w:tblPrEx>
        <w:trPr>
          <w:trHeight w:hRule="exact" w:val="245"/>
          <w:jc w:val="center"/>
        </w:trPr>
        <w:tc>
          <w:tcPr>
            <w:tcW w:w="2059"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滑坡</w:t>
            </w:r>
          </w:p>
        </w:tc>
        <w:tc>
          <w:tcPr>
            <w:tcW w:w="769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滑带、滑体、滑床岩土体物理力学性质试验，滑带粘土矿物成份及含量分析，地下水水质分析。</w:t>
            </w:r>
          </w:p>
        </w:tc>
      </w:tr>
      <w:tr>
        <w:tblPrEx>
          <w:jc w:val="center"/>
          <w:tblLayout w:type="fixed"/>
          <w:tblCellMar>
            <w:top w:w="0" w:type="dxa"/>
            <w:left w:w="10" w:type="dxa"/>
            <w:bottom w:w="0" w:type="dxa"/>
            <w:right w:w="10" w:type="dxa"/>
          </w:tblCellMar>
        </w:tblPrEx>
        <w:trPr>
          <w:trHeight w:hRule="exact" w:val="245"/>
          <w:jc w:val="center"/>
        </w:trPr>
        <w:tc>
          <w:tcPr>
            <w:tcW w:w="2059"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崩塌</w:t>
            </w:r>
          </w:p>
        </w:tc>
        <w:tc>
          <w:tcPr>
            <w:tcW w:w="769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岩体物理力学性质试验，裂缝充填物矿物成份及含量分析。必要时进行崩塌堆积体的年龄测定。</w:t>
            </w:r>
          </w:p>
        </w:tc>
      </w:tr>
      <w:tr>
        <w:tblPrEx>
          <w:jc w:val="center"/>
          <w:tblLayout w:type="fixed"/>
          <w:tblCellMar>
            <w:top w:w="0" w:type="dxa"/>
            <w:left w:w="10" w:type="dxa"/>
            <w:bottom w:w="0" w:type="dxa"/>
            <w:right w:w="10" w:type="dxa"/>
          </w:tblCellMar>
        </w:tblPrEx>
        <w:trPr>
          <w:trHeight w:hRule="exact" w:val="245"/>
          <w:jc w:val="center"/>
        </w:trPr>
        <w:tc>
          <w:tcPr>
            <w:tcW w:w="2059"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泥石流</w:t>
            </w:r>
          </w:p>
        </w:tc>
        <w:tc>
          <w:tcPr>
            <w:tcW w:w="7694"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泥石流体物质成份、粒度、重度的测试，进行泥石流体年龄鉴定。</w:t>
            </w:r>
          </w:p>
        </w:tc>
      </w:tr>
    </w:tbl>
    <w:p>
      <w:pPr>
        <w:widowControl w:val="0"/>
        <w:spacing w:after="239" w:line="1" w:lineRule="exact"/>
      </w:pPr>
    </w:p>
    <w:p>
      <w:pPr>
        <w:pStyle w:val="Heading210"/>
        <w:keepNext/>
        <w:keepLines/>
        <w:widowControl w:val="0"/>
        <w:shd w:val="clear" w:color="auto" w:fill="auto"/>
        <w:bidi w:val="0"/>
        <w:spacing w:before="0" w:after="280" w:line="240" w:lineRule="auto"/>
        <w:ind w:left="0" w:right="0" w:firstLine="280"/>
        <w:jc w:val="both"/>
        <w:rPr>
          <w:sz w:val="20"/>
          <w:szCs w:val="20"/>
        </w:rPr>
      </w:pPr>
      <w:bookmarkStart w:id="310" w:name="bookmark310"/>
      <w:bookmarkStart w:id="311" w:name="bookmark311"/>
      <w:bookmarkStart w:id="312" w:name="bookmark312"/>
      <w:bookmarkStart w:id="313" w:name="bookmark313"/>
      <w:r>
        <w:rPr>
          <w:rFonts w:ascii="Times New Roman" w:eastAsia="Times New Roman" w:hAnsi="Times New Roman" w:cs="Times New Roman"/>
          <w:color w:val="000000"/>
          <w:spacing w:val="0"/>
          <w:w w:val="100"/>
          <w:position w:val="0"/>
          <w:sz w:val="18"/>
          <w:szCs w:val="18"/>
        </w:rPr>
        <w:t>6</w:t>
      </w:r>
      <w:r>
        <w:rPr>
          <w:b/>
          <w:bCs/>
          <w:color w:val="000000"/>
          <w:spacing w:val="0"/>
          <w:w w:val="100"/>
          <w:position w:val="0"/>
          <w:sz w:val="20"/>
          <w:szCs w:val="20"/>
        </w:rPr>
        <w:t>区域地质环境条件调查</w:t>
      </w:r>
      <w:bookmarkEnd w:id="311"/>
      <w:bookmarkEnd w:id="312"/>
      <w:bookmarkEnd w:id="313"/>
      <w:bookmarkEnd w:id="310"/>
    </w:p>
    <w:p>
      <w:pPr>
        <w:pStyle w:val="Heading310"/>
        <w:keepNext/>
        <w:keepLines/>
        <w:widowControl w:val="0"/>
        <w:shd w:val="clear" w:color="auto" w:fill="auto"/>
        <w:bidi w:val="0"/>
        <w:spacing w:before="0" w:after="120" w:line="240" w:lineRule="auto"/>
        <w:ind w:left="0" w:right="0" w:firstLine="160"/>
        <w:jc w:val="both"/>
        <w:rPr>
          <w:sz w:val="20"/>
          <w:szCs w:val="20"/>
        </w:rPr>
      </w:pPr>
      <w:bookmarkStart w:id="314" w:name="bookmark314"/>
      <w:bookmarkStart w:id="315" w:name="bookmark315"/>
      <w:bookmarkStart w:id="316" w:name="bookmark316"/>
      <w:bookmarkStart w:id="317" w:name="bookmark317"/>
      <w:r>
        <w:rPr>
          <w:rFonts w:ascii="Times New Roman" w:eastAsia="Times New Roman" w:hAnsi="Times New Roman" w:cs="Times New Roman"/>
          <w:color w:val="000000"/>
          <w:spacing w:val="0"/>
          <w:w w:val="100"/>
          <w:position w:val="0"/>
          <w:sz w:val="18"/>
          <w:szCs w:val="18"/>
          <w:lang w:val="en-US" w:eastAsia="en-US" w:bidi="en-US"/>
        </w:rPr>
        <w:t xml:space="preserve">6. </w:t>
      </w:r>
      <w:r>
        <w:rPr>
          <w:rFonts w:ascii="Times New Roman" w:eastAsia="Times New Roman" w:hAnsi="Times New Roman" w:cs="Times New Roman"/>
          <w:color w:val="000000"/>
          <w:spacing w:val="0"/>
          <w:w w:val="100"/>
          <w:position w:val="0"/>
          <w:sz w:val="18"/>
          <w:szCs w:val="18"/>
        </w:rPr>
        <w:t xml:space="preserve">1 </w:t>
      </w:r>
      <w:r>
        <w:rPr>
          <w:b/>
          <w:bCs/>
          <w:color w:val="000000"/>
          <w:spacing w:val="0"/>
          <w:w w:val="100"/>
          <w:position w:val="0"/>
          <w:sz w:val="20"/>
          <w:szCs w:val="20"/>
        </w:rPr>
        <w:t>一般规定</w:t>
      </w:r>
      <w:bookmarkEnd w:id="315"/>
      <w:bookmarkEnd w:id="316"/>
      <w:bookmarkEnd w:id="317"/>
      <w:bookmarkEnd w:id="314"/>
    </w:p>
    <w:p>
      <w:pPr>
        <w:pStyle w:val="Heading410"/>
        <w:keepNext/>
        <w:keepLines/>
        <w:widowControl w:val="0"/>
        <w:shd w:val="clear" w:color="auto" w:fill="auto"/>
        <w:bidi w:val="0"/>
        <w:spacing w:before="0" w:after="0" w:line="276" w:lineRule="exact"/>
        <w:ind w:left="0" w:right="0" w:firstLine="160"/>
        <w:jc w:val="both"/>
      </w:pPr>
      <w:bookmarkStart w:id="318" w:name="bookmark318"/>
      <w:bookmarkStart w:id="319" w:name="bookmark319"/>
      <w:bookmarkStart w:id="320" w:name="bookmark320"/>
      <w:r>
        <w:rPr>
          <w:rFonts w:ascii="Times New Roman" w:eastAsia="Times New Roman" w:hAnsi="Times New Roman" w:cs="Times New Roman"/>
          <w:color w:val="000000"/>
          <w:spacing w:val="0"/>
          <w:w w:val="100"/>
          <w:position w:val="0"/>
          <w:sz w:val="18"/>
          <w:szCs w:val="18"/>
          <w:lang w:val="en-US" w:eastAsia="en-US" w:bidi="en-US"/>
        </w:rPr>
        <w:t>6.1.1</w:t>
      </w:r>
      <w:r>
        <w:rPr>
          <w:color w:val="000000"/>
          <w:spacing w:val="0"/>
          <w:w w:val="100"/>
          <w:position w:val="0"/>
        </w:rPr>
        <w:t>应对调查区成灾地质环境条件进行调查，并做好沿途观察与描述。</w:t>
      </w:r>
      <w:bookmarkEnd w:id="318"/>
      <w:bookmarkEnd w:id="319"/>
      <w:bookmarkEnd w:id="320"/>
    </w:p>
    <w:p>
      <w:pPr>
        <w:pStyle w:val="Bodytext10"/>
        <w:keepNext w:val="0"/>
        <w:keepLines w:val="0"/>
        <w:widowControl w:val="0"/>
        <w:numPr>
          <w:ilvl w:val="0"/>
          <w:numId w:val="50"/>
        </w:numPr>
        <w:shd w:val="clear" w:color="auto" w:fill="auto"/>
        <w:tabs>
          <w:tab w:val="left" w:pos="490"/>
        </w:tabs>
        <w:bidi w:val="0"/>
        <w:spacing w:before="0" w:after="160" w:line="276" w:lineRule="exact"/>
        <w:ind w:left="160" w:right="0" w:firstLine="20"/>
        <w:jc w:val="both"/>
      </w:pPr>
      <w:bookmarkStart w:id="321" w:name="bookmark321"/>
      <w:bookmarkStart w:id="322" w:name="bookmark322"/>
      <w:bookmarkEnd w:id="321"/>
      <w:r>
        <w:rPr>
          <w:rFonts w:ascii="Times New Roman" w:eastAsia="Times New Roman" w:hAnsi="Times New Roman" w:cs="Times New Roman"/>
          <w:color w:val="000000"/>
          <w:spacing w:val="0"/>
          <w:w w:val="100"/>
          <w:position w:val="0"/>
          <w:sz w:val="18"/>
          <w:szCs w:val="18"/>
          <w:lang w:val="en-US" w:eastAsia="en-US" w:bidi="en-US"/>
        </w:rPr>
        <w:t>1.2</w:t>
      </w:r>
      <w:r>
        <w:rPr>
          <w:color w:val="000000"/>
          <w:spacing w:val="0"/>
          <w:w w:val="100"/>
          <w:position w:val="0"/>
        </w:rPr>
        <w:t>在调查中，应按规定要求定地质环境条件控制点，内容包括：地形地貌、地质构造、岩（土） 体工程地质、地表水和地下水以及人类工程活动等，野外调查记录按附录</w:t>
      </w:r>
      <w:r>
        <w:rPr>
          <w:rFonts w:ascii="Times New Roman" w:eastAsia="Times New Roman" w:hAnsi="Times New Roman" w:cs="Times New Roman"/>
          <w:color w:val="000000"/>
          <w:spacing w:val="0"/>
          <w:w w:val="100"/>
          <w:position w:val="0"/>
          <w:sz w:val="18"/>
          <w:szCs w:val="18"/>
          <w:lang w:val="en-US" w:eastAsia="en-US" w:bidi="en-US"/>
        </w:rPr>
        <w:t>A</w:t>
      </w:r>
      <w:r>
        <w:rPr>
          <w:color w:val="000000"/>
          <w:spacing w:val="0"/>
          <w:w w:val="100"/>
          <w:position w:val="0"/>
        </w:rPr>
        <w:t>表</w:t>
      </w:r>
      <w:r>
        <w:rPr>
          <w:rFonts w:ascii="Times New Roman" w:eastAsia="Times New Roman" w:hAnsi="Times New Roman" w:cs="Times New Roman"/>
          <w:color w:val="000000"/>
          <w:spacing w:val="0"/>
          <w:w w:val="100"/>
          <w:position w:val="0"/>
          <w:sz w:val="18"/>
          <w:szCs w:val="18"/>
          <w:lang w:val="en-US" w:eastAsia="en-US" w:bidi="en-US"/>
        </w:rPr>
        <w:t>A.9</w:t>
      </w:r>
      <w:r>
        <w:rPr>
          <w:color w:val="000000"/>
          <w:spacing w:val="0"/>
          <w:w w:val="100"/>
          <w:position w:val="0"/>
        </w:rPr>
        <w:t>地质环境野外调查记 录表填写。</w:t>
      </w:r>
      <w:bookmarkEnd w:id="322"/>
    </w:p>
    <w:p>
      <w:pPr>
        <w:pStyle w:val="Heading310"/>
        <w:keepNext/>
        <w:keepLines/>
        <w:widowControl w:val="0"/>
        <w:shd w:val="clear" w:color="auto" w:fill="auto"/>
        <w:bidi w:val="0"/>
        <w:spacing w:before="0" w:after="160" w:line="240" w:lineRule="auto"/>
        <w:ind w:left="0" w:right="0" w:firstLine="160"/>
        <w:jc w:val="both"/>
        <w:rPr>
          <w:sz w:val="20"/>
          <w:szCs w:val="20"/>
        </w:rPr>
      </w:pPr>
      <w:bookmarkStart w:id="323" w:name="bookmark323"/>
      <w:bookmarkStart w:id="324" w:name="bookmark324"/>
      <w:bookmarkStart w:id="325" w:name="bookmark325"/>
      <w:bookmarkStart w:id="326" w:name="bookmark326"/>
      <w:r>
        <w:rPr>
          <w:rFonts w:ascii="Times New Roman" w:eastAsia="Times New Roman" w:hAnsi="Times New Roman" w:cs="Times New Roman"/>
          <w:color w:val="000000"/>
          <w:spacing w:val="0"/>
          <w:w w:val="100"/>
          <w:position w:val="0"/>
          <w:sz w:val="18"/>
          <w:szCs w:val="18"/>
          <w:lang w:val="en-US" w:eastAsia="en-US" w:bidi="en-US"/>
        </w:rPr>
        <w:t xml:space="preserve">6. </w:t>
      </w:r>
      <w:r>
        <w:rPr>
          <w:rFonts w:ascii="Times New Roman" w:eastAsia="Times New Roman" w:hAnsi="Times New Roman" w:cs="Times New Roman"/>
          <w:color w:val="000000"/>
          <w:spacing w:val="0"/>
          <w:w w:val="100"/>
          <w:position w:val="0"/>
          <w:sz w:val="18"/>
          <w:szCs w:val="18"/>
        </w:rPr>
        <w:t>2</w:t>
      </w:r>
      <w:r>
        <w:rPr>
          <w:b/>
          <w:bCs/>
          <w:color w:val="000000"/>
          <w:spacing w:val="0"/>
          <w:w w:val="100"/>
          <w:position w:val="0"/>
          <w:sz w:val="20"/>
          <w:szCs w:val="20"/>
        </w:rPr>
        <w:t>地形地貌</w:t>
      </w:r>
      <w:bookmarkEnd w:id="324"/>
      <w:bookmarkEnd w:id="325"/>
      <w:bookmarkEnd w:id="326"/>
      <w:bookmarkEnd w:id="323"/>
    </w:p>
    <w:p>
      <w:pPr>
        <w:pStyle w:val="Bodytext30"/>
        <w:keepNext w:val="0"/>
        <w:keepLines w:val="0"/>
        <w:widowControl w:val="0"/>
        <w:numPr>
          <w:ilvl w:val="0"/>
          <w:numId w:val="27"/>
        </w:numPr>
        <w:shd w:val="clear" w:color="auto" w:fill="auto"/>
        <w:tabs>
          <w:tab w:val="left" w:pos="4269"/>
          <w:tab w:val="left" w:pos="5385"/>
        </w:tabs>
        <w:bidi w:val="0"/>
        <w:spacing w:before="0" w:line="240" w:lineRule="auto"/>
        <w:ind w:left="0" w:right="0" w:firstLine="160"/>
        <w:jc w:val="both"/>
        <w:rPr>
          <w:sz w:val="9"/>
          <w:szCs w:val="9"/>
        </w:rPr>
      </w:pPr>
      <w:bookmarkStart w:id="327" w:name="bookmark327"/>
      <w:bookmarkStart w:id="328" w:name="bookmark328"/>
      <w:bookmarkEnd w:id="327"/>
      <w:r>
        <w:rPr>
          <w:rFonts w:ascii="Times New Roman" w:eastAsia="Times New Roman" w:hAnsi="Times New Roman" w:cs="Times New Roman"/>
          <w:color w:val="54372A"/>
          <w:spacing w:val="0"/>
          <w:w w:val="100"/>
          <w:position w:val="0"/>
          <w:sz w:val="18"/>
          <w:szCs w:val="18"/>
          <w:lang w:val="en-US" w:eastAsia="en-US" w:bidi="en-US"/>
        </w:rPr>
        <w:t>m =</w:t>
        <w:tab/>
      </w:r>
      <w:r>
        <w:rPr>
          <w:rFonts w:ascii="SimSun" w:eastAsia="SimSun" w:hAnsi="SimSun" w:cs="SimSun"/>
          <w:color w:val="54372A"/>
          <w:spacing w:val="0"/>
          <w:w w:val="100"/>
          <w:position w:val="0"/>
          <w:sz w:val="9"/>
          <w:szCs w:val="9"/>
          <w:lang w:val="zh-TW" w:eastAsia="zh-TW" w:bidi="zh-TW"/>
        </w:rPr>
        <w:t>戚机，</w:t>
      </w:r>
      <w:bookmarkEnd w:id="328"/>
    </w:p>
    <w:p>
      <w:pPr>
        <w:pStyle w:val="Bodytext30"/>
        <w:keepNext w:val="0"/>
        <w:keepLines w:val="0"/>
        <w:widowControl w:val="0"/>
        <w:numPr>
          <w:ilvl w:val="0"/>
          <w:numId w:val="27"/>
        </w:numPr>
        <w:shd w:val="clear" w:color="auto" w:fill="auto"/>
        <w:tabs>
          <w:tab w:val="left" w:pos="9095"/>
        </w:tabs>
        <w:bidi w:val="0"/>
        <w:spacing w:before="0" w:line="240" w:lineRule="auto"/>
        <w:ind w:left="0" w:right="0" w:firstLine="160"/>
        <w:jc w:val="both"/>
        <w:rPr>
          <w:sz w:val="20"/>
          <w:szCs w:val="20"/>
        </w:rPr>
      </w:pPr>
      <w:bookmarkStart w:id="329" w:name="bookmark329"/>
      <w:bookmarkStart w:id="330" w:name="bookmark330"/>
      <w:bookmarkStart w:id="331" w:name="bookmark331"/>
      <w:bookmarkEnd w:id="329"/>
      <w:r>
        <w:rPr>
          <w:rFonts w:ascii="SimSun" w:eastAsia="SimSun" w:hAnsi="SimSun" w:cs="SimSun"/>
          <w:color w:val="000000"/>
          <w:spacing w:val="0"/>
          <w:w w:val="100"/>
          <w:position w:val="0"/>
          <w:sz w:val="20"/>
          <w:szCs w:val="20"/>
          <w:lang w:val="zh-TW" w:eastAsia="zh-TW" w:bidi="zh-TW"/>
        </w:rPr>
        <w:t>琶、</w:t>
      </w:r>
      <w:bookmarkEnd w:id="330"/>
      <w:bookmarkEnd w:id="331"/>
    </w:p>
    <w:p>
      <w:pPr>
        <w:pStyle w:val="Bodytext10"/>
        <w:keepNext w:val="0"/>
        <w:keepLines w:val="0"/>
        <w:widowControl w:val="0"/>
        <w:shd w:val="clear" w:color="auto" w:fill="auto"/>
        <w:tabs>
          <w:tab w:val="left" w:pos="3486"/>
          <w:tab w:val="left" w:pos="5589"/>
        </w:tabs>
        <w:bidi w:val="0"/>
        <w:spacing w:before="0" w:after="0" w:line="240" w:lineRule="auto"/>
        <w:ind w:left="0" w:right="0" w:firstLine="160"/>
        <w:jc w:val="both"/>
      </w:pPr>
      <w:bookmarkStart w:id="332" w:name="bookmark332"/>
      <w:bookmarkStart w:id="333" w:name="bookmark333"/>
      <w:r>
        <w:rPr>
          <w:color w:val="000000"/>
          <w:spacing w:val="0"/>
          <w:w w:val="100"/>
          <w:position w:val="0"/>
        </w:rPr>
        <w:t>沟谷、</w:t>
      </w:r>
      <w:r>
        <w:rPr>
          <w:color w:val="646160"/>
          <w:spacing w:val="0"/>
          <w:w w:val="100"/>
          <w:position w:val="0"/>
        </w:rPr>
        <w:t>河谷</w:t>
        <w:tab/>
      </w:r>
      <w:r>
        <w:rPr>
          <w:color w:val="54372A"/>
          <w:spacing w:val="0"/>
          <w:w w:val="100"/>
          <w:position w:val="0"/>
        </w:rPr>
        <w:t>抑彳</w:t>
      </w:r>
      <w:r>
        <w:rPr>
          <w:color w:val="54372A"/>
          <w:spacing w:val="0"/>
          <w:w w:val="100"/>
          <w:position w:val="0"/>
          <w:lang w:val="zh-CN" w:eastAsia="zh-CN" w:bidi="zh-CN"/>
        </w:rPr>
        <w:t>「刁好</w:t>
        <w:tab/>
      </w:r>
      <w:r>
        <w:rPr>
          <w:color w:val="54372A"/>
          <w:spacing w:val="0"/>
          <w:w w:val="100"/>
          <w:position w:val="0"/>
        </w:rPr>
        <w:t>’右丄 ％</w:t>
      </w:r>
      <w:bookmarkEnd w:id="332"/>
      <w:bookmarkEnd w:id="333"/>
    </w:p>
    <w:p>
      <w:pPr>
        <w:pStyle w:val="Bodytext10"/>
        <w:keepNext w:val="0"/>
        <w:keepLines w:val="0"/>
        <w:widowControl w:val="0"/>
        <w:numPr>
          <w:ilvl w:val="0"/>
          <w:numId w:val="27"/>
        </w:numPr>
        <w:shd w:val="clear" w:color="auto" w:fill="auto"/>
        <w:tabs>
          <w:tab w:val="left" w:pos="9095"/>
        </w:tabs>
        <w:bidi w:val="0"/>
        <w:spacing w:before="0" w:after="160" w:line="283" w:lineRule="exact"/>
        <w:ind w:left="160" w:right="0" w:firstLine="20"/>
        <w:jc w:val="both"/>
      </w:pPr>
      <w:bookmarkStart w:id="334" w:name="bookmark334"/>
      <w:bookmarkStart w:id="335" w:name="bookmark335"/>
      <w:bookmarkStart w:id="336" w:name="bookmark336"/>
      <w:bookmarkEnd w:id="334"/>
      <w:r>
        <w:rPr>
          <w:color w:val="000000"/>
          <w:spacing w:val="0"/>
          <w:w w:val="100"/>
          <w:position w:val="0"/>
        </w:rPr>
        <w:t>贝、 堤防、</w:t>
      </w:r>
      <w:r>
        <w:rPr>
          <w:color w:val="646160"/>
          <w:spacing w:val="0"/>
          <w:w w:val="100"/>
          <w:position w:val="0"/>
        </w:rPr>
        <w:t>弃渣堆等。</w:t>
      </w:r>
      <w:bookmarkEnd w:id="335"/>
      <w:bookmarkEnd w:id="336"/>
    </w:p>
    <w:p>
      <w:pPr>
        <w:pStyle w:val="Heading310"/>
        <w:keepNext/>
        <w:keepLines/>
        <w:widowControl w:val="0"/>
        <w:shd w:val="clear" w:color="auto" w:fill="auto"/>
        <w:bidi w:val="0"/>
        <w:spacing w:before="0" w:after="160" w:line="240" w:lineRule="auto"/>
        <w:ind w:left="0" w:right="0" w:firstLine="160"/>
        <w:jc w:val="both"/>
        <w:rPr>
          <w:sz w:val="20"/>
          <w:szCs w:val="20"/>
        </w:rPr>
      </w:pPr>
      <w:bookmarkStart w:id="337" w:name="bookmark337"/>
      <w:bookmarkStart w:id="338" w:name="bookmark338"/>
      <w:bookmarkStart w:id="339" w:name="bookmark339"/>
      <w:bookmarkStart w:id="340" w:name="bookmark340"/>
      <w:bookmarkStart w:id="341" w:name="bookmark341"/>
      <w:bookmarkStart w:id="342" w:name="bookmark342"/>
      <w:r>
        <w:rPr>
          <w:rFonts w:ascii="Times New Roman" w:eastAsia="Times New Roman" w:hAnsi="Times New Roman" w:cs="Times New Roman"/>
          <w:color w:val="000000"/>
          <w:spacing w:val="0"/>
          <w:w w:val="100"/>
          <w:position w:val="0"/>
          <w:sz w:val="18"/>
          <w:szCs w:val="18"/>
          <w:lang w:val="en-US" w:eastAsia="en-US" w:bidi="en-US"/>
        </w:rPr>
        <w:t xml:space="preserve">6. </w:t>
      </w:r>
      <w:r>
        <w:rPr>
          <w:rFonts w:ascii="Times New Roman" w:eastAsia="Times New Roman" w:hAnsi="Times New Roman" w:cs="Times New Roman"/>
          <w:color w:val="000000"/>
          <w:spacing w:val="0"/>
          <w:w w:val="100"/>
          <w:position w:val="0"/>
          <w:sz w:val="18"/>
          <w:szCs w:val="18"/>
        </w:rPr>
        <w:t>3</w:t>
      </w:r>
      <w:r>
        <w:rPr>
          <w:b/>
          <w:bCs/>
          <w:color w:val="292A2B"/>
          <w:spacing w:val="0"/>
          <w:w w:val="100"/>
          <w:position w:val="0"/>
          <w:sz w:val="20"/>
          <w:szCs w:val="20"/>
        </w:rPr>
        <w:t>地</w:t>
      </w:r>
      <w:r>
        <w:rPr>
          <w:b/>
          <w:bCs/>
          <w:color w:val="646160"/>
          <w:spacing w:val="0"/>
          <w:w w:val="100"/>
          <w:position w:val="0"/>
          <w:sz w:val="20"/>
          <w:szCs w:val="20"/>
        </w:rPr>
        <w:t>质构造</w:t>
      </w:r>
      <w:bookmarkEnd w:id="338"/>
      <w:bookmarkEnd w:id="339"/>
      <w:bookmarkEnd w:id="340"/>
      <w:bookmarkEnd w:id="341"/>
      <w:bookmarkEnd w:id="342"/>
      <w:bookmarkEnd w:id="337"/>
    </w:p>
    <w:p>
      <w:pPr>
        <w:pStyle w:val="Bodytext30"/>
        <w:keepNext w:val="0"/>
        <w:keepLines w:val="0"/>
        <w:widowControl w:val="0"/>
        <w:numPr>
          <w:ilvl w:val="0"/>
          <w:numId w:val="23"/>
        </w:numPr>
        <w:shd w:val="clear" w:color="auto" w:fill="auto"/>
        <w:tabs>
          <w:tab w:val="left" w:pos="490"/>
          <w:tab w:val="left" w:pos="9095"/>
        </w:tabs>
        <w:bidi w:val="0"/>
        <w:spacing w:before="0" w:line="240" w:lineRule="auto"/>
        <w:ind w:left="0" w:right="0" w:firstLine="160"/>
        <w:jc w:val="both"/>
        <w:rPr>
          <w:sz w:val="20"/>
          <w:szCs w:val="20"/>
        </w:rPr>
      </w:pPr>
      <w:bookmarkStart w:id="343" w:name="bookmark343"/>
      <w:bookmarkStart w:id="344" w:name="bookmark344"/>
      <w:bookmarkStart w:id="345" w:name="bookmark345"/>
      <w:bookmarkStart w:id="346" w:name="bookmark346"/>
      <w:bookmarkEnd w:id="343"/>
      <w:r>
        <w:rPr>
          <w:rFonts w:ascii="Times New Roman" w:eastAsia="Times New Roman" w:hAnsi="Times New Roman" w:cs="Times New Roman"/>
          <w:color w:val="000000"/>
          <w:spacing w:val="0"/>
          <w:w w:val="100"/>
          <w:position w:val="0"/>
          <w:sz w:val="18"/>
          <w:szCs w:val="18"/>
          <w:lang w:val="en-US" w:eastAsia="en-US" w:bidi="en-US"/>
        </w:rPr>
        <w:t xml:space="preserve">3. </w:t>
      </w:r>
      <w:r>
        <w:rPr>
          <w:rFonts w:ascii="Times New Roman" w:eastAsia="Times New Roman" w:hAnsi="Times New Roman" w:cs="Times New Roman"/>
          <w:color w:val="000000"/>
          <w:spacing w:val="0"/>
          <w:w w:val="100"/>
          <w:position w:val="0"/>
          <w:sz w:val="18"/>
          <w:szCs w:val="18"/>
          <w:lang w:val="zh-TW" w:eastAsia="zh-TW" w:bidi="zh-TW"/>
        </w:rPr>
        <w:t>1</w:t>
        <w:tab/>
      </w:r>
      <w:r>
        <w:rPr>
          <w:rFonts w:ascii="SimSun" w:eastAsia="SimSun" w:hAnsi="SimSun" w:cs="SimSun"/>
          <w:color w:val="000000"/>
          <w:spacing w:val="0"/>
          <w:w w:val="100"/>
          <w:position w:val="0"/>
          <w:sz w:val="20"/>
          <w:szCs w:val="20"/>
          <w:lang w:val="zh-TW" w:eastAsia="zh-TW" w:bidi="zh-TW"/>
        </w:rPr>
        <w:t>列期</w:t>
      </w:r>
      <w:bookmarkEnd w:id="344"/>
      <w:bookmarkEnd w:id="345"/>
      <w:bookmarkEnd w:id="346"/>
    </w:p>
    <w:p>
      <w:pPr>
        <w:pStyle w:val="Bodytext10"/>
        <w:keepNext w:val="0"/>
        <w:keepLines w:val="0"/>
        <w:widowControl w:val="0"/>
        <w:shd w:val="clear" w:color="auto" w:fill="auto"/>
        <w:tabs>
          <w:tab w:val="left" w:pos="2872"/>
          <w:tab w:val="left" w:pos="5385"/>
        </w:tabs>
        <w:bidi w:val="0"/>
        <w:spacing w:before="0" w:after="40" w:line="240" w:lineRule="auto"/>
        <w:ind w:left="0" w:right="0" w:firstLine="160"/>
        <w:jc w:val="both"/>
      </w:pPr>
      <w:bookmarkStart w:id="347" w:name="bookmark347"/>
      <w:bookmarkStart w:id="348" w:name="bookmark348"/>
      <w:r>
        <w:rPr>
          <w:color w:val="000000"/>
          <w:spacing w:val="0"/>
          <w:w w:val="100"/>
          <w:position w:val="0"/>
        </w:rPr>
        <w:t>次和性</w:t>
      </w:r>
      <w:r>
        <w:rPr>
          <w:color w:val="292A2B"/>
          <w:spacing w:val="0"/>
          <w:w w:val="100"/>
          <w:position w:val="0"/>
        </w:rPr>
        <w:t>质，</w:t>
        <w:tab/>
      </w:r>
      <w:r>
        <w:rPr>
          <w:color w:val="54372A"/>
          <w:spacing w:val="0"/>
          <w:w w:val="100"/>
          <w:position w:val="0"/>
        </w:rPr>
        <w:t>¥ 准以步</w:t>
        <w:tab/>
      </w:r>
      <w:r>
        <w:rPr>
          <w:i/>
          <w:iCs/>
          <w:color w:val="54372A"/>
          <w:spacing w:val="0"/>
          <w:w w:val="100"/>
          <w:position w:val="0"/>
        </w:rPr>
        <w:t>勺）</w:t>
      </w:r>
      <w:r>
        <w:rPr>
          <w:color w:val="54372A"/>
          <w:spacing w:val="0"/>
          <w:w w:val="100"/>
          <w:position w:val="0"/>
        </w:rPr>
        <w:t xml:space="preserve">及扌 </w:t>
      </w:r>
      <w:r>
        <w:rPr>
          <w:i/>
          <w:iCs/>
          <w:color w:val="54372A"/>
          <w:spacing w:val="0"/>
          <w:w w:val="100"/>
          <w:position w:val="0"/>
        </w:rPr>
        <w:t>上</w:t>
      </w:r>
      <w:bookmarkEnd w:id="347"/>
      <w:bookmarkEnd w:id="348"/>
    </w:p>
    <w:p>
      <w:pPr>
        <w:pStyle w:val="Bodytext30"/>
        <w:keepNext w:val="0"/>
        <w:keepLines w:val="0"/>
        <w:widowControl w:val="0"/>
        <w:shd w:val="clear" w:color="auto" w:fill="auto"/>
        <w:tabs>
          <w:tab w:val="left" w:pos="9095"/>
        </w:tabs>
        <w:bidi w:val="0"/>
        <w:spacing w:before="0" w:after="0" w:line="240" w:lineRule="auto"/>
        <w:ind w:left="0" w:right="0" w:firstLine="160"/>
        <w:jc w:val="both"/>
        <w:rPr>
          <w:sz w:val="20"/>
          <w:szCs w:val="20"/>
        </w:rPr>
      </w:pPr>
      <w:bookmarkStart w:id="349" w:name="bookmark349"/>
      <w:bookmarkStart w:id="350" w:name="bookmark350"/>
      <w:r>
        <w:rPr>
          <w:rFonts w:ascii="Times New Roman" w:eastAsia="Times New Roman" w:hAnsi="Times New Roman" w:cs="Times New Roman"/>
          <w:color w:val="000000"/>
          <w:spacing w:val="0"/>
          <w:w w:val="100"/>
          <w:position w:val="0"/>
          <w:sz w:val="18"/>
          <w:szCs w:val="18"/>
          <w:lang w:val="en-US" w:eastAsia="en-US" w:bidi="en-US"/>
        </w:rPr>
        <w:t xml:space="preserve">6. 3. </w:t>
      </w:r>
      <w:r>
        <w:rPr>
          <w:rFonts w:ascii="Times New Roman" w:eastAsia="Times New Roman" w:hAnsi="Times New Roman" w:cs="Times New Roman"/>
          <w:color w:val="000000"/>
          <w:spacing w:val="0"/>
          <w:w w:val="100"/>
          <w:position w:val="0"/>
          <w:sz w:val="18"/>
          <w:szCs w:val="18"/>
          <w:lang w:val="zh-TW" w:eastAsia="zh-TW" w:bidi="zh-TW"/>
        </w:rPr>
        <w:t>2</w:t>
        <w:tab/>
      </w:r>
      <w:r>
        <w:rPr>
          <w:rFonts w:ascii="SimSun" w:eastAsia="SimSun" w:hAnsi="SimSun" w:cs="SimSun"/>
          <w:color w:val="000000"/>
          <w:spacing w:val="0"/>
          <w:w w:val="100"/>
          <w:position w:val="0"/>
          <w:sz w:val="20"/>
          <w:szCs w:val="20"/>
          <w:lang w:val="zh-TW" w:eastAsia="zh-TW" w:bidi="zh-TW"/>
        </w:rPr>
        <w:t>更度</w:t>
      </w:r>
      <w:bookmarkEnd w:id="349"/>
      <w:bookmarkEnd w:id="350"/>
    </w:p>
    <w:p>
      <w:pPr>
        <w:pStyle w:val="Bodytext10"/>
        <w:keepNext w:val="0"/>
        <w:keepLines w:val="0"/>
        <w:widowControl w:val="0"/>
        <w:shd w:val="clear" w:color="auto" w:fill="auto"/>
        <w:bidi w:val="0"/>
        <w:spacing w:before="0" w:after="0" w:line="281" w:lineRule="exact"/>
        <w:ind w:left="0" w:right="0" w:firstLine="160"/>
        <w:jc w:val="both"/>
      </w:pPr>
      <w:bookmarkStart w:id="351" w:name="bookmark351"/>
      <w:bookmarkStart w:id="352" w:name="bookmark352"/>
      <w:r>
        <w:rPr>
          <w:color w:val="000000"/>
          <w:spacing w:val="0"/>
          <w:w w:val="100"/>
          <w:position w:val="0"/>
        </w:rPr>
        <w:t>或基本</w:t>
      </w:r>
      <w:r>
        <w:rPr>
          <w:color w:val="646160"/>
          <w:spacing w:val="0"/>
          <w:w w:val="100"/>
          <w:position w:val="0"/>
        </w:rPr>
        <w:t>烈度，分析区域新构造运动、现</w:t>
      </w:r>
      <w:r>
        <w:rPr>
          <w:color w:val="54372A"/>
          <w:spacing w:val="0"/>
          <w:w w:val="100"/>
          <w:position w:val="0"/>
        </w:rPr>
        <w:t>今构造</w:t>
      </w:r>
      <w:r>
        <w:rPr>
          <w:color w:val="646160"/>
          <w:spacing w:val="0"/>
          <w:w w:val="100"/>
          <w:position w:val="0"/>
        </w:rPr>
        <w:t>活动，地震活</w:t>
      </w:r>
      <w:r>
        <w:rPr>
          <w:color w:val="54372A"/>
          <w:spacing w:val="0"/>
          <w:w w:val="100"/>
          <w:position w:val="0"/>
        </w:rPr>
        <w:t>动以及</w:t>
      </w:r>
      <w:r>
        <w:rPr>
          <w:color w:val="646160"/>
          <w:spacing w:val="0"/>
          <w:w w:val="100"/>
          <w:position w:val="0"/>
        </w:rPr>
        <w:t>区域地应力场特征。</w:t>
      </w:r>
      <w:bookmarkEnd w:id="351"/>
      <w:bookmarkEnd w:id="352"/>
    </w:p>
    <w:p>
      <w:pPr>
        <w:pStyle w:val="Heading410"/>
        <w:keepNext/>
        <w:keepLines/>
        <w:widowControl w:val="0"/>
        <w:shd w:val="clear" w:color="auto" w:fill="auto"/>
        <w:bidi w:val="0"/>
        <w:spacing w:before="0" w:after="0" w:line="288" w:lineRule="exact"/>
        <w:ind w:left="160" w:right="0" w:firstLine="20"/>
        <w:jc w:val="both"/>
      </w:pPr>
      <w:bookmarkStart w:id="353" w:name="bookmark353"/>
      <w:bookmarkStart w:id="354" w:name="bookmark354"/>
      <w:bookmarkStart w:id="355" w:name="bookmark355"/>
      <w:bookmarkStart w:id="356" w:name="bookmark356"/>
      <w:r>
        <w:rPr>
          <w:rFonts w:ascii="Times New Roman" w:eastAsia="Times New Roman" w:hAnsi="Times New Roman" w:cs="Times New Roman"/>
          <w:color w:val="000000"/>
          <w:spacing w:val="0"/>
          <w:w w:val="100"/>
          <w:position w:val="0"/>
          <w:sz w:val="18"/>
          <w:szCs w:val="18"/>
          <w:lang w:val="en-US" w:eastAsia="en-US" w:bidi="en-US"/>
        </w:rPr>
        <w:t>6.3.3</w:t>
      </w:r>
      <w:r>
        <w:rPr>
          <w:spacing w:val="0"/>
          <w:w w:val="100"/>
          <w:position w:val="0"/>
        </w:rPr>
        <w:t>核实调查主要活动断裂规模、性</w:t>
      </w:r>
      <w:r>
        <w:rPr>
          <w:color w:val="54372A"/>
          <w:spacing w:val="0"/>
          <w:w w:val="100"/>
          <w:position w:val="0"/>
        </w:rPr>
        <w:t>质、方向、活动强度和特征</w:t>
      </w:r>
      <w:r>
        <w:rPr>
          <w:spacing w:val="0"/>
          <w:w w:val="100"/>
          <w:position w:val="0"/>
        </w:rPr>
        <w:t>及其地貌地质证据，分析活</w:t>
      </w:r>
      <w:r>
        <w:rPr>
          <w:color w:val="292A2B"/>
          <w:spacing w:val="0"/>
          <w:w w:val="100"/>
          <w:position w:val="0"/>
        </w:rPr>
        <w:t xml:space="preserve">动断裂 </w:t>
      </w:r>
      <w:r>
        <w:rPr>
          <w:b/>
          <w:bCs/>
          <w:color w:val="000000"/>
          <w:spacing w:val="0"/>
          <w:w w:val="100"/>
          <w:position w:val="0"/>
        </w:rPr>
        <w:t>与地</w:t>
      </w:r>
      <w:r>
        <w:rPr>
          <w:b/>
          <w:bCs/>
          <w:color w:val="54372A"/>
          <w:spacing w:val="0"/>
          <w:w w:val="100"/>
          <w:position w:val="0"/>
        </w:rPr>
        <w:t>质灾害</w:t>
      </w:r>
      <w:r>
        <w:rPr>
          <w:b/>
          <w:bCs/>
          <w:spacing w:val="0"/>
          <w:w w:val="100"/>
          <w:position w:val="0"/>
        </w:rPr>
        <w:t>发育的关系。</w:t>
      </w:r>
      <w:bookmarkEnd w:id="353"/>
      <w:bookmarkEnd w:id="354"/>
      <w:bookmarkEnd w:id="355"/>
      <w:bookmarkEnd w:id="356"/>
    </w:p>
    <w:p>
      <w:pPr>
        <w:pStyle w:val="Bodytext10"/>
        <w:keepNext w:val="0"/>
        <w:keepLines w:val="0"/>
        <w:widowControl w:val="0"/>
        <w:shd w:val="clear" w:color="auto" w:fill="auto"/>
        <w:bidi w:val="0"/>
        <w:spacing w:before="0" w:after="120" w:line="283" w:lineRule="exact"/>
        <w:ind w:left="160" w:right="0" w:firstLine="20"/>
        <w:jc w:val="both"/>
      </w:pPr>
      <w:bookmarkStart w:id="357" w:name="bookmark357"/>
      <w:r>
        <w:rPr>
          <w:rFonts w:ascii="Times New Roman" w:eastAsia="Times New Roman" w:hAnsi="Times New Roman" w:cs="Times New Roman"/>
          <w:color w:val="000000"/>
          <w:spacing w:val="0"/>
          <w:w w:val="100"/>
          <w:position w:val="0"/>
          <w:sz w:val="18"/>
          <w:szCs w:val="18"/>
          <w:lang w:val="en-US" w:eastAsia="en-US" w:bidi="en-US"/>
        </w:rPr>
        <w:t>6.3.4</w:t>
      </w:r>
      <w:r>
        <w:rPr>
          <w:color w:val="646160"/>
          <w:spacing w:val="0"/>
          <w:w w:val="100"/>
          <w:position w:val="0"/>
        </w:rPr>
        <w:t>调查各种构造结构面、原生</w:t>
      </w:r>
      <w:r>
        <w:rPr>
          <w:color w:val="54372A"/>
          <w:spacing w:val="0"/>
          <w:w w:val="100"/>
          <w:position w:val="0"/>
        </w:rPr>
        <w:t>结构面和风化</w:t>
      </w:r>
      <w:r>
        <w:rPr>
          <w:color w:val="646160"/>
          <w:spacing w:val="0"/>
          <w:w w:val="100"/>
          <w:position w:val="0"/>
        </w:rPr>
        <w:t>卸荷结</w:t>
      </w:r>
      <w:r>
        <w:rPr>
          <w:color w:val="54372A"/>
          <w:spacing w:val="0"/>
          <w:w w:val="100"/>
          <w:position w:val="0"/>
        </w:rPr>
        <w:t>构面的</w:t>
      </w:r>
      <w:r>
        <w:rPr>
          <w:color w:val="646160"/>
          <w:spacing w:val="0"/>
          <w:w w:val="100"/>
          <w:position w:val="0"/>
        </w:rPr>
        <w:t>产状、形态、规模、性质、密度</w:t>
      </w:r>
      <w:r>
        <w:rPr>
          <w:color w:val="292A2B"/>
          <w:spacing w:val="0"/>
          <w:w w:val="100"/>
          <w:position w:val="0"/>
        </w:rPr>
        <w:t xml:space="preserve">及其相 </w:t>
      </w:r>
      <w:r>
        <w:rPr>
          <w:color w:val="000000"/>
          <w:spacing w:val="0"/>
          <w:w w:val="100"/>
          <w:position w:val="0"/>
        </w:rPr>
        <w:t>互切割</w:t>
      </w:r>
      <w:r>
        <w:rPr>
          <w:color w:val="646160"/>
          <w:spacing w:val="0"/>
          <w:w w:val="100"/>
          <w:position w:val="0"/>
        </w:rPr>
        <w:t>关系，分析各种结构面与边坡几</w:t>
      </w:r>
      <w:r>
        <w:rPr>
          <w:color w:val="54372A"/>
          <w:spacing w:val="0"/>
          <w:w w:val="100"/>
          <w:position w:val="0"/>
        </w:rPr>
        <w:t>何关系及其对斜坡稳定性的</w:t>
      </w:r>
      <w:r>
        <w:rPr>
          <w:color w:val="646160"/>
          <w:spacing w:val="0"/>
          <w:w w:val="100"/>
          <w:position w:val="0"/>
        </w:rPr>
        <w:t>影响。</w:t>
      </w:r>
      <w:bookmarkEnd w:id="357"/>
    </w:p>
    <w:p>
      <w:pPr>
        <w:pStyle w:val="Heading310"/>
        <w:keepNext/>
        <w:keepLines/>
        <w:widowControl w:val="0"/>
        <w:shd w:val="clear" w:color="auto" w:fill="auto"/>
        <w:bidi w:val="0"/>
        <w:spacing w:before="0" w:after="120" w:line="240" w:lineRule="auto"/>
        <w:ind w:left="0" w:right="0" w:firstLine="160"/>
        <w:jc w:val="both"/>
        <w:rPr>
          <w:sz w:val="20"/>
          <w:szCs w:val="20"/>
        </w:rPr>
      </w:pPr>
      <w:bookmarkStart w:id="358" w:name="bookmark358"/>
      <w:bookmarkStart w:id="359" w:name="bookmark359"/>
      <w:bookmarkStart w:id="360" w:name="bookmark360"/>
      <w:bookmarkStart w:id="361" w:name="bookmark361"/>
      <w:r>
        <w:rPr>
          <w:rFonts w:ascii="Times New Roman" w:eastAsia="Times New Roman" w:hAnsi="Times New Roman" w:cs="Times New Roman"/>
          <w:color w:val="000000"/>
          <w:spacing w:val="0"/>
          <w:w w:val="100"/>
          <w:position w:val="0"/>
          <w:sz w:val="18"/>
          <w:szCs w:val="18"/>
          <w:lang w:val="en-US" w:eastAsia="en-US" w:bidi="en-US"/>
        </w:rPr>
        <w:t>6.4</w:t>
      </w:r>
      <w:r>
        <w:rPr>
          <w:b/>
          <w:bCs/>
          <w:color w:val="292A2B"/>
          <w:spacing w:val="0"/>
          <w:w w:val="100"/>
          <w:position w:val="0"/>
          <w:sz w:val="20"/>
          <w:szCs w:val="20"/>
        </w:rPr>
        <w:t>岩</w:t>
      </w:r>
      <w:r>
        <w:rPr>
          <w:b/>
          <w:bCs/>
          <w:color w:val="646160"/>
          <w:spacing w:val="0"/>
          <w:w w:val="100"/>
          <w:position w:val="0"/>
          <w:sz w:val="20"/>
          <w:szCs w:val="20"/>
        </w:rPr>
        <w:t>（土）体工程地质</w:t>
      </w:r>
      <w:bookmarkEnd w:id="359"/>
      <w:bookmarkEnd w:id="360"/>
      <w:bookmarkEnd w:id="361"/>
      <w:bookmarkEnd w:id="358"/>
    </w:p>
    <w:p>
      <w:pPr>
        <w:pStyle w:val="Heading410"/>
        <w:keepNext/>
        <w:keepLines/>
        <w:widowControl w:val="0"/>
        <w:numPr>
          <w:ilvl w:val="0"/>
          <w:numId w:val="22"/>
        </w:numPr>
        <w:shd w:val="clear" w:color="auto" w:fill="auto"/>
        <w:tabs>
          <w:tab w:val="left" w:pos="490"/>
        </w:tabs>
        <w:bidi w:val="0"/>
        <w:spacing w:before="0" w:after="0" w:line="278" w:lineRule="exact"/>
        <w:ind w:left="0" w:right="0" w:firstLine="160"/>
        <w:jc w:val="both"/>
      </w:pPr>
      <w:bookmarkStart w:id="362" w:name="bookmark362"/>
      <w:bookmarkStart w:id="363" w:name="bookmark363"/>
      <w:bookmarkStart w:id="364" w:name="bookmark364"/>
      <w:bookmarkStart w:id="365" w:name="bookmark365"/>
      <w:bookmarkEnd w:id="364"/>
      <w:r>
        <w:rPr>
          <w:rFonts w:ascii="Times New Roman" w:eastAsia="Times New Roman" w:hAnsi="Times New Roman" w:cs="Times New Roman"/>
          <w:color w:val="000000"/>
          <w:spacing w:val="0"/>
          <w:w w:val="100"/>
          <w:position w:val="0"/>
          <w:sz w:val="18"/>
          <w:szCs w:val="18"/>
          <w:lang w:val="en-US" w:eastAsia="en-US" w:bidi="en-US"/>
        </w:rPr>
        <w:t>4.1</w:t>
      </w:r>
      <w:r>
        <w:rPr>
          <w:spacing w:val="0"/>
          <w:w w:val="100"/>
          <w:position w:val="0"/>
        </w:rPr>
        <w:t>区域地层以资料收集为主，</w:t>
      </w:r>
      <w:r>
        <w:rPr>
          <w:color w:val="54372A"/>
          <w:spacing w:val="0"/>
          <w:w w:val="100"/>
          <w:position w:val="0"/>
        </w:rPr>
        <w:t>收</w:t>
      </w:r>
      <w:r>
        <w:rPr>
          <w:spacing w:val="0"/>
          <w:w w:val="100"/>
          <w:position w:val="0"/>
        </w:rPr>
        <w:t>集调查区地层层序、地质时代、成因类型、岩性特征和接触</w:t>
      </w:r>
      <w:r>
        <w:rPr>
          <w:color w:val="292A2B"/>
          <w:spacing w:val="0"/>
          <w:w w:val="100"/>
          <w:position w:val="0"/>
        </w:rPr>
        <w:t>关系。</w:t>
      </w:r>
      <w:bookmarkEnd w:id="362"/>
      <w:bookmarkEnd w:id="363"/>
      <w:bookmarkEnd w:id="365"/>
    </w:p>
    <w:p>
      <w:pPr>
        <w:pStyle w:val="Bodytext10"/>
        <w:keepNext w:val="0"/>
        <w:keepLines w:val="0"/>
        <w:widowControl w:val="0"/>
        <w:numPr>
          <w:ilvl w:val="0"/>
          <w:numId w:val="21"/>
        </w:numPr>
        <w:shd w:val="clear" w:color="auto" w:fill="auto"/>
        <w:tabs>
          <w:tab w:val="left" w:pos="490"/>
        </w:tabs>
        <w:bidi w:val="0"/>
        <w:spacing w:before="0" w:after="0" w:line="278" w:lineRule="exact"/>
        <w:ind w:left="160" w:right="0" w:firstLine="20"/>
        <w:jc w:val="both"/>
      </w:pPr>
      <w:bookmarkStart w:id="366" w:name="bookmark366"/>
      <w:bookmarkStart w:id="367" w:name="bookmark367"/>
      <w:bookmarkEnd w:id="366"/>
      <w:r>
        <w:rPr>
          <w:rFonts w:ascii="Times New Roman" w:eastAsia="Times New Roman" w:hAnsi="Times New Roman" w:cs="Times New Roman"/>
          <w:color w:val="000000"/>
          <w:spacing w:val="0"/>
          <w:w w:val="100"/>
          <w:position w:val="0"/>
          <w:sz w:val="18"/>
          <w:szCs w:val="18"/>
          <w:lang w:val="en-US" w:eastAsia="en-US" w:bidi="en-US"/>
        </w:rPr>
        <w:t>4.2</w:t>
      </w:r>
      <w:r>
        <w:rPr>
          <w:color w:val="646160"/>
          <w:spacing w:val="0"/>
          <w:w w:val="100"/>
          <w:position w:val="0"/>
        </w:rPr>
        <w:t>区域工程岩组</w:t>
      </w:r>
      <w:r>
        <w:rPr>
          <w:color w:val="969599"/>
          <w:spacing w:val="0"/>
          <w:w w:val="100"/>
          <w:position w:val="0"/>
        </w:rPr>
        <w:t>從查</w:t>
      </w:r>
      <w:r>
        <w:rPr>
          <w:color w:val="646160"/>
          <w:spacing w:val="0"/>
          <w:w w:val="100"/>
          <w:position w:val="0"/>
          <w:lang w:val="zh-CN" w:eastAsia="zh-CN" w:bidi="zh-CN"/>
        </w:rPr>
        <w:t>为主.</w:t>
      </w:r>
      <w:r>
        <w:rPr>
          <w:color w:val="646160"/>
          <w:spacing w:val="0"/>
          <w:w w:val="100"/>
          <w:position w:val="0"/>
        </w:rPr>
        <w:t>包括：岩体产状、结构和工程地质性质，并应划分工程岩组</w:t>
      </w:r>
      <w:r>
        <w:rPr>
          <w:color w:val="292A2B"/>
          <w:spacing w:val="0"/>
          <w:w w:val="100"/>
          <w:position w:val="0"/>
        </w:rPr>
        <w:t xml:space="preserve">类型及 </w:t>
      </w:r>
      <w:r>
        <w:rPr>
          <w:color w:val="000000"/>
          <w:spacing w:val="0"/>
          <w:w w:val="100"/>
          <w:position w:val="0"/>
        </w:rPr>
        <w:t>其</w:t>
      </w:r>
      <w:r>
        <w:rPr>
          <w:color w:val="292A2B"/>
          <w:spacing w:val="0"/>
          <w:w w:val="100"/>
          <w:position w:val="0"/>
        </w:rPr>
        <w:t>与地质</w:t>
      </w:r>
      <w:r>
        <w:rPr>
          <w:color w:val="646160"/>
          <w:spacing w:val="0"/>
          <w:w w:val="100"/>
          <w:position w:val="0"/>
        </w:rPr>
        <w:t>灾害的关系，福定软弱夹层和易滑岩组，调查统计结构面产状、密度、规模，确定结构</w:t>
      </w:r>
      <w:r>
        <w:rPr>
          <w:color w:val="292A2B"/>
          <w:spacing w:val="0"/>
          <w:w w:val="100"/>
          <w:position w:val="0"/>
        </w:rPr>
        <w:t xml:space="preserve">面分布 </w:t>
      </w:r>
      <w:r>
        <w:rPr>
          <w:color w:val="000000"/>
          <w:spacing w:val="0"/>
          <w:w w:val="100"/>
          <w:position w:val="0"/>
        </w:rPr>
        <w:t>与组合</w:t>
      </w:r>
      <w:r>
        <w:rPr>
          <w:color w:val="646160"/>
          <w:spacing w:val="0"/>
          <w:w w:val="100"/>
          <w:position w:val="0"/>
        </w:rPr>
        <w:t>特征及其与滑坡崩塌灾害的关系，并进行岩土结构分类。</w:t>
      </w:r>
      <w:bookmarkEnd w:id="367"/>
    </w:p>
    <w:p>
      <w:pPr>
        <w:pStyle w:val="Heading410"/>
        <w:keepNext/>
        <w:keepLines/>
        <w:widowControl w:val="0"/>
        <w:numPr>
          <w:ilvl w:val="0"/>
          <w:numId w:val="20"/>
        </w:numPr>
        <w:shd w:val="clear" w:color="auto" w:fill="auto"/>
        <w:tabs>
          <w:tab w:val="left" w:pos="490"/>
        </w:tabs>
        <w:bidi w:val="0"/>
        <w:spacing w:before="0" w:after="0" w:line="278" w:lineRule="exact"/>
        <w:ind w:left="160" w:right="0" w:firstLine="20"/>
        <w:jc w:val="both"/>
      </w:pPr>
      <w:bookmarkStart w:id="368" w:name="bookmark368"/>
      <w:bookmarkStart w:id="369" w:name="bookmark369"/>
      <w:bookmarkStart w:id="370" w:name="bookmark370"/>
      <w:bookmarkStart w:id="371" w:name="bookmark371"/>
      <w:bookmarkEnd w:id="370"/>
      <w:r>
        <w:rPr>
          <w:rFonts w:ascii="Times New Roman" w:eastAsia="Times New Roman" w:hAnsi="Times New Roman" w:cs="Times New Roman"/>
          <w:color w:val="000000"/>
          <w:spacing w:val="0"/>
          <w:w w:val="100"/>
          <w:position w:val="0"/>
          <w:sz w:val="18"/>
          <w:szCs w:val="18"/>
          <w:lang w:val="en-US" w:eastAsia="en-US" w:bidi="en-US"/>
        </w:rPr>
        <w:t xml:space="preserve">4. </w:t>
      </w:r>
      <w:r>
        <w:rPr>
          <w:rFonts w:ascii="Times New Roman" w:eastAsia="Times New Roman" w:hAnsi="Times New Roman" w:cs="Times New Roman"/>
          <w:color w:val="000000"/>
          <w:spacing w:val="0"/>
          <w:w w:val="100"/>
          <w:position w:val="0"/>
          <w:sz w:val="18"/>
          <w:szCs w:val="18"/>
        </w:rPr>
        <w:t>3</w:t>
      </w:r>
      <w:r>
        <w:rPr>
          <w:spacing w:val="0"/>
          <w:w w:val="100"/>
          <w:position w:val="0"/>
        </w:rPr>
        <w:t>对于典型斜坡，应对其岩体结构和工程地质性质进行调查与测量，每个图幅应实测具有</w:t>
      </w:r>
      <w:r>
        <w:rPr>
          <w:color w:val="292A2B"/>
          <w:spacing w:val="0"/>
          <w:w w:val="100"/>
          <w:position w:val="0"/>
        </w:rPr>
        <w:t xml:space="preserve">代表性 </w:t>
      </w:r>
      <w:r>
        <w:rPr>
          <w:color w:val="000000"/>
          <w:spacing w:val="0"/>
          <w:w w:val="100"/>
          <w:position w:val="0"/>
        </w:rPr>
        <w:t>综合剖面。</w:t>
      </w:r>
      <w:bookmarkEnd w:id="368"/>
      <w:bookmarkEnd w:id="369"/>
      <w:bookmarkEnd w:id="371"/>
    </w:p>
    <w:p>
      <w:pPr>
        <w:pStyle w:val="Bodytext10"/>
        <w:keepNext w:val="0"/>
        <w:keepLines w:val="0"/>
        <w:widowControl w:val="0"/>
        <w:numPr>
          <w:ilvl w:val="0"/>
          <w:numId w:val="19"/>
        </w:numPr>
        <w:shd w:val="clear" w:color="auto" w:fill="auto"/>
        <w:tabs>
          <w:tab w:val="left" w:pos="490"/>
        </w:tabs>
        <w:bidi w:val="0"/>
        <w:spacing w:before="0" w:after="0" w:line="278" w:lineRule="exact"/>
        <w:ind w:left="160" w:right="0" w:firstLine="20"/>
        <w:jc w:val="both"/>
      </w:pPr>
      <w:bookmarkStart w:id="372" w:name="bookmark372"/>
      <w:bookmarkStart w:id="373" w:name="bookmark373"/>
      <w:bookmarkEnd w:id="372"/>
      <w:r>
        <w:rPr>
          <w:rFonts w:ascii="Times New Roman" w:eastAsia="Times New Roman" w:hAnsi="Times New Roman" w:cs="Times New Roman"/>
          <w:color w:val="000000"/>
          <w:spacing w:val="0"/>
          <w:w w:val="100"/>
          <w:position w:val="0"/>
          <w:sz w:val="18"/>
          <w:szCs w:val="18"/>
          <w:lang w:val="en-US" w:eastAsia="en-US" w:bidi="en-US"/>
        </w:rPr>
        <w:t>4.4</w:t>
      </w:r>
      <w:r>
        <w:rPr>
          <w:color w:val="000000"/>
          <w:spacing w:val="0"/>
          <w:w w:val="100"/>
          <w:position w:val="0"/>
        </w:rPr>
        <w:t>应对岩体风化特征进行调查，调查风化层的</w:t>
      </w:r>
      <w:r>
        <w:rPr>
          <w:color w:val="54372A"/>
          <w:spacing w:val="0"/>
          <w:w w:val="100"/>
          <w:position w:val="0"/>
        </w:rPr>
        <w:t>分布、</w:t>
      </w:r>
      <w:r>
        <w:rPr>
          <w:color w:val="292A2B"/>
          <w:spacing w:val="0"/>
          <w:w w:val="100"/>
          <w:position w:val="0"/>
        </w:rPr>
        <w:t>风化</w:t>
      </w:r>
      <w:r>
        <w:rPr>
          <w:color w:val="000000"/>
          <w:spacing w:val="0"/>
          <w:w w:val="100"/>
          <w:position w:val="0"/>
        </w:rPr>
        <w:t>带厚度及其与岩性、地形、地质构造、 水、植被和人类活动的关系，调查斜坡不同地段差异</w:t>
      </w:r>
      <w:r>
        <w:rPr>
          <w:color w:val="292A2B"/>
          <w:spacing w:val="0"/>
          <w:w w:val="100"/>
          <w:position w:val="0"/>
        </w:rPr>
        <w:t>风化与</w:t>
      </w:r>
      <w:r>
        <w:rPr>
          <w:color w:val="54372A"/>
          <w:spacing w:val="0"/>
          <w:w w:val="100"/>
          <w:position w:val="0"/>
        </w:rPr>
        <w:t>滑坡、</w:t>
      </w:r>
      <w:r>
        <w:rPr>
          <w:color w:val="000000"/>
          <w:spacing w:val="0"/>
          <w:w w:val="100"/>
          <w:position w:val="0"/>
        </w:rPr>
        <w:t>崩塌、泥石流灾害的关系。</w:t>
      </w:r>
      <w:bookmarkEnd w:id="373"/>
    </w:p>
    <w:p>
      <w:pPr>
        <w:pStyle w:val="Bodytext10"/>
        <w:keepNext w:val="0"/>
        <w:keepLines w:val="0"/>
        <w:widowControl w:val="0"/>
        <w:numPr>
          <w:ilvl w:val="0"/>
          <w:numId w:val="18"/>
        </w:numPr>
        <w:shd w:val="clear" w:color="auto" w:fill="auto"/>
        <w:tabs>
          <w:tab w:val="left" w:pos="490"/>
        </w:tabs>
        <w:bidi w:val="0"/>
        <w:spacing w:before="0" w:after="120" w:line="278" w:lineRule="exact"/>
        <w:ind w:left="160" w:right="0" w:firstLine="20"/>
        <w:jc w:val="both"/>
        <w:rPr>
          <w:sz w:val="18"/>
          <w:szCs w:val="18"/>
        </w:rPr>
      </w:pPr>
      <w:bookmarkStart w:id="374" w:name="bookmark374"/>
      <w:bookmarkStart w:id="375" w:name="bookmark375"/>
      <w:bookmarkEnd w:id="374"/>
      <w:r>
        <w:rPr>
          <w:rFonts w:ascii="Times New Roman" w:eastAsia="Times New Roman" w:hAnsi="Times New Roman" w:cs="Times New Roman"/>
          <w:color w:val="000000"/>
          <w:spacing w:val="0"/>
          <w:w w:val="100"/>
          <w:position w:val="0"/>
          <w:sz w:val="18"/>
          <w:szCs w:val="18"/>
          <w:lang w:val="en-US" w:eastAsia="en-US" w:bidi="en-US"/>
        </w:rPr>
        <w:t>4.5</w:t>
      </w:r>
      <w:r>
        <w:rPr>
          <w:color w:val="000000"/>
          <w:spacing w:val="0"/>
          <w:w w:val="100"/>
          <w:position w:val="0"/>
          <w:sz w:val="20"/>
          <w:szCs w:val="20"/>
        </w:rPr>
        <w:t>对土体工程地质应进行调查，包括：土体分布、成因</w:t>
      </w:r>
      <w:r>
        <w:rPr>
          <w:color w:val="54372A"/>
          <w:spacing w:val="0"/>
          <w:w w:val="100"/>
          <w:position w:val="0"/>
          <w:sz w:val="20"/>
          <w:szCs w:val="20"/>
        </w:rPr>
        <w:t>类型、</w:t>
      </w:r>
      <w:r>
        <w:rPr>
          <w:color w:val="292A2B"/>
          <w:spacing w:val="0"/>
          <w:w w:val="100"/>
          <w:position w:val="0"/>
          <w:sz w:val="20"/>
          <w:szCs w:val="20"/>
        </w:rPr>
        <w:t>厚度及</w:t>
      </w:r>
      <w:r>
        <w:rPr>
          <w:color w:val="000000"/>
          <w:spacing w:val="0"/>
          <w:w w:val="100"/>
          <w:position w:val="0"/>
          <w:sz w:val="20"/>
          <w:szCs w:val="20"/>
        </w:rPr>
        <w:t>其与斜坡结构和稳定性的关 系，测试分析土体颗粒组分、矿物成分、密实度、含水率及渗透，段</w:t>
      </w:r>
      <w:r>
        <w:rPr>
          <w:rFonts w:ascii="Times New Roman" w:eastAsia="Times New Roman" w:hAnsi="Times New Roman" w:cs="Times New Roman"/>
          <w:color w:val="000000"/>
          <w:spacing w:val="0"/>
          <w:w w:val="100"/>
          <w:position w:val="0"/>
          <w:sz w:val="18"/>
          <w:szCs w:val="18"/>
        </w:rPr>
        <w:t>3</w:t>
      </w:r>
      <w:bookmarkEnd w:id="375"/>
    </w:p>
    <w:p>
      <w:pPr>
        <w:pStyle w:val="Heading310"/>
        <w:keepNext/>
        <w:keepLines/>
        <w:widowControl w:val="0"/>
        <w:shd w:val="clear" w:color="auto" w:fill="auto"/>
        <w:bidi w:val="0"/>
        <w:spacing w:before="0" w:after="120" w:line="240" w:lineRule="auto"/>
        <w:ind w:left="0" w:right="0" w:firstLine="160"/>
        <w:jc w:val="both"/>
        <w:rPr>
          <w:sz w:val="20"/>
          <w:szCs w:val="20"/>
        </w:rPr>
      </w:pPr>
      <w:bookmarkStart w:id="376" w:name="bookmark376"/>
      <w:bookmarkStart w:id="377" w:name="bookmark377"/>
      <w:bookmarkStart w:id="378" w:name="bookmark378"/>
      <w:bookmarkStart w:id="379" w:name="bookmark379"/>
      <w:r>
        <w:rPr>
          <w:rFonts w:ascii="Times New Roman" w:eastAsia="Times New Roman" w:hAnsi="Times New Roman" w:cs="Times New Roman"/>
          <w:color w:val="000000"/>
          <w:spacing w:val="0"/>
          <w:w w:val="100"/>
          <w:position w:val="0"/>
          <w:sz w:val="18"/>
          <w:szCs w:val="18"/>
          <w:lang w:val="en-US" w:eastAsia="en-US" w:bidi="en-US"/>
        </w:rPr>
        <w:t xml:space="preserve">6. </w:t>
      </w:r>
      <w:r>
        <w:rPr>
          <w:rFonts w:ascii="Times New Roman" w:eastAsia="Times New Roman" w:hAnsi="Times New Roman" w:cs="Times New Roman"/>
          <w:color w:val="000000"/>
          <w:spacing w:val="0"/>
          <w:w w:val="100"/>
          <w:position w:val="0"/>
          <w:sz w:val="18"/>
          <w:szCs w:val="18"/>
        </w:rPr>
        <w:t>5</w:t>
      </w:r>
      <w:r>
        <w:rPr>
          <w:b/>
          <w:bCs/>
          <w:color w:val="000000"/>
          <w:spacing w:val="0"/>
          <w:w w:val="100"/>
          <w:position w:val="0"/>
          <w:sz w:val="20"/>
          <w:szCs w:val="20"/>
        </w:rPr>
        <w:t>地表水和地下水</w:t>
      </w:r>
      <w:bookmarkEnd w:id="377"/>
      <w:bookmarkEnd w:id="378"/>
      <w:bookmarkEnd w:id="379"/>
      <w:bookmarkEnd w:id="376"/>
    </w:p>
    <w:p>
      <w:pPr>
        <w:pStyle w:val="Heading410"/>
        <w:keepNext/>
        <w:keepLines/>
        <w:widowControl w:val="0"/>
        <w:numPr>
          <w:ilvl w:val="0"/>
          <w:numId w:val="17"/>
        </w:numPr>
        <w:shd w:val="clear" w:color="auto" w:fill="auto"/>
        <w:tabs>
          <w:tab w:val="left" w:pos="490"/>
        </w:tabs>
        <w:bidi w:val="0"/>
        <w:spacing w:before="0" w:after="0"/>
        <w:ind w:left="0" w:right="0" w:firstLine="160"/>
        <w:jc w:val="both"/>
      </w:pPr>
      <w:bookmarkStart w:id="380" w:name="bookmark380"/>
      <w:bookmarkStart w:id="381" w:name="bookmark381"/>
      <w:bookmarkStart w:id="382" w:name="bookmark382"/>
      <w:bookmarkStart w:id="383" w:name="bookmark383"/>
      <w:bookmarkEnd w:id="382"/>
      <w:r>
        <w:rPr>
          <w:rFonts w:ascii="Times New Roman" w:eastAsia="Times New Roman" w:hAnsi="Times New Roman" w:cs="Times New Roman"/>
          <w:color w:val="000000"/>
          <w:spacing w:val="0"/>
          <w:w w:val="100"/>
          <w:position w:val="0"/>
          <w:sz w:val="18"/>
          <w:szCs w:val="18"/>
          <w:lang w:val="en-US" w:eastAsia="en-US" w:bidi="en-US"/>
        </w:rPr>
        <w:t xml:space="preserve">5. </w:t>
      </w:r>
      <w:r>
        <w:rPr>
          <w:rFonts w:ascii="Times New Roman" w:eastAsia="Times New Roman" w:hAnsi="Times New Roman" w:cs="Times New Roman"/>
          <w:color w:val="000000"/>
          <w:spacing w:val="0"/>
          <w:w w:val="100"/>
          <w:position w:val="0"/>
          <w:sz w:val="18"/>
          <w:szCs w:val="18"/>
        </w:rPr>
        <w:t>1</w:t>
      </w:r>
      <w:r>
        <w:rPr>
          <w:color w:val="000000"/>
          <w:spacing w:val="0"/>
          <w:w w:val="100"/>
          <w:position w:val="0"/>
        </w:rPr>
        <w:t>地表水和地下水调查以资料收集为主。</w:t>
      </w:r>
      <w:bookmarkEnd w:id="380"/>
      <w:bookmarkEnd w:id="381"/>
      <w:bookmarkEnd w:id="383"/>
    </w:p>
    <w:p>
      <w:pPr>
        <w:pStyle w:val="Heading410"/>
        <w:keepNext/>
        <w:keepLines/>
        <w:widowControl w:val="0"/>
        <w:numPr>
          <w:ilvl w:val="0"/>
          <w:numId w:val="16"/>
        </w:numPr>
        <w:shd w:val="clear" w:color="auto" w:fill="auto"/>
        <w:tabs>
          <w:tab w:val="left" w:pos="490"/>
        </w:tabs>
        <w:bidi w:val="0"/>
        <w:spacing w:before="0" w:after="0"/>
        <w:ind w:left="160" w:right="0" w:firstLine="20"/>
        <w:jc w:val="both"/>
      </w:pPr>
      <w:bookmarkStart w:id="384" w:name="bookmark384"/>
      <w:bookmarkStart w:id="385" w:name="bookmark385"/>
      <w:bookmarkStart w:id="386" w:name="bookmark386"/>
      <w:bookmarkStart w:id="387" w:name="bookmark387"/>
      <w:bookmarkEnd w:id="386"/>
      <w:r>
        <w:rPr>
          <w:rFonts w:ascii="Times New Roman" w:eastAsia="Times New Roman" w:hAnsi="Times New Roman" w:cs="Times New Roman"/>
          <w:color w:val="000000"/>
          <w:spacing w:val="0"/>
          <w:w w:val="100"/>
          <w:position w:val="0"/>
          <w:sz w:val="18"/>
          <w:szCs w:val="18"/>
          <w:lang w:val="en-US" w:eastAsia="en-US" w:bidi="en-US"/>
        </w:rPr>
        <w:t>5.2</w:t>
      </w:r>
      <w:r>
        <w:rPr>
          <w:color w:val="000000"/>
          <w:spacing w:val="0"/>
          <w:w w:val="100"/>
          <w:position w:val="0"/>
        </w:rPr>
        <w:t>结合遥感解译等资料，核实调查地表水入渗情况、产流条件、分布、冲刷作用以及地表水的流 通情况。</w:t>
      </w:r>
      <w:bookmarkEnd w:id="384"/>
      <w:bookmarkEnd w:id="385"/>
      <w:bookmarkEnd w:id="387"/>
    </w:p>
    <w:p>
      <w:pPr>
        <w:pStyle w:val="Bodytext10"/>
        <w:keepNext w:val="0"/>
        <w:keepLines w:val="0"/>
        <w:widowControl w:val="0"/>
        <w:numPr>
          <w:ilvl w:val="0"/>
          <w:numId w:val="15"/>
        </w:numPr>
        <w:shd w:val="clear" w:color="auto" w:fill="auto"/>
        <w:tabs>
          <w:tab w:val="left" w:pos="490"/>
        </w:tabs>
        <w:bidi w:val="0"/>
        <w:spacing w:before="0" w:after="0" w:line="283" w:lineRule="exact"/>
        <w:ind w:left="160" w:right="0" w:firstLine="20"/>
        <w:jc w:val="both"/>
      </w:pPr>
      <w:bookmarkStart w:id="388" w:name="bookmark388"/>
      <w:bookmarkStart w:id="389" w:name="bookmark389"/>
      <w:bookmarkEnd w:id="388"/>
      <w:r>
        <w:rPr>
          <w:rFonts w:ascii="Times New Roman" w:eastAsia="Times New Roman" w:hAnsi="Times New Roman" w:cs="Times New Roman"/>
          <w:color w:val="000000"/>
          <w:spacing w:val="0"/>
          <w:w w:val="100"/>
          <w:position w:val="0"/>
          <w:sz w:val="18"/>
          <w:szCs w:val="18"/>
          <w:lang w:val="en-US" w:eastAsia="en-US" w:bidi="en-US"/>
        </w:rPr>
        <w:t>5.3</w:t>
      </w:r>
      <w:r>
        <w:rPr>
          <w:color w:val="000000"/>
          <w:spacing w:val="0"/>
          <w:w w:val="100"/>
          <w:position w:val="0"/>
        </w:rPr>
        <w:t>对威胁县城、村镇、矿山、重要公共基础设施、主要居民点的泥石流沟应进行小流域面积、流 量、泥位核实评估，分析可能形成的灾害。并对行洪区、沟口和堆积区建筑物灾害风险进行评估。</w:t>
      </w:r>
      <w:bookmarkEnd w:id="389"/>
    </w:p>
    <w:p>
      <w:pPr>
        <w:pStyle w:val="Heading410"/>
        <w:keepNext/>
        <w:keepLines/>
        <w:widowControl w:val="0"/>
        <w:numPr>
          <w:ilvl w:val="0"/>
          <w:numId w:val="13"/>
        </w:numPr>
        <w:shd w:val="clear" w:color="auto" w:fill="auto"/>
        <w:tabs>
          <w:tab w:val="left" w:pos="490"/>
        </w:tabs>
        <w:bidi w:val="0"/>
        <w:spacing w:before="0" w:after="120"/>
        <w:ind w:left="160" w:right="0" w:firstLine="20"/>
        <w:jc w:val="both"/>
        <w:sectPr>
          <w:headerReference w:type="even" r:id="rId105"/>
          <w:headerReference w:type="default" r:id="rId106"/>
          <w:footerReference w:type="even" r:id="rId107"/>
          <w:footerReference w:type="default" r:id="rId108"/>
          <w:headerReference w:type="first" r:id="rId109"/>
          <w:footerReference w:type="first" r:id="rId110"/>
          <w:type w:val="nextPage"/>
          <w:pgSz w:w="11900" w:h="16840"/>
          <w:pgMar w:top="1311" w:right="1044" w:bottom="1465" w:left="1102" w:header="0" w:footer="3" w:gutter="0"/>
          <w:pgNumType w:start="9"/>
          <w:cols w:space="720"/>
          <w:noEndnote/>
          <w:titlePg w:val="0"/>
          <w:rtlGutter w:val="0"/>
          <w:docGrid w:linePitch="360"/>
        </w:sectPr>
      </w:pPr>
      <w:bookmarkStart w:id="390" w:name="bookmark390"/>
      <w:bookmarkStart w:id="391" w:name="bookmark391"/>
      <w:bookmarkStart w:id="392" w:name="bookmark392"/>
      <w:bookmarkStart w:id="393" w:name="bookmark393"/>
      <w:bookmarkEnd w:id="392"/>
      <w:r>
        <w:rPr>
          <w:rFonts w:ascii="Times New Roman" w:eastAsia="Times New Roman" w:hAnsi="Times New Roman" w:cs="Times New Roman"/>
          <w:color w:val="000000"/>
          <w:spacing w:val="0"/>
          <w:w w:val="100"/>
          <w:position w:val="0"/>
          <w:sz w:val="18"/>
          <w:szCs w:val="18"/>
          <w:lang w:val="en-US" w:eastAsia="en-US" w:bidi="en-US"/>
        </w:rPr>
        <w:t>5.4</w:t>
      </w:r>
      <w:r>
        <w:rPr>
          <w:color w:val="000000"/>
          <w:spacing w:val="0"/>
          <w:w w:val="100"/>
          <w:position w:val="0"/>
        </w:rPr>
        <w:t>核实地下水基本特征，包括地下水类型、性质、水位及动态变化、流量、水化学特征，泉点、 地下水溢岀带、斜坡潮湿带等分布及动态情况。</w:t>
      </w:r>
      <w:bookmarkEnd w:id="390"/>
      <w:bookmarkEnd w:id="391"/>
      <w:bookmarkEnd w:id="393"/>
    </w:p>
    <w:p>
      <w:pPr>
        <w:pStyle w:val="Heading410"/>
        <w:keepNext/>
        <w:keepLines/>
        <w:widowControl w:val="0"/>
        <w:shd w:val="clear" w:color="auto" w:fill="auto"/>
        <w:bidi w:val="0"/>
        <w:spacing w:before="0" w:after="0"/>
        <w:ind w:left="0" w:right="0" w:firstLine="0"/>
        <w:jc w:val="both"/>
      </w:pPr>
      <w:bookmarkStart w:id="394" w:name="bookmark394"/>
      <w:bookmarkStart w:id="395" w:name="bookmark395"/>
      <w:bookmarkStart w:id="396" w:name="bookmark396"/>
      <w:r>
        <w:rPr>
          <w:rFonts w:ascii="Times New Roman" w:eastAsia="Times New Roman" w:hAnsi="Times New Roman" w:cs="Times New Roman"/>
          <w:color w:val="000000"/>
          <w:spacing w:val="0"/>
          <w:w w:val="100"/>
          <w:position w:val="0"/>
          <w:sz w:val="18"/>
          <w:szCs w:val="18"/>
          <w:lang w:val="en-US" w:eastAsia="en-US" w:bidi="en-US"/>
        </w:rPr>
        <w:t>6.5.5</w:t>
      </w:r>
      <w:r>
        <w:rPr>
          <w:color w:val="000000"/>
          <w:spacing w:val="0"/>
          <w:w w:val="100"/>
          <w:position w:val="0"/>
        </w:rPr>
        <w:t>核实调查水文地质条件，包括含水层分布、类型、富水性、透水性、地下水位变化趋势，主要 隔水层的岩性、厚度和分布。</w:t>
      </w:r>
      <w:bookmarkEnd w:id="394"/>
      <w:bookmarkEnd w:id="395"/>
      <w:bookmarkEnd w:id="396"/>
    </w:p>
    <w:p>
      <w:pPr>
        <w:pStyle w:val="Heading410"/>
        <w:keepNext/>
        <w:keepLines/>
        <w:widowControl w:val="0"/>
        <w:numPr>
          <w:ilvl w:val="0"/>
          <w:numId w:val="28"/>
        </w:numPr>
        <w:shd w:val="clear" w:color="auto" w:fill="auto"/>
        <w:tabs>
          <w:tab w:val="left" w:pos="330"/>
        </w:tabs>
        <w:bidi w:val="0"/>
        <w:spacing w:before="0" w:after="0" w:line="329" w:lineRule="auto"/>
        <w:ind w:left="0" w:right="0" w:firstLine="0"/>
        <w:jc w:val="both"/>
      </w:pPr>
      <w:bookmarkStart w:id="397" w:name="bookmark397"/>
      <w:bookmarkStart w:id="398" w:name="bookmark398"/>
      <w:bookmarkStart w:id="399" w:name="bookmark399"/>
      <w:bookmarkStart w:id="400" w:name="bookmark400"/>
      <w:bookmarkEnd w:id="399"/>
      <w:r>
        <w:rPr>
          <w:rFonts w:ascii="Times New Roman" w:eastAsia="Times New Roman" w:hAnsi="Times New Roman" w:cs="Times New Roman"/>
          <w:color w:val="000000"/>
          <w:spacing w:val="0"/>
          <w:w w:val="100"/>
          <w:position w:val="0"/>
          <w:sz w:val="18"/>
          <w:szCs w:val="18"/>
          <w:lang w:val="en-US" w:eastAsia="en-US" w:bidi="en-US"/>
        </w:rPr>
        <w:t>5.6</w:t>
      </w:r>
      <w:r>
        <w:rPr>
          <w:color w:val="000000"/>
          <w:spacing w:val="0"/>
          <w:w w:val="100"/>
          <w:position w:val="0"/>
        </w:rPr>
        <w:t>现场分析地下水的流向、径流和排泄条件、地下水与斜坡稳定性的关系。</w:t>
      </w:r>
      <w:bookmarkEnd w:id="397"/>
      <w:bookmarkEnd w:id="398"/>
      <w:bookmarkEnd w:id="400"/>
    </w:p>
    <w:p>
      <w:pPr>
        <w:pStyle w:val="Heading310"/>
        <w:keepNext/>
        <w:keepLines/>
        <w:widowControl w:val="0"/>
        <w:shd w:val="clear" w:color="auto" w:fill="auto"/>
        <w:bidi w:val="0"/>
        <w:spacing w:before="0" w:after="120" w:line="240" w:lineRule="auto"/>
        <w:ind w:left="0" w:right="0" w:firstLine="0"/>
        <w:jc w:val="both"/>
        <w:rPr>
          <w:sz w:val="20"/>
          <w:szCs w:val="20"/>
        </w:rPr>
      </w:pPr>
      <w:bookmarkStart w:id="401" w:name="bookmark401"/>
      <w:bookmarkStart w:id="402" w:name="bookmark402"/>
      <w:bookmarkStart w:id="403" w:name="bookmark403"/>
      <w:bookmarkStart w:id="404" w:name="bookmark404"/>
      <w:r>
        <w:rPr>
          <w:rFonts w:ascii="Times New Roman" w:eastAsia="Times New Roman" w:hAnsi="Times New Roman" w:cs="Times New Roman"/>
          <w:color w:val="000000"/>
          <w:spacing w:val="0"/>
          <w:w w:val="100"/>
          <w:position w:val="0"/>
          <w:sz w:val="18"/>
          <w:szCs w:val="18"/>
          <w:lang w:val="en-US" w:eastAsia="en-US" w:bidi="en-US"/>
        </w:rPr>
        <w:t xml:space="preserve">6. </w:t>
      </w:r>
      <w:r>
        <w:rPr>
          <w:rFonts w:ascii="Times New Roman" w:eastAsia="Times New Roman" w:hAnsi="Times New Roman" w:cs="Times New Roman"/>
          <w:color w:val="000000"/>
          <w:spacing w:val="0"/>
          <w:w w:val="100"/>
          <w:position w:val="0"/>
          <w:sz w:val="18"/>
          <w:szCs w:val="18"/>
        </w:rPr>
        <w:t>6</w:t>
      </w:r>
      <w:r>
        <w:rPr>
          <w:b/>
          <w:bCs/>
          <w:color w:val="000000"/>
          <w:spacing w:val="0"/>
          <w:w w:val="100"/>
          <w:position w:val="0"/>
          <w:sz w:val="20"/>
          <w:szCs w:val="20"/>
        </w:rPr>
        <w:t>气候与植被</w:t>
      </w:r>
      <w:bookmarkEnd w:id="402"/>
      <w:bookmarkEnd w:id="403"/>
      <w:bookmarkEnd w:id="404"/>
      <w:bookmarkEnd w:id="401"/>
    </w:p>
    <w:p>
      <w:pPr>
        <w:pStyle w:val="Heading410"/>
        <w:keepNext/>
        <w:keepLines/>
        <w:widowControl w:val="0"/>
        <w:numPr>
          <w:ilvl w:val="0"/>
          <w:numId w:val="29"/>
        </w:numPr>
        <w:shd w:val="clear" w:color="auto" w:fill="auto"/>
        <w:tabs>
          <w:tab w:val="left" w:pos="330"/>
        </w:tabs>
        <w:bidi w:val="0"/>
        <w:spacing w:before="0" w:after="0" w:line="288" w:lineRule="exact"/>
        <w:ind w:left="0" w:right="0" w:firstLine="0"/>
        <w:jc w:val="both"/>
      </w:pPr>
      <w:bookmarkStart w:id="405" w:name="bookmark405"/>
      <w:bookmarkStart w:id="406" w:name="bookmark406"/>
      <w:bookmarkStart w:id="407" w:name="bookmark407"/>
      <w:bookmarkStart w:id="408" w:name="bookmark408"/>
      <w:bookmarkEnd w:id="407"/>
      <w:r>
        <w:rPr>
          <w:rFonts w:ascii="Times New Roman" w:eastAsia="Times New Roman" w:hAnsi="Times New Roman" w:cs="Times New Roman"/>
          <w:color w:val="000000"/>
          <w:spacing w:val="0"/>
          <w:w w:val="100"/>
          <w:position w:val="0"/>
          <w:sz w:val="18"/>
          <w:szCs w:val="18"/>
          <w:lang w:val="en-US" w:eastAsia="en-US" w:bidi="en-US"/>
        </w:rPr>
        <w:t xml:space="preserve">6. </w:t>
      </w:r>
      <w:r>
        <w:rPr>
          <w:rFonts w:ascii="Times New Roman" w:eastAsia="Times New Roman" w:hAnsi="Times New Roman" w:cs="Times New Roman"/>
          <w:color w:val="000000"/>
          <w:spacing w:val="0"/>
          <w:w w:val="100"/>
          <w:position w:val="0"/>
          <w:sz w:val="18"/>
          <w:szCs w:val="18"/>
        </w:rPr>
        <w:t>1</w:t>
      </w:r>
      <w:r>
        <w:rPr>
          <w:color w:val="000000"/>
          <w:spacing w:val="0"/>
          <w:w w:val="100"/>
          <w:position w:val="0"/>
        </w:rPr>
        <w:t>气候与植被调查以资料收集为主。</w:t>
      </w:r>
      <w:bookmarkEnd w:id="405"/>
      <w:bookmarkEnd w:id="406"/>
      <w:bookmarkEnd w:id="408"/>
    </w:p>
    <w:p>
      <w:pPr>
        <w:pStyle w:val="Heading410"/>
        <w:keepNext/>
        <w:keepLines/>
        <w:widowControl w:val="0"/>
        <w:numPr>
          <w:ilvl w:val="0"/>
          <w:numId w:val="30"/>
        </w:numPr>
        <w:shd w:val="clear" w:color="auto" w:fill="auto"/>
        <w:tabs>
          <w:tab w:val="left" w:pos="330"/>
        </w:tabs>
        <w:bidi w:val="0"/>
        <w:spacing w:before="0" w:after="0" w:line="288" w:lineRule="exact"/>
        <w:ind w:left="0" w:right="0" w:firstLine="0"/>
        <w:jc w:val="both"/>
      </w:pPr>
      <w:bookmarkStart w:id="409" w:name="bookmark409"/>
      <w:bookmarkStart w:id="410" w:name="bookmark410"/>
      <w:bookmarkStart w:id="411" w:name="bookmark411"/>
      <w:bookmarkStart w:id="412" w:name="bookmark412"/>
      <w:bookmarkEnd w:id="411"/>
      <w:r>
        <w:rPr>
          <w:rFonts w:ascii="Times New Roman" w:eastAsia="Times New Roman" w:hAnsi="Times New Roman" w:cs="Times New Roman"/>
          <w:color w:val="000000"/>
          <w:spacing w:val="0"/>
          <w:w w:val="100"/>
          <w:position w:val="0"/>
          <w:sz w:val="18"/>
          <w:szCs w:val="18"/>
          <w:lang w:val="en-US" w:eastAsia="en-US" w:bidi="en-US"/>
        </w:rPr>
        <w:t>6.2</w:t>
      </w:r>
      <w:r>
        <w:rPr>
          <w:color w:val="000000"/>
          <w:spacing w:val="0"/>
          <w:w w:val="100"/>
          <w:position w:val="0"/>
        </w:rPr>
        <w:t>气候因素应调查发生滑坡、泥石流时的前期和临界降水量值。</w:t>
      </w:r>
      <w:bookmarkEnd w:id="409"/>
      <w:bookmarkEnd w:id="410"/>
      <w:bookmarkEnd w:id="412"/>
    </w:p>
    <w:p>
      <w:pPr>
        <w:pStyle w:val="Heading410"/>
        <w:keepNext/>
        <w:keepLines/>
        <w:widowControl w:val="0"/>
        <w:numPr>
          <w:ilvl w:val="0"/>
          <w:numId w:val="31"/>
        </w:numPr>
        <w:shd w:val="clear" w:color="auto" w:fill="auto"/>
        <w:tabs>
          <w:tab w:val="left" w:pos="330"/>
        </w:tabs>
        <w:bidi w:val="0"/>
        <w:spacing w:before="0" w:after="0" w:line="288" w:lineRule="exact"/>
        <w:ind w:left="0" w:right="0" w:firstLine="0"/>
        <w:jc w:val="both"/>
      </w:pPr>
      <w:bookmarkStart w:id="413" w:name="bookmark413"/>
      <w:bookmarkStart w:id="414" w:name="bookmark414"/>
      <w:bookmarkStart w:id="415" w:name="bookmark415"/>
      <w:bookmarkStart w:id="416" w:name="bookmark416"/>
      <w:bookmarkEnd w:id="415"/>
      <w:r>
        <w:rPr>
          <w:rFonts w:ascii="Times New Roman" w:eastAsia="Times New Roman" w:hAnsi="Times New Roman" w:cs="Times New Roman"/>
          <w:color w:val="000000"/>
          <w:spacing w:val="0"/>
          <w:w w:val="100"/>
          <w:position w:val="0"/>
          <w:sz w:val="18"/>
          <w:szCs w:val="18"/>
          <w:lang w:val="en-US" w:eastAsia="en-US" w:bidi="en-US"/>
        </w:rPr>
        <w:t>6.3</w:t>
      </w:r>
      <w:r>
        <w:rPr>
          <w:color w:val="000000"/>
          <w:spacing w:val="0"/>
          <w:w w:val="100"/>
          <w:position w:val="0"/>
        </w:rPr>
        <w:t>植被调查应结合遥感资料，确定植被的分布、类型、覆盖率、历时变迁与原因。</w:t>
      </w:r>
      <w:bookmarkEnd w:id="413"/>
      <w:bookmarkEnd w:id="414"/>
      <w:bookmarkEnd w:id="416"/>
    </w:p>
    <w:p>
      <w:pPr>
        <w:pStyle w:val="Heading410"/>
        <w:keepNext/>
        <w:keepLines/>
        <w:widowControl w:val="0"/>
        <w:numPr>
          <w:ilvl w:val="0"/>
          <w:numId w:val="32"/>
        </w:numPr>
        <w:shd w:val="clear" w:color="auto" w:fill="auto"/>
        <w:tabs>
          <w:tab w:val="left" w:pos="330"/>
        </w:tabs>
        <w:bidi w:val="0"/>
        <w:spacing w:before="0" w:after="120" w:line="288" w:lineRule="exact"/>
        <w:ind w:left="0" w:right="0" w:firstLine="0"/>
        <w:jc w:val="both"/>
      </w:pPr>
      <w:bookmarkStart w:id="417" w:name="bookmark417"/>
      <w:bookmarkStart w:id="418" w:name="bookmark418"/>
      <w:bookmarkStart w:id="419" w:name="bookmark419"/>
      <w:bookmarkStart w:id="420" w:name="bookmark420"/>
      <w:bookmarkEnd w:id="419"/>
      <w:r>
        <w:rPr>
          <w:rFonts w:ascii="Times New Roman" w:eastAsia="Times New Roman" w:hAnsi="Times New Roman" w:cs="Times New Roman"/>
          <w:color w:val="000000"/>
          <w:spacing w:val="0"/>
          <w:w w:val="100"/>
          <w:position w:val="0"/>
          <w:sz w:val="18"/>
          <w:szCs w:val="18"/>
          <w:lang w:val="en-US" w:eastAsia="en-US" w:bidi="en-US"/>
        </w:rPr>
        <w:t>6.4</w:t>
      </w:r>
      <w:r>
        <w:rPr>
          <w:color w:val="000000"/>
          <w:spacing w:val="0"/>
          <w:w w:val="100"/>
          <w:position w:val="0"/>
        </w:rPr>
        <w:t>植被与坡耕地调查，主要包括：植被种类、分布、覆盖率、风化层及饱水性、马刀树和醉汉林 等斜坡变形指示植物，水池分布及渗水状况。</w:t>
      </w:r>
      <w:bookmarkEnd w:id="417"/>
      <w:bookmarkEnd w:id="418"/>
      <w:bookmarkEnd w:id="420"/>
    </w:p>
    <w:p>
      <w:pPr>
        <w:pStyle w:val="Heading310"/>
        <w:keepNext/>
        <w:keepLines/>
        <w:widowControl w:val="0"/>
        <w:shd w:val="clear" w:color="auto" w:fill="auto"/>
        <w:bidi w:val="0"/>
        <w:spacing w:before="0" w:after="120" w:line="240" w:lineRule="auto"/>
        <w:ind w:left="0" w:right="0" w:firstLine="0"/>
        <w:jc w:val="both"/>
        <w:rPr>
          <w:sz w:val="20"/>
          <w:szCs w:val="20"/>
        </w:rPr>
      </w:pPr>
      <w:bookmarkStart w:id="421" w:name="bookmark421"/>
      <w:bookmarkStart w:id="422" w:name="bookmark422"/>
      <w:bookmarkStart w:id="423" w:name="bookmark423"/>
      <w:bookmarkStart w:id="424" w:name="bookmark424"/>
      <w:r>
        <w:rPr>
          <w:rFonts w:ascii="Times New Roman" w:eastAsia="Times New Roman" w:hAnsi="Times New Roman" w:cs="Times New Roman"/>
          <w:color w:val="000000"/>
          <w:spacing w:val="0"/>
          <w:w w:val="100"/>
          <w:position w:val="0"/>
          <w:sz w:val="18"/>
          <w:szCs w:val="18"/>
          <w:lang w:val="en-US" w:eastAsia="en-US" w:bidi="en-US"/>
        </w:rPr>
        <w:t>6.7</w:t>
      </w:r>
      <w:r>
        <w:rPr>
          <w:b/>
          <w:bCs/>
          <w:color w:val="000000"/>
          <w:spacing w:val="0"/>
          <w:w w:val="100"/>
          <w:position w:val="0"/>
          <w:sz w:val="20"/>
          <w:szCs w:val="20"/>
        </w:rPr>
        <w:t>人类工程经济活动</w:t>
      </w:r>
      <w:bookmarkEnd w:id="422"/>
      <w:bookmarkEnd w:id="423"/>
      <w:bookmarkEnd w:id="424"/>
      <w:bookmarkEnd w:id="421"/>
    </w:p>
    <w:p>
      <w:pPr>
        <w:pStyle w:val="Heading410"/>
        <w:keepNext/>
        <w:keepLines/>
        <w:widowControl w:val="0"/>
        <w:numPr>
          <w:ilvl w:val="0"/>
          <w:numId w:val="33"/>
        </w:numPr>
        <w:shd w:val="clear" w:color="auto" w:fill="auto"/>
        <w:tabs>
          <w:tab w:val="left" w:pos="330"/>
        </w:tabs>
        <w:bidi w:val="0"/>
        <w:spacing w:before="0" w:after="0" w:line="264" w:lineRule="exact"/>
        <w:ind w:left="0" w:right="0" w:firstLine="0"/>
        <w:jc w:val="both"/>
      </w:pPr>
      <w:bookmarkStart w:id="425" w:name="bookmark425"/>
      <w:bookmarkStart w:id="426" w:name="bookmark426"/>
      <w:bookmarkStart w:id="427" w:name="bookmark427"/>
      <w:bookmarkStart w:id="428" w:name="bookmark428"/>
      <w:bookmarkEnd w:id="427"/>
      <w:r>
        <w:rPr>
          <w:rFonts w:ascii="Times New Roman" w:eastAsia="Times New Roman" w:hAnsi="Times New Roman" w:cs="Times New Roman"/>
          <w:color w:val="000000"/>
          <w:spacing w:val="0"/>
          <w:w w:val="100"/>
          <w:position w:val="0"/>
          <w:sz w:val="18"/>
          <w:szCs w:val="18"/>
          <w:lang w:val="en-US" w:eastAsia="en-US" w:bidi="en-US"/>
        </w:rPr>
        <w:t>7.1</w:t>
      </w:r>
      <w:r>
        <w:rPr>
          <w:color w:val="000000"/>
          <w:spacing w:val="0"/>
          <w:w w:val="100"/>
          <w:position w:val="0"/>
        </w:rPr>
        <w:t>人类工程经济活动以资料收集和核实调查为主。</w:t>
      </w:r>
      <w:bookmarkEnd w:id="425"/>
      <w:bookmarkEnd w:id="426"/>
      <w:bookmarkEnd w:id="428"/>
    </w:p>
    <w:p>
      <w:pPr>
        <w:pStyle w:val="Heading410"/>
        <w:keepNext/>
        <w:keepLines/>
        <w:widowControl w:val="0"/>
        <w:numPr>
          <w:ilvl w:val="0"/>
          <w:numId w:val="34"/>
        </w:numPr>
        <w:shd w:val="clear" w:color="auto" w:fill="auto"/>
        <w:tabs>
          <w:tab w:val="left" w:pos="330"/>
        </w:tabs>
        <w:bidi w:val="0"/>
        <w:spacing w:before="0" w:after="0" w:line="264" w:lineRule="exact"/>
        <w:ind w:left="0" w:right="0" w:firstLine="0"/>
        <w:jc w:val="both"/>
      </w:pPr>
      <w:bookmarkStart w:id="429" w:name="bookmark429"/>
      <w:bookmarkStart w:id="430" w:name="bookmark430"/>
      <w:bookmarkStart w:id="431" w:name="bookmark431"/>
      <w:bookmarkStart w:id="432" w:name="bookmark432"/>
      <w:bookmarkEnd w:id="431"/>
      <w:r>
        <w:rPr>
          <w:rFonts w:ascii="Times New Roman" w:eastAsia="Times New Roman" w:hAnsi="Times New Roman" w:cs="Times New Roman"/>
          <w:color w:val="000000"/>
          <w:spacing w:val="0"/>
          <w:w w:val="100"/>
          <w:position w:val="0"/>
          <w:sz w:val="18"/>
          <w:szCs w:val="18"/>
          <w:lang w:val="en-US" w:eastAsia="en-US" w:bidi="en-US"/>
        </w:rPr>
        <w:t xml:space="preserve">7.2 </w:t>
      </w:r>
      <w:r>
        <w:rPr>
          <w:color w:val="000000"/>
          <w:spacing w:val="0"/>
          <w:w w:val="100"/>
          <w:position w:val="0"/>
        </w:rPr>
        <w:t>了解区域社会经济活动，包括城市、村镇、乡村、经济开发区、工矿区、自然保护区的经济发 展规槿、趋垫及其与地届灾害的关系。</w:t>
      </w:r>
      <w:bookmarkEnd w:id="429"/>
      <w:bookmarkEnd w:id="430"/>
      <w:bookmarkEnd w:id="432"/>
    </w:p>
    <w:p>
      <w:pPr>
        <w:pStyle w:val="Bodytext10"/>
        <w:keepNext w:val="0"/>
        <w:keepLines w:val="0"/>
        <w:widowControl w:val="0"/>
        <w:shd w:val="clear" w:color="auto" w:fill="auto"/>
        <w:tabs>
          <w:tab w:val="left" w:pos="3994"/>
          <w:tab w:val="left" w:pos="8721"/>
        </w:tabs>
        <w:bidi w:val="0"/>
        <w:spacing w:before="0" w:after="0" w:line="264" w:lineRule="exact"/>
        <w:ind w:left="0" w:right="0" w:firstLine="0"/>
        <w:jc w:val="both"/>
      </w:pPr>
      <w:bookmarkStart w:id="433" w:name="bookmark433"/>
      <w:r>
        <w:rPr>
          <w:rFonts w:ascii="Times New Roman" w:eastAsia="Times New Roman" w:hAnsi="Times New Roman" w:cs="Times New Roman"/>
          <w:color w:val="000000"/>
          <w:spacing w:val="0"/>
          <w:w w:val="100"/>
          <w:position w:val="0"/>
          <w:sz w:val="18"/>
          <w:szCs w:val="18"/>
          <w:lang w:val="en-US" w:eastAsia="en-US" w:bidi="en-US"/>
        </w:rPr>
        <w:t>6.7</w:t>
        <w:tab/>
      </w:r>
      <w:r>
        <w:rPr>
          <w:color w:val="54372A"/>
          <w:spacing w:val="0"/>
          <w:w w:val="100"/>
          <w:position w:val="0"/>
        </w:rPr>
        <w:t>…,,，、宀…一</w:t>
        <w:tab/>
      </w:r>
      <w:r>
        <w:rPr>
          <w:color w:val="000000"/>
          <w:spacing w:val="0"/>
          <w:w w:val="100"/>
          <w:position w:val="0"/>
        </w:rPr>
        <w:t>下工程</w:t>
      </w:r>
      <w:bookmarkEnd w:id="433"/>
    </w:p>
    <w:p>
      <w:pPr>
        <w:pStyle w:val="Bodytext10"/>
        <w:keepNext w:val="0"/>
        <w:keepLines w:val="0"/>
        <w:widowControl w:val="0"/>
        <w:shd w:val="clear" w:color="auto" w:fill="auto"/>
        <w:tabs>
          <w:tab w:val="left" w:pos="8721"/>
        </w:tabs>
        <w:bidi w:val="0"/>
        <w:spacing w:before="0" w:after="0" w:line="276" w:lineRule="exact"/>
        <w:ind w:left="0" w:right="0" w:firstLine="0"/>
        <w:jc w:val="both"/>
      </w:pPr>
      <w:bookmarkStart w:id="434" w:name="bookmark434"/>
      <w:r>
        <w:rPr>
          <w:color w:val="000000"/>
          <w:spacing w:val="0"/>
          <w:w w:val="100"/>
          <w:position w:val="0"/>
        </w:rPr>
        <w:t>与址</w:t>
        <w:tab/>
        <w:t>广方式、</w:t>
      </w:r>
      <w:bookmarkEnd w:id="434"/>
    </w:p>
    <w:p>
      <w:pPr>
        <w:pStyle w:val="Bodytext10"/>
        <w:keepNext w:val="0"/>
        <w:keepLines w:val="0"/>
        <w:widowControl w:val="0"/>
        <w:shd w:val="clear" w:color="auto" w:fill="auto"/>
        <w:tabs>
          <w:tab w:val="left" w:pos="3058"/>
        </w:tabs>
        <w:bidi w:val="0"/>
        <w:spacing w:before="0" w:after="180" w:line="276" w:lineRule="exact"/>
        <w:ind w:left="0" w:right="0" w:firstLine="0"/>
        <w:jc w:val="both"/>
      </w:pPr>
      <w:bookmarkStart w:id="435" w:name="bookmark435"/>
      <w:r>
        <w:rPr>
          <w:color w:val="000000"/>
          <w:spacing w:val="0"/>
          <w:w w:val="100"/>
          <w:position w:val="0"/>
        </w:rPr>
        <w:t>开采</w:t>
        <w:tab/>
      </w:r>
      <w:r>
        <w:rPr>
          <w:color w:val="54372A"/>
          <w:spacing w:val="0"/>
          <w:w w:val="100"/>
          <w:position w:val="0"/>
        </w:rPr>
        <w:t>、/</w:t>
      </w:r>
      <w:r>
        <w:rPr>
          <w:color w:val="54372A"/>
          <w:spacing w:val="0"/>
          <w:w w:val="100"/>
          <w:position w:val="0"/>
          <w:lang w:val="en-US" w:eastAsia="en-US" w:bidi="en-US"/>
        </w:rPr>
        <w:t>J L</w:t>
      </w:r>
      <w:bookmarkEnd w:id="435"/>
    </w:p>
    <w:p>
      <w:pPr>
        <w:pStyle w:val="Bodytext10"/>
        <w:keepNext w:val="0"/>
        <w:keepLines w:val="0"/>
        <w:widowControl w:val="0"/>
        <w:shd w:val="clear" w:color="auto" w:fill="auto"/>
        <w:bidi w:val="0"/>
        <w:spacing w:before="0" w:after="280" w:line="276" w:lineRule="exact"/>
        <w:ind w:left="0" w:right="0" w:firstLine="0"/>
        <w:jc w:val="both"/>
      </w:pPr>
      <w:bookmarkStart w:id="436" w:name="bookmark436"/>
      <w:bookmarkStart w:id="437" w:name="bookmark437"/>
      <w:bookmarkStart w:id="438" w:name="bookmark438"/>
      <w:r>
        <w:rPr>
          <w:rFonts w:ascii="Times New Roman" w:eastAsia="Times New Roman" w:hAnsi="Times New Roman" w:cs="Times New Roman"/>
          <w:color w:val="000000"/>
          <w:spacing w:val="0"/>
          <w:w w:val="100"/>
          <w:position w:val="0"/>
          <w:sz w:val="18"/>
          <w:szCs w:val="18"/>
        </w:rPr>
        <w:t xml:space="preserve">7 </w:t>
      </w:r>
      <w:r>
        <w:rPr>
          <w:color w:val="646160"/>
          <w:spacing w:val="0"/>
          <w:w w:val="100"/>
          <w:position w:val="0"/>
        </w:rPr>
        <w:t>:骨壊灭害调查</w:t>
      </w:r>
      <w:bookmarkEnd w:id="437"/>
      <w:bookmarkEnd w:id="438"/>
      <w:bookmarkEnd w:id="436"/>
    </w:p>
    <w:p>
      <w:pPr>
        <w:pStyle w:val="Heading310"/>
        <w:keepNext/>
        <w:keepLines/>
        <w:widowControl w:val="0"/>
        <w:shd w:val="clear" w:color="auto" w:fill="auto"/>
        <w:bidi w:val="0"/>
        <w:spacing w:before="0" w:after="120" w:line="240" w:lineRule="auto"/>
        <w:ind w:left="0" w:right="0" w:firstLine="0"/>
        <w:jc w:val="both"/>
        <w:rPr>
          <w:sz w:val="20"/>
          <w:szCs w:val="20"/>
        </w:rPr>
      </w:pPr>
      <w:bookmarkStart w:id="439" w:name="bookmark439"/>
      <w:bookmarkStart w:id="440" w:name="bookmark440"/>
      <w:bookmarkStart w:id="441" w:name="bookmark441"/>
      <w:bookmarkStart w:id="442" w:name="bookmark442"/>
      <w:bookmarkStart w:id="443" w:name="bookmark443"/>
      <w:r>
        <w:rPr>
          <w:rFonts w:ascii="Times New Roman" w:eastAsia="Times New Roman" w:hAnsi="Times New Roman" w:cs="Times New Roman"/>
          <w:color w:val="000000"/>
          <w:spacing w:val="0"/>
          <w:w w:val="100"/>
          <w:position w:val="0"/>
          <w:sz w:val="18"/>
          <w:szCs w:val="18"/>
          <w:lang w:val="en-US" w:eastAsia="en-US" w:bidi="en-US"/>
        </w:rPr>
        <w:t>7.1</w:t>
      </w:r>
      <w:r>
        <w:rPr>
          <w:b/>
          <w:bCs/>
          <w:color w:val="646160"/>
          <w:spacing w:val="0"/>
          <w:w w:val="100"/>
          <w:position w:val="0"/>
          <w:sz w:val="20"/>
          <w:szCs w:val="20"/>
        </w:rPr>
        <w:t>基本要求</w:t>
      </w:r>
      <w:bookmarkEnd w:id="440"/>
      <w:bookmarkEnd w:id="441"/>
      <w:bookmarkEnd w:id="442"/>
      <w:bookmarkEnd w:id="443"/>
      <w:bookmarkEnd w:id="439"/>
    </w:p>
    <w:p>
      <w:pPr>
        <w:pStyle w:val="Bodytext30"/>
        <w:keepNext w:val="0"/>
        <w:keepLines w:val="0"/>
        <w:widowControl w:val="0"/>
        <w:shd w:val="clear" w:color="auto" w:fill="auto"/>
        <w:tabs>
          <w:tab w:val="left" w:pos="2347"/>
        </w:tabs>
        <w:bidi w:val="0"/>
        <w:spacing w:before="0" w:after="120" w:line="276" w:lineRule="exact"/>
        <w:ind w:left="0" w:right="0" w:firstLine="0"/>
        <w:jc w:val="both"/>
        <w:rPr>
          <w:sz w:val="20"/>
          <w:szCs w:val="20"/>
        </w:rPr>
      </w:pPr>
      <w:bookmarkStart w:id="444" w:name="bookmark444"/>
      <w:bookmarkStart w:id="445" w:name="bookmark445"/>
      <w:r>
        <w:rPr>
          <w:rFonts w:ascii="Times New Roman" w:eastAsia="Times New Roman" w:hAnsi="Times New Roman" w:cs="Times New Roman"/>
          <w:color w:val="000000"/>
          <w:spacing w:val="0"/>
          <w:w w:val="100"/>
          <w:position w:val="0"/>
          <w:sz w:val="18"/>
          <w:szCs w:val="18"/>
          <w:lang w:val="en-US" w:eastAsia="en-US" w:bidi="en-US"/>
        </w:rPr>
        <w:t>7.1.</w:t>
        <w:tab/>
      </w:r>
      <w:r>
        <w:rPr>
          <w:rFonts w:ascii="SimSun" w:eastAsia="SimSun" w:hAnsi="SimSun" w:cs="SimSun"/>
          <w:color w:val="54372A"/>
          <w:spacing w:val="0"/>
          <w:w w:val="100"/>
          <w:position w:val="0"/>
          <w:sz w:val="20"/>
          <w:szCs w:val="20"/>
          <w:lang w:val="zh-TW" w:eastAsia="zh-TW" w:bidi="zh-TW"/>
        </w:rPr>
        <w:t>:列"</w:t>
      </w:r>
      <w:bookmarkEnd w:id="444"/>
      <w:bookmarkEnd w:id="445"/>
    </w:p>
    <w:p>
      <w:pPr>
        <w:pStyle w:val="Bodytext10"/>
        <w:keepNext w:val="0"/>
        <w:keepLines w:val="0"/>
        <w:widowControl w:val="0"/>
        <w:shd w:val="clear" w:color="auto" w:fill="auto"/>
        <w:bidi w:val="0"/>
        <w:spacing w:before="0" w:after="0" w:line="276" w:lineRule="exact"/>
        <w:ind w:left="0" w:right="0" w:firstLine="400"/>
        <w:jc w:val="left"/>
      </w:pPr>
      <w:bookmarkStart w:id="446" w:name="bookmark446"/>
      <w:r>
        <w:rPr>
          <w:rFonts w:ascii="Times New Roman" w:eastAsia="Times New Roman" w:hAnsi="Times New Roman" w:cs="Times New Roman"/>
          <w:color w:val="646160"/>
          <w:spacing w:val="0"/>
          <w:w w:val="100"/>
          <w:position w:val="0"/>
          <w:sz w:val="18"/>
          <w:szCs w:val="18"/>
          <w:lang w:val="en-US" w:eastAsia="en-US" w:bidi="en-US"/>
        </w:rPr>
        <w:t>a</w:t>
      </w:r>
      <w:bookmarkEnd w:id="446"/>
      <w:r>
        <w:rPr>
          <w:rFonts w:ascii="Times New Roman" w:eastAsia="Times New Roman" w:hAnsi="Times New Roman" w:cs="Times New Roman"/>
          <w:color w:val="646160"/>
          <w:spacing w:val="0"/>
          <w:w w:val="100"/>
          <w:position w:val="0"/>
          <w:sz w:val="18"/>
          <w:szCs w:val="18"/>
          <w:lang w:val="en-US" w:eastAsia="en-US" w:bidi="en-US"/>
        </w:rPr>
        <w:t>）</w:t>
      </w:r>
      <w:r>
        <w:rPr>
          <w:color w:val="646160"/>
          <w:spacing w:val="0"/>
          <w:w w:val="100"/>
          <w:position w:val="0"/>
        </w:rPr>
        <w:t>根据滑坡体的物质组成和结</w:t>
      </w:r>
      <w:r>
        <w:rPr>
          <w:color w:val="54372A"/>
          <w:spacing w:val="0"/>
          <w:w w:val="100"/>
          <w:position w:val="0"/>
        </w:rPr>
        <w:t>构形式</w:t>
      </w:r>
      <w:r>
        <w:rPr>
          <w:color w:val="646160"/>
          <w:spacing w:val="0"/>
          <w:w w:val="100"/>
          <w:position w:val="0"/>
        </w:rPr>
        <w:t>等主要因素，</w:t>
      </w:r>
      <w:r>
        <w:rPr>
          <w:color w:val="54372A"/>
          <w:spacing w:val="0"/>
          <w:w w:val="100"/>
          <w:position w:val="0"/>
        </w:rPr>
        <w:t>可按表</w:t>
      </w:r>
      <w:r>
        <w:rPr>
          <w:rFonts w:ascii="Times New Roman" w:eastAsia="Times New Roman" w:hAnsi="Times New Roman" w:cs="Times New Roman"/>
          <w:color w:val="646160"/>
          <w:spacing w:val="0"/>
          <w:w w:val="100"/>
          <w:position w:val="0"/>
          <w:sz w:val="18"/>
          <w:szCs w:val="18"/>
          <w:lang w:val="en-US" w:eastAsia="en-US" w:bidi="en-US"/>
        </w:rPr>
        <w:t xml:space="preserve">B. </w:t>
      </w:r>
      <w:r>
        <w:rPr>
          <w:rFonts w:ascii="Times New Roman" w:eastAsia="Times New Roman" w:hAnsi="Times New Roman" w:cs="Times New Roman"/>
          <w:color w:val="646160"/>
          <w:spacing w:val="0"/>
          <w:w w:val="100"/>
          <w:position w:val="0"/>
          <w:sz w:val="18"/>
          <w:szCs w:val="18"/>
        </w:rPr>
        <w:t>1</w:t>
      </w:r>
      <w:r>
        <w:rPr>
          <w:color w:val="54372A"/>
          <w:spacing w:val="0"/>
          <w:w w:val="100"/>
          <w:position w:val="0"/>
        </w:rPr>
        <w:t>进行</w:t>
      </w:r>
      <w:r>
        <w:rPr>
          <w:color w:val="646160"/>
          <w:spacing w:val="0"/>
          <w:w w:val="100"/>
          <w:position w:val="0"/>
        </w:rPr>
        <w:t>分类。</w:t>
      </w:r>
    </w:p>
    <w:p>
      <w:pPr>
        <w:pStyle w:val="Bodytext10"/>
        <w:keepNext w:val="0"/>
        <w:keepLines w:val="0"/>
        <w:widowControl w:val="0"/>
        <w:shd w:val="clear" w:color="auto" w:fill="auto"/>
        <w:tabs>
          <w:tab w:val="left" w:pos="3561"/>
          <w:tab w:val="left" w:pos="6426"/>
          <w:tab w:val="left" w:pos="8721"/>
        </w:tabs>
        <w:bidi w:val="0"/>
        <w:spacing w:before="0" w:after="0" w:line="276" w:lineRule="exact"/>
        <w:ind w:left="2260" w:right="0" w:firstLine="0"/>
        <w:jc w:val="left"/>
      </w:pPr>
      <w:r>
        <w:rPr>
          <w:color w:val="54372A"/>
          <w:spacing w:val="0"/>
          <w:w w:val="100"/>
          <w:position w:val="0"/>
        </w:rPr>
        <w:t>己芝</w:t>
        <w:tab/>
        <w:t>成步、稳定程度、诊成*</w:t>
        <w:tab/>
        <w:t>彳?</w:t>
        <w:tab/>
      </w:r>
      <w:r>
        <w:rPr>
          <w:rFonts w:ascii="Times New Roman" w:eastAsia="Times New Roman" w:hAnsi="Times New Roman" w:cs="Times New Roman"/>
          <w:color w:val="000000"/>
          <w:spacing w:val="0"/>
          <w:w w:val="100"/>
          <w:position w:val="0"/>
          <w:sz w:val="18"/>
          <w:szCs w:val="18"/>
        </w:rPr>
        <w:t>2</w:t>
      </w:r>
      <w:r>
        <w:rPr>
          <w:color w:val="000000"/>
          <w:spacing w:val="0"/>
          <w:w w:val="100"/>
          <w:position w:val="0"/>
        </w:rPr>
        <w:t>进行</w:t>
      </w:r>
    </w:p>
    <w:p>
      <w:pPr>
        <w:pStyle w:val="Bodytext10"/>
        <w:keepNext w:val="0"/>
        <w:keepLines w:val="0"/>
        <w:widowControl w:val="0"/>
        <w:shd w:val="clear" w:color="auto" w:fill="auto"/>
        <w:bidi w:val="0"/>
        <w:spacing w:before="0" w:after="0" w:line="240" w:lineRule="auto"/>
        <w:ind w:left="0" w:right="0" w:firstLine="840"/>
        <w:jc w:val="left"/>
      </w:pPr>
      <w:r>
        <w:rPr>
          <w:b/>
          <w:bCs/>
          <w:color w:val="646160"/>
          <w:spacing w:val="0"/>
          <w:w w:val="100"/>
          <w:position w:val="0"/>
        </w:rPr>
        <w:t>分类。</w:t>
      </w:r>
    </w:p>
    <w:p>
      <w:pPr>
        <w:pStyle w:val="Heading410"/>
        <w:keepNext/>
        <w:keepLines/>
        <w:widowControl w:val="0"/>
        <w:numPr>
          <w:ilvl w:val="0"/>
          <w:numId w:val="34"/>
        </w:numPr>
        <w:shd w:val="clear" w:color="auto" w:fill="auto"/>
        <w:tabs>
          <w:tab w:val="left" w:pos="330"/>
        </w:tabs>
        <w:bidi w:val="0"/>
        <w:spacing w:before="0" w:after="0" w:line="277" w:lineRule="exact"/>
        <w:ind w:left="0" w:right="0" w:firstLine="0"/>
        <w:jc w:val="left"/>
      </w:pPr>
      <w:bookmarkStart w:id="447" w:name="bookmark447"/>
      <w:bookmarkStart w:id="448" w:name="bookmark448"/>
      <w:bookmarkStart w:id="449" w:name="bookmark449"/>
      <w:bookmarkStart w:id="450" w:name="bookmark450"/>
      <w:bookmarkEnd w:id="449"/>
      <w:r>
        <w:rPr>
          <w:rFonts w:ascii="Times New Roman" w:eastAsia="Times New Roman" w:hAnsi="Times New Roman" w:cs="Times New Roman"/>
          <w:spacing w:val="0"/>
          <w:w w:val="100"/>
          <w:position w:val="0"/>
          <w:sz w:val="18"/>
          <w:szCs w:val="18"/>
          <w:lang w:val="en-US" w:eastAsia="en-US" w:bidi="en-US"/>
        </w:rPr>
        <w:t>1.2</w:t>
      </w:r>
      <w:r>
        <w:rPr>
          <w:spacing w:val="0"/>
          <w:w w:val="100"/>
          <w:position w:val="0"/>
        </w:rPr>
        <w:t>古（老）滑坡</w:t>
      </w:r>
      <w:r>
        <w:rPr>
          <w:color w:val="54372A"/>
          <w:spacing w:val="0"/>
          <w:w w:val="100"/>
          <w:position w:val="0"/>
        </w:rPr>
        <w:t>应按表</w:t>
      </w:r>
      <w:r>
        <w:rPr>
          <w:rFonts w:ascii="Times New Roman" w:eastAsia="Times New Roman" w:hAnsi="Times New Roman" w:cs="Times New Roman"/>
          <w:spacing w:val="0"/>
          <w:w w:val="100"/>
          <w:position w:val="0"/>
          <w:sz w:val="18"/>
          <w:szCs w:val="18"/>
          <w:lang w:val="en-US" w:eastAsia="en-US" w:bidi="en-US"/>
        </w:rPr>
        <w:t xml:space="preserve">C. </w:t>
      </w:r>
      <w:r>
        <w:rPr>
          <w:rFonts w:ascii="Times New Roman" w:eastAsia="Times New Roman" w:hAnsi="Times New Roman" w:cs="Times New Roman"/>
          <w:spacing w:val="0"/>
          <w:w w:val="100"/>
          <w:position w:val="0"/>
          <w:sz w:val="18"/>
          <w:szCs w:val="18"/>
        </w:rPr>
        <w:t>1</w:t>
      </w:r>
      <w:r>
        <w:rPr>
          <w:spacing w:val="0"/>
          <w:w w:val="100"/>
          <w:position w:val="0"/>
        </w:rPr>
        <w:t>列</w:t>
      </w:r>
      <w:r>
        <w:rPr>
          <w:color w:val="54372A"/>
          <w:spacing w:val="0"/>
          <w:w w:val="100"/>
          <w:position w:val="0"/>
        </w:rPr>
        <w:t>标志进行野外识别。</w:t>
      </w:r>
      <w:bookmarkEnd w:id="447"/>
      <w:bookmarkEnd w:id="448"/>
      <w:bookmarkEnd w:id="450"/>
    </w:p>
    <w:p>
      <w:pPr>
        <w:pStyle w:val="Heading410"/>
        <w:keepNext/>
        <w:keepLines/>
        <w:widowControl w:val="0"/>
        <w:shd w:val="clear" w:color="auto" w:fill="auto"/>
        <w:bidi w:val="0"/>
        <w:spacing w:before="0" w:after="0" w:line="277" w:lineRule="exact"/>
        <w:ind w:left="0" w:right="0" w:firstLine="0"/>
        <w:jc w:val="left"/>
      </w:pPr>
      <w:bookmarkStart w:id="451" w:name="bookmark451"/>
      <w:bookmarkStart w:id="452" w:name="bookmark452"/>
      <w:bookmarkStart w:id="453" w:name="bookmark453"/>
      <w:r>
        <w:rPr>
          <w:rFonts w:ascii="Times New Roman" w:eastAsia="Times New Roman" w:hAnsi="Times New Roman" w:cs="Times New Roman"/>
          <w:color w:val="292A2B"/>
          <w:spacing w:val="0"/>
          <w:w w:val="100"/>
          <w:position w:val="0"/>
          <w:sz w:val="18"/>
          <w:szCs w:val="18"/>
          <w:lang w:val="en-US" w:eastAsia="en-US" w:bidi="en-US"/>
        </w:rPr>
        <w:t>7.1.3</w:t>
      </w:r>
      <w:r>
        <w:rPr>
          <w:spacing w:val="0"/>
          <w:w w:val="100"/>
          <w:position w:val="0"/>
        </w:rPr>
        <w:t>滑坡稳定性划分为稳定、较</w:t>
      </w:r>
      <w:r>
        <w:rPr>
          <w:color w:val="54372A"/>
          <w:spacing w:val="0"/>
          <w:w w:val="100"/>
          <w:position w:val="0"/>
        </w:rPr>
        <w:t>稳定和</w:t>
      </w:r>
      <w:r>
        <w:rPr>
          <w:spacing w:val="0"/>
          <w:w w:val="100"/>
          <w:position w:val="0"/>
        </w:rPr>
        <w:t>不稳定三级。</w:t>
      </w:r>
      <w:r>
        <w:rPr>
          <w:color w:val="54372A"/>
          <w:spacing w:val="0"/>
          <w:w w:val="100"/>
          <w:position w:val="0"/>
        </w:rPr>
        <w:t>滑坡稳定</w:t>
      </w:r>
      <w:r>
        <w:rPr>
          <w:spacing w:val="0"/>
          <w:w w:val="100"/>
          <w:position w:val="0"/>
        </w:rPr>
        <w:t>性野外判别可按照表</w:t>
      </w:r>
      <w:r>
        <w:rPr>
          <w:rFonts w:ascii="Times New Roman" w:eastAsia="Times New Roman" w:hAnsi="Times New Roman" w:cs="Times New Roman"/>
          <w:spacing w:val="0"/>
          <w:w w:val="100"/>
          <w:position w:val="0"/>
          <w:sz w:val="18"/>
          <w:szCs w:val="18"/>
          <w:lang w:val="en-US" w:eastAsia="en-US" w:bidi="en-US"/>
        </w:rPr>
        <w:t xml:space="preserve">C. </w:t>
      </w:r>
      <w:r>
        <w:rPr>
          <w:rFonts w:ascii="Times New Roman" w:eastAsia="Times New Roman" w:hAnsi="Times New Roman" w:cs="Times New Roman"/>
          <w:spacing w:val="0"/>
          <w:w w:val="100"/>
          <w:position w:val="0"/>
          <w:sz w:val="18"/>
          <w:szCs w:val="18"/>
        </w:rPr>
        <w:t>2</w:t>
      </w:r>
      <w:r>
        <w:rPr>
          <w:spacing w:val="0"/>
          <w:w w:val="100"/>
          <w:position w:val="0"/>
        </w:rPr>
        <w:t>标准</w:t>
      </w:r>
      <w:r>
        <w:rPr>
          <w:color w:val="000000"/>
          <w:spacing w:val="0"/>
          <w:w w:val="100"/>
          <w:position w:val="0"/>
        </w:rPr>
        <w:t>执行。</w:t>
      </w:r>
      <w:bookmarkEnd w:id="451"/>
      <w:bookmarkEnd w:id="452"/>
      <w:bookmarkEnd w:id="453"/>
    </w:p>
    <w:p>
      <w:pPr>
        <w:pStyle w:val="Heading410"/>
        <w:keepNext/>
        <w:keepLines/>
        <w:widowControl w:val="0"/>
        <w:numPr>
          <w:ilvl w:val="0"/>
          <w:numId w:val="33"/>
        </w:numPr>
        <w:shd w:val="clear" w:color="auto" w:fill="auto"/>
        <w:tabs>
          <w:tab w:val="left" w:pos="330"/>
        </w:tabs>
        <w:bidi w:val="0"/>
        <w:spacing w:before="0" w:after="0" w:line="277" w:lineRule="exact"/>
        <w:ind w:left="0" w:right="0" w:firstLine="0"/>
        <w:jc w:val="left"/>
      </w:pPr>
      <w:bookmarkStart w:id="454" w:name="bookmark454"/>
      <w:bookmarkStart w:id="455" w:name="bookmark455"/>
      <w:bookmarkStart w:id="456" w:name="bookmark456"/>
      <w:bookmarkStart w:id="457" w:name="bookmark457"/>
      <w:bookmarkEnd w:id="456"/>
      <w:r>
        <w:rPr>
          <w:rFonts w:ascii="Times New Roman" w:eastAsia="Times New Roman" w:hAnsi="Times New Roman" w:cs="Times New Roman"/>
          <w:color w:val="54372A"/>
          <w:spacing w:val="0"/>
          <w:w w:val="100"/>
          <w:position w:val="0"/>
          <w:sz w:val="18"/>
          <w:szCs w:val="18"/>
          <w:lang w:val="en-US" w:eastAsia="en-US" w:bidi="en-US"/>
        </w:rPr>
        <w:t>1.4</w:t>
      </w:r>
      <w:r>
        <w:rPr>
          <w:spacing w:val="0"/>
          <w:w w:val="100"/>
          <w:position w:val="0"/>
        </w:rPr>
        <w:t>滑坡野外调查应以专业调查</w:t>
      </w:r>
      <w:r>
        <w:rPr>
          <w:color w:val="54372A"/>
          <w:spacing w:val="0"/>
          <w:w w:val="100"/>
          <w:position w:val="0"/>
        </w:rPr>
        <w:t>为主的</w:t>
      </w:r>
      <w:r>
        <w:rPr>
          <w:spacing w:val="0"/>
          <w:w w:val="100"/>
          <w:position w:val="0"/>
        </w:rPr>
        <w:t>方式开展。』</w:t>
      </w:r>
      <w:bookmarkEnd w:id="454"/>
      <w:bookmarkEnd w:id="455"/>
      <w:bookmarkEnd w:id="457"/>
    </w:p>
    <w:p>
      <w:pPr>
        <w:pStyle w:val="Bodytext10"/>
        <w:keepNext w:val="0"/>
        <w:keepLines w:val="0"/>
        <w:widowControl w:val="0"/>
        <w:numPr>
          <w:ilvl w:val="0"/>
          <w:numId w:val="32"/>
        </w:numPr>
        <w:shd w:val="clear" w:color="auto" w:fill="auto"/>
        <w:tabs>
          <w:tab w:val="left" w:pos="330"/>
        </w:tabs>
        <w:bidi w:val="0"/>
        <w:spacing w:before="0" w:after="0" w:line="277" w:lineRule="exact"/>
        <w:ind w:left="0" w:right="0" w:firstLine="0"/>
        <w:jc w:val="left"/>
      </w:pPr>
      <w:bookmarkStart w:id="458" w:name="bookmark458"/>
      <w:bookmarkStart w:id="459" w:name="bookmark459"/>
      <w:bookmarkEnd w:id="458"/>
      <w:r>
        <w:rPr>
          <w:rFonts w:ascii="Times New Roman" w:eastAsia="Times New Roman" w:hAnsi="Times New Roman" w:cs="Times New Roman"/>
          <w:color w:val="646160"/>
          <w:spacing w:val="0"/>
          <w:w w:val="100"/>
          <w:position w:val="0"/>
          <w:sz w:val="18"/>
          <w:szCs w:val="18"/>
          <w:lang w:val="en-US" w:eastAsia="en-US" w:bidi="en-US"/>
        </w:rPr>
        <w:t>1.5</w:t>
      </w:r>
      <w:r>
        <w:rPr>
          <w:color w:val="646160"/>
          <w:spacing w:val="0"/>
          <w:w w:val="100"/>
          <w:position w:val="0"/>
        </w:rPr>
        <w:t>对县城、村镇、</w:t>
      </w:r>
      <w:r>
        <w:rPr>
          <w:color w:val="54372A"/>
          <w:spacing w:val="0"/>
          <w:w w:val="100"/>
          <w:position w:val="0"/>
        </w:rPr>
        <w:t>矿山、</w:t>
      </w:r>
      <w:r>
        <w:rPr>
          <w:color w:val="646160"/>
          <w:spacing w:val="0"/>
          <w:w w:val="100"/>
          <w:position w:val="0"/>
        </w:rPr>
        <w:t>重要公</w:t>
      </w:r>
      <w:r>
        <w:rPr>
          <w:color w:val="54372A"/>
          <w:spacing w:val="0"/>
          <w:w w:val="100"/>
          <w:position w:val="0"/>
        </w:rPr>
        <w:t>共基础设施以及滑坡灾害高</w:t>
      </w:r>
      <w:r>
        <w:rPr>
          <w:color w:val="646160"/>
          <w:spacing w:val="0"/>
          <w:w w:val="100"/>
          <w:position w:val="0"/>
        </w:rPr>
        <w:t>发区居民点应进行现场滑坡</w:t>
      </w:r>
      <w:r>
        <w:rPr>
          <w:color w:val="54372A"/>
          <w:spacing w:val="0"/>
          <w:w w:val="100"/>
          <w:position w:val="0"/>
        </w:rPr>
        <w:t xml:space="preserve">调查。 </w:t>
      </w:r>
      <w:r>
        <w:rPr>
          <w:rFonts w:ascii="Times New Roman" w:eastAsia="Times New Roman" w:hAnsi="Times New Roman" w:cs="Times New Roman"/>
          <w:color w:val="292A2B"/>
          <w:spacing w:val="0"/>
          <w:w w:val="100"/>
          <w:position w:val="0"/>
          <w:sz w:val="18"/>
          <w:szCs w:val="18"/>
          <w:lang w:val="en-US" w:eastAsia="en-US" w:bidi="en-US"/>
        </w:rPr>
        <w:t>7.1.6</w:t>
      </w:r>
      <w:r>
        <w:rPr>
          <w:color w:val="646160"/>
          <w:spacing w:val="0"/>
          <w:w w:val="100"/>
          <w:position w:val="0"/>
        </w:rPr>
        <w:t>滑坡灾害点调查应进行实地</w:t>
      </w:r>
      <w:r>
        <w:rPr>
          <w:color w:val="54372A"/>
          <w:spacing w:val="0"/>
          <w:w w:val="100"/>
          <w:position w:val="0"/>
        </w:rPr>
        <w:t>量测，实测滑坡代表性剖面，</w:t>
      </w:r>
      <w:r>
        <w:rPr>
          <w:color w:val="646160"/>
          <w:spacing w:val="0"/>
          <w:w w:val="100"/>
          <w:position w:val="0"/>
        </w:rPr>
        <w:t>并进行拍照、录像或绘制素描图。</w:t>
      </w:r>
      <w:bookmarkEnd w:id="459"/>
    </w:p>
    <w:p>
      <w:pPr>
        <w:pStyle w:val="Bodytext10"/>
        <w:keepNext w:val="0"/>
        <w:keepLines w:val="0"/>
        <w:widowControl w:val="0"/>
        <w:numPr>
          <w:ilvl w:val="0"/>
          <w:numId w:val="31"/>
        </w:numPr>
        <w:shd w:val="clear" w:color="auto" w:fill="auto"/>
        <w:tabs>
          <w:tab w:val="left" w:pos="330"/>
        </w:tabs>
        <w:bidi w:val="0"/>
        <w:spacing w:before="0" w:after="0" w:line="277" w:lineRule="exact"/>
        <w:ind w:left="0" w:right="0" w:firstLine="0"/>
        <w:jc w:val="left"/>
      </w:pPr>
      <w:bookmarkStart w:id="460" w:name="bookmark460"/>
      <w:bookmarkStart w:id="461" w:name="bookmark461"/>
      <w:bookmarkStart w:id="462" w:name="bookmark462"/>
      <w:bookmarkEnd w:id="460"/>
      <w:r>
        <w:rPr>
          <w:rFonts w:ascii="Times New Roman" w:eastAsia="Times New Roman" w:hAnsi="Times New Roman" w:cs="Times New Roman"/>
          <w:color w:val="54372A"/>
          <w:spacing w:val="0"/>
          <w:w w:val="100"/>
          <w:position w:val="0"/>
          <w:sz w:val="18"/>
          <w:szCs w:val="18"/>
          <w:lang w:val="en-US" w:eastAsia="en-US" w:bidi="en-US"/>
        </w:rPr>
        <w:t>1.7</w:t>
      </w:r>
      <w:r>
        <w:rPr>
          <w:color w:val="646160"/>
          <w:spacing w:val="0"/>
          <w:w w:val="100"/>
          <w:position w:val="0"/>
        </w:rPr>
        <w:t>调查范围应包括滑坡</w:t>
      </w:r>
      <w:r>
        <w:rPr>
          <w:color w:val="54372A"/>
          <w:spacing w:val="0"/>
          <w:w w:val="100"/>
          <w:position w:val="0"/>
        </w:rPr>
        <w:t>分布区</w:t>
      </w:r>
      <w:r>
        <w:rPr>
          <w:color w:val="646160"/>
          <w:spacing w:val="0"/>
          <w:w w:val="100"/>
          <w:position w:val="0"/>
        </w:rPr>
        <w:t>及可能造成危害影响的地区</w:t>
      </w:r>
      <w:r>
        <w:rPr>
          <w:color w:val="54372A"/>
          <w:spacing w:val="0"/>
          <w:w w:val="100"/>
          <w:position w:val="0"/>
        </w:rPr>
        <w:t>。调</w:t>
      </w:r>
      <w:r>
        <w:rPr>
          <w:color w:val="646160"/>
          <w:spacing w:val="0"/>
          <w:w w:val="100"/>
          <w:position w:val="0"/>
        </w:rPr>
        <w:t>查的主要内容包括滑坡区</w:t>
      </w:r>
      <w:r>
        <w:rPr>
          <w:color w:val="54372A"/>
          <w:spacing w:val="0"/>
          <w:w w:val="100"/>
          <w:position w:val="0"/>
        </w:rPr>
        <w:t>调查、</w:t>
      </w:r>
      <w:r>
        <w:rPr>
          <w:color w:val="000000"/>
          <w:spacing w:val="0"/>
          <w:w w:val="100"/>
          <w:position w:val="0"/>
        </w:rPr>
        <w:t>滑 坡体</w:t>
      </w:r>
      <w:r>
        <w:rPr>
          <w:color w:val="646160"/>
          <w:spacing w:val="0"/>
          <w:w w:val="100"/>
          <w:position w:val="0"/>
        </w:rPr>
        <w:t>调查、滑坡成因</w:t>
      </w:r>
      <w:r>
        <w:rPr>
          <w:color w:val="969599"/>
          <w:spacing w:val="0"/>
          <w:w w:val="100"/>
          <w:position w:val="0"/>
        </w:rPr>
        <w:t>调查、</w:t>
      </w:r>
      <w:r>
        <w:rPr>
          <w:color w:val="646160"/>
          <w:spacing w:val="0"/>
          <w:w w:val="100"/>
          <w:position w:val="0"/>
        </w:rPr>
        <w:t>滑</w:t>
      </w:r>
      <w:r>
        <w:rPr>
          <w:color w:val="54372A"/>
          <w:spacing w:val="0"/>
          <w:w w:val="100"/>
          <w:position w:val="0"/>
        </w:rPr>
        <w:t>坡危害</w:t>
      </w:r>
      <w:r>
        <w:rPr>
          <w:color w:val="646160"/>
          <w:spacing w:val="0"/>
          <w:w w:val="100"/>
          <w:position w:val="0"/>
        </w:rPr>
        <w:t>调查及滑坡防治情况调查。野外调查记录按附录</w:t>
      </w:r>
      <w:r>
        <w:rPr>
          <w:rFonts w:ascii="Times New Roman" w:eastAsia="Times New Roman" w:hAnsi="Times New Roman" w:cs="Times New Roman"/>
          <w:color w:val="646160"/>
          <w:spacing w:val="0"/>
          <w:w w:val="100"/>
          <w:position w:val="0"/>
          <w:sz w:val="18"/>
          <w:szCs w:val="18"/>
          <w:lang w:val="en-US" w:eastAsia="en-US" w:bidi="en-US"/>
        </w:rPr>
        <w:t>A</w:t>
      </w:r>
      <w:r>
        <w:rPr>
          <w:color w:val="646160"/>
          <w:spacing w:val="0"/>
          <w:w w:val="100"/>
          <w:position w:val="0"/>
        </w:rPr>
        <w:t>表</w:t>
      </w:r>
      <w:r>
        <w:rPr>
          <w:rFonts w:ascii="Times New Roman" w:eastAsia="Times New Roman" w:hAnsi="Times New Roman" w:cs="Times New Roman"/>
          <w:color w:val="646160"/>
          <w:spacing w:val="0"/>
          <w:w w:val="100"/>
          <w:position w:val="0"/>
          <w:sz w:val="18"/>
          <w:szCs w:val="18"/>
          <w:lang w:val="en-US" w:eastAsia="en-US" w:bidi="en-US"/>
        </w:rPr>
        <w:t xml:space="preserve">A. </w:t>
      </w:r>
      <w:r>
        <w:rPr>
          <w:rFonts w:ascii="Times New Roman" w:eastAsia="Times New Roman" w:hAnsi="Times New Roman" w:cs="Times New Roman"/>
          <w:color w:val="646160"/>
          <w:spacing w:val="0"/>
          <w:w w:val="100"/>
          <w:position w:val="0"/>
          <w:sz w:val="18"/>
          <w:szCs w:val="18"/>
        </w:rPr>
        <w:t>1</w:t>
      </w:r>
      <w:r>
        <w:rPr>
          <w:color w:val="646160"/>
          <w:spacing w:val="0"/>
          <w:w w:val="100"/>
          <w:position w:val="0"/>
        </w:rPr>
        <w:t>滑</w:t>
      </w:r>
      <w:r>
        <w:rPr>
          <w:color w:val="000000"/>
          <w:spacing w:val="0"/>
          <w:w w:val="100"/>
          <w:position w:val="0"/>
        </w:rPr>
        <w:t>坡野外 调查</w:t>
      </w:r>
      <w:r>
        <w:rPr>
          <w:color w:val="646160"/>
          <w:spacing w:val="0"/>
          <w:w w:val="100"/>
          <w:position w:val="0"/>
        </w:rPr>
        <w:t>表填写，不得遗濕潛坡主婁</w:t>
      </w:r>
      <w:r>
        <w:rPr>
          <w:color w:val="E3CABF"/>
          <w:spacing w:val="0"/>
          <w:w w:val="100"/>
          <w:position w:val="0"/>
        </w:rPr>
        <w:t>養参、</w:t>
      </w:r>
      <w:bookmarkEnd w:id="461"/>
      <w:bookmarkEnd w:id="462"/>
    </w:p>
    <w:p>
      <w:pPr>
        <w:pStyle w:val="Heading410"/>
        <w:keepNext/>
        <w:keepLines/>
        <w:widowControl w:val="0"/>
        <w:shd w:val="clear" w:color="auto" w:fill="auto"/>
        <w:bidi w:val="0"/>
        <w:spacing w:before="0" w:after="120" w:line="277" w:lineRule="exact"/>
        <w:ind w:left="0" w:right="0" w:firstLine="0"/>
        <w:jc w:val="left"/>
      </w:pPr>
      <w:bookmarkStart w:id="463" w:name="bookmark463"/>
      <w:bookmarkStart w:id="464" w:name="bookmark464"/>
      <w:bookmarkStart w:id="465" w:name="bookmark465"/>
      <w:r>
        <w:rPr>
          <w:rFonts w:ascii="Times New Roman" w:eastAsia="Times New Roman" w:hAnsi="Times New Roman" w:cs="Times New Roman"/>
          <w:color w:val="54372A"/>
          <w:spacing w:val="0"/>
          <w:w w:val="100"/>
          <w:position w:val="0"/>
          <w:sz w:val="18"/>
          <w:szCs w:val="18"/>
          <w:lang w:val="en-US" w:eastAsia="en-US" w:bidi="en-US"/>
        </w:rPr>
        <w:t>7.1.8</w:t>
      </w:r>
      <w:r>
        <w:rPr>
          <w:spacing w:val="0"/>
          <w:w w:val="100"/>
          <w:position w:val="0"/>
        </w:rPr>
        <w:t>滑坡灾害点调查应根.据调查分级按调查、测绘和勘查三个层次开展。</w:t>
      </w:r>
      <w:bookmarkEnd w:id="463"/>
      <w:bookmarkEnd w:id="464"/>
      <w:bookmarkEnd w:id="465"/>
    </w:p>
    <w:p>
      <w:pPr>
        <w:pStyle w:val="Heading310"/>
        <w:keepNext/>
        <w:keepLines/>
        <w:widowControl w:val="0"/>
        <w:shd w:val="clear" w:color="auto" w:fill="auto"/>
        <w:bidi w:val="0"/>
        <w:spacing w:before="0" w:after="180" w:line="240" w:lineRule="auto"/>
        <w:ind w:left="0" w:right="0" w:firstLine="0"/>
        <w:jc w:val="left"/>
        <w:rPr>
          <w:sz w:val="20"/>
          <w:szCs w:val="20"/>
        </w:rPr>
      </w:pPr>
      <w:bookmarkStart w:id="466" w:name="bookmark466"/>
      <w:bookmarkStart w:id="467" w:name="bookmark467"/>
      <w:bookmarkStart w:id="468" w:name="bookmark468"/>
      <w:bookmarkStart w:id="469" w:name="bookmark469"/>
      <w:r>
        <w:rPr>
          <w:rFonts w:ascii="Times New Roman" w:eastAsia="Times New Roman" w:hAnsi="Times New Roman" w:cs="Times New Roman"/>
          <w:color w:val="000000"/>
          <w:spacing w:val="0"/>
          <w:w w:val="100"/>
          <w:position w:val="0"/>
          <w:sz w:val="18"/>
          <w:szCs w:val="18"/>
          <w:lang w:val="en-US" w:eastAsia="en-US" w:bidi="en-US"/>
        </w:rPr>
        <w:t>7.2</w:t>
      </w:r>
      <w:r>
        <w:rPr>
          <w:b/>
          <w:bCs/>
          <w:color w:val="646160"/>
          <w:spacing w:val="0"/>
          <w:w w:val="100"/>
          <w:position w:val="0"/>
          <w:sz w:val="20"/>
          <w:szCs w:val="20"/>
        </w:rPr>
        <w:t>滑坡调查</w:t>
      </w:r>
      <w:bookmarkEnd w:id="467"/>
      <w:bookmarkEnd w:id="468"/>
      <w:bookmarkEnd w:id="469"/>
      <w:bookmarkEnd w:id="466"/>
    </w:p>
    <w:p>
      <w:pPr>
        <w:pStyle w:val="Heading410"/>
        <w:keepNext/>
        <w:keepLines/>
        <w:widowControl w:val="0"/>
        <w:shd w:val="clear" w:color="auto" w:fill="auto"/>
        <w:bidi w:val="0"/>
        <w:spacing w:before="0" w:after="120" w:line="240" w:lineRule="auto"/>
        <w:ind w:left="0" w:right="0" w:firstLine="0"/>
        <w:jc w:val="left"/>
      </w:pPr>
      <w:bookmarkStart w:id="470" w:name="bookmark470"/>
      <w:bookmarkStart w:id="471" w:name="bookmark471"/>
      <w:bookmarkStart w:id="472" w:name="bookmark472"/>
      <w:r>
        <w:rPr>
          <w:rFonts w:ascii="Times New Roman" w:eastAsia="Times New Roman" w:hAnsi="Times New Roman" w:cs="Times New Roman"/>
          <w:color w:val="000000"/>
          <w:spacing w:val="0"/>
          <w:w w:val="100"/>
          <w:position w:val="0"/>
          <w:sz w:val="18"/>
          <w:szCs w:val="18"/>
          <w:lang w:val="en-US" w:eastAsia="en-US" w:bidi="en-US"/>
        </w:rPr>
        <w:t xml:space="preserve">7. 2. </w:t>
      </w:r>
      <w:r>
        <w:rPr>
          <w:rFonts w:ascii="Times New Roman" w:eastAsia="Times New Roman" w:hAnsi="Times New Roman" w:cs="Times New Roman"/>
          <w:color w:val="000000"/>
          <w:spacing w:val="0"/>
          <w:w w:val="100"/>
          <w:position w:val="0"/>
          <w:sz w:val="18"/>
          <w:szCs w:val="18"/>
        </w:rPr>
        <w:t>1</w:t>
      </w:r>
      <w:r>
        <w:rPr>
          <w:b/>
          <w:bCs/>
          <w:color w:val="000000"/>
          <w:spacing w:val="0"/>
          <w:w w:val="100"/>
          <w:position w:val="0"/>
        </w:rPr>
        <w:t>滑坡区调查</w:t>
      </w:r>
      <w:bookmarkEnd w:id="470"/>
      <w:bookmarkEnd w:id="471"/>
      <w:bookmarkEnd w:id="472"/>
    </w:p>
    <w:p>
      <w:pPr>
        <w:pStyle w:val="Bodytext10"/>
        <w:keepNext w:val="0"/>
        <w:keepLines w:val="0"/>
        <w:widowControl w:val="0"/>
        <w:shd w:val="clear" w:color="auto" w:fill="auto"/>
        <w:bidi w:val="0"/>
        <w:spacing w:before="0" w:after="120" w:line="274" w:lineRule="exact"/>
        <w:ind w:left="0" w:right="0" w:firstLine="420"/>
        <w:jc w:val="both"/>
      </w:pPr>
      <w:r>
        <w:rPr>
          <w:color w:val="000000"/>
          <w:spacing w:val="0"/>
          <w:w w:val="100"/>
          <w:position w:val="0"/>
        </w:rPr>
        <w:t>对于滑坡区，应查明滑坡地理位置、地貌</w:t>
      </w:r>
      <w:r>
        <w:rPr>
          <w:color w:val="292A2B"/>
          <w:spacing w:val="0"/>
          <w:w w:val="100"/>
          <w:position w:val="0"/>
        </w:rPr>
        <w:t>部位、斜坡形态、</w:t>
      </w:r>
      <w:r>
        <w:rPr>
          <w:color w:val="000000"/>
          <w:spacing w:val="0"/>
          <w:w w:val="100"/>
          <w:position w:val="0"/>
        </w:rPr>
        <w:t>地面坡度、相对高度、沟谷发育、河岸 冲刷、堆积物、地表水以及植被等，了解滑坡区地层</w:t>
      </w:r>
      <w:r>
        <w:rPr>
          <w:color w:val="292A2B"/>
          <w:spacing w:val="0"/>
          <w:w w:val="100"/>
          <w:position w:val="0"/>
        </w:rPr>
        <w:t>岩性、地质</w:t>
      </w:r>
      <w:r>
        <w:rPr>
          <w:color w:val="54372A"/>
          <w:spacing w:val="0"/>
          <w:w w:val="100"/>
          <w:position w:val="0"/>
        </w:rPr>
        <w:t>构造、</w:t>
      </w:r>
      <w:r>
        <w:rPr>
          <w:color w:val="000000"/>
          <w:spacing w:val="0"/>
          <w:w w:val="100"/>
          <w:position w:val="0"/>
        </w:rPr>
        <w:t>水文地质等基本环境地质条件。</w:t>
      </w:r>
    </w:p>
    <w:p>
      <w:pPr>
        <w:pStyle w:val="Heading410"/>
        <w:keepNext/>
        <w:keepLines/>
        <w:widowControl w:val="0"/>
        <w:shd w:val="clear" w:color="auto" w:fill="auto"/>
        <w:bidi w:val="0"/>
        <w:spacing w:before="0" w:after="120" w:line="240" w:lineRule="auto"/>
        <w:ind w:left="0" w:right="0" w:firstLine="0"/>
        <w:jc w:val="left"/>
      </w:pPr>
      <w:bookmarkStart w:id="473" w:name="bookmark473"/>
      <w:bookmarkStart w:id="474" w:name="bookmark474"/>
      <w:bookmarkStart w:id="475" w:name="bookmark475"/>
      <w:r>
        <w:rPr>
          <w:rFonts w:ascii="Times New Roman" w:eastAsia="Times New Roman" w:hAnsi="Times New Roman" w:cs="Times New Roman"/>
          <w:color w:val="000000"/>
          <w:spacing w:val="0"/>
          <w:w w:val="100"/>
          <w:position w:val="0"/>
          <w:sz w:val="18"/>
          <w:szCs w:val="18"/>
          <w:lang w:val="en-US" w:eastAsia="en-US" w:bidi="en-US"/>
        </w:rPr>
        <w:t>7.2.2</w:t>
      </w:r>
      <w:r>
        <w:rPr>
          <w:b/>
          <w:bCs/>
          <w:color w:val="000000"/>
          <w:spacing w:val="0"/>
          <w:w w:val="100"/>
          <w:position w:val="0"/>
        </w:rPr>
        <w:t>滑坡体调查</w:t>
      </w:r>
      <w:bookmarkEnd w:id="473"/>
      <w:bookmarkEnd w:id="474"/>
      <w:bookmarkEnd w:id="475"/>
    </w:p>
    <w:p>
      <w:pPr>
        <w:pStyle w:val="Bodytext10"/>
        <w:keepNext w:val="0"/>
        <w:keepLines w:val="0"/>
        <w:widowControl w:val="0"/>
        <w:shd w:val="clear" w:color="auto" w:fill="auto"/>
        <w:bidi w:val="0"/>
        <w:spacing w:before="0" w:after="0" w:line="276" w:lineRule="exact"/>
        <w:ind w:left="0" w:right="0" w:firstLine="400"/>
        <w:jc w:val="both"/>
      </w:pPr>
      <w:r>
        <w:rPr>
          <w:color w:val="000000"/>
          <w:spacing w:val="0"/>
          <w:w w:val="100"/>
          <w:position w:val="0"/>
        </w:rPr>
        <w:t>滑坡体调查内容包括：</w:t>
      </w:r>
    </w:p>
    <w:p>
      <w:pPr>
        <w:pStyle w:val="Bodytext10"/>
        <w:keepNext w:val="0"/>
        <w:keepLines w:val="0"/>
        <w:widowControl w:val="0"/>
        <w:shd w:val="clear" w:color="auto" w:fill="auto"/>
        <w:tabs>
          <w:tab w:val="left" w:pos="841"/>
        </w:tabs>
        <w:bidi w:val="0"/>
        <w:spacing w:before="0" w:after="0" w:line="276" w:lineRule="exact"/>
        <w:ind w:left="0" w:right="0" w:firstLine="400"/>
        <w:jc w:val="left"/>
      </w:pPr>
      <w:bookmarkStart w:id="476" w:name="bookmark476"/>
      <w:r>
        <w:rPr>
          <w:rFonts w:ascii="Times New Roman" w:eastAsia="Times New Roman" w:hAnsi="Times New Roman" w:cs="Times New Roman"/>
          <w:color w:val="000000"/>
          <w:spacing w:val="0"/>
          <w:w w:val="100"/>
          <w:position w:val="0"/>
          <w:sz w:val="18"/>
          <w:szCs w:val="18"/>
          <w:lang w:val="en-US" w:eastAsia="en-US" w:bidi="en-US"/>
        </w:rPr>
        <w:t>a</w:t>
      </w:r>
      <w:bookmarkEnd w:id="476"/>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形态与规模：滑体的平面、剖面形状，长度、宽度、厚度、面积和伏积</w:t>
      </w:r>
      <w:r>
        <w:rPr>
          <w:color w:val="000000"/>
          <w:spacing w:val="0"/>
          <w:w w:val="100"/>
          <w:position w:val="0"/>
          <w:lang w:val="en-US" w:eastAsia="en-US" w:bidi="en-US"/>
        </w:rPr>
        <w:t>.</w:t>
      </w:r>
    </w:p>
    <w:p>
      <w:pPr>
        <w:pStyle w:val="Bodytext10"/>
        <w:keepNext w:val="0"/>
        <w:keepLines w:val="0"/>
        <w:widowControl w:val="0"/>
        <w:shd w:val="clear" w:color="auto" w:fill="auto"/>
        <w:tabs>
          <w:tab w:val="left" w:pos="841"/>
        </w:tabs>
        <w:bidi w:val="0"/>
        <w:spacing w:before="0" w:after="0" w:line="276" w:lineRule="exact"/>
        <w:ind w:left="0" w:right="0" w:firstLine="400"/>
        <w:jc w:val="left"/>
      </w:pPr>
      <w:bookmarkStart w:id="477" w:name="bookmark477"/>
      <w:r>
        <w:rPr>
          <w:rFonts w:ascii="Times New Roman" w:eastAsia="Times New Roman" w:hAnsi="Times New Roman" w:cs="Times New Roman"/>
          <w:color w:val="000000"/>
          <w:spacing w:val="0"/>
          <w:w w:val="100"/>
          <w:position w:val="0"/>
          <w:sz w:val="18"/>
          <w:szCs w:val="18"/>
          <w:lang w:val="en-US" w:eastAsia="en-US" w:bidi="en-US"/>
        </w:rPr>
        <w:t>b</w:t>
      </w:r>
      <w:bookmarkEnd w:id="477"/>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边界特征：滑坡后壁的位置、产状、高度及其壁面上擦痕方向；滑坡两侧</w:t>
      </w:r>
      <w:r>
        <w:rPr>
          <w:color w:val="646160"/>
          <w:spacing w:val="0"/>
          <w:w w:val="100"/>
          <w:position w:val="0"/>
        </w:rPr>
        <w:t>界线的</w:t>
      </w:r>
      <w:r>
        <w:rPr>
          <w:color w:val="000000"/>
          <w:spacing w:val="0"/>
          <w:w w:val="100"/>
          <w:position w:val="0"/>
        </w:rPr>
        <w:t>位置与性状；</w:t>
      </w:r>
    </w:p>
    <w:p>
      <w:pPr>
        <w:pStyle w:val="Bodytext10"/>
        <w:keepNext w:val="0"/>
        <w:keepLines w:val="0"/>
        <w:widowControl w:val="0"/>
        <w:shd w:val="clear" w:color="auto" w:fill="auto"/>
        <w:bidi w:val="0"/>
        <w:spacing w:before="0" w:after="0" w:line="276" w:lineRule="exact"/>
        <w:ind w:left="0" w:right="0" w:firstLine="840"/>
        <w:jc w:val="left"/>
      </w:pPr>
      <w:r>
        <w:rPr>
          <w:color w:val="000000"/>
          <w:spacing w:val="0"/>
          <w:w w:val="100"/>
          <w:position w:val="0"/>
        </w:rPr>
        <w:t>前缘岀露位置、形态、临空面特征及剪岀情况；露头上滑床的形状</w:t>
      </w:r>
      <w:r>
        <w:rPr>
          <w:color w:val="646160"/>
          <w:spacing w:val="0"/>
          <w:w w:val="100"/>
          <w:position w:val="0"/>
        </w:rPr>
        <w:t>特征響</w:t>
      </w:r>
    </w:p>
    <w:p>
      <w:pPr>
        <w:pStyle w:val="Bodytext10"/>
        <w:keepNext w:val="0"/>
        <w:keepLines w:val="0"/>
        <w:widowControl w:val="0"/>
        <w:shd w:val="clear" w:color="auto" w:fill="auto"/>
        <w:tabs>
          <w:tab w:val="left" w:pos="841"/>
        </w:tabs>
        <w:bidi w:val="0"/>
        <w:spacing w:before="0" w:after="0" w:line="276" w:lineRule="exact"/>
        <w:ind w:left="840" w:right="0" w:hanging="420"/>
        <w:jc w:val="both"/>
      </w:pPr>
      <w:bookmarkStart w:id="478" w:name="bookmark478"/>
      <w:r>
        <w:rPr>
          <w:rFonts w:ascii="Times New Roman" w:eastAsia="Times New Roman" w:hAnsi="Times New Roman" w:cs="Times New Roman"/>
          <w:color w:val="000000"/>
          <w:spacing w:val="0"/>
          <w:w w:val="100"/>
          <w:position w:val="0"/>
          <w:sz w:val="18"/>
          <w:szCs w:val="18"/>
          <w:lang w:val="en-US" w:eastAsia="en-US" w:bidi="en-US"/>
        </w:rPr>
        <w:t>c</w:t>
      </w:r>
      <w:bookmarkEnd w:id="478"/>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表部特征：微地貌形态（后缘洼地、台坎、前缘鼓胀、侧缘翻边境等），裂缝的分布、方向、 长度、宽度、产状、力学性质及其它前兆特征。</w:t>
      </w:r>
    </w:p>
    <w:p>
      <w:pPr>
        <w:pStyle w:val="Bodytext10"/>
        <w:keepNext w:val="0"/>
        <w:keepLines w:val="0"/>
        <w:widowControl w:val="0"/>
        <w:shd w:val="clear" w:color="auto" w:fill="auto"/>
        <w:tabs>
          <w:tab w:val="left" w:pos="841"/>
        </w:tabs>
        <w:bidi w:val="0"/>
        <w:spacing w:before="0" w:after="120" w:line="276" w:lineRule="exact"/>
        <w:ind w:left="840" w:right="0" w:hanging="420"/>
        <w:jc w:val="both"/>
        <w:sectPr>
          <w:headerReference w:type="even" r:id="rId111"/>
          <w:headerReference w:type="default" r:id="rId112"/>
          <w:footerReference w:type="even" r:id="rId113"/>
          <w:footerReference w:type="default" r:id="rId114"/>
          <w:headerReference w:type="first" r:id="rId115"/>
          <w:footerReference w:type="first" r:id="rId116"/>
          <w:type w:val="continuous"/>
          <w:pgSz w:w="11900" w:h="16840"/>
          <w:pgMar w:top="1311" w:right="1044" w:bottom="1465" w:left="1102" w:header="0" w:footer="3" w:gutter="0"/>
          <w:pgNumType w:start="10"/>
          <w:cols w:space="720"/>
          <w:noEndnote/>
          <w:rtlGutter w:val="0"/>
          <w:docGrid w:linePitch="360"/>
        </w:sectPr>
      </w:pPr>
      <w:bookmarkStart w:id="479" w:name="bookmark479"/>
      <w:r>
        <w:rPr>
          <w:rFonts w:ascii="Times New Roman" w:eastAsia="Times New Roman" w:hAnsi="Times New Roman" w:cs="Times New Roman"/>
          <w:color w:val="000000"/>
          <w:spacing w:val="0"/>
          <w:w w:val="100"/>
          <w:position w:val="0"/>
          <w:sz w:val="18"/>
          <w:szCs w:val="18"/>
          <w:lang w:val="en-US" w:eastAsia="en-US" w:bidi="en-US"/>
        </w:rPr>
        <w:t>d</w:t>
      </w:r>
      <w:bookmarkEnd w:id="479"/>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内部特征：通过野外观察和山地工程，调查滑坡体的岩体结构、岩性组成、松动破碎及含泥含 水情况，滑带的数量、形状、埋深、物质成分、胶结状况，滑动面与其它结构面的关系。</w:t>
      </w:r>
    </w:p>
    <w:p>
      <w:pPr>
        <w:pStyle w:val="Bodytext10"/>
        <w:keepNext w:val="0"/>
        <w:keepLines w:val="0"/>
        <w:widowControl w:val="0"/>
        <w:shd w:val="clear" w:color="auto" w:fill="auto"/>
        <w:bidi w:val="0"/>
        <w:spacing w:before="0" w:after="120" w:line="274" w:lineRule="exact"/>
        <w:ind w:left="860" w:right="0" w:hanging="440"/>
        <w:jc w:val="both"/>
      </w:pPr>
      <w:bookmarkStart w:id="480" w:name="bookmark480"/>
      <w:r>
        <w:rPr>
          <w:rFonts w:ascii="Times New Roman" w:eastAsia="Times New Roman" w:hAnsi="Times New Roman" w:cs="Times New Roman"/>
          <w:color w:val="000000"/>
          <w:spacing w:val="0"/>
          <w:w w:val="100"/>
          <w:position w:val="0"/>
          <w:sz w:val="18"/>
          <w:szCs w:val="18"/>
          <w:lang w:val="en-US" w:eastAsia="en-US" w:bidi="en-US"/>
        </w:rPr>
        <w:t>e</w:t>
      </w:r>
      <w:bookmarkEnd w:id="480"/>
      <w:r>
        <w:rPr>
          <w:rFonts w:ascii="Times New Roman" w:eastAsia="Times New Roman" w:hAnsi="Times New Roman" w:cs="Times New Roman"/>
          <w:color w:val="000000"/>
          <w:spacing w:val="0"/>
          <w:w w:val="100"/>
          <w:position w:val="0"/>
          <w:sz w:val="18"/>
          <w:szCs w:val="18"/>
          <w:lang w:val="en-US" w:eastAsia="en-US" w:bidi="en-US"/>
        </w:rPr>
        <w:t>）</w:t>
      </w:r>
      <w:r>
        <w:rPr>
          <w:color w:val="000000"/>
          <w:spacing w:val="0"/>
          <w:w w:val="100"/>
          <w:position w:val="0"/>
        </w:rPr>
        <w:t>变形活动特征：访问调查滑坡发生时间，目前的发展特点（斜坡、房屋、树木、水渠、道路、 坟墓等变形位移及井泉、水塘渗漏或干枯等）及其变形活动阶段（初始蠕变阶段、加速变形阶 段、剧烈变形阶段、破坏阶段、休止阶段），滑动方向、滑距及滑速，分析滑坡的滑动方式、 力学机制和目前的稳定状态。</w:t>
      </w:r>
    </w:p>
    <w:p>
      <w:pPr>
        <w:pStyle w:val="Heading410"/>
        <w:keepNext/>
        <w:keepLines/>
        <w:widowControl w:val="0"/>
        <w:shd w:val="clear" w:color="auto" w:fill="auto"/>
        <w:bidi w:val="0"/>
        <w:spacing w:before="0" w:after="120" w:line="240" w:lineRule="auto"/>
        <w:ind w:left="0" w:right="0" w:firstLine="0"/>
        <w:jc w:val="left"/>
      </w:pPr>
      <w:bookmarkStart w:id="481" w:name="bookmark481"/>
      <w:bookmarkStart w:id="482" w:name="bookmark482"/>
      <w:bookmarkStart w:id="483" w:name="bookmark483"/>
      <w:r>
        <w:rPr>
          <w:rFonts w:ascii="Times New Roman" w:eastAsia="Times New Roman" w:hAnsi="Times New Roman" w:cs="Times New Roman"/>
          <w:color w:val="000000"/>
          <w:spacing w:val="0"/>
          <w:w w:val="100"/>
          <w:position w:val="0"/>
          <w:sz w:val="18"/>
          <w:szCs w:val="18"/>
          <w:lang w:val="en-US" w:eastAsia="en-US" w:bidi="en-US"/>
        </w:rPr>
        <w:t>7.2.3</w:t>
      </w:r>
      <w:r>
        <w:rPr>
          <w:b/>
          <w:bCs/>
          <w:color w:val="000000"/>
          <w:spacing w:val="0"/>
          <w:w w:val="100"/>
          <w:position w:val="0"/>
        </w:rPr>
        <w:t>滑坡成因调查</w:t>
      </w:r>
      <w:bookmarkEnd w:id="481"/>
      <w:bookmarkEnd w:id="482"/>
      <w:bookmarkEnd w:id="483"/>
    </w:p>
    <w:p>
      <w:pPr>
        <w:pStyle w:val="Bodytext10"/>
        <w:keepNext w:val="0"/>
        <w:keepLines w:val="0"/>
        <w:widowControl w:val="0"/>
        <w:shd w:val="clear" w:color="auto" w:fill="auto"/>
        <w:bidi w:val="0"/>
        <w:spacing w:before="0" w:after="0" w:line="274" w:lineRule="exact"/>
        <w:ind w:left="0" w:right="0" w:firstLine="420"/>
        <w:jc w:val="both"/>
      </w:pPr>
      <w:r>
        <w:rPr>
          <w:color w:val="000000"/>
          <w:spacing w:val="0"/>
          <w:w w:val="100"/>
          <w:position w:val="0"/>
        </w:rPr>
        <w:t>对于滑坡成因，应通过自然因素、人为因素影响的比较和分析，初步查明导致滑坡发生或影响其稳 定性的主要诱发因素。</w:t>
      </w:r>
    </w:p>
    <w:p>
      <w:pPr>
        <w:pStyle w:val="Bodytext10"/>
        <w:keepNext w:val="0"/>
        <w:keepLines w:val="0"/>
        <w:widowControl w:val="0"/>
        <w:shd w:val="clear" w:color="auto" w:fill="auto"/>
        <w:tabs>
          <w:tab w:val="left" w:pos="851"/>
        </w:tabs>
        <w:bidi w:val="0"/>
        <w:spacing w:before="0" w:after="0" w:line="274" w:lineRule="exact"/>
        <w:ind w:left="0" w:right="0" w:firstLine="420"/>
        <w:jc w:val="both"/>
      </w:pPr>
      <w:bookmarkStart w:id="484" w:name="bookmark484"/>
      <w:r>
        <w:rPr>
          <w:rFonts w:ascii="Times New Roman" w:eastAsia="Times New Roman" w:hAnsi="Times New Roman" w:cs="Times New Roman"/>
          <w:color w:val="000000"/>
          <w:spacing w:val="0"/>
          <w:w w:val="100"/>
          <w:position w:val="0"/>
          <w:sz w:val="18"/>
          <w:szCs w:val="18"/>
          <w:lang w:val="en-US" w:eastAsia="en-US" w:bidi="en-US"/>
        </w:rPr>
        <w:t>a</w:t>
      </w:r>
      <w:bookmarkEnd w:id="484"/>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自然因素：降雨、地震、洪水、崩塌加载等。</w:t>
      </w:r>
    </w:p>
    <w:p>
      <w:pPr>
        <w:pStyle w:val="Bodytext10"/>
        <w:keepNext w:val="0"/>
        <w:keepLines w:val="0"/>
        <w:widowControl w:val="0"/>
        <w:shd w:val="clear" w:color="auto" w:fill="auto"/>
        <w:tabs>
          <w:tab w:val="left" w:pos="851"/>
        </w:tabs>
        <w:bidi w:val="0"/>
        <w:spacing w:before="0" w:after="0" w:line="274" w:lineRule="exact"/>
        <w:ind w:left="860" w:right="0" w:hanging="440"/>
        <w:jc w:val="both"/>
      </w:pPr>
      <w:bookmarkStart w:id="485" w:name="bookmark485"/>
      <w:r>
        <w:rPr>
          <w:rFonts w:ascii="Times New Roman" w:eastAsia="Times New Roman" w:hAnsi="Times New Roman" w:cs="Times New Roman"/>
          <w:color w:val="000000"/>
          <w:spacing w:val="0"/>
          <w:w w:val="100"/>
          <w:position w:val="0"/>
          <w:sz w:val="18"/>
          <w:szCs w:val="18"/>
          <w:lang w:val="en-US" w:eastAsia="en-US" w:bidi="en-US"/>
        </w:rPr>
        <w:t>b</w:t>
      </w:r>
      <w:bookmarkEnd w:id="485"/>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人为因素：森林植被破坏、不合理开垦，矿山采掘，切坡、滑坡体下部切脚，滑坡体中-上部 人为加载、震动、废水随意排放、渠道渗漏、水库蓄水等。</w:t>
      </w:r>
    </w:p>
    <w:p>
      <w:pPr>
        <w:pStyle w:val="Bodytext10"/>
        <w:keepNext w:val="0"/>
        <w:keepLines w:val="0"/>
        <w:widowControl w:val="0"/>
        <w:shd w:val="clear" w:color="auto" w:fill="auto"/>
        <w:tabs>
          <w:tab w:val="left" w:pos="851"/>
        </w:tabs>
        <w:bidi w:val="0"/>
        <w:spacing w:before="0" w:after="120" w:line="274" w:lineRule="exact"/>
        <w:ind w:left="0" w:right="0" w:firstLine="420"/>
        <w:jc w:val="both"/>
      </w:pPr>
      <w:bookmarkStart w:id="486" w:name="bookmark486"/>
      <w:r>
        <w:rPr>
          <w:rFonts w:ascii="Times New Roman" w:eastAsia="Times New Roman" w:hAnsi="Times New Roman" w:cs="Times New Roman"/>
          <w:color w:val="000000"/>
          <w:spacing w:val="0"/>
          <w:w w:val="100"/>
          <w:position w:val="0"/>
          <w:sz w:val="18"/>
          <w:szCs w:val="18"/>
          <w:lang w:val="en-US" w:eastAsia="en-US" w:bidi="en-US"/>
        </w:rPr>
        <w:t>c</w:t>
      </w:r>
      <w:bookmarkEnd w:id="486"/>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综合因素：人类工程经济活动和自然因素共同作用。</w:t>
      </w:r>
    </w:p>
    <w:p>
      <w:pPr>
        <w:pStyle w:val="Heading410"/>
        <w:keepNext/>
        <w:keepLines/>
        <w:widowControl w:val="0"/>
        <w:shd w:val="clear" w:color="auto" w:fill="auto"/>
        <w:bidi w:val="0"/>
        <w:spacing w:before="0" w:after="120" w:line="240" w:lineRule="auto"/>
        <w:ind w:left="0" w:right="0" w:firstLine="0"/>
        <w:jc w:val="both"/>
      </w:pPr>
      <w:bookmarkStart w:id="487" w:name="bookmark487"/>
      <w:bookmarkStart w:id="488" w:name="bookmark488"/>
      <w:bookmarkStart w:id="489" w:name="bookmark489"/>
      <w:r>
        <w:rPr>
          <w:rFonts w:ascii="Times New Roman" w:eastAsia="Times New Roman" w:hAnsi="Times New Roman" w:cs="Times New Roman"/>
          <w:color w:val="000000"/>
          <w:spacing w:val="0"/>
          <w:w w:val="100"/>
          <w:position w:val="0"/>
          <w:sz w:val="18"/>
          <w:szCs w:val="18"/>
          <w:lang w:val="en-US" w:eastAsia="en-US" w:bidi="en-US"/>
        </w:rPr>
        <w:t>7.2.4</w:t>
      </w:r>
      <w:r>
        <w:rPr>
          <w:b/>
          <w:bCs/>
          <w:color w:val="000000"/>
          <w:spacing w:val="0"/>
          <w:w w:val="100"/>
          <w:position w:val="0"/>
        </w:rPr>
        <w:t>滑坡危害情况调查</w:t>
      </w:r>
      <w:bookmarkEnd w:id="487"/>
      <w:bookmarkEnd w:id="488"/>
      <w:bookmarkEnd w:id="489"/>
    </w:p>
    <w:p>
      <w:pPr>
        <w:pStyle w:val="Bodytext10"/>
        <w:keepNext w:val="0"/>
        <w:keepLines w:val="0"/>
        <w:widowControl w:val="0"/>
        <w:shd w:val="clear" w:color="auto" w:fill="auto"/>
        <w:tabs>
          <w:tab w:val="left" w:pos="8890"/>
        </w:tabs>
        <w:bidi w:val="0"/>
        <w:spacing w:before="0" w:after="0" w:line="298" w:lineRule="exact"/>
        <w:ind w:left="0" w:right="0" w:firstLine="420"/>
        <w:jc w:val="both"/>
      </w:pPr>
      <w:r>
        <w:rPr>
          <w:color w:val="000000"/>
          <w:spacing w:val="0"/>
          <w:w w:val="100"/>
          <w:position w:val="0"/>
        </w:rPr>
        <w:t>对干滑坡佶害，调杳访问滑坡彩牛</w:t>
      </w:r>
      <w:r>
        <w:rPr>
          <w:i/>
          <w:iCs/>
          <w:color w:val="000000"/>
          <w:spacing w:val="0"/>
          <w:w w:val="100"/>
          <w:position w:val="0"/>
        </w:rPr>
        <w:t>為居历中</w:t>
      </w:r>
      <w:r>
        <w:rPr>
          <w:color w:val="000000"/>
          <w:spacing w:val="0"/>
          <w:w w:val="100"/>
          <w:position w:val="0"/>
        </w:rPr>
        <w:t>、人员伤亡以及建（构）筑物、田地、丁稈、环境等破 坏而导：</w:t>
        <w:tab/>
        <w:t>骨坡</w:t>
      </w:r>
    </w:p>
    <w:p>
      <w:pPr>
        <w:pStyle w:val="Bodytext10"/>
        <w:keepNext w:val="0"/>
        <w:keepLines w:val="0"/>
        <w:widowControl w:val="0"/>
        <w:shd w:val="clear" w:color="auto" w:fill="auto"/>
        <w:bidi w:val="0"/>
        <w:spacing w:before="0" w:after="120" w:line="276" w:lineRule="exact"/>
        <w:ind w:left="0" w:right="0" w:firstLine="0"/>
        <w:jc w:val="both"/>
      </w:pPr>
      <w:r>
        <w:rPr>
          <w:color w:val="000000"/>
          <w:spacing w:val="0"/>
          <w:w w:val="100"/>
          <w:position w:val="0"/>
        </w:rPr>
        <w:t>发生后</w:t>
      </w:r>
      <w:r>
        <w:rPr>
          <w:color w:val="646160"/>
          <w:spacing w:val="0"/>
          <w:w w:val="100"/>
          <w:position w:val="0"/>
        </w:rPr>
        <w:t>可能成灾的范围及灾情，划定危险国。</w:t>
      </w:r>
    </w:p>
    <w:p>
      <w:pPr>
        <w:pStyle w:val="Bodytext10"/>
        <w:keepNext w:val="0"/>
        <w:keepLines w:val="0"/>
        <w:widowControl w:val="0"/>
        <w:shd w:val="clear" w:color="auto" w:fill="auto"/>
        <w:bidi w:val="0"/>
        <w:spacing w:before="0" w:after="120" w:line="240" w:lineRule="auto"/>
        <w:ind w:left="0" w:right="0" w:firstLine="0"/>
        <w:jc w:val="both"/>
      </w:pPr>
      <w:bookmarkStart w:id="490" w:name="bookmark490"/>
      <w:r>
        <w:rPr>
          <w:rFonts w:ascii="Times New Roman" w:eastAsia="Times New Roman" w:hAnsi="Times New Roman" w:cs="Times New Roman"/>
          <w:color w:val="000000"/>
          <w:spacing w:val="0"/>
          <w:w w:val="100"/>
          <w:position w:val="0"/>
          <w:sz w:val="18"/>
          <w:szCs w:val="18"/>
          <w:lang w:val="en-US" w:eastAsia="en-US" w:bidi="en-US"/>
        </w:rPr>
        <w:t xml:space="preserve">7. 2. </w:t>
      </w:r>
      <w:r>
        <w:rPr>
          <w:rFonts w:ascii="Times New Roman" w:eastAsia="Times New Roman" w:hAnsi="Times New Roman" w:cs="Times New Roman"/>
          <w:color w:val="000000"/>
          <w:spacing w:val="0"/>
          <w:w w:val="100"/>
          <w:position w:val="0"/>
          <w:sz w:val="18"/>
          <w:szCs w:val="18"/>
        </w:rPr>
        <w:t>5</w:t>
      </w:r>
      <w:r>
        <w:rPr>
          <w:b/>
          <w:bCs/>
          <w:color w:val="646160"/>
          <w:spacing w:val="0"/>
          <w:w w:val="100"/>
          <w:position w:val="0"/>
        </w:rPr>
        <w:t>冶</w:t>
      </w:r>
      <w:r>
        <w:rPr>
          <w:rFonts w:ascii="Times New Roman" w:eastAsia="Times New Roman" w:hAnsi="Times New Roman" w:cs="Times New Roman"/>
          <w:b/>
          <w:bCs/>
          <w:color w:val="646160"/>
          <w:spacing w:val="0"/>
          <w:w w:val="100"/>
          <w:position w:val="0"/>
          <w:sz w:val="18"/>
          <w:szCs w:val="18"/>
        </w:rPr>
        <w:t>2</w:t>
      </w:r>
      <w:r>
        <w:rPr>
          <w:b/>
          <w:bCs/>
          <w:color w:val="646160"/>
          <w:spacing w:val="0"/>
          <w:w w:val="100"/>
          <w:position w:val="0"/>
        </w:rPr>
        <w:t>防汩情况调查</w:t>
      </w:r>
      <w:bookmarkEnd w:id="490"/>
    </w:p>
    <w:p>
      <w:pPr>
        <w:pStyle w:val="Bodytext10"/>
        <w:keepNext w:val="0"/>
        <w:keepLines w:val="0"/>
        <w:widowControl w:val="0"/>
        <w:shd w:val="clear" w:color="auto" w:fill="auto"/>
        <w:bidi w:val="0"/>
        <w:spacing w:before="0" w:after="180" w:line="276" w:lineRule="exact"/>
        <w:ind w:left="0" w:right="0" w:firstLine="420"/>
        <w:jc w:val="both"/>
      </w:pPr>
      <w:r>
        <w:rPr>
          <w:color w:val="000000"/>
          <w:spacing w:val="0"/>
          <w:w w:val="100"/>
          <w:position w:val="0"/>
        </w:rPr>
        <w:t>调</w:t>
      </w:r>
      <w:r>
        <w:rPr>
          <w:color w:val="292A2B"/>
          <w:spacing w:val="0"/>
          <w:w w:val="100"/>
          <w:position w:val="0"/>
        </w:rPr>
        <w:t>查滑</w:t>
      </w:r>
      <w:r>
        <w:rPr>
          <w:color w:val="646160"/>
          <w:spacing w:val="0"/>
          <w:w w:val="100"/>
          <w:position w:val="0"/>
        </w:rPr>
        <w:t>坡灾害勘查、监测、工私怡理措施等防治现状及效果。</w:t>
      </w:r>
    </w:p>
    <w:p>
      <w:pPr>
        <w:pStyle w:val="Bodytext30"/>
        <w:keepNext w:val="0"/>
        <w:keepLines w:val="0"/>
        <w:widowControl w:val="0"/>
        <w:shd w:val="clear" w:color="auto" w:fill="auto"/>
        <w:bidi w:val="0"/>
        <w:spacing w:before="0" w:after="180" w:line="240" w:lineRule="auto"/>
        <w:ind w:left="0" w:right="0" w:firstLine="0"/>
        <w:jc w:val="left"/>
        <w:rPr>
          <w:sz w:val="20"/>
          <w:szCs w:val="20"/>
        </w:rPr>
      </w:pPr>
      <w:bookmarkStart w:id="491" w:name="bookmark491"/>
      <w:bookmarkStart w:id="492" w:name="bookmark492"/>
      <w:r>
        <w:rPr>
          <w:rFonts w:ascii="Times New Roman" w:eastAsia="Times New Roman" w:hAnsi="Times New Roman" w:cs="Times New Roman"/>
          <w:color w:val="000000"/>
          <w:spacing w:val="0"/>
          <w:w w:val="100"/>
          <w:position w:val="0"/>
          <w:sz w:val="18"/>
          <w:szCs w:val="18"/>
          <w:lang w:val="en-US" w:eastAsia="en-US" w:bidi="en-US"/>
        </w:rPr>
        <w:t xml:space="preserve">7. </w:t>
      </w:r>
      <w:r>
        <w:rPr>
          <w:rFonts w:ascii="Times New Roman" w:eastAsia="Times New Roman" w:hAnsi="Times New Roman" w:cs="Times New Roman"/>
          <w:color w:val="000000"/>
          <w:spacing w:val="0"/>
          <w:w w:val="100"/>
          <w:position w:val="0"/>
          <w:sz w:val="18"/>
          <w:szCs w:val="18"/>
          <w:lang w:val="zh-TW" w:eastAsia="zh-TW" w:bidi="zh-TW"/>
        </w:rPr>
        <w:t>3</w:t>
      </w:r>
      <w:r>
        <w:rPr>
          <w:rFonts w:ascii="SimSun" w:eastAsia="SimSun" w:hAnsi="SimSun" w:cs="SimSun"/>
          <w:b/>
          <w:bCs/>
          <w:color w:val="292A2B"/>
          <w:spacing w:val="0"/>
          <w:w w:val="100"/>
          <w:position w:val="0"/>
          <w:sz w:val="20"/>
          <w:szCs w:val="20"/>
          <w:lang w:val="zh-TW" w:eastAsia="zh-TW" w:bidi="zh-TW"/>
        </w:rPr>
        <w:t>灣壊</w:t>
      </w:r>
      <w:r>
        <w:rPr>
          <w:rFonts w:ascii="SimSun" w:eastAsia="SimSun" w:hAnsi="SimSun" w:cs="SimSun"/>
          <w:b/>
          <w:bCs/>
          <w:color w:val="646160"/>
          <w:spacing w:val="0"/>
          <w:w w:val="100"/>
          <w:position w:val="0"/>
          <w:sz w:val="20"/>
          <w:szCs w:val="20"/>
          <w:lang w:val="zh-TW" w:eastAsia="zh-TW" w:bidi="zh-TW"/>
        </w:rPr>
        <w:t>圳丞</w:t>
      </w:r>
      <w:bookmarkEnd w:id="492"/>
      <w:bookmarkEnd w:id="491"/>
    </w:p>
    <w:p>
      <w:pPr>
        <w:pStyle w:val="Heading410"/>
        <w:keepNext/>
        <w:keepLines/>
        <w:widowControl w:val="0"/>
        <w:shd w:val="clear" w:color="auto" w:fill="auto"/>
        <w:bidi w:val="0"/>
        <w:spacing w:before="0" w:after="120" w:line="240" w:lineRule="auto"/>
        <w:ind w:left="0" w:right="0" w:firstLine="0"/>
        <w:jc w:val="left"/>
      </w:pPr>
      <w:bookmarkStart w:id="493" w:name="bookmark493"/>
      <w:bookmarkStart w:id="494" w:name="bookmark494"/>
      <w:bookmarkStart w:id="495" w:name="bookmark495"/>
      <w:r>
        <w:rPr>
          <w:rFonts w:ascii="Times New Roman" w:eastAsia="Times New Roman" w:hAnsi="Times New Roman" w:cs="Times New Roman"/>
          <w:color w:val="000000"/>
          <w:spacing w:val="0"/>
          <w:w w:val="100"/>
          <w:position w:val="0"/>
          <w:sz w:val="18"/>
          <w:szCs w:val="18"/>
          <w:lang w:val="en-US" w:eastAsia="en-US" w:bidi="en-US"/>
        </w:rPr>
        <w:t>7. 3.1</w:t>
      </w:r>
      <w:r>
        <w:rPr>
          <w:b/>
          <w:bCs/>
          <w:spacing w:val="0"/>
          <w:w w:val="100"/>
          <w:position w:val="0"/>
        </w:rPr>
        <w:t>地形测绘：</w:t>
      </w:r>
      <w:bookmarkEnd w:id="493"/>
      <w:bookmarkEnd w:id="494"/>
      <w:bookmarkEnd w:id="495"/>
    </w:p>
    <w:p>
      <w:pPr>
        <w:pStyle w:val="Bodytext30"/>
        <w:keepNext w:val="0"/>
        <w:keepLines w:val="0"/>
        <w:widowControl w:val="0"/>
        <w:shd w:val="clear" w:color="auto" w:fill="auto"/>
        <w:tabs>
          <w:tab w:val="left" w:pos="2551"/>
          <w:tab w:val="left" w:pos="3720"/>
          <w:tab w:val="left" w:pos="5364"/>
        </w:tabs>
        <w:bidi w:val="0"/>
        <w:spacing w:before="0" w:after="0" w:line="269" w:lineRule="exact"/>
        <w:ind w:left="0" w:right="0" w:firstLine="420"/>
        <w:jc w:val="both"/>
        <w:rPr>
          <w:sz w:val="20"/>
          <w:szCs w:val="20"/>
        </w:rPr>
      </w:pPr>
      <w:bookmarkStart w:id="496" w:name="bookmark496"/>
      <w:r>
        <w:rPr>
          <w:rFonts w:ascii="Times New Roman" w:eastAsia="Times New Roman" w:hAnsi="Times New Roman" w:cs="Times New Roman"/>
          <w:color w:val="000000"/>
          <w:spacing w:val="0"/>
          <w:w w:val="100"/>
          <w:position w:val="0"/>
          <w:sz w:val="18"/>
          <w:szCs w:val="18"/>
          <w:lang w:val="en-US" w:eastAsia="en-US" w:bidi="en-US"/>
        </w:rPr>
        <w:t>a</w:t>
      </w:r>
      <w:bookmarkEnd w:id="496"/>
      <w:r>
        <w:rPr>
          <w:rFonts w:ascii="Times New Roman" w:eastAsia="Times New Roman" w:hAnsi="Times New Roman" w:cs="Times New Roman"/>
          <w:color w:val="000000"/>
          <w:spacing w:val="0"/>
          <w:w w:val="100"/>
          <w:position w:val="0"/>
          <w:sz w:val="18"/>
          <w:szCs w:val="18"/>
          <w:lang w:val="en-US" w:eastAsia="en-US" w:bidi="en-US"/>
        </w:rPr>
        <w:t>）</w:t>
        <w:tab/>
      </w:r>
      <w:r>
        <w:rPr>
          <w:rFonts w:ascii="SimSun" w:eastAsia="SimSun" w:hAnsi="SimSun" w:cs="SimSun"/>
          <w:color w:val="54372A"/>
          <w:spacing w:val="0"/>
          <w:w w:val="100"/>
          <w:position w:val="0"/>
          <w:sz w:val="18"/>
          <w:szCs w:val="18"/>
          <w:lang w:val="en-US" w:eastAsia="en-US" w:bidi="en-US"/>
        </w:rPr>
        <w:t>；</w:t>
      </w:r>
      <w:r>
        <w:rPr>
          <w:rFonts w:ascii="Times New Roman" w:eastAsia="Times New Roman" w:hAnsi="Times New Roman" w:cs="Times New Roman"/>
          <w:color w:val="54372A"/>
          <w:spacing w:val="0"/>
          <w:w w:val="100"/>
          <w:position w:val="0"/>
          <w:sz w:val="18"/>
          <w:szCs w:val="18"/>
          <w:lang w:val="en-US" w:eastAsia="en-US" w:bidi="en-US"/>
        </w:rPr>
        <w:t xml:space="preserve">' </w:t>
      </w:r>
      <w:r>
        <w:rPr>
          <w:rFonts w:ascii="SimSun" w:eastAsia="SimSun" w:hAnsi="SimSun" w:cs="SimSun"/>
          <w:color w:val="54372A"/>
          <w:spacing w:val="0"/>
          <w:w w:val="100"/>
          <w:position w:val="0"/>
          <w:sz w:val="20"/>
          <w:szCs w:val="20"/>
          <w:lang w:val="en-US" w:eastAsia="en-US" w:bidi="en-US"/>
        </w:rPr>
        <w:t>J'</w:t>
      </w:r>
      <w:r>
        <w:rPr>
          <w:rFonts w:ascii="SimSun" w:eastAsia="SimSun" w:hAnsi="SimSun" w:cs="SimSun"/>
          <w:color w:val="54372A"/>
          <w:spacing w:val="0"/>
          <w:w w:val="100"/>
          <w:position w:val="0"/>
          <w:sz w:val="20"/>
          <w:szCs w:val="20"/>
          <w:lang w:val="zh-TW" w:eastAsia="zh-TW" w:bidi="zh-TW"/>
        </w:rPr>
        <w:t>丿</w:t>
        <w:tab/>
      </w:r>
      <w:r>
        <w:rPr>
          <w:rFonts w:ascii="Times New Roman" w:eastAsia="Times New Roman" w:hAnsi="Times New Roman" w:cs="Times New Roman"/>
          <w:color w:val="54372A"/>
          <w:spacing w:val="0"/>
          <w:w w:val="100"/>
          <w:position w:val="0"/>
          <w:sz w:val="18"/>
          <w:szCs w:val="18"/>
          <w:lang w:val="zh-TW" w:eastAsia="zh-TW" w:bidi="zh-TW"/>
        </w:rPr>
        <w:t>:1000-</w:t>
        <w:tab/>
      </w:r>
      <w:r>
        <w:rPr>
          <w:rFonts w:ascii="SimSun" w:eastAsia="SimSun" w:hAnsi="SimSun" w:cs="SimSun"/>
          <w:color w:val="54372A"/>
          <w:spacing w:val="0"/>
          <w:w w:val="100"/>
          <w:position w:val="0"/>
          <w:sz w:val="20"/>
          <w:szCs w:val="20"/>
          <w:lang w:val="zh-TW" w:eastAsia="zh-TW" w:bidi="zh-TW"/>
        </w:rPr>
        <w:t>间。</w:t>
      </w:r>
    </w:p>
    <w:p>
      <w:pPr>
        <w:pStyle w:val="Bodytext10"/>
        <w:keepNext w:val="0"/>
        <w:keepLines w:val="0"/>
        <w:widowControl w:val="0"/>
        <w:shd w:val="clear" w:color="auto" w:fill="auto"/>
        <w:tabs>
          <w:tab w:val="left" w:pos="2551"/>
          <w:tab w:val="left" w:pos="3720"/>
        </w:tabs>
        <w:bidi w:val="0"/>
        <w:spacing w:before="0" w:after="0" w:line="269" w:lineRule="exact"/>
        <w:ind w:left="0" w:right="0" w:firstLine="420"/>
        <w:jc w:val="both"/>
      </w:pPr>
      <w:bookmarkStart w:id="497" w:name="bookmark497"/>
      <w:r>
        <w:rPr>
          <w:rFonts w:ascii="Times New Roman" w:eastAsia="Times New Roman" w:hAnsi="Times New Roman" w:cs="Times New Roman"/>
          <w:color w:val="000000"/>
          <w:spacing w:val="0"/>
          <w:w w:val="100"/>
          <w:position w:val="0"/>
          <w:sz w:val="18"/>
          <w:szCs w:val="18"/>
          <w:lang w:val="en-US" w:eastAsia="en-US" w:bidi="en-US"/>
        </w:rPr>
        <w:t>b</w:t>
      </w:r>
      <w:bookmarkEnd w:id="497"/>
      <w:r>
        <w:rPr>
          <w:rFonts w:ascii="Times New Roman" w:eastAsia="Times New Roman" w:hAnsi="Times New Roman" w:cs="Times New Roman"/>
          <w:color w:val="000000"/>
          <w:spacing w:val="0"/>
          <w:w w:val="100"/>
          <w:position w:val="0"/>
          <w:sz w:val="18"/>
          <w:szCs w:val="18"/>
          <w:lang w:val="en-US" w:eastAsia="en-US" w:bidi="en-US"/>
        </w:rPr>
        <w:t>）</w:t>
        <w:tab/>
      </w:r>
      <w:r>
        <w:rPr>
          <w:color w:val="54372A"/>
          <w:spacing w:val="0"/>
          <w:w w:val="100"/>
          <w:position w:val="0"/>
        </w:rPr>
        <w:t>匕列</w:t>
        <w:tab/>
      </w:r>
      <w:r>
        <w:rPr>
          <w:color w:val="54372A"/>
          <w:spacing w:val="0"/>
          <w:w w:val="100"/>
          <w:position w:val="0"/>
          <w:sz w:val="18"/>
          <w:szCs w:val="18"/>
        </w:rPr>
        <w:t>：</w:t>
      </w:r>
      <w:r>
        <w:rPr>
          <w:rFonts w:ascii="Times New Roman" w:eastAsia="Times New Roman" w:hAnsi="Times New Roman" w:cs="Times New Roman"/>
          <w:color w:val="54372A"/>
          <w:spacing w:val="0"/>
          <w:w w:val="100"/>
          <w:position w:val="0"/>
          <w:sz w:val="18"/>
          <w:szCs w:val="18"/>
        </w:rPr>
        <w:t>500</w:t>
      </w:r>
      <w:r>
        <w:rPr>
          <w:color w:val="54372A"/>
          <w:spacing w:val="0"/>
          <w:w w:val="100"/>
          <w:position w:val="0"/>
          <w:sz w:val="18"/>
          <w:szCs w:val="18"/>
        </w:rPr>
        <w:t>，</w:t>
      </w:r>
      <w:r>
        <w:rPr>
          <w:color w:val="54372A"/>
          <w:spacing w:val="0"/>
          <w:w w:val="100"/>
          <w:position w:val="0"/>
        </w:rPr>
        <w:t>丄：</w:t>
      </w:r>
      <w:r>
        <w:rPr>
          <w:rFonts w:ascii="Times New Roman" w:eastAsia="Times New Roman" w:hAnsi="Times New Roman" w:cs="Times New Roman"/>
          <w:color w:val="54372A"/>
          <w:spacing w:val="0"/>
          <w:w w:val="100"/>
          <w:position w:val="0"/>
          <w:sz w:val="18"/>
          <w:szCs w:val="18"/>
        </w:rPr>
        <w:t xml:space="preserve">1000 </w:t>
      </w:r>
      <w:r>
        <w:rPr>
          <w:color w:val="54372A"/>
          <w:spacing w:val="0"/>
          <w:w w:val="100"/>
          <w:position w:val="0"/>
        </w:rPr>
        <w:t>之，，</w:t>
      </w:r>
    </w:p>
    <w:p>
      <w:pPr>
        <w:pStyle w:val="Heading410"/>
        <w:keepNext/>
        <w:keepLines/>
        <w:widowControl w:val="0"/>
        <w:shd w:val="clear" w:color="auto" w:fill="auto"/>
        <w:bidi w:val="0"/>
        <w:spacing w:before="0" w:after="0" w:line="269" w:lineRule="exact"/>
        <w:ind w:left="0" w:right="0" w:firstLine="0"/>
        <w:jc w:val="both"/>
      </w:pPr>
      <w:bookmarkStart w:id="498" w:name="bookmark498"/>
      <w:bookmarkStart w:id="499" w:name="bookmark499"/>
      <w:bookmarkStart w:id="500" w:name="bookmark500"/>
      <w:r>
        <w:rPr>
          <w:rFonts w:ascii="Times New Roman" w:eastAsia="Times New Roman" w:hAnsi="Times New Roman" w:cs="Times New Roman"/>
          <w:color w:val="000000"/>
          <w:spacing w:val="0"/>
          <w:w w:val="100"/>
          <w:position w:val="0"/>
          <w:sz w:val="18"/>
          <w:szCs w:val="18"/>
          <w:lang w:val="en-US" w:eastAsia="en-US" w:bidi="en-US"/>
        </w:rPr>
        <w:t>7.3.2</w:t>
      </w:r>
      <w:r>
        <w:rPr>
          <w:spacing w:val="0"/>
          <w:w w:val="100"/>
          <w:position w:val="0"/>
        </w:rPr>
        <w:t>工程地质测绘比例尺应与测绘的</w:t>
      </w:r>
      <w:r>
        <w:rPr>
          <w:color w:val="54372A"/>
          <w:spacing w:val="0"/>
          <w:w w:val="100"/>
          <w:position w:val="0"/>
        </w:rPr>
        <w:t>地形图比例尺相同，除将</w:t>
      </w:r>
      <w:r>
        <w:rPr>
          <w:spacing w:val="0"/>
          <w:w w:val="100"/>
          <w:position w:val="0"/>
        </w:rPr>
        <w:t>滑坡主要要素标记在地形图上外，</w:t>
      </w:r>
      <w:r>
        <w:rPr>
          <w:color w:val="000000"/>
          <w:spacing w:val="0"/>
          <w:w w:val="100"/>
          <w:position w:val="0"/>
        </w:rPr>
        <w:t>并 按</w:t>
      </w:r>
      <w:r>
        <w:rPr>
          <w:rFonts w:ascii="Times New Roman" w:eastAsia="Times New Roman" w:hAnsi="Times New Roman" w:cs="Times New Roman"/>
          <w:color w:val="000000"/>
          <w:spacing w:val="0"/>
          <w:w w:val="100"/>
          <w:position w:val="0"/>
          <w:sz w:val="18"/>
          <w:szCs w:val="18"/>
          <w:lang w:val="en-US" w:eastAsia="en-US" w:bidi="en-US"/>
        </w:rPr>
        <w:t xml:space="preserve">7. 2. </w:t>
      </w:r>
      <w:r>
        <w:rPr>
          <w:rFonts w:ascii="Times New Roman" w:eastAsia="Times New Roman" w:hAnsi="Times New Roman" w:cs="Times New Roman"/>
          <w:spacing w:val="0"/>
          <w:w w:val="100"/>
          <w:position w:val="0"/>
          <w:sz w:val="18"/>
          <w:szCs w:val="18"/>
        </w:rPr>
        <w:t>2</w:t>
      </w:r>
      <w:r>
        <w:rPr>
          <w:spacing w:val="0"/>
          <w:w w:val="100"/>
          <w:position w:val="0"/>
        </w:rPr>
        <w:t>条规定做好详细记录。</w:t>
      </w:r>
      <w:bookmarkEnd w:id="498"/>
      <w:bookmarkEnd w:id="499"/>
      <w:bookmarkEnd w:id="500"/>
    </w:p>
    <w:p>
      <w:pPr>
        <w:pStyle w:val="Bodytext10"/>
        <w:keepNext w:val="0"/>
        <w:keepLines w:val="0"/>
        <w:widowControl w:val="0"/>
        <w:shd w:val="clear" w:color="auto" w:fill="auto"/>
        <w:bidi w:val="0"/>
        <w:spacing w:before="0" w:after="180" w:line="269" w:lineRule="exact"/>
        <w:ind w:left="0" w:right="0" w:firstLine="0"/>
        <w:jc w:val="both"/>
      </w:pPr>
      <w:bookmarkStart w:id="501" w:name="bookmark501"/>
      <w:r>
        <w:rPr>
          <w:rFonts w:ascii="Times New Roman" w:eastAsia="Times New Roman" w:hAnsi="Times New Roman" w:cs="Times New Roman"/>
          <w:color w:val="000000"/>
          <w:spacing w:val="0"/>
          <w:w w:val="100"/>
          <w:position w:val="0"/>
          <w:sz w:val="18"/>
          <w:szCs w:val="18"/>
          <w:lang w:val="en-US" w:eastAsia="en-US" w:bidi="en-US"/>
        </w:rPr>
        <w:t>7.3.3</w:t>
      </w:r>
      <w:r>
        <w:rPr>
          <w:color w:val="646160"/>
          <w:spacing w:val="0"/>
          <w:w w:val="100"/>
          <w:position w:val="0"/>
        </w:rPr>
        <w:t>对于威胁严重且稳定性较差的滑坡应</w:t>
      </w:r>
      <w:r>
        <w:rPr>
          <w:color w:val="54372A"/>
          <w:spacing w:val="0"/>
          <w:w w:val="100"/>
          <w:position w:val="0"/>
        </w:rPr>
        <w:t>实测具代表性的纵横</w:t>
      </w:r>
      <w:r>
        <w:rPr>
          <w:color w:val="646160"/>
          <w:spacing w:val="0"/>
          <w:w w:val="100"/>
          <w:position w:val="0"/>
        </w:rPr>
        <w:t>剖面，并进行拍照、录像或绘</w:t>
      </w:r>
      <w:r>
        <w:rPr>
          <w:color w:val="000000"/>
          <w:spacing w:val="0"/>
          <w:w w:val="100"/>
          <w:position w:val="0"/>
        </w:rPr>
        <w:t>制素描 图。</w:t>
      </w:r>
      <w:r>
        <w:rPr>
          <w:color w:val="292A2B"/>
          <w:spacing w:val="0"/>
          <w:w w:val="100"/>
          <w:position w:val="0"/>
        </w:rPr>
        <w:t>基本</w:t>
      </w:r>
      <w:r>
        <w:rPr>
          <w:color w:val="646160"/>
          <w:spacing w:val="0"/>
          <w:w w:val="100"/>
          <w:position w:val="0"/>
        </w:rPr>
        <w:t>查明滑坡形成的地质条件、滑坡</w:t>
      </w:r>
      <w:r>
        <w:rPr>
          <w:color w:val="54372A"/>
          <w:spacing w:val="0"/>
          <w:w w:val="100"/>
          <w:position w:val="0"/>
        </w:rPr>
        <w:t>体特征</w:t>
      </w:r>
      <w:r>
        <w:rPr>
          <w:color w:val="646160"/>
          <w:spacing w:val="0"/>
          <w:w w:val="100"/>
          <w:position w:val="0"/>
        </w:rPr>
        <w:t>和诱发因素，了解滑坡危害或成灾情况。</w:t>
      </w:r>
      <w:bookmarkEnd w:id="501"/>
    </w:p>
    <w:p>
      <w:pPr>
        <w:pStyle w:val="Heading310"/>
        <w:keepNext/>
        <w:keepLines/>
        <w:widowControl w:val="0"/>
        <w:shd w:val="clear" w:color="auto" w:fill="auto"/>
        <w:bidi w:val="0"/>
        <w:spacing w:before="0" w:after="120" w:line="240" w:lineRule="auto"/>
        <w:ind w:left="0" w:right="0" w:firstLine="0"/>
        <w:jc w:val="left"/>
        <w:rPr>
          <w:sz w:val="20"/>
          <w:szCs w:val="20"/>
        </w:rPr>
      </w:pPr>
      <w:bookmarkStart w:id="502" w:name="bookmark502"/>
      <w:bookmarkStart w:id="503" w:name="bookmark503"/>
      <w:bookmarkStart w:id="504" w:name="bookmark504"/>
      <w:bookmarkStart w:id="505" w:name="bookmark505"/>
      <w:r>
        <w:rPr>
          <w:rFonts w:ascii="Times New Roman" w:eastAsia="Times New Roman" w:hAnsi="Times New Roman" w:cs="Times New Roman"/>
          <w:b/>
          <w:bCs/>
          <w:color w:val="000000"/>
          <w:spacing w:val="0"/>
          <w:w w:val="100"/>
          <w:position w:val="0"/>
          <w:sz w:val="18"/>
          <w:szCs w:val="18"/>
          <w:lang w:val="en-US" w:eastAsia="en-US" w:bidi="en-US"/>
        </w:rPr>
        <w:t>7.4</w:t>
      </w:r>
      <w:r>
        <w:rPr>
          <w:b/>
          <w:bCs/>
          <w:color w:val="292A2B"/>
          <w:spacing w:val="0"/>
          <w:w w:val="100"/>
          <w:position w:val="0"/>
          <w:sz w:val="20"/>
          <w:szCs w:val="20"/>
        </w:rPr>
        <w:t>滑</w:t>
      </w:r>
      <w:r>
        <w:rPr>
          <w:b/>
          <w:bCs/>
          <w:color w:val="646160"/>
          <w:spacing w:val="0"/>
          <w:w w:val="100"/>
          <w:position w:val="0"/>
          <w:sz w:val="20"/>
          <w:szCs w:val="20"/>
        </w:rPr>
        <w:t>坡勘查</w:t>
      </w:r>
      <w:bookmarkEnd w:id="503"/>
      <w:bookmarkEnd w:id="504"/>
      <w:bookmarkEnd w:id="505"/>
      <w:bookmarkEnd w:id="502"/>
    </w:p>
    <w:p>
      <w:pPr>
        <w:pStyle w:val="Heading410"/>
        <w:keepNext/>
        <w:keepLines/>
        <w:widowControl w:val="0"/>
        <w:numPr>
          <w:ilvl w:val="0"/>
          <w:numId w:val="30"/>
        </w:numPr>
        <w:shd w:val="clear" w:color="auto" w:fill="auto"/>
        <w:tabs>
          <w:tab w:val="left" w:pos="330"/>
        </w:tabs>
        <w:bidi w:val="0"/>
        <w:spacing w:before="0" w:after="0" w:line="288" w:lineRule="exact"/>
        <w:ind w:left="0" w:right="0" w:firstLine="0"/>
        <w:jc w:val="both"/>
      </w:pPr>
      <w:bookmarkStart w:id="506" w:name="bookmark506"/>
      <w:bookmarkStart w:id="507" w:name="bookmark507"/>
      <w:bookmarkStart w:id="508" w:name="bookmark508"/>
      <w:bookmarkStart w:id="509" w:name="bookmark509"/>
      <w:bookmarkEnd w:id="508"/>
      <w:r>
        <w:rPr>
          <w:rFonts w:ascii="Times New Roman" w:eastAsia="Times New Roman" w:hAnsi="Times New Roman" w:cs="Times New Roman"/>
          <w:color w:val="000000"/>
          <w:spacing w:val="0"/>
          <w:w w:val="100"/>
          <w:position w:val="0"/>
          <w:sz w:val="18"/>
          <w:szCs w:val="18"/>
          <w:lang w:val="en-US" w:eastAsia="en-US" w:bidi="en-US"/>
        </w:rPr>
        <w:t>4.1</w:t>
      </w:r>
      <w:r>
        <w:rPr>
          <w:spacing w:val="0"/>
          <w:w w:val="100"/>
          <w:position w:val="0"/>
        </w:rPr>
        <w:t>应初步查明滑坡体结构及各层</w:t>
      </w:r>
      <w:r>
        <w:rPr>
          <w:color w:val="54372A"/>
          <w:spacing w:val="0"/>
          <w:w w:val="100"/>
          <w:position w:val="0"/>
        </w:rPr>
        <w:t>滑坡面（带）的位置，了解地</w:t>
      </w:r>
      <w:r>
        <w:rPr>
          <w:spacing w:val="0"/>
          <w:w w:val="100"/>
          <w:position w:val="0"/>
        </w:rPr>
        <w:t>下水的位置、流向和性质，</w:t>
      </w:r>
      <w:r>
        <w:rPr>
          <w:color w:val="292A2B"/>
          <w:spacing w:val="0"/>
          <w:w w:val="100"/>
          <w:position w:val="0"/>
        </w:rPr>
        <w:t xml:space="preserve">采取岩 </w:t>
      </w:r>
      <w:r>
        <w:rPr>
          <w:b/>
          <w:bCs/>
          <w:color w:val="000000"/>
          <w:spacing w:val="0"/>
          <w:w w:val="100"/>
          <w:position w:val="0"/>
        </w:rPr>
        <w:t>上试样。</w:t>
      </w:r>
      <w:bookmarkEnd w:id="506"/>
      <w:bookmarkEnd w:id="507"/>
      <w:bookmarkEnd w:id="509"/>
    </w:p>
    <w:p>
      <w:pPr>
        <w:pStyle w:val="Heading410"/>
        <w:keepNext/>
        <w:keepLines/>
        <w:widowControl w:val="0"/>
        <w:numPr>
          <w:ilvl w:val="0"/>
          <w:numId w:val="29"/>
        </w:numPr>
        <w:shd w:val="clear" w:color="auto" w:fill="auto"/>
        <w:tabs>
          <w:tab w:val="left" w:pos="330"/>
        </w:tabs>
        <w:bidi w:val="0"/>
        <w:spacing w:before="0" w:after="0" w:line="276" w:lineRule="exact"/>
        <w:ind w:left="0" w:right="0" w:firstLine="0"/>
        <w:jc w:val="both"/>
      </w:pPr>
      <w:bookmarkStart w:id="510" w:name="bookmark510"/>
      <w:bookmarkStart w:id="511" w:name="bookmark511"/>
      <w:bookmarkStart w:id="512" w:name="bookmark512"/>
      <w:bookmarkStart w:id="513" w:name="bookmark513"/>
      <w:bookmarkEnd w:id="512"/>
      <w:r>
        <w:rPr>
          <w:rFonts w:ascii="Times New Roman" w:eastAsia="Times New Roman" w:hAnsi="Times New Roman" w:cs="Times New Roman"/>
          <w:color w:val="000000"/>
          <w:spacing w:val="0"/>
          <w:w w:val="100"/>
          <w:position w:val="0"/>
          <w:sz w:val="18"/>
          <w:szCs w:val="18"/>
          <w:lang w:val="en-US" w:eastAsia="en-US" w:bidi="en-US"/>
        </w:rPr>
        <w:t>4.2</w:t>
      </w:r>
      <w:r>
        <w:rPr>
          <w:spacing w:val="0"/>
          <w:w w:val="100"/>
          <w:position w:val="0"/>
        </w:rPr>
        <w:t>勘查方法应</w:t>
      </w:r>
      <w:r>
        <w:rPr>
          <w:color w:val="969599"/>
          <w:spacing w:val="0"/>
          <w:w w:val="100"/>
          <w:position w:val="0"/>
        </w:rPr>
        <w:t>以槽探</w:t>
      </w:r>
      <w:r>
        <w:rPr>
          <w:spacing w:val="0"/>
          <w:w w:val="100"/>
          <w:position w:val="0"/>
        </w:rPr>
        <w:t>为主、</w:t>
      </w:r>
      <w:r>
        <w:rPr>
          <w:color w:val="54372A"/>
          <w:spacing w:val="0"/>
          <w:w w:val="100"/>
          <w:position w:val="0"/>
        </w:rPr>
        <w:t>并辅以</w:t>
      </w:r>
      <w:r>
        <w:rPr>
          <w:spacing w:val="0"/>
          <w:w w:val="100"/>
          <w:position w:val="0"/>
        </w:rPr>
        <w:t>适量的钻探、井探等工作。</w:t>
      </w:r>
      <w:bookmarkEnd w:id="510"/>
      <w:bookmarkEnd w:id="511"/>
      <w:bookmarkEnd w:id="513"/>
    </w:p>
    <w:p>
      <w:pPr>
        <w:pStyle w:val="Bodytext10"/>
        <w:keepNext w:val="0"/>
        <w:keepLines w:val="0"/>
        <w:widowControl w:val="0"/>
        <w:numPr>
          <w:ilvl w:val="0"/>
          <w:numId w:val="28"/>
        </w:numPr>
        <w:shd w:val="clear" w:color="auto" w:fill="auto"/>
        <w:tabs>
          <w:tab w:val="left" w:pos="330"/>
        </w:tabs>
        <w:bidi w:val="0"/>
        <w:spacing w:before="0" w:after="0" w:line="276" w:lineRule="exact"/>
        <w:ind w:left="0" w:right="0" w:firstLine="0"/>
        <w:jc w:val="both"/>
      </w:pPr>
      <w:bookmarkStart w:id="514" w:name="bookmark514"/>
      <w:bookmarkStart w:id="515" w:name="bookmark515"/>
      <w:bookmarkEnd w:id="514"/>
      <w:r>
        <w:rPr>
          <w:rFonts w:ascii="Times New Roman" w:eastAsia="Times New Roman" w:hAnsi="Times New Roman" w:cs="Times New Roman"/>
          <w:color w:val="000000"/>
          <w:spacing w:val="0"/>
          <w:w w:val="100"/>
          <w:position w:val="0"/>
          <w:sz w:val="18"/>
          <w:szCs w:val="18"/>
          <w:lang w:val="en-US" w:eastAsia="en-US" w:bidi="en-US"/>
        </w:rPr>
        <w:t>4.3</w:t>
      </w:r>
      <w:r>
        <w:rPr>
          <w:color w:val="646160"/>
          <w:spacing w:val="0"/>
          <w:w w:val="100"/>
          <w:position w:val="0"/>
        </w:rPr>
        <w:t>工程布置可采用</w:t>
      </w:r>
      <w:r>
        <w:rPr>
          <w:color w:val="969599"/>
          <w:spacing w:val="0"/>
          <w:w w:val="100"/>
          <w:position w:val="0"/>
        </w:rPr>
        <w:t>主一辅剖面法</w:t>
      </w:r>
      <w:r>
        <w:rPr>
          <w:color w:val="646160"/>
          <w:spacing w:val="0"/>
          <w:w w:val="100"/>
          <w:position w:val="0"/>
        </w:rPr>
        <w:t>。沿主滑方向布置由钻探、井探与槽探点构成的主勘查线，</w:t>
      </w:r>
      <w:r>
        <w:rPr>
          <w:color w:val="292A2B"/>
          <w:spacing w:val="0"/>
          <w:w w:val="100"/>
          <w:position w:val="0"/>
        </w:rPr>
        <w:t xml:space="preserve">在其 </w:t>
      </w:r>
      <w:r>
        <w:rPr>
          <w:color w:val="000000"/>
          <w:spacing w:val="0"/>
          <w:w w:val="100"/>
          <w:position w:val="0"/>
        </w:rPr>
        <w:t>两侧</w:t>
      </w:r>
      <w:r>
        <w:rPr>
          <w:color w:val="292A2B"/>
          <w:spacing w:val="0"/>
          <w:w w:val="100"/>
          <w:position w:val="0"/>
        </w:rPr>
        <w:t>可布置</w:t>
      </w:r>
      <w:r>
        <w:rPr>
          <w:rFonts w:ascii="Times New Roman" w:eastAsia="Times New Roman" w:hAnsi="Times New Roman" w:cs="Times New Roman"/>
          <w:color w:val="646160"/>
          <w:spacing w:val="0"/>
          <w:w w:val="100"/>
          <w:position w:val="0"/>
          <w:sz w:val="18"/>
          <w:szCs w:val="18"/>
        </w:rPr>
        <w:t>1</w:t>
      </w:r>
      <w:r>
        <w:rPr>
          <w:color w:val="646160"/>
          <w:spacing w:val="0"/>
          <w:w w:val="100"/>
          <w:position w:val="0"/>
          <w:sz w:val="18"/>
          <w:szCs w:val="18"/>
        </w:rPr>
        <w:t>〜</w:t>
      </w:r>
      <w:r>
        <w:rPr>
          <w:rFonts w:ascii="Times New Roman" w:eastAsia="Times New Roman" w:hAnsi="Times New Roman" w:cs="Times New Roman"/>
          <w:color w:val="646160"/>
          <w:spacing w:val="0"/>
          <w:w w:val="100"/>
          <w:position w:val="0"/>
          <w:sz w:val="18"/>
          <w:szCs w:val="18"/>
        </w:rPr>
        <w:t>3</w:t>
      </w:r>
      <w:r>
        <w:rPr>
          <w:color w:val="646160"/>
          <w:spacing w:val="0"/>
          <w:w w:val="100"/>
          <w:position w:val="0"/>
        </w:rPr>
        <w:t>条由钻探、井探、</w:t>
      </w:r>
      <w:r>
        <w:rPr>
          <w:color w:val="969599"/>
          <w:spacing w:val="0"/>
          <w:w w:val="100"/>
          <w:position w:val="0"/>
        </w:rPr>
        <w:t>槽探舟</w:t>
      </w:r>
      <w:r>
        <w:rPr>
          <w:color w:val="646160"/>
          <w:spacing w:val="0"/>
          <w:w w:val="100"/>
          <w:position w:val="0"/>
        </w:rPr>
        <w:t>构成的辅助勘查线。主勘查线上的勘查点不得少于</w:t>
      </w:r>
      <w:r>
        <w:rPr>
          <w:rFonts w:ascii="Times New Roman" w:eastAsia="Times New Roman" w:hAnsi="Times New Roman" w:cs="Times New Roman"/>
          <w:color w:val="646160"/>
          <w:spacing w:val="0"/>
          <w:w w:val="100"/>
          <w:position w:val="0"/>
          <w:sz w:val="18"/>
          <w:szCs w:val="18"/>
        </w:rPr>
        <w:t>3</w:t>
      </w:r>
      <w:r>
        <w:rPr>
          <w:color w:val="646160"/>
          <w:spacing w:val="0"/>
          <w:w w:val="100"/>
          <w:position w:val="0"/>
        </w:rPr>
        <w:t>个。</w:t>
      </w:r>
      <w:bookmarkEnd w:id="515"/>
    </w:p>
    <w:p>
      <w:pPr>
        <w:pStyle w:val="Heading410"/>
        <w:keepNext/>
        <w:keepLines/>
        <w:widowControl w:val="0"/>
        <w:shd w:val="clear" w:color="auto" w:fill="auto"/>
        <w:bidi w:val="0"/>
        <w:spacing w:before="0" w:after="0" w:line="276" w:lineRule="exact"/>
        <w:ind w:left="0" w:right="0" w:firstLine="0"/>
        <w:jc w:val="left"/>
        <w:rPr>
          <w:sz w:val="18"/>
          <w:szCs w:val="18"/>
        </w:rPr>
      </w:pPr>
      <w:bookmarkStart w:id="516" w:name="bookmark516"/>
      <w:bookmarkStart w:id="517" w:name="bookmark517"/>
      <w:bookmarkStart w:id="518" w:name="bookmark518"/>
      <w:r>
        <w:rPr>
          <w:rFonts w:ascii="Times New Roman" w:eastAsia="Times New Roman" w:hAnsi="Times New Roman" w:cs="Times New Roman"/>
          <w:color w:val="000000"/>
          <w:spacing w:val="0"/>
          <w:w w:val="100"/>
          <w:position w:val="0"/>
          <w:sz w:val="18"/>
          <w:szCs w:val="18"/>
          <w:lang w:val="en-US" w:eastAsia="en-US" w:bidi="en-US"/>
        </w:rPr>
        <w:t>7. 4.4</w:t>
      </w:r>
      <w:r>
        <w:rPr>
          <w:spacing w:val="0"/>
          <w:w w:val="100"/>
          <w:position w:val="0"/>
          <w:sz w:val="20"/>
          <w:szCs w:val="20"/>
        </w:rPr>
        <w:t>勘探孔的深度应穿过最下一层滑面，并进入稳定地层</w:t>
      </w:r>
      <w:r>
        <w:rPr>
          <w:rFonts w:ascii="Times New Roman" w:eastAsia="Times New Roman" w:hAnsi="Times New Roman" w:cs="Times New Roman"/>
          <w:spacing w:val="0"/>
          <w:w w:val="100"/>
          <w:position w:val="0"/>
          <w:sz w:val="18"/>
          <w:szCs w:val="18"/>
          <w:lang w:val="en-US" w:eastAsia="en-US" w:bidi="en-US"/>
        </w:rPr>
        <w:t>3m~5m„</w:t>
      </w:r>
      <w:bookmarkEnd w:id="516"/>
      <w:bookmarkEnd w:id="517"/>
      <w:bookmarkEnd w:id="518"/>
    </w:p>
    <w:p>
      <w:pPr>
        <w:pStyle w:val="Heading410"/>
        <w:keepNext/>
        <w:keepLines/>
        <w:widowControl w:val="0"/>
        <w:numPr>
          <w:ilvl w:val="0"/>
          <w:numId w:val="35"/>
        </w:numPr>
        <w:shd w:val="clear" w:color="auto" w:fill="auto"/>
        <w:tabs>
          <w:tab w:val="left" w:pos="330"/>
        </w:tabs>
        <w:bidi w:val="0"/>
        <w:spacing w:before="0" w:after="0" w:line="276" w:lineRule="exact"/>
        <w:ind w:left="0" w:right="0" w:firstLine="0"/>
        <w:jc w:val="left"/>
      </w:pPr>
      <w:bookmarkStart w:id="519" w:name="bookmark519"/>
      <w:bookmarkStart w:id="520" w:name="bookmark520"/>
      <w:bookmarkStart w:id="521" w:name="bookmark521"/>
      <w:bookmarkStart w:id="522" w:name="bookmark522"/>
      <w:bookmarkEnd w:id="521"/>
      <w:r>
        <w:rPr>
          <w:rFonts w:ascii="Times New Roman" w:eastAsia="Times New Roman" w:hAnsi="Times New Roman" w:cs="Times New Roman"/>
          <w:color w:val="000000"/>
          <w:spacing w:val="0"/>
          <w:w w:val="100"/>
          <w:position w:val="0"/>
          <w:sz w:val="18"/>
          <w:szCs w:val="18"/>
          <w:lang w:val="en-US" w:eastAsia="en-US" w:bidi="en-US"/>
        </w:rPr>
        <w:t>4.5</w:t>
      </w:r>
      <w:r>
        <w:rPr>
          <w:spacing w:val="0"/>
          <w:w w:val="100"/>
          <w:position w:val="0"/>
        </w:rPr>
        <w:t>应</w:t>
      </w:r>
      <w:r>
        <w:rPr>
          <w:color w:val="292A2B"/>
          <w:spacing w:val="0"/>
          <w:w w:val="100"/>
          <w:position w:val="0"/>
        </w:rPr>
        <w:t>采取滑体与滑带岩土试样，测试物理、水理与力学性质指标。</w:t>
      </w:r>
      <w:bookmarkEnd w:id="519"/>
      <w:bookmarkEnd w:id="520"/>
      <w:bookmarkEnd w:id="522"/>
    </w:p>
    <w:p>
      <w:pPr>
        <w:pStyle w:val="Bodytext10"/>
        <w:keepNext w:val="0"/>
        <w:keepLines w:val="0"/>
        <w:widowControl w:val="0"/>
        <w:shd w:val="clear" w:color="auto" w:fill="auto"/>
        <w:bidi w:val="0"/>
        <w:spacing w:before="0" w:after="0" w:line="276" w:lineRule="exact"/>
        <w:ind w:left="0" w:right="0" w:firstLine="0"/>
        <w:jc w:val="both"/>
      </w:pPr>
      <w:bookmarkStart w:id="523" w:name="bookmark523"/>
      <w:r>
        <w:rPr>
          <w:rFonts w:ascii="Times New Roman" w:eastAsia="Times New Roman" w:hAnsi="Times New Roman" w:cs="Times New Roman"/>
          <w:color w:val="000000"/>
          <w:spacing w:val="0"/>
          <w:w w:val="100"/>
          <w:position w:val="0"/>
          <w:sz w:val="18"/>
          <w:szCs w:val="18"/>
          <w:lang w:val="en-US" w:eastAsia="en-US" w:bidi="en-US"/>
        </w:rPr>
        <w:t>7. 4.6</w:t>
      </w:r>
      <w:r>
        <w:rPr>
          <w:color w:val="000000"/>
          <w:spacing w:val="0"/>
          <w:w w:val="100"/>
          <w:position w:val="0"/>
        </w:rPr>
        <w:t>滑坡稳定性验算应根据滑动面类型和物</w:t>
      </w:r>
      <w:r>
        <w:rPr>
          <w:color w:val="292A2B"/>
          <w:spacing w:val="0"/>
          <w:w w:val="100"/>
          <w:position w:val="0"/>
        </w:rPr>
        <w:t xml:space="preserve">质成纾 </w:t>
      </w:r>
      <w:r>
        <w:rPr>
          <w:color w:val="000000"/>
          <w:spacing w:val="0"/>
          <w:w w:val="100"/>
          <w:position w:val="0"/>
        </w:rPr>
        <w:t>选择有代表性的分析断面和适合的计算公式计 算，并可参考有限单元法、有限差分法、离散元法等进行纟</w:t>
      </w:r>
      <w:r>
        <w:rPr>
          <w:rFonts w:ascii="Times New Roman" w:eastAsia="Times New Roman" w:hAnsi="Times New Roman" w:cs="Times New Roman"/>
          <w:color w:val="646160"/>
          <w:spacing w:val="0"/>
          <w:w w:val="100"/>
          <w:position w:val="0"/>
          <w:sz w:val="18"/>
          <w:szCs w:val="18"/>
          <w:lang w:val="en-US" w:eastAsia="en-US" w:bidi="en-US"/>
        </w:rPr>
        <w:t>*7</w:t>
      </w:r>
      <w:r>
        <w:rPr>
          <w:color w:val="000000"/>
          <w:spacing w:val="0"/>
          <w:w w:val="100"/>
          <w:position w:val="0"/>
        </w:rPr>
        <w:t>考虑。可参照附录</w:t>
      </w:r>
      <w:r>
        <w:rPr>
          <w:rFonts w:ascii="Times New Roman" w:eastAsia="Times New Roman" w:hAnsi="Times New Roman" w:cs="Times New Roman"/>
          <w:color w:val="000000"/>
          <w:spacing w:val="0"/>
          <w:w w:val="100"/>
          <w:position w:val="0"/>
          <w:sz w:val="18"/>
          <w:szCs w:val="18"/>
          <w:lang w:val="en-US" w:eastAsia="en-US" w:bidi="en-US"/>
        </w:rPr>
        <w:t>E.</w:t>
      </w:r>
      <w:r>
        <w:rPr>
          <w:color w:val="000000"/>
          <w:spacing w:val="0"/>
          <w:w w:val="100"/>
          <w:position w:val="0"/>
          <w:lang w:val="en-US" w:eastAsia="en-US" w:bidi="en-US"/>
        </w:rPr>
        <w:t>。</w:t>
      </w:r>
      <w:bookmarkEnd w:id="523"/>
    </w:p>
    <w:p>
      <w:pPr>
        <w:pStyle w:val="Bodytext10"/>
        <w:keepNext w:val="0"/>
        <w:keepLines w:val="0"/>
        <w:widowControl w:val="0"/>
        <w:shd w:val="clear" w:color="auto" w:fill="auto"/>
        <w:bidi w:val="0"/>
        <w:spacing w:before="0" w:after="0" w:line="276" w:lineRule="exact"/>
        <w:ind w:left="0" w:right="0" w:firstLine="0"/>
        <w:jc w:val="both"/>
      </w:pPr>
      <w:bookmarkStart w:id="524" w:name="bookmark524"/>
      <w:r>
        <w:rPr>
          <w:rFonts w:ascii="Times New Roman" w:eastAsia="Times New Roman" w:hAnsi="Times New Roman" w:cs="Times New Roman"/>
          <w:color w:val="000000"/>
          <w:spacing w:val="0"/>
          <w:w w:val="100"/>
          <w:position w:val="0"/>
          <w:sz w:val="18"/>
          <w:szCs w:val="18"/>
          <w:lang w:val="en-US" w:eastAsia="en-US" w:bidi="en-US"/>
        </w:rPr>
        <w:t>7. 4.7</w:t>
      </w:r>
      <w:r>
        <w:rPr>
          <w:color w:val="000000"/>
          <w:spacing w:val="0"/>
          <w:w w:val="100"/>
          <w:position w:val="0"/>
        </w:rPr>
        <w:t>滑坡稳定性综合评价，应根据滑坡位置、规模、</w:t>
      </w:r>
      <w:r>
        <w:rPr>
          <w:color w:val="292A2B"/>
          <w:spacing w:val="0"/>
          <w:w w:val="100"/>
          <w:position w:val="0"/>
        </w:rPr>
        <w:t>影响</w:t>
      </w:r>
      <w:r>
        <w:rPr>
          <w:color w:val="000000"/>
          <w:spacing w:val="0"/>
          <w:w w:val="100"/>
          <w:position w:val="0"/>
        </w:rPr>
        <w:t>因素、</w:t>
      </w:r>
      <w:r>
        <w:rPr>
          <w:color w:val="292A2B"/>
          <w:spacing w:val="0"/>
          <w:w w:val="100"/>
          <w:position w:val="0"/>
        </w:rPr>
        <w:t>滑坡</w:t>
      </w:r>
      <w:r>
        <w:rPr>
          <w:color w:val="000000"/>
          <w:spacing w:val="0"/>
          <w:w w:val="100"/>
          <w:position w:val="0"/>
        </w:rPr>
        <w:t>前兆、滑坡区的工程地质和水 文地质条件，以及稳定性验算结果等综合判定，并应分析发展趋势</w:t>
      </w:r>
      <w:r>
        <w:rPr>
          <w:color w:val="292A2B"/>
          <w:spacing w:val="0"/>
          <w:w w:val="100"/>
          <w:position w:val="0"/>
        </w:rPr>
        <w:t>和危害程度。</w:t>
      </w:r>
      <w:bookmarkEnd w:id="524"/>
    </w:p>
    <w:p>
      <w:pPr>
        <w:pStyle w:val="Heading410"/>
        <w:keepNext/>
        <w:keepLines/>
        <w:widowControl w:val="0"/>
        <w:numPr>
          <w:ilvl w:val="0"/>
          <w:numId w:val="36"/>
        </w:numPr>
        <w:shd w:val="clear" w:color="auto" w:fill="auto"/>
        <w:tabs>
          <w:tab w:val="left" w:pos="330"/>
        </w:tabs>
        <w:bidi w:val="0"/>
        <w:spacing w:before="0" w:after="280" w:line="276" w:lineRule="exact"/>
        <w:ind w:left="0" w:right="0" w:firstLine="0"/>
        <w:jc w:val="both"/>
      </w:pPr>
      <w:bookmarkStart w:id="525" w:name="bookmark525"/>
      <w:bookmarkStart w:id="526" w:name="bookmark526"/>
      <w:bookmarkStart w:id="527" w:name="bookmark527"/>
      <w:bookmarkStart w:id="528" w:name="bookmark528"/>
      <w:bookmarkEnd w:id="527"/>
      <w:r>
        <w:rPr>
          <w:rFonts w:ascii="Times New Roman" w:eastAsia="Times New Roman" w:hAnsi="Times New Roman" w:cs="Times New Roman"/>
          <w:color w:val="000000"/>
          <w:spacing w:val="0"/>
          <w:w w:val="100"/>
          <w:position w:val="0"/>
          <w:sz w:val="18"/>
          <w:szCs w:val="18"/>
          <w:lang w:val="en-US" w:eastAsia="en-US" w:bidi="en-US"/>
        </w:rPr>
        <w:t>4.8</w:t>
      </w:r>
      <w:r>
        <w:rPr>
          <w:color w:val="000000"/>
          <w:spacing w:val="0"/>
          <w:w w:val="100"/>
          <w:position w:val="0"/>
        </w:rPr>
        <w:t>滑坡勘查成果应包括：地质背景和形成条件，形态要素、性质禾</w:t>
      </w:r>
      <w:r>
        <w:rPr>
          <w:color w:val="292A2B"/>
          <w:spacing w:val="0"/>
          <w:w w:val="100"/>
          <w:position w:val="0"/>
        </w:rPr>
        <w:t>嶙化，</w:t>
      </w:r>
      <w:r>
        <w:rPr>
          <w:color w:val="000000"/>
          <w:spacing w:val="0"/>
          <w:w w:val="100"/>
          <w:position w:val="0"/>
        </w:rPr>
        <w:t>平面图、剖面图，岩土 工程特性指标，稳定分析，防治建议等。</w:t>
      </w:r>
      <w:bookmarkEnd w:id="525"/>
      <w:bookmarkEnd w:id="526"/>
      <w:bookmarkEnd w:id="528"/>
    </w:p>
    <w:p>
      <w:pPr>
        <w:pStyle w:val="Heading210"/>
        <w:keepNext/>
        <w:keepLines/>
        <w:widowControl w:val="0"/>
        <w:shd w:val="clear" w:color="auto" w:fill="auto"/>
        <w:bidi w:val="0"/>
        <w:spacing w:before="0" w:after="280" w:line="240" w:lineRule="auto"/>
        <w:ind w:left="0" w:right="0" w:firstLine="0"/>
        <w:jc w:val="both"/>
        <w:rPr>
          <w:sz w:val="20"/>
          <w:szCs w:val="20"/>
        </w:rPr>
      </w:pPr>
      <w:bookmarkStart w:id="529" w:name="bookmark529"/>
      <w:bookmarkStart w:id="530" w:name="bookmark530"/>
      <w:bookmarkStart w:id="531" w:name="bookmark531"/>
      <w:bookmarkStart w:id="532" w:name="bookmark532"/>
      <w:r>
        <w:rPr>
          <w:rFonts w:ascii="Times New Roman" w:eastAsia="Times New Roman" w:hAnsi="Times New Roman" w:cs="Times New Roman"/>
          <w:color w:val="000000"/>
          <w:spacing w:val="0"/>
          <w:w w:val="100"/>
          <w:position w:val="0"/>
          <w:sz w:val="18"/>
          <w:szCs w:val="18"/>
        </w:rPr>
        <w:t>8</w:t>
      </w:r>
      <w:r>
        <w:rPr>
          <w:b/>
          <w:bCs/>
          <w:color w:val="000000"/>
          <w:spacing w:val="0"/>
          <w:w w:val="100"/>
          <w:position w:val="0"/>
          <w:sz w:val="20"/>
          <w:szCs w:val="20"/>
        </w:rPr>
        <w:t>崩塌灾害调查</w:t>
      </w:r>
      <w:bookmarkEnd w:id="530"/>
      <w:bookmarkEnd w:id="531"/>
      <w:bookmarkEnd w:id="532"/>
      <w:bookmarkEnd w:id="529"/>
    </w:p>
    <w:p>
      <w:pPr>
        <w:pStyle w:val="Heading310"/>
        <w:keepNext/>
        <w:keepLines/>
        <w:widowControl w:val="0"/>
        <w:numPr>
          <w:ilvl w:val="0"/>
          <w:numId w:val="36"/>
        </w:numPr>
        <w:shd w:val="clear" w:color="auto" w:fill="auto"/>
        <w:tabs>
          <w:tab w:val="left" w:pos="334"/>
        </w:tabs>
        <w:bidi w:val="0"/>
        <w:spacing w:before="0" w:after="120" w:line="240" w:lineRule="auto"/>
        <w:ind w:left="0" w:right="0" w:firstLine="0"/>
        <w:jc w:val="both"/>
        <w:rPr>
          <w:sz w:val="20"/>
          <w:szCs w:val="20"/>
        </w:rPr>
      </w:pPr>
      <w:bookmarkStart w:id="533" w:name="bookmark533"/>
      <w:bookmarkStart w:id="534" w:name="bookmark534"/>
      <w:bookmarkStart w:id="535" w:name="bookmark535"/>
      <w:bookmarkStart w:id="536" w:name="bookmark536"/>
      <w:bookmarkStart w:id="537" w:name="bookmark537"/>
      <w:bookmarkEnd w:id="536"/>
      <w:r>
        <w:rPr>
          <w:rFonts w:ascii="Times New Roman" w:eastAsia="Times New Roman" w:hAnsi="Times New Roman" w:cs="Times New Roman"/>
          <w:color w:val="000000"/>
          <w:spacing w:val="0"/>
          <w:w w:val="100"/>
          <w:position w:val="0"/>
          <w:sz w:val="18"/>
          <w:szCs w:val="18"/>
        </w:rPr>
        <w:t>1</w:t>
      </w:r>
      <w:r>
        <w:rPr>
          <w:b/>
          <w:bCs/>
          <w:color w:val="000000"/>
          <w:spacing w:val="0"/>
          <w:w w:val="100"/>
          <w:position w:val="0"/>
          <w:sz w:val="20"/>
          <w:szCs w:val="20"/>
        </w:rPr>
        <w:t>基本要求</w:t>
      </w:r>
      <w:bookmarkEnd w:id="534"/>
      <w:bookmarkEnd w:id="535"/>
      <w:bookmarkEnd w:id="537"/>
      <w:bookmarkEnd w:id="533"/>
    </w:p>
    <w:p>
      <w:pPr>
        <w:pStyle w:val="Heading410"/>
        <w:keepNext/>
        <w:keepLines/>
        <w:widowControl w:val="0"/>
        <w:shd w:val="clear" w:color="auto" w:fill="auto"/>
        <w:bidi w:val="0"/>
        <w:spacing w:before="0" w:after="120" w:line="240" w:lineRule="auto"/>
        <w:ind w:left="0" w:right="0" w:firstLine="0"/>
        <w:jc w:val="both"/>
      </w:pPr>
      <w:bookmarkStart w:id="538" w:name="bookmark538"/>
      <w:bookmarkStart w:id="539" w:name="bookmark539"/>
      <w:bookmarkStart w:id="540" w:name="bookmark540"/>
      <w:r>
        <w:rPr>
          <w:rFonts w:ascii="Times New Roman" w:eastAsia="Times New Roman" w:hAnsi="Times New Roman" w:cs="Times New Roman"/>
          <w:color w:val="000000"/>
          <w:spacing w:val="0"/>
          <w:w w:val="100"/>
          <w:position w:val="0"/>
          <w:sz w:val="18"/>
          <w:szCs w:val="18"/>
          <w:lang w:val="en-US" w:eastAsia="en-US" w:bidi="en-US"/>
        </w:rPr>
        <w:t>8.1.1</w:t>
      </w:r>
      <w:r>
        <w:rPr>
          <w:b/>
          <w:bCs/>
          <w:color w:val="000000"/>
          <w:spacing w:val="0"/>
          <w:w w:val="100"/>
          <w:position w:val="0"/>
        </w:rPr>
        <w:t>崩塌的分类应符合下列规定：</w:t>
      </w:r>
      <w:bookmarkEnd w:id="538"/>
      <w:bookmarkEnd w:id="539"/>
      <w:bookmarkEnd w:id="540"/>
    </w:p>
    <w:p>
      <w:pPr>
        <w:pStyle w:val="Bodytext10"/>
        <w:keepNext w:val="0"/>
        <w:keepLines w:val="0"/>
        <w:widowControl w:val="0"/>
        <w:shd w:val="clear" w:color="auto" w:fill="auto"/>
        <w:tabs>
          <w:tab w:val="left" w:pos="851"/>
        </w:tabs>
        <w:bidi w:val="0"/>
        <w:spacing w:before="0" w:after="0" w:line="276" w:lineRule="exact"/>
        <w:ind w:left="0" w:right="0" w:firstLine="420"/>
        <w:jc w:val="both"/>
      </w:pPr>
      <w:bookmarkStart w:id="541" w:name="bookmark541"/>
      <w:r>
        <w:rPr>
          <w:rFonts w:ascii="Times New Roman" w:eastAsia="Times New Roman" w:hAnsi="Times New Roman" w:cs="Times New Roman"/>
          <w:color w:val="000000"/>
          <w:spacing w:val="0"/>
          <w:w w:val="100"/>
          <w:position w:val="0"/>
          <w:sz w:val="18"/>
          <w:szCs w:val="18"/>
          <w:lang w:val="en-US" w:eastAsia="en-US" w:bidi="en-US"/>
        </w:rPr>
        <w:t>a</w:t>
      </w:r>
      <w:bookmarkEnd w:id="541"/>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根据崩塌（含危岩体）的规模等级，可按表</w:t>
      </w:r>
      <w:r>
        <w:rPr>
          <w:rFonts w:ascii="Times New Roman" w:eastAsia="Times New Roman" w:hAnsi="Times New Roman" w:cs="Times New Roman"/>
          <w:color w:val="000000"/>
          <w:spacing w:val="0"/>
          <w:w w:val="100"/>
          <w:position w:val="0"/>
          <w:sz w:val="18"/>
          <w:szCs w:val="18"/>
          <w:lang w:val="en-US" w:eastAsia="en-US" w:bidi="en-US"/>
        </w:rPr>
        <w:t xml:space="preserve">B. </w:t>
      </w:r>
      <w:r>
        <w:rPr>
          <w:rFonts w:ascii="Times New Roman" w:eastAsia="Times New Roman" w:hAnsi="Times New Roman" w:cs="Times New Roman"/>
          <w:color w:val="000000"/>
          <w:spacing w:val="0"/>
          <w:w w:val="100"/>
          <w:position w:val="0"/>
          <w:sz w:val="18"/>
          <w:szCs w:val="18"/>
        </w:rPr>
        <w:t>3</w:t>
      </w:r>
      <w:r>
        <w:rPr>
          <w:color w:val="000000"/>
          <w:spacing w:val="0"/>
          <w:w w:val="100"/>
          <w:position w:val="0"/>
        </w:rPr>
        <w:t>分类。</w:t>
      </w:r>
    </w:p>
    <w:p>
      <w:pPr>
        <w:pStyle w:val="Bodytext10"/>
        <w:keepNext w:val="0"/>
        <w:keepLines w:val="0"/>
        <w:widowControl w:val="0"/>
        <w:shd w:val="clear" w:color="auto" w:fill="auto"/>
        <w:tabs>
          <w:tab w:val="left" w:pos="851"/>
        </w:tabs>
        <w:bidi w:val="0"/>
        <w:spacing w:before="0" w:after="120" w:line="276" w:lineRule="exact"/>
        <w:ind w:left="0" w:right="0" w:firstLine="420"/>
        <w:jc w:val="both"/>
        <w:sectPr>
          <w:headerReference w:type="even" r:id="rId117"/>
          <w:headerReference w:type="default" r:id="rId118"/>
          <w:footerReference w:type="even" r:id="rId119"/>
          <w:footerReference w:type="default" r:id="rId120"/>
          <w:headerReference w:type="first" r:id="rId121"/>
          <w:footerReference w:type="first" r:id="rId122"/>
          <w:type w:val="nextPage"/>
          <w:pgSz w:w="11900" w:h="16840"/>
          <w:pgMar w:top="1311" w:right="1044" w:bottom="1465" w:left="1102" w:header="0" w:footer="3" w:gutter="0"/>
          <w:pgNumType w:start="11"/>
          <w:cols w:space="720"/>
          <w:noEndnote/>
          <w:titlePg w:val="0"/>
          <w:rtlGutter w:val="0"/>
          <w:docGrid w:linePitch="360"/>
        </w:sectPr>
      </w:pPr>
      <w:bookmarkStart w:id="542" w:name="bookmark542"/>
      <w:r>
        <w:rPr>
          <w:rFonts w:ascii="Times New Roman" w:eastAsia="Times New Roman" w:hAnsi="Times New Roman" w:cs="Times New Roman"/>
          <w:color w:val="000000"/>
          <w:spacing w:val="0"/>
          <w:w w:val="100"/>
          <w:position w:val="0"/>
          <w:sz w:val="18"/>
          <w:szCs w:val="18"/>
          <w:lang w:val="en-US" w:eastAsia="en-US" w:bidi="en-US"/>
        </w:rPr>
        <w:t>b</w:t>
      </w:r>
      <w:bookmarkEnd w:id="542"/>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按表</w:t>
      </w:r>
      <w:r>
        <w:rPr>
          <w:rFonts w:ascii="Times New Roman" w:eastAsia="Times New Roman" w:hAnsi="Times New Roman" w:cs="Times New Roman"/>
          <w:color w:val="000000"/>
          <w:spacing w:val="0"/>
          <w:w w:val="100"/>
          <w:position w:val="0"/>
          <w:sz w:val="18"/>
          <w:szCs w:val="18"/>
          <w:lang w:val="en-US" w:eastAsia="en-US" w:bidi="en-US"/>
        </w:rPr>
        <w:t>B.4</w:t>
      </w:r>
      <w:r>
        <w:rPr>
          <w:color w:val="000000"/>
          <w:spacing w:val="0"/>
          <w:w w:val="100"/>
          <w:position w:val="0"/>
        </w:rPr>
        <w:t>的要求判断和划分崩塌的机理类型。</w:t>
      </w:r>
    </w:p>
    <w:p>
      <w:pPr>
        <w:pStyle w:val="Bodytext10"/>
        <w:keepNext w:val="0"/>
        <w:keepLines w:val="0"/>
        <w:widowControl w:val="0"/>
        <w:shd w:val="clear" w:color="auto" w:fill="auto"/>
        <w:tabs>
          <w:tab w:val="left" w:pos="842"/>
        </w:tabs>
        <w:bidi w:val="0"/>
        <w:spacing w:before="0" w:after="0" w:line="281" w:lineRule="exact"/>
        <w:ind w:left="0" w:right="0" w:firstLine="420"/>
        <w:jc w:val="left"/>
      </w:pPr>
      <w:bookmarkStart w:id="543" w:name="bookmark543"/>
      <w:r>
        <w:rPr>
          <w:rFonts w:ascii="Times New Roman" w:eastAsia="Times New Roman" w:hAnsi="Times New Roman" w:cs="Times New Roman"/>
          <w:color w:val="000000"/>
          <w:spacing w:val="0"/>
          <w:w w:val="100"/>
          <w:position w:val="0"/>
          <w:sz w:val="18"/>
          <w:szCs w:val="18"/>
          <w:lang w:val="en-US" w:eastAsia="en-US" w:bidi="en-US"/>
        </w:rPr>
        <w:t>c</w:t>
      </w:r>
      <w:bookmarkEnd w:id="543"/>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依据危岩体顶端距离陡崖坡脚高差大小，可按表</w:t>
      </w:r>
      <w:r>
        <w:rPr>
          <w:rFonts w:ascii="Times New Roman" w:eastAsia="Times New Roman" w:hAnsi="Times New Roman" w:cs="Times New Roman"/>
          <w:color w:val="000000"/>
          <w:spacing w:val="0"/>
          <w:w w:val="100"/>
          <w:position w:val="0"/>
          <w:sz w:val="18"/>
          <w:szCs w:val="18"/>
          <w:lang w:val="en-US" w:eastAsia="en-US" w:bidi="en-US"/>
        </w:rPr>
        <w:t>B.5</w:t>
      </w:r>
      <w:r>
        <w:rPr>
          <w:color w:val="000000"/>
          <w:spacing w:val="0"/>
          <w:w w:val="100"/>
          <w:position w:val="0"/>
        </w:rPr>
        <w:t>分类。</w:t>
      </w:r>
    </w:p>
    <w:p>
      <w:pPr>
        <w:pStyle w:val="Bodytext10"/>
        <w:keepNext w:val="0"/>
        <w:keepLines w:val="0"/>
        <w:widowControl w:val="0"/>
        <w:shd w:val="clear" w:color="auto" w:fill="auto"/>
        <w:tabs>
          <w:tab w:val="left" w:pos="842"/>
        </w:tabs>
        <w:bidi w:val="0"/>
        <w:spacing w:before="0" w:after="0" w:line="281" w:lineRule="exact"/>
        <w:ind w:left="0" w:right="0" w:firstLine="420"/>
        <w:jc w:val="left"/>
      </w:pPr>
      <w:bookmarkStart w:id="544" w:name="bookmark544"/>
      <w:r>
        <w:rPr>
          <w:rFonts w:ascii="Times New Roman" w:eastAsia="Times New Roman" w:hAnsi="Times New Roman" w:cs="Times New Roman"/>
          <w:color w:val="000000"/>
          <w:spacing w:val="0"/>
          <w:w w:val="100"/>
          <w:position w:val="0"/>
          <w:sz w:val="18"/>
          <w:szCs w:val="18"/>
          <w:lang w:val="en-US" w:eastAsia="en-US" w:bidi="en-US"/>
        </w:rPr>
        <w:t>d</w:t>
      </w:r>
      <w:bookmarkEnd w:id="544"/>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崩塌稳定性划分为不稳定、较稳定和稳定三级。崩塌稳定性野外判别可按表</w:t>
      </w:r>
      <w:r>
        <w:rPr>
          <w:rFonts w:ascii="Times New Roman" w:eastAsia="Times New Roman" w:hAnsi="Times New Roman" w:cs="Times New Roman"/>
          <w:color w:val="000000"/>
          <w:spacing w:val="0"/>
          <w:w w:val="100"/>
          <w:position w:val="0"/>
          <w:sz w:val="18"/>
          <w:szCs w:val="18"/>
          <w:lang w:val="en-US" w:eastAsia="en-US" w:bidi="en-US"/>
        </w:rPr>
        <w:t>C.3</w:t>
      </w:r>
      <w:r>
        <w:rPr>
          <w:color w:val="000000"/>
          <w:spacing w:val="0"/>
          <w:w w:val="100"/>
          <w:position w:val="0"/>
        </w:rPr>
        <w:t>执行。</w:t>
      </w:r>
    </w:p>
    <w:p>
      <w:pPr>
        <w:pStyle w:val="Bodytext10"/>
        <w:keepNext w:val="0"/>
        <w:keepLines w:val="0"/>
        <w:widowControl w:val="0"/>
        <w:numPr>
          <w:ilvl w:val="0"/>
          <w:numId w:val="35"/>
        </w:numPr>
        <w:shd w:val="clear" w:color="auto" w:fill="auto"/>
        <w:tabs>
          <w:tab w:val="left" w:pos="334"/>
        </w:tabs>
        <w:bidi w:val="0"/>
        <w:spacing w:before="0" w:after="0" w:line="281" w:lineRule="exact"/>
        <w:ind w:left="0" w:right="0" w:firstLine="0"/>
        <w:jc w:val="left"/>
      </w:pPr>
      <w:bookmarkStart w:id="545" w:name="bookmark545"/>
      <w:bookmarkStart w:id="546" w:name="bookmark546"/>
      <w:bookmarkEnd w:id="545"/>
      <w:r>
        <w:rPr>
          <w:rFonts w:ascii="Times New Roman" w:eastAsia="Times New Roman" w:hAnsi="Times New Roman" w:cs="Times New Roman"/>
          <w:color w:val="000000"/>
          <w:spacing w:val="0"/>
          <w:w w:val="100"/>
          <w:position w:val="0"/>
          <w:sz w:val="18"/>
          <w:szCs w:val="18"/>
          <w:lang w:val="en-US" w:eastAsia="en-US" w:bidi="en-US"/>
        </w:rPr>
        <w:t>1.2</w:t>
      </w:r>
      <w:r>
        <w:rPr>
          <w:color w:val="000000"/>
          <w:spacing w:val="0"/>
          <w:w w:val="100"/>
          <w:position w:val="0"/>
        </w:rPr>
        <w:t xml:space="preserve">县城、村镇、矿山、重要公共基础设施以及崩塌灾害高发区的所有居民点须进行现场崩塌调查。 </w:t>
      </w:r>
      <w:r>
        <w:rPr>
          <w:rFonts w:ascii="Times New Roman" w:eastAsia="Times New Roman" w:hAnsi="Times New Roman" w:cs="Times New Roman"/>
          <w:color w:val="000000"/>
          <w:spacing w:val="0"/>
          <w:w w:val="100"/>
          <w:position w:val="0"/>
          <w:sz w:val="18"/>
          <w:szCs w:val="18"/>
          <w:lang w:val="en-US" w:eastAsia="en-US" w:bidi="en-US"/>
        </w:rPr>
        <w:t>8.1.3</w:t>
      </w:r>
      <w:r>
        <w:rPr>
          <w:color w:val="000000"/>
          <w:spacing w:val="0"/>
          <w:w w:val="100"/>
          <w:position w:val="0"/>
        </w:rPr>
        <w:t>崩塌灾害点调查应进行实地量测，实测代表性剖面，并进行拍照、录像或绘制素描图。</w:t>
      </w:r>
      <w:bookmarkEnd w:id="546"/>
    </w:p>
    <w:p>
      <w:pPr>
        <w:pStyle w:val="Bodytext10"/>
        <w:keepNext w:val="0"/>
        <w:keepLines w:val="0"/>
        <w:widowControl w:val="0"/>
        <w:numPr>
          <w:ilvl w:val="0"/>
          <w:numId w:val="28"/>
        </w:numPr>
        <w:shd w:val="clear" w:color="auto" w:fill="auto"/>
        <w:tabs>
          <w:tab w:val="left" w:pos="334"/>
        </w:tabs>
        <w:bidi w:val="0"/>
        <w:spacing w:before="0" w:after="0" w:line="281" w:lineRule="exact"/>
        <w:ind w:left="0" w:right="0" w:firstLine="0"/>
        <w:jc w:val="left"/>
      </w:pPr>
      <w:bookmarkStart w:id="547" w:name="bookmark547"/>
      <w:bookmarkStart w:id="548" w:name="bookmark548"/>
      <w:bookmarkStart w:id="549" w:name="bookmark549"/>
      <w:bookmarkEnd w:id="547"/>
      <w:r>
        <w:rPr>
          <w:rFonts w:ascii="Times New Roman" w:eastAsia="Times New Roman" w:hAnsi="Times New Roman" w:cs="Times New Roman"/>
          <w:color w:val="000000"/>
          <w:spacing w:val="0"/>
          <w:w w:val="100"/>
          <w:position w:val="0"/>
          <w:sz w:val="18"/>
          <w:szCs w:val="18"/>
          <w:lang w:val="en-US" w:eastAsia="en-US" w:bidi="en-US"/>
        </w:rPr>
        <w:t>1.4</w:t>
      </w:r>
      <w:r>
        <w:rPr>
          <w:color w:val="000000"/>
          <w:spacing w:val="0"/>
          <w:w w:val="100"/>
          <w:position w:val="0"/>
        </w:rPr>
        <w:t>崩塌调查包括危岩体调查和已有崩塌堆积体调查。野外调查记录按附录</w:t>
      </w:r>
      <w:r>
        <w:rPr>
          <w:rFonts w:ascii="Times New Roman" w:eastAsia="Times New Roman" w:hAnsi="Times New Roman" w:cs="Times New Roman"/>
          <w:color w:val="000000"/>
          <w:spacing w:val="0"/>
          <w:w w:val="100"/>
          <w:position w:val="0"/>
          <w:sz w:val="18"/>
          <w:szCs w:val="18"/>
          <w:lang w:val="en-US" w:eastAsia="en-US" w:bidi="en-US"/>
        </w:rPr>
        <w:t>A</w:t>
      </w:r>
      <w:r>
        <w:rPr>
          <w:color w:val="000000"/>
          <w:spacing w:val="0"/>
          <w:w w:val="100"/>
          <w:position w:val="0"/>
        </w:rPr>
        <w:t>表</w:t>
      </w:r>
      <w:r>
        <w:rPr>
          <w:rFonts w:ascii="Times New Roman" w:eastAsia="Times New Roman" w:hAnsi="Times New Roman" w:cs="Times New Roman"/>
          <w:color w:val="000000"/>
          <w:spacing w:val="0"/>
          <w:w w:val="100"/>
          <w:position w:val="0"/>
          <w:sz w:val="18"/>
          <w:szCs w:val="18"/>
          <w:lang w:val="en-US" w:eastAsia="en-US" w:bidi="en-US"/>
        </w:rPr>
        <w:t>A.2</w:t>
      </w:r>
      <w:r>
        <w:rPr>
          <w:color w:val="000000"/>
          <w:spacing w:val="0"/>
          <w:w w:val="100"/>
          <w:position w:val="0"/>
        </w:rPr>
        <w:t>崩塌野外调查 表填写，不得遗漏崩塌主要要素。</w:t>
      </w:r>
      <w:bookmarkEnd w:id="548"/>
      <w:bookmarkEnd w:id="549"/>
    </w:p>
    <w:p>
      <w:pPr>
        <w:pStyle w:val="Heading410"/>
        <w:keepNext/>
        <w:keepLines/>
        <w:widowControl w:val="0"/>
        <w:shd w:val="clear" w:color="auto" w:fill="auto"/>
        <w:bidi w:val="0"/>
        <w:spacing w:before="0" w:after="140" w:line="281" w:lineRule="exact"/>
        <w:ind w:left="0" w:right="0" w:firstLine="0"/>
        <w:jc w:val="left"/>
      </w:pPr>
      <w:bookmarkStart w:id="550" w:name="bookmark550"/>
      <w:bookmarkStart w:id="551" w:name="bookmark551"/>
      <w:bookmarkStart w:id="552" w:name="bookmark552"/>
      <w:r>
        <w:rPr>
          <w:rFonts w:ascii="Times New Roman" w:eastAsia="Times New Roman" w:hAnsi="Times New Roman" w:cs="Times New Roman"/>
          <w:color w:val="000000"/>
          <w:spacing w:val="0"/>
          <w:w w:val="100"/>
          <w:position w:val="0"/>
          <w:sz w:val="18"/>
          <w:szCs w:val="18"/>
          <w:lang w:val="en-US" w:eastAsia="en-US" w:bidi="en-US"/>
        </w:rPr>
        <w:t>8.1.5</w:t>
      </w:r>
      <w:r>
        <w:rPr>
          <w:color w:val="000000"/>
          <w:spacing w:val="0"/>
          <w:w w:val="100"/>
          <w:position w:val="0"/>
        </w:rPr>
        <w:t>崩塌灾害点调查应根据调查分级按调查、测绘和勘查三个层次开展。</w:t>
      </w:r>
      <w:bookmarkEnd w:id="550"/>
      <w:bookmarkEnd w:id="551"/>
      <w:bookmarkEnd w:id="552"/>
    </w:p>
    <w:p>
      <w:pPr>
        <w:pStyle w:val="Heading310"/>
        <w:keepNext/>
        <w:keepLines/>
        <w:widowControl w:val="0"/>
        <w:shd w:val="clear" w:color="auto" w:fill="auto"/>
        <w:bidi w:val="0"/>
        <w:spacing w:before="0" w:after="140" w:line="240" w:lineRule="auto"/>
        <w:ind w:left="0" w:right="0" w:firstLine="0"/>
        <w:jc w:val="left"/>
        <w:rPr>
          <w:sz w:val="20"/>
          <w:szCs w:val="20"/>
        </w:rPr>
      </w:pPr>
      <w:bookmarkStart w:id="553" w:name="bookmark553"/>
      <w:bookmarkStart w:id="554" w:name="bookmark554"/>
      <w:bookmarkStart w:id="555" w:name="bookmark555"/>
      <w:bookmarkStart w:id="556" w:name="bookmark556"/>
      <w:r>
        <w:rPr>
          <w:rFonts w:ascii="Times New Roman" w:eastAsia="Times New Roman" w:hAnsi="Times New Roman" w:cs="Times New Roman"/>
          <w:color w:val="000000"/>
          <w:spacing w:val="0"/>
          <w:w w:val="100"/>
          <w:position w:val="0"/>
          <w:sz w:val="18"/>
          <w:szCs w:val="18"/>
          <w:lang w:val="en-US" w:eastAsia="en-US" w:bidi="en-US"/>
        </w:rPr>
        <w:t>8.2</w:t>
      </w:r>
      <w:r>
        <w:rPr>
          <w:b/>
          <w:bCs/>
          <w:color w:val="000000"/>
          <w:spacing w:val="0"/>
          <w:w w:val="100"/>
          <w:position w:val="0"/>
          <w:sz w:val="20"/>
          <w:szCs w:val="20"/>
        </w:rPr>
        <w:t>崩塌调查</w:t>
      </w:r>
      <w:bookmarkEnd w:id="554"/>
      <w:bookmarkEnd w:id="555"/>
      <w:bookmarkEnd w:id="556"/>
      <w:bookmarkEnd w:id="553"/>
    </w:p>
    <w:p>
      <w:pPr>
        <w:pStyle w:val="Bodytext10"/>
        <w:keepNext w:val="0"/>
        <w:keepLines w:val="0"/>
        <w:widowControl w:val="0"/>
        <w:shd w:val="clear" w:color="auto" w:fill="auto"/>
        <w:bidi w:val="0"/>
        <w:spacing w:before="0" w:after="140" w:line="278" w:lineRule="exact"/>
        <w:ind w:left="0" w:right="0" w:firstLine="0"/>
        <w:jc w:val="left"/>
      </w:pPr>
      <w:bookmarkStart w:id="557" w:name="bookmark557"/>
      <w:r>
        <w:rPr>
          <w:rFonts w:ascii="Times New Roman" w:eastAsia="Times New Roman" w:hAnsi="Times New Roman" w:cs="Times New Roman"/>
          <w:color w:val="000000"/>
          <w:spacing w:val="0"/>
          <w:w w:val="100"/>
          <w:position w:val="0"/>
          <w:sz w:val="18"/>
          <w:szCs w:val="18"/>
          <w:lang w:val="en-US" w:eastAsia="en-US" w:bidi="en-US"/>
        </w:rPr>
        <w:t>8.2.1</w:t>
      </w:r>
      <w:r>
        <w:rPr>
          <w:color w:val="000000"/>
          <w:spacing w:val="0"/>
          <w:w w:val="100"/>
          <w:position w:val="0"/>
        </w:rPr>
        <w:t>调查内容宜分为危岩体和崩塌堆积体调查。对已发生的崩塌点应对堆积体和危岩体同时开展调 查，对未发生的崩塌点应对危岩体位置、形态、分布高程、规模，范围和稳定性开展调查。</w:t>
      </w:r>
      <w:bookmarkEnd w:id="557"/>
    </w:p>
    <w:p>
      <w:pPr>
        <w:pStyle w:val="Heading410"/>
        <w:keepNext/>
        <w:keepLines/>
        <w:widowControl w:val="0"/>
        <w:shd w:val="clear" w:color="auto" w:fill="auto"/>
        <w:bidi w:val="0"/>
        <w:spacing w:before="0" w:after="60" w:line="317" w:lineRule="auto"/>
        <w:ind w:left="0" w:right="0" w:firstLine="0"/>
        <w:jc w:val="left"/>
      </w:pPr>
      <w:bookmarkStart w:id="558" w:name="bookmark558"/>
      <w:bookmarkStart w:id="559" w:name="bookmark559"/>
      <w:bookmarkStart w:id="560" w:name="bookmark560"/>
      <w:r>
        <w:rPr>
          <w:rFonts w:ascii="Times New Roman" w:eastAsia="Times New Roman" w:hAnsi="Times New Roman" w:cs="Times New Roman"/>
          <w:color w:val="000000"/>
          <w:spacing w:val="0"/>
          <w:w w:val="100"/>
          <w:position w:val="0"/>
          <w:sz w:val="18"/>
          <w:szCs w:val="18"/>
          <w:lang w:val="en-US" w:eastAsia="en-US" w:bidi="en-US"/>
        </w:rPr>
        <w:t>8.2.2</w:t>
      </w:r>
      <w:r>
        <w:rPr>
          <w:color w:val="000000"/>
          <w:spacing w:val="0"/>
          <w:w w:val="100"/>
          <w:position w:val="0"/>
        </w:rPr>
        <w:t>危岩体调查内容：</w:t>
      </w:r>
      <w:bookmarkEnd w:id="558"/>
      <w:bookmarkEnd w:id="559"/>
      <w:bookmarkEnd w:id="560"/>
    </w:p>
    <w:p>
      <w:pPr>
        <w:pStyle w:val="Bodytext10"/>
        <w:keepNext w:val="0"/>
        <w:keepLines w:val="0"/>
        <w:widowControl w:val="0"/>
        <w:shd w:val="clear" w:color="auto" w:fill="auto"/>
        <w:tabs>
          <w:tab w:val="left" w:pos="842"/>
        </w:tabs>
        <w:bidi w:val="0"/>
        <w:spacing w:before="0" w:after="0" w:line="269" w:lineRule="exact"/>
        <w:ind w:left="0" w:right="0" w:firstLine="420"/>
        <w:jc w:val="both"/>
      </w:pPr>
      <w:bookmarkStart w:id="561" w:name="bookmark561"/>
      <w:r>
        <w:rPr>
          <w:rFonts w:ascii="Times New Roman" w:eastAsia="Times New Roman" w:hAnsi="Times New Roman" w:cs="Times New Roman"/>
          <w:color w:val="000000"/>
          <w:spacing w:val="0"/>
          <w:w w:val="100"/>
          <w:position w:val="0"/>
          <w:sz w:val="18"/>
          <w:szCs w:val="18"/>
          <w:lang w:val="en-US" w:eastAsia="en-US" w:bidi="en-US"/>
        </w:rPr>
        <w:t>a</w:t>
      </w:r>
      <w:bookmarkEnd w:id="561"/>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危岩体位置、形态、分布高程、规模。</w:t>
      </w:r>
    </w:p>
    <w:p>
      <w:pPr>
        <w:pStyle w:val="Bodytext10"/>
        <w:keepNext w:val="0"/>
        <w:keepLines w:val="0"/>
        <w:widowControl w:val="0"/>
        <w:shd w:val="clear" w:color="auto" w:fill="auto"/>
        <w:tabs>
          <w:tab w:val="left" w:pos="842"/>
        </w:tabs>
        <w:bidi w:val="0"/>
        <w:spacing w:before="0" w:after="0" w:line="269" w:lineRule="exact"/>
        <w:ind w:left="0" w:right="0" w:firstLine="420"/>
        <w:jc w:val="both"/>
      </w:pPr>
      <w:bookmarkStart w:id="562" w:name="bookmark562"/>
      <w:r>
        <w:rPr>
          <w:rFonts w:ascii="Times New Roman" w:eastAsia="Times New Roman" w:hAnsi="Times New Roman" w:cs="Times New Roman"/>
          <w:color w:val="000000"/>
          <w:spacing w:val="0"/>
          <w:w w:val="100"/>
          <w:position w:val="0"/>
          <w:sz w:val="18"/>
          <w:szCs w:val="18"/>
          <w:lang w:val="en-US" w:eastAsia="en-US" w:bidi="en-US"/>
        </w:rPr>
        <w:t>b</w:t>
      </w:r>
      <w:bookmarkEnd w:id="562"/>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危岩体及周边的地质构造、地层岩性、地形地貌、岩（土）体结构类型、斜坡组构类型。岩土</w:t>
      </w:r>
    </w:p>
    <w:p>
      <w:pPr>
        <w:pStyle w:val="Bodytext10"/>
        <w:keepNext w:val="0"/>
        <w:keepLines w:val="0"/>
        <w:widowControl w:val="0"/>
        <w:shd w:val="clear" w:color="auto" w:fill="auto"/>
        <w:bidi w:val="0"/>
        <w:spacing w:before="0" w:after="0" w:line="269" w:lineRule="exact"/>
        <w:ind w:left="840" w:right="0" w:firstLine="7880"/>
        <w:jc w:val="left"/>
      </w:pPr>
      <w:r>
        <w:rPr>
          <w:color w:val="000000"/>
          <w:spacing w:val="0"/>
          <w:w w:val="100"/>
          <w:position w:val="0"/>
        </w:rPr>
        <w:t xml:space="preserve">曲滑带） </w:t>
      </w:r>
      <w:r>
        <w:rPr>
          <w:color w:val="646160"/>
          <w:spacing w:val="0"/>
          <w:w w:val="100"/>
          <w:position w:val="0"/>
        </w:rPr>
        <w:t>以及它们对危岩体的控制和影响。查明构造结构面、原生结构面和风化卸荷结构面的</w:t>
      </w:r>
      <w:r>
        <w:rPr>
          <w:color w:val="000000"/>
          <w:spacing w:val="0"/>
          <w:w w:val="100"/>
          <w:position w:val="0"/>
        </w:rPr>
        <w:t xml:space="preserve">产状、形 </w:t>
      </w:r>
      <w:r>
        <w:rPr>
          <w:color w:val="646160"/>
          <w:spacing w:val="0"/>
          <w:w w:val="100"/>
          <w:position w:val="0"/>
        </w:rPr>
        <w:t>态、规模、性质、密度及其相互切割关系。</w:t>
      </w:r>
    </w:p>
    <w:p>
      <w:pPr>
        <w:pStyle w:val="Bodytext10"/>
        <w:keepNext w:val="0"/>
        <w:keepLines w:val="0"/>
        <w:widowControl w:val="0"/>
        <w:shd w:val="clear" w:color="auto" w:fill="auto"/>
        <w:tabs>
          <w:tab w:val="left" w:pos="842"/>
        </w:tabs>
        <w:bidi w:val="0"/>
        <w:spacing w:before="0" w:after="0" w:line="269" w:lineRule="exact"/>
        <w:ind w:left="0" w:right="0" w:firstLine="420"/>
        <w:jc w:val="both"/>
      </w:pPr>
      <w:bookmarkStart w:id="563" w:name="bookmark563"/>
      <w:r>
        <w:rPr>
          <w:rFonts w:ascii="Times New Roman" w:eastAsia="Times New Roman" w:hAnsi="Times New Roman" w:cs="Times New Roman"/>
          <w:color w:val="646160"/>
          <w:spacing w:val="0"/>
          <w:w w:val="100"/>
          <w:position w:val="0"/>
          <w:sz w:val="18"/>
          <w:szCs w:val="18"/>
          <w:lang w:val="en-US" w:eastAsia="en-US" w:bidi="en-US"/>
        </w:rPr>
        <w:t>c</w:t>
      </w:r>
      <w:bookmarkEnd w:id="563"/>
      <w:r>
        <w:rPr>
          <w:rFonts w:ascii="Times New Roman" w:eastAsia="Times New Roman" w:hAnsi="Times New Roman" w:cs="Times New Roman"/>
          <w:color w:val="646160"/>
          <w:spacing w:val="0"/>
          <w:w w:val="100"/>
          <w:position w:val="0"/>
          <w:sz w:val="18"/>
          <w:szCs w:val="18"/>
          <w:lang w:val="en-US" w:eastAsia="en-US" w:bidi="en-US"/>
        </w:rPr>
        <w:t>）</w:t>
        <w:tab/>
      </w:r>
      <w:r>
        <w:rPr>
          <w:color w:val="646160"/>
          <w:spacing w:val="0"/>
          <w:w w:val="100"/>
          <w:position w:val="0"/>
        </w:rPr>
        <w:t>危岩体及周边的水文地</w:t>
      </w:r>
      <w:r>
        <w:rPr>
          <w:color w:val="54372A"/>
          <w:spacing w:val="0"/>
          <w:w w:val="100"/>
          <w:position w:val="0"/>
        </w:rPr>
        <w:t>质条件</w:t>
      </w:r>
      <w:r>
        <w:rPr>
          <w:color w:val="646160"/>
          <w:spacing w:val="0"/>
          <w:w w:val="100"/>
          <w:position w:val="0"/>
        </w:rPr>
        <w:t>和地下水赋存特征。</w:t>
      </w:r>
    </w:p>
    <w:p>
      <w:pPr>
        <w:pStyle w:val="Bodytext10"/>
        <w:keepNext w:val="0"/>
        <w:keepLines w:val="0"/>
        <w:widowControl w:val="0"/>
        <w:shd w:val="clear" w:color="auto" w:fill="auto"/>
        <w:tabs>
          <w:tab w:val="left" w:pos="842"/>
        </w:tabs>
        <w:bidi w:val="0"/>
        <w:spacing w:before="0" w:after="0" w:line="269" w:lineRule="exact"/>
        <w:ind w:left="0" w:right="0" w:firstLine="420"/>
        <w:jc w:val="both"/>
      </w:pPr>
      <w:bookmarkStart w:id="564" w:name="bookmark564"/>
      <w:r>
        <w:rPr>
          <w:rFonts w:ascii="Times New Roman" w:eastAsia="Times New Roman" w:hAnsi="Times New Roman" w:cs="Times New Roman"/>
          <w:color w:val="646160"/>
          <w:spacing w:val="0"/>
          <w:w w:val="100"/>
          <w:position w:val="0"/>
          <w:sz w:val="18"/>
          <w:szCs w:val="18"/>
          <w:lang w:val="en-US" w:eastAsia="en-US" w:bidi="en-US"/>
        </w:rPr>
        <w:t>d</w:t>
      </w:r>
      <w:bookmarkEnd w:id="564"/>
      <w:r>
        <w:rPr>
          <w:rFonts w:ascii="Times New Roman" w:eastAsia="Times New Roman" w:hAnsi="Times New Roman" w:cs="Times New Roman"/>
          <w:color w:val="646160"/>
          <w:spacing w:val="0"/>
          <w:w w:val="100"/>
          <w:position w:val="0"/>
          <w:sz w:val="18"/>
          <w:szCs w:val="18"/>
          <w:lang w:val="en-US" w:eastAsia="en-US" w:bidi="en-US"/>
        </w:rPr>
        <w:t>）</w:t>
        <w:tab/>
      </w:r>
      <w:r>
        <w:rPr>
          <w:color w:val="646160"/>
          <w:spacing w:val="0"/>
          <w:w w:val="100"/>
          <w:position w:val="0"/>
        </w:rPr>
        <w:t>危岩体周边及底界以</w:t>
      </w:r>
      <w:r>
        <w:rPr>
          <w:color w:val="54372A"/>
          <w:spacing w:val="0"/>
          <w:w w:val="100"/>
          <w:position w:val="0"/>
        </w:rPr>
        <w:t>下地质</w:t>
      </w:r>
      <w:r>
        <w:rPr>
          <w:color w:val="646160"/>
          <w:spacing w:val="0"/>
          <w:w w:val="100"/>
          <w:position w:val="0"/>
        </w:rPr>
        <w:t>体的工程地质特征。</w:t>
      </w:r>
    </w:p>
    <w:p>
      <w:pPr>
        <w:pStyle w:val="Bodytext10"/>
        <w:keepNext w:val="0"/>
        <w:keepLines w:val="0"/>
        <w:widowControl w:val="0"/>
        <w:shd w:val="clear" w:color="auto" w:fill="auto"/>
        <w:tabs>
          <w:tab w:val="left" w:pos="6178"/>
        </w:tabs>
        <w:bidi w:val="0"/>
        <w:spacing w:before="0" w:after="0" w:line="269" w:lineRule="exact"/>
        <w:ind w:left="0" w:right="0" w:firstLine="0"/>
        <w:jc w:val="right"/>
      </w:pPr>
      <w:r>
        <w:rPr>
          <w:color w:val="54372A"/>
          <w:spacing w:val="0"/>
          <w:w w:val="100"/>
          <w:position w:val="0"/>
          <w:lang w:val="en-US" w:eastAsia="en-US" w:bidi="en-US"/>
        </w:rPr>
        <w:t>.</w:t>
      </w:r>
      <w:r>
        <w:rPr>
          <w:color w:val="54372A"/>
          <w:spacing w:val="0"/>
          <w:w w:val="100"/>
          <w:position w:val="0"/>
        </w:rPr>
        <w:t xml:space="preserve">,启体形成间，危名 </w:t>
      </w:r>
      <w:r>
        <w:rPr>
          <w:i/>
          <w:iCs/>
          <w:color w:val="54372A"/>
          <w:spacing w:val="0"/>
          <w:w w:val="100"/>
          <w:position w:val="0"/>
          <w:lang w:val="zh-CN" w:eastAsia="zh-CN" w:bidi="zh-CN"/>
        </w:rPr>
        <w:t xml:space="preserve">'一 </w:t>
      </w:r>
      <w:r>
        <w:rPr>
          <w:i/>
          <w:iCs/>
          <w:color w:val="54372A"/>
          <w:spacing w:val="0"/>
          <w:w w:val="100"/>
          <w:position w:val="0"/>
          <w:lang w:val="en-US" w:eastAsia="en-US" w:bidi="en-US"/>
        </w:rPr>
        <w:t>*</w:t>
        <w:tab/>
      </w:r>
      <w:r>
        <w:rPr>
          <w:color w:val="000000"/>
          <w:spacing w:val="0"/>
          <w:w w:val="100"/>
          <w:position w:val="0"/>
        </w:rPr>
        <w:t>塌前兆</w:t>
      </w:r>
    </w:p>
    <w:p>
      <w:pPr>
        <w:pStyle w:val="Bodytext10"/>
        <w:keepNext w:val="0"/>
        <w:keepLines w:val="0"/>
        <w:widowControl w:val="0"/>
        <w:shd w:val="clear" w:color="auto" w:fill="auto"/>
        <w:bidi w:val="0"/>
        <w:spacing w:before="0" w:after="0" w:line="269" w:lineRule="exact"/>
        <w:ind w:left="840" w:right="0" w:firstLine="7880"/>
        <w:jc w:val="left"/>
      </w:pPr>
      <w:r>
        <w:rPr>
          <w:color w:val="000000"/>
          <w:spacing w:val="0"/>
          <w:w w:val="100"/>
          <w:position w:val="0"/>
        </w:rPr>
        <w:t xml:space="preserve">殳育史、 </w:t>
      </w:r>
      <w:r>
        <w:rPr>
          <w:color w:val="646160"/>
          <w:spacing w:val="0"/>
          <w:w w:val="100"/>
          <w:position w:val="0"/>
        </w:rPr>
        <w:t>灾情等。</w:t>
      </w:r>
    </w:p>
    <w:p>
      <w:pPr>
        <w:pStyle w:val="Bodytext10"/>
        <w:keepNext w:val="0"/>
        <w:keepLines w:val="0"/>
        <w:widowControl w:val="0"/>
        <w:shd w:val="clear" w:color="auto" w:fill="auto"/>
        <w:tabs>
          <w:tab w:val="left" w:pos="2645"/>
          <w:tab w:val="left" w:pos="3965"/>
          <w:tab w:val="left" w:pos="6444"/>
        </w:tabs>
        <w:bidi w:val="0"/>
        <w:spacing w:before="0" w:after="0" w:line="240" w:lineRule="auto"/>
        <w:ind w:left="0" w:right="0" w:firstLine="0"/>
        <w:jc w:val="right"/>
      </w:pPr>
      <w:r>
        <w:rPr>
          <w:color w:val="54372A"/>
          <w:spacing w:val="0"/>
          <w:w w:val="100"/>
          <w:position w:val="0"/>
        </w:rPr>
        <w:t>「’因 舌降雨、</w:t>
        <w:tab/>
        <w:t>，、地面</w:t>
      </w:r>
      <w:r>
        <w:rPr>
          <w:rFonts w:ascii="Times New Roman" w:eastAsia="Times New Roman" w:hAnsi="Times New Roman" w:cs="Times New Roman"/>
          <w:color w:val="54372A"/>
          <w:spacing w:val="0"/>
          <w:w w:val="100"/>
          <w:position w:val="0"/>
          <w:sz w:val="18"/>
          <w:szCs w:val="18"/>
        </w:rPr>
        <w:t>1</w:t>
        <w:tab/>
      </w:r>
      <w:r>
        <w:rPr>
          <w:rFonts w:ascii="Times New Roman" w:eastAsia="Times New Roman" w:hAnsi="Times New Roman" w:cs="Times New Roman"/>
          <w:color w:val="54372A"/>
          <w:spacing w:val="0"/>
          <w:w w:val="100"/>
          <w:position w:val="0"/>
          <w:sz w:val="18"/>
          <w:szCs w:val="18"/>
          <w:lang w:val="en-US" w:eastAsia="en-US" w:bidi="en-US"/>
        </w:rPr>
        <w:t>f</w:t>
        <w:tab/>
      </w:r>
      <w:r>
        <w:rPr>
          <w:color w:val="000000"/>
          <w:spacing w:val="0"/>
          <w:w w:val="100"/>
          <w:position w:val="0"/>
        </w:rPr>
        <w:t>周期以</w:t>
      </w:r>
    </w:p>
    <w:p>
      <w:pPr>
        <w:pStyle w:val="Bodytext10"/>
        <w:keepNext w:val="0"/>
        <w:keepLines w:val="0"/>
        <w:widowControl w:val="0"/>
        <w:shd w:val="clear" w:color="auto" w:fill="auto"/>
        <w:tabs>
          <w:tab w:val="left" w:pos="1061"/>
          <w:tab w:val="left" w:pos="6444"/>
        </w:tabs>
        <w:bidi w:val="0"/>
        <w:spacing w:before="0" w:after="0" w:line="274" w:lineRule="exact"/>
        <w:ind w:left="0" w:right="0" w:firstLine="0"/>
        <w:jc w:val="right"/>
      </w:pPr>
      <w:r>
        <w:rPr>
          <w:i/>
          <w:iCs/>
          <w:color w:val="54372A"/>
          <w:spacing w:val="0"/>
          <w:w w:val="100"/>
          <w:position w:val="0"/>
        </w:rPr>
        <w:t>提"</w:t>
      </w:r>
      <w:r>
        <w:rPr>
          <w:color w:val="54372A"/>
          <w:spacing w:val="0"/>
          <w:w w:val="100"/>
          <w:position w:val="0"/>
        </w:rPr>
        <w:tab/>
        <w:t>乍用和/响。在冋 '临空土 ■-</w:t>
        <w:tab/>
      </w:r>
      <w:r>
        <w:rPr>
          <w:color w:val="000000"/>
          <w:spacing w:val="0"/>
          <w:w w:val="100"/>
          <w:position w:val="0"/>
        </w:rPr>
        <w:t>起山体</w:t>
      </w:r>
    </w:p>
    <w:p>
      <w:pPr>
        <w:pStyle w:val="Bodytext10"/>
        <w:keepNext w:val="0"/>
        <w:keepLines w:val="0"/>
        <w:widowControl w:val="0"/>
        <w:shd w:val="clear" w:color="auto" w:fill="auto"/>
        <w:bidi w:val="0"/>
        <w:spacing w:before="0" w:after="0" w:line="274" w:lineRule="exact"/>
        <w:ind w:left="840" w:right="0" w:firstLine="20"/>
        <w:jc w:val="both"/>
      </w:pPr>
      <w:r>
        <w:rPr>
          <w:color w:val="646160"/>
          <w:spacing w:val="0"/>
          <w:w w:val="100"/>
          <w:position w:val="0"/>
        </w:rPr>
        <w:t>开裂形成的危</w:t>
      </w:r>
      <w:r>
        <w:rPr>
          <w:color w:val="54372A"/>
          <w:spacing w:val="0"/>
          <w:w w:val="100"/>
          <w:position w:val="0"/>
        </w:rPr>
        <w:t>岩体，</w:t>
      </w:r>
      <w:r>
        <w:rPr>
          <w:color w:val="646160"/>
          <w:spacing w:val="0"/>
          <w:w w:val="100"/>
          <w:position w:val="0"/>
        </w:rPr>
        <w:t>应详细</w:t>
      </w:r>
      <w:r>
        <w:rPr>
          <w:color w:val="54372A"/>
          <w:spacing w:val="0"/>
          <w:w w:val="100"/>
          <w:position w:val="0"/>
        </w:rPr>
        <w:t>调查采空区的面积、采高、</w:t>
      </w:r>
      <w:r>
        <w:rPr>
          <w:color w:val="646160"/>
          <w:spacing w:val="0"/>
          <w:w w:val="100"/>
          <w:position w:val="0"/>
        </w:rPr>
        <w:t>分布范围、顶底板岩性结构，</w:t>
      </w:r>
      <w:r>
        <w:rPr>
          <w:color w:val="54372A"/>
          <w:spacing w:val="0"/>
          <w:w w:val="100"/>
          <w:position w:val="0"/>
        </w:rPr>
        <w:t>开采</w:t>
      </w:r>
      <w:r>
        <w:rPr>
          <w:color w:val="000000"/>
          <w:spacing w:val="0"/>
          <w:w w:val="100"/>
          <w:position w:val="0"/>
        </w:rPr>
        <w:t xml:space="preserve">时间、 </w:t>
      </w:r>
      <w:r>
        <w:rPr>
          <w:color w:val="646160"/>
          <w:spacing w:val="0"/>
          <w:w w:val="100"/>
          <w:position w:val="0"/>
        </w:rPr>
        <w:t>开采工艺、矿柱和保留条带的</w:t>
      </w:r>
      <w:r>
        <w:rPr>
          <w:color w:val="54372A"/>
          <w:spacing w:val="0"/>
          <w:w w:val="100"/>
          <w:position w:val="0"/>
        </w:rPr>
        <w:t>分布，</w:t>
      </w:r>
      <w:r>
        <w:rPr>
          <w:color w:val="646160"/>
          <w:spacing w:val="0"/>
          <w:w w:val="100"/>
          <w:position w:val="0"/>
        </w:rPr>
        <w:t>地压现象</w:t>
      </w:r>
      <w:r>
        <w:rPr>
          <w:color w:val="54372A"/>
          <w:spacing w:val="0"/>
          <w:w w:val="100"/>
          <w:position w:val="0"/>
        </w:rPr>
        <w:t>（底鼓、</w:t>
      </w:r>
      <w:r>
        <w:rPr>
          <w:color w:val="646160"/>
          <w:spacing w:val="0"/>
          <w:w w:val="100"/>
          <w:position w:val="0"/>
        </w:rPr>
        <w:t>冒顶、片帮、鼓帮、开裂、</w:t>
      </w:r>
      <w:r>
        <w:rPr>
          <w:color w:val="54372A"/>
          <w:spacing w:val="0"/>
          <w:w w:val="100"/>
          <w:position w:val="0"/>
        </w:rPr>
        <w:t>压碎、</w:t>
      </w:r>
      <w:r>
        <w:rPr>
          <w:color w:val="000000"/>
          <w:spacing w:val="0"/>
          <w:w w:val="100"/>
          <w:position w:val="0"/>
        </w:rPr>
        <w:t xml:space="preserve">支架 </w:t>
      </w:r>
      <w:r>
        <w:rPr>
          <w:color w:val="646160"/>
          <w:spacing w:val="0"/>
          <w:w w:val="100"/>
          <w:position w:val="0"/>
        </w:rPr>
        <w:t>位移破坏等）、地压显示</w:t>
      </w:r>
      <w:r>
        <w:rPr>
          <w:color w:val="54372A"/>
          <w:spacing w:val="0"/>
          <w:w w:val="100"/>
          <w:position w:val="0"/>
        </w:rPr>
        <w:t>与变形时间，地压监测数据和地</w:t>
      </w:r>
      <w:r>
        <w:rPr>
          <w:color w:val="646160"/>
          <w:spacing w:val="0"/>
          <w:w w:val="100"/>
          <w:position w:val="0"/>
        </w:rPr>
        <w:t>压控制与管理办法，研究采矿</w:t>
      </w:r>
      <w:r>
        <w:rPr>
          <w:color w:val="000000"/>
          <w:spacing w:val="0"/>
          <w:w w:val="100"/>
          <w:position w:val="0"/>
        </w:rPr>
        <w:t xml:space="preserve">对危岩 </w:t>
      </w:r>
      <w:r>
        <w:rPr>
          <w:color w:val="646160"/>
          <w:spacing w:val="0"/>
          <w:w w:val="100"/>
          <w:position w:val="0"/>
        </w:rPr>
        <w:t>体形成与发展的作用和影响。</w:t>
      </w:r>
    </w:p>
    <w:p>
      <w:pPr>
        <w:pStyle w:val="Bodytext10"/>
        <w:keepNext w:val="0"/>
        <w:keepLines w:val="0"/>
        <w:widowControl w:val="0"/>
        <w:shd w:val="clear" w:color="auto" w:fill="auto"/>
        <w:tabs>
          <w:tab w:val="left" w:pos="842"/>
        </w:tabs>
        <w:bidi w:val="0"/>
        <w:spacing w:before="0" w:after="0" w:line="274" w:lineRule="exact"/>
        <w:ind w:left="0" w:right="0" w:firstLine="420"/>
        <w:jc w:val="both"/>
      </w:pPr>
      <w:bookmarkStart w:id="565" w:name="bookmark565"/>
      <w:r>
        <w:rPr>
          <w:rFonts w:ascii="Times New Roman" w:eastAsia="Times New Roman" w:hAnsi="Times New Roman" w:cs="Times New Roman"/>
          <w:color w:val="646160"/>
          <w:spacing w:val="0"/>
          <w:w w:val="100"/>
          <w:position w:val="0"/>
          <w:sz w:val="18"/>
          <w:szCs w:val="18"/>
          <w:lang w:val="en-US" w:eastAsia="en-US" w:bidi="en-US"/>
        </w:rPr>
        <w:t>g</w:t>
      </w:r>
      <w:bookmarkEnd w:id="565"/>
      <w:r>
        <w:rPr>
          <w:rFonts w:ascii="Times New Roman" w:eastAsia="Times New Roman" w:hAnsi="Times New Roman" w:cs="Times New Roman"/>
          <w:color w:val="646160"/>
          <w:spacing w:val="0"/>
          <w:w w:val="100"/>
          <w:position w:val="0"/>
          <w:sz w:val="18"/>
          <w:szCs w:val="18"/>
          <w:lang w:val="en-US" w:eastAsia="en-US" w:bidi="en-US"/>
        </w:rPr>
        <w:t>）</w:t>
        <w:tab/>
      </w:r>
      <w:r>
        <w:rPr>
          <w:color w:val="646160"/>
          <w:spacing w:val="0"/>
          <w:w w:val="100"/>
          <w:position w:val="0"/>
        </w:rPr>
        <w:t>分析危岩体崩塌的可能性,</w:t>
      </w:r>
      <w:r>
        <w:rPr>
          <w:color w:val="54372A"/>
          <w:spacing w:val="0"/>
          <w:w w:val="100"/>
          <w:position w:val="0"/>
        </w:rPr>
        <w:t>初步划定危岩体崩塌可能造</w:t>
      </w:r>
      <w:r>
        <w:rPr>
          <w:color w:val="646160"/>
          <w:spacing w:val="0"/>
          <w:w w:val="100"/>
          <w:position w:val="0"/>
        </w:rPr>
        <w:t>成的灾害范围，进行灾情的分析与</w:t>
      </w:r>
      <w:r>
        <w:rPr>
          <w:color w:val="000000"/>
          <w:spacing w:val="0"/>
          <w:w w:val="100"/>
          <w:position w:val="0"/>
        </w:rPr>
        <w:t>预洌。</w:t>
      </w:r>
    </w:p>
    <w:p>
      <w:pPr>
        <w:pStyle w:val="Bodytext10"/>
        <w:keepNext w:val="0"/>
        <w:keepLines w:val="0"/>
        <w:widowControl w:val="0"/>
        <w:shd w:val="clear" w:color="auto" w:fill="auto"/>
        <w:tabs>
          <w:tab w:val="left" w:pos="842"/>
        </w:tabs>
        <w:bidi w:val="0"/>
        <w:spacing w:before="0" w:after="0" w:line="274" w:lineRule="exact"/>
        <w:ind w:left="0" w:right="0" w:firstLine="420"/>
        <w:jc w:val="both"/>
      </w:pPr>
      <w:bookmarkStart w:id="566" w:name="bookmark566"/>
      <w:r>
        <w:rPr>
          <w:rFonts w:ascii="Times New Roman" w:eastAsia="Times New Roman" w:hAnsi="Times New Roman" w:cs="Times New Roman"/>
          <w:color w:val="646160"/>
          <w:spacing w:val="0"/>
          <w:w w:val="100"/>
          <w:position w:val="0"/>
          <w:sz w:val="18"/>
          <w:szCs w:val="18"/>
          <w:lang w:val="en-US" w:eastAsia="en-US" w:bidi="en-US"/>
        </w:rPr>
        <w:t>h</w:t>
      </w:r>
      <w:bookmarkEnd w:id="566"/>
      <w:r>
        <w:rPr>
          <w:rFonts w:ascii="Times New Roman" w:eastAsia="Times New Roman" w:hAnsi="Times New Roman" w:cs="Times New Roman"/>
          <w:color w:val="646160"/>
          <w:spacing w:val="0"/>
          <w:w w:val="100"/>
          <w:position w:val="0"/>
          <w:sz w:val="18"/>
          <w:szCs w:val="18"/>
          <w:lang w:val="en-US" w:eastAsia="en-US" w:bidi="en-US"/>
        </w:rPr>
        <w:t>）</w:t>
        <w:tab/>
      </w:r>
      <w:r>
        <w:rPr>
          <w:color w:val="646160"/>
          <w:spacing w:val="0"/>
          <w:w w:val="100"/>
          <w:position w:val="0"/>
        </w:rPr>
        <w:t>危岩体崩塌后可能的运移</w:t>
      </w:r>
      <w:r>
        <w:rPr>
          <w:color w:val="54372A"/>
          <w:spacing w:val="0"/>
          <w:w w:val="100"/>
          <w:position w:val="0"/>
        </w:rPr>
        <w:t>斜坡，在不体积条件下崩</w:t>
      </w:r>
      <w:r>
        <w:rPr>
          <w:color w:val="646160"/>
          <w:spacing w:val="0"/>
          <w:w w:val="100"/>
          <w:position w:val="0"/>
        </w:rPr>
        <w:t>塌运动的最大距离。</w:t>
      </w:r>
    </w:p>
    <w:p>
      <w:pPr>
        <w:pStyle w:val="Bodytext10"/>
        <w:keepNext w:val="0"/>
        <w:keepLines w:val="0"/>
        <w:widowControl w:val="0"/>
        <w:shd w:val="clear" w:color="auto" w:fill="auto"/>
        <w:tabs>
          <w:tab w:val="left" w:pos="842"/>
        </w:tabs>
        <w:bidi w:val="0"/>
        <w:spacing w:before="0" w:after="0" w:line="274" w:lineRule="exact"/>
        <w:ind w:left="840" w:right="0" w:hanging="420"/>
        <w:jc w:val="both"/>
      </w:pPr>
      <w:bookmarkStart w:id="567" w:name="bookmark567"/>
      <w:r>
        <w:rPr>
          <w:rFonts w:ascii="Times New Roman" w:eastAsia="Times New Roman" w:hAnsi="Times New Roman" w:cs="Times New Roman"/>
          <w:color w:val="646160"/>
          <w:spacing w:val="0"/>
          <w:w w:val="100"/>
          <w:position w:val="0"/>
          <w:sz w:val="18"/>
          <w:szCs w:val="18"/>
          <w:lang w:val="en-US" w:eastAsia="en-US" w:bidi="en-US"/>
        </w:rPr>
        <w:t>i</w:t>
      </w:r>
      <w:bookmarkEnd w:id="567"/>
      <w:r>
        <w:rPr>
          <w:rFonts w:ascii="Times New Roman" w:eastAsia="Times New Roman" w:hAnsi="Times New Roman" w:cs="Times New Roman"/>
          <w:color w:val="646160"/>
          <w:spacing w:val="0"/>
          <w:w w:val="100"/>
          <w:position w:val="0"/>
          <w:sz w:val="18"/>
          <w:szCs w:val="18"/>
          <w:lang w:val="en-US" w:eastAsia="en-US" w:bidi="en-US"/>
        </w:rPr>
        <w:t>）</w:t>
        <w:tab/>
      </w:r>
      <w:r>
        <w:rPr>
          <w:color w:val="646160"/>
          <w:spacing w:val="0"/>
          <w:w w:val="100"/>
          <w:position w:val="0"/>
        </w:rPr>
        <w:t>危岩体崩塌可能到达并堆积的</w:t>
      </w:r>
      <w:r>
        <w:rPr>
          <w:color w:val="54372A"/>
          <w:spacing w:val="0"/>
          <w:w w:val="100"/>
          <w:position w:val="0"/>
        </w:rPr>
        <w:t>场地的形态、坡度、分布、</w:t>
      </w:r>
      <w:r>
        <w:rPr>
          <w:color w:val="646160"/>
          <w:spacing w:val="0"/>
          <w:w w:val="100"/>
          <w:position w:val="0"/>
        </w:rPr>
        <w:t>高程、地层岩性与产状及该场</w:t>
      </w:r>
      <w:r>
        <w:rPr>
          <w:color w:val="000000"/>
          <w:spacing w:val="0"/>
          <w:w w:val="100"/>
          <w:position w:val="0"/>
        </w:rPr>
        <w:t xml:space="preserve">地的最 </w:t>
      </w:r>
      <w:r>
        <w:rPr>
          <w:color w:val="646160"/>
          <w:spacing w:val="0"/>
          <w:w w:val="100"/>
          <w:position w:val="0"/>
        </w:rPr>
        <w:t>大堆积容量。应重视气</w:t>
      </w:r>
      <w:r>
        <w:rPr>
          <w:color w:val="54372A"/>
          <w:spacing w:val="0"/>
          <w:w w:val="100"/>
          <w:position w:val="0"/>
        </w:rPr>
        <w:t>垫效应</w:t>
      </w:r>
      <w:r>
        <w:rPr>
          <w:color w:val="646160"/>
          <w:spacing w:val="0"/>
          <w:w w:val="100"/>
          <w:position w:val="0"/>
        </w:rPr>
        <w:t>和折射回弹效应的可能性及由此造成的特殊运动特征与</w:t>
      </w:r>
      <w:r>
        <w:rPr>
          <w:color w:val="292A2B"/>
          <w:spacing w:val="0"/>
          <w:w w:val="100"/>
          <w:position w:val="0"/>
        </w:rPr>
        <w:t>危害。</w:t>
      </w:r>
      <w:r>
        <w:rPr>
          <w:color w:val="000000"/>
          <w:spacing w:val="0"/>
          <w:w w:val="100"/>
          <w:position w:val="0"/>
        </w:rPr>
        <w:t xml:space="preserve">在 </w:t>
      </w:r>
      <w:r>
        <w:rPr>
          <w:color w:val="646160"/>
          <w:spacing w:val="0"/>
          <w:w w:val="100"/>
          <w:position w:val="0"/>
        </w:rPr>
        <w:t>不同体积条</w:t>
      </w:r>
      <w:r>
        <w:rPr>
          <w:color w:val="969599"/>
          <w:spacing w:val="0"/>
          <w:w w:val="100"/>
          <w:position w:val="0"/>
        </w:rPr>
        <w:t>件下，崩塌</w:t>
      </w:r>
      <w:r>
        <w:rPr>
          <w:color w:val="646160"/>
          <w:spacing w:val="0"/>
          <w:w w:val="100"/>
          <w:position w:val="0"/>
        </w:rPr>
        <w:t>块石越过该堆积场地向下运移的可能性，最终堆积场地。</w:t>
      </w:r>
    </w:p>
    <w:p>
      <w:pPr>
        <w:pStyle w:val="Bodytext10"/>
        <w:keepNext w:val="0"/>
        <w:keepLines w:val="0"/>
        <w:widowControl w:val="0"/>
        <w:shd w:val="clear" w:color="auto" w:fill="auto"/>
        <w:tabs>
          <w:tab w:val="left" w:pos="842"/>
        </w:tabs>
        <w:bidi w:val="0"/>
        <w:spacing w:before="0" w:after="60" w:line="274" w:lineRule="exact"/>
        <w:ind w:left="0" w:right="0" w:firstLine="420"/>
        <w:jc w:val="left"/>
      </w:pPr>
      <w:bookmarkStart w:id="568" w:name="bookmark568"/>
      <w:r>
        <w:rPr>
          <w:rFonts w:ascii="Times New Roman" w:eastAsia="Times New Roman" w:hAnsi="Times New Roman" w:cs="Times New Roman"/>
          <w:color w:val="646160"/>
          <w:spacing w:val="0"/>
          <w:w w:val="100"/>
          <w:position w:val="0"/>
          <w:sz w:val="18"/>
          <w:szCs w:val="18"/>
          <w:lang w:val="en-US" w:eastAsia="en-US" w:bidi="en-US"/>
        </w:rPr>
        <w:t>j</w:t>
      </w:r>
      <w:bookmarkEnd w:id="568"/>
      <w:r>
        <w:rPr>
          <w:rFonts w:ascii="Times New Roman" w:eastAsia="Times New Roman" w:hAnsi="Times New Roman" w:cs="Times New Roman"/>
          <w:color w:val="646160"/>
          <w:spacing w:val="0"/>
          <w:w w:val="100"/>
          <w:position w:val="0"/>
          <w:sz w:val="18"/>
          <w:szCs w:val="18"/>
          <w:lang w:val="en-US" w:eastAsia="en-US" w:bidi="en-US"/>
        </w:rPr>
        <w:t>）</w:t>
        <w:tab/>
      </w:r>
      <w:r>
        <w:rPr>
          <w:color w:val="646160"/>
          <w:spacing w:val="0"/>
          <w:w w:val="100"/>
          <w:position w:val="0"/>
        </w:rPr>
        <w:t>可能引起的灾害类型和</w:t>
      </w:r>
      <w:r>
        <w:rPr>
          <w:color w:val="54372A"/>
          <w:spacing w:val="0"/>
          <w:w w:val="100"/>
          <w:position w:val="0"/>
        </w:rPr>
        <w:t>规模，</w:t>
      </w:r>
      <w:r>
        <w:rPr>
          <w:color w:val="646160"/>
          <w:spacing w:val="0"/>
          <w:w w:val="100"/>
          <w:position w:val="0"/>
        </w:rPr>
        <w:t>确定其成灾范围，进行灾情的分析与预测。</w:t>
      </w:r>
    </w:p>
    <w:p>
      <w:pPr>
        <w:pStyle w:val="Heading410"/>
        <w:keepNext/>
        <w:keepLines/>
        <w:widowControl w:val="0"/>
        <w:shd w:val="clear" w:color="auto" w:fill="auto"/>
        <w:bidi w:val="0"/>
        <w:spacing w:before="0" w:after="60" w:line="317" w:lineRule="auto"/>
        <w:ind w:left="0" w:right="0" w:firstLine="0"/>
        <w:jc w:val="left"/>
      </w:pPr>
      <w:bookmarkStart w:id="569" w:name="bookmark569"/>
      <w:bookmarkStart w:id="570" w:name="bookmark570"/>
      <w:bookmarkStart w:id="571" w:name="bookmark571"/>
      <w:r>
        <w:rPr>
          <w:rFonts w:ascii="Times New Roman" w:eastAsia="Times New Roman" w:hAnsi="Times New Roman" w:cs="Times New Roman"/>
          <w:color w:val="292A2B"/>
          <w:spacing w:val="0"/>
          <w:w w:val="100"/>
          <w:position w:val="0"/>
          <w:sz w:val="18"/>
          <w:szCs w:val="18"/>
          <w:lang w:val="en-US" w:eastAsia="en-US" w:bidi="en-US"/>
        </w:rPr>
        <w:t>8.2.3</w:t>
      </w:r>
      <w:r>
        <w:rPr>
          <w:spacing w:val="0"/>
          <w:w w:val="100"/>
          <w:position w:val="0"/>
        </w:rPr>
        <w:t>崩塌堆积体调查内容</w:t>
      </w:r>
      <w:r>
        <w:rPr>
          <w:spacing w:val="0"/>
          <w:w w:val="100"/>
          <w:position w:val="0"/>
          <w:lang w:val="en-US" w:eastAsia="en-US" w:bidi="en-US"/>
        </w:rPr>
        <w:t>'：</w:t>
      </w:r>
      <w:bookmarkEnd w:id="569"/>
      <w:bookmarkEnd w:id="570"/>
      <w:bookmarkEnd w:id="571"/>
    </w:p>
    <w:p>
      <w:pPr>
        <w:pStyle w:val="Bodytext10"/>
        <w:keepNext w:val="0"/>
        <w:keepLines w:val="0"/>
        <w:widowControl w:val="0"/>
        <w:shd w:val="clear" w:color="auto" w:fill="auto"/>
        <w:tabs>
          <w:tab w:val="left" w:pos="842"/>
        </w:tabs>
        <w:bidi w:val="0"/>
        <w:spacing w:before="0" w:after="0" w:line="272" w:lineRule="exact"/>
        <w:ind w:left="0" w:right="0" w:firstLine="420"/>
        <w:jc w:val="left"/>
      </w:pPr>
      <w:bookmarkStart w:id="572" w:name="bookmark572"/>
      <w:r>
        <w:rPr>
          <w:rFonts w:ascii="Times New Roman" w:eastAsia="Times New Roman" w:hAnsi="Times New Roman" w:cs="Times New Roman"/>
          <w:color w:val="646160"/>
          <w:spacing w:val="0"/>
          <w:w w:val="100"/>
          <w:position w:val="0"/>
          <w:sz w:val="18"/>
          <w:szCs w:val="18"/>
          <w:lang w:val="en-US" w:eastAsia="en-US" w:bidi="en-US"/>
        </w:rPr>
        <w:t>a</w:t>
      </w:r>
      <w:bookmarkEnd w:id="572"/>
      <w:r>
        <w:rPr>
          <w:rFonts w:ascii="Times New Roman" w:eastAsia="Times New Roman" w:hAnsi="Times New Roman" w:cs="Times New Roman"/>
          <w:color w:val="646160"/>
          <w:spacing w:val="0"/>
          <w:w w:val="100"/>
          <w:position w:val="0"/>
          <w:sz w:val="18"/>
          <w:szCs w:val="18"/>
          <w:lang w:val="en-US" w:eastAsia="en-US" w:bidi="en-US"/>
        </w:rPr>
        <w:t>）</w:t>
        <w:tab/>
      </w:r>
      <w:r>
        <w:rPr>
          <w:color w:val="646160"/>
          <w:spacing w:val="0"/>
          <w:w w:val="100"/>
          <w:position w:val="0"/>
        </w:rPr>
        <w:t>崩塌源的位置、高程、规模、地层岩岩（土）体工程地质特征及崩塌产生的时间。</w:t>
      </w:r>
    </w:p>
    <w:p>
      <w:pPr>
        <w:pStyle w:val="Bodytext10"/>
        <w:keepNext w:val="0"/>
        <w:keepLines w:val="0"/>
        <w:widowControl w:val="0"/>
        <w:shd w:val="clear" w:color="auto" w:fill="auto"/>
        <w:tabs>
          <w:tab w:val="left" w:pos="842"/>
        </w:tabs>
        <w:bidi w:val="0"/>
        <w:spacing w:before="0" w:after="0" w:line="272" w:lineRule="exact"/>
        <w:ind w:left="840" w:right="0" w:hanging="420"/>
        <w:jc w:val="both"/>
      </w:pPr>
      <w:bookmarkStart w:id="573" w:name="bookmark573"/>
      <w:r>
        <w:rPr>
          <w:rFonts w:ascii="Times New Roman" w:eastAsia="Times New Roman" w:hAnsi="Times New Roman" w:cs="Times New Roman"/>
          <w:color w:val="000000"/>
          <w:spacing w:val="0"/>
          <w:w w:val="100"/>
          <w:position w:val="0"/>
          <w:sz w:val="18"/>
          <w:szCs w:val="18"/>
          <w:lang w:val="en-US" w:eastAsia="en-US" w:bidi="en-US"/>
        </w:rPr>
        <w:t>b</w:t>
      </w:r>
      <w:bookmarkEnd w:id="573"/>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崩塌体运移斜坡的形态、地形坡度、粗</w:t>
      </w:r>
      <w:r>
        <w:rPr>
          <w:color w:val="54372A"/>
          <w:spacing w:val="0"/>
          <w:w w:val="100"/>
          <w:position w:val="0"/>
        </w:rPr>
        <w:t>糙度、</w:t>
      </w:r>
      <w:r>
        <w:rPr>
          <w:color w:val="000000"/>
          <w:spacing w:val="0"/>
          <w:w w:val="100"/>
          <w:position w:val="0"/>
        </w:rPr>
        <w:t>岩性、起伏差，崩塌方式、崩塌块体的运动路线 和运动距离。</w:t>
      </w:r>
    </w:p>
    <w:p>
      <w:pPr>
        <w:pStyle w:val="Bodytext10"/>
        <w:keepNext w:val="0"/>
        <w:keepLines w:val="0"/>
        <w:widowControl w:val="0"/>
        <w:shd w:val="clear" w:color="auto" w:fill="auto"/>
        <w:tabs>
          <w:tab w:val="left" w:pos="842"/>
        </w:tabs>
        <w:bidi w:val="0"/>
        <w:spacing w:before="0" w:after="0" w:line="272" w:lineRule="exact"/>
        <w:ind w:left="840" w:right="0" w:hanging="420"/>
        <w:jc w:val="both"/>
      </w:pPr>
      <w:bookmarkStart w:id="574" w:name="bookmark574"/>
      <w:r>
        <w:rPr>
          <w:rFonts w:ascii="Times New Roman" w:eastAsia="Times New Roman" w:hAnsi="Times New Roman" w:cs="Times New Roman"/>
          <w:color w:val="000000"/>
          <w:spacing w:val="0"/>
          <w:w w:val="100"/>
          <w:position w:val="0"/>
          <w:sz w:val="18"/>
          <w:szCs w:val="18"/>
          <w:lang w:val="en-US" w:eastAsia="en-US" w:bidi="en-US"/>
        </w:rPr>
        <w:t>c</w:t>
      </w:r>
      <w:bookmarkEnd w:id="574"/>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崩塌堆积体的分布范围、高程、形态、规模、物质组成、分选情况、植被生长情况、块度（必 要时需进行块度统计和分区）、结构、架空情况和</w:t>
      </w:r>
      <w:r>
        <w:rPr>
          <w:color w:val="54372A"/>
          <w:spacing w:val="0"/>
          <w:w w:val="100"/>
          <w:position w:val="0"/>
          <w:lang w:val="zh-CN" w:eastAsia="zh-CN" w:bidi="zh-CN"/>
        </w:rPr>
        <w:t>密祁。</w:t>
      </w:r>
    </w:p>
    <w:p>
      <w:pPr>
        <w:pStyle w:val="Bodytext10"/>
        <w:keepNext w:val="0"/>
        <w:keepLines w:val="0"/>
        <w:widowControl w:val="0"/>
        <w:shd w:val="clear" w:color="auto" w:fill="auto"/>
        <w:tabs>
          <w:tab w:val="left" w:pos="842"/>
        </w:tabs>
        <w:bidi w:val="0"/>
        <w:spacing w:before="0" w:after="0" w:line="272" w:lineRule="exact"/>
        <w:ind w:left="0" w:right="0" w:firstLine="420"/>
        <w:jc w:val="both"/>
      </w:pPr>
      <w:bookmarkStart w:id="575" w:name="bookmark575"/>
      <w:r>
        <w:rPr>
          <w:rFonts w:ascii="Times New Roman" w:eastAsia="Times New Roman" w:hAnsi="Times New Roman" w:cs="Times New Roman"/>
          <w:color w:val="000000"/>
          <w:spacing w:val="0"/>
          <w:w w:val="100"/>
          <w:position w:val="0"/>
          <w:sz w:val="18"/>
          <w:szCs w:val="18"/>
          <w:lang w:val="en-US" w:eastAsia="en-US" w:bidi="en-US"/>
        </w:rPr>
        <w:t>d</w:t>
      </w:r>
      <w:bookmarkEnd w:id="575"/>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崩塌堆积床形态、坡度、岩性和物质组成、地层产状。’</w:t>
      </w:r>
    </w:p>
    <w:p>
      <w:pPr>
        <w:pStyle w:val="Bodytext10"/>
        <w:keepNext w:val="0"/>
        <w:keepLines w:val="0"/>
        <w:widowControl w:val="0"/>
        <w:shd w:val="clear" w:color="auto" w:fill="auto"/>
        <w:tabs>
          <w:tab w:val="left" w:pos="842"/>
        </w:tabs>
        <w:bidi w:val="0"/>
        <w:spacing w:before="0" w:after="0" w:line="272" w:lineRule="exact"/>
        <w:ind w:left="0" w:right="0" w:firstLine="420"/>
        <w:jc w:val="both"/>
      </w:pPr>
      <w:bookmarkStart w:id="576" w:name="bookmark576"/>
      <w:r>
        <w:rPr>
          <w:rFonts w:ascii="Times New Roman" w:eastAsia="Times New Roman" w:hAnsi="Times New Roman" w:cs="Times New Roman"/>
          <w:color w:val="000000"/>
          <w:spacing w:val="0"/>
          <w:w w:val="100"/>
          <w:position w:val="0"/>
          <w:sz w:val="18"/>
          <w:szCs w:val="18"/>
          <w:lang w:val="en-US" w:eastAsia="en-US" w:bidi="en-US"/>
        </w:rPr>
        <w:t>e</w:t>
      </w:r>
      <w:bookmarkEnd w:id="576"/>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崩塌堆积体内地下水的分布和运移条件。</w:t>
      </w:r>
    </w:p>
    <w:p>
      <w:pPr>
        <w:pStyle w:val="Bodytext10"/>
        <w:keepNext w:val="0"/>
        <w:keepLines w:val="0"/>
        <w:widowControl w:val="0"/>
        <w:shd w:val="clear" w:color="auto" w:fill="auto"/>
        <w:tabs>
          <w:tab w:val="left" w:pos="842"/>
        </w:tabs>
        <w:bidi w:val="0"/>
        <w:spacing w:before="0" w:after="0" w:line="272" w:lineRule="exact"/>
        <w:ind w:left="840" w:right="0" w:hanging="420"/>
        <w:jc w:val="both"/>
      </w:pPr>
      <w:bookmarkStart w:id="577" w:name="bookmark577"/>
      <w:r>
        <w:rPr>
          <w:rFonts w:ascii="Times New Roman" w:eastAsia="Times New Roman" w:hAnsi="Times New Roman" w:cs="Times New Roman"/>
          <w:color w:val="000000"/>
          <w:spacing w:val="0"/>
          <w:w w:val="100"/>
          <w:position w:val="0"/>
          <w:sz w:val="18"/>
          <w:szCs w:val="18"/>
          <w:lang w:val="en-US" w:eastAsia="en-US" w:bidi="en-US"/>
        </w:rPr>
        <w:t>f</w:t>
      </w:r>
      <w:bookmarkEnd w:id="577"/>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分析崩塌堆积体可能失稳的因素，判断崩塌堆积体自身的稳定性和</w:t>
      </w:r>
      <w:r>
        <w:rPr>
          <w:color w:val="292A2B"/>
          <w:spacing w:val="0"/>
          <w:w w:val="100"/>
          <w:position w:val="0"/>
        </w:rPr>
        <w:t>在上方崩塌体</w:t>
      </w:r>
      <w:r>
        <w:rPr>
          <w:color w:val="000000"/>
          <w:spacing w:val="0"/>
          <w:w w:val="100"/>
          <w:position w:val="0"/>
        </w:rPr>
        <w:t>冲击荷载作用 下的稳定性，分析在暴雨等条件下向泥石流、崩塌转化的条件和可能性。</w:t>
      </w:r>
    </w:p>
    <w:p>
      <w:pPr>
        <w:pStyle w:val="Bodytext10"/>
        <w:keepNext w:val="0"/>
        <w:keepLines w:val="0"/>
        <w:widowControl w:val="0"/>
        <w:shd w:val="clear" w:color="auto" w:fill="auto"/>
        <w:bidi w:val="0"/>
        <w:spacing w:before="0" w:after="140" w:line="278" w:lineRule="exact"/>
        <w:ind w:left="0" w:right="0" w:firstLine="0"/>
        <w:jc w:val="both"/>
        <w:sectPr>
          <w:headerReference w:type="even" r:id="rId123"/>
          <w:headerReference w:type="default" r:id="rId124"/>
          <w:footerReference w:type="even" r:id="rId125"/>
          <w:footerReference w:type="default" r:id="rId126"/>
          <w:headerReference w:type="first" r:id="rId127"/>
          <w:footerReference w:type="first" r:id="rId128"/>
          <w:type w:val="nextPage"/>
          <w:pgSz w:w="11900" w:h="16840"/>
          <w:pgMar w:top="1311" w:right="1044" w:bottom="1465" w:left="1102" w:header="0" w:footer="3" w:gutter="0"/>
          <w:pgNumType w:start="12"/>
          <w:cols w:space="720"/>
          <w:noEndnote/>
          <w:titlePg w:val="0"/>
          <w:rtlGutter w:val="0"/>
          <w:docGrid w:linePitch="360"/>
        </w:sectPr>
      </w:pPr>
      <w:bookmarkStart w:id="578" w:name="bookmark578"/>
      <w:r>
        <w:rPr>
          <w:rFonts w:ascii="Times New Roman" w:eastAsia="Times New Roman" w:hAnsi="Times New Roman" w:cs="Times New Roman"/>
          <w:color w:val="000000"/>
          <w:spacing w:val="0"/>
          <w:w w:val="100"/>
          <w:position w:val="0"/>
          <w:sz w:val="18"/>
          <w:szCs w:val="18"/>
          <w:lang w:val="en-US" w:eastAsia="en-US" w:bidi="en-US"/>
        </w:rPr>
        <w:t>8.2.4</w:t>
      </w:r>
      <w:r>
        <w:rPr>
          <w:color w:val="000000"/>
          <w:spacing w:val="0"/>
          <w:w w:val="100"/>
          <w:position w:val="0"/>
        </w:rPr>
        <w:t>根据危岩崩落的距离和危岩带宽度初步预测崩塌隐患点的危险区，分析预测危岩体、崩塌堆积 体失稳可能造成灾害的影响范围，圈定危险区，确定受威胁对象，进行险情的分析和预测，提岀专业监 测、群测群防、搬迁避让或工程治理等方面的防治对策。</w:t>
      </w:r>
      <w:bookmarkEnd w:id="578"/>
    </w:p>
    <w:p>
      <w:pPr>
        <w:pStyle w:val="Heading310"/>
        <w:keepNext/>
        <w:keepLines/>
        <w:widowControl w:val="0"/>
        <w:shd w:val="clear" w:color="auto" w:fill="auto"/>
        <w:bidi w:val="0"/>
        <w:spacing w:before="0" w:after="140" w:line="240" w:lineRule="auto"/>
        <w:ind w:left="0" w:right="0" w:firstLine="0"/>
        <w:jc w:val="both"/>
        <w:rPr>
          <w:sz w:val="20"/>
          <w:szCs w:val="20"/>
        </w:rPr>
      </w:pPr>
      <w:bookmarkStart w:id="579" w:name="bookmark579"/>
      <w:bookmarkStart w:id="580" w:name="bookmark580"/>
      <w:bookmarkStart w:id="581" w:name="bookmark581"/>
      <w:bookmarkStart w:id="582" w:name="bookmark582"/>
      <w:r>
        <w:rPr>
          <w:rFonts w:ascii="Times New Roman" w:eastAsia="Times New Roman" w:hAnsi="Times New Roman" w:cs="Times New Roman"/>
          <w:color w:val="000000"/>
          <w:spacing w:val="0"/>
          <w:w w:val="100"/>
          <w:position w:val="0"/>
          <w:sz w:val="18"/>
          <w:szCs w:val="18"/>
          <w:lang w:val="en-US" w:eastAsia="en-US" w:bidi="en-US"/>
        </w:rPr>
        <w:t xml:space="preserve">8. </w:t>
      </w:r>
      <w:r>
        <w:rPr>
          <w:rFonts w:ascii="Times New Roman" w:eastAsia="Times New Roman" w:hAnsi="Times New Roman" w:cs="Times New Roman"/>
          <w:color w:val="000000"/>
          <w:spacing w:val="0"/>
          <w:w w:val="100"/>
          <w:position w:val="0"/>
          <w:sz w:val="18"/>
          <w:szCs w:val="18"/>
        </w:rPr>
        <w:t>3</w:t>
      </w:r>
      <w:r>
        <w:rPr>
          <w:b/>
          <w:bCs/>
          <w:color w:val="000000"/>
          <w:spacing w:val="0"/>
          <w:w w:val="100"/>
          <w:position w:val="0"/>
          <w:sz w:val="20"/>
          <w:szCs w:val="20"/>
        </w:rPr>
        <w:t>崩塌测绘</w:t>
      </w:r>
      <w:bookmarkEnd w:id="580"/>
      <w:bookmarkEnd w:id="581"/>
      <w:bookmarkEnd w:id="582"/>
      <w:bookmarkEnd w:id="579"/>
    </w:p>
    <w:p>
      <w:pPr>
        <w:pStyle w:val="Bodytext10"/>
        <w:keepNext w:val="0"/>
        <w:keepLines w:val="0"/>
        <w:widowControl w:val="0"/>
        <w:shd w:val="clear" w:color="auto" w:fill="auto"/>
        <w:bidi w:val="0"/>
        <w:spacing w:before="0" w:after="0" w:line="240" w:lineRule="auto"/>
        <w:ind w:left="0" w:right="0" w:firstLine="420"/>
        <w:jc w:val="both"/>
      </w:pPr>
      <w:r>
        <w:rPr>
          <w:color w:val="000000"/>
          <w:spacing w:val="0"/>
          <w:w w:val="100"/>
          <w:position w:val="0"/>
        </w:rPr>
        <w:t>崩塌灾害测绘的内容应包括崩塌区地形测绘和地质测绘。</w:t>
      </w:r>
    </w:p>
    <w:p>
      <w:pPr>
        <w:pStyle w:val="Bodytext10"/>
        <w:keepNext w:val="0"/>
        <w:keepLines w:val="0"/>
        <w:widowControl w:val="0"/>
        <w:shd w:val="clear" w:color="auto" w:fill="auto"/>
        <w:tabs>
          <w:tab w:val="left" w:pos="833"/>
        </w:tabs>
        <w:bidi w:val="0"/>
        <w:spacing w:before="0" w:after="0" w:line="334" w:lineRule="auto"/>
        <w:ind w:left="0" w:right="0" w:firstLine="400"/>
        <w:jc w:val="both"/>
      </w:pPr>
      <w:bookmarkStart w:id="583" w:name="bookmark583"/>
      <w:r>
        <w:rPr>
          <w:rFonts w:ascii="Times New Roman" w:eastAsia="Times New Roman" w:hAnsi="Times New Roman" w:cs="Times New Roman"/>
          <w:color w:val="000000"/>
          <w:spacing w:val="0"/>
          <w:w w:val="100"/>
          <w:position w:val="0"/>
          <w:sz w:val="18"/>
          <w:szCs w:val="18"/>
          <w:lang w:val="en-US" w:eastAsia="en-US" w:bidi="en-US"/>
        </w:rPr>
        <w:t>a</w:t>
      </w:r>
      <w:bookmarkEnd w:id="583"/>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测绘平面图比例尺宜在</w:t>
      </w:r>
      <w:r>
        <w:rPr>
          <w:rFonts w:ascii="Times New Roman" w:eastAsia="Times New Roman" w:hAnsi="Times New Roman" w:cs="Times New Roman"/>
          <w:color w:val="000000"/>
          <w:spacing w:val="0"/>
          <w:w w:val="100"/>
          <w:position w:val="0"/>
          <w:sz w:val="18"/>
          <w:szCs w:val="18"/>
        </w:rPr>
        <w:t>1:500</w:t>
      </w:r>
      <w:r>
        <w:rPr>
          <w:color w:val="000000"/>
          <w:spacing w:val="0"/>
          <w:w w:val="100"/>
          <w:position w:val="0"/>
        </w:rPr>
        <w:t>〜</w:t>
      </w:r>
      <w:r>
        <w:rPr>
          <w:rFonts w:ascii="Times New Roman" w:eastAsia="Times New Roman" w:hAnsi="Times New Roman" w:cs="Times New Roman"/>
          <w:color w:val="000000"/>
          <w:spacing w:val="0"/>
          <w:w w:val="100"/>
          <w:position w:val="0"/>
          <w:sz w:val="18"/>
          <w:szCs w:val="18"/>
        </w:rPr>
        <w:t>1:2000</w:t>
      </w:r>
      <w:r>
        <w:rPr>
          <w:color w:val="000000"/>
          <w:spacing w:val="0"/>
          <w:w w:val="100"/>
          <w:position w:val="0"/>
        </w:rPr>
        <w:t>之间。</w:t>
      </w:r>
    </w:p>
    <w:p>
      <w:pPr>
        <w:pStyle w:val="Bodytext10"/>
        <w:keepNext w:val="0"/>
        <w:keepLines w:val="0"/>
        <w:widowControl w:val="0"/>
        <w:shd w:val="clear" w:color="auto" w:fill="auto"/>
        <w:tabs>
          <w:tab w:val="left" w:pos="833"/>
        </w:tabs>
        <w:bidi w:val="0"/>
        <w:spacing w:before="0" w:after="180" w:line="288" w:lineRule="exact"/>
        <w:ind w:left="840" w:right="0" w:hanging="420"/>
        <w:jc w:val="both"/>
      </w:pPr>
      <w:bookmarkStart w:id="584" w:name="bookmark584"/>
      <w:r>
        <w:rPr>
          <w:rFonts w:ascii="Times New Roman" w:eastAsia="Times New Roman" w:hAnsi="Times New Roman" w:cs="Times New Roman"/>
          <w:color w:val="000000"/>
          <w:spacing w:val="0"/>
          <w:w w:val="100"/>
          <w:position w:val="0"/>
          <w:sz w:val="18"/>
          <w:szCs w:val="18"/>
          <w:lang w:val="en-US" w:eastAsia="en-US" w:bidi="en-US"/>
        </w:rPr>
        <w:t>b</w:t>
      </w:r>
      <w:bookmarkEnd w:id="584"/>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测绘剖面图比例尺宜在</w:t>
      </w:r>
      <w:r>
        <w:rPr>
          <w:rFonts w:ascii="Times New Roman" w:eastAsia="Times New Roman" w:hAnsi="Times New Roman" w:cs="Times New Roman"/>
          <w:color w:val="000000"/>
          <w:spacing w:val="0"/>
          <w:w w:val="100"/>
          <w:position w:val="0"/>
          <w:sz w:val="18"/>
          <w:szCs w:val="18"/>
        </w:rPr>
        <w:t>1:100</w:t>
      </w:r>
      <w:r>
        <w:rPr>
          <w:color w:val="000000"/>
          <w:spacing w:val="0"/>
          <w:w w:val="100"/>
          <w:position w:val="0"/>
        </w:rPr>
        <w:t>〜</w:t>
      </w:r>
      <w:r>
        <w:rPr>
          <w:rFonts w:ascii="Times New Roman" w:eastAsia="Times New Roman" w:hAnsi="Times New Roman" w:cs="Times New Roman"/>
          <w:color w:val="000000"/>
          <w:spacing w:val="0"/>
          <w:w w:val="100"/>
          <w:position w:val="0"/>
          <w:sz w:val="18"/>
          <w:szCs w:val="18"/>
        </w:rPr>
        <w:t>1:1000</w:t>
      </w:r>
      <w:r>
        <w:rPr>
          <w:color w:val="000000"/>
          <w:spacing w:val="0"/>
          <w:w w:val="100"/>
          <w:position w:val="0"/>
        </w:rPr>
        <w:t>之间。对主要裂缝应专门进行更大比例尺测绘和绘制素 描图。</w:t>
      </w:r>
    </w:p>
    <w:p>
      <w:pPr>
        <w:pStyle w:val="Heading310"/>
        <w:keepNext/>
        <w:keepLines/>
        <w:widowControl w:val="0"/>
        <w:shd w:val="clear" w:color="auto" w:fill="auto"/>
        <w:bidi w:val="0"/>
        <w:spacing w:before="0" w:after="100" w:line="240" w:lineRule="auto"/>
        <w:ind w:left="0" w:right="0" w:firstLine="0"/>
        <w:jc w:val="both"/>
        <w:rPr>
          <w:sz w:val="20"/>
          <w:szCs w:val="20"/>
        </w:rPr>
      </w:pPr>
      <w:bookmarkStart w:id="585" w:name="bookmark585"/>
      <w:bookmarkStart w:id="586" w:name="bookmark586"/>
      <w:bookmarkStart w:id="587" w:name="bookmark587"/>
      <w:bookmarkStart w:id="588" w:name="bookmark588"/>
      <w:r>
        <w:rPr>
          <w:rFonts w:ascii="Times New Roman" w:eastAsia="Times New Roman" w:hAnsi="Times New Roman" w:cs="Times New Roman"/>
          <w:color w:val="000000"/>
          <w:spacing w:val="0"/>
          <w:w w:val="100"/>
          <w:position w:val="0"/>
          <w:sz w:val="18"/>
          <w:szCs w:val="18"/>
          <w:lang w:val="en-US" w:eastAsia="en-US" w:bidi="en-US"/>
        </w:rPr>
        <w:t>8.4</w:t>
      </w:r>
      <w:r>
        <w:rPr>
          <w:b/>
          <w:bCs/>
          <w:color w:val="000000"/>
          <w:spacing w:val="0"/>
          <w:w w:val="100"/>
          <w:position w:val="0"/>
          <w:sz w:val="20"/>
          <w:szCs w:val="20"/>
        </w:rPr>
        <w:t>崩塌勘查</w:t>
      </w:r>
      <w:bookmarkEnd w:id="586"/>
      <w:bookmarkEnd w:id="587"/>
      <w:bookmarkEnd w:id="588"/>
      <w:bookmarkEnd w:id="585"/>
    </w:p>
    <w:p>
      <w:pPr>
        <w:pStyle w:val="Heading410"/>
        <w:keepNext/>
        <w:keepLines/>
        <w:widowControl w:val="0"/>
        <w:numPr>
          <w:ilvl w:val="0"/>
          <w:numId w:val="29"/>
        </w:numPr>
        <w:shd w:val="clear" w:color="auto" w:fill="auto"/>
        <w:tabs>
          <w:tab w:val="left" w:pos="334"/>
        </w:tabs>
        <w:bidi w:val="0"/>
        <w:spacing w:before="0" w:after="100" w:line="277" w:lineRule="exact"/>
        <w:ind w:left="0" w:right="0" w:firstLine="0"/>
        <w:jc w:val="both"/>
      </w:pPr>
      <w:bookmarkStart w:id="589" w:name="bookmark589"/>
      <w:bookmarkStart w:id="590" w:name="bookmark590"/>
      <w:bookmarkStart w:id="591" w:name="bookmark591"/>
      <w:bookmarkStart w:id="592" w:name="bookmark592"/>
      <w:bookmarkEnd w:id="591"/>
      <w:r>
        <w:rPr>
          <w:rFonts w:ascii="Times New Roman" w:eastAsia="Times New Roman" w:hAnsi="Times New Roman" w:cs="Times New Roman"/>
          <w:color w:val="000000"/>
          <w:spacing w:val="0"/>
          <w:w w:val="100"/>
          <w:position w:val="0"/>
          <w:sz w:val="18"/>
          <w:szCs w:val="18"/>
          <w:lang w:val="en-US" w:eastAsia="en-US" w:bidi="en-US"/>
        </w:rPr>
        <w:t xml:space="preserve">4. </w:t>
      </w:r>
      <w:r>
        <w:rPr>
          <w:rFonts w:ascii="Times New Roman" w:eastAsia="Times New Roman" w:hAnsi="Times New Roman" w:cs="Times New Roman"/>
          <w:color w:val="000000"/>
          <w:spacing w:val="0"/>
          <w:w w:val="100"/>
          <w:position w:val="0"/>
          <w:sz w:val="18"/>
          <w:szCs w:val="18"/>
        </w:rPr>
        <w:t>1</w:t>
      </w:r>
      <w:r>
        <w:rPr>
          <w:color w:val="000000"/>
          <w:spacing w:val="0"/>
          <w:w w:val="100"/>
          <w:position w:val="0"/>
        </w:rPr>
        <w:t>危岩体和崩塌堆积体勘查应包括：</w:t>
      </w:r>
      <w:bookmarkEnd w:id="589"/>
      <w:bookmarkEnd w:id="590"/>
      <w:bookmarkEnd w:id="592"/>
    </w:p>
    <w:p>
      <w:pPr>
        <w:pStyle w:val="Bodytext10"/>
        <w:keepNext w:val="0"/>
        <w:keepLines w:val="0"/>
        <w:widowControl w:val="0"/>
        <w:shd w:val="clear" w:color="auto" w:fill="auto"/>
        <w:tabs>
          <w:tab w:val="left" w:pos="833"/>
        </w:tabs>
        <w:bidi w:val="0"/>
        <w:spacing w:before="0" w:after="0" w:line="288" w:lineRule="exact"/>
        <w:ind w:left="0" w:right="0" w:firstLine="400"/>
        <w:jc w:val="both"/>
      </w:pPr>
      <w:bookmarkStart w:id="593" w:name="bookmark593"/>
      <w:r>
        <w:rPr>
          <w:rFonts w:ascii="Times New Roman" w:eastAsia="Times New Roman" w:hAnsi="Times New Roman" w:cs="Times New Roman"/>
          <w:color w:val="000000"/>
          <w:spacing w:val="0"/>
          <w:w w:val="100"/>
          <w:position w:val="0"/>
          <w:sz w:val="18"/>
          <w:szCs w:val="18"/>
          <w:lang w:val="en-US" w:eastAsia="en-US" w:bidi="en-US"/>
        </w:rPr>
        <w:t>a</w:t>
      </w:r>
      <w:bookmarkEnd w:id="593"/>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危岩体和崩塌类型、规模、范围，崩塌体的大小和崩落方向。</w:t>
      </w:r>
    </w:p>
    <w:p>
      <w:pPr>
        <w:pStyle w:val="Bodytext10"/>
        <w:keepNext w:val="0"/>
        <w:keepLines w:val="0"/>
        <w:widowControl w:val="0"/>
        <w:shd w:val="clear" w:color="auto" w:fill="auto"/>
        <w:tabs>
          <w:tab w:val="left" w:pos="833"/>
        </w:tabs>
        <w:bidi w:val="0"/>
        <w:spacing w:before="0" w:after="0" w:line="288" w:lineRule="exact"/>
        <w:ind w:left="0" w:right="0" w:firstLine="400"/>
        <w:jc w:val="both"/>
      </w:pPr>
      <w:bookmarkStart w:id="594" w:name="bookmark594"/>
      <w:r>
        <w:rPr>
          <w:rFonts w:ascii="Times New Roman" w:eastAsia="Times New Roman" w:hAnsi="Times New Roman" w:cs="Times New Roman"/>
          <w:color w:val="000000"/>
          <w:spacing w:val="0"/>
          <w:w w:val="100"/>
          <w:position w:val="0"/>
          <w:sz w:val="18"/>
          <w:szCs w:val="18"/>
          <w:lang w:val="en-US" w:eastAsia="en-US" w:bidi="en-US"/>
        </w:rPr>
        <w:t>b</w:t>
      </w:r>
      <w:bookmarkEnd w:id="594"/>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岩体基本质量等级、岩性特征和风化程度。</w:t>
      </w:r>
    </w:p>
    <w:p>
      <w:pPr>
        <w:pStyle w:val="Bodytext10"/>
        <w:keepNext w:val="0"/>
        <w:keepLines w:val="0"/>
        <w:widowControl w:val="0"/>
        <w:shd w:val="clear" w:color="auto" w:fill="auto"/>
        <w:tabs>
          <w:tab w:val="left" w:pos="833"/>
        </w:tabs>
        <w:bidi w:val="0"/>
        <w:spacing w:before="0" w:after="40" w:line="288" w:lineRule="exact"/>
        <w:ind w:left="840" w:right="0" w:hanging="420"/>
        <w:jc w:val="both"/>
      </w:pPr>
      <w:bookmarkStart w:id="595" w:name="bookmark595"/>
      <w:r>
        <w:rPr>
          <w:rFonts w:ascii="Times New Roman" w:eastAsia="Times New Roman" w:hAnsi="Times New Roman" w:cs="Times New Roman"/>
          <w:color w:val="000000"/>
          <w:spacing w:val="0"/>
          <w:w w:val="100"/>
          <w:position w:val="0"/>
          <w:sz w:val="18"/>
          <w:szCs w:val="18"/>
          <w:lang w:val="en-US" w:eastAsia="en-US" w:bidi="en-US"/>
        </w:rPr>
        <w:t>c</w:t>
      </w:r>
      <w:bookmarkEnd w:id="595"/>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地质构造，岩体结构类型，裂缝和结构面的产状、组合关系、闭合程度、力学属性、延展及贯 穿情况。</w:t>
      </w:r>
    </w:p>
    <w:p>
      <w:pPr>
        <w:pStyle w:val="Bodytext10"/>
        <w:keepNext w:val="0"/>
        <w:keepLines w:val="0"/>
        <w:widowControl w:val="0"/>
        <w:shd w:val="clear" w:color="auto" w:fill="auto"/>
        <w:tabs>
          <w:tab w:val="left" w:pos="833"/>
        </w:tabs>
        <w:bidi w:val="0"/>
        <w:spacing w:before="0" w:after="0" w:line="322" w:lineRule="auto"/>
        <w:ind w:left="0" w:right="0" w:firstLine="400"/>
        <w:jc w:val="both"/>
      </w:pPr>
      <w:bookmarkStart w:id="596" w:name="bookmark596"/>
      <w:r>
        <w:rPr>
          <w:rFonts w:ascii="Times New Roman" w:eastAsia="Times New Roman" w:hAnsi="Times New Roman" w:cs="Times New Roman"/>
          <w:color w:val="000000"/>
          <w:spacing w:val="0"/>
          <w:w w:val="100"/>
          <w:position w:val="0"/>
          <w:sz w:val="18"/>
          <w:szCs w:val="18"/>
          <w:lang w:val="en-US" w:eastAsia="en-US" w:bidi="en-US"/>
        </w:rPr>
        <w:t>d</w:t>
      </w:r>
      <w:bookmarkEnd w:id="596"/>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崩塌前的迹象和崩塌原因。</w:t>
      </w:r>
    </w:p>
    <w:p>
      <w:pPr>
        <w:pStyle w:val="Bodytext10"/>
        <w:keepNext w:val="0"/>
        <w:keepLines w:val="0"/>
        <w:widowControl w:val="0"/>
        <w:shd w:val="clear" w:color="auto" w:fill="auto"/>
        <w:tabs>
          <w:tab w:val="left" w:pos="833"/>
        </w:tabs>
        <w:bidi w:val="0"/>
        <w:spacing w:before="0" w:after="0" w:line="277" w:lineRule="exact"/>
        <w:ind w:left="0" w:right="0" w:firstLine="400"/>
        <w:jc w:val="both"/>
      </w:pPr>
      <w:bookmarkStart w:id="597" w:name="bookmark597"/>
      <w:r>
        <w:rPr>
          <w:rFonts w:ascii="Times New Roman" w:eastAsia="Times New Roman" w:hAnsi="Times New Roman" w:cs="Times New Roman"/>
          <w:color w:val="000000"/>
          <w:spacing w:val="0"/>
          <w:w w:val="100"/>
          <w:position w:val="0"/>
          <w:sz w:val="18"/>
          <w:szCs w:val="18"/>
          <w:lang w:val="en-US" w:eastAsia="en-US" w:bidi="en-US"/>
        </w:rPr>
        <w:t>e</w:t>
      </w:r>
      <w:bookmarkEnd w:id="597"/>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危岩体和崩塌堆积体稳定性评价与预测。</w:t>
      </w:r>
    </w:p>
    <w:p>
      <w:pPr>
        <w:pStyle w:val="Heading410"/>
        <w:keepNext/>
        <w:keepLines/>
        <w:widowControl w:val="0"/>
        <w:numPr>
          <w:ilvl w:val="0"/>
          <w:numId w:val="30"/>
        </w:numPr>
        <w:shd w:val="clear" w:color="auto" w:fill="auto"/>
        <w:tabs>
          <w:tab w:val="left" w:pos="334"/>
        </w:tabs>
        <w:bidi w:val="0"/>
        <w:spacing w:before="0" w:after="0" w:line="277" w:lineRule="exact"/>
        <w:ind w:left="0" w:right="0" w:firstLine="0"/>
        <w:jc w:val="both"/>
      </w:pPr>
      <w:bookmarkStart w:id="598" w:name="bookmark598"/>
      <w:bookmarkStart w:id="599" w:name="bookmark599"/>
      <w:bookmarkStart w:id="600" w:name="bookmark600"/>
      <w:bookmarkStart w:id="601" w:name="bookmark601"/>
      <w:bookmarkEnd w:id="600"/>
      <w:r>
        <w:rPr>
          <w:rFonts w:ascii="Times New Roman" w:eastAsia="Times New Roman" w:hAnsi="Times New Roman" w:cs="Times New Roman"/>
          <w:color w:val="000000"/>
          <w:spacing w:val="0"/>
          <w:w w:val="100"/>
          <w:position w:val="0"/>
          <w:sz w:val="18"/>
          <w:szCs w:val="18"/>
          <w:lang w:val="en-US" w:eastAsia="en-US" w:bidi="en-US"/>
        </w:rPr>
        <w:t>4.2</w:t>
      </w:r>
      <w:r>
        <w:rPr>
          <w:color w:val="000000"/>
          <w:spacing w:val="0"/>
          <w:w w:val="100"/>
          <w:position w:val="0"/>
        </w:rPr>
        <w:t>勘探方法应以剥土、探槽、探井等山地工程为主，可辅以适量的钻探工作。</w:t>
      </w:r>
      <w:bookmarkEnd w:id="598"/>
      <w:bookmarkEnd w:id="599"/>
      <w:bookmarkEnd w:id="601"/>
    </w:p>
    <w:p>
      <w:pPr>
        <w:pStyle w:val="Heading410"/>
        <w:keepNext/>
        <w:keepLines/>
        <w:widowControl w:val="0"/>
        <w:numPr>
          <w:ilvl w:val="0"/>
          <w:numId w:val="31"/>
        </w:numPr>
        <w:shd w:val="clear" w:color="auto" w:fill="auto"/>
        <w:tabs>
          <w:tab w:val="left" w:pos="334"/>
        </w:tabs>
        <w:bidi w:val="0"/>
        <w:spacing w:before="0" w:after="0" w:line="277" w:lineRule="exact"/>
        <w:ind w:left="0" w:right="0" w:firstLine="0"/>
        <w:jc w:val="both"/>
      </w:pPr>
      <w:bookmarkStart w:id="602" w:name="bookmark602"/>
      <w:bookmarkStart w:id="603" w:name="bookmark603"/>
      <w:bookmarkStart w:id="604" w:name="bookmark604"/>
      <w:bookmarkStart w:id="605" w:name="bookmark605"/>
      <w:bookmarkEnd w:id="604"/>
      <w:r>
        <w:rPr>
          <w:rFonts w:ascii="Times New Roman" w:eastAsia="Times New Roman" w:hAnsi="Times New Roman" w:cs="Times New Roman"/>
          <w:color w:val="000000"/>
          <w:spacing w:val="0"/>
          <w:w w:val="100"/>
          <w:position w:val="0"/>
          <w:sz w:val="18"/>
          <w:szCs w:val="18"/>
          <w:lang w:val="en-US" w:eastAsia="en-US" w:bidi="en-US"/>
        </w:rPr>
        <w:t xml:space="preserve">4. </w:t>
      </w:r>
      <w:r>
        <w:rPr>
          <w:rFonts w:ascii="Times New Roman" w:eastAsia="Times New Roman" w:hAnsi="Times New Roman" w:cs="Times New Roman"/>
          <w:color w:val="000000"/>
          <w:spacing w:val="0"/>
          <w:w w:val="100"/>
          <w:position w:val="0"/>
          <w:sz w:val="18"/>
          <w:szCs w:val="18"/>
        </w:rPr>
        <w:t>3</w:t>
      </w:r>
      <w:r>
        <w:rPr>
          <w:color w:val="000000"/>
          <w:spacing w:val="0"/>
          <w:w w:val="100"/>
          <w:position w:val="0"/>
        </w:rPr>
        <w:t>危岩体和崩塌体应有不低于</w:t>
      </w:r>
      <w:r>
        <w:rPr>
          <w:rFonts w:ascii="Times New Roman" w:eastAsia="Times New Roman" w:hAnsi="Times New Roman" w:cs="Times New Roman"/>
          <w:color w:val="000000"/>
          <w:spacing w:val="0"/>
          <w:w w:val="100"/>
          <w:position w:val="0"/>
          <w:sz w:val="18"/>
          <w:szCs w:val="18"/>
        </w:rPr>
        <w:t>1</w:t>
      </w:r>
      <w:r>
        <w:rPr>
          <w:color w:val="000000"/>
          <w:spacing w:val="0"/>
          <w:w w:val="100"/>
          <w:position w:val="0"/>
        </w:rPr>
        <w:t>条的实测剖面，每条勘查剖面的勘查点不少于</w:t>
      </w:r>
      <w:r>
        <w:rPr>
          <w:rFonts w:ascii="Times New Roman" w:eastAsia="Times New Roman" w:hAnsi="Times New Roman" w:cs="Times New Roman"/>
          <w:color w:val="000000"/>
          <w:spacing w:val="0"/>
          <w:w w:val="100"/>
          <w:position w:val="0"/>
          <w:sz w:val="18"/>
          <w:szCs w:val="18"/>
        </w:rPr>
        <w:t>3</w:t>
      </w:r>
      <w:r>
        <w:rPr>
          <w:color w:val="000000"/>
          <w:spacing w:val="0"/>
          <w:w w:val="100"/>
          <w:position w:val="0"/>
        </w:rPr>
        <w:t>个。</w:t>
      </w:r>
      <w:bookmarkEnd w:id="602"/>
      <w:bookmarkEnd w:id="603"/>
      <w:bookmarkEnd w:id="605"/>
    </w:p>
    <w:p>
      <w:pPr>
        <w:pStyle w:val="Heading410"/>
        <w:keepNext/>
        <w:keepLines/>
        <w:widowControl w:val="0"/>
        <w:numPr>
          <w:ilvl w:val="0"/>
          <w:numId w:val="32"/>
        </w:numPr>
        <w:shd w:val="clear" w:color="auto" w:fill="auto"/>
        <w:tabs>
          <w:tab w:val="left" w:pos="334"/>
        </w:tabs>
        <w:bidi w:val="0"/>
        <w:spacing w:before="0" w:after="40" w:line="277" w:lineRule="exact"/>
        <w:ind w:left="0" w:right="0" w:firstLine="0"/>
        <w:jc w:val="both"/>
      </w:pPr>
      <w:bookmarkStart w:id="606" w:name="bookmark606"/>
      <w:bookmarkStart w:id="607" w:name="bookmark607"/>
      <w:bookmarkStart w:id="608" w:name="bookmark608"/>
      <w:bookmarkStart w:id="609" w:name="bookmark609"/>
      <w:bookmarkEnd w:id="608"/>
      <w:r>
        <w:rPr>
          <w:rFonts w:ascii="Times New Roman" w:eastAsia="Times New Roman" w:hAnsi="Times New Roman" w:cs="Times New Roman"/>
          <w:color w:val="000000"/>
          <w:spacing w:val="0"/>
          <w:w w:val="100"/>
          <w:position w:val="0"/>
          <w:sz w:val="18"/>
          <w:szCs w:val="18"/>
          <w:lang w:val="en-US" w:eastAsia="en-US" w:bidi="en-US"/>
        </w:rPr>
        <w:t>4.4</w:t>
      </w:r>
      <w:r>
        <w:rPr>
          <w:spacing w:val="0"/>
          <w:w w:val="100"/>
          <w:position w:val="0"/>
        </w:rPr>
        <w:t>勘探孔的深度应穿过堆积体或探至拉裂缝尖灭处。</w:t>
      </w:r>
      <w:bookmarkEnd w:id="606"/>
      <w:bookmarkEnd w:id="607"/>
      <w:bookmarkEnd w:id="609"/>
    </w:p>
    <w:p>
      <w:pPr>
        <w:pStyle w:val="Bodytext30"/>
        <w:keepNext w:val="0"/>
        <w:keepLines w:val="0"/>
        <w:widowControl w:val="0"/>
        <w:shd w:val="clear" w:color="auto" w:fill="auto"/>
        <w:tabs>
          <w:tab w:val="left" w:pos="8981"/>
        </w:tabs>
        <w:bidi w:val="0"/>
        <w:spacing w:before="0" w:after="280" w:line="240" w:lineRule="auto"/>
        <w:ind w:left="0" w:right="0" w:firstLine="0"/>
        <w:jc w:val="both"/>
        <w:rPr>
          <w:sz w:val="20"/>
          <w:szCs w:val="20"/>
        </w:rPr>
      </w:pPr>
      <w:bookmarkStart w:id="610" w:name="bookmark610"/>
      <w:r>
        <w:rPr>
          <w:rFonts w:ascii="Times New Roman" w:eastAsia="Times New Roman" w:hAnsi="Times New Roman" w:cs="Times New Roman"/>
          <w:color w:val="000000"/>
          <w:spacing w:val="0"/>
          <w:w w:val="100"/>
          <w:position w:val="0"/>
          <w:sz w:val="18"/>
          <w:szCs w:val="18"/>
          <w:lang w:val="en-US" w:eastAsia="en-US" w:bidi="en-US"/>
        </w:rPr>
        <w:t>8.4.5</w:t>
        <w:tab/>
      </w:r>
      <w:r>
        <w:rPr>
          <w:rFonts w:ascii="SimSun" w:eastAsia="SimSun" w:hAnsi="SimSun" w:cs="SimSun"/>
          <w:color w:val="000000"/>
          <w:spacing w:val="0"/>
          <w:w w:val="100"/>
          <w:position w:val="0"/>
          <w:sz w:val="20"/>
          <w:szCs w:val="20"/>
          <w:lang w:val="zh-TW" w:eastAsia="zh-TW" w:bidi="zh-TW"/>
        </w:rPr>
        <w:t>义。</w:t>
      </w:r>
      <w:bookmarkEnd w:id="610"/>
    </w:p>
    <w:p>
      <w:pPr>
        <w:pStyle w:val="Bodytext10"/>
        <w:keepNext w:val="0"/>
        <w:keepLines w:val="0"/>
        <w:widowControl w:val="0"/>
        <w:shd w:val="clear" w:color="auto" w:fill="auto"/>
        <w:bidi w:val="0"/>
        <w:spacing w:before="0" w:after="180" w:line="322" w:lineRule="auto"/>
        <w:ind w:left="0" w:right="0" w:firstLine="0"/>
        <w:jc w:val="both"/>
      </w:pPr>
      <w:bookmarkStart w:id="611" w:name="bookmark611"/>
      <w:bookmarkStart w:id="612" w:name="bookmark612"/>
      <w:bookmarkStart w:id="613" w:name="bookmark613"/>
      <w:r>
        <w:rPr>
          <w:rFonts w:ascii="Times New Roman" w:eastAsia="Times New Roman" w:hAnsi="Times New Roman" w:cs="Times New Roman"/>
          <w:color w:val="000000"/>
          <w:spacing w:val="0"/>
          <w:w w:val="100"/>
          <w:position w:val="0"/>
          <w:sz w:val="18"/>
          <w:szCs w:val="18"/>
        </w:rPr>
        <w:t>9</w:t>
      </w:r>
      <w:r>
        <w:rPr>
          <w:color w:val="000000"/>
          <w:spacing w:val="0"/>
          <w:w w:val="100"/>
          <w:position w:val="0"/>
        </w:rPr>
        <w:t>泥壬</w:t>
      </w:r>
      <w:r>
        <w:rPr>
          <w:color w:val="646160"/>
          <w:spacing w:val="0"/>
          <w:w w:val="100"/>
          <w:position w:val="0"/>
        </w:rPr>
        <w:t>灭害</w:t>
      </w:r>
      <w:r>
        <w:rPr>
          <w:color w:val="646160"/>
          <w:spacing w:val="0"/>
          <w:w w:val="100"/>
          <w:position w:val="0"/>
          <w:lang w:val="zh-CN" w:eastAsia="zh-CN" w:bidi="zh-CN"/>
        </w:rPr>
        <w:t>调查</w:t>
      </w:r>
      <w:bookmarkEnd w:id="612"/>
      <w:bookmarkEnd w:id="613"/>
      <w:bookmarkEnd w:id="611"/>
    </w:p>
    <w:p>
      <w:pPr>
        <w:pStyle w:val="Bodytext30"/>
        <w:keepNext w:val="0"/>
        <w:keepLines w:val="0"/>
        <w:widowControl w:val="0"/>
        <w:numPr>
          <w:ilvl w:val="0"/>
          <w:numId w:val="32"/>
        </w:numPr>
        <w:shd w:val="clear" w:color="auto" w:fill="auto"/>
        <w:tabs>
          <w:tab w:val="left" w:pos="334"/>
        </w:tabs>
        <w:bidi w:val="0"/>
        <w:spacing w:before="0" w:after="100" w:line="240" w:lineRule="auto"/>
        <w:ind w:left="0" w:right="0" w:firstLine="0"/>
        <w:jc w:val="both"/>
      </w:pPr>
      <w:bookmarkStart w:id="614" w:name="bookmark614"/>
      <w:bookmarkStart w:id="615" w:name="bookmark615"/>
      <w:bookmarkStart w:id="616" w:name="bookmark616"/>
      <w:bookmarkStart w:id="617" w:name="bookmark617"/>
      <w:bookmarkEnd w:id="615"/>
      <w:r>
        <w:rPr>
          <w:rFonts w:ascii="Times New Roman" w:eastAsia="Times New Roman" w:hAnsi="Times New Roman" w:cs="Times New Roman"/>
          <w:color w:val="000000"/>
          <w:spacing w:val="0"/>
          <w:w w:val="100"/>
          <w:position w:val="0"/>
          <w:lang w:val="zh-TW" w:eastAsia="zh-TW" w:bidi="zh-TW"/>
        </w:rPr>
        <w:t>I 4</w:t>
      </w:r>
      <w:bookmarkEnd w:id="616"/>
      <w:bookmarkEnd w:id="617"/>
      <w:bookmarkEnd w:id="614"/>
    </w:p>
    <w:p>
      <w:pPr>
        <w:pStyle w:val="Bodytext10"/>
        <w:keepNext w:val="0"/>
        <w:keepLines w:val="0"/>
        <w:widowControl w:val="0"/>
        <w:numPr>
          <w:ilvl w:val="0"/>
          <w:numId w:val="37"/>
        </w:numPr>
        <w:shd w:val="clear" w:color="auto" w:fill="auto"/>
        <w:tabs>
          <w:tab w:val="left" w:pos="8981"/>
        </w:tabs>
        <w:bidi w:val="0"/>
        <w:spacing w:before="0" w:after="40" w:line="288" w:lineRule="exact"/>
        <w:ind w:left="0" w:right="0" w:firstLine="0"/>
        <w:jc w:val="both"/>
      </w:pPr>
      <w:bookmarkStart w:id="618" w:name="bookmark618"/>
      <w:bookmarkStart w:id="619" w:name="bookmark619"/>
      <w:bookmarkStart w:id="620" w:name="bookmark620"/>
      <w:bookmarkEnd w:id="618"/>
      <w:r>
        <w:rPr>
          <w:color w:val="000000"/>
          <w:spacing w:val="0"/>
          <w:w w:val="100"/>
          <w:position w:val="0"/>
        </w:rPr>
        <w:t>甘流 调查。</w:t>
      </w:r>
      <w:bookmarkEnd w:id="619"/>
      <w:bookmarkEnd w:id="620"/>
    </w:p>
    <w:p>
      <w:pPr>
        <w:pStyle w:val="Bodytext10"/>
        <w:keepNext w:val="0"/>
        <w:keepLines w:val="0"/>
        <w:widowControl w:val="0"/>
        <w:numPr>
          <w:ilvl w:val="0"/>
          <w:numId w:val="37"/>
        </w:numPr>
        <w:shd w:val="clear" w:color="auto" w:fill="auto"/>
        <w:tabs>
          <w:tab w:val="left" w:pos="2582"/>
        </w:tabs>
        <w:bidi w:val="0"/>
        <w:spacing w:before="0" w:after="0" w:line="322" w:lineRule="auto"/>
        <w:ind w:left="0" w:right="0" w:firstLine="0"/>
        <w:jc w:val="both"/>
      </w:pPr>
      <w:bookmarkStart w:id="621" w:name="bookmark621"/>
      <w:bookmarkStart w:id="622" w:name="bookmark622"/>
      <w:bookmarkStart w:id="623" w:name="bookmark623"/>
      <w:bookmarkStart w:id="624" w:name="bookmark624"/>
      <w:bookmarkEnd w:id="621"/>
      <w:r>
        <w:rPr>
          <w:color w:val="54372A"/>
          <w:spacing w:val="0"/>
          <w:w w:val="100"/>
          <w:position w:val="0"/>
          <w:lang w:val="en-US" w:eastAsia="en-US" w:bidi="en-US"/>
        </w:rPr>
        <w:t>.</w:t>
      </w:r>
      <w:r>
        <w:rPr>
          <w:color w:val="54372A"/>
          <w:spacing w:val="0"/>
          <w:w w:val="100"/>
          <w:position w:val="0"/>
        </w:rPr>
        <w:t>；,的 行。</w:t>
      </w:r>
      <w:bookmarkEnd w:id="622"/>
      <w:bookmarkEnd w:id="623"/>
      <w:bookmarkEnd w:id="624"/>
    </w:p>
    <w:p>
      <w:pPr>
        <w:pStyle w:val="Bodytext30"/>
        <w:keepNext w:val="0"/>
        <w:keepLines w:val="0"/>
        <w:widowControl w:val="0"/>
        <w:shd w:val="clear" w:color="auto" w:fill="auto"/>
        <w:tabs>
          <w:tab w:val="left" w:pos="8981"/>
        </w:tabs>
        <w:bidi w:val="0"/>
        <w:spacing w:before="0" w:line="240" w:lineRule="auto"/>
        <w:ind w:left="0" w:right="0" w:firstLine="0"/>
        <w:jc w:val="both"/>
        <w:rPr>
          <w:sz w:val="20"/>
          <w:szCs w:val="20"/>
        </w:rPr>
      </w:pPr>
      <w:bookmarkStart w:id="625" w:name="bookmark625"/>
      <w:bookmarkStart w:id="626" w:name="bookmark626"/>
      <w:bookmarkStart w:id="627" w:name="bookmark627"/>
      <w:r>
        <w:rPr>
          <w:rFonts w:ascii="Times New Roman" w:eastAsia="Times New Roman" w:hAnsi="Times New Roman" w:cs="Times New Roman"/>
          <w:color w:val="000000"/>
          <w:spacing w:val="0"/>
          <w:w w:val="100"/>
          <w:position w:val="0"/>
          <w:sz w:val="18"/>
          <w:szCs w:val="18"/>
          <w:lang w:val="en-US" w:eastAsia="en-US" w:bidi="en-US"/>
        </w:rPr>
        <w:t>9. 1.3</w:t>
        <w:tab/>
      </w:r>
      <w:r>
        <w:rPr>
          <w:rFonts w:ascii="SimSun" w:eastAsia="SimSun" w:hAnsi="SimSun" w:cs="SimSun"/>
          <w:color w:val="000000"/>
          <w:spacing w:val="0"/>
          <w:w w:val="100"/>
          <w:position w:val="0"/>
          <w:sz w:val="20"/>
          <w:szCs w:val="20"/>
          <w:lang w:val="zh-TW" w:eastAsia="zh-TW" w:bidi="zh-TW"/>
        </w:rPr>
        <w:t>韭行</w:t>
      </w:r>
      <w:bookmarkEnd w:id="625"/>
      <w:bookmarkEnd w:id="626"/>
      <w:bookmarkEnd w:id="627"/>
    </w:p>
    <w:p>
      <w:pPr>
        <w:pStyle w:val="Bodytext10"/>
        <w:keepNext w:val="0"/>
        <w:keepLines w:val="0"/>
        <w:widowControl w:val="0"/>
        <w:shd w:val="clear" w:color="auto" w:fill="auto"/>
        <w:bidi w:val="0"/>
        <w:spacing w:before="0" w:after="0" w:line="240" w:lineRule="auto"/>
        <w:ind w:left="0" w:right="0" w:firstLine="0"/>
        <w:jc w:val="both"/>
      </w:pPr>
      <w:bookmarkStart w:id="628" w:name="bookmark628"/>
      <w:bookmarkStart w:id="629" w:name="bookmark629"/>
      <w:r>
        <w:rPr>
          <w:b/>
          <w:bCs/>
          <w:color w:val="000000"/>
          <w:spacing w:val="0"/>
          <w:w w:val="100"/>
          <w:position w:val="0"/>
        </w:rPr>
        <w:t>野外</w:t>
      </w:r>
      <w:r>
        <w:rPr>
          <w:b/>
          <w:bCs/>
          <w:color w:val="292A2B"/>
          <w:spacing w:val="0"/>
          <w:w w:val="100"/>
          <w:position w:val="0"/>
        </w:rPr>
        <w:t>判别。</w:t>
      </w:r>
      <w:bookmarkEnd w:id="628"/>
      <w:bookmarkEnd w:id="629"/>
    </w:p>
    <w:p>
      <w:pPr>
        <w:pStyle w:val="Heading410"/>
        <w:keepNext/>
        <w:keepLines/>
        <w:widowControl w:val="0"/>
        <w:numPr>
          <w:ilvl w:val="0"/>
          <w:numId w:val="31"/>
        </w:numPr>
        <w:shd w:val="clear" w:color="auto" w:fill="auto"/>
        <w:tabs>
          <w:tab w:val="left" w:pos="334"/>
        </w:tabs>
        <w:bidi w:val="0"/>
        <w:spacing w:before="0" w:after="0" w:line="277" w:lineRule="exact"/>
        <w:ind w:left="0" w:right="0" w:firstLine="0"/>
        <w:jc w:val="both"/>
      </w:pPr>
      <w:bookmarkStart w:id="630" w:name="bookmark630"/>
      <w:bookmarkStart w:id="631" w:name="bookmark631"/>
      <w:bookmarkStart w:id="632" w:name="bookmark632"/>
      <w:bookmarkStart w:id="633" w:name="bookmark633"/>
      <w:bookmarkStart w:id="634" w:name="bookmark634"/>
      <w:bookmarkStart w:id="635" w:name="bookmark635"/>
      <w:bookmarkEnd w:id="632"/>
      <w:r>
        <w:rPr>
          <w:rFonts w:ascii="Times New Roman" w:eastAsia="Times New Roman" w:hAnsi="Times New Roman" w:cs="Times New Roman"/>
          <w:color w:val="000000"/>
          <w:spacing w:val="0"/>
          <w:w w:val="100"/>
          <w:position w:val="0"/>
          <w:sz w:val="18"/>
          <w:szCs w:val="18"/>
          <w:lang w:val="en-US" w:eastAsia="en-US" w:bidi="en-US"/>
        </w:rPr>
        <w:t>1.4</w:t>
      </w:r>
      <w:r>
        <w:rPr>
          <w:spacing w:val="0"/>
          <w:w w:val="100"/>
          <w:position w:val="0"/>
        </w:rPr>
        <w:t>沟谷型和山坡型泥石流可按照表</w:t>
      </w:r>
      <w:r>
        <w:rPr>
          <w:rFonts w:ascii="Times New Roman" w:eastAsia="Times New Roman" w:hAnsi="Times New Roman" w:cs="Times New Roman"/>
          <w:color w:val="54372A"/>
          <w:spacing w:val="0"/>
          <w:w w:val="100"/>
          <w:position w:val="0"/>
          <w:sz w:val="18"/>
          <w:szCs w:val="18"/>
          <w:lang w:val="en-US" w:eastAsia="en-US" w:bidi="en-US"/>
        </w:rPr>
        <w:t xml:space="preserve">C. </w:t>
      </w:r>
      <w:r>
        <w:rPr>
          <w:rFonts w:ascii="Times New Roman" w:eastAsia="Times New Roman" w:hAnsi="Times New Roman" w:cs="Times New Roman"/>
          <w:color w:val="54372A"/>
          <w:spacing w:val="0"/>
          <w:w w:val="100"/>
          <w:position w:val="0"/>
          <w:sz w:val="18"/>
          <w:szCs w:val="18"/>
        </w:rPr>
        <w:t>5</w:t>
      </w:r>
      <w:r>
        <w:rPr>
          <w:spacing w:val="0"/>
          <w:w w:val="100"/>
          <w:position w:val="0"/>
        </w:rPr>
        <w:t>的规定进行野外</w:t>
      </w:r>
      <w:r>
        <w:rPr>
          <w:color w:val="54372A"/>
          <w:spacing w:val="0"/>
          <w:w w:val="100"/>
          <w:position w:val="0"/>
        </w:rPr>
        <w:t>判别。</w:t>
      </w:r>
      <w:bookmarkEnd w:id="630"/>
      <w:bookmarkEnd w:id="631"/>
      <w:bookmarkEnd w:id="633"/>
      <w:bookmarkEnd w:id="634"/>
      <w:bookmarkEnd w:id="635"/>
    </w:p>
    <w:p>
      <w:pPr>
        <w:pStyle w:val="Heading410"/>
        <w:keepNext/>
        <w:keepLines/>
        <w:widowControl w:val="0"/>
        <w:numPr>
          <w:ilvl w:val="0"/>
          <w:numId w:val="30"/>
        </w:numPr>
        <w:shd w:val="clear" w:color="auto" w:fill="auto"/>
        <w:tabs>
          <w:tab w:val="left" w:pos="334"/>
        </w:tabs>
        <w:bidi w:val="0"/>
        <w:spacing w:before="0" w:after="0" w:line="277" w:lineRule="exact"/>
        <w:ind w:left="0" w:right="0" w:firstLine="0"/>
        <w:jc w:val="both"/>
      </w:pPr>
      <w:bookmarkStart w:id="636" w:name="bookmark636"/>
      <w:bookmarkStart w:id="637" w:name="bookmark637"/>
      <w:bookmarkStart w:id="638" w:name="bookmark638"/>
      <w:bookmarkStart w:id="639" w:name="bookmark639"/>
      <w:bookmarkEnd w:id="638"/>
      <w:r>
        <w:rPr>
          <w:rFonts w:ascii="Times New Roman" w:eastAsia="Times New Roman" w:hAnsi="Times New Roman" w:cs="Times New Roman"/>
          <w:color w:val="000000"/>
          <w:spacing w:val="0"/>
          <w:w w:val="100"/>
          <w:position w:val="0"/>
          <w:sz w:val="18"/>
          <w:szCs w:val="18"/>
          <w:lang w:val="en-US" w:eastAsia="en-US" w:bidi="en-US"/>
        </w:rPr>
        <w:t>1.5</w:t>
      </w:r>
      <w:r>
        <w:rPr>
          <w:spacing w:val="0"/>
          <w:w w:val="100"/>
          <w:position w:val="0"/>
        </w:rPr>
        <w:t>粘性泥石流和稀性泥石流可按照表</w:t>
      </w:r>
      <w:r>
        <w:rPr>
          <w:rFonts w:ascii="Times New Roman" w:eastAsia="Times New Roman" w:hAnsi="Times New Roman" w:cs="Times New Roman"/>
          <w:color w:val="54372A"/>
          <w:spacing w:val="0"/>
          <w:w w:val="100"/>
          <w:position w:val="0"/>
          <w:sz w:val="18"/>
          <w:szCs w:val="18"/>
          <w:lang w:val="en-US" w:eastAsia="en-US" w:bidi="en-US"/>
        </w:rPr>
        <w:t xml:space="preserve">C. </w:t>
      </w:r>
      <w:r>
        <w:rPr>
          <w:rFonts w:ascii="Times New Roman" w:eastAsia="Times New Roman" w:hAnsi="Times New Roman" w:cs="Times New Roman"/>
          <w:spacing w:val="0"/>
          <w:w w:val="100"/>
          <w:position w:val="0"/>
          <w:sz w:val="18"/>
          <w:szCs w:val="18"/>
        </w:rPr>
        <w:t>6</w:t>
      </w:r>
      <w:r>
        <w:rPr>
          <w:color w:val="54372A"/>
          <w:spacing w:val="0"/>
          <w:w w:val="100"/>
          <w:position w:val="0"/>
        </w:rPr>
        <w:t>的规定进行判别。</w:t>
      </w:r>
      <w:bookmarkEnd w:id="636"/>
      <w:bookmarkEnd w:id="637"/>
      <w:bookmarkEnd w:id="639"/>
    </w:p>
    <w:p>
      <w:pPr>
        <w:pStyle w:val="Heading410"/>
        <w:keepNext/>
        <w:keepLines/>
        <w:widowControl w:val="0"/>
        <w:numPr>
          <w:ilvl w:val="0"/>
          <w:numId w:val="29"/>
        </w:numPr>
        <w:shd w:val="clear" w:color="auto" w:fill="auto"/>
        <w:tabs>
          <w:tab w:val="left" w:pos="334"/>
        </w:tabs>
        <w:bidi w:val="0"/>
        <w:spacing w:before="0" w:after="0" w:line="277" w:lineRule="exact"/>
        <w:ind w:left="0" w:right="0" w:firstLine="0"/>
        <w:jc w:val="both"/>
      </w:pPr>
      <w:bookmarkStart w:id="640" w:name="bookmark640"/>
      <w:bookmarkStart w:id="641" w:name="bookmark641"/>
      <w:bookmarkStart w:id="642" w:name="bookmark642"/>
      <w:bookmarkStart w:id="643" w:name="bookmark643"/>
      <w:bookmarkEnd w:id="642"/>
      <w:r>
        <w:rPr>
          <w:rFonts w:ascii="Times New Roman" w:eastAsia="Times New Roman" w:hAnsi="Times New Roman" w:cs="Times New Roman"/>
          <w:color w:val="000000"/>
          <w:spacing w:val="0"/>
          <w:w w:val="100"/>
          <w:position w:val="0"/>
          <w:sz w:val="18"/>
          <w:szCs w:val="18"/>
          <w:lang w:val="en-US" w:eastAsia="en-US" w:bidi="en-US"/>
        </w:rPr>
        <w:t>1.6</w:t>
      </w:r>
      <w:r>
        <w:rPr>
          <w:spacing w:val="0"/>
          <w:w w:val="100"/>
          <w:position w:val="0"/>
        </w:rPr>
        <w:t>依据泥石流的物质</w:t>
      </w:r>
      <w:r>
        <w:rPr>
          <w:color w:val="54372A"/>
          <w:spacing w:val="0"/>
          <w:w w:val="100"/>
          <w:position w:val="0"/>
        </w:rPr>
        <w:t>组成和</w:t>
      </w:r>
      <w:r>
        <w:rPr>
          <w:spacing w:val="0"/>
          <w:w w:val="100"/>
          <w:position w:val="0"/>
        </w:rPr>
        <w:t>粒径，</w:t>
      </w:r>
      <w:r>
        <w:rPr>
          <w:color w:val="54372A"/>
          <w:spacing w:val="0"/>
          <w:w w:val="100"/>
          <w:position w:val="0"/>
        </w:rPr>
        <w:t>按照表</w:t>
      </w:r>
      <w:r>
        <w:rPr>
          <w:rFonts w:ascii="Times New Roman" w:eastAsia="Times New Roman" w:hAnsi="Times New Roman" w:cs="Times New Roman"/>
          <w:spacing w:val="0"/>
          <w:w w:val="100"/>
          <w:position w:val="0"/>
          <w:sz w:val="18"/>
          <w:szCs w:val="18"/>
          <w:lang w:val="en-US" w:eastAsia="en-US" w:bidi="en-US"/>
        </w:rPr>
        <w:t xml:space="preserve">C. </w:t>
      </w:r>
      <w:r>
        <w:rPr>
          <w:rFonts w:ascii="Times New Roman" w:eastAsia="Times New Roman" w:hAnsi="Times New Roman" w:cs="Times New Roman"/>
          <w:spacing w:val="0"/>
          <w:w w:val="100"/>
          <w:position w:val="0"/>
          <w:sz w:val="18"/>
          <w:szCs w:val="18"/>
        </w:rPr>
        <w:t>7</w:t>
      </w:r>
      <w:r>
        <w:rPr>
          <w:color w:val="54372A"/>
          <w:spacing w:val="0"/>
          <w:w w:val="100"/>
          <w:position w:val="0"/>
        </w:rPr>
        <w:t>的规定进行野外</w:t>
      </w:r>
      <w:r>
        <w:rPr>
          <w:spacing w:val="0"/>
          <w:w w:val="100"/>
          <w:position w:val="0"/>
        </w:rPr>
        <w:t>判别。</w:t>
      </w:r>
      <w:bookmarkEnd w:id="640"/>
      <w:bookmarkEnd w:id="641"/>
      <w:bookmarkEnd w:id="643"/>
    </w:p>
    <w:p>
      <w:pPr>
        <w:pStyle w:val="Heading410"/>
        <w:keepNext/>
        <w:keepLines/>
        <w:widowControl w:val="0"/>
        <w:shd w:val="clear" w:color="auto" w:fill="auto"/>
        <w:bidi w:val="0"/>
        <w:spacing w:before="0" w:after="0" w:line="277" w:lineRule="exact"/>
        <w:ind w:left="0" w:right="0" w:firstLine="0"/>
        <w:jc w:val="both"/>
      </w:pPr>
      <w:bookmarkStart w:id="644" w:name="bookmark644"/>
      <w:bookmarkStart w:id="645" w:name="bookmark645"/>
      <w:bookmarkStart w:id="646" w:name="bookmark646"/>
      <w:r>
        <w:rPr>
          <w:rFonts w:ascii="Times New Roman" w:eastAsia="Times New Roman" w:hAnsi="Times New Roman" w:cs="Times New Roman"/>
          <w:color w:val="000000"/>
          <w:spacing w:val="0"/>
          <w:w w:val="100"/>
          <w:position w:val="0"/>
          <w:sz w:val="18"/>
          <w:szCs w:val="18"/>
          <w:lang w:val="en-US" w:eastAsia="en-US" w:bidi="en-US"/>
        </w:rPr>
        <w:t>9. 1.7</w:t>
      </w:r>
      <w:r>
        <w:rPr>
          <w:spacing w:val="0"/>
          <w:w w:val="100"/>
          <w:position w:val="0"/>
        </w:rPr>
        <w:t>泥石流发育期按照表</w:t>
      </w:r>
      <w:r>
        <w:rPr>
          <w:rFonts w:ascii="Times New Roman" w:eastAsia="Times New Roman" w:hAnsi="Times New Roman" w:cs="Times New Roman"/>
          <w:color w:val="54372A"/>
          <w:spacing w:val="0"/>
          <w:w w:val="100"/>
          <w:position w:val="0"/>
          <w:sz w:val="18"/>
          <w:szCs w:val="18"/>
          <w:lang w:val="en-US" w:eastAsia="en-US" w:bidi="en-US"/>
        </w:rPr>
        <w:t xml:space="preserve">C. </w:t>
      </w:r>
      <w:r>
        <w:rPr>
          <w:rFonts w:ascii="Times New Roman" w:eastAsia="Times New Roman" w:hAnsi="Times New Roman" w:cs="Times New Roman"/>
          <w:spacing w:val="0"/>
          <w:w w:val="100"/>
          <w:position w:val="0"/>
          <w:sz w:val="18"/>
          <w:szCs w:val="18"/>
        </w:rPr>
        <w:t>8</w:t>
      </w:r>
      <w:r>
        <w:rPr>
          <w:spacing w:val="0"/>
          <w:w w:val="100"/>
          <w:position w:val="0"/>
        </w:rPr>
        <w:t>的</w:t>
      </w:r>
      <w:r>
        <w:rPr>
          <w:color w:val="54372A"/>
          <w:spacing w:val="0"/>
          <w:w w:val="100"/>
          <w:position w:val="0"/>
        </w:rPr>
        <w:t>规定进行野外</w:t>
      </w:r>
      <w:r>
        <w:rPr>
          <w:spacing w:val="0"/>
          <w:w w:val="100"/>
          <w:position w:val="0"/>
        </w:rPr>
        <w:t>判别。</w:t>
      </w:r>
      <w:bookmarkEnd w:id="644"/>
      <w:bookmarkEnd w:id="645"/>
      <w:bookmarkEnd w:id="646"/>
    </w:p>
    <w:p>
      <w:pPr>
        <w:pStyle w:val="Heading410"/>
        <w:keepNext/>
        <w:keepLines/>
        <w:widowControl w:val="0"/>
        <w:numPr>
          <w:ilvl w:val="0"/>
          <w:numId w:val="28"/>
        </w:numPr>
        <w:shd w:val="clear" w:color="auto" w:fill="auto"/>
        <w:tabs>
          <w:tab w:val="left" w:pos="334"/>
        </w:tabs>
        <w:bidi w:val="0"/>
        <w:spacing w:before="0" w:after="0" w:line="277" w:lineRule="exact"/>
        <w:ind w:left="0" w:right="0" w:firstLine="0"/>
        <w:jc w:val="both"/>
      </w:pPr>
      <w:bookmarkStart w:id="647" w:name="bookmark647"/>
      <w:bookmarkStart w:id="648" w:name="bookmark648"/>
      <w:bookmarkStart w:id="649" w:name="bookmark649"/>
      <w:bookmarkStart w:id="650" w:name="bookmark650"/>
      <w:bookmarkEnd w:id="649"/>
      <w:r>
        <w:rPr>
          <w:rFonts w:ascii="Times New Roman" w:eastAsia="Times New Roman" w:hAnsi="Times New Roman" w:cs="Times New Roman"/>
          <w:color w:val="000000"/>
          <w:spacing w:val="0"/>
          <w:w w:val="100"/>
          <w:position w:val="0"/>
          <w:sz w:val="18"/>
          <w:szCs w:val="18"/>
          <w:lang w:val="en-US" w:eastAsia="en-US" w:bidi="en-US"/>
        </w:rPr>
        <w:t>1.8</w:t>
      </w:r>
      <w:r>
        <w:rPr>
          <w:spacing w:val="0"/>
          <w:w w:val="100"/>
          <w:position w:val="0"/>
        </w:rPr>
        <w:t>泥石流野外调查以专业调查为主</w:t>
      </w:r>
      <w:r>
        <w:rPr>
          <w:color w:val="54372A"/>
          <w:spacing w:val="0"/>
          <w:w w:val="100"/>
          <w:position w:val="0"/>
        </w:rPr>
        <w:t>的方式开展。</w:t>
      </w:r>
      <w:bookmarkEnd w:id="647"/>
      <w:bookmarkEnd w:id="648"/>
      <w:bookmarkEnd w:id="650"/>
    </w:p>
    <w:p>
      <w:pPr>
        <w:pStyle w:val="Bodytext10"/>
        <w:keepNext w:val="0"/>
        <w:keepLines w:val="0"/>
        <w:widowControl w:val="0"/>
        <w:numPr>
          <w:ilvl w:val="0"/>
          <w:numId w:val="35"/>
        </w:numPr>
        <w:shd w:val="clear" w:color="auto" w:fill="auto"/>
        <w:tabs>
          <w:tab w:val="left" w:pos="334"/>
        </w:tabs>
        <w:bidi w:val="0"/>
        <w:spacing w:before="0" w:after="0" w:line="277" w:lineRule="exact"/>
        <w:ind w:left="0" w:right="0" w:firstLine="0"/>
        <w:jc w:val="both"/>
      </w:pPr>
      <w:bookmarkStart w:id="651" w:name="bookmark651"/>
      <w:bookmarkStart w:id="652" w:name="bookmark652"/>
      <w:bookmarkEnd w:id="651"/>
      <w:r>
        <w:rPr>
          <w:rFonts w:ascii="Times New Roman" w:eastAsia="Times New Roman" w:hAnsi="Times New Roman" w:cs="Times New Roman"/>
          <w:color w:val="000000"/>
          <w:spacing w:val="0"/>
          <w:w w:val="100"/>
          <w:position w:val="0"/>
          <w:sz w:val="18"/>
          <w:szCs w:val="18"/>
          <w:lang w:val="en-US" w:eastAsia="en-US" w:bidi="en-US"/>
        </w:rPr>
        <w:t>1.9</w:t>
      </w:r>
      <w:r>
        <w:rPr>
          <w:color w:val="646160"/>
          <w:spacing w:val="0"/>
          <w:w w:val="100"/>
          <w:position w:val="0"/>
        </w:rPr>
        <w:t>泥石流灾害野外调查</w:t>
      </w:r>
      <w:r>
        <w:rPr>
          <w:color w:val="54372A"/>
          <w:spacing w:val="0"/>
          <w:w w:val="100"/>
          <w:position w:val="0"/>
        </w:rPr>
        <w:t>须采用</w:t>
      </w:r>
      <w:r>
        <w:rPr>
          <w:color w:val="646160"/>
          <w:spacing w:val="0"/>
          <w:w w:val="100"/>
          <w:position w:val="0"/>
        </w:rPr>
        <w:t>遥感调</w:t>
      </w:r>
      <w:r>
        <w:rPr>
          <w:color w:val="54372A"/>
          <w:spacing w:val="0"/>
          <w:w w:val="100"/>
          <w:position w:val="0"/>
        </w:rPr>
        <w:t>查与实地量测相结合的调查</w:t>
      </w:r>
      <w:r>
        <w:rPr>
          <w:color w:val="646160"/>
          <w:spacing w:val="0"/>
          <w:w w:val="100"/>
          <w:position w:val="0"/>
        </w:rPr>
        <w:t xml:space="preserve">方法。 </w:t>
      </w:r>
      <w:r>
        <w:rPr>
          <w:rFonts w:ascii="Times New Roman" w:eastAsia="Times New Roman" w:hAnsi="Times New Roman" w:cs="Times New Roman"/>
          <w:color w:val="000000"/>
          <w:spacing w:val="0"/>
          <w:w w:val="100"/>
          <w:position w:val="0"/>
          <w:sz w:val="18"/>
          <w:szCs w:val="18"/>
          <w:lang w:val="en-US" w:eastAsia="en-US" w:bidi="en-US"/>
        </w:rPr>
        <w:t>9.1.10</w:t>
      </w:r>
      <w:r>
        <w:rPr>
          <w:color w:val="646160"/>
          <w:spacing w:val="0"/>
          <w:w w:val="100"/>
          <w:position w:val="0"/>
        </w:rPr>
        <w:t>泥石流调查点应实测</w:t>
      </w:r>
      <w:r>
        <w:rPr>
          <w:color w:val="54372A"/>
          <w:spacing w:val="0"/>
          <w:w w:val="100"/>
          <w:position w:val="0"/>
        </w:rPr>
        <w:t>代表性</w:t>
      </w:r>
      <w:r>
        <w:rPr>
          <w:color w:val="646160"/>
          <w:spacing w:val="0"/>
          <w:w w:val="100"/>
          <w:position w:val="0"/>
        </w:rPr>
        <w:t>剖面，并进行</w:t>
      </w:r>
      <w:r>
        <w:rPr>
          <w:color w:val="54372A"/>
          <w:spacing w:val="0"/>
          <w:w w:val="100"/>
          <w:position w:val="0"/>
        </w:rPr>
        <w:t>拍照、</w:t>
      </w:r>
      <w:r>
        <w:rPr>
          <w:color w:val="646160"/>
          <w:spacing w:val="0"/>
          <w:w w:val="100"/>
          <w:position w:val="0"/>
        </w:rPr>
        <w:t>录像或绘制素描图。</w:t>
      </w:r>
      <w:bookmarkEnd w:id="652"/>
    </w:p>
    <w:p>
      <w:pPr>
        <w:pStyle w:val="Bodytext10"/>
        <w:keepNext w:val="0"/>
        <w:keepLines w:val="0"/>
        <w:widowControl w:val="0"/>
        <w:shd w:val="clear" w:color="auto" w:fill="auto"/>
        <w:bidi w:val="0"/>
        <w:spacing w:before="0" w:after="0" w:line="277" w:lineRule="exact"/>
        <w:ind w:left="0" w:right="0" w:firstLine="0"/>
        <w:jc w:val="both"/>
      </w:pPr>
      <w:bookmarkStart w:id="653" w:name="bookmark653"/>
      <w:bookmarkStart w:id="654" w:name="bookmark654"/>
      <w:r>
        <w:rPr>
          <w:rFonts w:ascii="Times New Roman" w:eastAsia="Times New Roman" w:hAnsi="Times New Roman" w:cs="Times New Roman"/>
          <w:color w:val="000000"/>
          <w:spacing w:val="0"/>
          <w:w w:val="100"/>
          <w:position w:val="0"/>
          <w:sz w:val="18"/>
          <w:szCs w:val="18"/>
          <w:lang w:val="en-US" w:eastAsia="en-US" w:bidi="en-US"/>
        </w:rPr>
        <w:t>9.1.11</w:t>
      </w:r>
      <w:r>
        <w:rPr>
          <w:color w:val="646160"/>
          <w:spacing w:val="0"/>
          <w:w w:val="100"/>
          <w:position w:val="0"/>
        </w:rPr>
        <w:t>对泥石流沟进</w:t>
      </w:r>
      <w:r>
        <w:rPr>
          <w:color w:val="969599"/>
          <w:spacing w:val="0"/>
          <w:w w:val="100"/>
          <w:position w:val="0"/>
        </w:rPr>
        <w:t>行逐一</w:t>
      </w:r>
      <w:r>
        <w:rPr>
          <w:color w:val="646160"/>
          <w:spacing w:val="0"/>
          <w:w w:val="100"/>
          <w:position w:val="0"/>
        </w:rPr>
        <w:t>调查。</w:t>
      </w:r>
      <w:r>
        <w:rPr>
          <w:color w:val="54372A"/>
          <w:spacing w:val="0"/>
          <w:w w:val="100"/>
          <w:position w:val="0"/>
        </w:rPr>
        <w:t>初</w:t>
      </w:r>
      <w:r>
        <w:rPr>
          <w:color w:val="646160"/>
          <w:spacing w:val="0"/>
          <w:w w:val="100"/>
          <w:position w:val="0"/>
        </w:rPr>
        <w:t>步查明泥石流的形成条件、动力条件和堆积条件，以及泥</w:t>
      </w:r>
      <w:r>
        <w:rPr>
          <w:color w:val="292A2B"/>
          <w:spacing w:val="0"/>
          <w:w w:val="100"/>
          <w:position w:val="0"/>
        </w:rPr>
        <w:t xml:space="preserve">石流的 </w:t>
      </w:r>
      <w:r>
        <w:rPr>
          <w:color w:val="000000"/>
          <w:spacing w:val="0"/>
          <w:w w:val="100"/>
          <w:position w:val="0"/>
        </w:rPr>
        <w:t>诱发</w:t>
      </w:r>
      <w:r>
        <w:rPr>
          <w:color w:val="292A2B"/>
          <w:spacing w:val="0"/>
          <w:w w:val="100"/>
          <w:position w:val="0"/>
        </w:rPr>
        <w:t>因素，</w:t>
      </w:r>
      <w:r>
        <w:rPr>
          <w:color w:val="646160"/>
          <w:spacing w:val="0"/>
          <w:w w:val="100"/>
          <w:position w:val="0"/>
        </w:rPr>
        <w:t>了解泥石</w:t>
      </w:r>
      <w:r>
        <w:rPr>
          <w:color w:val="969599"/>
          <w:spacing w:val="0"/>
          <w:w w:val="100"/>
          <w:position w:val="0"/>
        </w:rPr>
        <w:t>流危害或成灾</w:t>
      </w:r>
      <w:r>
        <w:rPr>
          <w:color w:val="646160"/>
          <w:spacing w:val="0"/>
          <w:w w:val="100"/>
          <w:position w:val="0"/>
        </w:rPr>
        <w:t>情况。泥石流野外调查记录按附录</w:t>
      </w:r>
      <w:r>
        <w:rPr>
          <w:rFonts w:ascii="Times New Roman" w:eastAsia="Times New Roman" w:hAnsi="Times New Roman" w:cs="Times New Roman"/>
          <w:color w:val="646160"/>
          <w:spacing w:val="0"/>
          <w:w w:val="100"/>
          <w:position w:val="0"/>
          <w:sz w:val="18"/>
          <w:szCs w:val="18"/>
          <w:lang w:val="en-US" w:eastAsia="en-US" w:bidi="en-US"/>
        </w:rPr>
        <w:t>A</w:t>
      </w:r>
      <w:r>
        <w:rPr>
          <w:color w:val="646160"/>
          <w:spacing w:val="0"/>
          <w:w w:val="100"/>
          <w:position w:val="0"/>
        </w:rPr>
        <w:t>表</w:t>
      </w:r>
      <w:r>
        <w:rPr>
          <w:rFonts w:ascii="Times New Roman" w:eastAsia="Times New Roman" w:hAnsi="Times New Roman" w:cs="Times New Roman"/>
          <w:color w:val="646160"/>
          <w:spacing w:val="0"/>
          <w:w w:val="100"/>
          <w:position w:val="0"/>
          <w:sz w:val="18"/>
          <w:szCs w:val="18"/>
          <w:lang w:val="en-US" w:eastAsia="en-US" w:bidi="en-US"/>
        </w:rPr>
        <w:t xml:space="preserve">A. </w:t>
      </w:r>
      <w:r>
        <w:rPr>
          <w:rFonts w:ascii="Times New Roman" w:eastAsia="Times New Roman" w:hAnsi="Times New Roman" w:cs="Times New Roman"/>
          <w:color w:val="646160"/>
          <w:spacing w:val="0"/>
          <w:w w:val="100"/>
          <w:position w:val="0"/>
          <w:sz w:val="18"/>
          <w:szCs w:val="18"/>
        </w:rPr>
        <w:t>3</w:t>
      </w:r>
      <w:r>
        <w:rPr>
          <w:color w:val="646160"/>
          <w:spacing w:val="0"/>
          <w:w w:val="100"/>
          <w:position w:val="0"/>
        </w:rPr>
        <w:t>泥石流野外调查表</w:t>
      </w:r>
      <w:r>
        <w:rPr>
          <w:color w:val="292A2B"/>
          <w:spacing w:val="0"/>
          <w:w w:val="100"/>
          <w:position w:val="0"/>
        </w:rPr>
        <w:t xml:space="preserve">逐一填 </w:t>
      </w:r>
      <w:r>
        <w:rPr>
          <w:color w:val="000000"/>
          <w:spacing w:val="0"/>
          <w:w w:val="100"/>
          <w:position w:val="0"/>
        </w:rPr>
        <w:t>写，</w:t>
      </w:r>
      <w:r>
        <w:rPr>
          <w:color w:val="646160"/>
          <w:spacing w:val="0"/>
          <w:w w:val="100"/>
          <w:position w:val="0"/>
        </w:rPr>
        <w:t>不得遗漏泥石流主要要贰、</w:t>
      </w:r>
      <w:bookmarkEnd w:id="653"/>
      <w:bookmarkEnd w:id="654"/>
    </w:p>
    <w:p>
      <w:pPr>
        <w:pStyle w:val="Heading410"/>
        <w:keepNext/>
        <w:keepLines/>
        <w:widowControl w:val="0"/>
        <w:shd w:val="clear" w:color="auto" w:fill="auto"/>
        <w:bidi w:val="0"/>
        <w:spacing w:before="0" w:after="180" w:line="277" w:lineRule="exact"/>
        <w:ind w:left="0" w:right="0" w:firstLine="0"/>
        <w:jc w:val="both"/>
      </w:pPr>
      <w:bookmarkStart w:id="655" w:name="bookmark655"/>
      <w:bookmarkStart w:id="656" w:name="bookmark656"/>
      <w:bookmarkStart w:id="657" w:name="bookmark657"/>
      <w:r>
        <w:rPr>
          <w:rFonts w:ascii="Times New Roman" w:eastAsia="Times New Roman" w:hAnsi="Times New Roman" w:cs="Times New Roman"/>
          <w:color w:val="000000"/>
          <w:spacing w:val="0"/>
          <w:w w:val="100"/>
          <w:position w:val="0"/>
          <w:sz w:val="18"/>
          <w:szCs w:val="18"/>
          <w:lang w:val="en-US" w:eastAsia="en-US" w:bidi="en-US"/>
        </w:rPr>
        <w:t>9.1.12</w:t>
      </w:r>
      <w:r>
        <w:rPr>
          <w:spacing w:val="0"/>
          <w:w w:val="100"/>
          <w:position w:val="0"/>
        </w:rPr>
        <w:t>泥石流灾害点调查应根据调查分级按调查、测绘和勘查三个层次开展。</w:t>
      </w:r>
      <w:bookmarkEnd w:id="655"/>
      <w:bookmarkEnd w:id="656"/>
      <w:bookmarkEnd w:id="657"/>
    </w:p>
    <w:p>
      <w:pPr>
        <w:pStyle w:val="Heading310"/>
        <w:keepNext/>
        <w:keepLines/>
        <w:widowControl w:val="0"/>
        <w:shd w:val="clear" w:color="auto" w:fill="auto"/>
        <w:bidi w:val="0"/>
        <w:spacing w:before="0" w:after="100" w:line="240" w:lineRule="auto"/>
        <w:ind w:left="0" w:right="0" w:firstLine="0"/>
        <w:jc w:val="both"/>
        <w:rPr>
          <w:sz w:val="20"/>
          <w:szCs w:val="20"/>
        </w:rPr>
      </w:pPr>
      <w:bookmarkStart w:id="658" w:name="bookmark658"/>
      <w:bookmarkStart w:id="659" w:name="bookmark659"/>
      <w:bookmarkStart w:id="660" w:name="bookmark660"/>
      <w:bookmarkStart w:id="661" w:name="bookmark661"/>
      <w:r>
        <w:rPr>
          <w:rFonts w:ascii="Times New Roman" w:eastAsia="Times New Roman" w:hAnsi="Times New Roman" w:cs="Times New Roman"/>
          <w:color w:val="000000"/>
          <w:spacing w:val="0"/>
          <w:w w:val="100"/>
          <w:position w:val="0"/>
          <w:sz w:val="18"/>
          <w:szCs w:val="18"/>
          <w:lang w:val="en-US" w:eastAsia="en-US" w:bidi="en-US"/>
        </w:rPr>
        <w:t xml:space="preserve">9. </w:t>
      </w:r>
      <w:r>
        <w:rPr>
          <w:rFonts w:ascii="Times New Roman" w:eastAsia="Times New Roman" w:hAnsi="Times New Roman" w:cs="Times New Roman"/>
          <w:color w:val="000000"/>
          <w:spacing w:val="0"/>
          <w:w w:val="100"/>
          <w:position w:val="0"/>
          <w:sz w:val="18"/>
          <w:szCs w:val="18"/>
        </w:rPr>
        <w:t>2</w:t>
      </w:r>
      <w:r>
        <w:rPr>
          <w:b/>
          <w:bCs/>
          <w:color w:val="000000"/>
          <w:spacing w:val="0"/>
          <w:w w:val="100"/>
          <w:position w:val="0"/>
          <w:sz w:val="20"/>
          <w:szCs w:val="20"/>
        </w:rPr>
        <w:t>泥石流调查</w:t>
      </w:r>
      <w:bookmarkEnd w:id="659"/>
      <w:bookmarkEnd w:id="660"/>
      <w:bookmarkEnd w:id="661"/>
      <w:bookmarkEnd w:id="658"/>
    </w:p>
    <w:p>
      <w:pPr>
        <w:pStyle w:val="Heading410"/>
        <w:keepNext/>
        <w:keepLines/>
        <w:widowControl w:val="0"/>
        <w:numPr>
          <w:ilvl w:val="0"/>
          <w:numId w:val="36"/>
        </w:numPr>
        <w:shd w:val="clear" w:color="auto" w:fill="auto"/>
        <w:tabs>
          <w:tab w:val="left" w:pos="334"/>
        </w:tabs>
        <w:bidi w:val="0"/>
        <w:spacing w:before="0" w:after="180" w:line="277" w:lineRule="exact"/>
        <w:ind w:left="0" w:right="0" w:firstLine="0"/>
        <w:jc w:val="both"/>
      </w:pPr>
      <w:bookmarkStart w:id="662" w:name="bookmark662"/>
      <w:bookmarkStart w:id="663" w:name="bookmark663"/>
      <w:bookmarkStart w:id="664" w:name="bookmark664"/>
      <w:bookmarkStart w:id="665" w:name="bookmark665"/>
      <w:bookmarkEnd w:id="664"/>
      <w:r>
        <w:rPr>
          <w:rFonts w:ascii="Times New Roman" w:eastAsia="Times New Roman" w:hAnsi="Times New Roman" w:cs="Times New Roman"/>
          <w:color w:val="000000"/>
          <w:spacing w:val="0"/>
          <w:w w:val="100"/>
          <w:position w:val="0"/>
          <w:sz w:val="18"/>
          <w:szCs w:val="18"/>
          <w:lang w:val="en-US" w:eastAsia="en-US" w:bidi="en-US"/>
        </w:rPr>
        <w:t xml:space="preserve">2. </w:t>
      </w:r>
      <w:r>
        <w:rPr>
          <w:rFonts w:ascii="Times New Roman" w:eastAsia="Times New Roman" w:hAnsi="Times New Roman" w:cs="Times New Roman"/>
          <w:color w:val="000000"/>
          <w:spacing w:val="0"/>
          <w:w w:val="100"/>
          <w:position w:val="0"/>
          <w:sz w:val="18"/>
          <w:szCs w:val="18"/>
        </w:rPr>
        <w:t>1</w:t>
      </w:r>
      <w:r>
        <w:rPr>
          <w:color w:val="000000"/>
          <w:spacing w:val="0"/>
          <w:w w:val="100"/>
          <w:position w:val="0"/>
        </w:rPr>
        <w:t>调查范围应包括沟谷至分水岭的全部</w:t>
      </w:r>
      <w:r>
        <w:rPr>
          <w:color w:val="292A2B"/>
          <w:spacing w:val="0"/>
          <w:w w:val="100"/>
          <w:position w:val="0"/>
        </w:rPr>
        <w:t>地段和可能受泥石流</w:t>
      </w:r>
      <w:r>
        <w:rPr>
          <w:color w:val="000000"/>
          <w:spacing w:val="0"/>
          <w:w w:val="100"/>
          <w:position w:val="0"/>
        </w:rPr>
        <w:t>影响的地段。</w:t>
      </w:r>
      <w:bookmarkEnd w:id="662"/>
      <w:bookmarkEnd w:id="663"/>
      <w:bookmarkEnd w:id="665"/>
    </w:p>
    <w:p>
      <w:pPr>
        <w:pStyle w:val="Heading410"/>
        <w:keepNext/>
        <w:keepLines/>
        <w:widowControl w:val="0"/>
        <w:shd w:val="clear" w:color="auto" w:fill="auto"/>
        <w:bidi w:val="0"/>
        <w:spacing w:before="0" w:after="40" w:line="322" w:lineRule="auto"/>
        <w:ind w:left="0" w:right="0" w:firstLine="0"/>
        <w:jc w:val="both"/>
      </w:pPr>
      <w:bookmarkStart w:id="666" w:name="bookmark666"/>
      <w:bookmarkStart w:id="667" w:name="bookmark667"/>
      <w:bookmarkStart w:id="668" w:name="bookmark668"/>
      <w:r>
        <w:rPr>
          <w:rFonts w:ascii="Times New Roman" w:eastAsia="Times New Roman" w:hAnsi="Times New Roman" w:cs="Times New Roman"/>
          <w:color w:val="000000"/>
          <w:spacing w:val="0"/>
          <w:w w:val="100"/>
          <w:position w:val="0"/>
          <w:sz w:val="18"/>
          <w:szCs w:val="18"/>
          <w:lang w:val="en-US" w:eastAsia="en-US" w:bidi="en-US"/>
        </w:rPr>
        <w:t>9.2.2</w:t>
      </w:r>
      <w:r>
        <w:rPr>
          <w:color w:val="000000"/>
          <w:spacing w:val="0"/>
          <w:w w:val="100"/>
          <w:position w:val="0"/>
        </w:rPr>
        <w:t>地质条件调查：</w:t>
      </w:r>
      <w:bookmarkEnd w:id="666"/>
      <w:bookmarkEnd w:id="667"/>
      <w:bookmarkEnd w:id="668"/>
    </w:p>
    <w:p>
      <w:pPr>
        <w:pStyle w:val="Bodytext10"/>
        <w:keepNext w:val="0"/>
        <w:keepLines w:val="0"/>
        <w:widowControl w:val="0"/>
        <w:shd w:val="clear" w:color="auto" w:fill="auto"/>
        <w:tabs>
          <w:tab w:val="left" w:pos="833"/>
        </w:tabs>
        <w:bidi w:val="0"/>
        <w:spacing w:before="0" w:after="0" w:line="275" w:lineRule="exact"/>
        <w:ind w:left="840" w:right="0" w:hanging="420"/>
        <w:jc w:val="both"/>
      </w:pPr>
      <w:bookmarkStart w:id="669" w:name="bookmark669"/>
      <w:r>
        <w:rPr>
          <w:rFonts w:ascii="Times New Roman" w:eastAsia="Times New Roman" w:hAnsi="Times New Roman" w:cs="Times New Roman"/>
          <w:color w:val="000000"/>
          <w:spacing w:val="0"/>
          <w:w w:val="100"/>
          <w:position w:val="0"/>
          <w:sz w:val="18"/>
          <w:szCs w:val="18"/>
          <w:lang w:val="en-US" w:eastAsia="en-US" w:bidi="en-US"/>
        </w:rPr>
        <w:t>a</w:t>
      </w:r>
      <w:bookmarkEnd w:id="669"/>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流域调查。形成区：调查地势高低，流域最高处的高荏,*</w:t>
      </w:r>
      <w:r>
        <w:rPr>
          <w:color w:val="292A2B"/>
          <w:spacing w:val="0"/>
          <w:w w:val="100"/>
          <w:position w:val="0"/>
        </w:rPr>
        <w:t>扇</w:t>
      </w:r>
      <w:r>
        <w:rPr>
          <w:color w:val="000000"/>
          <w:spacing w:val="0"/>
          <w:w w:val="100"/>
          <w:position w:val="0"/>
          <w:lang w:val="zh-CN" w:eastAsia="zh-CN" w:bidi="zh-CN"/>
        </w:rPr>
        <w:t>■坡</w:t>
      </w:r>
      <w:r>
        <w:rPr>
          <w:color w:val="292A2B"/>
          <w:spacing w:val="0"/>
          <w:w w:val="100"/>
          <w:position w:val="0"/>
        </w:rPr>
        <w:t>稳定性</w:t>
      </w:r>
      <w:r>
        <w:rPr>
          <w:color w:val="000000"/>
          <w:spacing w:val="0"/>
          <w:w w:val="100"/>
          <w:position w:val="0"/>
        </w:rPr>
        <w:t>，沟谷发育程度，冲沟切 割深度、宽度、形状和密度，流域内植被覆盖程度，植物类别</w:t>
      </w:r>
      <w:r>
        <w:rPr>
          <w:color w:val="292A2B"/>
          <w:spacing w:val="0"/>
          <w:w w:val="100"/>
          <w:position w:val="0"/>
        </w:rPr>
        <w:t>及分布</w:t>
      </w:r>
      <w:r>
        <w:rPr>
          <w:color w:val="000000"/>
          <w:spacing w:val="0"/>
          <w:w w:val="100"/>
          <w:position w:val="0"/>
        </w:rPr>
        <w:t>状况，水土流失的情况等; 流通区：调查流通区的长度、宽度、坡度，沟床切割情况、形态、平剖</w:t>
      </w:r>
      <w:r>
        <w:rPr>
          <w:color w:val="292A2B"/>
          <w:spacing w:val="0"/>
          <w:w w:val="100"/>
          <w:position w:val="0"/>
        </w:rPr>
        <w:t>面变化，沟</w:t>
      </w:r>
      <w:r>
        <w:rPr>
          <w:color w:val="000000"/>
          <w:spacing w:val="0"/>
          <w:w w:val="100"/>
          <w:position w:val="0"/>
        </w:rPr>
        <w:t>谷冲、淤均 衡坡度，阻塞地段石块堆积，以及跌水、急弯、卡口情况等。根据表</w:t>
      </w:r>
      <w:r>
        <w:rPr>
          <w:rFonts w:ascii="Times New Roman" w:eastAsia="Times New Roman" w:hAnsi="Times New Roman" w:cs="Times New Roman"/>
          <w:color w:val="000000"/>
          <w:spacing w:val="0"/>
          <w:w w:val="100"/>
          <w:position w:val="0"/>
          <w:sz w:val="18"/>
          <w:szCs w:val="18"/>
          <w:lang w:val="en-US" w:eastAsia="en-US" w:bidi="en-US"/>
        </w:rPr>
        <w:t xml:space="preserve">C. </w:t>
      </w:r>
      <w:r>
        <w:rPr>
          <w:rFonts w:ascii="Times New Roman" w:eastAsia="Times New Roman" w:hAnsi="Times New Roman" w:cs="Times New Roman"/>
          <w:color w:val="000000"/>
          <w:spacing w:val="0"/>
          <w:w w:val="100"/>
          <w:position w:val="0"/>
          <w:sz w:val="18"/>
          <w:szCs w:val="18"/>
        </w:rPr>
        <w:t>9</w:t>
      </w:r>
      <w:r>
        <w:rPr>
          <w:color w:val="000000"/>
          <w:spacing w:val="0"/>
          <w:w w:val="100"/>
          <w:position w:val="0"/>
        </w:rPr>
        <w:t>对泥石</w:t>
      </w:r>
      <w:r>
        <w:rPr>
          <w:color w:val="292A2B"/>
          <w:spacing w:val="0"/>
          <w:w w:val="100"/>
          <w:position w:val="0"/>
        </w:rPr>
        <w:t>流沟堵</w:t>
      </w:r>
      <w:r>
        <w:rPr>
          <w:color w:val="000000"/>
          <w:spacing w:val="0"/>
          <w:w w:val="100"/>
          <w:position w:val="0"/>
        </w:rPr>
        <w:t>塞程度 进行评价；堆积区：调查堆积区形态、面积大小，堆积过程、速度、厚度、长度、层次、结构, 颗粒粒度級配，坚实程度，磨圆程度，堆积扇的纵横坡度，扇顶、扇腰及扇线位置，及堆积扇 发展趋势等。</w:t>
      </w:r>
    </w:p>
    <w:p>
      <w:pPr>
        <w:pStyle w:val="Bodytext10"/>
        <w:keepNext w:val="0"/>
        <w:keepLines w:val="0"/>
        <w:widowControl w:val="0"/>
        <w:shd w:val="clear" w:color="auto" w:fill="auto"/>
        <w:tabs>
          <w:tab w:val="left" w:pos="833"/>
        </w:tabs>
        <w:bidi w:val="0"/>
        <w:spacing w:before="0" w:after="100" w:line="275" w:lineRule="exact"/>
        <w:ind w:left="840" w:right="0" w:hanging="420"/>
        <w:jc w:val="both"/>
        <w:sectPr>
          <w:headerReference w:type="even" r:id="rId129"/>
          <w:headerReference w:type="default" r:id="rId130"/>
          <w:footerReference w:type="even" r:id="rId131"/>
          <w:footerReference w:type="default" r:id="rId132"/>
          <w:headerReference w:type="first" r:id="rId133"/>
          <w:footerReference w:type="first" r:id="rId134"/>
          <w:type w:val="nextPage"/>
          <w:pgSz w:w="11900" w:h="16840"/>
          <w:pgMar w:top="1311" w:right="1044" w:bottom="1465" w:left="1102" w:header="0" w:footer="3" w:gutter="0"/>
          <w:pgNumType w:start="13"/>
          <w:cols w:space="720"/>
          <w:noEndnote/>
          <w:titlePg w:val="0"/>
          <w:rtlGutter w:val="0"/>
          <w:docGrid w:linePitch="360"/>
        </w:sectPr>
      </w:pPr>
      <w:bookmarkStart w:id="670" w:name="bookmark670"/>
      <w:r>
        <w:rPr>
          <w:rFonts w:ascii="Times New Roman" w:eastAsia="Times New Roman" w:hAnsi="Times New Roman" w:cs="Times New Roman"/>
          <w:color w:val="000000"/>
          <w:spacing w:val="0"/>
          <w:w w:val="100"/>
          <w:position w:val="0"/>
          <w:sz w:val="18"/>
          <w:szCs w:val="18"/>
          <w:lang w:val="en-US" w:eastAsia="en-US" w:bidi="en-US"/>
        </w:rPr>
        <w:t>b</w:t>
      </w:r>
      <w:bookmarkEnd w:id="670"/>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地形地貌调查。确定流域内最大地形高差，上、中、下游各沟段沟谷与山脊的平均高差，山坡</w:t>
      </w:r>
    </w:p>
    <w:p>
      <w:pPr>
        <w:pStyle w:val="Bodytext10"/>
        <w:keepNext w:val="0"/>
        <w:keepLines w:val="0"/>
        <w:widowControl w:val="0"/>
        <w:shd w:val="clear" w:color="auto" w:fill="auto"/>
        <w:tabs>
          <w:tab w:val="left" w:pos="833"/>
        </w:tabs>
        <w:bidi w:val="0"/>
        <w:spacing w:before="0" w:after="100" w:line="275" w:lineRule="exact"/>
        <w:ind w:left="840" w:right="0" w:hanging="420"/>
        <w:jc w:val="both"/>
        <w:sectPr>
          <w:headerReference w:type="even" r:id="rId135"/>
          <w:headerReference w:type="default" r:id="rId136"/>
          <w:footerReference w:type="even" r:id="rId137"/>
          <w:footerReference w:type="default" r:id="rId138"/>
          <w:headerReference w:type="first" r:id="rId139"/>
          <w:footerReference w:type="first" r:id="rId140"/>
          <w:type w:val="nextPage"/>
          <w:pgSz w:w="11900" w:h="16840"/>
          <w:pgMar w:top="1311" w:right="1044" w:bottom="1465" w:left="1102" w:header="0" w:footer="3" w:gutter="0"/>
          <w:pgNumType w:start="14"/>
          <w:cols w:space="720"/>
          <w:noEndnote/>
          <w:titlePg w:val="0"/>
          <w:rtlGutter w:val="0"/>
          <w:docGrid w:linePitch="360"/>
        </w:sectPr>
      </w:pPr>
      <w:r>
        <w:rPr>
          <w:color w:val="000000"/>
          <w:spacing w:val="0"/>
          <w:w w:val="100"/>
          <w:position w:val="0"/>
        </w:rPr>
        <w:t xml:space="preserve"> 最大、最小及平均坡度，各种坡度级别所占的面积比率，分析地形地貌与泥石流活动之间的内</w:t>
      </w:r>
      <w:r>
        <w:rPr>
          <w:color w:val="000000"/>
          <w:spacing w:val="0"/>
          <w:w w:val="100"/>
          <w:position w:val="0"/>
        </w:rPr>
        <w:t xml:space="preserve"> 在联系，确定地貌发育演变历史及泥石流活动的发育阶段。</w:t>
      </w:r>
    </w:p>
    <w:p>
      <w:pPr>
        <w:pStyle w:val="Bodytext10"/>
        <w:keepNext w:val="0"/>
        <w:keepLines w:val="0"/>
        <w:widowControl w:val="0"/>
        <w:shd w:val="clear" w:color="auto" w:fill="auto"/>
        <w:tabs>
          <w:tab w:val="left" w:pos="862"/>
        </w:tabs>
        <w:bidi w:val="0"/>
        <w:spacing w:before="0" w:after="0" w:line="277" w:lineRule="exact"/>
        <w:ind w:left="840" w:right="0" w:hanging="400"/>
        <w:jc w:val="both"/>
      </w:pPr>
      <w:bookmarkStart w:id="671" w:name="bookmark671"/>
      <w:r>
        <w:rPr>
          <w:color w:val="000000"/>
          <w:spacing w:val="0"/>
          <w:w w:val="100"/>
          <w:position w:val="0"/>
          <w:lang w:val="en-US" w:eastAsia="en-US" w:bidi="en-US"/>
        </w:rPr>
        <w:t>c</w:t>
      </w:r>
      <w:bookmarkEnd w:id="671"/>
      <w:r>
        <w:rPr>
          <w:color w:val="000000"/>
          <w:spacing w:val="0"/>
          <w:w w:val="100"/>
          <w:position w:val="0"/>
          <w:lang w:val="en-US" w:eastAsia="en-US" w:bidi="en-US"/>
        </w:rPr>
        <w:t>）</w:t>
        <w:tab/>
      </w:r>
      <w:r>
        <w:rPr>
          <w:color w:val="000000"/>
          <w:spacing w:val="0"/>
          <w:w w:val="100"/>
          <w:position w:val="0"/>
        </w:rPr>
        <w:t>岩（土）体调查。重点对泥石流形成提供松散固体物质来源的易风化软弱层、构造破碎带，第 四系的分布状况和岩性特征进行调查，并分析其主要来源区。</w:t>
      </w:r>
    </w:p>
    <w:p>
      <w:pPr>
        <w:pStyle w:val="Bodytext10"/>
        <w:keepNext w:val="0"/>
        <w:keepLines w:val="0"/>
        <w:widowControl w:val="0"/>
        <w:shd w:val="clear" w:color="auto" w:fill="auto"/>
        <w:tabs>
          <w:tab w:val="left" w:pos="862"/>
        </w:tabs>
        <w:bidi w:val="0"/>
        <w:spacing w:before="0" w:after="0" w:line="277" w:lineRule="exact"/>
        <w:ind w:left="840" w:right="0" w:hanging="400"/>
        <w:jc w:val="both"/>
      </w:pPr>
      <w:bookmarkStart w:id="672" w:name="bookmark672"/>
      <w:r>
        <w:rPr>
          <w:color w:val="000000"/>
          <w:spacing w:val="0"/>
          <w:w w:val="100"/>
          <w:position w:val="0"/>
          <w:lang w:val="en-US" w:eastAsia="en-US" w:bidi="en-US"/>
        </w:rPr>
        <w:t>d</w:t>
      </w:r>
      <w:bookmarkEnd w:id="672"/>
      <w:r>
        <w:rPr>
          <w:color w:val="000000"/>
          <w:spacing w:val="0"/>
          <w:w w:val="100"/>
          <w:position w:val="0"/>
          <w:lang w:val="en-US" w:eastAsia="en-US" w:bidi="en-US"/>
        </w:rPr>
        <w:t>）</w:t>
        <w:tab/>
      </w:r>
      <w:r>
        <w:rPr>
          <w:color w:val="000000"/>
          <w:spacing w:val="0"/>
          <w:w w:val="100"/>
          <w:position w:val="0"/>
        </w:rPr>
        <w:t>地质构造调查。确定沟域在地质构造图上的位置，重点调查研究新构造对地形地貌、松散固体 物质形成和分布的控制作用，阐明与泥石流活动的关系。</w:t>
      </w:r>
    </w:p>
    <w:p>
      <w:pPr>
        <w:pStyle w:val="Bodytext10"/>
        <w:keepNext w:val="0"/>
        <w:keepLines w:val="0"/>
        <w:widowControl w:val="0"/>
        <w:shd w:val="clear" w:color="auto" w:fill="auto"/>
        <w:tabs>
          <w:tab w:val="left" w:pos="862"/>
        </w:tabs>
        <w:bidi w:val="0"/>
        <w:spacing w:before="0" w:after="0" w:line="277" w:lineRule="exact"/>
        <w:ind w:left="0" w:right="0" w:firstLine="440"/>
        <w:jc w:val="both"/>
      </w:pPr>
      <w:bookmarkStart w:id="673" w:name="bookmark673"/>
      <w:r>
        <w:rPr>
          <w:color w:val="000000"/>
          <w:spacing w:val="0"/>
          <w:w w:val="100"/>
          <w:position w:val="0"/>
          <w:lang w:val="en-US" w:eastAsia="en-US" w:bidi="en-US"/>
        </w:rPr>
        <w:t>e</w:t>
      </w:r>
      <w:bookmarkEnd w:id="673"/>
      <w:r>
        <w:rPr>
          <w:color w:val="000000"/>
          <w:spacing w:val="0"/>
          <w:w w:val="100"/>
          <w:position w:val="0"/>
          <w:lang w:val="en-US" w:eastAsia="en-US" w:bidi="en-US"/>
        </w:rPr>
        <w:t>）</w:t>
        <w:tab/>
      </w:r>
      <w:r>
        <w:rPr>
          <w:color w:val="000000"/>
          <w:spacing w:val="0"/>
          <w:w w:val="100"/>
          <w:position w:val="0"/>
        </w:rPr>
        <w:t>地震分析。收集历史资料和未来地震活动趋势资料，分析研究可能对泥石流的触发作用。</w:t>
      </w:r>
    </w:p>
    <w:p>
      <w:pPr>
        <w:pStyle w:val="Bodytext10"/>
        <w:keepNext w:val="0"/>
        <w:keepLines w:val="0"/>
        <w:widowControl w:val="0"/>
        <w:shd w:val="clear" w:color="auto" w:fill="auto"/>
        <w:tabs>
          <w:tab w:val="left" w:pos="862"/>
        </w:tabs>
        <w:bidi w:val="0"/>
        <w:spacing w:before="0" w:after="0" w:line="277" w:lineRule="exact"/>
        <w:ind w:left="840" w:right="0" w:hanging="400"/>
        <w:jc w:val="both"/>
      </w:pPr>
      <w:bookmarkStart w:id="674" w:name="bookmark674"/>
      <w:r>
        <w:rPr>
          <w:color w:val="000000"/>
          <w:spacing w:val="0"/>
          <w:w w:val="100"/>
          <w:position w:val="0"/>
          <w:lang w:val="en-US" w:eastAsia="en-US" w:bidi="en-US"/>
        </w:rPr>
        <w:t>f</w:t>
      </w:r>
      <w:bookmarkEnd w:id="674"/>
      <w:r>
        <w:rPr>
          <w:color w:val="000000"/>
          <w:spacing w:val="0"/>
          <w:w w:val="100"/>
          <w:position w:val="0"/>
          <w:lang w:val="en-US" w:eastAsia="en-US" w:bidi="en-US"/>
        </w:rPr>
        <w:t>）</w:t>
        <w:tab/>
      </w:r>
      <w:r>
        <w:rPr>
          <w:color w:val="000000"/>
          <w:spacing w:val="0"/>
          <w:w w:val="100"/>
          <w:position w:val="0"/>
        </w:rPr>
        <w:t>相关的气象水文条件。调查气温及蒸发的年际变化、年内变化以及沿垂直带的变化，降水的年 内变化及随高度的变化，最大暴雨强度及年降水量等。调查历次泥石流发生时间、次数、规模 大小次序，泥石流泥位标高。</w:t>
      </w:r>
    </w:p>
    <w:p>
      <w:pPr>
        <w:pStyle w:val="Bodytext10"/>
        <w:keepNext w:val="0"/>
        <w:keepLines w:val="0"/>
        <w:widowControl w:val="0"/>
        <w:shd w:val="clear" w:color="auto" w:fill="auto"/>
        <w:tabs>
          <w:tab w:val="left" w:pos="862"/>
        </w:tabs>
        <w:bidi w:val="0"/>
        <w:spacing w:before="0" w:after="0" w:line="277" w:lineRule="exact"/>
        <w:ind w:left="840" w:right="0" w:hanging="400"/>
        <w:jc w:val="both"/>
      </w:pPr>
      <w:bookmarkStart w:id="675" w:name="bookmark675"/>
      <w:r>
        <w:rPr>
          <w:color w:val="000000"/>
          <w:spacing w:val="0"/>
          <w:w w:val="100"/>
          <w:position w:val="0"/>
          <w:lang w:val="en-US" w:eastAsia="en-US" w:bidi="en-US"/>
        </w:rPr>
        <w:t>g</w:t>
      </w:r>
      <w:bookmarkEnd w:id="675"/>
      <w:r>
        <w:rPr>
          <w:color w:val="000000"/>
          <w:spacing w:val="0"/>
          <w:w w:val="100"/>
          <w:position w:val="0"/>
          <w:lang w:val="en-US" w:eastAsia="en-US" w:bidi="en-US"/>
        </w:rPr>
        <w:t>）</w:t>
        <w:tab/>
      </w:r>
      <w:r>
        <w:rPr>
          <w:color w:val="000000"/>
          <w:spacing w:val="0"/>
          <w:w w:val="100"/>
          <w:position w:val="0"/>
        </w:rPr>
        <w:t>植被调查。调查沟域土地类型、植物组成和分布规律，了解主要树、草种及作物的生物学特性, 确定各地段植被覆盖程度，圈定岀植被严重破坏区、陡坡耕地区等。</w:t>
      </w:r>
    </w:p>
    <w:p>
      <w:pPr>
        <w:pStyle w:val="Bodytext10"/>
        <w:keepNext w:val="0"/>
        <w:keepLines w:val="0"/>
        <w:widowControl w:val="0"/>
        <w:shd w:val="clear" w:color="auto" w:fill="auto"/>
        <w:tabs>
          <w:tab w:val="left" w:pos="862"/>
        </w:tabs>
        <w:bidi w:val="0"/>
        <w:spacing w:before="0" w:after="120" w:line="277" w:lineRule="exact"/>
        <w:ind w:left="840" w:right="0" w:hanging="400"/>
        <w:jc w:val="both"/>
      </w:pPr>
      <w:bookmarkStart w:id="676" w:name="bookmark676"/>
      <w:r>
        <w:rPr>
          <w:color w:val="000000"/>
          <w:spacing w:val="0"/>
          <w:w w:val="100"/>
          <w:position w:val="0"/>
          <w:lang w:val="en-US" w:eastAsia="en-US" w:bidi="en-US"/>
        </w:rPr>
        <w:t>h</w:t>
      </w:r>
      <w:bookmarkEnd w:id="676"/>
      <w:r>
        <w:rPr>
          <w:color w:val="000000"/>
          <w:spacing w:val="0"/>
          <w:w w:val="100"/>
          <w:position w:val="0"/>
          <w:lang w:val="en-US" w:eastAsia="en-US" w:bidi="en-US"/>
        </w:rPr>
        <w:t>）</w:t>
        <w:tab/>
      </w:r>
      <w:r>
        <w:rPr>
          <w:color w:val="000000"/>
          <w:spacing w:val="0"/>
          <w:w w:val="100"/>
          <w:position w:val="0"/>
        </w:rPr>
        <w:t>人类工程经济活动调查。主要调查各类工程建设所产生的固体废弃物（矿山尾矿、工程弃渣、 弃土、垃圾）的堆放位置、堆放形式、体积规模、特性，了解可能因暴雨、山洪引发泥石流的 地段和参与泥石流的数量及一次性补给的可能数量。</w:t>
      </w:r>
    </w:p>
    <w:p>
      <w:pPr>
        <w:pStyle w:val="Heading410"/>
        <w:keepNext/>
        <w:keepLines/>
        <w:widowControl w:val="0"/>
        <w:shd w:val="clear" w:color="auto" w:fill="auto"/>
        <w:bidi w:val="0"/>
        <w:spacing w:before="0" w:after="120" w:line="240" w:lineRule="auto"/>
        <w:ind w:left="0" w:right="0" w:firstLine="0"/>
        <w:jc w:val="both"/>
      </w:pPr>
      <w:bookmarkStart w:id="677" w:name="bookmark677"/>
      <w:bookmarkStart w:id="678" w:name="bookmark678"/>
      <w:bookmarkStart w:id="679" w:name="bookmark679"/>
      <w:r>
        <w:rPr>
          <w:rFonts w:ascii="Times New Roman" w:eastAsia="Times New Roman" w:hAnsi="Times New Roman" w:cs="Times New Roman"/>
          <w:color w:val="000000"/>
          <w:spacing w:val="0"/>
          <w:w w:val="100"/>
          <w:position w:val="0"/>
          <w:sz w:val="18"/>
          <w:szCs w:val="18"/>
          <w:lang w:val="en-US" w:eastAsia="en-US" w:bidi="en-US"/>
        </w:rPr>
        <w:t>9.2.3</w:t>
      </w:r>
      <w:r>
        <w:rPr>
          <w:color w:val="000000"/>
          <w:spacing w:val="0"/>
          <w:w w:val="100"/>
          <w:position w:val="0"/>
        </w:rPr>
        <w:t>泥石流特征调查:</w:t>
      </w:r>
      <w:bookmarkEnd w:id="677"/>
      <w:bookmarkEnd w:id="678"/>
      <w:bookmarkEnd w:id="679"/>
    </w:p>
    <w:p>
      <w:pPr>
        <w:pStyle w:val="Bodytext10"/>
        <w:keepNext w:val="0"/>
        <w:keepLines w:val="0"/>
        <w:widowControl w:val="0"/>
        <w:shd w:val="clear" w:color="auto" w:fill="auto"/>
        <w:tabs>
          <w:tab w:val="left" w:pos="862"/>
        </w:tabs>
        <w:bidi w:val="0"/>
        <w:spacing w:before="0" w:after="0" w:line="270" w:lineRule="exact"/>
        <w:ind w:left="0" w:right="0" w:firstLine="440"/>
        <w:jc w:val="both"/>
      </w:pPr>
      <w:bookmarkStart w:id="680" w:name="bookmark680"/>
      <w:r>
        <w:rPr>
          <w:color w:val="646160"/>
          <w:spacing w:val="0"/>
          <w:w w:val="100"/>
          <w:position w:val="0"/>
          <w:lang w:val="en-US" w:eastAsia="en-US" w:bidi="en-US"/>
        </w:rPr>
        <w:t>a</w:t>
      </w:r>
      <w:bookmarkEnd w:id="680"/>
      <w:r>
        <w:rPr>
          <w:color w:val="646160"/>
          <w:spacing w:val="0"/>
          <w:w w:val="100"/>
          <w:position w:val="0"/>
          <w:lang w:val="en-US" w:eastAsia="en-US" w:bidi="en-US"/>
        </w:rPr>
        <w:t>）</w:t>
        <w:tab/>
      </w:r>
      <w:r>
        <w:rPr>
          <w:color w:val="646160"/>
          <w:spacing w:val="0"/>
          <w:w w:val="100"/>
          <w:position w:val="0"/>
        </w:rPr>
        <w:t>根据水动力条件，确定泥石流的类型。</w:t>
      </w:r>
    </w:p>
    <w:p>
      <w:pPr>
        <w:pStyle w:val="Bodytext10"/>
        <w:keepNext w:val="0"/>
        <w:keepLines w:val="0"/>
        <w:widowControl w:val="0"/>
        <w:shd w:val="clear" w:color="auto" w:fill="auto"/>
        <w:tabs>
          <w:tab w:val="left" w:pos="862"/>
        </w:tabs>
        <w:bidi w:val="0"/>
        <w:spacing w:before="0" w:after="0" w:line="270" w:lineRule="exact"/>
        <w:ind w:left="840" w:right="0" w:hanging="400"/>
        <w:jc w:val="both"/>
      </w:pPr>
      <w:bookmarkStart w:id="681" w:name="bookmark681"/>
      <w:r>
        <w:rPr>
          <w:color w:val="646160"/>
          <w:spacing w:val="0"/>
          <w:w w:val="100"/>
          <w:position w:val="0"/>
          <w:lang w:val="en-US" w:eastAsia="en-US" w:bidi="en-US"/>
        </w:rPr>
        <w:t>b</w:t>
      </w:r>
      <w:bookmarkEnd w:id="681"/>
      <w:r>
        <w:rPr>
          <w:color w:val="646160"/>
          <w:spacing w:val="0"/>
          <w:w w:val="100"/>
          <w:position w:val="0"/>
          <w:lang w:val="en-US" w:eastAsia="en-US" w:bidi="en-US"/>
        </w:rPr>
        <w:t>）</w:t>
        <w:tab/>
      </w:r>
      <w:r>
        <w:rPr>
          <w:color w:val="646160"/>
          <w:spacing w:val="0"/>
          <w:w w:val="100"/>
          <w:position w:val="0"/>
        </w:rPr>
        <w:t>调查泥石流形成区的水源类型、汇水条件、山坡坡度、岩层性质及风化程度，断裂、</w:t>
      </w:r>
      <w:r>
        <w:rPr>
          <w:color w:val="000000"/>
          <w:spacing w:val="0"/>
          <w:w w:val="100"/>
          <w:position w:val="0"/>
        </w:rPr>
        <w:t xml:space="preserve">滑坡、崩 </w:t>
      </w:r>
      <w:r>
        <w:rPr>
          <w:color w:val="646160"/>
          <w:spacing w:val="0"/>
          <w:w w:val="100"/>
          <w:position w:val="0"/>
        </w:rPr>
        <w:t>塌、岩堆等不良地质现象的发育情况及可能形成泥石流固体物质的分布范围、储量。</w:t>
      </w:r>
    </w:p>
    <w:p>
      <w:pPr>
        <w:pStyle w:val="Bodytext10"/>
        <w:keepNext w:val="0"/>
        <w:keepLines w:val="0"/>
        <w:widowControl w:val="0"/>
        <w:shd w:val="clear" w:color="auto" w:fill="auto"/>
        <w:tabs>
          <w:tab w:val="left" w:pos="2597"/>
          <w:tab w:val="left" w:pos="5866"/>
        </w:tabs>
        <w:bidi w:val="0"/>
        <w:spacing w:before="0" w:after="0" w:line="270" w:lineRule="exact"/>
        <w:ind w:left="0" w:right="0" w:firstLine="0"/>
        <w:jc w:val="right"/>
      </w:pPr>
      <w:r>
        <w:rPr>
          <w:color w:val="54372A"/>
          <w:spacing w:val="0"/>
          <w:w w:val="100"/>
          <w:position w:val="0"/>
        </w:rPr>
        <w:t>＜圮</w:t>
      </w:r>
      <w:r>
        <w:rPr>
          <w:color w:val="54372A"/>
          <w:spacing w:val="0"/>
          <w:w w:val="100"/>
          <w:position w:val="0"/>
          <w:lang w:val="zh-CN" w:eastAsia="zh-CN" w:bidi="zh-CN"/>
        </w:rPr>
        <w:t>顼</w:t>
        <w:tab/>
      </w:r>
      <w:r>
        <w:rPr>
          <w:color w:val="54372A"/>
          <w:spacing w:val="0"/>
          <w:w w:val="100"/>
          <w:position w:val="0"/>
        </w:rPr>
        <w:t>"，，</w:t>
      </w:r>
      <w:r>
        <w:rPr>
          <w:color w:val="54372A"/>
          <w:spacing w:val="0"/>
          <w:w w:val="100"/>
          <w:position w:val="0"/>
          <w:lang w:val="zh-CN" w:eastAsia="zh-CN" w:bidi="zh-CN"/>
        </w:rPr>
        <w:t>"勺</w:t>
        <w:tab/>
      </w:r>
      <w:r>
        <w:rPr>
          <w:color w:val="000000"/>
          <w:spacing w:val="0"/>
          <w:w w:val="100"/>
          <w:position w:val="0"/>
        </w:rPr>
        <w:t>的冲淤</w:t>
      </w:r>
    </w:p>
    <w:p>
      <w:pPr>
        <w:pStyle w:val="Bodytext10"/>
        <w:keepNext w:val="0"/>
        <w:keepLines w:val="0"/>
        <w:widowControl w:val="0"/>
        <w:shd w:val="clear" w:color="auto" w:fill="auto"/>
        <w:bidi w:val="0"/>
        <w:spacing w:before="0" w:after="0" w:line="270" w:lineRule="exact"/>
        <w:ind w:left="0" w:right="0" w:firstLine="840"/>
        <w:jc w:val="both"/>
      </w:pPr>
      <w:r>
        <w:rPr>
          <w:color w:val="646160"/>
          <w:spacing w:val="0"/>
          <w:w w:val="100"/>
          <w:position w:val="0"/>
        </w:rPr>
        <w:t>变化和泥石流</w:t>
      </w:r>
      <w:r>
        <w:rPr>
          <w:color w:val="E3CABF"/>
          <w:spacing w:val="0"/>
          <w:w w:val="100"/>
          <w:position w:val="0"/>
        </w:rPr>
        <w:t>的痕払云‘</w:t>
      </w:r>
    </w:p>
    <w:p>
      <w:pPr>
        <w:pStyle w:val="Bodytext10"/>
        <w:keepNext w:val="0"/>
        <w:keepLines w:val="0"/>
        <w:widowControl w:val="0"/>
        <w:shd w:val="clear" w:color="auto" w:fill="auto"/>
        <w:tabs>
          <w:tab w:val="left" w:pos="6221"/>
          <w:tab w:val="left" w:pos="8770"/>
        </w:tabs>
        <w:bidi w:val="0"/>
        <w:spacing w:before="0" w:after="0" w:line="270" w:lineRule="exact"/>
        <w:ind w:left="2760" w:right="0" w:firstLine="5980"/>
        <w:jc w:val="left"/>
      </w:pPr>
      <w:r>
        <w:rPr>
          <w:color w:val="000000"/>
          <w:spacing w:val="0"/>
          <w:w w:val="100"/>
          <w:position w:val="0"/>
        </w:rPr>
        <w:t xml:space="preserve">勺等）。 竹性质、 </w:t>
      </w:r>
      <w:r>
        <w:rPr>
          <w:color w:val="54372A"/>
          <w:spacing w:val="0"/>
          <w:w w:val="100"/>
          <w:position w:val="0"/>
        </w:rPr>
        <w:t>言 至及分布抑"判定堆积［</w:t>
        <w:tab/>
      </w:r>
      <w:r>
        <w:rPr>
          <w:color w:val="54372A"/>
          <w:spacing w:val="0"/>
          <w:w w:val="100"/>
          <w:position w:val="0"/>
          <w:lang w:val="en-US" w:eastAsia="en-US" w:bidi="en-US"/>
        </w:rPr>
        <w:t>i</w:t>
      </w:r>
      <w:r>
        <w:rPr>
          <w:color w:val="54372A"/>
          <w:spacing w:val="0"/>
          <w:w w:val="100"/>
          <w:position w:val="0"/>
        </w:rPr>
        <w:t>七</w:t>
        <w:tab/>
      </w:r>
      <w:r>
        <w:rPr>
          <w:color w:val="000000"/>
          <w:spacing w:val="0"/>
          <w:w w:val="100"/>
          <w:position w:val="0"/>
        </w:rPr>
        <w:t>次最大</w:t>
      </w:r>
    </w:p>
    <w:p>
      <w:pPr>
        <w:pStyle w:val="Bodytext60"/>
        <w:keepNext w:val="0"/>
        <w:keepLines w:val="0"/>
        <w:widowControl w:val="0"/>
        <w:shd w:val="clear" w:color="auto" w:fill="auto"/>
        <w:tabs>
          <w:tab w:val="left" w:pos="2198"/>
          <w:tab w:val="left" w:pos="4877"/>
        </w:tabs>
        <w:bidi w:val="0"/>
        <w:spacing w:before="0" w:after="0" w:line="240" w:lineRule="auto"/>
        <w:ind w:left="0" w:right="0"/>
        <w:jc w:val="left"/>
      </w:pPr>
      <w:r>
        <w:rPr>
          <w:rFonts w:ascii="SimSun" w:eastAsia="SimSun" w:hAnsi="SimSun" w:cs="SimSun"/>
          <w:b/>
          <w:bCs/>
          <w:color w:val="646160"/>
          <w:spacing w:val="0"/>
          <w:w w:val="100"/>
          <w:position w:val="0"/>
          <w:sz w:val="20"/>
          <w:szCs w:val="20"/>
        </w:rPr>
        <w:t>堆积量。</w:t>
        <w:tab/>
      </w:r>
      <w:r>
        <w:rPr>
          <w:rFonts w:ascii="Times New Roman" w:eastAsia="Times New Roman" w:hAnsi="Times New Roman" w:cs="Times New Roman"/>
          <w:spacing w:val="0"/>
          <w:w w:val="100"/>
          <w:position w:val="0"/>
        </w:rPr>
        <w:t>/'*7</w:t>
        <w:tab/>
      </w:r>
      <w:r>
        <w:rPr>
          <w:rFonts w:ascii="Times New Roman" w:eastAsia="Times New Roman" w:hAnsi="Times New Roman" w:cs="Times New Roman"/>
          <w:spacing w:val="0"/>
          <w:w w:val="100"/>
          <w:position w:val="0"/>
          <w:lang w:val="en-US" w:eastAsia="en-US" w:bidi="en-US"/>
        </w:rPr>
        <w:t>■</w:t>
      </w:r>
    </w:p>
    <w:p>
      <w:pPr>
        <w:pStyle w:val="Bodytext10"/>
        <w:keepNext w:val="0"/>
        <w:keepLines w:val="0"/>
        <w:widowControl w:val="0"/>
        <w:shd w:val="clear" w:color="auto" w:fill="auto"/>
        <w:tabs>
          <w:tab w:val="left" w:pos="1099"/>
          <w:tab w:val="left" w:pos="4171"/>
          <w:tab w:val="left" w:pos="6490"/>
        </w:tabs>
        <w:bidi w:val="0"/>
        <w:spacing w:before="0" w:after="0" w:line="279" w:lineRule="exact"/>
        <w:ind w:left="0" w:right="0" w:firstLine="0"/>
        <w:jc w:val="right"/>
      </w:pPr>
      <w:r>
        <w:rPr>
          <w:color w:val="54372A"/>
          <w:spacing w:val="0"/>
          <w:w w:val="100"/>
          <w:position w:val="0"/>
        </w:rPr>
        <w:t>〕力直</w:t>
        <w:tab/>
        <w:t>万次泥</w:t>
      </w:r>
      <w:r>
        <w:rPr>
          <w:color w:val="54372A"/>
          <w:spacing w:val="0"/>
          <w:w w:val="100"/>
          <w:position w:val="0"/>
          <w:lang w:val="zh-CN" w:eastAsia="zh-CN" w:bidi="zh-CN"/>
        </w:rPr>
        <w:t>，流</w:t>
      </w:r>
      <w:r>
        <w:rPr>
          <w:color w:val="54372A"/>
          <w:spacing w:val="0"/>
          <w:w w:val="100"/>
          <w:position w:val="0"/>
        </w:rPr>
        <w:t>发生氏 涧、；</w:t>
        <w:tab/>
      </w:r>
      <w:r>
        <w:rPr>
          <w:color w:val="54372A"/>
          <w:spacing w:val="0"/>
          <w:w w:val="100"/>
          <w:position w:val="0"/>
          <w:vertAlign w:val="superscript"/>
        </w:rPr>
        <w:t>1</w:t>
      </w:r>
      <w:r>
        <w:rPr>
          <w:color w:val="54372A"/>
          <w:spacing w:val="0"/>
          <w:w w:val="100"/>
          <w:position w:val="0"/>
        </w:rPr>
        <w:tab/>
      </w:r>
      <w:r>
        <w:rPr>
          <w:color w:val="000000"/>
          <w:spacing w:val="0"/>
          <w:w w:val="100"/>
          <w:position w:val="0"/>
        </w:rPr>
        <w:t>泥位标</w:t>
      </w:r>
    </w:p>
    <w:p>
      <w:pPr>
        <w:pStyle w:val="Bodytext10"/>
        <w:keepNext w:val="0"/>
        <w:keepLines w:val="0"/>
        <w:widowControl w:val="0"/>
        <w:shd w:val="clear" w:color="auto" w:fill="auto"/>
        <w:bidi w:val="0"/>
        <w:spacing w:before="0" w:after="0" w:line="279" w:lineRule="exact"/>
        <w:ind w:left="0" w:right="0" w:firstLine="840"/>
        <w:jc w:val="left"/>
      </w:pPr>
      <w:r>
        <w:rPr>
          <w:color w:val="646160"/>
          <w:spacing w:val="0"/>
          <w:w w:val="100"/>
          <w:position w:val="0"/>
        </w:rPr>
        <w:t>高，规模爆发前的降水情况</w:t>
      </w:r>
      <w:r>
        <w:rPr>
          <w:color w:val="54372A"/>
          <w:spacing w:val="0"/>
          <w:w w:val="100"/>
          <w:position w:val="0"/>
        </w:rPr>
        <w:t>和爆发后产生</w:t>
      </w:r>
      <w:r>
        <w:rPr>
          <w:color w:val="646160"/>
          <w:spacing w:val="0"/>
          <w:w w:val="100"/>
          <w:position w:val="0"/>
        </w:rPr>
        <w:t>的灾害</w:t>
      </w:r>
      <w:r>
        <w:rPr>
          <w:color w:val="54372A"/>
          <w:spacing w:val="0"/>
          <w:w w:val="100"/>
          <w:position w:val="0"/>
        </w:rPr>
        <w:t>情况。</w:t>
      </w:r>
    </w:p>
    <w:p>
      <w:pPr>
        <w:pStyle w:val="Bodytext10"/>
        <w:keepNext w:val="0"/>
        <w:keepLines w:val="0"/>
        <w:widowControl w:val="0"/>
        <w:shd w:val="clear" w:color="auto" w:fill="auto"/>
        <w:bidi w:val="0"/>
        <w:spacing w:before="0" w:after="0" w:line="384" w:lineRule="exact"/>
        <w:ind w:left="0" w:right="0" w:firstLine="440"/>
        <w:jc w:val="left"/>
        <w:rPr>
          <w:sz w:val="40"/>
          <w:szCs w:val="40"/>
        </w:rPr>
      </w:pPr>
      <w:r>
        <w:rPr>
          <w:color w:val="646160"/>
          <w:spacing w:val="0"/>
          <w:w w:val="100"/>
          <w:position w:val="0"/>
          <w:sz w:val="20"/>
          <w:szCs w:val="20"/>
          <w:lang w:val="en-US" w:eastAsia="en-US" w:bidi="en-US"/>
        </w:rPr>
        <w:t>f）</w:t>
      </w:r>
      <w:r>
        <w:rPr>
          <w:color w:val="646160"/>
          <w:spacing w:val="0"/>
          <w:w w:val="100"/>
          <w:position w:val="0"/>
          <w:sz w:val="20"/>
          <w:szCs w:val="20"/>
        </w:rPr>
        <w:t>采用泥石流沟严重程度数量</w:t>
      </w:r>
      <w:r>
        <w:rPr>
          <w:color w:val="54372A"/>
          <w:spacing w:val="0"/>
          <w:w w:val="100"/>
          <w:position w:val="0"/>
          <w:sz w:val="20"/>
          <w:szCs w:val="20"/>
        </w:rPr>
        <w:t>化表,</w:t>
      </w:r>
      <w:r>
        <w:rPr>
          <w:color w:val="646160"/>
          <w:spacing w:val="0"/>
          <w:w w:val="100"/>
          <w:position w:val="0"/>
          <w:sz w:val="20"/>
          <w:szCs w:val="20"/>
        </w:rPr>
        <w:t>见附录</w:t>
      </w:r>
      <w:r>
        <w:rPr>
          <w:color w:val="646160"/>
          <w:spacing w:val="0"/>
          <w:w w:val="100"/>
          <w:position w:val="0"/>
          <w:sz w:val="20"/>
          <w:szCs w:val="20"/>
          <w:lang w:val="en-US" w:eastAsia="en-US" w:bidi="en-US"/>
        </w:rPr>
        <w:t xml:space="preserve">D. </w:t>
      </w:r>
      <w:r>
        <w:rPr>
          <w:color w:val="646160"/>
          <w:spacing w:val="0"/>
          <w:w w:val="100"/>
          <w:position w:val="0"/>
          <w:sz w:val="20"/>
          <w:szCs w:val="20"/>
        </w:rPr>
        <w:t>1。根</w:t>
      </w:r>
      <w:r>
        <w:rPr>
          <w:color w:val="54372A"/>
          <w:spacing w:val="0"/>
          <w:w w:val="100"/>
          <w:position w:val="0"/>
          <w:sz w:val="20"/>
          <w:szCs w:val="20"/>
        </w:rPr>
        <w:t>据附录</w:t>
      </w:r>
      <w:r>
        <w:rPr>
          <w:color w:val="646160"/>
          <w:spacing w:val="0"/>
          <w:w w:val="100"/>
          <w:position w:val="0"/>
          <w:sz w:val="20"/>
          <w:szCs w:val="20"/>
          <w:lang w:val="en-US" w:eastAsia="en-US" w:bidi="en-US"/>
        </w:rPr>
        <w:t xml:space="preserve">D. </w:t>
      </w:r>
      <w:r>
        <w:rPr>
          <w:color w:val="646160"/>
          <w:spacing w:val="0"/>
          <w:w w:val="100"/>
          <w:position w:val="0"/>
          <w:sz w:val="20"/>
          <w:szCs w:val="20"/>
        </w:rPr>
        <w:t>2对泥石流沟易发程度进行</w:t>
      </w:r>
      <w:r>
        <w:rPr>
          <w:color w:val="000000"/>
          <w:spacing w:val="0"/>
          <w:w w:val="100"/>
          <w:position w:val="0"/>
          <w:sz w:val="20"/>
          <w:szCs w:val="20"/>
        </w:rPr>
        <w:t xml:space="preserve">评判。 </w:t>
      </w:r>
      <w:r>
        <w:rPr>
          <w:rFonts w:ascii="Times New Roman" w:eastAsia="Times New Roman" w:hAnsi="Times New Roman" w:cs="Times New Roman"/>
          <w:color w:val="000000"/>
          <w:spacing w:val="0"/>
          <w:w w:val="100"/>
          <w:position w:val="0"/>
          <w:sz w:val="18"/>
          <w:szCs w:val="18"/>
          <w:lang w:val="en-US" w:eastAsia="en-US" w:bidi="en-US"/>
        </w:rPr>
        <w:t>9.2.4</w:t>
      </w:r>
      <w:r>
        <w:rPr>
          <w:b/>
          <w:bCs/>
          <w:color w:val="646160"/>
          <w:spacing w:val="0"/>
          <w:w w:val="100"/>
          <w:position w:val="0"/>
          <w:sz w:val="20"/>
          <w:szCs w:val="20"/>
        </w:rPr>
        <w:t>泥石流成因调査</w:t>
      </w:r>
      <w:r>
        <w:rPr>
          <w:rFonts w:ascii="Times New Roman" w:eastAsia="Times New Roman" w:hAnsi="Times New Roman" w:cs="Times New Roman"/>
          <w:color w:val="E3CABF"/>
          <w:spacing w:val="0"/>
          <w:w w:val="100"/>
          <w:position w:val="0"/>
          <w:sz w:val="40"/>
          <w:szCs w:val="40"/>
          <w:lang w:val="en-US" w:eastAsia="en-US" w:bidi="en-US"/>
        </w:rPr>
        <w:t>［c</w:t>
      </w:r>
    </w:p>
    <w:p>
      <w:pPr>
        <w:pStyle w:val="Bodytext10"/>
        <w:keepNext w:val="0"/>
        <w:keepLines w:val="0"/>
        <w:widowControl w:val="0"/>
        <w:shd w:val="clear" w:color="auto" w:fill="auto"/>
        <w:tabs>
          <w:tab w:val="left" w:pos="862"/>
        </w:tabs>
        <w:bidi w:val="0"/>
        <w:spacing w:before="0" w:after="0" w:line="279" w:lineRule="exact"/>
        <w:ind w:left="0" w:right="0" w:firstLine="440"/>
        <w:jc w:val="left"/>
      </w:pPr>
      <w:bookmarkStart w:id="682" w:name="bookmark682"/>
      <w:bookmarkStart w:id="683" w:name="bookmark683"/>
      <w:r>
        <w:rPr>
          <w:color w:val="646160"/>
          <w:spacing w:val="0"/>
          <w:w w:val="100"/>
          <w:position w:val="0"/>
          <w:lang w:val="en-US" w:eastAsia="en-US" w:bidi="en-US"/>
        </w:rPr>
        <w:t>a</w:t>
      </w:r>
      <w:bookmarkEnd w:id="682"/>
      <w:r>
        <w:rPr>
          <w:color w:val="646160"/>
          <w:spacing w:val="0"/>
          <w:w w:val="100"/>
          <w:position w:val="0"/>
          <w:lang w:val="en-US" w:eastAsia="en-US" w:bidi="en-US"/>
        </w:rPr>
        <w:t>）</w:t>
        <w:tab/>
      </w:r>
      <w:r>
        <w:rPr>
          <w:color w:val="646160"/>
          <w:spacing w:val="0"/>
          <w:w w:val="100"/>
          <w:position w:val="0"/>
        </w:rPr>
        <w:t>基本查明泥石流的物源条件，</w:t>
      </w:r>
      <w:r>
        <w:rPr>
          <w:color w:val="54372A"/>
          <w:spacing w:val="0"/>
          <w:w w:val="100"/>
          <w:position w:val="0"/>
        </w:rPr>
        <w:t>包括物源</w:t>
      </w:r>
      <w:r>
        <w:rPr>
          <w:color w:val="646160"/>
          <w:spacing w:val="0"/>
          <w:w w:val="100"/>
          <w:position w:val="0"/>
        </w:rPr>
        <w:t>来源、</w:t>
      </w:r>
      <w:r>
        <w:rPr>
          <w:color w:val="54372A"/>
          <w:spacing w:val="0"/>
          <w:w w:val="100"/>
          <w:position w:val="0"/>
        </w:rPr>
        <w:t>类型、</w:t>
      </w:r>
      <w:r>
        <w:rPr>
          <w:color w:val="646160"/>
          <w:spacing w:val="0"/>
          <w:w w:val="100"/>
          <w:position w:val="0"/>
        </w:rPr>
        <w:t>分布、储量、特征和补给方式等。</w:t>
      </w:r>
      <w:bookmarkEnd w:id="683"/>
    </w:p>
    <w:p>
      <w:pPr>
        <w:pStyle w:val="Bodytext10"/>
        <w:keepNext w:val="0"/>
        <w:keepLines w:val="0"/>
        <w:widowControl w:val="0"/>
        <w:shd w:val="clear" w:color="auto" w:fill="auto"/>
        <w:tabs>
          <w:tab w:val="left" w:pos="862"/>
        </w:tabs>
        <w:bidi w:val="0"/>
        <w:spacing w:before="0" w:after="0" w:line="279" w:lineRule="exact"/>
        <w:ind w:left="840" w:right="0" w:hanging="400"/>
        <w:jc w:val="both"/>
      </w:pPr>
      <w:bookmarkStart w:id="684" w:name="bookmark684"/>
      <w:r>
        <w:rPr>
          <w:color w:val="646160"/>
          <w:spacing w:val="0"/>
          <w:w w:val="100"/>
          <w:position w:val="0"/>
          <w:lang w:val="en-US" w:eastAsia="en-US" w:bidi="en-US"/>
        </w:rPr>
        <w:t>b</w:t>
      </w:r>
      <w:bookmarkEnd w:id="684"/>
      <w:r>
        <w:rPr>
          <w:color w:val="646160"/>
          <w:spacing w:val="0"/>
          <w:w w:val="100"/>
          <w:position w:val="0"/>
          <w:lang w:val="en-US" w:eastAsia="en-US" w:bidi="en-US"/>
        </w:rPr>
        <w:t>）</w:t>
        <w:tab/>
      </w:r>
      <w:r>
        <w:rPr>
          <w:color w:val="646160"/>
          <w:spacing w:val="0"/>
          <w:w w:val="100"/>
          <w:position w:val="0"/>
        </w:rPr>
        <w:t>基本查明泥石流发生的地</w:t>
      </w:r>
      <w:r>
        <w:rPr>
          <w:color w:val="54372A"/>
          <w:spacing w:val="0"/>
          <w:w w:val="100"/>
          <w:position w:val="0"/>
        </w:rPr>
        <w:t>形地貌条件，包括流域面积、</w:t>
      </w:r>
      <w:r>
        <w:rPr>
          <w:color w:val="646160"/>
          <w:spacing w:val="0"/>
          <w:w w:val="100"/>
          <w:position w:val="0"/>
        </w:rPr>
        <w:t>主沟长度、沟床比降、山坡坡度</w:t>
      </w:r>
      <w:r>
        <w:rPr>
          <w:color w:val="000000"/>
          <w:spacing w:val="0"/>
          <w:w w:val="100"/>
          <w:position w:val="0"/>
        </w:rPr>
        <w:t xml:space="preserve">和流域 </w:t>
      </w:r>
      <w:r>
        <w:rPr>
          <w:color w:val="646160"/>
          <w:spacing w:val="0"/>
          <w:w w:val="100"/>
          <w:position w:val="0"/>
        </w:rPr>
        <w:t>形态等，确定流域地貌发育演</w:t>
      </w:r>
      <w:r>
        <w:rPr>
          <w:color w:val="54372A"/>
          <w:spacing w:val="0"/>
          <w:w w:val="100"/>
          <w:position w:val="0"/>
        </w:rPr>
        <w:t>化历史及泥石流活动的发育</w:t>
      </w:r>
      <w:r>
        <w:rPr>
          <w:color w:val="646160"/>
          <w:spacing w:val="0"/>
          <w:w w:val="100"/>
          <w:position w:val="0"/>
        </w:rPr>
        <w:t>阶段。</w:t>
      </w:r>
    </w:p>
    <w:p>
      <w:pPr>
        <w:pStyle w:val="Bodytext10"/>
        <w:keepNext w:val="0"/>
        <w:keepLines w:val="0"/>
        <w:widowControl w:val="0"/>
        <w:shd w:val="clear" w:color="auto" w:fill="auto"/>
        <w:tabs>
          <w:tab w:val="left" w:pos="862"/>
        </w:tabs>
        <w:bidi w:val="0"/>
        <w:spacing w:before="0" w:after="120" w:line="279" w:lineRule="exact"/>
        <w:ind w:left="840" w:right="0" w:hanging="400"/>
        <w:jc w:val="both"/>
      </w:pPr>
      <w:bookmarkStart w:id="685" w:name="bookmark685"/>
      <w:r>
        <w:rPr>
          <w:color w:val="646160"/>
          <w:spacing w:val="0"/>
          <w:w w:val="100"/>
          <w:position w:val="0"/>
          <w:lang w:val="en-US" w:eastAsia="en-US" w:bidi="en-US"/>
        </w:rPr>
        <w:t>c</w:t>
      </w:r>
      <w:bookmarkEnd w:id="685"/>
      <w:r>
        <w:rPr>
          <w:color w:val="646160"/>
          <w:spacing w:val="0"/>
          <w:w w:val="100"/>
          <w:position w:val="0"/>
          <w:lang w:val="en-US" w:eastAsia="en-US" w:bidi="en-US"/>
        </w:rPr>
        <w:t>）</w:t>
        <w:tab/>
      </w:r>
      <w:r>
        <w:rPr>
          <w:color w:val="646160"/>
          <w:spacing w:val="0"/>
          <w:w w:val="100"/>
          <w:position w:val="0"/>
        </w:rPr>
        <w:t>调查泥石流形成的</w:t>
      </w:r>
      <w:r>
        <w:rPr>
          <w:color w:val="54372A"/>
          <w:spacing w:val="0"/>
          <w:w w:val="100"/>
          <w:position w:val="0"/>
        </w:rPr>
        <w:t>水动力</w:t>
      </w:r>
      <w:r>
        <w:rPr>
          <w:color w:val="646160"/>
          <w:spacing w:val="0"/>
          <w:w w:val="100"/>
          <w:position w:val="0"/>
        </w:rPr>
        <w:t>条件，包括：暴雨型、冰雪融水型、水体溃决型（水库、冰湖、</w:t>
      </w:r>
      <w:r>
        <w:rPr>
          <w:color w:val="000000"/>
          <w:spacing w:val="0"/>
          <w:w w:val="100"/>
          <w:position w:val="0"/>
        </w:rPr>
        <w:t xml:space="preserve">堰塞 </w:t>
      </w:r>
      <w:r>
        <w:rPr>
          <w:color w:val="646160"/>
          <w:spacing w:val="0"/>
          <w:w w:val="100"/>
          <w:position w:val="0"/>
        </w:rPr>
        <w:t>湖）等。嘛型主要收集当地暴雨强度、前期降雨量、一次最大降雨量等。冰雪融水型</w:t>
      </w:r>
      <w:r>
        <w:rPr>
          <w:color w:val="000000"/>
          <w:spacing w:val="0"/>
          <w:w w:val="100"/>
          <w:position w:val="0"/>
        </w:rPr>
        <w:t xml:space="preserve">主要调 </w:t>
      </w:r>
      <w:r>
        <w:rPr>
          <w:color w:val="646160"/>
          <w:spacing w:val="0"/>
          <w:w w:val="100"/>
          <w:position w:val="0"/>
        </w:rPr>
        <w:t>查收集冰雪苛融化的体积、融化的时间和可产生的最大流量等。水体溃决型主要调查因</w:t>
      </w:r>
      <w:r>
        <w:rPr>
          <w:color w:val="000000"/>
          <w:spacing w:val="0"/>
          <w:w w:val="100"/>
          <w:position w:val="0"/>
        </w:rPr>
        <w:t xml:space="preserve">水库溃 </w:t>
      </w:r>
      <w:r>
        <w:rPr>
          <w:color w:val="646160"/>
          <w:spacing w:val="0"/>
          <w:w w:val="100"/>
          <w:position w:val="0"/>
        </w:rPr>
        <w:t>决而外泄的最大流量及地下水活动情况。调查流域内降水、山洪的变化特征，尤其是最</w:t>
      </w:r>
      <w:r>
        <w:rPr>
          <w:color w:val="000000"/>
          <w:spacing w:val="0"/>
          <w:w w:val="100"/>
          <w:position w:val="0"/>
        </w:rPr>
        <w:t xml:space="preserve">大暴雨 </w:t>
      </w:r>
      <w:r>
        <w:rPr>
          <w:color w:val="646160"/>
          <w:spacing w:val="0"/>
          <w:w w:val="100"/>
          <w:position w:val="0"/>
        </w:rPr>
        <w:t>强度及年降水量、暴雨中心独玆山洪引发泥石流的地段。</w:t>
      </w:r>
    </w:p>
    <w:p>
      <w:pPr>
        <w:pStyle w:val="Heading410"/>
        <w:keepNext/>
        <w:keepLines/>
        <w:widowControl w:val="0"/>
        <w:shd w:val="clear" w:color="auto" w:fill="auto"/>
        <w:bidi w:val="0"/>
        <w:spacing w:before="0" w:after="120" w:line="280" w:lineRule="exact"/>
        <w:ind w:left="0" w:right="0" w:firstLine="0"/>
        <w:jc w:val="left"/>
      </w:pPr>
      <w:bookmarkStart w:id="686" w:name="bookmark686"/>
      <w:bookmarkStart w:id="687" w:name="bookmark687"/>
      <w:bookmarkStart w:id="688" w:name="bookmark688"/>
      <w:r>
        <w:rPr>
          <w:rFonts w:ascii="Times New Roman" w:eastAsia="Times New Roman" w:hAnsi="Times New Roman" w:cs="Times New Roman"/>
          <w:color w:val="000000"/>
          <w:spacing w:val="0"/>
          <w:w w:val="100"/>
          <w:position w:val="0"/>
          <w:sz w:val="18"/>
          <w:szCs w:val="18"/>
          <w:lang w:val="en-US" w:eastAsia="en-US" w:bidi="en-US"/>
        </w:rPr>
        <w:t>9.2.5</w:t>
      </w:r>
      <w:r>
        <w:rPr>
          <w:color w:val="000000"/>
          <w:spacing w:val="0"/>
          <w:w w:val="100"/>
          <w:position w:val="0"/>
        </w:rPr>
        <w:t>泥石流危害调查：</w:t>
      </w:r>
      <w:bookmarkEnd w:id="686"/>
      <w:bookmarkEnd w:id="687"/>
      <w:bookmarkEnd w:id="688"/>
    </w:p>
    <w:p>
      <w:pPr>
        <w:pStyle w:val="Bodytext10"/>
        <w:keepNext w:val="0"/>
        <w:keepLines w:val="0"/>
        <w:widowControl w:val="0"/>
        <w:shd w:val="clear" w:color="auto" w:fill="auto"/>
        <w:tabs>
          <w:tab w:val="left" w:pos="862"/>
        </w:tabs>
        <w:bidi w:val="0"/>
        <w:spacing w:before="0" w:after="0" w:line="280" w:lineRule="exact"/>
        <w:ind w:left="840" w:right="0" w:hanging="400"/>
        <w:jc w:val="both"/>
      </w:pPr>
      <w:bookmarkStart w:id="689" w:name="bookmark689"/>
      <w:r>
        <w:rPr>
          <w:color w:val="000000"/>
          <w:spacing w:val="0"/>
          <w:w w:val="100"/>
          <w:position w:val="0"/>
          <w:lang w:val="en-US" w:eastAsia="en-US" w:bidi="en-US"/>
        </w:rPr>
        <w:t>a</w:t>
      </w:r>
      <w:bookmarkEnd w:id="689"/>
      <w:r>
        <w:rPr>
          <w:color w:val="000000"/>
          <w:spacing w:val="0"/>
          <w:w w:val="100"/>
          <w:position w:val="0"/>
          <w:lang w:val="en-US" w:eastAsia="en-US" w:bidi="en-US"/>
        </w:rPr>
        <w:t>）</w:t>
        <w:tab/>
      </w:r>
      <w:r>
        <w:rPr>
          <w:color w:val="000000"/>
          <w:spacing w:val="0"/>
          <w:w w:val="100"/>
          <w:position w:val="0"/>
        </w:rPr>
        <w:t>调查了解历次泥石流残留在沟道中的各种</w:t>
      </w:r>
      <w:r>
        <w:rPr>
          <w:color w:val="292A2B"/>
          <w:spacing w:val="0"/>
          <w:w w:val="100"/>
          <w:position w:val="0"/>
        </w:rPr>
        <w:t>痕迹，</w:t>
      </w:r>
      <w:r>
        <w:rPr>
          <w:color w:val="000000"/>
          <w:spacing w:val="0"/>
          <w:w w:val="100"/>
          <w:position w:val="0"/>
        </w:rPr>
        <w:t xml:space="preserve">采用泥位调查法划定泥石流危险区，见表 </w:t>
      </w:r>
      <w:r>
        <w:rPr>
          <w:color w:val="000000"/>
          <w:spacing w:val="0"/>
          <w:w w:val="100"/>
          <w:position w:val="0"/>
          <w:lang w:val="en-US" w:eastAsia="en-US" w:bidi="en-US"/>
        </w:rPr>
        <w:t xml:space="preserve">C. </w:t>
      </w:r>
      <w:r>
        <w:rPr>
          <w:color w:val="000000"/>
          <w:spacing w:val="0"/>
          <w:w w:val="100"/>
          <w:position w:val="0"/>
        </w:rPr>
        <w:t>10。泥位调查法难以确定危险区范围时，</w:t>
      </w:r>
      <w:r>
        <w:rPr>
          <w:color w:val="292A2B"/>
          <w:spacing w:val="0"/>
          <w:w w:val="100"/>
          <w:position w:val="0"/>
        </w:rPr>
        <w:t>可按设防的降雨频</w:t>
      </w:r>
      <w:r>
        <w:rPr>
          <w:color w:val="000000"/>
          <w:spacing w:val="0"/>
          <w:w w:val="100"/>
          <w:position w:val="0"/>
        </w:rPr>
        <w:t>率雨量，计算泥石流流量和泥位 线，并划定危险区范围。</w:t>
      </w:r>
    </w:p>
    <w:p>
      <w:pPr>
        <w:pStyle w:val="Bodytext10"/>
        <w:keepNext w:val="0"/>
        <w:keepLines w:val="0"/>
        <w:widowControl w:val="0"/>
        <w:shd w:val="clear" w:color="auto" w:fill="auto"/>
        <w:tabs>
          <w:tab w:val="left" w:pos="862"/>
        </w:tabs>
        <w:bidi w:val="0"/>
        <w:spacing w:before="0" w:after="0" w:line="280" w:lineRule="exact"/>
        <w:ind w:left="840" w:right="0" w:hanging="400"/>
        <w:jc w:val="both"/>
      </w:pPr>
      <w:bookmarkStart w:id="690" w:name="bookmark690"/>
      <w:r>
        <w:rPr>
          <w:color w:val="000000"/>
          <w:spacing w:val="0"/>
          <w:w w:val="100"/>
          <w:position w:val="0"/>
          <w:lang w:val="en-US" w:eastAsia="en-US" w:bidi="en-US"/>
        </w:rPr>
        <w:t>b</w:t>
      </w:r>
      <w:bookmarkEnd w:id="690"/>
      <w:r>
        <w:rPr>
          <w:color w:val="000000"/>
          <w:spacing w:val="0"/>
          <w:w w:val="100"/>
          <w:position w:val="0"/>
          <w:lang w:val="en-US" w:eastAsia="en-US" w:bidi="en-US"/>
        </w:rPr>
        <w:t>）</w:t>
        <w:tab/>
      </w:r>
      <w:r>
        <w:rPr>
          <w:color w:val="000000"/>
          <w:spacing w:val="0"/>
          <w:w w:val="100"/>
          <w:position w:val="0"/>
        </w:rPr>
        <w:t>调查泥石流危害的对象、危害形式（淤埋和漫流、冲刷和磨蚀、撞击和爬高、堵塞或挤压河道） 以及灾情。</w:t>
      </w:r>
    </w:p>
    <w:p>
      <w:pPr>
        <w:pStyle w:val="Heading410"/>
        <w:keepNext/>
        <w:keepLines/>
        <w:widowControl w:val="0"/>
        <w:shd w:val="clear" w:color="auto" w:fill="auto"/>
        <w:bidi w:val="0"/>
        <w:spacing w:before="0" w:after="0" w:line="240" w:lineRule="auto"/>
        <w:ind w:left="0" w:right="0" w:firstLine="0"/>
        <w:jc w:val="both"/>
      </w:pPr>
      <w:bookmarkStart w:id="691" w:name="bookmark691"/>
      <w:bookmarkStart w:id="692" w:name="bookmark692"/>
      <w:bookmarkStart w:id="693" w:name="bookmark693"/>
      <w:r>
        <w:rPr>
          <w:rFonts w:ascii="Times New Roman" w:eastAsia="Times New Roman" w:hAnsi="Times New Roman" w:cs="Times New Roman"/>
          <w:color w:val="000000"/>
          <w:spacing w:val="0"/>
          <w:w w:val="100"/>
          <w:position w:val="0"/>
          <w:sz w:val="18"/>
          <w:szCs w:val="18"/>
          <w:lang w:val="en-US" w:eastAsia="en-US" w:bidi="en-US"/>
        </w:rPr>
        <w:t>9.2.6</w:t>
      </w:r>
      <w:r>
        <w:rPr>
          <w:color w:val="000000"/>
          <w:spacing w:val="0"/>
          <w:w w:val="100"/>
          <w:position w:val="0"/>
        </w:rPr>
        <w:t>泥石流防治情况调查：</w:t>
      </w:r>
      <w:bookmarkEnd w:id="691"/>
      <w:bookmarkEnd w:id="692"/>
      <w:bookmarkEnd w:id="693"/>
    </w:p>
    <w:p>
      <w:pPr>
        <w:pStyle w:val="Bodytext10"/>
        <w:keepNext w:val="0"/>
        <w:keepLines w:val="0"/>
        <w:widowControl w:val="0"/>
        <w:shd w:val="clear" w:color="auto" w:fill="auto"/>
        <w:bidi w:val="0"/>
        <w:spacing w:before="0" w:after="120" w:line="280" w:lineRule="exact"/>
        <w:ind w:left="0" w:right="0" w:firstLine="440"/>
        <w:jc w:val="left"/>
      </w:pPr>
      <w:r>
        <w:rPr>
          <w:color w:val="000000"/>
          <w:spacing w:val="0"/>
          <w:w w:val="100"/>
          <w:position w:val="0"/>
        </w:rPr>
        <w:t>主要调查泥石流灾害勘查、监测、工程治理措施等防治现状及效果。</w:t>
      </w:r>
    </w:p>
    <w:p>
      <w:pPr>
        <w:pStyle w:val="Heading310"/>
        <w:keepNext/>
        <w:keepLines/>
        <w:widowControl w:val="0"/>
        <w:shd w:val="clear" w:color="auto" w:fill="auto"/>
        <w:bidi w:val="0"/>
        <w:spacing w:before="0" w:after="120" w:line="240" w:lineRule="auto"/>
        <w:ind w:left="0" w:right="0" w:firstLine="0"/>
        <w:jc w:val="left"/>
        <w:rPr>
          <w:sz w:val="20"/>
          <w:szCs w:val="20"/>
        </w:rPr>
      </w:pPr>
      <w:bookmarkStart w:id="694" w:name="bookmark694"/>
      <w:bookmarkStart w:id="695" w:name="bookmark695"/>
      <w:bookmarkStart w:id="696" w:name="bookmark696"/>
      <w:bookmarkStart w:id="697" w:name="bookmark697"/>
      <w:r>
        <w:rPr>
          <w:rFonts w:ascii="Times New Roman" w:eastAsia="Times New Roman" w:hAnsi="Times New Roman" w:cs="Times New Roman"/>
          <w:color w:val="000000"/>
          <w:spacing w:val="0"/>
          <w:w w:val="100"/>
          <w:position w:val="0"/>
          <w:sz w:val="18"/>
          <w:szCs w:val="18"/>
          <w:lang w:val="en-US" w:eastAsia="en-US" w:bidi="en-US"/>
        </w:rPr>
        <w:t>9.3</w:t>
      </w:r>
      <w:r>
        <w:rPr>
          <w:b/>
          <w:bCs/>
          <w:color w:val="000000"/>
          <w:spacing w:val="0"/>
          <w:w w:val="100"/>
          <w:position w:val="0"/>
          <w:sz w:val="20"/>
          <w:szCs w:val="20"/>
        </w:rPr>
        <w:t>泥石流测绘</w:t>
      </w:r>
      <w:bookmarkEnd w:id="695"/>
      <w:bookmarkEnd w:id="696"/>
      <w:bookmarkEnd w:id="697"/>
      <w:bookmarkEnd w:id="694"/>
    </w:p>
    <w:p>
      <w:pPr>
        <w:pStyle w:val="Heading410"/>
        <w:keepNext/>
        <w:keepLines/>
        <w:widowControl w:val="0"/>
        <w:shd w:val="clear" w:color="auto" w:fill="auto"/>
        <w:bidi w:val="0"/>
        <w:spacing w:before="0" w:after="0" w:line="240" w:lineRule="auto"/>
        <w:ind w:left="0" w:right="0" w:firstLine="0"/>
        <w:jc w:val="left"/>
      </w:pPr>
      <w:bookmarkStart w:id="698" w:name="bookmark698"/>
      <w:bookmarkStart w:id="699" w:name="bookmark699"/>
      <w:bookmarkStart w:id="700" w:name="bookmark700"/>
      <w:r>
        <w:rPr>
          <w:rFonts w:ascii="Times New Roman" w:eastAsia="Times New Roman" w:hAnsi="Times New Roman" w:cs="Times New Roman"/>
          <w:color w:val="000000"/>
          <w:spacing w:val="0"/>
          <w:w w:val="100"/>
          <w:position w:val="0"/>
          <w:sz w:val="18"/>
          <w:szCs w:val="18"/>
          <w:lang w:val="en-US" w:eastAsia="en-US" w:bidi="en-US"/>
        </w:rPr>
        <w:t>9.3.1</w:t>
      </w:r>
      <w:r>
        <w:rPr>
          <w:color w:val="000000"/>
          <w:spacing w:val="0"/>
          <w:w w:val="100"/>
          <w:position w:val="0"/>
        </w:rPr>
        <w:t>对于威胁县城、集镇和重要公共基础设施且处于活跃期的泥石流，可进行大比例尺工程地质测</w:t>
      </w:r>
      <w:bookmarkEnd w:id="698"/>
      <w:bookmarkEnd w:id="699"/>
      <w:bookmarkEnd w:id="700"/>
    </w:p>
    <w:p>
      <w:pPr>
        <w:pStyle w:val="Bodytext10"/>
        <w:keepNext w:val="0"/>
        <w:keepLines w:val="0"/>
        <w:widowControl w:val="0"/>
        <w:shd w:val="clear" w:color="auto" w:fill="auto"/>
        <w:bidi w:val="0"/>
        <w:spacing w:before="0" w:after="0" w:line="240" w:lineRule="auto"/>
        <w:ind w:left="0" w:right="0" w:firstLine="0"/>
        <w:jc w:val="left"/>
        <w:sectPr>
          <w:headerReference w:type="even" r:id="rId141"/>
          <w:headerReference w:type="default" r:id="rId142"/>
          <w:footerReference w:type="even" r:id="rId143"/>
          <w:footerReference w:type="default" r:id="rId144"/>
          <w:headerReference w:type="first" r:id="rId145"/>
          <w:footerReference w:type="first" r:id="rId146"/>
          <w:pgSz w:w="11900" w:h="16840"/>
          <w:pgMar w:top="1311" w:right="1044" w:bottom="1465" w:left="1102" w:header="0" w:footer="3" w:gutter="0"/>
          <w:pgNumType w:start="15"/>
          <w:cols w:space="720"/>
          <w:noEndnote/>
          <w:titlePg/>
          <w:rtlGutter w:val="0"/>
          <w:docGrid w:linePitch="360"/>
        </w:sectPr>
      </w:pPr>
      <w:r>
        <w:rPr>
          <w:color w:val="000000"/>
          <w:spacing w:val="0"/>
          <w:w w:val="100"/>
          <w:position w:val="0"/>
        </w:rPr>
        <w:t>绘。</w:t>
      </w:r>
    </w:p>
    <w:p>
      <w:pPr>
        <w:pStyle w:val="Heading410"/>
        <w:keepNext/>
        <w:keepLines/>
        <w:widowControl w:val="0"/>
        <w:numPr>
          <w:ilvl w:val="0"/>
          <w:numId w:val="38"/>
        </w:numPr>
        <w:shd w:val="clear" w:color="auto" w:fill="auto"/>
        <w:tabs>
          <w:tab w:val="left" w:pos="334"/>
        </w:tabs>
        <w:bidi w:val="0"/>
        <w:spacing w:before="0" w:after="120" w:line="240" w:lineRule="auto"/>
        <w:ind w:left="0" w:right="0" w:firstLine="0"/>
        <w:jc w:val="left"/>
      </w:pPr>
      <w:bookmarkStart w:id="701" w:name="bookmark701"/>
      <w:bookmarkStart w:id="702" w:name="bookmark702"/>
      <w:bookmarkStart w:id="703" w:name="bookmark703"/>
      <w:bookmarkStart w:id="704" w:name="bookmark704"/>
      <w:bookmarkEnd w:id="703"/>
      <w:r>
        <w:rPr>
          <w:rFonts w:ascii="Times New Roman" w:eastAsia="Times New Roman" w:hAnsi="Times New Roman" w:cs="Times New Roman"/>
          <w:color w:val="000000"/>
          <w:spacing w:val="0"/>
          <w:w w:val="100"/>
          <w:position w:val="0"/>
          <w:sz w:val="18"/>
          <w:szCs w:val="18"/>
          <w:lang w:val="en-US" w:eastAsia="en-US" w:bidi="en-US"/>
        </w:rPr>
        <w:t xml:space="preserve">3. </w:t>
      </w:r>
      <w:r>
        <w:rPr>
          <w:rFonts w:ascii="Times New Roman" w:eastAsia="Times New Roman" w:hAnsi="Times New Roman" w:cs="Times New Roman"/>
          <w:color w:val="000000"/>
          <w:spacing w:val="0"/>
          <w:w w:val="100"/>
          <w:position w:val="0"/>
          <w:sz w:val="18"/>
          <w:szCs w:val="18"/>
        </w:rPr>
        <w:t>2</w:t>
      </w:r>
      <w:r>
        <w:rPr>
          <w:color w:val="000000"/>
          <w:spacing w:val="0"/>
          <w:w w:val="100"/>
          <w:position w:val="0"/>
        </w:rPr>
        <w:t>测绘范围应包括全流域和可能受泥石流影响的地段。</w:t>
      </w:r>
      <w:bookmarkEnd w:id="701"/>
      <w:bookmarkEnd w:id="702"/>
      <w:bookmarkEnd w:id="704"/>
    </w:p>
    <w:p>
      <w:pPr>
        <w:pStyle w:val="Bodytext10"/>
        <w:keepNext w:val="0"/>
        <w:keepLines w:val="0"/>
        <w:widowControl w:val="0"/>
        <w:shd w:val="clear" w:color="auto" w:fill="auto"/>
        <w:bidi w:val="0"/>
        <w:spacing w:before="0" w:after="0" w:line="271" w:lineRule="exact"/>
        <w:ind w:left="0" w:right="0" w:firstLine="0"/>
        <w:jc w:val="left"/>
      </w:pPr>
      <w:bookmarkStart w:id="705" w:name="bookmark705"/>
      <w:r>
        <w:rPr>
          <w:rFonts w:ascii="Times New Roman" w:eastAsia="Times New Roman" w:hAnsi="Times New Roman" w:cs="Times New Roman"/>
          <w:color w:val="000000"/>
          <w:spacing w:val="0"/>
          <w:w w:val="100"/>
          <w:position w:val="0"/>
          <w:sz w:val="18"/>
          <w:szCs w:val="18"/>
          <w:lang w:val="en-US" w:eastAsia="en-US" w:bidi="en-US"/>
        </w:rPr>
        <w:t>9.3.3</w:t>
      </w:r>
      <w:r>
        <w:rPr>
          <w:color w:val="000000"/>
          <w:spacing w:val="0"/>
          <w:w w:val="100"/>
          <w:position w:val="0"/>
        </w:rPr>
        <w:t>全沟域地形测绘以收集为主，在无同精度地形图时，以修测为主。沟域面积小于等于</w:t>
      </w:r>
      <w:r>
        <w:rPr>
          <w:color w:val="000000"/>
          <w:spacing w:val="0"/>
          <w:w w:val="100"/>
          <w:position w:val="0"/>
          <w:lang w:val="en-US" w:eastAsia="en-US" w:bidi="en-US"/>
        </w:rPr>
        <w:t>5km</w:t>
      </w:r>
      <w:r>
        <w:rPr>
          <w:color w:val="000000"/>
          <w:spacing w:val="0"/>
          <w:w w:val="100"/>
          <w:position w:val="0"/>
          <w:vertAlign w:val="superscript"/>
          <w:lang w:val="en-US" w:eastAsia="en-US" w:bidi="en-US"/>
        </w:rPr>
        <w:t>2</w:t>
      </w:r>
      <w:r>
        <w:rPr>
          <w:color w:val="000000"/>
          <w:spacing w:val="0"/>
          <w:w w:val="100"/>
          <w:position w:val="0"/>
          <w:lang w:val="en-US" w:eastAsia="en-US" w:bidi="en-US"/>
        </w:rPr>
        <w:t>,</w:t>
      </w:r>
      <w:r>
        <w:rPr>
          <w:color w:val="000000"/>
          <w:spacing w:val="0"/>
          <w:w w:val="100"/>
          <w:position w:val="0"/>
        </w:rPr>
        <w:t>测 图比例尺宜采用</w:t>
      </w:r>
      <w:r>
        <w:rPr>
          <w:color w:val="000000"/>
          <w:spacing w:val="0"/>
          <w:w w:val="100"/>
          <w:position w:val="0"/>
          <w:lang w:val="en-US" w:eastAsia="en-US" w:bidi="en-US"/>
        </w:rPr>
        <w:t>1:2000-1:5000</w:t>
      </w:r>
      <w:r>
        <w:rPr>
          <w:color w:val="000000"/>
          <w:spacing w:val="0"/>
          <w:w w:val="100"/>
          <w:position w:val="0"/>
        </w:rPr>
        <w:t>；沟域面积大于</w:t>
      </w:r>
      <w:r>
        <w:rPr>
          <w:color w:val="000000"/>
          <w:spacing w:val="0"/>
          <w:w w:val="100"/>
          <w:position w:val="0"/>
          <w:lang w:val="en-US" w:eastAsia="en-US" w:bidi="en-US"/>
        </w:rPr>
        <w:t>5km</w:t>
      </w:r>
      <w:r>
        <w:rPr>
          <w:color w:val="000000"/>
          <w:spacing w:val="0"/>
          <w:w w:val="100"/>
          <w:position w:val="0"/>
          <w:vertAlign w:val="superscript"/>
          <w:lang w:val="en-US" w:eastAsia="en-US" w:bidi="en-US"/>
        </w:rPr>
        <w:t>2</w:t>
      </w:r>
      <w:r>
        <w:rPr>
          <w:color w:val="000000"/>
          <w:spacing w:val="0"/>
          <w:w w:val="100"/>
          <w:position w:val="0"/>
          <w:lang w:val="en-US" w:eastAsia="en-US" w:bidi="en-US"/>
        </w:rPr>
        <w:t>,</w:t>
      </w:r>
      <w:r>
        <w:rPr>
          <w:color w:val="000000"/>
          <w:spacing w:val="0"/>
          <w:w w:val="100"/>
          <w:position w:val="0"/>
        </w:rPr>
        <w:t>测图比例尺宜采用1:5000〜1:10000。</w:t>
      </w:r>
      <w:bookmarkEnd w:id="705"/>
    </w:p>
    <w:p>
      <w:pPr>
        <w:pStyle w:val="Bodytext10"/>
        <w:keepNext w:val="0"/>
        <w:keepLines w:val="0"/>
        <w:widowControl w:val="0"/>
        <w:numPr>
          <w:ilvl w:val="0"/>
          <w:numId w:val="39"/>
        </w:numPr>
        <w:shd w:val="clear" w:color="auto" w:fill="auto"/>
        <w:tabs>
          <w:tab w:val="left" w:pos="334"/>
        </w:tabs>
        <w:bidi w:val="0"/>
        <w:spacing w:before="0" w:after="0" w:line="271" w:lineRule="exact"/>
        <w:ind w:left="0" w:right="0" w:firstLine="0"/>
        <w:jc w:val="left"/>
      </w:pPr>
      <w:bookmarkStart w:id="706" w:name="bookmark706"/>
      <w:bookmarkStart w:id="707" w:name="bookmark707"/>
      <w:bookmarkEnd w:id="706"/>
      <w:r>
        <w:rPr>
          <w:rFonts w:ascii="Times New Roman" w:eastAsia="Times New Roman" w:hAnsi="Times New Roman" w:cs="Times New Roman"/>
          <w:color w:val="000000"/>
          <w:spacing w:val="0"/>
          <w:w w:val="100"/>
          <w:position w:val="0"/>
          <w:sz w:val="18"/>
          <w:szCs w:val="18"/>
          <w:lang w:val="en-US" w:eastAsia="en-US" w:bidi="en-US"/>
        </w:rPr>
        <w:t>3.4</w:t>
      </w:r>
      <w:r>
        <w:rPr>
          <w:color w:val="000000"/>
          <w:spacing w:val="0"/>
          <w:w w:val="100"/>
          <w:position w:val="0"/>
        </w:rPr>
        <w:t>工程地质剖面测绘物源区比例尺宜采用1:200〜1:2000；沟道区纵剖面比例尺宜采用1:500〜 1:1000,横剖面比例尺宜采用1:100〜1:500；堆积扇区比例尺宜采用1:200〜1:1000。</w:t>
      </w:r>
      <w:bookmarkEnd w:id="707"/>
    </w:p>
    <w:p>
      <w:pPr>
        <w:pStyle w:val="Bodytext10"/>
        <w:keepNext w:val="0"/>
        <w:keepLines w:val="0"/>
        <w:widowControl w:val="0"/>
        <w:shd w:val="clear" w:color="auto" w:fill="auto"/>
        <w:bidi w:val="0"/>
        <w:spacing w:before="0" w:after="0" w:line="271" w:lineRule="exact"/>
        <w:ind w:left="0" w:right="0" w:firstLine="0"/>
        <w:jc w:val="left"/>
      </w:pPr>
      <w:bookmarkStart w:id="708" w:name="bookmark708"/>
      <w:r>
        <w:rPr>
          <w:rFonts w:ascii="Times New Roman" w:eastAsia="Times New Roman" w:hAnsi="Times New Roman" w:cs="Times New Roman"/>
          <w:color w:val="000000"/>
          <w:spacing w:val="0"/>
          <w:w w:val="100"/>
          <w:position w:val="0"/>
          <w:sz w:val="18"/>
          <w:szCs w:val="18"/>
          <w:lang w:val="en-US" w:eastAsia="en-US" w:bidi="en-US"/>
        </w:rPr>
        <w:t>9.3.5</w:t>
      </w:r>
      <w:r>
        <w:rPr>
          <w:color w:val="000000"/>
          <w:spacing w:val="0"/>
          <w:w w:val="100"/>
          <w:position w:val="0"/>
        </w:rPr>
        <w:t>流域平面图应详细反映泥石流形成区、流通区、堆积区的分界，显示可能提供松散固体物质的 不良物理地质现象的类型、性质、分布规律、位置、范围大小以及物质储备。</w:t>
      </w:r>
      <w:bookmarkEnd w:id="708"/>
    </w:p>
    <w:p>
      <w:pPr>
        <w:pStyle w:val="Heading410"/>
        <w:keepNext/>
        <w:keepLines/>
        <w:widowControl w:val="0"/>
        <w:shd w:val="clear" w:color="auto" w:fill="auto"/>
        <w:bidi w:val="0"/>
        <w:spacing w:before="0" w:after="140" w:line="271" w:lineRule="exact"/>
        <w:ind w:left="0" w:right="0" w:firstLine="0"/>
        <w:jc w:val="left"/>
      </w:pPr>
      <w:bookmarkStart w:id="709" w:name="bookmark709"/>
      <w:bookmarkStart w:id="710" w:name="bookmark710"/>
      <w:bookmarkStart w:id="711" w:name="bookmark711"/>
      <w:r>
        <w:rPr>
          <w:rFonts w:ascii="Times New Roman" w:eastAsia="Times New Roman" w:hAnsi="Times New Roman" w:cs="Times New Roman"/>
          <w:color w:val="000000"/>
          <w:spacing w:val="0"/>
          <w:w w:val="100"/>
          <w:position w:val="0"/>
          <w:sz w:val="18"/>
          <w:szCs w:val="18"/>
          <w:lang w:val="en-US" w:eastAsia="en-US" w:bidi="en-US"/>
        </w:rPr>
        <w:t>9.3.6</w:t>
      </w:r>
      <w:r>
        <w:rPr>
          <w:color w:val="000000"/>
          <w:spacing w:val="0"/>
          <w:w w:val="100"/>
          <w:position w:val="0"/>
        </w:rPr>
        <w:t>测绘的方法应在遥感调查的基础上，采用实地测绘法，以沿沟向上追索的方法为主，实测沟谷 剖面，并进行拍照、录像或绘制素描图。</w:t>
      </w:r>
      <w:bookmarkEnd w:id="709"/>
      <w:bookmarkEnd w:id="710"/>
      <w:bookmarkEnd w:id="711"/>
    </w:p>
    <w:p>
      <w:pPr>
        <w:pStyle w:val="Heading310"/>
        <w:keepNext/>
        <w:keepLines/>
        <w:widowControl w:val="0"/>
        <w:shd w:val="clear" w:color="auto" w:fill="auto"/>
        <w:bidi w:val="0"/>
        <w:spacing w:before="0" w:after="140" w:line="240" w:lineRule="auto"/>
        <w:ind w:left="0" w:right="0" w:firstLine="0"/>
        <w:jc w:val="left"/>
        <w:rPr>
          <w:sz w:val="20"/>
          <w:szCs w:val="20"/>
        </w:rPr>
      </w:pPr>
      <w:bookmarkStart w:id="712" w:name="bookmark712"/>
      <w:bookmarkStart w:id="713" w:name="bookmark713"/>
      <w:bookmarkStart w:id="714" w:name="bookmark714"/>
      <w:bookmarkStart w:id="715" w:name="bookmark715"/>
      <w:r>
        <w:rPr>
          <w:rFonts w:ascii="Times New Roman" w:eastAsia="Times New Roman" w:hAnsi="Times New Roman" w:cs="Times New Roman"/>
          <w:color w:val="000000"/>
          <w:spacing w:val="0"/>
          <w:w w:val="100"/>
          <w:position w:val="0"/>
          <w:sz w:val="18"/>
          <w:szCs w:val="18"/>
          <w:lang w:val="en-US" w:eastAsia="en-US" w:bidi="en-US"/>
        </w:rPr>
        <w:t>9.4</w:t>
      </w:r>
      <w:r>
        <w:rPr>
          <w:b/>
          <w:bCs/>
          <w:color w:val="000000"/>
          <w:spacing w:val="0"/>
          <w:w w:val="100"/>
          <w:position w:val="0"/>
          <w:sz w:val="20"/>
          <w:szCs w:val="20"/>
        </w:rPr>
        <w:t>泥石流勘查</w:t>
      </w:r>
      <w:bookmarkEnd w:id="713"/>
      <w:bookmarkEnd w:id="714"/>
      <w:bookmarkEnd w:id="715"/>
      <w:bookmarkEnd w:id="712"/>
    </w:p>
    <w:p>
      <w:pPr>
        <w:pStyle w:val="Heading410"/>
        <w:keepNext/>
        <w:keepLines/>
        <w:widowControl w:val="0"/>
        <w:shd w:val="clear" w:color="auto" w:fill="auto"/>
        <w:bidi w:val="0"/>
        <w:spacing w:before="0" w:after="60" w:line="319" w:lineRule="auto"/>
        <w:ind w:left="0" w:right="0" w:firstLine="0"/>
        <w:jc w:val="left"/>
      </w:pPr>
      <w:bookmarkStart w:id="716" w:name="bookmark716"/>
      <w:bookmarkStart w:id="717" w:name="bookmark717"/>
      <w:bookmarkStart w:id="718" w:name="bookmark718"/>
      <w:r>
        <w:rPr>
          <w:rFonts w:ascii="Times New Roman" w:eastAsia="Times New Roman" w:hAnsi="Times New Roman" w:cs="Times New Roman"/>
          <w:color w:val="000000"/>
          <w:spacing w:val="0"/>
          <w:w w:val="100"/>
          <w:position w:val="0"/>
          <w:sz w:val="18"/>
          <w:szCs w:val="18"/>
          <w:lang w:val="en-US" w:eastAsia="en-US" w:bidi="en-US"/>
        </w:rPr>
        <w:t xml:space="preserve">9.4. </w:t>
      </w:r>
      <w:r>
        <w:rPr>
          <w:rFonts w:ascii="Times New Roman" w:eastAsia="Times New Roman" w:hAnsi="Times New Roman" w:cs="Times New Roman"/>
          <w:color w:val="000000"/>
          <w:spacing w:val="0"/>
          <w:w w:val="100"/>
          <w:position w:val="0"/>
          <w:sz w:val="18"/>
          <w:szCs w:val="18"/>
        </w:rPr>
        <w:t>1</w:t>
      </w:r>
      <w:r>
        <w:rPr>
          <w:color w:val="000000"/>
          <w:spacing w:val="0"/>
          <w:w w:val="100"/>
          <w:position w:val="0"/>
        </w:rPr>
        <w:t>勘查内容包括：</w:t>
      </w:r>
      <w:bookmarkEnd w:id="716"/>
      <w:bookmarkEnd w:id="717"/>
      <w:bookmarkEnd w:id="718"/>
    </w:p>
    <w:p>
      <w:pPr>
        <w:pStyle w:val="Bodytext10"/>
        <w:keepNext w:val="0"/>
        <w:keepLines w:val="0"/>
        <w:widowControl w:val="0"/>
        <w:shd w:val="clear" w:color="auto" w:fill="auto"/>
        <w:tabs>
          <w:tab w:val="left" w:pos="840"/>
        </w:tabs>
        <w:bidi w:val="0"/>
        <w:spacing w:before="0" w:after="0" w:line="276" w:lineRule="exact"/>
        <w:ind w:left="0" w:right="0" w:firstLine="420"/>
        <w:jc w:val="left"/>
      </w:pPr>
      <w:bookmarkStart w:id="719" w:name="bookmark719"/>
      <w:r>
        <w:rPr>
          <w:rFonts w:ascii="Times New Roman" w:eastAsia="Times New Roman" w:hAnsi="Times New Roman" w:cs="Times New Roman"/>
          <w:color w:val="000000"/>
          <w:spacing w:val="0"/>
          <w:w w:val="100"/>
          <w:position w:val="0"/>
          <w:sz w:val="18"/>
          <w:szCs w:val="18"/>
          <w:lang w:val="en-US" w:eastAsia="en-US" w:bidi="en-US"/>
        </w:rPr>
        <w:t>a</w:t>
      </w:r>
      <w:bookmarkEnd w:id="719"/>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了解泥石流松散层物质组成、结构、厚度和颗粒粒度級配的变化，沟谷基岩地层结构、构造。</w:t>
      </w:r>
    </w:p>
    <w:p>
      <w:pPr>
        <w:pStyle w:val="Bodytext10"/>
        <w:keepNext w:val="0"/>
        <w:keepLines w:val="0"/>
        <w:widowControl w:val="0"/>
        <w:shd w:val="clear" w:color="auto" w:fill="auto"/>
        <w:tabs>
          <w:tab w:val="left" w:pos="840"/>
        </w:tabs>
        <w:bidi w:val="0"/>
        <w:spacing w:before="0" w:after="0" w:line="276" w:lineRule="exact"/>
        <w:ind w:left="0" w:right="0" w:firstLine="420"/>
        <w:jc w:val="left"/>
      </w:pPr>
      <w:bookmarkStart w:id="720" w:name="bookmark720"/>
      <w:r>
        <w:rPr>
          <w:rFonts w:ascii="Times New Roman" w:eastAsia="Times New Roman" w:hAnsi="Times New Roman" w:cs="Times New Roman"/>
          <w:color w:val="000000"/>
          <w:spacing w:val="0"/>
          <w:w w:val="100"/>
          <w:position w:val="0"/>
          <w:sz w:val="18"/>
          <w:szCs w:val="18"/>
          <w:lang w:val="en-US" w:eastAsia="en-US" w:bidi="en-US"/>
        </w:rPr>
        <w:t>b</w:t>
      </w:r>
      <w:bookmarkEnd w:id="720"/>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现场测定泥石流物质堆积后的物理力学性质和颗粒粒度級配。</w:t>
      </w:r>
    </w:p>
    <w:p>
      <w:pPr>
        <w:pStyle w:val="Bodytext10"/>
        <w:keepNext w:val="0"/>
        <w:keepLines w:val="0"/>
        <w:widowControl w:val="0"/>
        <w:shd w:val="clear" w:color="auto" w:fill="auto"/>
        <w:tabs>
          <w:tab w:val="left" w:pos="840"/>
        </w:tabs>
        <w:bidi w:val="0"/>
        <w:spacing w:before="0" w:after="0" w:line="276" w:lineRule="exact"/>
        <w:ind w:left="0" w:right="0" w:firstLine="420"/>
        <w:jc w:val="left"/>
      </w:pPr>
      <w:bookmarkStart w:id="721" w:name="bookmark721"/>
      <w:r>
        <w:rPr>
          <w:rFonts w:ascii="Times New Roman" w:eastAsia="Times New Roman" w:hAnsi="Times New Roman" w:cs="Times New Roman"/>
          <w:color w:val="000000"/>
          <w:spacing w:val="0"/>
          <w:w w:val="100"/>
          <w:position w:val="0"/>
          <w:sz w:val="18"/>
          <w:szCs w:val="18"/>
          <w:lang w:val="en-US" w:eastAsia="en-US" w:bidi="en-US"/>
        </w:rPr>
        <w:t>c</w:t>
      </w:r>
      <w:bookmarkEnd w:id="721"/>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采取具有代表性的原状岩、土样。</w:t>
      </w:r>
    </w:p>
    <w:p>
      <w:pPr>
        <w:pStyle w:val="Bodytext30"/>
        <w:keepNext w:val="0"/>
        <w:keepLines w:val="0"/>
        <w:widowControl w:val="0"/>
        <w:numPr>
          <w:ilvl w:val="0"/>
          <w:numId w:val="40"/>
        </w:numPr>
        <w:shd w:val="clear" w:color="auto" w:fill="auto"/>
        <w:tabs>
          <w:tab w:val="left" w:pos="840"/>
          <w:tab w:val="left" w:leader="dot" w:pos="7627"/>
          <w:tab w:val="left" w:leader="dot" w:pos="7909"/>
          <w:tab w:val="left" w:leader="dot" w:pos="8944"/>
        </w:tabs>
        <w:bidi w:val="0"/>
        <w:spacing w:before="0" w:after="60" w:line="240" w:lineRule="auto"/>
        <w:ind w:left="0" w:right="0" w:firstLine="0"/>
        <w:jc w:val="left"/>
      </w:pPr>
      <w:bookmarkStart w:id="722" w:name="bookmark722"/>
      <w:bookmarkStart w:id="723" w:name="bookmark723"/>
      <w:bookmarkEnd w:id="722"/>
      <w:r>
        <w:rPr>
          <w:rFonts w:ascii="Times New Roman" w:eastAsia="Times New Roman" w:hAnsi="Times New Roman" w:cs="Times New Roma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ab/>
      </w:r>
      <w:r>
        <w:rPr>
          <w:rFonts w:ascii="Times New Roman" w:eastAsia="Times New Roman" w:hAnsi="Times New Roman" w:cs="Times New Roma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w:t>
      </w:r>
      <w:bookmarkEnd w:id="723"/>
    </w:p>
    <w:p>
      <w:pPr>
        <w:pStyle w:val="Bodytext10"/>
        <w:keepNext w:val="0"/>
        <w:keepLines w:val="0"/>
        <w:widowControl w:val="0"/>
        <w:numPr>
          <w:ilvl w:val="0"/>
          <w:numId w:val="40"/>
        </w:numPr>
        <w:shd w:val="clear" w:color="auto" w:fill="auto"/>
        <w:tabs>
          <w:tab w:val="left" w:pos="3926"/>
          <w:tab w:val="left" w:pos="5160"/>
        </w:tabs>
        <w:bidi w:val="0"/>
        <w:spacing w:before="0" w:after="0" w:line="319" w:lineRule="auto"/>
        <w:ind w:left="0" w:right="0" w:firstLine="0"/>
        <w:jc w:val="left"/>
      </w:pPr>
      <w:bookmarkStart w:id="724" w:name="bookmark724"/>
      <w:bookmarkStart w:id="725" w:name="bookmark725"/>
      <w:bookmarkStart w:id="726" w:name="bookmark726"/>
      <w:bookmarkEnd w:id="724"/>
      <w:r>
        <w:rPr>
          <w:color w:val="54372A"/>
          <w:spacing w:val="0"/>
          <w:w w:val="100"/>
          <w:position w:val="0"/>
        </w:rPr>
        <w:t>丄仃“</w:t>
        <w:tab/>
      </w:r>
      <w:r>
        <w:rPr>
          <w:color w:val="54372A"/>
          <w:spacing w:val="0"/>
          <w:w w:val="100"/>
          <w:position w:val="0"/>
          <w:lang w:val="en-US" w:eastAsia="en-US" w:bidi="en-US"/>
        </w:rPr>
        <w:t>• 'f</w:t>
      </w:r>
      <w:r>
        <w:rPr>
          <w:color w:val="54372A"/>
          <w:spacing w:val="0"/>
          <w:w w:val="100"/>
          <w:position w:val="0"/>
        </w:rPr>
        <w:t>、</w:t>
      </w:r>
      <w:bookmarkEnd w:id="725"/>
      <w:bookmarkEnd w:id="726"/>
    </w:p>
    <w:p>
      <w:pPr>
        <w:pStyle w:val="Bodytext30"/>
        <w:keepNext w:val="0"/>
        <w:keepLines w:val="0"/>
        <w:widowControl w:val="0"/>
        <w:numPr>
          <w:ilvl w:val="0"/>
          <w:numId w:val="41"/>
        </w:numPr>
        <w:shd w:val="clear" w:color="auto" w:fill="auto"/>
        <w:tabs>
          <w:tab w:val="left" w:pos="334"/>
          <w:tab w:val="left" w:pos="8944"/>
        </w:tabs>
        <w:bidi w:val="0"/>
        <w:spacing w:before="0" w:after="0" w:line="240" w:lineRule="auto"/>
        <w:ind w:left="0" w:right="0" w:firstLine="0"/>
        <w:jc w:val="left"/>
        <w:rPr>
          <w:sz w:val="20"/>
          <w:szCs w:val="20"/>
        </w:rPr>
      </w:pPr>
      <w:bookmarkStart w:id="727" w:name="bookmark727"/>
      <w:bookmarkStart w:id="728" w:name="bookmark728"/>
      <w:bookmarkStart w:id="729" w:name="bookmark729"/>
      <w:bookmarkStart w:id="730" w:name="bookmark730"/>
      <w:bookmarkEnd w:id="727"/>
      <w:r>
        <w:rPr>
          <w:rFonts w:ascii="Times New Roman" w:eastAsia="Times New Roman" w:hAnsi="Times New Roman" w:cs="Times New Roman"/>
          <w:color w:val="000000"/>
          <w:spacing w:val="0"/>
          <w:w w:val="100"/>
          <w:position w:val="0"/>
          <w:sz w:val="18"/>
          <w:szCs w:val="18"/>
          <w:lang w:val="en-US" w:eastAsia="en-US" w:bidi="en-US"/>
        </w:rPr>
        <w:t xml:space="preserve">4. </w:t>
      </w:r>
      <w:r>
        <w:rPr>
          <w:rFonts w:ascii="Times New Roman" w:eastAsia="Times New Roman" w:hAnsi="Times New Roman" w:cs="Times New Roman"/>
          <w:color w:val="000000"/>
          <w:spacing w:val="0"/>
          <w:w w:val="100"/>
          <w:position w:val="0"/>
          <w:sz w:val="18"/>
          <w:szCs w:val="18"/>
          <w:lang w:val="zh-TW" w:eastAsia="zh-TW" w:bidi="zh-TW"/>
        </w:rPr>
        <w:t>4</w:t>
        <w:tab/>
      </w:r>
      <w:r>
        <w:rPr>
          <w:rFonts w:ascii="SimSun" w:eastAsia="SimSun" w:hAnsi="SimSun" w:cs="SimSun"/>
          <w:color w:val="000000"/>
          <w:spacing w:val="0"/>
          <w:w w:val="100"/>
          <w:position w:val="0"/>
          <w:sz w:val="20"/>
          <w:szCs w:val="20"/>
          <w:lang w:val="zh-TW" w:eastAsia="zh-TW" w:bidi="zh-TW"/>
        </w:rPr>
        <w:t>和特</w:t>
      </w:r>
      <w:bookmarkEnd w:id="728"/>
      <w:bookmarkEnd w:id="729"/>
      <w:bookmarkEnd w:id="730"/>
    </w:p>
    <w:p>
      <w:pPr>
        <w:pStyle w:val="Bodytext10"/>
        <w:keepNext w:val="0"/>
        <w:keepLines w:val="0"/>
        <w:widowControl w:val="0"/>
        <w:shd w:val="clear" w:color="auto" w:fill="auto"/>
        <w:bidi w:val="0"/>
        <w:spacing w:before="0" w:after="240" w:line="276" w:lineRule="exact"/>
        <w:ind w:left="0" w:right="0" w:firstLine="0"/>
        <w:jc w:val="left"/>
      </w:pPr>
      <w:bookmarkStart w:id="731" w:name="bookmark731"/>
      <w:bookmarkStart w:id="732" w:name="bookmark732"/>
      <w:bookmarkStart w:id="733" w:name="bookmark733"/>
      <w:r>
        <w:rPr>
          <w:color w:val="000000"/>
          <w:spacing w:val="0"/>
          <w:w w:val="100"/>
          <w:position w:val="0"/>
        </w:rPr>
        <w:t>征，专</w:t>
      </w:r>
      <w:r>
        <w:rPr>
          <w:color w:val="646160"/>
          <w:spacing w:val="0"/>
          <w:w w:val="100"/>
          <w:position w:val="0"/>
        </w:rPr>
        <w:t>门工程地质图，泥石流类型，泥而流防治和监测的建议。</w:t>
      </w:r>
      <w:bookmarkEnd w:id="731"/>
      <w:bookmarkEnd w:id="732"/>
      <w:bookmarkEnd w:id="733"/>
    </w:p>
    <w:p>
      <w:pPr>
        <w:pStyle w:val="Heading210"/>
        <w:keepNext/>
        <w:keepLines/>
        <w:widowControl w:val="0"/>
        <w:shd w:val="clear" w:color="auto" w:fill="auto"/>
        <w:bidi w:val="0"/>
        <w:spacing w:before="0" w:after="280" w:line="276" w:lineRule="exact"/>
        <w:ind w:left="0" w:right="0" w:firstLine="0"/>
        <w:jc w:val="left"/>
        <w:rPr>
          <w:sz w:val="20"/>
          <w:szCs w:val="20"/>
        </w:rPr>
      </w:pPr>
      <w:bookmarkStart w:id="734" w:name="bookmark734"/>
      <w:bookmarkStart w:id="735" w:name="bookmark735"/>
      <w:bookmarkStart w:id="736" w:name="bookmark736"/>
      <w:bookmarkStart w:id="737" w:name="bookmark737"/>
      <w:bookmarkStart w:id="738" w:name="bookmark738"/>
      <w:r>
        <w:rPr>
          <w:rFonts w:ascii="Times New Roman" w:eastAsia="Times New Roman" w:hAnsi="Times New Roman" w:cs="Times New Roman"/>
          <w:color w:val="000000"/>
          <w:spacing w:val="0"/>
          <w:w w:val="100"/>
          <w:position w:val="0"/>
          <w:sz w:val="18"/>
          <w:szCs w:val="18"/>
        </w:rPr>
        <w:t>10</w:t>
      </w:r>
      <w:r>
        <w:rPr>
          <w:color w:val="000000"/>
          <w:spacing w:val="0"/>
          <w:w w:val="100"/>
          <w:position w:val="0"/>
          <w:sz w:val="20"/>
          <w:szCs w:val="20"/>
        </w:rPr>
        <w:t>地</w:t>
      </w:r>
      <w:r>
        <w:rPr>
          <w:color w:val="292A2B"/>
          <w:spacing w:val="0"/>
          <w:w w:val="100"/>
          <w:position w:val="0"/>
          <w:sz w:val="20"/>
          <w:szCs w:val="20"/>
        </w:rPr>
        <w:t>面</w:t>
      </w:r>
      <w:r>
        <w:rPr>
          <w:color w:val="646160"/>
          <w:spacing w:val="0"/>
          <w:w w:val="100"/>
          <w:position w:val="0"/>
          <w:sz w:val="20"/>
          <w:szCs w:val="20"/>
        </w:rPr>
        <w:t>塌陷灭害I周查</w:t>
      </w:r>
      <w:bookmarkEnd w:id="735"/>
      <w:bookmarkEnd w:id="736"/>
      <w:bookmarkEnd w:id="737"/>
      <w:bookmarkEnd w:id="738"/>
      <w:bookmarkEnd w:id="734"/>
    </w:p>
    <w:p>
      <w:pPr>
        <w:pStyle w:val="Bodytext30"/>
        <w:keepNext w:val="0"/>
        <w:keepLines w:val="0"/>
        <w:widowControl w:val="0"/>
        <w:numPr>
          <w:ilvl w:val="0"/>
          <w:numId w:val="41"/>
        </w:numPr>
        <w:shd w:val="clear" w:color="auto" w:fill="auto"/>
        <w:tabs>
          <w:tab w:val="left" w:pos="397"/>
        </w:tabs>
        <w:bidi w:val="0"/>
        <w:spacing w:before="0" w:after="140" w:line="319" w:lineRule="auto"/>
        <w:ind w:left="0" w:right="0" w:firstLine="0"/>
        <w:jc w:val="left"/>
        <w:rPr>
          <w:sz w:val="20"/>
          <w:szCs w:val="20"/>
        </w:rPr>
      </w:pPr>
      <w:bookmarkStart w:id="739" w:name="bookmark739"/>
      <w:bookmarkStart w:id="740" w:name="bookmark740"/>
      <w:bookmarkStart w:id="741" w:name="bookmark741"/>
      <w:bookmarkStart w:id="742" w:name="bookmark742"/>
      <w:bookmarkEnd w:id="740"/>
      <w:r>
        <w:rPr>
          <w:rFonts w:ascii="Times New Roman" w:eastAsia="Times New Roman" w:hAnsi="Times New Roman" w:cs="Times New Roman"/>
          <w:color w:val="000000"/>
          <w:spacing w:val="0"/>
          <w:w w:val="100"/>
          <w:position w:val="0"/>
          <w:sz w:val="18"/>
          <w:szCs w:val="18"/>
          <w:lang w:val="zh-TW" w:eastAsia="zh-TW" w:bidi="zh-TW"/>
        </w:rPr>
        <w:t xml:space="preserve">I </w:t>
      </w:r>
      <w:r>
        <w:rPr>
          <w:rFonts w:ascii="SimSun" w:eastAsia="SimSun" w:hAnsi="SimSun" w:cs="SimSun"/>
          <w:color w:val="646160"/>
          <w:spacing w:val="0"/>
          <w:w w:val="100"/>
          <w:position w:val="0"/>
          <w:sz w:val="20"/>
          <w:szCs w:val="20"/>
          <w:lang w:val="zh-TW" w:eastAsia="zh-TW" w:bidi="zh-TW"/>
        </w:rPr>
        <w:t>基本里求</w:t>
      </w:r>
      <w:bookmarkEnd w:id="741"/>
      <w:bookmarkEnd w:id="742"/>
      <w:bookmarkEnd w:id="739"/>
    </w:p>
    <w:p>
      <w:pPr>
        <w:pStyle w:val="Bodytext10"/>
        <w:keepNext w:val="0"/>
        <w:keepLines w:val="0"/>
        <w:widowControl w:val="0"/>
        <w:shd w:val="clear" w:color="auto" w:fill="auto"/>
        <w:tabs>
          <w:tab w:val="left" w:pos="2506"/>
          <w:tab w:val="left" w:pos="3610"/>
          <w:tab w:val="left" w:pos="5160"/>
          <w:tab w:val="left" w:pos="6562"/>
          <w:tab w:val="left" w:pos="8944"/>
        </w:tabs>
        <w:bidi w:val="0"/>
        <w:spacing w:before="0" w:after="0" w:line="319" w:lineRule="auto"/>
        <w:ind w:left="0" w:right="0" w:firstLine="0"/>
        <w:jc w:val="left"/>
      </w:pPr>
      <w:bookmarkStart w:id="743" w:name="bookmark743"/>
      <w:r>
        <w:rPr>
          <w:rFonts w:ascii="Times New Roman" w:eastAsia="Times New Roman" w:hAnsi="Times New Roman" w:cs="Times New Roman"/>
          <w:color w:val="000000"/>
          <w:spacing w:val="0"/>
          <w:w w:val="100"/>
          <w:position w:val="0"/>
          <w:sz w:val="18"/>
          <w:szCs w:val="18"/>
          <w:lang w:val="en-US" w:eastAsia="en-US" w:bidi="en-US"/>
        </w:rPr>
        <w:t>10.1.1</w:t>
        <w:tab/>
      </w:r>
      <w:r>
        <w:rPr>
          <w:color w:val="54372A"/>
          <w:spacing w:val="0"/>
          <w:w w:val="100"/>
          <w:position w:val="0"/>
        </w:rPr>
        <w:t>車凄/</w:t>
        <w:tab/>
        <w:t>£设</w:t>
      </w:r>
      <w:r>
        <w:rPr>
          <w:color w:val="54372A"/>
          <w:spacing w:val="0"/>
          <w:w w:val="100"/>
          <w:position w:val="0"/>
          <w:lang w:val="zh-CN" w:eastAsia="zh-CN" w:bidi="zh-CN"/>
        </w:rPr>
        <w:t>施以-</w:t>
        <w:tab/>
      </w:r>
      <w:r>
        <w:rPr>
          <w:color w:val="54372A"/>
          <w:spacing w:val="0"/>
          <w:w w:val="100"/>
          <w:position w:val="0"/>
        </w:rPr>
        <w:t>、陷灾害卡</w:t>
        <w:tab/>
        <w:t>勺</w:t>
      </w:r>
      <w:r>
        <w:rPr>
          <w:color w:val="54372A"/>
          <w:spacing w:val="0"/>
          <w:w w:val="100"/>
          <w:position w:val="0"/>
          <w:lang w:val="en-US" w:eastAsia="en-US" w:bidi="en-US"/>
        </w:rPr>
        <w:t>J</w:t>
        <w:tab/>
      </w:r>
      <w:r>
        <w:rPr>
          <w:color w:val="000000"/>
          <w:spacing w:val="0"/>
          <w:w w:val="100"/>
          <w:position w:val="0"/>
        </w:rPr>
        <w:t>查。</w:t>
      </w:r>
      <w:bookmarkEnd w:id="743"/>
    </w:p>
    <w:p>
      <w:pPr>
        <w:pStyle w:val="Bodytext10"/>
        <w:keepNext w:val="0"/>
        <w:keepLines w:val="0"/>
        <w:widowControl w:val="0"/>
        <w:shd w:val="clear" w:color="auto" w:fill="auto"/>
        <w:tabs>
          <w:tab w:val="left" w:pos="2506"/>
          <w:tab w:val="left" w:pos="3610"/>
          <w:tab w:val="left" w:pos="6562"/>
        </w:tabs>
        <w:bidi w:val="0"/>
        <w:spacing w:before="0" w:after="0" w:line="319" w:lineRule="auto"/>
        <w:ind w:left="0" w:right="0" w:firstLine="0"/>
        <w:jc w:val="left"/>
      </w:pPr>
      <w:bookmarkStart w:id="744" w:name="bookmark744"/>
      <w:bookmarkStart w:id="745" w:name="bookmark745"/>
      <w:r>
        <w:rPr>
          <w:rFonts w:ascii="Times New Roman" w:eastAsia="Times New Roman" w:hAnsi="Times New Roman" w:cs="Times New Roman"/>
          <w:color w:val="000000"/>
          <w:spacing w:val="0"/>
          <w:w w:val="100"/>
          <w:position w:val="0"/>
          <w:sz w:val="18"/>
          <w:szCs w:val="18"/>
          <w:lang w:val="en-US" w:eastAsia="en-US" w:bidi="en-US"/>
        </w:rPr>
        <w:t>10. 1.2</w:t>
        <w:tab/>
      </w:r>
      <w:r>
        <w:rPr>
          <w:rFonts w:ascii="Times New Roman" w:eastAsia="Times New Roman" w:hAnsi="Times New Roman" w:cs="Times New Roman"/>
          <w:color w:val="54372A"/>
          <w:spacing w:val="0"/>
          <w:w w:val="100"/>
          <w:position w:val="0"/>
          <w:sz w:val="18"/>
          <w:szCs w:val="18"/>
        </w:rPr>
        <w:t>4…/</w:t>
        <w:tab/>
      </w:r>
      <w:r>
        <w:rPr>
          <w:color w:val="54372A"/>
          <w:spacing w:val="0"/>
          <w:w w:val="100"/>
          <w:position w:val="0"/>
        </w:rPr>
        <w:t>孑伴生歹</w:t>
      </w:r>
      <w:r>
        <w:rPr>
          <w:color w:val="54372A"/>
          <w:spacing w:val="0"/>
          <w:w w:val="100"/>
          <w:position w:val="0"/>
          <w:lang w:val="en-US" w:eastAsia="en-US" w:bidi="en-US"/>
        </w:rPr>
        <w:t xml:space="preserve">g </w:t>
      </w:r>
      <w:r>
        <w:rPr>
          <w:color w:val="54372A"/>
          <w:spacing w:val="0"/>
          <w:w w:val="100"/>
          <w:position w:val="0"/>
        </w:rPr>
        <w:t>，造裂刍</w:t>
        <w:tab/>
        <w:t>,:</w:t>
      </w:r>
      <w:bookmarkEnd w:id="744"/>
      <w:bookmarkEnd w:id="745"/>
    </w:p>
    <w:p>
      <w:pPr>
        <w:pStyle w:val="Heading410"/>
        <w:keepNext/>
        <w:keepLines/>
        <w:widowControl w:val="0"/>
        <w:numPr>
          <w:ilvl w:val="0"/>
          <w:numId w:val="39"/>
        </w:numPr>
        <w:shd w:val="clear" w:color="auto" w:fill="auto"/>
        <w:tabs>
          <w:tab w:val="left" w:pos="426"/>
        </w:tabs>
        <w:bidi w:val="0"/>
        <w:spacing w:before="0" w:after="0" w:line="276" w:lineRule="exact"/>
        <w:ind w:left="0" w:right="0" w:firstLine="0"/>
        <w:jc w:val="left"/>
      </w:pPr>
      <w:bookmarkStart w:id="746" w:name="bookmark746"/>
      <w:bookmarkStart w:id="747" w:name="bookmark747"/>
      <w:bookmarkStart w:id="748" w:name="bookmark748"/>
      <w:bookmarkStart w:id="749" w:name="bookmark749"/>
      <w:bookmarkStart w:id="750" w:name="bookmark750"/>
      <w:bookmarkEnd w:id="748"/>
      <w:r>
        <w:rPr>
          <w:rFonts w:ascii="Times New Roman" w:eastAsia="Times New Roman" w:hAnsi="Times New Roman" w:cs="Times New Roman"/>
          <w:color w:val="000000"/>
          <w:spacing w:val="0"/>
          <w:w w:val="100"/>
          <w:position w:val="0"/>
          <w:sz w:val="18"/>
          <w:szCs w:val="18"/>
          <w:lang w:val="en-US" w:eastAsia="en-US" w:bidi="en-US"/>
        </w:rPr>
        <w:t>1.3</w:t>
      </w:r>
      <w:r>
        <w:rPr>
          <w:spacing w:val="0"/>
          <w:w w:val="100"/>
          <w:position w:val="0"/>
        </w:rPr>
        <w:t>按照表</w:t>
      </w:r>
      <w:r>
        <w:rPr>
          <w:rFonts w:ascii="Times New Roman" w:eastAsia="Times New Roman" w:hAnsi="Times New Roman" w:cs="Times New Roman"/>
          <w:spacing w:val="0"/>
          <w:w w:val="100"/>
          <w:position w:val="0"/>
          <w:sz w:val="18"/>
          <w:szCs w:val="18"/>
          <w:lang w:val="en-US" w:eastAsia="en-US" w:bidi="en-US"/>
        </w:rPr>
        <w:t xml:space="preserve">B. </w:t>
      </w:r>
      <w:r>
        <w:rPr>
          <w:rFonts w:ascii="Times New Roman" w:eastAsia="Times New Roman" w:hAnsi="Times New Roman" w:cs="Times New Roman"/>
          <w:spacing w:val="0"/>
          <w:w w:val="100"/>
          <w:position w:val="0"/>
          <w:sz w:val="18"/>
          <w:szCs w:val="18"/>
        </w:rPr>
        <w:t>7</w:t>
      </w:r>
      <w:r>
        <w:rPr>
          <w:spacing w:val="0"/>
          <w:w w:val="100"/>
          <w:position w:val="0"/>
        </w:rPr>
        <w:t>的规定划分地面塌</w:t>
      </w:r>
      <w:r>
        <w:rPr>
          <w:color w:val="54372A"/>
          <w:spacing w:val="0"/>
          <w:w w:val="100"/>
          <w:position w:val="0"/>
        </w:rPr>
        <w:t>陷规模等级。查明塌陷对己</w:t>
      </w:r>
      <w:r>
        <w:rPr>
          <w:spacing w:val="0"/>
          <w:w w:val="100"/>
          <w:position w:val="0"/>
        </w:rPr>
        <w:t>有建筑物的破坏损失情况。</w:t>
      </w:r>
      <w:bookmarkEnd w:id="746"/>
      <w:bookmarkEnd w:id="747"/>
      <w:bookmarkEnd w:id="749"/>
      <w:bookmarkEnd w:id="750"/>
    </w:p>
    <w:p>
      <w:pPr>
        <w:pStyle w:val="Heading410"/>
        <w:keepNext/>
        <w:keepLines/>
        <w:widowControl w:val="0"/>
        <w:numPr>
          <w:ilvl w:val="0"/>
          <w:numId w:val="38"/>
        </w:numPr>
        <w:shd w:val="clear" w:color="auto" w:fill="auto"/>
        <w:tabs>
          <w:tab w:val="left" w:pos="430"/>
        </w:tabs>
        <w:bidi w:val="0"/>
        <w:spacing w:before="0" w:after="140" w:line="302" w:lineRule="exact"/>
        <w:ind w:left="0" w:right="0" w:firstLine="0"/>
        <w:jc w:val="left"/>
      </w:pPr>
      <w:bookmarkStart w:id="751" w:name="bookmark751"/>
      <w:bookmarkStart w:id="752" w:name="bookmark752"/>
      <w:bookmarkStart w:id="753" w:name="bookmark753"/>
      <w:bookmarkStart w:id="754" w:name="bookmark754"/>
      <w:bookmarkEnd w:id="753"/>
      <w:r>
        <w:rPr>
          <w:rFonts w:ascii="Times New Roman" w:eastAsia="Times New Roman" w:hAnsi="Times New Roman" w:cs="Times New Roman"/>
          <w:color w:val="000000"/>
          <w:spacing w:val="0"/>
          <w:w w:val="100"/>
          <w:position w:val="0"/>
          <w:sz w:val="18"/>
          <w:szCs w:val="18"/>
          <w:lang w:val="en-US" w:eastAsia="en-US" w:bidi="en-US"/>
        </w:rPr>
        <w:t>1.4</w:t>
      </w:r>
      <w:r>
        <w:rPr>
          <w:spacing w:val="0"/>
          <w:w w:val="100"/>
          <w:position w:val="0"/>
        </w:rPr>
        <w:t>地面塌陷野外调查记录按附录</w:t>
      </w:r>
      <w:r>
        <w:rPr>
          <w:rFonts w:ascii="Times New Roman" w:eastAsia="Times New Roman" w:hAnsi="Times New Roman" w:cs="Times New Roman"/>
          <w:spacing w:val="0"/>
          <w:w w:val="100"/>
          <w:position w:val="0"/>
          <w:sz w:val="18"/>
          <w:szCs w:val="18"/>
          <w:lang w:val="en-US" w:eastAsia="en-US" w:bidi="en-US"/>
        </w:rPr>
        <w:t>A</w:t>
      </w:r>
      <w:r>
        <w:rPr>
          <w:color w:val="54372A"/>
          <w:spacing w:val="0"/>
          <w:w w:val="100"/>
          <w:position w:val="0"/>
        </w:rPr>
        <w:t>表</w:t>
      </w:r>
      <w:r>
        <w:rPr>
          <w:rFonts w:ascii="Times New Roman" w:eastAsia="Times New Roman" w:hAnsi="Times New Roman" w:cs="Times New Roman"/>
          <w:spacing w:val="0"/>
          <w:w w:val="100"/>
          <w:position w:val="0"/>
          <w:sz w:val="18"/>
          <w:szCs w:val="18"/>
          <w:lang w:val="en-US" w:eastAsia="en-US" w:bidi="en-US"/>
        </w:rPr>
        <w:t xml:space="preserve">A. </w:t>
      </w:r>
      <w:r>
        <w:rPr>
          <w:rFonts w:ascii="Times New Roman" w:eastAsia="Times New Roman" w:hAnsi="Times New Roman" w:cs="Times New Roman"/>
          <w:spacing w:val="0"/>
          <w:w w:val="100"/>
          <w:position w:val="0"/>
          <w:sz w:val="18"/>
          <w:szCs w:val="18"/>
        </w:rPr>
        <w:t>5</w:t>
      </w:r>
      <w:r>
        <w:rPr>
          <w:spacing w:val="0"/>
          <w:w w:val="100"/>
          <w:position w:val="0"/>
        </w:rPr>
        <w:t>地面塌陷野外调查表逐一填写，不得遗漏地面塌</w:t>
      </w:r>
      <w:r>
        <w:rPr>
          <w:color w:val="000000"/>
          <w:spacing w:val="0"/>
          <w:w w:val="100"/>
          <w:position w:val="0"/>
        </w:rPr>
        <w:t xml:space="preserve">陷主要 </w:t>
      </w:r>
      <w:r>
        <w:rPr>
          <w:b/>
          <w:bCs/>
          <w:color w:val="000000"/>
          <w:spacing w:val="0"/>
          <w:w w:val="100"/>
          <w:position w:val="0"/>
        </w:rPr>
        <w:t>要素。</w:t>
      </w:r>
      <w:bookmarkEnd w:id="751"/>
      <w:bookmarkEnd w:id="752"/>
      <w:bookmarkEnd w:id="754"/>
    </w:p>
    <w:p>
      <w:pPr>
        <w:pStyle w:val="Heading310"/>
        <w:keepNext/>
        <w:keepLines/>
        <w:widowControl w:val="0"/>
        <w:shd w:val="clear" w:color="auto" w:fill="auto"/>
        <w:bidi w:val="0"/>
        <w:spacing w:before="0" w:after="140" w:line="240" w:lineRule="auto"/>
        <w:ind w:left="0" w:right="0" w:firstLine="0"/>
        <w:jc w:val="left"/>
        <w:rPr>
          <w:sz w:val="20"/>
          <w:szCs w:val="20"/>
        </w:rPr>
      </w:pPr>
      <w:bookmarkStart w:id="755" w:name="bookmark755"/>
      <w:bookmarkStart w:id="756" w:name="bookmark756"/>
      <w:bookmarkStart w:id="757" w:name="bookmark757"/>
      <w:bookmarkStart w:id="758" w:name="bookmark758"/>
      <w:r>
        <w:rPr>
          <w:rFonts w:ascii="Times New Roman" w:eastAsia="Times New Roman" w:hAnsi="Times New Roman" w:cs="Times New Roman"/>
          <w:b/>
          <w:bCs/>
          <w:color w:val="000000"/>
          <w:spacing w:val="0"/>
          <w:w w:val="100"/>
          <w:position w:val="0"/>
          <w:sz w:val="18"/>
          <w:szCs w:val="18"/>
          <w:lang w:val="en-US" w:eastAsia="en-US" w:bidi="en-US"/>
        </w:rPr>
        <w:t xml:space="preserve">10. </w:t>
      </w:r>
      <w:r>
        <w:rPr>
          <w:rFonts w:ascii="Times New Roman" w:eastAsia="Times New Roman" w:hAnsi="Times New Roman" w:cs="Times New Roman"/>
          <w:b/>
          <w:bCs/>
          <w:color w:val="000000"/>
          <w:spacing w:val="0"/>
          <w:w w:val="100"/>
          <w:position w:val="0"/>
          <w:sz w:val="18"/>
          <w:szCs w:val="18"/>
        </w:rPr>
        <w:t>2</w:t>
      </w:r>
      <w:r>
        <w:rPr>
          <w:b/>
          <w:bCs/>
          <w:color w:val="646160"/>
          <w:spacing w:val="0"/>
          <w:w w:val="100"/>
          <w:position w:val="0"/>
          <w:sz w:val="20"/>
          <w:szCs w:val="20"/>
        </w:rPr>
        <w:t>地面塌陷调查</w:t>
      </w:r>
      <w:bookmarkEnd w:id="756"/>
      <w:bookmarkEnd w:id="757"/>
      <w:bookmarkEnd w:id="758"/>
      <w:bookmarkEnd w:id="755"/>
    </w:p>
    <w:p>
      <w:pPr>
        <w:pStyle w:val="Heading410"/>
        <w:keepNext/>
        <w:keepLines/>
        <w:widowControl w:val="0"/>
        <w:shd w:val="clear" w:color="auto" w:fill="auto"/>
        <w:bidi w:val="0"/>
        <w:spacing w:before="0" w:after="60" w:line="319" w:lineRule="auto"/>
        <w:ind w:left="0" w:right="0" w:firstLine="0"/>
        <w:jc w:val="left"/>
      </w:pPr>
      <w:bookmarkStart w:id="759" w:name="bookmark759"/>
      <w:bookmarkStart w:id="760" w:name="bookmark760"/>
      <w:bookmarkStart w:id="761" w:name="bookmark761"/>
      <w:r>
        <w:rPr>
          <w:rFonts w:ascii="Times New Roman" w:eastAsia="Times New Roman" w:hAnsi="Times New Roman" w:cs="Times New Roman"/>
          <w:color w:val="000000"/>
          <w:spacing w:val="0"/>
          <w:w w:val="100"/>
          <w:position w:val="0"/>
          <w:sz w:val="18"/>
          <w:szCs w:val="18"/>
          <w:lang w:val="en-US" w:eastAsia="en-US" w:bidi="en-US"/>
        </w:rPr>
        <w:t xml:space="preserve">10. 2. </w:t>
      </w:r>
      <w:r>
        <w:rPr>
          <w:rFonts w:ascii="Times New Roman" w:eastAsia="Times New Roman" w:hAnsi="Times New Roman" w:cs="Times New Roman"/>
          <w:color w:val="000000"/>
          <w:spacing w:val="0"/>
          <w:w w:val="100"/>
          <w:position w:val="0"/>
          <w:sz w:val="18"/>
          <w:szCs w:val="18"/>
        </w:rPr>
        <w:t>1</w:t>
      </w:r>
      <w:r>
        <w:rPr>
          <w:spacing w:val="0"/>
          <w:w w:val="100"/>
          <w:position w:val="0"/>
        </w:rPr>
        <w:t>采空塌陷调查主要内容：</w:t>
      </w:r>
      <w:bookmarkEnd w:id="759"/>
      <w:bookmarkEnd w:id="760"/>
      <w:bookmarkEnd w:id="761"/>
    </w:p>
    <w:p>
      <w:pPr>
        <w:pStyle w:val="Bodytext10"/>
        <w:keepNext w:val="0"/>
        <w:keepLines w:val="0"/>
        <w:widowControl w:val="0"/>
        <w:shd w:val="clear" w:color="auto" w:fill="auto"/>
        <w:tabs>
          <w:tab w:val="left" w:pos="840"/>
        </w:tabs>
        <w:bidi w:val="0"/>
        <w:spacing w:before="0" w:after="0" w:line="276" w:lineRule="exact"/>
        <w:ind w:left="0" w:right="0" w:firstLine="420"/>
        <w:jc w:val="left"/>
      </w:pPr>
      <w:bookmarkStart w:id="762" w:name="bookmark762"/>
      <w:r>
        <w:rPr>
          <w:rFonts w:ascii="Times New Roman" w:eastAsia="Times New Roman" w:hAnsi="Times New Roman" w:cs="Times New Roman"/>
          <w:color w:val="000000"/>
          <w:spacing w:val="0"/>
          <w:w w:val="100"/>
          <w:position w:val="0"/>
          <w:sz w:val="18"/>
          <w:szCs w:val="18"/>
          <w:lang w:val="en-US" w:eastAsia="en-US" w:bidi="en-US"/>
        </w:rPr>
        <w:t>a</w:t>
      </w:r>
      <w:bookmarkEnd w:id="762"/>
      <w:r>
        <w:rPr>
          <w:rFonts w:ascii="Times New Roman" w:eastAsia="Times New Roman" w:hAnsi="Times New Roman" w:cs="Times New Roman"/>
          <w:color w:val="000000"/>
          <w:spacing w:val="0"/>
          <w:w w:val="100"/>
          <w:position w:val="0"/>
          <w:sz w:val="18"/>
          <w:szCs w:val="18"/>
          <w:lang w:val="en-US" w:eastAsia="en-US" w:bidi="en-US"/>
        </w:rPr>
        <w:t>）</w:t>
        <w:tab/>
      </w:r>
      <w:r>
        <w:rPr>
          <w:color w:val="646160"/>
          <w:spacing w:val="0"/>
          <w:w w:val="100"/>
          <w:position w:val="0"/>
        </w:rPr>
        <w:t>发生时间、</w:t>
      </w:r>
      <w:r>
        <w:rPr>
          <w:color w:val="646160"/>
          <w:spacing w:val="0"/>
          <w:w w:val="100"/>
          <w:position w:val="0"/>
          <w:lang w:val="zh-CN" w:eastAsia="zh-CN" w:bidi="zh-CN"/>
        </w:rPr>
        <w:t>规模.</w:t>
      </w:r>
      <w:r>
        <w:rPr>
          <w:color w:val="646160"/>
          <w:spacing w:val="0"/>
          <w:w w:val="100"/>
          <w:position w:val="0"/>
        </w:rPr>
        <w:t>范围和分布</w:t>
      </w:r>
      <w:r>
        <w:rPr>
          <w:color w:val="54372A"/>
          <w:spacing w:val="0"/>
          <w:w w:val="100"/>
          <w:position w:val="0"/>
        </w:rPr>
        <w:t>规律。</w:t>
      </w:r>
    </w:p>
    <w:p>
      <w:pPr>
        <w:pStyle w:val="Bodytext10"/>
        <w:keepNext w:val="0"/>
        <w:keepLines w:val="0"/>
        <w:widowControl w:val="0"/>
        <w:shd w:val="clear" w:color="auto" w:fill="auto"/>
        <w:tabs>
          <w:tab w:val="left" w:pos="840"/>
        </w:tabs>
        <w:bidi w:val="0"/>
        <w:spacing w:before="0" w:after="0" w:line="276" w:lineRule="exact"/>
        <w:ind w:left="820" w:right="0" w:hanging="400"/>
        <w:jc w:val="left"/>
      </w:pPr>
      <w:bookmarkStart w:id="763" w:name="bookmark763"/>
      <w:r>
        <w:rPr>
          <w:rFonts w:ascii="Times New Roman" w:eastAsia="Times New Roman" w:hAnsi="Times New Roman" w:cs="Times New Roman"/>
          <w:color w:val="000000"/>
          <w:spacing w:val="0"/>
          <w:w w:val="100"/>
          <w:position w:val="0"/>
          <w:sz w:val="18"/>
          <w:szCs w:val="18"/>
          <w:lang w:val="en-US" w:eastAsia="en-US" w:bidi="en-US"/>
        </w:rPr>
        <w:t>b</w:t>
      </w:r>
      <w:bookmarkEnd w:id="763"/>
      <w:r>
        <w:rPr>
          <w:rFonts w:ascii="Times New Roman" w:eastAsia="Times New Roman" w:hAnsi="Times New Roman" w:cs="Times New Roman"/>
          <w:color w:val="000000"/>
          <w:spacing w:val="0"/>
          <w:w w:val="100"/>
          <w:position w:val="0"/>
          <w:sz w:val="18"/>
          <w:szCs w:val="18"/>
          <w:lang w:val="en-US" w:eastAsia="en-US" w:bidi="en-US"/>
        </w:rPr>
        <w:t>）</w:t>
        <w:tab/>
      </w:r>
      <w:r>
        <w:rPr>
          <w:color w:val="646160"/>
          <w:spacing w:val="0"/>
          <w:w w:val="100"/>
          <w:position w:val="0"/>
        </w:rPr>
        <w:t>开采层位、面积、深度、厚度、时间、方法、顶板支撑及采空区的塌落、密实程度、空</w:t>
      </w:r>
      <w:r>
        <w:rPr>
          <w:color w:val="292A2B"/>
          <w:spacing w:val="0"/>
          <w:w w:val="100"/>
          <w:position w:val="0"/>
        </w:rPr>
        <w:t xml:space="preserve">隙和积 </w:t>
      </w:r>
      <w:r>
        <w:rPr>
          <w:color w:val="646160"/>
          <w:spacing w:val="0"/>
          <w:w w:val="100"/>
          <w:position w:val="0"/>
        </w:rPr>
        <w:t>水等。</w:t>
      </w:r>
    </w:p>
    <w:p>
      <w:pPr>
        <w:pStyle w:val="Bodytext10"/>
        <w:keepNext w:val="0"/>
        <w:keepLines w:val="0"/>
        <w:widowControl w:val="0"/>
        <w:shd w:val="clear" w:color="auto" w:fill="auto"/>
        <w:tabs>
          <w:tab w:val="left" w:pos="840"/>
        </w:tabs>
        <w:bidi w:val="0"/>
        <w:spacing w:before="0" w:after="0" w:line="276" w:lineRule="exact"/>
        <w:ind w:left="820" w:right="0" w:hanging="400"/>
        <w:jc w:val="left"/>
      </w:pPr>
      <w:bookmarkStart w:id="764" w:name="bookmark764"/>
      <w:r>
        <w:rPr>
          <w:rFonts w:ascii="Times New Roman" w:eastAsia="Times New Roman" w:hAnsi="Times New Roman" w:cs="Times New Roman"/>
          <w:color w:val="000000"/>
          <w:spacing w:val="0"/>
          <w:w w:val="100"/>
          <w:position w:val="0"/>
          <w:sz w:val="18"/>
          <w:szCs w:val="18"/>
          <w:lang w:val="en-US" w:eastAsia="en-US" w:bidi="en-US"/>
        </w:rPr>
        <w:t>c</w:t>
      </w:r>
      <w:bookmarkEnd w:id="764"/>
      <w:r>
        <w:rPr>
          <w:rFonts w:ascii="Times New Roman" w:eastAsia="Times New Roman" w:hAnsi="Times New Roman" w:cs="Times New Roman"/>
          <w:color w:val="000000"/>
          <w:spacing w:val="0"/>
          <w:w w:val="100"/>
          <w:position w:val="0"/>
          <w:sz w:val="18"/>
          <w:szCs w:val="18"/>
          <w:lang w:val="en-US" w:eastAsia="en-US" w:bidi="en-US"/>
        </w:rPr>
        <w:t>）</w:t>
        <w:tab/>
      </w:r>
      <w:r>
        <w:rPr>
          <w:color w:val="646160"/>
          <w:spacing w:val="0"/>
          <w:w w:val="100"/>
          <w:position w:val="0"/>
        </w:rPr>
        <w:t>地表变形特征和地面塌陷分布发育规律：包括地表陷坑、台阶、裂缝等的位置、形状、</w:t>
      </w:r>
      <w:r>
        <w:rPr>
          <w:color w:val="000000"/>
          <w:spacing w:val="0"/>
          <w:w w:val="100"/>
          <w:position w:val="0"/>
        </w:rPr>
        <w:t xml:space="preserve">大小、 </w:t>
      </w:r>
      <w:r>
        <w:rPr>
          <w:color w:val="646160"/>
          <w:spacing w:val="0"/>
          <w:w w:val="100"/>
          <w:position w:val="0"/>
        </w:rPr>
        <w:t>深度、延伸方向及其与</w:t>
      </w:r>
      <w:r>
        <w:rPr>
          <w:color w:val="B6C7DE"/>
          <w:spacing w:val="0"/>
          <w:w w:val="100"/>
          <w:position w:val="0"/>
        </w:rPr>
        <w:t>采空心</w:t>
      </w:r>
      <w:r>
        <w:rPr>
          <w:color w:val="646160"/>
          <w:spacing w:val="0"/>
          <w:w w:val="100"/>
          <w:position w:val="0"/>
        </w:rPr>
        <w:t>連渝勾造、开采边界、工作面推进方向等的关系。</w:t>
      </w:r>
    </w:p>
    <w:p>
      <w:pPr>
        <w:pStyle w:val="Bodytext10"/>
        <w:keepNext w:val="0"/>
        <w:keepLines w:val="0"/>
        <w:widowControl w:val="0"/>
        <w:shd w:val="clear" w:color="auto" w:fill="auto"/>
        <w:tabs>
          <w:tab w:val="left" w:pos="840"/>
        </w:tabs>
        <w:bidi w:val="0"/>
        <w:spacing w:before="0" w:after="0" w:line="276" w:lineRule="exact"/>
        <w:ind w:left="0" w:right="0" w:firstLine="420"/>
        <w:jc w:val="left"/>
      </w:pPr>
      <w:bookmarkStart w:id="765" w:name="bookmark765"/>
      <w:r>
        <w:rPr>
          <w:rFonts w:ascii="Times New Roman" w:eastAsia="Times New Roman" w:hAnsi="Times New Roman" w:cs="Times New Roman"/>
          <w:color w:val="000000"/>
          <w:spacing w:val="0"/>
          <w:w w:val="100"/>
          <w:position w:val="0"/>
          <w:sz w:val="18"/>
          <w:szCs w:val="18"/>
          <w:lang w:val="en-US" w:eastAsia="en-US" w:bidi="en-US"/>
        </w:rPr>
        <w:t>d</w:t>
      </w:r>
      <w:bookmarkEnd w:id="765"/>
      <w:r>
        <w:rPr>
          <w:rFonts w:ascii="Times New Roman" w:eastAsia="Times New Roman" w:hAnsi="Times New Roman" w:cs="Times New Roman"/>
          <w:color w:val="000000"/>
          <w:spacing w:val="0"/>
          <w:w w:val="100"/>
          <w:position w:val="0"/>
          <w:sz w:val="18"/>
          <w:szCs w:val="18"/>
          <w:lang w:val="en-US" w:eastAsia="en-US" w:bidi="en-US"/>
        </w:rPr>
        <w:t>）</w:t>
        <w:tab/>
      </w:r>
      <w:r>
        <w:rPr>
          <w:color w:val="646160"/>
          <w:spacing w:val="0"/>
          <w:w w:val="100"/>
          <w:position w:val="0"/>
        </w:rPr>
        <w:t>地表移动盆地的特征，划分中间区、内边缘和外边缘区。</w:t>
      </w:r>
    </w:p>
    <w:p>
      <w:pPr>
        <w:pStyle w:val="Bodytext10"/>
        <w:keepNext w:val="0"/>
        <w:keepLines w:val="0"/>
        <w:widowControl w:val="0"/>
        <w:shd w:val="clear" w:color="auto" w:fill="auto"/>
        <w:tabs>
          <w:tab w:val="left" w:pos="840"/>
        </w:tabs>
        <w:bidi w:val="0"/>
        <w:spacing w:before="0" w:after="0" w:line="276" w:lineRule="exact"/>
        <w:ind w:left="0" w:right="0" w:firstLine="420"/>
        <w:jc w:val="left"/>
      </w:pPr>
      <w:bookmarkStart w:id="766" w:name="bookmark766"/>
      <w:r>
        <w:rPr>
          <w:rFonts w:ascii="Times New Roman" w:eastAsia="Times New Roman" w:hAnsi="Times New Roman" w:cs="Times New Roman"/>
          <w:color w:val="000000"/>
          <w:spacing w:val="0"/>
          <w:w w:val="100"/>
          <w:position w:val="0"/>
          <w:sz w:val="18"/>
          <w:szCs w:val="18"/>
          <w:lang w:val="en-US" w:eastAsia="en-US" w:bidi="en-US"/>
        </w:rPr>
        <w:t>e</w:t>
      </w:r>
      <w:bookmarkEnd w:id="766"/>
      <w:r>
        <w:rPr>
          <w:rFonts w:ascii="Times New Roman" w:eastAsia="Times New Roman" w:hAnsi="Times New Roman" w:cs="Times New Roman"/>
          <w:color w:val="000000"/>
          <w:spacing w:val="0"/>
          <w:w w:val="100"/>
          <w:position w:val="0"/>
          <w:sz w:val="18"/>
          <w:szCs w:val="18"/>
          <w:lang w:val="en-US" w:eastAsia="en-US" w:bidi="en-US"/>
        </w:rPr>
        <w:t>）</w:t>
        <w:tab/>
      </w:r>
      <w:r>
        <w:rPr>
          <w:color w:val="646160"/>
          <w:spacing w:val="0"/>
          <w:w w:val="100"/>
          <w:position w:val="0"/>
        </w:rPr>
        <w:t>采空区附</w:t>
      </w:r>
      <w:r>
        <w:rPr>
          <w:color w:val="292A2B"/>
          <w:spacing w:val="0"/>
          <w:w w:val="100"/>
          <w:position w:val="0"/>
        </w:rPr>
        <w:t>近抽、排水情况及对</w:t>
      </w:r>
      <w:r>
        <w:rPr>
          <w:color w:val="646160"/>
          <w:spacing w:val="0"/>
          <w:w w:val="100"/>
          <w:position w:val="0"/>
        </w:rPr>
        <w:t>采空区</w:t>
      </w:r>
      <w:r>
        <w:rPr>
          <w:color w:val="292A2B"/>
          <w:spacing w:val="0"/>
          <w:w w:val="100"/>
          <w:position w:val="0"/>
        </w:rPr>
        <w:t>稳定的</w:t>
      </w:r>
      <w:r>
        <w:rPr>
          <w:color w:val="646160"/>
          <w:spacing w:val="0"/>
          <w:w w:val="100"/>
          <w:position w:val="0"/>
        </w:rPr>
        <w:t>影响。</w:t>
      </w:r>
    </w:p>
    <w:p>
      <w:pPr>
        <w:pStyle w:val="Bodytext10"/>
        <w:keepNext w:val="0"/>
        <w:keepLines w:val="0"/>
        <w:widowControl w:val="0"/>
        <w:shd w:val="clear" w:color="auto" w:fill="auto"/>
        <w:tabs>
          <w:tab w:val="left" w:pos="840"/>
        </w:tabs>
        <w:bidi w:val="0"/>
        <w:spacing w:before="0" w:after="0" w:line="276" w:lineRule="exact"/>
        <w:ind w:left="0" w:right="0" w:firstLine="420"/>
        <w:jc w:val="left"/>
      </w:pPr>
      <w:bookmarkStart w:id="767" w:name="bookmark767"/>
      <w:r>
        <w:rPr>
          <w:rFonts w:ascii="Times New Roman" w:eastAsia="Times New Roman" w:hAnsi="Times New Roman" w:cs="Times New Roman"/>
          <w:color w:val="000000"/>
          <w:spacing w:val="0"/>
          <w:w w:val="100"/>
          <w:position w:val="0"/>
          <w:sz w:val="18"/>
          <w:szCs w:val="18"/>
          <w:lang w:val="en-US" w:eastAsia="en-US" w:bidi="en-US"/>
        </w:rPr>
        <w:t>f</w:t>
      </w:r>
      <w:bookmarkEnd w:id="767"/>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调查与采空塌陷有关的地面沉陷、地面开裂</w:t>
      </w:r>
      <w:r>
        <w:rPr>
          <w:color w:val="646160"/>
          <w:spacing w:val="0"/>
          <w:w w:val="100"/>
          <w:position w:val="0"/>
        </w:rPr>
        <w:t>、斜坡</w:t>
      </w:r>
      <w:r>
        <w:rPr>
          <w:color w:val="000000"/>
          <w:spacing w:val="0"/>
          <w:w w:val="100"/>
          <w:position w:val="0"/>
        </w:rPr>
        <w:t>滑移、山体崩塌等地面与山体斜坡变形状况。</w:t>
      </w:r>
    </w:p>
    <w:p>
      <w:pPr>
        <w:pStyle w:val="Bodytext10"/>
        <w:keepNext w:val="0"/>
        <w:keepLines w:val="0"/>
        <w:widowControl w:val="0"/>
        <w:shd w:val="clear" w:color="auto" w:fill="auto"/>
        <w:tabs>
          <w:tab w:val="left" w:pos="840"/>
        </w:tabs>
        <w:bidi w:val="0"/>
        <w:spacing w:before="0" w:after="0" w:line="276" w:lineRule="exact"/>
        <w:ind w:left="0" w:right="0" w:firstLine="420"/>
        <w:jc w:val="left"/>
      </w:pPr>
      <w:bookmarkStart w:id="768" w:name="bookmark768"/>
      <w:r>
        <w:rPr>
          <w:color w:val="000000"/>
          <w:spacing w:val="0"/>
          <w:w w:val="100"/>
          <w:position w:val="0"/>
          <w:lang w:val="en-US" w:eastAsia="en-US" w:bidi="en-US"/>
        </w:rPr>
        <w:t>g</w:t>
      </w:r>
      <w:bookmarkEnd w:id="768"/>
      <w:r>
        <w:rPr>
          <w:color w:val="000000"/>
          <w:spacing w:val="0"/>
          <w:w w:val="100"/>
          <w:position w:val="0"/>
          <w:lang w:val="en-US" w:eastAsia="en-US" w:bidi="en-US"/>
        </w:rPr>
        <w:t>）</w:t>
        <w:tab/>
      </w:r>
      <w:r>
        <w:rPr>
          <w:color w:val="000000"/>
          <w:spacing w:val="0"/>
          <w:w w:val="100"/>
          <w:position w:val="0"/>
        </w:rPr>
        <w:t>调查地面生产、生产设施情况，掌握地面塌陷的</w:t>
      </w:r>
      <w:r>
        <w:rPr>
          <w:color w:val="292A2B"/>
          <w:spacing w:val="0"/>
          <w:w w:val="100"/>
          <w:position w:val="0"/>
        </w:rPr>
        <w:t>危害和</w:t>
      </w:r>
      <w:r>
        <w:rPr>
          <w:color w:val="000000"/>
          <w:spacing w:val="0"/>
          <w:w w:val="100"/>
          <w:position w:val="0"/>
        </w:rPr>
        <w:t>造成的损失。</w:t>
      </w:r>
    </w:p>
    <w:p>
      <w:pPr>
        <w:pStyle w:val="Bodytext10"/>
        <w:keepNext w:val="0"/>
        <w:keepLines w:val="0"/>
        <w:widowControl w:val="0"/>
        <w:shd w:val="clear" w:color="auto" w:fill="auto"/>
        <w:tabs>
          <w:tab w:val="left" w:pos="840"/>
        </w:tabs>
        <w:bidi w:val="0"/>
        <w:spacing w:before="0" w:after="0" w:line="276" w:lineRule="exact"/>
        <w:ind w:left="0" w:right="0" w:firstLine="420"/>
        <w:jc w:val="left"/>
      </w:pPr>
      <w:bookmarkStart w:id="769" w:name="bookmark769"/>
      <w:r>
        <w:rPr>
          <w:rFonts w:ascii="Times New Roman" w:eastAsia="Times New Roman" w:hAnsi="Times New Roman" w:cs="Times New Roman"/>
          <w:color w:val="000000"/>
          <w:spacing w:val="0"/>
          <w:w w:val="100"/>
          <w:position w:val="0"/>
          <w:sz w:val="18"/>
          <w:szCs w:val="18"/>
          <w:lang w:val="en-US" w:eastAsia="en-US" w:bidi="en-US"/>
        </w:rPr>
        <w:t>h</w:t>
      </w:r>
      <w:bookmarkEnd w:id="769"/>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对己有的防治工程，要详细调查其特点和效果。</w:t>
      </w:r>
    </w:p>
    <w:p>
      <w:pPr>
        <w:pStyle w:val="Bodytext10"/>
        <w:keepNext w:val="0"/>
        <w:keepLines w:val="0"/>
        <w:widowControl w:val="0"/>
        <w:shd w:val="clear" w:color="auto" w:fill="auto"/>
        <w:tabs>
          <w:tab w:val="left" w:pos="840"/>
        </w:tabs>
        <w:bidi w:val="0"/>
        <w:spacing w:before="0" w:after="140" w:line="276" w:lineRule="exact"/>
        <w:ind w:left="0" w:right="0" w:firstLine="420"/>
        <w:jc w:val="left"/>
      </w:pPr>
      <w:bookmarkStart w:id="770" w:name="bookmark770"/>
      <w:r>
        <w:rPr>
          <w:rFonts w:ascii="Times New Roman" w:eastAsia="Times New Roman" w:hAnsi="Times New Roman" w:cs="Times New Roman"/>
          <w:color w:val="000000"/>
          <w:spacing w:val="0"/>
          <w:w w:val="100"/>
          <w:position w:val="0"/>
          <w:sz w:val="18"/>
          <w:szCs w:val="18"/>
          <w:lang w:val="en-US" w:eastAsia="en-US" w:bidi="en-US"/>
        </w:rPr>
        <w:t>i</w:t>
      </w:r>
      <w:bookmarkEnd w:id="770"/>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收集采空区资料。</w:t>
      </w:r>
    </w:p>
    <w:p>
      <w:pPr>
        <w:pStyle w:val="Heading410"/>
        <w:keepNext/>
        <w:keepLines/>
        <w:widowControl w:val="0"/>
        <w:shd w:val="clear" w:color="auto" w:fill="auto"/>
        <w:bidi w:val="0"/>
        <w:spacing w:before="0" w:after="60" w:line="319" w:lineRule="auto"/>
        <w:ind w:left="0" w:right="0" w:firstLine="0"/>
        <w:jc w:val="left"/>
      </w:pPr>
      <w:bookmarkStart w:id="771" w:name="bookmark771"/>
      <w:bookmarkStart w:id="772" w:name="bookmark772"/>
      <w:bookmarkStart w:id="773" w:name="bookmark773"/>
      <w:r>
        <w:rPr>
          <w:rFonts w:ascii="Times New Roman" w:eastAsia="Times New Roman" w:hAnsi="Times New Roman" w:cs="Times New Roman"/>
          <w:color w:val="000000"/>
          <w:spacing w:val="0"/>
          <w:w w:val="100"/>
          <w:position w:val="0"/>
          <w:sz w:val="18"/>
          <w:szCs w:val="18"/>
          <w:lang w:val="en-US" w:eastAsia="en-US" w:bidi="en-US"/>
        </w:rPr>
        <w:t>10. 2.2</w:t>
      </w:r>
      <w:r>
        <w:rPr>
          <w:color w:val="000000"/>
          <w:spacing w:val="0"/>
          <w:w w:val="100"/>
          <w:position w:val="0"/>
        </w:rPr>
        <w:t>黄土塌陷调查主要内容：</w:t>
      </w:r>
      <w:bookmarkEnd w:id="771"/>
      <w:bookmarkEnd w:id="772"/>
      <w:bookmarkEnd w:id="773"/>
    </w:p>
    <w:p>
      <w:pPr>
        <w:pStyle w:val="Bodytext10"/>
        <w:keepNext w:val="0"/>
        <w:keepLines w:val="0"/>
        <w:widowControl w:val="0"/>
        <w:shd w:val="clear" w:color="auto" w:fill="auto"/>
        <w:bidi w:val="0"/>
        <w:spacing w:before="0" w:after="0" w:line="276" w:lineRule="exact"/>
        <w:ind w:left="0" w:right="0" w:firstLine="420"/>
        <w:jc w:val="left"/>
      </w:pPr>
      <w:r>
        <w:rPr>
          <w:color w:val="000000"/>
          <w:spacing w:val="0"/>
          <w:w w:val="100"/>
          <w:position w:val="0"/>
        </w:rPr>
        <w:t>基本查明黄土塌陷的形态、分布、成因以及影响因素等。主要包括：</w:t>
      </w:r>
    </w:p>
    <w:p>
      <w:pPr>
        <w:pStyle w:val="Bodytext10"/>
        <w:keepNext w:val="0"/>
        <w:keepLines w:val="0"/>
        <w:widowControl w:val="0"/>
        <w:shd w:val="clear" w:color="auto" w:fill="auto"/>
        <w:tabs>
          <w:tab w:val="left" w:pos="840"/>
        </w:tabs>
        <w:bidi w:val="0"/>
        <w:spacing w:before="0" w:after="0" w:line="283" w:lineRule="exact"/>
        <w:ind w:left="0" w:right="0" w:firstLine="420"/>
        <w:jc w:val="left"/>
      </w:pPr>
      <w:bookmarkStart w:id="774" w:name="bookmark774"/>
      <w:r>
        <w:rPr>
          <w:rFonts w:ascii="Times New Roman" w:eastAsia="Times New Roman" w:hAnsi="Times New Roman" w:cs="Times New Roman"/>
          <w:color w:val="000000"/>
          <w:spacing w:val="0"/>
          <w:w w:val="100"/>
          <w:position w:val="0"/>
          <w:sz w:val="18"/>
          <w:szCs w:val="18"/>
          <w:lang w:val="en-US" w:eastAsia="en-US" w:bidi="en-US"/>
        </w:rPr>
        <w:t>a</w:t>
      </w:r>
      <w:bookmarkEnd w:id="774"/>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黄土洞穴发育深度、断面大小、断面形状、空间形态特征以及分布规律。</w:t>
      </w:r>
    </w:p>
    <w:p>
      <w:pPr>
        <w:pStyle w:val="Bodytext10"/>
        <w:keepNext w:val="0"/>
        <w:keepLines w:val="0"/>
        <w:widowControl w:val="0"/>
        <w:shd w:val="clear" w:color="auto" w:fill="auto"/>
        <w:tabs>
          <w:tab w:val="left" w:pos="840"/>
        </w:tabs>
        <w:bidi w:val="0"/>
        <w:spacing w:before="0" w:after="0" w:line="283" w:lineRule="exact"/>
        <w:ind w:left="0" w:right="0" w:firstLine="420"/>
        <w:jc w:val="left"/>
      </w:pPr>
      <w:bookmarkStart w:id="775" w:name="bookmark775"/>
      <w:r>
        <w:rPr>
          <w:rFonts w:ascii="Times New Roman" w:eastAsia="Times New Roman" w:hAnsi="Times New Roman" w:cs="Times New Roman"/>
          <w:color w:val="000000"/>
          <w:spacing w:val="0"/>
          <w:w w:val="100"/>
          <w:position w:val="0"/>
          <w:sz w:val="18"/>
          <w:szCs w:val="18"/>
          <w:lang w:val="en-US" w:eastAsia="en-US" w:bidi="en-US"/>
        </w:rPr>
        <w:t>b</w:t>
      </w:r>
      <w:bookmarkEnd w:id="775"/>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黄土洞穴内部构造特征，主要包括地层结构特征、暗穴内部充填构造以及内部侵蚀构造等。</w:t>
      </w:r>
    </w:p>
    <w:p>
      <w:pPr>
        <w:pStyle w:val="Bodytext10"/>
        <w:keepNext w:val="0"/>
        <w:keepLines w:val="0"/>
        <w:widowControl w:val="0"/>
        <w:shd w:val="clear" w:color="auto" w:fill="auto"/>
        <w:tabs>
          <w:tab w:val="left" w:pos="840"/>
        </w:tabs>
        <w:bidi w:val="0"/>
        <w:spacing w:before="0" w:after="0" w:line="283" w:lineRule="exact"/>
        <w:ind w:left="820" w:right="0" w:hanging="400"/>
        <w:jc w:val="left"/>
      </w:pPr>
      <w:bookmarkStart w:id="776" w:name="bookmark776"/>
      <w:r>
        <w:rPr>
          <w:rFonts w:ascii="Times New Roman" w:eastAsia="Times New Roman" w:hAnsi="Times New Roman" w:cs="Times New Roman"/>
          <w:color w:val="000000"/>
          <w:spacing w:val="0"/>
          <w:w w:val="100"/>
          <w:position w:val="0"/>
          <w:sz w:val="18"/>
          <w:szCs w:val="18"/>
          <w:lang w:val="en-US" w:eastAsia="en-US" w:bidi="en-US"/>
        </w:rPr>
        <w:t>c</w:t>
      </w:r>
      <w:bookmarkEnd w:id="776"/>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影响洞穴发育的与水的侵蚀紧密相关的微地形地貌条件、水文地质与气候条件、动植物与人类 活动等。</w:t>
      </w:r>
    </w:p>
    <w:p>
      <w:pPr>
        <w:pStyle w:val="Bodytext10"/>
        <w:keepNext w:val="0"/>
        <w:keepLines w:val="0"/>
        <w:widowControl w:val="0"/>
        <w:shd w:val="clear" w:color="auto" w:fill="auto"/>
        <w:bidi w:val="0"/>
        <w:spacing w:before="0" w:after="140" w:line="283" w:lineRule="exact"/>
        <w:ind w:left="0" w:right="0" w:firstLine="420"/>
        <w:jc w:val="left"/>
        <w:sectPr>
          <w:headerReference w:type="even" r:id="rId147"/>
          <w:headerReference w:type="default" r:id="rId148"/>
          <w:footerReference w:type="even" r:id="rId149"/>
          <w:footerReference w:type="default" r:id="rId150"/>
          <w:headerReference w:type="first" r:id="rId151"/>
          <w:footerReference w:type="first" r:id="rId152"/>
          <w:type w:val="nextPage"/>
          <w:pgSz w:w="11900" w:h="16840"/>
          <w:pgMar w:top="1311" w:right="1044" w:bottom="1465" w:left="1102" w:header="0" w:footer="3" w:gutter="0"/>
          <w:pgNumType w:start="16"/>
          <w:cols w:space="720"/>
          <w:noEndnote/>
          <w:titlePg w:val="0"/>
          <w:rtlGutter w:val="0"/>
          <w:docGrid w:linePitch="360"/>
        </w:sectPr>
      </w:pPr>
      <w:r>
        <w:rPr>
          <w:color w:val="000000"/>
          <w:spacing w:val="0"/>
          <w:w w:val="100"/>
          <w:position w:val="0"/>
          <w:lang w:val="en-US" w:eastAsia="en-US" w:bidi="en-US"/>
        </w:rPr>
        <w:t>cl）</w:t>
      </w:r>
      <w:r>
        <w:rPr>
          <w:color w:val="000000"/>
          <w:spacing w:val="0"/>
          <w:w w:val="100"/>
          <w:position w:val="0"/>
        </w:rPr>
        <w:t>危害对象、灾情以及险情等。</w:t>
      </w:r>
    </w:p>
    <w:p>
      <w:pPr>
        <w:pStyle w:val="Heading410"/>
        <w:keepNext/>
        <w:keepLines/>
        <w:widowControl w:val="0"/>
        <w:shd w:val="clear" w:color="auto" w:fill="auto"/>
        <w:bidi w:val="0"/>
        <w:spacing w:before="0" w:after="40" w:line="319" w:lineRule="auto"/>
        <w:ind w:left="0" w:right="0" w:firstLine="0"/>
        <w:jc w:val="left"/>
        <w:sectPr>
          <w:headerReference w:type="even" r:id="rId153"/>
          <w:headerReference w:type="default" r:id="rId154"/>
          <w:footerReference w:type="even" r:id="rId155"/>
          <w:footerReference w:type="default" r:id="rId156"/>
          <w:headerReference w:type="first" r:id="rId157"/>
          <w:footerReference w:type="first" r:id="rId158"/>
          <w:type w:val="nextPage"/>
          <w:pgSz w:w="11900" w:h="16840"/>
          <w:pgMar w:top="1311" w:right="1044" w:bottom="1465" w:left="1102" w:header="0" w:footer="3" w:gutter="0"/>
          <w:pgNumType w:start="17"/>
          <w:cols w:space="720"/>
          <w:noEndnote/>
          <w:titlePg w:val="0"/>
          <w:rtlGutter w:val="0"/>
          <w:docGrid w:linePitch="360"/>
        </w:sectPr>
      </w:pPr>
      <w:bookmarkStart w:id="777" w:name="bookmark777"/>
      <w:bookmarkStart w:id="778" w:name="bookmark778"/>
      <w:bookmarkStart w:id="779" w:name="bookmark779"/>
      <w:r>
        <w:rPr>
          <w:rFonts w:ascii="Times New Roman" w:eastAsia="Times New Roman" w:hAnsi="Times New Roman" w:cs="Times New Roman"/>
          <w:color w:val="000000"/>
          <w:spacing w:val="0"/>
          <w:w w:val="100"/>
          <w:position w:val="0"/>
          <w:sz w:val="18"/>
          <w:szCs w:val="18"/>
          <w:lang w:val="en-US" w:eastAsia="en-US" w:bidi="en-US"/>
        </w:rPr>
        <w:t>10. 2.3</w:t>
      </w:r>
      <w:r>
        <w:rPr>
          <w:color w:val="000000"/>
          <w:spacing w:val="0"/>
          <w:w w:val="100"/>
          <w:position w:val="0"/>
        </w:rPr>
        <w:t>岩溶塌陷调查主要内容：</w:t>
      </w:r>
      <w:bookmarkEnd w:id="777"/>
      <w:bookmarkEnd w:id="778"/>
      <w:bookmarkEnd w:id="779"/>
    </w:p>
    <w:p>
      <w:pPr>
        <w:pStyle w:val="Bodytext10"/>
        <w:keepNext w:val="0"/>
        <w:keepLines w:val="0"/>
        <w:widowControl w:val="0"/>
        <w:shd w:val="clear" w:color="auto" w:fill="auto"/>
        <w:bidi w:val="0"/>
        <w:spacing w:before="0" w:after="0" w:line="274" w:lineRule="exact"/>
        <w:ind w:left="0" w:right="0" w:firstLine="440"/>
        <w:jc w:val="left"/>
      </w:pPr>
      <w:r>
        <w:rPr>
          <w:color w:val="000000"/>
          <w:spacing w:val="0"/>
          <w:w w:val="100"/>
          <w:position w:val="0"/>
        </w:rPr>
        <w:t>应基本掌握区域内岩溶发育、分布规律及岩溶水环境，基本查明岩溶塌陷的形态、分布、成因、土 层厚度与下伏基岩岩溶特征等。重点调查岩溶塌陷易发地段，主要包括：</w:t>
      </w:r>
    </w:p>
    <w:p>
      <w:pPr>
        <w:pStyle w:val="Bodytext10"/>
        <w:keepNext w:val="0"/>
        <w:keepLines w:val="0"/>
        <w:widowControl w:val="0"/>
        <w:shd w:val="clear" w:color="auto" w:fill="auto"/>
        <w:tabs>
          <w:tab w:val="left" w:pos="865"/>
        </w:tabs>
        <w:bidi w:val="0"/>
        <w:spacing w:before="0" w:after="0" w:line="274" w:lineRule="exact"/>
        <w:ind w:left="840" w:right="0" w:hanging="400"/>
        <w:jc w:val="both"/>
      </w:pPr>
      <w:bookmarkStart w:id="780" w:name="bookmark780"/>
      <w:r>
        <w:rPr>
          <w:color w:val="000000"/>
          <w:spacing w:val="0"/>
          <w:w w:val="100"/>
          <w:position w:val="0"/>
          <w:lang w:val="en-US" w:eastAsia="en-US" w:bidi="en-US"/>
        </w:rPr>
        <w:t>a</w:t>
      </w:r>
      <w:bookmarkEnd w:id="780"/>
      <w:r>
        <w:rPr>
          <w:color w:val="000000"/>
          <w:spacing w:val="0"/>
          <w:w w:val="100"/>
          <w:position w:val="0"/>
          <w:lang w:val="en-US" w:eastAsia="en-US" w:bidi="en-US"/>
        </w:rPr>
        <w:t>）</w:t>
        <w:tab/>
      </w:r>
      <w:r>
        <w:rPr>
          <w:color w:val="000000"/>
          <w:spacing w:val="0"/>
          <w:w w:val="100"/>
          <w:position w:val="0"/>
        </w:rPr>
        <w:t>浅部岩溶发育强烈，可溶岩顶面起伏较大，并有洞口或裂口，岩溶洞穴空间无充填或充填物少， 且充填物为砂、碎石和亚黏土的地段。</w:t>
      </w:r>
    </w:p>
    <w:p>
      <w:pPr>
        <w:pStyle w:val="Bodytext10"/>
        <w:keepNext w:val="0"/>
        <w:keepLines w:val="0"/>
        <w:widowControl w:val="0"/>
        <w:shd w:val="clear" w:color="auto" w:fill="auto"/>
        <w:tabs>
          <w:tab w:val="left" w:pos="865"/>
        </w:tabs>
        <w:bidi w:val="0"/>
        <w:spacing w:before="0" w:after="0" w:line="274" w:lineRule="exact"/>
        <w:ind w:left="840" w:right="0" w:hanging="400"/>
        <w:jc w:val="both"/>
      </w:pPr>
      <w:bookmarkStart w:id="781" w:name="bookmark781"/>
      <w:r>
        <w:rPr>
          <w:color w:val="000000"/>
          <w:spacing w:val="0"/>
          <w:w w:val="100"/>
          <w:position w:val="0"/>
          <w:lang w:val="en-US" w:eastAsia="en-US" w:bidi="en-US"/>
        </w:rPr>
        <w:t>b</w:t>
      </w:r>
      <w:bookmarkEnd w:id="781"/>
      <w:r>
        <w:rPr>
          <w:color w:val="000000"/>
          <w:spacing w:val="0"/>
          <w:w w:val="100"/>
          <w:position w:val="0"/>
          <w:lang w:val="en-US" w:eastAsia="en-US" w:bidi="en-US"/>
        </w:rPr>
        <w:t>）</w:t>
        <w:tab/>
      </w:r>
      <w:r>
        <w:rPr>
          <w:color w:val="000000"/>
          <w:spacing w:val="0"/>
          <w:w w:val="100"/>
          <w:position w:val="0"/>
        </w:rPr>
        <w:t>采、排地下水点附近和地下水位降落漏斗范围内（特别是地下水的主要补给方向上），以及地 下水位变动明显的区域（浸没导致水位上升）。</w:t>
      </w:r>
    </w:p>
    <w:p>
      <w:pPr>
        <w:pStyle w:val="Bodytext10"/>
        <w:keepNext w:val="0"/>
        <w:keepLines w:val="0"/>
        <w:widowControl w:val="0"/>
        <w:shd w:val="clear" w:color="auto" w:fill="auto"/>
        <w:tabs>
          <w:tab w:val="left" w:pos="865"/>
        </w:tabs>
        <w:bidi w:val="0"/>
        <w:spacing w:before="0" w:after="0" w:line="274" w:lineRule="exact"/>
        <w:ind w:left="0" w:right="0" w:firstLine="440"/>
        <w:jc w:val="left"/>
      </w:pPr>
      <w:bookmarkStart w:id="782" w:name="bookmark782"/>
      <w:r>
        <w:rPr>
          <w:color w:val="000000"/>
          <w:spacing w:val="0"/>
          <w:w w:val="100"/>
          <w:position w:val="0"/>
          <w:lang w:val="en-US" w:eastAsia="en-US" w:bidi="en-US"/>
        </w:rPr>
        <w:t>c</w:t>
      </w:r>
      <w:bookmarkEnd w:id="782"/>
      <w:r>
        <w:rPr>
          <w:color w:val="000000"/>
          <w:spacing w:val="0"/>
          <w:w w:val="100"/>
          <w:position w:val="0"/>
          <w:lang w:val="en-US" w:eastAsia="en-US" w:bidi="en-US"/>
        </w:rPr>
        <w:t>）</w:t>
        <w:tab/>
      </w:r>
      <w:r>
        <w:rPr>
          <w:color w:val="000000"/>
          <w:spacing w:val="0"/>
          <w:w w:val="100"/>
          <w:position w:val="0"/>
        </w:rPr>
        <w:t>构造断裂带，背、向斜轴部，可溶岩与非可溶岩的接触部位。</w:t>
      </w:r>
    </w:p>
    <w:p>
      <w:pPr>
        <w:pStyle w:val="Bodytext10"/>
        <w:keepNext w:val="0"/>
        <w:keepLines w:val="0"/>
        <w:widowControl w:val="0"/>
        <w:shd w:val="clear" w:color="auto" w:fill="auto"/>
        <w:tabs>
          <w:tab w:val="left" w:pos="865"/>
        </w:tabs>
        <w:bidi w:val="0"/>
        <w:spacing w:before="0" w:after="0" w:line="274" w:lineRule="exact"/>
        <w:ind w:left="0" w:right="0" w:firstLine="440"/>
        <w:jc w:val="left"/>
      </w:pPr>
      <w:bookmarkStart w:id="783" w:name="bookmark783"/>
      <w:r>
        <w:rPr>
          <w:color w:val="000000"/>
          <w:spacing w:val="0"/>
          <w:w w:val="100"/>
          <w:position w:val="0"/>
          <w:lang w:val="en-US" w:eastAsia="en-US" w:bidi="en-US"/>
        </w:rPr>
        <w:t>d</w:t>
      </w:r>
      <w:bookmarkEnd w:id="783"/>
      <w:r>
        <w:rPr>
          <w:color w:val="000000"/>
          <w:spacing w:val="0"/>
          <w:w w:val="100"/>
          <w:position w:val="0"/>
          <w:lang w:val="en-US" w:eastAsia="en-US" w:bidi="en-US"/>
        </w:rPr>
        <w:t>）</w:t>
        <w:tab/>
      </w:r>
      <w:r>
        <w:rPr>
          <w:color w:val="000000"/>
          <w:spacing w:val="0"/>
          <w:w w:val="100"/>
          <w:position w:val="0"/>
        </w:rPr>
        <w:t>岩溶洼地、积水低地和池塘。</w:t>
      </w:r>
    </w:p>
    <w:p>
      <w:pPr>
        <w:pStyle w:val="Bodytext10"/>
        <w:keepNext w:val="0"/>
        <w:keepLines w:val="0"/>
        <w:widowControl w:val="0"/>
        <w:shd w:val="clear" w:color="auto" w:fill="auto"/>
        <w:tabs>
          <w:tab w:val="left" w:pos="865"/>
        </w:tabs>
        <w:bidi w:val="0"/>
        <w:spacing w:before="0" w:after="0" w:line="274" w:lineRule="exact"/>
        <w:ind w:left="0" w:right="0" w:firstLine="440"/>
        <w:jc w:val="left"/>
      </w:pPr>
      <w:bookmarkStart w:id="784" w:name="bookmark784"/>
      <w:r>
        <w:rPr>
          <w:color w:val="000000"/>
          <w:spacing w:val="0"/>
          <w:w w:val="100"/>
          <w:position w:val="0"/>
          <w:lang w:val="en-US" w:eastAsia="en-US" w:bidi="en-US"/>
        </w:rPr>
        <w:t>e</w:t>
      </w:r>
      <w:bookmarkEnd w:id="784"/>
      <w:r>
        <w:rPr>
          <w:color w:val="000000"/>
          <w:spacing w:val="0"/>
          <w:w w:val="100"/>
          <w:position w:val="0"/>
          <w:lang w:val="en-US" w:eastAsia="en-US" w:bidi="en-US"/>
        </w:rPr>
        <w:t>）</w:t>
        <w:tab/>
      </w:r>
      <w:r>
        <w:rPr>
          <w:color w:val="000000"/>
          <w:spacing w:val="0"/>
          <w:w w:val="100"/>
          <w:position w:val="0"/>
        </w:rPr>
        <w:t>第四纪土层为砂、轻亚黏土、亚黏土，且厚度小于</w:t>
      </w:r>
      <w:r>
        <w:rPr>
          <w:rFonts w:ascii="Times New Roman" w:eastAsia="Times New Roman" w:hAnsi="Times New Roman" w:cs="Times New Roman"/>
          <w:color w:val="000000"/>
          <w:spacing w:val="0"/>
          <w:w w:val="100"/>
          <w:position w:val="0"/>
          <w:sz w:val="18"/>
          <w:szCs w:val="18"/>
          <w:lang w:val="en-US" w:eastAsia="en-US" w:bidi="en-US"/>
        </w:rPr>
        <w:t>10m</w:t>
      </w:r>
      <w:r>
        <w:rPr>
          <w:color w:val="000000"/>
          <w:spacing w:val="0"/>
          <w:w w:val="100"/>
          <w:position w:val="0"/>
        </w:rPr>
        <w:t>的地段。</w:t>
      </w:r>
    </w:p>
    <w:p>
      <w:pPr>
        <w:pStyle w:val="Bodytext10"/>
        <w:keepNext w:val="0"/>
        <w:keepLines w:val="0"/>
        <w:widowControl w:val="0"/>
        <w:shd w:val="clear" w:color="auto" w:fill="auto"/>
        <w:tabs>
          <w:tab w:val="left" w:pos="865"/>
        </w:tabs>
        <w:bidi w:val="0"/>
        <w:spacing w:before="0" w:after="0" w:line="274" w:lineRule="exact"/>
        <w:ind w:left="0" w:right="0" w:firstLine="440"/>
        <w:jc w:val="both"/>
      </w:pPr>
      <w:bookmarkStart w:id="785" w:name="bookmark785"/>
      <w:r>
        <w:rPr>
          <w:color w:val="000000"/>
          <w:spacing w:val="0"/>
          <w:w w:val="100"/>
          <w:position w:val="0"/>
          <w:lang w:val="en-US" w:eastAsia="en-US" w:bidi="en-US"/>
        </w:rPr>
        <w:t>f</w:t>
      </w:r>
      <w:bookmarkEnd w:id="785"/>
      <w:r>
        <w:rPr>
          <w:color w:val="000000"/>
          <w:spacing w:val="0"/>
          <w:w w:val="100"/>
          <w:position w:val="0"/>
          <w:lang w:val="en-US" w:eastAsia="en-US" w:bidi="en-US"/>
        </w:rPr>
        <w:t>）</w:t>
        <w:tab/>
      </w:r>
      <w:r>
        <w:rPr>
          <w:color w:val="000000"/>
          <w:spacing w:val="0"/>
          <w:w w:val="100"/>
          <w:position w:val="0"/>
        </w:rPr>
        <w:t>危害对象、灾情以及险情等。</w:t>
      </w:r>
    </w:p>
    <w:p>
      <w:pPr>
        <w:pStyle w:val="Heading410"/>
        <w:keepNext/>
        <w:keepLines/>
        <w:widowControl w:val="0"/>
        <w:numPr>
          <w:ilvl w:val="0"/>
          <w:numId w:val="42"/>
        </w:numPr>
        <w:shd w:val="clear" w:color="auto" w:fill="auto"/>
        <w:tabs>
          <w:tab w:val="left" w:pos="426"/>
        </w:tabs>
        <w:bidi w:val="0"/>
        <w:spacing w:before="0" w:after="280" w:line="274" w:lineRule="exact"/>
        <w:ind w:left="0" w:right="0" w:firstLine="0"/>
        <w:jc w:val="left"/>
      </w:pPr>
      <w:bookmarkStart w:id="786" w:name="bookmark786"/>
      <w:bookmarkStart w:id="787" w:name="bookmark787"/>
      <w:bookmarkStart w:id="788" w:name="bookmark788"/>
      <w:bookmarkStart w:id="789" w:name="bookmark789"/>
      <w:bookmarkEnd w:id="788"/>
      <w:r>
        <w:rPr>
          <w:rFonts w:ascii="Times New Roman" w:eastAsia="Times New Roman" w:hAnsi="Times New Roman" w:cs="Times New Roman"/>
          <w:color w:val="000000"/>
          <w:spacing w:val="0"/>
          <w:w w:val="100"/>
          <w:position w:val="0"/>
          <w:sz w:val="18"/>
          <w:szCs w:val="18"/>
          <w:lang w:val="en-US" w:eastAsia="en-US" w:bidi="en-US"/>
        </w:rPr>
        <w:t>2.4</w:t>
      </w:r>
      <w:r>
        <w:rPr>
          <w:color w:val="000000"/>
          <w:spacing w:val="0"/>
          <w:w w:val="100"/>
          <w:position w:val="0"/>
        </w:rPr>
        <w:t>圈定可能发生地面塌陷的区段，提岀防治建议。</w:t>
      </w:r>
      <w:bookmarkEnd w:id="786"/>
      <w:bookmarkEnd w:id="787"/>
      <w:bookmarkEnd w:id="789"/>
    </w:p>
    <w:p>
      <w:pPr>
        <w:pStyle w:val="Heading210"/>
        <w:keepNext/>
        <w:keepLines/>
        <w:widowControl w:val="0"/>
        <w:shd w:val="clear" w:color="auto" w:fill="auto"/>
        <w:bidi w:val="0"/>
        <w:spacing w:before="0" w:after="220" w:line="322" w:lineRule="auto"/>
        <w:ind w:left="0" w:right="0" w:firstLine="0"/>
        <w:jc w:val="left"/>
        <w:rPr>
          <w:sz w:val="20"/>
          <w:szCs w:val="20"/>
        </w:rPr>
      </w:pPr>
      <w:bookmarkStart w:id="790" w:name="bookmark790"/>
      <w:bookmarkStart w:id="791" w:name="bookmark791"/>
      <w:bookmarkStart w:id="792" w:name="bookmark792"/>
      <w:bookmarkStart w:id="793" w:name="bookmark793"/>
      <w:r>
        <w:rPr>
          <w:rFonts w:ascii="Times New Roman" w:eastAsia="Times New Roman" w:hAnsi="Times New Roman" w:cs="Times New Roman"/>
          <w:color w:val="000000"/>
          <w:spacing w:val="0"/>
          <w:w w:val="100"/>
          <w:position w:val="0"/>
          <w:sz w:val="18"/>
          <w:szCs w:val="18"/>
        </w:rPr>
        <w:t>11</w:t>
      </w:r>
      <w:r>
        <w:rPr>
          <w:color w:val="000000"/>
          <w:spacing w:val="0"/>
          <w:w w:val="100"/>
          <w:position w:val="0"/>
          <w:sz w:val="20"/>
          <w:szCs w:val="20"/>
        </w:rPr>
        <w:t>地裂缝灾害调查</w:t>
      </w:r>
      <w:bookmarkEnd w:id="791"/>
      <w:bookmarkEnd w:id="792"/>
      <w:bookmarkEnd w:id="793"/>
      <w:bookmarkEnd w:id="790"/>
    </w:p>
    <w:p>
      <w:pPr>
        <w:pStyle w:val="Heading310"/>
        <w:keepNext/>
        <w:keepLines/>
        <w:widowControl w:val="0"/>
        <w:shd w:val="clear" w:color="auto" w:fill="auto"/>
        <w:bidi w:val="0"/>
        <w:spacing w:before="0" w:after="100" w:line="322" w:lineRule="auto"/>
        <w:ind w:left="0" w:right="0" w:firstLine="0"/>
        <w:jc w:val="left"/>
        <w:rPr>
          <w:sz w:val="20"/>
          <w:szCs w:val="20"/>
        </w:rPr>
      </w:pPr>
      <w:bookmarkStart w:id="794" w:name="bookmark794"/>
      <w:bookmarkStart w:id="795" w:name="bookmark795"/>
      <w:bookmarkStart w:id="796" w:name="bookmark796"/>
      <w:bookmarkStart w:id="797" w:name="bookmark797"/>
      <w:r>
        <w:rPr>
          <w:rFonts w:ascii="Times New Roman" w:eastAsia="Times New Roman" w:hAnsi="Times New Roman" w:cs="Times New Roman"/>
          <w:color w:val="000000"/>
          <w:spacing w:val="0"/>
          <w:w w:val="100"/>
          <w:position w:val="0"/>
          <w:sz w:val="18"/>
          <w:szCs w:val="18"/>
          <w:lang w:val="en-US" w:eastAsia="en-US" w:bidi="en-US"/>
        </w:rPr>
        <w:t>11.1</w:t>
      </w:r>
      <w:r>
        <w:rPr>
          <w:color w:val="000000"/>
          <w:spacing w:val="0"/>
          <w:w w:val="100"/>
          <w:position w:val="0"/>
          <w:sz w:val="20"/>
          <w:szCs w:val="20"/>
        </w:rPr>
        <w:t>基本萼求</w:t>
      </w:r>
      <w:bookmarkEnd w:id="795"/>
      <w:bookmarkEnd w:id="796"/>
      <w:bookmarkEnd w:id="797"/>
      <w:bookmarkEnd w:id="794"/>
    </w:p>
    <w:p>
      <w:pPr>
        <w:pStyle w:val="Bodytext10"/>
        <w:keepNext w:val="0"/>
        <w:keepLines w:val="0"/>
        <w:widowControl w:val="0"/>
        <w:numPr>
          <w:ilvl w:val="0"/>
          <w:numId w:val="42"/>
        </w:numPr>
        <w:shd w:val="clear" w:color="auto" w:fill="auto"/>
        <w:tabs>
          <w:tab w:val="left" w:pos="3603"/>
          <w:tab w:val="left" w:pos="4138"/>
          <w:tab w:val="left" w:pos="4891"/>
          <w:tab w:val="left" w:pos="8693"/>
        </w:tabs>
        <w:bidi w:val="0"/>
        <w:spacing w:before="0" w:after="0" w:line="240" w:lineRule="auto"/>
        <w:ind w:left="0" w:right="0" w:firstLine="0"/>
        <w:jc w:val="left"/>
      </w:pPr>
      <w:bookmarkStart w:id="798" w:name="bookmark798"/>
      <w:bookmarkStart w:id="799" w:name="bookmark799"/>
      <w:bookmarkEnd w:id="798"/>
      <w:r>
        <w:rPr>
          <w:color w:val="292A2B"/>
          <w:spacing w:val="0"/>
          <w:w w:val="100"/>
          <w:position w:val="0"/>
        </w:rPr>
        <w:t>一，</w:t>
      </w:r>
      <w:r>
        <w:rPr>
          <w:u w:val="single"/>
        </w:rPr>
        <w:t xml:space="preserve"> </w:t>
        <w:tab/>
      </w:r>
      <w:r>
        <w:rPr>
          <w:u w:val="single"/>
        </w:rPr>
        <w:t xml:space="preserve"> </w:t>
        <w:tab/>
      </w:r>
      <w:r>
        <w:rPr>
          <w:color w:val="54372A"/>
          <w:spacing w:val="0"/>
          <w:w w:val="100"/>
          <w:position w:val="0"/>
          <w:lang w:val="en-US" w:eastAsia="en-US" w:bidi="en-US"/>
        </w:rPr>
        <w:t>“r-</w:t>
        <w:tab/>
      </w:r>
      <w:r>
        <w:rPr>
          <w:color w:val="000000"/>
          <w:spacing w:val="0"/>
          <w:w w:val="100"/>
          <w:position w:val="0"/>
        </w:rPr>
        <w:t>坡、崩</w:t>
      </w:r>
      <w:bookmarkEnd w:id="799"/>
    </w:p>
    <w:p>
      <w:pPr>
        <w:pStyle w:val="Bodytext10"/>
        <w:keepNext w:val="0"/>
        <w:keepLines w:val="0"/>
        <w:widowControl w:val="0"/>
        <w:shd w:val="clear" w:color="auto" w:fill="auto"/>
        <w:tabs>
          <w:tab w:val="left" w:pos="3299"/>
        </w:tabs>
        <w:bidi w:val="0"/>
        <w:spacing w:before="0" w:after="0" w:line="240" w:lineRule="auto"/>
        <w:ind w:left="0" w:right="0" w:firstLine="0"/>
        <w:jc w:val="left"/>
      </w:pPr>
      <w:bookmarkStart w:id="800" w:name="bookmark800"/>
      <w:r>
        <w:rPr>
          <w:color w:val="000000"/>
          <w:spacing w:val="0"/>
          <w:w w:val="100"/>
          <w:position w:val="0"/>
        </w:rPr>
        <w:t>塌</w:t>
      </w:r>
      <w:r>
        <w:rPr>
          <w:color w:val="646160"/>
          <w:spacing w:val="0"/>
          <w:w w:val="100"/>
          <w:position w:val="0"/>
        </w:rPr>
        <w:t>地</w:t>
        <w:tab/>
      </w:r>
      <w:r>
        <w:rPr>
          <w:color w:val="54372A"/>
          <w:spacing w:val="0"/>
          <w:w w:val="100"/>
          <w:position w:val="0"/>
        </w:rPr>
        <w:t>泼 宀,</w:t>
      </w:r>
      <w:bookmarkEnd w:id="800"/>
    </w:p>
    <w:p>
      <w:pPr>
        <w:pStyle w:val="Bodytext30"/>
        <w:keepNext w:val="0"/>
        <w:keepLines w:val="0"/>
        <w:widowControl w:val="0"/>
        <w:shd w:val="clear" w:color="auto" w:fill="auto"/>
        <w:tabs>
          <w:tab w:val="left" w:pos="5251"/>
        </w:tabs>
        <w:bidi w:val="0"/>
        <w:spacing w:before="0" w:after="0" w:line="240" w:lineRule="auto"/>
        <w:ind w:left="0" w:right="0" w:firstLine="0"/>
        <w:jc w:val="left"/>
      </w:pPr>
      <w:bookmarkStart w:id="801" w:name="bookmark801"/>
      <w:bookmarkStart w:id="802" w:name="bookmark802"/>
      <w:r>
        <w:rPr>
          <w:rFonts w:ascii="Times New Roman" w:eastAsia="Times New Roman" w:hAnsi="Times New Roman" w:cs="Times New Roman"/>
          <w:color w:val="000000"/>
          <w:spacing w:val="0"/>
          <w:w w:val="100"/>
          <w:position w:val="0"/>
          <w:lang w:val="en-US" w:eastAsia="en-US" w:bidi="en-US"/>
        </w:rPr>
        <w:t xml:space="preserve">11. </w:t>
      </w:r>
      <w:r>
        <w:rPr>
          <w:rFonts w:ascii="Times New Roman" w:eastAsia="Times New Roman" w:hAnsi="Times New Roman" w:cs="Times New Roman"/>
          <w:color w:val="000000"/>
          <w:spacing w:val="0"/>
          <w:w w:val="100"/>
          <w:position w:val="0"/>
          <w:lang w:val="zh-TW" w:eastAsia="zh-TW" w:bidi="zh-TW"/>
        </w:rPr>
        <w:t>1</w:t>
        <w:tab/>
      </w:r>
      <w:r>
        <w:rPr>
          <w:rFonts w:ascii="Times New Roman" w:eastAsia="Times New Roman" w:hAnsi="Times New Roman" w:cs="Times New Roman"/>
          <w:color w:val="54372A"/>
          <w:spacing w:val="0"/>
          <w:w w:val="100"/>
          <w:position w:val="0"/>
          <w:lang w:val="en-US" w:eastAsia="en-US" w:bidi="en-US"/>
        </w:rPr>
        <w:t xml:space="preserve">E, </w:t>
      </w:r>
      <w:r>
        <w:rPr>
          <w:rFonts w:ascii="Times New Roman" w:eastAsia="Times New Roman" w:hAnsi="Times New Roman" w:cs="Times New Roman"/>
          <w:color w:val="54372A"/>
          <w:spacing w:val="0"/>
          <w:w w:val="100"/>
          <w:position w:val="0"/>
          <w:lang w:val="zh-TW" w:eastAsia="zh-TW" w:bidi="zh-TW"/>
        </w:rPr>
        <w:t>%</w:t>
      </w:r>
      <w:bookmarkEnd w:id="801"/>
      <w:bookmarkEnd w:id="802"/>
    </w:p>
    <w:p>
      <w:pPr>
        <w:pStyle w:val="Heading410"/>
        <w:keepNext/>
        <w:keepLines/>
        <w:widowControl w:val="0"/>
        <w:shd w:val="clear" w:color="auto" w:fill="auto"/>
        <w:bidi w:val="0"/>
        <w:spacing w:before="0" w:after="0" w:line="322" w:lineRule="auto"/>
        <w:ind w:left="0" w:right="0" w:firstLine="0"/>
        <w:jc w:val="left"/>
      </w:pPr>
      <w:bookmarkStart w:id="803" w:name="bookmark803"/>
      <w:bookmarkStart w:id="804" w:name="bookmark804"/>
      <w:bookmarkStart w:id="805" w:name="bookmark805"/>
      <w:bookmarkStart w:id="806" w:name="bookmark806"/>
      <w:bookmarkStart w:id="807" w:name="bookmark807"/>
      <w:r>
        <w:rPr>
          <w:rFonts w:ascii="Times New Roman" w:eastAsia="Times New Roman" w:hAnsi="Times New Roman" w:cs="Times New Roman"/>
          <w:color w:val="000000"/>
          <w:spacing w:val="0"/>
          <w:w w:val="100"/>
          <w:position w:val="0"/>
          <w:sz w:val="18"/>
          <w:szCs w:val="18"/>
          <w:lang w:val="en-US" w:eastAsia="en-US" w:bidi="en-US"/>
        </w:rPr>
        <w:t xml:space="preserve">11.1 </w:t>
      </w:r>
      <w:r>
        <w:rPr>
          <w:rFonts w:ascii="Times New Roman" w:eastAsia="Times New Roman" w:hAnsi="Times New Roman" w:cs="Times New Roman"/>
          <w:spacing w:val="0"/>
          <w:w w:val="100"/>
          <w:position w:val="0"/>
          <w:sz w:val="18"/>
          <w:szCs w:val="18"/>
        </w:rPr>
        <w:t>3</w:t>
      </w:r>
      <w:r>
        <w:rPr>
          <w:spacing w:val="0"/>
          <w:w w:val="100"/>
          <w:position w:val="0"/>
        </w:rPr>
        <w:t>地裂缝规模分级应按去</w:t>
      </w:r>
      <w:r>
        <w:rPr>
          <w:rFonts w:ascii="Times New Roman" w:eastAsia="Times New Roman" w:hAnsi="Times New Roman" w:cs="Times New Roman"/>
          <w:spacing w:val="0"/>
          <w:w w:val="100"/>
          <w:position w:val="0"/>
          <w:sz w:val="18"/>
          <w:szCs w:val="18"/>
          <w:lang w:val="en-US" w:eastAsia="en-US" w:bidi="en-US"/>
        </w:rPr>
        <w:t>B.d</w:t>
      </w:r>
      <w:r>
        <w:rPr>
          <w:spacing w:val="0"/>
          <w:w w:val="100"/>
          <w:position w:val="0"/>
        </w:rPr>
        <w:t>的规定进行。</w:t>
      </w:r>
      <w:bookmarkEnd w:id="803"/>
      <w:bookmarkEnd w:id="804"/>
      <w:bookmarkEnd w:id="805"/>
      <w:bookmarkEnd w:id="806"/>
      <w:bookmarkEnd w:id="807"/>
    </w:p>
    <w:p>
      <w:pPr>
        <w:pStyle w:val="Bodytext10"/>
        <w:keepNext w:val="0"/>
        <w:keepLines w:val="0"/>
        <w:widowControl w:val="0"/>
        <w:shd w:val="clear" w:color="auto" w:fill="auto"/>
        <w:tabs>
          <w:tab w:val="left" w:pos="3603"/>
          <w:tab w:val="left" w:pos="4666"/>
          <w:tab w:val="left" w:pos="6202"/>
        </w:tabs>
        <w:bidi w:val="0"/>
        <w:spacing w:before="0" w:after="0" w:line="277" w:lineRule="exact"/>
        <w:ind w:left="0" w:right="0" w:firstLine="0"/>
        <w:jc w:val="left"/>
      </w:pPr>
      <w:bookmarkStart w:id="808" w:name="bookmark808"/>
      <w:r>
        <w:rPr>
          <w:rFonts w:ascii="Times New Roman" w:eastAsia="Times New Roman" w:hAnsi="Times New Roman" w:cs="Times New Roman"/>
          <w:color w:val="000000"/>
          <w:spacing w:val="0"/>
          <w:w w:val="100"/>
          <w:position w:val="0"/>
          <w:sz w:val="18"/>
          <w:szCs w:val="18"/>
          <w:lang w:val="en-US" w:eastAsia="en-US" w:bidi="en-US"/>
        </w:rPr>
        <w:t xml:space="preserve">11. </w:t>
      </w:r>
      <w:r>
        <w:rPr>
          <w:rFonts w:ascii="Times New Roman" w:eastAsia="Times New Roman" w:hAnsi="Times New Roman" w:cs="Times New Roman"/>
          <w:color w:val="000000"/>
          <w:spacing w:val="0"/>
          <w:w w:val="100"/>
          <w:position w:val="0"/>
          <w:sz w:val="18"/>
          <w:szCs w:val="18"/>
        </w:rPr>
        <w:t>1</w:t>
        <w:tab/>
      </w:r>
      <w:r>
        <w:rPr>
          <w:color w:val="54372A"/>
          <w:spacing w:val="0"/>
          <w:w w:val="100"/>
          <w:position w:val="0"/>
        </w:rPr>
        <w:t>一衣涎〜</w:t>
        <w:tab/>
        <w:t>一且衣，</w:t>
        <w:tab/>
        <w:t>览</w:t>
      </w:r>
      <w:bookmarkEnd w:id="808"/>
    </w:p>
    <w:p>
      <w:pPr>
        <w:pStyle w:val="Bodytext10"/>
        <w:keepNext w:val="0"/>
        <w:keepLines w:val="0"/>
        <w:widowControl w:val="0"/>
        <w:shd w:val="clear" w:color="auto" w:fill="auto"/>
        <w:tabs>
          <w:tab w:val="left" w:pos="2438"/>
        </w:tabs>
        <w:bidi w:val="0"/>
        <w:spacing w:before="0" w:after="0" w:line="277" w:lineRule="exact"/>
        <w:ind w:left="0" w:right="0" w:firstLine="0"/>
        <w:jc w:val="left"/>
        <w:rPr>
          <w:sz w:val="18"/>
          <w:szCs w:val="18"/>
        </w:rPr>
      </w:pPr>
      <w:bookmarkStart w:id="809" w:name="bookmark809"/>
      <w:bookmarkStart w:id="810" w:name="bookmark810"/>
      <w:r>
        <w:rPr>
          <w:rFonts w:ascii="Times New Roman" w:eastAsia="Times New Roman" w:hAnsi="Times New Roman" w:cs="Times New Roman"/>
          <w:color w:val="000000"/>
          <w:spacing w:val="0"/>
          <w:w w:val="100"/>
          <w:position w:val="0"/>
          <w:sz w:val="18"/>
          <w:szCs w:val="18"/>
          <w:lang w:val="en-US" w:eastAsia="en-US" w:bidi="en-US"/>
        </w:rPr>
        <w:t>11.1</w:t>
        <w:tab/>
      </w:r>
      <w:r>
        <w:rPr>
          <w:color w:val="54372A"/>
          <w:spacing w:val="0"/>
          <w:w w:val="100"/>
          <w:position w:val="0"/>
          <w:sz w:val="20"/>
          <w:szCs w:val="20"/>
        </w:rPr>
        <w:t xml:space="preserve">厂勺。 直测，并进行拍照、录像 ％ </w:t>
      </w:r>
      <w:r>
        <w:rPr>
          <w:rFonts w:ascii="Times New Roman" w:eastAsia="Times New Roman" w:hAnsi="Times New Roman" w:cs="Times New Roman"/>
          <w:color w:val="54372A"/>
          <w:spacing w:val="0"/>
          <w:w w:val="100"/>
          <w:position w:val="0"/>
          <w:sz w:val="18"/>
          <w:szCs w:val="18"/>
          <w:lang w:val="en-US" w:eastAsia="en-US" w:bidi="en-US"/>
        </w:rPr>
        <w:t>i</w:t>
      </w:r>
      <w:bookmarkEnd w:id="809"/>
      <w:bookmarkEnd w:id="810"/>
    </w:p>
    <w:p>
      <w:pPr>
        <w:pStyle w:val="Bodytext10"/>
        <w:keepNext w:val="0"/>
        <w:keepLines w:val="0"/>
        <w:widowControl w:val="0"/>
        <w:numPr>
          <w:ilvl w:val="0"/>
          <w:numId w:val="38"/>
        </w:numPr>
        <w:shd w:val="clear" w:color="auto" w:fill="auto"/>
        <w:tabs>
          <w:tab w:val="left" w:pos="3299"/>
          <w:tab w:val="left" w:pos="6202"/>
          <w:tab w:val="left" w:pos="8693"/>
        </w:tabs>
        <w:bidi w:val="0"/>
        <w:spacing w:before="0" w:after="0" w:line="277" w:lineRule="exact"/>
        <w:ind w:left="0" w:right="0" w:firstLine="0"/>
        <w:jc w:val="left"/>
      </w:pPr>
      <w:bookmarkStart w:id="811" w:name="bookmark811"/>
      <w:bookmarkStart w:id="812" w:name="bookmark812"/>
      <w:bookmarkStart w:id="813" w:name="bookmark813"/>
      <w:bookmarkEnd w:id="811"/>
      <w:r>
        <w:rPr>
          <w:color w:val="292A2B"/>
          <w:spacing w:val="0"/>
          <w:w w:val="100"/>
          <w:position w:val="0"/>
        </w:rPr>
        <w:t>異</w:t>
      </w:r>
      <w:r>
        <w:rPr>
          <w:color w:val="54372A"/>
          <w:spacing w:val="0"/>
          <w:w w:val="100"/>
          <w:position w:val="0"/>
          <w:lang w:val="en-US" w:eastAsia="en-US" w:bidi="en-US"/>
        </w:rPr>
        <w:t>W</w:t>
        <w:tab/>
      </w:r>
      <w:r>
        <w:rPr>
          <w:color w:val="54372A"/>
          <w:spacing w:val="0"/>
          <w:w w:val="100"/>
          <w:position w:val="0"/>
        </w:rPr>
        <w:t>页条件、特徂和引发因素，</w:t>
        <w:tab/>
      </w:r>
      <w:r>
        <w:rPr>
          <w:rFonts w:ascii="Times New Roman" w:eastAsia="Times New Roman" w:hAnsi="Times New Roman" w:cs="Times New Roman"/>
          <w:color w:val="54372A"/>
          <w:spacing w:val="0"/>
          <w:w w:val="100"/>
          <w:position w:val="0"/>
          <w:sz w:val="18"/>
          <w:szCs w:val="18"/>
        </w:rPr>
        <w:t xml:space="preserve">I </w:t>
      </w:r>
      <w:r>
        <w:rPr>
          <w:rFonts w:ascii="Times New Roman" w:eastAsia="Times New Roman" w:hAnsi="Times New Roman" w:cs="Times New Roman"/>
          <w:color w:val="54372A"/>
          <w:spacing w:val="0"/>
          <w:w w:val="100"/>
          <w:position w:val="0"/>
          <w:sz w:val="18"/>
          <w:szCs w:val="18"/>
          <w:lang w:val="zh-CN" w:eastAsia="zh-CN" w:bidi="zh-CN"/>
        </w:rPr>
        <w:t>'■,</w:t>
        <w:tab/>
      </w:r>
      <w:r>
        <w:rPr>
          <w:color w:val="000000"/>
          <w:spacing w:val="0"/>
          <w:w w:val="100"/>
          <w:position w:val="0"/>
        </w:rPr>
        <w:t>明其与</w:t>
      </w:r>
      <w:bookmarkEnd w:id="812"/>
      <w:bookmarkEnd w:id="813"/>
    </w:p>
    <w:p>
      <w:pPr>
        <w:pStyle w:val="Bodytext10"/>
        <w:keepNext w:val="0"/>
        <w:keepLines w:val="0"/>
        <w:widowControl w:val="0"/>
        <w:shd w:val="clear" w:color="auto" w:fill="auto"/>
        <w:bidi w:val="0"/>
        <w:spacing w:before="0" w:after="0" w:line="277" w:lineRule="exact"/>
        <w:ind w:left="0" w:right="0" w:firstLine="0"/>
        <w:jc w:val="left"/>
      </w:pPr>
      <w:bookmarkStart w:id="814" w:name="bookmark814"/>
      <w:r>
        <w:rPr>
          <w:color w:val="000000"/>
          <w:spacing w:val="0"/>
          <w:w w:val="100"/>
          <w:position w:val="0"/>
        </w:rPr>
        <w:t>周</w:t>
      </w:r>
      <w:r>
        <w:rPr>
          <w:color w:val="292A2B"/>
          <w:spacing w:val="0"/>
          <w:w w:val="100"/>
          <w:position w:val="0"/>
        </w:rPr>
        <w:t>易地</w:t>
      </w:r>
      <w:bookmarkEnd w:id="814"/>
    </w:p>
    <w:p>
      <w:pPr>
        <w:pStyle w:val="Bodytext10"/>
        <w:keepNext w:val="0"/>
        <w:keepLines w:val="0"/>
        <w:widowControl w:val="0"/>
        <w:numPr>
          <w:ilvl w:val="0"/>
          <w:numId w:val="39"/>
        </w:numPr>
        <w:shd w:val="clear" w:color="auto" w:fill="auto"/>
        <w:tabs>
          <w:tab w:val="left" w:pos="8693"/>
        </w:tabs>
        <w:bidi w:val="0"/>
        <w:spacing w:before="0" w:after="0" w:line="322" w:lineRule="auto"/>
        <w:ind w:left="0" w:right="0" w:firstLine="0"/>
        <w:jc w:val="left"/>
      </w:pPr>
      <w:bookmarkStart w:id="815" w:name="bookmark815"/>
      <w:bookmarkStart w:id="816" w:name="bookmark816"/>
      <w:bookmarkStart w:id="817" w:name="bookmark817"/>
      <w:bookmarkEnd w:id="815"/>
      <w:r>
        <w:rPr>
          <w:color w:val="000000"/>
          <w:spacing w:val="0"/>
          <w:w w:val="100"/>
          <w:position w:val="0"/>
        </w:rPr>
        <w:t>急定性，</w:t>
      </w:r>
      <w:bookmarkEnd w:id="816"/>
      <w:bookmarkEnd w:id="817"/>
    </w:p>
    <w:p>
      <w:pPr>
        <w:pStyle w:val="Bodytext10"/>
        <w:keepNext w:val="0"/>
        <w:keepLines w:val="0"/>
        <w:widowControl w:val="0"/>
        <w:shd w:val="clear" w:color="auto" w:fill="auto"/>
        <w:tabs>
          <w:tab w:val="left" w:pos="2141"/>
          <w:tab w:val="left" w:pos="3299"/>
        </w:tabs>
        <w:bidi w:val="0"/>
        <w:spacing w:before="0" w:after="100" w:line="277" w:lineRule="exact"/>
        <w:ind w:left="0" w:right="0" w:firstLine="0"/>
        <w:jc w:val="left"/>
      </w:pPr>
      <w:bookmarkStart w:id="818" w:name="bookmark818"/>
      <w:bookmarkStart w:id="819" w:name="bookmark819"/>
      <w:r>
        <w:rPr>
          <w:color w:val="000000"/>
          <w:spacing w:val="0"/>
          <w:w w:val="100"/>
          <w:position w:val="0"/>
        </w:rPr>
        <w:t>并应</w:t>
        <w:tab/>
      </w:r>
      <w:r>
        <w:rPr>
          <w:color w:val="54372A"/>
          <w:spacing w:val="0"/>
          <w:w w:val="100"/>
          <w:position w:val="0"/>
        </w:rPr>
        <w:t>［化§</w:t>
        <w:tab/>
      </w:r>
      <w:r>
        <w:rPr>
          <w:color w:val="54372A"/>
          <w:spacing w:val="0"/>
          <w:w w:val="100"/>
          <w:position w:val="0"/>
          <w:lang w:val="zh-CN" w:eastAsia="zh-CN" w:bidi="zh-CN"/>
        </w:rPr>
        <w:t>土防</w:t>
      </w:r>
      <w:r>
        <w:rPr>
          <w:color w:val="54372A"/>
          <w:spacing w:val="0"/>
          <w:w w:val="100"/>
          <w:position w:val="0"/>
        </w:rPr>
        <w:t>养启施建议。</w:t>
      </w:r>
      <w:bookmarkEnd w:id="818"/>
      <w:bookmarkEnd w:id="819"/>
    </w:p>
    <w:p>
      <w:pPr>
        <w:pStyle w:val="Bodytext10"/>
        <w:keepNext w:val="0"/>
        <w:keepLines w:val="0"/>
        <w:widowControl w:val="0"/>
        <w:shd w:val="clear" w:color="auto" w:fill="auto"/>
        <w:tabs>
          <w:tab w:val="left" w:pos="2438"/>
          <w:tab w:val="left" w:pos="3603"/>
        </w:tabs>
        <w:bidi w:val="0"/>
        <w:spacing w:before="0" w:after="0" w:line="240" w:lineRule="auto"/>
        <w:ind w:left="0" w:right="0" w:firstLine="0"/>
        <w:jc w:val="left"/>
        <w:rPr>
          <w:sz w:val="18"/>
          <w:szCs w:val="18"/>
        </w:rPr>
      </w:pPr>
      <w:bookmarkStart w:id="820" w:name="bookmark820"/>
      <w:bookmarkStart w:id="821" w:name="bookmark821"/>
      <w:bookmarkStart w:id="822" w:name="bookmark822"/>
      <w:r>
        <w:rPr>
          <w:rFonts w:ascii="Times New Roman" w:eastAsia="Times New Roman" w:hAnsi="Times New Roman" w:cs="Times New Roman"/>
          <w:b/>
          <w:bCs/>
          <w:color w:val="292A2B"/>
          <w:spacing w:val="0"/>
          <w:w w:val="100"/>
          <w:position w:val="0"/>
          <w:sz w:val="18"/>
          <w:szCs w:val="18"/>
          <w:lang w:val="en-US" w:eastAsia="en-US" w:bidi="en-US"/>
        </w:rPr>
        <w:t>11.2</w:t>
      </w:r>
      <w:r>
        <w:rPr>
          <w:b/>
          <w:bCs/>
          <w:color w:val="646160"/>
          <w:spacing w:val="0"/>
          <w:w w:val="100"/>
          <w:position w:val="0"/>
          <w:sz w:val="20"/>
          <w:szCs w:val="20"/>
        </w:rPr>
        <w:t>地裂缝调查</w:t>
        <w:tab/>
      </w:r>
      <w:r>
        <w:rPr>
          <w:rFonts w:ascii="Times New Roman" w:eastAsia="Times New Roman" w:hAnsi="Times New Roman" w:cs="Times New Roman"/>
          <w:color w:val="646160"/>
          <w:spacing w:val="0"/>
          <w:w w:val="100"/>
          <w:position w:val="0"/>
          <w:sz w:val="18"/>
          <w:szCs w:val="18"/>
          <w:lang w:val="en-US" w:eastAsia="en-US" w:bidi="en-US"/>
        </w:rPr>
        <w:t>J</w:t>
        <w:tab/>
      </w:r>
      <w:r>
        <w:rPr>
          <w:color w:val="646160"/>
          <w:spacing w:val="0"/>
          <w:w w:val="100"/>
          <w:position w:val="0"/>
          <w:sz w:val="20"/>
          <w:szCs w:val="20"/>
        </w:rPr>
        <w:t>'二</w:t>
      </w:r>
      <w:r>
        <w:rPr>
          <w:rFonts w:ascii="Times New Roman" w:eastAsia="Times New Roman" w:hAnsi="Times New Roman" w:cs="Times New Roman"/>
          <w:color w:val="646160"/>
          <w:spacing w:val="0"/>
          <w:w w:val="100"/>
          <w:position w:val="0"/>
          <w:sz w:val="18"/>
          <w:szCs w:val="18"/>
          <w:lang w:val="en-US" w:eastAsia="en-US" w:bidi="en-US"/>
        </w:rPr>
        <w:t>m</w:t>
      </w:r>
      <w:bookmarkEnd w:id="821"/>
      <w:bookmarkEnd w:id="822"/>
      <w:bookmarkEnd w:id="820"/>
    </w:p>
    <w:p>
      <w:pPr>
        <w:pStyle w:val="Heading410"/>
        <w:keepNext/>
        <w:keepLines/>
        <w:widowControl w:val="0"/>
        <w:numPr>
          <w:ilvl w:val="1"/>
          <w:numId w:val="39"/>
        </w:numPr>
        <w:shd w:val="clear" w:color="auto" w:fill="auto"/>
        <w:tabs>
          <w:tab w:val="left" w:pos="632"/>
        </w:tabs>
        <w:bidi w:val="0"/>
        <w:spacing w:before="0" w:after="0"/>
        <w:ind w:left="0" w:right="0" w:firstLine="0"/>
        <w:jc w:val="left"/>
      </w:pPr>
      <w:bookmarkStart w:id="823" w:name="bookmark823"/>
      <w:bookmarkStart w:id="824" w:name="bookmark824"/>
      <w:bookmarkStart w:id="825" w:name="bookmark825"/>
      <w:bookmarkStart w:id="826" w:name="bookmark826"/>
      <w:bookmarkStart w:id="827" w:name="bookmark827"/>
      <w:bookmarkEnd w:id="825"/>
      <w:r>
        <w:rPr>
          <w:rFonts w:ascii="Times New Roman" w:eastAsia="Times New Roman" w:hAnsi="Times New Roman" w:cs="Times New Roman"/>
          <w:spacing w:val="0"/>
          <w:w w:val="100"/>
          <w:position w:val="0"/>
          <w:sz w:val="18"/>
          <w:szCs w:val="18"/>
        </w:rPr>
        <w:t>1</w:t>
      </w:r>
      <w:r>
        <w:rPr>
          <w:spacing w:val="0"/>
          <w:w w:val="100"/>
          <w:position w:val="0"/>
        </w:rPr>
        <w:t>调查地裂缝的单体形态特</w:t>
      </w:r>
      <w:r>
        <w:rPr>
          <w:color w:val="54372A"/>
          <w:spacing w:val="0"/>
          <w:w w:val="100"/>
          <w:position w:val="0"/>
        </w:rPr>
        <w:t>征和群体分布特征及其分布</w:t>
      </w:r>
      <w:r>
        <w:rPr>
          <w:spacing w:val="0"/>
          <w:w w:val="100"/>
          <w:position w:val="0"/>
        </w:rPr>
        <w:t>范围，以及裂缝的产状要素和规模。</w:t>
      </w:r>
      <w:bookmarkEnd w:id="823"/>
      <w:bookmarkEnd w:id="824"/>
      <w:bookmarkEnd w:id="826"/>
      <w:bookmarkEnd w:id="827"/>
    </w:p>
    <w:p>
      <w:pPr>
        <w:pStyle w:val="Heading410"/>
        <w:keepNext/>
        <w:keepLines/>
        <w:widowControl w:val="0"/>
        <w:shd w:val="clear" w:color="auto" w:fill="auto"/>
        <w:bidi w:val="0"/>
        <w:spacing w:before="0" w:after="0"/>
        <w:ind w:left="0" w:right="0" w:firstLine="0"/>
        <w:jc w:val="left"/>
      </w:pPr>
      <w:bookmarkStart w:id="828" w:name="bookmark828"/>
      <w:bookmarkStart w:id="829" w:name="bookmark829"/>
      <w:bookmarkStart w:id="830" w:name="bookmark830"/>
      <w:r>
        <w:rPr>
          <w:rFonts w:ascii="Times New Roman" w:eastAsia="Times New Roman" w:hAnsi="Times New Roman" w:cs="Times New Roman"/>
          <w:color w:val="292A2B"/>
          <w:spacing w:val="0"/>
          <w:w w:val="100"/>
          <w:position w:val="0"/>
          <w:sz w:val="18"/>
          <w:szCs w:val="18"/>
          <w:lang w:val="en-US" w:eastAsia="en-US" w:bidi="en-US"/>
        </w:rPr>
        <w:t>11.2.2</w:t>
      </w:r>
      <w:r>
        <w:rPr>
          <w:spacing w:val="0"/>
          <w:w w:val="100"/>
          <w:position w:val="0"/>
        </w:rPr>
        <w:t>调查地裂缝发生时间，形</w:t>
      </w:r>
      <w:r>
        <w:rPr>
          <w:color w:val="54372A"/>
          <w:spacing w:val="0"/>
          <w:w w:val="100"/>
          <w:position w:val="0"/>
        </w:rPr>
        <w:t>成的地质环境</w:t>
      </w:r>
      <w:r>
        <w:rPr>
          <w:spacing w:val="0"/>
          <w:w w:val="100"/>
          <w:position w:val="0"/>
        </w:rPr>
        <w:t>条件，</w:t>
      </w:r>
      <w:r>
        <w:rPr>
          <w:color w:val="54372A"/>
          <w:spacing w:val="0"/>
          <w:w w:val="100"/>
          <w:position w:val="0"/>
        </w:rPr>
        <w:t>包括</w:t>
      </w:r>
      <w:r>
        <w:rPr>
          <w:spacing w:val="0"/>
          <w:w w:val="100"/>
          <w:position w:val="0"/>
        </w:rPr>
        <w:t>地裂缝分布区的地形地貌、地层岩性、</w:t>
      </w:r>
      <w:r>
        <w:rPr>
          <w:color w:val="000000"/>
          <w:spacing w:val="0"/>
          <w:w w:val="100"/>
          <w:position w:val="0"/>
        </w:rPr>
        <w:t xml:space="preserve">构造 </w:t>
      </w:r>
      <w:r>
        <w:rPr>
          <w:color w:val="292A2B"/>
          <w:spacing w:val="0"/>
          <w:w w:val="100"/>
          <w:position w:val="0"/>
        </w:rPr>
        <w:t>断裂等</w:t>
      </w:r>
      <w:r>
        <w:rPr>
          <w:spacing w:val="0"/>
          <w:w w:val="100"/>
          <w:position w:val="0"/>
        </w:rPr>
        <w:t>，分析地裂缝成因类型和引发因素</w:t>
      </w:r>
      <w:r>
        <w:rPr>
          <w:color w:val="54372A"/>
          <w:spacing w:val="0"/>
          <w:w w:val="100"/>
          <w:position w:val="0"/>
        </w:rPr>
        <w:t>（自然</w:t>
      </w:r>
      <w:r>
        <w:rPr>
          <w:spacing w:val="0"/>
          <w:w w:val="100"/>
          <w:position w:val="0"/>
        </w:rPr>
        <w:t>因素、</w:t>
      </w:r>
      <w:r>
        <w:rPr>
          <w:color w:val="54372A"/>
          <w:spacing w:val="0"/>
          <w:w w:val="100"/>
          <w:position w:val="0"/>
        </w:rPr>
        <w:t>人为</w:t>
      </w:r>
      <w:r>
        <w:rPr>
          <w:spacing w:val="0"/>
          <w:w w:val="100"/>
          <w:position w:val="0"/>
        </w:rPr>
        <w:t>因素）。</w:t>
      </w:r>
      <w:bookmarkEnd w:id="828"/>
      <w:bookmarkEnd w:id="829"/>
      <w:bookmarkEnd w:id="830"/>
    </w:p>
    <w:p>
      <w:pPr>
        <w:pStyle w:val="Heading410"/>
        <w:keepNext/>
        <w:keepLines/>
        <w:widowControl w:val="0"/>
        <w:shd w:val="clear" w:color="auto" w:fill="auto"/>
        <w:bidi w:val="0"/>
        <w:spacing w:before="0" w:after="0" w:line="277" w:lineRule="exact"/>
        <w:ind w:left="0" w:right="0" w:firstLine="0"/>
        <w:jc w:val="left"/>
      </w:pPr>
      <w:bookmarkStart w:id="831" w:name="bookmark831"/>
      <w:bookmarkStart w:id="832" w:name="bookmark832"/>
      <w:bookmarkStart w:id="833" w:name="bookmark833"/>
      <w:r>
        <w:rPr>
          <w:rFonts w:ascii="Times New Roman" w:eastAsia="Times New Roman" w:hAnsi="Times New Roman" w:cs="Times New Roman"/>
          <w:color w:val="292A2B"/>
          <w:spacing w:val="0"/>
          <w:w w:val="100"/>
          <w:position w:val="0"/>
          <w:sz w:val="18"/>
          <w:szCs w:val="18"/>
          <w:lang w:val="en-US" w:eastAsia="en-US" w:bidi="en-US"/>
        </w:rPr>
        <w:t>11.2.3</w:t>
      </w:r>
      <w:r>
        <w:rPr>
          <w:spacing w:val="0"/>
          <w:w w:val="100"/>
          <w:position w:val="0"/>
        </w:rPr>
        <w:t>分析地裂缝在时空上和强度</w:t>
      </w:r>
      <w:r>
        <w:rPr>
          <w:color w:val="54372A"/>
          <w:spacing w:val="0"/>
          <w:w w:val="100"/>
          <w:position w:val="0"/>
        </w:rPr>
        <w:t>上的分布规律及发展趋势。</w:t>
      </w:r>
      <w:bookmarkEnd w:id="831"/>
      <w:bookmarkEnd w:id="832"/>
      <w:bookmarkEnd w:id="833"/>
    </w:p>
    <w:p>
      <w:pPr>
        <w:pStyle w:val="Heading410"/>
        <w:keepNext/>
        <w:keepLines/>
        <w:widowControl w:val="0"/>
        <w:shd w:val="clear" w:color="auto" w:fill="auto"/>
        <w:bidi w:val="0"/>
        <w:spacing w:before="0" w:after="0" w:line="277" w:lineRule="exact"/>
        <w:ind w:left="0" w:right="0" w:firstLine="0"/>
        <w:jc w:val="left"/>
      </w:pPr>
      <w:bookmarkStart w:id="834" w:name="bookmark834"/>
      <w:bookmarkStart w:id="835" w:name="bookmark835"/>
      <w:bookmarkStart w:id="836" w:name="bookmark836"/>
      <w:r>
        <w:rPr>
          <w:rFonts w:ascii="Times New Roman" w:eastAsia="Times New Roman" w:hAnsi="Times New Roman" w:cs="Times New Roman"/>
          <w:color w:val="292A2B"/>
          <w:spacing w:val="0"/>
          <w:w w:val="100"/>
          <w:position w:val="0"/>
          <w:sz w:val="18"/>
          <w:szCs w:val="18"/>
          <w:lang w:val="en-US" w:eastAsia="en-US" w:bidi="en-US"/>
        </w:rPr>
        <w:t>11.2.4</w:t>
      </w:r>
      <w:r>
        <w:rPr>
          <w:spacing w:val="0"/>
          <w:w w:val="100"/>
          <w:position w:val="0"/>
        </w:rPr>
        <w:t>调查地裂缝的危害和造成的</w:t>
      </w:r>
      <w:r>
        <w:rPr>
          <w:color w:val="54372A"/>
          <w:spacing w:val="0"/>
          <w:w w:val="100"/>
          <w:position w:val="0"/>
        </w:rPr>
        <w:t>损失，</w:t>
      </w:r>
      <w:r>
        <w:rPr>
          <w:spacing w:val="0"/>
          <w:w w:val="100"/>
          <w:position w:val="0"/>
        </w:rPr>
        <w:t>提</w:t>
      </w:r>
      <w:r>
        <w:rPr>
          <w:color w:val="54372A"/>
          <w:spacing w:val="0"/>
          <w:w w:val="100"/>
          <w:position w:val="0"/>
        </w:rPr>
        <w:t>岀防治</w:t>
      </w:r>
      <w:r>
        <w:rPr>
          <w:spacing w:val="0"/>
          <w:w w:val="100"/>
          <w:position w:val="0"/>
        </w:rPr>
        <w:t>措施。</w:t>
      </w:r>
      <w:bookmarkEnd w:id="834"/>
      <w:bookmarkEnd w:id="835"/>
      <w:bookmarkEnd w:id="836"/>
    </w:p>
    <w:p>
      <w:pPr>
        <w:pStyle w:val="Heading410"/>
        <w:keepNext/>
        <w:keepLines/>
        <w:widowControl w:val="0"/>
        <w:shd w:val="clear" w:color="auto" w:fill="auto"/>
        <w:bidi w:val="0"/>
        <w:spacing w:before="0" w:after="280" w:line="277" w:lineRule="exact"/>
        <w:ind w:left="0" w:right="0" w:firstLine="0"/>
        <w:jc w:val="left"/>
      </w:pPr>
      <w:bookmarkStart w:id="837" w:name="bookmark837"/>
      <w:bookmarkStart w:id="838" w:name="bookmark838"/>
      <w:bookmarkStart w:id="839" w:name="bookmark839"/>
      <w:r>
        <w:rPr>
          <w:rFonts w:ascii="Times New Roman" w:eastAsia="Times New Roman" w:hAnsi="Times New Roman" w:cs="Times New Roman"/>
          <w:color w:val="292A2B"/>
          <w:spacing w:val="0"/>
          <w:w w:val="100"/>
          <w:position w:val="0"/>
          <w:sz w:val="18"/>
          <w:szCs w:val="18"/>
          <w:lang w:val="en-US" w:eastAsia="en-US" w:bidi="en-US"/>
        </w:rPr>
        <w:t>11.2.5</w:t>
      </w:r>
      <w:r>
        <w:rPr>
          <w:spacing w:val="0"/>
          <w:w w:val="100"/>
          <w:position w:val="0"/>
        </w:rPr>
        <w:t>调查己有的防治措施和整治效果。</w:t>
      </w:r>
      <w:bookmarkEnd w:id="837"/>
      <w:bookmarkEnd w:id="838"/>
      <w:bookmarkEnd w:id="839"/>
    </w:p>
    <w:p>
      <w:pPr>
        <w:pStyle w:val="Heading210"/>
        <w:keepNext/>
        <w:keepLines/>
        <w:widowControl w:val="0"/>
        <w:shd w:val="clear" w:color="auto" w:fill="auto"/>
        <w:bidi w:val="0"/>
        <w:spacing w:before="0" w:after="220" w:line="322" w:lineRule="auto"/>
        <w:ind w:left="0" w:right="0" w:firstLine="0"/>
        <w:jc w:val="left"/>
        <w:rPr>
          <w:sz w:val="20"/>
          <w:szCs w:val="20"/>
        </w:rPr>
      </w:pPr>
      <w:bookmarkStart w:id="840" w:name="bookmark840"/>
      <w:bookmarkStart w:id="841" w:name="bookmark841"/>
      <w:bookmarkStart w:id="842" w:name="bookmark842"/>
      <w:bookmarkStart w:id="843" w:name="bookmark843"/>
      <w:r>
        <w:rPr>
          <w:rFonts w:ascii="Times New Roman" w:eastAsia="Times New Roman" w:hAnsi="Times New Roman" w:cs="Times New Roman"/>
          <w:color w:val="000000"/>
          <w:spacing w:val="0"/>
          <w:w w:val="100"/>
          <w:position w:val="0"/>
          <w:sz w:val="18"/>
          <w:szCs w:val="18"/>
        </w:rPr>
        <w:t>12</w:t>
      </w:r>
      <w:r>
        <w:rPr>
          <w:color w:val="646160"/>
          <w:spacing w:val="0"/>
          <w:w w:val="100"/>
          <w:position w:val="0"/>
          <w:sz w:val="20"/>
          <w:szCs w:val="20"/>
        </w:rPr>
        <w:t>地面沉降灾害调查</w:t>
      </w:r>
      <w:bookmarkEnd w:id="841"/>
      <w:bookmarkEnd w:id="842"/>
      <w:bookmarkEnd w:id="843"/>
      <w:bookmarkEnd w:id="840"/>
    </w:p>
    <w:p>
      <w:pPr>
        <w:pStyle w:val="Heading310"/>
        <w:keepNext/>
        <w:keepLines/>
        <w:widowControl w:val="0"/>
        <w:numPr>
          <w:ilvl w:val="0"/>
          <w:numId w:val="39"/>
        </w:numPr>
        <w:shd w:val="clear" w:color="auto" w:fill="auto"/>
        <w:tabs>
          <w:tab w:val="left" w:pos="550"/>
        </w:tabs>
        <w:bidi w:val="0"/>
        <w:spacing w:before="0" w:after="0" w:line="240" w:lineRule="auto"/>
        <w:ind w:left="0" w:right="0" w:firstLine="0"/>
        <w:jc w:val="left"/>
        <w:rPr>
          <w:sz w:val="20"/>
          <w:szCs w:val="20"/>
        </w:rPr>
      </w:pPr>
      <w:bookmarkStart w:id="844" w:name="bookmark844"/>
      <w:bookmarkStart w:id="845" w:name="bookmark845"/>
      <w:bookmarkStart w:id="846" w:name="bookmark846"/>
      <w:bookmarkStart w:id="847" w:name="bookmark847"/>
      <w:bookmarkStart w:id="848" w:name="bookmark848"/>
      <w:bookmarkEnd w:id="847"/>
      <w:r>
        <w:rPr>
          <w:rFonts w:ascii="Times New Roman" w:eastAsia="Times New Roman" w:hAnsi="Times New Roman" w:cs="Times New Roman"/>
          <w:color w:val="000000"/>
          <w:spacing w:val="0"/>
          <w:w w:val="100"/>
          <w:position w:val="0"/>
          <w:sz w:val="18"/>
          <w:szCs w:val="18"/>
        </w:rPr>
        <w:t>1</w:t>
      </w:r>
      <w:r>
        <w:rPr>
          <w:color w:val="646160"/>
          <w:spacing w:val="0"/>
          <w:w w:val="100"/>
          <w:position w:val="0"/>
          <w:sz w:val="20"/>
          <w:szCs w:val="20"/>
        </w:rPr>
        <w:t>基本要求</w:t>
      </w:r>
      <w:bookmarkEnd w:id="845"/>
      <w:bookmarkEnd w:id="846"/>
      <w:bookmarkEnd w:id="848"/>
      <w:bookmarkEnd w:id="844"/>
    </w:p>
    <w:p>
      <w:pPr>
        <w:pStyle w:val="Heading410"/>
        <w:keepNext/>
        <w:keepLines/>
        <w:widowControl w:val="0"/>
        <w:numPr>
          <w:ilvl w:val="0"/>
          <w:numId w:val="38"/>
        </w:numPr>
        <w:shd w:val="clear" w:color="auto" w:fill="auto"/>
        <w:tabs>
          <w:tab w:val="left" w:pos="426"/>
        </w:tabs>
        <w:bidi w:val="0"/>
        <w:spacing w:before="0" w:after="0" w:line="277" w:lineRule="exact"/>
        <w:ind w:left="0" w:right="0" w:firstLine="0"/>
        <w:jc w:val="left"/>
      </w:pPr>
      <w:bookmarkStart w:id="849" w:name="bookmark849"/>
      <w:bookmarkStart w:id="850" w:name="bookmark850"/>
      <w:bookmarkStart w:id="851" w:name="bookmark851"/>
      <w:bookmarkStart w:id="852" w:name="bookmark852"/>
      <w:bookmarkEnd w:id="851"/>
      <w:r>
        <w:rPr>
          <w:rFonts w:ascii="Times New Roman" w:eastAsia="Times New Roman" w:hAnsi="Times New Roman" w:cs="Times New Roman"/>
          <w:color w:val="000000"/>
          <w:spacing w:val="0"/>
          <w:w w:val="100"/>
          <w:position w:val="0"/>
          <w:sz w:val="18"/>
          <w:szCs w:val="18"/>
          <w:lang w:val="en-US" w:eastAsia="en-US" w:bidi="en-US"/>
        </w:rPr>
        <w:t xml:space="preserve">1. </w:t>
      </w:r>
      <w:r>
        <w:rPr>
          <w:rFonts w:ascii="Times New Roman" w:eastAsia="Times New Roman" w:hAnsi="Times New Roman" w:cs="Times New Roman"/>
          <w:color w:val="000000"/>
          <w:spacing w:val="0"/>
          <w:w w:val="100"/>
          <w:position w:val="0"/>
          <w:sz w:val="18"/>
          <w:szCs w:val="18"/>
        </w:rPr>
        <w:t>1</w:t>
      </w:r>
      <w:r>
        <w:rPr>
          <w:color w:val="000000"/>
          <w:spacing w:val="0"/>
          <w:w w:val="100"/>
          <w:position w:val="0"/>
        </w:rPr>
        <w:t>依据地面沉降形成的主导因素，</w:t>
      </w:r>
      <w:r>
        <w:rPr>
          <w:color w:val="292A2B"/>
          <w:spacing w:val="0"/>
          <w:w w:val="100"/>
          <w:position w:val="0"/>
        </w:rPr>
        <w:t>届表</w:t>
      </w:r>
      <w:r>
        <w:rPr>
          <w:rFonts w:ascii="Times New Roman" w:eastAsia="Times New Roman" w:hAnsi="Times New Roman" w:cs="Times New Roman"/>
          <w:color w:val="000000"/>
          <w:spacing w:val="0"/>
          <w:w w:val="100"/>
          <w:position w:val="0"/>
          <w:sz w:val="18"/>
          <w:szCs w:val="18"/>
        </w:rPr>
        <w:t>3</w:t>
      </w:r>
      <w:r>
        <w:rPr>
          <w:color w:val="292A2B"/>
          <w:spacing w:val="0"/>
          <w:w w:val="100"/>
          <w:position w:val="0"/>
        </w:rPr>
        <w:t>崩</w:t>
      </w:r>
      <w:r>
        <w:rPr>
          <w:color w:val="000000"/>
          <w:spacing w:val="0"/>
          <w:w w:val="100"/>
          <w:position w:val="0"/>
        </w:rPr>
        <w:t>分类。</w:t>
      </w:r>
      <w:bookmarkEnd w:id="849"/>
      <w:bookmarkEnd w:id="850"/>
      <w:bookmarkEnd w:id="852"/>
    </w:p>
    <w:p>
      <w:pPr>
        <w:pStyle w:val="Heading410"/>
        <w:keepNext/>
        <w:keepLines/>
        <w:widowControl w:val="0"/>
        <w:shd w:val="clear" w:color="auto" w:fill="auto"/>
        <w:bidi w:val="0"/>
        <w:spacing w:before="0" w:after="100" w:line="277" w:lineRule="exact"/>
        <w:ind w:left="0" w:right="0" w:firstLine="0"/>
        <w:jc w:val="left"/>
      </w:pPr>
      <w:bookmarkStart w:id="853" w:name="bookmark853"/>
      <w:bookmarkStart w:id="854" w:name="bookmark854"/>
      <w:bookmarkStart w:id="855" w:name="bookmark855"/>
      <w:r>
        <w:rPr>
          <w:rFonts w:ascii="Times New Roman" w:eastAsia="Times New Roman" w:hAnsi="Times New Roman" w:cs="Times New Roman"/>
          <w:color w:val="000000"/>
          <w:spacing w:val="0"/>
          <w:w w:val="100"/>
          <w:position w:val="0"/>
          <w:sz w:val="18"/>
          <w:szCs w:val="18"/>
          <w:lang w:val="en-US" w:eastAsia="en-US" w:bidi="en-US"/>
        </w:rPr>
        <w:t>12. 1.2</w:t>
      </w:r>
      <w:r>
        <w:rPr>
          <w:color w:val="000000"/>
          <w:spacing w:val="0"/>
          <w:w w:val="100"/>
          <w:position w:val="0"/>
        </w:rPr>
        <w:t>地面沉降规模分级应按表</w:t>
      </w:r>
      <w:r>
        <w:rPr>
          <w:rFonts w:ascii="Times New Roman" w:eastAsia="Times New Roman" w:hAnsi="Times New Roman" w:cs="Times New Roman"/>
          <w:color w:val="000000"/>
          <w:spacing w:val="0"/>
          <w:w w:val="100"/>
          <w:position w:val="0"/>
          <w:sz w:val="18"/>
          <w:szCs w:val="18"/>
          <w:lang w:val="en-US" w:eastAsia="en-US" w:bidi="en-US"/>
        </w:rPr>
        <w:t xml:space="preserve">B. </w:t>
      </w:r>
      <w:r>
        <w:rPr>
          <w:rFonts w:ascii="Times New Roman" w:eastAsia="Times New Roman" w:hAnsi="Times New Roman" w:cs="Times New Roman"/>
          <w:color w:val="000000"/>
          <w:spacing w:val="0"/>
          <w:w w:val="100"/>
          <w:position w:val="0"/>
          <w:sz w:val="18"/>
          <w:szCs w:val="18"/>
        </w:rPr>
        <w:t>10</w:t>
      </w:r>
      <w:r>
        <w:rPr>
          <w:color w:val="000000"/>
          <w:spacing w:val="0"/>
          <w:w w:val="100"/>
          <w:position w:val="0"/>
        </w:rPr>
        <w:t>的规定</w:t>
      </w:r>
      <w:r>
        <w:rPr>
          <w:color w:val="292A2B"/>
          <w:spacing w:val="0"/>
          <w:w w:val="100"/>
          <w:position w:val="0"/>
        </w:rPr>
        <w:t>进侦。</w:t>
      </w:r>
      <w:bookmarkEnd w:id="853"/>
      <w:bookmarkEnd w:id="854"/>
      <w:bookmarkEnd w:id="855"/>
    </w:p>
    <w:p>
      <w:pPr>
        <w:pStyle w:val="Heading310"/>
        <w:keepNext/>
        <w:keepLines/>
        <w:widowControl w:val="0"/>
        <w:shd w:val="clear" w:color="auto" w:fill="auto"/>
        <w:bidi w:val="0"/>
        <w:spacing w:before="0" w:after="0" w:line="322" w:lineRule="auto"/>
        <w:ind w:left="0" w:right="0" w:firstLine="0"/>
        <w:jc w:val="left"/>
        <w:rPr>
          <w:sz w:val="20"/>
          <w:szCs w:val="20"/>
        </w:rPr>
      </w:pPr>
      <w:bookmarkStart w:id="856" w:name="bookmark856"/>
      <w:bookmarkStart w:id="857" w:name="bookmark857"/>
      <w:bookmarkStart w:id="858" w:name="bookmark858"/>
      <w:bookmarkStart w:id="859" w:name="bookmark859"/>
      <w:r>
        <w:rPr>
          <w:rFonts w:ascii="Times New Roman" w:eastAsia="Times New Roman" w:hAnsi="Times New Roman" w:cs="Times New Roman"/>
          <w:color w:val="000000"/>
          <w:spacing w:val="0"/>
          <w:w w:val="100"/>
          <w:position w:val="0"/>
          <w:sz w:val="18"/>
          <w:szCs w:val="18"/>
          <w:lang w:val="en-US" w:eastAsia="en-US" w:bidi="en-US"/>
        </w:rPr>
        <w:t>12.2</w:t>
      </w:r>
      <w:r>
        <w:rPr>
          <w:color w:val="000000"/>
          <w:spacing w:val="0"/>
          <w:w w:val="100"/>
          <w:position w:val="0"/>
          <w:sz w:val="20"/>
          <w:szCs w:val="20"/>
        </w:rPr>
        <w:t>地面沉降灾害调查</w:t>
      </w:r>
      <w:bookmarkEnd w:id="857"/>
      <w:bookmarkEnd w:id="858"/>
      <w:bookmarkEnd w:id="859"/>
      <w:bookmarkEnd w:id="856"/>
    </w:p>
    <w:p>
      <w:pPr>
        <w:pStyle w:val="Bodytext10"/>
        <w:keepNext w:val="0"/>
        <w:keepLines w:val="0"/>
        <w:widowControl w:val="0"/>
        <w:numPr>
          <w:ilvl w:val="1"/>
          <w:numId w:val="38"/>
        </w:numPr>
        <w:shd w:val="clear" w:color="auto" w:fill="auto"/>
        <w:tabs>
          <w:tab w:val="left" w:pos="642"/>
        </w:tabs>
        <w:bidi w:val="0"/>
        <w:spacing w:before="0" w:after="0" w:line="280" w:lineRule="exact"/>
        <w:ind w:left="0" w:right="0" w:firstLine="0"/>
        <w:jc w:val="left"/>
        <w:sectPr>
          <w:headerReference w:type="even" r:id="rId159"/>
          <w:headerReference w:type="default" r:id="rId160"/>
          <w:footerReference w:type="even" r:id="rId161"/>
          <w:footerReference w:type="default" r:id="rId162"/>
          <w:headerReference w:type="first" r:id="rId163"/>
          <w:footerReference w:type="first" r:id="rId164"/>
          <w:pgSz w:w="11900" w:h="16840"/>
          <w:pgMar w:top="1293" w:right="924" w:bottom="1535" w:left="1026" w:header="0" w:footer="3" w:gutter="0"/>
          <w:pgNumType w:start="18"/>
          <w:cols w:space="720"/>
          <w:noEndnote/>
          <w:rtlGutter w:val="0"/>
          <w:docGrid w:linePitch="360"/>
        </w:sectPr>
      </w:pPr>
      <w:bookmarkStart w:id="860" w:name="bookmark860"/>
      <w:bookmarkStart w:id="861" w:name="bookmark861"/>
      <w:bookmarkEnd w:id="860"/>
      <w:r>
        <w:rPr>
          <w:rFonts w:ascii="Times New Roman" w:eastAsia="Times New Roman" w:hAnsi="Times New Roman" w:cs="Times New Roman"/>
          <w:color w:val="000000"/>
          <w:spacing w:val="0"/>
          <w:w w:val="100"/>
          <w:position w:val="0"/>
          <w:sz w:val="18"/>
          <w:szCs w:val="18"/>
        </w:rPr>
        <w:t>1</w:t>
      </w:r>
      <w:r>
        <w:rPr>
          <w:color w:val="000000"/>
          <w:spacing w:val="0"/>
          <w:w w:val="100"/>
          <w:position w:val="0"/>
        </w:rPr>
        <w:t>初步查明地面沉降区环境地质条件，包括地形地貌、</w:t>
      </w:r>
      <w:r>
        <w:rPr>
          <w:color w:val="292A2B"/>
          <w:spacing w:val="0"/>
          <w:w w:val="100"/>
          <w:position w:val="0"/>
        </w:rPr>
        <w:t>第四纪沉积物</w:t>
      </w:r>
      <w:r>
        <w:rPr>
          <w:color w:val="000000"/>
          <w:spacing w:val="0"/>
          <w:w w:val="100"/>
          <w:position w:val="0"/>
        </w:rPr>
        <w:t>的岩性与厚度及工程地质特 征、各含（隔）水层组的水文地质特征、新构造运动特征和地震、开</w:t>
      </w:r>
      <w:r>
        <w:rPr>
          <w:color w:val="292A2B"/>
          <w:spacing w:val="0"/>
          <w:w w:val="100"/>
          <w:position w:val="0"/>
        </w:rPr>
        <w:t>亲地</w:t>
      </w:r>
      <w:r>
        <w:rPr>
          <w:color w:val="000000"/>
          <w:spacing w:val="0"/>
          <w:w w:val="100"/>
          <w:position w:val="0"/>
        </w:rPr>
        <w:t>式</w:t>
      </w:r>
      <w:r>
        <w:rPr>
          <w:color w:val="292A2B"/>
          <w:spacing w:val="0"/>
          <w:w w:val="100"/>
          <w:position w:val="0"/>
        </w:rPr>
        <w:t>水有矿</w:t>
      </w:r>
      <w:r>
        <w:rPr>
          <w:color w:val="000000"/>
          <w:spacing w:val="0"/>
          <w:w w:val="100"/>
          <w:position w:val="0"/>
        </w:rPr>
        <w:t>产等人类主要工程经 济活动及强度等，分析地面沉降的成因类型和发展趋势。</w:t>
      </w:r>
      <w:bookmarkEnd w:id="861"/>
    </w:p>
    <w:p>
      <w:pPr>
        <w:pStyle w:val="Heading410"/>
        <w:keepNext/>
        <w:keepLines/>
        <w:widowControl w:val="0"/>
        <w:shd w:val="clear" w:color="auto" w:fill="auto"/>
        <w:bidi w:val="0"/>
        <w:spacing w:before="0" w:after="0" w:line="280" w:lineRule="exact"/>
        <w:ind w:left="0" w:right="0" w:firstLine="0"/>
        <w:jc w:val="left"/>
      </w:pPr>
      <w:bookmarkStart w:id="862" w:name="bookmark862"/>
      <w:bookmarkStart w:id="863" w:name="bookmark863"/>
      <w:bookmarkStart w:id="864" w:name="bookmark864"/>
      <w:r>
        <w:rPr>
          <w:rFonts w:ascii="Times New Roman" w:eastAsia="Times New Roman" w:hAnsi="Times New Roman" w:cs="Times New Roman"/>
          <w:color w:val="000000"/>
          <w:spacing w:val="0"/>
          <w:w w:val="100"/>
          <w:position w:val="0"/>
          <w:sz w:val="18"/>
          <w:szCs w:val="18"/>
          <w:lang w:val="en-US" w:eastAsia="en-US" w:bidi="en-US"/>
        </w:rPr>
        <w:t>12.2.2</w:t>
      </w:r>
      <w:r>
        <w:rPr>
          <w:color w:val="000000"/>
          <w:spacing w:val="0"/>
          <w:w w:val="100"/>
          <w:position w:val="0"/>
        </w:rPr>
        <w:t>初步查明地面沉降特征，包括地面沉降分布范围、形状、面积、沉降中心</w:t>
      </w:r>
      <w:r>
        <w:rPr>
          <w:color w:val="292A2B"/>
          <w:spacing w:val="0"/>
          <w:w w:val="100"/>
          <w:position w:val="0"/>
        </w:rPr>
        <w:t>侶宣、</w:t>
      </w:r>
      <w:r>
        <w:rPr>
          <w:color w:val="000000"/>
          <w:spacing w:val="0"/>
          <w:w w:val="100"/>
          <w:position w:val="0"/>
        </w:rPr>
        <w:t>累计沉降量、 沉降速率、沉降范围扩展速率等。</w:t>
      </w:r>
      <w:bookmarkEnd w:id="862"/>
      <w:bookmarkEnd w:id="863"/>
      <w:bookmarkEnd w:id="864"/>
    </w:p>
    <w:p>
      <w:pPr>
        <w:pStyle w:val="Heading410"/>
        <w:keepNext/>
        <w:keepLines/>
        <w:widowControl w:val="0"/>
        <w:shd w:val="clear" w:color="auto" w:fill="auto"/>
        <w:bidi w:val="0"/>
        <w:spacing w:before="0" w:after="0" w:line="280" w:lineRule="exact"/>
        <w:ind w:left="0" w:right="0" w:firstLine="0"/>
        <w:jc w:val="left"/>
      </w:pPr>
      <w:bookmarkStart w:id="865" w:name="bookmark865"/>
      <w:bookmarkStart w:id="866" w:name="bookmark866"/>
      <w:bookmarkStart w:id="867" w:name="bookmark867"/>
      <w:r>
        <w:rPr>
          <w:rFonts w:ascii="Times New Roman" w:eastAsia="Times New Roman" w:hAnsi="Times New Roman" w:cs="Times New Roman"/>
          <w:color w:val="000000"/>
          <w:spacing w:val="0"/>
          <w:w w:val="100"/>
          <w:position w:val="0"/>
          <w:sz w:val="18"/>
          <w:szCs w:val="18"/>
          <w:lang w:val="en-US" w:eastAsia="en-US" w:bidi="en-US"/>
        </w:rPr>
        <w:t>12.2.3</w:t>
      </w:r>
      <w:r>
        <w:rPr>
          <w:color w:val="000000"/>
          <w:spacing w:val="0"/>
          <w:w w:val="100"/>
          <w:position w:val="0"/>
        </w:rPr>
        <w:t>对地面沉降范围内己有建筑物破坏情况进行调查，查明地面沉降的威胁对象、危害和造成的损 失。</w:t>
      </w:r>
      <w:bookmarkEnd w:id="865"/>
      <w:bookmarkEnd w:id="866"/>
      <w:bookmarkEnd w:id="867"/>
    </w:p>
    <w:p>
      <w:pPr>
        <w:pStyle w:val="Heading410"/>
        <w:keepNext/>
        <w:keepLines/>
        <w:widowControl w:val="0"/>
        <w:shd w:val="clear" w:color="auto" w:fill="auto"/>
        <w:bidi w:val="0"/>
        <w:spacing w:before="0" w:after="0" w:line="240" w:lineRule="auto"/>
        <w:ind w:left="0" w:right="0" w:firstLine="0"/>
        <w:jc w:val="left"/>
      </w:pPr>
      <w:bookmarkStart w:id="868" w:name="bookmark868"/>
      <w:bookmarkStart w:id="869" w:name="bookmark869"/>
      <w:bookmarkStart w:id="870" w:name="bookmark870"/>
      <w:r>
        <w:rPr>
          <w:rFonts w:ascii="Times New Roman" w:eastAsia="Times New Roman" w:hAnsi="Times New Roman" w:cs="Times New Roman"/>
          <w:color w:val="000000"/>
          <w:spacing w:val="0"/>
          <w:w w:val="100"/>
          <w:position w:val="0"/>
          <w:sz w:val="18"/>
          <w:szCs w:val="18"/>
          <w:lang w:val="en-US" w:eastAsia="en-US" w:bidi="en-US"/>
        </w:rPr>
        <w:t>12.2.4</w:t>
      </w:r>
      <w:r>
        <w:rPr>
          <w:color w:val="000000"/>
          <w:spacing w:val="0"/>
          <w:w w:val="100"/>
          <w:position w:val="0"/>
        </w:rPr>
        <w:t>按照附录</w:t>
      </w:r>
      <w:r>
        <w:rPr>
          <w:rFonts w:ascii="Times New Roman" w:eastAsia="Times New Roman" w:hAnsi="Times New Roman" w:cs="Times New Roman"/>
          <w:color w:val="000000"/>
          <w:spacing w:val="0"/>
          <w:w w:val="100"/>
          <w:position w:val="0"/>
          <w:sz w:val="18"/>
          <w:szCs w:val="18"/>
          <w:lang w:val="en-US" w:eastAsia="en-US" w:bidi="en-US"/>
        </w:rPr>
        <w:t>A</w:t>
      </w:r>
      <w:r>
        <w:rPr>
          <w:color w:val="000000"/>
          <w:spacing w:val="0"/>
          <w:w w:val="100"/>
          <w:position w:val="0"/>
        </w:rPr>
        <w:t>表</w:t>
      </w:r>
      <w:r>
        <w:rPr>
          <w:rFonts w:ascii="Times New Roman" w:eastAsia="Times New Roman" w:hAnsi="Times New Roman" w:cs="Times New Roman"/>
          <w:color w:val="000000"/>
          <w:spacing w:val="0"/>
          <w:w w:val="100"/>
          <w:position w:val="0"/>
          <w:sz w:val="18"/>
          <w:szCs w:val="18"/>
          <w:lang w:val="en-US" w:eastAsia="en-US" w:bidi="en-US"/>
        </w:rPr>
        <w:t xml:space="preserve">A. </w:t>
      </w:r>
      <w:r>
        <w:rPr>
          <w:rFonts w:ascii="Times New Roman" w:eastAsia="Times New Roman" w:hAnsi="Times New Roman" w:cs="Times New Roman"/>
          <w:color w:val="000000"/>
          <w:spacing w:val="0"/>
          <w:w w:val="100"/>
          <w:position w:val="0"/>
          <w:sz w:val="18"/>
          <w:szCs w:val="18"/>
        </w:rPr>
        <w:t>7</w:t>
      </w:r>
      <w:r>
        <w:rPr>
          <w:color w:val="000000"/>
          <w:spacing w:val="0"/>
          <w:w w:val="100"/>
          <w:position w:val="0"/>
        </w:rPr>
        <w:t>填写地面沉降野外调查表，提岀防治对策与建议。</w:t>
      </w:r>
      <w:bookmarkEnd w:id="868"/>
      <w:bookmarkEnd w:id="869"/>
      <w:bookmarkEnd w:id="870"/>
    </w:p>
    <w:p>
      <w:pPr>
        <w:pStyle w:val="Heading310"/>
        <w:keepNext/>
        <w:keepLines/>
        <w:widowControl w:val="0"/>
        <w:shd w:val="clear" w:color="auto" w:fill="auto"/>
        <w:bidi w:val="0"/>
        <w:spacing w:before="0" w:after="140" w:line="240" w:lineRule="auto"/>
        <w:ind w:left="0" w:right="0" w:firstLine="0"/>
        <w:jc w:val="both"/>
        <w:rPr>
          <w:sz w:val="20"/>
          <w:szCs w:val="20"/>
        </w:rPr>
      </w:pPr>
      <w:bookmarkStart w:id="871" w:name="bookmark871"/>
      <w:bookmarkStart w:id="872" w:name="bookmark872"/>
      <w:bookmarkStart w:id="873" w:name="bookmark873"/>
      <w:bookmarkStart w:id="874" w:name="bookmark874"/>
      <w:r>
        <w:rPr>
          <w:rFonts w:ascii="Times New Roman" w:eastAsia="Times New Roman" w:hAnsi="Times New Roman" w:cs="Times New Roman"/>
          <w:color w:val="000000"/>
          <w:spacing w:val="0"/>
          <w:w w:val="100"/>
          <w:position w:val="0"/>
          <w:sz w:val="18"/>
          <w:szCs w:val="18"/>
          <w:lang w:val="en-US" w:eastAsia="en-US" w:bidi="en-US"/>
        </w:rPr>
        <w:t xml:space="preserve">13. </w:t>
      </w:r>
      <w:r>
        <w:rPr>
          <w:rFonts w:ascii="Times New Roman" w:eastAsia="Times New Roman" w:hAnsi="Times New Roman" w:cs="Times New Roman"/>
          <w:color w:val="000000"/>
          <w:spacing w:val="0"/>
          <w:w w:val="100"/>
          <w:position w:val="0"/>
          <w:sz w:val="18"/>
          <w:szCs w:val="18"/>
          <w:lang w:val="zh-CN" w:eastAsia="zh-CN" w:bidi="zh-CN"/>
        </w:rPr>
        <w:t xml:space="preserve">1 </w:t>
      </w:r>
      <w:r>
        <w:rPr>
          <w:b/>
          <w:bCs/>
          <w:color w:val="000000"/>
          <w:spacing w:val="0"/>
          <w:w w:val="100"/>
          <w:position w:val="0"/>
          <w:sz w:val="20"/>
          <w:szCs w:val="20"/>
        </w:rPr>
        <w:t>基本要求</w:t>
      </w:r>
      <w:bookmarkEnd w:id="872"/>
      <w:bookmarkEnd w:id="873"/>
      <w:bookmarkEnd w:id="874"/>
      <w:bookmarkEnd w:id="871"/>
    </w:p>
    <w:p>
      <w:pPr>
        <w:pStyle w:val="Bodytext10"/>
        <w:keepNext w:val="0"/>
        <w:keepLines w:val="0"/>
        <w:widowControl w:val="0"/>
        <w:numPr>
          <w:ilvl w:val="0"/>
          <w:numId w:val="38"/>
        </w:numPr>
        <w:shd w:val="clear" w:color="auto" w:fill="auto"/>
        <w:tabs>
          <w:tab w:val="left" w:pos="435"/>
        </w:tabs>
        <w:bidi w:val="0"/>
        <w:spacing w:before="0" w:after="0" w:line="281" w:lineRule="exact"/>
        <w:ind w:left="0" w:right="0" w:firstLine="0"/>
        <w:jc w:val="both"/>
      </w:pPr>
      <w:bookmarkStart w:id="875" w:name="bookmark875"/>
      <w:bookmarkStart w:id="876" w:name="bookmark876"/>
      <w:bookmarkEnd w:id="875"/>
      <w:r>
        <w:rPr>
          <w:rFonts w:ascii="Times New Roman" w:eastAsia="Times New Roman" w:hAnsi="Times New Roman" w:cs="Times New Roman"/>
          <w:color w:val="000000"/>
          <w:spacing w:val="0"/>
          <w:w w:val="100"/>
          <w:position w:val="0"/>
          <w:sz w:val="18"/>
          <w:szCs w:val="18"/>
          <w:lang w:val="en-US" w:eastAsia="en-US" w:bidi="en-US"/>
        </w:rPr>
        <w:t xml:space="preserve">1. </w:t>
      </w:r>
      <w:r>
        <w:rPr>
          <w:rFonts w:ascii="Times New Roman" w:eastAsia="Times New Roman" w:hAnsi="Times New Roman" w:cs="Times New Roman"/>
          <w:color w:val="000000"/>
          <w:spacing w:val="0"/>
          <w:w w:val="100"/>
          <w:position w:val="0"/>
          <w:sz w:val="18"/>
          <w:szCs w:val="18"/>
        </w:rPr>
        <w:t>1</w:t>
      </w:r>
      <w:r>
        <w:rPr>
          <w:color w:val="000000"/>
          <w:spacing w:val="0"/>
          <w:w w:val="100"/>
          <w:position w:val="0"/>
        </w:rPr>
        <w:t>围绕县城、乡镇、矿山、重要公共基础设施以及地质灾害高发区的居民点进行现场调查，对可 能造成威胁坡坡体及沟谷应逐一调查，识别不稳定斜坡。调查范围应包括可能对不稳定斜坡有影响或不 稳定斜坡能够危及的所有地段。</w:t>
      </w:r>
      <w:bookmarkEnd w:id="876"/>
    </w:p>
    <w:p>
      <w:pPr>
        <w:pStyle w:val="Heading410"/>
        <w:keepNext/>
        <w:keepLines/>
        <w:widowControl w:val="0"/>
        <w:shd w:val="clear" w:color="auto" w:fill="auto"/>
        <w:bidi w:val="0"/>
        <w:spacing w:before="0" w:after="0"/>
        <w:ind w:left="0" w:right="0" w:firstLine="0"/>
        <w:jc w:val="both"/>
      </w:pPr>
      <w:bookmarkStart w:id="877" w:name="bookmark877"/>
      <w:bookmarkStart w:id="878" w:name="bookmark878"/>
      <w:bookmarkStart w:id="879" w:name="bookmark879"/>
      <w:r>
        <w:rPr>
          <w:rFonts w:ascii="Times New Roman" w:eastAsia="Times New Roman" w:hAnsi="Times New Roman" w:cs="Times New Roman"/>
          <w:color w:val="000000"/>
          <w:spacing w:val="0"/>
          <w:w w:val="100"/>
          <w:position w:val="0"/>
          <w:sz w:val="18"/>
          <w:szCs w:val="18"/>
          <w:lang w:val="en-US" w:eastAsia="en-US" w:bidi="en-US"/>
        </w:rPr>
        <w:t>13.1.2</w:t>
      </w:r>
      <w:r>
        <w:rPr>
          <w:color w:val="000000"/>
          <w:spacing w:val="0"/>
          <w:w w:val="100"/>
          <w:position w:val="0"/>
        </w:rPr>
        <w:t>不稳定斜坡野外调查应采用以实地量测为主的调查方法。实测代表性剖面，并进行拍照、录像 或绘制素描图。</w:t>
      </w:r>
      <w:bookmarkEnd w:id="877"/>
      <w:bookmarkEnd w:id="878"/>
      <w:bookmarkEnd w:id="879"/>
    </w:p>
    <w:p>
      <w:pPr>
        <w:pStyle w:val="Bodytext10"/>
        <w:keepNext w:val="0"/>
        <w:keepLines w:val="0"/>
        <w:widowControl w:val="0"/>
        <w:shd w:val="clear" w:color="auto" w:fill="auto"/>
        <w:bidi w:val="0"/>
        <w:spacing w:before="0" w:after="0" w:line="293" w:lineRule="exact"/>
        <w:ind w:left="0" w:right="0" w:firstLine="0"/>
        <w:jc w:val="both"/>
      </w:pPr>
      <w:bookmarkStart w:id="880" w:name="bookmark880"/>
      <w:r>
        <w:rPr>
          <w:rFonts w:ascii="Times New Roman" w:eastAsia="Times New Roman" w:hAnsi="Times New Roman" w:cs="Times New Roman"/>
          <w:color w:val="000000"/>
          <w:spacing w:val="0"/>
          <w:w w:val="100"/>
          <w:position w:val="0"/>
          <w:sz w:val="18"/>
          <w:szCs w:val="18"/>
          <w:lang w:val="en-US" w:eastAsia="en-US" w:bidi="en-US"/>
        </w:rPr>
        <w:t>13. 1.3</w:t>
      </w:r>
      <w:r>
        <w:rPr>
          <w:color w:val="000000"/>
          <w:spacing w:val="0"/>
          <w:w w:val="100"/>
          <w:position w:val="0"/>
        </w:rPr>
        <w:t>不稳定斜坡野外调查记录按附录</w:t>
      </w:r>
      <w:r>
        <w:rPr>
          <w:rFonts w:ascii="Times New Roman" w:eastAsia="Times New Roman" w:hAnsi="Times New Roman" w:cs="Times New Roman"/>
          <w:color w:val="000000"/>
          <w:spacing w:val="0"/>
          <w:w w:val="100"/>
          <w:position w:val="0"/>
          <w:sz w:val="18"/>
          <w:szCs w:val="18"/>
          <w:lang w:val="en-US" w:eastAsia="en-US" w:bidi="en-US"/>
        </w:rPr>
        <w:t>A</w:t>
      </w:r>
      <w:r>
        <w:rPr>
          <w:color w:val="000000"/>
          <w:spacing w:val="0"/>
          <w:w w:val="100"/>
          <w:position w:val="0"/>
        </w:rPr>
        <w:t>表</w:t>
      </w:r>
      <w:r>
        <w:rPr>
          <w:rFonts w:ascii="Times New Roman" w:eastAsia="Times New Roman" w:hAnsi="Times New Roman" w:cs="Times New Roman"/>
          <w:color w:val="000000"/>
          <w:spacing w:val="0"/>
          <w:w w:val="100"/>
          <w:position w:val="0"/>
          <w:sz w:val="18"/>
          <w:szCs w:val="18"/>
          <w:lang w:val="en-US" w:eastAsia="en-US" w:bidi="en-US"/>
        </w:rPr>
        <w:t>A.4</w:t>
      </w:r>
      <w:r>
        <w:rPr>
          <w:color w:val="000000"/>
          <w:spacing w:val="0"/>
          <w:w w:val="100"/>
          <w:position w:val="0"/>
        </w:rPr>
        <w:t>不稳定斜坡野外调查表逐一填写,不得遗漏主要要素。 同时提岀专业监测、群测群防、搬迁避让和工程治理等方面的防治建议。</w:t>
      </w:r>
      <w:bookmarkEnd w:id="880"/>
    </w:p>
    <w:p>
      <w:pPr>
        <w:pStyle w:val="Heading410"/>
        <w:keepNext/>
        <w:keepLines/>
        <w:widowControl w:val="0"/>
        <w:shd w:val="clear" w:color="auto" w:fill="auto"/>
        <w:bidi w:val="0"/>
        <w:spacing w:before="0" w:after="0"/>
        <w:ind w:left="0" w:right="0" w:firstLine="0"/>
        <w:jc w:val="both"/>
      </w:pPr>
      <w:bookmarkStart w:id="881" w:name="bookmark881"/>
      <w:bookmarkStart w:id="882" w:name="bookmark882"/>
      <w:bookmarkStart w:id="883" w:name="bookmark883"/>
      <w:r>
        <w:rPr>
          <w:rFonts w:ascii="Times New Roman" w:eastAsia="Times New Roman" w:hAnsi="Times New Roman" w:cs="Times New Roman"/>
          <w:color w:val="000000"/>
          <w:spacing w:val="0"/>
          <w:w w:val="100"/>
          <w:position w:val="0"/>
          <w:sz w:val="18"/>
          <w:szCs w:val="18"/>
          <w:lang w:val="en-US" w:eastAsia="en-US" w:bidi="en-US"/>
        </w:rPr>
        <w:t>13. 1.4</w:t>
      </w:r>
      <w:r>
        <w:rPr>
          <w:color w:val="000000"/>
          <w:spacing w:val="0"/>
          <w:w w:val="100"/>
          <w:position w:val="0"/>
        </w:rPr>
        <w:t>对山区县城、村镇所有的后山应进行调查，判断发生高速、远程滑坡的可能性。</w:t>
      </w:r>
      <w:bookmarkEnd w:id="881"/>
      <w:bookmarkEnd w:id="882"/>
      <w:bookmarkEnd w:id="883"/>
    </w:p>
    <w:p>
      <w:pPr>
        <w:pStyle w:val="Heading410"/>
        <w:keepNext/>
        <w:keepLines/>
        <w:widowControl w:val="0"/>
        <w:shd w:val="clear" w:color="auto" w:fill="auto"/>
        <w:bidi w:val="0"/>
        <w:spacing w:before="0" w:after="140"/>
        <w:ind w:left="0" w:right="0" w:firstLine="0"/>
        <w:jc w:val="both"/>
      </w:pPr>
      <w:bookmarkStart w:id="884" w:name="bookmark884"/>
      <w:bookmarkStart w:id="885" w:name="bookmark885"/>
      <w:bookmarkStart w:id="886" w:name="bookmark886"/>
      <w:r>
        <w:rPr>
          <w:rFonts w:ascii="Times New Roman" w:eastAsia="Times New Roman" w:hAnsi="Times New Roman" w:cs="Times New Roman"/>
          <w:color w:val="000000"/>
          <w:spacing w:val="0"/>
          <w:w w:val="100"/>
          <w:position w:val="0"/>
          <w:sz w:val="18"/>
          <w:szCs w:val="18"/>
          <w:lang w:val="en-US" w:eastAsia="en-US" w:bidi="en-US"/>
        </w:rPr>
        <w:t>13. 1.5</w:t>
      </w:r>
      <w:r>
        <w:rPr>
          <w:color w:val="000000"/>
          <w:spacing w:val="0"/>
          <w:w w:val="100"/>
          <w:position w:val="0"/>
        </w:rPr>
        <w:t>不稳定斜坡调查分调查、测绘和勘查三个层次。对危及县城、城镇、矿山、重要公共设施等的 不稳定斜坡应进行大比例尺工程地质测绘或勘查。</w:t>
      </w:r>
      <w:bookmarkEnd w:id="884"/>
      <w:bookmarkEnd w:id="885"/>
      <w:bookmarkEnd w:id="886"/>
    </w:p>
    <w:p>
      <w:pPr>
        <w:pStyle w:val="Heading310"/>
        <w:keepNext/>
        <w:keepLines/>
        <w:widowControl w:val="0"/>
        <w:shd w:val="clear" w:color="auto" w:fill="auto"/>
        <w:bidi w:val="0"/>
        <w:spacing w:before="0" w:after="140" w:line="240" w:lineRule="auto"/>
        <w:ind w:left="0" w:right="0" w:firstLine="0"/>
        <w:jc w:val="both"/>
        <w:rPr>
          <w:sz w:val="20"/>
          <w:szCs w:val="20"/>
        </w:rPr>
      </w:pPr>
      <w:bookmarkStart w:id="887" w:name="bookmark887"/>
      <w:bookmarkStart w:id="888" w:name="bookmark888"/>
      <w:bookmarkStart w:id="889" w:name="bookmark889"/>
      <w:bookmarkStart w:id="890" w:name="bookmark890"/>
      <w:r>
        <w:rPr>
          <w:rFonts w:ascii="Times New Roman" w:eastAsia="Times New Roman" w:hAnsi="Times New Roman" w:cs="Times New Roman"/>
          <w:color w:val="000000"/>
          <w:spacing w:val="0"/>
          <w:w w:val="100"/>
          <w:position w:val="0"/>
          <w:sz w:val="18"/>
          <w:szCs w:val="18"/>
          <w:lang w:val="en-US" w:eastAsia="en-US" w:bidi="en-US"/>
        </w:rPr>
        <w:t>13.2</w:t>
      </w:r>
      <w:r>
        <w:rPr>
          <w:b/>
          <w:bCs/>
          <w:color w:val="000000"/>
          <w:spacing w:val="0"/>
          <w:w w:val="100"/>
          <w:position w:val="0"/>
          <w:sz w:val="20"/>
          <w:szCs w:val="20"/>
        </w:rPr>
        <w:t>不稳定斜坡调查</w:t>
      </w:r>
      <w:bookmarkEnd w:id="888"/>
      <w:bookmarkEnd w:id="889"/>
      <w:bookmarkEnd w:id="890"/>
      <w:bookmarkEnd w:id="887"/>
    </w:p>
    <w:p>
      <w:pPr>
        <w:pStyle w:val="Heading410"/>
        <w:keepNext/>
        <w:keepLines/>
        <w:widowControl w:val="0"/>
        <w:shd w:val="clear" w:color="auto" w:fill="auto"/>
        <w:tabs>
          <w:tab w:val="left" w:leader="dot" w:pos="1490"/>
          <w:tab w:val="left" w:leader="dot" w:pos="1698"/>
          <w:tab w:val="left" w:leader="dot" w:pos="2298"/>
          <w:tab w:val="left" w:leader="dot" w:pos="3032"/>
          <w:tab w:val="left" w:leader="dot" w:pos="7608"/>
          <w:tab w:val="left" w:leader="dot" w:pos="7774"/>
          <w:tab w:val="left" w:leader="dot" w:pos="8977"/>
        </w:tabs>
        <w:bidi w:val="0"/>
        <w:spacing w:before="0" w:after="0" w:line="206" w:lineRule="exact"/>
        <w:ind w:left="0" w:right="0" w:firstLine="0"/>
        <w:jc w:val="both"/>
      </w:pPr>
      <w:bookmarkStart w:id="891" w:name="bookmark891"/>
      <w:bookmarkStart w:id="892" w:name="bookmark892"/>
      <w:bookmarkStart w:id="893" w:name="bookmark893"/>
      <w:r>
        <w:rPr>
          <w:rFonts w:ascii="Times New Roman" w:eastAsia="Times New Roman" w:hAnsi="Times New Roman" w:cs="Times New Roman"/>
          <w:color w:val="000000"/>
          <w:spacing w:val="0"/>
          <w:w w:val="100"/>
          <w:position w:val="0"/>
          <w:sz w:val="18"/>
          <w:szCs w:val="18"/>
          <w:lang w:val="en-US" w:eastAsia="en-US" w:bidi="en-US"/>
        </w:rPr>
        <w:t xml:space="preserve">13. 2. </w:t>
      </w:r>
      <w:r>
        <w:rPr>
          <w:rFonts w:ascii="Times New Roman" w:eastAsia="Times New Roman" w:hAnsi="Times New Roman" w:cs="Times New Roman"/>
          <w:color w:val="000000"/>
          <w:spacing w:val="0"/>
          <w:w w:val="100"/>
          <w:position w:val="0"/>
          <w:sz w:val="18"/>
          <w:szCs w:val="18"/>
        </w:rPr>
        <w:t>1</w:t>
      </w:r>
      <w:r>
        <w:rPr>
          <w:color w:val="000000"/>
          <w:spacing w:val="0"/>
          <w:w w:val="100"/>
          <w:position w:val="0"/>
        </w:rPr>
        <w:t>调查内容主要包括潜在不稳定斜坡的形态，软弱层和结构面的产状、性质以及斜坡变形特征（是 否岀现:</w:t>
      </w:r>
      <w:r>
        <w:rPr>
          <w:color w:val="000000"/>
          <w:spacing w:val="0"/>
          <w:w w:val="100"/>
          <w:position w:val="0"/>
          <w:lang w:val="en-US" w:eastAsia="en-US" w:bidi="en-US"/>
        </w:rPr>
        <w:tab/>
        <w:tab/>
        <w:t xml:space="preserve"> </w:t>
        <w:tab/>
        <w:t xml:space="preserve"> </w:t>
        <w:tab/>
        <w:tab/>
      </w:r>
      <w:r>
        <w:rPr>
          <w:color w:val="000000"/>
          <w:spacing w:val="0"/>
          <w:w w:val="100"/>
          <w:position w:val="0"/>
        </w:rPr>
        <w:tab/>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sz w:val="18"/>
          <w:szCs w:val="18"/>
          <w:lang w:val="en-US" w:eastAsia="en-US" w:bidi="en-US"/>
        </w:rPr>
        <w:t>R</w:t>
      </w:r>
      <w:r>
        <w:rPr>
          <w:color w:val="000000"/>
          <w:spacing w:val="0"/>
          <w:w w:val="100"/>
          <w:position w:val="0"/>
        </w:rPr>
        <w:t>溢</w:t>
      </w:r>
      <w:bookmarkEnd w:id="891"/>
      <w:bookmarkEnd w:id="892"/>
      <w:bookmarkEnd w:id="893"/>
    </w:p>
    <w:p>
      <w:pPr>
        <w:pStyle w:val="Bodytext10"/>
        <w:keepNext w:val="0"/>
        <w:keepLines w:val="0"/>
        <w:widowControl w:val="0"/>
        <w:shd w:val="clear" w:color="auto" w:fill="auto"/>
        <w:bidi w:val="0"/>
        <w:spacing w:before="0" w:after="0" w:line="279" w:lineRule="exact"/>
        <w:ind w:left="0" w:right="0" w:firstLine="0"/>
        <w:jc w:val="both"/>
      </w:pPr>
      <w:r>
        <w:rPr>
          <w:color w:val="000000"/>
          <w:spacing w:val="0"/>
          <w:w w:val="100"/>
          <w:position w:val="0"/>
        </w:rPr>
        <w:t>岀或库</w:t>
      </w:r>
      <w:r>
        <w:rPr>
          <w:color w:val="292A2B"/>
          <w:spacing w:val="0"/>
          <w:w w:val="100"/>
          <w:position w:val="0"/>
        </w:rPr>
        <w:t>水</w:t>
      </w:r>
      <w:r>
        <w:rPr>
          <w:color w:val="646160"/>
          <w:spacing w:val="0"/>
          <w:w w:val="100"/>
          <w:position w:val="0"/>
        </w:rPr>
        <w:t>位变动带等）。</w:t>
      </w:r>
    </w:p>
    <w:p>
      <w:pPr>
        <w:pStyle w:val="Bodytext30"/>
        <w:keepNext w:val="0"/>
        <w:keepLines w:val="0"/>
        <w:widowControl w:val="0"/>
        <w:numPr>
          <w:ilvl w:val="0"/>
          <w:numId w:val="43"/>
        </w:numPr>
        <w:shd w:val="clear" w:color="auto" w:fill="auto"/>
        <w:tabs>
          <w:tab w:val="left" w:pos="8977"/>
        </w:tabs>
        <w:bidi w:val="0"/>
        <w:spacing w:before="0" w:after="0" w:line="240" w:lineRule="auto"/>
        <w:ind w:left="0" w:right="0" w:firstLine="0"/>
        <w:jc w:val="both"/>
        <w:rPr>
          <w:sz w:val="20"/>
          <w:szCs w:val="20"/>
        </w:rPr>
      </w:pPr>
      <w:bookmarkStart w:id="894" w:name="bookmark894"/>
      <w:bookmarkStart w:id="895" w:name="bookmark895"/>
      <w:bookmarkEnd w:id="894"/>
      <w:r>
        <w:rPr>
          <w:rFonts w:ascii="Times New Roman" w:eastAsia="Times New Roman" w:hAnsi="Times New Roman" w:cs="Times New Roman"/>
          <w:color w:val="000000"/>
          <w:spacing w:val="0"/>
          <w:w w:val="100"/>
          <w:position w:val="0"/>
          <w:sz w:val="18"/>
          <w:szCs w:val="18"/>
          <w:lang w:val="en-US" w:eastAsia="en-US" w:bidi="en-US"/>
        </w:rPr>
        <w:t>f</w:t>
      </w:r>
      <w:r>
        <w:rPr>
          <w:rFonts w:ascii="SimSun" w:eastAsia="SimSun" w:hAnsi="SimSun" w:cs="SimSun"/>
          <w:b/>
          <w:bCs/>
          <w:color w:val="000000"/>
          <w:spacing w:val="0"/>
          <w:w w:val="100"/>
          <w:position w:val="0"/>
          <w:sz w:val="20"/>
          <w:szCs w:val="20"/>
          <w:lang w:val="zh-TW" w:eastAsia="zh-TW" w:bidi="zh-TW"/>
        </w:rPr>
        <w:t>寺别</w:t>
      </w:r>
      <w:bookmarkEnd w:id="895"/>
    </w:p>
    <w:p>
      <w:pPr>
        <w:pStyle w:val="Bodytext10"/>
        <w:keepNext w:val="0"/>
        <w:keepLines w:val="0"/>
        <w:widowControl w:val="0"/>
        <w:shd w:val="clear" w:color="auto" w:fill="auto"/>
        <w:tabs>
          <w:tab w:val="left" w:pos="3444"/>
        </w:tabs>
        <w:bidi w:val="0"/>
        <w:spacing w:before="0" w:after="0" w:line="279" w:lineRule="exact"/>
        <w:ind w:left="0" w:right="0" w:firstLine="0"/>
        <w:jc w:val="both"/>
      </w:pPr>
      <w:bookmarkStart w:id="896" w:name="bookmark896"/>
      <w:r>
        <w:rPr>
          <w:color w:val="000000"/>
          <w:spacing w:val="0"/>
          <w:w w:val="100"/>
          <w:position w:val="0"/>
        </w:rPr>
        <w:t>是斜坡</w:t>
      </w:r>
      <w:r>
        <w:rPr>
          <w:color w:val="292A2B"/>
          <w:spacing w:val="0"/>
          <w:w w:val="100"/>
          <w:position w:val="0"/>
        </w:rPr>
        <w:t>上部</w:t>
        <w:tab/>
      </w:r>
      <w:r>
        <w:rPr>
          <w:color w:val="54372A"/>
          <w:spacing w:val="0"/>
          <w:w w:val="100"/>
          <w:position w:val="0"/>
        </w:rPr>
        <w:t>社"，一匸，</w:t>
      </w:r>
      <w:bookmarkEnd w:id="896"/>
    </w:p>
    <w:p>
      <w:pPr>
        <w:pStyle w:val="Bodytext10"/>
        <w:keepNext w:val="0"/>
        <w:keepLines w:val="0"/>
        <w:widowControl w:val="0"/>
        <w:numPr>
          <w:ilvl w:val="0"/>
          <w:numId w:val="43"/>
        </w:numPr>
        <w:shd w:val="clear" w:color="auto" w:fill="auto"/>
        <w:tabs>
          <w:tab w:val="left" w:pos="3026"/>
          <w:tab w:val="left" w:pos="5957"/>
          <w:tab w:val="left" w:pos="8977"/>
        </w:tabs>
        <w:bidi w:val="0"/>
        <w:spacing w:before="0" w:after="0" w:line="279" w:lineRule="exact"/>
        <w:ind w:left="0" w:right="0" w:firstLine="0"/>
        <w:jc w:val="both"/>
        <w:rPr>
          <w:sz w:val="18"/>
          <w:szCs w:val="18"/>
        </w:rPr>
      </w:pPr>
      <w:bookmarkStart w:id="897" w:name="bookmark897"/>
      <w:bookmarkStart w:id="898" w:name="bookmark898"/>
      <w:bookmarkStart w:id="899" w:name="bookmark899"/>
      <w:bookmarkEnd w:id="897"/>
      <w:r>
        <w:rPr>
          <w:color w:val="54372A"/>
          <w:spacing w:val="0"/>
          <w:w w:val="100"/>
          <w:position w:val="0"/>
          <w:sz w:val="20"/>
          <w:szCs w:val="20"/>
        </w:rPr>
        <w:t>疽”多、#'</w:t>
        <w:tab/>
      </w:r>
      <w:r>
        <w:rPr>
          <w:color w:val="54372A"/>
          <w:spacing w:val="0"/>
          <w:w w:val="100"/>
          <w:position w:val="0"/>
          <w:sz w:val="20"/>
          <w:szCs w:val="20"/>
          <w:lang w:val="zh-CN" w:eastAsia="zh-CN" w:bidi="zh-CN"/>
        </w:rPr>
        <w:t xml:space="preserve">二 </w:t>
      </w:r>
      <w:r>
        <w:rPr>
          <w:color w:val="54372A"/>
          <w:spacing w:val="0"/>
          <w:w w:val="100"/>
          <w:position w:val="0"/>
          <w:sz w:val="20"/>
          <w:szCs w:val="20"/>
        </w:rPr>
        <w:t>\</w:t>
        <w:tab/>
      </w:r>
      <w:r>
        <w:rPr>
          <w:rFonts w:ascii="Times New Roman" w:eastAsia="Times New Roman" w:hAnsi="Times New Roman" w:cs="Times New Roman"/>
          <w:color w:val="000000"/>
          <w:spacing w:val="0"/>
          <w:w w:val="100"/>
          <w:position w:val="0"/>
          <w:sz w:val="18"/>
          <w:szCs w:val="18"/>
        </w:rPr>
        <w:t>11</w:t>
      </w:r>
      <w:bookmarkEnd w:id="898"/>
      <w:bookmarkEnd w:id="899"/>
    </w:p>
    <w:p>
      <w:pPr>
        <w:pStyle w:val="Bodytext10"/>
        <w:keepNext w:val="0"/>
        <w:keepLines w:val="0"/>
        <w:widowControl w:val="0"/>
        <w:shd w:val="clear" w:color="auto" w:fill="auto"/>
        <w:tabs>
          <w:tab w:val="left" w:pos="3444"/>
        </w:tabs>
        <w:bidi w:val="0"/>
        <w:spacing w:before="0" w:after="0" w:line="279" w:lineRule="exact"/>
        <w:ind w:left="0" w:right="0" w:firstLine="0"/>
        <w:jc w:val="both"/>
        <w:rPr>
          <w:sz w:val="18"/>
          <w:szCs w:val="18"/>
        </w:rPr>
      </w:pPr>
      <w:bookmarkStart w:id="900" w:name="bookmark900"/>
      <w:bookmarkStart w:id="901" w:name="bookmark901"/>
      <w:r>
        <w:rPr>
          <w:color w:val="000000"/>
          <w:spacing w:val="0"/>
          <w:w w:val="100"/>
          <w:position w:val="0"/>
          <w:sz w:val="20"/>
          <w:szCs w:val="20"/>
        </w:rPr>
        <w:t>的标准，</w:t>
      </w:r>
      <w:r>
        <w:rPr>
          <w:color w:val="646160"/>
          <w:spacing w:val="0"/>
          <w:w w:val="100"/>
          <w:position w:val="0"/>
          <w:sz w:val="20"/>
          <w:szCs w:val="20"/>
        </w:rPr>
        <w:t>初</w:t>
        <w:tab/>
      </w:r>
      <w:r>
        <w:rPr>
          <w:i/>
          <w:iCs/>
          <w:color w:val="54372A"/>
          <w:spacing w:val="0"/>
          <w:w w:val="100"/>
          <w:position w:val="0"/>
          <w:sz w:val="15"/>
          <w:szCs w:val="15"/>
        </w:rPr>
        <w:t>尹</w:t>
      </w:r>
      <w:r>
        <w:rPr>
          <w:rFonts w:ascii="Times New Roman" w:eastAsia="Times New Roman" w:hAnsi="Times New Roman" w:cs="Times New Roman"/>
          <w:color w:val="54372A"/>
          <w:spacing w:val="0"/>
          <w:w w:val="100"/>
          <w:position w:val="0"/>
          <w:sz w:val="18"/>
          <w:szCs w:val="18"/>
        </w:rPr>
        <w:t xml:space="preserve"> </w:t>
      </w:r>
      <w:r>
        <w:rPr>
          <w:rFonts w:ascii="Times New Roman" w:eastAsia="Times New Roman" w:hAnsi="Times New Roman" w:cs="Times New Roman"/>
          <w:color w:val="54372A"/>
          <w:spacing w:val="0"/>
          <w:w w:val="100"/>
          <w:position w:val="0"/>
          <w:sz w:val="18"/>
          <w:szCs w:val="18"/>
          <w:lang w:val="en-US" w:eastAsia="en-US" w:bidi="en-US"/>
        </w:rPr>
        <w:t>M</w:t>
      </w:r>
      <w:r>
        <w:rPr>
          <w:color w:val="54372A"/>
          <w:spacing w:val="0"/>
          <w:w w:val="100"/>
          <w:position w:val="0"/>
          <w:sz w:val="20"/>
          <w:szCs w:val="20"/>
          <w:lang w:val="en-US" w:eastAsia="en-US" w:bidi="en-US"/>
        </w:rPr>
        <w:t>、</w:t>
      </w:r>
      <w:r>
        <w:rPr>
          <w:color w:val="54372A"/>
          <w:spacing w:val="0"/>
          <w:w w:val="100"/>
          <w:position w:val="0"/>
          <w:sz w:val="20"/>
          <w:szCs w:val="20"/>
        </w:rPr>
        <w:t xml:space="preserve">穗疋".启溟化疋 </w:t>
      </w:r>
      <w:r>
        <w:rPr>
          <w:rFonts w:ascii="Times New Roman" w:eastAsia="Times New Roman" w:hAnsi="Times New Roman" w:cs="Times New Roman"/>
          <w:color w:val="54372A"/>
          <w:spacing w:val="0"/>
          <w:w w:val="100"/>
          <w:position w:val="0"/>
          <w:sz w:val="18"/>
          <w:szCs w:val="18"/>
          <w:lang w:val="en-US" w:eastAsia="en-US" w:bidi="en-US"/>
        </w:rPr>
        <w:t>M</w:t>
      </w:r>
      <w:bookmarkEnd w:id="900"/>
      <w:bookmarkEnd w:id="901"/>
    </w:p>
    <w:p>
      <w:pPr>
        <w:pStyle w:val="Bodytext30"/>
        <w:keepNext w:val="0"/>
        <w:keepLines w:val="0"/>
        <w:widowControl w:val="0"/>
        <w:numPr>
          <w:ilvl w:val="0"/>
          <w:numId w:val="43"/>
        </w:numPr>
        <w:shd w:val="clear" w:color="auto" w:fill="auto"/>
        <w:tabs>
          <w:tab w:val="left" w:pos="8977"/>
        </w:tabs>
        <w:bidi w:val="0"/>
        <w:spacing w:before="0" w:after="0" w:line="240" w:lineRule="auto"/>
        <w:ind w:left="0" w:right="0" w:firstLine="0"/>
        <w:jc w:val="both"/>
        <w:rPr>
          <w:sz w:val="20"/>
          <w:szCs w:val="20"/>
        </w:rPr>
      </w:pPr>
      <w:bookmarkStart w:id="902" w:name="bookmark902"/>
      <w:bookmarkStart w:id="903" w:name="bookmark903"/>
      <w:bookmarkStart w:id="904" w:name="bookmark904"/>
      <w:bookmarkEnd w:id="902"/>
      <w:r>
        <w:rPr>
          <w:rFonts w:ascii="SimSun" w:eastAsia="SimSun" w:hAnsi="SimSun" w:cs="SimSun"/>
          <w:color w:val="000000"/>
          <w:spacing w:val="0"/>
          <w:w w:val="100"/>
          <w:position w:val="0"/>
          <w:sz w:val="20"/>
          <w:szCs w:val="20"/>
          <w:lang w:val="zh-TW" w:eastAsia="zh-TW" w:bidi="zh-TW"/>
        </w:rPr>
        <w:t>线标</w:t>
      </w:r>
      <w:bookmarkEnd w:id="903"/>
      <w:bookmarkEnd w:id="904"/>
    </w:p>
    <w:p>
      <w:pPr>
        <w:pStyle w:val="Bodytext10"/>
        <w:keepNext w:val="0"/>
        <w:keepLines w:val="0"/>
        <w:widowControl w:val="0"/>
        <w:shd w:val="clear" w:color="auto" w:fill="auto"/>
        <w:tabs>
          <w:tab w:val="right" w:pos="9318"/>
        </w:tabs>
        <w:bidi w:val="0"/>
        <w:spacing w:before="0" w:after="0" w:line="279" w:lineRule="exact"/>
        <w:ind w:left="0" w:right="0" w:firstLine="0"/>
        <w:jc w:val="both"/>
      </w:pPr>
      <w:bookmarkStart w:id="905" w:name="bookmark905"/>
      <w:bookmarkStart w:id="906" w:name="bookmark906"/>
      <w:r>
        <w:rPr>
          <w:color w:val="000000"/>
          <w:spacing w:val="0"/>
          <w:w w:val="100"/>
          <w:position w:val="0"/>
        </w:rPr>
        <w:t>明。推｝</w:t>
        <w:tab/>
        <w:t>协的</w:t>
      </w:r>
      <w:bookmarkEnd w:id="905"/>
      <w:bookmarkEnd w:id="906"/>
    </w:p>
    <w:p>
      <w:pPr>
        <w:pStyle w:val="Bodytext10"/>
        <w:keepNext w:val="0"/>
        <w:keepLines w:val="0"/>
        <w:widowControl w:val="0"/>
        <w:shd w:val="clear" w:color="auto" w:fill="auto"/>
        <w:tabs>
          <w:tab w:val="right" w:pos="9318"/>
        </w:tabs>
        <w:bidi w:val="0"/>
        <w:spacing w:before="0" w:after="0" w:line="279" w:lineRule="exact"/>
        <w:ind w:left="0" w:right="0" w:firstLine="0"/>
        <w:jc w:val="both"/>
      </w:pPr>
      <w:bookmarkStart w:id="907" w:name="bookmark907"/>
      <w:r>
        <w:rPr>
          <w:color w:val="000000"/>
          <w:spacing w:val="0"/>
          <w:w w:val="100"/>
          <w:position w:val="0"/>
        </w:rPr>
        <w:t>范围和：</w:t>
        <w:tab/>
        <w:t>周查</w:t>
      </w:r>
      <w:bookmarkEnd w:id="907"/>
    </w:p>
    <w:p>
      <w:pPr>
        <w:pStyle w:val="Bodytext10"/>
        <w:keepNext w:val="0"/>
        <w:keepLines w:val="0"/>
        <w:widowControl w:val="0"/>
        <w:shd w:val="clear" w:color="auto" w:fill="auto"/>
        <w:tabs>
          <w:tab w:val="right" w:pos="9318"/>
        </w:tabs>
        <w:bidi w:val="0"/>
        <w:spacing w:before="0" w:after="0" w:line="279" w:lineRule="exact"/>
        <w:ind w:left="0" w:right="0" w:firstLine="0"/>
        <w:jc w:val="both"/>
      </w:pPr>
      <w:bookmarkStart w:id="908" w:name="bookmark908"/>
      <w:r>
        <w:rPr>
          <w:color w:val="000000"/>
          <w:spacing w:val="0"/>
          <w:w w:val="100"/>
          <w:position w:val="0"/>
        </w:rPr>
        <w:t>和估计：</w:t>
        <w:tab/>
        <w:t>危险</w:t>
      </w:r>
      <w:bookmarkEnd w:id="908"/>
    </w:p>
    <w:p>
      <w:pPr>
        <w:pStyle w:val="Bodytext10"/>
        <w:keepNext w:val="0"/>
        <w:keepLines w:val="0"/>
        <w:widowControl w:val="0"/>
        <w:shd w:val="clear" w:color="auto" w:fill="auto"/>
        <w:bidi w:val="0"/>
        <w:spacing w:before="0" w:after="140" w:line="240" w:lineRule="auto"/>
        <w:ind w:left="0" w:right="0" w:firstLine="0"/>
        <w:jc w:val="both"/>
      </w:pPr>
      <w:bookmarkStart w:id="909" w:name="bookmark909"/>
      <w:r>
        <w:rPr>
          <w:color w:val="000000"/>
          <w:spacing w:val="0"/>
          <w:w w:val="100"/>
          <w:position w:val="0"/>
        </w:rPr>
        <w:t>评估，</w:t>
      </w:r>
      <w:r>
        <w:rPr>
          <w:color w:val="646160"/>
          <w:spacing w:val="0"/>
          <w:w w:val="100"/>
          <w:position w:val="0"/>
        </w:rPr>
        <w:t>进切伯信預加"</w:t>
      </w:r>
      <w:bookmarkEnd w:id="909"/>
    </w:p>
    <w:p>
      <w:pPr>
        <w:pStyle w:val="Heading310"/>
        <w:keepNext/>
        <w:keepLines/>
        <w:widowControl w:val="0"/>
        <w:shd w:val="clear" w:color="auto" w:fill="auto"/>
        <w:bidi w:val="0"/>
        <w:spacing w:before="0" w:after="140" w:line="240" w:lineRule="auto"/>
        <w:ind w:left="0" w:right="0" w:firstLine="0"/>
        <w:jc w:val="left"/>
        <w:rPr>
          <w:sz w:val="20"/>
          <w:szCs w:val="20"/>
        </w:rPr>
      </w:pPr>
      <w:bookmarkStart w:id="910" w:name="bookmark910"/>
      <w:bookmarkStart w:id="911" w:name="bookmark911"/>
      <w:bookmarkStart w:id="912" w:name="bookmark912"/>
      <w:bookmarkStart w:id="913" w:name="bookmark913"/>
      <w:bookmarkStart w:id="914" w:name="bookmark914"/>
      <w:r>
        <w:rPr>
          <w:rFonts w:ascii="Times New Roman" w:eastAsia="Times New Roman" w:hAnsi="Times New Roman" w:cs="Times New Roman"/>
          <w:b/>
          <w:bCs/>
          <w:color w:val="000000"/>
          <w:spacing w:val="0"/>
          <w:w w:val="100"/>
          <w:position w:val="0"/>
          <w:sz w:val="18"/>
          <w:szCs w:val="18"/>
          <w:lang w:val="en-US" w:eastAsia="en-US" w:bidi="en-US"/>
        </w:rPr>
        <w:t>13.3</w:t>
      </w:r>
      <w:r>
        <w:rPr>
          <w:b/>
          <w:bCs/>
          <w:color w:val="646160"/>
          <w:spacing w:val="0"/>
          <w:w w:val="100"/>
          <w:position w:val="0"/>
          <w:sz w:val="20"/>
          <w:szCs w:val="20"/>
        </w:rPr>
        <w:t>不稳定斜坡测绘</w:t>
      </w:r>
      <w:bookmarkEnd w:id="911"/>
      <w:bookmarkEnd w:id="912"/>
      <w:bookmarkEnd w:id="913"/>
      <w:bookmarkEnd w:id="914"/>
      <w:bookmarkEnd w:id="910"/>
    </w:p>
    <w:p>
      <w:pPr>
        <w:pStyle w:val="Heading410"/>
        <w:keepNext/>
        <w:keepLines/>
        <w:widowControl w:val="0"/>
        <w:shd w:val="clear" w:color="auto" w:fill="auto"/>
        <w:bidi w:val="0"/>
        <w:spacing w:before="0" w:after="140" w:line="240" w:lineRule="auto"/>
        <w:ind w:left="0" w:right="0" w:firstLine="0"/>
        <w:jc w:val="left"/>
      </w:pPr>
      <w:bookmarkStart w:id="915" w:name="bookmark915"/>
      <w:bookmarkStart w:id="916" w:name="bookmark916"/>
      <w:bookmarkStart w:id="917" w:name="bookmark917"/>
      <w:r>
        <w:rPr>
          <w:rFonts w:ascii="Times New Roman" w:eastAsia="Times New Roman" w:hAnsi="Times New Roman" w:cs="Times New Roman"/>
          <w:b/>
          <w:bCs/>
          <w:color w:val="000000"/>
          <w:spacing w:val="0"/>
          <w:w w:val="100"/>
          <w:position w:val="0"/>
          <w:sz w:val="18"/>
          <w:szCs w:val="18"/>
          <w:lang w:val="en-US" w:eastAsia="en-US" w:bidi="en-US"/>
        </w:rPr>
        <w:t xml:space="preserve">13. 3. </w:t>
      </w:r>
      <w:r>
        <w:rPr>
          <w:rFonts w:ascii="Times New Roman" w:eastAsia="Times New Roman" w:hAnsi="Times New Roman" w:cs="Times New Roman"/>
          <w:b/>
          <w:bCs/>
          <w:color w:val="000000"/>
          <w:spacing w:val="0"/>
          <w:w w:val="100"/>
          <w:position w:val="0"/>
          <w:sz w:val="18"/>
          <w:szCs w:val="18"/>
        </w:rPr>
        <w:t>1</w:t>
      </w:r>
      <w:r>
        <w:rPr>
          <w:b/>
          <w:bCs/>
          <w:spacing w:val="0"/>
          <w:w w:val="100"/>
          <w:position w:val="0"/>
        </w:rPr>
        <w:t>地形测绘包括：</w:t>
      </w:r>
      <w:bookmarkEnd w:id="915"/>
      <w:bookmarkEnd w:id="916"/>
      <w:bookmarkEnd w:id="917"/>
    </w:p>
    <w:p>
      <w:pPr>
        <w:pStyle w:val="Bodytext10"/>
        <w:keepNext w:val="0"/>
        <w:keepLines w:val="0"/>
        <w:widowControl w:val="0"/>
        <w:shd w:val="clear" w:color="auto" w:fill="auto"/>
        <w:tabs>
          <w:tab w:val="left" w:pos="845"/>
        </w:tabs>
        <w:bidi w:val="0"/>
        <w:spacing w:before="0" w:after="0" w:line="279" w:lineRule="exact"/>
        <w:ind w:left="0" w:right="0" w:firstLine="420"/>
        <w:jc w:val="left"/>
      </w:pPr>
      <w:bookmarkStart w:id="918" w:name="bookmark918"/>
      <w:r>
        <w:rPr>
          <w:rFonts w:ascii="Times New Roman" w:eastAsia="Times New Roman" w:hAnsi="Times New Roman" w:cs="Times New Roman"/>
          <w:color w:val="000000"/>
          <w:spacing w:val="0"/>
          <w:w w:val="100"/>
          <w:position w:val="0"/>
          <w:sz w:val="18"/>
          <w:szCs w:val="18"/>
          <w:lang w:val="en-US" w:eastAsia="en-US" w:bidi="en-US"/>
        </w:rPr>
        <w:t>a</w:t>
      </w:r>
      <w:bookmarkEnd w:id="918"/>
      <w:r>
        <w:rPr>
          <w:rFonts w:ascii="Times New Roman" w:eastAsia="Times New Roman" w:hAnsi="Times New Roman" w:cs="Times New Roman"/>
          <w:color w:val="000000"/>
          <w:spacing w:val="0"/>
          <w:w w:val="100"/>
          <w:position w:val="0"/>
          <w:sz w:val="18"/>
          <w:szCs w:val="18"/>
          <w:lang w:val="en-US" w:eastAsia="en-US" w:bidi="en-US"/>
        </w:rPr>
        <w:t>）</w:t>
        <w:tab/>
      </w:r>
      <w:r>
        <w:rPr>
          <w:color w:val="646160"/>
          <w:spacing w:val="0"/>
          <w:w w:val="100"/>
          <w:position w:val="0"/>
        </w:rPr>
        <w:t>不稳定斜坡区平面图测绘比例</w:t>
      </w:r>
      <w:r>
        <w:rPr>
          <w:color w:val="54372A"/>
          <w:spacing w:val="0"/>
          <w:w w:val="100"/>
          <w:position w:val="0"/>
        </w:rPr>
        <w:t>尺应在</w:t>
      </w:r>
      <w:r>
        <w:rPr>
          <w:rFonts w:ascii="Times New Roman" w:eastAsia="Times New Roman" w:hAnsi="Times New Roman" w:cs="Times New Roman"/>
          <w:color w:val="54372A"/>
          <w:spacing w:val="0"/>
          <w:w w:val="100"/>
          <w:position w:val="0"/>
          <w:sz w:val="18"/>
          <w:szCs w:val="18"/>
        </w:rPr>
        <w:t>1:500</w:t>
      </w:r>
      <w:r>
        <w:rPr>
          <w:color w:val="54372A"/>
          <w:spacing w:val="0"/>
          <w:w w:val="100"/>
          <w:position w:val="0"/>
          <w:sz w:val="18"/>
          <w:szCs w:val="18"/>
        </w:rPr>
        <w:t>〜</w:t>
      </w:r>
      <w:r>
        <w:rPr>
          <w:rFonts w:ascii="Times New Roman" w:eastAsia="Times New Roman" w:hAnsi="Times New Roman" w:cs="Times New Roman"/>
          <w:color w:val="54372A"/>
          <w:spacing w:val="0"/>
          <w:w w:val="100"/>
          <w:position w:val="0"/>
          <w:sz w:val="18"/>
          <w:szCs w:val="18"/>
        </w:rPr>
        <w:t>1:2000</w:t>
      </w:r>
      <w:r>
        <w:rPr>
          <w:color w:val="54372A"/>
          <w:spacing w:val="0"/>
          <w:w w:val="100"/>
          <w:position w:val="0"/>
        </w:rPr>
        <w:t>之间。</w:t>
      </w:r>
    </w:p>
    <w:p>
      <w:pPr>
        <w:pStyle w:val="Bodytext10"/>
        <w:keepNext w:val="0"/>
        <w:keepLines w:val="0"/>
        <w:widowControl w:val="0"/>
        <w:shd w:val="clear" w:color="auto" w:fill="auto"/>
        <w:tabs>
          <w:tab w:val="left" w:pos="845"/>
        </w:tabs>
        <w:bidi w:val="0"/>
        <w:spacing w:before="0" w:after="0" w:line="279" w:lineRule="exact"/>
        <w:ind w:left="0" w:right="0" w:firstLine="420"/>
        <w:jc w:val="left"/>
      </w:pPr>
      <w:bookmarkStart w:id="919" w:name="bookmark919"/>
      <w:r>
        <w:rPr>
          <w:rFonts w:ascii="Times New Roman" w:eastAsia="Times New Roman" w:hAnsi="Times New Roman" w:cs="Times New Roman"/>
          <w:color w:val="000000"/>
          <w:spacing w:val="0"/>
          <w:w w:val="100"/>
          <w:position w:val="0"/>
          <w:sz w:val="18"/>
          <w:szCs w:val="18"/>
          <w:lang w:val="en-US" w:eastAsia="en-US" w:bidi="en-US"/>
        </w:rPr>
        <w:t>b</w:t>
      </w:r>
      <w:bookmarkEnd w:id="919"/>
      <w:r>
        <w:rPr>
          <w:rFonts w:ascii="Times New Roman" w:eastAsia="Times New Roman" w:hAnsi="Times New Roman" w:cs="Times New Roman"/>
          <w:color w:val="000000"/>
          <w:spacing w:val="0"/>
          <w:w w:val="100"/>
          <w:position w:val="0"/>
          <w:sz w:val="18"/>
          <w:szCs w:val="18"/>
          <w:lang w:val="en-US" w:eastAsia="en-US" w:bidi="en-US"/>
        </w:rPr>
        <w:t>）</w:t>
        <w:tab/>
      </w:r>
      <w:r>
        <w:rPr>
          <w:color w:val="646160"/>
          <w:spacing w:val="0"/>
          <w:w w:val="100"/>
          <w:position w:val="0"/>
        </w:rPr>
        <w:t>不稳定斜坡区剖面图测绘比例</w:t>
      </w:r>
      <w:r>
        <w:rPr>
          <w:color w:val="54372A"/>
          <w:spacing w:val="0"/>
          <w:w w:val="100"/>
          <w:position w:val="0"/>
        </w:rPr>
        <w:t>尺应在</w:t>
      </w:r>
      <w:r>
        <w:rPr>
          <w:rFonts w:ascii="Times New Roman" w:eastAsia="Times New Roman" w:hAnsi="Times New Roman" w:cs="Times New Roman"/>
          <w:color w:val="54372A"/>
          <w:spacing w:val="0"/>
          <w:w w:val="100"/>
          <w:position w:val="0"/>
          <w:sz w:val="18"/>
          <w:szCs w:val="18"/>
          <w:lang w:val="en-US" w:eastAsia="en-US" w:bidi="en-US"/>
        </w:rPr>
        <w:t>1:50-1:500</w:t>
      </w:r>
      <w:r>
        <w:rPr>
          <w:color w:val="54372A"/>
          <w:spacing w:val="0"/>
          <w:w w:val="100"/>
          <w:position w:val="0"/>
        </w:rPr>
        <w:t>之间。</w:t>
      </w:r>
    </w:p>
    <w:p>
      <w:pPr>
        <w:pStyle w:val="Heading410"/>
        <w:keepNext/>
        <w:keepLines/>
        <w:widowControl w:val="0"/>
        <w:shd w:val="clear" w:color="auto" w:fill="auto"/>
        <w:bidi w:val="0"/>
        <w:spacing w:before="0" w:after="0" w:line="293" w:lineRule="exact"/>
        <w:ind w:left="0" w:right="0" w:firstLine="0"/>
        <w:jc w:val="left"/>
      </w:pPr>
      <w:bookmarkStart w:id="920" w:name="bookmark920"/>
      <w:bookmarkStart w:id="921" w:name="bookmark921"/>
      <w:bookmarkStart w:id="922" w:name="bookmark922"/>
      <w:r>
        <w:rPr>
          <w:rFonts w:ascii="Times New Roman" w:eastAsia="Times New Roman" w:hAnsi="Times New Roman" w:cs="Times New Roman"/>
          <w:color w:val="000000"/>
          <w:spacing w:val="0"/>
          <w:w w:val="100"/>
          <w:position w:val="0"/>
          <w:sz w:val="18"/>
          <w:szCs w:val="18"/>
          <w:lang w:val="en-US" w:eastAsia="en-US" w:bidi="en-US"/>
        </w:rPr>
        <w:t>13.3.2</w:t>
      </w:r>
      <w:r>
        <w:rPr>
          <w:spacing w:val="0"/>
          <w:w w:val="100"/>
          <w:position w:val="0"/>
        </w:rPr>
        <w:t>工程地质测绘比例尺应与测绘的</w:t>
      </w:r>
      <w:r>
        <w:rPr>
          <w:color w:val="54372A"/>
          <w:spacing w:val="0"/>
          <w:w w:val="100"/>
          <w:position w:val="0"/>
        </w:rPr>
        <w:t>地形图比例尺相同，</w:t>
      </w:r>
      <w:r>
        <w:rPr>
          <w:spacing w:val="0"/>
          <w:w w:val="100"/>
          <w:position w:val="0"/>
        </w:rPr>
        <w:t>将不稳定斜坡主要要素标记在地形</w:t>
      </w:r>
      <w:r>
        <w:rPr>
          <w:color w:val="292A2B"/>
          <w:spacing w:val="0"/>
          <w:w w:val="100"/>
          <w:position w:val="0"/>
        </w:rPr>
        <w:t xml:space="preserve">图上， </w:t>
      </w:r>
      <w:r>
        <w:rPr>
          <w:b/>
          <w:bCs/>
          <w:color w:val="000000"/>
          <w:spacing w:val="0"/>
          <w:w w:val="100"/>
          <w:position w:val="0"/>
        </w:rPr>
        <w:t>并做</w:t>
      </w:r>
      <w:r>
        <w:rPr>
          <w:b/>
          <w:bCs/>
          <w:spacing w:val="0"/>
          <w:w w:val="100"/>
          <w:position w:val="0"/>
        </w:rPr>
        <w:t>好详细记录。</w:t>
      </w:r>
      <w:bookmarkEnd w:id="920"/>
      <w:bookmarkEnd w:id="921"/>
      <w:bookmarkEnd w:id="922"/>
    </w:p>
    <w:p>
      <w:pPr>
        <w:pStyle w:val="Bodytext10"/>
        <w:keepNext w:val="0"/>
        <w:keepLines w:val="0"/>
        <w:widowControl w:val="0"/>
        <w:shd w:val="clear" w:color="auto" w:fill="auto"/>
        <w:bidi w:val="0"/>
        <w:spacing w:before="0" w:after="140" w:line="288" w:lineRule="exact"/>
        <w:ind w:left="0" w:right="0" w:firstLine="0"/>
        <w:jc w:val="left"/>
      </w:pPr>
      <w:bookmarkStart w:id="923" w:name="bookmark923"/>
      <w:r>
        <w:rPr>
          <w:rFonts w:ascii="Times New Roman" w:eastAsia="Times New Roman" w:hAnsi="Times New Roman" w:cs="Times New Roman"/>
          <w:color w:val="000000"/>
          <w:spacing w:val="0"/>
          <w:w w:val="100"/>
          <w:position w:val="0"/>
          <w:sz w:val="18"/>
          <w:szCs w:val="18"/>
          <w:lang w:val="en-US" w:eastAsia="en-US" w:bidi="en-US"/>
        </w:rPr>
        <w:t>13.3.3</w:t>
      </w:r>
      <w:r>
        <w:rPr>
          <w:color w:val="646160"/>
          <w:spacing w:val="0"/>
          <w:w w:val="100"/>
          <w:position w:val="0"/>
        </w:rPr>
        <w:t>每个不稳定斜</w:t>
      </w:r>
      <w:r>
        <w:rPr>
          <w:color w:val="969599"/>
          <w:spacing w:val="0"/>
          <w:w w:val="100"/>
          <w:position w:val="0"/>
        </w:rPr>
        <w:t>坡应实</w:t>
      </w:r>
      <w:r>
        <w:rPr>
          <w:color w:val="646160"/>
          <w:spacing w:val="0"/>
          <w:w w:val="100"/>
          <w:position w:val="0"/>
        </w:rPr>
        <w:t>测代表性纵横剖面，并进行拍照、录像或绘制素描图。基本查明地</w:t>
      </w:r>
      <w:r>
        <w:rPr>
          <w:color w:val="292A2B"/>
          <w:spacing w:val="0"/>
          <w:w w:val="100"/>
          <w:position w:val="0"/>
        </w:rPr>
        <w:t xml:space="preserve">质灾害 </w:t>
      </w:r>
      <w:r>
        <w:rPr>
          <w:color w:val="000000"/>
          <w:spacing w:val="0"/>
          <w:w w:val="100"/>
          <w:position w:val="0"/>
        </w:rPr>
        <w:t>隐</w:t>
      </w:r>
      <w:r>
        <w:rPr>
          <w:color w:val="292A2B"/>
          <w:spacing w:val="0"/>
          <w:w w:val="100"/>
          <w:position w:val="0"/>
        </w:rPr>
        <w:t>患形成</w:t>
      </w:r>
      <w:r>
        <w:rPr>
          <w:color w:val="646160"/>
          <w:spacing w:val="0"/>
          <w:w w:val="100"/>
          <w:position w:val="0"/>
        </w:rPr>
        <w:t>的地质条件、不稳定斜坡体特任和诱发用素，了解不稳定斜坡危害或成灾情况。</w:t>
      </w:r>
      <w:bookmarkEnd w:id="923"/>
    </w:p>
    <w:p>
      <w:pPr>
        <w:pStyle w:val="Heading310"/>
        <w:keepNext/>
        <w:keepLines/>
        <w:widowControl w:val="0"/>
        <w:shd w:val="clear" w:color="auto" w:fill="auto"/>
        <w:bidi w:val="0"/>
        <w:spacing w:before="0" w:after="140" w:line="240" w:lineRule="auto"/>
        <w:ind w:left="0" w:right="0" w:firstLine="0"/>
        <w:jc w:val="left"/>
        <w:rPr>
          <w:sz w:val="20"/>
          <w:szCs w:val="20"/>
        </w:rPr>
      </w:pPr>
      <w:bookmarkStart w:id="924" w:name="bookmark924"/>
      <w:bookmarkStart w:id="925" w:name="bookmark925"/>
      <w:bookmarkStart w:id="926" w:name="bookmark926"/>
      <w:bookmarkStart w:id="927" w:name="bookmark927"/>
      <w:r>
        <w:rPr>
          <w:rFonts w:ascii="Times New Roman" w:eastAsia="Times New Roman" w:hAnsi="Times New Roman" w:cs="Times New Roman"/>
          <w:color w:val="000000"/>
          <w:spacing w:val="0"/>
          <w:w w:val="100"/>
          <w:position w:val="0"/>
          <w:sz w:val="18"/>
          <w:szCs w:val="18"/>
          <w:lang w:val="en-US" w:eastAsia="en-US" w:bidi="en-US"/>
        </w:rPr>
        <w:t>13.4</w:t>
      </w:r>
      <w:r>
        <w:rPr>
          <w:b/>
          <w:bCs/>
          <w:color w:val="000000"/>
          <w:spacing w:val="0"/>
          <w:w w:val="100"/>
          <w:position w:val="0"/>
          <w:sz w:val="20"/>
          <w:szCs w:val="20"/>
        </w:rPr>
        <w:t>不</w:t>
      </w:r>
      <w:r>
        <w:rPr>
          <w:b/>
          <w:bCs/>
          <w:color w:val="646160"/>
          <w:spacing w:val="0"/>
          <w:w w:val="100"/>
          <w:position w:val="0"/>
          <w:sz w:val="20"/>
          <w:szCs w:val="20"/>
        </w:rPr>
        <w:t>稳定斜坡勘查</w:t>
      </w:r>
      <w:bookmarkEnd w:id="925"/>
      <w:bookmarkEnd w:id="926"/>
      <w:bookmarkEnd w:id="927"/>
      <w:bookmarkEnd w:id="924"/>
    </w:p>
    <w:p>
      <w:pPr>
        <w:pStyle w:val="Heading410"/>
        <w:keepNext/>
        <w:keepLines/>
        <w:widowControl w:val="0"/>
        <w:shd w:val="clear" w:color="auto" w:fill="auto"/>
        <w:bidi w:val="0"/>
        <w:spacing w:before="0" w:after="0" w:line="276" w:lineRule="exact"/>
        <w:ind w:left="0" w:right="0" w:firstLine="0"/>
        <w:jc w:val="left"/>
      </w:pPr>
      <w:bookmarkStart w:id="928" w:name="bookmark928"/>
      <w:bookmarkStart w:id="929" w:name="bookmark929"/>
      <w:bookmarkStart w:id="930" w:name="bookmark930"/>
      <w:r>
        <w:rPr>
          <w:rFonts w:ascii="Times New Roman" w:eastAsia="Times New Roman" w:hAnsi="Times New Roman" w:cs="Times New Roman"/>
          <w:color w:val="000000"/>
          <w:spacing w:val="0"/>
          <w:w w:val="100"/>
          <w:position w:val="0"/>
          <w:sz w:val="18"/>
          <w:szCs w:val="18"/>
          <w:lang w:val="en-US" w:eastAsia="en-US" w:bidi="en-US"/>
        </w:rPr>
        <w:t>13.4.1</w:t>
      </w:r>
      <w:r>
        <w:rPr>
          <w:spacing w:val="0"/>
          <w:w w:val="100"/>
          <w:position w:val="0"/>
        </w:rPr>
        <w:t>威胁县城、重要村镇、重要公'共基础设施的不稳定斜坡，应进行岩体结构和软弱结构面</w:t>
      </w:r>
      <w:r>
        <w:rPr>
          <w:color w:val="292A2B"/>
          <w:spacing w:val="0"/>
          <w:w w:val="100"/>
          <w:position w:val="0"/>
        </w:rPr>
        <w:t>勘查。</w:t>
      </w:r>
      <w:bookmarkEnd w:id="928"/>
      <w:bookmarkEnd w:id="929"/>
      <w:bookmarkEnd w:id="930"/>
    </w:p>
    <w:p>
      <w:pPr>
        <w:pStyle w:val="Heading410"/>
        <w:keepNext/>
        <w:keepLines/>
        <w:widowControl w:val="0"/>
        <w:shd w:val="clear" w:color="auto" w:fill="auto"/>
        <w:bidi w:val="0"/>
        <w:spacing w:before="0" w:after="0" w:line="276" w:lineRule="exact"/>
        <w:ind w:left="0" w:right="0" w:firstLine="0"/>
        <w:jc w:val="left"/>
      </w:pPr>
      <w:bookmarkStart w:id="931" w:name="bookmark931"/>
      <w:bookmarkStart w:id="932" w:name="bookmark932"/>
      <w:bookmarkStart w:id="933" w:name="bookmark933"/>
      <w:r>
        <w:rPr>
          <w:rFonts w:ascii="Times New Roman" w:eastAsia="Times New Roman" w:hAnsi="Times New Roman" w:cs="Times New Roman"/>
          <w:color w:val="000000"/>
          <w:spacing w:val="0"/>
          <w:w w:val="100"/>
          <w:position w:val="0"/>
          <w:sz w:val="18"/>
          <w:szCs w:val="18"/>
          <w:lang w:val="en-US" w:eastAsia="en-US" w:bidi="en-US"/>
        </w:rPr>
        <w:t>13.4.2</w:t>
      </w:r>
      <w:r>
        <w:rPr>
          <w:color w:val="000000"/>
          <w:spacing w:val="0"/>
          <w:w w:val="100"/>
          <w:position w:val="0"/>
        </w:rPr>
        <w:t>应初步查明斜坡岩体结构及各层软弱结</w:t>
      </w:r>
      <w:r>
        <w:rPr>
          <w:color w:val="292A2B"/>
          <w:spacing w:val="0"/>
          <w:w w:val="100"/>
          <w:position w:val="0"/>
        </w:rPr>
        <w:t>构面的位置，</w:t>
      </w:r>
      <w:r>
        <w:rPr>
          <w:color w:val="000000"/>
          <w:spacing w:val="0"/>
          <w:w w:val="100"/>
          <w:position w:val="0"/>
        </w:rPr>
        <w:t>了解地下水的位置、流向和性质，采取岩 土试样。</w:t>
      </w:r>
      <w:bookmarkEnd w:id="931"/>
      <w:bookmarkEnd w:id="932"/>
      <w:bookmarkEnd w:id="933"/>
    </w:p>
    <w:p>
      <w:pPr>
        <w:pStyle w:val="Heading410"/>
        <w:keepNext/>
        <w:keepLines/>
        <w:widowControl w:val="0"/>
        <w:shd w:val="clear" w:color="auto" w:fill="auto"/>
        <w:bidi w:val="0"/>
        <w:spacing w:before="0" w:after="0" w:line="276" w:lineRule="exact"/>
        <w:ind w:left="0" w:right="0" w:firstLine="0"/>
        <w:jc w:val="left"/>
      </w:pPr>
      <w:bookmarkStart w:id="934" w:name="bookmark934"/>
      <w:bookmarkStart w:id="935" w:name="bookmark935"/>
      <w:bookmarkStart w:id="936" w:name="bookmark936"/>
      <w:r>
        <w:rPr>
          <w:rFonts w:ascii="Times New Roman" w:eastAsia="Times New Roman" w:hAnsi="Times New Roman" w:cs="Times New Roman"/>
          <w:color w:val="000000"/>
          <w:spacing w:val="0"/>
          <w:w w:val="100"/>
          <w:position w:val="0"/>
          <w:sz w:val="18"/>
          <w:szCs w:val="18"/>
          <w:lang w:val="en-US" w:eastAsia="en-US" w:bidi="en-US"/>
        </w:rPr>
        <w:t>13.4.3</w:t>
      </w:r>
      <w:r>
        <w:rPr>
          <w:color w:val="000000"/>
          <w:spacing w:val="0"/>
          <w:w w:val="100"/>
          <w:position w:val="0"/>
        </w:rPr>
        <w:t>根据地质灾害发育特征、应用条件与调查目的选扌:</w:t>
      </w:r>
      <w:r>
        <w:rPr>
          <w:color w:val="292A2B"/>
          <w:spacing w:val="0"/>
          <w:w w:val="100"/>
          <w:position w:val="0"/>
        </w:rPr>
        <w:t>潔宜期勘探</w:t>
      </w:r>
      <w:r>
        <w:rPr>
          <w:color w:val="000000"/>
          <w:spacing w:val="0"/>
          <w:w w:val="100"/>
          <w:position w:val="0"/>
        </w:rPr>
        <w:t>方法。</w:t>
      </w:r>
      <w:bookmarkEnd w:id="934"/>
      <w:bookmarkEnd w:id="935"/>
      <w:bookmarkEnd w:id="936"/>
    </w:p>
    <w:p>
      <w:pPr>
        <w:pStyle w:val="Heading410"/>
        <w:keepNext/>
        <w:keepLines/>
        <w:widowControl w:val="0"/>
        <w:shd w:val="clear" w:color="auto" w:fill="auto"/>
        <w:bidi w:val="0"/>
        <w:spacing w:before="0" w:after="0" w:line="276" w:lineRule="exact"/>
        <w:ind w:left="0" w:right="0" w:firstLine="0"/>
        <w:jc w:val="both"/>
      </w:pPr>
      <w:bookmarkStart w:id="937" w:name="bookmark937"/>
      <w:bookmarkStart w:id="938" w:name="bookmark938"/>
      <w:bookmarkStart w:id="939" w:name="bookmark939"/>
      <w:r>
        <w:rPr>
          <w:rFonts w:ascii="Times New Roman" w:eastAsia="Times New Roman" w:hAnsi="Times New Roman" w:cs="Times New Roman"/>
          <w:color w:val="000000"/>
          <w:spacing w:val="0"/>
          <w:w w:val="100"/>
          <w:position w:val="0"/>
          <w:sz w:val="18"/>
          <w:szCs w:val="18"/>
          <w:lang w:val="en-US" w:eastAsia="en-US" w:bidi="en-US"/>
        </w:rPr>
        <w:t>13.4.4</w:t>
      </w:r>
      <w:r>
        <w:rPr>
          <w:color w:val="000000"/>
          <w:spacing w:val="0"/>
          <w:w w:val="100"/>
          <w:position w:val="0"/>
        </w:rPr>
        <w:t>工程布置可采用主-辅剖面法。宜沿失稳方向布置由钻探、井探与物探点构成的主勘查线，在</w:t>
      </w:r>
      <w:bookmarkEnd w:id="937"/>
      <w:bookmarkEnd w:id="938"/>
      <w:bookmarkEnd w:id="939"/>
    </w:p>
    <w:p>
      <w:pPr>
        <w:pStyle w:val="Bodytext10"/>
        <w:keepNext w:val="0"/>
        <w:keepLines w:val="0"/>
        <w:widowControl w:val="0"/>
        <w:shd w:val="clear" w:color="auto" w:fill="auto"/>
        <w:bidi w:val="0"/>
        <w:spacing w:before="0" w:after="0" w:line="276" w:lineRule="exact"/>
        <w:ind w:left="0" w:right="0" w:firstLine="0"/>
        <w:jc w:val="both"/>
      </w:pPr>
      <w:bookmarkStart w:id="940" w:name="bookmark940"/>
      <w:r>
        <w:rPr>
          <w:color w:val="000000"/>
          <w:spacing w:val="0"/>
          <w:w w:val="100"/>
          <w:position w:val="0"/>
        </w:rPr>
        <w:t>其两侧可布置</w:t>
      </w:r>
      <w:r>
        <w:rPr>
          <w:rFonts w:ascii="Times New Roman" w:eastAsia="Times New Roman" w:hAnsi="Times New Roman" w:cs="Times New Roman"/>
          <w:color w:val="000000"/>
          <w:spacing w:val="0"/>
          <w:w w:val="100"/>
          <w:position w:val="0"/>
          <w:sz w:val="18"/>
          <w:szCs w:val="18"/>
        </w:rPr>
        <w:t>1</w:t>
      </w:r>
      <w:r>
        <w:rPr>
          <w:color w:val="000000"/>
          <w:spacing w:val="0"/>
          <w:w w:val="100"/>
          <w:position w:val="0"/>
          <w:sz w:val="18"/>
          <w:szCs w:val="18"/>
        </w:rPr>
        <w:t>〜</w:t>
      </w:r>
      <w:r>
        <w:rPr>
          <w:rFonts w:ascii="Times New Roman" w:eastAsia="Times New Roman" w:hAnsi="Times New Roman" w:cs="Times New Roman"/>
          <w:color w:val="000000"/>
          <w:spacing w:val="0"/>
          <w:w w:val="100"/>
          <w:position w:val="0"/>
          <w:sz w:val="18"/>
          <w:szCs w:val="18"/>
        </w:rPr>
        <w:t>3</w:t>
      </w:r>
      <w:r>
        <w:rPr>
          <w:color w:val="000000"/>
          <w:spacing w:val="0"/>
          <w:w w:val="100"/>
          <w:position w:val="0"/>
        </w:rPr>
        <w:t>条由物探、井探、槽探点构成的辅助勘查线。</w:t>
      </w:r>
      <w:r>
        <w:rPr>
          <w:color w:val="292A2B"/>
          <w:spacing w:val="0"/>
          <w:w w:val="100"/>
          <w:position w:val="0"/>
        </w:rPr>
        <w:t>主勘查残</w:t>
      </w:r>
      <w:r>
        <w:rPr>
          <w:color w:val="000000"/>
          <w:spacing w:val="0"/>
          <w:w w:val="100"/>
          <w:position w:val="0"/>
        </w:rPr>
        <w:t>上的勘查点不得少于</w:t>
      </w:r>
      <w:r>
        <w:rPr>
          <w:rFonts w:ascii="Times New Roman" w:eastAsia="Times New Roman" w:hAnsi="Times New Roman" w:cs="Times New Roman"/>
          <w:color w:val="000000"/>
          <w:spacing w:val="0"/>
          <w:w w:val="100"/>
          <w:position w:val="0"/>
          <w:sz w:val="18"/>
          <w:szCs w:val="18"/>
        </w:rPr>
        <w:t>3</w:t>
      </w:r>
      <w:r>
        <w:rPr>
          <w:color w:val="000000"/>
          <w:spacing w:val="0"/>
          <w:w w:val="100"/>
          <w:position w:val="0"/>
        </w:rPr>
        <w:t xml:space="preserve">个。 </w:t>
      </w:r>
      <w:r>
        <w:rPr>
          <w:rFonts w:ascii="Times New Roman" w:eastAsia="Times New Roman" w:hAnsi="Times New Roman" w:cs="Times New Roman"/>
          <w:color w:val="000000"/>
          <w:spacing w:val="0"/>
          <w:w w:val="100"/>
          <w:position w:val="0"/>
          <w:sz w:val="18"/>
          <w:szCs w:val="18"/>
          <w:lang w:val="en-US" w:eastAsia="en-US" w:bidi="en-US"/>
        </w:rPr>
        <w:t>13.4.5</w:t>
      </w:r>
      <w:r>
        <w:rPr>
          <w:color w:val="000000"/>
          <w:spacing w:val="0"/>
          <w:w w:val="100"/>
          <w:position w:val="0"/>
        </w:rPr>
        <w:t>勘探孔的深度应穿过最下一层软弱结构面</w:t>
      </w:r>
      <w:r>
        <w:rPr>
          <w:rFonts w:ascii="Times New Roman" w:eastAsia="Times New Roman" w:hAnsi="Times New Roman" w:cs="Times New Roman"/>
          <w:color w:val="000000"/>
          <w:spacing w:val="0"/>
          <w:w w:val="100"/>
          <w:position w:val="0"/>
          <w:sz w:val="18"/>
          <w:szCs w:val="18"/>
          <w:lang w:val="en-US" w:eastAsia="en-US" w:bidi="en-US"/>
        </w:rPr>
        <w:t>3m</w:t>
      </w:r>
      <w:r>
        <w:rPr>
          <w:color w:val="000000"/>
          <w:spacing w:val="0"/>
          <w:w w:val="100"/>
          <w:position w:val="0"/>
          <w:sz w:val="18"/>
          <w:szCs w:val="18"/>
        </w:rPr>
        <w:t>〜</w:t>
      </w:r>
      <w:r>
        <w:rPr>
          <w:rFonts w:ascii="Times New Roman" w:eastAsia="Times New Roman" w:hAnsi="Times New Roman" w:cs="Times New Roman"/>
          <w:color w:val="000000"/>
          <w:spacing w:val="0"/>
          <w:w w:val="100"/>
          <w:position w:val="0"/>
          <w:sz w:val="18"/>
          <w:szCs w:val="18"/>
          <w:lang w:val="en-US" w:eastAsia="en-US" w:bidi="en-US"/>
        </w:rPr>
        <w:t>5m</w:t>
      </w:r>
      <w:r>
        <w:rPr>
          <w:color w:val="000000"/>
          <w:spacing w:val="0"/>
          <w:w w:val="100"/>
          <w:position w:val="0"/>
          <w:lang w:val="en-US" w:eastAsia="en-US" w:bidi="en-US"/>
        </w:rPr>
        <w:t>。</w:t>
      </w:r>
      <w:bookmarkEnd w:id="940"/>
    </w:p>
    <w:p>
      <w:pPr>
        <w:pStyle w:val="Bodytext10"/>
        <w:keepNext w:val="0"/>
        <w:keepLines w:val="0"/>
        <w:widowControl w:val="0"/>
        <w:shd w:val="clear" w:color="auto" w:fill="auto"/>
        <w:bidi w:val="0"/>
        <w:spacing w:before="0" w:after="0" w:line="276" w:lineRule="exact"/>
        <w:ind w:left="0" w:right="0" w:firstLine="0"/>
        <w:jc w:val="both"/>
      </w:pPr>
      <w:bookmarkStart w:id="941" w:name="bookmark941"/>
      <w:bookmarkStart w:id="942" w:name="bookmark942"/>
      <w:r>
        <w:rPr>
          <w:rFonts w:ascii="Times New Roman" w:eastAsia="Times New Roman" w:hAnsi="Times New Roman" w:cs="Times New Roman"/>
          <w:color w:val="000000"/>
          <w:spacing w:val="0"/>
          <w:w w:val="100"/>
          <w:position w:val="0"/>
          <w:sz w:val="18"/>
          <w:szCs w:val="18"/>
          <w:lang w:val="en-US" w:eastAsia="en-US" w:bidi="en-US"/>
        </w:rPr>
        <w:t>13.4.6</w:t>
      </w:r>
      <w:r>
        <w:rPr>
          <w:color w:val="000000"/>
          <w:spacing w:val="0"/>
          <w:w w:val="100"/>
          <w:position w:val="0"/>
        </w:rPr>
        <w:t>软弱结构面应采取岩土试样，进行物理力学性质指标测试。</w:t>
      </w:r>
      <w:bookmarkEnd w:id="941"/>
      <w:bookmarkEnd w:id="942"/>
    </w:p>
    <w:p>
      <w:pPr>
        <w:pStyle w:val="Bodytext10"/>
        <w:keepNext w:val="0"/>
        <w:keepLines w:val="0"/>
        <w:widowControl w:val="0"/>
        <w:shd w:val="clear" w:color="auto" w:fill="auto"/>
        <w:bidi w:val="0"/>
        <w:spacing w:before="0" w:after="0" w:line="276" w:lineRule="exact"/>
        <w:ind w:left="0" w:right="0" w:firstLine="0"/>
        <w:jc w:val="both"/>
        <w:sectPr>
          <w:headerReference w:type="even" r:id="rId165"/>
          <w:headerReference w:type="default" r:id="rId166"/>
          <w:footerReference w:type="even" r:id="rId167"/>
          <w:footerReference w:type="default" r:id="rId168"/>
          <w:headerReference w:type="first" r:id="rId169"/>
          <w:footerReference w:type="first" r:id="rId170"/>
          <w:type w:val="nextPage"/>
          <w:pgSz w:w="11900" w:h="16840"/>
          <w:pgMar w:top="1293" w:right="924" w:bottom="1535" w:left="1026" w:header="0" w:footer="3" w:gutter="0"/>
          <w:pgNumType w:start="19"/>
          <w:cols w:space="720"/>
          <w:noEndnote/>
          <w:titlePg w:val="0"/>
          <w:rtlGutter w:val="0"/>
          <w:docGrid w:linePitch="360"/>
        </w:sectPr>
      </w:pPr>
      <w:bookmarkStart w:id="943" w:name="bookmark943"/>
      <w:r>
        <w:rPr>
          <w:rFonts w:ascii="Times New Roman" w:eastAsia="Times New Roman" w:hAnsi="Times New Roman" w:cs="Times New Roman"/>
          <w:color w:val="000000"/>
          <w:spacing w:val="0"/>
          <w:w w:val="100"/>
          <w:position w:val="0"/>
          <w:sz w:val="18"/>
          <w:szCs w:val="18"/>
          <w:lang w:val="en-US" w:eastAsia="en-US" w:bidi="en-US"/>
        </w:rPr>
        <w:t>13.4.7</w:t>
      </w:r>
      <w:r>
        <w:rPr>
          <w:color w:val="000000"/>
          <w:spacing w:val="0"/>
          <w:w w:val="100"/>
          <w:position w:val="0"/>
        </w:rPr>
        <w:t>具有崩塌演化趋势的不稳定斜坡，卸荷带特征、控制性裂隙分布及充填情</w:t>
      </w:r>
      <w:r>
        <w:rPr>
          <w:color w:val="292A2B"/>
          <w:spacing w:val="0"/>
          <w:w w:val="100"/>
          <w:position w:val="0"/>
        </w:rPr>
        <w:t>况勘探</w:t>
      </w:r>
      <w:r>
        <w:rPr>
          <w:color w:val="000000"/>
          <w:spacing w:val="0"/>
          <w:w w:val="100"/>
          <w:position w:val="0"/>
        </w:rPr>
        <w:t>宜采用槽探或 物探；软弱基座分布范围勘探宜采用槽探和井探；当可能采取支撑方式时，在危岩软弱基座处布置钻孔 或浅井；控制性结构面深部的特征勘探应采用水平或倾斜钻孔。</w:t>
      </w:r>
      <w:bookmarkEnd w:id="943"/>
    </w:p>
    <w:p>
      <w:pPr>
        <w:pStyle w:val="Heading410"/>
        <w:keepNext/>
        <w:keepLines/>
        <w:widowControl w:val="0"/>
        <w:shd w:val="clear" w:color="auto" w:fill="auto"/>
        <w:bidi w:val="0"/>
        <w:spacing w:before="0" w:after="140" w:line="276" w:lineRule="exact"/>
        <w:ind w:left="0" w:right="0" w:firstLine="0"/>
        <w:jc w:val="both"/>
        <w:sectPr>
          <w:headerReference w:type="even" r:id="rId171"/>
          <w:headerReference w:type="default" r:id="rId172"/>
          <w:footerReference w:type="even" r:id="rId173"/>
          <w:footerReference w:type="default" r:id="rId174"/>
          <w:headerReference w:type="first" r:id="rId175"/>
          <w:footerReference w:type="first" r:id="rId176"/>
          <w:type w:val="nextPage"/>
          <w:pgSz w:w="11900" w:h="16840"/>
          <w:pgMar w:top="1293" w:right="924" w:bottom="1535" w:left="1026" w:header="0" w:footer="3" w:gutter="0"/>
          <w:pgNumType w:start="20"/>
          <w:cols w:space="720"/>
          <w:noEndnote/>
          <w:titlePg w:val="0"/>
          <w:rtlGutter w:val="0"/>
          <w:docGrid w:linePitch="360"/>
        </w:sectPr>
      </w:pPr>
      <w:bookmarkStart w:id="944" w:name="bookmark944"/>
      <w:bookmarkStart w:id="945" w:name="bookmark945"/>
      <w:bookmarkStart w:id="946" w:name="bookmark946"/>
      <w:r>
        <w:rPr>
          <w:rFonts w:ascii="Times New Roman" w:eastAsia="Times New Roman" w:hAnsi="Times New Roman" w:cs="Times New Roman"/>
          <w:color w:val="000000"/>
          <w:spacing w:val="0"/>
          <w:w w:val="100"/>
          <w:position w:val="0"/>
          <w:sz w:val="18"/>
          <w:szCs w:val="18"/>
          <w:lang w:val="en-US" w:eastAsia="en-US" w:bidi="en-US"/>
        </w:rPr>
        <w:t>13.4.8</w:t>
      </w:r>
      <w:r>
        <w:rPr>
          <w:color w:val="000000"/>
          <w:spacing w:val="0"/>
          <w:w w:val="100"/>
          <w:position w:val="0"/>
        </w:rPr>
        <w:t>不稳定斜坡稳定性验算应根据可能的滑动面类型和物质成分，选择有代表性的分析断面和合理 的计算公式计算，见附录</w:t>
      </w:r>
      <w:r>
        <w:rPr>
          <w:rFonts w:ascii="Times New Roman" w:eastAsia="Times New Roman" w:hAnsi="Times New Roman" w:cs="Times New Roman"/>
          <w:color w:val="000000"/>
          <w:spacing w:val="0"/>
          <w:w w:val="100"/>
          <w:position w:val="0"/>
          <w:sz w:val="18"/>
          <w:szCs w:val="18"/>
          <w:lang w:val="en-US" w:eastAsia="en-US" w:bidi="en-US"/>
        </w:rPr>
        <w:t>E</w:t>
      </w:r>
      <w:r>
        <w:rPr>
          <w:color w:val="000000"/>
          <w:spacing w:val="0"/>
          <w:w w:val="100"/>
          <w:position w:val="0"/>
          <w:lang w:val="en-US" w:eastAsia="en-US" w:bidi="en-US"/>
        </w:rPr>
        <w:t>。</w:t>
      </w:r>
      <w:bookmarkEnd w:id="944"/>
      <w:bookmarkEnd w:id="945"/>
      <w:bookmarkEnd w:id="946"/>
    </w:p>
    <w:p>
      <w:pPr>
        <w:pStyle w:val="Bodytext10"/>
        <w:keepNext w:val="0"/>
        <w:keepLines w:val="0"/>
        <w:widowControl w:val="0"/>
        <w:shd w:val="clear" w:color="auto" w:fill="auto"/>
        <w:bidi w:val="0"/>
        <w:spacing w:before="0" w:after="0" w:line="277" w:lineRule="exact"/>
        <w:ind w:left="340" w:right="0" w:firstLine="20"/>
        <w:jc w:val="both"/>
      </w:pPr>
      <w:bookmarkStart w:id="947" w:name="bookmark947"/>
      <w:r>
        <w:rPr>
          <w:rFonts w:ascii="Times New Roman" w:eastAsia="Times New Roman" w:hAnsi="Times New Roman" w:cs="Times New Roman"/>
          <w:color w:val="000000"/>
          <w:spacing w:val="0"/>
          <w:w w:val="100"/>
          <w:position w:val="0"/>
          <w:sz w:val="18"/>
          <w:szCs w:val="18"/>
          <w:lang w:val="en-US" w:eastAsia="en-US" w:bidi="en-US"/>
        </w:rPr>
        <w:t>13.4.9</w:t>
      </w:r>
      <w:r>
        <w:rPr>
          <w:color w:val="000000"/>
          <w:spacing w:val="0"/>
          <w:w w:val="100"/>
          <w:position w:val="0"/>
        </w:rPr>
        <w:t>不稳定斜坡稳定性综合评价，应根据不稳定斜坡在斜坡体构造格局中所处的位置、规模、主导 因素、滑坡前兆、不稳定斜坡区的工程地质和水文地质条件，以及稳定性验算结果等综合判定，并应分 析不稳定斜坡的发展趋势和危害程度，提岀防治措施建议。</w:t>
      </w:r>
      <w:bookmarkEnd w:id="947"/>
    </w:p>
    <w:p>
      <w:pPr>
        <w:pStyle w:val="Bodytext10"/>
        <w:keepNext w:val="0"/>
        <w:keepLines w:val="0"/>
        <w:widowControl w:val="0"/>
        <w:shd w:val="clear" w:color="auto" w:fill="auto"/>
        <w:bidi w:val="0"/>
        <w:spacing w:before="0" w:after="280" w:line="277" w:lineRule="exact"/>
        <w:ind w:left="340" w:right="0" w:firstLine="20"/>
        <w:jc w:val="both"/>
      </w:pPr>
      <w:bookmarkStart w:id="948" w:name="bookmark948"/>
      <w:r>
        <w:rPr>
          <w:rFonts w:ascii="Times New Roman" w:eastAsia="Times New Roman" w:hAnsi="Times New Roman" w:cs="Times New Roman"/>
          <w:color w:val="000000"/>
          <w:spacing w:val="0"/>
          <w:w w:val="100"/>
          <w:position w:val="0"/>
          <w:sz w:val="18"/>
          <w:szCs w:val="18"/>
          <w:lang w:val="en-US" w:eastAsia="en-US" w:bidi="en-US"/>
        </w:rPr>
        <w:t xml:space="preserve">13.4. </w:t>
      </w:r>
      <w:r>
        <w:rPr>
          <w:rFonts w:ascii="Times New Roman" w:eastAsia="Times New Roman" w:hAnsi="Times New Roman" w:cs="Times New Roman"/>
          <w:color w:val="000000"/>
          <w:spacing w:val="0"/>
          <w:w w:val="100"/>
          <w:position w:val="0"/>
          <w:sz w:val="18"/>
          <w:szCs w:val="18"/>
        </w:rPr>
        <w:t>10</w:t>
      </w:r>
      <w:r>
        <w:rPr>
          <w:color w:val="000000"/>
          <w:spacing w:val="0"/>
          <w:w w:val="100"/>
          <w:position w:val="0"/>
        </w:rPr>
        <w:t>稳定斜坡勘查成果应包括：地质背景和形成条件，坡体形态、性质和演化，平面图、剖面图 和岩土工程特性指标，稳定性分析，危险性评估及减缓措施建议等。</w:t>
      </w:r>
      <w:bookmarkEnd w:id="948"/>
    </w:p>
    <w:p>
      <w:pPr>
        <w:pStyle w:val="Heading210"/>
        <w:keepNext/>
        <w:keepLines/>
        <w:widowControl w:val="0"/>
        <w:shd w:val="clear" w:color="auto" w:fill="auto"/>
        <w:bidi w:val="0"/>
        <w:spacing w:before="0" w:after="280" w:line="240" w:lineRule="auto"/>
        <w:ind w:left="0" w:right="0" w:firstLine="440"/>
        <w:jc w:val="both"/>
        <w:rPr>
          <w:sz w:val="20"/>
          <w:szCs w:val="20"/>
        </w:rPr>
      </w:pPr>
      <w:bookmarkStart w:id="949" w:name="bookmark949"/>
      <w:bookmarkStart w:id="950" w:name="bookmark950"/>
      <w:bookmarkStart w:id="951" w:name="bookmark951"/>
      <w:bookmarkStart w:id="952" w:name="bookmark952"/>
      <w:r>
        <w:rPr>
          <w:rFonts w:ascii="Times New Roman" w:eastAsia="Times New Roman" w:hAnsi="Times New Roman" w:cs="Times New Roman"/>
          <w:color w:val="000000"/>
          <w:spacing w:val="0"/>
          <w:w w:val="100"/>
          <w:position w:val="0"/>
          <w:sz w:val="18"/>
          <w:szCs w:val="18"/>
        </w:rPr>
        <w:t>14</w:t>
      </w:r>
      <w:r>
        <w:rPr>
          <w:b/>
          <w:bCs/>
          <w:color w:val="000000"/>
          <w:spacing w:val="0"/>
          <w:w w:val="100"/>
          <w:position w:val="0"/>
          <w:sz w:val="20"/>
          <w:szCs w:val="20"/>
        </w:rPr>
        <w:t>地质灾害评价与区划</w:t>
      </w:r>
      <w:bookmarkEnd w:id="950"/>
      <w:bookmarkEnd w:id="951"/>
      <w:bookmarkEnd w:id="952"/>
      <w:bookmarkEnd w:id="949"/>
    </w:p>
    <w:p>
      <w:pPr>
        <w:pStyle w:val="Heading310"/>
        <w:keepNext/>
        <w:keepLines/>
        <w:widowControl w:val="0"/>
        <w:shd w:val="clear" w:color="auto" w:fill="auto"/>
        <w:bidi w:val="0"/>
        <w:spacing w:before="0" w:after="120" w:line="240" w:lineRule="auto"/>
        <w:ind w:left="0" w:right="0" w:firstLine="340"/>
        <w:jc w:val="both"/>
        <w:rPr>
          <w:sz w:val="20"/>
          <w:szCs w:val="20"/>
        </w:rPr>
      </w:pPr>
      <w:bookmarkStart w:id="953" w:name="bookmark953"/>
      <w:bookmarkStart w:id="954" w:name="bookmark954"/>
      <w:bookmarkStart w:id="955" w:name="bookmark955"/>
      <w:bookmarkStart w:id="956" w:name="bookmark956"/>
      <w:r>
        <w:rPr>
          <w:rFonts w:ascii="Times New Roman" w:eastAsia="Times New Roman" w:hAnsi="Times New Roman" w:cs="Times New Roman"/>
          <w:color w:val="000000"/>
          <w:spacing w:val="0"/>
          <w:w w:val="100"/>
          <w:position w:val="0"/>
          <w:sz w:val="18"/>
          <w:szCs w:val="18"/>
          <w:lang w:val="en-US" w:eastAsia="en-US" w:bidi="en-US"/>
        </w:rPr>
        <w:t xml:space="preserve">14. </w:t>
      </w:r>
      <w:r>
        <w:rPr>
          <w:rFonts w:ascii="Times New Roman" w:eastAsia="Times New Roman" w:hAnsi="Times New Roman" w:cs="Times New Roman"/>
          <w:color w:val="000000"/>
          <w:spacing w:val="0"/>
          <w:w w:val="100"/>
          <w:position w:val="0"/>
          <w:sz w:val="18"/>
          <w:szCs w:val="18"/>
        </w:rPr>
        <w:t xml:space="preserve">1 </w:t>
      </w:r>
      <w:r>
        <w:rPr>
          <w:b/>
          <w:bCs/>
          <w:color w:val="000000"/>
          <w:spacing w:val="0"/>
          <w:w w:val="100"/>
          <w:position w:val="0"/>
          <w:sz w:val="20"/>
          <w:szCs w:val="20"/>
        </w:rPr>
        <w:t>基本要求</w:t>
      </w:r>
      <w:bookmarkEnd w:id="954"/>
      <w:bookmarkEnd w:id="955"/>
      <w:bookmarkEnd w:id="956"/>
      <w:bookmarkEnd w:id="953"/>
    </w:p>
    <w:p>
      <w:pPr>
        <w:pStyle w:val="Heading410"/>
        <w:keepNext/>
        <w:keepLines/>
        <w:widowControl w:val="0"/>
        <w:shd w:val="clear" w:color="auto" w:fill="auto"/>
        <w:bidi w:val="0"/>
        <w:spacing w:before="0" w:after="0" w:line="278" w:lineRule="exact"/>
        <w:ind w:left="0" w:right="0" w:firstLine="340"/>
        <w:jc w:val="both"/>
      </w:pPr>
      <w:bookmarkStart w:id="957" w:name="bookmark957"/>
      <w:bookmarkStart w:id="958" w:name="bookmark958"/>
      <w:bookmarkStart w:id="959" w:name="bookmark959"/>
      <w:r>
        <w:rPr>
          <w:rFonts w:ascii="Times New Roman" w:eastAsia="Times New Roman" w:hAnsi="Times New Roman" w:cs="Times New Roman"/>
          <w:color w:val="000000"/>
          <w:spacing w:val="0"/>
          <w:w w:val="100"/>
          <w:position w:val="0"/>
          <w:sz w:val="18"/>
          <w:szCs w:val="18"/>
          <w:lang w:val="en-US" w:eastAsia="en-US" w:bidi="en-US"/>
        </w:rPr>
        <w:t>14.1.1</w:t>
      </w:r>
      <w:r>
        <w:rPr>
          <w:color w:val="000000"/>
          <w:spacing w:val="0"/>
          <w:w w:val="100"/>
          <w:position w:val="0"/>
        </w:rPr>
        <w:t>地质灾害评价与区划宜采用以定性为主、定量为辅的方法进行。</w:t>
      </w:r>
      <w:bookmarkEnd w:id="957"/>
      <w:bookmarkEnd w:id="958"/>
      <w:bookmarkEnd w:id="959"/>
    </w:p>
    <w:p>
      <w:pPr>
        <w:pStyle w:val="Heading410"/>
        <w:keepNext/>
        <w:keepLines/>
        <w:widowControl w:val="0"/>
        <w:numPr>
          <w:ilvl w:val="0"/>
          <w:numId w:val="44"/>
        </w:numPr>
        <w:shd w:val="clear" w:color="auto" w:fill="auto"/>
        <w:tabs>
          <w:tab w:val="left" w:pos="766"/>
        </w:tabs>
        <w:bidi w:val="0"/>
        <w:spacing w:before="0" w:after="160" w:line="278" w:lineRule="exact"/>
        <w:ind w:left="0" w:right="0" w:firstLine="340"/>
        <w:jc w:val="both"/>
      </w:pPr>
      <w:bookmarkStart w:id="960" w:name="bookmark960"/>
      <w:bookmarkStart w:id="961" w:name="bookmark961"/>
      <w:bookmarkStart w:id="962" w:name="bookmark962"/>
      <w:bookmarkStart w:id="963" w:name="bookmark963"/>
      <w:bookmarkEnd w:id="962"/>
      <w:r>
        <w:rPr>
          <w:rFonts w:ascii="Times New Roman" w:eastAsia="Times New Roman" w:hAnsi="Times New Roman" w:cs="Times New Roman"/>
          <w:color w:val="000000"/>
          <w:spacing w:val="0"/>
          <w:w w:val="100"/>
          <w:position w:val="0"/>
          <w:sz w:val="18"/>
          <w:szCs w:val="18"/>
          <w:lang w:val="en-US" w:eastAsia="en-US" w:bidi="en-US"/>
        </w:rPr>
        <w:t xml:space="preserve">1. </w:t>
      </w:r>
      <w:r>
        <w:rPr>
          <w:rFonts w:ascii="Times New Roman" w:eastAsia="Times New Roman" w:hAnsi="Times New Roman" w:cs="Times New Roman"/>
          <w:color w:val="000000"/>
          <w:spacing w:val="0"/>
          <w:w w:val="100"/>
          <w:position w:val="0"/>
          <w:sz w:val="18"/>
          <w:szCs w:val="18"/>
        </w:rPr>
        <w:t>2</w:t>
      </w:r>
      <w:r>
        <w:rPr>
          <w:color w:val="000000"/>
          <w:spacing w:val="0"/>
          <w:w w:val="100"/>
          <w:position w:val="0"/>
        </w:rPr>
        <w:t>地质灾害评价与区划在必要时可分不同灾种类型或规模分别进行。</w:t>
      </w:r>
      <w:bookmarkEnd w:id="960"/>
      <w:bookmarkEnd w:id="961"/>
      <w:bookmarkEnd w:id="963"/>
    </w:p>
    <w:p>
      <w:pPr>
        <w:pStyle w:val="Heading310"/>
        <w:keepNext/>
        <w:keepLines/>
        <w:widowControl w:val="0"/>
        <w:shd w:val="clear" w:color="auto" w:fill="auto"/>
        <w:bidi w:val="0"/>
        <w:spacing w:before="0" w:after="120" w:line="240" w:lineRule="auto"/>
        <w:ind w:left="0" w:right="0" w:firstLine="340"/>
        <w:jc w:val="both"/>
        <w:rPr>
          <w:sz w:val="20"/>
          <w:szCs w:val="20"/>
        </w:rPr>
      </w:pPr>
      <w:bookmarkStart w:id="964" w:name="bookmark964"/>
      <w:bookmarkStart w:id="965" w:name="bookmark965"/>
      <w:bookmarkStart w:id="966" w:name="bookmark966"/>
      <w:bookmarkStart w:id="967" w:name="bookmark967"/>
      <w:r>
        <w:rPr>
          <w:rFonts w:ascii="Times New Roman" w:eastAsia="Times New Roman" w:hAnsi="Times New Roman" w:cs="Times New Roman"/>
          <w:color w:val="000000"/>
          <w:spacing w:val="0"/>
          <w:w w:val="100"/>
          <w:position w:val="0"/>
          <w:sz w:val="18"/>
          <w:szCs w:val="18"/>
          <w:lang w:val="en-US" w:eastAsia="en-US" w:bidi="en-US"/>
        </w:rPr>
        <w:t xml:space="preserve">14. </w:t>
      </w:r>
      <w:r>
        <w:rPr>
          <w:rFonts w:ascii="Times New Roman" w:eastAsia="Times New Roman" w:hAnsi="Times New Roman" w:cs="Times New Roman"/>
          <w:color w:val="000000"/>
          <w:spacing w:val="0"/>
          <w:w w:val="100"/>
          <w:position w:val="0"/>
          <w:sz w:val="18"/>
          <w:szCs w:val="18"/>
        </w:rPr>
        <w:t>2</w:t>
      </w:r>
      <w:r>
        <w:rPr>
          <w:b/>
          <w:bCs/>
          <w:color w:val="000000"/>
          <w:spacing w:val="0"/>
          <w:w w:val="100"/>
          <w:position w:val="0"/>
          <w:sz w:val="20"/>
          <w:szCs w:val="20"/>
        </w:rPr>
        <w:t>隐患点评价</w:t>
      </w:r>
      <w:bookmarkEnd w:id="965"/>
      <w:bookmarkEnd w:id="966"/>
      <w:bookmarkEnd w:id="967"/>
      <w:bookmarkEnd w:id="964"/>
    </w:p>
    <w:p>
      <w:pPr>
        <w:pStyle w:val="Heading410"/>
        <w:keepNext/>
        <w:keepLines/>
        <w:widowControl w:val="0"/>
        <w:numPr>
          <w:ilvl w:val="0"/>
          <w:numId w:val="45"/>
        </w:numPr>
        <w:shd w:val="clear" w:color="auto" w:fill="auto"/>
        <w:tabs>
          <w:tab w:val="left" w:pos="766"/>
        </w:tabs>
        <w:bidi w:val="0"/>
        <w:spacing w:before="0" w:after="40" w:line="250" w:lineRule="exact"/>
        <w:ind w:left="340" w:right="0" w:firstLine="20"/>
        <w:jc w:val="both"/>
        <w:rPr>
          <w:sz w:val="18"/>
          <w:szCs w:val="18"/>
        </w:rPr>
      </w:pPr>
      <w:bookmarkStart w:id="968" w:name="bookmark968"/>
      <w:bookmarkStart w:id="969" w:name="bookmark969"/>
      <w:bookmarkStart w:id="970" w:name="bookmark970"/>
      <w:bookmarkStart w:id="971" w:name="bookmark971"/>
      <w:bookmarkEnd w:id="970"/>
      <w:r>
        <w:rPr>
          <w:rFonts w:ascii="Times New Roman" w:eastAsia="Times New Roman" w:hAnsi="Times New Roman" w:cs="Times New Roman"/>
          <w:color w:val="000000"/>
          <w:spacing w:val="0"/>
          <w:w w:val="100"/>
          <w:position w:val="0"/>
          <w:sz w:val="18"/>
          <w:szCs w:val="18"/>
          <w:lang w:val="en-US" w:eastAsia="en-US" w:bidi="en-US"/>
        </w:rPr>
        <w:t xml:space="preserve">2. </w:t>
      </w:r>
      <w:r>
        <w:rPr>
          <w:rFonts w:ascii="Times New Roman" w:eastAsia="Times New Roman" w:hAnsi="Times New Roman" w:cs="Times New Roman"/>
          <w:color w:val="000000"/>
          <w:spacing w:val="0"/>
          <w:w w:val="100"/>
          <w:position w:val="0"/>
          <w:sz w:val="18"/>
          <w:szCs w:val="18"/>
        </w:rPr>
        <w:t>1</w:t>
      </w:r>
      <w:r>
        <w:rPr>
          <w:color w:val="000000"/>
          <w:spacing w:val="0"/>
          <w:w w:val="100"/>
          <w:position w:val="0"/>
          <w:sz w:val="20"/>
          <w:szCs w:val="20"/>
        </w:rPr>
        <w:t>地质灾害隐患点评价宜采用大比例尺，可根据地质灾害隐患点规模和资料程度选择</w:t>
      </w:r>
      <w:r>
        <w:rPr>
          <w:rFonts w:ascii="Times New Roman" w:eastAsia="Times New Roman" w:hAnsi="Times New Roman" w:cs="Times New Roman"/>
          <w:color w:val="000000"/>
          <w:spacing w:val="0"/>
          <w:w w:val="100"/>
          <w:position w:val="0"/>
          <w:sz w:val="18"/>
          <w:szCs w:val="18"/>
        </w:rPr>
        <w:t>1</w:t>
      </w:r>
      <w:r>
        <w:rPr>
          <w:color w:val="000000"/>
          <w:spacing w:val="0"/>
          <w:w w:val="100"/>
          <w:position w:val="0"/>
          <w:sz w:val="18"/>
          <w:szCs w:val="18"/>
        </w:rPr>
        <w:t>：</w:t>
      </w:r>
      <w:r>
        <w:rPr>
          <w:rFonts w:ascii="Times New Roman" w:eastAsia="Times New Roman" w:hAnsi="Times New Roman" w:cs="Times New Roman"/>
          <w:color w:val="000000"/>
          <w:spacing w:val="0"/>
          <w:w w:val="100"/>
          <w:position w:val="0"/>
          <w:sz w:val="18"/>
          <w:szCs w:val="18"/>
        </w:rPr>
        <w:t xml:space="preserve"> 1000</w:t>
      </w:r>
      <w:r>
        <w:rPr>
          <w:color w:val="000000"/>
          <w:spacing w:val="0"/>
          <w:w w:val="100"/>
          <w:position w:val="0"/>
          <w:sz w:val="20"/>
          <w:szCs w:val="20"/>
        </w:rPr>
        <w:t xml:space="preserve">〜 </w:t>
      </w:r>
      <w:r>
        <w:rPr>
          <w:rFonts w:ascii="Times New Roman" w:eastAsia="Times New Roman" w:hAnsi="Times New Roman" w:cs="Times New Roman"/>
          <w:color w:val="000000"/>
          <w:spacing w:val="0"/>
          <w:w w:val="100"/>
          <w:position w:val="0"/>
          <w:sz w:val="18"/>
          <w:szCs w:val="18"/>
        </w:rPr>
        <w:t>1</w:t>
      </w:r>
      <w:r>
        <w:rPr>
          <w:color w:val="000000"/>
          <w:spacing w:val="0"/>
          <w:w w:val="100"/>
          <w:position w:val="0"/>
          <w:sz w:val="18"/>
          <w:szCs w:val="18"/>
        </w:rPr>
        <w:t>：</w:t>
      </w:r>
      <w:r>
        <w:rPr>
          <w:rFonts w:ascii="Times New Roman" w:eastAsia="Times New Roman" w:hAnsi="Times New Roman" w:cs="Times New Roman"/>
          <w:color w:val="000000"/>
          <w:spacing w:val="0"/>
          <w:w w:val="100"/>
          <w:position w:val="0"/>
          <w:sz w:val="18"/>
          <w:szCs w:val="18"/>
          <w:lang w:val="en-US" w:eastAsia="en-US" w:bidi="en-US"/>
        </w:rPr>
        <w:t>y</w:t>
      </w:r>
      <w:bookmarkEnd w:id="968"/>
      <w:bookmarkEnd w:id="969"/>
      <w:bookmarkEnd w:id="971"/>
    </w:p>
    <w:p>
      <w:pPr>
        <w:pStyle w:val="Bodytext30"/>
        <w:keepNext w:val="0"/>
        <w:keepLines w:val="0"/>
        <w:widowControl w:val="0"/>
        <w:shd w:val="clear" w:color="auto" w:fill="auto"/>
        <w:tabs>
          <w:tab w:val="left" w:pos="4092"/>
        </w:tabs>
        <w:bidi w:val="0"/>
        <w:spacing w:before="0" w:after="160" w:line="240" w:lineRule="auto"/>
        <w:ind w:left="0" w:right="0" w:firstLine="340"/>
        <w:jc w:val="left"/>
      </w:pPr>
      <w:bookmarkStart w:id="972" w:name="bookmark972"/>
      <w:r>
        <w:rPr>
          <w:rFonts w:ascii="Times New Roman" w:eastAsia="Times New Roman" w:hAnsi="Times New Roman" w:cs="Times New Roman"/>
          <w:color w:val="000000"/>
          <w:spacing w:val="0"/>
          <w:w w:val="100"/>
          <w:position w:val="0"/>
          <w:lang w:val="en-US" w:eastAsia="en-US" w:bidi="en-US"/>
        </w:rPr>
        <w:t>14.</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ab/>
      </w:r>
      <w:r>
        <w:rPr>
          <w:rFonts w:ascii="Times New Roman" w:eastAsia="Times New Roman" w:hAnsi="Times New Roman" w:cs="Times New Roman"/>
          <w:color w:val="54372A"/>
          <w:spacing w:val="0"/>
          <w:w w:val="100"/>
          <w:position w:val="0"/>
          <w:lang w:val="en-US" w:eastAsia="en-US" w:bidi="en-US"/>
        </w:rPr>
        <w:t>.</w:t>
      </w:r>
      <w:bookmarkEnd w:id="972"/>
    </w:p>
    <w:p>
      <w:pPr>
        <w:pStyle w:val="Bodytext30"/>
        <w:keepNext w:val="0"/>
        <w:keepLines w:val="0"/>
        <w:widowControl w:val="0"/>
        <w:shd w:val="clear" w:color="auto" w:fill="auto"/>
        <w:tabs>
          <w:tab w:val="left" w:pos="3537"/>
          <w:tab w:val="left" w:pos="9090"/>
        </w:tabs>
        <w:bidi w:val="0"/>
        <w:spacing w:before="0" w:line="322" w:lineRule="auto"/>
        <w:ind w:left="0" w:right="0" w:firstLine="340"/>
        <w:jc w:val="left"/>
        <w:rPr>
          <w:sz w:val="20"/>
          <w:szCs w:val="20"/>
        </w:rPr>
      </w:pPr>
      <w:bookmarkStart w:id="973" w:name="bookmark973"/>
      <w:bookmarkStart w:id="974" w:name="bookmark974"/>
      <w:r>
        <w:rPr>
          <w:rFonts w:ascii="Times New Roman" w:eastAsia="Times New Roman" w:hAnsi="Times New Roman" w:cs="Times New Roman"/>
          <w:color w:val="000000"/>
          <w:spacing w:val="0"/>
          <w:w w:val="100"/>
          <w:position w:val="0"/>
          <w:sz w:val="18"/>
          <w:szCs w:val="18"/>
          <w:lang w:val="en-US" w:eastAsia="en-US" w:bidi="en-US"/>
        </w:rPr>
        <w:t>14.</w:t>
        <w:tab/>
      </w:r>
      <w:r>
        <w:rPr>
          <w:rFonts w:ascii="SimSun" w:eastAsia="SimSun" w:hAnsi="SimSun" w:cs="SimSun"/>
          <w:color w:val="54372A"/>
          <w:spacing w:val="0"/>
          <w:w w:val="100"/>
          <w:position w:val="0"/>
          <w:sz w:val="20"/>
          <w:szCs w:val="20"/>
          <w:lang w:val="zh-TW" w:eastAsia="zh-TW" w:bidi="zh-TW"/>
        </w:rPr>
        <w:t>广'如</w:t>
        <w:tab/>
      </w:r>
      <w:r>
        <w:rPr>
          <w:rFonts w:ascii="Times New Roman" w:eastAsia="Times New Roman" w:hAnsi="Times New Roman" w:cs="Times New Roman"/>
          <w:color w:val="000000"/>
          <w:spacing w:val="0"/>
          <w:w w:val="100"/>
          <w:position w:val="0"/>
          <w:sz w:val="18"/>
          <w:szCs w:val="18"/>
          <w:lang w:val="en-US" w:eastAsia="en-US" w:bidi="en-US"/>
        </w:rPr>
        <w:t>E</w:t>
      </w:r>
      <w:r>
        <w:rPr>
          <w:rFonts w:ascii="SimSun" w:eastAsia="SimSun" w:hAnsi="SimSun" w:cs="SimSun"/>
          <w:color w:val="000000"/>
          <w:spacing w:val="0"/>
          <w:w w:val="100"/>
          <w:position w:val="0"/>
          <w:sz w:val="20"/>
          <w:szCs w:val="20"/>
          <w:lang w:val="en-US" w:eastAsia="en-US" w:bidi="en-US"/>
        </w:rPr>
        <w:t>。</w:t>
      </w:r>
      <w:bookmarkEnd w:id="973"/>
      <w:bookmarkEnd w:id="974"/>
    </w:p>
    <w:p>
      <w:pPr>
        <w:pStyle w:val="Bodytext10"/>
        <w:keepNext w:val="0"/>
        <w:keepLines w:val="0"/>
        <w:widowControl w:val="0"/>
        <w:shd w:val="clear" w:color="auto" w:fill="auto"/>
        <w:tabs>
          <w:tab w:val="left" w:pos="2208"/>
          <w:tab w:val="left" w:pos="5309"/>
        </w:tabs>
        <w:bidi w:val="0"/>
        <w:spacing w:before="0" w:after="0" w:line="278" w:lineRule="exact"/>
        <w:ind w:left="0" w:right="0" w:firstLine="0"/>
        <w:jc w:val="right"/>
      </w:pPr>
      <w:bookmarkStart w:id="975" w:name="bookmark975"/>
      <w:bookmarkStart w:id="976" w:name="bookmark976"/>
      <w:r>
        <w:rPr>
          <w:color w:val="54372A"/>
          <w:spacing w:val="0"/>
          <w:w w:val="100"/>
          <w:position w:val="0"/>
        </w:rPr>
        <w:t>丁</w:t>
        <w:tab/>
      </w:r>
      <w:r>
        <w:rPr>
          <w:color w:val="54372A"/>
          <w:spacing w:val="0"/>
          <w:w w:val="100"/>
          <w:position w:val="0"/>
          <w:lang w:val="en-US" w:eastAsia="en-US" w:bidi="en-US"/>
        </w:rPr>
        <w:t xml:space="preserve">E </w:t>
      </w:r>
      <w:r>
        <w:rPr>
          <w:color w:val="54372A"/>
          <w:spacing w:val="0"/>
          <w:w w:val="100"/>
          <w:position w:val="0"/>
        </w:rPr>
        <w:t>'或</w:t>
        <w:tab/>
      </w:r>
      <w:r>
        <w:rPr>
          <w:color w:val="000000"/>
          <w:spacing w:val="0"/>
          <w:w w:val="100"/>
          <w:position w:val="0"/>
        </w:rPr>
        <w:t>地质类</w:t>
      </w:r>
      <w:bookmarkEnd w:id="975"/>
      <w:bookmarkEnd w:id="976"/>
    </w:p>
    <w:p>
      <w:pPr>
        <w:pStyle w:val="Bodytext10"/>
        <w:keepNext w:val="0"/>
        <w:keepLines w:val="0"/>
        <w:widowControl w:val="0"/>
        <w:shd w:val="clear" w:color="auto" w:fill="auto"/>
        <w:bidi w:val="0"/>
        <w:spacing w:before="0" w:after="0" w:line="278" w:lineRule="exact"/>
        <w:ind w:left="1180" w:right="0" w:firstLine="0"/>
        <w:jc w:val="both"/>
      </w:pPr>
      <w:bookmarkStart w:id="977" w:name="bookmark977"/>
      <w:bookmarkStart w:id="978" w:name="bookmark978"/>
      <w:r>
        <w:rPr>
          <w:color w:val="646160"/>
          <w:spacing w:val="0"/>
          <w:w w:val="100"/>
          <w:position w:val="0"/>
        </w:rPr>
        <w:t>比法等进行低精度的定性评价。</w:t>
      </w:r>
      <w:bookmarkEnd w:id="977"/>
      <w:bookmarkEnd w:id="978"/>
    </w:p>
    <w:p>
      <w:pPr>
        <w:pStyle w:val="Bodytext10"/>
        <w:keepNext w:val="0"/>
        <w:keepLines w:val="0"/>
        <w:widowControl w:val="0"/>
        <w:shd w:val="clear" w:color="auto" w:fill="auto"/>
        <w:tabs>
          <w:tab w:val="left" w:pos="2542"/>
          <w:tab w:val="left" w:pos="5309"/>
        </w:tabs>
        <w:bidi w:val="0"/>
        <w:spacing w:before="0" w:after="0" w:line="278" w:lineRule="exact"/>
        <w:ind w:left="0" w:right="0" w:firstLine="0"/>
        <w:jc w:val="right"/>
      </w:pPr>
      <w:bookmarkStart w:id="979" w:name="bookmark979"/>
      <w:r>
        <w:rPr>
          <w:color w:val="54372A"/>
          <w:spacing w:val="0"/>
          <w:w w:val="100"/>
          <w:position w:val="0"/>
        </w:rPr>
        <w:t>„主要依扼遥感解译和'</w:t>
        <w:tab/>
        <w:t xml:space="preserve">爲 </w:t>
      </w:r>
      <w:r>
        <w:rPr>
          <w:rFonts w:ascii="Times New Roman" w:eastAsia="Times New Roman" w:hAnsi="Times New Roman" w:cs="Times New Roman"/>
          <w:color w:val="54372A"/>
          <w:spacing w:val="0"/>
          <w:w w:val="100"/>
          <w:position w:val="0"/>
          <w:sz w:val="18"/>
          <w:szCs w:val="18"/>
          <w:lang w:val="en-US" w:eastAsia="en-US" w:bidi="en-US"/>
        </w:rPr>
        <w:t>A</w:t>
        <w:tab/>
      </w:r>
      <w:r>
        <w:rPr>
          <w:color w:val="000000"/>
          <w:spacing w:val="0"/>
          <w:w w:val="100"/>
          <w:position w:val="0"/>
        </w:rPr>
        <w:t>工程地</w:t>
      </w:r>
      <w:bookmarkEnd w:id="979"/>
    </w:p>
    <w:p>
      <w:pPr>
        <w:pStyle w:val="Bodytext10"/>
        <w:keepNext w:val="0"/>
        <w:keepLines w:val="0"/>
        <w:widowControl w:val="0"/>
        <w:shd w:val="clear" w:color="auto" w:fill="auto"/>
        <w:bidi w:val="0"/>
        <w:spacing w:before="0" w:after="0" w:line="278" w:lineRule="exact"/>
        <w:ind w:left="1180" w:right="0" w:firstLine="0"/>
        <w:jc w:val="both"/>
      </w:pPr>
      <w:r>
        <w:rPr>
          <w:color w:val="646160"/>
          <w:spacing w:val="0"/>
          <w:w w:val="100"/>
          <w:position w:val="0"/>
        </w:rPr>
        <w:t>质类比法以及统计模型等进行</w:t>
      </w:r>
      <w:r>
        <w:rPr>
          <w:color w:val="54372A"/>
          <w:spacing w:val="0"/>
          <w:w w:val="100"/>
          <w:position w:val="0"/>
        </w:rPr>
        <w:t>以定性为主的中精度</w:t>
      </w:r>
      <w:r>
        <w:rPr>
          <w:color w:val="646160"/>
          <w:spacing w:val="0"/>
          <w:w w:val="100"/>
          <w:position w:val="0"/>
        </w:rPr>
        <w:t>评价。</w:t>
      </w:r>
    </w:p>
    <w:p>
      <w:pPr>
        <w:pStyle w:val="Bodytext10"/>
        <w:keepNext w:val="0"/>
        <w:keepLines w:val="0"/>
        <w:widowControl w:val="0"/>
        <w:shd w:val="clear" w:color="auto" w:fill="auto"/>
        <w:tabs>
          <w:tab w:val="left" w:pos="1070"/>
          <w:tab w:val="left" w:pos="6418"/>
        </w:tabs>
        <w:bidi w:val="0"/>
        <w:spacing w:before="0" w:after="40" w:line="278" w:lineRule="exact"/>
        <w:ind w:left="0" w:right="0" w:firstLine="0"/>
        <w:jc w:val="right"/>
      </w:pPr>
      <w:r>
        <w:rPr>
          <w:color w:val="54372A"/>
          <w:spacing w:val="0"/>
          <w:w w:val="100"/>
          <w:position w:val="0"/>
        </w:rPr>
        <w:t>/管彳</w:t>
        <w:tab/>
      </w:r>
      <w:r>
        <w:rPr>
          <w:color w:val="54372A"/>
          <w:spacing w:val="0"/>
          <w:w w:val="100"/>
          <w:position w:val="0"/>
          <w:lang w:val="zh-CN" w:eastAsia="zh-CN" w:bidi="zh-CN"/>
        </w:rPr>
        <w:t>［介，</w:t>
      </w:r>
      <w:r>
        <w:rPr>
          <w:color w:val="54372A"/>
          <w:spacing w:val="0"/>
          <w:w w:val="100"/>
          <w:position w:val="0"/>
        </w:rPr>
        <w:t>主要伊</w:t>
      </w:r>
      <w:r>
        <w:rPr>
          <w:color w:val="54372A"/>
          <w:spacing w:val="0"/>
          <w:w w:val="100"/>
          <w:position w:val="0"/>
          <w:lang w:val="en-US" w:eastAsia="en-US" w:bidi="en-US"/>
        </w:rPr>
        <w:t>’f</w:t>
      </w:r>
      <w:r>
        <w:rPr>
          <w:color w:val="54372A"/>
          <w:spacing w:val="0"/>
          <w:w w:val="100"/>
          <w:position w:val="0"/>
        </w:rPr>
        <w:t xml:space="preserve">感解译、彳 </w:t>
      </w:r>
      <w:r>
        <w:rPr>
          <w:rFonts w:ascii="Times New Roman" w:eastAsia="Times New Roman" w:hAnsi="Times New Roman" w:cs="Times New Roman"/>
          <w:color w:val="54372A"/>
          <w:spacing w:val="0"/>
          <w:w w:val="100"/>
          <w:position w:val="0"/>
          <w:sz w:val="18"/>
          <w:szCs w:val="18"/>
        </w:rPr>
        <w:t xml:space="preserve">1 </w:t>
      </w:r>
      <w:r>
        <w:rPr>
          <w:color w:val="54372A"/>
          <w:spacing w:val="0"/>
          <w:w w:val="100"/>
          <w:position w:val="0"/>
        </w:rPr>
        <w:t>-一</w:t>
        <w:tab/>
      </w:r>
      <w:r>
        <w:rPr>
          <w:color w:val="000000"/>
          <w:spacing w:val="0"/>
          <w:w w:val="100"/>
          <w:position w:val="0"/>
        </w:rPr>
        <w:t>验等资</w:t>
      </w:r>
    </w:p>
    <w:p>
      <w:pPr>
        <w:pStyle w:val="Bodytext10"/>
        <w:keepNext w:val="0"/>
        <w:keepLines w:val="0"/>
        <w:widowControl w:val="0"/>
        <w:shd w:val="clear" w:color="auto" w:fill="auto"/>
        <w:tabs>
          <w:tab w:val="left" w:pos="1070"/>
          <w:tab w:val="left" w:pos="2542"/>
          <w:tab w:val="left" w:pos="4092"/>
          <w:tab w:val="left" w:pos="6418"/>
        </w:tabs>
        <w:bidi w:val="0"/>
        <w:spacing w:before="0" w:after="0" w:line="322" w:lineRule="auto"/>
        <w:ind w:left="0" w:right="0" w:firstLine="0"/>
        <w:jc w:val="right"/>
      </w:pPr>
      <w:r>
        <w:rPr>
          <w:rFonts w:ascii="Times New Roman" w:eastAsia="Times New Roman" w:hAnsi="Times New Roman" w:cs="Times New Roman"/>
          <w:color w:val="54372A"/>
          <w:spacing w:val="0"/>
          <w:w w:val="100"/>
          <w:position w:val="0"/>
          <w:sz w:val="18"/>
          <w:szCs w:val="18"/>
        </w:rPr>
        <w:t xml:space="preserve">I </w:t>
      </w:r>
      <w:r>
        <w:rPr>
          <w:color w:val="54372A"/>
          <w:spacing w:val="0"/>
          <w:w w:val="100"/>
          <w:position w:val="0"/>
        </w:rPr>
        <w:t>'去</w:t>
        <w:tab/>
        <w:t>&amp;质类卩</w:t>
        <w:tab/>
        <w:t>真型以刀</w:t>
        <w:tab/>
      </w:r>
      <w:r>
        <w:rPr>
          <w:rFonts w:ascii="Times New Roman" w:eastAsia="Times New Roman" w:hAnsi="Times New Roman" w:cs="Times New Roman"/>
          <w:color w:val="54372A"/>
          <w:spacing w:val="0"/>
          <w:w w:val="100"/>
          <w:position w:val="0"/>
          <w:sz w:val="18"/>
          <w:szCs w:val="18"/>
          <w:lang w:val="en-US" w:eastAsia="en-US" w:bidi="en-US"/>
        </w:rPr>
        <w:t>L</w:t>
      </w:r>
      <w:r>
        <w:rPr>
          <w:color w:val="54372A"/>
          <w:spacing w:val="0"/>
          <w:w w:val="100"/>
          <w:position w:val="0"/>
        </w:rPr>
        <w:t>当</w:t>
        <w:tab/>
      </w:r>
      <w:r>
        <w:rPr>
          <w:color w:val="000000"/>
          <w:spacing w:val="0"/>
          <w:w w:val="100"/>
          <w:position w:val="0"/>
        </w:rPr>
        <w:t>相结合</w:t>
      </w:r>
    </w:p>
    <w:p>
      <w:pPr>
        <w:pStyle w:val="Bodytext10"/>
        <w:keepNext w:val="0"/>
        <w:keepLines w:val="0"/>
        <w:widowControl w:val="0"/>
        <w:shd w:val="clear" w:color="auto" w:fill="auto"/>
        <w:bidi w:val="0"/>
        <w:spacing w:before="0" w:after="160" w:line="240" w:lineRule="auto"/>
        <w:ind w:left="1180" w:right="0" w:firstLine="0"/>
        <w:jc w:val="left"/>
      </w:pPr>
      <w:r>
        <w:rPr>
          <w:b/>
          <w:bCs/>
          <w:color w:val="646160"/>
          <w:spacing w:val="0"/>
          <w:w w:val="100"/>
          <w:position w:val="0"/>
        </w:rPr>
        <w:t>的高精度评价</w:t>
      </w:r>
      <w:r>
        <w:rPr>
          <w:b/>
          <w:bCs/>
          <w:color w:val="E3CABF"/>
          <w:spacing w:val="0"/>
          <w:w w:val="100"/>
          <w:position w:val="0"/>
        </w:rPr>
        <w:t>/</w:t>
      </w:r>
    </w:p>
    <w:p>
      <w:pPr>
        <w:pStyle w:val="Heading310"/>
        <w:keepNext/>
        <w:keepLines/>
        <w:widowControl w:val="0"/>
        <w:shd w:val="clear" w:color="auto" w:fill="auto"/>
        <w:bidi w:val="0"/>
        <w:spacing w:before="0" w:after="120" w:line="240" w:lineRule="auto"/>
        <w:ind w:left="0" w:right="0" w:firstLine="340"/>
        <w:jc w:val="both"/>
        <w:rPr>
          <w:sz w:val="20"/>
          <w:szCs w:val="20"/>
        </w:rPr>
      </w:pPr>
      <w:bookmarkStart w:id="980" w:name="bookmark980"/>
      <w:bookmarkStart w:id="981" w:name="bookmark981"/>
      <w:bookmarkStart w:id="982" w:name="bookmark982"/>
      <w:bookmarkStart w:id="983" w:name="bookmark983"/>
      <w:r>
        <w:rPr>
          <w:rFonts w:ascii="Times New Roman" w:eastAsia="Times New Roman" w:hAnsi="Times New Roman" w:cs="Times New Roman"/>
          <w:b/>
          <w:bCs/>
          <w:color w:val="292A2B"/>
          <w:spacing w:val="0"/>
          <w:w w:val="100"/>
          <w:position w:val="0"/>
          <w:sz w:val="18"/>
          <w:szCs w:val="18"/>
          <w:lang w:val="en-US" w:eastAsia="en-US" w:bidi="en-US"/>
        </w:rPr>
        <w:t>14.3</w:t>
      </w:r>
      <w:r>
        <w:rPr>
          <w:b/>
          <w:bCs/>
          <w:color w:val="646160"/>
          <w:spacing w:val="0"/>
          <w:w w:val="100"/>
          <w:position w:val="0"/>
          <w:sz w:val="20"/>
          <w:szCs w:val="20"/>
        </w:rPr>
        <w:t>区域评价与区划</w:t>
      </w:r>
      <w:bookmarkEnd w:id="981"/>
      <w:bookmarkEnd w:id="982"/>
      <w:bookmarkEnd w:id="983"/>
      <w:bookmarkEnd w:id="980"/>
    </w:p>
    <w:p>
      <w:pPr>
        <w:pStyle w:val="Heading410"/>
        <w:keepNext/>
        <w:keepLines/>
        <w:widowControl w:val="0"/>
        <w:numPr>
          <w:ilvl w:val="0"/>
          <w:numId w:val="46"/>
        </w:numPr>
        <w:shd w:val="clear" w:color="auto" w:fill="auto"/>
        <w:tabs>
          <w:tab w:val="left" w:pos="766"/>
        </w:tabs>
        <w:bidi w:val="0"/>
        <w:spacing w:before="0" w:after="0" w:line="278" w:lineRule="exact"/>
        <w:ind w:left="0" w:right="0" w:firstLine="340"/>
        <w:jc w:val="left"/>
      </w:pPr>
      <w:bookmarkStart w:id="984" w:name="bookmark984"/>
      <w:bookmarkStart w:id="985" w:name="bookmark985"/>
      <w:bookmarkStart w:id="986" w:name="bookmark986"/>
      <w:bookmarkStart w:id="987" w:name="bookmark987"/>
      <w:bookmarkEnd w:id="986"/>
      <w:r>
        <w:rPr>
          <w:rFonts w:ascii="Times New Roman" w:eastAsia="Times New Roman" w:hAnsi="Times New Roman" w:cs="Times New Roman"/>
          <w:spacing w:val="0"/>
          <w:w w:val="100"/>
          <w:position w:val="0"/>
          <w:sz w:val="18"/>
          <w:szCs w:val="18"/>
          <w:lang w:val="en-US" w:eastAsia="en-US" w:bidi="en-US"/>
        </w:rPr>
        <w:t>3.1</w:t>
      </w:r>
      <w:r>
        <w:rPr>
          <w:spacing w:val="0"/>
          <w:w w:val="100"/>
          <w:position w:val="0"/>
        </w:rPr>
        <w:t>区域地质灾害评价与区划可采用</w:t>
      </w:r>
      <w:r>
        <w:rPr>
          <w:color w:val="54372A"/>
          <w:spacing w:val="0"/>
          <w:w w:val="100"/>
          <w:position w:val="0"/>
        </w:rPr>
        <w:t>以定性为主、</w:t>
      </w:r>
      <w:r>
        <w:rPr>
          <w:spacing w:val="0"/>
          <w:w w:val="100"/>
          <w:position w:val="0"/>
        </w:rPr>
        <w:t>定</w:t>
      </w:r>
      <w:r>
        <w:rPr>
          <w:color w:val="54372A"/>
          <w:spacing w:val="0"/>
          <w:w w:val="100"/>
          <w:position w:val="0"/>
        </w:rPr>
        <w:t>量为辅</w:t>
      </w:r>
      <w:r>
        <w:rPr>
          <w:spacing w:val="0"/>
          <w:w w:val="100"/>
          <w:position w:val="0"/>
        </w:rPr>
        <w:t>的方法进行。</w:t>
      </w:r>
      <w:bookmarkEnd w:id="984"/>
      <w:bookmarkEnd w:id="985"/>
      <w:bookmarkEnd w:id="987"/>
    </w:p>
    <w:p>
      <w:pPr>
        <w:pStyle w:val="Bodytext10"/>
        <w:keepNext w:val="0"/>
        <w:keepLines w:val="0"/>
        <w:widowControl w:val="0"/>
        <w:shd w:val="clear" w:color="auto" w:fill="auto"/>
        <w:bidi w:val="0"/>
        <w:spacing w:before="0" w:after="0" w:line="278" w:lineRule="exact"/>
        <w:ind w:left="340" w:right="0" w:firstLine="20"/>
        <w:jc w:val="both"/>
      </w:pPr>
      <w:bookmarkStart w:id="988" w:name="bookmark988"/>
      <w:r>
        <w:rPr>
          <w:rFonts w:ascii="Times New Roman" w:eastAsia="Times New Roman" w:hAnsi="Times New Roman" w:cs="Times New Roman"/>
          <w:color w:val="000000"/>
          <w:spacing w:val="0"/>
          <w:w w:val="100"/>
          <w:position w:val="0"/>
          <w:sz w:val="18"/>
          <w:szCs w:val="18"/>
          <w:lang w:val="en-US" w:eastAsia="en-US" w:bidi="en-US"/>
        </w:rPr>
        <w:t xml:space="preserve">14. </w:t>
      </w:r>
      <w:r>
        <w:rPr>
          <w:rFonts w:ascii="Times New Roman" w:eastAsia="Times New Roman" w:hAnsi="Times New Roman" w:cs="Times New Roman"/>
          <w:color w:val="646160"/>
          <w:spacing w:val="0"/>
          <w:w w:val="100"/>
          <w:position w:val="0"/>
          <w:sz w:val="18"/>
          <w:szCs w:val="18"/>
          <w:lang w:val="en-US" w:eastAsia="en-US" w:bidi="en-US"/>
        </w:rPr>
        <w:t>3.2</w:t>
      </w:r>
      <w:r>
        <w:rPr>
          <w:color w:val="646160"/>
          <w:spacing w:val="0"/>
          <w:w w:val="100"/>
          <w:position w:val="0"/>
        </w:rPr>
        <w:t>地质灾害易发区主要依据地</w:t>
      </w:r>
      <w:r>
        <w:rPr>
          <w:color w:val="54372A"/>
          <w:spacing w:val="0"/>
          <w:w w:val="100"/>
          <w:position w:val="0"/>
        </w:rPr>
        <w:t>质环境</w:t>
      </w:r>
      <w:r>
        <w:rPr>
          <w:color w:val="646160"/>
          <w:spacing w:val="0"/>
          <w:w w:val="100"/>
          <w:position w:val="0"/>
        </w:rPr>
        <w:t>条件，参考地</w:t>
      </w:r>
      <w:r>
        <w:rPr>
          <w:color w:val="54372A"/>
          <w:spacing w:val="0"/>
          <w:w w:val="100"/>
          <w:position w:val="0"/>
        </w:rPr>
        <w:t>质灾害</w:t>
      </w:r>
      <w:r>
        <w:rPr>
          <w:color w:val="646160"/>
          <w:spacing w:val="0"/>
          <w:w w:val="100"/>
          <w:position w:val="0"/>
        </w:rPr>
        <w:t>现状和人类工程活动划定。地质</w:t>
      </w:r>
      <w:r>
        <w:rPr>
          <w:color w:val="000000"/>
          <w:spacing w:val="0"/>
          <w:w w:val="100"/>
          <w:position w:val="0"/>
        </w:rPr>
        <w:t xml:space="preserve">灾害易 </w:t>
      </w:r>
      <w:r>
        <w:rPr>
          <w:color w:val="292A2B"/>
          <w:spacing w:val="0"/>
          <w:w w:val="100"/>
          <w:position w:val="0"/>
        </w:rPr>
        <w:t>发区分</w:t>
      </w:r>
      <w:r>
        <w:rPr>
          <w:color w:val="646160"/>
          <w:spacing w:val="0"/>
          <w:w w:val="100"/>
          <w:position w:val="0"/>
        </w:rPr>
        <w:t>为高易发区、中易发区、低</w:t>
      </w:r>
      <w:r>
        <w:rPr>
          <w:color w:val="54372A"/>
          <w:spacing w:val="0"/>
          <w:w w:val="100"/>
          <w:position w:val="0"/>
        </w:rPr>
        <w:t>易发区三类。</w:t>
      </w:r>
      <w:r>
        <w:rPr>
          <w:color w:val="646160"/>
          <w:spacing w:val="0"/>
          <w:w w:val="100"/>
          <w:position w:val="0"/>
        </w:rPr>
        <w:t>分析方</w:t>
      </w:r>
      <w:r>
        <w:rPr>
          <w:color w:val="54372A"/>
          <w:spacing w:val="0"/>
          <w:w w:val="100"/>
          <w:position w:val="0"/>
        </w:rPr>
        <w:t>法以定</w:t>
      </w:r>
      <w:r>
        <w:rPr>
          <w:color w:val="646160"/>
          <w:spacing w:val="0"/>
          <w:w w:val="100"/>
          <w:position w:val="0"/>
        </w:rPr>
        <w:t>性分析为主、定量分析为辅，定性</w:t>
      </w:r>
      <w:r>
        <w:rPr>
          <w:color w:val="000000"/>
          <w:spacing w:val="0"/>
          <w:w w:val="100"/>
          <w:position w:val="0"/>
        </w:rPr>
        <w:t xml:space="preserve">分析可 </w:t>
      </w:r>
      <w:r>
        <w:rPr>
          <w:b/>
          <w:bCs/>
          <w:color w:val="000000"/>
          <w:spacing w:val="0"/>
          <w:w w:val="100"/>
          <w:position w:val="0"/>
        </w:rPr>
        <w:t>以参</w:t>
      </w:r>
      <w:r>
        <w:rPr>
          <w:b/>
          <w:bCs/>
          <w:color w:val="646160"/>
          <w:spacing w:val="0"/>
          <w:w w:val="100"/>
          <w:position w:val="0"/>
        </w:rPr>
        <w:t>考附录</w:t>
      </w:r>
      <w:r>
        <w:rPr>
          <w:rFonts w:ascii="Times New Roman" w:eastAsia="Times New Roman" w:hAnsi="Times New Roman" w:cs="Times New Roman"/>
          <w:b/>
          <w:bCs/>
          <w:color w:val="646160"/>
          <w:spacing w:val="0"/>
          <w:w w:val="100"/>
          <w:position w:val="0"/>
          <w:sz w:val="18"/>
          <w:szCs w:val="18"/>
          <w:lang w:val="en-US" w:eastAsia="en-US" w:bidi="en-US"/>
        </w:rPr>
        <w:t>F</w:t>
      </w:r>
      <w:r>
        <w:rPr>
          <w:color w:val="646160"/>
          <w:spacing w:val="0"/>
          <w:w w:val="100"/>
          <w:position w:val="0"/>
          <w:lang w:val="en-US" w:eastAsia="en-US" w:bidi="en-US"/>
        </w:rPr>
        <w:t>。</w:t>
      </w:r>
      <w:bookmarkEnd w:id="988"/>
    </w:p>
    <w:p>
      <w:pPr>
        <w:pStyle w:val="Bodytext10"/>
        <w:keepNext w:val="0"/>
        <w:keepLines w:val="0"/>
        <w:widowControl w:val="0"/>
        <w:shd w:val="clear" w:color="auto" w:fill="auto"/>
        <w:bidi w:val="0"/>
        <w:spacing w:before="0" w:after="0" w:line="278" w:lineRule="exact"/>
        <w:ind w:left="340" w:right="0" w:firstLine="20"/>
        <w:jc w:val="both"/>
      </w:pPr>
      <w:bookmarkStart w:id="989" w:name="bookmark989"/>
      <w:r>
        <w:rPr>
          <w:rFonts w:ascii="Times New Roman" w:eastAsia="Times New Roman" w:hAnsi="Times New Roman" w:cs="Times New Roman"/>
          <w:color w:val="000000"/>
          <w:spacing w:val="0"/>
          <w:w w:val="100"/>
          <w:position w:val="0"/>
          <w:sz w:val="18"/>
          <w:szCs w:val="18"/>
          <w:lang w:val="en-US" w:eastAsia="en-US" w:bidi="en-US"/>
        </w:rPr>
        <w:t xml:space="preserve">14. </w:t>
      </w:r>
      <w:r>
        <w:rPr>
          <w:rFonts w:ascii="Times New Roman" w:eastAsia="Times New Roman" w:hAnsi="Times New Roman" w:cs="Times New Roman"/>
          <w:color w:val="646160"/>
          <w:spacing w:val="0"/>
          <w:w w:val="100"/>
          <w:position w:val="0"/>
          <w:sz w:val="18"/>
          <w:szCs w:val="18"/>
          <w:lang w:val="en-US" w:eastAsia="en-US" w:bidi="en-US"/>
        </w:rPr>
        <w:t>3.3</w:t>
      </w:r>
      <w:r>
        <w:rPr>
          <w:color w:val="646160"/>
          <w:spacing w:val="0"/>
          <w:w w:val="100"/>
          <w:position w:val="0"/>
        </w:rPr>
        <w:t>地质灾害危险区区域划分</w:t>
      </w:r>
      <w:r>
        <w:rPr>
          <w:color w:val="54372A"/>
          <w:spacing w:val="0"/>
          <w:w w:val="100"/>
          <w:position w:val="0"/>
        </w:rPr>
        <w:t>应基于地质灾害演化趋势，</w:t>
      </w:r>
      <w:r>
        <w:rPr>
          <w:color w:val="646160"/>
          <w:spacing w:val="0"/>
          <w:w w:val="100"/>
          <w:position w:val="0"/>
        </w:rPr>
        <w:t>采用造成损失的地质灾害点，结合</w:t>
      </w:r>
      <w:r>
        <w:rPr>
          <w:color w:val="000000"/>
          <w:spacing w:val="0"/>
          <w:w w:val="100"/>
          <w:position w:val="0"/>
        </w:rPr>
        <w:t>地质灾 害形</w:t>
      </w:r>
      <w:r>
        <w:rPr>
          <w:color w:val="646160"/>
          <w:spacing w:val="0"/>
          <w:w w:val="100"/>
          <w:position w:val="0"/>
        </w:rPr>
        <w:t>成条件与触发因素、演变趋势与人类工程活动来圈定不同区域地质灾害的危险程度。</w:t>
      </w:r>
      <w:bookmarkEnd w:id="989"/>
    </w:p>
    <w:p>
      <w:pPr>
        <w:pStyle w:val="Bodytext10"/>
        <w:keepNext w:val="0"/>
        <w:keepLines w:val="0"/>
        <w:widowControl w:val="0"/>
        <w:numPr>
          <w:ilvl w:val="0"/>
          <w:numId w:val="47"/>
        </w:numPr>
        <w:shd w:val="clear" w:color="auto" w:fill="auto"/>
        <w:tabs>
          <w:tab w:val="left" w:pos="775"/>
        </w:tabs>
        <w:bidi w:val="0"/>
        <w:spacing w:before="0" w:after="280" w:line="278" w:lineRule="exact"/>
        <w:ind w:left="340" w:right="0" w:firstLine="20"/>
        <w:jc w:val="both"/>
      </w:pPr>
      <w:bookmarkStart w:id="990" w:name="bookmark990"/>
      <w:bookmarkStart w:id="991" w:name="bookmark991"/>
      <w:bookmarkEnd w:id="990"/>
      <w:r>
        <w:rPr>
          <w:rFonts w:ascii="Times New Roman" w:eastAsia="Times New Roman" w:hAnsi="Times New Roman" w:cs="Times New Roman"/>
          <w:color w:val="646160"/>
          <w:spacing w:val="0"/>
          <w:w w:val="100"/>
          <w:position w:val="0"/>
          <w:sz w:val="18"/>
          <w:szCs w:val="18"/>
          <w:lang w:val="en-US" w:eastAsia="en-US" w:bidi="en-US"/>
        </w:rPr>
        <w:t xml:space="preserve">3. </w:t>
      </w:r>
      <w:r>
        <w:rPr>
          <w:rFonts w:ascii="Times New Roman" w:eastAsia="Times New Roman" w:hAnsi="Times New Roman" w:cs="Times New Roman"/>
          <w:color w:val="646160"/>
          <w:spacing w:val="0"/>
          <w:w w:val="100"/>
          <w:position w:val="0"/>
          <w:sz w:val="18"/>
          <w:szCs w:val="18"/>
        </w:rPr>
        <w:t>4</w:t>
      </w:r>
      <w:r>
        <w:rPr>
          <w:color w:val="646160"/>
          <w:spacing w:val="0"/>
          <w:w w:val="100"/>
          <w:position w:val="0"/>
        </w:rPr>
        <w:t>在实际工</w:t>
      </w:r>
      <w:r>
        <w:rPr>
          <w:color w:val="969599"/>
          <w:spacing w:val="0"/>
          <w:w w:val="100"/>
          <w:position w:val="0"/>
        </w:rPr>
        <w:t>作中可</w:t>
      </w:r>
      <w:r>
        <w:rPr>
          <w:color w:val="646160"/>
          <w:spacing w:val="0"/>
          <w:w w:val="100"/>
          <w:position w:val="0"/>
        </w:rPr>
        <w:t>以结合各区域的实际情况，采用合适的方法进行区域评价与区划。但无</w:t>
      </w:r>
      <w:r>
        <w:rPr>
          <w:color w:val="000000"/>
          <w:spacing w:val="0"/>
          <w:w w:val="100"/>
          <w:position w:val="0"/>
        </w:rPr>
        <w:t>论采用 何种</w:t>
      </w:r>
      <w:r>
        <w:rPr>
          <w:color w:val="646160"/>
          <w:spacing w:val="0"/>
          <w:w w:val="100"/>
          <w:position w:val="0"/>
        </w:rPr>
        <w:t>方法，都应当做到划分区域内涵清晰，评价单元选择合理，指标选取和赋值依据充分，划分</w:t>
      </w:r>
      <w:r>
        <w:rPr>
          <w:color w:val="000000"/>
          <w:spacing w:val="0"/>
          <w:w w:val="100"/>
          <w:position w:val="0"/>
        </w:rPr>
        <w:t>结果层 次</w:t>
      </w:r>
      <w:r>
        <w:rPr>
          <w:color w:val="646160"/>
          <w:spacing w:val="0"/>
          <w:w w:val="100"/>
          <w:position w:val="0"/>
        </w:rPr>
        <w:t>分明，体现地质环境条件对于</w:t>
      </w:r>
      <w:r>
        <w:rPr>
          <w:color w:val="969599"/>
          <w:spacing w:val="0"/>
          <w:w w:val="100"/>
          <w:position w:val="0"/>
        </w:rPr>
        <w:t>地质灾</w:t>
      </w:r>
      <w:r>
        <w:rPr>
          <w:color w:val="646160"/>
          <w:spacing w:val="0"/>
          <w:w w:val="100"/>
          <w:position w:val="0"/>
        </w:rPr>
        <w:t>害形成和发展的控制规律、地质灾害发育的基本特点和灾</w:t>
      </w:r>
      <w:r>
        <w:rPr>
          <w:color w:val="000000"/>
          <w:spacing w:val="0"/>
          <w:w w:val="100"/>
          <w:position w:val="0"/>
        </w:rPr>
        <w:t>害危险 程</w:t>
      </w:r>
      <w:r>
        <w:rPr>
          <w:color w:val="292A2B"/>
          <w:spacing w:val="0"/>
          <w:w w:val="100"/>
          <w:position w:val="0"/>
        </w:rPr>
        <w:t>度等。</w:t>
      </w:r>
      <w:bookmarkEnd w:id="991"/>
    </w:p>
    <w:p>
      <w:pPr>
        <w:pStyle w:val="Heading210"/>
        <w:keepNext/>
        <w:keepLines/>
        <w:widowControl w:val="0"/>
        <w:shd w:val="clear" w:color="auto" w:fill="auto"/>
        <w:bidi w:val="0"/>
        <w:spacing w:before="0" w:after="280" w:line="240" w:lineRule="auto"/>
        <w:ind w:left="0" w:right="0" w:firstLine="440"/>
        <w:jc w:val="both"/>
        <w:rPr>
          <w:sz w:val="20"/>
          <w:szCs w:val="20"/>
        </w:rPr>
      </w:pPr>
      <w:bookmarkStart w:id="992" w:name="bookmark992"/>
      <w:bookmarkStart w:id="993" w:name="bookmark993"/>
      <w:bookmarkStart w:id="994" w:name="bookmark994"/>
      <w:bookmarkStart w:id="995" w:name="bookmark995"/>
      <w:r>
        <w:rPr>
          <w:rFonts w:ascii="Times New Roman" w:eastAsia="Times New Roman" w:hAnsi="Times New Roman" w:cs="Times New Roman"/>
          <w:color w:val="000000"/>
          <w:spacing w:val="0"/>
          <w:w w:val="100"/>
          <w:position w:val="0"/>
          <w:sz w:val="18"/>
          <w:szCs w:val="18"/>
        </w:rPr>
        <w:t>15</w:t>
      </w:r>
      <w:r>
        <w:rPr>
          <w:b/>
          <w:bCs/>
          <w:color w:val="000000"/>
          <w:spacing w:val="0"/>
          <w:w w:val="100"/>
          <w:position w:val="0"/>
          <w:sz w:val="20"/>
          <w:szCs w:val="20"/>
        </w:rPr>
        <w:t>图件编制</w:t>
      </w:r>
      <w:bookmarkEnd w:id="993"/>
      <w:bookmarkEnd w:id="994"/>
      <w:bookmarkEnd w:id="995"/>
      <w:bookmarkEnd w:id="992"/>
    </w:p>
    <w:p>
      <w:pPr>
        <w:pStyle w:val="Heading310"/>
        <w:keepNext/>
        <w:keepLines/>
        <w:widowControl w:val="0"/>
        <w:numPr>
          <w:ilvl w:val="0"/>
          <w:numId w:val="47"/>
        </w:numPr>
        <w:shd w:val="clear" w:color="auto" w:fill="auto"/>
        <w:tabs>
          <w:tab w:val="left" w:pos="766"/>
        </w:tabs>
        <w:bidi w:val="0"/>
        <w:spacing w:before="0" w:after="40" w:line="240" w:lineRule="auto"/>
        <w:ind w:left="0" w:right="0" w:firstLine="340"/>
        <w:jc w:val="both"/>
        <w:rPr>
          <w:sz w:val="20"/>
          <w:szCs w:val="20"/>
        </w:rPr>
      </w:pPr>
      <w:bookmarkStart w:id="996" w:name="bookmark1000"/>
      <w:bookmarkStart w:id="997" w:name="bookmark996"/>
      <w:bookmarkStart w:id="998" w:name="bookmark997"/>
      <w:bookmarkStart w:id="999" w:name="bookmark998"/>
      <w:bookmarkStart w:id="1000" w:name="bookmark999"/>
      <w:bookmarkEnd w:id="1000"/>
      <w:r>
        <w:rPr>
          <w:rFonts w:ascii="Times New Roman" w:eastAsia="Times New Roman" w:hAnsi="Times New Roman" w:cs="Times New Roman"/>
          <w:color w:val="000000"/>
          <w:spacing w:val="0"/>
          <w:w w:val="100"/>
          <w:position w:val="0"/>
          <w:sz w:val="18"/>
          <w:szCs w:val="18"/>
        </w:rPr>
        <w:t xml:space="preserve">1 </w:t>
      </w:r>
      <w:r>
        <w:rPr>
          <w:b/>
          <w:bCs/>
          <w:color w:val="000000"/>
          <w:spacing w:val="0"/>
          <w:w w:val="100"/>
          <w:position w:val="0"/>
          <w:sz w:val="20"/>
          <w:szCs w:val="20"/>
        </w:rPr>
        <w:t>基本要求</w:t>
      </w:r>
      <w:bookmarkEnd w:id="996"/>
      <w:bookmarkEnd w:id="998"/>
      <w:bookmarkEnd w:id="999"/>
      <w:bookmarkEnd w:id="997"/>
    </w:p>
    <w:p>
      <w:pPr>
        <w:pStyle w:val="Bodytext10"/>
        <w:keepNext w:val="0"/>
        <w:keepLines w:val="0"/>
        <w:widowControl w:val="0"/>
        <w:numPr>
          <w:ilvl w:val="0"/>
          <w:numId w:val="46"/>
        </w:numPr>
        <w:shd w:val="clear" w:color="auto" w:fill="auto"/>
        <w:tabs>
          <w:tab w:val="left" w:pos="775"/>
        </w:tabs>
        <w:bidi w:val="0"/>
        <w:spacing w:before="0" w:after="0" w:line="281" w:lineRule="exact"/>
        <w:ind w:left="340" w:right="0" w:firstLine="20"/>
        <w:jc w:val="both"/>
      </w:pPr>
      <w:bookmarkStart w:id="1001" w:name="bookmark1001"/>
      <w:bookmarkStart w:id="1002" w:name="bookmark1002"/>
      <w:bookmarkEnd w:id="1001"/>
      <w:r>
        <w:rPr>
          <w:rFonts w:ascii="Times New Roman" w:eastAsia="Times New Roman" w:hAnsi="Times New Roman" w:cs="Times New Roman"/>
          <w:color w:val="000000"/>
          <w:spacing w:val="0"/>
          <w:w w:val="100"/>
          <w:position w:val="0"/>
          <w:sz w:val="18"/>
          <w:szCs w:val="18"/>
          <w:lang w:val="en-US" w:eastAsia="en-US" w:bidi="en-US"/>
        </w:rPr>
        <w:t xml:space="preserve">1. </w:t>
      </w:r>
      <w:r>
        <w:rPr>
          <w:rFonts w:ascii="Times New Roman" w:eastAsia="Times New Roman" w:hAnsi="Times New Roman" w:cs="Times New Roman"/>
          <w:color w:val="000000"/>
          <w:spacing w:val="0"/>
          <w:w w:val="100"/>
          <w:position w:val="0"/>
          <w:sz w:val="18"/>
          <w:szCs w:val="18"/>
        </w:rPr>
        <w:t>1</w:t>
      </w:r>
      <w:r>
        <w:rPr>
          <w:color w:val="000000"/>
          <w:spacing w:val="0"/>
          <w:w w:val="100"/>
          <w:position w:val="0"/>
        </w:rPr>
        <w:t>成果图件包括实际材料图、工程地质条件图、地</w:t>
      </w:r>
      <w:r>
        <w:rPr>
          <w:color w:val="B6C7DE"/>
          <w:spacing w:val="0"/>
          <w:w w:val="100"/>
          <w:position w:val="0"/>
        </w:rPr>
        <w:t>质灾政</w:t>
      </w:r>
      <w:r>
        <w:rPr>
          <w:rFonts w:ascii="Times New Roman" w:eastAsia="Times New Roman" w:hAnsi="Times New Roman" w:cs="Times New Roman"/>
          <w:color w:val="000000"/>
          <w:spacing w:val="0"/>
          <w:w w:val="100"/>
          <w:position w:val="0"/>
          <w:sz w:val="18"/>
          <w:szCs w:val="18"/>
          <w:lang w:val="en-US" w:eastAsia="en-US" w:bidi="en-US"/>
        </w:rPr>
        <w:t>J</w:t>
      </w:r>
      <w:r>
        <w:rPr>
          <w:color w:val="000000"/>
          <w:spacing w:val="0"/>
          <w:w w:val="100"/>
          <w:position w:val="0"/>
          <w:lang w:val="en-US" w:eastAsia="en-US" w:bidi="en-US"/>
        </w:rPr>
        <w:t>、</w:t>
      </w:r>
      <w:r>
        <w:rPr>
          <w:color w:val="000000"/>
          <w:spacing w:val="0"/>
          <w:w w:val="100"/>
          <w:position w:val="0"/>
        </w:rPr>
        <w:t>布图</w:t>
      </w:r>
      <w:r>
        <w:rPr>
          <w:color w:val="000000"/>
          <w:spacing w:val="0"/>
          <w:w w:val="100"/>
          <w:position w:val="0"/>
          <w:lang w:val="en-US" w:eastAsia="en-US" w:bidi="en-US"/>
        </w:rPr>
        <w:t>■</w:t>
      </w:r>
      <w:r>
        <w:rPr>
          <w:color w:val="000000"/>
          <w:spacing w:val="0"/>
          <w:w w:val="100"/>
          <w:position w:val="0"/>
        </w:rPr>
        <w:t>地质灾害易发程度分区图、 地质灾害危险程度分区图、地质灾害防治分区图等及其他专项图件。</w:t>
      </w:r>
      <w:r>
        <w:rPr>
          <w:color w:val="646160"/>
          <w:spacing w:val="0"/>
          <w:w w:val="100"/>
          <w:position w:val="0"/>
        </w:rPr>
        <w:t>见表</w:t>
      </w:r>
      <w:r>
        <w:rPr>
          <w:rFonts w:ascii="Times New Roman" w:eastAsia="Times New Roman" w:hAnsi="Times New Roman" w:cs="Times New Roman"/>
          <w:color w:val="000000"/>
          <w:spacing w:val="0"/>
          <w:w w:val="100"/>
          <w:position w:val="0"/>
          <w:sz w:val="18"/>
          <w:szCs w:val="18"/>
        </w:rPr>
        <w:t>8</w:t>
      </w:r>
      <w:r>
        <w:rPr>
          <w:color w:val="000000"/>
          <w:spacing w:val="0"/>
          <w:w w:val="100"/>
          <w:position w:val="0"/>
        </w:rPr>
        <w:t>。</w:t>
      </w:r>
      <w:bookmarkEnd w:id="1002"/>
    </w:p>
    <w:p>
      <w:pPr>
        <w:pStyle w:val="Heading410"/>
        <w:keepNext/>
        <w:keepLines/>
        <w:widowControl w:val="0"/>
        <w:numPr>
          <w:ilvl w:val="0"/>
          <w:numId w:val="45"/>
        </w:numPr>
        <w:shd w:val="clear" w:color="auto" w:fill="auto"/>
        <w:tabs>
          <w:tab w:val="left" w:pos="766"/>
        </w:tabs>
        <w:bidi w:val="0"/>
        <w:spacing w:before="0" w:after="0" w:line="281" w:lineRule="exact"/>
        <w:ind w:left="340" w:right="0" w:firstLine="20"/>
        <w:jc w:val="both"/>
      </w:pPr>
      <w:bookmarkStart w:id="1003" w:name="bookmark1003"/>
      <w:bookmarkStart w:id="1004" w:name="bookmark1004"/>
      <w:bookmarkStart w:id="1005" w:name="bookmark1005"/>
      <w:bookmarkStart w:id="1006" w:name="bookmark1006"/>
      <w:bookmarkEnd w:id="1005"/>
      <w:r>
        <w:rPr>
          <w:rFonts w:ascii="Times New Roman" w:eastAsia="Times New Roman" w:hAnsi="Times New Roman" w:cs="Times New Roman"/>
          <w:color w:val="000000"/>
          <w:spacing w:val="0"/>
          <w:w w:val="100"/>
          <w:position w:val="0"/>
          <w:sz w:val="18"/>
          <w:szCs w:val="18"/>
          <w:lang w:val="en-US" w:eastAsia="en-US" w:bidi="en-US"/>
        </w:rPr>
        <w:t xml:space="preserve">1. </w:t>
      </w:r>
      <w:r>
        <w:rPr>
          <w:rFonts w:ascii="Times New Roman" w:eastAsia="Times New Roman" w:hAnsi="Times New Roman" w:cs="Times New Roman"/>
          <w:color w:val="000000"/>
          <w:spacing w:val="0"/>
          <w:w w:val="100"/>
          <w:position w:val="0"/>
          <w:sz w:val="18"/>
          <w:szCs w:val="18"/>
        </w:rPr>
        <w:t>2</w:t>
      </w:r>
      <w:r>
        <w:rPr>
          <w:color w:val="000000"/>
          <w:spacing w:val="0"/>
          <w:w w:val="100"/>
          <w:position w:val="0"/>
        </w:rPr>
        <w:t>采用最新的数字化地形图为编制土建的底图，以突岀专业图层内容为</w:t>
      </w:r>
      <w:r>
        <w:rPr>
          <w:color w:val="292A2B"/>
          <w:spacing w:val="0"/>
          <w:w w:val="100"/>
          <w:position w:val="0"/>
        </w:rPr>
        <w:t>原则。</w:t>
      </w:r>
      <w:r>
        <w:rPr>
          <w:color w:val="000000"/>
          <w:spacing w:val="0"/>
          <w:w w:val="100"/>
          <w:position w:val="0"/>
        </w:rPr>
        <w:t>根据图面主要表达 内容的需要，可适当减少背景图层要素。</w:t>
      </w:r>
      <w:bookmarkEnd w:id="1003"/>
      <w:bookmarkEnd w:id="1004"/>
      <w:bookmarkEnd w:id="1006"/>
    </w:p>
    <w:p>
      <w:pPr>
        <w:pStyle w:val="Heading410"/>
        <w:keepNext/>
        <w:keepLines/>
        <w:widowControl w:val="0"/>
        <w:shd w:val="clear" w:color="auto" w:fill="auto"/>
        <w:bidi w:val="0"/>
        <w:spacing w:before="0" w:after="0" w:line="281" w:lineRule="exact"/>
        <w:ind w:left="340" w:right="0" w:firstLine="20"/>
        <w:jc w:val="both"/>
      </w:pPr>
      <w:bookmarkStart w:id="1007" w:name="bookmark1007"/>
      <w:bookmarkStart w:id="1008" w:name="bookmark1008"/>
      <w:bookmarkStart w:id="1009" w:name="bookmark1009"/>
      <w:r>
        <w:rPr>
          <w:rFonts w:ascii="Times New Roman" w:eastAsia="Times New Roman" w:hAnsi="Times New Roman" w:cs="Times New Roman"/>
          <w:color w:val="000000"/>
          <w:spacing w:val="0"/>
          <w:w w:val="100"/>
          <w:position w:val="0"/>
          <w:sz w:val="18"/>
          <w:szCs w:val="18"/>
          <w:shd w:val="clear" w:color="auto" w:fill="FFFFFF"/>
          <w:lang w:val="en-US" w:eastAsia="en-US" w:bidi="en-US"/>
        </w:rPr>
        <w:t>15.1.3</w:t>
      </w:r>
      <w:r>
        <w:rPr>
          <w:color w:val="000000"/>
          <w:spacing w:val="0"/>
          <w:w w:val="100"/>
          <w:position w:val="0"/>
          <w:shd w:val="clear" w:color="auto" w:fill="FFFFFF"/>
        </w:rPr>
        <w:t>图件应客观真实反映调查及评价的成果，图面应清晰美观、层次分明、重点突岀、实用性强。</w:t>
      </w:r>
      <w:bookmarkEnd w:id="1007"/>
      <w:bookmarkEnd w:id="1008"/>
      <w:bookmarkEnd w:id="1009"/>
    </w:p>
    <w:p>
      <w:pPr>
        <w:pStyle w:val="Heading410"/>
        <w:keepNext/>
        <w:keepLines/>
        <w:widowControl w:val="0"/>
        <w:numPr>
          <w:ilvl w:val="0"/>
          <w:numId w:val="44"/>
        </w:numPr>
        <w:shd w:val="clear" w:color="auto" w:fill="auto"/>
        <w:tabs>
          <w:tab w:val="left" w:pos="770"/>
        </w:tabs>
        <w:bidi w:val="0"/>
        <w:spacing w:before="0" w:after="140" w:line="281" w:lineRule="exact"/>
        <w:ind w:left="340" w:right="0" w:firstLine="20"/>
        <w:jc w:val="both"/>
      </w:pPr>
      <w:bookmarkStart w:id="1010" w:name="bookmark1010"/>
      <w:bookmarkStart w:id="1011" w:name="bookmark1011"/>
      <w:bookmarkStart w:id="1012" w:name="bookmark1012"/>
      <w:bookmarkStart w:id="1013" w:name="bookmark1013"/>
      <w:bookmarkEnd w:id="1012"/>
      <w:r>
        <w:rPr>
          <w:rFonts w:ascii="Times New Roman" w:eastAsia="Times New Roman" w:hAnsi="Times New Roman" w:cs="Times New Roman"/>
          <w:color w:val="000000"/>
          <w:spacing w:val="0"/>
          <w:w w:val="100"/>
          <w:position w:val="0"/>
          <w:sz w:val="18"/>
          <w:szCs w:val="18"/>
          <w:lang w:val="en-US" w:eastAsia="en-US" w:bidi="en-US"/>
        </w:rPr>
        <w:t>1.4</w:t>
      </w:r>
      <w:r>
        <w:rPr>
          <w:color w:val="000000"/>
          <w:spacing w:val="0"/>
          <w:w w:val="100"/>
          <w:position w:val="0"/>
        </w:rPr>
        <w:t>图件层次结构、空间图形库图式图例按照中国地质环境监测院《</w:t>
      </w:r>
      <w:r>
        <w:rPr>
          <w:rFonts w:ascii="Times New Roman" w:eastAsia="Times New Roman" w:hAnsi="Times New Roman" w:cs="Times New Roman"/>
          <w:color w:val="000000"/>
          <w:spacing w:val="0"/>
          <w:w w:val="100"/>
          <w:position w:val="0"/>
          <w:sz w:val="18"/>
          <w:szCs w:val="18"/>
        </w:rPr>
        <w:t>1:50000</w:t>
      </w:r>
      <w:r>
        <w:rPr>
          <w:color w:val="000000"/>
          <w:spacing w:val="0"/>
          <w:w w:val="100"/>
          <w:position w:val="0"/>
        </w:rPr>
        <w:t>地质灾害调查信息化 成果技术要求》进行编制。</w:t>
      </w:r>
      <w:bookmarkEnd w:id="1010"/>
      <w:bookmarkEnd w:id="1011"/>
      <w:bookmarkEnd w:id="1013"/>
    </w:p>
    <w:p>
      <w:pPr>
        <w:pStyle w:val="Bodytext10"/>
        <w:keepNext w:val="0"/>
        <w:keepLines w:val="0"/>
        <w:widowControl w:val="0"/>
        <w:shd w:val="clear" w:color="auto" w:fill="auto"/>
        <w:bidi w:val="0"/>
        <w:spacing w:before="0" w:after="120" w:line="240" w:lineRule="auto"/>
        <w:ind w:left="0" w:right="0" w:firstLine="0"/>
        <w:jc w:val="center"/>
        <w:sectPr>
          <w:headerReference w:type="even" r:id="rId177"/>
          <w:headerReference w:type="default" r:id="rId178"/>
          <w:footerReference w:type="even" r:id="rId179"/>
          <w:footerReference w:type="default" r:id="rId180"/>
          <w:headerReference w:type="first" r:id="rId181"/>
          <w:footerReference w:type="first" r:id="rId182"/>
          <w:type w:val="continuous"/>
          <w:pgSz w:w="11900" w:h="16840"/>
          <w:pgMar w:top="1293" w:right="924" w:bottom="1535" w:left="1026" w:header="0" w:footer="3" w:gutter="0"/>
          <w:pgNumType w:start="21"/>
          <w:cols w:space="720"/>
          <w:noEndnote/>
          <w:rtlGutter w:val="0"/>
          <w:docGrid w:linePitch="360"/>
        </w:sectPr>
      </w:pPr>
      <w:r>
        <w:rPr>
          <w:b/>
          <w:bCs/>
          <w:color w:val="000000"/>
          <w:spacing w:val="0"/>
          <w:w w:val="100"/>
          <w:position w:val="0"/>
        </w:rPr>
        <w:t>表</w:t>
      </w:r>
      <w:r>
        <w:rPr>
          <w:rFonts w:ascii="Times New Roman" w:eastAsia="Times New Roman" w:hAnsi="Times New Roman" w:cs="Times New Roman"/>
          <w:color w:val="000000"/>
          <w:spacing w:val="0"/>
          <w:w w:val="100"/>
          <w:position w:val="0"/>
          <w:sz w:val="18"/>
          <w:szCs w:val="18"/>
        </w:rPr>
        <w:t>8</w:t>
      </w:r>
      <w:r>
        <w:rPr>
          <w:b/>
          <w:bCs/>
          <w:color w:val="000000"/>
          <w:spacing w:val="0"/>
          <w:w w:val="100"/>
          <w:position w:val="0"/>
        </w:rPr>
        <w:t>地质灾害调查提交附图一览表</w:t>
      </w:r>
    </w:p>
    <w:tbl>
      <w:tblPr>
        <w:tblStyle w:val="TableNormal"/>
        <w:tblOverlap w:val="never"/>
        <w:jc w:val="center"/>
        <w:tblLayout w:type="fixed"/>
        <w:tblCellMar>
          <w:top w:w="0" w:type="dxa"/>
          <w:left w:w="10" w:type="dxa"/>
          <w:bottom w:w="0" w:type="dxa"/>
          <w:right w:w="10" w:type="dxa"/>
        </w:tblCellMar>
      </w:tblPr>
      <w:tblGrid>
        <w:gridCol w:w="1450"/>
        <w:gridCol w:w="998"/>
        <w:gridCol w:w="3398"/>
        <w:gridCol w:w="1949"/>
        <w:gridCol w:w="1954"/>
      </w:tblGrid>
      <w:tr>
        <w:tblPrEx>
          <w:jc w:val="center"/>
          <w:tblLayout w:type="fixed"/>
          <w:tblCellMar>
            <w:top w:w="0" w:type="dxa"/>
            <w:left w:w="10" w:type="dxa"/>
            <w:bottom w:w="0" w:type="dxa"/>
            <w:right w:w="10" w:type="dxa"/>
          </w:tblCellMar>
        </w:tblPrEx>
        <w:trPr>
          <w:trHeight w:hRule="exact" w:val="317"/>
          <w:jc w:val="center"/>
        </w:trPr>
        <w:tc>
          <w:tcPr>
            <w:tcW w:w="1450"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30" w:lineRule="exact"/>
              <w:ind w:left="540" w:right="0" w:firstLine="0"/>
              <w:jc w:val="left"/>
              <w:rPr>
                <w:sz w:val="17"/>
                <w:szCs w:val="17"/>
              </w:rPr>
            </w:pPr>
            <w:r>
              <w:rPr>
                <w:color w:val="000000"/>
                <w:spacing w:val="0"/>
                <w:w w:val="100"/>
                <w:position w:val="0"/>
                <w:sz w:val="17"/>
                <w:szCs w:val="17"/>
              </w:rPr>
              <w:t>图件 类型</w:t>
            </w:r>
          </w:p>
        </w:tc>
        <w:tc>
          <w:tcPr>
            <w:tcW w:w="998"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序号</w:t>
            </w:r>
          </w:p>
        </w:tc>
        <w:tc>
          <w:tcPr>
            <w:tcW w:w="3398"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附件名称</w:t>
            </w:r>
          </w:p>
        </w:tc>
        <w:tc>
          <w:tcPr>
            <w:tcW w:w="3903" w:type="dxa"/>
            <w:gridSpan w:val="2"/>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调查</w:t>
            </w:r>
          </w:p>
        </w:tc>
      </w:tr>
      <w:tr>
        <w:tblPrEx>
          <w:jc w:val="center"/>
          <w:tblLayout w:type="fixed"/>
          <w:tblCellMar>
            <w:top w:w="0" w:type="dxa"/>
            <w:left w:w="10" w:type="dxa"/>
            <w:bottom w:w="0" w:type="dxa"/>
            <w:right w:w="10" w:type="dxa"/>
          </w:tblCellMar>
        </w:tblPrEx>
        <w:trPr>
          <w:trHeight w:hRule="exact" w:val="322"/>
          <w:jc w:val="center"/>
        </w:trPr>
        <w:tc>
          <w:tcPr>
            <w:tcW w:w="1450" w:type="dxa"/>
            <w:vMerge/>
            <w:tcBorders>
              <w:left w:val="single" w:sz="4" w:space="0" w:color="auto"/>
            </w:tcBorders>
            <w:shd w:val="clear" w:color="auto" w:fill="FFFFFF"/>
            <w:vAlign w:val="center"/>
          </w:tcPr>
          <w:p/>
        </w:tc>
        <w:tc>
          <w:tcPr>
            <w:tcW w:w="998" w:type="dxa"/>
            <w:vMerge/>
            <w:tcBorders>
              <w:left w:val="single" w:sz="4" w:space="0" w:color="auto"/>
            </w:tcBorders>
            <w:shd w:val="clear" w:color="auto" w:fill="FFFFFF"/>
            <w:vAlign w:val="center"/>
          </w:tcPr>
          <w:p/>
        </w:tc>
        <w:tc>
          <w:tcPr>
            <w:tcW w:w="3398" w:type="dxa"/>
            <w:vMerge/>
            <w:tcBorders>
              <w:left w:val="single" w:sz="4" w:space="0" w:color="auto"/>
            </w:tcBorders>
            <w:shd w:val="clear" w:color="auto" w:fill="FFFFFF"/>
            <w:vAlign w:val="center"/>
          </w:tcPr>
          <w:p/>
        </w:tc>
        <w:tc>
          <w:tcPr>
            <w:tcW w:w="1949"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必须</w:t>
            </w:r>
          </w:p>
        </w:tc>
        <w:tc>
          <w:tcPr>
            <w:tcW w:w="195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推荐</w:t>
            </w:r>
          </w:p>
        </w:tc>
      </w:tr>
      <w:tr>
        <w:tblPrEx>
          <w:jc w:val="center"/>
          <w:tblLayout w:type="fixed"/>
          <w:tblCellMar>
            <w:top w:w="0" w:type="dxa"/>
            <w:left w:w="10" w:type="dxa"/>
            <w:bottom w:w="0" w:type="dxa"/>
            <w:right w:w="10" w:type="dxa"/>
          </w:tblCellMar>
        </w:tblPrEx>
        <w:trPr>
          <w:trHeight w:hRule="exact" w:val="341"/>
          <w:jc w:val="center"/>
        </w:trPr>
        <w:tc>
          <w:tcPr>
            <w:tcW w:w="1450"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基础性图件</w:t>
            </w:r>
          </w:p>
        </w:tc>
        <w:tc>
          <w:tcPr>
            <w:tcW w:w="9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rPr>
              <w:t>1</w:t>
            </w:r>
          </w:p>
        </w:tc>
        <w:tc>
          <w:tcPr>
            <w:tcW w:w="33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实际材料图</w:t>
            </w:r>
          </w:p>
        </w:tc>
        <w:tc>
          <w:tcPr>
            <w:tcW w:w="1949" w:type="dxa"/>
            <w:tcBorders>
              <w:top w:val="single" w:sz="4" w:space="0" w:color="auto"/>
              <w:left w:val="single" w:sz="4" w:space="0" w:color="auto"/>
            </w:tcBorders>
            <w:shd w:val="clear" w:color="auto" w:fill="FFFFFF"/>
            <w:vAlign w:val="top"/>
          </w:tcPr>
          <w:p>
            <w:pPr>
              <w:widowControl w:val="0"/>
              <w:rPr>
                <w:sz w:val="10"/>
                <w:szCs w:val="10"/>
              </w:rPr>
            </w:pPr>
          </w:p>
        </w:tc>
        <w:tc>
          <w:tcPr>
            <w:tcW w:w="195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12"/>
          <w:jc w:val="center"/>
        </w:trPr>
        <w:tc>
          <w:tcPr>
            <w:tcW w:w="1450" w:type="dxa"/>
            <w:vMerge/>
            <w:tcBorders>
              <w:left w:val="single" w:sz="4" w:space="0" w:color="auto"/>
            </w:tcBorders>
            <w:shd w:val="clear" w:color="auto" w:fill="FFFFFF"/>
            <w:vAlign w:val="center"/>
          </w:tcPr>
          <w:p/>
        </w:tc>
        <w:tc>
          <w:tcPr>
            <w:tcW w:w="9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rPr>
              <w:t>2</w:t>
            </w:r>
          </w:p>
        </w:tc>
        <w:tc>
          <w:tcPr>
            <w:tcW w:w="33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工程地质条件图</w:t>
            </w:r>
          </w:p>
        </w:tc>
        <w:tc>
          <w:tcPr>
            <w:tcW w:w="1949" w:type="dxa"/>
            <w:tcBorders>
              <w:top w:val="single" w:sz="4" w:space="0" w:color="auto"/>
              <w:left w:val="single" w:sz="4" w:space="0" w:color="auto"/>
            </w:tcBorders>
            <w:shd w:val="clear" w:color="auto" w:fill="FFFFFF"/>
            <w:vAlign w:val="top"/>
          </w:tcPr>
          <w:p>
            <w:pPr>
              <w:widowControl w:val="0"/>
              <w:rPr>
                <w:sz w:val="10"/>
                <w:szCs w:val="10"/>
              </w:rPr>
            </w:pPr>
          </w:p>
        </w:tc>
        <w:tc>
          <w:tcPr>
            <w:tcW w:w="195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93"/>
          <w:jc w:val="center"/>
        </w:trPr>
        <w:tc>
          <w:tcPr>
            <w:tcW w:w="1450"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评价性图件</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rPr>
              <w:t>1</w:t>
            </w:r>
          </w:p>
        </w:tc>
        <w:tc>
          <w:tcPr>
            <w:tcW w:w="33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地质灾害分布图</w:t>
            </w:r>
          </w:p>
        </w:tc>
        <w:tc>
          <w:tcPr>
            <w:tcW w:w="1949" w:type="dxa"/>
            <w:tcBorders>
              <w:top w:val="single" w:sz="4" w:space="0" w:color="auto"/>
              <w:left w:val="single" w:sz="4" w:space="0" w:color="auto"/>
            </w:tcBorders>
            <w:shd w:val="clear" w:color="auto" w:fill="FFFFFF"/>
            <w:vAlign w:val="top"/>
          </w:tcPr>
          <w:p>
            <w:pPr>
              <w:widowControl w:val="0"/>
              <w:rPr>
                <w:sz w:val="10"/>
                <w:szCs w:val="10"/>
              </w:rPr>
            </w:pPr>
          </w:p>
        </w:tc>
        <w:tc>
          <w:tcPr>
            <w:tcW w:w="195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41"/>
          <w:jc w:val="center"/>
        </w:trPr>
        <w:tc>
          <w:tcPr>
            <w:tcW w:w="1450" w:type="dxa"/>
            <w:vMerge/>
            <w:tcBorders>
              <w:left w:val="single" w:sz="4" w:space="0" w:color="auto"/>
            </w:tcBorders>
            <w:shd w:val="clear" w:color="auto" w:fill="FFFFFF"/>
            <w:vAlign w:val="center"/>
          </w:tcPr>
          <w:p/>
        </w:tc>
        <w:tc>
          <w:tcPr>
            <w:tcW w:w="9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rPr>
              <w:t>2</w:t>
            </w:r>
          </w:p>
        </w:tc>
        <w:tc>
          <w:tcPr>
            <w:tcW w:w="33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地质灾害易发程度分区图</w:t>
            </w:r>
          </w:p>
        </w:tc>
        <w:tc>
          <w:tcPr>
            <w:tcW w:w="1949" w:type="dxa"/>
            <w:tcBorders>
              <w:top w:val="single" w:sz="4" w:space="0" w:color="auto"/>
              <w:left w:val="single" w:sz="4" w:space="0" w:color="auto"/>
            </w:tcBorders>
            <w:shd w:val="clear" w:color="auto" w:fill="FFFFFF"/>
            <w:vAlign w:val="top"/>
          </w:tcPr>
          <w:p>
            <w:pPr>
              <w:widowControl w:val="0"/>
              <w:rPr>
                <w:sz w:val="10"/>
                <w:szCs w:val="10"/>
              </w:rPr>
            </w:pPr>
          </w:p>
        </w:tc>
        <w:tc>
          <w:tcPr>
            <w:tcW w:w="195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41"/>
          <w:jc w:val="center"/>
        </w:trPr>
        <w:tc>
          <w:tcPr>
            <w:tcW w:w="1450" w:type="dxa"/>
            <w:vMerge/>
            <w:tcBorders>
              <w:left w:val="single" w:sz="4" w:space="0" w:color="auto"/>
            </w:tcBorders>
            <w:shd w:val="clear" w:color="auto" w:fill="FFFFFF"/>
            <w:vAlign w:val="center"/>
          </w:tcPr>
          <w:p/>
        </w:tc>
        <w:tc>
          <w:tcPr>
            <w:tcW w:w="9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rPr>
              <w:t>3</w:t>
            </w:r>
          </w:p>
        </w:tc>
        <w:tc>
          <w:tcPr>
            <w:tcW w:w="33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地质灾害危险程度分区图</w:t>
            </w:r>
          </w:p>
        </w:tc>
        <w:tc>
          <w:tcPr>
            <w:tcW w:w="1949" w:type="dxa"/>
            <w:tcBorders>
              <w:top w:val="single" w:sz="4" w:space="0" w:color="auto"/>
              <w:left w:val="single" w:sz="4" w:space="0" w:color="auto"/>
            </w:tcBorders>
            <w:shd w:val="clear" w:color="auto" w:fill="FFFFFF"/>
            <w:vAlign w:val="top"/>
          </w:tcPr>
          <w:p>
            <w:pPr>
              <w:widowControl w:val="0"/>
              <w:rPr>
                <w:sz w:val="10"/>
                <w:szCs w:val="10"/>
              </w:rPr>
            </w:pPr>
          </w:p>
        </w:tc>
        <w:tc>
          <w:tcPr>
            <w:tcW w:w="195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450" w:type="dxa"/>
            <w:vMerge/>
            <w:tcBorders>
              <w:left w:val="single" w:sz="4" w:space="0" w:color="auto"/>
            </w:tcBorders>
            <w:shd w:val="clear" w:color="auto" w:fill="FFFFFF"/>
            <w:vAlign w:val="center"/>
          </w:tcP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rPr>
              <w:t>4</w:t>
            </w:r>
          </w:p>
        </w:tc>
        <w:tc>
          <w:tcPr>
            <w:tcW w:w="33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地质灾害防治规划图</w:t>
            </w:r>
          </w:p>
        </w:tc>
        <w:tc>
          <w:tcPr>
            <w:tcW w:w="1949" w:type="dxa"/>
            <w:tcBorders>
              <w:top w:val="single" w:sz="4" w:space="0" w:color="auto"/>
              <w:left w:val="single" w:sz="4" w:space="0" w:color="auto"/>
            </w:tcBorders>
            <w:shd w:val="clear" w:color="auto" w:fill="FFFFFF"/>
            <w:vAlign w:val="top"/>
          </w:tcPr>
          <w:p>
            <w:pPr>
              <w:widowControl w:val="0"/>
              <w:rPr>
                <w:sz w:val="10"/>
                <w:szCs w:val="10"/>
              </w:rPr>
            </w:pPr>
          </w:p>
        </w:tc>
        <w:tc>
          <w:tcPr>
            <w:tcW w:w="195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31"/>
          <w:jc w:val="center"/>
        </w:trPr>
        <w:tc>
          <w:tcPr>
            <w:tcW w:w="1450" w:type="dxa"/>
            <w:vMerge/>
            <w:tcBorders>
              <w:left w:val="single" w:sz="4" w:space="0" w:color="auto"/>
            </w:tcBorders>
            <w:shd w:val="clear" w:color="auto" w:fill="FFFFFF"/>
            <w:vAlign w:val="center"/>
          </w:tcPr>
          <w:p/>
        </w:tc>
        <w:tc>
          <w:tcPr>
            <w:tcW w:w="9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rPr>
              <w:t>5</w:t>
            </w:r>
          </w:p>
        </w:tc>
        <w:tc>
          <w:tcPr>
            <w:tcW w:w="33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地质灾害搬迁场址建议分布图</w:t>
            </w:r>
          </w:p>
        </w:tc>
        <w:tc>
          <w:tcPr>
            <w:tcW w:w="1949" w:type="dxa"/>
            <w:tcBorders>
              <w:top w:val="single" w:sz="4" w:space="0" w:color="auto"/>
              <w:left w:val="single" w:sz="4" w:space="0" w:color="auto"/>
            </w:tcBorders>
            <w:shd w:val="clear" w:color="auto" w:fill="FFFFFF"/>
            <w:vAlign w:val="top"/>
          </w:tcPr>
          <w:p>
            <w:pPr>
              <w:widowControl w:val="0"/>
              <w:rPr>
                <w:sz w:val="10"/>
                <w:szCs w:val="10"/>
              </w:rPr>
            </w:pPr>
          </w:p>
        </w:tc>
        <w:tc>
          <w:tcPr>
            <w:tcW w:w="195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450" w:type="dxa"/>
            <w:vMerge w:val="restart"/>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30" w:lineRule="exact"/>
              <w:ind w:left="540" w:right="0" w:firstLine="0"/>
              <w:jc w:val="left"/>
              <w:rPr>
                <w:sz w:val="17"/>
                <w:szCs w:val="17"/>
              </w:rPr>
            </w:pPr>
            <w:r>
              <w:rPr>
                <w:color w:val="000000"/>
                <w:spacing w:val="0"/>
                <w:w w:val="100"/>
                <w:position w:val="0"/>
                <w:sz w:val="17"/>
                <w:szCs w:val="17"/>
              </w:rPr>
              <w:t>遥感 图件</w:t>
            </w:r>
          </w:p>
        </w:tc>
        <w:tc>
          <w:tcPr>
            <w:tcW w:w="998"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rPr>
              <w:t>1</w:t>
            </w:r>
          </w:p>
        </w:tc>
        <w:tc>
          <w:tcPr>
            <w:tcW w:w="3398"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区域地质环境条件遥感影像和解译图</w:t>
            </w:r>
          </w:p>
        </w:tc>
        <w:tc>
          <w:tcPr>
            <w:tcW w:w="1949" w:type="dxa"/>
            <w:tcBorders>
              <w:top w:val="single" w:sz="4" w:space="0" w:color="auto"/>
              <w:left w:val="single" w:sz="4" w:space="0" w:color="auto"/>
            </w:tcBorders>
            <w:shd w:val="clear" w:color="auto" w:fill="FFFFFF"/>
            <w:vAlign w:val="top"/>
          </w:tcPr>
          <w:p>
            <w:pPr>
              <w:widowControl w:val="0"/>
              <w:rPr>
                <w:sz w:val="10"/>
                <w:szCs w:val="10"/>
              </w:rPr>
            </w:pPr>
          </w:p>
        </w:tc>
        <w:tc>
          <w:tcPr>
            <w:tcW w:w="195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4"/>
          <w:jc w:val="center"/>
        </w:trPr>
        <w:tc>
          <w:tcPr>
            <w:tcW w:w="1450" w:type="dxa"/>
            <w:vMerge/>
            <w:tcBorders>
              <w:left w:val="single" w:sz="4" w:space="0" w:color="auto"/>
            </w:tcBorders>
            <w:shd w:val="clear" w:color="auto" w:fill="FFFFFF"/>
            <w:vAlign w:val="top"/>
          </w:tcP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rPr>
              <w:t>2</w:t>
            </w:r>
          </w:p>
        </w:tc>
        <w:tc>
          <w:tcPr>
            <w:tcW w:w="33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地质灾害分布遥感影像和解译图</w:t>
            </w:r>
          </w:p>
        </w:tc>
        <w:tc>
          <w:tcPr>
            <w:tcW w:w="1949" w:type="dxa"/>
            <w:tcBorders>
              <w:top w:val="single" w:sz="4" w:space="0" w:color="auto"/>
              <w:left w:val="single" w:sz="4" w:space="0" w:color="auto"/>
            </w:tcBorders>
            <w:shd w:val="clear" w:color="auto" w:fill="FFFFFF"/>
            <w:vAlign w:val="top"/>
          </w:tcPr>
          <w:p>
            <w:pPr>
              <w:widowControl w:val="0"/>
              <w:rPr>
                <w:sz w:val="10"/>
                <w:szCs w:val="10"/>
              </w:rPr>
            </w:pPr>
          </w:p>
        </w:tc>
        <w:tc>
          <w:tcPr>
            <w:tcW w:w="195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450" w:type="dxa"/>
            <w:vMerge w:val="restart"/>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33" w:lineRule="exact"/>
              <w:ind w:left="540" w:right="0" w:firstLine="0"/>
              <w:jc w:val="left"/>
              <w:rPr>
                <w:sz w:val="17"/>
                <w:szCs w:val="17"/>
              </w:rPr>
            </w:pPr>
            <w:r>
              <w:rPr>
                <w:color w:val="000000"/>
                <w:spacing w:val="0"/>
                <w:w w:val="100"/>
                <w:position w:val="0"/>
                <w:sz w:val="17"/>
                <w:szCs w:val="17"/>
              </w:rPr>
              <w:t>勘查 测绘 图件</w:t>
            </w:r>
          </w:p>
        </w:tc>
        <w:tc>
          <w:tcPr>
            <w:tcW w:w="998"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000000"/>
                <w:spacing w:val="0"/>
                <w:w w:val="100"/>
                <w:position w:val="0"/>
                <w:sz w:val="18"/>
                <w:szCs w:val="18"/>
              </w:rPr>
              <w:t>1</w:t>
            </w:r>
          </w:p>
        </w:tc>
        <w:tc>
          <w:tcPr>
            <w:tcW w:w="3398"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典型岩土体结构实测剖面</w:t>
            </w:r>
          </w:p>
        </w:tc>
        <w:tc>
          <w:tcPr>
            <w:tcW w:w="1949"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i/>
                <w:iCs/>
                <w:color w:val="000000"/>
                <w:spacing w:val="0"/>
                <w:w w:val="100"/>
                <w:position w:val="0"/>
              </w:rPr>
              <w:t>V</w:t>
            </w:r>
          </w:p>
        </w:tc>
        <w:tc>
          <w:tcPr>
            <w:tcW w:w="195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1450" w:type="dxa"/>
            <w:vMerge/>
            <w:tcBorders>
              <w:left w:val="single" w:sz="4" w:space="0" w:color="auto"/>
            </w:tcBorders>
            <w:shd w:val="clear" w:color="auto" w:fill="FFFFFF"/>
            <w:vAlign w:val="top"/>
          </w:tcPr>
          <w:p/>
        </w:tc>
        <w:tc>
          <w:tcPr>
            <w:tcW w:w="998"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646160"/>
                <w:spacing w:val="0"/>
                <w:w w:val="100"/>
                <w:position w:val="0"/>
                <w:sz w:val="18"/>
                <w:szCs w:val="18"/>
              </w:rPr>
              <w:t>2</w:t>
            </w:r>
          </w:p>
        </w:tc>
        <w:tc>
          <w:tcPr>
            <w:tcW w:w="3398"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46160"/>
                <w:spacing w:val="0"/>
                <w:w w:val="100"/>
                <w:position w:val="0"/>
                <w:sz w:val="17"/>
                <w:szCs w:val="17"/>
              </w:rPr>
              <w:t>斜（边）坡工程地质实测剖面</w:t>
            </w:r>
          </w:p>
        </w:tc>
        <w:tc>
          <w:tcPr>
            <w:tcW w:w="1949"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i/>
                <w:iCs/>
                <w:color w:val="646160"/>
                <w:spacing w:val="0"/>
                <w:w w:val="100"/>
                <w:position w:val="0"/>
              </w:rPr>
              <w:t>V</w:t>
            </w:r>
          </w:p>
        </w:tc>
        <w:tc>
          <w:tcPr>
            <w:tcW w:w="195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9"/>
          <w:jc w:val="center"/>
        </w:trPr>
        <w:tc>
          <w:tcPr>
            <w:tcW w:w="1450" w:type="dxa"/>
            <w:vMerge/>
            <w:tcBorders>
              <w:left w:val="single" w:sz="4" w:space="0" w:color="auto"/>
              <w:bottom w:val="single" w:sz="4" w:space="0" w:color="auto"/>
            </w:tcBorders>
            <w:shd w:val="clear" w:color="auto" w:fill="FFFFFF"/>
            <w:vAlign w:val="top"/>
          </w:tcPr>
          <w:p/>
        </w:tc>
        <w:tc>
          <w:tcPr>
            <w:tcW w:w="998"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b/>
                <w:bCs/>
                <w:color w:val="646160"/>
                <w:spacing w:val="0"/>
                <w:w w:val="100"/>
                <w:position w:val="0"/>
                <w:sz w:val="18"/>
                <w:szCs w:val="18"/>
              </w:rPr>
              <w:t>3</w:t>
            </w:r>
          </w:p>
        </w:tc>
        <w:tc>
          <w:tcPr>
            <w:tcW w:w="3398"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46160"/>
                <w:spacing w:val="0"/>
                <w:w w:val="100"/>
                <w:position w:val="0"/>
                <w:sz w:val="17"/>
                <w:szCs w:val="17"/>
              </w:rPr>
              <w:t>重大地质灾害勘查平面图和剖面图</w:t>
            </w:r>
          </w:p>
        </w:tc>
        <w:tc>
          <w:tcPr>
            <w:tcW w:w="1949"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i/>
                <w:iCs/>
                <w:color w:val="646160"/>
                <w:spacing w:val="0"/>
                <w:w w:val="100"/>
                <w:position w:val="0"/>
              </w:rPr>
              <w:t>V</w:t>
            </w:r>
          </w:p>
        </w:tc>
        <w:tc>
          <w:tcPr>
            <w:tcW w:w="1954"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pStyle w:val="Tablecaption10"/>
        <w:keepNext w:val="0"/>
        <w:keepLines w:val="0"/>
        <w:widowControl w:val="0"/>
        <w:shd w:val="clear" w:color="auto" w:fill="auto"/>
        <w:bidi w:val="0"/>
        <w:spacing w:before="0" w:after="0" w:line="240" w:lineRule="auto"/>
        <w:ind w:left="91" w:right="0" w:firstLine="0"/>
        <w:jc w:val="left"/>
      </w:pPr>
      <w:bookmarkStart w:id="1014" w:name="bookmark1014"/>
      <w:bookmarkStart w:id="1015" w:name="bookmark1015"/>
      <w:r>
        <w:rPr>
          <w:rFonts w:ascii="Times New Roman" w:eastAsia="Times New Roman" w:hAnsi="Times New Roman" w:cs="Times New Roman"/>
          <w:color w:val="000000"/>
          <w:spacing w:val="0"/>
          <w:w w:val="100"/>
          <w:position w:val="0"/>
          <w:sz w:val="18"/>
          <w:szCs w:val="18"/>
          <w:lang w:val="en-US" w:eastAsia="en-US" w:bidi="en-US"/>
        </w:rPr>
        <w:t xml:space="preserve">15. </w:t>
      </w:r>
      <w:r>
        <w:rPr>
          <w:rFonts w:ascii="Times New Roman" w:eastAsia="Times New Roman" w:hAnsi="Times New Roman" w:cs="Times New Roman"/>
          <w:color w:val="000000"/>
          <w:spacing w:val="0"/>
          <w:w w:val="100"/>
          <w:position w:val="0"/>
          <w:sz w:val="18"/>
          <w:szCs w:val="18"/>
        </w:rPr>
        <w:t>2</w:t>
      </w:r>
      <w:r>
        <w:rPr>
          <w:b/>
          <w:bCs/>
          <w:color w:val="646160"/>
          <w:spacing w:val="0"/>
          <w:w w:val="100"/>
          <w:position w:val="0"/>
        </w:rPr>
        <w:t>囹件内舌</w:t>
      </w:r>
      <w:bookmarkEnd w:id="1015"/>
      <w:bookmarkEnd w:id="1014"/>
    </w:p>
    <w:p>
      <w:pPr>
        <w:pStyle w:val="Tablecaption10"/>
        <w:keepNext w:val="0"/>
        <w:keepLines w:val="0"/>
        <w:widowControl w:val="0"/>
        <w:shd w:val="clear" w:color="auto" w:fill="auto"/>
        <w:bidi w:val="0"/>
        <w:spacing w:before="0" w:after="0" w:line="240" w:lineRule="auto"/>
        <w:ind w:left="91" w:right="0" w:firstLine="0"/>
        <w:jc w:val="left"/>
      </w:pPr>
      <w:bookmarkStart w:id="1016" w:name="bookmark1016"/>
      <w:r>
        <w:rPr>
          <w:rFonts w:ascii="Times New Roman" w:eastAsia="Times New Roman" w:hAnsi="Times New Roman" w:cs="Times New Roman"/>
          <w:color w:val="000000"/>
          <w:spacing w:val="0"/>
          <w:w w:val="100"/>
          <w:position w:val="0"/>
          <w:sz w:val="18"/>
          <w:szCs w:val="18"/>
          <w:lang w:val="en-US" w:eastAsia="en-US" w:bidi="en-US"/>
        </w:rPr>
        <w:t xml:space="preserve">15. 2. </w:t>
      </w:r>
      <w:r>
        <w:rPr>
          <w:rFonts w:ascii="Times New Roman" w:eastAsia="Times New Roman" w:hAnsi="Times New Roman" w:cs="Times New Roman"/>
          <w:color w:val="000000"/>
          <w:spacing w:val="0"/>
          <w:w w:val="100"/>
          <w:position w:val="0"/>
          <w:sz w:val="18"/>
          <w:szCs w:val="18"/>
        </w:rPr>
        <w:t>I</w:t>
      </w:r>
      <w:r>
        <w:rPr>
          <w:b/>
          <w:bCs/>
          <w:color w:val="646160"/>
          <w:spacing w:val="0"/>
          <w:w w:val="100"/>
          <w:position w:val="0"/>
        </w:rPr>
        <w:t>实际材</w:t>
      </w:r>
      <w:r>
        <w:rPr>
          <w:rFonts w:ascii="Times New Roman" w:eastAsia="Times New Roman" w:hAnsi="Times New Roman" w:cs="Times New Roman"/>
          <w:color w:val="646160"/>
          <w:spacing w:val="0"/>
          <w:w w:val="100"/>
          <w:position w:val="0"/>
          <w:sz w:val="18"/>
          <w:szCs w:val="18"/>
          <w:lang w:val="en-US" w:eastAsia="en-US" w:bidi="en-US"/>
        </w:rPr>
        <w:t>N</w:t>
      </w:r>
      <w:r>
        <w:rPr>
          <w:b/>
          <w:bCs/>
          <w:color w:val="646160"/>
          <w:spacing w:val="0"/>
          <w:w w:val="100"/>
          <w:position w:val="0"/>
        </w:rPr>
        <w:t>圏</w:t>
      </w:r>
      <w:bookmarkEnd w:id="1016"/>
    </w:p>
    <w:p>
      <w:pPr>
        <w:widowControl w:val="0"/>
        <w:spacing w:after="119" w:line="1" w:lineRule="exact"/>
      </w:pPr>
    </w:p>
    <w:p>
      <w:pPr>
        <w:pStyle w:val="Bodytext10"/>
        <w:keepNext w:val="0"/>
        <w:keepLines w:val="0"/>
        <w:widowControl w:val="0"/>
        <w:shd w:val="clear" w:color="auto" w:fill="auto"/>
        <w:tabs>
          <w:tab w:val="left" w:pos="2900"/>
          <w:tab w:val="left" w:pos="3735"/>
          <w:tab w:val="left" w:pos="6366"/>
          <w:tab w:val="left" w:pos="9037"/>
        </w:tabs>
        <w:bidi w:val="0"/>
        <w:spacing w:before="0" w:after="0" w:line="274" w:lineRule="exact"/>
        <w:ind w:left="0" w:right="0" w:firstLine="500"/>
        <w:jc w:val="left"/>
      </w:pPr>
      <w:r>
        <w:rPr>
          <w:color w:val="000000"/>
          <w:spacing w:val="0"/>
          <w:w w:val="100"/>
          <w:position w:val="0"/>
        </w:rPr>
        <w:t>图</w:t>
        <w:tab/>
      </w:r>
      <w:r>
        <w:rPr>
          <w:color w:val="54372A"/>
          <w:spacing w:val="0"/>
          <w:w w:val="100"/>
          <w:position w:val="0"/>
        </w:rPr>
        <w:t>项是</w:t>
        <w:tab/>
      </w:r>
      <w:r>
        <w:rPr>
          <w:color w:val="54372A"/>
          <w:spacing w:val="0"/>
          <w:w w:val="100"/>
          <w:position w:val="0"/>
          <w:sz w:val="18"/>
          <w:szCs w:val="18"/>
        </w:rPr>
        <w:t>，</w:t>
      </w:r>
      <w:r>
        <w:rPr>
          <w:color w:val="54372A"/>
          <w:spacing w:val="0"/>
          <w:w w:val="100"/>
          <w:position w:val="0"/>
        </w:rPr>
        <w:t>清度、野外问查线路、＞</w:t>
        <w:tab/>
        <w:t xml:space="preserve">\ </w:t>
      </w:r>
      <w:r>
        <w:rPr>
          <w:rFonts w:ascii="Times New Roman" w:eastAsia="Times New Roman" w:hAnsi="Times New Roman" w:cs="Times New Roman"/>
          <w:color w:val="54372A"/>
          <w:spacing w:val="0"/>
          <w:w w:val="100"/>
          <w:position w:val="0"/>
          <w:sz w:val="18"/>
          <w:szCs w:val="18"/>
        </w:rPr>
        <w:t>V</w:t>
        <w:tab/>
      </w:r>
      <w:r>
        <w:rPr>
          <w:color w:val="000000"/>
          <w:spacing w:val="0"/>
          <w:w w:val="100"/>
          <w:position w:val="0"/>
        </w:rPr>
        <w:t>点、</w:t>
      </w:r>
    </w:p>
    <w:p>
      <w:pPr>
        <w:pStyle w:val="Bodytext10"/>
        <w:keepNext w:val="0"/>
        <w:keepLines w:val="0"/>
        <w:widowControl w:val="0"/>
        <w:shd w:val="clear" w:color="auto" w:fill="auto"/>
        <w:tabs>
          <w:tab w:val="left" w:pos="2683"/>
        </w:tabs>
        <w:bidi w:val="0"/>
        <w:spacing w:before="0" w:after="120" w:line="274" w:lineRule="exact"/>
        <w:ind w:left="0" w:right="0" w:firstLine="0"/>
        <w:jc w:val="left"/>
      </w:pPr>
      <w:r>
        <w:rPr>
          <w:color w:val="000000"/>
          <w:spacing w:val="0"/>
          <w:w w:val="100"/>
          <w:position w:val="0"/>
        </w:rPr>
        <w:t>地质灾</w:t>
      </w:r>
      <w:r>
        <w:rPr>
          <w:color w:val="646160"/>
          <w:spacing w:val="0"/>
          <w:w w:val="100"/>
          <w:position w:val="0"/>
        </w:rPr>
        <w:t>害遥</w:t>
        <w:tab/>
      </w:r>
      <w:r>
        <w:rPr>
          <w:rFonts w:ascii="Times New Roman" w:eastAsia="Times New Roman" w:hAnsi="Times New Roman" w:cs="Times New Roman"/>
          <w:color w:val="54372A"/>
          <w:spacing w:val="0"/>
          <w:w w:val="100"/>
          <w:position w:val="0"/>
          <w:sz w:val="18"/>
          <w:szCs w:val="18"/>
          <w:lang w:val="en-US" w:eastAsia="en-US" w:bidi="en-US"/>
        </w:rPr>
        <w:t xml:space="preserve">I " </w:t>
      </w:r>
      <w:r>
        <w:rPr>
          <w:color w:val="54372A"/>
          <w:spacing w:val="0"/>
          <w:w w:val="100"/>
          <w:position w:val="0"/>
          <w:lang w:val="en-US" w:eastAsia="en-US" w:bidi="en-US"/>
        </w:rPr>
        <w:t>W</w:t>
      </w:r>
      <w:r>
        <w:rPr>
          <w:color w:val="54372A"/>
          <w:spacing w:val="0"/>
          <w:w w:val="100"/>
          <w:position w:val="0"/>
        </w:rPr>
        <w:t>点等实物工乍量。</w:t>
      </w:r>
    </w:p>
    <w:p>
      <w:pPr>
        <w:pStyle w:val="Heading410"/>
        <w:keepNext/>
        <w:keepLines/>
        <w:widowControl w:val="0"/>
        <w:shd w:val="clear" w:color="auto" w:fill="auto"/>
        <w:bidi w:val="0"/>
        <w:spacing w:before="0" w:after="120" w:line="240" w:lineRule="auto"/>
        <w:ind w:left="0" w:right="0" w:firstLine="0"/>
        <w:jc w:val="left"/>
      </w:pPr>
      <w:bookmarkStart w:id="1017" w:name="bookmark1017"/>
      <w:bookmarkStart w:id="1018" w:name="bookmark1018"/>
      <w:bookmarkStart w:id="1019" w:name="bookmark1019"/>
      <w:r>
        <w:rPr>
          <w:rFonts w:ascii="Times New Roman" w:eastAsia="Times New Roman" w:hAnsi="Times New Roman" w:cs="Times New Roman"/>
          <w:color w:val="000000"/>
          <w:spacing w:val="0"/>
          <w:w w:val="100"/>
          <w:position w:val="0"/>
          <w:sz w:val="18"/>
          <w:szCs w:val="18"/>
          <w:lang w:val="en-US" w:eastAsia="en-US" w:bidi="en-US"/>
        </w:rPr>
        <w:t>15. 2.2</w:t>
      </w:r>
      <w:r>
        <w:rPr>
          <w:b/>
          <w:bCs/>
          <w:spacing w:val="0"/>
          <w:w w:val="100"/>
          <w:position w:val="0"/>
        </w:rPr>
        <w:t>工程地质条件图</w:t>
      </w:r>
      <w:bookmarkEnd w:id="1017"/>
      <w:bookmarkEnd w:id="1018"/>
      <w:bookmarkEnd w:id="1019"/>
    </w:p>
    <w:p>
      <w:pPr>
        <w:pStyle w:val="Bodytext10"/>
        <w:keepNext w:val="0"/>
        <w:keepLines w:val="0"/>
        <w:widowControl w:val="0"/>
        <w:shd w:val="clear" w:color="auto" w:fill="auto"/>
        <w:tabs>
          <w:tab w:val="left" w:pos="9037"/>
        </w:tabs>
        <w:bidi w:val="0"/>
        <w:spacing w:before="0" w:after="0" w:line="274" w:lineRule="exact"/>
        <w:ind w:left="0" w:right="0" w:firstLine="500"/>
        <w:jc w:val="both"/>
      </w:pPr>
      <w:r>
        <w:rPr>
          <w:color w:val="000000"/>
          <w:spacing w:val="0"/>
          <w:w w:val="100"/>
          <w:position w:val="0"/>
        </w:rPr>
        <w:t>图，</w:t>
        <w:tab/>
        <w:t>昙及</w:t>
      </w:r>
    </w:p>
    <w:p>
      <w:pPr>
        <w:pStyle w:val="Bodytext10"/>
        <w:keepNext w:val="0"/>
        <w:keepLines w:val="0"/>
        <w:widowControl w:val="0"/>
        <w:shd w:val="clear" w:color="auto" w:fill="auto"/>
        <w:bidi w:val="0"/>
        <w:spacing w:before="0" w:after="120" w:line="274" w:lineRule="exact"/>
        <w:ind w:left="0" w:right="0" w:firstLine="0"/>
        <w:jc w:val="left"/>
      </w:pPr>
      <w:r>
        <w:rPr>
          <w:color w:val="000000"/>
          <w:spacing w:val="0"/>
          <w:w w:val="100"/>
          <w:position w:val="0"/>
        </w:rPr>
        <w:t>岩</w:t>
      </w:r>
      <w:r>
        <w:rPr>
          <w:color w:val="292A2B"/>
          <w:spacing w:val="0"/>
          <w:w w:val="100"/>
          <w:position w:val="0"/>
        </w:rPr>
        <w:t>土体、</w:t>
      </w:r>
      <w:r>
        <w:rPr>
          <w:color w:val="646160"/>
          <w:spacing w:val="0"/>
          <w:w w:val="100"/>
          <w:position w:val="0"/>
        </w:rPr>
        <w:t>构造、地下水、不良地质现象和</w:t>
      </w:r>
      <w:r>
        <w:rPr>
          <w:color w:val="54372A"/>
          <w:spacing w:val="0"/>
          <w:w w:val="100"/>
          <w:position w:val="0"/>
        </w:rPr>
        <w:t>人类工程活动等六个</w:t>
      </w:r>
      <w:r>
        <w:rPr>
          <w:color w:val="646160"/>
          <w:spacing w:val="0"/>
          <w:w w:val="100"/>
          <w:position w:val="0"/>
        </w:rPr>
        <w:t>方面。</w:t>
      </w:r>
    </w:p>
    <w:p>
      <w:pPr>
        <w:pStyle w:val="Heading410"/>
        <w:keepNext/>
        <w:keepLines/>
        <w:widowControl w:val="0"/>
        <w:shd w:val="clear" w:color="auto" w:fill="auto"/>
        <w:bidi w:val="0"/>
        <w:spacing w:before="0" w:after="120" w:line="240" w:lineRule="auto"/>
        <w:ind w:left="0" w:right="0" w:firstLine="0"/>
        <w:jc w:val="left"/>
      </w:pPr>
      <w:bookmarkStart w:id="1020" w:name="bookmark1020"/>
      <w:bookmarkStart w:id="1021" w:name="bookmark1021"/>
      <w:bookmarkStart w:id="1022" w:name="bookmark1022"/>
      <w:r>
        <w:rPr>
          <w:rFonts w:ascii="Times New Roman" w:eastAsia="Times New Roman" w:hAnsi="Times New Roman" w:cs="Times New Roman"/>
          <w:color w:val="000000"/>
          <w:spacing w:val="0"/>
          <w:w w:val="100"/>
          <w:position w:val="0"/>
          <w:sz w:val="18"/>
          <w:szCs w:val="18"/>
          <w:lang w:val="en-US" w:eastAsia="en-US" w:bidi="en-US"/>
        </w:rPr>
        <w:t xml:space="preserve">15. 2. </w:t>
      </w:r>
      <w:r>
        <w:rPr>
          <w:rFonts w:ascii="Times New Roman" w:eastAsia="Times New Roman" w:hAnsi="Times New Roman" w:cs="Times New Roman"/>
          <w:color w:val="000000"/>
          <w:spacing w:val="0"/>
          <w:w w:val="100"/>
          <w:position w:val="0"/>
          <w:sz w:val="18"/>
          <w:szCs w:val="18"/>
        </w:rPr>
        <w:t>3</w:t>
      </w:r>
      <w:r>
        <w:rPr>
          <w:b/>
          <w:bCs/>
          <w:spacing w:val="0"/>
          <w:w w:val="100"/>
          <w:position w:val="0"/>
        </w:rPr>
        <w:t>地质灾害分布图</w:t>
      </w:r>
      <w:bookmarkEnd w:id="1020"/>
      <w:bookmarkEnd w:id="1021"/>
      <w:bookmarkEnd w:id="1022"/>
    </w:p>
    <w:p>
      <w:pPr>
        <w:pStyle w:val="Bodytext10"/>
        <w:keepNext w:val="0"/>
        <w:keepLines w:val="0"/>
        <w:widowControl w:val="0"/>
        <w:shd w:val="clear" w:color="auto" w:fill="auto"/>
        <w:bidi w:val="0"/>
        <w:spacing w:before="0" w:after="0" w:line="271" w:lineRule="exact"/>
        <w:ind w:left="0" w:right="0" w:firstLine="520"/>
        <w:jc w:val="both"/>
      </w:pPr>
      <w:r>
        <w:rPr>
          <w:color w:val="646160"/>
          <w:spacing w:val="0"/>
          <w:w w:val="100"/>
          <w:position w:val="0"/>
        </w:rPr>
        <w:t>主要反映调查区内滑坡、崩塌、泥</w:t>
      </w:r>
      <w:r>
        <w:rPr>
          <w:color w:val="54372A"/>
          <w:spacing w:val="0"/>
          <w:w w:val="100"/>
          <w:position w:val="0"/>
        </w:rPr>
        <w:t>石流、</w:t>
      </w:r>
      <w:r>
        <w:rPr>
          <w:color w:val="646160"/>
          <w:spacing w:val="0"/>
          <w:w w:val="100"/>
          <w:position w:val="0"/>
        </w:rPr>
        <w:t>地面塌陷、地</w:t>
      </w:r>
      <w:r>
        <w:rPr>
          <w:color w:val="54372A"/>
          <w:spacing w:val="0"/>
          <w:w w:val="100"/>
          <w:position w:val="0"/>
        </w:rPr>
        <w:t>裂缝、</w:t>
      </w:r>
      <w:r>
        <w:rPr>
          <w:color w:val="646160"/>
          <w:spacing w:val="0"/>
          <w:w w:val="100"/>
          <w:position w:val="0"/>
        </w:rPr>
        <w:t>地面沉降的形成条件、发育特</w:t>
      </w:r>
      <w:r>
        <w:rPr>
          <w:color w:val="292A2B"/>
          <w:spacing w:val="0"/>
          <w:w w:val="100"/>
          <w:position w:val="0"/>
        </w:rPr>
        <w:t xml:space="preserve">征和分 </w:t>
      </w:r>
      <w:r>
        <w:rPr>
          <w:color w:val="000000"/>
          <w:spacing w:val="0"/>
          <w:w w:val="100"/>
          <w:position w:val="0"/>
        </w:rPr>
        <w:t>布规律。</w:t>
      </w:r>
      <w:r>
        <w:rPr>
          <w:color w:val="646160"/>
          <w:spacing w:val="0"/>
          <w:w w:val="100"/>
          <w:position w:val="0"/>
        </w:rPr>
        <w:t>其中，以地质灾害发育分布控</w:t>
      </w:r>
      <w:r>
        <w:rPr>
          <w:color w:val="54372A"/>
          <w:spacing w:val="0"/>
          <w:w w:val="100"/>
          <w:position w:val="0"/>
        </w:rPr>
        <w:t>制因素（如</w:t>
      </w:r>
      <w:r>
        <w:rPr>
          <w:color w:val="646160"/>
          <w:spacing w:val="0"/>
          <w:w w:val="100"/>
          <w:position w:val="0"/>
        </w:rPr>
        <w:t>岩土体</w:t>
      </w:r>
      <w:r>
        <w:rPr>
          <w:color w:val="54372A"/>
          <w:spacing w:val="0"/>
          <w:w w:val="100"/>
          <w:position w:val="0"/>
        </w:rPr>
        <w:t>类型、</w:t>
      </w:r>
      <w:r>
        <w:rPr>
          <w:color w:val="646160"/>
          <w:spacing w:val="0"/>
          <w:w w:val="100"/>
          <w:position w:val="0"/>
        </w:rPr>
        <w:t>地质构造、地貌、水文地质要素等）</w:t>
      </w:r>
    </w:p>
    <w:p>
      <w:pPr>
        <w:pStyle w:val="Bodytext10"/>
        <w:keepNext w:val="0"/>
        <w:keepLines w:val="0"/>
        <w:widowControl w:val="0"/>
        <w:shd w:val="clear" w:color="auto" w:fill="auto"/>
        <w:bidi w:val="0"/>
        <w:spacing w:before="0" w:after="120" w:line="271" w:lineRule="exact"/>
        <w:ind w:left="0" w:right="0" w:firstLine="520"/>
        <w:jc w:val="both"/>
      </w:pPr>
      <w:r>
        <w:rPr>
          <w:color w:val="646160"/>
          <w:spacing w:val="0"/>
          <w:w w:val="100"/>
          <w:position w:val="0"/>
        </w:rPr>
        <w:t>作为普染色，用点状子图反映地质灾</w:t>
      </w:r>
      <w:r>
        <w:rPr>
          <w:color w:val="54372A"/>
          <w:spacing w:val="0"/>
          <w:w w:val="100"/>
          <w:position w:val="0"/>
        </w:rPr>
        <w:t>害点的位置、类型、规模、</w:t>
      </w:r>
      <w:r>
        <w:rPr>
          <w:color w:val="646160"/>
          <w:spacing w:val="0"/>
          <w:w w:val="100"/>
          <w:position w:val="0"/>
        </w:rPr>
        <w:t>稳定性和方向等信息，同时</w:t>
      </w:r>
      <w:r>
        <w:rPr>
          <w:color w:val="000000"/>
          <w:spacing w:val="0"/>
          <w:w w:val="100"/>
          <w:position w:val="0"/>
        </w:rPr>
        <w:t>勾画岀 地质</w:t>
      </w:r>
      <w:r>
        <w:rPr>
          <w:color w:val="292A2B"/>
          <w:spacing w:val="0"/>
          <w:w w:val="100"/>
          <w:position w:val="0"/>
        </w:rPr>
        <w:t>灾害点</w:t>
      </w:r>
      <w:r>
        <w:rPr>
          <w:color w:val="646160"/>
          <w:spacing w:val="0"/>
          <w:w w:val="100"/>
          <w:position w:val="0"/>
        </w:rPr>
        <w:t>的边界范围。</w:t>
      </w:r>
    </w:p>
    <w:p>
      <w:pPr>
        <w:pStyle w:val="Heading410"/>
        <w:keepNext/>
        <w:keepLines/>
        <w:widowControl w:val="0"/>
        <w:shd w:val="clear" w:color="auto" w:fill="auto"/>
        <w:bidi w:val="0"/>
        <w:spacing w:before="0" w:after="120" w:line="240" w:lineRule="auto"/>
        <w:ind w:left="0" w:right="0" w:firstLine="0"/>
        <w:jc w:val="left"/>
      </w:pPr>
      <w:bookmarkStart w:id="1023" w:name="bookmark1023"/>
      <w:bookmarkStart w:id="1024" w:name="bookmark1024"/>
      <w:bookmarkStart w:id="1025" w:name="bookmark1025"/>
      <w:r>
        <w:rPr>
          <w:rFonts w:ascii="Times New Roman" w:eastAsia="Times New Roman" w:hAnsi="Times New Roman" w:cs="Times New Roman"/>
          <w:color w:val="000000"/>
          <w:spacing w:val="0"/>
          <w:w w:val="100"/>
          <w:position w:val="0"/>
          <w:sz w:val="18"/>
          <w:szCs w:val="18"/>
          <w:lang w:val="en-US" w:eastAsia="en-US" w:bidi="en-US"/>
        </w:rPr>
        <w:t>15. 2.4</w:t>
      </w:r>
      <w:r>
        <w:rPr>
          <w:b/>
          <w:bCs/>
          <w:spacing w:val="0"/>
          <w:w w:val="100"/>
          <w:position w:val="0"/>
        </w:rPr>
        <w:t>地质灾害易发程度分区图</w:t>
      </w:r>
      <w:bookmarkEnd w:id="1023"/>
      <w:bookmarkEnd w:id="1024"/>
      <w:bookmarkEnd w:id="1025"/>
    </w:p>
    <w:p>
      <w:pPr>
        <w:pStyle w:val="Bodytext10"/>
        <w:keepNext w:val="0"/>
        <w:keepLines w:val="0"/>
        <w:widowControl w:val="0"/>
        <w:shd w:val="clear" w:color="auto" w:fill="auto"/>
        <w:bidi w:val="0"/>
        <w:spacing w:before="0" w:after="120" w:line="274" w:lineRule="exact"/>
        <w:ind w:left="0" w:right="0" w:firstLine="520"/>
        <w:jc w:val="left"/>
      </w:pPr>
      <w:r>
        <w:rPr>
          <w:color w:val="000000"/>
          <w:spacing w:val="0"/>
          <w:w w:val="100"/>
          <w:position w:val="0"/>
        </w:rPr>
        <w:t>结</w:t>
      </w:r>
      <w:r>
        <w:rPr>
          <w:color w:val="646160"/>
          <w:spacing w:val="0"/>
          <w:w w:val="100"/>
          <w:position w:val="0"/>
        </w:rPr>
        <w:t>合区域工程地质条件图和地质灾害分布图，根据地质灾害的控制影响因素，结合发育现状及</w:t>
      </w:r>
      <w:r>
        <w:rPr>
          <w:color w:val="292A2B"/>
          <w:spacing w:val="0"/>
          <w:w w:val="100"/>
          <w:position w:val="0"/>
        </w:rPr>
        <w:t xml:space="preserve">趋势， </w:t>
      </w:r>
      <w:r>
        <w:rPr>
          <w:color w:val="000000"/>
          <w:spacing w:val="0"/>
          <w:w w:val="100"/>
          <w:position w:val="0"/>
        </w:rPr>
        <w:t>划分</w:t>
      </w:r>
      <w:r>
        <w:rPr>
          <w:color w:val="646160"/>
          <w:spacing w:val="0"/>
          <w:w w:val="100"/>
          <w:position w:val="0"/>
        </w:rPr>
        <w:t>地质灾害易发分区，图件主要反映易发分区及其分区的主要依据，如地层、断裂及地质灾害</w:t>
      </w:r>
      <w:r>
        <w:rPr>
          <w:color w:val="292A2B"/>
          <w:spacing w:val="0"/>
          <w:w w:val="100"/>
          <w:position w:val="0"/>
        </w:rPr>
        <w:t xml:space="preserve">点的类 </w:t>
      </w:r>
      <w:r>
        <w:rPr>
          <w:color w:val="000000"/>
          <w:spacing w:val="0"/>
          <w:w w:val="100"/>
          <w:position w:val="0"/>
        </w:rPr>
        <w:t>型、</w:t>
      </w:r>
      <w:r>
        <w:rPr>
          <w:color w:val="646160"/>
          <w:spacing w:val="0"/>
          <w:w w:val="100"/>
          <w:position w:val="0"/>
        </w:rPr>
        <w:t>规模、稳定性等。</w:t>
      </w:r>
    </w:p>
    <w:p>
      <w:pPr>
        <w:pStyle w:val="Heading410"/>
        <w:keepNext/>
        <w:keepLines/>
        <w:widowControl w:val="0"/>
        <w:shd w:val="clear" w:color="auto" w:fill="auto"/>
        <w:bidi w:val="0"/>
        <w:spacing w:before="0" w:after="120" w:line="240" w:lineRule="auto"/>
        <w:ind w:left="0" w:right="0" w:firstLine="0"/>
        <w:jc w:val="left"/>
      </w:pPr>
      <w:bookmarkStart w:id="1026" w:name="bookmark1026"/>
      <w:bookmarkStart w:id="1027" w:name="bookmark1027"/>
      <w:bookmarkStart w:id="1028" w:name="bookmark1028"/>
      <w:r>
        <w:rPr>
          <w:rFonts w:ascii="Times New Roman" w:eastAsia="Times New Roman" w:hAnsi="Times New Roman" w:cs="Times New Roman"/>
          <w:color w:val="000000"/>
          <w:spacing w:val="0"/>
          <w:w w:val="100"/>
          <w:position w:val="0"/>
          <w:sz w:val="18"/>
          <w:szCs w:val="18"/>
          <w:lang w:val="en-US" w:eastAsia="en-US" w:bidi="en-US"/>
        </w:rPr>
        <w:t xml:space="preserve">15. 2. </w:t>
      </w:r>
      <w:r>
        <w:rPr>
          <w:rFonts w:ascii="Times New Roman" w:eastAsia="Times New Roman" w:hAnsi="Times New Roman" w:cs="Times New Roman"/>
          <w:color w:val="000000"/>
          <w:spacing w:val="0"/>
          <w:w w:val="100"/>
          <w:position w:val="0"/>
          <w:sz w:val="18"/>
          <w:szCs w:val="18"/>
        </w:rPr>
        <w:t>5</w:t>
      </w:r>
      <w:r>
        <w:rPr>
          <w:b/>
          <w:bCs/>
          <w:color w:val="000000"/>
          <w:spacing w:val="0"/>
          <w:w w:val="100"/>
          <w:position w:val="0"/>
        </w:rPr>
        <w:t>地质灾害危险程度分区图</w:t>
      </w:r>
      <w:bookmarkEnd w:id="1026"/>
      <w:bookmarkEnd w:id="1027"/>
      <w:bookmarkEnd w:id="1028"/>
    </w:p>
    <w:p>
      <w:pPr>
        <w:pStyle w:val="Bodytext10"/>
        <w:keepNext w:val="0"/>
        <w:keepLines w:val="0"/>
        <w:widowControl w:val="0"/>
        <w:shd w:val="clear" w:color="auto" w:fill="auto"/>
        <w:bidi w:val="0"/>
        <w:spacing w:before="0" w:after="120" w:line="274" w:lineRule="exact"/>
        <w:ind w:left="0" w:right="0" w:firstLine="520"/>
        <w:jc w:val="both"/>
      </w:pPr>
      <w:r>
        <w:rPr>
          <w:color w:val="000000"/>
          <w:spacing w:val="0"/>
          <w:w w:val="100"/>
          <w:position w:val="0"/>
        </w:rPr>
        <w:t>在地质灾害分布图和易发程度分区图的基础上，喬含社</w:t>
      </w:r>
      <w:r>
        <w:rPr>
          <w:color w:val="292A2B"/>
          <w:spacing w:val="0"/>
          <w:w w:val="100"/>
          <w:position w:val="0"/>
        </w:rPr>
        <w:t>会、</w:t>
      </w:r>
      <w:r>
        <w:rPr>
          <w:color w:val="000000"/>
          <w:spacing w:val="0"/>
          <w:w w:val="100"/>
          <w:position w:val="0"/>
        </w:rPr>
        <w:t>经济发展规划等人类活动对地质环境的 可能影响，划定明显可能发生地质灾害、且可能造成</w:t>
      </w:r>
      <w:r>
        <w:rPr>
          <w:color w:val="292A2B"/>
          <w:spacing w:val="0"/>
          <w:w w:val="100"/>
          <w:position w:val="0"/>
        </w:rPr>
        <w:t>较多灼伤亡和严重</w:t>
      </w:r>
      <w:r>
        <w:rPr>
          <w:color w:val="000000"/>
          <w:spacing w:val="0"/>
          <w:w w:val="100"/>
          <w:position w:val="0"/>
        </w:rPr>
        <w:t>经济损失的危险区。危险区划 分为高、中、低三级，图件主要反映危险性分区、地质灾害分布</w:t>
      </w:r>
      <w:r>
        <w:rPr>
          <w:rFonts w:ascii="Times New Roman" w:eastAsia="Times New Roman" w:hAnsi="Times New Roman" w:cs="Times New Roman"/>
          <w:color w:val="000000"/>
          <w:spacing w:val="0"/>
          <w:w w:val="100"/>
          <w:position w:val="0"/>
          <w:sz w:val="18"/>
          <w:szCs w:val="18"/>
          <w:lang w:val="en-US" w:eastAsia="en-US" w:bidi="en-US"/>
        </w:rPr>
        <w:t>E</w:t>
      </w:r>
      <w:r>
        <w:rPr>
          <w:color w:val="292A2B"/>
          <w:spacing w:val="0"/>
          <w:w w:val="100"/>
          <w:position w:val="0"/>
        </w:rPr>
        <w:t>人</w:t>
      </w:r>
      <w:r>
        <w:rPr>
          <w:color w:val="000000"/>
          <w:spacing w:val="0"/>
          <w:w w:val="100"/>
          <w:position w:val="0"/>
        </w:rPr>
        <w:t>骚生命财产分布及重要工程分布。</w:t>
      </w:r>
    </w:p>
    <w:p>
      <w:pPr>
        <w:pStyle w:val="Heading410"/>
        <w:keepNext/>
        <w:keepLines/>
        <w:widowControl w:val="0"/>
        <w:shd w:val="clear" w:color="auto" w:fill="auto"/>
        <w:bidi w:val="0"/>
        <w:spacing w:before="0" w:after="120" w:line="240" w:lineRule="auto"/>
        <w:ind w:left="0" w:right="0" w:firstLine="0"/>
        <w:jc w:val="left"/>
      </w:pPr>
      <w:bookmarkStart w:id="1029" w:name="bookmark1029"/>
      <w:bookmarkStart w:id="1030" w:name="bookmark1030"/>
      <w:bookmarkStart w:id="1031" w:name="bookmark1031"/>
      <w:r>
        <w:rPr>
          <w:rFonts w:ascii="Times New Roman" w:eastAsia="Times New Roman" w:hAnsi="Times New Roman" w:cs="Times New Roman"/>
          <w:color w:val="000000"/>
          <w:spacing w:val="0"/>
          <w:w w:val="100"/>
          <w:position w:val="0"/>
          <w:sz w:val="18"/>
          <w:szCs w:val="18"/>
          <w:lang w:val="en-US" w:eastAsia="en-US" w:bidi="en-US"/>
        </w:rPr>
        <w:t>15. 2.6</w:t>
      </w:r>
      <w:r>
        <w:rPr>
          <w:b/>
          <w:bCs/>
          <w:color w:val="000000"/>
          <w:spacing w:val="0"/>
          <w:w w:val="100"/>
          <w:position w:val="0"/>
        </w:rPr>
        <w:t>地质灾害防治规划图</w:t>
      </w:r>
      <w:bookmarkEnd w:id="1029"/>
      <w:bookmarkEnd w:id="1030"/>
      <w:bookmarkEnd w:id="1031"/>
    </w:p>
    <w:p>
      <w:pPr>
        <w:pStyle w:val="Bodytext10"/>
        <w:keepNext w:val="0"/>
        <w:keepLines w:val="0"/>
        <w:widowControl w:val="0"/>
        <w:shd w:val="clear" w:color="auto" w:fill="auto"/>
        <w:bidi w:val="0"/>
        <w:spacing w:before="0" w:after="120" w:line="274" w:lineRule="exact"/>
        <w:ind w:left="0" w:right="0" w:firstLine="520"/>
        <w:jc w:val="left"/>
      </w:pPr>
      <w:r>
        <w:rPr>
          <w:color w:val="000000"/>
          <w:spacing w:val="0"/>
          <w:w w:val="100"/>
          <w:position w:val="0"/>
        </w:rPr>
        <w:t>在地质灾害危险程度区划图基础上划分地质灾害防治分区，同时，根据</w:t>
      </w:r>
      <w:r>
        <w:rPr>
          <w:color w:val="292A2B"/>
          <w:spacing w:val="0"/>
          <w:w w:val="100"/>
          <w:position w:val="0"/>
        </w:rPr>
        <w:t>地质灾</w:t>
      </w:r>
      <w:r>
        <w:rPr>
          <w:color w:val="000000"/>
          <w:spacing w:val="0"/>
          <w:w w:val="100"/>
          <w:position w:val="0"/>
        </w:rPr>
        <w:t>害点的类型、规模、 稳定性及危害，提岀灾害点的防治对策建议。图件主要反映防治分区、灾害点防治措施、</w:t>
      </w:r>
      <w:r>
        <w:rPr>
          <w:color w:val="292A2B"/>
          <w:spacing w:val="0"/>
          <w:w w:val="100"/>
          <w:position w:val="0"/>
        </w:rPr>
        <w:t>防治分</w:t>
      </w:r>
      <w:r>
        <w:rPr>
          <w:color w:val="000000"/>
          <w:spacing w:val="0"/>
          <w:w w:val="100"/>
          <w:position w:val="0"/>
        </w:rPr>
        <w:t>期及防 治分级等。</w:t>
      </w:r>
    </w:p>
    <w:p>
      <w:pPr>
        <w:pStyle w:val="Heading410"/>
        <w:keepNext/>
        <w:keepLines/>
        <w:widowControl w:val="0"/>
        <w:shd w:val="clear" w:color="auto" w:fill="auto"/>
        <w:bidi w:val="0"/>
        <w:spacing w:before="0" w:after="120" w:line="240" w:lineRule="auto"/>
        <w:ind w:left="0" w:right="0" w:firstLine="0"/>
        <w:jc w:val="left"/>
      </w:pPr>
      <w:bookmarkStart w:id="1032" w:name="bookmark1032"/>
      <w:bookmarkStart w:id="1033" w:name="bookmark1033"/>
      <w:bookmarkStart w:id="1034" w:name="bookmark1034"/>
      <w:r>
        <w:rPr>
          <w:rFonts w:ascii="Times New Roman" w:eastAsia="Times New Roman" w:hAnsi="Times New Roman" w:cs="Times New Roman"/>
          <w:color w:val="000000"/>
          <w:spacing w:val="0"/>
          <w:w w:val="100"/>
          <w:position w:val="0"/>
          <w:sz w:val="18"/>
          <w:szCs w:val="18"/>
          <w:lang w:val="en-US" w:eastAsia="en-US" w:bidi="en-US"/>
        </w:rPr>
        <w:t>15. 2.7</w:t>
      </w:r>
      <w:r>
        <w:rPr>
          <w:b/>
          <w:bCs/>
          <w:color w:val="000000"/>
          <w:spacing w:val="0"/>
          <w:w w:val="100"/>
          <w:position w:val="0"/>
        </w:rPr>
        <w:t>地质灾害搬迁场址建议分布图</w:t>
      </w:r>
      <w:bookmarkEnd w:id="1032"/>
      <w:bookmarkEnd w:id="1033"/>
      <w:bookmarkEnd w:id="1034"/>
    </w:p>
    <w:p>
      <w:pPr>
        <w:pStyle w:val="Bodytext10"/>
        <w:keepNext w:val="0"/>
        <w:keepLines w:val="0"/>
        <w:widowControl w:val="0"/>
        <w:shd w:val="clear" w:color="auto" w:fill="auto"/>
        <w:bidi w:val="0"/>
        <w:spacing w:before="0" w:after="160" w:line="274" w:lineRule="exact"/>
        <w:ind w:left="0" w:right="0" w:firstLine="520"/>
        <w:jc w:val="both"/>
        <w:sectPr>
          <w:headerReference w:type="even" r:id="rId183"/>
          <w:headerReference w:type="default" r:id="rId184"/>
          <w:footerReference w:type="even" r:id="rId185"/>
          <w:footerReference w:type="default" r:id="rId186"/>
          <w:headerReference w:type="first" r:id="rId187"/>
          <w:footerReference w:type="first" r:id="rId188"/>
          <w:type w:val="nextPage"/>
          <w:pgSz w:w="11900" w:h="16840"/>
          <w:pgMar w:top="1293" w:right="924" w:bottom="1535" w:left="1026" w:header="0" w:footer="3" w:gutter="0"/>
          <w:pgNumType w:start="22"/>
          <w:cols w:space="720"/>
          <w:noEndnote/>
          <w:titlePg w:val="0"/>
          <w:rtlGutter w:val="0"/>
          <w:docGrid w:linePitch="360"/>
        </w:sectPr>
      </w:pPr>
      <w:r>
        <w:rPr>
          <w:color w:val="000000"/>
          <w:spacing w:val="0"/>
          <w:w w:val="100"/>
          <w:position w:val="0"/>
        </w:rPr>
        <w:t xml:space="preserve">选择威胁人口众多、近期内对人民生命财产具有重大威胁的地质灾害隐患点，推荐建议搬迁避让场 址。图件主要反映搬迁场址适宜性区划，可划分为适宜区、基本适宜区和不适宜区；反映重大地质灾害 </w:t>
      </w:r>
      <w:r>
        <w:rPr>
          <w:color w:val="000000"/>
          <w:spacing w:val="0"/>
          <w:w w:val="100"/>
          <w:position w:val="0"/>
        </w:rPr>
        <w:t>隐患点的位置、编号、平面图、剖面图、照片、遥感解译图像（图片）；拟搬迁场址位置、平面图、剖 面图、照片、遥感解译图像（图片）等。</w:t>
      </w:r>
    </w:p>
    <w:p>
      <w:pPr>
        <w:pStyle w:val="Heading410"/>
        <w:keepNext/>
        <w:keepLines/>
        <w:widowControl w:val="0"/>
        <w:shd w:val="clear" w:color="auto" w:fill="auto"/>
        <w:bidi w:val="0"/>
        <w:spacing w:before="0" w:after="100" w:line="240" w:lineRule="auto"/>
        <w:ind w:left="0" w:right="0" w:firstLine="0"/>
        <w:jc w:val="left"/>
      </w:pPr>
      <w:bookmarkStart w:id="1035" w:name="bookmark1035"/>
      <w:bookmarkStart w:id="1036" w:name="bookmark1036"/>
      <w:bookmarkStart w:id="1037" w:name="bookmark1037"/>
      <w:r>
        <w:rPr>
          <w:rFonts w:ascii="Times New Roman" w:eastAsia="Times New Roman" w:hAnsi="Times New Roman" w:cs="Times New Roman"/>
          <w:color w:val="000000"/>
          <w:spacing w:val="0"/>
          <w:w w:val="100"/>
          <w:position w:val="0"/>
          <w:sz w:val="18"/>
          <w:szCs w:val="18"/>
          <w:lang w:val="en-US" w:eastAsia="en-US" w:bidi="en-US"/>
        </w:rPr>
        <w:t>15. 2.8</w:t>
      </w:r>
      <w:r>
        <w:rPr>
          <w:b/>
          <w:bCs/>
          <w:color w:val="000000"/>
          <w:spacing w:val="0"/>
          <w:w w:val="100"/>
          <w:position w:val="0"/>
        </w:rPr>
        <w:t>区域地质环境条件遥感影像图和解译图</w:t>
      </w:r>
      <w:bookmarkEnd w:id="1035"/>
      <w:bookmarkEnd w:id="1036"/>
      <w:bookmarkEnd w:id="1037"/>
    </w:p>
    <w:p>
      <w:pPr>
        <w:pStyle w:val="Bodytext10"/>
        <w:keepNext w:val="0"/>
        <w:keepLines w:val="0"/>
        <w:widowControl w:val="0"/>
        <w:shd w:val="clear" w:color="auto" w:fill="auto"/>
        <w:bidi w:val="0"/>
        <w:spacing w:before="0" w:after="160" w:line="271" w:lineRule="exact"/>
        <w:ind w:left="0" w:right="0" w:firstLine="420"/>
        <w:jc w:val="left"/>
      </w:pPr>
      <w:r>
        <w:rPr>
          <w:color w:val="000000"/>
          <w:spacing w:val="0"/>
          <w:w w:val="100"/>
          <w:position w:val="0"/>
        </w:rPr>
        <w:t>以遥感影像图为底图，反映地貌类型、水系、构造、岩土体类型、植被、水文地质现象等。</w:t>
      </w:r>
    </w:p>
    <w:p>
      <w:pPr>
        <w:pStyle w:val="Heading410"/>
        <w:keepNext/>
        <w:keepLines/>
        <w:widowControl w:val="0"/>
        <w:shd w:val="clear" w:color="auto" w:fill="auto"/>
        <w:bidi w:val="0"/>
        <w:spacing w:before="0" w:after="100" w:line="240" w:lineRule="auto"/>
        <w:ind w:left="0" w:right="0" w:firstLine="0"/>
        <w:jc w:val="left"/>
      </w:pPr>
      <w:bookmarkStart w:id="1038" w:name="bookmark1038"/>
      <w:bookmarkStart w:id="1039" w:name="bookmark1039"/>
      <w:bookmarkStart w:id="1040" w:name="bookmark1040"/>
      <w:r>
        <w:rPr>
          <w:rFonts w:ascii="Times New Roman" w:eastAsia="Times New Roman" w:hAnsi="Times New Roman" w:cs="Times New Roman"/>
          <w:color w:val="000000"/>
          <w:spacing w:val="0"/>
          <w:w w:val="100"/>
          <w:position w:val="0"/>
          <w:sz w:val="18"/>
          <w:szCs w:val="18"/>
          <w:lang w:val="en-US" w:eastAsia="en-US" w:bidi="en-US"/>
        </w:rPr>
        <w:t>15. 2.9</w:t>
      </w:r>
      <w:r>
        <w:rPr>
          <w:b/>
          <w:bCs/>
          <w:color w:val="000000"/>
          <w:spacing w:val="0"/>
          <w:w w:val="100"/>
          <w:position w:val="0"/>
        </w:rPr>
        <w:t>地质灾害分布遥感影像图和解译图</w:t>
      </w:r>
      <w:bookmarkEnd w:id="1038"/>
      <w:bookmarkEnd w:id="1039"/>
      <w:bookmarkEnd w:id="1040"/>
    </w:p>
    <w:p>
      <w:pPr>
        <w:pStyle w:val="Bodytext10"/>
        <w:keepNext w:val="0"/>
        <w:keepLines w:val="0"/>
        <w:widowControl w:val="0"/>
        <w:shd w:val="clear" w:color="auto" w:fill="auto"/>
        <w:bidi w:val="0"/>
        <w:spacing w:before="0" w:after="160" w:line="271" w:lineRule="exact"/>
        <w:ind w:left="0" w:right="0" w:firstLine="420"/>
        <w:jc w:val="left"/>
      </w:pPr>
      <w:r>
        <w:rPr>
          <w:color w:val="000000"/>
          <w:spacing w:val="0"/>
          <w:w w:val="100"/>
          <w:position w:val="0"/>
        </w:rPr>
        <w:t>以遥感影像图为底图，反映遥感解译地质灾害点类型、分布及规模等。</w:t>
      </w:r>
    </w:p>
    <w:p>
      <w:pPr>
        <w:pStyle w:val="Heading410"/>
        <w:keepNext/>
        <w:keepLines/>
        <w:widowControl w:val="0"/>
        <w:shd w:val="clear" w:color="auto" w:fill="auto"/>
        <w:bidi w:val="0"/>
        <w:spacing w:before="0" w:after="100" w:line="240" w:lineRule="auto"/>
        <w:ind w:left="0" w:right="0" w:firstLine="0"/>
        <w:jc w:val="left"/>
      </w:pPr>
      <w:bookmarkStart w:id="1041" w:name="bookmark1041"/>
      <w:bookmarkStart w:id="1042" w:name="bookmark1042"/>
      <w:bookmarkStart w:id="1043" w:name="bookmark1043"/>
      <w:r>
        <w:rPr>
          <w:rFonts w:ascii="Times New Roman" w:eastAsia="Times New Roman" w:hAnsi="Times New Roman" w:cs="Times New Roman"/>
          <w:color w:val="000000"/>
          <w:spacing w:val="0"/>
          <w:w w:val="100"/>
          <w:position w:val="0"/>
          <w:sz w:val="18"/>
          <w:szCs w:val="18"/>
          <w:lang w:val="en-US" w:eastAsia="en-US" w:bidi="en-US"/>
        </w:rPr>
        <w:t xml:space="preserve">15. 2. </w:t>
      </w:r>
      <w:r>
        <w:rPr>
          <w:rFonts w:ascii="Times New Roman" w:eastAsia="Times New Roman" w:hAnsi="Times New Roman" w:cs="Times New Roman"/>
          <w:color w:val="000000"/>
          <w:spacing w:val="0"/>
          <w:w w:val="100"/>
          <w:position w:val="0"/>
          <w:sz w:val="18"/>
          <w:szCs w:val="18"/>
        </w:rPr>
        <w:t>10</w:t>
      </w:r>
      <w:r>
        <w:rPr>
          <w:b/>
          <w:bCs/>
          <w:color w:val="000000"/>
          <w:spacing w:val="0"/>
          <w:w w:val="100"/>
          <w:position w:val="0"/>
        </w:rPr>
        <w:t>典型岩土体结构实测剖面</w:t>
      </w:r>
      <w:bookmarkEnd w:id="1041"/>
      <w:bookmarkEnd w:id="1042"/>
      <w:bookmarkEnd w:id="1043"/>
    </w:p>
    <w:p>
      <w:pPr>
        <w:pStyle w:val="Bodytext10"/>
        <w:keepNext w:val="0"/>
        <w:keepLines w:val="0"/>
        <w:widowControl w:val="0"/>
        <w:shd w:val="clear" w:color="auto" w:fill="auto"/>
        <w:bidi w:val="0"/>
        <w:spacing w:before="0" w:after="160" w:line="271" w:lineRule="exact"/>
        <w:ind w:left="0" w:right="0" w:firstLine="420"/>
        <w:jc w:val="both"/>
      </w:pPr>
      <w:r>
        <w:rPr>
          <w:color w:val="000000"/>
          <w:spacing w:val="0"/>
          <w:w w:val="100"/>
          <w:position w:val="0"/>
        </w:rPr>
        <w:t>典型岩土体结构实测剖面主要反映岩土体结构。</w:t>
      </w:r>
    </w:p>
    <w:p>
      <w:pPr>
        <w:pStyle w:val="Heading410"/>
        <w:keepNext/>
        <w:keepLines/>
        <w:widowControl w:val="0"/>
        <w:shd w:val="clear" w:color="auto" w:fill="auto"/>
        <w:bidi w:val="0"/>
        <w:spacing w:before="0" w:after="100" w:line="240" w:lineRule="auto"/>
        <w:ind w:left="0" w:right="0" w:firstLine="0"/>
        <w:jc w:val="left"/>
      </w:pPr>
      <w:bookmarkStart w:id="1044" w:name="bookmark1044"/>
      <w:bookmarkStart w:id="1045" w:name="bookmark1045"/>
      <w:bookmarkStart w:id="1046" w:name="bookmark1046"/>
      <w:r>
        <w:rPr>
          <w:rFonts w:ascii="Times New Roman" w:eastAsia="Times New Roman" w:hAnsi="Times New Roman" w:cs="Times New Roman"/>
          <w:color w:val="000000"/>
          <w:spacing w:val="0"/>
          <w:w w:val="100"/>
          <w:position w:val="0"/>
          <w:sz w:val="18"/>
          <w:szCs w:val="18"/>
          <w:lang w:val="en-US" w:eastAsia="en-US" w:bidi="en-US"/>
        </w:rPr>
        <w:t>15. 2.11</w:t>
      </w:r>
      <w:r>
        <w:rPr>
          <w:b/>
          <w:bCs/>
          <w:color w:val="000000"/>
          <w:spacing w:val="0"/>
          <w:w w:val="100"/>
          <w:position w:val="0"/>
        </w:rPr>
        <w:t>斜（边）坡工程地质实测剖面</w:t>
      </w:r>
      <w:bookmarkEnd w:id="1044"/>
      <w:bookmarkEnd w:id="1045"/>
      <w:bookmarkEnd w:id="1046"/>
    </w:p>
    <w:p>
      <w:pPr>
        <w:pStyle w:val="Bodytext10"/>
        <w:keepNext w:val="0"/>
        <w:keepLines w:val="0"/>
        <w:widowControl w:val="0"/>
        <w:shd w:val="clear" w:color="auto" w:fill="auto"/>
        <w:bidi w:val="0"/>
        <w:spacing w:before="0" w:after="160" w:line="274" w:lineRule="exact"/>
        <w:ind w:left="0" w:right="0" w:firstLine="420"/>
        <w:jc w:val="left"/>
      </w:pPr>
      <w:r>
        <w:rPr>
          <w:color w:val="000000"/>
          <w:spacing w:val="0"/>
          <w:w w:val="100"/>
          <w:position w:val="0"/>
        </w:rPr>
        <w:t xml:space="preserve">斜（边）坡工程地质实测剖面主要反映地层岩性、分层界线、地层时代、成因代号、接触关系界线、 地层产状，断层等地质构造的位置、产状、性质，溶洞、土洞、塌陷、滑坡、地裂缝、古河道、埋藏的 湖演 </w:t>
      </w:r>
      <w:r>
        <w:rPr>
          <w:color w:val="646160"/>
          <w:spacing w:val="0"/>
          <w:w w:val="100"/>
          <w:position w:val="0"/>
        </w:rPr>
        <w:t>古井、防空洞、孤石及其它埋藏物等。</w:t>
      </w:r>
    </w:p>
    <w:p>
      <w:pPr>
        <w:pStyle w:val="Heading410"/>
        <w:keepNext/>
        <w:keepLines/>
        <w:widowControl w:val="0"/>
        <w:shd w:val="clear" w:color="auto" w:fill="auto"/>
        <w:bidi w:val="0"/>
        <w:spacing w:before="0" w:after="100" w:line="240" w:lineRule="auto"/>
        <w:ind w:left="0" w:right="0" w:firstLine="0"/>
        <w:jc w:val="left"/>
      </w:pPr>
      <w:bookmarkStart w:id="1047" w:name="bookmark1047"/>
      <w:bookmarkStart w:id="1048" w:name="bookmark1048"/>
      <w:bookmarkStart w:id="1049" w:name="bookmark1049"/>
      <w:r>
        <w:rPr>
          <w:rFonts w:ascii="Times New Roman" w:eastAsia="Times New Roman" w:hAnsi="Times New Roman" w:cs="Times New Roman"/>
          <w:color w:val="000000"/>
          <w:spacing w:val="0"/>
          <w:w w:val="100"/>
          <w:position w:val="0"/>
          <w:sz w:val="18"/>
          <w:szCs w:val="18"/>
          <w:lang w:val="en-US" w:eastAsia="en-US" w:bidi="en-US"/>
        </w:rPr>
        <w:t xml:space="preserve">15. </w:t>
      </w:r>
      <w:r>
        <w:rPr>
          <w:rFonts w:ascii="Times New Roman" w:eastAsia="Times New Roman" w:hAnsi="Times New Roman" w:cs="Times New Roman"/>
          <w:spacing w:val="0"/>
          <w:w w:val="100"/>
          <w:position w:val="0"/>
          <w:sz w:val="18"/>
          <w:szCs w:val="18"/>
        </w:rPr>
        <w:t>12</w:t>
      </w:r>
      <w:r>
        <w:rPr>
          <w:b/>
          <w:bCs/>
          <w:spacing w:val="0"/>
          <w:w w:val="100"/>
          <w:position w:val="0"/>
        </w:rPr>
        <w:t>重大地质灾害勘查平面图</w:t>
      </w:r>
      <w:bookmarkEnd w:id="1047"/>
      <w:bookmarkEnd w:id="1048"/>
      <w:bookmarkEnd w:id="1049"/>
    </w:p>
    <w:p>
      <w:pPr>
        <w:pStyle w:val="Bodytext10"/>
        <w:keepNext w:val="0"/>
        <w:keepLines w:val="0"/>
        <w:widowControl w:val="0"/>
        <w:shd w:val="clear" w:color="auto" w:fill="auto"/>
        <w:tabs>
          <w:tab w:val="left" w:pos="2426"/>
          <w:tab w:val="left" w:pos="5798"/>
        </w:tabs>
        <w:bidi w:val="0"/>
        <w:spacing w:before="0" w:after="0" w:line="271" w:lineRule="exact"/>
        <w:ind w:left="0" w:right="0" w:firstLine="0"/>
        <w:jc w:val="right"/>
      </w:pPr>
      <w:r>
        <w:rPr>
          <w:color w:val="54372A"/>
          <w:spacing w:val="0"/>
          <w:w w:val="100"/>
          <w:position w:val="0"/>
        </w:rPr>
        <w:t xml:space="preserve">乂 </w:t>
      </w:r>
      <w:r>
        <w:rPr>
          <w:color w:val="54372A"/>
          <w:spacing w:val="0"/>
          <w:w w:val="100"/>
          <w:position w:val="0"/>
          <w:lang w:val="en-US" w:eastAsia="en-US" w:bidi="en-US"/>
        </w:rPr>
        <w:t>b</w:t>
        <w:tab/>
        <w:t xml:space="preserve">r </w:t>
      </w:r>
      <w:r>
        <w:rPr>
          <w:color w:val="54372A"/>
          <w:spacing w:val="0"/>
          <w:w w:val="100"/>
          <w:position w:val="0"/>
        </w:rPr>
        <w:t>上</w:t>
        <w:tab/>
      </w:r>
      <w:r>
        <w:rPr>
          <w:color w:val="000000"/>
          <w:spacing w:val="0"/>
          <w:w w:val="100"/>
          <w:position w:val="0"/>
        </w:rPr>
        <w:t>、物探</w:t>
      </w:r>
    </w:p>
    <w:p>
      <w:pPr>
        <w:pStyle w:val="Bodytext10"/>
        <w:keepNext w:val="0"/>
        <w:keepLines w:val="0"/>
        <w:widowControl w:val="0"/>
        <w:shd w:val="clear" w:color="auto" w:fill="auto"/>
        <w:bidi w:val="0"/>
        <w:spacing w:before="0" w:after="160" w:line="271" w:lineRule="exact"/>
        <w:ind w:left="0" w:right="0" w:firstLine="0"/>
        <w:jc w:val="left"/>
      </w:pPr>
      <w:r>
        <w:rPr>
          <w:color w:val="000000"/>
          <w:spacing w:val="0"/>
          <w:w w:val="100"/>
          <w:position w:val="0"/>
        </w:rPr>
        <w:t xml:space="preserve">点等 </w:t>
      </w:r>
      <w:r>
        <w:rPr>
          <w:color w:val="646160"/>
          <w:spacing w:val="0"/>
          <w:w w:val="100"/>
          <w:position w:val="0"/>
        </w:rPr>
        <w:t>的位置、类型和编号，</w:t>
      </w:r>
      <w:r>
        <w:rPr>
          <w:color w:val="54372A"/>
          <w:spacing w:val="0"/>
          <w:w w:val="100"/>
          <w:position w:val="0"/>
        </w:rPr>
        <w:t>勒杏吾</w:t>
      </w:r>
      <w:r>
        <w:rPr>
          <w:color w:val="646160"/>
          <w:spacing w:val="0"/>
          <w:w w:val="100"/>
          <w:position w:val="0"/>
        </w:rPr>
        <w:t>面线的位置和编号。</w:t>
      </w:r>
    </w:p>
    <w:p>
      <w:pPr>
        <w:pStyle w:val="Bodytext30"/>
        <w:keepNext w:val="0"/>
        <w:keepLines w:val="0"/>
        <w:widowControl w:val="0"/>
        <w:numPr>
          <w:ilvl w:val="0"/>
          <w:numId w:val="48"/>
        </w:numPr>
        <w:shd w:val="clear" w:color="auto" w:fill="auto"/>
        <w:tabs>
          <w:tab w:val="left" w:pos="426"/>
          <w:tab w:val="left" w:pos="2426"/>
        </w:tabs>
        <w:bidi w:val="0"/>
        <w:spacing w:before="0" w:after="160" w:line="240" w:lineRule="auto"/>
        <w:ind w:left="0" w:right="0" w:firstLine="0"/>
        <w:jc w:val="left"/>
        <w:rPr>
          <w:sz w:val="20"/>
          <w:szCs w:val="20"/>
        </w:rPr>
      </w:pPr>
      <w:bookmarkStart w:id="1050" w:name="bookmark1050"/>
      <w:bookmarkStart w:id="1051" w:name="bookmark1051"/>
      <w:bookmarkEnd w:id="1050"/>
      <w:r>
        <w:rPr>
          <w:rFonts w:ascii="Times New Roman" w:eastAsia="Times New Roman" w:hAnsi="Times New Roman" w:cs="Times New Roman"/>
          <w:color w:val="000000"/>
          <w:spacing w:val="0"/>
          <w:w w:val="100"/>
          <w:position w:val="0"/>
          <w:sz w:val="18"/>
          <w:szCs w:val="18"/>
          <w:lang w:val="zh-TW" w:eastAsia="zh-TW" w:bidi="zh-TW"/>
        </w:rPr>
        <w:t>:</w:t>
        <w:tab/>
      </w:r>
      <w:r>
        <w:rPr>
          <w:rFonts w:ascii="SimSun" w:eastAsia="SimSun" w:hAnsi="SimSun" w:cs="SimSun"/>
          <w:color w:val="54372A"/>
          <w:spacing w:val="0"/>
          <w:w w:val="100"/>
          <w:position w:val="0"/>
          <w:sz w:val="20"/>
          <w:szCs w:val="20"/>
          <w:lang w:val="zh-TW" w:eastAsia="zh-TW" w:bidi="zh-TW"/>
        </w:rPr>
        <w:t>我宫</w:t>
      </w:r>
      <w:bookmarkEnd w:id="1051"/>
    </w:p>
    <w:p>
      <w:pPr>
        <w:pStyle w:val="Bodytext10"/>
        <w:keepNext w:val="0"/>
        <w:keepLines w:val="0"/>
        <w:widowControl w:val="0"/>
        <w:shd w:val="clear" w:color="auto" w:fill="auto"/>
        <w:tabs>
          <w:tab w:val="left" w:pos="8674"/>
        </w:tabs>
        <w:bidi w:val="0"/>
        <w:spacing w:before="0" w:after="0" w:line="314" w:lineRule="auto"/>
        <w:ind w:left="2540" w:right="0" w:firstLine="0"/>
        <w:jc w:val="both"/>
      </w:pPr>
      <w:bookmarkStart w:id="1052" w:name="bookmark1052"/>
      <w:r>
        <w:rPr>
          <w:rFonts w:ascii="Times New Roman" w:eastAsia="Times New Roman" w:hAnsi="Times New Roman" w:cs="Times New Roman"/>
          <w:color w:val="54372A"/>
          <w:spacing w:val="0"/>
          <w:w w:val="100"/>
          <w:position w:val="0"/>
          <w:sz w:val="18"/>
          <w:szCs w:val="18"/>
          <w:lang w:val="en-US" w:eastAsia="en-US" w:bidi="en-US"/>
        </w:rPr>
        <w:t>n</w:t>
      </w:r>
      <w:r>
        <w:rPr>
          <w:color w:val="54372A"/>
          <w:spacing w:val="0"/>
          <w:w w:val="100"/>
          <w:position w:val="0"/>
        </w:rPr>
        <w:t xml:space="preserve">旳位置、编号、地面标高、 </w:t>
      </w:r>
      <w:r>
        <w:rPr>
          <w:color w:val="54372A"/>
          <w:spacing w:val="0"/>
          <w:w w:val="100"/>
          <w:position w:val="0"/>
          <w:lang w:val="en-US" w:eastAsia="en-US" w:bidi="en-US"/>
        </w:rPr>
        <w:t>"</w:t>
        <w:tab/>
      </w:r>
      <w:r>
        <w:rPr>
          <w:color w:val="000000"/>
          <w:spacing w:val="0"/>
          <w:w w:val="100"/>
          <w:position w:val="0"/>
        </w:rPr>
        <w:t>剖面线</w:t>
      </w:r>
      <w:bookmarkEnd w:id="1052"/>
    </w:p>
    <w:p>
      <w:pPr>
        <w:pStyle w:val="Bodytext10"/>
        <w:keepNext w:val="0"/>
        <w:keepLines w:val="0"/>
        <w:widowControl w:val="0"/>
        <w:shd w:val="clear" w:color="auto" w:fill="auto"/>
        <w:tabs>
          <w:tab w:val="left" w:pos="8674"/>
        </w:tabs>
        <w:bidi w:val="0"/>
        <w:spacing w:before="0" w:after="0" w:line="271" w:lineRule="exact"/>
        <w:ind w:left="0" w:right="0" w:firstLine="0"/>
        <w:jc w:val="left"/>
      </w:pPr>
      <w:r>
        <w:rPr>
          <w:color w:val="000000"/>
          <w:spacing w:val="0"/>
          <w:w w:val="100"/>
          <w:position w:val="0"/>
        </w:rPr>
        <w:t>方向</w:t>
        <w:tab/>
        <w:t>时位置、</w:t>
      </w:r>
    </w:p>
    <w:p>
      <w:pPr>
        <w:pStyle w:val="Bodytext10"/>
        <w:keepNext w:val="0"/>
        <w:keepLines w:val="0"/>
        <w:widowControl w:val="0"/>
        <w:shd w:val="clear" w:color="auto" w:fill="auto"/>
        <w:tabs>
          <w:tab w:val="left" w:pos="8674"/>
        </w:tabs>
        <w:bidi w:val="0"/>
        <w:spacing w:before="0" w:after="0" w:line="271" w:lineRule="exact"/>
        <w:ind w:left="0" w:right="0" w:firstLine="0"/>
        <w:jc w:val="left"/>
      </w:pPr>
      <w:r>
        <w:rPr>
          <w:color w:val="000000"/>
          <w:spacing w:val="0"/>
          <w:w w:val="100"/>
          <w:position w:val="0"/>
        </w:rPr>
        <w:t>产状</w:t>
        <w:tab/>
        <w:t>.其它埋</w:t>
      </w:r>
    </w:p>
    <w:p>
      <w:pPr>
        <w:pStyle w:val="Bodytext10"/>
        <w:keepNext w:val="0"/>
        <w:keepLines w:val="0"/>
        <w:widowControl w:val="0"/>
        <w:shd w:val="clear" w:color="auto" w:fill="auto"/>
        <w:bidi w:val="0"/>
        <w:spacing w:before="0" w:after="280" w:line="271" w:lineRule="exact"/>
        <w:ind w:left="0" w:right="0" w:firstLine="0"/>
        <w:jc w:val="left"/>
      </w:pPr>
      <w:r>
        <w:rPr>
          <w:color w:val="000000"/>
          <w:spacing w:val="0"/>
          <w:w w:val="100"/>
          <w:position w:val="0"/>
        </w:rPr>
        <w:t>藏物</w:t>
      </w:r>
      <w:r>
        <w:rPr>
          <w:color w:val="646160"/>
          <w:spacing w:val="0"/>
          <w:w w:val="100"/>
          <w:position w:val="0"/>
        </w:rPr>
        <w:t>地下水稳定水位，</w:t>
      </w:r>
      <w:r>
        <w:rPr>
          <w:color w:val="54372A"/>
          <w:spacing w:val="0"/>
          <w:w w:val="100"/>
          <w:position w:val="0"/>
        </w:rPr>
        <w:t>取样</w:t>
      </w:r>
      <w:r>
        <w:rPr>
          <w:color w:val="646160"/>
          <w:spacing w:val="0"/>
          <w:w w:val="100"/>
          <w:position w:val="0"/>
        </w:rPr>
        <w:t>位置等</w:t>
      </w:r>
      <w:r>
        <w:rPr>
          <w:color w:val="646160"/>
          <w:spacing w:val="0"/>
          <w:w w:val="100"/>
          <w:position w:val="0"/>
          <w:lang w:val="en-US" w:eastAsia="en-US" w:bidi="en-US"/>
        </w:rPr>
        <w:t>-</w:t>
      </w:r>
    </w:p>
    <w:p>
      <w:pPr>
        <w:pStyle w:val="Heading210"/>
        <w:keepNext/>
        <w:keepLines/>
        <w:widowControl w:val="0"/>
        <w:shd w:val="clear" w:color="auto" w:fill="auto"/>
        <w:bidi w:val="0"/>
        <w:spacing w:before="0" w:after="280" w:line="240" w:lineRule="auto"/>
        <w:ind w:left="0" w:right="0" w:firstLine="0"/>
        <w:jc w:val="left"/>
        <w:rPr>
          <w:sz w:val="20"/>
          <w:szCs w:val="20"/>
        </w:rPr>
      </w:pPr>
      <w:bookmarkStart w:id="1053" w:name="bookmark1053"/>
      <w:bookmarkStart w:id="1054" w:name="bookmark1054"/>
      <w:bookmarkStart w:id="1055" w:name="bookmark1055"/>
      <w:bookmarkStart w:id="1056" w:name="bookmark1056"/>
      <w:r>
        <w:rPr>
          <w:rFonts w:ascii="Times New Roman" w:eastAsia="Times New Roman" w:hAnsi="Times New Roman" w:cs="Times New Roman"/>
          <w:color w:val="000000"/>
          <w:spacing w:val="0"/>
          <w:w w:val="100"/>
          <w:position w:val="0"/>
          <w:sz w:val="18"/>
          <w:szCs w:val="18"/>
        </w:rPr>
        <w:t>16</w:t>
      </w:r>
      <w:r>
        <w:rPr>
          <w:b/>
          <w:bCs/>
          <w:color w:val="646160"/>
          <w:spacing w:val="0"/>
          <w:w w:val="100"/>
          <w:position w:val="0"/>
          <w:sz w:val="20"/>
          <w:szCs w:val="20"/>
        </w:rPr>
        <w:t>成果编制</w:t>
      </w:r>
      <w:bookmarkEnd w:id="1054"/>
      <w:bookmarkEnd w:id="1055"/>
      <w:bookmarkEnd w:id="1056"/>
      <w:bookmarkEnd w:id="1053"/>
    </w:p>
    <w:p>
      <w:pPr>
        <w:pStyle w:val="Heading310"/>
        <w:keepNext/>
        <w:keepLines/>
        <w:widowControl w:val="0"/>
        <w:numPr>
          <w:ilvl w:val="0"/>
          <w:numId w:val="48"/>
        </w:numPr>
        <w:shd w:val="clear" w:color="auto" w:fill="auto"/>
        <w:tabs>
          <w:tab w:val="left" w:pos="426"/>
        </w:tabs>
        <w:bidi w:val="0"/>
        <w:spacing w:before="0" w:after="160" w:line="240" w:lineRule="auto"/>
        <w:ind w:left="0" w:right="0" w:firstLine="0"/>
        <w:jc w:val="left"/>
        <w:rPr>
          <w:sz w:val="20"/>
          <w:szCs w:val="20"/>
        </w:rPr>
      </w:pPr>
      <w:bookmarkStart w:id="1057" w:name="bookmark1057"/>
      <w:bookmarkStart w:id="1058" w:name="bookmark1058"/>
      <w:bookmarkStart w:id="1059" w:name="bookmark1059"/>
      <w:bookmarkStart w:id="1060" w:name="bookmark1060"/>
      <w:bookmarkStart w:id="1061" w:name="bookmark1061"/>
      <w:bookmarkEnd w:id="1060"/>
      <w:r>
        <w:rPr>
          <w:rFonts w:ascii="Times New Roman" w:eastAsia="Times New Roman" w:hAnsi="Times New Roman" w:cs="Times New Roman"/>
          <w:color w:val="292A2B"/>
          <w:spacing w:val="0"/>
          <w:w w:val="100"/>
          <w:position w:val="0"/>
          <w:sz w:val="18"/>
          <w:szCs w:val="18"/>
        </w:rPr>
        <w:t>1</w:t>
      </w:r>
      <w:r>
        <w:rPr>
          <w:b/>
          <w:bCs/>
          <w:color w:val="646160"/>
          <w:spacing w:val="0"/>
          <w:w w:val="100"/>
          <w:position w:val="0"/>
          <w:sz w:val="20"/>
          <w:szCs w:val="20"/>
        </w:rPr>
        <w:t>基本要求</w:t>
      </w:r>
      <w:bookmarkEnd w:id="1058"/>
      <w:bookmarkEnd w:id="1059"/>
      <w:bookmarkEnd w:id="1061"/>
      <w:bookmarkEnd w:id="1057"/>
    </w:p>
    <w:p>
      <w:pPr>
        <w:pStyle w:val="Heading410"/>
        <w:keepNext/>
        <w:keepLines/>
        <w:widowControl w:val="0"/>
        <w:shd w:val="clear" w:color="auto" w:fill="auto"/>
        <w:bidi w:val="0"/>
        <w:spacing w:before="0" w:after="0" w:line="314" w:lineRule="auto"/>
        <w:ind w:left="0" w:right="0" w:firstLine="0"/>
        <w:jc w:val="left"/>
      </w:pPr>
      <w:bookmarkStart w:id="1062" w:name="bookmark1062"/>
      <w:bookmarkStart w:id="1063" w:name="bookmark1063"/>
      <w:bookmarkStart w:id="1064" w:name="bookmark1064"/>
      <w:r>
        <w:rPr>
          <w:rFonts w:ascii="Times New Roman" w:eastAsia="Times New Roman" w:hAnsi="Times New Roman" w:cs="Times New Roman"/>
          <w:color w:val="292A2B"/>
          <w:spacing w:val="0"/>
          <w:w w:val="100"/>
          <w:position w:val="0"/>
          <w:sz w:val="18"/>
          <w:szCs w:val="18"/>
          <w:lang w:val="en-US" w:eastAsia="en-US" w:bidi="en-US"/>
        </w:rPr>
        <w:t>16.1.1</w:t>
      </w:r>
      <w:r>
        <w:rPr>
          <w:spacing w:val="0"/>
          <w:w w:val="100"/>
          <w:position w:val="0"/>
        </w:rPr>
        <w:t>成果报告须充分利用己有</w:t>
      </w:r>
      <w:r>
        <w:rPr>
          <w:color w:val="54372A"/>
          <w:spacing w:val="0"/>
          <w:w w:val="100"/>
          <w:position w:val="0"/>
        </w:rPr>
        <w:t>资料、全面反映调查和勘查所</w:t>
      </w:r>
      <w:r>
        <w:rPr>
          <w:spacing w:val="0"/>
          <w:w w:val="100"/>
          <w:position w:val="0"/>
        </w:rPr>
        <w:t>取得的成果。</w:t>
      </w:r>
      <w:bookmarkEnd w:id="1062"/>
      <w:bookmarkEnd w:id="1063"/>
      <w:bookmarkEnd w:id="1064"/>
    </w:p>
    <w:p>
      <w:pPr>
        <w:pStyle w:val="Heading410"/>
        <w:keepNext/>
        <w:keepLines/>
        <w:widowControl w:val="0"/>
        <w:numPr>
          <w:ilvl w:val="0"/>
          <w:numId w:val="44"/>
        </w:numPr>
        <w:shd w:val="clear" w:color="auto" w:fill="auto"/>
        <w:tabs>
          <w:tab w:val="left" w:pos="426"/>
        </w:tabs>
        <w:bidi w:val="0"/>
        <w:spacing w:before="0" w:after="0" w:line="314" w:lineRule="auto"/>
        <w:ind w:left="0" w:right="0" w:firstLine="0"/>
        <w:jc w:val="left"/>
      </w:pPr>
      <w:bookmarkStart w:id="1065" w:name="bookmark1065"/>
      <w:bookmarkStart w:id="1066" w:name="bookmark1066"/>
      <w:bookmarkStart w:id="1067" w:name="bookmark1067"/>
      <w:bookmarkStart w:id="1068" w:name="bookmark1068"/>
      <w:bookmarkEnd w:id="1067"/>
      <w:r>
        <w:rPr>
          <w:rFonts w:ascii="Times New Roman" w:eastAsia="Times New Roman" w:hAnsi="Times New Roman" w:cs="Times New Roman"/>
          <w:spacing w:val="0"/>
          <w:w w:val="100"/>
          <w:position w:val="0"/>
          <w:sz w:val="18"/>
          <w:szCs w:val="18"/>
          <w:lang w:val="en-US" w:eastAsia="en-US" w:bidi="en-US"/>
        </w:rPr>
        <w:t>1.2</w:t>
      </w:r>
      <w:r>
        <w:rPr>
          <w:spacing w:val="0"/>
          <w:w w:val="100"/>
          <w:position w:val="0"/>
        </w:rPr>
        <w:t>成果报告包括地质灾害调查</w:t>
      </w:r>
      <w:r>
        <w:rPr>
          <w:color w:val="54372A"/>
          <w:spacing w:val="0"/>
          <w:w w:val="100"/>
          <w:position w:val="0"/>
        </w:rPr>
        <w:t>报告和附件。</w:t>
      </w:r>
      <w:bookmarkEnd w:id="1065"/>
      <w:bookmarkEnd w:id="1066"/>
      <w:bookmarkEnd w:id="1068"/>
    </w:p>
    <w:p>
      <w:pPr>
        <w:pStyle w:val="Heading410"/>
        <w:keepNext/>
        <w:keepLines/>
        <w:widowControl w:val="0"/>
        <w:numPr>
          <w:ilvl w:val="0"/>
          <w:numId w:val="45"/>
        </w:numPr>
        <w:shd w:val="clear" w:color="auto" w:fill="auto"/>
        <w:tabs>
          <w:tab w:val="left" w:pos="426"/>
        </w:tabs>
        <w:bidi w:val="0"/>
        <w:spacing w:before="0" w:after="100" w:line="314" w:lineRule="auto"/>
        <w:ind w:left="0" w:right="0" w:firstLine="0"/>
        <w:jc w:val="left"/>
      </w:pPr>
      <w:bookmarkStart w:id="1069" w:name="bookmark1069"/>
      <w:bookmarkStart w:id="1070" w:name="bookmark1070"/>
      <w:bookmarkStart w:id="1071" w:name="bookmark1071"/>
      <w:bookmarkStart w:id="1072" w:name="bookmark1072"/>
      <w:bookmarkEnd w:id="1071"/>
      <w:r>
        <w:rPr>
          <w:rFonts w:ascii="Times New Roman" w:eastAsia="Times New Roman" w:hAnsi="Times New Roman" w:cs="Times New Roman"/>
          <w:spacing w:val="0"/>
          <w:w w:val="100"/>
          <w:position w:val="0"/>
          <w:sz w:val="18"/>
          <w:szCs w:val="18"/>
          <w:lang w:val="en-US" w:eastAsia="en-US" w:bidi="en-US"/>
        </w:rPr>
        <w:t>1.3</w:t>
      </w:r>
      <w:r>
        <w:rPr>
          <w:spacing w:val="0"/>
          <w:w w:val="100"/>
          <w:position w:val="0"/>
        </w:rPr>
        <w:t>报告应做到内容简明</w:t>
      </w:r>
      <w:r>
        <w:rPr>
          <w:color w:val="54372A"/>
          <w:spacing w:val="0"/>
          <w:w w:val="100"/>
          <w:position w:val="0"/>
        </w:rPr>
        <w:t>扼要，重点</w:t>
      </w:r>
      <w:r>
        <w:rPr>
          <w:spacing w:val="0"/>
          <w:w w:val="100"/>
          <w:position w:val="0"/>
        </w:rPr>
        <w:t>突岀，</w:t>
      </w:r>
      <w:r>
        <w:rPr>
          <w:color w:val="54372A"/>
          <w:spacing w:val="0"/>
          <w:w w:val="100"/>
          <w:position w:val="0"/>
        </w:rPr>
        <w:t>论据</w:t>
      </w:r>
      <w:r>
        <w:rPr>
          <w:spacing w:val="0"/>
          <w:w w:val="100"/>
          <w:position w:val="0"/>
        </w:rPr>
        <w:t>充分，结论明确，附图附件齐全。</w:t>
      </w:r>
      <w:bookmarkEnd w:id="1069"/>
      <w:bookmarkEnd w:id="1070"/>
      <w:bookmarkEnd w:id="1072"/>
    </w:p>
    <w:p>
      <w:pPr>
        <w:pStyle w:val="Heading310"/>
        <w:keepNext/>
        <w:keepLines/>
        <w:widowControl w:val="0"/>
        <w:shd w:val="clear" w:color="auto" w:fill="auto"/>
        <w:bidi w:val="0"/>
        <w:spacing w:before="0" w:after="0" w:line="240" w:lineRule="auto"/>
        <w:ind w:left="0" w:right="0" w:firstLine="0"/>
        <w:jc w:val="left"/>
        <w:rPr>
          <w:sz w:val="20"/>
          <w:szCs w:val="20"/>
        </w:rPr>
      </w:pPr>
      <w:bookmarkStart w:id="1073" w:name="bookmark1073"/>
      <w:bookmarkStart w:id="1074" w:name="bookmark1074"/>
      <w:bookmarkStart w:id="1075" w:name="bookmark1075"/>
      <w:bookmarkStart w:id="1076" w:name="bookmark1076"/>
      <w:r>
        <w:rPr>
          <w:rFonts w:ascii="Times New Roman" w:eastAsia="Times New Roman" w:hAnsi="Times New Roman" w:cs="Times New Roman"/>
          <w:color w:val="000000"/>
          <w:spacing w:val="0"/>
          <w:w w:val="100"/>
          <w:position w:val="0"/>
          <w:sz w:val="18"/>
          <w:szCs w:val="18"/>
          <w:lang w:val="en-US" w:eastAsia="en-US" w:bidi="en-US"/>
        </w:rPr>
        <w:t>16.2</w:t>
      </w:r>
      <w:r>
        <w:rPr>
          <w:b/>
          <w:bCs/>
          <w:color w:val="646160"/>
          <w:spacing w:val="0"/>
          <w:w w:val="100"/>
          <w:position w:val="0"/>
          <w:sz w:val="20"/>
          <w:szCs w:val="20"/>
        </w:rPr>
        <w:t>成果编制</w:t>
      </w:r>
      <w:bookmarkEnd w:id="1074"/>
      <w:bookmarkEnd w:id="1075"/>
      <w:bookmarkEnd w:id="1076"/>
      <w:bookmarkEnd w:id="1073"/>
    </w:p>
    <w:p>
      <w:pPr>
        <w:pStyle w:val="Heading410"/>
        <w:keepNext/>
        <w:keepLines/>
        <w:widowControl w:val="0"/>
        <w:shd w:val="clear" w:color="auto" w:fill="auto"/>
        <w:bidi w:val="0"/>
        <w:spacing w:before="0" w:after="0" w:line="314" w:lineRule="auto"/>
        <w:ind w:left="0" w:right="0" w:firstLine="0"/>
        <w:jc w:val="left"/>
      </w:pPr>
      <w:bookmarkStart w:id="1077" w:name="bookmark1077"/>
      <w:bookmarkStart w:id="1078" w:name="bookmark1078"/>
      <w:bookmarkStart w:id="1079" w:name="bookmark1079"/>
      <w:r>
        <w:rPr>
          <w:rFonts w:ascii="Times New Roman" w:eastAsia="Times New Roman" w:hAnsi="Times New Roman" w:cs="Times New Roman"/>
          <w:color w:val="000000"/>
          <w:spacing w:val="0"/>
          <w:w w:val="100"/>
          <w:position w:val="0"/>
          <w:sz w:val="18"/>
          <w:szCs w:val="18"/>
          <w:lang w:val="en-US" w:eastAsia="en-US" w:bidi="en-US"/>
        </w:rPr>
        <w:t xml:space="preserve">16. </w:t>
      </w:r>
      <w:r>
        <w:rPr>
          <w:rFonts w:ascii="Times New Roman" w:eastAsia="Times New Roman" w:hAnsi="Times New Roman" w:cs="Times New Roman"/>
          <w:color w:val="54372A"/>
          <w:spacing w:val="0"/>
          <w:w w:val="100"/>
          <w:position w:val="0"/>
          <w:sz w:val="18"/>
          <w:szCs w:val="18"/>
          <w:lang w:val="en-US" w:eastAsia="en-US" w:bidi="en-US"/>
        </w:rPr>
        <w:t xml:space="preserve">2. </w:t>
      </w:r>
      <w:r>
        <w:rPr>
          <w:rFonts w:ascii="Times New Roman" w:eastAsia="Times New Roman" w:hAnsi="Times New Roman" w:cs="Times New Roman"/>
          <w:spacing w:val="0"/>
          <w:w w:val="100"/>
          <w:position w:val="0"/>
          <w:sz w:val="18"/>
          <w:szCs w:val="18"/>
        </w:rPr>
        <w:t>1</w:t>
      </w:r>
      <w:r>
        <w:rPr>
          <w:spacing w:val="0"/>
          <w:w w:val="100"/>
          <w:position w:val="0"/>
        </w:rPr>
        <w:t>成果报告编写可参肥如虱</w:t>
      </w:r>
      <w:bookmarkEnd w:id="1077"/>
      <w:bookmarkEnd w:id="1078"/>
      <w:bookmarkEnd w:id="1079"/>
    </w:p>
    <w:p>
      <w:pPr>
        <w:pStyle w:val="Bodytext10"/>
        <w:keepNext w:val="0"/>
        <w:keepLines w:val="0"/>
        <w:widowControl w:val="0"/>
        <w:shd w:val="clear" w:color="auto" w:fill="auto"/>
        <w:bidi w:val="0"/>
        <w:spacing w:before="0" w:after="0" w:line="271" w:lineRule="exact"/>
        <w:ind w:left="0" w:right="0" w:firstLine="420"/>
        <w:jc w:val="both"/>
      </w:pPr>
      <w:r>
        <w:rPr>
          <w:color w:val="646160"/>
          <w:spacing w:val="0"/>
          <w:w w:val="100"/>
          <w:position w:val="0"/>
        </w:rPr>
        <w:t>第一章序言</w:t>
      </w:r>
    </w:p>
    <w:p>
      <w:pPr>
        <w:pStyle w:val="Bodytext10"/>
        <w:keepNext w:val="0"/>
        <w:keepLines w:val="0"/>
        <w:widowControl w:val="0"/>
        <w:shd w:val="clear" w:color="auto" w:fill="auto"/>
        <w:bidi w:val="0"/>
        <w:spacing w:before="0" w:after="0" w:line="271" w:lineRule="exact"/>
        <w:ind w:left="0" w:right="0" w:firstLine="420"/>
        <w:jc w:val="left"/>
      </w:pPr>
      <w:r>
        <w:rPr>
          <w:color w:val="646160"/>
          <w:spacing w:val="0"/>
          <w:w w:val="100"/>
          <w:position w:val="0"/>
        </w:rPr>
        <w:t>主要包括：目的任务；经济与社会发展概况；环境地质问题与地质灾害概况；以往调查工作</w:t>
      </w:r>
      <w:r>
        <w:rPr>
          <w:color w:val="000000"/>
          <w:spacing w:val="0"/>
          <w:w w:val="100"/>
          <w:position w:val="0"/>
        </w:rPr>
        <w:t>程度； 本次调查工作进展、方法、完成的工作量</w:t>
      </w:r>
      <w:r>
        <w:rPr>
          <w:color w:val="54372A"/>
          <w:spacing w:val="0"/>
          <w:w w:val="100"/>
          <w:position w:val="0"/>
        </w:rPr>
        <w:t>及质量</w:t>
      </w:r>
      <w:r>
        <w:rPr>
          <w:color w:val="646160"/>
          <w:spacing w:val="0"/>
          <w:w w:val="100"/>
          <w:position w:val="0"/>
        </w:rPr>
        <w:t>评述。</w:t>
      </w:r>
    </w:p>
    <w:p>
      <w:pPr>
        <w:pStyle w:val="Bodytext10"/>
        <w:keepNext w:val="0"/>
        <w:keepLines w:val="0"/>
        <w:widowControl w:val="0"/>
        <w:shd w:val="clear" w:color="auto" w:fill="auto"/>
        <w:bidi w:val="0"/>
        <w:spacing w:before="0" w:after="0" w:line="271" w:lineRule="exact"/>
        <w:ind w:left="0" w:right="0" w:firstLine="420"/>
        <w:jc w:val="left"/>
      </w:pPr>
      <w:r>
        <w:rPr>
          <w:color w:val="000000"/>
          <w:spacing w:val="0"/>
          <w:w w:val="100"/>
          <w:position w:val="0"/>
        </w:rPr>
        <w:t>第二章地质环境条件</w:t>
      </w:r>
    </w:p>
    <w:p>
      <w:pPr>
        <w:pStyle w:val="Bodytext10"/>
        <w:keepNext w:val="0"/>
        <w:keepLines w:val="0"/>
        <w:widowControl w:val="0"/>
        <w:shd w:val="clear" w:color="auto" w:fill="auto"/>
        <w:bidi w:val="0"/>
        <w:spacing w:before="0" w:after="0" w:line="271" w:lineRule="exact"/>
        <w:ind w:left="0" w:right="0" w:firstLine="420"/>
        <w:jc w:val="left"/>
      </w:pPr>
      <w:r>
        <w:rPr>
          <w:color w:val="000000"/>
          <w:spacing w:val="0"/>
          <w:w w:val="100"/>
          <w:position w:val="0"/>
        </w:rPr>
        <w:t>主要包括：地形地貌；气候水文；地层岩性、</w:t>
      </w:r>
      <w:r>
        <w:rPr>
          <w:color w:val="292A2B"/>
          <w:spacing w:val="0"/>
          <w:w w:val="100"/>
          <w:position w:val="0"/>
        </w:rPr>
        <w:t>地质构造、新构造</w:t>
      </w:r>
      <w:r>
        <w:rPr>
          <w:color w:val="000000"/>
          <w:spacing w:val="0"/>
          <w:w w:val="100"/>
          <w:position w:val="0"/>
        </w:rPr>
        <w:t>运动与地震；岩土体类型与基本特 征；水文地质特征；植被类型及分布特征；人类工程活动类</w:t>
      </w:r>
      <w:r>
        <w:rPr>
          <w:color w:val="292A2B"/>
          <w:spacing w:val="0"/>
          <w:w w:val="100"/>
          <w:position w:val="0"/>
        </w:rPr>
        <w:t>型唆傳</w:t>
      </w:r>
      <w:r>
        <w:rPr>
          <w:color w:val="000000"/>
          <w:spacing w:val="0"/>
          <w:w w:val="100"/>
          <w:position w:val="0"/>
        </w:rPr>
        <w:t>征。</w:t>
      </w:r>
    </w:p>
    <w:p>
      <w:pPr>
        <w:pStyle w:val="Bodytext10"/>
        <w:keepNext w:val="0"/>
        <w:keepLines w:val="0"/>
        <w:widowControl w:val="0"/>
        <w:shd w:val="clear" w:color="auto" w:fill="auto"/>
        <w:bidi w:val="0"/>
        <w:spacing w:before="0" w:after="0" w:line="271" w:lineRule="exact"/>
        <w:ind w:left="0" w:right="0" w:firstLine="420"/>
        <w:jc w:val="both"/>
      </w:pPr>
      <w:r>
        <w:rPr>
          <w:color w:val="000000"/>
          <w:spacing w:val="0"/>
          <w:w w:val="100"/>
          <w:position w:val="0"/>
        </w:rPr>
        <w:t>第三章地质灾害特征</w:t>
      </w:r>
    </w:p>
    <w:p>
      <w:pPr>
        <w:pStyle w:val="Bodytext10"/>
        <w:keepNext w:val="0"/>
        <w:keepLines w:val="0"/>
        <w:widowControl w:val="0"/>
        <w:shd w:val="clear" w:color="auto" w:fill="auto"/>
        <w:bidi w:val="0"/>
        <w:spacing w:before="0" w:after="0" w:line="271" w:lineRule="exact"/>
        <w:ind w:left="420" w:right="0" w:firstLine="0"/>
        <w:jc w:val="both"/>
      </w:pPr>
      <w:r>
        <w:rPr>
          <w:color w:val="000000"/>
          <w:spacing w:val="0"/>
          <w:w w:val="100"/>
          <w:position w:val="0"/>
        </w:rPr>
        <w:t>主要包括：地质灾害主要类型；地质灾害发育特征；地质灾害稳定</w:t>
      </w:r>
      <w:r>
        <w:rPr>
          <w:color w:val="646160"/>
          <w:spacing w:val="0"/>
          <w:w w:val="100"/>
          <w:position w:val="0"/>
          <w:lang w:val="zh-CN" w:eastAsia="zh-CN" w:bidi="zh-CN"/>
        </w:rPr>
        <w:t>性与危</w:t>
      </w:r>
      <w:r>
        <w:rPr>
          <w:color w:val="646160"/>
          <w:spacing w:val="0"/>
          <w:w w:val="100"/>
          <w:position w:val="0"/>
        </w:rPr>
        <w:t>害性；</w:t>
      </w:r>
      <w:r>
        <w:rPr>
          <w:color w:val="000000"/>
          <w:spacing w:val="0"/>
          <w:w w:val="100"/>
          <w:position w:val="0"/>
        </w:rPr>
        <w:t>地质灾害分布规律。 第四章地质灾害形成条件</w:t>
      </w:r>
    </w:p>
    <w:p>
      <w:pPr>
        <w:pStyle w:val="Bodytext10"/>
        <w:keepNext w:val="0"/>
        <w:keepLines w:val="0"/>
        <w:widowControl w:val="0"/>
        <w:shd w:val="clear" w:color="auto" w:fill="auto"/>
        <w:bidi w:val="0"/>
        <w:spacing w:before="0" w:after="0" w:line="271" w:lineRule="exact"/>
        <w:ind w:left="0" w:right="0" w:firstLine="420"/>
        <w:jc w:val="both"/>
      </w:pPr>
      <w:r>
        <w:rPr>
          <w:color w:val="000000"/>
          <w:spacing w:val="0"/>
          <w:w w:val="100"/>
          <w:position w:val="0"/>
        </w:rPr>
        <w:t>主要包括：地形地貌与地质灾害；地质构造与地质灾害；地层岩性及岩土体</w:t>
      </w:r>
      <w:r>
        <w:rPr>
          <w:color w:val="292A2B"/>
          <w:spacing w:val="0"/>
          <w:w w:val="100"/>
          <w:position w:val="0"/>
        </w:rPr>
        <w:t>类型判</w:t>
      </w:r>
      <w:r>
        <w:rPr>
          <w:color w:val="000000"/>
          <w:spacing w:val="0"/>
          <w:w w:val="100"/>
          <w:position w:val="0"/>
        </w:rPr>
        <w:t>质灾害；水与 地质灾害；人类工程活动与地质灾害等。</w:t>
      </w:r>
    </w:p>
    <w:p>
      <w:pPr>
        <w:pStyle w:val="Bodytext10"/>
        <w:keepNext w:val="0"/>
        <w:keepLines w:val="0"/>
        <w:widowControl w:val="0"/>
        <w:shd w:val="clear" w:color="auto" w:fill="auto"/>
        <w:bidi w:val="0"/>
        <w:spacing w:before="0" w:after="0" w:line="271" w:lineRule="exact"/>
        <w:ind w:left="0" w:right="0" w:firstLine="420"/>
        <w:jc w:val="left"/>
      </w:pPr>
      <w:r>
        <w:rPr>
          <w:color w:val="000000"/>
          <w:spacing w:val="0"/>
          <w:w w:val="100"/>
          <w:position w:val="0"/>
        </w:rPr>
        <w:t>第五章专题论述</w:t>
      </w:r>
    </w:p>
    <w:p>
      <w:pPr>
        <w:pStyle w:val="Bodytext10"/>
        <w:keepNext w:val="0"/>
        <w:keepLines w:val="0"/>
        <w:widowControl w:val="0"/>
        <w:shd w:val="clear" w:color="auto" w:fill="auto"/>
        <w:bidi w:val="0"/>
        <w:spacing w:before="0" w:after="0" w:line="271" w:lineRule="exact"/>
        <w:ind w:left="0" w:right="0" w:firstLine="420"/>
        <w:jc w:val="left"/>
      </w:pPr>
      <w:r>
        <w:rPr>
          <w:color w:val="000000"/>
          <w:spacing w:val="0"/>
          <w:w w:val="100"/>
          <w:position w:val="0"/>
        </w:rPr>
        <w:t>主要包括：结合当地地质环境和地质灾害特殊性，以及减灾防灾需求，选题进行专题论述或评价， 如典型地质灾害发育特征与形成机理，重要城镇、基础设施分布区或库岸、河谷、交通干线、管道沿线 地质灾害危险性评价等。</w:t>
      </w:r>
    </w:p>
    <w:p>
      <w:pPr>
        <w:pStyle w:val="Bodytext10"/>
        <w:keepNext w:val="0"/>
        <w:keepLines w:val="0"/>
        <w:widowControl w:val="0"/>
        <w:shd w:val="clear" w:color="auto" w:fill="auto"/>
        <w:bidi w:val="0"/>
        <w:spacing w:before="0" w:after="140" w:line="271" w:lineRule="exact"/>
        <w:ind w:left="0" w:right="0" w:firstLine="420"/>
        <w:jc w:val="left"/>
      </w:pPr>
      <w:r>
        <w:rPr>
          <w:color w:val="000000"/>
          <w:spacing w:val="0"/>
          <w:w w:val="100"/>
          <w:position w:val="0"/>
        </w:rPr>
        <w:t>第六章地质灾害区划与分区评价</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89" w:history="1">
        <w:r>
          <w:rPr>
            <w:rFonts w:ascii="SimSun" w:eastAsia="SimSun" w:hAnsi="SimSun" w:cs="SimSun"/>
            <w:b/>
            <w:bCs/>
            <w:color w:val="0000EE"/>
            <w:spacing w:val="0"/>
            <w:w w:val="100"/>
            <w:position w:val="0"/>
            <w:sz w:val="30"/>
            <w:szCs w:val="30"/>
            <w:u w:val="single" w:color="0000EE"/>
            <w:shd w:val="clear" w:color="auto" w:fill="auto"/>
          </w:rPr>
          <w:t>https://d.book118.com/335141044233011102</w:t>
        </w:r>
      </w:hyperlink>
    </w:p>
    <w:p>
      <w:pPr>
        <w:pStyle w:val="Bodytext10"/>
        <w:keepNext w:val="0"/>
        <w:keepLines w:val="0"/>
        <w:widowControl w:val="0"/>
        <w:shd w:val="clear" w:color="auto" w:fill="auto"/>
        <w:bidi w:val="0"/>
        <w:spacing w:before="0" w:after="140" w:line="271" w:lineRule="exact"/>
        <w:ind w:left="0" w:right="0" w:firstLine="420"/>
        <w:jc w:val="left"/>
      </w:pPr>
    </w:p>
    <w:sectPr>
      <w:headerReference w:type="even" r:id="rId190"/>
      <w:headerReference w:type="default" r:id="rId191"/>
      <w:footerReference w:type="even" r:id="rId192"/>
      <w:footerReference w:type="default" r:id="rId193"/>
      <w:headerReference w:type="first" r:id="rId194"/>
      <w:footerReference w:type="first" r:id="rId195"/>
      <w:type w:val="nextPage"/>
      <w:pgSz w:w="11900" w:h="16840"/>
      <w:pgMar w:top="1293" w:right="924" w:bottom="1535" w:left="1026" w:header="0" w:footer="3" w:gutter="0"/>
      <w:pgNumType w:start="23"/>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958850</wp:posOffset>
              </wp:positionH>
              <wp:positionV relativeFrom="page">
                <wp:posOffset>9839960</wp:posOffset>
              </wp:positionV>
              <wp:extent cx="94615" cy="76200"/>
              <wp:wrapNone/>
              <wp:docPr id="1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52" type="#_x0000_t202" style="width:7.45pt;height:6pt;margin-top:774.8pt;margin-left:75.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958850</wp:posOffset>
              </wp:positionH>
              <wp:positionV relativeFrom="page">
                <wp:posOffset>9839960</wp:posOffset>
              </wp:positionV>
              <wp:extent cx="94615" cy="76200"/>
              <wp:wrapNone/>
              <wp:docPr id="10"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50" type="#_x0000_t202" style="width:7.45pt;height:6pt;margin-top:774.8pt;margin-left:75.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949960</wp:posOffset>
              </wp:positionH>
              <wp:positionV relativeFrom="page">
                <wp:posOffset>9555480</wp:posOffset>
              </wp:positionV>
              <wp:extent cx="5715000" cy="121920"/>
              <wp:wrapNone/>
              <wp:docPr id="18"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54" type="#_x0000_t202" style="width:450pt;height:9.6pt;margin-top:752.4pt;margin-left:74.8pt;mso-position-horizontal-relative:page;mso-position-vertical-relative:page;mso-wrap-distance-bottom:0;mso-wrap-distance-left:0;mso-wrap-distance-right:0;mso-wrap-distance-top:0;position:absolute;v-text-anchor:top;z-index:-251654144"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665408" behindDoc="1" locked="0" layoutInCell="1" allowOverlap="1">
              <wp:simplePos x="0" y="0"/>
              <wp:positionH relativeFrom="page">
                <wp:posOffset>6576060</wp:posOffset>
              </wp:positionH>
              <wp:positionV relativeFrom="page">
                <wp:posOffset>9881870</wp:posOffset>
              </wp:positionV>
              <wp:extent cx="39370" cy="76200"/>
              <wp:wrapNone/>
              <wp:docPr id="20"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055" type="#_x0000_t202" style="width:3.1pt;height:6pt;margin-top:778.1pt;margin-left:517.8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958850</wp:posOffset>
              </wp:positionH>
              <wp:positionV relativeFrom="page">
                <wp:posOffset>9839960</wp:posOffset>
              </wp:positionV>
              <wp:extent cx="94615" cy="76200"/>
              <wp:wrapNone/>
              <wp:docPr id="280454359"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59" type="#_x0000_t202" style="width:7.45pt;height:6pt;margin-top:774.8pt;margin-left:75.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958850</wp:posOffset>
              </wp:positionH>
              <wp:positionV relativeFrom="page">
                <wp:posOffset>9839960</wp:posOffset>
              </wp:positionV>
              <wp:extent cx="94615" cy="76200"/>
              <wp:wrapNone/>
              <wp:docPr id="1556237666"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57" type="#_x0000_t202" style="width:7.45pt;height:6pt;margin-top:774.8pt;margin-left:75.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949960</wp:posOffset>
              </wp:positionH>
              <wp:positionV relativeFrom="page">
                <wp:posOffset>9555480</wp:posOffset>
              </wp:positionV>
              <wp:extent cx="5715000" cy="121920"/>
              <wp:wrapNone/>
              <wp:docPr id="2019096931"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61" type="#_x0000_t202" style="width:450pt;height:9.6pt;margin-top:752.4pt;margin-left:74.8pt;mso-position-horizontal-relative:page;mso-position-vertical-relative:page;mso-wrap-distance-bottom:0;mso-wrap-distance-left:0;mso-wrap-distance-right:0;mso-wrap-distance-top:0;position:absolute;v-text-anchor:top;z-index:-251645952"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673600" behindDoc="1" locked="0" layoutInCell="1" allowOverlap="1">
              <wp:simplePos x="0" y="0"/>
              <wp:positionH relativeFrom="page">
                <wp:posOffset>6576060</wp:posOffset>
              </wp:positionH>
              <wp:positionV relativeFrom="page">
                <wp:posOffset>9881870</wp:posOffset>
              </wp:positionV>
              <wp:extent cx="39370" cy="76200"/>
              <wp:wrapNone/>
              <wp:docPr id="99330689"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062" type="#_x0000_t202" style="width:3.1pt;height:6pt;margin-top:778.1pt;margin-left:517.8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958850</wp:posOffset>
              </wp:positionH>
              <wp:positionV relativeFrom="page">
                <wp:posOffset>9839960</wp:posOffset>
              </wp:positionV>
              <wp:extent cx="94615" cy="76200"/>
              <wp:wrapNone/>
              <wp:docPr id="2066973311"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66" type="#_x0000_t202" style="width:7.45pt;height:6pt;margin-top:774.8pt;margin-left:75.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958850</wp:posOffset>
              </wp:positionH>
              <wp:positionV relativeFrom="page">
                <wp:posOffset>9839960</wp:posOffset>
              </wp:positionV>
              <wp:extent cx="94615" cy="76200"/>
              <wp:wrapNone/>
              <wp:docPr id="295591053"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64" type="#_x0000_t202" style="width:7.45pt;height:6pt;margin-top:774.8pt;margin-left:75.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949960</wp:posOffset>
              </wp:positionH>
              <wp:positionV relativeFrom="page">
                <wp:posOffset>9555480</wp:posOffset>
              </wp:positionV>
              <wp:extent cx="5715000" cy="121920"/>
              <wp:wrapNone/>
              <wp:docPr id="1018838638"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68" type="#_x0000_t202" style="width:450pt;height:9.6pt;margin-top:752.4pt;margin-left:74.8pt;mso-position-horizontal-relative:page;mso-position-vertical-relative:page;mso-wrap-distance-bottom:0;mso-wrap-distance-left:0;mso-wrap-distance-right:0;mso-wrap-distance-top:0;position:absolute;v-text-anchor:top;z-index:-251637760"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681792" behindDoc="1" locked="0" layoutInCell="1" allowOverlap="1">
              <wp:simplePos x="0" y="0"/>
              <wp:positionH relativeFrom="page">
                <wp:posOffset>6576060</wp:posOffset>
              </wp:positionH>
              <wp:positionV relativeFrom="page">
                <wp:posOffset>9881870</wp:posOffset>
              </wp:positionV>
              <wp:extent cx="39370" cy="76200"/>
              <wp:wrapNone/>
              <wp:docPr id="1453828507"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069" type="#_x0000_t202" style="width:3.1pt;height:6pt;margin-top:778.1pt;margin-left:517.8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949960</wp:posOffset>
              </wp:positionH>
              <wp:positionV relativeFrom="page">
                <wp:posOffset>9555480</wp:posOffset>
              </wp:positionV>
              <wp:extent cx="5715000" cy="121920"/>
              <wp:wrapNone/>
              <wp:docPr id="1958624217"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73" type="#_x0000_t202" style="width:450pt;height:9.6pt;margin-top:752.4pt;margin-left:74.8pt;mso-position-horizontal-relative:page;mso-position-vertical-relative:page;mso-wrap-distance-bottom:0;mso-wrap-distance-left:0;mso-wrap-distance-right:0;mso-wrap-distance-top:0;position:absolute;v-text-anchor:top;z-index:-251633664"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685888" behindDoc="1" locked="0" layoutInCell="1" allowOverlap="1">
              <wp:simplePos x="0" y="0"/>
              <wp:positionH relativeFrom="page">
                <wp:posOffset>6576060</wp:posOffset>
              </wp:positionH>
              <wp:positionV relativeFrom="page">
                <wp:posOffset>9881870</wp:posOffset>
              </wp:positionV>
              <wp:extent cx="39370" cy="76200"/>
              <wp:wrapNone/>
              <wp:docPr id="359007585"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074" type="#_x0000_t202" style="width:3.1pt;height:6pt;margin-top:778.1pt;margin-left:517.8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949960</wp:posOffset>
              </wp:positionH>
              <wp:positionV relativeFrom="page">
                <wp:posOffset>9555480</wp:posOffset>
              </wp:positionV>
              <wp:extent cx="5715000" cy="121920"/>
              <wp:wrapNone/>
              <wp:docPr id="284789043"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78" type="#_x0000_t202" style="width:450pt;height:9.6pt;margin-top:752.4pt;margin-left:74.8pt;mso-position-horizontal-relative:page;mso-position-vertical-relative:page;mso-wrap-distance-bottom:0;mso-wrap-distance-left:0;mso-wrap-distance-right:0;mso-wrap-distance-top:0;position:absolute;v-text-anchor:top;z-index:-251629568"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689984" behindDoc="1" locked="0" layoutInCell="1" allowOverlap="1">
              <wp:simplePos x="0" y="0"/>
              <wp:positionH relativeFrom="page">
                <wp:posOffset>6576060</wp:posOffset>
              </wp:positionH>
              <wp:positionV relativeFrom="page">
                <wp:posOffset>9881870</wp:posOffset>
              </wp:positionV>
              <wp:extent cx="39370" cy="76200"/>
              <wp:wrapNone/>
              <wp:docPr id="223897640"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079" type="#_x0000_t202" style="width:3.1pt;height:6pt;margin-top:778.1pt;margin-left:517.8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949960</wp:posOffset>
              </wp:positionH>
              <wp:positionV relativeFrom="page">
                <wp:posOffset>9555480</wp:posOffset>
              </wp:positionV>
              <wp:extent cx="5715000" cy="121920"/>
              <wp:wrapNone/>
              <wp:docPr id="253806580"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83" type="#_x0000_t202" style="width:450pt;height:9.6pt;margin-top:752.4pt;margin-left:74.8pt;mso-position-horizontal-relative:page;mso-position-vertical-relative:page;mso-wrap-distance-bottom:0;mso-wrap-distance-left:0;mso-wrap-distance-right:0;mso-wrap-distance-top:0;position:absolute;v-text-anchor:top;z-index:-251625472"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694080" behindDoc="1" locked="0" layoutInCell="1" allowOverlap="1">
              <wp:simplePos x="0" y="0"/>
              <wp:positionH relativeFrom="page">
                <wp:posOffset>6576060</wp:posOffset>
              </wp:positionH>
              <wp:positionV relativeFrom="page">
                <wp:posOffset>9881870</wp:posOffset>
              </wp:positionV>
              <wp:extent cx="39370" cy="76200"/>
              <wp:wrapNone/>
              <wp:docPr id="1379448814"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084" type="#_x0000_t202" style="width:3.1pt;height:6pt;margin-top:778.1pt;margin-left:517.8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949960</wp:posOffset>
              </wp:positionH>
              <wp:positionV relativeFrom="page">
                <wp:posOffset>9555480</wp:posOffset>
              </wp:positionV>
              <wp:extent cx="5715000" cy="121920"/>
              <wp:wrapNone/>
              <wp:docPr id="1351160335"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88" type="#_x0000_t202" style="width:450pt;height:9.6pt;margin-top:752.4pt;margin-left:74.8pt;mso-position-horizontal-relative:page;mso-position-vertical-relative:page;mso-wrap-distance-bottom:0;mso-wrap-distance-left:0;mso-wrap-distance-right:0;mso-wrap-distance-top:0;position:absolute;v-text-anchor:top;z-index:-251621376"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698176" behindDoc="1" locked="0" layoutInCell="1" allowOverlap="1">
              <wp:simplePos x="0" y="0"/>
              <wp:positionH relativeFrom="page">
                <wp:posOffset>6576060</wp:posOffset>
              </wp:positionH>
              <wp:positionV relativeFrom="page">
                <wp:posOffset>9881870</wp:posOffset>
              </wp:positionV>
              <wp:extent cx="39370" cy="76200"/>
              <wp:wrapNone/>
              <wp:docPr id="512669185"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089" type="#_x0000_t202" style="width:3.1pt;height:6pt;margin-top:778.1pt;margin-left:517.8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949960</wp:posOffset>
              </wp:positionH>
              <wp:positionV relativeFrom="page">
                <wp:posOffset>9555480</wp:posOffset>
              </wp:positionV>
              <wp:extent cx="5715000" cy="121920"/>
              <wp:wrapNone/>
              <wp:docPr id="2116380003"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91" type="#_x0000_t202" style="width:450pt;height:9.6pt;margin-top:752.4pt;margin-left:74.8pt;mso-position-horizontal-relative:page;mso-position-vertical-relative:page;mso-wrap-distance-bottom:0;mso-wrap-distance-left:0;mso-wrap-distance-right:0;mso-wrap-distance-top:0;position:absolute;v-text-anchor:top;z-index:-251617280"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702272" behindDoc="1" locked="0" layoutInCell="1" allowOverlap="1">
              <wp:simplePos x="0" y="0"/>
              <wp:positionH relativeFrom="page">
                <wp:posOffset>6576060</wp:posOffset>
              </wp:positionH>
              <wp:positionV relativeFrom="page">
                <wp:posOffset>9881870</wp:posOffset>
              </wp:positionV>
              <wp:extent cx="39370" cy="76200"/>
              <wp:wrapNone/>
              <wp:docPr id="1806909678"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092" type="#_x0000_t202" style="width:3.1pt;height:6pt;margin-top:778.1pt;margin-left:517.8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969645</wp:posOffset>
              </wp:positionH>
              <wp:positionV relativeFrom="page">
                <wp:posOffset>9952355</wp:posOffset>
              </wp:positionV>
              <wp:extent cx="42545" cy="76200"/>
              <wp:wrapNone/>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96" type="#_x0000_t202" style="width:3.35pt;height:6pt;margin-top:783.65pt;margin-left:76.3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6564630</wp:posOffset>
              </wp:positionH>
              <wp:positionV relativeFrom="page">
                <wp:posOffset>9952355</wp:posOffset>
              </wp:positionV>
              <wp:extent cx="33655" cy="76200"/>
              <wp:wrapNone/>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94" type="#_x0000_t202" style="width:2.65pt;height:6pt;margin-top:783.65pt;margin-left:516.9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949960</wp:posOffset>
              </wp:positionH>
              <wp:positionV relativeFrom="page">
                <wp:posOffset>9555480</wp:posOffset>
              </wp:positionV>
              <wp:extent cx="5715000" cy="121920"/>
              <wp:wrapNone/>
              <wp:docPr id="1126343146"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98" type="#_x0000_t202" style="width:450pt;height:9.6pt;margin-top:752.4pt;margin-left:74.8pt;mso-position-horizontal-relative:page;mso-position-vertical-relative:page;mso-wrap-distance-bottom:0;mso-wrap-distance-left:0;mso-wrap-distance-right:0;mso-wrap-distance-top:0;position:absolute;v-text-anchor:top;z-index:-251613184"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706368" behindDoc="1" locked="0" layoutInCell="1" allowOverlap="1">
              <wp:simplePos x="0" y="0"/>
              <wp:positionH relativeFrom="page">
                <wp:posOffset>6576060</wp:posOffset>
              </wp:positionH>
              <wp:positionV relativeFrom="page">
                <wp:posOffset>9881870</wp:posOffset>
              </wp:positionV>
              <wp:extent cx="39370" cy="76200"/>
              <wp:wrapNone/>
              <wp:docPr id="1653657304"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099" type="#_x0000_t202" style="width:3.1pt;height:6pt;margin-top:778.1pt;margin-left:517.8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969645</wp:posOffset>
              </wp:positionH>
              <wp:positionV relativeFrom="page">
                <wp:posOffset>9952355</wp:posOffset>
              </wp:positionV>
              <wp:extent cx="42545" cy="76200"/>
              <wp:wrapNone/>
              <wp:docPr id="1803865129"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103" type="#_x0000_t202" style="width:3.35pt;height:6pt;margin-top:783.65pt;margin-left:76.3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6564630</wp:posOffset>
              </wp:positionH>
              <wp:positionV relativeFrom="page">
                <wp:posOffset>9952355</wp:posOffset>
              </wp:positionV>
              <wp:extent cx="33655" cy="76200"/>
              <wp:wrapNone/>
              <wp:docPr id="390885757"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3</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01" type="#_x0000_t202" style="width:2.65pt;height:6pt;margin-top:783.65pt;margin-left:516.9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3</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949960</wp:posOffset>
              </wp:positionH>
              <wp:positionV relativeFrom="page">
                <wp:posOffset>9555480</wp:posOffset>
              </wp:positionV>
              <wp:extent cx="5715000" cy="121920"/>
              <wp:wrapNone/>
              <wp:docPr id="909364599"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105" type="#_x0000_t202" style="width:450pt;height:9.6pt;margin-top:752.4pt;margin-left:74.8pt;mso-position-horizontal-relative:page;mso-position-vertical-relative:page;mso-wrap-distance-bottom:0;mso-wrap-distance-left:0;mso-wrap-distance-right:0;mso-wrap-distance-top:0;position:absolute;v-text-anchor:top;z-index:-251604992"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714560" behindDoc="1" locked="0" layoutInCell="1" allowOverlap="1">
              <wp:simplePos x="0" y="0"/>
              <wp:positionH relativeFrom="page">
                <wp:posOffset>6576060</wp:posOffset>
              </wp:positionH>
              <wp:positionV relativeFrom="page">
                <wp:posOffset>9881870</wp:posOffset>
              </wp:positionV>
              <wp:extent cx="39370" cy="76200"/>
              <wp:wrapNone/>
              <wp:docPr id="1791705931"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106" type="#_x0000_t202" style="width:3.1pt;height:6pt;margin-top:778.1pt;margin-left:517.8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969645</wp:posOffset>
              </wp:positionH>
              <wp:positionV relativeFrom="page">
                <wp:posOffset>9952355</wp:posOffset>
              </wp:positionV>
              <wp:extent cx="42545" cy="76200"/>
              <wp:wrapNone/>
              <wp:docPr id="575620475"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110" type="#_x0000_t202" style="width:3.35pt;height:6pt;margin-top:783.65pt;margin-left:76.35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6564630</wp:posOffset>
              </wp:positionH>
              <wp:positionV relativeFrom="page">
                <wp:posOffset>9952355</wp:posOffset>
              </wp:positionV>
              <wp:extent cx="33655" cy="76200"/>
              <wp:wrapNone/>
              <wp:docPr id="1720789757"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3</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08" type="#_x0000_t202" style="width:2.65pt;height:6pt;margin-top:783.65pt;margin-left:516.9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3</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949960</wp:posOffset>
              </wp:positionH>
              <wp:positionV relativeFrom="page">
                <wp:posOffset>9555480</wp:posOffset>
              </wp:positionV>
              <wp:extent cx="5715000" cy="121920"/>
              <wp:wrapNone/>
              <wp:docPr id="441188151"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112" type="#_x0000_t202" style="width:450pt;height:9.6pt;margin-top:752.4pt;margin-left:74.8pt;mso-position-horizontal-relative:page;mso-position-vertical-relative:page;mso-wrap-distance-bottom:0;mso-wrap-distance-left:0;mso-wrap-distance-right:0;mso-wrap-distance-top:0;position:absolute;v-text-anchor:top;z-index:-251596800"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722752" behindDoc="1" locked="0" layoutInCell="1" allowOverlap="1">
              <wp:simplePos x="0" y="0"/>
              <wp:positionH relativeFrom="page">
                <wp:posOffset>6576060</wp:posOffset>
              </wp:positionH>
              <wp:positionV relativeFrom="page">
                <wp:posOffset>9881870</wp:posOffset>
              </wp:positionV>
              <wp:extent cx="39370" cy="76200"/>
              <wp:wrapNone/>
              <wp:docPr id="1904601421"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113" type="#_x0000_t202" style="width:3.1pt;height:6pt;margin-top:778.1pt;margin-left:517.8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969645</wp:posOffset>
              </wp:positionH>
              <wp:positionV relativeFrom="page">
                <wp:posOffset>9952355</wp:posOffset>
              </wp:positionV>
              <wp:extent cx="42545" cy="76200"/>
              <wp:wrapNone/>
              <wp:docPr id="1468869549"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117" type="#_x0000_t202" style="width:3.35pt;height:6pt;margin-top:783.65pt;margin-left:76.35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6564630</wp:posOffset>
              </wp:positionH>
              <wp:positionV relativeFrom="page">
                <wp:posOffset>9952355</wp:posOffset>
              </wp:positionV>
              <wp:extent cx="33655" cy="76200"/>
              <wp:wrapNone/>
              <wp:docPr id="455164080"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3</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15" type="#_x0000_t202" style="width:2.65pt;height:6pt;margin-top:783.65pt;margin-left:516.9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3</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949960</wp:posOffset>
              </wp:positionH>
              <wp:positionV relativeFrom="page">
                <wp:posOffset>9555480</wp:posOffset>
              </wp:positionV>
              <wp:extent cx="5715000" cy="121920"/>
              <wp:wrapNone/>
              <wp:docPr id="1585751607"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119" type="#_x0000_t202" style="width:450pt;height:9.6pt;margin-top:752.4pt;margin-left:74.8pt;mso-position-horizontal-relative:page;mso-position-vertical-relative:page;mso-wrap-distance-bottom:0;mso-wrap-distance-left:0;mso-wrap-distance-right:0;mso-wrap-distance-top:0;position:absolute;v-text-anchor:top;z-index:-251588608"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730944" behindDoc="1" locked="0" layoutInCell="1" allowOverlap="1">
              <wp:simplePos x="0" y="0"/>
              <wp:positionH relativeFrom="page">
                <wp:posOffset>6576060</wp:posOffset>
              </wp:positionH>
              <wp:positionV relativeFrom="page">
                <wp:posOffset>9881870</wp:posOffset>
              </wp:positionV>
              <wp:extent cx="39370" cy="76200"/>
              <wp:wrapNone/>
              <wp:docPr id="1983413808"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120" type="#_x0000_t202" style="width:3.1pt;height:6pt;margin-top:778.1pt;margin-left:517.8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3232" behindDoc="1" locked="0" layoutInCell="1" allowOverlap="1">
              <wp:simplePos x="0" y="0"/>
              <wp:positionH relativeFrom="page">
                <wp:posOffset>969645</wp:posOffset>
              </wp:positionH>
              <wp:positionV relativeFrom="page">
                <wp:posOffset>9952355</wp:posOffset>
              </wp:positionV>
              <wp:extent cx="42545" cy="76200"/>
              <wp:wrapNone/>
              <wp:docPr id="1933025762"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124" type="#_x0000_t202" style="width:3.35pt;height:6pt;margin-top:783.65pt;margin-left:76.35pt;mso-position-horizontal-relative:page;mso-position-vertical-relative:page;mso-wrap-distance-bottom:0;mso-wrap-distance-left:0;mso-wrap-distance-right:0;mso-wrap-distance-top:0;mso-wrap-style:none;position:absolute;v-text-anchor:top;z-index:-2515742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1184" behindDoc="1" locked="0" layoutInCell="1" allowOverlap="1">
              <wp:simplePos x="0" y="0"/>
              <wp:positionH relativeFrom="page">
                <wp:posOffset>6564630</wp:posOffset>
              </wp:positionH>
              <wp:positionV relativeFrom="page">
                <wp:posOffset>9952355</wp:posOffset>
              </wp:positionV>
              <wp:extent cx="33655" cy="76200"/>
              <wp:wrapNone/>
              <wp:docPr id="815848718"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5</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22" type="#_x0000_t202" style="width:2.65pt;height:6pt;margin-top:783.65pt;margin-left:516.9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5</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949960</wp:posOffset>
              </wp:positionH>
              <wp:positionV relativeFrom="page">
                <wp:posOffset>9555480</wp:posOffset>
              </wp:positionV>
              <wp:extent cx="5715000" cy="121920"/>
              <wp:wrapNone/>
              <wp:docPr id="2115857307"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126" type="#_x0000_t202" style="width:450pt;height:9.6pt;margin-top:752.4pt;margin-left:74.8pt;mso-position-horizontal-relative:page;mso-position-vertical-relative:page;mso-wrap-distance-bottom:0;mso-wrap-distance-left:0;mso-wrap-distance-right:0;mso-wrap-distance-top:0;position:absolute;v-text-anchor:top;z-index:-251580416"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739136" behindDoc="1" locked="0" layoutInCell="1" allowOverlap="1">
              <wp:simplePos x="0" y="0"/>
              <wp:positionH relativeFrom="page">
                <wp:posOffset>6576060</wp:posOffset>
              </wp:positionH>
              <wp:positionV relativeFrom="page">
                <wp:posOffset>9881870</wp:posOffset>
              </wp:positionV>
              <wp:extent cx="39370" cy="76200"/>
              <wp:wrapNone/>
              <wp:docPr id="1149316679"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127" type="#_x0000_t202" style="width:3.1pt;height:6pt;margin-top:778.1pt;margin-left:517.8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1424" behindDoc="1" locked="0" layoutInCell="1" allowOverlap="1">
              <wp:simplePos x="0" y="0"/>
              <wp:positionH relativeFrom="page">
                <wp:posOffset>936625</wp:posOffset>
              </wp:positionH>
              <wp:positionV relativeFrom="page">
                <wp:posOffset>9952355</wp:posOffset>
              </wp:positionV>
              <wp:extent cx="45720" cy="76200"/>
              <wp:wrapNone/>
              <wp:docPr id="51"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bCs/>
                              <w:color w:val="000000"/>
                              <w:spacing w:val="0"/>
                              <w:w w:val="100"/>
                              <w:position w:val="0"/>
                              <w:lang w:val="zh-TW" w:eastAsia="zh-TW" w:bidi="zh-TW"/>
                            </w:rPr>
                            <w:t>6</w:t>
                          </w:r>
                          <w:r>
                            <w:rPr>
                              <w:rFonts w:ascii="Times New Roman" w:eastAsia="Times New Roman" w:hAnsi="Times New Roman" w:cs="Times New Roman"/>
                              <w:b/>
                              <w:bCs/>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131" type="#_x0000_t202" style="width:3.6pt;height:6pt;margin-top:783.65pt;margin-left:73.75pt;mso-position-horizontal-relative:page;mso-position-vertical-relative:page;mso-wrap-distance-bottom:0;mso-wrap-distance-left:0;mso-wrap-distance-right:0;mso-wrap-distance-top:0;mso-wrap-style:none;position:absolute;v-text-anchor:top;z-index:-2515660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bCs/>
                        <w:color w:val="000000"/>
                        <w:spacing w:val="0"/>
                        <w:w w:val="100"/>
                        <w:position w:val="0"/>
                        <w:lang w:val="zh-TW" w:eastAsia="zh-TW" w:bidi="zh-TW"/>
                      </w:rPr>
                      <w:t>6</w:t>
                    </w:r>
                    <w:r>
                      <w:rPr>
                        <w:rFonts w:ascii="Times New Roman" w:eastAsia="Times New Roman" w:hAnsi="Times New Roman" w:cs="Times New Roman"/>
                        <w:b/>
                        <w:bCs/>
                        <w:color w:val="000000"/>
                        <w:spacing w:val="0"/>
                        <w:w w:val="100"/>
                        <w:position w:val="0"/>
                        <w:lang w:val="zh-TW" w:eastAsia="zh-TW" w:bidi="zh-TW"/>
                      </w:rPr>
                      <w:fldChar w:fldCharType="end"/>
                    </w:r>
                  </w:p>
                </w:txbxContent>
              </v:textbox>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9376" behindDoc="1" locked="0" layoutInCell="1" allowOverlap="1">
              <wp:simplePos x="0" y="0"/>
              <wp:positionH relativeFrom="page">
                <wp:posOffset>6585585</wp:posOffset>
              </wp:positionH>
              <wp:positionV relativeFrom="page">
                <wp:posOffset>9952355</wp:posOffset>
              </wp:positionV>
              <wp:extent cx="42545" cy="76200"/>
              <wp:wrapNone/>
              <wp:docPr id="47"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7</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29" type="#_x0000_t202" style="width:3.35pt;height:6pt;margin-top:783.65pt;margin-left:518.55pt;mso-position-horizontal-relative:page;mso-position-vertical-relative:page;mso-wrap-distance-bottom:0;mso-wrap-distance-left:0;mso-wrap-distance-right:0;mso-wrap-distance-top:0;mso-wrap-style:none;position:absolute;v-text-anchor:top;z-index:-2515681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7</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5280" behindDoc="1" locked="0" layoutInCell="1" allowOverlap="1">
              <wp:simplePos x="0" y="0"/>
              <wp:positionH relativeFrom="page">
                <wp:posOffset>949960</wp:posOffset>
              </wp:positionH>
              <wp:positionV relativeFrom="page">
                <wp:posOffset>9555480</wp:posOffset>
              </wp:positionV>
              <wp:extent cx="5715000" cy="121920"/>
              <wp:wrapNone/>
              <wp:docPr id="984263607"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133" type="#_x0000_t202" style="width:450pt;height:9.6pt;margin-top:752.4pt;margin-left:74.8pt;mso-position-horizontal-relative:page;mso-position-vertical-relative:page;mso-wrap-distance-bottom:0;mso-wrap-distance-left:0;mso-wrap-distance-right:0;mso-wrap-distance-top:0;position:absolute;v-text-anchor:top;z-index:-251572224"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747328" behindDoc="1" locked="0" layoutInCell="1" allowOverlap="1">
              <wp:simplePos x="0" y="0"/>
              <wp:positionH relativeFrom="page">
                <wp:posOffset>6576060</wp:posOffset>
              </wp:positionH>
              <wp:positionV relativeFrom="page">
                <wp:posOffset>9881870</wp:posOffset>
              </wp:positionV>
              <wp:extent cx="39370" cy="76200"/>
              <wp:wrapNone/>
              <wp:docPr id="1767741465"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134" type="#_x0000_t202" style="width:3.1pt;height:6pt;margin-top:778.1pt;margin-left:517.8pt;mso-position-horizontal-relative:page;mso-position-vertical-relative:page;mso-wrap-distance-bottom:0;mso-wrap-distance-left:0;mso-wrap-distance-right:0;mso-wrap-distance-top:0;mso-wrap-style:none;position:absolute;v-text-anchor:top;z-index:-25157017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9616" behindDoc="1" locked="0" layoutInCell="1" allowOverlap="1">
              <wp:simplePos x="0" y="0"/>
              <wp:positionH relativeFrom="page">
                <wp:posOffset>936625</wp:posOffset>
              </wp:positionH>
              <wp:positionV relativeFrom="page">
                <wp:posOffset>9952355</wp:posOffset>
              </wp:positionV>
              <wp:extent cx="45720" cy="76200"/>
              <wp:wrapNone/>
              <wp:docPr id="744119980"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bCs/>
                              <w:color w:val="000000"/>
                              <w:spacing w:val="0"/>
                              <w:w w:val="100"/>
                              <w:position w:val="0"/>
                              <w:lang w:val="zh-TW" w:eastAsia="zh-TW" w:bidi="zh-TW"/>
                            </w:rPr>
                            <w:t>8</w:t>
                          </w:r>
                          <w:r>
                            <w:rPr>
                              <w:rFonts w:ascii="Times New Roman" w:eastAsia="Times New Roman" w:hAnsi="Times New Roman" w:cs="Times New Roman"/>
                              <w:b/>
                              <w:bCs/>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138" type="#_x0000_t202" style="width:3.6pt;height:6pt;margin-top:783.65pt;margin-left:73.75pt;mso-position-horizontal-relative:page;mso-position-vertical-relative:page;mso-wrap-distance-bottom:0;mso-wrap-distance-left:0;mso-wrap-distance-right:0;mso-wrap-distance-top:0;mso-wrap-style:none;position:absolute;v-text-anchor:top;z-index:-2515578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bCs/>
                        <w:color w:val="000000"/>
                        <w:spacing w:val="0"/>
                        <w:w w:val="100"/>
                        <w:position w:val="0"/>
                        <w:lang w:val="zh-TW" w:eastAsia="zh-TW" w:bidi="zh-TW"/>
                      </w:rPr>
                      <w:t>8</w:t>
                    </w:r>
                    <w:r>
                      <w:rPr>
                        <w:rFonts w:ascii="Times New Roman" w:eastAsia="Times New Roman" w:hAnsi="Times New Roman" w:cs="Times New Roman"/>
                        <w:b/>
                        <w:bCs/>
                        <w:color w:val="000000"/>
                        <w:spacing w:val="0"/>
                        <w:w w:val="100"/>
                        <w:position w:val="0"/>
                        <w:lang w:val="zh-TW" w:eastAsia="zh-TW" w:bidi="zh-TW"/>
                      </w:rPr>
                      <w:fldChar w:fldCharType="end"/>
                    </w:r>
                  </w:p>
                </w:txbxContent>
              </v:textbox>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7568" behindDoc="1" locked="0" layoutInCell="1" allowOverlap="1">
              <wp:simplePos x="0" y="0"/>
              <wp:positionH relativeFrom="page">
                <wp:posOffset>6585585</wp:posOffset>
              </wp:positionH>
              <wp:positionV relativeFrom="page">
                <wp:posOffset>9952355</wp:posOffset>
              </wp:positionV>
              <wp:extent cx="42545" cy="76200"/>
              <wp:wrapNone/>
              <wp:docPr id="1514428000"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7</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36" type="#_x0000_t202" style="width:3.35pt;height:6pt;margin-top:783.65pt;margin-left:518.55pt;mso-position-horizontal-relative:page;mso-position-vertical-relative:page;mso-wrap-distance-bottom:0;mso-wrap-distance-left:0;mso-wrap-distance-right:0;mso-wrap-distance-top:0;mso-wrap-style:none;position:absolute;v-text-anchor:top;z-index:-2515599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7</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3472" behindDoc="1" locked="0" layoutInCell="1" allowOverlap="1">
              <wp:simplePos x="0" y="0"/>
              <wp:positionH relativeFrom="page">
                <wp:posOffset>949960</wp:posOffset>
              </wp:positionH>
              <wp:positionV relativeFrom="page">
                <wp:posOffset>9555480</wp:posOffset>
              </wp:positionV>
              <wp:extent cx="5715000" cy="121920"/>
              <wp:wrapNone/>
              <wp:docPr id="1580370010"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140" type="#_x0000_t202" style="width:450pt;height:9.6pt;margin-top:752.4pt;margin-left:74.8pt;mso-position-horizontal-relative:page;mso-position-vertical-relative:page;mso-wrap-distance-bottom:0;mso-wrap-distance-left:0;mso-wrap-distance-right:0;mso-wrap-distance-top:0;position:absolute;v-text-anchor:top;z-index:-251564032"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755520" behindDoc="1" locked="0" layoutInCell="1" allowOverlap="1">
              <wp:simplePos x="0" y="0"/>
              <wp:positionH relativeFrom="page">
                <wp:posOffset>6576060</wp:posOffset>
              </wp:positionH>
              <wp:positionV relativeFrom="page">
                <wp:posOffset>9881870</wp:posOffset>
              </wp:positionV>
              <wp:extent cx="39370" cy="76200"/>
              <wp:wrapNone/>
              <wp:docPr id="116770437"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141" type="#_x0000_t202" style="width:3.1pt;height:6pt;margin-top:778.1pt;margin-left:517.8pt;mso-position-horizontal-relative:page;mso-position-vertical-relative:page;mso-wrap-distance-bottom:0;mso-wrap-distance-left:0;mso-wrap-distance-right:0;mso-wrap-distance-top:0;mso-wrap-style:none;position:absolute;v-text-anchor:top;z-index:-25156198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7808" behindDoc="1" locked="0" layoutInCell="1" allowOverlap="1">
              <wp:simplePos x="0" y="0"/>
              <wp:positionH relativeFrom="page">
                <wp:posOffset>936625</wp:posOffset>
              </wp:positionH>
              <wp:positionV relativeFrom="page">
                <wp:posOffset>9952355</wp:posOffset>
              </wp:positionV>
              <wp:extent cx="45720" cy="76200"/>
              <wp:wrapNone/>
              <wp:docPr id="1964077044"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bCs/>
                              <w:color w:val="000000"/>
                              <w:spacing w:val="0"/>
                              <w:w w:val="100"/>
                              <w:position w:val="0"/>
                              <w:lang w:val="zh-TW" w:eastAsia="zh-TW" w:bidi="zh-TW"/>
                            </w:rPr>
                            <w:t>8</w:t>
                          </w:r>
                          <w:r>
                            <w:rPr>
                              <w:rFonts w:ascii="Times New Roman" w:eastAsia="Times New Roman" w:hAnsi="Times New Roman" w:cs="Times New Roman"/>
                              <w:b/>
                              <w:bCs/>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145" type="#_x0000_t202" style="width:3.6pt;height:6pt;margin-top:783.65pt;margin-left:73.75pt;mso-position-horizontal-relative:page;mso-position-vertical-relative:page;mso-wrap-distance-bottom:0;mso-wrap-distance-left:0;mso-wrap-distance-right:0;mso-wrap-distance-top:0;mso-wrap-style:none;position:absolute;v-text-anchor:top;z-index:-2515496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bCs/>
                        <w:color w:val="000000"/>
                        <w:spacing w:val="0"/>
                        <w:w w:val="100"/>
                        <w:position w:val="0"/>
                        <w:lang w:val="zh-TW" w:eastAsia="zh-TW" w:bidi="zh-TW"/>
                      </w:rPr>
                      <w:t>8</w:t>
                    </w:r>
                    <w:r>
                      <w:rPr>
                        <w:rFonts w:ascii="Times New Roman" w:eastAsia="Times New Roman" w:hAnsi="Times New Roman" w:cs="Times New Roman"/>
                        <w:b/>
                        <w:bCs/>
                        <w:color w:val="000000"/>
                        <w:spacing w:val="0"/>
                        <w:w w:val="100"/>
                        <w:position w:val="0"/>
                        <w:lang w:val="zh-TW" w:eastAsia="zh-TW" w:bidi="zh-TW"/>
                      </w:rPr>
                      <w:fldChar w:fldCharType="end"/>
                    </w:r>
                  </w:p>
                </w:txbxContent>
              </v:textbox>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5760" behindDoc="1" locked="0" layoutInCell="1" allowOverlap="1">
              <wp:simplePos x="0" y="0"/>
              <wp:positionH relativeFrom="page">
                <wp:posOffset>6585585</wp:posOffset>
              </wp:positionH>
              <wp:positionV relativeFrom="page">
                <wp:posOffset>9952355</wp:posOffset>
              </wp:positionV>
              <wp:extent cx="42545" cy="76200"/>
              <wp:wrapNone/>
              <wp:docPr id="939400155"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7</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43" type="#_x0000_t202" style="width:3.35pt;height:6pt;margin-top:783.65pt;margin-left:518.55pt;mso-position-horizontal-relative:page;mso-position-vertical-relative:page;mso-wrap-distance-bottom:0;mso-wrap-distance-left:0;mso-wrap-distance-right:0;mso-wrap-distance-top:0;mso-wrap-style:none;position:absolute;v-text-anchor:top;z-index:-2515517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7</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1664" behindDoc="1" locked="0" layoutInCell="1" allowOverlap="1">
              <wp:simplePos x="0" y="0"/>
              <wp:positionH relativeFrom="page">
                <wp:posOffset>949960</wp:posOffset>
              </wp:positionH>
              <wp:positionV relativeFrom="page">
                <wp:posOffset>9555480</wp:posOffset>
              </wp:positionV>
              <wp:extent cx="5715000" cy="121920"/>
              <wp:wrapNone/>
              <wp:docPr id="770682643"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147" type="#_x0000_t202" style="width:450pt;height:9.6pt;margin-top:752.4pt;margin-left:74.8pt;mso-position-horizontal-relative:page;mso-position-vertical-relative:page;mso-wrap-distance-bottom:0;mso-wrap-distance-left:0;mso-wrap-distance-right:0;mso-wrap-distance-top:0;position:absolute;v-text-anchor:top;z-index:-251555840"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763712" behindDoc="1" locked="0" layoutInCell="1" allowOverlap="1">
              <wp:simplePos x="0" y="0"/>
              <wp:positionH relativeFrom="page">
                <wp:posOffset>6576060</wp:posOffset>
              </wp:positionH>
              <wp:positionV relativeFrom="page">
                <wp:posOffset>9881870</wp:posOffset>
              </wp:positionV>
              <wp:extent cx="39370" cy="76200"/>
              <wp:wrapNone/>
              <wp:docPr id="536752121"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148" type="#_x0000_t202" style="width:3.1pt;height:6pt;margin-top:778.1pt;margin-left:517.8pt;mso-position-horizontal-relative:page;mso-position-vertical-relative:page;mso-wrap-distance-bottom:0;mso-wrap-distance-left:0;mso-wrap-distance-right:0;mso-wrap-distance-top:0;mso-wrap-style:none;position:absolute;v-text-anchor:top;z-index:-2515537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6000" behindDoc="1" locked="0" layoutInCell="1" allowOverlap="1">
              <wp:simplePos x="0" y="0"/>
              <wp:positionH relativeFrom="page">
                <wp:posOffset>936625</wp:posOffset>
              </wp:positionH>
              <wp:positionV relativeFrom="page">
                <wp:posOffset>9952355</wp:posOffset>
              </wp:positionV>
              <wp:extent cx="45720" cy="76200"/>
              <wp:wrapNone/>
              <wp:docPr id="1314256834"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bCs/>
                              <w:color w:val="000000"/>
                              <w:spacing w:val="0"/>
                              <w:w w:val="100"/>
                              <w:position w:val="0"/>
                              <w:lang w:val="zh-TW" w:eastAsia="zh-TW" w:bidi="zh-TW"/>
                            </w:rPr>
                            <w:t>8</w:t>
                          </w:r>
                          <w:r>
                            <w:rPr>
                              <w:rFonts w:ascii="Times New Roman" w:eastAsia="Times New Roman" w:hAnsi="Times New Roman" w:cs="Times New Roman"/>
                              <w:b/>
                              <w:bCs/>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152" type="#_x0000_t202" style="width:3.6pt;height:6pt;margin-top:783.65pt;margin-left:73.75pt;mso-position-horizontal-relative:page;mso-position-vertical-relative:page;mso-wrap-distance-bottom:0;mso-wrap-distance-left:0;mso-wrap-distance-right:0;mso-wrap-distance-top:0;mso-wrap-style:none;position:absolute;v-text-anchor:top;z-index:-2515415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bCs/>
                        <w:color w:val="000000"/>
                        <w:spacing w:val="0"/>
                        <w:w w:val="100"/>
                        <w:position w:val="0"/>
                        <w:lang w:val="zh-TW" w:eastAsia="zh-TW" w:bidi="zh-TW"/>
                      </w:rPr>
                      <w:t>8</w:t>
                    </w:r>
                    <w:r>
                      <w:rPr>
                        <w:rFonts w:ascii="Times New Roman" w:eastAsia="Times New Roman" w:hAnsi="Times New Roman" w:cs="Times New Roman"/>
                        <w:b/>
                        <w:bCs/>
                        <w:color w:val="000000"/>
                        <w:spacing w:val="0"/>
                        <w:w w:val="100"/>
                        <w:position w:val="0"/>
                        <w:lang w:val="zh-TW" w:eastAsia="zh-TW" w:bidi="zh-TW"/>
                      </w:rPr>
                      <w:fldChar w:fldCharType="end"/>
                    </w:r>
                  </w:p>
                </w:txbxContent>
              </v:textbox>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3952" behindDoc="1" locked="0" layoutInCell="1" allowOverlap="1">
              <wp:simplePos x="0" y="0"/>
              <wp:positionH relativeFrom="page">
                <wp:posOffset>6585585</wp:posOffset>
              </wp:positionH>
              <wp:positionV relativeFrom="page">
                <wp:posOffset>9952355</wp:posOffset>
              </wp:positionV>
              <wp:extent cx="42545" cy="76200"/>
              <wp:wrapNone/>
              <wp:docPr id="802020105"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50" type="#_x0000_t202" style="width:3.35pt;height:6pt;margin-top:783.65pt;margin-left:518.55pt;mso-position-horizontal-relative:page;mso-position-vertical-relative:page;mso-wrap-distance-bottom:0;mso-wrap-distance-left:0;mso-wrap-distance-right:0;mso-wrap-distance-top:0;mso-wrap-style:none;position:absolute;v-text-anchor:top;z-index:-2515435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9856" behindDoc="1" locked="0" layoutInCell="1" allowOverlap="1">
              <wp:simplePos x="0" y="0"/>
              <wp:positionH relativeFrom="page">
                <wp:posOffset>949960</wp:posOffset>
              </wp:positionH>
              <wp:positionV relativeFrom="page">
                <wp:posOffset>9555480</wp:posOffset>
              </wp:positionV>
              <wp:extent cx="5715000" cy="121920"/>
              <wp:wrapNone/>
              <wp:docPr id="649627369"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154" type="#_x0000_t202" style="width:450pt;height:9.6pt;margin-top:752.4pt;margin-left:74.8pt;mso-position-horizontal-relative:page;mso-position-vertical-relative:page;mso-wrap-distance-bottom:0;mso-wrap-distance-left:0;mso-wrap-distance-right:0;mso-wrap-distance-top:0;position:absolute;v-text-anchor:top;z-index:-251547648"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771904" behindDoc="1" locked="0" layoutInCell="1" allowOverlap="1">
              <wp:simplePos x="0" y="0"/>
              <wp:positionH relativeFrom="page">
                <wp:posOffset>6576060</wp:posOffset>
              </wp:positionH>
              <wp:positionV relativeFrom="page">
                <wp:posOffset>9881870</wp:posOffset>
              </wp:positionV>
              <wp:extent cx="39370" cy="76200"/>
              <wp:wrapNone/>
              <wp:docPr id="664319093"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155" type="#_x0000_t202" style="width:3.1pt;height:6pt;margin-top:778.1pt;margin-left:517.8pt;mso-position-horizontal-relative:page;mso-position-vertical-relative:page;mso-wrap-distance-bottom:0;mso-wrap-distance-left:0;mso-wrap-distance-right:0;mso-wrap-distance-top:0;mso-wrap-style:none;position:absolute;v-text-anchor:top;z-index:-2515456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4192" behindDoc="1" locked="0" layoutInCell="1" allowOverlap="1">
              <wp:simplePos x="0" y="0"/>
              <wp:positionH relativeFrom="page">
                <wp:posOffset>946150</wp:posOffset>
              </wp:positionH>
              <wp:positionV relativeFrom="page">
                <wp:posOffset>9952355</wp:posOffset>
              </wp:positionV>
              <wp:extent cx="94615" cy="76200"/>
              <wp:wrapNone/>
              <wp:docPr id="59" name="Shape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10</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 o:spid="_x0000_s2159" type="#_x0000_t202" style="width:7.45pt;height:6pt;margin-top:783.65pt;margin-left:74.5pt;mso-position-horizontal-relative:page;mso-position-vertical-relative:page;mso-wrap-distance-bottom:0;mso-wrap-distance-left:0;mso-wrap-distance-right:0;mso-wrap-distance-top:0;mso-wrap-style:none;position:absolute;v-text-anchor:top;z-index:-2515333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10</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2144" behindDoc="1" locked="0" layoutInCell="1" allowOverlap="1">
              <wp:simplePos x="0" y="0"/>
              <wp:positionH relativeFrom="page">
                <wp:posOffset>6502400</wp:posOffset>
              </wp:positionH>
              <wp:positionV relativeFrom="page">
                <wp:posOffset>9952355</wp:posOffset>
              </wp:positionV>
              <wp:extent cx="91440" cy="76200"/>
              <wp:wrapNone/>
              <wp:docPr id="55"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13</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 o:spid="_x0000_s2157" type="#_x0000_t202" style="width:7.2pt;height:6pt;margin-top:783.65pt;margin-left:512pt;mso-position-horizontal-relative:page;mso-position-vertical-relative:page;mso-wrap-distance-bottom:0;mso-wrap-distance-left:0;mso-wrap-distance-right:0;mso-wrap-distance-top:0;mso-wrap-style:none;position:absolute;v-text-anchor:top;z-index:-2515353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13</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8048" behindDoc="1" locked="0" layoutInCell="1" allowOverlap="1">
              <wp:simplePos x="0" y="0"/>
              <wp:positionH relativeFrom="page">
                <wp:posOffset>949960</wp:posOffset>
              </wp:positionH>
              <wp:positionV relativeFrom="page">
                <wp:posOffset>9555480</wp:posOffset>
              </wp:positionV>
              <wp:extent cx="5715000" cy="121920"/>
              <wp:wrapNone/>
              <wp:docPr id="1354703429"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161" type="#_x0000_t202" style="width:450pt;height:9.6pt;margin-top:752.4pt;margin-left:74.8pt;mso-position-horizontal-relative:page;mso-position-vertical-relative:page;mso-wrap-distance-bottom:0;mso-wrap-distance-left:0;mso-wrap-distance-right:0;mso-wrap-distance-top:0;position:absolute;v-text-anchor:top;z-index:-251539456"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780096" behindDoc="1" locked="0" layoutInCell="1" allowOverlap="1">
              <wp:simplePos x="0" y="0"/>
              <wp:positionH relativeFrom="page">
                <wp:posOffset>6576060</wp:posOffset>
              </wp:positionH>
              <wp:positionV relativeFrom="page">
                <wp:posOffset>9881870</wp:posOffset>
              </wp:positionV>
              <wp:extent cx="39370" cy="76200"/>
              <wp:wrapNone/>
              <wp:docPr id="237935288"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162" type="#_x0000_t202" style="width:3.1pt;height:6pt;margin-top:778.1pt;margin-left:517.8pt;mso-position-horizontal-relative:page;mso-position-vertical-relative:page;mso-wrap-distance-bottom:0;mso-wrap-distance-left:0;mso-wrap-distance-right:0;mso-wrap-distance-top:0;mso-wrap-style:none;position:absolute;v-text-anchor:top;z-index:-2515374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2384" behindDoc="1" locked="0" layoutInCell="1" allowOverlap="1">
              <wp:simplePos x="0" y="0"/>
              <wp:positionH relativeFrom="page">
                <wp:posOffset>946150</wp:posOffset>
              </wp:positionH>
              <wp:positionV relativeFrom="page">
                <wp:posOffset>9952355</wp:posOffset>
              </wp:positionV>
              <wp:extent cx="94615" cy="76200"/>
              <wp:wrapNone/>
              <wp:docPr id="494014662" name="Shape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12</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 o:spid="_x0000_s2166" type="#_x0000_t202" style="width:7.45pt;height:6pt;margin-top:783.65pt;margin-left:74.5pt;mso-position-horizontal-relative:page;mso-position-vertical-relative:page;mso-wrap-distance-bottom:0;mso-wrap-distance-left:0;mso-wrap-distance-right:0;mso-wrap-distance-top:0;mso-wrap-style:none;position:absolute;v-text-anchor:top;z-index:-2515251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12</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0336" behindDoc="1" locked="0" layoutInCell="1" allowOverlap="1">
              <wp:simplePos x="0" y="0"/>
              <wp:positionH relativeFrom="page">
                <wp:posOffset>6502400</wp:posOffset>
              </wp:positionH>
              <wp:positionV relativeFrom="page">
                <wp:posOffset>9952355</wp:posOffset>
              </wp:positionV>
              <wp:extent cx="91440" cy="76200"/>
              <wp:wrapNone/>
              <wp:docPr id="1681673268"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11</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 o:spid="_x0000_s2164" type="#_x0000_t202" style="width:7.2pt;height:6pt;margin-top:783.65pt;margin-left:512pt;mso-position-horizontal-relative:page;mso-position-vertical-relative:page;mso-wrap-distance-bottom:0;mso-wrap-distance-left:0;mso-wrap-distance-right:0;mso-wrap-distance-top:0;mso-wrap-style:none;position:absolute;v-text-anchor:top;z-index:-2515271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11</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6240" behindDoc="1" locked="0" layoutInCell="1" allowOverlap="1">
              <wp:simplePos x="0" y="0"/>
              <wp:positionH relativeFrom="page">
                <wp:posOffset>949960</wp:posOffset>
              </wp:positionH>
              <wp:positionV relativeFrom="page">
                <wp:posOffset>9555480</wp:posOffset>
              </wp:positionV>
              <wp:extent cx="5715000" cy="121920"/>
              <wp:wrapNone/>
              <wp:docPr id="1339982266"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168" type="#_x0000_t202" style="width:450pt;height:9.6pt;margin-top:752.4pt;margin-left:74.8pt;mso-position-horizontal-relative:page;mso-position-vertical-relative:page;mso-wrap-distance-bottom:0;mso-wrap-distance-left:0;mso-wrap-distance-right:0;mso-wrap-distance-top:0;position:absolute;v-text-anchor:top;z-index:-251531264"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788288" behindDoc="1" locked="0" layoutInCell="1" allowOverlap="1">
              <wp:simplePos x="0" y="0"/>
              <wp:positionH relativeFrom="page">
                <wp:posOffset>6576060</wp:posOffset>
              </wp:positionH>
              <wp:positionV relativeFrom="page">
                <wp:posOffset>9881870</wp:posOffset>
              </wp:positionV>
              <wp:extent cx="39370" cy="76200"/>
              <wp:wrapNone/>
              <wp:docPr id="1197845492"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169" type="#_x0000_t202" style="width:3.1pt;height:6pt;margin-top:778.1pt;margin-left:517.8pt;mso-position-horizontal-relative:page;mso-position-vertical-relative:page;mso-wrap-distance-bottom:0;mso-wrap-distance-left:0;mso-wrap-distance-right:0;mso-wrap-distance-top:0;mso-wrap-style:none;position:absolute;v-text-anchor:top;z-index:-25152921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0576" behindDoc="1" locked="0" layoutInCell="1" allowOverlap="1">
              <wp:simplePos x="0" y="0"/>
              <wp:positionH relativeFrom="page">
                <wp:posOffset>946150</wp:posOffset>
              </wp:positionH>
              <wp:positionV relativeFrom="page">
                <wp:posOffset>9952355</wp:posOffset>
              </wp:positionV>
              <wp:extent cx="94615" cy="76200"/>
              <wp:wrapNone/>
              <wp:docPr id="1709093623" name="Shape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12</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 o:spid="_x0000_s2173" type="#_x0000_t202" style="width:7.45pt;height:6pt;margin-top:783.65pt;margin-left:74.5pt;mso-position-horizontal-relative:page;mso-position-vertical-relative:page;mso-wrap-distance-bottom:0;mso-wrap-distance-left:0;mso-wrap-distance-right:0;mso-wrap-distance-top:0;mso-wrap-style:none;position:absolute;v-text-anchor:top;z-index:-2515169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12</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8528" behindDoc="1" locked="0" layoutInCell="1" allowOverlap="1">
              <wp:simplePos x="0" y="0"/>
              <wp:positionH relativeFrom="page">
                <wp:posOffset>6502400</wp:posOffset>
              </wp:positionH>
              <wp:positionV relativeFrom="page">
                <wp:posOffset>9952355</wp:posOffset>
              </wp:positionV>
              <wp:extent cx="91440" cy="76200"/>
              <wp:wrapNone/>
              <wp:docPr id="1734948688"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13</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 o:spid="_x0000_s2171" type="#_x0000_t202" style="width:7.2pt;height:6pt;margin-top:783.65pt;margin-left:512pt;mso-position-horizontal-relative:page;mso-position-vertical-relative:page;mso-wrap-distance-bottom:0;mso-wrap-distance-left:0;mso-wrap-distance-right:0;mso-wrap-distance-top:0;mso-wrap-style:none;position:absolute;v-text-anchor:top;z-index:-2515189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13</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4432" behindDoc="1" locked="0" layoutInCell="1" allowOverlap="1">
              <wp:simplePos x="0" y="0"/>
              <wp:positionH relativeFrom="page">
                <wp:posOffset>949960</wp:posOffset>
              </wp:positionH>
              <wp:positionV relativeFrom="page">
                <wp:posOffset>9555480</wp:posOffset>
              </wp:positionV>
              <wp:extent cx="5715000" cy="121920"/>
              <wp:wrapNone/>
              <wp:docPr id="522583721"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175" type="#_x0000_t202" style="width:450pt;height:9.6pt;margin-top:752.4pt;margin-left:74.8pt;mso-position-horizontal-relative:page;mso-position-vertical-relative:page;mso-wrap-distance-bottom:0;mso-wrap-distance-left:0;mso-wrap-distance-right:0;mso-wrap-distance-top:0;position:absolute;v-text-anchor:top;z-index:-251523072"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796480" behindDoc="1" locked="0" layoutInCell="1" allowOverlap="1">
              <wp:simplePos x="0" y="0"/>
              <wp:positionH relativeFrom="page">
                <wp:posOffset>6576060</wp:posOffset>
              </wp:positionH>
              <wp:positionV relativeFrom="page">
                <wp:posOffset>9881870</wp:posOffset>
              </wp:positionV>
              <wp:extent cx="39370" cy="76200"/>
              <wp:wrapNone/>
              <wp:docPr id="167667931"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176" type="#_x0000_t202" style="width:3.1pt;height:6pt;margin-top:778.1pt;margin-left:517.8pt;mso-position-horizontal-relative:page;mso-position-vertical-relative:page;mso-wrap-distance-bottom:0;mso-wrap-distance-left:0;mso-wrap-distance-right:0;mso-wrap-distance-top:0;mso-wrap-style:none;position:absolute;v-text-anchor:top;z-index:-25152102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8768" behindDoc="1" locked="0" layoutInCell="1" allowOverlap="1">
              <wp:simplePos x="0" y="0"/>
              <wp:positionH relativeFrom="page">
                <wp:posOffset>946150</wp:posOffset>
              </wp:positionH>
              <wp:positionV relativeFrom="page">
                <wp:posOffset>9952355</wp:posOffset>
              </wp:positionV>
              <wp:extent cx="94615" cy="76200"/>
              <wp:wrapNone/>
              <wp:docPr id="283197766" name="Shape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12</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 o:spid="_x0000_s2180" type="#_x0000_t202" style="width:7.45pt;height:6pt;margin-top:783.65pt;margin-left:74.5pt;mso-position-horizontal-relative:page;mso-position-vertical-relative:page;mso-wrap-distance-bottom:0;mso-wrap-distance-left:0;mso-wrap-distance-right:0;mso-wrap-distance-top:0;mso-wrap-style:none;position:absolute;v-text-anchor:top;z-index:-2515087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12</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6720" behindDoc="1" locked="0" layoutInCell="1" allowOverlap="1">
              <wp:simplePos x="0" y="0"/>
              <wp:positionH relativeFrom="page">
                <wp:posOffset>6502400</wp:posOffset>
              </wp:positionH>
              <wp:positionV relativeFrom="page">
                <wp:posOffset>9952355</wp:posOffset>
              </wp:positionV>
              <wp:extent cx="91440" cy="76200"/>
              <wp:wrapNone/>
              <wp:docPr id="1388347439"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13</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 o:spid="_x0000_s2178" type="#_x0000_t202" style="width:7.2pt;height:6pt;margin-top:783.65pt;margin-left:512pt;mso-position-horizontal-relative:page;mso-position-vertical-relative:page;mso-wrap-distance-bottom:0;mso-wrap-distance-left:0;mso-wrap-distance-right:0;mso-wrap-distance-top:0;mso-wrap-style:none;position:absolute;v-text-anchor:top;z-index:-2515107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13</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2624" behindDoc="1" locked="0" layoutInCell="1" allowOverlap="1">
              <wp:simplePos x="0" y="0"/>
              <wp:positionH relativeFrom="page">
                <wp:posOffset>949960</wp:posOffset>
              </wp:positionH>
              <wp:positionV relativeFrom="page">
                <wp:posOffset>9555480</wp:posOffset>
              </wp:positionV>
              <wp:extent cx="5715000" cy="121920"/>
              <wp:wrapNone/>
              <wp:docPr id="1591400620"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182" type="#_x0000_t202" style="width:450pt;height:9.6pt;margin-top:752.4pt;margin-left:74.8pt;mso-position-horizontal-relative:page;mso-position-vertical-relative:page;mso-wrap-distance-bottom:0;mso-wrap-distance-left:0;mso-wrap-distance-right:0;mso-wrap-distance-top:0;position:absolute;v-text-anchor:top;z-index:-251514880"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804672" behindDoc="1" locked="0" layoutInCell="1" allowOverlap="1">
              <wp:simplePos x="0" y="0"/>
              <wp:positionH relativeFrom="page">
                <wp:posOffset>6576060</wp:posOffset>
              </wp:positionH>
              <wp:positionV relativeFrom="page">
                <wp:posOffset>9881870</wp:posOffset>
              </wp:positionV>
              <wp:extent cx="39370" cy="76200"/>
              <wp:wrapNone/>
              <wp:docPr id="1462911583"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183" type="#_x0000_t202" style="width:3.1pt;height:6pt;margin-top:778.1pt;margin-left:517.8pt;mso-position-horizontal-relative:page;mso-position-vertical-relative:page;mso-wrap-distance-bottom:0;mso-wrap-distance-left:0;mso-wrap-distance-right:0;mso-wrap-distance-top:0;mso-wrap-style:none;position:absolute;v-text-anchor:top;z-index:-25151283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6960" behindDoc="1" locked="0" layoutInCell="1" allowOverlap="1">
              <wp:simplePos x="0" y="0"/>
              <wp:positionH relativeFrom="page">
                <wp:posOffset>946150</wp:posOffset>
              </wp:positionH>
              <wp:positionV relativeFrom="page">
                <wp:posOffset>9952355</wp:posOffset>
              </wp:positionV>
              <wp:extent cx="94615" cy="76200"/>
              <wp:wrapNone/>
              <wp:docPr id="260816738" name="Shape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 o:spid="_x0000_s2187" type="#_x0000_t202" style="width:7.45pt;height:6pt;margin-top:783.65pt;margin-left:74.5pt;mso-position-horizontal-relative:page;mso-position-vertical-relative:page;mso-wrap-distance-bottom:0;mso-wrap-distance-left:0;mso-wrap-distance-right:0;mso-wrap-distance-top:0;mso-wrap-style:none;position:absolute;v-text-anchor:top;z-index:-2515005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4912" behindDoc="1" locked="0" layoutInCell="1" allowOverlap="1">
              <wp:simplePos x="0" y="0"/>
              <wp:positionH relativeFrom="page">
                <wp:posOffset>6502400</wp:posOffset>
              </wp:positionH>
              <wp:positionV relativeFrom="page">
                <wp:posOffset>9952355</wp:posOffset>
              </wp:positionV>
              <wp:extent cx="91440" cy="76200"/>
              <wp:wrapNone/>
              <wp:docPr id="1136479"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13</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 o:spid="_x0000_s2185" type="#_x0000_t202" style="width:7.2pt;height:6pt;margin-top:783.65pt;margin-left:512pt;mso-position-horizontal-relative:page;mso-position-vertical-relative:page;mso-wrap-distance-bottom:0;mso-wrap-distance-left:0;mso-wrap-distance-right:0;mso-wrap-distance-top:0;mso-wrap-style:none;position:absolute;v-text-anchor:top;z-index:-2515025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13</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0816" behindDoc="1" locked="0" layoutInCell="1" allowOverlap="1">
              <wp:simplePos x="0" y="0"/>
              <wp:positionH relativeFrom="page">
                <wp:posOffset>949960</wp:posOffset>
              </wp:positionH>
              <wp:positionV relativeFrom="page">
                <wp:posOffset>9555480</wp:posOffset>
              </wp:positionV>
              <wp:extent cx="5715000" cy="121920"/>
              <wp:wrapNone/>
              <wp:docPr id="329265404"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0" cy="121920"/>
                      </a:xfrm>
                      <a:prstGeom prst="rect">
                        <a:avLst/>
                      </a:prstGeom>
                      <a:noFill/>
                    </wps:spPr>
                    <wps:txbx>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189" type="#_x0000_t202" style="width:450pt;height:9.6pt;margin-top:752.4pt;margin-left:74.8pt;mso-position-horizontal-relative:page;mso-position-vertical-relative:page;mso-wrap-distance-bottom:0;mso-wrap-distance-left:0;mso-wrap-distance-right:0;mso-wrap-distance-top:0;position:absolute;v-text-anchor:top;z-index:-251506688" filled="f" fillcolor="this">
              <v:textbox style="mso-fit-shape-to-text:t" inset="0,0,0,0">
                <w:txbxContent>
                  <w:p>
                    <w:pPr>
                      <w:pStyle w:val="Headerorfooter20"/>
                      <w:keepNext w:val="0"/>
                      <w:keepLines w:val="0"/>
                      <w:widowControl w:val="0"/>
                      <w:shd w:val="clear" w:color="auto" w:fill="auto"/>
                      <w:tabs>
                        <w:tab w:val="right" w:pos="9000"/>
                      </w:tabs>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8.2</w:t>
                    </w:r>
                    <w:r>
                      <w:rPr>
                        <w:rFonts w:ascii="SimSun" w:eastAsia="SimSun" w:hAnsi="SimSun" w:cs="SimSun"/>
                        <w:color w:val="000000"/>
                        <w:spacing w:val="0"/>
                        <w:w w:val="100"/>
                        <w:position w:val="0"/>
                        <w:lang w:val="zh-TW" w:eastAsia="zh-TW" w:bidi="zh-TW"/>
                      </w:rPr>
                      <w:t>崩塌调查</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11</w:t>
                    </w:r>
                  </w:p>
                </w:txbxContent>
              </v:textbox>
            </v:shape>
          </w:pict>
        </mc:Fallback>
      </mc:AlternateContent>
    </w:r>
    <w:r>
      <mc:AlternateContent>
        <mc:Choice Requires="wps">
          <w:drawing>
            <wp:anchor distT="0" distB="0" distL="0" distR="0" simplePos="0" relativeHeight="251812864" behindDoc="1" locked="0" layoutInCell="1" allowOverlap="1">
              <wp:simplePos x="0" y="0"/>
              <wp:positionH relativeFrom="page">
                <wp:posOffset>6576060</wp:posOffset>
              </wp:positionH>
              <wp:positionV relativeFrom="page">
                <wp:posOffset>9881870</wp:posOffset>
              </wp:positionV>
              <wp:extent cx="39370" cy="76200"/>
              <wp:wrapNone/>
              <wp:docPr id="1850495648"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 id="Shape 20" o:spid="_x0000_s2190" type="#_x0000_t202" style="width:3.1pt;height:6pt;margin-top:778.1pt;margin-left:517.8pt;mso-position-horizontal-relative:page;mso-position-vertical-relative:page;mso-wrap-distance-bottom:0;mso-wrap-distance-left:0;mso-wrap-distance-right:0;mso-wrap-distance-top:0;mso-wrap-style:none;position:absolute;v-text-anchor:top;z-index:-2515046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3104" behindDoc="1" locked="0" layoutInCell="1" allowOverlap="1">
              <wp:simplePos x="0" y="0"/>
              <wp:positionH relativeFrom="page">
                <wp:posOffset>949960</wp:posOffset>
              </wp:positionH>
              <wp:positionV relativeFrom="page">
                <wp:posOffset>9952355</wp:posOffset>
              </wp:positionV>
              <wp:extent cx="97790" cy="76200"/>
              <wp:wrapNone/>
              <wp:docPr id="69"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18</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2195" type="#_x0000_t202" style="width:7.7pt;height:6pt;margin-top:783.65pt;margin-left:74.8pt;mso-position-horizontal-relative:page;mso-position-vertical-relative:page;mso-wrap-distance-bottom:0;mso-wrap-distance-left:0;mso-wrap-distance-right:0;mso-wrap-distance-top:0;mso-wrap-style:none;position:absolute;v-text-anchor:top;z-index:-2514944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18</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9008" behindDoc="1" locked="0" layoutInCell="1" allowOverlap="1">
              <wp:simplePos x="0" y="0"/>
              <wp:positionH relativeFrom="page">
                <wp:posOffset>818515</wp:posOffset>
              </wp:positionH>
              <wp:positionV relativeFrom="page">
                <wp:posOffset>9531350</wp:posOffset>
              </wp:positionV>
              <wp:extent cx="1179830" cy="121920"/>
              <wp:wrapNone/>
              <wp:docPr id="63"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9830" cy="12192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8"/>
                              <w:szCs w:val="18"/>
                              <w:lang w:val="zh-TW" w:eastAsia="zh-TW" w:bidi="zh-TW"/>
                            </w:rPr>
                            <w:t>13</w:t>
                          </w:r>
                          <w:r>
                            <w:rPr>
                              <w:rFonts w:ascii="SimSun" w:eastAsia="SimSun" w:hAnsi="SimSun" w:cs="SimSun"/>
                              <w:color w:val="000000"/>
                              <w:spacing w:val="0"/>
                              <w:w w:val="100"/>
                              <w:position w:val="0"/>
                              <w:sz w:val="20"/>
                              <w:szCs w:val="20"/>
                              <w:lang w:val="zh-TW" w:eastAsia="zh-TW" w:bidi="zh-TW"/>
                            </w:rPr>
                            <w:t>不稳定斜坡调查</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92" type="#_x0000_t202" style="width:92.9pt;height:9.6pt;margin-top:750.5pt;margin-left:64.45pt;mso-position-horizontal-relative:page;mso-position-vertical-relative:page;mso-wrap-distance-bottom:0;mso-wrap-distance-left:0;mso-wrap-distance-right:0;mso-wrap-distance-top:0;mso-wrap-style:none;position:absolute;v-text-anchor:top;z-index:-2514984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8"/>
                        <w:szCs w:val="18"/>
                        <w:lang w:val="zh-TW" w:eastAsia="zh-TW" w:bidi="zh-TW"/>
                      </w:rPr>
                      <w:t>13</w:t>
                    </w:r>
                    <w:r>
                      <w:rPr>
                        <w:rFonts w:ascii="SimSun" w:eastAsia="SimSun" w:hAnsi="SimSun" w:cs="SimSun"/>
                        <w:color w:val="000000"/>
                        <w:spacing w:val="0"/>
                        <w:w w:val="100"/>
                        <w:position w:val="0"/>
                        <w:sz w:val="20"/>
                        <w:szCs w:val="20"/>
                        <w:lang w:val="zh-TW" w:eastAsia="zh-TW" w:bidi="zh-TW"/>
                      </w:rPr>
                      <w:t>不稳定斜坡调查</w:t>
                    </w:r>
                  </w:p>
                </w:txbxContent>
              </v:textbox>
            </v:shape>
          </w:pict>
        </mc:Fallback>
      </mc:AlternateContent>
    </w:r>
    <w:r>
      <mc:AlternateContent>
        <mc:Choice Requires="wps">
          <w:drawing>
            <wp:anchor distT="0" distB="0" distL="0" distR="0" simplePos="0" relativeHeight="251821056" behindDoc="1" locked="0" layoutInCell="1" allowOverlap="1">
              <wp:simplePos x="0" y="0"/>
              <wp:positionH relativeFrom="page">
                <wp:posOffset>6518275</wp:posOffset>
              </wp:positionH>
              <wp:positionV relativeFrom="page">
                <wp:posOffset>9952355</wp:posOffset>
              </wp:positionV>
              <wp:extent cx="94615" cy="76200"/>
              <wp:wrapNone/>
              <wp:docPr id="65"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19</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 id="Shape 65" o:spid="_x0000_s2193" type="#_x0000_t202" style="width:7.45pt;height:6pt;margin-top:783.65pt;margin-left:513.25pt;mso-position-horizontal-relative:page;mso-position-vertical-relative:page;mso-wrap-distance-bottom:0;mso-wrap-distance-left:0;mso-wrap-distance-right:0;mso-wrap-distance-top:0;mso-wrap-style:none;position:absolute;v-text-anchor:top;z-index:-2514964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19</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5152" behindDoc="1" locked="0" layoutInCell="1" allowOverlap="1">
              <wp:simplePos x="0" y="0"/>
              <wp:positionH relativeFrom="page">
                <wp:posOffset>6509385</wp:posOffset>
              </wp:positionH>
              <wp:positionV relativeFrom="page">
                <wp:posOffset>9952355</wp:posOffset>
              </wp:positionV>
              <wp:extent cx="94615" cy="76200"/>
              <wp:wrapNone/>
              <wp:docPr id="73"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15</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2197" type="#_x0000_t202" style="width:7.45pt;height:6pt;margin-top:783.65pt;margin-left:512.55pt;mso-position-horizontal-relative:page;mso-position-vertical-relative:page;mso-wrap-distance-bottom:0;mso-wrap-distance-left:0;mso-wrap-distance-right:0;mso-wrap-distance-top:0;mso-wrap-style:none;position:absolute;v-text-anchor:top;z-index:-2514923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15</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1296" behindDoc="1" locked="0" layoutInCell="1" allowOverlap="1">
              <wp:simplePos x="0" y="0"/>
              <wp:positionH relativeFrom="page">
                <wp:posOffset>949960</wp:posOffset>
              </wp:positionH>
              <wp:positionV relativeFrom="page">
                <wp:posOffset>9952355</wp:posOffset>
              </wp:positionV>
              <wp:extent cx="97790" cy="76200"/>
              <wp:wrapNone/>
              <wp:docPr id="762499614"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16</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2202" type="#_x0000_t202" style="width:7.7pt;height:6pt;margin-top:783.65pt;margin-left:74.8pt;mso-position-horizontal-relative:page;mso-position-vertical-relative:page;mso-wrap-distance-bottom:0;mso-wrap-distance-left:0;mso-wrap-distance-right:0;mso-wrap-distance-top:0;mso-wrap-style:none;position:absolute;v-text-anchor:top;z-index:-2514862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16</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7200" behindDoc="1" locked="0" layoutInCell="1" allowOverlap="1">
              <wp:simplePos x="0" y="0"/>
              <wp:positionH relativeFrom="page">
                <wp:posOffset>818515</wp:posOffset>
              </wp:positionH>
              <wp:positionV relativeFrom="page">
                <wp:posOffset>9531350</wp:posOffset>
              </wp:positionV>
              <wp:extent cx="1179830" cy="121920"/>
              <wp:wrapNone/>
              <wp:docPr id="471210710"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9830" cy="12192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8"/>
                              <w:szCs w:val="18"/>
                              <w:lang w:val="zh-TW" w:eastAsia="zh-TW" w:bidi="zh-TW"/>
                            </w:rPr>
                            <w:t>13</w:t>
                          </w:r>
                          <w:r>
                            <w:rPr>
                              <w:rFonts w:ascii="SimSun" w:eastAsia="SimSun" w:hAnsi="SimSun" w:cs="SimSun"/>
                              <w:color w:val="000000"/>
                              <w:spacing w:val="0"/>
                              <w:w w:val="100"/>
                              <w:position w:val="0"/>
                              <w:sz w:val="20"/>
                              <w:szCs w:val="20"/>
                              <w:lang w:val="zh-TW" w:eastAsia="zh-TW" w:bidi="zh-TW"/>
                            </w:rPr>
                            <w:t>不稳定斜坡调查</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99" type="#_x0000_t202" style="width:92.9pt;height:9.6pt;margin-top:750.5pt;margin-left:64.45pt;mso-position-horizontal-relative:page;mso-position-vertical-relative:page;mso-wrap-distance-bottom:0;mso-wrap-distance-left:0;mso-wrap-distance-right:0;mso-wrap-distance-top:0;mso-wrap-style:none;position:absolute;v-text-anchor:top;z-index:-2514903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8"/>
                        <w:szCs w:val="18"/>
                        <w:lang w:val="zh-TW" w:eastAsia="zh-TW" w:bidi="zh-TW"/>
                      </w:rPr>
                      <w:t>13</w:t>
                    </w:r>
                    <w:r>
                      <w:rPr>
                        <w:rFonts w:ascii="SimSun" w:eastAsia="SimSun" w:hAnsi="SimSun" w:cs="SimSun"/>
                        <w:color w:val="000000"/>
                        <w:spacing w:val="0"/>
                        <w:w w:val="100"/>
                        <w:position w:val="0"/>
                        <w:sz w:val="20"/>
                        <w:szCs w:val="20"/>
                        <w:lang w:val="zh-TW" w:eastAsia="zh-TW" w:bidi="zh-TW"/>
                      </w:rPr>
                      <w:t>不稳定斜坡调查</w:t>
                    </w:r>
                  </w:p>
                </w:txbxContent>
              </v:textbox>
            </v:shape>
          </w:pict>
        </mc:Fallback>
      </mc:AlternateContent>
    </w:r>
    <w:r>
      <mc:AlternateContent>
        <mc:Choice Requires="wps">
          <w:drawing>
            <wp:anchor distT="0" distB="0" distL="0" distR="0" simplePos="0" relativeHeight="251829248" behindDoc="1" locked="0" layoutInCell="1" allowOverlap="1">
              <wp:simplePos x="0" y="0"/>
              <wp:positionH relativeFrom="page">
                <wp:posOffset>6518275</wp:posOffset>
              </wp:positionH>
              <wp:positionV relativeFrom="page">
                <wp:posOffset>9952355</wp:posOffset>
              </wp:positionV>
              <wp:extent cx="94615" cy="76200"/>
              <wp:wrapNone/>
              <wp:docPr id="509298562"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19</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 id="Shape 65" o:spid="_x0000_s2200" type="#_x0000_t202" style="width:7.45pt;height:6pt;margin-top:783.65pt;margin-left:513.25pt;mso-position-horizontal-relative:page;mso-position-vertical-relative:page;mso-wrap-distance-bottom:0;mso-wrap-distance-left:0;mso-wrap-distance-right:0;mso-wrap-distance-top:0;mso-wrap-style:none;position:absolute;v-text-anchor:top;z-index:-2514882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19</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3344" behindDoc="1" locked="0" layoutInCell="1" allowOverlap="1">
              <wp:simplePos x="0" y="0"/>
              <wp:positionH relativeFrom="page">
                <wp:posOffset>6509385</wp:posOffset>
              </wp:positionH>
              <wp:positionV relativeFrom="page">
                <wp:posOffset>9952355</wp:posOffset>
              </wp:positionV>
              <wp:extent cx="94615" cy="76200"/>
              <wp:wrapNone/>
              <wp:docPr id="471252696"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2204" type="#_x0000_t202" style="width:7.45pt;height:6pt;margin-top:783.65pt;margin-left:512.55pt;mso-position-horizontal-relative:page;mso-position-vertical-relative:page;mso-wrap-distance-bottom:0;mso-wrap-distance-left:0;mso-wrap-distance-right:0;mso-wrap-distance-top:0;mso-wrap-style:none;position:absolute;v-text-anchor:top;z-index:-2514841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9488" behindDoc="1" locked="0" layoutInCell="1" allowOverlap="1">
              <wp:simplePos x="0" y="0"/>
              <wp:positionH relativeFrom="page">
                <wp:posOffset>949960</wp:posOffset>
              </wp:positionH>
              <wp:positionV relativeFrom="page">
                <wp:posOffset>9952355</wp:posOffset>
              </wp:positionV>
              <wp:extent cx="97790" cy="76200"/>
              <wp:wrapNone/>
              <wp:docPr id="327977831"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18</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2209" type="#_x0000_t202" style="width:7.7pt;height:6pt;margin-top:783.65pt;margin-left:74.8pt;mso-position-horizontal-relative:page;mso-position-vertical-relative:page;mso-wrap-distance-bottom:0;mso-wrap-distance-left:0;mso-wrap-distance-right:0;mso-wrap-distance-top:0;mso-wrap-style:none;position:absolute;v-text-anchor:top;z-index:-2514780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18</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5392" behindDoc="1" locked="0" layoutInCell="1" allowOverlap="1">
              <wp:simplePos x="0" y="0"/>
              <wp:positionH relativeFrom="page">
                <wp:posOffset>818515</wp:posOffset>
              </wp:positionH>
              <wp:positionV relativeFrom="page">
                <wp:posOffset>9531350</wp:posOffset>
              </wp:positionV>
              <wp:extent cx="1179830" cy="121920"/>
              <wp:wrapNone/>
              <wp:docPr id="686345913"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9830" cy="12192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8"/>
                              <w:szCs w:val="18"/>
                              <w:lang w:val="zh-TW" w:eastAsia="zh-TW" w:bidi="zh-TW"/>
                            </w:rPr>
                            <w:t>13</w:t>
                          </w:r>
                          <w:r>
                            <w:rPr>
                              <w:rFonts w:ascii="SimSun" w:eastAsia="SimSun" w:hAnsi="SimSun" w:cs="SimSun"/>
                              <w:color w:val="000000"/>
                              <w:spacing w:val="0"/>
                              <w:w w:val="100"/>
                              <w:position w:val="0"/>
                              <w:sz w:val="20"/>
                              <w:szCs w:val="20"/>
                              <w:lang w:val="zh-TW" w:eastAsia="zh-TW" w:bidi="zh-TW"/>
                            </w:rPr>
                            <w:t>不稳定斜坡调查</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206" type="#_x0000_t202" style="width:92.9pt;height:9.6pt;margin-top:750.5pt;margin-left:64.45pt;mso-position-horizontal-relative:page;mso-position-vertical-relative:page;mso-wrap-distance-bottom:0;mso-wrap-distance-left:0;mso-wrap-distance-right:0;mso-wrap-distance-top:0;mso-wrap-style:none;position:absolute;v-text-anchor:top;z-index:-2514821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8"/>
                        <w:szCs w:val="18"/>
                        <w:lang w:val="zh-TW" w:eastAsia="zh-TW" w:bidi="zh-TW"/>
                      </w:rPr>
                      <w:t>13</w:t>
                    </w:r>
                    <w:r>
                      <w:rPr>
                        <w:rFonts w:ascii="SimSun" w:eastAsia="SimSun" w:hAnsi="SimSun" w:cs="SimSun"/>
                        <w:color w:val="000000"/>
                        <w:spacing w:val="0"/>
                        <w:w w:val="100"/>
                        <w:position w:val="0"/>
                        <w:sz w:val="20"/>
                        <w:szCs w:val="20"/>
                        <w:lang w:val="zh-TW" w:eastAsia="zh-TW" w:bidi="zh-TW"/>
                      </w:rPr>
                      <w:t>不稳定斜坡调查</w:t>
                    </w:r>
                  </w:p>
                </w:txbxContent>
              </v:textbox>
            </v:shape>
          </w:pict>
        </mc:Fallback>
      </mc:AlternateContent>
    </w:r>
    <w:r>
      <mc:AlternateContent>
        <mc:Choice Requires="wps">
          <w:drawing>
            <wp:anchor distT="0" distB="0" distL="0" distR="0" simplePos="0" relativeHeight="251837440" behindDoc="1" locked="0" layoutInCell="1" allowOverlap="1">
              <wp:simplePos x="0" y="0"/>
              <wp:positionH relativeFrom="page">
                <wp:posOffset>6518275</wp:posOffset>
              </wp:positionH>
              <wp:positionV relativeFrom="page">
                <wp:posOffset>9952355</wp:posOffset>
              </wp:positionV>
              <wp:extent cx="94615" cy="76200"/>
              <wp:wrapNone/>
              <wp:docPr id="2027610872"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17</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 id="Shape 65" o:spid="_x0000_s2207" type="#_x0000_t202" style="width:7.45pt;height:6pt;margin-top:783.65pt;margin-left:513.25pt;mso-position-horizontal-relative:page;mso-position-vertical-relative:page;mso-wrap-distance-bottom:0;mso-wrap-distance-left:0;mso-wrap-distance-right:0;mso-wrap-distance-top:0;mso-wrap-style:none;position:absolute;v-text-anchor:top;z-index:-2514800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17</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1536" behindDoc="1" locked="0" layoutInCell="1" allowOverlap="1">
              <wp:simplePos x="0" y="0"/>
              <wp:positionH relativeFrom="page">
                <wp:posOffset>6509385</wp:posOffset>
              </wp:positionH>
              <wp:positionV relativeFrom="page">
                <wp:posOffset>9952355</wp:posOffset>
              </wp:positionV>
              <wp:extent cx="94615" cy="76200"/>
              <wp:wrapNone/>
              <wp:docPr id="450015069"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2211" type="#_x0000_t202" style="width:7.45pt;height:6pt;margin-top:783.65pt;margin-left:512.55pt;mso-position-horizontal-relative:page;mso-position-vertical-relative:page;mso-wrap-distance-bottom:0;mso-wrap-distance-left:0;mso-wrap-distance-right:0;mso-wrap-distance-top:0;mso-wrap-style:none;position:absolute;v-text-anchor:top;z-index:-2514759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7680" behindDoc="1" locked="0" layoutInCell="1" allowOverlap="1">
              <wp:simplePos x="0" y="0"/>
              <wp:positionH relativeFrom="page">
                <wp:posOffset>949960</wp:posOffset>
              </wp:positionH>
              <wp:positionV relativeFrom="page">
                <wp:posOffset>9952355</wp:posOffset>
              </wp:positionV>
              <wp:extent cx="97790" cy="76200"/>
              <wp:wrapNone/>
              <wp:docPr id="996094600"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18</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2216" type="#_x0000_t202" style="width:7.7pt;height:6pt;margin-top:783.65pt;margin-left:74.8pt;mso-position-horizontal-relative:page;mso-position-vertical-relative:page;mso-wrap-distance-bottom:0;mso-wrap-distance-left:0;mso-wrap-distance-right:0;mso-wrap-distance-top:0;mso-wrap-style:none;position:absolute;v-text-anchor:top;z-index:-2514698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18</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3584" behindDoc="1" locked="0" layoutInCell="1" allowOverlap="1">
              <wp:simplePos x="0" y="0"/>
              <wp:positionH relativeFrom="page">
                <wp:posOffset>818515</wp:posOffset>
              </wp:positionH>
              <wp:positionV relativeFrom="page">
                <wp:posOffset>9531350</wp:posOffset>
              </wp:positionV>
              <wp:extent cx="1179830" cy="121920"/>
              <wp:wrapNone/>
              <wp:docPr id="83258299"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9830" cy="12192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8"/>
                              <w:szCs w:val="18"/>
                              <w:lang w:val="zh-TW" w:eastAsia="zh-TW" w:bidi="zh-TW"/>
                            </w:rPr>
                            <w:t>13</w:t>
                          </w:r>
                          <w:r>
                            <w:rPr>
                              <w:rFonts w:ascii="SimSun" w:eastAsia="SimSun" w:hAnsi="SimSun" w:cs="SimSun"/>
                              <w:color w:val="000000"/>
                              <w:spacing w:val="0"/>
                              <w:w w:val="100"/>
                              <w:position w:val="0"/>
                              <w:sz w:val="20"/>
                              <w:szCs w:val="20"/>
                              <w:lang w:val="zh-TW" w:eastAsia="zh-TW" w:bidi="zh-TW"/>
                            </w:rPr>
                            <w:t>不稳定斜坡调查</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213" type="#_x0000_t202" style="width:92.9pt;height:9.6pt;margin-top:750.5pt;margin-left:64.45pt;mso-position-horizontal-relative:page;mso-position-vertical-relative:page;mso-wrap-distance-bottom:0;mso-wrap-distance-left:0;mso-wrap-distance-right:0;mso-wrap-distance-top:0;mso-wrap-style:none;position:absolute;v-text-anchor:top;z-index:-2514739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8"/>
                        <w:szCs w:val="18"/>
                        <w:lang w:val="zh-TW" w:eastAsia="zh-TW" w:bidi="zh-TW"/>
                      </w:rPr>
                      <w:t>13</w:t>
                    </w:r>
                    <w:r>
                      <w:rPr>
                        <w:rFonts w:ascii="SimSun" w:eastAsia="SimSun" w:hAnsi="SimSun" w:cs="SimSun"/>
                        <w:color w:val="000000"/>
                        <w:spacing w:val="0"/>
                        <w:w w:val="100"/>
                        <w:position w:val="0"/>
                        <w:sz w:val="20"/>
                        <w:szCs w:val="20"/>
                        <w:lang w:val="zh-TW" w:eastAsia="zh-TW" w:bidi="zh-TW"/>
                      </w:rPr>
                      <w:t>不稳定斜坡调查</w:t>
                    </w:r>
                  </w:p>
                </w:txbxContent>
              </v:textbox>
            </v:shape>
          </w:pict>
        </mc:Fallback>
      </mc:AlternateContent>
    </w:r>
    <w:r>
      <mc:AlternateContent>
        <mc:Choice Requires="wps">
          <w:drawing>
            <wp:anchor distT="0" distB="0" distL="0" distR="0" simplePos="0" relativeHeight="251845632" behindDoc="1" locked="0" layoutInCell="1" allowOverlap="1">
              <wp:simplePos x="0" y="0"/>
              <wp:positionH relativeFrom="page">
                <wp:posOffset>6518275</wp:posOffset>
              </wp:positionH>
              <wp:positionV relativeFrom="page">
                <wp:posOffset>9952355</wp:posOffset>
              </wp:positionV>
              <wp:extent cx="94615" cy="76200"/>
              <wp:wrapNone/>
              <wp:docPr id="952382466"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19</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 id="Shape 65" o:spid="_x0000_s2214" type="#_x0000_t202" style="width:7.45pt;height:6pt;margin-top:783.65pt;margin-left:513.25pt;mso-position-horizontal-relative:page;mso-position-vertical-relative:page;mso-wrap-distance-bottom:0;mso-wrap-distance-left:0;mso-wrap-distance-right:0;mso-wrap-distance-top:0;mso-wrap-style:none;position:absolute;v-text-anchor:top;z-index:-2514718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19</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9728" behindDoc="1" locked="0" layoutInCell="1" allowOverlap="1">
              <wp:simplePos x="0" y="0"/>
              <wp:positionH relativeFrom="page">
                <wp:posOffset>6509385</wp:posOffset>
              </wp:positionH>
              <wp:positionV relativeFrom="page">
                <wp:posOffset>9952355</wp:posOffset>
              </wp:positionV>
              <wp:extent cx="94615" cy="76200"/>
              <wp:wrapNone/>
              <wp:docPr id="740261332"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2218" type="#_x0000_t202" style="width:7.45pt;height:6pt;margin-top:783.65pt;margin-left:512.55pt;mso-position-horizontal-relative:page;mso-position-vertical-relative:page;mso-wrap-distance-bottom:0;mso-wrap-distance-left:0;mso-wrap-distance-right:0;mso-wrap-distance-top:0;mso-wrap-style:none;position:absolute;v-text-anchor:top;z-index:-2514677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5872" behindDoc="1" locked="0" layoutInCell="1" allowOverlap="1">
              <wp:simplePos x="0" y="0"/>
              <wp:positionH relativeFrom="page">
                <wp:posOffset>949960</wp:posOffset>
              </wp:positionH>
              <wp:positionV relativeFrom="page">
                <wp:posOffset>9952355</wp:posOffset>
              </wp:positionV>
              <wp:extent cx="97790" cy="76200"/>
              <wp:wrapNone/>
              <wp:docPr id="605403156"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18</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2223" type="#_x0000_t202" style="width:7.7pt;height:6pt;margin-top:783.65pt;margin-left:74.8pt;mso-position-horizontal-relative:page;mso-position-vertical-relative:page;mso-wrap-distance-bottom:0;mso-wrap-distance-left:0;mso-wrap-distance-right:0;mso-wrap-distance-top:0;mso-wrap-style:none;position:absolute;v-text-anchor:top;z-index:-2514616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18</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1776" behindDoc="1" locked="0" layoutInCell="1" allowOverlap="1">
              <wp:simplePos x="0" y="0"/>
              <wp:positionH relativeFrom="page">
                <wp:posOffset>818515</wp:posOffset>
              </wp:positionH>
              <wp:positionV relativeFrom="page">
                <wp:posOffset>9531350</wp:posOffset>
              </wp:positionV>
              <wp:extent cx="1179830" cy="121920"/>
              <wp:wrapNone/>
              <wp:docPr id="1150191939"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9830" cy="12192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8"/>
                              <w:szCs w:val="18"/>
                              <w:lang w:val="zh-TW" w:eastAsia="zh-TW" w:bidi="zh-TW"/>
                            </w:rPr>
                            <w:t>13</w:t>
                          </w:r>
                          <w:r>
                            <w:rPr>
                              <w:rFonts w:ascii="SimSun" w:eastAsia="SimSun" w:hAnsi="SimSun" w:cs="SimSun"/>
                              <w:color w:val="000000"/>
                              <w:spacing w:val="0"/>
                              <w:w w:val="100"/>
                              <w:position w:val="0"/>
                              <w:sz w:val="20"/>
                              <w:szCs w:val="20"/>
                              <w:lang w:val="zh-TW" w:eastAsia="zh-TW" w:bidi="zh-TW"/>
                            </w:rPr>
                            <w:t>不稳定斜坡调查</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220" type="#_x0000_t202" style="width:92.9pt;height:9.6pt;margin-top:750.5pt;margin-left:64.45pt;mso-position-horizontal-relative:page;mso-position-vertical-relative:page;mso-wrap-distance-bottom:0;mso-wrap-distance-left:0;mso-wrap-distance-right:0;mso-wrap-distance-top:0;mso-wrap-style:none;position:absolute;v-text-anchor:top;z-index:-2514657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8"/>
                        <w:szCs w:val="18"/>
                        <w:lang w:val="zh-TW" w:eastAsia="zh-TW" w:bidi="zh-TW"/>
                      </w:rPr>
                      <w:t>13</w:t>
                    </w:r>
                    <w:r>
                      <w:rPr>
                        <w:rFonts w:ascii="SimSun" w:eastAsia="SimSun" w:hAnsi="SimSun" w:cs="SimSun"/>
                        <w:color w:val="000000"/>
                        <w:spacing w:val="0"/>
                        <w:w w:val="100"/>
                        <w:position w:val="0"/>
                        <w:sz w:val="20"/>
                        <w:szCs w:val="20"/>
                        <w:lang w:val="zh-TW" w:eastAsia="zh-TW" w:bidi="zh-TW"/>
                      </w:rPr>
                      <w:t>不稳定斜坡调查</w:t>
                    </w:r>
                  </w:p>
                </w:txbxContent>
              </v:textbox>
            </v:shape>
          </w:pict>
        </mc:Fallback>
      </mc:AlternateContent>
    </w:r>
    <w:r>
      <mc:AlternateContent>
        <mc:Choice Requires="wps">
          <w:drawing>
            <wp:anchor distT="0" distB="0" distL="0" distR="0" simplePos="0" relativeHeight="251853824" behindDoc="1" locked="0" layoutInCell="1" allowOverlap="1">
              <wp:simplePos x="0" y="0"/>
              <wp:positionH relativeFrom="page">
                <wp:posOffset>6518275</wp:posOffset>
              </wp:positionH>
              <wp:positionV relativeFrom="page">
                <wp:posOffset>9952355</wp:posOffset>
              </wp:positionV>
              <wp:extent cx="94615" cy="76200"/>
              <wp:wrapNone/>
              <wp:docPr id="1501171178"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19</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 id="Shape 65" o:spid="_x0000_s2221" type="#_x0000_t202" style="width:7.45pt;height:6pt;margin-top:783.65pt;margin-left:513.25pt;mso-position-horizontal-relative:page;mso-position-vertical-relative:page;mso-wrap-distance-bottom:0;mso-wrap-distance-left:0;mso-wrap-distance-right:0;mso-wrap-distance-top:0;mso-wrap-style:none;position:absolute;v-text-anchor:top;z-index:-2514636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19</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7920" behindDoc="1" locked="0" layoutInCell="1" allowOverlap="1">
              <wp:simplePos x="0" y="0"/>
              <wp:positionH relativeFrom="page">
                <wp:posOffset>6509385</wp:posOffset>
              </wp:positionH>
              <wp:positionV relativeFrom="page">
                <wp:posOffset>9952355</wp:posOffset>
              </wp:positionV>
              <wp:extent cx="94615" cy="76200"/>
              <wp:wrapNone/>
              <wp:docPr id="1661844670"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2225" type="#_x0000_t202" style="width:7.45pt;height:6pt;margin-top:783.65pt;margin-left:512.55pt;mso-position-horizontal-relative:page;mso-position-vertical-relative:page;mso-wrap-distance-bottom:0;mso-wrap-distance-left:0;mso-wrap-distance-right:0;mso-wrap-distance-top:0;mso-wrap-style:none;position:absolute;v-text-anchor:top;z-index:-2514595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64064" behindDoc="1" locked="0" layoutInCell="1" allowOverlap="1">
              <wp:simplePos x="0" y="0"/>
              <wp:positionH relativeFrom="page">
                <wp:posOffset>949960</wp:posOffset>
              </wp:positionH>
              <wp:positionV relativeFrom="page">
                <wp:posOffset>9952355</wp:posOffset>
              </wp:positionV>
              <wp:extent cx="97790" cy="76200"/>
              <wp:wrapNone/>
              <wp:docPr id="4601708"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20</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2230" type="#_x0000_t202" style="width:7.7pt;height:6pt;margin-top:783.65pt;margin-left:74.8pt;mso-position-horizontal-relative:page;mso-position-vertical-relative:page;mso-wrap-distance-bottom:0;mso-wrap-distance-left:0;mso-wrap-distance-right:0;mso-wrap-distance-top:0;mso-wrap-style:none;position:absolute;v-text-anchor:top;z-index:-2514534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20</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9968" behindDoc="1" locked="0" layoutInCell="1" allowOverlap="1">
              <wp:simplePos x="0" y="0"/>
              <wp:positionH relativeFrom="page">
                <wp:posOffset>818515</wp:posOffset>
              </wp:positionH>
              <wp:positionV relativeFrom="page">
                <wp:posOffset>9531350</wp:posOffset>
              </wp:positionV>
              <wp:extent cx="1179830" cy="121920"/>
              <wp:wrapNone/>
              <wp:docPr id="184653737"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9830" cy="12192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8"/>
                              <w:szCs w:val="18"/>
                              <w:lang w:val="zh-TW" w:eastAsia="zh-TW" w:bidi="zh-TW"/>
                            </w:rPr>
                            <w:t>13</w:t>
                          </w:r>
                          <w:r>
                            <w:rPr>
                              <w:rFonts w:ascii="SimSun" w:eastAsia="SimSun" w:hAnsi="SimSun" w:cs="SimSun"/>
                              <w:color w:val="000000"/>
                              <w:spacing w:val="0"/>
                              <w:w w:val="100"/>
                              <w:position w:val="0"/>
                              <w:sz w:val="20"/>
                              <w:szCs w:val="20"/>
                              <w:lang w:val="zh-TW" w:eastAsia="zh-TW" w:bidi="zh-TW"/>
                            </w:rPr>
                            <w:t>不稳定斜坡调查</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227" type="#_x0000_t202" style="width:92.9pt;height:9.6pt;margin-top:750.5pt;margin-left:64.45pt;mso-position-horizontal-relative:page;mso-position-vertical-relative:page;mso-wrap-distance-bottom:0;mso-wrap-distance-left:0;mso-wrap-distance-right:0;mso-wrap-distance-top:0;mso-wrap-style:none;position:absolute;v-text-anchor:top;z-index:-2514575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8"/>
                        <w:szCs w:val="18"/>
                        <w:lang w:val="zh-TW" w:eastAsia="zh-TW" w:bidi="zh-TW"/>
                      </w:rPr>
                      <w:t>13</w:t>
                    </w:r>
                    <w:r>
                      <w:rPr>
                        <w:rFonts w:ascii="SimSun" w:eastAsia="SimSun" w:hAnsi="SimSun" w:cs="SimSun"/>
                        <w:color w:val="000000"/>
                        <w:spacing w:val="0"/>
                        <w:w w:val="100"/>
                        <w:position w:val="0"/>
                        <w:sz w:val="20"/>
                        <w:szCs w:val="20"/>
                        <w:lang w:val="zh-TW" w:eastAsia="zh-TW" w:bidi="zh-TW"/>
                      </w:rPr>
                      <w:t>不稳定斜坡调查</w:t>
                    </w:r>
                  </w:p>
                </w:txbxContent>
              </v:textbox>
            </v:shape>
          </w:pict>
        </mc:Fallback>
      </mc:AlternateContent>
    </w:r>
    <w:r>
      <mc:AlternateContent>
        <mc:Choice Requires="wps">
          <w:drawing>
            <wp:anchor distT="0" distB="0" distL="0" distR="0" simplePos="0" relativeHeight="251862016" behindDoc="1" locked="0" layoutInCell="1" allowOverlap="1">
              <wp:simplePos x="0" y="0"/>
              <wp:positionH relativeFrom="page">
                <wp:posOffset>6518275</wp:posOffset>
              </wp:positionH>
              <wp:positionV relativeFrom="page">
                <wp:posOffset>9952355</wp:posOffset>
              </wp:positionV>
              <wp:extent cx="94615" cy="76200"/>
              <wp:wrapNone/>
              <wp:docPr id="2051177962"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19</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 id="Shape 65" o:spid="_x0000_s2228" type="#_x0000_t202" style="width:7.45pt;height:6pt;margin-top:783.65pt;margin-left:513.25pt;mso-position-horizontal-relative:page;mso-position-vertical-relative:page;mso-wrap-distance-bottom:0;mso-wrap-distance-left:0;mso-wrap-distance-right:0;mso-wrap-distance-top:0;mso-wrap-style:none;position:absolute;v-text-anchor:top;z-index:-2514554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19</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66112" behindDoc="1" locked="0" layoutInCell="1" allowOverlap="1">
              <wp:simplePos x="0" y="0"/>
              <wp:positionH relativeFrom="page">
                <wp:posOffset>6509385</wp:posOffset>
              </wp:positionH>
              <wp:positionV relativeFrom="page">
                <wp:posOffset>9952355</wp:posOffset>
              </wp:positionV>
              <wp:extent cx="94615" cy="76200"/>
              <wp:wrapNone/>
              <wp:docPr id="1604553467"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2232" type="#_x0000_t202" style="width:7.45pt;height:6pt;margin-top:783.65pt;margin-left:512.55pt;mso-position-horizontal-relative:page;mso-position-vertical-relative:page;mso-wrap-distance-bottom:0;mso-wrap-distance-left:0;mso-wrap-distance-right:0;mso-wrap-distance-top:0;mso-wrap-style:none;position:absolute;v-text-anchor:top;z-index:-2514513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72256" behindDoc="1" locked="0" layoutInCell="1" allowOverlap="1">
              <wp:simplePos x="0" y="0"/>
              <wp:positionH relativeFrom="page">
                <wp:posOffset>920750</wp:posOffset>
              </wp:positionH>
              <wp:positionV relativeFrom="page">
                <wp:posOffset>9921240</wp:posOffset>
              </wp:positionV>
              <wp:extent cx="94615" cy="76200"/>
              <wp:wrapNone/>
              <wp:docPr id="81" name="Shape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bCs/>
                              <w:color w:val="000000"/>
                              <w:spacing w:val="0"/>
                              <w:w w:val="100"/>
                              <w:position w:val="0"/>
                              <w:lang w:val="zh-TW" w:eastAsia="zh-TW" w:bidi="zh-TW"/>
                            </w:rPr>
                            <w:t>22</w:t>
                          </w:r>
                          <w:r>
                            <w:rPr>
                              <w:rFonts w:ascii="Times New Roman" w:eastAsia="Times New Roman" w:hAnsi="Times New Roman" w:cs="Times New Roman"/>
                              <w:b/>
                              <w:bCs/>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1" o:spid="_x0000_s2236" type="#_x0000_t202" style="width:7.45pt;height:6pt;margin-top:781.2pt;margin-left:72.5pt;mso-position-horizontal-relative:page;mso-position-vertical-relative:page;mso-wrap-distance-bottom:0;mso-wrap-distance-left:0;mso-wrap-distance-right:0;mso-wrap-distance-top:0;mso-wrap-style:none;position:absolute;v-text-anchor:top;z-index:-2514452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bCs/>
                        <w:color w:val="000000"/>
                        <w:spacing w:val="0"/>
                        <w:w w:val="100"/>
                        <w:position w:val="0"/>
                        <w:lang w:val="zh-TW" w:eastAsia="zh-TW" w:bidi="zh-TW"/>
                      </w:rPr>
                      <w:t>22</w:t>
                    </w:r>
                    <w:r>
                      <w:rPr>
                        <w:rFonts w:ascii="Times New Roman" w:eastAsia="Times New Roman" w:hAnsi="Times New Roman" w:cs="Times New Roman"/>
                        <w:b/>
                        <w:bCs/>
                        <w:color w:val="000000"/>
                        <w:spacing w:val="0"/>
                        <w:w w:val="100"/>
                        <w:position w:val="0"/>
                        <w:lang w:val="zh-TW" w:eastAsia="zh-TW" w:bidi="zh-TW"/>
                      </w:rPr>
                      <w:fldChar w:fldCharType="end"/>
                    </w:r>
                  </w:p>
                </w:txbxContent>
              </v:textbox>
            </v:shape>
          </w:pict>
        </mc:Fallback>
      </mc:AlternateContent>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70208" behindDoc="1" locked="0" layoutInCell="1" allowOverlap="1">
              <wp:simplePos x="0" y="0"/>
              <wp:positionH relativeFrom="page">
                <wp:posOffset>6638925</wp:posOffset>
              </wp:positionH>
              <wp:positionV relativeFrom="page">
                <wp:posOffset>9921240</wp:posOffset>
              </wp:positionV>
              <wp:extent cx="94615" cy="76200"/>
              <wp:wrapNone/>
              <wp:docPr id="77"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21</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234" type="#_x0000_t202" style="width:7.45pt;height:6pt;margin-top:781.2pt;margin-left:522.75pt;mso-position-horizontal-relative:page;mso-position-vertical-relative:page;mso-wrap-distance-bottom:0;mso-wrap-distance-left:0;mso-wrap-distance-right:0;mso-wrap-distance-top:0;mso-wrap-style:none;position:absolute;v-text-anchor:top;z-index:-2514472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21</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68160" behindDoc="1" locked="0" layoutInCell="1" allowOverlap="1">
              <wp:simplePos x="0" y="0"/>
              <wp:positionH relativeFrom="page">
                <wp:posOffset>6509385</wp:posOffset>
              </wp:positionH>
              <wp:positionV relativeFrom="page">
                <wp:posOffset>9952355</wp:posOffset>
              </wp:positionV>
              <wp:extent cx="94615" cy="76200"/>
              <wp:wrapNone/>
              <wp:docPr id="1331168532"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2238" type="#_x0000_t202" style="width:7.45pt;height:6pt;margin-top:783.65pt;margin-left:512.55pt;mso-position-horizontal-relative:page;mso-position-vertical-relative:page;mso-wrap-distance-bottom:0;mso-wrap-distance-left:0;mso-wrap-distance-right:0;mso-wrap-distance-top:0;mso-wrap-style:none;position:absolute;v-text-anchor:top;z-index:-2514493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78400" behindDoc="1" locked="0" layoutInCell="1" allowOverlap="1">
              <wp:simplePos x="0" y="0"/>
              <wp:positionH relativeFrom="page">
                <wp:posOffset>920750</wp:posOffset>
              </wp:positionH>
              <wp:positionV relativeFrom="page">
                <wp:posOffset>9921240</wp:posOffset>
              </wp:positionV>
              <wp:extent cx="94615" cy="76200"/>
              <wp:wrapNone/>
              <wp:docPr id="516601391" name="Shape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bCs/>
                              <w:color w:val="000000"/>
                              <w:spacing w:val="0"/>
                              <w:w w:val="100"/>
                              <w:position w:val="0"/>
                              <w:lang w:val="zh-TW" w:eastAsia="zh-TW" w:bidi="zh-TW"/>
                            </w:rPr>
                            <w:t>22</w:t>
                          </w:r>
                          <w:r>
                            <w:rPr>
                              <w:rFonts w:ascii="Times New Roman" w:eastAsia="Times New Roman" w:hAnsi="Times New Roman" w:cs="Times New Roman"/>
                              <w:b/>
                              <w:bCs/>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1" o:spid="_x0000_s2242" type="#_x0000_t202" style="width:7.45pt;height:6pt;margin-top:781.2pt;margin-left:72.5pt;mso-position-horizontal-relative:page;mso-position-vertical-relative:page;mso-wrap-distance-bottom:0;mso-wrap-distance-left:0;mso-wrap-distance-right:0;mso-wrap-distance-top:0;mso-wrap-style:none;position:absolute;v-text-anchor:top;z-index:-2514391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bCs/>
                        <w:color w:val="000000"/>
                        <w:spacing w:val="0"/>
                        <w:w w:val="100"/>
                        <w:position w:val="0"/>
                        <w:lang w:val="zh-TW" w:eastAsia="zh-TW" w:bidi="zh-TW"/>
                      </w:rPr>
                      <w:t>22</w:t>
                    </w:r>
                    <w:r>
                      <w:rPr>
                        <w:rFonts w:ascii="Times New Roman" w:eastAsia="Times New Roman" w:hAnsi="Times New Roman" w:cs="Times New Roman"/>
                        <w:b/>
                        <w:bCs/>
                        <w:color w:val="000000"/>
                        <w:spacing w:val="0"/>
                        <w:w w:val="100"/>
                        <w:position w:val="0"/>
                        <w:lang w:val="zh-TW" w:eastAsia="zh-TW" w:bidi="zh-TW"/>
                      </w:rPr>
                      <w:fldChar w:fldCharType="end"/>
                    </w:r>
                  </w:p>
                </w:txbxContent>
              </v:textbox>
            </v:shape>
          </w:pict>
        </mc:Fallback>
      </mc:AlternateContent>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76352" behindDoc="1" locked="0" layoutInCell="1" allowOverlap="1">
              <wp:simplePos x="0" y="0"/>
              <wp:positionH relativeFrom="page">
                <wp:posOffset>6638925</wp:posOffset>
              </wp:positionH>
              <wp:positionV relativeFrom="page">
                <wp:posOffset>9921240</wp:posOffset>
              </wp:positionV>
              <wp:extent cx="94615" cy="76200"/>
              <wp:wrapNone/>
              <wp:docPr id="1159444628"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21</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240" type="#_x0000_t202" style="width:7.45pt;height:6pt;margin-top:781.2pt;margin-left:522.75pt;mso-position-horizontal-relative:page;mso-position-vertical-relative:page;mso-wrap-distance-bottom:0;mso-wrap-distance-left:0;mso-wrap-distance-right:0;mso-wrap-distance-top:0;mso-wrap-style:none;position:absolute;v-text-anchor:top;z-index:-2514411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21</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74304" behindDoc="1" locked="0" layoutInCell="1" allowOverlap="1">
              <wp:simplePos x="0" y="0"/>
              <wp:positionH relativeFrom="page">
                <wp:posOffset>6509385</wp:posOffset>
              </wp:positionH>
              <wp:positionV relativeFrom="page">
                <wp:posOffset>9952355</wp:posOffset>
              </wp:positionV>
              <wp:extent cx="94615" cy="76200"/>
              <wp:wrapNone/>
              <wp:docPr id="2074926367"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2244" type="#_x0000_t202" style="width:7.45pt;height:6pt;margin-top:783.65pt;margin-left:512.55pt;mso-position-horizontal-relative:page;mso-position-vertical-relative:page;mso-wrap-distance-bottom:0;mso-wrap-distance-left:0;mso-wrap-distance-right:0;mso-wrap-distance-top:0;mso-wrap-style:none;position:absolute;v-text-anchor:top;z-index:-2514432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84544" behindDoc="1" locked="0" layoutInCell="1" allowOverlap="1">
              <wp:simplePos x="0" y="0"/>
              <wp:positionH relativeFrom="page">
                <wp:posOffset>920750</wp:posOffset>
              </wp:positionH>
              <wp:positionV relativeFrom="page">
                <wp:posOffset>9921240</wp:posOffset>
              </wp:positionV>
              <wp:extent cx="94615" cy="76200"/>
              <wp:wrapNone/>
              <wp:docPr id="2007898335" name="Shape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bCs/>
                              <w:color w:val="000000"/>
                              <w:spacing w:val="0"/>
                              <w:w w:val="100"/>
                              <w:position w:val="0"/>
                              <w:lang w:val="zh-TW" w:eastAsia="zh-TW" w:bidi="zh-TW"/>
                            </w:rPr>
                            <w:t>22</w:t>
                          </w:r>
                          <w:r>
                            <w:rPr>
                              <w:rFonts w:ascii="Times New Roman" w:eastAsia="Times New Roman" w:hAnsi="Times New Roman" w:cs="Times New Roman"/>
                              <w:b/>
                              <w:bCs/>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1" o:spid="_x0000_s2248" type="#_x0000_t202" style="width:7.45pt;height:6pt;margin-top:781.2pt;margin-left:72.5pt;mso-position-horizontal-relative:page;mso-position-vertical-relative:page;mso-wrap-distance-bottom:0;mso-wrap-distance-left:0;mso-wrap-distance-right:0;mso-wrap-distance-top:0;mso-wrap-style:none;position:absolute;v-text-anchor:top;z-index:-2514329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bCs/>
                        <w:color w:val="000000"/>
                        <w:spacing w:val="0"/>
                        <w:w w:val="100"/>
                        <w:position w:val="0"/>
                        <w:lang w:val="zh-TW" w:eastAsia="zh-TW" w:bidi="zh-TW"/>
                      </w:rPr>
                      <w:t>22</w:t>
                    </w:r>
                    <w:r>
                      <w:rPr>
                        <w:rFonts w:ascii="Times New Roman" w:eastAsia="Times New Roman" w:hAnsi="Times New Roman" w:cs="Times New Roman"/>
                        <w:b/>
                        <w:bCs/>
                        <w:color w:val="000000"/>
                        <w:spacing w:val="0"/>
                        <w:w w:val="100"/>
                        <w:position w:val="0"/>
                        <w:lang w:val="zh-TW" w:eastAsia="zh-TW" w:bidi="zh-TW"/>
                      </w:rPr>
                      <w:fldChar w:fldCharType="end"/>
                    </w:r>
                  </w:p>
                </w:txbxContent>
              </v:textbox>
            </v:shape>
          </w:pict>
        </mc:Fallback>
      </mc:AlternateContent>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82496" behindDoc="1" locked="0" layoutInCell="1" allowOverlap="1">
              <wp:simplePos x="0" y="0"/>
              <wp:positionH relativeFrom="page">
                <wp:posOffset>6638925</wp:posOffset>
              </wp:positionH>
              <wp:positionV relativeFrom="page">
                <wp:posOffset>9921240</wp:posOffset>
              </wp:positionV>
              <wp:extent cx="94615" cy="76200"/>
              <wp:wrapNone/>
              <wp:docPr id="419915059"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23</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246" type="#_x0000_t202" style="width:7.45pt;height:6pt;margin-top:781.2pt;margin-left:522.75pt;mso-position-horizontal-relative:page;mso-position-vertical-relative:page;mso-wrap-distance-bottom:0;mso-wrap-distance-left:0;mso-wrap-distance-right:0;mso-wrap-distance-top:0;mso-wrap-style:none;position:absolute;v-text-anchor:top;z-index:-2514350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23</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80448" behindDoc="1" locked="0" layoutInCell="1" allowOverlap="1">
              <wp:simplePos x="0" y="0"/>
              <wp:positionH relativeFrom="page">
                <wp:posOffset>6509385</wp:posOffset>
              </wp:positionH>
              <wp:positionV relativeFrom="page">
                <wp:posOffset>9952355</wp:posOffset>
              </wp:positionV>
              <wp:extent cx="94615" cy="76200"/>
              <wp:wrapNone/>
              <wp:docPr id="47923294"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2250" type="#_x0000_t202" style="width:7.45pt;height:6pt;margin-top:783.65pt;margin-left:512.55pt;mso-position-horizontal-relative:page;mso-position-vertical-relative:page;mso-wrap-distance-bottom:0;mso-wrap-distance-left:0;mso-wrap-distance-right:0;mso-wrap-distance-top:0;mso-wrap-style:none;position:absolute;v-text-anchor:top;z-index:-2514370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812800</wp:posOffset>
              </wp:positionH>
              <wp:positionV relativeFrom="page">
                <wp:posOffset>915035</wp:posOffset>
              </wp:positionV>
              <wp:extent cx="1121410" cy="100330"/>
              <wp:wrapNone/>
              <wp:docPr id="1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51" type="#_x0000_t202" style="width:88.3pt;height:7.9pt;margin-top:72.05pt;margin-left:64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812800</wp:posOffset>
              </wp:positionH>
              <wp:positionV relativeFrom="page">
                <wp:posOffset>915035</wp:posOffset>
              </wp:positionV>
              <wp:extent cx="1121410" cy="100330"/>
              <wp:wrapNone/>
              <wp:docPr id="8"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2049" type="#_x0000_t202" style="width:88.3pt;height:7.9pt;margin-top:72.05pt;margin-left:64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5622290</wp:posOffset>
              </wp:positionH>
              <wp:positionV relativeFrom="page">
                <wp:posOffset>957580</wp:posOffset>
              </wp:positionV>
              <wp:extent cx="1121410" cy="100330"/>
              <wp:wrapNone/>
              <wp:docPr id="1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53" type="#_x0000_t202" style="width:88.3pt;height:7.9pt;margin-top:75.4pt;margin-left:442.7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812800</wp:posOffset>
              </wp:positionH>
              <wp:positionV relativeFrom="page">
                <wp:posOffset>915035</wp:posOffset>
              </wp:positionV>
              <wp:extent cx="1121410" cy="100330"/>
              <wp:wrapNone/>
              <wp:docPr id="959963679"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58" type="#_x0000_t202" style="width:88.3pt;height:7.9pt;margin-top:72.05pt;margin-left:64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812800</wp:posOffset>
              </wp:positionH>
              <wp:positionV relativeFrom="page">
                <wp:posOffset>915035</wp:posOffset>
              </wp:positionV>
              <wp:extent cx="1121410" cy="100330"/>
              <wp:wrapNone/>
              <wp:docPr id="2066931274"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2056" type="#_x0000_t202" style="width:88.3pt;height:7.9pt;margin-top:72.05pt;margin-left:64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5622290</wp:posOffset>
              </wp:positionH>
              <wp:positionV relativeFrom="page">
                <wp:posOffset>957580</wp:posOffset>
              </wp:positionV>
              <wp:extent cx="1121410" cy="100330"/>
              <wp:wrapNone/>
              <wp:docPr id="1728340499"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60" type="#_x0000_t202" style="width:88.3pt;height:7.9pt;margin-top:75.4pt;margin-left:442.7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812800</wp:posOffset>
              </wp:positionH>
              <wp:positionV relativeFrom="page">
                <wp:posOffset>915035</wp:posOffset>
              </wp:positionV>
              <wp:extent cx="1121410" cy="100330"/>
              <wp:wrapNone/>
              <wp:docPr id="595049314"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65" type="#_x0000_t202" style="width:88.3pt;height:7.9pt;margin-top:72.05pt;margin-left:64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812800</wp:posOffset>
              </wp:positionH>
              <wp:positionV relativeFrom="page">
                <wp:posOffset>915035</wp:posOffset>
              </wp:positionV>
              <wp:extent cx="1121410" cy="100330"/>
              <wp:wrapNone/>
              <wp:docPr id="1063523253"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2063" type="#_x0000_t202" style="width:88.3pt;height:7.9pt;margin-top:72.05pt;margin-left:64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5622290</wp:posOffset>
              </wp:positionH>
              <wp:positionV relativeFrom="page">
                <wp:posOffset>957580</wp:posOffset>
              </wp:positionV>
              <wp:extent cx="1121410" cy="100330"/>
              <wp:wrapNone/>
              <wp:docPr id="1353861393"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67" type="#_x0000_t202" style="width:88.3pt;height:7.9pt;margin-top:75.4pt;margin-left:442.7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812800</wp:posOffset>
              </wp:positionH>
              <wp:positionV relativeFrom="page">
                <wp:posOffset>915035</wp:posOffset>
              </wp:positionV>
              <wp:extent cx="1121410" cy="100330"/>
              <wp:wrapNone/>
              <wp:docPr id="24"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71" type="#_x0000_t202" style="width:88.3pt;height:7.9pt;margin-top:72.05pt;margin-left:64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5710555</wp:posOffset>
              </wp:positionH>
              <wp:positionV relativeFrom="page">
                <wp:posOffset>935990</wp:posOffset>
              </wp:positionV>
              <wp:extent cx="1121410" cy="100330"/>
              <wp:wrapNone/>
              <wp:docPr id="22"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70" type="#_x0000_t202" style="width:88.3pt;height:7.9pt;margin-top:73.7pt;margin-left:449.6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5622290</wp:posOffset>
              </wp:positionH>
              <wp:positionV relativeFrom="page">
                <wp:posOffset>957580</wp:posOffset>
              </wp:positionV>
              <wp:extent cx="1121410" cy="100330"/>
              <wp:wrapNone/>
              <wp:docPr id="762949408"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72" type="#_x0000_t202" style="width:88.3pt;height:7.9pt;margin-top:75.4pt;margin-left:442.7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812800</wp:posOffset>
              </wp:positionH>
              <wp:positionV relativeFrom="page">
                <wp:posOffset>915035</wp:posOffset>
              </wp:positionV>
              <wp:extent cx="1121410" cy="100330"/>
              <wp:wrapNone/>
              <wp:docPr id="1507176276"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76" type="#_x0000_t202" style="width:88.3pt;height:7.9pt;margin-top:72.05pt;margin-left:64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5710555</wp:posOffset>
              </wp:positionH>
              <wp:positionV relativeFrom="page">
                <wp:posOffset>935990</wp:posOffset>
              </wp:positionV>
              <wp:extent cx="1121410" cy="100330"/>
              <wp:wrapNone/>
              <wp:docPr id="301181641"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75" type="#_x0000_t202" style="width:88.3pt;height:7.9pt;margin-top:73.7pt;margin-left:449.6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5622290</wp:posOffset>
              </wp:positionH>
              <wp:positionV relativeFrom="page">
                <wp:posOffset>957580</wp:posOffset>
              </wp:positionV>
              <wp:extent cx="1121410" cy="100330"/>
              <wp:wrapNone/>
              <wp:docPr id="1604143414"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77" type="#_x0000_t202" style="width:88.3pt;height:7.9pt;margin-top:75.4pt;margin-left:442.7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812800</wp:posOffset>
              </wp:positionH>
              <wp:positionV relativeFrom="page">
                <wp:posOffset>915035</wp:posOffset>
              </wp:positionV>
              <wp:extent cx="1121410" cy="100330"/>
              <wp:wrapNone/>
              <wp:docPr id="379478240"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81" type="#_x0000_t202" style="width:88.3pt;height:7.9pt;margin-top:72.05pt;margin-left:64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5710555</wp:posOffset>
              </wp:positionH>
              <wp:positionV relativeFrom="page">
                <wp:posOffset>935990</wp:posOffset>
              </wp:positionV>
              <wp:extent cx="1121410" cy="100330"/>
              <wp:wrapNone/>
              <wp:docPr id="1989674859"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80" type="#_x0000_t202" style="width:88.3pt;height:7.9pt;margin-top:73.7pt;margin-left:449.6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5622290</wp:posOffset>
              </wp:positionH>
              <wp:positionV relativeFrom="page">
                <wp:posOffset>957580</wp:posOffset>
              </wp:positionV>
              <wp:extent cx="1121410" cy="100330"/>
              <wp:wrapNone/>
              <wp:docPr id="2074944564"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82" type="#_x0000_t202" style="width:88.3pt;height:7.9pt;margin-top:75.4pt;margin-left:442.7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812800</wp:posOffset>
              </wp:positionH>
              <wp:positionV relativeFrom="page">
                <wp:posOffset>915035</wp:posOffset>
              </wp:positionV>
              <wp:extent cx="1121410" cy="100330"/>
              <wp:wrapNone/>
              <wp:docPr id="332284454"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86" type="#_x0000_t202" style="width:88.3pt;height:7.9pt;margin-top:72.05pt;margin-left:64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5710555</wp:posOffset>
              </wp:positionH>
              <wp:positionV relativeFrom="page">
                <wp:posOffset>935990</wp:posOffset>
              </wp:positionV>
              <wp:extent cx="1121410" cy="100330"/>
              <wp:wrapNone/>
              <wp:docPr id="1141018831"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85" type="#_x0000_t202" style="width:88.3pt;height:7.9pt;margin-top:73.7pt;margin-left:449.6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5622290</wp:posOffset>
              </wp:positionH>
              <wp:positionV relativeFrom="page">
                <wp:posOffset>957580</wp:posOffset>
              </wp:positionV>
              <wp:extent cx="1121410" cy="100330"/>
              <wp:wrapNone/>
              <wp:docPr id="725659244"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87" type="#_x0000_t202" style="width:88.3pt;height:7.9pt;margin-top:75.4pt;margin-left:442.7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5622290</wp:posOffset>
              </wp:positionH>
              <wp:positionV relativeFrom="page">
                <wp:posOffset>957580</wp:posOffset>
              </wp:positionV>
              <wp:extent cx="1121410" cy="100330"/>
              <wp:wrapNone/>
              <wp:docPr id="161509513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90" type="#_x0000_t202" style="width:88.3pt;height:7.9pt;margin-top:75.4pt;margin-left:442.7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826770</wp:posOffset>
              </wp:positionH>
              <wp:positionV relativeFrom="page">
                <wp:posOffset>576580</wp:posOffset>
              </wp:positionV>
              <wp:extent cx="1121410" cy="100330"/>
              <wp:wrapNone/>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95" type="#_x0000_t202" style="width:88.3pt;height:7.9pt;margin-top:45.4pt;margin-left:65.1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5604510</wp:posOffset>
              </wp:positionH>
              <wp:positionV relativeFrom="page">
                <wp:posOffset>576580</wp:posOffset>
              </wp:positionV>
              <wp:extent cx="1121410" cy="100330"/>
              <wp:wrapNone/>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93" type="#_x0000_t202" style="width:88.3pt;height:7.9pt;margin-top:45.4pt;margin-left:441.3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5622290</wp:posOffset>
              </wp:positionH>
              <wp:positionV relativeFrom="page">
                <wp:posOffset>957580</wp:posOffset>
              </wp:positionV>
              <wp:extent cx="1121410" cy="100330"/>
              <wp:wrapNone/>
              <wp:docPr id="880416993"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97" type="#_x0000_t202" style="width:88.3pt;height:7.9pt;margin-top:75.4pt;margin-left:442.7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826770</wp:posOffset>
              </wp:positionH>
              <wp:positionV relativeFrom="page">
                <wp:posOffset>576580</wp:posOffset>
              </wp:positionV>
              <wp:extent cx="1121410" cy="100330"/>
              <wp:wrapNone/>
              <wp:docPr id="917308494"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02" type="#_x0000_t202" style="width:88.3pt;height:7.9pt;margin-top:45.4pt;margin-left:65.1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5604510</wp:posOffset>
              </wp:positionH>
              <wp:positionV relativeFrom="page">
                <wp:posOffset>576580</wp:posOffset>
              </wp:positionV>
              <wp:extent cx="1121410" cy="100330"/>
              <wp:wrapNone/>
              <wp:docPr id="524938183"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100" type="#_x0000_t202" style="width:88.3pt;height:7.9pt;margin-top:45.4pt;margin-left:441.3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5622290</wp:posOffset>
              </wp:positionH>
              <wp:positionV relativeFrom="page">
                <wp:posOffset>957580</wp:posOffset>
              </wp:positionV>
              <wp:extent cx="1121410" cy="100330"/>
              <wp:wrapNone/>
              <wp:docPr id="1945476487"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104" type="#_x0000_t202" style="width:88.3pt;height:7.9pt;margin-top:75.4pt;margin-left:442.7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826770</wp:posOffset>
              </wp:positionH>
              <wp:positionV relativeFrom="page">
                <wp:posOffset>576580</wp:posOffset>
              </wp:positionV>
              <wp:extent cx="1121410" cy="100330"/>
              <wp:wrapNone/>
              <wp:docPr id="402638057"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09" type="#_x0000_t202" style="width:88.3pt;height:7.9pt;margin-top:45.4pt;margin-left:65.1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5604510</wp:posOffset>
              </wp:positionH>
              <wp:positionV relativeFrom="page">
                <wp:posOffset>576580</wp:posOffset>
              </wp:positionV>
              <wp:extent cx="1121410" cy="100330"/>
              <wp:wrapNone/>
              <wp:docPr id="1365071344"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107" type="#_x0000_t202" style="width:88.3pt;height:7.9pt;margin-top:45.4pt;margin-left:441.3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5622290</wp:posOffset>
              </wp:positionH>
              <wp:positionV relativeFrom="page">
                <wp:posOffset>957580</wp:posOffset>
              </wp:positionV>
              <wp:extent cx="1121410" cy="100330"/>
              <wp:wrapNone/>
              <wp:docPr id="4260058"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111" type="#_x0000_t202" style="width:88.3pt;height:7.9pt;margin-top:75.4pt;margin-left:442.7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826770</wp:posOffset>
              </wp:positionH>
              <wp:positionV relativeFrom="page">
                <wp:posOffset>576580</wp:posOffset>
              </wp:positionV>
              <wp:extent cx="1121410" cy="100330"/>
              <wp:wrapNone/>
              <wp:docPr id="789324044"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16" type="#_x0000_t202" style="width:88.3pt;height:7.9pt;margin-top:45.4pt;margin-left:65.1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5604510</wp:posOffset>
              </wp:positionH>
              <wp:positionV relativeFrom="page">
                <wp:posOffset>576580</wp:posOffset>
              </wp:positionV>
              <wp:extent cx="1121410" cy="100330"/>
              <wp:wrapNone/>
              <wp:docPr id="155124882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114" type="#_x0000_t202" style="width:88.3pt;height:7.9pt;margin-top:45.4pt;margin-left:441.3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5622290</wp:posOffset>
              </wp:positionH>
              <wp:positionV relativeFrom="page">
                <wp:posOffset>957580</wp:posOffset>
              </wp:positionV>
              <wp:extent cx="1121410" cy="100330"/>
              <wp:wrapNone/>
              <wp:docPr id="915215302"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118" type="#_x0000_t202" style="width:88.3pt;height:7.9pt;margin-top:75.4pt;margin-left:442.7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826770</wp:posOffset>
              </wp:positionH>
              <wp:positionV relativeFrom="page">
                <wp:posOffset>576580</wp:posOffset>
              </wp:positionV>
              <wp:extent cx="1121410" cy="100330"/>
              <wp:wrapNone/>
              <wp:docPr id="947062441"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23" type="#_x0000_t202" style="width:88.3pt;height:7.9pt;margin-top:45.4pt;margin-left:65.1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5604510</wp:posOffset>
              </wp:positionH>
              <wp:positionV relativeFrom="page">
                <wp:posOffset>576580</wp:posOffset>
              </wp:positionV>
              <wp:extent cx="1121410" cy="100330"/>
              <wp:wrapNone/>
              <wp:docPr id="1649620802"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121" type="#_x0000_t202" style="width:88.3pt;height:7.9pt;margin-top:45.4pt;margin-left:441.3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5622290</wp:posOffset>
              </wp:positionH>
              <wp:positionV relativeFrom="page">
                <wp:posOffset>957580</wp:posOffset>
              </wp:positionV>
              <wp:extent cx="1121410" cy="100330"/>
              <wp:wrapNone/>
              <wp:docPr id="112614598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125" type="#_x0000_t202" style="width:88.3pt;height:7.9pt;margin-top:75.4pt;margin-left:442.7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9136" behindDoc="1" locked="0" layoutInCell="1" allowOverlap="1">
              <wp:simplePos x="0" y="0"/>
              <wp:positionH relativeFrom="page">
                <wp:posOffset>793115</wp:posOffset>
              </wp:positionH>
              <wp:positionV relativeFrom="page">
                <wp:posOffset>576580</wp:posOffset>
              </wp:positionV>
              <wp:extent cx="1121410" cy="100330"/>
              <wp:wrapNone/>
              <wp:docPr id="49"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30" type="#_x0000_t202" style="width:88.3pt;height:7.9pt;margin-top:45.4pt;margin-left:62.45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5631815</wp:posOffset>
              </wp:positionH>
              <wp:positionV relativeFrom="page">
                <wp:posOffset>576580</wp:posOffset>
              </wp:positionV>
              <wp:extent cx="1121410" cy="100330"/>
              <wp:wrapNone/>
              <wp:docPr id="4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28" type="#_x0000_t202" style="width:88.3pt;height:7.9pt;margin-top:45.4pt;margin-left:443.45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5622290</wp:posOffset>
              </wp:positionH>
              <wp:positionV relativeFrom="page">
                <wp:posOffset>957580</wp:posOffset>
              </wp:positionV>
              <wp:extent cx="1121410" cy="100330"/>
              <wp:wrapNone/>
              <wp:docPr id="947266743"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132" type="#_x0000_t202" style="width:88.3pt;height:7.9pt;margin-top:75.4pt;margin-left:442.7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5280" behindDoc="1" locked="0" layoutInCell="1" allowOverlap="1">
              <wp:simplePos x="0" y="0"/>
              <wp:positionH relativeFrom="page">
                <wp:posOffset>793115</wp:posOffset>
              </wp:positionH>
              <wp:positionV relativeFrom="page">
                <wp:posOffset>576580</wp:posOffset>
              </wp:positionV>
              <wp:extent cx="1121410" cy="100330"/>
              <wp:wrapNone/>
              <wp:docPr id="1670044870"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37" type="#_x0000_t202" style="width:88.3pt;height:7.9pt;margin-top:45.4pt;margin-left:62.45pt;mso-position-horizontal-relative:page;mso-position-vertical-relative:page;mso-wrap-distance-bottom:0;mso-wrap-distance-left:0;mso-wrap-distance-right:0;mso-wrap-distance-top:0;mso-wrap-style:none;position:absolute;v-text-anchor:top;z-index:-2515722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3232" behindDoc="1" locked="0" layoutInCell="1" allowOverlap="1">
              <wp:simplePos x="0" y="0"/>
              <wp:positionH relativeFrom="page">
                <wp:posOffset>5631815</wp:posOffset>
              </wp:positionH>
              <wp:positionV relativeFrom="page">
                <wp:posOffset>576580</wp:posOffset>
              </wp:positionV>
              <wp:extent cx="1121410" cy="100330"/>
              <wp:wrapNone/>
              <wp:docPr id="32016762"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35" type="#_x0000_t202" style="width:88.3pt;height:7.9pt;margin-top:45.4pt;margin-left:443.45pt;mso-position-horizontal-relative:page;mso-position-vertical-relative:page;mso-wrap-distance-bottom:0;mso-wrap-distance-left:0;mso-wrap-distance-right:0;mso-wrap-distance-top:0;mso-wrap-style:none;position:absolute;v-text-anchor:top;z-index:-2515742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1184" behindDoc="1" locked="0" layoutInCell="1" allowOverlap="1">
              <wp:simplePos x="0" y="0"/>
              <wp:positionH relativeFrom="page">
                <wp:posOffset>5622290</wp:posOffset>
              </wp:positionH>
              <wp:positionV relativeFrom="page">
                <wp:posOffset>957580</wp:posOffset>
              </wp:positionV>
              <wp:extent cx="1121410" cy="100330"/>
              <wp:wrapNone/>
              <wp:docPr id="287497322"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139" type="#_x0000_t202" style="width:88.3pt;height:7.9pt;margin-top:75.4pt;margin-left:442.7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1424" behindDoc="1" locked="0" layoutInCell="1" allowOverlap="1">
              <wp:simplePos x="0" y="0"/>
              <wp:positionH relativeFrom="page">
                <wp:posOffset>793115</wp:posOffset>
              </wp:positionH>
              <wp:positionV relativeFrom="page">
                <wp:posOffset>576580</wp:posOffset>
              </wp:positionV>
              <wp:extent cx="1121410" cy="100330"/>
              <wp:wrapNone/>
              <wp:docPr id="1096164583"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44" type="#_x0000_t202" style="width:88.3pt;height:7.9pt;margin-top:45.4pt;margin-left:62.45pt;mso-position-horizontal-relative:page;mso-position-vertical-relative:page;mso-wrap-distance-bottom:0;mso-wrap-distance-left:0;mso-wrap-distance-right:0;mso-wrap-distance-top:0;mso-wrap-style:none;position:absolute;v-text-anchor:top;z-index:-2515660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9376" behindDoc="1" locked="0" layoutInCell="1" allowOverlap="1">
              <wp:simplePos x="0" y="0"/>
              <wp:positionH relativeFrom="page">
                <wp:posOffset>5631815</wp:posOffset>
              </wp:positionH>
              <wp:positionV relativeFrom="page">
                <wp:posOffset>576580</wp:posOffset>
              </wp:positionV>
              <wp:extent cx="1121410" cy="100330"/>
              <wp:wrapNone/>
              <wp:docPr id="950024383"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42" type="#_x0000_t202" style="width:88.3pt;height:7.9pt;margin-top:45.4pt;margin-left:443.45pt;mso-position-horizontal-relative:page;mso-position-vertical-relative:page;mso-wrap-distance-bottom:0;mso-wrap-distance-left:0;mso-wrap-distance-right:0;mso-wrap-distance-top:0;mso-wrap-style:none;position:absolute;v-text-anchor:top;z-index:-2515681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7328" behindDoc="1" locked="0" layoutInCell="1" allowOverlap="1">
              <wp:simplePos x="0" y="0"/>
              <wp:positionH relativeFrom="page">
                <wp:posOffset>5622290</wp:posOffset>
              </wp:positionH>
              <wp:positionV relativeFrom="page">
                <wp:posOffset>957580</wp:posOffset>
              </wp:positionV>
              <wp:extent cx="1121410" cy="100330"/>
              <wp:wrapNone/>
              <wp:docPr id="1343400819"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146" type="#_x0000_t202" style="width:88.3pt;height:7.9pt;margin-top:75.4pt;margin-left:442.7pt;mso-position-horizontal-relative:page;mso-position-vertical-relative:page;mso-wrap-distance-bottom:0;mso-wrap-distance-left:0;mso-wrap-distance-right:0;mso-wrap-distance-top:0;mso-wrap-style:none;position:absolute;v-text-anchor:top;z-index:-25157017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7568" behindDoc="1" locked="0" layoutInCell="1" allowOverlap="1">
              <wp:simplePos x="0" y="0"/>
              <wp:positionH relativeFrom="page">
                <wp:posOffset>793115</wp:posOffset>
              </wp:positionH>
              <wp:positionV relativeFrom="page">
                <wp:posOffset>576580</wp:posOffset>
              </wp:positionV>
              <wp:extent cx="1121410" cy="100330"/>
              <wp:wrapNone/>
              <wp:docPr id="266196513"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51" type="#_x0000_t202" style="width:88.3pt;height:7.9pt;margin-top:45.4pt;margin-left:62.45pt;mso-position-horizontal-relative:page;mso-position-vertical-relative:page;mso-wrap-distance-bottom:0;mso-wrap-distance-left:0;mso-wrap-distance-right:0;mso-wrap-distance-top:0;mso-wrap-style:none;position:absolute;v-text-anchor:top;z-index:-2515599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5520" behindDoc="1" locked="0" layoutInCell="1" allowOverlap="1">
              <wp:simplePos x="0" y="0"/>
              <wp:positionH relativeFrom="page">
                <wp:posOffset>5631815</wp:posOffset>
              </wp:positionH>
              <wp:positionV relativeFrom="page">
                <wp:posOffset>576580</wp:posOffset>
              </wp:positionV>
              <wp:extent cx="1121410" cy="100330"/>
              <wp:wrapNone/>
              <wp:docPr id="1979954303"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49" type="#_x0000_t202" style="width:88.3pt;height:7.9pt;margin-top:45.4pt;margin-left:443.45pt;mso-position-horizontal-relative:page;mso-position-vertical-relative:page;mso-wrap-distance-bottom:0;mso-wrap-distance-left:0;mso-wrap-distance-right:0;mso-wrap-distance-top:0;mso-wrap-style:none;position:absolute;v-text-anchor:top;z-index:-2515619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3472" behindDoc="1" locked="0" layoutInCell="1" allowOverlap="1">
              <wp:simplePos x="0" y="0"/>
              <wp:positionH relativeFrom="page">
                <wp:posOffset>5622290</wp:posOffset>
              </wp:positionH>
              <wp:positionV relativeFrom="page">
                <wp:posOffset>957580</wp:posOffset>
              </wp:positionV>
              <wp:extent cx="1121410" cy="100330"/>
              <wp:wrapNone/>
              <wp:docPr id="1156157709"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153" type="#_x0000_t202" style="width:88.3pt;height:7.9pt;margin-top:75.4pt;margin-left:442.7pt;mso-position-horizontal-relative:page;mso-position-vertical-relative:page;mso-wrap-distance-bottom:0;mso-wrap-distance-left:0;mso-wrap-distance-right:0;mso-wrap-distance-top:0;mso-wrap-style:none;position:absolute;v-text-anchor:top;z-index:-25156403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3712" behindDoc="1" locked="0" layoutInCell="1" allowOverlap="1">
              <wp:simplePos x="0" y="0"/>
              <wp:positionH relativeFrom="page">
                <wp:posOffset>796290</wp:posOffset>
              </wp:positionH>
              <wp:positionV relativeFrom="page">
                <wp:posOffset>576580</wp:posOffset>
              </wp:positionV>
              <wp:extent cx="1121410" cy="100330"/>
              <wp:wrapNone/>
              <wp:docPr id="57" name="Shape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7" o:spid="_x0000_s2158" type="#_x0000_t202" style="width:88.3pt;height:7.9pt;margin-top:45.4pt;margin-left:62.7pt;mso-position-horizontal-relative:page;mso-position-vertical-relative:page;mso-wrap-distance-bottom:0;mso-wrap-distance-left:0;mso-wrap-distance-right:0;mso-wrap-distance-top:0;mso-wrap-style:none;position:absolute;v-text-anchor:top;z-index:-2515537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1664" behindDoc="1" locked="0" layoutInCell="1" allowOverlap="1">
              <wp:simplePos x="0" y="0"/>
              <wp:positionH relativeFrom="page">
                <wp:posOffset>5604510</wp:posOffset>
              </wp:positionH>
              <wp:positionV relativeFrom="page">
                <wp:posOffset>576580</wp:posOffset>
              </wp:positionV>
              <wp:extent cx="1121410" cy="100330"/>
              <wp:wrapNone/>
              <wp:docPr id="53"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 o:spid="_x0000_s2156" type="#_x0000_t202" style="width:88.3pt;height:7.9pt;margin-top:45.4pt;margin-left:441.3pt;mso-position-horizontal-relative:page;mso-position-vertical-relative:page;mso-wrap-distance-bottom:0;mso-wrap-distance-left:0;mso-wrap-distance-right:0;mso-wrap-distance-top:0;mso-wrap-style:none;position:absolute;v-text-anchor:top;z-index:-2515558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9616" behindDoc="1" locked="0" layoutInCell="1" allowOverlap="1">
              <wp:simplePos x="0" y="0"/>
              <wp:positionH relativeFrom="page">
                <wp:posOffset>5622290</wp:posOffset>
              </wp:positionH>
              <wp:positionV relativeFrom="page">
                <wp:posOffset>957580</wp:posOffset>
              </wp:positionV>
              <wp:extent cx="1121410" cy="100330"/>
              <wp:wrapNone/>
              <wp:docPr id="130288355"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160" type="#_x0000_t202" style="width:88.3pt;height:7.9pt;margin-top:75.4pt;margin-left:442.7pt;mso-position-horizontal-relative:page;mso-position-vertical-relative:page;mso-wrap-distance-bottom:0;mso-wrap-distance-left:0;mso-wrap-distance-right:0;mso-wrap-distance-top:0;mso-wrap-style:none;position:absolute;v-text-anchor:top;z-index:-25155788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9856" behindDoc="1" locked="0" layoutInCell="1" allowOverlap="1">
              <wp:simplePos x="0" y="0"/>
              <wp:positionH relativeFrom="page">
                <wp:posOffset>796290</wp:posOffset>
              </wp:positionH>
              <wp:positionV relativeFrom="page">
                <wp:posOffset>576580</wp:posOffset>
              </wp:positionV>
              <wp:extent cx="1121410" cy="100330"/>
              <wp:wrapNone/>
              <wp:docPr id="1226218332" name="Shape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7" o:spid="_x0000_s2165" type="#_x0000_t202" style="width:88.3pt;height:7.9pt;margin-top:45.4pt;margin-left:62.7pt;mso-position-horizontal-relative:page;mso-position-vertical-relative:page;mso-wrap-distance-bottom:0;mso-wrap-distance-left:0;mso-wrap-distance-right:0;mso-wrap-distance-top:0;mso-wrap-style:none;position:absolute;v-text-anchor:top;z-index:-2515476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7808" behindDoc="1" locked="0" layoutInCell="1" allowOverlap="1">
              <wp:simplePos x="0" y="0"/>
              <wp:positionH relativeFrom="page">
                <wp:posOffset>5604510</wp:posOffset>
              </wp:positionH>
              <wp:positionV relativeFrom="page">
                <wp:posOffset>576580</wp:posOffset>
              </wp:positionV>
              <wp:extent cx="1121410" cy="100330"/>
              <wp:wrapNone/>
              <wp:docPr id="356455325"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 o:spid="_x0000_s2163" type="#_x0000_t202" style="width:88.3pt;height:7.9pt;margin-top:45.4pt;margin-left:441.3pt;mso-position-horizontal-relative:page;mso-position-vertical-relative:page;mso-wrap-distance-bottom:0;mso-wrap-distance-left:0;mso-wrap-distance-right:0;mso-wrap-distance-top:0;mso-wrap-style:none;position:absolute;v-text-anchor:top;z-index:-2515496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5760" behindDoc="1" locked="0" layoutInCell="1" allowOverlap="1">
              <wp:simplePos x="0" y="0"/>
              <wp:positionH relativeFrom="page">
                <wp:posOffset>5622290</wp:posOffset>
              </wp:positionH>
              <wp:positionV relativeFrom="page">
                <wp:posOffset>957580</wp:posOffset>
              </wp:positionV>
              <wp:extent cx="1121410" cy="100330"/>
              <wp:wrapNone/>
              <wp:docPr id="1284475137"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167" type="#_x0000_t202" style="width:88.3pt;height:7.9pt;margin-top:75.4pt;margin-left:442.7pt;mso-position-horizontal-relative:page;mso-position-vertical-relative:page;mso-wrap-distance-bottom:0;mso-wrap-distance-left:0;mso-wrap-distance-right:0;mso-wrap-distance-top:0;mso-wrap-style:none;position:absolute;v-text-anchor:top;z-index:-2515517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6000" behindDoc="1" locked="0" layoutInCell="1" allowOverlap="1">
              <wp:simplePos x="0" y="0"/>
              <wp:positionH relativeFrom="page">
                <wp:posOffset>796290</wp:posOffset>
              </wp:positionH>
              <wp:positionV relativeFrom="page">
                <wp:posOffset>576580</wp:posOffset>
              </wp:positionV>
              <wp:extent cx="1121410" cy="100330"/>
              <wp:wrapNone/>
              <wp:docPr id="424399889" name="Shape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7" o:spid="_x0000_s2172" type="#_x0000_t202" style="width:88.3pt;height:7.9pt;margin-top:45.4pt;margin-left:62.7pt;mso-position-horizontal-relative:page;mso-position-vertical-relative:page;mso-wrap-distance-bottom:0;mso-wrap-distance-left:0;mso-wrap-distance-right:0;mso-wrap-distance-top:0;mso-wrap-style:none;position:absolute;v-text-anchor:top;z-index:-2515415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3952" behindDoc="1" locked="0" layoutInCell="1" allowOverlap="1">
              <wp:simplePos x="0" y="0"/>
              <wp:positionH relativeFrom="page">
                <wp:posOffset>5604510</wp:posOffset>
              </wp:positionH>
              <wp:positionV relativeFrom="page">
                <wp:posOffset>576580</wp:posOffset>
              </wp:positionV>
              <wp:extent cx="1121410" cy="100330"/>
              <wp:wrapNone/>
              <wp:docPr id="801779165"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 o:spid="_x0000_s2170" type="#_x0000_t202" style="width:88.3pt;height:7.9pt;margin-top:45.4pt;margin-left:441.3pt;mso-position-horizontal-relative:page;mso-position-vertical-relative:page;mso-wrap-distance-bottom:0;mso-wrap-distance-left:0;mso-wrap-distance-right:0;mso-wrap-distance-top:0;mso-wrap-style:none;position:absolute;v-text-anchor:top;z-index:-2515435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1904" behindDoc="1" locked="0" layoutInCell="1" allowOverlap="1">
              <wp:simplePos x="0" y="0"/>
              <wp:positionH relativeFrom="page">
                <wp:posOffset>5622290</wp:posOffset>
              </wp:positionH>
              <wp:positionV relativeFrom="page">
                <wp:posOffset>957580</wp:posOffset>
              </wp:positionV>
              <wp:extent cx="1121410" cy="100330"/>
              <wp:wrapNone/>
              <wp:docPr id="1536032853"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174" type="#_x0000_t202" style="width:88.3pt;height:7.9pt;margin-top:75.4pt;margin-left:442.7pt;mso-position-horizontal-relative:page;mso-position-vertical-relative:page;mso-wrap-distance-bottom:0;mso-wrap-distance-left:0;mso-wrap-distance-right:0;mso-wrap-distance-top:0;mso-wrap-style:none;position:absolute;v-text-anchor:top;z-index:-2515456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2144" behindDoc="1" locked="0" layoutInCell="1" allowOverlap="1">
              <wp:simplePos x="0" y="0"/>
              <wp:positionH relativeFrom="page">
                <wp:posOffset>796290</wp:posOffset>
              </wp:positionH>
              <wp:positionV relativeFrom="page">
                <wp:posOffset>576580</wp:posOffset>
              </wp:positionV>
              <wp:extent cx="1121410" cy="100330"/>
              <wp:wrapNone/>
              <wp:docPr id="1505153611" name="Shape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7" o:spid="_x0000_s2179" type="#_x0000_t202" style="width:88.3pt;height:7.9pt;margin-top:45.4pt;margin-left:62.7pt;mso-position-horizontal-relative:page;mso-position-vertical-relative:page;mso-wrap-distance-bottom:0;mso-wrap-distance-left:0;mso-wrap-distance-right:0;mso-wrap-distance-top:0;mso-wrap-style:none;position:absolute;v-text-anchor:top;z-index:-2515353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0096" behindDoc="1" locked="0" layoutInCell="1" allowOverlap="1">
              <wp:simplePos x="0" y="0"/>
              <wp:positionH relativeFrom="page">
                <wp:posOffset>5604510</wp:posOffset>
              </wp:positionH>
              <wp:positionV relativeFrom="page">
                <wp:posOffset>576580</wp:posOffset>
              </wp:positionV>
              <wp:extent cx="1121410" cy="100330"/>
              <wp:wrapNone/>
              <wp:docPr id="773651365"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 o:spid="_x0000_s2177" type="#_x0000_t202" style="width:88.3pt;height:7.9pt;margin-top:45.4pt;margin-left:441.3pt;mso-position-horizontal-relative:page;mso-position-vertical-relative:page;mso-wrap-distance-bottom:0;mso-wrap-distance-left:0;mso-wrap-distance-right:0;mso-wrap-distance-top:0;mso-wrap-style:none;position:absolute;v-text-anchor:top;z-index:-2515374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8048" behindDoc="1" locked="0" layoutInCell="1" allowOverlap="1">
              <wp:simplePos x="0" y="0"/>
              <wp:positionH relativeFrom="page">
                <wp:posOffset>5622290</wp:posOffset>
              </wp:positionH>
              <wp:positionV relativeFrom="page">
                <wp:posOffset>957580</wp:posOffset>
              </wp:positionV>
              <wp:extent cx="1121410" cy="100330"/>
              <wp:wrapNone/>
              <wp:docPr id="608229578"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181" type="#_x0000_t202" style="width:88.3pt;height:7.9pt;margin-top:75.4pt;margin-left:442.7pt;mso-position-horizontal-relative:page;mso-position-vertical-relative:page;mso-wrap-distance-bottom:0;mso-wrap-distance-left:0;mso-wrap-distance-right:0;mso-wrap-distance-top:0;mso-wrap-style:none;position:absolute;v-text-anchor:top;z-index:-2515394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8288" behindDoc="1" locked="0" layoutInCell="1" allowOverlap="1">
              <wp:simplePos x="0" y="0"/>
              <wp:positionH relativeFrom="page">
                <wp:posOffset>796290</wp:posOffset>
              </wp:positionH>
              <wp:positionV relativeFrom="page">
                <wp:posOffset>576580</wp:posOffset>
              </wp:positionV>
              <wp:extent cx="1121410" cy="100330"/>
              <wp:wrapNone/>
              <wp:docPr id="715782277" name="Shape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7" o:spid="_x0000_s2186" type="#_x0000_t202" style="width:88.3pt;height:7.9pt;margin-top:45.4pt;margin-left:62.7pt;mso-position-horizontal-relative:page;mso-position-vertical-relative:page;mso-wrap-distance-bottom:0;mso-wrap-distance-left:0;mso-wrap-distance-right:0;mso-wrap-distance-top:0;mso-wrap-style:none;position:absolute;v-text-anchor:top;z-index:-2515292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6240" behindDoc="1" locked="0" layoutInCell="1" allowOverlap="1">
              <wp:simplePos x="0" y="0"/>
              <wp:positionH relativeFrom="page">
                <wp:posOffset>5604510</wp:posOffset>
              </wp:positionH>
              <wp:positionV relativeFrom="page">
                <wp:posOffset>576580</wp:posOffset>
              </wp:positionV>
              <wp:extent cx="1121410" cy="100330"/>
              <wp:wrapNone/>
              <wp:docPr id="262935229"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 o:spid="_x0000_s2184" type="#_x0000_t202" style="width:88.3pt;height:7.9pt;margin-top:45.4pt;margin-left:441.3pt;mso-position-horizontal-relative:page;mso-position-vertical-relative:page;mso-wrap-distance-bottom:0;mso-wrap-distance-left:0;mso-wrap-distance-right:0;mso-wrap-distance-top:0;mso-wrap-style:none;position:absolute;v-text-anchor:top;z-index:-2515312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4192" behindDoc="1" locked="0" layoutInCell="1" allowOverlap="1">
              <wp:simplePos x="0" y="0"/>
              <wp:positionH relativeFrom="page">
                <wp:posOffset>5622290</wp:posOffset>
              </wp:positionH>
              <wp:positionV relativeFrom="page">
                <wp:posOffset>957580</wp:posOffset>
              </wp:positionV>
              <wp:extent cx="1121410" cy="100330"/>
              <wp:wrapNone/>
              <wp:docPr id="1290597933"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188" type="#_x0000_t202" style="width:88.3pt;height:7.9pt;margin-top:75.4pt;margin-left:442.7pt;mso-position-horizontal-relative:page;mso-position-vertical-relative:page;mso-wrap-distance-bottom:0;mso-wrap-distance-left:0;mso-wrap-distance-right:0;mso-wrap-distance-top:0;mso-wrap-style:none;position:absolute;v-text-anchor:top;z-index:-25153331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2122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2384" behindDoc="1" locked="0" layoutInCell="1" allowOverlap="1">
              <wp:simplePos x="0" y="0"/>
              <wp:positionH relativeFrom="page">
                <wp:posOffset>800735</wp:posOffset>
              </wp:positionH>
              <wp:positionV relativeFrom="page">
                <wp:posOffset>576580</wp:posOffset>
              </wp:positionV>
              <wp:extent cx="1121410" cy="100330"/>
              <wp:wrapNone/>
              <wp:docPr id="67"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194" type="#_x0000_t202" style="width:88.3pt;height:7.9pt;margin-top:45.4pt;margin-left:63.05pt;mso-position-horizontal-relative:page;mso-position-vertical-relative:page;mso-wrap-distance-bottom:0;mso-wrap-distance-left:0;mso-wrap-distance-right:0;mso-wrap-distance-top:0;mso-wrap-style:none;position:absolute;v-text-anchor:top;z-index:-2515251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0336" behindDoc="1" locked="0" layoutInCell="1" allowOverlap="1">
              <wp:simplePos x="0" y="0"/>
              <wp:positionH relativeFrom="page">
                <wp:posOffset>5619115</wp:posOffset>
              </wp:positionH>
              <wp:positionV relativeFrom="page">
                <wp:posOffset>576580</wp:posOffset>
              </wp:positionV>
              <wp:extent cx="1121410" cy="100330"/>
              <wp:wrapNone/>
              <wp:docPr id="61"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191" type="#_x0000_t202" style="width:88.3pt;height:7.9pt;margin-top:45.4pt;margin-left:442.45pt;mso-position-horizontal-relative:page;mso-position-vertical-relative:page;mso-wrap-distance-bottom:0;mso-wrap-distance-left:0;mso-wrap-distance-right:0;mso-wrap-distance-top:0;mso-wrap-style:none;position:absolute;v-text-anchor:top;z-index:-2515271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4432" behindDoc="1" locked="0" layoutInCell="1" allowOverlap="1">
              <wp:simplePos x="0" y="0"/>
              <wp:positionH relativeFrom="page">
                <wp:posOffset>5610225</wp:posOffset>
              </wp:positionH>
              <wp:positionV relativeFrom="page">
                <wp:posOffset>576580</wp:posOffset>
              </wp:positionV>
              <wp:extent cx="1121410" cy="100330"/>
              <wp:wrapNone/>
              <wp:docPr id="71"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 o:spid="_x0000_s2196" type="#_x0000_t202" style="width:88.3pt;height:7.9pt;margin-top:45.4pt;margin-left:441.75pt;mso-position-horizontal-relative:page;mso-position-vertical-relative:page;mso-wrap-distance-bottom:0;mso-wrap-distance-left:0;mso-wrap-distance-right:0;mso-wrap-distance-top:0;mso-wrap-style:none;position:absolute;v-text-anchor:top;z-index:-2515230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8528" behindDoc="1" locked="0" layoutInCell="1" allowOverlap="1">
              <wp:simplePos x="0" y="0"/>
              <wp:positionH relativeFrom="page">
                <wp:posOffset>800735</wp:posOffset>
              </wp:positionH>
              <wp:positionV relativeFrom="page">
                <wp:posOffset>576580</wp:posOffset>
              </wp:positionV>
              <wp:extent cx="1121410" cy="100330"/>
              <wp:wrapNone/>
              <wp:docPr id="768216962"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201" type="#_x0000_t202" style="width:88.3pt;height:7.9pt;margin-top:45.4pt;margin-left:63.05pt;mso-position-horizontal-relative:page;mso-position-vertical-relative:page;mso-wrap-distance-bottom:0;mso-wrap-distance-left:0;mso-wrap-distance-right:0;mso-wrap-distance-top:0;mso-wrap-style:none;position:absolute;v-text-anchor:top;z-index:-2515189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6480" behindDoc="1" locked="0" layoutInCell="1" allowOverlap="1">
              <wp:simplePos x="0" y="0"/>
              <wp:positionH relativeFrom="page">
                <wp:posOffset>5619115</wp:posOffset>
              </wp:positionH>
              <wp:positionV relativeFrom="page">
                <wp:posOffset>576580</wp:posOffset>
              </wp:positionV>
              <wp:extent cx="1121410" cy="100330"/>
              <wp:wrapNone/>
              <wp:docPr id="1951069804"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198" type="#_x0000_t202" style="width:88.3pt;height:7.9pt;margin-top:45.4pt;margin-left:442.45pt;mso-position-horizontal-relative:page;mso-position-vertical-relative:page;mso-wrap-distance-bottom:0;mso-wrap-distance-left:0;mso-wrap-distance-right:0;mso-wrap-distance-top:0;mso-wrap-style:none;position:absolute;v-text-anchor:top;z-index:-2515210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0576" behindDoc="1" locked="0" layoutInCell="1" allowOverlap="1">
              <wp:simplePos x="0" y="0"/>
              <wp:positionH relativeFrom="page">
                <wp:posOffset>5610225</wp:posOffset>
              </wp:positionH>
              <wp:positionV relativeFrom="page">
                <wp:posOffset>576580</wp:posOffset>
              </wp:positionV>
              <wp:extent cx="1121410" cy="100330"/>
              <wp:wrapNone/>
              <wp:docPr id="482155081"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 o:spid="_x0000_s2203" type="#_x0000_t202" style="width:88.3pt;height:7.9pt;margin-top:45.4pt;margin-left:441.75pt;mso-position-horizontal-relative:page;mso-position-vertical-relative:page;mso-wrap-distance-bottom:0;mso-wrap-distance-left:0;mso-wrap-distance-right:0;mso-wrap-distance-top:0;mso-wrap-style:none;position:absolute;v-text-anchor:top;z-index:-2515169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4672" behindDoc="1" locked="0" layoutInCell="1" allowOverlap="1">
              <wp:simplePos x="0" y="0"/>
              <wp:positionH relativeFrom="page">
                <wp:posOffset>800735</wp:posOffset>
              </wp:positionH>
              <wp:positionV relativeFrom="page">
                <wp:posOffset>576580</wp:posOffset>
              </wp:positionV>
              <wp:extent cx="1121410" cy="100330"/>
              <wp:wrapNone/>
              <wp:docPr id="1884100495"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208" type="#_x0000_t202" style="width:88.3pt;height:7.9pt;margin-top:45.4pt;margin-left:63.05pt;mso-position-horizontal-relative:page;mso-position-vertical-relative:page;mso-wrap-distance-bottom:0;mso-wrap-distance-left:0;mso-wrap-distance-right:0;mso-wrap-distance-top:0;mso-wrap-style:none;position:absolute;v-text-anchor:top;z-index:-2515128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2624" behindDoc="1" locked="0" layoutInCell="1" allowOverlap="1">
              <wp:simplePos x="0" y="0"/>
              <wp:positionH relativeFrom="page">
                <wp:posOffset>5619115</wp:posOffset>
              </wp:positionH>
              <wp:positionV relativeFrom="page">
                <wp:posOffset>576580</wp:posOffset>
              </wp:positionV>
              <wp:extent cx="1121410" cy="100330"/>
              <wp:wrapNone/>
              <wp:docPr id="19673763"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205" type="#_x0000_t202" style="width:88.3pt;height:7.9pt;margin-top:45.4pt;margin-left:442.45pt;mso-position-horizontal-relative:page;mso-position-vertical-relative:page;mso-wrap-distance-bottom:0;mso-wrap-distance-left:0;mso-wrap-distance-right:0;mso-wrap-distance-top:0;mso-wrap-style:none;position:absolute;v-text-anchor:top;z-index:-2515148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6720" behindDoc="1" locked="0" layoutInCell="1" allowOverlap="1">
              <wp:simplePos x="0" y="0"/>
              <wp:positionH relativeFrom="page">
                <wp:posOffset>5610225</wp:posOffset>
              </wp:positionH>
              <wp:positionV relativeFrom="page">
                <wp:posOffset>576580</wp:posOffset>
              </wp:positionV>
              <wp:extent cx="1121410" cy="100330"/>
              <wp:wrapNone/>
              <wp:docPr id="5282268"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 o:spid="_x0000_s2210" type="#_x0000_t202" style="width:88.3pt;height:7.9pt;margin-top:45.4pt;margin-left:441.75pt;mso-position-horizontal-relative:page;mso-position-vertical-relative:page;mso-wrap-distance-bottom:0;mso-wrap-distance-left:0;mso-wrap-distance-right:0;mso-wrap-distance-top:0;mso-wrap-style:none;position:absolute;v-text-anchor:top;z-index:-2515107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0816" behindDoc="1" locked="0" layoutInCell="1" allowOverlap="1">
              <wp:simplePos x="0" y="0"/>
              <wp:positionH relativeFrom="page">
                <wp:posOffset>800735</wp:posOffset>
              </wp:positionH>
              <wp:positionV relativeFrom="page">
                <wp:posOffset>576580</wp:posOffset>
              </wp:positionV>
              <wp:extent cx="1121410" cy="100330"/>
              <wp:wrapNone/>
              <wp:docPr id="1812576426"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215" type="#_x0000_t202" style="width:88.3pt;height:7.9pt;margin-top:45.4pt;margin-left:63.05pt;mso-position-horizontal-relative:page;mso-position-vertical-relative:page;mso-wrap-distance-bottom:0;mso-wrap-distance-left:0;mso-wrap-distance-right:0;mso-wrap-distance-top:0;mso-wrap-style:none;position:absolute;v-text-anchor:top;z-index:-2515066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8768" behindDoc="1" locked="0" layoutInCell="1" allowOverlap="1">
              <wp:simplePos x="0" y="0"/>
              <wp:positionH relativeFrom="page">
                <wp:posOffset>5619115</wp:posOffset>
              </wp:positionH>
              <wp:positionV relativeFrom="page">
                <wp:posOffset>576580</wp:posOffset>
              </wp:positionV>
              <wp:extent cx="1121410" cy="100330"/>
              <wp:wrapNone/>
              <wp:docPr id="1859554598"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212" type="#_x0000_t202" style="width:88.3pt;height:7.9pt;margin-top:45.4pt;margin-left:442.45pt;mso-position-horizontal-relative:page;mso-position-vertical-relative:page;mso-wrap-distance-bottom:0;mso-wrap-distance-left:0;mso-wrap-distance-right:0;mso-wrap-distance-top:0;mso-wrap-style:none;position:absolute;v-text-anchor:top;z-index:-2515087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2864" behindDoc="1" locked="0" layoutInCell="1" allowOverlap="1">
              <wp:simplePos x="0" y="0"/>
              <wp:positionH relativeFrom="page">
                <wp:posOffset>5610225</wp:posOffset>
              </wp:positionH>
              <wp:positionV relativeFrom="page">
                <wp:posOffset>576580</wp:posOffset>
              </wp:positionV>
              <wp:extent cx="1121410" cy="100330"/>
              <wp:wrapNone/>
              <wp:docPr id="439100882"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 o:spid="_x0000_s2217" type="#_x0000_t202" style="width:88.3pt;height:7.9pt;margin-top:45.4pt;margin-left:441.75pt;mso-position-horizontal-relative:page;mso-position-vertical-relative:page;mso-wrap-distance-bottom:0;mso-wrap-distance-left:0;mso-wrap-distance-right:0;mso-wrap-distance-top:0;mso-wrap-style:none;position:absolute;v-text-anchor:top;z-index:-2515046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6960" behindDoc="1" locked="0" layoutInCell="1" allowOverlap="1">
              <wp:simplePos x="0" y="0"/>
              <wp:positionH relativeFrom="page">
                <wp:posOffset>800735</wp:posOffset>
              </wp:positionH>
              <wp:positionV relativeFrom="page">
                <wp:posOffset>576580</wp:posOffset>
              </wp:positionV>
              <wp:extent cx="1121410" cy="100330"/>
              <wp:wrapNone/>
              <wp:docPr id="1071230536"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222" type="#_x0000_t202" style="width:88.3pt;height:7.9pt;margin-top:45.4pt;margin-left:63.05pt;mso-position-horizontal-relative:page;mso-position-vertical-relative:page;mso-wrap-distance-bottom:0;mso-wrap-distance-left:0;mso-wrap-distance-right:0;mso-wrap-distance-top:0;mso-wrap-style:none;position:absolute;v-text-anchor:top;z-index:-2515005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4912" behindDoc="1" locked="0" layoutInCell="1" allowOverlap="1">
              <wp:simplePos x="0" y="0"/>
              <wp:positionH relativeFrom="page">
                <wp:posOffset>5619115</wp:posOffset>
              </wp:positionH>
              <wp:positionV relativeFrom="page">
                <wp:posOffset>576580</wp:posOffset>
              </wp:positionV>
              <wp:extent cx="1121410" cy="100330"/>
              <wp:wrapNone/>
              <wp:docPr id="866366622"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219" type="#_x0000_t202" style="width:88.3pt;height:7.9pt;margin-top:45.4pt;margin-left:442.45pt;mso-position-horizontal-relative:page;mso-position-vertical-relative:page;mso-wrap-distance-bottom:0;mso-wrap-distance-left:0;mso-wrap-distance-right:0;mso-wrap-distance-top:0;mso-wrap-style:none;position:absolute;v-text-anchor:top;z-index:-2515025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9008" behindDoc="1" locked="0" layoutInCell="1" allowOverlap="1">
              <wp:simplePos x="0" y="0"/>
              <wp:positionH relativeFrom="page">
                <wp:posOffset>5610225</wp:posOffset>
              </wp:positionH>
              <wp:positionV relativeFrom="page">
                <wp:posOffset>576580</wp:posOffset>
              </wp:positionV>
              <wp:extent cx="1121410" cy="100330"/>
              <wp:wrapNone/>
              <wp:docPr id="919281120"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 o:spid="_x0000_s2224" type="#_x0000_t202" style="width:88.3pt;height:7.9pt;margin-top:45.4pt;margin-left:441.75pt;mso-position-horizontal-relative:page;mso-position-vertical-relative:page;mso-wrap-distance-bottom:0;mso-wrap-distance-left:0;mso-wrap-distance-right:0;mso-wrap-distance-top:0;mso-wrap-style:none;position:absolute;v-text-anchor:top;z-index:-2514984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3104" behindDoc="1" locked="0" layoutInCell="1" allowOverlap="1">
              <wp:simplePos x="0" y="0"/>
              <wp:positionH relativeFrom="page">
                <wp:posOffset>800735</wp:posOffset>
              </wp:positionH>
              <wp:positionV relativeFrom="page">
                <wp:posOffset>576580</wp:posOffset>
              </wp:positionV>
              <wp:extent cx="1121410" cy="100330"/>
              <wp:wrapNone/>
              <wp:docPr id="407217742"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229" type="#_x0000_t202" style="width:88.3pt;height:7.9pt;margin-top:45.4pt;margin-left:63.05pt;mso-position-horizontal-relative:page;mso-position-vertical-relative:page;mso-wrap-distance-bottom:0;mso-wrap-distance-left:0;mso-wrap-distance-right:0;mso-wrap-distance-top:0;mso-wrap-style:none;position:absolute;v-text-anchor:top;z-index:-2514944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1056" behindDoc="1" locked="0" layoutInCell="1" allowOverlap="1">
              <wp:simplePos x="0" y="0"/>
              <wp:positionH relativeFrom="page">
                <wp:posOffset>5619115</wp:posOffset>
              </wp:positionH>
              <wp:positionV relativeFrom="page">
                <wp:posOffset>576580</wp:posOffset>
              </wp:positionV>
              <wp:extent cx="1121410" cy="100330"/>
              <wp:wrapNone/>
              <wp:docPr id="2139635420"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226" type="#_x0000_t202" style="width:88.3pt;height:7.9pt;margin-top:45.4pt;margin-left:442.45pt;mso-position-horizontal-relative:page;mso-position-vertical-relative:page;mso-wrap-distance-bottom:0;mso-wrap-distance-left:0;mso-wrap-distance-right:0;mso-wrap-distance-top:0;mso-wrap-style:none;position:absolute;v-text-anchor:top;z-index:-2514964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5152" behindDoc="1" locked="0" layoutInCell="1" allowOverlap="1">
              <wp:simplePos x="0" y="0"/>
              <wp:positionH relativeFrom="page">
                <wp:posOffset>5610225</wp:posOffset>
              </wp:positionH>
              <wp:positionV relativeFrom="page">
                <wp:posOffset>576580</wp:posOffset>
              </wp:positionV>
              <wp:extent cx="1121410" cy="100330"/>
              <wp:wrapNone/>
              <wp:docPr id="1674974386"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 o:spid="_x0000_s2231" type="#_x0000_t202" style="width:88.3pt;height:7.9pt;margin-top:45.4pt;margin-left:441.75pt;mso-position-horizontal-relative:page;mso-position-vertical-relative:page;mso-wrap-distance-bottom:0;mso-wrap-distance-left:0;mso-wrap-distance-right:0;mso-wrap-distance-top:0;mso-wrap-style:none;position:absolute;v-text-anchor:top;z-index:-2514923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1296" behindDoc="1" locked="0" layoutInCell="1" allowOverlap="1">
              <wp:simplePos x="0" y="0"/>
              <wp:positionH relativeFrom="page">
                <wp:posOffset>771525</wp:posOffset>
              </wp:positionH>
              <wp:positionV relativeFrom="page">
                <wp:posOffset>545465</wp:posOffset>
              </wp:positionV>
              <wp:extent cx="1121410" cy="100330"/>
              <wp:wrapNone/>
              <wp:docPr id="79" name="Shape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9" o:spid="_x0000_s2235" type="#_x0000_t202" style="width:88.3pt;height:7.9pt;margin-top:42.95pt;margin-left:60.75pt;mso-position-horizontal-relative:page;mso-position-vertical-relative:page;mso-wrap-distance-bottom:0;mso-wrap-distance-left:0;mso-wrap-distance-right:0;mso-wrap-distance-top:0;mso-wrap-style:none;position:absolute;v-text-anchor:top;z-index:-2514862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9248" behindDoc="1" locked="0" layoutInCell="1" allowOverlap="1">
              <wp:simplePos x="0" y="0"/>
              <wp:positionH relativeFrom="page">
                <wp:posOffset>5739765</wp:posOffset>
              </wp:positionH>
              <wp:positionV relativeFrom="page">
                <wp:posOffset>545465</wp:posOffset>
              </wp:positionV>
              <wp:extent cx="1121410" cy="100330"/>
              <wp:wrapNone/>
              <wp:docPr id="75" name="Shape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5" o:spid="_x0000_s2233" type="#_x0000_t202" style="width:88.3pt;height:7.9pt;margin-top:42.95pt;margin-left:451.95pt;mso-position-horizontal-relative:page;mso-position-vertical-relative:page;mso-wrap-distance-bottom:0;mso-wrap-distance-left:0;mso-wrap-distance-right:0;mso-wrap-distance-top:0;mso-wrap-style:none;position:absolute;v-text-anchor:top;z-index:-2514882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7200" behindDoc="1" locked="0" layoutInCell="1" allowOverlap="1">
              <wp:simplePos x="0" y="0"/>
              <wp:positionH relativeFrom="page">
                <wp:posOffset>5610225</wp:posOffset>
              </wp:positionH>
              <wp:positionV relativeFrom="page">
                <wp:posOffset>576580</wp:posOffset>
              </wp:positionV>
              <wp:extent cx="1121410" cy="100330"/>
              <wp:wrapNone/>
              <wp:docPr id="1043122825"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 o:spid="_x0000_s2237" type="#_x0000_t202" style="width:88.3pt;height:7.9pt;margin-top:45.4pt;margin-left:441.75pt;mso-position-horizontal-relative:page;mso-position-vertical-relative:page;mso-wrap-distance-bottom:0;mso-wrap-distance-left:0;mso-wrap-distance-right:0;mso-wrap-distance-top:0;mso-wrap-style:none;position:absolute;v-text-anchor:top;z-index:-2514903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7440" behindDoc="1" locked="0" layoutInCell="1" allowOverlap="1">
              <wp:simplePos x="0" y="0"/>
              <wp:positionH relativeFrom="page">
                <wp:posOffset>771525</wp:posOffset>
              </wp:positionH>
              <wp:positionV relativeFrom="page">
                <wp:posOffset>545465</wp:posOffset>
              </wp:positionV>
              <wp:extent cx="1121410" cy="100330"/>
              <wp:wrapNone/>
              <wp:docPr id="2027762851" name="Shape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9" o:spid="_x0000_s2241" type="#_x0000_t202" style="width:88.3pt;height:7.9pt;margin-top:42.95pt;margin-left:60.75pt;mso-position-horizontal-relative:page;mso-position-vertical-relative:page;mso-wrap-distance-bottom:0;mso-wrap-distance-left:0;mso-wrap-distance-right:0;mso-wrap-distance-top:0;mso-wrap-style:none;position:absolute;v-text-anchor:top;z-index:-2514800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5392" behindDoc="1" locked="0" layoutInCell="1" allowOverlap="1">
              <wp:simplePos x="0" y="0"/>
              <wp:positionH relativeFrom="page">
                <wp:posOffset>5739765</wp:posOffset>
              </wp:positionH>
              <wp:positionV relativeFrom="page">
                <wp:posOffset>545465</wp:posOffset>
              </wp:positionV>
              <wp:extent cx="1121410" cy="100330"/>
              <wp:wrapNone/>
              <wp:docPr id="1165497612" name="Shape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5" o:spid="_x0000_s2239" type="#_x0000_t202" style="width:88.3pt;height:7.9pt;margin-top:42.95pt;margin-left:451.95pt;mso-position-horizontal-relative:page;mso-position-vertical-relative:page;mso-wrap-distance-bottom:0;mso-wrap-distance-left:0;mso-wrap-distance-right:0;mso-wrap-distance-top:0;mso-wrap-style:none;position:absolute;v-text-anchor:top;z-index:-2514821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3344" behindDoc="1" locked="0" layoutInCell="1" allowOverlap="1">
              <wp:simplePos x="0" y="0"/>
              <wp:positionH relativeFrom="page">
                <wp:posOffset>5610225</wp:posOffset>
              </wp:positionH>
              <wp:positionV relativeFrom="page">
                <wp:posOffset>576580</wp:posOffset>
              </wp:positionV>
              <wp:extent cx="1121410" cy="100330"/>
              <wp:wrapNone/>
              <wp:docPr id="373760778"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 o:spid="_x0000_s2243" type="#_x0000_t202" style="width:88.3pt;height:7.9pt;margin-top:45.4pt;margin-left:441.75pt;mso-position-horizontal-relative:page;mso-position-vertical-relative:page;mso-wrap-distance-bottom:0;mso-wrap-distance-left:0;mso-wrap-distance-right:0;mso-wrap-distance-top:0;mso-wrap-style:none;position:absolute;v-text-anchor:top;z-index:-2514841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3584" behindDoc="1" locked="0" layoutInCell="1" allowOverlap="1">
              <wp:simplePos x="0" y="0"/>
              <wp:positionH relativeFrom="page">
                <wp:posOffset>771525</wp:posOffset>
              </wp:positionH>
              <wp:positionV relativeFrom="page">
                <wp:posOffset>545465</wp:posOffset>
              </wp:positionV>
              <wp:extent cx="1121410" cy="100330"/>
              <wp:wrapNone/>
              <wp:docPr id="1283830500" name="Shape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9" o:spid="_x0000_s2247" type="#_x0000_t202" style="width:88.3pt;height:7.9pt;margin-top:42.95pt;margin-left:60.75pt;mso-position-horizontal-relative:page;mso-position-vertical-relative:page;mso-wrap-distance-bottom:0;mso-wrap-distance-left:0;mso-wrap-distance-right:0;mso-wrap-distance-top:0;mso-wrap-style:none;position:absolute;v-text-anchor:top;z-index:-2514739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1536" behindDoc="1" locked="0" layoutInCell="1" allowOverlap="1">
              <wp:simplePos x="0" y="0"/>
              <wp:positionH relativeFrom="page">
                <wp:posOffset>5739765</wp:posOffset>
              </wp:positionH>
              <wp:positionV relativeFrom="page">
                <wp:posOffset>545465</wp:posOffset>
              </wp:positionV>
              <wp:extent cx="1121410" cy="100330"/>
              <wp:wrapNone/>
              <wp:docPr id="702786988" name="Shape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5" o:spid="_x0000_s2245" type="#_x0000_t202" style="width:88.3pt;height:7.9pt;margin-top:42.95pt;margin-left:451.95pt;mso-position-horizontal-relative:page;mso-position-vertical-relative:page;mso-wrap-distance-bottom:0;mso-wrap-distance-left:0;mso-wrap-distance-right:0;mso-wrap-distance-top:0;mso-wrap-style:none;position:absolute;v-text-anchor:top;z-index:-2514759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9488" behindDoc="1" locked="0" layoutInCell="1" allowOverlap="1">
              <wp:simplePos x="0" y="0"/>
              <wp:positionH relativeFrom="page">
                <wp:posOffset>5610225</wp:posOffset>
              </wp:positionH>
              <wp:positionV relativeFrom="page">
                <wp:posOffset>576580</wp:posOffset>
              </wp:positionV>
              <wp:extent cx="1121410" cy="100330"/>
              <wp:wrapNone/>
              <wp:docPr id="1736358827"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 o:spid="_x0000_s2249" type="#_x0000_t202" style="width:88.3pt;height:7.9pt;margin-top:45.4pt;margin-left:441.75pt;mso-position-horizontal-relative:page;mso-position-vertical-relative:page;mso-wrap-distance-bottom:0;mso-wrap-distance-left:0;mso-wrap-distance-right:0;mso-wrap-distance-top:0;mso-wrap-style:none;position:absolute;v-text-anchor:top;z-index:-2514780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2122—2020</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1A7C7F"/>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0874F97"/>
    <w:multiLevelType w:val="multilevel"/>
    <w:tmpl w:val="00000000"/>
    <w:lvl w:ilvl="0">
      <w:start w:val="12"/>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009A3F2B"/>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0597BFEB"/>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0A52D178"/>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105A7E22"/>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11D38E67"/>
    <w:multiLevelType w:val="multilevel"/>
    <w:tmpl w:val="00000000"/>
    <w:lvl w:ilvl="0">
      <w:start w:val="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128299D5"/>
    <w:multiLevelType w:val="multilevel"/>
    <w:tmpl w:val="00000000"/>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1D56EDB7"/>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1D9E9F1B"/>
    <w:multiLevelType w:val="multilevel"/>
    <w:tmpl w:val="00000000"/>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2103B5B5"/>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2160642F"/>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241E80F2"/>
    <w:multiLevelType w:val="multilevel"/>
    <w:tmpl w:val="00000000"/>
    <w:lvl w:ilvl="0">
      <w:start w:val="2"/>
      <w:numFmt w:val="decimal"/>
      <w:lvlText w:val="9.4.%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25DAF3E1"/>
    <w:multiLevelType w:val="multilevel"/>
    <w:tmpl w:val="00000000"/>
    <w:lvl w:ilvl="0">
      <w:start w:val="5"/>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267C7849"/>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27A450A7"/>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28463B34"/>
    <w:multiLevelType w:val="multilevel"/>
    <w:tmpl w:val="00000000"/>
    <w:lvl w:ilvl="0">
      <w:start w:val="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7">
    <w:nsid w:val="2AC13D16"/>
    <w:multiLevelType w:val="multilevel"/>
    <w:tmpl w:val="00000000"/>
    <w:lvl w:ilvl="0">
      <w:start w:val="1"/>
      <w:numFmt w:val="decimal"/>
      <w:lvlText w:val="9.1.%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8">
    <w:nsid w:val="2B0F12A5"/>
    <w:multiLevelType w:val="multilevel"/>
    <w:tmpl w:val="00000000"/>
    <w:lvl w:ilvl="0">
      <w:start w:val="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9">
    <w:nsid w:val="2C003807"/>
    <w:multiLevelType w:val="multilevel"/>
    <w:tmpl w:val="00000000"/>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2"/>
      <w:numFmt w:val="decimal"/>
      <w:lvlText w:val="%1.%2."/>
      <w:lvlJc w:val="left"/>
      <w:rPr>
        <w:rFonts w:ascii="Times New Roman" w:eastAsia="Times New Roman" w:hAnsi="Times New Roman" w:cs="Times New Roman"/>
        <w:b w:val="0"/>
        <w:bCs w:val="0"/>
        <w:i w:val="0"/>
        <w:iCs w:val="0"/>
        <w:smallCaps w:val="0"/>
        <w:strike w:val="0"/>
        <w:color w:val="292A2B"/>
        <w:spacing w:val="0"/>
        <w:w w:val="100"/>
        <w:position w:val="0"/>
        <w:sz w:val="18"/>
        <w:szCs w:val="18"/>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0">
    <w:nsid w:val="2F3D8526"/>
    <w:multiLevelType w:val="multilevel"/>
    <w:tmpl w:val="00000000"/>
    <w:lvl w:ilvl="0">
      <w:start w:val="6"/>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1">
    <w:nsid w:val="3103ED83"/>
    <w:multiLevelType w:val="multilevel"/>
    <w:tmpl w:val="00000000"/>
    <w:lvl w:ilvl="0">
      <w:start w:val="1"/>
      <w:numFmt w:val="decimal"/>
      <w:lvlText w:val="6.2.%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2">
    <w:nsid w:val="316DDDEA"/>
    <w:multiLevelType w:val="multilevel"/>
    <w:tmpl w:val="00000000"/>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3">
    <w:nsid w:val="31ACD39D"/>
    <w:multiLevelType w:val="multilevel"/>
    <w:tmpl w:val="00000000"/>
    <w:lvl w:ilvl="0">
      <w:start w:val="6"/>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4">
    <w:nsid w:val="31ADD0F1"/>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5">
    <w:nsid w:val="3972978C"/>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6">
    <w:nsid w:val="39B13975"/>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7">
    <w:nsid w:val="3B27ECDF"/>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8">
    <w:nsid w:val="3D011D1A"/>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9">
    <w:nsid w:val="3D5DCEE8"/>
    <w:multiLevelType w:val="multilevel"/>
    <w:tmpl w:val="00000000"/>
    <w:lvl w:ilvl="0">
      <w:start w:val="5"/>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0">
    <w:nsid w:val="3FC7409A"/>
    <w:multiLevelType w:val="multilevel"/>
    <w:tmpl w:val="00000000"/>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1">
    <w:nsid w:val="41665889"/>
    <w:multiLevelType w:val="multilevel"/>
    <w:tmpl w:val="00000000"/>
    <w:lvl w:ilvl="0">
      <w:start w:val="2"/>
      <w:numFmt w:val="decimal"/>
      <w:lvlText w:val="13.2.%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2">
    <w:nsid w:val="438F4CE8"/>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3">
    <w:nsid w:val="44B13F70"/>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4">
    <w:nsid w:val="45A8E8BE"/>
    <w:multiLevelType w:val="multilevel"/>
    <w:tmpl w:val="00000000"/>
    <w:lvl w:ilvl="0">
      <w:start w:val="10"/>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2"/>
      <w:numFmt w:val="decimal"/>
      <w:lvlText w:val="%1.%2"/>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5">
    <w:nsid w:val="46B99323"/>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6">
    <w:nsid w:val="4BE4356F"/>
    <w:multiLevelType w:val="multilevel"/>
    <w:tmpl w:val="00000000"/>
    <w:lvl w:ilvl="0">
      <w:start w:val="14"/>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2"/>
      <w:numFmt w:val="decimal"/>
      <w:lvlText w:val="%1.%2"/>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7">
    <w:nsid w:val="5064C1A5"/>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8">
    <w:nsid w:val="5A2E56DA"/>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9">
    <w:nsid w:val="6761A818"/>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0">
    <w:nsid w:val="67E793B4"/>
    <w:multiLevelType w:val="multilevel"/>
    <w:tmpl w:val="00000000"/>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1">
    <w:nsid w:val="6CF30086"/>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2">
    <w:nsid w:val="6DA9E5FB"/>
    <w:multiLevelType w:val="multilevel"/>
    <w:tmpl w:val="00000000"/>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3">
    <w:nsid w:val="6FF8C1DA"/>
    <w:multiLevelType w:val="multilevel"/>
    <w:tmpl w:val="00000000"/>
    <w:lvl w:ilvl="0">
      <w:start w:val="5"/>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4">
    <w:nsid w:val="706B9C79"/>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5">
    <w:nsid w:val="73D49964"/>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6">
    <w:nsid w:val="7700869C"/>
    <w:multiLevelType w:val="multilevel"/>
    <w:tmpl w:val="00000000"/>
    <w:lvl w:ilvl="0">
      <w:start w:val="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7">
    <w:nsid w:val="786A9E1D"/>
    <w:multiLevelType w:val="multilevel"/>
    <w:tmpl w:val="00000000"/>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8">
    <w:nsid w:val="7983044C"/>
    <w:multiLevelType w:val="multilevel"/>
    <w:tmpl w:val="00000000"/>
    <w:lvl w:ilvl="0">
      <w:start w:val="14"/>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2"/>
      <w:numFmt w:val="decimal"/>
      <w:lvlText w:val="%1.%2"/>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9">
    <w:nsid w:val="79D70783"/>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1"/>
  </w:num>
  <w:num w:numId="2">
    <w:abstractNumId w:val="4"/>
  </w:num>
  <w:num w:numId="3">
    <w:abstractNumId w:val="43"/>
  </w:num>
  <w:num w:numId="4">
    <w:abstractNumId w:val="13"/>
  </w:num>
  <w:num w:numId="5">
    <w:abstractNumId w:val="29"/>
  </w:num>
  <w:num w:numId="6">
    <w:abstractNumId w:val="37"/>
  </w:num>
  <w:num w:numId="7">
    <w:abstractNumId w:val="34"/>
  </w:num>
  <w:num w:numId="8">
    <w:abstractNumId w:val="1"/>
  </w:num>
  <w:num w:numId="9">
    <w:abstractNumId w:val="36"/>
  </w:num>
  <w:num w:numId="10">
    <w:abstractNumId w:val="8"/>
  </w:num>
  <w:num w:numId="11">
    <w:abstractNumId w:val="30"/>
  </w:num>
  <w:num w:numId="12">
    <w:abstractNumId w:val="42"/>
  </w:num>
  <w:num w:numId="13">
    <w:abstractNumId w:val="26"/>
  </w:num>
  <w:num w:numId="14">
    <w:abstractNumId w:val="7"/>
  </w:num>
  <w:num w:numId="15">
    <w:abstractNumId w:val="33"/>
  </w:num>
  <w:num w:numId="16">
    <w:abstractNumId w:val="32"/>
  </w:num>
  <w:num w:numId="17">
    <w:abstractNumId w:val="25"/>
  </w:num>
  <w:num w:numId="18">
    <w:abstractNumId w:val="14"/>
  </w:num>
  <w:num w:numId="19">
    <w:abstractNumId w:val="10"/>
  </w:num>
  <w:num w:numId="20">
    <w:abstractNumId w:val="27"/>
  </w:num>
  <w:num w:numId="21">
    <w:abstractNumId w:val="5"/>
  </w:num>
  <w:num w:numId="22">
    <w:abstractNumId w:val="35"/>
  </w:num>
  <w:num w:numId="23">
    <w:abstractNumId w:val="2"/>
  </w:num>
  <w:num w:numId="24">
    <w:abstractNumId w:val="20"/>
  </w:num>
  <w:num w:numId="25">
    <w:abstractNumId w:val="23"/>
  </w:num>
  <w:num w:numId="26">
    <w:abstractNumId w:val="39"/>
  </w:num>
  <w:num w:numId="27">
    <w:abstractNumId w:val="21"/>
  </w:num>
  <w:num w:numId="28">
    <w:abstractNumId w:val="3"/>
  </w:num>
  <w:num w:numId="29">
    <w:abstractNumId w:val="24"/>
  </w:num>
  <w:num w:numId="30">
    <w:abstractNumId w:val="41"/>
  </w:num>
  <w:num w:numId="31">
    <w:abstractNumId w:val="44"/>
  </w:num>
  <w:num w:numId="32">
    <w:abstractNumId w:val="0"/>
  </w:num>
  <w:num w:numId="33">
    <w:abstractNumId w:val="49"/>
  </w:num>
  <w:num w:numId="34">
    <w:abstractNumId w:val="15"/>
  </w:num>
  <w:num w:numId="35">
    <w:abstractNumId w:val="28"/>
  </w:num>
  <w:num w:numId="36">
    <w:abstractNumId w:val="45"/>
  </w:num>
  <w:num w:numId="37">
    <w:abstractNumId w:val="17"/>
  </w:num>
  <w:num w:numId="38">
    <w:abstractNumId w:val="22"/>
  </w:num>
  <w:num w:numId="39">
    <w:abstractNumId w:val="19"/>
  </w:num>
  <w:num w:numId="40">
    <w:abstractNumId w:val="12"/>
  </w:num>
  <w:num w:numId="41">
    <w:abstractNumId w:val="47"/>
  </w:num>
  <w:num w:numId="42">
    <w:abstractNumId w:val="40"/>
  </w:num>
  <w:num w:numId="43">
    <w:abstractNumId w:val="31"/>
  </w:num>
  <w:num w:numId="44">
    <w:abstractNumId w:val="6"/>
  </w:num>
  <w:num w:numId="45">
    <w:abstractNumId w:val="18"/>
  </w:num>
  <w:num w:numId="46">
    <w:abstractNumId w:val="46"/>
  </w:num>
  <w:num w:numId="47">
    <w:abstractNumId w:val="16"/>
  </w:num>
  <w:num w:numId="48">
    <w:abstractNumId w:val="9"/>
  </w:num>
  <w:num w:numId="49">
    <w:abstractNumId w:val="48"/>
  </w:num>
  <w:num w:numId="5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3">
    <w:name w:val="Body text|3_"/>
    <w:basedOn w:val="DefaultParagraphFont"/>
    <w:link w:val="Bodytext30"/>
    <w:rPr>
      <w:b w:val="0"/>
      <w:bCs w:val="0"/>
      <w:i w:val="0"/>
      <w:iCs w:val="0"/>
      <w:smallCaps w:val="0"/>
      <w:strike w:val="0"/>
      <w:sz w:val="18"/>
      <w:szCs w:val="18"/>
      <w:u w:val="none"/>
      <w:shd w:val="clear" w:color="auto" w:fill="auto"/>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lang w:val="zh-TW" w:eastAsia="zh-TW" w:bidi="zh-TW"/>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48"/>
      <w:szCs w:val="48"/>
      <w:u w:val="none"/>
      <w:shd w:val="clear" w:color="auto" w:fill="auto"/>
      <w:lang w:val="zh-TW" w:eastAsia="zh-TW" w:bidi="zh-TW"/>
    </w:rPr>
  </w:style>
  <w:style w:type="character" w:customStyle="1" w:styleId="Bodytext4">
    <w:name w:val="Body text|4_"/>
    <w:basedOn w:val="DefaultParagraphFont"/>
    <w:link w:val="Bodytext40"/>
    <w:rPr>
      <w:b w:val="0"/>
      <w:bCs w:val="0"/>
      <w:i w:val="0"/>
      <w:iCs w:val="0"/>
      <w:smallCaps w:val="0"/>
      <w:strike w:val="0"/>
      <w:sz w:val="28"/>
      <w:szCs w:val="28"/>
      <w:u w:val="single"/>
      <w:shd w:val="clear" w:color="auto" w:fill="auto"/>
    </w:rPr>
  </w:style>
  <w:style w:type="character" w:customStyle="1" w:styleId="Picturecaption1">
    <w:name w:val="Picture caption|1_"/>
    <w:basedOn w:val="DefaultParagraphFont"/>
    <w:link w:val="Picturecaption10"/>
    <w:rPr>
      <w:b w:val="0"/>
      <w:bCs w:val="0"/>
      <w:i w:val="0"/>
      <w:iCs w:val="0"/>
      <w:smallCaps w:val="0"/>
      <w:strike w:val="0"/>
      <w:color w:val="646160"/>
      <w:sz w:val="28"/>
      <w:szCs w:val="28"/>
      <w:u w:val="none"/>
      <w:shd w:val="clear" w:color="auto" w:fill="auto"/>
      <w:lang w:val="zh-TW" w:eastAsia="zh-TW" w:bidi="zh-TW"/>
    </w:rPr>
  </w:style>
  <w:style w:type="character" w:customStyle="1" w:styleId="Bodytext5">
    <w:name w:val="Body text|5_"/>
    <w:basedOn w:val="DefaultParagraphFont"/>
    <w:link w:val="Bodytext5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18"/>
      <w:szCs w:val="18"/>
      <w:u w:val="none"/>
      <w:shd w:val="clear" w:color="auto" w:fill="auto"/>
    </w:rPr>
  </w:style>
  <w:style w:type="character" w:customStyle="1" w:styleId="Bodytext7">
    <w:name w:val="Body text|7_"/>
    <w:basedOn w:val="DefaultParagraphFont"/>
    <w:link w:val="Bodytext70"/>
    <w:rPr>
      <w:b w:val="0"/>
      <w:bCs w:val="0"/>
      <w:i w:val="0"/>
      <w:iCs w:val="0"/>
      <w:smallCaps w:val="0"/>
      <w:strike w:val="0"/>
      <w:sz w:val="12"/>
      <w:szCs w:val="12"/>
      <w:u w:val="none"/>
      <w:shd w:val="clear" w:color="auto" w:fill="auto"/>
    </w:rPr>
  </w:style>
  <w:style w:type="character" w:customStyle="1" w:styleId="Heading41">
    <w:name w:val="Heading #4|1_"/>
    <w:basedOn w:val="DefaultParagraphFont"/>
    <w:link w:val="Heading410"/>
    <w:rPr>
      <w:rFonts w:ascii="SimSun" w:eastAsia="SimSun" w:hAnsi="SimSun" w:cs="SimSun"/>
      <w:b w:val="0"/>
      <w:bCs w:val="0"/>
      <w:i w:val="0"/>
      <w:iCs w:val="0"/>
      <w:smallCaps w:val="0"/>
      <w:strike w:val="0"/>
      <w:color w:val="646160"/>
      <w:sz w:val="20"/>
      <w:szCs w:val="20"/>
      <w:u w:val="none"/>
      <w:shd w:val="clear" w:color="auto" w:fill="auto"/>
      <w:lang w:val="zh-TW" w:eastAsia="zh-TW" w:bidi="zh-TW"/>
    </w:rPr>
  </w:style>
  <w:style w:type="character" w:customStyle="1" w:styleId="Heading51">
    <w:name w:val="Heading #5|1_"/>
    <w:basedOn w:val="DefaultParagraphFont"/>
    <w:link w:val="Heading5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6">
    <w:name w:val="Body text|6_"/>
    <w:basedOn w:val="DefaultParagraphFont"/>
    <w:link w:val="Bodytext60"/>
    <w:rPr>
      <w:b w:val="0"/>
      <w:bCs w:val="0"/>
      <w:i w:val="0"/>
      <w:iCs w:val="0"/>
      <w:smallCaps w:val="0"/>
      <w:strike w:val="0"/>
      <w:color w:val="E3CABF"/>
      <w:sz w:val="40"/>
      <w:szCs w:val="40"/>
      <w:u w:val="none"/>
      <w:shd w:val="clear" w:color="auto" w:fill="auto"/>
      <w:lang w:val="zh-TW" w:eastAsia="zh-TW" w:bidi="zh-TW"/>
    </w:rPr>
  </w:style>
  <w:style w:type="character" w:customStyle="1" w:styleId="Other2">
    <w:name w:val="Other|2_"/>
    <w:basedOn w:val="DefaultParagraphFont"/>
    <w:link w:val="Other20"/>
    <w:rPr>
      <w:rFonts w:ascii="SimSun" w:eastAsia="SimSun" w:hAnsi="SimSun" w:cs="SimSun"/>
      <w:b w:val="0"/>
      <w:bCs w:val="0"/>
      <w:i w:val="0"/>
      <w:iCs w:val="0"/>
      <w:smallCaps w:val="0"/>
      <w:strike w:val="0"/>
      <w:sz w:val="18"/>
      <w:szCs w:val="18"/>
      <w:u w:val="none"/>
      <w:shd w:val="clear" w:color="auto" w:fill="auto"/>
      <w:lang w:val="zh-TW" w:eastAsia="zh-TW" w:bidi="zh-TW"/>
    </w:rPr>
  </w:style>
  <w:style w:type="character" w:customStyle="1" w:styleId="Bodytext2">
    <w:name w:val="Body text|2_"/>
    <w:basedOn w:val="DefaultParagraphFont"/>
    <w:link w:val="Bodytext20"/>
    <w:rPr>
      <w:rFonts w:ascii="SimSun" w:eastAsia="SimSun" w:hAnsi="SimSun" w:cs="SimSun"/>
      <w:b w:val="0"/>
      <w:bCs w:val="0"/>
      <w:i w:val="0"/>
      <w:iCs w:val="0"/>
      <w:smallCaps w:val="0"/>
      <w:strike w:val="0"/>
      <w:sz w:val="17"/>
      <w:szCs w:val="17"/>
      <w:u w:val="none"/>
      <w:shd w:val="clear" w:color="auto" w:fill="auto"/>
      <w:lang w:val="zh-TW" w:eastAsia="zh-TW" w:bidi="zh-TW"/>
    </w:rPr>
  </w:style>
  <w:style w:type="character" w:customStyle="1" w:styleId="Bodytext8">
    <w:name w:val="Body text|8_"/>
    <w:basedOn w:val="DefaultParagraphFont"/>
    <w:link w:val="Bodytext80"/>
    <w:rPr>
      <w:rFonts w:ascii="SimSun" w:eastAsia="SimSun" w:hAnsi="SimSun" w:cs="SimSun"/>
      <w:b w:val="0"/>
      <w:bCs w:val="0"/>
      <w:i w:val="0"/>
      <w:iCs w:val="0"/>
      <w:smallCaps w:val="0"/>
      <w:strike w:val="0"/>
      <w:sz w:val="9"/>
      <w:szCs w:val="9"/>
      <w:u w:val="none"/>
      <w:shd w:val="clear" w:color="auto" w:fill="auto"/>
      <w:lang w:val=""/>
    </w:rPr>
  </w:style>
  <w:style w:type="character" w:customStyle="1" w:styleId="Heading61">
    <w:name w:val="Heading #6|1_"/>
    <w:basedOn w:val="DefaultParagraphFont"/>
    <w:link w:val="Heading610"/>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30">
    <w:name w:val="Body text|3"/>
    <w:basedOn w:val="Normal"/>
    <w:link w:val="Bodytext3"/>
    <w:pPr>
      <w:widowControl w:val="0"/>
      <w:shd w:val="clear" w:color="auto" w:fill="auto"/>
      <w:spacing w:after="40"/>
    </w:pPr>
    <w:rPr>
      <w:b w:val="0"/>
      <w:bCs w:val="0"/>
      <w:i w:val="0"/>
      <w:iCs w:val="0"/>
      <w:smallCaps w:val="0"/>
      <w:strike w:val="0"/>
      <w:sz w:val="18"/>
      <w:szCs w:val="18"/>
      <w:u w:val="none"/>
      <w:shd w:val="clear" w:color="auto" w:fill="auto"/>
    </w:rPr>
  </w:style>
  <w:style w:type="paragraph" w:customStyle="1" w:styleId="Heading110">
    <w:name w:val="Heading #1|1"/>
    <w:basedOn w:val="Normal"/>
    <w:link w:val="Heading11"/>
    <w:pPr>
      <w:widowControl w:val="0"/>
      <w:shd w:val="clear" w:color="auto" w:fill="auto"/>
      <w:spacing w:after="260"/>
      <w:ind w:right="260"/>
      <w:jc w:val="right"/>
      <w:outlineLvl w:val="0"/>
    </w:pPr>
    <w:rPr>
      <w:b/>
      <w:bCs/>
      <w:i w:val="0"/>
      <w:iCs w:val="0"/>
      <w:smallCaps w:val="0"/>
      <w:strike w:val="0"/>
      <w:sz w:val="96"/>
      <w:szCs w:val="96"/>
      <w:u w:val="none"/>
      <w:shd w:val="clear" w:color="auto" w:fill="auto"/>
      <w:lang w:val="zh-TW" w:eastAsia="zh-TW" w:bidi="zh-TW"/>
    </w:rPr>
  </w:style>
  <w:style w:type="paragraph" w:customStyle="1" w:styleId="Heading210">
    <w:name w:val="Heading #2|1"/>
    <w:basedOn w:val="Normal"/>
    <w:link w:val="Heading21"/>
    <w:pPr>
      <w:widowControl w:val="0"/>
      <w:shd w:val="clear" w:color="auto" w:fill="auto"/>
      <w:spacing w:after="320"/>
      <w:outlineLvl w:val="1"/>
    </w:pPr>
    <w:rPr>
      <w:rFonts w:ascii="SimSun" w:eastAsia="SimSun" w:hAnsi="SimSun" w:cs="SimSun"/>
      <w:b w:val="0"/>
      <w:bCs w:val="0"/>
      <w:i w:val="0"/>
      <w:iCs w:val="0"/>
      <w:smallCaps w:val="0"/>
      <w:strike w:val="0"/>
      <w:sz w:val="48"/>
      <w:szCs w:val="48"/>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after="600"/>
    </w:pPr>
    <w:rPr>
      <w:b w:val="0"/>
      <w:bCs w:val="0"/>
      <w:i w:val="0"/>
      <w:iCs w:val="0"/>
      <w:smallCaps w:val="0"/>
      <w:strike w:val="0"/>
      <w:sz w:val="28"/>
      <w:szCs w:val="28"/>
      <w:u w:val="single"/>
      <w:shd w:val="clear" w:color="auto" w:fill="auto"/>
    </w:rPr>
  </w:style>
  <w:style w:type="paragraph" w:customStyle="1" w:styleId="Picturecaption10">
    <w:name w:val="Picture caption|1"/>
    <w:basedOn w:val="Normal"/>
    <w:link w:val="Picturecaption1"/>
    <w:pPr>
      <w:widowControl w:val="0"/>
      <w:shd w:val="clear" w:color="auto" w:fill="auto"/>
    </w:pPr>
    <w:rPr>
      <w:b w:val="0"/>
      <w:bCs w:val="0"/>
      <w:i w:val="0"/>
      <w:iCs w:val="0"/>
      <w:smallCaps w:val="0"/>
      <w:strike w:val="0"/>
      <w:color w:val="646160"/>
      <w:sz w:val="28"/>
      <w:szCs w:val="28"/>
      <w:u w:val="none"/>
      <w:shd w:val="clear" w:color="auto" w:fill="auto"/>
      <w:lang w:val="zh-TW" w:eastAsia="zh-TW" w:bidi="zh-TW"/>
    </w:rPr>
  </w:style>
  <w:style w:type="paragraph" w:customStyle="1" w:styleId="Bodytext50">
    <w:name w:val="Body text|5"/>
    <w:basedOn w:val="Normal"/>
    <w:link w:val="Bodytext5"/>
    <w:pPr>
      <w:widowControl w:val="0"/>
      <w:shd w:val="clear" w:color="auto" w:fill="auto"/>
      <w:spacing w:after="560"/>
      <w:jc w:val="center"/>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Bodytext10">
    <w:name w:val="Body text|1"/>
    <w:basedOn w:val="Normal"/>
    <w:link w:val="Bodytext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ing310">
    <w:name w:val="Heading #3|1"/>
    <w:basedOn w:val="Normal"/>
    <w:link w:val="Heading31"/>
    <w:pPr>
      <w:widowControl w:val="0"/>
      <w:shd w:val="clear" w:color="auto" w:fill="auto"/>
      <w:spacing w:before="740" w:after="620"/>
      <w:jc w:val="center"/>
      <w:outlineLvl w:val="2"/>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Tableofcontents10">
    <w:name w:val="Table of contents|1"/>
    <w:basedOn w:val="Normal"/>
    <w:link w:val="Tableofcontents1"/>
    <w:pPr>
      <w:widowControl w:val="0"/>
      <w:shd w:val="clear" w:color="auto" w:fill="auto"/>
      <w:spacing w:after="80"/>
      <w:ind w:firstLine="2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18"/>
      <w:szCs w:val="18"/>
      <w:u w:val="none"/>
      <w:shd w:val="clear" w:color="auto" w:fill="auto"/>
    </w:rPr>
  </w:style>
  <w:style w:type="paragraph" w:customStyle="1" w:styleId="Bodytext70">
    <w:name w:val="Body text|7"/>
    <w:basedOn w:val="Normal"/>
    <w:link w:val="Bodytext7"/>
    <w:pPr>
      <w:widowControl w:val="0"/>
      <w:shd w:val="clear" w:color="auto" w:fill="auto"/>
    </w:pPr>
    <w:rPr>
      <w:b w:val="0"/>
      <w:bCs w:val="0"/>
      <w:i w:val="0"/>
      <w:iCs w:val="0"/>
      <w:smallCaps w:val="0"/>
      <w:strike w:val="0"/>
      <w:sz w:val="12"/>
      <w:szCs w:val="12"/>
      <w:u w:val="none"/>
      <w:shd w:val="clear" w:color="auto" w:fill="auto"/>
    </w:rPr>
  </w:style>
  <w:style w:type="paragraph" w:customStyle="1" w:styleId="Heading410">
    <w:name w:val="Heading #4|1"/>
    <w:basedOn w:val="Normal"/>
    <w:link w:val="Heading41"/>
    <w:pPr>
      <w:widowControl w:val="0"/>
      <w:shd w:val="clear" w:color="auto" w:fill="auto"/>
      <w:spacing w:after="20" w:line="283" w:lineRule="exact"/>
      <w:outlineLvl w:val="3"/>
    </w:pPr>
    <w:rPr>
      <w:rFonts w:ascii="SimSun" w:eastAsia="SimSun" w:hAnsi="SimSun" w:cs="SimSun"/>
      <w:b w:val="0"/>
      <w:bCs w:val="0"/>
      <w:i w:val="0"/>
      <w:iCs w:val="0"/>
      <w:smallCaps w:val="0"/>
      <w:strike w:val="0"/>
      <w:color w:val="646160"/>
      <w:sz w:val="20"/>
      <w:szCs w:val="20"/>
      <w:u w:val="none"/>
      <w:shd w:val="clear" w:color="auto" w:fill="auto"/>
      <w:lang w:val="zh-TW" w:eastAsia="zh-TW" w:bidi="zh-TW"/>
    </w:rPr>
  </w:style>
  <w:style w:type="paragraph" w:customStyle="1" w:styleId="Heading510">
    <w:name w:val="Heading #5|1"/>
    <w:basedOn w:val="Normal"/>
    <w:link w:val="Heading51"/>
    <w:pPr>
      <w:widowControl w:val="0"/>
      <w:shd w:val="clear" w:color="auto" w:fill="auto"/>
      <w:spacing w:after="140" w:line="283" w:lineRule="exact"/>
      <w:ind w:left="160" w:firstLine="20"/>
      <w:outlineLvl w:val="4"/>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Tablecaption10">
    <w:name w:val="Table caption|1"/>
    <w:basedOn w:val="Normal"/>
    <w:link w:val="Tablecaption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Other10">
    <w:name w:val="Other|1"/>
    <w:basedOn w:val="Normal"/>
    <w:link w:val="Other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60">
    <w:name w:val="Body text|6"/>
    <w:basedOn w:val="Normal"/>
    <w:link w:val="Bodytext6"/>
    <w:pPr>
      <w:widowControl w:val="0"/>
      <w:shd w:val="clear" w:color="auto" w:fill="auto"/>
      <w:ind w:firstLine="840"/>
    </w:pPr>
    <w:rPr>
      <w:b w:val="0"/>
      <w:bCs w:val="0"/>
      <w:i w:val="0"/>
      <w:iCs w:val="0"/>
      <w:smallCaps w:val="0"/>
      <w:strike w:val="0"/>
      <w:color w:val="E3CABF"/>
      <w:sz w:val="40"/>
      <w:szCs w:val="40"/>
      <w:u w:val="none"/>
      <w:shd w:val="clear" w:color="auto" w:fill="auto"/>
      <w:lang w:val="zh-TW" w:eastAsia="zh-TW" w:bidi="zh-TW"/>
    </w:rPr>
  </w:style>
  <w:style w:type="paragraph" w:customStyle="1" w:styleId="Other20">
    <w:name w:val="Other|2"/>
    <w:basedOn w:val="Normal"/>
    <w:link w:val="Other2"/>
    <w:pPr>
      <w:widowControl w:val="0"/>
      <w:shd w:val="clear" w:color="auto" w:fill="auto"/>
      <w:jc w:val="center"/>
    </w:pPr>
    <w:rPr>
      <w:rFonts w:ascii="SimSun" w:eastAsia="SimSun" w:hAnsi="SimSun" w:cs="SimSun"/>
      <w:b w:val="0"/>
      <w:bCs w:val="0"/>
      <w:i w:val="0"/>
      <w:iCs w:val="0"/>
      <w:smallCaps w:val="0"/>
      <w:strike w:val="0"/>
      <w:sz w:val="18"/>
      <w:szCs w:val="18"/>
      <w:u w:val="none"/>
      <w:shd w:val="clear" w:color="auto" w:fill="auto"/>
      <w:lang w:val="zh-TW" w:eastAsia="zh-TW" w:bidi="zh-TW"/>
    </w:rPr>
  </w:style>
  <w:style w:type="paragraph" w:customStyle="1" w:styleId="Bodytext20">
    <w:name w:val="Body text|2"/>
    <w:basedOn w:val="Normal"/>
    <w:link w:val="Bodytext2"/>
    <w:pPr>
      <w:widowControl w:val="0"/>
      <w:shd w:val="clear" w:color="auto" w:fill="auto"/>
    </w:pPr>
    <w:rPr>
      <w:rFonts w:ascii="SimSun" w:eastAsia="SimSun" w:hAnsi="SimSun" w:cs="SimSun"/>
      <w:b w:val="0"/>
      <w:bCs w:val="0"/>
      <w:i w:val="0"/>
      <w:iCs w:val="0"/>
      <w:smallCaps w:val="0"/>
      <w:strike w:val="0"/>
      <w:sz w:val="17"/>
      <w:szCs w:val="17"/>
      <w:u w:val="none"/>
      <w:shd w:val="clear" w:color="auto" w:fill="auto"/>
      <w:lang w:val="zh-TW" w:eastAsia="zh-TW" w:bidi="zh-TW"/>
    </w:rPr>
  </w:style>
  <w:style w:type="paragraph" w:customStyle="1" w:styleId="Bodytext80">
    <w:name w:val="Body text|8"/>
    <w:basedOn w:val="Normal"/>
    <w:link w:val="Bodytext8"/>
    <w:pPr>
      <w:widowControl w:val="0"/>
      <w:shd w:val="clear" w:color="auto" w:fill="auto"/>
    </w:pPr>
    <w:rPr>
      <w:rFonts w:ascii="SimSun" w:eastAsia="SimSun" w:hAnsi="SimSun" w:cs="SimSun"/>
      <w:b w:val="0"/>
      <w:bCs w:val="0"/>
      <w:i w:val="0"/>
      <w:iCs w:val="0"/>
      <w:smallCaps w:val="0"/>
      <w:strike w:val="0"/>
      <w:sz w:val="9"/>
      <w:szCs w:val="9"/>
      <w:u w:val="none"/>
      <w:shd w:val="clear" w:color="auto" w:fill="auto"/>
      <w:lang w:val=""/>
    </w:rPr>
  </w:style>
  <w:style w:type="paragraph" w:customStyle="1" w:styleId="Heading610">
    <w:name w:val="Heading #6|1"/>
    <w:basedOn w:val="Normal"/>
    <w:link w:val="Heading61"/>
    <w:pPr>
      <w:widowControl w:val="0"/>
      <w:shd w:val="clear" w:color="auto" w:fill="auto"/>
      <w:spacing w:line="379" w:lineRule="exact"/>
      <w:ind w:left="320" w:firstLine="20"/>
      <w:outlineLvl w:val="5"/>
    </w:pPr>
    <w:rPr>
      <w:rFonts w:ascii="SimSun" w:eastAsia="SimSun" w:hAnsi="SimSun" w:cs="SimSun"/>
      <w:b w:val="0"/>
      <w:bCs w:val="0"/>
      <w:i w:val="0"/>
      <w:iCs w:val="0"/>
      <w:smallCaps w:val="0"/>
      <w:strike w:val="0"/>
      <w:sz w:val="20"/>
      <w:szCs w:val="20"/>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00" Type="http://schemas.openxmlformats.org/officeDocument/2006/relationships/header" Target="header47.xml" /><Relationship Id="rId101" Type="http://schemas.openxmlformats.org/officeDocument/2006/relationships/footer" Target="footer46.xml" /><Relationship Id="rId102" Type="http://schemas.openxmlformats.org/officeDocument/2006/relationships/footer" Target="footer47.xml" /><Relationship Id="rId103" Type="http://schemas.openxmlformats.org/officeDocument/2006/relationships/header" Target="header48.xml" /><Relationship Id="rId104" Type="http://schemas.openxmlformats.org/officeDocument/2006/relationships/footer" Target="footer48.xml" /><Relationship Id="rId105" Type="http://schemas.openxmlformats.org/officeDocument/2006/relationships/header" Target="header49.xml" /><Relationship Id="rId106" Type="http://schemas.openxmlformats.org/officeDocument/2006/relationships/header" Target="header50.xml" /><Relationship Id="rId107" Type="http://schemas.openxmlformats.org/officeDocument/2006/relationships/footer" Target="footer49.xml" /><Relationship Id="rId108" Type="http://schemas.openxmlformats.org/officeDocument/2006/relationships/footer" Target="footer50.xml" /><Relationship Id="rId109" Type="http://schemas.openxmlformats.org/officeDocument/2006/relationships/header" Target="header51.xml" /><Relationship Id="rId11" Type="http://schemas.openxmlformats.org/officeDocument/2006/relationships/footer" Target="footer3.xml" /><Relationship Id="rId110" Type="http://schemas.openxmlformats.org/officeDocument/2006/relationships/footer" Target="footer51.xml" /><Relationship Id="rId111" Type="http://schemas.openxmlformats.org/officeDocument/2006/relationships/header" Target="header52.xml" /><Relationship Id="rId112" Type="http://schemas.openxmlformats.org/officeDocument/2006/relationships/header" Target="header53.xml" /><Relationship Id="rId113" Type="http://schemas.openxmlformats.org/officeDocument/2006/relationships/footer" Target="footer52.xml" /><Relationship Id="rId114" Type="http://schemas.openxmlformats.org/officeDocument/2006/relationships/footer" Target="footer53.xml" /><Relationship Id="rId115" Type="http://schemas.openxmlformats.org/officeDocument/2006/relationships/header" Target="header54.xml" /><Relationship Id="rId116" Type="http://schemas.openxmlformats.org/officeDocument/2006/relationships/footer" Target="footer54.xml" /><Relationship Id="rId117" Type="http://schemas.openxmlformats.org/officeDocument/2006/relationships/header" Target="header55.xml" /><Relationship Id="rId118" Type="http://schemas.openxmlformats.org/officeDocument/2006/relationships/header" Target="header56.xml" /><Relationship Id="rId119" Type="http://schemas.openxmlformats.org/officeDocument/2006/relationships/footer" Target="footer55.xml" /><Relationship Id="rId12" Type="http://schemas.openxmlformats.org/officeDocument/2006/relationships/header" Target="header4.xml" /><Relationship Id="rId120" Type="http://schemas.openxmlformats.org/officeDocument/2006/relationships/footer" Target="footer56.xml" /><Relationship Id="rId121" Type="http://schemas.openxmlformats.org/officeDocument/2006/relationships/header" Target="header57.xml" /><Relationship Id="rId122" Type="http://schemas.openxmlformats.org/officeDocument/2006/relationships/footer" Target="footer57.xml" /><Relationship Id="rId123" Type="http://schemas.openxmlformats.org/officeDocument/2006/relationships/header" Target="header58.xml" /><Relationship Id="rId124" Type="http://schemas.openxmlformats.org/officeDocument/2006/relationships/header" Target="header59.xml" /><Relationship Id="rId125" Type="http://schemas.openxmlformats.org/officeDocument/2006/relationships/footer" Target="footer58.xml" /><Relationship Id="rId126" Type="http://schemas.openxmlformats.org/officeDocument/2006/relationships/footer" Target="footer59.xml" /><Relationship Id="rId127" Type="http://schemas.openxmlformats.org/officeDocument/2006/relationships/header" Target="header60.xml" /><Relationship Id="rId128" Type="http://schemas.openxmlformats.org/officeDocument/2006/relationships/footer" Target="footer60.xml" /><Relationship Id="rId129" Type="http://schemas.openxmlformats.org/officeDocument/2006/relationships/header" Target="header61.xml" /><Relationship Id="rId13" Type="http://schemas.openxmlformats.org/officeDocument/2006/relationships/header" Target="header5.xml" /><Relationship Id="rId130" Type="http://schemas.openxmlformats.org/officeDocument/2006/relationships/header" Target="header62.xml" /><Relationship Id="rId131" Type="http://schemas.openxmlformats.org/officeDocument/2006/relationships/footer" Target="footer61.xml" /><Relationship Id="rId132" Type="http://schemas.openxmlformats.org/officeDocument/2006/relationships/footer" Target="footer62.xml" /><Relationship Id="rId133" Type="http://schemas.openxmlformats.org/officeDocument/2006/relationships/header" Target="header63.xml" /><Relationship Id="rId134" Type="http://schemas.openxmlformats.org/officeDocument/2006/relationships/footer" Target="footer63.xml" /><Relationship Id="rId135" Type="http://schemas.openxmlformats.org/officeDocument/2006/relationships/header" Target="header64.xml" /><Relationship Id="rId136" Type="http://schemas.openxmlformats.org/officeDocument/2006/relationships/header" Target="header65.xml" /><Relationship Id="rId137" Type="http://schemas.openxmlformats.org/officeDocument/2006/relationships/footer" Target="footer64.xml" /><Relationship Id="rId138" Type="http://schemas.openxmlformats.org/officeDocument/2006/relationships/footer" Target="footer65.xml" /><Relationship Id="rId139" Type="http://schemas.openxmlformats.org/officeDocument/2006/relationships/header" Target="header66.xml" /><Relationship Id="rId14" Type="http://schemas.openxmlformats.org/officeDocument/2006/relationships/footer" Target="footer4.xml" /><Relationship Id="rId140" Type="http://schemas.openxmlformats.org/officeDocument/2006/relationships/footer" Target="footer66.xml" /><Relationship Id="rId141" Type="http://schemas.openxmlformats.org/officeDocument/2006/relationships/header" Target="header67.xml" /><Relationship Id="rId142" Type="http://schemas.openxmlformats.org/officeDocument/2006/relationships/header" Target="header68.xml" /><Relationship Id="rId143" Type="http://schemas.openxmlformats.org/officeDocument/2006/relationships/footer" Target="footer67.xml" /><Relationship Id="rId144" Type="http://schemas.openxmlformats.org/officeDocument/2006/relationships/footer" Target="footer68.xml" /><Relationship Id="rId145" Type="http://schemas.openxmlformats.org/officeDocument/2006/relationships/header" Target="header69.xml" /><Relationship Id="rId146" Type="http://schemas.openxmlformats.org/officeDocument/2006/relationships/footer" Target="footer69.xml" /><Relationship Id="rId147" Type="http://schemas.openxmlformats.org/officeDocument/2006/relationships/header" Target="header70.xml" /><Relationship Id="rId148" Type="http://schemas.openxmlformats.org/officeDocument/2006/relationships/header" Target="header71.xml" /><Relationship Id="rId149" Type="http://schemas.openxmlformats.org/officeDocument/2006/relationships/footer" Target="footer70.xml" /><Relationship Id="rId15" Type="http://schemas.openxmlformats.org/officeDocument/2006/relationships/footer" Target="footer5.xml" /><Relationship Id="rId150" Type="http://schemas.openxmlformats.org/officeDocument/2006/relationships/footer" Target="footer71.xml" /><Relationship Id="rId151" Type="http://schemas.openxmlformats.org/officeDocument/2006/relationships/header" Target="header72.xml" /><Relationship Id="rId152" Type="http://schemas.openxmlformats.org/officeDocument/2006/relationships/footer" Target="footer72.xml" /><Relationship Id="rId153" Type="http://schemas.openxmlformats.org/officeDocument/2006/relationships/header" Target="header73.xml" /><Relationship Id="rId154" Type="http://schemas.openxmlformats.org/officeDocument/2006/relationships/header" Target="header74.xml" /><Relationship Id="rId155" Type="http://schemas.openxmlformats.org/officeDocument/2006/relationships/footer" Target="footer73.xml" /><Relationship Id="rId156" Type="http://schemas.openxmlformats.org/officeDocument/2006/relationships/footer" Target="footer74.xml" /><Relationship Id="rId157" Type="http://schemas.openxmlformats.org/officeDocument/2006/relationships/header" Target="header75.xml" /><Relationship Id="rId158" Type="http://schemas.openxmlformats.org/officeDocument/2006/relationships/footer" Target="footer75.xml" /><Relationship Id="rId159" Type="http://schemas.openxmlformats.org/officeDocument/2006/relationships/header" Target="header76.xml" /><Relationship Id="rId16" Type="http://schemas.openxmlformats.org/officeDocument/2006/relationships/header" Target="header6.xml" /><Relationship Id="rId160" Type="http://schemas.openxmlformats.org/officeDocument/2006/relationships/header" Target="header77.xml" /><Relationship Id="rId161" Type="http://schemas.openxmlformats.org/officeDocument/2006/relationships/footer" Target="footer76.xml" /><Relationship Id="rId162" Type="http://schemas.openxmlformats.org/officeDocument/2006/relationships/footer" Target="footer77.xml" /><Relationship Id="rId163" Type="http://schemas.openxmlformats.org/officeDocument/2006/relationships/header" Target="header78.xml" /><Relationship Id="rId164" Type="http://schemas.openxmlformats.org/officeDocument/2006/relationships/footer" Target="footer78.xml" /><Relationship Id="rId165" Type="http://schemas.openxmlformats.org/officeDocument/2006/relationships/header" Target="header79.xml" /><Relationship Id="rId166" Type="http://schemas.openxmlformats.org/officeDocument/2006/relationships/header" Target="header80.xml" /><Relationship Id="rId167" Type="http://schemas.openxmlformats.org/officeDocument/2006/relationships/footer" Target="footer79.xml" /><Relationship Id="rId168" Type="http://schemas.openxmlformats.org/officeDocument/2006/relationships/footer" Target="footer80.xml" /><Relationship Id="rId169" Type="http://schemas.openxmlformats.org/officeDocument/2006/relationships/header" Target="header81.xml" /><Relationship Id="rId17" Type="http://schemas.openxmlformats.org/officeDocument/2006/relationships/footer" Target="footer6.xml" /><Relationship Id="rId170" Type="http://schemas.openxmlformats.org/officeDocument/2006/relationships/footer" Target="footer81.xml" /><Relationship Id="rId171" Type="http://schemas.openxmlformats.org/officeDocument/2006/relationships/header" Target="header82.xml" /><Relationship Id="rId172" Type="http://schemas.openxmlformats.org/officeDocument/2006/relationships/header" Target="header83.xml" /><Relationship Id="rId173" Type="http://schemas.openxmlformats.org/officeDocument/2006/relationships/footer" Target="footer82.xml" /><Relationship Id="rId174" Type="http://schemas.openxmlformats.org/officeDocument/2006/relationships/footer" Target="footer83.xml" /><Relationship Id="rId175" Type="http://schemas.openxmlformats.org/officeDocument/2006/relationships/header" Target="header84.xml" /><Relationship Id="rId176" Type="http://schemas.openxmlformats.org/officeDocument/2006/relationships/footer" Target="footer84.xml" /><Relationship Id="rId177" Type="http://schemas.openxmlformats.org/officeDocument/2006/relationships/header" Target="header85.xml" /><Relationship Id="rId178" Type="http://schemas.openxmlformats.org/officeDocument/2006/relationships/header" Target="header86.xml" /><Relationship Id="rId179" Type="http://schemas.openxmlformats.org/officeDocument/2006/relationships/footer" Target="footer85.xml" /><Relationship Id="rId18" Type="http://schemas.openxmlformats.org/officeDocument/2006/relationships/header" Target="header7.xml" /><Relationship Id="rId180" Type="http://schemas.openxmlformats.org/officeDocument/2006/relationships/footer" Target="footer86.xml" /><Relationship Id="rId181" Type="http://schemas.openxmlformats.org/officeDocument/2006/relationships/header" Target="header87.xml" /><Relationship Id="rId182" Type="http://schemas.openxmlformats.org/officeDocument/2006/relationships/footer" Target="footer87.xml" /><Relationship Id="rId183" Type="http://schemas.openxmlformats.org/officeDocument/2006/relationships/header" Target="header88.xml" /><Relationship Id="rId184" Type="http://schemas.openxmlformats.org/officeDocument/2006/relationships/header" Target="header89.xml" /><Relationship Id="rId185" Type="http://schemas.openxmlformats.org/officeDocument/2006/relationships/footer" Target="footer88.xml" /><Relationship Id="rId186" Type="http://schemas.openxmlformats.org/officeDocument/2006/relationships/footer" Target="footer89.xml" /><Relationship Id="rId187" Type="http://schemas.openxmlformats.org/officeDocument/2006/relationships/header" Target="header90.xml" /><Relationship Id="rId188" Type="http://schemas.openxmlformats.org/officeDocument/2006/relationships/footer" Target="footer90.xml" /><Relationship Id="rId189" Type="http://schemas.openxmlformats.org/officeDocument/2006/relationships/hyperlink" Target="https://d.book118.com/335141044233011102" TargetMode="External" /><Relationship Id="rId19" Type="http://schemas.openxmlformats.org/officeDocument/2006/relationships/header" Target="header8.xml" /><Relationship Id="rId190" Type="http://schemas.openxmlformats.org/officeDocument/2006/relationships/header" Target="header91.xml" /><Relationship Id="rId191" Type="http://schemas.openxmlformats.org/officeDocument/2006/relationships/header" Target="header92.xml" /><Relationship Id="rId192" Type="http://schemas.openxmlformats.org/officeDocument/2006/relationships/footer" Target="footer91.xml" /><Relationship Id="rId193" Type="http://schemas.openxmlformats.org/officeDocument/2006/relationships/footer" Target="footer92.xml" /><Relationship Id="rId194" Type="http://schemas.openxmlformats.org/officeDocument/2006/relationships/header" Target="header93.xml" /><Relationship Id="rId195" Type="http://schemas.openxmlformats.org/officeDocument/2006/relationships/footer" Target="footer93.xml" /><Relationship Id="rId196" Type="http://schemas.openxmlformats.org/officeDocument/2006/relationships/theme" Target="theme/theme1.xml" /><Relationship Id="rId197" Type="http://schemas.openxmlformats.org/officeDocument/2006/relationships/numbering" Target="numbering.xml" /><Relationship Id="rId198"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header" Target="header11.xml" /><Relationship Id="rId26" Type="http://schemas.openxmlformats.org/officeDocument/2006/relationships/footer" Target="footer10.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header" Target="header14.xml" /><Relationship Id="rId32" Type="http://schemas.openxmlformats.org/officeDocument/2006/relationships/footer" Target="footer13.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footer" Target="footer15.xml" /><Relationship Id="rId36" Type="http://schemas.openxmlformats.org/officeDocument/2006/relationships/image" Target="media/image3.jpeg" /><Relationship Id="rId37" Type="http://schemas.openxmlformats.org/officeDocument/2006/relationships/image" Target="media/image4.jpeg" /><Relationship Id="rId38" Type="http://schemas.openxmlformats.org/officeDocument/2006/relationships/header" Target="header16.xml" /><Relationship Id="rId39" Type="http://schemas.openxmlformats.org/officeDocument/2006/relationships/header" Target="header17.xml" /><Relationship Id="rId4" Type="http://schemas.openxmlformats.org/officeDocument/2006/relationships/image" Target="media/image1.jpeg" /><Relationship Id="rId40" Type="http://schemas.openxmlformats.org/officeDocument/2006/relationships/footer" Target="footer16.xml" /><Relationship Id="rId41" Type="http://schemas.openxmlformats.org/officeDocument/2006/relationships/footer" Target="footer17.xml" /><Relationship Id="rId42" Type="http://schemas.openxmlformats.org/officeDocument/2006/relationships/header" Target="header18.xml" /><Relationship Id="rId43" Type="http://schemas.openxmlformats.org/officeDocument/2006/relationships/footer" Target="footer18.xml" /><Relationship Id="rId44" Type="http://schemas.openxmlformats.org/officeDocument/2006/relationships/header" Target="header19.xml" /><Relationship Id="rId45" Type="http://schemas.openxmlformats.org/officeDocument/2006/relationships/header" Target="header20.xml" /><Relationship Id="rId46" Type="http://schemas.openxmlformats.org/officeDocument/2006/relationships/footer" Target="footer19.xml" /><Relationship Id="rId47" Type="http://schemas.openxmlformats.org/officeDocument/2006/relationships/footer" Target="footer20.xml" /><Relationship Id="rId48" Type="http://schemas.openxmlformats.org/officeDocument/2006/relationships/header" Target="header21.xml" /><Relationship Id="rId49" Type="http://schemas.openxmlformats.org/officeDocument/2006/relationships/footer" Target="footer21.xml" /><Relationship Id="rId5" Type="http://schemas.openxmlformats.org/officeDocument/2006/relationships/image" Target="media/image2.jpeg" /><Relationship Id="rId50" Type="http://schemas.openxmlformats.org/officeDocument/2006/relationships/image" Target="media/image5.jpeg" /><Relationship Id="rId51" Type="http://schemas.openxmlformats.org/officeDocument/2006/relationships/header" Target="header22.xml" /><Relationship Id="rId52" Type="http://schemas.openxmlformats.org/officeDocument/2006/relationships/header" Target="header23.xml" /><Relationship Id="rId53" Type="http://schemas.openxmlformats.org/officeDocument/2006/relationships/footer" Target="footer22.xml" /><Relationship Id="rId54" Type="http://schemas.openxmlformats.org/officeDocument/2006/relationships/footer" Target="footer23.xml" /><Relationship Id="rId55" Type="http://schemas.openxmlformats.org/officeDocument/2006/relationships/header" Target="header24.xml" /><Relationship Id="rId56" Type="http://schemas.openxmlformats.org/officeDocument/2006/relationships/footer" Target="footer24.xml" /><Relationship Id="rId57" Type="http://schemas.openxmlformats.org/officeDocument/2006/relationships/header" Target="header25.xml" /><Relationship Id="rId58" Type="http://schemas.openxmlformats.org/officeDocument/2006/relationships/header" Target="header26.xml" /><Relationship Id="rId59" Type="http://schemas.openxmlformats.org/officeDocument/2006/relationships/footer" Target="footer25.xml" /><Relationship Id="rId6" Type="http://schemas.openxmlformats.org/officeDocument/2006/relationships/header" Target="header1.xml" /><Relationship Id="rId60" Type="http://schemas.openxmlformats.org/officeDocument/2006/relationships/footer" Target="footer26.xml" /><Relationship Id="rId61" Type="http://schemas.openxmlformats.org/officeDocument/2006/relationships/header" Target="header27.xml" /><Relationship Id="rId62" Type="http://schemas.openxmlformats.org/officeDocument/2006/relationships/footer" Target="footer27.xml" /><Relationship Id="rId63" Type="http://schemas.openxmlformats.org/officeDocument/2006/relationships/header" Target="header28.xml" /><Relationship Id="rId64" Type="http://schemas.openxmlformats.org/officeDocument/2006/relationships/header" Target="header29.xml" /><Relationship Id="rId65" Type="http://schemas.openxmlformats.org/officeDocument/2006/relationships/footer" Target="footer28.xml" /><Relationship Id="rId66" Type="http://schemas.openxmlformats.org/officeDocument/2006/relationships/footer" Target="footer29.xml" /><Relationship Id="rId67" Type="http://schemas.openxmlformats.org/officeDocument/2006/relationships/header" Target="header30.xml" /><Relationship Id="rId68" Type="http://schemas.openxmlformats.org/officeDocument/2006/relationships/footer" Target="footer30.xml" /><Relationship Id="rId69" Type="http://schemas.openxmlformats.org/officeDocument/2006/relationships/header" Target="header31.xml" /><Relationship Id="rId7" Type="http://schemas.openxmlformats.org/officeDocument/2006/relationships/header" Target="header2.xml" /><Relationship Id="rId70" Type="http://schemas.openxmlformats.org/officeDocument/2006/relationships/header" Target="header32.xml" /><Relationship Id="rId71" Type="http://schemas.openxmlformats.org/officeDocument/2006/relationships/footer" Target="footer31.xml" /><Relationship Id="rId72" Type="http://schemas.openxmlformats.org/officeDocument/2006/relationships/footer" Target="footer32.xml" /><Relationship Id="rId73" Type="http://schemas.openxmlformats.org/officeDocument/2006/relationships/header" Target="header33.xml" /><Relationship Id="rId74" Type="http://schemas.openxmlformats.org/officeDocument/2006/relationships/footer" Target="footer33.xml" /><Relationship Id="rId75" Type="http://schemas.openxmlformats.org/officeDocument/2006/relationships/header" Target="header34.xml" /><Relationship Id="rId76" Type="http://schemas.openxmlformats.org/officeDocument/2006/relationships/header" Target="header35.xml" /><Relationship Id="rId77" Type="http://schemas.openxmlformats.org/officeDocument/2006/relationships/footer" Target="footer34.xml" /><Relationship Id="rId78" Type="http://schemas.openxmlformats.org/officeDocument/2006/relationships/footer" Target="footer35.xml" /><Relationship Id="rId79" Type="http://schemas.openxmlformats.org/officeDocument/2006/relationships/header" Target="header36.xml" /><Relationship Id="rId8" Type="http://schemas.openxmlformats.org/officeDocument/2006/relationships/footer" Target="footer1.xml" /><Relationship Id="rId80" Type="http://schemas.openxmlformats.org/officeDocument/2006/relationships/footer" Target="footer36.xml" /><Relationship Id="rId81" Type="http://schemas.openxmlformats.org/officeDocument/2006/relationships/header" Target="header37.xml" /><Relationship Id="rId82" Type="http://schemas.openxmlformats.org/officeDocument/2006/relationships/header" Target="header38.xml" /><Relationship Id="rId83" Type="http://schemas.openxmlformats.org/officeDocument/2006/relationships/footer" Target="footer37.xml" /><Relationship Id="rId84" Type="http://schemas.openxmlformats.org/officeDocument/2006/relationships/footer" Target="footer38.xml" /><Relationship Id="rId85" Type="http://schemas.openxmlformats.org/officeDocument/2006/relationships/header" Target="header39.xml" /><Relationship Id="rId86" Type="http://schemas.openxmlformats.org/officeDocument/2006/relationships/footer" Target="footer39.xml" /><Relationship Id="rId87" Type="http://schemas.openxmlformats.org/officeDocument/2006/relationships/header" Target="header40.xml" /><Relationship Id="rId88" Type="http://schemas.openxmlformats.org/officeDocument/2006/relationships/header" Target="header41.xml" /><Relationship Id="rId89" Type="http://schemas.openxmlformats.org/officeDocument/2006/relationships/footer" Target="footer40.xml" /><Relationship Id="rId9" Type="http://schemas.openxmlformats.org/officeDocument/2006/relationships/footer" Target="footer2.xml" /><Relationship Id="rId90" Type="http://schemas.openxmlformats.org/officeDocument/2006/relationships/footer" Target="footer41.xml" /><Relationship Id="rId91" Type="http://schemas.openxmlformats.org/officeDocument/2006/relationships/header" Target="header42.xml" /><Relationship Id="rId92" Type="http://schemas.openxmlformats.org/officeDocument/2006/relationships/footer" Target="footer42.xml" /><Relationship Id="rId93" Type="http://schemas.openxmlformats.org/officeDocument/2006/relationships/header" Target="header43.xml" /><Relationship Id="rId94" Type="http://schemas.openxmlformats.org/officeDocument/2006/relationships/header" Target="header44.xml" /><Relationship Id="rId95" Type="http://schemas.openxmlformats.org/officeDocument/2006/relationships/footer" Target="footer43.xml" /><Relationship Id="rId96" Type="http://schemas.openxmlformats.org/officeDocument/2006/relationships/footer" Target="footer44.xml" /><Relationship Id="rId97" Type="http://schemas.openxmlformats.org/officeDocument/2006/relationships/header" Target="header45.xml" /><Relationship Id="rId98" Type="http://schemas.openxmlformats.org/officeDocument/2006/relationships/footer" Target="footer45.xml" /><Relationship Id="rId99" Type="http://schemas.openxmlformats.org/officeDocument/2006/relationships/header" Target="header4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revision>0</cp:revision>
</cp:coreProperties>
</file>