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炸药、烟火及火工产品项目可行性研究报告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42" w:history="1">
        <w:r>
          <w:rPr>
            <w:rFonts w:ascii="仿宋" w:eastAsia="仿宋" w:hAnsi="仿宋" w:cs="仿宋" w:hint="eastAsia"/>
            <w:lang w:eastAsia="zh-CN"/>
          </w:rPr>
          <w:t>前言</w:t>
        </w:r>
        <w:r>
          <w:tab/>
        </w:r>
        <w:r>
          <w:fldChar w:fldCharType="begin"/>
        </w:r>
        <w:r>
          <w:instrText xml:space="preserve"> PAGEREF _Toc28742 \h </w:instrText>
        </w:r>
        <w:r>
          <w:fldChar w:fldCharType="separate"/>
        </w:r>
        <w:r>
          <w:t>4</w:t>
        </w:r>
        <w:r>
          <w:fldChar w:fldCharType="end"/>
        </w:r>
      </w:hyperlink>
    </w:p>
    <w:p>
      <w:pPr>
        <w:pStyle w:val="TOC1"/>
        <w:tabs>
          <w:tab w:val="right" w:leader="dot" w:pos="8306"/>
        </w:tabs>
      </w:pPr>
      <w:hyperlink w:anchor="_Toc13370" w:history="1">
        <w:r>
          <w:rPr>
            <w:rFonts w:ascii="仿宋" w:eastAsia="仿宋" w:hAnsi="仿宋" w:cs="仿宋" w:hint="eastAsia"/>
            <w:lang w:eastAsia="zh-CN"/>
          </w:rPr>
          <w:t>一、炸药、烟火及火工产品企业概貌</w:t>
        </w:r>
        <w:r>
          <w:tab/>
        </w:r>
        <w:r>
          <w:fldChar w:fldCharType="begin"/>
        </w:r>
        <w:r>
          <w:instrText xml:space="preserve"> PAGEREF _Toc13370 \h </w:instrText>
        </w:r>
        <w:r>
          <w:fldChar w:fldCharType="separate"/>
        </w:r>
        <w:r>
          <w:t>4</w:t>
        </w:r>
        <w:r>
          <w:fldChar w:fldCharType="end"/>
        </w:r>
      </w:hyperlink>
    </w:p>
    <w:p>
      <w:pPr>
        <w:pStyle w:val="TOC2"/>
        <w:tabs>
          <w:tab w:val="right" w:leader="dot" w:pos="8306"/>
        </w:tabs>
      </w:pPr>
      <w:hyperlink w:anchor="_Toc16948" w:history="1">
        <w:r>
          <w:rPr>
            <w:rFonts w:ascii="仿宋" w:eastAsia="仿宋" w:hAnsi="仿宋" w:cs="仿宋" w:hint="eastAsia"/>
            <w:lang w:eastAsia="zh-CN"/>
          </w:rPr>
          <w:t>(一)、炸药、烟火及火工产品企业基础信息</w:t>
        </w:r>
        <w:r>
          <w:tab/>
        </w:r>
        <w:r>
          <w:fldChar w:fldCharType="begin"/>
        </w:r>
        <w:r>
          <w:instrText xml:space="preserve"> PAGEREF _Toc16948 \h </w:instrText>
        </w:r>
        <w:r>
          <w:fldChar w:fldCharType="separate"/>
        </w:r>
        <w:r>
          <w:t>4</w:t>
        </w:r>
        <w:r>
          <w:fldChar w:fldCharType="end"/>
        </w:r>
      </w:hyperlink>
    </w:p>
    <w:p>
      <w:pPr>
        <w:pStyle w:val="TOC2"/>
        <w:tabs>
          <w:tab w:val="right" w:leader="dot" w:pos="8306"/>
        </w:tabs>
      </w:pPr>
      <w:hyperlink w:anchor="_Toc14581" w:history="1">
        <w:r>
          <w:rPr>
            <w:rFonts w:ascii="仿宋" w:eastAsia="仿宋" w:hAnsi="仿宋" w:cs="仿宋" w:hint="eastAsia"/>
            <w:lang w:eastAsia="zh-CN"/>
          </w:rPr>
          <w:t>(二)、炸药、烟火及火工产品企业简要介绍</w:t>
        </w:r>
        <w:r>
          <w:tab/>
        </w:r>
        <w:r>
          <w:fldChar w:fldCharType="begin"/>
        </w:r>
        <w:r>
          <w:instrText xml:space="preserve"> PAGEREF _Toc14581 \h </w:instrText>
        </w:r>
        <w:r>
          <w:fldChar w:fldCharType="separate"/>
        </w:r>
        <w:r>
          <w:t>5</w:t>
        </w:r>
        <w:r>
          <w:fldChar w:fldCharType="end"/>
        </w:r>
      </w:hyperlink>
    </w:p>
    <w:p>
      <w:pPr>
        <w:pStyle w:val="TOC2"/>
        <w:tabs>
          <w:tab w:val="right" w:leader="dot" w:pos="8306"/>
        </w:tabs>
      </w:pPr>
      <w:hyperlink w:anchor="_Toc10261" w:history="1">
        <w:r>
          <w:rPr>
            <w:rFonts w:ascii="仿宋" w:eastAsia="仿宋" w:hAnsi="仿宋" w:cs="仿宋" w:hint="eastAsia"/>
            <w:lang w:eastAsia="zh-CN"/>
          </w:rPr>
          <w:t>(三)、企业竞争优势概览</w:t>
        </w:r>
        <w:r>
          <w:tab/>
        </w:r>
        <w:r>
          <w:fldChar w:fldCharType="begin"/>
        </w:r>
        <w:r>
          <w:instrText xml:space="preserve"> PAGEREF _Toc10261 \h </w:instrText>
        </w:r>
        <w:r>
          <w:fldChar w:fldCharType="separate"/>
        </w:r>
        <w:r>
          <w:t>5</w:t>
        </w:r>
        <w:r>
          <w:fldChar w:fldCharType="end"/>
        </w:r>
      </w:hyperlink>
    </w:p>
    <w:p>
      <w:pPr>
        <w:pStyle w:val="TOC2"/>
        <w:tabs>
          <w:tab w:val="right" w:leader="dot" w:pos="8306"/>
        </w:tabs>
      </w:pPr>
      <w:hyperlink w:anchor="_Toc56" w:history="1">
        <w:r>
          <w:rPr>
            <w:rFonts w:ascii="仿宋" w:eastAsia="仿宋" w:hAnsi="仿宋" w:cs="仿宋" w:hint="eastAsia"/>
            <w:lang w:eastAsia="zh-CN"/>
          </w:rPr>
          <w:t>(四)、炸药、烟火及火工产品企业财务数据要略</w:t>
        </w:r>
        <w:r>
          <w:tab/>
        </w:r>
        <w:r>
          <w:fldChar w:fldCharType="begin"/>
        </w:r>
        <w:r>
          <w:instrText xml:space="preserve"> PAGEREF _Toc56 \h </w:instrText>
        </w:r>
        <w:r>
          <w:fldChar w:fldCharType="separate"/>
        </w:r>
        <w:r>
          <w:t>6</w:t>
        </w:r>
        <w:r>
          <w:fldChar w:fldCharType="end"/>
        </w:r>
      </w:hyperlink>
    </w:p>
    <w:p>
      <w:pPr>
        <w:pStyle w:val="TOC2"/>
        <w:tabs>
          <w:tab w:val="right" w:leader="dot" w:pos="8306"/>
        </w:tabs>
      </w:pPr>
      <w:hyperlink w:anchor="_Toc26677" w:history="1">
        <w:r>
          <w:rPr>
            <w:rFonts w:ascii="仿宋" w:eastAsia="仿宋" w:hAnsi="仿宋" w:cs="仿宋" w:hint="eastAsia"/>
            <w:lang w:eastAsia="zh-CN"/>
          </w:rPr>
          <w:t>(五)、核心团队成员简述</w:t>
        </w:r>
        <w:r>
          <w:tab/>
        </w:r>
        <w:r>
          <w:fldChar w:fldCharType="begin"/>
        </w:r>
        <w:r>
          <w:instrText xml:space="preserve"> PAGEREF _Toc26677 \h </w:instrText>
        </w:r>
        <w:r>
          <w:fldChar w:fldCharType="separate"/>
        </w:r>
        <w:r>
          <w:t>7</w:t>
        </w:r>
        <w:r>
          <w:fldChar w:fldCharType="end"/>
        </w:r>
      </w:hyperlink>
    </w:p>
    <w:p>
      <w:pPr>
        <w:pStyle w:val="TOC2"/>
        <w:tabs>
          <w:tab w:val="right" w:leader="dot" w:pos="8306"/>
        </w:tabs>
      </w:pPr>
      <w:hyperlink w:anchor="_Toc31806" w:history="1">
        <w:r>
          <w:rPr>
            <w:rFonts w:ascii="仿宋" w:eastAsia="仿宋" w:hAnsi="仿宋" w:cs="仿宋" w:hint="eastAsia"/>
            <w:lang w:eastAsia="zh-CN"/>
          </w:rPr>
          <w:t>(六)、炸药、烟火及火工产品企业经营宗旨阐述</w:t>
        </w:r>
        <w:r>
          <w:tab/>
        </w:r>
        <w:r>
          <w:fldChar w:fldCharType="begin"/>
        </w:r>
        <w:r>
          <w:instrText xml:space="preserve"> PAGEREF _Toc31806 \h </w:instrText>
        </w:r>
        <w:r>
          <w:fldChar w:fldCharType="separate"/>
        </w:r>
        <w:r>
          <w:t>8</w:t>
        </w:r>
        <w:r>
          <w:fldChar w:fldCharType="end"/>
        </w:r>
      </w:hyperlink>
    </w:p>
    <w:p>
      <w:pPr>
        <w:pStyle w:val="TOC2"/>
        <w:tabs>
          <w:tab w:val="right" w:leader="dot" w:pos="8306"/>
        </w:tabs>
      </w:pPr>
      <w:hyperlink w:anchor="_Toc17558" w:history="1">
        <w:r>
          <w:rPr>
            <w:rFonts w:ascii="仿宋" w:eastAsia="仿宋" w:hAnsi="仿宋" w:cs="仿宋" w:hint="eastAsia"/>
            <w:lang w:eastAsia="zh-CN"/>
          </w:rPr>
          <w:t>(七)、炸药、烟火及火工产品企业未来发展规划</w:t>
        </w:r>
        <w:r>
          <w:tab/>
        </w:r>
        <w:r>
          <w:fldChar w:fldCharType="begin"/>
        </w:r>
        <w:r>
          <w:instrText xml:space="preserve"> PAGEREF _Toc17558 \h </w:instrText>
        </w:r>
        <w:r>
          <w:fldChar w:fldCharType="separate"/>
        </w:r>
        <w:r>
          <w:t>8</w:t>
        </w:r>
        <w:r>
          <w:fldChar w:fldCharType="end"/>
        </w:r>
      </w:hyperlink>
    </w:p>
    <w:p>
      <w:pPr>
        <w:pStyle w:val="TOC1"/>
        <w:tabs>
          <w:tab w:val="right" w:leader="dot" w:pos="8306"/>
        </w:tabs>
      </w:pPr>
      <w:hyperlink w:anchor="_Toc25833" w:history="1">
        <w:r>
          <w:rPr>
            <w:rFonts w:ascii="仿宋" w:eastAsia="仿宋" w:hAnsi="仿宋" w:cs="仿宋" w:hint="eastAsia"/>
            <w:lang w:eastAsia="zh-CN"/>
          </w:rPr>
          <w:t>二、运营管理</w:t>
        </w:r>
        <w:r>
          <w:tab/>
        </w:r>
        <w:r>
          <w:fldChar w:fldCharType="begin"/>
        </w:r>
        <w:r>
          <w:instrText xml:space="preserve"> PAGEREF _Toc25833 \h </w:instrText>
        </w:r>
        <w:r>
          <w:fldChar w:fldCharType="separate"/>
        </w:r>
        <w:r>
          <w:t>10</w:t>
        </w:r>
        <w:r>
          <w:fldChar w:fldCharType="end"/>
        </w:r>
      </w:hyperlink>
    </w:p>
    <w:p>
      <w:pPr>
        <w:pStyle w:val="TOC2"/>
        <w:tabs>
          <w:tab w:val="right" w:leader="dot" w:pos="8306"/>
        </w:tabs>
      </w:pPr>
      <w:hyperlink w:anchor="_Toc17361" w:history="1">
        <w:r>
          <w:rPr>
            <w:rFonts w:ascii="仿宋" w:eastAsia="仿宋" w:hAnsi="仿宋" w:cs="仿宋" w:hint="eastAsia"/>
            <w:lang w:eastAsia="zh-CN"/>
          </w:rPr>
          <w:t>(一)、公司经营宗旨</w:t>
        </w:r>
        <w:r>
          <w:tab/>
        </w:r>
        <w:r>
          <w:fldChar w:fldCharType="begin"/>
        </w:r>
        <w:r>
          <w:instrText xml:space="preserve"> PAGEREF _Toc17361 \h </w:instrText>
        </w:r>
        <w:r>
          <w:fldChar w:fldCharType="separate"/>
        </w:r>
        <w:r>
          <w:t>10</w:t>
        </w:r>
        <w:r>
          <w:fldChar w:fldCharType="end"/>
        </w:r>
      </w:hyperlink>
    </w:p>
    <w:p>
      <w:pPr>
        <w:pStyle w:val="TOC2"/>
        <w:tabs>
          <w:tab w:val="right" w:leader="dot" w:pos="8306"/>
        </w:tabs>
      </w:pPr>
      <w:hyperlink w:anchor="_Toc9125" w:history="1">
        <w:r>
          <w:rPr>
            <w:rFonts w:ascii="仿宋" w:eastAsia="仿宋" w:hAnsi="仿宋" w:cs="仿宋" w:hint="eastAsia"/>
            <w:lang w:eastAsia="zh-CN"/>
          </w:rPr>
          <w:t>(二)、公司目标与主职责</w:t>
        </w:r>
        <w:r>
          <w:tab/>
        </w:r>
        <w:r>
          <w:fldChar w:fldCharType="begin"/>
        </w:r>
        <w:r>
          <w:instrText xml:space="preserve"> PAGEREF _Toc9125 \h </w:instrText>
        </w:r>
        <w:r>
          <w:fldChar w:fldCharType="separate"/>
        </w:r>
        <w:r>
          <w:t>10</w:t>
        </w:r>
        <w:r>
          <w:fldChar w:fldCharType="end"/>
        </w:r>
      </w:hyperlink>
    </w:p>
    <w:p>
      <w:pPr>
        <w:pStyle w:val="TOC2"/>
        <w:tabs>
          <w:tab w:val="right" w:leader="dot" w:pos="8306"/>
        </w:tabs>
      </w:pPr>
      <w:hyperlink w:anchor="_Toc6645" w:history="1">
        <w:r>
          <w:rPr>
            <w:rFonts w:ascii="仿宋" w:eastAsia="仿宋" w:hAnsi="仿宋" w:cs="仿宋" w:hint="eastAsia"/>
            <w:lang w:eastAsia="zh-CN"/>
          </w:rPr>
          <w:t>(三)、各部门职责及权限</w:t>
        </w:r>
        <w:r>
          <w:tab/>
        </w:r>
        <w:r>
          <w:fldChar w:fldCharType="begin"/>
        </w:r>
        <w:r>
          <w:instrText xml:space="preserve"> PAGEREF _Toc6645 \h </w:instrText>
        </w:r>
        <w:r>
          <w:fldChar w:fldCharType="separate"/>
        </w:r>
        <w:r>
          <w:t>11</w:t>
        </w:r>
        <w:r>
          <w:fldChar w:fldCharType="end"/>
        </w:r>
      </w:hyperlink>
    </w:p>
    <w:p>
      <w:pPr>
        <w:pStyle w:val="TOC2"/>
        <w:tabs>
          <w:tab w:val="right" w:leader="dot" w:pos="8306"/>
        </w:tabs>
      </w:pPr>
      <w:hyperlink w:anchor="_Toc4945" w:history="1">
        <w:r>
          <w:rPr>
            <w:rFonts w:ascii="仿宋" w:eastAsia="仿宋" w:hAnsi="仿宋" w:cs="仿宋" w:hint="eastAsia"/>
            <w:lang w:eastAsia="zh-CN"/>
          </w:rPr>
          <w:t>(四)、财务会计制度</w:t>
        </w:r>
        <w:r>
          <w:tab/>
        </w:r>
        <w:r>
          <w:fldChar w:fldCharType="begin"/>
        </w:r>
        <w:r>
          <w:instrText xml:space="preserve"> PAGEREF _Toc4945 \h </w:instrText>
        </w:r>
        <w:r>
          <w:fldChar w:fldCharType="separate"/>
        </w:r>
        <w:r>
          <w:t>15</w:t>
        </w:r>
        <w:r>
          <w:fldChar w:fldCharType="end"/>
        </w:r>
      </w:hyperlink>
    </w:p>
    <w:p>
      <w:pPr>
        <w:pStyle w:val="TOC1"/>
        <w:tabs>
          <w:tab w:val="right" w:leader="dot" w:pos="8306"/>
        </w:tabs>
      </w:pPr>
      <w:hyperlink w:anchor="_Toc31046" w:history="1">
        <w:r>
          <w:rPr>
            <w:rFonts w:ascii="仿宋" w:eastAsia="仿宋" w:hAnsi="仿宋" w:cs="仿宋" w:hint="eastAsia"/>
            <w:lang w:eastAsia="zh-CN"/>
          </w:rPr>
          <w:t>三、项目概要</w:t>
        </w:r>
        <w:r>
          <w:tab/>
        </w:r>
        <w:r>
          <w:fldChar w:fldCharType="begin"/>
        </w:r>
        <w:r>
          <w:instrText xml:space="preserve"> PAGEREF _Toc31046 \h </w:instrText>
        </w:r>
        <w:r>
          <w:fldChar w:fldCharType="separate"/>
        </w:r>
        <w:r>
          <w:t>17</w:t>
        </w:r>
        <w:r>
          <w:fldChar w:fldCharType="end"/>
        </w:r>
      </w:hyperlink>
    </w:p>
    <w:p>
      <w:pPr>
        <w:pStyle w:val="TOC2"/>
        <w:tabs>
          <w:tab w:val="right" w:leader="dot" w:pos="8306"/>
        </w:tabs>
      </w:pPr>
      <w:hyperlink w:anchor="_Toc23675" w:history="1">
        <w:r>
          <w:rPr>
            <w:rFonts w:ascii="仿宋" w:eastAsia="仿宋" w:hAnsi="仿宋" w:cs="仿宋" w:hint="eastAsia"/>
            <w:lang w:eastAsia="zh-CN"/>
          </w:rPr>
          <w:t>(一)、项目名称及建设性质</w:t>
        </w:r>
        <w:r>
          <w:tab/>
        </w:r>
        <w:r>
          <w:fldChar w:fldCharType="begin"/>
        </w:r>
        <w:r>
          <w:instrText xml:space="preserve"> PAGEREF _Toc23675 \h </w:instrText>
        </w:r>
        <w:r>
          <w:fldChar w:fldCharType="separate"/>
        </w:r>
        <w:r>
          <w:t>17</w:t>
        </w:r>
        <w:r>
          <w:fldChar w:fldCharType="end"/>
        </w:r>
      </w:hyperlink>
    </w:p>
    <w:p>
      <w:pPr>
        <w:pStyle w:val="TOC2"/>
        <w:tabs>
          <w:tab w:val="right" w:leader="dot" w:pos="8306"/>
        </w:tabs>
      </w:pPr>
      <w:hyperlink w:anchor="_Toc4621" w:history="1">
        <w:r>
          <w:rPr>
            <w:rFonts w:ascii="仿宋" w:eastAsia="仿宋" w:hAnsi="仿宋" w:cs="仿宋" w:hint="eastAsia"/>
            <w:lang w:eastAsia="zh-CN"/>
          </w:rPr>
          <w:t>(二)、项目主办方</w:t>
        </w:r>
        <w:r>
          <w:tab/>
        </w:r>
        <w:r>
          <w:fldChar w:fldCharType="begin"/>
        </w:r>
        <w:r>
          <w:instrText xml:space="preserve"> PAGEREF _Toc4621 \h </w:instrText>
        </w:r>
        <w:r>
          <w:fldChar w:fldCharType="separate"/>
        </w:r>
        <w:r>
          <w:t>17</w:t>
        </w:r>
        <w:r>
          <w:fldChar w:fldCharType="end"/>
        </w:r>
      </w:hyperlink>
    </w:p>
    <w:p>
      <w:pPr>
        <w:pStyle w:val="TOC2"/>
        <w:tabs>
          <w:tab w:val="right" w:leader="dot" w:pos="8306"/>
        </w:tabs>
      </w:pPr>
      <w:hyperlink w:anchor="_Toc14453" w:history="1">
        <w:r>
          <w:rPr>
            <w:rFonts w:ascii="仿宋" w:eastAsia="仿宋" w:hAnsi="仿宋" w:cs="仿宋" w:hint="eastAsia"/>
            <w:lang w:eastAsia="zh-CN"/>
          </w:rPr>
          <w:t>(三)、炸药、烟火及火工产品项目定位及建设原因</w:t>
        </w:r>
        <w:r>
          <w:tab/>
        </w:r>
        <w:r>
          <w:fldChar w:fldCharType="begin"/>
        </w:r>
        <w:r>
          <w:instrText xml:space="preserve"> PAGEREF _Toc14453 \h </w:instrText>
        </w:r>
        <w:r>
          <w:fldChar w:fldCharType="separate"/>
        </w:r>
        <w:r>
          <w:t>18</w:t>
        </w:r>
        <w:r>
          <w:fldChar w:fldCharType="end"/>
        </w:r>
      </w:hyperlink>
    </w:p>
    <w:p>
      <w:pPr>
        <w:pStyle w:val="TOC2"/>
        <w:tabs>
          <w:tab w:val="right" w:leader="dot" w:pos="8306"/>
        </w:tabs>
      </w:pPr>
      <w:hyperlink w:anchor="_Toc473" w:history="1">
        <w:r>
          <w:rPr>
            <w:rFonts w:ascii="仿宋" w:eastAsia="仿宋" w:hAnsi="仿宋" w:cs="仿宋" w:hint="eastAsia"/>
            <w:lang w:eastAsia="zh-CN"/>
          </w:rPr>
          <w:t>(四)、炸药、烟火及火工产品项目选址及背景</w:t>
        </w:r>
        <w:r>
          <w:tab/>
        </w:r>
        <w:r>
          <w:fldChar w:fldCharType="begin"/>
        </w:r>
        <w:r>
          <w:instrText xml:space="preserve"> PAGEREF _Toc473 \h </w:instrText>
        </w:r>
        <w:r>
          <w:fldChar w:fldCharType="separate"/>
        </w:r>
        <w:r>
          <w:t>19</w:t>
        </w:r>
        <w:r>
          <w:fldChar w:fldCharType="end"/>
        </w:r>
      </w:hyperlink>
    </w:p>
    <w:p>
      <w:pPr>
        <w:pStyle w:val="TOC2"/>
        <w:tabs>
          <w:tab w:val="right" w:leader="dot" w:pos="8306"/>
        </w:tabs>
      </w:pPr>
      <w:hyperlink w:anchor="_Toc31237" w:history="1">
        <w:r>
          <w:rPr>
            <w:rFonts w:ascii="仿宋" w:eastAsia="仿宋" w:hAnsi="仿宋" w:cs="仿宋" w:hint="eastAsia"/>
            <w:lang w:eastAsia="zh-CN"/>
          </w:rPr>
          <w:t>(五)、炸药、烟火及火工产品项目生产规模概述</w:t>
        </w:r>
        <w:r>
          <w:tab/>
        </w:r>
        <w:r>
          <w:fldChar w:fldCharType="begin"/>
        </w:r>
        <w:r>
          <w:instrText xml:space="preserve"> PAGEREF _Toc31237 \h </w:instrText>
        </w:r>
        <w:r>
          <w:fldChar w:fldCharType="separate"/>
        </w:r>
        <w:r>
          <w:t>20</w:t>
        </w:r>
        <w:r>
          <w:fldChar w:fldCharType="end"/>
        </w:r>
      </w:hyperlink>
    </w:p>
    <w:p>
      <w:pPr>
        <w:pStyle w:val="TOC2"/>
        <w:tabs>
          <w:tab w:val="right" w:leader="dot" w:pos="8306"/>
        </w:tabs>
      </w:pPr>
      <w:hyperlink w:anchor="_Toc13797" w:history="1">
        <w:r>
          <w:rPr>
            <w:rFonts w:ascii="仿宋" w:eastAsia="仿宋" w:hAnsi="仿宋" w:cs="仿宋" w:hint="eastAsia"/>
            <w:lang w:eastAsia="zh-CN"/>
          </w:rPr>
          <w:t>(六)、建筑规模与设计要点</w:t>
        </w:r>
        <w:r>
          <w:tab/>
        </w:r>
        <w:r>
          <w:fldChar w:fldCharType="begin"/>
        </w:r>
        <w:r>
          <w:instrText xml:space="preserve"> PAGEREF _Toc13797 \h </w:instrText>
        </w:r>
        <w:r>
          <w:fldChar w:fldCharType="separate"/>
        </w:r>
        <w:r>
          <w:t>20</w:t>
        </w:r>
        <w:r>
          <w:fldChar w:fldCharType="end"/>
        </w:r>
      </w:hyperlink>
    </w:p>
    <w:p>
      <w:pPr>
        <w:pStyle w:val="TOC2"/>
        <w:tabs>
          <w:tab w:val="right" w:leader="dot" w:pos="8306"/>
        </w:tabs>
      </w:pPr>
      <w:hyperlink w:anchor="_Toc28874" w:history="1">
        <w:r>
          <w:rPr>
            <w:rFonts w:ascii="仿宋" w:eastAsia="仿宋" w:hAnsi="仿宋" w:cs="仿宋" w:hint="eastAsia"/>
            <w:lang w:eastAsia="zh-CN"/>
          </w:rPr>
          <w:t>(七)、环境影响考察</w:t>
        </w:r>
        <w:r>
          <w:tab/>
        </w:r>
        <w:r>
          <w:fldChar w:fldCharType="begin"/>
        </w:r>
        <w:r>
          <w:instrText xml:space="preserve"> PAGEREF _Toc28874 \h </w:instrText>
        </w:r>
        <w:r>
          <w:fldChar w:fldCharType="separate"/>
        </w:r>
        <w:r>
          <w:t>20</w:t>
        </w:r>
        <w:r>
          <w:fldChar w:fldCharType="end"/>
        </w:r>
      </w:hyperlink>
    </w:p>
    <w:p>
      <w:pPr>
        <w:pStyle w:val="TOC2"/>
        <w:tabs>
          <w:tab w:val="right" w:leader="dot" w:pos="8306"/>
        </w:tabs>
      </w:pPr>
      <w:hyperlink w:anchor="_Toc8569" w:history="1">
        <w:r>
          <w:rPr>
            <w:rFonts w:ascii="仿宋" w:eastAsia="仿宋" w:hAnsi="仿宋" w:cs="仿宋" w:hint="eastAsia"/>
            <w:lang w:eastAsia="zh-CN"/>
          </w:rPr>
          <w:t>(八)、项目总投资与资金结构</w:t>
        </w:r>
        <w:r>
          <w:tab/>
        </w:r>
        <w:r>
          <w:fldChar w:fldCharType="begin"/>
        </w:r>
        <w:r>
          <w:instrText xml:space="preserve"> PAGEREF _Toc8569 \h </w:instrText>
        </w:r>
        <w:r>
          <w:fldChar w:fldCharType="separate"/>
        </w:r>
        <w:r>
          <w:t>21</w:t>
        </w:r>
        <w:r>
          <w:fldChar w:fldCharType="end"/>
        </w:r>
      </w:hyperlink>
    </w:p>
    <w:p>
      <w:pPr>
        <w:pStyle w:val="TOC2"/>
        <w:tabs>
          <w:tab w:val="right" w:leader="dot" w:pos="8306"/>
        </w:tabs>
      </w:pPr>
      <w:hyperlink w:anchor="_Toc9352" w:history="1">
        <w:r>
          <w:rPr>
            <w:rFonts w:ascii="仿宋" w:eastAsia="仿宋" w:hAnsi="仿宋" w:cs="仿宋" w:hint="eastAsia"/>
            <w:lang w:eastAsia="zh-CN"/>
          </w:rPr>
          <w:t>(九)、资金筹措方案概述</w:t>
        </w:r>
        <w:r>
          <w:tab/>
        </w:r>
        <w:r>
          <w:fldChar w:fldCharType="begin"/>
        </w:r>
        <w:r>
          <w:instrText xml:space="preserve"> PAGEREF _Toc9352 \h </w:instrText>
        </w:r>
        <w:r>
          <w:fldChar w:fldCharType="separate"/>
        </w:r>
        <w:r>
          <w:t>22</w:t>
        </w:r>
        <w:r>
          <w:fldChar w:fldCharType="end"/>
        </w:r>
      </w:hyperlink>
    </w:p>
    <w:p>
      <w:pPr>
        <w:pStyle w:val="TOC2"/>
        <w:tabs>
          <w:tab w:val="right" w:leader="dot" w:pos="8306"/>
        </w:tabs>
      </w:pPr>
      <w:hyperlink w:anchor="_Toc28795" w:history="1">
        <w:r>
          <w:rPr>
            <w:rFonts w:ascii="仿宋" w:eastAsia="仿宋" w:hAnsi="仿宋" w:cs="仿宋" w:hint="eastAsia"/>
            <w:lang w:eastAsia="zh-CN"/>
          </w:rPr>
          <w:t>(十)、炸药、烟火及火工产品项目经济效益预期规划</w:t>
        </w:r>
        <w:r>
          <w:tab/>
        </w:r>
        <w:r>
          <w:fldChar w:fldCharType="begin"/>
        </w:r>
        <w:r>
          <w:instrText xml:space="preserve"> PAGEREF _Toc28795 \h </w:instrText>
        </w:r>
        <w:r>
          <w:fldChar w:fldCharType="separate"/>
        </w:r>
        <w:r>
          <w:t>22</w:t>
        </w:r>
        <w:r>
          <w:fldChar w:fldCharType="end"/>
        </w:r>
      </w:hyperlink>
    </w:p>
    <w:p>
      <w:pPr>
        <w:pStyle w:val="TOC2"/>
        <w:tabs>
          <w:tab w:val="right" w:leader="dot" w:pos="8306"/>
        </w:tabs>
      </w:pPr>
      <w:hyperlink w:anchor="_Toc4078" w:history="1">
        <w:r>
          <w:rPr>
            <w:rFonts w:ascii="仿宋" w:eastAsia="仿宋" w:hAnsi="仿宋" w:cs="仿宋" w:hint="eastAsia"/>
            <w:lang w:eastAsia="zh-CN"/>
          </w:rPr>
          <w:t>(十一)、炸药、烟火及火工产品项目建设进度计划</w:t>
        </w:r>
        <w:r>
          <w:tab/>
        </w:r>
        <w:r>
          <w:fldChar w:fldCharType="begin"/>
        </w:r>
        <w:r>
          <w:instrText xml:space="preserve"> PAGEREF _Toc4078 \h </w:instrText>
        </w:r>
        <w:r>
          <w:fldChar w:fldCharType="separate"/>
        </w:r>
        <w:r>
          <w:t>23</w:t>
        </w:r>
        <w:r>
          <w:fldChar w:fldCharType="end"/>
        </w:r>
      </w:hyperlink>
    </w:p>
    <w:p>
      <w:pPr>
        <w:pStyle w:val="TOC1"/>
        <w:tabs>
          <w:tab w:val="right" w:leader="dot" w:pos="8306"/>
        </w:tabs>
      </w:pPr>
      <w:hyperlink w:anchor="_Toc24479" w:history="1">
        <w:r>
          <w:rPr>
            <w:rFonts w:ascii="仿宋" w:eastAsia="仿宋" w:hAnsi="仿宋" w:cs="仿宋" w:hint="eastAsia"/>
            <w:lang w:eastAsia="zh-CN"/>
          </w:rPr>
          <w:t>四、SWOT分析</w:t>
        </w:r>
        <w:r>
          <w:tab/>
        </w:r>
        <w:r>
          <w:fldChar w:fldCharType="begin"/>
        </w:r>
        <w:r>
          <w:instrText xml:space="preserve"> PAGEREF _Toc24479 \h </w:instrText>
        </w:r>
        <w:r>
          <w:fldChar w:fldCharType="separate"/>
        </w:r>
        <w:r>
          <w:t>23</w:t>
        </w:r>
        <w:r>
          <w:fldChar w:fldCharType="end"/>
        </w:r>
      </w:hyperlink>
    </w:p>
    <w:p>
      <w:pPr>
        <w:pStyle w:val="TOC2"/>
        <w:tabs>
          <w:tab w:val="right" w:leader="dot" w:pos="8306"/>
        </w:tabs>
      </w:pPr>
      <w:hyperlink w:anchor="_Toc32419" w:history="1">
        <w:r>
          <w:rPr>
            <w:rFonts w:ascii="仿宋" w:eastAsia="仿宋" w:hAnsi="仿宋" w:cs="仿宋" w:hint="eastAsia"/>
            <w:lang w:eastAsia="zh-CN"/>
          </w:rPr>
          <w:t>(一)、优势分析(S)</w:t>
        </w:r>
        <w:r>
          <w:tab/>
        </w:r>
        <w:r>
          <w:fldChar w:fldCharType="begin"/>
        </w:r>
        <w:r>
          <w:instrText xml:space="preserve"> PAGEREF _Toc32419 \h </w:instrText>
        </w:r>
        <w:r>
          <w:fldChar w:fldCharType="separate"/>
        </w:r>
        <w:r>
          <w:t>23</w:t>
        </w:r>
        <w:r>
          <w:fldChar w:fldCharType="end"/>
        </w:r>
      </w:hyperlink>
    </w:p>
    <w:p>
      <w:pPr>
        <w:pStyle w:val="TOC2"/>
        <w:tabs>
          <w:tab w:val="right" w:leader="dot" w:pos="8306"/>
        </w:tabs>
      </w:pPr>
      <w:hyperlink w:anchor="_Toc28353" w:history="1">
        <w:r>
          <w:rPr>
            <w:rFonts w:ascii="仿宋" w:eastAsia="仿宋" w:hAnsi="仿宋" w:cs="仿宋" w:hint="eastAsia"/>
            <w:lang w:eastAsia="zh-CN"/>
          </w:rPr>
          <w:t>(二)、劣势分析(W)</w:t>
        </w:r>
        <w:r>
          <w:tab/>
        </w:r>
        <w:r>
          <w:fldChar w:fldCharType="begin"/>
        </w:r>
        <w:r>
          <w:instrText xml:space="preserve"> PAGEREF _Toc28353 \h </w:instrText>
        </w:r>
        <w:r>
          <w:fldChar w:fldCharType="separate"/>
        </w:r>
        <w:r>
          <w:t>24</w:t>
        </w:r>
        <w:r>
          <w:fldChar w:fldCharType="end"/>
        </w:r>
      </w:hyperlink>
    </w:p>
    <w:p>
      <w:pPr>
        <w:pStyle w:val="TOC2"/>
        <w:tabs>
          <w:tab w:val="right" w:leader="dot" w:pos="8306"/>
        </w:tabs>
      </w:pPr>
      <w:hyperlink w:anchor="_Toc4246" w:history="1">
        <w:r>
          <w:rPr>
            <w:rFonts w:ascii="仿宋" w:eastAsia="仿宋" w:hAnsi="仿宋" w:cs="仿宋" w:hint="eastAsia"/>
            <w:lang w:eastAsia="zh-CN"/>
          </w:rPr>
          <w:t>(三)、机会分析(O)</w:t>
        </w:r>
        <w:r>
          <w:tab/>
        </w:r>
        <w:r>
          <w:fldChar w:fldCharType="begin"/>
        </w:r>
        <w:r>
          <w:instrText xml:space="preserve"> PAGEREF _Toc4246 \h </w:instrText>
        </w:r>
        <w:r>
          <w:fldChar w:fldCharType="separate"/>
        </w:r>
        <w:r>
          <w:t>26</w:t>
        </w:r>
        <w:r>
          <w:fldChar w:fldCharType="end"/>
        </w:r>
      </w:hyperlink>
    </w:p>
    <w:p>
      <w:pPr>
        <w:pStyle w:val="TOC2"/>
        <w:tabs>
          <w:tab w:val="right" w:leader="dot" w:pos="8306"/>
        </w:tabs>
      </w:pPr>
      <w:hyperlink w:anchor="_Toc1912" w:history="1">
        <w:r>
          <w:rPr>
            <w:rFonts w:ascii="仿宋" w:eastAsia="仿宋" w:hAnsi="仿宋" w:cs="仿宋" w:hint="eastAsia"/>
            <w:lang w:eastAsia="zh-CN"/>
          </w:rPr>
          <w:t>(四)、威胁分析(T)</w:t>
        </w:r>
        <w:r>
          <w:tab/>
        </w:r>
        <w:r>
          <w:fldChar w:fldCharType="begin"/>
        </w:r>
        <w:r>
          <w:instrText xml:space="preserve"> PAGEREF _Toc1912 \h </w:instrText>
        </w:r>
        <w:r>
          <w:fldChar w:fldCharType="separate"/>
        </w:r>
        <w:r>
          <w:t>28</w:t>
        </w:r>
        <w:r>
          <w:fldChar w:fldCharType="end"/>
        </w:r>
      </w:hyperlink>
    </w:p>
    <w:p>
      <w:pPr>
        <w:pStyle w:val="TOC1"/>
        <w:tabs>
          <w:tab w:val="right" w:leader="dot" w:pos="8306"/>
        </w:tabs>
      </w:pPr>
      <w:hyperlink w:anchor="_Toc13537" w:history="1">
        <w:r>
          <w:rPr>
            <w:rFonts w:ascii="仿宋" w:eastAsia="仿宋" w:hAnsi="仿宋" w:cs="仿宋" w:hint="eastAsia"/>
            <w:lang w:eastAsia="zh-CN"/>
          </w:rPr>
          <w:t>五、人才队伍建设</w:t>
        </w:r>
        <w:r>
          <w:tab/>
        </w:r>
        <w:r>
          <w:fldChar w:fldCharType="begin"/>
        </w:r>
        <w:r>
          <w:instrText xml:space="preserve"> PAGEREF _Toc13537 \h </w:instrText>
        </w:r>
        <w:r>
          <w:fldChar w:fldCharType="separate"/>
        </w:r>
        <w:r>
          <w:t>31</w:t>
        </w:r>
        <w:r>
          <w:fldChar w:fldCharType="end"/>
        </w:r>
      </w:hyperlink>
    </w:p>
    <w:p>
      <w:pPr>
        <w:pStyle w:val="TOC2"/>
        <w:tabs>
          <w:tab w:val="right" w:leader="dot" w:pos="8306"/>
        </w:tabs>
      </w:pPr>
      <w:hyperlink w:anchor="_Toc16614" w:history="1">
        <w:r>
          <w:rPr>
            <w:rFonts w:ascii="仿宋" w:eastAsia="仿宋" w:hAnsi="仿宋" w:cs="仿宋" w:hint="eastAsia"/>
            <w:lang w:eastAsia="zh-CN"/>
          </w:rPr>
          <w:t>(一)、人才引进与培养计划</w:t>
        </w:r>
        <w:r>
          <w:tab/>
        </w:r>
        <w:r>
          <w:fldChar w:fldCharType="begin"/>
        </w:r>
        <w:r>
          <w:instrText xml:space="preserve"> PAGEREF _Toc16614 \h </w:instrText>
        </w:r>
        <w:r>
          <w:fldChar w:fldCharType="separate"/>
        </w:r>
        <w:r>
          <w:t>31</w:t>
        </w:r>
        <w:r>
          <w:fldChar w:fldCharType="end"/>
        </w:r>
      </w:hyperlink>
    </w:p>
    <w:p>
      <w:pPr>
        <w:pStyle w:val="TOC2"/>
        <w:tabs>
          <w:tab w:val="right" w:leader="dot" w:pos="8306"/>
        </w:tabs>
      </w:pPr>
      <w:hyperlink w:anchor="_Toc16584" w:history="1">
        <w:r>
          <w:rPr>
            <w:rFonts w:ascii="仿宋" w:eastAsia="仿宋" w:hAnsi="仿宋" w:cs="仿宋" w:hint="eastAsia"/>
            <w:lang w:eastAsia="zh-CN"/>
          </w:rPr>
          <w:t>(二)、员工激励与福利政策</w:t>
        </w:r>
        <w:r>
          <w:tab/>
        </w:r>
        <w:r>
          <w:fldChar w:fldCharType="begin"/>
        </w:r>
        <w:r>
          <w:instrText xml:space="preserve"> PAGEREF _Toc16584 \h </w:instrText>
        </w:r>
        <w:r>
          <w:fldChar w:fldCharType="separate"/>
        </w:r>
        <w:r>
          <w:t>32</w:t>
        </w:r>
        <w:r>
          <w:fldChar w:fldCharType="end"/>
        </w:r>
      </w:hyperlink>
    </w:p>
    <w:p>
      <w:pPr>
        <w:pStyle w:val="TOC2"/>
        <w:tabs>
          <w:tab w:val="right" w:leader="dot" w:pos="8306"/>
        </w:tabs>
      </w:pPr>
      <w:hyperlink w:anchor="_Toc29510" w:history="1">
        <w:r>
          <w:rPr>
            <w:rFonts w:ascii="仿宋" w:eastAsia="仿宋" w:hAnsi="仿宋" w:cs="仿宋" w:hint="eastAsia"/>
            <w:lang w:eastAsia="zh-CN"/>
          </w:rPr>
          <w:t>(三)、团队建设与管理</w:t>
        </w:r>
        <w:r>
          <w:tab/>
        </w:r>
        <w:r>
          <w:fldChar w:fldCharType="begin"/>
        </w:r>
        <w:r>
          <w:instrText xml:space="preserve"> PAGEREF _Toc29510 \h </w:instrText>
        </w:r>
        <w:r>
          <w:fldChar w:fldCharType="separate"/>
        </w:r>
        <w:r>
          <w:t>33</w:t>
        </w:r>
        <w:r>
          <w:fldChar w:fldCharType="end"/>
        </w:r>
      </w:hyperlink>
    </w:p>
    <w:p>
      <w:pPr>
        <w:pStyle w:val="TOC1"/>
        <w:tabs>
          <w:tab w:val="right" w:leader="dot" w:pos="8306"/>
        </w:tabs>
      </w:pPr>
      <w:hyperlink w:anchor="_Toc11151" w:history="1">
        <w:r>
          <w:rPr>
            <w:rFonts w:ascii="仿宋" w:eastAsia="仿宋" w:hAnsi="仿宋" w:cs="仿宋" w:hint="eastAsia"/>
            <w:lang w:eastAsia="zh-CN"/>
          </w:rPr>
          <w:t>六、项目风险分析及防范措施</w:t>
        </w:r>
        <w:r>
          <w:tab/>
        </w:r>
        <w:r>
          <w:fldChar w:fldCharType="begin"/>
        </w:r>
        <w:r>
          <w:instrText xml:space="preserve"> PAGEREF _Toc11151 \h </w:instrText>
        </w:r>
        <w:r>
          <w:fldChar w:fldCharType="separate"/>
        </w:r>
        <w:r>
          <w:t>34</w:t>
        </w:r>
        <w:r>
          <w:fldChar w:fldCharType="end"/>
        </w:r>
      </w:hyperlink>
    </w:p>
    <w:p>
      <w:pPr>
        <w:pStyle w:val="TOC2"/>
        <w:tabs>
          <w:tab w:val="right" w:leader="dot" w:pos="8306"/>
        </w:tabs>
      </w:pPr>
      <w:hyperlink w:anchor="_Toc8406" w:history="1">
        <w:r>
          <w:rPr>
            <w:rFonts w:ascii="仿宋" w:eastAsia="仿宋" w:hAnsi="仿宋" w:cs="仿宋" w:hint="eastAsia"/>
            <w:lang w:eastAsia="zh-CN"/>
          </w:rPr>
          <w:t>(一)、项目的要紧风险因素识别</w:t>
        </w:r>
        <w:r>
          <w:tab/>
        </w:r>
        <w:r>
          <w:fldChar w:fldCharType="begin"/>
        </w:r>
        <w:r>
          <w:instrText xml:space="preserve"> PAGEREF _Toc8406 \h </w:instrText>
        </w:r>
        <w:r>
          <w:fldChar w:fldCharType="separate"/>
        </w:r>
        <w:r>
          <w:t>34</w:t>
        </w:r>
        <w:r>
          <w:fldChar w:fldCharType="end"/>
        </w:r>
      </w:hyperlink>
    </w:p>
    <w:p>
      <w:pPr>
        <w:pStyle w:val="TOC2"/>
        <w:tabs>
          <w:tab w:val="right" w:leader="dot" w:pos="8306"/>
        </w:tabs>
      </w:pPr>
      <w:hyperlink w:anchor="_Toc32330" w:history="1">
        <w:r>
          <w:rPr>
            <w:rFonts w:ascii="仿宋" w:eastAsia="仿宋" w:hAnsi="仿宋" w:cs="仿宋" w:hint="eastAsia"/>
            <w:lang w:eastAsia="zh-CN"/>
          </w:rPr>
          <w:t>(二)、风险程度分析</w:t>
        </w:r>
        <w:r>
          <w:tab/>
        </w:r>
        <w:r>
          <w:fldChar w:fldCharType="begin"/>
        </w:r>
        <w:r>
          <w:instrText xml:space="preserve"> PAGEREF _Toc32330 \h </w:instrText>
        </w:r>
        <w:r>
          <w:fldChar w:fldCharType="separate"/>
        </w:r>
        <w:r>
          <w:t>35</w:t>
        </w:r>
        <w:r>
          <w:fldChar w:fldCharType="end"/>
        </w:r>
      </w:hyperlink>
    </w:p>
    <w:p>
      <w:pPr>
        <w:pStyle w:val="TOC2"/>
        <w:tabs>
          <w:tab w:val="right" w:leader="dot" w:pos="8306"/>
        </w:tabs>
      </w:pPr>
      <w:hyperlink w:anchor="_Toc9988" w:history="1">
        <w:r>
          <w:rPr>
            <w:rFonts w:ascii="仿宋" w:eastAsia="仿宋" w:hAnsi="仿宋" w:cs="仿宋" w:hint="eastAsia"/>
            <w:lang w:eastAsia="zh-CN"/>
          </w:rPr>
          <w:t>(三)、防范与降低风险的计策</w:t>
        </w:r>
        <w:r>
          <w:tab/>
        </w:r>
        <w:r>
          <w:fldChar w:fldCharType="begin"/>
        </w:r>
        <w:r>
          <w:instrText xml:space="preserve"> PAGEREF _Toc9988 \h </w:instrText>
        </w:r>
        <w:r>
          <w:fldChar w:fldCharType="separate"/>
        </w:r>
        <w:r>
          <w:t>36</w:t>
        </w:r>
        <w:r>
          <w:fldChar w:fldCharType="end"/>
        </w:r>
      </w:hyperlink>
    </w:p>
    <w:p>
      <w:pPr>
        <w:pStyle w:val="TOC1"/>
        <w:tabs>
          <w:tab w:val="right" w:leader="dot" w:pos="8306"/>
        </w:tabs>
      </w:pPr>
      <w:hyperlink w:anchor="_Toc16075" w:history="1">
        <w:r>
          <w:rPr>
            <w:rFonts w:ascii="仿宋" w:eastAsia="仿宋" w:hAnsi="仿宋" w:cs="仿宋" w:hint="eastAsia"/>
            <w:lang w:eastAsia="zh-CN"/>
          </w:rPr>
          <w:t>七、组织机构及人力资源</w:t>
        </w:r>
        <w:r>
          <w:tab/>
        </w:r>
        <w:r>
          <w:fldChar w:fldCharType="begin"/>
        </w:r>
        <w:r>
          <w:instrText xml:space="preserve"> PAGEREF _Toc16075 \h </w:instrText>
        </w:r>
        <w:r>
          <w:fldChar w:fldCharType="separate"/>
        </w:r>
        <w:r>
          <w:t>38</w:t>
        </w:r>
        <w:r>
          <w:fldChar w:fldCharType="end"/>
        </w:r>
      </w:hyperlink>
    </w:p>
    <w:p>
      <w:pPr>
        <w:pStyle w:val="TOC2"/>
        <w:tabs>
          <w:tab w:val="right" w:leader="dot" w:pos="8306"/>
        </w:tabs>
      </w:pPr>
      <w:hyperlink w:anchor="_Toc516" w:history="1">
        <w:r>
          <w:rPr>
            <w:rFonts w:ascii="仿宋" w:eastAsia="仿宋" w:hAnsi="仿宋" w:cs="仿宋" w:hint="eastAsia"/>
            <w:lang w:eastAsia="zh-CN"/>
          </w:rPr>
          <w:t>(一)、人力资源配置</w:t>
        </w:r>
        <w:r>
          <w:tab/>
        </w:r>
        <w:r>
          <w:fldChar w:fldCharType="begin"/>
        </w:r>
        <w:r>
          <w:instrText xml:space="preserve"> PAGEREF _Toc516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8" w:history="1">
        <w:r>
          <w:rPr>
            <w:rFonts w:ascii="仿宋" w:eastAsia="仿宋" w:hAnsi="仿宋" w:cs="仿宋" w:hint="eastAsia"/>
            <w:lang w:eastAsia="zh-CN"/>
          </w:rPr>
          <w:t>(二)、员工技能培训</w:t>
        </w:r>
        <w:r>
          <w:tab/>
        </w:r>
        <w:r>
          <w:fldChar w:fldCharType="begin"/>
        </w:r>
        <w:r>
          <w:instrText xml:space="preserve"> PAGEREF _Toc5978 \h </w:instrText>
        </w:r>
        <w:r>
          <w:fldChar w:fldCharType="separate"/>
        </w:r>
        <w:r>
          <w:t>38</w:t>
        </w:r>
        <w:r>
          <w:fldChar w:fldCharType="end"/>
        </w:r>
      </w:hyperlink>
    </w:p>
    <w:p>
      <w:pPr>
        <w:pStyle w:val="TOC1"/>
        <w:tabs>
          <w:tab w:val="right" w:leader="dot" w:pos="8306"/>
        </w:tabs>
      </w:pPr>
      <w:hyperlink w:anchor="_Toc32328" w:history="1">
        <w:r>
          <w:rPr>
            <w:rFonts w:ascii="仿宋" w:eastAsia="仿宋" w:hAnsi="仿宋" w:cs="仿宋" w:hint="eastAsia"/>
            <w:lang w:eastAsia="zh-CN"/>
          </w:rPr>
          <w:t>八、项目进度计划</w:t>
        </w:r>
        <w:r>
          <w:tab/>
        </w:r>
        <w:r>
          <w:fldChar w:fldCharType="begin"/>
        </w:r>
        <w:r>
          <w:instrText xml:space="preserve"> PAGEREF _Toc32328 \h </w:instrText>
        </w:r>
        <w:r>
          <w:fldChar w:fldCharType="separate"/>
        </w:r>
        <w:r>
          <w:t>39</w:t>
        </w:r>
        <w:r>
          <w:fldChar w:fldCharType="end"/>
        </w:r>
      </w:hyperlink>
    </w:p>
    <w:p>
      <w:pPr>
        <w:pStyle w:val="TOC2"/>
        <w:tabs>
          <w:tab w:val="right" w:leader="dot" w:pos="8306"/>
        </w:tabs>
      </w:pPr>
      <w:hyperlink w:anchor="_Toc18654" w:history="1">
        <w:r>
          <w:rPr>
            <w:rFonts w:ascii="仿宋" w:eastAsia="仿宋" w:hAnsi="仿宋" w:cs="仿宋" w:hint="eastAsia"/>
            <w:lang w:eastAsia="zh-CN"/>
          </w:rPr>
          <w:t>(一)、项目进度安排</w:t>
        </w:r>
        <w:r>
          <w:tab/>
        </w:r>
        <w:r>
          <w:fldChar w:fldCharType="begin"/>
        </w:r>
        <w:r>
          <w:instrText xml:space="preserve"> PAGEREF _Toc18654 \h </w:instrText>
        </w:r>
        <w:r>
          <w:fldChar w:fldCharType="separate"/>
        </w:r>
        <w:r>
          <w:t>39</w:t>
        </w:r>
        <w:r>
          <w:fldChar w:fldCharType="end"/>
        </w:r>
      </w:hyperlink>
    </w:p>
    <w:p>
      <w:pPr>
        <w:pStyle w:val="TOC2"/>
        <w:tabs>
          <w:tab w:val="right" w:leader="dot" w:pos="8306"/>
        </w:tabs>
      </w:pPr>
      <w:hyperlink w:anchor="_Toc20071" w:history="1">
        <w:r>
          <w:rPr>
            <w:rFonts w:ascii="仿宋" w:eastAsia="仿宋" w:hAnsi="仿宋" w:cs="仿宋" w:hint="eastAsia"/>
            <w:lang w:eastAsia="zh-CN"/>
          </w:rPr>
          <w:t>(二)、项目实施保障措施</w:t>
        </w:r>
        <w:r>
          <w:tab/>
        </w:r>
        <w:r>
          <w:fldChar w:fldCharType="begin"/>
        </w:r>
        <w:r>
          <w:instrText xml:space="preserve"> PAGEREF _Toc20071 \h </w:instrText>
        </w:r>
        <w:r>
          <w:fldChar w:fldCharType="separate"/>
        </w:r>
        <w:r>
          <w:t>41</w:t>
        </w:r>
        <w:r>
          <w:fldChar w:fldCharType="end"/>
        </w:r>
      </w:hyperlink>
    </w:p>
    <w:p>
      <w:pPr>
        <w:pStyle w:val="TOC1"/>
        <w:tabs>
          <w:tab w:val="right" w:leader="dot" w:pos="8306"/>
        </w:tabs>
      </w:pPr>
      <w:hyperlink w:anchor="_Toc9119" w:history="1">
        <w:r>
          <w:rPr>
            <w:rFonts w:ascii="仿宋" w:eastAsia="仿宋" w:hAnsi="仿宋" w:cs="仿宋" w:hint="eastAsia"/>
            <w:lang w:eastAsia="zh-CN"/>
          </w:rPr>
          <w:t>九、法规合规与审计</w:t>
        </w:r>
        <w:r>
          <w:tab/>
        </w:r>
        <w:r>
          <w:fldChar w:fldCharType="begin"/>
        </w:r>
        <w:r>
          <w:instrText xml:space="preserve"> PAGEREF _Toc9119 \h </w:instrText>
        </w:r>
        <w:r>
          <w:fldChar w:fldCharType="separate"/>
        </w:r>
        <w:r>
          <w:t>43</w:t>
        </w:r>
        <w:r>
          <w:fldChar w:fldCharType="end"/>
        </w:r>
      </w:hyperlink>
    </w:p>
    <w:p>
      <w:pPr>
        <w:pStyle w:val="TOC2"/>
        <w:tabs>
          <w:tab w:val="right" w:leader="dot" w:pos="8306"/>
        </w:tabs>
      </w:pPr>
      <w:hyperlink w:anchor="_Toc29038" w:history="1">
        <w:r>
          <w:rPr>
            <w:rFonts w:ascii="仿宋" w:eastAsia="仿宋" w:hAnsi="仿宋" w:cs="仿宋" w:hint="eastAsia"/>
            <w:lang w:eastAsia="zh-CN"/>
          </w:rPr>
          <w:t>(一)、法规遵从与合规性</w:t>
        </w:r>
        <w:r>
          <w:tab/>
        </w:r>
        <w:r>
          <w:fldChar w:fldCharType="begin"/>
        </w:r>
        <w:r>
          <w:instrText xml:space="preserve"> PAGEREF _Toc29038 \h </w:instrText>
        </w:r>
        <w:r>
          <w:fldChar w:fldCharType="separate"/>
        </w:r>
        <w:r>
          <w:t>43</w:t>
        </w:r>
        <w:r>
          <w:fldChar w:fldCharType="end"/>
        </w:r>
      </w:hyperlink>
    </w:p>
    <w:p>
      <w:pPr>
        <w:pStyle w:val="TOC2"/>
        <w:tabs>
          <w:tab w:val="right" w:leader="dot" w:pos="8306"/>
        </w:tabs>
      </w:pPr>
      <w:hyperlink w:anchor="_Toc25292" w:history="1">
        <w:r>
          <w:rPr>
            <w:rFonts w:ascii="仿宋" w:eastAsia="仿宋" w:hAnsi="仿宋" w:cs="仿宋" w:hint="eastAsia"/>
            <w:lang w:eastAsia="zh-CN"/>
          </w:rPr>
          <w:t>(二)、内部审计计划</w:t>
        </w:r>
        <w:r>
          <w:tab/>
        </w:r>
        <w:r>
          <w:fldChar w:fldCharType="begin"/>
        </w:r>
        <w:r>
          <w:instrText xml:space="preserve"> PAGEREF _Toc25292 \h </w:instrText>
        </w:r>
        <w:r>
          <w:fldChar w:fldCharType="separate"/>
        </w:r>
        <w:r>
          <w:t>43</w:t>
        </w:r>
        <w:r>
          <w:fldChar w:fldCharType="end"/>
        </w:r>
      </w:hyperlink>
    </w:p>
    <w:p>
      <w:pPr>
        <w:pStyle w:val="TOC2"/>
        <w:tabs>
          <w:tab w:val="right" w:leader="dot" w:pos="8306"/>
        </w:tabs>
      </w:pPr>
      <w:hyperlink w:anchor="_Toc29890" w:history="1">
        <w:r>
          <w:rPr>
            <w:rFonts w:ascii="仿宋" w:eastAsia="仿宋" w:hAnsi="仿宋" w:cs="仿宋" w:hint="eastAsia"/>
            <w:lang w:eastAsia="zh-CN"/>
          </w:rPr>
          <w:t>(三)、外部审计准备</w:t>
        </w:r>
        <w:r>
          <w:tab/>
        </w:r>
        <w:r>
          <w:fldChar w:fldCharType="begin"/>
        </w:r>
        <w:r>
          <w:instrText xml:space="preserve"> PAGEREF _Toc29890 \h </w:instrText>
        </w:r>
        <w:r>
          <w:fldChar w:fldCharType="separate"/>
        </w:r>
        <w:r>
          <w:t>44</w:t>
        </w:r>
        <w:r>
          <w:fldChar w:fldCharType="end"/>
        </w:r>
      </w:hyperlink>
    </w:p>
    <w:p>
      <w:pPr>
        <w:pStyle w:val="TOC2"/>
        <w:tabs>
          <w:tab w:val="right" w:leader="dot" w:pos="8306"/>
        </w:tabs>
      </w:pPr>
      <w:hyperlink w:anchor="_Toc26976" w:history="1">
        <w:r>
          <w:rPr>
            <w:rFonts w:ascii="仿宋" w:eastAsia="仿宋" w:hAnsi="仿宋" w:cs="仿宋" w:hint="eastAsia"/>
            <w:lang w:eastAsia="zh-CN"/>
          </w:rPr>
          <w:t>(四)、审计结果整改</w:t>
        </w:r>
        <w:r>
          <w:tab/>
        </w:r>
        <w:r>
          <w:fldChar w:fldCharType="begin"/>
        </w:r>
        <w:r>
          <w:instrText xml:space="preserve"> PAGEREF _Toc26976 \h </w:instrText>
        </w:r>
        <w:r>
          <w:fldChar w:fldCharType="separate"/>
        </w:r>
        <w:r>
          <w:t>44</w:t>
        </w:r>
        <w:r>
          <w:fldChar w:fldCharType="end"/>
        </w:r>
      </w:hyperlink>
    </w:p>
    <w:p>
      <w:pPr>
        <w:pStyle w:val="TOC1"/>
        <w:tabs>
          <w:tab w:val="right" w:leader="dot" w:pos="8306"/>
        </w:tabs>
      </w:pPr>
      <w:hyperlink w:anchor="_Toc13811" w:history="1">
        <w:r>
          <w:rPr>
            <w:rFonts w:ascii="仿宋" w:eastAsia="仿宋" w:hAnsi="仿宋" w:cs="仿宋" w:hint="eastAsia"/>
            <w:lang w:eastAsia="zh-CN"/>
          </w:rPr>
          <w:t>十、项目市场分析</w:t>
        </w:r>
        <w:r>
          <w:tab/>
        </w:r>
        <w:r>
          <w:fldChar w:fldCharType="begin"/>
        </w:r>
        <w:r>
          <w:instrText xml:space="preserve"> PAGEREF _Toc13811 \h </w:instrText>
        </w:r>
        <w:r>
          <w:fldChar w:fldCharType="separate"/>
        </w:r>
        <w:r>
          <w:t>45</w:t>
        </w:r>
        <w:r>
          <w:fldChar w:fldCharType="end"/>
        </w:r>
      </w:hyperlink>
    </w:p>
    <w:p>
      <w:pPr>
        <w:pStyle w:val="TOC2"/>
        <w:tabs>
          <w:tab w:val="right" w:leader="dot" w:pos="8306"/>
        </w:tabs>
      </w:pPr>
      <w:hyperlink w:anchor="_Toc4905" w:history="1">
        <w:r>
          <w:rPr>
            <w:rFonts w:ascii="仿宋" w:eastAsia="仿宋" w:hAnsi="仿宋" w:cs="仿宋" w:hint="eastAsia"/>
            <w:lang w:eastAsia="zh-CN"/>
          </w:rPr>
          <w:t>(一)、XXX市场分析</w:t>
        </w:r>
        <w:r>
          <w:tab/>
        </w:r>
        <w:r>
          <w:fldChar w:fldCharType="begin"/>
        </w:r>
        <w:r>
          <w:instrText xml:space="preserve"> PAGEREF _Toc4905 \h </w:instrText>
        </w:r>
        <w:r>
          <w:fldChar w:fldCharType="separate"/>
        </w:r>
        <w:r>
          <w:t>45</w:t>
        </w:r>
        <w:r>
          <w:fldChar w:fldCharType="end"/>
        </w:r>
      </w:hyperlink>
    </w:p>
    <w:p>
      <w:pPr>
        <w:pStyle w:val="TOC2"/>
        <w:tabs>
          <w:tab w:val="right" w:leader="dot" w:pos="8306"/>
        </w:tabs>
      </w:pPr>
      <w:hyperlink w:anchor="_Toc11305" w:history="1">
        <w:r>
          <w:rPr>
            <w:rFonts w:ascii="仿宋" w:eastAsia="仿宋" w:hAnsi="仿宋" w:cs="仿宋" w:hint="eastAsia"/>
            <w:lang w:eastAsia="zh-CN"/>
          </w:rPr>
          <w:t>(二)、区域经济市场分析</w:t>
        </w:r>
        <w:r>
          <w:tab/>
        </w:r>
        <w:r>
          <w:fldChar w:fldCharType="begin"/>
        </w:r>
        <w:r>
          <w:instrText xml:space="preserve"> PAGEREF _Toc11305 \h </w:instrText>
        </w:r>
        <w:r>
          <w:fldChar w:fldCharType="separate"/>
        </w:r>
        <w:r>
          <w:t>46</w:t>
        </w:r>
        <w:r>
          <w:fldChar w:fldCharType="end"/>
        </w:r>
      </w:hyperlink>
    </w:p>
    <w:p>
      <w:pPr>
        <w:pStyle w:val="TOC2"/>
        <w:tabs>
          <w:tab w:val="right" w:leader="dot" w:pos="8306"/>
        </w:tabs>
      </w:pPr>
      <w:hyperlink w:anchor="_Toc8948" w:history="1">
        <w:r>
          <w:rPr>
            <w:rFonts w:ascii="仿宋" w:eastAsia="仿宋" w:hAnsi="仿宋" w:cs="仿宋" w:hint="eastAsia"/>
            <w:lang w:eastAsia="zh-CN"/>
          </w:rPr>
          <w:t>(三)、项目建设的必要性</w:t>
        </w:r>
        <w:r>
          <w:tab/>
        </w:r>
        <w:r>
          <w:fldChar w:fldCharType="begin"/>
        </w:r>
        <w:r>
          <w:instrText xml:space="preserve"> PAGEREF _Toc8948 \h </w:instrText>
        </w:r>
        <w:r>
          <w:fldChar w:fldCharType="separate"/>
        </w:r>
        <w:r>
          <w:t>46</w:t>
        </w:r>
        <w:r>
          <w:fldChar w:fldCharType="end"/>
        </w:r>
      </w:hyperlink>
    </w:p>
    <w:p>
      <w:pPr>
        <w:pStyle w:val="TOC1"/>
        <w:tabs>
          <w:tab w:val="right" w:leader="dot" w:pos="8306"/>
        </w:tabs>
      </w:pPr>
      <w:hyperlink w:anchor="_Toc15903" w:history="1">
        <w:r>
          <w:rPr>
            <w:rFonts w:ascii="仿宋" w:eastAsia="仿宋" w:hAnsi="仿宋" w:cs="仿宋" w:hint="eastAsia"/>
            <w:lang w:eastAsia="zh-CN"/>
          </w:rPr>
          <w:t>十一、应急管理与安全防护</w:t>
        </w:r>
        <w:r>
          <w:tab/>
        </w:r>
        <w:r>
          <w:fldChar w:fldCharType="begin"/>
        </w:r>
        <w:r>
          <w:instrText xml:space="preserve"> PAGEREF _Toc15903 \h </w:instrText>
        </w:r>
        <w:r>
          <w:fldChar w:fldCharType="separate"/>
        </w:r>
        <w:r>
          <w:t>47</w:t>
        </w:r>
        <w:r>
          <w:fldChar w:fldCharType="end"/>
        </w:r>
      </w:hyperlink>
    </w:p>
    <w:p>
      <w:pPr>
        <w:pStyle w:val="TOC2"/>
        <w:tabs>
          <w:tab w:val="right" w:leader="dot" w:pos="8306"/>
        </w:tabs>
      </w:pPr>
      <w:hyperlink w:anchor="_Toc24365" w:history="1">
        <w:r>
          <w:rPr>
            <w:rFonts w:ascii="仿宋" w:eastAsia="仿宋" w:hAnsi="仿宋" w:cs="仿宋" w:hint="eastAsia"/>
            <w:lang w:eastAsia="zh-CN"/>
          </w:rPr>
          <w:t>(一)、应急管理计划</w:t>
        </w:r>
        <w:r>
          <w:tab/>
        </w:r>
        <w:r>
          <w:fldChar w:fldCharType="begin"/>
        </w:r>
        <w:r>
          <w:instrText xml:space="preserve"> PAGEREF _Toc24365 \h </w:instrText>
        </w:r>
        <w:r>
          <w:fldChar w:fldCharType="separate"/>
        </w:r>
        <w:r>
          <w:t>47</w:t>
        </w:r>
        <w:r>
          <w:fldChar w:fldCharType="end"/>
        </w:r>
      </w:hyperlink>
    </w:p>
    <w:p>
      <w:pPr>
        <w:pStyle w:val="TOC2"/>
        <w:tabs>
          <w:tab w:val="right" w:leader="dot" w:pos="8306"/>
        </w:tabs>
      </w:pPr>
      <w:hyperlink w:anchor="_Toc4289" w:history="1">
        <w:r>
          <w:rPr>
            <w:rFonts w:ascii="仿宋" w:eastAsia="仿宋" w:hAnsi="仿宋" w:cs="仿宋" w:hint="eastAsia"/>
            <w:lang w:eastAsia="zh-CN"/>
          </w:rPr>
          <w:t>(二)、安全防护措施</w:t>
        </w:r>
        <w:r>
          <w:tab/>
        </w:r>
        <w:r>
          <w:fldChar w:fldCharType="begin"/>
        </w:r>
        <w:r>
          <w:instrText xml:space="preserve"> PAGEREF _Toc4289 \h </w:instrText>
        </w:r>
        <w:r>
          <w:fldChar w:fldCharType="separate"/>
        </w:r>
        <w:r>
          <w:t>48</w:t>
        </w:r>
        <w:r>
          <w:fldChar w:fldCharType="end"/>
        </w:r>
      </w:hyperlink>
    </w:p>
    <w:p>
      <w:pPr>
        <w:pStyle w:val="TOC2"/>
        <w:tabs>
          <w:tab w:val="right" w:leader="dot" w:pos="8306"/>
        </w:tabs>
      </w:pPr>
      <w:hyperlink w:anchor="_Toc14457" w:history="1">
        <w:r>
          <w:rPr>
            <w:rFonts w:ascii="仿宋" w:eastAsia="仿宋" w:hAnsi="仿宋" w:cs="仿宋" w:hint="eastAsia"/>
            <w:lang w:eastAsia="zh-CN"/>
          </w:rPr>
          <w:t>(三)、危险化学品管理</w:t>
        </w:r>
        <w:r>
          <w:tab/>
        </w:r>
        <w:r>
          <w:fldChar w:fldCharType="begin"/>
        </w:r>
        <w:r>
          <w:instrText xml:space="preserve"> PAGEREF _Toc14457 \h </w:instrText>
        </w:r>
        <w:r>
          <w:fldChar w:fldCharType="separate"/>
        </w:r>
        <w:r>
          <w:t>50</w:t>
        </w:r>
        <w:r>
          <w:fldChar w:fldCharType="end"/>
        </w:r>
      </w:hyperlink>
    </w:p>
    <w:p>
      <w:pPr>
        <w:pStyle w:val="TOC1"/>
        <w:tabs>
          <w:tab w:val="right" w:leader="dot" w:pos="8306"/>
        </w:tabs>
      </w:pPr>
      <w:hyperlink w:anchor="_Toc23527" w:history="1">
        <w:r>
          <w:rPr>
            <w:rFonts w:ascii="仿宋" w:eastAsia="仿宋" w:hAnsi="仿宋" w:cs="仿宋" w:hint="eastAsia"/>
            <w:lang w:eastAsia="zh-CN"/>
          </w:rPr>
          <w:t>十二、项目运营管理</w:t>
        </w:r>
        <w:r>
          <w:tab/>
        </w:r>
        <w:r>
          <w:fldChar w:fldCharType="begin"/>
        </w:r>
        <w:r>
          <w:instrText xml:space="preserve"> PAGEREF _Toc23527 \h </w:instrText>
        </w:r>
        <w:r>
          <w:fldChar w:fldCharType="separate"/>
        </w:r>
        <w:r>
          <w:t>51</w:t>
        </w:r>
        <w:r>
          <w:fldChar w:fldCharType="end"/>
        </w:r>
      </w:hyperlink>
    </w:p>
    <w:p>
      <w:pPr>
        <w:pStyle w:val="TOC2"/>
        <w:tabs>
          <w:tab w:val="right" w:leader="dot" w:pos="8306"/>
        </w:tabs>
      </w:pPr>
      <w:hyperlink w:anchor="_Toc29195" w:history="1">
        <w:r>
          <w:rPr>
            <w:rFonts w:ascii="仿宋" w:eastAsia="仿宋" w:hAnsi="仿宋" w:cs="仿宋" w:hint="eastAsia"/>
            <w:lang w:eastAsia="zh-CN"/>
          </w:rPr>
          <w:t>(一)、项目管理体系建设</w:t>
        </w:r>
        <w:r>
          <w:tab/>
        </w:r>
        <w:r>
          <w:fldChar w:fldCharType="begin"/>
        </w:r>
        <w:r>
          <w:instrText xml:space="preserve"> PAGEREF _Toc29195 \h </w:instrText>
        </w:r>
        <w:r>
          <w:fldChar w:fldCharType="separate"/>
        </w:r>
        <w:r>
          <w:t>51</w:t>
        </w:r>
        <w:r>
          <w:fldChar w:fldCharType="end"/>
        </w:r>
      </w:hyperlink>
    </w:p>
    <w:p>
      <w:pPr>
        <w:pStyle w:val="TOC2"/>
        <w:tabs>
          <w:tab w:val="right" w:leader="dot" w:pos="8306"/>
        </w:tabs>
      </w:pPr>
      <w:hyperlink w:anchor="_Toc32199" w:history="1">
        <w:r>
          <w:rPr>
            <w:rFonts w:ascii="仿宋" w:eastAsia="仿宋" w:hAnsi="仿宋" w:cs="仿宋" w:hint="eastAsia"/>
            <w:lang w:eastAsia="zh-CN"/>
          </w:rPr>
          <w:t>(二)、运营计划</w:t>
        </w:r>
        <w:r>
          <w:tab/>
        </w:r>
        <w:r>
          <w:fldChar w:fldCharType="begin"/>
        </w:r>
        <w:r>
          <w:instrText xml:space="preserve"> PAGEREF _Toc32199 \h </w:instrText>
        </w:r>
        <w:r>
          <w:fldChar w:fldCharType="separate"/>
        </w:r>
        <w:r>
          <w:t>52</w:t>
        </w:r>
        <w:r>
          <w:fldChar w:fldCharType="end"/>
        </w:r>
      </w:hyperlink>
    </w:p>
    <w:p>
      <w:pPr>
        <w:pStyle w:val="TOC2"/>
        <w:tabs>
          <w:tab w:val="right" w:leader="dot" w:pos="8306"/>
        </w:tabs>
      </w:pPr>
      <w:hyperlink w:anchor="_Toc16841" w:history="1">
        <w:r>
          <w:rPr>
            <w:rFonts w:ascii="仿宋" w:eastAsia="仿宋" w:hAnsi="仿宋" w:cs="仿宋" w:hint="eastAsia"/>
            <w:lang w:eastAsia="zh-CN"/>
          </w:rPr>
          <w:t>(三)、运营管理措施</w:t>
        </w:r>
        <w:r>
          <w:tab/>
        </w:r>
        <w:r>
          <w:fldChar w:fldCharType="begin"/>
        </w:r>
        <w:r>
          <w:instrText xml:space="preserve"> PAGEREF _Toc16841 \h </w:instrText>
        </w:r>
        <w:r>
          <w:fldChar w:fldCharType="separate"/>
        </w:r>
        <w:r>
          <w:t>53</w:t>
        </w:r>
        <w:r>
          <w:fldChar w:fldCharType="end"/>
        </w:r>
      </w:hyperlink>
    </w:p>
    <w:p>
      <w:pPr>
        <w:pStyle w:val="TOC2"/>
        <w:tabs>
          <w:tab w:val="right" w:leader="dot" w:pos="8306"/>
        </w:tabs>
      </w:pPr>
      <w:hyperlink w:anchor="_Toc2833" w:history="1">
        <w:r>
          <w:rPr>
            <w:rFonts w:ascii="仿宋" w:eastAsia="仿宋" w:hAnsi="仿宋" w:cs="仿宋" w:hint="eastAsia"/>
            <w:lang w:eastAsia="zh-CN"/>
          </w:rPr>
          <w:t>(四)、项目监测与改进</w:t>
        </w:r>
        <w:r>
          <w:tab/>
        </w:r>
        <w:r>
          <w:fldChar w:fldCharType="begin"/>
        </w:r>
        <w:r>
          <w:instrText xml:space="preserve"> PAGEREF _Toc2833 \h </w:instrText>
        </w:r>
        <w:r>
          <w:fldChar w:fldCharType="separate"/>
        </w:r>
        <w:r>
          <w:t>54</w:t>
        </w:r>
        <w:r>
          <w:fldChar w:fldCharType="end"/>
        </w:r>
      </w:hyperlink>
    </w:p>
    <w:p>
      <w:pPr>
        <w:pStyle w:val="TOC1"/>
        <w:tabs>
          <w:tab w:val="right" w:leader="dot" w:pos="8306"/>
        </w:tabs>
      </w:pPr>
      <w:hyperlink w:anchor="_Toc20095" w:history="1">
        <w:r>
          <w:rPr>
            <w:rFonts w:ascii="仿宋" w:eastAsia="仿宋" w:hAnsi="仿宋" w:cs="仿宋" w:hint="eastAsia"/>
            <w:lang w:eastAsia="zh-CN"/>
          </w:rPr>
          <w:t>十三、法律法规及环境影响评价</w:t>
        </w:r>
        <w:r>
          <w:tab/>
        </w:r>
        <w:r>
          <w:fldChar w:fldCharType="begin"/>
        </w:r>
        <w:r>
          <w:instrText xml:space="preserve"> PAGEREF _Toc20095 \h </w:instrText>
        </w:r>
        <w:r>
          <w:fldChar w:fldCharType="separate"/>
        </w:r>
        <w:r>
          <w:t>55</w:t>
        </w:r>
        <w:r>
          <w:fldChar w:fldCharType="end"/>
        </w:r>
      </w:hyperlink>
    </w:p>
    <w:p>
      <w:pPr>
        <w:pStyle w:val="TOC2"/>
        <w:tabs>
          <w:tab w:val="right" w:leader="dot" w:pos="8306"/>
        </w:tabs>
      </w:pPr>
      <w:hyperlink w:anchor="_Toc18644" w:history="1">
        <w:r>
          <w:rPr>
            <w:rFonts w:ascii="仿宋" w:eastAsia="仿宋" w:hAnsi="仿宋" w:cs="仿宋" w:hint="eastAsia"/>
            <w:lang w:eastAsia="zh-CN"/>
          </w:rPr>
          <w:t>(一)、法律法规的遵守</w:t>
        </w:r>
        <w:r>
          <w:tab/>
        </w:r>
        <w:r>
          <w:fldChar w:fldCharType="begin"/>
        </w:r>
        <w:r>
          <w:instrText xml:space="preserve"> PAGEREF _Toc18644 \h </w:instrText>
        </w:r>
        <w:r>
          <w:fldChar w:fldCharType="separate"/>
        </w:r>
        <w:r>
          <w:t>55</w:t>
        </w:r>
        <w:r>
          <w:fldChar w:fldCharType="end"/>
        </w:r>
      </w:hyperlink>
    </w:p>
    <w:p>
      <w:pPr>
        <w:pStyle w:val="TOC2"/>
        <w:tabs>
          <w:tab w:val="right" w:leader="dot" w:pos="8306"/>
        </w:tabs>
      </w:pPr>
      <w:hyperlink w:anchor="_Toc25770" w:history="1">
        <w:r>
          <w:rPr>
            <w:rFonts w:ascii="仿宋" w:eastAsia="仿宋" w:hAnsi="仿宋" w:cs="仿宋" w:hint="eastAsia"/>
            <w:lang w:eastAsia="zh-CN"/>
          </w:rPr>
          <w:t>(二)、环境影响评价</w:t>
        </w:r>
        <w:r>
          <w:tab/>
        </w:r>
        <w:r>
          <w:fldChar w:fldCharType="begin"/>
        </w:r>
        <w:r>
          <w:instrText xml:space="preserve"> PAGEREF _Toc25770 \h </w:instrText>
        </w:r>
        <w:r>
          <w:fldChar w:fldCharType="separate"/>
        </w:r>
        <w:r>
          <w:t>56</w:t>
        </w:r>
        <w:r>
          <w:fldChar w:fldCharType="end"/>
        </w:r>
      </w:hyperlink>
    </w:p>
    <w:p>
      <w:pPr>
        <w:pStyle w:val="TOC2"/>
        <w:tabs>
          <w:tab w:val="right" w:leader="dot" w:pos="8306"/>
        </w:tabs>
      </w:pPr>
      <w:hyperlink w:anchor="_Toc9881" w:history="1">
        <w:r>
          <w:rPr>
            <w:rFonts w:ascii="仿宋" w:eastAsia="仿宋" w:hAnsi="仿宋" w:cs="仿宋" w:hint="eastAsia"/>
            <w:lang w:eastAsia="zh-CN"/>
          </w:rPr>
          <w:t>(三)、环保手续办理</w:t>
        </w:r>
        <w:r>
          <w:tab/>
        </w:r>
        <w:r>
          <w:fldChar w:fldCharType="begin"/>
        </w:r>
        <w:r>
          <w:instrText xml:space="preserve"> PAGEREF _Toc9881 \h </w:instrText>
        </w:r>
        <w:r>
          <w:fldChar w:fldCharType="separate"/>
        </w:r>
        <w:r>
          <w:t>57</w:t>
        </w:r>
        <w:r>
          <w:fldChar w:fldCharType="end"/>
        </w:r>
      </w:hyperlink>
    </w:p>
    <w:p>
      <w:pPr>
        <w:pStyle w:val="TOC1"/>
        <w:tabs>
          <w:tab w:val="right" w:leader="dot" w:pos="8306"/>
        </w:tabs>
      </w:pPr>
      <w:hyperlink w:anchor="_Toc16038" w:history="1">
        <w:r>
          <w:rPr>
            <w:rFonts w:ascii="仿宋" w:eastAsia="仿宋" w:hAnsi="仿宋" w:cs="仿宋" w:hint="eastAsia"/>
            <w:lang w:eastAsia="zh-CN"/>
          </w:rPr>
          <w:t>十四、项目验收与收尾工作</w:t>
        </w:r>
        <w:r>
          <w:tab/>
        </w:r>
        <w:r>
          <w:fldChar w:fldCharType="begin"/>
        </w:r>
        <w:r>
          <w:instrText xml:space="preserve"> PAGEREF _Toc16038 \h </w:instrText>
        </w:r>
        <w:r>
          <w:fldChar w:fldCharType="separate"/>
        </w:r>
        <w:r>
          <w:t>58</w:t>
        </w:r>
        <w:r>
          <w:fldChar w:fldCharType="end"/>
        </w:r>
      </w:hyperlink>
    </w:p>
    <w:p>
      <w:pPr>
        <w:pStyle w:val="TOC2"/>
        <w:tabs>
          <w:tab w:val="right" w:leader="dot" w:pos="8306"/>
        </w:tabs>
      </w:pPr>
      <w:hyperlink w:anchor="_Toc16991" w:history="1">
        <w:r>
          <w:rPr>
            <w:rFonts w:ascii="仿宋" w:eastAsia="仿宋" w:hAnsi="仿宋" w:cs="仿宋" w:hint="eastAsia"/>
            <w:lang w:eastAsia="zh-CN"/>
          </w:rPr>
          <w:t>(一)、项目竣工验收</w:t>
        </w:r>
        <w:r>
          <w:tab/>
        </w:r>
        <w:r>
          <w:fldChar w:fldCharType="begin"/>
        </w:r>
        <w:r>
          <w:instrText xml:space="preserve"> PAGEREF _Toc16991 \h </w:instrText>
        </w:r>
        <w:r>
          <w:fldChar w:fldCharType="separate"/>
        </w:r>
        <w:r>
          <w:t>58</w:t>
        </w:r>
        <w:r>
          <w:fldChar w:fldCharType="end"/>
        </w:r>
      </w:hyperlink>
    </w:p>
    <w:p>
      <w:pPr>
        <w:pStyle w:val="TOC2"/>
        <w:tabs>
          <w:tab w:val="right" w:leader="dot" w:pos="8306"/>
        </w:tabs>
      </w:pPr>
      <w:hyperlink w:anchor="_Toc25413" w:history="1">
        <w:r>
          <w:rPr>
            <w:rFonts w:ascii="仿宋" w:eastAsia="仿宋" w:hAnsi="仿宋" w:cs="仿宋" w:hint="eastAsia"/>
            <w:lang w:eastAsia="zh-CN"/>
          </w:rPr>
          <w:t>(二)、收尾工作计划</w:t>
        </w:r>
        <w:r>
          <w:tab/>
        </w:r>
        <w:r>
          <w:fldChar w:fldCharType="begin"/>
        </w:r>
        <w:r>
          <w:instrText xml:space="preserve"> PAGEREF _Toc25413 \h </w:instrText>
        </w:r>
        <w:r>
          <w:fldChar w:fldCharType="separate"/>
        </w:r>
        <w:r>
          <w:t>60</w:t>
        </w:r>
        <w:r>
          <w:fldChar w:fldCharType="end"/>
        </w:r>
      </w:hyperlink>
    </w:p>
    <w:p>
      <w:pPr>
        <w:pStyle w:val="TOC2"/>
        <w:tabs>
          <w:tab w:val="right" w:leader="dot" w:pos="8306"/>
        </w:tabs>
      </w:pPr>
      <w:hyperlink w:anchor="_Toc3412" w:history="1">
        <w:r>
          <w:rPr>
            <w:rFonts w:ascii="仿宋" w:eastAsia="仿宋" w:hAnsi="仿宋" w:cs="仿宋" w:hint="eastAsia"/>
            <w:lang w:eastAsia="zh-CN"/>
          </w:rPr>
          <w:t>(三)、移交与运营</w:t>
        </w:r>
        <w:r>
          <w:tab/>
        </w:r>
        <w:r>
          <w:fldChar w:fldCharType="begin"/>
        </w:r>
        <w:r>
          <w:instrText xml:space="preserve"> PAGEREF _Toc3412 \h </w:instrText>
        </w:r>
        <w:r>
          <w:fldChar w:fldCharType="separate"/>
        </w:r>
        <w:r>
          <w:t>61</w:t>
        </w:r>
        <w:r>
          <w:fldChar w:fldCharType="end"/>
        </w:r>
      </w:hyperlink>
    </w:p>
    <w:p>
      <w:pPr>
        <w:pStyle w:val="TOC1"/>
        <w:tabs>
          <w:tab w:val="right" w:leader="dot" w:pos="8306"/>
        </w:tabs>
      </w:pPr>
      <w:hyperlink w:anchor="_Toc30227" w:history="1">
        <w:r>
          <w:rPr>
            <w:rFonts w:ascii="仿宋" w:eastAsia="仿宋" w:hAnsi="仿宋" w:cs="仿宋" w:hint="eastAsia"/>
            <w:lang w:eastAsia="zh-CN"/>
          </w:rPr>
          <w:t>十五、市场营销策略</w:t>
        </w:r>
        <w:r>
          <w:tab/>
        </w:r>
        <w:r>
          <w:fldChar w:fldCharType="begin"/>
        </w:r>
        <w:r>
          <w:instrText xml:space="preserve"> PAGEREF _Toc30227 \h </w:instrText>
        </w:r>
        <w:r>
          <w:fldChar w:fldCharType="separate"/>
        </w:r>
        <w:r>
          <w:t>63</w:t>
        </w:r>
        <w:r>
          <w:fldChar w:fldCharType="end"/>
        </w:r>
      </w:hyperlink>
    </w:p>
    <w:p>
      <w:pPr>
        <w:pStyle w:val="TOC2"/>
        <w:tabs>
          <w:tab w:val="right" w:leader="dot" w:pos="8306"/>
        </w:tabs>
      </w:pPr>
      <w:hyperlink w:anchor="_Toc8067" w:history="1">
        <w:r>
          <w:rPr>
            <w:rFonts w:ascii="仿宋" w:eastAsia="仿宋" w:hAnsi="仿宋" w:cs="仿宋" w:hint="eastAsia"/>
            <w:lang w:eastAsia="zh-CN"/>
          </w:rPr>
          <w:t>(一)、市场定位与目标客户</w:t>
        </w:r>
        <w:r>
          <w:tab/>
        </w:r>
        <w:r>
          <w:fldChar w:fldCharType="begin"/>
        </w:r>
        <w:r>
          <w:instrText xml:space="preserve"> PAGEREF _Toc8067 \h </w:instrText>
        </w:r>
        <w:r>
          <w:fldChar w:fldCharType="separate"/>
        </w:r>
        <w:r>
          <w:t>63</w:t>
        </w:r>
        <w:r>
          <w:fldChar w:fldCharType="end"/>
        </w:r>
      </w:hyperlink>
    </w:p>
    <w:p>
      <w:pPr>
        <w:pStyle w:val="TOC2"/>
        <w:tabs>
          <w:tab w:val="right" w:leader="dot" w:pos="8306"/>
        </w:tabs>
      </w:pPr>
      <w:hyperlink w:anchor="_Toc28378" w:history="1">
        <w:r>
          <w:rPr>
            <w:rFonts w:ascii="仿宋" w:eastAsia="仿宋" w:hAnsi="仿宋" w:cs="仿宋" w:hint="eastAsia"/>
            <w:lang w:eastAsia="zh-CN"/>
          </w:rPr>
          <w:t>(二)、产品定位及差异化策略</w:t>
        </w:r>
        <w:r>
          <w:tab/>
        </w:r>
        <w:r>
          <w:fldChar w:fldCharType="begin"/>
        </w:r>
        <w:r>
          <w:instrText xml:space="preserve"> PAGEREF _Toc28378 \h </w:instrText>
        </w:r>
        <w:r>
          <w:fldChar w:fldCharType="separate"/>
        </w:r>
        <w:r>
          <w:t>64</w:t>
        </w:r>
        <w:r>
          <w:fldChar w:fldCharType="end"/>
        </w:r>
      </w:hyperlink>
    </w:p>
    <w:p>
      <w:pPr>
        <w:pStyle w:val="TOC2"/>
        <w:tabs>
          <w:tab w:val="right" w:leader="dot" w:pos="8306"/>
        </w:tabs>
      </w:pPr>
      <w:hyperlink w:anchor="_Toc31187" w:history="1">
        <w:r>
          <w:rPr>
            <w:rFonts w:ascii="仿宋" w:eastAsia="仿宋" w:hAnsi="仿宋" w:cs="仿宋" w:hint="eastAsia"/>
            <w:lang w:eastAsia="zh-CN"/>
          </w:rPr>
          <w:t>(三)、价格策略</w:t>
        </w:r>
        <w:r>
          <w:tab/>
        </w:r>
        <w:r>
          <w:fldChar w:fldCharType="begin"/>
        </w:r>
        <w:r>
          <w:instrText xml:space="preserve"> PAGEREF _Toc31187 \h </w:instrText>
        </w:r>
        <w:r>
          <w:fldChar w:fldCharType="separate"/>
        </w:r>
        <w:r>
          <w:t>65</w:t>
        </w:r>
        <w:r>
          <w:fldChar w:fldCharType="end"/>
        </w:r>
      </w:hyperlink>
    </w:p>
    <w:p>
      <w:pPr>
        <w:pStyle w:val="TOC2"/>
        <w:tabs>
          <w:tab w:val="right" w:leader="dot" w:pos="8306"/>
        </w:tabs>
      </w:pPr>
      <w:hyperlink w:anchor="_Toc6687" w:history="1">
        <w:r>
          <w:rPr>
            <w:rFonts w:ascii="仿宋" w:eastAsia="仿宋" w:hAnsi="仿宋" w:cs="仿宋" w:hint="eastAsia"/>
            <w:lang w:eastAsia="zh-CN"/>
          </w:rPr>
          <w:t>(四)、销售渠道与推广</w:t>
        </w:r>
        <w:r>
          <w:tab/>
        </w:r>
        <w:r>
          <w:fldChar w:fldCharType="begin"/>
        </w:r>
        <w:r>
          <w:instrText xml:space="preserve"> PAGEREF _Toc6687 \h </w:instrText>
        </w:r>
        <w:r>
          <w:fldChar w:fldCharType="separate"/>
        </w:r>
        <w:r>
          <w:t>66</w:t>
        </w:r>
        <w:r>
          <w:fldChar w:fldCharType="end"/>
        </w:r>
      </w:hyperlink>
    </w:p>
    <w:p>
      <w:pPr>
        <w:pStyle w:val="TOC2"/>
        <w:tabs>
          <w:tab w:val="right" w:leader="dot" w:pos="8306"/>
        </w:tabs>
      </w:pPr>
      <w:hyperlink w:anchor="_Toc12546" w:history="1">
        <w:r>
          <w:rPr>
            <w:rFonts w:ascii="仿宋" w:eastAsia="仿宋" w:hAnsi="仿宋" w:cs="仿宋" w:hint="eastAsia"/>
            <w:lang w:eastAsia="zh-CN"/>
          </w:rPr>
          <w:t>(五)、市场营销风险与对策</w:t>
        </w:r>
        <w:r>
          <w:tab/>
        </w:r>
        <w:r>
          <w:fldChar w:fldCharType="begin"/>
        </w:r>
        <w:r>
          <w:instrText xml:space="preserve"> PAGEREF _Toc12546 \h </w:instrText>
        </w:r>
        <w:r>
          <w:fldChar w:fldCharType="separate"/>
        </w:r>
        <w:r>
          <w:t>67</w:t>
        </w:r>
        <w:r>
          <w:fldChar w:fldCharType="end"/>
        </w:r>
      </w:hyperlink>
    </w:p>
    <w:p>
      <w:pPr>
        <w:pStyle w:val="TOC1"/>
        <w:tabs>
          <w:tab w:val="right" w:leader="dot" w:pos="8306"/>
        </w:tabs>
      </w:pPr>
      <w:hyperlink w:anchor="_Toc4785" w:history="1">
        <w:r>
          <w:rPr>
            <w:rFonts w:ascii="仿宋" w:eastAsia="仿宋" w:hAnsi="仿宋" w:cs="仿宋" w:hint="eastAsia"/>
            <w:lang w:eastAsia="zh-CN"/>
          </w:rPr>
          <w:t>十六、社会责任与可持续发展</w:t>
        </w:r>
        <w:r>
          <w:tab/>
        </w:r>
        <w:r>
          <w:fldChar w:fldCharType="begin"/>
        </w:r>
        <w:r>
          <w:instrText xml:space="preserve"> PAGEREF _Toc4785 \h </w:instrText>
        </w:r>
        <w:r>
          <w:fldChar w:fldCharType="separate"/>
        </w:r>
        <w:r>
          <w:t>68</w:t>
        </w:r>
        <w:r>
          <w:fldChar w:fldCharType="end"/>
        </w:r>
      </w:hyperlink>
    </w:p>
    <w:p>
      <w:pPr>
        <w:pStyle w:val="TOC2"/>
        <w:tabs>
          <w:tab w:val="right" w:leader="dot" w:pos="8306"/>
        </w:tabs>
      </w:pPr>
      <w:hyperlink w:anchor="_Toc4490" w:history="1">
        <w:r>
          <w:rPr>
            <w:rFonts w:ascii="仿宋" w:eastAsia="仿宋" w:hAnsi="仿宋" w:cs="仿宋" w:hint="eastAsia"/>
            <w:lang w:eastAsia="zh-CN"/>
          </w:rPr>
          <w:t>(一)、社会责任理念</w:t>
        </w:r>
        <w:r>
          <w:tab/>
        </w:r>
        <w:r>
          <w:fldChar w:fldCharType="begin"/>
        </w:r>
        <w:r>
          <w:instrText xml:space="preserve"> PAGEREF _Toc4490 \h </w:instrText>
        </w:r>
        <w:r>
          <w:fldChar w:fldCharType="separate"/>
        </w:r>
        <w:r>
          <w:t>68</w:t>
        </w:r>
        <w:r>
          <w:fldChar w:fldCharType="end"/>
        </w:r>
      </w:hyperlink>
    </w:p>
    <w:p>
      <w:pPr>
        <w:pStyle w:val="TOC2"/>
        <w:tabs>
          <w:tab w:val="right" w:leader="dot" w:pos="8306"/>
        </w:tabs>
      </w:pPr>
      <w:hyperlink w:anchor="_Toc9344" w:history="1">
        <w:r>
          <w:rPr>
            <w:rFonts w:ascii="仿宋" w:eastAsia="仿宋" w:hAnsi="仿宋" w:cs="仿宋" w:hint="eastAsia"/>
            <w:lang w:eastAsia="zh-CN"/>
          </w:rPr>
          <w:t>(二)、可持续发展策略</w:t>
        </w:r>
        <w:r>
          <w:tab/>
        </w:r>
        <w:r>
          <w:fldChar w:fldCharType="begin"/>
        </w:r>
        <w:r>
          <w:instrText xml:space="preserve"> PAGEREF _Toc9344 \h </w:instrText>
        </w:r>
        <w:r>
          <w:fldChar w:fldCharType="separate"/>
        </w:r>
        <w:r>
          <w:t>69</w:t>
        </w:r>
        <w:r>
          <w:fldChar w:fldCharType="end"/>
        </w:r>
      </w:hyperlink>
    </w:p>
    <w:p>
      <w:pPr>
        <w:pStyle w:val="TOC2"/>
        <w:tabs>
          <w:tab w:val="right" w:leader="dot" w:pos="8306"/>
        </w:tabs>
      </w:pPr>
      <w:hyperlink w:anchor="_Toc2955" w:history="1">
        <w:r>
          <w:rPr>
            <w:rFonts w:ascii="仿宋" w:eastAsia="仿宋" w:hAnsi="仿宋" w:cs="仿宋" w:hint="eastAsia"/>
            <w:lang w:eastAsia="zh-CN"/>
          </w:rPr>
          <w:t>(三)、社会责任实施方案</w:t>
        </w:r>
        <w:r>
          <w:tab/>
        </w:r>
        <w:r>
          <w:fldChar w:fldCharType="begin"/>
        </w:r>
        <w:r>
          <w:instrText xml:space="preserve"> PAGEREF _Toc2955 \h </w:instrText>
        </w:r>
        <w:r>
          <w:fldChar w:fldCharType="separate"/>
        </w:r>
        <w:r>
          <w:t>70</w:t>
        </w:r>
        <w:r>
          <w:fldChar w:fldCharType="end"/>
        </w:r>
      </w:hyperlink>
    </w:p>
    <w:p>
      <w:pPr>
        <w:pStyle w:val="TOC2"/>
        <w:tabs>
          <w:tab w:val="right" w:leader="dot" w:pos="8306"/>
        </w:tabs>
      </w:pPr>
      <w:hyperlink w:anchor="_Toc19284" w:history="1">
        <w:r>
          <w:rPr>
            <w:rFonts w:ascii="仿宋" w:eastAsia="仿宋" w:hAnsi="仿宋" w:cs="仿宋" w:hint="eastAsia"/>
            <w:lang w:eastAsia="zh-CN"/>
          </w:rPr>
          <w:t>(四)、社会影响评估</w:t>
        </w:r>
        <w:r>
          <w:tab/>
        </w:r>
        <w:r>
          <w:fldChar w:fldCharType="begin"/>
        </w:r>
        <w:r>
          <w:instrText xml:space="preserve"> PAGEREF _Toc19284 \h </w:instrText>
        </w:r>
        <w:r>
          <w:fldChar w:fldCharType="separate"/>
        </w:r>
        <w:r>
          <w:t>72</w:t>
        </w:r>
        <w:r>
          <w:fldChar w:fldCharType="end"/>
        </w:r>
      </w:hyperlink>
    </w:p>
    <w:p>
      <w:pPr>
        <w:pStyle w:val="TOC2"/>
        <w:tabs>
          <w:tab w:val="right" w:leader="dot" w:pos="8306"/>
        </w:tabs>
      </w:pPr>
      <w:hyperlink w:anchor="_Toc28465" w:history="1">
        <w:r>
          <w:rPr>
            <w:rFonts w:ascii="仿宋" w:eastAsia="仿宋" w:hAnsi="仿宋" w:cs="仿宋" w:hint="eastAsia"/>
            <w:lang w:eastAsia="zh-CN"/>
          </w:rPr>
          <w:t>(五)、环保与绿色发展</w:t>
        </w:r>
        <w:r>
          <w:tab/>
        </w:r>
        <w:r>
          <w:fldChar w:fldCharType="begin"/>
        </w:r>
        <w:r>
          <w:instrText xml:space="preserve"> PAGEREF _Toc28465 \h </w:instrText>
        </w:r>
        <w:r>
          <w:fldChar w:fldCharType="separate"/>
        </w:r>
        <w:r>
          <w:t>73</w:t>
        </w:r>
        <w:r>
          <w:fldChar w:fldCharType="end"/>
        </w:r>
      </w:hyperlink>
    </w:p>
    <w:p>
      <w:pPr>
        <w:pStyle w:val="TOC2"/>
        <w:tabs>
          <w:tab w:val="right" w:leader="dot" w:pos="8306"/>
        </w:tabs>
      </w:pPr>
      <w:hyperlink w:anchor="_Toc21534" w:history="1">
        <w:r>
          <w:rPr>
            <w:rFonts w:ascii="仿宋" w:eastAsia="仿宋" w:hAnsi="仿宋" w:cs="仿宋" w:hint="eastAsia"/>
            <w:lang w:eastAsia="zh-CN"/>
          </w:rPr>
          <w:t>(六)、社会责任履行</w:t>
        </w:r>
        <w:r>
          <w:tab/>
        </w:r>
        <w:r>
          <w:fldChar w:fldCharType="begin"/>
        </w:r>
        <w:r>
          <w:instrText xml:space="preserve"> PAGEREF _Toc21534 \h </w:instrText>
        </w:r>
        <w:r>
          <w:fldChar w:fldCharType="separate"/>
        </w:r>
        <w:r>
          <w:t>74</w:t>
        </w:r>
        <w:r>
          <w:fldChar w:fldCharType="end"/>
        </w:r>
      </w:hyperlink>
    </w:p>
    <w:p>
      <w:pPr>
        <w:pStyle w:val="TOC2"/>
        <w:tabs>
          <w:tab w:val="right" w:leader="dot" w:pos="8306"/>
        </w:tabs>
      </w:pPr>
      <w:hyperlink w:anchor="_Toc1336" w:history="1">
        <w:r>
          <w:rPr>
            <w:rFonts w:ascii="仿宋" w:eastAsia="仿宋" w:hAnsi="仿宋" w:cs="仿宋" w:hint="eastAsia"/>
            <w:lang w:eastAsia="zh-CN"/>
          </w:rPr>
          <w:t>(七)、可持续供应链管理</w:t>
        </w:r>
        <w:r>
          <w:tab/>
        </w:r>
        <w:r>
          <w:fldChar w:fldCharType="begin"/>
        </w:r>
        <w:r>
          <w:instrText xml:space="preserve"> PAGEREF _Toc1336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675" w:history="1">
        <w:r>
          <w:rPr>
            <w:rFonts w:ascii="仿宋" w:eastAsia="仿宋" w:hAnsi="仿宋" w:cs="仿宋" w:hint="eastAsia"/>
            <w:lang w:eastAsia="zh-CN"/>
          </w:rPr>
          <w:t>(八)、员工可持续发展计划</w:t>
        </w:r>
        <w:r>
          <w:tab/>
        </w:r>
        <w:r>
          <w:fldChar w:fldCharType="begin"/>
        </w:r>
        <w:r>
          <w:instrText xml:space="preserve"> PAGEREF _Toc7675 \h </w:instrText>
        </w:r>
        <w:r>
          <w:fldChar w:fldCharType="separate"/>
        </w:r>
        <w:r>
          <w:t>76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87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炸药、烟火及火工产品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3370"/>
      <w:r>
        <w:rPr>
          <w:rFonts w:ascii="仿宋" w:eastAsia="仿宋" w:hAnsi="仿宋" w:cs="仿宋" w:hint="eastAsia"/>
          <w:sz w:val="28"/>
          <w:lang w:eastAsia="zh-CN"/>
        </w:rPr>
        <w:t>一、炸药、烟火及火工产品企业概貌</w:t>
      </w:r>
      <w:bookmarkEnd w:id="2"/>
    </w:p>
    <w:p>
      <w:pPr>
        <w:pStyle w:val="Heading2"/>
        <w:rPr>
          <w:rFonts w:ascii="仿宋" w:eastAsia="仿宋" w:hAnsi="仿宋" w:cs="仿宋" w:hint="eastAsia"/>
          <w:lang w:eastAsia="zh-CN"/>
        </w:rPr>
      </w:pPr>
      <w:bookmarkStart w:id="3" w:name="_Toc16948"/>
      <w:r>
        <w:rPr>
          <w:rFonts w:ascii="仿宋" w:eastAsia="仿宋" w:hAnsi="仿宋" w:cs="仿宋" w:hint="eastAsia"/>
          <w:lang w:eastAsia="zh-CN"/>
        </w:rPr>
        <w:t>(一)、炸药、烟火及火工产品企业基础信息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炸药、烟火及火工产品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4581"/>
      <w:r>
        <w:rPr>
          <w:rFonts w:ascii="仿宋" w:eastAsia="仿宋" w:hAnsi="仿宋" w:cs="仿宋" w:hint="eastAsia"/>
          <w:sz w:val="28"/>
          <w:lang w:eastAsia="zh-CN"/>
        </w:rPr>
        <w:t>(二)、炸药、烟火及火工产品企业简要介绍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0261"/>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炸药、烟火及火工产品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炸药、烟火及火工产品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炸药、烟火及火工产品行业头部客户群体。凭借卓越的技术创新、产品质量和服务水平，公司树立了良好的品牌形象，赢得了高度的客户认可。通过与这些优质客户保持稳定的合作关系，公司更深刻地了解了炸药、烟火及火工产品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炸药、烟火及火工产品行业中占据着有利的竞争地位。通过多年的深耕，公司在技术、品牌和运营效率等方面积累了竞争优势。随着炸药、烟火及火工产品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56"/>
      <w:r>
        <w:rPr>
          <w:rFonts w:ascii="仿宋" w:eastAsia="仿宋" w:hAnsi="仿宋" w:cs="仿宋" w:hint="eastAsia"/>
          <w:sz w:val="28"/>
          <w:lang w:eastAsia="zh-CN"/>
        </w:rPr>
        <w:t>(四)、炸药、烟火及火工产品企业财务数据要略</w:t>
      </w:r>
      <w:bookmarkEnd w:id="6"/>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炸药、烟火及火工产品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净利润：炸药、烟火及火工产品公司实现了可观的净利润，表明其在成本控制、运营效率和财务管理方面取得了显著的成就。净利润的稳步增长显示了公司良好的盈利能力和财务稳健性，达到了XX万元。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现金流：炸药、烟火及火工产品公司现金流状况良好，充足的现金储备为公司提供了灵活性和抵御风险的能力。稳定的现金流是公司可持续经营的重要保障，达到了XX万元。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6677"/>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31806"/>
      <w:r>
        <w:rPr>
          <w:rFonts w:ascii="仿宋" w:eastAsia="仿宋" w:hAnsi="仿宋" w:cs="仿宋" w:hint="eastAsia"/>
          <w:sz w:val="28"/>
          <w:lang w:eastAsia="zh-CN"/>
        </w:rPr>
        <w:t>(六)、炸药、烟火及火工产品企业经营宗旨阐述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炸药、烟火及火工产品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7558"/>
      <w:r>
        <w:rPr>
          <w:rFonts w:ascii="仿宋" w:eastAsia="仿宋" w:hAnsi="仿宋" w:cs="仿宋" w:hint="eastAsia"/>
          <w:sz w:val="28"/>
          <w:lang w:eastAsia="zh-CN"/>
        </w:rPr>
        <w:t>(七)、炸药、烟火及火工产品企业未来发展规划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炸药、烟火及火工产品公司战略目标与发展规划</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公司致力于跨足多个炸药、烟火及火工产品产业领域，为不同客户提供全方位的服务。通过不断拓展业务领域，实现业务的多元化和产业的全方位覆盖。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公司将持续投入研发，提升技术水平，确保产品始终符合日益提升的质量标准和技术进步要求。通过技术创新，为国内外炸药、烟火及火工产品生产商提供领先的产品。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公司将持续投入研发，推动技术和产品的创新，以满足市场不断提升的需求。通过先进技术和高品质产品提升炸药、烟火及火工产品行业标准。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公司倡导创新引领、合作共赢的合作模式，与产业链企业深度融合，建立稳定的合作关系，推动整个炸药、烟火及火工产品行业的发展。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公司在未来三至五年的规划中，将聚焦于炸药、烟火及火工产品产业的研发、智能制造和销售，并积极布局产业结构调整所需的领域。具体措施包括：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公司将利用中国市场的蓬勃发展，通过独立创新、联合开发、并购和收购等手段，迅速拓展国际市场，成为国际领先的炸药、烟火及火工产品创新型企业。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公司将通过与产业链上下游的深度合作，掌握国际领先的技术，实现产业链的深度整合，推动公司成为炸药、烟火及火工产品行业的领军企业。</w:t>
      </w:r>
    </w:p>
    <w:p>
      <w:pPr>
        <w:pStyle w:val="Heading1"/>
        <w:ind w:firstLine="560" w:firstLineChars="200"/>
        <w:rPr>
          <w:rFonts w:ascii="仿宋" w:eastAsia="仿宋" w:hAnsi="仿宋" w:cs="仿宋" w:hint="eastAsia"/>
          <w:sz w:val="28"/>
          <w:lang w:eastAsia="zh-CN"/>
        </w:rPr>
      </w:pPr>
      <w:bookmarkStart w:id="10" w:name="_Toc25833"/>
      <w:r>
        <w:rPr>
          <w:rFonts w:ascii="仿宋" w:eastAsia="仿宋" w:hAnsi="仿宋" w:cs="仿宋" w:hint="eastAsia"/>
          <w:sz w:val="28"/>
          <w:lang w:eastAsia="zh-CN"/>
        </w:rPr>
        <w:t>二、运营管理</w:t>
      </w:r>
      <w:bookmarkEnd w:id="10"/>
    </w:p>
    <w:p>
      <w:pPr>
        <w:pStyle w:val="Heading2"/>
        <w:rPr>
          <w:rFonts w:ascii="仿宋" w:eastAsia="仿宋" w:hAnsi="仿宋" w:cs="仿宋" w:hint="eastAsia"/>
          <w:lang w:eastAsia="zh-CN"/>
        </w:rPr>
      </w:pPr>
      <w:bookmarkStart w:id="11" w:name="_Toc17361"/>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9125"/>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公司的核心目标是在炸药、烟火及火工产品行业内取得领先地位，实现可持续增长。为实现这一目标，公司将不断提升产品质量、拓展市场份额、加强研发创新，并致力于提高客户满意度。主要职责包括：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6645"/>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炸药、烟火及火工产品市场信息收集与分析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对炸药、烟火及火工产品行业销售部门员工进炸药、烟火及火工产品行业务素质、产品知识培训和考核等工作，不断培养、挖掘、引进销售人才，建设高素质的销售队伍。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https://d.book118.com/335144211141011034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35144211141011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2024-01-03T06:51:00Z</dcterms:created>
  <dcterms:modified xsi:type="dcterms:W3CDTF">2024-01-03T10:25:08Z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A38C1EAFD1714841BD127EFB18AA4E72_11</vt:lpwstr>
  </property>
  <property fmtid="{D5CDD505-2E9C-101B-9397-08002B2CF9AE}" pid="3" name="KSOProductBuildVer">
    <vt:lpwstr>2052-12.1.0.16120</vt:lpwstr>
  </property>
</Properties>
</file>