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08" w:history="1">
        <w:r>
          <w:rPr>
            <w:rFonts w:ascii="仿宋" w:eastAsia="仿宋" w:hAnsi="仿宋" w:cs="仿宋" w:hint="eastAsia"/>
            <w:lang w:eastAsia="zh-CN"/>
          </w:rPr>
          <w:t>前言</w:t>
        </w:r>
        <w:r>
          <w:tab/>
        </w:r>
        <w:r>
          <w:fldChar w:fldCharType="begin"/>
        </w:r>
        <w:r>
          <w:instrText xml:space="preserve"> PAGEREF _Toc25508 \h </w:instrText>
        </w:r>
        <w:r>
          <w:fldChar w:fldCharType="separate"/>
        </w:r>
        <w:r>
          <w:t>3</w:t>
        </w:r>
        <w:r>
          <w:fldChar w:fldCharType="end"/>
        </w:r>
      </w:hyperlink>
    </w:p>
    <w:p>
      <w:pPr>
        <w:pStyle w:val="TOC1"/>
        <w:tabs>
          <w:tab w:val="right" w:leader="dot" w:pos="8306"/>
        </w:tabs>
      </w:pPr>
      <w:hyperlink w:anchor="_Toc25327" w:history="1">
        <w:r>
          <w:rPr>
            <w:rFonts w:ascii="仿宋" w:eastAsia="仿宋" w:hAnsi="仿宋" w:cs="仿宋" w:hint="eastAsia"/>
            <w:lang w:eastAsia="zh-CN"/>
          </w:rPr>
          <w:t>一、面板检测系统项目概论</w:t>
        </w:r>
        <w:r>
          <w:tab/>
        </w:r>
        <w:r>
          <w:fldChar w:fldCharType="begin"/>
        </w:r>
        <w:r>
          <w:instrText xml:space="preserve"> PAGEREF _Toc25327 \h </w:instrText>
        </w:r>
        <w:r>
          <w:fldChar w:fldCharType="separate"/>
        </w:r>
        <w:r>
          <w:t>3</w:t>
        </w:r>
        <w:r>
          <w:fldChar w:fldCharType="end"/>
        </w:r>
      </w:hyperlink>
    </w:p>
    <w:p>
      <w:pPr>
        <w:pStyle w:val="TOC2"/>
        <w:tabs>
          <w:tab w:val="right" w:leader="dot" w:pos="8306"/>
        </w:tabs>
      </w:pPr>
      <w:hyperlink w:anchor="_Toc12730" w:history="1">
        <w:r>
          <w:rPr>
            <w:rFonts w:ascii="仿宋" w:eastAsia="仿宋" w:hAnsi="仿宋" w:cs="仿宋" w:hint="eastAsia"/>
            <w:lang w:eastAsia="zh-CN"/>
          </w:rPr>
          <w:t>(一)、面板检测系统项目概况</w:t>
        </w:r>
        <w:r>
          <w:tab/>
        </w:r>
        <w:r>
          <w:fldChar w:fldCharType="begin"/>
        </w:r>
        <w:r>
          <w:instrText xml:space="preserve"> PAGEREF _Toc12730 \h </w:instrText>
        </w:r>
        <w:r>
          <w:fldChar w:fldCharType="separate"/>
        </w:r>
        <w:r>
          <w:t>3</w:t>
        </w:r>
        <w:r>
          <w:fldChar w:fldCharType="end"/>
        </w:r>
      </w:hyperlink>
    </w:p>
    <w:p>
      <w:pPr>
        <w:pStyle w:val="TOC2"/>
        <w:tabs>
          <w:tab w:val="right" w:leader="dot" w:pos="8306"/>
        </w:tabs>
      </w:pPr>
      <w:hyperlink w:anchor="_Toc30020" w:history="1">
        <w:r>
          <w:rPr>
            <w:rFonts w:ascii="仿宋" w:eastAsia="仿宋" w:hAnsi="仿宋" w:cs="仿宋" w:hint="eastAsia"/>
            <w:lang w:eastAsia="zh-CN"/>
          </w:rPr>
          <w:t>(二)、面板检测系统项目目标</w:t>
        </w:r>
        <w:r>
          <w:tab/>
        </w:r>
        <w:r>
          <w:fldChar w:fldCharType="begin"/>
        </w:r>
        <w:r>
          <w:instrText xml:space="preserve"> PAGEREF _Toc30020 \h </w:instrText>
        </w:r>
        <w:r>
          <w:fldChar w:fldCharType="separate"/>
        </w:r>
        <w:r>
          <w:t>5</w:t>
        </w:r>
        <w:r>
          <w:fldChar w:fldCharType="end"/>
        </w:r>
      </w:hyperlink>
    </w:p>
    <w:p>
      <w:pPr>
        <w:pStyle w:val="TOC2"/>
        <w:tabs>
          <w:tab w:val="right" w:leader="dot" w:pos="8306"/>
        </w:tabs>
      </w:pPr>
      <w:hyperlink w:anchor="_Toc6424" w:history="1">
        <w:r>
          <w:rPr>
            <w:rFonts w:ascii="仿宋" w:eastAsia="仿宋" w:hAnsi="仿宋" w:cs="仿宋" w:hint="eastAsia"/>
            <w:lang w:eastAsia="zh-CN"/>
          </w:rPr>
          <w:t>(三)、面板检测系统项目提出的理由</w:t>
        </w:r>
        <w:r>
          <w:tab/>
        </w:r>
        <w:r>
          <w:fldChar w:fldCharType="begin"/>
        </w:r>
        <w:r>
          <w:instrText xml:space="preserve"> PAGEREF _Toc6424 \h </w:instrText>
        </w:r>
        <w:r>
          <w:fldChar w:fldCharType="separate"/>
        </w:r>
        <w:r>
          <w:t>6</w:t>
        </w:r>
        <w:r>
          <w:fldChar w:fldCharType="end"/>
        </w:r>
      </w:hyperlink>
    </w:p>
    <w:p>
      <w:pPr>
        <w:pStyle w:val="TOC2"/>
        <w:tabs>
          <w:tab w:val="right" w:leader="dot" w:pos="8306"/>
        </w:tabs>
      </w:pPr>
      <w:hyperlink w:anchor="_Toc10165" w:history="1">
        <w:r>
          <w:rPr>
            <w:rFonts w:ascii="仿宋" w:eastAsia="仿宋" w:hAnsi="仿宋" w:cs="仿宋" w:hint="eastAsia"/>
            <w:lang w:eastAsia="zh-CN"/>
          </w:rPr>
          <w:t>(四)、面板检测系统项目意义</w:t>
        </w:r>
        <w:r>
          <w:tab/>
        </w:r>
        <w:r>
          <w:fldChar w:fldCharType="begin"/>
        </w:r>
        <w:r>
          <w:instrText xml:space="preserve"> PAGEREF _Toc10165 \h </w:instrText>
        </w:r>
        <w:r>
          <w:fldChar w:fldCharType="separate"/>
        </w:r>
        <w:r>
          <w:t>8</w:t>
        </w:r>
        <w:r>
          <w:fldChar w:fldCharType="end"/>
        </w:r>
      </w:hyperlink>
    </w:p>
    <w:p>
      <w:pPr>
        <w:pStyle w:val="TOC2"/>
        <w:tabs>
          <w:tab w:val="right" w:leader="dot" w:pos="8306"/>
        </w:tabs>
      </w:pPr>
      <w:hyperlink w:anchor="_Toc32067" w:history="1">
        <w:r>
          <w:rPr>
            <w:rFonts w:ascii="仿宋" w:eastAsia="仿宋" w:hAnsi="仿宋" w:cs="仿宋" w:hint="eastAsia"/>
            <w:lang w:eastAsia="zh-CN"/>
          </w:rPr>
          <w:t>(五)、面板检测系统项目背景</w:t>
        </w:r>
        <w:r>
          <w:tab/>
        </w:r>
        <w:r>
          <w:fldChar w:fldCharType="begin"/>
        </w:r>
        <w:r>
          <w:instrText xml:space="preserve"> PAGEREF _Toc32067 \h </w:instrText>
        </w:r>
        <w:r>
          <w:fldChar w:fldCharType="separate"/>
        </w:r>
        <w:r>
          <w:t>9</w:t>
        </w:r>
        <w:r>
          <w:fldChar w:fldCharType="end"/>
        </w:r>
      </w:hyperlink>
    </w:p>
    <w:p>
      <w:pPr>
        <w:pStyle w:val="TOC1"/>
        <w:tabs>
          <w:tab w:val="right" w:leader="dot" w:pos="8306"/>
        </w:tabs>
      </w:pPr>
      <w:hyperlink w:anchor="_Toc26963" w:history="1">
        <w:r>
          <w:rPr>
            <w:rFonts w:ascii="仿宋" w:eastAsia="仿宋" w:hAnsi="仿宋" w:cs="仿宋" w:hint="eastAsia"/>
            <w:lang w:eastAsia="zh-CN"/>
          </w:rPr>
          <w:t>二、面板检测系统项目文档管理</w:t>
        </w:r>
        <w:r>
          <w:tab/>
        </w:r>
        <w:r>
          <w:fldChar w:fldCharType="begin"/>
        </w:r>
        <w:r>
          <w:instrText xml:space="preserve"> PAGEREF _Toc26963 \h </w:instrText>
        </w:r>
        <w:r>
          <w:fldChar w:fldCharType="separate"/>
        </w:r>
        <w:r>
          <w:t>10</w:t>
        </w:r>
        <w:r>
          <w:fldChar w:fldCharType="end"/>
        </w:r>
      </w:hyperlink>
    </w:p>
    <w:p>
      <w:pPr>
        <w:pStyle w:val="TOC2"/>
        <w:tabs>
          <w:tab w:val="right" w:leader="dot" w:pos="8306"/>
        </w:tabs>
      </w:pPr>
      <w:hyperlink w:anchor="_Toc19495" w:history="1">
        <w:r>
          <w:rPr>
            <w:rFonts w:ascii="仿宋" w:eastAsia="仿宋" w:hAnsi="仿宋" w:cs="仿宋" w:hint="eastAsia"/>
            <w:lang w:eastAsia="zh-CN"/>
          </w:rPr>
          <w:t>(一)、文档编制与审查</w:t>
        </w:r>
        <w:r>
          <w:tab/>
        </w:r>
        <w:r>
          <w:fldChar w:fldCharType="begin"/>
        </w:r>
        <w:r>
          <w:instrText xml:space="preserve"> PAGEREF _Toc19495 \h </w:instrText>
        </w:r>
        <w:r>
          <w:fldChar w:fldCharType="separate"/>
        </w:r>
        <w:r>
          <w:t>10</w:t>
        </w:r>
        <w:r>
          <w:fldChar w:fldCharType="end"/>
        </w:r>
      </w:hyperlink>
    </w:p>
    <w:p>
      <w:pPr>
        <w:pStyle w:val="TOC2"/>
        <w:tabs>
          <w:tab w:val="right" w:leader="dot" w:pos="8306"/>
        </w:tabs>
      </w:pPr>
      <w:hyperlink w:anchor="_Toc10001" w:history="1">
        <w:r>
          <w:rPr>
            <w:rFonts w:ascii="仿宋" w:eastAsia="仿宋" w:hAnsi="仿宋" w:cs="仿宋" w:hint="eastAsia"/>
            <w:lang w:eastAsia="zh-CN"/>
          </w:rPr>
          <w:t>(二)、文档发布与分发</w:t>
        </w:r>
        <w:r>
          <w:tab/>
        </w:r>
        <w:r>
          <w:fldChar w:fldCharType="begin"/>
        </w:r>
        <w:r>
          <w:instrText xml:space="preserve"> PAGEREF _Toc10001 \h </w:instrText>
        </w:r>
        <w:r>
          <w:fldChar w:fldCharType="separate"/>
        </w:r>
        <w:r>
          <w:t>11</w:t>
        </w:r>
        <w:r>
          <w:fldChar w:fldCharType="end"/>
        </w:r>
      </w:hyperlink>
    </w:p>
    <w:p>
      <w:pPr>
        <w:pStyle w:val="TOC2"/>
        <w:tabs>
          <w:tab w:val="right" w:leader="dot" w:pos="8306"/>
        </w:tabs>
      </w:pPr>
      <w:hyperlink w:anchor="_Toc25297" w:history="1">
        <w:r>
          <w:rPr>
            <w:rFonts w:ascii="仿宋" w:eastAsia="仿宋" w:hAnsi="仿宋" w:cs="仿宋" w:hint="eastAsia"/>
            <w:lang w:eastAsia="zh-CN"/>
          </w:rPr>
          <w:t>(三)、文档存档与归档</w:t>
        </w:r>
        <w:r>
          <w:tab/>
        </w:r>
        <w:r>
          <w:fldChar w:fldCharType="begin"/>
        </w:r>
        <w:r>
          <w:instrText xml:space="preserve"> PAGEREF _Toc25297 \h </w:instrText>
        </w:r>
        <w:r>
          <w:fldChar w:fldCharType="separate"/>
        </w:r>
        <w:r>
          <w:t>12</w:t>
        </w:r>
        <w:r>
          <w:fldChar w:fldCharType="end"/>
        </w:r>
      </w:hyperlink>
    </w:p>
    <w:p>
      <w:pPr>
        <w:pStyle w:val="TOC1"/>
        <w:tabs>
          <w:tab w:val="right" w:leader="dot" w:pos="8306"/>
        </w:tabs>
      </w:pPr>
      <w:hyperlink w:anchor="_Toc1543" w:history="1">
        <w:r>
          <w:rPr>
            <w:rFonts w:ascii="仿宋" w:eastAsia="仿宋" w:hAnsi="仿宋" w:cs="仿宋" w:hint="eastAsia"/>
            <w:lang w:eastAsia="zh-CN"/>
          </w:rPr>
          <w:t>三、面板检测系统项目建设背景及必要性分析</w:t>
        </w:r>
        <w:r>
          <w:tab/>
        </w:r>
        <w:r>
          <w:fldChar w:fldCharType="begin"/>
        </w:r>
        <w:r>
          <w:instrText xml:space="preserve"> PAGEREF _Toc1543 \h </w:instrText>
        </w:r>
        <w:r>
          <w:fldChar w:fldCharType="separate"/>
        </w:r>
        <w:r>
          <w:t>13</w:t>
        </w:r>
        <w:r>
          <w:fldChar w:fldCharType="end"/>
        </w:r>
      </w:hyperlink>
    </w:p>
    <w:p>
      <w:pPr>
        <w:pStyle w:val="TOC2"/>
        <w:tabs>
          <w:tab w:val="right" w:leader="dot" w:pos="8306"/>
        </w:tabs>
      </w:pPr>
      <w:hyperlink w:anchor="_Toc9524" w:history="1">
        <w:r>
          <w:rPr>
            <w:rFonts w:ascii="仿宋" w:eastAsia="仿宋" w:hAnsi="仿宋" w:cs="仿宋" w:hint="eastAsia"/>
            <w:lang w:eastAsia="zh-CN"/>
          </w:rPr>
          <w:t>(一)、面板检测系统项目背景分析</w:t>
        </w:r>
        <w:r>
          <w:tab/>
        </w:r>
        <w:r>
          <w:fldChar w:fldCharType="begin"/>
        </w:r>
        <w:r>
          <w:instrText xml:space="preserve"> PAGEREF _Toc9524 \h </w:instrText>
        </w:r>
        <w:r>
          <w:fldChar w:fldCharType="separate"/>
        </w:r>
        <w:r>
          <w:t>13</w:t>
        </w:r>
        <w:r>
          <w:fldChar w:fldCharType="end"/>
        </w:r>
      </w:hyperlink>
    </w:p>
    <w:p>
      <w:pPr>
        <w:pStyle w:val="TOC2"/>
        <w:tabs>
          <w:tab w:val="right" w:leader="dot" w:pos="8306"/>
        </w:tabs>
      </w:pPr>
      <w:hyperlink w:anchor="_Toc18605" w:history="1">
        <w:r>
          <w:rPr>
            <w:rFonts w:ascii="仿宋" w:eastAsia="仿宋" w:hAnsi="仿宋" w:cs="仿宋" w:hint="eastAsia"/>
            <w:lang w:eastAsia="zh-CN"/>
          </w:rPr>
          <w:t>(二)、面板检测系统项目建设必要性分析</w:t>
        </w:r>
        <w:r>
          <w:tab/>
        </w:r>
        <w:r>
          <w:fldChar w:fldCharType="begin"/>
        </w:r>
        <w:r>
          <w:instrText xml:space="preserve"> PAGEREF _Toc18605 \h </w:instrText>
        </w:r>
        <w:r>
          <w:fldChar w:fldCharType="separate"/>
        </w:r>
        <w:r>
          <w:t>15</w:t>
        </w:r>
        <w:r>
          <w:fldChar w:fldCharType="end"/>
        </w:r>
      </w:hyperlink>
    </w:p>
    <w:p>
      <w:pPr>
        <w:pStyle w:val="TOC1"/>
        <w:tabs>
          <w:tab w:val="right" w:leader="dot" w:pos="8306"/>
        </w:tabs>
      </w:pPr>
      <w:hyperlink w:anchor="_Toc18676" w:history="1">
        <w:r>
          <w:rPr>
            <w:rFonts w:ascii="仿宋" w:eastAsia="仿宋" w:hAnsi="仿宋" w:cs="仿宋" w:hint="eastAsia"/>
            <w:lang w:eastAsia="zh-CN"/>
          </w:rPr>
          <w:t>四、产品规划分析</w:t>
        </w:r>
        <w:r>
          <w:tab/>
        </w:r>
        <w:r>
          <w:fldChar w:fldCharType="begin"/>
        </w:r>
        <w:r>
          <w:instrText xml:space="preserve"> PAGEREF _Toc18676 \h </w:instrText>
        </w:r>
        <w:r>
          <w:fldChar w:fldCharType="separate"/>
        </w:r>
        <w:r>
          <w:t>16</w:t>
        </w:r>
        <w:r>
          <w:fldChar w:fldCharType="end"/>
        </w:r>
      </w:hyperlink>
    </w:p>
    <w:p>
      <w:pPr>
        <w:pStyle w:val="TOC2"/>
        <w:tabs>
          <w:tab w:val="right" w:leader="dot" w:pos="8306"/>
        </w:tabs>
      </w:pPr>
      <w:hyperlink w:anchor="_Toc32508" w:history="1">
        <w:r>
          <w:rPr>
            <w:rFonts w:ascii="仿宋" w:eastAsia="仿宋" w:hAnsi="仿宋" w:cs="仿宋" w:hint="eastAsia"/>
            <w:lang w:eastAsia="zh-CN"/>
          </w:rPr>
          <w:t>(一)、产品规划</w:t>
        </w:r>
        <w:r>
          <w:tab/>
        </w:r>
        <w:r>
          <w:fldChar w:fldCharType="begin"/>
        </w:r>
        <w:r>
          <w:instrText xml:space="preserve"> PAGEREF _Toc32508 \h </w:instrText>
        </w:r>
        <w:r>
          <w:fldChar w:fldCharType="separate"/>
        </w:r>
        <w:r>
          <w:t>16</w:t>
        </w:r>
        <w:r>
          <w:fldChar w:fldCharType="end"/>
        </w:r>
      </w:hyperlink>
    </w:p>
    <w:p>
      <w:pPr>
        <w:pStyle w:val="TOC2"/>
        <w:tabs>
          <w:tab w:val="right" w:leader="dot" w:pos="8306"/>
        </w:tabs>
      </w:pPr>
      <w:hyperlink w:anchor="_Toc4989" w:history="1">
        <w:r>
          <w:rPr>
            <w:rFonts w:ascii="仿宋" w:eastAsia="仿宋" w:hAnsi="仿宋" w:cs="仿宋" w:hint="eastAsia"/>
            <w:lang w:eastAsia="zh-CN"/>
          </w:rPr>
          <w:t>(二)、建设规模</w:t>
        </w:r>
        <w:r>
          <w:tab/>
        </w:r>
        <w:r>
          <w:fldChar w:fldCharType="begin"/>
        </w:r>
        <w:r>
          <w:instrText xml:space="preserve"> PAGEREF _Toc4989 \h </w:instrText>
        </w:r>
        <w:r>
          <w:fldChar w:fldCharType="separate"/>
        </w:r>
        <w:r>
          <w:t>17</w:t>
        </w:r>
        <w:r>
          <w:fldChar w:fldCharType="end"/>
        </w:r>
      </w:hyperlink>
    </w:p>
    <w:p>
      <w:pPr>
        <w:pStyle w:val="TOC1"/>
        <w:tabs>
          <w:tab w:val="right" w:leader="dot" w:pos="8306"/>
        </w:tabs>
      </w:pPr>
      <w:hyperlink w:anchor="_Toc24734" w:history="1">
        <w:r>
          <w:rPr>
            <w:rFonts w:ascii="仿宋" w:eastAsia="仿宋" w:hAnsi="仿宋" w:cs="仿宋" w:hint="eastAsia"/>
            <w:lang w:eastAsia="zh-CN"/>
          </w:rPr>
          <w:t>五、面板检测系统项目建设单位说明</w:t>
        </w:r>
        <w:r>
          <w:tab/>
        </w:r>
        <w:r>
          <w:fldChar w:fldCharType="begin"/>
        </w:r>
        <w:r>
          <w:instrText xml:space="preserve"> PAGEREF _Toc24734 \h </w:instrText>
        </w:r>
        <w:r>
          <w:fldChar w:fldCharType="separate"/>
        </w:r>
        <w:r>
          <w:t>18</w:t>
        </w:r>
        <w:r>
          <w:fldChar w:fldCharType="end"/>
        </w:r>
      </w:hyperlink>
    </w:p>
    <w:p>
      <w:pPr>
        <w:pStyle w:val="TOC2"/>
        <w:tabs>
          <w:tab w:val="right" w:leader="dot" w:pos="8306"/>
        </w:tabs>
      </w:pPr>
      <w:hyperlink w:anchor="_Toc3580" w:history="1">
        <w:r>
          <w:rPr>
            <w:rFonts w:ascii="仿宋" w:eastAsia="仿宋" w:hAnsi="仿宋" w:cs="仿宋" w:hint="eastAsia"/>
            <w:lang w:eastAsia="zh-CN"/>
          </w:rPr>
          <w:t>(一)、面板检测系统项目承办单位基本情况</w:t>
        </w:r>
        <w:r>
          <w:tab/>
        </w:r>
        <w:r>
          <w:fldChar w:fldCharType="begin"/>
        </w:r>
        <w:r>
          <w:instrText xml:space="preserve"> PAGEREF _Toc3580 \h </w:instrText>
        </w:r>
        <w:r>
          <w:fldChar w:fldCharType="separate"/>
        </w:r>
        <w:r>
          <w:t>18</w:t>
        </w:r>
        <w:r>
          <w:fldChar w:fldCharType="end"/>
        </w:r>
      </w:hyperlink>
    </w:p>
    <w:p>
      <w:pPr>
        <w:pStyle w:val="TOC2"/>
        <w:tabs>
          <w:tab w:val="right" w:leader="dot" w:pos="8306"/>
        </w:tabs>
      </w:pPr>
      <w:hyperlink w:anchor="_Toc27025" w:history="1">
        <w:r>
          <w:rPr>
            <w:rFonts w:ascii="仿宋" w:eastAsia="仿宋" w:hAnsi="仿宋" w:cs="仿宋" w:hint="eastAsia"/>
            <w:lang w:eastAsia="zh-CN"/>
          </w:rPr>
          <w:t>(二)、公司经济效益分析</w:t>
        </w:r>
        <w:r>
          <w:tab/>
        </w:r>
        <w:r>
          <w:fldChar w:fldCharType="begin"/>
        </w:r>
        <w:r>
          <w:instrText xml:space="preserve"> PAGEREF _Toc27025 \h </w:instrText>
        </w:r>
        <w:r>
          <w:fldChar w:fldCharType="separate"/>
        </w:r>
        <w:r>
          <w:t>19</w:t>
        </w:r>
        <w:r>
          <w:fldChar w:fldCharType="end"/>
        </w:r>
      </w:hyperlink>
    </w:p>
    <w:p>
      <w:pPr>
        <w:pStyle w:val="TOC1"/>
        <w:tabs>
          <w:tab w:val="right" w:leader="dot" w:pos="8306"/>
        </w:tabs>
      </w:pPr>
      <w:hyperlink w:anchor="_Toc1521" w:history="1">
        <w:r>
          <w:rPr>
            <w:rFonts w:ascii="仿宋" w:eastAsia="仿宋" w:hAnsi="仿宋" w:cs="仿宋" w:hint="eastAsia"/>
            <w:lang w:eastAsia="zh-CN"/>
          </w:rPr>
          <w:t>六、市场分析、调研</w:t>
        </w:r>
        <w:r>
          <w:tab/>
        </w:r>
        <w:r>
          <w:fldChar w:fldCharType="begin"/>
        </w:r>
        <w:r>
          <w:instrText xml:space="preserve"> PAGEREF _Toc1521 \h </w:instrText>
        </w:r>
        <w:r>
          <w:fldChar w:fldCharType="separate"/>
        </w:r>
        <w:r>
          <w:t>20</w:t>
        </w:r>
        <w:r>
          <w:fldChar w:fldCharType="end"/>
        </w:r>
      </w:hyperlink>
    </w:p>
    <w:p>
      <w:pPr>
        <w:pStyle w:val="TOC2"/>
        <w:tabs>
          <w:tab w:val="right" w:leader="dot" w:pos="8306"/>
        </w:tabs>
      </w:pPr>
      <w:hyperlink w:anchor="_Toc21736" w:history="1">
        <w:r>
          <w:rPr>
            <w:rFonts w:ascii="仿宋" w:eastAsia="仿宋" w:hAnsi="仿宋" w:cs="仿宋" w:hint="eastAsia"/>
            <w:lang w:eastAsia="zh-CN"/>
          </w:rPr>
          <w:t>(一)、面板检测系统行业分析</w:t>
        </w:r>
        <w:r>
          <w:tab/>
        </w:r>
        <w:r>
          <w:fldChar w:fldCharType="begin"/>
        </w:r>
        <w:r>
          <w:instrText xml:space="preserve"> PAGEREF _Toc21736 \h </w:instrText>
        </w:r>
        <w:r>
          <w:fldChar w:fldCharType="separate"/>
        </w:r>
        <w:r>
          <w:t>20</w:t>
        </w:r>
        <w:r>
          <w:fldChar w:fldCharType="end"/>
        </w:r>
      </w:hyperlink>
    </w:p>
    <w:p>
      <w:pPr>
        <w:pStyle w:val="TOC2"/>
        <w:tabs>
          <w:tab w:val="right" w:leader="dot" w:pos="8306"/>
        </w:tabs>
      </w:pPr>
      <w:hyperlink w:anchor="_Toc10092" w:history="1">
        <w:r>
          <w:rPr>
            <w:rFonts w:ascii="仿宋" w:eastAsia="仿宋" w:hAnsi="仿宋" w:cs="仿宋" w:hint="eastAsia"/>
            <w:lang w:eastAsia="zh-CN"/>
          </w:rPr>
          <w:t>(二)、面板检测系统市场分析预测</w:t>
        </w:r>
        <w:r>
          <w:tab/>
        </w:r>
        <w:r>
          <w:fldChar w:fldCharType="begin"/>
        </w:r>
        <w:r>
          <w:instrText xml:space="preserve"> PAGEREF _Toc10092 \h </w:instrText>
        </w:r>
        <w:r>
          <w:fldChar w:fldCharType="separate"/>
        </w:r>
        <w:r>
          <w:t>20</w:t>
        </w:r>
        <w:r>
          <w:fldChar w:fldCharType="end"/>
        </w:r>
      </w:hyperlink>
    </w:p>
    <w:p>
      <w:pPr>
        <w:pStyle w:val="TOC1"/>
        <w:tabs>
          <w:tab w:val="right" w:leader="dot" w:pos="8306"/>
        </w:tabs>
      </w:pPr>
      <w:hyperlink w:anchor="_Toc11921" w:history="1">
        <w:r>
          <w:rPr>
            <w:rFonts w:ascii="仿宋" w:eastAsia="仿宋" w:hAnsi="仿宋" w:cs="仿宋" w:hint="eastAsia"/>
            <w:lang w:eastAsia="zh-CN"/>
          </w:rPr>
          <w:t>七、面板检测系统项目人力资源管理</w:t>
        </w:r>
        <w:r>
          <w:tab/>
        </w:r>
        <w:r>
          <w:fldChar w:fldCharType="begin"/>
        </w:r>
        <w:r>
          <w:instrText xml:space="preserve"> PAGEREF _Toc11921 \h </w:instrText>
        </w:r>
        <w:r>
          <w:fldChar w:fldCharType="separate"/>
        </w:r>
        <w:r>
          <w:t>21</w:t>
        </w:r>
        <w:r>
          <w:fldChar w:fldCharType="end"/>
        </w:r>
      </w:hyperlink>
    </w:p>
    <w:p>
      <w:pPr>
        <w:pStyle w:val="TOC2"/>
        <w:tabs>
          <w:tab w:val="right" w:leader="dot" w:pos="8306"/>
        </w:tabs>
      </w:pPr>
      <w:hyperlink w:anchor="_Toc9794" w:history="1">
        <w:r>
          <w:rPr>
            <w:rFonts w:ascii="仿宋" w:eastAsia="仿宋" w:hAnsi="仿宋" w:cs="仿宋" w:hint="eastAsia"/>
            <w:lang w:eastAsia="zh-CN"/>
          </w:rPr>
          <w:t>(一)、建立健全的预算管理制度</w:t>
        </w:r>
        <w:r>
          <w:tab/>
        </w:r>
        <w:r>
          <w:fldChar w:fldCharType="begin"/>
        </w:r>
        <w:r>
          <w:instrText xml:space="preserve"> PAGEREF _Toc9794 \h </w:instrText>
        </w:r>
        <w:r>
          <w:fldChar w:fldCharType="separate"/>
        </w:r>
        <w:r>
          <w:t>21</w:t>
        </w:r>
        <w:r>
          <w:fldChar w:fldCharType="end"/>
        </w:r>
      </w:hyperlink>
    </w:p>
    <w:p>
      <w:pPr>
        <w:pStyle w:val="TOC2"/>
        <w:tabs>
          <w:tab w:val="right" w:leader="dot" w:pos="8306"/>
        </w:tabs>
      </w:pPr>
      <w:hyperlink w:anchor="_Toc15429" w:history="1">
        <w:r>
          <w:rPr>
            <w:rFonts w:ascii="仿宋" w:eastAsia="仿宋" w:hAnsi="仿宋" w:cs="仿宋" w:hint="eastAsia"/>
            <w:lang w:eastAsia="zh-CN"/>
          </w:rPr>
          <w:t>(二)、加强资金流动监控</w:t>
        </w:r>
        <w:r>
          <w:tab/>
        </w:r>
        <w:r>
          <w:fldChar w:fldCharType="begin"/>
        </w:r>
        <w:r>
          <w:instrText xml:space="preserve"> PAGEREF _Toc15429 \h </w:instrText>
        </w:r>
        <w:r>
          <w:fldChar w:fldCharType="separate"/>
        </w:r>
        <w:r>
          <w:t>23</w:t>
        </w:r>
        <w:r>
          <w:fldChar w:fldCharType="end"/>
        </w:r>
      </w:hyperlink>
    </w:p>
    <w:p>
      <w:pPr>
        <w:pStyle w:val="TOC2"/>
        <w:tabs>
          <w:tab w:val="right" w:leader="dot" w:pos="8306"/>
        </w:tabs>
      </w:pPr>
      <w:hyperlink w:anchor="_Toc21932" w:history="1">
        <w:r>
          <w:rPr>
            <w:rFonts w:ascii="仿宋" w:eastAsia="仿宋" w:hAnsi="仿宋" w:cs="仿宋" w:hint="eastAsia"/>
            <w:lang w:eastAsia="zh-CN"/>
          </w:rPr>
          <w:t>(三)、制定完善的风险控制机制</w:t>
        </w:r>
        <w:r>
          <w:tab/>
        </w:r>
        <w:r>
          <w:fldChar w:fldCharType="begin"/>
        </w:r>
        <w:r>
          <w:instrText xml:space="preserve"> PAGEREF _Toc21932 \h </w:instrText>
        </w:r>
        <w:r>
          <w:fldChar w:fldCharType="separate"/>
        </w:r>
        <w:r>
          <w:t>24</w:t>
        </w:r>
        <w:r>
          <w:fldChar w:fldCharType="end"/>
        </w:r>
      </w:hyperlink>
    </w:p>
    <w:p>
      <w:pPr>
        <w:pStyle w:val="TOC2"/>
        <w:tabs>
          <w:tab w:val="right" w:leader="dot" w:pos="8306"/>
        </w:tabs>
      </w:pPr>
      <w:hyperlink w:anchor="_Toc16147" w:history="1">
        <w:r>
          <w:rPr>
            <w:rFonts w:ascii="仿宋" w:eastAsia="仿宋" w:hAnsi="仿宋" w:cs="仿宋" w:hint="eastAsia"/>
            <w:lang w:eastAsia="zh-CN"/>
          </w:rPr>
          <w:t>(四)、优化成本管理</w:t>
        </w:r>
        <w:r>
          <w:tab/>
        </w:r>
        <w:r>
          <w:fldChar w:fldCharType="begin"/>
        </w:r>
        <w:r>
          <w:instrText xml:space="preserve"> PAGEREF _Toc16147 \h </w:instrText>
        </w:r>
        <w:r>
          <w:fldChar w:fldCharType="separate"/>
        </w:r>
        <w:r>
          <w:t>25</w:t>
        </w:r>
        <w:r>
          <w:fldChar w:fldCharType="end"/>
        </w:r>
      </w:hyperlink>
    </w:p>
    <w:p>
      <w:pPr>
        <w:pStyle w:val="TOC1"/>
        <w:tabs>
          <w:tab w:val="right" w:leader="dot" w:pos="8306"/>
        </w:tabs>
      </w:pPr>
      <w:hyperlink w:anchor="_Toc19002" w:history="1">
        <w:r>
          <w:rPr>
            <w:rFonts w:ascii="仿宋" w:eastAsia="仿宋" w:hAnsi="仿宋" w:cs="仿宋" w:hint="eastAsia"/>
            <w:lang w:eastAsia="zh-CN"/>
          </w:rPr>
          <w:t>八、生产安全保护</w:t>
        </w:r>
        <w:r>
          <w:tab/>
        </w:r>
        <w:r>
          <w:fldChar w:fldCharType="begin"/>
        </w:r>
        <w:r>
          <w:instrText xml:space="preserve"> PAGEREF _Toc19002 \h </w:instrText>
        </w:r>
        <w:r>
          <w:fldChar w:fldCharType="separate"/>
        </w:r>
        <w:r>
          <w:t>27</w:t>
        </w:r>
        <w:r>
          <w:fldChar w:fldCharType="end"/>
        </w:r>
      </w:hyperlink>
    </w:p>
    <w:p>
      <w:pPr>
        <w:pStyle w:val="TOC2"/>
        <w:tabs>
          <w:tab w:val="right" w:leader="dot" w:pos="8306"/>
        </w:tabs>
      </w:pPr>
      <w:hyperlink w:anchor="_Toc23074" w:history="1">
        <w:r>
          <w:rPr>
            <w:rFonts w:ascii="仿宋" w:eastAsia="仿宋" w:hAnsi="仿宋" w:cs="仿宋" w:hint="eastAsia"/>
            <w:lang w:eastAsia="zh-CN"/>
          </w:rPr>
          <w:t>(一)、消防安全</w:t>
        </w:r>
        <w:r>
          <w:tab/>
        </w:r>
        <w:r>
          <w:fldChar w:fldCharType="begin"/>
        </w:r>
        <w:r>
          <w:instrText xml:space="preserve"> PAGEREF _Toc23074 \h </w:instrText>
        </w:r>
        <w:r>
          <w:fldChar w:fldCharType="separate"/>
        </w:r>
        <w:r>
          <w:t>27</w:t>
        </w:r>
        <w:r>
          <w:fldChar w:fldCharType="end"/>
        </w:r>
      </w:hyperlink>
    </w:p>
    <w:p>
      <w:pPr>
        <w:pStyle w:val="TOC2"/>
        <w:tabs>
          <w:tab w:val="right" w:leader="dot" w:pos="8306"/>
        </w:tabs>
      </w:pPr>
      <w:hyperlink w:anchor="_Toc16382" w:history="1">
        <w:r>
          <w:rPr>
            <w:rFonts w:ascii="仿宋" w:eastAsia="仿宋" w:hAnsi="仿宋" w:cs="仿宋" w:hint="eastAsia"/>
            <w:lang w:eastAsia="zh-CN"/>
          </w:rPr>
          <w:t>(二)、防火防爆总图布置措施</w:t>
        </w:r>
        <w:r>
          <w:tab/>
        </w:r>
        <w:r>
          <w:fldChar w:fldCharType="begin"/>
        </w:r>
        <w:r>
          <w:instrText xml:space="preserve"> PAGEREF _Toc16382 \h </w:instrText>
        </w:r>
        <w:r>
          <w:fldChar w:fldCharType="separate"/>
        </w:r>
        <w:r>
          <w:t>28</w:t>
        </w:r>
        <w:r>
          <w:fldChar w:fldCharType="end"/>
        </w:r>
      </w:hyperlink>
    </w:p>
    <w:p>
      <w:pPr>
        <w:pStyle w:val="TOC2"/>
        <w:tabs>
          <w:tab w:val="right" w:leader="dot" w:pos="8306"/>
        </w:tabs>
      </w:pPr>
      <w:hyperlink w:anchor="_Toc4254" w:history="1">
        <w:r>
          <w:rPr>
            <w:rFonts w:ascii="仿宋" w:eastAsia="仿宋" w:hAnsi="仿宋" w:cs="仿宋" w:hint="eastAsia"/>
            <w:lang w:eastAsia="zh-CN"/>
          </w:rPr>
          <w:t>(三)、自然灾害防范措施</w:t>
        </w:r>
        <w:r>
          <w:tab/>
        </w:r>
        <w:r>
          <w:fldChar w:fldCharType="begin"/>
        </w:r>
        <w:r>
          <w:instrText xml:space="preserve"> PAGEREF _Toc4254 \h </w:instrText>
        </w:r>
        <w:r>
          <w:fldChar w:fldCharType="separate"/>
        </w:r>
        <w:r>
          <w:t>29</w:t>
        </w:r>
        <w:r>
          <w:fldChar w:fldCharType="end"/>
        </w:r>
      </w:hyperlink>
    </w:p>
    <w:p>
      <w:pPr>
        <w:pStyle w:val="TOC2"/>
        <w:tabs>
          <w:tab w:val="right" w:leader="dot" w:pos="8306"/>
        </w:tabs>
      </w:pPr>
      <w:hyperlink w:anchor="_Toc3922" w:history="1">
        <w:r>
          <w:rPr>
            <w:rFonts w:ascii="仿宋" w:eastAsia="仿宋" w:hAnsi="仿宋" w:cs="仿宋" w:hint="eastAsia"/>
            <w:lang w:eastAsia="zh-CN"/>
          </w:rPr>
          <w:t>(四)、安全色及安全标志使用要求</w:t>
        </w:r>
        <w:r>
          <w:tab/>
        </w:r>
        <w:r>
          <w:fldChar w:fldCharType="begin"/>
        </w:r>
        <w:r>
          <w:instrText xml:space="preserve"> PAGEREF _Toc3922 \h </w:instrText>
        </w:r>
        <w:r>
          <w:fldChar w:fldCharType="separate"/>
        </w:r>
        <w:r>
          <w:t>30</w:t>
        </w:r>
        <w:r>
          <w:fldChar w:fldCharType="end"/>
        </w:r>
      </w:hyperlink>
    </w:p>
    <w:p>
      <w:pPr>
        <w:pStyle w:val="TOC2"/>
        <w:tabs>
          <w:tab w:val="right" w:leader="dot" w:pos="8306"/>
        </w:tabs>
      </w:pPr>
      <w:hyperlink w:anchor="_Toc7147" w:history="1">
        <w:r>
          <w:rPr>
            <w:rFonts w:ascii="仿宋" w:eastAsia="仿宋" w:hAnsi="仿宋" w:cs="仿宋" w:hint="eastAsia"/>
            <w:lang w:eastAsia="zh-CN"/>
          </w:rPr>
          <w:t>(五)、防尘防毒措施</w:t>
        </w:r>
        <w:r>
          <w:tab/>
        </w:r>
        <w:r>
          <w:fldChar w:fldCharType="begin"/>
        </w:r>
        <w:r>
          <w:instrText xml:space="preserve"> PAGEREF _Toc7147 \h </w:instrText>
        </w:r>
        <w:r>
          <w:fldChar w:fldCharType="separate"/>
        </w:r>
        <w:r>
          <w:t>31</w:t>
        </w:r>
        <w:r>
          <w:fldChar w:fldCharType="end"/>
        </w:r>
      </w:hyperlink>
    </w:p>
    <w:p>
      <w:pPr>
        <w:pStyle w:val="TOC2"/>
        <w:tabs>
          <w:tab w:val="right" w:leader="dot" w:pos="8306"/>
        </w:tabs>
      </w:pPr>
      <w:hyperlink w:anchor="_Toc3251" w:history="1">
        <w:r>
          <w:rPr>
            <w:rFonts w:ascii="仿宋" w:eastAsia="仿宋" w:hAnsi="仿宋" w:cs="仿宋" w:hint="eastAsia"/>
            <w:lang w:eastAsia="zh-CN"/>
          </w:rPr>
          <w:t>(六)、防静电、触电防护及防雷措施</w:t>
        </w:r>
        <w:r>
          <w:tab/>
        </w:r>
        <w:r>
          <w:fldChar w:fldCharType="begin"/>
        </w:r>
        <w:r>
          <w:instrText xml:space="preserve"> PAGEREF _Toc3251 \h </w:instrText>
        </w:r>
        <w:r>
          <w:fldChar w:fldCharType="separate"/>
        </w:r>
        <w:r>
          <w:t>32</w:t>
        </w:r>
        <w:r>
          <w:fldChar w:fldCharType="end"/>
        </w:r>
      </w:hyperlink>
    </w:p>
    <w:p>
      <w:pPr>
        <w:pStyle w:val="TOC2"/>
        <w:tabs>
          <w:tab w:val="right" w:leader="dot" w:pos="8306"/>
        </w:tabs>
      </w:pPr>
      <w:hyperlink w:anchor="_Toc9361" w:history="1">
        <w:r>
          <w:rPr>
            <w:rFonts w:ascii="仿宋" w:eastAsia="仿宋" w:hAnsi="仿宋" w:cs="仿宋" w:hint="eastAsia"/>
            <w:lang w:eastAsia="zh-CN"/>
          </w:rPr>
          <w:t>(七)、机械设备安全保障措施</w:t>
        </w:r>
        <w:r>
          <w:tab/>
        </w:r>
        <w:r>
          <w:fldChar w:fldCharType="begin"/>
        </w:r>
        <w:r>
          <w:instrText xml:space="preserve"> PAGEREF _Toc9361 \h </w:instrText>
        </w:r>
        <w:r>
          <w:fldChar w:fldCharType="separate"/>
        </w:r>
        <w:r>
          <w:t>33</w:t>
        </w:r>
        <w:r>
          <w:fldChar w:fldCharType="end"/>
        </w:r>
      </w:hyperlink>
    </w:p>
    <w:p>
      <w:pPr>
        <w:pStyle w:val="TOC1"/>
        <w:tabs>
          <w:tab w:val="right" w:leader="dot" w:pos="8306"/>
        </w:tabs>
      </w:pPr>
      <w:hyperlink w:anchor="_Toc21633" w:history="1">
        <w:r>
          <w:rPr>
            <w:rFonts w:ascii="仿宋" w:eastAsia="仿宋" w:hAnsi="仿宋" w:cs="仿宋" w:hint="eastAsia"/>
            <w:lang w:eastAsia="zh-CN"/>
          </w:rPr>
          <w:t>九、面板检测系统项目风险管理</w:t>
        </w:r>
        <w:r>
          <w:tab/>
        </w:r>
        <w:r>
          <w:fldChar w:fldCharType="begin"/>
        </w:r>
        <w:r>
          <w:instrText xml:space="preserve"> PAGEREF _Toc21633 \h </w:instrText>
        </w:r>
        <w:r>
          <w:fldChar w:fldCharType="separate"/>
        </w:r>
        <w:r>
          <w:t>35</w:t>
        </w:r>
        <w:r>
          <w:fldChar w:fldCharType="end"/>
        </w:r>
      </w:hyperlink>
    </w:p>
    <w:p>
      <w:pPr>
        <w:pStyle w:val="TOC2"/>
        <w:tabs>
          <w:tab w:val="right" w:leader="dot" w:pos="8306"/>
        </w:tabs>
      </w:pPr>
      <w:hyperlink w:anchor="_Toc31624" w:history="1">
        <w:r>
          <w:rPr>
            <w:rFonts w:ascii="仿宋" w:eastAsia="仿宋" w:hAnsi="仿宋" w:cs="仿宋" w:hint="eastAsia"/>
            <w:lang w:eastAsia="zh-CN"/>
          </w:rPr>
          <w:t>(一)、风险识别与评估</w:t>
        </w:r>
        <w:r>
          <w:tab/>
        </w:r>
        <w:r>
          <w:fldChar w:fldCharType="begin"/>
        </w:r>
        <w:r>
          <w:instrText xml:space="preserve"> PAGEREF _Toc31624 \h </w:instrText>
        </w:r>
        <w:r>
          <w:fldChar w:fldCharType="separate"/>
        </w:r>
        <w:r>
          <w:t>35</w:t>
        </w:r>
        <w:r>
          <w:fldChar w:fldCharType="end"/>
        </w:r>
      </w:hyperlink>
    </w:p>
    <w:p>
      <w:pPr>
        <w:pStyle w:val="TOC2"/>
        <w:tabs>
          <w:tab w:val="right" w:leader="dot" w:pos="8306"/>
        </w:tabs>
      </w:pPr>
      <w:hyperlink w:anchor="_Toc18847" w:history="1">
        <w:r>
          <w:rPr>
            <w:rFonts w:ascii="仿宋" w:eastAsia="仿宋" w:hAnsi="仿宋" w:cs="仿宋" w:hint="eastAsia"/>
            <w:lang w:eastAsia="zh-CN"/>
          </w:rPr>
          <w:t>(二)、风险应对策略</w:t>
        </w:r>
        <w:r>
          <w:tab/>
        </w:r>
        <w:r>
          <w:fldChar w:fldCharType="begin"/>
        </w:r>
        <w:r>
          <w:instrText xml:space="preserve"> PAGEREF _Toc18847 \h </w:instrText>
        </w:r>
        <w:r>
          <w:fldChar w:fldCharType="separate"/>
        </w:r>
        <w:r>
          <w:t>36</w:t>
        </w:r>
        <w:r>
          <w:fldChar w:fldCharType="end"/>
        </w:r>
      </w:hyperlink>
    </w:p>
    <w:p>
      <w:pPr>
        <w:pStyle w:val="TOC2"/>
        <w:tabs>
          <w:tab w:val="right" w:leader="dot" w:pos="8306"/>
        </w:tabs>
      </w:pPr>
      <w:hyperlink w:anchor="_Toc7874" w:history="1">
        <w:r>
          <w:rPr>
            <w:rFonts w:ascii="仿宋" w:eastAsia="仿宋" w:hAnsi="仿宋" w:cs="仿宋" w:hint="eastAsia"/>
            <w:lang w:eastAsia="zh-CN"/>
          </w:rPr>
          <w:t>(三)、风险监控与控制</w:t>
        </w:r>
        <w:r>
          <w:tab/>
        </w:r>
        <w:r>
          <w:fldChar w:fldCharType="begin"/>
        </w:r>
        <w:r>
          <w:instrText xml:space="preserve"> PAGEREF _Toc7874 \h </w:instrText>
        </w:r>
        <w:r>
          <w:fldChar w:fldCharType="separate"/>
        </w:r>
        <w:r>
          <w:t>38</w:t>
        </w:r>
        <w:r>
          <w:fldChar w:fldCharType="end"/>
        </w:r>
      </w:hyperlink>
    </w:p>
    <w:p>
      <w:pPr>
        <w:pStyle w:val="TOC1"/>
        <w:tabs>
          <w:tab w:val="right" w:leader="dot" w:pos="8306"/>
        </w:tabs>
      </w:pPr>
      <w:hyperlink w:anchor="_Toc1618" w:history="1">
        <w:r>
          <w:rPr>
            <w:rFonts w:ascii="仿宋" w:eastAsia="仿宋" w:hAnsi="仿宋" w:cs="仿宋" w:hint="eastAsia"/>
            <w:lang w:eastAsia="zh-CN"/>
          </w:rPr>
          <w:t>十、面板检测系统项目创新与研发</w:t>
        </w:r>
        <w:r>
          <w:tab/>
        </w:r>
        <w:r>
          <w:fldChar w:fldCharType="begin"/>
        </w:r>
        <w:r>
          <w:instrText xml:space="preserve"> PAGEREF _Toc1618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2" w:history="1">
        <w:r>
          <w:rPr>
            <w:rFonts w:ascii="仿宋" w:eastAsia="仿宋" w:hAnsi="仿宋" w:cs="仿宋" w:hint="eastAsia"/>
            <w:lang w:eastAsia="zh-CN"/>
          </w:rPr>
          <w:t>(一)、创新策略与方向</w:t>
        </w:r>
        <w:r>
          <w:tab/>
        </w:r>
        <w:r>
          <w:fldChar w:fldCharType="begin"/>
        </w:r>
        <w:r>
          <w:instrText xml:space="preserve"> PAGEREF _Toc27432 \h </w:instrText>
        </w:r>
        <w:r>
          <w:fldChar w:fldCharType="separate"/>
        </w:r>
        <w:r>
          <w:t>39</w:t>
        </w:r>
        <w:r>
          <w:fldChar w:fldCharType="end"/>
        </w:r>
      </w:hyperlink>
    </w:p>
    <w:p>
      <w:pPr>
        <w:pStyle w:val="TOC2"/>
        <w:tabs>
          <w:tab w:val="right" w:leader="dot" w:pos="8306"/>
        </w:tabs>
      </w:pPr>
      <w:hyperlink w:anchor="_Toc14538" w:history="1">
        <w:r>
          <w:rPr>
            <w:rFonts w:ascii="仿宋" w:eastAsia="仿宋" w:hAnsi="仿宋" w:cs="仿宋" w:hint="eastAsia"/>
            <w:lang w:eastAsia="zh-CN"/>
          </w:rPr>
          <w:t>(二)、研发规划与投入</w:t>
        </w:r>
        <w:r>
          <w:tab/>
        </w:r>
        <w:r>
          <w:fldChar w:fldCharType="begin"/>
        </w:r>
        <w:r>
          <w:instrText xml:space="preserve"> PAGEREF _Toc14538 \h </w:instrText>
        </w:r>
        <w:r>
          <w:fldChar w:fldCharType="separate"/>
        </w:r>
        <w:r>
          <w:t>40</w:t>
        </w:r>
        <w:r>
          <w:fldChar w:fldCharType="end"/>
        </w:r>
      </w:hyperlink>
    </w:p>
    <w:p>
      <w:pPr>
        <w:pStyle w:val="TOC1"/>
        <w:tabs>
          <w:tab w:val="right" w:leader="dot" w:pos="8306"/>
        </w:tabs>
      </w:pPr>
      <w:hyperlink w:anchor="_Toc12134" w:history="1">
        <w:r>
          <w:rPr>
            <w:rFonts w:ascii="仿宋" w:eastAsia="仿宋" w:hAnsi="仿宋" w:cs="仿宋" w:hint="eastAsia"/>
            <w:lang w:eastAsia="zh-CN"/>
          </w:rPr>
          <w:t>十一、面板检测系统项目财务管理</w:t>
        </w:r>
        <w:r>
          <w:tab/>
        </w:r>
        <w:r>
          <w:fldChar w:fldCharType="begin"/>
        </w:r>
        <w:r>
          <w:instrText xml:space="preserve"> PAGEREF _Toc12134 \h </w:instrText>
        </w:r>
        <w:r>
          <w:fldChar w:fldCharType="separate"/>
        </w:r>
        <w:r>
          <w:t>42</w:t>
        </w:r>
        <w:r>
          <w:fldChar w:fldCharType="end"/>
        </w:r>
      </w:hyperlink>
    </w:p>
    <w:p>
      <w:pPr>
        <w:pStyle w:val="TOC2"/>
        <w:tabs>
          <w:tab w:val="right" w:leader="dot" w:pos="8306"/>
        </w:tabs>
      </w:pPr>
      <w:hyperlink w:anchor="_Toc28985" w:history="1">
        <w:r>
          <w:rPr>
            <w:rFonts w:ascii="仿宋" w:eastAsia="仿宋" w:hAnsi="仿宋" w:cs="仿宋" w:hint="eastAsia"/>
            <w:lang w:eastAsia="zh-CN"/>
          </w:rPr>
          <w:t>(一)、资金需求大</w:t>
        </w:r>
        <w:r>
          <w:tab/>
        </w:r>
        <w:r>
          <w:fldChar w:fldCharType="begin"/>
        </w:r>
        <w:r>
          <w:instrText xml:space="preserve"> PAGEREF _Toc28985 \h </w:instrText>
        </w:r>
        <w:r>
          <w:fldChar w:fldCharType="separate"/>
        </w:r>
        <w:r>
          <w:t>42</w:t>
        </w:r>
        <w:r>
          <w:fldChar w:fldCharType="end"/>
        </w:r>
      </w:hyperlink>
    </w:p>
    <w:p>
      <w:pPr>
        <w:pStyle w:val="TOC2"/>
        <w:tabs>
          <w:tab w:val="right" w:leader="dot" w:pos="8306"/>
        </w:tabs>
      </w:pPr>
      <w:hyperlink w:anchor="_Toc11837" w:history="1">
        <w:r>
          <w:rPr>
            <w:rFonts w:ascii="仿宋" w:eastAsia="仿宋" w:hAnsi="仿宋" w:cs="仿宋" w:hint="eastAsia"/>
            <w:lang w:eastAsia="zh-CN"/>
          </w:rPr>
          <w:t>(二)、研发周期长</w:t>
        </w:r>
        <w:r>
          <w:tab/>
        </w:r>
        <w:r>
          <w:fldChar w:fldCharType="begin"/>
        </w:r>
        <w:r>
          <w:instrText xml:space="preserve"> PAGEREF _Toc11837 \h </w:instrText>
        </w:r>
        <w:r>
          <w:fldChar w:fldCharType="separate"/>
        </w:r>
        <w:r>
          <w:t>43</w:t>
        </w:r>
        <w:r>
          <w:fldChar w:fldCharType="end"/>
        </w:r>
      </w:hyperlink>
    </w:p>
    <w:p>
      <w:pPr>
        <w:pStyle w:val="TOC2"/>
        <w:tabs>
          <w:tab w:val="right" w:leader="dot" w:pos="8306"/>
        </w:tabs>
      </w:pPr>
      <w:hyperlink w:anchor="_Toc21864" w:history="1">
        <w:r>
          <w:rPr>
            <w:rFonts w:ascii="仿宋" w:eastAsia="仿宋" w:hAnsi="仿宋" w:cs="仿宋" w:hint="eastAsia"/>
            <w:lang w:eastAsia="zh-CN"/>
          </w:rPr>
          <w:t>(三)、市场风险大</w:t>
        </w:r>
        <w:r>
          <w:tab/>
        </w:r>
        <w:r>
          <w:fldChar w:fldCharType="begin"/>
        </w:r>
        <w:r>
          <w:instrText xml:space="preserve"> PAGEREF _Toc21864 \h </w:instrText>
        </w:r>
        <w:r>
          <w:fldChar w:fldCharType="separate"/>
        </w:r>
        <w:r>
          <w:t>44</w:t>
        </w:r>
        <w:r>
          <w:fldChar w:fldCharType="end"/>
        </w:r>
      </w:hyperlink>
    </w:p>
    <w:p>
      <w:pPr>
        <w:pStyle w:val="TOC2"/>
        <w:tabs>
          <w:tab w:val="right" w:leader="dot" w:pos="8306"/>
        </w:tabs>
      </w:pPr>
      <w:hyperlink w:anchor="_Toc21553" w:history="1">
        <w:r>
          <w:rPr>
            <w:rFonts w:ascii="仿宋" w:eastAsia="仿宋" w:hAnsi="仿宋" w:cs="仿宋" w:hint="eastAsia"/>
            <w:lang w:eastAsia="zh-CN"/>
          </w:rPr>
          <w:t>(四)、利润率高</w:t>
        </w:r>
        <w:r>
          <w:tab/>
        </w:r>
        <w:r>
          <w:fldChar w:fldCharType="begin"/>
        </w:r>
        <w:r>
          <w:instrText xml:space="preserve"> PAGEREF _Toc21553 \h </w:instrText>
        </w:r>
        <w:r>
          <w:fldChar w:fldCharType="separate"/>
        </w:r>
        <w:r>
          <w:t>47</w:t>
        </w:r>
        <w:r>
          <w:fldChar w:fldCharType="end"/>
        </w:r>
      </w:hyperlink>
    </w:p>
    <w:p>
      <w:pPr>
        <w:pStyle w:val="TOC1"/>
        <w:tabs>
          <w:tab w:val="right" w:leader="dot" w:pos="8306"/>
        </w:tabs>
      </w:pPr>
      <w:hyperlink w:anchor="_Toc3623" w:history="1">
        <w:r>
          <w:rPr>
            <w:rFonts w:ascii="仿宋" w:eastAsia="仿宋" w:hAnsi="仿宋" w:cs="仿宋" w:hint="eastAsia"/>
            <w:lang w:eastAsia="zh-CN"/>
          </w:rPr>
          <w:t>十二、面板检测系统项目投资规划</w:t>
        </w:r>
        <w:r>
          <w:tab/>
        </w:r>
        <w:r>
          <w:fldChar w:fldCharType="begin"/>
        </w:r>
        <w:r>
          <w:instrText xml:space="preserve"> PAGEREF _Toc3623 \h </w:instrText>
        </w:r>
        <w:r>
          <w:fldChar w:fldCharType="separate"/>
        </w:r>
        <w:r>
          <w:t>49</w:t>
        </w:r>
        <w:r>
          <w:fldChar w:fldCharType="end"/>
        </w:r>
      </w:hyperlink>
    </w:p>
    <w:p>
      <w:pPr>
        <w:pStyle w:val="TOC2"/>
        <w:tabs>
          <w:tab w:val="right" w:leader="dot" w:pos="8306"/>
        </w:tabs>
      </w:pPr>
      <w:hyperlink w:anchor="_Toc17351" w:history="1">
        <w:r>
          <w:rPr>
            <w:rFonts w:ascii="仿宋" w:eastAsia="仿宋" w:hAnsi="仿宋" w:cs="仿宋" w:hint="eastAsia"/>
            <w:lang w:eastAsia="zh-CN"/>
          </w:rPr>
          <w:t>(一)、面板检测系统项目总投资估算</w:t>
        </w:r>
        <w:r>
          <w:tab/>
        </w:r>
        <w:r>
          <w:fldChar w:fldCharType="begin"/>
        </w:r>
        <w:r>
          <w:instrText xml:space="preserve"> PAGEREF _Toc17351 \h </w:instrText>
        </w:r>
        <w:r>
          <w:fldChar w:fldCharType="separate"/>
        </w:r>
        <w:r>
          <w:t>49</w:t>
        </w:r>
        <w:r>
          <w:fldChar w:fldCharType="end"/>
        </w:r>
      </w:hyperlink>
    </w:p>
    <w:p>
      <w:pPr>
        <w:pStyle w:val="TOC2"/>
        <w:tabs>
          <w:tab w:val="right" w:leader="dot" w:pos="8306"/>
        </w:tabs>
      </w:pPr>
      <w:hyperlink w:anchor="_Toc9484" w:history="1">
        <w:r>
          <w:rPr>
            <w:rFonts w:ascii="仿宋" w:eastAsia="仿宋" w:hAnsi="仿宋" w:cs="仿宋" w:hint="eastAsia"/>
            <w:lang w:eastAsia="zh-CN"/>
          </w:rPr>
          <w:t>(二)、资金筹措</w:t>
        </w:r>
        <w:r>
          <w:tab/>
        </w:r>
        <w:r>
          <w:fldChar w:fldCharType="begin"/>
        </w:r>
        <w:r>
          <w:instrText xml:space="preserve"> PAGEREF _Toc9484 \h </w:instrText>
        </w:r>
        <w:r>
          <w:fldChar w:fldCharType="separate"/>
        </w:r>
        <w:r>
          <w:t>51</w:t>
        </w:r>
        <w:r>
          <w:fldChar w:fldCharType="end"/>
        </w:r>
      </w:hyperlink>
    </w:p>
    <w:p>
      <w:pPr>
        <w:pStyle w:val="TOC1"/>
        <w:tabs>
          <w:tab w:val="right" w:leader="dot" w:pos="8306"/>
        </w:tabs>
      </w:pPr>
      <w:hyperlink w:anchor="_Toc13502" w:history="1">
        <w:r>
          <w:rPr>
            <w:rFonts w:ascii="仿宋" w:eastAsia="仿宋" w:hAnsi="仿宋" w:cs="仿宋" w:hint="eastAsia"/>
            <w:lang w:eastAsia="zh-CN"/>
          </w:rPr>
          <w:t>十三、风险识别与分类</w:t>
        </w:r>
        <w:r>
          <w:tab/>
        </w:r>
        <w:r>
          <w:fldChar w:fldCharType="begin"/>
        </w:r>
        <w:r>
          <w:instrText xml:space="preserve"> PAGEREF _Toc13502 \h </w:instrText>
        </w:r>
        <w:r>
          <w:fldChar w:fldCharType="separate"/>
        </w:r>
        <w:r>
          <w:t>51</w:t>
        </w:r>
        <w:r>
          <w:fldChar w:fldCharType="end"/>
        </w:r>
      </w:hyperlink>
    </w:p>
    <w:p>
      <w:pPr>
        <w:pStyle w:val="TOC2"/>
        <w:tabs>
          <w:tab w:val="right" w:leader="dot" w:pos="8306"/>
        </w:tabs>
      </w:pPr>
      <w:hyperlink w:anchor="_Toc32092" w:history="1">
        <w:r>
          <w:rPr>
            <w:rFonts w:ascii="仿宋" w:eastAsia="仿宋" w:hAnsi="仿宋" w:cs="仿宋" w:hint="eastAsia"/>
            <w:lang w:eastAsia="zh-CN"/>
          </w:rPr>
          <w:t>(一)、风险识别</w:t>
        </w:r>
        <w:r>
          <w:tab/>
        </w:r>
        <w:r>
          <w:fldChar w:fldCharType="begin"/>
        </w:r>
        <w:r>
          <w:instrText xml:space="preserve"> PAGEREF _Toc32092 \h </w:instrText>
        </w:r>
        <w:r>
          <w:fldChar w:fldCharType="separate"/>
        </w:r>
        <w:r>
          <w:t>51</w:t>
        </w:r>
        <w:r>
          <w:fldChar w:fldCharType="end"/>
        </w:r>
      </w:hyperlink>
    </w:p>
    <w:p>
      <w:pPr>
        <w:pStyle w:val="TOC2"/>
        <w:tabs>
          <w:tab w:val="right" w:leader="dot" w:pos="8306"/>
        </w:tabs>
      </w:pPr>
      <w:hyperlink w:anchor="_Toc17878" w:history="1">
        <w:r>
          <w:rPr>
            <w:rFonts w:ascii="仿宋" w:eastAsia="仿宋" w:hAnsi="仿宋" w:cs="仿宋" w:hint="eastAsia"/>
            <w:lang w:eastAsia="zh-CN"/>
          </w:rPr>
          <w:t>(二)、风险分类</w:t>
        </w:r>
        <w:r>
          <w:tab/>
        </w:r>
        <w:r>
          <w:fldChar w:fldCharType="begin"/>
        </w:r>
        <w:r>
          <w:instrText xml:space="preserve"> PAGEREF _Toc17878 \h </w:instrText>
        </w:r>
        <w:r>
          <w:fldChar w:fldCharType="separate"/>
        </w:r>
        <w:r>
          <w:t>53</w:t>
        </w:r>
        <w:r>
          <w:fldChar w:fldCharType="end"/>
        </w:r>
      </w:hyperlink>
    </w:p>
    <w:p>
      <w:pPr>
        <w:pStyle w:val="TOC1"/>
        <w:tabs>
          <w:tab w:val="right" w:leader="dot" w:pos="8306"/>
        </w:tabs>
      </w:pPr>
      <w:hyperlink w:anchor="_Toc10520" w:history="1">
        <w:r>
          <w:rPr>
            <w:rFonts w:ascii="仿宋" w:eastAsia="仿宋" w:hAnsi="仿宋" w:cs="仿宋" w:hint="eastAsia"/>
            <w:lang w:eastAsia="zh-CN"/>
          </w:rPr>
          <w:t>十四、面板检测系统项目实施保障措施</w:t>
        </w:r>
        <w:r>
          <w:tab/>
        </w:r>
        <w:r>
          <w:fldChar w:fldCharType="begin"/>
        </w:r>
        <w:r>
          <w:instrText xml:space="preserve"> PAGEREF _Toc10520 \h </w:instrText>
        </w:r>
        <w:r>
          <w:fldChar w:fldCharType="separate"/>
        </w:r>
        <w:r>
          <w:t>54</w:t>
        </w:r>
        <w:r>
          <w:fldChar w:fldCharType="end"/>
        </w:r>
      </w:hyperlink>
    </w:p>
    <w:p>
      <w:pPr>
        <w:pStyle w:val="TOC2"/>
        <w:tabs>
          <w:tab w:val="right" w:leader="dot" w:pos="8306"/>
        </w:tabs>
      </w:pPr>
      <w:hyperlink w:anchor="_Toc7728" w:history="1">
        <w:r>
          <w:rPr>
            <w:rFonts w:ascii="仿宋" w:eastAsia="仿宋" w:hAnsi="仿宋" w:cs="仿宋" w:hint="eastAsia"/>
            <w:lang w:eastAsia="zh-CN"/>
          </w:rPr>
          <w:t>(一)、面板检测系统项目实施保障机制</w:t>
        </w:r>
        <w:r>
          <w:tab/>
        </w:r>
        <w:r>
          <w:fldChar w:fldCharType="begin"/>
        </w:r>
        <w:r>
          <w:instrText xml:space="preserve"> PAGEREF _Toc7728 \h </w:instrText>
        </w:r>
        <w:r>
          <w:fldChar w:fldCharType="separate"/>
        </w:r>
        <w:r>
          <w:t>54</w:t>
        </w:r>
        <w:r>
          <w:fldChar w:fldCharType="end"/>
        </w:r>
      </w:hyperlink>
    </w:p>
    <w:p>
      <w:pPr>
        <w:pStyle w:val="TOC2"/>
        <w:tabs>
          <w:tab w:val="right" w:leader="dot" w:pos="8306"/>
        </w:tabs>
      </w:pPr>
      <w:hyperlink w:anchor="_Toc9085" w:history="1">
        <w:r>
          <w:rPr>
            <w:rFonts w:ascii="仿宋" w:eastAsia="仿宋" w:hAnsi="仿宋" w:cs="仿宋" w:hint="eastAsia"/>
            <w:lang w:eastAsia="zh-CN"/>
          </w:rPr>
          <w:t>(二)、面板检测系统项目法律合规要求</w:t>
        </w:r>
        <w:r>
          <w:tab/>
        </w:r>
        <w:r>
          <w:fldChar w:fldCharType="begin"/>
        </w:r>
        <w:r>
          <w:instrText xml:space="preserve"> PAGEREF _Toc9085 \h </w:instrText>
        </w:r>
        <w:r>
          <w:fldChar w:fldCharType="separate"/>
        </w:r>
        <w:r>
          <w:t>58</w:t>
        </w:r>
        <w:r>
          <w:fldChar w:fldCharType="end"/>
        </w:r>
      </w:hyperlink>
    </w:p>
    <w:p>
      <w:pPr>
        <w:pStyle w:val="TOC2"/>
        <w:tabs>
          <w:tab w:val="right" w:leader="dot" w:pos="8306"/>
        </w:tabs>
      </w:pPr>
      <w:hyperlink w:anchor="_Toc25162" w:history="1">
        <w:r>
          <w:rPr>
            <w:rFonts w:ascii="仿宋" w:eastAsia="仿宋" w:hAnsi="仿宋" w:cs="仿宋" w:hint="eastAsia"/>
            <w:lang w:eastAsia="zh-CN"/>
          </w:rPr>
          <w:t>(三)、面板检测系统项目合同管理与法律事务</w:t>
        </w:r>
        <w:r>
          <w:tab/>
        </w:r>
        <w:r>
          <w:fldChar w:fldCharType="begin"/>
        </w:r>
        <w:r>
          <w:instrText xml:space="preserve"> PAGEREF _Toc25162 \h </w:instrText>
        </w:r>
        <w:r>
          <w:fldChar w:fldCharType="separate"/>
        </w:r>
        <w:r>
          <w:t>62</w:t>
        </w:r>
        <w:r>
          <w:fldChar w:fldCharType="end"/>
        </w:r>
      </w:hyperlink>
    </w:p>
    <w:p>
      <w:pPr>
        <w:pStyle w:val="TOC2"/>
        <w:tabs>
          <w:tab w:val="right" w:leader="dot" w:pos="8306"/>
        </w:tabs>
      </w:pPr>
      <w:hyperlink w:anchor="_Toc1144" w:history="1">
        <w:r>
          <w:rPr>
            <w:rFonts w:ascii="仿宋" w:eastAsia="仿宋" w:hAnsi="仿宋" w:cs="仿宋" w:hint="eastAsia"/>
            <w:lang w:eastAsia="zh-CN"/>
          </w:rPr>
          <w:t>(四)、面板检测系统项目知识产权保护策略</w:t>
        </w:r>
        <w:r>
          <w:tab/>
        </w:r>
        <w:r>
          <w:fldChar w:fldCharType="begin"/>
        </w:r>
        <w:r>
          <w:instrText xml:space="preserve"> PAGEREF _Toc1144 \h </w:instrText>
        </w:r>
        <w:r>
          <w:fldChar w:fldCharType="separate"/>
        </w:r>
        <w:r>
          <w:t>69</w:t>
        </w:r>
        <w:r>
          <w:fldChar w:fldCharType="end"/>
        </w:r>
      </w:hyperlink>
    </w:p>
    <w:p>
      <w:pPr>
        <w:pStyle w:val="TOC1"/>
        <w:tabs>
          <w:tab w:val="right" w:leader="dot" w:pos="8306"/>
        </w:tabs>
      </w:pPr>
      <w:hyperlink w:anchor="_Toc25114" w:history="1">
        <w:r>
          <w:rPr>
            <w:rFonts w:ascii="仿宋" w:eastAsia="仿宋" w:hAnsi="仿宋" w:cs="仿宋" w:hint="eastAsia"/>
            <w:lang w:eastAsia="zh-CN"/>
          </w:rPr>
          <w:t>十五、面板检测系统项目变更管理</w:t>
        </w:r>
        <w:r>
          <w:tab/>
        </w:r>
        <w:r>
          <w:fldChar w:fldCharType="begin"/>
        </w:r>
        <w:r>
          <w:instrText xml:space="preserve"> PAGEREF _Toc25114 \h </w:instrText>
        </w:r>
        <w:r>
          <w:fldChar w:fldCharType="separate"/>
        </w:r>
        <w:r>
          <w:t>71</w:t>
        </w:r>
        <w:r>
          <w:fldChar w:fldCharType="end"/>
        </w:r>
      </w:hyperlink>
    </w:p>
    <w:p>
      <w:pPr>
        <w:pStyle w:val="TOC2"/>
        <w:tabs>
          <w:tab w:val="right" w:leader="dot" w:pos="8306"/>
        </w:tabs>
      </w:pPr>
      <w:hyperlink w:anchor="_Toc7398" w:history="1">
        <w:r>
          <w:rPr>
            <w:rFonts w:ascii="仿宋" w:eastAsia="仿宋" w:hAnsi="仿宋" w:cs="仿宋" w:hint="eastAsia"/>
            <w:lang w:eastAsia="zh-CN"/>
          </w:rPr>
          <w:t>(一)、变更申请与评估</w:t>
        </w:r>
        <w:r>
          <w:tab/>
        </w:r>
        <w:r>
          <w:fldChar w:fldCharType="begin"/>
        </w:r>
        <w:r>
          <w:instrText xml:space="preserve"> PAGEREF _Toc7398 \h </w:instrText>
        </w:r>
        <w:r>
          <w:fldChar w:fldCharType="separate"/>
        </w:r>
        <w:r>
          <w:t>71</w:t>
        </w:r>
        <w:r>
          <w:fldChar w:fldCharType="end"/>
        </w:r>
      </w:hyperlink>
    </w:p>
    <w:p>
      <w:pPr>
        <w:pStyle w:val="TOC2"/>
        <w:tabs>
          <w:tab w:val="right" w:leader="dot" w:pos="8306"/>
        </w:tabs>
      </w:pPr>
      <w:hyperlink w:anchor="_Toc20702" w:history="1">
        <w:r>
          <w:rPr>
            <w:rFonts w:ascii="仿宋" w:eastAsia="仿宋" w:hAnsi="仿宋" w:cs="仿宋" w:hint="eastAsia"/>
            <w:lang w:eastAsia="zh-CN"/>
          </w:rPr>
          <w:t>(二)、变更实施与控制</w:t>
        </w:r>
        <w:r>
          <w:tab/>
        </w:r>
        <w:r>
          <w:fldChar w:fldCharType="begin"/>
        </w:r>
        <w:r>
          <w:instrText xml:space="preserve"> PAGEREF _Toc20702 \h </w:instrText>
        </w:r>
        <w:r>
          <w:fldChar w:fldCharType="separate"/>
        </w:r>
        <w:r>
          <w:t>72</w:t>
        </w:r>
        <w:r>
          <w:fldChar w:fldCharType="end"/>
        </w:r>
      </w:hyperlink>
    </w:p>
    <w:p>
      <w:pPr>
        <w:pStyle w:val="TOC1"/>
        <w:tabs>
          <w:tab w:val="right" w:leader="dot" w:pos="8306"/>
        </w:tabs>
      </w:pPr>
      <w:hyperlink w:anchor="_Toc10640" w:history="1">
        <w:r>
          <w:rPr>
            <w:rFonts w:ascii="仿宋" w:eastAsia="仿宋" w:hAnsi="仿宋" w:cs="仿宋" w:hint="eastAsia"/>
            <w:lang w:eastAsia="zh-CN"/>
          </w:rPr>
          <w:t>十六、营销与推广策略</w:t>
        </w:r>
        <w:r>
          <w:tab/>
        </w:r>
        <w:r>
          <w:fldChar w:fldCharType="begin"/>
        </w:r>
        <w:r>
          <w:instrText xml:space="preserve"> PAGEREF _Toc10640 \h </w:instrText>
        </w:r>
        <w:r>
          <w:fldChar w:fldCharType="separate"/>
        </w:r>
        <w:r>
          <w:t>72</w:t>
        </w:r>
        <w:r>
          <w:fldChar w:fldCharType="end"/>
        </w:r>
      </w:hyperlink>
    </w:p>
    <w:p>
      <w:pPr>
        <w:pStyle w:val="TOC2"/>
        <w:tabs>
          <w:tab w:val="right" w:leader="dot" w:pos="8306"/>
        </w:tabs>
      </w:pPr>
      <w:hyperlink w:anchor="_Toc7324" w:history="1">
        <w:r>
          <w:rPr>
            <w:rFonts w:ascii="仿宋" w:eastAsia="仿宋" w:hAnsi="仿宋" w:cs="仿宋" w:hint="eastAsia"/>
            <w:lang w:eastAsia="zh-CN"/>
          </w:rPr>
          <w:t>(一)、产品/服务定位与特点</w:t>
        </w:r>
        <w:r>
          <w:tab/>
        </w:r>
        <w:r>
          <w:fldChar w:fldCharType="begin"/>
        </w:r>
        <w:r>
          <w:instrText xml:space="preserve"> PAGEREF _Toc7324 \h </w:instrText>
        </w:r>
        <w:r>
          <w:fldChar w:fldCharType="separate"/>
        </w:r>
        <w:r>
          <w:t>72</w:t>
        </w:r>
        <w:r>
          <w:fldChar w:fldCharType="end"/>
        </w:r>
      </w:hyperlink>
    </w:p>
    <w:p>
      <w:pPr>
        <w:pStyle w:val="TOC2"/>
        <w:tabs>
          <w:tab w:val="right" w:leader="dot" w:pos="8306"/>
        </w:tabs>
      </w:pPr>
      <w:hyperlink w:anchor="_Toc31553" w:history="1">
        <w:r>
          <w:rPr>
            <w:rFonts w:ascii="仿宋" w:eastAsia="仿宋" w:hAnsi="仿宋" w:cs="仿宋" w:hint="eastAsia"/>
            <w:lang w:eastAsia="zh-CN"/>
          </w:rPr>
          <w:t>(二)、市场定位与竞争分析</w:t>
        </w:r>
        <w:r>
          <w:tab/>
        </w:r>
        <w:r>
          <w:fldChar w:fldCharType="begin"/>
        </w:r>
        <w:r>
          <w:instrText xml:space="preserve"> PAGEREF _Toc31553 \h </w:instrText>
        </w:r>
        <w:r>
          <w:fldChar w:fldCharType="separate"/>
        </w:r>
        <w:r>
          <w:t>74</w:t>
        </w:r>
        <w:r>
          <w:fldChar w:fldCharType="end"/>
        </w:r>
      </w:hyperlink>
    </w:p>
    <w:p>
      <w:pPr>
        <w:pStyle w:val="TOC2"/>
        <w:tabs>
          <w:tab w:val="right" w:leader="dot" w:pos="8306"/>
        </w:tabs>
      </w:pPr>
      <w:hyperlink w:anchor="_Toc27237" w:history="1">
        <w:r>
          <w:rPr>
            <w:rFonts w:ascii="仿宋" w:eastAsia="仿宋" w:hAnsi="仿宋" w:cs="仿宋" w:hint="eastAsia"/>
            <w:lang w:eastAsia="zh-CN"/>
          </w:rPr>
          <w:t>(三)、营销渠道与策略</w:t>
        </w:r>
        <w:r>
          <w:tab/>
        </w:r>
        <w:r>
          <w:fldChar w:fldCharType="begin"/>
        </w:r>
        <w:r>
          <w:instrText xml:space="preserve"> PAGEREF _Toc27237 \h </w:instrText>
        </w:r>
        <w:r>
          <w:fldChar w:fldCharType="separate"/>
        </w:r>
        <w:r>
          <w:t>75</w:t>
        </w:r>
        <w:r>
          <w:fldChar w:fldCharType="end"/>
        </w:r>
      </w:hyperlink>
    </w:p>
    <w:p>
      <w:pPr>
        <w:pStyle w:val="TOC2"/>
        <w:tabs>
          <w:tab w:val="right" w:leader="dot" w:pos="8306"/>
        </w:tabs>
      </w:pPr>
      <w:hyperlink w:anchor="_Toc9330" w:history="1">
        <w:r>
          <w:rPr>
            <w:rFonts w:ascii="仿宋" w:eastAsia="仿宋" w:hAnsi="仿宋" w:cs="仿宋" w:hint="eastAsia"/>
            <w:lang w:eastAsia="zh-CN"/>
          </w:rPr>
          <w:t>(四)、推广与宣传活动</w:t>
        </w:r>
        <w:r>
          <w:tab/>
        </w:r>
        <w:r>
          <w:fldChar w:fldCharType="begin"/>
        </w:r>
        <w:r>
          <w:instrText xml:space="preserve"> PAGEREF _Toc9330 \h </w:instrText>
        </w:r>
        <w:r>
          <w:fldChar w:fldCharType="separate"/>
        </w:r>
        <w:r>
          <w:t>76</w:t>
        </w:r>
        <w:r>
          <w:fldChar w:fldCharType="end"/>
        </w:r>
      </w:hyperlink>
    </w:p>
    <w:p>
      <w:pPr>
        <w:pStyle w:val="TOC1"/>
        <w:tabs>
          <w:tab w:val="right" w:leader="dot" w:pos="8306"/>
        </w:tabs>
      </w:pPr>
      <w:hyperlink w:anchor="_Toc9679" w:history="1">
        <w:r>
          <w:rPr>
            <w:rFonts w:ascii="仿宋" w:eastAsia="仿宋" w:hAnsi="仿宋" w:cs="仿宋" w:hint="eastAsia"/>
            <w:lang w:eastAsia="zh-CN"/>
          </w:rPr>
          <w:t>十七、面板检测系统项目工程方案分析</w:t>
        </w:r>
        <w:r>
          <w:tab/>
        </w:r>
        <w:r>
          <w:fldChar w:fldCharType="begin"/>
        </w:r>
        <w:r>
          <w:instrText xml:space="preserve"> PAGEREF _Toc9679 \h </w:instrText>
        </w:r>
        <w:r>
          <w:fldChar w:fldCharType="separate"/>
        </w:r>
        <w:r>
          <w:t>81</w:t>
        </w:r>
        <w:r>
          <w:fldChar w:fldCharType="end"/>
        </w:r>
      </w:hyperlink>
    </w:p>
    <w:p>
      <w:pPr>
        <w:pStyle w:val="TOC2"/>
        <w:tabs>
          <w:tab w:val="right" w:leader="dot" w:pos="8306"/>
        </w:tabs>
      </w:pPr>
      <w:hyperlink w:anchor="_Toc343" w:history="1">
        <w:r>
          <w:rPr>
            <w:rFonts w:ascii="仿宋" w:eastAsia="仿宋" w:hAnsi="仿宋" w:cs="仿宋" w:hint="eastAsia"/>
            <w:lang w:eastAsia="zh-CN"/>
          </w:rPr>
          <w:t>(一)、建筑工程设计原则</w:t>
        </w:r>
        <w:r>
          <w:tab/>
        </w:r>
        <w:r>
          <w:fldChar w:fldCharType="begin"/>
        </w:r>
        <w:r>
          <w:instrText xml:space="preserve"> PAGEREF _Toc343 \h </w:instrText>
        </w:r>
        <w:r>
          <w:fldChar w:fldCharType="separate"/>
        </w:r>
        <w:r>
          <w:t>81</w:t>
        </w:r>
        <w:r>
          <w:fldChar w:fldCharType="end"/>
        </w:r>
      </w:hyperlink>
    </w:p>
    <w:p>
      <w:pPr>
        <w:pStyle w:val="TOC2"/>
        <w:tabs>
          <w:tab w:val="right" w:leader="dot" w:pos="8306"/>
        </w:tabs>
      </w:pPr>
      <w:hyperlink w:anchor="_Toc17747" w:history="1">
        <w:r>
          <w:rPr>
            <w:rFonts w:ascii="仿宋" w:eastAsia="仿宋" w:hAnsi="仿宋" w:cs="仿宋" w:hint="eastAsia"/>
            <w:lang w:eastAsia="zh-CN"/>
          </w:rPr>
          <w:t>(二)、土建工程建设指标</w:t>
        </w:r>
        <w:r>
          <w:tab/>
        </w:r>
        <w:r>
          <w:fldChar w:fldCharType="begin"/>
        </w:r>
        <w:r>
          <w:instrText xml:space="preserve"> PAGEREF _Toc17747 \h </w:instrText>
        </w:r>
        <w:r>
          <w:fldChar w:fldCharType="separate"/>
        </w:r>
        <w:r>
          <w:t>85</w:t>
        </w:r>
        <w:r>
          <w:fldChar w:fldCharType="end"/>
        </w:r>
      </w:hyperlink>
    </w:p>
    <w:p>
      <w:pPr>
        <w:pStyle w:val="TOC1"/>
        <w:tabs>
          <w:tab w:val="right" w:leader="dot" w:pos="8306"/>
        </w:tabs>
      </w:pPr>
      <w:hyperlink w:anchor="_Toc21845" w:history="1">
        <w:r>
          <w:rPr>
            <w:rFonts w:ascii="仿宋" w:eastAsia="仿宋" w:hAnsi="仿宋" w:cs="仿宋" w:hint="eastAsia"/>
            <w:lang w:eastAsia="zh-CN"/>
          </w:rPr>
          <w:t>十八、供应链管理</w:t>
        </w:r>
        <w:r>
          <w:tab/>
        </w:r>
        <w:r>
          <w:fldChar w:fldCharType="begin"/>
        </w:r>
        <w:r>
          <w:instrText xml:space="preserve"> PAGEREF _Toc21845 \h </w:instrText>
        </w:r>
        <w:r>
          <w:fldChar w:fldCharType="separate"/>
        </w:r>
        <w:r>
          <w:t>86</w:t>
        </w:r>
        <w:r>
          <w:fldChar w:fldCharType="end"/>
        </w:r>
      </w:hyperlink>
    </w:p>
    <w:p>
      <w:pPr>
        <w:pStyle w:val="TOC2"/>
        <w:tabs>
          <w:tab w:val="right" w:leader="dot" w:pos="8306"/>
        </w:tabs>
      </w:pPr>
      <w:hyperlink w:anchor="_Toc12899" w:history="1">
        <w:r>
          <w:rPr>
            <w:rFonts w:ascii="仿宋" w:eastAsia="仿宋" w:hAnsi="仿宋" w:cs="仿宋" w:hint="eastAsia"/>
            <w:lang w:eastAsia="zh-CN"/>
          </w:rPr>
          <w:t>(一)、供应链战略规划</w:t>
        </w:r>
        <w:r>
          <w:tab/>
        </w:r>
        <w:r>
          <w:fldChar w:fldCharType="begin"/>
        </w:r>
        <w:r>
          <w:instrText xml:space="preserve"> PAGEREF _Toc12899 \h </w:instrText>
        </w:r>
        <w:r>
          <w:fldChar w:fldCharType="separate"/>
        </w:r>
        <w:r>
          <w:t>86</w:t>
        </w:r>
        <w:r>
          <w:fldChar w:fldCharType="end"/>
        </w:r>
      </w:hyperlink>
    </w:p>
    <w:p>
      <w:pPr>
        <w:pStyle w:val="TOC2"/>
        <w:tabs>
          <w:tab w:val="right" w:leader="dot" w:pos="8306"/>
        </w:tabs>
      </w:pPr>
      <w:hyperlink w:anchor="_Toc20775" w:history="1">
        <w:r>
          <w:rPr>
            <w:rFonts w:ascii="仿宋" w:eastAsia="仿宋" w:hAnsi="仿宋" w:cs="仿宋" w:hint="eastAsia"/>
            <w:lang w:eastAsia="zh-CN"/>
          </w:rPr>
          <w:t>(二)、供应商选择与合作</w:t>
        </w:r>
        <w:r>
          <w:tab/>
        </w:r>
        <w:r>
          <w:fldChar w:fldCharType="begin"/>
        </w:r>
        <w:r>
          <w:instrText xml:space="preserve"> PAGEREF _Toc20775 \h </w:instrText>
        </w:r>
        <w:r>
          <w:fldChar w:fldCharType="separate"/>
        </w:r>
        <w:r>
          <w:t>88</w:t>
        </w:r>
        <w:r>
          <w:fldChar w:fldCharType="end"/>
        </w:r>
      </w:hyperlink>
    </w:p>
    <w:p>
      <w:pPr>
        <w:pStyle w:val="TOC2"/>
        <w:tabs>
          <w:tab w:val="right" w:leader="dot" w:pos="8306"/>
        </w:tabs>
      </w:pPr>
      <w:hyperlink w:anchor="_Toc31614" w:history="1">
        <w:r>
          <w:rPr>
            <w:rFonts w:ascii="仿宋" w:eastAsia="仿宋" w:hAnsi="仿宋" w:cs="仿宋" w:hint="eastAsia"/>
            <w:lang w:eastAsia="zh-CN"/>
          </w:rPr>
          <w:t>(三)、物流与库存管理</w:t>
        </w:r>
        <w:r>
          <w:tab/>
        </w:r>
        <w:r>
          <w:fldChar w:fldCharType="begin"/>
        </w:r>
        <w:r>
          <w:instrText xml:space="preserve"> PAGEREF _Toc31614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27"/>
      <w:r>
        <w:rPr>
          <w:rFonts w:ascii="仿宋" w:eastAsia="仿宋" w:hAnsi="仿宋" w:cs="仿宋" w:hint="eastAsia"/>
          <w:sz w:val="28"/>
          <w:lang w:eastAsia="zh-CN"/>
        </w:rPr>
        <w:t>一、面板检测系统项目概论</w:t>
      </w:r>
      <w:bookmarkEnd w:id="2"/>
    </w:p>
    <w:p>
      <w:pPr>
        <w:pStyle w:val="Heading2"/>
        <w:rPr>
          <w:rFonts w:ascii="仿宋" w:eastAsia="仿宋" w:hAnsi="仿宋" w:cs="仿宋" w:hint="eastAsia"/>
          <w:lang w:eastAsia="zh-CN"/>
        </w:rPr>
      </w:pPr>
      <w:bookmarkStart w:id="3" w:name="_Toc12730"/>
      <w:r>
        <w:rPr>
          <w:rFonts w:ascii="仿宋" w:eastAsia="仿宋" w:hAnsi="仿宋" w:cs="仿宋" w:hint="eastAsia"/>
          <w:lang w:eastAsia="zh-CN"/>
        </w:rPr>
        <w:t>(一)、面板检测系统项目概况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起源追溯至对市场的深入洞察。市场的不断演变与变革为面板检测系统项目提供了难得的机遇。当前市场存在的需求缺口和变革的大环境共同构成了面板检测系统项目的背景。这个面板检测系统项目旨在充分利用市场机遇，填补行业中尚未满足的需求，为客户提供全新的解决方案。市场的变革和需求的增长使得这个面板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面板检测系统项目名称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面板检测系统项目正式命名为面板检测系统。这个名称不仅仅是一个标识，更代表了面板检测系统项目的核心理念和愿景。它蕴含着面板检测系统项目所要解决问题的关键字，具有强烈的表达和辨识度，为面板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面板检测系统项目目标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核心目标是提供一种全新、高效的解决方案，满足客户日益增长的需求。面板检测系统项目追求的不仅仅是满足市场需求，更是在市场中获得卓越的竞争优势。通过不断提升产品或服务的质量和创新水平，面板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面板检测系统项目范围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全面涵盖了产品研发、制造、市场推广和售后服务，确保从产品设计到最终用户体验的全方位关注。这一全面的面板检测系统项目范围是为了确保面板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面板检测系统项目时间表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面板检测系统项目计划在未来18个月内完成，包括研发、测试、市场试点和正式推出等不同阶段。这个时间表的合理设计是为了确保面板检测系统项目各个阶段的顺利推进，以便按时交付高质量的成果。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面板检测系统项目预算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总预算估算为XX百万美元，主要分配在研发、市场推广、人员培训和运营等方面。这一充足的预算为面板检测系统项目提供了充足的资源，确保面板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面板检测系统项目风险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可能面临的风险包括市场接受度低、技术难题、竞争激烈等。面板检测系统项目团队已经制定了相应的风险应对计划，通过前瞻性的风险管理，确保面板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面板检测系统项目团队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面板检测系统项目汇聚了一支经验丰富、多领域专业素养的核心团队，确保面板检测系统项目在各个方面都能拥有高水平的执行力。团队的协同作战是面板检测系统项目成功的关键因素之一。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面板检测系统项目背景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面板检测系统项目的背景根植于市场对更高效、创新产品的渴望，同时也受到科技发展对行业格局的深刻改变的影响。这为面板检测系统项目提供了广阔的发展空间和市场需求。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面板检测系统项目现状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截至目前，面板检测系统项目已完成市场调研和技术验证，取得了初步的成功。这为面板检测系统项目在未来的发展奠定了坚实的基础，为更远大的目标打下了坚实的基石。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20"/>
      <w:r>
        <w:rPr>
          <w:rFonts w:ascii="仿宋" w:eastAsia="仿宋" w:hAnsi="仿宋" w:cs="仿宋" w:hint="eastAsia"/>
          <w:sz w:val="28"/>
          <w:lang w:eastAsia="zh-CN"/>
        </w:rPr>
        <w:t>(二)、面板检测系统项目目标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keyword》面板检测系统项目首要业务目标是在市场中占据有利地位，实现产品/服务的成功推广和销售。通过不断提升产品质量、创新性，面板检测系统项目追求成为行业中的领导者，赢得更多客户的青睐。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在科技迅速发展的时代，面板检测系统项目着眼于技术创新。通过持续的研发和技术升级，面板检测系统项目旨在推出更具创新性的产品或服务，以满足市场对新鲜、先进解决方案的需求。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为了建立可持续的客户关系，面板检测系统项目设定了客户满意度目标。通过提供卓越的产品质量和优质的客户服务，面板检测系统项目追求赢得客户的信任和忠诚度，确保他们的满意度达到行业领先水平。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面板检测系统项目注重社会责任和可持续发展。通过实施环保、社会责任面板检测系统项目，面板检测系统项目致力于在经济发展的同时保护环境，促进社会公平，实现可持续经营。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面板检测系统项目的团队是实现目标的核心驱动力。因此，面板检测系统项目设定了团队发展目标，包括提升团队成员的专业技能、培养领导力，以及搭建协同高效的团队工作氛围。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24"/>
      <w:r>
        <w:rPr>
          <w:rFonts w:ascii="仿宋" w:eastAsia="仿宋" w:hAnsi="仿宋" w:cs="仿宋" w:hint="eastAsia"/>
          <w:sz w:val="28"/>
          <w:lang w:eastAsia="zh-CN"/>
        </w:rPr>
        <w:t>(三)、面板检测系统项目提出的理由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面板检测系统项目提出的理由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源于对市场机遇的深刻洞察。当前市场中存在的需求缺口和行业发展趋势表明，有巨大的商业机会等待被开发。通过准确捕捉市场机遇，面板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理念基于对技术创新的信仰。通过持续的研发和技术投入，面板检测系统项目有望推出更具创新性的产品或服务。在科技飞速发展的当下，面板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是为了增强企业的行业竞争力。通过提升产品或服务的质量和独特性，面板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响应了消费者需求的变化。随着社会和科技的不断发展，消费者对产品和服务的需求也在发生变化。通过深入了解并及时回应消费者的新需求，面板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面板检测系统项目的提出是企业战略发展规划的一部分。在面对日益激烈的市场竞争和不断变化的商业环境中，面板检测系统项目作为企业战略的一环，旨在为企业开辟新的增长领域，巩固企业在行业中的地位。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面板检测系统项目的提出不仅仅是基于商业考量，还注重社会责任。通过推出环保、社会责任等方面的面板检测系统项目，面板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面板检测系统项目的提出反映了对利益相关者期望的关注。包括客户、员工、投资者等利益相关者在企业发展中都有着各自的期望，面板检测系统项目力求在满足这些期望的同时，取得更大的共赢。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165"/>
      <w:r>
        <w:rPr>
          <w:rFonts w:ascii="仿宋" w:eastAsia="仿宋" w:hAnsi="仿宋" w:cs="仿宋" w:hint="eastAsia"/>
          <w:sz w:val="28"/>
          <w:lang w:eastAsia="zh-CN"/>
        </w:rPr>
        <w:t>(四)、面板检测系统项目意义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在实施面板检测系统项目的过程中，我们不仅仅是在追逐商业成功，更是为企业和社会的多个层面创造了深远的意义。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首要意义在于提升企业的市场竞争力。通过持续的创新和对产品质量的高标准要求，面板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板检测系统项目的推进将促使行业技术水平的提升。通过引入先进技术和创新性解决方案，面板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板检测系统项目不仅创造了大量就业机会，提高了就业水平，还注重社会责任和环保。通过参与社会公益事业和推动环保面板检测系统项目，面板检测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综合而言，面板检测系统项目意义重大，不仅推动了企业的发展，也为行业和社会的进步贡献了积极力量。这是一个全面而深刻的影响，将在未来产生可持续的正面效应。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067"/>
      <w:r>
        <w:rPr>
          <w:rFonts w:ascii="仿宋" w:eastAsia="仿宋" w:hAnsi="仿宋" w:cs="仿宋" w:hint="eastAsia"/>
          <w:sz w:val="28"/>
          <w:lang w:eastAsia="zh-CN"/>
        </w:rPr>
        <w:t>(五)、面板检测系统项目背景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在当今迅猛发展的商业环境中，面板检测系统项目的动因根植于对多方面因素的审慎考量。这个面板检测系统项目的提出并非孤立的决策，而是对企业所处背景深入思考的产物。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板检测系统项目背后的首要原因。科技的迅速发展和全球市场的快速变化使得企业必须灵活应对。面板检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竞争的激烈程度也是面板检测系统项目背景中不可忽视的一环。企业需要在激烈竞争中脱颖而出，为此，面板检测系统项目致力于打破常规，提供独特的价值主张，以吸引客户并确保市场份额的增长。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技术的迅速发展为企业带来了机遇与挑战。作为面板检测系统项目启动的背景之一，对新兴技术的应用将有助于提升企业的技术水平，使其在不断演进的商业环境中保持竞争优势。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此外，社会对企业责任的期望也在逐渐升高。面板检测系统项目充分融入了社会责任的理念，通过可持续经营和社会公益面板检测系统项目，企图为社会贡献一份力量，在商业成功的同时关注社会价值。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63"/>
      <w:r>
        <w:rPr>
          <w:rFonts w:ascii="仿宋" w:eastAsia="仿宋" w:hAnsi="仿宋" w:cs="仿宋" w:hint="eastAsia"/>
          <w:sz w:val="28"/>
          <w:lang w:eastAsia="zh-CN"/>
        </w:rPr>
        <w:t>二、面板检测系统项目文档管理</w:t>
      </w:r>
      <w:bookmarkEnd w:id="8"/>
    </w:p>
    <w:p>
      <w:pPr>
        <w:pStyle w:val="Heading2"/>
        <w:rPr>
          <w:rFonts w:ascii="仿宋" w:eastAsia="仿宋" w:hAnsi="仿宋" w:cs="仿宋" w:hint="eastAsia"/>
          <w:lang w:eastAsia="zh-CN"/>
        </w:rPr>
      </w:pPr>
      <w:bookmarkStart w:id="9" w:name="_Toc194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面板检测系统项目高度重视文档的质量和准确性，以支持面板检测系统项目的各项活动和决策。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文档的编制始于面板检测系统项目计划的初期，我们制定了详细的文档编制计划，明确了每个文档的内容、格式和编写责任人。在面板检测系统项目启动阶段，我们首先编制了面板检测系统项目章程，明确定义了面板检测系统项目的目标、范围、风险等关键要素。随后，面板检测系统项目团队根据计划陆续编制了需求文档、设计文档、测试文档等各类文档，确保面板检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板检测系统项目管理中的重要环节，旨在确保面板检测系统项目文档符合质量标准和面板检测系统项目需求。在面板检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板检测系统项目相关利益方和专业领域的专家对文档进行独立审查。这有助于获取更全面、客观的反馈，确保面板检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面板检测系统项目在文档编制与审查方面建立了严格的管理机制，通过规范的流程和多维度的审查，确保面板检测系统项目文档的质量、准确性和可靠性，为面板检测系统项目的顺利推进提供了有力支持。</w:t>
      </w:r>
    </w:p>
    <w:p>
      <w:pPr>
        <w:pStyle w:val="Heading2"/>
        <w:ind w:firstLine="560" w:firstLineChars="200"/>
        <w:rPr>
          <w:rFonts w:ascii="仿宋" w:eastAsia="仿宋" w:hAnsi="仿宋" w:cs="仿宋" w:hint="eastAsia"/>
          <w:sz w:val="28"/>
          <w:lang w:eastAsia="zh-CN"/>
        </w:rPr>
      </w:pPr>
      <w:bookmarkStart w:id="10" w:name="_Toc1000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我们通过多渠道发布文档，包括电子邮件、面板检测系统项目管理平台、内部网站等，以满足不同团队成员的偏好和需求。多渠道发布确保了信息的全面覆盖。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我们采用了精细的权限控制，确保只有授权人员可以访问敏感信息。这种安全措施保护了面板检测系统项目文档的机密性，防止了未经授权的信息泄露。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29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面板检测系统项目生命周期中一个至关重要的环节，直接关系到面板检测系统项目信息的长期保存和历史记录的完整性。在面板检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43"/>
      <w:r>
        <w:rPr>
          <w:rFonts w:ascii="仿宋" w:eastAsia="仿宋" w:hAnsi="仿宋" w:cs="仿宋" w:hint="eastAsia"/>
          <w:sz w:val="28"/>
          <w:lang w:eastAsia="zh-CN"/>
        </w:rPr>
        <w:t>三、面板检测系统项目建设背景及必要性分析</w:t>
      </w:r>
      <w:bookmarkEnd w:id="12"/>
    </w:p>
    <w:p>
      <w:pPr>
        <w:pStyle w:val="Heading2"/>
        <w:rPr>
          <w:rFonts w:ascii="仿宋" w:eastAsia="仿宋" w:hAnsi="仿宋" w:cs="仿宋" w:hint="eastAsia"/>
          <w:lang w:eastAsia="zh-CN"/>
        </w:rPr>
      </w:pPr>
      <w:bookmarkStart w:id="13" w:name="_Toc9524"/>
      <w:r>
        <w:rPr>
          <w:rFonts w:ascii="仿宋" w:eastAsia="仿宋" w:hAnsi="仿宋" w:cs="仿宋" w:hint="eastAsia"/>
          <w:lang w:eastAsia="zh-CN"/>
        </w:rPr>
        <w:t>(一)、面板检测系统项目背景分析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面板检测系统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面板检测系统项目在这个潮流中的定位。同时，我们将关注行业内涌现的新兴机遇，以便面板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面板检测系统项目提供了强大的发展动力。我们将聚焦于行业内最新的技术发展趋势，包括但不限于人工智能、大数据分析、物联网等领域。通过深度的技术研究，我们将确保面板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面板检测系统项目发展的源泉。我们将投入更多的精力对市场需求进行深入剖析，超越表面的需求，深入挖掘潜在的市场痛点和机遇。通过对市场需求的细致了解，面板检测系统项目将更有针对性地设计解决方案，满足市场的多样化需求，从而更好地促进面板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面板检测系统项目战略至关重要。我们将对竞争态势进行更为深入的分析，包括但不限于市场份额、产品特点、客户满意度等多个维度。通过深度的竞争分析，面板检测系统项目将能够更准确地把握市场脉搏，制定具有竞争力的面板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面板检测系统项目的发展具有直接的影响。我们将进行更为全面的法规和政策分析，了解行业发展中的潜在法律风险和合规挑战。通过充分了解和遵守相关法规，面板检测系统项目将确保在法律框架内合法合规运营，为面板检测系统项目的稳健发展提供有力支持。</w:t>
      </w:r>
    </w:p>
    <w:p>
      <w:pPr>
        <w:pStyle w:val="Heading2"/>
        <w:ind w:firstLine="560" w:firstLineChars="200"/>
        <w:rPr>
          <w:rFonts w:ascii="仿宋" w:eastAsia="仿宋" w:hAnsi="仿宋" w:cs="仿宋" w:hint="eastAsia"/>
          <w:sz w:val="28"/>
          <w:lang w:eastAsia="zh-CN"/>
        </w:rPr>
      </w:pPr>
      <w:bookmarkStart w:id="14" w:name="_Toc18605"/>
      <w:r>
        <w:rPr>
          <w:rFonts w:ascii="仿宋" w:eastAsia="仿宋" w:hAnsi="仿宋" w:cs="仿宋" w:hint="eastAsia"/>
          <w:sz w:val="28"/>
          <w:lang w:eastAsia="zh-CN"/>
        </w:rPr>
        <w:t>(二)、面板检测系统项目建设必要性分析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建设的迫切性源于对行业发展趋势的深刻洞察。我们正处于一个行业变革的时代，科技创新、数字化转型成为企业发展的关键动力。面板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建设不仅仅是为了跟上潮流，更是为了通过技术创新推动企业的持续发展。通过引入先进的技术和解决方案，面板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面板检测系统项目的建设成为必然选择，通过提高产品质量、拓展服务领域，从而在竞争中获得更多的机会。面板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面板检测系统项目建设的必要性体现在对客户需求更精准的满足。通过面板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建设的背后是对企业持续创新的追求。只有通过不断创新，企业才能在竞争中立于不败之地。面板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67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50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面板检测系统项目的主要产品是XXXX，预计年产值为XXX万元。这一产品在市场中占据着重要的地位，其广泛的应用范围使得该面板检测系统项目的市场前景非常广阔。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https://d.book118.com/335210041340011041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A09FE"/>
    <w:rsid w:val="1B6A0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100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2024-01-12T02:25:00Z</dcterms:created>
  <dcterms:modified xsi:type="dcterms:W3CDTF">2024-01-12T02:25:31Z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A0C4928EC12E4233ACF1C34063D2AF8F_11</vt:lpwstr>
  </property>
  <property fmtid="{D5CDD505-2E9C-101B-9397-08002B2CF9AE}" pid="3" name="KSOProductBuildVer">
    <vt:lpwstr>2052-12.1.0.16120</vt:lpwstr>
  </property>
</Properties>
</file>