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504C8" w14:paraId="6A69B99F" w14:textId="77777777">
      <w:pPr>
        <w:rPr>
          <w:rFonts w:ascii="仿宋" w:eastAsia="仿宋" w:hAnsi="仿宋" w:cs="仿宋"/>
          <w:b/>
          <w:sz w:val="40"/>
        </w:rPr>
      </w:pPr>
    </w:p>
    <w:p w:rsidR="004504C8" w14:paraId="7502F27C" w14:textId="77777777">
      <w:pPr>
        <w:rPr>
          <w:rFonts w:ascii="仿宋" w:eastAsia="仿宋" w:hAnsi="仿宋" w:cs="仿宋"/>
          <w:b/>
          <w:sz w:val="40"/>
        </w:rPr>
      </w:pPr>
    </w:p>
    <w:p w:rsidR="004504C8" w14:paraId="0D1D6434" w14:textId="77777777">
      <w:pPr>
        <w:rPr>
          <w:rFonts w:ascii="仿宋" w:eastAsia="仿宋" w:hAnsi="仿宋" w:cs="仿宋"/>
          <w:b/>
          <w:sz w:val="40"/>
        </w:rPr>
      </w:pPr>
    </w:p>
    <w:p w:rsidR="004504C8" w14:paraId="3B99DAC2"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丙酸行业相关投资计划提议</w:t>
      </w:r>
    </w:p>
    <w:p w:rsidR="004504C8" w14:paraId="186A2357" w14:textId="77777777">
      <w:pPr>
        <w:jc w:val="center"/>
        <w:rPr>
          <w:rFonts w:ascii="仿宋" w:eastAsia="仿宋" w:hAnsi="仿宋" w:cs="仿宋"/>
          <w:b/>
          <w:sz w:val="40"/>
        </w:rPr>
      </w:pPr>
      <w:r>
        <w:rPr>
          <w:rFonts w:ascii="仿宋" w:eastAsia="仿宋" w:hAnsi="仿宋" w:cs="仿宋" w:hint="eastAsia"/>
          <w:b/>
          <w:sz w:val="40"/>
        </w:rPr>
        <w:t>目录</w:t>
      </w:r>
    </w:p>
    <w:p w:rsidR="004504C8" w14:paraId="3ADA726F" w14:textId="77777777">
      <w:pPr>
        <w:pStyle w:val="TOC1"/>
        <w:tabs>
          <w:tab w:val="right" w:leader="dot" w:pos="8306"/>
        </w:tabs>
      </w:pPr>
      <w:r>
        <w:fldChar w:fldCharType="begin"/>
      </w:r>
      <w:r>
        <w:instrText>TOC \h \z</w:instrText>
      </w:r>
      <w:r>
        <w:fldChar w:fldCharType="separate"/>
      </w:r>
      <w:hyperlink w:anchor="_Toc18733" w:history="1">
        <w:r>
          <w:rPr>
            <w:rFonts w:ascii="仿宋" w:eastAsia="仿宋" w:hAnsi="仿宋" w:cs="仿宋" w:hint="eastAsia"/>
          </w:rPr>
          <w:t>前言</w:t>
        </w:r>
        <w:r>
          <w:tab/>
        </w:r>
        <w:r>
          <w:fldChar w:fldCharType="begin"/>
        </w:r>
        <w:r>
          <w:instrText xml:space="preserve"> PAGEREF _Toc18733 \h </w:instrText>
        </w:r>
        <w:r>
          <w:fldChar w:fldCharType="separate"/>
        </w:r>
        <w:r>
          <w:t>3</w:t>
        </w:r>
        <w:r>
          <w:fldChar w:fldCharType="end"/>
        </w:r>
      </w:hyperlink>
    </w:p>
    <w:p w:rsidR="004504C8" w14:paraId="6964DE25" w14:textId="77777777">
      <w:pPr>
        <w:pStyle w:val="TOC1"/>
        <w:tabs>
          <w:tab w:val="right" w:leader="dot" w:pos="8306"/>
        </w:tabs>
      </w:pPr>
      <w:hyperlink w:anchor="_Toc1029" w:history="1">
        <w:r>
          <w:rPr>
            <w:rFonts w:ascii="仿宋" w:eastAsia="仿宋" w:hAnsi="仿宋" w:cs="仿宋" w:hint="eastAsia"/>
          </w:rPr>
          <w:t>一、丙酸项目选址方案</w:t>
        </w:r>
        <w:r>
          <w:tab/>
        </w:r>
        <w:r>
          <w:fldChar w:fldCharType="begin"/>
        </w:r>
        <w:r>
          <w:instrText xml:space="preserve"> PAGEREF _Toc1029 \h </w:instrText>
        </w:r>
        <w:r>
          <w:fldChar w:fldCharType="separate"/>
        </w:r>
        <w:r>
          <w:t>3</w:t>
        </w:r>
        <w:r>
          <w:fldChar w:fldCharType="end"/>
        </w:r>
      </w:hyperlink>
    </w:p>
    <w:p w:rsidR="004504C8" w14:paraId="5DAB18C4" w14:textId="77777777">
      <w:pPr>
        <w:pStyle w:val="TOC2"/>
        <w:tabs>
          <w:tab w:val="right" w:leader="dot" w:pos="8306"/>
        </w:tabs>
      </w:pPr>
      <w:hyperlink w:anchor="_Toc22595" w:history="1">
        <w:r>
          <w:rPr>
            <w:rFonts w:ascii="仿宋" w:eastAsia="仿宋" w:hAnsi="仿宋" w:cs="仿宋" w:hint="eastAsia"/>
          </w:rPr>
          <w:t>（一）丙酸项目选址原则</w:t>
        </w:r>
        <w:r>
          <w:tab/>
        </w:r>
        <w:r>
          <w:fldChar w:fldCharType="begin"/>
        </w:r>
        <w:r>
          <w:instrText xml:space="preserve"> PAGEREF _Toc22595 \h </w:instrText>
        </w:r>
        <w:r>
          <w:fldChar w:fldCharType="separate"/>
        </w:r>
        <w:r>
          <w:t>3</w:t>
        </w:r>
        <w:r>
          <w:fldChar w:fldCharType="end"/>
        </w:r>
      </w:hyperlink>
    </w:p>
    <w:p w:rsidR="004504C8" w14:paraId="07E2038E" w14:textId="77777777">
      <w:pPr>
        <w:pStyle w:val="TOC2"/>
        <w:tabs>
          <w:tab w:val="right" w:leader="dot" w:pos="8306"/>
        </w:tabs>
      </w:pPr>
      <w:hyperlink w:anchor="_Toc26541" w:history="1">
        <w:r>
          <w:rPr>
            <w:rFonts w:ascii="仿宋" w:eastAsia="仿宋" w:hAnsi="仿宋" w:cs="仿宋" w:hint="eastAsia"/>
          </w:rPr>
          <w:t>（二）建设区基本情况</w:t>
        </w:r>
        <w:r>
          <w:tab/>
        </w:r>
        <w:r>
          <w:fldChar w:fldCharType="begin"/>
        </w:r>
        <w:r>
          <w:instrText xml:space="preserve"> PAGEREF _Toc26541 \h </w:instrText>
        </w:r>
        <w:r>
          <w:fldChar w:fldCharType="separate"/>
        </w:r>
        <w:r>
          <w:t>3</w:t>
        </w:r>
        <w:r>
          <w:fldChar w:fldCharType="end"/>
        </w:r>
      </w:hyperlink>
    </w:p>
    <w:p w:rsidR="004504C8" w14:paraId="04AF04BA" w14:textId="77777777">
      <w:pPr>
        <w:pStyle w:val="TOC2"/>
        <w:tabs>
          <w:tab w:val="right" w:leader="dot" w:pos="8306"/>
        </w:tabs>
      </w:pPr>
      <w:hyperlink w:anchor="_Toc1457" w:history="1">
        <w:r>
          <w:rPr>
            <w:rFonts w:ascii="仿宋" w:eastAsia="仿宋" w:hAnsi="仿宋" w:cs="仿宋" w:hint="eastAsia"/>
          </w:rPr>
          <w:t>（三）产业发展方向</w:t>
        </w:r>
        <w:r>
          <w:tab/>
        </w:r>
        <w:r>
          <w:fldChar w:fldCharType="begin"/>
        </w:r>
        <w:r>
          <w:instrText xml:space="preserve"> PAGEREF _Toc1457 \h </w:instrText>
        </w:r>
        <w:r>
          <w:fldChar w:fldCharType="separate"/>
        </w:r>
        <w:r>
          <w:t>4</w:t>
        </w:r>
        <w:r>
          <w:fldChar w:fldCharType="end"/>
        </w:r>
      </w:hyperlink>
    </w:p>
    <w:p w:rsidR="004504C8" w14:paraId="49551881" w14:textId="77777777">
      <w:pPr>
        <w:pStyle w:val="TOC2"/>
        <w:tabs>
          <w:tab w:val="right" w:leader="dot" w:pos="8306"/>
        </w:tabs>
      </w:pPr>
      <w:hyperlink w:anchor="_Toc13517" w:history="1">
        <w:r>
          <w:rPr>
            <w:rFonts w:ascii="仿宋" w:eastAsia="仿宋" w:hAnsi="仿宋" w:cs="仿宋" w:hint="eastAsia"/>
          </w:rPr>
          <w:t>（四）丙酸项目选址综合评价</w:t>
        </w:r>
        <w:r>
          <w:tab/>
        </w:r>
        <w:r>
          <w:fldChar w:fldCharType="begin"/>
        </w:r>
        <w:r>
          <w:instrText xml:space="preserve"> PAGEREF _Toc13517 \h </w:instrText>
        </w:r>
        <w:r>
          <w:fldChar w:fldCharType="separate"/>
        </w:r>
        <w:r>
          <w:t>6</w:t>
        </w:r>
        <w:r>
          <w:fldChar w:fldCharType="end"/>
        </w:r>
      </w:hyperlink>
    </w:p>
    <w:p w:rsidR="004504C8" w14:paraId="6099EAE6" w14:textId="77777777">
      <w:pPr>
        <w:pStyle w:val="TOC1"/>
        <w:tabs>
          <w:tab w:val="right" w:leader="dot" w:pos="8306"/>
        </w:tabs>
      </w:pPr>
      <w:hyperlink w:anchor="_Toc560" w:history="1">
        <w:r>
          <w:rPr>
            <w:rFonts w:ascii="仿宋" w:eastAsia="仿宋" w:hAnsi="仿宋" w:cs="仿宋" w:hint="eastAsia"/>
          </w:rPr>
          <w:t>二、丙酸项目投资背景分析</w:t>
        </w:r>
        <w:r>
          <w:tab/>
        </w:r>
        <w:r>
          <w:fldChar w:fldCharType="begin"/>
        </w:r>
        <w:r>
          <w:instrText xml:space="preserve"> PAGEREF _Toc560 \h </w:instrText>
        </w:r>
        <w:r>
          <w:fldChar w:fldCharType="separate"/>
        </w:r>
        <w:r>
          <w:t>7</w:t>
        </w:r>
        <w:r>
          <w:fldChar w:fldCharType="end"/>
        </w:r>
      </w:hyperlink>
    </w:p>
    <w:p w:rsidR="004504C8" w14:paraId="0BD551D3" w14:textId="77777777">
      <w:pPr>
        <w:pStyle w:val="TOC2"/>
        <w:tabs>
          <w:tab w:val="right" w:leader="dot" w:pos="8306"/>
        </w:tabs>
      </w:pPr>
      <w:hyperlink w:anchor="_Toc26447" w:history="1">
        <w:r>
          <w:rPr>
            <w:rFonts w:ascii="仿宋" w:eastAsia="仿宋" w:hAnsi="仿宋" w:cs="仿宋" w:hint="eastAsia"/>
          </w:rPr>
          <w:t>（一）行业背景分析</w:t>
        </w:r>
        <w:r>
          <w:tab/>
        </w:r>
        <w:r>
          <w:fldChar w:fldCharType="begin"/>
        </w:r>
        <w:r>
          <w:instrText xml:space="preserve"> PAGEREF _Toc26447 \h </w:instrText>
        </w:r>
        <w:r>
          <w:fldChar w:fldCharType="separate"/>
        </w:r>
        <w:r>
          <w:t>7</w:t>
        </w:r>
        <w:r>
          <w:fldChar w:fldCharType="end"/>
        </w:r>
      </w:hyperlink>
    </w:p>
    <w:p w:rsidR="004504C8" w14:paraId="11B0BE15" w14:textId="77777777">
      <w:pPr>
        <w:pStyle w:val="TOC2"/>
        <w:tabs>
          <w:tab w:val="right" w:leader="dot" w:pos="8306"/>
        </w:tabs>
      </w:pPr>
      <w:hyperlink w:anchor="_Toc30671" w:history="1">
        <w:r>
          <w:rPr>
            <w:rFonts w:ascii="仿宋" w:eastAsia="仿宋" w:hAnsi="仿宋" w:cs="仿宋" w:hint="eastAsia"/>
          </w:rPr>
          <w:t>（二）产业发展分析</w:t>
        </w:r>
        <w:r>
          <w:tab/>
        </w:r>
        <w:r>
          <w:fldChar w:fldCharType="begin"/>
        </w:r>
        <w:r>
          <w:instrText xml:space="preserve"> PAGEREF _Toc30671 \h </w:instrText>
        </w:r>
        <w:r>
          <w:fldChar w:fldCharType="separate"/>
        </w:r>
        <w:r>
          <w:t>8</w:t>
        </w:r>
        <w:r>
          <w:fldChar w:fldCharType="end"/>
        </w:r>
      </w:hyperlink>
    </w:p>
    <w:p w:rsidR="004504C8" w14:paraId="4478E879" w14:textId="77777777">
      <w:pPr>
        <w:pStyle w:val="TOC1"/>
        <w:tabs>
          <w:tab w:val="right" w:leader="dot" w:pos="8306"/>
        </w:tabs>
      </w:pPr>
      <w:hyperlink w:anchor="_Toc20389" w:history="1">
        <w:r>
          <w:rPr>
            <w:rFonts w:ascii="仿宋" w:eastAsia="仿宋" w:hAnsi="仿宋" w:cs="仿宋" w:hint="eastAsia"/>
          </w:rPr>
          <w:t>三、丙酸项</w:t>
        </w:r>
        <w:r>
          <w:rPr>
            <w:rFonts w:ascii="仿宋" w:eastAsia="仿宋" w:hAnsi="仿宋" w:cs="仿宋" w:hint="eastAsia"/>
          </w:rPr>
          <w:t>目概论</w:t>
        </w:r>
        <w:r>
          <w:tab/>
        </w:r>
        <w:r>
          <w:fldChar w:fldCharType="begin"/>
        </w:r>
        <w:r>
          <w:instrText xml:space="preserve"> PAGEREF _Toc20389 \h </w:instrText>
        </w:r>
        <w:r>
          <w:fldChar w:fldCharType="separate"/>
        </w:r>
        <w:r>
          <w:t>9</w:t>
        </w:r>
        <w:r>
          <w:fldChar w:fldCharType="end"/>
        </w:r>
      </w:hyperlink>
    </w:p>
    <w:p w:rsidR="004504C8" w14:paraId="6D7B3050" w14:textId="77777777">
      <w:pPr>
        <w:pStyle w:val="TOC2"/>
        <w:tabs>
          <w:tab w:val="right" w:leader="dot" w:pos="8306"/>
        </w:tabs>
      </w:pPr>
      <w:hyperlink w:anchor="_Toc4428" w:history="1">
        <w:r>
          <w:rPr>
            <w:rFonts w:ascii="仿宋" w:eastAsia="仿宋" w:hAnsi="仿宋" w:cs="仿宋" w:hint="eastAsia"/>
          </w:rPr>
          <w:t>（一）丙酸项目名称</w:t>
        </w:r>
        <w:r>
          <w:tab/>
        </w:r>
        <w:r>
          <w:fldChar w:fldCharType="begin"/>
        </w:r>
        <w:r>
          <w:instrText xml:space="preserve"> PAGEREF _Toc4428 \h </w:instrText>
        </w:r>
        <w:r>
          <w:fldChar w:fldCharType="separate"/>
        </w:r>
        <w:r>
          <w:t>9</w:t>
        </w:r>
        <w:r>
          <w:fldChar w:fldCharType="end"/>
        </w:r>
      </w:hyperlink>
    </w:p>
    <w:p w:rsidR="004504C8" w14:paraId="29F95C68" w14:textId="77777777">
      <w:pPr>
        <w:pStyle w:val="TOC2"/>
        <w:tabs>
          <w:tab w:val="right" w:leader="dot" w:pos="8306"/>
        </w:tabs>
      </w:pPr>
      <w:hyperlink w:anchor="_Toc331" w:history="1">
        <w:r>
          <w:rPr>
            <w:rFonts w:ascii="仿宋" w:eastAsia="仿宋" w:hAnsi="仿宋" w:cs="仿宋" w:hint="eastAsia"/>
          </w:rPr>
          <w:t>（二）丙酸项目投资人</w:t>
        </w:r>
        <w:r>
          <w:tab/>
        </w:r>
        <w:r>
          <w:fldChar w:fldCharType="begin"/>
        </w:r>
        <w:r>
          <w:instrText xml:space="preserve"> PAGEREF _Toc331 \h </w:instrText>
        </w:r>
        <w:r>
          <w:fldChar w:fldCharType="separate"/>
        </w:r>
        <w:r>
          <w:t>9</w:t>
        </w:r>
        <w:r>
          <w:fldChar w:fldCharType="end"/>
        </w:r>
      </w:hyperlink>
    </w:p>
    <w:p w:rsidR="004504C8" w14:paraId="5E5AD89F" w14:textId="77777777">
      <w:pPr>
        <w:pStyle w:val="TOC2"/>
        <w:tabs>
          <w:tab w:val="right" w:leader="dot" w:pos="8306"/>
        </w:tabs>
      </w:pPr>
      <w:hyperlink w:anchor="_Toc8483" w:history="1">
        <w:r>
          <w:rPr>
            <w:rFonts w:ascii="仿宋" w:eastAsia="仿宋" w:hAnsi="仿宋" w:cs="仿宋" w:hint="eastAsia"/>
          </w:rPr>
          <w:t>（三）建设地点</w:t>
        </w:r>
        <w:r>
          <w:tab/>
        </w:r>
        <w:r>
          <w:fldChar w:fldCharType="begin"/>
        </w:r>
        <w:r>
          <w:instrText xml:space="preserve"> PAGEREF _Toc8483 \h </w:instrText>
        </w:r>
        <w:r>
          <w:fldChar w:fldCharType="separate"/>
        </w:r>
        <w:r>
          <w:t>9</w:t>
        </w:r>
        <w:r>
          <w:fldChar w:fldCharType="end"/>
        </w:r>
      </w:hyperlink>
    </w:p>
    <w:p w:rsidR="004504C8" w14:paraId="5E35399B" w14:textId="77777777">
      <w:pPr>
        <w:pStyle w:val="TOC2"/>
        <w:tabs>
          <w:tab w:val="right" w:leader="dot" w:pos="8306"/>
        </w:tabs>
      </w:pPr>
      <w:hyperlink w:anchor="_Toc1553" w:history="1">
        <w:r>
          <w:rPr>
            <w:rFonts w:ascii="仿宋" w:eastAsia="仿宋" w:hAnsi="仿宋" w:cs="仿宋" w:hint="eastAsia"/>
          </w:rPr>
          <w:t>（四）编制原则</w:t>
        </w:r>
        <w:r>
          <w:tab/>
        </w:r>
        <w:r>
          <w:fldChar w:fldCharType="begin"/>
        </w:r>
        <w:r>
          <w:instrText xml:space="preserve"> PAGEREF _Toc1553 \h </w:instrText>
        </w:r>
        <w:r>
          <w:fldChar w:fldCharType="separate"/>
        </w:r>
        <w:r>
          <w:t>9</w:t>
        </w:r>
        <w:r>
          <w:fldChar w:fldCharType="end"/>
        </w:r>
      </w:hyperlink>
    </w:p>
    <w:p w:rsidR="004504C8" w14:paraId="3AEFD416" w14:textId="77777777">
      <w:pPr>
        <w:pStyle w:val="TOC2"/>
        <w:tabs>
          <w:tab w:val="right" w:leader="dot" w:pos="8306"/>
        </w:tabs>
      </w:pPr>
      <w:hyperlink w:anchor="_Toc3612" w:history="1">
        <w:r>
          <w:rPr>
            <w:rFonts w:ascii="仿宋" w:eastAsia="仿宋" w:hAnsi="仿宋" w:cs="仿宋" w:hint="eastAsia"/>
          </w:rPr>
          <w:t>（五）编制依据</w:t>
        </w:r>
        <w:r>
          <w:tab/>
        </w:r>
        <w:r>
          <w:fldChar w:fldCharType="begin"/>
        </w:r>
        <w:r>
          <w:instrText xml:space="preserve"> PAGEREF _Toc3612 \h </w:instrText>
        </w:r>
        <w:r>
          <w:fldChar w:fldCharType="separate"/>
        </w:r>
        <w:r>
          <w:t>11</w:t>
        </w:r>
        <w:r>
          <w:fldChar w:fldCharType="end"/>
        </w:r>
      </w:hyperlink>
    </w:p>
    <w:p w:rsidR="004504C8" w14:paraId="1DA83599" w14:textId="77777777">
      <w:pPr>
        <w:pStyle w:val="TOC2"/>
        <w:tabs>
          <w:tab w:val="right" w:leader="dot" w:pos="8306"/>
        </w:tabs>
      </w:pPr>
      <w:hyperlink w:anchor="_Toc1255" w:history="1">
        <w:r>
          <w:rPr>
            <w:rFonts w:ascii="仿宋" w:eastAsia="仿宋" w:hAnsi="仿宋" w:cs="仿宋" w:hint="eastAsia"/>
          </w:rPr>
          <w:t>（六）编制范围及内容</w:t>
        </w:r>
        <w:r>
          <w:tab/>
        </w:r>
        <w:r>
          <w:fldChar w:fldCharType="begin"/>
        </w:r>
        <w:r>
          <w:instrText xml:space="preserve"> PAGEREF _Toc</w:instrText>
        </w:r>
        <w:r>
          <w:instrText xml:space="preserve">1255 \h </w:instrText>
        </w:r>
        <w:r>
          <w:fldChar w:fldCharType="separate"/>
        </w:r>
        <w:r>
          <w:t>12</w:t>
        </w:r>
        <w:r>
          <w:fldChar w:fldCharType="end"/>
        </w:r>
      </w:hyperlink>
    </w:p>
    <w:p w:rsidR="004504C8" w14:paraId="591CEDBF" w14:textId="77777777">
      <w:pPr>
        <w:pStyle w:val="TOC2"/>
        <w:tabs>
          <w:tab w:val="right" w:leader="dot" w:pos="8306"/>
        </w:tabs>
      </w:pPr>
      <w:hyperlink w:anchor="_Toc6510" w:history="1">
        <w:r>
          <w:rPr>
            <w:rFonts w:ascii="仿宋" w:eastAsia="仿宋" w:hAnsi="仿宋" w:cs="仿宋" w:hint="eastAsia"/>
          </w:rPr>
          <w:t>（七）丙酸项目建设背景</w:t>
        </w:r>
        <w:r>
          <w:tab/>
        </w:r>
        <w:r>
          <w:fldChar w:fldCharType="begin"/>
        </w:r>
        <w:r>
          <w:instrText xml:space="preserve"> PAGEREF _Toc6510 \h </w:instrText>
        </w:r>
        <w:r>
          <w:fldChar w:fldCharType="separate"/>
        </w:r>
        <w:r>
          <w:t>13</w:t>
        </w:r>
        <w:r>
          <w:fldChar w:fldCharType="end"/>
        </w:r>
      </w:hyperlink>
    </w:p>
    <w:p w:rsidR="004504C8" w14:paraId="45D996F2" w14:textId="77777777">
      <w:pPr>
        <w:pStyle w:val="TOC2"/>
        <w:tabs>
          <w:tab w:val="right" w:leader="dot" w:pos="8306"/>
        </w:tabs>
      </w:pPr>
      <w:hyperlink w:anchor="_Toc16404" w:history="1">
        <w:r>
          <w:rPr>
            <w:rFonts w:ascii="仿宋" w:eastAsia="仿宋" w:hAnsi="仿宋" w:cs="仿宋" w:hint="eastAsia"/>
          </w:rPr>
          <w:t>（八）结论分析</w:t>
        </w:r>
        <w:r>
          <w:tab/>
        </w:r>
        <w:r>
          <w:fldChar w:fldCharType="begin"/>
        </w:r>
        <w:r>
          <w:instrText xml:space="preserve"> PAGEREF _Toc16404 \h </w:instrText>
        </w:r>
        <w:r>
          <w:fldChar w:fldCharType="separate"/>
        </w:r>
        <w:r>
          <w:t>14</w:t>
        </w:r>
        <w:r>
          <w:fldChar w:fldCharType="end"/>
        </w:r>
      </w:hyperlink>
    </w:p>
    <w:p w:rsidR="004504C8" w14:paraId="4780A498" w14:textId="77777777">
      <w:pPr>
        <w:pStyle w:val="TOC1"/>
        <w:tabs>
          <w:tab w:val="right" w:leader="dot" w:pos="8306"/>
        </w:tabs>
      </w:pPr>
      <w:hyperlink w:anchor="_Toc29344" w:history="1">
        <w:r>
          <w:rPr>
            <w:rFonts w:ascii="仿宋" w:eastAsia="仿宋" w:hAnsi="仿宋" w:cs="仿宋" w:hint="eastAsia"/>
          </w:rPr>
          <w:t>四、行业前景及市场预测</w:t>
        </w:r>
        <w:r>
          <w:tab/>
        </w:r>
        <w:r>
          <w:fldChar w:fldCharType="begin"/>
        </w:r>
        <w:r>
          <w:instrText xml:space="preserve"> PAGEREF _Toc29344 \h </w:instrText>
        </w:r>
        <w:r>
          <w:fldChar w:fldCharType="separate"/>
        </w:r>
        <w:r>
          <w:t>15</w:t>
        </w:r>
        <w:r>
          <w:fldChar w:fldCharType="end"/>
        </w:r>
      </w:hyperlink>
    </w:p>
    <w:p w:rsidR="004504C8" w14:paraId="2D373D87" w14:textId="77777777">
      <w:pPr>
        <w:pStyle w:val="TOC2"/>
        <w:tabs>
          <w:tab w:val="right" w:leader="dot" w:pos="8306"/>
        </w:tabs>
      </w:pPr>
      <w:hyperlink w:anchor="_Toc11761" w:history="1">
        <w:r>
          <w:rPr>
            <w:rFonts w:ascii="仿宋" w:eastAsia="仿宋" w:hAnsi="仿宋" w:cs="仿宋" w:hint="eastAsia"/>
          </w:rPr>
          <w:t>（一）行业基本情况</w:t>
        </w:r>
        <w:r>
          <w:tab/>
        </w:r>
        <w:r>
          <w:fldChar w:fldCharType="begin"/>
        </w:r>
        <w:r>
          <w:instrText xml:space="preserve"> PAGEREF _Toc11761 \h </w:instrText>
        </w:r>
        <w:r>
          <w:fldChar w:fldCharType="separate"/>
        </w:r>
        <w:r>
          <w:t>15</w:t>
        </w:r>
        <w:r>
          <w:fldChar w:fldCharType="end"/>
        </w:r>
      </w:hyperlink>
    </w:p>
    <w:p w:rsidR="004504C8" w14:paraId="3B402382" w14:textId="77777777">
      <w:pPr>
        <w:pStyle w:val="TOC2"/>
        <w:tabs>
          <w:tab w:val="right" w:leader="dot" w:pos="8306"/>
        </w:tabs>
      </w:pPr>
      <w:hyperlink w:anchor="_Toc28627" w:history="1">
        <w:r>
          <w:rPr>
            <w:rFonts w:ascii="仿宋" w:eastAsia="仿宋" w:hAnsi="仿宋" w:cs="仿宋" w:hint="eastAsia"/>
          </w:rPr>
          <w:t>（二）市场分析</w:t>
        </w:r>
        <w:r>
          <w:tab/>
        </w:r>
        <w:r>
          <w:fldChar w:fldCharType="begin"/>
        </w:r>
        <w:r>
          <w:instrText xml:space="preserve"> PAGEREF _Toc28627 \h </w:instrText>
        </w:r>
        <w:r>
          <w:fldChar w:fldCharType="separate"/>
        </w:r>
        <w:r>
          <w:t>17</w:t>
        </w:r>
        <w:r>
          <w:fldChar w:fldCharType="end"/>
        </w:r>
      </w:hyperlink>
    </w:p>
    <w:p w:rsidR="004504C8" w14:paraId="269F064C" w14:textId="77777777">
      <w:pPr>
        <w:pStyle w:val="TOC1"/>
        <w:tabs>
          <w:tab w:val="right" w:leader="dot" w:pos="8306"/>
        </w:tabs>
      </w:pPr>
      <w:hyperlink w:anchor="_Toc18587" w:history="1">
        <w:r>
          <w:rPr>
            <w:rFonts w:ascii="仿宋" w:eastAsia="仿宋" w:hAnsi="仿宋" w:cs="仿宋" w:hint="eastAsia"/>
          </w:rPr>
          <w:t>五、建筑工程方</w:t>
        </w:r>
        <w:r>
          <w:rPr>
            <w:rFonts w:ascii="仿宋" w:eastAsia="仿宋" w:hAnsi="仿宋" w:cs="仿宋" w:hint="eastAsia"/>
          </w:rPr>
          <w:t>案</w:t>
        </w:r>
        <w:r>
          <w:tab/>
        </w:r>
        <w:r>
          <w:fldChar w:fldCharType="begin"/>
        </w:r>
        <w:r>
          <w:instrText xml:space="preserve"> PAGEREF _Toc18587 \h </w:instrText>
        </w:r>
        <w:r>
          <w:fldChar w:fldCharType="separate"/>
        </w:r>
        <w:r>
          <w:t>18</w:t>
        </w:r>
        <w:r>
          <w:fldChar w:fldCharType="end"/>
        </w:r>
      </w:hyperlink>
    </w:p>
    <w:p w:rsidR="004504C8" w14:paraId="3DC163CE" w14:textId="77777777">
      <w:pPr>
        <w:pStyle w:val="TOC2"/>
        <w:tabs>
          <w:tab w:val="right" w:leader="dot" w:pos="8306"/>
        </w:tabs>
      </w:pPr>
      <w:hyperlink w:anchor="_Toc13607" w:history="1">
        <w:r>
          <w:rPr>
            <w:rFonts w:ascii="仿宋" w:eastAsia="仿宋" w:hAnsi="仿宋" w:cs="仿宋" w:hint="eastAsia"/>
          </w:rPr>
          <w:t>（一）丙酸项目工程设计总体要求</w:t>
        </w:r>
        <w:r>
          <w:tab/>
        </w:r>
        <w:r>
          <w:fldChar w:fldCharType="begin"/>
        </w:r>
        <w:r>
          <w:instrText xml:space="preserve"> PAGEREF _Toc13607 \h </w:instrText>
        </w:r>
        <w:r>
          <w:fldChar w:fldCharType="separate"/>
        </w:r>
        <w:r>
          <w:t>18</w:t>
        </w:r>
        <w:r>
          <w:fldChar w:fldCharType="end"/>
        </w:r>
      </w:hyperlink>
    </w:p>
    <w:p w:rsidR="004504C8" w14:paraId="3F1EB9A4" w14:textId="77777777">
      <w:pPr>
        <w:pStyle w:val="TOC2"/>
        <w:tabs>
          <w:tab w:val="right" w:leader="dot" w:pos="8306"/>
        </w:tabs>
      </w:pPr>
      <w:hyperlink w:anchor="_Toc21576" w:history="1">
        <w:r>
          <w:rPr>
            <w:rFonts w:ascii="仿宋" w:eastAsia="仿宋" w:hAnsi="仿宋" w:cs="仿宋" w:hint="eastAsia"/>
          </w:rPr>
          <w:t>（二）建设方案</w:t>
        </w:r>
        <w:r>
          <w:tab/>
        </w:r>
        <w:r>
          <w:fldChar w:fldCharType="begin"/>
        </w:r>
        <w:r>
          <w:instrText xml:space="preserve"> PAGEREF _Toc21576 \h </w:instrText>
        </w:r>
        <w:r>
          <w:fldChar w:fldCharType="separate"/>
        </w:r>
        <w:r>
          <w:t>21</w:t>
        </w:r>
        <w:r>
          <w:fldChar w:fldCharType="end"/>
        </w:r>
      </w:hyperlink>
    </w:p>
    <w:p w:rsidR="004504C8" w14:paraId="18C4A052" w14:textId="77777777">
      <w:pPr>
        <w:pStyle w:val="TOC2"/>
        <w:tabs>
          <w:tab w:val="right" w:leader="dot" w:pos="8306"/>
        </w:tabs>
      </w:pPr>
      <w:hyperlink w:anchor="_Toc11335" w:history="1">
        <w:r>
          <w:rPr>
            <w:rFonts w:ascii="仿宋" w:eastAsia="仿宋" w:hAnsi="仿宋" w:cs="仿宋" w:hint="eastAsia"/>
          </w:rPr>
          <w:t>（三）建筑工程建设指标</w:t>
        </w:r>
        <w:r>
          <w:tab/>
        </w:r>
        <w:r>
          <w:fldChar w:fldCharType="begin"/>
        </w:r>
        <w:r>
          <w:instrText xml:space="preserve"> PAGEREF _Toc11335 \h </w:instrText>
        </w:r>
        <w:r>
          <w:fldChar w:fldCharType="separate"/>
        </w:r>
        <w:r>
          <w:t>24</w:t>
        </w:r>
        <w:r>
          <w:fldChar w:fldCharType="end"/>
        </w:r>
      </w:hyperlink>
    </w:p>
    <w:p w:rsidR="004504C8" w14:paraId="4A47382A" w14:textId="77777777">
      <w:pPr>
        <w:pStyle w:val="TOC1"/>
        <w:tabs>
          <w:tab w:val="right" w:leader="dot" w:pos="8306"/>
        </w:tabs>
      </w:pPr>
      <w:hyperlink w:anchor="_Toc6425" w:history="1">
        <w:r>
          <w:rPr>
            <w:rFonts w:ascii="仿宋" w:eastAsia="仿宋" w:hAnsi="仿宋" w:cs="仿宋" w:hint="eastAsia"/>
          </w:rPr>
          <w:t>六、经济效益分析</w:t>
        </w:r>
        <w:r>
          <w:tab/>
        </w:r>
        <w:r>
          <w:fldChar w:fldCharType="begin"/>
        </w:r>
        <w:r>
          <w:instrText xml:space="preserve"> PAGEREF _Toc6425 \h </w:instrText>
        </w:r>
        <w:r>
          <w:fldChar w:fldCharType="separate"/>
        </w:r>
        <w:r>
          <w:t>24</w:t>
        </w:r>
        <w:r>
          <w:fldChar w:fldCharType="end"/>
        </w:r>
      </w:hyperlink>
    </w:p>
    <w:p w:rsidR="004504C8" w14:paraId="29427CF3" w14:textId="77777777">
      <w:pPr>
        <w:pStyle w:val="TOC2"/>
        <w:tabs>
          <w:tab w:val="right" w:leader="dot" w:pos="8306"/>
        </w:tabs>
      </w:pPr>
      <w:hyperlink w:anchor="_Toc30055" w:history="1">
        <w:r>
          <w:rPr>
            <w:rFonts w:ascii="仿宋" w:eastAsia="仿宋" w:hAnsi="仿宋" w:cs="仿宋" w:hint="eastAsia"/>
          </w:rPr>
          <w:t>（一）基本假设及基础参数选取</w:t>
        </w:r>
        <w:r>
          <w:tab/>
        </w:r>
        <w:r>
          <w:fldChar w:fldCharType="begin"/>
        </w:r>
        <w:r>
          <w:instrText xml:space="preserve"> PAGEREF _Toc30055 \h </w:instrText>
        </w:r>
        <w:r>
          <w:fldChar w:fldCharType="separate"/>
        </w:r>
        <w:r>
          <w:t>24</w:t>
        </w:r>
        <w:r>
          <w:fldChar w:fldCharType="end"/>
        </w:r>
      </w:hyperlink>
    </w:p>
    <w:p w:rsidR="004504C8" w14:paraId="76C03A02" w14:textId="77777777">
      <w:pPr>
        <w:pStyle w:val="TOC2"/>
        <w:tabs>
          <w:tab w:val="right" w:leader="dot" w:pos="8306"/>
        </w:tabs>
      </w:pPr>
      <w:hyperlink w:anchor="_Toc13470" w:history="1">
        <w:r>
          <w:rPr>
            <w:rFonts w:ascii="仿宋" w:eastAsia="仿宋" w:hAnsi="仿宋" w:cs="仿宋" w:hint="eastAsia"/>
          </w:rPr>
          <w:t>（</w:t>
        </w:r>
        <w:r>
          <w:rPr>
            <w:rFonts w:ascii="仿宋" w:eastAsia="仿宋" w:hAnsi="仿宋" w:cs="仿宋" w:hint="eastAsia"/>
          </w:rPr>
          <w:t>二）经济评价财务测算</w:t>
        </w:r>
        <w:r>
          <w:tab/>
        </w:r>
        <w:r>
          <w:fldChar w:fldCharType="begin"/>
        </w:r>
        <w:r>
          <w:instrText xml:space="preserve"> PAGEREF _Toc13470 \h </w:instrText>
        </w:r>
        <w:r>
          <w:fldChar w:fldCharType="separate"/>
        </w:r>
        <w:r>
          <w:t>25</w:t>
        </w:r>
        <w:r>
          <w:fldChar w:fldCharType="end"/>
        </w:r>
      </w:hyperlink>
    </w:p>
    <w:p w:rsidR="004504C8" w14:paraId="477E66B9" w14:textId="77777777">
      <w:pPr>
        <w:pStyle w:val="TOC2"/>
        <w:tabs>
          <w:tab w:val="right" w:leader="dot" w:pos="8306"/>
        </w:tabs>
      </w:pPr>
      <w:hyperlink w:anchor="_Toc1347" w:history="1">
        <w:r>
          <w:rPr>
            <w:rFonts w:ascii="仿宋" w:eastAsia="仿宋" w:hAnsi="仿宋" w:cs="仿宋" w:hint="eastAsia"/>
          </w:rPr>
          <w:t>（三）丙酸项目盈利能力分析</w:t>
        </w:r>
        <w:r>
          <w:tab/>
        </w:r>
        <w:r>
          <w:fldChar w:fldCharType="begin"/>
        </w:r>
        <w:r>
          <w:instrText xml:space="preserve"> PAGEREF _Toc1347 \h </w:instrText>
        </w:r>
        <w:r>
          <w:fldChar w:fldCharType="separate"/>
        </w:r>
        <w:r>
          <w:t>27</w:t>
        </w:r>
        <w:r>
          <w:fldChar w:fldCharType="end"/>
        </w:r>
      </w:hyperlink>
    </w:p>
    <w:p w:rsidR="004504C8" w14:paraId="573794C2" w14:textId="77777777">
      <w:pPr>
        <w:pStyle w:val="TOC2"/>
        <w:tabs>
          <w:tab w:val="right" w:leader="dot" w:pos="8306"/>
        </w:tabs>
      </w:pPr>
      <w:hyperlink w:anchor="_Toc2158" w:history="1">
        <w:r>
          <w:rPr>
            <w:rFonts w:ascii="仿宋" w:eastAsia="仿宋" w:hAnsi="仿宋" w:cs="仿宋" w:hint="eastAsia"/>
          </w:rPr>
          <w:t>（四）财务生存能力分析</w:t>
        </w:r>
        <w:r>
          <w:tab/>
        </w:r>
        <w:r>
          <w:fldChar w:fldCharType="begin"/>
        </w:r>
        <w:r>
          <w:instrText xml:space="preserve"> PAGEREF _Toc2158 \h </w:instrText>
        </w:r>
        <w:r>
          <w:fldChar w:fldCharType="separate"/>
        </w:r>
        <w:r>
          <w:t>28</w:t>
        </w:r>
        <w:r>
          <w:fldChar w:fldCharType="end"/>
        </w:r>
      </w:hyperlink>
    </w:p>
    <w:p w:rsidR="004504C8" w14:paraId="0A52B03F" w14:textId="77777777">
      <w:pPr>
        <w:pStyle w:val="TOC2"/>
        <w:tabs>
          <w:tab w:val="right" w:leader="dot" w:pos="8306"/>
        </w:tabs>
      </w:pPr>
      <w:hyperlink w:anchor="_Toc32717" w:history="1">
        <w:r>
          <w:rPr>
            <w:rFonts w:ascii="仿宋" w:eastAsia="仿宋" w:hAnsi="仿宋" w:cs="仿宋" w:hint="eastAsia"/>
          </w:rPr>
          <w:t>（五）偿债能力分析</w:t>
        </w:r>
        <w:r>
          <w:tab/>
        </w:r>
        <w:r>
          <w:fldChar w:fldCharType="begin"/>
        </w:r>
        <w:r>
          <w:instrText xml:space="preserve"> PAGEREF _Toc32717 \h </w:instrText>
        </w:r>
        <w:r>
          <w:fldChar w:fldCharType="separate"/>
        </w:r>
        <w:r>
          <w:t>29</w:t>
        </w:r>
        <w:r>
          <w:fldChar w:fldCharType="end"/>
        </w:r>
      </w:hyperlink>
    </w:p>
    <w:p w:rsidR="004504C8" w14:paraId="2140053B" w14:textId="77777777">
      <w:pPr>
        <w:pStyle w:val="TOC2"/>
        <w:tabs>
          <w:tab w:val="right" w:leader="dot" w:pos="8306"/>
        </w:tabs>
      </w:pPr>
      <w:hyperlink w:anchor="_Toc13947" w:history="1">
        <w:r>
          <w:rPr>
            <w:rFonts w:ascii="仿宋" w:eastAsia="仿宋" w:hAnsi="仿宋" w:cs="仿宋" w:hint="eastAsia"/>
          </w:rPr>
          <w:t>（六）经济评价结论</w:t>
        </w:r>
        <w:r>
          <w:tab/>
        </w:r>
        <w:r>
          <w:fldChar w:fldCharType="begin"/>
        </w:r>
        <w:r>
          <w:instrText xml:space="preserve"> PAGEREF _Toc13947 \h </w:instrText>
        </w:r>
        <w:r>
          <w:fldChar w:fldCharType="separate"/>
        </w:r>
        <w:r>
          <w:t>30</w:t>
        </w:r>
        <w:r>
          <w:fldChar w:fldCharType="end"/>
        </w:r>
      </w:hyperlink>
    </w:p>
    <w:p w:rsidR="004504C8" w14:paraId="30155F95" w14:textId="77777777">
      <w:pPr>
        <w:pStyle w:val="TOC1"/>
        <w:tabs>
          <w:tab w:val="right" w:leader="dot" w:pos="8306"/>
        </w:tabs>
      </w:pPr>
      <w:hyperlink w:anchor="_Toc7611" w:history="1">
        <w:r>
          <w:rPr>
            <w:rFonts w:ascii="仿宋" w:eastAsia="仿宋" w:hAnsi="仿宋" w:cs="仿宋" w:hint="eastAsia"/>
          </w:rPr>
          <w:t>七、劳动安全评价</w:t>
        </w:r>
        <w:r>
          <w:tab/>
        </w:r>
        <w:r>
          <w:fldChar w:fldCharType="begin"/>
        </w:r>
        <w:r>
          <w:instrText xml:space="preserve"> PAGEREF _Toc7611 \h </w:instrText>
        </w:r>
        <w:r>
          <w:fldChar w:fldCharType="separate"/>
        </w:r>
        <w:r>
          <w:t>30</w:t>
        </w:r>
        <w:r>
          <w:fldChar w:fldCharType="end"/>
        </w:r>
      </w:hyperlink>
    </w:p>
    <w:p w:rsidR="004504C8" w14:paraId="3F00A4FB" w14:textId="77777777">
      <w:pPr>
        <w:pStyle w:val="TOC2"/>
        <w:tabs>
          <w:tab w:val="right" w:leader="dot" w:pos="8306"/>
        </w:tabs>
      </w:pPr>
      <w:hyperlink w:anchor="_Toc24845" w:history="1">
        <w:r>
          <w:rPr>
            <w:rFonts w:ascii="仿宋" w:eastAsia="仿宋" w:hAnsi="仿宋" w:cs="仿宋" w:hint="eastAsia"/>
          </w:rPr>
          <w:t>（一）设计依据</w:t>
        </w:r>
        <w:r>
          <w:tab/>
        </w:r>
        <w:r>
          <w:fldChar w:fldCharType="begin"/>
        </w:r>
        <w:r>
          <w:instrText xml:space="preserve"> PAGEREF _Toc24845 \h </w:instrText>
        </w:r>
        <w:r>
          <w:fldChar w:fldCharType="separate"/>
        </w:r>
        <w:r>
          <w:t>30</w:t>
        </w:r>
        <w:r>
          <w:fldChar w:fldCharType="end"/>
        </w:r>
      </w:hyperlink>
    </w:p>
    <w:p w:rsidR="004504C8" w14:paraId="16C60076" w14:textId="77777777">
      <w:pPr>
        <w:pStyle w:val="TOC2"/>
        <w:tabs>
          <w:tab w:val="right" w:leader="dot" w:pos="8306"/>
        </w:tabs>
      </w:pPr>
      <w:hyperlink w:anchor="_Toc6930" w:history="1">
        <w:r>
          <w:rPr>
            <w:rFonts w:ascii="仿宋" w:eastAsia="仿宋" w:hAnsi="仿宋" w:cs="仿宋" w:hint="eastAsia"/>
          </w:rPr>
          <w:t>（二）主要防范措施</w:t>
        </w:r>
        <w:r>
          <w:tab/>
        </w:r>
        <w:r>
          <w:fldChar w:fldCharType="begin"/>
        </w:r>
        <w:r>
          <w:instrText xml:space="preserve"> PAGEREF _Toc6930 \h </w:instrText>
        </w:r>
        <w:r>
          <w:fldChar w:fldCharType="separate"/>
        </w:r>
        <w:r>
          <w:t>32</w:t>
        </w:r>
        <w:r>
          <w:fldChar w:fldCharType="end"/>
        </w:r>
      </w:hyperlink>
    </w:p>
    <w:p w:rsidR="004504C8" w14:paraId="450C6916" w14:textId="77777777">
      <w:pPr>
        <w:pStyle w:val="TOC2"/>
        <w:tabs>
          <w:tab w:val="right" w:leader="dot" w:pos="8306"/>
        </w:tabs>
      </w:pPr>
      <w:hyperlink w:anchor="_Toc21381" w:history="1">
        <w:r>
          <w:rPr>
            <w:rFonts w:ascii="仿宋" w:eastAsia="仿宋" w:hAnsi="仿宋" w:cs="仿宋" w:hint="eastAsia"/>
          </w:rPr>
          <w:t>（三）劳动安全预期效果评价</w:t>
        </w:r>
        <w:r>
          <w:tab/>
        </w:r>
        <w:r>
          <w:fldChar w:fldCharType="begin"/>
        </w:r>
        <w:r>
          <w:instrText xml:space="preserve"> PAGEREF _Toc21381 \h </w:instrText>
        </w:r>
        <w:r>
          <w:fldChar w:fldCharType="separate"/>
        </w:r>
        <w:r>
          <w:t>34</w:t>
        </w:r>
        <w:r>
          <w:fldChar w:fldCharType="end"/>
        </w:r>
      </w:hyperlink>
    </w:p>
    <w:p w:rsidR="004504C8" w14:paraId="08285001" w14:textId="77777777">
      <w:pPr>
        <w:pStyle w:val="TOC1"/>
        <w:tabs>
          <w:tab w:val="right" w:leader="dot" w:pos="8306"/>
        </w:tabs>
      </w:pPr>
      <w:hyperlink w:anchor="_Toc24404" w:history="1">
        <w:r>
          <w:rPr>
            <w:rFonts w:ascii="仿宋" w:eastAsia="仿宋" w:hAnsi="仿宋" w:cs="仿宋" w:hint="eastAsia"/>
          </w:rPr>
          <w:t>八、节能方案</w:t>
        </w:r>
        <w:r>
          <w:tab/>
        </w:r>
        <w:r>
          <w:fldChar w:fldCharType="begin"/>
        </w:r>
        <w:r>
          <w:instrText xml:space="preserve"> PAGEREF _Toc24404 \h </w:instrText>
        </w:r>
        <w:r>
          <w:fldChar w:fldCharType="separate"/>
        </w:r>
        <w:r>
          <w:t>35</w:t>
        </w:r>
        <w:r>
          <w:fldChar w:fldCharType="end"/>
        </w:r>
      </w:hyperlink>
    </w:p>
    <w:p w:rsidR="004504C8" w14:paraId="0D91F621" w14:textId="77777777">
      <w:pPr>
        <w:pStyle w:val="TOC2"/>
        <w:tabs>
          <w:tab w:val="right" w:leader="dot" w:pos="8306"/>
        </w:tabs>
      </w:pPr>
      <w:hyperlink w:anchor="_Toc8798" w:history="1">
        <w:r>
          <w:rPr>
            <w:rFonts w:ascii="仿宋" w:eastAsia="仿宋" w:hAnsi="仿宋" w:cs="仿宋" w:hint="eastAsia"/>
          </w:rPr>
          <w:t>（一）丙酸项目节能概述</w:t>
        </w:r>
        <w:r>
          <w:tab/>
        </w:r>
        <w:r>
          <w:fldChar w:fldCharType="begin"/>
        </w:r>
        <w:r>
          <w:instrText xml:space="preserve"> PAGEREF _Toc8798 \h </w:instrText>
        </w:r>
        <w:r>
          <w:fldChar w:fldCharType="separate"/>
        </w:r>
        <w:r>
          <w:t>35</w:t>
        </w:r>
        <w:r>
          <w:fldChar w:fldCharType="end"/>
        </w:r>
      </w:hyperlink>
    </w:p>
    <w:p w:rsidR="004504C8" w14:paraId="339C1992" w14:textId="77777777">
      <w:pPr>
        <w:pStyle w:val="TOC2"/>
        <w:tabs>
          <w:tab w:val="right" w:leader="dot" w:pos="8306"/>
        </w:tabs>
      </w:pPr>
      <w:hyperlink w:anchor="_Toc21519" w:history="1">
        <w:r>
          <w:rPr>
            <w:rFonts w:ascii="仿宋" w:eastAsia="仿宋" w:hAnsi="仿宋" w:cs="仿宋" w:hint="eastAsia"/>
          </w:rPr>
          <w:t>（二）能源消费种类和数量分析</w:t>
        </w:r>
        <w:r>
          <w:tab/>
        </w:r>
        <w:r>
          <w:fldChar w:fldCharType="begin"/>
        </w:r>
        <w:r>
          <w:instrText xml:space="preserve"> PAGEREF _Toc21519 \h </w:instrText>
        </w:r>
        <w:r>
          <w:fldChar w:fldCharType="separate"/>
        </w:r>
        <w:r>
          <w:t>36</w:t>
        </w:r>
        <w:r>
          <w:fldChar w:fldCharType="end"/>
        </w:r>
      </w:hyperlink>
    </w:p>
    <w:p w:rsidR="004504C8" w14:paraId="068DB7C1" w14:textId="77777777">
      <w:pPr>
        <w:pStyle w:val="TOC2"/>
        <w:tabs>
          <w:tab w:val="right" w:leader="dot" w:pos="8306"/>
        </w:tabs>
      </w:pPr>
      <w:hyperlink w:anchor="_Toc1024" w:history="1">
        <w:r>
          <w:rPr>
            <w:rFonts w:ascii="仿宋" w:eastAsia="仿宋" w:hAnsi="仿宋" w:cs="仿宋" w:hint="eastAsia"/>
          </w:rPr>
          <w:t>（三）丙酸项目节能措施</w:t>
        </w:r>
        <w:r>
          <w:tab/>
        </w:r>
        <w:r>
          <w:fldChar w:fldCharType="begin"/>
        </w:r>
        <w:r>
          <w:instrText xml:space="preserve"> PAGEREF _Toc1024 \h </w:instrText>
        </w:r>
        <w:r>
          <w:fldChar w:fldCharType="separate"/>
        </w:r>
        <w:r>
          <w:t>37</w:t>
        </w:r>
        <w:r>
          <w:fldChar w:fldCharType="end"/>
        </w:r>
      </w:hyperlink>
    </w:p>
    <w:p w:rsidR="004504C8" w14:paraId="05CF260F" w14:textId="77777777">
      <w:pPr>
        <w:pStyle w:val="TOC2"/>
        <w:tabs>
          <w:tab w:val="right" w:leader="dot" w:pos="8306"/>
        </w:tabs>
      </w:pPr>
      <w:hyperlink w:anchor="_Toc17618" w:history="1">
        <w:r>
          <w:rPr>
            <w:rFonts w:ascii="仿宋" w:eastAsia="仿宋" w:hAnsi="仿宋" w:cs="仿宋" w:hint="eastAsia"/>
          </w:rPr>
          <w:t>（四）节能综合评价</w:t>
        </w:r>
        <w:r>
          <w:tab/>
        </w:r>
        <w:r>
          <w:fldChar w:fldCharType="begin"/>
        </w:r>
        <w:r>
          <w:instrText xml:space="preserve"> PAGEREF _Toc17618 \h </w:instrText>
        </w:r>
        <w:r>
          <w:fldChar w:fldCharType="separate"/>
        </w:r>
        <w:r>
          <w:t>40</w:t>
        </w:r>
        <w:r>
          <w:fldChar w:fldCharType="end"/>
        </w:r>
      </w:hyperlink>
    </w:p>
    <w:p w:rsidR="004504C8" w14:paraId="76F3B0BD"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9025" w:history="1">
        <w:r>
          <w:rPr>
            <w:rFonts w:ascii="仿宋" w:eastAsia="仿宋" w:hAnsi="仿宋" w:cs="仿宋" w:hint="eastAsia"/>
          </w:rPr>
          <w:t>九、投资估算</w:t>
        </w:r>
        <w:r>
          <w:tab/>
        </w:r>
        <w:r>
          <w:fldChar w:fldCharType="begin"/>
        </w:r>
        <w:r>
          <w:instrText xml:space="preserve"> PAGEREF _Toc29025 \h </w:instrText>
        </w:r>
        <w:r>
          <w:fldChar w:fldCharType="separate"/>
        </w:r>
        <w:r>
          <w:t>40</w:t>
        </w:r>
        <w:r>
          <w:fldChar w:fldCharType="end"/>
        </w:r>
      </w:hyperlink>
    </w:p>
    <w:p w:rsidR="004504C8" w14:paraId="7DD031B3" w14:textId="77777777">
      <w:pPr>
        <w:pStyle w:val="TOC2"/>
        <w:tabs>
          <w:tab w:val="right" w:leader="dot" w:pos="8306"/>
        </w:tabs>
      </w:pPr>
      <w:hyperlink w:anchor="_Toc15314" w:history="1">
        <w:r>
          <w:rPr>
            <w:rFonts w:ascii="仿宋" w:eastAsia="仿宋" w:hAnsi="仿宋" w:cs="仿宋" w:hint="eastAsia"/>
          </w:rPr>
          <w:t>（一）投资估算的编制说明</w:t>
        </w:r>
        <w:r>
          <w:tab/>
        </w:r>
        <w:r>
          <w:fldChar w:fldCharType="begin"/>
        </w:r>
        <w:r>
          <w:instrText xml:space="preserve"> PAGEREF _Toc15314 \h </w:instrText>
        </w:r>
        <w:r>
          <w:fldChar w:fldCharType="separate"/>
        </w:r>
        <w:r>
          <w:t>40</w:t>
        </w:r>
        <w:r>
          <w:fldChar w:fldCharType="end"/>
        </w:r>
      </w:hyperlink>
    </w:p>
    <w:p w:rsidR="004504C8" w14:paraId="370FA7B9" w14:textId="77777777">
      <w:pPr>
        <w:pStyle w:val="TOC2"/>
        <w:tabs>
          <w:tab w:val="right" w:leader="dot" w:pos="8306"/>
        </w:tabs>
      </w:pPr>
      <w:hyperlink w:anchor="_Toc21649" w:history="1">
        <w:r>
          <w:rPr>
            <w:rFonts w:ascii="仿宋" w:eastAsia="仿宋" w:hAnsi="仿宋" w:cs="仿宋" w:hint="eastAsia"/>
          </w:rPr>
          <w:t>（二）建设投资估算</w:t>
        </w:r>
        <w:r>
          <w:tab/>
        </w:r>
        <w:r>
          <w:fldChar w:fldCharType="begin"/>
        </w:r>
        <w:r>
          <w:instrText xml:space="preserve"> PAGEREF _Toc21649 \h </w:instrText>
        </w:r>
        <w:r>
          <w:fldChar w:fldCharType="separate"/>
        </w:r>
        <w:r>
          <w:t>41</w:t>
        </w:r>
        <w:r>
          <w:fldChar w:fldCharType="end"/>
        </w:r>
      </w:hyperlink>
    </w:p>
    <w:p w:rsidR="004504C8" w14:paraId="6EA23C3F" w14:textId="77777777">
      <w:pPr>
        <w:pStyle w:val="TOC2"/>
        <w:tabs>
          <w:tab w:val="right" w:leader="dot" w:pos="8306"/>
        </w:tabs>
      </w:pPr>
      <w:hyperlink w:anchor="_Toc10447" w:history="1">
        <w:r>
          <w:rPr>
            <w:rFonts w:ascii="仿宋" w:eastAsia="仿宋" w:hAnsi="仿宋" w:cs="仿宋" w:hint="eastAsia"/>
          </w:rPr>
          <w:t>（三）建设期利息</w:t>
        </w:r>
        <w:r>
          <w:tab/>
        </w:r>
        <w:r>
          <w:fldChar w:fldCharType="begin"/>
        </w:r>
        <w:r>
          <w:instrText xml:space="preserve"> PAGEREF _Toc10447 \h </w:instrText>
        </w:r>
        <w:r>
          <w:fldChar w:fldCharType="separate"/>
        </w:r>
        <w:r>
          <w:t>42</w:t>
        </w:r>
        <w:r>
          <w:fldChar w:fldCharType="end"/>
        </w:r>
      </w:hyperlink>
    </w:p>
    <w:p w:rsidR="004504C8" w14:paraId="60EE2722" w14:textId="77777777">
      <w:pPr>
        <w:pStyle w:val="TOC2"/>
        <w:tabs>
          <w:tab w:val="right" w:leader="dot" w:pos="8306"/>
        </w:tabs>
      </w:pPr>
      <w:hyperlink w:anchor="_Toc31893" w:history="1">
        <w:r>
          <w:rPr>
            <w:rFonts w:ascii="仿宋" w:eastAsia="仿宋" w:hAnsi="仿宋" w:cs="仿宋" w:hint="eastAsia"/>
          </w:rPr>
          <w:t>（四）</w:t>
        </w:r>
        <w:r>
          <w:rPr>
            <w:rFonts w:ascii="仿宋" w:eastAsia="仿宋" w:hAnsi="仿宋" w:cs="仿宋" w:hint="eastAsia"/>
          </w:rPr>
          <w:t>流动资金</w:t>
        </w:r>
        <w:r>
          <w:tab/>
        </w:r>
        <w:r>
          <w:fldChar w:fldCharType="begin"/>
        </w:r>
        <w:r>
          <w:instrText xml:space="preserve"> PAGEREF _Toc31893 \h </w:instrText>
        </w:r>
        <w:r>
          <w:fldChar w:fldCharType="separate"/>
        </w:r>
        <w:r>
          <w:t>43</w:t>
        </w:r>
        <w:r>
          <w:fldChar w:fldCharType="end"/>
        </w:r>
      </w:hyperlink>
    </w:p>
    <w:p w:rsidR="004504C8" w14:paraId="2B603312" w14:textId="77777777">
      <w:pPr>
        <w:pStyle w:val="TOC2"/>
        <w:tabs>
          <w:tab w:val="right" w:leader="dot" w:pos="8306"/>
        </w:tabs>
      </w:pPr>
      <w:hyperlink w:anchor="_Toc19441" w:history="1">
        <w:r>
          <w:rPr>
            <w:rFonts w:ascii="仿宋" w:eastAsia="仿宋" w:hAnsi="仿宋" w:cs="仿宋" w:hint="eastAsia"/>
          </w:rPr>
          <w:t>（五）丙酸项目总投资</w:t>
        </w:r>
        <w:r>
          <w:tab/>
        </w:r>
        <w:r>
          <w:fldChar w:fldCharType="begin"/>
        </w:r>
        <w:r>
          <w:instrText xml:space="preserve"> PAGEREF _Toc19441 \h </w:instrText>
        </w:r>
        <w:r>
          <w:fldChar w:fldCharType="separate"/>
        </w:r>
        <w:r>
          <w:t>44</w:t>
        </w:r>
        <w:r>
          <w:fldChar w:fldCharType="end"/>
        </w:r>
      </w:hyperlink>
    </w:p>
    <w:p w:rsidR="004504C8" w14:paraId="24940CB6" w14:textId="77777777">
      <w:pPr>
        <w:pStyle w:val="TOC2"/>
        <w:tabs>
          <w:tab w:val="right" w:leader="dot" w:pos="8306"/>
        </w:tabs>
      </w:pPr>
      <w:hyperlink w:anchor="_Toc2375" w:history="1">
        <w:r>
          <w:rPr>
            <w:rFonts w:ascii="仿宋" w:eastAsia="仿宋" w:hAnsi="仿宋" w:cs="仿宋" w:hint="eastAsia"/>
          </w:rPr>
          <w:t>（六）资金筹措与投资计划</w:t>
        </w:r>
        <w:r>
          <w:tab/>
        </w:r>
        <w:r>
          <w:fldChar w:fldCharType="begin"/>
        </w:r>
        <w:r>
          <w:instrText xml:space="preserve"> PAGEREF _Toc2375 \h </w:instrText>
        </w:r>
        <w:r>
          <w:fldChar w:fldCharType="separate"/>
        </w:r>
        <w:r>
          <w:t>44</w:t>
        </w:r>
        <w:r>
          <w:fldChar w:fldCharType="end"/>
        </w:r>
      </w:hyperlink>
    </w:p>
    <w:p w:rsidR="004504C8" w14:paraId="5EB86D6B" w14:textId="77777777">
      <w:pPr>
        <w:pStyle w:val="TOC1"/>
        <w:tabs>
          <w:tab w:val="right" w:leader="dot" w:pos="8306"/>
        </w:tabs>
      </w:pPr>
      <w:hyperlink w:anchor="_Toc27827" w:history="1">
        <w:r>
          <w:rPr>
            <w:rFonts w:ascii="仿宋" w:eastAsia="仿宋" w:hAnsi="仿宋" w:cs="仿宋" w:hint="eastAsia"/>
          </w:rPr>
          <w:t>十、组织架构分析</w:t>
        </w:r>
        <w:r>
          <w:tab/>
        </w:r>
        <w:r>
          <w:fldChar w:fldCharType="begin"/>
        </w:r>
        <w:r>
          <w:instrText xml:space="preserve"> PAGEREF _Toc27827 \h </w:instrText>
        </w:r>
        <w:r>
          <w:fldChar w:fldCharType="separate"/>
        </w:r>
        <w:r>
          <w:t>45</w:t>
        </w:r>
        <w:r>
          <w:fldChar w:fldCharType="end"/>
        </w:r>
      </w:hyperlink>
    </w:p>
    <w:p w:rsidR="004504C8" w14:paraId="644A90C3" w14:textId="77777777">
      <w:pPr>
        <w:pStyle w:val="TOC2"/>
        <w:tabs>
          <w:tab w:val="right" w:leader="dot" w:pos="8306"/>
        </w:tabs>
      </w:pPr>
      <w:hyperlink w:anchor="_Toc22296" w:history="1">
        <w:r>
          <w:rPr>
            <w:rFonts w:ascii="仿宋" w:eastAsia="仿宋" w:hAnsi="仿宋" w:cs="仿宋" w:hint="eastAsia"/>
          </w:rPr>
          <w:t>（一）人力资源配置</w:t>
        </w:r>
        <w:r>
          <w:tab/>
        </w:r>
        <w:r>
          <w:fldChar w:fldCharType="begin"/>
        </w:r>
        <w:r>
          <w:instrText xml:space="preserve"> PAGEREF _Toc22296 \h </w:instrText>
        </w:r>
        <w:r>
          <w:fldChar w:fldCharType="separate"/>
        </w:r>
        <w:r>
          <w:t>45</w:t>
        </w:r>
        <w:r>
          <w:fldChar w:fldCharType="end"/>
        </w:r>
      </w:hyperlink>
    </w:p>
    <w:p w:rsidR="004504C8" w14:paraId="1BA08273" w14:textId="77777777">
      <w:pPr>
        <w:pStyle w:val="TOC2"/>
        <w:tabs>
          <w:tab w:val="right" w:leader="dot" w:pos="8306"/>
        </w:tabs>
      </w:pPr>
      <w:hyperlink w:anchor="_Toc25886" w:history="1">
        <w:r>
          <w:rPr>
            <w:rFonts w:ascii="仿宋" w:eastAsia="仿宋" w:hAnsi="仿宋" w:cs="仿宋" w:hint="eastAsia"/>
          </w:rPr>
          <w:t>（二）员工技能培训</w:t>
        </w:r>
        <w:r>
          <w:tab/>
        </w:r>
        <w:r>
          <w:fldChar w:fldCharType="begin"/>
        </w:r>
        <w:r>
          <w:instrText xml:space="preserve"> PAGEREF _Toc25886 \h </w:instrText>
        </w:r>
        <w:r>
          <w:fldChar w:fldCharType="separate"/>
        </w:r>
        <w:r>
          <w:t>46</w:t>
        </w:r>
        <w:r>
          <w:fldChar w:fldCharType="end"/>
        </w:r>
      </w:hyperlink>
    </w:p>
    <w:p w:rsidR="004504C8" w14:paraId="77B9480C" w14:textId="77777777">
      <w:pPr>
        <w:pStyle w:val="TOC1"/>
        <w:tabs>
          <w:tab w:val="right" w:leader="dot" w:pos="8306"/>
        </w:tabs>
      </w:pPr>
      <w:hyperlink w:anchor="_Toc29147" w:history="1">
        <w:r>
          <w:rPr>
            <w:rFonts w:ascii="仿宋" w:eastAsia="仿宋" w:hAnsi="仿宋" w:cs="仿宋" w:hint="eastAsia"/>
          </w:rPr>
          <w:t>十一、丙酸项目工艺及设备分析</w:t>
        </w:r>
        <w:r>
          <w:tab/>
        </w:r>
        <w:r>
          <w:fldChar w:fldCharType="begin"/>
        </w:r>
        <w:r>
          <w:instrText xml:space="preserve"> PAGEREF _Toc29147 \h </w:instrText>
        </w:r>
        <w:r>
          <w:fldChar w:fldCharType="separate"/>
        </w:r>
        <w:r>
          <w:t>48</w:t>
        </w:r>
        <w:r>
          <w:fldChar w:fldCharType="end"/>
        </w:r>
      </w:hyperlink>
    </w:p>
    <w:p w:rsidR="004504C8" w14:paraId="1A0DDF23" w14:textId="77777777">
      <w:pPr>
        <w:pStyle w:val="TOC2"/>
        <w:tabs>
          <w:tab w:val="right" w:leader="dot" w:pos="8306"/>
        </w:tabs>
      </w:pPr>
      <w:hyperlink w:anchor="_Toc3040" w:history="1">
        <w:r>
          <w:rPr>
            <w:rFonts w:ascii="仿宋" w:eastAsia="仿宋" w:hAnsi="仿宋" w:cs="仿宋" w:hint="eastAsia"/>
          </w:rPr>
          <w:t>（一）技术管理特点</w:t>
        </w:r>
        <w:r>
          <w:tab/>
        </w:r>
        <w:r>
          <w:fldChar w:fldCharType="begin"/>
        </w:r>
        <w:r>
          <w:instrText xml:space="preserve"> PAGEREF _Toc3040 \h </w:instrText>
        </w:r>
        <w:r>
          <w:fldChar w:fldCharType="separate"/>
        </w:r>
        <w:r>
          <w:t>48</w:t>
        </w:r>
        <w:r>
          <w:fldChar w:fldCharType="end"/>
        </w:r>
      </w:hyperlink>
    </w:p>
    <w:p w:rsidR="004504C8" w14:paraId="2135EF0C" w14:textId="77777777">
      <w:pPr>
        <w:pStyle w:val="TOC2"/>
        <w:tabs>
          <w:tab w:val="right" w:leader="dot" w:pos="8306"/>
        </w:tabs>
      </w:pPr>
      <w:hyperlink w:anchor="_Toc3855" w:history="1">
        <w:r>
          <w:rPr>
            <w:rFonts w:ascii="仿宋" w:eastAsia="仿宋" w:hAnsi="仿宋" w:cs="仿宋" w:hint="eastAsia"/>
          </w:rPr>
          <w:t>（二）丙酸项目工艺技术设计方案</w:t>
        </w:r>
        <w:r>
          <w:tab/>
        </w:r>
        <w:r>
          <w:fldChar w:fldCharType="begin"/>
        </w:r>
        <w:r>
          <w:instrText xml:space="preserve"> PAGEREF _Toc3855 \h </w:instrText>
        </w:r>
        <w:r>
          <w:fldChar w:fldCharType="separate"/>
        </w:r>
        <w:r>
          <w:t>48</w:t>
        </w:r>
        <w:r>
          <w:fldChar w:fldCharType="end"/>
        </w:r>
      </w:hyperlink>
    </w:p>
    <w:p w:rsidR="004504C8" w14:paraId="2D207514" w14:textId="77777777">
      <w:pPr>
        <w:pStyle w:val="TOC2"/>
        <w:tabs>
          <w:tab w:val="right" w:leader="dot" w:pos="8306"/>
        </w:tabs>
      </w:pPr>
      <w:hyperlink w:anchor="_Toc7164" w:history="1">
        <w:r>
          <w:rPr>
            <w:rFonts w:ascii="仿宋" w:eastAsia="仿宋" w:hAnsi="仿宋" w:cs="仿宋" w:hint="eastAsia"/>
          </w:rPr>
          <w:t>（三）设备选型方案</w:t>
        </w:r>
        <w:r>
          <w:tab/>
        </w:r>
        <w:r>
          <w:fldChar w:fldCharType="begin"/>
        </w:r>
        <w:r>
          <w:instrText xml:space="preserve"> PAGEREF _Toc7164 \h </w:instrText>
        </w:r>
        <w:r>
          <w:fldChar w:fldCharType="separate"/>
        </w:r>
        <w:r>
          <w:t>49</w:t>
        </w:r>
        <w:r>
          <w:fldChar w:fldCharType="end"/>
        </w:r>
      </w:hyperlink>
    </w:p>
    <w:p w:rsidR="004504C8" w14:paraId="51385250" w14:textId="77777777">
      <w:pPr>
        <w:pStyle w:val="TOC1"/>
        <w:tabs>
          <w:tab w:val="right" w:leader="dot" w:pos="8306"/>
        </w:tabs>
      </w:pPr>
      <w:hyperlink w:anchor="_Toc21303" w:history="1">
        <w:r>
          <w:rPr>
            <w:rFonts w:ascii="仿宋" w:eastAsia="仿宋" w:hAnsi="仿宋" w:cs="仿宋" w:hint="eastAsia"/>
          </w:rPr>
          <w:t>十二、社会责任</w:t>
        </w:r>
        <w:r>
          <w:tab/>
        </w:r>
        <w:r>
          <w:fldChar w:fldCharType="begin"/>
        </w:r>
        <w:r>
          <w:instrText xml:space="preserve"> PAGEREF _Toc21303 \h </w:instrText>
        </w:r>
        <w:r>
          <w:fldChar w:fldCharType="separate"/>
        </w:r>
        <w:r>
          <w:t>50</w:t>
        </w:r>
        <w:r>
          <w:fldChar w:fldCharType="end"/>
        </w:r>
      </w:hyperlink>
    </w:p>
    <w:p w:rsidR="004504C8" w14:paraId="78BA9CED" w14:textId="77777777">
      <w:pPr>
        <w:pStyle w:val="TOC2"/>
        <w:tabs>
          <w:tab w:val="right" w:leader="dot" w:pos="8306"/>
        </w:tabs>
      </w:pPr>
      <w:hyperlink w:anchor="_Toc28461" w:history="1">
        <w:r>
          <w:rPr>
            <w:rFonts w:ascii="仿宋" w:eastAsia="仿宋" w:hAnsi="仿宋" w:cs="仿宋" w:hint="eastAsia"/>
          </w:rPr>
          <w:t>（一）社会责任政策</w:t>
        </w:r>
        <w:r>
          <w:tab/>
        </w:r>
        <w:r>
          <w:fldChar w:fldCharType="begin"/>
        </w:r>
        <w:r>
          <w:instrText xml:space="preserve"> PAGEREF _Toc28461 \h </w:instrText>
        </w:r>
        <w:r>
          <w:fldChar w:fldCharType="separate"/>
        </w:r>
        <w:r>
          <w:t>50</w:t>
        </w:r>
        <w:r>
          <w:fldChar w:fldCharType="end"/>
        </w:r>
      </w:hyperlink>
    </w:p>
    <w:p w:rsidR="004504C8" w14:paraId="2A233672" w14:textId="77777777">
      <w:pPr>
        <w:pStyle w:val="TOC2"/>
        <w:tabs>
          <w:tab w:val="right" w:leader="dot" w:pos="8306"/>
        </w:tabs>
      </w:pPr>
      <w:hyperlink w:anchor="_Toc840" w:history="1">
        <w:r>
          <w:rPr>
            <w:rFonts w:ascii="仿宋" w:eastAsia="仿宋" w:hAnsi="仿宋" w:cs="仿宋" w:hint="eastAsia"/>
          </w:rPr>
          <w:t>（二）可持续性</w:t>
        </w:r>
        <w:r>
          <w:rPr>
            <w:rFonts w:ascii="仿宋" w:eastAsia="仿宋" w:hAnsi="仿宋" w:cs="仿宋" w:hint="eastAsia"/>
          </w:rPr>
          <w:t>计划</w:t>
        </w:r>
        <w:r>
          <w:tab/>
        </w:r>
        <w:r>
          <w:fldChar w:fldCharType="begin"/>
        </w:r>
        <w:r>
          <w:instrText xml:space="preserve"> PAGEREF _Toc840 \h </w:instrText>
        </w:r>
        <w:r>
          <w:fldChar w:fldCharType="separate"/>
        </w:r>
        <w:r>
          <w:t>51</w:t>
        </w:r>
        <w:r>
          <w:fldChar w:fldCharType="end"/>
        </w:r>
      </w:hyperlink>
    </w:p>
    <w:p w:rsidR="004504C8" w14:paraId="23EC811E" w14:textId="77777777">
      <w:pPr>
        <w:pStyle w:val="TOC2"/>
        <w:tabs>
          <w:tab w:val="right" w:leader="dot" w:pos="8306"/>
        </w:tabs>
      </w:pPr>
      <w:hyperlink w:anchor="_Toc18482" w:history="1">
        <w:r>
          <w:rPr>
            <w:rFonts w:ascii="仿宋" w:eastAsia="仿宋" w:hAnsi="仿宋" w:cs="仿宋" w:hint="eastAsia"/>
          </w:rPr>
          <w:t>（三）社区参与</w:t>
        </w:r>
        <w:r>
          <w:tab/>
        </w:r>
        <w:r>
          <w:fldChar w:fldCharType="begin"/>
        </w:r>
        <w:r>
          <w:instrText xml:space="preserve"> PAGEREF _Toc18482 \h </w:instrText>
        </w:r>
        <w:r>
          <w:fldChar w:fldCharType="separate"/>
        </w:r>
        <w:r>
          <w:t>53</w:t>
        </w:r>
        <w:r>
          <w:fldChar w:fldCharType="end"/>
        </w:r>
      </w:hyperlink>
    </w:p>
    <w:p w:rsidR="004504C8" w14:paraId="43221D3C" w14:textId="77777777">
      <w:pPr>
        <w:pStyle w:val="TOC1"/>
        <w:tabs>
          <w:tab w:val="right" w:leader="dot" w:pos="8306"/>
        </w:tabs>
      </w:pPr>
      <w:hyperlink w:anchor="_Toc2614" w:history="1">
        <w:r>
          <w:rPr>
            <w:rFonts w:ascii="仿宋" w:eastAsia="仿宋" w:hAnsi="仿宋" w:cs="仿宋" w:hint="eastAsia"/>
          </w:rPr>
          <w:t>十三、市场分析、调研</w:t>
        </w:r>
        <w:r>
          <w:tab/>
        </w:r>
        <w:r>
          <w:fldChar w:fldCharType="begin"/>
        </w:r>
        <w:r>
          <w:instrText xml:space="preserve"> PAGEREF _Toc2614 \h </w:instrText>
        </w:r>
        <w:r>
          <w:fldChar w:fldCharType="separate"/>
        </w:r>
        <w:r>
          <w:t>55</w:t>
        </w:r>
        <w:r>
          <w:fldChar w:fldCharType="end"/>
        </w:r>
      </w:hyperlink>
    </w:p>
    <w:p w:rsidR="004504C8" w14:paraId="0EC86FA0" w14:textId="77777777">
      <w:pPr>
        <w:pStyle w:val="TOC2"/>
        <w:tabs>
          <w:tab w:val="right" w:leader="dot" w:pos="8306"/>
        </w:tabs>
      </w:pPr>
      <w:hyperlink w:anchor="_Toc5270" w:history="1">
        <w:r>
          <w:rPr>
            <w:rFonts w:ascii="仿宋" w:eastAsia="仿宋" w:hAnsi="仿宋" w:cs="仿宋" w:hint="eastAsia"/>
          </w:rPr>
          <w:t>（一）丙酸行业分析</w:t>
        </w:r>
        <w:r>
          <w:tab/>
        </w:r>
        <w:r>
          <w:fldChar w:fldCharType="begin"/>
        </w:r>
        <w:r>
          <w:instrText xml:space="preserve"> PAGEREF _Toc5270 \h </w:instrText>
        </w:r>
        <w:r>
          <w:fldChar w:fldCharType="separate"/>
        </w:r>
        <w:r>
          <w:t>55</w:t>
        </w:r>
        <w:r>
          <w:fldChar w:fldCharType="end"/>
        </w:r>
      </w:hyperlink>
    </w:p>
    <w:p w:rsidR="004504C8" w14:paraId="3A6F0506" w14:textId="77777777">
      <w:pPr>
        <w:pStyle w:val="TOC2"/>
        <w:tabs>
          <w:tab w:val="right" w:leader="dot" w:pos="8306"/>
        </w:tabs>
      </w:pPr>
      <w:hyperlink w:anchor="_Toc15390" w:history="1">
        <w:r>
          <w:rPr>
            <w:rFonts w:ascii="仿宋" w:eastAsia="仿宋" w:hAnsi="仿宋" w:cs="仿宋" w:hint="eastAsia"/>
          </w:rPr>
          <w:t>（二）丙酸市场分析预测</w:t>
        </w:r>
        <w:r>
          <w:tab/>
        </w:r>
        <w:r>
          <w:fldChar w:fldCharType="begin"/>
        </w:r>
        <w:r>
          <w:instrText xml:space="preserve"> PAGEREF _Toc15390 \h </w:instrText>
        </w:r>
        <w:r>
          <w:fldChar w:fldCharType="separate"/>
        </w:r>
        <w:r>
          <w:t>56</w:t>
        </w:r>
        <w:r>
          <w:fldChar w:fldCharType="end"/>
        </w:r>
      </w:hyperlink>
    </w:p>
    <w:p w:rsidR="004504C8" w14:paraId="50207DFC"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4504C8" w14:paraId="2C550A93" w14:textId="77777777">
      <w:pPr>
        <w:pStyle w:val="Heading1"/>
        <w:jc w:val="center"/>
        <w:rPr>
          <w:rFonts w:ascii="仿宋" w:eastAsia="仿宋" w:hAnsi="仿宋" w:cs="仿宋"/>
        </w:rPr>
      </w:pPr>
      <w:bookmarkStart w:id="0" w:name="_Toc18733"/>
      <w:r>
        <w:rPr>
          <w:rFonts w:ascii="仿宋" w:eastAsia="仿宋" w:hAnsi="仿宋" w:cs="仿宋" w:hint="eastAsia"/>
        </w:rPr>
        <w:t>前言</w:t>
      </w:r>
      <w:bookmarkEnd w:id="0"/>
    </w:p>
    <w:p w:rsidR="004504C8" w14:paraId="55836532"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4504C8" w14:paraId="2CCE070E" w14:textId="77777777">
      <w:pPr>
        <w:pStyle w:val="Heading1"/>
        <w:ind w:firstLine="560" w:firstLineChars="200"/>
        <w:rPr>
          <w:rFonts w:ascii="仿宋" w:eastAsia="仿宋" w:hAnsi="仿宋" w:cs="仿宋"/>
          <w:sz w:val="28"/>
        </w:rPr>
      </w:pPr>
      <w:bookmarkStart w:id="1" w:name="_Toc1029"/>
      <w:r>
        <w:rPr>
          <w:rFonts w:ascii="仿宋" w:eastAsia="仿宋" w:hAnsi="仿宋" w:cs="仿宋" w:hint="eastAsia"/>
          <w:sz w:val="28"/>
        </w:rPr>
        <w:t>一、丙酸项目选址方案</w:t>
      </w:r>
      <w:bookmarkEnd w:id="1"/>
    </w:p>
    <w:p w:rsidR="004504C8" w14:paraId="76F18065" w14:textId="77777777">
      <w:pPr>
        <w:pStyle w:val="Heading2"/>
        <w:rPr>
          <w:rFonts w:ascii="仿宋" w:eastAsia="仿宋" w:hAnsi="仿宋" w:cs="仿宋"/>
        </w:rPr>
      </w:pPr>
      <w:bookmarkStart w:id="2" w:name="_Toc22595"/>
      <w:r>
        <w:rPr>
          <w:rFonts w:ascii="仿宋" w:eastAsia="仿宋" w:hAnsi="仿宋" w:cs="仿宋" w:hint="eastAsia"/>
        </w:rPr>
        <w:t>（一）丙酸项目选址原则</w:t>
      </w:r>
      <w:bookmarkEnd w:id="2"/>
    </w:p>
    <w:p w:rsidR="004504C8" w14:paraId="29D79A81" w14:textId="77777777">
      <w:pPr>
        <w:ind w:firstLine="560" w:firstLineChars="200"/>
        <w:rPr>
          <w:rFonts w:ascii="仿宋" w:eastAsia="仿宋" w:hAnsi="仿宋" w:cs="仿宋"/>
          <w:sz w:val="28"/>
        </w:rPr>
      </w:pPr>
      <w:r>
        <w:rPr>
          <w:rFonts w:ascii="仿宋" w:eastAsia="仿宋" w:hAnsi="仿宋" w:cs="仿宋" w:hint="eastAsia"/>
          <w:sz w:val="28"/>
        </w:rPr>
        <w:t>丙酸项目选址的确定应当遵循城乡规划以及相关标准规范，以确保选址符合产业发展的需求，同时也有助于城乡功</w:t>
      </w:r>
      <w:r>
        <w:rPr>
          <w:rFonts w:ascii="仿宋" w:eastAsia="仿宋" w:hAnsi="仿宋" w:cs="仿宋" w:hint="eastAsia"/>
          <w:sz w:val="28"/>
        </w:rPr>
        <w:t>能的完善和城乡空间资源的合理配置与利用。此外，在选址决策中，我们将秉持节能、环境保护以及可持续发展的原则，确保丙酸项目的建设与运营过程中不仅实现了经济效益的提升，还顾及社会效益和环境效益，以实现这三者的统一。最终选址将以土地利用最优化为目标，以确保丙酸项目的可行性和可持续性。</w:t>
      </w:r>
    </w:p>
    <w:p w:rsidR="004504C8" w14:paraId="4F4F0B6C" w14:textId="77777777">
      <w:pPr>
        <w:pStyle w:val="Heading2"/>
        <w:ind w:firstLine="560" w:firstLineChars="200"/>
        <w:rPr>
          <w:rFonts w:ascii="仿宋" w:eastAsia="仿宋" w:hAnsi="仿宋" w:cs="仿宋"/>
          <w:sz w:val="28"/>
        </w:rPr>
      </w:pPr>
      <w:bookmarkStart w:id="3" w:name="_Toc26541"/>
      <w:r>
        <w:rPr>
          <w:rFonts w:ascii="仿宋" w:eastAsia="仿宋" w:hAnsi="仿宋" w:cs="仿宋" w:hint="eastAsia"/>
          <w:sz w:val="28"/>
        </w:rPr>
        <w:t>（二）建设区基本情况</w:t>
      </w:r>
      <w:bookmarkEnd w:id="3"/>
    </w:p>
    <w:p w:rsidR="004504C8" w14:paraId="26760FCB"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4504C8" w14:paraId="1A48A542"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p>
    <w:p w:rsidR="004504C8"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4504C8" w14:paraId="6FF88587"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4504C8" w14:paraId="2C2780DC"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4504C8" w14:paraId="0287324C"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4504C8" w14:paraId="17A12DD5"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建设区还承载了多个重要的产业园区或工业集聚区，如（列举已存在的重要产业园区）。这些区域已经孵化了众多知名企业，为新投资丙酸项目提供了合作和资源整合的机会。</w:t>
      </w:r>
    </w:p>
    <w:p w:rsidR="004504C8" w14:paraId="1D67FBE8"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w:t>
      </w:r>
      <w:r>
        <w:rPr>
          <w:rFonts w:ascii="仿宋" w:eastAsia="仿宋" w:hAnsi="仿宋" w:cs="仿宋" w:hint="eastAsia"/>
          <w:sz w:val="28"/>
        </w:rPr>
        <w:t>、完善的基础设施和优质的生活服务使其成为一个理想的投资目的地。</w:t>
      </w:r>
    </w:p>
    <w:p w:rsidR="004504C8" w14:paraId="3937AE40" w14:textId="77777777">
      <w:pPr>
        <w:pStyle w:val="Heading2"/>
        <w:ind w:firstLine="560" w:firstLineChars="200"/>
        <w:rPr>
          <w:rFonts w:ascii="仿宋" w:eastAsia="仿宋" w:hAnsi="仿宋" w:cs="仿宋"/>
          <w:sz w:val="28"/>
        </w:rPr>
      </w:pPr>
      <w:bookmarkStart w:id="4" w:name="_Toc1457"/>
      <w:r>
        <w:rPr>
          <w:rFonts w:ascii="仿宋" w:eastAsia="仿宋" w:hAnsi="仿宋" w:cs="仿宋" w:hint="eastAsia"/>
          <w:sz w:val="28"/>
        </w:rPr>
        <w:t>（三）产业发展方向</w:t>
      </w:r>
      <w:bookmarkEnd w:id="4"/>
    </w:p>
    <w:p w:rsidR="004504C8" w14:paraId="2824A538"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4504C8" w14:paraId="20E31243" w14:textId="3AFB7AA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4504C8" w14:paraId="424061AB" w14:textId="5C9E1F2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4504C8" w14:paraId="3AEFA1FB" w14:textId="391D1E7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4504C8" w14:paraId="1625F141" w14:textId="2D2771A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4504C8" w14:paraId="48A500A3" w14:textId="5D402879">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4504C8" w14:paraId="7D1645A0" w14:textId="015DA02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w:t>
      </w:r>
      <w:r>
        <w:rPr>
          <w:rFonts w:ascii="仿宋" w:eastAsia="仿宋" w:hAnsi="仿宋" w:cs="仿宋" w:hint="eastAsia"/>
          <w:sz w:val="28"/>
        </w:rPr>
        <w:t>支持，推动文化产业的繁荣。</w:t>
      </w:r>
    </w:p>
    <w:p w:rsidR="004504C8" w14:paraId="5A7A1837" w14:textId="7FD489E4">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4504C8" w14:paraId="18FFD105" w14:textId="17BAFEB8">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4504C8" w14:paraId="29027AE5" w14:textId="7BCAA6D7">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人才培养和创新：加强教育和研究机构，培养高素质人才，支持科研和创新丙酸项目。鼓励企业与学术界合作，推动科技创新。</w:t>
      </w:r>
    </w:p>
    <w:p w:rsidR="004504C8" w14:paraId="5F316101" w14:textId="286F89AE">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4504C8" w14:paraId="04635DF3" w14:textId="77777777">
      <w:pPr>
        <w:ind w:firstLine="560" w:firstLineChars="200"/>
        <w:rPr>
          <w:rFonts w:ascii="仿宋" w:eastAsia="仿宋" w:hAnsi="仿宋" w:cs="仿宋"/>
          <w:sz w:val="28"/>
        </w:rPr>
      </w:pPr>
      <w:r>
        <w:rPr>
          <w:rFonts w:ascii="仿宋" w:eastAsia="仿宋" w:hAnsi="仿宋" w:cs="仿宋" w:hint="eastAsia"/>
          <w:sz w:val="28"/>
        </w:rPr>
        <w:t>这些产</w:t>
      </w:r>
      <w:r>
        <w:rPr>
          <w:rFonts w:ascii="仿宋" w:eastAsia="仿宋" w:hAnsi="仿宋" w:cs="仿宋" w:hint="eastAsia"/>
          <w:sz w:val="28"/>
        </w:rPr>
        <w:t>业发展方向是根据该建设区的地理、经济和社会特点以及国内外市场需求来确定的。通过支持这些领域的发展，该建设区将能够实现产业多元化，提高经济韧性，创造更多的就业机会，吸引更多的投资，并实现可持续发展的目标。</w:t>
      </w:r>
    </w:p>
    <w:p w:rsidR="004504C8" w14:paraId="7317ED0B" w14:textId="77777777">
      <w:pPr>
        <w:pStyle w:val="Heading2"/>
        <w:ind w:firstLine="560" w:firstLineChars="200"/>
        <w:rPr>
          <w:rFonts w:ascii="仿宋" w:eastAsia="仿宋" w:hAnsi="仿宋" w:cs="仿宋"/>
          <w:sz w:val="28"/>
        </w:rPr>
      </w:pPr>
      <w:bookmarkStart w:id="5" w:name="_Toc13517"/>
      <w:r>
        <w:rPr>
          <w:rFonts w:ascii="仿宋" w:eastAsia="仿宋" w:hAnsi="仿宋" w:cs="仿宋" w:hint="eastAsia"/>
          <w:sz w:val="28"/>
        </w:rPr>
        <w:t>（四）丙酸项目选址综合评价</w:t>
      </w:r>
      <w:bookmarkEnd w:id="5"/>
    </w:p>
    <w:p w:rsidR="004504C8" w14:paraId="77EDC0EB" w14:textId="77777777">
      <w:pPr>
        <w:ind w:firstLine="560" w:firstLineChars="200"/>
        <w:rPr>
          <w:rFonts w:ascii="仿宋" w:eastAsia="仿宋" w:hAnsi="仿宋" w:cs="仿宋"/>
          <w:sz w:val="28"/>
        </w:rPr>
      </w:pPr>
      <w:r>
        <w:rPr>
          <w:rFonts w:ascii="仿宋" w:eastAsia="仿宋" w:hAnsi="仿宋" w:cs="仿宋" w:hint="eastAsia"/>
          <w:sz w:val="28"/>
        </w:rPr>
        <w:t>丙酸项目选址的考虑因素应包括城乡建设总体规划以及占地使用规划的要求，确保丙酸项目的布局与当地的城市和农村发展规划相一致。此外，选址应考虑便捷的陆路交通，以便材料运输和工作人员的出行，同时，施工场址应具备方便的条件，以支持丙酸项目的高效实施。此外，选址也需要与大气污染防治政策、水资</w:t>
      </w:r>
      <w:r>
        <w:rPr>
          <w:rFonts w:ascii="仿宋" w:eastAsia="仿宋" w:hAnsi="仿宋" w:cs="仿宋" w:hint="eastAsia"/>
          <w:sz w:val="28"/>
        </w:rPr>
        <w:t>源保护政策以及自然生态资源保护政策相一致，以确保丙酸项目的环保性和可持续性。这些综合因素的考虑将有助于选择最合适的丙酸项目选址，以支持丙酸项目的顺利进行。</w:t>
      </w:r>
    </w:p>
    <w:p w:rsidR="004504C8" w14:paraId="770EF65F" w14:textId="77777777">
      <w:pPr>
        <w:pStyle w:val="Heading1"/>
        <w:ind w:firstLine="560" w:firstLineChars="200"/>
        <w:rPr>
          <w:rFonts w:ascii="仿宋" w:eastAsia="仿宋" w:hAnsi="仿宋" w:cs="仿宋"/>
          <w:sz w:val="28"/>
        </w:rPr>
      </w:pPr>
      <w:bookmarkStart w:id="6" w:name="_Toc560"/>
      <w:r>
        <w:rPr>
          <w:rFonts w:ascii="仿宋" w:eastAsia="仿宋" w:hAnsi="仿宋" w:cs="仿宋" w:hint="eastAsia"/>
          <w:sz w:val="28"/>
        </w:rPr>
        <w:t>二、丙酸项目投资背景分析</w:t>
      </w:r>
      <w:bookmarkEnd w:id="6"/>
    </w:p>
    <w:p w:rsidR="004504C8" w14:paraId="140E9639" w14:textId="77777777">
      <w:pPr>
        <w:pStyle w:val="Heading2"/>
        <w:rPr>
          <w:rFonts w:ascii="仿宋" w:eastAsia="仿宋" w:hAnsi="仿宋" w:cs="仿宋"/>
        </w:rPr>
      </w:pPr>
      <w:bookmarkStart w:id="7" w:name="_Toc26447"/>
      <w:r>
        <w:rPr>
          <w:rFonts w:ascii="仿宋" w:eastAsia="仿宋" w:hAnsi="仿宋" w:cs="仿宋" w:hint="eastAsia"/>
        </w:rPr>
        <w:t>（一）行业背景分析</w:t>
      </w:r>
      <w:bookmarkEnd w:id="7"/>
    </w:p>
    <w:p w:rsidR="004504C8" w14:paraId="0EA5B7FD" w14:textId="5A01B08D">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4.1</w:t>
      </w:r>
      <w:r>
        <w:rPr>
          <w:rFonts w:ascii="仿宋" w:eastAsia="仿宋" w:hAnsi="仿宋" w:cs="仿宋" w:hint="eastAsia"/>
          <w:sz w:val="28"/>
        </w:rPr>
        <w:t>丙酸供需状况</w:t>
      </w:r>
    </w:p>
    <w:p w:rsidR="004504C8" w14:paraId="06902FFE" w14:textId="0DDEF0FC">
      <w:pPr>
        <w:ind w:firstLine="560" w:firstLineChars="200"/>
        <w:rPr>
          <w:rFonts w:ascii="仿宋" w:eastAsia="仿宋" w:hAnsi="仿宋" w:cs="仿宋"/>
          <w:sz w:val="28"/>
        </w:rPr>
      </w:pPr>
      <w:r>
        <w:rPr>
          <w:rFonts w:ascii="仿宋" w:eastAsia="仿宋" w:hAnsi="仿宋" w:cs="仿宋" w:hint="eastAsia"/>
          <w:sz w:val="28"/>
        </w:rPr>
        <w:t>在考察丙酸行业的供需状况时，我们可以看到几个重要趋势。首先，全球对丙酸的需求稳步增长。这主要受到全球经济一体化的推动以及不断增长的人口和城市化趋势的影响。</w:t>
      </w:r>
      <w:r>
        <w:rPr>
          <w:rFonts w:ascii="仿宋" w:eastAsia="仿宋" w:hAnsi="仿宋" w:cs="仿宋" w:hint="eastAsia"/>
          <w:sz w:val="28"/>
        </w:rPr>
        <w:t>丙酸的广泛应用范围，包括工业、医疗、科学研究和电子制造等领域，使其成为各行各业的不可或缺的要素。</w:t>
      </w:r>
    </w:p>
    <w:p w:rsidR="004504C8" w14:paraId="648DD6E6"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w:t>
      </w:r>
      <w:r>
        <w:rPr>
          <w:rFonts w:ascii="仿宋" w:eastAsia="仿宋" w:hAnsi="仿宋" w:cs="仿宋" w:hint="eastAsia"/>
          <w:sz w:val="28"/>
        </w:rPr>
        <w:t>球丙酸市场已经形成了几家大型跨国丙酸生产企业，这些企业在市场中占据主导地位。</w:t>
      </w:r>
    </w:p>
    <w:p w:rsidR="004504C8" w14:paraId="307A152A" w14:textId="3CCFAC45">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丙酸主要供应商</w:t>
      </w:r>
    </w:p>
    <w:p w:rsidR="004504C8" w14:paraId="568ABD67" w14:textId="77777777">
      <w:pPr>
        <w:ind w:firstLine="560" w:firstLineChars="200"/>
        <w:rPr>
          <w:rFonts w:ascii="仿宋" w:eastAsia="仿宋" w:hAnsi="仿宋" w:cs="仿宋"/>
          <w:sz w:val="28"/>
        </w:rPr>
      </w:pPr>
      <w:r>
        <w:rPr>
          <w:rFonts w:ascii="仿宋" w:eastAsia="仿宋" w:hAnsi="仿宋" w:cs="仿宋" w:hint="eastAsia"/>
          <w:sz w:val="28"/>
        </w:rPr>
        <w:t>XXXX</w:t>
      </w:r>
    </w:p>
    <w:p w:rsidR="004504C8" w14:paraId="23910DC2" w14:textId="061099CD">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丙酸下游应用市场</w:t>
      </w:r>
    </w:p>
    <w:p w:rsidR="004504C8" w14:paraId="0EC99030" w14:textId="77777777">
      <w:pPr>
        <w:ind w:firstLine="560" w:firstLineChars="200"/>
        <w:rPr>
          <w:rFonts w:ascii="仿宋" w:eastAsia="仿宋" w:hAnsi="仿宋" w:cs="仿宋"/>
          <w:sz w:val="28"/>
        </w:rPr>
      </w:pPr>
      <w:r>
        <w:rPr>
          <w:rFonts w:ascii="仿宋" w:eastAsia="仿宋" w:hAnsi="仿宋" w:cs="仿宋" w:hint="eastAsia"/>
          <w:sz w:val="28"/>
        </w:rPr>
        <w:t>丙酸的广泛应用使其成为多个领域的重要组成部分。</w:t>
      </w:r>
    </w:p>
    <w:p w:rsidR="004504C8" w14:paraId="65AD4A91" w14:textId="45E912EE">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丙酸国际影响</w:t>
      </w:r>
    </w:p>
    <w:p w:rsidR="004504C8" w14:paraId="4412814E" w14:textId="77777777">
      <w:pPr>
        <w:ind w:firstLine="560" w:firstLineChars="200"/>
        <w:rPr>
          <w:rFonts w:ascii="仿宋" w:eastAsia="仿宋" w:hAnsi="仿宋" w:cs="仿宋"/>
          <w:sz w:val="28"/>
        </w:rPr>
      </w:pPr>
      <w:r>
        <w:rPr>
          <w:rFonts w:ascii="仿宋" w:eastAsia="仿宋" w:hAnsi="仿宋" w:cs="仿宋" w:hint="eastAsia"/>
          <w:sz w:val="28"/>
        </w:rPr>
        <w:t>国际因素对丙酸市场产生重大影响。国际丙酸价格波动、贸易政策和地缘政治事件都可能对供应和价格带来波动。随着全球市场的不断扩大，我国的丙酸市场受到了国际因素的更多影响。因此，政府和企业必须密切关注国际市场动态，以确保供应的稳定性和价格的可控性。</w:t>
      </w:r>
    </w:p>
    <w:p w:rsidR="004504C8" w14:paraId="14F76501" w14:textId="77777777">
      <w:pPr>
        <w:pStyle w:val="Heading2"/>
        <w:ind w:firstLine="560" w:firstLineChars="200"/>
        <w:rPr>
          <w:rFonts w:ascii="仿宋" w:eastAsia="仿宋" w:hAnsi="仿宋" w:cs="仿宋"/>
          <w:sz w:val="28"/>
        </w:rPr>
      </w:pPr>
      <w:bookmarkStart w:id="8" w:name="_Toc30671"/>
      <w:r>
        <w:rPr>
          <w:rFonts w:ascii="仿宋" w:eastAsia="仿宋" w:hAnsi="仿宋" w:cs="仿宋" w:hint="eastAsia"/>
          <w:sz w:val="28"/>
        </w:rPr>
        <w:t>（二）产业发展分析</w:t>
      </w:r>
      <w:bookmarkEnd w:id="8"/>
    </w:p>
    <w:p w:rsidR="004504C8" w14:paraId="71EA9EC4" w14:textId="19881CE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丙酸行业面临的机遇</w:t>
      </w:r>
    </w:p>
    <w:p w:rsidR="004504C8" w14:paraId="50D9C960" w14:textId="004C4904">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p>
    <w:p w:rsidR="004504C8" w14:textId="004C4904">
      <w:pPr>
        <w:ind w:firstLine="560" w:firstLineChars="200"/>
        <w:rPr>
          <w:rFonts w:ascii="仿宋" w:eastAsia="仿宋" w:hAnsi="仿宋" w:cs="仿宋"/>
          <w:sz w:val="28"/>
        </w:rPr>
      </w:pPr>
      <w:r>
        <w:rPr>
          <w:rFonts w:ascii="仿宋" w:eastAsia="仿宋" w:hAnsi="仿宋" w:cs="仿宋" w:hint="eastAsia"/>
          <w:sz w:val="28"/>
        </w:rPr>
        <w:t>丙酸行业受益于不断增长的需求，这主要得益于全球各个领域的发展。随着科技的不断进步和新兴产业的崛起，对丙酸的需求持续扩大。特别是在电子、医疗、能源、半导体和新材料等领域，对高纯度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w:t>
      </w:r>
      <w:r>
        <w:rPr>
          <w:rFonts w:ascii="仿宋" w:eastAsia="仿宋" w:hAnsi="仿宋" w:cs="仿宋" w:hint="eastAsia"/>
          <w:sz w:val="28"/>
        </w:rPr>
        <w:t>这为丙酸行业提供了巨大的市场机会。</w:t>
      </w:r>
    </w:p>
    <w:p w:rsidR="004504C8" w14:paraId="4E0F5199" w14:textId="6ACD0384">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随着技术的不断进步，丙酸行业正经历着技术创新的浪潮。新的生产和分离技术不断涌现，使得生产过程更加高效和环保。同时，对不同品种和纯度的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4504C8" w14:paraId="3CBA3FBC" w14:textId="42B1E71E">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国际市场对丙酸行业的重要性不断增加。我国的丙酸企业正在积极寻求国际合作和市场拓展，出口额逐渐增加。国际市场的开放为企业提供了更大的发展机会，特别是在新兴市场。</w:t>
      </w:r>
    </w:p>
    <w:p w:rsidR="004504C8" w14:paraId="502BF161" w14:textId="3DFC3E6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丙酸行业面临的挑战</w:t>
      </w:r>
    </w:p>
    <w:p w:rsidR="004504C8" w14:paraId="40D7E729" w14:textId="6463E708">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w:t>
      </w:r>
      <w:r>
        <w:rPr>
          <w:rFonts w:ascii="仿宋" w:eastAsia="仿宋" w:hAnsi="仿宋" w:cs="仿宋" w:hint="eastAsia"/>
          <w:sz w:val="28"/>
        </w:rPr>
        <w:t>国内外丙酸企业的不断涌现，市场竞争变得更加激烈。企业需要不断提高自身的技术水平、降低生产成本以及改进产品质量，以在市场中保持竞争力。</w:t>
      </w:r>
    </w:p>
    <w:p w:rsidR="004504C8" w14:paraId="35CBF054" w14:textId="720CEBCC">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丙酸行业的生产依赖于复杂的供应链，包括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4504C8" w14:paraId="6BCF9796" w14:textId="5AEEEACF">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政府和社会对环境保护的要求不断提高，这对丙酸行业的生产和运营提出了更高的要求。企业需要不断适应和遵守新的环境法规和安全标准，这可能增加生产成本。</w:t>
      </w:r>
    </w:p>
    <w:p w:rsidR="004504C8" w14:paraId="15F743DD" w14:textId="1AB2F951">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p>
    <w:p w:rsidR="004504C8" w14:textId="1AB2F951">
      <w:pPr>
        <w:ind w:firstLine="560" w:firstLineChars="200"/>
        <w:rPr>
          <w:rFonts w:ascii="仿宋" w:eastAsia="仿宋" w:hAnsi="仿宋" w:cs="仿宋"/>
          <w:sz w:val="28"/>
        </w:rPr>
      </w:pPr>
      <w:r>
        <w:rPr>
          <w:rFonts w:ascii="仿宋" w:eastAsia="仿宋" w:hAnsi="仿宋" w:cs="仿宋" w:hint="eastAsia"/>
          <w:sz w:val="28"/>
        </w:rPr>
        <w:t>国际市场的不确定性和地缘政治风险可能对丙酸行业产生负面影响。国际贸易争端、汇率波动和政治不稳定性都可能影响国际市场的供应和需求。</w:t>
      </w:r>
    </w:p>
    <w:p w:rsidR="004504C8" w14:paraId="49F33E31" w14:textId="77777777">
      <w:pPr>
        <w:pStyle w:val="Heading1"/>
        <w:ind w:firstLine="560" w:firstLineChars="200"/>
        <w:rPr>
          <w:rFonts w:ascii="仿宋" w:eastAsia="仿宋" w:hAnsi="仿宋" w:cs="仿宋"/>
          <w:sz w:val="28"/>
        </w:rPr>
      </w:pPr>
      <w:bookmarkStart w:id="9" w:name="_Toc20389"/>
      <w:r>
        <w:rPr>
          <w:rFonts w:ascii="仿宋" w:eastAsia="仿宋" w:hAnsi="仿宋" w:cs="仿宋" w:hint="eastAsia"/>
          <w:sz w:val="28"/>
        </w:rPr>
        <w:t>三、丙酸项目概论</w:t>
      </w:r>
      <w:bookmarkEnd w:id="9"/>
    </w:p>
    <w:p w:rsidR="004504C8" w14:paraId="13A5AD87" w14:textId="77777777">
      <w:pPr>
        <w:pStyle w:val="Heading2"/>
        <w:rPr>
          <w:rFonts w:ascii="仿宋" w:eastAsia="仿宋" w:hAnsi="仿宋" w:cs="仿宋"/>
        </w:rPr>
      </w:pPr>
      <w:bookmarkStart w:id="10" w:name="_Toc4428"/>
      <w:r>
        <w:rPr>
          <w:rFonts w:ascii="仿宋" w:eastAsia="仿宋" w:hAnsi="仿宋" w:cs="仿宋" w:hint="eastAsia"/>
        </w:rPr>
        <w:t>（一）丙酸项目名称</w:t>
      </w:r>
      <w:bookmarkEnd w:id="10"/>
    </w:p>
    <w:p w:rsidR="004504C8" w14:paraId="55FED1B5"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丙酸项目</w:t>
      </w:r>
    </w:p>
    <w:p w:rsidR="004504C8" w14:paraId="2BBFF967" w14:textId="77777777">
      <w:pPr>
        <w:pStyle w:val="Heading2"/>
        <w:ind w:firstLine="560" w:firstLineChars="200"/>
        <w:rPr>
          <w:rFonts w:ascii="仿宋" w:eastAsia="仿宋" w:hAnsi="仿宋" w:cs="仿宋"/>
          <w:sz w:val="28"/>
        </w:rPr>
      </w:pPr>
      <w:bookmarkStart w:id="11" w:name="_Toc331"/>
      <w:r>
        <w:rPr>
          <w:rFonts w:ascii="仿宋" w:eastAsia="仿宋" w:hAnsi="仿宋" w:cs="仿宋" w:hint="eastAsia"/>
          <w:sz w:val="28"/>
        </w:rPr>
        <w:t>（二）丙酸项目投资人</w:t>
      </w:r>
      <w:bookmarkEnd w:id="11"/>
    </w:p>
    <w:p w:rsidR="004504C8" w14:paraId="7ECFA66D" w14:textId="5F13646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4504C8" w14:paraId="7F30A4C5" w14:textId="77777777">
      <w:pPr>
        <w:pStyle w:val="Heading2"/>
        <w:ind w:firstLine="560" w:firstLineChars="200"/>
        <w:rPr>
          <w:rFonts w:ascii="仿宋" w:eastAsia="仿宋" w:hAnsi="仿宋" w:cs="仿宋"/>
          <w:sz w:val="28"/>
        </w:rPr>
      </w:pPr>
      <w:bookmarkStart w:id="12" w:name="_Toc8483"/>
      <w:r>
        <w:rPr>
          <w:rFonts w:ascii="仿宋" w:eastAsia="仿宋" w:hAnsi="仿宋" w:cs="仿宋" w:hint="eastAsia"/>
          <w:sz w:val="28"/>
        </w:rPr>
        <w:t>（三）建设地点</w:t>
      </w:r>
      <w:bookmarkEnd w:id="12"/>
    </w:p>
    <w:p w:rsidR="004504C8" w14:paraId="082E1F78" w14:textId="05FFA44E">
      <w:pPr>
        <w:ind w:firstLine="560" w:firstLineChars="200"/>
        <w:rPr>
          <w:rFonts w:ascii="仿宋" w:eastAsia="仿宋" w:hAnsi="仿宋" w:cs="仿宋"/>
          <w:sz w:val="28"/>
        </w:rPr>
      </w:pPr>
      <w:r>
        <w:rPr>
          <w:rFonts w:ascii="仿宋" w:eastAsia="仿宋" w:hAnsi="仿宋" w:cs="仿宋" w:hint="eastAsia"/>
          <w:sz w:val="28"/>
        </w:rPr>
        <w:t>我们的丙酸项目选址位于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，这个地点被精心挑选，有着多重战略优势，以确保丙酸项目的成功和可持续发</w:t>
      </w:r>
      <w:r>
        <w:rPr>
          <w:rFonts w:ascii="仿宋" w:eastAsia="仿宋" w:hAnsi="仿宋" w:cs="仿宋" w:hint="eastAsia"/>
          <w:sz w:val="28"/>
        </w:rPr>
        <w:t>展。</w:t>
      </w:r>
    </w:p>
    <w:p w:rsidR="004504C8" w14:paraId="6C79E27B" w14:textId="77777777">
      <w:pPr>
        <w:pStyle w:val="Heading2"/>
        <w:ind w:firstLine="560" w:firstLineChars="200"/>
        <w:rPr>
          <w:rFonts w:ascii="仿宋" w:eastAsia="仿宋" w:hAnsi="仿宋" w:cs="仿宋"/>
          <w:sz w:val="28"/>
        </w:rPr>
      </w:pPr>
      <w:bookmarkStart w:id="13" w:name="_Toc1553"/>
      <w:r>
        <w:rPr>
          <w:rFonts w:ascii="仿宋" w:eastAsia="仿宋" w:hAnsi="仿宋" w:cs="仿宋" w:hint="eastAsia"/>
          <w:sz w:val="28"/>
        </w:rPr>
        <w:t>（四）编制原则</w:t>
      </w:r>
      <w:bookmarkEnd w:id="13"/>
    </w:p>
    <w:p w:rsidR="004504C8" w14:paraId="1AF2891D" w14:textId="5EB9A16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丙酸项目在法律框架内运行，以维护企业的声誉和遵守社会责任。</w:t>
      </w:r>
    </w:p>
    <w:p w:rsidR="004504C8" w14:paraId="6582DDE6" w14:textId="4698544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我们将采用成熟、可靠的技术路线，并关注前瞻性的技术趋势。通过不断改进和采用最新的工艺技术，我们将提高丙酸项目的竞争力和市场适应性，以满足客户需求。</w:t>
      </w:r>
    </w:p>
    <w:p w:rsidR="004504C8" w14:paraId="68879B84" w14:textId="6E779235">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合理布局：</w:t>
      </w:r>
    </w:p>
    <w:p w:rsidR="004504C8" w14:textId="6E779235">
      <w:pPr>
        <w:ind w:firstLine="560" w:firstLineChars="200"/>
        <w:rPr>
          <w:rFonts w:ascii="仿宋" w:eastAsia="仿宋" w:hAnsi="仿宋" w:cs="仿宋"/>
          <w:sz w:val="28"/>
        </w:rPr>
      </w:pPr>
      <w:r>
        <w:rPr>
          <w:rFonts w:ascii="仿宋" w:eastAsia="仿宋" w:hAnsi="仿宋" w:cs="仿宋" w:hint="eastAsia"/>
          <w:sz w:val="28"/>
        </w:rPr>
        <w:t>设备和工程的布置将充分考虑现场实际情况，以合理使用土地资源。我们将尽量减少浪费，提高土</w:t>
      </w:r>
      <w:r>
        <w:rPr>
          <w:rFonts w:ascii="仿宋" w:eastAsia="仿宋" w:hAnsi="仿宋" w:cs="仿宋" w:hint="eastAsia"/>
          <w:sz w:val="28"/>
        </w:rPr>
        <w:t>地资源的有效利用，以降低丙酸项目成本。</w:t>
      </w:r>
    </w:p>
    <w:p w:rsidR="004504C8" w14:paraId="3566046D" w14:textId="7C8ABC1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丙酸项目的安全、文明和清洁生产。这包括环境保护、劳动安全卫生和消防设施的同步规划、同步实施和同步运行。我们将关注可持续发展的要求，具备适应市场变化的可操作弹性。</w:t>
      </w:r>
    </w:p>
    <w:p w:rsidR="004504C8" w14:paraId="25C48B89" w14:textId="435AD33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4504C8" w14:paraId="0029DA9E" w14:textId="6AD00F96">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我们将充分满足丙酸项目业主对丙酸项目功能、盈利性等投资方面的要求。丙酸项目的设计和实施将以业主的期望和目标为中心，确保丙酸项目能够达到商业目标。</w:t>
      </w:r>
    </w:p>
    <w:p w:rsidR="004504C8" w14:paraId="60B49CB0" w14:textId="63A9E204">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我们将对工程各类风险进行全面评估，并采取规避措施，以确保丙酸项目的可靠性。这包括但不限于财务风险、技术风险和市场风险的识别和管理。</w:t>
      </w:r>
    </w:p>
    <w:p w:rsidR="004504C8" w14:paraId="0BEBFC1C"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通过以上原则和操作措施，我们将确保丙酸项目在合规、可持续和安全的基础上取</w:t>
      </w:r>
      <w:r>
        <w:rPr>
          <w:rFonts w:ascii="仿宋" w:eastAsia="仿宋" w:hAnsi="仿宋" w:cs="仿宋" w:hint="eastAsia"/>
          <w:sz w:val="28"/>
        </w:rPr>
        <w:t>得成功，以实现长期的业务增长和社会责任。</w:t>
      </w:r>
    </w:p>
    <w:p w:rsidR="004504C8" w14:paraId="77337CCF" w14:textId="77777777">
      <w:pPr>
        <w:pStyle w:val="Heading2"/>
        <w:ind w:firstLine="560" w:firstLineChars="200"/>
        <w:rPr>
          <w:rFonts w:ascii="仿宋" w:eastAsia="仿宋" w:hAnsi="仿宋" w:cs="仿宋"/>
          <w:sz w:val="28"/>
        </w:rPr>
      </w:pPr>
      <w:bookmarkStart w:id="14" w:name="_Toc3612"/>
      <w:r>
        <w:rPr>
          <w:rFonts w:ascii="仿宋" w:eastAsia="仿宋" w:hAnsi="仿宋" w:cs="仿宋" w:hint="eastAsia"/>
          <w:sz w:val="28"/>
        </w:rPr>
        <w:t>（五）编制依据</w:t>
      </w:r>
      <w:bookmarkEnd w:id="14"/>
    </w:p>
    <w:p w:rsidR="004504C8" w14:paraId="0D480BB6" w14:textId="77777777">
      <w:pPr>
        <w:ind w:firstLine="560" w:firstLineChars="200"/>
        <w:rPr>
          <w:rFonts w:ascii="仿宋" w:eastAsia="仿宋" w:hAnsi="仿宋" w:cs="仿宋"/>
          <w:sz w:val="28"/>
        </w:rPr>
      </w:pPr>
      <w:r>
        <w:rPr>
          <w:rFonts w:ascii="仿宋" w:eastAsia="仿宋" w:hAnsi="仿宋" w:cs="仿宋" w:hint="eastAsia"/>
          <w:sz w:val="28"/>
        </w:rPr>
        <w:t>在丙酸项目可行性研究和评估的过程中，需要综合考虑以下政策和资料，以确保丙酸项目的合规性和可行性：</w:t>
      </w:r>
    </w:p>
    <w:p w:rsidR="004504C8" w14:paraId="1FF5F7FF" w14:textId="07508C79">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w:t>
      </w:r>
    </w:p>
    <w:p w:rsidR="004504C8" w14:textId="07508C79">
      <w:pPr>
        <w:ind w:firstLine="560" w:firstLineChars="200"/>
        <w:rPr>
          <w:rFonts w:ascii="仿宋" w:eastAsia="仿宋" w:hAnsi="仿宋" w:cs="仿宋"/>
          <w:sz w:val="28"/>
        </w:rPr>
      </w:pPr>
      <w:r>
        <w:rPr>
          <w:rFonts w:ascii="仿宋" w:eastAsia="仿宋" w:hAnsi="仿宋" w:cs="仿宋" w:hint="eastAsia"/>
          <w:sz w:val="28"/>
        </w:rPr>
        <w:t>最新国家发展规划：了解并参考国家经济和社会发展的最新规划文件。</w:t>
      </w:r>
    </w:p>
    <w:p w:rsidR="004504C8" w14:paraId="3A37B1ED" w14:textId="3829A95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地方性规划和政策：研究丙酸项目所在地的地方性规划和政策文件，确保丙酸项目不仅符合国家政策，还符合当地政府的发展方向和规划。</w:t>
      </w:r>
    </w:p>
    <w:p w:rsidR="004504C8" w14:paraId="05B1A519" w14:textId="31524EF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相关财务制度、会计制度：深入了解并遵守最新的国家和地方财务和会计制度，以确保丙酸项目的财务管理合规。</w:t>
      </w:r>
    </w:p>
    <w:p w:rsidR="004504C8" w14:paraId="0B1754F3" w14:textId="3DAC23D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w:t>
      </w:r>
      <w:r>
        <w:rPr>
          <w:rFonts w:ascii="仿宋" w:eastAsia="仿宋" w:hAnsi="仿宋" w:cs="仿宋" w:hint="eastAsia"/>
          <w:sz w:val="28"/>
        </w:rPr>
        <w:t>准，如环境保护、安全生产等，以确保丙酸项目在关键领域的合规性。</w:t>
      </w:r>
    </w:p>
    <w:p w:rsidR="004504C8" w14:paraId="1922AFD8" w14:textId="0FE794D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可行性研究初期成果：对已经完成的可行性研究初期成果进行综合分析，以了解丙酸项目的潜在问题和机会。</w:t>
      </w:r>
    </w:p>
    <w:p w:rsidR="004504C8" w14:paraId="62C0A278" w14:textId="4246F778">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设计基础资料：根据丙酸项目性质，及时调查和收集相关设计基础资料，以支持可行性研究的全面性和深入分析。</w:t>
      </w:r>
    </w:p>
    <w:p w:rsidR="004504C8" w14:paraId="1325CDDB" w14:textId="379082DF">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丙酸项目评估方法和参数：参考最新的丙酸项目评估方法和参数，确保丙酸项目的经济效益评估和风险评估符合国家和行业标准。</w:t>
      </w:r>
    </w:p>
    <w:p w:rsidR="004504C8" w14:paraId="2C57127E" w14:textId="3DF97B68">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技术资料和丙酸项目方案：丙酸项目建设单位提供的技术资料、丙酸项目方案和基础材料将为可行性研究提供重要信息，需</w:t>
      </w:r>
      <w:r>
        <w:rPr>
          <w:rFonts w:ascii="仿宋" w:eastAsia="仿宋" w:hAnsi="仿宋" w:cs="仿宋" w:hint="eastAsia"/>
          <w:sz w:val="28"/>
        </w:rPr>
        <w:t>要充分考虑。</w:t>
      </w:r>
    </w:p>
    <w:p w:rsidR="004504C8" w14:paraId="236D2DA3" w14:textId="77777777">
      <w:pPr>
        <w:ind w:firstLine="560" w:firstLineChars="200"/>
        <w:rPr>
          <w:rFonts w:ascii="仿宋" w:eastAsia="仿宋" w:hAnsi="仿宋" w:cs="仿宋"/>
          <w:sz w:val="28"/>
        </w:rPr>
      </w:pPr>
      <w:r>
        <w:rPr>
          <w:rFonts w:ascii="仿宋" w:eastAsia="仿宋" w:hAnsi="仿宋" w:cs="仿宋" w:hint="eastAsia"/>
          <w:sz w:val="28"/>
        </w:rPr>
        <w:t>以上政策和资料将在丙酸项目的可行性研究和评估中被广泛引用和参考，以确保丙酸项目的全面性、合规性和可行性。</w:t>
      </w:r>
    </w:p>
    <w:p w:rsidR="004504C8" w14:paraId="2E7C9318" w14:textId="77777777">
      <w:pPr>
        <w:pStyle w:val="Heading2"/>
        <w:ind w:firstLine="560" w:firstLineChars="200"/>
        <w:rPr>
          <w:rFonts w:ascii="仿宋" w:eastAsia="仿宋" w:hAnsi="仿宋" w:cs="仿宋"/>
          <w:sz w:val="28"/>
        </w:rPr>
      </w:pPr>
      <w:bookmarkStart w:id="15" w:name="_Toc1255"/>
      <w:r>
        <w:rPr>
          <w:rFonts w:ascii="仿宋" w:eastAsia="仿宋" w:hAnsi="仿宋" w:cs="仿宋" w:hint="eastAsia"/>
          <w:sz w:val="28"/>
        </w:rPr>
        <w:t>（六）编制范围及内容</w:t>
      </w:r>
      <w:bookmarkEnd w:id="15"/>
    </w:p>
    <w:p w:rsidR="004504C8" w14:paraId="7C23C121" w14:textId="270008D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丙酸项目单位和丙酸项目背景：</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https://d.book118.com/335220202334011121</w:t>
        </w:r>
      </w:hyperlink>
    </w:p>
    <w:p w:rsidR="004504C8">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4C8" w14:paraId="32CB3039" w14:textId="77777777">
    <w:pPr>
      <w:pStyle w:val="Header"/>
      <w:jc w:val="center"/>
      <w:rPr>
        <w:rFonts w:ascii="仿宋" w:eastAsia="仿宋" w:hAnsi="仿宋" w:cs="仿宋"/>
      </w:rPr>
    </w:pPr>
    <w:r>
      <w:rPr>
        <w:rFonts w:ascii="仿宋" w:eastAsia="仿宋" w:hAnsi="仿宋" w:cs="仿宋" w:hint="eastAsia"/>
      </w:rPr>
      <w:t>丙酸行业相关投资计划提议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4C8" w14:textId="77777777">
    <w:pPr>
      <w:pStyle w:val="Header"/>
      <w:jc w:val="center"/>
      <w:rPr>
        <w:rFonts w:ascii="仿宋" w:eastAsia="仿宋" w:hAnsi="仿宋" w:cs="仿宋"/>
      </w:rPr>
    </w:pPr>
    <w:r>
      <w:rPr>
        <w:rFonts w:ascii="仿宋" w:eastAsia="仿宋" w:hAnsi="仿宋" w:cs="仿宋" w:hint="eastAsia"/>
      </w:rPr>
      <w:t>丙酸行业相关投资计划提议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4C8" w14:textId="77777777">
    <w:pPr>
      <w:pStyle w:val="Header"/>
      <w:jc w:val="center"/>
      <w:rPr>
        <w:rFonts w:ascii="仿宋" w:eastAsia="仿宋" w:hAnsi="仿宋" w:cs="仿宋"/>
      </w:rPr>
    </w:pPr>
    <w:r>
      <w:rPr>
        <w:rFonts w:ascii="仿宋" w:eastAsia="仿宋" w:hAnsi="仿宋" w:cs="仿宋" w:hint="eastAsia"/>
      </w:rPr>
      <w:t>丙酸行业相关投资计划提议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4C8" w14:textId="77777777">
    <w:pPr>
      <w:pStyle w:val="Header"/>
      <w:jc w:val="center"/>
      <w:rPr>
        <w:rFonts w:ascii="仿宋" w:eastAsia="仿宋" w:hAnsi="仿宋" w:cs="仿宋"/>
      </w:rPr>
    </w:pPr>
    <w:r>
      <w:rPr>
        <w:rFonts w:ascii="仿宋" w:eastAsia="仿宋" w:hAnsi="仿宋" w:cs="仿宋" w:hint="eastAsia"/>
      </w:rPr>
      <w:t>丙酸行业相关投资计划提议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4C8" w14:textId="77777777">
    <w:pPr>
      <w:pStyle w:val="Header"/>
      <w:jc w:val="center"/>
      <w:rPr>
        <w:rFonts w:ascii="仿宋" w:eastAsia="仿宋" w:hAnsi="仿宋" w:cs="仿宋"/>
      </w:rPr>
    </w:pPr>
    <w:r>
      <w:rPr>
        <w:rFonts w:ascii="仿宋" w:eastAsia="仿宋" w:hAnsi="仿宋" w:cs="仿宋" w:hint="eastAsia"/>
      </w:rPr>
      <w:t>丙酸行业相关投资计划提议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4C8" w14:textId="77777777">
    <w:pPr>
      <w:pStyle w:val="Header"/>
      <w:jc w:val="center"/>
      <w:rPr>
        <w:rFonts w:ascii="仿宋" w:eastAsia="仿宋" w:hAnsi="仿宋" w:cs="仿宋"/>
      </w:rPr>
    </w:pPr>
    <w:r>
      <w:rPr>
        <w:rFonts w:ascii="仿宋" w:eastAsia="仿宋" w:hAnsi="仿宋" w:cs="仿宋" w:hint="eastAsia"/>
      </w:rPr>
      <w:t>丙酸行业相关投资计划提议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4C8" w14:textId="77777777">
    <w:pPr>
      <w:pStyle w:val="Header"/>
      <w:jc w:val="center"/>
      <w:rPr>
        <w:rFonts w:ascii="仿宋" w:eastAsia="仿宋" w:hAnsi="仿宋" w:cs="仿宋"/>
      </w:rPr>
    </w:pPr>
    <w:r>
      <w:rPr>
        <w:rFonts w:ascii="仿宋" w:eastAsia="仿宋" w:hAnsi="仿宋" w:cs="仿宋" w:hint="eastAsia"/>
      </w:rPr>
      <w:t>丙酸行业相关投资计划提议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4C8" w14:textId="77777777">
    <w:pPr>
      <w:pStyle w:val="Header"/>
      <w:jc w:val="center"/>
      <w:rPr>
        <w:rFonts w:ascii="仿宋" w:eastAsia="仿宋" w:hAnsi="仿宋" w:cs="仿宋"/>
      </w:rPr>
    </w:pPr>
    <w:r>
      <w:rPr>
        <w:rFonts w:ascii="仿宋" w:eastAsia="仿宋" w:hAnsi="仿宋" w:cs="仿宋" w:hint="eastAsia"/>
      </w:rPr>
      <w:t>丙酸行业相关投资计划提议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4C8" w14:textId="77777777">
    <w:pPr>
      <w:pStyle w:val="Header"/>
      <w:jc w:val="center"/>
      <w:rPr>
        <w:rFonts w:ascii="仿宋" w:eastAsia="仿宋" w:hAnsi="仿宋" w:cs="仿宋"/>
      </w:rPr>
    </w:pPr>
    <w:r>
      <w:rPr>
        <w:rFonts w:ascii="仿宋" w:eastAsia="仿宋" w:hAnsi="仿宋" w:cs="仿宋" w:hint="eastAsia"/>
      </w:rPr>
      <w:t>丙酸行业相关投资计划提议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4C8" w14:textId="77777777">
    <w:pPr>
      <w:pStyle w:val="Header"/>
      <w:jc w:val="center"/>
      <w:rPr>
        <w:rFonts w:ascii="仿宋" w:eastAsia="仿宋" w:hAnsi="仿宋" w:cs="仿宋"/>
      </w:rPr>
    </w:pPr>
    <w:r>
      <w:rPr>
        <w:rFonts w:ascii="仿宋" w:eastAsia="仿宋" w:hAnsi="仿宋" w:cs="仿宋" w:hint="eastAsia"/>
      </w:rPr>
      <w:t>丙酸行业相关投资计划提议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4C8" w14:textId="77777777">
    <w:pPr>
      <w:pStyle w:val="Header"/>
      <w:jc w:val="center"/>
      <w:rPr>
        <w:rFonts w:ascii="仿宋" w:eastAsia="仿宋" w:hAnsi="仿宋" w:cs="仿宋"/>
      </w:rPr>
    </w:pPr>
    <w:r>
      <w:rPr>
        <w:rFonts w:ascii="仿宋" w:eastAsia="仿宋" w:hAnsi="仿宋" w:cs="仿宋" w:hint="eastAsia"/>
      </w:rPr>
      <w:t>丙酸行业相关投资计划提议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4C8" w14:textId="77777777">
    <w:pPr>
      <w:pStyle w:val="Header"/>
      <w:jc w:val="center"/>
      <w:rPr>
        <w:rFonts w:ascii="仿宋" w:eastAsia="仿宋" w:hAnsi="仿宋" w:cs="仿宋"/>
      </w:rPr>
    </w:pPr>
    <w:r>
      <w:rPr>
        <w:rFonts w:ascii="仿宋" w:eastAsia="仿宋" w:hAnsi="仿宋" w:cs="仿宋" w:hint="eastAsia"/>
      </w:rPr>
      <w:t>丙酸行业相关投资计划提议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D01153C"/>
    <w:rsid w:val="004504C8"/>
    <w:rsid w:val="00DF3F70"/>
    <w:rsid w:val="7D0115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BD15EAA"/>
  <w15:docId w15:val="{E9A0C154-BA0D-40E1-BD23-C60FB1DA9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35220202334011121"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4440</Words>
  <Characters>25308</Characters>
  <Application>Microsoft Office Word</Application>
  <DocSecurity>0</DocSecurity>
  <Lines>210</Lines>
  <Paragraphs>59</Paragraphs>
  <ScaleCrop>false</ScaleCrop>
  <Company/>
  <LinksUpToDate>false</LinksUpToDate>
  <CharactersWithSpaces>29689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2023-12-01T09:11:00Z</dcterms:created>
  <dcterms:modified xsi:type="dcterms:W3CDTF">2023-12-22T09:20:00Z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7466B6ACC3C043DE817111B7AD11FF9D_11</vt:lpwstr>
  </property>
  <property fmtid="{D5CDD505-2E9C-101B-9397-08002B2CF9AE}" pid="3" name="KSOProductBuildVer">
    <vt:lpwstr>2052-12.1.0.15712</vt:lpwstr>
  </property>
</Properties>
</file>