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多孔材料项目建设方案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 w:history="1">
        <w:r>
          <w:rPr>
            <w:rFonts w:ascii="仿宋" w:eastAsia="仿宋" w:hAnsi="仿宋" w:cs="仿宋" w:hint="eastAsia"/>
            <w:lang w:eastAsia="zh-CN"/>
          </w:rPr>
          <w:t>序言</w:t>
        </w:r>
        <w:r>
          <w:tab/>
        </w:r>
        <w:r>
          <w:fldChar w:fldCharType="begin"/>
        </w:r>
        <w:r>
          <w:instrText xml:space="preserve"> PAGEREF _Toc532 \h </w:instrText>
        </w:r>
        <w:r>
          <w:fldChar w:fldCharType="separate"/>
        </w:r>
        <w:r>
          <w:t>3</w:t>
        </w:r>
        <w:r>
          <w:fldChar w:fldCharType="end"/>
        </w:r>
      </w:hyperlink>
    </w:p>
    <w:p>
      <w:pPr>
        <w:pStyle w:val="TOC1"/>
        <w:tabs>
          <w:tab w:val="right" w:leader="dot" w:pos="8306"/>
        </w:tabs>
      </w:pPr>
      <w:hyperlink w:anchor="_Toc10760" w:history="1">
        <w:r>
          <w:rPr>
            <w:rFonts w:ascii="仿宋" w:eastAsia="仿宋" w:hAnsi="仿宋" w:cs="仿宋" w:hint="eastAsia"/>
            <w:lang w:eastAsia="zh-CN"/>
          </w:rPr>
          <w:t>一、资源开发及综合利用分析</w:t>
        </w:r>
        <w:r>
          <w:tab/>
        </w:r>
        <w:r>
          <w:fldChar w:fldCharType="begin"/>
        </w:r>
        <w:r>
          <w:instrText xml:space="preserve"> PAGEREF _Toc10760 \h </w:instrText>
        </w:r>
        <w:r>
          <w:fldChar w:fldCharType="separate"/>
        </w:r>
        <w:r>
          <w:t>3</w:t>
        </w:r>
        <w:r>
          <w:fldChar w:fldCharType="end"/>
        </w:r>
      </w:hyperlink>
    </w:p>
    <w:p>
      <w:pPr>
        <w:pStyle w:val="TOC2"/>
        <w:tabs>
          <w:tab w:val="right" w:leader="dot" w:pos="8306"/>
        </w:tabs>
      </w:pPr>
      <w:hyperlink w:anchor="_Toc15491" w:history="1">
        <w:r>
          <w:rPr>
            <w:rFonts w:ascii="仿宋" w:eastAsia="仿宋" w:hAnsi="仿宋" w:cs="仿宋" w:hint="eastAsia"/>
            <w:lang w:eastAsia="zh-CN"/>
          </w:rPr>
          <w:t>(一)、资源开发方案</w:t>
        </w:r>
        <w:r>
          <w:tab/>
        </w:r>
        <w:r>
          <w:fldChar w:fldCharType="begin"/>
        </w:r>
        <w:r>
          <w:instrText xml:space="preserve"> PAGEREF _Toc15491 \h </w:instrText>
        </w:r>
        <w:r>
          <w:fldChar w:fldCharType="separate"/>
        </w:r>
        <w:r>
          <w:t>3</w:t>
        </w:r>
        <w:r>
          <w:fldChar w:fldCharType="end"/>
        </w:r>
      </w:hyperlink>
    </w:p>
    <w:p>
      <w:pPr>
        <w:pStyle w:val="TOC2"/>
        <w:tabs>
          <w:tab w:val="right" w:leader="dot" w:pos="8306"/>
        </w:tabs>
      </w:pPr>
      <w:hyperlink w:anchor="_Toc7871" w:history="1">
        <w:r>
          <w:rPr>
            <w:rFonts w:ascii="仿宋" w:eastAsia="仿宋" w:hAnsi="仿宋" w:cs="仿宋" w:hint="eastAsia"/>
            <w:lang w:eastAsia="zh-CN"/>
          </w:rPr>
          <w:t>(二)、资源利用方案</w:t>
        </w:r>
        <w:r>
          <w:tab/>
        </w:r>
        <w:r>
          <w:fldChar w:fldCharType="begin"/>
        </w:r>
        <w:r>
          <w:instrText xml:space="preserve"> PAGEREF _Toc7871 \h </w:instrText>
        </w:r>
        <w:r>
          <w:fldChar w:fldCharType="separate"/>
        </w:r>
        <w:r>
          <w:t>4</w:t>
        </w:r>
        <w:r>
          <w:fldChar w:fldCharType="end"/>
        </w:r>
      </w:hyperlink>
    </w:p>
    <w:p>
      <w:pPr>
        <w:pStyle w:val="TOC2"/>
        <w:tabs>
          <w:tab w:val="right" w:leader="dot" w:pos="8306"/>
        </w:tabs>
      </w:pPr>
      <w:hyperlink w:anchor="_Toc16627" w:history="1">
        <w:r>
          <w:rPr>
            <w:rFonts w:ascii="仿宋" w:eastAsia="仿宋" w:hAnsi="仿宋" w:cs="仿宋" w:hint="eastAsia"/>
            <w:lang w:eastAsia="zh-CN"/>
          </w:rPr>
          <w:t>(三)、资源节约措施</w:t>
        </w:r>
        <w:r>
          <w:tab/>
        </w:r>
        <w:r>
          <w:fldChar w:fldCharType="begin"/>
        </w:r>
        <w:r>
          <w:instrText xml:space="preserve"> PAGEREF _Toc16627 \h </w:instrText>
        </w:r>
        <w:r>
          <w:fldChar w:fldCharType="separate"/>
        </w:r>
        <w:r>
          <w:t>5</w:t>
        </w:r>
        <w:r>
          <w:fldChar w:fldCharType="end"/>
        </w:r>
      </w:hyperlink>
    </w:p>
    <w:p>
      <w:pPr>
        <w:pStyle w:val="TOC1"/>
        <w:tabs>
          <w:tab w:val="right" w:leader="dot" w:pos="8306"/>
        </w:tabs>
      </w:pPr>
      <w:hyperlink w:anchor="_Toc32203" w:history="1">
        <w:r>
          <w:rPr>
            <w:rFonts w:ascii="仿宋" w:eastAsia="仿宋" w:hAnsi="仿宋" w:cs="仿宋" w:hint="eastAsia"/>
            <w:lang w:eastAsia="zh-CN"/>
          </w:rPr>
          <w:t>二、经济影响分析</w:t>
        </w:r>
        <w:r>
          <w:tab/>
        </w:r>
        <w:r>
          <w:fldChar w:fldCharType="begin"/>
        </w:r>
        <w:r>
          <w:instrText xml:space="preserve"> PAGEREF _Toc32203 \h </w:instrText>
        </w:r>
        <w:r>
          <w:fldChar w:fldCharType="separate"/>
        </w:r>
        <w:r>
          <w:t>6</w:t>
        </w:r>
        <w:r>
          <w:fldChar w:fldCharType="end"/>
        </w:r>
      </w:hyperlink>
    </w:p>
    <w:p>
      <w:pPr>
        <w:pStyle w:val="TOC2"/>
        <w:tabs>
          <w:tab w:val="right" w:leader="dot" w:pos="8306"/>
        </w:tabs>
      </w:pPr>
      <w:hyperlink w:anchor="_Toc8796" w:history="1">
        <w:r>
          <w:rPr>
            <w:rFonts w:ascii="仿宋" w:eastAsia="仿宋" w:hAnsi="仿宋" w:cs="仿宋" w:hint="eastAsia"/>
            <w:lang w:eastAsia="zh-CN"/>
          </w:rPr>
          <w:t>(一)、经济费用效益或费用效果分析</w:t>
        </w:r>
        <w:r>
          <w:tab/>
        </w:r>
        <w:r>
          <w:fldChar w:fldCharType="begin"/>
        </w:r>
        <w:r>
          <w:instrText xml:space="preserve"> PAGEREF _Toc8796 \h </w:instrText>
        </w:r>
        <w:r>
          <w:fldChar w:fldCharType="separate"/>
        </w:r>
        <w:r>
          <w:t>6</w:t>
        </w:r>
        <w:r>
          <w:fldChar w:fldCharType="end"/>
        </w:r>
      </w:hyperlink>
    </w:p>
    <w:p>
      <w:pPr>
        <w:pStyle w:val="TOC2"/>
        <w:tabs>
          <w:tab w:val="right" w:leader="dot" w:pos="8306"/>
        </w:tabs>
      </w:pPr>
      <w:hyperlink w:anchor="_Toc4880" w:history="1">
        <w:r>
          <w:rPr>
            <w:rFonts w:ascii="仿宋" w:eastAsia="仿宋" w:hAnsi="仿宋" w:cs="仿宋" w:hint="eastAsia"/>
            <w:lang w:eastAsia="zh-CN"/>
          </w:rPr>
          <w:t>(二)、行业影响分析</w:t>
        </w:r>
        <w:r>
          <w:tab/>
        </w:r>
        <w:r>
          <w:fldChar w:fldCharType="begin"/>
        </w:r>
        <w:r>
          <w:instrText xml:space="preserve"> PAGEREF _Toc4880 \h </w:instrText>
        </w:r>
        <w:r>
          <w:fldChar w:fldCharType="separate"/>
        </w:r>
        <w:r>
          <w:t>9</w:t>
        </w:r>
        <w:r>
          <w:fldChar w:fldCharType="end"/>
        </w:r>
      </w:hyperlink>
    </w:p>
    <w:p>
      <w:pPr>
        <w:pStyle w:val="TOC2"/>
        <w:tabs>
          <w:tab w:val="right" w:leader="dot" w:pos="8306"/>
        </w:tabs>
      </w:pPr>
      <w:hyperlink w:anchor="_Toc5805" w:history="1">
        <w:r>
          <w:rPr>
            <w:rFonts w:ascii="仿宋" w:eastAsia="仿宋" w:hAnsi="仿宋" w:cs="仿宋" w:hint="eastAsia"/>
            <w:lang w:eastAsia="zh-CN"/>
          </w:rPr>
          <w:t>(三)、区域经济影响分析</w:t>
        </w:r>
        <w:r>
          <w:tab/>
        </w:r>
        <w:r>
          <w:fldChar w:fldCharType="begin"/>
        </w:r>
        <w:r>
          <w:instrText xml:space="preserve"> PAGEREF _Toc5805 \h </w:instrText>
        </w:r>
        <w:r>
          <w:fldChar w:fldCharType="separate"/>
        </w:r>
        <w:r>
          <w:t>10</w:t>
        </w:r>
        <w:r>
          <w:fldChar w:fldCharType="end"/>
        </w:r>
      </w:hyperlink>
    </w:p>
    <w:p>
      <w:pPr>
        <w:pStyle w:val="TOC2"/>
        <w:tabs>
          <w:tab w:val="right" w:leader="dot" w:pos="8306"/>
        </w:tabs>
      </w:pPr>
      <w:hyperlink w:anchor="_Toc30681" w:history="1">
        <w:r>
          <w:rPr>
            <w:rFonts w:ascii="仿宋" w:eastAsia="仿宋" w:hAnsi="仿宋" w:cs="仿宋" w:hint="eastAsia"/>
            <w:lang w:eastAsia="zh-CN"/>
          </w:rPr>
          <w:t>(四)、宏观经济影响分析</w:t>
        </w:r>
        <w:r>
          <w:tab/>
        </w:r>
        <w:r>
          <w:fldChar w:fldCharType="begin"/>
        </w:r>
        <w:r>
          <w:instrText xml:space="preserve"> PAGEREF _Toc30681 \h </w:instrText>
        </w:r>
        <w:r>
          <w:fldChar w:fldCharType="separate"/>
        </w:r>
        <w:r>
          <w:t>11</w:t>
        </w:r>
        <w:r>
          <w:fldChar w:fldCharType="end"/>
        </w:r>
      </w:hyperlink>
    </w:p>
    <w:p>
      <w:pPr>
        <w:pStyle w:val="TOC1"/>
        <w:tabs>
          <w:tab w:val="right" w:leader="dot" w:pos="8306"/>
        </w:tabs>
      </w:pPr>
      <w:hyperlink w:anchor="_Toc2235" w:history="1">
        <w:r>
          <w:rPr>
            <w:rFonts w:ascii="仿宋" w:eastAsia="仿宋" w:hAnsi="仿宋" w:cs="仿宋" w:hint="eastAsia"/>
            <w:lang w:eastAsia="zh-CN"/>
          </w:rPr>
          <w:t>三、背景、必要性分析</w:t>
        </w:r>
        <w:r>
          <w:tab/>
        </w:r>
        <w:r>
          <w:fldChar w:fldCharType="begin"/>
        </w:r>
        <w:r>
          <w:instrText xml:space="preserve"> PAGEREF _Toc2235 \h </w:instrText>
        </w:r>
        <w:r>
          <w:fldChar w:fldCharType="separate"/>
        </w:r>
        <w:r>
          <w:t>13</w:t>
        </w:r>
        <w:r>
          <w:fldChar w:fldCharType="end"/>
        </w:r>
      </w:hyperlink>
    </w:p>
    <w:p>
      <w:pPr>
        <w:pStyle w:val="TOC2"/>
        <w:tabs>
          <w:tab w:val="right" w:leader="dot" w:pos="8306"/>
        </w:tabs>
      </w:pPr>
      <w:hyperlink w:anchor="_Toc3989" w:history="1">
        <w:r>
          <w:rPr>
            <w:rFonts w:ascii="仿宋" w:eastAsia="仿宋" w:hAnsi="仿宋" w:cs="仿宋" w:hint="eastAsia"/>
            <w:lang w:eastAsia="zh-CN"/>
          </w:rPr>
          <w:t>(一)、项目建设背景</w:t>
        </w:r>
        <w:r>
          <w:tab/>
        </w:r>
        <w:r>
          <w:fldChar w:fldCharType="begin"/>
        </w:r>
        <w:r>
          <w:instrText xml:space="preserve"> PAGEREF _Toc3989 \h </w:instrText>
        </w:r>
        <w:r>
          <w:fldChar w:fldCharType="separate"/>
        </w:r>
        <w:r>
          <w:t>13</w:t>
        </w:r>
        <w:r>
          <w:fldChar w:fldCharType="end"/>
        </w:r>
      </w:hyperlink>
    </w:p>
    <w:p>
      <w:pPr>
        <w:pStyle w:val="TOC2"/>
        <w:tabs>
          <w:tab w:val="right" w:leader="dot" w:pos="8306"/>
        </w:tabs>
      </w:pPr>
      <w:hyperlink w:anchor="_Toc2684" w:history="1">
        <w:r>
          <w:rPr>
            <w:rFonts w:ascii="仿宋" w:eastAsia="仿宋" w:hAnsi="仿宋" w:cs="仿宋" w:hint="eastAsia"/>
            <w:lang w:eastAsia="zh-CN"/>
          </w:rPr>
          <w:t>(二)、必要性分析</w:t>
        </w:r>
        <w:r>
          <w:tab/>
        </w:r>
        <w:r>
          <w:fldChar w:fldCharType="begin"/>
        </w:r>
        <w:r>
          <w:instrText xml:space="preserve"> PAGEREF _Toc2684 \h </w:instrText>
        </w:r>
        <w:r>
          <w:fldChar w:fldCharType="separate"/>
        </w:r>
        <w:r>
          <w:t>14</w:t>
        </w:r>
        <w:r>
          <w:fldChar w:fldCharType="end"/>
        </w:r>
      </w:hyperlink>
    </w:p>
    <w:p>
      <w:pPr>
        <w:pStyle w:val="TOC2"/>
        <w:tabs>
          <w:tab w:val="right" w:leader="dot" w:pos="8306"/>
        </w:tabs>
      </w:pPr>
      <w:hyperlink w:anchor="_Toc30613" w:history="1">
        <w:r>
          <w:rPr>
            <w:rFonts w:ascii="仿宋" w:eastAsia="仿宋" w:hAnsi="仿宋" w:cs="仿宋" w:hint="eastAsia"/>
            <w:lang w:eastAsia="zh-CN"/>
          </w:rPr>
          <w:t>(三)、项目建设有利条件</w:t>
        </w:r>
        <w:r>
          <w:tab/>
        </w:r>
        <w:r>
          <w:fldChar w:fldCharType="begin"/>
        </w:r>
        <w:r>
          <w:instrText xml:space="preserve"> PAGEREF _Toc30613 \h </w:instrText>
        </w:r>
        <w:r>
          <w:fldChar w:fldCharType="separate"/>
        </w:r>
        <w:r>
          <w:t>15</w:t>
        </w:r>
        <w:r>
          <w:fldChar w:fldCharType="end"/>
        </w:r>
      </w:hyperlink>
    </w:p>
    <w:p>
      <w:pPr>
        <w:pStyle w:val="TOC1"/>
        <w:tabs>
          <w:tab w:val="right" w:leader="dot" w:pos="8306"/>
        </w:tabs>
      </w:pPr>
      <w:hyperlink w:anchor="_Toc12873" w:history="1">
        <w:r>
          <w:rPr>
            <w:rFonts w:ascii="仿宋" w:eastAsia="仿宋" w:hAnsi="仿宋" w:cs="仿宋" w:hint="eastAsia"/>
            <w:lang w:eastAsia="zh-CN"/>
          </w:rPr>
          <w:t>四、社会影响分析</w:t>
        </w:r>
        <w:r>
          <w:tab/>
        </w:r>
        <w:r>
          <w:fldChar w:fldCharType="begin"/>
        </w:r>
        <w:r>
          <w:instrText xml:space="preserve"> PAGEREF _Toc12873 \h </w:instrText>
        </w:r>
        <w:r>
          <w:fldChar w:fldCharType="separate"/>
        </w:r>
        <w:r>
          <w:t>17</w:t>
        </w:r>
        <w:r>
          <w:fldChar w:fldCharType="end"/>
        </w:r>
      </w:hyperlink>
    </w:p>
    <w:p>
      <w:pPr>
        <w:pStyle w:val="TOC2"/>
        <w:tabs>
          <w:tab w:val="right" w:leader="dot" w:pos="8306"/>
        </w:tabs>
      </w:pPr>
      <w:hyperlink w:anchor="_Toc27103" w:history="1">
        <w:r>
          <w:rPr>
            <w:rFonts w:ascii="仿宋" w:eastAsia="仿宋" w:hAnsi="仿宋" w:cs="仿宋" w:hint="eastAsia"/>
            <w:lang w:eastAsia="zh-CN"/>
          </w:rPr>
          <w:t>(一)、社会影响效果分析</w:t>
        </w:r>
        <w:r>
          <w:tab/>
        </w:r>
        <w:r>
          <w:fldChar w:fldCharType="begin"/>
        </w:r>
        <w:r>
          <w:instrText xml:space="preserve"> PAGEREF _Toc27103 \h </w:instrText>
        </w:r>
        <w:r>
          <w:fldChar w:fldCharType="separate"/>
        </w:r>
        <w:r>
          <w:t>17</w:t>
        </w:r>
        <w:r>
          <w:fldChar w:fldCharType="end"/>
        </w:r>
      </w:hyperlink>
    </w:p>
    <w:p>
      <w:pPr>
        <w:pStyle w:val="TOC2"/>
        <w:tabs>
          <w:tab w:val="right" w:leader="dot" w:pos="8306"/>
        </w:tabs>
      </w:pPr>
      <w:hyperlink w:anchor="_Toc764" w:history="1">
        <w:r>
          <w:rPr>
            <w:rFonts w:ascii="仿宋" w:eastAsia="仿宋" w:hAnsi="仿宋" w:cs="仿宋" w:hint="eastAsia"/>
            <w:lang w:eastAsia="zh-CN"/>
          </w:rPr>
          <w:t>(二)、社会适应性分析</w:t>
        </w:r>
        <w:r>
          <w:tab/>
        </w:r>
        <w:r>
          <w:fldChar w:fldCharType="begin"/>
        </w:r>
        <w:r>
          <w:instrText xml:space="preserve"> PAGEREF _Toc764 \h </w:instrText>
        </w:r>
        <w:r>
          <w:fldChar w:fldCharType="separate"/>
        </w:r>
        <w:r>
          <w:t>19</w:t>
        </w:r>
        <w:r>
          <w:fldChar w:fldCharType="end"/>
        </w:r>
      </w:hyperlink>
    </w:p>
    <w:p>
      <w:pPr>
        <w:pStyle w:val="TOC2"/>
        <w:tabs>
          <w:tab w:val="right" w:leader="dot" w:pos="8306"/>
        </w:tabs>
      </w:pPr>
      <w:hyperlink w:anchor="_Toc21310" w:history="1">
        <w:r>
          <w:rPr>
            <w:rFonts w:ascii="仿宋" w:eastAsia="仿宋" w:hAnsi="仿宋" w:cs="仿宋" w:hint="eastAsia"/>
            <w:lang w:eastAsia="zh-CN"/>
          </w:rPr>
          <w:t>(三)、社会风险及对策分析</w:t>
        </w:r>
        <w:r>
          <w:tab/>
        </w:r>
        <w:r>
          <w:fldChar w:fldCharType="begin"/>
        </w:r>
        <w:r>
          <w:instrText xml:space="preserve"> PAGEREF _Toc21310 \h </w:instrText>
        </w:r>
        <w:r>
          <w:fldChar w:fldCharType="separate"/>
        </w:r>
        <w:r>
          <w:t>21</w:t>
        </w:r>
        <w:r>
          <w:fldChar w:fldCharType="end"/>
        </w:r>
      </w:hyperlink>
    </w:p>
    <w:p>
      <w:pPr>
        <w:pStyle w:val="TOC1"/>
        <w:tabs>
          <w:tab w:val="right" w:leader="dot" w:pos="8306"/>
        </w:tabs>
      </w:pPr>
      <w:hyperlink w:anchor="_Toc15901" w:history="1">
        <w:r>
          <w:rPr>
            <w:rFonts w:ascii="仿宋" w:eastAsia="仿宋" w:hAnsi="仿宋" w:cs="仿宋" w:hint="eastAsia"/>
            <w:lang w:eastAsia="zh-CN"/>
          </w:rPr>
          <w:t>五、发展规划、产业政策和行业准入分析</w:t>
        </w:r>
        <w:r>
          <w:tab/>
        </w:r>
        <w:r>
          <w:fldChar w:fldCharType="begin"/>
        </w:r>
        <w:r>
          <w:instrText xml:space="preserve"> PAGEREF _Toc15901 \h </w:instrText>
        </w:r>
        <w:r>
          <w:fldChar w:fldCharType="separate"/>
        </w:r>
        <w:r>
          <w:t>24</w:t>
        </w:r>
        <w:r>
          <w:fldChar w:fldCharType="end"/>
        </w:r>
      </w:hyperlink>
    </w:p>
    <w:p>
      <w:pPr>
        <w:pStyle w:val="TOC2"/>
        <w:tabs>
          <w:tab w:val="right" w:leader="dot" w:pos="8306"/>
        </w:tabs>
      </w:pPr>
      <w:hyperlink w:anchor="_Toc7998" w:history="1">
        <w:r>
          <w:rPr>
            <w:rFonts w:ascii="仿宋" w:eastAsia="仿宋" w:hAnsi="仿宋" w:cs="仿宋" w:hint="eastAsia"/>
            <w:lang w:eastAsia="zh-CN"/>
          </w:rPr>
          <w:t>(一)、发展规划分析</w:t>
        </w:r>
        <w:r>
          <w:tab/>
        </w:r>
        <w:r>
          <w:fldChar w:fldCharType="begin"/>
        </w:r>
        <w:r>
          <w:instrText xml:space="preserve"> PAGEREF _Toc7998 \h </w:instrText>
        </w:r>
        <w:r>
          <w:fldChar w:fldCharType="separate"/>
        </w:r>
        <w:r>
          <w:t>24</w:t>
        </w:r>
        <w:r>
          <w:fldChar w:fldCharType="end"/>
        </w:r>
      </w:hyperlink>
    </w:p>
    <w:p>
      <w:pPr>
        <w:pStyle w:val="TOC2"/>
        <w:tabs>
          <w:tab w:val="right" w:leader="dot" w:pos="8306"/>
        </w:tabs>
      </w:pPr>
      <w:hyperlink w:anchor="_Toc14476" w:history="1">
        <w:r>
          <w:rPr>
            <w:rFonts w:ascii="仿宋" w:eastAsia="仿宋" w:hAnsi="仿宋" w:cs="仿宋" w:hint="eastAsia"/>
            <w:lang w:eastAsia="zh-CN"/>
          </w:rPr>
          <w:t>(二)、产业政策分析</w:t>
        </w:r>
        <w:r>
          <w:tab/>
        </w:r>
        <w:r>
          <w:fldChar w:fldCharType="begin"/>
        </w:r>
        <w:r>
          <w:instrText xml:space="preserve"> PAGEREF _Toc14476 \h </w:instrText>
        </w:r>
        <w:r>
          <w:fldChar w:fldCharType="separate"/>
        </w:r>
        <w:r>
          <w:t>26</w:t>
        </w:r>
        <w:r>
          <w:fldChar w:fldCharType="end"/>
        </w:r>
      </w:hyperlink>
    </w:p>
    <w:p>
      <w:pPr>
        <w:pStyle w:val="TOC2"/>
        <w:tabs>
          <w:tab w:val="right" w:leader="dot" w:pos="8306"/>
        </w:tabs>
      </w:pPr>
      <w:hyperlink w:anchor="_Toc4288" w:history="1">
        <w:r>
          <w:rPr>
            <w:rFonts w:ascii="仿宋" w:eastAsia="仿宋" w:hAnsi="仿宋" w:cs="仿宋" w:hint="eastAsia"/>
            <w:lang w:eastAsia="zh-CN"/>
          </w:rPr>
          <w:t>(三)、行业准入分析</w:t>
        </w:r>
        <w:r>
          <w:tab/>
        </w:r>
        <w:r>
          <w:fldChar w:fldCharType="begin"/>
        </w:r>
        <w:r>
          <w:instrText xml:space="preserve"> PAGEREF _Toc4288 \h </w:instrText>
        </w:r>
        <w:r>
          <w:fldChar w:fldCharType="separate"/>
        </w:r>
        <w:r>
          <w:t>27</w:t>
        </w:r>
        <w:r>
          <w:fldChar w:fldCharType="end"/>
        </w:r>
      </w:hyperlink>
    </w:p>
    <w:p>
      <w:pPr>
        <w:pStyle w:val="TOC1"/>
        <w:tabs>
          <w:tab w:val="right" w:leader="dot" w:pos="8306"/>
        </w:tabs>
      </w:pPr>
      <w:hyperlink w:anchor="_Toc19771" w:history="1">
        <w:r>
          <w:rPr>
            <w:rFonts w:ascii="仿宋" w:eastAsia="仿宋" w:hAnsi="仿宋" w:cs="仿宋" w:hint="eastAsia"/>
            <w:lang w:eastAsia="zh-CN"/>
          </w:rPr>
          <w:t>六、环境和生态影响分析</w:t>
        </w:r>
        <w:r>
          <w:tab/>
        </w:r>
        <w:r>
          <w:fldChar w:fldCharType="begin"/>
        </w:r>
        <w:r>
          <w:instrText xml:space="preserve"> PAGEREF _Toc19771 \h </w:instrText>
        </w:r>
        <w:r>
          <w:fldChar w:fldCharType="separate"/>
        </w:r>
        <w:r>
          <w:t>29</w:t>
        </w:r>
        <w:r>
          <w:fldChar w:fldCharType="end"/>
        </w:r>
      </w:hyperlink>
    </w:p>
    <w:p>
      <w:pPr>
        <w:pStyle w:val="TOC2"/>
        <w:tabs>
          <w:tab w:val="right" w:leader="dot" w:pos="8306"/>
        </w:tabs>
      </w:pPr>
      <w:hyperlink w:anchor="_Toc29749" w:history="1">
        <w:r>
          <w:rPr>
            <w:rFonts w:ascii="仿宋" w:eastAsia="仿宋" w:hAnsi="仿宋" w:cs="仿宋" w:hint="eastAsia"/>
            <w:lang w:eastAsia="zh-CN"/>
          </w:rPr>
          <w:t>(一)、环境和生态现状</w:t>
        </w:r>
        <w:r>
          <w:tab/>
        </w:r>
        <w:r>
          <w:fldChar w:fldCharType="begin"/>
        </w:r>
        <w:r>
          <w:instrText xml:space="preserve"> PAGEREF _Toc29749 \h </w:instrText>
        </w:r>
        <w:r>
          <w:fldChar w:fldCharType="separate"/>
        </w:r>
        <w:r>
          <w:t>29</w:t>
        </w:r>
        <w:r>
          <w:fldChar w:fldCharType="end"/>
        </w:r>
      </w:hyperlink>
    </w:p>
    <w:p>
      <w:pPr>
        <w:pStyle w:val="TOC2"/>
        <w:tabs>
          <w:tab w:val="right" w:leader="dot" w:pos="8306"/>
        </w:tabs>
      </w:pPr>
      <w:hyperlink w:anchor="_Toc9975" w:history="1">
        <w:r>
          <w:rPr>
            <w:rFonts w:ascii="仿宋" w:eastAsia="仿宋" w:hAnsi="仿宋" w:cs="仿宋" w:hint="eastAsia"/>
            <w:lang w:eastAsia="zh-CN"/>
          </w:rPr>
          <w:t>(二)、生态环境影响分析</w:t>
        </w:r>
        <w:r>
          <w:tab/>
        </w:r>
        <w:r>
          <w:fldChar w:fldCharType="begin"/>
        </w:r>
        <w:r>
          <w:instrText xml:space="preserve"> PAGEREF _Toc9975 \h </w:instrText>
        </w:r>
        <w:r>
          <w:fldChar w:fldCharType="separate"/>
        </w:r>
        <w:r>
          <w:t>30</w:t>
        </w:r>
        <w:r>
          <w:fldChar w:fldCharType="end"/>
        </w:r>
      </w:hyperlink>
    </w:p>
    <w:p>
      <w:pPr>
        <w:pStyle w:val="TOC2"/>
        <w:tabs>
          <w:tab w:val="right" w:leader="dot" w:pos="8306"/>
        </w:tabs>
      </w:pPr>
      <w:hyperlink w:anchor="_Toc8400" w:history="1">
        <w:r>
          <w:rPr>
            <w:rFonts w:ascii="仿宋" w:eastAsia="仿宋" w:hAnsi="仿宋" w:cs="仿宋" w:hint="eastAsia"/>
            <w:lang w:eastAsia="zh-CN"/>
          </w:rPr>
          <w:t>(三)、生态环境保护措施</w:t>
        </w:r>
        <w:r>
          <w:tab/>
        </w:r>
        <w:r>
          <w:fldChar w:fldCharType="begin"/>
        </w:r>
        <w:r>
          <w:instrText xml:space="preserve"> PAGEREF _Toc8400 \h </w:instrText>
        </w:r>
        <w:r>
          <w:fldChar w:fldCharType="separate"/>
        </w:r>
        <w:r>
          <w:t>31</w:t>
        </w:r>
        <w:r>
          <w:fldChar w:fldCharType="end"/>
        </w:r>
      </w:hyperlink>
    </w:p>
    <w:p>
      <w:pPr>
        <w:pStyle w:val="TOC2"/>
        <w:tabs>
          <w:tab w:val="right" w:leader="dot" w:pos="8306"/>
        </w:tabs>
      </w:pPr>
      <w:hyperlink w:anchor="_Toc8538" w:history="1">
        <w:r>
          <w:rPr>
            <w:rFonts w:ascii="仿宋" w:eastAsia="仿宋" w:hAnsi="仿宋" w:cs="仿宋" w:hint="eastAsia"/>
            <w:lang w:eastAsia="zh-CN"/>
          </w:rPr>
          <w:t>(四)、地质灾害影响分析</w:t>
        </w:r>
        <w:r>
          <w:tab/>
        </w:r>
        <w:r>
          <w:fldChar w:fldCharType="begin"/>
        </w:r>
        <w:r>
          <w:instrText xml:space="preserve"> PAGEREF _Toc8538 \h </w:instrText>
        </w:r>
        <w:r>
          <w:fldChar w:fldCharType="separate"/>
        </w:r>
        <w:r>
          <w:t>33</w:t>
        </w:r>
        <w:r>
          <w:fldChar w:fldCharType="end"/>
        </w:r>
      </w:hyperlink>
    </w:p>
    <w:p>
      <w:pPr>
        <w:pStyle w:val="TOC2"/>
        <w:tabs>
          <w:tab w:val="right" w:leader="dot" w:pos="8306"/>
        </w:tabs>
      </w:pPr>
      <w:hyperlink w:anchor="_Toc10284" w:history="1">
        <w:r>
          <w:rPr>
            <w:rFonts w:ascii="仿宋" w:eastAsia="仿宋" w:hAnsi="仿宋" w:cs="仿宋" w:hint="eastAsia"/>
            <w:lang w:eastAsia="zh-CN"/>
          </w:rPr>
          <w:t>(五)、特殊环境影响</w:t>
        </w:r>
        <w:r>
          <w:tab/>
        </w:r>
        <w:r>
          <w:fldChar w:fldCharType="begin"/>
        </w:r>
        <w:r>
          <w:instrText xml:space="preserve"> PAGEREF _Toc10284 \h </w:instrText>
        </w:r>
        <w:r>
          <w:fldChar w:fldCharType="separate"/>
        </w:r>
        <w:r>
          <w:t>35</w:t>
        </w:r>
        <w:r>
          <w:fldChar w:fldCharType="end"/>
        </w:r>
      </w:hyperlink>
    </w:p>
    <w:p>
      <w:pPr>
        <w:pStyle w:val="TOC1"/>
        <w:tabs>
          <w:tab w:val="right" w:leader="dot" w:pos="8306"/>
        </w:tabs>
      </w:pPr>
      <w:hyperlink w:anchor="_Toc16980" w:history="1">
        <w:r>
          <w:rPr>
            <w:rFonts w:ascii="仿宋" w:eastAsia="仿宋" w:hAnsi="仿宋" w:cs="仿宋" w:hint="eastAsia"/>
            <w:lang w:eastAsia="zh-CN"/>
          </w:rPr>
          <w:t>七、环境保护与绿色发展</w:t>
        </w:r>
        <w:r>
          <w:tab/>
        </w:r>
        <w:r>
          <w:fldChar w:fldCharType="begin"/>
        </w:r>
        <w:r>
          <w:instrText xml:space="preserve"> PAGEREF _Toc16980 \h </w:instrText>
        </w:r>
        <w:r>
          <w:fldChar w:fldCharType="separate"/>
        </w:r>
        <w:r>
          <w:t>36</w:t>
        </w:r>
        <w:r>
          <w:fldChar w:fldCharType="end"/>
        </w:r>
      </w:hyperlink>
    </w:p>
    <w:p>
      <w:pPr>
        <w:pStyle w:val="TOC2"/>
        <w:tabs>
          <w:tab w:val="right" w:leader="dot" w:pos="8306"/>
        </w:tabs>
      </w:pPr>
      <w:hyperlink w:anchor="_Toc20535" w:history="1">
        <w:r>
          <w:rPr>
            <w:rFonts w:ascii="仿宋" w:eastAsia="仿宋" w:hAnsi="仿宋" w:cs="仿宋" w:hint="eastAsia"/>
            <w:lang w:eastAsia="zh-CN"/>
          </w:rPr>
          <w:t>(一)、环境保护措施</w:t>
        </w:r>
        <w:r>
          <w:tab/>
        </w:r>
        <w:r>
          <w:fldChar w:fldCharType="begin"/>
        </w:r>
        <w:r>
          <w:instrText xml:space="preserve"> PAGEREF _Toc20535 \h </w:instrText>
        </w:r>
        <w:r>
          <w:fldChar w:fldCharType="separate"/>
        </w:r>
        <w:r>
          <w:t>36</w:t>
        </w:r>
        <w:r>
          <w:fldChar w:fldCharType="end"/>
        </w:r>
      </w:hyperlink>
    </w:p>
    <w:p>
      <w:pPr>
        <w:pStyle w:val="TOC2"/>
        <w:tabs>
          <w:tab w:val="right" w:leader="dot" w:pos="8306"/>
        </w:tabs>
      </w:pPr>
      <w:hyperlink w:anchor="_Toc6379" w:history="1">
        <w:r>
          <w:rPr>
            <w:rFonts w:ascii="仿宋" w:eastAsia="仿宋" w:hAnsi="仿宋" w:cs="仿宋" w:hint="eastAsia"/>
            <w:lang w:eastAsia="zh-CN"/>
          </w:rPr>
          <w:t>(二)、绿色发展与可持续发展策略</w:t>
        </w:r>
        <w:r>
          <w:tab/>
        </w:r>
        <w:r>
          <w:fldChar w:fldCharType="begin"/>
        </w:r>
        <w:r>
          <w:instrText xml:space="preserve"> PAGEREF _Toc6379 \h </w:instrText>
        </w:r>
        <w:r>
          <w:fldChar w:fldCharType="separate"/>
        </w:r>
        <w:r>
          <w:t>37</w:t>
        </w:r>
        <w:r>
          <w:fldChar w:fldCharType="end"/>
        </w:r>
      </w:hyperlink>
    </w:p>
    <w:p>
      <w:pPr>
        <w:pStyle w:val="TOC1"/>
        <w:tabs>
          <w:tab w:val="right" w:leader="dot" w:pos="8306"/>
        </w:tabs>
      </w:pPr>
      <w:hyperlink w:anchor="_Toc4453" w:history="1">
        <w:r>
          <w:rPr>
            <w:rFonts w:ascii="仿宋" w:eastAsia="仿宋" w:hAnsi="仿宋" w:cs="仿宋" w:hint="eastAsia"/>
            <w:lang w:eastAsia="zh-CN"/>
          </w:rPr>
          <w:t>八、项目变更管理</w:t>
        </w:r>
        <w:r>
          <w:tab/>
        </w:r>
        <w:r>
          <w:fldChar w:fldCharType="begin"/>
        </w:r>
        <w:r>
          <w:instrText xml:space="preserve"> PAGEREF _Toc4453 \h </w:instrText>
        </w:r>
        <w:r>
          <w:fldChar w:fldCharType="separate"/>
        </w:r>
        <w:r>
          <w:t>39</w:t>
        </w:r>
        <w:r>
          <w:fldChar w:fldCharType="end"/>
        </w:r>
      </w:hyperlink>
    </w:p>
    <w:p>
      <w:pPr>
        <w:pStyle w:val="TOC2"/>
        <w:tabs>
          <w:tab w:val="right" w:leader="dot" w:pos="8306"/>
        </w:tabs>
      </w:pPr>
      <w:hyperlink w:anchor="_Toc29482" w:history="1">
        <w:r>
          <w:rPr>
            <w:rFonts w:ascii="仿宋" w:eastAsia="仿宋" w:hAnsi="仿宋" w:cs="仿宋" w:hint="eastAsia"/>
            <w:lang w:eastAsia="zh-CN"/>
          </w:rPr>
          <w:t>(一)、变更控制流程</w:t>
        </w:r>
        <w:r>
          <w:tab/>
        </w:r>
        <w:r>
          <w:fldChar w:fldCharType="begin"/>
        </w:r>
        <w:r>
          <w:instrText xml:space="preserve"> PAGEREF _Toc29482 \h </w:instrText>
        </w:r>
        <w:r>
          <w:fldChar w:fldCharType="separate"/>
        </w:r>
        <w:r>
          <w:t>39</w:t>
        </w:r>
        <w:r>
          <w:fldChar w:fldCharType="end"/>
        </w:r>
      </w:hyperlink>
    </w:p>
    <w:p>
      <w:pPr>
        <w:pStyle w:val="TOC2"/>
        <w:tabs>
          <w:tab w:val="right" w:leader="dot" w:pos="8306"/>
        </w:tabs>
      </w:pPr>
      <w:hyperlink w:anchor="_Toc25454" w:history="1">
        <w:r>
          <w:rPr>
            <w:rFonts w:ascii="仿宋" w:eastAsia="仿宋" w:hAnsi="仿宋" w:cs="仿宋" w:hint="eastAsia"/>
            <w:lang w:eastAsia="zh-CN"/>
          </w:rPr>
          <w:t>(二)、影响评估与处理</w:t>
        </w:r>
        <w:r>
          <w:tab/>
        </w:r>
        <w:r>
          <w:fldChar w:fldCharType="begin"/>
        </w:r>
        <w:r>
          <w:instrText xml:space="preserve"> PAGEREF _Toc25454 \h </w:instrText>
        </w:r>
        <w:r>
          <w:fldChar w:fldCharType="separate"/>
        </w:r>
        <w:r>
          <w:t>40</w:t>
        </w:r>
        <w:r>
          <w:fldChar w:fldCharType="end"/>
        </w:r>
      </w:hyperlink>
    </w:p>
    <w:p>
      <w:pPr>
        <w:pStyle w:val="TOC2"/>
        <w:tabs>
          <w:tab w:val="right" w:leader="dot" w:pos="8306"/>
        </w:tabs>
      </w:pPr>
      <w:hyperlink w:anchor="_Toc11350" w:history="1">
        <w:r>
          <w:rPr>
            <w:rFonts w:ascii="仿宋" w:eastAsia="仿宋" w:hAnsi="仿宋" w:cs="仿宋" w:hint="eastAsia"/>
            <w:lang w:eastAsia="zh-CN"/>
          </w:rPr>
          <w:t>(三)、变更记录与追踪</w:t>
        </w:r>
        <w:r>
          <w:tab/>
        </w:r>
        <w:r>
          <w:fldChar w:fldCharType="begin"/>
        </w:r>
        <w:r>
          <w:instrText xml:space="preserve"> PAGEREF _Toc11350 \h </w:instrText>
        </w:r>
        <w:r>
          <w:fldChar w:fldCharType="separate"/>
        </w:r>
        <w:r>
          <w:t>41</w:t>
        </w:r>
        <w:r>
          <w:fldChar w:fldCharType="end"/>
        </w:r>
      </w:hyperlink>
    </w:p>
    <w:p>
      <w:pPr>
        <w:pStyle w:val="TOC2"/>
        <w:tabs>
          <w:tab w:val="right" w:leader="dot" w:pos="8306"/>
        </w:tabs>
      </w:pPr>
      <w:hyperlink w:anchor="_Toc13617" w:history="1">
        <w:r>
          <w:rPr>
            <w:rFonts w:ascii="仿宋" w:eastAsia="仿宋" w:hAnsi="仿宋" w:cs="仿宋" w:hint="eastAsia"/>
            <w:lang w:eastAsia="zh-CN"/>
          </w:rPr>
          <w:t>(四)、变更管理策略</w:t>
        </w:r>
        <w:r>
          <w:tab/>
        </w:r>
        <w:r>
          <w:fldChar w:fldCharType="begin"/>
        </w:r>
        <w:r>
          <w:instrText xml:space="preserve"> PAGEREF _Toc13617 \h </w:instrText>
        </w:r>
        <w:r>
          <w:fldChar w:fldCharType="separate"/>
        </w:r>
        <w:r>
          <w:t>43</w:t>
        </w:r>
        <w:r>
          <w:fldChar w:fldCharType="end"/>
        </w:r>
      </w:hyperlink>
    </w:p>
    <w:p>
      <w:pPr>
        <w:pStyle w:val="TOC1"/>
        <w:tabs>
          <w:tab w:val="right" w:leader="dot" w:pos="8306"/>
        </w:tabs>
      </w:pPr>
      <w:hyperlink w:anchor="_Toc7640" w:history="1">
        <w:r>
          <w:rPr>
            <w:rFonts w:ascii="仿宋" w:eastAsia="仿宋" w:hAnsi="仿宋" w:cs="仿宋" w:hint="eastAsia"/>
            <w:lang w:eastAsia="zh-CN"/>
          </w:rPr>
          <w:t>九、经济效益与社会效益优化</w:t>
        </w:r>
        <w:r>
          <w:tab/>
        </w:r>
        <w:r>
          <w:fldChar w:fldCharType="begin"/>
        </w:r>
        <w:r>
          <w:instrText xml:space="preserve"> PAGEREF _Toc7640 \h </w:instrText>
        </w:r>
        <w:r>
          <w:fldChar w:fldCharType="separate"/>
        </w:r>
        <w:r>
          <w:t>45</w:t>
        </w:r>
        <w:r>
          <w:fldChar w:fldCharType="end"/>
        </w:r>
      </w:hyperlink>
    </w:p>
    <w:p>
      <w:pPr>
        <w:pStyle w:val="TOC2"/>
        <w:tabs>
          <w:tab w:val="right" w:leader="dot" w:pos="8306"/>
        </w:tabs>
      </w:pPr>
      <w:hyperlink w:anchor="_Toc4204" w:history="1">
        <w:r>
          <w:rPr>
            <w:rFonts w:ascii="仿宋" w:eastAsia="仿宋" w:hAnsi="仿宋" w:cs="仿宋" w:hint="eastAsia"/>
            <w:lang w:eastAsia="zh-CN"/>
          </w:rPr>
          <w:t>(一)、经济效益提升策略</w:t>
        </w:r>
        <w:r>
          <w:tab/>
        </w:r>
        <w:r>
          <w:fldChar w:fldCharType="begin"/>
        </w:r>
        <w:r>
          <w:instrText xml:space="preserve"> PAGEREF _Toc4204 \h </w:instrText>
        </w:r>
        <w:r>
          <w:fldChar w:fldCharType="separate"/>
        </w:r>
        <w:r>
          <w:t>45</w:t>
        </w:r>
        <w:r>
          <w:fldChar w:fldCharType="end"/>
        </w:r>
      </w:hyperlink>
    </w:p>
    <w:p>
      <w:pPr>
        <w:pStyle w:val="TOC2"/>
        <w:tabs>
          <w:tab w:val="right" w:leader="dot" w:pos="8306"/>
        </w:tabs>
      </w:pPr>
      <w:hyperlink w:anchor="_Toc20615" w:history="1">
        <w:r>
          <w:rPr>
            <w:rFonts w:ascii="仿宋" w:eastAsia="仿宋" w:hAnsi="仿宋" w:cs="仿宋" w:hint="eastAsia"/>
            <w:lang w:eastAsia="zh-CN"/>
          </w:rPr>
          <w:t>(二)、社会效益增强方案</w:t>
        </w:r>
        <w:r>
          <w:tab/>
        </w:r>
        <w:r>
          <w:fldChar w:fldCharType="begin"/>
        </w:r>
        <w:r>
          <w:instrText xml:space="preserve"> PAGEREF _Toc20615 \h </w:instrText>
        </w:r>
        <w:r>
          <w:fldChar w:fldCharType="separate"/>
        </w:r>
        <w:r>
          <w:t>46</w:t>
        </w:r>
        <w:r>
          <w:fldChar w:fldCharType="end"/>
        </w:r>
      </w:hyperlink>
    </w:p>
    <w:p>
      <w:pPr>
        <w:pStyle w:val="TOC1"/>
        <w:tabs>
          <w:tab w:val="right" w:leader="dot" w:pos="8306"/>
        </w:tabs>
      </w:pPr>
      <w:hyperlink w:anchor="_Toc12388" w:history="1">
        <w:r>
          <w:rPr>
            <w:rFonts w:ascii="仿宋" w:eastAsia="仿宋" w:hAnsi="仿宋" w:cs="仿宋" w:hint="eastAsia"/>
            <w:lang w:eastAsia="zh-CN"/>
          </w:rPr>
          <w:t>十、项目实施与管理方案</w:t>
        </w:r>
        <w:r>
          <w:tab/>
        </w:r>
        <w:r>
          <w:fldChar w:fldCharType="begin"/>
        </w:r>
        <w:r>
          <w:instrText xml:space="preserve"> PAGEREF _Toc12388 \h </w:instrText>
        </w:r>
        <w:r>
          <w:fldChar w:fldCharType="separate"/>
        </w:r>
        <w:r>
          <w:t>47</w:t>
        </w:r>
        <w:r>
          <w:fldChar w:fldCharType="end"/>
        </w:r>
      </w:hyperlink>
    </w:p>
    <w:p>
      <w:pPr>
        <w:pStyle w:val="TOC2"/>
        <w:tabs>
          <w:tab w:val="right" w:leader="dot" w:pos="8306"/>
        </w:tabs>
      </w:pPr>
      <w:hyperlink w:anchor="_Toc14644" w:history="1">
        <w:r>
          <w:rPr>
            <w:rFonts w:ascii="仿宋" w:eastAsia="仿宋" w:hAnsi="仿宋" w:cs="仿宋" w:hint="eastAsia"/>
            <w:lang w:eastAsia="zh-CN"/>
          </w:rPr>
          <w:t>(一)、项目实施计划</w:t>
        </w:r>
        <w:r>
          <w:tab/>
        </w:r>
        <w:r>
          <w:fldChar w:fldCharType="begin"/>
        </w:r>
        <w:r>
          <w:instrText xml:space="preserve"> PAGEREF _Toc14644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32" w:history="1">
        <w:r>
          <w:rPr>
            <w:rFonts w:ascii="仿宋" w:eastAsia="仿宋" w:hAnsi="仿宋" w:cs="仿宋" w:hint="eastAsia"/>
            <w:lang w:eastAsia="zh-CN"/>
          </w:rPr>
          <w:t>(二)、项目组织机构与职责</w:t>
        </w:r>
        <w:r>
          <w:tab/>
        </w:r>
        <w:r>
          <w:fldChar w:fldCharType="begin"/>
        </w:r>
        <w:r>
          <w:instrText xml:space="preserve"> PAGEREF _Toc19132 \h </w:instrText>
        </w:r>
        <w:r>
          <w:fldChar w:fldCharType="separate"/>
        </w:r>
        <w:r>
          <w:t>48</w:t>
        </w:r>
        <w:r>
          <w:fldChar w:fldCharType="end"/>
        </w:r>
      </w:hyperlink>
    </w:p>
    <w:p>
      <w:pPr>
        <w:pStyle w:val="TOC2"/>
        <w:tabs>
          <w:tab w:val="right" w:leader="dot" w:pos="8306"/>
        </w:tabs>
      </w:pPr>
      <w:hyperlink w:anchor="_Toc25257" w:history="1">
        <w:r>
          <w:rPr>
            <w:rFonts w:ascii="仿宋" w:eastAsia="仿宋" w:hAnsi="仿宋" w:cs="仿宋" w:hint="eastAsia"/>
            <w:lang w:eastAsia="zh-CN"/>
          </w:rPr>
          <w:t>(三)、项目管理与监控体系</w:t>
        </w:r>
        <w:r>
          <w:tab/>
        </w:r>
        <w:r>
          <w:fldChar w:fldCharType="begin"/>
        </w:r>
        <w:r>
          <w:instrText xml:space="preserve"> PAGEREF _Toc25257 \h </w:instrText>
        </w:r>
        <w:r>
          <w:fldChar w:fldCharType="separate"/>
        </w:r>
        <w:r>
          <w:t>51</w:t>
        </w:r>
        <w:r>
          <w:fldChar w:fldCharType="end"/>
        </w:r>
      </w:hyperlink>
    </w:p>
    <w:p>
      <w:pPr>
        <w:pStyle w:val="TOC1"/>
        <w:tabs>
          <w:tab w:val="right" w:leader="dot" w:pos="8306"/>
        </w:tabs>
      </w:pPr>
      <w:hyperlink w:anchor="_Toc1030" w:history="1">
        <w:r>
          <w:rPr>
            <w:rFonts w:ascii="仿宋" w:eastAsia="仿宋" w:hAnsi="仿宋" w:cs="仿宋" w:hint="eastAsia"/>
            <w:lang w:eastAsia="zh-CN"/>
          </w:rPr>
          <w:t>十一、项目质量与标准</w:t>
        </w:r>
        <w:r>
          <w:tab/>
        </w:r>
        <w:r>
          <w:fldChar w:fldCharType="begin"/>
        </w:r>
        <w:r>
          <w:instrText xml:space="preserve"> PAGEREF _Toc1030 \h </w:instrText>
        </w:r>
        <w:r>
          <w:fldChar w:fldCharType="separate"/>
        </w:r>
        <w:r>
          <w:t>52</w:t>
        </w:r>
        <w:r>
          <w:fldChar w:fldCharType="end"/>
        </w:r>
      </w:hyperlink>
    </w:p>
    <w:p>
      <w:pPr>
        <w:pStyle w:val="TOC2"/>
        <w:tabs>
          <w:tab w:val="right" w:leader="dot" w:pos="8306"/>
        </w:tabs>
      </w:pPr>
      <w:hyperlink w:anchor="_Toc14451" w:history="1">
        <w:r>
          <w:rPr>
            <w:rFonts w:ascii="仿宋" w:eastAsia="仿宋" w:hAnsi="仿宋" w:cs="仿宋" w:hint="eastAsia"/>
            <w:lang w:eastAsia="zh-CN"/>
          </w:rPr>
          <w:t>(一)、质量保障体系</w:t>
        </w:r>
        <w:r>
          <w:tab/>
        </w:r>
        <w:r>
          <w:fldChar w:fldCharType="begin"/>
        </w:r>
        <w:r>
          <w:instrText xml:space="preserve"> PAGEREF _Toc14451 \h </w:instrText>
        </w:r>
        <w:r>
          <w:fldChar w:fldCharType="separate"/>
        </w:r>
        <w:r>
          <w:t>52</w:t>
        </w:r>
        <w:r>
          <w:fldChar w:fldCharType="end"/>
        </w:r>
      </w:hyperlink>
    </w:p>
    <w:p>
      <w:pPr>
        <w:pStyle w:val="TOC2"/>
        <w:tabs>
          <w:tab w:val="right" w:leader="dot" w:pos="8306"/>
        </w:tabs>
      </w:pPr>
      <w:hyperlink w:anchor="_Toc5586" w:history="1">
        <w:r>
          <w:rPr>
            <w:rFonts w:ascii="仿宋" w:eastAsia="仿宋" w:hAnsi="仿宋" w:cs="仿宋" w:hint="eastAsia"/>
            <w:lang w:eastAsia="zh-CN"/>
          </w:rPr>
          <w:t>(二)、标准化作业流程</w:t>
        </w:r>
        <w:r>
          <w:tab/>
        </w:r>
        <w:r>
          <w:fldChar w:fldCharType="begin"/>
        </w:r>
        <w:r>
          <w:instrText xml:space="preserve"> PAGEREF _Toc5586 \h </w:instrText>
        </w:r>
        <w:r>
          <w:fldChar w:fldCharType="separate"/>
        </w:r>
        <w:r>
          <w:t>54</w:t>
        </w:r>
        <w:r>
          <w:fldChar w:fldCharType="end"/>
        </w:r>
      </w:hyperlink>
    </w:p>
    <w:p>
      <w:pPr>
        <w:pStyle w:val="TOC2"/>
        <w:tabs>
          <w:tab w:val="right" w:leader="dot" w:pos="8306"/>
        </w:tabs>
      </w:pPr>
      <w:hyperlink w:anchor="_Toc305" w:history="1">
        <w:r>
          <w:rPr>
            <w:rFonts w:ascii="仿宋" w:eastAsia="仿宋" w:hAnsi="仿宋" w:cs="仿宋" w:hint="eastAsia"/>
            <w:lang w:eastAsia="zh-CN"/>
          </w:rPr>
          <w:t>(三)、质量监控与评估</w:t>
        </w:r>
        <w:r>
          <w:tab/>
        </w:r>
        <w:r>
          <w:fldChar w:fldCharType="begin"/>
        </w:r>
        <w:r>
          <w:instrText xml:space="preserve"> PAGEREF _Toc305 \h </w:instrText>
        </w:r>
        <w:r>
          <w:fldChar w:fldCharType="separate"/>
        </w:r>
        <w:r>
          <w:t>55</w:t>
        </w:r>
        <w:r>
          <w:fldChar w:fldCharType="end"/>
        </w:r>
      </w:hyperlink>
    </w:p>
    <w:p>
      <w:pPr>
        <w:pStyle w:val="TOC2"/>
        <w:tabs>
          <w:tab w:val="right" w:leader="dot" w:pos="8306"/>
        </w:tabs>
      </w:pPr>
      <w:hyperlink w:anchor="_Toc6731" w:history="1">
        <w:r>
          <w:rPr>
            <w:rFonts w:ascii="仿宋" w:eastAsia="仿宋" w:hAnsi="仿宋" w:cs="仿宋" w:hint="eastAsia"/>
            <w:lang w:eastAsia="zh-CN"/>
          </w:rPr>
          <w:t>(四)、质量改进计划</w:t>
        </w:r>
        <w:r>
          <w:tab/>
        </w:r>
        <w:r>
          <w:fldChar w:fldCharType="begin"/>
        </w:r>
        <w:r>
          <w:instrText xml:space="preserve"> PAGEREF _Toc6731 \h </w:instrText>
        </w:r>
        <w:r>
          <w:fldChar w:fldCharType="separate"/>
        </w:r>
        <w:r>
          <w:t>56</w:t>
        </w:r>
        <w:r>
          <w:fldChar w:fldCharType="end"/>
        </w:r>
      </w:hyperlink>
    </w:p>
    <w:p>
      <w:pPr>
        <w:pStyle w:val="TOC1"/>
        <w:tabs>
          <w:tab w:val="right" w:leader="dot" w:pos="8306"/>
        </w:tabs>
      </w:pPr>
      <w:hyperlink w:anchor="_Toc19529" w:history="1">
        <w:r>
          <w:rPr>
            <w:rFonts w:ascii="仿宋" w:eastAsia="仿宋" w:hAnsi="仿宋" w:cs="仿宋" w:hint="eastAsia"/>
            <w:lang w:eastAsia="zh-CN"/>
          </w:rPr>
          <w:t>十二、项目进度计划</w:t>
        </w:r>
        <w:r>
          <w:tab/>
        </w:r>
        <w:r>
          <w:fldChar w:fldCharType="begin"/>
        </w:r>
        <w:r>
          <w:instrText xml:space="preserve"> PAGEREF _Toc19529 \h </w:instrText>
        </w:r>
        <w:r>
          <w:fldChar w:fldCharType="separate"/>
        </w:r>
        <w:r>
          <w:t>58</w:t>
        </w:r>
        <w:r>
          <w:fldChar w:fldCharType="end"/>
        </w:r>
      </w:hyperlink>
    </w:p>
    <w:p>
      <w:pPr>
        <w:pStyle w:val="TOC2"/>
        <w:tabs>
          <w:tab w:val="right" w:leader="dot" w:pos="8306"/>
        </w:tabs>
      </w:pPr>
      <w:hyperlink w:anchor="_Toc20895" w:history="1">
        <w:r>
          <w:rPr>
            <w:rFonts w:ascii="仿宋" w:eastAsia="仿宋" w:hAnsi="仿宋" w:cs="仿宋" w:hint="eastAsia"/>
            <w:lang w:eastAsia="zh-CN"/>
          </w:rPr>
          <w:t>(一)、建设周期</w:t>
        </w:r>
        <w:r>
          <w:tab/>
        </w:r>
        <w:r>
          <w:fldChar w:fldCharType="begin"/>
        </w:r>
        <w:r>
          <w:instrText xml:space="preserve"> PAGEREF _Toc20895 \h </w:instrText>
        </w:r>
        <w:r>
          <w:fldChar w:fldCharType="separate"/>
        </w:r>
        <w:r>
          <w:t>58</w:t>
        </w:r>
        <w:r>
          <w:fldChar w:fldCharType="end"/>
        </w:r>
      </w:hyperlink>
    </w:p>
    <w:p>
      <w:pPr>
        <w:pStyle w:val="TOC2"/>
        <w:tabs>
          <w:tab w:val="right" w:leader="dot" w:pos="8306"/>
        </w:tabs>
      </w:pPr>
      <w:hyperlink w:anchor="_Toc30239" w:history="1">
        <w:r>
          <w:rPr>
            <w:rFonts w:ascii="仿宋" w:eastAsia="仿宋" w:hAnsi="仿宋" w:cs="仿宋" w:hint="eastAsia"/>
            <w:lang w:eastAsia="zh-CN"/>
          </w:rPr>
          <w:t>(二)、建设进度</w:t>
        </w:r>
        <w:r>
          <w:tab/>
        </w:r>
        <w:r>
          <w:fldChar w:fldCharType="begin"/>
        </w:r>
        <w:r>
          <w:instrText xml:space="preserve"> PAGEREF _Toc30239 \h </w:instrText>
        </w:r>
        <w:r>
          <w:fldChar w:fldCharType="separate"/>
        </w:r>
        <w:r>
          <w:t>58</w:t>
        </w:r>
        <w:r>
          <w:fldChar w:fldCharType="end"/>
        </w:r>
      </w:hyperlink>
    </w:p>
    <w:p>
      <w:pPr>
        <w:pStyle w:val="TOC2"/>
        <w:tabs>
          <w:tab w:val="right" w:leader="dot" w:pos="8306"/>
        </w:tabs>
      </w:pPr>
      <w:hyperlink w:anchor="_Toc6085" w:history="1">
        <w:r>
          <w:rPr>
            <w:rFonts w:ascii="仿宋" w:eastAsia="仿宋" w:hAnsi="仿宋" w:cs="仿宋" w:hint="eastAsia"/>
            <w:lang w:eastAsia="zh-CN"/>
          </w:rPr>
          <w:t>(三)、进度安排注意事项</w:t>
        </w:r>
        <w:r>
          <w:tab/>
        </w:r>
        <w:r>
          <w:fldChar w:fldCharType="begin"/>
        </w:r>
        <w:r>
          <w:instrText xml:space="preserve"> PAGEREF _Toc6085 \h </w:instrText>
        </w:r>
        <w:r>
          <w:fldChar w:fldCharType="separate"/>
        </w:r>
        <w:r>
          <w:t>59</w:t>
        </w:r>
        <w:r>
          <w:fldChar w:fldCharType="end"/>
        </w:r>
      </w:hyperlink>
    </w:p>
    <w:p>
      <w:pPr>
        <w:pStyle w:val="TOC2"/>
        <w:tabs>
          <w:tab w:val="right" w:leader="dot" w:pos="8306"/>
        </w:tabs>
      </w:pPr>
      <w:hyperlink w:anchor="_Toc16208" w:history="1">
        <w:r>
          <w:rPr>
            <w:rFonts w:ascii="仿宋" w:eastAsia="仿宋" w:hAnsi="仿宋" w:cs="仿宋" w:hint="eastAsia"/>
            <w:lang w:eastAsia="zh-CN"/>
          </w:rPr>
          <w:t>(四)、人力资源配置</w:t>
        </w:r>
        <w:r>
          <w:tab/>
        </w:r>
        <w:r>
          <w:fldChar w:fldCharType="begin"/>
        </w:r>
        <w:r>
          <w:instrText xml:space="preserve"> PAGEREF _Toc16208 \h </w:instrText>
        </w:r>
        <w:r>
          <w:fldChar w:fldCharType="separate"/>
        </w:r>
        <w:r>
          <w:t>60</w:t>
        </w:r>
        <w:r>
          <w:fldChar w:fldCharType="end"/>
        </w:r>
      </w:hyperlink>
    </w:p>
    <w:p>
      <w:pPr>
        <w:pStyle w:val="TOC2"/>
        <w:tabs>
          <w:tab w:val="right" w:leader="dot" w:pos="8306"/>
        </w:tabs>
      </w:pPr>
      <w:hyperlink w:anchor="_Toc13667" w:history="1">
        <w:r>
          <w:rPr>
            <w:rFonts w:ascii="仿宋" w:eastAsia="仿宋" w:hAnsi="仿宋" w:cs="仿宋" w:hint="eastAsia"/>
            <w:lang w:eastAsia="zh-CN"/>
          </w:rPr>
          <w:t>(五)、员工培训</w:t>
        </w:r>
        <w:r>
          <w:tab/>
        </w:r>
        <w:r>
          <w:fldChar w:fldCharType="begin"/>
        </w:r>
        <w:r>
          <w:instrText xml:space="preserve"> PAGEREF _Toc13667 \h </w:instrText>
        </w:r>
        <w:r>
          <w:fldChar w:fldCharType="separate"/>
        </w:r>
        <w:r>
          <w:t>62</w:t>
        </w:r>
        <w:r>
          <w:fldChar w:fldCharType="end"/>
        </w:r>
      </w:hyperlink>
    </w:p>
    <w:p>
      <w:pPr>
        <w:pStyle w:val="TOC2"/>
        <w:tabs>
          <w:tab w:val="right" w:leader="dot" w:pos="8306"/>
        </w:tabs>
      </w:pPr>
      <w:hyperlink w:anchor="_Toc5760" w:history="1">
        <w:r>
          <w:rPr>
            <w:rFonts w:ascii="仿宋" w:eastAsia="仿宋" w:hAnsi="仿宋" w:cs="仿宋" w:hint="eastAsia"/>
            <w:lang w:eastAsia="zh-CN"/>
          </w:rPr>
          <w:t>(六)、项目实施保障</w:t>
        </w:r>
        <w:r>
          <w:tab/>
        </w:r>
        <w:r>
          <w:fldChar w:fldCharType="begin"/>
        </w:r>
        <w:r>
          <w:instrText xml:space="preserve"> PAGEREF _Toc5760 \h </w:instrText>
        </w:r>
        <w:r>
          <w:fldChar w:fldCharType="separate"/>
        </w:r>
        <w:r>
          <w:t>63</w:t>
        </w:r>
        <w:r>
          <w:fldChar w:fldCharType="end"/>
        </w:r>
      </w:hyperlink>
    </w:p>
    <w:p>
      <w:pPr>
        <w:pStyle w:val="TOC2"/>
        <w:tabs>
          <w:tab w:val="right" w:leader="dot" w:pos="8306"/>
        </w:tabs>
      </w:pPr>
      <w:hyperlink w:anchor="_Toc19673" w:history="1">
        <w:r>
          <w:rPr>
            <w:rFonts w:ascii="仿宋" w:eastAsia="仿宋" w:hAnsi="仿宋" w:cs="仿宋" w:hint="eastAsia"/>
            <w:lang w:eastAsia="zh-CN"/>
          </w:rPr>
          <w:t>(七)、安全规范管理</w:t>
        </w:r>
        <w:r>
          <w:tab/>
        </w:r>
        <w:r>
          <w:fldChar w:fldCharType="begin"/>
        </w:r>
        <w:r>
          <w:instrText xml:space="preserve"> PAGEREF _Toc19673 \h </w:instrText>
        </w:r>
        <w:r>
          <w:fldChar w:fldCharType="separate"/>
        </w:r>
        <w:r>
          <w:t>64</w:t>
        </w:r>
        <w:r>
          <w:fldChar w:fldCharType="end"/>
        </w:r>
      </w:hyperlink>
    </w:p>
    <w:p>
      <w:pPr>
        <w:pStyle w:val="TOC1"/>
        <w:tabs>
          <w:tab w:val="right" w:leader="dot" w:pos="8306"/>
        </w:tabs>
      </w:pPr>
      <w:hyperlink w:anchor="_Toc29102" w:history="1">
        <w:r>
          <w:rPr>
            <w:rFonts w:ascii="仿宋" w:eastAsia="仿宋" w:hAnsi="仿宋" w:cs="仿宋" w:hint="eastAsia"/>
            <w:lang w:eastAsia="zh-CN"/>
          </w:rPr>
          <w:t>十三、项目施工方案</w:t>
        </w:r>
        <w:r>
          <w:tab/>
        </w:r>
        <w:r>
          <w:fldChar w:fldCharType="begin"/>
        </w:r>
        <w:r>
          <w:instrText xml:space="preserve"> PAGEREF _Toc29102 \h </w:instrText>
        </w:r>
        <w:r>
          <w:fldChar w:fldCharType="separate"/>
        </w:r>
        <w:r>
          <w:t>65</w:t>
        </w:r>
        <w:r>
          <w:fldChar w:fldCharType="end"/>
        </w:r>
      </w:hyperlink>
    </w:p>
    <w:p>
      <w:pPr>
        <w:pStyle w:val="TOC2"/>
        <w:tabs>
          <w:tab w:val="right" w:leader="dot" w:pos="8306"/>
        </w:tabs>
      </w:pPr>
      <w:hyperlink w:anchor="_Toc27843" w:history="1">
        <w:r>
          <w:rPr>
            <w:rFonts w:ascii="仿宋" w:eastAsia="仿宋" w:hAnsi="仿宋" w:cs="仿宋" w:hint="eastAsia"/>
            <w:lang w:eastAsia="zh-CN"/>
          </w:rPr>
          <w:t>(一)、施工组织设计</w:t>
        </w:r>
        <w:r>
          <w:tab/>
        </w:r>
        <w:r>
          <w:fldChar w:fldCharType="begin"/>
        </w:r>
        <w:r>
          <w:instrText xml:space="preserve"> PAGEREF _Toc27843 \h </w:instrText>
        </w:r>
        <w:r>
          <w:fldChar w:fldCharType="separate"/>
        </w:r>
        <w:r>
          <w:t>65</w:t>
        </w:r>
        <w:r>
          <w:fldChar w:fldCharType="end"/>
        </w:r>
      </w:hyperlink>
    </w:p>
    <w:p>
      <w:pPr>
        <w:pStyle w:val="TOC2"/>
        <w:tabs>
          <w:tab w:val="right" w:leader="dot" w:pos="8306"/>
        </w:tabs>
      </w:pPr>
      <w:hyperlink w:anchor="_Toc15160" w:history="1">
        <w:r>
          <w:rPr>
            <w:rFonts w:ascii="仿宋" w:eastAsia="仿宋" w:hAnsi="仿宋" w:cs="仿宋" w:hint="eastAsia"/>
            <w:lang w:eastAsia="zh-CN"/>
          </w:rPr>
          <w:t>(二)、施工工艺与技术路线</w:t>
        </w:r>
        <w:r>
          <w:tab/>
        </w:r>
        <w:r>
          <w:fldChar w:fldCharType="begin"/>
        </w:r>
        <w:r>
          <w:instrText xml:space="preserve"> PAGEREF _Toc15160 \h </w:instrText>
        </w:r>
        <w:r>
          <w:fldChar w:fldCharType="separate"/>
        </w:r>
        <w:r>
          <w:t>67</w:t>
        </w:r>
        <w:r>
          <w:fldChar w:fldCharType="end"/>
        </w:r>
      </w:hyperlink>
    </w:p>
    <w:p>
      <w:pPr>
        <w:pStyle w:val="TOC2"/>
        <w:tabs>
          <w:tab w:val="right" w:leader="dot" w:pos="8306"/>
        </w:tabs>
      </w:pPr>
      <w:hyperlink w:anchor="_Toc23408" w:history="1">
        <w:r>
          <w:rPr>
            <w:rFonts w:ascii="仿宋" w:eastAsia="仿宋" w:hAnsi="仿宋" w:cs="仿宋" w:hint="eastAsia"/>
            <w:lang w:eastAsia="zh-CN"/>
          </w:rPr>
          <w:t>(三)、关键节点施工计划</w:t>
        </w:r>
        <w:r>
          <w:tab/>
        </w:r>
        <w:r>
          <w:fldChar w:fldCharType="begin"/>
        </w:r>
        <w:r>
          <w:instrText xml:space="preserve"> PAGEREF _Toc23408 \h </w:instrText>
        </w:r>
        <w:r>
          <w:fldChar w:fldCharType="separate"/>
        </w:r>
        <w:r>
          <w:t>68</w:t>
        </w:r>
        <w:r>
          <w:fldChar w:fldCharType="end"/>
        </w:r>
      </w:hyperlink>
    </w:p>
    <w:p>
      <w:pPr>
        <w:pStyle w:val="TOC2"/>
        <w:tabs>
          <w:tab w:val="right" w:leader="dot" w:pos="8306"/>
        </w:tabs>
      </w:pPr>
      <w:hyperlink w:anchor="_Toc14323" w:history="1">
        <w:r>
          <w:rPr>
            <w:rFonts w:ascii="仿宋" w:eastAsia="仿宋" w:hAnsi="仿宋" w:cs="仿宋" w:hint="eastAsia"/>
            <w:lang w:eastAsia="zh-CN"/>
          </w:rPr>
          <w:t>(四)、施工现场管理</w:t>
        </w:r>
        <w:r>
          <w:tab/>
        </w:r>
        <w:r>
          <w:fldChar w:fldCharType="begin"/>
        </w:r>
        <w:r>
          <w:instrText xml:space="preserve"> PAGEREF _Toc14323 \h </w:instrText>
        </w:r>
        <w:r>
          <w:fldChar w:fldCharType="separate"/>
        </w:r>
        <w:r>
          <w:t>70</w:t>
        </w:r>
        <w:r>
          <w:fldChar w:fldCharType="end"/>
        </w:r>
      </w:hyperlink>
    </w:p>
    <w:p>
      <w:pPr>
        <w:pStyle w:val="TOC1"/>
        <w:tabs>
          <w:tab w:val="right" w:leader="dot" w:pos="8306"/>
        </w:tabs>
      </w:pPr>
      <w:hyperlink w:anchor="_Toc2843" w:history="1">
        <w:r>
          <w:rPr>
            <w:rFonts w:ascii="仿宋" w:eastAsia="仿宋" w:hAnsi="仿宋" w:cs="仿宋" w:hint="eastAsia"/>
            <w:lang w:eastAsia="zh-CN"/>
          </w:rPr>
          <w:t>十四、合作与交流机制建立</w:t>
        </w:r>
        <w:r>
          <w:tab/>
        </w:r>
        <w:r>
          <w:fldChar w:fldCharType="begin"/>
        </w:r>
        <w:r>
          <w:instrText xml:space="preserve"> PAGEREF _Toc2843 \h </w:instrText>
        </w:r>
        <w:r>
          <w:fldChar w:fldCharType="separate"/>
        </w:r>
        <w:r>
          <w:t>72</w:t>
        </w:r>
        <w:r>
          <w:fldChar w:fldCharType="end"/>
        </w:r>
      </w:hyperlink>
    </w:p>
    <w:p>
      <w:pPr>
        <w:pStyle w:val="TOC2"/>
        <w:tabs>
          <w:tab w:val="right" w:leader="dot" w:pos="8306"/>
        </w:tabs>
      </w:pPr>
      <w:hyperlink w:anchor="_Toc14078" w:history="1">
        <w:r>
          <w:rPr>
            <w:rFonts w:ascii="仿宋" w:eastAsia="仿宋" w:hAnsi="仿宋" w:cs="仿宋" w:hint="eastAsia"/>
            <w:lang w:eastAsia="zh-CN"/>
          </w:rPr>
          <w:t>(一)、合作伙伴选择与合作方式</w:t>
        </w:r>
        <w:r>
          <w:tab/>
        </w:r>
        <w:r>
          <w:fldChar w:fldCharType="begin"/>
        </w:r>
        <w:r>
          <w:instrText xml:space="preserve"> PAGEREF _Toc14078 \h </w:instrText>
        </w:r>
        <w:r>
          <w:fldChar w:fldCharType="separate"/>
        </w:r>
        <w:r>
          <w:t>72</w:t>
        </w:r>
        <w:r>
          <w:fldChar w:fldCharType="end"/>
        </w:r>
      </w:hyperlink>
    </w:p>
    <w:p>
      <w:pPr>
        <w:pStyle w:val="TOC2"/>
        <w:tabs>
          <w:tab w:val="right" w:leader="dot" w:pos="8306"/>
        </w:tabs>
      </w:pPr>
      <w:hyperlink w:anchor="_Toc25838" w:history="1">
        <w:r>
          <w:rPr>
            <w:rFonts w:ascii="仿宋" w:eastAsia="仿宋" w:hAnsi="仿宋" w:cs="仿宋" w:hint="eastAsia"/>
            <w:lang w:eastAsia="zh-CN"/>
          </w:rPr>
          <w:t>(二)、交流与合作平台搭建</w:t>
        </w:r>
        <w:r>
          <w:tab/>
        </w:r>
        <w:r>
          <w:fldChar w:fldCharType="begin"/>
        </w:r>
        <w:r>
          <w:instrText xml:space="preserve"> PAGEREF _Toc25838 \h </w:instrText>
        </w:r>
        <w:r>
          <w:fldChar w:fldCharType="separate"/>
        </w:r>
        <w:r>
          <w:t>73</w:t>
        </w:r>
        <w:r>
          <w:fldChar w:fldCharType="end"/>
        </w:r>
      </w:hyperlink>
    </w:p>
    <w:p>
      <w:pPr>
        <w:pStyle w:val="TOC1"/>
        <w:tabs>
          <w:tab w:val="right" w:leader="dot" w:pos="8306"/>
        </w:tabs>
      </w:pPr>
      <w:hyperlink w:anchor="_Toc8512" w:history="1">
        <w:r>
          <w:rPr>
            <w:rFonts w:ascii="仿宋" w:eastAsia="仿宋" w:hAnsi="仿宋" w:cs="仿宋" w:hint="eastAsia"/>
            <w:lang w:eastAsia="zh-CN"/>
          </w:rPr>
          <w:t>十五、质量管理与控制</w:t>
        </w:r>
        <w:r>
          <w:tab/>
        </w:r>
        <w:r>
          <w:fldChar w:fldCharType="begin"/>
        </w:r>
        <w:r>
          <w:instrText xml:space="preserve"> PAGEREF _Toc8512 \h </w:instrText>
        </w:r>
        <w:r>
          <w:fldChar w:fldCharType="separate"/>
        </w:r>
        <w:r>
          <w:t>75</w:t>
        </w:r>
        <w:r>
          <w:fldChar w:fldCharType="end"/>
        </w:r>
      </w:hyperlink>
    </w:p>
    <w:p>
      <w:pPr>
        <w:pStyle w:val="TOC2"/>
        <w:tabs>
          <w:tab w:val="right" w:leader="dot" w:pos="8306"/>
        </w:tabs>
      </w:pPr>
      <w:hyperlink w:anchor="_Toc18709" w:history="1">
        <w:r>
          <w:rPr>
            <w:rFonts w:ascii="仿宋" w:eastAsia="仿宋" w:hAnsi="仿宋" w:cs="仿宋" w:hint="eastAsia"/>
            <w:lang w:eastAsia="zh-CN"/>
          </w:rPr>
          <w:t>(一)、质量管理体系建设</w:t>
        </w:r>
        <w:r>
          <w:tab/>
        </w:r>
        <w:r>
          <w:fldChar w:fldCharType="begin"/>
        </w:r>
        <w:r>
          <w:instrText xml:space="preserve"> PAGEREF _Toc18709 \h </w:instrText>
        </w:r>
        <w:r>
          <w:fldChar w:fldCharType="separate"/>
        </w:r>
        <w:r>
          <w:t>75</w:t>
        </w:r>
        <w:r>
          <w:fldChar w:fldCharType="end"/>
        </w:r>
      </w:hyperlink>
    </w:p>
    <w:p>
      <w:pPr>
        <w:pStyle w:val="TOC2"/>
        <w:tabs>
          <w:tab w:val="right" w:leader="dot" w:pos="8306"/>
        </w:tabs>
      </w:pPr>
      <w:hyperlink w:anchor="_Toc28072" w:history="1">
        <w:r>
          <w:rPr>
            <w:rFonts w:ascii="仿宋" w:eastAsia="仿宋" w:hAnsi="仿宋" w:cs="仿宋" w:hint="eastAsia"/>
            <w:lang w:eastAsia="zh-CN"/>
          </w:rPr>
          <w:t>(二)、质量控制措施</w:t>
        </w:r>
        <w:r>
          <w:tab/>
        </w:r>
        <w:r>
          <w:fldChar w:fldCharType="begin"/>
        </w:r>
        <w:r>
          <w:instrText xml:space="preserve"> PAGEREF _Toc28072 \h </w:instrText>
        </w:r>
        <w:r>
          <w:fldChar w:fldCharType="separate"/>
        </w:r>
        <w:r>
          <w:t>76</w:t>
        </w:r>
        <w:r>
          <w:fldChar w:fldCharType="end"/>
        </w:r>
      </w:hyperlink>
    </w:p>
    <w:p>
      <w:pPr>
        <w:pStyle w:val="TOC1"/>
        <w:tabs>
          <w:tab w:val="right" w:leader="dot" w:pos="8306"/>
        </w:tabs>
      </w:pPr>
      <w:hyperlink w:anchor="_Toc21608" w:history="1">
        <w:r>
          <w:rPr>
            <w:rFonts w:ascii="仿宋" w:eastAsia="仿宋" w:hAnsi="仿宋" w:cs="仿宋" w:hint="eastAsia"/>
            <w:lang w:eastAsia="zh-CN"/>
          </w:rPr>
          <w:t>十六、创新驱动与持续发展</w:t>
        </w:r>
        <w:r>
          <w:tab/>
        </w:r>
        <w:r>
          <w:fldChar w:fldCharType="begin"/>
        </w:r>
        <w:r>
          <w:instrText xml:space="preserve"> PAGEREF _Toc21608 \h </w:instrText>
        </w:r>
        <w:r>
          <w:fldChar w:fldCharType="separate"/>
        </w:r>
        <w:r>
          <w:t>77</w:t>
        </w:r>
        <w:r>
          <w:fldChar w:fldCharType="end"/>
        </w:r>
      </w:hyperlink>
    </w:p>
    <w:p>
      <w:pPr>
        <w:pStyle w:val="TOC2"/>
        <w:tabs>
          <w:tab w:val="right" w:leader="dot" w:pos="8306"/>
        </w:tabs>
      </w:pPr>
      <w:hyperlink w:anchor="_Toc26798" w:history="1">
        <w:r>
          <w:rPr>
            <w:rFonts w:ascii="仿宋" w:eastAsia="仿宋" w:hAnsi="仿宋" w:cs="仿宋" w:hint="eastAsia"/>
            <w:lang w:eastAsia="zh-CN"/>
          </w:rPr>
          <w:t>(一)、创新驱动战略实施</w:t>
        </w:r>
        <w:r>
          <w:tab/>
        </w:r>
        <w:r>
          <w:fldChar w:fldCharType="begin"/>
        </w:r>
        <w:r>
          <w:instrText xml:space="preserve"> PAGEREF _Toc26798 \h </w:instrText>
        </w:r>
        <w:r>
          <w:fldChar w:fldCharType="separate"/>
        </w:r>
        <w:r>
          <w:t>77</w:t>
        </w:r>
        <w:r>
          <w:fldChar w:fldCharType="end"/>
        </w:r>
      </w:hyperlink>
    </w:p>
    <w:p>
      <w:pPr>
        <w:pStyle w:val="TOC2"/>
        <w:tabs>
          <w:tab w:val="right" w:leader="dot" w:pos="8306"/>
        </w:tabs>
      </w:pPr>
      <w:hyperlink w:anchor="_Toc16507" w:history="1">
        <w:r>
          <w:rPr>
            <w:rFonts w:ascii="仿宋" w:eastAsia="仿宋" w:hAnsi="仿宋" w:cs="仿宋" w:hint="eastAsia"/>
            <w:lang w:eastAsia="zh-CN"/>
          </w:rPr>
          <w:t>(二)、持续发展路径探索</w:t>
        </w:r>
        <w:r>
          <w:tab/>
        </w:r>
        <w:r>
          <w:fldChar w:fldCharType="begin"/>
        </w:r>
        <w:r>
          <w:instrText xml:space="preserve"> PAGEREF _Toc16507 \h </w:instrText>
        </w:r>
        <w:r>
          <w:fldChar w:fldCharType="separate"/>
        </w:r>
        <w:r>
          <w:t>79</w:t>
        </w:r>
        <w:r>
          <w:fldChar w:fldCharType="end"/>
        </w:r>
      </w:hyperlink>
    </w:p>
    <w:p>
      <w:pPr>
        <w:pStyle w:val="TOC1"/>
        <w:tabs>
          <w:tab w:val="right" w:leader="dot" w:pos="8306"/>
        </w:tabs>
      </w:pPr>
      <w:hyperlink w:anchor="_Toc28841" w:history="1">
        <w:r>
          <w:rPr>
            <w:rFonts w:ascii="仿宋" w:eastAsia="仿宋" w:hAnsi="仿宋" w:cs="仿宋" w:hint="eastAsia"/>
            <w:lang w:eastAsia="zh-CN"/>
          </w:rPr>
          <w:t>十七、设施与设备管理</w:t>
        </w:r>
        <w:r>
          <w:tab/>
        </w:r>
        <w:r>
          <w:fldChar w:fldCharType="begin"/>
        </w:r>
        <w:r>
          <w:instrText xml:space="preserve"> PAGEREF _Toc28841 \h </w:instrText>
        </w:r>
        <w:r>
          <w:fldChar w:fldCharType="separate"/>
        </w:r>
        <w:r>
          <w:t>83</w:t>
        </w:r>
        <w:r>
          <w:fldChar w:fldCharType="end"/>
        </w:r>
      </w:hyperlink>
    </w:p>
    <w:p>
      <w:pPr>
        <w:pStyle w:val="TOC2"/>
        <w:tabs>
          <w:tab w:val="right" w:leader="dot" w:pos="8306"/>
        </w:tabs>
      </w:pPr>
      <w:hyperlink w:anchor="_Toc6418" w:history="1">
        <w:r>
          <w:rPr>
            <w:rFonts w:ascii="仿宋" w:eastAsia="仿宋" w:hAnsi="仿宋" w:cs="仿宋" w:hint="eastAsia"/>
            <w:lang w:eastAsia="zh-CN"/>
          </w:rPr>
          <w:t>(一)、设施规划与配置</w:t>
        </w:r>
        <w:r>
          <w:tab/>
        </w:r>
        <w:r>
          <w:fldChar w:fldCharType="begin"/>
        </w:r>
        <w:r>
          <w:instrText xml:space="preserve"> PAGEREF _Toc6418 \h </w:instrText>
        </w:r>
        <w:r>
          <w:fldChar w:fldCharType="separate"/>
        </w:r>
        <w:r>
          <w:t>83</w:t>
        </w:r>
        <w:r>
          <w:fldChar w:fldCharType="end"/>
        </w:r>
      </w:hyperlink>
    </w:p>
    <w:p>
      <w:pPr>
        <w:pStyle w:val="TOC2"/>
        <w:tabs>
          <w:tab w:val="right" w:leader="dot" w:pos="8306"/>
        </w:tabs>
      </w:pPr>
      <w:hyperlink w:anchor="_Toc5613" w:history="1">
        <w:r>
          <w:rPr>
            <w:rFonts w:ascii="仿宋" w:eastAsia="仿宋" w:hAnsi="仿宋" w:cs="仿宋" w:hint="eastAsia"/>
            <w:lang w:eastAsia="zh-CN"/>
          </w:rPr>
          <w:t>(二)、设备采购与维护管理</w:t>
        </w:r>
        <w:r>
          <w:tab/>
        </w:r>
        <w:r>
          <w:fldChar w:fldCharType="begin"/>
        </w:r>
        <w:r>
          <w:instrText xml:space="preserve"> PAGEREF _Toc5613 \h </w:instrText>
        </w:r>
        <w:r>
          <w:fldChar w:fldCharType="separate"/>
        </w:r>
        <w:r>
          <w:t>84</w:t>
        </w:r>
        <w:r>
          <w:fldChar w:fldCharType="end"/>
        </w:r>
      </w:hyperlink>
    </w:p>
    <w:p>
      <w:pPr>
        <w:pStyle w:val="TOC2"/>
        <w:tabs>
          <w:tab w:val="right" w:leader="dot" w:pos="8306"/>
        </w:tabs>
      </w:pPr>
      <w:hyperlink w:anchor="_Toc6729" w:history="1">
        <w:r>
          <w:rPr>
            <w:rFonts w:ascii="仿宋" w:eastAsia="仿宋" w:hAnsi="仿宋" w:cs="仿宋" w:hint="eastAsia"/>
            <w:lang w:eastAsia="zh-CN"/>
          </w:rPr>
          <w:t>(三)、设施设备升级策略</w:t>
        </w:r>
        <w:r>
          <w:tab/>
        </w:r>
        <w:r>
          <w:fldChar w:fldCharType="begin"/>
        </w:r>
        <w:r>
          <w:instrText xml:space="preserve"> PAGEREF _Toc6729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49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一、多孔材料项目的技术资源开发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二、多孔材料项目的人力资源管理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孔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三、多孔材料项目的资金资源筹措与优化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孔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8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孔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孔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孔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62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孔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孔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智能技术的应用：多孔材料项目将利用智能技术，如物联网（IoT）和大数据分析，来监控和优化资源使用。通过实时数据分析，项目可以更有效地管理能源消耗、减少原材料浪费，并提高生产过程的整体效率。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20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79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直接收益：假设多孔材料项目的产品或服务年销售收入为XX万元。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88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若多孔材料项目成功推广新型环保产品，比如采用可回收材料的包装，可能会激发消费者对可持续产品的需求。这种需求的增长可能迫使整个行业转向更环保的产品设计和生产方法。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580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多孔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068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https://d.book118.com/335300311321011042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A762FF"/>
    <w:rsid w:val="57A762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300311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2024-01-08T12:40:00Z</dcterms:created>
  <dcterms:modified xsi:type="dcterms:W3CDTF">2024-01-08T12:41:01Z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66A6D02A64B54B0CB3363BF2B559592E_11</vt:lpwstr>
  </property>
  <property fmtid="{D5CDD505-2E9C-101B-9397-08002B2CF9AE}" pid="3" name="KSOProductBuildVer">
    <vt:lpwstr>2052-12.1.0.16120</vt:lpwstr>
  </property>
</Properties>
</file>