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B96" w:rsidRPr="00324FCB" w:rsidP="00650B96">
      <w:pPr>
        <w:pStyle w:val="Char0"/>
        <w:spacing w:line="600" w:lineRule="exact"/>
        <w:rPr>
          <w:rFonts w:ascii="新宋体" w:eastAsia="新宋体" w:hAnsi="新宋体" w:hint="eastAsia"/>
          <w:sz w:val="28"/>
          <w:szCs w:val="28"/>
        </w:rPr>
      </w:pPr>
      <w:r w:rsidRPr="00324FCB">
        <w:rPr>
          <w:rFonts w:ascii="新宋体" w:eastAsia="新宋体" w:hAnsi="新宋体" w:cs="Tahoma"/>
          <w:b/>
          <w:sz w:val="28"/>
          <w:szCs w:val="28"/>
        </w:rPr>
        <w:t>1、</w:t>
      </w:r>
      <w:r w:rsidRPr="00174B6D">
        <w:rPr>
          <w:rFonts w:ascii="新宋体" w:eastAsia="新宋体" w:hAnsi="新宋体" w:hint="eastAsia"/>
          <w:b/>
          <w:sz w:val="28"/>
          <w:szCs w:val="28"/>
        </w:rPr>
        <w:t>工程工程概况</w:t>
      </w:r>
    </w:p>
    <w:p w:rsidR="00650B96" w:rsidRPr="00324FCB" w:rsidP="00650B96">
      <w:pPr>
        <w:pStyle w:val="Char0"/>
        <w:spacing w:line="600" w:lineRule="exact"/>
        <w:rPr>
          <w:rFonts w:ascii="新宋体" w:eastAsia="新宋体" w:hAnsi="新宋体" w:hint="eastAsia"/>
          <w:sz w:val="28"/>
          <w:szCs w:val="28"/>
        </w:rPr>
      </w:pPr>
      <w:r w:rsidRPr="00C171E8">
        <w:rPr>
          <w:rFonts w:ascii="新宋体" w:eastAsia="新宋体" w:hAnsi="新宋体" w:hint="eastAsia"/>
          <w:sz w:val="28"/>
          <w:szCs w:val="28"/>
        </w:rPr>
        <w:t>1.1</w:t>
      </w:r>
      <w:r w:rsidRPr="00324FCB">
        <w:rPr>
          <w:rFonts w:ascii="新宋体" w:eastAsia="新宋体" w:hAnsi="新宋体" w:hint="eastAsia"/>
          <w:sz w:val="28"/>
          <w:szCs w:val="28"/>
        </w:rPr>
        <w:t>工程</w:t>
      </w:r>
      <w:r>
        <w:rPr>
          <w:rFonts w:ascii="新宋体" w:eastAsia="新宋体" w:hAnsi="新宋体" w:hint="eastAsia"/>
          <w:sz w:val="28"/>
          <w:szCs w:val="28"/>
        </w:rPr>
        <w:t>工程</w:t>
      </w:r>
      <w:r w:rsidR="000A61D0">
        <w:rPr>
          <w:rFonts w:ascii="新宋体" w:eastAsia="新宋体" w:hAnsi="新宋体" w:hint="eastAsia"/>
          <w:sz w:val="28"/>
          <w:szCs w:val="28"/>
        </w:rPr>
        <w:t>名称</w:t>
      </w:r>
    </w:p>
    <w:p w:rsidR="00AA5F43" w:rsidRPr="00AA5F43" w:rsidP="00AA5F43">
      <w:pPr>
        <w:pStyle w:val="Char0"/>
        <w:spacing w:line="600" w:lineRule="exact"/>
        <w:rPr>
          <w:rFonts w:ascii="新宋体" w:eastAsia="新宋体" w:hAnsi="新宋体" w:hint="eastAsia"/>
          <w:sz w:val="28"/>
          <w:szCs w:val="28"/>
        </w:rPr>
      </w:pPr>
      <w:r w:rsidRPr="00AA5F43">
        <w:rPr>
          <w:rFonts w:ascii="新宋体" w:eastAsia="新宋体" w:hAnsi="新宋体" w:hint="eastAsia"/>
          <w:sz w:val="28"/>
          <w:szCs w:val="28"/>
        </w:rPr>
        <w:t>1.2</w:t>
      </w:r>
      <w:r w:rsidR="000A61D0">
        <w:rPr>
          <w:rFonts w:ascii="新宋体" w:eastAsia="新宋体" w:hAnsi="新宋体" w:hint="eastAsia"/>
          <w:sz w:val="28"/>
          <w:szCs w:val="28"/>
        </w:rPr>
        <w:t>　建设地点：</w:t>
      </w:r>
    </w:p>
    <w:p w:rsidR="00AA5F43" w:rsidRPr="00AA5F43" w:rsidP="00AA5F43">
      <w:pPr>
        <w:pStyle w:val="Char0"/>
        <w:spacing w:line="600" w:lineRule="exact"/>
        <w:rPr>
          <w:rFonts w:ascii="新宋体" w:eastAsia="新宋体" w:hAnsi="新宋体" w:hint="eastAsia"/>
          <w:sz w:val="28"/>
          <w:szCs w:val="28"/>
        </w:rPr>
      </w:pPr>
      <w:r w:rsidRPr="00AA5F43">
        <w:rPr>
          <w:rFonts w:ascii="新宋体" w:eastAsia="新宋体" w:hAnsi="新宋体" w:hint="eastAsia"/>
          <w:sz w:val="28"/>
          <w:szCs w:val="28"/>
        </w:rPr>
        <w:t>1.</w:t>
      </w:r>
      <w:r>
        <w:rPr>
          <w:rFonts w:ascii="新宋体" w:eastAsia="新宋体" w:hAnsi="新宋体" w:hint="eastAsia"/>
          <w:sz w:val="28"/>
          <w:szCs w:val="28"/>
        </w:rPr>
        <w:t>3</w:t>
      </w:r>
      <w:r w:rsidRPr="00AA5F43">
        <w:rPr>
          <w:rFonts w:ascii="新宋体" w:eastAsia="新宋体" w:hAnsi="新宋体" w:hint="eastAsia"/>
          <w:sz w:val="28"/>
          <w:szCs w:val="28"/>
        </w:rPr>
        <w:t xml:space="preserve">  建设规模：</w:t>
      </w:r>
    </w:p>
    <w:p w:rsidR="00AA5F43" w:rsidRPr="00AA5F43" w:rsidP="00AA5F43">
      <w:pPr>
        <w:pStyle w:val="Char0"/>
        <w:spacing w:line="600" w:lineRule="exact"/>
        <w:rPr>
          <w:rFonts w:ascii="新宋体" w:eastAsia="新宋体" w:hAnsi="新宋体" w:hint="eastAsia"/>
          <w:sz w:val="28"/>
          <w:szCs w:val="28"/>
        </w:rPr>
      </w:pPr>
      <w:r w:rsidRPr="00AA5F43">
        <w:rPr>
          <w:rFonts w:ascii="新宋体" w:eastAsia="新宋体" w:hAnsi="新宋体" w:hint="eastAsia"/>
          <w:sz w:val="28"/>
          <w:szCs w:val="28"/>
        </w:rPr>
        <w:t>1.</w:t>
      </w:r>
      <w:r>
        <w:rPr>
          <w:rFonts w:ascii="新宋体" w:eastAsia="新宋体" w:hAnsi="新宋体" w:hint="eastAsia"/>
          <w:sz w:val="28"/>
          <w:szCs w:val="28"/>
        </w:rPr>
        <w:t>4</w:t>
      </w:r>
      <w:r w:rsidRPr="00AA5F43">
        <w:rPr>
          <w:rFonts w:ascii="新宋体" w:eastAsia="新宋体" w:hAnsi="新宋体" w:hint="eastAsia"/>
          <w:sz w:val="28"/>
          <w:szCs w:val="28"/>
        </w:rPr>
        <w:t xml:space="preserve">  结构类型：框架结构</w:t>
      </w:r>
    </w:p>
    <w:p w:rsidR="00650B96" w:rsidRPr="008F43A6" w:rsidP="004D24A0">
      <w:pPr>
        <w:pStyle w:val="Char0"/>
        <w:spacing w:line="520" w:lineRule="exact"/>
        <w:rPr>
          <w:rFonts w:ascii="新宋体" w:eastAsia="新宋体" w:hAnsi="新宋体" w:hint="eastAsia"/>
          <w:sz w:val="28"/>
          <w:szCs w:val="28"/>
        </w:rPr>
      </w:pPr>
      <w:r w:rsidRPr="00AA5F43" w:rsidR="00AA5F43">
        <w:rPr>
          <w:rFonts w:ascii="新宋体" w:eastAsia="新宋体" w:hAnsi="新宋体" w:hint="eastAsia"/>
          <w:sz w:val="28"/>
          <w:szCs w:val="28"/>
        </w:rPr>
        <w:t>1.</w:t>
      </w:r>
      <w:r w:rsidR="00AA5F43">
        <w:rPr>
          <w:rFonts w:ascii="新宋体" w:eastAsia="新宋体" w:hAnsi="新宋体" w:hint="eastAsia"/>
          <w:sz w:val="28"/>
          <w:szCs w:val="28"/>
        </w:rPr>
        <w:t>5</w:t>
      </w:r>
      <w:r w:rsidRPr="00AA5F43" w:rsidR="00AA5F43">
        <w:rPr>
          <w:rFonts w:ascii="新宋体" w:eastAsia="新宋体" w:hAnsi="新宋体" w:hint="eastAsia"/>
          <w:sz w:val="28"/>
          <w:szCs w:val="28"/>
        </w:rPr>
        <w:t xml:space="preserve">  总工期：</w:t>
      </w:r>
    </w:p>
    <w:p w:rsidR="00650B96" w:rsidRPr="008947D8" w:rsidP="004D24A0">
      <w:pPr>
        <w:pStyle w:val="Char0"/>
        <w:spacing w:line="520" w:lineRule="exact"/>
        <w:rPr>
          <w:rFonts w:ascii="新宋体" w:eastAsia="新宋体" w:hAnsi="新宋体" w:hint="eastAsia"/>
          <w:b/>
          <w:sz w:val="28"/>
          <w:szCs w:val="28"/>
        </w:rPr>
      </w:pPr>
      <w:r w:rsidRPr="008947D8">
        <w:rPr>
          <w:rFonts w:ascii="新宋体" w:eastAsia="新宋体" w:hAnsi="新宋体" w:hint="eastAsia"/>
          <w:b/>
          <w:sz w:val="28"/>
          <w:szCs w:val="28"/>
        </w:rPr>
        <w:t>2、监理工作范围</w:t>
      </w:r>
    </w:p>
    <w:p w:rsidR="00AA5F43" w:rsidRPr="00AA5F43" w:rsidP="00650B96">
      <w:pPr>
        <w:pStyle w:val="Char0"/>
        <w:spacing w:line="600" w:lineRule="exact"/>
        <w:rPr>
          <w:rFonts w:ascii="新宋体" w:eastAsia="新宋体" w:hAnsi="新宋体" w:hint="eastAsia"/>
          <w:sz w:val="28"/>
          <w:szCs w:val="28"/>
        </w:rPr>
      </w:pPr>
      <w:r w:rsidRPr="00AA5F43">
        <w:rPr>
          <w:rFonts w:ascii="新宋体" w:eastAsia="新宋体" w:hAnsi="新宋体" w:hint="eastAsia"/>
          <w:sz w:val="28"/>
          <w:szCs w:val="28"/>
        </w:rPr>
        <w:t>完本钱工程施工及保修阶段监理所包含的所有工作内容。</w:t>
      </w:r>
    </w:p>
    <w:p w:rsidR="00650B96" w:rsidRPr="008947D8" w:rsidP="00650B96">
      <w:pPr>
        <w:pStyle w:val="Char0"/>
        <w:spacing w:line="600" w:lineRule="exact"/>
        <w:rPr>
          <w:rFonts w:ascii="新宋体" w:eastAsia="新宋体" w:hAnsi="新宋体" w:hint="eastAsia"/>
          <w:b/>
          <w:sz w:val="28"/>
          <w:szCs w:val="28"/>
        </w:rPr>
      </w:pPr>
      <w:r w:rsidRPr="008947D8">
        <w:rPr>
          <w:rFonts w:ascii="新宋体" w:eastAsia="新宋体" w:hAnsi="新宋体" w:hint="eastAsia"/>
          <w:b/>
          <w:sz w:val="28"/>
          <w:szCs w:val="28"/>
        </w:rPr>
        <w:t>3、监理工作内容</w:t>
      </w:r>
    </w:p>
    <w:p w:rsidR="00AA5F43" w:rsidRPr="00AA5F43" w:rsidP="00AA5F43">
      <w:pPr>
        <w:spacing w:line="500" w:lineRule="exact"/>
        <w:ind w:left="139" w:leftChars="66"/>
        <w:rPr>
          <w:rFonts w:ascii="新宋体" w:eastAsia="新宋体" w:hAnsi="新宋体" w:hint="eastAsia"/>
          <w:spacing w:val="-6"/>
          <w:sz w:val="28"/>
          <w:szCs w:val="28"/>
        </w:rPr>
      </w:pPr>
      <w:r w:rsidRPr="00AA5F43">
        <w:rPr>
          <w:rFonts w:ascii="新宋体" w:eastAsia="新宋体" w:hAnsi="新宋体" w:hint="eastAsia"/>
          <w:spacing w:val="-6"/>
          <w:sz w:val="28"/>
          <w:szCs w:val="28"/>
        </w:rPr>
        <w:t>本工程〔包括监理标段范围内全部土建、暖通、给排水、电气、弱电、设备及安装、装饰、消防、外网等全部工作内容〕监理工作内容为施工质量控制、投资控制、进度控制、组织协调、合同管理、平安文明施工、</w:t>
      </w:r>
      <w:r w:rsidRPr="00AA5F43">
        <w:rPr>
          <w:rFonts w:ascii="新宋体" w:eastAsia="新宋体" w:hAnsi="新宋体"/>
          <w:spacing w:val="-6"/>
          <w:sz w:val="28"/>
          <w:szCs w:val="28"/>
        </w:rPr>
        <w:t>竣工验收及</w:t>
      </w:r>
      <w:r w:rsidRPr="00AA5F43">
        <w:rPr>
          <w:rFonts w:ascii="新宋体" w:eastAsia="新宋体" w:hAnsi="新宋体" w:hint="eastAsia"/>
          <w:spacing w:val="-6"/>
          <w:sz w:val="28"/>
          <w:szCs w:val="28"/>
        </w:rPr>
        <w:t>保修期监理；检查催促施工单位对本工程的竣工图、竣工资料归纳整理至符合哈尔滨市城建档案馆的要求后办理城建档案验收手续；负责组织、协调对图纸范围内的各分包工程进行验收。</w:t>
      </w:r>
    </w:p>
    <w:p w:rsidR="00650B96" w:rsidRPr="00573697" w:rsidP="00650B96">
      <w:pPr>
        <w:pStyle w:val="Char0"/>
        <w:spacing w:line="600" w:lineRule="exact"/>
        <w:rPr>
          <w:rFonts w:ascii="新宋体" w:eastAsia="新宋体" w:hAnsi="新宋体"/>
          <w:spacing w:val="-6"/>
          <w:sz w:val="28"/>
          <w:szCs w:val="28"/>
        </w:rPr>
      </w:pPr>
      <w:r w:rsidRPr="00C171E8">
        <w:rPr>
          <w:rFonts w:ascii="新宋体" w:eastAsia="新宋体" w:hAnsi="新宋体" w:hint="eastAsia"/>
          <w:spacing w:val="-6"/>
          <w:sz w:val="28"/>
          <w:szCs w:val="28"/>
        </w:rPr>
        <w:t>3</w:t>
      </w:r>
      <w:r w:rsidRPr="00C171E8">
        <w:rPr>
          <w:rFonts w:ascii="新宋体" w:eastAsia="新宋体" w:hAnsi="新宋体"/>
          <w:spacing w:val="-6"/>
          <w:sz w:val="28"/>
          <w:szCs w:val="28"/>
        </w:rPr>
        <w:t>.1</w:t>
      </w:r>
      <w:r w:rsidRPr="00573697">
        <w:rPr>
          <w:rFonts w:ascii="新宋体" w:eastAsia="新宋体" w:hAnsi="新宋体"/>
          <w:spacing w:val="-6"/>
          <w:sz w:val="28"/>
          <w:szCs w:val="28"/>
        </w:rPr>
        <w:t xml:space="preserve"> 贯彻落实国家有关工程建设法律法规、标准、技术标准及设计文件。贯彻落实哈尔滨市《城市根底设施重点工程质量管理方法》、《城市根底设施平安管理方法》、《城市根底设施重点工程文明施工管理方法》。</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.2</w:t>
      </w:r>
      <w:r w:rsidRPr="00573697">
        <w:rPr>
          <w:rFonts w:ascii="新宋体" w:eastAsia="新宋体" w:hAnsi="新宋体"/>
          <w:spacing w:val="-6"/>
          <w:sz w:val="28"/>
          <w:szCs w:val="28"/>
        </w:rPr>
        <w:t xml:space="preserve"> 执行工程监理“三项控制〞职能，即质量、投资、进度控制；并对工程施工平安实行监督管理。</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.3</w:t>
      </w:r>
      <w:r w:rsidRPr="00573697">
        <w:rPr>
          <w:rFonts w:ascii="新宋体" w:eastAsia="新宋体" w:hAnsi="新宋体"/>
          <w:spacing w:val="-6"/>
          <w:sz w:val="28"/>
          <w:szCs w:val="28"/>
        </w:rPr>
        <w:t xml:space="preserve"> 参与图纸会审和设计交底。</w:t>
      </w: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.4</w:t>
      </w:r>
      <w:r w:rsidRPr="00573697">
        <w:rPr>
          <w:rFonts w:ascii="新宋体" w:eastAsia="新宋体" w:hAnsi="新宋体"/>
          <w:spacing w:val="-6"/>
          <w:sz w:val="28"/>
          <w:szCs w:val="28"/>
        </w:rPr>
        <w:t>审查施工单位提出的施工组织设计、施工组织方案并监督实施。</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.5</w:t>
      </w:r>
      <w:r w:rsidRPr="00573697">
        <w:rPr>
          <w:rFonts w:ascii="新宋体" w:eastAsia="新宋体" w:hAnsi="新宋体"/>
          <w:spacing w:val="-6"/>
          <w:sz w:val="28"/>
          <w:szCs w:val="28"/>
        </w:rPr>
        <w:t xml:space="preserve"> 审核、催促各分局部项工程的形象进度方案及完成情况，确保总工期按方案实现。</w:t>
      </w:r>
    </w:p>
    <w:p w:rsidR="00650B96" w:rsidRPr="00573697" w:rsidP="00650B96">
      <w:pPr>
        <w:pStyle w:val="Char0"/>
        <w:spacing w:line="600" w:lineRule="exact"/>
        <w:rPr>
          <w:rFonts w:ascii="新宋体" w:eastAsia="新宋体" w:hAnsi="新宋体"/>
          <w:spacing w:val="-6"/>
          <w:sz w:val="28"/>
          <w:szCs w:val="28"/>
        </w:rPr>
        <w:sectPr w:rsidSect="00A0102C">
          <w:pgSz w:w="11906" w:h="16838"/>
          <w:pgMar w:top="1162" w:right="1270" w:bottom="1162" w:left="1230" w:header="851" w:footer="992" w:gutter="0"/>
          <w:pgNumType w:fmt="numberInDash" w:start="1"/>
          <w:cols w:space="425"/>
          <w:docGrid w:type="lines" w:linePitch="312"/>
        </w:sect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.6</w:t>
      </w:r>
    </w:p>
    <w:p w:rsidR="00650B96" w:rsidRPr="00573697" w:rsidP="00650B96">
      <w:pPr>
        <w:pStyle w:val="Char0"/>
        <w:spacing w:line="600" w:lineRule="exact"/>
        <w:rPr>
          <w:rFonts w:ascii="新宋体" w:eastAsia="新宋体" w:hAnsi="新宋体"/>
          <w:spacing w:val="-6"/>
          <w:sz w:val="28"/>
          <w:szCs w:val="28"/>
        </w:rPr>
      </w:pPr>
      <w:r w:rsidRPr="00573697">
        <w:rPr>
          <w:rFonts w:ascii="新宋体" w:eastAsia="新宋体" w:hAnsi="新宋体"/>
          <w:spacing w:val="-6"/>
          <w:sz w:val="28"/>
          <w:szCs w:val="28"/>
        </w:rPr>
        <w:t>签认建设单位、施工单位选定的材料、构配件及设备的质量，对可能影响工程使用功能、观感的材料、设备进行质量预控。</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.7</w:t>
      </w:r>
      <w:r w:rsidRPr="00573697">
        <w:rPr>
          <w:rFonts w:ascii="新宋体" w:eastAsia="新宋体" w:hAnsi="新宋体"/>
          <w:spacing w:val="-6"/>
          <w:sz w:val="28"/>
          <w:szCs w:val="28"/>
        </w:rPr>
        <w:t>检查工程施工质量，对违反设计文件、施工标准和规程的施工行为责令改正，必要时签发工程暂停指令。</w:t>
      </w:r>
    </w:p>
    <w:p w:rsidR="00650B96" w:rsidP="00650B96">
      <w:pPr>
        <w:pStyle w:val="Char0"/>
        <w:spacing w:line="600" w:lineRule="exact"/>
        <w:rPr>
          <w:rFonts w:ascii="新宋体" w:eastAsia="新宋体" w:hAnsi="新宋体" w:hint="eastAsia"/>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.8</w:t>
      </w:r>
      <w:r w:rsidRPr="00573697">
        <w:rPr>
          <w:rFonts w:ascii="新宋体" w:eastAsia="新宋体" w:hAnsi="新宋体"/>
          <w:spacing w:val="-6"/>
          <w:sz w:val="28"/>
          <w:szCs w:val="28"/>
        </w:rPr>
        <w:t>催促施工单位建立健全质量保证体系，完善施工技术管理制度和落实质量保证措施。</w:t>
      </w: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.9 </w:t>
      </w:r>
      <w:r w:rsidRPr="00573697">
        <w:rPr>
          <w:rFonts w:ascii="新宋体" w:eastAsia="新宋体" w:hAnsi="新宋体"/>
          <w:spacing w:val="-6"/>
          <w:sz w:val="28"/>
          <w:szCs w:val="28"/>
        </w:rPr>
        <w:t>按程序完成隐蔽工程、分部、分项工程的质量签认工作，未经签认验收不得进行下道工序。</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.10 </w:t>
      </w:r>
      <w:r w:rsidRPr="00573697">
        <w:rPr>
          <w:rFonts w:ascii="新宋体" w:eastAsia="新宋体" w:hAnsi="新宋体"/>
          <w:spacing w:val="-6"/>
          <w:sz w:val="28"/>
          <w:szCs w:val="28"/>
        </w:rPr>
        <w:t xml:space="preserve">参与工程质量事故处理，并监督事故处理方案的实施。 </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.11 </w:t>
      </w:r>
      <w:r w:rsidRPr="00573697">
        <w:rPr>
          <w:rFonts w:ascii="新宋体" w:eastAsia="新宋体" w:hAnsi="新宋体"/>
          <w:spacing w:val="-6"/>
          <w:sz w:val="28"/>
          <w:szCs w:val="28"/>
        </w:rPr>
        <w:t>监理单位对工程中使用新材料、新产品、新工艺、新技术的工程，应对其鉴定证明、产品质量标准、使用说明和工艺要求进行质量预控。</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.12</w:t>
      </w:r>
      <w:r w:rsidRPr="00573697">
        <w:rPr>
          <w:rFonts w:ascii="新宋体" w:eastAsia="新宋体" w:hAnsi="新宋体"/>
          <w:spacing w:val="-6"/>
          <w:sz w:val="28"/>
          <w:szCs w:val="28"/>
        </w:rPr>
        <w:t xml:space="preserve"> 严格实行施工阶段的投资控制，监理大纲中应编制投资控制工作方案和措施。</w:t>
      </w:r>
    </w:p>
    <w:p w:rsidR="00650B96" w:rsidP="00650B96">
      <w:pPr>
        <w:pStyle w:val="Char0"/>
        <w:spacing w:line="600" w:lineRule="exact"/>
        <w:rPr>
          <w:rFonts w:ascii="新宋体" w:eastAsia="新宋体" w:hAnsi="新宋体" w:hint="eastAsia"/>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.13 </w:t>
      </w:r>
      <w:r w:rsidRPr="00573697">
        <w:rPr>
          <w:rFonts w:ascii="新宋体" w:eastAsia="新宋体" w:hAnsi="新宋体"/>
          <w:spacing w:val="-6"/>
          <w:sz w:val="28"/>
          <w:szCs w:val="28"/>
        </w:rPr>
        <w:t>监督检查施工单位按照指挥部的施工部署，组织施工生产。</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.14 </w:t>
      </w:r>
      <w:r w:rsidRPr="00573697">
        <w:rPr>
          <w:rFonts w:ascii="新宋体" w:eastAsia="新宋体" w:hAnsi="新宋体"/>
          <w:spacing w:val="-6"/>
          <w:sz w:val="28"/>
          <w:szCs w:val="28"/>
        </w:rPr>
        <w:t>作好现场临时变更工程、签证工程的核对工作，并作出经济审核意见，遇有较大变更或现场处理问题，处理方案需征得业主认可，严格控制设计变更，对主要施工方案进行技术经济分析。</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.15</w:t>
      </w:r>
      <w:r w:rsidRPr="00573697">
        <w:rPr>
          <w:rFonts w:ascii="新宋体" w:eastAsia="新宋体" w:hAnsi="新宋体"/>
          <w:spacing w:val="-6"/>
          <w:sz w:val="28"/>
          <w:szCs w:val="28"/>
        </w:rPr>
        <w:t xml:space="preserve"> 认真编制资金使用方案，确定分解投资控制目标，在施工中作好投资跟踪控制，及时纠偏，并定期与业主联系。</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.16 </w:t>
      </w:r>
      <w:r w:rsidRPr="00573697">
        <w:rPr>
          <w:rFonts w:ascii="新宋体" w:eastAsia="新宋体" w:hAnsi="新宋体"/>
          <w:spacing w:val="-6"/>
          <w:sz w:val="28"/>
          <w:szCs w:val="28"/>
        </w:rPr>
        <w:t>参与合同修改，补充工作。做好施工监理记录，及时对可能发生的工程索赔积累材料及对索赔内容提出意见。</w:t>
      </w:r>
    </w:p>
    <w:p w:rsidR="00650B96" w:rsidP="00650B96">
      <w:pPr>
        <w:pStyle w:val="Char0"/>
        <w:spacing w:line="600" w:lineRule="exact"/>
        <w:rPr>
          <w:rFonts w:ascii="新宋体" w:eastAsia="新宋体" w:hAnsi="新宋体" w:hint="eastAsia"/>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.17</w:t>
      </w:r>
      <w:r w:rsidRPr="00573697">
        <w:rPr>
          <w:rFonts w:ascii="新宋体" w:eastAsia="新宋体" w:hAnsi="新宋体"/>
          <w:spacing w:val="-6"/>
          <w:sz w:val="28"/>
          <w:szCs w:val="28"/>
        </w:rPr>
        <w:t>对现场施工过程中的平安生产、文明施工进行监督，发现有不符合要求的书面通知施工单位改良。</w:t>
      </w:r>
    </w:p>
    <w:p w:rsidR="00650B96" w:rsidRPr="00573697" w:rsidP="00650B96">
      <w:pPr>
        <w:pStyle w:val="Char0"/>
        <w:spacing w:line="600" w:lineRule="exact"/>
        <w:rPr>
          <w:rFonts w:ascii="新宋体" w:eastAsia="新宋体" w:hAnsi="新宋体"/>
          <w:spacing w:val="-6"/>
          <w:sz w:val="28"/>
          <w:szCs w:val="28"/>
        </w:rPr>
      </w:pPr>
      <w:smartTag w:uri="urn:schemas-microsoft-com:office:smarttags" w:element="chsdate">
        <w:smartTagPr>
          <w:attr w:name="Day" w:val="30"/>
          <w:attr w:name="IsLunarDate" w:val="False"/>
          <w:attr w:name="IsROCDate" w:val="False"/>
          <w:attr w:name="Month" w:val="12"/>
          <w:attr w:name="Year" w:val="1899"/>
        </w:smartTagPr>
        <w:r w:rsidRPr="00573697">
          <w:rPr>
            <w:rFonts w:ascii="新宋体" w:eastAsia="新宋体" w:hAnsi="新宋体" w:hint="eastAsia"/>
            <w:spacing w:val="-6"/>
            <w:sz w:val="28"/>
            <w:szCs w:val="28"/>
          </w:rPr>
          <w:t>3</w:t>
        </w:r>
        <w:r w:rsidRPr="00573697">
          <w:rPr>
            <w:rFonts w:ascii="新宋体" w:eastAsia="新宋体" w:hAnsi="新宋体"/>
            <w:spacing w:val="-6"/>
            <w:sz w:val="28"/>
            <w:szCs w:val="28"/>
          </w:rPr>
          <w:t>.17.1</w:t>
        </w:r>
      </w:smartTag>
      <w:r w:rsidRPr="00573697">
        <w:rPr>
          <w:rFonts w:ascii="新宋体" w:eastAsia="新宋体" w:hAnsi="新宋体"/>
          <w:spacing w:val="-6"/>
          <w:sz w:val="28"/>
          <w:szCs w:val="28"/>
        </w:rPr>
        <w:t xml:space="preserve"> 工程监理单位和平安监理人员要严格履行平安监理职责，公正客观、独立自主地开展平安监理工作。</w:t>
      </w:r>
    </w:p>
    <w:p w:rsidR="00650B96" w:rsidRPr="00573697" w:rsidP="00650B96">
      <w:pPr>
        <w:pStyle w:val="Char0"/>
        <w:spacing w:line="600" w:lineRule="exact"/>
        <w:rPr>
          <w:rFonts w:ascii="新宋体" w:eastAsia="新宋体" w:hAnsi="新宋体"/>
          <w:spacing w:val="-6"/>
          <w:sz w:val="28"/>
          <w:szCs w:val="28"/>
        </w:rPr>
        <w:sectPr w:rsidSect="00A0102C">
          <w:type w:val="nextPage"/>
          <w:pgSz w:w="11906" w:h="16838"/>
          <w:pgMar w:top="1162" w:right="1270" w:bottom="1162" w:left="1230" w:header="851" w:footer="992" w:gutter="0"/>
          <w:pgNumType w:fmt="numberInDash" w:start="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573697">
          <w:rPr>
            <w:rFonts w:ascii="新宋体" w:eastAsia="新宋体" w:hAnsi="新宋体" w:hint="eastAsia"/>
            <w:spacing w:val="-6"/>
            <w:sz w:val="28"/>
            <w:szCs w:val="28"/>
          </w:rPr>
          <w:t>3</w:t>
        </w:r>
        <w:r w:rsidRPr="00573697">
          <w:rPr>
            <w:rFonts w:ascii="新宋体" w:eastAsia="新宋体" w:hAnsi="新宋体"/>
            <w:spacing w:val="-6"/>
            <w:sz w:val="28"/>
            <w:szCs w:val="28"/>
          </w:rPr>
          <w:t>.17.2</w:t>
        </w:r>
      </w:smartTag>
      <w:r w:rsidRPr="00573697">
        <w:rPr>
          <w:rFonts w:ascii="新宋体" w:eastAsia="新宋体" w:hAnsi="新宋体"/>
          <w:spacing w:val="-6"/>
          <w:sz w:val="28"/>
          <w:szCs w:val="28"/>
        </w:rPr>
        <w:t xml:space="preserve"> 工程监理单位要根据有关规定，完善监理大纲、规划、细那么等内业资料，制定本单位和工程监理机构的平安监理制度。</w:t>
      </w:r>
    </w:p>
    <w:p w:rsidR="00650B96" w:rsidRPr="00573697" w:rsidP="00650B96">
      <w:pPr>
        <w:pStyle w:val="Char0"/>
        <w:spacing w:line="600" w:lineRule="exact"/>
        <w:rPr>
          <w:rFonts w:ascii="新宋体" w:eastAsia="新宋体" w:hAnsi="新宋体"/>
          <w:spacing w:val="-6"/>
          <w:sz w:val="28"/>
          <w:szCs w:val="28"/>
        </w:rPr>
      </w:pPr>
      <w:smartTag w:uri="urn:schemas-microsoft-com:office:smarttags" w:element="chsdate">
        <w:smartTagPr>
          <w:attr w:name="Day" w:val="30"/>
          <w:attr w:name="IsLunarDate" w:val="False"/>
          <w:attr w:name="IsROCDate" w:val="False"/>
          <w:attr w:name="Month" w:val="12"/>
          <w:attr w:name="Year" w:val="1899"/>
        </w:smartTagPr>
        <w:r w:rsidRPr="00573697">
          <w:rPr>
            <w:rFonts w:ascii="新宋体" w:eastAsia="新宋体" w:hAnsi="新宋体" w:hint="eastAsia"/>
            <w:spacing w:val="-6"/>
            <w:sz w:val="28"/>
            <w:szCs w:val="28"/>
          </w:rPr>
          <w:t>3</w:t>
        </w:r>
        <w:r w:rsidRPr="00573697">
          <w:rPr>
            <w:rFonts w:ascii="新宋体" w:eastAsia="新宋体" w:hAnsi="新宋体"/>
            <w:spacing w:val="-6"/>
            <w:sz w:val="28"/>
            <w:szCs w:val="28"/>
          </w:rPr>
          <w:t>.17.3</w:t>
        </w:r>
      </w:smartTag>
      <w:r w:rsidRPr="00573697">
        <w:rPr>
          <w:rFonts w:ascii="新宋体" w:eastAsia="新宋体" w:hAnsi="新宋体"/>
          <w:spacing w:val="-6"/>
          <w:sz w:val="28"/>
          <w:szCs w:val="28"/>
        </w:rPr>
        <w:t xml:space="preserve"> 工程监理单位要严格审核施工总承包单位、专业分包单位、起重设备的安、拆单位资质以及施工管理人员和特殊工种作业人员岗位资格，重点审核施工单位是否具备平安生产许可证，对审核不合格的，不得允许进入施工现场施工。</w:t>
      </w:r>
    </w:p>
    <w:p w:rsidR="00650B96" w:rsidRPr="00573697" w:rsidP="00650B96">
      <w:pPr>
        <w:pStyle w:val="Char0"/>
        <w:spacing w:line="600" w:lineRule="exact"/>
        <w:rPr>
          <w:rFonts w:ascii="新宋体" w:eastAsia="新宋体" w:hAnsi="新宋体"/>
          <w:spacing w:val="-6"/>
          <w:sz w:val="28"/>
          <w:szCs w:val="28"/>
        </w:rPr>
      </w:pPr>
      <w:smartTag w:uri="urn:schemas-microsoft-com:office:smarttags" w:element="chsdate">
        <w:smartTagPr>
          <w:attr w:name="Day" w:val="30"/>
          <w:attr w:name="IsLunarDate" w:val="False"/>
          <w:attr w:name="IsROCDate" w:val="False"/>
          <w:attr w:name="Month" w:val="12"/>
          <w:attr w:name="Year" w:val="1899"/>
        </w:smartTagPr>
        <w:r w:rsidRPr="00573697">
          <w:rPr>
            <w:rFonts w:ascii="新宋体" w:eastAsia="新宋体" w:hAnsi="新宋体" w:hint="eastAsia"/>
            <w:spacing w:val="-6"/>
            <w:sz w:val="28"/>
            <w:szCs w:val="28"/>
          </w:rPr>
          <w:t>3</w:t>
        </w:r>
        <w:r w:rsidRPr="00573697">
          <w:rPr>
            <w:rFonts w:ascii="新宋体" w:eastAsia="新宋体" w:hAnsi="新宋体"/>
            <w:spacing w:val="-6"/>
            <w:sz w:val="28"/>
            <w:szCs w:val="28"/>
          </w:rPr>
          <w:t>.17.4</w:t>
        </w:r>
      </w:smartTag>
      <w:r w:rsidRPr="00573697">
        <w:rPr>
          <w:rFonts w:ascii="新宋体" w:eastAsia="新宋体" w:hAnsi="新宋体"/>
          <w:spacing w:val="-6"/>
          <w:sz w:val="28"/>
          <w:szCs w:val="28"/>
        </w:rPr>
        <w:t xml:space="preserve"> 工程监理单位对不具备平安条件的单位，要及时下达停工指令；对不履行平安职责的人员，要清出施工现场；对拒不执行平安监理指令的行为，要及时报告建设行政主管部门。</w:t>
      </w:r>
    </w:p>
    <w:p w:rsidR="00650B96" w:rsidP="00650B96">
      <w:pPr>
        <w:pStyle w:val="Char0"/>
        <w:spacing w:line="600" w:lineRule="exact"/>
        <w:rPr>
          <w:rFonts w:ascii="新宋体" w:eastAsia="新宋体" w:hAnsi="新宋体" w:hint="eastAsia"/>
          <w:spacing w:val="-6"/>
          <w:sz w:val="28"/>
          <w:szCs w:val="28"/>
        </w:rPr>
      </w:pPr>
      <w:smartTag w:uri="urn:schemas-microsoft-com:office:smarttags" w:element="chsdate">
        <w:smartTagPr>
          <w:attr w:name="Day" w:val="30"/>
          <w:attr w:name="IsLunarDate" w:val="False"/>
          <w:attr w:name="IsROCDate" w:val="False"/>
          <w:attr w:name="Month" w:val="12"/>
          <w:attr w:name="Year" w:val="1899"/>
        </w:smartTagPr>
        <w:r w:rsidRPr="00573697">
          <w:rPr>
            <w:rFonts w:ascii="新宋体" w:eastAsia="新宋体" w:hAnsi="新宋体" w:hint="eastAsia"/>
            <w:spacing w:val="-6"/>
            <w:sz w:val="28"/>
            <w:szCs w:val="28"/>
          </w:rPr>
          <w:t>3</w:t>
        </w:r>
        <w:r w:rsidRPr="00573697">
          <w:rPr>
            <w:rFonts w:ascii="新宋体" w:eastAsia="新宋体" w:hAnsi="新宋体"/>
            <w:spacing w:val="-6"/>
            <w:sz w:val="28"/>
            <w:szCs w:val="28"/>
          </w:rPr>
          <w:t>.17.5</w:t>
        </w:r>
      </w:smartTag>
      <w:r w:rsidRPr="00573697">
        <w:rPr>
          <w:rFonts w:ascii="新宋体" w:eastAsia="新宋体" w:hAnsi="新宋体"/>
          <w:spacing w:val="-6"/>
          <w:sz w:val="28"/>
          <w:szCs w:val="28"/>
        </w:rPr>
        <w:t xml:space="preserve"> 审查施工单位编制的施工组织设计中的平安技术措施是否符合工程建设强制性标准要求。审查的主要内容应当包括：</w:t>
      </w:r>
    </w:p>
    <w:p w:rsidR="00650B96" w:rsidRPr="00573697" w:rsidP="00650B96">
      <w:pPr>
        <w:pStyle w:val="Char0"/>
        <w:spacing w:line="600" w:lineRule="exact"/>
        <w:rPr>
          <w:rFonts w:ascii="新宋体" w:eastAsia="新宋体" w:hAnsi="新宋体"/>
          <w:spacing w:val="-6"/>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D11611">
        <w:rPr>
          <w:rFonts w:ascii="新宋体" w:eastAsia="新宋体" w:hAnsi="新宋体" w:hint="eastAsia"/>
          <w:spacing w:val="-6"/>
          <w:sz w:val="28"/>
          <w:szCs w:val="28"/>
        </w:rPr>
        <w:t>.1</w:t>
      </w:r>
      <w:r w:rsidRPr="00573697">
        <w:rPr>
          <w:rFonts w:ascii="新宋体" w:eastAsia="新宋体" w:hAnsi="新宋体"/>
          <w:spacing w:val="-6"/>
          <w:sz w:val="28"/>
          <w:szCs w:val="28"/>
        </w:rPr>
        <w:t xml:space="preserve"> 施工单位编制的地下管线保护措施方案是否符合强制性标准要求；</w:t>
      </w:r>
    </w:p>
    <w:p w:rsidR="00650B96" w:rsidRPr="00573697" w:rsidP="00650B96">
      <w:pPr>
        <w:pStyle w:val="Char0"/>
        <w:spacing w:line="600" w:lineRule="exact"/>
        <w:rPr>
          <w:rFonts w:ascii="新宋体" w:eastAsia="新宋体" w:hAnsi="新宋体"/>
          <w:spacing w:val="-6"/>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D11611">
        <w:rPr>
          <w:rFonts w:ascii="新宋体" w:eastAsia="新宋体" w:hAnsi="新宋体" w:hint="eastAsia"/>
          <w:spacing w:val="-6"/>
          <w:sz w:val="28"/>
          <w:szCs w:val="28"/>
        </w:rPr>
        <w:t>.2</w:t>
      </w:r>
      <w:r w:rsidRPr="00573697">
        <w:rPr>
          <w:rFonts w:ascii="新宋体" w:eastAsia="新宋体" w:hAnsi="新宋体"/>
          <w:spacing w:val="-6"/>
          <w:sz w:val="28"/>
          <w:szCs w:val="28"/>
        </w:rPr>
        <w:t>施工现场临时用电施工组织设计或者平安用电技术措施和电气防火措施是否符合强制性标准要求；</w:t>
      </w:r>
    </w:p>
    <w:p w:rsidR="00650B96" w:rsidRPr="00573697" w:rsidP="00650B96">
      <w:pPr>
        <w:pStyle w:val="Char0"/>
        <w:spacing w:line="600" w:lineRule="exact"/>
        <w:rPr>
          <w:rFonts w:ascii="新宋体" w:eastAsia="新宋体" w:hAnsi="新宋体"/>
          <w:spacing w:val="-6"/>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D11611">
        <w:rPr>
          <w:rFonts w:ascii="新宋体" w:eastAsia="新宋体" w:hAnsi="新宋体" w:hint="eastAsia"/>
          <w:spacing w:val="-6"/>
          <w:sz w:val="28"/>
          <w:szCs w:val="28"/>
        </w:rPr>
        <w:t>.3</w:t>
      </w:r>
      <w:r w:rsidRPr="00573697">
        <w:rPr>
          <w:rFonts w:ascii="新宋体" w:eastAsia="新宋体" w:hAnsi="新宋体"/>
          <w:spacing w:val="-6"/>
          <w:sz w:val="28"/>
          <w:szCs w:val="28"/>
        </w:rPr>
        <w:t>施工总平面布置图是否符合平安生产的要求，办公、宿舍、食堂、道路等临时设施设置以及排水、防火措施是否符合强制性标准要求。</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.18 </w:t>
      </w:r>
      <w:r w:rsidRPr="00573697">
        <w:rPr>
          <w:rFonts w:ascii="新宋体" w:eastAsia="新宋体" w:hAnsi="新宋体"/>
          <w:spacing w:val="-6"/>
          <w:sz w:val="28"/>
          <w:szCs w:val="28"/>
        </w:rPr>
        <w:t>检验、量测、签认已完工程量。参与现场签证及设计变更工程量的认定工作。</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.19 </w:t>
      </w:r>
      <w:r w:rsidRPr="00573697">
        <w:rPr>
          <w:rFonts w:ascii="新宋体" w:eastAsia="新宋体" w:hAnsi="新宋体"/>
          <w:spacing w:val="-6"/>
          <w:sz w:val="28"/>
          <w:szCs w:val="28"/>
        </w:rPr>
        <w:t>检查施工单位的工程技术资料。并催促施工单位对工程技术资料的收集、整理、归档，到达规定标准。</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.20</w:t>
      </w:r>
      <w:r w:rsidRPr="00573697">
        <w:rPr>
          <w:rFonts w:ascii="新宋体" w:eastAsia="新宋体" w:hAnsi="新宋体"/>
          <w:spacing w:val="-6"/>
          <w:sz w:val="28"/>
          <w:szCs w:val="28"/>
        </w:rPr>
        <w:t xml:space="preserve"> 工程竣工后,根据工程实际情况,提出工程结算审核意见，分析投资超支〔节省〕原因，分清主要责任，并报业主。</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.21</w:t>
      </w:r>
      <w:r w:rsidRPr="00573697">
        <w:rPr>
          <w:rFonts w:ascii="新宋体" w:eastAsia="新宋体" w:hAnsi="新宋体"/>
          <w:spacing w:val="-6"/>
          <w:sz w:val="28"/>
          <w:szCs w:val="28"/>
        </w:rPr>
        <w:t xml:space="preserve"> 组织有关单位进行工程竣工初验。提出工程竣工初验报告。</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.22 </w:t>
      </w:r>
      <w:r w:rsidRPr="00573697">
        <w:rPr>
          <w:rFonts w:ascii="新宋体" w:eastAsia="新宋体" w:hAnsi="新宋体"/>
          <w:spacing w:val="-6"/>
          <w:sz w:val="28"/>
          <w:szCs w:val="28"/>
        </w:rPr>
        <w:t>保修阶段负责检查工程状况，鉴定质量问题，按有关规定监督保修。</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.23 </w:t>
      </w:r>
      <w:r w:rsidRPr="00573697">
        <w:rPr>
          <w:rFonts w:ascii="新宋体" w:eastAsia="新宋体" w:hAnsi="新宋体"/>
          <w:spacing w:val="-6"/>
          <w:sz w:val="28"/>
          <w:szCs w:val="28"/>
        </w:rPr>
        <w:t>按期向业主报送监理月报。</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.24</w:t>
      </w:r>
      <w:r w:rsidRPr="00573697">
        <w:rPr>
          <w:rFonts w:ascii="新宋体" w:eastAsia="新宋体" w:hAnsi="新宋体"/>
          <w:spacing w:val="-6"/>
          <w:sz w:val="28"/>
          <w:szCs w:val="28"/>
        </w:rPr>
        <w:t>建立施工过程中的监理档案。</w:t>
      </w:r>
    </w:p>
    <w:p w:rsidR="00650B96" w:rsidRPr="00573697" w:rsidP="00650B96">
      <w:pPr>
        <w:pStyle w:val="Char0"/>
        <w:spacing w:line="600" w:lineRule="exact"/>
        <w:rPr>
          <w:rFonts w:ascii="新宋体" w:eastAsia="新宋体" w:hAnsi="新宋体"/>
          <w:spacing w:val="-6"/>
          <w:sz w:val="28"/>
          <w:szCs w:val="28"/>
        </w:r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.25</w:t>
      </w:r>
      <w:r w:rsidRPr="00573697">
        <w:rPr>
          <w:rFonts w:ascii="新宋体" w:eastAsia="新宋体" w:hAnsi="新宋体"/>
          <w:spacing w:val="-6"/>
          <w:sz w:val="28"/>
          <w:szCs w:val="28"/>
        </w:rPr>
        <w:t>确保工程质量，并实行工程质量终身负责制。</w:t>
      </w:r>
    </w:p>
    <w:p w:rsidR="00650B96" w:rsidRPr="00573697" w:rsidP="00650B96">
      <w:pPr>
        <w:pStyle w:val="Char0"/>
        <w:spacing w:line="600" w:lineRule="exact"/>
        <w:rPr>
          <w:rFonts w:ascii="新宋体" w:eastAsia="新宋体" w:hAnsi="新宋体"/>
          <w:spacing w:val="-6"/>
          <w:sz w:val="28"/>
          <w:szCs w:val="28"/>
        </w:rPr>
        <w:sectPr w:rsidSect="00A0102C">
          <w:type w:val="nextPage"/>
          <w:pgSz w:w="11906" w:h="16838"/>
          <w:pgMar w:top="1162" w:right="1270" w:bottom="1162" w:left="1230" w:header="851" w:footer="992" w:gutter="0"/>
          <w:pgNumType w:fmt="numberInDash" w:start="3"/>
          <w:cols w:space="425"/>
          <w:titlePg w:val="0"/>
          <w:docGrid w:type="lines" w:linePitch="312"/>
        </w:sectPr>
      </w:pPr>
      <w:r w:rsidRPr="008447E5">
        <w:rPr>
          <w:rFonts w:ascii="新宋体" w:eastAsia="新宋体" w:hAnsi="新宋体" w:hint="eastAsia"/>
          <w:spacing w:val="-6"/>
          <w:sz w:val="28"/>
          <w:szCs w:val="28"/>
        </w:rPr>
        <w:t>3</w:t>
      </w:r>
      <w:r w:rsidRPr="008447E5">
        <w:rPr>
          <w:rFonts w:ascii="新宋体" w:eastAsia="新宋体" w:hAnsi="新宋体"/>
          <w:spacing w:val="-6"/>
          <w:sz w:val="28"/>
          <w:szCs w:val="28"/>
        </w:rPr>
        <w:t xml:space="preserve">.26 </w:t>
      </w:r>
      <w:r w:rsidRPr="00573697">
        <w:rPr>
          <w:rFonts w:ascii="新宋体" w:eastAsia="新宋体" w:hAnsi="新宋体"/>
          <w:spacing w:val="-6"/>
          <w:sz w:val="28"/>
          <w:szCs w:val="28"/>
        </w:rPr>
        <w:t>完成业主交办的其他工作。</w:t>
      </w:r>
    </w:p>
    <w:p w:rsidR="00650B96" w:rsidRPr="008947D8" w:rsidP="00650B96">
      <w:pPr>
        <w:pStyle w:val="Char0"/>
        <w:spacing w:line="600" w:lineRule="exact"/>
        <w:rPr>
          <w:rFonts w:ascii="新宋体" w:eastAsia="新宋体" w:hAnsi="新宋体" w:hint="eastAsia"/>
          <w:b/>
          <w:sz w:val="28"/>
          <w:szCs w:val="28"/>
        </w:rPr>
      </w:pPr>
      <w:r w:rsidRPr="008947D8">
        <w:rPr>
          <w:rFonts w:ascii="新宋体" w:eastAsia="新宋体" w:hAnsi="新宋体" w:hint="eastAsia"/>
          <w:b/>
          <w:sz w:val="28"/>
          <w:szCs w:val="28"/>
        </w:rPr>
        <w:t>4、监理工作目标</w:t>
      </w:r>
    </w:p>
    <w:p w:rsidR="00650B96" w:rsidRPr="00573697"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4.1</w:t>
      </w:r>
      <w:r w:rsidRPr="00573697">
        <w:rPr>
          <w:rFonts w:ascii="新宋体" w:eastAsia="新宋体" w:hAnsi="新宋体" w:hint="eastAsia"/>
          <w:sz w:val="28"/>
          <w:szCs w:val="28"/>
        </w:rPr>
        <w:t>质量控制目标：合格</w:t>
      </w:r>
      <w:r w:rsidR="00AA5F43">
        <w:rPr>
          <w:rFonts w:ascii="新宋体" w:eastAsia="新宋体" w:hAnsi="新宋体" w:hint="eastAsia"/>
          <w:sz w:val="28"/>
          <w:szCs w:val="28"/>
        </w:rPr>
        <w:t>，争创结构优质工程</w:t>
      </w:r>
    </w:p>
    <w:p w:rsidR="00650B96" w:rsidRPr="00573697"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4.2</w:t>
      </w:r>
      <w:r w:rsidRPr="00573697">
        <w:rPr>
          <w:rFonts w:ascii="新宋体" w:eastAsia="新宋体" w:hAnsi="新宋体" w:hint="eastAsia"/>
          <w:sz w:val="28"/>
          <w:szCs w:val="28"/>
        </w:rPr>
        <w:t>进度控制目标：满足招标文件的工期要求</w:t>
      </w:r>
    </w:p>
    <w:p w:rsidR="00650B96" w:rsidRPr="00573697"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4.3</w:t>
      </w:r>
      <w:r w:rsidRPr="00573697">
        <w:rPr>
          <w:rFonts w:ascii="新宋体" w:eastAsia="新宋体" w:hAnsi="新宋体" w:hint="eastAsia"/>
          <w:sz w:val="28"/>
          <w:szCs w:val="28"/>
        </w:rPr>
        <w:t>投资控制目标：按经批准的初步设计概算中的费用作为控制目标。</w:t>
      </w:r>
    </w:p>
    <w:p w:rsidR="00650B96" w:rsidRPr="00573697"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4.4</w:t>
      </w:r>
      <w:r w:rsidRPr="00573697">
        <w:rPr>
          <w:rFonts w:ascii="新宋体" w:eastAsia="新宋体" w:hAnsi="新宋体" w:hint="eastAsia"/>
          <w:sz w:val="28"/>
          <w:szCs w:val="28"/>
        </w:rPr>
        <w:t>平安管理目标：监理过程中不发生平安事故。</w:t>
      </w:r>
    </w:p>
    <w:p w:rsidR="00650B96" w:rsidRPr="008947D8" w:rsidP="00650B96">
      <w:pPr>
        <w:pStyle w:val="Char0"/>
        <w:spacing w:line="600" w:lineRule="exact"/>
        <w:rPr>
          <w:rFonts w:ascii="新宋体" w:eastAsia="新宋体" w:hAnsi="新宋体" w:hint="eastAsia"/>
          <w:b/>
          <w:sz w:val="28"/>
          <w:szCs w:val="28"/>
        </w:rPr>
      </w:pPr>
      <w:r w:rsidRPr="008947D8">
        <w:rPr>
          <w:rFonts w:ascii="新宋体" w:eastAsia="新宋体" w:hAnsi="新宋体" w:hint="eastAsia"/>
          <w:b/>
          <w:sz w:val="28"/>
          <w:szCs w:val="28"/>
        </w:rPr>
        <w:t>5、监理工作依据</w:t>
      </w:r>
    </w:p>
    <w:p w:rsidR="00650B96" w:rsidRPr="00573697"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5.1</w:t>
      </w:r>
      <w:r w:rsidRPr="00573697">
        <w:rPr>
          <w:rFonts w:ascii="新宋体" w:eastAsia="新宋体" w:hAnsi="新宋体" w:hint="eastAsia"/>
          <w:sz w:val="28"/>
          <w:szCs w:val="28"/>
        </w:rPr>
        <w:t>国家和地方制定的现行的有关法律、法规、规章；国家和地方现行的建筑工程施工质量验收标准及评定标准；国家《建设工程监理标准》</w:t>
      </w:r>
      <w:r w:rsidRPr="003D743C">
        <w:rPr>
          <w:rFonts w:hint="eastAsia"/>
          <w:color w:val="000000"/>
        </w:rPr>
        <w:t>〔</w:t>
      </w:r>
      <w:r w:rsidRPr="003D743C">
        <w:rPr>
          <w:color w:val="000000"/>
        </w:rPr>
        <w:t>GB50139</w:t>
      </w:r>
      <w:r w:rsidRPr="003D743C">
        <w:rPr>
          <w:rFonts w:hint="eastAsia"/>
          <w:color w:val="000000"/>
        </w:rPr>
        <w:t>－</w:t>
      </w:r>
      <w:r w:rsidRPr="003D743C">
        <w:rPr>
          <w:color w:val="000000"/>
        </w:rPr>
        <w:t>2000</w:t>
      </w:r>
      <w:r w:rsidRPr="003D743C">
        <w:rPr>
          <w:rFonts w:hint="eastAsia"/>
          <w:color w:val="000000"/>
        </w:rPr>
        <w:t>〕</w:t>
      </w:r>
      <w:r w:rsidRPr="00573697">
        <w:rPr>
          <w:rFonts w:ascii="新宋体" w:eastAsia="新宋体" w:hAnsi="新宋体" w:hint="eastAsia"/>
          <w:sz w:val="28"/>
          <w:szCs w:val="28"/>
        </w:rPr>
        <w:t>，《建筑法》，《房屋建筑工程强制性标准》，《建设工程平安生产管理条例》，《建筑工程施工质量验收统一标准》，省《建筑工程施工质量验收统一标准》等。</w:t>
      </w:r>
    </w:p>
    <w:p w:rsidR="00650B96" w:rsidRPr="00EC7C42"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5.2</w:t>
      </w:r>
      <w:r w:rsidRPr="00EC7C42">
        <w:rPr>
          <w:rFonts w:ascii="新宋体" w:eastAsia="新宋体" w:hAnsi="新宋体" w:hint="eastAsia"/>
          <w:sz w:val="28"/>
          <w:szCs w:val="28"/>
        </w:rPr>
        <w:t>经国家、省市等有关部门批准的工程立项批文和勘察设计文件。</w:t>
      </w:r>
    </w:p>
    <w:p w:rsidR="00650B96" w:rsidRPr="00EC7C42"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5.3</w:t>
      </w:r>
      <w:r w:rsidRPr="00EC7C42">
        <w:rPr>
          <w:rFonts w:ascii="新宋体" w:eastAsia="新宋体" w:hAnsi="新宋体" w:hint="eastAsia"/>
          <w:sz w:val="28"/>
          <w:szCs w:val="28"/>
        </w:rPr>
        <w:t>建设单位和监理单位签订的工程建设委托监理合同。</w:t>
      </w:r>
    </w:p>
    <w:p w:rsidR="00650B96" w:rsidRPr="004E591A"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5.4</w:t>
      </w:r>
      <w:r w:rsidRPr="004E591A">
        <w:rPr>
          <w:rFonts w:ascii="新宋体" w:eastAsia="新宋体" w:hAnsi="新宋体" w:hint="eastAsia"/>
          <w:sz w:val="28"/>
          <w:szCs w:val="28"/>
        </w:rPr>
        <w:t>建设单位与承包单位签订的建设施工合同、设备采购安装合同、半成品加工合同。</w:t>
      </w:r>
    </w:p>
    <w:p w:rsidR="00650B96" w:rsidRPr="004E591A"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5.5</w:t>
      </w:r>
      <w:r w:rsidRPr="004E591A">
        <w:rPr>
          <w:rFonts w:ascii="新宋体" w:eastAsia="新宋体" w:hAnsi="新宋体" w:hint="eastAsia"/>
          <w:sz w:val="28"/>
          <w:szCs w:val="28"/>
        </w:rPr>
        <w:t>现行的技术标准、标准图集等。</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5.6</w:t>
      </w:r>
      <w:r w:rsidRPr="004E591A">
        <w:rPr>
          <w:rFonts w:ascii="新宋体" w:eastAsia="新宋体" w:hAnsi="新宋体" w:hint="eastAsia"/>
          <w:color w:val="000000"/>
          <w:sz w:val="28"/>
          <w:szCs w:val="28"/>
        </w:rPr>
        <w:t>《工程建设标准强制性条文》〔房屋建筑局部〕</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5.7</w:t>
      </w:r>
      <w:r w:rsidRPr="004E591A">
        <w:rPr>
          <w:rFonts w:ascii="新宋体" w:eastAsia="新宋体" w:hAnsi="新宋体" w:hint="eastAsia"/>
          <w:color w:val="000000"/>
          <w:sz w:val="28"/>
          <w:szCs w:val="28"/>
        </w:rPr>
        <w:t>工程测量标准〔</w:t>
      </w:r>
      <w:r w:rsidRPr="004E591A">
        <w:rPr>
          <w:rFonts w:ascii="新宋体" w:eastAsia="新宋体" w:hAnsi="新宋体"/>
          <w:color w:val="000000"/>
          <w:sz w:val="28"/>
          <w:szCs w:val="28"/>
        </w:rPr>
        <w:t>GBJ50026-93</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sz w:val="28"/>
          <w:szCs w:val="28"/>
        </w:rPr>
      </w:pPr>
      <w:r w:rsidRPr="008447E5">
        <w:rPr>
          <w:rFonts w:ascii="新宋体" w:eastAsia="新宋体" w:hAnsi="新宋体" w:hint="eastAsia"/>
          <w:sz w:val="28"/>
          <w:szCs w:val="28"/>
        </w:rPr>
        <w:t>5.8</w:t>
      </w:r>
      <w:r w:rsidRPr="004E591A">
        <w:rPr>
          <w:rFonts w:ascii="新宋体" w:eastAsia="新宋体" w:hAnsi="新宋体" w:hint="eastAsia"/>
          <w:sz w:val="28"/>
          <w:szCs w:val="28"/>
        </w:rPr>
        <w:t>建筑桩基技术标准〔JGJ94-94〕</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5.9</w:t>
      </w:r>
      <w:r w:rsidRPr="004E591A">
        <w:rPr>
          <w:rFonts w:ascii="新宋体" w:eastAsia="新宋体" w:hAnsi="新宋体" w:hint="eastAsia"/>
          <w:color w:val="000000"/>
          <w:sz w:val="28"/>
          <w:szCs w:val="28"/>
        </w:rPr>
        <w:t>建筑地基与根底工程施工质量验收标准〔</w:t>
      </w:r>
      <w:r w:rsidRPr="004E591A">
        <w:rPr>
          <w:rFonts w:ascii="新宋体" w:eastAsia="新宋体" w:hAnsi="新宋体"/>
          <w:color w:val="000000"/>
          <w:sz w:val="28"/>
          <w:szCs w:val="28"/>
        </w:rPr>
        <w:t>GB50202-2002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5.10</w:t>
      </w:r>
      <w:r w:rsidRPr="004E591A">
        <w:rPr>
          <w:rFonts w:ascii="新宋体" w:eastAsia="新宋体" w:hAnsi="新宋体" w:hint="eastAsia"/>
          <w:color w:val="000000"/>
          <w:sz w:val="28"/>
          <w:szCs w:val="28"/>
        </w:rPr>
        <w:t>地下工程防水技术标准〔</w:t>
      </w:r>
      <w:r w:rsidRPr="004E591A">
        <w:rPr>
          <w:rFonts w:ascii="新宋体" w:eastAsia="新宋体" w:hAnsi="新宋体"/>
          <w:color w:val="000000"/>
          <w:sz w:val="28"/>
          <w:szCs w:val="28"/>
        </w:rPr>
        <w:t>GB50108-2001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5.11</w:t>
      </w:r>
      <w:r w:rsidRPr="004E591A">
        <w:rPr>
          <w:rFonts w:ascii="新宋体" w:eastAsia="新宋体" w:hAnsi="新宋体" w:hint="eastAsia"/>
          <w:color w:val="000000"/>
          <w:sz w:val="28"/>
          <w:szCs w:val="28"/>
        </w:rPr>
        <w:t>钢结构工程施工质量验收标准〔</w:t>
      </w:r>
      <w:r w:rsidRPr="004E591A">
        <w:rPr>
          <w:rFonts w:ascii="新宋体" w:eastAsia="新宋体" w:hAnsi="新宋体"/>
          <w:color w:val="000000"/>
          <w:sz w:val="28"/>
          <w:szCs w:val="28"/>
        </w:rPr>
        <w:t>GB50205-2001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5.12</w:t>
      </w:r>
      <w:r w:rsidRPr="004E591A">
        <w:rPr>
          <w:rFonts w:ascii="新宋体" w:eastAsia="新宋体" w:hAnsi="新宋体" w:hint="eastAsia"/>
          <w:color w:val="000000"/>
          <w:sz w:val="28"/>
          <w:szCs w:val="28"/>
        </w:rPr>
        <w:t>地下防水工程质量验收标准〔</w:t>
      </w:r>
      <w:r w:rsidRPr="004E591A">
        <w:rPr>
          <w:rFonts w:ascii="新宋体" w:eastAsia="新宋体" w:hAnsi="新宋体"/>
          <w:color w:val="000000"/>
          <w:sz w:val="28"/>
          <w:szCs w:val="28"/>
        </w:rPr>
        <w:t>GB50208-2002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4"/>
          <w:cols w:space="425"/>
          <w:titlePg w:val="0"/>
          <w:docGrid w:type="lines" w:linePitch="312"/>
        </w:sectPr>
      </w:pPr>
      <w:r w:rsidRPr="008447E5">
        <w:rPr>
          <w:rFonts w:ascii="新宋体" w:eastAsia="新宋体" w:hAnsi="新宋体" w:hint="eastAsia"/>
          <w:color w:val="000000"/>
          <w:sz w:val="28"/>
          <w:szCs w:val="28"/>
        </w:rPr>
        <w:t>5.13</w:t>
      </w:r>
      <w:r w:rsidRPr="004E591A">
        <w:rPr>
          <w:rFonts w:ascii="新宋体" w:eastAsia="新宋体" w:hAnsi="新宋体" w:hint="eastAsia"/>
          <w:color w:val="000000"/>
          <w:sz w:val="28"/>
          <w:szCs w:val="28"/>
        </w:rPr>
        <w:t>混凝土结构工程施工质量验收标准〔</w:t>
      </w:r>
      <w:r w:rsidRPr="004E591A">
        <w:rPr>
          <w:rFonts w:ascii="新宋体" w:eastAsia="新宋体" w:hAnsi="新宋体"/>
          <w:color w:val="000000"/>
          <w:sz w:val="28"/>
          <w:szCs w:val="28"/>
        </w:rPr>
        <w:t>50203-2002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5.14</w:t>
      </w:r>
      <w:r w:rsidRPr="004E591A">
        <w:rPr>
          <w:rFonts w:ascii="新宋体" w:eastAsia="新宋体" w:hAnsi="新宋体" w:hint="eastAsia"/>
          <w:color w:val="000000"/>
          <w:sz w:val="28"/>
          <w:szCs w:val="28"/>
        </w:rPr>
        <w:t>砌体工程施工质量验收标准〔</w:t>
      </w:r>
      <w:r w:rsidRPr="004E591A">
        <w:rPr>
          <w:rFonts w:ascii="新宋体" w:eastAsia="新宋体" w:hAnsi="新宋体"/>
          <w:color w:val="000000"/>
          <w:sz w:val="28"/>
          <w:szCs w:val="28"/>
        </w:rPr>
        <w:t>GB50203-2002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5.15</w:t>
      </w:r>
      <w:r w:rsidRPr="004E591A">
        <w:rPr>
          <w:rFonts w:ascii="新宋体" w:eastAsia="新宋体" w:hAnsi="新宋体" w:hint="eastAsia"/>
          <w:color w:val="000000"/>
          <w:sz w:val="28"/>
          <w:szCs w:val="28"/>
        </w:rPr>
        <w:t>屋面工程质量验收标准〔</w:t>
      </w:r>
      <w:r w:rsidRPr="004E591A">
        <w:rPr>
          <w:rFonts w:ascii="新宋体" w:eastAsia="新宋体" w:hAnsi="新宋体"/>
          <w:color w:val="000000"/>
          <w:sz w:val="28"/>
          <w:szCs w:val="28"/>
        </w:rPr>
        <w:t>GB50207-2002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5.16</w:t>
      </w:r>
      <w:r w:rsidRPr="004E591A">
        <w:rPr>
          <w:rFonts w:ascii="新宋体" w:eastAsia="新宋体" w:hAnsi="新宋体" w:hint="eastAsia"/>
          <w:color w:val="000000"/>
          <w:sz w:val="28"/>
          <w:szCs w:val="28"/>
        </w:rPr>
        <w:t>建筑地面工程施工质量验收标准〔</w:t>
      </w:r>
      <w:r w:rsidRPr="004E591A">
        <w:rPr>
          <w:rFonts w:ascii="新宋体" w:eastAsia="新宋体" w:hAnsi="新宋体"/>
          <w:color w:val="000000"/>
          <w:sz w:val="28"/>
          <w:szCs w:val="28"/>
        </w:rPr>
        <w:t>GB50209-2002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color w:val="000000"/>
          <w:sz w:val="28"/>
          <w:szCs w:val="28"/>
        </w:rPr>
      </w:pPr>
      <w:r w:rsidRPr="008447E5">
        <w:rPr>
          <w:rFonts w:ascii="新宋体" w:eastAsia="新宋体" w:hAnsi="新宋体" w:hint="eastAsia"/>
          <w:color w:val="000000"/>
          <w:sz w:val="28"/>
          <w:szCs w:val="28"/>
        </w:rPr>
        <w:t>5.17</w:t>
      </w:r>
      <w:r w:rsidRPr="004E591A">
        <w:rPr>
          <w:rFonts w:ascii="新宋体" w:eastAsia="新宋体" w:hAnsi="新宋体" w:hint="eastAsia"/>
          <w:color w:val="000000"/>
          <w:sz w:val="28"/>
          <w:szCs w:val="28"/>
        </w:rPr>
        <w:t>建筑装饰装修工程质量标准〔</w:t>
      </w:r>
      <w:r w:rsidRPr="004E591A">
        <w:rPr>
          <w:rFonts w:ascii="新宋体" w:eastAsia="新宋体" w:hAnsi="新宋体"/>
          <w:color w:val="000000"/>
          <w:sz w:val="28"/>
          <w:szCs w:val="28"/>
        </w:rPr>
        <w:t>GB50210-2001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color w:val="000000"/>
          <w:sz w:val="28"/>
          <w:szCs w:val="28"/>
        </w:rPr>
      </w:pPr>
      <w:r w:rsidRPr="008447E5">
        <w:rPr>
          <w:rFonts w:ascii="新宋体" w:eastAsia="新宋体" w:hAnsi="新宋体" w:hint="eastAsia"/>
          <w:color w:val="000000"/>
          <w:sz w:val="28"/>
          <w:szCs w:val="28"/>
        </w:rPr>
        <w:t>5.18</w:t>
      </w:r>
      <w:r w:rsidRPr="004E591A">
        <w:rPr>
          <w:rFonts w:ascii="新宋体" w:eastAsia="新宋体" w:hAnsi="新宋体" w:hint="eastAsia"/>
          <w:color w:val="000000"/>
          <w:sz w:val="28"/>
          <w:szCs w:val="28"/>
        </w:rPr>
        <w:t>建筑给排水及采取暖工程施工质量验收标准〔</w:t>
      </w:r>
      <w:r w:rsidRPr="004E591A">
        <w:rPr>
          <w:rFonts w:ascii="新宋体" w:eastAsia="新宋体" w:hAnsi="新宋体"/>
          <w:color w:val="000000"/>
          <w:sz w:val="28"/>
          <w:szCs w:val="28"/>
        </w:rPr>
        <w:t>GB-50242-2002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color w:val="000000"/>
          <w:sz w:val="28"/>
          <w:szCs w:val="28"/>
        </w:rPr>
      </w:pPr>
      <w:r w:rsidRPr="008447E5">
        <w:rPr>
          <w:rFonts w:ascii="新宋体" w:eastAsia="新宋体" w:hAnsi="新宋体" w:hint="eastAsia"/>
          <w:color w:val="000000"/>
          <w:sz w:val="28"/>
          <w:szCs w:val="28"/>
        </w:rPr>
        <w:t>5.19</w:t>
      </w:r>
      <w:r w:rsidRPr="004E591A">
        <w:rPr>
          <w:rFonts w:ascii="新宋体" w:eastAsia="新宋体" w:hAnsi="新宋体" w:hint="eastAsia"/>
          <w:color w:val="000000"/>
          <w:sz w:val="28"/>
          <w:szCs w:val="28"/>
        </w:rPr>
        <w:t>通风与空调工程施工质量验收标准〔</w:t>
      </w:r>
      <w:r w:rsidRPr="004E591A">
        <w:rPr>
          <w:rFonts w:ascii="新宋体" w:eastAsia="新宋体" w:hAnsi="新宋体"/>
          <w:color w:val="000000"/>
          <w:sz w:val="28"/>
          <w:szCs w:val="28"/>
        </w:rPr>
        <w:t>GB-50243-2002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color w:val="000000"/>
          <w:sz w:val="28"/>
          <w:szCs w:val="28"/>
        </w:rPr>
      </w:pPr>
      <w:r w:rsidRPr="008447E5">
        <w:rPr>
          <w:rFonts w:ascii="新宋体" w:eastAsia="新宋体" w:hAnsi="新宋体" w:hint="eastAsia"/>
          <w:color w:val="000000"/>
          <w:sz w:val="28"/>
          <w:szCs w:val="28"/>
        </w:rPr>
        <w:t>5.20</w:t>
      </w:r>
      <w:r w:rsidRPr="004E591A">
        <w:rPr>
          <w:rFonts w:ascii="新宋体" w:eastAsia="新宋体" w:hAnsi="新宋体" w:hint="eastAsia"/>
          <w:color w:val="000000"/>
          <w:sz w:val="28"/>
          <w:szCs w:val="28"/>
        </w:rPr>
        <w:t>建筑电气安装工程施工质量验收标准〔</w:t>
      </w:r>
      <w:r w:rsidRPr="004E591A">
        <w:rPr>
          <w:rFonts w:ascii="新宋体" w:eastAsia="新宋体" w:hAnsi="新宋体"/>
          <w:color w:val="000000"/>
          <w:sz w:val="28"/>
          <w:szCs w:val="28"/>
        </w:rPr>
        <w:t>GB50303-2002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color w:val="000000"/>
          <w:sz w:val="28"/>
          <w:szCs w:val="28"/>
        </w:rPr>
      </w:pPr>
      <w:r w:rsidRPr="008447E5">
        <w:rPr>
          <w:rFonts w:ascii="新宋体" w:eastAsia="新宋体" w:hAnsi="新宋体" w:hint="eastAsia"/>
          <w:color w:val="000000"/>
          <w:sz w:val="28"/>
          <w:szCs w:val="28"/>
        </w:rPr>
        <w:t>5.21</w:t>
      </w:r>
      <w:r w:rsidRPr="004E591A">
        <w:rPr>
          <w:rFonts w:ascii="新宋体" w:eastAsia="新宋体" w:hAnsi="新宋体" w:hint="eastAsia"/>
          <w:color w:val="000000"/>
          <w:sz w:val="28"/>
          <w:szCs w:val="28"/>
        </w:rPr>
        <w:t>组合钢模板技术标准〔</w:t>
      </w:r>
      <w:r w:rsidRPr="004E591A">
        <w:rPr>
          <w:rFonts w:ascii="新宋体" w:eastAsia="新宋体" w:hAnsi="新宋体"/>
          <w:color w:val="000000"/>
          <w:sz w:val="28"/>
          <w:szCs w:val="28"/>
        </w:rPr>
        <w:t>GB50214-2001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color w:val="000000"/>
          <w:sz w:val="28"/>
          <w:szCs w:val="28"/>
        </w:rPr>
      </w:pPr>
      <w:r w:rsidRPr="008447E5">
        <w:rPr>
          <w:rFonts w:ascii="新宋体" w:eastAsia="新宋体" w:hAnsi="新宋体" w:hint="eastAsia"/>
          <w:color w:val="000000"/>
          <w:sz w:val="28"/>
          <w:szCs w:val="28"/>
        </w:rPr>
        <w:t>5.22</w:t>
      </w:r>
      <w:r w:rsidRPr="004E591A">
        <w:rPr>
          <w:rFonts w:ascii="新宋体" w:eastAsia="新宋体" w:hAnsi="新宋体" w:hint="eastAsia"/>
          <w:color w:val="000000"/>
          <w:sz w:val="28"/>
          <w:szCs w:val="28"/>
        </w:rPr>
        <w:t>电梯工程施工质量验收标准　〔</w:t>
      </w:r>
      <w:r w:rsidRPr="004E591A">
        <w:rPr>
          <w:rFonts w:ascii="新宋体" w:eastAsia="新宋体" w:hAnsi="新宋体"/>
          <w:color w:val="000000"/>
          <w:sz w:val="28"/>
          <w:szCs w:val="28"/>
        </w:rPr>
        <w:t>GB50310-2002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color w:val="000000"/>
          <w:sz w:val="28"/>
          <w:szCs w:val="28"/>
        </w:rPr>
      </w:pPr>
      <w:r w:rsidRPr="008447E5">
        <w:rPr>
          <w:rFonts w:ascii="新宋体" w:eastAsia="新宋体" w:hAnsi="新宋体" w:hint="eastAsia"/>
          <w:color w:val="000000"/>
          <w:sz w:val="28"/>
          <w:szCs w:val="28"/>
        </w:rPr>
        <w:t>5.23</w:t>
      </w:r>
      <w:r w:rsidRPr="004E591A">
        <w:rPr>
          <w:rFonts w:ascii="新宋体" w:eastAsia="新宋体" w:hAnsi="新宋体" w:hint="eastAsia"/>
          <w:color w:val="000000"/>
          <w:sz w:val="28"/>
          <w:szCs w:val="28"/>
        </w:rPr>
        <w:t>设置钢筋凝土构造柱多层砖房抗震技术规程〔</w:t>
      </w:r>
      <w:r w:rsidRPr="004E591A">
        <w:rPr>
          <w:rFonts w:ascii="新宋体" w:eastAsia="新宋体" w:hAnsi="新宋体"/>
          <w:color w:val="000000"/>
          <w:sz w:val="28"/>
          <w:szCs w:val="28"/>
        </w:rPr>
        <w:t>JGJ/T13-94</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5.24</w:t>
      </w:r>
      <w:r w:rsidRPr="004E591A">
        <w:rPr>
          <w:rFonts w:ascii="新宋体" w:eastAsia="新宋体" w:hAnsi="新宋体" w:hint="eastAsia"/>
          <w:color w:val="000000"/>
          <w:sz w:val="28"/>
          <w:szCs w:val="28"/>
        </w:rPr>
        <w:t>型钢混凝土组合结构技术规程〔</w:t>
      </w:r>
      <w:r w:rsidRPr="004E591A">
        <w:rPr>
          <w:rFonts w:ascii="新宋体" w:eastAsia="新宋体" w:hAnsi="新宋体"/>
          <w:color w:val="000000"/>
          <w:sz w:val="28"/>
          <w:szCs w:val="28"/>
        </w:rPr>
        <w:t>JGJ138-2001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5.25</w:t>
      </w:r>
      <w:r w:rsidRPr="004E591A">
        <w:rPr>
          <w:rFonts w:ascii="新宋体" w:eastAsia="新宋体" w:hAnsi="新宋体" w:hint="eastAsia"/>
          <w:color w:val="000000"/>
          <w:sz w:val="28"/>
          <w:szCs w:val="28"/>
        </w:rPr>
        <w:t>建筑工程施工质量验收统一标准〔</w:t>
      </w:r>
      <w:r w:rsidRPr="004E591A">
        <w:rPr>
          <w:rFonts w:ascii="新宋体" w:eastAsia="新宋体" w:hAnsi="新宋体"/>
          <w:color w:val="000000"/>
          <w:sz w:val="28"/>
          <w:szCs w:val="28"/>
        </w:rPr>
        <w:t>GB50300-2001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5.26</w:t>
      </w:r>
      <w:r w:rsidRPr="004E591A">
        <w:rPr>
          <w:rFonts w:ascii="新宋体" w:eastAsia="新宋体" w:hAnsi="新宋体" w:hint="eastAsia"/>
          <w:color w:val="000000"/>
          <w:sz w:val="28"/>
          <w:szCs w:val="28"/>
        </w:rPr>
        <w:t>混凝土外加剂应用技术标准　〔</w:t>
      </w:r>
      <w:r w:rsidRPr="004E591A">
        <w:rPr>
          <w:rFonts w:ascii="新宋体" w:eastAsia="新宋体" w:hAnsi="新宋体"/>
          <w:color w:val="000000"/>
          <w:sz w:val="28"/>
          <w:szCs w:val="28"/>
        </w:rPr>
        <w:t>GB50119-2003</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5.27</w:t>
      </w:r>
      <w:r w:rsidRPr="004E591A">
        <w:rPr>
          <w:rFonts w:ascii="新宋体" w:eastAsia="新宋体" w:hAnsi="新宋体" w:hint="eastAsia"/>
          <w:color w:val="000000"/>
          <w:sz w:val="28"/>
          <w:szCs w:val="28"/>
        </w:rPr>
        <w:t>建筑防腐蚀工程施工及验收标准〔</w:t>
      </w:r>
      <w:r w:rsidRPr="004E591A">
        <w:rPr>
          <w:rFonts w:ascii="新宋体" w:eastAsia="新宋体" w:hAnsi="新宋体"/>
          <w:color w:val="000000"/>
          <w:sz w:val="28"/>
          <w:szCs w:val="28"/>
        </w:rPr>
        <w:t>GB50212-91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5.28</w:t>
      </w:r>
      <w:r w:rsidRPr="004E591A">
        <w:rPr>
          <w:rFonts w:ascii="新宋体" w:eastAsia="新宋体" w:hAnsi="新宋体" w:hint="eastAsia"/>
          <w:color w:val="000000"/>
          <w:sz w:val="28"/>
          <w:szCs w:val="28"/>
        </w:rPr>
        <w:t>普通混凝土拌合物性级试验方法标准〔</w:t>
      </w:r>
      <w:r w:rsidRPr="004E591A">
        <w:rPr>
          <w:rFonts w:ascii="新宋体" w:eastAsia="新宋体" w:hAnsi="新宋体"/>
          <w:color w:val="000000"/>
          <w:sz w:val="28"/>
          <w:szCs w:val="28"/>
        </w:rPr>
        <w:t>GB50080-2002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5.29</w:t>
      </w:r>
      <w:r w:rsidRPr="004E591A">
        <w:rPr>
          <w:rFonts w:ascii="新宋体" w:eastAsia="新宋体" w:hAnsi="新宋体" w:hint="eastAsia"/>
          <w:color w:val="000000"/>
          <w:sz w:val="28"/>
          <w:szCs w:val="28"/>
        </w:rPr>
        <w:t>普通混凝土力学性能试验方法标准　〔</w:t>
      </w:r>
      <w:r w:rsidRPr="004E591A">
        <w:rPr>
          <w:rFonts w:ascii="新宋体" w:eastAsia="新宋体" w:hAnsi="新宋体"/>
          <w:color w:val="000000"/>
          <w:sz w:val="28"/>
          <w:szCs w:val="28"/>
        </w:rPr>
        <w:t>GB50081-2002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5.30</w:t>
      </w:r>
      <w:r w:rsidRPr="004E591A">
        <w:rPr>
          <w:rFonts w:ascii="新宋体" w:eastAsia="新宋体" w:hAnsi="新宋体" w:hint="eastAsia"/>
          <w:color w:val="000000"/>
          <w:sz w:val="28"/>
          <w:szCs w:val="28"/>
        </w:rPr>
        <w:t>回弹法检测混凝土抗压强度技术规程〔</w:t>
      </w:r>
      <w:r w:rsidRPr="004E591A">
        <w:rPr>
          <w:rFonts w:ascii="新宋体" w:eastAsia="新宋体" w:hAnsi="新宋体"/>
          <w:color w:val="000000"/>
          <w:sz w:val="28"/>
          <w:szCs w:val="28"/>
        </w:rPr>
        <w:t>JGJ/T23-2001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5.31</w:t>
      </w:r>
      <w:r w:rsidRPr="004E591A">
        <w:rPr>
          <w:rFonts w:ascii="新宋体" w:eastAsia="新宋体" w:hAnsi="新宋体" w:hint="eastAsia"/>
          <w:color w:val="000000"/>
          <w:sz w:val="28"/>
          <w:szCs w:val="28"/>
        </w:rPr>
        <w:t>建筑机械使用平安技术规程〔</w:t>
      </w:r>
      <w:r w:rsidRPr="004E591A">
        <w:rPr>
          <w:rFonts w:ascii="新宋体" w:eastAsia="新宋体" w:hAnsi="新宋体"/>
          <w:color w:val="000000"/>
          <w:sz w:val="28"/>
          <w:szCs w:val="28"/>
        </w:rPr>
        <w:t>JGJ33-2001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5.32</w:t>
      </w:r>
      <w:r w:rsidRPr="004E591A">
        <w:rPr>
          <w:rFonts w:ascii="新宋体" w:eastAsia="新宋体" w:hAnsi="新宋体" w:hint="eastAsia"/>
          <w:color w:val="000000"/>
          <w:sz w:val="28"/>
          <w:szCs w:val="28"/>
        </w:rPr>
        <w:t>建设工程施工现场供用电平安标准〔</w:t>
      </w:r>
      <w:r w:rsidRPr="004E591A">
        <w:rPr>
          <w:rFonts w:ascii="新宋体" w:eastAsia="新宋体" w:hAnsi="新宋体"/>
          <w:color w:val="000000"/>
          <w:sz w:val="28"/>
          <w:szCs w:val="28"/>
        </w:rPr>
        <w:t>GB50194-93</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5.33</w:t>
      </w:r>
      <w:r w:rsidRPr="004E591A">
        <w:rPr>
          <w:rFonts w:ascii="新宋体" w:eastAsia="新宋体" w:hAnsi="新宋体" w:hint="eastAsia"/>
          <w:color w:val="000000"/>
          <w:sz w:val="28"/>
          <w:szCs w:val="28"/>
        </w:rPr>
        <w:t>给水排水管道工程施工及验收标准　〔</w:t>
      </w:r>
      <w:r w:rsidRPr="004E591A">
        <w:rPr>
          <w:rFonts w:ascii="新宋体" w:eastAsia="新宋体" w:hAnsi="新宋体"/>
          <w:color w:val="000000"/>
          <w:sz w:val="28"/>
          <w:szCs w:val="28"/>
        </w:rPr>
        <w:t>GB50268-97</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5.34</w:t>
      </w:r>
      <w:r w:rsidRPr="004E591A">
        <w:rPr>
          <w:rFonts w:ascii="新宋体" w:eastAsia="新宋体" w:hAnsi="新宋体" w:hint="eastAsia"/>
          <w:color w:val="000000"/>
          <w:sz w:val="28"/>
          <w:szCs w:val="28"/>
        </w:rPr>
        <w:t>普通混凝土配合比设计规程〔</w:t>
      </w:r>
      <w:r w:rsidRPr="004E591A">
        <w:rPr>
          <w:rFonts w:ascii="新宋体" w:eastAsia="新宋体" w:hAnsi="新宋体"/>
          <w:color w:val="000000"/>
          <w:sz w:val="28"/>
          <w:szCs w:val="28"/>
        </w:rPr>
        <w:t>JGJ55-2000</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5.35</w:t>
      </w:r>
      <w:r w:rsidRPr="004E591A">
        <w:rPr>
          <w:rFonts w:ascii="新宋体" w:eastAsia="新宋体" w:hAnsi="新宋体" w:hint="eastAsia"/>
          <w:color w:val="000000"/>
          <w:sz w:val="28"/>
          <w:szCs w:val="28"/>
        </w:rPr>
        <w:t>砌筑砂浆配合比设计规程〔</w:t>
      </w:r>
      <w:r w:rsidRPr="004E591A">
        <w:rPr>
          <w:rFonts w:ascii="新宋体" w:eastAsia="新宋体" w:hAnsi="新宋体"/>
          <w:color w:val="000000"/>
          <w:sz w:val="28"/>
          <w:szCs w:val="28"/>
        </w:rPr>
        <w:t>JGJ/T98-2000</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5.36</w:t>
      </w:r>
      <w:r w:rsidRPr="004E591A">
        <w:rPr>
          <w:rFonts w:ascii="新宋体" w:eastAsia="新宋体" w:hAnsi="新宋体" w:hint="eastAsia"/>
          <w:color w:val="000000"/>
          <w:sz w:val="28"/>
          <w:szCs w:val="28"/>
        </w:rPr>
        <w:t>住宅装饰装修工程施工标准〔</w:t>
      </w:r>
      <w:r w:rsidRPr="004E591A">
        <w:rPr>
          <w:rFonts w:ascii="新宋体" w:eastAsia="新宋体" w:hAnsi="新宋体"/>
          <w:color w:val="000000"/>
          <w:sz w:val="28"/>
          <w:szCs w:val="28"/>
        </w:rPr>
        <w:t>GB50327-2001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5"/>
          <w:cols w:space="425"/>
          <w:titlePg w:val="0"/>
          <w:docGrid w:type="lines" w:linePitch="312"/>
        </w:sectPr>
      </w:pPr>
      <w:r w:rsidRPr="008447E5">
        <w:rPr>
          <w:rFonts w:ascii="新宋体" w:eastAsia="新宋体" w:hAnsi="新宋体" w:hint="eastAsia"/>
          <w:color w:val="000000"/>
          <w:sz w:val="28"/>
          <w:szCs w:val="28"/>
        </w:rPr>
        <w:t>5.37</w:t>
      </w:r>
      <w:r w:rsidRPr="004E591A">
        <w:rPr>
          <w:rFonts w:ascii="新宋体" w:eastAsia="新宋体" w:hAnsi="新宋体" w:hint="eastAsia"/>
          <w:color w:val="000000"/>
          <w:sz w:val="28"/>
          <w:szCs w:val="28"/>
        </w:rPr>
        <w:t>砌体工程现场检测技术标准〔</w:t>
      </w:r>
      <w:r w:rsidRPr="004E591A">
        <w:rPr>
          <w:rFonts w:ascii="新宋体" w:eastAsia="新宋体" w:hAnsi="新宋体"/>
          <w:color w:val="000000"/>
          <w:sz w:val="28"/>
          <w:szCs w:val="28"/>
        </w:rPr>
        <w:t>GB/T50315-2000</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5.38</w:t>
      </w:r>
      <w:r w:rsidRPr="004E591A">
        <w:rPr>
          <w:rFonts w:ascii="新宋体" w:eastAsia="新宋体" w:hAnsi="新宋体" w:hint="eastAsia"/>
          <w:color w:val="000000"/>
          <w:sz w:val="28"/>
          <w:szCs w:val="28"/>
        </w:rPr>
        <w:t>城市排水工程规划标准〔</w:t>
      </w:r>
      <w:r w:rsidRPr="004E591A">
        <w:rPr>
          <w:rFonts w:ascii="新宋体" w:eastAsia="新宋体" w:hAnsi="新宋体"/>
          <w:color w:val="000000"/>
          <w:sz w:val="28"/>
          <w:szCs w:val="28"/>
        </w:rPr>
        <w:t>GB50315-2000</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5.39</w:t>
      </w:r>
      <w:r w:rsidRPr="004E591A">
        <w:rPr>
          <w:rFonts w:ascii="新宋体" w:eastAsia="新宋体" w:hAnsi="新宋体" w:hint="eastAsia"/>
          <w:color w:val="000000"/>
          <w:sz w:val="28"/>
          <w:szCs w:val="28"/>
        </w:rPr>
        <w:t>城市建设档案著录标准〔</w:t>
      </w:r>
      <w:r w:rsidRPr="004E591A">
        <w:rPr>
          <w:rFonts w:ascii="新宋体" w:eastAsia="新宋体" w:hAnsi="新宋体"/>
          <w:color w:val="000000"/>
          <w:sz w:val="28"/>
          <w:szCs w:val="28"/>
        </w:rPr>
        <w:t>GB/T50323-2001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5.40</w:t>
      </w:r>
      <w:r w:rsidRPr="004E591A">
        <w:rPr>
          <w:rFonts w:ascii="新宋体" w:eastAsia="新宋体" w:hAnsi="新宋体" w:hint="eastAsia"/>
          <w:color w:val="000000"/>
          <w:sz w:val="28"/>
          <w:szCs w:val="28"/>
        </w:rPr>
        <w:t>建设工程文件文件规档整理标准〔</w:t>
      </w:r>
      <w:r w:rsidRPr="004E591A">
        <w:rPr>
          <w:rFonts w:ascii="新宋体" w:eastAsia="新宋体" w:hAnsi="新宋体"/>
          <w:color w:val="000000"/>
          <w:sz w:val="28"/>
          <w:szCs w:val="28"/>
        </w:rPr>
        <w:t>GB/T50328-2001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5.41</w:t>
      </w:r>
      <w:r w:rsidRPr="004E591A">
        <w:rPr>
          <w:rFonts w:ascii="新宋体" w:eastAsia="新宋体" w:hAnsi="新宋体" w:hint="eastAsia"/>
          <w:color w:val="000000"/>
          <w:sz w:val="28"/>
          <w:szCs w:val="28"/>
        </w:rPr>
        <w:t>外墙饰面砖工程施工及验收规程〔</w:t>
      </w:r>
      <w:r w:rsidRPr="004E591A">
        <w:rPr>
          <w:rFonts w:ascii="新宋体" w:eastAsia="新宋体" w:hAnsi="新宋体"/>
          <w:color w:val="000000"/>
          <w:sz w:val="28"/>
          <w:szCs w:val="28"/>
        </w:rPr>
        <w:t>JGJ126-2002</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5.42</w:t>
      </w:r>
      <w:r w:rsidRPr="004E591A">
        <w:rPr>
          <w:rFonts w:ascii="新宋体" w:eastAsia="新宋体" w:hAnsi="新宋体" w:hint="eastAsia"/>
          <w:color w:val="000000"/>
          <w:sz w:val="28"/>
          <w:szCs w:val="28"/>
        </w:rPr>
        <w:t>建筑施工门式钢管脚手架平安技术标准〔</w:t>
      </w:r>
      <w:r w:rsidRPr="004E591A">
        <w:rPr>
          <w:rFonts w:ascii="新宋体" w:eastAsia="新宋体" w:hAnsi="新宋体"/>
          <w:color w:val="000000"/>
          <w:sz w:val="28"/>
          <w:szCs w:val="28"/>
        </w:rPr>
        <w:t>JGJ128-2000</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5.43</w:t>
      </w:r>
      <w:r w:rsidRPr="004E591A">
        <w:rPr>
          <w:rFonts w:ascii="新宋体" w:eastAsia="新宋体" w:hAnsi="新宋体" w:hint="eastAsia"/>
          <w:color w:val="000000"/>
          <w:sz w:val="28"/>
          <w:szCs w:val="28"/>
        </w:rPr>
        <w:t>建筑施工扣件式钢管脚手架平安技术标准〔</w:t>
      </w:r>
      <w:r w:rsidRPr="004E591A">
        <w:rPr>
          <w:rFonts w:ascii="新宋体" w:eastAsia="新宋体" w:hAnsi="新宋体"/>
          <w:color w:val="000000"/>
          <w:sz w:val="28"/>
          <w:szCs w:val="28"/>
        </w:rPr>
        <w:t>JGJ130-2001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5.44</w:t>
      </w:r>
      <w:r w:rsidRPr="004E591A">
        <w:rPr>
          <w:rFonts w:ascii="新宋体" w:eastAsia="新宋体" w:hAnsi="新宋体" w:hint="eastAsia"/>
          <w:color w:val="000000"/>
          <w:sz w:val="28"/>
          <w:szCs w:val="28"/>
        </w:rPr>
        <w:t>金属与石材幕墙工程技术标准〔</w:t>
      </w:r>
      <w:r w:rsidRPr="004E591A">
        <w:rPr>
          <w:rFonts w:ascii="新宋体" w:eastAsia="新宋体" w:hAnsi="新宋体"/>
          <w:color w:val="000000"/>
          <w:sz w:val="28"/>
          <w:szCs w:val="28"/>
        </w:rPr>
        <w:t>JGJ133-2001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5.45</w:t>
      </w:r>
      <w:r w:rsidRPr="004E591A">
        <w:rPr>
          <w:rFonts w:ascii="新宋体" w:eastAsia="新宋体" w:hAnsi="新宋体" w:hint="eastAsia"/>
          <w:color w:val="000000"/>
          <w:sz w:val="28"/>
          <w:szCs w:val="28"/>
        </w:rPr>
        <w:t>民用建筑工程室内外环境污染控制标准〔</w:t>
      </w:r>
      <w:r w:rsidRPr="004E591A">
        <w:rPr>
          <w:rFonts w:ascii="新宋体" w:eastAsia="新宋体" w:hAnsi="新宋体"/>
          <w:color w:val="000000"/>
          <w:sz w:val="28"/>
          <w:szCs w:val="28"/>
        </w:rPr>
        <w:t>GB50325-2001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5.46</w:t>
      </w:r>
      <w:r w:rsidRPr="004E591A">
        <w:rPr>
          <w:rFonts w:ascii="新宋体" w:eastAsia="新宋体" w:hAnsi="新宋体" w:hint="eastAsia"/>
          <w:color w:val="000000"/>
          <w:sz w:val="28"/>
          <w:szCs w:val="28"/>
        </w:rPr>
        <w:t>自动喷水灭火系统施工及验收标准　〔</w:t>
      </w:r>
      <w:r w:rsidRPr="004E591A">
        <w:rPr>
          <w:rFonts w:ascii="新宋体" w:eastAsia="新宋体" w:hAnsi="新宋体"/>
          <w:color w:val="000000"/>
          <w:sz w:val="28"/>
          <w:szCs w:val="28"/>
        </w:rPr>
        <w:t>2003</w:t>
      </w:r>
      <w:r w:rsidRPr="004E591A">
        <w:rPr>
          <w:rFonts w:ascii="新宋体" w:eastAsia="新宋体" w:hAnsi="新宋体" w:hint="eastAsia"/>
          <w:color w:val="000000"/>
          <w:sz w:val="28"/>
          <w:szCs w:val="28"/>
        </w:rPr>
        <w:t>修订〕〔</w:t>
      </w:r>
      <w:r w:rsidRPr="004E591A">
        <w:rPr>
          <w:rFonts w:ascii="新宋体" w:eastAsia="新宋体" w:hAnsi="新宋体"/>
          <w:color w:val="000000"/>
          <w:sz w:val="28"/>
          <w:szCs w:val="28"/>
        </w:rPr>
        <w:t>GB50261-2001</w:t>
      </w:r>
      <w:r w:rsidRPr="004E591A">
        <w:rPr>
          <w:rFonts w:ascii="新宋体" w:eastAsia="新宋体" w:hAnsi="新宋体" w:hint="eastAsia"/>
          <w:color w:val="000000"/>
          <w:sz w:val="28"/>
          <w:szCs w:val="28"/>
        </w:rPr>
        <w:t>〕</w:t>
      </w:r>
    </w:p>
    <w:p w:rsidR="00650B96" w:rsidRPr="004E591A" w:rsidP="00650B96">
      <w:pPr>
        <w:pStyle w:val="Char0"/>
        <w:spacing w:line="600" w:lineRule="exact"/>
        <w:rPr>
          <w:rFonts w:ascii="新宋体" w:eastAsia="新宋体" w:hAnsi="新宋体" w:hint="eastAsia"/>
          <w:color w:val="000000"/>
          <w:sz w:val="28"/>
          <w:szCs w:val="28"/>
        </w:rPr>
      </w:pPr>
      <w:r w:rsidRPr="008447E5">
        <w:rPr>
          <w:rFonts w:ascii="新宋体" w:eastAsia="新宋体" w:hAnsi="新宋体" w:hint="eastAsia"/>
          <w:color w:val="000000"/>
          <w:sz w:val="28"/>
          <w:szCs w:val="28"/>
        </w:rPr>
        <w:t>5.47</w:t>
      </w:r>
      <w:r w:rsidRPr="004E591A">
        <w:rPr>
          <w:rFonts w:ascii="新宋体" w:eastAsia="新宋体" w:hAnsi="新宋体" w:hint="eastAsia"/>
          <w:color w:val="000000"/>
          <w:sz w:val="28"/>
          <w:szCs w:val="28"/>
        </w:rPr>
        <w:t>建筑与建筑群综合布线系统工程验收标准　〔</w:t>
      </w:r>
      <w:r w:rsidRPr="004E591A">
        <w:rPr>
          <w:rFonts w:ascii="新宋体" w:eastAsia="新宋体" w:hAnsi="新宋体"/>
          <w:color w:val="000000"/>
          <w:sz w:val="28"/>
          <w:szCs w:val="28"/>
        </w:rPr>
        <w:t>GB/T50312-2000</w:t>
      </w:r>
      <w:r w:rsidRPr="004E591A">
        <w:rPr>
          <w:rFonts w:ascii="新宋体" w:eastAsia="新宋体" w:hAnsi="新宋体" w:hint="eastAsia"/>
          <w:color w:val="000000"/>
          <w:sz w:val="28"/>
          <w:szCs w:val="28"/>
        </w:rPr>
        <w:t>〕</w:t>
      </w:r>
    </w:p>
    <w:p w:rsidR="00650B96" w:rsidP="00650B96">
      <w:pPr>
        <w:pStyle w:val="Char0"/>
        <w:spacing w:line="600" w:lineRule="exact"/>
        <w:rPr>
          <w:rFonts w:ascii="新宋体" w:eastAsia="新宋体" w:hAnsi="新宋体" w:hint="eastAsia"/>
          <w:b/>
          <w:sz w:val="28"/>
          <w:szCs w:val="28"/>
        </w:rPr>
      </w:pPr>
      <w:r w:rsidRPr="008947D8">
        <w:rPr>
          <w:rFonts w:ascii="新宋体" w:eastAsia="新宋体" w:hAnsi="新宋体" w:hint="eastAsia"/>
          <w:b/>
          <w:sz w:val="28"/>
          <w:szCs w:val="28"/>
        </w:rPr>
        <w:t>6、工程监理机构的组织形式</w:t>
      </w:r>
    </w:p>
    <w:p w:rsidR="00650B96" w:rsidP="00650B96">
      <w:pPr>
        <w:topLinePunct/>
        <w:spacing w:line="120" w:lineRule="atLeast"/>
        <w:textAlignment w:val="top"/>
        <w:rPr>
          <w:rFonts w:hint="eastAsia"/>
          <w:w w:val="90"/>
          <w:kern w:val="10"/>
          <w:sz w:val="28"/>
          <w:szCs w:val="28"/>
        </w:rPr>
      </w:pPr>
      <w:r w:rsidRPr="004E591A">
        <w:rPr>
          <w:rStyle w:val="CharChar0"/>
          <w:rFonts w:ascii="新宋体" w:eastAsia="新宋体" w:hAnsi="新宋体" w:hint="eastAsia"/>
          <w:w w:val="90"/>
          <w:kern w:val="10"/>
          <w:sz w:val="28"/>
        </w:rPr>
        <w:t>监理公司在工地设立工程监理部，实行总监理工程师负责制。工程监理部由总监理工程师、专业监理工程师、平安监理工程师、监理员等组成</w:t>
      </w:r>
      <w:r w:rsidRPr="007F558D">
        <w:rPr>
          <w:rFonts w:hint="eastAsia"/>
          <w:w w:val="90"/>
          <w:kern w:val="10"/>
          <w:sz w:val="28"/>
          <w:szCs w:val="28"/>
        </w:rPr>
        <w:t>。</w:t>
      </w:r>
    </w:p>
    <w:tbl>
      <w:tblPr>
        <w:tblStyle w:val="0"/>
        <w:tblW w:w="9154" w:type="dxa"/>
        <w:jc w:val="center"/>
        <w:tblLook w:val="01E0"/>
      </w:tblPr>
      <w:tblGrid>
        <w:gridCol w:w="1068"/>
        <w:gridCol w:w="3076"/>
        <w:gridCol w:w="2484"/>
        <w:gridCol w:w="1326"/>
        <w:gridCol w:w="1200"/>
      </w:tblGrid>
      <w:tr>
        <w:tblPrEx>
          <w:tblW w:w="9154" w:type="dxa"/>
          <w:jc w:val="center"/>
          <w:tblLook w:val="01E0"/>
        </w:tblPrEx>
        <w:trPr>
          <w:trHeight w:val="1134"/>
          <w:jc w:val="center"/>
        </w:trPr>
        <w:tc>
          <w:tcPr>
            <w:tcW w:w="1068"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r>
              <w:rPr>
                <w:rFonts w:ascii="宋体" w:hAnsi="宋体" w:hint="eastAsia"/>
                <w:sz w:val="28"/>
                <w:szCs w:val="28"/>
              </w:rPr>
              <w:t>序号</w:t>
            </w:r>
          </w:p>
        </w:tc>
        <w:tc>
          <w:tcPr>
            <w:tcW w:w="3076" w:type="dxa"/>
            <w:tcBorders>
              <w:top w:val="single" w:sz="4" w:space="0" w:color="auto"/>
              <w:left w:val="single" w:sz="4" w:space="0" w:color="auto"/>
              <w:bottom w:val="single" w:sz="4" w:space="0" w:color="auto"/>
              <w:right w:val="single" w:sz="4" w:space="0" w:color="auto"/>
            </w:tcBorders>
            <w:vAlign w:val="center"/>
          </w:tcPr>
          <w:p w:rsidR="00650B96" w:rsidP="00B36BD0">
            <w:pPr>
              <w:ind w:firstLine="11" w:firstLineChars="4"/>
              <w:jc w:val="center"/>
              <w:rPr>
                <w:rFonts w:ascii="宋体" w:hAnsi="宋体"/>
                <w:sz w:val="28"/>
                <w:szCs w:val="28"/>
              </w:rPr>
            </w:pPr>
            <w:r>
              <w:rPr>
                <w:rFonts w:ascii="宋体" w:hAnsi="宋体" w:hint="eastAsia"/>
                <w:sz w:val="28"/>
                <w:szCs w:val="28"/>
              </w:rPr>
              <w:t>岗位名称</w:t>
            </w:r>
          </w:p>
        </w:tc>
        <w:tc>
          <w:tcPr>
            <w:tcW w:w="2484"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r>
              <w:rPr>
                <w:rFonts w:ascii="宋体" w:hAnsi="宋体" w:hint="eastAsia"/>
                <w:sz w:val="28"/>
                <w:szCs w:val="28"/>
              </w:rPr>
              <w:t>专业</w:t>
            </w:r>
          </w:p>
        </w:tc>
        <w:tc>
          <w:tcPr>
            <w:tcW w:w="1326"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r>
              <w:rPr>
                <w:rFonts w:ascii="宋体" w:hAnsi="宋体" w:hint="eastAsia"/>
                <w:sz w:val="28"/>
                <w:szCs w:val="28"/>
              </w:rPr>
              <w:t>人数</w:t>
            </w:r>
          </w:p>
        </w:tc>
        <w:tc>
          <w:tcPr>
            <w:tcW w:w="1200"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r>
              <w:rPr>
                <w:rFonts w:ascii="宋体" w:hAnsi="宋体" w:hint="eastAsia"/>
                <w:sz w:val="28"/>
                <w:szCs w:val="28"/>
              </w:rPr>
              <w:t>备注</w:t>
            </w:r>
          </w:p>
        </w:tc>
      </w:tr>
      <w:tr>
        <w:tblPrEx>
          <w:tblW w:w="9154" w:type="dxa"/>
          <w:jc w:val="center"/>
          <w:tblLook w:val="01E0"/>
        </w:tblPrEx>
        <w:trPr>
          <w:trHeight w:val="1134"/>
          <w:jc w:val="center"/>
        </w:trPr>
        <w:tc>
          <w:tcPr>
            <w:tcW w:w="1068"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jc w:val="center"/>
              <w:rPr>
                <w:rFonts w:ascii="宋体" w:hAnsi="宋体"/>
                <w:sz w:val="28"/>
                <w:szCs w:val="28"/>
              </w:rPr>
            </w:pPr>
            <w:r>
              <w:rPr>
                <w:rFonts w:ascii="宋体" w:hAnsi="宋体" w:hint="eastAsia"/>
                <w:sz w:val="28"/>
                <w:szCs w:val="28"/>
              </w:rPr>
              <w:t>1</w:t>
            </w:r>
          </w:p>
        </w:tc>
        <w:tc>
          <w:tcPr>
            <w:tcW w:w="307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11" w:firstLineChars="4"/>
              <w:jc w:val="center"/>
              <w:rPr>
                <w:rFonts w:ascii="宋体" w:hAnsi="宋体"/>
                <w:sz w:val="28"/>
                <w:szCs w:val="28"/>
              </w:rPr>
            </w:pPr>
            <w:r>
              <w:rPr>
                <w:rFonts w:ascii="宋体" w:hAnsi="宋体" w:hint="eastAsia"/>
                <w:sz w:val="28"/>
                <w:szCs w:val="28"/>
              </w:rPr>
              <w:t>总监</w:t>
            </w:r>
          </w:p>
        </w:tc>
        <w:tc>
          <w:tcPr>
            <w:tcW w:w="2484"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left="1" w:hanging="3" w:leftChars="-1" w:hangingChars="1"/>
              <w:jc w:val="center"/>
              <w:rPr>
                <w:rFonts w:ascii="宋体" w:hAnsi="宋体"/>
                <w:sz w:val="28"/>
                <w:szCs w:val="28"/>
              </w:rPr>
            </w:pPr>
            <w:r>
              <w:rPr>
                <w:rFonts w:ascii="宋体" w:hAnsi="宋体" w:hint="eastAsia"/>
                <w:sz w:val="28"/>
                <w:szCs w:val="28"/>
              </w:rPr>
              <w:t>工民建</w:t>
            </w:r>
          </w:p>
        </w:tc>
        <w:tc>
          <w:tcPr>
            <w:tcW w:w="132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31" w:firstLineChars="11"/>
              <w:jc w:val="center"/>
              <w:rPr>
                <w:rFonts w:ascii="宋体" w:hAnsi="宋体"/>
                <w:sz w:val="28"/>
                <w:szCs w:val="28"/>
              </w:rPr>
            </w:pPr>
            <w:r>
              <w:rPr>
                <w:rFonts w:ascii="宋体" w:hAnsi="宋体" w:hint="eastAsia"/>
                <w:sz w:val="28"/>
                <w:szCs w:val="28"/>
              </w:rPr>
              <w:t>1</w:t>
            </w:r>
          </w:p>
        </w:tc>
        <w:tc>
          <w:tcPr>
            <w:tcW w:w="1200"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p>
        </w:tc>
      </w:tr>
      <w:tr>
        <w:tblPrEx>
          <w:tblW w:w="9154" w:type="dxa"/>
          <w:jc w:val="center"/>
          <w:tblLook w:val="01E0"/>
        </w:tblPrEx>
        <w:trPr>
          <w:trHeight w:val="1134"/>
          <w:jc w:val="center"/>
        </w:trPr>
        <w:tc>
          <w:tcPr>
            <w:tcW w:w="1068"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jc w:val="center"/>
              <w:rPr>
                <w:rFonts w:ascii="宋体" w:hAnsi="宋体"/>
                <w:sz w:val="28"/>
                <w:szCs w:val="28"/>
              </w:rPr>
            </w:pPr>
            <w:r>
              <w:rPr>
                <w:rFonts w:ascii="宋体" w:hAnsi="宋体" w:hint="eastAsia"/>
                <w:sz w:val="28"/>
                <w:szCs w:val="28"/>
              </w:rPr>
              <w:t>2</w:t>
            </w:r>
          </w:p>
        </w:tc>
        <w:tc>
          <w:tcPr>
            <w:tcW w:w="307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11" w:firstLineChars="4"/>
              <w:jc w:val="center"/>
              <w:rPr>
                <w:rFonts w:ascii="宋体" w:hAnsi="宋体"/>
                <w:sz w:val="28"/>
                <w:szCs w:val="28"/>
              </w:rPr>
            </w:pPr>
            <w:r>
              <w:rPr>
                <w:rFonts w:ascii="宋体" w:hAnsi="宋体" w:hint="eastAsia"/>
                <w:sz w:val="28"/>
                <w:szCs w:val="28"/>
              </w:rPr>
              <w:t>专业监理工程师</w:t>
            </w:r>
          </w:p>
        </w:tc>
        <w:tc>
          <w:tcPr>
            <w:tcW w:w="2484"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left="1" w:hanging="3" w:leftChars="-1" w:hangingChars="1"/>
              <w:jc w:val="center"/>
              <w:rPr>
                <w:rFonts w:ascii="宋体" w:hAnsi="宋体"/>
                <w:sz w:val="28"/>
                <w:szCs w:val="28"/>
              </w:rPr>
            </w:pPr>
            <w:r>
              <w:rPr>
                <w:rFonts w:ascii="宋体" w:hAnsi="宋体" w:hint="eastAsia"/>
                <w:sz w:val="28"/>
                <w:szCs w:val="28"/>
              </w:rPr>
              <w:t>土建</w:t>
            </w:r>
          </w:p>
        </w:tc>
        <w:tc>
          <w:tcPr>
            <w:tcW w:w="132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31" w:firstLineChars="11"/>
              <w:jc w:val="center"/>
              <w:rPr>
                <w:rFonts w:ascii="宋体" w:hAnsi="宋体"/>
                <w:sz w:val="28"/>
                <w:szCs w:val="28"/>
              </w:rPr>
            </w:pPr>
            <w:r w:rsidR="00AA5F43">
              <w:rPr>
                <w:rFonts w:ascii="宋体" w:hAnsi="宋体" w:hint="eastAsia"/>
                <w:sz w:val="28"/>
                <w:szCs w:val="28"/>
              </w:rPr>
              <w:t>2</w:t>
            </w:r>
          </w:p>
        </w:tc>
        <w:tc>
          <w:tcPr>
            <w:tcW w:w="1200"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p>
        </w:tc>
      </w:tr>
      <w:tr>
        <w:tblPrEx>
          <w:tblW w:w="9154" w:type="dxa"/>
          <w:jc w:val="center"/>
          <w:tblLook w:val="01E0"/>
        </w:tblPrEx>
        <w:trPr>
          <w:trHeight w:val="1134"/>
          <w:jc w:val="center"/>
        </w:trPr>
        <w:tc>
          <w:tcPr>
            <w:tcW w:w="1068"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jc w:val="center"/>
              <w:rPr>
                <w:rFonts w:ascii="宋体" w:hAnsi="宋体"/>
                <w:sz w:val="28"/>
                <w:szCs w:val="28"/>
              </w:rPr>
            </w:pPr>
            <w:r>
              <w:rPr>
                <w:rFonts w:ascii="宋体" w:hAnsi="宋体" w:hint="eastAsia"/>
                <w:sz w:val="28"/>
                <w:szCs w:val="28"/>
              </w:rPr>
              <w:t>3</w:t>
            </w:r>
          </w:p>
        </w:tc>
        <w:tc>
          <w:tcPr>
            <w:tcW w:w="307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11" w:firstLineChars="4"/>
              <w:jc w:val="center"/>
              <w:rPr>
                <w:rFonts w:ascii="宋体" w:hAnsi="宋体"/>
                <w:sz w:val="28"/>
                <w:szCs w:val="28"/>
              </w:rPr>
            </w:pPr>
            <w:r>
              <w:rPr>
                <w:rFonts w:ascii="宋体" w:hAnsi="宋体" w:hint="eastAsia"/>
                <w:sz w:val="28"/>
                <w:szCs w:val="28"/>
              </w:rPr>
              <w:t>专业监理工程师</w:t>
            </w:r>
          </w:p>
        </w:tc>
        <w:tc>
          <w:tcPr>
            <w:tcW w:w="2484"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left="1" w:hanging="3" w:leftChars="-1" w:hangingChars="1"/>
              <w:jc w:val="center"/>
              <w:rPr>
                <w:rFonts w:ascii="宋体" w:hAnsi="宋体"/>
                <w:sz w:val="28"/>
                <w:szCs w:val="28"/>
              </w:rPr>
            </w:pPr>
            <w:r>
              <w:rPr>
                <w:rFonts w:ascii="宋体" w:hAnsi="宋体" w:hint="eastAsia"/>
                <w:sz w:val="28"/>
                <w:szCs w:val="28"/>
              </w:rPr>
              <w:t>电气</w:t>
            </w:r>
          </w:p>
        </w:tc>
        <w:tc>
          <w:tcPr>
            <w:tcW w:w="132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31" w:firstLineChars="11"/>
              <w:jc w:val="center"/>
              <w:rPr>
                <w:rFonts w:ascii="宋体" w:hAnsi="宋体"/>
                <w:sz w:val="28"/>
                <w:szCs w:val="28"/>
              </w:rPr>
            </w:pPr>
            <w:r>
              <w:rPr>
                <w:rFonts w:ascii="宋体" w:hAnsi="宋体" w:hint="eastAsia"/>
                <w:sz w:val="28"/>
                <w:szCs w:val="28"/>
              </w:rPr>
              <w:t>1</w:t>
            </w:r>
          </w:p>
        </w:tc>
        <w:tc>
          <w:tcPr>
            <w:tcW w:w="1200"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p>
        </w:tc>
      </w:tr>
      <w:tr>
        <w:tblPrEx>
          <w:tblW w:w="9154" w:type="dxa"/>
          <w:jc w:val="center"/>
          <w:tblLook w:val="01E0"/>
        </w:tblPrEx>
        <w:trPr>
          <w:trHeight w:val="1134"/>
          <w:jc w:val="center"/>
        </w:trPr>
        <w:tc>
          <w:tcPr>
            <w:tcW w:w="1068"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jc w:val="center"/>
              <w:rPr>
                <w:rFonts w:ascii="宋体" w:hAnsi="宋体"/>
                <w:sz w:val="28"/>
                <w:szCs w:val="28"/>
              </w:rPr>
            </w:pPr>
            <w:r>
              <w:rPr>
                <w:rFonts w:ascii="宋体" w:hAnsi="宋体" w:hint="eastAsia"/>
                <w:sz w:val="28"/>
                <w:szCs w:val="28"/>
              </w:rPr>
              <w:t>4</w:t>
            </w:r>
          </w:p>
        </w:tc>
        <w:tc>
          <w:tcPr>
            <w:tcW w:w="307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11" w:firstLineChars="4"/>
              <w:jc w:val="center"/>
              <w:rPr>
                <w:rFonts w:ascii="宋体" w:hAnsi="宋体"/>
                <w:sz w:val="28"/>
                <w:szCs w:val="28"/>
              </w:rPr>
            </w:pPr>
            <w:r>
              <w:rPr>
                <w:rFonts w:ascii="宋体" w:hAnsi="宋体" w:hint="eastAsia"/>
                <w:sz w:val="28"/>
                <w:szCs w:val="28"/>
              </w:rPr>
              <w:t>专业监理工程师</w:t>
            </w:r>
          </w:p>
        </w:tc>
        <w:tc>
          <w:tcPr>
            <w:tcW w:w="2484"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left="1" w:hanging="3" w:leftChars="-1" w:hangingChars="1"/>
              <w:jc w:val="center"/>
              <w:rPr>
                <w:rFonts w:ascii="宋体" w:hAnsi="宋体"/>
                <w:sz w:val="28"/>
                <w:szCs w:val="28"/>
              </w:rPr>
            </w:pPr>
            <w:r>
              <w:rPr>
                <w:rFonts w:ascii="宋体" w:hAnsi="宋体" w:hint="eastAsia"/>
                <w:sz w:val="28"/>
                <w:szCs w:val="28"/>
              </w:rPr>
              <w:t>水暖</w:t>
            </w:r>
          </w:p>
        </w:tc>
        <w:tc>
          <w:tcPr>
            <w:tcW w:w="132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31" w:firstLineChars="11"/>
              <w:jc w:val="center"/>
              <w:rPr>
                <w:rFonts w:ascii="宋体" w:hAnsi="宋体"/>
                <w:sz w:val="28"/>
                <w:szCs w:val="28"/>
              </w:rPr>
            </w:pPr>
            <w:r>
              <w:rPr>
                <w:rFonts w:ascii="宋体" w:hAnsi="宋体" w:hint="eastAsia"/>
                <w:sz w:val="28"/>
                <w:szCs w:val="28"/>
              </w:rPr>
              <w:t>1</w:t>
            </w:r>
          </w:p>
        </w:tc>
        <w:tc>
          <w:tcPr>
            <w:tcW w:w="1200"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p>
        </w:tc>
      </w:tr>
    </w:tbl>
    <w:p>
      <w:pPr>
        <w:sectPr w:rsidSect="00A0102C">
          <w:type w:val="nextPage"/>
          <w:pgSz w:w="11906" w:h="16838"/>
          <w:pgMar w:top="1162" w:right="1270" w:bottom="1162" w:left="1230" w:header="851" w:footer="992" w:gutter="0"/>
          <w:pgNumType w:fmt="numberInDash" w:start="6"/>
          <w:cols w:space="425"/>
          <w:titlePg w:val="0"/>
          <w:docGrid w:type="lines" w:linePitch="312"/>
        </w:sectPr>
      </w:pPr>
    </w:p>
    <w:tbl>
      <w:tblPr>
        <w:tblStyle w:val="1"/>
        <w:tblW w:w="9154" w:type="dxa"/>
        <w:jc w:val="center"/>
        <w:tblLook w:val="01E0"/>
      </w:tblPr>
      <w:tblGrid>
        <w:gridCol w:w="1068"/>
        <w:gridCol w:w="3076"/>
        <w:gridCol w:w="2484"/>
        <w:gridCol w:w="1326"/>
        <w:gridCol w:w="1200"/>
      </w:tblGrid>
      <w:tr>
        <w:tblPrEx>
          <w:tblW w:w="9154" w:type="dxa"/>
          <w:jc w:val="center"/>
          <w:tblLook w:val="01E0"/>
        </w:tblPrEx>
        <w:trPr>
          <w:trHeight w:val="1134"/>
          <w:jc w:val="center"/>
        </w:trPr>
        <w:tc>
          <w:tcPr>
            <w:tcW w:w="1068"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jc w:val="center"/>
              <w:rPr>
                <w:rFonts w:ascii="宋体" w:hAnsi="宋体"/>
                <w:sz w:val="28"/>
                <w:szCs w:val="28"/>
              </w:rPr>
            </w:pPr>
            <w:r>
              <w:rPr>
                <w:rFonts w:ascii="宋体" w:hAnsi="宋体" w:hint="eastAsia"/>
                <w:sz w:val="28"/>
                <w:szCs w:val="28"/>
              </w:rPr>
              <w:t>5</w:t>
            </w:r>
          </w:p>
        </w:tc>
        <w:tc>
          <w:tcPr>
            <w:tcW w:w="307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11" w:firstLineChars="4"/>
              <w:jc w:val="center"/>
              <w:rPr>
                <w:rFonts w:ascii="宋体" w:hAnsi="宋体"/>
                <w:sz w:val="28"/>
                <w:szCs w:val="28"/>
              </w:rPr>
            </w:pPr>
            <w:r>
              <w:rPr>
                <w:rFonts w:ascii="宋体" w:hAnsi="宋体" w:hint="eastAsia"/>
                <w:sz w:val="28"/>
                <w:szCs w:val="28"/>
              </w:rPr>
              <w:t>平安监理工程师</w:t>
            </w:r>
          </w:p>
        </w:tc>
        <w:tc>
          <w:tcPr>
            <w:tcW w:w="2484"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left="1" w:hanging="3" w:leftChars="-1" w:hangingChars="1"/>
              <w:jc w:val="center"/>
              <w:rPr>
                <w:rFonts w:ascii="宋体" w:hAnsi="宋体"/>
                <w:sz w:val="28"/>
                <w:szCs w:val="28"/>
              </w:rPr>
            </w:pPr>
            <w:r>
              <w:rPr>
                <w:rFonts w:ascii="宋体" w:hAnsi="宋体" w:hint="eastAsia"/>
                <w:sz w:val="28"/>
                <w:szCs w:val="28"/>
              </w:rPr>
              <w:t>平安</w:t>
            </w:r>
          </w:p>
        </w:tc>
        <w:tc>
          <w:tcPr>
            <w:tcW w:w="132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31" w:firstLineChars="11"/>
              <w:jc w:val="center"/>
              <w:rPr>
                <w:rFonts w:ascii="宋体" w:hAnsi="宋体"/>
                <w:sz w:val="28"/>
                <w:szCs w:val="28"/>
              </w:rPr>
            </w:pPr>
            <w:r w:rsidR="00AA5F43">
              <w:rPr>
                <w:rFonts w:ascii="宋体" w:hAnsi="宋体" w:hint="eastAsia"/>
                <w:sz w:val="28"/>
                <w:szCs w:val="28"/>
              </w:rPr>
              <w:t>1</w:t>
            </w:r>
          </w:p>
        </w:tc>
        <w:tc>
          <w:tcPr>
            <w:tcW w:w="1200"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p>
        </w:tc>
      </w:tr>
      <w:tr>
        <w:tblPrEx>
          <w:tblW w:w="9154" w:type="dxa"/>
          <w:jc w:val="center"/>
          <w:tblLook w:val="01E0"/>
        </w:tblPrEx>
        <w:trPr>
          <w:trHeight w:val="1134"/>
          <w:jc w:val="center"/>
        </w:trPr>
        <w:tc>
          <w:tcPr>
            <w:tcW w:w="1068"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jc w:val="center"/>
              <w:rPr>
                <w:rFonts w:ascii="宋体" w:hAnsi="宋体" w:hint="eastAsia"/>
                <w:sz w:val="28"/>
                <w:szCs w:val="28"/>
              </w:rPr>
            </w:pPr>
            <w:r>
              <w:rPr>
                <w:rFonts w:ascii="宋体" w:hAnsi="宋体" w:hint="eastAsia"/>
                <w:sz w:val="28"/>
                <w:szCs w:val="28"/>
              </w:rPr>
              <w:t>6</w:t>
            </w:r>
          </w:p>
        </w:tc>
        <w:tc>
          <w:tcPr>
            <w:tcW w:w="307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11" w:firstLineChars="4"/>
              <w:jc w:val="center"/>
              <w:rPr>
                <w:rFonts w:ascii="宋体" w:hAnsi="宋体" w:hint="eastAsia"/>
                <w:sz w:val="28"/>
                <w:szCs w:val="28"/>
              </w:rPr>
            </w:pPr>
            <w:r>
              <w:rPr>
                <w:rFonts w:ascii="宋体" w:hAnsi="宋体" w:hint="eastAsia"/>
                <w:sz w:val="28"/>
                <w:szCs w:val="28"/>
              </w:rPr>
              <w:t>监理员</w:t>
            </w:r>
          </w:p>
        </w:tc>
        <w:tc>
          <w:tcPr>
            <w:tcW w:w="2484"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left="1" w:hanging="3" w:leftChars="-1" w:hangingChars="1"/>
              <w:jc w:val="center"/>
              <w:rPr>
                <w:rFonts w:ascii="宋体" w:hAnsi="宋体" w:hint="eastAsia"/>
                <w:sz w:val="28"/>
                <w:szCs w:val="28"/>
              </w:rPr>
            </w:pPr>
            <w:r>
              <w:rPr>
                <w:rFonts w:ascii="宋体" w:hAnsi="宋体" w:hint="eastAsia"/>
                <w:sz w:val="28"/>
                <w:szCs w:val="28"/>
              </w:rPr>
              <w:t>工民建</w:t>
            </w:r>
          </w:p>
        </w:tc>
        <w:tc>
          <w:tcPr>
            <w:tcW w:w="1326" w:type="dxa"/>
            <w:tcBorders>
              <w:top w:val="single" w:sz="4" w:space="0" w:color="auto"/>
              <w:left w:val="single" w:sz="4" w:space="0" w:color="auto"/>
              <w:bottom w:val="single" w:sz="4" w:space="0" w:color="auto"/>
              <w:right w:val="single" w:sz="4" w:space="0" w:color="auto"/>
            </w:tcBorders>
            <w:vAlign w:val="center"/>
          </w:tcPr>
          <w:p w:rsidR="00650B96" w:rsidP="00B36BD0">
            <w:pPr>
              <w:spacing w:line="500" w:lineRule="exact"/>
              <w:ind w:firstLine="31" w:firstLineChars="11"/>
              <w:jc w:val="center"/>
              <w:rPr>
                <w:rFonts w:ascii="宋体" w:hAnsi="宋体" w:hint="eastAsia"/>
                <w:sz w:val="28"/>
                <w:szCs w:val="28"/>
              </w:rPr>
            </w:pPr>
            <w:r w:rsidR="00AA5F43">
              <w:rPr>
                <w:rFonts w:ascii="宋体" w:hAnsi="宋体" w:hint="eastAsia"/>
                <w:sz w:val="28"/>
                <w:szCs w:val="28"/>
              </w:rPr>
              <w:t>3</w:t>
            </w:r>
          </w:p>
        </w:tc>
        <w:tc>
          <w:tcPr>
            <w:tcW w:w="1200" w:type="dxa"/>
            <w:tcBorders>
              <w:top w:val="single" w:sz="4" w:space="0" w:color="auto"/>
              <w:left w:val="single" w:sz="4" w:space="0" w:color="auto"/>
              <w:bottom w:val="single" w:sz="4" w:space="0" w:color="auto"/>
              <w:right w:val="single" w:sz="4" w:space="0" w:color="auto"/>
            </w:tcBorders>
            <w:vAlign w:val="center"/>
          </w:tcPr>
          <w:p w:rsidR="00650B96" w:rsidP="00B36BD0">
            <w:pPr>
              <w:jc w:val="center"/>
              <w:rPr>
                <w:rFonts w:ascii="宋体" w:hAnsi="宋体"/>
                <w:sz w:val="28"/>
                <w:szCs w:val="28"/>
              </w:rPr>
            </w:pPr>
          </w:p>
        </w:tc>
      </w:tr>
    </w:tbl>
    <w:p w:rsidR="00650B96" w:rsidRPr="008947D8" w:rsidP="00650B96">
      <w:pPr>
        <w:pStyle w:val="Char0"/>
        <w:spacing w:line="600" w:lineRule="exact"/>
        <w:rPr>
          <w:rFonts w:ascii="新宋体" w:eastAsia="新宋体" w:hAnsi="新宋体" w:hint="eastAsia"/>
          <w:b/>
          <w:sz w:val="28"/>
          <w:szCs w:val="28"/>
        </w:rPr>
      </w:pPr>
      <w:r>
        <w:rPr>
          <w:rFonts w:ascii="新宋体" w:eastAsia="新宋体" w:hAnsi="新宋体" w:hint="eastAsia"/>
          <w:b/>
          <w:sz w:val="28"/>
          <w:szCs w:val="28"/>
        </w:rPr>
        <w:t>7</w:t>
      </w:r>
      <w:r w:rsidRPr="008947D8">
        <w:rPr>
          <w:rFonts w:ascii="新宋体" w:eastAsia="新宋体" w:hAnsi="新宋体" w:hint="eastAsia"/>
          <w:b/>
          <w:sz w:val="28"/>
          <w:szCs w:val="28"/>
        </w:rPr>
        <w:t>、工程监理机构的</w:t>
      </w:r>
      <w:r>
        <w:rPr>
          <w:rFonts w:ascii="新宋体" w:eastAsia="新宋体" w:hAnsi="新宋体" w:hint="eastAsia"/>
          <w:b/>
          <w:sz w:val="28"/>
          <w:szCs w:val="28"/>
        </w:rPr>
        <w:t>人员配备方案</w:t>
      </w:r>
    </w:p>
    <w:p w:rsidR="00650B96" w:rsidP="00650B96">
      <w:pPr>
        <w:spacing w:line="720" w:lineRule="exact"/>
        <w:jc w:val="center"/>
        <w:rPr>
          <w:rFonts w:hint="eastAsia"/>
          <w:b/>
          <w:w w:val="120"/>
          <w:sz w:val="30"/>
          <w:szCs w:val="30"/>
        </w:rPr>
      </w:pPr>
      <w:r w:rsidRPr="000826C9">
        <w:rPr>
          <w:rFonts w:hint="eastAsia"/>
          <w:b/>
          <w:w w:val="120"/>
          <w:sz w:val="30"/>
          <w:szCs w:val="30"/>
        </w:rPr>
        <w:t xml:space="preserve">工程监理机构配备情况表 </w:t>
      </w:r>
    </w:p>
    <w:tbl>
      <w:tblPr>
        <w:tblStyle w:val="TableNormal"/>
        <w:tblW w:w="9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7"/>
        <w:gridCol w:w="1137"/>
        <w:gridCol w:w="2340"/>
        <w:gridCol w:w="1619"/>
        <w:gridCol w:w="1170"/>
        <w:gridCol w:w="1464"/>
        <w:gridCol w:w="1377"/>
      </w:tblGrid>
      <w:tr>
        <w:tblPrEx>
          <w:tblW w:w="9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66"/>
          <w:jc w:val="center"/>
        </w:trPr>
        <w:tc>
          <w:tcPr>
            <w:tcW w:w="0" w:type="auto"/>
            <w:vMerge w:val="restart"/>
            <w:tcBorders>
              <w:top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r w:rsidRPr="00C708D5">
              <w:rPr>
                <w:rFonts w:ascii="宋体" w:hAnsi="宋体" w:hint="eastAsia"/>
                <w:b/>
                <w:bCs/>
                <w:sz w:val="28"/>
                <w:szCs w:val="28"/>
              </w:rPr>
              <w:t>序号</w:t>
            </w:r>
          </w:p>
        </w:tc>
        <w:tc>
          <w:tcPr>
            <w:tcW w:w="1137" w:type="dxa"/>
            <w:vMerge w:val="restart"/>
            <w:tcBorders>
              <w:top w:val="single" w:sz="4" w:space="0" w:color="auto"/>
              <w:left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r w:rsidRPr="00C708D5">
              <w:rPr>
                <w:rFonts w:ascii="宋体" w:hAnsi="宋体" w:hint="eastAsia"/>
                <w:b/>
                <w:bCs/>
                <w:sz w:val="28"/>
                <w:szCs w:val="28"/>
              </w:rPr>
              <w:t>姓 名</w:t>
            </w:r>
          </w:p>
        </w:tc>
        <w:tc>
          <w:tcPr>
            <w:tcW w:w="2340" w:type="dxa"/>
            <w:vMerge w:val="restart"/>
            <w:tcBorders>
              <w:top w:val="single" w:sz="4" w:space="0" w:color="auto"/>
              <w:left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r w:rsidRPr="00C708D5">
              <w:rPr>
                <w:rFonts w:ascii="宋体" w:hAnsi="宋体" w:hint="eastAsia"/>
                <w:b/>
                <w:bCs/>
                <w:sz w:val="28"/>
                <w:szCs w:val="28"/>
              </w:rPr>
              <w:t>监理职务</w:t>
            </w:r>
          </w:p>
        </w:tc>
        <w:tc>
          <w:tcPr>
            <w:tcW w:w="1619" w:type="dxa"/>
            <w:vMerge w:val="restart"/>
            <w:tcBorders>
              <w:top w:val="single" w:sz="4" w:space="0" w:color="auto"/>
              <w:left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r w:rsidRPr="00C708D5">
              <w:rPr>
                <w:rFonts w:ascii="宋体" w:hAnsi="宋体" w:hint="eastAsia"/>
                <w:b/>
                <w:bCs/>
                <w:sz w:val="28"/>
                <w:szCs w:val="28"/>
              </w:rPr>
              <w:t>职 称</w:t>
            </w:r>
          </w:p>
        </w:tc>
        <w:tc>
          <w:tcPr>
            <w:tcW w:w="1170" w:type="dxa"/>
            <w:vMerge w:val="restart"/>
            <w:tcBorders>
              <w:top w:val="single" w:sz="4" w:space="0" w:color="auto"/>
              <w:left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r w:rsidRPr="00C708D5">
              <w:rPr>
                <w:rFonts w:ascii="宋体" w:hAnsi="宋体" w:hint="eastAsia"/>
                <w:b/>
                <w:bCs/>
                <w:sz w:val="28"/>
                <w:szCs w:val="28"/>
              </w:rPr>
              <w:t>专 业</w:t>
            </w:r>
          </w:p>
        </w:tc>
        <w:tc>
          <w:tcPr>
            <w:tcW w:w="2841" w:type="dxa"/>
            <w:gridSpan w:val="2"/>
            <w:tcBorders>
              <w:top w:val="single" w:sz="4" w:space="0" w:color="auto"/>
              <w:left w:val="single" w:sz="4" w:space="0" w:color="auto"/>
            </w:tcBorders>
            <w:vAlign w:val="center"/>
          </w:tcPr>
          <w:p w:rsidR="00650B96" w:rsidRPr="00C708D5" w:rsidP="00650B96">
            <w:pPr>
              <w:jc w:val="center"/>
              <w:rPr>
                <w:rFonts w:ascii="宋体" w:hAnsi="宋体" w:hint="eastAsia"/>
                <w:b/>
                <w:bCs/>
                <w:sz w:val="28"/>
                <w:szCs w:val="28"/>
              </w:rPr>
            </w:pPr>
            <w:r w:rsidRPr="00C708D5">
              <w:rPr>
                <w:rFonts w:ascii="宋体" w:hAnsi="宋体" w:hint="eastAsia"/>
                <w:b/>
                <w:bCs/>
                <w:sz w:val="28"/>
                <w:szCs w:val="28"/>
              </w:rPr>
              <w:t>执业或职业资格证明</w:t>
            </w:r>
          </w:p>
        </w:tc>
      </w:tr>
      <w:tr>
        <w:tblPrEx>
          <w:tblW w:w="9884" w:type="dxa"/>
          <w:jc w:val="center"/>
          <w:tblLook w:val="0000"/>
        </w:tblPrEx>
        <w:trPr>
          <w:trHeight w:val="270"/>
          <w:jc w:val="center"/>
        </w:trPr>
        <w:tc>
          <w:tcPr>
            <w:tcW w:w="0" w:type="auto"/>
            <w:vMerge/>
            <w:tcBorders>
              <w:bottom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p>
        </w:tc>
        <w:tc>
          <w:tcPr>
            <w:tcW w:w="1137" w:type="dxa"/>
            <w:vMerge/>
            <w:tcBorders>
              <w:left w:val="single" w:sz="4" w:space="0" w:color="auto"/>
              <w:bottom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p>
        </w:tc>
        <w:tc>
          <w:tcPr>
            <w:tcW w:w="2340" w:type="dxa"/>
            <w:vMerge/>
            <w:tcBorders>
              <w:left w:val="single" w:sz="4" w:space="0" w:color="auto"/>
              <w:bottom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p>
        </w:tc>
        <w:tc>
          <w:tcPr>
            <w:tcW w:w="1619" w:type="dxa"/>
            <w:vMerge/>
            <w:tcBorders>
              <w:left w:val="single" w:sz="4" w:space="0" w:color="auto"/>
              <w:bottom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p>
        </w:tc>
        <w:tc>
          <w:tcPr>
            <w:tcW w:w="1170" w:type="dxa"/>
            <w:vMerge/>
            <w:tcBorders>
              <w:left w:val="single" w:sz="4" w:space="0" w:color="auto"/>
              <w:bottom w:val="single" w:sz="4" w:space="0" w:color="auto"/>
              <w:right w:val="single" w:sz="4" w:space="0" w:color="auto"/>
            </w:tcBorders>
            <w:vAlign w:val="center"/>
          </w:tcPr>
          <w:p w:rsidR="00650B96" w:rsidRPr="00C708D5" w:rsidP="00650B96">
            <w:pPr>
              <w:jc w:val="center"/>
              <w:rPr>
                <w:rFonts w:ascii="宋体" w:hAnsi="宋体" w:hint="eastAsia"/>
                <w:b/>
                <w:bCs/>
                <w:sz w:val="28"/>
                <w:szCs w:val="28"/>
              </w:rPr>
            </w:pPr>
          </w:p>
        </w:tc>
        <w:tc>
          <w:tcPr>
            <w:tcW w:w="1464" w:type="dxa"/>
            <w:tcBorders>
              <w:left w:val="single" w:sz="4" w:space="0" w:color="auto"/>
              <w:bottom w:val="single" w:sz="4" w:space="0" w:color="auto"/>
            </w:tcBorders>
            <w:vAlign w:val="center"/>
          </w:tcPr>
          <w:p w:rsidR="00650B96" w:rsidRPr="00C708D5" w:rsidP="00650B96">
            <w:pPr>
              <w:jc w:val="center"/>
              <w:rPr>
                <w:rFonts w:ascii="宋体" w:hAnsi="宋体" w:hint="eastAsia"/>
                <w:b/>
                <w:bCs/>
                <w:sz w:val="28"/>
                <w:szCs w:val="28"/>
              </w:rPr>
            </w:pPr>
            <w:r w:rsidRPr="00C708D5">
              <w:rPr>
                <w:rFonts w:ascii="宋体" w:hAnsi="宋体" w:hint="eastAsia"/>
                <w:b/>
                <w:bCs/>
                <w:sz w:val="28"/>
                <w:szCs w:val="28"/>
              </w:rPr>
              <w:t>证书名称</w:t>
            </w:r>
          </w:p>
        </w:tc>
        <w:tc>
          <w:tcPr>
            <w:tcW w:w="1377" w:type="dxa"/>
            <w:vAlign w:val="center"/>
          </w:tcPr>
          <w:p w:rsidR="00650B96" w:rsidRPr="00C708D5" w:rsidP="00650B96">
            <w:pPr>
              <w:jc w:val="center"/>
              <w:rPr>
                <w:rFonts w:ascii="宋体" w:hAnsi="宋体" w:hint="eastAsia"/>
                <w:b/>
                <w:bCs/>
                <w:sz w:val="28"/>
                <w:szCs w:val="28"/>
              </w:rPr>
            </w:pPr>
            <w:r w:rsidRPr="00C708D5">
              <w:rPr>
                <w:rFonts w:ascii="宋体" w:hAnsi="宋体" w:hint="eastAsia"/>
                <w:b/>
                <w:bCs/>
                <w:sz w:val="28"/>
                <w:szCs w:val="28"/>
              </w:rPr>
              <w:t>证  号</w:t>
            </w:r>
          </w:p>
        </w:tc>
      </w:tr>
      <w:tr>
        <w:tblPrEx>
          <w:tblW w:w="9884" w:type="dxa"/>
          <w:jc w:val="center"/>
          <w:tblLook w:val="0000"/>
        </w:tblPrEx>
        <w:trPr>
          <w:trHeight w:hRule="exact" w:val="510"/>
          <w:jc w:val="center"/>
        </w:trPr>
        <w:tc>
          <w:tcPr>
            <w:tcW w:w="0" w:type="auto"/>
            <w:tcBorders>
              <w:top w:val="single" w:sz="4" w:space="0" w:color="auto"/>
            </w:tcBorders>
            <w:vAlign w:val="center"/>
          </w:tcPr>
          <w:p w:rsidR="00650B96" w:rsidRPr="00C708D5" w:rsidP="00650B96">
            <w:pPr>
              <w:jc w:val="center"/>
              <w:rPr>
                <w:rFonts w:ascii="宋体" w:hAnsi="宋体" w:hint="eastAsia"/>
                <w:sz w:val="28"/>
                <w:szCs w:val="28"/>
              </w:rPr>
            </w:pPr>
            <w:r w:rsidRPr="00C708D5">
              <w:rPr>
                <w:rFonts w:ascii="宋体" w:hAnsi="宋体" w:hint="eastAsia"/>
                <w:sz w:val="28"/>
                <w:szCs w:val="28"/>
              </w:rPr>
              <w:t>1</w:t>
            </w:r>
          </w:p>
        </w:tc>
        <w:tc>
          <w:tcPr>
            <w:tcW w:w="1137" w:type="dxa"/>
            <w:tcBorders>
              <w:top w:val="single" w:sz="4" w:space="0" w:color="auto"/>
            </w:tcBorders>
            <w:vAlign w:val="center"/>
          </w:tcPr>
          <w:p w:rsidR="00650B96" w:rsidRPr="00C708D5" w:rsidP="00650B96">
            <w:pPr>
              <w:jc w:val="center"/>
              <w:rPr>
                <w:rFonts w:ascii="宋体" w:hAnsi="宋体" w:hint="eastAsia"/>
                <w:sz w:val="28"/>
                <w:szCs w:val="28"/>
              </w:rPr>
            </w:pPr>
          </w:p>
        </w:tc>
        <w:tc>
          <w:tcPr>
            <w:tcW w:w="2340" w:type="dxa"/>
            <w:tcBorders>
              <w:top w:val="single" w:sz="4" w:space="0" w:color="auto"/>
            </w:tcBorders>
            <w:vAlign w:val="center"/>
          </w:tcPr>
          <w:p w:rsidR="00650B96" w:rsidRPr="00C708D5" w:rsidP="00650B96">
            <w:pPr>
              <w:jc w:val="center"/>
              <w:rPr>
                <w:rFonts w:ascii="宋体" w:hAnsi="宋体" w:hint="eastAsia"/>
                <w:sz w:val="28"/>
                <w:szCs w:val="28"/>
              </w:rPr>
            </w:pPr>
          </w:p>
        </w:tc>
        <w:tc>
          <w:tcPr>
            <w:tcW w:w="1619" w:type="dxa"/>
            <w:tcBorders>
              <w:top w:val="single" w:sz="4" w:space="0" w:color="auto"/>
            </w:tcBorders>
            <w:vAlign w:val="center"/>
          </w:tcPr>
          <w:p w:rsidR="00650B96" w:rsidRPr="00C708D5" w:rsidP="00650B96">
            <w:pPr>
              <w:jc w:val="center"/>
              <w:rPr>
                <w:rFonts w:ascii="宋体" w:hAnsi="宋体" w:hint="eastAsia"/>
                <w:sz w:val="28"/>
                <w:szCs w:val="28"/>
              </w:rPr>
            </w:pPr>
          </w:p>
        </w:tc>
        <w:tc>
          <w:tcPr>
            <w:tcW w:w="1170" w:type="dxa"/>
            <w:tcBorders>
              <w:top w:val="single" w:sz="4" w:space="0" w:color="auto"/>
            </w:tcBorders>
            <w:vAlign w:val="center"/>
          </w:tcPr>
          <w:p w:rsidR="00650B96" w:rsidRPr="00C708D5" w:rsidP="00650B96">
            <w:pPr>
              <w:jc w:val="center"/>
              <w:rPr>
                <w:rFonts w:ascii="宋体" w:hAnsi="宋体" w:hint="eastAsia"/>
                <w:sz w:val="28"/>
                <w:szCs w:val="28"/>
              </w:rPr>
            </w:pPr>
          </w:p>
        </w:tc>
        <w:tc>
          <w:tcPr>
            <w:tcW w:w="1464" w:type="dxa"/>
            <w:tcBorders>
              <w:top w:val="single" w:sz="4" w:space="0" w:color="auto"/>
            </w:tcBorders>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sz w:val="28"/>
                <w:szCs w:val="28"/>
              </w:rPr>
            </w:pPr>
          </w:p>
        </w:tc>
      </w:tr>
      <w:tr>
        <w:tblPrEx>
          <w:tblW w:w="9884" w:type="dxa"/>
          <w:jc w:val="center"/>
          <w:tblLook w:val="0000"/>
        </w:tblPrEx>
        <w:trPr>
          <w:trHeight w:hRule="exact" w:val="510"/>
          <w:jc w:val="center"/>
        </w:trPr>
        <w:tc>
          <w:tcPr>
            <w:tcW w:w="0" w:type="auto"/>
            <w:vAlign w:val="center"/>
          </w:tcPr>
          <w:p w:rsidR="00650B96" w:rsidRPr="00C708D5" w:rsidP="00650B96">
            <w:pPr>
              <w:jc w:val="center"/>
              <w:rPr>
                <w:rFonts w:ascii="宋体" w:hAnsi="宋体" w:hint="eastAsia"/>
                <w:sz w:val="28"/>
                <w:szCs w:val="28"/>
              </w:rPr>
            </w:pPr>
            <w:r w:rsidRPr="00C708D5">
              <w:rPr>
                <w:rFonts w:ascii="宋体" w:hAnsi="宋体" w:hint="eastAsia"/>
                <w:sz w:val="28"/>
                <w:szCs w:val="28"/>
              </w:rPr>
              <w:t>2</w:t>
            </w:r>
          </w:p>
        </w:tc>
        <w:tc>
          <w:tcPr>
            <w:tcW w:w="1137" w:type="dxa"/>
            <w:vAlign w:val="center"/>
          </w:tcPr>
          <w:p w:rsidR="00650B96" w:rsidRPr="00C708D5" w:rsidP="00650B96">
            <w:pPr>
              <w:jc w:val="center"/>
              <w:rPr>
                <w:rFonts w:ascii="宋体" w:hAnsi="宋体" w:hint="eastAsia"/>
                <w:sz w:val="28"/>
                <w:szCs w:val="28"/>
              </w:rPr>
            </w:pPr>
          </w:p>
        </w:tc>
        <w:tc>
          <w:tcPr>
            <w:tcW w:w="2340" w:type="dxa"/>
            <w:vAlign w:val="center"/>
          </w:tcPr>
          <w:p w:rsidR="00650B96" w:rsidRPr="00C708D5" w:rsidP="00650B96">
            <w:pPr>
              <w:jc w:val="center"/>
              <w:rPr>
                <w:rFonts w:ascii="宋体" w:hAnsi="宋体"/>
                <w:sz w:val="28"/>
                <w:szCs w:val="28"/>
              </w:rPr>
            </w:pPr>
          </w:p>
        </w:tc>
        <w:tc>
          <w:tcPr>
            <w:tcW w:w="1619" w:type="dxa"/>
            <w:vAlign w:val="center"/>
          </w:tcPr>
          <w:p w:rsidR="00650B96" w:rsidRPr="00C708D5" w:rsidP="00650B96">
            <w:pPr>
              <w:jc w:val="center"/>
              <w:rPr>
                <w:rFonts w:ascii="宋体" w:hAnsi="宋体"/>
                <w:sz w:val="28"/>
                <w:szCs w:val="28"/>
              </w:rPr>
            </w:pPr>
          </w:p>
        </w:tc>
        <w:tc>
          <w:tcPr>
            <w:tcW w:w="1170" w:type="dxa"/>
            <w:vAlign w:val="center"/>
          </w:tcPr>
          <w:p w:rsidR="00650B96" w:rsidRPr="00C708D5" w:rsidP="00650B96">
            <w:pPr>
              <w:jc w:val="center"/>
              <w:rPr>
                <w:rFonts w:ascii="宋体" w:hAnsi="宋体" w:hint="eastAsia"/>
                <w:sz w:val="28"/>
                <w:szCs w:val="28"/>
              </w:rPr>
            </w:pPr>
          </w:p>
        </w:tc>
        <w:tc>
          <w:tcPr>
            <w:tcW w:w="1464" w:type="dxa"/>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color w:val="000000"/>
                <w:sz w:val="28"/>
                <w:szCs w:val="28"/>
              </w:rPr>
            </w:pPr>
          </w:p>
        </w:tc>
      </w:tr>
      <w:tr>
        <w:tblPrEx>
          <w:tblW w:w="9884" w:type="dxa"/>
          <w:jc w:val="center"/>
          <w:tblLook w:val="0000"/>
        </w:tblPrEx>
        <w:trPr>
          <w:trHeight w:hRule="exact" w:val="510"/>
          <w:jc w:val="center"/>
        </w:trPr>
        <w:tc>
          <w:tcPr>
            <w:tcW w:w="0" w:type="auto"/>
            <w:vAlign w:val="center"/>
          </w:tcPr>
          <w:p w:rsidR="00650B96" w:rsidRPr="00C708D5" w:rsidP="00650B96">
            <w:pPr>
              <w:jc w:val="center"/>
              <w:rPr>
                <w:rFonts w:ascii="宋体" w:hAnsi="宋体" w:hint="eastAsia"/>
                <w:sz w:val="28"/>
                <w:szCs w:val="28"/>
              </w:rPr>
            </w:pPr>
            <w:r w:rsidRPr="00C708D5">
              <w:rPr>
                <w:rFonts w:ascii="宋体" w:hAnsi="宋体" w:hint="eastAsia"/>
                <w:sz w:val="28"/>
                <w:szCs w:val="28"/>
              </w:rPr>
              <w:t>3</w:t>
            </w:r>
          </w:p>
        </w:tc>
        <w:tc>
          <w:tcPr>
            <w:tcW w:w="1137" w:type="dxa"/>
            <w:vAlign w:val="center"/>
          </w:tcPr>
          <w:p w:rsidR="00650B96" w:rsidRPr="00C708D5" w:rsidP="00650B96">
            <w:pPr>
              <w:jc w:val="center"/>
              <w:rPr>
                <w:rFonts w:ascii="宋体" w:hAnsi="宋体" w:hint="eastAsia"/>
                <w:sz w:val="28"/>
                <w:szCs w:val="28"/>
              </w:rPr>
            </w:pPr>
          </w:p>
        </w:tc>
        <w:tc>
          <w:tcPr>
            <w:tcW w:w="2340" w:type="dxa"/>
            <w:vAlign w:val="center"/>
          </w:tcPr>
          <w:p w:rsidR="00650B96" w:rsidRPr="00C708D5" w:rsidP="00650B96">
            <w:pPr>
              <w:jc w:val="center"/>
              <w:rPr>
                <w:rFonts w:ascii="宋体" w:hAnsi="宋体"/>
                <w:sz w:val="28"/>
                <w:szCs w:val="28"/>
              </w:rPr>
            </w:pPr>
          </w:p>
        </w:tc>
        <w:tc>
          <w:tcPr>
            <w:tcW w:w="1619" w:type="dxa"/>
            <w:vAlign w:val="center"/>
          </w:tcPr>
          <w:p w:rsidR="00650B96" w:rsidRPr="00C708D5" w:rsidP="00650B96">
            <w:pPr>
              <w:jc w:val="center"/>
              <w:rPr>
                <w:rFonts w:ascii="宋体" w:hAnsi="宋体"/>
                <w:sz w:val="28"/>
                <w:szCs w:val="28"/>
              </w:rPr>
            </w:pPr>
          </w:p>
        </w:tc>
        <w:tc>
          <w:tcPr>
            <w:tcW w:w="1170" w:type="dxa"/>
            <w:vAlign w:val="center"/>
          </w:tcPr>
          <w:p w:rsidR="00650B96" w:rsidRPr="00C708D5" w:rsidP="00650B96">
            <w:pPr>
              <w:jc w:val="center"/>
              <w:rPr>
                <w:rFonts w:ascii="宋体" w:hAnsi="宋体" w:hint="eastAsia"/>
                <w:sz w:val="28"/>
                <w:szCs w:val="28"/>
              </w:rPr>
            </w:pPr>
          </w:p>
        </w:tc>
        <w:tc>
          <w:tcPr>
            <w:tcW w:w="1464" w:type="dxa"/>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sz w:val="28"/>
                <w:szCs w:val="28"/>
              </w:rPr>
            </w:pPr>
          </w:p>
        </w:tc>
      </w:tr>
      <w:tr>
        <w:tblPrEx>
          <w:tblW w:w="9884" w:type="dxa"/>
          <w:jc w:val="center"/>
          <w:tblLook w:val="0000"/>
        </w:tblPrEx>
        <w:trPr>
          <w:trHeight w:hRule="exact" w:val="510"/>
          <w:jc w:val="center"/>
        </w:trPr>
        <w:tc>
          <w:tcPr>
            <w:tcW w:w="0" w:type="auto"/>
            <w:vAlign w:val="center"/>
          </w:tcPr>
          <w:p w:rsidR="00650B96" w:rsidRPr="00C708D5" w:rsidP="00650B96">
            <w:pPr>
              <w:jc w:val="center"/>
              <w:rPr>
                <w:rFonts w:ascii="宋体" w:hAnsi="宋体" w:hint="eastAsia"/>
                <w:sz w:val="28"/>
                <w:szCs w:val="28"/>
              </w:rPr>
            </w:pPr>
            <w:r w:rsidRPr="00C708D5">
              <w:rPr>
                <w:rFonts w:ascii="宋体" w:hAnsi="宋体" w:hint="eastAsia"/>
                <w:sz w:val="28"/>
                <w:szCs w:val="28"/>
              </w:rPr>
              <w:t>4</w:t>
            </w:r>
          </w:p>
        </w:tc>
        <w:tc>
          <w:tcPr>
            <w:tcW w:w="1137" w:type="dxa"/>
            <w:vAlign w:val="center"/>
          </w:tcPr>
          <w:p w:rsidR="00650B96" w:rsidRPr="00C708D5" w:rsidP="00650B96">
            <w:pPr>
              <w:jc w:val="center"/>
              <w:rPr>
                <w:rFonts w:ascii="宋体" w:hAnsi="宋体" w:hint="eastAsia"/>
                <w:sz w:val="28"/>
                <w:szCs w:val="28"/>
              </w:rPr>
            </w:pPr>
          </w:p>
        </w:tc>
        <w:tc>
          <w:tcPr>
            <w:tcW w:w="2340" w:type="dxa"/>
            <w:vAlign w:val="center"/>
          </w:tcPr>
          <w:p w:rsidR="00650B96" w:rsidRPr="00C708D5" w:rsidP="00650B96">
            <w:pPr>
              <w:jc w:val="center"/>
              <w:rPr>
                <w:rFonts w:ascii="宋体" w:hAnsi="宋体" w:hint="eastAsia"/>
                <w:sz w:val="28"/>
                <w:szCs w:val="28"/>
              </w:rPr>
            </w:pPr>
          </w:p>
        </w:tc>
        <w:tc>
          <w:tcPr>
            <w:tcW w:w="1619" w:type="dxa"/>
            <w:vAlign w:val="center"/>
          </w:tcPr>
          <w:p w:rsidR="00650B96" w:rsidRPr="00C708D5" w:rsidP="00650B96">
            <w:pPr>
              <w:jc w:val="center"/>
              <w:rPr>
                <w:rFonts w:ascii="宋体" w:hAnsi="宋体" w:hint="eastAsia"/>
                <w:sz w:val="28"/>
                <w:szCs w:val="28"/>
              </w:rPr>
            </w:pPr>
          </w:p>
        </w:tc>
        <w:tc>
          <w:tcPr>
            <w:tcW w:w="1170" w:type="dxa"/>
            <w:vAlign w:val="center"/>
          </w:tcPr>
          <w:p w:rsidR="00650B96" w:rsidRPr="00C708D5" w:rsidP="00650B96">
            <w:pPr>
              <w:jc w:val="center"/>
              <w:rPr>
                <w:rFonts w:ascii="宋体" w:hAnsi="宋体" w:hint="eastAsia"/>
                <w:sz w:val="28"/>
                <w:szCs w:val="28"/>
              </w:rPr>
            </w:pPr>
          </w:p>
        </w:tc>
        <w:tc>
          <w:tcPr>
            <w:tcW w:w="1464" w:type="dxa"/>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sz w:val="28"/>
                <w:szCs w:val="28"/>
              </w:rPr>
            </w:pPr>
          </w:p>
        </w:tc>
      </w:tr>
      <w:tr>
        <w:tblPrEx>
          <w:tblW w:w="9884" w:type="dxa"/>
          <w:jc w:val="center"/>
          <w:tblLook w:val="0000"/>
        </w:tblPrEx>
        <w:trPr>
          <w:trHeight w:hRule="exact" w:val="510"/>
          <w:jc w:val="center"/>
        </w:trPr>
        <w:tc>
          <w:tcPr>
            <w:tcW w:w="0" w:type="auto"/>
            <w:vAlign w:val="center"/>
          </w:tcPr>
          <w:p w:rsidR="00650B96" w:rsidRPr="00C708D5" w:rsidP="00650B96">
            <w:pPr>
              <w:jc w:val="center"/>
              <w:rPr>
                <w:rFonts w:ascii="宋体" w:hAnsi="宋体" w:hint="eastAsia"/>
                <w:sz w:val="28"/>
                <w:szCs w:val="28"/>
              </w:rPr>
            </w:pPr>
            <w:r w:rsidRPr="00C708D5">
              <w:rPr>
                <w:rFonts w:ascii="宋体" w:hAnsi="宋体" w:hint="eastAsia"/>
                <w:sz w:val="28"/>
                <w:szCs w:val="28"/>
              </w:rPr>
              <w:t>5</w:t>
            </w:r>
          </w:p>
        </w:tc>
        <w:tc>
          <w:tcPr>
            <w:tcW w:w="1137" w:type="dxa"/>
            <w:vAlign w:val="center"/>
          </w:tcPr>
          <w:p w:rsidR="00650B96" w:rsidRPr="00C708D5" w:rsidP="00650B96">
            <w:pPr>
              <w:jc w:val="center"/>
              <w:rPr>
                <w:rFonts w:ascii="宋体" w:hAnsi="宋体" w:hint="eastAsia"/>
                <w:sz w:val="28"/>
                <w:szCs w:val="28"/>
              </w:rPr>
            </w:pPr>
          </w:p>
        </w:tc>
        <w:tc>
          <w:tcPr>
            <w:tcW w:w="2340" w:type="dxa"/>
            <w:vAlign w:val="center"/>
          </w:tcPr>
          <w:p w:rsidR="00650B96" w:rsidRPr="00C708D5" w:rsidP="00650B96">
            <w:pPr>
              <w:jc w:val="center"/>
              <w:rPr>
                <w:rFonts w:ascii="宋体" w:hAnsi="宋体" w:hint="eastAsia"/>
                <w:sz w:val="28"/>
                <w:szCs w:val="28"/>
              </w:rPr>
            </w:pPr>
          </w:p>
        </w:tc>
        <w:tc>
          <w:tcPr>
            <w:tcW w:w="1619" w:type="dxa"/>
            <w:vAlign w:val="center"/>
          </w:tcPr>
          <w:p w:rsidR="00650B96" w:rsidRPr="00C708D5" w:rsidP="00650B96">
            <w:pPr>
              <w:jc w:val="center"/>
              <w:rPr>
                <w:rFonts w:ascii="宋体" w:hAnsi="宋体" w:hint="eastAsia"/>
                <w:sz w:val="28"/>
                <w:szCs w:val="28"/>
              </w:rPr>
            </w:pPr>
          </w:p>
        </w:tc>
        <w:tc>
          <w:tcPr>
            <w:tcW w:w="1170" w:type="dxa"/>
            <w:vAlign w:val="center"/>
          </w:tcPr>
          <w:p w:rsidR="00650B96" w:rsidRPr="00C708D5" w:rsidP="00650B96">
            <w:pPr>
              <w:jc w:val="center"/>
              <w:rPr>
                <w:rFonts w:ascii="宋体" w:hAnsi="宋体" w:hint="eastAsia"/>
                <w:sz w:val="28"/>
                <w:szCs w:val="28"/>
              </w:rPr>
            </w:pPr>
          </w:p>
        </w:tc>
        <w:tc>
          <w:tcPr>
            <w:tcW w:w="1464" w:type="dxa"/>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sz w:val="28"/>
                <w:szCs w:val="28"/>
              </w:rPr>
            </w:pPr>
          </w:p>
        </w:tc>
      </w:tr>
      <w:tr>
        <w:tblPrEx>
          <w:tblW w:w="9884" w:type="dxa"/>
          <w:jc w:val="center"/>
          <w:tblLook w:val="0000"/>
        </w:tblPrEx>
        <w:trPr>
          <w:trHeight w:hRule="exact" w:val="510"/>
          <w:jc w:val="center"/>
        </w:trPr>
        <w:tc>
          <w:tcPr>
            <w:tcW w:w="0" w:type="auto"/>
            <w:vAlign w:val="center"/>
          </w:tcPr>
          <w:p w:rsidR="00650B96" w:rsidRPr="00C708D5" w:rsidP="00650B96">
            <w:pPr>
              <w:jc w:val="center"/>
              <w:rPr>
                <w:rFonts w:ascii="宋体" w:hAnsi="宋体" w:hint="eastAsia"/>
                <w:sz w:val="28"/>
                <w:szCs w:val="28"/>
              </w:rPr>
            </w:pPr>
            <w:r w:rsidRPr="00C708D5">
              <w:rPr>
                <w:rFonts w:ascii="宋体" w:hAnsi="宋体" w:hint="eastAsia"/>
                <w:sz w:val="28"/>
                <w:szCs w:val="28"/>
              </w:rPr>
              <w:t>6</w:t>
            </w:r>
          </w:p>
        </w:tc>
        <w:tc>
          <w:tcPr>
            <w:tcW w:w="1137" w:type="dxa"/>
            <w:vAlign w:val="center"/>
          </w:tcPr>
          <w:p w:rsidR="00650B96" w:rsidRPr="00C708D5" w:rsidP="00650B96">
            <w:pPr>
              <w:jc w:val="center"/>
              <w:rPr>
                <w:rFonts w:ascii="宋体" w:hAnsi="宋体" w:hint="eastAsia"/>
                <w:sz w:val="28"/>
                <w:szCs w:val="28"/>
              </w:rPr>
            </w:pPr>
          </w:p>
        </w:tc>
        <w:tc>
          <w:tcPr>
            <w:tcW w:w="2340" w:type="dxa"/>
            <w:vAlign w:val="center"/>
          </w:tcPr>
          <w:p w:rsidR="00650B96" w:rsidRPr="00C708D5" w:rsidP="00650B96">
            <w:pPr>
              <w:jc w:val="center"/>
              <w:rPr>
                <w:rFonts w:ascii="宋体" w:hAnsi="宋体" w:hint="eastAsia"/>
                <w:sz w:val="28"/>
                <w:szCs w:val="28"/>
              </w:rPr>
            </w:pPr>
          </w:p>
        </w:tc>
        <w:tc>
          <w:tcPr>
            <w:tcW w:w="1619" w:type="dxa"/>
            <w:vAlign w:val="center"/>
          </w:tcPr>
          <w:p w:rsidR="00650B96" w:rsidRPr="00C708D5" w:rsidP="00650B96">
            <w:pPr>
              <w:jc w:val="center"/>
              <w:rPr>
                <w:rFonts w:ascii="宋体" w:hAnsi="宋体" w:hint="eastAsia"/>
                <w:sz w:val="28"/>
                <w:szCs w:val="28"/>
              </w:rPr>
            </w:pPr>
          </w:p>
        </w:tc>
        <w:tc>
          <w:tcPr>
            <w:tcW w:w="1170" w:type="dxa"/>
            <w:vAlign w:val="center"/>
          </w:tcPr>
          <w:p w:rsidR="00650B96" w:rsidRPr="00C708D5" w:rsidP="00650B96">
            <w:pPr>
              <w:jc w:val="center"/>
              <w:rPr>
                <w:rFonts w:ascii="宋体" w:hAnsi="宋体" w:hint="eastAsia"/>
                <w:sz w:val="28"/>
                <w:szCs w:val="28"/>
              </w:rPr>
            </w:pPr>
          </w:p>
        </w:tc>
        <w:tc>
          <w:tcPr>
            <w:tcW w:w="1464" w:type="dxa"/>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sz w:val="28"/>
                <w:szCs w:val="28"/>
              </w:rPr>
            </w:pPr>
          </w:p>
        </w:tc>
      </w:tr>
      <w:tr>
        <w:tblPrEx>
          <w:tblW w:w="9884" w:type="dxa"/>
          <w:jc w:val="center"/>
          <w:tblLook w:val="0000"/>
        </w:tblPrEx>
        <w:trPr>
          <w:trHeight w:hRule="exact" w:val="510"/>
          <w:jc w:val="center"/>
        </w:trPr>
        <w:tc>
          <w:tcPr>
            <w:tcW w:w="0" w:type="auto"/>
            <w:vAlign w:val="center"/>
          </w:tcPr>
          <w:p w:rsidR="00650B96" w:rsidRPr="00C708D5" w:rsidP="00650B96">
            <w:pPr>
              <w:jc w:val="center"/>
              <w:rPr>
                <w:rFonts w:ascii="宋体" w:hAnsi="宋体" w:hint="eastAsia"/>
                <w:sz w:val="28"/>
                <w:szCs w:val="28"/>
              </w:rPr>
            </w:pPr>
            <w:r w:rsidRPr="00C708D5">
              <w:rPr>
                <w:rFonts w:ascii="宋体" w:hAnsi="宋体" w:hint="eastAsia"/>
                <w:sz w:val="28"/>
                <w:szCs w:val="28"/>
              </w:rPr>
              <w:t>7</w:t>
            </w:r>
          </w:p>
        </w:tc>
        <w:tc>
          <w:tcPr>
            <w:tcW w:w="1137" w:type="dxa"/>
            <w:vAlign w:val="center"/>
          </w:tcPr>
          <w:p w:rsidR="00650B96" w:rsidRPr="00C708D5" w:rsidP="00650B96">
            <w:pPr>
              <w:jc w:val="center"/>
              <w:rPr>
                <w:rFonts w:ascii="宋体" w:hAnsi="宋体" w:hint="eastAsia"/>
                <w:sz w:val="28"/>
                <w:szCs w:val="28"/>
              </w:rPr>
            </w:pPr>
          </w:p>
        </w:tc>
        <w:tc>
          <w:tcPr>
            <w:tcW w:w="2340" w:type="dxa"/>
            <w:vAlign w:val="center"/>
          </w:tcPr>
          <w:p w:rsidR="00650B96" w:rsidRPr="00C708D5" w:rsidP="00650B96">
            <w:pPr>
              <w:jc w:val="center"/>
              <w:rPr>
                <w:rFonts w:ascii="宋体" w:hAnsi="宋体" w:hint="eastAsia"/>
                <w:sz w:val="28"/>
                <w:szCs w:val="28"/>
              </w:rPr>
            </w:pPr>
          </w:p>
        </w:tc>
        <w:tc>
          <w:tcPr>
            <w:tcW w:w="1619" w:type="dxa"/>
            <w:vAlign w:val="center"/>
          </w:tcPr>
          <w:p w:rsidR="00650B96" w:rsidRPr="00C708D5" w:rsidP="00650B96">
            <w:pPr>
              <w:jc w:val="center"/>
              <w:rPr>
                <w:rFonts w:ascii="宋体" w:hAnsi="宋体" w:hint="eastAsia"/>
                <w:sz w:val="28"/>
                <w:szCs w:val="28"/>
              </w:rPr>
            </w:pPr>
          </w:p>
        </w:tc>
        <w:tc>
          <w:tcPr>
            <w:tcW w:w="1170" w:type="dxa"/>
            <w:vAlign w:val="center"/>
          </w:tcPr>
          <w:p w:rsidR="00650B96" w:rsidRPr="00C708D5" w:rsidP="00650B96">
            <w:pPr>
              <w:jc w:val="center"/>
              <w:rPr>
                <w:rFonts w:ascii="宋体" w:hAnsi="宋体" w:hint="eastAsia"/>
                <w:sz w:val="28"/>
                <w:szCs w:val="28"/>
              </w:rPr>
            </w:pPr>
          </w:p>
        </w:tc>
        <w:tc>
          <w:tcPr>
            <w:tcW w:w="1464" w:type="dxa"/>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sz w:val="28"/>
                <w:szCs w:val="28"/>
              </w:rPr>
            </w:pPr>
          </w:p>
        </w:tc>
      </w:tr>
      <w:tr>
        <w:tblPrEx>
          <w:tblW w:w="9884" w:type="dxa"/>
          <w:jc w:val="center"/>
          <w:tblLook w:val="0000"/>
        </w:tblPrEx>
        <w:trPr>
          <w:trHeight w:hRule="exact" w:val="510"/>
          <w:jc w:val="center"/>
        </w:trPr>
        <w:tc>
          <w:tcPr>
            <w:tcW w:w="0" w:type="auto"/>
            <w:vAlign w:val="center"/>
          </w:tcPr>
          <w:p w:rsidR="00650B96" w:rsidRPr="00C708D5" w:rsidP="00650B96">
            <w:pPr>
              <w:rPr>
                <w:rFonts w:ascii="宋体" w:hAnsi="宋体" w:hint="eastAsia"/>
                <w:sz w:val="28"/>
                <w:szCs w:val="28"/>
              </w:rPr>
            </w:pPr>
            <w:r>
              <w:rPr>
                <w:rFonts w:ascii="宋体" w:hAnsi="宋体" w:hint="eastAsia"/>
                <w:sz w:val="28"/>
                <w:szCs w:val="28"/>
              </w:rPr>
              <w:t xml:space="preserve"> 8</w:t>
            </w:r>
          </w:p>
        </w:tc>
        <w:tc>
          <w:tcPr>
            <w:tcW w:w="1137" w:type="dxa"/>
            <w:vAlign w:val="center"/>
          </w:tcPr>
          <w:p w:rsidR="00650B96" w:rsidRPr="00C708D5" w:rsidP="00650B96">
            <w:pPr>
              <w:jc w:val="center"/>
              <w:rPr>
                <w:rFonts w:ascii="宋体" w:hAnsi="宋体" w:hint="eastAsia"/>
                <w:sz w:val="28"/>
                <w:szCs w:val="28"/>
              </w:rPr>
            </w:pPr>
          </w:p>
        </w:tc>
        <w:tc>
          <w:tcPr>
            <w:tcW w:w="2340" w:type="dxa"/>
            <w:vAlign w:val="center"/>
          </w:tcPr>
          <w:p w:rsidR="00650B96" w:rsidRPr="00C708D5" w:rsidP="00650B96">
            <w:pPr>
              <w:jc w:val="center"/>
              <w:rPr>
                <w:rFonts w:ascii="宋体" w:hAnsi="宋体" w:hint="eastAsia"/>
                <w:sz w:val="28"/>
                <w:szCs w:val="28"/>
              </w:rPr>
            </w:pPr>
          </w:p>
        </w:tc>
        <w:tc>
          <w:tcPr>
            <w:tcW w:w="1619" w:type="dxa"/>
            <w:vAlign w:val="center"/>
          </w:tcPr>
          <w:p w:rsidR="00650B96" w:rsidRPr="00C708D5" w:rsidP="00650B96">
            <w:pPr>
              <w:jc w:val="center"/>
              <w:rPr>
                <w:rFonts w:ascii="宋体" w:hAnsi="宋体" w:hint="eastAsia"/>
                <w:sz w:val="28"/>
                <w:szCs w:val="28"/>
              </w:rPr>
            </w:pPr>
          </w:p>
        </w:tc>
        <w:tc>
          <w:tcPr>
            <w:tcW w:w="1170" w:type="dxa"/>
            <w:vAlign w:val="center"/>
          </w:tcPr>
          <w:p w:rsidR="00650B96" w:rsidRPr="00C708D5" w:rsidP="00650B96">
            <w:pPr>
              <w:jc w:val="center"/>
              <w:rPr>
                <w:rFonts w:ascii="宋体" w:hAnsi="宋体" w:hint="eastAsia"/>
                <w:sz w:val="28"/>
                <w:szCs w:val="28"/>
              </w:rPr>
            </w:pPr>
          </w:p>
        </w:tc>
        <w:tc>
          <w:tcPr>
            <w:tcW w:w="1464" w:type="dxa"/>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sz w:val="28"/>
                <w:szCs w:val="28"/>
              </w:rPr>
            </w:pPr>
          </w:p>
        </w:tc>
      </w:tr>
      <w:tr>
        <w:tblPrEx>
          <w:tblW w:w="9884" w:type="dxa"/>
          <w:jc w:val="center"/>
          <w:tblLook w:val="0000"/>
        </w:tblPrEx>
        <w:trPr>
          <w:trHeight w:hRule="exact" w:val="510"/>
          <w:jc w:val="center"/>
        </w:trPr>
        <w:tc>
          <w:tcPr>
            <w:tcW w:w="0" w:type="auto"/>
            <w:vAlign w:val="center"/>
          </w:tcPr>
          <w:p w:rsidR="00650B96" w:rsidP="00650B96">
            <w:pPr>
              <w:jc w:val="center"/>
              <w:rPr>
                <w:rFonts w:ascii="宋体" w:hAnsi="宋体" w:hint="eastAsia"/>
                <w:sz w:val="28"/>
                <w:szCs w:val="28"/>
              </w:rPr>
            </w:pPr>
            <w:r>
              <w:rPr>
                <w:rFonts w:ascii="宋体" w:hAnsi="宋体" w:hint="eastAsia"/>
                <w:sz w:val="28"/>
                <w:szCs w:val="28"/>
              </w:rPr>
              <w:t>9</w:t>
            </w:r>
          </w:p>
        </w:tc>
        <w:tc>
          <w:tcPr>
            <w:tcW w:w="1137" w:type="dxa"/>
            <w:vAlign w:val="center"/>
          </w:tcPr>
          <w:p w:rsidR="00650B96" w:rsidRPr="00C708D5" w:rsidP="00650B96">
            <w:pPr>
              <w:jc w:val="center"/>
              <w:rPr>
                <w:rFonts w:ascii="宋体" w:hAnsi="宋体" w:hint="eastAsia"/>
                <w:sz w:val="28"/>
                <w:szCs w:val="28"/>
              </w:rPr>
            </w:pPr>
          </w:p>
        </w:tc>
        <w:tc>
          <w:tcPr>
            <w:tcW w:w="2340" w:type="dxa"/>
            <w:vAlign w:val="center"/>
          </w:tcPr>
          <w:p w:rsidR="00650B96" w:rsidRPr="00C708D5" w:rsidP="00650B96">
            <w:pPr>
              <w:jc w:val="center"/>
              <w:rPr>
                <w:rFonts w:ascii="宋体" w:hAnsi="宋体" w:hint="eastAsia"/>
                <w:sz w:val="28"/>
                <w:szCs w:val="28"/>
              </w:rPr>
            </w:pPr>
          </w:p>
        </w:tc>
        <w:tc>
          <w:tcPr>
            <w:tcW w:w="1619" w:type="dxa"/>
            <w:vAlign w:val="center"/>
          </w:tcPr>
          <w:p w:rsidR="00650B96" w:rsidRPr="00C708D5" w:rsidP="00650B96">
            <w:pPr>
              <w:jc w:val="center"/>
              <w:rPr>
                <w:rFonts w:ascii="宋体" w:hAnsi="宋体" w:hint="eastAsia"/>
                <w:sz w:val="28"/>
                <w:szCs w:val="28"/>
              </w:rPr>
            </w:pPr>
          </w:p>
        </w:tc>
        <w:tc>
          <w:tcPr>
            <w:tcW w:w="1170" w:type="dxa"/>
            <w:vAlign w:val="center"/>
          </w:tcPr>
          <w:p w:rsidR="00650B96" w:rsidRPr="00C708D5" w:rsidP="00650B96">
            <w:pPr>
              <w:jc w:val="center"/>
              <w:rPr>
                <w:rFonts w:ascii="宋体" w:hAnsi="宋体" w:hint="eastAsia"/>
                <w:sz w:val="28"/>
                <w:szCs w:val="28"/>
              </w:rPr>
            </w:pPr>
          </w:p>
        </w:tc>
        <w:tc>
          <w:tcPr>
            <w:tcW w:w="1464" w:type="dxa"/>
            <w:vAlign w:val="center"/>
          </w:tcPr>
          <w:p w:rsidR="00650B96" w:rsidRPr="00C708D5" w:rsidP="00650B96">
            <w:pPr>
              <w:jc w:val="center"/>
              <w:rPr>
                <w:rFonts w:ascii="宋体" w:hAnsi="宋体" w:hint="eastAsia"/>
                <w:sz w:val="28"/>
                <w:szCs w:val="28"/>
              </w:rPr>
            </w:pPr>
          </w:p>
        </w:tc>
        <w:tc>
          <w:tcPr>
            <w:tcW w:w="1377" w:type="dxa"/>
            <w:vAlign w:val="center"/>
          </w:tcPr>
          <w:p w:rsidR="00650B96" w:rsidRPr="00C708D5" w:rsidP="00650B96">
            <w:pPr>
              <w:jc w:val="center"/>
              <w:rPr>
                <w:rFonts w:ascii="宋体" w:hAnsi="宋体" w:hint="eastAsia"/>
                <w:sz w:val="28"/>
                <w:szCs w:val="28"/>
              </w:rPr>
            </w:pPr>
          </w:p>
        </w:tc>
      </w:tr>
    </w:tbl>
    <w:p w:rsidR="00650B96" w:rsidRPr="00A2646D" w:rsidP="00650B96">
      <w:pPr>
        <w:pStyle w:val="Char0"/>
        <w:spacing w:line="660" w:lineRule="exact"/>
        <w:rPr>
          <w:rFonts w:ascii="新宋体" w:eastAsia="新宋体" w:hAnsi="新宋体" w:hint="eastAsia"/>
          <w:b/>
          <w:sz w:val="28"/>
          <w:szCs w:val="28"/>
        </w:rPr>
      </w:pPr>
      <w:r w:rsidRPr="00A2646D">
        <w:rPr>
          <w:rFonts w:ascii="新宋体" w:eastAsia="新宋体" w:hAnsi="新宋体" w:hint="eastAsia"/>
          <w:b/>
          <w:sz w:val="28"/>
          <w:szCs w:val="28"/>
        </w:rPr>
        <w:t>8、</w:t>
      </w:r>
      <w:r w:rsidRPr="008947D8">
        <w:rPr>
          <w:rFonts w:ascii="新宋体" w:eastAsia="新宋体" w:hAnsi="新宋体" w:hint="eastAsia"/>
          <w:b/>
          <w:sz w:val="28"/>
          <w:szCs w:val="28"/>
        </w:rPr>
        <w:t>工程监理机构的</w:t>
      </w:r>
      <w:r w:rsidRPr="00A2646D">
        <w:rPr>
          <w:rFonts w:ascii="新宋体" w:eastAsia="新宋体" w:hAnsi="新宋体" w:hint="eastAsia"/>
          <w:b/>
          <w:sz w:val="28"/>
          <w:szCs w:val="28"/>
        </w:rPr>
        <w:t>人员岗位</w:t>
      </w:r>
      <w:r>
        <w:rPr>
          <w:rFonts w:ascii="新宋体" w:eastAsia="新宋体" w:hAnsi="新宋体" w:hint="eastAsia"/>
          <w:b/>
          <w:sz w:val="28"/>
          <w:szCs w:val="28"/>
        </w:rPr>
        <w:t>职责</w:t>
      </w:r>
    </w:p>
    <w:p w:rsidR="00650B96" w:rsidRPr="008447E5" w:rsidP="00650B96">
      <w:pPr>
        <w:pStyle w:val="Char0"/>
        <w:spacing w:line="660" w:lineRule="exact"/>
        <w:rPr>
          <w:rFonts w:ascii="新宋体" w:eastAsia="新宋体" w:hAnsi="新宋体" w:hint="eastAsia"/>
          <w:sz w:val="28"/>
          <w:szCs w:val="28"/>
        </w:rPr>
      </w:pPr>
      <w:r w:rsidRPr="008447E5">
        <w:rPr>
          <w:rFonts w:ascii="新宋体" w:eastAsia="新宋体" w:hAnsi="新宋体" w:hint="eastAsia"/>
          <w:sz w:val="28"/>
          <w:szCs w:val="28"/>
        </w:rPr>
        <w:t>8.1工程总监理工程师岗位职责</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组织工程监理部贯彻实施公司的平安质量方针、目标和体系；合理组织资源，全面履行监理合同。</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主持编制工程监理规划，审核批准本工程监理细那么。</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参与工程承建商的选择，审核和确认选择的分包商。</w:t>
      </w:r>
    </w:p>
    <w:p w:rsidR="00650B96" w:rsidRPr="00573697" w:rsidP="00650B96">
      <w:pPr>
        <w:pStyle w:val="Char0"/>
        <w:spacing w:line="660"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7"/>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650B96" w:rsidRPr="00573697" w:rsidP="00650B96">
      <w:pPr>
        <w:pStyle w:val="Char0"/>
        <w:spacing w:line="660" w:lineRule="exact"/>
        <w:rPr>
          <w:rFonts w:ascii="新宋体" w:eastAsia="新宋体" w:hAnsi="新宋体" w:hint="eastAsia"/>
          <w:sz w:val="28"/>
          <w:szCs w:val="28"/>
        </w:rPr>
      </w:pPr>
      <w:r w:rsidRPr="00573697">
        <w:rPr>
          <w:rFonts w:ascii="新宋体" w:eastAsia="新宋体" w:hAnsi="新宋体" w:hint="eastAsia"/>
          <w:sz w:val="28"/>
          <w:szCs w:val="28"/>
        </w:rPr>
        <w:t>按监理规划要求对工程工程施工全过程进行质量、进度、投资控制，并与工程各参加单位代表联系，协调各方之间的关系。</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参加工程设计交底和图纸会审，主持工程例会并催促及改良意见。</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审核工程承建商提交的施工组织设计，并催促实施。</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审核并签署工程工程开工令、停工令、复式令。</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做好监理月报，向业主提交工程实施情况、存在的问题及改良意见。</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协调工程各专业监理工程师之间的关系，定期检查、催促各专业监理工程师工作。</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参加和监督处理工程工程中发生的重大质量事故、责任事故和平安事故，负责工程平安管理工作。</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主持处理工程合同履行中的重大争议和处理索赔。</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检查工程进度和工程质量，组织工程隐蔽工程验收、分局部项工程验收及中间验收，签署工程进度款凭证。</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审核工程工程承建商提供的工程竣工资料，参与工程竣工验收。</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主持编写工程监理工作总结报告。</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审核工程各专业监理工程师上报的竣工结算资料并签署意见，审查工程结算。</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负责记录或指定专人做好监理日志的记录工作，监理日志应做到详尽、准确、可追溯性。</w:t>
      </w:r>
    </w:p>
    <w:p w:rsidR="00650B96" w:rsidRPr="008447E5" w:rsidP="00650B96">
      <w:pPr>
        <w:pStyle w:val="Char0"/>
        <w:spacing w:line="660" w:lineRule="exact"/>
        <w:rPr>
          <w:rFonts w:ascii="新宋体" w:eastAsia="新宋体" w:hAnsi="新宋体" w:hint="eastAsia"/>
          <w:sz w:val="28"/>
          <w:szCs w:val="28"/>
        </w:rPr>
      </w:pPr>
      <w:r w:rsidRPr="008447E5">
        <w:rPr>
          <w:rFonts w:ascii="新宋体" w:eastAsia="新宋体" w:hAnsi="新宋体" w:hint="eastAsia"/>
          <w:sz w:val="28"/>
          <w:szCs w:val="28"/>
        </w:rPr>
        <w:t>8.2总监理工程师代表岗位职责</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在总监理工程师的授权下行使总监理工程师的职责。</w:t>
      </w:r>
    </w:p>
    <w:p w:rsidR="00650B96" w:rsidRPr="00573697" w:rsidP="00650B96">
      <w:pPr>
        <w:pStyle w:val="Char0"/>
        <w:spacing w:line="660"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8"/>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在监理工作日内每天巡视工地，参与组织、协调和检查工程各专业监理工程师的工作，随时向总监理工程师报告工程情况，获得总监理工程师工作指令。</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保持与业主代表、承建商代表的密切联系。</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全面负责工程信息管理及储存、搜集和保管工程各项记录资料，并对其整理和归档，及时向总监提供和报告有关信息。</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审核工程承建商的阶段性施工分项工程施工方案、技术措施、进度方案等，并监督其实施。</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检查工程承建商对工程事故和伤亡事故的处理情况，催促承建商按质量事故处理方案严格施工。</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负责监理工作状态验证及标识，催促各专业监理工程师做好监理记录及归档。</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对工序隐蔽验收进行及时的抽检，发现问题及时向总监理工程师报告。</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总监理工程师授权的其它工作。</w:t>
      </w:r>
    </w:p>
    <w:p w:rsidR="00650B96" w:rsidRPr="008447E5" w:rsidP="00650B96">
      <w:pPr>
        <w:pStyle w:val="Char0"/>
        <w:spacing w:line="660" w:lineRule="exact"/>
        <w:rPr>
          <w:rFonts w:ascii="新宋体" w:eastAsia="新宋体" w:hAnsi="新宋体" w:hint="eastAsia"/>
          <w:sz w:val="28"/>
          <w:szCs w:val="28"/>
        </w:rPr>
      </w:pPr>
      <w:r w:rsidRPr="008447E5">
        <w:rPr>
          <w:rFonts w:ascii="新宋体" w:eastAsia="新宋体" w:hAnsi="新宋体" w:hint="eastAsia"/>
          <w:sz w:val="28"/>
          <w:szCs w:val="28"/>
        </w:rPr>
        <w:t>8.3专业监理工程师岗位职责</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在总监理工程师领导下协同工作，熟悉工程情况并负责本专业监理工作，严格按公司的质量体系要求运作。</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制定本专业工程监理细那么，保持与业主、各承建商的专业技术人员的密切联系。</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审核本专业承建商的施工方案、技术措施和施工进度方案，催促其实施。</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审核本工程承建商是否严格按质量保证体系运行，检查材料、设备的采购方案，及进场材料、设备是否有品质证明书，工器具是否满足施工要求，对不符合要求的应责令其整改。</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审查材料进场情况，组织原材料送检工作，如有不合格，严禁投入使用。</w:t>
      </w:r>
    </w:p>
    <w:p w:rsidR="00650B96" w:rsidRPr="00573697" w:rsidP="00650B96">
      <w:pPr>
        <w:pStyle w:val="Char0"/>
        <w:spacing w:line="660"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9"/>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650B96" w:rsidRPr="00573697" w:rsidP="00650B96">
      <w:pPr>
        <w:pStyle w:val="Char0"/>
        <w:spacing w:line="660" w:lineRule="exact"/>
        <w:rPr>
          <w:rFonts w:ascii="新宋体" w:eastAsia="新宋体" w:hAnsi="新宋体" w:hint="eastAsia"/>
          <w:sz w:val="28"/>
          <w:szCs w:val="28"/>
        </w:rPr>
      </w:pPr>
      <w:r w:rsidRPr="00573697">
        <w:rPr>
          <w:rFonts w:ascii="新宋体" w:eastAsia="新宋体" w:hAnsi="新宋体" w:hint="eastAsia"/>
          <w:sz w:val="28"/>
          <w:szCs w:val="28"/>
        </w:rPr>
        <w:t>审查承建商的测量放线记录，观测控制网记录，基准点、标高记录，沉降观测记录。</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施工过程中严格要求各承建商按设计文件和施工标准施工。</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检查承建商的工序质量，对隐蔽工程验收时各方提出的意见，责令并催促承建商进行整改。</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负责本专业工序隐蔽工程的检查、验收和签证。</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定期和不定期对投入工程使用的原材料、焊接等进行抽检，核实其合格情况。</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参与处理施工中出现的一般质量事故、争议、纠纷及索赔的处理；协助总监理工程师参与重大平安事故的处理，公平、公正、清楚地提供完整的事实依据。</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搜集与本专业相关的一切工程资料，竣工后一周内交总监理工程师代表归档。</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催促、检查承建商对与本专业有关的工程是否按进度方案组织施工，施工平安措施是否落实。</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记录好分项工程施工检查情况，提交总监理工程师归档。</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参加工程的中间验收和竣工验收，审核本专业的有关验收资料。</w:t>
      </w:r>
    </w:p>
    <w:p w:rsidR="00650B96" w:rsidRPr="00573697"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认真填写监理日志，及时向总监理工程师报告工程中发生的各种问题，并办理总监理工程师委托的其他工作。</w:t>
      </w:r>
    </w:p>
    <w:p w:rsidR="00650B96" w:rsidP="00650B96">
      <w:pPr>
        <w:pStyle w:val="Char0"/>
        <w:spacing w:line="6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73697">
        <w:rPr>
          <w:rFonts w:ascii="新宋体" w:eastAsia="新宋体" w:hAnsi="新宋体" w:hint="eastAsia"/>
          <w:sz w:val="28"/>
          <w:szCs w:val="28"/>
        </w:rPr>
        <w:t>负责本专业的已完成工程工程量计量工作，并对其准确性负责。</w:t>
      </w:r>
    </w:p>
    <w:p w:rsidR="00C85854" w:rsidRPr="008447E5" w:rsidP="00650B96">
      <w:pPr>
        <w:pStyle w:val="Char0"/>
        <w:spacing w:line="660" w:lineRule="exact"/>
        <w:rPr>
          <w:rFonts w:ascii="新宋体" w:eastAsia="新宋体" w:hAnsi="新宋体" w:hint="eastAsia"/>
          <w:sz w:val="28"/>
          <w:szCs w:val="28"/>
        </w:rPr>
      </w:pPr>
      <w:r w:rsidRPr="008447E5">
        <w:rPr>
          <w:rFonts w:ascii="新宋体" w:eastAsia="新宋体" w:hAnsi="新宋体" w:hint="eastAsia"/>
          <w:sz w:val="28"/>
          <w:szCs w:val="28"/>
        </w:rPr>
        <w:t>8.4平安监理工程师岗位职责</w:t>
      </w:r>
    </w:p>
    <w:p w:rsidR="002631FB" w:rsidRPr="00982383" w:rsidP="002631FB">
      <w:pPr>
        <w:spacing w:line="480" w:lineRule="auto"/>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平安监理人员在总监理工程师的领导下，从事施工现场日常平安监理工作；</w:t>
      </w:r>
    </w:p>
    <w:p w:rsidR="002631FB" w:rsidRPr="00982383" w:rsidP="002631FB">
      <w:pPr>
        <w:spacing w:line="480" w:lineRule="auto"/>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负责编制平安监理实施细那么和平安监理月报；</w:t>
      </w:r>
    </w:p>
    <w:p w:rsidR="002631FB" w:rsidRPr="00982383" w:rsidP="002631FB">
      <w:pPr>
        <w:spacing w:line="480" w:lineRule="auto"/>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协助建设单位与施工承包单位签订工程工程平安协议书；</w:t>
      </w:r>
    </w:p>
    <w:p w:rsidR="002631FB" w:rsidRPr="00982383" w:rsidP="002631FB">
      <w:pPr>
        <w:spacing w:line="480" w:lineRule="auto"/>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审查专业分包和劳务分包单位资质，审查特殊人员作业人员资格；</w:t>
      </w:r>
    </w:p>
    <w:p w:rsidR="002631FB" w:rsidRPr="00982383" w:rsidP="002631FB">
      <w:pPr>
        <w:spacing w:line="480" w:lineRule="auto"/>
        <w:rPr>
          <w:rFonts w:ascii="宋体" w:hAnsi="宋体" w:hint="eastAsia"/>
          <w:sz w:val="28"/>
          <w:szCs w:val="28"/>
        </w:rPr>
        <w:sectPr w:rsidSect="00A0102C">
          <w:type w:val="nextPage"/>
          <w:pgSz w:w="11906" w:h="16838"/>
          <w:pgMar w:top="1162" w:right="1270" w:bottom="1162" w:left="1230" w:header="851" w:footer="992" w:gutter="0"/>
          <w:pgNumType w:fmt="numberInDash" w:start="10"/>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2631FB" w:rsidRPr="00982383" w:rsidP="002631FB">
      <w:pPr>
        <w:spacing w:line="480" w:lineRule="auto"/>
        <w:rPr>
          <w:rFonts w:ascii="宋体" w:hAnsi="宋体" w:hint="eastAsia"/>
          <w:sz w:val="28"/>
          <w:szCs w:val="28"/>
        </w:rPr>
      </w:pPr>
      <w:r w:rsidRPr="00982383">
        <w:rPr>
          <w:rFonts w:ascii="宋体" w:hAnsi="宋体" w:hint="eastAsia"/>
          <w:sz w:val="28"/>
          <w:szCs w:val="28"/>
        </w:rPr>
        <w:t>催促施工承包单位建立、健全施工现场平安生产保证体系；催促施工承包单位检查各分包单位的平安生产制度；</w:t>
      </w:r>
    </w:p>
    <w:p w:rsidR="002631FB" w:rsidRPr="00982383" w:rsidP="002631FB">
      <w:pPr>
        <w:spacing w:line="480" w:lineRule="auto"/>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审核施工承包单位编制的施工组织设计、平安技术措施、高危作业平安施工及应急抢险方案；催促施工承包单位做好逐级平安交底工作；</w:t>
      </w:r>
    </w:p>
    <w:p w:rsidR="002631FB" w:rsidRPr="00982383" w:rsidP="002631FB">
      <w:pPr>
        <w:spacing w:line="480" w:lineRule="auto"/>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进行施工现场巡视检查，制止违规施工作业；</w:t>
      </w:r>
    </w:p>
    <w:p w:rsidR="002631FB" w:rsidRPr="00982383" w:rsidP="002631FB">
      <w:pPr>
        <w:spacing w:line="480" w:lineRule="auto"/>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对高危作业的关键工序实施现场跟班监督检查；</w:t>
      </w:r>
    </w:p>
    <w:p w:rsidR="002631FB" w:rsidRPr="00982383" w:rsidP="006A4913">
      <w:pPr>
        <w:spacing w:line="560" w:lineRule="exact"/>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催促施工承包单位进行平安自查工作；参加施工现场的平安生产检查；</w:t>
      </w:r>
    </w:p>
    <w:p w:rsidR="002631FB" w:rsidRPr="00982383" w:rsidP="006A4913">
      <w:pPr>
        <w:spacing w:line="560" w:lineRule="exact"/>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982383">
        <w:rPr>
          <w:rFonts w:ascii="宋体" w:hAnsi="宋体" w:hint="eastAsia"/>
          <w:sz w:val="28"/>
          <w:szCs w:val="28"/>
        </w:rPr>
        <w:t>复核施工承包单位施工机械、平安设施的验收手续，并签署意见。</w:t>
      </w:r>
    </w:p>
    <w:p w:rsidR="00650B96" w:rsidRPr="008447E5" w:rsidP="006A4913">
      <w:pPr>
        <w:pStyle w:val="Char0"/>
        <w:spacing w:line="560" w:lineRule="exact"/>
        <w:rPr>
          <w:rFonts w:ascii="新宋体" w:eastAsia="新宋体" w:hAnsi="新宋体" w:hint="eastAsia"/>
          <w:sz w:val="28"/>
          <w:szCs w:val="28"/>
        </w:rPr>
      </w:pPr>
      <w:r w:rsidRPr="008447E5">
        <w:rPr>
          <w:rFonts w:ascii="新宋体" w:eastAsia="新宋体" w:hAnsi="新宋体" w:hint="eastAsia"/>
          <w:sz w:val="28"/>
          <w:szCs w:val="28"/>
        </w:rPr>
        <w:t>8.</w:t>
      </w:r>
      <w:r w:rsidRPr="008447E5" w:rsidR="003E5148">
        <w:rPr>
          <w:rFonts w:ascii="新宋体" w:eastAsia="新宋体" w:hAnsi="新宋体" w:hint="eastAsia"/>
          <w:sz w:val="28"/>
          <w:szCs w:val="28"/>
        </w:rPr>
        <w:t>5</w:t>
      </w:r>
      <w:r w:rsidRPr="008447E5">
        <w:rPr>
          <w:rFonts w:ascii="新宋体" w:eastAsia="新宋体" w:hAnsi="新宋体" w:hint="eastAsia"/>
          <w:sz w:val="28"/>
          <w:szCs w:val="28"/>
        </w:rPr>
        <w:t>监理员岗位职责</w:t>
      </w:r>
    </w:p>
    <w:p w:rsidR="00650B96" w:rsidRPr="00573697" w:rsidP="006A4913">
      <w:pPr>
        <w:pStyle w:val="Char0"/>
        <w:spacing w:line="5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sz w:val="28"/>
            <w:szCs w:val="28"/>
          </w:rPr>
          <w:t>8.</w:t>
        </w:r>
        <w:r w:rsidR="003E5148">
          <w:rPr>
            <w:rFonts w:ascii="新宋体" w:eastAsia="新宋体" w:hAnsi="新宋体" w:hint="eastAsia"/>
            <w:sz w:val="28"/>
            <w:szCs w:val="28"/>
          </w:rPr>
          <w:t>5</w:t>
        </w:r>
        <w:r>
          <w:rPr>
            <w:rFonts w:ascii="新宋体" w:eastAsia="新宋体" w:hAnsi="新宋体" w:hint="eastAsia"/>
            <w:sz w:val="28"/>
            <w:szCs w:val="28"/>
          </w:rPr>
          <w:t>.1</w:t>
        </w:r>
      </w:smartTag>
      <w:r w:rsidRPr="00573697">
        <w:rPr>
          <w:rFonts w:ascii="新宋体" w:eastAsia="新宋体" w:hAnsi="新宋体" w:hint="eastAsia"/>
          <w:sz w:val="28"/>
          <w:szCs w:val="28"/>
        </w:rPr>
        <w:t>在专业监理工程师的指导下开展现场监理工作。</w:t>
      </w:r>
    </w:p>
    <w:p w:rsidR="00650B96" w:rsidRPr="00573697" w:rsidP="006A4913">
      <w:pPr>
        <w:pStyle w:val="Char0"/>
        <w:spacing w:line="5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sz w:val="28"/>
            <w:szCs w:val="28"/>
          </w:rPr>
          <w:t>8.</w:t>
        </w:r>
        <w:r w:rsidR="003E5148">
          <w:rPr>
            <w:rFonts w:ascii="新宋体" w:eastAsia="新宋体" w:hAnsi="新宋体" w:hint="eastAsia"/>
            <w:sz w:val="28"/>
            <w:szCs w:val="28"/>
          </w:rPr>
          <w:t>5</w:t>
        </w:r>
        <w:r>
          <w:rPr>
            <w:rFonts w:ascii="新宋体" w:eastAsia="新宋体" w:hAnsi="新宋体" w:hint="eastAsia"/>
            <w:sz w:val="28"/>
            <w:szCs w:val="28"/>
          </w:rPr>
          <w:t>.2</w:t>
        </w:r>
      </w:smartTag>
      <w:r w:rsidRPr="00573697">
        <w:rPr>
          <w:rFonts w:ascii="新宋体" w:eastAsia="新宋体" w:hAnsi="新宋体" w:hint="eastAsia"/>
          <w:sz w:val="28"/>
          <w:szCs w:val="28"/>
        </w:rPr>
        <w:t>检查承包单位投入工程工程的人力、材料、主要设备及其使用运行状况，并做好检查记录。</w:t>
      </w:r>
    </w:p>
    <w:p w:rsidR="00650B96" w:rsidRPr="00573697" w:rsidP="006A4913">
      <w:pPr>
        <w:pStyle w:val="Char0"/>
        <w:spacing w:line="5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sz w:val="28"/>
            <w:szCs w:val="28"/>
          </w:rPr>
          <w:t>8.</w:t>
        </w:r>
        <w:r w:rsidR="003E5148">
          <w:rPr>
            <w:rFonts w:ascii="新宋体" w:eastAsia="新宋体" w:hAnsi="新宋体" w:hint="eastAsia"/>
            <w:sz w:val="28"/>
            <w:szCs w:val="28"/>
          </w:rPr>
          <w:t>5</w:t>
        </w:r>
        <w:r>
          <w:rPr>
            <w:rFonts w:ascii="新宋体" w:eastAsia="新宋体" w:hAnsi="新宋体" w:hint="eastAsia"/>
            <w:sz w:val="28"/>
            <w:szCs w:val="28"/>
          </w:rPr>
          <w:t>.3</w:t>
        </w:r>
      </w:smartTag>
      <w:r w:rsidRPr="00573697">
        <w:rPr>
          <w:rFonts w:ascii="新宋体" w:eastAsia="新宋体" w:hAnsi="新宋体" w:hint="eastAsia"/>
          <w:sz w:val="28"/>
          <w:szCs w:val="28"/>
        </w:rPr>
        <w:t>复核或从施工现场直接获取工程计量的有关数据并签署原始作证。</w:t>
      </w:r>
    </w:p>
    <w:p w:rsidR="00650B96" w:rsidRPr="00573697" w:rsidP="006A4913">
      <w:pPr>
        <w:pStyle w:val="Char0"/>
        <w:spacing w:line="5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sz w:val="28"/>
            <w:szCs w:val="28"/>
          </w:rPr>
          <w:t>8.</w:t>
        </w:r>
        <w:r w:rsidR="003E5148">
          <w:rPr>
            <w:rFonts w:ascii="新宋体" w:eastAsia="新宋体" w:hAnsi="新宋体" w:hint="eastAsia"/>
            <w:sz w:val="28"/>
            <w:szCs w:val="28"/>
          </w:rPr>
          <w:t>5</w:t>
        </w:r>
        <w:r>
          <w:rPr>
            <w:rFonts w:ascii="新宋体" w:eastAsia="新宋体" w:hAnsi="新宋体" w:hint="eastAsia"/>
            <w:sz w:val="28"/>
            <w:szCs w:val="28"/>
          </w:rPr>
          <w:t>.4</w:t>
        </w:r>
      </w:smartTag>
      <w:r w:rsidRPr="00573697">
        <w:rPr>
          <w:rFonts w:ascii="新宋体" w:eastAsia="新宋体" w:hAnsi="新宋体" w:hint="eastAsia"/>
          <w:sz w:val="28"/>
          <w:szCs w:val="28"/>
        </w:rPr>
        <w:t>按设计图及有关标准，对承包单位的工艺过程或施工工艺进行检查和记录，对加工制作及工序施工质量检查结果进行记录。</w:t>
      </w:r>
    </w:p>
    <w:p w:rsidR="00650B96" w:rsidRPr="00573697" w:rsidP="006A4913">
      <w:pPr>
        <w:pStyle w:val="Char0"/>
        <w:spacing w:line="5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sz w:val="28"/>
            <w:szCs w:val="28"/>
          </w:rPr>
          <w:t>8.</w:t>
        </w:r>
        <w:r w:rsidR="003E5148">
          <w:rPr>
            <w:rFonts w:ascii="新宋体" w:eastAsia="新宋体" w:hAnsi="新宋体" w:hint="eastAsia"/>
            <w:sz w:val="28"/>
            <w:szCs w:val="28"/>
          </w:rPr>
          <w:t>5</w:t>
        </w:r>
        <w:r>
          <w:rPr>
            <w:rFonts w:ascii="新宋体" w:eastAsia="新宋体" w:hAnsi="新宋体" w:hint="eastAsia"/>
            <w:sz w:val="28"/>
            <w:szCs w:val="28"/>
          </w:rPr>
          <w:t>.5</w:t>
        </w:r>
      </w:smartTag>
      <w:r w:rsidRPr="00573697">
        <w:rPr>
          <w:rFonts w:ascii="新宋体" w:eastAsia="新宋体" w:hAnsi="新宋体" w:hint="eastAsia"/>
          <w:sz w:val="28"/>
          <w:szCs w:val="28"/>
        </w:rPr>
        <w:t>担任旁站工作，发现问题及时指出并向专业监理工程师报告。</w:t>
      </w:r>
    </w:p>
    <w:p w:rsidR="00650B96" w:rsidP="006A4913">
      <w:pPr>
        <w:pStyle w:val="Char0"/>
        <w:spacing w:line="5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sz w:val="28"/>
            <w:szCs w:val="28"/>
          </w:rPr>
          <w:t>8.</w:t>
        </w:r>
        <w:r w:rsidR="003E5148">
          <w:rPr>
            <w:rFonts w:ascii="新宋体" w:eastAsia="新宋体" w:hAnsi="新宋体" w:hint="eastAsia"/>
            <w:sz w:val="28"/>
            <w:szCs w:val="28"/>
          </w:rPr>
          <w:t>5</w:t>
        </w:r>
        <w:r>
          <w:rPr>
            <w:rFonts w:ascii="新宋体" w:eastAsia="新宋体" w:hAnsi="新宋体" w:hint="eastAsia"/>
            <w:sz w:val="28"/>
            <w:szCs w:val="28"/>
          </w:rPr>
          <w:t>.6</w:t>
        </w:r>
      </w:smartTag>
      <w:r w:rsidRPr="00573697">
        <w:rPr>
          <w:rFonts w:ascii="新宋体" w:eastAsia="新宋体" w:hAnsi="新宋体" w:hint="eastAsia"/>
          <w:sz w:val="28"/>
          <w:szCs w:val="28"/>
        </w:rPr>
        <w:t>做好监理日记和有关的监理记录。</w:t>
      </w:r>
    </w:p>
    <w:p w:rsidR="00376CC3" w:rsidP="006A4913">
      <w:pPr>
        <w:snapToGrid w:val="0"/>
        <w:spacing w:line="560" w:lineRule="exact"/>
        <w:rPr>
          <w:rFonts w:ascii="宋体" w:hAnsi="宋体" w:hint="eastAsia"/>
          <w:sz w:val="28"/>
        </w:rPr>
      </w:pPr>
      <w:r>
        <w:rPr>
          <w:rFonts w:ascii="宋体" w:hAnsi="宋体" w:hint="eastAsia"/>
          <w:sz w:val="28"/>
        </w:rPr>
        <w:t>8.6见证员根本职责</w:t>
      </w:r>
    </w:p>
    <w:p w:rsidR="00376CC3" w:rsidRPr="002258B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2258B3">
        <w:rPr>
          <w:rFonts w:ascii="宋体" w:hAnsi="宋体" w:hint="eastAsia"/>
          <w:sz w:val="28"/>
        </w:rPr>
        <w:t>取样时，见证人员必须在现场进行见证。</w:t>
      </w:r>
    </w:p>
    <w:p w:rsidR="00376CC3" w:rsidRPr="002258B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2258B3">
        <w:rPr>
          <w:rFonts w:ascii="宋体" w:hAnsi="宋体" w:hint="eastAsia"/>
          <w:sz w:val="28"/>
        </w:rPr>
        <w:t>见证人员必须对试件进行监护。</w:t>
      </w:r>
    </w:p>
    <w:p w:rsidR="00376CC3" w:rsidRPr="002258B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2258B3">
        <w:rPr>
          <w:rFonts w:ascii="宋体" w:hAnsi="宋体" w:hint="eastAsia"/>
          <w:sz w:val="28"/>
        </w:rPr>
        <w:t>见证人员要和施工单位取样人员一起将试件送至检测单位。</w:t>
      </w:r>
    </w:p>
    <w:p w:rsidR="00376CC3" w:rsidRPr="002258B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2258B3">
        <w:rPr>
          <w:rFonts w:ascii="宋体" w:hAnsi="宋体" w:hint="eastAsia"/>
          <w:sz w:val="28"/>
        </w:rPr>
        <w:t>使用专用送检工具，见证人员必须亲自封存。</w:t>
      </w:r>
    </w:p>
    <w:p w:rsidR="00376CC3" w:rsidRPr="002258B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2258B3">
        <w:rPr>
          <w:rFonts w:ascii="宋体" w:hAnsi="宋体" w:hint="eastAsia"/>
          <w:sz w:val="28"/>
        </w:rPr>
        <w:t>见证人员必须在检验委托单上签字。</w:t>
      </w:r>
    </w:p>
    <w:p w:rsidR="00376CC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2258B3">
        <w:rPr>
          <w:rFonts w:ascii="宋体" w:hAnsi="宋体" w:hint="eastAsia"/>
          <w:sz w:val="28"/>
        </w:rPr>
        <w:t>见证人员应对试件的代表性和真实性负责。</w:t>
      </w:r>
    </w:p>
    <w:p w:rsidR="00376CC3" w:rsidRPr="00003A83" w:rsidP="006A4913">
      <w:pPr>
        <w:snapToGrid w:val="0"/>
        <w:spacing w:line="560" w:lineRule="exact"/>
        <w:rPr>
          <w:rFonts w:ascii="宋体" w:hAnsi="宋体" w:hint="eastAsia"/>
          <w:sz w:val="28"/>
        </w:rPr>
      </w:pPr>
      <w:r w:rsidR="003279D6">
        <w:rPr>
          <w:rFonts w:ascii="宋体" w:hAnsi="宋体" w:hint="eastAsia"/>
          <w:sz w:val="28"/>
        </w:rPr>
        <w:t>8.7内业</w:t>
      </w:r>
      <w:r>
        <w:rPr>
          <w:rFonts w:ascii="宋体" w:hAnsi="宋体" w:hint="eastAsia"/>
          <w:sz w:val="28"/>
        </w:rPr>
        <w:t>管理</w:t>
      </w:r>
      <w:r w:rsidRPr="00003A83">
        <w:rPr>
          <w:rFonts w:ascii="宋体" w:hAnsi="宋体" w:hint="eastAsia"/>
          <w:sz w:val="28"/>
        </w:rPr>
        <w:t>员职责</w:t>
      </w:r>
    </w:p>
    <w:p w:rsidR="00376CC3" w:rsidRPr="00003A83" w:rsidP="006A4913">
      <w:pPr>
        <w:snapToGrid w:val="0"/>
        <w:spacing w:line="560" w:lineRule="exact"/>
        <w:rPr>
          <w:rFonts w:ascii="宋体" w:hAnsi="宋体" w:hint="eastAsia"/>
          <w:sz w:val="28"/>
        </w:rPr>
        <w:sectPr w:rsidSect="00A0102C">
          <w:type w:val="nextPage"/>
          <w:pgSz w:w="11906" w:h="16838"/>
          <w:pgMar w:top="1162" w:right="1270" w:bottom="1162" w:left="1230" w:header="851" w:footer="992" w:gutter="0"/>
          <w:pgNumType w:fmt="numberInDash" w:start="11"/>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376CC3" w:rsidRPr="00003A83" w:rsidP="006A4913">
      <w:pPr>
        <w:snapToGrid w:val="0"/>
        <w:spacing w:line="560" w:lineRule="exact"/>
        <w:rPr>
          <w:rFonts w:ascii="宋体" w:hAnsi="宋体" w:hint="eastAsia"/>
          <w:sz w:val="28"/>
        </w:rPr>
      </w:pPr>
      <w:r w:rsidRPr="00003A83">
        <w:rPr>
          <w:rFonts w:ascii="宋体" w:hAnsi="宋体" w:hint="eastAsia"/>
          <w:sz w:val="28"/>
        </w:rPr>
        <w:t>负责工程工程的所有图纸的接收、清点、登记、发放、归档、管理工作：在收到工程图纸并进行登记以后，按规定向有关单位和人员签发，由收件方签字确认。负责收存全部工程工程图纸，且每一工程应收存不少于两套正式图纸，其中至少一套图纸有设计单位图纸专用章。竣工图采用散装方式折叠，按资料目录的顺序，对建筑工程图纸进行分类管理。</w:t>
      </w:r>
    </w:p>
    <w:p w:rsidR="00376CC3" w:rsidRPr="00003A8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003A83">
        <w:rPr>
          <w:rFonts w:ascii="宋体" w:hAnsi="宋体" w:hint="eastAsia"/>
          <w:sz w:val="28"/>
        </w:rPr>
        <w:t>收集整理施工过程中所有技术变更、洽商记录、会议纪要等资料并归档：负责对每日收到的管理文件、技术文件进行分类、登录、归档。负责工程文件资料的登记、受控、分办、催办、签收、用印、传递、立卷、归档和销毁等工作。负责做好各类资料积累、整理、处理、保管和归档立卷等工作，注意保密的原那么。来往文件资料收发应及时登记台帐，视文件资料的内容和性质准确及时递交工程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rsidR="00376CC3" w:rsidRPr="00003A8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003A83">
        <w:rPr>
          <w:rFonts w:ascii="宋体" w:hAnsi="宋体" w:hint="eastAsia"/>
          <w:sz w:val="28"/>
        </w:rPr>
        <w:t>负责备案资料的填写、会签、整理、报送、归档：负责工程备案管理，实现对竣工验收相关指标(包括质量资料审查记录、单位工程综合验收记录)作备案处理。严格遵守资料整编要求，符合分类方案、编码规那么，资料份数应满足资料存档的需要。</w:t>
      </w:r>
    </w:p>
    <w:p w:rsidR="00376CC3" w:rsidRPr="00003A8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003A83">
        <w:rPr>
          <w:rFonts w:ascii="宋体" w:hAnsi="宋体" w:hint="eastAsia"/>
          <w:sz w:val="28"/>
        </w:rPr>
        <w:t>监督检查施工单位施工资料的编制、管理，做到完整、及时，与工程进度同步：对施工单位形成的管理资料、技术资料、物资资料及验收资料，按施工顺序进行全程督查，保证施工资料的真实性、完整性、有效性。</w:t>
      </w:r>
    </w:p>
    <w:p w:rsidR="00376CC3" w:rsidRPr="00003A8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003A83">
        <w:rPr>
          <w:rFonts w:ascii="宋体" w:hAnsi="宋体" w:hint="eastAsia"/>
          <w:sz w:val="28"/>
        </w:rPr>
        <w:t>按时向公司档案室移交：在工程竣工后，负责将文件资料、工程资料立卷移交公司。文件材料移交与归档时，应有</w:t>
      </w:r>
      <w:r w:rsidRPr="00003A83">
        <w:rPr>
          <w:rFonts w:ascii="宋体" w:hAnsi="宋体" w:hint="eastAsia"/>
          <w:sz w:val="28"/>
        </w:rPr>
        <w:t>“</w:t>
      </w:r>
      <w:r w:rsidRPr="00003A83">
        <w:rPr>
          <w:rFonts w:ascii="宋体" w:hAnsi="宋体" w:hint="eastAsia"/>
          <w:sz w:val="28"/>
        </w:rPr>
        <w:t>归档文件材料交接表〞，交接双方必须根据移交目录清点核对，履行签字手续。</w:t>
      </w:r>
    </w:p>
    <w:p w:rsidR="00376CC3" w:rsidRPr="00003A83" w:rsidP="006A4913">
      <w:pPr>
        <w:snapToGrid w:val="0"/>
        <w:spacing w:line="560" w:lineRule="exact"/>
        <w:rPr>
          <w:rFonts w:ascii="宋体" w:hAnsi="宋体" w:hint="eastAsia"/>
          <w:sz w:val="28"/>
        </w:rPr>
        <w:sectPr w:rsidSect="00A0102C">
          <w:type w:val="nextPage"/>
          <w:pgSz w:w="11906" w:h="16838"/>
          <w:pgMar w:top="1162" w:right="1270" w:bottom="1162" w:left="1230" w:header="851" w:footer="992" w:gutter="0"/>
          <w:pgNumType w:fmt="numberInDash" w:start="1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376CC3" w:rsidRPr="00003A83" w:rsidP="006A4913">
      <w:pPr>
        <w:snapToGrid w:val="0"/>
        <w:spacing w:line="560" w:lineRule="exact"/>
        <w:rPr>
          <w:rFonts w:ascii="宋体" w:hAnsi="宋体" w:hint="eastAsia"/>
          <w:sz w:val="28"/>
        </w:rPr>
      </w:pPr>
      <w:r w:rsidRPr="00003A83">
        <w:rPr>
          <w:rFonts w:ascii="宋体" w:hAnsi="宋体" w:hint="eastAsia"/>
          <w:sz w:val="28"/>
        </w:rPr>
        <w:t>负责向城建档案馆的档案移交工作：提请城建档案馆对列入城建档案馆接收范围的工程档案进行预验收，取得《建设工程竣工档案预验收意见》，在竣工验收后将工程档案移交城建档案馆。</w:t>
      </w:r>
    </w:p>
    <w:p w:rsidR="00376CC3" w:rsidRPr="00003A8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003A83">
        <w:rPr>
          <w:rFonts w:ascii="宋体" w:hAnsi="宋体" w:hint="eastAsia"/>
          <w:sz w:val="28"/>
        </w:rPr>
        <w:t>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工程的工程资料分级保管交资料室。</w:t>
      </w:r>
    </w:p>
    <w:p w:rsidR="00376CC3" w:rsidRPr="00003A8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003A83">
        <w:rPr>
          <w:rFonts w:ascii="宋体" w:hAnsi="宋体" w:hint="eastAsia"/>
          <w:sz w:val="28"/>
        </w:rPr>
        <w:t>负责对施工部位、产值完成情况的汇总、申报，按月编制施工统计报表：在平时统计资料根底上，编制整个工程当月进度统计报表和其他信息统计资料。编报的统计报表要按现场实际完成情况严格审查核对,不得多报,早报,重报,漏报。</w:t>
      </w:r>
    </w:p>
    <w:p w:rsidR="00376CC3" w:rsidRPr="00003A8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003A83">
        <w:rPr>
          <w:rFonts w:ascii="宋体" w:hAnsi="宋体" w:hint="eastAsia"/>
          <w:sz w:val="28"/>
        </w:rPr>
        <w:t>负责与工程有关的各类合同的档案管理：负责对签订完成的合同进行收编归档，并开列编制目录。作好借阅登记，不得擅自抽取、复制、涂改，不得遗失，不得在案卷上随意划线、抽拆。</w:t>
      </w:r>
    </w:p>
    <w:p w:rsidR="00376CC3" w:rsidRPr="00003A83" w:rsidP="006A4913">
      <w:pPr>
        <w:snapToGrid w:val="0"/>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003A83">
        <w:rPr>
          <w:rFonts w:ascii="宋体" w:hAnsi="宋体" w:hint="eastAsia"/>
          <w:sz w:val="28"/>
        </w:rPr>
        <w:t>负责向销售筹划提供工程主要形象进度信息：向各专业工程师了解工程进度、随时关注工程进展情况，为销售筹划提供确实、可靠的工程信息。</w:t>
      </w:r>
    </w:p>
    <w:p w:rsidR="00376CC3" w:rsidRPr="006A4913" w:rsidP="006A4913">
      <w:pPr>
        <w:snapToGrid w:val="0"/>
        <w:spacing w:line="560"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A4913">
        <w:rPr>
          <w:rFonts w:ascii="新宋体" w:eastAsia="新宋体" w:hAnsi="新宋体" w:hint="eastAsia"/>
          <w:sz w:val="28"/>
          <w:szCs w:val="28"/>
        </w:rPr>
        <w:t>负责工程工程的内业管理工作：汇总各种内业资料，及时准确统计，登记台帐，报表按要求上报。通过实时跟踪、反应监督、信息查询、经验积累等多种方式，保证汇总的内业资料反映施工监理过程中的各种状态和责任，能够真实地再现施工时的情况，从而找到施工过程中的问题所在。对产生的资料进行及时的收集和整理，确保工程工程的顺利进行。有效地利用内业资料记录、参考、积累，为企业发挥它们的潜在作用。</w:t>
      </w:r>
    </w:p>
    <w:p w:rsidR="006A4913" w:rsidRPr="006A4913" w:rsidP="006A4913">
      <w:pPr>
        <w:snapToGrid w:val="0"/>
        <w:spacing w:line="560"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1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6A4913" w:rsidRPr="006A4913" w:rsidP="006A4913">
      <w:pPr>
        <w:snapToGrid w:val="0"/>
        <w:spacing w:line="560" w:lineRule="exact"/>
        <w:rPr>
          <w:rFonts w:ascii="新宋体" w:eastAsia="新宋体" w:hAnsi="新宋体" w:hint="eastAsia"/>
          <w:sz w:val="28"/>
          <w:szCs w:val="28"/>
        </w:rPr>
      </w:pPr>
      <w:r w:rsidRPr="006A4913" w:rsidR="00376CC3">
        <w:rPr>
          <w:rFonts w:ascii="新宋体" w:eastAsia="新宋体" w:hAnsi="新宋体" w:hint="eastAsia"/>
          <w:sz w:val="28"/>
          <w:szCs w:val="28"/>
        </w:rPr>
        <w:t>负责工程工程的后勤保障工作：负责做好文件收发、归档工作。负责部门成员考勤管理和日常行政管理等经费报销工作。负责对竣工工程档案整理、归档、保管、便于有关部门查阅调用。负责公司文字及有关表格等打印。保管工程印章，对工程盖章登记，并留存备案。</w:t>
      </w:r>
    </w:p>
    <w:p w:rsidR="00650B96" w:rsidRPr="006A4913" w:rsidP="006A4913">
      <w:pPr>
        <w:snapToGrid w:val="0"/>
        <w:spacing w:line="560" w:lineRule="exact"/>
        <w:rPr>
          <w:rFonts w:ascii="新宋体" w:eastAsia="新宋体" w:hAnsi="新宋体" w:hint="eastAsia"/>
          <w:sz w:val="28"/>
          <w:szCs w:val="28"/>
        </w:rPr>
      </w:pPr>
      <w:r w:rsidRPr="006A4913">
        <w:rPr>
          <w:rFonts w:ascii="新宋体" w:eastAsia="新宋体" w:hAnsi="新宋体" w:hint="eastAsia"/>
          <w:sz w:val="28"/>
          <w:szCs w:val="28"/>
        </w:rPr>
        <w:t>8.</w:t>
      </w:r>
      <w:r w:rsidR="006A4913">
        <w:rPr>
          <w:rFonts w:ascii="新宋体" w:eastAsia="新宋体" w:hAnsi="新宋体" w:hint="eastAsia"/>
          <w:sz w:val="28"/>
          <w:szCs w:val="28"/>
        </w:rPr>
        <w:t>8</w:t>
      </w:r>
      <w:r w:rsidRPr="006A4913">
        <w:rPr>
          <w:rFonts w:ascii="新宋体" w:eastAsia="新宋体" w:hAnsi="新宋体" w:hint="eastAsia"/>
          <w:sz w:val="28"/>
          <w:szCs w:val="28"/>
        </w:rPr>
        <w:t>工程监理机构人员岗位职</w:t>
      </w:r>
      <w:r w:rsidRPr="006A4913" w:rsidR="003E5148">
        <w:rPr>
          <w:rFonts w:ascii="新宋体" w:eastAsia="新宋体" w:hAnsi="新宋体" w:hint="eastAsia"/>
          <w:sz w:val="28"/>
          <w:szCs w:val="28"/>
        </w:rPr>
        <w:t>责罚那么</w:t>
      </w:r>
    </w:p>
    <w:p w:rsidR="00650B96" w:rsidRPr="006A4913" w:rsidP="006A4913">
      <w:pPr>
        <w:pStyle w:val="Char0"/>
        <w:spacing w:line="560" w:lineRule="exact"/>
        <w:rPr>
          <w:rFonts w:ascii="新宋体" w:eastAsia="新宋体" w:hAnsi="新宋体" w:hint="eastAsia"/>
          <w:sz w:val="28"/>
          <w:szCs w:val="28"/>
        </w:rPr>
      </w:pPr>
      <w:r w:rsidRPr="006A4913">
        <w:rPr>
          <w:rFonts w:ascii="新宋体" w:eastAsia="新宋体" w:hAnsi="新宋体" w:hint="eastAsia"/>
          <w:sz w:val="28"/>
          <w:szCs w:val="28"/>
        </w:rPr>
        <w:t>建立奖惩制度，对质量优质做出重大奉献的监理工程师给予物质奖励。对于由于工作失职，致使工程出现质量事故的监理人员给予处分。从监理角度保证到达合同中所确定的各项控制目标。</w:t>
      </w:r>
    </w:p>
    <w:p w:rsidR="0048610F" w:rsidP="00BB30BD">
      <w:pPr>
        <w:topLinePunct/>
        <w:spacing w:line="80" w:lineRule="atLeast"/>
        <w:textAlignment w:val="top"/>
        <w:rPr>
          <w:rFonts w:ascii="宋体" w:hAnsi="宋体" w:hint="eastAsia"/>
          <w:b/>
          <w:w w:val="80"/>
          <w:kern w:val="10"/>
          <w:sz w:val="32"/>
          <w:szCs w:val="32"/>
        </w:rPr>
      </w:pPr>
      <w:r>
        <w:rPr>
          <w:rFonts w:ascii="宋体" w:hAnsi="宋体" w:hint="eastAsia"/>
          <w:b/>
          <w:w w:val="80"/>
          <w:kern w:val="10"/>
          <w:sz w:val="32"/>
          <w:szCs w:val="32"/>
        </w:rPr>
        <w:t>9、监理管理程序</w:t>
      </w:r>
    </w:p>
    <w:p w:rsidR="009E4FEE" w:rsidRPr="00611DB6" w:rsidP="00BB30BD">
      <w:pPr>
        <w:topLinePunct/>
        <w:spacing w:line="80" w:lineRule="atLeast"/>
        <w:textAlignment w:val="top"/>
        <w:rPr>
          <w:rFonts w:ascii="宋体" w:hAnsi="宋体" w:hint="eastAsia"/>
          <w:b/>
          <w:bCs/>
          <w:w w:val="80"/>
          <w:kern w:val="10"/>
          <w:sz w:val="28"/>
        </w:rPr>
      </w:pPr>
      <w:r w:rsidR="0048610F">
        <w:rPr>
          <w:rFonts w:ascii="宋体" w:hAnsi="宋体" w:hint="eastAsia"/>
          <w:b/>
          <w:bCs/>
          <w:sz w:val="28"/>
        </w:rPr>
        <w:t>9.1</w:t>
      </w:r>
      <w:r w:rsidRPr="00611DB6">
        <w:rPr>
          <w:rFonts w:ascii="宋体" w:hAnsi="宋体" w:hint="eastAsia"/>
          <w:b/>
          <w:bCs/>
          <w:sz w:val="28"/>
        </w:rPr>
        <w:t>工程施工阶段监理工作程序</w:t>
      </w:r>
    </w:p>
    <w:p w:rsidR="009E4FEE" w:rsidRPr="00611DB6" w:rsidP="009E4FEE">
      <w:pPr>
        <w:topLinePunct/>
        <w:spacing w:line="120" w:lineRule="atLeast"/>
        <w:ind w:left="181" w:firstLine="200" w:leftChars="86" w:firstLineChars="100"/>
        <w:jc w:val="center"/>
        <w:textAlignment w:val="top"/>
        <w:rPr>
          <w:rFonts w:ascii="宋体" w:hAnsi="宋体" w:hint="eastAsia"/>
          <w:b/>
          <w:bCs/>
          <w:w w:val="80"/>
          <w:kern w:val="10"/>
          <w:sz w:val="32"/>
        </w:rPr>
      </w:pPr>
      <w:r>
        <w:rPr>
          <w:rFonts w:ascii="宋体" w:hAnsi="宋体"/>
          <w:b/>
          <w:bCs/>
          <w:noProof/>
          <w:kern w:val="10"/>
          <w:sz w:val="20"/>
        </w:rPr>
        <w:pict>
          <v:group id="_x0000_s1025" style="width:495pt;height:631.8pt;margin-top:15.6pt;margin-left:-36pt;position:absolute;z-index:251658240" coordorigin="1080,2376" coordsize="9900,12636">
            <v:shapetype id="_x0000_t202" coordsize="21600,21600" o:spt="202" path="m,l,21600r21600,l21600,xe">
              <v:stroke joinstyle="miter"/>
              <v:path gradientshapeok="t" o:connecttype="rect"/>
            </v:shapetype>
            <v:shape id="_x0000_s1026" type="#_x0000_t202" style="width:2880;height:780;left:4680;position:absolute;top:2376">
              <v:textbox>
                <w:txbxContent>
                  <w:p w:rsidR="00E304DB" w:rsidP="009E4FEE">
                    <w:pPr>
                      <w:jc w:val="center"/>
                      <w:rPr>
                        <w:rFonts w:eastAsia="华文新魏" w:hint="eastAsia"/>
                      </w:rPr>
                    </w:pPr>
                    <w:r>
                      <w:rPr>
                        <w:rFonts w:eastAsia="华文新魏" w:hint="eastAsia"/>
                      </w:rPr>
                      <w:t>建立以总监为首的监理</w:t>
                    </w:r>
                  </w:p>
                  <w:p w:rsidR="00E304DB" w:rsidP="009E4FEE">
                    <w:pPr>
                      <w:jc w:val="center"/>
                      <w:rPr>
                        <w:rFonts w:eastAsia="华文新魏" w:hint="eastAsia"/>
                      </w:rPr>
                    </w:pPr>
                    <w:r>
                      <w:rPr>
                        <w:rFonts w:eastAsia="华文新魏" w:hint="eastAsia"/>
                      </w:rPr>
                      <w:t>工作质量保证体系</w:t>
                    </w:r>
                  </w:p>
                  <w:p w:rsidR="00E304DB" w:rsidP="009E4FEE">
                    <w:pPr>
                      <w:jc w:val="center"/>
                      <w:rPr>
                        <w:rFonts w:eastAsia="华文新魏" w:hint="eastAsia"/>
                        <w:b/>
                        <w:bCs/>
                      </w:rPr>
                    </w:pPr>
                  </w:p>
                  <w:p w:rsidR="00E304DB" w:rsidP="009E4FEE">
                    <w:pPr>
                      <w:jc w:val="center"/>
                      <w:rPr>
                        <w:rFonts w:eastAsia="华文新魏" w:hint="eastAsia"/>
                        <w:b/>
                        <w:bCs/>
                      </w:rPr>
                    </w:pPr>
                  </w:p>
                </w:txbxContent>
              </v:textbox>
            </v:shape>
            <v:shape id="_x0000_s1027" type="#_x0000_t202" style="width:2880;height:780;left:4680;position:absolute;top:3468">
              <v:textbox>
                <w:txbxContent>
                  <w:p w:rsidR="00E304DB" w:rsidP="009E4FEE">
                    <w:pPr>
                      <w:pStyle w:val="BodyText"/>
                      <w:rPr>
                        <w:rFonts w:hint="eastAsia"/>
                      </w:rPr>
                    </w:pPr>
                    <w:r>
                      <w:rPr>
                        <w:rFonts w:hint="eastAsia"/>
                      </w:rPr>
                      <w:t>编制监理规划及细那么，制定监理程序及各种监理报表</w:t>
                    </w:r>
                  </w:p>
                </w:txbxContent>
              </v:textbox>
            </v:shape>
            <v:shape id="_x0000_s1028" type="#_x0000_t202" style="width:1620;height:780;left:1080;position:absolute;top:6432" filled="t" stroked="t">
              <v:textbox>
                <w:txbxContent>
                  <w:p w:rsidR="00E304DB" w:rsidRPr="00223A7C" w:rsidP="009E4FEE">
                    <w:pPr>
                      <w:rPr>
                        <w:rFonts w:eastAsia="华文新魏" w:hint="eastAsia"/>
                        <w:sz w:val="18"/>
                        <w:szCs w:val="18"/>
                      </w:rPr>
                    </w:pPr>
                    <w:r w:rsidRPr="00223A7C">
                      <w:rPr>
                        <w:rFonts w:eastAsia="华文新魏" w:hint="eastAsia"/>
                        <w:sz w:val="18"/>
                        <w:szCs w:val="18"/>
                      </w:rPr>
                      <w:t>落实业主提供</w:t>
                    </w:r>
                  </w:p>
                  <w:p w:rsidR="00E304DB" w:rsidRPr="00223A7C" w:rsidP="009E4FEE">
                    <w:pPr>
                      <w:rPr>
                        <w:rFonts w:hint="eastAsia"/>
                        <w:sz w:val="18"/>
                        <w:szCs w:val="18"/>
                      </w:rPr>
                    </w:pPr>
                    <w:r w:rsidRPr="00223A7C">
                      <w:rPr>
                        <w:rFonts w:eastAsia="华文新魏" w:hint="eastAsia"/>
                        <w:sz w:val="18"/>
                        <w:szCs w:val="18"/>
                      </w:rPr>
                      <w:t>的现场施工条</w:t>
                    </w:r>
                    <w:r>
                      <w:rPr>
                        <w:rFonts w:eastAsia="华文新魏" w:hint="eastAsia"/>
                        <w:sz w:val="18"/>
                        <w:szCs w:val="18"/>
                      </w:rPr>
                      <w:t>件</w:t>
                    </w:r>
                  </w:p>
                </w:txbxContent>
              </v:textbox>
            </v:shape>
            <v:shape id="_x0000_s1029" type="#_x0000_t202" style="width:1260;height:780;left:3420;position:absolute;top:6432" filled="t" stroked="t">
              <v:textbox>
                <w:txbxContent>
                  <w:p w:rsidR="00E304DB" w:rsidRPr="00223A7C" w:rsidP="009E4FEE">
                    <w:pPr>
                      <w:rPr>
                        <w:rFonts w:eastAsia="华文新魏" w:hint="eastAsia"/>
                        <w:sz w:val="18"/>
                        <w:szCs w:val="18"/>
                      </w:rPr>
                    </w:pPr>
                    <w:r w:rsidRPr="00223A7C">
                      <w:rPr>
                        <w:rFonts w:eastAsia="华文新魏" w:hint="eastAsia"/>
                        <w:sz w:val="18"/>
                        <w:szCs w:val="18"/>
                      </w:rPr>
                      <w:t>审查施工组织设计</w:t>
                    </w:r>
                  </w:p>
                </w:txbxContent>
              </v:textbox>
            </v:shape>
            <v:shape id="_x0000_s1030" type="#_x0000_t202" style="width:1800;height:780;left:5040;position:absolute;top:6432" filled="t" stroked="t">
              <v:textbox>
                <w:txbxContent>
                  <w:p w:rsidR="00E304DB" w:rsidRPr="00223A7C" w:rsidP="009E4FEE">
                    <w:pPr>
                      <w:rPr>
                        <w:rFonts w:hint="eastAsia"/>
                        <w:sz w:val="18"/>
                        <w:szCs w:val="18"/>
                      </w:rPr>
                    </w:pPr>
                    <w:r w:rsidRPr="00223A7C">
                      <w:rPr>
                        <w:rFonts w:eastAsia="华文新魏" w:hint="eastAsia"/>
                        <w:sz w:val="18"/>
                        <w:szCs w:val="18"/>
                      </w:rPr>
                      <w:t>审查开工前材料，机具设备</w:t>
                    </w:r>
                  </w:p>
                </w:txbxContent>
              </v:textbox>
            </v:shape>
            <v:shape id="_x0000_s1031" type="#_x0000_t202" style="width:1800;height:780;left:7380;position:absolute;top:6432" filled="t" stroked="t">
              <v:textbox>
                <w:txbxContent>
                  <w:p w:rsidR="00E304DB" w:rsidRPr="00223A7C" w:rsidP="009E4FEE">
                    <w:pPr>
                      <w:rPr>
                        <w:rFonts w:hint="eastAsia"/>
                        <w:sz w:val="18"/>
                        <w:szCs w:val="18"/>
                      </w:rPr>
                    </w:pPr>
                    <w:r w:rsidRPr="00223A7C">
                      <w:rPr>
                        <w:rFonts w:eastAsia="华文新魏" w:hint="eastAsia"/>
                        <w:sz w:val="18"/>
                        <w:szCs w:val="18"/>
                      </w:rPr>
                      <w:t>审查施工单位工程组织资源安排</w:t>
                    </w:r>
                  </w:p>
                </w:txbxContent>
              </v:textbox>
            </v:shape>
            <v:shape id="_x0000_s1032" type="#_x0000_t202" style="width:1260;height:780;left:9540;position:absolute;top:6432" filled="t" stroked="t">
              <v:textbox>
                <w:txbxContent>
                  <w:p w:rsidR="00E304DB" w:rsidRPr="00223A7C" w:rsidP="009E4FEE">
                    <w:pPr>
                      <w:rPr>
                        <w:rFonts w:eastAsia="华文新魏" w:hint="eastAsia"/>
                        <w:sz w:val="18"/>
                        <w:szCs w:val="18"/>
                      </w:rPr>
                    </w:pPr>
                    <w:r w:rsidRPr="00223A7C">
                      <w:rPr>
                        <w:rFonts w:eastAsia="华文新魏" w:hint="eastAsia"/>
                        <w:sz w:val="18"/>
                        <w:szCs w:val="18"/>
                      </w:rPr>
                      <w:t>组织设计</w:t>
                    </w:r>
                  </w:p>
                  <w:p w:rsidR="00E304DB" w:rsidRPr="00223A7C" w:rsidP="009E4FEE">
                    <w:pPr>
                      <w:rPr>
                        <w:rFonts w:hint="eastAsia"/>
                        <w:sz w:val="18"/>
                        <w:szCs w:val="18"/>
                      </w:rPr>
                    </w:pPr>
                    <w:r w:rsidRPr="00223A7C">
                      <w:rPr>
                        <w:rFonts w:eastAsia="华文新魏" w:hint="eastAsia"/>
                        <w:sz w:val="18"/>
                        <w:szCs w:val="18"/>
                      </w:rPr>
                      <w:t>图纸会审</w:t>
                    </w:r>
                  </w:p>
                </w:txbxContent>
              </v:textbox>
            </v:shape>
            <v:shape id="_x0000_s1033" type="#_x0000_t202" style="width:1620;height:468;left:9180;position:absolute;top:7992" filled="t" stroked="t">
              <v:textbox>
                <w:txbxContent>
                  <w:p w:rsidR="00E304DB" w:rsidRPr="00223A7C" w:rsidP="009E4FEE">
                    <w:pPr>
                      <w:rPr>
                        <w:rFonts w:hint="eastAsia"/>
                        <w:sz w:val="18"/>
                        <w:szCs w:val="18"/>
                      </w:rPr>
                    </w:pPr>
                    <w:r w:rsidRPr="00223A7C">
                      <w:rPr>
                        <w:rFonts w:eastAsia="华文新魏" w:hint="eastAsia"/>
                        <w:sz w:val="18"/>
                        <w:szCs w:val="18"/>
                      </w:rPr>
                      <w:t>业主签署意见</w:t>
                    </w:r>
                  </w:p>
                </w:txbxContent>
              </v:textbox>
            </v:shape>
            <v:shape id="_x0000_s1034" type="#_x0000_t202" style="width:2520;height:780;left:4680;position:absolute;top:9240" filled="t" stroked="t">
              <v:textbox>
                <w:txbxContent>
                  <w:p w:rsidR="00E304DB" w:rsidRPr="00223A7C" w:rsidP="009E4FEE">
                    <w:pPr>
                      <w:jc w:val="center"/>
                      <w:rPr>
                        <w:rFonts w:eastAsia="华文新魏" w:hint="eastAsia"/>
                        <w:sz w:val="18"/>
                        <w:szCs w:val="18"/>
                      </w:rPr>
                    </w:pPr>
                    <w:r w:rsidRPr="00223A7C">
                      <w:rPr>
                        <w:rFonts w:eastAsia="华文新魏" w:hint="eastAsia"/>
                        <w:sz w:val="18"/>
                        <w:szCs w:val="18"/>
                      </w:rPr>
                      <w:t>监理工程师对工程目标</w:t>
                    </w:r>
                  </w:p>
                  <w:p w:rsidR="00E304DB" w:rsidRPr="00223A7C" w:rsidP="009E4FEE">
                    <w:pPr>
                      <w:jc w:val="center"/>
                      <w:rPr>
                        <w:rFonts w:eastAsia="华文新魏" w:hint="eastAsia"/>
                        <w:sz w:val="18"/>
                        <w:szCs w:val="18"/>
                      </w:rPr>
                    </w:pPr>
                    <w:r w:rsidRPr="00223A7C">
                      <w:rPr>
                        <w:rFonts w:eastAsia="华文新魏" w:hint="eastAsia"/>
                        <w:sz w:val="18"/>
                        <w:szCs w:val="18"/>
                      </w:rPr>
                      <w:t>进行监督控制工作</w:t>
                    </w:r>
                  </w:p>
                </w:txbxContent>
              </v:textbox>
            </v:shape>
            <v:shape id="_x0000_s1035" type="#_x0000_t202" style="width:1260;height:780;left:3600;position:absolute;top:10644" filled="t" stroked="t">
              <v:textbox>
                <w:txbxContent>
                  <w:p w:rsidR="00E304DB" w:rsidRPr="00223A7C" w:rsidP="009E4FEE">
                    <w:pPr>
                      <w:rPr>
                        <w:rFonts w:eastAsia="华文新魏" w:hint="eastAsia"/>
                        <w:sz w:val="18"/>
                        <w:szCs w:val="18"/>
                      </w:rPr>
                    </w:pPr>
                    <w:r w:rsidRPr="00223A7C">
                      <w:rPr>
                        <w:rFonts w:eastAsia="华文新魏" w:hint="eastAsia"/>
                        <w:sz w:val="18"/>
                        <w:szCs w:val="18"/>
                      </w:rPr>
                      <w:t>进度控制</w:t>
                    </w:r>
                  </w:p>
                </w:txbxContent>
              </v:textbox>
            </v:shape>
            <v:shape id="_x0000_s1036" type="#_x0000_t202" style="width:1260;height:780;left:5220;position:absolute;top:10644" filled="t" stroked="t">
              <v:textbox>
                <w:txbxContent>
                  <w:p w:rsidR="00E304DB" w:rsidRPr="00223A7C" w:rsidP="009E4FEE">
                    <w:pPr>
                      <w:rPr>
                        <w:rFonts w:eastAsia="华文新魏" w:hint="eastAsia"/>
                        <w:sz w:val="18"/>
                        <w:szCs w:val="18"/>
                      </w:rPr>
                    </w:pPr>
                    <w:r w:rsidRPr="00223A7C">
                      <w:rPr>
                        <w:rFonts w:eastAsia="华文新魏" w:hint="eastAsia"/>
                        <w:sz w:val="18"/>
                        <w:szCs w:val="18"/>
                      </w:rPr>
                      <w:t>平安、质量控制</w:t>
                    </w:r>
                  </w:p>
                  <w:p w:rsidR="00E304DB" w:rsidP="009E4FEE">
                    <w:pPr>
                      <w:rPr>
                        <w:rFonts w:eastAsia="华文新魏" w:hint="eastAsia"/>
                      </w:rPr>
                    </w:pPr>
                  </w:p>
                  <w:p w:rsidR="00E304DB" w:rsidP="009E4FEE">
                    <w:pPr>
                      <w:rPr>
                        <w:rFonts w:eastAsia="华文新魏" w:hint="eastAsia"/>
                      </w:rPr>
                    </w:pPr>
                  </w:p>
                  <w:p w:rsidR="00E304DB" w:rsidP="009E4FEE">
                    <w:pPr>
                      <w:rPr>
                        <w:rFonts w:eastAsia="华文新魏" w:hint="eastAsia"/>
                      </w:rPr>
                    </w:pPr>
                  </w:p>
                  <w:p w:rsidR="00E304DB" w:rsidP="009E4FEE">
                    <w:pPr>
                      <w:rPr>
                        <w:rFonts w:eastAsia="华文新魏" w:hint="eastAsia"/>
                      </w:rPr>
                    </w:pPr>
                  </w:p>
                </w:txbxContent>
              </v:textbox>
            </v:shape>
            <v:shape id="_x0000_s1037" type="#_x0000_t202" style="width:1260;height:780;left:6660;position:absolute;top:10644" filled="t" stroked="t">
              <v:textbox>
                <w:txbxContent>
                  <w:p w:rsidR="00E304DB" w:rsidRPr="00223A7C" w:rsidP="009E4FEE">
                    <w:pPr>
                      <w:rPr>
                        <w:rFonts w:eastAsia="华文新魏" w:hint="eastAsia"/>
                        <w:sz w:val="18"/>
                        <w:szCs w:val="18"/>
                      </w:rPr>
                    </w:pPr>
                    <w:r w:rsidRPr="00223A7C">
                      <w:rPr>
                        <w:rFonts w:eastAsia="华文新魏" w:hint="eastAsia"/>
                        <w:sz w:val="18"/>
                        <w:szCs w:val="18"/>
                      </w:rPr>
                      <w:t>投资控制</w:t>
                    </w:r>
                  </w:p>
                </w:txbxContent>
              </v:textbox>
            </v:shape>
            <v:shape id="_x0000_s1038" type="#_x0000_t202" style="width:1260;height:780;left:8100;position:absolute;top:10644" filled="t" stroked="t">
              <v:textbox>
                <w:txbxContent>
                  <w:p w:rsidR="00E304DB" w:rsidRPr="00223A7C" w:rsidP="009E4FEE">
                    <w:pPr>
                      <w:rPr>
                        <w:rFonts w:eastAsia="华文新魏" w:hint="eastAsia"/>
                        <w:sz w:val="18"/>
                        <w:szCs w:val="18"/>
                      </w:rPr>
                    </w:pPr>
                    <w:r w:rsidRPr="00223A7C">
                      <w:rPr>
                        <w:rFonts w:eastAsia="华文新魏" w:hint="eastAsia"/>
                        <w:sz w:val="18"/>
                        <w:szCs w:val="18"/>
                      </w:rPr>
                      <w:t>监理文件</w:t>
                    </w:r>
                  </w:p>
                  <w:p w:rsidR="00E304DB" w:rsidP="009E4FEE">
                    <w:pPr>
                      <w:rPr>
                        <w:rFonts w:eastAsia="华文新魏" w:hint="eastAsia"/>
                      </w:rPr>
                    </w:pPr>
                    <w:r w:rsidRPr="00223A7C">
                      <w:rPr>
                        <w:rFonts w:eastAsia="华文新魏" w:hint="eastAsia"/>
                        <w:sz w:val="18"/>
                        <w:szCs w:val="18"/>
                      </w:rPr>
                      <w:t>记录</w:t>
                    </w:r>
                    <w:r>
                      <w:rPr>
                        <w:rFonts w:eastAsia="华文新魏" w:hint="eastAsia"/>
                        <w:sz w:val="18"/>
                        <w:szCs w:val="18"/>
                      </w:rPr>
                      <w:t>整理</w:t>
                    </w:r>
                  </w:p>
                </w:txbxContent>
              </v:textbox>
            </v:shape>
            <v:shape id="_x0000_s1039" type="#_x0000_t202" style="width:1980;height:468;left:5040;position:absolute;top:12204" filled="t" stroked="t">
              <v:textbox inset=",,9.92pt">
                <w:txbxContent>
                  <w:p w:rsidR="00E304DB" w:rsidP="009E4FEE">
                    <w:pPr>
                      <w:jc w:val="center"/>
                      <w:rPr>
                        <w:rFonts w:eastAsia="华文新魏" w:hint="eastAsia"/>
                      </w:rPr>
                    </w:pPr>
                    <w:r w:rsidRPr="00ED2EC8">
                      <w:rPr>
                        <w:rFonts w:eastAsia="华文新魏" w:hint="eastAsia"/>
                        <w:sz w:val="18"/>
                        <w:szCs w:val="18"/>
                      </w:rPr>
                      <w:t>组织竣工初验</w:t>
                    </w:r>
                    <w:r>
                      <w:rPr>
                        <w:rFonts w:eastAsia="华文新魏" w:hint="eastAsia"/>
                        <w:sz w:val="18"/>
                        <w:szCs w:val="18"/>
                      </w:rPr>
                      <w:t>及验收</w:t>
                    </w:r>
                  </w:p>
                  <w:p w:rsidR="00E304DB" w:rsidP="009E4FEE">
                    <w:pPr>
                      <w:jc w:val="center"/>
                      <w:rPr>
                        <w:rFonts w:eastAsia="华文新魏" w:hint="eastAsia"/>
                      </w:rPr>
                    </w:pPr>
                    <w:r>
                      <w:rPr>
                        <w:rFonts w:eastAsia="华文新魏" w:hint="eastAsia"/>
                      </w:rPr>
                      <w:t>与</w:t>
                    </w:r>
                  </w:p>
                  <w:p w:rsidR="00E304DB" w:rsidP="009E4FEE">
                    <w:pPr>
                      <w:jc w:val="center"/>
                      <w:rPr>
                        <w:rFonts w:eastAsia="华文新魏" w:hint="eastAsia"/>
                      </w:rPr>
                    </w:pPr>
                  </w:p>
                </w:txbxContent>
              </v:textbox>
            </v:shape>
            <v:shape id="_x0000_s1040" type="#_x0000_t202" style="width:1980;height:468;left:4860;position:absolute;top:14544" filled="t" stroked="t">
              <v:textbox>
                <w:txbxContent>
                  <w:p w:rsidR="00E304DB" w:rsidRPr="002456E2" w:rsidP="009E4FEE">
                    <w:pPr>
                      <w:jc w:val="center"/>
                      <w:rPr>
                        <w:rFonts w:eastAsia="华文新魏" w:hint="eastAsia"/>
                        <w:sz w:val="18"/>
                        <w:szCs w:val="18"/>
                      </w:rPr>
                    </w:pPr>
                    <w:r w:rsidRPr="002456E2">
                      <w:rPr>
                        <w:rFonts w:eastAsia="华文新魏" w:hint="eastAsia"/>
                        <w:sz w:val="18"/>
                        <w:szCs w:val="18"/>
                      </w:rPr>
                      <w:t>签署</w:t>
                    </w:r>
                    <w:r>
                      <w:rPr>
                        <w:rFonts w:eastAsia="华文新魏" w:hint="eastAsia"/>
                        <w:sz w:val="18"/>
                        <w:szCs w:val="18"/>
                      </w:rPr>
                      <w:t>保修</w:t>
                    </w:r>
                    <w:r w:rsidRPr="002456E2">
                      <w:rPr>
                        <w:rFonts w:eastAsia="华文新魏" w:hint="eastAsia"/>
                        <w:sz w:val="18"/>
                        <w:szCs w:val="18"/>
                      </w:rPr>
                      <w:t>责任书</w:t>
                    </w:r>
                  </w:p>
                  <w:p w:rsidR="00E304DB" w:rsidP="009E4FEE">
                    <w:pPr>
                      <w:jc w:val="center"/>
                      <w:rPr>
                        <w:rFonts w:eastAsia="华文新魏" w:hint="eastAsia"/>
                      </w:rPr>
                    </w:pPr>
                  </w:p>
                </w:txbxContent>
              </v:textbox>
            </v:shape>
            <v:shapetype id="_x0000_t110" coordsize="21600,21600" o:spt="110" path="m10800,l,10800,10800,21600,21600,10800xe">
              <v:stroke joinstyle="miter"/>
              <v:path gradientshapeok="t" o:connecttype="rect" textboxrect="5400,5400,16200,16200"/>
            </v:shapetype>
            <v:shape id="_x0000_s1041" type="#_x0000_t110" style="width:3420;height:1248;left:4320;position:absolute;top:4560" filled="t" stroked="t">
              <v:textbox>
                <w:txbxContent>
                  <w:p w:rsidR="00E304DB" w:rsidRPr="00223A7C" w:rsidP="009E4FEE">
                    <w:pPr>
                      <w:jc w:val="center"/>
                      <w:rPr>
                        <w:rFonts w:eastAsia="华文新魏" w:hint="eastAsia"/>
                        <w:sz w:val="18"/>
                        <w:szCs w:val="18"/>
                      </w:rPr>
                    </w:pPr>
                    <w:r w:rsidRPr="00223A7C">
                      <w:rPr>
                        <w:rFonts w:eastAsia="华文新魏" w:hint="eastAsia"/>
                        <w:sz w:val="18"/>
                        <w:szCs w:val="18"/>
                      </w:rPr>
                      <w:t>审查开工前施工</w:t>
                    </w:r>
                  </w:p>
                  <w:p w:rsidR="00E304DB" w:rsidRPr="00223A7C" w:rsidP="009E4FEE">
                    <w:pPr>
                      <w:jc w:val="center"/>
                      <w:rPr>
                        <w:rFonts w:eastAsia="华文新魏" w:hint="eastAsia"/>
                        <w:sz w:val="18"/>
                        <w:szCs w:val="18"/>
                      </w:rPr>
                    </w:pPr>
                    <w:r w:rsidRPr="00223A7C">
                      <w:rPr>
                        <w:rFonts w:eastAsia="华文新魏" w:hint="eastAsia"/>
                        <w:sz w:val="18"/>
                        <w:szCs w:val="18"/>
                      </w:rPr>
                      <w:t>准备工作</w:t>
                    </w:r>
                  </w:p>
                  <w:p w:rsidR="00E304DB" w:rsidP="009E4FEE"/>
                </w:txbxContent>
              </v:textbox>
            </v:shape>
            <v:shape id="_x0000_s1042" type="#_x0000_t110" style="width:3600;height:1248;left:4140;position:absolute;top:7680" filled="t" stroked="t">
              <v:textbox>
                <w:txbxContent>
                  <w:p w:rsidR="00E304DB" w:rsidRPr="00223A7C" w:rsidP="009E4FEE">
                    <w:pPr>
                      <w:jc w:val="center"/>
                      <w:rPr>
                        <w:rFonts w:eastAsia="华文新魏" w:hint="eastAsia"/>
                        <w:sz w:val="18"/>
                        <w:szCs w:val="18"/>
                      </w:rPr>
                    </w:pPr>
                    <w:r w:rsidRPr="00223A7C">
                      <w:rPr>
                        <w:rFonts w:eastAsia="华文新魏" w:hint="eastAsia"/>
                        <w:sz w:val="18"/>
                        <w:szCs w:val="18"/>
                      </w:rPr>
                      <w:t>总监签发开工</w:t>
                    </w:r>
                  </w:p>
                  <w:p w:rsidR="00E304DB" w:rsidRPr="00223A7C" w:rsidP="009E4FEE">
                    <w:pPr>
                      <w:jc w:val="center"/>
                      <w:rPr>
                        <w:rFonts w:eastAsia="华文新魏" w:hint="eastAsia"/>
                        <w:sz w:val="18"/>
                        <w:szCs w:val="18"/>
                      </w:rPr>
                    </w:pPr>
                    <w:r w:rsidRPr="00223A7C">
                      <w:rPr>
                        <w:rFonts w:eastAsia="华文新魏" w:hint="eastAsia"/>
                        <w:sz w:val="18"/>
                        <w:szCs w:val="18"/>
                      </w:rPr>
                      <w:t>报告</w:t>
                    </w:r>
                  </w:p>
                  <w:p w:rsidR="00E304DB" w:rsidP="009E4FEE">
                    <w:pPr>
                      <w:jc w:val="center"/>
                      <w:rPr>
                        <w:rFonts w:eastAsia="华文新魏" w:hint="eastAsia"/>
                        <w:sz w:val="18"/>
                      </w:rPr>
                    </w:pPr>
                    <w:r>
                      <w:rPr>
                        <w:rFonts w:eastAsia="华文新魏" w:hint="eastAsia"/>
                        <w:sz w:val="18"/>
                      </w:rPr>
                      <w:t>开工</w:t>
                    </w:r>
                  </w:p>
                  <w:p w:rsidR="00E304DB" w:rsidP="009E4FEE"/>
                </w:txbxContent>
              </v:textbox>
            </v:shape>
            <v:shape id="_x0000_s1043" type="#_x0000_t110" style="width:2160;height:1404;left:1260;position:absolute;top:11112" filled="t" stroked="t">
              <v:textbox>
                <w:txbxContent>
                  <w:p w:rsidR="00E304DB" w:rsidRPr="00223A7C" w:rsidP="009E4FEE">
                    <w:pPr>
                      <w:rPr>
                        <w:rFonts w:eastAsia="华文新魏" w:hint="eastAsia"/>
                        <w:sz w:val="18"/>
                        <w:szCs w:val="18"/>
                      </w:rPr>
                    </w:pPr>
                    <w:r w:rsidRPr="00223A7C">
                      <w:rPr>
                        <w:rFonts w:eastAsia="华文新魏" w:hint="eastAsia"/>
                        <w:sz w:val="18"/>
                        <w:szCs w:val="18"/>
                      </w:rPr>
                      <w:t>合同管理</w:t>
                    </w:r>
                  </w:p>
                  <w:p w:rsidR="00E304DB" w:rsidRPr="00223A7C" w:rsidP="009E4FEE">
                    <w:pPr>
                      <w:rPr>
                        <w:rFonts w:eastAsia="华文新魏" w:hint="eastAsia"/>
                        <w:sz w:val="18"/>
                        <w:szCs w:val="18"/>
                      </w:rPr>
                    </w:pPr>
                    <w:r w:rsidRPr="00223A7C">
                      <w:rPr>
                        <w:rFonts w:eastAsia="华文新魏" w:hint="eastAsia"/>
                        <w:sz w:val="18"/>
                        <w:szCs w:val="18"/>
                      </w:rPr>
                      <w:t>组织协调</w:t>
                    </w:r>
                  </w:p>
                  <w:p w:rsidR="00E304DB" w:rsidP="009E4FEE"/>
                </w:txbxContent>
              </v:textbox>
            </v:shape>
            <v:shape id="_x0000_s1044" type="#_x0000_t110" style="width:1800;height:1248;left:9180;position:absolute;top:11268" filled="t" stroked="t">
              <v:textbox>
                <w:txbxContent>
                  <w:p w:rsidR="00E304DB" w:rsidRPr="00223A7C" w:rsidP="009E4FEE">
                    <w:pPr>
                      <w:rPr>
                        <w:rFonts w:eastAsia="华文新魏" w:hint="eastAsia"/>
                        <w:sz w:val="18"/>
                        <w:szCs w:val="18"/>
                      </w:rPr>
                    </w:pPr>
                    <w:r w:rsidRPr="00223A7C">
                      <w:rPr>
                        <w:rFonts w:eastAsia="华文新魏" w:hint="eastAsia"/>
                        <w:sz w:val="18"/>
                        <w:szCs w:val="18"/>
                      </w:rPr>
                      <w:t>信息管</w:t>
                    </w:r>
                    <w:r>
                      <w:rPr>
                        <w:rFonts w:eastAsia="华文新魏" w:hint="eastAsia"/>
                        <w:sz w:val="18"/>
                        <w:szCs w:val="18"/>
                      </w:rPr>
                      <w:t>理</w:t>
                    </w:r>
                  </w:p>
                  <w:p w:rsidR="00E304DB" w:rsidP="009E4FEE"/>
                </w:txbxContent>
              </v:textbox>
            </v:shape>
            <v:shape id="_x0000_s1045" type="#_x0000_t110" style="width:3060;height:1248;left:4320;position:absolute;top:12984" filled="t" stroked="t">
              <v:textbox>
                <w:txbxContent>
                  <w:p w:rsidR="00E304DB" w:rsidRPr="002456E2" w:rsidP="002456E2">
                    <w:pPr>
                      <w:ind w:left="360" w:hanging="360" w:hangingChars="200"/>
                      <w:rPr>
                        <w:rFonts w:eastAsia="华文新魏" w:hint="eastAsia"/>
                        <w:sz w:val="18"/>
                        <w:szCs w:val="18"/>
                      </w:rPr>
                    </w:pPr>
                    <w:r w:rsidRPr="002456E2">
                      <w:rPr>
                        <w:rFonts w:eastAsia="华文新魏" w:hint="eastAsia"/>
                        <w:sz w:val="18"/>
                        <w:szCs w:val="18"/>
                      </w:rPr>
                      <w:t>竣工结算与资料归档</w:t>
                    </w:r>
                  </w:p>
                  <w:p w:rsidR="00E304DB" w:rsidP="009E4FEE"/>
                </w:txbxContent>
              </v:textbox>
            </v:shape>
            <v:line id="_x0000_s1046" style="position:absolute" from="6120,3156" to="6120,3468" stroked="t">
              <v:stroke endarrow="block"/>
            </v:line>
            <v:line id="_x0000_s1047" style="position:absolute" from="6120,4248" to="6120,4560" stroked="t">
              <v:stroke endarrow="block"/>
            </v:line>
            <v:line id="_x0000_s1048" style="position:absolute" from="1800,5964" to="1800,6432" stroked="t">
              <v:stroke endarrow="block"/>
            </v:line>
            <v:line id="_x0000_s1049" style="position:absolute" from="10080,5964" to="10080,6432" stroked="t">
              <v:stroke endarrow="block"/>
            </v:line>
            <v:line id="_x0000_s1050" style="position:absolute" from="1800,5964" to="10080,5964" stroked="t"/>
            <v:line id="_x0000_s1051" style="position:absolute" from="5940,5808" to="5940,6432" stroked="t">
              <v:stroke endarrow="block"/>
            </v:line>
            <v:line id="_x0000_s1052" style="position:absolute" from="3960,5964" to="3960,6432" stroked="t">
              <v:stroke endarrow="block"/>
            </v:line>
            <v:line id="_x0000_s1053" style="position:absolute" from="8280,5964" to="8280,6432" stroked="t">
              <v:stroke endarrow="block"/>
            </v:line>
            <v:line id="_x0000_s1054" style="position:absolute" from="1800,7524" to="10260,7524" stroked="t"/>
            <v:line id="_x0000_s1055" style="position:absolute" from="1800,7212" to="1800,7524" stroked="t"/>
            <v:line id="_x0000_s1056" style="position:absolute" from="10260,7212" to="10260,7524" stroked="t"/>
            <v:line id="_x0000_s1057" style="position:absolute" from="5940,7212" to="5940,7680" stroked="t">
              <v:stroke endarrow="block"/>
            </v:line>
            <v:line id="_x0000_s1058" style="position:absolute" from="8280,7212" to="8280,7524" stroked="t"/>
            <v:line id="_x0000_s1059" style="position:absolute" from="3960,7212" to="3960,7524" stroked="t"/>
            <v:line id="_x0000_s1060" style="position:absolute" from="5940,8928" to="5940,9240" stroked="t">
              <v:stroke endarrow="block"/>
            </v:line>
            <v:line id="_x0000_s1061" style="position:absolute" from="2340,9552" to="2340,11112" stroked="t">
              <v:stroke endarrow="block"/>
            </v:line>
            <v:line id="_x0000_s1062" style="position:absolute" from="10080,9552" to="10080,11112" stroked="t">
              <v:stroke endarrow="block"/>
            </v:line>
            <v:line id="_x0000_s1063" style="position:absolute" from="2340,9552" to="4680,9552" stroked="t"/>
            <v:line id="_x0000_s1064" style="position:absolute" from="7200,9552" to="10080,9552" stroked="t"/>
            <v:line id="_x0000_s1065" style="position:absolute" from="4320,11424" to="4320,11892" stroked="t"/>
            <v:line id="_x0000_s1066" style="position:absolute" from="4320,11892" to="8640,11892" stroked="t"/>
            <v:line id="_x0000_s1067" style="position:absolute" from="5760,11424" to="5760,11892" stroked="t"/>
            <v:line id="_x0000_s1068" style="position:absolute" from="7200,11424" to="7200,11892" stroked="t"/>
            <v:line id="_x0000_s1069" style="position:absolute" from="8640,11424" to="8640,11892" stroked="t"/>
            <v:line id="_x0000_s1070" style="position:absolute" from="4140,10332" to="4140,10644" stroked="t">
              <v:stroke endarrow="block"/>
            </v:line>
            <v:line id="_x0000_s1071" style="position:absolute" from="5760,10332" to="5760,10644" stroked="t">
              <v:stroke endarrow="block"/>
            </v:line>
            <v:line id="_x0000_s1072" style="position:absolute" from="7200,10332" to="7200,10644" stroked="t">
              <v:stroke endarrow="block"/>
            </v:line>
            <v:line id="_x0000_s1073" style="position:absolute" from="8460,10332" to="8460,10644" stroked="t">
              <v:stroke endarrow="block"/>
            </v:line>
            <v:line id="_x0000_s1074" style="position:absolute" from="4140,10332" to="8460,10332" stroked="t"/>
            <v:line id="_x0000_s1075" style="position:absolute" from="5940,11892" to="5940,12204" stroked="t">
              <v:stroke endarrow="block"/>
            </v:line>
            <v:line id="_x0000_s1076" style="position:absolute" from="5940,12672" to="5940,12984" stroked="t">
              <v:stroke endarrow="block"/>
            </v:line>
            <v:line id="_x0000_s1077" style="position:absolute" from="5760,14232" to="5760,14544" stroked="t">
              <v:stroke endarrow="block"/>
            </v:line>
          </v:group>
        </w:pict>
      </w:r>
    </w:p>
    <w:p w:rsidR="009E4FEE" w:rsidRPr="00611DB6" w:rsidP="009E4FEE">
      <w:pPr>
        <w:topLinePunct/>
        <w:spacing w:line="120" w:lineRule="atLeast"/>
        <w:textAlignment w:val="top"/>
        <w:rPr>
          <w:rFonts w:ascii="宋体" w:hAnsi="宋体" w:hint="eastAsia"/>
          <w:b/>
          <w:bCs/>
          <w:w w:val="80"/>
          <w:kern w:val="10"/>
          <w:sz w:val="28"/>
        </w:rPr>
      </w:pPr>
      <w:r w:rsidR="00E72574">
        <w:rPr>
          <w:rFonts w:ascii="宋体" w:hAnsi="宋体" w:hint="eastAsia"/>
          <w:b/>
          <w:bCs/>
          <w:sz w:val="28"/>
        </w:rPr>
        <w:t>9.2</w:t>
      </w:r>
      <w:r w:rsidRPr="00611DB6">
        <w:rPr>
          <w:rFonts w:ascii="宋体" w:hAnsi="宋体" w:hint="eastAsia"/>
          <w:b/>
          <w:bCs/>
          <w:sz w:val="28"/>
        </w:rPr>
        <w:t>施工阶段质量监理程序</w:t>
      </w:r>
    </w:p>
    <w:p w:rsidR="009E4FEE" w:rsidRPr="00611DB6" w:rsidP="009E4FEE">
      <w:pPr>
        <w:topLinePunct/>
        <w:spacing w:line="120" w:lineRule="atLeast"/>
        <w:ind w:left="181" w:firstLine="200" w:leftChars="86" w:firstLineChars="100"/>
        <w:jc w:val="center"/>
        <w:textAlignment w:val="top"/>
        <w:rPr>
          <w:rFonts w:ascii="宋体" w:hAnsi="宋体" w:hint="eastAsia"/>
          <w:b/>
          <w:bCs/>
          <w:w w:val="80"/>
          <w:kern w:val="10"/>
          <w:sz w:val="32"/>
        </w:rPr>
      </w:pPr>
      <w:r>
        <w:rPr>
          <w:rFonts w:ascii="宋体" w:hAnsi="宋体"/>
          <w:b/>
          <w:bCs/>
          <w:noProof/>
          <w:kern w:val="10"/>
          <w:sz w:val="20"/>
        </w:rPr>
        <w:pict>
          <v:group id="_x0000_s1078" style="width:414pt;height:647.4pt;margin-top:0;margin-left:9pt;position:absolute;z-index:251659264" coordorigin="1800,2532" coordsize="8280,12948">
            <v:shape id="_x0000_s1079" type="#_x0000_t202" style="width:2340;height:780;left:4860;position:absolute;top:2532" filled="t" stroked="t">
              <v:textbox>
                <w:txbxContent>
                  <w:p w:rsidR="00E304DB" w:rsidP="009E4FEE">
                    <w:pPr>
                      <w:jc w:val="center"/>
                      <w:rPr>
                        <w:rFonts w:eastAsia="华文新魏" w:hint="eastAsia"/>
                      </w:rPr>
                    </w:pPr>
                    <w:r>
                      <w:rPr>
                        <w:rFonts w:eastAsia="华文新魏" w:hint="eastAsia"/>
                      </w:rPr>
                      <w:t>监理工程师进驻现场</w:t>
                    </w:r>
                  </w:p>
                  <w:p w:rsidR="00E304DB" w:rsidP="009E4FEE">
                    <w:pPr>
                      <w:jc w:val="center"/>
                      <w:rPr>
                        <w:rFonts w:eastAsia="华文新魏" w:hint="eastAsia"/>
                      </w:rPr>
                    </w:pPr>
                    <w:r>
                      <w:rPr>
                        <w:rFonts w:eastAsia="华文新魏" w:hint="eastAsia"/>
                      </w:rPr>
                      <w:t>监理工作开始</w:t>
                    </w:r>
                  </w:p>
                </w:txbxContent>
              </v:textbox>
            </v:shape>
            <v:line id="_x0000_s1080" style="position:absolute" from="6120,3312" to="6120,3936" stroked="t">
              <v:stroke endarrow="block"/>
            </v:line>
            <v:shape id="_x0000_s1081" type="#_x0000_t202" style="width:2520;height:780;left:1800;position:absolute;top:3936" filled="t" stroked="t">
              <v:textbox>
                <w:txbxContent>
                  <w:p w:rsidR="00E304DB" w:rsidP="009E4FEE">
                    <w:pPr>
                      <w:pStyle w:val="BodyText"/>
                      <w:rPr>
                        <w:rFonts w:hint="eastAsia"/>
                      </w:rPr>
                    </w:pPr>
                    <w:r>
                      <w:rPr>
                        <w:rFonts w:hint="eastAsia"/>
                      </w:rPr>
                      <w:t>附原材料检验报告、成品、半成品的出厂合格证</w:t>
                    </w:r>
                  </w:p>
                </w:txbxContent>
              </v:textbox>
            </v:shape>
            <v:shape id="_x0000_s1082" type="#_x0000_t202" style="width:2520;height:780;left:4860;position:absolute;top:3936" filled="t" stroked="t">
              <v:textbox>
                <w:txbxContent>
                  <w:p w:rsidR="00E304DB" w:rsidP="009E4FEE">
                    <w:pPr>
                      <w:jc w:val="center"/>
                      <w:rPr>
                        <w:rFonts w:eastAsia="华文新魏" w:hint="eastAsia"/>
                      </w:rPr>
                    </w:pPr>
                    <w:r>
                      <w:rPr>
                        <w:rFonts w:eastAsia="华文新魏" w:hint="eastAsia"/>
                      </w:rPr>
                      <w:t>承包人填写开工申请单</w:t>
                    </w:r>
                  </w:p>
                  <w:p w:rsidR="00E304DB" w:rsidP="009E4FEE">
                    <w:pPr>
                      <w:jc w:val="center"/>
                      <w:rPr>
                        <w:rFonts w:eastAsia="华文新魏" w:hint="eastAsia"/>
                      </w:rPr>
                    </w:pPr>
                    <w:r>
                      <w:rPr>
                        <w:rFonts w:eastAsia="华文新魏" w:hint="eastAsia"/>
                      </w:rPr>
                      <w:t>报监理工程师</w:t>
                    </w:r>
                  </w:p>
                </w:txbxContent>
              </v:textbox>
            </v:shape>
            <v:shape id="_x0000_s1083" type="#_x0000_t202" style="width:1980;height:780;left:8100;position:absolute;top:3936" filled="t" stroked="t">
              <v:textbox>
                <w:txbxContent>
                  <w:p w:rsidR="00E304DB" w:rsidP="009E4FEE">
                    <w:pPr>
                      <w:jc w:val="center"/>
                      <w:rPr>
                        <w:rFonts w:eastAsia="华文新魏" w:hint="eastAsia"/>
                      </w:rPr>
                    </w:pPr>
                    <w:r>
                      <w:rPr>
                        <w:rFonts w:eastAsia="华文新魏" w:hint="eastAsia"/>
                      </w:rPr>
                      <w:t>附设备检验报告</w:t>
                    </w:r>
                  </w:p>
                  <w:p w:rsidR="00E304DB" w:rsidP="009E4FEE">
                    <w:pPr>
                      <w:jc w:val="center"/>
                      <w:rPr>
                        <w:rFonts w:eastAsia="华文新魏" w:hint="eastAsia"/>
                      </w:rPr>
                    </w:pPr>
                    <w:r>
                      <w:rPr>
                        <w:rFonts w:eastAsia="华文新魏" w:hint="eastAsia"/>
                      </w:rPr>
                      <w:t>关键工种上岗证</w:t>
                    </w:r>
                  </w:p>
                </w:txbxContent>
              </v:textbox>
            </v:shape>
            <v:shape id="_x0000_s1084" type="#_x0000_t110" style="width:3060;height:1248;left:4500;position:absolute;top:5184" filled="t" stroked="t">
              <v:textbox>
                <w:txbxContent>
                  <w:p w:rsidR="00E304DB" w:rsidP="009E4FEE">
                    <w:pPr>
                      <w:rPr>
                        <w:rFonts w:eastAsia="华文新魏" w:hint="eastAsia"/>
                      </w:rPr>
                    </w:pPr>
                    <w:r>
                      <w:rPr>
                        <w:rFonts w:eastAsia="华文新魏" w:hint="eastAsia"/>
                      </w:rPr>
                      <w:t>监理工程师审查开工申请单</w:t>
                    </w:r>
                  </w:p>
                </w:txbxContent>
              </v:textbox>
            </v:shape>
            <v:line id="_x0000_s1085" style="position:absolute" from="4320,4248" to="4860,4248" stroked="t">
              <v:stroke endarrow="block"/>
            </v:line>
            <v:line id="_x0000_s1086" style="flip:x;position:absolute" from="7380,4248" to="8100,4248" stroked="t">
              <v:stroke endarrow="block"/>
            </v:line>
            <v:line id="_x0000_s1087" style="position:absolute" from="6120,4716" to="6120,5184" stroked="t">
              <v:stroke endarrow="block"/>
            </v:line>
            <v:shape id="_x0000_s1088" type="#_x0000_t202" style="width:1800;height:468;left:5220;position:absolute;top:6900" filled="t" stroked="t">
              <v:textbox>
                <w:txbxContent>
                  <w:p w:rsidR="00E304DB" w:rsidP="009E4FEE">
                    <w:pPr>
                      <w:jc w:val="center"/>
                      <w:rPr>
                        <w:rFonts w:eastAsia="华文新魏" w:hint="eastAsia"/>
                      </w:rPr>
                    </w:pPr>
                    <w:r>
                      <w:rPr>
                        <w:rFonts w:eastAsia="华文新魏" w:hint="eastAsia"/>
                      </w:rPr>
                      <w:t>同意开工</w:t>
                    </w:r>
                  </w:p>
                </w:txbxContent>
              </v:textbox>
            </v:shape>
            <v:shape id="_x0000_s1089" type="#_x0000_t110" style="width:3960;height:1404;left:4140;position:absolute;top:7836" filled="t" stroked="t">
              <v:textbox>
                <w:txbxContent>
                  <w:p w:rsidR="00E304DB" w:rsidP="009E4FEE">
                    <w:pPr>
                      <w:rPr>
                        <w:rFonts w:eastAsia="华文新魏" w:hint="eastAsia"/>
                      </w:rPr>
                    </w:pPr>
                    <w:r>
                      <w:rPr>
                        <w:rFonts w:eastAsia="华文新魏" w:hint="eastAsia"/>
                      </w:rPr>
                      <w:t>分项或工序完工并进行三检，认为合格</w:t>
                    </w:r>
                  </w:p>
                </w:txbxContent>
              </v:textbox>
            </v:shape>
            <v:shape id="_x0000_s1090" type="#_x0000_t202" style="width:2700;height:468;left:4680;position:absolute;top:9864" filled="t" stroked="t">
              <v:textbox>
                <w:txbxContent>
                  <w:p w:rsidR="00E304DB" w:rsidP="009E4FEE">
                    <w:pPr>
                      <w:jc w:val="center"/>
                      <w:rPr>
                        <w:rFonts w:eastAsia="华文新魏" w:hint="eastAsia"/>
                      </w:rPr>
                    </w:pPr>
                    <w:r>
                      <w:rPr>
                        <w:rFonts w:eastAsia="华文新魏" w:hint="eastAsia"/>
                      </w:rPr>
                      <w:t>填写报验单报监理工程师</w:t>
                    </w:r>
                  </w:p>
                </w:txbxContent>
              </v:textbox>
            </v:shape>
            <v:shape id="_x0000_s1091" type="#_x0000_t202" style="width:1800;height:780;left:3600;position:absolute;top:11112" filled="t" stroked="t">
              <v:textbox>
                <w:txbxContent>
                  <w:p w:rsidR="00E304DB" w:rsidP="009E4FEE">
                    <w:pPr>
                      <w:jc w:val="center"/>
                      <w:rPr>
                        <w:rFonts w:eastAsia="华文新魏" w:hint="eastAsia"/>
                      </w:rPr>
                    </w:pPr>
                    <w:r>
                      <w:rPr>
                        <w:rFonts w:eastAsia="华文新魏" w:hint="eastAsia"/>
                      </w:rPr>
                      <w:t>监理工程师</w:t>
                    </w:r>
                  </w:p>
                  <w:p w:rsidR="00E304DB" w:rsidP="009E4FEE">
                    <w:pPr>
                      <w:jc w:val="center"/>
                      <w:rPr>
                        <w:rFonts w:eastAsia="华文新魏" w:hint="eastAsia"/>
                      </w:rPr>
                    </w:pPr>
                    <w:r>
                      <w:rPr>
                        <w:rFonts w:eastAsia="华文新魏" w:hint="eastAsia"/>
                      </w:rPr>
                      <w:t>会同现场检查</w:t>
                    </w:r>
                  </w:p>
                </w:txbxContent>
              </v:textbox>
            </v:shape>
            <v:shape id="_x0000_s1092" type="#_x0000_t202" style="width:2160;height:780;left:6480;position:absolute;top:11112" filled="t" stroked="t">
              <v:textbox>
                <w:txbxContent>
                  <w:p w:rsidR="00E304DB" w:rsidP="009E4FEE">
                    <w:pPr>
                      <w:jc w:val="center"/>
                      <w:rPr>
                        <w:rFonts w:eastAsia="华文新魏" w:hint="eastAsia"/>
                      </w:rPr>
                    </w:pPr>
                    <w:r>
                      <w:rPr>
                        <w:rFonts w:eastAsia="华文新魏" w:hint="eastAsia"/>
                      </w:rPr>
                      <w:t>监理工程师审查检验、试验报告</w:t>
                    </w:r>
                  </w:p>
                  <w:p w:rsidR="00E304DB" w:rsidP="009E4FEE">
                    <w:pPr>
                      <w:jc w:val="center"/>
                      <w:rPr>
                        <w:rFonts w:eastAsia="华文新魏" w:hint="eastAsia"/>
                      </w:rPr>
                    </w:pPr>
                  </w:p>
                </w:txbxContent>
              </v:textbox>
            </v:shape>
            <v:shape id="_x0000_s1093" type="#_x0000_t110" style="width:2160;height:780;left:5040;position:absolute;top:12828" filled="t" stroked="t">
              <v:textbox>
                <w:txbxContent>
                  <w:p w:rsidR="00E304DB" w:rsidP="009E4FEE">
                    <w:pPr>
                      <w:rPr>
                        <w:rFonts w:eastAsia="华文新魏" w:hint="eastAsia"/>
                      </w:rPr>
                    </w:pPr>
                    <w:r>
                      <w:rPr>
                        <w:rFonts w:eastAsia="华文新魏" w:hint="eastAsia"/>
                      </w:rPr>
                      <w:t>合格否？</w:t>
                    </w:r>
                  </w:p>
                </w:txbxContent>
              </v:textbox>
            </v:shape>
            <v:shape id="_x0000_s1094" type="#_x0000_t202" style="width:3060;height:468;left:4680;position:absolute;top:14076" filled="t" stroked="t">
              <v:textbox>
                <w:txbxContent>
                  <w:p w:rsidR="00E304DB" w:rsidP="009E4FEE">
                    <w:pPr>
                      <w:jc w:val="center"/>
                      <w:rPr>
                        <w:rFonts w:eastAsia="华文新魏" w:hint="eastAsia"/>
                      </w:rPr>
                    </w:pPr>
                    <w:r>
                      <w:rPr>
                        <w:rFonts w:eastAsia="华文新魏" w:hint="eastAsia"/>
                      </w:rPr>
                      <w:t>签署合格意见，隐蔽工程验收</w:t>
                    </w:r>
                  </w:p>
                </w:txbxContent>
              </v:textbox>
            </v:shape>
            <v:shape id="_x0000_s1095" type="#_x0000_t202" style="width:1620;height:468;left:5400;position:absolute;top:15012" filled="t" stroked="t">
              <v:textbox>
                <w:txbxContent>
                  <w:p w:rsidR="00E304DB" w:rsidP="009E4FEE">
                    <w:pPr>
                      <w:rPr>
                        <w:rFonts w:eastAsia="华文新魏" w:hint="eastAsia"/>
                      </w:rPr>
                    </w:pPr>
                    <w:r>
                      <w:rPr>
                        <w:rFonts w:eastAsia="华文新魏" w:hint="eastAsia"/>
                      </w:rPr>
                      <w:t>进行下道工序</w:t>
                    </w:r>
                  </w:p>
                </w:txbxContent>
              </v:textbox>
            </v:shape>
            <v:line id="_x0000_s1096" style="position:absolute" from="6120,6432" to="6120,6900" stroked="t">
              <v:stroke endarrow="block"/>
            </v:line>
            <v:line id="_x0000_s1097" style="position:absolute" from="6120,7368" to="6120,7836" stroked="t">
              <v:stroke endarrow="block"/>
            </v:line>
            <v:line id="_x0000_s1098" style="position:absolute" from="6120,9240" to="6120,9864" stroked="t">
              <v:stroke endarrow="block"/>
            </v:line>
            <v:line id="_x0000_s1099" style="position:absolute" from="4320,10644" to="4320,11112" stroked="t">
              <v:stroke endarrow="block"/>
            </v:line>
            <v:line id="_x0000_s1100" style="position:absolute" from="7560,10644" to="7560,11112" stroked="t">
              <v:stroke endarrow="block"/>
            </v:line>
            <v:line id="_x0000_s1101" style="position:absolute" from="4320,10644" to="7560,10644" stroked="t"/>
            <v:line id="_x0000_s1102" style="position:absolute" from="6120,10332" to="6120,10644" stroked="t">
              <v:stroke endarrow="block"/>
            </v:line>
            <v:line id="_x0000_s1103" style="position:absolute" from="4320,11892" to="4320,12360" stroked="t"/>
            <v:line id="_x0000_s1104" style="position:absolute" from="7560,11892" to="7560,12360" stroked="t"/>
            <v:line id="_x0000_s1105" style="position:absolute" from="4320,12360" to="7560,12360" stroked="t"/>
            <v:line id="_x0000_s1106" style="position:absolute" from="6120,12360" to="6120,12828" stroked="t">
              <v:stroke endarrow="block"/>
            </v:line>
            <v:line id="_x0000_s1107" style="position:absolute" from="6120,13608" to="6120,14076" stroked="t">
              <v:stroke endarrow="block"/>
            </v:line>
            <v:line id="_x0000_s1108" style="position:absolute" from="6120,14544" to="6120,15012" stroked="t">
              <v:stroke endarrow="block"/>
            </v:line>
            <v:line id="_x0000_s1109" style="position:absolute" from="2160,8616" to="4140,8616" stroked="t">
              <v:stroke endarrow="block"/>
            </v:line>
            <v:line id="_x0000_s1110" style="position:absolute" from="2160,8616" to="2160,13140" stroked="t"/>
            <v:line id="_x0000_s1111" style="position:absolute" from="2160,13140" to="5040,13140" stroked="t">
              <v:stroke endarrow="block"/>
            </v:line>
            <v:shape id="_x0000_s1112" type="#_x0000_t202" style="width:1080;height:465;left:2520;position:absolute;top:12519" filled="t" stroked="t" strokecolor="white">
              <v:textbox>
                <w:txbxContent>
                  <w:p w:rsidR="00E304DB" w:rsidP="009E4FEE">
                    <w:pPr>
                      <w:rPr>
                        <w:rFonts w:ascii="华文新魏" w:eastAsia="华文新魏" w:hint="eastAsia"/>
                      </w:rPr>
                    </w:pPr>
                    <w:r>
                      <w:rPr>
                        <w:rFonts w:ascii="华文新魏" w:eastAsia="华文新魏" w:hint="eastAsia"/>
                      </w:rPr>
                      <w:t>不合格</w:t>
                    </w:r>
                  </w:p>
                </w:txbxContent>
              </v:textbox>
            </v:shape>
            <v:shape id="_x0000_s1113" type="#_x0000_t202" style="width:1080;height:465;left:6660;position:absolute;top:13452" filled="t" stroked="t" strokecolor="white">
              <v:textbox>
                <w:txbxContent>
                  <w:p w:rsidR="00E304DB" w:rsidP="009E4FEE">
                    <w:pPr>
                      <w:rPr>
                        <w:rFonts w:ascii="华文新魏" w:eastAsia="华文新魏" w:hint="eastAsia"/>
                      </w:rPr>
                    </w:pPr>
                    <w:r>
                      <w:rPr>
                        <w:rFonts w:ascii="华文新魏" w:eastAsia="华文新魏" w:hint="eastAsia"/>
                      </w:rPr>
                      <w:t>合 格</w:t>
                    </w:r>
                  </w:p>
                </w:txbxContent>
              </v:textbox>
            </v:shape>
          </v:group>
        </w:pict>
      </w:r>
    </w:p>
    <w:p w:rsidR="009E4FEE" w:rsidP="009E4FEE">
      <w:pPr>
        <w:topLinePunct/>
        <w:spacing w:line="120" w:lineRule="atLeast"/>
        <w:textAlignment w:val="top"/>
        <w:rPr>
          <w:rFonts w:ascii="宋体" w:hAnsi="宋体" w:hint="eastAsia"/>
          <w:b/>
          <w:w w:val="80"/>
          <w:kern w:val="10"/>
          <w:sz w:val="28"/>
        </w:rPr>
      </w:pPr>
      <w:r w:rsidR="008D2F89">
        <w:rPr>
          <w:rFonts w:ascii="宋体" w:hAnsi="宋体" w:hint="eastAsia"/>
          <w:b/>
          <w:w w:val="80"/>
          <w:kern w:val="10"/>
          <w:sz w:val="28"/>
        </w:rPr>
        <w:t>9.3</w:t>
      </w:r>
      <w:r w:rsidRPr="00F8673B">
        <w:rPr>
          <w:rFonts w:ascii="宋体" w:hAnsi="宋体" w:hint="eastAsia"/>
          <w:b/>
          <w:w w:val="80"/>
          <w:kern w:val="10"/>
          <w:sz w:val="28"/>
        </w:rPr>
        <w:t>工程质量事前控制的监理工作程序</w:t>
      </w:r>
    </w:p>
    <w:p w:rsidR="009E4FEE" w:rsidRPr="00611DB6" w:rsidP="009E4FEE">
      <w:pPr>
        <w:topLinePunct/>
        <w:spacing w:line="120" w:lineRule="atLeast"/>
        <w:ind w:left="181" w:firstLine="200" w:leftChars="86" w:firstLineChars="100"/>
        <w:textAlignment w:val="top"/>
        <w:rPr>
          <w:rFonts w:ascii="宋体" w:hAnsi="宋体" w:hint="eastAsia"/>
          <w:b/>
          <w:bCs/>
          <w:w w:val="80"/>
          <w:kern w:val="10"/>
          <w:sz w:val="28"/>
        </w:rPr>
      </w:pPr>
      <w:r>
        <w:rPr>
          <w:rFonts w:ascii="宋体" w:hAnsi="宋体"/>
          <w:b/>
          <w:bCs/>
          <w:noProof/>
          <w:kern w:val="10"/>
          <w:sz w:val="20"/>
        </w:rPr>
        <w:pict>
          <v:line id="_x0000_s1114" style="position:absolute;z-index:251669504" from="342pt,7.8pt" to="342pt,124.8pt"/>
        </w:pict>
      </w:r>
      <w:r>
        <w:rPr>
          <w:rFonts w:ascii="宋体" w:hAnsi="宋体"/>
          <w:b/>
          <w:bCs/>
          <w:noProof/>
          <w:kern w:val="10"/>
          <w:sz w:val="20"/>
        </w:rPr>
        <w:pict>
          <v:line id="_x0000_s1115" style="flip:x;position:absolute;z-index:251666432" from="243pt,7.8pt" to="342pt,7.8pt" stroked="t">
            <v:stroke endarrow="block"/>
          </v:line>
        </w:pict>
      </w:r>
      <w:r>
        <w:rPr>
          <w:rFonts w:ascii="宋体" w:hAnsi="宋体"/>
          <w:b/>
          <w:bCs/>
          <w:noProof/>
          <w:kern w:val="10"/>
          <w:sz w:val="20"/>
        </w:rPr>
        <w:pict>
          <v:line id="_x0000_s1116" style="position:absolute;z-index:251662336" from="180pt,23.4pt" to="180pt,62.4pt" stroked="t">
            <v:stroke endarrow="block"/>
          </v:line>
        </w:pict>
      </w:r>
      <w:r>
        <w:rPr>
          <w:rFonts w:ascii="宋体" w:hAnsi="宋体"/>
          <w:b/>
          <w:bCs/>
          <w:noProof/>
          <w:kern w:val="10"/>
          <w:sz w:val="20"/>
        </w:rPr>
        <w:pict>
          <v:shape id="_x0000_s1117" type="#_x0000_t202" style="width:135pt;height:23.4pt;margin-top:0;margin-left:108pt;position:absolute;z-index:251661312" filled="t" stroked="t">
            <v:textbox>
              <w:txbxContent>
                <w:p w:rsidR="00E304DB" w:rsidP="009E4FEE">
                  <w:pPr>
                    <w:jc w:val="center"/>
                    <w:rPr>
                      <w:rFonts w:eastAsia="华文新魏" w:hint="eastAsia"/>
                    </w:rPr>
                  </w:pPr>
                  <w:r>
                    <w:rPr>
                      <w:rFonts w:eastAsia="华文新魏" w:hint="eastAsia"/>
                    </w:rPr>
                    <w:t>总承包单位提出申请</w:t>
                  </w:r>
                </w:p>
              </w:txbxContent>
            </v:textbox>
          </v:shape>
        </w:pict>
      </w:r>
    </w:p>
    <w:p w:rsidR="009E4FEE" w:rsidRPr="00611DB6" w:rsidP="009E4FEE">
      <w:pPr>
        <w:topLinePunct/>
        <w:spacing w:line="120" w:lineRule="atLeast"/>
        <w:ind w:left="181" w:firstLine="200" w:leftChars="86" w:firstLineChars="100"/>
        <w:textAlignment w:val="top"/>
        <w:rPr>
          <w:rFonts w:ascii="宋体" w:hAnsi="宋体" w:hint="eastAsia"/>
          <w:b/>
          <w:bCs/>
          <w:w w:val="80"/>
          <w:kern w:val="10"/>
          <w:sz w:val="28"/>
        </w:rPr>
      </w:pPr>
      <w:r>
        <w:rPr>
          <w:rFonts w:ascii="宋体" w:hAnsi="宋体"/>
          <w:b/>
          <w:bCs/>
          <w:noProof/>
          <w:kern w:val="10"/>
          <w:sz w:val="20"/>
        </w:rPr>
        <w:pict>
          <v:line id="_x0000_s1118" style="position:absolute;z-index:251670528" from="180pt,23.4pt" to="180pt,39pt">
            <v:stroke endarrow="block"/>
          </v:line>
        </w:pict>
      </w:r>
      <w:r>
        <w:rPr>
          <w:rFonts w:ascii="宋体" w:hAnsi="宋体"/>
          <w:b/>
          <w:bCs/>
          <w:noProof/>
          <w:kern w:val="10"/>
          <w:sz w:val="20"/>
        </w:rPr>
        <w:pict>
          <v:shape id="_x0000_s1119" type="#_x0000_t202" style="width:135pt;height:23.4pt;margin-top:0;margin-left:108pt;position:absolute;z-index:251660288" filled="t" stroked="t">
            <v:textbox>
              <w:txbxContent>
                <w:p w:rsidR="00E304DB" w:rsidP="009E4FEE">
                  <w:pPr>
                    <w:jc w:val="center"/>
                    <w:rPr>
                      <w:rFonts w:eastAsia="华文新魏" w:hint="eastAsia"/>
                    </w:rPr>
                  </w:pPr>
                  <w:r>
                    <w:rPr>
                      <w:rFonts w:eastAsia="华文新魏" w:hint="eastAsia"/>
                    </w:rPr>
                    <w:t>协助业主选择分包单位</w:t>
                  </w:r>
                </w:p>
              </w:txbxContent>
            </v:textbox>
          </v:shape>
        </w:pict>
      </w:r>
    </w:p>
    <w:p w:rsidR="009E4FEE" w:rsidRPr="00611DB6" w:rsidP="009E4FEE">
      <w:pPr>
        <w:topLinePunct/>
        <w:spacing w:line="120" w:lineRule="atLeast"/>
        <w:ind w:left="181" w:firstLine="200" w:leftChars="86" w:firstLineChars="100"/>
        <w:textAlignment w:val="top"/>
        <w:rPr>
          <w:rFonts w:ascii="宋体" w:hAnsi="宋体" w:hint="eastAsia"/>
          <w:b/>
          <w:bCs/>
          <w:w w:val="80"/>
          <w:kern w:val="10"/>
          <w:sz w:val="28"/>
        </w:rPr>
      </w:pPr>
      <w:r>
        <w:rPr>
          <w:rFonts w:ascii="宋体" w:hAnsi="宋体"/>
          <w:b/>
          <w:bCs/>
          <w:noProof/>
          <w:kern w:val="10"/>
          <w:sz w:val="20"/>
        </w:rPr>
        <w:pict>
          <v:shape id="_x0000_s1120" type="#_x0000_t202" style="width:135pt;height:39pt;margin-top:15.6pt;margin-left:108pt;position:absolute;z-index:251663360" filled="t" stroked="t">
            <v:textbox>
              <w:txbxContent>
                <w:p w:rsidR="00E304DB" w:rsidP="009E4FEE">
                  <w:pPr>
                    <w:jc w:val="center"/>
                    <w:rPr>
                      <w:rFonts w:eastAsia="华文新魏" w:hint="eastAsia"/>
                    </w:rPr>
                  </w:pPr>
                  <w:r>
                    <w:rPr>
                      <w:rFonts w:eastAsia="华文新魏" w:hint="eastAsia"/>
                    </w:rPr>
                    <w:t xml:space="preserve">监理工程师审查并签认       </w:t>
                  </w:r>
                </w:p>
                <w:p w:rsidR="00E304DB" w:rsidP="009E4FEE">
                  <w:pPr>
                    <w:jc w:val="center"/>
                    <w:rPr>
                      <w:rFonts w:eastAsia="华文新魏" w:hint="eastAsia"/>
                    </w:rPr>
                  </w:pPr>
                  <w:r>
                    <w:rPr>
                      <w:rFonts w:eastAsia="华文新魏" w:hint="eastAsia"/>
                    </w:rPr>
                    <w:t>审查意见</w:t>
                  </w:r>
                </w:p>
              </w:txbxContent>
            </v:textbox>
          </v:shape>
        </w:pict>
      </w:r>
      <w:r>
        <w:rPr>
          <w:rFonts w:ascii="宋体" w:hAnsi="宋体"/>
          <w:b/>
          <w:bCs/>
          <w:noProof/>
          <w:kern w:val="10"/>
          <w:sz w:val="20"/>
        </w:rPr>
        <w:pict>
          <v:shape id="_x0000_s1121" type="#_x0000_t202" style="width:54pt;height:23.4pt;margin-top:0;margin-left:270pt;position:absolute;z-index:251667456" filled="t" stroked="t" strokecolor="white">
            <v:textbox>
              <w:txbxContent>
                <w:p w:rsidR="00E304DB" w:rsidP="009E4FEE">
                  <w:pPr>
                    <w:rPr>
                      <w:rFonts w:eastAsia="华文新魏" w:hint="eastAsia"/>
                    </w:rPr>
                  </w:pPr>
                  <w:r>
                    <w:rPr>
                      <w:rFonts w:eastAsia="华文新魏" w:hint="eastAsia"/>
                    </w:rPr>
                    <w:t>不同意</w:t>
                  </w:r>
                </w:p>
              </w:txbxContent>
            </v:textbox>
          </v:shape>
        </w:pict>
      </w:r>
    </w:p>
    <w:p w:rsidR="009E4FEE" w:rsidRPr="00611DB6" w:rsidP="009E4FEE">
      <w:pPr>
        <w:rPr>
          <w:rFonts w:ascii="宋体" w:hAnsi="宋体" w:hint="eastAsia"/>
        </w:rPr>
      </w:pPr>
      <w:r>
        <w:rPr>
          <w:rFonts w:ascii="宋体" w:hAnsi="宋体"/>
          <w:b/>
          <w:bCs/>
          <w:noProof/>
          <w:kern w:val="10"/>
          <w:sz w:val="20"/>
        </w:rPr>
        <w:pict>
          <v:shape id="_x0000_s1122" type="#_x0000_t202" style="width:135pt;height:39pt;margin-top:23.4pt;margin-left:117pt;position:absolute;z-index:251664384" filled="t" stroked="t">
            <v:textbox>
              <w:txbxContent>
                <w:p w:rsidR="00E304DB" w:rsidP="009E4FEE">
                  <w:pPr>
                    <w:jc w:val="center"/>
                    <w:rPr>
                      <w:rFonts w:eastAsia="华文新魏" w:hint="eastAsia"/>
                    </w:rPr>
                  </w:pPr>
                  <w:r>
                    <w:rPr>
                      <w:rFonts w:eastAsia="华文新魏" w:hint="eastAsia"/>
                    </w:rPr>
                    <w:t>总承包单位与分包单位签订分包合同</w:t>
                  </w:r>
                </w:p>
              </w:txbxContent>
            </v:textbox>
          </v:shape>
        </w:pict>
      </w:r>
      <w:r w:rsidRPr="00611DB6" w:rsidR="009E4FEE">
        <w:rPr>
          <w:rFonts w:ascii="宋体" w:hAnsi="宋体" w:hint="eastAsia"/>
        </w:rPr>
        <w:t>同 意</w:t>
      </w:r>
    </w:p>
    <w:p w:rsidR="009E4FEE" w:rsidRPr="00611DB6" w:rsidP="009E4FEE">
      <w:pPr>
        <w:topLinePunct/>
        <w:spacing w:line="120" w:lineRule="atLeast"/>
        <w:ind w:left="181" w:firstLine="200" w:leftChars="86" w:firstLineChars="100"/>
        <w:textAlignment w:val="top"/>
        <w:rPr>
          <w:rFonts w:ascii="宋体" w:hAnsi="宋体" w:hint="eastAsia"/>
          <w:b/>
          <w:bCs/>
          <w:w w:val="80"/>
          <w:kern w:val="10"/>
          <w:sz w:val="28"/>
        </w:rPr>
      </w:pPr>
      <w:r>
        <w:rPr>
          <w:rFonts w:ascii="宋体" w:hAnsi="宋体"/>
          <w:b/>
          <w:bCs/>
          <w:noProof/>
          <w:kern w:val="10"/>
          <w:sz w:val="20"/>
        </w:rPr>
        <w:pict>
          <v:line id="_x0000_s1123" style="position:absolute;z-index:251668480" from="180pt,0" to="180pt,15.6pt">
            <v:stroke endarrow="block"/>
          </v:line>
        </w:pict>
      </w:r>
      <w:r>
        <w:rPr>
          <w:rFonts w:ascii="宋体" w:hAnsi="宋体"/>
          <w:b/>
          <w:bCs/>
          <w:noProof/>
          <w:kern w:val="10"/>
          <w:sz w:val="20"/>
        </w:rPr>
        <w:pict>
          <v:shape id="_x0000_s1124" type="#_x0000_t202" style="width:135pt;height:23.4pt;margin-top:23.4pt;margin-left:117pt;position:absolute;z-index:251665408" filled="t" stroked="t">
            <v:textbox>
              <w:txbxContent>
                <w:p w:rsidR="00E304DB" w:rsidP="009E4FEE">
                  <w:pPr>
                    <w:jc w:val="center"/>
                    <w:rPr>
                      <w:rFonts w:eastAsia="华文新魏" w:hint="eastAsia"/>
                    </w:rPr>
                  </w:pPr>
                  <w:r>
                    <w:rPr>
                      <w:rFonts w:eastAsia="华文新魏" w:hint="eastAsia"/>
                    </w:rPr>
                    <w:t>分包单位进场施工</w:t>
                  </w:r>
                </w:p>
              </w:txbxContent>
            </v:textbox>
          </v:shape>
        </w:pict>
      </w:r>
    </w:p>
    <w:p w:rsidR="009E4FEE" w:rsidRPr="003B2DBA" w:rsidP="009E4FEE">
      <w:pPr>
        <w:rPr>
          <w:rFonts w:hint="eastAsia"/>
          <w:b/>
          <w:w w:val="90"/>
          <w:sz w:val="28"/>
          <w:szCs w:val="28"/>
        </w:rPr>
      </w:pPr>
      <w:r w:rsidR="007925EB">
        <w:rPr>
          <w:rFonts w:hint="eastAsia"/>
          <w:b/>
          <w:w w:val="90"/>
          <w:sz w:val="28"/>
          <w:szCs w:val="28"/>
        </w:rPr>
        <w:t>9.4</w:t>
      </w:r>
      <w:r w:rsidRPr="003B2DBA" w:rsidR="003B2DBA">
        <w:rPr>
          <w:rFonts w:hint="eastAsia"/>
          <w:b/>
          <w:w w:val="90"/>
          <w:sz w:val="28"/>
          <w:szCs w:val="28"/>
        </w:rPr>
        <w:t>分包单位资质审查程序</w:t>
      </w:r>
    </w:p>
    <w:p w:rsidR="009E4FEE" w:rsidP="009E4FEE">
      <w:pPr>
        <w:rPr>
          <w:rFonts w:hint="eastAsia"/>
        </w:rPr>
      </w:pPr>
      <w:r>
        <w:rPr>
          <w:rFonts w:hint="eastAsia"/>
          <w:noProof/>
        </w:rPr>
        <w:pict>
          <v:rect id="_x0000_s1125" style="width:117pt;height:42.9pt;margin-top:7.8pt;margin-left:171pt;position:absolute;z-index:251675648">
            <v:textbox>
              <w:txbxContent>
                <w:p w:rsidR="00E304DB" w:rsidRPr="0076320E" w:rsidP="003B2DBA">
                  <w:pPr>
                    <w:jc w:val="center"/>
                    <w:rPr>
                      <w:rFonts w:ascii="华文新魏" w:eastAsia="华文新魏" w:hint="eastAsia"/>
                    </w:rPr>
                  </w:pPr>
                  <w:r w:rsidRPr="0076320E">
                    <w:rPr>
                      <w:rFonts w:ascii="华文新魏" w:eastAsia="华文新魏" w:hint="eastAsia"/>
                    </w:rPr>
                    <w:t>总包单位填报</w:t>
                  </w:r>
                </w:p>
                <w:p w:rsidR="00E304DB" w:rsidRPr="0076320E" w:rsidP="003B2DBA">
                  <w:pPr>
                    <w:jc w:val="center"/>
                    <w:rPr>
                      <w:rFonts w:ascii="华文新魏" w:eastAsia="华文新魏" w:hint="eastAsia"/>
                    </w:rPr>
                  </w:pPr>
                  <w:r w:rsidRPr="0076320E">
                    <w:rPr>
                      <w:rFonts w:ascii="华文新魏" w:eastAsia="华文新魏" w:hint="eastAsia"/>
                    </w:rPr>
                    <w:t>分包单位资质报审表</w:t>
                  </w:r>
                </w:p>
              </w:txbxContent>
            </v:textbox>
          </v:rect>
        </w:pict>
      </w:r>
    </w:p>
    <w:p w:rsidR="009E4FEE" w:rsidP="009E4FEE">
      <w:pPr>
        <w:rPr>
          <w:rFonts w:hint="eastAsia"/>
        </w:rPr>
      </w:pPr>
      <w:r>
        <w:rPr>
          <w:rFonts w:hint="eastAsia"/>
          <w:noProof/>
        </w:rPr>
        <w:pict>
          <v:rect id="_x0000_s1126" style="width:117pt;height:42.9pt;margin-top:7.8pt;margin-left:351pt;position:absolute;z-index:251679744">
            <v:textbox>
              <w:txbxContent>
                <w:p w:rsidR="00E304DB" w:rsidRPr="0076320E" w:rsidP="003B2DBA">
                  <w:pPr>
                    <w:jc w:val="center"/>
                    <w:rPr>
                      <w:rFonts w:ascii="华文新魏" w:eastAsia="华文新魏" w:hint="eastAsia"/>
                    </w:rPr>
                  </w:pPr>
                  <w:r w:rsidRPr="0076320E">
                    <w:rPr>
                      <w:rFonts w:ascii="华文新魏" w:eastAsia="华文新魏" w:hint="eastAsia"/>
                    </w:rPr>
                    <w:t>总包单位重新选择</w:t>
                  </w:r>
                </w:p>
                <w:p w:rsidR="00E304DB" w:rsidRPr="0076320E" w:rsidP="003B2DBA">
                  <w:pPr>
                    <w:jc w:val="center"/>
                    <w:rPr>
                      <w:rFonts w:ascii="华文新魏" w:eastAsia="华文新魏" w:hint="eastAsia"/>
                    </w:rPr>
                  </w:pPr>
                  <w:r w:rsidRPr="0076320E">
                    <w:rPr>
                      <w:rFonts w:ascii="华文新魏" w:eastAsia="华文新魏" w:hint="eastAsia"/>
                    </w:rPr>
                    <w:t>分包单位</w:t>
                  </w:r>
                </w:p>
              </w:txbxContent>
            </v:textbox>
          </v:rect>
        </w:pict>
      </w:r>
      <w:r>
        <w:rPr>
          <w:rFonts w:hint="eastAsia"/>
          <w:noProof/>
        </w:rPr>
        <w:pict>
          <v:rect id="_x0000_s1127" style="width:117pt;height:42.9pt;margin-top:7.8pt;margin-left:171pt;position:absolute;z-index:251677696">
            <v:textbox>
              <w:txbxContent>
                <w:p w:rsidR="00E304DB" w:rsidRPr="0076320E" w:rsidP="003B2DBA">
                  <w:pPr>
                    <w:jc w:val="center"/>
                    <w:rPr>
                      <w:rFonts w:ascii="华文新魏" w:eastAsia="华文新魏" w:hint="eastAsia"/>
                    </w:rPr>
                  </w:pPr>
                  <w:r w:rsidRPr="0076320E">
                    <w:rPr>
                      <w:rFonts w:ascii="华文新魏" w:eastAsia="华文新魏" w:hint="eastAsia"/>
                    </w:rPr>
                    <w:t>监理单位审查</w:t>
                  </w:r>
                </w:p>
                <w:p w:rsidR="00E304DB" w:rsidRPr="0076320E" w:rsidP="003B2DBA">
                  <w:pPr>
                    <w:jc w:val="center"/>
                    <w:rPr>
                      <w:rFonts w:ascii="华文新魏" w:eastAsia="华文新魏" w:hint="eastAsia"/>
                    </w:rPr>
                  </w:pPr>
                  <w:r w:rsidRPr="0076320E">
                    <w:rPr>
                      <w:rFonts w:ascii="华文新魏" w:eastAsia="华文新魏" w:hint="eastAsia"/>
                    </w:rPr>
                    <w:t>上报材料</w:t>
                  </w:r>
                </w:p>
              </w:txbxContent>
            </v:textbox>
          </v:rect>
        </w:pict>
      </w:r>
      <w:r>
        <w:rPr>
          <w:rFonts w:hint="eastAsia"/>
          <w:noProof/>
        </w:rPr>
        <w:pict>
          <v:rect id="_x0000_s1128" style="width:117pt;height:42.9pt;margin-top:7.8pt;margin-left:9pt;position:absolute;z-index:251676672">
            <v:textbox>
              <w:txbxContent>
                <w:p w:rsidR="00E304DB" w:rsidRPr="0076320E" w:rsidP="003B2DBA">
                  <w:pPr>
                    <w:jc w:val="center"/>
                    <w:rPr>
                      <w:rFonts w:ascii="华文新魏" w:eastAsia="华文新魏" w:hint="eastAsia"/>
                    </w:rPr>
                  </w:pPr>
                  <w:r w:rsidRPr="0076320E">
                    <w:rPr>
                      <w:rFonts w:ascii="华文新魏" w:eastAsia="华文新魏" w:hint="eastAsia"/>
                    </w:rPr>
                    <w:t>总包单位重新选择</w:t>
                  </w:r>
                </w:p>
                <w:p w:rsidR="00E304DB" w:rsidRPr="0076320E" w:rsidP="003B2DBA">
                  <w:pPr>
                    <w:jc w:val="center"/>
                    <w:rPr>
                      <w:rFonts w:ascii="华文新魏" w:eastAsia="华文新魏" w:hint="eastAsia"/>
                    </w:rPr>
                  </w:pPr>
                  <w:r w:rsidRPr="0076320E">
                    <w:rPr>
                      <w:rFonts w:ascii="华文新魏" w:eastAsia="华文新魏" w:hint="eastAsia"/>
                    </w:rPr>
                    <w:t>分包单位</w:t>
                  </w:r>
                </w:p>
              </w:txbxContent>
            </v:textbox>
          </v:rect>
        </w:pict>
      </w:r>
    </w:p>
    <w:p w:rsidR="009E4FEE" w:rsidP="003B2DBA">
      <w:pPr>
        <w:tabs>
          <w:tab w:val="left" w:pos="5985"/>
        </w:tabs>
        <w:rPr>
          <w:rFonts w:hint="eastAsia"/>
        </w:rPr>
      </w:pPr>
      <w:r w:rsidR="003B2DBA">
        <w:rPr>
          <w:rFonts w:hint="eastAsia"/>
        </w:rPr>
        <w:t>资料不详</w:t>
      </w:r>
    </w:p>
    <w:p w:rsidR="009E4FEE" w:rsidP="003B2DBA">
      <w:pPr>
        <w:tabs>
          <w:tab w:val="left" w:pos="1875"/>
          <w:tab w:val="left" w:pos="4665"/>
        </w:tabs>
        <w:rPr>
          <w:rFonts w:hint="eastAsia"/>
        </w:rPr>
      </w:pPr>
      <w:r w:rsidR="003B2DBA">
        <w:rPr>
          <w:rFonts w:hint="eastAsia"/>
        </w:rPr>
        <w:t>不同意同</w:t>
      </w:r>
    </w:p>
    <w:p w:rsidR="009E4FEE" w:rsidP="003B2DBA">
      <w:pPr>
        <w:tabs>
          <w:tab w:val="left" w:pos="4665"/>
        </w:tabs>
        <w:rPr>
          <w:rFonts w:hint="eastAsia"/>
        </w:rPr>
      </w:pPr>
      <w:r>
        <w:rPr>
          <w:noProof/>
        </w:rPr>
        <w:pict>
          <v:line id="_x0000_s1129" style="flip:x;position:absolute;z-index:251680768" from="63pt,7.8pt" to="225pt,7.8pt"/>
        </w:pict>
      </w:r>
      <w:r w:rsidR="003B2DBA">
        <w:rPr>
          <w:rFonts w:hint="eastAsia"/>
        </w:rPr>
        <w:t>意</w:t>
      </w:r>
    </w:p>
    <w:p w:rsidR="009E4FEE" w:rsidP="009E4FEE">
      <w:pPr>
        <w:rPr>
          <w:rFonts w:hint="eastAsia"/>
        </w:rPr>
      </w:pPr>
      <w:r>
        <w:rPr>
          <w:rFonts w:hint="eastAsia"/>
          <w:noProof/>
        </w:rPr>
        <w:pict>
          <v:rect id="_x0000_s1130" style="width:117pt;height:42.9pt;margin-top:7.8pt;margin-left:171pt;position:absolute;z-index:251678720">
            <v:textbox>
              <w:txbxContent>
                <w:p w:rsidR="00E304DB" w:rsidRPr="0076320E" w:rsidP="003B2DBA">
                  <w:pPr>
                    <w:jc w:val="center"/>
                    <w:rPr>
                      <w:rFonts w:ascii="华文新魏" w:eastAsia="华文新魏" w:hint="eastAsia"/>
                    </w:rPr>
                  </w:pPr>
                  <w:r w:rsidRPr="0076320E">
                    <w:rPr>
                      <w:rFonts w:ascii="华文新魏" w:eastAsia="华文新魏" w:hint="eastAsia"/>
                    </w:rPr>
                    <w:t>分包单位</w:t>
                  </w:r>
                </w:p>
                <w:p w:rsidR="00E304DB" w:rsidRPr="0076320E" w:rsidP="003B2DBA">
                  <w:pPr>
                    <w:jc w:val="center"/>
                    <w:rPr>
                      <w:rFonts w:ascii="华文新魏" w:eastAsia="华文新魏" w:hint="eastAsia"/>
                    </w:rPr>
                  </w:pPr>
                  <w:r w:rsidRPr="0076320E">
                    <w:rPr>
                      <w:rFonts w:ascii="华文新魏" w:eastAsia="华文新魏" w:hint="eastAsia"/>
                    </w:rPr>
                    <w:t>可以进场施工</w:t>
                  </w:r>
                </w:p>
              </w:txbxContent>
            </v:textbox>
          </v:rect>
        </w:pict>
      </w:r>
    </w:p>
    <w:p w:rsidR="009E4FEE" w:rsidRPr="00611DB6" w:rsidP="00916727">
      <w:pPr>
        <w:topLinePunct/>
        <w:spacing w:line="120" w:lineRule="atLeast"/>
        <w:textAlignment w:val="top"/>
        <w:rPr>
          <w:rFonts w:ascii="宋体" w:hAnsi="宋体" w:hint="eastAsia"/>
          <w:w w:val="80"/>
          <w:kern w:val="10"/>
          <w:sz w:val="28"/>
        </w:rPr>
      </w:pPr>
      <w:r w:rsidR="007F367F">
        <w:rPr>
          <w:rFonts w:ascii="宋体" w:hAnsi="宋体" w:hint="eastAsia"/>
          <w:b/>
          <w:bCs/>
          <w:sz w:val="28"/>
        </w:rPr>
        <w:t>9.5</w:t>
      </w:r>
      <w:r w:rsidRPr="00611DB6">
        <w:rPr>
          <w:rFonts w:ascii="宋体" w:hAnsi="宋体" w:hint="eastAsia"/>
          <w:b/>
          <w:bCs/>
          <w:sz w:val="28"/>
        </w:rPr>
        <w:t>工序交接检验根本程序〔事中控制〕</w:t>
      </w:r>
    </w:p>
    <w:p w:rsidR="00743EF5" w:rsidP="00743EF5">
      <w:pPr>
        <w:ind w:firstLine="420" w:firstLineChars="200"/>
        <w:rPr>
          <w:rFonts w:hint="eastAsia"/>
        </w:rPr>
      </w:pPr>
      <w:r>
        <w:rPr>
          <w:rFonts w:hint="eastAsia"/>
          <w:noProof/>
        </w:rPr>
        <w:pict>
          <v:shape id="_x0000_s1131" type="#_x0000_t202" style="width:54pt;height:23.4pt;margin-top:7.8pt;margin-left:333pt;position:absolute;z-index:251673600">
            <v:textbox>
              <w:txbxContent>
                <w:p w:rsidR="00E304DB" w:rsidRPr="00743EF5" w:rsidP="00743EF5">
                  <w:pPr>
                    <w:jc w:val="center"/>
                    <w:rPr>
                      <w:rFonts w:ascii="华文新魏" w:eastAsia="华文新魏" w:hint="eastAsia"/>
                    </w:rPr>
                  </w:pPr>
                  <w:r w:rsidRPr="00743EF5">
                    <w:rPr>
                      <w:rFonts w:ascii="华文新魏" w:eastAsia="华文新魏" w:hint="eastAsia"/>
                    </w:rPr>
                    <w:t>返修</w:t>
                  </w:r>
                </w:p>
              </w:txbxContent>
            </v:textbox>
          </v:shape>
        </w:pict>
      </w:r>
      <w:r>
        <w:rPr>
          <w:rFonts w:hint="eastAsia"/>
          <w:noProof/>
        </w:rPr>
        <w:pict>
          <v:shape id="_x0000_s1132" type="#_x0000_t202" style="width:98.95pt;height:31.15pt;margin-top:0;margin-left:126pt;position:absolute;z-index:251671552">
            <v:textbox>
              <w:txbxContent>
                <w:p w:rsidR="00E304DB" w:rsidRPr="00743EF5" w:rsidP="00743EF5">
                  <w:pPr>
                    <w:jc w:val="center"/>
                    <w:rPr>
                      <w:rFonts w:ascii="华文新魏" w:eastAsia="华文新魏" w:hint="eastAsia"/>
                    </w:rPr>
                  </w:pPr>
                  <w:r w:rsidRPr="00743EF5">
                    <w:rPr>
                      <w:rFonts w:ascii="华文新魏" w:eastAsia="华文新魏" w:hint="eastAsia"/>
                    </w:rPr>
                    <w:t>工序施工完毕</w:t>
                  </w:r>
                </w:p>
              </w:txbxContent>
            </v:textbox>
          </v:shape>
        </w:pict>
      </w:r>
    </w:p>
    <w:p w:rsidR="00743EF5" w:rsidRPr="00743EF5" w:rsidP="00743EF5">
      <w:pPr>
        <w:ind w:firstLine="420" w:firstLineChars="200"/>
        <w:rPr>
          <w:rFonts w:ascii="华文新魏" w:eastAsia="华文新魏" w:hint="eastAsia"/>
          <w:sz w:val="28"/>
          <w:szCs w:val="28"/>
        </w:rPr>
      </w:pPr>
      <w:r>
        <w:rPr>
          <w:rFonts w:hint="eastAsia"/>
          <w:noProof/>
        </w:rPr>
        <w:pict>
          <v:shape id="_x0000_s1133" type="#_x0000_t110" style="width:198pt;height:71.3pt;margin-top:0;margin-left:81pt;position:absolute;z-index:251672576">
            <v:textbox>
              <w:txbxContent>
                <w:p w:rsidR="00E304DB" w:rsidRPr="00743EF5" w:rsidP="00743EF5">
                  <w:pPr>
                    <w:rPr>
                      <w:rFonts w:ascii="华文新魏" w:eastAsia="华文新魏" w:hint="eastAsia"/>
                    </w:rPr>
                  </w:pPr>
                  <w:r w:rsidRPr="00743EF5">
                    <w:rPr>
                      <w:rFonts w:ascii="华文新魏" w:eastAsia="华文新魏" w:hint="eastAsia"/>
                    </w:rPr>
                    <w:t>施工单位自检、互检、专检</w:t>
                  </w:r>
                </w:p>
              </w:txbxContent>
            </v:textbox>
          </v:shape>
        </w:pict>
      </w:r>
      <w:r w:rsidRPr="00743EF5" w:rsidR="00743EF5">
        <w:rPr>
          <w:rFonts w:ascii="华文新魏" w:eastAsia="华文新魏" w:hint="eastAsia"/>
        </w:rPr>
        <w:t>不合格</w:t>
      </w:r>
    </w:p>
    <w:p w:rsidR="00743EF5" w:rsidRPr="00743EF5" w:rsidP="00743EF5">
      <w:pPr>
        <w:ind w:firstLine="420" w:firstLineChars="200"/>
        <w:rPr>
          <w:rFonts w:ascii="华文新魏" w:eastAsia="华文新魏" w:hint="eastAsia"/>
        </w:rPr>
      </w:pPr>
      <w:r w:rsidRPr="00743EF5">
        <w:rPr>
          <w:rFonts w:ascii="华文新魏" w:eastAsia="华文新魏" w:hint="eastAsia"/>
        </w:rPr>
        <w:t>合格</w:t>
      </w:r>
    </w:p>
    <w:p w:rsidR="00743EF5" w:rsidP="00743EF5">
      <w:pPr>
        <w:ind w:firstLine="420" w:firstLineChars="200"/>
        <w:rPr>
          <w:rFonts w:hint="eastAsia"/>
        </w:rPr>
        <w:sectPr w:rsidSect="00A0102C">
          <w:type w:val="nextPage"/>
          <w:pgSz w:w="11906" w:h="16838"/>
          <w:pgMar w:top="1162" w:right="1270" w:bottom="1162" w:left="1230" w:header="851" w:footer="992" w:gutter="0"/>
          <w:pgNumType w:fmt="numberInDash" w:start="14"/>
          <w:cols w:space="425"/>
          <w:titlePg w:val="0"/>
          <w:docGrid w:type="lines" w:linePitch="312"/>
        </w:sectPr>
      </w:pPr>
      <w:r>
        <w:rPr>
          <w:rFonts w:hint="eastAsia"/>
          <w:noProof/>
        </w:rPr>
        <w:pict>
          <v:shape id="_x0000_s1134" type="#_x0000_t202" style="width:98.95pt;height:31.05pt;margin-top:7.8pt;margin-left:135pt;position:absolute;z-index:251674624">
            <v:textbox>
              <w:txbxContent>
                <w:p w:rsidR="00E304DB" w:rsidRPr="00743EF5" w:rsidP="00743EF5">
                  <w:pPr>
                    <w:jc w:val="center"/>
                    <w:rPr>
                      <w:rFonts w:ascii="华文新魏" w:eastAsia="华文新魏" w:hint="eastAsia"/>
                    </w:rPr>
                  </w:pPr>
                  <w:r w:rsidRPr="00743EF5">
                    <w:rPr>
                      <w:rFonts w:ascii="华文新魏" w:eastAsia="华文新魏" w:hint="eastAsia"/>
                    </w:rPr>
                    <w:t>通知监理部检查</w:t>
                  </w:r>
                </w:p>
              </w:txbxContent>
            </v:textbox>
          </v:shape>
        </w:pict>
      </w:r>
    </w:p>
    <w:p w:rsidR="00743EF5" w:rsidRPr="00743EF5" w:rsidP="00743EF5">
      <w:pPr>
        <w:ind w:firstLine="420" w:firstLineChars="200"/>
        <w:rPr>
          <w:rFonts w:ascii="华文新魏" w:eastAsia="华文新魏" w:hint="eastAsia"/>
        </w:rPr>
      </w:pPr>
      <w:r w:rsidRPr="00743EF5">
        <w:rPr>
          <w:rFonts w:ascii="华文新魏" w:eastAsia="华文新魏" w:hint="eastAsia"/>
        </w:rPr>
        <w:t>不合格</w:t>
      </w:r>
    </w:p>
    <w:p w:rsidR="00743EF5" w:rsidP="00743EF5">
      <w:pPr>
        <w:ind w:firstLine="420" w:firstLineChars="200"/>
        <w:rPr>
          <w:rFonts w:hint="eastAsia"/>
        </w:rPr>
      </w:pPr>
      <w:r>
        <w:rPr>
          <w:rFonts w:hint="eastAsia"/>
          <w:noProof/>
        </w:rPr>
        <w:pict>
          <v:shape id="_x0000_s1135" type="#_x0000_t110" style="width:162.05pt;height:46.8pt;margin-top:7.8pt;margin-left:99pt;position:absolute;z-index:251688960">
            <v:textbox>
              <w:txbxContent>
                <w:p w:rsidR="00E304DB" w:rsidRPr="00743EF5" w:rsidP="00743EF5">
                  <w:pPr>
                    <w:jc w:val="center"/>
                    <w:rPr>
                      <w:rFonts w:ascii="华文新魏" w:eastAsia="华文新魏" w:hint="eastAsia"/>
                    </w:rPr>
                  </w:pPr>
                  <w:r w:rsidRPr="00743EF5">
                    <w:rPr>
                      <w:rFonts w:ascii="华文新魏" w:eastAsia="华文新魏" w:hint="eastAsia"/>
                    </w:rPr>
                    <w:t>合格否？</w:t>
                  </w:r>
                </w:p>
              </w:txbxContent>
            </v:textbox>
          </v:shape>
        </w:pict>
      </w:r>
    </w:p>
    <w:p w:rsidR="00743EF5" w:rsidRPr="00743EF5" w:rsidP="00743EF5">
      <w:pPr>
        <w:ind w:firstLine="420" w:firstLineChars="200"/>
        <w:rPr>
          <w:rFonts w:ascii="华文新魏" w:eastAsia="华文新魏" w:hint="eastAsia"/>
        </w:rPr>
      </w:pPr>
      <w:r w:rsidRPr="00743EF5">
        <w:rPr>
          <w:rFonts w:ascii="华文新魏" w:eastAsia="华文新魏" w:hint="eastAsia"/>
        </w:rPr>
        <w:t>合格</w:t>
      </w:r>
    </w:p>
    <w:p w:rsidR="00743EF5" w:rsidP="00743EF5">
      <w:pPr>
        <w:ind w:firstLine="420" w:firstLineChars="200"/>
        <w:rPr>
          <w:rFonts w:hint="eastAsia"/>
        </w:rPr>
      </w:pPr>
      <w:r>
        <w:rPr>
          <w:rFonts w:hint="eastAsia"/>
          <w:noProof/>
        </w:rPr>
        <w:pict>
          <v:shape id="_x0000_s1136" type="#_x0000_t202" style="width:135pt;height:31.05pt;margin-top:0;margin-left:117pt;position:absolute;z-index:251689984">
            <v:textbox>
              <w:txbxContent>
                <w:p w:rsidR="00E304DB" w:rsidRPr="00743EF5" w:rsidP="00743EF5">
                  <w:pPr>
                    <w:jc w:val="center"/>
                    <w:rPr>
                      <w:rFonts w:ascii="华文新魏" w:eastAsia="华文新魏" w:hint="eastAsia"/>
                    </w:rPr>
                  </w:pPr>
                  <w:r w:rsidRPr="00743EF5">
                    <w:rPr>
                      <w:rFonts w:ascii="华文新魏" w:eastAsia="华文新魏" w:hint="eastAsia"/>
                    </w:rPr>
                    <w:t>签署质检合格意见</w:t>
                  </w:r>
                </w:p>
              </w:txbxContent>
            </v:textbox>
          </v:shape>
        </w:pict>
      </w:r>
    </w:p>
    <w:p w:rsidR="00743EF5" w:rsidP="00743EF5">
      <w:pPr>
        <w:ind w:firstLine="420" w:firstLineChars="200"/>
        <w:rPr>
          <w:rFonts w:hint="eastAsia"/>
        </w:rPr>
      </w:pPr>
      <w:r>
        <w:rPr>
          <w:rFonts w:hint="eastAsia"/>
          <w:noProof/>
        </w:rPr>
        <w:pict>
          <v:shape id="_x0000_s1137" type="#_x0000_t202" style="width:98.95pt;height:31.1pt;margin-top:0;margin-left:135pt;position:absolute;z-index:251691008">
            <v:textbox>
              <w:txbxContent>
                <w:p w:rsidR="00E304DB" w:rsidRPr="00743EF5" w:rsidP="00743EF5">
                  <w:pPr>
                    <w:jc w:val="center"/>
                    <w:rPr>
                      <w:rFonts w:ascii="华文新魏" w:eastAsia="华文新魏" w:hint="eastAsia"/>
                    </w:rPr>
                  </w:pPr>
                  <w:r w:rsidRPr="00743EF5">
                    <w:rPr>
                      <w:rFonts w:ascii="华文新魏" w:eastAsia="华文新魏" w:hint="eastAsia"/>
                    </w:rPr>
                    <w:t>进行下道工序</w:t>
                  </w:r>
                </w:p>
              </w:txbxContent>
            </v:textbox>
          </v:shape>
        </w:pict>
      </w:r>
    </w:p>
    <w:p w:rsidR="009E4FEE" w:rsidRPr="00611DB6" w:rsidP="00916727">
      <w:pPr>
        <w:topLinePunct/>
        <w:spacing w:line="120" w:lineRule="atLeast"/>
        <w:textAlignment w:val="top"/>
        <w:rPr>
          <w:rFonts w:ascii="宋体" w:hAnsi="宋体" w:hint="eastAsia"/>
          <w:w w:val="80"/>
          <w:kern w:val="10"/>
          <w:sz w:val="28"/>
        </w:rPr>
      </w:pPr>
      <w:r w:rsidR="007F367F">
        <w:rPr>
          <w:rFonts w:ascii="宋体" w:hAnsi="宋体" w:hint="eastAsia"/>
          <w:b/>
          <w:bCs/>
          <w:sz w:val="28"/>
        </w:rPr>
        <w:t>9.6</w:t>
      </w:r>
      <w:r w:rsidRPr="00611DB6">
        <w:rPr>
          <w:rFonts w:ascii="宋体" w:hAnsi="宋体" w:hint="eastAsia"/>
          <w:b/>
          <w:bCs/>
          <w:sz w:val="28"/>
        </w:rPr>
        <w:t>隐蔽工程验收根本程序〔事中控制〕</w:t>
      </w:r>
    </w:p>
    <w:p w:rsidR="009E4FEE" w:rsidRPr="00611DB6" w:rsidP="009E4FEE">
      <w:pPr>
        <w:topLinePunct/>
        <w:spacing w:line="120" w:lineRule="atLeast"/>
        <w:ind w:left="181" w:firstLine="200" w:leftChars="86" w:firstLineChars="100"/>
        <w:textAlignment w:val="top"/>
        <w:rPr>
          <w:rFonts w:ascii="宋体" w:hAnsi="宋体" w:hint="eastAsia"/>
          <w:w w:val="80"/>
          <w:kern w:val="10"/>
          <w:sz w:val="28"/>
        </w:rPr>
      </w:pPr>
      <w:r>
        <w:rPr>
          <w:rFonts w:ascii="宋体" w:hAnsi="宋体"/>
          <w:noProof/>
          <w:kern w:val="10"/>
          <w:sz w:val="20"/>
        </w:rPr>
        <w:pict>
          <v:group id="_x0000_s1138" style="width:387pt;height:577.35pt;margin-top:15.6pt;margin-left:63pt;position:absolute;z-index:251682816" coordorigin="2700,2373" coordsize="7740,11547">
            <v:shape id="_x0000_s1139" type="#_x0000_t202" style="width:2340;height:624;left:5940;position:absolute;top:2373" filled="t" stroked="t">
              <v:textbox>
                <w:txbxContent>
                  <w:p w:rsidR="00E304DB" w:rsidP="009E4FEE">
                    <w:pPr>
                      <w:jc w:val="center"/>
                      <w:rPr>
                        <w:rFonts w:eastAsia="华文新魏" w:hint="eastAsia"/>
                        <w:sz w:val="24"/>
                      </w:rPr>
                    </w:pPr>
                    <w:r>
                      <w:rPr>
                        <w:rFonts w:eastAsia="华文新魏" w:hint="eastAsia"/>
                        <w:sz w:val="24"/>
                      </w:rPr>
                      <w:t>隐蔽工程施工完毕</w:t>
                    </w:r>
                  </w:p>
                </w:txbxContent>
              </v:textbox>
            </v:shape>
            <v:shape id="_x0000_s1140" type="#_x0000_t202" style="width:900;height:468;left:2700;position:absolute;top:2373" filled="t" stroked="t">
              <v:textbox>
                <w:txbxContent>
                  <w:p w:rsidR="00E304DB" w:rsidP="009E4FEE">
                    <w:pPr>
                      <w:rPr>
                        <w:rFonts w:eastAsia="华文新魏" w:hint="eastAsia"/>
                      </w:rPr>
                    </w:pPr>
                    <w:r>
                      <w:rPr>
                        <w:rFonts w:eastAsia="华文新魏" w:hint="eastAsia"/>
                      </w:rPr>
                      <w:t>返 修</w:t>
                    </w:r>
                  </w:p>
                </w:txbxContent>
              </v:textbox>
            </v:shape>
            <v:shape id="_x0000_s1141" type="#_x0000_t110" style="width:2880;height:1248;left:5580;position:absolute;top:3777" filled="t" stroked="t">
              <v:textbox>
                <w:txbxContent>
                  <w:p w:rsidR="00E304DB" w:rsidRPr="00C97B7E" w:rsidP="009E4FEE">
                    <w:pPr>
                      <w:spacing w:line="0" w:lineRule="atLeast"/>
                      <w:jc w:val="center"/>
                      <w:rPr>
                        <w:rFonts w:eastAsia="华文新魏" w:hint="eastAsia"/>
                        <w:szCs w:val="21"/>
                      </w:rPr>
                    </w:pPr>
                    <w:r w:rsidRPr="00C97B7E">
                      <w:rPr>
                        <w:rFonts w:eastAsia="华文新魏" w:hint="eastAsia"/>
                        <w:szCs w:val="21"/>
                      </w:rPr>
                      <w:t>班组自检</w:t>
                    </w:r>
                  </w:p>
                  <w:p w:rsidR="00E304DB" w:rsidRPr="00C97B7E" w:rsidP="009E4FEE">
                    <w:pPr>
                      <w:spacing w:line="0" w:lineRule="atLeast"/>
                      <w:jc w:val="center"/>
                      <w:rPr>
                        <w:rFonts w:eastAsia="华文新魏" w:hint="eastAsia"/>
                        <w:szCs w:val="21"/>
                      </w:rPr>
                    </w:pPr>
                    <w:r w:rsidRPr="00C97B7E">
                      <w:rPr>
                        <w:rFonts w:eastAsia="华文新魏" w:hint="eastAsia"/>
                        <w:szCs w:val="21"/>
                      </w:rPr>
                      <w:t>专职初验</w:t>
                    </w:r>
                  </w:p>
                </w:txbxContent>
              </v:textbox>
            </v:shape>
            <v:shape id="_x0000_s1142" type="#_x0000_t202" style="width:2520;height:624;left:5940;position:absolute;top:5649" filled="t" stroked="t">
              <v:textbox>
                <w:txbxContent>
                  <w:p w:rsidR="00E304DB" w:rsidP="009E4FEE">
                    <w:pPr>
                      <w:jc w:val="center"/>
                      <w:rPr>
                        <w:rFonts w:eastAsia="华文新魏" w:hint="eastAsia"/>
                        <w:sz w:val="24"/>
                      </w:rPr>
                    </w:pPr>
                    <w:r>
                      <w:rPr>
                        <w:rFonts w:eastAsia="华文新魏" w:hint="eastAsia"/>
                        <w:sz w:val="24"/>
                      </w:rPr>
                      <w:t>填写隐蔽工程报验单</w:t>
                    </w:r>
                  </w:p>
                </w:txbxContent>
              </v:textbox>
            </v:shape>
            <v:line id="_x0000_s1143" style="position:absolute" from="7020,2997" to="7020,3777" stroked="t">
              <v:stroke endarrow="block"/>
            </v:line>
            <v:shape id="_x0000_s1144" type="#_x0000_t110" style="width:2880;height:1248;left:5580;position:absolute;top:7053" filled="t" stroked="t">
              <v:textbox>
                <w:txbxContent>
                  <w:p w:rsidR="00E304DB" w:rsidRPr="00C97B7E" w:rsidP="009E4FEE">
                    <w:pPr>
                      <w:spacing w:line="0" w:lineRule="atLeast"/>
                      <w:jc w:val="center"/>
                      <w:rPr>
                        <w:rFonts w:eastAsia="华文新魏" w:hint="eastAsia"/>
                        <w:szCs w:val="21"/>
                      </w:rPr>
                    </w:pPr>
                    <w:r w:rsidRPr="00C97B7E">
                      <w:rPr>
                        <w:rFonts w:eastAsia="华文新魏" w:hint="eastAsia"/>
                        <w:szCs w:val="21"/>
                      </w:rPr>
                      <w:t>监理部</w:t>
                    </w:r>
                  </w:p>
                  <w:p w:rsidR="00E304DB" w:rsidRPr="00C97B7E" w:rsidP="009E4FEE">
                    <w:pPr>
                      <w:spacing w:line="0" w:lineRule="atLeast"/>
                      <w:jc w:val="center"/>
                      <w:rPr>
                        <w:rFonts w:eastAsia="华文新魏" w:hint="eastAsia"/>
                        <w:szCs w:val="21"/>
                      </w:rPr>
                    </w:pPr>
                    <w:r w:rsidRPr="00C97B7E">
                      <w:rPr>
                        <w:rFonts w:eastAsia="华文新魏" w:hint="eastAsia"/>
                        <w:szCs w:val="21"/>
                      </w:rPr>
                      <w:t>组织审验</w:t>
                    </w:r>
                  </w:p>
                </w:txbxContent>
              </v:textbox>
            </v:shape>
            <v:shape id="_x0000_s1145" type="#_x0000_t202" style="width:1260;height:780;left:3780;position:absolute;top:9708" filled="t" stroked="t">
              <v:textbox>
                <w:txbxContent>
                  <w:p w:rsidR="00E304DB" w:rsidP="009E4FEE">
                    <w:pPr>
                      <w:jc w:val="center"/>
                      <w:rPr>
                        <w:rFonts w:eastAsia="华文新魏" w:hint="eastAsia"/>
                      </w:rPr>
                    </w:pPr>
                    <w:r>
                      <w:rPr>
                        <w:rFonts w:eastAsia="华文新魏" w:hint="eastAsia"/>
                      </w:rPr>
                      <w:t>核查质量</w:t>
                    </w:r>
                  </w:p>
                  <w:p w:rsidR="00E304DB" w:rsidP="009E4FEE">
                    <w:pPr>
                      <w:jc w:val="center"/>
                      <w:rPr>
                        <w:rFonts w:eastAsia="华文新魏" w:hint="eastAsia"/>
                      </w:rPr>
                    </w:pPr>
                    <w:r>
                      <w:rPr>
                        <w:rFonts w:eastAsia="华文新魏" w:hint="eastAsia"/>
                      </w:rPr>
                      <w:t>保证资料</w:t>
                    </w:r>
                  </w:p>
                </w:txbxContent>
              </v:textbox>
            </v:shape>
            <v:shape id="_x0000_s1146" type="#_x0000_t202" style="width:1260;height:780;left:5580;position:absolute;top:9708" filled="t" stroked="t">
              <v:textbox>
                <w:txbxContent>
                  <w:p w:rsidR="00E304DB" w:rsidP="009E4FEE">
                    <w:pPr>
                      <w:pStyle w:val="BodyText"/>
                      <w:rPr>
                        <w:rFonts w:hint="eastAsia"/>
                      </w:rPr>
                    </w:pPr>
                    <w:r>
                      <w:rPr>
                        <w:rFonts w:hint="eastAsia"/>
                      </w:rPr>
                      <w:t>审查施工记  录</w:t>
                    </w:r>
                  </w:p>
                </w:txbxContent>
              </v:textbox>
            </v:shape>
            <v:shape id="_x0000_s1147" type="#_x0000_t202" style="width:1260;height:780;left:7380;position:absolute;top:9708" filled="t" stroked="t">
              <v:textbox>
                <w:txbxContent>
                  <w:p w:rsidR="00E304DB" w:rsidP="009E4FEE">
                    <w:pPr>
                      <w:pStyle w:val="BodyText"/>
                      <w:rPr>
                        <w:rFonts w:hint="eastAsia"/>
                      </w:rPr>
                    </w:pPr>
                    <w:r>
                      <w:rPr>
                        <w:rFonts w:hint="eastAsia"/>
                      </w:rPr>
                      <w:t>会同现场检 查</w:t>
                    </w:r>
                  </w:p>
                </w:txbxContent>
              </v:textbox>
            </v:shape>
            <v:shape id="_x0000_s1148" type="#_x0000_t202" style="width:1260;height:780;left:9180;position:absolute;top:9708" filled="t" stroked="t">
              <v:textbox>
                <w:txbxContent>
                  <w:p w:rsidR="00E304DB" w:rsidP="009E4FEE">
                    <w:pPr>
                      <w:pStyle w:val="BodyText"/>
                      <w:rPr>
                        <w:rFonts w:hint="eastAsia"/>
                      </w:rPr>
                    </w:pPr>
                    <w:r>
                      <w:rPr>
                        <w:rFonts w:hint="eastAsia"/>
                      </w:rPr>
                      <w:t>测量试验室复验</w:t>
                    </w:r>
                  </w:p>
                </w:txbxContent>
              </v:textbox>
            </v:shape>
            <v:shape id="_x0000_s1149" type="#_x0000_t202" style="width:1080;height:624;left:6660;position:absolute;top:11892" filled="t" stroked="t">
              <v:textbox>
                <w:txbxContent>
                  <w:p w:rsidR="00E304DB" w:rsidP="009E4FEE">
                    <w:pPr>
                      <w:pStyle w:val="BodyText"/>
                      <w:rPr>
                        <w:rFonts w:hint="eastAsia"/>
                        <w:sz w:val="24"/>
                      </w:rPr>
                    </w:pPr>
                    <w:r>
                      <w:rPr>
                        <w:rFonts w:hint="eastAsia"/>
                        <w:sz w:val="24"/>
                      </w:rPr>
                      <w:t>合格？</w:t>
                    </w:r>
                  </w:p>
                </w:txbxContent>
              </v:textbox>
            </v:shape>
            <v:shape id="_x0000_s1150" type="#_x0000_t202" style="width:3060;height:624;left:5760;position:absolute;top:13296" filled="t" stroked="t">
              <v:textbox>
                <w:txbxContent>
                  <w:p w:rsidR="00E304DB" w:rsidP="009E4FEE">
                    <w:pPr>
                      <w:rPr>
                        <w:rFonts w:eastAsia="华文新魏" w:hint="eastAsia"/>
                        <w:sz w:val="24"/>
                      </w:rPr>
                    </w:pPr>
                    <w:r>
                      <w:rPr>
                        <w:rFonts w:eastAsia="华文新魏" w:hint="eastAsia"/>
                        <w:sz w:val="24"/>
                      </w:rPr>
                      <w:t>监理工程师签署验收意见</w:t>
                    </w:r>
                  </w:p>
                </w:txbxContent>
              </v:textbox>
            </v:shape>
            <v:line id="_x0000_s1151" style="position:absolute" from="3600,2685" to="5940,2685" stroked="t">
              <v:stroke endarrow="block"/>
            </v:line>
            <v:line id="_x0000_s1152" style="position:absolute" from="7020,6273" to="7020,7053" stroked="t">
              <v:stroke endarrow="block"/>
            </v:line>
            <v:line id="_x0000_s1153" style="position:absolute" from="4320,8928" to="4320,9708" stroked="t">
              <v:stroke endarrow="block"/>
            </v:line>
            <v:line id="_x0000_s1154" style="position:absolute" from="6120,8928" to="6120,9708" stroked="t">
              <v:stroke endarrow="block"/>
            </v:line>
            <v:line id="_x0000_s1155" style="position:absolute" from="7920,8928" to="7920,9708" stroked="t">
              <v:stroke endarrow="block"/>
            </v:line>
            <v:line id="_x0000_s1156" style="position:absolute" from="9720,8928" to="9720,9708" stroked="t">
              <v:stroke endarrow="block"/>
            </v:line>
            <v:line id="_x0000_s1157" style="position:absolute" from="4320,8928" to="9720,8928" stroked="t"/>
            <v:line id="_x0000_s1158" style="position:absolute" from="7020,8301" to="7020,8925" stroked="t">
              <v:stroke endarrow="block"/>
            </v:line>
            <v:line id="_x0000_s1159" style="position:absolute" from="4320,10488" to="4320,11112" stroked="t"/>
            <v:line id="_x0000_s1160" style="position:absolute" from="6300,10488" to="6300,11112" stroked="t"/>
            <v:line id="_x0000_s1161" style="position:absolute" from="8100,10488" to="8100,11112" stroked="t"/>
            <v:line id="_x0000_s1162" style="position:absolute" from="9900,10488" to="9900,11112" stroked="t"/>
            <v:line id="_x0000_s1163" style="position:absolute" from="4320,11112" to="9900,11112" stroked="t"/>
            <v:line id="_x0000_s1164" style="position:absolute" from="7200,12516" to="7200,13296" stroked="t">
              <v:stroke endarrow="block"/>
            </v:line>
            <v:line id="_x0000_s1165" style="flip:y;position:absolute" from="3060,2841" to="3060,12201" stroked="t">
              <v:stroke endarrow="block"/>
            </v:line>
            <v:line id="_x0000_s1166" style="position:absolute" from="3060,12204" to="6660,12204" stroked="t"/>
            <v:line id="_x0000_s1167" style="flip:x;position:absolute" from="3060,4401" to="5580,4401" stroked="t">
              <v:stroke endarrow="block"/>
            </v:line>
            <v:line id="_x0000_s1168" style="position:absolute" from="7020,5025" to="7020,5649" stroked="t">
              <v:stroke endarrow="block"/>
            </v:line>
            <v:line id="_x0000_s1169" style="position:absolute" from="7200,11112" to="7200,11892" stroked="t">
              <v:stroke endarrow="block"/>
            </v:line>
          </v:group>
        </w:pict>
      </w:r>
    </w:p>
    <w:p w:rsidR="009E4FEE" w:rsidRPr="00611DB6" w:rsidP="009E4FEE">
      <w:pPr>
        <w:topLinePunct/>
        <w:spacing w:line="120" w:lineRule="atLeast"/>
        <w:ind w:left="181" w:firstLine="210" w:leftChars="86" w:firstLineChars="100"/>
        <w:textAlignment w:val="top"/>
        <w:rPr>
          <w:rFonts w:ascii="宋体" w:hAnsi="宋体" w:hint="eastAsia"/>
          <w:w w:val="80"/>
          <w:kern w:val="10"/>
          <w:sz w:val="28"/>
        </w:rPr>
      </w:pPr>
      <w:r w:rsidRPr="00611DB6">
        <w:rPr>
          <w:rFonts w:ascii="宋体" w:hAnsi="宋体" w:hint="eastAsia"/>
        </w:rPr>
        <w:t>不合格</w:t>
      </w:r>
    </w:p>
    <w:p w:rsidR="009E4FEE" w:rsidRPr="00611DB6" w:rsidP="009E4FEE">
      <w:pPr>
        <w:topLinePunct/>
        <w:spacing w:line="120" w:lineRule="atLeast"/>
        <w:ind w:left="181" w:firstLine="210" w:leftChars="86" w:firstLineChars="100"/>
        <w:textAlignment w:val="top"/>
        <w:rPr>
          <w:rFonts w:ascii="宋体" w:hAnsi="宋体" w:hint="eastAsia"/>
          <w:w w:val="80"/>
          <w:kern w:val="10"/>
          <w:sz w:val="28"/>
        </w:rPr>
      </w:pPr>
      <w:r w:rsidRPr="00611DB6">
        <w:rPr>
          <w:rFonts w:ascii="宋体" w:hAnsi="宋体" w:hint="eastAsia"/>
        </w:rPr>
        <w:t>不合格</w:t>
      </w:r>
    </w:p>
    <w:p w:rsidR="009E4FEE" w:rsidRPr="00611DB6" w:rsidP="009E4FEE">
      <w:pPr>
        <w:jc w:val="center"/>
        <w:rPr>
          <w:rFonts w:ascii="宋体" w:hAnsi="宋体" w:hint="eastAsia"/>
          <w:sz w:val="24"/>
        </w:rPr>
      </w:pPr>
      <w:r w:rsidRPr="00611DB6">
        <w:rPr>
          <w:rFonts w:ascii="宋体" w:hAnsi="宋体" w:hint="eastAsia"/>
          <w:sz w:val="24"/>
        </w:rPr>
        <w:t>合格</w:t>
      </w:r>
    </w:p>
    <w:p w:rsidR="009E4FEE" w:rsidRPr="00611DB6" w:rsidP="00916727">
      <w:pPr>
        <w:topLinePunct/>
        <w:spacing w:line="120" w:lineRule="atLeast"/>
        <w:ind w:left="181" w:leftChars="86"/>
        <w:textAlignment w:val="top"/>
        <w:rPr>
          <w:rFonts w:ascii="宋体" w:hAnsi="宋体" w:hint="eastAsia"/>
          <w:w w:val="80"/>
          <w:kern w:val="10"/>
          <w:sz w:val="28"/>
        </w:rPr>
      </w:pPr>
      <w:r w:rsidR="00382B69">
        <w:rPr>
          <w:rFonts w:ascii="宋体" w:hAnsi="宋体" w:hint="eastAsia"/>
          <w:b/>
          <w:bCs/>
          <w:sz w:val="28"/>
        </w:rPr>
        <w:t>9.7</w:t>
      </w:r>
      <w:r w:rsidRPr="00611DB6">
        <w:rPr>
          <w:rFonts w:ascii="宋体" w:hAnsi="宋体" w:hint="eastAsia"/>
          <w:b/>
          <w:bCs/>
          <w:sz w:val="28"/>
        </w:rPr>
        <w:t>分局部项签认根本程序〔事中控制〕</w:t>
      </w:r>
    </w:p>
    <w:p w:rsidR="009E4FEE" w:rsidRPr="00611DB6" w:rsidP="009E4FEE">
      <w:pPr>
        <w:topLinePunct/>
        <w:spacing w:line="120" w:lineRule="atLeast"/>
        <w:ind w:left="181" w:firstLine="200" w:leftChars="86" w:firstLineChars="100"/>
        <w:textAlignment w:val="top"/>
        <w:rPr>
          <w:rFonts w:ascii="宋体" w:hAnsi="宋体" w:hint="eastAsia"/>
          <w:w w:val="80"/>
          <w:kern w:val="10"/>
          <w:sz w:val="28"/>
        </w:rPr>
      </w:pPr>
      <w:r>
        <w:rPr>
          <w:rFonts w:ascii="宋体" w:hAnsi="宋体"/>
          <w:noProof/>
          <w:kern w:val="10"/>
          <w:sz w:val="20"/>
        </w:rPr>
        <w:pict>
          <v:group id="_x0000_s1170" style="width:4in;height:670.8pt;margin-top:0;margin-left:1in;position:absolute;z-index:251683840" coordorigin="3075,2220" coordsize="5760,13416">
            <v:shape id="_x0000_s1171" type="#_x0000_t202" style="width:2340;height:624;left:5955;position:absolute;top:2376" filled="t" stroked="t">
              <v:textbox>
                <w:txbxContent>
                  <w:p w:rsidR="00E304DB" w:rsidP="009E4FEE">
                    <w:pPr>
                      <w:jc w:val="center"/>
                      <w:rPr>
                        <w:rFonts w:eastAsia="华文新魏" w:hint="eastAsia"/>
                        <w:sz w:val="24"/>
                      </w:rPr>
                    </w:pPr>
                    <w:r>
                      <w:rPr>
                        <w:rFonts w:eastAsia="华文新魏" w:hint="eastAsia"/>
                        <w:sz w:val="24"/>
                      </w:rPr>
                      <w:t>分项工程施工完毕</w:t>
                    </w:r>
                  </w:p>
                </w:txbxContent>
              </v:textbox>
            </v:shape>
            <v:shape id="_x0000_s1172" type="#_x0000_t110" style="width:2880;height:1248;left:5595;position:absolute;top:3624" filled="t" stroked="t">
              <v:textbox>
                <w:txbxContent>
                  <w:p w:rsidR="00E304DB" w:rsidRPr="00FB74C9" w:rsidP="009E4FEE">
                    <w:pPr>
                      <w:spacing w:line="0" w:lineRule="atLeast"/>
                      <w:jc w:val="center"/>
                      <w:rPr>
                        <w:rFonts w:eastAsia="华文新魏" w:hint="eastAsia"/>
                        <w:szCs w:val="21"/>
                      </w:rPr>
                    </w:pPr>
                    <w:r w:rsidRPr="00FB74C9">
                      <w:rPr>
                        <w:rFonts w:eastAsia="华文新魏" w:hint="eastAsia"/>
                        <w:szCs w:val="21"/>
                      </w:rPr>
                      <w:t>施工单位</w:t>
                    </w:r>
                  </w:p>
                  <w:p w:rsidR="00E304DB" w:rsidRPr="00FB74C9" w:rsidP="009E4FEE">
                    <w:pPr>
                      <w:spacing w:line="0" w:lineRule="atLeast"/>
                      <w:jc w:val="center"/>
                      <w:rPr>
                        <w:rFonts w:eastAsia="华文新魏" w:hint="eastAsia"/>
                        <w:szCs w:val="21"/>
                      </w:rPr>
                    </w:pPr>
                    <w:r w:rsidRPr="00FB74C9">
                      <w:rPr>
                        <w:rFonts w:eastAsia="华文新魏" w:hint="eastAsia"/>
                        <w:szCs w:val="21"/>
                      </w:rPr>
                      <w:t>自检专检</w:t>
                    </w:r>
                  </w:p>
                </w:txbxContent>
              </v:textbox>
            </v:shape>
            <v:shape id="_x0000_s1173" type="#_x0000_t202" style="width:3240;height:780;left:5595;position:absolute;top:5340" filled="t" stroked="t">
              <v:textbox>
                <w:txbxContent>
                  <w:p w:rsidR="00E304DB" w:rsidP="009E4FEE">
                    <w:pPr>
                      <w:spacing w:line="0" w:lineRule="atLeast"/>
                      <w:jc w:val="center"/>
                      <w:rPr>
                        <w:rFonts w:eastAsia="华文新魏" w:hint="eastAsia"/>
                        <w:sz w:val="24"/>
                      </w:rPr>
                    </w:pPr>
                    <w:r>
                      <w:rPr>
                        <w:rFonts w:eastAsia="华文新魏" w:hint="eastAsia"/>
                        <w:sz w:val="24"/>
                      </w:rPr>
                      <w:t>填写：分项工程质量报验单</w:t>
                    </w:r>
                  </w:p>
                  <w:p w:rsidR="00E304DB" w:rsidP="009E4FEE">
                    <w:pPr>
                      <w:spacing w:line="0" w:lineRule="atLeast"/>
                      <w:jc w:val="center"/>
                      <w:rPr>
                        <w:rFonts w:eastAsia="华文新魏" w:hint="eastAsia"/>
                        <w:sz w:val="24"/>
                      </w:rPr>
                    </w:pPr>
                    <w:r>
                      <w:rPr>
                        <w:rFonts w:eastAsia="华文新魏" w:hint="eastAsia"/>
                        <w:sz w:val="24"/>
                      </w:rPr>
                      <w:t xml:space="preserve">      分项工程质量评定表</w:t>
                    </w:r>
                  </w:p>
                </w:txbxContent>
              </v:textbox>
            </v:shape>
            <v:shape id="_x0000_s1174" type="#_x0000_t110" style="width:2880;height:1248;left:5595;position:absolute;top:6588" filled="t" stroked="t">
              <v:textbox>
                <w:txbxContent>
                  <w:p w:rsidR="00E304DB" w:rsidRPr="00FB74C9" w:rsidP="009E4FEE">
                    <w:pPr>
                      <w:spacing w:line="0" w:lineRule="atLeast"/>
                      <w:jc w:val="center"/>
                      <w:rPr>
                        <w:rFonts w:eastAsia="华文新魏" w:hint="eastAsia"/>
                        <w:szCs w:val="21"/>
                      </w:rPr>
                    </w:pPr>
                    <w:r w:rsidRPr="00FB74C9">
                      <w:rPr>
                        <w:rFonts w:eastAsia="华文新魏" w:hint="eastAsia"/>
                        <w:szCs w:val="21"/>
                      </w:rPr>
                      <w:t>监理部</w:t>
                    </w:r>
                  </w:p>
                  <w:p w:rsidR="00E304DB" w:rsidRPr="00FB74C9" w:rsidP="009E4FEE">
                    <w:pPr>
                      <w:spacing w:line="0" w:lineRule="atLeast"/>
                      <w:jc w:val="center"/>
                      <w:rPr>
                        <w:rFonts w:eastAsia="华文新魏" w:hint="eastAsia"/>
                        <w:szCs w:val="21"/>
                      </w:rPr>
                    </w:pPr>
                    <w:r w:rsidRPr="00FB74C9">
                      <w:rPr>
                        <w:rFonts w:eastAsia="华文新魏" w:hint="eastAsia"/>
                        <w:szCs w:val="21"/>
                      </w:rPr>
                      <w:t>审核检验</w:t>
                    </w:r>
                  </w:p>
                </w:txbxContent>
              </v:textbox>
            </v:shape>
            <v:line id="_x0000_s1175" style="position:absolute" from="3615,2688" to="5955,2688" stroked="t">
              <v:stroke endarrow="block"/>
            </v:line>
            <v:shape id="_x0000_s1176" type="#_x0000_t202" style="width:540;height:624;left:3075;position:absolute;top:2220" filled="t" stroked="t">
              <v:textbox style="layout-flow:vertical-ideographic">
                <w:txbxContent>
                  <w:p w:rsidR="00E304DB" w:rsidP="009E4FEE">
                    <w:pPr>
                      <w:rPr>
                        <w:rFonts w:eastAsia="华文新魏" w:hint="eastAsia"/>
                      </w:rPr>
                    </w:pPr>
                    <w:r>
                      <w:rPr>
                        <w:rFonts w:eastAsia="华文新魏" w:hint="eastAsia"/>
                      </w:rPr>
                      <w:t>返修</w:t>
                    </w:r>
                  </w:p>
                </w:txbxContent>
              </v:textbox>
            </v:shape>
            <v:shape id="_x0000_s1177" type="#_x0000_t202" style="width:3060;height:624;left:5595;position:absolute;top:8304" filled="t" stroked="t">
              <v:textbox>
                <w:txbxContent>
                  <w:p w:rsidR="00E304DB" w:rsidP="009E4FEE">
                    <w:pPr>
                      <w:jc w:val="center"/>
                      <w:rPr>
                        <w:rFonts w:eastAsia="华文新魏" w:hint="eastAsia"/>
                        <w:sz w:val="24"/>
                      </w:rPr>
                    </w:pPr>
                    <w:r>
                      <w:rPr>
                        <w:rFonts w:eastAsia="华文新魏" w:hint="eastAsia"/>
                        <w:sz w:val="24"/>
                      </w:rPr>
                      <w:t>监理工程师签认分项工程</w:t>
                    </w:r>
                  </w:p>
                </w:txbxContent>
              </v:textbox>
            </v:shape>
            <v:shape id="_x0000_s1178" type="#_x0000_t202" style="width:2880;height:780;left:5775;position:absolute;top:9396" filled="t" stroked="t">
              <v:textbox>
                <w:txbxContent>
                  <w:p w:rsidR="00E304DB" w:rsidP="009E4FEE">
                    <w:pPr>
                      <w:spacing w:line="0" w:lineRule="atLeast"/>
                      <w:jc w:val="center"/>
                      <w:rPr>
                        <w:rFonts w:eastAsia="华文新魏" w:hint="eastAsia"/>
                        <w:sz w:val="24"/>
                      </w:rPr>
                    </w:pPr>
                    <w:r>
                      <w:rPr>
                        <w:rFonts w:eastAsia="华文新魏" w:hint="eastAsia"/>
                        <w:sz w:val="24"/>
                      </w:rPr>
                      <w:t>继续施工</w:t>
                    </w:r>
                  </w:p>
                  <w:p w:rsidR="00E304DB" w:rsidP="009E4FEE">
                    <w:pPr>
                      <w:pStyle w:val="BodyText2"/>
                      <w:rPr>
                        <w:rFonts w:hint="eastAsia"/>
                      </w:rPr>
                    </w:pPr>
                    <w:r>
                      <w:rPr>
                        <w:rFonts w:hint="eastAsia"/>
                      </w:rPr>
                      <w:t>分部工程到达验收条件</w:t>
                    </w:r>
                  </w:p>
                  <w:p w:rsidR="00E304DB" w:rsidP="009E4FEE">
                    <w:pPr>
                      <w:jc w:val="center"/>
                      <w:rPr>
                        <w:rFonts w:hint="eastAsia"/>
                      </w:rPr>
                    </w:pPr>
                  </w:p>
                </w:txbxContent>
              </v:textbox>
            </v:shape>
            <v:shape id="_x0000_s1179" type="#_x0000_t110" style="width:2880;height:1248;left:5595;position:absolute;top:10644" filled="t" stroked="t">
              <v:textbox>
                <w:txbxContent>
                  <w:p w:rsidR="00E304DB" w:rsidRPr="00FB74C9" w:rsidP="009E4FEE">
                    <w:pPr>
                      <w:spacing w:line="0" w:lineRule="atLeast"/>
                      <w:jc w:val="center"/>
                      <w:rPr>
                        <w:rFonts w:eastAsia="华文新魏" w:hint="eastAsia"/>
                        <w:szCs w:val="21"/>
                      </w:rPr>
                    </w:pPr>
                    <w:r w:rsidRPr="00FB74C9">
                      <w:rPr>
                        <w:rFonts w:eastAsia="华文新魏" w:hint="eastAsia"/>
                        <w:szCs w:val="21"/>
                      </w:rPr>
                      <w:t>施工单位</w:t>
                    </w:r>
                  </w:p>
                  <w:p w:rsidR="00E304DB" w:rsidRPr="00FB74C9" w:rsidP="009E4FEE">
                    <w:pPr>
                      <w:spacing w:line="0" w:lineRule="atLeast"/>
                      <w:jc w:val="center"/>
                      <w:rPr>
                        <w:rFonts w:eastAsia="华文新魏" w:hint="eastAsia"/>
                        <w:szCs w:val="21"/>
                      </w:rPr>
                    </w:pPr>
                    <w:r w:rsidRPr="00FB74C9">
                      <w:rPr>
                        <w:rFonts w:eastAsia="华文新魏" w:hint="eastAsia"/>
                        <w:szCs w:val="21"/>
                      </w:rPr>
                      <w:t>自检专检</w:t>
                    </w:r>
                  </w:p>
                </w:txbxContent>
              </v:textbox>
            </v:shape>
            <v:shape id="_x0000_s1180" type="#_x0000_t202" style="width:3060;height:624;left:5580;position:absolute;top:12360" filled="t" stroked="t">
              <v:textbox>
                <w:txbxContent>
                  <w:p w:rsidR="00E304DB" w:rsidP="009E4FEE">
                    <w:pPr>
                      <w:jc w:val="center"/>
                      <w:rPr>
                        <w:rFonts w:eastAsia="华文新魏" w:hint="eastAsia"/>
                        <w:sz w:val="24"/>
                      </w:rPr>
                    </w:pPr>
                    <w:r>
                      <w:rPr>
                        <w:rFonts w:eastAsia="华文新魏" w:hint="eastAsia"/>
                        <w:sz w:val="24"/>
                      </w:rPr>
                      <w:t>填写分部工程质量报验单</w:t>
                    </w:r>
                  </w:p>
                </w:txbxContent>
              </v:textbox>
            </v:shape>
            <v:shape id="_x0000_s1181" type="#_x0000_t110" style="width:2880;height:1248;left:5580;position:absolute;top:13452" filled="t" stroked="t">
              <v:textbox>
                <w:txbxContent>
                  <w:p w:rsidR="00E304DB" w:rsidRPr="00FB74C9" w:rsidP="009E4FEE">
                    <w:pPr>
                      <w:spacing w:line="0" w:lineRule="atLeast"/>
                      <w:jc w:val="center"/>
                      <w:rPr>
                        <w:rFonts w:eastAsia="华文新魏" w:hint="eastAsia"/>
                        <w:szCs w:val="21"/>
                      </w:rPr>
                    </w:pPr>
                    <w:r w:rsidRPr="00FB74C9">
                      <w:rPr>
                        <w:rFonts w:eastAsia="华文新魏" w:hint="eastAsia"/>
                        <w:szCs w:val="21"/>
                      </w:rPr>
                      <w:t>监理部</w:t>
                    </w:r>
                  </w:p>
                  <w:p w:rsidR="00E304DB" w:rsidRPr="00FB74C9" w:rsidP="009E4FEE">
                    <w:pPr>
                      <w:spacing w:line="0" w:lineRule="atLeast"/>
                      <w:jc w:val="center"/>
                      <w:rPr>
                        <w:rFonts w:eastAsia="华文新魏" w:hint="eastAsia"/>
                        <w:szCs w:val="21"/>
                      </w:rPr>
                    </w:pPr>
                    <w:r w:rsidRPr="00FB74C9">
                      <w:rPr>
                        <w:rFonts w:eastAsia="华文新魏" w:hint="eastAsia"/>
                        <w:szCs w:val="21"/>
                      </w:rPr>
                      <w:t>审核检验</w:t>
                    </w:r>
                  </w:p>
                </w:txbxContent>
              </v:textbox>
            </v:shape>
            <v:shape id="_x0000_s1182" type="#_x0000_t202" style="width:2520;height:624;left:5760;position:absolute;top:15012" filled="t" stroked="t">
              <v:textbox>
                <w:txbxContent>
                  <w:p w:rsidR="00E304DB" w:rsidP="009E4FEE">
                    <w:pPr>
                      <w:jc w:val="center"/>
                      <w:rPr>
                        <w:rFonts w:eastAsia="华文新魏" w:hint="eastAsia"/>
                        <w:sz w:val="24"/>
                      </w:rPr>
                    </w:pPr>
                    <w:r>
                      <w:rPr>
                        <w:rFonts w:eastAsia="华文新魏" w:hint="eastAsia"/>
                        <w:sz w:val="24"/>
                      </w:rPr>
                      <w:t>总监签认分部工程</w:t>
                    </w:r>
                  </w:p>
                </w:txbxContent>
              </v:textbox>
            </v:shape>
            <v:shape id="_x0000_s1183" type="#_x0000_t202" style="width:540;height:624;left:3075;position:absolute;top:9396" filled="t" stroked="t">
              <v:textbox style="layout-flow:vertical-ideographic">
                <w:txbxContent>
                  <w:p w:rsidR="00E304DB" w:rsidP="009E4FEE">
                    <w:pPr>
                      <w:rPr>
                        <w:rFonts w:eastAsia="华文新魏" w:hint="eastAsia"/>
                      </w:rPr>
                    </w:pPr>
                    <w:r>
                      <w:rPr>
                        <w:rFonts w:eastAsia="华文新魏" w:hint="eastAsia"/>
                      </w:rPr>
                      <w:t>返修</w:t>
                    </w:r>
                  </w:p>
                </w:txbxContent>
              </v:textbox>
            </v:shape>
            <v:line id="_x0000_s1184" style="position:absolute" from="7035,3000" to="7035,3624" stroked="t">
              <v:stroke endarrow="block"/>
            </v:line>
            <v:line id="_x0000_s1185" style="position:absolute" from="7035,4872" to="7035,5340" stroked="t">
              <v:stroke endarrow="block"/>
            </v:line>
            <v:line id="_x0000_s1186" style="position:absolute" from="7035,7836" to="7035,8304" stroked="t">
              <v:stroke endarrow="block"/>
            </v:line>
            <v:line id="_x0000_s1187" style="position:absolute" from="7035,8928" to="7035,9396" stroked="t">
              <v:stroke endarrow="block"/>
            </v:line>
            <v:line id="_x0000_s1188" style="position:absolute" from="7035,10176" to="7035,10644" stroked="t">
              <v:stroke endarrow="block"/>
            </v:line>
            <v:line id="_x0000_s1189" style="position:absolute" from="7020,11892" to="7020,12360" stroked="t">
              <v:stroke endarrow="block"/>
            </v:line>
            <v:line id="_x0000_s1190" style="position:absolute" from="7020,12984" to="7020,13452" stroked="t">
              <v:stroke endarrow="block"/>
            </v:line>
            <v:line id="_x0000_s1191" style="position:absolute" from="7020,14700" to="7020,15012" stroked="t">
              <v:stroke endarrow="block"/>
            </v:line>
            <v:line id="_x0000_s1192" style="position:absolute" from="3255,7212" to="5595,7212" stroked="t"/>
            <v:line id="_x0000_s1193" style="flip:x;position:absolute" from="3255,4248" to="5595,4248" stroked="t">
              <v:stroke endarrow="block"/>
            </v:line>
            <v:line id="_x0000_s1194" style="position:absolute" from="7035,6120" to="7035,6588" stroked="t">
              <v:stroke endarrow="block"/>
            </v:line>
            <v:line id="_x0000_s1195" style="flip:y;position:absolute" from="3255,2844" to="3255,7212" stroked="t">
              <v:stroke endarrow="block"/>
            </v:line>
            <v:shape id="_x0000_s1196" type="#_x0000_t202" style="width:1080;height:624;left:3615;position:absolute;top:6432" filled="t" stroked="t" strokecolor="white">
              <v:textbox>
                <w:txbxContent>
                  <w:p w:rsidR="00E304DB" w:rsidP="009E4FEE">
                    <w:pPr>
                      <w:rPr>
                        <w:rFonts w:eastAsia="华文新魏" w:hint="eastAsia"/>
                      </w:rPr>
                    </w:pPr>
                    <w:r>
                      <w:rPr>
                        <w:rFonts w:eastAsia="华文新魏" w:hint="eastAsia"/>
                      </w:rPr>
                      <w:t>不合</w:t>
                    </w:r>
                    <w:r>
                      <w:rPr>
                        <w:rFonts w:eastAsia="华文新魏" w:hint="eastAsia"/>
                        <w:sz w:val="24"/>
                      </w:rPr>
                      <w:t>格</w:t>
                    </w:r>
                  </w:p>
                </w:txbxContent>
              </v:textbox>
            </v:shape>
            <v:shape id="_x0000_s1197" type="#_x0000_t202" style="width:900;height:621;left:7755;position:absolute;top:7524" filled="t" stroked="t" strokecolor="white">
              <v:textbox>
                <w:txbxContent>
                  <w:p w:rsidR="00E304DB" w:rsidP="009E4FEE">
                    <w:pPr>
                      <w:rPr>
                        <w:rFonts w:eastAsia="华文新魏" w:hint="eastAsia"/>
                      </w:rPr>
                    </w:pPr>
                    <w:r>
                      <w:rPr>
                        <w:rFonts w:eastAsia="华文新魏" w:hint="eastAsia"/>
                      </w:rPr>
                      <w:t xml:space="preserve">合 </w:t>
                    </w:r>
                    <w:r>
                      <w:rPr>
                        <w:rFonts w:eastAsia="华文新魏" w:hint="eastAsia"/>
                        <w:sz w:val="24"/>
                      </w:rPr>
                      <w:t>格</w:t>
                    </w:r>
                  </w:p>
                </w:txbxContent>
              </v:textbox>
            </v:shape>
            <v:line id="_x0000_s1198" style="flip:x;position:absolute" from="3240,14076" to="5580,14076" stroked="t"/>
            <v:line id="_x0000_s1199" style="flip:x;position:absolute" from="3255,11268" to="5595,11268" stroked="t">
              <v:stroke endarrow="block"/>
            </v:line>
            <v:shape id="_x0000_s1200" type="#_x0000_t202" style="width:1080;height:624;left:3975;position:absolute;top:10488" filled="t" stroked="t" strokecolor="white">
              <v:textbox>
                <w:txbxContent>
                  <w:p w:rsidR="00E304DB" w:rsidP="009E4FEE">
                    <w:pPr>
                      <w:rPr>
                        <w:rFonts w:eastAsia="华文新魏" w:hint="eastAsia"/>
                      </w:rPr>
                    </w:pPr>
                    <w:r>
                      <w:rPr>
                        <w:rFonts w:eastAsia="华文新魏" w:hint="eastAsia"/>
                      </w:rPr>
                      <w:t>不合</w:t>
                    </w:r>
                    <w:r>
                      <w:rPr>
                        <w:rFonts w:eastAsia="华文新魏" w:hint="eastAsia"/>
                        <w:sz w:val="24"/>
                      </w:rPr>
                      <w:t>格</w:t>
                    </w:r>
                  </w:p>
                </w:txbxContent>
              </v:textbox>
            </v:shape>
            <v:shape id="_x0000_s1201" type="#_x0000_t202" style="width:1080;height:624;left:3600;position:absolute;top:13296" filled="t" stroked="t" strokecolor="white">
              <v:textbox>
                <w:txbxContent>
                  <w:p w:rsidR="00E304DB" w:rsidP="009E4FEE">
                    <w:pPr>
                      <w:rPr>
                        <w:rFonts w:eastAsia="华文新魏" w:hint="eastAsia"/>
                      </w:rPr>
                    </w:pPr>
                    <w:r>
                      <w:rPr>
                        <w:rFonts w:eastAsia="华文新魏" w:hint="eastAsia"/>
                      </w:rPr>
                      <w:t>不合</w:t>
                    </w:r>
                    <w:r>
                      <w:rPr>
                        <w:rFonts w:eastAsia="华文新魏" w:hint="eastAsia"/>
                        <w:sz w:val="24"/>
                      </w:rPr>
                      <w:t>格</w:t>
                    </w:r>
                  </w:p>
                </w:txbxContent>
              </v:textbox>
            </v:shape>
            <v:line id="_x0000_s1202" style="flip:y;position:absolute" from="3240,10020" to="3240,14076" stroked="t">
              <v:stroke endarrow="block"/>
            </v:line>
            <v:line id="_x0000_s1203" style="position:absolute" from="3615,9708" to="5775,9708" stroked="t">
              <v:stroke endarrow="block"/>
            </v:line>
          </v:group>
        </w:pict>
      </w:r>
    </w:p>
    <w:p w:rsidR="009E4FEE" w:rsidRPr="00611DB6" w:rsidP="009E4FEE">
      <w:pPr>
        <w:topLinePunct/>
        <w:spacing w:line="120" w:lineRule="atLeast"/>
        <w:ind w:left="181" w:firstLine="2520" w:leftChars="86" w:firstLineChars="1200"/>
        <w:textAlignment w:val="top"/>
        <w:rPr>
          <w:rFonts w:ascii="宋体" w:hAnsi="宋体" w:hint="eastAsia"/>
          <w:w w:val="80"/>
          <w:kern w:val="10"/>
          <w:sz w:val="28"/>
        </w:rPr>
      </w:pPr>
      <w:r w:rsidRPr="00611DB6">
        <w:rPr>
          <w:rFonts w:ascii="宋体" w:hAnsi="宋体" w:hint="eastAsia"/>
        </w:rPr>
        <w:t xml:space="preserve">不合格  </w:t>
      </w:r>
    </w:p>
    <w:p w:rsidR="009E4FEE" w:rsidRPr="007C2161" w:rsidP="009E4FEE">
      <w:pPr>
        <w:topLinePunct/>
        <w:spacing w:line="120" w:lineRule="atLeast"/>
        <w:ind w:left="181" w:firstLine="280" w:leftChars="86" w:firstLineChars="100"/>
        <w:textAlignment w:val="top"/>
        <w:rPr>
          <w:rFonts w:ascii="华文新魏" w:eastAsia="华文新魏" w:hAnsi="宋体" w:hint="eastAsia"/>
          <w:w w:val="80"/>
          <w:kern w:val="10"/>
          <w:sz w:val="28"/>
        </w:rPr>
      </w:pPr>
      <w:r w:rsidRPr="007C2161" w:rsidR="007C2161">
        <w:rPr>
          <w:rFonts w:ascii="华文新魏" w:eastAsia="华文新魏" w:hAnsi="宋体" w:hint="eastAsia"/>
          <w:w w:val="80"/>
          <w:kern w:val="10"/>
          <w:sz w:val="28"/>
        </w:rPr>
        <w:t>合格</w:t>
      </w:r>
    </w:p>
    <w:p w:rsidR="009E4FEE" w:rsidRPr="00611DB6" w:rsidP="00916727">
      <w:pPr>
        <w:topLinePunct/>
        <w:spacing w:line="120" w:lineRule="atLeast"/>
        <w:textAlignment w:val="top"/>
        <w:rPr>
          <w:rFonts w:ascii="宋体" w:hAnsi="宋体" w:hint="eastAsia"/>
          <w:b/>
          <w:bCs/>
          <w:w w:val="80"/>
          <w:kern w:val="10"/>
          <w:sz w:val="28"/>
        </w:rPr>
      </w:pPr>
      <w:r w:rsidR="00D647F1">
        <w:rPr>
          <w:rFonts w:ascii="宋体" w:hAnsi="宋体" w:hint="eastAsia"/>
          <w:b/>
          <w:bCs/>
          <w:sz w:val="28"/>
        </w:rPr>
        <w:t>9.8</w:t>
      </w:r>
      <w:r w:rsidRPr="00611DB6">
        <w:rPr>
          <w:rFonts w:ascii="宋体" w:hAnsi="宋体" w:hint="eastAsia"/>
          <w:b/>
          <w:bCs/>
          <w:sz w:val="28"/>
        </w:rPr>
        <w:t>单位工程验收根本程序〔事后控制〕</w:t>
      </w:r>
    </w:p>
    <w:p w:rsidR="009E4FEE" w:rsidRPr="00611DB6" w:rsidP="009E4FEE">
      <w:pPr>
        <w:topLinePunct/>
        <w:spacing w:line="120" w:lineRule="atLeast"/>
        <w:ind w:left="181" w:firstLine="200" w:leftChars="86" w:firstLineChars="100"/>
        <w:jc w:val="center"/>
        <w:textAlignment w:val="top"/>
        <w:rPr>
          <w:rFonts w:ascii="宋体" w:hAnsi="宋体" w:hint="eastAsia"/>
          <w:b/>
          <w:bCs/>
          <w:w w:val="80"/>
          <w:kern w:val="10"/>
          <w:sz w:val="30"/>
        </w:rPr>
      </w:pPr>
      <w:r>
        <w:rPr>
          <w:rFonts w:ascii="宋体" w:hAnsi="宋体"/>
          <w:b/>
          <w:bCs/>
          <w:noProof/>
          <w:kern w:val="10"/>
          <w:sz w:val="20"/>
        </w:rPr>
        <w:pict>
          <v:group id="_x0000_s1204" style="width:378pt;height:631.8pt;margin-top:0;margin-left:54.15pt;position:absolute;z-index:251684864" coordorigin="2880,2064" coordsize="7560,12636">
            <v:shape id="_x0000_s1205" type="#_x0000_t202" style="width:2880;height:624;left:5940;position:absolute;top:2376" filled="t" stroked="t">
              <v:textbox>
                <w:txbxContent>
                  <w:p w:rsidR="00E304DB" w:rsidP="009E4FEE">
                    <w:pPr>
                      <w:jc w:val="center"/>
                      <w:rPr>
                        <w:rFonts w:eastAsia="华文新魏" w:hint="eastAsia"/>
                        <w:sz w:val="24"/>
                      </w:rPr>
                    </w:pPr>
                    <w:r>
                      <w:rPr>
                        <w:rFonts w:eastAsia="华文新魏" w:hint="eastAsia"/>
                        <w:sz w:val="24"/>
                      </w:rPr>
                      <w:t>单位工程到达竣工条件</w:t>
                    </w:r>
                  </w:p>
                </w:txbxContent>
              </v:textbox>
            </v:shape>
            <v:shape id="_x0000_s1206" type="#_x0000_t110" style="width:2880;height:1248;left:5580;position:absolute;top:3780" filled="t" stroked="t">
              <v:textbox>
                <w:txbxContent>
                  <w:p w:rsidR="00E304DB" w:rsidRPr="002753A7" w:rsidP="009E4FEE">
                    <w:pPr>
                      <w:spacing w:line="0" w:lineRule="atLeast"/>
                      <w:jc w:val="center"/>
                      <w:rPr>
                        <w:rFonts w:eastAsia="华文新魏" w:hint="eastAsia"/>
                        <w:szCs w:val="21"/>
                      </w:rPr>
                    </w:pPr>
                    <w:r w:rsidRPr="002753A7">
                      <w:rPr>
                        <w:rFonts w:eastAsia="华文新魏" w:hint="eastAsia"/>
                        <w:szCs w:val="21"/>
                      </w:rPr>
                      <w:t>施工单位</w:t>
                    </w:r>
                  </w:p>
                  <w:p w:rsidR="00E304DB" w:rsidRPr="002753A7" w:rsidP="009E4FEE">
                    <w:pPr>
                      <w:spacing w:line="0" w:lineRule="atLeast"/>
                      <w:jc w:val="center"/>
                      <w:rPr>
                        <w:rFonts w:eastAsia="华文新魏" w:hint="eastAsia"/>
                        <w:szCs w:val="21"/>
                      </w:rPr>
                    </w:pPr>
                    <w:r w:rsidRPr="002753A7">
                      <w:rPr>
                        <w:rFonts w:eastAsia="华文新魏" w:hint="eastAsia"/>
                        <w:szCs w:val="21"/>
                      </w:rPr>
                      <w:t>自检验收</w:t>
                    </w:r>
                  </w:p>
                  <w:p w:rsidR="00E304DB" w:rsidP="009E4FEE">
                    <w:pPr>
                      <w:spacing w:line="0" w:lineRule="atLeast"/>
                      <w:jc w:val="center"/>
                      <w:rPr>
                        <w:rFonts w:eastAsia="华文新魏" w:hint="eastAsia"/>
                        <w:sz w:val="24"/>
                      </w:rPr>
                    </w:pPr>
                    <w:r>
                      <w:rPr>
                        <w:rFonts w:eastAsia="华文新魏" w:hint="eastAsia"/>
                        <w:sz w:val="24"/>
                      </w:rPr>
                      <w:t>专职初验</w:t>
                    </w:r>
                  </w:p>
                </w:txbxContent>
              </v:textbox>
            </v:shape>
            <v:shape id="_x0000_s1207" type="#_x0000_t202" style="width:3060;height:624;left:5940;position:absolute;top:5652" filled="t" stroked="t">
              <v:textbox>
                <w:txbxContent>
                  <w:p w:rsidR="00E304DB" w:rsidRPr="002753A7" w:rsidP="009E4FEE">
                    <w:pPr>
                      <w:jc w:val="center"/>
                      <w:rPr>
                        <w:rFonts w:eastAsia="华文新魏" w:hint="eastAsia"/>
                        <w:sz w:val="18"/>
                        <w:szCs w:val="18"/>
                      </w:rPr>
                    </w:pPr>
                    <w:r w:rsidRPr="002753A7">
                      <w:rPr>
                        <w:rFonts w:eastAsia="华文新魏" w:hint="eastAsia"/>
                        <w:sz w:val="18"/>
                        <w:szCs w:val="18"/>
                      </w:rPr>
                      <w:t>填写单位工程竣工验收单收单位</w:t>
                    </w:r>
                  </w:p>
                </w:txbxContent>
              </v:textbox>
            </v:shape>
            <v:line id="_x0000_s1208" style="position:absolute" from="7020,3000" to="7020,3780" stroked="t">
              <v:stroke endarrow="block"/>
            </v:line>
            <v:shape id="_x0000_s1209" type="#_x0000_t110" style="width:2880;height:1248;left:5580;position:absolute;top:7056" filled="t" stroked="t">
              <v:textbox>
                <w:txbxContent>
                  <w:p w:rsidR="00E304DB" w:rsidRPr="002753A7" w:rsidP="009E4FEE">
                    <w:pPr>
                      <w:spacing w:line="0" w:lineRule="atLeast"/>
                      <w:jc w:val="center"/>
                      <w:rPr>
                        <w:rFonts w:eastAsia="华文新魏" w:hint="eastAsia"/>
                        <w:szCs w:val="21"/>
                      </w:rPr>
                    </w:pPr>
                    <w:r w:rsidRPr="002753A7">
                      <w:rPr>
                        <w:rFonts w:eastAsia="华文新魏" w:hint="eastAsia"/>
                        <w:szCs w:val="21"/>
                      </w:rPr>
                      <w:t>监理部</w:t>
                    </w:r>
                  </w:p>
                  <w:p w:rsidR="00E304DB" w:rsidRPr="002753A7" w:rsidP="009E4FEE">
                    <w:pPr>
                      <w:spacing w:line="0" w:lineRule="atLeast"/>
                      <w:jc w:val="center"/>
                      <w:rPr>
                        <w:rFonts w:eastAsia="华文新魏" w:hint="eastAsia"/>
                        <w:szCs w:val="21"/>
                      </w:rPr>
                    </w:pPr>
                    <w:r w:rsidRPr="002753A7">
                      <w:rPr>
                        <w:rFonts w:eastAsia="华文新魏" w:hint="eastAsia"/>
                        <w:szCs w:val="21"/>
                      </w:rPr>
                      <w:t>组织初验</w:t>
                    </w:r>
                  </w:p>
                </w:txbxContent>
              </v:textbox>
            </v:shape>
            <v:shape id="_x0000_s1210" type="#_x0000_t202" style="width:1260;height:780;left:3780;position:absolute;top:9708" filled="t" stroked="t">
              <v:textbox>
                <w:txbxContent>
                  <w:p w:rsidR="00E304DB" w:rsidP="009E4FEE">
                    <w:pPr>
                      <w:jc w:val="center"/>
                      <w:rPr>
                        <w:rFonts w:eastAsia="华文新魏" w:hint="eastAsia"/>
                      </w:rPr>
                    </w:pPr>
                    <w:r>
                      <w:rPr>
                        <w:rFonts w:eastAsia="华文新魏" w:hint="eastAsia"/>
                      </w:rPr>
                      <w:t>核查质量</w:t>
                    </w:r>
                  </w:p>
                  <w:p w:rsidR="00E304DB" w:rsidP="009E4FEE">
                    <w:pPr>
                      <w:jc w:val="center"/>
                      <w:rPr>
                        <w:rFonts w:eastAsia="华文新魏" w:hint="eastAsia"/>
                      </w:rPr>
                    </w:pPr>
                    <w:r>
                      <w:rPr>
                        <w:rFonts w:eastAsia="华文新魏" w:hint="eastAsia"/>
                      </w:rPr>
                      <w:t>保证资料</w:t>
                    </w:r>
                  </w:p>
                </w:txbxContent>
              </v:textbox>
            </v:shape>
            <v:shape id="_x0000_s1211" type="#_x0000_t202" style="width:1260;height:780;left:5580;position:absolute;top:9708" filled="t" stroked="t">
              <v:textbox>
                <w:txbxContent>
                  <w:p w:rsidR="00E304DB" w:rsidP="009E4FEE">
                    <w:pPr>
                      <w:pStyle w:val="BodyText"/>
                      <w:rPr>
                        <w:rFonts w:hint="eastAsia"/>
                      </w:rPr>
                    </w:pPr>
                    <w:r>
                      <w:rPr>
                        <w:rFonts w:hint="eastAsia"/>
                      </w:rPr>
                      <w:t>审 查</w:t>
                    </w:r>
                  </w:p>
                  <w:p w:rsidR="00E304DB" w:rsidP="009E4FEE">
                    <w:pPr>
                      <w:pStyle w:val="BodyText"/>
                      <w:rPr>
                        <w:rFonts w:hint="eastAsia"/>
                      </w:rPr>
                    </w:pPr>
                    <w:r>
                      <w:rPr>
                        <w:rFonts w:hint="eastAsia"/>
                      </w:rPr>
                      <w:t>竣工图</w:t>
                    </w:r>
                  </w:p>
                </w:txbxContent>
              </v:textbox>
            </v:shape>
            <v:shape id="_x0000_s1212" type="#_x0000_t202" style="width:1260;height:780;left:7380;position:absolute;top:9708" filled="t" stroked="t">
              <v:textbox>
                <w:txbxContent>
                  <w:p w:rsidR="00E304DB" w:rsidP="009E4FEE">
                    <w:pPr>
                      <w:pStyle w:val="BodyText"/>
                      <w:rPr>
                        <w:rFonts w:hint="eastAsia"/>
                      </w:rPr>
                    </w:pPr>
                    <w:r>
                      <w:rPr>
                        <w:rFonts w:hint="eastAsia"/>
                      </w:rPr>
                      <w:t>组 织</w:t>
                    </w:r>
                  </w:p>
                  <w:p w:rsidR="00E304DB" w:rsidP="009E4FEE">
                    <w:pPr>
                      <w:pStyle w:val="BodyText"/>
                      <w:rPr>
                        <w:rFonts w:hint="eastAsia"/>
                      </w:rPr>
                    </w:pPr>
                    <w:r>
                      <w:rPr>
                        <w:rFonts w:hint="eastAsia"/>
                      </w:rPr>
                      <w:t>工程验收</w:t>
                    </w:r>
                  </w:p>
                </w:txbxContent>
              </v:textbox>
            </v:shape>
            <v:shape id="_x0000_s1213" type="#_x0000_t202" style="width:1260;height:780;left:9180;position:absolute;top:9708" filled="t" stroked="t">
              <v:textbox>
                <w:txbxContent>
                  <w:p w:rsidR="00E304DB" w:rsidP="009E4FEE">
                    <w:pPr>
                      <w:pStyle w:val="BodyText"/>
                      <w:rPr>
                        <w:rFonts w:hint="eastAsia"/>
                      </w:rPr>
                    </w:pPr>
                    <w:r>
                      <w:rPr>
                        <w:rFonts w:hint="eastAsia"/>
                      </w:rPr>
                      <w:t>会 同</w:t>
                    </w:r>
                  </w:p>
                  <w:p w:rsidR="00E304DB" w:rsidP="009E4FEE">
                    <w:pPr>
                      <w:pStyle w:val="BodyText"/>
                      <w:rPr>
                        <w:rFonts w:hint="eastAsia"/>
                      </w:rPr>
                    </w:pPr>
                    <w:r>
                      <w:rPr>
                        <w:rFonts w:hint="eastAsia"/>
                      </w:rPr>
                      <w:t>现场检查</w:t>
                    </w:r>
                  </w:p>
                </w:txbxContent>
              </v:textbox>
            </v:shape>
            <v:shape id="_x0000_s1214" type="#_x0000_t202" style="width:2520;height:936;left:6120;position:absolute;top:13764" filled="t" stroked="t">
              <v:textbox>
                <w:txbxContent>
                  <w:p w:rsidR="00E304DB" w:rsidP="009E4FEE">
                    <w:pPr>
                      <w:spacing w:line="0" w:lineRule="atLeast"/>
                      <w:rPr>
                        <w:rFonts w:eastAsia="华文新魏" w:hint="eastAsia"/>
                        <w:sz w:val="24"/>
                      </w:rPr>
                    </w:pPr>
                    <w:r>
                      <w:rPr>
                        <w:rFonts w:eastAsia="华文新魏" w:hint="eastAsia"/>
                        <w:sz w:val="24"/>
                      </w:rPr>
                      <w:t>业主组织质监、设计、</w:t>
                    </w:r>
                  </w:p>
                  <w:p w:rsidR="00E304DB" w:rsidP="009E4FEE">
                    <w:pPr>
                      <w:spacing w:line="0" w:lineRule="atLeast"/>
                      <w:rPr>
                        <w:rFonts w:eastAsia="华文新魏" w:hint="eastAsia"/>
                        <w:sz w:val="24"/>
                      </w:rPr>
                    </w:pPr>
                    <w:r>
                      <w:rPr>
                        <w:rFonts w:eastAsia="华文新魏" w:hint="eastAsia"/>
                        <w:sz w:val="24"/>
                      </w:rPr>
                      <w:t>施工、监理正式验收</w:t>
                    </w:r>
                  </w:p>
                </w:txbxContent>
              </v:textbox>
            </v:shape>
            <v:line id="_x0000_s1215" style="position:absolute" from="3600,2688" to="5940,2688" stroked="t">
              <v:stroke endarrow="block"/>
            </v:line>
            <v:line id="_x0000_s1216" style="position:absolute" from="7020,6276" to="7020,7056" stroked="t">
              <v:stroke endarrow="block"/>
            </v:line>
            <v:line id="_x0000_s1217" style="position:absolute" from="4320,8928" to="4320,9708" stroked="t">
              <v:stroke endarrow="block"/>
            </v:line>
            <v:line id="_x0000_s1218" style="position:absolute" from="6120,8928" to="6120,9708" stroked="t">
              <v:stroke endarrow="block"/>
            </v:line>
            <v:line id="_x0000_s1219" style="position:absolute" from="7920,8928" to="7920,9708" stroked="t">
              <v:stroke endarrow="block"/>
            </v:line>
            <v:line id="_x0000_s1220" style="position:absolute" from="9720,8928" to="9720,9708" stroked="t">
              <v:stroke endarrow="block"/>
            </v:line>
            <v:line id="_x0000_s1221" style="position:absolute" from="4320,8928" to="9720,8928" stroked="t"/>
            <v:line id="_x0000_s1222" style="position:absolute" from="7020,8304" to="7020,8928" stroked="t">
              <v:stroke endarrow="block"/>
            </v:line>
            <v:line id="_x0000_s1223" style="position:absolute" from="4320,10488" to="4320,11112" stroked="t"/>
            <v:line id="_x0000_s1224" style="position:absolute" from="6300,10488" to="6300,11112" stroked="t"/>
            <v:line id="_x0000_s1225" style="position:absolute" from="8100,10488" to="8100,11112" stroked="t"/>
            <v:line id="_x0000_s1226" style="position:absolute" from="9900,10488" to="9900,11112" stroked="t"/>
            <v:line id="_x0000_s1227" style="position:absolute" from="4320,11112" to="9900,11112" stroked="t"/>
            <v:line id="_x0000_s1228" style="position:absolute" from="7020,5028" to="7020,5652" stroked="t">
              <v:stroke endarrow="block"/>
            </v:line>
            <v:shape id="_x0000_s1229" type="#_x0000_t202" style="width:540;height:780;left:2880;position:absolute;top:2064" filled="t" stroked="t">
              <v:textbox style="layout-flow:vertical-ideographic">
                <w:txbxContent>
                  <w:p w:rsidR="00E304DB" w:rsidP="009E4FEE">
                    <w:pPr>
                      <w:rPr>
                        <w:rFonts w:eastAsia="华文新魏" w:hint="eastAsia"/>
                      </w:rPr>
                    </w:pPr>
                    <w:r>
                      <w:rPr>
                        <w:rFonts w:eastAsia="华文新魏" w:hint="eastAsia"/>
                      </w:rPr>
                      <w:t>整改</w:t>
                    </w:r>
                  </w:p>
                </w:txbxContent>
              </v:textbox>
            </v:shape>
            <v:shape id="_x0000_s1230" type="#_x0000_t202" style="width:3060;height:624;left:5940;position:absolute;top:12516" filled="t" stroked="t">
              <v:textbox>
                <w:txbxContent>
                  <w:p w:rsidR="00E304DB" w:rsidP="009E4FEE">
                    <w:pPr>
                      <w:rPr>
                        <w:rFonts w:eastAsia="华文新魏" w:hint="eastAsia"/>
                        <w:sz w:val="24"/>
                      </w:rPr>
                    </w:pPr>
                    <w:r>
                      <w:rPr>
                        <w:rFonts w:eastAsia="华文新魏" w:hint="eastAsia"/>
                        <w:sz w:val="24"/>
                      </w:rPr>
                      <w:t>监理部签发竣工初验报告</w:t>
                    </w:r>
                  </w:p>
                </w:txbxContent>
              </v:textbox>
            </v:shape>
            <v:shape id="_x0000_s1231" type="#_x0000_t202" style="width:720;height:1716;left:2880;position:absolute;top:5808" filled="t" stroked="t">
              <v:textbox style="layout-flow:vertical-ideographic">
                <w:txbxContent>
                  <w:p w:rsidR="00E304DB" w:rsidP="009E4FEE">
                    <w:pPr>
                      <w:rPr>
                        <w:rFonts w:eastAsia="华文新魏" w:hint="eastAsia"/>
                        <w:sz w:val="24"/>
                      </w:rPr>
                    </w:pPr>
                    <w:r>
                      <w:rPr>
                        <w:rFonts w:eastAsia="华文新魏" w:hint="eastAsia"/>
                        <w:sz w:val="24"/>
                      </w:rPr>
                      <w:t>签发监理通知</w:t>
                    </w:r>
                  </w:p>
                </w:txbxContent>
              </v:textbox>
            </v:shape>
            <v:line id="_x0000_s1232" style="position:absolute" from="7020,11112" to="7020,12516" stroked="t">
              <v:stroke endarrow="block"/>
            </v:line>
            <v:line id="_x0000_s1233" style="position:absolute" from="3240,12048" to="7020,12048" stroked="t"/>
            <v:line id="_x0000_s1234" style="flip:y;position:absolute" from="3240,7524" to="3240,12048" stroked="t">
              <v:stroke endarrow="block"/>
            </v:line>
            <v:line id="_x0000_s1235" style="position:absolute" from="7020,13140" to="7020,13764" stroked="t">
              <v:stroke endarrow="block"/>
            </v:line>
            <v:line id="_x0000_s1236" style="flip:x;position:absolute" from="3240,4404" to="5580,4404" stroked="t">
              <v:stroke endarrow="block"/>
            </v:line>
            <v:line id="_x0000_s1237" style="flip:y;position:absolute" from="3240,2844" to="3240,5808" stroked="t">
              <v:stroke endarrow="block"/>
            </v:line>
          </v:group>
        </w:pict>
      </w:r>
    </w:p>
    <w:p w:rsidR="009E4FEE" w:rsidRPr="00611DB6" w:rsidP="009E4FEE">
      <w:pPr>
        <w:topLinePunct/>
        <w:spacing w:line="120" w:lineRule="atLeast"/>
        <w:ind w:left="181" w:firstLine="210" w:leftChars="86" w:firstLineChars="100"/>
        <w:textAlignment w:val="top"/>
        <w:rPr>
          <w:rFonts w:ascii="宋体" w:hAnsi="宋体" w:hint="eastAsia"/>
          <w:b/>
          <w:bCs/>
          <w:w w:val="80"/>
          <w:kern w:val="10"/>
          <w:sz w:val="30"/>
        </w:rPr>
      </w:pPr>
      <w:r w:rsidRPr="00611DB6">
        <w:rPr>
          <w:rFonts w:ascii="宋体" w:hAnsi="宋体" w:hint="eastAsia"/>
        </w:rPr>
        <w:t>有缺陷</w:t>
      </w:r>
    </w:p>
    <w:p w:rsidR="009E4FEE" w:rsidRPr="00611DB6" w:rsidP="009E4FEE">
      <w:pPr>
        <w:topLinePunct/>
        <w:spacing w:line="120" w:lineRule="atLeast"/>
        <w:ind w:left="181" w:firstLine="200" w:leftChars="86" w:firstLineChars="100"/>
        <w:jc w:val="center"/>
        <w:textAlignment w:val="top"/>
        <w:rPr>
          <w:rFonts w:ascii="宋体" w:hAnsi="宋体" w:hint="eastAsia"/>
          <w:b/>
          <w:bCs/>
          <w:w w:val="80"/>
          <w:kern w:val="10"/>
          <w:sz w:val="30"/>
        </w:rPr>
      </w:pPr>
      <w:r>
        <w:rPr>
          <w:rFonts w:ascii="宋体" w:hAnsi="宋体"/>
          <w:b/>
          <w:bCs/>
          <w:noProof/>
          <w:kern w:val="10"/>
          <w:sz w:val="20"/>
        </w:rPr>
        <w:pict>
          <v:shape id="_x0000_s1238" type="#_x0000_t202" style="width:54pt;height:23.4pt;margin-top:15.6pt;margin-left:108pt;position:absolute;z-index:251685888" filled="t" stroked="t" strokecolor="white">
            <v:textbox>
              <w:txbxContent>
                <w:p w:rsidR="00E304DB" w:rsidP="009E4FEE">
                  <w:pPr>
                    <w:rPr>
                      <w:rFonts w:eastAsia="华文新魏" w:hint="eastAsia"/>
                    </w:rPr>
                  </w:pPr>
                  <w:r>
                    <w:rPr>
                      <w:rFonts w:eastAsia="华文新魏" w:hint="eastAsia"/>
                    </w:rPr>
                    <w:t>有缺陷</w:t>
                  </w:r>
                </w:p>
              </w:txbxContent>
            </v:textbox>
          </v:shape>
        </w:pict>
      </w:r>
    </w:p>
    <w:p w:rsidR="009E4FEE" w:rsidRPr="00611DB6" w:rsidP="00916727">
      <w:pPr>
        <w:rPr>
          <w:rFonts w:ascii="宋体" w:hAnsi="宋体" w:hint="eastAsia"/>
          <w:b/>
          <w:bCs/>
          <w:sz w:val="28"/>
        </w:rPr>
      </w:pPr>
      <w:r w:rsidR="0061372D">
        <w:rPr>
          <w:rFonts w:ascii="宋体" w:hAnsi="宋体" w:hint="eastAsia"/>
          <w:b/>
          <w:bCs/>
          <w:sz w:val="28"/>
        </w:rPr>
        <w:t>9.9</w:t>
      </w:r>
      <w:r w:rsidRPr="00611DB6">
        <w:rPr>
          <w:rFonts w:ascii="宋体" w:hAnsi="宋体" w:hint="eastAsia"/>
          <w:b/>
          <w:bCs/>
          <w:sz w:val="28"/>
        </w:rPr>
        <w:t>工程原材料、构配件、设备质量控制程序</w:t>
      </w:r>
    </w:p>
    <w:p w:rsidR="009E4FEE" w:rsidRPr="00611DB6" w:rsidP="009E4FEE">
      <w:pPr>
        <w:topLinePunct/>
        <w:spacing w:line="120" w:lineRule="atLeast"/>
        <w:ind w:firstLine="567"/>
        <w:textAlignment w:val="top"/>
        <w:rPr>
          <w:rFonts w:ascii="宋体" w:hAnsi="宋体" w:hint="eastAsia"/>
          <w:w w:val="80"/>
          <w:kern w:val="10"/>
          <w:sz w:val="28"/>
        </w:rPr>
      </w:pPr>
      <w:r>
        <w:rPr>
          <w:rFonts w:ascii="宋体" w:hAnsi="宋体"/>
          <w:noProof/>
          <w:kern w:val="10"/>
          <w:sz w:val="20"/>
        </w:rPr>
        <w:pict>
          <v:group id="_x0000_s1239" style="width:315pt;height:421.2pt;margin-top:7.8pt;margin-left:81pt;position:absolute;z-index:251686912" coordorigin="3600,2532" coordsize="6300,8424">
            <v:shape id="_x0000_s1240" type="#_x0000_t202" style="width:2880;height:780;left:4140;position:absolute;top:2532" filled="t" stroked="t">
              <v:textbox>
                <w:txbxContent>
                  <w:p w:rsidR="00E304DB" w:rsidRPr="00BD3980" w:rsidP="009E4FEE">
                    <w:pPr>
                      <w:jc w:val="center"/>
                      <w:rPr>
                        <w:rFonts w:eastAsia="华文新魏" w:hint="eastAsia"/>
                        <w:sz w:val="18"/>
                        <w:szCs w:val="18"/>
                      </w:rPr>
                    </w:pPr>
                    <w:r>
                      <w:rPr>
                        <w:rFonts w:eastAsia="华文新魏" w:hint="eastAsia"/>
                        <w:sz w:val="18"/>
                        <w:szCs w:val="18"/>
                      </w:rPr>
                      <w:t>施工单位上报</w:t>
                    </w:r>
                  </w:p>
                  <w:p w:rsidR="00E304DB" w:rsidP="009E4FEE">
                    <w:pPr>
                      <w:jc w:val="center"/>
                      <w:rPr>
                        <w:rFonts w:eastAsia="华文新魏" w:hint="eastAsia"/>
                      </w:rPr>
                    </w:pPr>
                    <w:r w:rsidRPr="00BD3980">
                      <w:rPr>
                        <w:rFonts w:eastAsia="华文新魏" w:hint="eastAsia"/>
                        <w:sz w:val="18"/>
                        <w:szCs w:val="18"/>
                      </w:rPr>
                      <w:t>工程材料/构配件/设备报验单</w:t>
                    </w:r>
                  </w:p>
                </w:txbxContent>
              </v:textbox>
            </v:shape>
            <v:shape id="_x0000_s1241" type="#_x0000_t202" style="width:1620;height:468;left:8280;position:absolute;top:2688" filled="t" stroked="t">
              <v:textbox>
                <w:txbxContent>
                  <w:p w:rsidR="00E304DB" w:rsidP="009E4FEE">
                    <w:pPr>
                      <w:rPr>
                        <w:rFonts w:eastAsia="华文新魏" w:hint="eastAsia"/>
                      </w:rPr>
                    </w:pPr>
                    <w:r>
                      <w:rPr>
                        <w:rFonts w:eastAsia="华文新魏" w:hint="eastAsia"/>
                      </w:rPr>
                      <w:t>施工单位另选</w:t>
                    </w:r>
                  </w:p>
                </w:txbxContent>
              </v:textbox>
            </v:shape>
            <v:shape id="_x0000_s1242" type="#_x0000_t202" style="width:2700;height:468;left:4140;position:absolute;top:4092" filled="t" stroked="t">
              <v:textbox>
                <w:txbxContent>
                  <w:p w:rsidR="00E304DB" w:rsidP="009E4FEE">
                    <w:pPr>
                      <w:jc w:val="center"/>
                      <w:rPr>
                        <w:rFonts w:eastAsia="华文新魏" w:hint="eastAsia"/>
                      </w:rPr>
                    </w:pPr>
                    <w:r>
                      <w:rPr>
                        <w:rFonts w:eastAsia="华文新魏" w:hint="eastAsia"/>
                      </w:rPr>
                      <w:t>监 理 部 审 验</w:t>
                    </w:r>
                  </w:p>
                </w:txbxContent>
              </v:textbox>
            </v:shape>
            <v:shape id="_x0000_s1243" type="#_x0000_t202" style="width:540;height:1872;left:3600;position:absolute;top:5808" filled="t" stroked="t">
              <v:textbox style="layout-flow:vertical-ideographic">
                <w:txbxContent>
                  <w:p w:rsidR="00E304DB" w:rsidP="009E4FEE">
                    <w:pPr>
                      <w:rPr>
                        <w:rFonts w:eastAsia="华文新魏" w:hint="eastAsia"/>
                      </w:rPr>
                    </w:pPr>
                    <w:r>
                      <w:rPr>
                        <w:rFonts w:eastAsia="华文新魏" w:hint="eastAsia"/>
                      </w:rPr>
                      <w:t>审核证明材料</w:t>
                    </w:r>
                  </w:p>
                </w:txbxContent>
              </v:textbox>
            </v:shape>
            <v:shape id="_x0000_s1244" type="#_x0000_t202" style="width:540;height:1872;left:4680;position:absolute;top:5808" filled="t" stroked="t">
              <v:textbox style="layout-flow:vertical-ideographic">
                <w:txbxContent>
                  <w:p w:rsidR="00E304DB" w:rsidP="009E4FEE">
                    <w:pPr>
                      <w:rPr>
                        <w:rFonts w:eastAsia="华文新魏" w:hint="eastAsia"/>
                      </w:rPr>
                    </w:pPr>
                    <w:r>
                      <w:rPr>
                        <w:rFonts w:eastAsia="华文新魏" w:hint="eastAsia"/>
                      </w:rPr>
                      <w:t>审核证明材料</w:t>
                    </w:r>
                  </w:p>
                </w:txbxContent>
              </v:textbox>
            </v:shape>
            <v:shape id="_x0000_s1245" type="#_x0000_t202" style="width:540;height:1872;left:5760;position:absolute;top:5808" filled="t" stroked="t">
              <v:textbox style="layout-flow:vertical-ideographic">
                <w:txbxContent>
                  <w:p w:rsidR="00E304DB" w:rsidP="009E4FEE">
                    <w:pPr>
                      <w:rPr>
                        <w:rFonts w:eastAsia="华文新魏" w:hint="eastAsia"/>
                      </w:rPr>
                    </w:pPr>
                    <w:r>
                      <w:rPr>
                        <w:rFonts w:eastAsia="华文新魏" w:hint="eastAsia"/>
                      </w:rPr>
                      <w:t>审核证明材料</w:t>
                    </w:r>
                  </w:p>
                </w:txbxContent>
              </v:textbox>
            </v:shape>
            <v:shape id="_x0000_s1246" type="#_x0000_t202" style="width:540;height:1872;left:6840;position:absolute;top:5808" filled="t" stroked="t">
              <v:textbox style="layout-flow:vertical-ideographic">
                <w:txbxContent>
                  <w:p w:rsidR="00E304DB" w:rsidP="009E4FEE">
                    <w:pPr>
                      <w:rPr>
                        <w:rFonts w:eastAsia="华文新魏" w:hint="eastAsia"/>
                      </w:rPr>
                    </w:pPr>
                    <w:r>
                      <w:rPr>
                        <w:rFonts w:eastAsia="华文新魏" w:hint="eastAsia"/>
                      </w:rPr>
                      <w:t>审核证明材料</w:t>
                    </w:r>
                  </w:p>
                </w:txbxContent>
              </v:textbox>
            </v:shape>
            <v:shape id="_x0000_s1247" type="#_x0000_t202" style="width:2160;height:468;left:4500;position:absolute;top:10488" filled="t" stroked="t">
              <v:textbox>
                <w:txbxContent>
                  <w:p w:rsidR="00E304DB" w:rsidP="009E4FEE">
                    <w:pPr>
                      <w:jc w:val="center"/>
                      <w:rPr>
                        <w:rFonts w:eastAsia="华文新魏" w:hint="eastAsia"/>
                      </w:rPr>
                    </w:pPr>
                    <w:r>
                      <w:rPr>
                        <w:rFonts w:eastAsia="华文新魏" w:hint="eastAsia"/>
                      </w:rPr>
                      <w:t>准许施工单位使用</w:t>
                    </w:r>
                  </w:p>
                </w:txbxContent>
              </v:textbox>
            </v:shape>
            <v:shape id="_x0000_s1248" type="#_x0000_t202" style="width:1260;height:468;left:4860;position:absolute;top:9240" filled="t" stroked="t">
              <v:textbox>
                <w:txbxContent>
                  <w:p w:rsidR="00E304DB" w:rsidP="009E4FEE">
                    <w:pPr>
                      <w:jc w:val="center"/>
                      <w:rPr>
                        <w:rFonts w:eastAsia="华文新魏" w:hint="eastAsia"/>
                      </w:rPr>
                    </w:pPr>
                    <w:r>
                      <w:rPr>
                        <w:rFonts w:eastAsia="华文新魏" w:hint="eastAsia"/>
                      </w:rPr>
                      <w:t>合格？</w:t>
                    </w:r>
                  </w:p>
                </w:txbxContent>
              </v:textbox>
            </v:shape>
            <v:line id="_x0000_s1249" style="position:absolute" from="5580,3312" to="5580,4092" stroked="t">
              <v:stroke endarrow="block"/>
            </v:line>
            <v:line id="_x0000_s1250" style="position:absolute" from="3780,5184" to="3780,5808" stroked="t">
              <v:stroke endarrow="block"/>
            </v:line>
            <v:line id="_x0000_s1251" style="position:absolute" from="4860,5184" to="4860,5808" stroked="t">
              <v:stroke endarrow="block"/>
            </v:line>
            <v:line id="_x0000_s1252" style="position:absolute" from="5940,5184" to="5940,5808" stroked="t">
              <v:stroke endarrow="block"/>
            </v:line>
            <v:line id="_x0000_s1253" style="position:absolute" from="7200,5184" to="7200,5808" stroked="t">
              <v:stroke endarrow="block"/>
            </v:line>
            <v:line id="_x0000_s1254" style="position:absolute" from="3780,5184" to="7200,5184" stroked="t"/>
            <v:line id="_x0000_s1255" style="position:absolute" from="3780,7680" to="3780,8304" stroked="t"/>
            <v:line id="_x0000_s1256" style="position:absolute" from="4860,7680" to="4860,8304" stroked="t"/>
            <v:line id="_x0000_s1257" style="position:absolute" from="5940,7680" to="5940,8304" stroked="t"/>
            <v:line id="_x0000_s1258" style="position:absolute" from="7020,7680" to="7020,8304" stroked="t"/>
            <v:line id="_x0000_s1259" style="position:absolute" from="3780,8304" to="7020,8304" stroked="t"/>
            <v:line id="_x0000_s1260" style="position:absolute" from="5580,8304" to="5580,9240" stroked="t">
              <v:stroke endarrow="block"/>
            </v:line>
            <v:line id="_x0000_s1261" style="position:absolute" from="5580,9708" to="5580,10488" stroked="t">
              <v:stroke endarrow="block"/>
            </v:line>
            <v:line id="_x0000_s1262" style="position:absolute" from="6120,9552" to="9180,9552" stroked="t"/>
            <v:line id="_x0000_s1263" style="flip:y;position:absolute" from="9180,3156" to="9180,9552" stroked="t">
              <v:stroke endarrow="block"/>
            </v:line>
            <v:line id="_x0000_s1264" style="flip:x;position:absolute" from="7200,2844" to="8280,2844" stroked="t">
              <v:stroke endarrow="block"/>
            </v:line>
            <v:line id="_x0000_s1265" style="position:absolute" from="5580,4560" to="5580,5184" stroked="t">
              <v:stroke endarrow="block"/>
            </v:line>
          </v:group>
        </w:pict>
      </w:r>
    </w:p>
    <w:p w:rsidR="009E4FEE" w:rsidRPr="007C2161" w:rsidP="009E4FEE">
      <w:pPr>
        <w:topLinePunct/>
        <w:spacing w:line="120" w:lineRule="atLeast"/>
        <w:ind w:firstLine="567"/>
        <w:textAlignment w:val="top"/>
        <w:rPr>
          <w:rFonts w:ascii="华文新魏" w:eastAsia="华文新魏" w:hAnsi="宋体" w:hint="eastAsia"/>
          <w:w w:val="80"/>
          <w:kern w:val="10"/>
          <w:sz w:val="28"/>
        </w:rPr>
      </w:pPr>
      <w:r w:rsidRPr="007C2161">
        <w:rPr>
          <w:rFonts w:ascii="华文新魏" w:eastAsia="华文新魏" w:hAnsi="宋体" w:hint="eastAsia"/>
        </w:rPr>
        <w:t>不合格</w:t>
      </w:r>
    </w:p>
    <w:p w:rsidR="009E4FEE" w:rsidRPr="007C2161" w:rsidP="009E4FEE">
      <w:pPr>
        <w:topLinePunct/>
        <w:spacing w:line="120" w:lineRule="atLeast"/>
        <w:ind w:firstLine="567"/>
        <w:textAlignment w:val="top"/>
        <w:rPr>
          <w:rFonts w:ascii="华文新魏" w:eastAsia="华文新魏" w:hAnsi="宋体" w:hint="eastAsia"/>
          <w:w w:val="80"/>
          <w:kern w:val="10"/>
          <w:sz w:val="28"/>
        </w:rPr>
      </w:pPr>
      <w:r w:rsidRPr="007C2161" w:rsidR="007C2161">
        <w:rPr>
          <w:rFonts w:ascii="华文新魏" w:eastAsia="华文新魏" w:hAnsi="宋体" w:hint="eastAsia"/>
          <w:w w:val="80"/>
          <w:kern w:val="10"/>
          <w:sz w:val="28"/>
        </w:rPr>
        <w:t>合格</w:t>
      </w:r>
    </w:p>
    <w:p w:rsidR="009E4FEE" w:rsidRPr="00611DB6" w:rsidP="00916727">
      <w:pPr>
        <w:topLinePunct/>
        <w:spacing w:line="120" w:lineRule="atLeast"/>
        <w:textAlignment w:val="top"/>
        <w:rPr>
          <w:rFonts w:ascii="宋体" w:hAnsi="宋体" w:hint="eastAsia"/>
          <w:b/>
          <w:bCs/>
          <w:w w:val="80"/>
          <w:kern w:val="10"/>
          <w:sz w:val="28"/>
        </w:rPr>
      </w:pPr>
      <w:r w:rsidR="003C71CB">
        <w:rPr>
          <w:rFonts w:ascii="宋体" w:hAnsi="宋体" w:hint="eastAsia"/>
          <w:b/>
          <w:bCs/>
          <w:sz w:val="28"/>
        </w:rPr>
        <w:t>9.10</w:t>
      </w:r>
      <w:r w:rsidRPr="00611DB6">
        <w:rPr>
          <w:rFonts w:ascii="宋体" w:hAnsi="宋体" w:hint="eastAsia"/>
          <w:b/>
          <w:bCs/>
          <w:sz w:val="28"/>
        </w:rPr>
        <w:t>施工阶段进度监理程序</w:t>
      </w:r>
    </w:p>
    <w:p w:rsidR="009E4FEE" w:rsidRPr="00611DB6" w:rsidP="009E4FEE">
      <w:pPr>
        <w:topLinePunct/>
        <w:spacing w:line="120" w:lineRule="atLeast"/>
        <w:ind w:left="181" w:firstLine="200" w:leftChars="86" w:firstLineChars="100"/>
        <w:jc w:val="center"/>
        <w:textAlignment w:val="top"/>
        <w:rPr>
          <w:rFonts w:ascii="宋体" w:hAnsi="宋体" w:hint="eastAsia"/>
          <w:b/>
          <w:bCs/>
          <w:w w:val="80"/>
          <w:kern w:val="10"/>
          <w:sz w:val="32"/>
        </w:rPr>
      </w:pPr>
      <w:r>
        <w:rPr>
          <w:rFonts w:ascii="宋体" w:hAnsi="宋体"/>
          <w:b/>
          <w:bCs/>
          <w:noProof/>
          <w:kern w:val="10"/>
          <w:sz w:val="20"/>
        </w:rPr>
        <w:pict>
          <v:group id="_x0000_s1266" style="width:468pt;height:655.2pt;margin-top:7.8pt;margin-left:0;position:absolute;z-index:251681792" coordorigin="1800,2376" coordsize="9360,13104">
            <v:shape id="_x0000_s1267" type="#_x0000_t202" style="width:2340;height:780;left:4860;position:absolute;top:2376" filled="t" stroked="t">
              <v:textbox>
                <w:txbxContent>
                  <w:p w:rsidR="00E304DB" w:rsidP="009E4FEE">
                    <w:pPr>
                      <w:jc w:val="center"/>
                      <w:rPr>
                        <w:rFonts w:eastAsia="华文新魏" w:hint="eastAsia"/>
                      </w:rPr>
                    </w:pPr>
                    <w:r>
                      <w:rPr>
                        <w:rFonts w:eastAsia="华文新魏" w:hint="eastAsia"/>
                      </w:rPr>
                      <w:t>监理工程师进驻现场</w:t>
                    </w:r>
                  </w:p>
                  <w:p w:rsidR="00E304DB" w:rsidP="009E4FEE">
                    <w:pPr>
                      <w:jc w:val="center"/>
                      <w:rPr>
                        <w:rFonts w:eastAsia="华文新魏" w:hint="eastAsia"/>
                      </w:rPr>
                    </w:pPr>
                    <w:r>
                      <w:rPr>
                        <w:rFonts w:eastAsia="华文新魏" w:hint="eastAsia"/>
                      </w:rPr>
                      <w:t>监理工作开始</w:t>
                    </w:r>
                  </w:p>
                </w:txbxContent>
              </v:textbox>
            </v:shape>
            <v:shape id="_x0000_s1268" type="#_x0000_t110" style="width:4860;height:1248;left:3420;position:absolute;top:3936" filled="t" stroked="t">
              <v:textbox>
                <w:txbxContent>
                  <w:p w:rsidR="00E304DB" w:rsidRPr="002753A7" w:rsidP="009E4FEE">
                    <w:pPr>
                      <w:rPr>
                        <w:rFonts w:eastAsia="华文新魏" w:hint="eastAsia"/>
                        <w:szCs w:val="21"/>
                      </w:rPr>
                    </w:pPr>
                    <w:r w:rsidRPr="002753A7">
                      <w:rPr>
                        <w:rFonts w:eastAsia="华文新魏" w:hint="eastAsia"/>
                        <w:szCs w:val="21"/>
                      </w:rPr>
                      <w:t>承包人根据合同工期目标，编制施工总进度方案</w:t>
                    </w:r>
                  </w:p>
                </w:txbxContent>
              </v:textbox>
            </v:shape>
            <v:shape id="_x0000_s1269" type="#_x0000_t202" style="width:2340;height:468;left:4680;position:absolute;top:5808" filled="t" stroked="t">
              <v:textbox>
                <w:txbxContent>
                  <w:p w:rsidR="00E304DB" w:rsidP="009E4FEE">
                    <w:pPr>
                      <w:jc w:val="center"/>
                      <w:rPr>
                        <w:rFonts w:eastAsia="华文新魏" w:hint="eastAsia"/>
                      </w:rPr>
                    </w:pPr>
                    <w:r>
                      <w:rPr>
                        <w:rFonts w:eastAsia="华文新魏" w:hint="eastAsia"/>
                      </w:rPr>
                      <w:t>报监理工程师审查</w:t>
                    </w:r>
                  </w:p>
                </w:txbxContent>
              </v:textbox>
            </v:shape>
            <v:shape id="_x0000_s1270" type="#_x0000_t110" style="width:4860;height:1248;left:3420;position:absolute;top:6744" filled="t" stroked="t">
              <v:textbox>
                <w:txbxContent>
                  <w:p w:rsidR="00E304DB" w:rsidP="009E4FEE">
                    <w:pPr>
                      <w:pStyle w:val="BodyText"/>
                      <w:rPr>
                        <w:rFonts w:hint="eastAsia"/>
                      </w:rPr>
                    </w:pPr>
                    <w:r>
                      <w:rPr>
                        <w:rFonts w:hint="eastAsia"/>
                      </w:rPr>
                      <w:t>监理工程师审查后报业主，并共同协商</w:t>
                    </w:r>
                  </w:p>
                </w:txbxContent>
              </v:textbox>
            </v:shape>
            <v:shape id="_x0000_s1271" type="#_x0000_t202" style="width:1980;height:780;left:4860;position:absolute;top:8616" filled="t" stroked="t">
              <v:textbox>
                <w:txbxContent>
                  <w:p w:rsidR="00E304DB" w:rsidP="009E4FEE">
                    <w:pPr>
                      <w:jc w:val="center"/>
                      <w:rPr>
                        <w:rFonts w:eastAsia="华文新魏" w:hint="eastAsia"/>
                      </w:rPr>
                    </w:pPr>
                    <w:r>
                      <w:rPr>
                        <w:rFonts w:eastAsia="华文新魏" w:hint="eastAsia"/>
                      </w:rPr>
                      <w:t>批准实施，并编制</w:t>
                    </w:r>
                  </w:p>
                  <w:p w:rsidR="00E304DB" w:rsidP="009E4FEE">
                    <w:pPr>
                      <w:jc w:val="center"/>
                      <w:rPr>
                        <w:rFonts w:eastAsia="华文新魏" w:hint="eastAsia"/>
                      </w:rPr>
                    </w:pPr>
                    <w:r>
                      <w:rPr>
                        <w:rFonts w:eastAsia="华文新魏" w:hint="eastAsia"/>
                      </w:rPr>
                      <w:t>季度月方案</w:t>
                    </w:r>
                  </w:p>
                </w:txbxContent>
              </v:textbox>
            </v:shape>
            <v:shape id="_x0000_s1272" type="#_x0000_t110" style="width:3240;height:1248;left:4140;position:absolute;top:9864" filled="t" stroked="t">
              <v:textbox>
                <w:txbxContent>
                  <w:p w:rsidR="00E304DB" w:rsidP="009E4FEE">
                    <w:pPr>
                      <w:jc w:val="center"/>
                      <w:rPr>
                        <w:rFonts w:eastAsia="华文新魏" w:hint="eastAsia"/>
                      </w:rPr>
                    </w:pPr>
                    <w:r>
                      <w:rPr>
                        <w:rFonts w:eastAsia="华文新魏" w:hint="eastAsia"/>
                      </w:rPr>
                      <w:t>监督实施方案</w:t>
                    </w:r>
                  </w:p>
                  <w:p w:rsidR="00E304DB" w:rsidP="009E4FEE">
                    <w:pPr>
                      <w:jc w:val="center"/>
                      <w:rPr>
                        <w:rFonts w:eastAsia="华文新魏" w:hint="eastAsia"/>
                      </w:rPr>
                    </w:pPr>
                    <w:r>
                      <w:rPr>
                        <w:rFonts w:eastAsia="华文新魏" w:hint="eastAsia"/>
                      </w:rPr>
                      <w:t>是否拖延</w:t>
                    </w:r>
                  </w:p>
                </w:txbxContent>
              </v:textbox>
            </v:shape>
            <v:shape id="_x0000_s1273" type="#_x0000_t202" style="width:1620;height:468;left:5040;position:absolute;top:11736" filled="t" stroked="t">
              <v:textbox>
                <w:txbxContent>
                  <w:p w:rsidR="00E304DB" w:rsidP="009E4FEE">
                    <w:pPr>
                      <w:jc w:val="center"/>
                      <w:rPr>
                        <w:rFonts w:eastAsia="华文新魏" w:hint="eastAsia"/>
                      </w:rPr>
                    </w:pPr>
                    <w:r>
                      <w:rPr>
                        <w:rFonts w:eastAsia="华文新魏" w:hint="eastAsia"/>
                      </w:rPr>
                      <w:t>分析原因</w:t>
                    </w:r>
                  </w:p>
                </w:txbxContent>
              </v:textbox>
            </v:shape>
            <v:shape id="_x0000_s1274" type="#_x0000_t202" style="width:3780;height:468;left:4140;position:absolute;top:12828" filled="t" stroked="t">
              <v:textbox>
                <w:txbxContent>
                  <w:p w:rsidR="00E304DB" w:rsidP="009E4FEE">
                    <w:pPr>
                      <w:jc w:val="center"/>
                      <w:rPr>
                        <w:rFonts w:eastAsia="华文新魏" w:hint="eastAsia"/>
                      </w:rPr>
                    </w:pPr>
                    <w:r>
                      <w:rPr>
                        <w:rFonts w:eastAsia="华文新魏" w:hint="eastAsia"/>
                      </w:rPr>
                      <w:t>监理工程师汇同业主提出意见和批示</w:t>
                    </w:r>
                  </w:p>
                </w:txbxContent>
              </v:textbox>
            </v:shape>
            <v:shape id="_x0000_s1275" type="#_x0000_t202" style="width:2880;height:780;left:4320;position:absolute;top:14700" filled="t" stroked="t">
              <v:textbox>
                <w:txbxContent>
                  <w:p w:rsidR="00E304DB" w:rsidP="009E4FEE">
                    <w:pPr>
                      <w:rPr>
                        <w:rFonts w:eastAsia="华文新魏" w:hint="eastAsia"/>
                      </w:rPr>
                    </w:pPr>
                    <w:r>
                      <w:rPr>
                        <w:rFonts w:eastAsia="华文新魏" w:hint="eastAsia"/>
                      </w:rPr>
                      <w:t>按照PDCA循环方式，继续执行方案，直到工程竣工</w:t>
                    </w:r>
                  </w:p>
                </w:txbxContent>
              </v:textbox>
            </v:shape>
            <v:shape id="_x0000_s1276" type="#_x0000_t110" style="width:2880;height:780;left:4320;position:absolute;top:13608" filled="t" stroked="t">
              <v:textbox>
                <w:txbxContent>
                  <w:p w:rsidR="00E304DB" w:rsidP="009E4FEE">
                    <w:pPr>
                      <w:rPr>
                        <w:rFonts w:eastAsia="华文新魏" w:hint="eastAsia"/>
                      </w:rPr>
                    </w:pPr>
                    <w:r>
                      <w:rPr>
                        <w:rFonts w:eastAsia="华文新魏" w:hint="eastAsia"/>
                      </w:rPr>
                      <w:t>调整进度方案</w:t>
                    </w:r>
                  </w:p>
                </w:txbxContent>
              </v:textbox>
            </v:shape>
            <v:shape id="_x0000_s1277" type="#_x0000_t202" style="width:2520;height:1404;left:8640;position:absolute;top:3624" filled="t" stroked="t">
              <v:textbox>
                <w:txbxContent>
                  <w:p w:rsidR="00E304DB" w:rsidP="00A46F73">
                    <w:pPr>
                      <w:numPr>
                        <w:ilvl w:val="0"/>
                        <w:numId w:val="4"/>
                      </w:numPr>
                      <w:rPr>
                        <w:rFonts w:ascii="华文新魏" w:eastAsia="华文新魏" w:hint="eastAsia"/>
                      </w:rPr>
                    </w:pPr>
                    <w:r>
                      <w:rPr>
                        <w:rFonts w:ascii="华文新魏" w:eastAsia="华文新魏" w:hint="eastAsia"/>
                      </w:rPr>
                      <w:t>落实资源方案〔劳力设备、资金流量〕。</w:t>
                    </w:r>
                  </w:p>
                  <w:p w:rsidR="00E304DB" w:rsidP="00A46F73">
                    <w:pPr>
                      <w:rPr>
                        <w:rFonts w:ascii="华文新魏" w:eastAsia="华文新魏" w:hint="eastAsia"/>
                      </w:rPr>
                    </w:pPr>
                    <w:r>
                      <w:rPr>
                        <w:rFonts w:ascii="华文新魏" w:eastAsia="华文新魏" w:hint="eastAsia"/>
                      </w:rPr>
                      <w:t>2、临时设施占地方案。</w:t>
                    </w:r>
                  </w:p>
                  <w:p w:rsidR="00E304DB" w:rsidP="00A46F73">
                    <w:pPr>
                      <w:rPr>
                        <w:rFonts w:ascii="华文新魏" w:eastAsia="华文新魏" w:hint="eastAsia"/>
                      </w:rPr>
                    </w:pPr>
                    <w:r>
                      <w:rPr>
                        <w:rFonts w:ascii="华文新魏" w:eastAsia="华文新魏" w:hint="eastAsia"/>
                      </w:rPr>
                      <w:t>3、编制方案网络图。</w:t>
                    </w:r>
                  </w:p>
                </w:txbxContent>
              </v:textbox>
            </v:shape>
            <v:shape id="_x0000_s1278" type="#_x0000_t202" style="width:2520;height:1404;left:8640;position:absolute;top:5496" filled="t" stroked="t">
              <v:textbox>
                <w:txbxContent>
                  <w:p w:rsidR="00E304DB" w:rsidP="00A46F73">
                    <w:pPr>
                      <w:numPr>
                        <w:ilvl w:val="0"/>
                        <w:numId w:val="5"/>
                      </w:numPr>
                      <w:rPr>
                        <w:rFonts w:ascii="华文新魏" w:eastAsia="华文新魏" w:hint="eastAsia"/>
                      </w:rPr>
                    </w:pPr>
                    <w:r>
                      <w:rPr>
                        <w:rFonts w:ascii="华文新魏" w:eastAsia="华文新魏" w:hint="eastAsia"/>
                      </w:rPr>
                      <w:t>是否满足合同目标要求。</w:t>
                    </w:r>
                  </w:p>
                  <w:p w:rsidR="00E304DB" w:rsidP="00A46F73">
                    <w:pPr>
                      <w:numPr>
                        <w:ilvl w:val="0"/>
                        <w:numId w:val="5"/>
                      </w:numPr>
                      <w:rPr>
                        <w:rFonts w:ascii="华文新魏" w:eastAsia="华文新魏" w:hint="eastAsia"/>
                      </w:rPr>
                    </w:pPr>
                    <w:r>
                      <w:rPr>
                        <w:rFonts w:ascii="华文新魏" w:eastAsia="华文新魏" w:hint="eastAsia"/>
                      </w:rPr>
                      <w:t>资源是否落实。</w:t>
                    </w:r>
                  </w:p>
                  <w:p w:rsidR="00E304DB" w:rsidP="009E4FEE">
                    <w:pPr>
                      <w:numPr>
                        <w:ilvl w:val="0"/>
                        <w:numId w:val="5"/>
                      </w:numPr>
                      <w:rPr>
                        <w:rFonts w:ascii="华文新魏" w:eastAsia="华文新魏" w:hint="eastAsia"/>
                      </w:rPr>
                    </w:pPr>
                    <w:r>
                      <w:rPr>
                        <w:rFonts w:ascii="华文新魏" w:eastAsia="华文新魏" w:hint="eastAsia"/>
                      </w:rPr>
                      <w:t>方案是否切实可行。</w:t>
                    </w:r>
                  </w:p>
                </w:txbxContent>
              </v:textbox>
            </v:shape>
            <v:line id="_x0000_s1279" style="position:absolute" from="5940,3312" to="5940,3936" stroked="t">
              <v:stroke endarrow="block"/>
            </v:line>
            <v:line id="_x0000_s1280" style="position:absolute" from="5760,5184" to="5760,5808" stroked="t">
              <v:stroke endarrow="block"/>
            </v:line>
            <v:line id="_x0000_s1281" style="position:absolute" from="5760,6276" to="5760,6744" stroked="t">
              <v:stroke endarrow="block"/>
            </v:line>
            <v:line id="_x0000_s1282" style="position:absolute" from="5760,7992" to="5760,8616" stroked="t">
              <v:stroke endarrow="block"/>
            </v:line>
            <v:line id="_x0000_s1283" style="position:absolute" from="5760,9396" to="5760,9864" stroked="t">
              <v:stroke endarrow="block"/>
            </v:line>
            <v:line id="_x0000_s1284" style="position:absolute" from="5760,11112" to="5760,11736" stroked="t">
              <v:stroke endarrow="block"/>
            </v:line>
            <v:line id="_x0000_s1285" style="position:absolute" from="5760,12204" to="5760,12828" stroked="t">
              <v:stroke endarrow="block"/>
            </v:line>
            <v:line id="_x0000_s1286" style="position:absolute" from="5760,13296" to="5760,13608" stroked="t">
              <v:stroke endarrow="block"/>
            </v:line>
            <v:line id="_x0000_s1287" style="position:absolute" from="5760,14388" to="5760,14700" stroked="t">
              <v:stroke endarrow="block"/>
            </v:line>
            <v:line id="_x0000_s1288" style="position:absolute" from="1800,4560" to="1800,7368" stroked="t"/>
            <v:line id="_x0000_s1289" style="flip:x;position:absolute" from="8280,4560" to="8640,4560" stroked="t">
              <v:stroke endarrow="block"/>
            </v:line>
            <v:line id="_x0000_s1290" style="position:absolute" from="7020,5964" to="8640,5964" stroked="t"/>
            <v:shape id="_x0000_s1291" type="#_x0000_t202" style="width:1080;height:468;left:1980;position:absolute;top:6744" filled="t" stroked="t" strokecolor="white">
              <v:textbox>
                <w:txbxContent>
                  <w:p w:rsidR="00E304DB" w:rsidP="009E4FEE">
                    <w:pPr>
                      <w:rPr>
                        <w:rFonts w:eastAsia="华文新魏" w:hint="eastAsia"/>
                      </w:rPr>
                    </w:pPr>
                    <w:r>
                      <w:rPr>
                        <w:rFonts w:eastAsia="华文新魏" w:hint="eastAsia"/>
                      </w:rPr>
                      <w:t>不同意</w:t>
                    </w:r>
                  </w:p>
                </w:txbxContent>
              </v:textbox>
            </v:shape>
            <v:shape id="_x0000_s1292" type="#_x0000_t202" style="width:900;height:468;left:4680;position:absolute;top:7992" filled="t" stroked="t" strokecolor="white">
              <v:textbox>
                <w:txbxContent>
                  <w:p w:rsidR="00E304DB" w:rsidP="009E4FEE">
                    <w:pPr>
                      <w:rPr>
                        <w:rFonts w:eastAsia="华文新魏" w:hint="eastAsia"/>
                      </w:rPr>
                    </w:pPr>
                    <w:r>
                      <w:rPr>
                        <w:rFonts w:eastAsia="华文新魏" w:hint="eastAsia"/>
                      </w:rPr>
                      <w:t>同 意</w:t>
                    </w:r>
                  </w:p>
                </w:txbxContent>
              </v:textbox>
            </v:shape>
            <v:line id="_x0000_s1293" style="flip:x;position:absolute" from="1800,8928" to="4860,8928" stroked="t"/>
            <v:line id="_x0000_s1294" style="position:absolute" from="1800,8928" to="1800,10488" stroked="t"/>
            <v:line id="_x0000_s1295" style="position:absolute" from="1800,10488" to="4140,10488" stroked="t"/>
            <v:shape id="_x0000_s1296" type="#_x0000_t202" style="width:900;height:468;left:2340;position:absolute;top:9864" filled="t" stroked="t" strokecolor="white">
              <v:textbox>
                <w:txbxContent>
                  <w:p w:rsidR="00E304DB" w:rsidP="009E4FEE">
                    <w:pPr>
                      <w:rPr>
                        <w:rFonts w:eastAsia="华文新魏" w:hint="eastAsia"/>
                      </w:rPr>
                    </w:pPr>
                    <w:r>
                      <w:rPr>
                        <w:rFonts w:eastAsia="华文新魏" w:hint="eastAsia"/>
                      </w:rPr>
                      <w:t>不是</w:t>
                    </w:r>
                  </w:p>
                </w:txbxContent>
              </v:textbox>
            </v:shape>
            <v:line id="_x0000_s1297" style="position:absolute" from="1800,4560" to="3420,4560" stroked="t"/>
            <v:line id="_x0000_s1298" style="position:absolute" from="1800,7368" to="3420,7368" stroked="t"/>
          </v:group>
        </w:pict>
      </w:r>
    </w:p>
    <w:p w:rsidR="009E4FEE" w:rsidRPr="00D77753" w:rsidP="00AA5F43">
      <w:pPr>
        <w:topLinePunct/>
        <w:spacing w:line="120" w:lineRule="atLeast"/>
        <w:ind w:left="181" w:firstLine="210" w:leftChars="86" w:firstLineChars="100"/>
        <w:jc w:val="center"/>
        <w:textAlignment w:val="top"/>
        <w:rPr>
          <w:rFonts w:ascii="华文新魏" w:eastAsia="华文新魏" w:hAnsi="宋体" w:hint="eastAsia"/>
          <w:bCs/>
          <w:w w:val="80"/>
          <w:kern w:val="10"/>
          <w:szCs w:val="21"/>
        </w:rPr>
      </w:pPr>
      <w:r w:rsidRPr="00D77753" w:rsidR="00A46F73">
        <w:rPr>
          <w:rFonts w:ascii="华文新魏" w:eastAsia="华文新魏" w:hAnsi="宋体" w:hint="eastAsia"/>
          <w:bCs/>
          <w:w w:val="80"/>
          <w:kern w:val="10"/>
          <w:szCs w:val="21"/>
        </w:rPr>
        <w:t>是</w:t>
      </w:r>
    </w:p>
    <w:p w:rsidR="009E4FEE" w:rsidRPr="00611DB6" w:rsidP="00916727">
      <w:pPr>
        <w:rPr>
          <w:rFonts w:ascii="宋体" w:hAnsi="宋体" w:hint="eastAsia"/>
          <w:b/>
          <w:bCs/>
          <w:sz w:val="28"/>
        </w:rPr>
      </w:pPr>
      <w:r w:rsidR="00FA19CB">
        <w:rPr>
          <w:rFonts w:ascii="宋体" w:hAnsi="宋体" w:hint="eastAsia"/>
          <w:b/>
          <w:bCs/>
          <w:sz w:val="28"/>
        </w:rPr>
        <w:t>9.11</w:t>
      </w:r>
      <w:r w:rsidRPr="00611DB6">
        <w:rPr>
          <w:rFonts w:ascii="宋体" w:hAnsi="宋体" w:hint="eastAsia"/>
          <w:b/>
          <w:bCs/>
          <w:sz w:val="28"/>
        </w:rPr>
        <w:t>工程计量根本程序</w:t>
      </w:r>
    </w:p>
    <w:p w:rsidR="009E4FEE" w:rsidRPr="00611DB6" w:rsidP="009E4FEE">
      <w:pPr>
        <w:topLinePunct/>
        <w:spacing w:line="120" w:lineRule="atLeast"/>
        <w:ind w:firstLine="333"/>
        <w:textAlignment w:val="top"/>
        <w:rPr>
          <w:rFonts w:ascii="宋体" w:hAnsi="宋体" w:hint="eastAsia"/>
          <w:w w:val="80"/>
          <w:kern w:val="10"/>
          <w:sz w:val="28"/>
        </w:rPr>
      </w:pPr>
      <w:r>
        <w:rPr>
          <w:rFonts w:ascii="宋体" w:hAnsi="宋体"/>
          <w:noProof/>
          <w:kern w:val="10"/>
          <w:sz w:val="20"/>
        </w:rPr>
        <w:pict>
          <v:group id="_x0000_s1299" style="width:387pt;height:499.2pt;margin-top:15.6pt;margin-left:45pt;position:absolute;z-index:251687936" coordorigin="2700,2376" coordsize="7740,9984">
            <v:shape id="_x0000_s1300" type="#_x0000_t202" style="width:3240;height:624;left:4500;position:absolute;top:2376" filled="t" stroked="t">
              <v:textbox>
                <w:txbxContent>
                  <w:p w:rsidR="00E304DB" w:rsidP="009E4FEE">
                    <w:pPr>
                      <w:jc w:val="center"/>
                      <w:rPr>
                        <w:rFonts w:eastAsia="华文新魏" w:hint="eastAsia"/>
                        <w:sz w:val="24"/>
                      </w:rPr>
                    </w:pPr>
                    <w:r>
                      <w:rPr>
                        <w:rFonts w:eastAsia="华文新魏" w:hint="eastAsia"/>
                        <w:sz w:val="24"/>
                      </w:rPr>
                      <w:t>本月实际完成工程进度工程</w:t>
                    </w:r>
                  </w:p>
                </w:txbxContent>
              </v:textbox>
            </v:shape>
            <v:shape id="_x0000_s1301" type="#_x0000_t110" style="width:2880;height:780;left:4500;position:absolute;top:5496" filled="t" stroked="t">
              <v:textbox>
                <w:txbxContent>
                  <w:p w:rsidR="00E304DB" w:rsidP="009E4FEE">
                    <w:pPr>
                      <w:spacing w:line="0" w:lineRule="atLeast"/>
                      <w:jc w:val="center"/>
                      <w:rPr>
                        <w:rFonts w:eastAsia="华文新魏" w:hint="eastAsia"/>
                        <w:sz w:val="24"/>
                      </w:rPr>
                    </w:pPr>
                    <w:r>
                      <w:rPr>
                        <w:rFonts w:eastAsia="华文新魏" w:hint="eastAsia"/>
                        <w:sz w:val="24"/>
                      </w:rPr>
                      <w:t>监理部审核</w:t>
                    </w:r>
                  </w:p>
                </w:txbxContent>
              </v:textbox>
            </v:shape>
            <v:line id="_x0000_s1302" style="position:absolute" from="5940,3000" to="5940,3780" stroked="t">
              <v:stroke endarrow="block"/>
            </v:line>
            <v:shape id="_x0000_s1303" type="#_x0000_t202" style="width:3240;height:624;left:4500;position:absolute;top:3780" filled="t" stroked="t">
              <v:textbox>
                <w:txbxContent>
                  <w:p w:rsidR="00E304DB" w:rsidP="009E4FEE">
                    <w:pPr>
                      <w:rPr>
                        <w:rFonts w:eastAsia="华文新魏" w:hint="eastAsia"/>
                        <w:sz w:val="24"/>
                      </w:rPr>
                    </w:pPr>
                    <w:r>
                      <w:rPr>
                        <w:rFonts w:eastAsia="华文新魏" w:hint="eastAsia"/>
                        <w:sz w:val="24"/>
                      </w:rPr>
                      <w:t>填写《月完成工程量报审表》</w:t>
                    </w:r>
                  </w:p>
                </w:txbxContent>
              </v:textbox>
            </v:shape>
            <v:shape id="_x0000_s1304" type="#_x0000_t202" style="width:1260;height:780;left:2700;position:absolute;top:7836" filled="t" stroked="t">
              <v:textbox>
                <w:txbxContent>
                  <w:p w:rsidR="00E304DB" w:rsidP="009E4FEE">
                    <w:pPr>
                      <w:jc w:val="center"/>
                      <w:rPr>
                        <w:rFonts w:eastAsia="华文新魏" w:hint="eastAsia"/>
                      </w:rPr>
                    </w:pPr>
                    <w:r>
                      <w:rPr>
                        <w:rFonts w:eastAsia="华文新魏" w:hint="eastAsia"/>
                      </w:rPr>
                      <w:t>工程质量签 认</w:t>
                    </w:r>
                  </w:p>
                </w:txbxContent>
              </v:textbox>
            </v:shape>
            <v:shape id="_x0000_s1305" type="#_x0000_t202" style="width:1260;height:780;left:4860;position:absolute;top:7836" filled="t" stroked="t">
              <v:textbox>
                <w:txbxContent>
                  <w:p w:rsidR="00E304DB" w:rsidP="009E4FEE">
                    <w:pPr>
                      <w:pStyle w:val="BodyText"/>
                      <w:rPr>
                        <w:rFonts w:hint="eastAsia"/>
                      </w:rPr>
                    </w:pPr>
                    <w:r>
                      <w:rPr>
                        <w:rFonts w:hint="eastAsia"/>
                      </w:rPr>
                      <w:t>属预算内项 目</w:t>
                    </w:r>
                  </w:p>
                </w:txbxContent>
              </v:textbox>
            </v:shape>
            <v:shape id="_x0000_s1306" type="#_x0000_t202" style="width:1440;height:780;left:7200;position:absolute;top:7836" filled="t" stroked="t">
              <v:textbox>
                <w:txbxContent>
                  <w:p w:rsidR="00E304DB" w:rsidP="009E4FEE">
                    <w:pPr>
                      <w:pStyle w:val="BodyText"/>
                      <w:rPr>
                        <w:rFonts w:hint="eastAsia"/>
                      </w:rPr>
                    </w:pPr>
                    <w:r>
                      <w:rPr>
                        <w:rFonts w:hint="eastAsia"/>
                      </w:rPr>
                      <w:t>预算外工程签认手续</w:t>
                    </w:r>
                  </w:p>
                </w:txbxContent>
              </v:textbox>
            </v:shape>
            <v:shape id="_x0000_s1307" type="#_x0000_t202" style="width:1260;height:780;left:9180;position:absolute;top:7836" filled="t" stroked="t">
              <v:textbox>
                <w:txbxContent>
                  <w:p w:rsidR="00E304DB" w:rsidP="009E4FEE">
                    <w:pPr>
                      <w:pStyle w:val="BodyText"/>
                      <w:rPr>
                        <w:rFonts w:hint="eastAsia"/>
                      </w:rPr>
                    </w:pPr>
                    <w:r>
                      <w:rPr>
                        <w:rFonts w:hint="eastAsia"/>
                      </w:rPr>
                      <w:t>会同现场实测实量</w:t>
                    </w:r>
                  </w:p>
                </w:txbxContent>
              </v:textbox>
            </v:shape>
            <v:shape id="_x0000_s1308" type="#_x0000_t202" style="width:4320;height:468;left:4140;position:absolute;top:11892" filled="t" stroked="t">
              <v:textbox>
                <w:txbxContent>
                  <w:p w:rsidR="00E304DB" w:rsidP="009E4FEE">
                    <w:pPr>
                      <w:spacing w:line="0" w:lineRule="atLeast"/>
                      <w:rPr>
                        <w:rFonts w:eastAsia="华文新魏" w:hint="eastAsia"/>
                        <w:sz w:val="24"/>
                      </w:rPr>
                    </w:pPr>
                    <w:r>
                      <w:rPr>
                        <w:rFonts w:eastAsia="华文新魏" w:hint="eastAsia"/>
                        <w:sz w:val="24"/>
                      </w:rPr>
                      <w:t>签认《月完成工程量表》返还施工单位</w:t>
                    </w:r>
                  </w:p>
                </w:txbxContent>
              </v:textbox>
            </v:shape>
            <v:line id="_x0000_s1309" style="position:absolute" from="3240,7056" to="3240,7836" stroked="t">
              <v:stroke endarrow="block"/>
            </v:line>
            <v:line id="_x0000_s1310" style="position:absolute" from="5400,7056" to="5400,7836" stroked="t">
              <v:stroke endarrow="block"/>
            </v:line>
            <v:line id="_x0000_s1311" style="position:absolute" from="7920,7056" to="7920,7836" stroked="t">
              <v:stroke endarrow="block"/>
            </v:line>
            <v:line id="_x0000_s1312" style="position:absolute" from="9720,7056" to="9720,7836" stroked="t">
              <v:stroke endarrow="block"/>
            </v:line>
            <v:line id="_x0000_s1313" style="position:absolute" from="3240,8616" to="3240,9240" stroked="t"/>
            <v:line id="_x0000_s1314" style="position:absolute" from="5400,8616" to="5400,9240" stroked="t"/>
            <v:line id="_x0000_s1315" style="position:absolute" from="7920,8616" to="7920,9240" stroked="t"/>
            <v:line id="_x0000_s1316" style="position:absolute" from="9900,8616" to="9900,9240" stroked="t"/>
            <v:shape id="_x0000_s1317" type="#_x0000_t202" style="width:1980;height:624;left:5220;position:absolute;top:10644" filled="t" stroked="t">
              <v:textbox>
                <w:txbxContent>
                  <w:p w:rsidR="00E304DB" w:rsidRPr="002753A7" w:rsidP="009E4FEE">
                    <w:pPr>
                      <w:rPr>
                        <w:rFonts w:eastAsia="华文新魏" w:hint="eastAsia"/>
                        <w:szCs w:val="21"/>
                      </w:rPr>
                    </w:pPr>
                    <w:r w:rsidRPr="002753A7">
                      <w:rPr>
                        <w:rFonts w:eastAsia="华文新魏" w:hint="eastAsia"/>
                        <w:szCs w:val="21"/>
                      </w:rPr>
                      <w:t>监理工程师审定</w:t>
                    </w:r>
                  </w:p>
                </w:txbxContent>
              </v:textbox>
            </v:shape>
            <v:line id="_x0000_s1318" style="position:absolute" from="6120,9240" to="6120,10644" stroked="t">
              <v:stroke endarrow="block"/>
            </v:line>
            <v:line id="_x0000_s1319" style="position:absolute" from="6120,11268" to="6120,11892" stroked="t">
              <v:stroke endarrow="block"/>
            </v:line>
            <v:line id="_x0000_s1320" style="position:absolute" from="3240,7056" to="9720,7056" stroked="t"/>
            <v:line id="_x0000_s1321" style="position:absolute" from="3240,9240" to="9900,9240" stroked="t"/>
            <v:line id="_x0000_s1322" style="position:absolute" from="5940,6276" to="5940,7056" stroked="t">
              <v:stroke endarrow="block"/>
            </v:line>
            <v:line id="_x0000_s1323" style="position:absolute" from="5940,4404" to="5940,5496" stroked="t">
              <v:stroke endarrow="block"/>
            </v:line>
          </v:group>
        </w:pict>
      </w:r>
    </w:p>
    <w:p w:rsidR="009E4FEE" w:rsidRPr="00611DB6" w:rsidP="00916727">
      <w:pPr>
        <w:topLinePunct/>
        <w:spacing w:line="120" w:lineRule="atLeast"/>
        <w:textAlignment w:val="top"/>
        <w:rPr>
          <w:rFonts w:ascii="宋体" w:hAnsi="宋体" w:hint="eastAsia"/>
          <w:b/>
          <w:bCs/>
          <w:w w:val="80"/>
          <w:kern w:val="10"/>
          <w:sz w:val="28"/>
        </w:rPr>
      </w:pPr>
      <w:r w:rsidR="00E92F1D">
        <w:rPr>
          <w:rFonts w:ascii="宋体" w:hAnsi="宋体" w:hint="eastAsia"/>
          <w:b/>
          <w:bCs/>
          <w:sz w:val="28"/>
        </w:rPr>
        <w:t>9.12</w:t>
      </w:r>
      <w:r w:rsidRPr="00611DB6">
        <w:rPr>
          <w:rFonts w:ascii="宋体" w:hAnsi="宋体" w:hint="eastAsia"/>
          <w:b/>
          <w:bCs/>
          <w:sz w:val="28"/>
        </w:rPr>
        <w:t>施工阶段投资监理程序</w:t>
      </w:r>
    </w:p>
    <w:p w:rsidR="009E4FEE" w:rsidRPr="00611DB6" w:rsidP="003D26C2">
      <w:pPr>
        <w:topLinePunct/>
        <w:spacing w:line="120" w:lineRule="atLeast"/>
        <w:ind w:left="181" w:firstLine="320" w:leftChars="86" w:firstLineChars="100"/>
        <w:jc w:val="center"/>
        <w:textAlignment w:val="top"/>
        <w:rPr>
          <w:rFonts w:ascii="宋体" w:hAnsi="宋体" w:hint="eastAsia"/>
          <w:b/>
          <w:bCs/>
          <w:w w:val="80"/>
          <w:kern w:val="10"/>
          <w:sz w:val="32"/>
        </w:rPr>
        <w:sectPr w:rsidSect="00A0102C">
          <w:type w:val="nextPage"/>
          <w:pgSz w:w="11906" w:h="16838"/>
          <w:pgMar w:top="1162" w:right="1270" w:bottom="1162" w:left="1230" w:header="851" w:footer="992" w:gutter="0"/>
          <w:pgNumType w:fmt="numberInDash" w:start="15"/>
          <w:cols w:space="425"/>
          <w:titlePg w:val="0"/>
          <w:docGrid w:type="lines" w:linePitch="312"/>
        </w:sectPr>
      </w:pPr>
      <w:r>
        <w:rPr>
          <w:rFonts w:ascii="宋体" w:hAnsi="宋体" w:hint="eastAsia"/>
          <w:b/>
          <w:bCs/>
          <w:noProof/>
          <w:kern w:val="10"/>
          <w:sz w:val="32"/>
        </w:rPr>
        <w:pict>
          <v:rect id="_x0000_s1324" style="width:135pt;height:39pt;margin-top:7.8pt;margin-left:135pt;position:absolute;z-index:251692032">
            <v:textbox>
              <w:txbxContent>
                <w:p w:rsidR="00E304DB" w:rsidRPr="002353C8" w:rsidP="00380BA5">
                  <w:pPr>
                    <w:jc w:val="center"/>
                    <w:rPr>
                      <w:rFonts w:ascii="华文新魏" w:eastAsia="华文新魏" w:hint="eastAsia"/>
                    </w:rPr>
                  </w:pPr>
                  <w:r w:rsidRPr="002353C8">
                    <w:rPr>
                      <w:rFonts w:ascii="华文新魏" w:eastAsia="华文新魏" w:hint="eastAsia"/>
                    </w:rPr>
                    <w:t>监理工程师进驻现场</w:t>
                  </w:r>
                </w:p>
                <w:p w:rsidR="00E304DB" w:rsidRPr="002353C8" w:rsidP="00380BA5">
                  <w:pPr>
                    <w:jc w:val="center"/>
                    <w:rPr>
                      <w:rFonts w:ascii="华文新魏" w:eastAsia="华文新魏" w:hint="eastAsia"/>
                    </w:rPr>
                  </w:pPr>
                  <w:r w:rsidRPr="002353C8">
                    <w:rPr>
                      <w:rFonts w:ascii="华文新魏" w:eastAsia="华文新魏" w:hint="eastAsia"/>
                    </w:rPr>
                    <w:t>监理工作开始</w:t>
                  </w:r>
                </w:p>
              </w:txbxContent>
            </v:textbox>
          </v:rect>
        </w:pict>
      </w:r>
    </w:p>
    <w:p w:rsidR="009E4FEE" w:rsidRPr="00611DB6" w:rsidP="00380BA5">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rect id="_x0000_s1325" style="width:108pt;height:46.8pt;margin-top:7.8pt;margin-left:324pt;position:absolute;z-index:251697152">
            <v:textbox>
              <w:txbxContent>
                <w:p w:rsidR="00E304DB" w:rsidRPr="002353C8" w:rsidP="00380BA5">
                  <w:pPr>
                    <w:rPr>
                      <w:rFonts w:ascii="华文新魏" w:eastAsia="华文新魏" w:hint="eastAsia"/>
                    </w:rPr>
                  </w:pPr>
                  <w:r w:rsidRPr="002353C8">
                    <w:rPr>
                      <w:rFonts w:ascii="华文新魏" w:eastAsia="华文新魏" w:hint="eastAsia"/>
                    </w:rPr>
                    <w:t>支付依据，合同文件，履约担保文件</w:t>
                  </w:r>
                </w:p>
              </w:txbxContent>
            </v:textbox>
          </v:rect>
        </w:pict>
      </w:r>
      <w:r>
        <w:rPr>
          <w:rFonts w:ascii="宋体" w:hAnsi="宋体" w:hint="eastAsia"/>
          <w:b/>
          <w:bCs/>
          <w:noProof/>
          <w:kern w:val="10"/>
          <w:sz w:val="32"/>
        </w:rPr>
        <w:pict>
          <v:rect id="_x0000_s1326" style="width:90pt;height:46.8pt;margin-top:7.8pt;margin-left:-9pt;position:absolute;z-index:251696128">
            <v:textbox>
              <w:txbxContent>
                <w:p w:rsidR="00E304DB" w:rsidRPr="002353C8" w:rsidP="00380BA5">
                  <w:pPr>
                    <w:jc w:val="center"/>
                    <w:rPr>
                      <w:rFonts w:ascii="华文新魏" w:eastAsia="华文新魏" w:hint="eastAsia"/>
                    </w:rPr>
                  </w:pPr>
                  <w:r w:rsidRPr="002353C8">
                    <w:rPr>
                      <w:rFonts w:ascii="华文新魏" w:eastAsia="华文新魏" w:hint="eastAsia"/>
                    </w:rPr>
                    <w:t>工程量计算</w:t>
                  </w:r>
                </w:p>
                <w:p w:rsidR="00E304DB" w:rsidRPr="002353C8" w:rsidP="00380BA5">
                  <w:pPr>
                    <w:jc w:val="center"/>
                    <w:rPr>
                      <w:rFonts w:ascii="华文新魏" w:eastAsia="华文新魏" w:hint="eastAsia"/>
                    </w:rPr>
                  </w:pPr>
                  <w:r w:rsidRPr="002353C8">
                    <w:rPr>
                      <w:rFonts w:ascii="华文新魏" w:eastAsia="华文新魏" w:hint="eastAsia"/>
                    </w:rPr>
                    <w:t>及采用的标准</w:t>
                  </w:r>
                </w:p>
              </w:txbxContent>
            </v:textbox>
          </v:rect>
        </w:pict>
      </w:r>
      <w:r>
        <w:rPr>
          <w:rFonts w:ascii="宋体" w:hAnsi="宋体" w:hint="eastAsia"/>
          <w:b/>
          <w:bCs/>
          <w:noProof/>
          <w:kern w:val="10"/>
          <w:sz w:val="32"/>
        </w:rPr>
        <w:pict>
          <v:rect id="_x0000_s1327" style="width:135pt;height:31.2pt;margin-top:15.6pt;margin-left:135pt;position:absolute;z-index:251693056">
            <v:textbox>
              <w:txbxContent>
                <w:p w:rsidR="00E304DB" w:rsidRPr="002353C8" w:rsidP="00380BA5">
                  <w:pPr>
                    <w:jc w:val="center"/>
                    <w:rPr>
                      <w:rFonts w:ascii="华文新魏" w:eastAsia="华文新魏" w:hint="eastAsia"/>
                    </w:rPr>
                  </w:pPr>
                  <w:r w:rsidRPr="002353C8">
                    <w:rPr>
                      <w:rFonts w:ascii="华文新魏" w:eastAsia="华文新魏" w:hint="eastAsia"/>
                    </w:rPr>
                    <w:t>审查开工前的方案与支付</w:t>
                  </w:r>
                </w:p>
              </w:txbxContent>
            </v:textbox>
          </v:rect>
        </w:pict>
      </w:r>
    </w:p>
    <w:p w:rsidR="009E4FEE" w:rsidRPr="00611DB6" w:rsidP="00380BA5">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rect id="_x0000_s1328" style="width:108pt;height:23.4pt;margin-top:15.6pt;margin-left:153pt;position:absolute;z-index:251694080">
            <v:textbox>
              <w:txbxContent>
                <w:p w:rsidR="00E304DB" w:rsidRPr="002353C8" w:rsidP="00380BA5">
                  <w:pPr>
                    <w:jc w:val="center"/>
                    <w:rPr>
                      <w:rFonts w:ascii="华文新魏" w:eastAsia="华文新魏" w:hint="eastAsia"/>
                    </w:rPr>
                  </w:pPr>
                  <w:r w:rsidRPr="002353C8">
                    <w:rPr>
                      <w:rFonts w:ascii="华文新魏" w:eastAsia="华文新魏" w:hint="eastAsia"/>
                    </w:rPr>
                    <w:t>交业主审定、支付</w:t>
                  </w:r>
                </w:p>
              </w:txbxContent>
            </v:textbox>
          </v:rect>
        </w:pict>
      </w:r>
    </w:p>
    <w:p w:rsidR="009E4FEE" w:rsidRPr="00611DB6" w:rsidP="00380BA5">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line id="_x0000_s1329" style="position:absolute;z-index:251709440" from="207pt,23.4pt" to="207pt,46.8pt">
            <v:stroke endarrow="block"/>
          </v:line>
        </w:pict>
      </w:r>
      <w:r>
        <w:rPr>
          <w:rFonts w:ascii="宋体" w:hAnsi="宋体" w:hint="eastAsia"/>
          <w:b/>
          <w:bCs/>
          <w:noProof/>
          <w:kern w:val="10"/>
          <w:sz w:val="32"/>
        </w:rPr>
        <w:pict>
          <v:rect id="_x0000_s1330" style="width:108pt;height:23.4pt;margin-top:0;margin-left:153pt;position:absolute;z-index:251695104">
            <v:textbox>
              <w:txbxContent>
                <w:p w:rsidR="00E304DB" w:rsidRPr="002353C8" w:rsidP="00380BA5">
                  <w:pPr>
                    <w:jc w:val="center"/>
                    <w:rPr>
                      <w:rFonts w:ascii="华文新魏" w:eastAsia="华文新魏" w:hint="eastAsia"/>
                    </w:rPr>
                  </w:pPr>
                  <w:r w:rsidRPr="002353C8">
                    <w:rPr>
                      <w:rFonts w:ascii="华文新魏" w:eastAsia="华文新魏" w:hint="eastAsia"/>
                    </w:rPr>
                    <w:t>期中的计量与支付</w:t>
                  </w:r>
                </w:p>
              </w:txbxContent>
            </v:textbox>
          </v:rect>
        </w:pict>
      </w:r>
    </w:p>
    <w:p w:rsidR="009E4FEE" w:rsidRPr="00611DB6" w:rsidP="00380BA5">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rect id="_x0000_s1331" style="width:135pt;height:39pt;margin-top:15.6pt;margin-left:2in;position:absolute;z-index:251698176">
            <v:textbox>
              <w:txbxContent>
                <w:p w:rsidR="00E304DB" w:rsidRPr="002353C8" w:rsidP="00380BA5">
                  <w:pPr>
                    <w:jc w:val="center"/>
                    <w:rPr>
                      <w:rFonts w:ascii="华文新魏" w:eastAsia="华文新魏" w:hint="eastAsia"/>
                    </w:rPr>
                  </w:pPr>
                  <w:r w:rsidRPr="002353C8">
                    <w:rPr>
                      <w:rFonts w:ascii="华文新魏" w:eastAsia="华文新魏" w:hint="eastAsia"/>
                    </w:rPr>
                    <w:t>承包人报完成工作量</w:t>
                  </w:r>
                </w:p>
                <w:p w:rsidR="00E304DB" w:rsidRPr="002353C8" w:rsidP="00380BA5">
                  <w:pPr>
                    <w:jc w:val="center"/>
                    <w:rPr>
                      <w:rFonts w:ascii="华文新魏" w:eastAsia="华文新魏" w:hint="eastAsia"/>
                    </w:rPr>
                  </w:pPr>
                  <w:r w:rsidRPr="002353C8">
                    <w:rPr>
                      <w:rFonts w:ascii="华文新魏" w:eastAsia="华文新魏" w:hint="eastAsia"/>
                    </w:rPr>
                    <w:t>〔包括额外计量索赔〕</w:t>
                  </w:r>
                </w:p>
              </w:txbxContent>
            </v:textbox>
          </v:rect>
        </w:pict>
      </w:r>
    </w:p>
    <w:p w:rsidR="009E4FEE" w:rsidRPr="00611DB6" w:rsidP="00D62B4D">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rect id="_x0000_s1332" style="width:117pt;height:70.2pt;margin-top:0;margin-left:333pt;position:absolute;z-index:251700224">
            <v:textbox>
              <w:txbxContent>
                <w:p w:rsidR="00E304DB" w:rsidRPr="002353C8" w:rsidP="002353C8">
                  <w:pPr>
                    <w:numPr>
                      <w:ilvl w:val="0"/>
                      <w:numId w:val="6"/>
                    </w:numPr>
                    <w:rPr>
                      <w:rFonts w:ascii="华文新魏" w:eastAsia="华文新魏" w:hint="eastAsia"/>
                    </w:rPr>
                  </w:pPr>
                  <w:r w:rsidRPr="002353C8">
                    <w:rPr>
                      <w:rFonts w:ascii="华文新魏" w:eastAsia="华文新魏" w:hint="eastAsia"/>
                    </w:rPr>
                    <w:t>工程量的认可</w:t>
                  </w:r>
                </w:p>
                <w:p w:rsidR="00E304DB" w:rsidRPr="002353C8" w:rsidP="002353C8">
                  <w:pPr>
                    <w:numPr>
                      <w:ilvl w:val="0"/>
                      <w:numId w:val="6"/>
                    </w:numPr>
                    <w:rPr>
                      <w:rFonts w:ascii="华文新魏" w:eastAsia="华文新魏" w:hint="eastAsia"/>
                    </w:rPr>
                  </w:pPr>
                  <w:r w:rsidRPr="002353C8">
                    <w:rPr>
                      <w:rFonts w:ascii="华文新魏" w:eastAsia="华文新魏" w:hint="eastAsia"/>
                    </w:rPr>
                    <w:t>现场各项签证及变更的增减认可。</w:t>
                  </w:r>
                </w:p>
                <w:p w:rsidR="00E304DB" w:rsidRPr="002353C8" w:rsidP="002353C8">
                  <w:pPr>
                    <w:numPr>
                      <w:ilvl w:val="0"/>
                      <w:numId w:val="6"/>
                    </w:numPr>
                    <w:rPr>
                      <w:rFonts w:ascii="华文新魏" w:eastAsia="华文新魏" w:hint="eastAsia"/>
                    </w:rPr>
                  </w:pPr>
                  <w:r w:rsidRPr="002353C8">
                    <w:rPr>
                      <w:rFonts w:ascii="华文新魏" w:eastAsia="华文新魏" w:hint="eastAsia"/>
                    </w:rPr>
                    <w:t>支付条件的审查。</w:t>
                  </w:r>
                </w:p>
              </w:txbxContent>
            </v:textbox>
          </v:rect>
        </w:pict>
      </w:r>
      <w:r>
        <w:rPr>
          <w:rFonts w:ascii="宋体" w:hAnsi="宋体" w:hint="eastAsia"/>
          <w:b/>
          <w:bCs/>
          <w:noProof/>
          <w:kern w:val="10"/>
          <w:sz w:val="32"/>
        </w:rPr>
        <w:pict>
          <v:rect id="_x0000_s1333" style="width:135pt;height:39pt;margin-top:15.6pt;margin-left:2in;position:absolute;z-index:251699200">
            <v:textbox>
              <w:txbxContent>
                <w:p w:rsidR="00E304DB" w:rsidRPr="002353C8" w:rsidP="00D62B4D">
                  <w:pPr>
                    <w:jc w:val="center"/>
                    <w:rPr>
                      <w:rFonts w:ascii="华文新魏" w:eastAsia="华文新魏" w:hint="eastAsia"/>
                    </w:rPr>
                  </w:pPr>
                  <w:r w:rsidRPr="002353C8">
                    <w:rPr>
                      <w:rFonts w:ascii="华文新魏" w:eastAsia="华文新魏" w:hint="eastAsia"/>
                    </w:rPr>
                    <w:t>监理工程师</w:t>
                  </w:r>
                </w:p>
                <w:p w:rsidR="00E304DB" w:rsidRPr="002353C8" w:rsidP="00D62B4D">
                  <w:pPr>
                    <w:jc w:val="center"/>
                    <w:rPr>
                      <w:rFonts w:ascii="华文新魏" w:eastAsia="华文新魏" w:hint="eastAsia"/>
                    </w:rPr>
                  </w:pPr>
                  <w:r w:rsidRPr="002353C8">
                    <w:rPr>
                      <w:rFonts w:ascii="华文新魏" w:eastAsia="华文新魏" w:hint="eastAsia"/>
                    </w:rPr>
                    <w:t>进行计量审查</w:t>
                  </w:r>
                </w:p>
              </w:txbxContent>
            </v:textbox>
          </v:rect>
        </w:pict>
      </w:r>
    </w:p>
    <w:p w:rsidR="009E4FEE" w:rsidRPr="00611DB6" w:rsidP="002353C8">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rect id="_x0000_s1334" style="width:135pt;height:23.4pt;margin-top:23.4pt;margin-left:2in;position:absolute;z-index:251701248">
            <v:textbox>
              <w:txbxContent>
                <w:p w:rsidR="00E304DB" w:rsidRPr="002353C8" w:rsidP="002353C8">
                  <w:pPr>
                    <w:jc w:val="center"/>
                    <w:rPr>
                      <w:rFonts w:ascii="华文新魏" w:eastAsia="华文新魏" w:hint="eastAsia"/>
                    </w:rPr>
                  </w:pPr>
                  <w:r w:rsidRPr="002353C8">
                    <w:rPr>
                      <w:rFonts w:ascii="华文新魏" w:eastAsia="华文新魏" w:hint="eastAsia"/>
                    </w:rPr>
                    <w:t>报业主审定后返回</w:t>
                  </w:r>
                </w:p>
              </w:txbxContent>
            </v:textbox>
          </v:rect>
        </w:pict>
      </w:r>
    </w:p>
    <w:p w:rsidR="009E4FEE" w:rsidRPr="00611DB6" w:rsidP="002353C8">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rect id="_x0000_s1335" style="width:135pt;height:23.4pt;margin-top:7.8pt;margin-left:2in;position:absolute;z-index:251702272">
            <v:textbox>
              <w:txbxContent>
                <w:p w:rsidR="00E304DB" w:rsidRPr="002353C8" w:rsidP="002353C8">
                  <w:pPr>
                    <w:jc w:val="center"/>
                    <w:rPr>
                      <w:rFonts w:ascii="华文新魏" w:eastAsia="华文新魏" w:hint="eastAsia"/>
                    </w:rPr>
                  </w:pPr>
                  <w:r w:rsidRPr="002353C8">
                    <w:rPr>
                      <w:rFonts w:ascii="华文新魏" w:eastAsia="华文新魏" w:hint="eastAsia"/>
                    </w:rPr>
                    <w:t>支付款项</w:t>
                  </w:r>
                </w:p>
              </w:txbxContent>
            </v:textbox>
          </v:rect>
        </w:pict>
      </w:r>
    </w:p>
    <w:p w:rsidR="009E4FEE" w:rsidRPr="00611DB6" w:rsidP="002353C8">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line id="_x0000_s1336" style="position:absolute;z-index:251710464" from="207pt,0" to="207pt,23.4pt">
            <v:stroke endarrow="block"/>
          </v:line>
        </w:pict>
      </w:r>
      <w:r>
        <w:rPr>
          <w:rFonts w:ascii="宋体" w:hAnsi="宋体" w:hint="eastAsia"/>
          <w:b/>
          <w:bCs/>
          <w:noProof/>
          <w:kern w:val="10"/>
          <w:sz w:val="32"/>
        </w:rPr>
        <w:pict>
          <v:rect id="_x0000_s1337" style="width:135pt;height:23.4pt;margin-top:23.4pt;margin-left:324pt;position:absolute;z-index:251706368">
            <v:textbox>
              <w:txbxContent>
                <w:p w:rsidR="00E304DB" w:rsidRPr="002353C8" w:rsidP="002353C8">
                  <w:pPr>
                    <w:jc w:val="center"/>
                    <w:rPr>
                      <w:rFonts w:ascii="华文新魏" w:eastAsia="华文新魏" w:hint="eastAsia"/>
                    </w:rPr>
                  </w:pPr>
                  <w:r w:rsidRPr="002353C8">
                    <w:rPr>
                      <w:rFonts w:ascii="华文新魏" w:eastAsia="华文新魏" w:hint="eastAsia"/>
                    </w:rPr>
                    <w:t>签发缺陷责任书</w:t>
                  </w:r>
                </w:p>
              </w:txbxContent>
            </v:textbox>
          </v:rect>
        </w:pict>
      </w:r>
      <w:r>
        <w:rPr>
          <w:rFonts w:ascii="宋体" w:hAnsi="宋体" w:hint="eastAsia"/>
          <w:b/>
          <w:bCs/>
          <w:noProof/>
          <w:kern w:val="10"/>
          <w:sz w:val="32"/>
        </w:rPr>
        <w:pict>
          <v:rect id="_x0000_s1338" style="width:135pt;height:23.4pt;margin-top:23.4pt;margin-left:-27pt;position:absolute;z-index:251705344">
            <v:textbox>
              <w:txbxContent>
                <w:p w:rsidR="00E304DB" w:rsidRPr="002353C8" w:rsidP="002353C8">
                  <w:pPr>
                    <w:jc w:val="center"/>
                    <w:rPr>
                      <w:rFonts w:ascii="华文新魏" w:eastAsia="华文新魏" w:hint="eastAsia"/>
                    </w:rPr>
                  </w:pPr>
                  <w:r w:rsidRPr="002353C8">
                    <w:rPr>
                      <w:rFonts w:ascii="华文新魏" w:eastAsia="华文新魏" w:hint="eastAsia"/>
                    </w:rPr>
                    <w:t>竣工报告决算书</w:t>
                  </w:r>
                </w:p>
              </w:txbxContent>
            </v:textbox>
          </v:rect>
        </w:pict>
      </w:r>
      <w:r>
        <w:rPr>
          <w:rFonts w:ascii="宋体" w:hAnsi="宋体" w:hint="eastAsia"/>
          <w:b/>
          <w:bCs/>
          <w:noProof/>
          <w:kern w:val="10"/>
          <w:sz w:val="32"/>
        </w:rPr>
        <w:pict>
          <v:rect id="_x0000_s1339" style="width:135pt;height:23.4pt;margin-top:23.4pt;margin-left:2in;position:absolute;z-index:251703296">
            <v:textbox>
              <w:txbxContent>
                <w:p w:rsidR="00E304DB" w:rsidRPr="002353C8" w:rsidP="002353C8">
                  <w:pPr>
                    <w:jc w:val="center"/>
                    <w:rPr>
                      <w:rFonts w:ascii="华文新魏" w:eastAsia="华文新魏" w:hint="eastAsia"/>
                    </w:rPr>
                  </w:pPr>
                  <w:r w:rsidRPr="002353C8">
                    <w:rPr>
                      <w:rFonts w:ascii="华文新魏" w:eastAsia="华文新魏" w:hint="eastAsia"/>
                    </w:rPr>
                    <w:t>最终计量、支付的审查</w:t>
                  </w:r>
                </w:p>
              </w:txbxContent>
            </v:textbox>
          </v:rect>
        </w:pict>
      </w:r>
    </w:p>
    <w:p w:rsidR="009E4FEE" w:rsidRPr="00611DB6" w:rsidP="002353C8">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rect id="_x0000_s1340" style="width:189pt;height:23.4pt;margin-top:7.8pt;margin-left:117pt;position:absolute;z-index:251704320">
            <v:textbox>
              <w:txbxContent>
                <w:p w:rsidR="00E304DB" w:rsidRPr="002353C8" w:rsidP="002353C8">
                  <w:pPr>
                    <w:jc w:val="center"/>
                    <w:rPr>
                      <w:rFonts w:ascii="华文新魏" w:eastAsia="华文新魏" w:hint="eastAsia"/>
                    </w:rPr>
                  </w:pPr>
                  <w:r w:rsidRPr="002353C8">
                    <w:rPr>
                      <w:rFonts w:ascii="华文新魏" w:eastAsia="华文新魏" w:hint="eastAsia"/>
                    </w:rPr>
                    <w:t>报业主最后审定支付，并扣除保修金</w:t>
                  </w:r>
                </w:p>
              </w:txbxContent>
            </v:textbox>
          </v:rect>
        </w:pict>
      </w:r>
    </w:p>
    <w:p w:rsidR="009E4FEE" w:rsidRPr="00611DB6" w:rsidP="002353C8">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line id="_x0000_s1341" style="position:absolute;z-index:251711488" from="207pt,0" to="207pt,23.4pt">
            <v:stroke endarrow="block"/>
          </v:line>
        </w:pict>
      </w:r>
      <w:r>
        <w:rPr>
          <w:rFonts w:ascii="宋体" w:hAnsi="宋体" w:hint="eastAsia"/>
          <w:b/>
          <w:bCs/>
          <w:noProof/>
          <w:kern w:val="10"/>
          <w:sz w:val="32"/>
        </w:rPr>
        <w:pict>
          <v:rect id="_x0000_s1342" style="width:135pt;height:23.4pt;margin-top:23.4pt;margin-left:2in;position:absolute;z-index:251707392">
            <v:textbox>
              <w:txbxContent>
                <w:p w:rsidR="00E304DB" w:rsidRPr="002353C8" w:rsidP="002353C8">
                  <w:pPr>
                    <w:jc w:val="center"/>
                    <w:rPr>
                      <w:rFonts w:ascii="华文新魏" w:eastAsia="华文新魏" w:hint="eastAsia"/>
                    </w:rPr>
                  </w:pPr>
                  <w:r w:rsidRPr="002353C8">
                    <w:rPr>
                      <w:rFonts w:ascii="华文新魏" w:eastAsia="华文新魏" w:hint="eastAsia"/>
                    </w:rPr>
                    <w:t>保修期结束扣除维修费</w:t>
                  </w:r>
                </w:p>
              </w:txbxContent>
            </v:textbox>
          </v:rect>
        </w:pict>
      </w:r>
    </w:p>
    <w:p w:rsidR="009E4FEE" w:rsidRPr="00611DB6" w:rsidP="002353C8">
      <w:pPr>
        <w:topLinePunct/>
        <w:spacing w:line="120" w:lineRule="atLeast"/>
        <w:ind w:left="181" w:firstLine="320" w:leftChars="86" w:firstLineChars="100"/>
        <w:jc w:val="center"/>
        <w:textAlignment w:val="top"/>
        <w:rPr>
          <w:rFonts w:ascii="宋体" w:hAnsi="宋体" w:hint="eastAsia"/>
          <w:b/>
          <w:bCs/>
          <w:w w:val="80"/>
          <w:kern w:val="10"/>
          <w:sz w:val="32"/>
        </w:rPr>
      </w:pPr>
      <w:r>
        <w:rPr>
          <w:rFonts w:ascii="宋体" w:hAnsi="宋体" w:hint="eastAsia"/>
          <w:b/>
          <w:bCs/>
          <w:noProof/>
          <w:kern w:val="10"/>
          <w:sz w:val="32"/>
        </w:rPr>
        <w:pict>
          <v:rect id="_x0000_s1343" style="width:135pt;height:23.4pt;margin-top:15.6pt;margin-left:2in;position:absolute;z-index:251708416">
            <v:textbox>
              <w:txbxContent>
                <w:p w:rsidR="00E304DB" w:rsidRPr="002353C8" w:rsidP="002353C8">
                  <w:pPr>
                    <w:jc w:val="center"/>
                    <w:rPr>
                      <w:rFonts w:ascii="华文新魏" w:eastAsia="华文新魏" w:hint="eastAsia"/>
                    </w:rPr>
                  </w:pPr>
                  <w:r w:rsidRPr="002353C8">
                    <w:rPr>
                      <w:rFonts w:ascii="华文新魏" w:eastAsia="华文新魏" w:hint="eastAsia"/>
                    </w:rPr>
                    <w:t>业主最终支付</w:t>
                  </w:r>
                </w:p>
              </w:txbxContent>
            </v:textbox>
          </v:rect>
        </w:pict>
      </w:r>
    </w:p>
    <w:p w:rsidR="009E4FEE" w:rsidRPr="00611DB6" w:rsidP="00916727">
      <w:pPr>
        <w:rPr>
          <w:rFonts w:ascii="宋体" w:hAnsi="宋体" w:hint="eastAsia"/>
          <w:b/>
          <w:bCs/>
          <w:sz w:val="28"/>
        </w:rPr>
      </w:pPr>
      <w:r w:rsidR="009A4D41">
        <w:rPr>
          <w:rFonts w:ascii="宋体" w:hAnsi="宋体" w:hint="eastAsia"/>
          <w:b/>
          <w:bCs/>
          <w:sz w:val="28"/>
        </w:rPr>
        <w:t>9.13</w:t>
      </w:r>
      <w:r w:rsidRPr="00611DB6">
        <w:rPr>
          <w:rFonts w:ascii="宋体" w:hAnsi="宋体" w:hint="eastAsia"/>
          <w:b/>
          <w:bCs/>
          <w:sz w:val="28"/>
        </w:rPr>
        <w:t>工程款支付控制程序</w:t>
      </w:r>
    </w:p>
    <w:p w:rsidR="009E4FEE"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rect id="_x0000_s1344" style="width:135pt;height:39pt;margin-top:7.8pt;margin-left:108pt;position:absolute;z-index:251712512">
            <v:textbox>
              <w:txbxContent>
                <w:p w:rsidR="00E304DB" w:rsidP="00FC16AD">
                  <w:pPr>
                    <w:spacing w:line="0" w:lineRule="atLeast"/>
                    <w:jc w:val="center"/>
                    <w:rPr>
                      <w:rFonts w:eastAsia="华文新魏" w:hint="eastAsia"/>
                      <w:sz w:val="24"/>
                    </w:rPr>
                  </w:pPr>
                  <w:r>
                    <w:rPr>
                      <w:rFonts w:eastAsia="华文新魏" w:hint="eastAsia"/>
                      <w:sz w:val="24"/>
                    </w:rPr>
                    <w:t>监理工程师签认</w:t>
                  </w:r>
                </w:p>
                <w:p w:rsidR="00E304DB" w:rsidP="00FC16AD">
                  <w:pPr>
                    <w:spacing w:line="0" w:lineRule="atLeast"/>
                    <w:jc w:val="center"/>
                    <w:rPr>
                      <w:rFonts w:eastAsia="华文新魏" w:hint="eastAsia"/>
                      <w:sz w:val="24"/>
                    </w:rPr>
                  </w:pPr>
                  <w:r>
                    <w:rPr>
                      <w:rFonts w:eastAsia="华文新魏" w:hint="eastAsia"/>
                      <w:sz w:val="24"/>
                    </w:rPr>
                    <w:t>月工程计量报审表</w:t>
                  </w:r>
                </w:p>
                <w:p w:rsidR="00E304DB"/>
              </w:txbxContent>
            </v:textbox>
          </v:rect>
        </w:pict>
      </w:r>
    </w:p>
    <w:p w:rsidR="00410F41"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rect id="_x0000_s1345" style="width:2in;height:31.2pt;margin-top:23.4pt;margin-left:99pt;position:absolute;z-index:251713536">
            <v:textbox>
              <w:txbxContent>
                <w:p w:rsidR="00E304DB" w:rsidP="00FC16AD">
                  <w:pPr>
                    <w:jc w:val="center"/>
                    <w:rPr>
                      <w:rFonts w:eastAsia="华文新魏" w:hint="eastAsia"/>
                      <w:sz w:val="24"/>
                    </w:rPr>
                  </w:pPr>
                  <w:r>
                    <w:rPr>
                      <w:rFonts w:eastAsia="华文新魏" w:hint="eastAsia"/>
                      <w:sz w:val="24"/>
                    </w:rPr>
                    <w:t>施工单位提出付款申请</w:t>
                  </w:r>
                </w:p>
                <w:p w:rsidR="00E304DB" w:rsidP="00FC16AD">
                  <w:pPr>
                    <w:jc w:val="center"/>
                  </w:pPr>
                </w:p>
              </w:txbxContent>
            </v:textbox>
          </v:rect>
        </w:pict>
      </w:r>
      <w:r>
        <w:rPr>
          <w:rFonts w:ascii="宋体" w:hAnsi="宋体" w:hint="eastAsia"/>
          <w:noProof/>
          <w:kern w:val="10"/>
          <w:sz w:val="28"/>
        </w:rPr>
        <w:pict>
          <v:rect id="_x0000_s1346" style="width:99pt;height:31.2pt;margin-top:23.4pt;margin-left:342pt;position:absolute;z-index:251719680">
            <v:textbox>
              <w:txbxContent>
                <w:p w:rsidR="00E304DB" w:rsidP="00FC16AD">
                  <w:pPr>
                    <w:jc w:val="center"/>
                    <w:rPr>
                      <w:rFonts w:eastAsia="华文新魏" w:hint="eastAsia"/>
                      <w:sz w:val="24"/>
                    </w:rPr>
                  </w:pPr>
                  <w:r>
                    <w:rPr>
                      <w:rFonts w:eastAsia="华文新魏" w:hint="eastAsia"/>
                      <w:sz w:val="24"/>
                    </w:rPr>
                    <w:t>各类证书</w:t>
                  </w:r>
                </w:p>
                <w:p w:rsidR="00E304DB" w:rsidP="00FC16AD"/>
              </w:txbxContent>
            </v:textbox>
          </v:rect>
        </w:pict>
      </w:r>
    </w:p>
    <w:p w:rsidR="00410F41"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rect id="_x0000_s1347" style="width:108pt;height:31.2pt;margin-top:15.6pt;margin-left:117pt;position:absolute;z-index:251714560">
            <v:textbox>
              <w:txbxContent>
                <w:p w:rsidR="00E304DB" w:rsidP="00FC16AD">
                  <w:pPr>
                    <w:jc w:val="center"/>
                    <w:rPr>
                      <w:rFonts w:eastAsia="华文新魏" w:hint="eastAsia"/>
                      <w:sz w:val="24"/>
                    </w:rPr>
                  </w:pPr>
                  <w:r>
                    <w:rPr>
                      <w:rFonts w:eastAsia="华文新魏" w:hint="eastAsia"/>
                      <w:sz w:val="24"/>
                    </w:rPr>
                    <w:t>编制付款证书</w:t>
                  </w:r>
                </w:p>
                <w:p w:rsidR="00E304DB" w:rsidP="00FC16AD"/>
              </w:txbxContent>
            </v:textbox>
          </v:rect>
        </w:pict>
      </w:r>
      <w:r>
        <w:rPr>
          <w:rFonts w:ascii="宋体" w:hAnsi="宋体" w:hint="eastAsia"/>
          <w:noProof/>
          <w:kern w:val="10"/>
          <w:sz w:val="28"/>
        </w:rPr>
        <w:pict>
          <v:rect id="_x0000_s1348" style="width:117pt;height:31.2pt;margin-top:15.6pt;margin-left:342pt;position:absolute;z-index:251720704">
            <v:textbox>
              <w:txbxContent>
                <w:p w:rsidR="00E304DB" w:rsidP="00FC16AD">
                  <w:pPr>
                    <w:jc w:val="center"/>
                    <w:rPr>
                      <w:rFonts w:eastAsia="华文新魏" w:hint="eastAsia"/>
                      <w:sz w:val="24"/>
                    </w:rPr>
                  </w:pPr>
                  <w:r>
                    <w:rPr>
                      <w:rFonts w:eastAsia="华文新魏" w:hint="eastAsia"/>
                      <w:sz w:val="24"/>
                    </w:rPr>
                    <w:t>现场签证资料</w:t>
                  </w:r>
                </w:p>
                <w:p w:rsidR="00E304DB" w:rsidP="00FC16AD"/>
              </w:txbxContent>
            </v:textbox>
          </v:rect>
        </w:pict>
      </w:r>
      <w:r w:rsidR="00810E4A">
        <w:rPr>
          <w:rFonts w:ascii="宋体" w:hAnsi="宋体" w:hint="eastAsia"/>
          <w:w w:val="80"/>
          <w:kern w:val="10"/>
          <w:sz w:val="28"/>
        </w:rPr>
        <w:t xml:space="preserve">       不同意</w:t>
      </w:r>
    </w:p>
    <w:p w:rsidR="00410F41" w:rsidP="009E4FEE">
      <w:pPr>
        <w:topLinePunct/>
        <w:spacing w:line="120" w:lineRule="atLeast"/>
        <w:textAlignment w:val="top"/>
        <w:rPr>
          <w:rFonts w:ascii="宋体" w:hAnsi="宋体" w:hint="eastAsia"/>
          <w:w w:val="80"/>
          <w:kern w:val="10"/>
          <w:sz w:val="28"/>
        </w:rPr>
      </w:pPr>
      <w:r w:rsidR="00810E4A">
        <w:rPr>
          <w:rFonts w:ascii="宋体" w:hAnsi="宋体" w:hint="eastAsia"/>
          <w:w w:val="80"/>
          <w:kern w:val="10"/>
          <w:sz w:val="28"/>
        </w:rPr>
        <w:t xml:space="preserve">       不同意</w:t>
      </w:r>
    </w:p>
    <w:p w:rsidR="00410F41"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line id="_x0000_s1349" style="position:absolute;z-index:251732992" from="306pt,7.8pt" to="342pt,7.8pt"/>
        </w:pict>
      </w:r>
      <w:r>
        <w:rPr>
          <w:rFonts w:ascii="宋体" w:hAnsi="宋体" w:hint="eastAsia"/>
          <w:noProof/>
          <w:kern w:val="10"/>
          <w:sz w:val="28"/>
        </w:rPr>
        <w:pict>
          <v:line id="_x0000_s1350" style="position:absolute;z-index:251731968" from="306pt,7.8pt" to="306pt,117pt"/>
        </w:pict>
      </w:r>
      <w:r>
        <w:rPr>
          <w:rFonts w:ascii="宋体" w:hAnsi="宋体" w:hint="eastAsia"/>
          <w:noProof/>
          <w:kern w:val="10"/>
          <w:sz w:val="28"/>
        </w:rPr>
        <w:pict>
          <v:line id="_x0000_s1351" style="flip:x;position:absolute;z-index:251729920" from="252pt,7.8pt" to="279pt,7.8pt">
            <v:stroke endarrow="block"/>
          </v:line>
        </w:pict>
      </w:r>
      <w:r>
        <w:rPr>
          <w:rFonts w:ascii="宋体" w:hAnsi="宋体" w:hint="eastAsia"/>
          <w:noProof/>
          <w:kern w:val="10"/>
          <w:sz w:val="28"/>
        </w:rPr>
        <w:pict>
          <v:line id="_x0000_s1352" style="position:absolute;z-index:251728896" from="279pt,7.8pt" to="279pt,117pt"/>
        </w:pict>
      </w:r>
      <w:r>
        <w:rPr>
          <w:rFonts w:ascii="宋体" w:hAnsi="宋体" w:hint="eastAsia"/>
          <w:noProof/>
          <w:kern w:val="10"/>
          <w:sz w:val="28"/>
        </w:rPr>
        <w:pict>
          <v:rect id="_x0000_s1353" style="width:153pt;height:31.2pt;margin-top:0;margin-left:99pt;position:absolute;z-index:251715584">
            <v:textbox>
              <w:txbxContent>
                <w:p w:rsidR="00E304DB" w:rsidRPr="00FC16AD" w:rsidP="00FC16AD">
                  <w:pPr>
                    <w:spacing w:line="0" w:lineRule="atLeast"/>
                    <w:jc w:val="center"/>
                    <w:rPr>
                      <w:rFonts w:eastAsia="华文新魏" w:hint="eastAsia"/>
                      <w:sz w:val="24"/>
                    </w:rPr>
                  </w:pPr>
                  <w:r>
                    <w:rPr>
                      <w:rFonts w:eastAsia="华文新魏" w:hint="eastAsia"/>
                      <w:sz w:val="24"/>
                    </w:rPr>
                    <w:t>监理工程师审查</w:t>
                  </w:r>
                </w:p>
              </w:txbxContent>
            </v:textbox>
          </v:rect>
        </w:pict>
      </w:r>
      <w:r>
        <w:rPr>
          <w:rFonts w:ascii="宋体" w:hAnsi="宋体" w:hint="eastAsia"/>
          <w:noProof/>
          <w:kern w:val="10"/>
          <w:sz w:val="28"/>
        </w:rPr>
        <w:pict>
          <v:rect id="_x0000_s1354" style="width:117pt;height:31.2pt;margin-top:0;margin-left:342pt;position:absolute;z-index:251721728">
            <v:textbox>
              <w:txbxContent>
                <w:p w:rsidR="00E304DB" w:rsidP="00FC16AD">
                  <w:pPr>
                    <w:jc w:val="center"/>
                    <w:rPr>
                      <w:rFonts w:eastAsia="华文新魏" w:hint="eastAsia"/>
                      <w:sz w:val="24"/>
                    </w:rPr>
                  </w:pPr>
                  <w:r>
                    <w:rPr>
                      <w:rFonts w:eastAsia="华文新魏" w:hint="eastAsia"/>
                      <w:sz w:val="24"/>
                    </w:rPr>
                    <w:t>工程质量认可</w:t>
                  </w:r>
                </w:p>
                <w:p w:rsidR="00E304DB" w:rsidP="00FC16AD"/>
              </w:txbxContent>
            </v:textbox>
          </v:rect>
        </w:pict>
      </w:r>
    </w:p>
    <w:p w:rsidR="00410F41"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line id="_x0000_s1355" style="position:absolute;z-index:251724800" from="171pt,0" to="171pt,70.2pt">
            <v:stroke endarrow="block"/>
          </v:line>
        </w:pict>
      </w:r>
      <w:r>
        <w:rPr>
          <w:rFonts w:ascii="宋体" w:hAnsi="宋体" w:hint="eastAsia"/>
          <w:noProof/>
          <w:kern w:val="10"/>
          <w:sz w:val="28"/>
        </w:rPr>
        <w:pict>
          <v:rect id="_x0000_s1356" style="width:117pt;height:31.2pt;margin-top:15.6pt;margin-left:342pt;position:absolute;z-index:251722752">
            <v:textbox>
              <w:txbxContent>
                <w:p w:rsidR="00E304DB" w:rsidP="00FC16AD">
                  <w:pPr>
                    <w:jc w:val="center"/>
                    <w:rPr>
                      <w:rFonts w:eastAsia="华文新魏" w:hint="eastAsia"/>
                      <w:sz w:val="24"/>
                    </w:rPr>
                  </w:pPr>
                  <w:r>
                    <w:rPr>
                      <w:rFonts w:eastAsia="华文新魏" w:hint="eastAsia"/>
                      <w:sz w:val="24"/>
                    </w:rPr>
                    <w:t>工程计量认可</w:t>
                  </w:r>
                </w:p>
                <w:p w:rsidR="00E304DB" w:rsidP="00FC16AD"/>
              </w:txbxContent>
            </v:textbox>
          </v:rect>
        </w:pict>
      </w:r>
      <w:r w:rsidR="00810E4A">
        <w:rPr>
          <w:rFonts w:ascii="宋体" w:hAnsi="宋体" w:hint="eastAsia"/>
          <w:w w:val="80"/>
          <w:kern w:val="10"/>
          <w:sz w:val="28"/>
        </w:rPr>
        <w:t xml:space="preserve">                                 同意</w:t>
      </w:r>
    </w:p>
    <w:p w:rsidR="00410F41"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line id="_x0000_s1357" style="position:absolute;z-index:251734016" from="306pt,23.4pt" to="342pt,23.4pt"/>
        </w:pict>
      </w:r>
      <w:r>
        <w:rPr>
          <w:rFonts w:ascii="宋体" w:hAnsi="宋体" w:hint="eastAsia"/>
          <w:noProof/>
          <w:kern w:val="10"/>
          <w:sz w:val="28"/>
        </w:rPr>
        <w:pict>
          <v:line id="_x0000_s1358" style="flip:x;position:absolute;z-index:251730944" from="252pt,23.4pt" to="279pt,23.4pt">
            <v:stroke endarrow="block"/>
          </v:line>
        </w:pict>
      </w:r>
      <w:r>
        <w:rPr>
          <w:rFonts w:ascii="宋体" w:hAnsi="宋体" w:hint="eastAsia"/>
          <w:noProof/>
          <w:kern w:val="10"/>
          <w:sz w:val="28"/>
        </w:rPr>
        <w:pict>
          <v:rect id="_x0000_s1359" style="width:153pt;height:31.2pt;margin-top:7.8pt;margin-left:99pt;position:absolute;z-index:251716608">
            <v:textbox>
              <w:txbxContent>
                <w:p w:rsidR="00E304DB" w:rsidRPr="00FC16AD" w:rsidP="00FC16AD">
                  <w:pPr>
                    <w:spacing w:line="0" w:lineRule="atLeast"/>
                    <w:jc w:val="center"/>
                    <w:rPr>
                      <w:rFonts w:eastAsia="华文新魏" w:hint="eastAsia"/>
                      <w:sz w:val="24"/>
                    </w:rPr>
                  </w:pPr>
                  <w:r>
                    <w:rPr>
                      <w:rFonts w:eastAsia="华文新魏" w:hint="eastAsia"/>
                      <w:sz w:val="24"/>
                    </w:rPr>
                    <w:t>总监签发付款证书</w:t>
                  </w:r>
                </w:p>
              </w:txbxContent>
            </v:textbox>
          </v:rect>
        </w:pict>
      </w:r>
      <w:r>
        <w:rPr>
          <w:rFonts w:ascii="宋体" w:hAnsi="宋体" w:hint="eastAsia"/>
          <w:noProof/>
          <w:kern w:val="10"/>
          <w:sz w:val="28"/>
        </w:rPr>
        <w:pict>
          <v:line id="_x0000_s1360" style="flip:x;position:absolute;z-index:251726848" from="18pt,23.4pt" to="99pt,23.4pt">
            <v:stroke endarrow="block"/>
          </v:line>
        </w:pict>
      </w:r>
      <w:r>
        <w:rPr>
          <w:rFonts w:ascii="宋体" w:hAnsi="宋体" w:hint="eastAsia"/>
          <w:noProof/>
          <w:kern w:val="10"/>
          <w:sz w:val="28"/>
        </w:rPr>
        <w:pict>
          <v:rect id="_x0000_s1361" style="width:117pt;height:31.2pt;margin-top:0;margin-left:342pt;position:absolute;z-index:251723776">
            <v:textbox>
              <w:txbxContent>
                <w:p w:rsidR="00E304DB" w:rsidP="00FC16AD">
                  <w:pPr>
                    <w:jc w:val="center"/>
                    <w:rPr>
                      <w:rFonts w:eastAsia="华文新魏" w:hint="eastAsia"/>
                      <w:sz w:val="24"/>
                    </w:rPr>
                  </w:pPr>
                  <w:r>
                    <w:rPr>
                      <w:rFonts w:eastAsia="华文新魏" w:hint="eastAsia"/>
                      <w:sz w:val="24"/>
                    </w:rPr>
                    <w:t>支付条件审查</w:t>
                  </w:r>
                </w:p>
                <w:p w:rsidR="00E304DB" w:rsidP="00FC16AD"/>
              </w:txbxContent>
            </v:textbox>
          </v:rect>
        </w:pict>
      </w:r>
      <w:r w:rsidR="00810E4A">
        <w:rPr>
          <w:rFonts w:ascii="宋体" w:hAnsi="宋体" w:hint="eastAsia"/>
          <w:w w:val="80"/>
          <w:kern w:val="10"/>
          <w:sz w:val="28"/>
        </w:rPr>
        <w:t xml:space="preserve">       不同意</w:t>
      </w:r>
    </w:p>
    <w:p w:rsidR="00410F41"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line id="_x0000_s1362" style="position:absolute;z-index:251725824" from="171pt,7.8pt" to="171pt,54.6pt">
            <v:stroke endarrow="block"/>
          </v:line>
        </w:pict>
      </w:r>
      <w:r w:rsidR="00810E4A">
        <w:rPr>
          <w:rFonts w:ascii="宋体" w:hAnsi="宋体" w:hint="eastAsia"/>
          <w:w w:val="80"/>
          <w:kern w:val="10"/>
          <w:sz w:val="28"/>
        </w:rPr>
        <w:t xml:space="preserve">                                 同意</w:t>
      </w:r>
    </w:p>
    <w:p w:rsidR="00410F41"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line id="_x0000_s1363" style="flip:x;position:absolute;z-index:251727872" from="18pt,-144.3pt" to="99pt,-144.3pt">
            <v:stroke endarrow="block"/>
          </v:line>
        </w:pict>
      </w:r>
      <w:r>
        <w:rPr>
          <w:rFonts w:ascii="宋体" w:hAnsi="宋体" w:hint="eastAsia"/>
          <w:noProof/>
          <w:kern w:val="10"/>
          <w:sz w:val="28"/>
        </w:rPr>
        <w:pict>
          <v:rect id="_x0000_s1364" style="width:117pt;height:31.2pt;margin-top:23.4pt;margin-left:126pt;position:absolute;z-index:251717632">
            <v:textbox>
              <w:txbxContent>
                <w:p w:rsidR="00E304DB" w:rsidP="00FC16AD">
                  <w:pPr>
                    <w:jc w:val="center"/>
                  </w:pPr>
                  <w:r>
                    <w:rPr>
                      <w:rFonts w:eastAsia="华文新魏" w:hint="eastAsia"/>
                      <w:sz w:val="24"/>
                    </w:rPr>
                    <w:t>业主审批</w:t>
                  </w:r>
                </w:p>
              </w:txbxContent>
            </v:textbox>
          </v:rect>
        </w:pict>
      </w:r>
      <w:r w:rsidR="00810E4A">
        <w:rPr>
          <w:rFonts w:ascii="宋体" w:hAnsi="宋体" w:hint="eastAsia"/>
          <w:w w:val="80"/>
          <w:kern w:val="10"/>
          <w:sz w:val="28"/>
        </w:rPr>
        <w:t xml:space="preserve">       不同意</w:t>
      </w:r>
    </w:p>
    <w:p w:rsidR="00410F41" w:rsidP="009E4FEE">
      <w:pPr>
        <w:topLinePunct/>
        <w:spacing w:line="120" w:lineRule="atLeast"/>
        <w:textAlignment w:val="top"/>
        <w:rPr>
          <w:rFonts w:ascii="宋体" w:hAnsi="宋体" w:hint="eastAsia"/>
          <w:w w:val="80"/>
          <w:kern w:val="10"/>
          <w:sz w:val="28"/>
        </w:rPr>
      </w:pPr>
      <w:r>
        <w:rPr>
          <w:rFonts w:ascii="宋体" w:hAnsi="宋体" w:hint="eastAsia"/>
          <w:noProof/>
          <w:kern w:val="10"/>
          <w:sz w:val="28"/>
        </w:rPr>
        <w:pict>
          <v:rect id="_x0000_s1365" style="width:117pt;height:31.2pt;margin-top:15.6pt;margin-left:126pt;position:absolute;z-index:251718656">
            <v:textbox>
              <w:txbxContent>
                <w:p w:rsidR="00E304DB" w:rsidP="00FC16AD">
                  <w:pPr>
                    <w:jc w:val="center"/>
                    <w:rPr>
                      <w:rFonts w:eastAsia="华文新魏" w:hint="eastAsia"/>
                      <w:sz w:val="24"/>
                    </w:rPr>
                  </w:pPr>
                  <w:r>
                    <w:rPr>
                      <w:rFonts w:eastAsia="华文新魏" w:hint="eastAsia"/>
                      <w:sz w:val="24"/>
                    </w:rPr>
                    <w:t>支付款项</w:t>
                  </w:r>
                </w:p>
                <w:p w:rsidR="00E304DB" w:rsidP="00FC16AD"/>
              </w:txbxContent>
            </v:textbox>
          </v:rect>
        </w:pict>
      </w:r>
    </w:p>
    <w:p w:rsidR="009E4FEE" w:rsidRPr="00611DB6" w:rsidP="00916727">
      <w:pPr>
        <w:rPr>
          <w:rFonts w:ascii="宋体" w:hAnsi="宋体" w:hint="eastAsia"/>
          <w:b/>
          <w:bCs/>
          <w:sz w:val="28"/>
        </w:rPr>
        <w:sectPr w:rsidSect="00A0102C">
          <w:type w:val="nextPage"/>
          <w:pgSz w:w="11906" w:h="16838"/>
          <w:pgMar w:top="1162" w:right="1270" w:bottom="1162" w:left="1230" w:header="851" w:footer="992" w:gutter="0"/>
          <w:pgNumType w:fmt="numberInDash" w:start="16"/>
          <w:cols w:space="425"/>
          <w:titlePg w:val="0"/>
          <w:docGrid w:type="lines" w:linePitch="312"/>
        </w:sectPr>
      </w:pPr>
      <w:r w:rsidR="00C52F82">
        <w:rPr>
          <w:rFonts w:ascii="宋体" w:hAnsi="宋体" w:hint="eastAsia"/>
          <w:b/>
          <w:bCs/>
          <w:sz w:val="28"/>
        </w:rPr>
        <w:t>9.14</w:t>
      </w:r>
      <w:r w:rsidRPr="00611DB6">
        <w:rPr>
          <w:rFonts w:ascii="宋体" w:hAnsi="宋体" w:hint="eastAsia"/>
          <w:b/>
          <w:bCs/>
          <w:sz w:val="28"/>
        </w:rPr>
        <w:t>工程变更管理根本程序</w:t>
      </w:r>
    </w:p>
    <w:p w:rsidR="009E4FEE" w:rsidRPr="00611DB6" w:rsidP="009E4FEE">
      <w:pPr>
        <w:topLinePunct/>
        <w:spacing w:line="120" w:lineRule="atLeast"/>
        <w:ind w:firstLine="1152" w:firstLineChars="576"/>
        <w:textAlignment w:val="top"/>
        <w:rPr>
          <w:rFonts w:ascii="宋体" w:hAnsi="宋体" w:hint="eastAsia"/>
          <w:w w:val="80"/>
          <w:kern w:val="10"/>
          <w:sz w:val="28"/>
        </w:rPr>
      </w:pPr>
      <w:r>
        <w:rPr>
          <w:rFonts w:ascii="宋体" w:hAnsi="宋体"/>
          <w:noProof/>
          <w:kern w:val="10"/>
          <w:sz w:val="20"/>
        </w:rPr>
        <w:pict>
          <v:group id="_x0000_s1366" style="width:351pt;height:592.8pt;margin-top:15.6pt;margin-left:9.15pt;position:absolute;z-index:251735040" coordorigin="1980,2376" coordsize="7020,11856">
            <v:shape id="_x0000_s1367" type="#_x0000_t202" style="width:3420;height:780;left:4500;position:absolute;top:2376" filled="t" stroked="t">
              <v:textbox>
                <w:txbxContent>
                  <w:p w:rsidR="00E304DB" w:rsidP="009E4FEE">
                    <w:pPr>
                      <w:spacing w:line="0" w:lineRule="atLeast"/>
                      <w:jc w:val="center"/>
                      <w:rPr>
                        <w:rFonts w:eastAsia="华文新魏" w:hint="eastAsia"/>
                        <w:sz w:val="24"/>
                      </w:rPr>
                    </w:pPr>
                    <w:r>
                      <w:rPr>
                        <w:rFonts w:eastAsia="华文新魏" w:hint="eastAsia"/>
                        <w:sz w:val="24"/>
                      </w:rPr>
                      <w:t>设计、业主、施工单位任何一方提出设计变更、工地洽商</w:t>
                    </w:r>
                  </w:p>
                </w:txbxContent>
              </v:textbox>
            </v:shape>
            <v:shape id="_x0000_s1368" type="#_x0000_t110" style="width:2880;height:1248;left:4500;position:absolute;top:7212" filled="t" stroked="t">
              <v:textbox>
                <w:txbxContent>
                  <w:p w:rsidR="00E304DB" w:rsidP="009E4FEE">
                    <w:pPr>
                      <w:spacing w:line="0" w:lineRule="atLeast"/>
                      <w:jc w:val="center"/>
                      <w:rPr>
                        <w:rFonts w:eastAsia="华文新魏" w:hint="eastAsia"/>
                        <w:sz w:val="24"/>
                      </w:rPr>
                    </w:pPr>
                    <w:r>
                      <w:rPr>
                        <w:rFonts w:eastAsia="华文新魏" w:hint="eastAsia"/>
                        <w:sz w:val="24"/>
                      </w:rPr>
                      <w:t>监理部</w:t>
                    </w:r>
                  </w:p>
                  <w:p w:rsidR="00E304DB" w:rsidP="009E4FEE">
                    <w:pPr>
                      <w:spacing w:line="0" w:lineRule="atLeast"/>
                      <w:jc w:val="center"/>
                      <w:rPr>
                        <w:rFonts w:eastAsia="华文新魏" w:hint="eastAsia"/>
                        <w:sz w:val="24"/>
                      </w:rPr>
                    </w:pPr>
                    <w:r>
                      <w:rPr>
                        <w:rFonts w:eastAsia="华文新魏" w:hint="eastAsia"/>
                        <w:sz w:val="24"/>
                      </w:rPr>
                      <w:t>检查验收</w:t>
                    </w:r>
                  </w:p>
                </w:txbxContent>
              </v:textbox>
            </v:shape>
            <v:line id="_x0000_s1369" style="position:absolute" from="5940,3156" to="5940,3936" stroked="t">
              <v:stroke endarrow="block"/>
            </v:line>
            <v:line id="_x0000_s1370" style="position:absolute" from="5940,4560" to="5940,5652" stroked="t">
              <v:stroke endarrow="block"/>
            </v:line>
            <v:shape id="_x0000_s1371" type="#_x0000_t202" style="width:3060;height:624;left:4680;position:absolute;top:5652" filled="t" stroked="t">
              <v:textbox>
                <w:txbxContent>
                  <w:p w:rsidR="00E304DB" w:rsidP="009E4FEE">
                    <w:pPr>
                      <w:jc w:val="center"/>
                      <w:rPr>
                        <w:rFonts w:eastAsia="华文新魏" w:hint="eastAsia"/>
                        <w:sz w:val="24"/>
                      </w:rPr>
                    </w:pPr>
                    <w:r>
                      <w:rPr>
                        <w:rFonts w:eastAsia="华文新魏" w:hint="eastAsia"/>
                        <w:sz w:val="24"/>
                      </w:rPr>
                      <w:t>施工单位按变更洽商施工</w:t>
                    </w:r>
                  </w:p>
                </w:txbxContent>
              </v:textbox>
            </v:shape>
            <v:line id="_x0000_s1372" style="position:absolute" from="5940,6276" to="5940,7212" stroked="t">
              <v:stroke endarrow="block"/>
            </v:line>
            <v:line id="_x0000_s1373" style="position:absolute" from="5940,8460" to="5940,9864" stroked="t">
              <v:stroke endarrow="block"/>
            </v:line>
            <v:line id="_x0000_s1374" style="position:absolute" from="2700,2688" to="4500,2688" stroked="t">
              <v:stroke endarrow="block"/>
            </v:line>
            <v:shape id="_x0000_s1375" type="#_x0000_t202" style="width:3600;height:780;left:4500;position:absolute;top:3936" filled="t" stroked="t">
              <v:textbox>
                <w:txbxContent>
                  <w:p w:rsidR="00E304DB" w:rsidP="009E4FEE">
                    <w:pPr>
                      <w:spacing w:line="0" w:lineRule="atLeast"/>
                      <w:jc w:val="center"/>
                      <w:rPr>
                        <w:rFonts w:eastAsia="华文新魏" w:hint="eastAsia"/>
                        <w:sz w:val="24"/>
                      </w:rPr>
                    </w:pPr>
                    <w:r>
                      <w:rPr>
                        <w:rFonts w:eastAsia="华文新魏" w:hint="eastAsia"/>
                        <w:sz w:val="24"/>
                      </w:rPr>
                      <w:t>设计、业主、施工和监理部在设计变更工地洽商上签字认可</w:t>
                    </w:r>
                  </w:p>
                </w:txbxContent>
              </v:textbox>
            </v:shape>
            <v:shape id="_x0000_s1376" type="#_x0000_t202" style="width:5580;height:624;left:3420;position:absolute;top:9864" filled="t" stroked="t">
              <v:textbox>
                <w:txbxContent>
                  <w:p w:rsidR="00E304DB" w:rsidP="009E4FEE">
                    <w:pPr>
                      <w:jc w:val="center"/>
                      <w:rPr>
                        <w:rFonts w:eastAsia="华文新魏" w:hint="eastAsia"/>
                        <w:sz w:val="24"/>
                      </w:rPr>
                    </w:pPr>
                    <w:r>
                      <w:rPr>
                        <w:rFonts w:eastAsia="华文新魏" w:hint="eastAsia"/>
                        <w:sz w:val="24"/>
                      </w:rPr>
                      <w:t>施工单位提交</w:t>
                    </w:r>
                    <w:r>
                      <w:rPr>
                        <w:rFonts w:ascii="华文新魏" w:eastAsia="华文新魏" w:hint="eastAsia"/>
                        <w:sz w:val="24"/>
                      </w:rPr>
                      <w:t>“</w:t>
                    </w:r>
                    <w:r>
                      <w:rPr>
                        <w:rFonts w:ascii="华文新魏" w:eastAsia="华文新魏" w:hint="eastAsia"/>
                        <w:sz w:val="24"/>
                      </w:rPr>
                      <w:t>设计变更、工地洽商费用报审表〞</w:t>
                    </w:r>
                  </w:p>
                </w:txbxContent>
              </v:textbox>
            </v:shape>
            <v:shape id="_x0000_s1377" type="#_x0000_t110" style="width:2880;height:1248;left:4500;position:absolute;top:11580" filled="t" stroked="t">
              <v:textbox>
                <w:txbxContent>
                  <w:p w:rsidR="00E304DB" w:rsidP="009E4FEE">
                    <w:pPr>
                      <w:spacing w:line="0" w:lineRule="atLeast"/>
                      <w:jc w:val="center"/>
                      <w:rPr>
                        <w:rFonts w:eastAsia="华文新魏" w:hint="eastAsia"/>
                        <w:sz w:val="24"/>
                      </w:rPr>
                    </w:pPr>
                    <w:r>
                      <w:rPr>
                        <w:rFonts w:eastAsia="华文新魏" w:hint="eastAsia"/>
                        <w:sz w:val="24"/>
                      </w:rPr>
                      <w:t>监理部核实</w:t>
                    </w:r>
                  </w:p>
                  <w:p w:rsidR="00E304DB" w:rsidP="009E4FEE">
                    <w:pPr>
                      <w:spacing w:line="0" w:lineRule="atLeast"/>
                      <w:jc w:val="center"/>
                      <w:rPr>
                        <w:rFonts w:eastAsia="华文新魏" w:hint="eastAsia"/>
                        <w:sz w:val="24"/>
                      </w:rPr>
                    </w:pPr>
                    <w:r>
                      <w:rPr>
                        <w:rFonts w:eastAsia="华文新魏" w:hint="eastAsia"/>
                        <w:sz w:val="24"/>
                      </w:rPr>
                      <w:t>总监签意见</w:t>
                    </w:r>
                  </w:p>
                </w:txbxContent>
              </v:textbox>
            </v:shape>
            <v:shape id="_x0000_s1378" type="#_x0000_t202" style="width:1620;height:624;left:5220;position:absolute;top:13608" filled="t" stroked="t">
              <v:textbox>
                <w:txbxContent>
                  <w:p w:rsidR="00E304DB" w:rsidP="009E4FEE">
                    <w:pPr>
                      <w:jc w:val="center"/>
                      <w:rPr>
                        <w:rFonts w:eastAsia="华文新魏" w:hint="eastAsia"/>
                        <w:sz w:val="24"/>
                      </w:rPr>
                    </w:pPr>
                    <w:r>
                      <w:rPr>
                        <w:rFonts w:eastAsia="华文新魏" w:hint="eastAsia"/>
                        <w:sz w:val="24"/>
                      </w:rPr>
                      <w:t>业主审查</w:t>
                    </w:r>
                  </w:p>
                </w:txbxContent>
              </v:textbox>
            </v:shape>
            <v:line id="_x0000_s1379" style="position:absolute" from="5940,10488" to="5940,11580" stroked="t">
              <v:stroke endarrow="block"/>
            </v:line>
            <v:line id="_x0000_s1380" style="position:absolute" from="5940,12828" to="5940,13608" stroked="t">
              <v:stroke endarrow="block"/>
            </v:line>
            <v:line id="_x0000_s1381" style="position:absolute" from="1980,10176" to="3420,10176" stroked="t">
              <v:stroke endarrow="block"/>
            </v:line>
            <v:line id="_x0000_s1382" style="position:absolute" from="1980,12204" to="4500,12204" stroked="t"/>
            <v:line id="_x0000_s1383" style="position:absolute" from="1980,10176" to="1980,12204" stroked="t"/>
            <v:line id="_x0000_s1384" style="position:absolute" from="2700,2688" to="2700,4404" stroked="t"/>
            <v:line id="_x0000_s1385" style="position:absolute" from="2700,4404" to="4500,4404" stroked="t"/>
            <v:shape id="_x0000_s1386" type="#_x0000_t202" style="width:720;height:1092;left:2880;position:absolute;top:3156" filled="t" stroked="t" strokecolor="white">
              <v:textbox style="layout-flow:vertical-ideographic">
                <w:txbxContent>
                  <w:p w:rsidR="00E304DB" w:rsidP="009E4FEE">
                    <w:pPr>
                      <w:rPr>
                        <w:rFonts w:eastAsia="华文新魏" w:hint="eastAsia"/>
                      </w:rPr>
                    </w:pPr>
                    <w:r>
                      <w:rPr>
                        <w:rFonts w:eastAsia="华文新魏" w:hint="eastAsia"/>
                      </w:rPr>
                      <w:t>不同意</w:t>
                    </w:r>
                  </w:p>
                </w:txbxContent>
              </v:textbox>
            </v:shape>
            <v:shape id="_x0000_s1387" type="#_x0000_t202" style="width:1080;height:468;left:6300;position:absolute;top:5031" filled="t" stroked="t" strokecolor="white">
              <v:textbox>
                <w:txbxContent>
                  <w:p w:rsidR="00E304DB" w:rsidP="009E4FEE">
                    <w:pPr>
                      <w:rPr>
                        <w:rFonts w:eastAsia="华文新魏" w:hint="eastAsia"/>
                      </w:rPr>
                    </w:pPr>
                    <w:r>
                      <w:rPr>
                        <w:rFonts w:eastAsia="华文新魏" w:hint="eastAsia"/>
                      </w:rPr>
                      <w:t>同 意</w:t>
                    </w:r>
                  </w:p>
                </w:txbxContent>
              </v:textbox>
            </v:shape>
            <v:shape id="_x0000_s1388" type="#_x0000_t202" style="width:1080;height:468;left:6480;position:absolute;top:8928" filled="t" stroked="t" strokecolor="white">
              <v:textbox>
                <w:txbxContent>
                  <w:p w:rsidR="00E304DB" w:rsidP="009E4FEE">
                    <w:pPr>
                      <w:rPr>
                        <w:rFonts w:eastAsia="华文新魏" w:hint="eastAsia"/>
                      </w:rPr>
                    </w:pPr>
                    <w:r>
                      <w:rPr>
                        <w:rFonts w:eastAsia="华文新魏" w:hint="eastAsia"/>
                      </w:rPr>
                      <w:t>合 格</w:t>
                    </w:r>
                  </w:p>
                </w:txbxContent>
              </v:textbox>
            </v:shape>
            <v:shape id="_x0000_s1389" type="#_x0000_t202" style="width:1080;height:468;left:6120;position:absolute;top:12828" filled="t" stroked="t" strokecolor="white">
              <v:textbox>
                <w:txbxContent>
                  <w:p w:rsidR="00E304DB" w:rsidP="009E4FEE">
                    <w:pPr>
                      <w:rPr>
                        <w:rFonts w:eastAsia="华文新魏" w:hint="eastAsia"/>
                      </w:rPr>
                    </w:pPr>
                    <w:r>
                      <w:rPr>
                        <w:rFonts w:eastAsia="华文新魏" w:hint="eastAsia"/>
                      </w:rPr>
                      <w:t>同 意</w:t>
                    </w:r>
                  </w:p>
                </w:txbxContent>
              </v:textbox>
            </v:shape>
            <v:shape id="_x0000_s1390" type="#_x0000_t202" style="width:1080;height:468;left:2700;position:absolute;top:11580" filled="t" stroked="t" strokecolor="white">
              <v:textbox>
                <w:txbxContent>
                  <w:p w:rsidR="00E304DB" w:rsidP="009E4FEE">
                    <w:pPr>
                      <w:rPr>
                        <w:rFonts w:eastAsia="华文新魏" w:hint="eastAsia"/>
                      </w:rPr>
                    </w:pPr>
                    <w:r>
                      <w:rPr>
                        <w:rFonts w:eastAsia="华文新魏" w:hint="eastAsia"/>
                      </w:rPr>
                      <w:t>不同意</w:t>
                    </w:r>
                  </w:p>
                </w:txbxContent>
              </v:textbox>
            </v:shape>
          </v:group>
        </w:pict>
      </w:r>
    </w:p>
    <w:p w:rsidR="009E4FEE" w:rsidRPr="00611DB6" w:rsidP="00916727">
      <w:pPr>
        <w:topLinePunct/>
        <w:spacing w:line="120" w:lineRule="atLeast"/>
        <w:textAlignment w:val="top"/>
        <w:rPr>
          <w:rFonts w:ascii="宋体" w:hAnsi="宋体" w:hint="eastAsia"/>
          <w:w w:val="80"/>
          <w:kern w:val="10"/>
          <w:sz w:val="28"/>
        </w:rPr>
      </w:pPr>
      <w:r w:rsidR="00D36A07">
        <w:rPr>
          <w:rFonts w:ascii="宋体" w:hAnsi="宋体" w:hint="eastAsia"/>
          <w:b/>
          <w:bCs/>
          <w:sz w:val="28"/>
        </w:rPr>
        <w:t>9.15</w:t>
      </w:r>
      <w:r w:rsidRPr="00611DB6">
        <w:rPr>
          <w:rFonts w:ascii="宋体" w:hAnsi="宋体" w:hint="eastAsia"/>
          <w:b/>
          <w:bCs/>
          <w:sz w:val="28"/>
        </w:rPr>
        <w:t>费用索赔管理根本程序</w:t>
      </w:r>
    </w:p>
    <w:p w:rsidR="009E4FEE" w:rsidRPr="00611DB6" w:rsidP="009E4FEE">
      <w:pPr>
        <w:topLinePunct/>
        <w:spacing w:line="120" w:lineRule="atLeast"/>
        <w:ind w:firstLine="567"/>
        <w:textAlignment w:val="top"/>
        <w:rPr>
          <w:rFonts w:ascii="宋体" w:hAnsi="宋体" w:hint="eastAsia"/>
          <w:w w:val="80"/>
          <w:kern w:val="10"/>
          <w:sz w:val="28"/>
        </w:rPr>
      </w:pPr>
      <w:r>
        <w:rPr>
          <w:rFonts w:ascii="宋体" w:hAnsi="宋体"/>
          <w:noProof/>
          <w:kern w:val="10"/>
          <w:sz w:val="20"/>
        </w:rPr>
        <w:pict>
          <v:group id="_x0000_s1391" style="width:405pt;height:538.35pt;margin-top:23.25pt;margin-left:9.15pt;position:absolute;z-index:251736064" coordorigin="1980,2529" coordsize="8100,10767">
            <v:shape id="_x0000_s1392" type="#_x0000_t202" style="width:2340;height:780;left:1980;position:absolute;top:4089" filled="t" stroked="t">
              <v:textbox>
                <w:txbxContent>
                  <w:p w:rsidR="00E304DB" w:rsidP="009E4FEE">
                    <w:pPr>
                      <w:spacing w:line="0" w:lineRule="atLeast"/>
                      <w:jc w:val="center"/>
                      <w:rPr>
                        <w:rFonts w:eastAsia="华文新魏" w:hint="eastAsia"/>
                        <w:sz w:val="24"/>
                      </w:rPr>
                    </w:pPr>
                    <w:r>
                      <w:rPr>
                        <w:rFonts w:eastAsia="华文新魏" w:hint="eastAsia"/>
                        <w:sz w:val="24"/>
                      </w:rPr>
                      <w:t>监理部收集资料</w:t>
                    </w:r>
                  </w:p>
                  <w:p w:rsidR="00E304DB" w:rsidP="009E4FEE">
                    <w:pPr>
                      <w:spacing w:line="0" w:lineRule="atLeast"/>
                      <w:jc w:val="center"/>
                      <w:rPr>
                        <w:rFonts w:eastAsia="华文新魏" w:hint="eastAsia"/>
                        <w:sz w:val="24"/>
                      </w:rPr>
                    </w:pPr>
                    <w:r>
                      <w:rPr>
                        <w:rFonts w:eastAsia="华文新魏" w:hint="eastAsia"/>
                        <w:sz w:val="24"/>
                      </w:rPr>
                      <w:t>详细记录过程</w:t>
                    </w:r>
                  </w:p>
                </w:txbxContent>
              </v:textbox>
            </v:shape>
            <v:shape id="_x0000_s1393" type="#_x0000_t202" style="width:720;height:1092;left:2340;position:absolute;top:10644" filled="t" stroked="t" strokecolor="white">
              <v:textbox style="layout-flow:vertical-ideographic">
                <w:txbxContent>
                  <w:p w:rsidR="00E304DB" w:rsidP="009E4FEE">
                    <w:pPr>
                      <w:rPr>
                        <w:rFonts w:eastAsia="华文新魏" w:hint="eastAsia"/>
                      </w:rPr>
                    </w:pPr>
                    <w:r>
                      <w:rPr>
                        <w:rFonts w:eastAsia="华文新魏" w:hint="eastAsia"/>
                      </w:rPr>
                      <w:t>不一致</w:t>
                    </w:r>
                  </w:p>
                </w:txbxContent>
              </v:textbox>
            </v:shape>
            <v:shape id="_x0000_s1394" type="#_x0000_t202" style="width:2340;height:468;left:4680;position:absolute;top:2529" filled="t" stroked="t">
              <v:textbox>
                <w:txbxContent>
                  <w:p w:rsidR="00E304DB" w:rsidP="009E4FEE">
                    <w:pPr>
                      <w:spacing w:line="0" w:lineRule="atLeast"/>
                      <w:rPr>
                        <w:rFonts w:eastAsia="华文新魏" w:hint="eastAsia"/>
                        <w:sz w:val="24"/>
                      </w:rPr>
                    </w:pPr>
                    <w:r>
                      <w:rPr>
                        <w:rFonts w:eastAsia="华文新魏" w:hint="eastAsia"/>
                        <w:sz w:val="24"/>
                      </w:rPr>
                      <w:t>费用索赔事件发生</w:t>
                    </w:r>
                  </w:p>
                </w:txbxContent>
              </v:textbox>
            </v:shape>
            <v:shape id="_x0000_s1395" type="#_x0000_t202" style="width:2340;height:780;left:7200;position:absolute;top:4089" filled="t" stroked="t">
              <v:textbox>
                <w:txbxContent>
                  <w:p w:rsidR="00E304DB" w:rsidP="009E4FEE">
                    <w:pPr>
                      <w:spacing w:line="0" w:lineRule="atLeast"/>
                      <w:jc w:val="center"/>
                      <w:rPr>
                        <w:rFonts w:eastAsia="华文新魏" w:hint="eastAsia"/>
                        <w:sz w:val="24"/>
                      </w:rPr>
                    </w:pPr>
                    <w:r>
                      <w:rPr>
                        <w:rFonts w:eastAsia="华文新魏" w:hint="eastAsia"/>
                        <w:sz w:val="24"/>
                      </w:rPr>
                      <w:t>施工单位提交费用索赔意向报告</w:t>
                    </w:r>
                  </w:p>
                </w:txbxContent>
              </v:textbox>
            </v:shape>
            <v:shape id="_x0000_s1396" type="#_x0000_t202" style="width:2340;height:780;left:7200;position:absolute;top:5649" filled="t" stroked="t">
              <v:textbox>
                <w:txbxContent>
                  <w:p w:rsidR="00E304DB" w:rsidP="009E4FEE">
                    <w:pPr>
                      <w:pStyle w:val="BodyText2"/>
                      <w:rPr>
                        <w:rFonts w:hint="eastAsia"/>
                      </w:rPr>
                    </w:pPr>
                    <w:r>
                      <w:rPr>
                        <w:rFonts w:hint="eastAsia"/>
                      </w:rPr>
                      <w:t>施工单位随时提交费用索赔详细报告</w:t>
                    </w:r>
                  </w:p>
                </w:txbxContent>
              </v:textbox>
            </v:shape>
            <v:shape id="_x0000_s1397" type="#_x0000_t202" style="width:3060;height:780;left:5400;position:absolute;top:7521" filled="t" stroked="t">
              <v:textbox>
                <w:txbxContent>
                  <w:p w:rsidR="00E304DB" w:rsidP="009E4FEE">
                    <w:pPr>
                      <w:spacing w:line="0" w:lineRule="atLeast"/>
                      <w:jc w:val="center"/>
                      <w:rPr>
                        <w:rFonts w:eastAsia="华文新魏" w:hint="eastAsia"/>
                        <w:sz w:val="24"/>
                      </w:rPr>
                    </w:pPr>
                    <w:r>
                      <w:rPr>
                        <w:rFonts w:eastAsia="华文新魏" w:hint="eastAsia"/>
                        <w:sz w:val="24"/>
                      </w:rPr>
                      <w:t>索赔事件结束，施工单位</w:t>
                    </w:r>
                  </w:p>
                  <w:p w:rsidR="00E304DB" w:rsidP="009E4FEE">
                    <w:pPr>
                      <w:spacing w:line="0" w:lineRule="atLeast"/>
                      <w:jc w:val="center"/>
                      <w:rPr>
                        <w:rFonts w:eastAsia="华文新魏" w:hint="eastAsia"/>
                        <w:sz w:val="24"/>
                      </w:rPr>
                    </w:pPr>
                    <w:r>
                      <w:rPr>
                        <w:rFonts w:eastAsia="华文新魏" w:hint="eastAsia"/>
                        <w:sz w:val="24"/>
                      </w:rPr>
                      <w:t>提交《费用索赔申报表》</w:t>
                    </w:r>
                  </w:p>
                </w:txbxContent>
              </v:textbox>
            </v:shape>
            <v:shape id="_x0000_s1398" type="#_x0000_t110" style="width:2880;height:1248;left:5400;position:absolute;top:9084" filled="t" stroked="t">
              <v:textbox>
                <w:txbxContent>
                  <w:p w:rsidR="00E304DB" w:rsidP="009E4FEE">
                    <w:pPr>
                      <w:spacing w:line="0" w:lineRule="atLeast"/>
                      <w:jc w:val="center"/>
                      <w:rPr>
                        <w:rFonts w:eastAsia="华文新魏" w:hint="eastAsia"/>
                        <w:sz w:val="24"/>
                      </w:rPr>
                    </w:pPr>
                    <w:r>
                      <w:rPr>
                        <w:rFonts w:eastAsia="华文新魏" w:hint="eastAsia"/>
                        <w:sz w:val="24"/>
                      </w:rPr>
                      <w:t>监理部核实</w:t>
                    </w:r>
                  </w:p>
                  <w:p w:rsidR="00E304DB" w:rsidP="009E4FEE">
                    <w:pPr>
                      <w:spacing w:line="0" w:lineRule="atLeast"/>
                      <w:jc w:val="center"/>
                      <w:rPr>
                        <w:rFonts w:eastAsia="华文新魏" w:hint="eastAsia"/>
                        <w:sz w:val="24"/>
                      </w:rPr>
                    </w:pPr>
                    <w:r>
                      <w:rPr>
                        <w:rFonts w:eastAsia="华文新魏" w:hint="eastAsia"/>
                        <w:sz w:val="24"/>
                      </w:rPr>
                      <w:t>与评估</w:t>
                    </w:r>
                  </w:p>
                  <w:p w:rsidR="00E304DB" w:rsidP="009E4FEE">
                    <w:pPr>
                      <w:spacing w:line="0" w:lineRule="atLeast"/>
                      <w:jc w:val="center"/>
                      <w:rPr>
                        <w:rFonts w:eastAsia="华文新魏" w:hint="eastAsia"/>
                        <w:sz w:val="24"/>
                      </w:rPr>
                    </w:pPr>
                  </w:p>
                  <w:p w:rsidR="00E304DB" w:rsidP="009E4FEE">
                    <w:pPr>
                      <w:spacing w:line="0" w:lineRule="atLeast"/>
                      <w:jc w:val="center"/>
                      <w:rPr>
                        <w:rFonts w:eastAsia="华文新魏" w:hint="eastAsia"/>
                        <w:sz w:val="24"/>
                      </w:rPr>
                    </w:pPr>
                  </w:p>
                </w:txbxContent>
              </v:textbox>
            </v:shape>
            <v:shape id="_x0000_s1399" type="#_x0000_t202" style="width:2700;height:468;left:5580;position:absolute;top:11268" filled="t" stroked="t">
              <v:textbox>
                <w:txbxContent>
                  <w:p w:rsidR="00E304DB" w:rsidP="009E4FEE">
                    <w:pPr>
                      <w:spacing w:line="0" w:lineRule="atLeast"/>
                      <w:rPr>
                        <w:rFonts w:eastAsia="华文新魏" w:hint="eastAsia"/>
                        <w:sz w:val="24"/>
                      </w:rPr>
                    </w:pPr>
                    <w:r>
                      <w:rPr>
                        <w:rFonts w:eastAsia="华文新魏" w:hint="eastAsia"/>
                        <w:sz w:val="24"/>
                      </w:rPr>
                      <w:t>与业主、施工单位协调</w:t>
                    </w:r>
                  </w:p>
                </w:txbxContent>
              </v:textbox>
            </v:shape>
            <v:shape id="_x0000_s1400" type="#_x0000_t202" style="width:2520;height:780;left:5580;position:absolute;top:12516" filled="t" stroked="t">
              <v:textbox>
                <w:txbxContent>
                  <w:p w:rsidR="00E304DB" w:rsidP="009E4FEE">
                    <w:pPr>
                      <w:spacing w:line="0" w:lineRule="atLeast"/>
                      <w:jc w:val="center"/>
                      <w:rPr>
                        <w:rFonts w:eastAsia="华文新魏" w:hint="eastAsia"/>
                        <w:sz w:val="24"/>
                      </w:rPr>
                    </w:pPr>
                    <w:r>
                      <w:rPr>
                        <w:rFonts w:eastAsia="华文新魏" w:hint="eastAsia"/>
                        <w:sz w:val="24"/>
                      </w:rPr>
                      <w:t>总监签发</w:t>
                    </w:r>
                  </w:p>
                  <w:p w:rsidR="00E304DB" w:rsidP="009E4FEE">
                    <w:pPr>
                      <w:spacing w:line="0" w:lineRule="atLeast"/>
                      <w:jc w:val="center"/>
                      <w:rPr>
                        <w:rFonts w:eastAsia="华文新魏" w:hint="eastAsia"/>
                        <w:sz w:val="24"/>
                      </w:rPr>
                    </w:pPr>
                    <w:r>
                      <w:rPr>
                        <w:rFonts w:eastAsia="华文新魏" w:hint="eastAsia"/>
                        <w:sz w:val="24"/>
                      </w:rPr>
                      <w:t>《费用索赔审批表》</w:t>
                    </w:r>
                  </w:p>
                </w:txbxContent>
              </v:textbox>
            </v:shape>
            <v:line id="_x0000_s1401" style="position:absolute" from="3060,3621" to="3060,4089" stroked="t">
              <v:stroke endarrow="block"/>
            </v:line>
            <v:line id="_x0000_s1402" style="position:absolute" from="8460,3621" to="8460,4089" stroked="t">
              <v:stroke endarrow="block"/>
            </v:line>
            <v:line id="_x0000_s1403" style="position:absolute" from="3060,3621" to="8460,3621" stroked="t"/>
            <v:line id="_x0000_s1404" style="position:absolute" from="5940,2997" to="5940,3621" stroked="t"/>
            <v:line id="_x0000_s1405" style="position:absolute" from="8460,4869" to="8460,5649" stroked="t">
              <v:stroke endarrow="block"/>
            </v:line>
            <v:line id="_x0000_s1406" style="position:absolute" from="8460,6429" to="8460,7521" stroked="t">
              <v:stroke endarrow="block"/>
            </v:line>
            <v:line id="_x0000_s1407" style="position:absolute" from="6840,10332" to="6840,11268" stroked="t">
              <v:stroke endarrow="block"/>
            </v:line>
            <v:shape id="_x0000_s1408" type="#_x0000_t202" style="width:1080;height:468;left:8640;position:absolute;top:9081" filled="t" stroked="t" strokecolor="white">
              <v:textbox>
                <w:txbxContent>
                  <w:p w:rsidR="00E304DB" w:rsidP="009E4FEE">
                    <w:pPr>
                      <w:rPr>
                        <w:rFonts w:eastAsia="华文新魏" w:hint="eastAsia"/>
                      </w:rPr>
                    </w:pPr>
                    <w:r>
                      <w:rPr>
                        <w:rFonts w:eastAsia="华文新魏" w:hint="eastAsia"/>
                      </w:rPr>
                      <w:t>不同意</w:t>
                    </w:r>
                  </w:p>
                </w:txbxContent>
              </v:textbox>
            </v:shape>
            <v:line id="_x0000_s1409" style="flip:x;position:absolute" from="8460,7833" to="10080,7833" stroked="t">
              <v:stroke endarrow="block"/>
            </v:line>
            <v:line id="_x0000_s1410" style="position:absolute" from="10080,7833" to="10080,9705" stroked="t"/>
            <v:line id="_x0000_s1411" style="position:absolute" from="4680,9708" to="5400,9708" stroked="t">
              <v:stroke endarrow="block"/>
            </v:line>
            <v:line id="_x0000_s1412" style="position:absolute" from="4680,9084" to="4680,10644" stroked="t"/>
            <v:line id="_x0000_s1413" style="flip:x;position:absolute" from="3240,9084" to="4680,9084" stroked="t"/>
            <v:line id="_x0000_s1414" style="position:absolute" from="3240,4869" to="3240,9081" stroked="t">
              <v:stroke endarrow="block"/>
            </v:line>
            <v:line id="_x0000_s1415" style="flip:x;position:absolute" from="3240,11580" to="5580,11580" stroked="t"/>
            <v:shape id="_x0000_s1416" type="#_x0000_t202" style="width:900;height:468;left:7200;position:absolute;top:11892" filled="t" stroked="t" strokecolor="white">
              <v:textbox>
                <w:txbxContent>
                  <w:p w:rsidR="00E304DB" w:rsidP="009E4FEE">
                    <w:pPr>
                      <w:rPr>
                        <w:rFonts w:eastAsia="华文新魏" w:hint="eastAsia"/>
                      </w:rPr>
                    </w:pPr>
                    <w:r>
                      <w:rPr>
                        <w:rFonts w:eastAsia="华文新魏" w:hint="eastAsia"/>
                      </w:rPr>
                      <w:t>一致</w:t>
                    </w:r>
                  </w:p>
                </w:txbxContent>
              </v:textbox>
            </v:shape>
            <v:line id="_x0000_s1417" style="position:absolute" from="6840,11736" to="6840,12516" stroked="t">
              <v:stroke endarrow="block"/>
            </v:line>
            <v:shape id="_x0000_s1418" type="#_x0000_t202" style="width:900;height:468;left:7020;position:absolute;top:10488" filled="t" stroked="t" strokecolor="white">
              <v:textbox>
                <w:txbxContent>
                  <w:p w:rsidR="00E304DB" w:rsidP="009E4FEE">
                    <w:pPr>
                      <w:rPr>
                        <w:rFonts w:eastAsia="华文新魏" w:hint="eastAsia"/>
                      </w:rPr>
                    </w:pPr>
                    <w:r>
                      <w:rPr>
                        <w:rFonts w:eastAsia="华文新魏" w:hint="eastAsia"/>
                      </w:rPr>
                      <w:t>同意</w:t>
                    </w:r>
                  </w:p>
                </w:txbxContent>
              </v:textbox>
            </v:shape>
            <v:line id="_x0000_s1419" style="position:absolute" from="6840,8304" to="6840,9084" stroked="t">
              <v:stroke endarrow="block"/>
            </v:line>
            <v:line id="_x0000_s1420" style="position:absolute" from="8280,9708" to="10080,9708" stroked="t"/>
            <v:line id="_x0000_s1421" style="flip:y;position:absolute" from="3240,10644" to="3240,11580" stroked="t">
              <v:stroke endarrow="block"/>
            </v:line>
          </v:group>
        </w:pict>
      </w:r>
    </w:p>
    <w:p w:rsidR="009E4FEE" w:rsidRPr="00611DB6" w:rsidP="00916727">
      <w:pPr>
        <w:topLinePunct/>
        <w:spacing w:line="120" w:lineRule="atLeast"/>
        <w:textAlignment w:val="top"/>
        <w:rPr>
          <w:rFonts w:ascii="宋体" w:hAnsi="宋体" w:hint="eastAsia"/>
          <w:b/>
          <w:bCs/>
          <w:sz w:val="28"/>
        </w:rPr>
      </w:pPr>
      <w:r w:rsidR="00457140">
        <w:rPr>
          <w:rFonts w:ascii="宋体" w:hAnsi="宋体" w:hint="eastAsia"/>
          <w:b/>
          <w:bCs/>
          <w:sz w:val="28"/>
        </w:rPr>
        <w:t>9.16</w:t>
      </w:r>
      <w:r w:rsidRPr="00611DB6">
        <w:rPr>
          <w:rFonts w:ascii="宋体" w:hAnsi="宋体" w:hint="eastAsia"/>
          <w:b/>
          <w:bCs/>
          <w:sz w:val="28"/>
        </w:rPr>
        <w:t>平安</w:t>
      </w:r>
      <w:r w:rsidR="00934037">
        <w:rPr>
          <w:rFonts w:ascii="宋体" w:hAnsi="宋体" w:hint="eastAsia"/>
          <w:b/>
          <w:bCs/>
          <w:sz w:val="28"/>
        </w:rPr>
        <w:t>管理</w:t>
      </w:r>
      <w:r w:rsidRPr="00611DB6">
        <w:rPr>
          <w:rFonts w:ascii="宋体" w:hAnsi="宋体" w:hint="eastAsia"/>
          <w:b/>
          <w:bCs/>
          <w:sz w:val="28"/>
        </w:rPr>
        <w:t xml:space="preserve">工作程序  </w:t>
      </w:r>
    </w:p>
    <w:p w:rsidR="009E4FEE"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rect id="_x0000_s1422" style="width:90pt;height:31.2pt;margin-top:7.8pt;margin-left:180pt;position:absolute;z-index:251740160">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审查平安资质</w:t>
                  </w:r>
                </w:p>
                <w:p w:rsidR="00E304DB"/>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line id="_x0000_s1423" style="position:absolute;z-index:251754496" from="234pt,7.8pt" to="234pt,31.2pt">
            <v:stroke endarrow="block"/>
          </v:line>
        </w:pict>
      </w:r>
      <w:r>
        <w:rPr>
          <w:rFonts w:ascii="宋体" w:hAnsi="宋体" w:hint="eastAsia"/>
          <w:b/>
          <w:bCs/>
          <w:noProof/>
          <w:kern w:val="10"/>
          <w:sz w:val="28"/>
        </w:rPr>
        <w:pict>
          <v:rect id="_x0000_s1424" style="width:126pt;height:93.6pt;margin-top:7.8pt;margin-left:0;position:absolute;z-index:251752448">
            <v:textbox>
              <w:txbxContent>
                <w:p w:rsidR="00E304DB" w:rsidP="00766093">
                  <w:pPr>
                    <w:spacing w:line="0" w:lineRule="atLeast"/>
                    <w:rPr>
                      <w:rFonts w:eastAsia="华文新魏" w:hint="eastAsia"/>
                      <w:szCs w:val="21"/>
                    </w:rPr>
                  </w:pPr>
                  <w:r>
                    <w:rPr>
                      <w:rFonts w:eastAsia="华文新魏" w:hint="eastAsia"/>
                      <w:szCs w:val="21"/>
                    </w:rPr>
                    <w:t>1、</w:t>
                  </w:r>
                  <w:r w:rsidRPr="006E2EBC">
                    <w:rPr>
                      <w:rFonts w:eastAsia="华文新魏" w:hint="eastAsia"/>
                      <w:szCs w:val="21"/>
                    </w:rPr>
                    <w:t>业主与施工单位之间的平安、文明施工协议</w:t>
                  </w:r>
                </w:p>
                <w:p w:rsidR="00E304DB" w:rsidRPr="006E2EBC" w:rsidP="00766093">
                  <w:pPr>
                    <w:spacing w:line="0" w:lineRule="atLeast"/>
                    <w:rPr>
                      <w:rFonts w:eastAsia="华文新魏" w:hint="eastAsia"/>
                      <w:szCs w:val="21"/>
                    </w:rPr>
                  </w:pPr>
                </w:p>
                <w:p w:rsidR="00E304DB" w:rsidRPr="00766093" w:rsidP="00766093">
                  <w:pPr>
                    <w:spacing w:line="0" w:lineRule="atLeast"/>
                    <w:rPr>
                      <w:rFonts w:eastAsia="华文新魏" w:hint="eastAsia"/>
                      <w:szCs w:val="21"/>
                    </w:rPr>
                  </w:pPr>
                  <w:r>
                    <w:rPr>
                      <w:rFonts w:eastAsia="华文新魏" w:hint="eastAsia"/>
                      <w:szCs w:val="21"/>
                    </w:rPr>
                    <w:t>2、</w:t>
                  </w:r>
                  <w:r w:rsidRPr="006E2EBC">
                    <w:rPr>
                      <w:rFonts w:eastAsia="华文新魏" w:hint="eastAsia"/>
                      <w:szCs w:val="21"/>
                    </w:rPr>
                    <w:t>总承包单位和分包单位之间的平安</w:t>
                  </w:r>
                  <w:r>
                    <w:rPr>
                      <w:rFonts w:eastAsia="华文新魏" w:hint="eastAsia"/>
                      <w:szCs w:val="21"/>
                    </w:rPr>
                    <w:t>、文明施工</w:t>
                  </w:r>
                  <w:r w:rsidRPr="006E2EBC">
                    <w:rPr>
                      <w:rFonts w:eastAsia="华文新魏" w:hint="eastAsia"/>
                      <w:szCs w:val="21"/>
                    </w:rPr>
                    <w:t>协议</w:t>
                  </w:r>
                </w:p>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line id="_x0000_s1425" style="flip:x y;position:absolute;z-index:251758592" from="126pt,15.6pt" to="162pt,15.6pt">
            <v:stroke endarrow="block"/>
          </v:line>
        </w:pict>
      </w:r>
      <w:r>
        <w:rPr>
          <w:rFonts w:ascii="宋体" w:hAnsi="宋体" w:hint="eastAsia"/>
          <w:b/>
          <w:bCs/>
          <w:noProof/>
          <w:kern w:val="10"/>
          <w:sz w:val="28"/>
        </w:rPr>
        <w:pict>
          <v:rect id="_x0000_s1426" style="width:126pt;height:31.2pt;margin-top:0;margin-left:162pt;position:absolute;z-index:251741184">
            <v:textbox>
              <w:txbxContent>
                <w:p w:rsidR="00E304DB" w:rsidP="00934037">
                  <w:r w:rsidRPr="005363A1">
                    <w:rPr>
                      <w:rFonts w:eastAsia="华文新魏" w:hint="eastAsia"/>
                      <w:szCs w:val="21"/>
                    </w:rPr>
                    <w:t>拟订平安文明施工协议</w:t>
                  </w:r>
                </w:p>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line id="_x0000_s1427" style="position:absolute;z-index:251755520" from="234pt,0" to="234pt,23.4pt">
            <v:stroke endarrow="block"/>
          </v:line>
        </w:pict>
      </w:r>
      <w:r>
        <w:rPr>
          <w:rFonts w:ascii="宋体" w:hAnsi="宋体" w:hint="eastAsia"/>
          <w:b/>
          <w:bCs/>
          <w:noProof/>
          <w:kern w:val="10"/>
          <w:sz w:val="28"/>
        </w:rPr>
        <w:pict>
          <v:rect id="_x0000_s1428" style="width:153pt;height:31.2pt;margin-top:23.4pt;margin-left:162pt;position:absolute;z-index:251742208">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审查平安文明</w:t>
                  </w:r>
                  <w:r>
                    <w:rPr>
                      <w:rFonts w:eastAsia="华文新魏" w:hint="eastAsia"/>
                      <w:szCs w:val="21"/>
                    </w:rPr>
                    <w:t>施工</w:t>
                  </w:r>
                  <w:r w:rsidRPr="005363A1">
                    <w:rPr>
                      <w:rFonts w:eastAsia="华文新魏" w:hint="eastAsia"/>
                      <w:szCs w:val="21"/>
                    </w:rPr>
                    <w:t>技术措施</w:t>
                  </w:r>
                </w:p>
                <w:p w:rsidR="00E304DB" w:rsidRPr="00934037" w:rsidP="00934037"/>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rect id="_x0000_s1429" style="width:153pt;height:31.2pt;margin-top:15.6pt;margin-left:162pt;position:absolute;z-index:251743232">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掌握新技术的工艺和标准</w:t>
                  </w:r>
                </w:p>
                <w:p w:rsidR="00E304DB" w:rsidRPr="00934037" w:rsidP="00934037"/>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rect id="_x0000_s1430" style="width:153pt;height:31.2pt;margin-top:7.8pt;margin-left:162pt;position:absolute;z-index:251744256">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检查施工机械的平安状态</w:t>
                  </w:r>
                </w:p>
                <w:p w:rsidR="00E304DB" w:rsidRPr="00934037" w:rsidP="00934037"/>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rect id="_x0000_s1431" style="width:153pt;height:31.2pt;margin-top:0;margin-left:162pt;position:absolute;z-index:251745280">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审查施工单位的自检系统</w:t>
                  </w:r>
                </w:p>
                <w:p w:rsidR="00E304DB" w:rsidRPr="00934037" w:rsidP="00934037"/>
              </w:txbxContent>
            </v:textbox>
          </v:rect>
        </w:pict>
      </w:r>
    </w:p>
    <w:p w:rsidR="00934037" w:rsidRPr="00934037" w:rsidP="009E4FEE">
      <w:pPr>
        <w:topLinePunct/>
        <w:spacing w:line="120" w:lineRule="atLeast"/>
        <w:ind w:left="420"/>
        <w:jc w:val="center"/>
        <w:textAlignment w:val="top"/>
        <w:rPr>
          <w:rFonts w:ascii="宋体" w:hAnsi="宋体" w:hint="eastAsia"/>
          <w:bCs/>
          <w:w w:val="80"/>
          <w:kern w:val="10"/>
          <w:sz w:val="28"/>
        </w:rPr>
      </w:pPr>
      <w:r>
        <w:rPr>
          <w:rFonts w:ascii="宋体" w:hAnsi="宋体" w:hint="eastAsia"/>
          <w:b/>
          <w:bCs/>
          <w:noProof/>
          <w:kern w:val="10"/>
          <w:sz w:val="28"/>
        </w:rPr>
        <w:pict>
          <v:line id="_x0000_s1432" style="position:absolute;z-index:251753472" from="234pt,0" to="234pt,31.2pt">
            <v:stroke endarrow="block"/>
          </v:line>
        </w:pict>
      </w:r>
      <w:r w:rsidRPr="00934037">
        <w:rPr>
          <w:rFonts w:ascii="宋体" w:hAnsi="宋体" w:hint="eastAsia"/>
          <w:bCs/>
          <w:w w:val="80"/>
          <w:kern w:val="10"/>
          <w:sz w:val="28"/>
        </w:rPr>
        <w:t>有异常/隐患</w: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line id="_x0000_s1433" style="position:absolute;z-index:251757568" from="315pt,15.6pt" to="369pt,15.6pt">
            <v:stroke endarrow="block"/>
          </v:line>
        </w:pict>
      </w:r>
      <w:r>
        <w:rPr>
          <w:rFonts w:ascii="宋体" w:hAnsi="宋体" w:hint="eastAsia"/>
          <w:b/>
          <w:bCs/>
          <w:noProof/>
          <w:kern w:val="10"/>
          <w:sz w:val="28"/>
        </w:rPr>
        <w:pict>
          <v:line id="_x0000_s1434" style="flip:y;position:absolute;z-index:251756544" from="324pt,15.6pt" to="369pt,78pt">
            <v:stroke endarrow="block"/>
          </v:line>
        </w:pict>
      </w:r>
      <w:r>
        <w:rPr>
          <w:rFonts w:ascii="宋体" w:hAnsi="宋体" w:hint="eastAsia"/>
          <w:b/>
          <w:bCs/>
          <w:noProof/>
          <w:kern w:val="10"/>
          <w:sz w:val="28"/>
        </w:rPr>
        <w:pict>
          <v:rect id="_x0000_s1435" style="width:90pt;height:31.2pt;margin-top:0;margin-left:369pt;position:absolute;z-index:251751424">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暂停指令</w:t>
                  </w:r>
                </w:p>
                <w:p w:rsidR="00E304DB" w:rsidRPr="005363A1" w:rsidP="00934037">
                  <w:pPr>
                    <w:spacing w:line="0" w:lineRule="atLeast"/>
                    <w:jc w:val="center"/>
                    <w:rPr>
                      <w:rFonts w:eastAsia="华文新魏" w:hint="eastAsia"/>
                      <w:szCs w:val="21"/>
                    </w:rPr>
                  </w:pPr>
                </w:p>
                <w:p w:rsidR="00E304DB" w:rsidRPr="00934037" w:rsidP="00934037"/>
              </w:txbxContent>
            </v:textbox>
          </v:rect>
        </w:pict>
      </w:r>
      <w:r>
        <w:rPr>
          <w:rFonts w:ascii="宋体" w:hAnsi="宋体" w:hint="eastAsia"/>
          <w:b/>
          <w:bCs/>
          <w:noProof/>
          <w:kern w:val="10"/>
          <w:sz w:val="28"/>
        </w:rPr>
        <w:pict>
          <v:rect id="_x0000_s1436" style="width:153pt;height:31.2pt;margin-top:0;margin-left:162pt;position:absolute;z-index:251746304">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日常现场跟踪监理</w:t>
                  </w:r>
                </w:p>
                <w:p w:rsidR="00E304DB" w:rsidRPr="00934037" w:rsidP="00934037"/>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rect id="_x0000_s1437" style="width:171pt;height:31.2pt;margin-top:0;margin-left:153pt;position:absolute;z-index:251747328">
            <v:textbox>
              <w:txbxContent>
                <w:p w:rsidR="00E304DB" w:rsidRPr="005363A1" w:rsidP="00934037">
                  <w:pPr>
                    <w:spacing w:line="0" w:lineRule="atLeast"/>
                    <w:rPr>
                      <w:rFonts w:eastAsia="华文新魏" w:hint="eastAsia"/>
                      <w:szCs w:val="21"/>
                    </w:rPr>
                  </w:pPr>
                  <w:r w:rsidRPr="005363A1">
                    <w:rPr>
                      <w:rFonts w:eastAsia="华文新魏" w:hint="eastAsia"/>
                      <w:szCs w:val="21"/>
                    </w:rPr>
                    <w:t>对主要结构/关键部位抽检/检验</w:t>
                  </w:r>
                </w:p>
                <w:p w:rsidR="00E304DB" w:rsidRPr="00934037" w:rsidP="00934037"/>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rect id="_x0000_s1438" style="width:90pt;height:31.2pt;margin-top:7.8pt;margin-left:369pt;position:absolute;z-index:251750400">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整改通过</w:t>
                  </w:r>
                </w:p>
                <w:p w:rsidR="00E304DB" w:rsidRPr="005363A1" w:rsidP="00934037">
                  <w:pPr>
                    <w:spacing w:line="0" w:lineRule="atLeast"/>
                    <w:jc w:val="center"/>
                    <w:rPr>
                      <w:rFonts w:eastAsia="华文新魏" w:hint="eastAsia"/>
                      <w:szCs w:val="21"/>
                    </w:rPr>
                  </w:pPr>
                </w:p>
                <w:p w:rsidR="00E304DB" w:rsidRPr="00934037" w:rsidP="00934037"/>
              </w:txbxContent>
            </v:textbox>
          </v:rect>
        </w:pict>
      </w:r>
      <w:r>
        <w:rPr>
          <w:rFonts w:ascii="宋体" w:hAnsi="宋体" w:hint="eastAsia"/>
          <w:b/>
          <w:bCs/>
          <w:noProof/>
          <w:kern w:val="10"/>
          <w:sz w:val="28"/>
        </w:rPr>
        <w:pict>
          <v:rect id="_x0000_s1439" style="width:153pt;height:31.2pt;margin-top:0;margin-left:153pt;position:absolute;z-index:251748352">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作好平安记录</w:t>
                  </w:r>
                </w:p>
                <w:p w:rsidR="00E304DB" w:rsidRPr="00934037" w:rsidP="00934037"/>
              </w:txbxContent>
            </v:textbox>
          </v:rect>
        </w:pict>
      </w:r>
    </w:p>
    <w:p w:rsidR="00934037" w:rsidP="009E4FEE">
      <w:pPr>
        <w:topLinePunct/>
        <w:spacing w:line="120" w:lineRule="atLeast"/>
        <w:ind w:left="420"/>
        <w:jc w:val="center"/>
        <w:textAlignment w:val="top"/>
        <w:rPr>
          <w:rFonts w:ascii="宋体" w:hAnsi="宋体" w:hint="eastAsia"/>
          <w:b/>
          <w:bCs/>
          <w:w w:val="80"/>
          <w:kern w:val="10"/>
          <w:sz w:val="28"/>
        </w:rPr>
      </w:pPr>
      <w:r>
        <w:rPr>
          <w:rFonts w:ascii="宋体" w:hAnsi="宋体" w:hint="eastAsia"/>
          <w:b/>
          <w:bCs/>
          <w:noProof/>
          <w:kern w:val="10"/>
          <w:sz w:val="28"/>
        </w:rPr>
        <w:pict>
          <v:line id="_x0000_s1440" style="flip:x;position:absolute;z-index:251759616" from="306pt,15.6pt" to="414pt,15.6pt">
            <v:stroke endarrow="block"/>
          </v:line>
        </w:pict>
      </w:r>
      <w:r>
        <w:rPr>
          <w:rFonts w:ascii="宋体" w:hAnsi="宋体" w:hint="eastAsia"/>
          <w:b/>
          <w:bCs/>
          <w:noProof/>
          <w:kern w:val="10"/>
          <w:sz w:val="28"/>
        </w:rPr>
        <w:pict>
          <v:rect id="_x0000_s1441" style="width:153pt;height:31.2pt;margin-top:0;margin-left:153pt;position:absolute;z-index:251749376">
            <v:textbox>
              <w:txbxContent>
                <w:p w:rsidR="00E304DB" w:rsidRPr="005363A1" w:rsidP="00934037">
                  <w:pPr>
                    <w:spacing w:line="0" w:lineRule="atLeast"/>
                    <w:jc w:val="center"/>
                    <w:rPr>
                      <w:rFonts w:eastAsia="华文新魏" w:hint="eastAsia"/>
                      <w:szCs w:val="21"/>
                    </w:rPr>
                  </w:pPr>
                  <w:r w:rsidRPr="005363A1">
                    <w:rPr>
                      <w:rFonts w:eastAsia="华文新魏" w:hint="eastAsia"/>
                      <w:szCs w:val="21"/>
                    </w:rPr>
                    <w:t>继续施工</w:t>
                  </w:r>
                </w:p>
                <w:p w:rsidR="00E304DB" w:rsidRPr="005363A1" w:rsidP="00934037">
                  <w:pPr>
                    <w:spacing w:line="0" w:lineRule="atLeast"/>
                    <w:jc w:val="center"/>
                    <w:rPr>
                      <w:rFonts w:eastAsia="华文新魏" w:hint="eastAsia"/>
                      <w:szCs w:val="21"/>
                    </w:rPr>
                  </w:pPr>
                </w:p>
                <w:p w:rsidR="00E304DB" w:rsidRPr="00934037" w:rsidP="00934037"/>
              </w:txbxContent>
            </v:textbox>
          </v:rect>
        </w:pict>
      </w:r>
    </w:p>
    <w:p w:rsidR="009E4FEE" w:rsidRPr="00F8673B" w:rsidP="00916727">
      <w:pPr>
        <w:rPr>
          <w:rFonts w:ascii="宋体" w:hAnsi="宋体" w:hint="eastAsia"/>
          <w:b/>
          <w:sz w:val="28"/>
        </w:rPr>
      </w:pPr>
      <w:r w:rsidR="00AE2DAB">
        <w:rPr>
          <w:rFonts w:ascii="宋体" w:hAnsi="宋体" w:hint="eastAsia"/>
          <w:b/>
          <w:sz w:val="28"/>
        </w:rPr>
        <w:t>9.17</w:t>
      </w:r>
      <w:r w:rsidRPr="00F8673B">
        <w:rPr>
          <w:rFonts w:ascii="宋体" w:hAnsi="宋体" w:hint="eastAsia"/>
          <w:b/>
          <w:sz w:val="28"/>
        </w:rPr>
        <w:t xml:space="preserve">工程延期管理根本程序 </w:t>
      </w:r>
    </w:p>
    <w:p w:rsidR="009E4FEE" w:rsidRPr="00611DB6" w:rsidP="009E4FEE">
      <w:pPr>
        <w:tabs>
          <w:tab w:val="num" w:pos="360"/>
        </w:tabs>
        <w:topLinePunct/>
        <w:spacing w:line="120" w:lineRule="atLeast"/>
        <w:ind w:firstLine="333"/>
        <w:textAlignment w:val="top"/>
        <w:rPr>
          <w:rFonts w:ascii="宋体" w:hAnsi="宋体" w:hint="eastAsia"/>
          <w:w w:val="80"/>
          <w:kern w:val="10"/>
          <w:sz w:val="28"/>
        </w:rPr>
      </w:pPr>
      <w:r>
        <w:rPr>
          <w:rFonts w:ascii="宋体" w:hAnsi="宋体"/>
          <w:noProof/>
          <w:kern w:val="10"/>
          <w:sz w:val="20"/>
        </w:rPr>
        <w:pict>
          <v:group id="_x0000_s1442" style="width:405pt;height:460.05pt;margin-top:7.95pt;margin-left:9.15pt;position:absolute;z-index:251737088" coordorigin="1980,2847" coordsize="8100,9201">
            <v:shape id="_x0000_s1443" type="#_x0000_t202" style="width:2340;height:780;left:1980;position:absolute;top:2847" filled="t" stroked="t">
              <v:textbox>
                <w:txbxContent>
                  <w:p w:rsidR="00E304DB" w:rsidP="009E4FEE">
                    <w:pPr>
                      <w:spacing w:line="0" w:lineRule="atLeast"/>
                      <w:jc w:val="center"/>
                      <w:rPr>
                        <w:rFonts w:eastAsia="华文新魏" w:hint="eastAsia"/>
                        <w:sz w:val="24"/>
                      </w:rPr>
                    </w:pPr>
                    <w:r>
                      <w:rPr>
                        <w:rFonts w:eastAsia="华文新魏" w:hint="eastAsia"/>
                        <w:sz w:val="24"/>
                      </w:rPr>
                      <w:t>监理部收集资料</w:t>
                    </w:r>
                  </w:p>
                  <w:p w:rsidR="00E304DB" w:rsidP="009E4FEE">
                    <w:pPr>
                      <w:spacing w:line="0" w:lineRule="atLeast"/>
                      <w:jc w:val="center"/>
                      <w:rPr>
                        <w:rFonts w:eastAsia="华文新魏" w:hint="eastAsia"/>
                        <w:sz w:val="24"/>
                      </w:rPr>
                    </w:pPr>
                    <w:r>
                      <w:rPr>
                        <w:rFonts w:eastAsia="华文新魏" w:hint="eastAsia"/>
                        <w:sz w:val="24"/>
                      </w:rPr>
                      <w:t>详细记录过程</w:t>
                    </w:r>
                  </w:p>
                </w:txbxContent>
              </v:textbox>
            </v:shape>
            <v:shape id="_x0000_s1444" type="#_x0000_t202" style="width:720;height:1092;left:2340;position:absolute;top:9399" filled="t" stroked="t" strokecolor="white">
              <v:textbox style="layout-flow:vertical-ideographic">
                <w:txbxContent>
                  <w:p w:rsidR="00E304DB" w:rsidP="009E4FEE">
                    <w:pPr>
                      <w:rPr>
                        <w:rFonts w:eastAsia="华文新魏" w:hint="eastAsia"/>
                      </w:rPr>
                    </w:pPr>
                    <w:r>
                      <w:rPr>
                        <w:rFonts w:eastAsia="华文新魏" w:hint="eastAsia"/>
                      </w:rPr>
                      <w:t>不一致</w:t>
                    </w:r>
                  </w:p>
                </w:txbxContent>
              </v:textbox>
            </v:shape>
            <v:shape id="_x0000_s1445" type="#_x0000_t202" style="width:2340;height:780;left:7200;position:absolute;top:2847" filled="t" stroked="t">
              <v:textbox>
                <w:txbxContent>
                  <w:p w:rsidR="00E304DB" w:rsidP="009E4FEE">
                    <w:pPr>
                      <w:spacing w:line="0" w:lineRule="atLeast"/>
                      <w:jc w:val="center"/>
                      <w:rPr>
                        <w:rFonts w:eastAsia="华文新魏" w:hint="eastAsia"/>
                        <w:sz w:val="24"/>
                      </w:rPr>
                    </w:pPr>
                    <w:r>
                      <w:rPr>
                        <w:rFonts w:eastAsia="华文新魏" w:hint="eastAsia"/>
                        <w:sz w:val="24"/>
                      </w:rPr>
                      <w:t>施工单位提交工程延期意向报告</w:t>
                    </w:r>
                  </w:p>
                </w:txbxContent>
              </v:textbox>
            </v:shape>
            <v:shape id="_x0000_s1446" type="#_x0000_t202" style="width:2340;height:780;left:7200;position:absolute;top:4407" filled="t" stroked="t">
              <v:textbox>
                <w:txbxContent>
                  <w:p w:rsidR="00E304DB" w:rsidP="009E4FEE">
                    <w:pPr>
                      <w:pStyle w:val="BodyText2"/>
                      <w:rPr>
                        <w:rFonts w:hint="eastAsia"/>
                      </w:rPr>
                    </w:pPr>
                    <w:r>
                      <w:rPr>
                        <w:rFonts w:hint="eastAsia"/>
                      </w:rPr>
                      <w:t>施工单位随时提交延期事件详细报告</w:t>
                    </w:r>
                  </w:p>
                </w:txbxContent>
              </v:textbox>
            </v:shape>
            <v:shape id="_x0000_s1447" type="#_x0000_t202" style="width:3060;height:780;left:5400;position:absolute;top:6279" filled="t" stroked="t">
              <v:textbox>
                <w:txbxContent>
                  <w:p w:rsidR="00E304DB" w:rsidP="009E4FEE">
                    <w:pPr>
                      <w:spacing w:line="0" w:lineRule="atLeast"/>
                      <w:jc w:val="center"/>
                      <w:rPr>
                        <w:rFonts w:eastAsia="华文新魏" w:hint="eastAsia"/>
                        <w:sz w:val="24"/>
                      </w:rPr>
                    </w:pPr>
                    <w:r>
                      <w:rPr>
                        <w:rFonts w:eastAsia="华文新魏" w:hint="eastAsia"/>
                        <w:sz w:val="24"/>
                      </w:rPr>
                      <w:t>延期事件结束，施工单位</w:t>
                    </w:r>
                  </w:p>
                  <w:p w:rsidR="00E304DB" w:rsidP="009E4FEE">
                    <w:pPr>
                      <w:spacing w:line="0" w:lineRule="atLeast"/>
                      <w:jc w:val="center"/>
                      <w:rPr>
                        <w:rFonts w:eastAsia="华文新魏" w:hint="eastAsia"/>
                        <w:sz w:val="24"/>
                      </w:rPr>
                    </w:pPr>
                    <w:r>
                      <w:rPr>
                        <w:rFonts w:eastAsia="华文新魏" w:hint="eastAsia"/>
                        <w:sz w:val="24"/>
                      </w:rPr>
                      <w:t>提交《工程延期申报表》</w:t>
                    </w:r>
                  </w:p>
                </w:txbxContent>
              </v:textbox>
            </v:shape>
            <v:shape id="_x0000_s1448" type="#_x0000_t110" style="width:2880;height:1248;left:5400;position:absolute;top:7839" filled="t" stroked="t">
              <v:textbox>
                <w:txbxContent>
                  <w:p w:rsidR="00E304DB" w:rsidP="009E4FEE">
                    <w:pPr>
                      <w:spacing w:line="0" w:lineRule="atLeast"/>
                      <w:jc w:val="center"/>
                      <w:rPr>
                        <w:rFonts w:eastAsia="华文新魏" w:hint="eastAsia"/>
                        <w:sz w:val="24"/>
                      </w:rPr>
                    </w:pPr>
                    <w:r>
                      <w:rPr>
                        <w:rFonts w:eastAsia="华文新魏" w:hint="eastAsia"/>
                        <w:sz w:val="24"/>
                      </w:rPr>
                      <w:t>监理部审核</w:t>
                    </w:r>
                  </w:p>
                  <w:p w:rsidR="00E304DB" w:rsidP="009E4FEE">
                    <w:pPr>
                      <w:spacing w:line="0" w:lineRule="atLeast"/>
                      <w:jc w:val="center"/>
                      <w:rPr>
                        <w:rFonts w:eastAsia="华文新魏" w:hint="eastAsia"/>
                        <w:sz w:val="24"/>
                      </w:rPr>
                    </w:pPr>
                    <w:r>
                      <w:rPr>
                        <w:rFonts w:eastAsia="华文新魏" w:hint="eastAsia"/>
                        <w:sz w:val="24"/>
                      </w:rPr>
                      <w:t>与评估</w:t>
                    </w:r>
                  </w:p>
                  <w:p w:rsidR="00E304DB" w:rsidP="009E4FEE">
                    <w:pPr>
                      <w:spacing w:line="0" w:lineRule="atLeast"/>
                      <w:jc w:val="center"/>
                      <w:rPr>
                        <w:rFonts w:eastAsia="华文新魏" w:hint="eastAsia"/>
                        <w:sz w:val="24"/>
                      </w:rPr>
                    </w:pPr>
                  </w:p>
                  <w:p w:rsidR="00E304DB" w:rsidP="009E4FEE">
                    <w:pPr>
                      <w:spacing w:line="0" w:lineRule="atLeast"/>
                      <w:jc w:val="center"/>
                      <w:rPr>
                        <w:rFonts w:eastAsia="华文新魏" w:hint="eastAsia"/>
                        <w:sz w:val="24"/>
                      </w:rPr>
                    </w:pPr>
                  </w:p>
                </w:txbxContent>
              </v:textbox>
            </v:shape>
            <v:shape id="_x0000_s1449" type="#_x0000_t202" style="width:2700;height:468;left:5580;position:absolute;top:10020" filled="t" stroked="t">
              <v:textbox>
                <w:txbxContent>
                  <w:p w:rsidR="00E304DB" w:rsidP="009E4FEE">
                    <w:pPr>
                      <w:spacing w:line="0" w:lineRule="atLeast"/>
                      <w:rPr>
                        <w:rFonts w:eastAsia="华文新魏" w:hint="eastAsia"/>
                        <w:sz w:val="24"/>
                      </w:rPr>
                    </w:pPr>
                    <w:r>
                      <w:rPr>
                        <w:rFonts w:eastAsia="华文新魏" w:hint="eastAsia"/>
                        <w:sz w:val="24"/>
                      </w:rPr>
                      <w:t>与业主、施工单位协调</w:t>
                    </w:r>
                  </w:p>
                </w:txbxContent>
              </v:textbox>
            </v:shape>
            <v:shape id="_x0000_s1450" type="#_x0000_t202" style="width:2520;height:780;left:5580;position:absolute;top:11268" filled="t" stroked="t">
              <v:textbox>
                <w:txbxContent>
                  <w:p w:rsidR="00E304DB" w:rsidP="009E4FEE">
                    <w:pPr>
                      <w:spacing w:line="0" w:lineRule="atLeast"/>
                      <w:jc w:val="center"/>
                      <w:rPr>
                        <w:rFonts w:eastAsia="华文新魏" w:hint="eastAsia"/>
                        <w:sz w:val="24"/>
                      </w:rPr>
                    </w:pPr>
                    <w:r>
                      <w:rPr>
                        <w:rFonts w:eastAsia="华文新魏" w:hint="eastAsia"/>
                        <w:sz w:val="24"/>
                      </w:rPr>
                      <w:t>总监签发</w:t>
                    </w:r>
                  </w:p>
                  <w:p w:rsidR="00E304DB" w:rsidP="009E4FEE">
                    <w:pPr>
                      <w:spacing w:line="0" w:lineRule="atLeast"/>
                      <w:jc w:val="center"/>
                      <w:rPr>
                        <w:rFonts w:eastAsia="华文新魏" w:hint="eastAsia"/>
                        <w:sz w:val="24"/>
                      </w:rPr>
                    </w:pPr>
                    <w:r>
                      <w:rPr>
                        <w:rFonts w:eastAsia="华文新魏" w:hint="eastAsia"/>
                        <w:sz w:val="24"/>
                      </w:rPr>
                      <w:t>《工程延期审批表》</w:t>
                    </w:r>
                  </w:p>
                </w:txbxContent>
              </v:textbox>
            </v:shape>
            <v:line id="_x0000_s1451" style="position:absolute" from="8460,3627" to="8460,4407" stroked="t">
              <v:stroke endarrow="block"/>
            </v:line>
            <v:line id="_x0000_s1452" style="position:absolute" from="8460,5187" to="8460,6279" stroked="t">
              <v:stroke endarrow="block"/>
            </v:line>
            <v:line id="_x0000_s1453" style="position:absolute" from="6840,9084" to="6840,10020" stroked="t">
              <v:stroke endarrow="block"/>
            </v:line>
            <v:shape id="_x0000_s1454" type="#_x0000_t202" style="width:1080;height:468;left:8640;position:absolute;top:7839" filled="t" stroked="t" strokecolor="white">
              <v:textbox>
                <w:txbxContent>
                  <w:p w:rsidR="00E304DB" w:rsidP="009E4FEE">
                    <w:pPr>
                      <w:rPr>
                        <w:rFonts w:eastAsia="华文新魏" w:hint="eastAsia"/>
                      </w:rPr>
                    </w:pPr>
                    <w:r>
                      <w:rPr>
                        <w:rFonts w:eastAsia="华文新魏" w:hint="eastAsia"/>
                      </w:rPr>
                      <w:t>不同意</w:t>
                    </w:r>
                  </w:p>
                </w:txbxContent>
              </v:textbox>
            </v:shape>
            <v:line id="_x0000_s1455" style="flip:x;position:absolute" from="8460,6591" to="10080,6591" stroked="t">
              <v:stroke endarrow="block"/>
            </v:line>
            <v:line id="_x0000_s1456" style="position:absolute" from="10080,6591" to="10080,8463" stroked="t"/>
            <v:line id="_x0000_s1457" style="position:absolute" from="4680,8463" to="5400,8463" stroked="t">
              <v:stroke endarrow="block"/>
            </v:line>
            <v:line id="_x0000_s1458" style="position:absolute" from="4680,7839" to="4680,9399" stroked="t"/>
            <v:line id="_x0000_s1459" style="flip:x;position:absolute" from="3240,7839" to="4680,7839" stroked="t"/>
            <v:line id="_x0000_s1460" style="flip:x;position:absolute" from="3240,9399" to="4680,9399" stroked="t"/>
            <v:line id="_x0000_s1461" style="position:absolute" from="3240,3627" to="3240,7839" stroked="t">
              <v:stroke endarrow="block"/>
            </v:line>
            <v:line id="_x0000_s1462" style="flip:x;position:absolute" from="3240,10332" to="5580,10332" stroked="t"/>
            <v:shape id="_x0000_s1463" type="#_x0000_t202" style="width:900;height:468;left:7200;position:absolute;top:10644" filled="t" stroked="t" strokecolor="white">
              <v:textbox>
                <w:txbxContent>
                  <w:p w:rsidR="00E304DB" w:rsidP="009E4FEE">
                    <w:pPr>
                      <w:rPr>
                        <w:rFonts w:eastAsia="华文新魏" w:hint="eastAsia"/>
                      </w:rPr>
                    </w:pPr>
                    <w:r>
                      <w:rPr>
                        <w:rFonts w:eastAsia="华文新魏" w:hint="eastAsia"/>
                      </w:rPr>
                      <w:t>一致</w:t>
                    </w:r>
                  </w:p>
                </w:txbxContent>
              </v:textbox>
            </v:shape>
            <v:line id="_x0000_s1464" style="position:absolute" from="6840,10488" to="6840,11268" stroked="t">
              <v:stroke endarrow="block"/>
            </v:line>
            <v:shape id="_x0000_s1465" type="#_x0000_t202" style="width:900;height:468;left:7020;position:absolute;top:9240" filled="t" stroked="t" strokecolor="white">
              <v:textbox>
                <w:txbxContent>
                  <w:p w:rsidR="00E304DB" w:rsidP="009E4FEE">
                    <w:pPr>
                      <w:rPr>
                        <w:rFonts w:eastAsia="华文新魏" w:hint="eastAsia"/>
                      </w:rPr>
                    </w:pPr>
                    <w:r>
                      <w:rPr>
                        <w:rFonts w:eastAsia="华文新魏" w:hint="eastAsia"/>
                      </w:rPr>
                      <w:t>同意</w:t>
                    </w:r>
                  </w:p>
                </w:txbxContent>
              </v:textbox>
            </v:shape>
            <v:line id="_x0000_s1466" style="position:absolute" from="8280,8463" to="10080,8463" stroked="t"/>
            <v:line id="_x0000_s1467" style="flip:y;position:absolute" from="3240,9399" to="3240,10335" stroked="t">
              <v:stroke endarrow="block"/>
            </v:line>
            <v:line id="_x0000_s1468" style="position:absolute" from="4320,3315" to="7200,3315" stroked="t"/>
          </v:group>
        </w:pict>
      </w:r>
    </w:p>
    <w:p w:rsidR="009E4FEE" w:rsidRPr="00611DB6" w:rsidP="00916727">
      <w:pPr>
        <w:tabs>
          <w:tab w:val="num" w:pos="360"/>
        </w:tabs>
        <w:topLinePunct/>
        <w:spacing w:line="120" w:lineRule="atLeast"/>
        <w:textAlignment w:val="top"/>
        <w:rPr>
          <w:rFonts w:ascii="宋体" w:hAnsi="宋体" w:hint="eastAsia"/>
          <w:b/>
          <w:bCs/>
          <w:sz w:val="28"/>
        </w:rPr>
      </w:pPr>
      <w:r w:rsidR="00B64B27">
        <w:rPr>
          <w:rFonts w:ascii="宋体" w:hAnsi="宋体" w:hint="eastAsia"/>
          <w:b/>
          <w:bCs/>
          <w:sz w:val="28"/>
        </w:rPr>
        <w:t>9.18</w:t>
      </w:r>
      <w:r w:rsidRPr="00611DB6">
        <w:rPr>
          <w:rFonts w:ascii="宋体" w:hAnsi="宋体" w:hint="eastAsia"/>
          <w:b/>
          <w:bCs/>
          <w:sz w:val="28"/>
        </w:rPr>
        <w:t xml:space="preserve">合同争议调解根本程序 </w:t>
      </w:r>
    </w:p>
    <w:p w:rsidR="009E4FEE" w:rsidRPr="00611DB6" w:rsidP="009E4FEE">
      <w:pPr>
        <w:tabs>
          <w:tab w:val="num" w:pos="360"/>
        </w:tabs>
        <w:topLinePunct/>
        <w:spacing w:line="120" w:lineRule="atLeast"/>
        <w:ind w:firstLine="333"/>
        <w:jc w:val="center"/>
        <w:textAlignment w:val="top"/>
        <w:rPr>
          <w:rFonts w:ascii="宋体" w:hAnsi="宋体" w:hint="eastAsia"/>
          <w:w w:val="80"/>
          <w:kern w:val="10"/>
          <w:sz w:val="28"/>
        </w:rPr>
      </w:pPr>
      <w:r>
        <w:rPr>
          <w:rFonts w:ascii="宋体" w:hAnsi="宋体"/>
          <w:noProof/>
          <w:kern w:val="10"/>
          <w:sz w:val="20"/>
        </w:rPr>
        <w:pict>
          <v:group id="_x0000_s1469" style="width:405pt;height:405.6pt;margin-top:15.6pt;margin-left:36pt;position:absolute;z-index:251738112" coordorigin="2340,2532" coordsize="8100,8112">
            <v:shape id="_x0000_s1470" type="#_x0000_t202" style="width:1440;height:468;left:5220;position:absolute;top:2532" filled="t" stroked="t">
              <v:textbox>
                <w:txbxContent>
                  <w:p w:rsidR="00E304DB" w:rsidP="009E4FEE">
                    <w:pPr>
                      <w:spacing w:line="0" w:lineRule="atLeast"/>
                      <w:jc w:val="center"/>
                      <w:rPr>
                        <w:rFonts w:eastAsia="华文新魏" w:hint="eastAsia"/>
                        <w:sz w:val="24"/>
                      </w:rPr>
                    </w:pPr>
                    <w:r>
                      <w:rPr>
                        <w:rFonts w:eastAsia="华文新魏" w:hint="eastAsia"/>
                        <w:sz w:val="24"/>
                      </w:rPr>
                      <w:t>争议发生</w:t>
                    </w:r>
                  </w:p>
                </w:txbxContent>
              </v:textbox>
            </v:shape>
            <v:shape id="_x0000_s1471" type="#_x0000_t110" style="width:2880;height:780;left:4500;position:absolute;top:5808" filled="t" stroked="t">
              <v:textbox>
                <w:txbxContent>
                  <w:p w:rsidR="00E304DB" w:rsidP="009E4FEE">
                    <w:pPr>
                      <w:spacing w:line="0" w:lineRule="atLeast"/>
                      <w:jc w:val="center"/>
                      <w:rPr>
                        <w:rFonts w:eastAsia="华文新魏" w:hint="eastAsia"/>
                        <w:sz w:val="24"/>
                      </w:rPr>
                    </w:pPr>
                    <w:r>
                      <w:rPr>
                        <w:rFonts w:eastAsia="华文新魏" w:hint="eastAsia"/>
                        <w:sz w:val="24"/>
                      </w:rPr>
                      <w:t>监理部协调</w:t>
                    </w:r>
                  </w:p>
                </w:txbxContent>
              </v:textbox>
            </v:shape>
            <v:line id="_x0000_s1472" style="position:absolute" from="5940,3000" to="5940,3780" stroked="t">
              <v:stroke endarrow="block"/>
            </v:line>
            <v:shape id="_x0000_s1473" type="#_x0000_t202" style="width:2520;height:936;left:4680;position:absolute;top:3780" filled="t" stroked="t">
              <v:textbox>
                <w:txbxContent>
                  <w:p w:rsidR="00E304DB" w:rsidP="009E4FEE">
                    <w:pPr>
                      <w:pStyle w:val="BodyText2"/>
                      <w:rPr>
                        <w:rFonts w:ascii="华文新魏" w:hint="eastAsia"/>
                      </w:rPr>
                    </w:pPr>
                    <w:r>
                      <w:rPr>
                        <w:rFonts w:ascii="华文新魏" w:hint="eastAsia"/>
                      </w:rPr>
                      <w:t>争议一方或双方书面提交解决争议申请</w:t>
                    </w:r>
                  </w:p>
                </w:txbxContent>
              </v:textbox>
            </v:shape>
            <v:shape id="_x0000_s1474" type="#_x0000_t202" style="width:1800;height:468;left:2340;position:absolute;top:8148" filled="t" stroked="t">
              <v:textbox>
                <w:txbxContent>
                  <w:p w:rsidR="00E304DB" w:rsidP="009E4FEE">
                    <w:pPr>
                      <w:spacing w:line="0" w:lineRule="atLeast"/>
                      <w:jc w:val="center"/>
                      <w:rPr>
                        <w:rFonts w:eastAsia="华文新魏" w:hint="eastAsia"/>
                        <w:sz w:val="24"/>
                      </w:rPr>
                    </w:pPr>
                    <w:r>
                      <w:rPr>
                        <w:rFonts w:eastAsia="华文新魏" w:hint="eastAsia"/>
                        <w:sz w:val="24"/>
                      </w:rPr>
                      <w:t>合同争议解决</w:t>
                    </w:r>
                  </w:p>
                </w:txbxContent>
              </v:textbox>
            </v:shape>
            <v:shape id="_x0000_s1475" type="#_x0000_t202" style="width:2520;height:780;left:7920;position:absolute;top:8148" filled="t" stroked="t">
              <v:textbox>
                <w:txbxContent>
                  <w:p w:rsidR="00E304DB" w:rsidP="009E4FEE">
                    <w:pPr>
                      <w:pStyle w:val="BodyText"/>
                      <w:spacing w:line="0" w:lineRule="atLeast"/>
                      <w:rPr>
                        <w:rFonts w:hint="eastAsia"/>
                        <w:sz w:val="24"/>
                      </w:rPr>
                    </w:pPr>
                    <w:r>
                      <w:rPr>
                        <w:rFonts w:hint="eastAsia"/>
                        <w:sz w:val="24"/>
                      </w:rPr>
                      <w:t>向仲裁委员会申请仲裁或直接向法院起诉</w:t>
                    </w:r>
                  </w:p>
                </w:txbxContent>
              </v:textbox>
            </v:shape>
            <v:line id="_x0000_s1476" style="position:absolute" from="9180,7368" to="9180,8148" stroked="t">
              <v:stroke endarrow="block"/>
            </v:line>
            <v:line id="_x0000_s1477" style="position:absolute" from="5940,4716" to="5940,5808" stroked="t">
              <v:stroke endarrow="block"/>
            </v:line>
            <v:line id="_x0000_s1478" style="position:absolute" from="3240,7368" to="3240,8148" stroked="t">
              <v:stroke endarrow="block"/>
            </v:line>
            <v:line id="_x0000_s1479" style="position:absolute" from="3240,7368" to="9180,7368" stroked="t"/>
            <v:line id="_x0000_s1480" style="position:absolute" from="5940,6588" to="5940,7368" stroked="t"/>
            <v:shape id="_x0000_s1481" type="#_x0000_t202" style="width:2340;height:780;left:8100;position:absolute;top:9864" filled="t" stroked="t">
              <v:textbox>
                <w:txbxContent>
                  <w:p w:rsidR="00E304DB" w:rsidP="009E4FEE">
                    <w:pPr>
                      <w:pStyle w:val="BodyText"/>
                      <w:spacing w:line="0" w:lineRule="atLeast"/>
                      <w:rPr>
                        <w:rFonts w:hint="eastAsia"/>
                        <w:sz w:val="24"/>
                      </w:rPr>
                    </w:pPr>
                    <w:r>
                      <w:rPr>
                        <w:rFonts w:hint="eastAsia"/>
                        <w:sz w:val="24"/>
                      </w:rPr>
                      <w:t>执行仲裁委员会的裁决或法院判决</w:t>
                    </w:r>
                  </w:p>
                </w:txbxContent>
              </v:textbox>
            </v:shape>
            <v:line id="_x0000_s1482" style="position:absolute" from="9180,8928" to="9180,9864" stroked="t">
              <v:stroke endarrow="block"/>
            </v:line>
          </v:group>
        </w:pict>
      </w:r>
    </w:p>
    <w:p w:rsidR="009E4FEE" w:rsidRPr="00611DB6" w:rsidP="009E4FEE">
      <w:pPr>
        <w:tabs>
          <w:tab w:val="num" w:pos="360"/>
        </w:tabs>
        <w:topLinePunct/>
        <w:spacing w:line="120" w:lineRule="atLeast"/>
        <w:ind w:firstLine="333"/>
        <w:textAlignment w:val="top"/>
        <w:rPr>
          <w:rFonts w:ascii="宋体" w:hAnsi="宋体" w:hint="eastAsia"/>
          <w:w w:val="80"/>
          <w:kern w:val="10"/>
          <w:sz w:val="28"/>
        </w:rPr>
      </w:pPr>
      <w:r w:rsidR="00810E4A">
        <w:rPr>
          <w:rFonts w:ascii="宋体" w:hAnsi="宋体" w:hint="eastAsia"/>
          <w:w w:val="80"/>
          <w:kern w:val="10"/>
          <w:sz w:val="28"/>
        </w:rPr>
        <w:t xml:space="preserve">                    同意                       不同意</w:t>
      </w:r>
    </w:p>
    <w:p w:rsidR="009E4FEE" w:rsidRPr="00611DB6" w:rsidP="00916727">
      <w:pPr>
        <w:rPr>
          <w:rFonts w:ascii="宋体" w:hAnsi="宋体" w:hint="eastAsia"/>
          <w:b/>
          <w:bCs/>
          <w:sz w:val="28"/>
        </w:rPr>
      </w:pPr>
      <w:r w:rsidR="001E0446">
        <w:rPr>
          <w:rFonts w:ascii="宋体" w:hAnsi="宋体" w:hint="eastAsia"/>
          <w:b/>
          <w:bCs/>
          <w:sz w:val="28"/>
        </w:rPr>
        <w:t>9.19</w:t>
      </w:r>
      <w:r w:rsidRPr="00611DB6">
        <w:rPr>
          <w:rFonts w:ascii="宋体" w:hAnsi="宋体" w:hint="eastAsia"/>
          <w:b/>
          <w:bCs/>
          <w:sz w:val="28"/>
        </w:rPr>
        <w:t xml:space="preserve">违约处理根本程序 </w:t>
      </w:r>
    </w:p>
    <w:p w:rsidR="009E4FEE" w:rsidRPr="00611DB6" w:rsidP="009E4FEE">
      <w:pPr>
        <w:tabs>
          <w:tab w:val="num" w:pos="360"/>
        </w:tabs>
        <w:topLinePunct/>
        <w:spacing w:line="120" w:lineRule="atLeast"/>
        <w:ind w:firstLine="333"/>
        <w:textAlignment w:val="top"/>
        <w:rPr>
          <w:rFonts w:ascii="宋体" w:hAnsi="宋体" w:hint="eastAsia"/>
          <w:w w:val="80"/>
          <w:kern w:val="10"/>
          <w:sz w:val="28"/>
        </w:rPr>
        <w:sectPr w:rsidSect="00A0102C">
          <w:type w:val="nextPage"/>
          <w:pgSz w:w="11906" w:h="16838"/>
          <w:pgMar w:top="1162" w:right="1270" w:bottom="1162" w:left="1230" w:header="851" w:footer="992" w:gutter="0"/>
          <w:pgNumType w:fmt="numberInDash" w:start="17"/>
          <w:cols w:space="425"/>
          <w:titlePg w:val="0"/>
          <w:docGrid w:type="lines" w:linePitch="312"/>
        </w:sectPr>
      </w:pPr>
      <w:r>
        <w:rPr>
          <w:rFonts w:ascii="宋体" w:hAnsi="宋体"/>
          <w:noProof/>
          <w:kern w:val="10"/>
          <w:sz w:val="20"/>
        </w:rPr>
        <w:pict>
          <v:group id="_x0000_s1483" style="width:396pt;height:592.8pt;margin-top:23.4pt;margin-left:27pt;position:absolute;z-index:251739136" coordorigin="2340,2376" coordsize="7920,11856">
            <v:shape id="_x0000_s1484" type="#_x0000_t202" style="width:1800;height:468;left:5040;position:absolute;top:2376" filled="t" stroked="t">
              <v:textbox>
                <w:txbxContent>
                  <w:p w:rsidR="00E304DB" w:rsidP="009E4FEE">
                    <w:pPr>
                      <w:spacing w:line="0" w:lineRule="atLeast"/>
                      <w:jc w:val="center"/>
                      <w:rPr>
                        <w:rFonts w:eastAsia="华文新魏" w:hint="eastAsia"/>
                        <w:sz w:val="24"/>
                      </w:rPr>
                    </w:pPr>
                    <w:r>
                      <w:rPr>
                        <w:rFonts w:eastAsia="华文新魏" w:hint="eastAsia"/>
                        <w:sz w:val="24"/>
                      </w:rPr>
                      <w:t>违约事件发生</w:t>
                    </w:r>
                  </w:p>
                </w:txbxContent>
              </v:textbox>
            </v:shape>
            <v:shape id="_x0000_s1485" type="#_x0000_t110" style="width:3420;height:1404;left:4320;position:absolute;top:5496" filled="t" stroked="t">
              <v:textbox>
                <w:txbxContent>
                  <w:p w:rsidR="00E304DB" w:rsidP="009E4FEE">
                    <w:pPr>
                      <w:spacing w:line="0" w:lineRule="atLeast"/>
                      <w:jc w:val="center"/>
                      <w:rPr>
                        <w:rFonts w:eastAsia="华文新魏" w:hint="eastAsia"/>
                        <w:sz w:val="24"/>
                      </w:rPr>
                    </w:pPr>
                    <w:r>
                      <w:rPr>
                        <w:rFonts w:eastAsia="华文新魏" w:hint="eastAsia"/>
                        <w:sz w:val="24"/>
                      </w:rPr>
                      <w:t>监理部调查确认违约性质</w:t>
                    </w:r>
                  </w:p>
                </w:txbxContent>
              </v:textbox>
            </v:shape>
            <v:line id="_x0000_s1486" style="position:absolute" from="5940,3000" to="5940,3780" stroked="t">
              <v:stroke endarrow="block"/>
            </v:line>
            <v:shape id="_x0000_s1487" type="#_x0000_t202" style="width:3060;height:624;left:4500;position:absolute;top:3780" filled="t" stroked="t">
              <v:textbox>
                <w:txbxContent>
                  <w:p w:rsidR="00E304DB" w:rsidP="009E4FEE">
                    <w:pPr>
                      <w:jc w:val="center"/>
                      <w:rPr>
                        <w:rFonts w:eastAsia="华文新魏" w:hint="eastAsia"/>
                        <w:sz w:val="24"/>
                      </w:rPr>
                    </w:pPr>
                    <w:r>
                      <w:rPr>
                        <w:rFonts w:eastAsia="华文新魏" w:hint="eastAsia"/>
                        <w:sz w:val="24"/>
                      </w:rPr>
                      <w:t>受损失一方提出申诉报告</w:t>
                    </w:r>
                  </w:p>
                </w:txbxContent>
              </v:textbox>
            </v:shape>
            <v:shape id="_x0000_s1488" type="#_x0000_t202" style="width:1800;height:468;left:2340;position:absolute;top:13764" filled="t" stroked="t">
              <v:textbox>
                <w:txbxContent>
                  <w:p w:rsidR="00E304DB" w:rsidP="009E4FEE">
                    <w:pPr>
                      <w:spacing w:line="0" w:lineRule="atLeast"/>
                      <w:jc w:val="center"/>
                      <w:rPr>
                        <w:rFonts w:eastAsia="华文新魏" w:hint="eastAsia"/>
                        <w:sz w:val="24"/>
                      </w:rPr>
                    </w:pPr>
                    <w:r>
                      <w:rPr>
                        <w:rFonts w:eastAsia="华文新魏" w:hint="eastAsia"/>
                        <w:sz w:val="24"/>
                      </w:rPr>
                      <w:t>总监签发凭证</w:t>
                    </w:r>
                  </w:p>
                </w:txbxContent>
              </v:textbox>
            </v:shape>
            <v:line id="_x0000_s1489" style="position:absolute" from="9180,12984" to="9180,13764" stroked="t">
              <v:stroke endarrow="block"/>
            </v:line>
            <v:line id="_x0000_s1490" style="position:absolute" from="5940,4404" to="5940,5496" stroked="t">
              <v:stroke endarrow="block"/>
            </v:line>
            <v:line id="_x0000_s1491" style="position:absolute" from="3240,12984" to="3240,13764" stroked="t">
              <v:stroke endarrow="block"/>
            </v:line>
            <v:line id="_x0000_s1492" style="position:absolute" from="3240,12984" to="9180,12984" stroked="t"/>
            <v:shape id="_x0000_s1493" type="#_x0000_t110" style="width:4320;height:2028;left:3780;position:absolute;top:8304" filled="t" stroked="t">
              <v:textbox>
                <w:txbxContent>
                  <w:p w:rsidR="00E304DB" w:rsidP="009E4FEE">
                    <w:pPr>
                      <w:spacing w:line="0" w:lineRule="atLeast"/>
                      <w:jc w:val="center"/>
                      <w:rPr>
                        <w:rFonts w:eastAsia="华文新魏" w:hint="eastAsia"/>
                        <w:sz w:val="24"/>
                      </w:rPr>
                    </w:pPr>
                    <w:r>
                      <w:rPr>
                        <w:rFonts w:eastAsia="华文新魏" w:hint="eastAsia"/>
                        <w:sz w:val="24"/>
                      </w:rPr>
                      <w:t>监理部评估违约方给对方造成的费用增加或工期延误</w:t>
                    </w:r>
                  </w:p>
                </w:txbxContent>
              </v:textbox>
            </v:shape>
            <v:shape id="_x0000_s1494" type="#_x0000_t202" style="width:2520;height:468;left:4680;position:absolute;top:11268" filled="t" stroked="t">
              <v:textbox>
                <w:txbxContent>
                  <w:p w:rsidR="00E304DB" w:rsidP="009E4FEE">
                    <w:pPr>
                      <w:spacing w:line="0" w:lineRule="atLeast"/>
                      <w:jc w:val="center"/>
                      <w:rPr>
                        <w:rFonts w:eastAsia="华文新魏" w:hint="eastAsia"/>
                        <w:sz w:val="24"/>
                      </w:rPr>
                    </w:pPr>
                    <w:r>
                      <w:rPr>
                        <w:rFonts w:eastAsia="华文新魏" w:hint="eastAsia"/>
                        <w:sz w:val="24"/>
                      </w:rPr>
                      <w:t>与双方协调处理意见</w:t>
                    </w:r>
                  </w:p>
                </w:txbxContent>
              </v:textbox>
            </v:shape>
            <v:shape id="_x0000_s1495" type="#_x0000_t202" style="width:2160;height:468;left:8100;position:absolute;top:13764" filled="t" stroked="t">
              <v:textbox>
                <w:txbxContent>
                  <w:p w:rsidR="00E304DB" w:rsidP="009E4FEE">
                    <w:pPr>
                      <w:spacing w:line="0" w:lineRule="atLeast"/>
                      <w:jc w:val="center"/>
                      <w:rPr>
                        <w:rFonts w:eastAsia="华文新魏" w:hint="eastAsia"/>
                        <w:sz w:val="24"/>
                      </w:rPr>
                    </w:pPr>
                    <w:r>
                      <w:rPr>
                        <w:rFonts w:eastAsia="华文新魏" w:hint="eastAsia"/>
                        <w:sz w:val="24"/>
                      </w:rPr>
                      <w:t>按争议程序处理</w:t>
                    </w:r>
                  </w:p>
                </w:txbxContent>
              </v:textbox>
            </v:shape>
            <v:line id="_x0000_s1496" style="position:absolute" from="5940,10332" to="5940,11268" stroked="t">
              <v:stroke endarrow="block"/>
            </v:line>
            <v:line id="_x0000_s1497" style="position:absolute" from="5940,11736" to="5940,12984" stroked="t"/>
            <v:line id="_x0000_s1498" style="position:absolute" from="5940,6900" to="5940,8304" stroked="t">
              <v:stroke endarrow="block"/>
            </v:line>
            <v:line id="_x0000_s1499" style="position:absolute" from="2700,4092" to="4500,4092" stroked="t">
              <v:stroke endarrow="block"/>
            </v:line>
            <v:line id="_x0000_s1500" style="position:absolute" from="2700,4092" to="2700,6276" stroked="t"/>
            <v:shape id="_x0000_s1501" type="#_x0000_t202" style="width:1080;height:624;left:2880;position:absolute;top:5496" filled="t" stroked="t" strokecolor="white">
              <v:textbox>
                <w:txbxContent>
                  <w:p w:rsidR="00E304DB" w:rsidP="009E4FEE">
                    <w:pPr>
                      <w:rPr>
                        <w:rFonts w:eastAsia="华文新魏" w:hint="eastAsia"/>
                        <w:sz w:val="24"/>
                      </w:rPr>
                    </w:pPr>
                    <w:r>
                      <w:rPr>
                        <w:rFonts w:eastAsia="华文新魏" w:hint="eastAsia"/>
                        <w:sz w:val="24"/>
                      </w:rPr>
                      <w:t>不成立</w:t>
                    </w:r>
                  </w:p>
                </w:txbxContent>
              </v:textbox>
            </v:shape>
          </v:group>
        </w:pict>
      </w:r>
    </w:p>
    <w:p w:rsidR="009E4FEE" w:rsidRPr="00611DB6" w:rsidP="009E4FEE">
      <w:pPr>
        <w:tabs>
          <w:tab w:val="num" w:pos="360"/>
        </w:tabs>
        <w:topLinePunct/>
        <w:spacing w:line="120" w:lineRule="atLeast"/>
        <w:ind w:firstLine="4694" w:firstLineChars="1956"/>
        <w:textAlignment w:val="top"/>
        <w:rPr>
          <w:rFonts w:ascii="宋体" w:hAnsi="宋体" w:hint="eastAsia"/>
          <w:w w:val="80"/>
          <w:kern w:val="10"/>
          <w:sz w:val="28"/>
        </w:rPr>
      </w:pPr>
      <w:r w:rsidRPr="00611DB6">
        <w:rPr>
          <w:rFonts w:ascii="宋体" w:hAnsi="宋体" w:hint="eastAsia"/>
          <w:sz w:val="24"/>
        </w:rPr>
        <w:t>成立</w:t>
      </w:r>
    </w:p>
    <w:p w:rsidR="009E4FEE" w:rsidRPr="00611DB6" w:rsidP="009E4FEE">
      <w:pPr>
        <w:tabs>
          <w:tab w:val="num" w:pos="360"/>
        </w:tabs>
        <w:topLinePunct/>
        <w:spacing w:line="120" w:lineRule="atLeast"/>
        <w:ind w:firstLine="333"/>
        <w:textAlignment w:val="top"/>
        <w:rPr>
          <w:rFonts w:ascii="宋体" w:hAnsi="宋体" w:hint="eastAsia"/>
          <w:w w:val="80"/>
          <w:kern w:val="10"/>
          <w:sz w:val="28"/>
        </w:rPr>
      </w:pPr>
      <w:r w:rsidRPr="00611DB6">
        <w:rPr>
          <w:rFonts w:ascii="宋体" w:hAnsi="宋体" w:hint="eastAsia"/>
          <w:sz w:val="24"/>
        </w:rPr>
        <w:t>协商一致        协商不一致</w:t>
      </w:r>
    </w:p>
    <w:p w:rsidR="000B5302" w:rsidP="000B5302">
      <w:pPr>
        <w:topLinePunct/>
        <w:spacing w:line="120" w:lineRule="atLeast"/>
        <w:textAlignment w:val="top"/>
        <w:rPr>
          <w:rFonts w:ascii="宋体" w:hAnsi="宋体" w:hint="eastAsia"/>
          <w:b/>
          <w:bCs/>
          <w:w w:val="90"/>
          <w:kern w:val="10"/>
          <w:sz w:val="32"/>
          <w:szCs w:val="32"/>
        </w:rPr>
      </w:pPr>
      <w:r w:rsidR="004C33B3">
        <w:rPr>
          <w:rFonts w:ascii="宋体" w:hAnsi="宋体" w:hint="eastAsia"/>
          <w:b/>
          <w:bCs/>
          <w:sz w:val="28"/>
        </w:rPr>
        <w:t>9.20</w:t>
      </w:r>
      <w:r w:rsidRPr="00660CDF">
        <w:rPr>
          <w:rFonts w:ascii="宋体" w:hAnsi="宋体" w:hint="eastAsia"/>
          <w:b/>
          <w:w w:val="90"/>
          <w:kern w:val="10"/>
          <w:sz w:val="28"/>
        </w:rPr>
        <w:t>平安管理程序</w:t>
      </w:r>
    </w:p>
    <w:p w:rsidR="00F03349" w:rsidRPr="000B5302" w:rsidP="000B5302">
      <w:pPr>
        <w:topLinePunct/>
        <w:spacing w:line="120" w:lineRule="atLeast"/>
        <w:textAlignment w:val="top"/>
        <w:rPr>
          <w:rFonts w:ascii="宋体" w:hAnsi="宋体" w:hint="eastAsia"/>
          <w:b/>
          <w:bCs/>
          <w:w w:val="90"/>
          <w:kern w:val="10"/>
          <w:sz w:val="32"/>
          <w:szCs w:val="32"/>
        </w:rPr>
      </w:pPr>
      <w:r>
        <w:rPr>
          <w:rFonts w:hint="eastAsia"/>
          <w:noProof/>
          <w:sz w:val="24"/>
        </w:rPr>
        <w:pict>
          <v:shape id="_x0000_s1502" type="#_x0000_t202" style="width:156pt;height:40.5pt;margin-top:14.25pt;margin-left:155pt;position:absolute;z-index:251760640">
            <v:textbox>
              <w:txbxContent>
                <w:p w:rsidR="00E304DB" w:rsidRPr="00810E4A" w:rsidP="00F03349">
                  <w:pPr>
                    <w:jc w:val="center"/>
                    <w:rPr>
                      <w:rFonts w:ascii="华文新魏" w:eastAsia="华文新魏" w:hint="eastAsia"/>
                    </w:rPr>
                  </w:pPr>
                  <w:r w:rsidRPr="00810E4A">
                    <w:rPr>
                      <w:rFonts w:ascii="华文新魏" w:eastAsia="华文新魏" w:hint="eastAsia"/>
                    </w:rPr>
                    <w:t>监理部进驻施工现场</w:t>
                  </w:r>
                </w:p>
                <w:p w:rsidR="00E304DB" w:rsidP="00F03349">
                  <w:pPr>
                    <w:jc w:val="center"/>
                    <w:rPr>
                      <w:rFonts w:hint="eastAsia"/>
                    </w:rPr>
                  </w:pPr>
                  <w:r w:rsidRPr="00810E4A">
                    <w:rPr>
                      <w:rFonts w:ascii="华文新魏" w:eastAsia="华文新魏" w:hint="eastAsia"/>
                    </w:rPr>
                    <w:t>施工总包单位进场做施工准备</w:t>
                  </w:r>
                </w:p>
              </w:txbxContent>
            </v:textbox>
          </v:shape>
        </w:pict>
      </w:r>
    </w:p>
    <w:p w:rsidR="00F03349" w:rsidP="00F03349">
      <w:pPr>
        <w:rPr>
          <w:rFonts w:hint="eastAsia"/>
          <w:sz w:val="24"/>
        </w:rPr>
      </w:pPr>
      <w:r>
        <w:rPr>
          <w:rFonts w:hint="eastAsia"/>
          <w:noProof/>
          <w:sz w:val="24"/>
        </w:rPr>
        <w:pict>
          <v:shape id="_x0000_s1503" type="#_x0000_t202" style="width:183.8pt;height:53.25pt;margin-top:0.15pt;margin-left:256.3pt;position:absolute;z-index:251762688">
            <v:textbox>
              <w:txbxContent>
                <w:p w:rsidR="00E304DB" w:rsidRPr="00810E4A" w:rsidP="00F03349">
                  <w:pPr>
                    <w:rPr>
                      <w:rFonts w:ascii="华文新魏" w:eastAsia="华文新魏" w:hint="eastAsia"/>
                    </w:rPr>
                  </w:pPr>
                  <w:r w:rsidRPr="00810E4A">
                    <w:rPr>
                      <w:rFonts w:ascii="华文新魏" w:eastAsia="华文新魏" w:hint="eastAsia"/>
                    </w:rPr>
                    <w:t>监理部建立平安组织机构，编制平安监理方案，明确平安职责分工制订平安监理工作程序，编制平安实施细那么</w:t>
                  </w:r>
                </w:p>
              </w:txbxContent>
            </v:textbox>
          </v:shape>
        </w:pict>
      </w:r>
      <w:r>
        <w:rPr>
          <w:rFonts w:hint="eastAsia"/>
          <w:noProof/>
          <w:sz w:val="24"/>
        </w:rPr>
        <w:pict>
          <v:shape id="_x0000_s1504" type="#_x0000_t202" style="width:183.8pt;height:53.25pt;margin-top:0.9pt;margin-left:39.5pt;position:absolute;z-index:251761664">
            <v:textbox>
              <w:txbxContent>
                <w:p w:rsidR="00E304DB" w:rsidRPr="00810E4A" w:rsidP="00F03349">
                  <w:pPr>
                    <w:rPr>
                      <w:rFonts w:ascii="华文新魏" w:eastAsia="华文新魏" w:hint="eastAsia"/>
                    </w:rPr>
                  </w:pPr>
                  <w:r w:rsidRPr="00810E4A">
                    <w:rPr>
                      <w:rFonts w:ascii="华文新魏" w:eastAsia="华文新魏" w:hint="eastAsia"/>
                    </w:rPr>
                    <w:t>施工单位建立平安生产保证体系，落实平安组织机构、制度和人员，编制平安施工方案和技术措施</w:t>
                  </w:r>
                </w:p>
              </w:txbxContent>
            </v:textbox>
          </v:shape>
        </w:pict>
      </w:r>
    </w:p>
    <w:p w:rsidR="00F03349" w:rsidP="00F03349">
      <w:pPr>
        <w:rPr>
          <w:rFonts w:hint="eastAsia"/>
          <w:sz w:val="24"/>
        </w:rPr>
      </w:pPr>
      <w:r>
        <w:rPr>
          <w:rFonts w:hint="eastAsia"/>
          <w:noProof/>
          <w:sz w:val="24"/>
        </w:rPr>
        <w:pict>
          <v:shape id="_x0000_s1505" type="#_x0000_t202" style="width:183.8pt;height:67.5pt;margin-top:6.15pt;margin-left:257pt;position:absolute;z-index:251764736">
            <v:textbox>
              <w:txbxContent>
                <w:p w:rsidR="00E304DB" w:rsidRPr="00810E4A" w:rsidP="00F03349">
                  <w:pPr>
                    <w:rPr>
                      <w:rFonts w:ascii="华文新魏" w:eastAsia="华文新魏" w:hint="eastAsia"/>
                    </w:rPr>
                  </w:pPr>
                  <w:r w:rsidRPr="00810E4A">
                    <w:rPr>
                      <w:rFonts w:ascii="华文新魏" w:eastAsia="华文新魏" w:hint="eastAsia"/>
                    </w:rPr>
                    <w:t>平安监理工程师核查各施工单位平安保证体系，审查平安人员岗位资质，审查平安方案和平安技术措施，催促办理平安开工手续</w:t>
                  </w:r>
                </w:p>
              </w:txbxContent>
            </v:textbox>
          </v:shape>
        </w:pict>
      </w:r>
      <w:r>
        <w:rPr>
          <w:rFonts w:hint="eastAsia"/>
          <w:noProof/>
          <w:sz w:val="24"/>
        </w:rPr>
        <w:pict>
          <v:shape id="_x0000_s1506" type="#_x0000_t202" style="width:183.8pt;height:67.5pt;margin-top:6.15pt;margin-left:39.5pt;position:absolute;z-index:251763712">
            <v:textbox>
              <w:txbxContent>
                <w:p w:rsidR="00E304DB" w:rsidRPr="00810E4A" w:rsidP="00F03349">
                  <w:pPr>
                    <w:rPr>
                      <w:rFonts w:ascii="华文新魏" w:eastAsia="华文新魏" w:hint="eastAsia"/>
                    </w:rPr>
                  </w:pPr>
                  <w:r w:rsidRPr="00810E4A">
                    <w:rPr>
                      <w:rFonts w:ascii="华文新魏" w:eastAsia="华文新魏" w:hint="eastAsia"/>
                    </w:rPr>
                    <w:t>施工单位提交平安生产许可证、平安组织机构、平安人员证书、专项平安施工方案和平安开工报告给监理</w:t>
                  </w:r>
                </w:p>
              </w:txbxContent>
            </v:textbox>
          </v:shape>
        </w:pict>
      </w:r>
    </w:p>
    <w:p w:rsidR="00F03349" w:rsidP="00F03349">
      <w:pPr>
        <w:rPr>
          <w:rFonts w:hint="eastAsia"/>
          <w:sz w:val="24"/>
        </w:rPr>
      </w:pPr>
      <w:r>
        <w:rPr>
          <w:rFonts w:hint="eastAsia"/>
          <w:noProof/>
          <w:sz w:val="24"/>
        </w:rPr>
        <w:pict>
          <v:shape id="_x0000_s1507" type="#_x0000_t202" style="width:186.8pt;height:53.25pt;margin-top:11.55pt;margin-left:257.1pt;position:absolute;z-index:251766784">
            <v:textbox>
              <w:txbxContent>
                <w:p w:rsidR="00E304DB" w:rsidRPr="00810E4A" w:rsidP="00F03349">
                  <w:pPr>
                    <w:ind w:left="-61" w:hanging="15" w:leftChars="-36" w:hangingChars="7"/>
                    <w:rPr>
                      <w:rFonts w:ascii="华文新魏" w:eastAsia="华文新魏" w:hint="eastAsia"/>
                    </w:rPr>
                  </w:pPr>
                  <w:r w:rsidRPr="00810E4A">
                    <w:rPr>
                      <w:rFonts w:ascii="华文新魏" w:eastAsia="华文新魏" w:hint="eastAsia"/>
                    </w:rPr>
                    <w:t>平安监理工程师检查总分包平安生产协议，对施工机械、平安设施进行复查验收，催促施工平安工作工作正常进行</w:t>
                  </w:r>
                </w:p>
              </w:txbxContent>
            </v:textbox>
          </v:shape>
        </w:pict>
      </w:r>
      <w:r>
        <w:rPr>
          <w:rFonts w:hint="eastAsia"/>
          <w:noProof/>
          <w:sz w:val="24"/>
        </w:rPr>
        <w:pict>
          <v:shape id="_x0000_s1508" type="#_x0000_t202" style="width:183.8pt;height:53.25pt;margin-top:12.3pt;margin-left:40.3pt;position:absolute;z-index:251765760">
            <v:textbox>
              <w:txbxContent>
                <w:p w:rsidR="00E304DB" w:rsidRPr="00810E4A" w:rsidP="00F03349">
                  <w:pPr>
                    <w:rPr>
                      <w:rFonts w:ascii="华文新魏" w:eastAsia="华文新魏" w:hint="eastAsia"/>
                    </w:rPr>
                  </w:pPr>
                  <w:r w:rsidRPr="00810E4A">
                    <w:rPr>
                      <w:rFonts w:ascii="华文新魏" w:eastAsia="华文新魏" w:hint="eastAsia"/>
                    </w:rPr>
                    <w:t>施工单位对平安设施、施工机械进行自检，工人进行平安教育和平安技术交底，使用合格的平安防护用品</w:t>
                  </w:r>
                </w:p>
              </w:txbxContent>
            </v:textbox>
          </v:shape>
        </w:pict>
      </w:r>
    </w:p>
    <w:p w:rsidR="00F03349" w:rsidP="00F03349">
      <w:pPr>
        <w:rPr>
          <w:rFonts w:hint="eastAsia"/>
          <w:sz w:val="24"/>
        </w:rPr>
      </w:pPr>
      <w:r>
        <w:rPr>
          <w:rFonts w:hint="eastAsia"/>
          <w:noProof/>
          <w:sz w:val="24"/>
        </w:rPr>
        <w:pict>
          <v:shape id="_x0000_s1509" type="#_x0000_t202" style="width:183.8pt;height:67.5pt;margin-top:7.95pt;margin-left:258.5pt;position:absolute;z-index:251768832">
            <v:textbox>
              <w:txbxContent>
                <w:p w:rsidR="00E304DB" w:rsidRPr="00810E4A" w:rsidP="00F03349">
                  <w:pPr>
                    <w:rPr>
                      <w:rFonts w:ascii="华文新魏" w:eastAsia="华文新魏" w:hint="eastAsia"/>
                    </w:rPr>
                  </w:pPr>
                  <w:r w:rsidRPr="00810E4A">
                    <w:rPr>
                      <w:rFonts w:ascii="华文新魏" w:eastAsia="华文新魏" w:hint="eastAsia"/>
                    </w:rPr>
                    <w:t>平安监理工程师进行平安巡视，高危平安作业监旁站，组织平安联检，催促施工单位处理平安隐患，做好相关平安监理记录</w:t>
                  </w:r>
                </w:p>
              </w:txbxContent>
            </v:textbox>
          </v:shape>
        </w:pict>
      </w:r>
      <w:r>
        <w:rPr>
          <w:rFonts w:hint="eastAsia"/>
          <w:noProof/>
          <w:sz w:val="24"/>
        </w:rPr>
        <w:pict>
          <v:shape id="_x0000_s1510" type="#_x0000_t202" style="width:183.8pt;height:67.5pt;margin-top:7.95pt;margin-left:41pt;position:absolute;z-index:251767808">
            <v:textbox>
              <w:txbxContent>
                <w:p w:rsidR="00E304DB" w:rsidRPr="00810E4A" w:rsidP="00F03349">
                  <w:pPr>
                    <w:rPr>
                      <w:rFonts w:ascii="华文新魏" w:eastAsia="华文新魏" w:hint="eastAsia"/>
                    </w:rPr>
                  </w:pPr>
                  <w:r w:rsidRPr="00810E4A">
                    <w:rPr>
                      <w:rFonts w:ascii="华文新魏" w:eastAsia="华文新魏" w:hint="eastAsia"/>
                    </w:rPr>
                    <w:t>施工单位加强外脚手架、洞口临边防护和施工用电等平安工作，进行现场施工平安的自检自查</w:t>
                  </w:r>
                </w:p>
              </w:txbxContent>
            </v:textbox>
          </v:shape>
        </w:pict>
      </w:r>
    </w:p>
    <w:p w:rsidR="00F03349" w:rsidP="00F03349">
      <w:pPr>
        <w:rPr>
          <w:rFonts w:hint="eastAsia"/>
          <w:sz w:val="24"/>
        </w:rPr>
      </w:pPr>
      <w:r>
        <w:rPr>
          <w:rFonts w:hint="eastAsia"/>
          <w:noProof/>
          <w:sz w:val="24"/>
        </w:rPr>
        <w:pict>
          <v:shape id="_x0000_s1511" type="#_x0000_t202" style="width:183.8pt;height:67.5pt;margin-top:3pt;margin-left:256.2pt;position:absolute;z-index:251770880">
            <v:textbox>
              <w:txbxContent>
                <w:p w:rsidR="00E304DB" w:rsidRPr="00810E4A" w:rsidP="00F03349">
                  <w:pPr>
                    <w:rPr>
                      <w:rFonts w:ascii="华文新魏" w:eastAsia="华文新魏" w:hint="eastAsia"/>
                    </w:rPr>
                  </w:pPr>
                  <w:r w:rsidRPr="00810E4A">
                    <w:rPr>
                      <w:rFonts w:ascii="华文新魏" w:eastAsia="华文新魏" w:hint="eastAsia"/>
                    </w:rPr>
                    <w:t>平安监理工程师复查平安隐患处理情况，参与平安事故的调查处理工作。按程序向业主和平安监察部门汇报平安监理工作</w:t>
                  </w:r>
                </w:p>
              </w:txbxContent>
            </v:textbox>
          </v:shape>
        </w:pict>
      </w:r>
      <w:r>
        <w:rPr>
          <w:rFonts w:hint="eastAsia"/>
          <w:noProof/>
          <w:sz w:val="24"/>
        </w:rPr>
        <w:pict>
          <v:shape id="_x0000_s1512" type="#_x0000_t202" style="width:183.8pt;height:67.5pt;margin-top:3pt;margin-left:38.7pt;position:absolute;z-index:251769856">
            <v:textbox>
              <w:txbxContent>
                <w:p w:rsidR="00E304DB" w:rsidP="00F03349">
                  <w:pPr>
                    <w:rPr>
                      <w:rFonts w:hint="eastAsia"/>
                    </w:rPr>
                  </w:pPr>
                  <w:r w:rsidRPr="00810E4A">
                    <w:rPr>
                      <w:rFonts w:ascii="华文新魏" w:eastAsia="华文新魏" w:hint="eastAsia"/>
                    </w:rPr>
                    <w:t>施工单位处理自检和</w:t>
                  </w:r>
                  <w:r w:rsidRPr="00810E4A">
                    <w:rPr>
                      <w:rFonts w:ascii="华文新魏" w:eastAsia="华文新魏" w:hint="eastAsia"/>
                    </w:rPr>
                    <w:t>“</w:t>
                  </w:r>
                  <w:r w:rsidRPr="00810E4A">
                    <w:rPr>
                      <w:rFonts w:ascii="华文新魏" w:eastAsia="华文新魏" w:hint="eastAsia"/>
                    </w:rPr>
                    <w:t>监理工程师通知单〞要求整改的各种平安缺陷和平安隐患，填写</w:t>
                  </w:r>
                  <w:r w:rsidRPr="00810E4A">
                    <w:rPr>
                      <w:rFonts w:ascii="华文新魏" w:eastAsia="华文新魏" w:hint="eastAsia"/>
                    </w:rPr>
                    <w:t>“</w:t>
                  </w:r>
                  <w:r w:rsidRPr="00810E4A">
                    <w:rPr>
                      <w:rFonts w:ascii="华文新魏" w:eastAsia="华文新魏" w:hint="eastAsia"/>
                    </w:rPr>
                    <w:t>监理通知回复单</w:t>
                  </w:r>
                  <w:r>
                    <w:rPr>
                      <w:rFonts w:hint="eastAsia"/>
                    </w:rPr>
                    <w:t>〞</w:t>
                  </w:r>
                </w:p>
              </w:txbxContent>
            </v:textbox>
          </v:shape>
        </w:pict>
      </w:r>
    </w:p>
    <w:p w:rsidR="00F03349" w:rsidP="00F03349">
      <w:pPr>
        <w:rPr>
          <w:rFonts w:hint="eastAsia"/>
          <w:sz w:val="24"/>
        </w:rPr>
      </w:pPr>
      <w:r>
        <w:rPr>
          <w:rFonts w:hint="eastAsia"/>
          <w:noProof/>
          <w:sz w:val="24"/>
        </w:rPr>
        <w:pict>
          <v:shape id="_x0000_s1513" type="#_x0000_t202" style="width:185.3pt;height:40.5pt;margin-top:10.65pt;margin-left:257.8pt;position:absolute;z-index:251771904">
            <v:textbox>
              <w:txbxContent>
                <w:p w:rsidR="00E304DB" w:rsidRPr="00810E4A" w:rsidP="00F03349">
                  <w:pPr>
                    <w:rPr>
                      <w:rFonts w:ascii="华文新魏" w:eastAsia="华文新魏" w:hint="eastAsia"/>
                    </w:rPr>
                  </w:pPr>
                  <w:r w:rsidRPr="00810E4A">
                    <w:rPr>
                      <w:rFonts w:ascii="华文新魏" w:eastAsia="华文新魏" w:hint="eastAsia"/>
                    </w:rPr>
                    <w:t>平安监理工程师完善平安监理资料的收集、整理和归档工作</w:t>
                  </w:r>
                </w:p>
              </w:txbxContent>
            </v:textbox>
          </v:shape>
        </w:pict>
      </w:r>
    </w:p>
    <w:p w:rsidR="002625E9" w:rsidP="00650B96">
      <w:pPr>
        <w:pStyle w:val="Char0"/>
        <w:spacing w:line="600" w:lineRule="exact"/>
        <w:rPr>
          <w:rFonts w:ascii="新宋体" w:eastAsia="新宋体" w:hAnsi="新宋体" w:hint="eastAsia"/>
          <w:b/>
          <w:sz w:val="28"/>
          <w:szCs w:val="28"/>
        </w:rPr>
      </w:pPr>
      <w:r>
        <w:rPr>
          <w:rFonts w:ascii="新宋体" w:eastAsia="新宋体" w:hAnsi="新宋体" w:hint="eastAsia"/>
          <w:b/>
          <w:sz w:val="28"/>
          <w:szCs w:val="28"/>
        </w:rPr>
        <w:t>10、针对本工程的监理工作方法、检测设备、手段及保证措施</w:t>
      </w:r>
    </w:p>
    <w:p w:rsidR="00650B96" w:rsidRPr="00A435E9" w:rsidP="00650B96">
      <w:pPr>
        <w:pStyle w:val="Char0"/>
        <w:spacing w:line="600" w:lineRule="exact"/>
        <w:rPr>
          <w:rFonts w:ascii="新宋体" w:eastAsia="新宋体" w:hAnsi="新宋体" w:hint="eastAsia"/>
          <w:b/>
          <w:sz w:val="28"/>
          <w:szCs w:val="28"/>
        </w:rPr>
      </w:pPr>
      <w:r w:rsidRPr="00A435E9">
        <w:rPr>
          <w:rFonts w:ascii="新宋体" w:eastAsia="新宋体" w:hAnsi="新宋体" w:hint="eastAsia"/>
          <w:b/>
          <w:sz w:val="28"/>
          <w:szCs w:val="28"/>
        </w:rPr>
        <w:t>10</w:t>
      </w:r>
      <w:r w:rsidR="002625E9">
        <w:rPr>
          <w:rFonts w:ascii="新宋体" w:eastAsia="新宋体" w:hAnsi="新宋体" w:hint="eastAsia"/>
          <w:b/>
          <w:sz w:val="28"/>
          <w:szCs w:val="28"/>
        </w:rPr>
        <w:t>.1</w:t>
      </w:r>
      <w:r w:rsidRPr="00A435E9">
        <w:rPr>
          <w:rFonts w:ascii="新宋体" w:eastAsia="新宋体" w:hAnsi="新宋体" w:hint="eastAsia"/>
          <w:b/>
          <w:sz w:val="28"/>
          <w:szCs w:val="28"/>
        </w:rPr>
        <w:t>工程质量控制</w:t>
      </w:r>
    </w:p>
    <w:p w:rsidR="00650B96" w:rsidP="00650B96">
      <w:pPr>
        <w:pStyle w:val="Char0"/>
        <w:spacing w:line="600" w:lineRule="exact"/>
        <w:rPr>
          <w:rFonts w:ascii="新宋体" w:eastAsia="新宋体" w:hAnsi="新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6B3A18">
          <w:rPr>
            <w:rFonts w:ascii="新宋体" w:eastAsia="新宋体" w:hAnsi="新宋体" w:hint="eastAsia"/>
            <w:b/>
            <w:sz w:val="28"/>
            <w:szCs w:val="28"/>
          </w:rPr>
          <w:t>10.1</w:t>
        </w:r>
        <w:r w:rsidRPr="006B3A18" w:rsidR="002625E9">
          <w:rPr>
            <w:rFonts w:ascii="新宋体" w:eastAsia="新宋体" w:hAnsi="新宋体" w:hint="eastAsia"/>
            <w:b/>
            <w:sz w:val="28"/>
            <w:szCs w:val="28"/>
          </w:rPr>
          <w:t>.1</w:t>
        </w:r>
      </w:smartTag>
      <w:r w:rsidRPr="006B3A18">
        <w:rPr>
          <w:rFonts w:ascii="新宋体" w:eastAsia="新宋体" w:hAnsi="新宋体" w:hint="eastAsia"/>
          <w:b/>
          <w:sz w:val="28"/>
          <w:szCs w:val="28"/>
        </w:rPr>
        <w:t>工程质量控制目标</w:t>
      </w:r>
    </w:p>
    <w:p w:rsidR="00A85C97" w:rsidRPr="006B3A18" w:rsidP="00650B96">
      <w:pPr>
        <w:pStyle w:val="Char0"/>
        <w:spacing w:line="600" w:lineRule="exact"/>
        <w:rPr>
          <w:rFonts w:ascii="新宋体" w:eastAsia="新宋体" w:hAnsi="新宋体" w:hint="eastAsia"/>
          <w:b/>
          <w:sz w:val="28"/>
          <w:szCs w:val="28"/>
        </w:rPr>
      </w:pPr>
      <w:r>
        <w:rPr>
          <w:rFonts w:ascii="新宋体" w:eastAsia="新宋体" w:hAnsi="新宋体" w:hint="eastAsia"/>
          <w:b/>
          <w:sz w:val="28"/>
          <w:szCs w:val="28"/>
        </w:rPr>
        <w:t>工程质量目标：合格，争创结构优质工程</w:t>
      </w:r>
    </w:p>
    <w:p w:rsidR="00650B96" w:rsidRPr="0059750D" w:rsidP="00650B96">
      <w:pPr>
        <w:pStyle w:val="Char0"/>
        <w:spacing w:line="600" w:lineRule="exact"/>
        <w:rPr>
          <w:rFonts w:ascii="新宋体" w:eastAsia="新宋体" w:hAnsi="新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59750D" w:rsidR="002625E9">
        <w:rPr>
          <w:rFonts w:ascii="新宋体" w:eastAsia="新宋体" w:hAnsi="新宋体" w:hint="eastAsia"/>
          <w:b/>
          <w:sz w:val="28"/>
          <w:szCs w:val="28"/>
        </w:rPr>
        <w:t>.1</w:t>
      </w:r>
      <w:r w:rsidRPr="0059750D">
        <w:rPr>
          <w:rFonts w:ascii="新宋体" w:eastAsia="新宋体" w:hAnsi="新宋体" w:hint="eastAsia"/>
          <w:b/>
          <w:sz w:val="28"/>
          <w:szCs w:val="28"/>
        </w:rPr>
        <w:t>施工准备阶段</w:t>
      </w:r>
      <w:r w:rsidR="00D04B5A">
        <w:rPr>
          <w:rFonts w:ascii="新宋体" w:eastAsia="新宋体" w:hAnsi="新宋体" w:hint="eastAsia"/>
          <w:b/>
          <w:sz w:val="28"/>
          <w:szCs w:val="28"/>
        </w:rPr>
        <w:t>工程</w:t>
      </w:r>
      <w:r w:rsidRPr="0059750D">
        <w:rPr>
          <w:rFonts w:ascii="新宋体" w:eastAsia="新宋体" w:hAnsi="新宋体" w:hint="eastAsia"/>
          <w:b/>
          <w:sz w:val="28"/>
          <w:szCs w:val="28"/>
        </w:rPr>
        <w:t>质量控制目标</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1〕、</w:t>
      </w:r>
      <w:r w:rsidRPr="00573697">
        <w:rPr>
          <w:rFonts w:ascii="新宋体" w:eastAsia="新宋体" w:hAnsi="新宋体" w:hint="eastAsia"/>
          <w:sz w:val="28"/>
          <w:szCs w:val="28"/>
        </w:rPr>
        <w:t>承包单位资质审查合格；</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2〕、</w:t>
      </w:r>
      <w:r w:rsidRPr="00573697">
        <w:rPr>
          <w:rFonts w:ascii="新宋体" w:eastAsia="新宋体" w:hAnsi="新宋体" w:hint="eastAsia"/>
          <w:sz w:val="28"/>
          <w:szCs w:val="28"/>
        </w:rPr>
        <w:t>质量保证体系与施工组织设计符合要求；</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3〕、</w:t>
      </w:r>
      <w:r w:rsidRPr="00573697">
        <w:rPr>
          <w:rFonts w:ascii="新宋体" w:eastAsia="新宋体" w:hAnsi="新宋体" w:hint="eastAsia"/>
          <w:sz w:val="28"/>
          <w:szCs w:val="28"/>
        </w:rPr>
        <w:t>工程定位及标高控制复核合格；</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4〕、</w:t>
      </w:r>
      <w:r w:rsidRPr="00573697">
        <w:rPr>
          <w:rFonts w:ascii="新宋体" w:eastAsia="新宋体" w:hAnsi="新宋体" w:hint="eastAsia"/>
          <w:sz w:val="28"/>
          <w:szCs w:val="28"/>
        </w:rPr>
        <w:t>施工现场总平面布置的控制符合要求；</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5〕、</w:t>
      </w:r>
      <w:r w:rsidRPr="00573697">
        <w:rPr>
          <w:rFonts w:ascii="新宋体" w:eastAsia="新宋体" w:hAnsi="新宋体" w:hint="eastAsia"/>
          <w:sz w:val="28"/>
          <w:szCs w:val="28"/>
        </w:rPr>
        <w:t>施工原材料、构配件采购订货满足施工要求；</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6〕、</w:t>
      </w:r>
      <w:r w:rsidRPr="00573697">
        <w:rPr>
          <w:rFonts w:ascii="新宋体" w:eastAsia="新宋体" w:hAnsi="新宋体" w:hint="eastAsia"/>
          <w:sz w:val="28"/>
          <w:szCs w:val="28"/>
        </w:rPr>
        <w:t>施工机械配置满足施工要求；</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7〕、</w:t>
      </w:r>
      <w:r w:rsidRPr="00573697">
        <w:rPr>
          <w:rFonts w:ascii="新宋体" w:eastAsia="新宋体" w:hAnsi="新宋体" w:hint="eastAsia"/>
          <w:sz w:val="28"/>
          <w:szCs w:val="28"/>
        </w:rPr>
        <w:t>施工配置的人员、材料、机具、场所环境、通风、照明、平安设施到位，满足施工合同要求；</w:t>
      </w:r>
    </w:p>
    <w:p w:rsidR="00650B96" w:rsidRPr="0059750D" w:rsidP="00650B96">
      <w:pPr>
        <w:pStyle w:val="Char0"/>
        <w:spacing w:line="600" w:lineRule="exact"/>
        <w:rPr>
          <w:rFonts w:ascii="新宋体" w:eastAsia="新宋体" w:hAnsi="新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59750D">
          <w:rPr>
            <w:rFonts w:ascii="新宋体" w:eastAsia="新宋体" w:hAnsi="新宋体" w:hint="eastAsia"/>
            <w:b/>
            <w:sz w:val="28"/>
            <w:szCs w:val="28"/>
          </w:rPr>
          <w:t>10.</w:t>
        </w:r>
        <w:r w:rsidRPr="0059750D" w:rsidR="005756C8">
          <w:rPr>
            <w:rFonts w:ascii="新宋体" w:eastAsia="新宋体" w:hAnsi="新宋体" w:hint="eastAsia"/>
            <w:b/>
            <w:sz w:val="28"/>
            <w:szCs w:val="28"/>
          </w:rPr>
          <w:t>1.</w:t>
        </w:r>
        <w:r w:rsidRPr="0059750D">
          <w:rPr>
            <w:rFonts w:ascii="新宋体" w:eastAsia="新宋体" w:hAnsi="新宋体" w:hint="eastAsia"/>
            <w:b/>
            <w:sz w:val="28"/>
            <w:szCs w:val="28"/>
          </w:rPr>
          <w:t>1</w:t>
        </w:r>
      </w:smartTag>
      <w:r w:rsidRPr="0059750D">
        <w:rPr>
          <w:rFonts w:ascii="新宋体" w:eastAsia="新宋体" w:hAnsi="新宋体" w:hint="eastAsia"/>
          <w:b/>
          <w:sz w:val="28"/>
          <w:szCs w:val="28"/>
        </w:rPr>
        <w:t>.2施工阶段工程质量控制目标</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1〕、</w:t>
      </w:r>
      <w:r w:rsidRPr="00573697">
        <w:rPr>
          <w:rFonts w:ascii="新宋体" w:eastAsia="新宋体" w:hAnsi="新宋体" w:hint="eastAsia"/>
          <w:sz w:val="28"/>
          <w:szCs w:val="28"/>
        </w:rPr>
        <w:t>施工程序合理，满足质量、工期要求；</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2〕、</w:t>
      </w:r>
      <w:r w:rsidRPr="00573697">
        <w:rPr>
          <w:rFonts w:ascii="新宋体" w:eastAsia="新宋体" w:hAnsi="新宋体" w:hint="eastAsia"/>
          <w:sz w:val="28"/>
          <w:szCs w:val="28"/>
        </w:rPr>
        <w:t>隐蔽工程、工序交接验收合格；</w:t>
      </w:r>
    </w:p>
    <w:p w:rsidR="00650B96" w:rsidRPr="00573697" w:rsidP="00650B96">
      <w:pPr>
        <w:pStyle w:val="Char0"/>
        <w:spacing w:line="600"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18"/>
          <w:cols w:space="425"/>
          <w:titlePg w:val="0"/>
          <w:docGrid w:type="lines" w:linePitch="312"/>
        </w:sectPr>
      </w:pPr>
      <w:r w:rsidR="0059750D">
        <w:rPr>
          <w:rFonts w:ascii="新宋体" w:eastAsia="新宋体" w:hAnsi="新宋体" w:hint="eastAsia"/>
          <w:sz w:val="28"/>
          <w:szCs w:val="28"/>
        </w:rPr>
        <w:t>3〕、</w:t>
      </w:r>
      <w:r w:rsidRPr="00573697">
        <w:rPr>
          <w:rFonts w:ascii="新宋体" w:eastAsia="新宋体" w:hAnsi="新宋体" w:hint="eastAsia"/>
          <w:sz w:val="28"/>
          <w:szCs w:val="28"/>
        </w:rPr>
        <w:t>检验批、分项分部工程验收合格，内业资料齐全；</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4〕、</w:t>
      </w:r>
      <w:r w:rsidRPr="00573697">
        <w:rPr>
          <w:rFonts w:ascii="新宋体" w:eastAsia="新宋体" w:hAnsi="新宋体" w:hint="eastAsia"/>
          <w:sz w:val="28"/>
          <w:szCs w:val="28"/>
        </w:rPr>
        <w:t>联动试车或设备的试运转，验收合格，内业资料齐全；</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5〕、</w:t>
      </w:r>
      <w:r w:rsidRPr="00573697">
        <w:rPr>
          <w:rFonts w:ascii="新宋体" w:eastAsia="新宋体" w:hAnsi="新宋体" w:hint="eastAsia"/>
          <w:sz w:val="28"/>
          <w:szCs w:val="28"/>
        </w:rPr>
        <w:t>成品保护措施及效果满足工程要求；</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6〕、</w:t>
      </w:r>
      <w:r w:rsidRPr="00573697">
        <w:rPr>
          <w:rFonts w:ascii="新宋体" w:eastAsia="新宋体" w:hAnsi="新宋体" w:hint="eastAsia"/>
          <w:sz w:val="28"/>
          <w:szCs w:val="28"/>
        </w:rPr>
        <w:t>严格控制工程变更及现场签证；</w:t>
      </w:r>
    </w:p>
    <w:p w:rsidR="00650B96" w:rsidRPr="00573697" w:rsidP="00650B96">
      <w:pPr>
        <w:pStyle w:val="Char0"/>
        <w:spacing w:line="600" w:lineRule="exact"/>
        <w:rPr>
          <w:rFonts w:ascii="新宋体" w:eastAsia="新宋体" w:hAnsi="新宋体" w:hint="eastAsia"/>
          <w:sz w:val="28"/>
          <w:szCs w:val="28"/>
        </w:rPr>
      </w:pPr>
      <w:r w:rsidR="0059750D">
        <w:rPr>
          <w:rFonts w:ascii="新宋体" w:eastAsia="新宋体" w:hAnsi="新宋体" w:hint="eastAsia"/>
          <w:sz w:val="28"/>
          <w:szCs w:val="28"/>
        </w:rPr>
        <w:t>7〕、</w:t>
      </w:r>
      <w:r w:rsidRPr="00573697">
        <w:rPr>
          <w:rFonts w:ascii="新宋体" w:eastAsia="新宋体" w:hAnsi="新宋体" w:hint="eastAsia"/>
          <w:sz w:val="28"/>
          <w:szCs w:val="28"/>
        </w:rPr>
        <w:t>单位工程或整个工程工程验收程序符合规定要求，验收合格，内业资料齐全。</w:t>
      </w:r>
    </w:p>
    <w:p w:rsidR="00650B96" w:rsidRPr="0059750D" w:rsidP="00650B96">
      <w:pPr>
        <w:pStyle w:val="Char0"/>
        <w:spacing w:line="600" w:lineRule="exact"/>
        <w:rPr>
          <w:rFonts w:ascii="新宋体" w:eastAsia="新宋体" w:hAnsi="新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59750D">
          <w:rPr>
            <w:rFonts w:ascii="新宋体" w:eastAsia="新宋体" w:hAnsi="新宋体" w:hint="eastAsia"/>
            <w:b/>
            <w:sz w:val="28"/>
            <w:szCs w:val="28"/>
          </w:rPr>
          <w:t>10.</w:t>
        </w:r>
        <w:r w:rsidRPr="0059750D" w:rsidR="00487885">
          <w:rPr>
            <w:rFonts w:ascii="新宋体" w:eastAsia="新宋体" w:hAnsi="新宋体" w:hint="eastAsia"/>
            <w:b/>
            <w:sz w:val="28"/>
            <w:szCs w:val="28"/>
          </w:rPr>
          <w:t>1.</w:t>
        </w:r>
        <w:r w:rsidRPr="0059750D">
          <w:rPr>
            <w:rFonts w:ascii="新宋体" w:eastAsia="新宋体" w:hAnsi="新宋体" w:hint="eastAsia"/>
            <w:b/>
            <w:sz w:val="28"/>
            <w:szCs w:val="28"/>
          </w:rPr>
          <w:t>1</w:t>
        </w:r>
      </w:smartTag>
      <w:r w:rsidRPr="0059750D">
        <w:rPr>
          <w:rFonts w:ascii="新宋体" w:eastAsia="新宋体" w:hAnsi="新宋体" w:hint="eastAsia"/>
          <w:b/>
          <w:sz w:val="28"/>
          <w:szCs w:val="28"/>
        </w:rPr>
        <w:t>.3保修阶段工程质量控制目标</w:t>
      </w:r>
    </w:p>
    <w:p w:rsidR="00650B96" w:rsidRPr="00573697" w:rsidP="00650B96">
      <w:pPr>
        <w:pStyle w:val="Char0"/>
        <w:spacing w:line="600" w:lineRule="exact"/>
        <w:rPr>
          <w:rFonts w:ascii="新宋体" w:eastAsia="新宋体" w:hAnsi="新宋体" w:hint="eastAsia"/>
          <w:sz w:val="28"/>
          <w:szCs w:val="28"/>
        </w:rPr>
      </w:pPr>
      <w:r w:rsidRPr="00573697">
        <w:rPr>
          <w:rFonts w:ascii="新宋体" w:eastAsia="新宋体" w:hAnsi="新宋体" w:hint="eastAsia"/>
          <w:sz w:val="28"/>
          <w:szCs w:val="28"/>
        </w:rPr>
        <w:t>配合甲方做好竣工后质量问题的返修工作，用户满意率达100%.</w:t>
      </w:r>
    </w:p>
    <w:p w:rsidR="00650B96" w:rsidRPr="00B36BD0" w:rsidP="00315B19">
      <w:pPr>
        <w:pStyle w:val="Char0"/>
        <w:spacing w:line="581" w:lineRule="exact"/>
        <w:rPr>
          <w:rFonts w:ascii="新宋体" w:eastAsia="新宋体" w:hAnsi="新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B36BD0">
          <w:rPr>
            <w:rFonts w:ascii="新宋体" w:eastAsia="新宋体" w:hAnsi="新宋体" w:hint="eastAsia"/>
            <w:b/>
            <w:sz w:val="28"/>
            <w:szCs w:val="28"/>
          </w:rPr>
          <w:t>10.</w:t>
        </w:r>
        <w:r w:rsidRPr="00B36BD0" w:rsidR="0059750D">
          <w:rPr>
            <w:rFonts w:ascii="新宋体" w:eastAsia="新宋体" w:hAnsi="新宋体" w:hint="eastAsia"/>
            <w:b/>
            <w:sz w:val="28"/>
            <w:szCs w:val="28"/>
          </w:rPr>
          <w:t>1.</w:t>
        </w:r>
        <w:r w:rsidRPr="00B36BD0">
          <w:rPr>
            <w:rFonts w:ascii="新宋体" w:eastAsia="新宋体" w:hAnsi="新宋体" w:hint="eastAsia"/>
            <w:b/>
            <w:sz w:val="28"/>
            <w:szCs w:val="28"/>
          </w:rPr>
          <w:t>2</w:t>
        </w:r>
      </w:smartTag>
      <w:r w:rsidRPr="00B36BD0">
        <w:rPr>
          <w:rFonts w:ascii="新宋体" w:eastAsia="新宋体" w:hAnsi="新宋体" w:hint="eastAsia"/>
          <w:b/>
          <w:sz w:val="28"/>
          <w:szCs w:val="28"/>
        </w:rPr>
        <w:t>工程质量控制方法</w:t>
      </w:r>
    </w:p>
    <w:p w:rsidR="00650B96" w:rsidRPr="006B3A18" w:rsidP="00315B19">
      <w:pPr>
        <w:pStyle w:val="Char0"/>
        <w:spacing w:line="581"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6B3A18">
          <w:rPr>
            <w:rFonts w:ascii="新宋体" w:eastAsia="新宋体" w:hAnsi="新宋体" w:hint="eastAsia"/>
            <w:sz w:val="28"/>
            <w:szCs w:val="28"/>
          </w:rPr>
          <w:t>10.</w:t>
        </w:r>
        <w:r w:rsidRPr="006B3A18" w:rsidR="0059750D">
          <w:rPr>
            <w:rFonts w:ascii="新宋体" w:eastAsia="新宋体" w:hAnsi="新宋体" w:hint="eastAsia"/>
            <w:sz w:val="28"/>
            <w:szCs w:val="28"/>
          </w:rPr>
          <w:t>1.</w:t>
        </w:r>
        <w:r w:rsidRPr="006B3A18">
          <w:rPr>
            <w:rFonts w:ascii="新宋体" w:eastAsia="新宋体" w:hAnsi="新宋体" w:hint="eastAsia"/>
            <w:sz w:val="28"/>
            <w:szCs w:val="28"/>
          </w:rPr>
          <w:t>2</w:t>
        </w:r>
      </w:smartTag>
      <w:r w:rsidRPr="006B3A18">
        <w:rPr>
          <w:rFonts w:ascii="新宋体" w:eastAsia="新宋体" w:hAnsi="新宋体" w:hint="eastAsia"/>
          <w:sz w:val="28"/>
          <w:szCs w:val="28"/>
        </w:rPr>
        <w:t>.1施工准备阶段工程质量控制方法</w:t>
      </w:r>
    </w:p>
    <w:p w:rsidR="00650B96" w:rsidRPr="00573697" w:rsidP="00315B19">
      <w:pPr>
        <w:pStyle w:val="Char0"/>
        <w:spacing w:line="581" w:lineRule="exact"/>
        <w:rPr>
          <w:rFonts w:ascii="新宋体" w:eastAsia="新宋体" w:hAnsi="新宋体" w:hint="eastAsia"/>
          <w:sz w:val="28"/>
          <w:szCs w:val="28"/>
        </w:rPr>
      </w:pPr>
      <w:r w:rsidR="0059750D">
        <w:rPr>
          <w:rFonts w:ascii="新宋体" w:eastAsia="新宋体" w:hAnsi="新宋体" w:hint="eastAsia"/>
          <w:sz w:val="28"/>
          <w:szCs w:val="28"/>
        </w:rPr>
        <w:t>1〕、</w:t>
      </w:r>
      <w:r w:rsidRPr="00573697">
        <w:rPr>
          <w:rFonts w:ascii="新宋体" w:eastAsia="新宋体" w:hAnsi="新宋体" w:hint="eastAsia"/>
          <w:sz w:val="28"/>
          <w:szCs w:val="28"/>
        </w:rPr>
        <w:t>组建工程监理机构及监理人员进场。工程监理部由总监理工程师、专业监理工程师、监理员及其他辅助管理人员组成；工程监理部的规模根据工程建设招标文件规定的效劳内容，考虑工程的规模、结构类型、技术复杂程度等因素并满足施工监理各专业的需要；工程监理部人员组成及职责、分工，于监理中标后十天内书面通知建设单位；在施工合同规定的开工日期以前适当时间进驻工地，开展监理工作；所有从事现场监理工作人员均通过正式培训并持证上岗。</w:t>
      </w:r>
    </w:p>
    <w:p w:rsidR="00650B96" w:rsidRPr="00573697" w:rsidP="00315B19">
      <w:pPr>
        <w:pStyle w:val="Char0"/>
        <w:spacing w:line="581" w:lineRule="exact"/>
        <w:rPr>
          <w:rFonts w:ascii="新宋体" w:eastAsia="新宋体" w:hAnsi="新宋体" w:hint="eastAsia"/>
          <w:sz w:val="28"/>
          <w:szCs w:val="28"/>
        </w:rPr>
      </w:pPr>
      <w:r w:rsidR="0059750D">
        <w:rPr>
          <w:rFonts w:ascii="新宋体" w:eastAsia="新宋体" w:hAnsi="新宋体" w:hint="eastAsia"/>
          <w:sz w:val="28"/>
          <w:szCs w:val="28"/>
        </w:rPr>
        <w:t>2〕、</w:t>
      </w:r>
      <w:r w:rsidRPr="00573697">
        <w:rPr>
          <w:rFonts w:ascii="新宋体" w:eastAsia="新宋体" w:hAnsi="新宋体" w:hint="eastAsia"/>
          <w:sz w:val="28"/>
          <w:szCs w:val="28"/>
        </w:rPr>
        <w:t>熟悉及分析合同文件。总监理工程师应组织工程监理部人员对监理委托合同文件和施工合同文件进行分析研究，了解并熟悉合同内容，监理合同和施工合同的管理是工程监理部的一项核心工作，整个工程工程的监理工作即可认为是对两个合同的管理过程，总监理工程师尚应指定专人负责本工程工程的合同管理工作。</w:t>
      </w:r>
    </w:p>
    <w:p w:rsidR="00650B96" w:rsidRPr="00573697" w:rsidP="00315B19">
      <w:pPr>
        <w:pStyle w:val="Char0"/>
        <w:spacing w:line="581"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19"/>
          <w:cols w:space="425"/>
          <w:titlePg w:val="0"/>
          <w:docGrid w:type="lines" w:linePitch="312"/>
        </w:sectPr>
      </w:pPr>
      <w:r w:rsidR="0059750D">
        <w:rPr>
          <w:rFonts w:ascii="新宋体" w:eastAsia="新宋体" w:hAnsi="新宋体" w:hint="eastAsia"/>
          <w:sz w:val="28"/>
          <w:szCs w:val="28"/>
        </w:rPr>
        <w:t>3〕、</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熟悉设计文件、参与设计交底、参加图纸会审。施工图纸是监理工作的重要依据之一，为了能预先了解工程情况，掌握工程特点，及早发现和解决图纸中的矛盾和缺陷，部署监理工作重点，监理工作人员应全面、细致地审问施工图纸和设计说明文件，将施工图纸中所发现的问题汇总，通过建设单位提交给设计单位，必要时提出监理的建议，并与有关各方协商研究，统一意见，为监理工作的实施作好充分的准备；交底、图纸会审形成纪要，经建设、设计、监理、施工各方签认后正式发送各方，作为签订设计变更、工程洽商的依据。</w:t>
      </w:r>
    </w:p>
    <w:p w:rsidR="00650B96" w:rsidRPr="00573697" w:rsidP="00315B19">
      <w:pPr>
        <w:pStyle w:val="Char0"/>
        <w:spacing w:line="581" w:lineRule="exact"/>
        <w:rPr>
          <w:rFonts w:ascii="新宋体" w:eastAsia="新宋体" w:hAnsi="新宋体" w:hint="eastAsia"/>
          <w:sz w:val="28"/>
          <w:szCs w:val="28"/>
        </w:rPr>
      </w:pPr>
      <w:r w:rsidR="0059750D">
        <w:rPr>
          <w:rFonts w:ascii="新宋体" w:eastAsia="新宋体" w:hAnsi="新宋体" w:hint="eastAsia"/>
          <w:sz w:val="28"/>
          <w:szCs w:val="28"/>
        </w:rPr>
        <w:t>4〕、</w:t>
      </w:r>
      <w:r w:rsidRPr="00573697">
        <w:rPr>
          <w:rFonts w:ascii="新宋体" w:eastAsia="新宋体" w:hAnsi="新宋体" w:hint="eastAsia"/>
          <w:sz w:val="28"/>
          <w:szCs w:val="28"/>
        </w:rPr>
        <w:t>施工单位的资质及质量保证体系审查。审查总包、分包施工单位资质证书、营业执照等证件，审查施工单位的质量管理体系、技术管理体系和质量保证体系，应确定施工单位是否具有按工程承包合同规定的条件完成工程内容的能力；审查施工单位现场组织机构，专职管理人员、特种作业人员上岗证书，各类资质文件、证书是否全面、合法，人员是否满足工程要求；建议撤换承包单位不称职的人员以及不合格的分包单位，确保工程工程施工质量到达合同要求时予以确认。</w:t>
      </w:r>
    </w:p>
    <w:p w:rsidR="00650B96" w:rsidRPr="00573697" w:rsidP="00315B19">
      <w:pPr>
        <w:pStyle w:val="Char0"/>
        <w:spacing w:line="581" w:lineRule="exact"/>
        <w:rPr>
          <w:rFonts w:ascii="新宋体" w:eastAsia="新宋体" w:hAnsi="新宋体" w:hint="eastAsia"/>
          <w:sz w:val="28"/>
          <w:szCs w:val="28"/>
        </w:rPr>
      </w:pPr>
      <w:r w:rsidR="0059750D">
        <w:rPr>
          <w:rFonts w:ascii="新宋体" w:eastAsia="新宋体" w:hAnsi="新宋体" w:hint="eastAsia"/>
          <w:sz w:val="28"/>
          <w:szCs w:val="28"/>
        </w:rPr>
        <w:t>5〕、</w:t>
      </w:r>
      <w:r w:rsidRPr="00573697">
        <w:rPr>
          <w:rFonts w:ascii="新宋体" w:eastAsia="新宋体" w:hAnsi="新宋体" w:hint="eastAsia"/>
          <w:sz w:val="28"/>
          <w:szCs w:val="28"/>
        </w:rPr>
        <w:t>审定施工组织设计〔施工方案〕。施工组织设计〔施工方案〕的审定应符合</w:t>
      </w:r>
      <w:r w:rsidRPr="00573697">
        <w:rPr>
          <w:rFonts w:ascii="新宋体" w:eastAsia="新宋体" w:hAnsi="新宋体" w:hint="eastAsia"/>
          <w:sz w:val="28"/>
          <w:szCs w:val="28"/>
        </w:rPr>
        <w:t>“</w:t>
      </w:r>
      <w:r w:rsidRPr="00573697">
        <w:rPr>
          <w:rFonts w:ascii="新宋体" w:eastAsia="新宋体" w:hAnsi="新宋体" w:hint="eastAsia"/>
          <w:sz w:val="28"/>
          <w:szCs w:val="28"/>
        </w:rPr>
        <w:t>标准〞的要求；施工组织设计〔施工方案〕的审定由工程总监理工程师组织各专业监理工程师审定，由总监理工程师签认同意，批准实施；需要承包单位修改时，应由总监理工程师签发书面意见退回承包单位修改，修改后再报，重新审定。重点审查施工单位质量保证体系，组织机构的合理性；施工部署是否合理；施工方法是否合理先进可行；质量保证措施是否可靠并具有针对性；季节性施工方案和专项施工方案的可行性、合理性和先进性；雨季施工方案的技术、质量、平安措施；采用新材料、新工艺、新技术时的质量保证措施。对施工组织设计、方案进行综合评审，提出改良意见，要求施工单位进行方案优化。</w:t>
      </w:r>
    </w:p>
    <w:p w:rsidR="00650B96" w:rsidRPr="00573697" w:rsidP="00315B19">
      <w:pPr>
        <w:pStyle w:val="Char0"/>
        <w:spacing w:line="581"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20"/>
          <w:cols w:space="425"/>
          <w:titlePg w:val="0"/>
          <w:docGrid w:type="lines" w:linePitch="312"/>
        </w:sectPr>
      </w:pPr>
      <w:r w:rsidR="0059750D">
        <w:rPr>
          <w:rFonts w:ascii="新宋体" w:eastAsia="新宋体" w:hAnsi="新宋体" w:hint="eastAsia"/>
          <w:sz w:val="28"/>
          <w:szCs w:val="28"/>
        </w:rPr>
        <w:t>6〕、</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编制工程工程监理规划与监理实施细那么。工程工程监理规划是指导工程监理部开展监理工程的纲领性文件，直接指导工程监理部的监理业务工作；监理规划的编制应由总监理工程师负责组织工程监理人员在监理合同签订后一个月内编制完成，并经公司总工程师批准后，报送建设单位及有关部门。监理实施细那么可根据工程规模和具体情况，由总监理工程师组织专业监理工程师编写；由总监理工程师审批监理规划和监理实施细那么的编制应满足</w:t>
      </w:r>
      <w:r w:rsidRPr="00573697">
        <w:rPr>
          <w:rFonts w:ascii="新宋体" w:eastAsia="新宋体" w:hAnsi="新宋体" w:hint="eastAsia"/>
          <w:sz w:val="28"/>
          <w:szCs w:val="28"/>
        </w:rPr>
        <w:t>“</w:t>
      </w:r>
      <w:r w:rsidRPr="00573697">
        <w:rPr>
          <w:rFonts w:ascii="新宋体" w:eastAsia="新宋体" w:hAnsi="新宋体" w:hint="eastAsia"/>
          <w:sz w:val="28"/>
          <w:szCs w:val="28"/>
        </w:rPr>
        <w:t>标准〞的要求。</w:t>
      </w:r>
    </w:p>
    <w:p w:rsidR="00650B96" w:rsidRPr="00573697" w:rsidP="00315B19">
      <w:pPr>
        <w:pStyle w:val="Char0"/>
        <w:spacing w:line="581" w:lineRule="exact"/>
        <w:rPr>
          <w:rFonts w:ascii="新宋体" w:eastAsia="新宋体" w:hAnsi="新宋体" w:hint="eastAsia"/>
          <w:sz w:val="28"/>
          <w:szCs w:val="28"/>
        </w:rPr>
      </w:pPr>
      <w:r w:rsidR="0059750D">
        <w:rPr>
          <w:rFonts w:ascii="新宋体" w:eastAsia="新宋体" w:hAnsi="新宋体" w:hint="eastAsia"/>
          <w:sz w:val="28"/>
          <w:szCs w:val="28"/>
        </w:rPr>
        <w:t>7〕、</w:t>
      </w:r>
      <w:r w:rsidRPr="00573697">
        <w:rPr>
          <w:rFonts w:ascii="新宋体" w:eastAsia="新宋体" w:hAnsi="新宋体" w:hint="eastAsia"/>
          <w:sz w:val="28"/>
          <w:szCs w:val="28"/>
        </w:rPr>
        <w:t>审查进场机械及设备工器具。定期检查检定进场机械及设备工器具，施工工具出厂合格证、准用证、设备检定证书及试运转情况，确保现场施工可靠性、技术性、平安性符合保证工程质量要求。计量工具不定期抽查计量器具的准确程度。</w:t>
      </w:r>
    </w:p>
    <w:p w:rsidR="00650B96" w:rsidRPr="00573697" w:rsidP="00315B19">
      <w:pPr>
        <w:pStyle w:val="Char0"/>
        <w:spacing w:line="581" w:lineRule="exact"/>
        <w:rPr>
          <w:rFonts w:ascii="新宋体" w:eastAsia="新宋体" w:hAnsi="新宋体" w:hint="eastAsia"/>
          <w:sz w:val="28"/>
          <w:szCs w:val="28"/>
        </w:rPr>
      </w:pPr>
      <w:r w:rsidR="0059750D">
        <w:rPr>
          <w:rFonts w:ascii="新宋体" w:eastAsia="新宋体" w:hAnsi="新宋体" w:hint="eastAsia"/>
          <w:sz w:val="28"/>
          <w:szCs w:val="28"/>
        </w:rPr>
        <w:t>8〕、</w:t>
      </w:r>
      <w:r w:rsidRPr="00573697">
        <w:rPr>
          <w:rFonts w:ascii="新宋体" w:eastAsia="新宋体" w:hAnsi="新宋体" w:hint="eastAsia"/>
          <w:sz w:val="28"/>
          <w:szCs w:val="28"/>
        </w:rPr>
        <w:t>有关材料、半成品、构配件采购订货及进场的质量控制。</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原材料、半成品、构配件在使用前必须向监理部报验，施工单位填写材料报验单，监理工程师首先检查外观质量，然后对质量控制资料进行核查，需要做二次复试的，材料试验取样、送样必须由监理现场见证，登记材料见证台账，质量控制资料和外面检验合格后，签认报验单，才允许使用。对发现的不合格原材料要求施工单位限期运出现场。当监理对质量控制资料和材料有质疑时，应由监理取样送试，进行材料的平行检验。工程设备进场时，必须填写设备报验单向监理部报验，监理工程师应参加设备的开箱检验，检查包装完整性，质量证明文件、随机安装文件、使用说明文件是否齐全，各种安装辅助零件和配件、备件是否齐全，性能参数是否符合设计规定，各项检查完成后，签署监理验收意见。</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针对本工程施工现场的特点，要求施工单位必须合理安排平面布置，制定原材料进场时间表，不得因为材料堆放影响工程施工。</w:t>
      </w:r>
    </w:p>
    <w:p w:rsidR="00650B96" w:rsidRPr="00573697" w:rsidP="00315B19">
      <w:pPr>
        <w:pStyle w:val="Char0"/>
        <w:spacing w:line="581"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21"/>
          <w:cols w:space="425"/>
          <w:titlePg w:val="0"/>
          <w:docGrid w:type="lines" w:linePitch="312"/>
        </w:sectPr>
      </w:pPr>
      <w:r w:rsidR="0059750D">
        <w:rPr>
          <w:rFonts w:ascii="新宋体" w:eastAsia="新宋体" w:hAnsi="新宋体" w:hint="eastAsia"/>
          <w:sz w:val="28"/>
          <w:szCs w:val="28"/>
        </w:rPr>
        <w:t>9〕、</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查验施工测量放线。为了确保施工测量放线的质量，监理工程师应检验承包单位的专职测量人员的岗位证书，并检验承包单位所用的测量设备的检定证书；承包单位应在事前将测量方案和施测方案报工程监理部审核，同意后再进行施测，上述方案中应包括红线桩的校核、水准点的引测、平面控制网的设置、高程控制网的设置等内容。</w:t>
      </w:r>
    </w:p>
    <w:p w:rsidR="00650B96" w:rsidRPr="00573697" w:rsidP="00315B19">
      <w:pPr>
        <w:pStyle w:val="Char0"/>
        <w:spacing w:line="581" w:lineRule="exact"/>
        <w:rPr>
          <w:rFonts w:ascii="新宋体" w:eastAsia="新宋体" w:hAnsi="新宋体" w:hint="eastAsia"/>
          <w:sz w:val="28"/>
          <w:szCs w:val="28"/>
        </w:rPr>
      </w:pPr>
      <w:r w:rsidR="00FF31CE">
        <w:rPr>
          <w:rFonts w:ascii="新宋体" w:eastAsia="新宋体" w:hAnsi="新宋体" w:hint="eastAsia"/>
          <w:sz w:val="28"/>
          <w:szCs w:val="28"/>
        </w:rPr>
        <w:t>10〕、</w:t>
      </w:r>
      <w:r w:rsidRPr="00573697">
        <w:rPr>
          <w:rFonts w:ascii="新宋体" w:eastAsia="新宋体" w:hAnsi="新宋体" w:hint="eastAsia"/>
          <w:sz w:val="28"/>
          <w:szCs w:val="28"/>
        </w:rPr>
        <w:t>参加第一次工地会议。第一次工地会议由建设单位主持，在工程正式开工前召开，其参加人员有建设单位、监理单位、总包单位、各专业分包单位等相关部门。</w:t>
      </w:r>
    </w:p>
    <w:p w:rsidR="00650B96" w:rsidRPr="00573697" w:rsidP="00315B19">
      <w:pPr>
        <w:pStyle w:val="Char0"/>
        <w:spacing w:line="581" w:lineRule="exact"/>
        <w:rPr>
          <w:rFonts w:ascii="新宋体" w:eastAsia="新宋体" w:hAnsi="新宋体" w:hint="eastAsia"/>
          <w:sz w:val="28"/>
          <w:szCs w:val="28"/>
        </w:rPr>
      </w:pPr>
      <w:r w:rsidR="00FF31CE">
        <w:rPr>
          <w:rFonts w:ascii="新宋体" w:eastAsia="新宋体" w:hAnsi="新宋体" w:hint="eastAsia"/>
          <w:sz w:val="28"/>
          <w:szCs w:val="28"/>
        </w:rPr>
        <w:t>11〕、</w:t>
      </w:r>
      <w:r w:rsidRPr="00573697">
        <w:rPr>
          <w:rFonts w:ascii="新宋体" w:eastAsia="新宋体" w:hAnsi="新宋体" w:hint="eastAsia"/>
          <w:sz w:val="28"/>
          <w:szCs w:val="28"/>
        </w:rPr>
        <w:t>施工监理交底。施工监理交底会由工程总监理工程师主持，中心内容为贯彻执行工程监理规划，施工监理交底会也可与第一工地会议合并举行。</w:t>
      </w:r>
    </w:p>
    <w:p w:rsidR="00650B96" w:rsidRPr="00573697" w:rsidP="00315B19">
      <w:pPr>
        <w:pStyle w:val="Char0"/>
        <w:spacing w:line="581" w:lineRule="exact"/>
        <w:rPr>
          <w:rFonts w:ascii="新宋体" w:eastAsia="新宋体" w:hAnsi="新宋体" w:hint="eastAsia"/>
          <w:sz w:val="28"/>
          <w:szCs w:val="28"/>
        </w:rPr>
      </w:pPr>
      <w:r w:rsidR="00FF31CE">
        <w:rPr>
          <w:rFonts w:ascii="新宋体" w:eastAsia="新宋体" w:hAnsi="新宋体" w:hint="eastAsia"/>
          <w:sz w:val="28"/>
          <w:szCs w:val="28"/>
        </w:rPr>
        <w:t>12〕、</w:t>
      </w:r>
      <w:r w:rsidRPr="00573697">
        <w:rPr>
          <w:rFonts w:ascii="新宋体" w:eastAsia="新宋体" w:hAnsi="新宋体" w:hint="eastAsia"/>
          <w:sz w:val="28"/>
          <w:szCs w:val="28"/>
        </w:rPr>
        <w:t>核查开工条件，批准工程开工。承包单位认为施工现场已具备开工条件时，可向工程监理部提交申请开工的《工程开工报审表》及相关文件；监理工程师审核认为具备开工条件时，由总监理工程师在承包单位报送的《工程开工报审表》上签认，准予开工。施工工期即应从批准开工日起算。</w:t>
      </w:r>
    </w:p>
    <w:p w:rsidR="00650B96" w:rsidRPr="006B3A18" w:rsidP="00315B19">
      <w:pPr>
        <w:pStyle w:val="Char0"/>
        <w:spacing w:line="581" w:lineRule="exact"/>
        <w:rPr>
          <w:rFonts w:ascii="新宋体" w:eastAsia="新宋体" w:hAnsi="新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6B3A18">
          <w:rPr>
            <w:rFonts w:ascii="新宋体" w:eastAsia="新宋体" w:hAnsi="新宋体" w:hint="eastAsia"/>
            <w:sz w:val="28"/>
            <w:szCs w:val="28"/>
          </w:rPr>
          <w:t>10.</w:t>
        </w:r>
        <w:r w:rsidRPr="006B3A18" w:rsidR="00FF31CE">
          <w:rPr>
            <w:rFonts w:ascii="新宋体" w:eastAsia="新宋体" w:hAnsi="新宋体" w:hint="eastAsia"/>
            <w:sz w:val="28"/>
            <w:szCs w:val="28"/>
          </w:rPr>
          <w:t>1.</w:t>
        </w:r>
        <w:r w:rsidRPr="006B3A18">
          <w:rPr>
            <w:rFonts w:ascii="新宋体" w:eastAsia="新宋体" w:hAnsi="新宋体" w:hint="eastAsia"/>
            <w:sz w:val="28"/>
            <w:szCs w:val="28"/>
          </w:rPr>
          <w:t>2</w:t>
        </w:r>
      </w:smartTag>
      <w:r w:rsidRPr="006B3A18">
        <w:rPr>
          <w:rFonts w:ascii="新宋体" w:eastAsia="新宋体" w:hAnsi="新宋体" w:hint="eastAsia"/>
          <w:sz w:val="28"/>
          <w:szCs w:val="28"/>
        </w:rPr>
        <w:t>.2施工阶段的质量控制方法</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施工阶段质量控制是一个动态的过程，对此过程的控制应采取主动控制与被动控制相结合的方法，坚持事前、事中、事后控制相结合的方法，事前控制明确目标、抓好防范，事中控制加强检查、及时纠缠，事后控制注意反应、认真分析、反复协调。</w:t>
      </w:r>
    </w:p>
    <w:p w:rsidR="00650B96" w:rsidRPr="00573697" w:rsidP="00315B19">
      <w:pPr>
        <w:pStyle w:val="Char0"/>
        <w:spacing w:line="581" w:lineRule="exact"/>
        <w:rPr>
          <w:rFonts w:ascii="新宋体" w:eastAsia="新宋体" w:hAnsi="新宋体" w:hint="eastAsia"/>
          <w:sz w:val="28"/>
          <w:szCs w:val="28"/>
        </w:rPr>
      </w:pPr>
      <w:r w:rsidR="00FF31CE">
        <w:rPr>
          <w:rFonts w:ascii="新宋体" w:eastAsia="新宋体" w:hAnsi="新宋体" w:hint="eastAsia"/>
          <w:sz w:val="28"/>
          <w:szCs w:val="28"/>
        </w:rPr>
        <w:t>1〕、</w:t>
      </w:r>
      <w:r w:rsidRPr="00573697">
        <w:rPr>
          <w:rFonts w:ascii="新宋体" w:eastAsia="新宋体" w:hAnsi="新宋体" w:hint="eastAsia"/>
          <w:sz w:val="28"/>
          <w:szCs w:val="28"/>
        </w:rPr>
        <w:t>现场巡视检查和旁站</w:t>
      </w:r>
      <w:r w:rsidR="00FF31CE">
        <w:rPr>
          <w:rFonts w:ascii="新宋体" w:eastAsia="新宋体" w:hAnsi="新宋体" w:hint="eastAsia"/>
          <w:sz w:val="28"/>
          <w:szCs w:val="28"/>
        </w:rPr>
        <w:t>，</w:t>
      </w:r>
      <w:r w:rsidRPr="00573697">
        <w:rPr>
          <w:rFonts w:ascii="新宋体" w:eastAsia="新宋体" w:hAnsi="新宋体" w:hint="eastAsia"/>
          <w:sz w:val="28"/>
          <w:szCs w:val="28"/>
        </w:rPr>
        <w:t>工程监理部要建立巡视检查和旁站制度。应对监理工程工程的重要施工过程及施工过程的关键工序、特殊工序、重点部位和关键控制点进行旁站。</w:t>
      </w:r>
    </w:p>
    <w:p w:rsidR="00650B96" w:rsidRPr="00573697" w:rsidP="00315B19">
      <w:pPr>
        <w:pStyle w:val="Char0"/>
        <w:spacing w:line="581"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22"/>
          <w:cols w:space="425"/>
          <w:titlePg w:val="0"/>
          <w:docGrid w:type="lines" w:linePitch="312"/>
        </w:sectPr>
      </w:pPr>
      <w:r w:rsidR="00FF31CE">
        <w:rPr>
          <w:rFonts w:ascii="新宋体" w:eastAsia="新宋体" w:hAnsi="新宋体" w:hint="eastAsia"/>
          <w:sz w:val="28"/>
          <w:szCs w:val="28"/>
        </w:rPr>
        <w:t>2〕、</w:t>
      </w:r>
      <w:r w:rsidRPr="00573697">
        <w:rPr>
          <w:rFonts w:ascii="新宋体" w:eastAsia="新宋体" w:hAnsi="新宋体" w:hint="eastAsia"/>
          <w:sz w:val="28"/>
          <w:szCs w:val="28"/>
        </w:rPr>
        <w:t>工序控制方法</w:t>
      </w:r>
      <w:r w:rsidR="00FF31CE">
        <w:rPr>
          <w:rFonts w:ascii="新宋体" w:eastAsia="新宋体" w:hAnsi="新宋体" w:hint="eastAsia"/>
          <w:sz w:val="28"/>
          <w:szCs w:val="28"/>
        </w:rPr>
        <w:t>：</w:t>
      </w:r>
      <w:r w:rsidRPr="00573697">
        <w:rPr>
          <w:rFonts w:ascii="新宋体" w:eastAsia="新宋体" w:hAnsi="新宋体" w:hint="eastAsia"/>
          <w:sz w:val="28"/>
          <w:szCs w:val="28"/>
        </w:rPr>
        <w:t>对于关键工序如钢筋混凝土结构工程，钢筋电渣压力焊、气压焊、闪光对焊以及钢筋的冷挤压机械连结，应进行必要的旁站，混凝土浇筑施工工艺应进行旁站等。工序交接检查，坚持上道工序不经检查验收，不准进行下道工序的原那么。上道工序完成后，施工单位进行自检、专职检，假设为合格，通知现场监理工程师会同检验</w:t>
      </w:r>
      <w:r w:rsidR="00FF31CE">
        <w:rPr>
          <w:rFonts w:ascii="新宋体" w:eastAsia="新宋体" w:hAnsi="新宋体" w:hint="eastAsia"/>
          <w:sz w:val="28"/>
          <w:szCs w:val="28"/>
        </w:rPr>
        <w:t>，</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监理工程师在巡视过程中，要关于及时发现并及时纠正施工中不符合要求的有关问题。所发现的问题，监理工程师应先口头通知承包单位改正，填入监理日志，必要时，签发《监理通知》。承包单位应将整改结果以结果以书面回复，监理工程师应对整改结果进行复查，并进行记录。</w:t>
      </w:r>
    </w:p>
    <w:p w:rsidR="00650B96" w:rsidRPr="00573697" w:rsidP="00315B19">
      <w:pPr>
        <w:pStyle w:val="Char0"/>
        <w:spacing w:line="581" w:lineRule="exact"/>
        <w:rPr>
          <w:rFonts w:ascii="新宋体" w:eastAsia="新宋体" w:hAnsi="新宋体" w:hint="eastAsia"/>
          <w:sz w:val="28"/>
          <w:szCs w:val="28"/>
        </w:rPr>
      </w:pPr>
      <w:r w:rsidR="00D35CF2">
        <w:rPr>
          <w:rFonts w:ascii="新宋体" w:eastAsia="新宋体" w:hAnsi="新宋体" w:hint="eastAsia"/>
          <w:sz w:val="28"/>
          <w:szCs w:val="28"/>
        </w:rPr>
        <w:t>3〕、</w:t>
      </w:r>
      <w:r w:rsidRPr="00573697">
        <w:rPr>
          <w:rFonts w:ascii="新宋体" w:eastAsia="新宋体" w:hAnsi="新宋体" w:hint="eastAsia"/>
          <w:sz w:val="28"/>
          <w:szCs w:val="28"/>
        </w:rPr>
        <w:t>分项工程控制方法</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分期工程的质量控制是在各工序检验合格的根底上进行控制。如隐蔽工程在隐蔽前进行的检查验收。它是对已完工序质量的最后一道检查，由于检查对象就要对其它工序覆盖，给以后的检查和整改造成障碍，故显得尤为重要，是分项工程质量控制的一个关键点。</w:t>
      </w:r>
    </w:p>
    <w:p w:rsidR="00650B96" w:rsidRPr="00573697" w:rsidP="00315B19">
      <w:pPr>
        <w:pStyle w:val="Char0"/>
        <w:spacing w:line="581" w:lineRule="exact"/>
        <w:rPr>
          <w:rFonts w:ascii="新宋体" w:eastAsia="新宋体" w:hAnsi="新宋体" w:hint="eastAsia"/>
          <w:sz w:val="28"/>
          <w:szCs w:val="28"/>
        </w:rPr>
      </w:pPr>
      <w:r w:rsidRPr="00B12C30" w:rsidR="00B12C30">
        <w:rPr>
          <w:rFonts w:ascii="新宋体" w:eastAsia="新宋体" w:hAnsi="新宋体" w:hint="eastAsia"/>
          <w:sz w:val="28"/>
          <w:szCs w:val="28"/>
        </w:rPr>
        <w:t>①</w:t>
      </w:r>
      <w:r w:rsidRPr="00573697">
        <w:rPr>
          <w:rFonts w:ascii="新宋体" w:eastAsia="新宋体" w:hAnsi="新宋体" w:hint="eastAsia"/>
          <w:sz w:val="28"/>
          <w:szCs w:val="28"/>
        </w:rPr>
        <w:t>监理工程师应重点控制的隐蔽工程验收</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如根底施工前对地基质量的检查，基坑回填土前对根底质量检查，混凝土浇筑前对钢筋的质量检查。电气工程中的混凝土墙体的电管质量检查等。防水层施工前对基层质量的检查，屋面板与梁上埋件的焊接检查，电气避雷引下线及接地引下线的连接，覆盖前对直埋地面的电缆，封闭面对敷设于暗井道、吊顶、楼板垫层等内的设备管道。</w:t>
      </w:r>
    </w:p>
    <w:p w:rsidR="00650B96" w:rsidRPr="00573697" w:rsidP="00315B19">
      <w:pPr>
        <w:pStyle w:val="Char0"/>
        <w:spacing w:line="581" w:lineRule="exact"/>
        <w:rPr>
          <w:rFonts w:ascii="新宋体" w:eastAsia="新宋体" w:hAnsi="新宋体" w:hint="eastAsia"/>
          <w:sz w:val="28"/>
          <w:szCs w:val="28"/>
        </w:rPr>
      </w:pPr>
      <w:r w:rsidRPr="00B12C30" w:rsidR="00B12C30">
        <w:rPr>
          <w:rFonts w:ascii="新宋体" w:eastAsia="新宋体" w:hAnsi="新宋体" w:hint="eastAsia"/>
          <w:sz w:val="28"/>
          <w:szCs w:val="28"/>
        </w:rPr>
        <w:t>②</w:t>
      </w:r>
      <w:r w:rsidRPr="00573697">
        <w:rPr>
          <w:rFonts w:ascii="新宋体" w:eastAsia="新宋体" w:hAnsi="新宋体" w:hint="eastAsia"/>
          <w:sz w:val="28"/>
          <w:szCs w:val="28"/>
        </w:rPr>
        <w:t>监理工程师对隐蔽工程验收，按以下步骤进行：</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承包单位按有关规定对隐蔽工程先进行自检，自检合格后，将填好的《隐蔽工程检查记录》报送工程监理部。</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监理工程师对《隐蔽工程检查记录》所报内容到现场进行检测、核查。</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对隐检不合格的工程，应监理工程师签发《不合格的工程工程通知》，由承包单位进行整改，合格后由监理工程师复查。</w:t>
      </w:r>
    </w:p>
    <w:p w:rsidR="00650B96" w:rsidRPr="00573697" w:rsidP="00315B19">
      <w:pPr>
        <w:pStyle w:val="Char0"/>
        <w:spacing w:line="581" w:lineRule="exact"/>
        <w:rPr>
          <w:rFonts w:ascii="新宋体" w:eastAsia="新宋体" w:hAnsi="新宋体" w:hint="eastAsia"/>
          <w:color w:val="FF0000"/>
          <w:sz w:val="28"/>
          <w:szCs w:val="28"/>
        </w:rPr>
      </w:pPr>
      <w:r w:rsidRPr="00573697">
        <w:rPr>
          <w:rFonts w:ascii="新宋体" w:eastAsia="新宋体" w:hAnsi="新宋体" w:hint="eastAsia"/>
          <w:sz w:val="28"/>
          <w:szCs w:val="28"/>
        </w:rPr>
        <w:t>对隐蔽合格的工程应签认《隐蔽工程检查记录》，并准予进行下一道工序。</w:t>
      </w:r>
    </w:p>
    <w:p w:rsidR="00650B96" w:rsidRPr="00573697" w:rsidP="00315B19">
      <w:pPr>
        <w:pStyle w:val="Char0"/>
        <w:spacing w:line="581" w:lineRule="exact"/>
        <w:rPr>
          <w:rFonts w:ascii="新宋体" w:eastAsia="新宋体" w:hAnsi="新宋体" w:hint="eastAsia"/>
          <w:sz w:val="28"/>
          <w:szCs w:val="28"/>
        </w:rPr>
      </w:pPr>
      <w:r w:rsidR="00D35CF2">
        <w:rPr>
          <w:rFonts w:ascii="新宋体" w:eastAsia="新宋体" w:hAnsi="新宋体" w:hint="eastAsia"/>
          <w:sz w:val="28"/>
          <w:szCs w:val="28"/>
        </w:rPr>
        <w:t>4〕、</w:t>
      </w:r>
      <w:r w:rsidRPr="00573697">
        <w:rPr>
          <w:rFonts w:ascii="新宋体" w:eastAsia="新宋体" w:hAnsi="新宋体" w:hint="eastAsia"/>
          <w:sz w:val="28"/>
          <w:szCs w:val="28"/>
        </w:rPr>
        <w:t>分项工程验收</w:t>
      </w:r>
    </w:p>
    <w:p w:rsidR="00650B96" w:rsidRPr="00573697" w:rsidP="00315B19">
      <w:pPr>
        <w:pStyle w:val="Char0"/>
        <w:spacing w:line="581" w:lineRule="exact"/>
        <w:rPr>
          <w:rFonts w:ascii="新宋体" w:eastAsia="新宋体" w:hAnsi="新宋体" w:hint="eastAsia"/>
          <w:sz w:val="28"/>
          <w:szCs w:val="28"/>
        </w:rPr>
        <w:sectPr w:rsidSect="00A0102C">
          <w:type w:val="nextPage"/>
          <w:pgSz w:w="11906" w:h="16838"/>
          <w:pgMar w:top="1162" w:right="1270" w:bottom="1162" w:left="1230" w:header="851" w:footer="992" w:gutter="0"/>
          <w:pgNumType w:fmt="numberInDash" w:start="23"/>
          <w:cols w:space="425"/>
          <w:titlePg w:val="0"/>
          <w:docGrid w:type="lines" w:linePitch="312"/>
        </w:sectPr>
      </w:pPr>
      <w:r w:rsidRPr="00B12C30" w:rsidR="00B12C30">
        <w:rPr>
          <w:rFonts w:ascii="新宋体" w:eastAsia="新宋体" w:hAnsi="新宋体" w:hint="eastAsia"/>
          <w:sz w:val="28"/>
          <w:szCs w:val="28"/>
        </w:rPr>
        <w:t>①</w:t>
      </w:r>
      <w:r w:rsidRPr="00573697">
        <w:rPr>
          <w:rFonts w:ascii="新宋体" w:eastAsia="新宋体" w:hAnsi="新宋体" w:hint="eastAsia"/>
          <w:sz w:val="28"/>
          <w:szCs w:val="28"/>
        </w:rPr>
        <w:t>承包单位在一个分段分项工程完成并自检合格后，填写《分项/分部工程质量报验认可单》报工程监理部。</w:t>
      </w:r>
    </w:p>
    <w:p w:rsidR="00650B96" w:rsidRPr="00573697" w:rsidP="00315B19">
      <w:pPr>
        <w:pStyle w:val="Char0"/>
        <w:spacing w:line="581" w:lineRule="exact"/>
        <w:rPr>
          <w:rFonts w:ascii="新宋体" w:eastAsia="新宋体" w:hAnsi="新宋体" w:hint="eastAsia"/>
          <w:sz w:val="28"/>
          <w:szCs w:val="28"/>
        </w:rPr>
      </w:pPr>
      <w:r w:rsidRPr="00B12C30" w:rsidR="00B12C30">
        <w:rPr>
          <w:rFonts w:ascii="新宋体" w:eastAsia="新宋体" w:hAnsi="新宋体" w:hint="eastAsia"/>
          <w:sz w:val="28"/>
          <w:szCs w:val="28"/>
        </w:rPr>
        <w:t>②</w:t>
      </w:r>
      <w:r w:rsidRPr="00573697">
        <w:rPr>
          <w:rFonts w:ascii="新宋体" w:eastAsia="新宋体" w:hAnsi="新宋体" w:hint="eastAsia"/>
          <w:sz w:val="28"/>
          <w:szCs w:val="28"/>
        </w:rPr>
        <w:t>监理工程师对报验的资料进行审查，并到施工现场进行抽检、核查。</w:t>
      </w:r>
    </w:p>
    <w:p w:rsidR="00650B96" w:rsidRPr="00573697" w:rsidP="00315B19">
      <w:pPr>
        <w:pStyle w:val="Char0"/>
        <w:spacing w:line="581" w:lineRule="exact"/>
        <w:rPr>
          <w:rFonts w:ascii="新宋体" w:eastAsia="新宋体" w:hAnsi="新宋体" w:hint="eastAsia"/>
          <w:sz w:val="28"/>
          <w:szCs w:val="28"/>
        </w:rPr>
      </w:pPr>
      <w:r w:rsidRPr="00B12C30" w:rsidR="00B12C30">
        <w:rPr>
          <w:rFonts w:ascii="新宋体" w:eastAsia="新宋体" w:hAnsi="新宋体" w:hint="eastAsia"/>
          <w:sz w:val="28"/>
          <w:szCs w:val="28"/>
        </w:rPr>
        <w:t>③</w:t>
      </w:r>
      <w:r w:rsidRPr="00573697">
        <w:rPr>
          <w:rFonts w:ascii="新宋体" w:eastAsia="新宋体" w:hAnsi="新宋体" w:hint="eastAsia"/>
          <w:sz w:val="28"/>
          <w:szCs w:val="28"/>
        </w:rPr>
        <w:t>对符合要求的分项工程由监理工程师签认，并确定质量等级。</w:t>
      </w:r>
    </w:p>
    <w:p w:rsidR="00650B96" w:rsidRPr="00573697" w:rsidP="00315B19">
      <w:pPr>
        <w:pStyle w:val="Char0"/>
        <w:spacing w:line="581" w:lineRule="exact"/>
        <w:rPr>
          <w:rFonts w:ascii="新宋体" w:eastAsia="新宋体" w:hAnsi="新宋体" w:hint="eastAsia"/>
          <w:sz w:val="28"/>
          <w:szCs w:val="28"/>
        </w:rPr>
      </w:pPr>
      <w:r w:rsidRPr="00B12C30" w:rsidR="00B12C30">
        <w:rPr>
          <w:rFonts w:ascii="新宋体" w:eastAsia="新宋体" w:hAnsi="新宋体" w:hint="eastAsia"/>
          <w:sz w:val="28"/>
          <w:szCs w:val="28"/>
        </w:rPr>
        <w:t>④</w:t>
      </w:r>
      <w:r w:rsidRPr="00573697">
        <w:rPr>
          <w:rFonts w:ascii="新宋体" w:eastAsia="新宋体" w:hAnsi="新宋体" w:hint="eastAsia"/>
          <w:sz w:val="28"/>
          <w:szCs w:val="28"/>
        </w:rPr>
        <w:t>对不符合要求的分项工程，由监理工程师签发《不合格工程工程通知》，由承包单位整改。</w:t>
      </w:r>
    </w:p>
    <w:p w:rsidR="00650B96" w:rsidRPr="00573697" w:rsidP="00315B19">
      <w:pPr>
        <w:pStyle w:val="Char0"/>
        <w:spacing w:line="581" w:lineRule="exact"/>
        <w:rPr>
          <w:rFonts w:ascii="新宋体" w:eastAsia="新宋体" w:hAnsi="新宋体" w:hint="eastAsia"/>
          <w:sz w:val="28"/>
          <w:szCs w:val="28"/>
        </w:rPr>
      </w:pPr>
      <w:r w:rsidRPr="00B12C30" w:rsidR="00B12C30">
        <w:rPr>
          <w:rFonts w:ascii="新宋体" w:eastAsia="新宋体" w:hAnsi="新宋体" w:hint="eastAsia"/>
          <w:sz w:val="28"/>
          <w:szCs w:val="28"/>
        </w:rPr>
        <w:t>⑤</w:t>
      </w:r>
      <w:r w:rsidRPr="00573697">
        <w:rPr>
          <w:rFonts w:ascii="新宋体" w:eastAsia="新宋体" w:hAnsi="新宋体" w:hint="eastAsia"/>
          <w:sz w:val="28"/>
          <w:szCs w:val="28"/>
        </w:rPr>
        <w:t>经返工或返修的分项工程应按质量签改标准进行再评和签认。</w:t>
      </w:r>
    </w:p>
    <w:p w:rsidR="00650B96" w:rsidRPr="00573697" w:rsidP="00315B19">
      <w:pPr>
        <w:pStyle w:val="Char0"/>
        <w:spacing w:line="581" w:lineRule="exact"/>
        <w:rPr>
          <w:rFonts w:ascii="新宋体" w:eastAsia="新宋体" w:hAnsi="新宋体" w:hint="eastAsia"/>
          <w:sz w:val="28"/>
          <w:szCs w:val="28"/>
        </w:rPr>
      </w:pPr>
      <w:r w:rsidRPr="00B12C30" w:rsidR="00B12C30">
        <w:rPr>
          <w:rFonts w:ascii="新宋体" w:eastAsia="新宋体" w:hAnsi="新宋体" w:hint="eastAsia"/>
          <w:sz w:val="28"/>
          <w:szCs w:val="28"/>
        </w:rPr>
        <w:t>⑥</w:t>
      </w:r>
      <w:r w:rsidRPr="00573697">
        <w:rPr>
          <w:rFonts w:ascii="新宋体" w:eastAsia="新宋体" w:hAnsi="新宋体" w:hint="eastAsia"/>
          <w:sz w:val="28"/>
          <w:szCs w:val="28"/>
        </w:rPr>
        <w:t>建筑采暖、卫生、电气、通风工程分项工程签认，必须在施工试验、检测完备、合格后进行。</w:t>
      </w:r>
    </w:p>
    <w:p w:rsidR="00650B96" w:rsidRPr="00573697" w:rsidP="00315B19">
      <w:pPr>
        <w:pStyle w:val="Char0"/>
        <w:spacing w:line="581" w:lineRule="exact"/>
        <w:rPr>
          <w:rFonts w:ascii="新宋体" w:eastAsia="新宋体" w:hAnsi="新宋体" w:hint="eastAsia"/>
          <w:sz w:val="28"/>
          <w:szCs w:val="28"/>
        </w:rPr>
      </w:pPr>
      <w:r w:rsidR="00CA59CC">
        <w:rPr>
          <w:rFonts w:ascii="新宋体" w:eastAsia="新宋体" w:hAnsi="新宋体" w:hint="eastAsia"/>
          <w:sz w:val="28"/>
          <w:szCs w:val="28"/>
        </w:rPr>
        <w:t>5〕、</w:t>
      </w:r>
      <w:r w:rsidRPr="00573697">
        <w:rPr>
          <w:rFonts w:ascii="新宋体" w:eastAsia="新宋体" w:hAnsi="新宋体" w:hint="eastAsia"/>
          <w:sz w:val="28"/>
          <w:szCs w:val="28"/>
        </w:rPr>
        <w:t>分部工程的控制和验收方法</w:t>
      </w:r>
    </w:p>
    <w:p w:rsidR="00650B96" w:rsidRPr="00573697" w:rsidP="00315B19">
      <w:pPr>
        <w:pStyle w:val="Char0"/>
        <w:spacing w:line="581" w:lineRule="exact"/>
        <w:rPr>
          <w:rFonts w:ascii="新宋体" w:eastAsia="新宋体" w:hAnsi="新宋体" w:hint="eastAsia"/>
          <w:sz w:val="28"/>
          <w:szCs w:val="28"/>
        </w:rPr>
      </w:pPr>
      <w:r w:rsidRPr="00573697">
        <w:rPr>
          <w:rFonts w:ascii="新宋体" w:eastAsia="新宋体" w:hAnsi="新宋体" w:hint="eastAsia"/>
          <w:sz w:val="28"/>
          <w:szCs w:val="28"/>
        </w:rPr>
        <w:t>分部工程的控制是在各分项工程检查合格的根底上，承包单位在分部工程完工后，应经监理工程师检查验收。根据监理工程师签认的分项工程质量评定结果进行分部工程质量汇总、评定，报工程监理部签认。</w:t>
      </w:r>
    </w:p>
    <w:p w:rsidR="00650B96" w:rsidRPr="00B36BD0" w:rsidP="00315B19">
      <w:pPr>
        <w:pStyle w:val="Char0"/>
        <w:spacing w:line="581" w:lineRule="exact"/>
        <w:rPr>
          <w:rFonts w:ascii="新宋体" w:eastAsia="新宋体" w:hAnsi="新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B36BD0">
          <w:rPr>
            <w:rFonts w:ascii="新宋体" w:eastAsia="新宋体" w:hAnsi="新宋体" w:hint="eastAsia"/>
            <w:b/>
            <w:sz w:val="28"/>
            <w:szCs w:val="28"/>
          </w:rPr>
          <w:t>10</w:t>
        </w:r>
        <w:r w:rsidRPr="00B36BD0" w:rsidR="00D901A2">
          <w:rPr>
            <w:rFonts w:ascii="新宋体" w:eastAsia="新宋体" w:hAnsi="新宋体" w:hint="eastAsia"/>
            <w:b/>
            <w:sz w:val="28"/>
            <w:szCs w:val="28"/>
          </w:rPr>
          <w:t>.1</w:t>
        </w:r>
        <w:r w:rsidRPr="00B36BD0">
          <w:rPr>
            <w:rFonts w:ascii="新宋体" w:eastAsia="新宋体" w:hAnsi="新宋体" w:hint="eastAsia"/>
            <w:b/>
            <w:sz w:val="28"/>
            <w:szCs w:val="28"/>
          </w:rPr>
          <w:t>.3</w:t>
        </w:r>
      </w:smartTag>
      <w:r w:rsidRPr="00B36BD0">
        <w:rPr>
          <w:rFonts w:ascii="新宋体" w:eastAsia="新宋体" w:hAnsi="新宋体" w:hint="eastAsia"/>
          <w:b/>
          <w:sz w:val="28"/>
          <w:szCs w:val="28"/>
        </w:rPr>
        <w:t>工程质量控制措施</w:t>
      </w:r>
    </w:p>
    <w:p w:rsidR="00650B96" w:rsidRPr="00573697" w:rsidP="00315B19">
      <w:pPr>
        <w:pStyle w:val="Char0"/>
        <w:spacing w:line="581"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color w:val="000000"/>
            <w:sz w:val="28"/>
            <w:szCs w:val="28"/>
          </w:rPr>
          <w:t>10</w:t>
        </w:r>
        <w:r w:rsidRPr="00573697">
          <w:rPr>
            <w:rFonts w:ascii="新宋体" w:eastAsia="新宋体" w:hAnsi="新宋体" w:hint="eastAsia"/>
            <w:color w:val="000000"/>
            <w:sz w:val="28"/>
            <w:szCs w:val="28"/>
          </w:rPr>
          <w:t>.</w:t>
        </w:r>
        <w:r w:rsidR="00A628AF">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.1质量控制的组织措施</w:t>
      </w:r>
    </w:p>
    <w:p w:rsidR="00650B96" w:rsidRPr="00573697" w:rsidP="00315B19">
      <w:pPr>
        <w:pStyle w:val="Char0"/>
        <w:spacing w:line="581" w:lineRule="exact"/>
        <w:rPr>
          <w:rFonts w:ascii="新宋体" w:eastAsia="新宋体" w:hAnsi="新宋体" w:hint="eastAsia"/>
          <w:color w:val="000000"/>
          <w:sz w:val="28"/>
          <w:szCs w:val="28"/>
        </w:rPr>
      </w:pPr>
      <w:r w:rsidR="00384E6F">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监理质量控制的目的是确保工程工程质量目标全面实现，提高工程工程的投资效益、社会效益和环境效益，因此建立健全质量保证体系，完善各部门的职能和人员的职责，建立各项制度，落实责任制，就显得尤为重要。</w:t>
      </w:r>
    </w:p>
    <w:p w:rsidR="00650B96" w:rsidRPr="00573697" w:rsidP="00315B19">
      <w:pPr>
        <w:pStyle w:val="Char0"/>
        <w:spacing w:line="581"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公司采取从总工</w:t>
      </w:r>
      <w:r w:rsidRPr="00573697">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工程部</w:t>
      </w:r>
      <w:r w:rsidRPr="00573697">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工程部</w:t>
      </w:r>
      <w:r w:rsidRPr="00573697">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工程部总监</w:t>
      </w:r>
      <w:r w:rsidRPr="00573697">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专业监理工程师</w:t>
      </w:r>
      <w:r w:rsidRPr="00573697">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监理员的管理模式。</w:t>
      </w:r>
    </w:p>
    <w:p w:rsidR="00650B96" w:rsidRPr="00573697" w:rsidP="00315B19">
      <w:pPr>
        <w:pStyle w:val="Char0"/>
        <w:spacing w:line="581" w:lineRule="exact"/>
        <w:rPr>
          <w:rFonts w:ascii="新宋体" w:eastAsia="新宋体" w:hAnsi="新宋体" w:hint="eastAsia"/>
          <w:color w:val="000000"/>
          <w:sz w:val="28"/>
          <w:szCs w:val="28"/>
        </w:rPr>
      </w:pPr>
      <w:r w:rsidR="00384E6F">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总监理工程师对工程的质量控制工作全面负责，综合管理办公室定期对工程部进行检查考评，从宏观上对监理质量进行控制。工程部实行工程总监负责制，监理员对专业监理工程师负责，专业监理工程师对总监负责的管理机制，在微观上把好质量控制观。</w:t>
      </w:r>
    </w:p>
    <w:p w:rsidR="00650B96" w:rsidRPr="00573697" w:rsidP="00315B19">
      <w:pPr>
        <w:pStyle w:val="Char0"/>
        <w:spacing w:line="581"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24"/>
          <w:cols w:space="425"/>
          <w:titlePg w:val="0"/>
          <w:docGrid w:type="lines" w:linePitch="312"/>
        </w:sectPr>
      </w:pPr>
      <w:r w:rsidR="00384E6F">
        <w:rPr>
          <w:rFonts w:ascii="新宋体" w:eastAsia="新宋体" w:hAnsi="新宋体" w:hint="eastAsia"/>
          <w:color w:val="000000"/>
          <w:sz w:val="28"/>
          <w:szCs w:val="28"/>
        </w:rPr>
        <w:t>3〕、</w:t>
      </w:r>
    </w:p>
    <w:p w:rsidR="00650B96" w:rsidRPr="00573697" w:rsidP="00315B19">
      <w:pPr>
        <w:pStyle w:val="Char0"/>
        <w:spacing w:line="581"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公司制订系统完整的各项管理制度，对公司从总经理到监理员，从综合管理办公室到工程部的职责分工和职责权限分工明确，使得监理人员在进行质量控制时，能够有章可循。全面落实岗位责任制，完善职责分工，各负其责，建立健全质量合格证体系。</w:t>
      </w:r>
    </w:p>
    <w:p w:rsidR="00650B96" w:rsidRPr="00573697" w:rsidP="00315B19">
      <w:pPr>
        <w:pStyle w:val="Char0"/>
        <w:spacing w:line="581" w:lineRule="exact"/>
        <w:rPr>
          <w:rFonts w:ascii="新宋体" w:eastAsia="新宋体" w:hAnsi="新宋体" w:hint="eastAsia"/>
          <w:color w:val="000000"/>
          <w:sz w:val="28"/>
          <w:szCs w:val="28"/>
        </w:rPr>
      </w:pPr>
      <w:r w:rsidR="00384E6F">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制定有关质量监理控制制度，落实质量控制责任。</w:t>
      </w:r>
    </w:p>
    <w:p w:rsidR="00650B96" w:rsidRPr="00573697" w:rsidP="00315B19">
      <w:pPr>
        <w:pStyle w:val="Char0"/>
        <w:spacing w:line="581" w:lineRule="exact"/>
        <w:rPr>
          <w:rFonts w:ascii="新宋体" w:eastAsia="新宋体" w:hAnsi="新宋体" w:hint="eastAsia"/>
          <w:color w:val="000000"/>
          <w:sz w:val="28"/>
          <w:szCs w:val="28"/>
        </w:rPr>
      </w:pPr>
      <w:r w:rsidR="00384E6F">
        <w:rPr>
          <w:rFonts w:ascii="新宋体" w:eastAsia="新宋体" w:hAnsi="新宋体" w:hint="eastAsia"/>
          <w:color w:val="000000"/>
          <w:sz w:val="28"/>
          <w:szCs w:val="28"/>
        </w:rPr>
        <w:t>5〕、</w:t>
      </w:r>
      <w:r w:rsidRPr="00573697">
        <w:rPr>
          <w:rFonts w:ascii="新宋体" w:eastAsia="新宋体" w:hAnsi="新宋体" w:hint="eastAsia"/>
          <w:color w:val="000000"/>
          <w:sz w:val="28"/>
          <w:szCs w:val="28"/>
        </w:rPr>
        <w:t>监理公司设立专家组，经常到施工现场，进行工作检查和技术指导，当现场发生管理及技术难题时，总监理工程师可随时要求专家组到现场，协助解决各项难题。</w:t>
      </w:r>
    </w:p>
    <w:p w:rsidR="00650B96" w:rsidP="00315B19">
      <w:pPr>
        <w:pStyle w:val="Char0"/>
        <w:spacing w:line="581"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color w:val="000000"/>
            <w:sz w:val="28"/>
            <w:szCs w:val="28"/>
          </w:rPr>
          <w:t>10</w:t>
        </w:r>
        <w:r w:rsidR="00384E6F">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.2质量控制的技术措施</w:t>
      </w:r>
    </w:p>
    <w:p w:rsidR="00015C4C" w:rsidRPr="00573697" w:rsidP="00315B19">
      <w:pPr>
        <w:pStyle w:val="Char0"/>
        <w:spacing w:line="581" w:lineRule="exact"/>
        <w:rPr>
          <w:rFonts w:ascii="新宋体" w:eastAsia="新宋体" w:hAnsi="新宋体" w:hint="eastAsia"/>
          <w:color w:val="000000"/>
          <w:sz w:val="28"/>
          <w:szCs w:val="28"/>
        </w:rPr>
      </w:pPr>
      <w:r>
        <w:rPr>
          <w:rFonts w:ascii="新宋体" w:eastAsia="新宋体" w:hAnsi="新宋体" w:hint="eastAsia"/>
          <w:color w:val="000000"/>
          <w:sz w:val="28"/>
          <w:szCs w:val="28"/>
        </w:rPr>
        <w:t>1〕、平行检测：对重要的工序、部位及材料要进行平行检验如防水卷材、钢结构的材质、钢结构二级以上的焊缝等，并按照不低于国家、地方有关质量检验、检测的标准对各工序、分</w:t>
      </w:r>
      <w:r w:rsidR="00760E6C">
        <w:rPr>
          <w:rFonts w:ascii="新宋体" w:eastAsia="新宋体" w:hAnsi="新宋体" w:hint="eastAsia"/>
          <w:color w:val="000000"/>
          <w:sz w:val="28"/>
          <w:szCs w:val="28"/>
        </w:rPr>
        <w:t>项</w:t>
      </w:r>
      <w:r>
        <w:rPr>
          <w:rFonts w:ascii="新宋体" w:eastAsia="新宋体" w:hAnsi="新宋体" w:hint="eastAsia"/>
          <w:color w:val="000000"/>
          <w:sz w:val="28"/>
          <w:szCs w:val="28"/>
        </w:rPr>
        <w:t>、分部工程进行严格把关，以确保到达甚至超过合同规定的质量目标。</w:t>
      </w:r>
    </w:p>
    <w:p w:rsidR="00650B96" w:rsidRPr="00573697" w:rsidP="00315B19">
      <w:pPr>
        <w:pStyle w:val="Char0"/>
        <w:spacing w:line="680" w:lineRule="exact"/>
        <w:rPr>
          <w:rFonts w:ascii="新宋体" w:eastAsia="新宋体" w:hAnsi="新宋体" w:hint="eastAsia"/>
          <w:color w:val="000000"/>
          <w:sz w:val="28"/>
          <w:szCs w:val="28"/>
        </w:rPr>
      </w:pPr>
      <w:r w:rsidR="00E538D9">
        <w:rPr>
          <w:rFonts w:ascii="新宋体" w:eastAsia="新宋体" w:hAnsi="新宋体" w:hint="eastAsia"/>
          <w:color w:val="000000"/>
          <w:sz w:val="28"/>
          <w:szCs w:val="28"/>
        </w:rPr>
        <w:t>2</w:t>
      </w:r>
      <w:r w:rsidR="00384E6F">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影响施工质量的因素主要有五大因素，即人员、材料、机械、方法和环境，要想系统地全面地控制这五大因素，必须从以下几方面入手。公司根据监理工作的特点，组织编制了全面系统的《监理工作作业指导书》系列文件，对监理过程中的各种事件都制定了详细的应对方法。同时工程监理部健全各种法律、施工验收标准、标准、设计文件、工程合同等质量控制依据；根据工程工程的具体特点，及时的有针对性的编制监理规划和各专业监理实施细那么。</w:t>
      </w:r>
    </w:p>
    <w:p w:rsidR="00650B96" w:rsidRPr="00573697" w:rsidP="00315B19">
      <w:pPr>
        <w:pStyle w:val="Char0"/>
        <w:spacing w:line="680" w:lineRule="exact"/>
        <w:rPr>
          <w:rFonts w:ascii="新宋体" w:eastAsia="新宋体" w:hAnsi="新宋体" w:hint="eastAsia"/>
          <w:color w:val="000000"/>
          <w:sz w:val="28"/>
          <w:szCs w:val="28"/>
        </w:rPr>
      </w:pPr>
      <w:r w:rsidR="005C2656">
        <w:rPr>
          <w:rFonts w:ascii="新宋体" w:eastAsia="新宋体" w:hAnsi="新宋体" w:hint="eastAsia"/>
          <w:color w:val="000000"/>
          <w:sz w:val="28"/>
          <w:szCs w:val="28"/>
        </w:rPr>
        <w:t>3</w:t>
      </w:r>
      <w:r w:rsidR="00384E6F">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事前质量控制即施工方法和原材料的控制：</w:t>
      </w:r>
    </w:p>
    <w:p w:rsidR="00650B96" w:rsidRPr="00573697" w:rsidP="00315B19">
      <w:pPr>
        <w:pStyle w:val="Char0"/>
        <w:spacing w:line="68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严格按照施工准备阶段监理质量控制的程序和方法，抓好质量预控工作，加强质量预控工作力度。</w:t>
      </w:r>
    </w:p>
    <w:p w:rsidR="00650B96" w:rsidP="00650B96">
      <w:pPr>
        <w:pStyle w:val="Char0"/>
        <w:spacing w:line="600" w:lineRule="exact"/>
        <w:rPr>
          <w:rFonts w:ascii="新宋体" w:eastAsia="新宋体" w:hAnsi="新宋体" w:hint="eastAsia"/>
          <w:color w:val="000000"/>
          <w:sz w:val="28"/>
          <w:szCs w:val="28"/>
        </w:rPr>
      </w:pPr>
      <w:r w:rsidRPr="00CE020E" w:rsidR="00384E6F">
        <w:rPr>
          <w:rFonts w:ascii="新宋体" w:eastAsia="新宋体" w:hAnsi="新宋体" w:hint="eastAsia"/>
          <w:sz w:val="28"/>
          <w:szCs w:val="28"/>
        </w:rPr>
        <w:t>①</w:t>
      </w:r>
      <w:r w:rsidRPr="00573697">
        <w:rPr>
          <w:rFonts w:ascii="新宋体" w:eastAsia="新宋体" w:hAnsi="新宋体" w:hint="eastAsia"/>
          <w:color w:val="000000"/>
          <w:sz w:val="28"/>
          <w:szCs w:val="28"/>
        </w:rPr>
        <w:t>审查承包单位的技术资质，看其是否具有能够完成工程并确保其质量的技术能力与管理水平。</w:t>
      </w:r>
    </w:p>
    <w:p w:rsidR="00650B96"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25"/>
          <w:cols w:space="425"/>
          <w:titlePg w:val="0"/>
          <w:docGrid w:type="lines" w:linePitch="312"/>
        </w:sectPr>
      </w:pPr>
      <w:r w:rsidRPr="00CE020E" w:rsidR="00384E6F">
        <w:rPr>
          <w:rFonts w:ascii="新宋体" w:eastAsia="新宋体" w:hAnsi="新宋体" w:hint="eastAsia"/>
          <w:sz w:val="28"/>
          <w:szCs w:val="28"/>
        </w:rPr>
        <w:t>②</w:t>
      </w:r>
    </w:p>
    <w:p w:rsidR="00650B96"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对工程所需原材料、构配件的质量进行检查与控制，除按规定进行抽检外，没有产品合格证和抽检不合格的材料，不得在工程中使用。</w:t>
      </w:r>
    </w:p>
    <w:p w:rsidR="00650B96" w:rsidP="00650B96">
      <w:pPr>
        <w:pStyle w:val="Char0"/>
        <w:spacing w:line="600" w:lineRule="exact"/>
        <w:rPr>
          <w:rFonts w:ascii="新宋体" w:eastAsia="新宋体" w:hAnsi="新宋体" w:hint="eastAsia"/>
          <w:color w:val="000000"/>
          <w:sz w:val="28"/>
          <w:szCs w:val="28"/>
        </w:rPr>
      </w:pPr>
      <w:r w:rsidRPr="00CE020E" w:rsidR="00384E6F">
        <w:rPr>
          <w:rFonts w:ascii="新宋体" w:eastAsia="新宋体" w:hAnsi="新宋体" w:hint="eastAsia"/>
          <w:sz w:val="28"/>
          <w:szCs w:val="28"/>
        </w:rPr>
        <w:t>③</w:t>
      </w:r>
      <w:r w:rsidRPr="00573697">
        <w:rPr>
          <w:rFonts w:ascii="新宋体" w:eastAsia="新宋体" w:hAnsi="新宋体" w:hint="eastAsia"/>
          <w:color w:val="000000"/>
          <w:sz w:val="28"/>
          <w:szCs w:val="28"/>
        </w:rPr>
        <w:t>审查施工单位提交的施工方案和施工组织设计，保证工程质量具有可靠的技术措施。</w:t>
      </w:r>
    </w:p>
    <w:p w:rsidR="00650B96"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④</w:t>
      </w:r>
      <w:r w:rsidRPr="00573697">
        <w:rPr>
          <w:rFonts w:ascii="新宋体" w:eastAsia="新宋体" w:hAnsi="新宋体" w:hint="eastAsia"/>
          <w:color w:val="000000"/>
          <w:sz w:val="28"/>
          <w:szCs w:val="28"/>
        </w:rPr>
        <w:t>对工程中采用的新材料、新结构、施工新工艺、新技术均应审查其技术鉴定书，无技术鉴定书不得在工程中使用。</w:t>
      </w:r>
    </w:p>
    <w:p w:rsidR="00650B96"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⑤</w:t>
      </w:r>
      <w:r w:rsidRPr="00573697">
        <w:rPr>
          <w:rFonts w:ascii="新宋体" w:eastAsia="新宋体" w:hAnsi="新宋体" w:hint="eastAsia"/>
          <w:color w:val="000000"/>
          <w:sz w:val="28"/>
          <w:szCs w:val="28"/>
        </w:rPr>
        <w:t>协助承包单位完善质量保证体系，包括完善计量及质量检测技术和手段。</w:t>
      </w:r>
    </w:p>
    <w:p w:rsidR="00650B96"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⑥</w:t>
      </w:r>
      <w:r w:rsidRPr="00573697">
        <w:rPr>
          <w:rFonts w:ascii="新宋体" w:eastAsia="新宋体" w:hAnsi="新宋体" w:hint="eastAsia"/>
          <w:color w:val="000000"/>
          <w:sz w:val="28"/>
          <w:szCs w:val="28"/>
        </w:rPr>
        <w:t>协助承包单位完善现场质量管理制度。</w:t>
      </w:r>
    </w:p>
    <w:p w:rsidR="00650B96"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⑦</w:t>
      </w:r>
      <w:r w:rsidRPr="00573697">
        <w:rPr>
          <w:rFonts w:ascii="新宋体" w:eastAsia="新宋体" w:hAnsi="新宋体" w:hint="eastAsia"/>
          <w:color w:val="000000"/>
          <w:sz w:val="28"/>
          <w:szCs w:val="28"/>
        </w:rPr>
        <w:t>组织设计交底和图纸会审。</w:t>
      </w:r>
    </w:p>
    <w:p w:rsidR="00650B96" w:rsidRPr="00573697"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⑧</w:t>
      </w:r>
      <w:r w:rsidRPr="00573697">
        <w:rPr>
          <w:rFonts w:ascii="新宋体" w:eastAsia="新宋体" w:hAnsi="新宋体" w:hint="eastAsia"/>
          <w:color w:val="000000"/>
          <w:sz w:val="28"/>
          <w:szCs w:val="28"/>
        </w:rPr>
        <w:t>严格审查施工单位的资质及分包单位的资质，审查上岗人员上岗证，特殊工种的上岗证，技术管理人员的职称证，质量保证体系，保证进场施工单位的技术能力满足合同要求。</w:t>
      </w:r>
    </w:p>
    <w:p w:rsidR="00650B96" w:rsidP="00650B96">
      <w:pPr>
        <w:pStyle w:val="Char0"/>
        <w:spacing w:line="600" w:lineRule="exact"/>
        <w:rPr>
          <w:rFonts w:ascii="新宋体" w:eastAsia="新宋体" w:hAnsi="新宋体" w:hint="eastAsia"/>
          <w:color w:val="000000"/>
          <w:sz w:val="28"/>
          <w:szCs w:val="28"/>
        </w:rPr>
      </w:pPr>
      <w:r w:rsidR="005C2656">
        <w:rPr>
          <w:rFonts w:ascii="新宋体" w:eastAsia="新宋体" w:hAnsi="新宋体" w:hint="eastAsia"/>
          <w:color w:val="000000"/>
          <w:sz w:val="28"/>
          <w:szCs w:val="28"/>
        </w:rPr>
        <w:t>4</w:t>
      </w:r>
      <w:r w:rsidR="00CE020E">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事中质量控制即工序和分项工程的控制：</w:t>
      </w:r>
    </w:p>
    <w:p w:rsidR="00650B96"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①</w:t>
      </w:r>
      <w:r w:rsidRPr="00573697">
        <w:rPr>
          <w:rFonts w:ascii="新宋体" w:eastAsia="新宋体" w:hAnsi="新宋体" w:hint="eastAsia"/>
          <w:color w:val="000000"/>
          <w:sz w:val="28"/>
          <w:szCs w:val="28"/>
        </w:rPr>
        <w:t>协助承包单位完善工序控制，把影响工序质量的因素都纳入管理状态。</w:t>
      </w:r>
    </w:p>
    <w:p w:rsidR="00650B96"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②</w:t>
      </w:r>
      <w:r w:rsidRPr="00573697">
        <w:rPr>
          <w:rFonts w:ascii="新宋体" w:eastAsia="新宋体" w:hAnsi="新宋体" w:hint="eastAsia"/>
          <w:color w:val="000000"/>
          <w:sz w:val="28"/>
          <w:szCs w:val="28"/>
        </w:rPr>
        <w:t>严格工序间交接检查。</w:t>
      </w:r>
    </w:p>
    <w:p w:rsidR="00650B96"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③</w:t>
      </w:r>
      <w:r w:rsidRPr="00573697">
        <w:rPr>
          <w:rFonts w:ascii="新宋体" w:eastAsia="新宋体" w:hAnsi="新宋体" w:hint="eastAsia"/>
          <w:color w:val="000000"/>
          <w:sz w:val="28"/>
          <w:szCs w:val="28"/>
        </w:rPr>
        <w:t>对重要的工程部位，进行旁站、停工待检和平和检验。</w:t>
      </w:r>
    </w:p>
    <w:p w:rsidR="00650B96"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④</w:t>
      </w:r>
      <w:r w:rsidRPr="00573697">
        <w:rPr>
          <w:rFonts w:ascii="新宋体" w:eastAsia="新宋体" w:hAnsi="新宋体" w:hint="eastAsia"/>
          <w:color w:val="000000"/>
          <w:sz w:val="28"/>
          <w:szCs w:val="28"/>
        </w:rPr>
        <w:t>审核设计变更和图纸修改。</w:t>
      </w:r>
    </w:p>
    <w:p w:rsidR="00650B96" w:rsidRPr="00573697" w:rsidP="00650B96">
      <w:pPr>
        <w:pStyle w:val="Char0"/>
        <w:spacing w:line="600" w:lineRule="exact"/>
        <w:rPr>
          <w:rFonts w:ascii="新宋体" w:eastAsia="新宋体" w:hAnsi="新宋体" w:hint="eastAsia"/>
          <w:color w:val="000000"/>
          <w:sz w:val="28"/>
          <w:szCs w:val="28"/>
        </w:rPr>
      </w:pPr>
      <w:r w:rsidRPr="00CE020E" w:rsidR="00CE020E">
        <w:rPr>
          <w:rFonts w:ascii="新宋体" w:eastAsia="新宋体" w:hAnsi="新宋体" w:hint="eastAsia"/>
          <w:sz w:val="28"/>
          <w:szCs w:val="28"/>
        </w:rPr>
        <w:t>⑤</w:t>
      </w:r>
      <w:r w:rsidRPr="00573697">
        <w:rPr>
          <w:rFonts w:ascii="新宋体" w:eastAsia="新宋体" w:hAnsi="新宋体" w:hint="eastAsia"/>
          <w:color w:val="000000"/>
          <w:sz w:val="28"/>
          <w:szCs w:val="28"/>
        </w:rPr>
        <w:t>针对施工中出现的重大质量问题下达停工令。</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新宋体" w:eastAsia="新宋体" w:hAnsi="新宋体" w:hint="eastAsia"/>
            <w:color w:val="000000"/>
            <w:sz w:val="28"/>
            <w:szCs w:val="28"/>
          </w:rPr>
          <w:t>10</w:t>
        </w:r>
        <w:r w:rsidRPr="00573697">
          <w:rPr>
            <w:rFonts w:ascii="新宋体" w:eastAsia="新宋体" w:hAnsi="新宋体" w:hint="eastAsia"/>
            <w:color w:val="000000"/>
            <w:sz w:val="28"/>
            <w:szCs w:val="28"/>
          </w:rPr>
          <w:t>.</w:t>
        </w:r>
        <w:r w:rsidR="00EB6066">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.3质量控制的经济措施</w:t>
      </w:r>
    </w:p>
    <w:p w:rsidR="00650B96" w:rsidRPr="00573697" w:rsidP="00650B96">
      <w:pPr>
        <w:pStyle w:val="Char0"/>
        <w:spacing w:line="600" w:lineRule="exact"/>
        <w:rPr>
          <w:rFonts w:ascii="新宋体" w:eastAsia="新宋体" w:hAnsi="新宋体" w:hint="eastAsia"/>
          <w:color w:val="000000"/>
          <w:sz w:val="28"/>
          <w:szCs w:val="28"/>
        </w:rPr>
      </w:pPr>
      <w:r w:rsidR="00FE5B4C">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严格执行质量检验和验收，质量、经济监理工程师双重控制，对于不符合施工合同规定质量要求的，质量监理工程师不予认可，造价监理工程师不予计算工程款，同时加强隐蔽工程的检查控制。</w:t>
      </w:r>
    </w:p>
    <w:p w:rsidR="00650B96"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26"/>
          <w:cols w:space="425"/>
          <w:titlePg w:val="0"/>
          <w:docGrid w:type="lines" w:linePitch="312"/>
        </w:sectPr>
      </w:pPr>
      <w:r w:rsidR="00FE5B4C">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利用支付控制手段，对施工承包单位支付任何工程款项，均由监理工程师开具支付证明书，没有监理工程师签署的支付凭证，业主不得向承包单位进行支付工程款。</w:t>
      </w:r>
    </w:p>
    <w:p w:rsidR="00650B96" w:rsidRPr="00C71FE1" w:rsidP="00650B96">
      <w:pPr>
        <w:pStyle w:val="Char0"/>
        <w:spacing w:line="600" w:lineRule="exact"/>
        <w:rPr>
          <w:rFonts w:ascii="新宋体" w:eastAsia="新宋体" w:hAnsi="新宋体" w:hint="eastAsia"/>
          <w:b/>
          <w:color w:val="000000"/>
          <w:sz w:val="28"/>
          <w:szCs w:val="28"/>
        </w:rPr>
      </w:pPr>
      <w:r w:rsidR="007A235A">
        <w:rPr>
          <w:rFonts w:ascii="新宋体" w:eastAsia="新宋体" w:hAnsi="新宋体" w:hint="eastAsia"/>
          <w:b/>
          <w:color w:val="000000"/>
          <w:sz w:val="28"/>
          <w:szCs w:val="28"/>
        </w:rPr>
        <w:t>10</w:t>
      </w:r>
      <w:r w:rsidR="006A438A">
        <w:rPr>
          <w:rFonts w:ascii="新宋体" w:eastAsia="新宋体" w:hAnsi="新宋体" w:hint="eastAsia"/>
          <w:b/>
          <w:color w:val="000000"/>
          <w:sz w:val="28"/>
          <w:szCs w:val="28"/>
        </w:rPr>
        <w:t>.</w:t>
      </w:r>
      <w:r w:rsidR="007A235A">
        <w:rPr>
          <w:rFonts w:ascii="新宋体" w:eastAsia="新宋体" w:hAnsi="新宋体" w:hint="eastAsia"/>
          <w:b/>
          <w:color w:val="000000"/>
          <w:sz w:val="28"/>
          <w:szCs w:val="28"/>
        </w:rPr>
        <w:t>2</w:t>
      </w:r>
      <w:r w:rsidRPr="00C71FE1">
        <w:rPr>
          <w:rFonts w:ascii="新宋体" w:eastAsia="新宋体" w:hAnsi="新宋体" w:hint="eastAsia"/>
          <w:b/>
          <w:color w:val="000000"/>
          <w:sz w:val="28"/>
          <w:szCs w:val="28"/>
        </w:rPr>
        <w:t>工程进度控制</w:t>
      </w:r>
    </w:p>
    <w:p w:rsidR="00650B96" w:rsidRPr="00837194"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837194" w:rsidR="00EA0596">
        <w:rPr>
          <w:rFonts w:ascii="新宋体" w:eastAsia="新宋体" w:hAnsi="新宋体" w:hint="eastAsia"/>
          <w:color w:val="000000"/>
          <w:sz w:val="28"/>
          <w:szCs w:val="28"/>
        </w:rPr>
        <w:t>工程</w:t>
      </w:r>
      <w:r w:rsidRPr="00837194">
        <w:rPr>
          <w:rFonts w:ascii="新宋体" w:eastAsia="新宋体" w:hAnsi="新宋体" w:hint="eastAsia"/>
          <w:color w:val="000000"/>
          <w:sz w:val="28"/>
          <w:szCs w:val="28"/>
        </w:rPr>
        <w:t>进度方案</w:t>
      </w:r>
    </w:p>
    <w:p w:rsidR="00650B96" w:rsidRPr="00BE78AB" w:rsidP="00BE78AB">
      <w:pPr>
        <w:pStyle w:val="Char0"/>
        <w:rPr>
          <w:rFonts w:ascii="新宋体" w:eastAsia="新宋体" w:hAnsi="新宋体" w:hint="eastAsia"/>
          <w:sz w:val="28"/>
          <w:szCs w:val="28"/>
        </w:rPr>
      </w:pPr>
      <w:r w:rsidR="006B3A18">
        <w:rPr>
          <w:rFonts w:ascii="新宋体" w:eastAsia="新宋体" w:hAnsi="新宋体" w:hint="eastAsia"/>
          <w:sz w:val="28"/>
          <w:szCs w:val="28"/>
        </w:rPr>
        <w:t>方案开工日期：2023年</w:t>
      </w:r>
      <w:r w:rsidR="009E6907">
        <w:rPr>
          <w:rFonts w:ascii="新宋体" w:eastAsia="新宋体" w:hAnsi="新宋体" w:hint="eastAsia"/>
          <w:sz w:val="28"/>
          <w:szCs w:val="28"/>
        </w:rPr>
        <w:t>4</w:t>
      </w:r>
      <w:r w:rsidR="006B3A18">
        <w:rPr>
          <w:rFonts w:ascii="新宋体" w:eastAsia="新宋体" w:hAnsi="新宋体" w:hint="eastAsia"/>
          <w:sz w:val="28"/>
          <w:szCs w:val="28"/>
        </w:rPr>
        <w:t>月</w:t>
      </w:r>
      <w:r w:rsidR="009E6907">
        <w:rPr>
          <w:rFonts w:ascii="新宋体" w:eastAsia="新宋体" w:hAnsi="新宋体" w:hint="eastAsia"/>
          <w:sz w:val="28"/>
          <w:szCs w:val="28"/>
        </w:rPr>
        <w:t>5</w:t>
      </w:r>
      <w:r w:rsidR="006B3A18">
        <w:rPr>
          <w:rFonts w:ascii="新宋体" w:eastAsia="新宋体" w:hAnsi="新宋体" w:hint="eastAsia"/>
          <w:sz w:val="28"/>
          <w:szCs w:val="28"/>
        </w:rPr>
        <w:t>日，方案</w:t>
      </w:r>
      <w:r w:rsidRPr="008F43A6" w:rsidR="006B3A18">
        <w:rPr>
          <w:rFonts w:ascii="新宋体" w:eastAsia="新宋体" w:hAnsi="新宋体" w:hint="eastAsia"/>
          <w:sz w:val="28"/>
          <w:szCs w:val="28"/>
        </w:rPr>
        <w:t>竣工日期：</w:t>
      </w:r>
      <w:r w:rsidR="006B3A18">
        <w:rPr>
          <w:rFonts w:ascii="新宋体" w:eastAsia="新宋体" w:hAnsi="新宋体" w:hint="eastAsia"/>
          <w:sz w:val="28"/>
          <w:szCs w:val="28"/>
        </w:rPr>
        <w:t>主体</w:t>
      </w:r>
      <w:r w:rsidRPr="008F43A6" w:rsidR="006B3A18">
        <w:rPr>
          <w:rFonts w:ascii="新宋体" w:eastAsia="新宋体" w:hAnsi="新宋体" w:hint="eastAsia"/>
          <w:sz w:val="28"/>
          <w:szCs w:val="28"/>
        </w:rPr>
        <w:t>2023年</w:t>
      </w:r>
      <w:r w:rsidR="009E6907">
        <w:rPr>
          <w:rFonts w:ascii="新宋体" w:eastAsia="新宋体" w:hAnsi="新宋体" w:hint="eastAsia"/>
          <w:sz w:val="28"/>
          <w:szCs w:val="28"/>
        </w:rPr>
        <w:t>9</w:t>
      </w:r>
      <w:r w:rsidRPr="008F43A6" w:rsidR="006B3A18">
        <w:rPr>
          <w:rFonts w:ascii="新宋体" w:eastAsia="新宋体" w:hAnsi="新宋体" w:hint="eastAsia"/>
          <w:sz w:val="28"/>
          <w:szCs w:val="28"/>
        </w:rPr>
        <w:t>月3</w:t>
      </w:r>
      <w:r w:rsidR="009E6907">
        <w:rPr>
          <w:rFonts w:ascii="新宋体" w:eastAsia="新宋体" w:hAnsi="新宋体" w:hint="eastAsia"/>
          <w:sz w:val="28"/>
          <w:szCs w:val="28"/>
        </w:rPr>
        <w:t>0</w:t>
      </w:r>
      <w:r w:rsidRPr="008F43A6" w:rsidR="006B3A18">
        <w:rPr>
          <w:rFonts w:ascii="新宋体" w:eastAsia="新宋体" w:hAnsi="新宋体" w:hint="eastAsia"/>
          <w:sz w:val="28"/>
          <w:szCs w:val="28"/>
        </w:rPr>
        <w:t>日。</w:t>
      </w:r>
      <w:r w:rsidRPr="00573697">
        <w:rPr>
          <w:rFonts w:ascii="新宋体" w:eastAsia="新宋体" w:hAnsi="新宋体" w:hint="eastAsia"/>
          <w:color w:val="000000"/>
          <w:sz w:val="28"/>
          <w:szCs w:val="28"/>
        </w:rPr>
        <w:t>为确保工期目标的实现，我公司将总工程目标进行分解，明确工期控制点及各分局部项工程的起止时间，选择科学合理的控制方法及措施。以工期控制点目标的实现来保证总工期目标的完成。</w:t>
      </w:r>
    </w:p>
    <w:p w:rsidR="00650B96" w:rsidRPr="00837194"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262314">
        <w:rPr>
          <w:rFonts w:ascii="新宋体" w:eastAsia="新宋体" w:hAnsi="新宋体" w:hint="eastAsia"/>
          <w:color w:val="000000"/>
          <w:sz w:val="28"/>
          <w:szCs w:val="28"/>
        </w:rPr>
        <w:t>工程进度控制</w:t>
      </w:r>
      <w:r w:rsidRPr="00837194">
        <w:rPr>
          <w:rFonts w:ascii="新宋体" w:eastAsia="新宋体" w:hAnsi="新宋体" w:hint="eastAsia"/>
          <w:color w:val="000000"/>
          <w:sz w:val="28"/>
          <w:szCs w:val="28"/>
        </w:rPr>
        <w:t>内容</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0013BF">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进度事前控制的内容</w:t>
      </w:r>
    </w:p>
    <w:p w:rsidR="00650B96" w:rsidRPr="00573697" w:rsidP="00650B96">
      <w:pPr>
        <w:pStyle w:val="Char0"/>
        <w:spacing w:line="600" w:lineRule="exact"/>
        <w:rPr>
          <w:rFonts w:ascii="新宋体" w:eastAsia="新宋体" w:hAnsi="新宋体" w:hint="eastAsia"/>
          <w:color w:val="000000"/>
          <w:sz w:val="28"/>
          <w:szCs w:val="28"/>
        </w:rPr>
      </w:pPr>
      <w:r w:rsidR="000013BF">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总监审批承包单位报送的工程实施总进度方案；确保满足合同目标工期要求。</w:t>
      </w:r>
    </w:p>
    <w:p w:rsidR="00650B96" w:rsidRPr="00573697" w:rsidP="00650B96">
      <w:pPr>
        <w:pStyle w:val="Char0"/>
        <w:spacing w:line="600" w:lineRule="exact"/>
        <w:rPr>
          <w:rFonts w:ascii="新宋体" w:eastAsia="新宋体" w:hAnsi="新宋体" w:hint="eastAsia"/>
          <w:color w:val="000000"/>
          <w:sz w:val="28"/>
          <w:szCs w:val="28"/>
        </w:rPr>
      </w:pPr>
      <w:r w:rsidR="000013BF">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审核施工单位提报的年、季、月度施工进度方案；确保关键工作、关键线路满足总进度方案的要求。</w:t>
      </w:r>
    </w:p>
    <w:p w:rsidR="00650B96" w:rsidRPr="00573697" w:rsidP="00650B96">
      <w:pPr>
        <w:pStyle w:val="Char0"/>
        <w:spacing w:line="600" w:lineRule="exact"/>
        <w:rPr>
          <w:rFonts w:ascii="新宋体" w:eastAsia="新宋体" w:hAnsi="新宋体" w:hint="eastAsia"/>
          <w:color w:val="000000"/>
          <w:sz w:val="28"/>
          <w:szCs w:val="28"/>
        </w:rPr>
      </w:pPr>
      <w:r w:rsidR="000013BF">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审核施工单位提交的进度保证措施方案；做到自查互查纠偏。</w:t>
      </w:r>
    </w:p>
    <w:p w:rsidR="00650B96" w:rsidRPr="00573697" w:rsidP="00650B96">
      <w:pPr>
        <w:pStyle w:val="Char0"/>
        <w:spacing w:line="600" w:lineRule="exact"/>
        <w:rPr>
          <w:rFonts w:ascii="新宋体" w:eastAsia="新宋体" w:hAnsi="新宋体" w:hint="eastAsia"/>
          <w:color w:val="000000"/>
          <w:sz w:val="28"/>
          <w:szCs w:val="28"/>
        </w:rPr>
      </w:pPr>
      <w:r w:rsidR="000013BF">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审核施工单位提交材料、设备的采购供给方案；确保满足工程进展需要。</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0013BF">
        <w:rPr>
          <w:rFonts w:ascii="新宋体" w:eastAsia="新宋体" w:hAnsi="新宋体" w:hint="eastAsia"/>
          <w:color w:val="000000"/>
          <w:sz w:val="28"/>
          <w:szCs w:val="28"/>
        </w:rPr>
        <w:t>.</w:t>
      </w:r>
      <w:r w:rsidR="00794FE0">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进度的事中控制的内容</w:t>
      </w:r>
    </w:p>
    <w:p w:rsidR="00650B96" w:rsidRPr="00573697" w:rsidP="00650B96">
      <w:pPr>
        <w:pStyle w:val="Char0"/>
        <w:spacing w:line="600" w:lineRule="exact"/>
        <w:rPr>
          <w:rFonts w:ascii="新宋体" w:eastAsia="新宋体" w:hAnsi="新宋体" w:hint="eastAsia"/>
          <w:color w:val="000000"/>
          <w:sz w:val="28"/>
          <w:szCs w:val="28"/>
        </w:rPr>
      </w:pPr>
      <w:r w:rsidR="000013BF">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建立反映工程进度的监理日志。</w:t>
      </w:r>
    </w:p>
    <w:p w:rsidR="00650B96" w:rsidRPr="00573697" w:rsidP="00650B96">
      <w:pPr>
        <w:pStyle w:val="Char0"/>
        <w:spacing w:line="600" w:lineRule="exact"/>
        <w:rPr>
          <w:rFonts w:ascii="新宋体" w:eastAsia="新宋体" w:hAnsi="新宋体" w:hint="eastAsia"/>
          <w:color w:val="000000"/>
          <w:sz w:val="28"/>
          <w:szCs w:val="28"/>
        </w:rPr>
      </w:pPr>
      <w:r w:rsidR="003310CF">
        <w:rPr>
          <w:rFonts w:ascii="新宋体" w:eastAsia="新宋体" w:hAnsi="新宋体" w:hint="eastAsia"/>
          <w:color w:val="000000"/>
          <w:sz w:val="28"/>
          <w:szCs w:val="28"/>
        </w:rPr>
        <w:t>2</w:t>
      </w:r>
      <w:r w:rsidR="000013BF">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工程进度检查，建立工程进度台帐，方案进度与实际进度比照，工程进度的动态管理。</w:t>
      </w:r>
    </w:p>
    <w:p w:rsidR="00650B96" w:rsidRPr="00573697" w:rsidP="00650B96">
      <w:pPr>
        <w:pStyle w:val="Char0"/>
        <w:spacing w:line="600" w:lineRule="exact"/>
        <w:rPr>
          <w:rFonts w:ascii="新宋体" w:eastAsia="新宋体" w:hAnsi="新宋体" w:hint="eastAsia"/>
          <w:color w:val="000000"/>
          <w:sz w:val="28"/>
          <w:szCs w:val="28"/>
        </w:rPr>
      </w:pPr>
      <w:r w:rsidR="003310CF">
        <w:rPr>
          <w:rFonts w:ascii="新宋体" w:eastAsia="新宋体" w:hAnsi="新宋体" w:hint="eastAsia"/>
          <w:color w:val="000000"/>
          <w:sz w:val="28"/>
          <w:szCs w:val="28"/>
        </w:rPr>
        <w:t>3</w:t>
      </w:r>
      <w:r w:rsidR="000013BF">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按合同要求，及时进行工程计量验收。</w:t>
      </w:r>
    </w:p>
    <w:p w:rsidR="00650B96" w:rsidRPr="00573697" w:rsidP="00650B96">
      <w:pPr>
        <w:pStyle w:val="Char0"/>
        <w:spacing w:line="600" w:lineRule="exact"/>
        <w:rPr>
          <w:rFonts w:ascii="新宋体" w:eastAsia="新宋体" w:hAnsi="新宋体" w:hint="eastAsia"/>
          <w:color w:val="000000"/>
          <w:sz w:val="28"/>
          <w:szCs w:val="28"/>
        </w:rPr>
      </w:pPr>
      <w:r w:rsidR="003310CF">
        <w:rPr>
          <w:rFonts w:ascii="新宋体" w:eastAsia="新宋体" w:hAnsi="新宋体" w:hint="eastAsia"/>
          <w:color w:val="000000"/>
          <w:sz w:val="28"/>
          <w:szCs w:val="28"/>
        </w:rPr>
        <w:t>4</w:t>
      </w:r>
      <w:r w:rsidR="000013BF">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有关进度计量方面的签证。</w:t>
      </w:r>
    </w:p>
    <w:p w:rsidR="00650B96" w:rsidRPr="00573697" w:rsidP="00650B96">
      <w:pPr>
        <w:pStyle w:val="Char0"/>
        <w:spacing w:line="600" w:lineRule="exact"/>
        <w:rPr>
          <w:rFonts w:ascii="新宋体" w:eastAsia="新宋体" w:hAnsi="新宋体" w:hint="eastAsia"/>
          <w:color w:val="000000"/>
          <w:sz w:val="28"/>
          <w:szCs w:val="28"/>
        </w:rPr>
      </w:pPr>
      <w:r w:rsidR="003310CF">
        <w:rPr>
          <w:rFonts w:ascii="新宋体" w:eastAsia="新宋体" w:hAnsi="新宋体" w:hint="eastAsia"/>
          <w:color w:val="000000"/>
          <w:sz w:val="28"/>
          <w:szCs w:val="28"/>
        </w:rPr>
        <w:t>5</w:t>
      </w:r>
      <w:r w:rsidR="000013BF">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为工程进度款支付签署进度、计量方面认证意见。</w:t>
      </w:r>
    </w:p>
    <w:p w:rsidR="00650B96" w:rsidRPr="00573697" w:rsidP="00650B96">
      <w:pPr>
        <w:pStyle w:val="Char0"/>
        <w:spacing w:line="600" w:lineRule="exact"/>
        <w:rPr>
          <w:rFonts w:ascii="新宋体" w:eastAsia="新宋体" w:hAnsi="新宋体" w:hint="eastAsia"/>
          <w:color w:val="000000"/>
          <w:sz w:val="28"/>
          <w:szCs w:val="28"/>
        </w:rPr>
      </w:pPr>
      <w:r w:rsidR="003310CF">
        <w:rPr>
          <w:rFonts w:ascii="新宋体" w:eastAsia="新宋体" w:hAnsi="新宋体" w:hint="eastAsia"/>
          <w:color w:val="000000"/>
          <w:sz w:val="28"/>
          <w:szCs w:val="28"/>
        </w:rPr>
        <w:t>6</w:t>
      </w:r>
      <w:r w:rsidR="000013BF">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组织现场进度协调会。</w:t>
      </w:r>
    </w:p>
    <w:p w:rsidR="00650B96" w:rsidRPr="00573697" w:rsidP="00650B96">
      <w:pPr>
        <w:pStyle w:val="Char0"/>
        <w:spacing w:line="600" w:lineRule="exact"/>
        <w:rPr>
          <w:rFonts w:ascii="新宋体" w:eastAsia="新宋体" w:hAnsi="新宋体" w:hint="eastAsia"/>
          <w:color w:val="000000"/>
          <w:sz w:val="28"/>
          <w:szCs w:val="28"/>
        </w:rPr>
      </w:pPr>
      <w:r w:rsidR="003310CF">
        <w:rPr>
          <w:rFonts w:ascii="新宋体" w:eastAsia="新宋体" w:hAnsi="新宋体" w:hint="eastAsia"/>
          <w:color w:val="000000"/>
          <w:sz w:val="28"/>
          <w:szCs w:val="28"/>
        </w:rPr>
        <w:t>7</w:t>
      </w:r>
      <w:r w:rsidR="000013BF">
        <w:rPr>
          <w:rFonts w:ascii="新宋体" w:eastAsia="新宋体" w:hAnsi="新宋体" w:hint="eastAsia"/>
          <w:color w:val="000000"/>
          <w:sz w:val="28"/>
          <w:szCs w:val="28"/>
        </w:rPr>
        <w:t>〕、</w:t>
      </w:r>
      <w:r w:rsidRPr="00573697">
        <w:rPr>
          <w:rFonts w:ascii="新宋体" w:eastAsia="新宋体" w:hAnsi="新宋体" w:hint="eastAsia"/>
          <w:color w:val="000000"/>
          <w:sz w:val="28"/>
          <w:szCs w:val="28"/>
        </w:rPr>
        <w:t>每月向建设单位报告进度情况。</w:t>
      </w:r>
    </w:p>
    <w:p w:rsidR="00650B96" w:rsidRPr="00BE78AB" w:rsidP="00650B96">
      <w:pPr>
        <w:pStyle w:val="Char0"/>
        <w:spacing w:line="600" w:lineRule="exact"/>
        <w:rPr>
          <w:rFonts w:ascii="新宋体" w:eastAsia="新宋体" w:hAnsi="新宋体" w:hint="eastAsia"/>
          <w:b/>
          <w:color w:val="000000"/>
          <w:sz w:val="28"/>
          <w:szCs w:val="28"/>
        </w:rPr>
        <w:sectPr w:rsidSect="00A0102C">
          <w:type w:val="nextPage"/>
          <w:pgSz w:w="11906" w:h="16838"/>
          <w:pgMar w:top="1162" w:right="1270" w:bottom="1162" w:left="1230" w:header="851" w:footer="992" w:gutter="0"/>
          <w:pgNumType w:fmt="numberInDash" w:start="27"/>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BE78AB">
        <w:rPr>
          <w:rFonts w:ascii="新宋体" w:eastAsia="新宋体" w:hAnsi="新宋体" w:hint="eastAsia"/>
          <w:b/>
          <w:color w:val="000000"/>
          <w:sz w:val="28"/>
          <w:szCs w:val="28"/>
        </w:rPr>
        <w:t>工程进度控制措施</w:t>
      </w:r>
    </w:p>
    <w:p w:rsidR="00650B96" w:rsidRPr="00AA03C0"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AA03C0" w:rsidR="00BE78AB">
        <w:rPr>
          <w:rFonts w:ascii="新宋体" w:eastAsia="新宋体" w:hAnsi="新宋体" w:hint="eastAsia"/>
          <w:b/>
          <w:color w:val="000000"/>
          <w:sz w:val="28"/>
          <w:szCs w:val="28"/>
        </w:rPr>
        <w:t>.1</w:t>
      </w:r>
      <w:r w:rsidRPr="00AA03C0">
        <w:rPr>
          <w:rFonts w:ascii="新宋体" w:eastAsia="新宋体" w:hAnsi="新宋体" w:hint="eastAsia"/>
          <w:b/>
          <w:color w:val="000000"/>
          <w:sz w:val="28"/>
          <w:szCs w:val="28"/>
        </w:rPr>
        <w:t>工程进度控制的组织措施</w:t>
      </w:r>
    </w:p>
    <w:p w:rsidR="00650B96" w:rsidRPr="00573697" w:rsidP="00650B96">
      <w:pPr>
        <w:pStyle w:val="Char0"/>
        <w:spacing w:line="600" w:lineRule="exact"/>
        <w:rPr>
          <w:rFonts w:ascii="新宋体" w:eastAsia="新宋体" w:hAnsi="新宋体" w:hint="eastAsia"/>
          <w:color w:val="000000"/>
          <w:sz w:val="28"/>
          <w:szCs w:val="28"/>
        </w:rPr>
      </w:pPr>
      <w:r w:rsidR="00E13F30">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落实进度控制的责任到人，工程总监理工程师组织编制工程进度总控制方案。专业监理工程师依据施工合同条款，施工图纸及经过批准的施工组织设计，制定进度控制方案，解决防范性对策，经总监理工程师审定后，认真贯彻执行。</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按月对进度方案实施中产生的偏差，分析情况采取措施对进度方案进行调整。承包单位制定调整方案，并填报调整方案报审表，以审批确保合同约定目标的实现。召开各方协调会议，解决须协调解决的各项问题，采取有效措施，必须延长工期时承包单位应填报调整方案报审表，经审批后上报建设单位，如有分歧要协助建设单位处理。</w:t>
      </w:r>
    </w:p>
    <w:p w:rsidR="00650B96" w:rsidRPr="00573697" w:rsidP="00650B96">
      <w:pPr>
        <w:pStyle w:val="Char0"/>
        <w:spacing w:line="600" w:lineRule="exact"/>
        <w:rPr>
          <w:rFonts w:ascii="新宋体" w:eastAsia="新宋体" w:hAnsi="新宋体" w:hint="eastAsia"/>
          <w:color w:val="FF0000"/>
          <w:sz w:val="28"/>
          <w:szCs w:val="28"/>
        </w:rPr>
      </w:pPr>
      <w:r w:rsidR="005222F1">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落实工程监理进度控制组织机构和人员，全面落实岗位责任制，完善职责分工，各负其责。</w:t>
      </w:r>
    </w:p>
    <w:p w:rsidR="00650B96" w:rsidRPr="00573697" w:rsidP="00650B96">
      <w:pPr>
        <w:pStyle w:val="Char0"/>
        <w:spacing w:line="600" w:lineRule="exact"/>
        <w:rPr>
          <w:rFonts w:ascii="新宋体" w:eastAsia="新宋体" w:hAnsi="新宋体" w:hint="eastAsia"/>
          <w:color w:val="000000"/>
          <w:sz w:val="28"/>
          <w:szCs w:val="28"/>
        </w:rPr>
      </w:pPr>
      <w:r w:rsidR="005222F1">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工程监理部中各专业监理工程师负责本专业进度方案的控制，各专业之间互通情报，及时沟通。工程总监理工程师全面负责工程进度的控制协调工作。建立进度控制的协调制度，利用工地的监理例会，对工程进度全面的分析，发现哪个专业的进度出现偏差及时采取措施，加以控制，并动态地调整施工作业时间及施工机械的数量，以满足施工进度的要求。</w:t>
      </w:r>
    </w:p>
    <w:p w:rsidR="00650B96" w:rsidRPr="00573697" w:rsidP="00650B96">
      <w:pPr>
        <w:pStyle w:val="Char0"/>
        <w:spacing w:line="600" w:lineRule="exact"/>
        <w:rPr>
          <w:rFonts w:ascii="新宋体" w:eastAsia="新宋体" w:hAnsi="新宋体" w:hint="eastAsia"/>
          <w:color w:val="000000"/>
          <w:sz w:val="28"/>
          <w:szCs w:val="28"/>
        </w:rPr>
      </w:pPr>
      <w:r w:rsidR="005222F1">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工程监理部要根据工程进展情况，合理安排工作时间，保证施工作业不停，监理人员那么必须在现场。及时发现问题，及时处理，及时对分部、分项工程进行验收，防止出现因验收不及时，造成工期拖延。</w:t>
      </w:r>
    </w:p>
    <w:p w:rsidR="00650B96" w:rsidRPr="00573697" w:rsidP="00650B96">
      <w:pPr>
        <w:pStyle w:val="Char0"/>
        <w:spacing w:line="600" w:lineRule="exact"/>
        <w:rPr>
          <w:rFonts w:ascii="新宋体" w:eastAsia="新宋体" w:hAnsi="新宋体" w:hint="eastAsia"/>
          <w:color w:val="000000"/>
          <w:sz w:val="28"/>
          <w:szCs w:val="28"/>
        </w:rPr>
      </w:pPr>
      <w:r w:rsidR="005222F1">
        <w:rPr>
          <w:rFonts w:ascii="新宋体" w:eastAsia="新宋体" w:hAnsi="新宋体" w:hint="eastAsia"/>
          <w:color w:val="000000"/>
          <w:sz w:val="28"/>
          <w:szCs w:val="28"/>
        </w:rPr>
        <w:t>5〕、</w:t>
      </w:r>
      <w:r w:rsidRPr="00573697">
        <w:rPr>
          <w:rFonts w:ascii="新宋体" w:eastAsia="新宋体" w:hAnsi="新宋体" w:hint="eastAsia"/>
          <w:color w:val="000000"/>
          <w:sz w:val="28"/>
          <w:szCs w:val="28"/>
        </w:rPr>
        <w:t>在发现工期紧张、有拖延迹象或工程拖期时，催促施工单位增加劳动力、调换技术较高的技术工人、增加班次等。</w:t>
      </w:r>
    </w:p>
    <w:p w:rsidR="00650B96" w:rsidRPr="00AA03C0"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Pr="00AA03C0" w:rsidR="00210F01">
          <w:rPr>
            <w:rFonts w:ascii="新宋体" w:eastAsia="新宋体" w:hAnsi="新宋体" w:hint="eastAsia"/>
            <w:b/>
            <w:color w:val="000000"/>
            <w:sz w:val="28"/>
            <w:szCs w:val="28"/>
          </w:rPr>
          <w:t>10.2</w:t>
        </w:r>
        <w:r w:rsidRPr="00AA03C0">
          <w:rPr>
            <w:rFonts w:ascii="新宋体" w:eastAsia="新宋体" w:hAnsi="新宋体" w:hint="eastAsia"/>
            <w:b/>
            <w:color w:val="000000"/>
            <w:sz w:val="28"/>
            <w:szCs w:val="28"/>
          </w:rPr>
          <w:t>.3</w:t>
        </w:r>
      </w:smartTag>
      <w:r w:rsidRPr="00AA03C0">
        <w:rPr>
          <w:rFonts w:ascii="新宋体" w:eastAsia="新宋体" w:hAnsi="新宋体" w:hint="eastAsia"/>
          <w:b/>
          <w:color w:val="000000"/>
          <w:sz w:val="28"/>
          <w:szCs w:val="28"/>
        </w:rPr>
        <w:t>.</w:t>
      </w:r>
      <w:r w:rsidRPr="00AA03C0" w:rsidR="0061338F">
        <w:rPr>
          <w:rFonts w:ascii="新宋体" w:eastAsia="新宋体" w:hAnsi="新宋体" w:hint="eastAsia"/>
          <w:b/>
          <w:color w:val="000000"/>
          <w:sz w:val="28"/>
          <w:szCs w:val="28"/>
        </w:rPr>
        <w:t>2</w:t>
      </w:r>
      <w:r w:rsidRPr="00AA03C0">
        <w:rPr>
          <w:rFonts w:ascii="新宋体" w:eastAsia="新宋体" w:hAnsi="新宋体" w:hint="eastAsia"/>
          <w:b/>
          <w:color w:val="000000"/>
          <w:sz w:val="28"/>
          <w:szCs w:val="28"/>
        </w:rPr>
        <w:t>工程进度控制的技术措施</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28"/>
          <w:cols w:space="425"/>
          <w:titlePg w:val="0"/>
          <w:docGrid w:type="lines" w:linePitch="312"/>
        </w:sectPr>
      </w:pP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建立多级网络方案体系，找出进度控制中的关键工序，采取有效措施，确保关键线路上的工作不延误，并把握进度方案中各专业的控制点，做好各专业的协调工作。监控施工单位的进度方案实施。专业监理工程师应检查进度方案的实施，并记录实际进度，在进度方案表〔或网络图〕上，做出实际完成情况的表示。</w:t>
      </w:r>
    </w:p>
    <w:p w:rsidR="00650B96" w:rsidRPr="00573697" w:rsidP="00650B96">
      <w:pPr>
        <w:pStyle w:val="Char0"/>
        <w:spacing w:line="600" w:lineRule="exact"/>
        <w:rPr>
          <w:rFonts w:ascii="新宋体" w:eastAsia="新宋体" w:hAnsi="新宋体" w:hint="eastAsia"/>
          <w:color w:val="000000"/>
          <w:sz w:val="28"/>
          <w:szCs w:val="28"/>
        </w:rPr>
      </w:pPr>
      <w:r w:rsidR="00923AD8">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实际进度与方案进度的比拟及纠偏措施。当发现实际进度滞后于进度方案时，应进行原因分析，研究措施，签发监理通知，指令承包单位采取调整措施，到达方案进度要求。当实际进度严重滞后于方案进度时，应及时报监理工程师，与建设单位协商采取进一步措施。检查结果专业监理工程师应写出进度方案执行情况报告，评估进度情况，做为监理月报内容的一局部，并作为核发工程进度款的依据。</w:t>
      </w:r>
    </w:p>
    <w:p w:rsidR="00650B96" w:rsidRPr="00573697" w:rsidP="00650B96">
      <w:pPr>
        <w:pStyle w:val="Char0"/>
        <w:spacing w:line="600" w:lineRule="exact"/>
        <w:rPr>
          <w:rFonts w:ascii="新宋体" w:eastAsia="新宋体" w:hAnsi="新宋体" w:hint="eastAsia"/>
          <w:color w:val="000000"/>
          <w:sz w:val="28"/>
          <w:szCs w:val="28"/>
        </w:rPr>
      </w:pPr>
      <w:r w:rsidR="00923AD8">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加强施工过程中的跟踪检查，减少怠工、停工、返工的现象发生。保证工程各工序、各工种进度目标的顺利实现。</w:t>
      </w:r>
    </w:p>
    <w:p w:rsidR="00650B96" w:rsidRPr="00AA03C0"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AA03C0" w:rsidR="00923AD8">
        <w:rPr>
          <w:rFonts w:ascii="新宋体" w:eastAsia="新宋体" w:hAnsi="新宋体" w:hint="eastAsia"/>
          <w:b/>
          <w:color w:val="000000"/>
          <w:sz w:val="28"/>
          <w:szCs w:val="28"/>
        </w:rPr>
        <w:t>.</w:t>
      </w:r>
      <w:r w:rsidRPr="00AA03C0" w:rsidR="0061338F">
        <w:rPr>
          <w:rFonts w:ascii="新宋体" w:eastAsia="新宋体" w:hAnsi="新宋体" w:hint="eastAsia"/>
          <w:b/>
          <w:color w:val="000000"/>
          <w:sz w:val="28"/>
          <w:szCs w:val="28"/>
        </w:rPr>
        <w:t>3</w:t>
      </w:r>
      <w:r w:rsidRPr="00AA03C0">
        <w:rPr>
          <w:rFonts w:ascii="新宋体" w:eastAsia="新宋体" w:hAnsi="新宋体" w:hint="eastAsia"/>
          <w:b/>
          <w:color w:val="000000"/>
          <w:sz w:val="28"/>
          <w:szCs w:val="28"/>
        </w:rPr>
        <w:t>工程进度控制的经济措施</w:t>
      </w:r>
    </w:p>
    <w:p w:rsidR="00650B96" w:rsidRPr="00573697" w:rsidP="00650B96">
      <w:pPr>
        <w:pStyle w:val="Char0"/>
        <w:spacing w:line="600" w:lineRule="exact"/>
        <w:rPr>
          <w:rFonts w:ascii="新宋体" w:eastAsia="新宋体" w:hAnsi="新宋体" w:hint="eastAsia"/>
          <w:color w:val="000000"/>
          <w:sz w:val="28"/>
          <w:szCs w:val="28"/>
        </w:rPr>
      </w:pPr>
      <w:r w:rsidR="00923AD8">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在发现工期紧张、有拖延迹象或工程拖期时，建议施工单位采取提高劳动报酬，实行计件工资，提高奖金等措施加快施工进度。</w:t>
      </w:r>
    </w:p>
    <w:p w:rsidR="00650B96" w:rsidRPr="00573697" w:rsidP="00650B96">
      <w:pPr>
        <w:pStyle w:val="Char0"/>
        <w:spacing w:line="600" w:lineRule="exact"/>
        <w:rPr>
          <w:rFonts w:ascii="新宋体" w:eastAsia="新宋体" w:hAnsi="新宋体" w:hint="eastAsia"/>
          <w:color w:val="000000"/>
          <w:sz w:val="28"/>
          <w:szCs w:val="28"/>
        </w:rPr>
      </w:pPr>
      <w:r w:rsidR="00923AD8">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如承包方不按经审核的进度方案组织施工，监理机构可不签署工程款支付凭证，待按进度方案要求的内容完工后，再行办理工期和工程款支付问题。</w:t>
      </w:r>
    </w:p>
    <w:p w:rsidR="00650B96" w:rsidRPr="00573697" w:rsidP="00650B96">
      <w:pPr>
        <w:pStyle w:val="Char0"/>
        <w:spacing w:line="600" w:lineRule="exact"/>
        <w:rPr>
          <w:rFonts w:ascii="新宋体" w:eastAsia="新宋体" w:hAnsi="新宋体" w:hint="eastAsia"/>
          <w:color w:val="000000"/>
          <w:sz w:val="28"/>
          <w:szCs w:val="28"/>
        </w:rPr>
      </w:pPr>
      <w:r w:rsidR="00923AD8">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采取奖罚措施，充分利用经济杠杆的手段，对工程进度进行控制，做到长期对短期逐期控制，短期对长期逐级落实，形成一个有方案、有步骤的控制施工进度格局。对于纯施工原因造成的进度滞后，施工方应承当经济责任，按滞后的程度给予适当的罚款。</w:t>
      </w:r>
    </w:p>
    <w:p w:rsidR="00650B96" w:rsidRPr="00AA03C0"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AA03C0" w:rsidR="00923AD8">
        <w:rPr>
          <w:rFonts w:ascii="新宋体" w:eastAsia="新宋体" w:hAnsi="新宋体" w:hint="eastAsia"/>
          <w:b/>
          <w:color w:val="000000"/>
          <w:sz w:val="28"/>
          <w:szCs w:val="28"/>
        </w:rPr>
        <w:t>.</w:t>
      </w:r>
      <w:r w:rsidRPr="00AA03C0" w:rsidR="0061338F">
        <w:rPr>
          <w:rFonts w:ascii="新宋体" w:eastAsia="新宋体" w:hAnsi="新宋体" w:hint="eastAsia"/>
          <w:b/>
          <w:color w:val="000000"/>
          <w:sz w:val="28"/>
          <w:szCs w:val="28"/>
        </w:rPr>
        <w:t>4</w:t>
      </w:r>
      <w:r w:rsidRPr="00AA03C0">
        <w:rPr>
          <w:rFonts w:ascii="新宋体" w:eastAsia="新宋体" w:hAnsi="新宋体" w:hint="eastAsia"/>
          <w:b/>
          <w:color w:val="000000"/>
          <w:sz w:val="28"/>
          <w:szCs w:val="28"/>
        </w:rPr>
        <w:t>工程进度控制的合同措施</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29"/>
          <w:cols w:space="425"/>
          <w:titlePg w:val="0"/>
          <w:docGrid w:type="lines" w:linePitch="312"/>
        </w:sectPr>
      </w:pPr>
      <w:r w:rsidR="00923AD8">
        <w:rPr>
          <w:rFonts w:ascii="新宋体" w:eastAsia="新宋体" w:hAnsi="新宋体" w:hint="eastAsia"/>
          <w:color w:val="000000"/>
          <w:sz w:val="28"/>
          <w:szCs w:val="28"/>
        </w:rPr>
        <w:t>1〕、</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建议建设单位与施工单位签署的合同中，写进对工期和进度的要求条款，并在合同中写明经济制约的条款，监理工程师在施工过程中，详细、真实的记录有关内容。当实际进度发生偏离时，监理工程师将根据进度的实际完成情况，调整月付款。</w:t>
      </w:r>
    </w:p>
    <w:p w:rsidR="00650B96" w:rsidRPr="00573697" w:rsidP="00650B96">
      <w:pPr>
        <w:pStyle w:val="Char0"/>
        <w:spacing w:line="600" w:lineRule="exact"/>
        <w:rPr>
          <w:rFonts w:ascii="新宋体" w:eastAsia="新宋体" w:hAnsi="新宋体" w:hint="eastAsia"/>
          <w:color w:val="000000"/>
          <w:sz w:val="28"/>
          <w:szCs w:val="28"/>
        </w:rPr>
      </w:pPr>
      <w:r w:rsidR="00AB4DE6">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认真分析工程合同内容，研究影响进度事件和违约的责任归属，按合同约定公正处理，合理防止工期索赔。</w:t>
      </w:r>
    </w:p>
    <w:p w:rsidR="00650B96" w:rsidRPr="00ED455D"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ED455D" w:rsidR="00AB4DE6">
        <w:rPr>
          <w:rFonts w:ascii="新宋体" w:eastAsia="新宋体" w:hAnsi="新宋体" w:hint="eastAsia"/>
          <w:b/>
          <w:color w:val="000000"/>
          <w:sz w:val="28"/>
          <w:szCs w:val="28"/>
        </w:rPr>
        <w:t>.</w:t>
      </w:r>
      <w:r w:rsidRPr="00ED455D" w:rsidR="0061338F">
        <w:rPr>
          <w:rFonts w:ascii="新宋体" w:eastAsia="新宋体" w:hAnsi="新宋体" w:hint="eastAsia"/>
          <w:b/>
          <w:color w:val="000000"/>
          <w:sz w:val="28"/>
          <w:szCs w:val="28"/>
        </w:rPr>
        <w:t>5</w:t>
      </w:r>
      <w:r w:rsidRPr="00ED455D">
        <w:rPr>
          <w:rFonts w:ascii="新宋体" w:eastAsia="新宋体" w:hAnsi="新宋体" w:hint="eastAsia"/>
          <w:b/>
          <w:color w:val="000000"/>
          <w:sz w:val="28"/>
          <w:szCs w:val="28"/>
        </w:rPr>
        <w:t>进度控制协调、优化措施</w:t>
      </w:r>
    </w:p>
    <w:p w:rsidR="00650B96" w:rsidRPr="00573697" w:rsidP="00650B96">
      <w:pPr>
        <w:pStyle w:val="Char0"/>
        <w:spacing w:line="600" w:lineRule="exact"/>
        <w:rPr>
          <w:rFonts w:ascii="新宋体" w:eastAsia="新宋体" w:hAnsi="新宋体" w:hint="eastAsia"/>
          <w:color w:val="000000"/>
          <w:sz w:val="28"/>
          <w:szCs w:val="28"/>
        </w:rPr>
      </w:pPr>
      <w:r w:rsidR="00832556">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审核施工单位提交的施工进度方案，分析影响工程进度和总工期的关键因素和环节，在施工中加以重点控制。</w:t>
      </w:r>
    </w:p>
    <w:p w:rsidR="00650B96" w:rsidRPr="00573697" w:rsidP="00650B96">
      <w:pPr>
        <w:pStyle w:val="Char0"/>
        <w:spacing w:line="600" w:lineRule="exact"/>
        <w:rPr>
          <w:rFonts w:ascii="新宋体" w:eastAsia="新宋体" w:hAnsi="新宋体" w:hint="eastAsia"/>
          <w:color w:val="000000"/>
          <w:sz w:val="28"/>
          <w:szCs w:val="28"/>
        </w:rPr>
      </w:pPr>
      <w:r w:rsidR="00832556">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按合同规定的条件，催促建设单位及时提供设计图纸等技术资料，不要影响承包方施工。催促建设单位如期提交施工现场，保证承包人能如期开工，正常施工、连续施工。</w:t>
      </w:r>
    </w:p>
    <w:p w:rsidR="00650B96" w:rsidRPr="00573697" w:rsidP="00650B96">
      <w:pPr>
        <w:pStyle w:val="Char0"/>
        <w:spacing w:line="600" w:lineRule="exact"/>
        <w:rPr>
          <w:rFonts w:ascii="新宋体" w:eastAsia="新宋体" w:hAnsi="新宋体" w:hint="eastAsia"/>
          <w:color w:val="000000"/>
          <w:sz w:val="28"/>
          <w:szCs w:val="28"/>
        </w:rPr>
      </w:pPr>
      <w:r w:rsidR="00832556">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按合同要求，催促建设单位按期、按质地供给由建设单位责任的材料、设备到现场，防止造成工期延误。</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在每周一次的监理会中，协调好各材料、设备供给商，承包商的相互间配合问题，及时解决影响工程进度的原因。</w:t>
      </w:r>
    </w:p>
    <w:p w:rsidR="00650B96" w:rsidRPr="00573697" w:rsidP="00650B96">
      <w:pPr>
        <w:pStyle w:val="Char0"/>
        <w:spacing w:line="600" w:lineRule="exact"/>
        <w:rPr>
          <w:rFonts w:ascii="新宋体" w:eastAsia="新宋体" w:hAnsi="新宋体" w:hint="eastAsia"/>
          <w:color w:val="000000"/>
          <w:sz w:val="28"/>
          <w:szCs w:val="28"/>
        </w:rPr>
      </w:pPr>
      <w:r w:rsidR="00832556">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总监定期提交监理月报，向建设单位报告工程进度动态情况。</w:t>
      </w:r>
    </w:p>
    <w:p w:rsidR="00650B96" w:rsidRPr="00573697" w:rsidP="00650B96">
      <w:pPr>
        <w:pStyle w:val="Char0"/>
        <w:spacing w:line="600" w:lineRule="exact"/>
        <w:rPr>
          <w:rFonts w:ascii="新宋体" w:eastAsia="新宋体" w:hAnsi="新宋体" w:hint="eastAsia"/>
          <w:color w:val="000000"/>
          <w:sz w:val="28"/>
          <w:szCs w:val="28"/>
        </w:rPr>
      </w:pPr>
      <w:r w:rsidR="00832556">
        <w:rPr>
          <w:rFonts w:ascii="新宋体" w:eastAsia="新宋体" w:hAnsi="新宋体" w:hint="eastAsia"/>
          <w:color w:val="000000"/>
          <w:sz w:val="28"/>
          <w:szCs w:val="28"/>
        </w:rPr>
        <w:t>5〕、</w:t>
      </w:r>
      <w:r w:rsidRPr="00573697">
        <w:rPr>
          <w:rFonts w:ascii="新宋体" w:eastAsia="新宋体" w:hAnsi="新宋体" w:hint="eastAsia"/>
          <w:color w:val="000000"/>
          <w:sz w:val="28"/>
          <w:szCs w:val="28"/>
        </w:rPr>
        <w:t>当实际进度滞后于方案进度时，应及时要求承包方制定工期突破后的补救措施，并严格监督其执行情况，必要时请示建设单位采取经济处分措施。</w:t>
      </w:r>
    </w:p>
    <w:p w:rsidR="00650B96" w:rsidRPr="00AA03C0"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AA03C0" w:rsidR="00832556">
        <w:rPr>
          <w:rFonts w:ascii="新宋体" w:eastAsia="新宋体" w:hAnsi="新宋体" w:hint="eastAsia"/>
          <w:b/>
          <w:color w:val="000000"/>
          <w:sz w:val="28"/>
          <w:szCs w:val="28"/>
        </w:rPr>
        <w:t>.</w:t>
      </w:r>
      <w:r w:rsidRPr="00AA03C0" w:rsidR="0061338F">
        <w:rPr>
          <w:rFonts w:ascii="新宋体" w:eastAsia="新宋体" w:hAnsi="新宋体" w:hint="eastAsia"/>
          <w:b/>
          <w:color w:val="000000"/>
          <w:sz w:val="28"/>
          <w:szCs w:val="28"/>
        </w:rPr>
        <w:t>6</w:t>
      </w:r>
      <w:r w:rsidRPr="00AA03C0">
        <w:rPr>
          <w:rFonts w:ascii="新宋体" w:eastAsia="新宋体" w:hAnsi="新宋体" w:hint="eastAsia"/>
          <w:b/>
          <w:color w:val="000000"/>
          <w:sz w:val="28"/>
          <w:szCs w:val="28"/>
        </w:rPr>
        <w:t>工程进度控制的分析与总结</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工程监理部在监理月报中要评估进度情况，报告工程进度实际完成和采取进度控制措施的执行情况，进行比照分析，及时纠正进度偏差。肯定成绩，找出问题，分析产生原因，采取措施，总结经验。对工程进度控制进行定量、定性、综合分析，改良工程进度控制的监理工作。提出合理预防，由建设单位原因可能导致的工程延期及其相关费用索赔的建议。</w:t>
      </w:r>
    </w:p>
    <w:p w:rsidR="00650B96" w:rsidRPr="00837194"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ED455D">
        <w:rPr>
          <w:rFonts w:ascii="新宋体" w:eastAsia="新宋体" w:hAnsi="新宋体" w:hint="eastAsia"/>
          <w:color w:val="000000"/>
          <w:sz w:val="28"/>
          <w:szCs w:val="28"/>
        </w:rPr>
        <w:t>工程</w:t>
      </w:r>
      <w:r w:rsidRPr="00837194">
        <w:rPr>
          <w:rFonts w:ascii="新宋体" w:eastAsia="新宋体" w:hAnsi="新宋体" w:hint="eastAsia"/>
          <w:color w:val="000000"/>
          <w:sz w:val="28"/>
          <w:szCs w:val="28"/>
        </w:rPr>
        <w:t>进度控制方法</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0"/>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003C024E">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工程施工前期的进度控制及准备工作</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此阶段的工作是对施工过程进行动态控制和对工程进度进行主动控制的前提和根底。因此，应做好以下几方面的工作：</w:t>
      </w:r>
    </w:p>
    <w:p w:rsidR="00650B96" w:rsidRPr="00573697" w:rsidP="00650B96">
      <w:pPr>
        <w:pStyle w:val="Char0"/>
        <w:spacing w:line="600" w:lineRule="exact"/>
        <w:rPr>
          <w:rFonts w:ascii="新宋体" w:eastAsia="新宋体" w:hAnsi="新宋体" w:hint="eastAsia"/>
          <w:color w:val="000000"/>
          <w:sz w:val="28"/>
          <w:szCs w:val="28"/>
        </w:rPr>
      </w:pPr>
      <w:r w:rsidR="003C024E">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签订工程施工监理合同时，要了解工程工程的技术和施工特点，征求业主对建设工程工程最终使用的方案安排。通过科学分析，在综合考虑天气、地质、交通、水电等因素的根底上，初步形成施工进度控制的总目标。</w:t>
      </w:r>
    </w:p>
    <w:p w:rsidR="00650B96" w:rsidRPr="00573697" w:rsidP="00650B96">
      <w:pPr>
        <w:pStyle w:val="Char0"/>
        <w:spacing w:line="600" w:lineRule="exact"/>
        <w:rPr>
          <w:rFonts w:ascii="新宋体" w:eastAsia="新宋体" w:hAnsi="新宋体" w:hint="eastAsia"/>
          <w:color w:val="000000"/>
          <w:sz w:val="28"/>
          <w:szCs w:val="28"/>
        </w:rPr>
      </w:pPr>
      <w:r w:rsidR="003C024E">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根据初步进度控制总目标，就工程建设工期问题，协助业主确定合理的工期。</w:t>
      </w:r>
    </w:p>
    <w:p w:rsidR="00650B96" w:rsidRPr="00573697" w:rsidP="00650B96">
      <w:pPr>
        <w:pStyle w:val="Char0"/>
        <w:spacing w:line="600" w:lineRule="exact"/>
        <w:rPr>
          <w:rFonts w:ascii="新宋体" w:eastAsia="新宋体" w:hAnsi="新宋体" w:hint="eastAsia"/>
          <w:color w:val="000000"/>
          <w:sz w:val="28"/>
          <w:szCs w:val="28"/>
        </w:rPr>
      </w:pPr>
      <w:r w:rsidR="003C024E">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协助业主与中标单位进行合同谈判，其中就施工进度和工期目标制订相应的工期提前、工期延误的奖罚条款。为便于在施工中更好的进行进度控制，从严制订工程延误责任条款，形成合同条件。</w:t>
      </w:r>
    </w:p>
    <w:p w:rsidR="00650B96" w:rsidRPr="00573697" w:rsidP="00650B96">
      <w:pPr>
        <w:pStyle w:val="Char0"/>
        <w:spacing w:line="600" w:lineRule="exact"/>
        <w:rPr>
          <w:rFonts w:ascii="新宋体" w:eastAsia="新宋体" w:hAnsi="新宋体" w:hint="eastAsia"/>
          <w:color w:val="000000"/>
          <w:sz w:val="28"/>
          <w:szCs w:val="28"/>
        </w:rPr>
      </w:pPr>
      <w:r w:rsidR="003C024E">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熟悉工程工程的施工图纸，把握设计意图和特殊工序的施工工艺，参照施工进度总目标，绘制进度方案网络图，从中找出工程工程施工进度控制的关键线路；根据施工合同及施工现场条件，编制工程工程的施工进度总控制方案，为实施施工进度的有效控制提供根底依据。</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1"/>
          <w:cols w:space="425"/>
          <w:titlePg w:val="0"/>
          <w:docGrid w:type="lines" w:linePitch="312"/>
        </w:sectPr>
      </w:pPr>
      <w:r w:rsidR="003C024E">
        <w:rPr>
          <w:rFonts w:ascii="新宋体" w:eastAsia="新宋体" w:hAnsi="新宋体" w:hint="eastAsia"/>
          <w:color w:val="000000"/>
          <w:sz w:val="28"/>
          <w:szCs w:val="28"/>
        </w:rPr>
        <w:t>5〕、</w:t>
      </w:r>
      <w:r w:rsidRPr="00573697">
        <w:rPr>
          <w:rFonts w:ascii="新宋体" w:eastAsia="新宋体" w:hAnsi="新宋体" w:hint="eastAsia"/>
          <w:color w:val="000000"/>
          <w:sz w:val="28"/>
          <w:szCs w:val="28"/>
        </w:rPr>
        <w:t>审核承包方编制的施工总进度方案。审批承包单位根据建设单位施工合同约定所编制的总进度方案，年、季、月进度方案的主要内容，审查所有进度方案在时间安排上是否符合合同中规定的工期要求；根据工程工程的实际条件，包括工程规模、质量标准、工艺复杂程序、施工现场条件、施工现场条件、施工队伍能力、全面分析承包方的总进度方案的可行性和合理性，着重审查所有进度方案在顺序安排上是否符合逻辑，是否符合施工程序的要求，是否与其他实施方案相协调；并与监理部编制的总进度方案相对照，以防止承包单位利用进度方案安排造成建设单位违约并以此向建设单位索赔；重要的修改意见应要求承包方重新申报。审核的施工总进度方案报业主审批后，返还承包方，要求按此方案组织施工。</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3C024E">
          <w:rPr>
            <w:rFonts w:ascii="新宋体" w:eastAsia="新宋体" w:hAnsi="新宋体" w:hint="eastAsia"/>
            <w:color w:val="000000"/>
            <w:sz w:val="28"/>
            <w:szCs w:val="28"/>
          </w:rPr>
          <w:t>10.2.</w:t>
        </w:r>
        <w:r w:rsidRPr="00573697">
          <w:rPr>
            <w:rFonts w:ascii="新宋体" w:eastAsia="新宋体" w:hAnsi="新宋体" w:hint="eastAsia"/>
            <w:color w:val="000000"/>
            <w:sz w:val="28"/>
            <w:szCs w:val="28"/>
          </w:rPr>
          <w:t>4</w:t>
        </w:r>
      </w:smartTag>
      <w:r w:rsidRPr="00573697">
        <w:rPr>
          <w:rFonts w:ascii="新宋体" w:eastAsia="新宋体" w:hAnsi="新宋体" w:hint="eastAsia"/>
          <w:color w:val="000000"/>
          <w:sz w:val="28"/>
          <w:szCs w:val="28"/>
        </w:rPr>
        <w:t>.2施工过程中各阶段的进度控制</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施工阶段是工程实体的形成过程，对其进行控制的是整个工程工程建设进度控制的重点。做好这一阶段的进度控制，对于工程建设进度目标的实现具有十分重要的意义。此阶段的控制关键是把方案落实到具体施工过程中。</w:t>
      </w:r>
    </w:p>
    <w:p w:rsidR="00650B96" w:rsidRPr="00573697" w:rsidP="00650B96">
      <w:pPr>
        <w:pStyle w:val="Char0"/>
        <w:spacing w:line="600" w:lineRule="exact"/>
        <w:rPr>
          <w:rFonts w:ascii="新宋体" w:eastAsia="新宋体" w:hAnsi="新宋体" w:hint="eastAsia"/>
          <w:color w:val="000000"/>
          <w:sz w:val="28"/>
          <w:szCs w:val="28"/>
        </w:rPr>
      </w:pPr>
      <w:r w:rsidR="00122DE6">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为了有效的控制施工进度，首先要根据业主审批的施工总进度方案，对施工进度总目标进行层层分解。工程建设不但要有工程建成交付使用确实切日期这个总目标，还要有各分段工程交付动用的分目标以及按不同承包单位、不同施工阶段的分目标，这些分目标及其它之间的相互联系，共同构成工程建设施工进度控制的目标体系，也是施工阶段进行进度控制的根底依据。各阶段工期必须严格按照进度方案进行，以保证总工期目标的实现。</w:t>
      </w:r>
    </w:p>
    <w:p w:rsidR="00650B96" w:rsidRPr="00573697" w:rsidP="00650B96">
      <w:pPr>
        <w:pStyle w:val="Char0"/>
        <w:spacing w:line="600" w:lineRule="exact"/>
        <w:rPr>
          <w:rFonts w:ascii="新宋体" w:eastAsia="新宋体" w:hAnsi="新宋体" w:hint="eastAsia"/>
          <w:color w:val="000000"/>
          <w:sz w:val="28"/>
          <w:szCs w:val="28"/>
        </w:rPr>
      </w:pPr>
      <w:r w:rsidR="00122DE6">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当工程由有多个承包单位参加施工，按承包单位将单项工程分解，制定出各分包单位的进度方案。并根据各专业工程交叉施工方案和前后衔接条件，明确不同承包单位工作面交接的条件和时间。</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根据工程工程的特点，明确每一阶段的起止日期点。一般单项工程施工阶段可分为承包单位进场准备、施工测量放线、开工、根底分部工程、主体分部工程、屋面工程、装饰装修工程、设备安装等。各施工阶段的起止时间要根据施工工艺特点合理交叉，关键是要明确各阶段的开、完工日期和形象进度方案。</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122DE6">
          <w:rPr>
            <w:rFonts w:ascii="新宋体" w:eastAsia="新宋体" w:hAnsi="新宋体" w:hint="eastAsia"/>
            <w:color w:val="000000"/>
            <w:sz w:val="28"/>
            <w:szCs w:val="28"/>
          </w:rPr>
          <w:t>10.2</w:t>
        </w:r>
        <w:r w:rsidRPr="00573697">
          <w:rPr>
            <w:rFonts w:ascii="新宋体" w:eastAsia="新宋体" w:hAnsi="新宋体" w:hint="eastAsia"/>
            <w:color w:val="000000"/>
            <w:sz w:val="28"/>
            <w:szCs w:val="28"/>
          </w:rPr>
          <w:t>.4</w:t>
        </w:r>
      </w:smartTag>
      <w:r w:rsidRPr="00573697">
        <w:rPr>
          <w:rFonts w:ascii="新宋体" w:eastAsia="新宋体" w:hAnsi="新宋体" w:hint="eastAsia"/>
          <w:color w:val="000000"/>
          <w:sz w:val="28"/>
          <w:szCs w:val="28"/>
        </w:rPr>
        <w:t>.3工程施工验收阶段的进度控制</w:t>
      </w:r>
    </w:p>
    <w:p w:rsidR="00650B96" w:rsidRPr="00573697" w:rsidP="00650B96">
      <w:pPr>
        <w:pStyle w:val="Char0"/>
        <w:spacing w:line="600" w:lineRule="exact"/>
        <w:rPr>
          <w:rFonts w:ascii="新宋体" w:eastAsia="新宋体" w:hAnsi="新宋体" w:hint="eastAsia"/>
          <w:color w:val="000000"/>
          <w:sz w:val="28"/>
          <w:szCs w:val="28"/>
        </w:rPr>
      </w:pPr>
      <w:r w:rsidR="00630098">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及时处理承包方申报的初验申请，从施工现场和资料两方面检查承包方是否具备初验条件，根据工程具体情况提出监理对初验申请的意见〔是同意进行初验还是整改后重新申请〕。</w:t>
      </w:r>
    </w:p>
    <w:p w:rsidR="00650B96" w:rsidRPr="00573697" w:rsidP="00650B96">
      <w:pPr>
        <w:pStyle w:val="Char0"/>
        <w:spacing w:line="600" w:lineRule="exact"/>
        <w:rPr>
          <w:rFonts w:ascii="新宋体" w:eastAsia="新宋体" w:hAnsi="新宋体" w:hint="eastAsia"/>
          <w:color w:val="000000"/>
          <w:sz w:val="28"/>
          <w:szCs w:val="28"/>
        </w:rPr>
      </w:pPr>
      <w:r w:rsidR="00630098">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协助业主及时组织设计方案、施工方对工程工程进行初验。根据初验结果，提出书面初验意见，催促、检查承包方按初验意见执行有关内容。</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2"/>
          <w:cols w:space="425"/>
          <w:titlePg w:val="0"/>
          <w:docGrid w:type="lines" w:linePitch="312"/>
        </w:sectPr>
      </w:pPr>
      <w:r w:rsidR="00630098">
        <w:rPr>
          <w:rFonts w:ascii="新宋体" w:eastAsia="新宋体" w:hAnsi="新宋体" w:hint="eastAsia"/>
          <w:color w:val="000000"/>
          <w:sz w:val="28"/>
          <w:szCs w:val="28"/>
        </w:rPr>
        <w:t>3〕、</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处理承包方的竣工验收申请。检查承包方对初验意见的执行情况，及时决定是否接受竣工验收申请。假设认为承包方没有完全按初验意见执行，应书面通知承包方限期整改后重新提出申请。</w:t>
      </w:r>
    </w:p>
    <w:p w:rsidR="00650B96" w:rsidRPr="00837194"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Pr="00837194" w:rsidR="00630098">
          <w:rPr>
            <w:rFonts w:ascii="新宋体" w:eastAsia="新宋体" w:hAnsi="新宋体" w:hint="eastAsia"/>
            <w:color w:val="000000"/>
            <w:sz w:val="28"/>
            <w:szCs w:val="28"/>
          </w:rPr>
          <w:t>1</w:t>
        </w:r>
        <w:r w:rsidRPr="00837194" w:rsidR="00B20AD2">
          <w:rPr>
            <w:rFonts w:ascii="新宋体" w:eastAsia="新宋体" w:hAnsi="新宋体" w:hint="eastAsia"/>
            <w:color w:val="000000"/>
            <w:sz w:val="28"/>
            <w:szCs w:val="28"/>
          </w:rPr>
          <w:t>0.2</w:t>
        </w:r>
        <w:r w:rsidRPr="00837194">
          <w:rPr>
            <w:rFonts w:ascii="新宋体" w:eastAsia="新宋体" w:hAnsi="新宋体" w:hint="eastAsia"/>
            <w:color w:val="000000"/>
            <w:sz w:val="28"/>
            <w:szCs w:val="28"/>
          </w:rPr>
          <w:t>.5</w:t>
        </w:r>
      </w:smartTag>
      <w:r w:rsidR="00B27DC6">
        <w:rPr>
          <w:rFonts w:ascii="新宋体" w:eastAsia="新宋体" w:hAnsi="新宋体" w:hint="eastAsia"/>
          <w:color w:val="000000"/>
          <w:sz w:val="28"/>
          <w:szCs w:val="28"/>
        </w:rPr>
        <w:t>工程进度控制</w:t>
      </w:r>
      <w:r w:rsidRPr="00837194">
        <w:rPr>
          <w:rFonts w:ascii="新宋体" w:eastAsia="新宋体" w:hAnsi="新宋体" w:hint="eastAsia"/>
          <w:color w:val="000000"/>
          <w:sz w:val="28"/>
          <w:szCs w:val="28"/>
        </w:rPr>
        <w:t>程序</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7B0C33">
          <w:rPr>
            <w:rFonts w:ascii="新宋体" w:eastAsia="新宋体" w:hAnsi="新宋体" w:hint="eastAsia"/>
            <w:color w:val="000000"/>
            <w:sz w:val="28"/>
            <w:szCs w:val="28"/>
          </w:rPr>
          <w:t>10.2</w:t>
        </w:r>
        <w:r w:rsidRPr="00573697">
          <w:rPr>
            <w:rFonts w:ascii="新宋体" w:eastAsia="新宋体" w:hAnsi="新宋体" w:hint="eastAsia"/>
            <w:color w:val="000000"/>
            <w:sz w:val="28"/>
            <w:szCs w:val="28"/>
          </w:rPr>
          <w:t>.</w:t>
        </w:r>
        <w:r>
          <w:rPr>
            <w:rFonts w:ascii="新宋体" w:eastAsia="新宋体" w:hAnsi="新宋体" w:hint="eastAsia"/>
            <w:color w:val="000000"/>
            <w:sz w:val="28"/>
            <w:szCs w:val="28"/>
          </w:rPr>
          <w:t>5</w:t>
        </w:r>
      </w:smartTag>
      <w:r w:rsidRPr="00573697">
        <w:rPr>
          <w:rFonts w:ascii="新宋体" w:eastAsia="新宋体" w:hAnsi="新宋体" w:hint="eastAsia"/>
          <w:color w:val="000000"/>
          <w:sz w:val="28"/>
          <w:szCs w:val="28"/>
        </w:rPr>
        <w:t>.1总监理工程师审批承包单位报送的工程总实施进度方案；确保满足合同目标工期要求。</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7B0C33">
          <w:rPr>
            <w:rFonts w:ascii="新宋体" w:eastAsia="新宋体" w:hAnsi="新宋体" w:hint="eastAsia"/>
            <w:color w:val="000000"/>
            <w:sz w:val="28"/>
            <w:szCs w:val="28"/>
          </w:rPr>
          <w:t>10.2</w:t>
        </w:r>
        <w:r w:rsidRPr="00573697">
          <w:rPr>
            <w:rFonts w:ascii="新宋体" w:eastAsia="新宋体" w:hAnsi="新宋体" w:hint="eastAsia"/>
            <w:color w:val="000000"/>
            <w:sz w:val="28"/>
            <w:szCs w:val="28"/>
          </w:rPr>
          <w:t>.</w:t>
        </w:r>
        <w:r>
          <w:rPr>
            <w:rFonts w:ascii="新宋体" w:eastAsia="新宋体" w:hAnsi="新宋体" w:hint="eastAsia"/>
            <w:color w:val="000000"/>
            <w:sz w:val="28"/>
            <w:szCs w:val="28"/>
          </w:rPr>
          <w:t>5</w:t>
        </w:r>
      </w:smartTag>
      <w:r w:rsidRPr="00573697">
        <w:rPr>
          <w:rFonts w:ascii="新宋体" w:eastAsia="新宋体" w:hAnsi="新宋体" w:hint="eastAsia"/>
          <w:color w:val="000000"/>
          <w:sz w:val="28"/>
          <w:szCs w:val="28"/>
        </w:rPr>
        <w:t>.2审核施工单位提报的年、季、月度施工进度方案；确保关键工作、关键线路满足总进度方案的要求。</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91168C">
          <w:rPr>
            <w:rFonts w:ascii="新宋体" w:eastAsia="新宋体" w:hAnsi="新宋体" w:hint="eastAsia"/>
            <w:color w:val="000000"/>
            <w:sz w:val="28"/>
            <w:szCs w:val="28"/>
          </w:rPr>
          <w:t>10.2</w:t>
        </w:r>
        <w:r w:rsidRPr="00573697">
          <w:rPr>
            <w:rFonts w:ascii="新宋体" w:eastAsia="新宋体" w:hAnsi="新宋体" w:hint="eastAsia"/>
            <w:color w:val="000000"/>
            <w:sz w:val="28"/>
            <w:szCs w:val="28"/>
          </w:rPr>
          <w:t>.</w:t>
        </w:r>
        <w:r>
          <w:rPr>
            <w:rFonts w:ascii="新宋体" w:eastAsia="新宋体" w:hAnsi="新宋体" w:hint="eastAsia"/>
            <w:color w:val="000000"/>
            <w:sz w:val="28"/>
            <w:szCs w:val="28"/>
          </w:rPr>
          <w:t>5</w:t>
        </w:r>
      </w:smartTag>
      <w:r w:rsidRPr="00573697">
        <w:rPr>
          <w:rFonts w:ascii="新宋体" w:eastAsia="新宋体" w:hAnsi="新宋体" w:hint="eastAsia"/>
          <w:color w:val="000000"/>
          <w:sz w:val="28"/>
          <w:szCs w:val="28"/>
        </w:rPr>
        <w:t>.3审核施工单位提交的进度保证措施方案；做到自查互查纠偏。</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91168C">
          <w:rPr>
            <w:rFonts w:ascii="新宋体" w:eastAsia="新宋体" w:hAnsi="新宋体" w:hint="eastAsia"/>
            <w:color w:val="000000"/>
            <w:sz w:val="28"/>
            <w:szCs w:val="28"/>
          </w:rPr>
          <w:t>10.2</w:t>
        </w:r>
        <w:r w:rsidRPr="00573697">
          <w:rPr>
            <w:rFonts w:ascii="新宋体" w:eastAsia="新宋体" w:hAnsi="新宋体" w:hint="eastAsia"/>
            <w:color w:val="000000"/>
            <w:sz w:val="28"/>
            <w:szCs w:val="28"/>
          </w:rPr>
          <w:t>.</w:t>
        </w:r>
        <w:r>
          <w:rPr>
            <w:rFonts w:ascii="新宋体" w:eastAsia="新宋体" w:hAnsi="新宋体" w:hint="eastAsia"/>
            <w:color w:val="000000"/>
            <w:sz w:val="28"/>
            <w:szCs w:val="28"/>
          </w:rPr>
          <w:t>5</w:t>
        </w:r>
      </w:smartTag>
      <w:r w:rsidRPr="00573697">
        <w:rPr>
          <w:rFonts w:ascii="新宋体" w:eastAsia="新宋体" w:hAnsi="新宋体" w:hint="eastAsia"/>
          <w:color w:val="000000"/>
          <w:sz w:val="28"/>
          <w:szCs w:val="28"/>
        </w:rPr>
        <w:t>.4实际进度与方案进度比照分析，及时调整确保总进度。</w:t>
      </w:r>
    </w:p>
    <w:p w:rsidR="00650B96" w:rsidRPr="003A5CF1" w:rsidP="00650B96">
      <w:pPr>
        <w:pStyle w:val="Char0"/>
        <w:spacing w:line="600" w:lineRule="exact"/>
        <w:rPr>
          <w:rFonts w:ascii="新宋体" w:eastAsia="新宋体" w:hAnsi="新宋体" w:hint="eastAsia"/>
          <w:b/>
          <w:color w:val="000000"/>
          <w:sz w:val="28"/>
          <w:szCs w:val="28"/>
        </w:rPr>
      </w:pPr>
      <w:r w:rsidR="00C16084">
        <w:rPr>
          <w:rFonts w:ascii="新宋体" w:eastAsia="新宋体" w:hAnsi="新宋体" w:hint="eastAsia"/>
          <w:b/>
          <w:color w:val="000000"/>
          <w:sz w:val="28"/>
          <w:szCs w:val="28"/>
        </w:rPr>
        <w:t>10</w:t>
      </w:r>
      <w:r w:rsidR="004B7E37">
        <w:rPr>
          <w:rFonts w:ascii="新宋体" w:eastAsia="新宋体" w:hAnsi="新宋体" w:hint="eastAsia"/>
          <w:b/>
          <w:color w:val="000000"/>
          <w:sz w:val="28"/>
          <w:szCs w:val="28"/>
        </w:rPr>
        <w:t>.</w:t>
      </w:r>
      <w:r w:rsidR="00C16084">
        <w:rPr>
          <w:rFonts w:ascii="新宋体" w:eastAsia="新宋体" w:hAnsi="新宋体" w:hint="eastAsia"/>
          <w:b/>
          <w:color w:val="000000"/>
          <w:sz w:val="28"/>
          <w:szCs w:val="28"/>
        </w:rPr>
        <w:t>3</w:t>
      </w:r>
      <w:r w:rsidRPr="003A5CF1">
        <w:rPr>
          <w:rFonts w:ascii="新宋体" w:eastAsia="新宋体" w:hAnsi="新宋体" w:hint="eastAsia"/>
          <w:b/>
          <w:color w:val="000000"/>
          <w:sz w:val="28"/>
          <w:szCs w:val="28"/>
        </w:rPr>
        <w:t>工程投资控制</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.1</w:t>
        </w:r>
      </w:smartTag>
      <w:r w:rsidR="001B3C2F">
        <w:rPr>
          <w:rFonts w:ascii="新宋体" w:eastAsia="新宋体" w:hAnsi="新宋体" w:hint="eastAsia"/>
          <w:color w:val="000000"/>
          <w:sz w:val="28"/>
          <w:szCs w:val="28"/>
        </w:rPr>
        <w:t>工程</w:t>
      </w:r>
      <w:r w:rsidRPr="00573697">
        <w:rPr>
          <w:rFonts w:ascii="新宋体" w:eastAsia="新宋体" w:hAnsi="新宋体" w:hint="eastAsia"/>
          <w:color w:val="000000"/>
          <w:sz w:val="28"/>
          <w:szCs w:val="28"/>
        </w:rPr>
        <w:t>投资控制依据</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.1工程设计图纸、设计文件、设计变更、工期定额等。</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.2市场价格信息。</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.3工程概〔预〕算定额、取费标准，工期定额等。</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.4建设工程施工合同或协议条款。</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.5施工合同的变更或补充。</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.6分项/分部工程质量报验认可单。</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.7国家和本市有关工程造价的法规和规定文件。</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.2</w:t>
        </w:r>
      </w:smartTag>
      <w:r w:rsidRPr="00573697">
        <w:rPr>
          <w:rFonts w:ascii="新宋体" w:eastAsia="新宋体" w:hAnsi="新宋体" w:hint="eastAsia"/>
          <w:color w:val="000000"/>
          <w:sz w:val="28"/>
          <w:szCs w:val="28"/>
        </w:rPr>
        <w:t>工程投资</w:t>
      </w:r>
      <w:r w:rsidR="00E80FCB">
        <w:rPr>
          <w:rFonts w:ascii="新宋体" w:eastAsia="新宋体" w:hAnsi="新宋体" w:hint="eastAsia"/>
          <w:color w:val="000000"/>
          <w:sz w:val="28"/>
          <w:szCs w:val="28"/>
        </w:rPr>
        <w:t>控制</w:t>
      </w:r>
      <w:r w:rsidRPr="00573697">
        <w:rPr>
          <w:rFonts w:ascii="新宋体" w:eastAsia="新宋体" w:hAnsi="新宋体" w:hint="eastAsia"/>
          <w:color w:val="000000"/>
          <w:sz w:val="28"/>
          <w:szCs w:val="28"/>
        </w:rPr>
        <w:t>目标</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.2</w:t>
        </w:r>
      </w:smartTag>
      <w:r w:rsidRPr="00573697">
        <w:rPr>
          <w:rFonts w:ascii="新宋体" w:eastAsia="新宋体" w:hAnsi="新宋体" w:hint="eastAsia"/>
          <w:color w:val="000000"/>
          <w:sz w:val="28"/>
          <w:szCs w:val="28"/>
        </w:rPr>
        <w:t>.1本工程按经批准的初步设计概算中的费用作为控制的总目标。</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.2</w:t>
        </w:r>
      </w:smartTag>
      <w:r w:rsidRPr="00573697">
        <w:rPr>
          <w:rFonts w:ascii="新宋体" w:eastAsia="新宋体" w:hAnsi="新宋体" w:hint="eastAsia"/>
          <w:color w:val="000000"/>
          <w:sz w:val="28"/>
          <w:szCs w:val="28"/>
        </w:rPr>
        <w:t>.2确立投资控制目标体系。</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.2</w:t>
        </w:r>
      </w:smartTag>
      <w:r w:rsidRPr="00573697">
        <w:rPr>
          <w:rFonts w:ascii="新宋体" w:eastAsia="新宋体" w:hAnsi="新宋体" w:hint="eastAsia"/>
          <w:color w:val="000000"/>
          <w:sz w:val="28"/>
          <w:szCs w:val="28"/>
        </w:rPr>
        <w:t>.3分部、分项工程投资控制管理目标和方法</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3"/>
          <w:cols w:space="425"/>
          <w:titlePg w:val="0"/>
          <w:docGrid w:type="lines" w:linePitch="312"/>
        </w:sectPr>
      </w:pPr>
      <w:r w:rsidR="004B7E37">
        <w:rPr>
          <w:rFonts w:ascii="新宋体" w:eastAsia="新宋体" w:hAnsi="新宋体" w:hint="eastAsia"/>
          <w:color w:val="000000"/>
          <w:sz w:val="28"/>
          <w:szCs w:val="28"/>
        </w:rPr>
        <w:t>1〕、</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分部、分项工程经监理工程师检查验收合格后，方可计量该局部工程量。施工单位应于每月25日之前上报发生的工程量及计算表，和专业监理工程师核算，涉及具体问题应到现场进行实物测量，要求上报工程量准确切合实际，计量的该局部工程量必须与设计图纸相符〔有设计变更的除外〕，待施工单位和专业监理工程师确认后，交报验单转到造价监理工程师进行审核确认。</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经专业监理工程师和经济监理工程师确认后，由总监理工程师签发该月工程款支付证书。</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未完及质量不合格的工程不予计量。</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对由于施工单位原因造成的返工或反修工程不予计量。</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.3</w:t>
        </w:r>
      </w:smartTag>
      <w:r w:rsidR="005B28C4">
        <w:rPr>
          <w:rFonts w:ascii="新宋体" w:eastAsia="新宋体" w:hAnsi="新宋体" w:hint="eastAsia"/>
          <w:color w:val="000000"/>
          <w:sz w:val="28"/>
          <w:szCs w:val="28"/>
        </w:rPr>
        <w:t>工程投资控制</w:t>
      </w:r>
      <w:r w:rsidRPr="00573697">
        <w:rPr>
          <w:rFonts w:ascii="新宋体" w:eastAsia="新宋体" w:hAnsi="新宋体" w:hint="eastAsia"/>
          <w:color w:val="000000"/>
          <w:sz w:val="28"/>
          <w:szCs w:val="28"/>
        </w:rPr>
        <w:t>内容</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我公司针对本工程投资控制目标，明确了投资事前、事中和事后的控制的内容。</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.1投资事前控制的内容</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熟悉设计图纸设计要求，分析合同、明确工程费用易突破的部位和环节，明确投资控制的重点。</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按合同要求按期、按质量的供给由业主负责的材料设备到现场。</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按合同及时提供设计图纸。</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.2投资事中控制的内容</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审核施工单位申报的月、季度计量报表，认真核对其工程量不超支，不漏计严格按合同规定进行计量支付签证。</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保证支付签证的各项工程质量合格、数量准确。</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认真审核现场签证。</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建立计量支付签证台帐，定期与施工单位核对清单。</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5〕、</w:t>
      </w:r>
      <w:r w:rsidRPr="00573697">
        <w:rPr>
          <w:rFonts w:ascii="新宋体" w:eastAsia="新宋体" w:hAnsi="新宋体" w:hint="eastAsia"/>
          <w:color w:val="000000"/>
          <w:sz w:val="28"/>
          <w:szCs w:val="28"/>
        </w:rPr>
        <w:t>按业主授权和施工合同的规定审核设计变更。</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.3投资事后控制的内容</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按合同约定审核工程量。</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4"/>
          <w:cols w:space="425"/>
          <w:titlePg w:val="0"/>
          <w:docGrid w:type="lines" w:linePitch="312"/>
        </w:sectPr>
      </w:pPr>
      <w:r w:rsidR="004B7E37">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汇总现场签证。</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审核工程结算。</w:t>
      </w:r>
    </w:p>
    <w:p w:rsidR="00650B96" w:rsidRPr="00573697" w:rsidP="00650B96">
      <w:pPr>
        <w:pStyle w:val="Char0"/>
        <w:spacing w:line="600" w:lineRule="exact"/>
        <w:rPr>
          <w:rFonts w:ascii="新宋体" w:eastAsia="新宋体" w:hAnsi="新宋体" w:hint="eastAsia"/>
          <w:color w:val="000000"/>
          <w:sz w:val="28"/>
          <w:szCs w:val="28"/>
        </w:rPr>
      </w:pPr>
      <w:r w:rsidR="004B7E37">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认真处理索赔。</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4B7E37">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.4投资控制及对资金运用的方法及建议</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公司为本工程工程监理部配备造价专业的专业骨干，对施工单位报送的月报及竣工结算进行严格的审核，确保结算的精度。</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合理安排工期，防止不必要的施工措施费，冬施费、赶工费用的发生。</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严格控制工程变更，力求做到减少变更费用，严格执行变更审核程序和批准。</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由专业监理工程师根据进度-----投资方案表做出已完实际投资、拟完工程方案投资及已完工程方案投资曲线，对投资的方案与实际情况进行比照分析，发现问题及时上报总监理工程师。</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5〕、</w:t>
      </w:r>
      <w:r w:rsidRPr="00573697">
        <w:rPr>
          <w:rFonts w:ascii="新宋体" w:eastAsia="新宋体" w:hAnsi="新宋体" w:hint="eastAsia"/>
          <w:color w:val="000000"/>
          <w:sz w:val="28"/>
          <w:szCs w:val="28"/>
        </w:rPr>
        <w:t>施工单位上报工程款支付表后由工程专业监理工程师对所报的工程量进行计量、审核、必须与实际已完工程相符，按合同核定工程款后上报给总监理工程师。</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6〕、</w:t>
      </w:r>
      <w:r w:rsidRPr="00573697">
        <w:rPr>
          <w:rFonts w:ascii="新宋体" w:eastAsia="新宋体" w:hAnsi="新宋体" w:hint="eastAsia"/>
          <w:color w:val="000000"/>
          <w:sz w:val="28"/>
          <w:szCs w:val="28"/>
        </w:rPr>
        <w:t>工程款支付报表必须经工程部总监理工程师审核并签署前方可上报给建设单位。</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7〕、</w:t>
      </w:r>
      <w:r w:rsidRPr="00573697">
        <w:rPr>
          <w:rFonts w:ascii="新宋体" w:eastAsia="新宋体" w:hAnsi="新宋体" w:hint="eastAsia"/>
          <w:color w:val="000000"/>
          <w:sz w:val="28"/>
          <w:szCs w:val="28"/>
        </w:rPr>
        <w:t>工程按工程进度的进展情况，按月向建设单位报送工程进度和资金使用情况。合理方案工期，严密安排配套工程交叉作业次序，作好资金使用方案；使资金能够保证工程按方案进度进行。</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8〕、</w:t>
      </w:r>
      <w:r w:rsidRPr="00573697">
        <w:rPr>
          <w:rFonts w:ascii="新宋体" w:eastAsia="新宋体" w:hAnsi="新宋体" w:hint="eastAsia"/>
          <w:color w:val="000000"/>
          <w:sz w:val="28"/>
          <w:szCs w:val="28"/>
        </w:rPr>
        <w:t>预测工程风险及可能发生索赔的诱因，制定防范性对对策，减少向建设单位索赔事件的发生。</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5"/>
          <w:cols w:space="425"/>
          <w:titlePg w:val="0"/>
          <w:docGrid w:type="lines" w:linePitch="312"/>
        </w:sectPr>
      </w:pPr>
      <w:r w:rsidR="00D37260">
        <w:rPr>
          <w:rFonts w:ascii="新宋体" w:eastAsia="新宋体" w:hAnsi="新宋体" w:hint="eastAsia"/>
          <w:color w:val="000000"/>
          <w:sz w:val="28"/>
          <w:szCs w:val="28"/>
        </w:rPr>
        <w:t>9〕、</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按合同规定的条件，催促建设单位如期提交施工现场，及时提供设计图纸等技术资料，使其能如期开工，正常施工，连续施工。催促建设单位如期、如质地供给由建设单位负责的材料、设备到现场，催促建设单位不要违约造成索赔时机。</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10〕、</w:t>
      </w:r>
      <w:r w:rsidRPr="00573697">
        <w:rPr>
          <w:rFonts w:ascii="新宋体" w:eastAsia="新宋体" w:hAnsi="新宋体" w:hint="eastAsia"/>
          <w:color w:val="000000"/>
          <w:sz w:val="28"/>
          <w:szCs w:val="28"/>
        </w:rPr>
        <w:t>在第一次工地例会上要求承包方编制工程资金使用方案，并报监理审核后送交建设单位。完善价格信息制度，及时掌握国家调价的范围和幅度。在每次的监理例会中，主动搞好设计、材料、设备安装及其他协调、配合，不要造成对方索赔的条件。</w:t>
      </w:r>
    </w:p>
    <w:p w:rsidR="00650B96" w:rsidRPr="00573697" w:rsidP="00650B96">
      <w:pPr>
        <w:pStyle w:val="Char0"/>
        <w:spacing w:line="600" w:lineRule="exact"/>
        <w:rPr>
          <w:rFonts w:ascii="新宋体" w:eastAsia="新宋体" w:hAnsi="新宋体" w:hint="eastAsia"/>
          <w:color w:val="000000"/>
          <w:sz w:val="28"/>
          <w:szCs w:val="28"/>
        </w:rPr>
      </w:pPr>
      <w:r w:rsidR="00D37260">
        <w:rPr>
          <w:rFonts w:ascii="新宋体" w:eastAsia="新宋体" w:hAnsi="新宋体" w:hint="eastAsia"/>
          <w:color w:val="000000"/>
          <w:sz w:val="28"/>
          <w:szCs w:val="28"/>
        </w:rPr>
        <w:t>11〕、</w:t>
      </w:r>
      <w:r w:rsidRPr="00573697">
        <w:rPr>
          <w:rFonts w:ascii="新宋体" w:eastAsia="新宋体" w:hAnsi="新宋体" w:hint="eastAsia"/>
          <w:color w:val="000000"/>
          <w:sz w:val="28"/>
          <w:szCs w:val="28"/>
        </w:rPr>
        <w:t>经常检查、监督施工单位执行合同情况，使其全面履约。工程总监定期〔监理月报〕向建设单位报告工程投资动态情况，并提出建设性意见报告建设单位。</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D37260">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.4</w:t>
        </w:r>
      </w:smartTag>
      <w:r w:rsidR="00D04138">
        <w:rPr>
          <w:rFonts w:ascii="新宋体" w:eastAsia="新宋体" w:hAnsi="新宋体" w:hint="eastAsia"/>
          <w:color w:val="000000"/>
          <w:sz w:val="28"/>
          <w:szCs w:val="28"/>
        </w:rPr>
        <w:t>工程投资控制</w:t>
      </w:r>
      <w:r w:rsidRPr="00573697">
        <w:rPr>
          <w:rFonts w:ascii="新宋体" w:eastAsia="新宋体" w:hAnsi="新宋体" w:hint="eastAsia"/>
          <w:color w:val="000000"/>
          <w:sz w:val="28"/>
          <w:szCs w:val="28"/>
        </w:rPr>
        <w:t>程序</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D37260">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.4</w:t>
        </w:r>
      </w:smartTag>
      <w:r w:rsidRPr="00573697">
        <w:rPr>
          <w:rFonts w:ascii="新宋体" w:eastAsia="新宋体" w:hAnsi="新宋体" w:hint="eastAsia"/>
          <w:color w:val="000000"/>
          <w:sz w:val="28"/>
          <w:szCs w:val="28"/>
        </w:rPr>
        <w:t>.1准确计量，按合同约定审核工程量</w:t>
      </w:r>
      <w:r w:rsidRPr="00573697">
        <w:rPr>
          <w:rFonts w:ascii="新宋体" w:eastAsia="新宋体" w:hAnsi="新宋体" w:hint="eastAsia"/>
          <w:sz w:val="28"/>
          <w:szCs w:val="28"/>
        </w:rPr>
        <w:t>。</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D37260">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.4</w:t>
        </w:r>
      </w:smartTag>
      <w:r w:rsidRPr="00573697">
        <w:rPr>
          <w:rFonts w:ascii="新宋体" w:eastAsia="新宋体" w:hAnsi="新宋体" w:hint="eastAsia"/>
          <w:color w:val="000000"/>
          <w:sz w:val="28"/>
          <w:szCs w:val="28"/>
        </w:rPr>
        <w:t>.2月工程款支付核签程序</w:t>
      </w:r>
      <w:r w:rsidRPr="00573697">
        <w:rPr>
          <w:rFonts w:ascii="新宋体" w:eastAsia="新宋体" w:hAnsi="新宋体" w:hint="eastAsia"/>
          <w:sz w:val="28"/>
          <w:szCs w:val="28"/>
        </w:rPr>
        <w:t>。</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D37260">
          <w:rPr>
            <w:rFonts w:ascii="新宋体" w:eastAsia="新宋体" w:hAnsi="新宋体" w:hint="eastAsia"/>
            <w:color w:val="000000"/>
            <w:sz w:val="28"/>
            <w:szCs w:val="28"/>
          </w:rPr>
          <w:t>10.3</w:t>
        </w:r>
        <w:r w:rsidRPr="00573697">
          <w:rPr>
            <w:rFonts w:ascii="新宋体" w:eastAsia="新宋体" w:hAnsi="新宋体" w:hint="eastAsia"/>
            <w:color w:val="000000"/>
            <w:sz w:val="28"/>
            <w:szCs w:val="28"/>
          </w:rPr>
          <w:t>.4</w:t>
        </w:r>
      </w:smartTag>
      <w:r w:rsidRPr="00573697">
        <w:rPr>
          <w:rFonts w:ascii="新宋体" w:eastAsia="新宋体" w:hAnsi="新宋体" w:hint="eastAsia"/>
          <w:color w:val="000000"/>
          <w:sz w:val="28"/>
          <w:szCs w:val="28"/>
        </w:rPr>
        <w:t>.3工程变更处理流程图</w:t>
      </w:r>
      <w:r w:rsidR="00DF73E5">
        <w:rPr>
          <w:rFonts w:ascii="新宋体" w:eastAsia="新宋体" w:hAnsi="新宋体" w:hint="eastAsia"/>
          <w:color w:val="000000"/>
          <w:sz w:val="28"/>
          <w:szCs w:val="28"/>
        </w:rPr>
        <w:t>，见P30</w:t>
      </w:r>
      <w:r w:rsidRPr="00573697">
        <w:rPr>
          <w:rFonts w:ascii="新宋体" w:eastAsia="新宋体" w:hAnsi="新宋体" w:hint="eastAsia"/>
          <w:sz w:val="28"/>
          <w:szCs w:val="28"/>
        </w:rPr>
        <w:t>。</w:t>
      </w:r>
    </w:p>
    <w:p w:rsidR="00650B96" w:rsidRPr="00AA03C0"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Pr="00AA03C0" w:rsidR="00D37260">
          <w:rPr>
            <w:rFonts w:ascii="新宋体" w:eastAsia="新宋体" w:hAnsi="新宋体" w:hint="eastAsia"/>
            <w:b/>
            <w:color w:val="000000"/>
            <w:sz w:val="28"/>
            <w:szCs w:val="28"/>
          </w:rPr>
          <w:t>10.3</w:t>
        </w:r>
        <w:r w:rsidRPr="00AA03C0">
          <w:rPr>
            <w:rFonts w:ascii="新宋体" w:eastAsia="新宋体" w:hAnsi="新宋体" w:hint="eastAsia"/>
            <w:b/>
            <w:color w:val="000000"/>
            <w:sz w:val="28"/>
            <w:szCs w:val="28"/>
          </w:rPr>
          <w:t>.5</w:t>
        </w:r>
      </w:smartTag>
      <w:r w:rsidRPr="00AA03C0">
        <w:rPr>
          <w:rFonts w:ascii="新宋体" w:eastAsia="新宋体" w:hAnsi="新宋体" w:hint="eastAsia"/>
          <w:b/>
          <w:color w:val="000000"/>
          <w:sz w:val="28"/>
          <w:szCs w:val="28"/>
        </w:rPr>
        <w:t>工程投资控制措施</w:t>
      </w:r>
    </w:p>
    <w:p w:rsidR="00AA03C0" w:rsidRPr="00A65A1E"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Pr="00A65A1E" w:rsidR="00D37260">
          <w:rPr>
            <w:rFonts w:ascii="新宋体" w:eastAsia="新宋体" w:hAnsi="新宋体" w:hint="eastAsia"/>
            <w:b/>
            <w:color w:val="000000"/>
            <w:sz w:val="28"/>
            <w:szCs w:val="28"/>
          </w:rPr>
          <w:t>10.3</w:t>
        </w:r>
        <w:r w:rsidRPr="00A65A1E" w:rsidR="00650B96">
          <w:rPr>
            <w:rFonts w:ascii="新宋体" w:eastAsia="新宋体" w:hAnsi="新宋体" w:hint="eastAsia"/>
            <w:b/>
            <w:color w:val="000000"/>
            <w:sz w:val="28"/>
            <w:szCs w:val="28"/>
          </w:rPr>
          <w:t>.5</w:t>
        </w:r>
      </w:smartTag>
      <w:r w:rsidRPr="00A65A1E" w:rsidR="00650B96">
        <w:rPr>
          <w:rFonts w:ascii="新宋体" w:eastAsia="新宋体" w:hAnsi="新宋体" w:hint="eastAsia"/>
          <w:b/>
          <w:color w:val="000000"/>
          <w:sz w:val="28"/>
          <w:szCs w:val="28"/>
        </w:rPr>
        <w:t>.1</w:t>
      </w:r>
      <w:r w:rsidRPr="00A65A1E">
        <w:rPr>
          <w:rFonts w:ascii="新宋体" w:eastAsia="新宋体" w:hAnsi="新宋体" w:hint="eastAsia"/>
          <w:b/>
          <w:color w:val="000000"/>
          <w:sz w:val="28"/>
          <w:szCs w:val="28"/>
        </w:rPr>
        <w:t>投资控制的组织措施</w:t>
      </w:r>
    </w:p>
    <w:p w:rsidR="00650B96" w:rsidRPr="00573697" w:rsidP="00650B96">
      <w:pPr>
        <w:pStyle w:val="Char0"/>
        <w:spacing w:line="600" w:lineRule="exact"/>
        <w:rPr>
          <w:rFonts w:ascii="新宋体" w:eastAsia="新宋体" w:hAnsi="新宋体" w:hint="eastAsia"/>
          <w:sz w:val="28"/>
          <w:szCs w:val="28"/>
        </w:rPr>
      </w:pPr>
      <w:r w:rsidRPr="00573697">
        <w:rPr>
          <w:rFonts w:ascii="新宋体" w:eastAsia="新宋体" w:hAnsi="新宋体" w:hint="eastAsia"/>
          <w:color w:val="000000"/>
          <w:sz w:val="28"/>
          <w:szCs w:val="28"/>
        </w:rPr>
        <w:t>在工程监理班子中落实从投资控制角度进行施工跟踪的人员、任务分工和职能分工，健全相关制度。</w:t>
      </w:r>
    </w:p>
    <w:p w:rsidR="00650B96" w:rsidRPr="00A65A1E"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Pr="00A65A1E" w:rsidR="00B03AF1">
          <w:rPr>
            <w:rFonts w:ascii="新宋体" w:eastAsia="新宋体" w:hAnsi="新宋体" w:hint="eastAsia"/>
            <w:b/>
            <w:color w:val="000000"/>
            <w:sz w:val="28"/>
            <w:szCs w:val="28"/>
          </w:rPr>
          <w:t>10.3</w:t>
        </w:r>
        <w:r w:rsidRPr="00A65A1E">
          <w:rPr>
            <w:rFonts w:ascii="新宋体" w:eastAsia="新宋体" w:hAnsi="新宋体" w:hint="eastAsia"/>
            <w:b/>
            <w:color w:val="000000"/>
            <w:sz w:val="28"/>
            <w:szCs w:val="28"/>
          </w:rPr>
          <w:t>.5</w:t>
        </w:r>
      </w:smartTag>
      <w:r w:rsidRPr="00A65A1E">
        <w:rPr>
          <w:rFonts w:ascii="新宋体" w:eastAsia="新宋体" w:hAnsi="新宋体" w:hint="eastAsia"/>
          <w:b/>
          <w:color w:val="000000"/>
          <w:sz w:val="28"/>
          <w:szCs w:val="28"/>
        </w:rPr>
        <w:t>.2投资控制的经济措施</w:t>
      </w:r>
    </w:p>
    <w:p w:rsidR="00650B96" w:rsidRPr="00573697" w:rsidP="00650B96">
      <w:pPr>
        <w:pStyle w:val="Char0"/>
        <w:spacing w:line="600" w:lineRule="exact"/>
        <w:rPr>
          <w:rFonts w:ascii="新宋体" w:eastAsia="新宋体" w:hAnsi="新宋体" w:hint="eastAsia"/>
          <w:color w:val="000000"/>
          <w:sz w:val="28"/>
          <w:szCs w:val="28"/>
        </w:rPr>
      </w:pPr>
      <w:r w:rsidR="00B03AF1">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对原设计或施工方案提出合理化建议并被采用，由此产生的投资节约按合同约定给予奖励。</w:t>
      </w:r>
    </w:p>
    <w:p w:rsidR="00650B96" w:rsidRPr="00573697" w:rsidP="00650B96">
      <w:pPr>
        <w:pStyle w:val="Char0"/>
        <w:spacing w:line="600" w:lineRule="exact"/>
        <w:rPr>
          <w:rFonts w:ascii="新宋体" w:eastAsia="新宋体" w:hAnsi="新宋体" w:hint="eastAsia"/>
          <w:color w:val="000000"/>
          <w:sz w:val="28"/>
          <w:szCs w:val="28"/>
        </w:rPr>
      </w:pPr>
      <w:r w:rsidR="00B03AF1">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施工过程中进行投资跟踪控制，定期地进行投资实际支出值与方案目标值的比拟，发现偏差，分析产生偏差的原因，采取纠偏措施。</w:t>
      </w:r>
    </w:p>
    <w:p w:rsidR="00650B96" w:rsidRPr="00573697" w:rsidP="00650B96">
      <w:pPr>
        <w:pStyle w:val="Char0"/>
        <w:spacing w:line="600" w:lineRule="exact"/>
        <w:rPr>
          <w:rFonts w:ascii="新宋体" w:eastAsia="新宋体" w:hAnsi="新宋体" w:hint="eastAsia"/>
          <w:color w:val="000000"/>
          <w:sz w:val="28"/>
          <w:szCs w:val="28"/>
        </w:rPr>
      </w:pPr>
      <w:r w:rsidR="00B03AF1">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复核工程付款账单，签发付款证书。</w:t>
      </w:r>
    </w:p>
    <w:p w:rsidR="00650B96" w:rsidRPr="00573697" w:rsidP="00650B96">
      <w:pPr>
        <w:pStyle w:val="Char0"/>
        <w:spacing w:line="600" w:lineRule="exact"/>
        <w:rPr>
          <w:rFonts w:ascii="新宋体" w:eastAsia="新宋体" w:hAnsi="新宋体" w:hint="eastAsia"/>
          <w:color w:val="000000"/>
          <w:sz w:val="28"/>
          <w:szCs w:val="28"/>
        </w:rPr>
      </w:pPr>
      <w:r w:rsidR="00B03AF1">
        <w:rPr>
          <w:rFonts w:ascii="新宋体" w:eastAsia="新宋体" w:hAnsi="新宋体" w:hint="eastAsia"/>
          <w:color w:val="000000"/>
          <w:sz w:val="28"/>
          <w:szCs w:val="28"/>
        </w:rPr>
        <w:t>4〕、</w:t>
      </w:r>
      <w:r w:rsidRPr="00573697">
        <w:rPr>
          <w:rFonts w:ascii="新宋体" w:eastAsia="新宋体" w:hAnsi="新宋体" w:hint="eastAsia"/>
          <w:color w:val="000000"/>
          <w:sz w:val="28"/>
          <w:szCs w:val="28"/>
        </w:rPr>
        <w:t>协商确定工程变更的价款，审核竣工结算。</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6"/>
          <w:cols w:space="425"/>
          <w:titlePg w:val="0"/>
          <w:docGrid w:type="lines" w:linePitch="312"/>
        </w:sectPr>
      </w:pPr>
      <w:r w:rsidR="00B03AF1">
        <w:rPr>
          <w:rFonts w:ascii="新宋体" w:eastAsia="新宋体" w:hAnsi="新宋体" w:hint="eastAsia"/>
          <w:color w:val="000000"/>
          <w:sz w:val="28"/>
          <w:szCs w:val="28"/>
        </w:rPr>
        <w:t>5〕、</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对工程施工过程中的投资做出分析与预测，经常或定期向建设单位提交工程投资控制及其存在的问题的报告。</w:t>
      </w:r>
    </w:p>
    <w:p w:rsidR="00650B96" w:rsidRPr="00A65A1E"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Pr="00A65A1E" w:rsidR="00B03AF1">
          <w:rPr>
            <w:rFonts w:ascii="新宋体" w:eastAsia="新宋体" w:hAnsi="新宋体" w:hint="eastAsia"/>
            <w:b/>
            <w:color w:val="000000"/>
            <w:sz w:val="28"/>
            <w:szCs w:val="28"/>
          </w:rPr>
          <w:t>10.3</w:t>
        </w:r>
        <w:r w:rsidRPr="00A65A1E">
          <w:rPr>
            <w:rFonts w:ascii="新宋体" w:eastAsia="新宋体" w:hAnsi="新宋体" w:hint="eastAsia"/>
            <w:b/>
            <w:color w:val="000000"/>
            <w:sz w:val="28"/>
            <w:szCs w:val="28"/>
          </w:rPr>
          <w:t>.5</w:t>
        </w:r>
      </w:smartTag>
      <w:r w:rsidRPr="00A65A1E">
        <w:rPr>
          <w:rFonts w:ascii="新宋体" w:eastAsia="新宋体" w:hAnsi="新宋体" w:hint="eastAsia"/>
          <w:b/>
          <w:color w:val="000000"/>
          <w:sz w:val="28"/>
          <w:szCs w:val="28"/>
        </w:rPr>
        <w:t>.3投资控制的技术措施</w:t>
      </w:r>
    </w:p>
    <w:p w:rsidR="00650B96" w:rsidRPr="00573697" w:rsidP="00650B96">
      <w:pPr>
        <w:pStyle w:val="Char0"/>
        <w:spacing w:line="600" w:lineRule="exact"/>
        <w:rPr>
          <w:rFonts w:ascii="新宋体" w:eastAsia="新宋体" w:hAnsi="新宋体" w:hint="eastAsia"/>
          <w:color w:val="000000"/>
          <w:sz w:val="28"/>
          <w:szCs w:val="28"/>
        </w:rPr>
      </w:pPr>
      <w:r w:rsidR="00B03AF1">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编制本阶段投资控制工程方案的详细工作流程图。</w:t>
      </w:r>
    </w:p>
    <w:p w:rsidR="00650B96" w:rsidP="00650B96">
      <w:pPr>
        <w:pStyle w:val="Char0"/>
        <w:spacing w:line="600" w:lineRule="exact"/>
        <w:rPr>
          <w:rFonts w:ascii="新宋体" w:eastAsia="新宋体" w:hAnsi="新宋体" w:hint="eastAsia"/>
          <w:color w:val="000000"/>
          <w:sz w:val="28"/>
          <w:szCs w:val="28"/>
        </w:rPr>
      </w:pPr>
      <w:r w:rsidR="00B03AF1">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对设计变更进行技术经济比拟，严格控制设计变更。</w:t>
      </w:r>
    </w:p>
    <w:p w:rsidR="000B17FE" w:rsidRPr="00A65A1E" w:rsidP="00650B96">
      <w:pPr>
        <w:pStyle w:val="Char0"/>
        <w:spacing w:line="600" w:lineRule="exact"/>
        <w:rPr>
          <w:rFonts w:ascii="新宋体" w:eastAsia="新宋体" w:hAnsi="新宋体" w:hint="eastAsia"/>
          <w:b/>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A65A1E">
        <w:rPr>
          <w:rFonts w:ascii="新宋体" w:eastAsia="新宋体" w:hAnsi="新宋体" w:hint="eastAsia"/>
          <w:b/>
          <w:color w:val="000000"/>
          <w:sz w:val="28"/>
          <w:szCs w:val="28"/>
        </w:rPr>
        <w:t>.4投资控制的合同措施</w:t>
      </w:r>
    </w:p>
    <w:p w:rsidR="00A833F7" w:rsidP="00650B96">
      <w:pPr>
        <w:pStyle w:val="Char0"/>
        <w:spacing w:line="600" w:lineRule="exact"/>
        <w:rPr>
          <w:rFonts w:ascii="新宋体" w:eastAsia="新宋体" w:hAnsi="新宋体" w:hint="eastAsia"/>
          <w:color w:val="000000"/>
          <w:sz w:val="28"/>
          <w:szCs w:val="28"/>
        </w:rPr>
      </w:pPr>
      <w:r>
        <w:rPr>
          <w:rFonts w:ascii="新宋体" w:eastAsia="新宋体" w:hAnsi="新宋体" w:hint="eastAsia"/>
          <w:color w:val="000000"/>
          <w:sz w:val="28"/>
          <w:szCs w:val="28"/>
        </w:rPr>
        <w:t>1〕、建议业主方按合同条款支付工程款，防止过早、过量的支付。</w:t>
      </w:r>
    </w:p>
    <w:p w:rsidR="00A833F7" w:rsidP="00650B96">
      <w:pPr>
        <w:pStyle w:val="Char0"/>
        <w:spacing w:line="600" w:lineRule="exact"/>
        <w:rPr>
          <w:rFonts w:ascii="新宋体" w:eastAsia="新宋体" w:hAnsi="新宋体" w:hint="eastAsia"/>
          <w:color w:val="000000"/>
          <w:sz w:val="28"/>
          <w:szCs w:val="28"/>
        </w:rPr>
      </w:pPr>
      <w:r>
        <w:rPr>
          <w:rFonts w:ascii="新宋体" w:eastAsia="新宋体" w:hAnsi="新宋体" w:hint="eastAsia"/>
          <w:color w:val="000000"/>
          <w:sz w:val="28"/>
          <w:szCs w:val="28"/>
        </w:rPr>
        <w:t>2〕、要求各方全面履行合同的约定，要减少造成不必要的施工方提出索赔的条件和时机，要正确处理索赔。</w:t>
      </w:r>
    </w:p>
    <w:p w:rsidR="00A833F7" w:rsidRPr="00573697" w:rsidP="00650B96">
      <w:pPr>
        <w:pStyle w:val="Char0"/>
        <w:spacing w:line="600" w:lineRule="exact"/>
        <w:rPr>
          <w:rFonts w:ascii="新宋体" w:eastAsia="新宋体" w:hAnsi="新宋体" w:hint="eastAsia"/>
          <w:color w:val="000000"/>
          <w:sz w:val="28"/>
          <w:szCs w:val="28"/>
        </w:rPr>
      </w:pPr>
      <w:r>
        <w:rPr>
          <w:rFonts w:ascii="新宋体" w:eastAsia="新宋体" w:hAnsi="新宋体" w:hint="eastAsia"/>
          <w:color w:val="000000"/>
          <w:sz w:val="28"/>
          <w:szCs w:val="28"/>
        </w:rPr>
        <w:t>3〕、检查各方履行合同情的况，当不按照合同规定工期完成任务时，按合同条款及时给予处分，确保施工方按合同规定工期完成任务。</w:t>
      </w:r>
    </w:p>
    <w:p w:rsidR="00650B96" w:rsidRPr="00EA0596" w:rsidP="00650B96">
      <w:pPr>
        <w:pStyle w:val="Char0"/>
        <w:spacing w:line="600" w:lineRule="exact"/>
        <w:rPr>
          <w:rFonts w:ascii="新宋体" w:eastAsia="新宋体" w:hAnsi="新宋体" w:hint="eastAsia"/>
          <w:b/>
          <w:color w:val="000000"/>
          <w:sz w:val="28"/>
          <w:szCs w:val="28"/>
        </w:rPr>
      </w:pPr>
      <w:r w:rsidRPr="00EA0596" w:rsidR="00EA0596">
        <w:rPr>
          <w:rFonts w:ascii="新宋体" w:eastAsia="新宋体" w:hAnsi="新宋体" w:hint="eastAsia"/>
          <w:b/>
          <w:color w:val="000000"/>
          <w:sz w:val="28"/>
          <w:szCs w:val="28"/>
        </w:rPr>
        <w:t>10.4</w:t>
      </w:r>
      <w:r w:rsidRPr="00EA0596">
        <w:rPr>
          <w:rFonts w:ascii="新宋体" w:eastAsia="新宋体" w:hAnsi="新宋体" w:hint="eastAsia"/>
          <w:b/>
          <w:color w:val="000000"/>
          <w:sz w:val="28"/>
          <w:szCs w:val="28"/>
        </w:rPr>
        <w:t>合同管理</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合同管理内容</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.1合同执行情况的分析和跟踪管理</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.2设计变更、洽商的管理</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.3工程暂停及复工的管理</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.4工程延期的管理</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.5费用索赔的管理</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.6合同争议的调解</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.1</w:t>
        </w:r>
      </w:smartTag>
      <w:r w:rsidRPr="00573697">
        <w:rPr>
          <w:rFonts w:ascii="新宋体" w:eastAsia="新宋体" w:hAnsi="新宋体" w:hint="eastAsia"/>
          <w:color w:val="000000"/>
          <w:sz w:val="28"/>
          <w:szCs w:val="28"/>
        </w:rPr>
        <w:t>.7违约处理</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.2</w:t>
        </w:r>
      </w:smartTag>
      <w:r w:rsidRPr="00573697">
        <w:rPr>
          <w:rFonts w:ascii="新宋体" w:eastAsia="新宋体" w:hAnsi="新宋体" w:hint="eastAsia"/>
          <w:color w:val="000000"/>
          <w:sz w:val="28"/>
          <w:szCs w:val="28"/>
        </w:rPr>
        <w:t>合同管理的原那么</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7"/>
          <w:cols w:space="425"/>
          <w:titlePg w:val="0"/>
          <w:docGrid w:type="lines" w:linePitch="312"/>
        </w:sectPr>
      </w:pPr>
      <w:r w:rsidRPr="00573697">
        <w:rPr>
          <w:rFonts w:ascii="新宋体" w:eastAsia="新宋体" w:hAnsi="新宋体" w:hint="eastAsia"/>
          <w:color w:val="000000"/>
          <w:sz w:val="28"/>
          <w:szCs w:val="28"/>
        </w:rPr>
        <w:t>监理工程师应采取预先调查、分析的方法，经常跟踪合同执行情况和施工中的问题，及时通知《监理通知》催促和纠正承包单位不符合合同约定的行为并提前向建设单位和承包单位发出预示，防止偏离合同约定事件的发生，简单地说就是预控和守约的原那么。</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合同管理的工作方法</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根据工程需要，本工程可能签署多项合同，在工程管理过程中，监理工程师将对工程合同的履行和实施进行控制。监理工程师要对合同的内容进行深入的研究，在合同执行的过程中，或处理各类纠纷的过程中，要以工程合同为依据，通过合同双方的努力，及监理人员的在效配合，使合同的履约率到达100%</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.1设计文件是工程施工合同的重要组成局部</w:t>
      </w:r>
    </w:p>
    <w:p w:rsidR="00650B96" w:rsidRPr="00573697" w:rsidP="00650B96">
      <w:pPr>
        <w:pStyle w:val="Char0"/>
        <w:spacing w:line="600" w:lineRule="exact"/>
        <w:rPr>
          <w:rFonts w:ascii="新宋体" w:eastAsia="新宋体" w:hAnsi="新宋体" w:hint="eastAsia"/>
          <w:color w:val="000000"/>
          <w:sz w:val="28"/>
          <w:szCs w:val="28"/>
        </w:rPr>
      </w:pPr>
      <w:r w:rsidR="00EB3FFE">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建设单位提供的图纸。在工程准备阶段应完成施工图设计文件的审查。施工图纸经过监理工程师审核签认后，在合同约定的日期前发放给施工单位，以保证施工单位及时编制施工组织设计和组织施工。</w:t>
      </w:r>
    </w:p>
    <w:p w:rsidR="00650B96" w:rsidRPr="00573697" w:rsidP="00650B96">
      <w:pPr>
        <w:pStyle w:val="Char0"/>
        <w:spacing w:line="600" w:lineRule="exact"/>
        <w:rPr>
          <w:rFonts w:ascii="新宋体" w:eastAsia="新宋体" w:hAnsi="新宋体" w:hint="eastAsia"/>
          <w:color w:val="000000"/>
          <w:sz w:val="28"/>
          <w:szCs w:val="28"/>
        </w:rPr>
      </w:pPr>
      <w:r w:rsidR="00EB3FFE">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由施工单位负责设计的图纸〔如装饰〕应在合同约定的时间内将按规定的审查程序，批准的设计文件提交给监理工程师审核，经过监理工程师签认后才可以使用。</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.2做好施工前的有关准备工作</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开工前，合同双方还应当做好其他各项准备工作。发包人使施工现场具备施工条件、开通施工现场公共道路，承包人应当做好施工人员和设备的调配工作，提交施工组织设计和工程进度方案。</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施工单位应当在专用条款约定的日期将施工组织设计和施工进度方案提交给监理工程师。监理工程师接到施工单位提交的进度方案后，予以确认或者提出修改意见。</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.3开工</w:t>
      </w:r>
    </w:p>
    <w:p w:rsidR="00650B96" w:rsidRPr="00573697" w:rsidP="00650B96">
      <w:pPr>
        <w:pStyle w:val="Char0"/>
        <w:spacing w:line="600" w:lineRule="exact"/>
        <w:rPr>
          <w:rFonts w:ascii="新宋体" w:eastAsia="新宋体" w:hAnsi="新宋体" w:hint="eastAsia"/>
          <w:color w:val="000000"/>
          <w:sz w:val="28"/>
          <w:szCs w:val="28"/>
        </w:rPr>
      </w:pPr>
      <w:r w:rsidR="00EB3FFE">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承包人不能按时开工，应在不迟于协议书约定的开工日期前7天，以书面形式向监理工程师提出延期开工的理由和要求。</w:t>
      </w:r>
    </w:p>
    <w:p w:rsidR="00650B96" w:rsidRPr="00573697" w:rsidP="00650B96">
      <w:pPr>
        <w:pStyle w:val="Char0"/>
        <w:spacing w:line="600" w:lineRule="exact"/>
        <w:rPr>
          <w:rFonts w:ascii="新宋体" w:eastAsia="新宋体" w:hAnsi="新宋体" w:hint="eastAsia"/>
          <w:color w:val="000000"/>
          <w:sz w:val="28"/>
          <w:szCs w:val="28"/>
        </w:rPr>
        <w:sectPr w:rsidSect="00A0102C">
          <w:type w:val="nextPage"/>
          <w:pgSz w:w="11906" w:h="16838"/>
          <w:pgMar w:top="1162" w:right="1270" w:bottom="1162" w:left="1230" w:header="851" w:footer="992" w:gutter="0"/>
          <w:pgNumType w:fmt="numberInDash" w:start="38"/>
          <w:cols w:space="425"/>
          <w:titlePg w:val="0"/>
          <w:docGrid w:type="lines" w:linePitch="312"/>
        </w:sectPr>
      </w:pPr>
      <w:r w:rsidR="00EB3FFE">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因发包人的原因施工现场尚不具备施工条件，影响了承包人不能按照协议书约定的日期开工时，监理工程师应以书面形式通知承包人推迟开工日期。</w:t>
      </w:r>
    </w:p>
    <w:p w:rsidR="00650B96" w:rsidRPr="00573697" w:rsidP="00650B96">
      <w:pPr>
        <w:pStyle w:val="Char0"/>
        <w:spacing w:line="600" w:lineRule="exact"/>
        <w:rPr>
          <w:rFonts w:ascii="新宋体" w:eastAsia="新宋体" w:hAnsi="新宋体" w:hint="eastAsia"/>
          <w:color w:val="000000"/>
          <w:sz w:val="28"/>
          <w:szCs w:val="28"/>
        </w:rPr>
      </w:pPr>
      <w:r w:rsidR="00EB3FFE">
        <w:rPr>
          <w:rFonts w:ascii="新宋体" w:eastAsia="新宋体" w:hAnsi="新宋体" w:hint="eastAsia"/>
          <w:color w:val="000000"/>
          <w:sz w:val="28"/>
          <w:szCs w:val="28"/>
        </w:rPr>
        <w:t>3〕、</w:t>
      </w:r>
      <w:r w:rsidRPr="00573697">
        <w:rPr>
          <w:rFonts w:ascii="新宋体" w:eastAsia="新宋体" w:hAnsi="新宋体" w:hint="eastAsia"/>
          <w:color w:val="000000"/>
          <w:sz w:val="28"/>
          <w:szCs w:val="28"/>
        </w:rPr>
        <w:t>执行合同约定的相关工期、费用条款。</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.4工程的分包</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经过发包人同意的分包工程。承包人选择的分包人需要提请监理工程师审查分包人是否具备施工分包工程的资质和能力，未经监理工程师同意分包人不得进入现场参与施工。</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.5支付工程预付款</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合同约定有工程预付款的，发包人应按规定的时间和数额支付预付款。</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.6对施工质量的监督管理</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监理工程师在施工过程中采用巡视、旁站、平行检验等方式监督检查承包人的施工工艺和产品质量，对建筑产品的生产过程进行严格控制。</w:t>
      </w:r>
    </w:p>
    <w:p w:rsidR="00650B96" w:rsidRPr="00573697" w:rsidP="00650B96">
      <w:pPr>
        <w:pStyle w:val="Char0"/>
        <w:spacing w:line="600" w:lineRule="exact"/>
        <w:rPr>
          <w:rFonts w:ascii="新宋体" w:eastAsia="新宋体" w:hAnsi="新宋体" w:hint="eastAsia"/>
          <w:color w:val="000000"/>
          <w:sz w:val="28"/>
          <w:szCs w:val="28"/>
        </w:rPr>
      </w:pPr>
      <w:r w:rsidR="00EB3FFE">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承包人施工的工程质量应当到达合同约定的标准。</w:t>
      </w:r>
    </w:p>
    <w:p w:rsidR="00650B96" w:rsidRPr="00573697" w:rsidP="00650B96">
      <w:pPr>
        <w:pStyle w:val="Char0"/>
        <w:spacing w:line="600" w:lineRule="exact"/>
        <w:rPr>
          <w:rFonts w:ascii="新宋体" w:eastAsia="新宋体" w:hAnsi="新宋体" w:hint="eastAsia"/>
          <w:color w:val="000000"/>
          <w:sz w:val="28"/>
          <w:szCs w:val="28"/>
        </w:rPr>
      </w:pPr>
      <w:r w:rsidR="00EB3FFE">
        <w:rPr>
          <w:rFonts w:ascii="新宋体" w:eastAsia="新宋体" w:hAnsi="新宋体" w:hint="eastAsia"/>
          <w:color w:val="000000"/>
          <w:sz w:val="28"/>
          <w:szCs w:val="28"/>
        </w:rPr>
        <w:t>2〕、</w:t>
      </w:r>
      <w:r w:rsidRPr="00573697">
        <w:rPr>
          <w:rFonts w:ascii="新宋体" w:eastAsia="新宋体" w:hAnsi="新宋体" w:hint="eastAsia"/>
          <w:color w:val="000000"/>
          <w:sz w:val="28"/>
          <w:szCs w:val="28"/>
        </w:rPr>
        <w:t>监理工程师依据合同约定的质量标准对承包人的工程质量进行检查，到达或超过约定标准的，给予质量认可，达不到要求时，那么予以拒收。</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.7隐蔽工程与重新检验</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隐蔽工程必须在隐蔽前进行检查验收，对于中间验收应在专用条款中约定，对需要进行中间验收的部位及时进行检查、试验，不应影响后续工程的施工。</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.8施工进度管理</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开工后，监理工程师应按照批准确认的进度方案对施工进度进行检查、监督。</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t>因施工单位自身的原因造成工程实际进度滞后于方案进度，所有的后果都应由承包人自行承当。</w:t>
      </w:r>
    </w:p>
    <w:p w:rsidR="00650B96" w:rsidRPr="00573697" w:rsidP="00650B96">
      <w:pPr>
        <w:pStyle w:val="Char0"/>
        <w:spacing w:line="600" w:lineRule="exact"/>
        <w:rPr>
          <w:rFonts w:ascii="新宋体" w:eastAsia="新宋体" w:hAnsi="新宋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00EB3FFE">
          <w:rPr>
            <w:rFonts w:ascii="新宋体" w:eastAsia="新宋体" w:hAnsi="新宋体" w:hint="eastAsia"/>
            <w:color w:val="000000"/>
            <w:sz w:val="28"/>
            <w:szCs w:val="28"/>
          </w:rPr>
          <w:t>10.4</w:t>
        </w:r>
        <w:r w:rsidRPr="00573697">
          <w:rPr>
            <w:rFonts w:ascii="新宋体" w:eastAsia="新宋体" w:hAnsi="新宋体" w:hint="eastAsia"/>
            <w:color w:val="000000"/>
            <w:sz w:val="28"/>
            <w:szCs w:val="28"/>
          </w:rPr>
          <w:t>.3</w:t>
        </w:r>
      </w:smartTag>
      <w:r w:rsidRPr="00573697">
        <w:rPr>
          <w:rFonts w:ascii="新宋体" w:eastAsia="新宋体" w:hAnsi="新宋体" w:hint="eastAsia"/>
          <w:color w:val="000000"/>
          <w:sz w:val="28"/>
          <w:szCs w:val="28"/>
        </w:rPr>
        <w:t>.9设计变更及洽商管理</w:t>
      </w:r>
    </w:p>
    <w:p w:rsidR="00650B96" w:rsidRPr="00573697" w:rsidP="00650B96">
      <w:pPr>
        <w:pStyle w:val="Char0"/>
        <w:spacing w:line="600" w:lineRule="exact"/>
        <w:rPr>
          <w:rFonts w:ascii="新宋体" w:eastAsia="新宋体" w:hAnsi="新宋体" w:hint="eastAsia"/>
          <w:color w:val="000000"/>
          <w:sz w:val="28"/>
          <w:szCs w:val="28"/>
        </w:rPr>
      </w:pPr>
      <w:r w:rsidR="00EB3FFE">
        <w:rPr>
          <w:rFonts w:ascii="新宋体" w:eastAsia="新宋体" w:hAnsi="新宋体" w:hint="eastAsia"/>
          <w:color w:val="000000"/>
          <w:sz w:val="28"/>
          <w:szCs w:val="28"/>
        </w:rPr>
        <w:t>1〕、</w:t>
      </w:r>
      <w:r w:rsidRPr="00573697">
        <w:rPr>
          <w:rFonts w:ascii="新宋体" w:eastAsia="新宋体" w:hAnsi="新宋体" w:hint="eastAsia"/>
          <w:color w:val="000000"/>
          <w:sz w:val="28"/>
          <w:szCs w:val="28"/>
        </w:rPr>
        <w:t>发包人要求的设计变更</w:t>
      </w:r>
    </w:p>
    <w:p w:rsidR="00650B96" w:rsidRPr="00573697" w:rsidP="00650B96">
      <w:pPr>
        <w:pStyle w:val="Char0"/>
        <w:spacing w:line="600" w:lineRule="exact"/>
        <w:rPr>
          <w:rFonts w:ascii="新宋体" w:eastAsia="新宋体" w:hAnsi="新宋体" w:hint="eastAsia"/>
          <w:color w:val="000000"/>
          <w:sz w:val="28"/>
          <w:szCs w:val="28"/>
        </w:rPr>
      </w:pPr>
      <w:r w:rsidRPr="00573697">
        <w:rPr>
          <w:rFonts w:ascii="新宋体" w:eastAsia="新宋体" w:hAnsi="新宋体" w:hint="eastAsia"/>
          <w:color w:val="000000"/>
          <w:sz w:val="28"/>
          <w:szCs w:val="28"/>
        </w:rPr>
        <w:br/>
      </w:r>
      <w:r w:rsidRPr="00573697">
        <w:rPr>
          <w:rFonts w:ascii="新宋体" w:eastAsia="新宋体" w:hAnsi="新宋体" w:hint="eastAsia"/>
          <w:color w:val="00000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https://d.book118.com/335314022112011034</w:t>
        </w:r>
      </w:hyperlink>
    </w:p>
    <w:p w:rsidR="00650B96" w:rsidRPr="00573697" w:rsidP="00650B96">
      <w:pPr>
        <w:pStyle w:val="Char0"/>
        <w:spacing w:line="600" w:lineRule="exact"/>
        <w:rPr>
          <w:rFonts w:ascii="新宋体" w:eastAsia="新宋体" w:hAnsi="新宋体" w:hint="eastAsia"/>
          <w:color w:val="000000"/>
          <w:sz w:val="28"/>
          <w:szCs w:val="28"/>
        </w:rPr>
      </w:pPr>
    </w:p>
    <w:sectPr w:rsidSect="00A0102C">
      <w:type w:val="nextPage"/>
      <w:pgSz w:w="11906" w:h="16838"/>
      <w:pgMar w:top="1162" w:right="1270" w:bottom="1162" w:left="1230" w:header="851" w:footer="992" w:gutter="0"/>
      <w:pgNumType w:fmt="numberInDash" w:start="3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新宋体">
    <w:panose1 w:val="02010609030101010101"/>
    <w:charset w:val="86"/>
    <w:family w:val="modern"/>
    <w:pitch w:val="fixed"/>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宋体">
    <w:altName w:val="SimSun"/>
    <w:panose1 w:val="02010600030101010101"/>
    <w:charset w:val="86"/>
    <w:family w:val="auto"/>
    <w:pitch w:val="variable"/>
    <w:sig w:usb0="00000003" w:usb1="080E0000" w:usb2="00000010" w:usb3="00000000" w:csb0="00040001" w:csb1="00000000"/>
  </w:font>
  <w:font w:name="华文新魏">
    <w:altName w:val="宋体"/>
    <w:panose1 w:val="02010800040101010101"/>
    <w:charset w:val="86"/>
    <w:family w:val="auto"/>
    <w:pitch w:val="variable"/>
    <w:sig w:usb0="00000001" w:usb1="080F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75872"/>
    <w:multiLevelType w:val="hybridMultilevel"/>
    <w:tmpl w:val="6DD290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F8F1D74"/>
    <w:multiLevelType w:val="hybridMultilevel"/>
    <w:tmpl w:val="EB1C35D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5945375"/>
    <w:multiLevelType w:val="hybridMultilevel"/>
    <w:tmpl w:val="894A7E8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2CAB579A"/>
    <w:multiLevelType w:val="hybridMultilevel"/>
    <w:tmpl w:val="61E8604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48D600E5"/>
    <w:multiLevelType w:val="hybridMultilevel"/>
    <w:tmpl w:val="867A903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66ED6229"/>
    <w:multiLevelType w:val="hybridMultilevel"/>
    <w:tmpl w:val="BAAAA11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6F527321"/>
    <w:multiLevelType w:val="hybridMultilevel"/>
    <w:tmpl w:val="230E33C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
  </w:num>
  <w:num w:numId="2">
    <w:abstractNumId w:val="3"/>
  </w:num>
  <w:num w:numId="3">
    <w:abstractNumId w:val="1"/>
  </w:num>
  <w:num w:numId="4">
    <w:abstractNumId w:val="5"/>
  </w:num>
  <w:num w:numId="5">
    <w:abstractNumId w:val="4"/>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3BA"/>
    <w:rsid w:val="00001098"/>
    <w:rsid w:val="000013BF"/>
    <w:rsid w:val="00003A83"/>
    <w:rsid w:val="000106DC"/>
    <w:rsid w:val="00014BFD"/>
    <w:rsid w:val="000154C1"/>
    <w:rsid w:val="00015C4C"/>
    <w:rsid w:val="00024A14"/>
    <w:rsid w:val="00030DB5"/>
    <w:rsid w:val="0003230D"/>
    <w:rsid w:val="00035EBF"/>
    <w:rsid w:val="00041147"/>
    <w:rsid w:val="00043870"/>
    <w:rsid w:val="00051FA4"/>
    <w:rsid w:val="00056EA6"/>
    <w:rsid w:val="00066521"/>
    <w:rsid w:val="00073AA3"/>
    <w:rsid w:val="000741C1"/>
    <w:rsid w:val="000753BA"/>
    <w:rsid w:val="000812A6"/>
    <w:rsid w:val="000826C9"/>
    <w:rsid w:val="000A61D0"/>
    <w:rsid w:val="000B17FE"/>
    <w:rsid w:val="000B20D2"/>
    <w:rsid w:val="000B30E3"/>
    <w:rsid w:val="000B4E65"/>
    <w:rsid w:val="000B5302"/>
    <w:rsid w:val="000B7F8F"/>
    <w:rsid w:val="000C71CD"/>
    <w:rsid w:val="000D106A"/>
    <w:rsid w:val="000D30AF"/>
    <w:rsid w:val="000D5C93"/>
    <w:rsid w:val="000E3653"/>
    <w:rsid w:val="000E5D69"/>
    <w:rsid w:val="000E77DB"/>
    <w:rsid w:val="00100D28"/>
    <w:rsid w:val="00122DE6"/>
    <w:rsid w:val="001309C1"/>
    <w:rsid w:val="001342B7"/>
    <w:rsid w:val="00135B9D"/>
    <w:rsid w:val="001362B5"/>
    <w:rsid w:val="00136327"/>
    <w:rsid w:val="00137407"/>
    <w:rsid w:val="00144884"/>
    <w:rsid w:val="0014626C"/>
    <w:rsid w:val="00146DC4"/>
    <w:rsid w:val="00147B1E"/>
    <w:rsid w:val="001628EF"/>
    <w:rsid w:val="00162AFB"/>
    <w:rsid w:val="00163DA8"/>
    <w:rsid w:val="00171A96"/>
    <w:rsid w:val="001748EB"/>
    <w:rsid w:val="00174B6D"/>
    <w:rsid w:val="001807AE"/>
    <w:rsid w:val="00180A94"/>
    <w:rsid w:val="00181744"/>
    <w:rsid w:val="00183772"/>
    <w:rsid w:val="001925B6"/>
    <w:rsid w:val="001927FC"/>
    <w:rsid w:val="00197583"/>
    <w:rsid w:val="001977CD"/>
    <w:rsid w:val="001977EE"/>
    <w:rsid w:val="00197B2A"/>
    <w:rsid w:val="001A256B"/>
    <w:rsid w:val="001A4DA1"/>
    <w:rsid w:val="001B0774"/>
    <w:rsid w:val="001B309F"/>
    <w:rsid w:val="001B3C2F"/>
    <w:rsid w:val="001B3DC3"/>
    <w:rsid w:val="001B3E4F"/>
    <w:rsid w:val="001B6124"/>
    <w:rsid w:val="001C474A"/>
    <w:rsid w:val="001C6A81"/>
    <w:rsid w:val="001D1176"/>
    <w:rsid w:val="001D5BCD"/>
    <w:rsid w:val="001E0446"/>
    <w:rsid w:val="001F2A96"/>
    <w:rsid w:val="00204074"/>
    <w:rsid w:val="00205F64"/>
    <w:rsid w:val="0020765B"/>
    <w:rsid w:val="00210F01"/>
    <w:rsid w:val="00216F68"/>
    <w:rsid w:val="00220590"/>
    <w:rsid w:val="002219DD"/>
    <w:rsid w:val="00223A7C"/>
    <w:rsid w:val="002258B3"/>
    <w:rsid w:val="0022684A"/>
    <w:rsid w:val="0023097E"/>
    <w:rsid w:val="002312F4"/>
    <w:rsid w:val="0023393D"/>
    <w:rsid w:val="00233C70"/>
    <w:rsid w:val="002353C8"/>
    <w:rsid w:val="0023685E"/>
    <w:rsid w:val="0023770B"/>
    <w:rsid w:val="00237C9A"/>
    <w:rsid w:val="00237CC8"/>
    <w:rsid w:val="00243379"/>
    <w:rsid w:val="002456E2"/>
    <w:rsid w:val="002474A7"/>
    <w:rsid w:val="00247A39"/>
    <w:rsid w:val="00251E4F"/>
    <w:rsid w:val="00254CD8"/>
    <w:rsid w:val="002573FE"/>
    <w:rsid w:val="00257FF8"/>
    <w:rsid w:val="00262314"/>
    <w:rsid w:val="002625E9"/>
    <w:rsid w:val="002631FB"/>
    <w:rsid w:val="00273636"/>
    <w:rsid w:val="002753A7"/>
    <w:rsid w:val="00275BE9"/>
    <w:rsid w:val="00276B34"/>
    <w:rsid w:val="002807CE"/>
    <w:rsid w:val="0028198D"/>
    <w:rsid w:val="002839F5"/>
    <w:rsid w:val="00285147"/>
    <w:rsid w:val="002A11A5"/>
    <w:rsid w:val="002B61C8"/>
    <w:rsid w:val="002B6541"/>
    <w:rsid w:val="002B714D"/>
    <w:rsid w:val="002C0C38"/>
    <w:rsid w:val="002C2681"/>
    <w:rsid w:val="002C55DB"/>
    <w:rsid w:val="002D692B"/>
    <w:rsid w:val="002E42BC"/>
    <w:rsid w:val="002E4C9A"/>
    <w:rsid w:val="002E5477"/>
    <w:rsid w:val="002F1387"/>
    <w:rsid w:val="002F446D"/>
    <w:rsid w:val="0030080D"/>
    <w:rsid w:val="00305246"/>
    <w:rsid w:val="0030759E"/>
    <w:rsid w:val="00307F3B"/>
    <w:rsid w:val="00313D2C"/>
    <w:rsid w:val="003148F3"/>
    <w:rsid w:val="00315B19"/>
    <w:rsid w:val="00317F98"/>
    <w:rsid w:val="0032306E"/>
    <w:rsid w:val="00324FCB"/>
    <w:rsid w:val="00327361"/>
    <w:rsid w:val="003279D6"/>
    <w:rsid w:val="003310CF"/>
    <w:rsid w:val="00336FF8"/>
    <w:rsid w:val="00340164"/>
    <w:rsid w:val="00342406"/>
    <w:rsid w:val="00345A58"/>
    <w:rsid w:val="00360C10"/>
    <w:rsid w:val="003636FC"/>
    <w:rsid w:val="00364318"/>
    <w:rsid w:val="00365554"/>
    <w:rsid w:val="003720CC"/>
    <w:rsid w:val="0037355D"/>
    <w:rsid w:val="003749E6"/>
    <w:rsid w:val="00376CC3"/>
    <w:rsid w:val="00380BA5"/>
    <w:rsid w:val="003816F8"/>
    <w:rsid w:val="00382B69"/>
    <w:rsid w:val="00384E6F"/>
    <w:rsid w:val="003A2CBA"/>
    <w:rsid w:val="003A4223"/>
    <w:rsid w:val="003A422E"/>
    <w:rsid w:val="003A5CF1"/>
    <w:rsid w:val="003B2DBA"/>
    <w:rsid w:val="003B6AD9"/>
    <w:rsid w:val="003C024E"/>
    <w:rsid w:val="003C0752"/>
    <w:rsid w:val="003C0AFB"/>
    <w:rsid w:val="003C71CB"/>
    <w:rsid w:val="003C7829"/>
    <w:rsid w:val="003D12B7"/>
    <w:rsid w:val="003D26C2"/>
    <w:rsid w:val="003D2862"/>
    <w:rsid w:val="003D2E2F"/>
    <w:rsid w:val="003D743C"/>
    <w:rsid w:val="003E2C8B"/>
    <w:rsid w:val="003E3986"/>
    <w:rsid w:val="003E437B"/>
    <w:rsid w:val="003E5148"/>
    <w:rsid w:val="003E70B1"/>
    <w:rsid w:val="003E7B0E"/>
    <w:rsid w:val="003F0DE2"/>
    <w:rsid w:val="00400688"/>
    <w:rsid w:val="00407C4D"/>
    <w:rsid w:val="00410F41"/>
    <w:rsid w:val="00411F17"/>
    <w:rsid w:val="00415FBF"/>
    <w:rsid w:val="00417D20"/>
    <w:rsid w:val="0042167A"/>
    <w:rsid w:val="00425DB6"/>
    <w:rsid w:val="004262BD"/>
    <w:rsid w:val="00433071"/>
    <w:rsid w:val="004339B6"/>
    <w:rsid w:val="00433CFF"/>
    <w:rsid w:val="00433D10"/>
    <w:rsid w:val="0043493B"/>
    <w:rsid w:val="004356D7"/>
    <w:rsid w:val="004443B3"/>
    <w:rsid w:val="004450B3"/>
    <w:rsid w:val="00447A2E"/>
    <w:rsid w:val="00447D99"/>
    <w:rsid w:val="00453FAD"/>
    <w:rsid w:val="004549D1"/>
    <w:rsid w:val="0045591A"/>
    <w:rsid w:val="00457140"/>
    <w:rsid w:val="004619BD"/>
    <w:rsid w:val="00461B43"/>
    <w:rsid w:val="00473557"/>
    <w:rsid w:val="00473D94"/>
    <w:rsid w:val="00482399"/>
    <w:rsid w:val="004840A8"/>
    <w:rsid w:val="004841F4"/>
    <w:rsid w:val="0048610F"/>
    <w:rsid w:val="00487885"/>
    <w:rsid w:val="00496334"/>
    <w:rsid w:val="004A0709"/>
    <w:rsid w:val="004B4EF5"/>
    <w:rsid w:val="004B7E37"/>
    <w:rsid w:val="004C0731"/>
    <w:rsid w:val="004C33B3"/>
    <w:rsid w:val="004C49BA"/>
    <w:rsid w:val="004D24A0"/>
    <w:rsid w:val="004D49AF"/>
    <w:rsid w:val="004E12C1"/>
    <w:rsid w:val="004E3C73"/>
    <w:rsid w:val="004E591A"/>
    <w:rsid w:val="004E6842"/>
    <w:rsid w:val="004F37B5"/>
    <w:rsid w:val="004F5647"/>
    <w:rsid w:val="004F7FE7"/>
    <w:rsid w:val="00501CF9"/>
    <w:rsid w:val="00505382"/>
    <w:rsid w:val="00505914"/>
    <w:rsid w:val="005063C3"/>
    <w:rsid w:val="00506DBF"/>
    <w:rsid w:val="00514B01"/>
    <w:rsid w:val="005152F6"/>
    <w:rsid w:val="005222F1"/>
    <w:rsid w:val="0052521F"/>
    <w:rsid w:val="00526EB6"/>
    <w:rsid w:val="00531CFA"/>
    <w:rsid w:val="00533A2B"/>
    <w:rsid w:val="00534791"/>
    <w:rsid w:val="005363A1"/>
    <w:rsid w:val="00541636"/>
    <w:rsid w:val="005573D2"/>
    <w:rsid w:val="005575A6"/>
    <w:rsid w:val="005609B3"/>
    <w:rsid w:val="00570819"/>
    <w:rsid w:val="00573697"/>
    <w:rsid w:val="005756C8"/>
    <w:rsid w:val="00575C85"/>
    <w:rsid w:val="00580B62"/>
    <w:rsid w:val="00582CEB"/>
    <w:rsid w:val="00595F2B"/>
    <w:rsid w:val="0059750D"/>
    <w:rsid w:val="00597C93"/>
    <w:rsid w:val="005A0BCE"/>
    <w:rsid w:val="005A732A"/>
    <w:rsid w:val="005B0489"/>
    <w:rsid w:val="005B1399"/>
    <w:rsid w:val="005B28C4"/>
    <w:rsid w:val="005B650D"/>
    <w:rsid w:val="005B7B14"/>
    <w:rsid w:val="005B7CD4"/>
    <w:rsid w:val="005C0260"/>
    <w:rsid w:val="005C1352"/>
    <w:rsid w:val="005C2656"/>
    <w:rsid w:val="005C4315"/>
    <w:rsid w:val="005D1BAA"/>
    <w:rsid w:val="005D2105"/>
    <w:rsid w:val="005D37D0"/>
    <w:rsid w:val="005F158A"/>
    <w:rsid w:val="005F2D09"/>
    <w:rsid w:val="00606004"/>
    <w:rsid w:val="00606897"/>
    <w:rsid w:val="0061050E"/>
    <w:rsid w:val="00611DB6"/>
    <w:rsid w:val="00612ADC"/>
    <w:rsid w:val="0061338F"/>
    <w:rsid w:val="0061372D"/>
    <w:rsid w:val="00615839"/>
    <w:rsid w:val="00615CFA"/>
    <w:rsid w:val="00621189"/>
    <w:rsid w:val="00624333"/>
    <w:rsid w:val="0062494D"/>
    <w:rsid w:val="0062519C"/>
    <w:rsid w:val="006253B7"/>
    <w:rsid w:val="00627800"/>
    <w:rsid w:val="00627B7D"/>
    <w:rsid w:val="00630098"/>
    <w:rsid w:val="00643A0F"/>
    <w:rsid w:val="00650B96"/>
    <w:rsid w:val="00651FA5"/>
    <w:rsid w:val="0065219D"/>
    <w:rsid w:val="00654E17"/>
    <w:rsid w:val="00655C03"/>
    <w:rsid w:val="00660CDF"/>
    <w:rsid w:val="00660DC4"/>
    <w:rsid w:val="00680221"/>
    <w:rsid w:val="0068595A"/>
    <w:rsid w:val="00686380"/>
    <w:rsid w:val="00690022"/>
    <w:rsid w:val="0069192C"/>
    <w:rsid w:val="006961B5"/>
    <w:rsid w:val="006A1459"/>
    <w:rsid w:val="006A1FE5"/>
    <w:rsid w:val="006A438A"/>
    <w:rsid w:val="006A4913"/>
    <w:rsid w:val="006A4BFB"/>
    <w:rsid w:val="006B02E3"/>
    <w:rsid w:val="006B10C9"/>
    <w:rsid w:val="006B173B"/>
    <w:rsid w:val="006B3A18"/>
    <w:rsid w:val="006B5815"/>
    <w:rsid w:val="006C17BF"/>
    <w:rsid w:val="006C4C31"/>
    <w:rsid w:val="006D202B"/>
    <w:rsid w:val="006D28D0"/>
    <w:rsid w:val="006D33B3"/>
    <w:rsid w:val="006D7E6A"/>
    <w:rsid w:val="006E2EBC"/>
    <w:rsid w:val="006E3357"/>
    <w:rsid w:val="006E3C3D"/>
    <w:rsid w:val="006E5EAC"/>
    <w:rsid w:val="006F415A"/>
    <w:rsid w:val="006F4E9F"/>
    <w:rsid w:val="006F758D"/>
    <w:rsid w:val="00706984"/>
    <w:rsid w:val="00707E0D"/>
    <w:rsid w:val="00711F3A"/>
    <w:rsid w:val="007167CC"/>
    <w:rsid w:val="00717414"/>
    <w:rsid w:val="00722622"/>
    <w:rsid w:val="00723A7D"/>
    <w:rsid w:val="007347BF"/>
    <w:rsid w:val="007355D5"/>
    <w:rsid w:val="00735752"/>
    <w:rsid w:val="0074337B"/>
    <w:rsid w:val="00743EF5"/>
    <w:rsid w:val="00747822"/>
    <w:rsid w:val="0075183E"/>
    <w:rsid w:val="0075424B"/>
    <w:rsid w:val="007547BB"/>
    <w:rsid w:val="00754952"/>
    <w:rsid w:val="00760E6C"/>
    <w:rsid w:val="0076320E"/>
    <w:rsid w:val="00764990"/>
    <w:rsid w:val="00765557"/>
    <w:rsid w:val="00766093"/>
    <w:rsid w:val="0077060F"/>
    <w:rsid w:val="00775A74"/>
    <w:rsid w:val="00781A94"/>
    <w:rsid w:val="00785D12"/>
    <w:rsid w:val="00790F19"/>
    <w:rsid w:val="007925EB"/>
    <w:rsid w:val="007937E7"/>
    <w:rsid w:val="0079396C"/>
    <w:rsid w:val="00793D5A"/>
    <w:rsid w:val="00794FE0"/>
    <w:rsid w:val="007A1B8D"/>
    <w:rsid w:val="007A1DF5"/>
    <w:rsid w:val="007A235A"/>
    <w:rsid w:val="007A4FD6"/>
    <w:rsid w:val="007A5A8D"/>
    <w:rsid w:val="007A76BB"/>
    <w:rsid w:val="007B0C33"/>
    <w:rsid w:val="007B0D7C"/>
    <w:rsid w:val="007B6EE0"/>
    <w:rsid w:val="007C01D8"/>
    <w:rsid w:val="007C1658"/>
    <w:rsid w:val="007C2161"/>
    <w:rsid w:val="007C65CA"/>
    <w:rsid w:val="007D19AB"/>
    <w:rsid w:val="007E7D9F"/>
    <w:rsid w:val="007F0DD8"/>
    <w:rsid w:val="007F2F53"/>
    <w:rsid w:val="007F367F"/>
    <w:rsid w:val="007F4C92"/>
    <w:rsid w:val="007F558D"/>
    <w:rsid w:val="007F5699"/>
    <w:rsid w:val="00801F27"/>
    <w:rsid w:val="0080314C"/>
    <w:rsid w:val="00807E29"/>
    <w:rsid w:val="00810E4A"/>
    <w:rsid w:val="00813162"/>
    <w:rsid w:val="00822ED7"/>
    <w:rsid w:val="008301B1"/>
    <w:rsid w:val="00832556"/>
    <w:rsid w:val="00837194"/>
    <w:rsid w:val="00840169"/>
    <w:rsid w:val="00843099"/>
    <w:rsid w:val="008447E5"/>
    <w:rsid w:val="00851DE0"/>
    <w:rsid w:val="00853127"/>
    <w:rsid w:val="008537B6"/>
    <w:rsid w:val="00863BF9"/>
    <w:rsid w:val="00870741"/>
    <w:rsid w:val="008723EC"/>
    <w:rsid w:val="00884EF8"/>
    <w:rsid w:val="00892CE9"/>
    <w:rsid w:val="00894568"/>
    <w:rsid w:val="008947D8"/>
    <w:rsid w:val="00895E40"/>
    <w:rsid w:val="00897DFB"/>
    <w:rsid w:val="008A2520"/>
    <w:rsid w:val="008A3E49"/>
    <w:rsid w:val="008B2592"/>
    <w:rsid w:val="008B28F7"/>
    <w:rsid w:val="008B3547"/>
    <w:rsid w:val="008C3C14"/>
    <w:rsid w:val="008C42F0"/>
    <w:rsid w:val="008C60C4"/>
    <w:rsid w:val="008D0772"/>
    <w:rsid w:val="008D1B7B"/>
    <w:rsid w:val="008D2F89"/>
    <w:rsid w:val="008E04A6"/>
    <w:rsid w:val="008E418D"/>
    <w:rsid w:val="008E6725"/>
    <w:rsid w:val="008E6969"/>
    <w:rsid w:val="008F0E1D"/>
    <w:rsid w:val="008F27CC"/>
    <w:rsid w:val="008F2A1B"/>
    <w:rsid w:val="008F2CFA"/>
    <w:rsid w:val="008F3448"/>
    <w:rsid w:val="008F43A6"/>
    <w:rsid w:val="008F6B9F"/>
    <w:rsid w:val="0090135F"/>
    <w:rsid w:val="0091168C"/>
    <w:rsid w:val="0091247F"/>
    <w:rsid w:val="00916727"/>
    <w:rsid w:val="00916CDC"/>
    <w:rsid w:val="00923AD8"/>
    <w:rsid w:val="00934037"/>
    <w:rsid w:val="00934A88"/>
    <w:rsid w:val="00936C27"/>
    <w:rsid w:val="0094031C"/>
    <w:rsid w:val="00942E68"/>
    <w:rsid w:val="00944FB7"/>
    <w:rsid w:val="0094575E"/>
    <w:rsid w:val="0095445B"/>
    <w:rsid w:val="00956FE9"/>
    <w:rsid w:val="009646EE"/>
    <w:rsid w:val="009674C6"/>
    <w:rsid w:val="00972D58"/>
    <w:rsid w:val="009745A8"/>
    <w:rsid w:val="0097483B"/>
    <w:rsid w:val="0097638A"/>
    <w:rsid w:val="009801D5"/>
    <w:rsid w:val="00982383"/>
    <w:rsid w:val="009925A3"/>
    <w:rsid w:val="00992E7F"/>
    <w:rsid w:val="0099793C"/>
    <w:rsid w:val="00997F7F"/>
    <w:rsid w:val="009A4B7F"/>
    <w:rsid w:val="009A4BA2"/>
    <w:rsid w:val="009A4D41"/>
    <w:rsid w:val="009B32E4"/>
    <w:rsid w:val="009B6706"/>
    <w:rsid w:val="009C28DA"/>
    <w:rsid w:val="009C5030"/>
    <w:rsid w:val="009D108E"/>
    <w:rsid w:val="009D2091"/>
    <w:rsid w:val="009D6582"/>
    <w:rsid w:val="009D744B"/>
    <w:rsid w:val="009E09BB"/>
    <w:rsid w:val="009E1F49"/>
    <w:rsid w:val="009E212C"/>
    <w:rsid w:val="009E31AD"/>
    <w:rsid w:val="009E4FEE"/>
    <w:rsid w:val="009E52CC"/>
    <w:rsid w:val="009E6423"/>
    <w:rsid w:val="009E6907"/>
    <w:rsid w:val="009E6ED6"/>
    <w:rsid w:val="009F252C"/>
    <w:rsid w:val="00A0102C"/>
    <w:rsid w:val="00A02A54"/>
    <w:rsid w:val="00A04941"/>
    <w:rsid w:val="00A1002B"/>
    <w:rsid w:val="00A14620"/>
    <w:rsid w:val="00A168E2"/>
    <w:rsid w:val="00A17871"/>
    <w:rsid w:val="00A23165"/>
    <w:rsid w:val="00A2628A"/>
    <w:rsid w:val="00A2646D"/>
    <w:rsid w:val="00A27519"/>
    <w:rsid w:val="00A371C9"/>
    <w:rsid w:val="00A376B3"/>
    <w:rsid w:val="00A435E9"/>
    <w:rsid w:val="00A46F73"/>
    <w:rsid w:val="00A51827"/>
    <w:rsid w:val="00A532C6"/>
    <w:rsid w:val="00A53D73"/>
    <w:rsid w:val="00A53E5A"/>
    <w:rsid w:val="00A54AA9"/>
    <w:rsid w:val="00A55D38"/>
    <w:rsid w:val="00A628AF"/>
    <w:rsid w:val="00A64FE9"/>
    <w:rsid w:val="00A65A1E"/>
    <w:rsid w:val="00A66391"/>
    <w:rsid w:val="00A6770F"/>
    <w:rsid w:val="00A7011C"/>
    <w:rsid w:val="00A73622"/>
    <w:rsid w:val="00A74DF5"/>
    <w:rsid w:val="00A76F22"/>
    <w:rsid w:val="00A833F7"/>
    <w:rsid w:val="00A84073"/>
    <w:rsid w:val="00A84940"/>
    <w:rsid w:val="00A85C97"/>
    <w:rsid w:val="00A95DB9"/>
    <w:rsid w:val="00AA03C0"/>
    <w:rsid w:val="00AA117B"/>
    <w:rsid w:val="00AA2817"/>
    <w:rsid w:val="00AA414C"/>
    <w:rsid w:val="00AA5F43"/>
    <w:rsid w:val="00AB3F8F"/>
    <w:rsid w:val="00AB4DE6"/>
    <w:rsid w:val="00AB6D16"/>
    <w:rsid w:val="00AC6999"/>
    <w:rsid w:val="00AD0139"/>
    <w:rsid w:val="00AD015E"/>
    <w:rsid w:val="00AD1456"/>
    <w:rsid w:val="00AD3666"/>
    <w:rsid w:val="00AE07B2"/>
    <w:rsid w:val="00AE1D68"/>
    <w:rsid w:val="00AE2664"/>
    <w:rsid w:val="00AE2DAB"/>
    <w:rsid w:val="00AF3534"/>
    <w:rsid w:val="00AF5F77"/>
    <w:rsid w:val="00AF65B4"/>
    <w:rsid w:val="00AF7D46"/>
    <w:rsid w:val="00B03AF1"/>
    <w:rsid w:val="00B051EE"/>
    <w:rsid w:val="00B12C30"/>
    <w:rsid w:val="00B17599"/>
    <w:rsid w:val="00B20AD2"/>
    <w:rsid w:val="00B22478"/>
    <w:rsid w:val="00B27DC6"/>
    <w:rsid w:val="00B30E23"/>
    <w:rsid w:val="00B32C03"/>
    <w:rsid w:val="00B36BD0"/>
    <w:rsid w:val="00B536E3"/>
    <w:rsid w:val="00B5473D"/>
    <w:rsid w:val="00B552C6"/>
    <w:rsid w:val="00B556BD"/>
    <w:rsid w:val="00B56656"/>
    <w:rsid w:val="00B56862"/>
    <w:rsid w:val="00B62AF1"/>
    <w:rsid w:val="00B639A3"/>
    <w:rsid w:val="00B64B27"/>
    <w:rsid w:val="00B66B42"/>
    <w:rsid w:val="00B73A91"/>
    <w:rsid w:val="00B74F1B"/>
    <w:rsid w:val="00B81F7B"/>
    <w:rsid w:val="00B8311D"/>
    <w:rsid w:val="00B9057B"/>
    <w:rsid w:val="00B94920"/>
    <w:rsid w:val="00B968D8"/>
    <w:rsid w:val="00BA0B78"/>
    <w:rsid w:val="00BA58E6"/>
    <w:rsid w:val="00BB1BFC"/>
    <w:rsid w:val="00BB30BD"/>
    <w:rsid w:val="00BB643E"/>
    <w:rsid w:val="00BC6A0F"/>
    <w:rsid w:val="00BD3980"/>
    <w:rsid w:val="00BE1AC7"/>
    <w:rsid w:val="00BE3D6A"/>
    <w:rsid w:val="00BE78AB"/>
    <w:rsid w:val="00BF0D69"/>
    <w:rsid w:val="00C01D41"/>
    <w:rsid w:val="00C04647"/>
    <w:rsid w:val="00C053EA"/>
    <w:rsid w:val="00C05EF9"/>
    <w:rsid w:val="00C0756E"/>
    <w:rsid w:val="00C12AEB"/>
    <w:rsid w:val="00C16084"/>
    <w:rsid w:val="00C171E8"/>
    <w:rsid w:val="00C209F4"/>
    <w:rsid w:val="00C22614"/>
    <w:rsid w:val="00C25316"/>
    <w:rsid w:val="00C34318"/>
    <w:rsid w:val="00C52F82"/>
    <w:rsid w:val="00C55DE1"/>
    <w:rsid w:val="00C62C5B"/>
    <w:rsid w:val="00C65F88"/>
    <w:rsid w:val="00C708D5"/>
    <w:rsid w:val="00C71FE1"/>
    <w:rsid w:val="00C82C9C"/>
    <w:rsid w:val="00C85854"/>
    <w:rsid w:val="00C908E1"/>
    <w:rsid w:val="00C93E7B"/>
    <w:rsid w:val="00C97B7E"/>
    <w:rsid w:val="00CA0B41"/>
    <w:rsid w:val="00CA59CC"/>
    <w:rsid w:val="00CA6C25"/>
    <w:rsid w:val="00CC3020"/>
    <w:rsid w:val="00CC4F10"/>
    <w:rsid w:val="00CD204A"/>
    <w:rsid w:val="00CE020E"/>
    <w:rsid w:val="00CE3EAD"/>
    <w:rsid w:val="00CE658E"/>
    <w:rsid w:val="00CF619D"/>
    <w:rsid w:val="00CF6902"/>
    <w:rsid w:val="00D04138"/>
    <w:rsid w:val="00D04B5A"/>
    <w:rsid w:val="00D07569"/>
    <w:rsid w:val="00D11611"/>
    <w:rsid w:val="00D130A9"/>
    <w:rsid w:val="00D151AC"/>
    <w:rsid w:val="00D1593C"/>
    <w:rsid w:val="00D210F2"/>
    <w:rsid w:val="00D211E6"/>
    <w:rsid w:val="00D25307"/>
    <w:rsid w:val="00D26767"/>
    <w:rsid w:val="00D26FBB"/>
    <w:rsid w:val="00D272C7"/>
    <w:rsid w:val="00D3586F"/>
    <w:rsid w:val="00D35CF2"/>
    <w:rsid w:val="00D36A07"/>
    <w:rsid w:val="00D37260"/>
    <w:rsid w:val="00D4615B"/>
    <w:rsid w:val="00D473FF"/>
    <w:rsid w:val="00D47AB5"/>
    <w:rsid w:val="00D52DE7"/>
    <w:rsid w:val="00D56AC9"/>
    <w:rsid w:val="00D6051E"/>
    <w:rsid w:val="00D62B4D"/>
    <w:rsid w:val="00D63A25"/>
    <w:rsid w:val="00D63B29"/>
    <w:rsid w:val="00D647F1"/>
    <w:rsid w:val="00D77753"/>
    <w:rsid w:val="00D901A2"/>
    <w:rsid w:val="00D9067A"/>
    <w:rsid w:val="00D92A64"/>
    <w:rsid w:val="00D954A0"/>
    <w:rsid w:val="00DB0B62"/>
    <w:rsid w:val="00DB4240"/>
    <w:rsid w:val="00DC3A72"/>
    <w:rsid w:val="00DD1224"/>
    <w:rsid w:val="00DD403C"/>
    <w:rsid w:val="00DD513A"/>
    <w:rsid w:val="00DE182C"/>
    <w:rsid w:val="00DE4EEC"/>
    <w:rsid w:val="00DE57E5"/>
    <w:rsid w:val="00DE78F8"/>
    <w:rsid w:val="00DF05D4"/>
    <w:rsid w:val="00DF73E5"/>
    <w:rsid w:val="00E052BA"/>
    <w:rsid w:val="00E12222"/>
    <w:rsid w:val="00E13F30"/>
    <w:rsid w:val="00E14F6B"/>
    <w:rsid w:val="00E17162"/>
    <w:rsid w:val="00E2208C"/>
    <w:rsid w:val="00E22941"/>
    <w:rsid w:val="00E2640F"/>
    <w:rsid w:val="00E26DE0"/>
    <w:rsid w:val="00E304DB"/>
    <w:rsid w:val="00E30DFD"/>
    <w:rsid w:val="00E320D9"/>
    <w:rsid w:val="00E538D9"/>
    <w:rsid w:val="00E56D13"/>
    <w:rsid w:val="00E6190D"/>
    <w:rsid w:val="00E63564"/>
    <w:rsid w:val="00E64D1C"/>
    <w:rsid w:val="00E70010"/>
    <w:rsid w:val="00E718F3"/>
    <w:rsid w:val="00E72574"/>
    <w:rsid w:val="00E741BD"/>
    <w:rsid w:val="00E747AB"/>
    <w:rsid w:val="00E80FCB"/>
    <w:rsid w:val="00E85516"/>
    <w:rsid w:val="00E860DD"/>
    <w:rsid w:val="00E8683C"/>
    <w:rsid w:val="00E92667"/>
    <w:rsid w:val="00E92F1D"/>
    <w:rsid w:val="00E974E7"/>
    <w:rsid w:val="00EA0596"/>
    <w:rsid w:val="00EA1FEB"/>
    <w:rsid w:val="00EA2E3C"/>
    <w:rsid w:val="00EA4836"/>
    <w:rsid w:val="00EA6463"/>
    <w:rsid w:val="00EB2074"/>
    <w:rsid w:val="00EB3FFE"/>
    <w:rsid w:val="00EB6066"/>
    <w:rsid w:val="00EB6B5D"/>
    <w:rsid w:val="00EC26DB"/>
    <w:rsid w:val="00EC7C42"/>
    <w:rsid w:val="00ED0E72"/>
    <w:rsid w:val="00ED264D"/>
    <w:rsid w:val="00ED2EC8"/>
    <w:rsid w:val="00ED35B9"/>
    <w:rsid w:val="00ED455D"/>
    <w:rsid w:val="00EE1111"/>
    <w:rsid w:val="00EE1E12"/>
    <w:rsid w:val="00EF1B7C"/>
    <w:rsid w:val="00EF20D0"/>
    <w:rsid w:val="00F0051F"/>
    <w:rsid w:val="00F03349"/>
    <w:rsid w:val="00F05EE1"/>
    <w:rsid w:val="00F10355"/>
    <w:rsid w:val="00F13112"/>
    <w:rsid w:val="00F14A09"/>
    <w:rsid w:val="00F2775D"/>
    <w:rsid w:val="00F41F04"/>
    <w:rsid w:val="00F470C3"/>
    <w:rsid w:val="00F54E77"/>
    <w:rsid w:val="00F574D3"/>
    <w:rsid w:val="00F64E1C"/>
    <w:rsid w:val="00F71D0A"/>
    <w:rsid w:val="00F73BBB"/>
    <w:rsid w:val="00F8673B"/>
    <w:rsid w:val="00F93E0C"/>
    <w:rsid w:val="00F964C4"/>
    <w:rsid w:val="00FA19CB"/>
    <w:rsid w:val="00FA23E0"/>
    <w:rsid w:val="00FA76D5"/>
    <w:rsid w:val="00FB02BF"/>
    <w:rsid w:val="00FB74C9"/>
    <w:rsid w:val="00FC16AD"/>
    <w:rsid w:val="00FC228E"/>
    <w:rsid w:val="00FC31F0"/>
    <w:rsid w:val="00FD0570"/>
    <w:rsid w:val="00FD50B5"/>
    <w:rsid w:val="00FD653E"/>
    <w:rsid w:val="00FE4558"/>
    <w:rsid w:val="00FE5B4C"/>
    <w:rsid w:val="00FF31C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next w:val="Normal"/>
    <w:link w:val="CharChar14"/>
    <w:qFormat/>
    <w:rsid w:val="00650B96"/>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link w:val="Para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Date">
    <w:name w:val="Date"/>
    <w:basedOn w:val="Normal"/>
    <w:next w:val="Normal"/>
    <w:link w:val="CharChar2"/>
    <w:pPr>
      <w:ind w:left="100" w:leftChars="2500"/>
    </w:pPr>
    <w:rPr>
      <w:sz w:val="28"/>
    </w:rPr>
  </w:style>
  <w:style w:type="character" w:styleId="PageNumber">
    <w:name w:val="page number"/>
    <w:basedOn w:val="DefaultParagraphFont"/>
  </w:style>
  <w:style w:type="paragraph" w:styleId="BodyTextIndent">
    <w:name w:val="Body Text Indent"/>
    <w:basedOn w:val="Normal"/>
    <w:pPr>
      <w:ind w:left="181" w:firstLine="240" w:leftChars="86" w:firstLineChars="100"/>
    </w:pPr>
    <w:rPr>
      <w:sz w:val="24"/>
    </w:rPr>
  </w:style>
  <w:style w:type="paragraph" w:styleId="BodyTextIndent2">
    <w:name w:val="Body Text Indent 2"/>
    <w:basedOn w:val="Normal"/>
    <w:pPr>
      <w:ind w:hanging="420" w:leftChars="-200" w:hangingChars="200"/>
    </w:pPr>
  </w:style>
  <w:style w:type="paragraph" w:styleId="BodyTextIndent3">
    <w:name w:val="Body Text Indent 3"/>
    <w:basedOn w:val="Normal"/>
    <w:pPr>
      <w:spacing w:line="360" w:lineRule="auto"/>
      <w:ind w:firstLine="420" w:firstLineChars="200"/>
    </w:pPr>
  </w:style>
  <w:style w:type="paragraph" w:styleId="BodyText">
    <w:name w:val="Body Text"/>
    <w:basedOn w:val="Normal"/>
    <w:pPr>
      <w:jc w:val="center"/>
    </w:pPr>
    <w:rPr>
      <w:rFonts w:eastAsia="华文新魏"/>
    </w:rPr>
  </w:style>
  <w:style w:type="paragraph" w:styleId="BodyText2">
    <w:name w:val="Body Text 2"/>
    <w:basedOn w:val="Normal"/>
    <w:pPr>
      <w:spacing w:line="0" w:lineRule="atLeast"/>
      <w:jc w:val="center"/>
    </w:pPr>
    <w:rPr>
      <w:rFonts w:eastAsia="华文新魏"/>
      <w:sz w:val="24"/>
    </w:rPr>
  </w:style>
  <w:style w:type="paragraph" w:styleId="BodyText3">
    <w:name w:val="Body Text 3"/>
    <w:basedOn w:val="Normal"/>
    <w:pPr>
      <w:jc w:val="center"/>
    </w:pPr>
    <w:rPr>
      <w:sz w:val="36"/>
    </w:rPr>
  </w:style>
  <w:style w:type="paragraph" w:styleId="NormalWeb">
    <w:name w:val="Normal (Web)"/>
    <w:basedOn w:val="Normal"/>
    <w:rsid w:val="006B5815"/>
    <w:pPr>
      <w:widowControl/>
      <w:spacing w:before="100" w:beforeAutospacing="1" w:after="100" w:afterAutospacing="1"/>
      <w:jc w:val="left"/>
    </w:pPr>
    <w:rPr>
      <w:rFonts w:ascii="宋体" w:eastAsia="仿宋_GB2312" w:hAnsi="宋体"/>
      <w:kern w:val="0"/>
      <w:sz w:val="24"/>
    </w:rPr>
  </w:style>
  <w:style w:type="paragraph" w:customStyle="1" w:styleId="CharCharCharChar">
    <w:name w:val=" Char Char Char Char"/>
    <w:basedOn w:val="Normal"/>
    <w:rsid w:val="006B5815"/>
  </w:style>
  <w:style w:type="paragraph" w:styleId="PlainText">
    <w:name w:val="Plain Text"/>
    <w:aliases w:val="普通文字"/>
    <w:basedOn w:val="Normal"/>
    <w:link w:val="CharChar"/>
    <w:rsid w:val="003E437B"/>
    <w:rPr>
      <w:rFonts w:ascii="宋体" w:hAnsi="Courier New"/>
      <w:szCs w:val="20"/>
    </w:rPr>
  </w:style>
  <w:style w:type="paragraph" w:styleId="BalloonText">
    <w:name w:val="Balloon Text"/>
    <w:basedOn w:val="Normal"/>
    <w:semiHidden/>
    <w:rsid w:val="00916CDC"/>
    <w:rPr>
      <w:sz w:val="18"/>
      <w:szCs w:val="18"/>
    </w:rPr>
  </w:style>
  <w:style w:type="table" w:styleId="TableGrid">
    <w:name w:val="Table Grid"/>
    <w:basedOn w:val="TableNormal"/>
    <w:rsid w:val="006D33B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6D33B3"/>
    <w:rPr>
      <w:rFonts w:ascii="Tahoma" w:hAnsi="Tahoma"/>
      <w:sz w:val="24"/>
      <w:szCs w:val="20"/>
    </w:rPr>
  </w:style>
  <w:style w:type="character" w:customStyle="1" w:styleId="CharChar">
    <w:name w:val="普通文字 Char Char"/>
    <w:basedOn w:val="DefaultParagraphFont"/>
    <w:link w:val="PlainText"/>
    <w:rsid w:val="00650B96"/>
    <w:rPr>
      <w:rFonts w:ascii="宋体" w:eastAsia="宋体" w:hAnsi="Courier New"/>
      <w:kern w:val="2"/>
      <w:sz w:val="21"/>
      <w:lang w:val="en-US" w:eastAsia="zh-CN" w:bidi="ar-SA"/>
    </w:rPr>
  </w:style>
  <w:style w:type="paragraph" w:customStyle="1" w:styleId="Char0">
    <w:name w:val=" Char"/>
    <w:basedOn w:val="Normal"/>
    <w:link w:val="CharChar0"/>
    <w:rsid w:val="00650B96"/>
    <w:rPr>
      <w:rFonts w:ascii="Tahoma" w:hAnsi="Tahoma"/>
      <w:sz w:val="24"/>
      <w:szCs w:val="20"/>
    </w:rPr>
  </w:style>
  <w:style w:type="character" w:customStyle="1" w:styleId="CharChar0">
    <w:name w:val=" Char Char"/>
    <w:basedOn w:val="DefaultParagraphFont"/>
    <w:link w:val="Char0"/>
    <w:rsid w:val="00650B96"/>
    <w:rPr>
      <w:rFonts w:ascii="Tahoma" w:eastAsia="宋体" w:hAnsi="Tahoma"/>
      <w:kern w:val="2"/>
      <w:sz w:val="24"/>
      <w:lang w:val="en-US" w:eastAsia="zh-CN" w:bidi="ar-SA"/>
    </w:rPr>
  </w:style>
  <w:style w:type="paragraph" w:customStyle="1" w:styleId="ParaCharCharCharCharCharCharCharCharCharChar">
    <w:name w:val="默认段落字体 Para Char Char Char Char Char Char Char Char Char Char"/>
    <w:basedOn w:val="Normal"/>
    <w:link w:val="DefaultParagraphFont"/>
    <w:rsid w:val="00650B96"/>
    <w:rPr>
      <w:rFonts w:ascii="Tahoma" w:hAnsi="Tahoma"/>
      <w:sz w:val="24"/>
      <w:szCs w:val="20"/>
    </w:rPr>
  </w:style>
  <w:style w:type="character" w:customStyle="1" w:styleId="CharChar14">
    <w:name w:val=" Char Char14"/>
    <w:basedOn w:val="DefaultParagraphFont"/>
    <w:link w:val="Heading2"/>
    <w:rsid w:val="00650B96"/>
    <w:rPr>
      <w:rFonts w:ascii="Arial" w:eastAsia="黑体" w:hAnsi="Arial"/>
      <w:b/>
      <w:bCs/>
      <w:kern w:val="2"/>
      <w:sz w:val="32"/>
      <w:szCs w:val="32"/>
      <w:lang w:val="en-US" w:eastAsia="zh-CN" w:bidi="ar-SA"/>
    </w:rPr>
  </w:style>
  <w:style w:type="character" w:customStyle="1" w:styleId="CharChar2">
    <w:name w:val=" Char Char2"/>
    <w:basedOn w:val="DefaultParagraphFont"/>
    <w:link w:val="Date"/>
    <w:rsid w:val="00650B96"/>
    <w:rPr>
      <w:rFonts w:eastAsia="宋体"/>
      <w:kern w:val="2"/>
      <w:sz w:val="28"/>
      <w:szCs w:val="24"/>
      <w:lang w:val="en-US" w:eastAsia="zh-CN" w:bidi="ar-SA"/>
    </w:rPr>
  </w:style>
  <w:style w:type="paragraph" w:customStyle="1" w:styleId="ParaCharCharCharChar">
    <w:name w:val="默认段落字体 Para Char Char Char Char"/>
    <w:basedOn w:val="Normal"/>
    <w:link w:val="DefaultParagraphFont"/>
    <w:rsid w:val="00AA5F43"/>
  </w:style>
  <w:style w:type="table" w:customStyle="1" w:styleId="0">
    <w:name w:val="网格型_0"/>
    <w:basedOn w:val="TableNormal"/>
    <w:rsid w:val="006D33B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6D33B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35314022112011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842</TotalTime>
  <Pages>51</Pages>
  <Words>8273</Words>
  <Characters>47158</Characters>
  <Application>Microsoft Office Word</Application>
  <DocSecurity>0</DocSecurity>
  <Lines>392</Lines>
  <Paragraphs>110</Paragraphs>
  <ScaleCrop>false</ScaleCrop>
  <Company>WORK</Company>
  <LinksUpToDate>false</LinksUpToDate>
  <CharactersWithSpaces>55321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投标书</dc:title>
  <dc:creator>LGB</dc:creator>
  <cp:lastModifiedBy>微软用户</cp:lastModifiedBy>
  <cp:revision>428</cp:revision>
  <cp:lastPrinted>2011-07-16T08:18:00Z</cp:lastPrinted>
  <dcterms:created xsi:type="dcterms:W3CDTF">2009-07-01T06:12:00Z</dcterms:created>
  <dcterms:modified xsi:type="dcterms:W3CDTF">2013-09-10T08:36:00Z</dcterms:modified>
</cp:coreProperties>
</file>