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发酵合成控制系统项目计划设计方案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16" w:history="1">
        <w:r>
          <w:rPr>
            <w:rFonts w:ascii="仿宋" w:eastAsia="仿宋" w:hAnsi="仿宋" w:cs="仿宋" w:hint="eastAsia"/>
            <w:lang w:eastAsia="zh-CN"/>
          </w:rPr>
          <w:t>前言</w:t>
        </w:r>
        <w:r>
          <w:tab/>
        </w:r>
        <w:r>
          <w:fldChar w:fldCharType="begin"/>
        </w:r>
        <w:r>
          <w:instrText xml:space="preserve"> PAGEREF _Toc20916 \h </w:instrText>
        </w:r>
        <w:r>
          <w:fldChar w:fldCharType="separate"/>
        </w:r>
        <w:r>
          <w:t>3</w:t>
        </w:r>
        <w:r>
          <w:fldChar w:fldCharType="end"/>
        </w:r>
      </w:hyperlink>
    </w:p>
    <w:p>
      <w:pPr>
        <w:pStyle w:val="TOC1"/>
        <w:tabs>
          <w:tab w:val="right" w:leader="dot" w:pos="8306"/>
        </w:tabs>
      </w:pPr>
      <w:hyperlink w:anchor="_Toc6304" w:history="1">
        <w:r>
          <w:rPr>
            <w:rFonts w:ascii="仿宋" w:eastAsia="仿宋" w:hAnsi="仿宋" w:cs="仿宋" w:hint="eastAsia"/>
            <w:lang w:eastAsia="zh-CN"/>
          </w:rPr>
          <w:t>一、发酵合成控制系统项目危机管理</w:t>
        </w:r>
        <w:r>
          <w:tab/>
        </w:r>
        <w:r>
          <w:fldChar w:fldCharType="begin"/>
        </w:r>
        <w:r>
          <w:instrText xml:space="preserve"> PAGEREF _Toc6304 \h </w:instrText>
        </w:r>
        <w:r>
          <w:fldChar w:fldCharType="separate"/>
        </w:r>
        <w:r>
          <w:t>3</w:t>
        </w:r>
        <w:r>
          <w:fldChar w:fldCharType="end"/>
        </w:r>
      </w:hyperlink>
    </w:p>
    <w:p>
      <w:pPr>
        <w:pStyle w:val="TOC2"/>
        <w:tabs>
          <w:tab w:val="right" w:leader="dot" w:pos="8306"/>
        </w:tabs>
      </w:pPr>
      <w:hyperlink w:anchor="_Toc29109" w:history="1">
        <w:r>
          <w:rPr>
            <w:rFonts w:ascii="仿宋" w:eastAsia="仿宋" w:hAnsi="仿宋" w:cs="仿宋" w:hint="eastAsia"/>
            <w:lang w:eastAsia="zh-CN"/>
          </w:rPr>
          <w:t>(一)、危机预警与识别</w:t>
        </w:r>
        <w:r>
          <w:tab/>
        </w:r>
        <w:r>
          <w:fldChar w:fldCharType="begin"/>
        </w:r>
        <w:r>
          <w:instrText xml:space="preserve"> PAGEREF _Toc29109 \h </w:instrText>
        </w:r>
        <w:r>
          <w:fldChar w:fldCharType="separate"/>
        </w:r>
        <w:r>
          <w:t>3</w:t>
        </w:r>
        <w:r>
          <w:fldChar w:fldCharType="end"/>
        </w:r>
      </w:hyperlink>
    </w:p>
    <w:p>
      <w:pPr>
        <w:pStyle w:val="TOC2"/>
        <w:tabs>
          <w:tab w:val="right" w:leader="dot" w:pos="8306"/>
        </w:tabs>
      </w:pPr>
      <w:hyperlink w:anchor="_Toc12310" w:history="1">
        <w:r>
          <w:rPr>
            <w:rFonts w:ascii="仿宋" w:eastAsia="仿宋" w:hAnsi="仿宋" w:cs="仿宋" w:hint="eastAsia"/>
            <w:lang w:eastAsia="zh-CN"/>
          </w:rPr>
          <w:t>(二)、危机应对与恢复</w:t>
        </w:r>
        <w:r>
          <w:tab/>
        </w:r>
        <w:r>
          <w:fldChar w:fldCharType="begin"/>
        </w:r>
        <w:r>
          <w:instrText xml:space="preserve"> PAGEREF _Toc12310 \h </w:instrText>
        </w:r>
        <w:r>
          <w:fldChar w:fldCharType="separate"/>
        </w:r>
        <w:r>
          <w:t>4</w:t>
        </w:r>
        <w:r>
          <w:fldChar w:fldCharType="end"/>
        </w:r>
      </w:hyperlink>
    </w:p>
    <w:p>
      <w:pPr>
        <w:pStyle w:val="TOC1"/>
        <w:tabs>
          <w:tab w:val="right" w:leader="dot" w:pos="8306"/>
        </w:tabs>
      </w:pPr>
      <w:hyperlink w:anchor="_Toc24199" w:history="1">
        <w:r>
          <w:rPr>
            <w:rFonts w:ascii="仿宋" w:eastAsia="仿宋" w:hAnsi="仿宋" w:cs="仿宋" w:hint="eastAsia"/>
            <w:lang w:eastAsia="zh-CN"/>
          </w:rPr>
          <w:t>二、发酵合成控制系统项目概论</w:t>
        </w:r>
        <w:r>
          <w:tab/>
        </w:r>
        <w:r>
          <w:fldChar w:fldCharType="begin"/>
        </w:r>
        <w:r>
          <w:instrText xml:space="preserve"> PAGEREF _Toc24199 \h </w:instrText>
        </w:r>
        <w:r>
          <w:fldChar w:fldCharType="separate"/>
        </w:r>
        <w:r>
          <w:t>6</w:t>
        </w:r>
        <w:r>
          <w:fldChar w:fldCharType="end"/>
        </w:r>
      </w:hyperlink>
    </w:p>
    <w:p>
      <w:pPr>
        <w:pStyle w:val="TOC2"/>
        <w:tabs>
          <w:tab w:val="right" w:leader="dot" w:pos="8306"/>
        </w:tabs>
      </w:pPr>
      <w:hyperlink w:anchor="_Toc808" w:history="1">
        <w:r>
          <w:rPr>
            <w:rFonts w:ascii="仿宋" w:eastAsia="仿宋" w:hAnsi="仿宋" w:cs="仿宋" w:hint="eastAsia"/>
            <w:lang w:eastAsia="zh-CN"/>
          </w:rPr>
          <w:t>(一)、发酵合成控制系统项目概况</w:t>
        </w:r>
        <w:r>
          <w:tab/>
        </w:r>
        <w:r>
          <w:fldChar w:fldCharType="begin"/>
        </w:r>
        <w:r>
          <w:instrText xml:space="preserve"> PAGEREF _Toc808 \h </w:instrText>
        </w:r>
        <w:r>
          <w:fldChar w:fldCharType="separate"/>
        </w:r>
        <w:r>
          <w:t>6</w:t>
        </w:r>
        <w:r>
          <w:fldChar w:fldCharType="end"/>
        </w:r>
      </w:hyperlink>
    </w:p>
    <w:p>
      <w:pPr>
        <w:pStyle w:val="TOC2"/>
        <w:tabs>
          <w:tab w:val="right" w:leader="dot" w:pos="8306"/>
        </w:tabs>
      </w:pPr>
      <w:hyperlink w:anchor="_Toc32597" w:history="1">
        <w:r>
          <w:rPr>
            <w:rFonts w:ascii="仿宋" w:eastAsia="仿宋" w:hAnsi="仿宋" w:cs="仿宋" w:hint="eastAsia"/>
            <w:lang w:eastAsia="zh-CN"/>
          </w:rPr>
          <w:t>(二)、发酵合成控制系统项目目标</w:t>
        </w:r>
        <w:r>
          <w:tab/>
        </w:r>
        <w:r>
          <w:fldChar w:fldCharType="begin"/>
        </w:r>
        <w:r>
          <w:instrText xml:space="preserve"> PAGEREF _Toc32597 \h </w:instrText>
        </w:r>
        <w:r>
          <w:fldChar w:fldCharType="separate"/>
        </w:r>
        <w:r>
          <w:t>8</w:t>
        </w:r>
        <w:r>
          <w:fldChar w:fldCharType="end"/>
        </w:r>
      </w:hyperlink>
    </w:p>
    <w:p>
      <w:pPr>
        <w:pStyle w:val="TOC2"/>
        <w:tabs>
          <w:tab w:val="right" w:leader="dot" w:pos="8306"/>
        </w:tabs>
      </w:pPr>
      <w:hyperlink w:anchor="_Toc7891" w:history="1">
        <w:r>
          <w:rPr>
            <w:rFonts w:ascii="仿宋" w:eastAsia="仿宋" w:hAnsi="仿宋" w:cs="仿宋" w:hint="eastAsia"/>
            <w:lang w:eastAsia="zh-CN"/>
          </w:rPr>
          <w:t>(三)、发酵合成控制系统项目提出的理由</w:t>
        </w:r>
        <w:r>
          <w:tab/>
        </w:r>
        <w:r>
          <w:fldChar w:fldCharType="begin"/>
        </w:r>
        <w:r>
          <w:instrText xml:space="preserve"> PAGEREF _Toc7891 \h </w:instrText>
        </w:r>
        <w:r>
          <w:fldChar w:fldCharType="separate"/>
        </w:r>
        <w:r>
          <w:t>9</w:t>
        </w:r>
        <w:r>
          <w:fldChar w:fldCharType="end"/>
        </w:r>
      </w:hyperlink>
    </w:p>
    <w:p>
      <w:pPr>
        <w:pStyle w:val="TOC2"/>
        <w:tabs>
          <w:tab w:val="right" w:leader="dot" w:pos="8306"/>
        </w:tabs>
      </w:pPr>
      <w:hyperlink w:anchor="_Toc19902" w:history="1">
        <w:r>
          <w:rPr>
            <w:rFonts w:ascii="仿宋" w:eastAsia="仿宋" w:hAnsi="仿宋" w:cs="仿宋" w:hint="eastAsia"/>
            <w:lang w:eastAsia="zh-CN"/>
          </w:rPr>
          <w:t>(四)、发酵合成控制系统项目意义</w:t>
        </w:r>
        <w:r>
          <w:tab/>
        </w:r>
        <w:r>
          <w:fldChar w:fldCharType="begin"/>
        </w:r>
        <w:r>
          <w:instrText xml:space="preserve"> PAGEREF _Toc19902 \h </w:instrText>
        </w:r>
        <w:r>
          <w:fldChar w:fldCharType="separate"/>
        </w:r>
        <w:r>
          <w:t>11</w:t>
        </w:r>
        <w:r>
          <w:fldChar w:fldCharType="end"/>
        </w:r>
      </w:hyperlink>
    </w:p>
    <w:p>
      <w:pPr>
        <w:pStyle w:val="TOC2"/>
        <w:tabs>
          <w:tab w:val="right" w:leader="dot" w:pos="8306"/>
        </w:tabs>
      </w:pPr>
      <w:hyperlink w:anchor="_Toc31868" w:history="1">
        <w:r>
          <w:rPr>
            <w:rFonts w:ascii="仿宋" w:eastAsia="仿宋" w:hAnsi="仿宋" w:cs="仿宋" w:hint="eastAsia"/>
            <w:lang w:eastAsia="zh-CN"/>
          </w:rPr>
          <w:t>(五)、发酵合成控制系统项目背景</w:t>
        </w:r>
        <w:r>
          <w:tab/>
        </w:r>
        <w:r>
          <w:fldChar w:fldCharType="begin"/>
        </w:r>
        <w:r>
          <w:instrText xml:space="preserve"> PAGEREF _Toc31868 \h </w:instrText>
        </w:r>
        <w:r>
          <w:fldChar w:fldCharType="separate"/>
        </w:r>
        <w:r>
          <w:t>12</w:t>
        </w:r>
        <w:r>
          <w:fldChar w:fldCharType="end"/>
        </w:r>
      </w:hyperlink>
    </w:p>
    <w:p>
      <w:pPr>
        <w:pStyle w:val="TOC1"/>
        <w:tabs>
          <w:tab w:val="right" w:leader="dot" w:pos="8306"/>
        </w:tabs>
      </w:pPr>
      <w:hyperlink w:anchor="_Toc21169" w:history="1">
        <w:r>
          <w:rPr>
            <w:rFonts w:ascii="仿宋" w:eastAsia="仿宋" w:hAnsi="仿宋" w:cs="仿宋" w:hint="eastAsia"/>
            <w:lang w:eastAsia="zh-CN"/>
          </w:rPr>
          <w:t>三、发酵合成控制系统项目建设背景及必要性分析</w:t>
        </w:r>
        <w:r>
          <w:tab/>
        </w:r>
        <w:r>
          <w:fldChar w:fldCharType="begin"/>
        </w:r>
        <w:r>
          <w:instrText xml:space="preserve"> PAGEREF _Toc21169 \h </w:instrText>
        </w:r>
        <w:r>
          <w:fldChar w:fldCharType="separate"/>
        </w:r>
        <w:r>
          <w:t>13</w:t>
        </w:r>
        <w:r>
          <w:fldChar w:fldCharType="end"/>
        </w:r>
      </w:hyperlink>
    </w:p>
    <w:p>
      <w:pPr>
        <w:pStyle w:val="TOC2"/>
        <w:tabs>
          <w:tab w:val="right" w:leader="dot" w:pos="8306"/>
        </w:tabs>
      </w:pPr>
      <w:hyperlink w:anchor="_Toc10742" w:history="1">
        <w:r>
          <w:rPr>
            <w:rFonts w:ascii="仿宋" w:eastAsia="仿宋" w:hAnsi="仿宋" w:cs="仿宋" w:hint="eastAsia"/>
            <w:lang w:eastAsia="zh-CN"/>
          </w:rPr>
          <w:t>(一)、发酵合成控制系统项目背景分析</w:t>
        </w:r>
        <w:r>
          <w:tab/>
        </w:r>
        <w:r>
          <w:fldChar w:fldCharType="begin"/>
        </w:r>
        <w:r>
          <w:instrText xml:space="preserve"> PAGEREF _Toc10742 \h </w:instrText>
        </w:r>
        <w:r>
          <w:fldChar w:fldCharType="separate"/>
        </w:r>
        <w:r>
          <w:t>13</w:t>
        </w:r>
        <w:r>
          <w:fldChar w:fldCharType="end"/>
        </w:r>
      </w:hyperlink>
    </w:p>
    <w:p>
      <w:pPr>
        <w:pStyle w:val="TOC2"/>
        <w:tabs>
          <w:tab w:val="right" w:leader="dot" w:pos="8306"/>
        </w:tabs>
      </w:pPr>
      <w:hyperlink w:anchor="_Toc21226" w:history="1">
        <w:r>
          <w:rPr>
            <w:rFonts w:ascii="仿宋" w:eastAsia="仿宋" w:hAnsi="仿宋" w:cs="仿宋" w:hint="eastAsia"/>
            <w:lang w:eastAsia="zh-CN"/>
          </w:rPr>
          <w:t>(二)、发酵合成控制系统项目建设必要性分析</w:t>
        </w:r>
        <w:r>
          <w:tab/>
        </w:r>
        <w:r>
          <w:fldChar w:fldCharType="begin"/>
        </w:r>
        <w:r>
          <w:instrText xml:space="preserve"> PAGEREF _Toc21226 \h </w:instrText>
        </w:r>
        <w:r>
          <w:fldChar w:fldCharType="separate"/>
        </w:r>
        <w:r>
          <w:t>14</w:t>
        </w:r>
        <w:r>
          <w:fldChar w:fldCharType="end"/>
        </w:r>
      </w:hyperlink>
    </w:p>
    <w:p>
      <w:pPr>
        <w:pStyle w:val="TOC1"/>
        <w:tabs>
          <w:tab w:val="right" w:leader="dot" w:pos="8306"/>
        </w:tabs>
      </w:pPr>
      <w:hyperlink w:anchor="_Toc22134" w:history="1">
        <w:r>
          <w:rPr>
            <w:rFonts w:ascii="仿宋" w:eastAsia="仿宋" w:hAnsi="仿宋" w:cs="仿宋" w:hint="eastAsia"/>
            <w:lang w:eastAsia="zh-CN"/>
          </w:rPr>
          <w:t>四、产品规划分析</w:t>
        </w:r>
        <w:r>
          <w:tab/>
        </w:r>
        <w:r>
          <w:fldChar w:fldCharType="begin"/>
        </w:r>
        <w:r>
          <w:instrText xml:space="preserve"> PAGEREF _Toc22134 \h </w:instrText>
        </w:r>
        <w:r>
          <w:fldChar w:fldCharType="separate"/>
        </w:r>
        <w:r>
          <w:t>16</w:t>
        </w:r>
        <w:r>
          <w:fldChar w:fldCharType="end"/>
        </w:r>
      </w:hyperlink>
    </w:p>
    <w:p>
      <w:pPr>
        <w:pStyle w:val="TOC2"/>
        <w:tabs>
          <w:tab w:val="right" w:leader="dot" w:pos="8306"/>
        </w:tabs>
      </w:pPr>
      <w:hyperlink w:anchor="_Toc28811" w:history="1">
        <w:r>
          <w:rPr>
            <w:rFonts w:ascii="仿宋" w:eastAsia="仿宋" w:hAnsi="仿宋" w:cs="仿宋" w:hint="eastAsia"/>
            <w:lang w:eastAsia="zh-CN"/>
          </w:rPr>
          <w:t>(一)、产品规划</w:t>
        </w:r>
        <w:r>
          <w:tab/>
        </w:r>
        <w:r>
          <w:fldChar w:fldCharType="begin"/>
        </w:r>
        <w:r>
          <w:instrText xml:space="preserve"> PAGEREF _Toc28811 \h </w:instrText>
        </w:r>
        <w:r>
          <w:fldChar w:fldCharType="separate"/>
        </w:r>
        <w:r>
          <w:t>16</w:t>
        </w:r>
        <w:r>
          <w:fldChar w:fldCharType="end"/>
        </w:r>
      </w:hyperlink>
    </w:p>
    <w:p>
      <w:pPr>
        <w:pStyle w:val="TOC2"/>
        <w:tabs>
          <w:tab w:val="right" w:leader="dot" w:pos="8306"/>
        </w:tabs>
      </w:pPr>
      <w:hyperlink w:anchor="_Toc5197" w:history="1">
        <w:r>
          <w:rPr>
            <w:rFonts w:ascii="仿宋" w:eastAsia="仿宋" w:hAnsi="仿宋" w:cs="仿宋" w:hint="eastAsia"/>
            <w:lang w:eastAsia="zh-CN"/>
          </w:rPr>
          <w:t>(二)、建设规模</w:t>
        </w:r>
        <w:r>
          <w:tab/>
        </w:r>
        <w:r>
          <w:fldChar w:fldCharType="begin"/>
        </w:r>
        <w:r>
          <w:instrText xml:space="preserve"> PAGEREF _Toc5197 \h </w:instrText>
        </w:r>
        <w:r>
          <w:fldChar w:fldCharType="separate"/>
        </w:r>
        <w:r>
          <w:t>17</w:t>
        </w:r>
        <w:r>
          <w:fldChar w:fldCharType="end"/>
        </w:r>
      </w:hyperlink>
    </w:p>
    <w:p>
      <w:pPr>
        <w:pStyle w:val="TOC1"/>
        <w:tabs>
          <w:tab w:val="right" w:leader="dot" w:pos="8306"/>
        </w:tabs>
      </w:pPr>
      <w:hyperlink w:anchor="_Toc29299" w:history="1">
        <w:r>
          <w:rPr>
            <w:rFonts w:ascii="仿宋" w:eastAsia="仿宋" w:hAnsi="仿宋" w:cs="仿宋" w:hint="eastAsia"/>
            <w:lang w:eastAsia="zh-CN"/>
          </w:rPr>
          <w:t>五、发酵合成控制系统项目建设单位说明</w:t>
        </w:r>
        <w:r>
          <w:tab/>
        </w:r>
        <w:r>
          <w:fldChar w:fldCharType="begin"/>
        </w:r>
        <w:r>
          <w:instrText xml:space="preserve"> PAGEREF _Toc29299 \h </w:instrText>
        </w:r>
        <w:r>
          <w:fldChar w:fldCharType="separate"/>
        </w:r>
        <w:r>
          <w:t>18</w:t>
        </w:r>
        <w:r>
          <w:fldChar w:fldCharType="end"/>
        </w:r>
      </w:hyperlink>
    </w:p>
    <w:p>
      <w:pPr>
        <w:pStyle w:val="TOC2"/>
        <w:tabs>
          <w:tab w:val="right" w:leader="dot" w:pos="8306"/>
        </w:tabs>
      </w:pPr>
      <w:hyperlink w:anchor="_Toc23915" w:history="1">
        <w:r>
          <w:rPr>
            <w:rFonts w:ascii="仿宋" w:eastAsia="仿宋" w:hAnsi="仿宋" w:cs="仿宋" w:hint="eastAsia"/>
            <w:lang w:eastAsia="zh-CN"/>
          </w:rPr>
          <w:t>(一)、发酵合成控制系统项目承办单位基本情况</w:t>
        </w:r>
        <w:r>
          <w:tab/>
        </w:r>
        <w:r>
          <w:fldChar w:fldCharType="begin"/>
        </w:r>
        <w:r>
          <w:instrText xml:space="preserve"> PAGEREF _Toc23915 \h </w:instrText>
        </w:r>
        <w:r>
          <w:fldChar w:fldCharType="separate"/>
        </w:r>
        <w:r>
          <w:t>18</w:t>
        </w:r>
        <w:r>
          <w:fldChar w:fldCharType="end"/>
        </w:r>
      </w:hyperlink>
    </w:p>
    <w:p>
      <w:pPr>
        <w:pStyle w:val="TOC2"/>
        <w:tabs>
          <w:tab w:val="right" w:leader="dot" w:pos="8306"/>
        </w:tabs>
      </w:pPr>
      <w:hyperlink w:anchor="_Toc10037" w:history="1">
        <w:r>
          <w:rPr>
            <w:rFonts w:ascii="仿宋" w:eastAsia="仿宋" w:hAnsi="仿宋" w:cs="仿宋" w:hint="eastAsia"/>
            <w:lang w:eastAsia="zh-CN"/>
          </w:rPr>
          <w:t>(二)、公司经济效益分析</w:t>
        </w:r>
        <w:r>
          <w:tab/>
        </w:r>
        <w:r>
          <w:fldChar w:fldCharType="begin"/>
        </w:r>
        <w:r>
          <w:instrText xml:space="preserve"> PAGEREF _Toc10037 \h </w:instrText>
        </w:r>
        <w:r>
          <w:fldChar w:fldCharType="separate"/>
        </w:r>
        <w:r>
          <w:t>18</w:t>
        </w:r>
        <w:r>
          <w:fldChar w:fldCharType="end"/>
        </w:r>
      </w:hyperlink>
    </w:p>
    <w:p>
      <w:pPr>
        <w:pStyle w:val="TOC1"/>
        <w:tabs>
          <w:tab w:val="right" w:leader="dot" w:pos="8306"/>
        </w:tabs>
      </w:pPr>
      <w:hyperlink w:anchor="_Toc6385" w:history="1">
        <w:r>
          <w:rPr>
            <w:rFonts w:ascii="仿宋" w:eastAsia="仿宋" w:hAnsi="仿宋" w:cs="仿宋" w:hint="eastAsia"/>
            <w:lang w:eastAsia="zh-CN"/>
          </w:rPr>
          <w:t>六、工艺说明</w:t>
        </w:r>
        <w:r>
          <w:tab/>
        </w:r>
        <w:r>
          <w:fldChar w:fldCharType="begin"/>
        </w:r>
        <w:r>
          <w:instrText xml:space="preserve"> PAGEREF _Toc6385 \h </w:instrText>
        </w:r>
        <w:r>
          <w:fldChar w:fldCharType="separate"/>
        </w:r>
        <w:r>
          <w:t>19</w:t>
        </w:r>
        <w:r>
          <w:fldChar w:fldCharType="end"/>
        </w:r>
      </w:hyperlink>
    </w:p>
    <w:p>
      <w:pPr>
        <w:pStyle w:val="TOC2"/>
        <w:tabs>
          <w:tab w:val="right" w:leader="dot" w:pos="8306"/>
        </w:tabs>
      </w:pPr>
      <w:hyperlink w:anchor="_Toc18655" w:history="1">
        <w:r>
          <w:rPr>
            <w:rFonts w:ascii="仿宋" w:eastAsia="仿宋" w:hAnsi="仿宋" w:cs="仿宋" w:hint="eastAsia"/>
            <w:lang w:eastAsia="zh-CN"/>
          </w:rPr>
          <w:t>(一)、技术管理特点</w:t>
        </w:r>
        <w:r>
          <w:tab/>
        </w:r>
        <w:r>
          <w:fldChar w:fldCharType="begin"/>
        </w:r>
        <w:r>
          <w:instrText xml:space="preserve"> PAGEREF _Toc18655 \h </w:instrText>
        </w:r>
        <w:r>
          <w:fldChar w:fldCharType="separate"/>
        </w:r>
        <w:r>
          <w:t>19</w:t>
        </w:r>
        <w:r>
          <w:fldChar w:fldCharType="end"/>
        </w:r>
      </w:hyperlink>
    </w:p>
    <w:p>
      <w:pPr>
        <w:pStyle w:val="TOC2"/>
        <w:tabs>
          <w:tab w:val="right" w:leader="dot" w:pos="8306"/>
        </w:tabs>
      </w:pPr>
      <w:hyperlink w:anchor="_Toc4702" w:history="1">
        <w:r>
          <w:rPr>
            <w:rFonts w:ascii="仿宋" w:eastAsia="仿宋" w:hAnsi="仿宋" w:cs="仿宋" w:hint="eastAsia"/>
            <w:lang w:eastAsia="zh-CN"/>
          </w:rPr>
          <w:t>(二)、发酵合成控制系统项目工艺技术设计方案</w:t>
        </w:r>
        <w:r>
          <w:tab/>
        </w:r>
        <w:r>
          <w:fldChar w:fldCharType="begin"/>
        </w:r>
        <w:r>
          <w:instrText xml:space="preserve"> PAGEREF _Toc4702 \h </w:instrText>
        </w:r>
        <w:r>
          <w:fldChar w:fldCharType="separate"/>
        </w:r>
        <w:r>
          <w:t>20</w:t>
        </w:r>
        <w:r>
          <w:fldChar w:fldCharType="end"/>
        </w:r>
      </w:hyperlink>
    </w:p>
    <w:p>
      <w:pPr>
        <w:pStyle w:val="TOC2"/>
        <w:tabs>
          <w:tab w:val="right" w:leader="dot" w:pos="8306"/>
        </w:tabs>
      </w:pPr>
      <w:hyperlink w:anchor="_Toc12279" w:history="1">
        <w:r>
          <w:rPr>
            <w:rFonts w:ascii="仿宋" w:eastAsia="仿宋" w:hAnsi="仿宋" w:cs="仿宋" w:hint="eastAsia"/>
            <w:lang w:eastAsia="zh-CN"/>
          </w:rPr>
          <w:t>(三)、设备选型方案</w:t>
        </w:r>
        <w:r>
          <w:tab/>
        </w:r>
        <w:r>
          <w:fldChar w:fldCharType="begin"/>
        </w:r>
        <w:r>
          <w:instrText xml:space="preserve"> PAGEREF _Toc12279 \h </w:instrText>
        </w:r>
        <w:r>
          <w:fldChar w:fldCharType="separate"/>
        </w:r>
        <w:r>
          <w:t>22</w:t>
        </w:r>
        <w:r>
          <w:fldChar w:fldCharType="end"/>
        </w:r>
      </w:hyperlink>
    </w:p>
    <w:p>
      <w:pPr>
        <w:pStyle w:val="TOC1"/>
        <w:tabs>
          <w:tab w:val="right" w:leader="dot" w:pos="8306"/>
        </w:tabs>
      </w:pPr>
      <w:hyperlink w:anchor="_Toc5916" w:history="1">
        <w:r>
          <w:rPr>
            <w:rFonts w:ascii="仿宋" w:eastAsia="仿宋" w:hAnsi="仿宋" w:cs="仿宋" w:hint="eastAsia"/>
            <w:lang w:eastAsia="zh-CN"/>
          </w:rPr>
          <w:t>七、发酵合成控制系统项目经营效益</w:t>
        </w:r>
        <w:r>
          <w:tab/>
        </w:r>
        <w:r>
          <w:fldChar w:fldCharType="begin"/>
        </w:r>
        <w:r>
          <w:instrText xml:space="preserve"> PAGEREF _Toc5916 \h </w:instrText>
        </w:r>
        <w:r>
          <w:fldChar w:fldCharType="separate"/>
        </w:r>
        <w:r>
          <w:t>23</w:t>
        </w:r>
        <w:r>
          <w:fldChar w:fldCharType="end"/>
        </w:r>
      </w:hyperlink>
    </w:p>
    <w:p>
      <w:pPr>
        <w:pStyle w:val="TOC2"/>
        <w:tabs>
          <w:tab w:val="right" w:leader="dot" w:pos="8306"/>
        </w:tabs>
      </w:pPr>
      <w:hyperlink w:anchor="_Toc22353" w:history="1">
        <w:r>
          <w:rPr>
            <w:rFonts w:ascii="仿宋" w:eastAsia="仿宋" w:hAnsi="仿宋" w:cs="仿宋" w:hint="eastAsia"/>
            <w:lang w:eastAsia="zh-CN"/>
          </w:rPr>
          <w:t>(一)、经济评价财务测算</w:t>
        </w:r>
        <w:r>
          <w:tab/>
        </w:r>
        <w:r>
          <w:fldChar w:fldCharType="begin"/>
        </w:r>
        <w:r>
          <w:instrText xml:space="preserve"> PAGEREF _Toc22353 \h </w:instrText>
        </w:r>
        <w:r>
          <w:fldChar w:fldCharType="separate"/>
        </w:r>
        <w:r>
          <w:t>23</w:t>
        </w:r>
        <w:r>
          <w:fldChar w:fldCharType="end"/>
        </w:r>
      </w:hyperlink>
    </w:p>
    <w:p>
      <w:pPr>
        <w:pStyle w:val="TOC2"/>
        <w:tabs>
          <w:tab w:val="right" w:leader="dot" w:pos="8306"/>
        </w:tabs>
      </w:pPr>
      <w:hyperlink w:anchor="_Toc21876" w:history="1">
        <w:r>
          <w:rPr>
            <w:rFonts w:ascii="仿宋" w:eastAsia="仿宋" w:hAnsi="仿宋" w:cs="仿宋" w:hint="eastAsia"/>
            <w:lang w:eastAsia="zh-CN"/>
          </w:rPr>
          <w:t>(二)、发酵合成控制系统项目盈利能力分析</w:t>
        </w:r>
        <w:r>
          <w:tab/>
        </w:r>
        <w:r>
          <w:fldChar w:fldCharType="begin"/>
        </w:r>
        <w:r>
          <w:instrText xml:space="preserve"> PAGEREF _Toc21876 \h </w:instrText>
        </w:r>
        <w:r>
          <w:fldChar w:fldCharType="separate"/>
        </w:r>
        <w:r>
          <w:t>25</w:t>
        </w:r>
        <w:r>
          <w:fldChar w:fldCharType="end"/>
        </w:r>
      </w:hyperlink>
    </w:p>
    <w:p>
      <w:pPr>
        <w:pStyle w:val="TOC1"/>
        <w:tabs>
          <w:tab w:val="right" w:leader="dot" w:pos="8306"/>
        </w:tabs>
      </w:pPr>
      <w:hyperlink w:anchor="_Toc32689" w:history="1">
        <w:r>
          <w:rPr>
            <w:rFonts w:ascii="仿宋" w:eastAsia="仿宋" w:hAnsi="仿宋" w:cs="仿宋" w:hint="eastAsia"/>
            <w:lang w:eastAsia="zh-CN"/>
          </w:rPr>
          <w:t>八、发酵合成控制系统项目风险管理</w:t>
        </w:r>
        <w:r>
          <w:tab/>
        </w:r>
        <w:r>
          <w:fldChar w:fldCharType="begin"/>
        </w:r>
        <w:r>
          <w:instrText xml:space="preserve"> PAGEREF _Toc32689 \h </w:instrText>
        </w:r>
        <w:r>
          <w:fldChar w:fldCharType="separate"/>
        </w:r>
        <w:r>
          <w:t>25</w:t>
        </w:r>
        <w:r>
          <w:fldChar w:fldCharType="end"/>
        </w:r>
      </w:hyperlink>
    </w:p>
    <w:p>
      <w:pPr>
        <w:pStyle w:val="TOC2"/>
        <w:tabs>
          <w:tab w:val="right" w:leader="dot" w:pos="8306"/>
        </w:tabs>
      </w:pPr>
      <w:hyperlink w:anchor="_Toc12346" w:history="1">
        <w:r>
          <w:rPr>
            <w:rFonts w:ascii="仿宋" w:eastAsia="仿宋" w:hAnsi="仿宋" w:cs="仿宋" w:hint="eastAsia"/>
            <w:lang w:eastAsia="zh-CN"/>
          </w:rPr>
          <w:t>(一)、风险识别与评估</w:t>
        </w:r>
        <w:r>
          <w:tab/>
        </w:r>
        <w:r>
          <w:fldChar w:fldCharType="begin"/>
        </w:r>
        <w:r>
          <w:instrText xml:space="preserve"> PAGEREF _Toc12346 \h </w:instrText>
        </w:r>
        <w:r>
          <w:fldChar w:fldCharType="separate"/>
        </w:r>
        <w:r>
          <w:t>25</w:t>
        </w:r>
        <w:r>
          <w:fldChar w:fldCharType="end"/>
        </w:r>
      </w:hyperlink>
    </w:p>
    <w:p>
      <w:pPr>
        <w:pStyle w:val="TOC2"/>
        <w:tabs>
          <w:tab w:val="right" w:leader="dot" w:pos="8306"/>
        </w:tabs>
      </w:pPr>
      <w:hyperlink w:anchor="_Toc31056" w:history="1">
        <w:r>
          <w:rPr>
            <w:rFonts w:ascii="仿宋" w:eastAsia="仿宋" w:hAnsi="仿宋" w:cs="仿宋" w:hint="eastAsia"/>
            <w:lang w:eastAsia="zh-CN"/>
          </w:rPr>
          <w:t>(二)、风险应对策略</w:t>
        </w:r>
        <w:r>
          <w:tab/>
        </w:r>
        <w:r>
          <w:fldChar w:fldCharType="begin"/>
        </w:r>
        <w:r>
          <w:instrText xml:space="preserve"> PAGEREF _Toc31056 \h </w:instrText>
        </w:r>
        <w:r>
          <w:fldChar w:fldCharType="separate"/>
        </w:r>
        <w:r>
          <w:t>27</w:t>
        </w:r>
        <w:r>
          <w:fldChar w:fldCharType="end"/>
        </w:r>
      </w:hyperlink>
    </w:p>
    <w:p>
      <w:pPr>
        <w:pStyle w:val="TOC2"/>
        <w:tabs>
          <w:tab w:val="right" w:leader="dot" w:pos="8306"/>
        </w:tabs>
      </w:pPr>
      <w:hyperlink w:anchor="_Toc5288" w:history="1">
        <w:r>
          <w:rPr>
            <w:rFonts w:ascii="仿宋" w:eastAsia="仿宋" w:hAnsi="仿宋" w:cs="仿宋" w:hint="eastAsia"/>
            <w:lang w:eastAsia="zh-CN"/>
          </w:rPr>
          <w:t>(三)、风险监控与控制</w:t>
        </w:r>
        <w:r>
          <w:tab/>
        </w:r>
        <w:r>
          <w:fldChar w:fldCharType="begin"/>
        </w:r>
        <w:r>
          <w:instrText xml:space="preserve"> PAGEREF _Toc5288 \h </w:instrText>
        </w:r>
        <w:r>
          <w:fldChar w:fldCharType="separate"/>
        </w:r>
        <w:r>
          <w:t>28</w:t>
        </w:r>
        <w:r>
          <w:fldChar w:fldCharType="end"/>
        </w:r>
      </w:hyperlink>
    </w:p>
    <w:p>
      <w:pPr>
        <w:pStyle w:val="TOC1"/>
        <w:tabs>
          <w:tab w:val="right" w:leader="dot" w:pos="8306"/>
        </w:tabs>
      </w:pPr>
      <w:hyperlink w:anchor="_Toc2753" w:history="1">
        <w:r>
          <w:rPr>
            <w:rFonts w:ascii="仿宋" w:eastAsia="仿宋" w:hAnsi="仿宋" w:cs="仿宋" w:hint="eastAsia"/>
            <w:lang w:eastAsia="zh-CN"/>
          </w:rPr>
          <w:t>九、发酵合成控制系统项目创新与研发</w:t>
        </w:r>
        <w:r>
          <w:tab/>
        </w:r>
        <w:r>
          <w:fldChar w:fldCharType="begin"/>
        </w:r>
        <w:r>
          <w:instrText xml:space="preserve"> PAGEREF _Toc2753 \h </w:instrText>
        </w:r>
        <w:r>
          <w:fldChar w:fldCharType="separate"/>
        </w:r>
        <w:r>
          <w:t>29</w:t>
        </w:r>
        <w:r>
          <w:fldChar w:fldCharType="end"/>
        </w:r>
      </w:hyperlink>
    </w:p>
    <w:p>
      <w:pPr>
        <w:pStyle w:val="TOC2"/>
        <w:tabs>
          <w:tab w:val="right" w:leader="dot" w:pos="8306"/>
        </w:tabs>
      </w:pPr>
      <w:hyperlink w:anchor="_Toc3139" w:history="1">
        <w:r>
          <w:rPr>
            <w:rFonts w:ascii="仿宋" w:eastAsia="仿宋" w:hAnsi="仿宋" w:cs="仿宋" w:hint="eastAsia"/>
            <w:lang w:eastAsia="zh-CN"/>
          </w:rPr>
          <w:t>(一)、创新策略与方向</w:t>
        </w:r>
        <w:r>
          <w:tab/>
        </w:r>
        <w:r>
          <w:fldChar w:fldCharType="begin"/>
        </w:r>
        <w:r>
          <w:instrText xml:space="preserve"> PAGEREF _Toc3139 \h </w:instrText>
        </w:r>
        <w:r>
          <w:fldChar w:fldCharType="separate"/>
        </w:r>
        <w:r>
          <w:t>29</w:t>
        </w:r>
        <w:r>
          <w:fldChar w:fldCharType="end"/>
        </w:r>
      </w:hyperlink>
    </w:p>
    <w:p>
      <w:pPr>
        <w:pStyle w:val="TOC2"/>
        <w:tabs>
          <w:tab w:val="right" w:leader="dot" w:pos="8306"/>
        </w:tabs>
      </w:pPr>
      <w:hyperlink w:anchor="_Toc26570" w:history="1">
        <w:r>
          <w:rPr>
            <w:rFonts w:ascii="仿宋" w:eastAsia="仿宋" w:hAnsi="仿宋" w:cs="仿宋" w:hint="eastAsia"/>
            <w:lang w:eastAsia="zh-CN"/>
          </w:rPr>
          <w:t>(二)、研发规划与投入</w:t>
        </w:r>
        <w:r>
          <w:tab/>
        </w:r>
        <w:r>
          <w:fldChar w:fldCharType="begin"/>
        </w:r>
        <w:r>
          <w:instrText xml:space="preserve"> PAGEREF _Toc26570 \h </w:instrText>
        </w:r>
        <w:r>
          <w:fldChar w:fldCharType="separate"/>
        </w:r>
        <w:r>
          <w:t>31</w:t>
        </w:r>
        <w:r>
          <w:fldChar w:fldCharType="end"/>
        </w:r>
      </w:hyperlink>
    </w:p>
    <w:p>
      <w:pPr>
        <w:pStyle w:val="TOC1"/>
        <w:tabs>
          <w:tab w:val="right" w:leader="dot" w:pos="8306"/>
        </w:tabs>
      </w:pPr>
      <w:hyperlink w:anchor="_Toc21184" w:history="1">
        <w:r>
          <w:rPr>
            <w:rFonts w:ascii="仿宋" w:eastAsia="仿宋" w:hAnsi="仿宋" w:cs="仿宋" w:hint="eastAsia"/>
            <w:lang w:eastAsia="zh-CN"/>
          </w:rPr>
          <w:t>十、发酵合成控制系统项目环境影响分析</w:t>
        </w:r>
        <w:r>
          <w:tab/>
        </w:r>
        <w:r>
          <w:fldChar w:fldCharType="begin"/>
        </w:r>
        <w:r>
          <w:instrText xml:space="preserve"> PAGEREF _Toc21184 \h </w:instrText>
        </w:r>
        <w:r>
          <w:fldChar w:fldCharType="separate"/>
        </w:r>
        <w:r>
          <w:t>33</w:t>
        </w:r>
        <w:r>
          <w:fldChar w:fldCharType="end"/>
        </w:r>
      </w:hyperlink>
    </w:p>
    <w:p>
      <w:pPr>
        <w:pStyle w:val="TOC2"/>
        <w:tabs>
          <w:tab w:val="right" w:leader="dot" w:pos="8306"/>
        </w:tabs>
      </w:pPr>
      <w:hyperlink w:anchor="_Toc39" w:history="1">
        <w:r>
          <w:rPr>
            <w:rFonts w:ascii="仿宋" w:eastAsia="仿宋" w:hAnsi="仿宋" w:cs="仿宋" w:hint="eastAsia"/>
            <w:lang w:eastAsia="zh-CN"/>
          </w:rPr>
          <w:t>(一)、建设区域环境质量现状</w:t>
        </w:r>
        <w:r>
          <w:tab/>
        </w:r>
        <w:r>
          <w:fldChar w:fldCharType="begin"/>
        </w:r>
        <w:r>
          <w:instrText xml:space="preserve"> PAGEREF _Toc39 \h </w:instrText>
        </w:r>
        <w:r>
          <w:fldChar w:fldCharType="separate"/>
        </w:r>
        <w:r>
          <w:t>33</w:t>
        </w:r>
        <w:r>
          <w:fldChar w:fldCharType="end"/>
        </w:r>
      </w:hyperlink>
    </w:p>
    <w:p>
      <w:pPr>
        <w:pStyle w:val="TOC2"/>
        <w:tabs>
          <w:tab w:val="right" w:leader="dot" w:pos="8306"/>
        </w:tabs>
      </w:pPr>
      <w:hyperlink w:anchor="_Toc14407" w:history="1">
        <w:r>
          <w:rPr>
            <w:rFonts w:ascii="仿宋" w:eastAsia="仿宋" w:hAnsi="仿宋" w:cs="仿宋" w:hint="eastAsia"/>
            <w:lang w:eastAsia="zh-CN"/>
          </w:rPr>
          <w:t>(二)、建设期环境保护</w:t>
        </w:r>
        <w:r>
          <w:tab/>
        </w:r>
        <w:r>
          <w:fldChar w:fldCharType="begin"/>
        </w:r>
        <w:r>
          <w:instrText xml:space="preserve"> PAGEREF _Toc14407 \h </w:instrText>
        </w:r>
        <w:r>
          <w:fldChar w:fldCharType="separate"/>
        </w:r>
        <w:r>
          <w:t>34</w:t>
        </w:r>
        <w:r>
          <w:fldChar w:fldCharType="end"/>
        </w:r>
      </w:hyperlink>
    </w:p>
    <w:p>
      <w:pPr>
        <w:pStyle w:val="TOC2"/>
        <w:tabs>
          <w:tab w:val="right" w:leader="dot" w:pos="8306"/>
        </w:tabs>
      </w:pPr>
      <w:hyperlink w:anchor="_Toc27993" w:history="1">
        <w:r>
          <w:rPr>
            <w:rFonts w:ascii="仿宋" w:eastAsia="仿宋" w:hAnsi="仿宋" w:cs="仿宋" w:hint="eastAsia"/>
            <w:lang w:eastAsia="zh-CN"/>
          </w:rPr>
          <w:t>(三)、运营期环境保护</w:t>
        </w:r>
        <w:r>
          <w:tab/>
        </w:r>
        <w:r>
          <w:fldChar w:fldCharType="begin"/>
        </w:r>
        <w:r>
          <w:instrText xml:space="preserve"> PAGEREF _Toc27993 \h </w:instrText>
        </w:r>
        <w:r>
          <w:fldChar w:fldCharType="separate"/>
        </w:r>
        <w:r>
          <w:t>35</w:t>
        </w:r>
        <w:r>
          <w:fldChar w:fldCharType="end"/>
        </w:r>
      </w:hyperlink>
    </w:p>
    <w:p>
      <w:pPr>
        <w:pStyle w:val="TOC2"/>
        <w:tabs>
          <w:tab w:val="right" w:leader="dot" w:pos="8306"/>
        </w:tabs>
      </w:pPr>
      <w:hyperlink w:anchor="_Toc6784" w:history="1">
        <w:r>
          <w:rPr>
            <w:rFonts w:ascii="仿宋" w:eastAsia="仿宋" w:hAnsi="仿宋" w:cs="仿宋" w:hint="eastAsia"/>
            <w:lang w:eastAsia="zh-CN"/>
          </w:rPr>
          <w:t>(四)、发酵合成控制系统项目建设对区域经济的影响</w:t>
        </w:r>
        <w:r>
          <w:tab/>
        </w:r>
        <w:r>
          <w:fldChar w:fldCharType="begin"/>
        </w:r>
        <w:r>
          <w:instrText xml:space="preserve"> PAGEREF _Toc6784 \h </w:instrText>
        </w:r>
        <w:r>
          <w:fldChar w:fldCharType="separate"/>
        </w:r>
        <w:r>
          <w:t>37</w:t>
        </w:r>
        <w:r>
          <w:fldChar w:fldCharType="end"/>
        </w:r>
      </w:hyperlink>
    </w:p>
    <w:p>
      <w:pPr>
        <w:pStyle w:val="TOC2"/>
        <w:tabs>
          <w:tab w:val="right" w:leader="dot" w:pos="8306"/>
        </w:tabs>
      </w:pPr>
      <w:hyperlink w:anchor="_Toc16359" w:history="1">
        <w:r>
          <w:rPr>
            <w:rFonts w:ascii="仿宋" w:eastAsia="仿宋" w:hAnsi="仿宋" w:cs="仿宋" w:hint="eastAsia"/>
            <w:lang w:eastAsia="zh-CN"/>
          </w:rPr>
          <w:t>(五)、废弃物处理</w:t>
        </w:r>
        <w:r>
          <w:tab/>
        </w:r>
        <w:r>
          <w:fldChar w:fldCharType="begin"/>
        </w:r>
        <w:r>
          <w:instrText xml:space="preserve"> PAGEREF _Toc16359 \h </w:instrText>
        </w:r>
        <w:r>
          <w:fldChar w:fldCharType="separate"/>
        </w:r>
        <w:r>
          <w:t>39</w:t>
        </w:r>
        <w:r>
          <w:fldChar w:fldCharType="end"/>
        </w:r>
      </w:hyperlink>
    </w:p>
    <w:p>
      <w:pPr>
        <w:pStyle w:val="TOC2"/>
        <w:tabs>
          <w:tab w:val="right" w:leader="dot" w:pos="8306"/>
        </w:tabs>
      </w:pPr>
      <w:hyperlink w:anchor="_Toc21323" w:history="1">
        <w:r>
          <w:rPr>
            <w:rFonts w:ascii="仿宋" w:eastAsia="仿宋" w:hAnsi="仿宋" w:cs="仿宋" w:hint="eastAsia"/>
            <w:lang w:eastAsia="zh-CN"/>
          </w:rPr>
          <w:t>(六)、特殊环境影响分析</w:t>
        </w:r>
        <w:r>
          <w:tab/>
        </w:r>
        <w:r>
          <w:fldChar w:fldCharType="begin"/>
        </w:r>
        <w:r>
          <w:instrText xml:space="preserve"> PAGEREF _Toc21323 \h </w:instrText>
        </w:r>
        <w:r>
          <w:fldChar w:fldCharType="separate"/>
        </w:r>
        <w:r>
          <w:t>40</w:t>
        </w:r>
        <w:r>
          <w:fldChar w:fldCharType="end"/>
        </w:r>
      </w:hyperlink>
    </w:p>
    <w:p>
      <w:pPr>
        <w:pStyle w:val="TOC2"/>
        <w:tabs>
          <w:tab w:val="right" w:leader="dot" w:pos="8306"/>
        </w:tabs>
      </w:pPr>
      <w:hyperlink w:anchor="_Toc12228" w:history="1">
        <w:r>
          <w:rPr>
            <w:rFonts w:ascii="仿宋" w:eastAsia="仿宋" w:hAnsi="仿宋" w:cs="仿宋" w:hint="eastAsia"/>
            <w:lang w:eastAsia="zh-CN"/>
          </w:rPr>
          <w:t>(七)、清洁生产</w:t>
        </w:r>
        <w:r>
          <w:tab/>
        </w:r>
        <w:r>
          <w:fldChar w:fldCharType="begin"/>
        </w:r>
        <w:r>
          <w:instrText xml:space="preserve"> PAGEREF _Toc12228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9" w:history="1">
        <w:r>
          <w:rPr>
            <w:rFonts w:ascii="仿宋" w:eastAsia="仿宋" w:hAnsi="仿宋" w:cs="仿宋" w:hint="eastAsia"/>
            <w:lang w:eastAsia="zh-CN"/>
          </w:rPr>
          <w:t>(八)、环境保护综合评价</w:t>
        </w:r>
        <w:r>
          <w:tab/>
        </w:r>
        <w:r>
          <w:fldChar w:fldCharType="begin"/>
        </w:r>
        <w:r>
          <w:instrText xml:space="preserve"> PAGEREF _Toc12829 \h </w:instrText>
        </w:r>
        <w:r>
          <w:fldChar w:fldCharType="separate"/>
        </w:r>
        <w:r>
          <w:t>42</w:t>
        </w:r>
        <w:r>
          <w:fldChar w:fldCharType="end"/>
        </w:r>
      </w:hyperlink>
    </w:p>
    <w:p>
      <w:pPr>
        <w:pStyle w:val="TOC1"/>
        <w:tabs>
          <w:tab w:val="right" w:leader="dot" w:pos="8306"/>
        </w:tabs>
      </w:pPr>
      <w:hyperlink w:anchor="_Toc4271" w:history="1">
        <w:r>
          <w:rPr>
            <w:rFonts w:ascii="仿宋" w:eastAsia="仿宋" w:hAnsi="仿宋" w:cs="仿宋" w:hint="eastAsia"/>
            <w:lang w:eastAsia="zh-CN"/>
          </w:rPr>
          <w:t>十一、生产安全保护</w:t>
        </w:r>
        <w:r>
          <w:tab/>
        </w:r>
        <w:r>
          <w:fldChar w:fldCharType="begin"/>
        </w:r>
        <w:r>
          <w:instrText xml:space="preserve"> PAGEREF _Toc4271 \h </w:instrText>
        </w:r>
        <w:r>
          <w:fldChar w:fldCharType="separate"/>
        </w:r>
        <w:r>
          <w:t>44</w:t>
        </w:r>
        <w:r>
          <w:fldChar w:fldCharType="end"/>
        </w:r>
      </w:hyperlink>
    </w:p>
    <w:p>
      <w:pPr>
        <w:pStyle w:val="TOC2"/>
        <w:tabs>
          <w:tab w:val="right" w:leader="dot" w:pos="8306"/>
        </w:tabs>
      </w:pPr>
      <w:hyperlink w:anchor="_Toc32083" w:history="1">
        <w:r>
          <w:rPr>
            <w:rFonts w:ascii="仿宋" w:eastAsia="仿宋" w:hAnsi="仿宋" w:cs="仿宋" w:hint="eastAsia"/>
            <w:lang w:eastAsia="zh-CN"/>
          </w:rPr>
          <w:t>(一)、消防安全</w:t>
        </w:r>
        <w:r>
          <w:tab/>
        </w:r>
        <w:r>
          <w:fldChar w:fldCharType="begin"/>
        </w:r>
        <w:r>
          <w:instrText xml:space="preserve"> PAGEREF _Toc32083 \h </w:instrText>
        </w:r>
        <w:r>
          <w:fldChar w:fldCharType="separate"/>
        </w:r>
        <w:r>
          <w:t>44</w:t>
        </w:r>
        <w:r>
          <w:fldChar w:fldCharType="end"/>
        </w:r>
      </w:hyperlink>
    </w:p>
    <w:p>
      <w:pPr>
        <w:pStyle w:val="TOC2"/>
        <w:tabs>
          <w:tab w:val="right" w:leader="dot" w:pos="8306"/>
        </w:tabs>
      </w:pPr>
      <w:hyperlink w:anchor="_Toc13001" w:history="1">
        <w:r>
          <w:rPr>
            <w:rFonts w:ascii="仿宋" w:eastAsia="仿宋" w:hAnsi="仿宋" w:cs="仿宋" w:hint="eastAsia"/>
            <w:lang w:eastAsia="zh-CN"/>
          </w:rPr>
          <w:t>(二)、防火防爆总图布置措施</w:t>
        </w:r>
        <w:r>
          <w:tab/>
        </w:r>
        <w:r>
          <w:fldChar w:fldCharType="begin"/>
        </w:r>
        <w:r>
          <w:instrText xml:space="preserve"> PAGEREF _Toc13001 \h </w:instrText>
        </w:r>
        <w:r>
          <w:fldChar w:fldCharType="separate"/>
        </w:r>
        <w:r>
          <w:t>46</w:t>
        </w:r>
        <w:r>
          <w:fldChar w:fldCharType="end"/>
        </w:r>
      </w:hyperlink>
    </w:p>
    <w:p>
      <w:pPr>
        <w:pStyle w:val="TOC2"/>
        <w:tabs>
          <w:tab w:val="right" w:leader="dot" w:pos="8306"/>
        </w:tabs>
      </w:pPr>
      <w:hyperlink w:anchor="_Toc8949" w:history="1">
        <w:r>
          <w:rPr>
            <w:rFonts w:ascii="仿宋" w:eastAsia="仿宋" w:hAnsi="仿宋" w:cs="仿宋" w:hint="eastAsia"/>
            <w:lang w:eastAsia="zh-CN"/>
          </w:rPr>
          <w:t>(三)、自然灾害防范措施</w:t>
        </w:r>
        <w:r>
          <w:tab/>
        </w:r>
        <w:r>
          <w:fldChar w:fldCharType="begin"/>
        </w:r>
        <w:r>
          <w:instrText xml:space="preserve"> PAGEREF _Toc8949 \h </w:instrText>
        </w:r>
        <w:r>
          <w:fldChar w:fldCharType="separate"/>
        </w:r>
        <w:r>
          <w:t>46</w:t>
        </w:r>
        <w:r>
          <w:fldChar w:fldCharType="end"/>
        </w:r>
      </w:hyperlink>
    </w:p>
    <w:p>
      <w:pPr>
        <w:pStyle w:val="TOC2"/>
        <w:tabs>
          <w:tab w:val="right" w:leader="dot" w:pos="8306"/>
        </w:tabs>
      </w:pPr>
      <w:hyperlink w:anchor="_Toc22714" w:history="1">
        <w:r>
          <w:rPr>
            <w:rFonts w:ascii="仿宋" w:eastAsia="仿宋" w:hAnsi="仿宋" w:cs="仿宋" w:hint="eastAsia"/>
            <w:lang w:eastAsia="zh-CN"/>
          </w:rPr>
          <w:t>(四)、安全色及安全标志使用要求</w:t>
        </w:r>
        <w:r>
          <w:tab/>
        </w:r>
        <w:r>
          <w:fldChar w:fldCharType="begin"/>
        </w:r>
        <w:r>
          <w:instrText xml:space="preserve"> PAGEREF _Toc22714 \h </w:instrText>
        </w:r>
        <w:r>
          <w:fldChar w:fldCharType="separate"/>
        </w:r>
        <w:r>
          <w:t>47</w:t>
        </w:r>
        <w:r>
          <w:fldChar w:fldCharType="end"/>
        </w:r>
      </w:hyperlink>
    </w:p>
    <w:p>
      <w:pPr>
        <w:pStyle w:val="TOC2"/>
        <w:tabs>
          <w:tab w:val="right" w:leader="dot" w:pos="8306"/>
        </w:tabs>
      </w:pPr>
      <w:hyperlink w:anchor="_Toc15552" w:history="1">
        <w:r>
          <w:rPr>
            <w:rFonts w:ascii="仿宋" w:eastAsia="仿宋" w:hAnsi="仿宋" w:cs="仿宋" w:hint="eastAsia"/>
            <w:lang w:eastAsia="zh-CN"/>
          </w:rPr>
          <w:t>(五)、防尘防毒措施</w:t>
        </w:r>
        <w:r>
          <w:tab/>
        </w:r>
        <w:r>
          <w:fldChar w:fldCharType="begin"/>
        </w:r>
        <w:r>
          <w:instrText xml:space="preserve"> PAGEREF _Toc15552 \h </w:instrText>
        </w:r>
        <w:r>
          <w:fldChar w:fldCharType="separate"/>
        </w:r>
        <w:r>
          <w:t>48</w:t>
        </w:r>
        <w:r>
          <w:fldChar w:fldCharType="end"/>
        </w:r>
      </w:hyperlink>
    </w:p>
    <w:p>
      <w:pPr>
        <w:pStyle w:val="TOC2"/>
        <w:tabs>
          <w:tab w:val="right" w:leader="dot" w:pos="8306"/>
        </w:tabs>
      </w:pPr>
      <w:hyperlink w:anchor="_Toc30746" w:history="1">
        <w:r>
          <w:rPr>
            <w:rFonts w:ascii="仿宋" w:eastAsia="仿宋" w:hAnsi="仿宋" w:cs="仿宋" w:hint="eastAsia"/>
            <w:lang w:eastAsia="zh-CN"/>
          </w:rPr>
          <w:t>(六)、防静电、触电防护及防雷措施</w:t>
        </w:r>
        <w:r>
          <w:tab/>
        </w:r>
        <w:r>
          <w:fldChar w:fldCharType="begin"/>
        </w:r>
        <w:r>
          <w:instrText xml:space="preserve"> PAGEREF _Toc30746 \h </w:instrText>
        </w:r>
        <w:r>
          <w:fldChar w:fldCharType="separate"/>
        </w:r>
        <w:r>
          <w:t>49</w:t>
        </w:r>
        <w:r>
          <w:fldChar w:fldCharType="end"/>
        </w:r>
      </w:hyperlink>
    </w:p>
    <w:p>
      <w:pPr>
        <w:pStyle w:val="TOC2"/>
        <w:tabs>
          <w:tab w:val="right" w:leader="dot" w:pos="8306"/>
        </w:tabs>
      </w:pPr>
      <w:hyperlink w:anchor="_Toc27004" w:history="1">
        <w:r>
          <w:rPr>
            <w:rFonts w:ascii="仿宋" w:eastAsia="仿宋" w:hAnsi="仿宋" w:cs="仿宋" w:hint="eastAsia"/>
            <w:lang w:eastAsia="zh-CN"/>
          </w:rPr>
          <w:t>(七)、机械设备安全保障措施</w:t>
        </w:r>
        <w:r>
          <w:tab/>
        </w:r>
        <w:r>
          <w:fldChar w:fldCharType="begin"/>
        </w:r>
        <w:r>
          <w:instrText xml:space="preserve"> PAGEREF _Toc27004 \h </w:instrText>
        </w:r>
        <w:r>
          <w:fldChar w:fldCharType="separate"/>
        </w:r>
        <w:r>
          <w:t>51</w:t>
        </w:r>
        <w:r>
          <w:fldChar w:fldCharType="end"/>
        </w:r>
      </w:hyperlink>
    </w:p>
    <w:p>
      <w:pPr>
        <w:pStyle w:val="TOC1"/>
        <w:tabs>
          <w:tab w:val="right" w:leader="dot" w:pos="8306"/>
        </w:tabs>
      </w:pPr>
      <w:hyperlink w:anchor="_Toc24052" w:history="1">
        <w:r>
          <w:rPr>
            <w:rFonts w:ascii="仿宋" w:eastAsia="仿宋" w:hAnsi="仿宋" w:cs="仿宋" w:hint="eastAsia"/>
            <w:lang w:eastAsia="zh-CN"/>
          </w:rPr>
          <w:t>十二、发酵合成控制系统项目人力资源培养与发展</w:t>
        </w:r>
        <w:r>
          <w:tab/>
        </w:r>
        <w:r>
          <w:fldChar w:fldCharType="begin"/>
        </w:r>
        <w:r>
          <w:instrText xml:space="preserve"> PAGEREF _Toc24052 \h </w:instrText>
        </w:r>
        <w:r>
          <w:fldChar w:fldCharType="separate"/>
        </w:r>
        <w:r>
          <w:t>52</w:t>
        </w:r>
        <w:r>
          <w:fldChar w:fldCharType="end"/>
        </w:r>
      </w:hyperlink>
    </w:p>
    <w:p>
      <w:pPr>
        <w:pStyle w:val="TOC2"/>
        <w:tabs>
          <w:tab w:val="right" w:leader="dot" w:pos="8306"/>
        </w:tabs>
      </w:pPr>
      <w:hyperlink w:anchor="_Toc19932" w:history="1">
        <w:r>
          <w:rPr>
            <w:rFonts w:ascii="仿宋" w:eastAsia="仿宋" w:hAnsi="仿宋" w:cs="仿宋" w:hint="eastAsia"/>
            <w:lang w:eastAsia="zh-CN"/>
          </w:rPr>
          <w:t>(一)、人才需求与规划</w:t>
        </w:r>
        <w:r>
          <w:tab/>
        </w:r>
        <w:r>
          <w:fldChar w:fldCharType="begin"/>
        </w:r>
        <w:r>
          <w:instrText xml:space="preserve"> PAGEREF _Toc19932 \h </w:instrText>
        </w:r>
        <w:r>
          <w:fldChar w:fldCharType="separate"/>
        </w:r>
        <w:r>
          <w:t>52</w:t>
        </w:r>
        <w:r>
          <w:fldChar w:fldCharType="end"/>
        </w:r>
      </w:hyperlink>
    </w:p>
    <w:p>
      <w:pPr>
        <w:pStyle w:val="TOC2"/>
        <w:tabs>
          <w:tab w:val="right" w:leader="dot" w:pos="8306"/>
        </w:tabs>
      </w:pPr>
      <w:hyperlink w:anchor="_Toc24741" w:history="1">
        <w:r>
          <w:rPr>
            <w:rFonts w:ascii="仿宋" w:eastAsia="仿宋" w:hAnsi="仿宋" w:cs="仿宋" w:hint="eastAsia"/>
            <w:lang w:eastAsia="zh-CN"/>
          </w:rPr>
          <w:t>(二)、培训与发展计划</w:t>
        </w:r>
        <w:r>
          <w:tab/>
        </w:r>
        <w:r>
          <w:fldChar w:fldCharType="begin"/>
        </w:r>
        <w:r>
          <w:instrText xml:space="preserve"> PAGEREF _Toc24741 \h </w:instrText>
        </w:r>
        <w:r>
          <w:fldChar w:fldCharType="separate"/>
        </w:r>
        <w:r>
          <w:t>53</w:t>
        </w:r>
        <w:r>
          <w:fldChar w:fldCharType="end"/>
        </w:r>
      </w:hyperlink>
    </w:p>
    <w:p>
      <w:pPr>
        <w:pStyle w:val="TOC1"/>
        <w:tabs>
          <w:tab w:val="right" w:leader="dot" w:pos="8306"/>
        </w:tabs>
      </w:pPr>
      <w:hyperlink w:anchor="_Toc24954" w:history="1">
        <w:r>
          <w:rPr>
            <w:rFonts w:ascii="仿宋" w:eastAsia="仿宋" w:hAnsi="仿宋" w:cs="仿宋" w:hint="eastAsia"/>
            <w:lang w:eastAsia="zh-CN"/>
          </w:rPr>
          <w:t>十三、发酵合成控制系统项目治理与监督</w:t>
        </w:r>
        <w:r>
          <w:tab/>
        </w:r>
        <w:r>
          <w:fldChar w:fldCharType="begin"/>
        </w:r>
        <w:r>
          <w:instrText xml:space="preserve"> PAGEREF _Toc24954 \h </w:instrText>
        </w:r>
        <w:r>
          <w:fldChar w:fldCharType="separate"/>
        </w:r>
        <w:r>
          <w:t>53</w:t>
        </w:r>
        <w:r>
          <w:fldChar w:fldCharType="end"/>
        </w:r>
      </w:hyperlink>
    </w:p>
    <w:p>
      <w:pPr>
        <w:pStyle w:val="TOC2"/>
        <w:tabs>
          <w:tab w:val="right" w:leader="dot" w:pos="8306"/>
        </w:tabs>
      </w:pPr>
      <w:hyperlink w:anchor="_Toc20831" w:history="1">
        <w:r>
          <w:rPr>
            <w:rFonts w:ascii="仿宋" w:eastAsia="仿宋" w:hAnsi="仿宋" w:cs="仿宋" w:hint="eastAsia"/>
            <w:lang w:eastAsia="zh-CN"/>
          </w:rPr>
          <w:t>(一)、发酵合成控制系统项目治理结构</w:t>
        </w:r>
        <w:r>
          <w:tab/>
        </w:r>
        <w:r>
          <w:fldChar w:fldCharType="begin"/>
        </w:r>
        <w:r>
          <w:instrText xml:space="preserve"> PAGEREF _Toc20831 \h </w:instrText>
        </w:r>
        <w:r>
          <w:fldChar w:fldCharType="separate"/>
        </w:r>
        <w:r>
          <w:t>53</w:t>
        </w:r>
        <w:r>
          <w:fldChar w:fldCharType="end"/>
        </w:r>
      </w:hyperlink>
    </w:p>
    <w:p>
      <w:pPr>
        <w:pStyle w:val="TOC2"/>
        <w:tabs>
          <w:tab w:val="right" w:leader="dot" w:pos="8306"/>
        </w:tabs>
      </w:pPr>
      <w:hyperlink w:anchor="_Toc4276" w:history="1">
        <w:r>
          <w:rPr>
            <w:rFonts w:ascii="仿宋" w:eastAsia="仿宋" w:hAnsi="仿宋" w:cs="仿宋" w:hint="eastAsia"/>
            <w:lang w:eastAsia="zh-CN"/>
          </w:rPr>
          <w:t>(二)、监督与审计</w:t>
        </w:r>
        <w:r>
          <w:tab/>
        </w:r>
        <w:r>
          <w:fldChar w:fldCharType="begin"/>
        </w:r>
        <w:r>
          <w:instrText xml:space="preserve"> PAGEREF _Toc4276 \h </w:instrText>
        </w:r>
        <w:r>
          <w:fldChar w:fldCharType="separate"/>
        </w:r>
        <w:r>
          <w:t>55</w:t>
        </w:r>
        <w:r>
          <w:fldChar w:fldCharType="end"/>
        </w:r>
      </w:hyperlink>
    </w:p>
    <w:p>
      <w:pPr>
        <w:pStyle w:val="TOC1"/>
        <w:tabs>
          <w:tab w:val="right" w:leader="dot" w:pos="8306"/>
        </w:tabs>
      </w:pPr>
      <w:hyperlink w:anchor="_Toc13080" w:history="1">
        <w:r>
          <w:rPr>
            <w:rFonts w:ascii="仿宋" w:eastAsia="仿宋" w:hAnsi="仿宋" w:cs="仿宋" w:hint="eastAsia"/>
            <w:lang w:eastAsia="zh-CN"/>
          </w:rPr>
          <w:t>十四、供应链管理</w:t>
        </w:r>
        <w:r>
          <w:tab/>
        </w:r>
        <w:r>
          <w:fldChar w:fldCharType="begin"/>
        </w:r>
        <w:r>
          <w:instrText xml:space="preserve"> PAGEREF _Toc13080 \h </w:instrText>
        </w:r>
        <w:r>
          <w:fldChar w:fldCharType="separate"/>
        </w:r>
        <w:r>
          <w:t>56</w:t>
        </w:r>
        <w:r>
          <w:fldChar w:fldCharType="end"/>
        </w:r>
      </w:hyperlink>
    </w:p>
    <w:p>
      <w:pPr>
        <w:pStyle w:val="TOC2"/>
        <w:tabs>
          <w:tab w:val="right" w:leader="dot" w:pos="8306"/>
        </w:tabs>
      </w:pPr>
      <w:hyperlink w:anchor="_Toc17012" w:history="1">
        <w:r>
          <w:rPr>
            <w:rFonts w:ascii="仿宋" w:eastAsia="仿宋" w:hAnsi="仿宋" w:cs="仿宋" w:hint="eastAsia"/>
            <w:lang w:eastAsia="zh-CN"/>
          </w:rPr>
          <w:t>(一)、供应链战略规划</w:t>
        </w:r>
        <w:r>
          <w:tab/>
        </w:r>
        <w:r>
          <w:fldChar w:fldCharType="begin"/>
        </w:r>
        <w:r>
          <w:instrText xml:space="preserve"> PAGEREF _Toc17012 \h </w:instrText>
        </w:r>
        <w:r>
          <w:fldChar w:fldCharType="separate"/>
        </w:r>
        <w:r>
          <w:t>56</w:t>
        </w:r>
        <w:r>
          <w:fldChar w:fldCharType="end"/>
        </w:r>
      </w:hyperlink>
    </w:p>
    <w:p>
      <w:pPr>
        <w:pStyle w:val="TOC2"/>
        <w:tabs>
          <w:tab w:val="right" w:leader="dot" w:pos="8306"/>
        </w:tabs>
      </w:pPr>
      <w:hyperlink w:anchor="_Toc10677" w:history="1">
        <w:r>
          <w:rPr>
            <w:rFonts w:ascii="仿宋" w:eastAsia="仿宋" w:hAnsi="仿宋" w:cs="仿宋" w:hint="eastAsia"/>
            <w:lang w:eastAsia="zh-CN"/>
          </w:rPr>
          <w:t>(二)、供应商选择与合作</w:t>
        </w:r>
        <w:r>
          <w:tab/>
        </w:r>
        <w:r>
          <w:fldChar w:fldCharType="begin"/>
        </w:r>
        <w:r>
          <w:instrText xml:space="preserve"> PAGEREF _Toc10677 \h </w:instrText>
        </w:r>
        <w:r>
          <w:fldChar w:fldCharType="separate"/>
        </w:r>
        <w:r>
          <w:t>58</w:t>
        </w:r>
        <w:r>
          <w:fldChar w:fldCharType="end"/>
        </w:r>
      </w:hyperlink>
    </w:p>
    <w:p>
      <w:pPr>
        <w:pStyle w:val="TOC2"/>
        <w:tabs>
          <w:tab w:val="right" w:leader="dot" w:pos="8306"/>
        </w:tabs>
      </w:pPr>
      <w:hyperlink w:anchor="_Toc2342" w:history="1">
        <w:r>
          <w:rPr>
            <w:rFonts w:ascii="仿宋" w:eastAsia="仿宋" w:hAnsi="仿宋" w:cs="仿宋" w:hint="eastAsia"/>
            <w:lang w:eastAsia="zh-CN"/>
          </w:rPr>
          <w:t>(三)、物流与库存管理</w:t>
        </w:r>
        <w:r>
          <w:tab/>
        </w:r>
        <w:r>
          <w:fldChar w:fldCharType="begin"/>
        </w:r>
        <w:r>
          <w:instrText xml:space="preserve"> PAGEREF _Toc2342 \h </w:instrText>
        </w:r>
        <w:r>
          <w:fldChar w:fldCharType="separate"/>
        </w:r>
        <w:r>
          <w:t>59</w:t>
        </w:r>
        <w:r>
          <w:fldChar w:fldCharType="end"/>
        </w:r>
      </w:hyperlink>
    </w:p>
    <w:p>
      <w:pPr>
        <w:pStyle w:val="TOC1"/>
        <w:tabs>
          <w:tab w:val="right" w:leader="dot" w:pos="8306"/>
        </w:tabs>
      </w:pPr>
      <w:hyperlink w:anchor="_Toc27557" w:history="1">
        <w:r>
          <w:rPr>
            <w:rFonts w:ascii="仿宋" w:eastAsia="仿宋" w:hAnsi="仿宋" w:cs="仿宋" w:hint="eastAsia"/>
            <w:lang w:eastAsia="zh-CN"/>
          </w:rPr>
          <w:t>十五、发酵合成控制系统项目实施保障措施</w:t>
        </w:r>
        <w:r>
          <w:tab/>
        </w:r>
        <w:r>
          <w:fldChar w:fldCharType="begin"/>
        </w:r>
        <w:r>
          <w:instrText xml:space="preserve"> PAGEREF _Toc27557 \h </w:instrText>
        </w:r>
        <w:r>
          <w:fldChar w:fldCharType="separate"/>
        </w:r>
        <w:r>
          <w:t>61</w:t>
        </w:r>
        <w:r>
          <w:fldChar w:fldCharType="end"/>
        </w:r>
      </w:hyperlink>
    </w:p>
    <w:p>
      <w:pPr>
        <w:pStyle w:val="TOC2"/>
        <w:tabs>
          <w:tab w:val="right" w:leader="dot" w:pos="8306"/>
        </w:tabs>
      </w:pPr>
      <w:hyperlink w:anchor="_Toc16487" w:history="1">
        <w:r>
          <w:rPr>
            <w:rFonts w:ascii="仿宋" w:eastAsia="仿宋" w:hAnsi="仿宋" w:cs="仿宋" w:hint="eastAsia"/>
            <w:lang w:eastAsia="zh-CN"/>
          </w:rPr>
          <w:t>(一)、发酵合成控制系统项目实施保障机制</w:t>
        </w:r>
        <w:r>
          <w:tab/>
        </w:r>
        <w:r>
          <w:fldChar w:fldCharType="begin"/>
        </w:r>
        <w:r>
          <w:instrText xml:space="preserve"> PAGEREF _Toc16487 \h </w:instrText>
        </w:r>
        <w:r>
          <w:fldChar w:fldCharType="separate"/>
        </w:r>
        <w:r>
          <w:t>61</w:t>
        </w:r>
        <w:r>
          <w:fldChar w:fldCharType="end"/>
        </w:r>
      </w:hyperlink>
    </w:p>
    <w:p>
      <w:pPr>
        <w:pStyle w:val="TOC2"/>
        <w:tabs>
          <w:tab w:val="right" w:leader="dot" w:pos="8306"/>
        </w:tabs>
      </w:pPr>
      <w:hyperlink w:anchor="_Toc4431" w:history="1">
        <w:r>
          <w:rPr>
            <w:rFonts w:ascii="仿宋" w:eastAsia="仿宋" w:hAnsi="仿宋" w:cs="仿宋" w:hint="eastAsia"/>
            <w:lang w:eastAsia="zh-CN"/>
          </w:rPr>
          <w:t>(二)、发酵合成控制系统项目法律合规要求</w:t>
        </w:r>
        <w:r>
          <w:tab/>
        </w:r>
        <w:r>
          <w:fldChar w:fldCharType="begin"/>
        </w:r>
        <w:r>
          <w:instrText xml:space="preserve"> PAGEREF _Toc4431 \h </w:instrText>
        </w:r>
        <w:r>
          <w:fldChar w:fldCharType="separate"/>
        </w:r>
        <w:r>
          <w:t>64</w:t>
        </w:r>
        <w:r>
          <w:fldChar w:fldCharType="end"/>
        </w:r>
      </w:hyperlink>
    </w:p>
    <w:p>
      <w:pPr>
        <w:pStyle w:val="TOC2"/>
        <w:tabs>
          <w:tab w:val="right" w:leader="dot" w:pos="8306"/>
        </w:tabs>
      </w:pPr>
      <w:hyperlink w:anchor="_Toc9530" w:history="1">
        <w:r>
          <w:rPr>
            <w:rFonts w:ascii="仿宋" w:eastAsia="仿宋" w:hAnsi="仿宋" w:cs="仿宋" w:hint="eastAsia"/>
            <w:lang w:eastAsia="zh-CN"/>
          </w:rPr>
          <w:t>(三)、发酵合成控制系统项目合同管理与法律事务</w:t>
        </w:r>
        <w:r>
          <w:tab/>
        </w:r>
        <w:r>
          <w:fldChar w:fldCharType="begin"/>
        </w:r>
        <w:r>
          <w:instrText xml:space="preserve"> PAGEREF _Toc9530 \h </w:instrText>
        </w:r>
        <w:r>
          <w:fldChar w:fldCharType="separate"/>
        </w:r>
        <w:r>
          <w:t>69</w:t>
        </w:r>
        <w:r>
          <w:fldChar w:fldCharType="end"/>
        </w:r>
      </w:hyperlink>
    </w:p>
    <w:p>
      <w:pPr>
        <w:pStyle w:val="TOC2"/>
        <w:tabs>
          <w:tab w:val="right" w:leader="dot" w:pos="8306"/>
        </w:tabs>
      </w:pPr>
      <w:hyperlink w:anchor="_Toc14595" w:history="1">
        <w:r>
          <w:rPr>
            <w:rFonts w:ascii="仿宋" w:eastAsia="仿宋" w:hAnsi="仿宋" w:cs="仿宋" w:hint="eastAsia"/>
            <w:lang w:eastAsia="zh-CN"/>
          </w:rPr>
          <w:t>(四)、发酵合成控制系统项目知识产权保护策略</w:t>
        </w:r>
        <w:r>
          <w:tab/>
        </w:r>
        <w:r>
          <w:fldChar w:fldCharType="begin"/>
        </w:r>
        <w:r>
          <w:instrText xml:space="preserve"> PAGEREF _Toc14595 \h </w:instrText>
        </w:r>
        <w:r>
          <w:fldChar w:fldCharType="separate"/>
        </w:r>
        <w:r>
          <w:t>75</w:t>
        </w:r>
        <w:r>
          <w:fldChar w:fldCharType="end"/>
        </w:r>
      </w:hyperlink>
    </w:p>
    <w:p>
      <w:pPr>
        <w:pStyle w:val="TOC1"/>
        <w:tabs>
          <w:tab w:val="right" w:leader="dot" w:pos="8306"/>
        </w:tabs>
      </w:pPr>
      <w:hyperlink w:anchor="_Toc9405" w:history="1">
        <w:r>
          <w:rPr>
            <w:rFonts w:ascii="仿宋" w:eastAsia="仿宋" w:hAnsi="仿宋" w:cs="仿宋" w:hint="eastAsia"/>
            <w:lang w:eastAsia="zh-CN"/>
          </w:rPr>
          <w:t>十六、利益相关者分析与沟通计划</w:t>
        </w:r>
        <w:r>
          <w:tab/>
        </w:r>
        <w:r>
          <w:fldChar w:fldCharType="begin"/>
        </w:r>
        <w:r>
          <w:instrText xml:space="preserve"> PAGEREF _Toc9405 \h </w:instrText>
        </w:r>
        <w:r>
          <w:fldChar w:fldCharType="separate"/>
        </w:r>
        <w:r>
          <w:t>78</w:t>
        </w:r>
        <w:r>
          <w:fldChar w:fldCharType="end"/>
        </w:r>
      </w:hyperlink>
    </w:p>
    <w:p>
      <w:pPr>
        <w:pStyle w:val="TOC2"/>
        <w:tabs>
          <w:tab w:val="right" w:leader="dot" w:pos="8306"/>
        </w:tabs>
      </w:pPr>
      <w:hyperlink w:anchor="_Toc27461" w:history="1">
        <w:r>
          <w:rPr>
            <w:rFonts w:ascii="仿宋" w:eastAsia="仿宋" w:hAnsi="仿宋" w:cs="仿宋" w:hint="eastAsia"/>
            <w:lang w:eastAsia="zh-CN"/>
          </w:rPr>
          <w:t>(一)、利益相关者分析</w:t>
        </w:r>
        <w:r>
          <w:tab/>
        </w:r>
        <w:r>
          <w:fldChar w:fldCharType="begin"/>
        </w:r>
        <w:r>
          <w:instrText xml:space="preserve"> PAGEREF _Toc27461 \h </w:instrText>
        </w:r>
        <w:r>
          <w:fldChar w:fldCharType="separate"/>
        </w:r>
        <w:r>
          <w:t>78</w:t>
        </w:r>
        <w:r>
          <w:fldChar w:fldCharType="end"/>
        </w:r>
      </w:hyperlink>
    </w:p>
    <w:p>
      <w:pPr>
        <w:pStyle w:val="TOC2"/>
        <w:tabs>
          <w:tab w:val="right" w:leader="dot" w:pos="8306"/>
        </w:tabs>
      </w:pPr>
      <w:hyperlink w:anchor="_Toc15798" w:history="1">
        <w:r>
          <w:rPr>
            <w:rFonts w:ascii="仿宋" w:eastAsia="仿宋" w:hAnsi="仿宋" w:cs="仿宋" w:hint="eastAsia"/>
            <w:lang w:eastAsia="zh-CN"/>
          </w:rPr>
          <w:t>(二)、沟通计划</w:t>
        </w:r>
        <w:r>
          <w:tab/>
        </w:r>
        <w:r>
          <w:fldChar w:fldCharType="begin"/>
        </w:r>
        <w:r>
          <w:instrText xml:space="preserve"> PAGEREF _Toc15798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04"/>
      <w:r>
        <w:rPr>
          <w:rFonts w:ascii="仿宋" w:eastAsia="仿宋" w:hAnsi="仿宋" w:cs="仿宋" w:hint="eastAsia"/>
          <w:sz w:val="28"/>
          <w:lang w:eastAsia="zh-CN"/>
        </w:rPr>
        <w:t>一、发酵合成控制系统项目危机管理</w:t>
      </w:r>
      <w:bookmarkEnd w:id="2"/>
    </w:p>
    <w:p>
      <w:pPr>
        <w:pStyle w:val="Heading2"/>
        <w:rPr>
          <w:rFonts w:ascii="仿宋" w:eastAsia="仿宋" w:hAnsi="仿宋" w:cs="仿宋" w:hint="eastAsia"/>
          <w:lang w:eastAsia="zh-CN"/>
        </w:rPr>
      </w:pPr>
      <w:bookmarkStart w:id="3" w:name="_Toc291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酵合成控制系统项目危机管理中，危机预警与识别是确保发酵合成控制系统项目稳健运行的核心步骤。通过建立全面的监测机制，发酵合成控制系统项目团队旨在及时发现和理解潜在的风险和危机因素，以便采取及时的预防和应对措施，确保发酵合成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酵合成控制系统项目团队全面分析了整个发酵合成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酵合成控制系统项目团队着重于明确定义发酵合成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酵合成控制系统项目进展的持续监控，团队能够及时发现潜在问题并作出迅速反应。发酵合成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在这一阶段，团队的专业素养和反应速度将发挥至关重要的作用，以确保潜在危机能够在初期得到有效的处理，最大程度地减轻负面影响。通过危机预警与识别，发酵合成控制系统项目得以更有序、可控地推进。</w:t>
      </w:r>
    </w:p>
    <w:p>
      <w:pPr>
        <w:pStyle w:val="Heading2"/>
        <w:ind w:firstLine="560" w:firstLineChars="200"/>
        <w:rPr>
          <w:rFonts w:ascii="仿宋" w:eastAsia="仿宋" w:hAnsi="仿宋" w:cs="仿宋" w:hint="eastAsia"/>
          <w:sz w:val="28"/>
          <w:lang w:eastAsia="zh-CN"/>
        </w:rPr>
      </w:pPr>
      <w:bookmarkStart w:id="4" w:name="_Toc123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在危机发生时，发酵合成控制系统项目团队立即行动，成立了应急小组。该小组的任务是迅速制定并实施紧急应对措施，以最小化潜在损失。以下是采取的主要措施：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暂停发酵合成控制系统项目进度：为遏制危机蔓延，发酵合成控制系统项目暂时停止进行，以便全面评估当前状况。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资源重新分配：重新评估发酵合成控制系统项目资源的分配，确保最大限度地减小损失。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实时沟通：与关键利益相关者建立实时沟通机制，向他们传递发酵合成控制系统项目危机的实际状况，保障发酵合成控制系统项目核心利益。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在紧急应对的同时，发酵合成控制系统项目团队强调了团队协作和有效沟通的重要性。以下是团队协作的关键举措：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信息共享机制：建立了信息共享平台，确保团队成员能够及时获取发酵合成控制系统项目危机的实时信息。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领导者沟通：发酵合成控制系统项目领导者通过定期会议和即时沟通工具，指导团队应对危机，保持团队稳定运行。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随着危机得到初步控制，发酵合成控制系统项目团队转向制定恢复计划，以确保发酵合成控制系统项目能够从中迅速恢复。主要恢复计划包括：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修复受损的进度计划：重新评估发酵合成控制系统项目进度，制定修复计划，确保发酵合成控制系统项目尽快回归正常进程。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重新调整资源分配：优化资源分配，确保发酵合成控制系统项目在有限资源下高效运转。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风险管理机制加强：对发酵合成控制系统项目风险进行全面评估，制定更强化的风险管理策略，以预防未来可能的危机。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199"/>
      <w:r>
        <w:rPr>
          <w:rFonts w:ascii="仿宋" w:eastAsia="仿宋" w:hAnsi="仿宋" w:cs="仿宋" w:hint="eastAsia"/>
          <w:sz w:val="28"/>
          <w:lang w:eastAsia="zh-CN"/>
        </w:rPr>
        <w:t>二、发酵合成控制系统项目概论</w:t>
      </w:r>
      <w:bookmarkEnd w:id="5"/>
    </w:p>
    <w:p>
      <w:pPr>
        <w:pStyle w:val="Heading2"/>
        <w:rPr>
          <w:rFonts w:ascii="仿宋" w:eastAsia="仿宋" w:hAnsi="仿宋" w:cs="仿宋" w:hint="eastAsia"/>
          <w:lang w:eastAsia="zh-CN"/>
        </w:rPr>
      </w:pPr>
      <w:bookmarkStart w:id="6" w:name="_Toc808"/>
      <w:r>
        <w:rPr>
          <w:rFonts w:ascii="仿宋" w:eastAsia="仿宋" w:hAnsi="仿宋" w:cs="仿宋" w:hint="eastAsia"/>
          <w:lang w:eastAsia="zh-CN"/>
        </w:rPr>
        <w:t>(一)、发酵合成控制系统项目概况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起源追溯至对市场的深入洞察。市场的不断演变与变革为发酵合成控制系统项目提供了难得的机遇。当前市场存在的需求缺口和变革的大环境共同构成了发酵合成控制系统项目的背景。这个发酵合成控制系统项目旨在充分利用市场机遇，填补行业中尚未满足的需求，为客户提供全新的解决方案。市场的变革和需求的增长使得这个发酵合成控制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发酵合成控制系统项目名称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正式命名为发酵合成控制系统。这个名称不仅仅是一个标识，更代表了发酵合成控制系统项目的核心理念和愿景。它蕴含着发酵合成控制系统项目所要解决问题的关键字，具有强烈的表达和辨识度，为发酵合成控制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发酵合成控制系统项目目标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核心目标是提供一种全新、高效的解决方案，满足客户日益增长的需求。发酵合成控制系统项目追求的不仅仅是满足市场需求，更是在市场中获得卓越的竞争优势。通过不断提升产品或服务的质量和创新水平，发酵合成控制系统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发酵合成控制系统项目范围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全面涵盖了产品研发、制造、市场推广和售后服务，确保从产品设计到最终用户体验的全方位关注。这一全面的发酵合成控制系统项目范围是为了确保发酵合成控制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发酵合成控制系统项目时间表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发酵合成控制系统项目计划在未来18个月内完成，包括研发、测试、市场试点和正式推出等不同阶段。这个时间表的合理设计是为了确保发酵合成控制系统项目各个阶段的顺利推进，以便按时交付高质量的成果。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发酵合成控制系统项目预算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总预算估算为XX百万美元，主要分配在研发、市场推广、人员培训和运营等方面。这一充足的预算为发酵合成控制系统项目提供了充足的资源，确保发酵合成控制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发酵合成控制系统项目风险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可能面临的风险包括市场接受度低、技术难题、竞争激烈等。发酵合成控制系统项目团队已经制定了相应的风险应对计划，通过前瞻性的风险管理，确保发酵合成控制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发酵合成控制系统项目团队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发酵合成控制系统项目汇聚了一支经验丰富、多领域专业素养的核心团队，确保发酵合成控制系统项目在各个方面都能拥有高水平的执行力。团队的协同作战是发酵合成控制系统项目成功的关键因素之一。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发酵合成控制系统项目背景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发酵合成控制系统项目的背景根植于市场对更高效、创新产品的渴望，同时也受到科技发展对行业格局的深刻改变的影响。这为发酵合成控制系统项目提供了广阔的发展空间和市场需求。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发酵合成控制系统项目现状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截至目前，发酵合成控制系统项目已完成市场调研和技术验证，取得了初步的成功。这为发酵合成控制系统项目在未来的发展奠定了坚实的基础，为更远大的目标打下了坚实的基石。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597"/>
      <w:r>
        <w:rPr>
          <w:rFonts w:ascii="仿宋" w:eastAsia="仿宋" w:hAnsi="仿宋" w:cs="仿宋" w:hint="eastAsia"/>
          <w:sz w:val="28"/>
          <w:lang w:eastAsia="zh-CN"/>
        </w:rPr>
        <w:t>(二)、发酵合成控制系统项目目标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酵合成控制系统项目首要业务目标是在市场中占据有利地位，实现产品/服务的成功推广和销售。通过不断提升产品质量、创新性，发酵合成控制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在科技迅速发展的时代，发酵合成控制系统项目着眼于技术创新。通过持续的研发和技术升级，发酵合成控制系统项目旨在推出更具创新性的产品或服务，以满足市场对新鲜、先进解决方案的需求。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酵合成控制系统项目设定了客户满意度目标。通过提供卓越的产品质量和优质的客户服务，发酵合成控制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发酵合成控制系统项目注重社会责任和可持续发展。通过实施环保、社会责任发酵合成控制系统项目，发酵合成控制系统项目致力于在经济发展的同时保护环境，促进社会公平，实现可持续经营。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发酵合成控制系统项目的团队是实现目标的核心驱动力。因此，发酵合成控制系统项目设定了团队发展目标，包括提升团队成员的专业技能、培养领导力，以及搭建协同高效的团队工作氛围。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891"/>
      <w:r>
        <w:rPr>
          <w:rFonts w:ascii="仿宋" w:eastAsia="仿宋" w:hAnsi="仿宋" w:cs="仿宋" w:hint="eastAsia"/>
          <w:sz w:val="28"/>
          <w:lang w:eastAsia="zh-CN"/>
        </w:rPr>
        <w:t>(三)、发酵合成控制系统项目提出的理由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发酵合成控制系统项目提出的理由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提出源于对市场机遇的深刻洞察。当前市场中存在的需求缺口和行业发展趋势表明，有巨大的商业机会等待被开发。通过准确捕捉市场机遇，发酵合成控制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理念基于对技术创新的信仰。通过持续的研发和技术投入，发酵合成控制系统项目有望推出更具创新性的产品或服务。在科技飞速发展的当下，发酵合成控制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提出是为了增强企业的行业竞争力。通过提升产品或服务的质量和独特性，发酵合成控制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响应了消费者需求的变化。随着社会和科技的不断发展，消费者对产品和服务的需求也在发生变化。通过深入了解并及时回应消费者的新需求，发酵合成控制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提出是企业战略发展规划的一部分。在面对日益激烈的市场竞争和不断变化的商业环境中，发酵合成控制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提出不仅仅是基于商业考量，还注重社会责任。通过推出环保、社会责任等方面的发酵合成控制系统项目，发酵合成控制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发酵合成控制系统项目的提出反映了对利益相关者期望的关注。包括客户、员工、投资者等利益相关者在企业发展中都有着各自的期望，发酵合成控制系统项目力求在满足这些期望的同时，取得更大的共赢。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902"/>
      <w:r>
        <w:rPr>
          <w:rFonts w:ascii="仿宋" w:eastAsia="仿宋" w:hAnsi="仿宋" w:cs="仿宋" w:hint="eastAsia"/>
          <w:sz w:val="28"/>
          <w:lang w:eastAsia="zh-CN"/>
        </w:rPr>
        <w:t>(四)、发酵合成控制系统项目意义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在实施发酵合成控制系统项目的过程中，我们不仅仅是在追逐商业成功，更是为企业和社会的多个层面创造了深远的意义。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首要意义在于提升企业的市场竞争力。通过持续的创新和对产品质量的高标准要求，发酵合成控制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酵合成控制系统项目的推进将促使行业技术水平的提升。通过引入先进技术和创新性解决方案，发酵合成控制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酵合成控制系统项目不仅创造了大量就业机会，提高了就业水平，还注重社会责任和环保。通过参与社会公益事业和推动环保发酵合成控制系统项目，发酵合成控制系统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综合而言，发酵合成控制系统项目意义重大，不仅推动了企业的发展，也为行业和社会的进步贡献了积极力量。这是一个全面而深刻的影响，将在未来产生可持续的正面效应。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868"/>
      <w:r>
        <w:rPr>
          <w:rFonts w:ascii="仿宋" w:eastAsia="仿宋" w:hAnsi="仿宋" w:cs="仿宋" w:hint="eastAsia"/>
          <w:sz w:val="28"/>
          <w:lang w:eastAsia="zh-CN"/>
        </w:rPr>
        <w:t>(五)、发酵合成控制系统项目背景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在当今迅猛发展的商业环境中，发酵合成控制系统项目的动因根植于对多方面因素的审慎考量。这个发酵合成控制系统项目的提出并非孤立的决策，而是对企业所处背景深入思考的产物。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酵合成控制系统项目背后的首要原因。科技的迅速发展和全球市场的快速变化使得企业必须灵活应对。发酵合成控制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竞争的激烈程度也是发酵合成控制系统项目背景中不可忽视的一环。企业需要在激烈竞争中脱颖而出，为此，发酵合成控制系统项目致力于打破常规，提供独特的价值主张，以吸引客户并确保市场份额的增长。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技术的迅速发展为企业带来了机遇与挑战。作为发酵合成控制系统项目启动的背景之一，对新兴技术的应用将有助于提升企业的技术水平，使其在不断演进的商业环境中保持竞争优势。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此外，社会对企业责任的期望也在逐渐升高。发酵合成控制系统项目充分融入了社会责任的理念，通过可持续经营和社会公益发酵合成控制系统项目，企图为社会贡献一份力量，在商业成功的同时关注社会价值。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169"/>
      <w:r>
        <w:rPr>
          <w:rFonts w:ascii="仿宋" w:eastAsia="仿宋" w:hAnsi="仿宋" w:cs="仿宋" w:hint="eastAsia"/>
          <w:sz w:val="28"/>
          <w:lang w:eastAsia="zh-CN"/>
        </w:rPr>
        <w:t>三、发酵合成控制系统项目建设背景及必要性分析</w:t>
      </w:r>
      <w:bookmarkEnd w:id="11"/>
    </w:p>
    <w:p>
      <w:pPr>
        <w:pStyle w:val="Heading2"/>
        <w:rPr>
          <w:rFonts w:ascii="仿宋" w:eastAsia="仿宋" w:hAnsi="仿宋" w:cs="仿宋" w:hint="eastAsia"/>
          <w:lang w:eastAsia="zh-CN"/>
        </w:rPr>
      </w:pPr>
      <w:bookmarkStart w:id="12" w:name="_Toc10742"/>
      <w:r>
        <w:rPr>
          <w:rFonts w:ascii="仿宋" w:eastAsia="仿宋" w:hAnsi="仿宋" w:cs="仿宋" w:hint="eastAsia"/>
          <w:lang w:eastAsia="zh-CN"/>
        </w:rPr>
        <w:t>(一)、发酵合成控制系统项目背景分析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酵合成控制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酵合成控制系统项目在这个潮流中的定位。同时，我们将关注行业内涌现的新兴机遇，以便发酵合成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酵合成控制系统项目提供了强大的发展动力。我们将聚焦于行业内最新的技术发展趋势，包括但不限于人工智能、大数据分析、物联网等领域。通过深度的技术研究，我们将确保发酵合成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酵合成控制系统项目发展的源泉。我们将投入更多的精力对市场需求进行深入剖析，超越表面的需求，深入挖掘潜在的市场痛点和机遇。通过对市场需求的细致了解，发酵合成控制系统项目将更有针对性地设计解决方案，满足市场的多样化需求，从而更好地促进发酵合成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酵合成控制系统项目战略至关重要。我们将对竞争态势进行更为深入的分析，包括但不限于市场份额、产品特点、客户满意度等多个维度。通过深度的竞争分析，发酵合成控制系统项目将能够更准确地把握市场脉搏，制定具有竞争力的发酵合成控制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酵合成控制系统项目的发展具有直接的影响。我们将进行更为全面的法规和政策分析，了解行业发展中的潜在法律风险和合规挑战。通过充分了解和遵守相关法规，发酵合成控制系统项目将确保在法律框架内合法合规运营，为发酵合成控制系统项目的稳健发展提供有力支持。</w:t>
      </w:r>
    </w:p>
    <w:p>
      <w:pPr>
        <w:pStyle w:val="Heading2"/>
        <w:ind w:firstLine="560" w:firstLineChars="200"/>
        <w:rPr>
          <w:rFonts w:ascii="仿宋" w:eastAsia="仿宋" w:hAnsi="仿宋" w:cs="仿宋" w:hint="eastAsia"/>
          <w:sz w:val="28"/>
          <w:lang w:eastAsia="zh-CN"/>
        </w:rPr>
      </w:pPr>
      <w:bookmarkStart w:id="13" w:name="_Toc21226"/>
      <w:r>
        <w:rPr>
          <w:rFonts w:ascii="仿宋" w:eastAsia="仿宋" w:hAnsi="仿宋" w:cs="仿宋" w:hint="eastAsia"/>
          <w:sz w:val="28"/>
          <w:lang w:eastAsia="zh-CN"/>
        </w:rPr>
        <w:t>(二)、发酵合成控制系统项目建设必要性分析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建设的迫切性源于对行业发展趋势的深刻洞察。我们正处于一个行业变革的时代，科技创新、数字化转型成为企业发展的关键动力。发酵合成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建设不仅仅是为了跟上潮流，更是为了通过技术创新推动企业的持续发展。通过引入先进的技术和解决方案，发酵合成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酵合成控制系统项目的建设成为必然选择，通过提高产品质量、拓展服务领域，从而在竞争中获得更多的机会。发酵合成控制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酵合成控制系统项目建设的必要性体现在对客户需求更精准的满足。通过发酵合成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建设的背后是对企业持续创新的追求。只有通过不断创新，企业才能在竞争中立于不败之地。发酵合成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13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881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发酵合成控制系统项目的主要产品是XXXX，预计年产值为XXX万元。这一产品在市场中占据着重要的地位，其广泛的应用范围使得该发酵合成控制系统项目的市场前景非常广阔。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酵合成控制系统项目的xxx产品作为重要的原材料之一，将在多个领域发挥关键作用。其在建筑、交通、能源等方面的广泛应用将为整个产业链提供强大的支持，形成产业协同效应。发酵合成控制系统项目的年产值XXX万XXX万XXX万万元不仅反映了其在市场上的巨大潜力，更预示着它对国民经济的积极贡献。这种关联度高、涉及面广的产业关系，使得该发酵合成控制系统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https://d.book118.com/335324023101011044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发酵合成控制系统项目计划设计方案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9679C"/>
    <w:rsid w:val="01C96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2402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2024-01-20T05:08:00Z</dcterms:created>
  <dcterms:modified xsi:type="dcterms:W3CDTF">2024-01-20T05:08:46Z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44E99BC4D29F4E6C829A95FB6ED8C41A_11</vt:lpwstr>
  </property>
  <property fmtid="{D5CDD505-2E9C-101B-9397-08002B2CF9AE}" pid="3" name="KSOProductBuildVer">
    <vt:lpwstr>2052-12.1.0.16120</vt:lpwstr>
  </property>
</Properties>
</file>