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甲醛项目规划设计蓝图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1" w:history="1">
        <w:r>
          <w:rPr>
            <w:rFonts w:ascii="仿宋" w:eastAsia="仿宋" w:hAnsi="仿宋" w:cs="仿宋" w:hint="eastAsia"/>
            <w:lang w:eastAsia="zh-CN"/>
          </w:rPr>
          <w:t>前言</w:t>
        </w:r>
        <w:r>
          <w:tab/>
        </w:r>
        <w:r>
          <w:fldChar w:fldCharType="begin"/>
        </w:r>
        <w:r>
          <w:instrText xml:space="preserve"> PAGEREF _Toc22851 \h </w:instrText>
        </w:r>
        <w:r>
          <w:fldChar w:fldCharType="separate"/>
        </w:r>
        <w:r>
          <w:t>3</w:t>
        </w:r>
        <w:r>
          <w:fldChar w:fldCharType="end"/>
        </w:r>
      </w:hyperlink>
    </w:p>
    <w:p>
      <w:pPr>
        <w:pStyle w:val="TOC1"/>
        <w:tabs>
          <w:tab w:val="right" w:leader="dot" w:pos="8306"/>
        </w:tabs>
      </w:pPr>
      <w:hyperlink w:anchor="_Toc30577" w:history="1">
        <w:r>
          <w:rPr>
            <w:rFonts w:ascii="仿宋" w:eastAsia="仿宋" w:hAnsi="仿宋" w:cs="仿宋" w:hint="eastAsia"/>
            <w:lang w:eastAsia="zh-CN"/>
          </w:rPr>
          <w:t>一、甲醛项目可持续发展</w:t>
        </w:r>
        <w:r>
          <w:tab/>
        </w:r>
        <w:r>
          <w:fldChar w:fldCharType="begin"/>
        </w:r>
        <w:r>
          <w:instrText xml:space="preserve"> PAGEREF _Toc30577 \h </w:instrText>
        </w:r>
        <w:r>
          <w:fldChar w:fldCharType="separate"/>
        </w:r>
        <w:r>
          <w:t>3</w:t>
        </w:r>
        <w:r>
          <w:fldChar w:fldCharType="end"/>
        </w:r>
      </w:hyperlink>
    </w:p>
    <w:p>
      <w:pPr>
        <w:pStyle w:val="TOC2"/>
        <w:tabs>
          <w:tab w:val="right" w:leader="dot" w:pos="8306"/>
        </w:tabs>
      </w:pPr>
      <w:hyperlink w:anchor="_Toc20491" w:history="1">
        <w:r>
          <w:rPr>
            <w:rFonts w:ascii="仿宋" w:eastAsia="仿宋" w:hAnsi="仿宋" w:cs="仿宋" w:hint="eastAsia"/>
            <w:lang w:eastAsia="zh-CN"/>
          </w:rPr>
          <w:t>(一)、可持续战略与实践</w:t>
        </w:r>
        <w:r>
          <w:tab/>
        </w:r>
        <w:r>
          <w:fldChar w:fldCharType="begin"/>
        </w:r>
        <w:r>
          <w:instrText xml:space="preserve"> PAGEREF _Toc20491 \h </w:instrText>
        </w:r>
        <w:r>
          <w:fldChar w:fldCharType="separate"/>
        </w:r>
        <w:r>
          <w:t>3</w:t>
        </w:r>
        <w:r>
          <w:fldChar w:fldCharType="end"/>
        </w:r>
      </w:hyperlink>
    </w:p>
    <w:p>
      <w:pPr>
        <w:pStyle w:val="TOC2"/>
        <w:tabs>
          <w:tab w:val="right" w:leader="dot" w:pos="8306"/>
        </w:tabs>
      </w:pPr>
      <w:hyperlink w:anchor="_Toc4866" w:history="1">
        <w:r>
          <w:rPr>
            <w:rFonts w:ascii="仿宋" w:eastAsia="仿宋" w:hAnsi="仿宋" w:cs="仿宋" w:hint="eastAsia"/>
            <w:lang w:eastAsia="zh-CN"/>
          </w:rPr>
          <w:t>(二)、环保与社会责任</w:t>
        </w:r>
        <w:r>
          <w:tab/>
        </w:r>
        <w:r>
          <w:fldChar w:fldCharType="begin"/>
        </w:r>
        <w:r>
          <w:instrText xml:space="preserve"> PAGEREF _Toc4866 \h </w:instrText>
        </w:r>
        <w:r>
          <w:fldChar w:fldCharType="separate"/>
        </w:r>
        <w:r>
          <w:t>4</w:t>
        </w:r>
        <w:r>
          <w:fldChar w:fldCharType="end"/>
        </w:r>
      </w:hyperlink>
    </w:p>
    <w:p>
      <w:pPr>
        <w:pStyle w:val="TOC1"/>
        <w:tabs>
          <w:tab w:val="right" w:leader="dot" w:pos="8306"/>
        </w:tabs>
      </w:pPr>
      <w:hyperlink w:anchor="_Toc28990" w:history="1">
        <w:r>
          <w:rPr>
            <w:rFonts w:ascii="仿宋" w:eastAsia="仿宋" w:hAnsi="仿宋" w:cs="仿宋" w:hint="eastAsia"/>
            <w:lang w:eastAsia="zh-CN"/>
          </w:rPr>
          <w:t>二、甲醛项目危机管理</w:t>
        </w:r>
        <w:r>
          <w:tab/>
        </w:r>
        <w:r>
          <w:fldChar w:fldCharType="begin"/>
        </w:r>
        <w:r>
          <w:instrText xml:space="preserve"> PAGEREF _Toc28990 \h </w:instrText>
        </w:r>
        <w:r>
          <w:fldChar w:fldCharType="separate"/>
        </w:r>
        <w:r>
          <w:t>5</w:t>
        </w:r>
        <w:r>
          <w:fldChar w:fldCharType="end"/>
        </w:r>
      </w:hyperlink>
    </w:p>
    <w:p>
      <w:pPr>
        <w:pStyle w:val="TOC2"/>
        <w:tabs>
          <w:tab w:val="right" w:leader="dot" w:pos="8306"/>
        </w:tabs>
      </w:pPr>
      <w:hyperlink w:anchor="_Toc30930" w:history="1">
        <w:r>
          <w:rPr>
            <w:rFonts w:ascii="仿宋" w:eastAsia="仿宋" w:hAnsi="仿宋" w:cs="仿宋" w:hint="eastAsia"/>
            <w:lang w:eastAsia="zh-CN"/>
          </w:rPr>
          <w:t>(一)、危机预警与识别</w:t>
        </w:r>
        <w:r>
          <w:tab/>
        </w:r>
        <w:r>
          <w:fldChar w:fldCharType="begin"/>
        </w:r>
        <w:r>
          <w:instrText xml:space="preserve"> PAGEREF _Toc30930 \h </w:instrText>
        </w:r>
        <w:r>
          <w:fldChar w:fldCharType="separate"/>
        </w:r>
        <w:r>
          <w:t>5</w:t>
        </w:r>
        <w:r>
          <w:fldChar w:fldCharType="end"/>
        </w:r>
      </w:hyperlink>
    </w:p>
    <w:p>
      <w:pPr>
        <w:pStyle w:val="TOC2"/>
        <w:tabs>
          <w:tab w:val="right" w:leader="dot" w:pos="8306"/>
        </w:tabs>
      </w:pPr>
      <w:hyperlink w:anchor="_Toc29739" w:history="1">
        <w:r>
          <w:rPr>
            <w:rFonts w:ascii="仿宋" w:eastAsia="仿宋" w:hAnsi="仿宋" w:cs="仿宋" w:hint="eastAsia"/>
            <w:lang w:eastAsia="zh-CN"/>
          </w:rPr>
          <w:t>(二)、危机应对与恢复</w:t>
        </w:r>
        <w:r>
          <w:tab/>
        </w:r>
        <w:r>
          <w:fldChar w:fldCharType="begin"/>
        </w:r>
        <w:r>
          <w:instrText xml:space="preserve"> PAGEREF _Toc29739 \h </w:instrText>
        </w:r>
        <w:r>
          <w:fldChar w:fldCharType="separate"/>
        </w:r>
        <w:r>
          <w:t>6</w:t>
        </w:r>
        <w:r>
          <w:fldChar w:fldCharType="end"/>
        </w:r>
      </w:hyperlink>
    </w:p>
    <w:p>
      <w:pPr>
        <w:pStyle w:val="TOC1"/>
        <w:tabs>
          <w:tab w:val="right" w:leader="dot" w:pos="8306"/>
        </w:tabs>
      </w:pPr>
      <w:hyperlink w:anchor="_Toc8469" w:history="1">
        <w:r>
          <w:rPr>
            <w:rFonts w:ascii="仿宋" w:eastAsia="仿宋" w:hAnsi="仿宋" w:cs="仿宋" w:hint="eastAsia"/>
            <w:lang w:eastAsia="zh-CN"/>
          </w:rPr>
          <w:t>三、产品规划分析</w:t>
        </w:r>
        <w:r>
          <w:tab/>
        </w:r>
        <w:r>
          <w:fldChar w:fldCharType="begin"/>
        </w:r>
        <w:r>
          <w:instrText xml:space="preserve"> PAGEREF _Toc8469 \h </w:instrText>
        </w:r>
        <w:r>
          <w:fldChar w:fldCharType="separate"/>
        </w:r>
        <w:r>
          <w:t>7</w:t>
        </w:r>
        <w:r>
          <w:fldChar w:fldCharType="end"/>
        </w:r>
      </w:hyperlink>
    </w:p>
    <w:p>
      <w:pPr>
        <w:pStyle w:val="TOC2"/>
        <w:tabs>
          <w:tab w:val="right" w:leader="dot" w:pos="8306"/>
        </w:tabs>
      </w:pPr>
      <w:hyperlink w:anchor="_Toc32231" w:history="1">
        <w:r>
          <w:rPr>
            <w:rFonts w:ascii="仿宋" w:eastAsia="仿宋" w:hAnsi="仿宋" w:cs="仿宋" w:hint="eastAsia"/>
            <w:lang w:eastAsia="zh-CN"/>
          </w:rPr>
          <w:t>(一)、产品规划</w:t>
        </w:r>
        <w:r>
          <w:tab/>
        </w:r>
        <w:r>
          <w:fldChar w:fldCharType="begin"/>
        </w:r>
        <w:r>
          <w:instrText xml:space="preserve"> PAGEREF _Toc32231 \h </w:instrText>
        </w:r>
        <w:r>
          <w:fldChar w:fldCharType="separate"/>
        </w:r>
        <w:r>
          <w:t>7</w:t>
        </w:r>
        <w:r>
          <w:fldChar w:fldCharType="end"/>
        </w:r>
      </w:hyperlink>
    </w:p>
    <w:p>
      <w:pPr>
        <w:pStyle w:val="TOC2"/>
        <w:tabs>
          <w:tab w:val="right" w:leader="dot" w:pos="8306"/>
        </w:tabs>
      </w:pPr>
      <w:hyperlink w:anchor="_Toc15217" w:history="1">
        <w:r>
          <w:rPr>
            <w:rFonts w:ascii="仿宋" w:eastAsia="仿宋" w:hAnsi="仿宋" w:cs="仿宋" w:hint="eastAsia"/>
            <w:lang w:eastAsia="zh-CN"/>
          </w:rPr>
          <w:t>(二)、建设规模</w:t>
        </w:r>
        <w:r>
          <w:tab/>
        </w:r>
        <w:r>
          <w:fldChar w:fldCharType="begin"/>
        </w:r>
        <w:r>
          <w:instrText xml:space="preserve"> PAGEREF _Toc15217 \h </w:instrText>
        </w:r>
        <w:r>
          <w:fldChar w:fldCharType="separate"/>
        </w:r>
        <w:r>
          <w:t>8</w:t>
        </w:r>
        <w:r>
          <w:fldChar w:fldCharType="end"/>
        </w:r>
      </w:hyperlink>
    </w:p>
    <w:p>
      <w:pPr>
        <w:pStyle w:val="TOC1"/>
        <w:tabs>
          <w:tab w:val="right" w:leader="dot" w:pos="8306"/>
        </w:tabs>
      </w:pPr>
      <w:hyperlink w:anchor="_Toc19139" w:history="1">
        <w:r>
          <w:rPr>
            <w:rFonts w:ascii="仿宋" w:eastAsia="仿宋" w:hAnsi="仿宋" w:cs="仿宋" w:hint="eastAsia"/>
            <w:lang w:eastAsia="zh-CN"/>
          </w:rPr>
          <w:t>四、工艺说明</w:t>
        </w:r>
        <w:r>
          <w:tab/>
        </w:r>
        <w:r>
          <w:fldChar w:fldCharType="begin"/>
        </w:r>
        <w:r>
          <w:instrText xml:space="preserve"> PAGEREF _Toc19139 \h </w:instrText>
        </w:r>
        <w:r>
          <w:fldChar w:fldCharType="separate"/>
        </w:r>
        <w:r>
          <w:t>9</w:t>
        </w:r>
        <w:r>
          <w:fldChar w:fldCharType="end"/>
        </w:r>
      </w:hyperlink>
    </w:p>
    <w:p>
      <w:pPr>
        <w:pStyle w:val="TOC2"/>
        <w:tabs>
          <w:tab w:val="right" w:leader="dot" w:pos="8306"/>
        </w:tabs>
      </w:pPr>
      <w:hyperlink w:anchor="_Toc14639" w:history="1">
        <w:r>
          <w:rPr>
            <w:rFonts w:ascii="仿宋" w:eastAsia="仿宋" w:hAnsi="仿宋" w:cs="仿宋" w:hint="eastAsia"/>
            <w:lang w:eastAsia="zh-CN"/>
          </w:rPr>
          <w:t>(一)、技术管理特点</w:t>
        </w:r>
        <w:r>
          <w:tab/>
        </w:r>
        <w:r>
          <w:fldChar w:fldCharType="begin"/>
        </w:r>
        <w:r>
          <w:instrText xml:space="preserve"> PAGEREF _Toc14639 \h </w:instrText>
        </w:r>
        <w:r>
          <w:fldChar w:fldCharType="separate"/>
        </w:r>
        <w:r>
          <w:t>9</w:t>
        </w:r>
        <w:r>
          <w:fldChar w:fldCharType="end"/>
        </w:r>
      </w:hyperlink>
    </w:p>
    <w:p>
      <w:pPr>
        <w:pStyle w:val="TOC2"/>
        <w:tabs>
          <w:tab w:val="right" w:leader="dot" w:pos="8306"/>
        </w:tabs>
      </w:pPr>
      <w:hyperlink w:anchor="_Toc31797" w:history="1">
        <w:r>
          <w:rPr>
            <w:rFonts w:ascii="仿宋" w:eastAsia="仿宋" w:hAnsi="仿宋" w:cs="仿宋" w:hint="eastAsia"/>
            <w:lang w:eastAsia="zh-CN"/>
          </w:rPr>
          <w:t>(二)、甲醛项目工艺技术设计方案</w:t>
        </w:r>
        <w:r>
          <w:tab/>
        </w:r>
        <w:r>
          <w:fldChar w:fldCharType="begin"/>
        </w:r>
        <w:r>
          <w:instrText xml:space="preserve"> PAGEREF _Toc31797 \h </w:instrText>
        </w:r>
        <w:r>
          <w:fldChar w:fldCharType="separate"/>
        </w:r>
        <w:r>
          <w:t>10</w:t>
        </w:r>
        <w:r>
          <w:fldChar w:fldCharType="end"/>
        </w:r>
      </w:hyperlink>
    </w:p>
    <w:p>
      <w:pPr>
        <w:pStyle w:val="TOC2"/>
        <w:tabs>
          <w:tab w:val="right" w:leader="dot" w:pos="8306"/>
        </w:tabs>
      </w:pPr>
      <w:hyperlink w:anchor="_Toc7669" w:history="1">
        <w:r>
          <w:rPr>
            <w:rFonts w:ascii="仿宋" w:eastAsia="仿宋" w:hAnsi="仿宋" w:cs="仿宋" w:hint="eastAsia"/>
            <w:lang w:eastAsia="zh-CN"/>
          </w:rPr>
          <w:t>(三)、设备选型方案</w:t>
        </w:r>
        <w:r>
          <w:tab/>
        </w:r>
        <w:r>
          <w:fldChar w:fldCharType="begin"/>
        </w:r>
        <w:r>
          <w:instrText xml:space="preserve"> PAGEREF _Toc7669 \h </w:instrText>
        </w:r>
        <w:r>
          <w:fldChar w:fldCharType="separate"/>
        </w:r>
        <w:r>
          <w:t>11</w:t>
        </w:r>
        <w:r>
          <w:fldChar w:fldCharType="end"/>
        </w:r>
      </w:hyperlink>
    </w:p>
    <w:p>
      <w:pPr>
        <w:pStyle w:val="TOC1"/>
        <w:tabs>
          <w:tab w:val="right" w:leader="dot" w:pos="8306"/>
        </w:tabs>
      </w:pPr>
      <w:hyperlink w:anchor="_Toc30508" w:history="1">
        <w:r>
          <w:rPr>
            <w:rFonts w:ascii="仿宋" w:eastAsia="仿宋" w:hAnsi="仿宋" w:cs="仿宋" w:hint="eastAsia"/>
            <w:lang w:eastAsia="zh-CN"/>
          </w:rPr>
          <w:t>五、甲醛项目选址可行性分析</w:t>
        </w:r>
        <w:r>
          <w:tab/>
        </w:r>
        <w:r>
          <w:fldChar w:fldCharType="begin"/>
        </w:r>
        <w:r>
          <w:instrText xml:space="preserve"> PAGEREF _Toc30508 \h </w:instrText>
        </w:r>
        <w:r>
          <w:fldChar w:fldCharType="separate"/>
        </w:r>
        <w:r>
          <w:t>12</w:t>
        </w:r>
        <w:r>
          <w:fldChar w:fldCharType="end"/>
        </w:r>
      </w:hyperlink>
    </w:p>
    <w:p>
      <w:pPr>
        <w:pStyle w:val="TOC2"/>
        <w:tabs>
          <w:tab w:val="right" w:leader="dot" w:pos="8306"/>
        </w:tabs>
      </w:pPr>
      <w:hyperlink w:anchor="_Toc29523" w:history="1">
        <w:r>
          <w:rPr>
            <w:rFonts w:ascii="仿宋" w:eastAsia="仿宋" w:hAnsi="仿宋" w:cs="仿宋" w:hint="eastAsia"/>
            <w:lang w:eastAsia="zh-CN"/>
          </w:rPr>
          <w:t>(一)、甲醛项目选址</w:t>
        </w:r>
        <w:r>
          <w:tab/>
        </w:r>
        <w:r>
          <w:fldChar w:fldCharType="begin"/>
        </w:r>
        <w:r>
          <w:instrText xml:space="preserve"> PAGEREF _Toc29523 \h </w:instrText>
        </w:r>
        <w:r>
          <w:fldChar w:fldCharType="separate"/>
        </w:r>
        <w:r>
          <w:t>12</w:t>
        </w:r>
        <w:r>
          <w:fldChar w:fldCharType="end"/>
        </w:r>
      </w:hyperlink>
    </w:p>
    <w:p>
      <w:pPr>
        <w:pStyle w:val="TOC2"/>
        <w:tabs>
          <w:tab w:val="right" w:leader="dot" w:pos="8306"/>
        </w:tabs>
      </w:pPr>
      <w:hyperlink w:anchor="_Toc24043" w:history="1">
        <w:r>
          <w:rPr>
            <w:rFonts w:ascii="仿宋" w:eastAsia="仿宋" w:hAnsi="仿宋" w:cs="仿宋" w:hint="eastAsia"/>
            <w:lang w:eastAsia="zh-CN"/>
          </w:rPr>
          <w:t>(二)、用地控制指标</w:t>
        </w:r>
        <w:r>
          <w:tab/>
        </w:r>
        <w:r>
          <w:fldChar w:fldCharType="begin"/>
        </w:r>
        <w:r>
          <w:instrText xml:space="preserve"> PAGEREF _Toc24043 \h </w:instrText>
        </w:r>
        <w:r>
          <w:fldChar w:fldCharType="separate"/>
        </w:r>
        <w:r>
          <w:t>13</w:t>
        </w:r>
        <w:r>
          <w:fldChar w:fldCharType="end"/>
        </w:r>
      </w:hyperlink>
    </w:p>
    <w:p>
      <w:pPr>
        <w:pStyle w:val="TOC2"/>
        <w:tabs>
          <w:tab w:val="right" w:leader="dot" w:pos="8306"/>
        </w:tabs>
      </w:pPr>
      <w:hyperlink w:anchor="_Toc23973" w:history="1">
        <w:r>
          <w:rPr>
            <w:rFonts w:ascii="仿宋" w:eastAsia="仿宋" w:hAnsi="仿宋" w:cs="仿宋" w:hint="eastAsia"/>
            <w:lang w:eastAsia="zh-CN"/>
          </w:rPr>
          <w:t>(三)、节约用地措施</w:t>
        </w:r>
        <w:r>
          <w:tab/>
        </w:r>
        <w:r>
          <w:fldChar w:fldCharType="begin"/>
        </w:r>
        <w:r>
          <w:instrText xml:space="preserve"> PAGEREF _Toc23973 \h </w:instrText>
        </w:r>
        <w:r>
          <w:fldChar w:fldCharType="separate"/>
        </w:r>
        <w:r>
          <w:t>14</w:t>
        </w:r>
        <w:r>
          <w:fldChar w:fldCharType="end"/>
        </w:r>
      </w:hyperlink>
    </w:p>
    <w:p>
      <w:pPr>
        <w:pStyle w:val="TOC2"/>
        <w:tabs>
          <w:tab w:val="right" w:leader="dot" w:pos="8306"/>
        </w:tabs>
      </w:pPr>
      <w:hyperlink w:anchor="_Toc18915" w:history="1">
        <w:r>
          <w:rPr>
            <w:rFonts w:ascii="仿宋" w:eastAsia="仿宋" w:hAnsi="仿宋" w:cs="仿宋" w:hint="eastAsia"/>
            <w:lang w:eastAsia="zh-CN"/>
          </w:rPr>
          <w:t>(四)、总图布置方案</w:t>
        </w:r>
        <w:r>
          <w:tab/>
        </w:r>
        <w:r>
          <w:fldChar w:fldCharType="begin"/>
        </w:r>
        <w:r>
          <w:instrText xml:space="preserve"> PAGEREF _Toc18915 \h </w:instrText>
        </w:r>
        <w:r>
          <w:fldChar w:fldCharType="separate"/>
        </w:r>
        <w:r>
          <w:t>15</w:t>
        </w:r>
        <w:r>
          <w:fldChar w:fldCharType="end"/>
        </w:r>
      </w:hyperlink>
    </w:p>
    <w:p>
      <w:pPr>
        <w:pStyle w:val="TOC2"/>
        <w:tabs>
          <w:tab w:val="right" w:leader="dot" w:pos="8306"/>
        </w:tabs>
      </w:pPr>
      <w:hyperlink w:anchor="_Toc1303" w:history="1">
        <w:r>
          <w:rPr>
            <w:rFonts w:ascii="仿宋" w:eastAsia="仿宋" w:hAnsi="仿宋" w:cs="仿宋" w:hint="eastAsia"/>
            <w:lang w:eastAsia="zh-CN"/>
          </w:rPr>
          <w:t>(五)、选址综合评价</w:t>
        </w:r>
        <w:r>
          <w:tab/>
        </w:r>
        <w:r>
          <w:fldChar w:fldCharType="begin"/>
        </w:r>
        <w:r>
          <w:instrText xml:space="preserve"> PAGEREF _Toc1303 \h </w:instrText>
        </w:r>
        <w:r>
          <w:fldChar w:fldCharType="separate"/>
        </w:r>
        <w:r>
          <w:t>17</w:t>
        </w:r>
        <w:r>
          <w:fldChar w:fldCharType="end"/>
        </w:r>
      </w:hyperlink>
    </w:p>
    <w:p>
      <w:pPr>
        <w:pStyle w:val="TOC1"/>
        <w:tabs>
          <w:tab w:val="right" w:leader="dot" w:pos="8306"/>
        </w:tabs>
      </w:pPr>
      <w:hyperlink w:anchor="_Toc19741" w:history="1">
        <w:r>
          <w:rPr>
            <w:rFonts w:ascii="仿宋" w:eastAsia="仿宋" w:hAnsi="仿宋" w:cs="仿宋" w:hint="eastAsia"/>
            <w:lang w:eastAsia="zh-CN"/>
          </w:rPr>
          <w:t>六、甲醛项目建设单位说明</w:t>
        </w:r>
        <w:r>
          <w:tab/>
        </w:r>
        <w:r>
          <w:fldChar w:fldCharType="begin"/>
        </w:r>
        <w:r>
          <w:instrText xml:space="preserve"> PAGEREF _Toc19741 \h </w:instrText>
        </w:r>
        <w:r>
          <w:fldChar w:fldCharType="separate"/>
        </w:r>
        <w:r>
          <w:t>18</w:t>
        </w:r>
        <w:r>
          <w:fldChar w:fldCharType="end"/>
        </w:r>
      </w:hyperlink>
    </w:p>
    <w:p>
      <w:pPr>
        <w:pStyle w:val="TOC2"/>
        <w:tabs>
          <w:tab w:val="right" w:leader="dot" w:pos="8306"/>
        </w:tabs>
      </w:pPr>
      <w:hyperlink w:anchor="_Toc23512" w:history="1">
        <w:r>
          <w:rPr>
            <w:rFonts w:ascii="仿宋" w:eastAsia="仿宋" w:hAnsi="仿宋" w:cs="仿宋" w:hint="eastAsia"/>
            <w:lang w:eastAsia="zh-CN"/>
          </w:rPr>
          <w:t>(一)、甲醛项目承办单位基本情况</w:t>
        </w:r>
        <w:r>
          <w:tab/>
        </w:r>
        <w:r>
          <w:fldChar w:fldCharType="begin"/>
        </w:r>
        <w:r>
          <w:instrText xml:space="preserve"> PAGEREF _Toc23512 \h </w:instrText>
        </w:r>
        <w:r>
          <w:fldChar w:fldCharType="separate"/>
        </w:r>
        <w:r>
          <w:t>18</w:t>
        </w:r>
        <w:r>
          <w:fldChar w:fldCharType="end"/>
        </w:r>
      </w:hyperlink>
    </w:p>
    <w:p>
      <w:pPr>
        <w:pStyle w:val="TOC2"/>
        <w:tabs>
          <w:tab w:val="right" w:leader="dot" w:pos="8306"/>
        </w:tabs>
      </w:pPr>
      <w:hyperlink w:anchor="_Toc16434" w:history="1">
        <w:r>
          <w:rPr>
            <w:rFonts w:ascii="仿宋" w:eastAsia="仿宋" w:hAnsi="仿宋" w:cs="仿宋" w:hint="eastAsia"/>
            <w:lang w:eastAsia="zh-CN"/>
          </w:rPr>
          <w:t>(二)、公司经济效益分析</w:t>
        </w:r>
        <w:r>
          <w:tab/>
        </w:r>
        <w:r>
          <w:fldChar w:fldCharType="begin"/>
        </w:r>
        <w:r>
          <w:instrText xml:space="preserve"> PAGEREF _Toc16434 \h </w:instrText>
        </w:r>
        <w:r>
          <w:fldChar w:fldCharType="separate"/>
        </w:r>
        <w:r>
          <w:t>18</w:t>
        </w:r>
        <w:r>
          <w:fldChar w:fldCharType="end"/>
        </w:r>
      </w:hyperlink>
    </w:p>
    <w:p>
      <w:pPr>
        <w:pStyle w:val="TOC1"/>
        <w:tabs>
          <w:tab w:val="right" w:leader="dot" w:pos="8306"/>
        </w:tabs>
      </w:pPr>
      <w:hyperlink w:anchor="_Toc21171" w:history="1">
        <w:r>
          <w:rPr>
            <w:rFonts w:ascii="仿宋" w:eastAsia="仿宋" w:hAnsi="仿宋" w:cs="仿宋" w:hint="eastAsia"/>
            <w:lang w:eastAsia="zh-CN"/>
          </w:rPr>
          <w:t>七、甲醛项目创新与研发</w:t>
        </w:r>
        <w:r>
          <w:tab/>
        </w:r>
        <w:r>
          <w:fldChar w:fldCharType="begin"/>
        </w:r>
        <w:r>
          <w:instrText xml:space="preserve"> PAGEREF _Toc21171 \h </w:instrText>
        </w:r>
        <w:r>
          <w:fldChar w:fldCharType="separate"/>
        </w:r>
        <w:r>
          <w:t>19</w:t>
        </w:r>
        <w:r>
          <w:fldChar w:fldCharType="end"/>
        </w:r>
      </w:hyperlink>
    </w:p>
    <w:p>
      <w:pPr>
        <w:pStyle w:val="TOC2"/>
        <w:tabs>
          <w:tab w:val="right" w:leader="dot" w:pos="8306"/>
        </w:tabs>
      </w:pPr>
      <w:hyperlink w:anchor="_Toc18672" w:history="1">
        <w:r>
          <w:rPr>
            <w:rFonts w:ascii="仿宋" w:eastAsia="仿宋" w:hAnsi="仿宋" w:cs="仿宋" w:hint="eastAsia"/>
            <w:lang w:eastAsia="zh-CN"/>
          </w:rPr>
          <w:t>(一)、创新策略与方向</w:t>
        </w:r>
        <w:r>
          <w:tab/>
        </w:r>
        <w:r>
          <w:fldChar w:fldCharType="begin"/>
        </w:r>
        <w:r>
          <w:instrText xml:space="preserve"> PAGEREF _Toc18672 \h </w:instrText>
        </w:r>
        <w:r>
          <w:fldChar w:fldCharType="separate"/>
        </w:r>
        <w:r>
          <w:t>19</w:t>
        </w:r>
        <w:r>
          <w:fldChar w:fldCharType="end"/>
        </w:r>
      </w:hyperlink>
    </w:p>
    <w:p>
      <w:pPr>
        <w:pStyle w:val="TOC2"/>
        <w:tabs>
          <w:tab w:val="right" w:leader="dot" w:pos="8306"/>
        </w:tabs>
      </w:pPr>
      <w:hyperlink w:anchor="_Toc22444" w:history="1">
        <w:r>
          <w:rPr>
            <w:rFonts w:ascii="仿宋" w:eastAsia="仿宋" w:hAnsi="仿宋" w:cs="仿宋" w:hint="eastAsia"/>
            <w:lang w:eastAsia="zh-CN"/>
          </w:rPr>
          <w:t>(二)、研发规划与投入</w:t>
        </w:r>
        <w:r>
          <w:tab/>
        </w:r>
        <w:r>
          <w:fldChar w:fldCharType="begin"/>
        </w:r>
        <w:r>
          <w:instrText xml:space="preserve"> PAGEREF _Toc22444 \h </w:instrText>
        </w:r>
        <w:r>
          <w:fldChar w:fldCharType="separate"/>
        </w:r>
        <w:r>
          <w:t>21</w:t>
        </w:r>
        <w:r>
          <w:fldChar w:fldCharType="end"/>
        </w:r>
      </w:hyperlink>
    </w:p>
    <w:p>
      <w:pPr>
        <w:pStyle w:val="TOC1"/>
        <w:tabs>
          <w:tab w:val="right" w:leader="dot" w:pos="8306"/>
        </w:tabs>
      </w:pPr>
      <w:hyperlink w:anchor="_Toc9997" w:history="1">
        <w:r>
          <w:rPr>
            <w:rFonts w:ascii="仿宋" w:eastAsia="仿宋" w:hAnsi="仿宋" w:cs="仿宋" w:hint="eastAsia"/>
            <w:lang w:eastAsia="zh-CN"/>
          </w:rPr>
          <w:t>八、甲醛项目计划安排</w:t>
        </w:r>
        <w:r>
          <w:tab/>
        </w:r>
        <w:r>
          <w:fldChar w:fldCharType="begin"/>
        </w:r>
        <w:r>
          <w:instrText xml:space="preserve"> PAGEREF _Toc9997 \h </w:instrText>
        </w:r>
        <w:r>
          <w:fldChar w:fldCharType="separate"/>
        </w:r>
        <w:r>
          <w:t>22</w:t>
        </w:r>
        <w:r>
          <w:fldChar w:fldCharType="end"/>
        </w:r>
      </w:hyperlink>
    </w:p>
    <w:p>
      <w:pPr>
        <w:pStyle w:val="TOC2"/>
        <w:tabs>
          <w:tab w:val="right" w:leader="dot" w:pos="8306"/>
        </w:tabs>
      </w:pPr>
      <w:hyperlink w:anchor="_Toc5720" w:history="1">
        <w:r>
          <w:rPr>
            <w:rFonts w:ascii="仿宋" w:eastAsia="仿宋" w:hAnsi="仿宋" w:cs="仿宋" w:hint="eastAsia"/>
            <w:lang w:eastAsia="zh-CN"/>
          </w:rPr>
          <w:t>(一)、建设周期</w:t>
        </w:r>
        <w:r>
          <w:tab/>
        </w:r>
        <w:r>
          <w:fldChar w:fldCharType="begin"/>
        </w:r>
        <w:r>
          <w:instrText xml:space="preserve"> PAGEREF _Toc5720 \h </w:instrText>
        </w:r>
        <w:r>
          <w:fldChar w:fldCharType="separate"/>
        </w:r>
        <w:r>
          <w:t>22</w:t>
        </w:r>
        <w:r>
          <w:fldChar w:fldCharType="end"/>
        </w:r>
      </w:hyperlink>
    </w:p>
    <w:p>
      <w:pPr>
        <w:pStyle w:val="TOC2"/>
        <w:tabs>
          <w:tab w:val="right" w:leader="dot" w:pos="8306"/>
        </w:tabs>
      </w:pPr>
      <w:hyperlink w:anchor="_Toc32673" w:history="1">
        <w:r>
          <w:rPr>
            <w:rFonts w:ascii="仿宋" w:eastAsia="仿宋" w:hAnsi="仿宋" w:cs="仿宋" w:hint="eastAsia"/>
            <w:lang w:eastAsia="zh-CN"/>
          </w:rPr>
          <w:t>(二)、建设进度</w:t>
        </w:r>
        <w:r>
          <w:tab/>
        </w:r>
        <w:r>
          <w:fldChar w:fldCharType="begin"/>
        </w:r>
        <w:r>
          <w:instrText xml:space="preserve"> PAGEREF _Toc32673 \h </w:instrText>
        </w:r>
        <w:r>
          <w:fldChar w:fldCharType="separate"/>
        </w:r>
        <w:r>
          <w:t>23</w:t>
        </w:r>
        <w:r>
          <w:fldChar w:fldCharType="end"/>
        </w:r>
      </w:hyperlink>
    </w:p>
    <w:p>
      <w:pPr>
        <w:pStyle w:val="TOC2"/>
        <w:tabs>
          <w:tab w:val="right" w:leader="dot" w:pos="8306"/>
        </w:tabs>
      </w:pPr>
      <w:hyperlink w:anchor="_Toc28667" w:history="1">
        <w:r>
          <w:rPr>
            <w:rFonts w:ascii="仿宋" w:eastAsia="仿宋" w:hAnsi="仿宋" w:cs="仿宋" w:hint="eastAsia"/>
            <w:lang w:eastAsia="zh-CN"/>
          </w:rPr>
          <w:t>(三)、进度安排注意事项</w:t>
        </w:r>
        <w:r>
          <w:tab/>
        </w:r>
        <w:r>
          <w:fldChar w:fldCharType="begin"/>
        </w:r>
        <w:r>
          <w:instrText xml:space="preserve"> PAGEREF _Toc28667 \h </w:instrText>
        </w:r>
        <w:r>
          <w:fldChar w:fldCharType="separate"/>
        </w:r>
        <w:r>
          <w:t>24</w:t>
        </w:r>
        <w:r>
          <w:fldChar w:fldCharType="end"/>
        </w:r>
      </w:hyperlink>
    </w:p>
    <w:p>
      <w:pPr>
        <w:pStyle w:val="TOC2"/>
        <w:tabs>
          <w:tab w:val="right" w:leader="dot" w:pos="8306"/>
        </w:tabs>
      </w:pPr>
      <w:hyperlink w:anchor="_Toc25915" w:history="1">
        <w:r>
          <w:rPr>
            <w:rFonts w:ascii="仿宋" w:eastAsia="仿宋" w:hAnsi="仿宋" w:cs="仿宋" w:hint="eastAsia"/>
            <w:lang w:eastAsia="zh-CN"/>
          </w:rPr>
          <w:t>(四)、人力资源配置</w:t>
        </w:r>
        <w:r>
          <w:tab/>
        </w:r>
        <w:r>
          <w:fldChar w:fldCharType="begin"/>
        </w:r>
        <w:r>
          <w:instrText xml:space="preserve"> PAGEREF _Toc25915 \h </w:instrText>
        </w:r>
        <w:r>
          <w:fldChar w:fldCharType="separate"/>
        </w:r>
        <w:r>
          <w:t>25</w:t>
        </w:r>
        <w:r>
          <w:fldChar w:fldCharType="end"/>
        </w:r>
      </w:hyperlink>
    </w:p>
    <w:p>
      <w:pPr>
        <w:pStyle w:val="TOC1"/>
        <w:tabs>
          <w:tab w:val="right" w:leader="dot" w:pos="8306"/>
        </w:tabs>
      </w:pPr>
      <w:hyperlink w:anchor="_Toc4547" w:history="1">
        <w:r>
          <w:rPr>
            <w:rFonts w:ascii="仿宋" w:eastAsia="仿宋" w:hAnsi="仿宋" w:cs="仿宋" w:hint="eastAsia"/>
            <w:lang w:eastAsia="zh-CN"/>
          </w:rPr>
          <w:t>九、甲醛项目财务管理</w:t>
        </w:r>
        <w:r>
          <w:tab/>
        </w:r>
        <w:r>
          <w:fldChar w:fldCharType="begin"/>
        </w:r>
        <w:r>
          <w:instrText xml:space="preserve"> PAGEREF _Toc4547 \h </w:instrText>
        </w:r>
        <w:r>
          <w:fldChar w:fldCharType="separate"/>
        </w:r>
        <w:r>
          <w:t>26</w:t>
        </w:r>
        <w:r>
          <w:fldChar w:fldCharType="end"/>
        </w:r>
      </w:hyperlink>
    </w:p>
    <w:p>
      <w:pPr>
        <w:pStyle w:val="TOC2"/>
        <w:tabs>
          <w:tab w:val="right" w:leader="dot" w:pos="8306"/>
        </w:tabs>
      </w:pPr>
      <w:hyperlink w:anchor="_Toc2505" w:history="1">
        <w:r>
          <w:rPr>
            <w:rFonts w:ascii="仿宋" w:eastAsia="仿宋" w:hAnsi="仿宋" w:cs="仿宋" w:hint="eastAsia"/>
            <w:lang w:eastAsia="zh-CN"/>
          </w:rPr>
          <w:t>(一)、资金需求大</w:t>
        </w:r>
        <w:r>
          <w:tab/>
        </w:r>
        <w:r>
          <w:fldChar w:fldCharType="begin"/>
        </w:r>
        <w:r>
          <w:instrText xml:space="preserve"> PAGEREF _Toc2505 \h </w:instrText>
        </w:r>
        <w:r>
          <w:fldChar w:fldCharType="separate"/>
        </w:r>
        <w:r>
          <w:t>26</w:t>
        </w:r>
        <w:r>
          <w:fldChar w:fldCharType="end"/>
        </w:r>
      </w:hyperlink>
    </w:p>
    <w:p>
      <w:pPr>
        <w:pStyle w:val="TOC2"/>
        <w:tabs>
          <w:tab w:val="right" w:leader="dot" w:pos="8306"/>
        </w:tabs>
      </w:pPr>
      <w:hyperlink w:anchor="_Toc395" w:history="1">
        <w:r>
          <w:rPr>
            <w:rFonts w:ascii="仿宋" w:eastAsia="仿宋" w:hAnsi="仿宋" w:cs="仿宋" w:hint="eastAsia"/>
            <w:lang w:eastAsia="zh-CN"/>
          </w:rPr>
          <w:t>(二)、研发周期长</w:t>
        </w:r>
        <w:r>
          <w:tab/>
        </w:r>
        <w:r>
          <w:fldChar w:fldCharType="begin"/>
        </w:r>
        <w:r>
          <w:instrText xml:space="preserve"> PAGEREF _Toc395 \h </w:instrText>
        </w:r>
        <w:r>
          <w:fldChar w:fldCharType="separate"/>
        </w:r>
        <w:r>
          <w:t>27</w:t>
        </w:r>
        <w:r>
          <w:fldChar w:fldCharType="end"/>
        </w:r>
      </w:hyperlink>
    </w:p>
    <w:p>
      <w:pPr>
        <w:pStyle w:val="TOC2"/>
        <w:tabs>
          <w:tab w:val="right" w:leader="dot" w:pos="8306"/>
        </w:tabs>
      </w:pPr>
      <w:hyperlink w:anchor="_Toc12470" w:history="1">
        <w:r>
          <w:rPr>
            <w:rFonts w:ascii="仿宋" w:eastAsia="仿宋" w:hAnsi="仿宋" w:cs="仿宋" w:hint="eastAsia"/>
            <w:lang w:eastAsia="zh-CN"/>
          </w:rPr>
          <w:t>(三)、市场风险大</w:t>
        </w:r>
        <w:r>
          <w:tab/>
        </w:r>
        <w:r>
          <w:fldChar w:fldCharType="begin"/>
        </w:r>
        <w:r>
          <w:instrText xml:space="preserve"> PAGEREF _Toc12470 \h </w:instrText>
        </w:r>
        <w:r>
          <w:fldChar w:fldCharType="separate"/>
        </w:r>
        <w:r>
          <w:t>28</w:t>
        </w:r>
        <w:r>
          <w:fldChar w:fldCharType="end"/>
        </w:r>
      </w:hyperlink>
    </w:p>
    <w:p>
      <w:pPr>
        <w:pStyle w:val="TOC2"/>
        <w:tabs>
          <w:tab w:val="right" w:leader="dot" w:pos="8306"/>
        </w:tabs>
      </w:pPr>
      <w:hyperlink w:anchor="_Toc32273" w:history="1">
        <w:r>
          <w:rPr>
            <w:rFonts w:ascii="仿宋" w:eastAsia="仿宋" w:hAnsi="仿宋" w:cs="仿宋" w:hint="eastAsia"/>
            <w:lang w:eastAsia="zh-CN"/>
          </w:rPr>
          <w:t>(四)、利润率高</w:t>
        </w:r>
        <w:r>
          <w:tab/>
        </w:r>
        <w:r>
          <w:fldChar w:fldCharType="begin"/>
        </w:r>
        <w:r>
          <w:instrText xml:space="preserve"> PAGEREF _Toc32273 \h </w:instrText>
        </w:r>
        <w:r>
          <w:fldChar w:fldCharType="separate"/>
        </w:r>
        <w:r>
          <w:t>31</w:t>
        </w:r>
        <w:r>
          <w:fldChar w:fldCharType="end"/>
        </w:r>
      </w:hyperlink>
    </w:p>
    <w:p>
      <w:pPr>
        <w:pStyle w:val="TOC1"/>
        <w:tabs>
          <w:tab w:val="right" w:leader="dot" w:pos="8306"/>
        </w:tabs>
      </w:pPr>
      <w:hyperlink w:anchor="_Toc27359" w:history="1">
        <w:r>
          <w:rPr>
            <w:rFonts w:ascii="仿宋" w:eastAsia="仿宋" w:hAnsi="仿宋" w:cs="仿宋" w:hint="eastAsia"/>
            <w:lang w:eastAsia="zh-CN"/>
          </w:rPr>
          <w:t>十、甲醛项目经营效益</w:t>
        </w:r>
        <w:r>
          <w:tab/>
        </w:r>
        <w:r>
          <w:fldChar w:fldCharType="begin"/>
        </w:r>
        <w:r>
          <w:instrText xml:space="preserve"> PAGEREF _Toc27359 \h </w:instrText>
        </w:r>
        <w:r>
          <w:fldChar w:fldCharType="separate"/>
        </w:r>
        <w:r>
          <w:t>33</w:t>
        </w:r>
        <w:r>
          <w:fldChar w:fldCharType="end"/>
        </w:r>
      </w:hyperlink>
    </w:p>
    <w:p>
      <w:pPr>
        <w:pStyle w:val="TOC2"/>
        <w:tabs>
          <w:tab w:val="right" w:leader="dot" w:pos="8306"/>
        </w:tabs>
      </w:pPr>
      <w:hyperlink w:anchor="_Toc13701" w:history="1">
        <w:r>
          <w:rPr>
            <w:rFonts w:ascii="仿宋" w:eastAsia="仿宋" w:hAnsi="仿宋" w:cs="仿宋" w:hint="eastAsia"/>
            <w:lang w:eastAsia="zh-CN"/>
          </w:rPr>
          <w:t>(一)、经济评价财务测算</w:t>
        </w:r>
        <w:r>
          <w:tab/>
        </w:r>
        <w:r>
          <w:fldChar w:fldCharType="begin"/>
        </w:r>
        <w:r>
          <w:instrText xml:space="preserve"> PAGEREF _Toc13701 \h </w:instrText>
        </w:r>
        <w:r>
          <w:fldChar w:fldCharType="separate"/>
        </w:r>
        <w:r>
          <w:t>33</w:t>
        </w:r>
        <w:r>
          <w:fldChar w:fldCharType="end"/>
        </w:r>
      </w:hyperlink>
    </w:p>
    <w:p>
      <w:pPr>
        <w:pStyle w:val="TOC2"/>
        <w:tabs>
          <w:tab w:val="right" w:leader="dot" w:pos="8306"/>
        </w:tabs>
      </w:pPr>
      <w:hyperlink w:anchor="_Toc13139" w:history="1">
        <w:r>
          <w:rPr>
            <w:rFonts w:ascii="仿宋" w:eastAsia="仿宋" w:hAnsi="仿宋" w:cs="仿宋" w:hint="eastAsia"/>
            <w:lang w:eastAsia="zh-CN"/>
          </w:rPr>
          <w:t>(二)、甲醛项目盈利能力分析</w:t>
        </w:r>
        <w:r>
          <w:tab/>
        </w:r>
        <w:r>
          <w:fldChar w:fldCharType="begin"/>
        </w:r>
        <w:r>
          <w:instrText xml:space="preserve"> PAGEREF _Toc13139 \h </w:instrText>
        </w:r>
        <w:r>
          <w:fldChar w:fldCharType="separate"/>
        </w:r>
        <w:r>
          <w:t>34</w:t>
        </w:r>
        <w:r>
          <w:fldChar w:fldCharType="end"/>
        </w:r>
      </w:hyperlink>
    </w:p>
    <w:p>
      <w:pPr>
        <w:pStyle w:val="TOC1"/>
        <w:tabs>
          <w:tab w:val="right" w:leader="dot" w:pos="8306"/>
        </w:tabs>
      </w:pPr>
      <w:hyperlink w:anchor="_Toc11733" w:history="1">
        <w:r>
          <w:rPr>
            <w:rFonts w:ascii="仿宋" w:eastAsia="仿宋" w:hAnsi="仿宋" w:cs="仿宋" w:hint="eastAsia"/>
            <w:lang w:eastAsia="zh-CN"/>
          </w:rPr>
          <w:t>十一、甲醛项目环境影响分析</w:t>
        </w:r>
        <w:r>
          <w:tab/>
        </w:r>
        <w:r>
          <w:fldChar w:fldCharType="begin"/>
        </w:r>
        <w:r>
          <w:instrText xml:space="preserve"> PAGEREF _Toc11733 \h </w:instrText>
        </w:r>
        <w:r>
          <w:fldChar w:fldCharType="separate"/>
        </w:r>
        <w:r>
          <w:t>35</w:t>
        </w:r>
        <w:r>
          <w:fldChar w:fldCharType="end"/>
        </w:r>
      </w:hyperlink>
    </w:p>
    <w:p>
      <w:pPr>
        <w:pStyle w:val="TOC2"/>
        <w:tabs>
          <w:tab w:val="right" w:leader="dot" w:pos="8306"/>
        </w:tabs>
      </w:pPr>
      <w:hyperlink w:anchor="_Toc31486" w:history="1">
        <w:r>
          <w:rPr>
            <w:rFonts w:ascii="仿宋" w:eastAsia="仿宋" w:hAnsi="仿宋" w:cs="仿宋" w:hint="eastAsia"/>
            <w:lang w:eastAsia="zh-CN"/>
          </w:rPr>
          <w:t>(一)、建设区域环境质量现状</w:t>
        </w:r>
        <w:r>
          <w:tab/>
        </w:r>
        <w:r>
          <w:fldChar w:fldCharType="begin"/>
        </w:r>
        <w:r>
          <w:instrText xml:space="preserve"> PAGEREF _Toc31486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45" w:history="1">
        <w:r>
          <w:rPr>
            <w:rFonts w:ascii="仿宋" w:eastAsia="仿宋" w:hAnsi="仿宋" w:cs="仿宋" w:hint="eastAsia"/>
            <w:lang w:eastAsia="zh-CN"/>
          </w:rPr>
          <w:t>(二)、建设期环境保护</w:t>
        </w:r>
        <w:r>
          <w:tab/>
        </w:r>
        <w:r>
          <w:fldChar w:fldCharType="begin"/>
        </w:r>
        <w:r>
          <w:instrText xml:space="preserve"> PAGEREF _Toc21545 \h </w:instrText>
        </w:r>
        <w:r>
          <w:fldChar w:fldCharType="separate"/>
        </w:r>
        <w:r>
          <w:t>36</w:t>
        </w:r>
        <w:r>
          <w:fldChar w:fldCharType="end"/>
        </w:r>
      </w:hyperlink>
    </w:p>
    <w:p>
      <w:pPr>
        <w:pStyle w:val="TOC2"/>
        <w:tabs>
          <w:tab w:val="right" w:leader="dot" w:pos="8306"/>
        </w:tabs>
      </w:pPr>
      <w:hyperlink w:anchor="_Toc25253" w:history="1">
        <w:r>
          <w:rPr>
            <w:rFonts w:ascii="仿宋" w:eastAsia="仿宋" w:hAnsi="仿宋" w:cs="仿宋" w:hint="eastAsia"/>
            <w:lang w:eastAsia="zh-CN"/>
          </w:rPr>
          <w:t>(三)、运营期环境保护</w:t>
        </w:r>
        <w:r>
          <w:tab/>
        </w:r>
        <w:r>
          <w:fldChar w:fldCharType="begin"/>
        </w:r>
        <w:r>
          <w:instrText xml:space="preserve"> PAGEREF _Toc25253 \h </w:instrText>
        </w:r>
        <w:r>
          <w:fldChar w:fldCharType="separate"/>
        </w:r>
        <w:r>
          <w:t>38</w:t>
        </w:r>
        <w:r>
          <w:fldChar w:fldCharType="end"/>
        </w:r>
      </w:hyperlink>
    </w:p>
    <w:p>
      <w:pPr>
        <w:pStyle w:val="TOC2"/>
        <w:tabs>
          <w:tab w:val="right" w:leader="dot" w:pos="8306"/>
        </w:tabs>
      </w:pPr>
      <w:hyperlink w:anchor="_Toc5480" w:history="1">
        <w:r>
          <w:rPr>
            <w:rFonts w:ascii="仿宋" w:eastAsia="仿宋" w:hAnsi="仿宋" w:cs="仿宋" w:hint="eastAsia"/>
            <w:lang w:eastAsia="zh-CN"/>
          </w:rPr>
          <w:t>(四)、甲醛项目建设对区域经济的影响</w:t>
        </w:r>
        <w:r>
          <w:tab/>
        </w:r>
        <w:r>
          <w:fldChar w:fldCharType="begin"/>
        </w:r>
        <w:r>
          <w:instrText xml:space="preserve"> PAGEREF _Toc5480 \h </w:instrText>
        </w:r>
        <w:r>
          <w:fldChar w:fldCharType="separate"/>
        </w:r>
        <w:r>
          <w:t>39</w:t>
        </w:r>
        <w:r>
          <w:fldChar w:fldCharType="end"/>
        </w:r>
      </w:hyperlink>
    </w:p>
    <w:p>
      <w:pPr>
        <w:pStyle w:val="TOC2"/>
        <w:tabs>
          <w:tab w:val="right" w:leader="dot" w:pos="8306"/>
        </w:tabs>
      </w:pPr>
      <w:hyperlink w:anchor="_Toc7656" w:history="1">
        <w:r>
          <w:rPr>
            <w:rFonts w:ascii="仿宋" w:eastAsia="仿宋" w:hAnsi="仿宋" w:cs="仿宋" w:hint="eastAsia"/>
            <w:lang w:eastAsia="zh-CN"/>
          </w:rPr>
          <w:t>(五)、废弃物处理</w:t>
        </w:r>
        <w:r>
          <w:tab/>
        </w:r>
        <w:r>
          <w:fldChar w:fldCharType="begin"/>
        </w:r>
        <w:r>
          <w:instrText xml:space="preserve"> PAGEREF _Toc7656 \h </w:instrText>
        </w:r>
        <w:r>
          <w:fldChar w:fldCharType="separate"/>
        </w:r>
        <w:r>
          <w:t>41</w:t>
        </w:r>
        <w:r>
          <w:fldChar w:fldCharType="end"/>
        </w:r>
      </w:hyperlink>
    </w:p>
    <w:p>
      <w:pPr>
        <w:pStyle w:val="TOC2"/>
        <w:tabs>
          <w:tab w:val="right" w:leader="dot" w:pos="8306"/>
        </w:tabs>
      </w:pPr>
      <w:hyperlink w:anchor="_Toc12223" w:history="1">
        <w:r>
          <w:rPr>
            <w:rFonts w:ascii="仿宋" w:eastAsia="仿宋" w:hAnsi="仿宋" w:cs="仿宋" w:hint="eastAsia"/>
            <w:lang w:eastAsia="zh-CN"/>
          </w:rPr>
          <w:t>(六)、特殊环境影响分析</w:t>
        </w:r>
        <w:r>
          <w:tab/>
        </w:r>
        <w:r>
          <w:fldChar w:fldCharType="begin"/>
        </w:r>
        <w:r>
          <w:instrText xml:space="preserve"> PAGEREF _Toc12223 \h </w:instrText>
        </w:r>
        <w:r>
          <w:fldChar w:fldCharType="separate"/>
        </w:r>
        <w:r>
          <w:t>42</w:t>
        </w:r>
        <w:r>
          <w:fldChar w:fldCharType="end"/>
        </w:r>
      </w:hyperlink>
    </w:p>
    <w:p>
      <w:pPr>
        <w:pStyle w:val="TOC2"/>
        <w:tabs>
          <w:tab w:val="right" w:leader="dot" w:pos="8306"/>
        </w:tabs>
      </w:pPr>
      <w:hyperlink w:anchor="_Toc3871" w:history="1">
        <w:r>
          <w:rPr>
            <w:rFonts w:ascii="仿宋" w:eastAsia="仿宋" w:hAnsi="仿宋" w:cs="仿宋" w:hint="eastAsia"/>
            <w:lang w:eastAsia="zh-CN"/>
          </w:rPr>
          <w:t>(七)、清洁生产</w:t>
        </w:r>
        <w:r>
          <w:tab/>
        </w:r>
        <w:r>
          <w:fldChar w:fldCharType="begin"/>
        </w:r>
        <w:r>
          <w:instrText xml:space="preserve"> PAGEREF _Toc3871 \h </w:instrText>
        </w:r>
        <w:r>
          <w:fldChar w:fldCharType="separate"/>
        </w:r>
        <w:r>
          <w:t>43</w:t>
        </w:r>
        <w:r>
          <w:fldChar w:fldCharType="end"/>
        </w:r>
      </w:hyperlink>
    </w:p>
    <w:p>
      <w:pPr>
        <w:pStyle w:val="TOC2"/>
        <w:tabs>
          <w:tab w:val="right" w:leader="dot" w:pos="8306"/>
        </w:tabs>
      </w:pPr>
      <w:hyperlink w:anchor="_Toc11648" w:history="1">
        <w:r>
          <w:rPr>
            <w:rFonts w:ascii="仿宋" w:eastAsia="仿宋" w:hAnsi="仿宋" w:cs="仿宋" w:hint="eastAsia"/>
            <w:lang w:eastAsia="zh-CN"/>
          </w:rPr>
          <w:t>(八)、环境保护综合评价</w:t>
        </w:r>
        <w:r>
          <w:tab/>
        </w:r>
        <w:r>
          <w:fldChar w:fldCharType="begin"/>
        </w:r>
        <w:r>
          <w:instrText xml:space="preserve"> PAGEREF _Toc11648 \h </w:instrText>
        </w:r>
        <w:r>
          <w:fldChar w:fldCharType="separate"/>
        </w:r>
        <w:r>
          <w:t>44</w:t>
        </w:r>
        <w:r>
          <w:fldChar w:fldCharType="end"/>
        </w:r>
      </w:hyperlink>
    </w:p>
    <w:p>
      <w:pPr>
        <w:pStyle w:val="TOC1"/>
        <w:tabs>
          <w:tab w:val="right" w:leader="dot" w:pos="8306"/>
        </w:tabs>
      </w:pPr>
      <w:hyperlink w:anchor="_Toc27468" w:history="1">
        <w:r>
          <w:rPr>
            <w:rFonts w:ascii="仿宋" w:eastAsia="仿宋" w:hAnsi="仿宋" w:cs="仿宋" w:hint="eastAsia"/>
            <w:lang w:eastAsia="zh-CN"/>
          </w:rPr>
          <w:t>十二、甲醛项目人力资源管理</w:t>
        </w:r>
        <w:r>
          <w:tab/>
        </w:r>
        <w:r>
          <w:fldChar w:fldCharType="begin"/>
        </w:r>
        <w:r>
          <w:instrText xml:space="preserve"> PAGEREF _Toc27468 \h </w:instrText>
        </w:r>
        <w:r>
          <w:fldChar w:fldCharType="separate"/>
        </w:r>
        <w:r>
          <w:t>45</w:t>
        </w:r>
        <w:r>
          <w:fldChar w:fldCharType="end"/>
        </w:r>
      </w:hyperlink>
    </w:p>
    <w:p>
      <w:pPr>
        <w:pStyle w:val="TOC2"/>
        <w:tabs>
          <w:tab w:val="right" w:leader="dot" w:pos="8306"/>
        </w:tabs>
      </w:pPr>
      <w:hyperlink w:anchor="_Toc15313" w:history="1">
        <w:r>
          <w:rPr>
            <w:rFonts w:ascii="仿宋" w:eastAsia="仿宋" w:hAnsi="仿宋" w:cs="仿宋" w:hint="eastAsia"/>
            <w:lang w:eastAsia="zh-CN"/>
          </w:rPr>
          <w:t>(一)、建立健全的预算管理制度</w:t>
        </w:r>
        <w:r>
          <w:tab/>
        </w:r>
        <w:r>
          <w:fldChar w:fldCharType="begin"/>
        </w:r>
        <w:r>
          <w:instrText xml:space="preserve"> PAGEREF _Toc15313 \h </w:instrText>
        </w:r>
        <w:r>
          <w:fldChar w:fldCharType="separate"/>
        </w:r>
        <w:r>
          <w:t>45</w:t>
        </w:r>
        <w:r>
          <w:fldChar w:fldCharType="end"/>
        </w:r>
      </w:hyperlink>
    </w:p>
    <w:p>
      <w:pPr>
        <w:pStyle w:val="TOC2"/>
        <w:tabs>
          <w:tab w:val="right" w:leader="dot" w:pos="8306"/>
        </w:tabs>
      </w:pPr>
      <w:hyperlink w:anchor="_Toc28282" w:history="1">
        <w:r>
          <w:rPr>
            <w:rFonts w:ascii="仿宋" w:eastAsia="仿宋" w:hAnsi="仿宋" w:cs="仿宋" w:hint="eastAsia"/>
            <w:lang w:eastAsia="zh-CN"/>
          </w:rPr>
          <w:t>(二)、加强资金流动监控</w:t>
        </w:r>
        <w:r>
          <w:tab/>
        </w:r>
        <w:r>
          <w:fldChar w:fldCharType="begin"/>
        </w:r>
        <w:r>
          <w:instrText xml:space="preserve"> PAGEREF _Toc28282 \h </w:instrText>
        </w:r>
        <w:r>
          <w:fldChar w:fldCharType="separate"/>
        </w:r>
        <w:r>
          <w:t>47</w:t>
        </w:r>
        <w:r>
          <w:fldChar w:fldCharType="end"/>
        </w:r>
      </w:hyperlink>
    </w:p>
    <w:p>
      <w:pPr>
        <w:pStyle w:val="TOC2"/>
        <w:tabs>
          <w:tab w:val="right" w:leader="dot" w:pos="8306"/>
        </w:tabs>
      </w:pPr>
      <w:hyperlink w:anchor="_Toc25604" w:history="1">
        <w:r>
          <w:rPr>
            <w:rFonts w:ascii="仿宋" w:eastAsia="仿宋" w:hAnsi="仿宋" w:cs="仿宋" w:hint="eastAsia"/>
            <w:lang w:eastAsia="zh-CN"/>
          </w:rPr>
          <w:t>(三)、制定完善的风险控制机制</w:t>
        </w:r>
        <w:r>
          <w:tab/>
        </w:r>
        <w:r>
          <w:fldChar w:fldCharType="begin"/>
        </w:r>
        <w:r>
          <w:instrText xml:space="preserve"> PAGEREF _Toc25604 \h </w:instrText>
        </w:r>
        <w:r>
          <w:fldChar w:fldCharType="separate"/>
        </w:r>
        <w:r>
          <w:t>48</w:t>
        </w:r>
        <w:r>
          <w:fldChar w:fldCharType="end"/>
        </w:r>
      </w:hyperlink>
    </w:p>
    <w:p>
      <w:pPr>
        <w:pStyle w:val="TOC2"/>
        <w:tabs>
          <w:tab w:val="right" w:leader="dot" w:pos="8306"/>
        </w:tabs>
      </w:pPr>
      <w:hyperlink w:anchor="_Toc11332" w:history="1">
        <w:r>
          <w:rPr>
            <w:rFonts w:ascii="仿宋" w:eastAsia="仿宋" w:hAnsi="仿宋" w:cs="仿宋" w:hint="eastAsia"/>
            <w:lang w:eastAsia="zh-CN"/>
          </w:rPr>
          <w:t>(四)、优化成本管理</w:t>
        </w:r>
        <w:r>
          <w:tab/>
        </w:r>
        <w:r>
          <w:fldChar w:fldCharType="begin"/>
        </w:r>
        <w:r>
          <w:instrText xml:space="preserve"> PAGEREF _Toc11332 \h </w:instrText>
        </w:r>
        <w:r>
          <w:fldChar w:fldCharType="separate"/>
        </w:r>
        <w:r>
          <w:t>49</w:t>
        </w:r>
        <w:r>
          <w:fldChar w:fldCharType="end"/>
        </w:r>
      </w:hyperlink>
    </w:p>
    <w:p>
      <w:pPr>
        <w:pStyle w:val="TOC1"/>
        <w:tabs>
          <w:tab w:val="right" w:leader="dot" w:pos="8306"/>
        </w:tabs>
      </w:pPr>
      <w:hyperlink w:anchor="_Toc9367" w:history="1">
        <w:r>
          <w:rPr>
            <w:rFonts w:ascii="仿宋" w:eastAsia="仿宋" w:hAnsi="仿宋" w:cs="仿宋" w:hint="eastAsia"/>
            <w:lang w:eastAsia="zh-CN"/>
          </w:rPr>
          <w:t>十三、甲醛项目工程方案分析</w:t>
        </w:r>
        <w:r>
          <w:tab/>
        </w:r>
        <w:r>
          <w:fldChar w:fldCharType="begin"/>
        </w:r>
        <w:r>
          <w:instrText xml:space="preserve"> PAGEREF _Toc9367 \h </w:instrText>
        </w:r>
        <w:r>
          <w:fldChar w:fldCharType="separate"/>
        </w:r>
        <w:r>
          <w:t>51</w:t>
        </w:r>
        <w:r>
          <w:fldChar w:fldCharType="end"/>
        </w:r>
      </w:hyperlink>
    </w:p>
    <w:p>
      <w:pPr>
        <w:pStyle w:val="TOC2"/>
        <w:tabs>
          <w:tab w:val="right" w:leader="dot" w:pos="8306"/>
        </w:tabs>
      </w:pPr>
      <w:hyperlink w:anchor="_Toc9558" w:history="1">
        <w:r>
          <w:rPr>
            <w:rFonts w:ascii="仿宋" w:eastAsia="仿宋" w:hAnsi="仿宋" w:cs="仿宋" w:hint="eastAsia"/>
            <w:lang w:eastAsia="zh-CN"/>
          </w:rPr>
          <w:t>(一)、建筑工程设计原则</w:t>
        </w:r>
        <w:r>
          <w:tab/>
        </w:r>
        <w:r>
          <w:fldChar w:fldCharType="begin"/>
        </w:r>
        <w:r>
          <w:instrText xml:space="preserve"> PAGEREF _Toc9558 \h </w:instrText>
        </w:r>
        <w:r>
          <w:fldChar w:fldCharType="separate"/>
        </w:r>
        <w:r>
          <w:t>51</w:t>
        </w:r>
        <w:r>
          <w:fldChar w:fldCharType="end"/>
        </w:r>
      </w:hyperlink>
    </w:p>
    <w:p>
      <w:pPr>
        <w:pStyle w:val="TOC2"/>
        <w:tabs>
          <w:tab w:val="right" w:leader="dot" w:pos="8306"/>
        </w:tabs>
      </w:pPr>
      <w:hyperlink w:anchor="_Toc21026" w:history="1">
        <w:r>
          <w:rPr>
            <w:rFonts w:ascii="仿宋" w:eastAsia="仿宋" w:hAnsi="仿宋" w:cs="仿宋" w:hint="eastAsia"/>
            <w:lang w:eastAsia="zh-CN"/>
          </w:rPr>
          <w:t>(二)、土建工程建设指标</w:t>
        </w:r>
        <w:r>
          <w:tab/>
        </w:r>
        <w:r>
          <w:fldChar w:fldCharType="begin"/>
        </w:r>
        <w:r>
          <w:instrText xml:space="preserve"> PAGEREF _Toc21026 \h </w:instrText>
        </w:r>
        <w:r>
          <w:fldChar w:fldCharType="separate"/>
        </w:r>
        <w:r>
          <w:t>54</w:t>
        </w:r>
        <w:r>
          <w:fldChar w:fldCharType="end"/>
        </w:r>
      </w:hyperlink>
    </w:p>
    <w:p>
      <w:pPr>
        <w:pStyle w:val="TOC1"/>
        <w:tabs>
          <w:tab w:val="right" w:leader="dot" w:pos="8306"/>
        </w:tabs>
      </w:pPr>
      <w:hyperlink w:anchor="_Toc31411" w:history="1">
        <w:r>
          <w:rPr>
            <w:rFonts w:ascii="仿宋" w:eastAsia="仿宋" w:hAnsi="仿宋" w:cs="仿宋" w:hint="eastAsia"/>
            <w:lang w:eastAsia="zh-CN"/>
          </w:rPr>
          <w:t>十四、利益相关者分析与沟通计划</w:t>
        </w:r>
        <w:r>
          <w:tab/>
        </w:r>
        <w:r>
          <w:fldChar w:fldCharType="begin"/>
        </w:r>
        <w:r>
          <w:instrText xml:space="preserve"> PAGEREF _Toc31411 \h </w:instrText>
        </w:r>
        <w:r>
          <w:fldChar w:fldCharType="separate"/>
        </w:r>
        <w:r>
          <w:t>56</w:t>
        </w:r>
        <w:r>
          <w:fldChar w:fldCharType="end"/>
        </w:r>
      </w:hyperlink>
    </w:p>
    <w:p>
      <w:pPr>
        <w:pStyle w:val="TOC2"/>
        <w:tabs>
          <w:tab w:val="right" w:leader="dot" w:pos="8306"/>
        </w:tabs>
      </w:pPr>
      <w:hyperlink w:anchor="_Toc5156" w:history="1">
        <w:r>
          <w:rPr>
            <w:rFonts w:ascii="仿宋" w:eastAsia="仿宋" w:hAnsi="仿宋" w:cs="仿宋" w:hint="eastAsia"/>
            <w:lang w:eastAsia="zh-CN"/>
          </w:rPr>
          <w:t>(一)、利益相关者分析</w:t>
        </w:r>
        <w:r>
          <w:tab/>
        </w:r>
        <w:r>
          <w:fldChar w:fldCharType="begin"/>
        </w:r>
        <w:r>
          <w:instrText xml:space="preserve"> PAGEREF _Toc5156 \h </w:instrText>
        </w:r>
        <w:r>
          <w:fldChar w:fldCharType="separate"/>
        </w:r>
        <w:r>
          <w:t>56</w:t>
        </w:r>
        <w:r>
          <w:fldChar w:fldCharType="end"/>
        </w:r>
      </w:hyperlink>
    </w:p>
    <w:p>
      <w:pPr>
        <w:pStyle w:val="TOC2"/>
        <w:tabs>
          <w:tab w:val="right" w:leader="dot" w:pos="8306"/>
        </w:tabs>
      </w:pPr>
      <w:hyperlink w:anchor="_Toc5780" w:history="1">
        <w:r>
          <w:rPr>
            <w:rFonts w:ascii="仿宋" w:eastAsia="仿宋" w:hAnsi="仿宋" w:cs="仿宋" w:hint="eastAsia"/>
            <w:lang w:eastAsia="zh-CN"/>
          </w:rPr>
          <w:t>(二)、沟通计划</w:t>
        </w:r>
        <w:r>
          <w:tab/>
        </w:r>
        <w:r>
          <w:fldChar w:fldCharType="begin"/>
        </w:r>
        <w:r>
          <w:instrText xml:space="preserve"> PAGEREF _Toc5780 \h </w:instrText>
        </w:r>
        <w:r>
          <w:fldChar w:fldCharType="separate"/>
        </w:r>
        <w:r>
          <w:t>57</w:t>
        </w:r>
        <w:r>
          <w:fldChar w:fldCharType="end"/>
        </w:r>
      </w:hyperlink>
    </w:p>
    <w:p>
      <w:pPr>
        <w:pStyle w:val="TOC1"/>
        <w:tabs>
          <w:tab w:val="right" w:leader="dot" w:pos="8306"/>
        </w:tabs>
      </w:pPr>
      <w:hyperlink w:anchor="_Toc19052" w:history="1">
        <w:r>
          <w:rPr>
            <w:rFonts w:ascii="仿宋" w:eastAsia="仿宋" w:hAnsi="仿宋" w:cs="仿宋" w:hint="eastAsia"/>
            <w:lang w:eastAsia="zh-CN"/>
          </w:rPr>
          <w:t>十五、甲醛项目治理与监督</w:t>
        </w:r>
        <w:r>
          <w:tab/>
        </w:r>
        <w:r>
          <w:fldChar w:fldCharType="begin"/>
        </w:r>
        <w:r>
          <w:instrText xml:space="preserve"> PAGEREF _Toc19052 \h </w:instrText>
        </w:r>
        <w:r>
          <w:fldChar w:fldCharType="separate"/>
        </w:r>
        <w:r>
          <w:t>58</w:t>
        </w:r>
        <w:r>
          <w:fldChar w:fldCharType="end"/>
        </w:r>
      </w:hyperlink>
    </w:p>
    <w:p>
      <w:pPr>
        <w:pStyle w:val="TOC2"/>
        <w:tabs>
          <w:tab w:val="right" w:leader="dot" w:pos="8306"/>
        </w:tabs>
      </w:pPr>
      <w:hyperlink w:anchor="_Toc18207" w:history="1">
        <w:r>
          <w:rPr>
            <w:rFonts w:ascii="仿宋" w:eastAsia="仿宋" w:hAnsi="仿宋" w:cs="仿宋" w:hint="eastAsia"/>
            <w:lang w:eastAsia="zh-CN"/>
          </w:rPr>
          <w:t>(一)、甲醛项目治理结构</w:t>
        </w:r>
        <w:r>
          <w:tab/>
        </w:r>
        <w:r>
          <w:fldChar w:fldCharType="begin"/>
        </w:r>
        <w:r>
          <w:instrText xml:space="preserve"> PAGEREF _Toc18207 \h </w:instrText>
        </w:r>
        <w:r>
          <w:fldChar w:fldCharType="separate"/>
        </w:r>
        <w:r>
          <w:t>58</w:t>
        </w:r>
        <w:r>
          <w:fldChar w:fldCharType="end"/>
        </w:r>
      </w:hyperlink>
    </w:p>
    <w:p>
      <w:pPr>
        <w:pStyle w:val="TOC2"/>
        <w:tabs>
          <w:tab w:val="right" w:leader="dot" w:pos="8306"/>
        </w:tabs>
      </w:pPr>
      <w:hyperlink w:anchor="_Toc27459" w:history="1">
        <w:r>
          <w:rPr>
            <w:rFonts w:ascii="仿宋" w:eastAsia="仿宋" w:hAnsi="仿宋" w:cs="仿宋" w:hint="eastAsia"/>
            <w:lang w:eastAsia="zh-CN"/>
          </w:rPr>
          <w:t>(二)、监督与审计</w:t>
        </w:r>
        <w:r>
          <w:tab/>
        </w:r>
        <w:r>
          <w:fldChar w:fldCharType="begin"/>
        </w:r>
        <w:r>
          <w:instrText xml:space="preserve"> PAGEREF _Toc27459 \h </w:instrText>
        </w:r>
        <w:r>
          <w:fldChar w:fldCharType="separate"/>
        </w:r>
        <w:r>
          <w:t>59</w:t>
        </w:r>
        <w:r>
          <w:fldChar w:fldCharType="end"/>
        </w:r>
      </w:hyperlink>
    </w:p>
    <w:p>
      <w:pPr>
        <w:pStyle w:val="TOC1"/>
        <w:tabs>
          <w:tab w:val="right" w:leader="dot" w:pos="8306"/>
        </w:tabs>
      </w:pPr>
      <w:hyperlink w:anchor="_Toc18257" w:history="1">
        <w:r>
          <w:rPr>
            <w:rFonts w:ascii="仿宋" w:eastAsia="仿宋" w:hAnsi="仿宋" w:cs="仿宋" w:hint="eastAsia"/>
            <w:lang w:eastAsia="zh-CN"/>
          </w:rPr>
          <w:t>十六、供应链管理</w:t>
        </w:r>
        <w:r>
          <w:tab/>
        </w:r>
        <w:r>
          <w:fldChar w:fldCharType="begin"/>
        </w:r>
        <w:r>
          <w:instrText xml:space="preserve"> PAGEREF _Toc18257 \h </w:instrText>
        </w:r>
        <w:r>
          <w:fldChar w:fldCharType="separate"/>
        </w:r>
        <w:r>
          <w:t>61</w:t>
        </w:r>
        <w:r>
          <w:fldChar w:fldCharType="end"/>
        </w:r>
      </w:hyperlink>
    </w:p>
    <w:p>
      <w:pPr>
        <w:pStyle w:val="TOC2"/>
        <w:tabs>
          <w:tab w:val="right" w:leader="dot" w:pos="8306"/>
        </w:tabs>
      </w:pPr>
      <w:hyperlink w:anchor="_Toc21541" w:history="1">
        <w:r>
          <w:rPr>
            <w:rFonts w:ascii="仿宋" w:eastAsia="仿宋" w:hAnsi="仿宋" w:cs="仿宋" w:hint="eastAsia"/>
            <w:lang w:eastAsia="zh-CN"/>
          </w:rPr>
          <w:t>(一)、供应链战略规划</w:t>
        </w:r>
        <w:r>
          <w:tab/>
        </w:r>
        <w:r>
          <w:fldChar w:fldCharType="begin"/>
        </w:r>
        <w:r>
          <w:instrText xml:space="preserve"> PAGEREF _Toc21541 \h </w:instrText>
        </w:r>
        <w:r>
          <w:fldChar w:fldCharType="separate"/>
        </w:r>
        <w:r>
          <w:t>61</w:t>
        </w:r>
        <w:r>
          <w:fldChar w:fldCharType="end"/>
        </w:r>
      </w:hyperlink>
    </w:p>
    <w:p>
      <w:pPr>
        <w:pStyle w:val="TOC2"/>
        <w:tabs>
          <w:tab w:val="right" w:leader="dot" w:pos="8306"/>
        </w:tabs>
      </w:pPr>
      <w:hyperlink w:anchor="_Toc7011" w:history="1">
        <w:r>
          <w:rPr>
            <w:rFonts w:ascii="仿宋" w:eastAsia="仿宋" w:hAnsi="仿宋" w:cs="仿宋" w:hint="eastAsia"/>
            <w:lang w:eastAsia="zh-CN"/>
          </w:rPr>
          <w:t>(二)、供应商选择与合作</w:t>
        </w:r>
        <w:r>
          <w:tab/>
        </w:r>
        <w:r>
          <w:fldChar w:fldCharType="begin"/>
        </w:r>
        <w:r>
          <w:instrText xml:space="preserve"> PAGEREF _Toc7011 \h </w:instrText>
        </w:r>
        <w:r>
          <w:fldChar w:fldCharType="separate"/>
        </w:r>
        <w:r>
          <w:t>62</w:t>
        </w:r>
        <w:r>
          <w:fldChar w:fldCharType="end"/>
        </w:r>
      </w:hyperlink>
    </w:p>
    <w:p>
      <w:pPr>
        <w:pStyle w:val="TOC2"/>
        <w:tabs>
          <w:tab w:val="right" w:leader="dot" w:pos="8306"/>
        </w:tabs>
      </w:pPr>
      <w:hyperlink w:anchor="_Toc19049" w:history="1">
        <w:r>
          <w:rPr>
            <w:rFonts w:ascii="仿宋" w:eastAsia="仿宋" w:hAnsi="仿宋" w:cs="仿宋" w:hint="eastAsia"/>
            <w:lang w:eastAsia="zh-CN"/>
          </w:rPr>
          <w:t>(三)、物流与库存管理</w:t>
        </w:r>
        <w:r>
          <w:tab/>
        </w:r>
        <w:r>
          <w:fldChar w:fldCharType="begin"/>
        </w:r>
        <w:r>
          <w:instrText xml:space="preserve"> PAGEREF _Toc19049 \h </w:instrText>
        </w:r>
        <w:r>
          <w:fldChar w:fldCharType="separate"/>
        </w:r>
        <w:r>
          <w:t>63</w:t>
        </w:r>
        <w:r>
          <w:fldChar w:fldCharType="end"/>
        </w:r>
      </w:hyperlink>
    </w:p>
    <w:p>
      <w:pPr>
        <w:pStyle w:val="TOC1"/>
        <w:tabs>
          <w:tab w:val="right" w:leader="dot" w:pos="8306"/>
        </w:tabs>
      </w:pPr>
      <w:hyperlink w:anchor="_Toc1350" w:history="1">
        <w:r>
          <w:rPr>
            <w:rFonts w:ascii="仿宋" w:eastAsia="仿宋" w:hAnsi="仿宋" w:cs="仿宋" w:hint="eastAsia"/>
            <w:lang w:eastAsia="zh-CN"/>
          </w:rPr>
          <w:t>十七、甲醛项目实施时间节点</w:t>
        </w:r>
        <w:r>
          <w:tab/>
        </w:r>
        <w:r>
          <w:fldChar w:fldCharType="begin"/>
        </w:r>
        <w:r>
          <w:instrText xml:space="preserve"> PAGEREF _Toc1350 \h </w:instrText>
        </w:r>
        <w:r>
          <w:fldChar w:fldCharType="separate"/>
        </w:r>
        <w:r>
          <w:t>65</w:t>
        </w:r>
        <w:r>
          <w:fldChar w:fldCharType="end"/>
        </w:r>
      </w:hyperlink>
    </w:p>
    <w:p>
      <w:pPr>
        <w:pStyle w:val="TOC2"/>
        <w:tabs>
          <w:tab w:val="right" w:leader="dot" w:pos="8306"/>
        </w:tabs>
      </w:pPr>
      <w:hyperlink w:anchor="_Toc14926" w:history="1">
        <w:r>
          <w:rPr>
            <w:rFonts w:ascii="仿宋" w:eastAsia="仿宋" w:hAnsi="仿宋" w:cs="仿宋" w:hint="eastAsia"/>
            <w:lang w:eastAsia="zh-CN"/>
          </w:rPr>
          <w:t>(一)、甲醛项目启动阶段时间节点</w:t>
        </w:r>
        <w:r>
          <w:tab/>
        </w:r>
        <w:r>
          <w:fldChar w:fldCharType="begin"/>
        </w:r>
        <w:r>
          <w:instrText xml:space="preserve"> PAGEREF _Toc14926 \h </w:instrText>
        </w:r>
        <w:r>
          <w:fldChar w:fldCharType="separate"/>
        </w:r>
        <w:r>
          <w:t>65</w:t>
        </w:r>
        <w:r>
          <w:fldChar w:fldCharType="end"/>
        </w:r>
      </w:hyperlink>
    </w:p>
    <w:p>
      <w:pPr>
        <w:pStyle w:val="TOC2"/>
        <w:tabs>
          <w:tab w:val="right" w:leader="dot" w:pos="8306"/>
        </w:tabs>
      </w:pPr>
      <w:hyperlink w:anchor="_Toc29195" w:history="1">
        <w:r>
          <w:rPr>
            <w:rFonts w:ascii="仿宋" w:eastAsia="仿宋" w:hAnsi="仿宋" w:cs="仿宋" w:hint="eastAsia"/>
            <w:lang w:eastAsia="zh-CN"/>
          </w:rPr>
          <w:t>(二)、甲醛项目执行阶段时间节点</w:t>
        </w:r>
        <w:r>
          <w:tab/>
        </w:r>
        <w:r>
          <w:fldChar w:fldCharType="begin"/>
        </w:r>
        <w:r>
          <w:instrText xml:space="preserve"> PAGEREF _Toc29195 \h </w:instrText>
        </w:r>
        <w:r>
          <w:fldChar w:fldCharType="separate"/>
        </w:r>
        <w:r>
          <w:t>66</w:t>
        </w:r>
        <w:r>
          <w:fldChar w:fldCharType="end"/>
        </w:r>
      </w:hyperlink>
    </w:p>
    <w:p>
      <w:pPr>
        <w:pStyle w:val="TOC2"/>
        <w:tabs>
          <w:tab w:val="right" w:leader="dot" w:pos="8306"/>
        </w:tabs>
      </w:pPr>
      <w:hyperlink w:anchor="_Toc28485" w:history="1">
        <w:r>
          <w:rPr>
            <w:rFonts w:ascii="仿宋" w:eastAsia="仿宋" w:hAnsi="仿宋" w:cs="仿宋" w:hint="eastAsia"/>
            <w:lang w:eastAsia="zh-CN"/>
          </w:rPr>
          <w:t>(三)、甲醛项目完成阶段时间节点</w:t>
        </w:r>
        <w:r>
          <w:tab/>
        </w:r>
        <w:r>
          <w:fldChar w:fldCharType="begin"/>
        </w:r>
        <w:r>
          <w:instrText xml:space="preserve"> PAGEREF _Toc28485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77"/>
      <w:r>
        <w:rPr>
          <w:rFonts w:ascii="仿宋" w:eastAsia="仿宋" w:hAnsi="仿宋" w:cs="仿宋" w:hint="eastAsia"/>
          <w:sz w:val="28"/>
          <w:lang w:eastAsia="zh-CN"/>
        </w:rPr>
        <w:t>一、甲醛项目可持续发展</w:t>
      </w:r>
      <w:bookmarkEnd w:id="2"/>
    </w:p>
    <w:p>
      <w:pPr>
        <w:pStyle w:val="Heading2"/>
        <w:rPr>
          <w:rFonts w:ascii="仿宋" w:eastAsia="仿宋" w:hAnsi="仿宋" w:cs="仿宋" w:hint="eastAsia"/>
          <w:lang w:eastAsia="zh-CN"/>
        </w:rPr>
      </w:pPr>
      <w:bookmarkStart w:id="3" w:name="_Toc204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中，甲醛项目团队着眼于未来，明确了可持续发展的战略方向。制定的具体可持续发展目标包括降低资源使用、采用环保技术、最大化社会效益等。这一步骤不仅有助于甲醛项目在环保和社会责任方面达到最高标准，也为未来提供了明确的指引，确保甲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可持续实践的融入甲醛项目管理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醛项目管理周期。从甲醛项目规划开始，甲醛项目团队就考虑了环境和社会的因素。在执行阶段，甲醛项目团队积极推动绿色技术的应用，优化资源利用。此外，关注员工的社会责任，通过培训和沟通活动提高员工对可持续发展的认知，使他们能够在日常工作中践行可持续实践。这些举措不仅为甲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8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扎根于甲醛项目的可持续发展理念，我们深信环保与社会责任是甲醛项目成功的关键支柱。在甲醛项目的每一步，我们都致力于通过创新和实践，履行对环境和社会的坚定责任。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团队通过引入先进的环保技术、建立高效的废物处理系统以及推动能源节约措施，积极履行环保责任。定期的环保监测和评估确保甲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不仅致力于自身可持续发展，还注重对社会的回馈。通过支持社区甲醛项目、参与慈善事业、提供培训机会等方式，甲醛项目积极履行社会责任。与当地社区建立积极互动，关注员工的工作与生活平衡，以及员工的身心健康，是甲醛项目在社会责任层面的关键举措。这样的实践不仅增强了甲醛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90"/>
      <w:r>
        <w:rPr>
          <w:rFonts w:ascii="仿宋" w:eastAsia="仿宋" w:hAnsi="仿宋" w:cs="仿宋" w:hint="eastAsia"/>
          <w:sz w:val="28"/>
          <w:lang w:eastAsia="zh-CN"/>
        </w:rPr>
        <w:t>二、甲醛项目危机管理</w:t>
      </w:r>
      <w:bookmarkEnd w:id="5"/>
    </w:p>
    <w:p>
      <w:pPr>
        <w:pStyle w:val="Heading2"/>
        <w:rPr>
          <w:rFonts w:ascii="仿宋" w:eastAsia="仿宋" w:hAnsi="仿宋" w:cs="仿宋" w:hint="eastAsia"/>
          <w:lang w:eastAsia="zh-CN"/>
        </w:rPr>
      </w:pPr>
      <w:bookmarkStart w:id="6" w:name="_Toc309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危机管理中，危机预警与识别是确保甲醛项目稳健运行的核心步骤。通过建立全面的监测机制，甲醛项目团队旨在及时发现和理解潜在的风险和危机因素，以便采取及时的预防和应对措施，确保甲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首先，通过深入的风险评估，甲醛项目团队全面分析了整个甲醛项目和各个阶段可能存在的威胁。这包括准确评估每个潜在风险的发生概率和可能影响的程度，为后续危机预警提供了有力支持。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醛项目团队着重于明确定义甲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醛项目进展的持续监控，团队能够及时发现潜在问题并作出迅速反应。甲醛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在这一阶段，团队的专业素养和反应速度将发挥至关重要的作用，以确保潜在危机能够在初期得到有效的处理，最大程度地减轻负面影响。通过危机预警与识别，甲醛项目得以更有序、可控地推进。</w:t>
      </w:r>
    </w:p>
    <w:p>
      <w:pPr>
        <w:pStyle w:val="Heading2"/>
        <w:ind w:firstLine="560" w:firstLineChars="200"/>
        <w:rPr>
          <w:rFonts w:ascii="仿宋" w:eastAsia="仿宋" w:hAnsi="仿宋" w:cs="仿宋" w:hint="eastAsia"/>
          <w:sz w:val="28"/>
          <w:lang w:eastAsia="zh-CN"/>
        </w:rPr>
      </w:pPr>
      <w:bookmarkStart w:id="7" w:name="_Toc297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暂停甲醛项目进度：为遏制危机蔓延，甲醛项目暂时停止进行，以便全面评估当前状况。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实时沟通：与关键利益相关者建立实时沟通机制，向他们传递甲醛项目危机的实际状况，保障甲醛项目核心利益。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随着危机得到初步控制，甲醛项目团队转向制定恢复计划，以确保甲醛项目能够从中迅速恢复。主要恢复计划包括：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修复受损的进度计划：重新评估甲醛项目进度，制定修复计划，确保甲醛项目尽快回归正常进程。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46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223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甲醛项目的主要产品是XXXX，预计年产值为XXX万元。这一产品在市场中占据着重要的地位，其广泛的应用范围使得该甲醛项目的市场前景非常广阔。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醛项目的xxx产品作为重要的原材料之一，将在多个领域发挥关键作用。其在建筑、交通、能源等方面的广泛应用将为整个产业链提供强大的支持，形成产业协同效应。甲醛项目的年产值XXX万XXX万XXX万万元不仅反映了其在市场上的巨大潜力，更预示着它对国民经济的积极贡献。这种关联度高、涉及面广的产业关系，使得该甲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1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总征地面积为XXXX平方米，相当于约XX.XX亩，其中净用地面积为XXXX平方米，红线范围内相当于约XX.XX亩。这一用地规模充分考虑了甲醛项目的建设需求，保障了甲醛项目在合适的空间内得以充分发展。甲醛项目规划的总建筑面积为XXXX平方米，其中主体工程建设占XXXX平方米，计容建筑面积达XXXX平方米。预计建筑工程的投资将达到XXXX万元，为甲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计划购置的设备共计XXXX台（套），设备购置费用为XXXX万元。这一设备购置计划充分考虑到甲醛项目的生产需求和技术要求，确保了甲醛项目在生产运营中具备先进的技术装备和高效的生产能力。设备的合理配置将为甲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计划总投资为XXXX万元，预计年实现营业收入为XXXX万元。这一产能规模的设定旨在确保甲醛项目能够在投资与回报之间取得平衡，实现长期可持续的发展。甲醛项目的总投资充分考虑到各个方面的需求，包括用地建设、设备购置等多个环节，以确保甲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13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63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的技术管理特点体现在其创新导向。通过引入最先进的技术趋势和解决方案，甲醛项目致力于提升科技含量、提高质量和效率水平。这意味着我们将采用最新的工具和方法，确保甲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醛项目技术管理的显著特征。通过整合不同领域的技术资源，我们实现了跨学科的协同工作。这有助于优化技术架构，提高整体效能。此外，整合性策略还促进了不同技术团队之间的紧密沟通和高效合作，确保甲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醛项目所采用的技术。通过不断优化技术方案，甲醛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醛项目团队将在甲醛项目初期识别可能的技术风险，并采取相应的预防和应对措施。通过建立健全的风险评估机制，甲醛项目能够在实施过程中及时发现并解决潜在的技术问题，保障甲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通过这些独特的技术管理特点，我们确信在甲醛项目中，技术将成为甲醛项目成功的有力支持。这一深度剖析揭示了技术管理在甲醛项目实施中的关键作用，为甲醛项目的技术基础奠定了坚实的基础。</w:t>
      </w:r>
    </w:p>
    <w:p>
      <w:pPr>
        <w:pStyle w:val="Heading2"/>
        <w:ind w:firstLine="560" w:firstLineChars="200"/>
        <w:rPr>
          <w:rFonts w:ascii="仿宋" w:eastAsia="仿宋" w:hAnsi="仿宋" w:cs="仿宋" w:hint="eastAsia"/>
          <w:sz w:val="28"/>
          <w:lang w:eastAsia="zh-CN"/>
        </w:rPr>
      </w:pPr>
      <w:bookmarkStart w:id="13" w:name="_Toc31797"/>
      <w:r>
        <w:rPr>
          <w:rFonts w:ascii="仿宋" w:eastAsia="仿宋" w:hAnsi="仿宋" w:cs="仿宋" w:hint="eastAsia"/>
          <w:sz w:val="28"/>
          <w:lang w:eastAsia="zh-CN"/>
        </w:rPr>
        <w:t>(二)、甲醛项目工艺技术设计方案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醛项目将严格按照相关行业规范要求进行组织。通过有效控制产品质量，甲醛项目将致力于为顾客提供优质的甲醛项目产品和良好的服务。这体现了甲醛项目对于生产活动合规性和质量标准的高度重视，为甲醛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醛项目注重生态效益和清洁生产原则。甲醛项目建设将紧密结合地方特色经济发展，与社会经济发展规划和区域环境保护规划方案相协调一致。通过与当地区域自然生态系统的结合，甲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醛项目产品具有多样化的客户需求和个性化的特点。因此，甲醛项目产品规格品种多样，且单批生产数量较小。为满足这一特点，甲醛项目承办单位将建设先进的柔性制造生产线。通过广泛应用柔性制造技术，甲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总体而言，甲醛项目采用的技术具有较高的技术含量和自动化水平，处于国内先进水平。这一技术选用不仅体现了对生产效率、质量和环境友好性的高标准要求，同时为甲醛项目的可持续发展奠定了坚实的基础。</w:t>
      </w:r>
    </w:p>
    <w:p>
      <w:pPr>
        <w:pStyle w:val="Heading2"/>
        <w:ind w:firstLine="560" w:firstLineChars="200"/>
        <w:rPr>
          <w:rFonts w:ascii="仿宋" w:eastAsia="仿宋" w:hAnsi="仿宋" w:cs="仿宋" w:hint="eastAsia"/>
          <w:sz w:val="28"/>
          <w:lang w:eastAsia="zh-CN"/>
        </w:rPr>
      </w:pPr>
      <w:bookmarkStart w:id="14" w:name="_Toc76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为确保甲醛项目的高效生产和技术实施，我们制定了一套精心设计的设备选型方案，以满足甲醛项目生产、质量和环保的要求。该方案的主要特点如下：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508"/>
      <w:r>
        <w:rPr>
          <w:rFonts w:ascii="仿宋" w:eastAsia="仿宋" w:hAnsi="仿宋" w:cs="仿宋" w:hint="eastAsia"/>
          <w:sz w:val="28"/>
          <w:lang w:eastAsia="zh-CN"/>
        </w:rPr>
        <w:t>五、甲醛项目选址可行性分析</w:t>
      </w:r>
      <w:bookmarkEnd w:id="15"/>
    </w:p>
    <w:p>
      <w:pPr>
        <w:pStyle w:val="Heading2"/>
        <w:rPr>
          <w:rFonts w:ascii="仿宋" w:eastAsia="仿宋" w:hAnsi="仿宋" w:cs="仿宋" w:hint="eastAsia"/>
          <w:lang w:eastAsia="zh-CN"/>
        </w:rPr>
      </w:pPr>
      <w:bookmarkStart w:id="16" w:name="_Toc29523"/>
      <w:r>
        <w:rPr>
          <w:rFonts w:ascii="仿宋" w:eastAsia="仿宋" w:hAnsi="仿宋" w:cs="仿宋" w:hint="eastAsia"/>
          <w:lang w:eastAsia="zh-CN"/>
        </w:rPr>
        <w:t>(一)、甲醛项目选址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该甲醛项目选址位于XX省XX市XX区XXX街道</w:t>
      </w:r>
    </w:p>
    <w:p>
      <w:pPr>
        <w:pStyle w:val="Heading2"/>
        <w:ind w:firstLine="560" w:firstLineChars="200"/>
        <w:rPr>
          <w:rFonts w:ascii="仿宋" w:eastAsia="仿宋" w:hAnsi="仿宋" w:cs="仿宋" w:hint="eastAsia"/>
          <w:sz w:val="28"/>
          <w:lang w:eastAsia="zh-CN"/>
        </w:rPr>
      </w:pPr>
      <w:bookmarkStart w:id="17" w:name="_Toc2404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甲醛项目的征地面积将根据甲醛项目的实际规模和需求进行精确规划。具体面积XXX平方米，旨在确保甲醛项目不仅能够满足当前的发展需求，还能够预留空间以适应未来的扩展。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甲醛项目计划建设的建筑总规模具体面积XXX平方米。这一规模的确定综合考虑了甲醛项目的性质、规模，以及城市规划的相关要求，确保建筑布局与周边环境协调一致。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绿地率是甲醛项目用地中被规划为绿地的比例。具体面积XXX平方米，旨在通过合理规划绿地，改善甲醛项目周边环境，提升居民生活质量，并符合城市整体绿化规划。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容积率是用地上可以建设的建筑总体积与用地面积之比。具体面积XXX，通过合理的容积率规划，确保甲醛项目建筑规模与周边环境和谐共生。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确保甲醛项目选址与当地城市规划相一致，具体面积XXX平方米。通过与城市规划部门深入沟通，确保甲醛项目不仅符合城市的整体发展方向，还能够融入城市的发展布局，为城市的长远发展贡献力量。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充分了解并确保甲醛项目选址符合当地产业政策，具体面积XXX平方米。这包括甲醛项目对当地经济的促进作用，以及对相关产业的带动效应，确保甲醛项目与地方政府的产业政策保持一致，促进共赢合作。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用地总体要求必须符合环保和可持续发展的原则，具体面积XXX平方米。通过采用绿色建筑设计、节能减排等措施，确保甲醛项目在建设和运营过程中对环境的影响最小化，达到可持续发展的要求。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确保甲醛项目选址具备必要的公共设施配套，具体面积XXX平方米。这包括交通便利性、教育、医疗等基础设施，以提高居民生活品质，使得甲醛项目选址更具吸引力。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考虑用地总体要求对当地社会稳定性的影响，具体面积XXX平方米。通过深入了解当地社区反馈，确保甲醛项目的选址和建设过程对当地社会和谐稳定产生积极作用。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醛项目选址不仅符合法规和规划，还在实际操作中具有可行性。这一全面规划将为甲醛项目的成功实施提供坚实的基础，确保甲醛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97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醛项目的设备规划和空间设计中，我们将采取灵活设备布局的措施。设备布局将根据实际需求进行灵活设计，避免不必要的浪费。通过合理规划设备摆放位置，我们将提高设备的利用率，减少设备间距，以确保甲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醛项目内部引入共享设施的概念，例如共享会议室、办公区等。通过这种方式，我们可以减少对资源的重复建设，提高资源共享效率，从而减小甲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891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醛项目的总图布置中，我们将不同功能区域进行明确的规划，以最大程度满足甲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https://d.book118.com/335324032101011044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A054D"/>
    <w:rsid w:val="294A0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240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2024-01-21T23:06:00Z</dcterms:created>
  <dcterms:modified xsi:type="dcterms:W3CDTF">2024-01-21T23:07:11Z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8779940031254159BC25816AB3D26C3C_11</vt:lpwstr>
  </property>
  <property fmtid="{D5CDD505-2E9C-101B-9397-08002B2CF9AE}" pid="3" name="KSOProductBuildVer">
    <vt:lpwstr>2052-12.1.0.16120</vt:lpwstr>
  </property>
</Properties>
</file>