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83B" w:rsidRPr="0002283B" w:rsidP="0002283B">
      <w:pPr>
        <w:jc w:val="center"/>
        <w:rPr>
          <w:rFonts w:ascii="宋体" w:hAnsi="宋体"/>
          <w:b/>
          <w:color w:val="000000"/>
        </w:rPr>
      </w:pPr>
      <w:r w:rsidRPr="0002283B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02283B" w:rsidRPr="0002283B" w:rsidP="0002283B">
      <w:pPr>
        <w:jc w:val="left"/>
        <w:rPr>
          <w:rFonts w:ascii="宋体" w:hAnsi="宋体"/>
          <w:b/>
          <w:bCs/>
          <w:color w:val="000000"/>
        </w:rPr>
      </w:pPr>
      <w:r w:rsidRPr="0002283B">
        <w:rPr>
          <w:rFonts w:ascii="宋体" w:hAnsi="宋体" w:hint="eastAsia"/>
          <w:b/>
          <w:bCs/>
          <w:color w:val="000000"/>
        </w:rPr>
        <w:t>注意事项</w:t>
      </w:r>
    </w:p>
    <w:p w:rsidR="0002283B" w:rsidRPr="0002283B" w:rsidP="0002283B">
      <w:pPr>
        <w:jc w:val="left"/>
        <w:rPr>
          <w:rFonts w:ascii="宋体" w:hAnsi="宋体" w:hint="eastAsia"/>
          <w:b/>
          <w:bCs/>
          <w:color w:val="000000"/>
        </w:rPr>
      </w:pPr>
      <w:r w:rsidRPr="0002283B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02283B" w:rsidRPr="0002283B" w:rsidP="0002283B">
      <w:pPr>
        <w:jc w:val="left"/>
        <w:rPr>
          <w:rFonts w:ascii="宋体" w:hAnsi="宋体" w:hint="eastAsia"/>
          <w:b/>
          <w:bCs/>
          <w:color w:val="000000"/>
        </w:rPr>
      </w:pPr>
      <w:r w:rsidRPr="0002283B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02283B" w:rsidRPr="0002283B" w:rsidP="0002283B">
      <w:pPr>
        <w:jc w:val="left"/>
        <w:rPr>
          <w:rFonts w:ascii="宋体" w:hAnsi="宋体" w:hint="eastAsia"/>
          <w:b/>
          <w:bCs/>
          <w:color w:val="000000"/>
        </w:rPr>
      </w:pPr>
      <w:r w:rsidRPr="0002283B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02283B" w:rsidRPr="0002283B" w:rsidP="0002283B">
      <w:pPr>
        <w:jc w:val="left"/>
        <w:rPr>
          <w:rFonts w:ascii="宋体" w:hAnsi="宋体" w:hint="eastAsia"/>
          <w:b/>
          <w:bCs/>
          <w:color w:val="000000"/>
        </w:rPr>
      </w:pPr>
      <w:r w:rsidRPr="0002283B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02283B" w:rsidRPr="0002283B" w:rsidP="0002283B">
      <w:pPr>
        <w:jc w:val="left"/>
        <w:rPr>
          <w:rFonts w:ascii="宋体" w:hAnsi="宋体"/>
          <w:b/>
          <w:bCs/>
          <w:color w:val="000000"/>
        </w:rPr>
      </w:pPr>
      <w:r w:rsidRPr="0002283B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02283B" w:rsidRPr="0002283B" w:rsidP="0002283B">
      <w:pPr>
        <w:jc w:val="center"/>
        <w:rPr>
          <w:rFonts w:ascii="宋体" w:hAnsi="宋体"/>
          <w:b/>
          <w:color w:val="000000"/>
        </w:rPr>
      </w:pPr>
    </w:p>
    <w:p w:rsidR="0002283B" w:rsidRPr="0002283B" w:rsidP="0002283B">
      <w:pPr>
        <w:jc w:val="left"/>
        <w:rPr>
          <w:rFonts w:ascii="宋体" w:hAnsi="宋体"/>
          <w:b/>
          <w:color w:val="000000"/>
        </w:rPr>
      </w:pPr>
      <w:r w:rsidRPr="0002283B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1．</w:t>
      </w:r>
      <w:r w:rsidRPr="0002283B">
        <w:rPr>
          <w:b/>
          <w:color w:val="000000"/>
        </w:rPr>
        <w:t>小明家1至6月份的用水量统计如图所示，关于这组数据，下列说法错误的是（  ）．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41pt;height:152.25pt;visibility:visible" filled="f" stroked="f">
            <v:imagedata r:id="rId5" o:title="figure"/>
          </v:shape>
        </w:pict>
      </w:r>
    </w:p>
    <w:p w:rsidR="0002283B" w:rsidRPr="0002283B" w:rsidP="000228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A．众数是6吨</w:t>
        <w:tab/>
        <w:t>B．平均数是5吨</w:t>
        <w:tab/>
        <w:t>C．中位数是5吨</w:t>
        <w:tab/>
        <w:t>D．方差是</w:t>
      </w:r>
      <w:r>
        <w:rPr>
          <w:b/>
          <w:noProof/>
          <w:color w:val="000000"/>
        </w:rPr>
        <w:pict>
          <v:shape id="_x0000_i1026" type="#_x0000_t75" alt="figure" style="width:12pt;height:30.75pt;visibility:visible" filled="f" stroked="f">
            <v:imagedata r:id="rId6" o:title="figure"/>
          </v:shape>
        </w:pic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2．</w:t>
      </w:r>
      <w:r w:rsidRPr="0002283B">
        <w:rPr>
          <w:b/>
          <w:color w:val="000000"/>
        </w:rPr>
        <w:t>下列计算正确的是（　　）</w:t>
      </w:r>
    </w:p>
    <w:p w:rsidR="0002283B" w:rsidRPr="0002283B" w:rsidP="0002283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A．</w:t>
      </w:r>
      <w:r w:rsidRPr="0002283B">
        <w:rPr>
          <w:b/>
          <w:i/>
          <w:color w:val="000000"/>
        </w:rPr>
        <w:t>x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i/>
          <w:color w:val="000000"/>
        </w:rPr>
        <w:t>x</w:t>
      </w:r>
      <w:r w:rsidRPr="0002283B">
        <w:rPr>
          <w:b/>
          <w:color w:val="000000"/>
          <w:vertAlign w:val="superscript"/>
        </w:rPr>
        <w:t>3</w:t>
      </w:r>
      <w:r w:rsidRPr="0002283B">
        <w:rPr>
          <w:b/>
          <w:color w:val="000000"/>
        </w:rPr>
        <w:t>＝</w:t>
      </w:r>
      <w:r w:rsidRPr="0002283B">
        <w:rPr>
          <w:b/>
          <w:i/>
          <w:color w:val="000000"/>
        </w:rPr>
        <w:t>x</w:t>
      </w:r>
      <w:r w:rsidRPr="0002283B">
        <w:rPr>
          <w:b/>
          <w:color w:val="000000"/>
          <w:vertAlign w:val="superscript"/>
        </w:rPr>
        <w:t>6</w:t>
      </w:r>
      <w:r w:rsidRPr="0002283B">
        <w:rPr>
          <w:b/>
          <w:color w:val="000000"/>
        </w:rPr>
        <w:tab/>
        <w:t>B．（</w:t>
      </w:r>
      <w:r w:rsidRPr="0002283B">
        <w:rPr>
          <w:b/>
          <w:i/>
          <w:color w:val="000000"/>
        </w:rPr>
        <w:t>m</w:t>
      </w:r>
      <w:r w:rsidRPr="0002283B">
        <w:rPr>
          <w:b/>
          <w:color w:val="000000"/>
        </w:rPr>
        <w:t>+3）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＝</w:t>
      </w:r>
      <w:r w:rsidRPr="0002283B">
        <w:rPr>
          <w:b/>
          <w:i/>
          <w:color w:val="000000"/>
        </w:rPr>
        <w:t>m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+9</w:t>
      </w:r>
    </w:p>
    <w:p w:rsidR="0002283B" w:rsidRPr="0002283B" w:rsidP="0002283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C．</w:t>
      </w:r>
      <w:r w:rsidRPr="0002283B">
        <w:rPr>
          <w:b/>
          <w:i/>
          <w:color w:val="000000"/>
        </w:rPr>
        <w:t>a</w:t>
      </w:r>
      <w:r w:rsidRPr="0002283B">
        <w:rPr>
          <w:b/>
          <w:color w:val="000000"/>
          <w:vertAlign w:val="superscript"/>
        </w:rPr>
        <w:t>10</w:t>
      </w:r>
      <w:r w:rsidRPr="0002283B">
        <w:rPr>
          <w:b/>
          <w:color w:val="000000"/>
        </w:rPr>
        <w:t>÷</w:t>
      </w:r>
      <w:r w:rsidRPr="0002283B">
        <w:rPr>
          <w:b/>
          <w:i/>
          <w:color w:val="000000"/>
        </w:rPr>
        <w:t>a</w:t>
      </w:r>
      <w:r w:rsidRPr="0002283B">
        <w:rPr>
          <w:b/>
          <w:color w:val="000000"/>
          <w:vertAlign w:val="superscript"/>
        </w:rPr>
        <w:t>5</w:t>
      </w:r>
      <w:r w:rsidRPr="0002283B">
        <w:rPr>
          <w:b/>
          <w:color w:val="000000"/>
        </w:rPr>
        <w:t>＝</w:t>
      </w:r>
      <w:r w:rsidRPr="0002283B">
        <w:rPr>
          <w:b/>
          <w:i/>
          <w:color w:val="000000"/>
        </w:rPr>
        <w:t>a</w:t>
      </w:r>
      <w:r w:rsidRPr="0002283B">
        <w:rPr>
          <w:b/>
          <w:color w:val="000000"/>
          <w:vertAlign w:val="superscript"/>
        </w:rPr>
        <w:t>5</w:t>
      </w:r>
      <w:r w:rsidRPr="0002283B">
        <w:rPr>
          <w:b/>
          <w:color w:val="000000"/>
        </w:rPr>
        <w:tab/>
        <w:t>D．（</w:t>
      </w:r>
      <w:r w:rsidRPr="0002283B">
        <w:rPr>
          <w:b/>
          <w:i/>
          <w:color w:val="000000"/>
        </w:rPr>
        <w:t>xy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）</w:t>
      </w:r>
      <w:r w:rsidRPr="0002283B">
        <w:rPr>
          <w:b/>
          <w:color w:val="000000"/>
          <w:vertAlign w:val="superscript"/>
        </w:rPr>
        <w:t>3</w:t>
      </w:r>
      <w:r w:rsidRPr="0002283B">
        <w:rPr>
          <w:b/>
          <w:color w:val="000000"/>
        </w:rPr>
        <w:t>＝</w:t>
      </w:r>
      <w:r w:rsidRPr="0002283B">
        <w:rPr>
          <w:b/>
          <w:i/>
          <w:color w:val="000000"/>
        </w:rPr>
        <w:t>xy</w:t>
      </w:r>
      <w:r w:rsidRPr="0002283B">
        <w:rPr>
          <w:b/>
          <w:color w:val="000000"/>
          <w:vertAlign w:val="superscript"/>
        </w:rPr>
        <w:t>6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3．</w:t>
      </w:r>
      <w:r w:rsidRPr="0002283B">
        <w:rPr>
          <w:b/>
          <w:color w:val="000000"/>
        </w:rPr>
        <w:t>如图，在边长为2的正方形ABCD中剪去一个边长为1的小正方形CEFG，动点P从点A出发，沿A→D→E→F→G→B的路线绕多边形的边匀速运动到点B时停止（不含点A和点B），则△ABP的面积S随着时间t变化的函数图象大致是（  ）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86.96pt;height:84.72pt;visibility:visible" filled="f" stroked="f">
            <v:imagedata r:id="rId7" o:title="figure"/>
          </v:shape>
        </w:pict>
      </w:r>
    </w:p>
    <w:p w:rsidR="0002283B" w:rsidRPr="0002283B" w:rsidP="000228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8" type="#_x0000_t75" alt="figure" style="width:50.25pt;height:56.99pt;visibility:visible" filled="f" stroked="f">
            <v:imagedata r:id="rId8" o:title="figure"/>
          </v:shape>
        </w:pict>
      </w:r>
      <w:r w:rsidRPr="0002283B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9" type="#_x0000_t75" alt="figure" style="width:49.5pt;height:57.74pt;visibility:visible" filled="f" stroked="f">
            <v:imagedata r:id="rId9" o:title="figure"/>
          </v:shape>
        </w:pict>
      </w:r>
      <w:r w:rsidRPr="0002283B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0" type="#_x0000_t75" alt="figure" style="width:48.75pt;height:56.99pt;visibility:visible" filled="f" stroked="f">
            <v:imagedata r:id="rId10" o:title="figure"/>
          </v:shape>
        </w:pict>
      </w:r>
      <w:r w:rsidRPr="0002283B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1" type="#_x0000_t75" alt="figure" style="width:51pt;height:56.99pt;visibility:visible" filled="f" stroked="f">
            <v:imagedata r:id="rId11" o:title="figure"/>
          </v:shape>
        </w:pic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4．</w:t>
      </w:r>
      <w:r w:rsidRPr="0002283B">
        <w:rPr>
          <w:b/>
          <w:color w:val="000000"/>
        </w:rPr>
        <w:t>下列运算正确的是（　　）</w:t>
      </w:r>
    </w:p>
    <w:p w:rsidR="0002283B" w:rsidRPr="0002283B" w:rsidP="0002283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2283B">
        <w:rPr>
          <w:b/>
          <w:color w:val="000000"/>
        </w:rPr>
        <w:t>A．5ab﹣ab=4</w:t>
        <w:tab/>
        <w:t>B．a</w:t>
      </w:r>
      <w:r w:rsidRPr="0002283B">
        <w:rPr>
          <w:b/>
          <w:color w:val="000000"/>
          <w:vertAlign w:val="superscript"/>
        </w:rPr>
        <w:t>6</w:t>
      </w:r>
      <w:r w:rsidRPr="0002283B">
        <w:rPr>
          <w:b/>
          <w:color w:val="000000"/>
        </w:rPr>
        <w:t>÷a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=a</w:t>
      </w:r>
      <w:r w:rsidRPr="0002283B">
        <w:rPr>
          <w:b/>
          <w:color w:val="000000"/>
          <w:vertAlign w:val="superscript"/>
        </w:rPr>
        <w:t>4</w:t>
      </w:r>
    </w:p>
    <w:p w:rsidR="0002283B" w:rsidRPr="0002283B" w:rsidP="0002283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C．</w:t>
      </w:r>
      <w:r>
        <w:rPr>
          <w:b/>
          <w:color w:val="000000"/>
        </w:rPr>
        <w:object>
          <v:shape id="_x0000_i1032" type="#_x0000_t75" alt="eqIdee7d3e4441c44085be83cf842529da2b" style="width:57pt;height:30.75pt" o:oleicon="f" o:ole="" o:preferrelative="t" stroked="f">
            <v:imagedata r:id="rId12" o:title="eqIdee7d3e4441c44085be83cf842529da2b"/>
          </v:shape>
          <o:OLEObject Type="Embed" ProgID="Equation.DSMT4" ShapeID="_x0000_i1032" DrawAspect="Content" ObjectID="_1649763507" r:id="rId13"/>
        </w:object>
      </w:r>
      <w:r w:rsidRPr="0002283B">
        <w:rPr>
          <w:b/>
          <w:color w:val="000000"/>
        </w:rPr>
        <w:tab/>
        <w:t>D．（a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b）</w:t>
      </w:r>
      <w:r w:rsidRPr="0002283B">
        <w:rPr>
          <w:b/>
          <w:color w:val="000000"/>
          <w:vertAlign w:val="superscript"/>
        </w:rPr>
        <w:t>3</w:t>
      </w:r>
      <w:r w:rsidRPr="0002283B">
        <w:rPr>
          <w:b/>
          <w:color w:val="000000"/>
        </w:rPr>
        <w:t>=a</w:t>
      </w:r>
      <w:r w:rsidRPr="0002283B">
        <w:rPr>
          <w:b/>
          <w:color w:val="000000"/>
          <w:vertAlign w:val="superscript"/>
        </w:rPr>
        <w:t>5</w:t>
      </w:r>
      <w:r w:rsidRPr="0002283B">
        <w:rPr>
          <w:b/>
          <w:color w:val="000000"/>
        </w:rPr>
        <w:t>b</w:t>
      </w:r>
      <w:r w:rsidRPr="0002283B">
        <w:rPr>
          <w:b/>
          <w:color w:val="000000"/>
          <w:vertAlign w:val="superscript"/>
        </w:rPr>
        <w:t>3</w:t>
      </w:r>
    </w:p>
    <w:p w:rsidR="0002283B" w:rsidRPr="0002283B" w:rsidP="0002283B">
      <w:pPr>
        <w:spacing w:line="360" w:lineRule="auto"/>
        <w:jc w:val="left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5．</w:t>
      </w:r>
      <w:r w:rsidRPr="0002283B">
        <w:rPr>
          <w:b/>
          <w:color w:val="000000"/>
        </w:rPr>
        <w:t>函数</w:t>
      </w:r>
      <w:r>
        <w:rPr>
          <w:b/>
          <w:color w:val="000000"/>
          <w:position w:val="-6"/>
        </w:rPr>
        <w:pict>
          <v:shape id="_x0000_i1033" type="#_x0000_t75" style="width:5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2BA&quot;/&gt;&lt;wsp:rsid wsp:val=&quot;0021686B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1686B&quot;&gt;&lt;m:oMathPara&gt;&lt;m:oMath&gt;&lt;m:r&gt;&lt;w:rPr&gt;&lt;w:i/&gt;&lt;/w:rPr&gt;&lt;m:t&gt;y=&lt;/m:t&gt;&lt;/m:r&gt;&lt;m:rad&gt;&lt;m:radPr&gt;&lt;m:degHide m:val=&quot;on&quot;/&gt;&lt;m:ctrlPr/&gt;&lt;/m:radPr&gt;&lt;m:deg/&gt;&lt;m:e&gt;&lt;m:r&gt;&lt;w:rPr&gt;&lt;w:i/&gt;&lt;/w:rPr&gt;&lt;m:t&gt;1-x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" o:title="" chromakey="white"/>
          </v:shape>
        </w:pict>
      </w:r>
      <w:r w:rsidRPr="0002283B">
        <w:rPr>
          <w:b/>
          <w:color w:val="000000"/>
        </w:rPr>
        <w:t>的自变量x的取值范围是（       ）</w:t>
      </w:r>
    </w:p>
    <w:p w:rsidR="0002283B" w:rsidRPr="0002283B" w:rsidP="000228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A．x&gt;1</w:t>
        <w:tab/>
        <w:t>B．x&lt;1</w:t>
        <w:tab/>
        <w:t>C．x≤1</w:t>
        <w:tab/>
        <w:t>D．x≥1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6．</w:t>
      </w:r>
      <w:r w:rsidRPr="0002283B">
        <w:rPr>
          <w:b/>
          <w:color w:val="000000"/>
        </w:rPr>
        <w:t>一枚质地均匀的骰子，骰子的六个面上分别刻有1到6的点数，投掷这样的骰子一次，向上一面点数是偶数的结果有（ ）</w:t>
      </w:r>
    </w:p>
    <w:p w:rsidR="0002283B" w:rsidRPr="0002283B" w:rsidP="000228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A．1种</w:t>
        <w:tab/>
        <w:t>B．2种</w:t>
        <w:tab/>
        <w:t>C．3种</w:t>
        <w:tab/>
        <w:t>D．6种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7．</w:t>
      </w:r>
      <w:r w:rsidRPr="0002283B">
        <w:rPr>
          <w:b/>
          <w:color w:val="000000"/>
        </w:rPr>
        <w:t>长城、故宫等是我国第一批成功入选世界遗产的文化古迹，长城总长约6 700 000米，将6 700 000用科学记数法表示应为（　　）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A．6.7×10</w:t>
      </w:r>
      <w:r w:rsidRPr="0002283B">
        <w:rPr>
          <w:b/>
          <w:color w:val="000000"/>
          <w:vertAlign w:val="superscript"/>
        </w:rPr>
        <w:t>6</w:t>
      </w:r>
      <w:r w:rsidRPr="0002283B">
        <w:rPr>
          <w:b/>
          <w:color w:val="000000"/>
        </w:rPr>
        <w:t xml:space="preserve">    B．6.7×10</w:t>
      </w:r>
      <w:r w:rsidRPr="0002283B">
        <w:rPr>
          <w:b/>
          <w:color w:val="000000"/>
          <w:vertAlign w:val="superscript"/>
        </w:rPr>
        <w:t>﹣6</w:t>
      </w:r>
      <w:r w:rsidRPr="0002283B">
        <w:rPr>
          <w:b/>
          <w:color w:val="000000"/>
        </w:rPr>
        <w:t xml:space="preserve">    C．6.7×10</w:t>
      </w:r>
      <w:r w:rsidRPr="0002283B">
        <w:rPr>
          <w:b/>
          <w:color w:val="000000"/>
          <w:vertAlign w:val="superscript"/>
        </w:rPr>
        <w:t>5</w:t>
      </w:r>
      <w:r w:rsidRPr="0002283B">
        <w:rPr>
          <w:b/>
          <w:color w:val="000000"/>
        </w:rPr>
        <w:t xml:space="preserve">    D．0.67×10</w:t>
      </w:r>
      <w:r w:rsidRPr="0002283B">
        <w:rPr>
          <w:b/>
          <w:color w:val="000000"/>
          <w:vertAlign w:val="superscript"/>
        </w:rPr>
        <w:t>7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8．</w:t>
      </w:r>
      <w:r w:rsidRPr="0002283B">
        <w:rPr>
          <w:b/>
          <w:color w:val="000000"/>
        </w:rPr>
        <w:t>下列式子中，与</w:t>
      </w:r>
      <w:r>
        <w:rPr>
          <w:b/>
          <w:color w:val="000000"/>
        </w:rPr>
        <w:object>
          <v:shape id="_x0000_i1034" type="#_x0000_t75" alt="eqIdb960e6a4e5f246fc811c15f3942f22af" style="width:47.24pt;height:17.26pt" o:oleicon="f" o:ole="" o:preferrelative="t" stroked="f">
            <v:imagedata r:id="rId15" o:title="eqIdb960e6a4e5f246fc811c15f3942f22af"/>
          </v:shape>
          <o:OLEObject Type="Embed" ProgID="Equation.DSMT4" ShapeID="_x0000_i1034" DrawAspect="Content" ObjectID="_1649759783" r:id="rId16"/>
        </w:object>
      </w:r>
      <w:r w:rsidRPr="0002283B">
        <w:rPr>
          <w:b/>
          <w:color w:val="000000"/>
        </w:rPr>
        <w:t>互为有理化因式的是（　　）</w:t>
      </w:r>
    </w:p>
    <w:p w:rsidR="0002283B" w:rsidRPr="0002283B" w:rsidP="000228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b960e6a4e5f246fc811c15f3942f22af" style="width:47.24pt;height:17.26pt" o:oleicon="f" o:ole="" o:preferrelative="t" stroked="f">
            <v:imagedata r:id="rId15" o:title="eqIdb960e6a4e5f246fc811c15f3942f22af"/>
          </v:shape>
          <o:OLEObject Type="Embed" ProgID="Equation.DSMT4" ShapeID="_x0000_i1035" DrawAspect="Content" ObjectID="_1649759784" r:id="rId17"/>
        </w:object>
      </w:r>
      <w:r w:rsidRPr="000228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eb79a1c796ca49d09a43013124adcd33" style="width:50.4pt;height:18pt" o:oleicon="f" o:ole="" o:preferrelative="t" stroked="f">
            <v:imagedata r:id="rId18" o:title="eqIdeb79a1c796ca49d09a43013124adcd33"/>
          </v:shape>
          <o:OLEObject Type="Embed" ProgID="Equation.DSMT4" ShapeID="_x0000_i1036" DrawAspect="Content" ObjectID="_1649759785" r:id="rId19"/>
        </w:object>
      </w:r>
      <w:r w:rsidRPr="000228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7" type="#_x0000_t75" alt="eqIda706885211054bbd821934de23f0817c" style="width:51pt;height:18pt" o:oleicon="f" o:ole="" o:preferrelative="t" stroked="f">
            <v:imagedata r:id="rId20" o:title="eqIda706885211054bbd821934de23f0817c"/>
          </v:shape>
          <o:OLEObject Type="Embed" ProgID="Equation.DSMT4" ShapeID="_x0000_i1037" DrawAspect="Content" ObjectID="_1649759786" r:id="rId21"/>
        </w:object>
      </w:r>
      <w:r w:rsidRPr="000228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4339f4b0b839496dba8a6ae24e20d3d3" style="width:50.1pt;height:18.14pt" o:oleicon="f" o:ole="" o:preferrelative="t" stroked="f">
            <v:imagedata r:id="rId22" o:title="eqId4339f4b0b839496dba8a6ae24e20d3d3"/>
          </v:shape>
          <o:OLEObject Type="Embed" ProgID="Equation.DSMT4" ShapeID="_x0000_i1038" DrawAspect="Content" ObjectID="_1649759787" r:id="rId23"/>
        </w:objec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9．</w:t>
      </w:r>
      <w:r w:rsidRPr="0002283B">
        <w:rPr>
          <w:b/>
          <w:color w:val="000000"/>
        </w:rPr>
        <w:t>通过观察下面每个图形中5个实数的关系，得出第四个图形中y的值是（　　）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263.94pt;height:59.99pt;visibility:visible" filled="f" stroked="f">
            <v:imagedata r:id="rId24" o:title="figure"/>
          </v:shape>
        </w:pict>
      </w:r>
    </w:p>
    <w:p w:rsidR="0002283B" w:rsidRPr="0002283B" w:rsidP="000228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A．8</w:t>
        <w:tab/>
        <w:t>B．﹣8</w:t>
        <w:tab/>
        <w:t>C．﹣12</w:t>
        <w:tab/>
        <w:t>D．12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10．</w:t>
      </w:r>
      <w:r w:rsidRPr="0002283B">
        <w:rPr>
          <w:b/>
          <w:color w:val="000000"/>
        </w:rPr>
        <w:t>如图，在平面直角坐标系中，矩形OABC的两边OA，OC分别在x轴和y轴上，并且OA=5，OC=1．若把矩形OABC绕着点O逆时针旋转，使点A恰好落在BC边上的A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处，则点C的对应点C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的坐标为（　　）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129.05pt;height:103.55pt;visibility:visible" filled="f" stroked="f">
            <v:imagedata r:id="rId25" o:title="figure"/>
          </v:shape>
        </w:pict>
      </w:r>
    </w:p>
    <w:p w:rsidR="0002283B" w:rsidRPr="0002283B" w:rsidP="000228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A．（﹣</w:t>
      </w:r>
      <w:r>
        <w:rPr>
          <w:b/>
          <w:color w:val="000000"/>
        </w:rPr>
        <w:object>
          <v:shape id="_x0000_i1041" type="#_x0000_t75" alt="eqId68014a0ec6e943918cb7b3506fbcba8e" style="width:30pt;height:30.75pt" o:oleicon="f" o:ole="" o:preferrelative="t" stroked="f">
            <v:imagedata r:id="rId26" o:title="eqId68014a0ec6e943918cb7b3506fbcba8e"/>
          </v:shape>
          <o:OLEObject Type="Embed" ProgID="Equation.DSMT4" ShapeID="_x0000_i1041" DrawAspect="Content" ObjectID="_1645246835" r:id="rId27"/>
        </w:object>
      </w:r>
      <w:r w:rsidRPr="0002283B">
        <w:rPr>
          <w:b/>
          <w:color w:val="000000"/>
        </w:rPr>
        <w:t>）</w:t>
        <w:tab/>
        <w:t>B．（﹣</w:t>
      </w:r>
      <w:r>
        <w:rPr>
          <w:b/>
          <w:color w:val="000000"/>
        </w:rPr>
        <w:object>
          <v:shape id="_x0000_i1042" type="#_x0000_t75" alt="eqId51c9fdcd28e440b1bba48c575a1ca990" style="width:30pt;height:30.75pt" o:oleicon="f" o:ole="" o:preferrelative="t" stroked="f">
            <v:imagedata r:id="rId28" o:title="eqId51c9fdcd28e440b1bba48c575a1ca990"/>
          </v:shape>
          <o:OLEObject Type="Embed" ProgID="Equation.DSMT4" ShapeID="_x0000_i1042" DrawAspect="Content" ObjectID="_1645246836" r:id="rId29"/>
        </w:object>
      </w:r>
      <w:r w:rsidRPr="0002283B">
        <w:rPr>
          <w:b/>
          <w:color w:val="000000"/>
        </w:rPr>
        <w:t>）</w:t>
        <w:tab/>
        <w:t>C．（﹣</w:t>
      </w:r>
      <w:r>
        <w:rPr>
          <w:b/>
          <w:color w:val="000000"/>
        </w:rPr>
        <w:object>
          <v:shape id="_x0000_i1043" type="#_x0000_t75" alt="eqId02fd6792946c4dbfa0ff18f4cdb4ab62" style="width:35.24pt;height:30.75pt" o:oleicon="f" o:ole="" o:preferrelative="t" stroked="f">
            <v:imagedata r:id="rId30" o:title="eqId02fd6792946c4dbfa0ff18f4cdb4ab62"/>
          </v:shape>
          <o:OLEObject Type="Embed" ProgID="Equation.DSMT4" ShapeID="_x0000_i1043" DrawAspect="Content" ObjectID="_1645246837" r:id="rId31"/>
        </w:object>
      </w:r>
      <w:r w:rsidRPr="0002283B">
        <w:rPr>
          <w:b/>
          <w:color w:val="000000"/>
        </w:rPr>
        <w:t>）</w:t>
        <w:tab/>
        <w:t>D．（﹣</w:t>
      </w:r>
      <w:r>
        <w:rPr>
          <w:b/>
          <w:color w:val="000000"/>
        </w:rPr>
        <w:object>
          <v:shape id="_x0000_i1044" type="#_x0000_t75" alt="eqId9b4efc2f6ecc4d97b35ec699e670d768" style="width:35.24pt;height:30.75pt" o:oleicon="f" o:ole="" o:preferrelative="t" stroked="f">
            <v:imagedata r:id="rId32" o:title="eqId9b4efc2f6ecc4d97b35ec699e670d768"/>
          </v:shape>
          <o:OLEObject Type="Embed" ProgID="Equation.DSMT4" ShapeID="_x0000_i1044" DrawAspect="Content" ObjectID="_1645246838" r:id="rId33"/>
        </w:object>
      </w:r>
      <w:r w:rsidRPr="0002283B">
        <w:rPr>
          <w:b/>
          <w:color w:val="000000"/>
        </w:rPr>
        <w:t>）</w:t>
      </w:r>
    </w:p>
    <w:p w:rsidR="0002283B" w:rsidRPr="0002283B" w:rsidP="0002283B">
      <w:pPr>
        <w:jc w:val="left"/>
        <w:rPr>
          <w:rFonts w:ascii="宋体" w:hAnsi="宋体"/>
          <w:b/>
          <w:color w:val="000000"/>
        </w:rPr>
      </w:pPr>
      <w:r w:rsidRPr="0002283B">
        <w:rPr>
          <w:rFonts w:ascii="宋体" w:hAnsi="宋体"/>
          <w:b/>
          <w:color w:val="000000"/>
        </w:rPr>
        <w:t>二、填空题（共7小题，每小题3分，满分21分）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2283B">
        <w:rPr>
          <w:rFonts w:ascii="宋体" w:hAnsi="宋体"/>
          <w:b/>
          <w:color w:val="000000"/>
        </w:rPr>
        <w:t>11．</w:t>
      </w:r>
      <w:r w:rsidRPr="0002283B">
        <w:rPr>
          <w:b/>
          <w:color w:val="000000"/>
        </w:rPr>
        <w:t>如图，在Rt△AOB中，∠AOB＝90°，OA＝3，OB＝2，将Rt△AOB绕点O顺时针旋转90°后得Rt△FOE，将线段EF绕点E逆时针旋转90°后得线段ED，分别以O，E为圆心，OA、ED长为半径画弧AF和弧DF，连接AD，则图中阴影部分面积是_____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12.5pt;height:103.5pt;visibility:visible" filled="f" stroked="f">
            <v:imagedata r:id="rId34" o:title="figure"/>
          </v:shape>
        </w:pic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12．</w:t>
      </w:r>
      <w:r w:rsidRPr="0002283B">
        <w:rPr>
          <w:b/>
          <w:color w:val="000000"/>
        </w:rPr>
        <w:t>关于x的不等式组</w:t>
      </w:r>
      <w:r>
        <w:rPr>
          <w:b/>
          <w:color w:val="000000"/>
        </w:rPr>
        <w:object>
          <v:shape id="_x0000_i1046" type="#_x0000_t75" alt="eqIdb3d0d4e0742f4d20ad248cc120c0d6a0" style="width:54pt;height:36pt" o:oleicon="f" o:ole="" o:preferrelative="t" stroked="f">
            <v:imagedata r:id="rId35" o:title="eqIdb3d0d4e0742f4d20ad248cc120c0d6a0"/>
          </v:shape>
          <o:OLEObject Type="Embed" ProgID="Equation.DSMT4" ShapeID="_x0000_i1046" DrawAspect="Content" ObjectID="_1645244847" r:id="rId36"/>
        </w:object>
      </w:r>
      <w:r w:rsidRPr="0002283B">
        <w:rPr>
          <w:b/>
          <w:color w:val="000000"/>
        </w:rPr>
        <w:t>有2个整数解，则a的取值范围是____________.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13．</w:t>
      </w:r>
      <w:r w:rsidRPr="0002283B">
        <w:rPr>
          <w:b/>
          <w:color w:val="000000"/>
        </w:rPr>
        <w:t>如图，一次函数y=x﹣2的图象与反比例函数y=</w:t>
      </w:r>
      <w:r>
        <w:rPr>
          <w:b/>
          <w:color w:val="000000"/>
        </w:rPr>
        <w:object>
          <v:shape id="_x0000_i1047" type="#_x0000_t75" alt="eqIde9d755e23fc84e6bba25288808a40cfe" style="width:12pt;height:30.75pt" o:oleicon="f" o:ole="" o:preferrelative="t" stroked="f">
            <v:imagedata r:id="rId37" o:title="eqIde9d755e23fc84e6bba25288808a40cfe"/>
          </v:shape>
          <o:OLEObject Type="Embed" ProgID="Equation.DSMT4" ShapeID="_x0000_i1047" DrawAspect="Content" ObjectID="_1649765581" r:id="rId38"/>
        </w:object>
      </w:r>
      <w:r w:rsidRPr="0002283B">
        <w:rPr>
          <w:b/>
          <w:color w:val="000000"/>
        </w:rPr>
        <w:t>（k＞0）的图象相交于A、B两点，与x轴交与点C，若tan∠AOC=</w:t>
      </w:r>
      <w:r>
        <w:rPr>
          <w:b/>
          <w:color w:val="000000"/>
        </w:rPr>
        <w:object>
          <v:shape id="_x0000_i1048" type="#_x0000_t75" alt="eqIda8012d5322b240128851ebf3cd086e12" style="width:10.9pt;height:31.09pt" o:oleicon="f" o:ole="" o:preferrelative="t" stroked="f">
            <v:imagedata r:id="rId39" o:title="eqIda8012d5322b240128851ebf3cd086e12"/>
          </v:shape>
          <o:OLEObject Type="Embed" ProgID="Equation.DSMT4" ShapeID="_x0000_i1048" DrawAspect="Content" ObjectID="_1649765582" r:id="rId40"/>
        </w:object>
      </w:r>
      <w:r w:rsidRPr="0002283B">
        <w:rPr>
          <w:b/>
          <w:color w:val="000000"/>
        </w:rPr>
        <w:t>，则k的值为_____．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145.5pt;height:131.97pt;visibility:visible" filled="f" stroked="f">
            <v:imagedata r:id="rId41" o:title="figure"/>
          </v:shape>
        </w:pic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14．</w:t>
      </w:r>
      <w:r w:rsidRPr="0002283B">
        <w:rPr>
          <w:b/>
          <w:color w:val="000000"/>
        </w:rPr>
        <w:t>将6本相同厚度的书叠起来，它们的高度是9厘米．如果将这样相同厚度的书叠起来的高度是42厘米，那么这些书有_____本．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15．</w:t>
      </w:r>
      <w:r w:rsidRPr="0002283B">
        <w:rPr>
          <w:b/>
          <w:color w:val="000000"/>
        </w:rPr>
        <w:t>如图，在平面直角坐标系中，已知点</w:t>
      </w:r>
      <w:r w:rsidRPr="0002283B">
        <w:rPr>
          <w:b/>
          <w:i/>
          <w:color w:val="000000"/>
        </w:rPr>
        <w:t>A</w:t>
      </w:r>
      <w:r w:rsidRPr="0002283B">
        <w:rPr>
          <w:b/>
          <w:color w:val="000000"/>
        </w:rPr>
        <w:t>（1，1），以点</w:t>
      </w:r>
      <w:r w:rsidRPr="0002283B">
        <w:rPr>
          <w:b/>
          <w:i/>
          <w:color w:val="000000"/>
        </w:rPr>
        <w:t>O</w:t>
      </w:r>
      <w:r w:rsidRPr="0002283B">
        <w:rPr>
          <w:b/>
          <w:color w:val="000000"/>
        </w:rPr>
        <w:t>为旋转中心，将点</w:t>
      </w:r>
      <w:r w:rsidRPr="0002283B">
        <w:rPr>
          <w:b/>
          <w:i/>
          <w:color w:val="000000"/>
        </w:rPr>
        <w:t>A</w:t>
      </w:r>
      <w:r w:rsidRPr="0002283B">
        <w:rPr>
          <w:b/>
          <w:color w:val="000000"/>
        </w:rPr>
        <w:t>逆时针旋转到点</w:t>
      </w:r>
      <w:r w:rsidRPr="0002283B">
        <w:rPr>
          <w:b/>
          <w:i/>
          <w:color w:val="000000"/>
        </w:rPr>
        <w:t>B</w:t>
      </w:r>
      <w:r w:rsidRPr="0002283B">
        <w:rPr>
          <w:b/>
          <w:color w:val="000000"/>
        </w:rPr>
        <w:t>的位置，则</w:t>
      </w:r>
      <w:r>
        <w:rPr>
          <w:b/>
          <w:color w:val="000000"/>
        </w:rPr>
        <w:object>
          <v:shape id="_x0000_i1050" type="#_x0000_t75" alt="eqIdb8325329a34f4f2c84f100eb2e7705d4" style="width:20.26pt;height:17.26pt" o:oleicon="f" o:ole="" o:preferrelative="t" stroked="f">
            <v:imagedata r:id="rId42" o:title="eqIdb8325329a34f4f2c84f100eb2e7705d4"/>
          </v:shape>
          <o:OLEObject Type="Embed" ProgID="Equation.DSMT4" ShapeID="_x0000_i1050" DrawAspect="Content" ObjectID="_1645244220" r:id="rId43"/>
        </w:object>
      </w:r>
      <w:r w:rsidRPr="0002283B">
        <w:rPr>
          <w:b/>
          <w:color w:val="000000"/>
        </w:rPr>
        <w:t>的长为_____．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99pt;height:93pt;visibility:visible" filled="f" stroked="f">
            <v:imagedata r:id="rId44" o:title="figure"/>
          </v:shape>
        </w:pic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16．</w:t>
      </w:r>
      <w:r w:rsidRPr="0002283B">
        <w:rPr>
          <w:b/>
          <w:color w:val="000000"/>
        </w:rPr>
        <w:t>如图，直线y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＝mx经过P(2，1)和Q(－4，－2)两点，且与直线y</w:t>
      </w:r>
      <w:r w:rsidRPr="0002283B">
        <w:rPr>
          <w:b/>
          <w:color w:val="000000"/>
          <w:vertAlign w:val="subscript"/>
        </w:rPr>
        <w:t>2</w:t>
      </w:r>
      <w:r w:rsidRPr="0002283B">
        <w:rPr>
          <w:b/>
          <w:color w:val="000000"/>
        </w:rPr>
        <w:t>＝kx＋b交于点P，则不等式kx＋b＞mx＞－2的解集为_________________．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10.3pt;height:75.72pt;visibility:visible" filled="f" stroked="f">
            <v:imagedata r:id="rId45" o:title="figure"/>
          </v:shape>
        </w:pic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2283B">
        <w:rPr>
          <w:rFonts w:ascii="宋体" w:hAnsi="宋体"/>
          <w:b/>
          <w:color w:val="000000"/>
        </w:rPr>
        <w:t>17．</w:t>
      </w:r>
      <w:r w:rsidRPr="0002283B">
        <w:rPr>
          <w:b/>
          <w:color w:val="000000"/>
        </w:rPr>
        <w:t>若实数m、n在数轴上的位置如图所示，则（m+n）（m-n）________ 0，（填“＞”、“＜”或“＝”）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98.7pt;height:25.5pt;visibility:visible" filled="f" stroked="f">
            <v:imagedata r:id="rId46" o:title="figure"/>
          </v:shape>
        </w:pict>
      </w:r>
    </w:p>
    <w:p w:rsidR="0002283B" w:rsidRPr="0002283B" w:rsidP="0002283B">
      <w:pPr>
        <w:jc w:val="left"/>
        <w:rPr>
          <w:rFonts w:ascii="宋体" w:hAnsi="宋体"/>
          <w:b/>
          <w:color w:val="000000"/>
        </w:rPr>
      </w:pPr>
      <w:r w:rsidRPr="0002283B">
        <w:rPr>
          <w:rFonts w:ascii="宋体" w:hAnsi="宋体"/>
          <w:b/>
          <w:color w:val="000000"/>
        </w:rPr>
        <w:t>三、解答题（共7小题，满分69分）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18．（10分）</w:t>
      </w:r>
      <w:r w:rsidRPr="0002283B">
        <w:rPr>
          <w:b/>
          <w:color w:val="000000"/>
        </w:rPr>
        <w:t>如图，已知一次函数</w:t>
      </w:r>
      <w:r>
        <w:rPr>
          <w:b/>
          <w:color w:val="000000"/>
        </w:rPr>
        <w:object>
          <v:shape id="_x0000_i1054" type="#_x0000_t75" alt="eqIdfc7b85d2220a48698ca706ff3536ee0c" style="width:54pt;height:18pt" o:oleicon="f" o:ole="" o:preferrelative="t" stroked="f">
            <v:imagedata r:id="rId47" o:title="eqIdfc7b85d2220a48698ca706ff3536ee0c"/>
          </v:shape>
          <o:OLEObject Type="Embed" ProgID="Equation.DSMT4" ShapeID="_x0000_i1054" DrawAspect="Content" ObjectID="_1649762412" r:id="rId48"/>
        </w:object>
      </w:r>
      <w:r w:rsidRPr="0002283B">
        <w:rPr>
          <w:b/>
          <w:color w:val="000000"/>
        </w:rPr>
        <w:t>的图象与反比例函数</w:t>
      </w:r>
      <w:r>
        <w:rPr>
          <w:b/>
          <w:color w:val="000000"/>
        </w:rPr>
        <w:object>
          <v:shape id="_x0000_i1055" type="#_x0000_t75" alt="eqId27cc0a8a3b034c0b8164a89a5c096e97" style="width:35.24pt;height:30.75pt" o:oleicon="f" o:ole="" o:preferrelative="t" stroked="f">
            <v:imagedata r:id="rId49" o:title="eqId27cc0a8a3b034c0b8164a89a5c096e97"/>
          </v:shape>
          <o:OLEObject Type="Embed" ProgID="Equation.DSMT4" ShapeID="_x0000_i1055" DrawAspect="Content" ObjectID="_1649762413" r:id="rId50"/>
        </w:object>
      </w:r>
      <w:r w:rsidRPr="0002283B">
        <w:rPr>
          <w:b/>
          <w:color w:val="000000"/>
        </w:rPr>
        <w:t>的图象交于点</w:t>
      </w:r>
      <w:r>
        <w:rPr>
          <w:b/>
          <w:color w:val="000000"/>
        </w:rPr>
        <w:object>
          <v:shape id="_x0000_i1056" type="#_x0000_t75" alt="eqIdd9aecfb4a6a34f35b1929f4e44a63105" style="width:48pt;height:20.26pt" o:oleicon="f" o:ole="" o:preferrelative="t" stroked="f">
            <v:imagedata r:id="rId51" o:title="eqIdd9aecfb4a6a34f35b1929f4e44a63105"/>
          </v:shape>
          <o:OLEObject Type="Embed" ProgID="Equation.DSMT4" ShapeID="_x0000_i1056" DrawAspect="Content" ObjectID="_1649762414" r:id="rId52"/>
        </w:object>
      </w:r>
      <w:r w:rsidRPr="0002283B">
        <w:rPr>
          <w:b/>
          <w:color w:val="000000"/>
        </w:rPr>
        <w:t>，且与</w:t>
      </w:r>
      <w:r>
        <w:rPr>
          <w:b/>
          <w:color w:val="000000"/>
        </w:rPr>
        <w:object>
          <v:shape id="_x0000_i1057" type="#_x0000_t75" alt="eqId072d7d6b911b42bc89207e72515ebf5f" style="width:10.65pt;height:13.16pt" o:oleicon="f" o:ole="" o:preferrelative="t" stroked="f">
            <v:imagedata r:id="rId53" o:title="eqId072d7d6b911b42bc89207e72515ebf5f"/>
          </v:shape>
          <o:OLEObject Type="Embed" ProgID="Equation.DSMT4" ShapeID="_x0000_i1057" DrawAspect="Content" ObjectID="_1649762415" r:id="rId54"/>
        </w:object>
      </w:r>
      <w:r w:rsidRPr="0002283B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058" type="#_x0000_t75" alt="eqId8754ce8cf7f34f04abb9a0c041f57f5c" style="width:11.25pt;height:11.9pt" o:oleicon="f" o:ole="" o:preferrelative="t" stroked="f">
            <v:imagedata r:id="rId55" o:title="eqId8754ce8cf7f34f04abb9a0c041f57f5c"/>
          </v:shape>
          <o:OLEObject Type="Embed" ProgID="Equation.DSMT4" ShapeID="_x0000_i1058" DrawAspect="Content" ObjectID="_1649762416" r:id="rId56"/>
        </w:object>
      </w:r>
      <w:r w:rsidRPr="0002283B">
        <w:rPr>
          <w:b/>
          <w:color w:val="000000"/>
        </w:rPr>
        <w:t>；点</w:t>
      </w:r>
      <w:r>
        <w:rPr>
          <w:b/>
          <w:color w:val="000000"/>
        </w:rPr>
        <w:object>
          <v:shape id="_x0000_i1059" type="#_x0000_t75" alt="eqId19a4eb16029e4550a14f2afe4741a3c3" style="width:11.89pt;height:14.4pt" o:oleicon="f" o:ole="" o:preferrelative="t" stroked="f">
            <v:imagedata r:id="rId57" o:title="eqId19a4eb16029e4550a14f2afe4741a3c3"/>
          </v:shape>
          <o:OLEObject Type="Embed" ProgID="Equation.DSMT4" ShapeID="_x0000_i1059" DrawAspect="Content" ObjectID="_1649762417" r:id="rId58"/>
        </w:object>
      </w:r>
      <w:r w:rsidRPr="0002283B">
        <w:rPr>
          <w:b/>
          <w:color w:val="000000"/>
        </w:rPr>
        <w:t>在反比例函数</w:t>
      </w:r>
      <w:r>
        <w:rPr>
          <w:b/>
          <w:color w:val="000000"/>
        </w:rPr>
        <w:object>
          <v:shape id="_x0000_i1060" type="#_x0000_t75" alt="eqId27cc0a8a3b034c0b8164a89a5c096e97" style="width:35.24pt;height:30.75pt" o:oleicon="f" o:ole="" o:preferrelative="t" stroked="f">
            <v:imagedata r:id="rId49" o:title="eqId27cc0a8a3b034c0b8164a89a5c096e97"/>
          </v:shape>
          <o:OLEObject Type="Embed" ProgID="Equation.DSMT4" ShapeID="_x0000_i1060" DrawAspect="Content" ObjectID="_1649762418" r:id="rId59"/>
        </w:object>
      </w:r>
      <w:r w:rsidRPr="0002283B">
        <w:rPr>
          <w:b/>
          <w:color w:val="000000"/>
        </w:rPr>
        <w:t>的图象上，以点</w:t>
      </w:r>
      <w:r>
        <w:rPr>
          <w:b/>
          <w:color w:val="000000"/>
        </w:rPr>
        <w:object>
          <v:shape id="_x0000_i1061" type="#_x0000_t75" alt="eqId19a4eb16029e4550a14f2afe4741a3c3" style="width:11.89pt;height:14.4pt" o:oleicon="f" o:ole="" o:preferrelative="t" stroked="f">
            <v:imagedata r:id="rId57" o:title="eqId19a4eb16029e4550a14f2afe4741a3c3"/>
          </v:shape>
          <o:OLEObject Type="Embed" ProgID="Equation.DSMT4" ShapeID="_x0000_i1061" DrawAspect="Content" ObjectID="_1649762419" r:id="rId60"/>
        </w:object>
      </w:r>
      <w:r w:rsidRPr="0002283B">
        <w:rPr>
          <w:b/>
          <w:color w:val="000000"/>
        </w:rPr>
        <w:t>为圆心，半径为</w:t>
      </w:r>
      <w:r>
        <w:rPr>
          <w:b/>
          <w:color w:val="000000"/>
        </w:rPr>
        <w:object>
          <v:shape id="_x0000_i1062" type="#_x0000_t75" alt="eqIdc052ddfbd4524f67a79e0e77c2e5656a" style="width:9.8pt;height:13.1pt" o:oleicon="f" o:ole="" o:preferrelative="t" stroked="f">
            <v:imagedata r:id="rId61" o:title="eqIdc052ddfbd4524f67a79e0e77c2e5656a"/>
          </v:shape>
          <o:OLEObject Type="Embed" ProgID="Equation.DSMT4" ShapeID="_x0000_i1062" DrawAspect="Content" ObjectID="_1649762420" r:id="rId62"/>
        </w:object>
      </w:r>
      <w:r w:rsidRPr="0002283B">
        <w:rPr>
          <w:b/>
          <w:color w:val="000000"/>
        </w:rPr>
        <w:t>的作圆</w:t>
      </w:r>
      <w:r>
        <w:rPr>
          <w:b/>
          <w:color w:val="000000"/>
        </w:rPr>
        <w:object>
          <v:shape id="_x0000_i1063" type="#_x0000_t75" alt="eqId19a4eb16029e4550a14f2afe4741a3c3" style="width:11.89pt;height:14.4pt" o:oleicon="f" o:ole="" o:preferrelative="t" stroked="f">
            <v:imagedata r:id="rId57" o:title="eqId19a4eb16029e4550a14f2afe4741a3c3"/>
          </v:shape>
          <o:OLEObject Type="Embed" ProgID="Equation.DSMT4" ShapeID="_x0000_i1063" DrawAspect="Content" ObjectID="_1649762421" r:id="rId63"/>
        </w:object>
      </w:r>
      <w:r w:rsidRPr="0002283B">
        <w:rPr>
          <w:b/>
          <w:color w:val="000000"/>
        </w:rPr>
        <w:t>与</w:t>
      </w:r>
      <w:r>
        <w:rPr>
          <w:b/>
          <w:color w:val="000000"/>
        </w:rPr>
        <w:object>
          <v:shape id="_x0000_i1064" type="#_x0000_t75" alt="eqId8e15963708e9415da25069fea5906e24" style="width:9.75pt;height:11.25pt" o:oleicon="f" o:ole="" o:preferrelative="t" stroked="f">
            <v:imagedata r:id="rId64" o:title="eqId8e15963708e9415da25069fea5906e24"/>
          </v:shape>
          <o:OLEObject Type="Embed" ProgID="Equation.DSMT4" ShapeID="_x0000_i1064" DrawAspect="Content" ObjectID="_1649762422" r:id="rId65"/>
        </w:object>
      </w:r>
      <w:r w:rsidRPr="0002283B">
        <w:rPr>
          <w:b/>
          <w:color w:val="000000"/>
        </w:rPr>
        <w:t>轴，</w:t>
      </w:r>
      <w:r>
        <w:rPr>
          <w:b/>
          <w:color w:val="000000"/>
        </w:rPr>
        <w:object>
          <v:shape id="_x0000_i1065" type="#_x0000_t75" alt="eqId072d7d6b911b42bc89207e72515ebf5f" style="width:10.65pt;height:13.16pt" o:oleicon="f" o:ole="" o:preferrelative="t" stroked="f">
            <v:imagedata r:id="rId53" o:title="eqId072d7d6b911b42bc89207e72515ebf5f"/>
          </v:shape>
          <o:OLEObject Type="Embed" ProgID="Equation.DSMT4" ShapeID="_x0000_i1065" DrawAspect="Content" ObjectID="_1649762423" r:id="rId66"/>
        </w:object>
      </w:r>
      <w:r w:rsidRPr="0002283B">
        <w:rPr>
          <w:b/>
          <w:color w:val="000000"/>
        </w:rPr>
        <w:t>轴分别相切于点</w:t>
      </w:r>
      <w:r>
        <w:rPr>
          <w:b/>
          <w:color w:val="000000"/>
        </w:rPr>
        <w:object>
          <v:shape id="_x0000_i1066" type="#_x0000_t75" alt="eqId0cd8063abf2b458f80091bc51b75a904" style="width:12.51pt;height:12.51pt" o:oleicon="f" o:ole="" o:preferrelative="t" stroked="f">
            <v:imagedata r:id="rId67" o:title="eqId0cd8063abf2b458f80091bc51b75a904"/>
          </v:shape>
          <o:OLEObject Type="Embed" ProgID="Equation.DSMT4" ShapeID="_x0000_i1066" DrawAspect="Content" ObjectID="_1649762424" r:id="rId68"/>
        </w:object>
      </w:r>
      <w:r w:rsidRPr="0002283B">
        <w:rPr>
          <w:b/>
          <w:color w:val="000000"/>
        </w:rPr>
        <w:t>、</w:t>
      </w:r>
      <w:r>
        <w:rPr>
          <w:b/>
          <w:color w:val="000000"/>
        </w:rPr>
        <w:object>
          <v:shape id="_x0000_i1067" type="#_x0000_t75" alt="eqId8754ce8cf7f34f04abb9a0c041f57f5c" style="width:11.25pt;height:11.9pt" o:oleicon="f" o:ole="" o:preferrelative="t" stroked="f">
            <v:imagedata r:id="rId55" o:title="eqId8754ce8cf7f34f04abb9a0c041f57f5c"/>
          </v:shape>
          <o:OLEObject Type="Embed" ProgID="Equation.DSMT4" ShapeID="_x0000_i1067" DrawAspect="Content" ObjectID="_1649762425" r:id="rId69"/>
        </w:object>
      </w:r>
      <w:r w:rsidRPr="0002283B">
        <w:rPr>
          <w:b/>
          <w:color w:val="000000"/>
        </w:rPr>
        <w:t>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126.05pt;height:98.2pt;visibility:visible" filled="f" stroked="f">
            <v:imagedata r:id="rId70" o:title="figure"/>
          </v:shape>
        </w:pic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（1）求反比例函数和一次函数的解析式；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（2）请连结</w:t>
      </w:r>
      <w:r>
        <w:rPr>
          <w:b/>
          <w:color w:val="000000"/>
        </w:rPr>
        <w:object>
          <v:shape id="_x0000_i1069" type="#_x0000_t75" alt="eqIdbb9a819299654135a84936d08d832c73" style="width:18.75pt;height:14.26pt;mso-position-horizontal-relative:page;mso-position-vertical-relative:page" o:oleicon="f" o:ole="" o:preferrelative="t" stroked="f">
            <v:imagedata r:id="rId71" o:title="eqIdbb9a819299654135a84936d08d832c73"/>
          </v:shape>
          <o:OLEObject Type="Embed" ProgID="Equation.DSMT4" ShapeID="_x0000_i1069" DrawAspect="Content" ObjectID="_1649762426" r:id="rId72"/>
        </w:object>
      </w:r>
      <w:r w:rsidRPr="0002283B">
        <w:rPr>
          <w:b/>
          <w:color w:val="000000"/>
        </w:rPr>
        <w:t>，并求出</w:t>
      </w:r>
      <w:r>
        <w:rPr>
          <w:b/>
          <w:color w:val="000000"/>
        </w:rPr>
        <w:object>
          <v:shape id="_x0000_i1070" type="#_x0000_t75" alt="eqId1f2c5e471a914c07a2d38f323c89d3cb" style="width:30.75pt;height:12.75pt" o:oleicon="f" o:ole="" o:preferrelative="t" stroked="f">
            <v:imagedata r:id="rId73" o:title="eqId1f2c5e471a914c07a2d38f323c89d3cb"/>
          </v:shape>
          <o:OLEObject Type="Embed" ProgID="Equation.DSMT4" ShapeID="_x0000_i1070" DrawAspect="Content" ObjectID="_1649762428" r:id="rId74"/>
        </w:object>
      </w:r>
      <w:r w:rsidRPr="0002283B">
        <w:rPr>
          <w:b/>
          <w:color w:val="000000"/>
        </w:rPr>
        <w:t>的面积；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（3）直接写出当</w:t>
      </w:r>
      <w:r>
        <w:rPr>
          <w:b/>
          <w:color w:val="000000"/>
        </w:rPr>
        <w:object>
          <v:shape id="_x0000_i1071" type="#_x0000_t75" alt="eqId4db620a5946b4ee0a9f530f35a6d505a" style="width:27.75pt;height:14.25pt" o:oleicon="f" o:ole="" o:preferrelative="t" stroked="f">
            <v:imagedata r:id="rId75" o:title="eqId4db620a5946b4ee0a9f530f35a6d505a"/>
          </v:shape>
          <o:OLEObject Type="Embed" ProgID="Equation.DSMT4" ShapeID="_x0000_i1071" DrawAspect="Content" ObjectID="_1649762429" r:id="rId76"/>
        </w:object>
      </w:r>
      <w:r w:rsidRPr="0002283B">
        <w:rPr>
          <w:b/>
          <w:color w:val="000000"/>
        </w:rPr>
        <w:t>时，</w:t>
      </w:r>
      <w:r>
        <w:rPr>
          <w:b/>
          <w:color w:val="000000"/>
        </w:rPr>
        <w:object>
          <v:shape id="_x0000_i1072" type="#_x0000_t75" alt="eqId459bd456393540bd9e80d6dd3c04d17d" style="width:75pt;height:30.75pt" o:oleicon="f" o:ole="" o:preferrelative="t" stroked="f">
            <v:imagedata r:id="rId77" o:title="eqId459bd456393540bd9e80d6dd3c04d17d"/>
          </v:shape>
          <o:OLEObject Type="Embed" ProgID="Equation.DSMT4" ShapeID="_x0000_i1072" DrawAspect="Content" ObjectID="_1649762430" r:id="rId78"/>
        </w:object>
      </w:r>
      <w:r w:rsidRPr="0002283B">
        <w:rPr>
          <w:b/>
          <w:color w:val="000000"/>
        </w:rPr>
        <w:t>的解集．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19．（5分）</w:t>
      </w:r>
      <w:r w:rsidRPr="0002283B">
        <w:rPr>
          <w:b/>
          <w:color w:val="000000"/>
        </w:rPr>
        <w:t>济南国际滑雪自建成以来，吸引大批滑雪爱好者，一滑雪者从山坡滑下，测得滑行距离</w:t>
      </w:r>
      <w:r w:rsidRPr="0002283B">
        <w:rPr>
          <w:b/>
          <w:i/>
          <w:color w:val="000000"/>
        </w:rPr>
        <w:t>y</w:t>
      </w:r>
      <w:r w:rsidRPr="0002283B">
        <w:rPr>
          <w:b/>
          <w:color w:val="000000"/>
        </w:rPr>
        <w:t>（单位：</w:t>
      </w:r>
      <w:r w:rsidRPr="0002283B">
        <w:rPr>
          <w:b/>
          <w:i/>
          <w:color w:val="000000"/>
        </w:rPr>
        <w:t>m</w:t>
      </w:r>
      <w:r w:rsidRPr="0002283B">
        <w:rPr>
          <w:b/>
          <w:color w:val="000000"/>
        </w:rPr>
        <w:t>）与滑行时间</w:t>
      </w:r>
      <w:r w:rsidRPr="0002283B">
        <w:rPr>
          <w:b/>
          <w:i/>
          <w:color w:val="000000"/>
        </w:rPr>
        <w:t>x</w:t>
      </w:r>
      <w:r w:rsidRPr="0002283B">
        <w:rPr>
          <w:b/>
          <w:color w:val="000000"/>
        </w:rPr>
        <w:t>（单位：</w:t>
      </w:r>
      <w:r w:rsidRPr="0002283B">
        <w:rPr>
          <w:b/>
          <w:i/>
          <w:color w:val="000000"/>
        </w:rPr>
        <w:t>s</w:t>
      </w:r>
      <w:r w:rsidRPr="0002283B">
        <w:rPr>
          <w:b/>
          <w:color w:val="000000"/>
        </w:rPr>
        <w:t>）之间的关系可以近似的用二次函数来表示．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33"/>
        <w:gridCol w:w="1635"/>
        <w:gridCol w:w="1635"/>
        <w:gridCol w:w="1662"/>
        <w:gridCol w:w="1635"/>
        <w:gridCol w:w="1689"/>
      </w:tblGrid>
      <w:tr w:rsidTr="00CC5764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02283B">
              <w:rPr>
                <w:b/>
                <w:color w:val="000000"/>
              </w:rPr>
              <w:t>滑行时间</w:t>
            </w:r>
            <w:r w:rsidRPr="0002283B">
              <w:rPr>
                <w:b/>
                <w:i/>
                <w:color w:val="000000"/>
              </w:rPr>
              <w:t>x</w:t>
            </w:r>
            <w:r w:rsidRPr="0002283B">
              <w:rPr>
                <w:b/>
                <w:color w:val="000000"/>
              </w:rPr>
              <w:t>/</w:t>
            </w:r>
            <w:r w:rsidRPr="0002283B">
              <w:rPr>
                <w:b/>
                <w:i/>
                <w:color w:val="000000"/>
              </w:rPr>
              <w:t>s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1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2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3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…</w:t>
            </w:r>
          </w:p>
        </w:tc>
      </w:tr>
      <w:tr w:rsidTr="00CC5764">
        <w:tblPrEx>
          <w:tblW w:w="5000" w:type="pct"/>
          <w:tblLook w:val="04A0"/>
        </w:tblPrEx>
        <w:trPr>
          <w:cantSplit/>
          <w:trHeight w:val="330"/>
        </w:trPr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02283B">
              <w:rPr>
                <w:b/>
                <w:color w:val="000000"/>
              </w:rPr>
              <w:t>滑行距离</w:t>
            </w:r>
            <w:r w:rsidRPr="0002283B">
              <w:rPr>
                <w:b/>
                <w:i/>
                <w:color w:val="000000"/>
              </w:rPr>
              <w:t>y</w:t>
            </w:r>
            <w:r w:rsidRPr="0002283B">
              <w:rPr>
                <w:b/>
                <w:color w:val="000000"/>
              </w:rPr>
              <w:t>/</w:t>
            </w:r>
            <w:r w:rsidRPr="0002283B">
              <w:rPr>
                <w:b/>
                <w:i/>
                <w:color w:val="000000"/>
              </w:rPr>
              <w:t>m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4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12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24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…</w:t>
            </w:r>
          </w:p>
        </w:tc>
      </w:tr>
    </w:tbl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（1）根据表中数据求出二次函数的表达式．现测量出滑雪者的出发点与终点的距离大约840</w:t>
      </w:r>
      <w:r w:rsidRPr="0002283B">
        <w:rPr>
          <w:b/>
          <w:i/>
          <w:color w:val="000000"/>
        </w:rPr>
        <w:t>m</w:t>
      </w:r>
      <w:r w:rsidRPr="0002283B">
        <w:rPr>
          <w:b/>
          <w:color w:val="000000"/>
        </w:rPr>
        <w:t>，他需要多少时间才能到达终点？将得到的二次函数图象补充完整后，向左平移2个单位，再向下平移5个单位，求平移后的函数表达式．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20．（8分）</w:t>
      </w:r>
      <w:r w:rsidRPr="0002283B">
        <w:rPr>
          <w:b/>
          <w:color w:val="000000"/>
        </w:rPr>
        <w:t>如图1所示，点</w:t>
      </w:r>
      <w:r w:rsidRPr="0002283B">
        <w:rPr>
          <w:b/>
          <w:i/>
          <w:color w:val="000000"/>
        </w:rPr>
        <w:t>E</w:t>
      </w:r>
      <w:r w:rsidRPr="0002283B">
        <w:rPr>
          <w:b/>
          <w:color w:val="000000"/>
        </w:rPr>
        <w:t>在弦</w:t>
      </w:r>
      <w:r w:rsidRPr="0002283B">
        <w:rPr>
          <w:b/>
          <w:i/>
          <w:color w:val="000000"/>
        </w:rPr>
        <w:t>AB</w:t>
      </w:r>
      <w:r w:rsidRPr="0002283B">
        <w:rPr>
          <w:b/>
          <w:color w:val="000000"/>
        </w:rPr>
        <w:t>所对的优弧上，且</w:t>
      </w:r>
      <w:r>
        <w:rPr>
          <w:b/>
          <w:color w:val="000000"/>
          <w:position w:val="-8"/>
        </w:rPr>
        <w:pict>
          <v:shape id="_x0000_i1073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8D2EAE&quot;/&gt;&lt;wsp:rsid wsp:val=&quot;00906BA6&quot;/&gt;&lt;wsp:rsid wsp:val=&quot;00A12C77&quot;/&gt;&lt;wsp:rsid wsp:val=&quot;00A8189A&quot;/&gt;&lt;wsp:rsid wsp:val=&quot;00C57401&quot;/&gt;&lt;wsp:rsid wsp:val=&quot;00EA10A9&quot;/&gt;&lt;wsp:rsid wsp:val=&quot;00FF6DA5&quot;/&gt;&lt;/wsp:rsids&gt;&lt;/w:docPr&gt;&lt;w:body&gt;&lt;w:p wsp:rsidR=&quot;00000000&quot; wsp:rsidRDefault=&quot;00A8189A&quot;&gt;&lt;m:oMathPara&gt;&lt;m:oMath&gt;&lt;m:acc&gt;&lt;m:accPr&gt;&lt;m:chr m:val=&quot;⃯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BE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9" o:title="" chromakey="white"/>
          </v:shape>
        </w:pict>
      </w:r>
      <w:r w:rsidRPr="0002283B">
        <w:rPr>
          <w:b/>
          <w:color w:val="000000"/>
        </w:rPr>
        <w:t>为半圆，</w:t>
      </w:r>
      <w:r w:rsidRPr="0002283B">
        <w:rPr>
          <w:b/>
          <w:i/>
          <w:color w:val="000000"/>
        </w:rPr>
        <w:t>C</w:t>
      </w:r>
      <w:r w:rsidRPr="0002283B">
        <w:rPr>
          <w:b/>
          <w:color w:val="000000"/>
        </w:rPr>
        <w:t>是</w:t>
      </w:r>
      <w:r>
        <w:rPr>
          <w:b/>
          <w:color w:val="000000"/>
          <w:position w:val="-8"/>
        </w:rPr>
        <w:pict>
          <v:shape id="_x0000_i1074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5610C5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EA10A9&quot;/&gt;&lt;wsp:rsid wsp:val=&quot;00FF6DA5&quot;/&gt;&lt;/wsp:rsids&gt;&lt;/w:docPr&gt;&lt;w:body&gt;&lt;w:p wsp:rsidR=&quot;00000000&quot; wsp:rsidRDefault=&quot;005610C5&quot;&gt;&lt;m:oMathPara&gt;&lt;m:oMath&gt;&lt;m:acc&gt;&lt;m:accPr&gt;&lt;m:chr m:val=&quot;⃯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BE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9" o:title="" chromakey="white"/>
          </v:shape>
        </w:pict>
      </w:r>
      <w:r w:rsidRPr="0002283B">
        <w:rPr>
          <w:b/>
          <w:color w:val="000000"/>
        </w:rPr>
        <w:t>上的动点，连接</w:t>
      </w:r>
      <w:r w:rsidRPr="0002283B">
        <w:rPr>
          <w:b/>
          <w:i/>
          <w:color w:val="000000"/>
        </w:rPr>
        <w:t>CA</w:t>
      </w:r>
      <w:r w:rsidRPr="0002283B">
        <w:rPr>
          <w:b/>
          <w:color w:val="000000"/>
        </w:rPr>
        <w:t>、</w:t>
      </w:r>
      <w:r w:rsidRPr="0002283B">
        <w:rPr>
          <w:b/>
          <w:i/>
          <w:color w:val="000000"/>
        </w:rPr>
        <w:t>CB</w:t>
      </w:r>
      <w:r w:rsidRPr="0002283B">
        <w:rPr>
          <w:b/>
          <w:color w:val="000000"/>
        </w:rPr>
        <w:t>，已知</w:t>
      </w:r>
      <w:r w:rsidRPr="0002283B">
        <w:rPr>
          <w:b/>
          <w:i/>
          <w:color w:val="000000"/>
        </w:rPr>
        <w:t>AB</w:t>
      </w:r>
      <w:r w:rsidRPr="0002283B">
        <w:rPr>
          <w:b/>
          <w:color w:val="000000"/>
        </w:rPr>
        <w:t>＝4</w:t>
      </w:r>
      <w:r w:rsidRPr="0002283B">
        <w:rPr>
          <w:b/>
          <w:i/>
          <w:color w:val="000000"/>
        </w:rPr>
        <w:t>cm</w:t>
      </w:r>
      <w:r w:rsidRPr="0002283B">
        <w:rPr>
          <w:b/>
          <w:color w:val="000000"/>
        </w:rPr>
        <w:t>，设</w:t>
      </w:r>
      <w:r w:rsidRPr="0002283B">
        <w:rPr>
          <w:b/>
          <w:i/>
          <w:color w:val="000000"/>
        </w:rPr>
        <w:t>B</w:t>
      </w:r>
      <w:r w:rsidRPr="0002283B">
        <w:rPr>
          <w:b/>
          <w:color w:val="000000"/>
        </w:rPr>
        <w:t>、</w:t>
      </w:r>
      <w:r w:rsidRPr="0002283B">
        <w:rPr>
          <w:b/>
          <w:i/>
          <w:color w:val="000000"/>
        </w:rPr>
        <w:t>C</w:t>
      </w:r>
      <w:r w:rsidRPr="0002283B">
        <w:rPr>
          <w:b/>
          <w:color w:val="000000"/>
        </w:rPr>
        <w:t>间的距离为</w:t>
      </w:r>
      <w:r w:rsidRPr="0002283B">
        <w:rPr>
          <w:b/>
          <w:i/>
          <w:color w:val="000000"/>
        </w:rPr>
        <w:t>xcm</w:t>
      </w:r>
      <w:r w:rsidRPr="0002283B">
        <w:rPr>
          <w:b/>
          <w:color w:val="000000"/>
        </w:rPr>
        <w:t>，点</w:t>
      </w:r>
      <w:r w:rsidRPr="0002283B">
        <w:rPr>
          <w:b/>
          <w:i/>
          <w:color w:val="000000"/>
        </w:rPr>
        <w:t>C</w:t>
      </w:r>
      <w:r w:rsidRPr="0002283B">
        <w:rPr>
          <w:b/>
          <w:color w:val="000000"/>
        </w:rPr>
        <w:t>到弦</w:t>
      </w:r>
      <w:r w:rsidRPr="0002283B">
        <w:rPr>
          <w:b/>
          <w:i/>
          <w:color w:val="000000"/>
        </w:rPr>
        <w:t>AB</w:t>
      </w:r>
      <w:r w:rsidRPr="0002283B">
        <w:rPr>
          <w:b/>
          <w:color w:val="000000"/>
        </w:rPr>
        <w:t>所在直线的距离为</w:t>
      </w:r>
      <w:r w:rsidRPr="0002283B">
        <w:rPr>
          <w:b/>
          <w:i/>
          <w:color w:val="000000"/>
        </w:rPr>
        <w:t>y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i/>
          <w:color w:val="000000"/>
        </w:rPr>
        <w:t>cm</w:t>
      </w:r>
      <w:r w:rsidRPr="0002283B">
        <w:rPr>
          <w:b/>
          <w:color w:val="000000"/>
        </w:rPr>
        <w:t>，</w:t>
      </w:r>
      <w:r w:rsidRPr="0002283B">
        <w:rPr>
          <w:b/>
          <w:i/>
          <w:color w:val="000000"/>
        </w:rPr>
        <w:t>A</w:t>
      </w:r>
      <w:r w:rsidRPr="0002283B">
        <w:rPr>
          <w:b/>
          <w:color w:val="000000"/>
        </w:rPr>
        <w:t>、</w:t>
      </w:r>
      <w:r w:rsidRPr="0002283B">
        <w:rPr>
          <w:b/>
          <w:i/>
          <w:color w:val="000000"/>
        </w:rPr>
        <w:t>C</w:t>
      </w:r>
      <w:r w:rsidRPr="0002283B">
        <w:rPr>
          <w:b/>
          <w:color w:val="000000"/>
        </w:rPr>
        <w:t>两点间的距离为</w:t>
      </w:r>
      <w:r w:rsidRPr="0002283B">
        <w:rPr>
          <w:b/>
          <w:i/>
          <w:color w:val="000000"/>
        </w:rPr>
        <w:t>y</w:t>
      </w:r>
      <w:r w:rsidRPr="0002283B">
        <w:rPr>
          <w:b/>
          <w:color w:val="000000"/>
          <w:vertAlign w:val="subscript"/>
        </w:rPr>
        <w:t>2</w:t>
      </w:r>
      <w:r w:rsidRPr="0002283B">
        <w:rPr>
          <w:b/>
          <w:i/>
          <w:color w:val="000000"/>
        </w:rPr>
        <w:t>cm</w:t>
      </w:r>
      <w:r w:rsidRPr="0002283B">
        <w:rPr>
          <w:b/>
          <w:color w:val="000000"/>
        </w:rPr>
        <w:t>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5" type="#_x0000_t75" alt="figure" style="width:243pt;height:132pt;visibility:visible" filled="f" stroked="f">
            <v:imagedata r:id="rId80" o:title="figure"/>
          </v:shape>
        </w:pic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小明根据学习函数的经验，分别对函数</w:t>
      </w:r>
      <w:r w:rsidRPr="0002283B">
        <w:rPr>
          <w:b/>
          <w:i/>
          <w:color w:val="000000"/>
        </w:rPr>
        <w:t>y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、</w:t>
      </w:r>
      <w:r w:rsidRPr="0002283B">
        <w:rPr>
          <w:b/>
          <w:i/>
          <w:color w:val="000000"/>
        </w:rPr>
        <w:t>y</w:t>
      </w:r>
      <w:r w:rsidRPr="0002283B">
        <w:rPr>
          <w:b/>
          <w:color w:val="000000"/>
          <w:vertAlign w:val="subscript"/>
        </w:rPr>
        <w:t>2</w:t>
      </w:r>
      <w:r w:rsidRPr="0002283B">
        <w:rPr>
          <w:b/>
          <w:color w:val="000000"/>
        </w:rPr>
        <w:t>岁自变量</w:t>
      </w:r>
      <w:r w:rsidRPr="0002283B">
        <w:rPr>
          <w:b/>
          <w:i/>
          <w:color w:val="000000"/>
        </w:rPr>
        <w:t>x</w:t>
      </w:r>
      <w:r w:rsidRPr="0002283B">
        <w:rPr>
          <w:b/>
          <w:color w:val="000000"/>
        </w:rPr>
        <w:t>的变化而变化的规律进行了探究．下面是小明的探究过程，请补充完整．按照下表中自变量</w:t>
      </w:r>
      <w:r w:rsidRPr="0002283B">
        <w:rPr>
          <w:b/>
          <w:i/>
          <w:color w:val="000000"/>
        </w:rPr>
        <w:t>x</w:t>
      </w:r>
      <w:r w:rsidRPr="0002283B">
        <w:rPr>
          <w:b/>
          <w:color w:val="000000"/>
        </w:rPr>
        <w:t>的值进行取点、画图、测量，分别得到了</w:t>
      </w:r>
      <w:r w:rsidRPr="0002283B">
        <w:rPr>
          <w:b/>
          <w:i/>
          <w:color w:val="000000"/>
        </w:rPr>
        <w:t>y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、</w:t>
      </w:r>
      <w:r w:rsidRPr="0002283B">
        <w:rPr>
          <w:b/>
          <w:i/>
          <w:color w:val="000000"/>
        </w:rPr>
        <w:t>y</w:t>
      </w:r>
      <w:r w:rsidRPr="0002283B">
        <w:rPr>
          <w:b/>
          <w:color w:val="000000"/>
          <w:vertAlign w:val="subscript"/>
        </w:rPr>
        <w:t>2</w:t>
      </w:r>
      <w:r w:rsidRPr="0002283B">
        <w:rPr>
          <w:b/>
          <w:color w:val="000000"/>
        </w:rPr>
        <w:t>与</w:t>
      </w:r>
      <w:r w:rsidRPr="0002283B">
        <w:rPr>
          <w:b/>
          <w:i/>
          <w:color w:val="000000"/>
        </w:rPr>
        <w:t>x</w:t>
      </w:r>
      <w:r w:rsidRPr="0002283B">
        <w:rPr>
          <w:b/>
          <w:color w:val="000000"/>
        </w:rPr>
        <w:t>的几组对应值：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27"/>
        <w:gridCol w:w="1102"/>
        <w:gridCol w:w="1189"/>
        <w:gridCol w:w="1255"/>
        <w:gridCol w:w="1255"/>
        <w:gridCol w:w="1255"/>
        <w:gridCol w:w="1453"/>
        <w:gridCol w:w="1453"/>
      </w:tblGrid>
      <w:tr w:rsidTr="00CC5764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02283B">
              <w:rPr>
                <w:b/>
                <w:i/>
                <w:color w:val="000000"/>
              </w:rPr>
              <w:t>x</w:t>
            </w:r>
            <w:r w:rsidRPr="0002283B">
              <w:rPr>
                <w:b/>
                <w:color w:val="000000"/>
              </w:rPr>
              <w:t>/</w:t>
            </w:r>
            <w:r w:rsidRPr="0002283B">
              <w:rPr>
                <w:b/>
                <w:i/>
                <w:color w:val="000000"/>
              </w:rPr>
              <w:t>cm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4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6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27"/>
        <w:gridCol w:w="1102"/>
        <w:gridCol w:w="1189"/>
        <w:gridCol w:w="1255"/>
        <w:gridCol w:w="1255"/>
        <w:gridCol w:w="1255"/>
        <w:gridCol w:w="1453"/>
        <w:gridCol w:w="1453"/>
      </w:tblGrid>
      <w:tr w:rsidTr="00CC5764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02283B">
              <w:rPr>
                <w:b/>
                <w:i/>
                <w:color w:val="000000"/>
              </w:rPr>
              <w:t>y</w:t>
            </w:r>
            <w:r w:rsidRPr="0002283B">
              <w:rPr>
                <w:b/>
                <w:color w:val="000000"/>
                <w:vertAlign w:val="subscript"/>
              </w:rPr>
              <w:t>1</w:t>
            </w:r>
            <w:r w:rsidRPr="0002283B">
              <w:rPr>
                <w:b/>
                <w:color w:val="000000"/>
              </w:rPr>
              <w:t>/</w:t>
            </w:r>
            <w:r w:rsidRPr="0002283B">
              <w:rPr>
                <w:b/>
                <w:i/>
                <w:color w:val="000000"/>
              </w:rPr>
              <w:t>cm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0.78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1.76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2.85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3.98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4.95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4.47</w:t>
            </w:r>
          </w:p>
        </w:tc>
      </w:tr>
      <w:tr w:rsidTr="00CC5764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02283B">
              <w:rPr>
                <w:b/>
                <w:i/>
                <w:color w:val="000000"/>
              </w:rPr>
              <w:t>y</w:t>
            </w:r>
            <w:r w:rsidRPr="0002283B">
              <w:rPr>
                <w:b/>
                <w:color w:val="000000"/>
                <w:vertAlign w:val="subscript"/>
              </w:rPr>
              <w:t>2</w:t>
            </w:r>
            <w:r w:rsidRPr="0002283B">
              <w:rPr>
                <w:b/>
                <w:color w:val="000000"/>
              </w:rPr>
              <w:t>/</w:t>
            </w:r>
            <w:r w:rsidRPr="0002283B">
              <w:rPr>
                <w:b/>
                <w:i/>
                <w:color w:val="000000"/>
              </w:rPr>
              <w:t>cm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4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4.69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5.26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5.96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5.94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4.47</w:t>
            </w:r>
          </w:p>
        </w:tc>
      </w:tr>
    </w:tbl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（2）在同一平面直角坐标系</w:t>
      </w:r>
      <w:r w:rsidRPr="0002283B">
        <w:rPr>
          <w:b/>
          <w:i/>
          <w:color w:val="000000"/>
        </w:rPr>
        <w:t>xOy</w:t>
      </w:r>
      <w:r w:rsidRPr="0002283B">
        <w:rPr>
          <w:b/>
          <w:color w:val="000000"/>
        </w:rPr>
        <w:t>中，描出补全后的表中各组数值所对应的点（</w:t>
      </w:r>
      <w:r w:rsidRPr="0002283B">
        <w:rPr>
          <w:b/>
          <w:i/>
          <w:color w:val="000000"/>
        </w:rPr>
        <w:t>x</w:t>
      </w:r>
      <w:r w:rsidRPr="0002283B">
        <w:rPr>
          <w:b/>
          <w:color w:val="000000"/>
        </w:rPr>
        <w:t>，</w:t>
      </w:r>
      <w:r w:rsidRPr="0002283B">
        <w:rPr>
          <w:b/>
          <w:i/>
          <w:color w:val="000000"/>
        </w:rPr>
        <w:t>y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），（</w:t>
      </w:r>
      <w:r w:rsidRPr="0002283B">
        <w:rPr>
          <w:b/>
          <w:i/>
          <w:color w:val="000000"/>
        </w:rPr>
        <w:t>x</w:t>
      </w:r>
      <w:r w:rsidRPr="0002283B">
        <w:rPr>
          <w:b/>
          <w:color w:val="000000"/>
        </w:rPr>
        <w:t>，</w:t>
      </w:r>
      <w:r w:rsidRPr="0002283B">
        <w:rPr>
          <w:b/>
          <w:i/>
          <w:color w:val="000000"/>
        </w:rPr>
        <w:t>y</w:t>
      </w:r>
      <w:r w:rsidRPr="0002283B">
        <w:rPr>
          <w:b/>
          <w:color w:val="000000"/>
          <w:vertAlign w:val="subscript"/>
        </w:rPr>
        <w:t>2</w:t>
      </w:r>
      <w:r w:rsidRPr="0002283B">
        <w:rPr>
          <w:b/>
          <w:color w:val="000000"/>
        </w:rPr>
        <w:t>），并画出函数</w:t>
      </w:r>
      <w:r w:rsidRPr="0002283B">
        <w:rPr>
          <w:b/>
          <w:i/>
          <w:color w:val="000000"/>
        </w:rPr>
        <w:t>y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、</w:t>
      </w:r>
      <w:r w:rsidRPr="0002283B">
        <w:rPr>
          <w:b/>
          <w:i/>
          <w:color w:val="000000"/>
        </w:rPr>
        <w:t>y</w:t>
      </w:r>
      <w:r w:rsidRPr="0002283B">
        <w:rPr>
          <w:b/>
          <w:color w:val="000000"/>
          <w:vertAlign w:val="subscript"/>
        </w:rPr>
        <w:t>2</w:t>
      </w:r>
      <w:r w:rsidRPr="0002283B">
        <w:rPr>
          <w:b/>
          <w:color w:val="000000"/>
        </w:rPr>
        <w:t>的图象；结合函数图象，解决问题：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①连接</w:t>
      </w:r>
      <w:r w:rsidRPr="0002283B">
        <w:rPr>
          <w:b/>
          <w:i/>
          <w:color w:val="000000"/>
        </w:rPr>
        <w:t>BE</w:t>
      </w:r>
      <w:r w:rsidRPr="0002283B">
        <w:rPr>
          <w:b/>
          <w:color w:val="000000"/>
        </w:rPr>
        <w:t>，则</w:t>
      </w:r>
      <w:r w:rsidRPr="0002283B">
        <w:rPr>
          <w:b/>
          <w:i/>
          <w:color w:val="000000"/>
        </w:rPr>
        <w:t>BE</w:t>
      </w:r>
      <w:r w:rsidRPr="0002283B">
        <w:rPr>
          <w:b/>
          <w:color w:val="000000"/>
        </w:rPr>
        <w:t>的长约为</w:t>
      </w:r>
      <w:r w:rsidRPr="0002283B">
        <w:rPr>
          <w:b/>
          <w:color w:val="000000"/>
          <w:u w:val="single"/>
        </w:rPr>
        <w:t>　   　</w:t>
      </w:r>
      <w:r w:rsidRPr="0002283B">
        <w:rPr>
          <w:b/>
          <w:i/>
          <w:color w:val="000000"/>
        </w:rPr>
        <w:t>cm</w:t>
      </w:r>
      <w:r w:rsidRPr="0002283B">
        <w:rPr>
          <w:b/>
          <w:color w:val="000000"/>
        </w:rPr>
        <w:t>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②当以</w:t>
      </w:r>
      <w:r w:rsidRPr="0002283B">
        <w:rPr>
          <w:b/>
          <w:i/>
          <w:color w:val="000000"/>
        </w:rPr>
        <w:t>A</w:t>
      </w:r>
      <w:r w:rsidRPr="0002283B">
        <w:rPr>
          <w:b/>
          <w:color w:val="000000"/>
        </w:rPr>
        <w:t>、</w:t>
      </w:r>
      <w:r w:rsidRPr="0002283B">
        <w:rPr>
          <w:b/>
          <w:i/>
          <w:color w:val="000000"/>
        </w:rPr>
        <w:t>B</w:t>
      </w:r>
      <w:r w:rsidRPr="0002283B">
        <w:rPr>
          <w:b/>
          <w:color w:val="000000"/>
        </w:rPr>
        <w:t>、</w:t>
      </w:r>
      <w:r w:rsidRPr="0002283B">
        <w:rPr>
          <w:b/>
          <w:i/>
          <w:color w:val="000000"/>
        </w:rPr>
        <w:t>C</w:t>
      </w:r>
      <w:r w:rsidRPr="0002283B">
        <w:rPr>
          <w:b/>
          <w:color w:val="000000"/>
        </w:rPr>
        <w:t>为顶点组成的三角形是直角三角形时，</w:t>
      </w:r>
      <w:r w:rsidRPr="0002283B">
        <w:rPr>
          <w:b/>
          <w:i/>
          <w:color w:val="000000"/>
        </w:rPr>
        <w:t>BC</w:t>
      </w:r>
      <w:r w:rsidRPr="0002283B">
        <w:rPr>
          <w:b/>
          <w:color w:val="000000"/>
        </w:rPr>
        <w:t>的长度约为</w:t>
      </w:r>
      <w:r w:rsidRPr="0002283B">
        <w:rPr>
          <w:b/>
          <w:color w:val="000000"/>
          <w:u w:val="single"/>
        </w:rPr>
        <w:t>　   　</w:t>
      </w:r>
      <w:r w:rsidRPr="0002283B">
        <w:rPr>
          <w:b/>
          <w:i/>
          <w:color w:val="000000"/>
        </w:rPr>
        <w:t>cm</w:t>
      </w:r>
      <w:r w:rsidRPr="0002283B">
        <w:rPr>
          <w:b/>
          <w:color w:val="000000"/>
        </w:rPr>
        <w:t>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21．（10分）</w:t>
      </w:r>
      <w:r w:rsidRPr="0002283B">
        <w:rPr>
          <w:b/>
          <w:color w:val="000000"/>
        </w:rPr>
        <w:t>如图，对称轴为直线x＝</w:t>
      </w:r>
      <w:r>
        <w:rPr>
          <w:b/>
          <w:color w:val="000000"/>
        </w:rPr>
        <w:object>
          <v:shape id="_x0000_i1076" type="#_x0000_t75" alt="eqId757fa3a8e0bc4df9bd2f30045051a231" style="width:12pt;height:30.75pt" o:oleicon="f" o:ole="" o:preferrelative="t" stroked="f">
            <v:imagedata r:id="rId81" o:title="eqId757fa3a8e0bc4df9bd2f30045051a231"/>
          </v:shape>
          <o:OLEObject Type="Embed" ProgID="Equation.DSMT4" ShapeID="_x0000_i1076" DrawAspect="Content" ObjectID="_1649761865" r:id="rId82"/>
        </w:object>
      </w:r>
      <w:r w:rsidRPr="0002283B">
        <w:rPr>
          <w:b/>
          <w:color w:val="000000"/>
        </w:rPr>
        <w:t>的抛物线经过点A（6，0）和B（0，4）．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（1）求抛物线解析式及顶点坐标；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（2）设点E（x，y）是抛物线上一动点，且位于第四象限，四边形OEAF是以OA为对角线的平行四边形，求四边形OEAF的面积S与x之间的函数关系式，并写出自变量x的取值范围；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（3）①当四边形OEAF的面积为24时，请判断OEAF是否为菱形？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②是否存在点E，使四边形OEAF为正方形？若存在，求出点E的坐标；若不存在，请说明理由．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129pt;height:173.25pt;visibility:visible" filled="f" stroked="f">
            <v:imagedata r:id="rId83" o:title="figure"/>
          </v:shape>
        </w:pic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22．（10分）</w:t>
      </w:r>
      <w:r w:rsidRPr="0002283B">
        <w:rPr>
          <w:b/>
          <w:color w:val="000000"/>
        </w:rPr>
        <w:t>某蔬菜加工公司先后两次收购某时令蔬菜200吨，第一批蔬菜价格为2000元/吨，因蔬菜大量上市，第二批收购时价格变为500元/吨，这两批蔬菜共用去16万元．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（1）求两批次购蔬菜各购进多少吨？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2）公司收购后对蔬菜进行加工，分为粗加工和精加工两种：粗加工每吨利润400元，精加工每吨利润800元．要求精加工数量不多于粗加工数量的三倍．为获得最大利润，精加工数量应为多少吨？最大利润是多少？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23．（12分）</w:t>
      </w:r>
      <w:r w:rsidRPr="0002283B">
        <w:rPr>
          <w:b/>
          <w:color w:val="000000"/>
        </w:rPr>
        <w:t>某工厂现在平均每天比原计划多生产50台机器，现在生产600台机器所需要时间与原计划生产450台机器所需时间相同．现在平均每天生产多少台机器；生产3000台机器，现在比原计划提前几天完成．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24．（14分）</w:t>
      </w:r>
      <w:r w:rsidRPr="0002283B">
        <w:rPr>
          <w:b/>
          <w:color w:val="000000"/>
        </w:rPr>
        <w:t>如图1，AB为半圆O的直径，半径的长为4cm，点C为半圆上一动点，过点C作CE⊥AB，垂足为点E，点D为弧AC的中点，连接DE，如果DE=2OE，求线段AE的长．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2283B">
        <w:rPr>
          <w:b/>
          <w:color w:val="000000"/>
        </w:rPr>
        <w:t>小何根据学习函数的经验，将此问题转化为函数问题解决．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小华假设AE的长度为xcm，线段DE的长度为ycm．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（当点C与点A重合时，AE的长度为0cm），对函数y随自变量x的变化而变化的规律进行探究．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下面是小何的探究过程，请补充完整：（说明：相关数据保留一位小数）．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（1）通过取点、画图、测量，得到了x与y的几组值，如下表：</w:t>
      </w:r>
    </w:p>
    <w:tbl>
      <w:tblPr>
        <w:tblStyle w:val="TableNormal"/>
        <w:tblW w:w="8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855"/>
        <w:gridCol w:w="855"/>
        <w:gridCol w:w="855"/>
        <w:gridCol w:w="855"/>
        <w:gridCol w:w="855"/>
        <w:gridCol w:w="855"/>
        <w:gridCol w:w="855"/>
        <w:gridCol w:w="855"/>
        <w:gridCol w:w="855"/>
        <w:gridCol w:w="855"/>
      </w:tblGrid>
      <w:tr w:rsidTr="00CC5764">
        <w:tblPrEx>
          <w:tblW w:w="85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x/cm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8</w:t>
            </w:r>
          </w:p>
        </w:tc>
      </w:tr>
      <w:tr w:rsidTr="00CC5764">
        <w:tblPrEx>
          <w:tblW w:w="85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y/cm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1.6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2.5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3.3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4.0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4.7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02283B">
              <w:rPr>
                <w:b/>
                <w:color w:val="000000"/>
                <w:u w:val="single"/>
              </w:rPr>
              <w:t>　   　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5.8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283B" w:rsidRPr="0002283B" w:rsidP="000228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283B">
              <w:rPr>
                <w:b/>
                <w:color w:val="000000"/>
              </w:rPr>
              <w:t>5.7</w:t>
            </w:r>
          </w:p>
        </w:tc>
      </w:tr>
    </w:tbl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当x=6cm时，请你在图中帮助小何完成作图，并使用刻度尺度量此时线段DE的长度，填写在表格空白处：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（2）在图2中建立平面直角坐标系，描出补全后的表中各组对应值为坐标的点，画出该函数的图象；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（3）结合画出的函数图象解决问题，当DE=2OE时，AE的长度约为</w:t>
      </w:r>
      <w:r w:rsidRPr="0002283B">
        <w:rPr>
          <w:b/>
          <w:color w:val="000000"/>
          <w:u w:val="single"/>
        </w:rPr>
        <w:t>　   　</w:t>
      </w:r>
      <w:r w:rsidRPr="0002283B">
        <w:rPr>
          <w:b/>
          <w:color w:val="000000"/>
        </w:rPr>
        <w:t>cm．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267.85pt;height:102.8pt;visibility:visible" filled="f" stroked="f">
            <v:imagedata r:id="rId84" o:title="figure"/>
          </v:shape>
        </w:pict>
      </w:r>
    </w:p>
    <w:p w:rsidR="0002283B" w:rsidRPr="0002283B" w:rsidP="0002283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2283B" w:rsidRPr="0002283B" w:rsidP="0002283B">
      <w:pPr>
        <w:jc w:val="center"/>
        <w:rPr>
          <w:rFonts w:ascii="宋体" w:hAnsi="宋体"/>
          <w:b/>
          <w:color w:val="000000"/>
        </w:rPr>
      </w:pPr>
    </w:p>
    <w:p w:rsidR="0002283B" w:rsidRPr="0002283B" w:rsidP="0002283B">
      <w:pPr>
        <w:jc w:val="left"/>
        <w:rPr>
          <w:rFonts w:ascii="宋体" w:hAnsi="宋体"/>
          <w:b/>
          <w:color w:val="000000"/>
        </w:rPr>
      </w:pPr>
      <w:r w:rsidRPr="0002283B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1、</w:t>
      </w:r>
      <w:r w:rsidRPr="0002283B">
        <w:rPr>
          <w:b/>
          <w:color w:val="000000"/>
        </w:rPr>
        <w:t>C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【解析】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试题分析：根据众数、平均数、中位数、方差：一组数据中出现次数最多的数据叫做这组数据的众数．将一组数据按照从小到大（或从大到小）的顺序排列，如果数据的个数是奇数，则处于中间位置的数就是这组数据的中位数；如果这组数据的个数是偶数，则中间两个数据的平均数就是这组数据的中位数．平均数是指在一组数据中所有数据之和再除以数据的个数．一般地设n个数据，x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，x</w:t>
      </w:r>
      <w:r w:rsidRPr="0002283B">
        <w:rPr>
          <w:b/>
          <w:color w:val="000000"/>
          <w:vertAlign w:val="subscript"/>
        </w:rPr>
        <w:t>2</w:t>
      </w:r>
      <w:r w:rsidRPr="0002283B">
        <w:rPr>
          <w:b/>
          <w:color w:val="000000"/>
        </w:rPr>
        <w:t>，…x</w:t>
      </w:r>
      <w:r w:rsidRPr="0002283B">
        <w:rPr>
          <w:b/>
          <w:color w:val="000000"/>
          <w:vertAlign w:val="subscript"/>
        </w:rPr>
        <w:t>n</w:t>
      </w:r>
      <w:r w:rsidRPr="0002283B">
        <w:rPr>
          <w:b/>
          <w:color w:val="000000"/>
        </w:rPr>
        <w:t>的平均数为，则方差S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= [（x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﹣）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+（x</w:t>
      </w:r>
      <w:r w:rsidRPr="0002283B">
        <w:rPr>
          <w:b/>
          <w:color w:val="000000"/>
          <w:vertAlign w:val="subscript"/>
        </w:rPr>
        <w:t>2</w:t>
      </w:r>
      <w:r w:rsidRPr="0002283B">
        <w:rPr>
          <w:b/>
          <w:color w:val="000000"/>
        </w:rPr>
        <w:t>﹣）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+…+（x</w:t>
      </w:r>
      <w:r w:rsidRPr="0002283B">
        <w:rPr>
          <w:b/>
          <w:color w:val="000000"/>
          <w:vertAlign w:val="subscript"/>
        </w:rPr>
        <w:t>n</w:t>
      </w:r>
      <w:r w:rsidRPr="0002283B">
        <w:rPr>
          <w:b/>
          <w:color w:val="000000"/>
        </w:rPr>
        <w:t>﹣）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]．数据：3,4,5,6,6,6，中位数是5.5，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故选C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考点：1、方差；2、平均数；3、中位数；4、众数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2283B">
        <w:rPr>
          <w:rFonts w:ascii="宋体" w:hAnsi="宋体"/>
          <w:b/>
          <w:color w:val="000000"/>
        </w:rPr>
        <w:t>2、</w:t>
      </w:r>
      <w:r w:rsidRPr="0002283B">
        <w:rPr>
          <w:b/>
          <w:color w:val="000000"/>
        </w:rPr>
        <w:t>C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【解析】</w:t>
        <w:cr/>
        <w:t>根据乘方的运算法则、完全平方公式、同底数幂的除法和积的乘方进行计算即可得到答案.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【详解】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i/>
          <w:color w:val="000000"/>
        </w:rPr>
        <w:t>x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•</w:t>
      </w:r>
      <w:r w:rsidRPr="0002283B">
        <w:rPr>
          <w:b/>
          <w:i/>
          <w:color w:val="000000"/>
        </w:rPr>
        <w:t>x</w:t>
      </w:r>
      <w:r w:rsidRPr="0002283B">
        <w:rPr>
          <w:b/>
          <w:color w:val="000000"/>
          <w:vertAlign w:val="superscript"/>
        </w:rPr>
        <w:t>3</w:t>
      </w:r>
      <w:r w:rsidRPr="0002283B">
        <w:rPr>
          <w:b/>
          <w:color w:val="000000"/>
        </w:rPr>
        <w:t>＝</w:t>
      </w:r>
      <w:r w:rsidRPr="0002283B">
        <w:rPr>
          <w:b/>
          <w:i/>
          <w:color w:val="000000"/>
        </w:rPr>
        <w:t>x</w:t>
      </w:r>
      <w:r w:rsidRPr="0002283B">
        <w:rPr>
          <w:b/>
          <w:color w:val="000000"/>
          <w:vertAlign w:val="superscript"/>
        </w:rPr>
        <w:t>5</w:t>
      </w:r>
      <w:r w:rsidRPr="0002283B">
        <w:rPr>
          <w:b/>
          <w:color w:val="000000"/>
        </w:rPr>
        <w:t>，故选项</w:t>
      </w:r>
      <w:r w:rsidRPr="0002283B">
        <w:rPr>
          <w:b/>
          <w:i/>
          <w:color w:val="000000"/>
        </w:rPr>
        <w:t>A</w:t>
      </w:r>
      <w:r w:rsidRPr="0002283B">
        <w:rPr>
          <w:b/>
          <w:color w:val="000000"/>
        </w:rPr>
        <w:t>不合题意；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</w:t>
      </w:r>
      <w:r w:rsidRPr="0002283B">
        <w:rPr>
          <w:b/>
          <w:i/>
          <w:color w:val="000000"/>
        </w:rPr>
        <w:t>m</w:t>
      </w:r>
      <w:r w:rsidRPr="0002283B">
        <w:rPr>
          <w:b/>
          <w:color w:val="000000"/>
        </w:rPr>
        <w:t>+3）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＝</w:t>
      </w:r>
      <w:r w:rsidRPr="0002283B">
        <w:rPr>
          <w:b/>
          <w:i/>
          <w:color w:val="000000"/>
        </w:rPr>
        <w:t>m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+6</w:t>
      </w:r>
      <w:r w:rsidRPr="0002283B">
        <w:rPr>
          <w:b/>
          <w:i/>
          <w:color w:val="000000"/>
        </w:rPr>
        <w:t>m</w:t>
      </w:r>
      <w:r w:rsidRPr="0002283B">
        <w:rPr>
          <w:b/>
          <w:color w:val="000000"/>
        </w:rPr>
        <w:t>+9，故选项</w:t>
      </w:r>
      <w:r w:rsidRPr="0002283B">
        <w:rPr>
          <w:b/>
          <w:i/>
          <w:color w:val="000000"/>
        </w:rPr>
        <w:t>B</w:t>
      </w:r>
      <w:r w:rsidRPr="0002283B">
        <w:rPr>
          <w:b/>
          <w:color w:val="000000"/>
        </w:rPr>
        <w:t>不合题意；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i/>
          <w:color w:val="000000"/>
        </w:rPr>
        <w:t>a</w:t>
      </w:r>
      <w:r w:rsidRPr="0002283B">
        <w:rPr>
          <w:b/>
          <w:color w:val="000000"/>
          <w:vertAlign w:val="superscript"/>
        </w:rPr>
        <w:t>10</w:t>
      </w:r>
      <w:r w:rsidRPr="0002283B">
        <w:rPr>
          <w:b/>
          <w:color w:val="000000"/>
        </w:rPr>
        <w:t>÷</w:t>
      </w:r>
      <w:r w:rsidRPr="0002283B">
        <w:rPr>
          <w:b/>
          <w:i/>
          <w:color w:val="000000"/>
        </w:rPr>
        <w:t>a</w:t>
      </w:r>
      <w:r w:rsidRPr="0002283B">
        <w:rPr>
          <w:b/>
          <w:color w:val="000000"/>
          <w:vertAlign w:val="superscript"/>
        </w:rPr>
        <w:t>5</w:t>
      </w:r>
      <w:r w:rsidRPr="0002283B">
        <w:rPr>
          <w:b/>
          <w:color w:val="000000"/>
        </w:rPr>
        <w:t>＝</w:t>
      </w:r>
      <w:r w:rsidRPr="0002283B">
        <w:rPr>
          <w:b/>
          <w:i/>
          <w:color w:val="000000"/>
        </w:rPr>
        <w:t>a</w:t>
      </w:r>
      <w:r w:rsidRPr="0002283B">
        <w:rPr>
          <w:b/>
          <w:color w:val="000000"/>
          <w:vertAlign w:val="superscript"/>
        </w:rPr>
        <w:t>5</w:t>
      </w:r>
      <w:r w:rsidRPr="0002283B">
        <w:rPr>
          <w:b/>
          <w:color w:val="000000"/>
        </w:rPr>
        <w:t>，故选项</w:t>
      </w:r>
      <w:r w:rsidRPr="0002283B">
        <w:rPr>
          <w:b/>
          <w:i/>
          <w:color w:val="000000"/>
        </w:rPr>
        <w:t>C</w:t>
      </w:r>
      <w:r w:rsidRPr="0002283B">
        <w:rPr>
          <w:b/>
          <w:color w:val="000000"/>
        </w:rPr>
        <w:t>符合题意；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（</w:t>
      </w:r>
      <w:r w:rsidRPr="0002283B">
        <w:rPr>
          <w:b/>
          <w:i/>
          <w:color w:val="000000"/>
        </w:rPr>
        <w:t>xy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）</w:t>
      </w:r>
      <w:r w:rsidRPr="0002283B">
        <w:rPr>
          <w:b/>
          <w:color w:val="000000"/>
          <w:vertAlign w:val="superscript"/>
        </w:rPr>
        <w:t>3</w:t>
      </w:r>
      <w:r w:rsidRPr="0002283B">
        <w:rPr>
          <w:b/>
          <w:color w:val="000000"/>
        </w:rPr>
        <w:t>＝</w:t>
      </w:r>
      <w:r w:rsidRPr="0002283B">
        <w:rPr>
          <w:b/>
          <w:i/>
          <w:color w:val="000000"/>
        </w:rPr>
        <w:t>x</w:t>
      </w:r>
      <w:r w:rsidRPr="0002283B">
        <w:rPr>
          <w:b/>
          <w:color w:val="000000"/>
          <w:vertAlign w:val="superscript"/>
        </w:rPr>
        <w:t>3</w:t>
      </w:r>
      <w:r w:rsidRPr="0002283B">
        <w:rPr>
          <w:b/>
          <w:i/>
          <w:color w:val="000000"/>
        </w:rPr>
        <w:t>y</w:t>
      </w:r>
      <w:r w:rsidRPr="0002283B">
        <w:rPr>
          <w:b/>
          <w:color w:val="000000"/>
          <w:vertAlign w:val="superscript"/>
        </w:rPr>
        <w:t>6</w:t>
      </w:r>
      <w:r w:rsidRPr="0002283B">
        <w:rPr>
          <w:b/>
          <w:color w:val="000000"/>
        </w:rPr>
        <w:t>，故选项</w:t>
      </w:r>
      <w:r w:rsidRPr="0002283B">
        <w:rPr>
          <w:b/>
          <w:i/>
          <w:color w:val="000000"/>
        </w:rPr>
        <w:t>D</w:t>
      </w:r>
      <w:r w:rsidRPr="0002283B">
        <w:rPr>
          <w:b/>
          <w:color w:val="000000"/>
        </w:rPr>
        <w:t>不合题意．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故选：</w:t>
      </w:r>
      <w:r w:rsidRPr="0002283B">
        <w:rPr>
          <w:b/>
          <w:i/>
          <w:color w:val="000000"/>
        </w:rPr>
        <w:t>C</w:t>
      </w:r>
      <w:r w:rsidRPr="0002283B">
        <w:rPr>
          <w:b/>
          <w:color w:val="000000"/>
        </w:rPr>
        <w:t>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【点睛】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本题考查乘方的运算法则、完全平方公式、同底数幂的除法和积的乘方解题的关键是掌握乘方的运算法则、完全平方公式、同底数幂的除法和积的乘方的运算.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3、</w:t>
      </w:r>
      <w:r w:rsidRPr="0002283B">
        <w:rPr>
          <w:b/>
          <w:color w:val="000000"/>
        </w:rPr>
        <w:t>B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【解析】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解：当点</w:t>
      </w:r>
      <w:r w:rsidRPr="0002283B">
        <w:rPr>
          <w:b/>
          <w:i/>
          <w:color w:val="000000"/>
        </w:rPr>
        <w:t>P</w:t>
      </w:r>
      <w:r w:rsidRPr="0002283B">
        <w:rPr>
          <w:b/>
          <w:color w:val="000000"/>
        </w:rPr>
        <w:t>在</w:t>
      </w:r>
      <w:r w:rsidRPr="0002283B">
        <w:rPr>
          <w:b/>
          <w:i/>
          <w:color w:val="000000"/>
        </w:rPr>
        <w:t>AD</w:t>
      </w:r>
      <w:r w:rsidRPr="0002283B">
        <w:rPr>
          <w:b/>
          <w:color w:val="000000"/>
        </w:rPr>
        <w:t>上时，△</w:t>
      </w:r>
      <w:r w:rsidRPr="0002283B">
        <w:rPr>
          <w:b/>
          <w:i/>
          <w:color w:val="000000"/>
        </w:rPr>
        <w:t>ABP</w:t>
      </w:r>
      <w:r w:rsidRPr="0002283B">
        <w:rPr>
          <w:b/>
          <w:color w:val="000000"/>
        </w:rPr>
        <w:t>的底</w:t>
      </w:r>
      <w:r w:rsidRPr="0002283B">
        <w:rPr>
          <w:b/>
          <w:i/>
          <w:color w:val="000000"/>
        </w:rPr>
        <w:t>AB</w:t>
      </w:r>
      <w:r w:rsidRPr="0002283B">
        <w:rPr>
          <w:b/>
          <w:color w:val="000000"/>
        </w:rPr>
        <w:t>不变，高增大，所以△</w:t>
      </w:r>
      <w:r w:rsidRPr="0002283B">
        <w:rPr>
          <w:b/>
          <w:i/>
          <w:color w:val="000000"/>
        </w:rPr>
        <w:t>ABP</w:t>
      </w:r>
      <w:r w:rsidRPr="0002283B">
        <w:rPr>
          <w:b/>
          <w:color w:val="000000"/>
        </w:rPr>
        <w:t>的面积</w:t>
      </w:r>
      <w:r w:rsidRPr="0002283B">
        <w:rPr>
          <w:b/>
          <w:i/>
          <w:color w:val="000000"/>
        </w:rPr>
        <w:t>S</w:t>
      </w:r>
      <w:r w:rsidRPr="0002283B">
        <w:rPr>
          <w:b/>
          <w:color w:val="000000"/>
        </w:rPr>
        <w:t>随着时间</w:t>
      </w:r>
      <w:r w:rsidRPr="0002283B">
        <w:rPr>
          <w:b/>
          <w:i/>
          <w:color w:val="000000"/>
        </w:rPr>
        <w:t>t</w:t>
      </w:r>
      <w:r w:rsidRPr="0002283B">
        <w:rPr>
          <w:b/>
          <w:color w:val="000000"/>
        </w:rPr>
        <w:t>的增大而增大；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当点</w:t>
      </w:r>
      <w:r w:rsidRPr="0002283B">
        <w:rPr>
          <w:b/>
          <w:i/>
          <w:color w:val="000000"/>
        </w:rPr>
        <w:t>P</w:t>
      </w:r>
      <w:r w:rsidRPr="0002283B">
        <w:rPr>
          <w:b/>
          <w:color w:val="000000"/>
        </w:rPr>
        <w:t>在</w:t>
      </w:r>
      <w:r w:rsidRPr="0002283B">
        <w:rPr>
          <w:b/>
          <w:i/>
          <w:color w:val="000000"/>
        </w:rPr>
        <w:t>DE</w:t>
      </w:r>
      <w:r w:rsidRPr="0002283B">
        <w:rPr>
          <w:b/>
          <w:color w:val="000000"/>
        </w:rPr>
        <w:t>上时，△</w:t>
      </w:r>
      <w:r w:rsidRPr="0002283B">
        <w:rPr>
          <w:b/>
          <w:i/>
          <w:color w:val="000000"/>
        </w:rPr>
        <w:t>ABP</w:t>
      </w:r>
      <w:r w:rsidRPr="0002283B">
        <w:rPr>
          <w:b/>
          <w:color w:val="000000"/>
        </w:rPr>
        <w:t>的底</w:t>
      </w:r>
      <w:r w:rsidRPr="0002283B">
        <w:rPr>
          <w:b/>
          <w:i/>
          <w:color w:val="000000"/>
        </w:rPr>
        <w:t>AB</w:t>
      </w:r>
      <w:r w:rsidRPr="0002283B">
        <w:rPr>
          <w:b/>
          <w:color w:val="000000"/>
        </w:rPr>
        <w:t>不变，高不变，所以△</w:t>
      </w:r>
      <w:r w:rsidRPr="0002283B">
        <w:rPr>
          <w:b/>
          <w:i/>
          <w:color w:val="000000"/>
        </w:rPr>
        <w:t>ABP</w:t>
      </w:r>
      <w:r w:rsidRPr="0002283B">
        <w:rPr>
          <w:b/>
          <w:color w:val="000000"/>
        </w:rPr>
        <w:t>的面积</w:t>
      </w:r>
      <w:r w:rsidRPr="0002283B">
        <w:rPr>
          <w:b/>
          <w:i/>
          <w:color w:val="000000"/>
        </w:rPr>
        <w:t>S</w:t>
      </w:r>
      <w:r w:rsidRPr="0002283B">
        <w:rPr>
          <w:b/>
          <w:color w:val="000000"/>
        </w:rPr>
        <w:t>不变；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当点</w:t>
      </w:r>
      <w:r w:rsidRPr="0002283B">
        <w:rPr>
          <w:b/>
          <w:i/>
          <w:color w:val="000000"/>
        </w:rPr>
        <w:t>P</w:t>
      </w:r>
      <w:r w:rsidRPr="0002283B">
        <w:rPr>
          <w:b/>
          <w:color w:val="000000"/>
        </w:rPr>
        <w:t>在</w:t>
      </w:r>
      <w:r w:rsidRPr="0002283B">
        <w:rPr>
          <w:b/>
          <w:i/>
          <w:color w:val="000000"/>
        </w:rPr>
        <w:t>EF</w:t>
      </w:r>
      <w:r w:rsidRPr="0002283B">
        <w:rPr>
          <w:b/>
          <w:color w:val="000000"/>
        </w:rPr>
        <w:t>上时，△</w:t>
      </w:r>
      <w:r w:rsidRPr="0002283B">
        <w:rPr>
          <w:b/>
          <w:i/>
          <w:color w:val="000000"/>
        </w:rPr>
        <w:t>ABP</w:t>
      </w:r>
      <w:r w:rsidRPr="0002283B">
        <w:rPr>
          <w:b/>
          <w:color w:val="000000"/>
        </w:rPr>
        <w:t>的底</w:t>
      </w:r>
      <w:r w:rsidRPr="0002283B">
        <w:rPr>
          <w:b/>
          <w:i/>
          <w:color w:val="000000"/>
        </w:rPr>
        <w:t>AB</w:t>
      </w:r>
      <w:r w:rsidRPr="0002283B">
        <w:rPr>
          <w:b/>
          <w:color w:val="000000"/>
        </w:rPr>
        <w:t>不变，高减小，所以△</w:t>
      </w:r>
      <w:r w:rsidRPr="0002283B">
        <w:rPr>
          <w:b/>
          <w:i/>
          <w:color w:val="000000"/>
        </w:rPr>
        <w:t>ABP</w:t>
      </w:r>
      <w:r w:rsidRPr="0002283B">
        <w:rPr>
          <w:b/>
          <w:color w:val="000000"/>
        </w:rPr>
        <w:t>的面积</w:t>
      </w:r>
      <w:r w:rsidRPr="0002283B">
        <w:rPr>
          <w:b/>
          <w:i/>
          <w:color w:val="000000"/>
        </w:rPr>
        <w:t>S</w:t>
      </w:r>
      <w:r w:rsidRPr="0002283B">
        <w:rPr>
          <w:b/>
          <w:color w:val="000000"/>
        </w:rPr>
        <w:t>随着时间</w:t>
      </w:r>
      <w:r w:rsidRPr="0002283B">
        <w:rPr>
          <w:b/>
          <w:i/>
          <w:color w:val="000000"/>
        </w:rPr>
        <w:t>t</w:t>
      </w:r>
      <w:r w:rsidRPr="0002283B">
        <w:rPr>
          <w:b/>
          <w:color w:val="000000"/>
        </w:rPr>
        <w:t>的减小而减小；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当点</w:t>
      </w:r>
      <w:r w:rsidRPr="0002283B">
        <w:rPr>
          <w:b/>
          <w:i/>
          <w:color w:val="000000"/>
        </w:rPr>
        <w:t>P</w:t>
      </w:r>
      <w:r w:rsidRPr="0002283B">
        <w:rPr>
          <w:b/>
          <w:color w:val="000000"/>
        </w:rPr>
        <w:t>在</w:t>
      </w:r>
      <w:r w:rsidRPr="0002283B">
        <w:rPr>
          <w:b/>
          <w:i/>
          <w:color w:val="000000"/>
        </w:rPr>
        <w:t>FG</w:t>
      </w:r>
      <w:r w:rsidRPr="0002283B">
        <w:rPr>
          <w:b/>
          <w:color w:val="000000"/>
        </w:rPr>
        <w:t>上时，△</w:t>
      </w:r>
      <w:r w:rsidRPr="0002283B">
        <w:rPr>
          <w:b/>
          <w:i/>
          <w:color w:val="000000"/>
        </w:rPr>
        <w:t>ABP</w:t>
      </w:r>
      <w:r w:rsidRPr="0002283B">
        <w:rPr>
          <w:b/>
          <w:color w:val="000000"/>
        </w:rPr>
        <w:t>的底</w:t>
      </w:r>
      <w:r w:rsidRPr="0002283B">
        <w:rPr>
          <w:b/>
          <w:i/>
          <w:color w:val="000000"/>
        </w:rPr>
        <w:t>AB</w:t>
      </w:r>
      <w:r w:rsidRPr="0002283B">
        <w:rPr>
          <w:b/>
          <w:color w:val="000000"/>
        </w:rPr>
        <w:t>不变，高不变，所以△</w:t>
      </w:r>
      <w:r w:rsidRPr="0002283B">
        <w:rPr>
          <w:b/>
          <w:i/>
          <w:color w:val="000000"/>
        </w:rPr>
        <w:t>ABP</w:t>
      </w:r>
      <w:r w:rsidRPr="0002283B">
        <w:rPr>
          <w:b/>
          <w:color w:val="000000"/>
        </w:rPr>
        <w:t>的面积</w:t>
      </w:r>
      <w:r w:rsidRPr="0002283B">
        <w:rPr>
          <w:b/>
          <w:i/>
          <w:color w:val="000000"/>
        </w:rPr>
        <w:t>S</w:t>
      </w:r>
      <w:r w:rsidRPr="0002283B">
        <w:rPr>
          <w:b/>
          <w:color w:val="000000"/>
        </w:rPr>
        <w:t>不变；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当点</w:t>
      </w:r>
      <w:r w:rsidRPr="0002283B">
        <w:rPr>
          <w:b/>
          <w:i/>
          <w:color w:val="000000"/>
        </w:rPr>
        <w:t>P</w:t>
      </w:r>
      <w:r w:rsidRPr="0002283B">
        <w:rPr>
          <w:b/>
          <w:color w:val="000000"/>
        </w:rPr>
        <w:t>在</w:t>
      </w:r>
      <w:r w:rsidRPr="0002283B">
        <w:rPr>
          <w:b/>
          <w:i/>
          <w:color w:val="000000"/>
        </w:rPr>
        <w:t>GB</w:t>
      </w:r>
      <w:r w:rsidRPr="0002283B">
        <w:rPr>
          <w:b/>
          <w:color w:val="000000"/>
        </w:rPr>
        <w:t>上时，△</w:t>
      </w:r>
      <w:r w:rsidRPr="0002283B">
        <w:rPr>
          <w:b/>
          <w:i/>
          <w:color w:val="000000"/>
        </w:rPr>
        <w:t>ABP</w:t>
      </w:r>
      <w:r w:rsidRPr="0002283B">
        <w:rPr>
          <w:b/>
          <w:color w:val="000000"/>
        </w:rPr>
        <w:t>的底</w:t>
      </w:r>
      <w:r w:rsidRPr="0002283B">
        <w:rPr>
          <w:b/>
          <w:i/>
          <w:color w:val="000000"/>
        </w:rPr>
        <w:t>AB</w:t>
      </w:r>
      <w:r w:rsidRPr="0002283B">
        <w:rPr>
          <w:b/>
          <w:color w:val="000000"/>
        </w:rPr>
        <w:t>不变，高减小，所以△</w:t>
      </w:r>
      <w:r w:rsidRPr="0002283B">
        <w:rPr>
          <w:b/>
          <w:i/>
          <w:color w:val="000000"/>
        </w:rPr>
        <w:t>ABP</w:t>
      </w:r>
      <w:r w:rsidRPr="0002283B">
        <w:rPr>
          <w:b/>
          <w:color w:val="000000"/>
        </w:rPr>
        <w:t>的面积</w:t>
      </w:r>
      <w:r w:rsidRPr="0002283B">
        <w:rPr>
          <w:b/>
          <w:i/>
          <w:color w:val="000000"/>
        </w:rPr>
        <w:t>S</w:t>
      </w:r>
      <w:r w:rsidRPr="0002283B">
        <w:rPr>
          <w:b/>
          <w:color w:val="000000"/>
        </w:rPr>
        <w:t>随着时间</w:t>
      </w:r>
      <w:r w:rsidRPr="0002283B">
        <w:rPr>
          <w:b/>
          <w:i/>
          <w:color w:val="000000"/>
        </w:rPr>
        <w:t>t</w:t>
      </w:r>
      <w:r w:rsidRPr="0002283B">
        <w:rPr>
          <w:b/>
          <w:color w:val="000000"/>
        </w:rPr>
        <w:t>的减小而减小；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故选B．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4、</w:t>
      </w:r>
      <w:r w:rsidRPr="0002283B">
        <w:rPr>
          <w:b/>
          <w:color w:val="000000"/>
        </w:rPr>
        <w:t>B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【解析】</w:t>
        <w:cr/>
        <w:t>由整数指数幂和分式的运算的法则计算可得答案.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【详解】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A项, 根据单项式的减法法则可得:5ab-ab=4ab,故A项错误;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B项, 根据“同底数幂相除,底数不变,指数相减”可得: a</w:t>
      </w:r>
      <w:r w:rsidRPr="0002283B">
        <w:rPr>
          <w:b/>
          <w:color w:val="000000"/>
          <w:vertAlign w:val="superscript"/>
        </w:rPr>
        <w:t>6</w:t>
      </w:r>
      <w:r w:rsidRPr="0002283B">
        <w:rPr>
          <w:b/>
          <w:color w:val="000000"/>
        </w:rPr>
        <w:t>÷a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=a</w:t>
      </w:r>
      <w:r w:rsidRPr="0002283B">
        <w:rPr>
          <w:b/>
          <w:color w:val="000000"/>
          <w:vertAlign w:val="superscript"/>
        </w:rPr>
        <w:t>4</w:t>
      </w:r>
      <w:r w:rsidRPr="0002283B">
        <w:rPr>
          <w:b/>
          <w:color w:val="000000"/>
        </w:rPr>
        <w:t>，故B项正确;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C项,根据分式的加法法则可得:</w:t>
      </w:r>
      <w:r>
        <w:rPr>
          <w:b/>
          <w:color w:val="000000"/>
        </w:rPr>
        <w:object>
          <v:shape id="_x0000_i1079" type="#_x0000_t75" alt="eqId625ed9278e714fbba53dc6142abb87ef" style="width:62.28pt;height:28.5pt" o:oleicon="f" o:ole="" o:preferrelative="t" stroked="f">
            <v:imagedata r:id="rId85" o:title="eqId625ed9278e714fbba53dc6142abb87ef"/>
          </v:shape>
          <o:OLEObject Type="Embed" ProgID="Equation.DSMT4" ShapeID="_x0000_i1079" DrawAspect="Content" ObjectID="_1649763508" r:id="rId86"/>
        </w:object>
      </w:r>
      <w:r w:rsidRPr="0002283B">
        <w:rPr>
          <w:b/>
          <w:color w:val="000000"/>
        </w:rPr>
        <w:t>,故C项错误;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D项, 根据 “积的乘方等于乘方的积” 可得:</w:t>
      </w:r>
      <w:r>
        <w:rPr>
          <w:b/>
          <w:color w:val="000000"/>
        </w:rPr>
        <w:object>
          <v:shape id="_x0000_i1080" type="#_x0000_t75" alt="eqIddfa283d046084f16801b7047fba93ae4" style="width:65pt;height:18pt" o:oleicon="f" o:ole="" o:preferrelative="t" stroked="f">
            <v:imagedata r:id="rId87" o:title="eqIddfa283d046084f16801b7047fba93ae4"/>
          </v:shape>
          <o:OLEObject Type="Embed" ProgID="Equation.DSMT4" ShapeID="_x0000_i1080" DrawAspect="Content" ObjectID="_1649763509" r:id="rId88"/>
        </w:object>
      </w:r>
      <w:r w:rsidRPr="0002283B">
        <w:rPr>
          <w:b/>
          <w:color w:val="000000"/>
        </w:rPr>
        <w:t>,故D项错误;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故本题正确答案为B.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【点睛】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2283B">
        <w:rPr>
          <w:b/>
          <w:color w:val="000000"/>
        </w:rPr>
        <w:t>幂的运算法则: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 xml:space="preserve">(1) 同底数幂的乘法: </w:t>
      </w:r>
      <w:r>
        <w:rPr>
          <w:b/>
          <w:color w:val="000000"/>
        </w:rPr>
        <w:object>
          <v:shape id="_x0000_i1081" type="#_x0000_t75" alt="eqId91af486b6b8a48d9813f42a3b04e5e2e" style="width:63.01pt;height:15.74pt" o:oleicon="f" o:ole="" o:preferrelative="t" stroked="f">
            <v:imagedata r:id="rId89" o:title="eqId91af486b6b8a48d9813f42a3b04e5e2e"/>
          </v:shape>
          <o:OLEObject Type="Embed" ProgID="Equation.DSMT4" ShapeID="_x0000_i1081" DrawAspect="Content" ObjectID="_1649763510" r:id="rId90"/>
        </w:object>
      </w:r>
      <w:r w:rsidRPr="0002283B">
        <w:rPr>
          <w:b/>
          <w:color w:val="000000"/>
        </w:rPr>
        <w:t>(m、n都是正整数)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(2)幂的乘方:</w:t>
      </w:r>
      <w:r>
        <w:rPr>
          <w:b/>
          <w:color w:val="000000"/>
        </w:rPr>
        <w:object>
          <v:shape id="_x0000_i1082" type="#_x0000_t75" alt="eqIdacf65bba5964465d831dcdc9909fa50e" style="width:57.77pt;height:18pt" o:oleicon="f" o:ole="" o:preferrelative="t" stroked="f">
            <v:imagedata r:id="rId91" o:title="eqIdacf65bba5964465d831dcdc9909fa50e"/>
          </v:shape>
          <o:OLEObject Type="Embed" ProgID="Equation.DSMT4" ShapeID="_x0000_i1082" DrawAspect="Content" ObjectID="_1649763511" r:id="rId92"/>
        </w:object>
      </w:r>
      <w:r w:rsidRPr="0002283B">
        <w:rPr>
          <w:b/>
          <w:color w:val="000000"/>
        </w:rPr>
        <w:t>(m、n都是正整数)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(3)积的乘方:</w:t>
      </w:r>
      <w:r>
        <w:rPr>
          <w:b/>
          <w:color w:val="000000"/>
        </w:rPr>
        <w:object>
          <v:shape id="_x0000_i1083" type="#_x0000_t75" alt="eqId6f4c017d0a874048a90b5211a140ac0c" style="width:62.25pt;height:18pt" o:oleicon="f" o:ole="" o:preferrelative="t" stroked="f">
            <v:imagedata r:id="rId93" o:title="eqId6f4c017d0a874048a90b5211a140ac0c"/>
          </v:shape>
          <o:OLEObject Type="Embed" ProgID="Equation.DSMT4" ShapeID="_x0000_i1083" DrawAspect="Content" ObjectID="_1649763512" r:id="rId94"/>
        </w:object>
      </w:r>
      <w:r w:rsidRPr="0002283B">
        <w:rPr>
          <w:b/>
          <w:color w:val="000000"/>
        </w:rPr>
        <w:t xml:space="preserve"> (n是正整数)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(4)同底数幂的除法:</w:t>
      </w:r>
      <w:r>
        <w:rPr>
          <w:b/>
          <w:color w:val="000000"/>
        </w:rPr>
        <w:object>
          <v:shape id="_x0000_i1084" type="#_x0000_t75" alt="eqId365ec2e8f43d44d59ee86641d899b964" style="width:71.23pt;height:16.5pt" o:oleicon="f" o:ole="" o:preferrelative="t" stroked="f">
            <v:imagedata r:id="rId95" o:title="eqId365ec2e8f43d44d59ee86641d899b964"/>
          </v:shape>
          <o:OLEObject Type="Embed" ProgID="Equation.DSMT4" ShapeID="_x0000_i1084" DrawAspect="Content" ObjectID="_1649763513" r:id="rId96"/>
        </w:object>
      </w:r>
      <w:r w:rsidRPr="0002283B">
        <w:rPr>
          <w:b/>
          <w:color w:val="000000"/>
        </w:rPr>
        <w:t>(a≠0,m、n都是正整数,且m&gt;n)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(5)零次幂:</w:t>
      </w:r>
      <w:r>
        <w:rPr>
          <w:b/>
          <w:color w:val="000000"/>
        </w:rPr>
        <w:object>
          <v:shape id="_x0000_i1085" type="#_x0000_t75" alt="eqIdee90938113514ae09898f1ba77e4eccc" style="width:30.75pt;height:15.74pt" o:oleicon="f" o:ole="" o:preferrelative="t" stroked="f">
            <v:imagedata r:id="rId97" o:title="eqIdee90938113514ae09898f1ba77e4eccc"/>
          </v:shape>
          <o:OLEObject Type="Embed" ProgID="Equation.DSMT4" ShapeID="_x0000_i1085" DrawAspect="Content" ObjectID="_1649763514" r:id="rId98"/>
        </w:object>
      </w:r>
      <w:r w:rsidRPr="0002283B">
        <w:rPr>
          <w:b/>
          <w:color w:val="000000"/>
        </w:rPr>
        <w:t>(a≠0)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 xml:space="preserve">(6) 负整数次幂: </w:t>
      </w:r>
      <w:r>
        <w:rPr>
          <w:b/>
          <w:color w:val="000000"/>
        </w:rPr>
        <w:object>
          <v:shape id="_x0000_i1086" type="#_x0000_t75" alt="eqId13915d2430fb4b7695c75c7c252511ab" style="width:47.24pt;height:30.75pt" o:oleicon="f" o:ole="" o:preferrelative="t" stroked="f">
            <v:imagedata r:id="rId99" o:title="eqId13915d2430fb4b7695c75c7c252511ab"/>
          </v:shape>
          <o:OLEObject Type="Embed" ProgID="Equation.DSMT4" ShapeID="_x0000_i1086" DrawAspect="Content" ObjectID="_1649763515" r:id="rId100"/>
        </w:object>
      </w:r>
      <w:r w:rsidRPr="0002283B">
        <w:rPr>
          <w:b/>
          <w:color w:val="000000"/>
        </w:rPr>
        <w:t>(a≠0, p是正整数).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5、</w:t>
      </w:r>
      <w:r w:rsidRPr="0002283B">
        <w:rPr>
          <w:b/>
          <w:color w:val="000000"/>
        </w:rPr>
        <w:t>C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【解析】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试题分析：根据二次根式的性质，被开方数大于或等于0，可以求出x的范围．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试题解析：根据题意得：1-x≥0，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解得：x≤1．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故选C．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考点：函数自变量的取值范围．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6、</w:t>
      </w:r>
      <w:r w:rsidRPr="0002283B">
        <w:rPr>
          <w:b/>
          <w:color w:val="000000"/>
        </w:rPr>
        <w:t>C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【解析】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试题分析：一枚质地均匀的正方体骰子的六个面上分别刻有1到6的点数，掷一次这枚骰子，向上的一面的点数为偶数的有3种情况，故选C．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考点：正方体相对两个面上的文字．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7、</w:t>
      </w:r>
      <w:r w:rsidRPr="0002283B">
        <w:rPr>
          <w:b/>
          <w:color w:val="000000"/>
        </w:rPr>
        <w:t>A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【解析】</w:t>
        <w:cr/>
        <w:t>科学记数法的表示形式为a×10</w:t>
      </w:r>
      <w:r w:rsidRPr="0002283B">
        <w:rPr>
          <w:b/>
          <w:color w:val="000000"/>
          <w:vertAlign w:val="superscript"/>
        </w:rPr>
        <w:t>n</w:t>
      </w:r>
      <w:r w:rsidRPr="0002283B">
        <w:rPr>
          <w:b/>
          <w:color w:val="000000"/>
        </w:rPr>
        <w:t>的形式，其中1≤|a|＜10，n为整数．确定n的值时，要看把原数变成a时，小数点移动了多少位，n的绝对值与小数点移动的位数相同．当原数绝对值＞1时，n是正数；当原数的绝对值＜1时，n是负数．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【详解】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解：6 700 000=6.7×10</w:t>
      </w:r>
      <w:r w:rsidRPr="0002283B">
        <w:rPr>
          <w:b/>
          <w:color w:val="000000"/>
          <w:vertAlign w:val="superscript"/>
        </w:rPr>
        <w:t>6</w:t>
      </w:r>
      <w:r w:rsidRPr="0002283B">
        <w:rPr>
          <w:b/>
          <w:color w:val="000000"/>
        </w:rPr>
        <w:t>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故选：A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【点睛】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2283B">
        <w:rPr>
          <w:b/>
          <w:color w:val="000000"/>
        </w:rPr>
        <w:t>此题考查科学记数法的表示方法．科学记数法的表示形式为a×10</w:t>
      </w:r>
      <w:r w:rsidRPr="0002283B">
        <w:rPr>
          <w:b/>
          <w:color w:val="000000"/>
          <w:vertAlign w:val="superscript"/>
        </w:rPr>
        <w:t>n</w:t>
      </w:r>
      <w:r w:rsidRPr="0002283B">
        <w:rPr>
          <w:b/>
          <w:color w:val="000000"/>
        </w:rPr>
        <w:t>的形式，其中1≤|a|＜10，n为整数，表示时关键要正确确定a的值以及n的值．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8、</w:t>
      </w:r>
      <w:r w:rsidRPr="0002283B">
        <w:rPr>
          <w:b/>
          <w:color w:val="000000"/>
        </w:rPr>
        <w:t>B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【解析】</w:t>
        <w:cr/>
        <w:t>直接利用有理化因式的定义分析得出答案．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【详解】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∵（</w:t>
      </w:r>
      <w:r>
        <w:rPr>
          <w:b/>
          <w:color w:val="000000"/>
        </w:rPr>
        <w:object>
          <v:shape id="_x0000_i1087" type="#_x0000_t75" alt="eqIdbd353245077d45ca844ce278b43fd56c" style="width:50.25pt;height:18pt" o:oleicon="f" o:ole="" o:preferrelative="t" stroked="f">
            <v:imagedata r:id="rId101" o:title="eqIdbd353245077d45ca844ce278b43fd56c"/>
          </v:shape>
          <o:OLEObject Type="Embed" ProgID="Equation.DSMT4" ShapeID="_x0000_i1087" DrawAspect="Content" ObjectID="_1649759788" r:id="rId102"/>
        </w:object>
      </w:r>
      <w:r w:rsidRPr="0002283B">
        <w:rPr>
          <w:b/>
          <w:color w:val="000000"/>
        </w:rPr>
        <w:t>）（</w:t>
      </w:r>
      <w:r>
        <w:rPr>
          <w:b/>
          <w:color w:val="000000"/>
        </w:rPr>
        <w:object>
          <v:shape id="_x0000_i1088" type="#_x0000_t75" alt="eqId61774b7961354a27a74306f9920688ad" style="width:50.25pt;height:18pt" o:oleicon="f" o:ole="" o:preferrelative="t" stroked="f">
            <v:imagedata r:id="rId103" o:title="eqId61774b7961354a27a74306f9920688ad"/>
          </v:shape>
          <o:OLEObject Type="Embed" ProgID="Equation.DSMT4" ShapeID="_x0000_i1088" DrawAspect="Content" ObjectID="_1649759789" r:id="rId104"/>
        </w:object>
      </w:r>
      <w:r w:rsidRPr="0002283B">
        <w:rPr>
          <w:b/>
          <w:color w:val="000000"/>
        </w:rPr>
        <w:t>，）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=12﹣2，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=10，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∴与</w:t>
      </w:r>
      <w:r>
        <w:rPr>
          <w:b/>
          <w:color w:val="000000"/>
        </w:rPr>
        <w:object>
          <v:shape id="_x0000_i1089" type="#_x0000_t75" alt="eqIdbd353245077d45ca844ce278b43fd56c" style="width:50.25pt;height:18pt" o:oleicon="f" o:ole="" o:preferrelative="t" stroked="f">
            <v:imagedata r:id="rId101" o:title="eqIdbd353245077d45ca844ce278b43fd56c"/>
          </v:shape>
          <o:OLEObject Type="Embed" ProgID="Equation.DSMT4" ShapeID="_x0000_i1089" DrawAspect="Content" ObjectID="_1649759790" r:id="rId105"/>
        </w:object>
      </w:r>
      <w:r w:rsidRPr="0002283B">
        <w:rPr>
          <w:b/>
          <w:color w:val="000000"/>
        </w:rPr>
        <w:t>互为有理化因式的是：</w:t>
      </w:r>
      <w:r>
        <w:rPr>
          <w:b/>
          <w:color w:val="000000"/>
        </w:rPr>
        <w:object>
          <v:shape id="_x0000_i1090" type="#_x0000_t75" alt="eqId61774b7961354a27a74306f9920688ad" style="width:50.25pt;height:18pt" o:oleicon="f" o:ole="" o:preferrelative="t" stroked="f">
            <v:imagedata r:id="rId103" o:title="eqId61774b7961354a27a74306f9920688ad"/>
          </v:shape>
          <o:OLEObject Type="Embed" ProgID="Equation.DSMT4" ShapeID="_x0000_i1090" DrawAspect="Content" ObjectID="_1649759791" r:id="rId106"/>
        </w:object>
      </w:r>
      <w:r w:rsidRPr="0002283B">
        <w:rPr>
          <w:b/>
          <w:color w:val="000000"/>
        </w:rPr>
        <w:t>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故选B．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【点睛】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本题考查了有理化因式，如果两个含有二次根式的非零</w:t>
      </w:r>
      <w:r w:rsidRPr="0002283B">
        <w:rPr>
          <w:b/>
          <w:color w:val="000000"/>
          <w:u w:val="single"/>
        </w:rPr>
        <w:t>代数式</w:t>
      </w:r>
      <w:r w:rsidRPr="0002283B">
        <w:rPr>
          <w:b/>
          <w:color w:val="000000"/>
        </w:rPr>
        <w:t>相乘，它们的积不含有二次根式，就说这两个非零代数式互为有理化因式. 单项二次根式的有理化因式是它本身或者本身的相反数；其他代数式的有理化因式可用平方差公式来进行分步确定.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9、</w:t>
      </w:r>
      <w:r w:rsidRPr="0002283B">
        <w:rPr>
          <w:b/>
          <w:color w:val="000000"/>
        </w:rPr>
        <w:t>D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【解析】</w:t>
        <w:cr/>
        <w:t>根据前三个图形中数字之间的关系找出运算规律，再代入数据即可求出第四个图形中的</w:t>
      </w:r>
      <w:r w:rsidRPr="0002283B">
        <w:rPr>
          <w:b/>
          <w:i/>
          <w:color w:val="000000"/>
        </w:rPr>
        <w:t>y</w:t>
      </w:r>
      <w:r w:rsidRPr="0002283B">
        <w:rPr>
          <w:b/>
          <w:color w:val="000000"/>
        </w:rPr>
        <w:t>值．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【详解】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∵2×5﹣1×（﹣2）=1，1×8﹣（﹣3）×4=20，4×（﹣7）﹣5×（﹣3）=﹣13，∴</w:t>
      </w:r>
      <w:r w:rsidRPr="0002283B">
        <w:rPr>
          <w:b/>
          <w:i/>
          <w:color w:val="000000"/>
        </w:rPr>
        <w:t>y</w:t>
      </w:r>
      <w:r w:rsidRPr="0002283B">
        <w:rPr>
          <w:b/>
          <w:color w:val="000000"/>
        </w:rPr>
        <w:t>=0×3﹣6×（﹣2）=1．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故选D．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【点睛】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本题考查了规律型中数字的变化类，根据图形中数与数之间的关系找出运算规律是解题的关键．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10、</w:t>
      </w:r>
      <w:r w:rsidRPr="0002283B">
        <w:rPr>
          <w:b/>
          <w:color w:val="000000"/>
        </w:rPr>
        <w:t>A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【解析】</w:t>
        <w:cr/>
        <w:t>直接利用相似三角形的判定与性质得出△ONC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三边关系，再利用勾股定理得出答案．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【详解】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02283B">
        <w:rPr>
          <w:b/>
          <w:color w:val="000000"/>
        </w:rPr>
        <w:t>过点C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作C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N⊥x轴于点N，过点A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作A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M⊥x轴于点M，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1" type="#_x0000_t75" alt="figure" style="width:129.05pt;height:103.55pt;visibility:visible" filled="f" stroked="f">
            <v:imagedata r:id="rId107" o:title="figure"/>
          </v:shape>
        </w:pic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由题意可得：∠C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NO=∠A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MO=90°，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∠1=∠2=∠1，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则△A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OM∽△OC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N，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∵OA=5，OC=1，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∴OA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=5，A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M=1，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∴OM=4，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∴设NO=1x，则NC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=4x，OC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=1，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则（1x）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+（4x）</w:t>
      </w:r>
      <w:r w:rsidRPr="0002283B">
        <w:rPr>
          <w:b/>
          <w:color w:val="000000"/>
          <w:vertAlign w:val="superscript"/>
        </w:rPr>
        <w:t>2</w:t>
      </w:r>
      <w:r w:rsidRPr="0002283B">
        <w:rPr>
          <w:b/>
          <w:color w:val="000000"/>
        </w:rPr>
        <w:t>=9，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解得：x=±</w:t>
      </w:r>
      <w:r>
        <w:rPr>
          <w:b/>
          <w:color w:val="000000"/>
        </w:rPr>
        <w:object>
          <v:shape id="_x0000_i1092" type="#_x0000_t75" alt="eqId5bdf412098cc4156b5e8fd514ebc7818" style="width:11.25pt;height:30.75pt" o:oleicon="f" o:ole="" o:preferrelative="t" stroked="f">
            <v:imagedata r:id="rId108" o:title="eqId5bdf412098cc4156b5e8fd514ebc7818"/>
          </v:shape>
          <o:OLEObject Type="Embed" ProgID="Equation.DSMT4" ShapeID="_x0000_i1092" DrawAspect="Content" ObjectID="_1645246839" r:id="rId109"/>
        </w:object>
      </w:r>
      <w:r w:rsidRPr="0002283B">
        <w:rPr>
          <w:b/>
          <w:color w:val="000000"/>
        </w:rPr>
        <w:t>（负数舍去），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则NO=</w:t>
      </w:r>
      <w:r>
        <w:rPr>
          <w:b/>
          <w:color w:val="000000"/>
        </w:rPr>
        <w:object>
          <v:shape id="_x0000_i1093" type="#_x0000_t75" alt="eqIde7a66f3b90f24a5c939e18cdf6cc9733" style="width:11.25pt;height:30.75pt" o:oleicon="f" o:ole="" o:preferrelative="t" stroked="f">
            <v:imagedata r:id="rId110" o:title="eqIde7a66f3b90f24a5c939e18cdf6cc9733"/>
          </v:shape>
          <o:OLEObject Type="Embed" ProgID="Equation.DSMT4" ShapeID="_x0000_i1093" DrawAspect="Content" ObjectID="_1645246840" r:id="rId111"/>
        </w:object>
      </w:r>
      <w:r w:rsidRPr="0002283B">
        <w:rPr>
          <w:b/>
          <w:color w:val="000000"/>
        </w:rPr>
        <w:t>，NC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=</w:t>
      </w:r>
      <w:r>
        <w:rPr>
          <w:b/>
          <w:color w:val="000000"/>
        </w:rPr>
        <w:object>
          <v:shape id="_x0000_i1094" type="#_x0000_t75" alt="eqIdc0167508d91645ddaf2ba23ba1443ec9" style="width:15.74pt;height:30.74pt" o:oleicon="f" o:ole="" o:preferrelative="t" stroked="f">
            <v:imagedata r:id="rId112" o:title="eqIdc0167508d91645ddaf2ba23ba1443ec9"/>
          </v:shape>
          <o:OLEObject Type="Embed" ProgID="Equation.DSMT4" ShapeID="_x0000_i1094" DrawAspect="Content" ObjectID="_1645246841" r:id="rId113"/>
        </w:object>
      </w:r>
      <w:r w:rsidRPr="0002283B">
        <w:rPr>
          <w:b/>
          <w:color w:val="000000"/>
        </w:rPr>
        <w:t>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故点C的对应点C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的坐标为：（-</w:t>
      </w:r>
      <w:r>
        <w:rPr>
          <w:b/>
          <w:color w:val="000000"/>
        </w:rPr>
        <w:object>
          <v:shape id="_x0000_i1095" type="#_x0000_t75" alt="eqIde7a66f3b90f24a5c939e18cdf6cc9733" style="width:11.25pt;height:30.75pt" o:oleicon="f" o:ole="" o:preferrelative="t" stroked="f">
            <v:imagedata r:id="rId110" o:title="eqIde7a66f3b90f24a5c939e18cdf6cc9733"/>
          </v:shape>
          <o:OLEObject Type="Embed" ProgID="Equation.DSMT4" ShapeID="_x0000_i1095" DrawAspect="Content" ObjectID="_1645246842" r:id="rId114"/>
        </w:object>
      </w:r>
      <w:r w:rsidRPr="0002283B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c0167508d91645ddaf2ba23ba1443ec9" style="width:15.74pt;height:30.74pt" o:oleicon="f" o:ole="" o:preferrelative="t" stroked="f">
            <v:imagedata r:id="rId112" o:title="eqIdc0167508d91645ddaf2ba23ba1443ec9"/>
          </v:shape>
          <o:OLEObject Type="Embed" ProgID="Equation.DSMT4" ShapeID="_x0000_i1096" DrawAspect="Content" ObjectID="_1645246843" r:id="rId115"/>
        </w:object>
      </w:r>
      <w:r w:rsidRPr="0002283B">
        <w:rPr>
          <w:b/>
          <w:color w:val="000000"/>
        </w:rPr>
        <w:t>）．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故选A．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【点睛】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此题主要考查了矩形的性质以及勾股定理等知识，正确得出△A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OM∽△OC</w:t>
      </w:r>
      <w:r w:rsidRPr="0002283B">
        <w:rPr>
          <w:b/>
          <w:color w:val="000000"/>
          <w:vertAlign w:val="subscript"/>
        </w:rPr>
        <w:t>1</w:t>
      </w:r>
      <w:r w:rsidRPr="0002283B">
        <w:rPr>
          <w:b/>
          <w:color w:val="000000"/>
        </w:rPr>
        <w:t>N是解题关键．</w:t>
      </w:r>
    </w:p>
    <w:p w:rsidR="0002283B" w:rsidRPr="0002283B" w:rsidP="0002283B">
      <w:pPr>
        <w:jc w:val="left"/>
        <w:rPr>
          <w:rFonts w:ascii="宋体" w:hAnsi="宋体"/>
          <w:b/>
          <w:color w:val="000000"/>
        </w:rPr>
      </w:pPr>
    </w:p>
    <w:p w:rsidR="0002283B" w:rsidRPr="0002283B" w:rsidP="0002283B">
      <w:pPr>
        <w:jc w:val="left"/>
        <w:rPr>
          <w:rFonts w:ascii="宋体" w:hAnsi="宋体"/>
          <w:b/>
          <w:color w:val="000000"/>
        </w:rPr>
      </w:pPr>
      <w:r w:rsidRPr="0002283B">
        <w:rPr>
          <w:rFonts w:ascii="宋体" w:hAnsi="宋体"/>
          <w:b/>
          <w:color w:val="000000"/>
        </w:rPr>
        <w:t>二、填空题（共7小题，每小题3分，满分21分）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rFonts w:ascii="宋体" w:hAnsi="宋体"/>
          <w:b/>
          <w:color w:val="000000"/>
        </w:rPr>
        <w:t>11、</w:t>
      </w:r>
      <w:r w:rsidRPr="0002283B">
        <w:rPr>
          <w:b/>
          <w:color w:val="000000"/>
        </w:rPr>
        <w:t>8﹣π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【解析】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分析：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如下图，过点D作DH⊥AE于点H，由此可得∠DHE=∠AOB=90°，由旋转的性质易得DE=EF=AB，OE=BO=2，OF=AO=3，∠DEF=∠FEO+∠DEH=90°，∠ABO=∠FEO，结合∠ABO+∠BAO=90°可得∠BAO=∠DEH，从而可证得△DEH≌△BAO，即可得到DH=BO=2，再由勾股定理求得AB的长，即可由S</w:t>
      </w:r>
      <w:r w:rsidRPr="0002283B">
        <w:rPr>
          <w:b/>
          <w:color w:val="000000"/>
          <w:vertAlign w:val="subscript"/>
        </w:rPr>
        <w:t>阴影</w:t>
      </w:r>
      <w:r w:rsidRPr="0002283B">
        <w:rPr>
          <w:b/>
          <w:color w:val="000000"/>
        </w:rPr>
        <w:t>=S</w:t>
      </w:r>
      <w:r w:rsidRPr="0002283B">
        <w:rPr>
          <w:b/>
          <w:color w:val="000000"/>
          <w:vertAlign w:val="subscript"/>
        </w:rPr>
        <w:t>扇形AOF</w:t>
      </w:r>
      <w:r w:rsidRPr="0002283B">
        <w:rPr>
          <w:b/>
          <w:color w:val="000000"/>
        </w:rPr>
        <w:t>+S</w:t>
      </w:r>
      <w:r w:rsidRPr="0002283B">
        <w:rPr>
          <w:b/>
          <w:color w:val="000000"/>
          <w:vertAlign w:val="subscript"/>
        </w:rPr>
        <w:t>△OEF</w:t>
      </w:r>
      <w:r w:rsidRPr="0002283B">
        <w:rPr>
          <w:b/>
          <w:color w:val="000000"/>
        </w:rPr>
        <w:t>+S</w:t>
      </w:r>
      <w:r w:rsidRPr="0002283B">
        <w:rPr>
          <w:b/>
          <w:color w:val="000000"/>
          <w:vertAlign w:val="subscript"/>
        </w:rPr>
        <w:t>△ADE</w:t>
      </w:r>
      <w:r w:rsidRPr="0002283B">
        <w:rPr>
          <w:b/>
          <w:color w:val="000000"/>
        </w:rPr>
        <w:t>-S</w:t>
      </w:r>
      <w:r w:rsidRPr="0002283B">
        <w:rPr>
          <w:b/>
          <w:color w:val="000000"/>
          <w:vertAlign w:val="subscript"/>
        </w:rPr>
        <w:t>扇形DEF</w:t>
      </w:r>
      <w:r w:rsidRPr="0002283B">
        <w:rPr>
          <w:b/>
          <w:color w:val="000000"/>
        </w:rPr>
        <w:t>即可求得阴影部分的面积.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详解：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如下图，过点D作DH⊥AE于点H，</w:t>
      </w:r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  <w:r w:rsidRPr="0002283B">
        <w:rPr>
          <w:b/>
          <w:color w:val="000000"/>
        </w:rPr>
        <w:t>∴∠DHE=∠AOB=90°，</w:t>
      </w:r>
      <w:r w:rsidRPr="0002283B">
        <w:rPr>
          <w:b/>
          <w:color w:val="000000"/>
        </w:rPr>
        <w:br/>
      </w:r>
      <w:r w:rsidRPr="0002283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https://d.book118.com/335332023321011044</w:t>
        </w:r>
      </w:hyperlink>
    </w:p>
    <w:p w:rsidR="0002283B" w:rsidRPr="0002283B" w:rsidP="0002283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2283B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CC5764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oleObject" Target="embeddings/oleObject41.bin" /><Relationship Id="rId101" Type="http://schemas.openxmlformats.org/officeDocument/2006/relationships/image" Target="media/image56.wmf" /><Relationship Id="rId102" Type="http://schemas.openxmlformats.org/officeDocument/2006/relationships/oleObject" Target="embeddings/oleObject42.bin" /><Relationship Id="rId103" Type="http://schemas.openxmlformats.org/officeDocument/2006/relationships/image" Target="media/image57.wmf" /><Relationship Id="rId104" Type="http://schemas.openxmlformats.org/officeDocument/2006/relationships/oleObject" Target="embeddings/oleObject43.bin" /><Relationship Id="rId105" Type="http://schemas.openxmlformats.org/officeDocument/2006/relationships/oleObject" Target="embeddings/oleObject44.bin" /><Relationship Id="rId106" Type="http://schemas.openxmlformats.org/officeDocument/2006/relationships/oleObject" Target="embeddings/oleObject45.bin" /><Relationship Id="rId107" Type="http://schemas.openxmlformats.org/officeDocument/2006/relationships/image" Target="media/image58.png" /><Relationship Id="rId108" Type="http://schemas.openxmlformats.org/officeDocument/2006/relationships/image" Target="media/image59.wmf" /><Relationship Id="rId109" Type="http://schemas.openxmlformats.org/officeDocument/2006/relationships/oleObject" Target="embeddings/oleObject46.bin" /><Relationship Id="rId11" Type="http://schemas.openxmlformats.org/officeDocument/2006/relationships/image" Target="media/image7.png" /><Relationship Id="rId110" Type="http://schemas.openxmlformats.org/officeDocument/2006/relationships/image" Target="media/image60.wmf" /><Relationship Id="rId111" Type="http://schemas.openxmlformats.org/officeDocument/2006/relationships/oleObject" Target="embeddings/oleObject47.bin" /><Relationship Id="rId112" Type="http://schemas.openxmlformats.org/officeDocument/2006/relationships/image" Target="media/image61.wmf" /><Relationship Id="rId113" Type="http://schemas.openxmlformats.org/officeDocument/2006/relationships/oleObject" Target="embeddings/oleObject48.bin" /><Relationship Id="rId114" Type="http://schemas.openxmlformats.org/officeDocument/2006/relationships/oleObject" Target="embeddings/oleObject49.bin" /><Relationship Id="rId115" Type="http://schemas.openxmlformats.org/officeDocument/2006/relationships/oleObject" Target="embeddings/oleObject50.bin" /><Relationship Id="rId116" Type="http://schemas.openxmlformats.org/officeDocument/2006/relationships/hyperlink" Target="https://d.book118.com/335332023321011044" TargetMode="External" /><Relationship Id="rId117" Type="http://schemas.openxmlformats.org/officeDocument/2006/relationships/theme" Target="theme/theme1.xml" /><Relationship Id="rId118" Type="http://schemas.openxmlformats.org/officeDocument/2006/relationships/styles" Target="styles.xml" /><Relationship Id="rId12" Type="http://schemas.openxmlformats.org/officeDocument/2006/relationships/image" Target="media/image8.wmf" /><Relationship Id="rId13" Type="http://schemas.openxmlformats.org/officeDocument/2006/relationships/oleObject" Target="embeddings/oleObject1.bin" /><Relationship Id="rId14" Type="http://schemas.openxmlformats.org/officeDocument/2006/relationships/image" Target="media/image9.png" /><Relationship Id="rId15" Type="http://schemas.openxmlformats.org/officeDocument/2006/relationships/image" Target="media/image10.wmf" /><Relationship Id="rId16" Type="http://schemas.openxmlformats.org/officeDocument/2006/relationships/oleObject" Target="embeddings/oleObject2.bin" /><Relationship Id="rId17" Type="http://schemas.openxmlformats.org/officeDocument/2006/relationships/oleObject" Target="embeddings/oleObject3.bin" /><Relationship Id="rId18" Type="http://schemas.openxmlformats.org/officeDocument/2006/relationships/image" Target="media/image11.wmf" /><Relationship Id="rId19" Type="http://schemas.openxmlformats.org/officeDocument/2006/relationships/oleObject" Target="embeddings/oleObject4.bin" /><Relationship Id="rId2" Type="http://schemas.openxmlformats.org/officeDocument/2006/relationships/webSettings" Target="webSettings.xml" /><Relationship Id="rId20" Type="http://schemas.openxmlformats.org/officeDocument/2006/relationships/image" Target="media/image12.wmf" /><Relationship Id="rId21" Type="http://schemas.openxmlformats.org/officeDocument/2006/relationships/oleObject" Target="embeddings/oleObject5.bin" /><Relationship Id="rId22" Type="http://schemas.openxmlformats.org/officeDocument/2006/relationships/image" Target="media/image13.wmf" /><Relationship Id="rId23" Type="http://schemas.openxmlformats.org/officeDocument/2006/relationships/oleObject" Target="embeddings/oleObject6.bin" /><Relationship Id="rId24" Type="http://schemas.openxmlformats.org/officeDocument/2006/relationships/image" Target="media/image14.png" /><Relationship Id="rId25" Type="http://schemas.openxmlformats.org/officeDocument/2006/relationships/image" Target="media/image15.png" /><Relationship Id="rId26" Type="http://schemas.openxmlformats.org/officeDocument/2006/relationships/image" Target="media/image16.wmf" /><Relationship Id="rId27" Type="http://schemas.openxmlformats.org/officeDocument/2006/relationships/oleObject" Target="embeddings/oleObject7.bin" /><Relationship Id="rId28" Type="http://schemas.openxmlformats.org/officeDocument/2006/relationships/image" Target="media/image17.wmf" /><Relationship Id="rId29" Type="http://schemas.openxmlformats.org/officeDocument/2006/relationships/oleObject" Target="embeddings/oleObject8.bin" /><Relationship Id="rId3" Type="http://schemas.openxmlformats.org/officeDocument/2006/relationships/fontTable" Target="fontTable.xml" /><Relationship Id="rId30" Type="http://schemas.openxmlformats.org/officeDocument/2006/relationships/image" Target="media/image18.wmf" /><Relationship Id="rId31" Type="http://schemas.openxmlformats.org/officeDocument/2006/relationships/oleObject" Target="embeddings/oleObject9.bin" /><Relationship Id="rId32" Type="http://schemas.openxmlformats.org/officeDocument/2006/relationships/image" Target="media/image19.wmf" /><Relationship Id="rId33" Type="http://schemas.openxmlformats.org/officeDocument/2006/relationships/oleObject" Target="embeddings/oleObject10.bin" /><Relationship Id="rId34" Type="http://schemas.openxmlformats.org/officeDocument/2006/relationships/image" Target="media/image20.png" /><Relationship Id="rId35" Type="http://schemas.openxmlformats.org/officeDocument/2006/relationships/image" Target="media/image21.wmf" /><Relationship Id="rId36" Type="http://schemas.openxmlformats.org/officeDocument/2006/relationships/oleObject" Target="embeddings/oleObject11.bin" /><Relationship Id="rId37" Type="http://schemas.openxmlformats.org/officeDocument/2006/relationships/image" Target="media/image22.wmf" /><Relationship Id="rId38" Type="http://schemas.openxmlformats.org/officeDocument/2006/relationships/oleObject" Target="embeddings/oleObject12.bin" /><Relationship Id="rId39" Type="http://schemas.openxmlformats.org/officeDocument/2006/relationships/image" Target="media/image23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3.bin" /><Relationship Id="rId41" Type="http://schemas.openxmlformats.org/officeDocument/2006/relationships/image" Target="media/image24.png" /><Relationship Id="rId42" Type="http://schemas.openxmlformats.org/officeDocument/2006/relationships/image" Target="media/image25.wmf" /><Relationship Id="rId43" Type="http://schemas.openxmlformats.org/officeDocument/2006/relationships/oleObject" Target="embeddings/oleObject14.bin" /><Relationship Id="rId44" Type="http://schemas.openxmlformats.org/officeDocument/2006/relationships/image" Target="media/image26.png" /><Relationship Id="rId45" Type="http://schemas.openxmlformats.org/officeDocument/2006/relationships/image" Target="media/image27.png" /><Relationship Id="rId46" Type="http://schemas.openxmlformats.org/officeDocument/2006/relationships/image" Target="media/image28.png" /><Relationship Id="rId47" Type="http://schemas.openxmlformats.org/officeDocument/2006/relationships/image" Target="media/image29.wmf" /><Relationship Id="rId48" Type="http://schemas.openxmlformats.org/officeDocument/2006/relationships/oleObject" Target="embeddings/oleObject15.bin" /><Relationship Id="rId49" Type="http://schemas.openxmlformats.org/officeDocument/2006/relationships/image" Target="media/image30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6.bin" /><Relationship Id="rId51" Type="http://schemas.openxmlformats.org/officeDocument/2006/relationships/image" Target="media/image31.wmf" /><Relationship Id="rId52" Type="http://schemas.openxmlformats.org/officeDocument/2006/relationships/oleObject" Target="embeddings/oleObject17.bin" /><Relationship Id="rId53" Type="http://schemas.openxmlformats.org/officeDocument/2006/relationships/image" Target="media/image32.wmf" /><Relationship Id="rId54" Type="http://schemas.openxmlformats.org/officeDocument/2006/relationships/oleObject" Target="embeddings/oleObject18.bin" /><Relationship Id="rId55" Type="http://schemas.openxmlformats.org/officeDocument/2006/relationships/image" Target="media/image33.wmf" /><Relationship Id="rId56" Type="http://schemas.openxmlformats.org/officeDocument/2006/relationships/oleObject" Target="embeddings/oleObject19.bin" /><Relationship Id="rId57" Type="http://schemas.openxmlformats.org/officeDocument/2006/relationships/image" Target="media/image34.wmf" /><Relationship Id="rId58" Type="http://schemas.openxmlformats.org/officeDocument/2006/relationships/oleObject" Target="embeddings/oleObject20.bin" /><Relationship Id="rId59" Type="http://schemas.openxmlformats.org/officeDocument/2006/relationships/oleObject" Target="embeddings/oleObject21.bin" /><Relationship Id="rId6" Type="http://schemas.openxmlformats.org/officeDocument/2006/relationships/image" Target="media/image2.png" /><Relationship Id="rId60" Type="http://schemas.openxmlformats.org/officeDocument/2006/relationships/oleObject" Target="embeddings/oleObject22.bin" /><Relationship Id="rId61" Type="http://schemas.openxmlformats.org/officeDocument/2006/relationships/image" Target="media/image35.wmf" /><Relationship Id="rId62" Type="http://schemas.openxmlformats.org/officeDocument/2006/relationships/oleObject" Target="embeddings/oleObject23.bin" /><Relationship Id="rId63" Type="http://schemas.openxmlformats.org/officeDocument/2006/relationships/oleObject" Target="embeddings/oleObject24.bin" /><Relationship Id="rId64" Type="http://schemas.openxmlformats.org/officeDocument/2006/relationships/image" Target="media/image36.wmf" /><Relationship Id="rId65" Type="http://schemas.openxmlformats.org/officeDocument/2006/relationships/oleObject" Target="embeddings/oleObject25.bin" /><Relationship Id="rId66" Type="http://schemas.openxmlformats.org/officeDocument/2006/relationships/oleObject" Target="embeddings/oleObject26.bin" /><Relationship Id="rId67" Type="http://schemas.openxmlformats.org/officeDocument/2006/relationships/image" Target="media/image37.wmf" /><Relationship Id="rId68" Type="http://schemas.openxmlformats.org/officeDocument/2006/relationships/oleObject" Target="embeddings/oleObject27.bin" /><Relationship Id="rId69" Type="http://schemas.openxmlformats.org/officeDocument/2006/relationships/oleObject" Target="embeddings/oleObject28.bin" /><Relationship Id="rId7" Type="http://schemas.openxmlformats.org/officeDocument/2006/relationships/image" Target="media/image3.png" /><Relationship Id="rId70" Type="http://schemas.openxmlformats.org/officeDocument/2006/relationships/image" Target="media/image38.png" /><Relationship Id="rId71" Type="http://schemas.openxmlformats.org/officeDocument/2006/relationships/image" Target="media/image39.wmf" /><Relationship Id="rId72" Type="http://schemas.openxmlformats.org/officeDocument/2006/relationships/oleObject" Target="embeddings/oleObject29.bin" /><Relationship Id="rId73" Type="http://schemas.openxmlformats.org/officeDocument/2006/relationships/image" Target="media/image40.wmf" /><Relationship Id="rId74" Type="http://schemas.openxmlformats.org/officeDocument/2006/relationships/oleObject" Target="embeddings/oleObject30.bin" /><Relationship Id="rId75" Type="http://schemas.openxmlformats.org/officeDocument/2006/relationships/image" Target="media/image41.wmf" /><Relationship Id="rId76" Type="http://schemas.openxmlformats.org/officeDocument/2006/relationships/oleObject" Target="embeddings/oleObject31.bin" /><Relationship Id="rId77" Type="http://schemas.openxmlformats.org/officeDocument/2006/relationships/image" Target="media/image42.wmf" /><Relationship Id="rId78" Type="http://schemas.openxmlformats.org/officeDocument/2006/relationships/oleObject" Target="embeddings/oleObject32.bin" /><Relationship Id="rId79" Type="http://schemas.openxmlformats.org/officeDocument/2006/relationships/image" Target="media/image43.png" /><Relationship Id="rId8" Type="http://schemas.openxmlformats.org/officeDocument/2006/relationships/image" Target="media/image4.png" /><Relationship Id="rId80" Type="http://schemas.openxmlformats.org/officeDocument/2006/relationships/image" Target="media/image44.png" /><Relationship Id="rId81" Type="http://schemas.openxmlformats.org/officeDocument/2006/relationships/image" Target="media/image45.wmf" /><Relationship Id="rId82" Type="http://schemas.openxmlformats.org/officeDocument/2006/relationships/oleObject" Target="embeddings/oleObject33.bin" /><Relationship Id="rId83" Type="http://schemas.openxmlformats.org/officeDocument/2006/relationships/image" Target="media/image46.png" /><Relationship Id="rId84" Type="http://schemas.openxmlformats.org/officeDocument/2006/relationships/image" Target="media/image47.png" /><Relationship Id="rId85" Type="http://schemas.openxmlformats.org/officeDocument/2006/relationships/image" Target="media/image48.wmf" /><Relationship Id="rId86" Type="http://schemas.openxmlformats.org/officeDocument/2006/relationships/oleObject" Target="embeddings/oleObject34.bin" /><Relationship Id="rId87" Type="http://schemas.openxmlformats.org/officeDocument/2006/relationships/image" Target="media/image49.wmf" /><Relationship Id="rId88" Type="http://schemas.openxmlformats.org/officeDocument/2006/relationships/oleObject" Target="embeddings/oleObject35.bin" /><Relationship Id="rId89" Type="http://schemas.openxmlformats.org/officeDocument/2006/relationships/image" Target="media/image50.wmf" /><Relationship Id="rId9" Type="http://schemas.openxmlformats.org/officeDocument/2006/relationships/image" Target="media/image5.png" /><Relationship Id="rId90" Type="http://schemas.openxmlformats.org/officeDocument/2006/relationships/oleObject" Target="embeddings/oleObject36.bin" /><Relationship Id="rId91" Type="http://schemas.openxmlformats.org/officeDocument/2006/relationships/image" Target="media/image51.wmf" /><Relationship Id="rId92" Type="http://schemas.openxmlformats.org/officeDocument/2006/relationships/oleObject" Target="embeddings/oleObject37.bin" /><Relationship Id="rId93" Type="http://schemas.openxmlformats.org/officeDocument/2006/relationships/image" Target="media/image52.wmf" /><Relationship Id="rId94" Type="http://schemas.openxmlformats.org/officeDocument/2006/relationships/oleObject" Target="embeddings/oleObject38.bin" /><Relationship Id="rId95" Type="http://schemas.openxmlformats.org/officeDocument/2006/relationships/image" Target="media/image53.wmf" /><Relationship Id="rId96" Type="http://schemas.openxmlformats.org/officeDocument/2006/relationships/oleObject" Target="embeddings/oleObject39.bin" /><Relationship Id="rId97" Type="http://schemas.openxmlformats.org/officeDocument/2006/relationships/image" Target="media/image54.wmf" /><Relationship Id="rId98" Type="http://schemas.openxmlformats.org/officeDocument/2006/relationships/oleObject" Target="embeddings/oleObject40.bin" /><Relationship Id="rId99" Type="http://schemas.openxmlformats.org/officeDocument/2006/relationships/image" Target="media/image5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2233</Words>
  <Characters>12734</Characters>
  <Application>Microsoft Office Word</Application>
  <DocSecurity>0</DocSecurity>
  <Lines>106</Lines>
  <Paragraphs>29</Paragraphs>
  <ScaleCrop>false</ScaleCrop>
  <Company>zxxk.com</Company>
  <LinksUpToDate>false</LinksUpToDate>
  <CharactersWithSpaces>14938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2023-01-04T15:55:00Z</dcterms:created>
  <dcterms:modified xsi:type="dcterms:W3CDTF">2023-01-04T15:55:00Z</dcterms:modified>
</cp:coreProperties>
</file>