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床具项目规划设计蓝图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81" w:history="1">
        <w:r>
          <w:rPr>
            <w:rFonts w:ascii="仿宋" w:eastAsia="仿宋" w:hAnsi="仿宋" w:cs="仿宋" w:hint="eastAsia"/>
            <w:lang w:eastAsia="zh-CN"/>
          </w:rPr>
          <w:t>序言</w:t>
        </w:r>
        <w:r>
          <w:tab/>
        </w:r>
        <w:r>
          <w:fldChar w:fldCharType="begin"/>
        </w:r>
        <w:r>
          <w:instrText xml:space="preserve"> PAGEREF _Toc6281 \h </w:instrText>
        </w:r>
        <w:r>
          <w:fldChar w:fldCharType="separate"/>
        </w:r>
        <w:r>
          <w:t>3</w:t>
        </w:r>
        <w:r>
          <w:fldChar w:fldCharType="end"/>
        </w:r>
      </w:hyperlink>
    </w:p>
    <w:p>
      <w:pPr>
        <w:pStyle w:val="TOC1"/>
        <w:tabs>
          <w:tab w:val="right" w:leader="dot" w:pos="8306"/>
        </w:tabs>
      </w:pPr>
      <w:hyperlink w:anchor="_Toc26216" w:history="1">
        <w:r>
          <w:rPr>
            <w:rFonts w:ascii="仿宋" w:eastAsia="仿宋" w:hAnsi="仿宋" w:cs="仿宋" w:hint="eastAsia"/>
            <w:lang w:eastAsia="zh-CN"/>
          </w:rPr>
          <w:t>一、床具项目绩效评估</w:t>
        </w:r>
        <w:r>
          <w:tab/>
        </w:r>
        <w:r>
          <w:fldChar w:fldCharType="begin"/>
        </w:r>
        <w:r>
          <w:instrText xml:space="preserve"> PAGEREF _Toc26216 \h </w:instrText>
        </w:r>
        <w:r>
          <w:fldChar w:fldCharType="separate"/>
        </w:r>
        <w:r>
          <w:t>3</w:t>
        </w:r>
        <w:r>
          <w:fldChar w:fldCharType="end"/>
        </w:r>
      </w:hyperlink>
    </w:p>
    <w:p>
      <w:pPr>
        <w:pStyle w:val="TOC2"/>
        <w:tabs>
          <w:tab w:val="right" w:leader="dot" w:pos="8306"/>
        </w:tabs>
      </w:pPr>
      <w:hyperlink w:anchor="_Toc32125" w:history="1">
        <w:r>
          <w:rPr>
            <w:rFonts w:ascii="仿宋" w:eastAsia="仿宋" w:hAnsi="仿宋" w:cs="仿宋" w:hint="eastAsia"/>
            <w:lang w:eastAsia="zh-CN"/>
          </w:rPr>
          <w:t>(一)、绩效评估指标</w:t>
        </w:r>
        <w:r>
          <w:tab/>
        </w:r>
        <w:r>
          <w:fldChar w:fldCharType="begin"/>
        </w:r>
        <w:r>
          <w:instrText xml:space="preserve"> PAGEREF _Toc32125 \h </w:instrText>
        </w:r>
        <w:r>
          <w:fldChar w:fldCharType="separate"/>
        </w:r>
        <w:r>
          <w:t>3</w:t>
        </w:r>
        <w:r>
          <w:fldChar w:fldCharType="end"/>
        </w:r>
      </w:hyperlink>
    </w:p>
    <w:p>
      <w:pPr>
        <w:pStyle w:val="TOC2"/>
        <w:tabs>
          <w:tab w:val="right" w:leader="dot" w:pos="8306"/>
        </w:tabs>
      </w:pPr>
      <w:hyperlink w:anchor="_Toc22935" w:history="1">
        <w:r>
          <w:rPr>
            <w:rFonts w:ascii="仿宋" w:eastAsia="仿宋" w:hAnsi="仿宋" w:cs="仿宋" w:hint="eastAsia"/>
            <w:lang w:eastAsia="zh-CN"/>
          </w:rPr>
          <w:t>(二)、绩效评估方法</w:t>
        </w:r>
        <w:r>
          <w:tab/>
        </w:r>
        <w:r>
          <w:fldChar w:fldCharType="begin"/>
        </w:r>
        <w:r>
          <w:instrText xml:space="preserve"> PAGEREF _Toc22935 \h </w:instrText>
        </w:r>
        <w:r>
          <w:fldChar w:fldCharType="separate"/>
        </w:r>
        <w:r>
          <w:t>4</w:t>
        </w:r>
        <w:r>
          <w:fldChar w:fldCharType="end"/>
        </w:r>
      </w:hyperlink>
    </w:p>
    <w:p>
      <w:pPr>
        <w:pStyle w:val="TOC2"/>
        <w:tabs>
          <w:tab w:val="right" w:leader="dot" w:pos="8306"/>
        </w:tabs>
      </w:pPr>
      <w:hyperlink w:anchor="_Toc14060" w:history="1">
        <w:r>
          <w:rPr>
            <w:rFonts w:ascii="仿宋" w:eastAsia="仿宋" w:hAnsi="仿宋" w:cs="仿宋" w:hint="eastAsia"/>
            <w:lang w:eastAsia="zh-CN"/>
          </w:rPr>
          <w:t>(三)、绩效评估周期</w:t>
        </w:r>
        <w:r>
          <w:tab/>
        </w:r>
        <w:r>
          <w:fldChar w:fldCharType="begin"/>
        </w:r>
        <w:r>
          <w:instrText xml:space="preserve"> PAGEREF _Toc14060 \h </w:instrText>
        </w:r>
        <w:r>
          <w:fldChar w:fldCharType="separate"/>
        </w:r>
        <w:r>
          <w:t>5</w:t>
        </w:r>
        <w:r>
          <w:fldChar w:fldCharType="end"/>
        </w:r>
      </w:hyperlink>
    </w:p>
    <w:p>
      <w:pPr>
        <w:pStyle w:val="TOC1"/>
        <w:tabs>
          <w:tab w:val="right" w:leader="dot" w:pos="8306"/>
        </w:tabs>
      </w:pPr>
      <w:hyperlink w:anchor="_Toc2290" w:history="1">
        <w:r>
          <w:rPr>
            <w:rFonts w:ascii="仿宋" w:eastAsia="仿宋" w:hAnsi="仿宋" w:cs="仿宋" w:hint="eastAsia"/>
            <w:lang w:eastAsia="zh-CN"/>
          </w:rPr>
          <w:t>二、产品规划分析</w:t>
        </w:r>
        <w:r>
          <w:tab/>
        </w:r>
        <w:r>
          <w:fldChar w:fldCharType="begin"/>
        </w:r>
        <w:r>
          <w:instrText xml:space="preserve"> PAGEREF _Toc2290 \h </w:instrText>
        </w:r>
        <w:r>
          <w:fldChar w:fldCharType="separate"/>
        </w:r>
        <w:r>
          <w:t>6</w:t>
        </w:r>
        <w:r>
          <w:fldChar w:fldCharType="end"/>
        </w:r>
      </w:hyperlink>
    </w:p>
    <w:p>
      <w:pPr>
        <w:pStyle w:val="TOC2"/>
        <w:tabs>
          <w:tab w:val="right" w:leader="dot" w:pos="8306"/>
        </w:tabs>
      </w:pPr>
      <w:hyperlink w:anchor="_Toc22524" w:history="1">
        <w:r>
          <w:rPr>
            <w:rFonts w:ascii="仿宋" w:eastAsia="仿宋" w:hAnsi="仿宋" w:cs="仿宋" w:hint="eastAsia"/>
            <w:lang w:eastAsia="zh-CN"/>
          </w:rPr>
          <w:t>(一)、产品规划</w:t>
        </w:r>
        <w:r>
          <w:tab/>
        </w:r>
        <w:r>
          <w:fldChar w:fldCharType="begin"/>
        </w:r>
        <w:r>
          <w:instrText xml:space="preserve"> PAGEREF _Toc22524 \h </w:instrText>
        </w:r>
        <w:r>
          <w:fldChar w:fldCharType="separate"/>
        </w:r>
        <w:r>
          <w:t>6</w:t>
        </w:r>
        <w:r>
          <w:fldChar w:fldCharType="end"/>
        </w:r>
      </w:hyperlink>
    </w:p>
    <w:p>
      <w:pPr>
        <w:pStyle w:val="TOC2"/>
        <w:tabs>
          <w:tab w:val="right" w:leader="dot" w:pos="8306"/>
        </w:tabs>
      </w:pPr>
      <w:hyperlink w:anchor="_Toc20988" w:history="1">
        <w:r>
          <w:rPr>
            <w:rFonts w:ascii="仿宋" w:eastAsia="仿宋" w:hAnsi="仿宋" w:cs="仿宋" w:hint="eastAsia"/>
            <w:lang w:eastAsia="zh-CN"/>
          </w:rPr>
          <w:t>(二)、建设规模</w:t>
        </w:r>
        <w:r>
          <w:tab/>
        </w:r>
        <w:r>
          <w:fldChar w:fldCharType="begin"/>
        </w:r>
        <w:r>
          <w:instrText xml:space="preserve"> PAGEREF _Toc20988 \h </w:instrText>
        </w:r>
        <w:r>
          <w:fldChar w:fldCharType="separate"/>
        </w:r>
        <w:r>
          <w:t>7</w:t>
        </w:r>
        <w:r>
          <w:fldChar w:fldCharType="end"/>
        </w:r>
      </w:hyperlink>
    </w:p>
    <w:p>
      <w:pPr>
        <w:pStyle w:val="TOC1"/>
        <w:tabs>
          <w:tab w:val="right" w:leader="dot" w:pos="8306"/>
        </w:tabs>
      </w:pPr>
      <w:hyperlink w:anchor="_Toc19278" w:history="1">
        <w:r>
          <w:rPr>
            <w:rFonts w:ascii="仿宋" w:eastAsia="仿宋" w:hAnsi="仿宋" w:cs="仿宋" w:hint="eastAsia"/>
            <w:lang w:eastAsia="zh-CN"/>
          </w:rPr>
          <w:t>三、床具项目选址可行性分析</w:t>
        </w:r>
        <w:r>
          <w:tab/>
        </w:r>
        <w:r>
          <w:fldChar w:fldCharType="begin"/>
        </w:r>
        <w:r>
          <w:instrText xml:space="preserve"> PAGEREF _Toc19278 \h </w:instrText>
        </w:r>
        <w:r>
          <w:fldChar w:fldCharType="separate"/>
        </w:r>
        <w:r>
          <w:t>8</w:t>
        </w:r>
        <w:r>
          <w:fldChar w:fldCharType="end"/>
        </w:r>
      </w:hyperlink>
    </w:p>
    <w:p>
      <w:pPr>
        <w:pStyle w:val="TOC2"/>
        <w:tabs>
          <w:tab w:val="right" w:leader="dot" w:pos="8306"/>
        </w:tabs>
      </w:pPr>
      <w:hyperlink w:anchor="_Toc4946" w:history="1">
        <w:r>
          <w:rPr>
            <w:rFonts w:ascii="仿宋" w:eastAsia="仿宋" w:hAnsi="仿宋" w:cs="仿宋" w:hint="eastAsia"/>
            <w:lang w:eastAsia="zh-CN"/>
          </w:rPr>
          <w:t>(一)、床具项目选址</w:t>
        </w:r>
        <w:r>
          <w:tab/>
        </w:r>
        <w:r>
          <w:fldChar w:fldCharType="begin"/>
        </w:r>
        <w:r>
          <w:instrText xml:space="preserve"> PAGEREF _Toc4946 \h </w:instrText>
        </w:r>
        <w:r>
          <w:fldChar w:fldCharType="separate"/>
        </w:r>
        <w:r>
          <w:t>8</w:t>
        </w:r>
        <w:r>
          <w:fldChar w:fldCharType="end"/>
        </w:r>
      </w:hyperlink>
    </w:p>
    <w:p>
      <w:pPr>
        <w:pStyle w:val="TOC2"/>
        <w:tabs>
          <w:tab w:val="right" w:leader="dot" w:pos="8306"/>
        </w:tabs>
      </w:pPr>
      <w:hyperlink w:anchor="_Toc8582" w:history="1">
        <w:r>
          <w:rPr>
            <w:rFonts w:ascii="仿宋" w:eastAsia="仿宋" w:hAnsi="仿宋" w:cs="仿宋" w:hint="eastAsia"/>
            <w:lang w:eastAsia="zh-CN"/>
          </w:rPr>
          <w:t>(二)、用地控制指标</w:t>
        </w:r>
        <w:r>
          <w:tab/>
        </w:r>
        <w:r>
          <w:fldChar w:fldCharType="begin"/>
        </w:r>
        <w:r>
          <w:instrText xml:space="preserve"> PAGEREF _Toc8582 \h </w:instrText>
        </w:r>
        <w:r>
          <w:fldChar w:fldCharType="separate"/>
        </w:r>
        <w:r>
          <w:t>8</w:t>
        </w:r>
        <w:r>
          <w:fldChar w:fldCharType="end"/>
        </w:r>
      </w:hyperlink>
    </w:p>
    <w:p>
      <w:pPr>
        <w:pStyle w:val="TOC2"/>
        <w:tabs>
          <w:tab w:val="right" w:leader="dot" w:pos="8306"/>
        </w:tabs>
      </w:pPr>
      <w:hyperlink w:anchor="_Toc32156" w:history="1">
        <w:r>
          <w:rPr>
            <w:rFonts w:ascii="仿宋" w:eastAsia="仿宋" w:hAnsi="仿宋" w:cs="仿宋" w:hint="eastAsia"/>
            <w:lang w:eastAsia="zh-CN"/>
          </w:rPr>
          <w:t>(三)、节约用地措施</w:t>
        </w:r>
        <w:r>
          <w:tab/>
        </w:r>
        <w:r>
          <w:fldChar w:fldCharType="begin"/>
        </w:r>
        <w:r>
          <w:instrText xml:space="preserve"> PAGEREF _Toc32156 \h </w:instrText>
        </w:r>
        <w:r>
          <w:fldChar w:fldCharType="separate"/>
        </w:r>
        <w:r>
          <w:t>10</w:t>
        </w:r>
        <w:r>
          <w:fldChar w:fldCharType="end"/>
        </w:r>
      </w:hyperlink>
    </w:p>
    <w:p>
      <w:pPr>
        <w:pStyle w:val="TOC2"/>
        <w:tabs>
          <w:tab w:val="right" w:leader="dot" w:pos="8306"/>
        </w:tabs>
      </w:pPr>
      <w:hyperlink w:anchor="_Toc26871" w:history="1">
        <w:r>
          <w:rPr>
            <w:rFonts w:ascii="仿宋" w:eastAsia="仿宋" w:hAnsi="仿宋" w:cs="仿宋" w:hint="eastAsia"/>
            <w:lang w:eastAsia="zh-CN"/>
          </w:rPr>
          <w:t>(四)、总图布置方案</w:t>
        </w:r>
        <w:r>
          <w:tab/>
        </w:r>
        <w:r>
          <w:fldChar w:fldCharType="begin"/>
        </w:r>
        <w:r>
          <w:instrText xml:space="preserve"> PAGEREF _Toc26871 \h </w:instrText>
        </w:r>
        <w:r>
          <w:fldChar w:fldCharType="separate"/>
        </w:r>
        <w:r>
          <w:t>11</w:t>
        </w:r>
        <w:r>
          <w:fldChar w:fldCharType="end"/>
        </w:r>
      </w:hyperlink>
    </w:p>
    <w:p>
      <w:pPr>
        <w:pStyle w:val="TOC2"/>
        <w:tabs>
          <w:tab w:val="right" w:leader="dot" w:pos="8306"/>
        </w:tabs>
      </w:pPr>
      <w:hyperlink w:anchor="_Toc11521" w:history="1">
        <w:r>
          <w:rPr>
            <w:rFonts w:ascii="仿宋" w:eastAsia="仿宋" w:hAnsi="仿宋" w:cs="仿宋" w:hint="eastAsia"/>
            <w:lang w:eastAsia="zh-CN"/>
          </w:rPr>
          <w:t>(五)、选址综合评价</w:t>
        </w:r>
        <w:r>
          <w:tab/>
        </w:r>
        <w:r>
          <w:fldChar w:fldCharType="begin"/>
        </w:r>
        <w:r>
          <w:instrText xml:space="preserve"> PAGEREF _Toc11521 \h </w:instrText>
        </w:r>
        <w:r>
          <w:fldChar w:fldCharType="separate"/>
        </w:r>
        <w:r>
          <w:t>12</w:t>
        </w:r>
        <w:r>
          <w:fldChar w:fldCharType="end"/>
        </w:r>
      </w:hyperlink>
    </w:p>
    <w:p>
      <w:pPr>
        <w:pStyle w:val="TOC1"/>
        <w:tabs>
          <w:tab w:val="right" w:leader="dot" w:pos="8306"/>
        </w:tabs>
      </w:pPr>
      <w:hyperlink w:anchor="_Toc32707" w:history="1">
        <w:r>
          <w:rPr>
            <w:rFonts w:ascii="仿宋" w:eastAsia="仿宋" w:hAnsi="仿宋" w:cs="仿宋" w:hint="eastAsia"/>
            <w:lang w:eastAsia="zh-CN"/>
          </w:rPr>
          <w:t>四、床具项目概论</w:t>
        </w:r>
        <w:r>
          <w:tab/>
        </w:r>
        <w:r>
          <w:fldChar w:fldCharType="begin"/>
        </w:r>
        <w:r>
          <w:instrText xml:space="preserve"> PAGEREF _Toc32707 \h </w:instrText>
        </w:r>
        <w:r>
          <w:fldChar w:fldCharType="separate"/>
        </w:r>
        <w:r>
          <w:t>13</w:t>
        </w:r>
        <w:r>
          <w:fldChar w:fldCharType="end"/>
        </w:r>
      </w:hyperlink>
    </w:p>
    <w:p>
      <w:pPr>
        <w:pStyle w:val="TOC2"/>
        <w:tabs>
          <w:tab w:val="right" w:leader="dot" w:pos="8306"/>
        </w:tabs>
      </w:pPr>
      <w:hyperlink w:anchor="_Toc22348" w:history="1">
        <w:r>
          <w:rPr>
            <w:rFonts w:ascii="仿宋" w:eastAsia="仿宋" w:hAnsi="仿宋" w:cs="仿宋" w:hint="eastAsia"/>
            <w:lang w:eastAsia="zh-CN"/>
          </w:rPr>
          <w:t>(一)、床具项目概况</w:t>
        </w:r>
        <w:r>
          <w:tab/>
        </w:r>
        <w:r>
          <w:fldChar w:fldCharType="begin"/>
        </w:r>
        <w:r>
          <w:instrText xml:space="preserve"> PAGEREF _Toc22348 \h </w:instrText>
        </w:r>
        <w:r>
          <w:fldChar w:fldCharType="separate"/>
        </w:r>
        <w:r>
          <w:t>13</w:t>
        </w:r>
        <w:r>
          <w:fldChar w:fldCharType="end"/>
        </w:r>
      </w:hyperlink>
    </w:p>
    <w:p>
      <w:pPr>
        <w:pStyle w:val="TOC2"/>
        <w:tabs>
          <w:tab w:val="right" w:leader="dot" w:pos="8306"/>
        </w:tabs>
      </w:pPr>
      <w:hyperlink w:anchor="_Toc7156" w:history="1">
        <w:r>
          <w:rPr>
            <w:rFonts w:ascii="仿宋" w:eastAsia="仿宋" w:hAnsi="仿宋" w:cs="仿宋" w:hint="eastAsia"/>
            <w:lang w:eastAsia="zh-CN"/>
          </w:rPr>
          <w:t>(二)、床具项目目标</w:t>
        </w:r>
        <w:r>
          <w:tab/>
        </w:r>
        <w:r>
          <w:fldChar w:fldCharType="begin"/>
        </w:r>
        <w:r>
          <w:instrText xml:space="preserve"> PAGEREF _Toc7156 \h </w:instrText>
        </w:r>
        <w:r>
          <w:fldChar w:fldCharType="separate"/>
        </w:r>
        <w:r>
          <w:t>15</w:t>
        </w:r>
        <w:r>
          <w:fldChar w:fldCharType="end"/>
        </w:r>
      </w:hyperlink>
    </w:p>
    <w:p>
      <w:pPr>
        <w:pStyle w:val="TOC2"/>
        <w:tabs>
          <w:tab w:val="right" w:leader="dot" w:pos="8306"/>
        </w:tabs>
      </w:pPr>
      <w:hyperlink w:anchor="_Toc31779" w:history="1">
        <w:r>
          <w:rPr>
            <w:rFonts w:ascii="仿宋" w:eastAsia="仿宋" w:hAnsi="仿宋" w:cs="仿宋" w:hint="eastAsia"/>
            <w:lang w:eastAsia="zh-CN"/>
          </w:rPr>
          <w:t>(三)、床具项目提出的理由</w:t>
        </w:r>
        <w:r>
          <w:tab/>
        </w:r>
        <w:r>
          <w:fldChar w:fldCharType="begin"/>
        </w:r>
        <w:r>
          <w:instrText xml:space="preserve"> PAGEREF _Toc31779 \h </w:instrText>
        </w:r>
        <w:r>
          <w:fldChar w:fldCharType="separate"/>
        </w:r>
        <w:r>
          <w:t>16</w:t>
        </w:r>
        <w:r>
          <w:fldChar w:fldCharType="end"/>
        </w:r>
      </w:hyperlink>
    </w:p>
    <w:p>
      <w:pPr>
        <w:pStyle w:val="TOC2"/>
        <w:tabs>
          <w:tab w:val="right" w:leader="dot" w:pos="8306"/>
        </w:tabs>
      </w:pPr>
      <w:hyperlink w:anchor="_Toc24916" w:history="1">
        <w:r>
          <w:rPr>
            <w:rFonts w:ascii="仿宋" w:eastAsia="仿宋" w:hAnsi="仿宋" w:cs="仿宋" w:hint="eastAsia"/>
            <w:lang w:eastAsia="zh-CN"/>
          </w:rPr>
          <w:t>(四)、床具项目意义</w:t>
        </w:r>
        <w:r>
          <w:tab/>
        </w:r>
        <w:r>
          <w:fldChar w:fldCharType="begin"/>
        </w:r>
        <w:r>
          <w:instrText xml:space="preserve"> PAGEREF _Toc24916 \h </w:instrText>
        </w:r>
        <w:r>
          <w:fldChar w:fldCharType="separate"/>
        </w:r>
        <w:r>
          <w:t>17</w:t>
        </w:r>
        <w:r>
          <w:fldChar w:fldCharType="end"/>
        </w:r>
      </w:hyperlink>
    </w:p>
    <w:p>
      <w:pPr>
        <w:pStyle w:val="TOC2"/>
        <w:tabs>
          <w:tab w:val="right" w:leader="dot" w:pos="8306"/>
        </w:tabs>
      </w:pPr>
      <w:hyperlink w:anchor="_Toc12281" w:history="1">
        <w:r>
          <w:rPr>
            <w:rFonts w:ascii="仿宋" w:eastAsia="仿宋" w:hAnsi="仿宋" w:cs="仿宋" w:hint="eastAsia"/>
            <w:lang w:eastAsia="zh-CN"/>
          </w:rPr>
          <w:t>(五)、床具项目背景</w:t>
        </w:r>
        <w:r>
          <w:tab/>
        </w:r>
        <w:r>
          <w:fldChar w:fldCharType="begin"/>
        </w:r>
        <w:r>
          <w:instrText xml:space="preserve"> PAGEREF _Toc12281 \h </w:instrText>
        </w:r>
        <w:r>
          <w:fldChar w:fldCharType="separate"/>
        </w:r>
        <w:r>
          <w:t>18</w:t>
        </w:r>
        <w:r>
          <w:fldChar w:fldCharType="end"/>
        </w:r>
      </w:hyperlink>
    </w:p>
    <w:p>
      <w:pPr>
        <w:pStyle w:val="TOC1"/>
        <w:tabs>
          <w:tab w:val="right" w:leader="dot" w:pos="8306"/>
        </w:tabs>
      </w:pPr>
      <w:hyperlink w:anchor="_Toc23310" w:history="1">
        <w:r>
          <w:rPr>
            <w:rFonts w:ascii="仿宋" w:eastAsia="仿宋" w:hAnsi="仿宋" w:cs="仿宋" w:hint="eastAsia"/>
            <w:lang w:eastAsia="zh-CN"/>
          </w:rPr>
          <w:t>五、床具项目土建工程</w:t>
        </w:r>
        <w:r>
          <w:tab/>
        </w:r>
        <w:r>
          <w:fldChar w:fldCharType="begin"/>
        </w:r>
        <w:r>
          <w:instrText xml:space="preserve"> PAGEREF _Toc23310 \h </w:instrText>
        </w:r>
        <w:r>
          <w:fldChar w:fldCharType="separate"/>
        </w:r>
        <w:r>
          <w:t>19</w:t>
        </w:r>
        <w:r>
          <w:fldChar w:fldCharType="end"/>
        </w:r>
      </w:hyperlink>
    </w:p>
    <w:p>
      <w:pPr>
        <w:pStyle w:val="TOC2"/>
        <w:tabs>
          <w:tab w:val="right" w:leader="dot" w:pos="8306"/>
        </w:tabs>
      </w:pPr>
      <w:hyperlink w:anchor="_Toc8110" w:history="1">
        <w:r>
          <w:rPr>
            <w:rFonts w:ascii="仿宋" w:eastAsia="仿宋" w:hAnsi="仿宋" w:cs="仿宋" w:hint="eastAsia"/>
            <w:lang w:eastAsia="zh-CN"/>
          </w:rPr>
          <w:t>(一)、建筑工程设计原则</w:t>
        </w:r>
        <w:r>
          <w:tab/>
        </w:r>
        <w:r>
          <w:fldChar w:fldCharType="begin"/>
        </w:r>
        <w:r>
          <w:instrText xml:space="preserve"> PAGEREF _Toc8110 \h </w:instrText>
        </w:r>
        <w:r>
          <w:fldChar w:fldCharType="separate"/>
        </w:r>
        <w:r>
          <w:t>19</w:t>
        </w:r>
        <w:r>
          <w:fldChar w:fldCharType="end"/>
        </w:r>
      </w:hyperlink>
    </w:p>
    <w:p>
      <w:pPr>
        <w:pStyle w:val="TOC2"/>
        <w:tabs>
          <w:tab w:val="right" w:leader="dot" w:pos="8306"/>
        </w:tabs>
      </w:pPr>
      <w:hyperlink w:anchor="_Toc8037" w:history="1">
        <w:r>
          <w:rPr>
            <w:rFonts w:ascii="仿宋" w:eastAsia="仿宋" w:hAnsi="仿宋" w:cs="仿宋" w:hint="eastAsia"/>
            <w:lang w:eastAsia="zh-CN"/>
          </w:rPr>
          <w:t>(二)、土建工程设计年限及安全等级</w:t>
        </w:r>
        <w:r>
          <w:tab/>
        </w:r>
        <w:r>
          <w:fldChar w:fldCharType="begin"/>
        </w:r>
        <w:r>
          <w:instrText xml:space="preserve"> PAGEREF _Toc8037 \h </w:instrText>
        </w:r>
        <w:r>
          <w:fldChar w:fldCharType="separate"/>
        </w:r>
        <w:r>
          <w:t>20</w:t>
        </w:r>
        <w:r>
          <w:fldChar w:fldCharType="end"/>
        </w:r>
      </w:hyperlink>
    </w:p>
    <w:p>
      <w:pPr>
        <w:pStyle w:val="TOC2"/>
        <w:tabs>
          <w:tab w:val="right" w:leader="dot" w:pos="8306"/>
        </w:tabs>
      </w:pPr>
      <w:hyperlink w:anchor="_Toc6636" w:history="1">
        <w:r>
          <w:rPr>
            <w:rFonts w:ascii="仿宋" w:eastAsia="仿宋" w:hAnsi="仿宋" w:cs="仿宋" w:hint="eastAsia"/>
            <w:lang w:eastAsia="zh-CN"/>
          </w:rPr>
          <w:t>(三)、建筑工程设计总体要求</w:t>
        </w:r>
        <w:r>
          <w:tab/>
        </w:r>
        <w:r>
          <w:fldChar w:fldCharType="begin"/>
        </w:r>
        <w:r>
          <w:instrText xml:space="preserve"> PAGEREF _Toc6636 \h </w:instrText>
        </w:r>
        <w:r>
          <w:fldChar w:fldCharType="separate"/>
        </w:r>
        <w:r>
          <w:t>22</w:t>
        </w:r>
        <w:r>
          <w:fldChar w:fldCharType="end"/>
        </w:r>
      </w:hyperlink>
    </w:p>
    <w:p>
      <w:pPr>
        <w:pStyle w:val="TOC2"/>
        <w:tabs>
          <w:tab w:val="right" w:leader="dot" w:pos="8306"/>
        </w:tabs>
      </w:pPr>
      <w:hyperlink w:anchor="_Toc22013" w:history="1">
        <w:r>
          <w:rPr>
            <w:rFonts w:ascii="仿宋" w:eastAsia="仿宋" w:hAnsi="仿宋" w:cs="仿宋" w:hint="eastAsia"/>
            <w:lang w:eastAsia="zh-CN"/>
          </w:rPr>
          <w:t>(四)、土建工程建设指标</w:t>
        </w:r>
        <w:r>
          <w:tab/>
        </w:r>
        <w:r>
          <w:fldChar w:fldCharType="begin"/>
        </w:r>
        <w:r>
          <w:instrText xml:space="preserve"> PAGEREF _Toc22013 \h </w:instrText>
        </w:r>
        <w:r>
          <w:fldChar w:fldCharType="separate"/>
        </w:r>
        <w:r>
          <w:t>22</w:t>
        </w:r>
        <w:r>
          <w:fldChar w:fldCharType="end"/>
        </w:r>
      </w:hyperlink>
    </w:p>
    <w:p>
      <w:pPr>
        <w:pStyle w:val="TOC1"/>
        <w:tabs>
          <w:tab w:val="right" w:leader="dot" w:pos="8306"/>
        </w:tabs>
      </w:pPr>
      <w:hyperlink w:anchor="_Toc5325" w:history="1">
        <w:r>
          <w:rPr>
            <w:rFonts w:ascii="仿宋" w:eastAsia="仿宋" w:hAnsi="仿宋" w:cs="仿宋" w:hint="eastAsia"/>
            <w:lang w:eastAsia="zh-CN"/>
          </w:rPr>
          <w:t>六、工艺说明</w:t>
        </w:r>
        <w:r>
          <w:tab/>
        </w:r>
        <w:r>
          <w:fldChar w:fldCharType="begin"/>
        </w:r>
        <w:r>
          <w:instrText xml:space="preserve"> PAGEREF _Toc5325 \h </w:instrText>
        </w:r>
        <w:r>
          <w:fldChar w:fldCharType="separate"/>
        </w:r>
        <w:r>
          <w:t>22</w:t>
        </w:r>
        <w:r>
          <w:fldChar w:fldCharType="end"/>
        </w:r>
      </w:hyperlink>
    </w:p>
    <w:p>
      <w:pPr>
        <w:pStyle w:val="TOC2"/>
        <w:tabs>
          <w:tab w:val="right" w:leader="dot" w:pos="8306"/>
        </w:tabs>
      </w:pPr>
      <w:hyperlink w:anchor="_Toc23942" w:history="1">
        <w:r>
          <w:rPr>
            <w:rFonts w:ascii="仿宋" w:eastAsia="仿宋" w:hAnsi="仿宋" w:cs="仿宋" w:hint="eastAsia"/>
            <w:lang w:eastAsia="zh-CN"/>
          </w:rPr>
          <w:t>(一)、技术管理特点</w:t>
        </w:r>
        <w:r>
          <w:tab/>
        </w:r>
        <w:r>
          <w:fldChar w:fldCharType="begin"/>
        </w:r>
        <w:r>
          <w:instrText xml:space="preserve"> PAGEREF _Toc23942 \h </w:instrText>
        </w:r>
        <w:r>
          <w:fldChar w:fldCharType="separate"/>
        </w:r>
        <w:r>
          <w:t>22</w:t>
        </w:r>
        <w:r>
          <w:fldChar w:fldCharType="end"/>
        </w:r>
      </w:hyperlink>
    </w:p>
    <w:p>
      <w:pPr>
        <w:pStyle w:val="TOC2"/>
        <w:tabs>
          <w:tab w:val="right" w:leader="dot" w:pos="8306"/>
        </w:tabs>
      </w:pPr>
      <w:hyperlink w:anchor="_Toc6476" w:history="1">
        <w:r>
          <w:rPr>
            <w:rFonts w:ascii="仿宋" w:eastAsia="仿宋" w:hAnsi="仿宋" w:cs="仿宋" w:hint="eastAsia"/>
            <w:lang w:eastAsia="zh-CN"/>
          </w:rPr>
          <w:t>(二)、床具项目工艺技术设计方案</w:t>
        </w:r>
        <w:r>
          <w:tab/>
        </w:r>
        <w:r>
          <w:fldChar w:fldCharType="begin"/>
        </w:r>
        <w:r>
          <w:instrText xml:space="preserve"> PAGEREF _Toc6476 \h </w:instrText>
        </w:r>
        <w:r>
          <w:fldChar w:fldCharType="separate"/>
        </w:r>
        <w:r>
          <w:t>23</w:t>
        </w:r>
        <w:r>
          <w:fldChar w:fldCharType="end"/>
        </w:r>
      </w:hyperlink>
    </w:p>
    <w:p>
      <w:pPr>
        <w:pStyle w:val="TOC2"/>
        <w:tabs>
          <w:tab w:val="right" w:leader="dot" w:pos="8306"/>
        </w:tabs>
      </w:pPr>
      <w:hyperlink w:anchor="_Toc29656" w:history="1">
        <w:r>
          <w:rPr>
            <w:rFonts w:ascii="仿宋" w:eastAsia="仿宋" w:hAnsi="仿宋" w:cs="仿宋" w:hint="eastAsia"/>
            <w:lang w:eastAsia="zh-CN"/>
          </w:rPr>
          <w:t>(三)、设备选型方案</w:t>
        </w:r>
        <w:r>
          <w:tab/>
        </w:r>
        <w:r>
          <w:fldChar w:fldCharType="begin"/>
        </w:r>
        <w:r>
          <w:instrText xml:space="preserve"> PAGEREF _Toc29656 \h </w:instrText>
        </w:r>
        <w:r>
          <w:fldChar w:fldCharType="separate"/>
        </w:r>
        <w:r>
          <w:t>25</w:t>
        </w:r>
        <w:r>
          <w:fldChar w:fldCharType="end"/>
        </w:r>
      </w:hyperlink>
    </w:p>
    <w:p>
      <w:pPr>
        <w:pStyle w:val="TOC1"/>
        <w:tabs>
          <w:tab w:val="right" w:leader="dot" w:pos="8306"/>
        </w:tabs>
      </w:pPr>
      <w:hyperlink w:anchor="_Toc2951" w:history="1">
        <w:r>
          <w:rPr>
            <w:rFonts w:ascii="仿宋" w:eastAsia="仿宋" w:hAnsi="仿宋" w:cs="仿宋" w:hint="eastAsia"/>
            <w:lang w:eastAsia="zh-CN"/>
          </w:rPr>
          <w:t>七、床具项目创新与研发</w:t>
        </w:r>
        <w:r>
          <w:tab/>
        </w:r>
        <w:r>
          <w:fldChar w:fldCharType="begin"/>
        </w:r>
        <w:r>
          <w:instrText xml:space="preserve"> PAGEREF _Toc2951 \h </w:instrText>
        </w:r>
        <w:r>
          <w:fldChar w:fldCharType="separate"/>
        </w:r>
        <w:r>
          <w:t>26</w:t>
        </w:r>
        <w:r>
          <w:fldChar w:fldCharType="end"/>
        </w:r>
      </w:hyperlink>
    </w:p>
    <w:p>
      <w:pPr>
        <w:pStyle w:val="TOC2"/>
        <w:tabs>
          <w:tab w:val="right" w:leader="dot" w:pos="8306"/>
        </w:tabs>
      </w:pPr>
      <w:hyperlink w:anchor="_Toc7094" w:history="1">
        <w:r>
          <w:rPr>
            <w:rFonts w:ascii="仿宋" w:eastAsia="仿宋" w:hAnsi="仿宋" w:cs="仿宋" w:hint="eastAsia"/>
            <w:lang w:eastAsia="zh-CN"/>
          </w:rPr>
          <w:t>(一)、创新策略与方向</w:t>
        </w:r>
        <w:r>
          <w:tab/>
        </w:r>
        <w:r>
          <w:fldChar w:fldCharType="begin"/>
        </w:r>
        <w:r>
          <w:instrText xml:space="preserve"> PAGEREF _Toc7094 \h </w:instrText>
        </w:r>
        <w:r>
          <w:fldChar w:fldCharType="separate"/>
        </w:r>
        <w:r>
          <w:t>26</w:t>
        </w:r>
        <w:r>
          <w:fldChar w:fldCharType="end"/>
        </w:r>
      </w:hyperlink>
    </w:p>
    <w:p>
      <w:pPr>
        <w:pStyle w:val="TOC2"/>
        <w:tabs>
          <w:tab w:val="right" w:leader="dot" w:pos="8306"/>
        </w:tabs>
      </w:pPr>
      <w:hyperlink w:anchor="_Toc15845" w:history="1">
        <w:r>
          <w:rPr>
            <w:rFonts w:ascii="仿宋" w:eastAsia="仿宋" w:hAnsi="仿宋" w:cs="仿宋" w:hint="eastAsia"/>
            <w:lang w:eastAsia="zh-CN"/>
          </w:rPr>
          <w:t>(二)、研发规划与投入</w:t>
        </w:r>
        <w:r>
          <w:tab/>
        </w:r>
        <w:r>
          <w:fldChar w:fldCharType="begin"/>
        </w:r>
        <w:r>
          <w:instrText xml:space="preserve"> PAGEREF _Toc15845 \h </w:instrText>
        </w:r>
        <w:r>
          <w:fldChar w:fldCharType="separate"/>
        </w:r>
        <w:r>
          <w:t>27</w:t>
        </w:r>
        <w:r>
          <w:fldChar w:fldCharType="end"/>
        </w:r>
      </w:hyperlink>
    </w:p>
    <w:p>
      <w:pPr>
        <w:pStyle w:val="TOC1"/>
        <w:tabs>
          <w:tab w:val="right" w:leader="dot" w:pos="8306"/>
        </w:tabs>
      </w:pPr>
      <w:hyperlink w:anchor="_Toc5584" w:history="1">
        <w:r>
          <w:rPr>
            <w:rFonts w:ascii="仿宋" w:eastAsia="仿宋" w:hAnsi="仿宋" w:cs="仿宋" w:hint="eastAsia"/>
            <w:lang w:eastAsia="zh-CN"/>
          </w:rPr>
          <w:t>八、床具项目计划安排</w:t>
        </w:r>
        <w:r>
          <w:tab/>
        </w:r>
        <w:r>
          <w:fldChar w:fldCharType="begin"/>
        </w:r>
        <w:r>
          <w:instrText xml:space="preserve"> PAGEREF _Toc5584 \h </w:instrText>
        </w:r>
        <w:r>
          <w:fldChar w:fldCharType="separate"/>
        </w:r>
        <w:r>
          <w:t>29</w:t>
        </w:r>
        <w:r>
          <w:fldChar w:fldCharType="end"/>
        </w:r>
      </w:hyperlink>
    </w:p>
    <w:p>
      <w:pPr>
        <w:pStyle w:val="TOC2"/>
        <w:tabs>
          <w:tab w:val="right" w:leader="dot" w:pos="8306"/>
        </w:tabs>
      </w:pPr>
      <w:hyperlink w:anchor="_Toc28316" w:history="1">
        <w:r>
          <w:rPr>
            <w:rFonts w:ascii="仿宋" w:eastAsia="仿宋" w:hAnsi="仿宋" w:cs="仿宋" w:hint="eastAsia"/>
            <w:lang w:eastAsia="zh-CN"/>
          </w:rPr>
          <w:t>(一)、建设周期</w:t>
        </w:r>
        <w:r>
          <w:tab/>
        </w:r>
        <w:r>
          <w:fldChar w:fldCharType="begin"/>
        </w:r>
        <w:r>
          <w:instrText xml:space="preserve"> PAGEREF _Toc28316 \h </w:instrText>
        </w:r>
        <w:r>
          <w:fldChar w:fldCharType="separate"/>
        </w:r>
        <w:r>
          <w:t>29</w:t>
        </w:r>
        <w:r>
          <w:fldChar w:fldCharType="end"/>
        </w:r>
      </w:hyperlink>
    </w:p>
    <w:p>
      <w:pPr>
        <w:pStyle w:val="TOC2"/>
        <w:tabs>
          <w:tab w:val="right" w:leader="dot" w:pos="8306"/>
        </w:tabs>
      </w:pPr>
      <w:hyperlink w:anchor="_Toc11969" w:history="1">
        <w:r>
          <w:rPr>
            <w:rFonts w:ascii="仿宋" w:eastAsia="仿宋" w:hAnsi="仿宋" w:cs="仿宋" w:hint="eastAsia"/>
            <w:lang w:eastAsia="zh-CN"/>
          </w:rPr>
          <w:t>(二)、建设进度</w:t>
        </w:r>
        <w:r>
          <w:tab/>
        </w:r>
        <w:r>
          <w:fldChar w:fldCharType="begin"/>
        </w:r>
        <w:r>
          <w:instrText xml:space="preserve"> PAGEREF _Toc11969 \h </w:instrText>
        </w:r>
        <w:r>
          <w:fldChar w:fldCharType="separate"/>
        </w:r>
        <w:r>
          <w:t>30</w:t>
        </w:r>
        <w:r>
          <w:fldChar w:fldCharType="end"/>
        </w:r>
      </w:hyperlink>
    </w:p>
    <w:p>
      <w:pPr>
        <w:pStyle w:val="TOC2"/>
        <w:tabs>
          <w:tab w:val="right" w:leader="dot" w:pos="8306"/>
        </w:tabs>
      </w:pPr>
      <w:hyperlink w:anchor="_Toc2599" w:history="1">
        <w:r>
          <w:rPr>
            <w:rFonts w:ascii="仿宋" w:eastAsia="仿宋" w:hAnsi="仿宋" w:cs="仿宋" w:hint="eastAsia"/>
            <w:lang w:eastAsia="zh-CN"/>
          </w:rPr>
          <w:t>(三)、进度安排注意事项</w:t>
        </w:r>
        <w:r>
          <w:tab/>
        </w:r>
        <w:r>
          <w:fldChar w:fldCharType="begin"/>
        </w:r>
        <w:r>
          <w:instrText xml:space="preserve"> PAGEREF _Toc2599 \h </w:instrText>
        </w:r>
        <w:r>
          <w:fldChar w:fldCharType="separate"/>
        </w:r>
        <w:r>
          <w:t>31</w:t>
        </w:r>
        <w:r>
          <w:fldChar w:fldCharType="end"/>
        </w:r>
      </w:hyperlink>
    </w:p>
    <w:p>
      <w:pPr>
        <w:pStyle w:val="TOC2"/>
        <w:tabs>
          <w:tab w:val="right" w:leader="dot" w:pos="8306"/>
        </w:tabs>
      </w:pPr>
      <w:hyperlink w:anchor="_Toc29214" w:history="1">
        <w:r>
          <w:rPr>
            <w:rFonts w:ascii="仿宋" w:eastAsia="仿宋" w:hAnsi="仿宋" w:cs="仿宋" w:hint="eastAsia"/>
            <w:lang w:eastAsia="zh-CN"/>
          </w:rPr>
          <w:t>(四)、人力资源配置</w:t>
        </w:r>
        <w:r>
          <w:tab/>
        </w:r>
        <w:r>
          <w:fldChar w:fldCharType="begin"/>
        </w:r>
        <w:r>
          <w:instrText xml:space="preserve"> PAGEREF _Toc29214 \h </w:instrText>
        </w:r>
        <w:r>
          <w:fldChar w:fldCharType="separate"/>
        </w:r>
        <w:r>
          <w:t>32</w:t>
        </w:r>
        <w:r>
          <w:fldChar w:fldCharType="end"/>
        </w:r>
      </w:hyperlink>
    </w:p>
    <w:p>
      <w:pPr>
        <w:pStyle w:val="TOC1"/>
        <w:tabs>
          <w:tab w:val="right" w:leader="dot" w:pos="8306"/>
        </w:tabs>
      </w:pPr>
      <w:hyperlink w:anchor="_Toc8879" w:history="1">
        <w:r>
          <w:rPr>
            <w:rFonts w:ascii="仿宋" w:eastAsia="仿宋" w:hAnsi="仿宋" w:cs="仿宋" w:hint="eastAsia"/>
            <w:lang w:eastAsia="zh-CN"/>
          </w:rPr>
          <w:t>九、床具项目人力资源管理</w:t>
        </w:r>
        <w:r>
          <w:tab/>
        </w:r>
        <w:r>
          <w:fldChar w:fldCharType="begin"/>
        </w:r>
        <w:r>
          <w:instrText xml:space="preserve"> PAGEREF _Toc8879 \h </w:instrText>
        </w:r>
        <w:r>
          <w:fldChar w:fldCharType="separate"/>
        </w:r>
        <w:r>
          <w:t>33</w:t>
        </w:r>
        <w:r>
          <w:fldChar w:fldCharType="end"/>
        </w:r>
      </w:hyperlink>
    </w:p>
    <w:p>
      <w:pPr>
        <w:pStyle w:val="TOC2"/>
        <w:tabs>
          <w:tab w:val="right" w:leader="dot" w:pos="8306"/>
        </w:tabs>
      </w:pPr>
      <w:hyperlink w:anchor="_Toc4813" w:history="1">
        <w:r>
          <w:rPr>
            <w:rFonts w:ascii="仿宋" w:eastAsia="仿宋" w:hAnsi="仿宋" w:cs="仿宋" w:hint="eastAsia"/>
            <w:lang w:eastAsia="zh-CN"/>
          </w:rPr>
          <w:t>(一)、建立健全的预算管理制度</w:t>
        </w:r>
        <w:r>
          <w:tab/>
        </w:r>
        <w:r>
          <w:fldChar w:fldCharType="begin"/>
        </w:r>
        <w:r>
          <w:instrText xml:space="preserve"> PAGEREF _Toc4813 \h </w:instrText>
        </w:r>
        <w:r>
          <w:fldChar w:fldCharType="separate"/>
        </w:r>
        <w:r>
          <w:t>33</w:t>
        </w:r>
        <w:r>
          <w:fldChar w:fldCharType="end"/>
        </w:r>
      </w:hyperlink>
    </w:p>
    <w:p>
      <w:pPr>
        <w:pStyle w:val="TOC2"/>
        <w:tabs>
          <w:tab w:val="right" w:leader="dot" w:pos="8306"/>
        </w:tabs>
      </w:pPr>
      <w:hyperlink w:anchor="_Toc19314" w:history="1">
        <w:r>
          <w:rPr>
            <w:rFonts w:ascii="仿宋" w:eastAsia="仿宋" w:hAnsi="仿宋" w:cs="仿宋" w:hint="eastAsia"/>
            <w:lang w:eastAsia="zh-CN"/>
          </w:rPr>
          <w:t>(二)、加强资金流动监控</w:t>
        </w:r>
        <w:r>
          <w:tab/>
        </w:r>
        <w:r>
          <w:fldChar w:fldCharType="begin"/>
        </w:r>
        <w:r>
          <w:instrText xml:space="preserve"> PAGEREF _Toc19314 \h </w:instrText>
        </w:r>
        <w:r>
          <w:fldChar w:fldCharType="separate"/>
        </w:r>
        <w:r>
          <w:t>35</w:t>
        </w:r>
        <w:r>
          <w:fldChar w:fldCharType="end"/>
        </w:r>
      </w:hyperlink>
    </w:p>
    <w:p>
      <w:pPr>
        <w:pStyle w:val="TOC2"/>
        <w:tabs>
          <w:tab w:val="right" w:leader="dot" w:pos="8306"/>
        </w:tabs>
      </w:pPr>
      <w:hyperlink w:anchor="_Toc6970" w:history="1">
        <w:r>
          <w:rPr>
            <w:rFonts w:ascii="仿宋" w:eastAsia="仿宋" w:hAnsi="仿宋" w:cs="仿宋" w:hint="eastAsia"/>
            <w:lang w:eastAsia="zh-CN"/>
          </w:rPr>
          <w:t>(三)、制定完善的风险控制机制</w:t>
        </w:r>
        <w:r>
          <w:tab/>
        </w:r>
        <w:r>
          <w:fldChar w:fldCharType="begin"/>
        </w:r>
        <w:r>
          <w:instrText xml:space="preserve"> PAGEREF _Toc6970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54" w:history="1">
        <w:r>
          <w:rPr>
            <w:rFonts w:ascii="仿宋" w:eastAsia="仿宋" w:hAnsi="仿宋" w:cs="仿宋" w:hint="eastAsia"/>
            <w:lang w:eastAsia="zh-CN"/>
          </w:rPr>
          <w:t>(四)、优化成本管理</w:t>
        </w:r>
        <w:r>
          <w:tab/>
        </w:r>
        <w:r>
          <w:fldChar w:fldCharType="begin"/>
        </w:r>
        <w:r>
          <w:instrText xml:space="preserve"> PAGEREF _Toc16554 \h </w:instrText>
        </w:r>
        <w:r>
          <w:fldChar w:fldCharType="separate"/>
        </w:r>
        <w:r>
          <w:t>37</w:t>
        </w:r>
        <w:r>
          <w:fldChar w:fldCharType="end"/>
        </w:r>
      </w:hyperlink>
    </w:p>
    <w:p>
      <w:pPr>
        <w:pStyle w:val="TOC1"/>
        <w:tabs>
          <w:tab w:val="right" w:leader="dot" w:pos="8306"/>
        </w:tabs>
      </w:pPr>
      <w:hyperlink w:anchor="_Toc19503" w:history="1">
        <w:r>
          <w:rPr>
            <w:rFonts w:ascii="仿宋" w:eastAsia="仿宋" w:hAnsi="仿宋" w:cs="仿宋" w:hint="eastAsia"/>
            <w:lang w:eastAsia="zh-CN"/>
          </w:rPr>
          <w:t>十、床具项目投资规划</w:t>
        </w:r>
        <w:r>
          <w:tab/>
        </w:r>
        <w:r>
          <w:fldChar w:fldCharType="begin"/>
        </w:r>
        <w:r>
          <w:instrText xml:space="preserve"> PAGEREF _Toc19503 \h </w:instrText>
        </w:r>
        <w:r>
          <w:fldChar w:fldCharType="separate"/>
        </w:r>
        <w:r>
          <w:t>38</w:t>
        </w:r>
        <w:r>
          <w:fldChar w:fldCharType="end"/>
        </w:r>
      </w:hyperlink>
    </w:p>
    <w:p>
      <w:pPr>
        <w:pStyle w:val="TOC2"/>
        <w:tabs>
          <w:tab w:val="right" w:leader="dot" w:pos="8306"/>
        </w:tabs>
      </w:pPr>
      <w:hyperlink w:anchor="_Toc18321" w:history="1">
        <w:r>
          <w:rPr>
            <w:rFonts w:ascii="仿宋" w:eastAsia="仿宋" w:hAnsi="仿宋" w:cs="仿宋" w:hint="eastAsia"/>
            <w:lang w:eastAsia="zh-CN"/>
          </w:rPr>
          <w:t>(一)、床具项目总投资估算</w:t>
        </w:r>
        <w:r>
          <w:tab/>
        </w:r>
        <w:r>
          <w:fldChar w:fldCharType="begin"/>
        </w:r>
        <w:r>
          <w:instrText xml:space="preserve"> PAGEREF _Toc18321 \h </w:instrText>
        </w:r>
        <w:r>
          <w:fldChar w:fldCharType="separate"/>
        </w:r>
        <w:r>
          <w:t>38</w:t>
        </w:r>
        <w:r>
          <w:fldChar w:fldCharType="end"/>
        </w:r>
      </w:hyperlink>
    </w:p>
    <w:p>
      <w:pPr>
        <w:pStyle w:val="TOC2"/>
        <w:tabs>
          <w:tab w:val="right" w:leader="dot" w:pos="8306"/>
        </w:tabs>
      </w:pPr>
      <w:hyperlink w:anchor="_Toc1870" w:history="1">
        <w:r>
          <w:rPr>
            <w:rFonts w:ascii="仿宋" w:eastAsia="仿宋" w:hAnsi="仿宋" w:cs="仿宋" w:hint="eastAsia"/>
            <w:lang w:eastAsia="zh-CN"/>
          </w:rPr>
          <w:t>(二)、资金筹措</w:t>
        </w:r>
        <w:r>
          <w:tab/>
        </w:r>
        <w:r>
          <w:fldChar w:fldCharType="begin"/>
        </w:r>
        <w:r>
          <w:instrText xml:space="preserve"> PAGEREF _Toc1870 \h </w:instrText>
        </w:r>
        <w:r>
          <w:fldChar w:fldCharType="separate"/>
        </w:r>
        <w:r>
          <w:t>39</w:t>
        </w:r>
        <w:r>
          <w:fldChar w:fldCharType="end"/>
        </w:r>
      </w:hyperlink>
    </w:p>
    <w:p>
      <w:pPr>
        <w:pStyle w:val="TOC1"/>
        <w:tabs>
          <w:tab w:val="right" w:leader="dot" w:pos="8306"/>
        </w:tabs>
      </w:pPr>
      <w:hyperlink w:anchor="_Toc20319" w:history="1">
        <w:r>
          <w:rPr>
            <w:rFonts w:ascii="仿宋" w:eastAsia="仿宋" w:hAnsi="仿宋" w:cs="仿宋" w:hint="eastAsia"/>
            <w:lang w:eastAsia="zh-CN"/>
          </w:rPr>
          <w:t>十一、床具项目技术管理</w:t>
        </w:r>
        <w:r>
          <w:tab/>
        </w:r>
        <w:r>
          <w:fldChar w:fldCharType="begin"/>
        </w:r>
        <w:r>
          <w:instrText xml:space="preserve"> PAGEREF _Toc20319 \h </w:instrText>
        </w:r>
        <w:r>
          <w:fldChar w:fldCharType="separate"/>
        </w:r>
        <w:r>
          <w:t>40</w:t>
        </w:r>
        <w:r>
          <w:fldChar w:fldCharType="end"/>
        </w:r>
      </w:hyperlink>
    </w:p>
    <w:p>
      <w:pPr>
        <w:pStyle w:val="TOC2"/>
        <w:tabs>
          <w:tab w:val="right" w:leader="dot" w:pos="8306"/>
        </w:tabs>
      </w:pPr>
      <w:hyperlink w:anchor="_Toc19075" w:history="1">
        <w:r>
          <w:rPr>
            <w:rFonts w:ascii="仿宋" w:eastAsia="仿宋" w:hAnsi="仿宋" w:cs="仿宋" w:hint="eastAsia"/>
            <w:lang w:eastAsia="zh-CN"/>
          </w:rPr>
          <w:t>(一)、技术方案选用方向</w:t>
        </w:r>
        <w:r>
          <w:tab/>
        </w:r>
        <w:r>
          <w:fldChar w:fldCharType="begin"/>
        </w:r>
        <w:r>
          <w:instrText xml:space="preserve"> PAGEREF _Toc19075 \h </w:instrText>
        </w:r>
        <w:r>
          <w:fldChar w:fldCharType="separate"/>
        </w:r>
        <w:r>
          <w:t>40</w:t>
        </w:r>
        <w:r>
          <w:fldChar w:fldCharType="end"/>
        </w:r>
      </w:hyperlink>
    </w:p>
    <w:p>
      <w:pPr>
        <w:pStyle w:val="TOC2"/>
        <w:tabs>
          <w:tab w:val="right" w:leader="dot" w:pos="8306"/>
        </w:tabs>
      </w:pPr>
      <w:hyperlink w:anchor="_Toc25476" w:history="1">
        <w:r>
          <w:rPr>
            <w:rFonts w:ascii="仿宋" w:eastAsia="仿宋" w:hAnsi="仿宋" w:cs="仿宋" w:hint="eastAsia"/>
            <w:lang w:eastAsia="zh-CN"/>
          </w:rPr>
          <w:t>(二)、工艺技术方案选用原则</w:t>
        </w:r>
        <w:r>
          <w:tab/>
        </w:r>
        <w:r>
          <w:fldChar w:fldCharType="begin"/>
        </w:r>
        <w:r>
          <w:instrText xml:space="preserve"> PAGEREF _Toc25476 \h </w:instrText>
        </w:r>
        <w:r>
          <w:fldChar w:fldCharType="separate"/>
        </w:r>
        <w:r>
          <w:t>42</w:t>
        </w:r>
        <w:r>
          <w:fldChar w:fldCharType="end"/>
        </w:r>
      </w:hyperlink>
    </w:p>
    <w:p>
      <w:pPr>
        <w:pStyle w:val="TOC2"/>
        <w:tabs>
          <w:tab w:val="right" w:leader="dot" w:pos="8306"/>
        </w:tabs>
      </w:pPr>
      <w:hyperlink w:anchor="_Toc11242" w:history="1">
        <w:r>
          <w:rPr>
            <w:rFonts w:ascii="仿宋" w:eastAsia="仿宋" w:hAnsi="仿宋" w:cs="仿宋" w:hint="eastAsia"/>
            <w:lang w:eastAsia="zh-CN"/>
          </w:rPr>
          <w:t>(三)、工艺技术方案要求</w:t>
        </w:r>
        <w:r>
          <w:tab/>
        </w:r>
        <w:r>
          <w:fldChar w:fldCharType="begin"/>
        </w:r>
        <w:r>
          <w:instrText xml:space="preserve"> PAGEREF _Toc11242 \h </w:instrText>
        </w:r>
        <w:r>
          <w:fldChar w:fldCharType="separate"/>
        </w:r>
        <w:r>
          <w:t>44</w:t>
        </w:r>
        <w:r>
          <w:fldChar w:fldCharType="end"/>
        </w:r>
      </w:hyperlink>
    </w:p>
    <w:p>
      <w:pPr>
        <w:pStyle w:val="TOC1"/>
        <w:tabs>
          <w:tab w:val="right" w:leader="dot" w:pos="8306"/>
        </w:tabs>
      </w:pPr>
      <w:hyperlink w:anchor="_Toc16491" w:history="1">
        <w:r>
          <w:rPr>
            <w:rFonts w:ascii="仿宋" w:eastAsia="仿宋" w:hAnsi="仿宋" w:cs="仿宋" w:hint="eastAsia"/>
            <w:lang w:eastAsia="zh-CN"/>
          </w:rPr>
          <w:t>十二、床具项目财务管理</w:t>
        </w:r>
        <w:r>
          <w:tab/>
        </w:r>
        <w:r>
          <w:fldChar w:fldCharType="begin"/>
        </w:r>
        <w:r>
          <w:instrText xml:space="preserve"> PAGEREF _Toc16491 \h </w:instrText>
        </w:r>
        <w:r>
          <w:fldChar w:fldCharType="separate"/>
        </w:r>
        <w:r>
          <w:t>46</w:t>
        </w:r>
        <w:r>
          <w:fldChar w:fldCharType="end"/>
        </w:r>
      </w:hyperlink>
    </w:p>
    <w:p>
      <w:pPr>
        <w:pStyle w:val="TOC2"/>
        <w:tabs>
          <w:tab w:val="right" w:leader="dot" w:pos="8306"/>
        </w:tabs>
      </w:pPr>
      <w:hyperlink w:anchor="_Toc507" w:history="1">
        <w:r>
          <w:rPr>
            <w:rFonts w:ascii="仿宋" w:eastAsia="仿宋" w:hAnsi="仿宋" w:cs="仿宋" w:hint="eastAsia"/>
            <w:lang w:eastAsia="zh-CN"/>
          </w:rPr>
          <w:t>(一)、资金需求大</w:t>
        </w:r>
        <w:r>
          <w:tab/>
        </w:r>
        <w:r>
          <w:fldChar w:fldCharType="begin"/>
        </w:r>
        <w:r>
          <w:instrText xml:space="preserve"> PAGEREF _Toc507 \h </w:instrText>
        </w:r>
        <w:r>
          <w:fldChar w:fldCharType="separate"/>
        </w:r>
        <w:r>
          <w:t>46</w:t>
        </w:r>
        <w:r>
          <w:fldChar w:fldCharType="end"/>
        </w:r>
      </w:hyperlink>
    </w:p>
    <w:p>
      <w:pPr>
        <w:pStyle w:val="TOC2"/>
        <w:tabs>
          <w:tab w:val="right" w:leader="dot" w:pos="8306"/>
        </w:tabs>
      </w:pPr>
      <w:hyperlink w:anchor="_Toc10114" w:history="1">
        <w:r>
          <w:rPr>
            <w:rFonts w:ascii="仿宋" w:eastAsia="仿宋" w:hAnsi="仿宋" w:cs="仿宋" w:hint="eastAsia"/>
            <w:lang w:eastAsia="zh-CN"/>
          </w:rPr>
          <w:t>(二)、研发周期长</w:t>
        </w:r>
        <w:r>
          <w:tab/>
        </w:r>
        <w:r>
          <w:fldChar w:fldCharType="begin"/>
        </w:r>
        <w:r>
          <w:instrText xml:space="preserve"> PAGEREF _Toc10114 \h </w:instrText>
        </w:r>
        <w:r>
          <w:fldChar w:fldCharType="separate"/>
        </w:r>
        <w:r>
          <w:t>47</w:t>
        </w:r>
        <w:r>
          <w:fldChar w:fldCharType="end"/>
        </w:r>
      </w:hyperlink>
    </w:p>
    <w:p>
      <w:pPr>
        <w:pStyle w:val="TOC2"/>
        <w:tabs>
          <w:tab w:val="right" w:leader="dot" w:pos="8306"/>
        </w:tabs>
      </w:pPr>
      <w:hyperlink w:anchor="_Toc505" w:history="1">
        <w:r>
          <w:rPr>
            <w:rFonts w:ascii="仿宋" w:eastAsia="仿宋" w:hAnsi="仿宋" w:cs="仿宋" w:hint="eastAsia"/>
            <w:lang w:eastAsia="zh-CN"/>
          </w:rPr>
          <w:t>(三)、市场风险大</w:t>
        </w:r>
        <w:r>
          <w:tab/>
        </w:r>
        <w:r>
          <w:fldChar w:fldCharType="begin"/>
        </w:r>
        <w:r>
          <w:instrText xml:space="preserve"> PAGEREF _Toc505 \h </w:instrText>
        </w:r>
        <w:r>
          <w:fldChar w:fldCharType="separate"/>
        </w:r>
        <w:r>
          <w:t>48</w:t>
        </w:r>
        <w:r>
          <w:fldChar w:fldCharType="end"/>
        </w:r>
      </w:hyperlink>
    </w:p>
    <w:p>
      <w:pPr>
        <w:pStyle w:val="TOC2"/>
        <w:tabs>
          <w:tab w:val="right" w:leader="dot" w:pos="8306"/>
        </w:tabs>
      </w:pPr>
      <w:hyperlink w:anchor="_Toc13408" w:history="1">
        <w:r>
          <w:rPr>
            <w:rFonts w:ascii="仿宋" w:eastAsia="仿宋" w:hAnsi="仿宋" w:cs="仿宋" w:hint="eastAsia"/>
            <w:lang w:eastAsia="zh-CN"/>
          </w:rPr>
          <w:t>(四)、利润率高</w:t>
        </w:r>
        <w:r>
          <w:tab/>
        </w:r>
        <w:r>
          <w:fldChar w:fldCharType="begin"/>
        </w:r>
        <w:r>
          <w:instrText xml:space="preserve"> PAGEREF _Toc13408 \h </w:instrText>
        </w:r>
        <w:r>
          <w:fldChar w:fldCharType="separate"/>
        </w:r>
        <w:r>
          <w:t>51</w:t>
        </w:r>
        <w:r>
          <w:fldChar w:fldCharType="end"/>
        </w:r>
      </w:hyperlink>
    </w:p>
    <w:p>
      <w:pPr>
        <w:pStyle w:val="TOC1"/>
        <w:tabs>
          <w:tab w:val="right" w:leader="dot" w:pos="8306"/>
        </w:tabs>
      </w:pPr>
      <w:hyperlink w:anchor="_Toc12023" w:history="1">
        <w:r>
          <w:rPr>
            <w:rFonts w:ascii="仿宋" w:eastAsia="仿宋" w:hAnsi="仿宋" w:cs="仿宋" w:hint="eastAsia"/>
            <w:lang w:eastAsia="zh-CN"/>
          </w:rPr>
          <w:t>十三、利益相关者分析与沟通计划</w:t>
        </w:r>
        <w:r>
          <w:tab/>
        </w:r>
        <w:r>
          <w:fldChar w:fldCharType="begin"/>
        </w:r>
        <w:r>
          <w:instrText xml:space="preserve"> PAGEREF _Toc12023 \h </w:instrText>
        </w:r>
        <w:r>
          <w:fldChar w:fldCharType="separate"/>
        </w:r>
        <w:r>
          <w:t>53</w:t>
        </w:r>
        <w:r>
          <w:fldChar w:fldCharType="end"/>
        </w:r>
      </w:hyperlink>
    </w:p>
    <w:p>
      <w:pPr>
        <w:pStyle w:val="TOC2"/>
        <w:tabs>
          <w:tab w:val="right" w:leader="dot" w:pos="8306"/>
        </w:tabs>
      </w:pPr>
      <w:hyperlink w:anchor="_Toc17470" w:history="1">
        <w:r>
          <w:rPr>
            <w:rFonts w:ascii="仿宋" w:eastAsia="仿宋" w:hAnsi="仿宋" w:cs="仿宋" w:hint="eastAsia"/>
            <w:lang w:eastAsia="zh-CN"/>
          </w:rPr>
          <w:t>(一)、利益相关者分析</w:t>
        </w:r>
        <w:r>
          <w:tab/>
        </w:r>
        <w:r>
          <w:fldChar w:fldCharType="begin"/>
        </w:r>
        <w:r>
          <w:instrText xml:space="preserve"> PAGEREF _Toc17470 \h </w:instrText>
        </w:r>
        <w:r>
          <w:fldChar w:fldCharType="separate"/>
        </w:r>
        <w:r>
          <w:t>53</w:t>
        </w:r>
        <w:r>
          <w:fldChar w:fldCharType="end"/>
        </w:r>
      </w:hyperlink>
    </w:p>
    <w:p>
      <w:pPr>
        <w:pStyle w:val="TOC2"/>
        <w:tabs>
          <w:tab w:val="right" w:leader="dot" w:pos="8306"/>
        </w:tabs>
      </w:pPr>
      <w:hyperlink w:anchor="_Toc1524" w:history="1">
        <w:r>
          <w:rPr>
            <w:rFonts w:ascii="仿宋" w:eastAsia="仿宋" w:hAnsi="仿宋" w:cs="仿宋" w:hint="eastAsia"/>
            <w:lang w:eastAsia="zh-CN"/>
          </w:rPr>
          <w:t>(二)、沟通计划</w:t>
        </w:r>
        <w:r>
          <w:tab/>
        </w:r>
        <w:r>
          <w:fldChar w:fldCharType="begin"/>
        </w:r>
        <w:r>
          <w:instrText xml:space="preserve"> PAGEREF _Toc1524 \h </w:instrText>
        </w:r>
        <w:r>
          <w:fldChar w:fldCharType="separate"/>
        </w:r>
        <w:r>
          <w:t>54</w:t>
        </w:r>
        <w:r>
          <w:fldChar w:fldCharType="end"/>
        </w:r>
      </w:hyperlink>
    </w:p>
    <w:p>
      <w:pPr>
        <w:pStyle w:val="TOC1"/>
        <w:tabs>
          <w:tab w:val="right" w:leader="dot" w:pos="8306"/>
        </w:tabs>
      </w:pPr>
      <w:hyperlink w:anchor="_Toc18979" w:history="1">
        <w:r>
          <w:rPr>
            <w:rFonts w:ascii="仿宋" w:eastAsia="仿宋" w:hAnsi="仿宋" w:cs="仿宋" w:hint="eastAsia"/>
            <w:lang w:eastAsia="zh-CN"/>
          </w:rPr>
          <w:t>十四、床具项目治理与监督</w:t>
        </w:r>
        <w:r>
          <w:tab/>
        </w:r>
        <w:r>
          <w:fldChar w:fldCharType="begin"/>
        </w:r>
        <w:r>
          <w:instrText xml:space="preserve"> PAGEREF _Toc18979 \h </w:instrText>
        </w:r>
        <w:r>
          <w:fldChar w:fldCharType="separate"/>
        </w:r>
        <w:r>
          <w:t>55</w:t>
        </w:r>
        <w:r>
          <w:fldChar w:fldCharType="end"/>
        </w:r>
      </w:hyperlink>
    </w:p>
    <w:p>
      <w:pPr>
        <w:pStyle w:val="TOC2"/>
        <w:tabs>
          <w:tab w:val="right" w:leader="dot" w:pos="8306"/>
        </w:tabs>
      </w:pPr>
      <w:hyperlink w:anchor="_Toc30678" w:history="1">
        <w:r>
          <w:rPr>
            <w:rFonts w:ascii="仿宋" w:eastAsia="仿宋" w:hAnsi="仿宋" w:cs="仿宋" w:hint="eastAsia"/>
            <w:lang w:eastAsia="zh-CN"/>
          </w:rPr>
          <w:t>(一)、床具项目治理结构</w:t>
        </w:r>
        <w:r>
          <w:tab/>
        </w:r>
        <w:r>
          <w:fldChar w:fldCharType="begin"/>
        </w:r>
        <w:r>
          <w:instrText xml:space="preserve"> PAGEREF _Toc30678 \h </w:instrText>
        </w:r>
        <w:r>
          <w:fldChar w:fldCharType="separate"/>
        </w:r>
        <w:r>
          <w:t>55</w:t>
        </w:r>
        <w:r>
          <w:fldChar w:fldCharType="end"/>
        </w:r>
      </w:hyperlink>
    </w:p>
    <w:p>
      <w:pPr>
        <w:pStyle w:val="TOC2"/>
        <w:tabs>
          <w:tab w:val="right" w:leader="dot" w:pos="8306"/>
        </w:tabs>
      </w:pPr>
      <w:hyperlink w:anchor="_Toc32106" w:history="1">
        <w:r>
          <w:rPr>
            <w:rFonts w:ascii="仿宋" w:eastAsia="仿宋" w:hAnsi="仿宋" w:cs="仿宋" w:hint="eastAsia"/>
            <w:lang w:eastAsia="zh-CN"/>
          </w:rPr>
          <w:t>(二)、监督与审计</w:t>
        </w:r>
        <w:r>
          <w:tab/>
        </w:r>
        <w:r>
          <w:fldChar w:fldCharType="begin"/>
        </w:r>
        <w:r>
          <w:instrText xml:space="preserve"> PAGEREF _Toc32106 \h </w:instrText>
        </w:r>
        <w:r>
          <w:fldChar w:fldCharType="separate"/>
        </w:r>
        <w:r>
          <w:t>57</w:t>
        </w:r>
        <w:r>
          <w:fldChar w:fldCharType="end"/>
        </w:r>
      </w:hyperlink>
    </w:p>
    <w:p>
      <w:pPr>
        <w:pStyle w:val="TOC1"/>
        <w:tabs>
          <w:tab w:val="right" w:leader="dot" w:pos="8306"/>
        </w:tabs>
      </w:pPr>
      <w:hyperlink w:anchor="_Toc2133" w:history="1">
        <w:r>
          <w:rPr>
            <w:rFonts w:ascii="仿宋" w:eastAsia="仿宋" w:hAnsi="仿宋" w:cs="仿宋" w:hint="eastAsia"/>
            <w:lang w:eastAsia="zh-CN"/>
          </w:rPr>
          <w:t>十五、风险识别与分类</w:t>
        </w:r>
        <w:r>
          <w:tab/>
        </w:r>
        <w:r>
          <w:fldChar w:fldCharType="begin"/>
        </w:r>
        <w:r>
          <w:instrText xml:space="preserve"> PAGEREF _Toc2133 \h </w:instrText>
        </w:r>
        <w:r>
          <w:fldChar w:fldCharType="separate"/>
        </w:r>
        <w:r>
          <w:t>58</w:t>
        </w:r>
        <w:r>
          <w:fldChar w:fldCharType="end"/>
        </w:r>
      </w:hyperlink>
    </w:p>
    <w:p>
      <w:pPr>
        <w:pStyle w:val="TOC2"/>
        <w:tabs>
          <w:tab w:val="right" w:leader="dot" w:pos="8306"/>
        </w:tabs>
      </w:pPr>
      <w:hyperlink w:anchor="_Toc32146" w:history="1">
        <w:r>
          <w:rPr>
            <w:rFonts w:ascii="仿宋" w:eastAsia="仿宋" w:hAnsi="仿宋" w:cs="仿宋" w:hint="eastAsia"/>
            <w:lang w:eastAsia="zh-CN"/>
          </w:rPr>
          <w:t>(一)、风险识别</w:t>
        </w:r>
        <w:r>
          <w:tab/>
        </w:r>
        <w:r>
          <w:fldChar w:fldCharType="begin"/>
        </w:r>
        <w:r>
          <w:instrText xml:space="preserve"> PAGEREF _Toc32146 \h </w:instrText>
        </w:r>
        <w:r>
          <w:fldChar w:fldCharType="separate"/>
        </w:r>
        <w:r>
          <w:t>58</w:t>
        </w:r>
        <w:r>
          <w:fldChar w:fldCharType="end"/>
        </w:r>
      </w:hyperlink>
    </w:p>
    <w:p>
      <w:pPr>
        <w:pStyle w:val="TOC2"/>
        <w:tabs>
          <w:tab w:val="right" w:leader="dot" w:pos="8306"/>
        </w:tabs>
      </w:pPr>
      <w:hyperlink w:anchor="_Toc24844" w:history="1">
        <w:r>
          <w:rPr>
            <w:rFonts w:ascii="仿宋" w:eastAsia="仿宋" w:hAnsi="仿宋" w:cs="仿宋" w:hint="eastAsia"/>
            <w:lang w:eastAsia="zh-CN"/>
          </w:rPr>
          <w:t>(二)、风险分类</w:t>
        </w:r>
        <w:r>
          <w:tab/>
        </w:r>
        <w:r>
          <w:fldChar w:fldCharType="begin"/>
        </w:r>
        <w:r>
          <w:instrText xml:space="preserve"> PAGEREF _Toc24844 \h </w:instrText>
        </w:r>
        <w:r>
          <w:fldChar w:fldCharType="separate"/>
        </w:r>
        <w:r>
          <w:t>59</w:t>
        </w:r>
        <w:r>
          <w:fldChar w:fldCharType="end"/>
        </w:r>
      </w:hyperlink>
    </w:p>
    <w:p>
      <w:pPr>
        <w:pStyle w:val="TOC1"/>
        <w:tabs>
          <w:tab w:val="right" w:leader="dot" w:pos="8306"/>
        </w:tabs>
      </w:pPr>
      <w:hyperlink w:anchor="_Toc7545" w:history="1">
        <w:r>
          <w:rPr>
            <w:rFonts w:ascii="仿宋" w:eastAsia="仿宋" w:hAnsi="仿宋" w:cs="仿宋" w:hint="eastAsia"/>
            <w:lang w:eastAsia="zh-CN"/>
          </w:rPr>
          <w:t>十六、床具项目工程方案分析</w:t>
        </w:r>
        <w:r>
          <w:tab/>
        </w:r>
        <w:r>
          <w:fldChar w:fldCharType="begin"/>
        </w:r>
        <w:r>
          <w:instrText xml:space="preserve"> PAGEREF _Toc7545 \h </w:instrText>
        </w:r>
        <w:r>
          <w:fldChar w:fldCharType="separate"/>
        </w:r>
        <w:r>
          <w:t>61</w:t>
        </w:r>
        <w:r>
          <w:fldChar w:fldCharType="end"/>
        </w:r>
      </w:hyperlink>
    </w:p>
    <w:p>
      <w:pPr>
        <w:pStyle w:val="TOC2"/>
        <w:tabs>
          <w:tab w:val="right" w:leader="dot" w:pos="8306"/>
        </w:tabs>
      </w:pPr>
      <w:hyperlink w:anchor="_Toc25167" w:history="1">
        <w:r>
          <w:rPr>
            <w:rFonts w:ascii="仿宋" w:eastAsia="仿宋" w:hAnsi="仿宋" w:cs="仿宋" w:hint="eastAsia"/>
            <w:lang w:eastAsia="zh-CN"/>
          </w:rPr>
          <w:t>(一)、建筑工程设计原则</w:t>
        </w:r>
        <w:r>
          <w:tab/>
        </w:r>
        <w:r>
          <w:fldChar w:fldCharType="begin"/>
        </w:r>
        <w:r>
          <w:instrText xml:space="preserve"> PAGEREF _Toc25167 \h </w:instrText>
        </w:r>
        <w:r>
          <w:fldChar w:fldCharType="separate"/>
        </w:r>
        <w:r>
          <w:t>61</w:t>
        </w:r>
        <w:r>
          <w:fldChar w:fldCharType="end"/>
        </w:r>
      </w:hyperlink>
    </w:p>
    <w:p>
      <w:pPr>
        <w:pStyle w:val="TOC2"/>
        <w:tabs>
          <w:tab w:val="right" w:leader="dot" w:pos="8306"/>
        </w:tabs>
      </w:pPr>
      <w:hyperlink w:anchor="_Toc22890" w:history="1">
        <w:r>
          <w:rPr>
            <w:rFonts w:ascii="仿宋" w:eastAsia="仿宋" w:hAnsi="仿宋" w:cs="仿宋" w:hint="eastAsia"/>
            <w:lang w:eastAsia="zh-CN"/>
          </w:rPr>
          <w:t>(二)、土建工程建设指标</w:t>
        </w:r>
        <w:r>
          <w:tab/>
        </w:r>
        <w:r>
          <w:fldChar w:fldCharType="begin"/>
        </w:r>
        <w:r>
          <w:instrText xml:space="preserve"> PAGEREF _Toc22890 \h </w:instrText>
        </w:r>
        <w:r>
          <w:fldChar w:fldCharType="separate"/>
        </w:r>
        <w:r>
          <w:t>64</w:t>
        </w:r>
        <w:r>
          <w:fldChar w:fldCharType="end"/>
        </w:r>
      </w:hyperlink>
    </w:p>
    <w:p>
      <w:pPr>
        <w:pStyle w:val="TOC1"/>
        <w:tabs>
          <w:tab w:val="right" w:leader="dot" w:pos="8306"/>
        </w:tabs>
      </w:pPr>
      <w:hyperlink w:anchor="_Toc18293" w:history="1">
        <w:r>
          <w:rPr>
            <w:rFonts w:ascii="仿宋" w:eastAsia="仿宋" w:hAnsi="仿宋" w:cs="仿宋" w:hint="eastAsia"/>
            <w:lang w:eastAsia="zh-CN"/>
          </w:rPr>
          <w:t>十七、床具项目实施保障措施</w:t>
        </w:r>
        <w:r>
          <w:tab/>
        </w:r>
        <w:r>
          <w:fldChar w:fldCharType="begin"/>
        </w:r>
        <w:r>
          <w:instrText xml:space="preserve"> PAGEREF _Toc18293 \h </w:instrText>
        </w:r>
        <w:r>
          <w:fldChar w:fldCharType="separate"/>
        </w:r>
        <w:r>
          <w:t>66</w:t>
        </w:r>
        <w:r>
          <w:fldChar w:fldCharType="end"/>
        </w:r>
      </w:hyperlink>
    </w:p>
    <w:p>
      <w:pPr>
        <w:pStyle w:val="TOC2"/>
        <w:tabs>
          <w:tab w:val="right" w:leader="dot" w:pos="8306"/>
        </w:tabs>
      </w:pPr>
      <w:hyperlink w:anchor="_Toc22186" w:history="1">
        <w:r>
          <w:rPr>
            <w:rFonts w:ascii="仿宋" w:eastAsia="仿宋" w:hAnsi="仿宋" w:cs="仿宋" w:hint="eastAsia"/>
            <w:lang w:eastAsia="zh-CN"/>
          </w:rPr>
          <w:t>(一)、床具项目实施保障机制</w:t>
        </w:r>
        <w:r>
          <w:tab/>
        </w:r>
        <w:r>
          <w:fldChar w:fldCharType="begin"/>
        </w:r>
        <w:r>
          <w:instrText xml:space="preserve"> PAGEREF _Toc22186 \h </w:instrText>
        </w:r>
        <w:r>
          <w:fldChar w:fldCharType="separate"/>
        </w:r>
        <w:r>
          <w:t>66</w:t>
        </w:r>
        <w:r>
          <w:fldChar w:fldCharType="end"/>
        </w:r>
      </w:hyperlink>
    </w:p>
    <w:p>
      <w:pPr>
        <w:pStyle w:val="TOC2"/>
        <w:tabs>
          <w:tab w:val="right" w:leader="dot" w:pos="8306"/>
        </w:tabs>
      </w:pPr>
      <w:hyperlink w:anchor="_Toc25276" w:history="1">
        <w:r>
          <w:rPr>
            <w:rFonts w:ascii="仿宋" w:eastAsia="仿宋" w:hAnsi="仿宋" w:cs="仿宋" w:hint="eastAsia"/>
            <w:lang w:eastAsia="zh-CN"/>
          </w:rPr>
          <w:t>(二)、床具项目法律合规要求</w:t>
        </w:r>
        <w:r>
          <w:tab/>
        </w:r>
        <w:r>
          <w:fldChar w:fldCharType="begin"/>
        </w:r>
        <w:r>
          <w:instrText xml:space="preserve"> PAGEREF _Toc25276 \h </w:instrText>
        </w:r>
        <w:r>
          <w:fldChar w:fldCharType="separate"/>
        </w:r>
        <w:r>
          <w:t>69</w:t>
        </w:r>
        <w:r>
          <w:fldChar w:fldCharType="end"/>
        </w:r>
      </w:hyperlink>
    </w:p>
    <w:p>
      <w:pPr>
        <w:pStyle w:val="TOC2"/>
        <w:tabs>
          <w:tab w:val="right" w:leader="dot" w:pos="8306"/>
        </w:tabs>
      </w:pPr>
      <w:hyperlink w:anchor="_Toc104" w:history="1">
        <w:r>
          <w:rPr>
            <w:rFonts w:ascii="仿宋" w:eastAsia="仿宋" w:hAnsi="仿宋" w:cs="仿宋" w:hint="eastAsia"/>
            <w:lang w:eastAsia="zh-CN"/>
          </w:rPr>
          <w:t>(三)、床具项目合同管理与法律事务</w:t>
        </w:r>
        <w:r>
          <w:tab/>
        </w:r>
        <w:r>
          <w:fldChar w:fldCharType="begin"/>
        </w:r>
        <w:r>
          <w:instrText xml:space="preserve"> PAGEREF _Toc104 \h </w:instrText>
        </w:r>
        <w:r>
          <w:fldChar w:fldCharType="separate"/>
        </w:r>
        <w:r>
          <w:t>73</w:t>
        </w:r>
        <w:r>
          <w:fldChar w:fldCharType="end"/>
        </w:r>
      </w:hyperlink>
    </w:p>
    <w:p>
      <w:pPr>
        <w:pStyle w:val="TOC2"/>
        <w:tabs>
          <w:tab w:val="right" w:leader="dot" w:pos="8306"/>
        </w:tabs>
      </w:pPr>
      <w:hyperlink w:anchor="_Toc21738" w:history="1">
        <w:r>
          <w:rPr>
            <w:rFonts w:ascii="仿宋" w:eastAsia="仿宋" w:hAnsi="仿宋" w:cs="仿宋" w:hint="eastAsia"/>
            <w:lang w:eastAsia="zh-CN"/>
          </w:rPr>
          <w:t>(四)、床具项目知识产权保护策略</w:t>
        </w:r>
        <w:r>
          <w:tab/>
        </w:r>
        <w:r>
          <w:fldChar w:fldCharType="begin"/>
        </w:r>
        <w:r>
          <w:instrText xml:space="preserve"> PAGEREF _Toc21738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216"/>
      <w:r>
        <w:rPr>
          <w:rFonts w:ascii="仿宋" w:eastAsia="仿宋" w:hAnsi="仿宋" w:cs="仿宋" w:hint="eastAsia"/>
          <w:sz w:val="28"/>
          <w:lang w:eastAsia="zh-CN"/>
        </w:rPr>
        <w:t>一、床具项目绩效评估</w:t>
      </w:r>
      <w:bookmarkEnd w:id="2"/>
    </w:p>
    <w:p>
      <w:pPr>
        <w:pStyle w:val="Heading2"/>
        <w:rPr>
          <w:rFonts w:ascii="仿宋" w:eastAsia="仿宋" w:hAnsi="仿宋" w:cs="仿宋" w:hint="eastAsia"/>
          <w:lang w:eastAsia="zh-CN"/>
        </w:rPr>
      </w:pPr>
      <w:bookmarkStart w:id="3" w:name="_Toc3212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在床具项目中，我们设计了一套全面的绩效评估指标，以确保床具项目的可控和成功交付。这些指标跨足床具项目目标、成本、进度和质量等多个维度，为我们提供了全面洞察床具项目的健康状况。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目标达成率是我们关注的首要指标。我们设定了明确的目标，并通过定期监测和评估，迅速发现并应对潜在的目标偏差。这为床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成本绩效是另一个核心关注点。通过实际成本与预算成本的对比分析，我们深入了解成本差异的原因，及时调整资源分配，保持床具项目在经济效益方面的合理水平。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进度作为关键的绩效指标之一，得到了精心的关注。我们制定了详细的床具项目进度计划，并设立了进度符合度指标，确保实际进度与计划进度保持一致。这使我们能够快速发现和解决潜在的进度问题，保持床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床具项目绩效的不可或缺的一环。我们引入了一系列的质量标准和客户满意度指标，以确保床具项目交付的成果在质量上达到或超越预期水平。通过持续监测这些指标，我们努力提升床具项目整体质量水平，为床具项目的成功交付提供有力保障。通过这些科学且全面的绩效评估，我们能够更好地引导床具项目的持续改进，确保床具项目目标的顺利达成。</w:t>
      </w:r>
    </w:p>
    <w:p>
      <w:pPr>
        <w:pStyle w:val="Heading2"/>
        <w:ind w:firstLine="560" w:firstLineChars="200"/>
        <w:rPr>
          <w:rFonts w:ascii="仿宋" w:eastAsia="仿宋" w:hAnsi="仿宋" w:cs="仿宋" w:hint="eastAsia"/>
          <w:sz w:val="28"/>
          <w:lang w:eastAsia="zh-CN"/>
        </w:rPr>
      </w:pPr>
      <w:bookmarkStart w:id="4" w:name="_Toc2293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绩效评估是床具项目中的关键环节，为确保床具项目达到预期目标，我们采用了多层次、多维度的绩效评估方法。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床具项目的战略目标对齐，确保每个决策和行动都与床具项目整体目标保持一致。团队会定期召开战略对齐会议，审视当前工作与床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床具项目进度、质量、成本和风险等方面。这些指标通过数据收集和分析，为床具项目管理团队提供了客观的评估依据。例如，我们通过床具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绩效评估不仅仅停留在床具项目内部，还考虑了床具项目对外部环境的影响。我们定期进行干系人满意度调查，以了解各利益相关方对床具项目的期望和满意度，并及时做出调整。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这种多层次、多角度的绩效评估方法，使得我们能够全面了解床具项目的运行状态，及时做出调整，确保床具项目在不断变化的环境中保持稳健前行。</w:t>
      </w:r>
    </w:p>
    <w:p>
      <w:pPr>
        <w:pStyle w:val="Heading2"/>
        <w:ind w:firstLine="560" w:firstLineChars="200"/>
        <w:rPr>
          <w:rFonts w:ascii="仿宋" w:eastAsia="仿宋" w:hAnsi="仿宋" w:cs="仿宋" w:hint="eastAsia"/>
          <w:sz w:val="28"/>
          <w:lang w:eastAsia="zh-CN"/>
        </w:rPr>
      </w:pPr>
      <w:bookmarkStart w:id="5" w:name="_Toc1406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为了确保床具项目的有效管理和不断优化，我们采用了精心设计的绩效评估周期。这个周期旨在实现灵活、实时和全面的评估，以适应床具项目执行中的各种挑战。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床具项目的不同需求，分为短期、中期和长期。短期评估关注每个迭代或工作周期，以及时发现和解决当前任务中的问题。中期评估涵盖几个迭代，深入了解整体床具项目的趋势和性能。长期评估则着眼于整个床具项目阶段，确保床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床具项目管理工具和协作平台，团队成员能够随时更新和分享床具项目数据。这种实时性的反馈机制使我们能够及时察觉潜在问题，快速调整，保持床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床具项目的决策制定密不可分。每个周期的床具项目回顾会议成为集体总结经验、识别问题深层次原因并找到创新解决方案的平台。这种定期的反思与调整机制使床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290"/>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2524"/>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床具项目的主要产品是XXXX，预计年产值为XXX万元。这一产品在市场中占据着重要的地位，其广泛的应用范围使得该床具项目的市场前景非常广阔。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床具项目的xxx产品作为重要的原材料之一，将在多个领域发挥关键作用。其在建筑、交通、能源等方面的广泛应用将为整个产业链提供强大的支持，形成产业协同效应。床具项目的年产值XXX万XXX万XXX万万元不仅反映了其在市场上的巨大潜力，更预示着它对国民经济的积极贡献。这种关联度高、涉及面广的产业关系，使得该床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0988"/>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总征地面积为XXXX平方米，相当于约XX.XX亩，其中净用地面积为XXXX平方米，红线范围内相当于约XX.XX亩。这一用地规模充分考虑了床具项目的建设需求，保障了床具项目在合适的空间内得以充分发展。床具项目规划的总建筑面积为XXXX平方米，其中主体工程建设占XXXX平方米，计容建筑面积达XXXX平方米。预计建筑工程的投资将达到XXXX万元，为床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计划购置的设备共计XXXX台（套），设备购置费用为XXXX万元。这一设备购置计划充分考虑到床具项目的生产需求和技术要求，确保了床具项目在生产运营中具备先进的技术装备和高效的生产能力。设备的合理配置将为床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计划总投资为XXXX万元，预计年实现营业收入为XXXX万元。这一产能规模的设定旨在确保床具项目能够在投资与回报之间取得平衡，实现长期可持续的发展。床具项目的总投资充分考虑到各个方面的需求，包括用地建设、设备购置等多个环节，以确保床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9278"/>
      <w:r>
        <w:rPr>
          <w:rFonts w:ascii="仿宋" w:eastAsia="仿宋" w:hAnsi="仿宋" w:cs="仿宋" w:hint="eastAsia"/>
          <w:sz w:val="28"/>
          <w:lang w:eastAsia="zh-CN"/>
        </w:rPr>
        <w:t>三、床具项目选址可行性分析</w:t>
      </w:r>
      <w:bookmarkEnd w:id="9"/>
    </w:p>
    <w:p>
      <w:pPr>
        <w:pStyle w:val="Heading2"/>
        <w:rPr>
          <w:rFonts w:ascii="仿宋" w:eastAsia="仿宋" w:hAnsi="仿宋" w:cs="仿宋" w:hint="eastAsia"/>
          <w:lang w:eastAsia="zh-CN"/>
        </w:rPr>
      </w:pPr>
      <w:bookmarkStart w:id="10" w:name="_Toc4946"/>
      <w:r>
        <w:rPr>
          <w:rFonts w:ascii="仿宋" w:eastAsia="仿宋" w:hAnsi="仿宋" w:cs="仿宋" w:hint="eastAsia"/>
          <w:lang w:eastAsia="zh-CN"/>
        </w:rPr>
        <w:t>(一)、床具项目选址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该床具项目选址位于XX省XX市XX区XXX街道</w:t>
      </w:r>
    </w:p>
    <w:p>
      <w:pPr>
        <w:pStyle w:val="Heading2"/>
        <w:ind w:firstLine="560" w:firstLineChars="200"/>
        <w:rPr>
          <w:rFonts w:ascii="仿宋" w:eastAsia="仿宋" w:hAnsi="仿宋" w:cs="仿宋" w:hint="eastAsia"/>
          <w:sz w:val="28"/>
          <w:lang w:eastAsia="zh-CN"/>
        </w:rPr>
      </w:pPr>
      <w:bookmarkStart w:id="11" w:name="_Toc8582"/>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床具项目的征地面积将根据床具项目的实际规模和需求进行精确规划。具体面积XXX平方米，旨在确保床具项目不仅能够满足当前的发展需求，还能够预留空间以适应未来的扩展。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净用地面积是在征地面积基础上去除不可利用面积后的实际可开发用地。具体面积XXX平方米，考虑到环保、交通、安全等多方面因素，以确保床具项目在整体利用效率上达到最优。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床具项目计划建设的建筑总规模具体面积XXX平方米。这一规模的确定综合考虑了床具项目的性质、规模，以及城市规划的相关要求，确保建筑布局与周边环境协调一致。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绿地率是床具项目用地中被规划为绿地的比例。具体面积XXX平方米，旨在通过合理规划绿地，改善床具项目周边环境，提升居民生活质量，并符合城市整体绿化规划。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容积率是用地上可以建设的建筑总体积与用地面积之比。具体面积XXX，通过合理的容积率规划，确保床具项目建筑规模与周边环境和谐共生。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确保床具项目选址与当地城市规划相一致，具体面积XXX平方米。通过与城市规划部门深入沟通，确保床具项目不仅符合城市的整体发展方向，还能够融入城市的发展布局，为城市的长远发展贡献力量。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充分了解并确保床具项目选址符合当地产业政策，具体面积XXX平方米。这包括床具项目对当地经济的促进作用，以及对相关产业的带动效应，确保床具项目与地方政府的产业政策保持一致，促进共赢合作。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用地总体要求必须符合环保和可持续发展的原则，具体面积XXX平方米。通过采用绿色建筑设计、节能减排等措施，确保床具项目在建设和运营过程中对环境的影响最小化，达到可持续发展的要求。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确保床具项目选址具备必要的公共设施配套，具体面积XXX平方米。这包括交通便利性、教育、医疗等基础设施，以提高居民生活品质，使得床具项目选址更具吸引力。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考虑用地总体要求对当地社会稳定性的影响，具体面积XXX平方米。通过深入了解当地社区反馈，确保床具项目的选址和建设过程对当地社会和谐稳定产生积极作用。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床具项目选址不仅符合法规和规划，还在实际操作中具有可行性。这一全面规划将为床具项目的成功实施提供坚实的基础，确保床具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2156"/>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床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床具项目的设备规划和空间设计中，我们将采取灵活设备布局的措施。设备布局将根据实际需求进行灵活设计，避免不必要的浪费。通过合理规划设备摆放位置，我们将提高设备的利用率，减少设备间距，以确保床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床具项目内部引入共享设施的概念，例如共享会议室、办公区等。通过这种方式，我们可以减少对资源的重复建设，提高资源共享效率，从而减小床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6871"/>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床具项目的总图布置中，我们将不同功能区域进行明确的规划，以最大程度满足床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1521"/>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我们首先关注市场因素，包括潜在客户分布、竞争对手位置、市场需求等。通过深入的市场调研，我们能够更准确地评估选址对于市场开拓和产品销售的影响，确保床具项目能够在有利的市场环境中蓬勃发展。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床具项目对环境的影响是综合评价的重要因素之一。我们将详细考虑选址周边的自然环境、生态保护区、水源地等情况，确保床具项目的建设和运营对环境影响最小化，并符合当地的环保法规标准。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对选址的评价还需充分考虑当地政府的产业政策和法规。我们将详细了解床具项目所在地的相关政策，确保床具项目的规划和运营与当地法规相符，降低不必要的法律风险。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考虑到社会稳定性对企业运营的重要性，我们将评估选址地区的社会安全情况、劳工关系、社区反馈等方面，以确保床具项目的建设和运营不会受到社会稳定性的负面影响。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最后，我们将综合考虑用地成本，包括土地购置费用、土地开发成本等。通过对用地成本的详细评估，我们能够做出更为精确的经济效益分析，为床具项目的投资决策提供有力支持。</w:t>
      </w:r>
    </w:p>
    <w:p>
      <w:pPr>
        <w:pStyle w:val="Heading1"/>
        <w:ind w:firstLine="560" w:firstLineChars="200"/>
        <w:rPr>
          <w:rFonts w:ascii="仿宋" w:eastAsia="仿宋" w:hAnsi="仿宋" w:cs="仿宋" w:hint="eastAsia"/>
          <w:sz w:val="28"/>
          <w:lang w:eastAsia="zh-CN"/>
        </w:rPr>
      </w:pPr>
      <w:bookmarkStart w:id="15" w:name="_Toc32707"/>
      <w:r>
        <w:rPr>
          <w:rFonts w:ascii="仿宋" w:eastAsia="仿宋" w:hAnsi="仿宋" w:cs="仿宋" w:hint="eastAsia"/>
          <w:sz w:val="28"/>
          <w:lang w:eastAsia="zh-CN"/>
        </w:rPr>
        <w:t>四、床具项目概论</w:t>
      </w:r>
      <w:bookmarkEnd w:id="15"/>
    </w:p>
    <w:p>
      <w:pPr>
        <w:pStyle w:val="Heading2"/>
        <w:rPr>
          <w:rFonts w:ascii="仿宋" w:eastAsia="仿宋" w:hAnsi="仿宋" w:cs="仿宋" w:hint="eastAsia"/>
          <w:lang w:eastAsia="zh-CN"/>
        </w:rPr>
      </w:pPr>
      <w:bookmarkStart w:id="16" w:name="_Toc22348"/>
      <w:r>
        <w:rPr>
          <w:rFonts w:ascii="仿宋" w:eastAsia="仿宋" w:hAnsi="仿宋" w:cs="仿宋" w:hint="eastAsia"/>
          <w:lang w:eastAsia="zh-CN"/>
        </w:rPr>
        <w:t>(一)、床具项目概况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的起源追溯至对市场的深入洞察。市场的不断演变与变革为床具项目提供了难得的机遇。当前市场存在的需求缺口和变革的大环境共同构成了床具项目的背景。这个床具项目旨在充分利用市场机遇，填补行业中尚未满足的需求，为客户提供全新的解决方案。市场的变革和需求的增长使得这个床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床具项目名称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床具项目正式命名为床具。这个名称不仅仅是一个标识，更代表了床具项目的核心理念和愿景。它蕴含着床具项目所要解决问题的关键字，具有强烈的表达和辨识度，为床具项目树立了鲜明的品牌形象。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床具项目目标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的核心目标是提供一种全新、高效的解决方案，满足客户日益增长的需求。床具项目追求的不仅仅是满足市场需求，更是在市场中获得卓越的竞争优势。通过不断提升产品或服务的质量和创新水平，床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床具项目范围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全面涵盖了产品研发、制造、市场推广和售后服务，确保从产品设计到最终用户体验的全方位关注。这一全面的床具项目范围是为了确保床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床具项目时间表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床具项目计划在未来18个月内完成，包括研发、测试、市场试点和正式推出等不同阶段。这个时间表的合理设计是为了确保床具项目各个阶段的顺利推进，以便按时交付高质量的成果。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床具项目预算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床具项目总预算估算为XX百万美元，主要分配在研发、市场推广、人员培训和运营等方面。这一充足的预算为床具项目提供了充足的资源，确保床具项目在各个方面都能取得优异的表现。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床具项目风险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床具项目可能面临的风险包括市场接受度低、技术难题、竞争激烈等。床具项目团队已经制定了相应的风险应对计划，通过前瞻性的风险管理，确保床具项目在面对不确定性时能够迅速做出应对。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床具项目团队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床具项目汇聚了一支经验丰富、多领域专业素养的核心团队，确保床具项目在各个方面都能拥有高水平的执行力。团队的协同作战是床具项目成功的关键因素之一。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床具项目背景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床具项目的背景根植于市场对更高效、创新产品的渴望，同时也受到科技发展对行业格局的深刻改变的影响。这为床具项目提供了广阔的发展空间和市场需求。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床具项目现状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截至目前，床具项目已完成市场调研和技术验证，取得了初步的成功。这为床具项目在未来的发展奠定了坚实的基础，为更远大的目标打下了坚实的基石。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7156"/>
      <w:r>
        <w:rPr>
          <w:rFonts w:ascii="仿宋" w:eastAsia="仿宋" w:hAnsi="仿宋" w:cs="仿宋" w:hint="eastAsia"/>
          <w:sz w:val="28"/>
          <w:lang w:eastAsia="zh-CN"/>
        </w:rPr>
        <w:t>(二)、床具项目目标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keyword》床具项目首要业务目标是在市场中占据有利地位，实现产品/服务的成功推广和销售。通过不断提升产品质量、创新性，床具项目追求成为行业中的领导者，赢得更多客户的青睐。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在科技迅速发展的时代，床具项目着眼于技术创新。通过持续的研发和技术升级，床具项目旨在推出更具创新性的产品或服务，以满足市场对新鲜、先进解决方案的需求。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为了建立可持续的客户关系，床具项目设定了客户满意度目标。通过提供卓越的产品质量和优质的客户服务，床具项目追求赢得客户的信任和忠诚度，确保他们的满意度达到行业领先水平。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床具项目注重社会责任和可持续发展。通过实施环保、社会责任床具项目，床具项目致力于在经济发展的同时保护环境，促进社会公平，实现可持续经营。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床具项目的团队是实现目标的核心驱动力。因此，床具项目设定了团队发展目标，包括提升团队成员的专业技能、培养领导力，以及搭建协同高效的团队工作氛围。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31779"/>
      <w:r>
        <w:rPr>
          <w:rFonts w:ascii="仿宋" w:eastAsia="仿宋" w:hAnsi="仿宋" w:cs="仿宋" w:hint="eastAsia"/>
          <w:sz w:val="28"/>
          <w:lang w:eastAsia="zh-CN"/>
        </w:rPr>
        <w:t>(三)、床具项目提出的理由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床具项目提出的理由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的提出源于对市场机遇的深刻洞察。当前市场中存在的需求缺口和行业发展趋势表明，有巨大的商业机会等待被开发。通过准确捕捉市场机遇，床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床具项目的理念基于对技术创新的信仰。通过持续的研发和技术投入，床具项目有望推出更具创新性的产品或服务。在科技飞速发展的当下，床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https://d.book118.com/335333204114011100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9D5B04"/>
    <w:rsid w:val="759D5B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533320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2024-01-18T10:05:00Z</dcterms:created>
  <dcterms:modified xsi:type="dcterms:W3CDTF">2024-01-18T10:05:32Z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2A011C8217C94BBAA3F0AC349F6C47AE_11</vt:lpwstr>
  </property>
  <property fmtid="{D5CDD505-2E9C-101B-9397-08002B2CF9AE}" pid="3" name="KSOProductBuildVer">
    <vt:lpwstr>2052-12.1.0.16120</vt:lpwstr>
  </property>
</Properties>
</file>