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激光雷达项目构思建设方案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85" w:history="1">
        <w:r>
          <w:rPr>
            <w:rFonts w:ascii="仿宋" w:eastAsia="仿宋" w:hAnsi="仿宋" w:cs="仿宋" w:hint="eastAsia"/>
            <w:lang w:eastAsia="zh-CN"/>
          </w:rPr>
          <w:t>概论</w:t>
        </w:r>
        <w:r>
          <w:tab/>
        </w:r>
        <w:r>
          <w:fldChar w:fldCharType="begin"/>
        </w:r>
        <w:r>
          <w:instrText xml:space="preserve"> PAGEREF _Toc8285 \h </w:instrText>
        </w:r>
        <w:r>
          <w:fldChar w:fldCharType="separate"/>
        </w:r>
        <w:r>
          <w:t>3</w:t>
        </w:r>
        <w:r>
          <w:fldChar w:fldCharType="end"/>
        </w:r>
      </w:hyperlink>
    </w:p>
    <w:p>
      <w:pPr>
        <w:pStyle w:val="TOC1"/>
        <w:tabs>
          <w:tab w:val="right" w:leader="dot" w:pos="8306"/>
        </w:tabs>
      </w:pPr>
      <w:hyperlink w:anchor="_Toc15319" w:history="1">
        <w:r>
          <w:rPr>
            <w:rFonts w:ascii="仿宋" w:eastAsia="仿宋" w:hAnsi="仿宋" w:cs="仿宋" w:hint="eastAsia"/>
            <w:lang w:eastAsia="zh-CN"/>
          </w:rPr>
          <w:t>一、背景、必要性分析</w:t>
        </w:r>
        <w:r>
          <w:tab/>
        </w:r>
        <w:r>
          <w:fldChar w:fldCharType="begin"/>
        </w:r>
        <w:r>
          <w:instrText xml:space="preserve"> PAGEREF _Toc15319 \h </w:instrText>
        </w:r>
        <w:r>
          <w:fldChar w:fldCharType="separate"/>
        </w:r>
        <w:r>
          <w:t>3</w:t>
        </w:r>
        <w:r>
          <w:fldChar w:fldCharType="end"/>
        </w:r>
      </w:hyperlink>
    </w:p>
    <w:p>
      <w:pPr>
        <w:pStyle w:val="TOC2"/>
        <w:tabs>
          <w:tab w:val="right" w:leader="dot" w:pos="8306"/>
        </w:tabs>
      </w:pPr>
      <w:hyperlink w:anchor="_Toc10854" w:history="1">
        <w:r>
          <w:rPr>
            <w:rFonts w:ascii="仿宋" w:eastAsia="仿宋" w:hAnsi="仿宋" w:cs="仿宋" w:hint="eastAsia"/>
            <w:lang w:eastAsia="zh-CN"/>
          </w:rPr>
          <w:t>(一)、项目建设背景</w:t>
        </w:r>
        <w:r>
          <w:tab/>
        </w:r>
        <w:r>
          <w:fldChar w:fldCharType="begin"/>
        </w:r>
        <w:r>
          <w:instrText xml:space="preserve"> PAGEREF _Toc10854 \h </w:instrText>
        </w:r>
        <w:r>
          <w:fldChar w:fldCharType="separate"/>
        </w:r>
        <w:r>
          <w:t>3</w:t>
        </w:r>
        <w:r>
          <w:fldChar w:fldCharType="end"/>
        </w:r>
      </w:hyperlink>
    </w:p>
    <w:p>
      <w:pPr>
        <w:pStyle w:val="TOC2"/>
        <w:tabs>
          <w:tab w:val="right" w:leader="dot" w:pos="8306"/>
        </w:tabs>
      </w:pPr>
      <w:hyperlink w:anchor="_Toc28464" w:history="1">
        <w:r>
          <w:rPr>
            <w:rFonts w:ascii="仿宋" w:eastAsia="仿宋" w:hAnsi="仿宋" w:cs="仿宋" w:hint="eastAsia"/>
            <w:lang w:eastAsia="zh-CN"/>
          </w:rPr>
          <w:t>(二)、必要性分析</w:t>
        </w:r>
        <w:r>
          <w:tab/>
        </w:r>
        <w:r>
          <w:fldChar w:fldCharType="begin"/>
        </w:r>
        <w:r>
          <w:instrText xml:space="preserve"> PAGEREF _Toc28464 \h </w:instrText>
        </w:r>
        <w:r>
          <w:fldChar w:fldCharType="separate"/>
        </w:r>
        <w:r>
          <w:t>4</w:t>
        </w:r>
        <w:r>
          <w:fldChar w:fldCharType="end"/>
        </w:r>
      </w:hyperlink>
    </w:p>
    <w:p>
      <w:pPr>
        <w:pStyle w:val="TOC2"/>
        <w:tabs>
          <w:tab w:val="right" w:leader="dot" w:pos="8306"/>
        </w:tabs>
      </w:pPr>
      <w:hyperlink w:anchor="_Toc13600" w:history="1">
        <w:r>
          <w:rPr>
            <w:rFonts w:ascii="仿宋" w:eastAsia="仿宋" w:hAnsi="仿宋" w:cs="仿宋" w:hint="eastAsia"/>
            <w:lang w:eastAsia="zh-CN"/>
          </w:rPr>
          <w:t>(三)、项目建设有利条件</w:t>
        </w:r>
        <w:r>
          <w:tab/>
        </w:r>
        <w:r>
          <w:fldChar w:fldCharType="begin"/>
        </w:r>
        <w:r>
          <w:instrText xml:space="preserve"> PAGEREF _Toc13600 \h </w:instrText>
        </w:r>
        <w:r>
          <w:fldChar w:fldCharType="separate"/>
        </w:r>
        <w:r>
          <w:t>5</w:t>
        </w:r>
        <w:r>
          <w:fldChar w:fldCharType="end"/>
        </w:r>
      </w:hyperlink>
    </w:p>
    <w:p>
      <w:pPr>
        <w:pStyle w:val="TOC1"/>
        <w:tabs>
          <w:tab w:val="right" w:leader="dot" w:pos="8306"/>
        </w:tabs>
      </w:pPr>
      <w:hyperlink w:anchor="_Toc5460" w:history="1">
        <w:r>
          <w:rPr>
            <w:rFonts w:ascii="仿宋" w:eastAsia="仿宋" w:hAnsi="仿宋" w:cs="仿宋" w:hint="eastAsia"/>
            <w:lang w:eastAsia="zh-CN"/>
          </w:rPr>
          <w:t>二、社会影响分析</w:t>
        </w:r>
        <w:r>
          <w:tab/>
        </w:r>
        <w:r>
          <w:fldChar w:fldCharType="begin"/>
        </w:r>
        <w:r>
          <w:instrText xml:space="preserve"> PAGEREF _Toc5460 \h </w:instrText>
        </w:r>
        <w:r>
          <w:fldChar w:fldCharType="separate"/>
        </w:r>
        <w:r>
          <w:t>7</w:t>
        </w:r>
        <w:r>
          <w:fldChar w:fldCharType="end"/>
        </w:r>
      </w:hyperlink>
    </w:p>
    <w:p>
      <w:pPr>
        <w:pStyle w:val="TOC2"/>
        <w:tabs>
          <w:tab w:val="right" w:leader="dot" w:pos="8306"/>
        </w:tabs>
      </w:pPr>
      <w:hyperlink w:anchor="_Toc20959" w:history="1">
        <w:r>
          <w:rPr>
            <w:rFonts w:ascii="仿宋" w:eastAsia="仿宋" w:hAnsi="仿宋" w:cs="仿宋" w:hint="eastAsia"/>
            <w:lang w:eastAsia="zh-CN"/>
          </w:rPr>
          <w:t>(一)、社会影响效果分析</w:t>
        </w:r>
        <w:r>
          <w:tab/>
        </w:r>
        <w:r>
          <w:fldChar w:fldCharType="begin"/>
        </w:r>
        <w:r>
          <w:instrText xml:space="preserve"> PAGEREF _Toc20959 \h </w:instrText>
        </w:r>
        <w:r>
          <w:fldChar w:fldCharType="separate"/>
        </w:r>
        <w:r>
          <w:t>7</w:t>
        </w:r>
        <w:r>
          <w:fldChar w:fldCharType="end"/>
        </w:r>
      </w:hyperlink>
    </w:p>
    <w:p>
      <w:pPr>
        <w:pStyle w:val="TOC2"/>
        <w:tabs>
          <w:tab w:val="right" w:leader="dot" w:pos="8306"/>
        </w:tabs>
      </w:pPr>
      <w:hyperlink w:anchor="_Toc27450" w:history="1">
        <w:r>
          <w:rPr>
            <w:rFonts w:ascii="仿宋" w:eastAsia="仿宋" w:hAnsi="仿宋" w:cs="仿宋" w:hint="eastAsia"/>
            <w:lang w:eastAsia="zh-CN"/>
          </w:rPr>
          <w:t>(二)、社会适应性分析</w:t>
        </w:r>
        <w:r>
          <w:tab/>
        </w:r>
        <w:r>
          <w:fldChar w:fldCharType="begin"/>
        </w:r>
        <w:r>
          <w:instrText xml:space="preserve"> PAGEREF _Toc27450 \h </w:instrText>
        </w:r>
        <w:r>
          <w:fldChar w:fldCharType="separate"/>
        </w:r>
        <w:r>
          <w:t>9</w:t>
        </w:r>
        <w:r>
          <w:fldChar w:fldCharType="end"/>
        </w:r>
      </w:hyperlink>
    </w:p>
    <w:p>
      <w:pPr>
        <w:pStyle w:val="TOC2"/>
        <w:tabs>
          <w:tab w:val="right" w:leader="dot" w:pos="8306"/>
        </w:tabs>
      </w:pPr>
      <w:hyperlink w:anchor="_Toc16103" w:history="1">
        <w:r>
          <w:rPr>
            <w:rFonts w:ascii="仿宋" w:eastAsia="仿宋" w:hAnsi="仿宋" w:cs="仿宋" w:hint="eastAsia"/>
            <w:lang w:eastAsia="zh-CN"/>
          </w:rPr>
          <w:t>(三)、社会风险及对策分析</w:t>
        </w:r>
        <w:r>
          <w:tab/>
        </w:r>
        <w:r>
          <w:fldChar w:fldCharType="begin"/>
        </w:r>
        <w:r>
          <w:instrText xml:space="preserve"> PAGEREF _Toc16103 \h </w:instrText>
        </w:r>
        <w:r>
          <w:fldChar w:fldCharType="separate"/>
        </w:r>
        <w:r>
          <w:t>11</w:t>
        </w:r>
        <w:r>
          <w:fldChar w:fldCharType="end"/>
        </w:r>
      </w:hyperlink>
    </w:p>
    <w:p>
      <w:pPr>
        <w:pStyle w:val="TOC1"/>
        <w:tabs>
          <w:tab w:val="right" w:leader="dot" w:pos="8306"/>
        </w:tabs>
      </w:pPr>
      <w:hyperlink w:anchor="_Toc32407" w:history="1">
        <w:r>
          <w:rPr>
            <w:rFonts w:ascii="仿宋" w:eastAsia="仿宋" w:hAnsi="仿宋" w:cs="仿宋" w:hint="eastAsia"/>
            <w:lang w:eastAsia="zh-CN"/>
          </w:rPr>
          <w:t>三、经济影响分析</w:t>
        </w:r>
        <w:r>
          <w:tab/>
        </w:r>
        <w:r>
          <w:fldChar w:fldCharType="begin"/>
        </w:r>
        <w:r>
          <w:instrText xml:space="preserve"> PAGEREF _Toc32407 \h </w:instrText>
        </w:r>
        <w:r>
          <w:fldChar w:fldCharType="separate"/>
        </w:r>
        <w:r>
          <w:t>14</w:t>
        </w:r>
        <w:r>
          <w:fldChar w:fldCharType="end"/>
        </w:r>
      </w:hyperlink>
    </w:p>
    <w:p>
      <w:pPr>
        <w:pStyle w:val="TOC2"/>
        <w:tabs>
          <w:tab w:val="right" w:leader="dot" w:pos="8306"/>
        </w:tabs>
      </w:pPr>
      <w:hyperlink w:anchor="_Toc401" w:history="1">
        <w:r>
          <w:rPr>
            <w:rFonts w:ascii="仿宋" w:eastAsia="仿宋" w:hAnsi="仿宋" w:cs="仿宋" w:hint="eastAsia"/>
            <w:lang w:eastAsia="zh-CN"/>
          </w:rPr>
          <w:t>(一)、经济费用效益或费用效果分析</w:t>
        </w:r>
        <w:r>
          <w:tab/>
        </w:r>
        <w:r>
          <w:fldChar w:fldCharType="begin"/>
        </w:r>
        <w:r>
          <w:instrText xml:space="preserve"> PAGEREF _Toc401 \h </w:instrText>
        </w:r>
        <w:r>
          <w:fldChar w:fldCharType="separate"/>
        </w:r>
        <w:r>
          <w:t>14</w:t>
        </w:r>
        <w:r>
          <w:fldChar w:fldCharType="end"/>
        </w:r>
      </w:hyperlink>
    </w:p>
    <w:p>
      <w:pPr>
        <w:pStyle w:val="TOC2"/>
        <w:tabs>
          <w:tab w:val="right" w:leader="dot" w:pos="8306"/>
        </w:tabs>
      </w:pPr>
      <w:hyperlink w:anchor="_Toc7152" w:history="1">
        <w:r>
          <w:rPr>
            <w:rFonts w:ascii="仿宋" w:eastAsia="仿宋" w:hAnsi="仿宋" w:cs="仿宋" w:hint="eastAsia"/>
            <w:lang w:eastAsia="zh-CN"/>
          </w:rPr>
          <w:t>(二)、行业影响分析</w:t>
        </w:r>
        <w:r>
          <w:tab/>
        </w:r>
        <w:r>
          <w:fldChar w:fldCharType="begin"/>
        </w:r>
        <w:r>
          <w:instrText xml:space="preserve"> PAGEREF _Toc7152 \h </w:instrText>
        </w:r>
        <w:r>
          <w:fldChar w:fldCharType="separate"/>
        </w:r>
        <w:r>
          <w:t>17</w:t>
        </w:r>
        <w:r>
          <w:fldChar w:fldCharType="end"/>
        </w:r>
      </w:hyperlink>
    </w:p>
    <w:p>
      <w:pPr>
        <w:pStyle w:val="TOC2"/>
        <w:tabs>
          <w:tab w:val="right" w:leader="dot" w:pos="8306"/>
        </w:tabs>
      </w:pPr>
      <w:hyperlink w:anchor="_Toc26269" w:history="1">
        <w:r>
          <w:rPr>
            <w:rFonts w:ascii="仿宋" w:eastAsia="仿宋" w:hAnsi="仿宋" w:cs="仿宋" w:hint="eastAsia"/>
            <w:lang w:eastAsia="zh-CN"/>
          </w:rPr>
          <w:t>(三)、区域经济影响分析</w:t>
        </w:r>
        <w:r>
          <w:tab/>
        </w:r>
        <w:r>
          <w:fldChar w:fldCharType="begin"/>
        </w:r>
        <w:r>
          <w:instrText xml:space="preserve"> PAGEREF _Toc26269 \h </w:instrText>
        </w:r>
        <w:r>
          <w:fldChar w:fldCharType="separate"/>
        </w:r>
        <w:r>
          <w:t>18</w:t>
        </w:r>
        <w:r>
          <w:fldChar w:fldCharType="end"/>
        </w:r>
      </w:hyperlink>
    </w:p>
    <w:p>
      <w:pPr>
        <w:pStyle w:val="TOC2"/>
        <w:tabs>
          <w:tab w:val="right" w:leader="dot" w:pos="8306"/>
        </w:tabs>
      </w:pPr>
      <w:hyperlink w:anchor="_Toc28204" w:history="1">
        <w:r>
          <w:rPr>
            <w:rFonts w:ascii="仿宋" w:eastAsia="仿宋" w:hAnsi="仿宋" w:cs="仿宋" w:hint="eastAsia"/>
            <w:lang w:eastAsia="zh-CN"/>
          </w:rPr>
          <w:t>(四)、宏观经济影响分析</w:t>
        </w:r>
        <w:r>
          <w:tab/>
        </w:r>
        <w:r>
          <w:fldChar w:fldCharType="begin"/>
        </w:r>
        <w:r>
          <w:instrText xml:space="preserve"> PAGEREF _Toc28204 \h </w:instrText>
        </w:r>
        <w:r>
          <w:fldChar w:fldCharType="separate"/>
        </w:r>
        <w:r>
          <w:t>19</w:t>
        </w:r>
        <w:r>
          <w:fldChar w:fldCharType="end"/>
        </w:r>
      </w:hyperlink>
    </w:p>
    <w:p>
      <w:pPr>
        <w:pStyle w:val="TOC1"/>
        <w:tabs>
          <w:tab w:val="right" w:leader="dot" w:pos="8306"/>
        </w:tabs>
      </w:pPr>
      <w:hyperlink w:anchor="_Toc16874" w:history="1">
        <w:r>
          <w:rPr>
            <w:rFonts w:ascii="仿宋" w:eastAsia="仿宋" w:hAnsi="仿宋" w:cs="仿宋" w:hint="eastAsia"/>
            <w:lang w:eastAsia="zh-CN"/>
          </w:rPr>
          <w:t>四、项目选址研究</w:t>
        </w:r>
        <w:r>
          <w:tab/>
        </w:r>
        <w:r>
          <w:fldChar w:fldCharType="begin"/>
        </w:r>
        <w:r>
          <w:instrText xml:space="preserve"> PAGEREF _Toc16874 \h </w:instrText>
        </w:r>
        <w:r>
          <w:fldChar w:fldCharType="separate"/>
        </w:r>
        <w:r>
          <w:t>21</w:t>
        </w:r>
        <w:r>
          <w:fldChar w:fldCharType="end"/>
        </w:r>
      </w:hyperlink>
    </w:p>
    <w:p>
      <w:pPr>
        <w:pStyle w:val="TOC2"/>
        <w:tabs>
          <w:tab w:val="right" w:leader="dot" w:pos="8306"/>
        </w:tabs>
      </w:pPr>
      <w:hyperlink w:anchor="_Toc25564" w:history="1">
        <w:r>
          <w:rPr>
            <w:rFonts w:ascii="仿宋" w:eastAsia="仿宋" w:hAnsi="仿宋" w:cs="仿宋" w:hint="eastAsia"/>
            <w:lang w:eastAsia="zh-CN"/>
          </w:rPr>
          <w:t>(一)、项目选址原则</w:t>
        </w:r>
        <w:r>
          <w:tab/>
        </w:r>
        <w:r>
          <w:fldChar w:fldCharType="begin"/>
        </w:r>
        <w:r>
          <w:instrText xml:space="preserve"> PAGEREF _Toc25564 \h </w:instrText>
        </w:r>
        <w:r>
          <w:fldChar w:fldCharType="separate"/>
        </w:r>
        <w:r>
          <w:t>21</w:t>
        </w:r>
        <w:r>
          <w:fldChar w:fldCharType="end"/>
        </w:r>
      </w:hyperlink>
    </w:p>
    <w:p>
      <w:pPr>
        <w:pStyle w:val="TOC2"/>
        <w:tabs>
          <w:tab w:val="right" w:leader="dot" w:pos="8306"/>
        </w:tabs>
      </w:pPr>
      <w:hyperlink w:anchor="_Toc20789" w:history="1">
        <w:r>
          <w:rPr>
            <w:rFonts w:ascii="仿宋" w:eastAsia="仿宋" w:hAnsi="仿宋" w:cs="仿宋" w:hint="eastAsia"/>
            <w:lang w:eastAsia="zh-CN"/>
          </w:rPr>
          <w:t>(二)、项目选址</w:t>
        </w:r>
        <w:r>
          <w:tab/>
        </w:r>
        <w:r>
          <w:fldChar w:fldCharType="begin"/>
        </w:r>
        <w:r>
          <w:instrText xml:space="preserve"> PAGEREF _Toc20789 \h </w:instrText>
        </w:r>
        <w:r>
          <w:fldChar w:fldCharType="separate"/>
        </w:r>
        <w:r>
          <w:t>24</w:t>
        </w:r>
        <w:r>
          <w:fldChar w:fldCharType="end"/>
        </w:r>
      </w:hyperlink>
    </w:p>
    <w:p>
      <w:pPr>
        <w:pStyle w:val="TOC2"/>
        <w:tabs>
          <w:tab w:val="right" w:leader="dot" w:pos="8306"/>
        </w:tabs>
      </w:pPr>
      <w:hyperlink w:anchor="_Toc20365" w:history="1">
        <w:r>
          <w:rPr>
            <w:rFonts w:ascii="仿宋" w:eastAsia="仿宋" w:hAnsi="仿宋" w:cs="仿宋" w:hint="eastAsia"/>
            <w:lang w:eastAsia="zh-CN"/>
          </w:rPr>
          <w:t>(三)、建设条件分析</w:t>
        </w:r>
        <w:r>
          <w:tab/>
        </w:r>
        <w:r>
          <w:fldChar w:fldCharType="begin"/>
        </w:r>
        <w:r>
          <w:instrText xml:space="preserve"> PAGEREF _Toc20365 \h </w:instrText>
        </w:r>
        <w:r>
          <w:fldChar w:fldCharType="separate"/>
        </w:r>
        <w:r>
          <w:t>26</w:t>
        </w:r>
        <w:r>
          <w:fldChar w:fldCharType="end"/>
        </w:r>
      </w:hyperlink>
    </w:p>
    <w:p>
      <w:pPr>
        <w:pStyle w:val="TOC2"/>
        <w:tabs>
          <w:tab w:val="right" w:leader="dot" w:pos="8306"/>
        </w:tabs>
      </w:pPr>
      <w:hyperlink w:anchor="_Toc398" w:history="1">
        <w:r>
          <w:rPr>
            <w:rFonts w:ascii="仿宋" w:eastAsia="仿宋" w:hAnsi="仿宋" w:cs="仿宋" w:hint="eastAsia"/>
            <w:lang w:eastAsia="zh-CN"/>
          </w:rPr>
          <w:t>(四)、用地控制指标</w:t>
        </w:r>
        <w:r>
          <w:tab/>
        </w:r>
        <w:r>
          <w:fldChar w:fldCharType="begin"/>
        </w:r>
        <w:r>
          <w:instrText xml:space="preserve"> PAGEREF _Toc398 \h </w:instrText>
        </w:r>
        <w:r>
          <w:fldChar w:fldCharType="separate"/>
        </w:r>
        <w:r>
          <w:t>27</w:t>
        </w:r>
        <w:r>
          <w:fldChar w:fldCharType="end"/>
        </w:r>
      </w:hyperlink>
    </w:p>
    <w:p>
      <w:pPr>
        <w:pStyle w:val="TOC2"/>
        <w:tabs>
          <w:tab w:val="right" w:leader="dot" w:pos="8306"/>
        </w:tabs>
      </w:pPr>
      <w:hyperlink w:anchor="_Toc9184" w:history="1">
        <w:r>
          <w:rPr>
            <w:rFonts w:ascii="仿宋" w:eastAsia="仿宋" w:hAnsi="仿宋" w:cs="仿宋" w:hint="eastAsia"/>
            <w:lang w:eastAsia="zh-CN"/>
          </w:rPr>
          <w:t>(五)、地总体要求</w:t>
        </w:r>
        <w:r>
          <w:tab/>
        </w:r>
        <w:r>
          <w:fldChar w:fldCharType="begin"/>
        </w:r>
        <w:r>
          <w:instrText xml:space="preserve"> PAGEREF _Toc9184 \h </w:instrText>
        </w:r>
        <w:r>
          <w:fldChar w:fldCharType="separate"/>
        </w:r>
        <w:r>
          <w:t>29</w:t>
        </w:r>
        <w:r>
          <w:fldChar w:fldCharType="end"/>
        </w:r>
      </w:hyperlink>
    </w:p>
    <w:p>
      <w:pPr>
        <w:pStyle w:val="TOC2"/>
        <w:tabs>
          <w:tab w:val="right" w:leader="dot" w:pos="8306"/>
        </w:tabs>
      </w:pPr>
      <w:hyperlink w:anchor="_Toc5531" w:history="1">
        <w:r>
          <w:rPr>
            <w:rFonts w:ascii="仿宋" w:eastAsia="仿宋" w:hAnsi="仿宋" w:cs="仿宋" w:hint="eastAsia"/>
            <w:lang w:eastAsia="zh-CN"/>
          </w:rPr>
          <w:t>(六)、节约用地措施</w:t>
        </w:r>
        <w:r>
          <w:tab/>
        </w:r>
        <w:r>
          <w:fldChar w:fldCharType="begin"/>
        </w:r>
        <w:r>
          <w:instrText xml:space="preserve"> PAGEREF _Toc5531 \h </w:instrText>
        </w:r>
        <w:r>
          <w:fldChar w:fldCharType="separate"/>
        </w:r>
        <w:r>
          <w:t>30</w:t>
        </w:r>
        <w:r>
          <w:fldChar w:fldCharType="end"/>
        </w:r>
      </w:hyperlink>
    </w:p>
    <w:p>
      <w:pPr>
        <w:pStyle w:val="TOC2"/>
        <w:tabs>
          <w:tab w:val="right" w:leader="dot" w:pos="8306"/>
        </w:tabs>
      </w:pPr>
      <w:hyperlink w:anchor="_Toc28995" w:history="1">
        <w:r>
          <w:rPr>
            <w:rFonts w:ascii="仿宋" w:eastAsia="仿宋" w:hAnsi="仿宋" w:cs="仿宋" w:hint="eastAsia"/>
            <w:lang w:eastAsia="zh-CN"/>
          </w:rPr>
          <w:t>(七)、选址综合评价</w:t>
        </w:r>
        <w:r>
          <w:tab/>
        </w:r>
        <w:r>
          <w:fldChar w:fldCharType="begin"/>
        </w:r>
        <w:r>
          <w:instrText xml:space="preserve"> PAGEREF _Toc28995 \h </w:instrText>
        </w:r>
        <w:r>
          <w:fldChar w:fldCharType="separate"/>
        </w:r>
        <w:r>
          <w:t>31</w:t>
        </w:r>
        <w:r>
          <w:fldChar w:fldCharType="end"/>
        </w:r>
      </w:hyperlink>
    </w:p>
    <w:p>
      <w:pPr>
        <w:pStyle w:val="TOC1"/>
        <w:tabs>
          <w:tab w:val="right" w:leader="dot" w:pos="8306"/>
        </w:tabs>
      </w:pPr>
      <w:hyperlink w:anchor="_Toc23278" w:history="1">
        <w:r>
          <w:rPr>
            <w:rFonts w:ascii="仿宋" w:eastAsia="仿宋" w:hAnsi="仿宋" w:cs="仿宋" w:hint="eastAsia"/>
            <w:lang w:eastAsia="zh-CN"/>
          </w:rPr>
          <w:t>五、激光雷达项目概论</w:t>
        </w:r>
        <w:r>
          <w:tab/>
        </w:r>
        <w:r>
          <w:fldChar w:fldCharType="begin"/>
        </w:r>
        <w:r>
          <w:instrText xml:space="preserve"> PAGEREF _Toc23278 \h </w:instrText>
        </w:r>
        <w:r>
          <w:fldChar w:fldCharType="separate"/>
        </w:r>
        <w:r>
          <w:t>32</w:t>
        </w:r>
        <w:r>
          <w:fldChar w:fldCharType="end"/>
        </w:r>
      </w:hyperlink>
    </w:p>
    <w:p>
      <w:pPr>
        <w:pStyle w:val="TOC2"/>
        <w:tabs>
          <w:tab w:val="right" w:leader="dot" w:pos="8306"/>
        </w:tabs>
      </w:pPr>
      <w:hyperlink w:anchor="_Toc14968" w:history="1">
        <w:r>
          <w:rPr>
            <w:rFonts w:ascii="仿宋" w:eastAsia="仿宋" w:hAnsi="仿宋" w:cs="仿宋" w:hint="eastAsia"/>
            <w:lang w:eastAsia="zh-CN"/>
          </w:rPr>
          <w:t>(一)、项目申报单位概况</w:t>
        </w:r>
        <w:r>
          <w:tab/>
        </w:r>
        <w:r>
          <w:fldChar w:fldCharType="begin"/>
        </w:r>
        <w:r>
          <w:instrText xml:space="preserve"> PAGEREF _Toc14968 \h </w:instrText>
        </w:r>
        <w:r>
          <w:fldChar w:fldCharType="separate"/>
        </w:r>
        <w:r>
          <w:t>32</w:t>
        </w:r>
        <w:r>
          <w:fldChar w:fldCharType="end"/>
        </w:r>
      </w:hyperlink>
    </w:p>
    <w:p>
      <w:pPr>
        <w:pStyle w:val="TOC2"/>
        <w:tabs>
          <w:tab w:val="right" w:leader="dot" w:pos="8306"/>
        </w:tabs>
      </w:pPr>
      <w:hyperlink w:anchor="_Toc20203" w:history="1">
        <w:r>
          <w:rPr>
            <w:rFonts w:ascii="仿宋" w:eastAsia="仿宋" w:hAnsi="仿宋" w:cs="仿宋" w:hint="eastAsia"/>
            <w:lang w:eastAsia="zh-CN"/>
          </w:rPr>
          <w:t>(二)、项目概况</w:t>
        </w:r>
        <w:r>
          <w:tab/>
        </w:r>
        <w:r>
          <w:fldChar w:fldCharType="begin"/>
        </w:r>
        <w:r>
          <w:instrText xml:space="preserve"> PAGEREF _Toc20203 \h </w:instrText>
        </w:r>
        <w:r>
          <w:fldChar w:fldCharType="separate"/>
        </w:r>
        <w:r>
          <w:t>33</w:t>
        </w:r>
        <w:r>
          <w:fldChar w:fldCharType="end"/>
        </w:r>
      </w:hyperlink>
    </w:p>
    <w:p>
      <w:pPr>
        <w:pStyle w:val="TOC1"/>
        <w:tabs>
          <w:tab w:val="right" w:leader="dot" w:pos="8306"/>
        </w:tabs>
      </w:pPr>
      <w:hyperlink w:anchor="_Toc7758" w:history="1">
        <w:r>
          <w:rPr>
            <w:rFonts w:ascii="仿宋" w:eastAsia="仿宋" w:hAnsi="仿宋" w:cs="仿宋" w:hint="eastAsia"/>
            <w:lang w:eastAsia="zh-CN"/>
          </w:rPr>
          <w:t>六、发展规划、产业政策和行业准入分析</w:t>
        </w:r>
        <w:r>
          <w:tab/>
        </w:r>
        <w:r>
          <w:fldChar w:fldCharType="begin"/>
        </w:r>
        <w:r>
          <w:instrText xml:space="preserve"> PAGEREF _Toc7758 \h </w:instrText>
        </w:r>
        <w:r>
          <w:fldChar w:fldCharType="separate"/>
        </w:r>
        <w:r>
          <w:t>36</w:t>
        </w:r>
        <w:r>
          <w:fldChar w:fldCharType="end"/>
        </w:r>
      </w:hyperlink>
    </w:p>
    <w:p>
      <w:pPr>
        <w:pStyle w:val="TOC2"/>
        <w:tabs>
          <w:tab w:val="right" w:leader="dot" w:pos="8306"/>
        </w:tabs>
      </w:pPr>
      <w:hyperlink w:anchor="_Toc22556" w:history="1">
        <w:r>
          <w:rPr>
            <w:rFonts w:ascii="仿宋" w:eastAsia="仿宋" w:hAnsi="仿宋" w:cs="仿宋" w:hint="eastAsia"/>
            <w:lang w:eastAsia="zh-CN"/>
          </w:rPr>
          <w:t>(一)、发展规划分析</w:t>
        </w:r>
        <w:r>
          <w:tab/>
        </w:r>
        <w:r>
          <w:fldChar w:fldCharType="begin"/>
        </w:r>
        <w:r>
          <w:instrText xml:space="preserve"> PAGEREF _Toc22556 \h </w:instrText>
        </w:r>
        <w:r>
          <w:fldChar w:fldCharType="separate"/>
        </w:r>
        <w:r>
          <w:t>36</w:t>
        </w:r>
        <w:r>
          <w:fldChar w:fldCharType="end"/>
        </w:r>
      </w:hyperlink>
    </w:p>
    <w:p>
      <w:pPr>
        <w:pStyle w:val="TOC2"/>
        <w:tabs>
          <w:tab w:val="right" w:leader="dot" w:pos="8306"/>
        </w:tabs>
      </w:pPr>
      <w:hyperlink w:anchor="_Toc2111" w:history="1">
        <w:r>
          <w:rPr>
            <w:rFonts w:ascii="仿宋" w:eastAsia="仿宋" w:hAnsi="仿宋" w:cs="仿宋" w:hint="eastAsia"/>
            <w:lang w:eastAsia="zh-CN"/>
          </w:rPr>
          <w:t>(二)、产业政策分析</w:t>
        </w:r>
        <w:r>
          <w:tab/>
        </w:r>
        <w:r>
          <w:fldChar w:fldCharType="begin"/>
        </w:r>
        <w:r>
          <w:instrText xml:space="preserve"> PAGEREF _Toc2111 \h </w:instrText>
        </w:r>
        <w:r>
          <w:fldChar w:fldCharType="separate"/>
        </w:r>
        <w:r>
          <w:t>38</w:t>
        </w:r>
        <w:r>
          <w:fldChar w:fldCharType="end"/>
        </w:r>
      </w:hyperlink>
    </w:p>
    <w:p>
      <w:pPr>
        <w:pStyle w:val="TOC2"/>
        <w:tabs>
          <w:tab w:val="right" w:leader="dot" w:pos="8306"/>
        </w:tabs>
      </w:pPr>
      <w:hyperlink w:anchor="_Toc7906" w:history="1">
        <w:r>
          <w:rPr>
            <w:rFonts w:ascii="仿宋" w:eastAsia="仿宋" w:hAnsi="仿宋" w:cs="仿宋" w:hint="eastAsia"/>
            <w:lang w:eastAsia="zh-CN"/>
          </w:rPr>
          <w:t>(三)、行业准入分析</w:t>
        </w:r>
        <w:r>
          <w:tab/>
        </w:r>
        <w:r>
          <w:fldChar w:fldCharType="begin"/>
        </w:r>
        <w:r>
          <w:instrText xml:space="preserve"> PAGEREF _Toc7906 \h </w:instrText>
        </w:r>
        <w:r>
          <w:fldChar w:fldCharType="separate"/>
        </w:r>
        <w:r>
          <w:t>40</w:t>
        </w:r>
        <w:r>
          <w:fldChar w:fldCharType="end"/>
        </w:r>
      </w:hyperlink>
    </w:p>
    <w:p>
      <w:pPr>
        <w:pStyle w:val="TOC1"/>
        <w:tabs>
          <w:tab w:val="right" w:leader="dot" w:pos="8306"/>
        </w:tabs>
      </w:pPr>
      <w:hyperlink w:anchor="_Toc26311" w:history="1">
        <w:r>
          <w:rPr>
            <w:rFonts w:ascii="仿宋" w:eastAsia="仿宋" w:hAnsi="仿宋" w:cs="仿宋" w:hint="eastAsia"/>
            <w:lang w:eastAsia="zh-CN"/>
          </w:rPr>
          <w:t>七、客户关系管理与市场拓展</w:t>
        </w:r>
        <w:r>
          <w:tab/>
        </w:r>
        <w:r>
          <w:fldChar w:fldCharType="begin"/>
        </w:r>
        <w:r>
          <w:instrText xml:space="preserve"> PAGEREF _Toc26311 \h </w:instrText>
        </w:r>
        <w:r>
          <w:fldChar w:fldCharType="separate"/>
        </w:r>
        <w:r>
          <w:t>41</w:t>
        </w:r>
        <w:r>
          <w:fldChar w:fldCharType="end"/>
        </w:r>
      </w:hyperlink>
    </w:p>
    <w:p>
      <w:pPr>
        <w:pStyle w:val="TOC2"/>
        <w:tabs>
          <w:tab w:val="right" w:leader="dot" w:pos="8306"/>
        </w:tabs>
      </w:pPr>
      <w:hyperlink w:anchor="_Toc10462" w:history="1">
        <w:r>
          <w:rPr>
            <w:rFonts w:ascii="仿宋" w:eastAsia="仿宋" w:hAnsi="仿宋" w:cs="仿宋" w:hint="eastAsia"/>
            <w:lang w:eastAsia="zh-CN"/>
          </w:rPr>
          <w:t>(一)、客户关系管理策略</w:t>
        </w:r>
        <w:r>
          <w:tab/>
        </w:r>
        <w:r>
          <w:fldChar w:fldCharType="begin"/>
        </w:r>
        <w:r>
          <w:instrText xml:space="preserve"> PAGEREF _Toc10462 \h </w:instrText>
        </w:r>
        <w:r>
          <w:fldChar w:fldCharType="separate"/>
        </w:r>
        <w:r>
          <w:t>41</w:t>
        </w:r>
        <w:r>
          <w:fldChar w:fldCharType="end"/>
        </w:r>
      </w:hyperlink>
    </w:p>
    <w:p>
      <w:pPr>
        <w:pStyle w:val="TOC2"/>
        <w:tabs>
          <w:tab w:val="right" w:leader="dot" w:pos="8306"/>
        </w:tabs>
      </w:pPr>
      <w:hyperlink w:anchor="_Toc7605" w:history="1">
        <w:r>
          <w:rPr>
            <w:rFonts w:ascii="仿宋" w:eastAsia="仿宋" w:hAnsi="仿宋" w:cs="仿宋" w:hint="eastAsia"/>
            <w:lang w:eastAsia="zh-CN"/>
          </w:rPr>
          <w:t>(二)、市场拓展方案</w:t>
        </w:r>
        <w:r>
          <w:tab/>
        </w:r>
        <w:r>
          <w:fldChar w:fldCharType="begin"/>
        </w:r>
        <w:r>
          <w:instrText xml:space="preserve"> PAGEREF _Toc7605 \h </w:instrText>
        </w:r>
        <w:r>
          <w:fldChar w:fldCharType="separate"/>
        </w:r>
        <w:r>
          <w:t>42</w:t>
        </w:r>
        <w:r>
          <w:fldChar w:fldCharType="end"/>
        </w:r>
      </w:hyperlink>
    </w:p>
    <w:p>
      <w:pPr>
        <w:pStyle w:val="TOC1"/>
        <w:tabs>
          <w:tab w:val="right" w:leader="dot" w:pos="8306"/>
        </w:tabs>
      </w:pPr>
      <w:hyperlink w:anchor="_Toc13458" w:history="1">
        <w:r>
          <w:rPr>
            <w:rFonts w:ascii="仿宋" w:eastAsia="仿宋" w:hAnsi="仿宋" w:cs="仿宋" w:hint="eastAsia"/>
            <w:lang w:eastAsia="zh-CN"/>
          </w:rPr>
          <w:t>八、项目实施与管理方案</w:t>
        </w:r>
        <w:r>
          <w:tab/>
        </w:r>
        <w:r>
          <w:fldChar w:fldCharType="begin"/>
        </w:r>
        <w:r>
          <w:instrText xml:space="preserve"> PAGEREF _Toc13458 \h </w:instrText>
        </w:r>
        <w:r>
          <w:fldChar w:fldCharType="separate"/>
        </w:r>
        <w:r>
          <w:t>43</w:t>
        </w:r>
        <w:r>
          <w:fldChar w:fldCharType="end"/>
        </w:r>
      </w:hyperlink>
    </w:p>
    <w:p>
      <w:pPr>
        <w:pStyle w:val="TOC2"/>
        <w:tabs>
          <w:tab w:val="right" w:leader="dot" w:pos="8306"/>
        </w:tabs>
      </w:pPr>
      <w:hyperlink w:anchor="_Toc23492" w:history="1">
        <w:r>
          <w:rPr>
            <w:rFonts w:ascii="仿宋" w:eastAsia="仿宋" w:hAnsi="仿宋" w:cs="仿宋" w:hint="eastAsia"/>
            <w:lang w:eastAsia="zh-CN"/>
          </w:rPr>
          <w:t>(一)、项目实施计划</w:t>
        </w:r>
        <w:r>
          <w:tab/>
        </w:r>
        <w:r>
          <w:fldChar w:fldCharType="begin"/>
        </w:r>
        <w:r>
          <w:instrText xml:space="preserve"> PAGEREF _Toc23492 \h </w:instrText>
        </w:r>
        <w:r>
          <w:fldChar w:fldCharType="separate"/>
        </w:r>
        <w:r>
          <w:t>43</w:t>
        </w:r>
        <w:r>
          <w:fldChar w:fldCharType="end"/>
        </w:r>
      </w:hyperlink>
    </w:p>
    <w:p>
      <w:pPr>
        <w:pStyle w:val="TOC2"/>
        <w:tabs>
          <w:tab w:val="right" w:leader="dot" w:pos="8306"/>
        </w:tabs>
      </w:pPr>
      <w:hyperlink w:anchor="_Toc32513" w:history="1">
        <w:r>
          <w:rPr>
            <w:rFonts w:ascii="仿宋" w:eastAsia="仿宋" w:hAnsi="仿宋" w:cs="仿宋" w:hint="eastAsia"/>
            <w:lang w:eastAsia="zh-CN"/>
          </w:rPr>
          <w:t>(二)、项目组织机构与职责</w:t>
        </w:r>
        <w:r>
          <w:tab/>
        </w:r>
        <w:r>
          <w:fldChar w:fldCharType="begin"/>
        </w:r>
        <w:r>
          <w:instrText xml:space="preserve"> PAGEREF _Toc32513 \h </w:instrText>
        </w:r>
        <w:r>
          <w:fldChar w:fldCharType="separate"/>
        </w:r>
        <w:r>
          <w:t>44</w:t>
        </w:r>
        <w:r>
          <w:fldChar w:fldCharType="end"/>
        </w:r>
      </w:hyperlink>
    </w:p>
    <w:p>
      <w:pPr>
        <w:pStyle w:val="TOC2"/>
        <w:tabs>
          <w:tab w:val="right" w:leader="dot" w:pos="8306"/>
        </w:tabs>
      </w:pPr>
      <w:hyperlink w:anchor="_Toc30271" w:history="1">
        <w:r>
          <w:rPr>
            <w:rFonts w:ascii="仿宋" w:eastAsia="仿宋" w:hAnsi="仿宋" w:cs="仿宋" w:hint="eastAsia"/>
            <w:lang w:eastAsia="zh-CN"/>
          </w:rPr>
          <w:t>(三)、项目管理与监控体系</w:t>
        </w:r>
        <w:r>
          <w:tab/>
        </w:r>
        <w:r>
          <w:fldChar w:fldCharType="begin"/>
        </w:r>
        <w:r>
          <w:instrText xml:space="preserve"> PAGEREF _Toc30271 \h </w:instrText>
        </w:r>
        <w:r>
          <w:fldChar w:fldCharType="separate"/>
        </w:r>
        <w:r>
          <w:t>47</w:t>
        </w:r>
        <w:r>
          <w:fldChar w:fldCharType="end"/>
        </w:r>
      </w:hyperlink>
    </w:p>
    <w:p>
      <w:pPr>
        <w:pStyle w:val="TOC1"/>
        <w:tabs>
          <w:tab w:val="right" w:leader="dot" w:pos="8306"/>
        </w:tabs>
      </w:pPr>
      <w:hyperlink w:anchor="_Toc11097" w:history="1">
        <w:r>
          <w:rPr>
            <w:rFonts w:ascii="仿宋" w:eastAsia="仿宋" w:hAnsi="仿宋" w:cs="仿宋" w:hint="eastAsia"/>
            <w:lang w:eastAsia="zh-CN"/>
          </w:rPr>
          <w:t>九、环境保护与治理方案</w:t>
        </w:r>
        <w:r>
          <w:tab/>
        </w:r>
        <w:r>
          <w:fldChar w:fldCharType="begin"/>
        </w:r>
        <w:r>
          <w:instrText xml:space="preserve"> PAGEREF _Toc11097 \h </w:instrText>
        </w:r>
        <w:r>
          <w:fldChar w:fldCharType="separate"/>
        </w:r>
        <w:r>
          <w:t>49</w:t>
        </w:r>
        <w:r>
          <w:fldChar w:fldCharType="end"/>
        </w:r>
      </w:hyperlink>
    </w:p>
    <w:p>
      <w:pPr>
        <w:pStyle w:val="TOC2"/>
        <w:tabs>
          <w:tab w:val="right" w:leader="dot" w:pos="8306"/>
        </w:tabs>
      </w:pPr>
      <w:hyperlink w:anchor="_Toc17020" w:history="1">
        <w:r>
          <w:rPr>
            <w:rFonts w:ascii="仿宋" w:eastAsia="仿宋" w:hAnsi="仿宋" w:cs="仿宋" w:hint="eastAsia"/>
            <w:lang w:eastAsia="zh-CN"/>
          </w:rPr>
          <w:t>(一)、项目环境影响评估</w:t>
        </w:r>
        <w:r>
          <w:tab/>
        </w:r>
        <w:r>
          <w:fldChar w:fldCharType="begin"/>
        </w:r>
        <w:r>
          <w:instrText xml:space="preserve"> PAGEREF _Toc17020 \h </w:instrText>
        </w:r>
        <w:r>
          <w:fldChar w:fldCharType="separate"/>
        </w:r>
        <w:r>
          <w:t>49</w:t>
        </w:r>
        <w:r>
          <w:fldChar w:fldCharType="end"/>
        </w:r>
      </w:hyperlink>
    </w:p>
    <w:p>
      <w:pPr>
        <w:pStyle w:val="TOC2"/>
        <w:tabs>
          <w:tab w:val="right" w:leader="dot" w:pos="8306"/>
        </w:tabs>
      </w:pPr>
      <w:hyperlink w:anchor="_Toc1263" w:history="1">
        <w:r>
          <w:rPr>
            <w:rFonts w:ascii="仿宋" w:eastAsia="仿宋" w:hAnsi="仿宋" w:cs="仿宋" w:hint="eastAsia"/>
            <w:lang w:eastAsia="zh-CN"/>
          </w:rPr>
          <w:t>(二)、环境保护措施与治理方案</w:t>
        </w:r>
        <w:r>
          <w:tab/>
        </w:r>
        <w:r>
          <w:fldChar w:fldCharType="begin"/>
        </w:r>
        <w:r>
          <w:instrText xml:space="preserve"> PAGEREF _Toc1263 \h </w:instrText>
        </w:r>
        <w:r>
          <w:fldChar w:fldCharType="separate"/>
        </w:r>
        <w:r>
          <w:t>49</w:t>
        </w:r>
        <w:r>
          <w:fldChar w:fldCharType="end"/>
        </w:r>
      </w:hyperlink>
    </w:p>
    <w:p>
      <w:pPr>
        <w:pStyle w:val="TOC1"/>
        <w:tabs>
          <w:tab w:val="right" w:leader="dot" w:pos="8306"/>
        </w:tabs>
      </w:pPr>
      <w:hyperlink w:anchor="_Toc25711" w:history="1">
        <w:r>
          <w:rPr>
            <w:rFonts w:ascii="仿宋" w:eastAsia="仿宋" w:hAnsi="仿宋" w:cs="仿宋" w:hint="eastAsia"/>
            <w:lang w:eastAsia="zh-CN"/>
          </w:rPr>
          <w:t>十、经济效益与社会效益优化</w:t>
        </w:r>
        <w:r>
          <w:tab/>
        </w:r>
        <w:r>
          <w:fldChar w:fldCharType="begin"/>
        </w:r>
        <w:r>
          <w:instrText xml:space="preserve"> PAGEREF _Toc25711 \h </w:instrText>
        </w:r>
        <w:r>
          <w:fldChar w:fldCharType="separate"/>
        </w:r>
        <w:r>
          <w:t>50</w:t>
        </w:r>
        <w:r>
          <w:fldChar w:fldCharType="end"/>
        </w:r>
      </w:hyperlink>
    </w:p>
    <w:p>
      <w:pPr>
        <w:pStyle w:val="TOC2"/>
        <w:tabs>
          <w:tab w:val="right" w:leader="dot" w:pos="8306"/>
        </w:tabs>
      </w:pPr>
      <w:hyperlink w:anchor="_Toc22035" w:history="1">
        <w:r>
          <w:rPr>
            <w:rFonts w:ascii="仿宋" w:eastAsia="仿宋" w:hAnsi="仿宋" w:cs="仿宋" w:hint="eastAsia"/>
            <w:lang w:eastAsia="zh-CN"/>
          </w:rPr>
          <w:t>(一)、经济效益提升策略</w:t>
        </w:r>
        <w:r>
          <w:tab/>
        </w:r>
        <w:r>
          <w:fldChar w:fldCharType="begin"/>
        </w:r>
        <w:r>
          <w:instrText xml:space="preserve"> PAGEREF _Toc22035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 w:history="1">
        <w:r>
          <w:rPr>
            <w:rFonts w:ascii="仿宋" w:eastAsia="仿宋" w:hAnsi="仿宋" w:cs="仿宋" w:hint="eastAsia"/>
            <w:lang w:eastAsia="zh-CN"/>
          </w:rPr>
          <w:t>(二)、社会效益增强方案</w:t>
        </w:r>
        <w:r>
          <w:tab/>
        </w:r>
        <w:r>
          <w:fldChar w:fldCharType="begin"/>
        </w:r>
        <w:r>
          <w:instrText xml:space="preserve"> PAGEREF _Toc684 \h </w:instrText>
        </w:r>
        <w:r>
          <w:fldChar w:fldCharType="separate"/>
        </w:r>
        <w:r>
          <w:t>51</w:t>
        </w:r>
        <w:r>
          <w:fldChar w:fldCharType="end"/>
        </w:r>
      </w:hyperlink>
    </w:p>
    <w:p>
      <w:pPr>
        <w:pStyle w:val="TOC1"/>
        <w:tabs>
          <w:tab w:val="right" w:leader="dot" w:pos="8306"/>
        </w:tabs>
      </w:pPr>
      <w:hyperlink w:anchor="_Toc8836" w:history="1">
        <w:r>
          <w:rPr>
            <w:rFonts w:ascii="仿宋" w:eastAsia="仿宋" w:hAnsi="仿宋" w:cs="仿宋" w:hint="eastAsia"/>
            <w:lang w:eastAsia="zh-CN"/>
          </w:rPr>
          <w:t>十一、项目变更管理</w:t>
        </w:r>
        <w:r>
          <w:tab/>
        </w:r>
        <w:r>
          <w:fldChar w:fldCharType="begin"/>
        </w:r>
        <w:r>
          <w:instrText xml:space="preserve"> PAGEREF _Toc8836 \h </w:instrText>
        </w:r>
        <w:r>
          <w:fldChar w:fldCharType="separate"/>
        </w:r>
        <w:r>
          <w:t>52</w:t>
        </w:r>
        <w:r>
          <w:fldChar w:fldCharType="end"/>
        </w:r>
      </w:hyperlink>
    </w:p>
    <w:p>
      <w:pPr>
        <w:pStyle w:val="TOC2"/>
        <w:tabs>
          <w:tab w:val="right" w:leader="dot" w:pos="8306"/>
        </w:tabs>
      </w:pPr>
      <w:hyperlink w:anchor="_Toc4998" w:history="1">
        <w:r>
          <w:rPr>
            <w:rFonts w:ascii="仿宋" w:eastAsia="仿宋" w:hAnsi="仿宋" w:cs="仿宋" w:hint="eastAsia"/>
            <w:lang w:eastAsia="zh-CN"/>
          </w:rPr>
          <w:t>(一)、变更控制流程</w:t>
        </w:r>
        <w:r>
          <w:tab/>
        </w:r>
        <w:r>
          <w:fldChar w:fldCharType="begin"/>
        </w:r>
        <w:r>
          <w:instrText xml:space="preserve"> PAGEREF _Toc4998 \h </w:instrText>
        </w:r>
        <w:r>
          <w:fldChar w:fldCharType="separate"/>
        </w:r>
        <w:r>
          <w:t>52</w:t>
        </w:r>
        <w:r>
          <w:fldChar w:fldCharType="end"/>
        </w:r>
      </w:hyperlink>
    </w:p>
    <w:p>
      <w:pPr>
        <w:pStyle w:val="TOC2"/>
        <w:tabs>
          <w:tab w:val="right" w:leader="dot" w:pos="8306"/>
        </w:tabs>
      </w:pPr>
      <w:hyperlink w:anchor="_Toc19087" w:history="1">
        <w:r>
          <w:rPr>
            <w:rFonts w:ascii="仿宋" w:eastAsia="仿宋" w:hAnsi="仿宋" w:cs="仿宋" w:hint="eastAsia"/>
            <w:lang w:eastAsia="zh-CN"/>
          </w:rPr>
          <w:t>(二)、影响评估与处理</w:t>
        </w:r>
        <w:r>
          <w:tab/>
        </w:r>
        <w:r>
          <w:fldChar w:fldCharType="begin"/>
        </w:r>
        <w:r>
          <w:instrText xml:space="preserve"> PAGEREF _Toc19087 \h </w:instrText>
        </w:r>
        <w:r>
          <w:fldChar w:fldCharType="separate"/>
        </w:r>
        <w:r>
          <w:t>53</w:t>
        </w:r>
        <w:r>
          <w:fldChar w:fldCharType="end"/>
        </w:r>
      </w:hyperlink>
    </w:p>
    <w:p>
      <w:pPr>
        <w:pStyle w:val="TOC2"/>
        <w:tabs>
          <w:tab w:val="right" w:leader="dot" w:pos="8306"/>
        </w:tabs>
      </w:pPr>
      <w:hyperlink w:anchor="_Toc21561" w:history="1">
        <w:r>
          <w:rPr>
            <w:rFonts w:ascii="仿宋" w:eastAsia="仿宋" w:hAnsi="仿宋" w:cs="仿宋" w:hint="eastAsia"/>
            <w:lang w:eastAsia="zh-CN"/>
          </w:rPr>
          <w:t>(三)、变更记录与追踪</w:t>
        </w:r>
        <w:r>
          <w:tab/>
        </w:r>
        <w:r>
          <w:fldChar w:fldCharType="begin"/>
        </w:r>
        <w:r>
          <w:instrText xml:space="preserve"> PAGEREF _Toc21561 \h </w:instrText>
        </w:r>
        <w:r>
          <w:fldChar w:fldCharType="separate"/>
        </w:r>
        <w:r>
          <w:t>54</w:t>
        </w:r>
        <w:r>
          <w:fldChar w:fldCharType="end"/>
        </w:r>
      </w:hyperlink>
    </w:p>
    <w:p>
      <w:pPr>
        <w:pStyle w:val="TOC2"/>
        <w:tabs>
          <w:tab w:val="right" w:leader="dot" w:pos="8306"/>
        </w:tabs>
      </w:pPr>
      <w:hyperlink w:anchor="_Toc1054" w:history="1">
        <w:r>
          <w:rPr>
            <w:rFonts w:ascii="仿宋" w:eastAsia="仿宋" w:hAnsi="仿宋" w:cs="仿宋" w:hint="eastAsia"/>
            <w:lang w:eastAsia="zh-CN"/>
          </w:rPr>
          <w:t>(四)、变更管理策略</w:t>
        </w:r>
        <w:r>
          <w:tab/>
        </w:r>
        <w:r>
          <w:fldChar w:fldCharType="begin"/>
        </w:r>
        <w:r>
          <w:instrText xml:space="preserve"> PAGEREF _Toc1054 \h </w:instrText>
        </w:r>
        <w:r>
          <w:fldChar w:fldCharType="separate"/>
        </w:r>
        <w:r>
          <w:t>56</w:t>
        </w:r>
        <w:r>
          <w:fldChar w:fldCharType="end"/>
        </w:r>
      </w:hyperlink>
    </w:p>
    <w:p>
      <w:pPr>
        <w:pStyle w:val="TOC1"/>
        <w:tabs>
          <w:tab w:val="right" w:leader="dot" w:pos="8306"/>
        </w:tabs>
      </w:pPr>
      <w:hyperlink w:anchor="_Toc16951" w:history="1">
        <w:r>
          <w:rPr>
            <w:rFonts w:ascii="仿宋" w:eastAsia="仿宋" w:hAnsi="仿宋" w:cs="仿宋" w:hint="eastAsia"/>
            <w:lang w:eastAsia="zh-CN"/>
          </w:rPr>
          <w:t>十二、项目质量与标准</w:t>
        </w:r>
        <w:r>
          <w:tab/>
        </w:r>
        <w:r>
          <w:fldChar w:fldCharType="begin"/>
        </w:r>
        <w:r>
          <w:instrText xml:space="preserve"> PAGEREF _Toc16951 \h </w:instrText>
        </w:r>
        <w:r>
          <w:fldChar w:fldCharType="separate"/>
        </w:r>
        <w:r>
          <w:t>58</w:t>
        </w:r>
        <w:r>
          <w:fldChar w:fldCharType="end"/>
        </w:r>
      </w:hyperlink>
    </w:p>
    <w:p>
      <w:pPr>
        <w:pStyle w:val="TOC2"/>
        <w:tabs>
          <w:tab w:val="right" w:leader="dot" w:pos="8306"/>
        </w:tabs>
      </w:pPr>
      <w:hyperlink w:anchor="_Toc16704" w:history="1">
        <w:r>
          <w:rPr>
            <w:rFonts w:ascii="仿宋" w:eastAsia="仿宋" w:hAnsi="仿宋" w:cs="仿宋" w:hint="eastAsia"/>
            <w:lang w:eastAsia="zh-CN"/>
          </w:rPr>
          <w:t>(一)、质量保障体系</w:t>
        </w:r>
        <w:r>
          <w:tab/>
        </w:r>
        <w:r>
          <w:fldChar w:fldCharType="begin"/>
        </w:r>
        <w:r>
          <w:instrText xml:space="preserve"> PAGEREF _Toc16704 \h </w:instrText>
        </w:r>
        <w:r>
          <w:fldChar w:fldCharType="separate"/>
        </w:r>
        <w:r>
          <w:t>58</w:t>
        </w:r>
        <w:r>
          <w:fldChar w:fldCharType="end"/>
        </w:r>
      </w:hyperlink>
    </w:p>
    <w:p>
      <w:pPr>
        <w:pStyle w:val="TOC2"/>
        <w:tabs>
          <w:tab w:val="right" w:leader="dot" w:pos="8306"/>
        </w:tabs>
      </w:pPr>
      <w:hyperlink w:anchor="_Toc28694" w:history="1">
        <w:r>
          <w:rPr>
            <w:rFonts w:ascii="仿宋" w:eastAsia="仿宋" w:hAnsi="仿宋" w:cs="仿宋" w:hint="eastAsia"/>
            <w:lang w:eastAsia="zh-CN"/>
          </w:rPr>
          <w:t>(二)、标准化作业流程</w:t>
        </w:r>
        <w:r>
          <w:tab/>
        </w:r>
        <w:r>
          <w:fldChar w:fldCharType="begin"/>
        </w:r>
        <w:r>
          <w:instrText xml:space="preserve"> PAGEREF _Toc28694 \h </w:instrText>
        </w:r>
        <w:r>
          <w:fldChar w:fldCharType="separate"/>
        </w:r>
        <w:r>
          <w:t>59</w:t>
        </w:r>
        <w:r>
          <w:fldChar w:fldCharType="end"/>
        </w:r>
      </w:hyperlink>
    </w:p>
    <w:p>
      <w:pPr>
        <w:pStyle w:val="TOC2"/>
        <w:tabs>
          <w:tab w:val="right" w:leader="dot" w:pos="8306"/>
        </w:tabs>
      </w:pPr>
      <w:hyperlink w:anchor="_Toc6131" w:history="1">
        <w:r>
          <w:rPr>
            <w:rFonts w:ascii="仿宋" w:eastAsia="仿宋" w:hAnsi="仿宋" w:cs="仿宋" w:hint="eastAsia"/>
            <w:lang w:eastAsia="zh-CN"/>
          </w:rPr>
          <w:t>(三)、质量监控与评估</w:t>
        </w:r>
        <w:r>
          <w:tab/>
        </w:r>
        <w:r>
          <w:fldChar w:fldCharType="begin"/>
        </w:r>
        <w:r>
          <w:instrText xml:space="preserve"> PAGEREF _Toc6131 \h </w:instrText>
        </w:r>
        <w:r>
          <w:fldChar w:fldCharType="separate"/>
        </w:r>
        <w:r>
          <w:t>61</w:t>
        </w:r>
        <w:r>
          <w:fldChar w:fldCharType="end"/>
        </w:r>
      </w:hyperlink>
    </w:p>
    <w:p>
      <w:pPr>
        <w:pStyle w:val="TOC2"/>
        <w:tabs>
          <w:tab w:val="right" w:leader="dot" w:pos="8306"/>
        </w:tabs>
      </w:pPr>
      <w:hyperlink w:anchor="_Toc6830" w:history="1">
        <w:r>
          <w:rPr>
            <w:rFonts w:ascii="仿宋" w:eastAsia="仿宋" w:hAnsi="仿宋" w:cs="仿宋" w:hint="eastAsia"/>
            <w:lang w:eastAsia="zh-CN"/>
          </w:rPr>
          <w:t>(四)、质量改进计划</w:t>
        </w:r>
        <w:r>
          <w:tab/>
        </w:r>
        <w:r>
          <w:fldChar w:fldCharType="begin"/>
        </w:r>
        <w:r>
          <w:instrText xml:space="preserve"> PAGEREF _Toc6830 \h </w:instrText>
        </w:r>
        <w:r>
          <w:fldChar w:fldCharType="separate"/>
        </w:r>
        <w:r>
          <w:t>62</w:t>
        </w:r>
        <w:r>
          <w:fldChar w:fldCharType="end"/>
        </w:r>
      </w:hyperlink>
    </w:p>
    <w:p>
      <w:pPr>
        <w:pStyle w:val="TOC1"/>
        <w:tabs>
          <w:tab w:val="right" w:leader="dot" w:pos="8306"/>
        </w:tabs>
      </w:pPr>
      <w:hyperlink w:anchor="_Toc7477" w:history="1">
        <w:r>
          <w:rPr>
            <w:rFonts w:ascii="仿宋" w:eastAsia="仿宋" w:hAnsi="仿宋" w:cs="仿宋" w:hint="eastAsia"/>
            <w:lang w:eastAsia="zh-CN"/>
          </w:rPr>
          <w:t>十三、项目施工方案</w:t>
        </w:r>
        <w:r>
          <w:tab/>
        </w:r>
        <w:r>
          <w:fldChar w:fldCharType="begin"/>
        </w:r>
        <w:r>
          <w:instrText xml:space="preserve"> PAGEREF _Toc7477 \h </w:instrText>
        </w:r>
        <w:r>
          <w:fldChar w:fldCharType="separate"/>
        </w:r>
        <w:r>
          <w:t>63</w:t>
        </w:r>
        <w:r>
          <w:fldChar w:fldCharType="end"/>
        </w:r>
      </w:hyperlink>
    </w:p>
    <w:p>
      <w:pPr>
        <w:pStyle w:val="TOC2"/>
        <w:tabs>
          <w:tab w:val="right" w:leader="dot" w:pos="8306"/>
        </w:tabs>
      </w:pPr>
      <w:hyperlink w:anchor="_Toc18536" w:history="1">
        <w:r>
          <w:rPr>
            <w:rFonts w:ascii="仿宋" w:eastAsia="仿宋" w:hAnsi="仿宋" w:cs="仿宋" w:hint="eastAsia"/>
            <w:lang w:eastAsia="zh-CN"/>
          </w:rPr>
          <w:t>(一)、施工组织设计</w:t>
        </w:r>
        <w:r>
          <w:tab/>
        </w:r>
        <w:r>
          <w:fldChar w:fldCharType="begin"/>
        </w:r>
        <w:r>
          <w:instrText xml:space="preserve"> PAGEREF _Toc18536 \h </w:instrText>
        </w:r>
        <w:r>
          <w:fldChar w:fldCharType="separate"/>
        </w:r>
        <w:r>
          <w:t>63</w:t>
        </w:r>
        <w:r>
          <w:fldChar w:fldCharType="end"/>
        </w:r>
      </w:hyperlink>
    </w:p>
    <w:p>
      <w:pPr>
        <w:pStyle w:val="TOC2"/>
        <w:tabs>
          <w:tab w:val="right" w:leader="dot" w:pos="8306"/>
        </w:tabs>
      </w:pPr>
      <w:hyperlink w:anchor="_Toc30120" w:history="1">
        <w:r>
          <w:rPr>
            <w:rFonts w:ascii="仿宋" w:eastAsia="仿宋" w:hAnsi="仿宋" w:cs="仿宋" w:hint="eastAsia"/>
            <w:lang w:eastAsia="zh-CN"/>
          </w:rPr>
          <w:t>(二)、施工工艺与技术路线</w:t>
        </w:r>
        <w:r>
          <w:tab/>
        </w:r>
        <w:r>
          <w:fldChar w:fldCharType="begin"/>
        </w:r>
        <w:r>
          <w:instrText xml:space="preserve"> PAGEREF _Toc30120 \h </w:instrText>
        </w:r>
        <w:r>
          <w:fldChar w:fldCharType="separate"/>
        </w:r>
        <w:r>
          <w:t>65</w:t>
        </w:r>
        <w:r>
          <w:fldChar w:fldCharType="end"/>
        </w:r>
      </w:hyperlink>
    </w:p>
    <w:p>
      <w:pPr>
        <w:pStyle w:val="TOC2"/>
        <w:tabs>
          <w:tab w:val="right" w:leader="dot" w:pos="8306"/>
        </w:tabs>
      </w:pPr>
      <w:hyperlink w:anchor="_Toc19409" w:history="1">
        <w:r>
          <w:rPr>
            <w:rFonts w:ascii="仿宋" w:eastAsia="仿宋" w:hAnsi="仿宋" w:cs="仿宋" w:hint="eastAsia"/>
            <w:lang w:eastAsia="zh-CN"/>
          </w:rPr>
          <w:t>(三)、关键节点施工计划</w:t>
        </w:r>
        <w:r>
          <w:tab/>
        </w:r>
        <w:r>
          <w:fldChar w:fldCharType="begin"/>
        </w:r>
        <w:r>
          <w:instrText xml:space="preserve"> PAGEREF _Toc19409 \h </w:instrText>
        </w:r>
        <w:r>
          <w:fldChar w:fldCharType="separate"/>
        </w:r>
        <w:r>
          <w:t>66</w:t>
        </w:r>
        <w:r>
          <w:fldChar w:fldCharType="end"/>
        </w:r>
      </w:hyperlink>
    </w:p>
    <w:p>
      <w:pPr>
        <w:pStyle w:val="TOC2"/>
        <w:tabs>
          <w:tab w:val="right" w:leader="dot" w:pos="8306"/>
        </w:tabs>
      </w:pPr>
      <w:hyperlink w:anchor="_Toc12363" w:history="1">
        <w:r>
          <w:rPr>
            <w:rFonts w:ascii="仿宋" w:eastAsia="仿宋" w:hAnsi="仿宋" w:cs="仿宋" w:hint="eastAsia"/>
            <w:lang w:eastAsia="zh-CN"/>
          </w:rPr>
          <w:t>(四)、施工现场管理</w:t>
        </w:r>
        <w:r>
          <w:tab/>
        </w:r>
        <w:r>
          <w:fldChar w:fldCharType="begin"/>
        </w:r>
        <w:r>
          <w:instrText xml:space="preserve"> PAGEREF _Toc12363 \h </w:instrText>
        </w:r>
        <w:r>
          <w:fldChar w:fldCharType="separate"/>
        </w:r>
        <w:r>
          <w:t>67</w:t>
        </w:r>
        <w:r>
          <w:fldChar w:fldCharType="end"/>
        </w:r>
      </w:hyperlink>
    </w:p>
    <w:p>
      <w:pPr>
        <w:pStyle w:val="TOC1"/>
        <w:tabs>
          <w:tab w:val="right" w:leader="dot" w:pos="8306"/>
        </w:tabs>
      </w:pPr>
      <w:hyperlink w:anchor="_Toc3048" w:history="1">
        <w:r>
          <w:rPr>
            <w:rFonts w:ascii="仿宋" w:eastAsia="仿宋" w:hAnsi="仿宋" w:cs="仿宋" w:hint="eastAsia"/>
            <w:lang w:eastAsia="zh-CN"/>
          </w:rPr>
          <w:t>十四、成果转化与推广应用</w:t>
        </w:r>
        <w:r>
          <w:tab/>
        </w:r>
        <w:r>
          <w:fldChar w:fldCharType="begin"/>
        </w:r>
        <w:r>
          <w:instrText xml:space="preserve"> PAGEREF _Toc3048 \h </w:instrText>
        </w:r>
        <w:r>
          <w:fldChar w:fldCharType="separate"/>
        </w:r>
        <w:r>
          <w:t>69</w:t>
        </w:r>
        <w:r>
          <w:fldChar w:fldCharType="end"/>
        </w:r>
      </w:hyperlink>
    </w:p>
    <w:p>
      <w:pPr>
        <w:pStyle w:val="TOC2"/>
        <w:tabs>
          <w:tab w:val="right" w:leader="dot" w:pos="8306"/>
        </w:tabs>
      </w:pPr>
      <w:hyperlink w:anchor="_Toc25631" w:history="1">
        <w:r>
          <w:rPr>
            <w:rFonts w:ascii="仿宋" w:eastAsia="仿宋" w:hAnsi="仿宋" w:cs="仿宋" w:hint="eastAsia"/>
            <w:lang w:eastAsia="zh-CN"/>
          </w:rPr>
          <w:t>(一)、成果转化策略制定</w:t>
        </w:r>
        <w:r>
          <w:tab/>
        </w:r>
        <w:r>
          <w:fldChar w:fldCharType="begin"/>
        </w:r>
        <w:r>
          <w:instrText xml:space="preserve"> PAGEREF _Toc25631 \h </w:instrText>
        </w:r>
        <w:r>
          <w:fldChar w:fldCharType="separate"/>
        </w:r>
        <w:r>
          <w:t>69</w:t>
        </w:r>
        <w:r>
          <w:fldChar w:fldCharType="end"/>
        </w:r>
      </w:hyperlink>
    </w:p>
    <w:p>
      <w:pPr>
        <w:pStyle w:val="TOC2"/>
        <w:tabs>
          <w:tab w:val="right" w:leader="dot" w:pos="8306"/>
        </w:tabs>
      </w:pPr>
      <w:hyperlink w:anchor="_Toc18374" w:history="1">
        <w:r>
          <w:rPr>
            <w:rFonts w:ascii="仿宋" w:eastAsia="仿宋" w:hAnsi="仿宋" w:cs="仿宋" w:hint="eastAsia"/>
            <w:lang w:eastAsia="zh-CN"/>
          </w:rPr>
          <w:t>(二)、成果推广应用方案</w:t>
        </w:r>
        <w:r>
          <w:tab/>
        </w:r>
        <w:r>
          <w:fldChar w:fldCharType="begin"/>
        </w:r>
        <w:r>
          <w:instrText xml:space="preserve"> PAGEREF _Toc18374 \h </w:instrText>
        </w:r>
        <w:r>
          <w:fldChar w:fldCharType="separate"/>
        </w:r>
        <w:r>
          <w:t>71</w:t>
        </w:r>
        <w:r>
          <w:fldChar w:fldCharType="end"/>
        </w:r>
      </w:hyperlink>
    </w:p>
    <w:p>
      <w:pPr>
        <w:pStyle w:val="TOC1"/>
        <w:tabs>
          <w:tab w:val="right" w:leader="dot" w:pos="8306"/>
        </w:tabs>
      </w:pPr>
      <w:hyperlink w:anchor="_Toc4002" w:history="1">
        <w:r>
          <w:rPr>
            <w:rFonts w:ascii="仿宋" w:eastAsia="仿宋" w:hAnsi="仿宋" w:cs="仿宋" w:hint="eastAsia"/>
            <w:lang w:eastAsia="zh-CN"/>
          </w:rPr>
          <w:t>十五、知识产权管理与保护</w:t>
        </w:r>
        <w:r>
          <w:tab/>
        </w:r>
        <w:r>
          <w:fldChar w:fldCharType="begin"/>
        </w:r>
        <w:r>
          <w:instrText xml:space="preserve"> PAGEREF _Toc4002 \h </w:instrText>
        </w:r>
        <w:r>
          <w:fldChar w:fldCharType="separate"/>
        </w:r>
        <w:r>
          <w:t>72</w:t>
        </w:r>
        <w:r>
          <w:fldChar w:fldCharType="end"/>
        </w:r>
      </w:hyperlink>
    </w:p>
    <w:p>
      <w:pPr>
        <w:pStyle w:val="TOC2"/>
        <w:tabs>
          <w:tab w:val="right" w:leader="dot" w:pos="8306"/>
        </w:tabs>
      </w:pPr>
      <w:hyperlink w:anchor="_Toc30857" w:history="1">
        <w:r>
          <w:rPr>
            <w:rFonts w:ascii="仿宋" w:eastAsia="仿宋" w:hAnsi="仿宋" w:cs="仿宋" w:hint="eastAsia"/>
            <w:lang w:eastAsia="zh-CN"/>
          </w:rPr>
          <w:t>(一)、知识产权管理体系建设</w:t>
        </w:r>
        <w:r>
          <w:tab/>
        </w:r>
        <w:r>
          <w:fldChar w:fldCharType="begin"/>
        </w:r>
        <w:r>
          <w:instrText xml:space="preserve"> PAGEREF _Toc30857 \h </w:instrText>
        </w:r>
        <w:r>
          <w:fldChar w:fldCharType="separate"/>
        </w:r>
        <w:r>
          <w:t>72</w:t>
        </w:r>
        <w:r>
          <w:fldChar w:fldCharType="end"/>
        </w:r>
      </w:hyperlink>
    </w:p>
    <w:p>
      <w:pPr>
        <w:pStyle w:val="TOC2"/>
        <w:tabs>
          <w:tab w:val="right" w:leader="dot" w:pos="8306"/>
        </w:tabs>
      </w:pPr>
      <w:hyperlink w:anchor="_Toc29072" w:history="1">
        <w:r>
          <w:rPr>
            <w:rFonts w:ascii="仿宋" w:eastAsia="仿宋" w:hAnsi="仿宋" w:cs="仿宋" w:hint="eastAsia"/>
            <w:lang w:eastAsia="zh-CN"/>
          </w:rPr>
          <w:t>(二)、知识产权保护措施</w:t>
        </w:r>
        <w:r>
          <w:tab/>
        </w:r>
        <w:r>
          <w:fldChar w:fldCharType="begin"/>
        </w:r>
        <w:r>
          <w:instrText xml:space="preserve"> PAGEREF _Toc29072 \h </w:instrText>
        </w:r>
        <w:r>
          <w:fldChar w:fldCharType="separate"/>
        </w:r>
        <w:r>
          <w:t>73</w:t>
        </w:r>
        <w:r>
          <w:fldChar w:fldCharType="end"/>
        </w:r>
      </w:hyperlink>
    </w:p>
    <w:p>
      <w:pPr>
        <w:pStyle w:val="TOC1"/>
        <w:tabs>
          <w:tab w:val="right" w:leader="dot" w:pos="8306"/>
        </w:tabs>
      </w:pPr>
      <w:hyperlink w:anchor="_Toc19381" w:history="1">
        <w:r>
          <w:rPr>
            <w:rFonts w:ascii="仿宋" w:eastAsia="仿宋" w:hAnsi="仿宋" w:cs="仿宋" w:hint="eastAsia"/>
            <w:lang w:eastAsia="zh-CN"/>
          </w:rPr>
          <w:t>十六、合作与交流机制建立</w:t>
        </w:r>
        <w:r>
          <w:tab/>
        </w:r>
        <w:r>
          <w:fldChar w:fldCharType="begin"/>
        </w:r>
        <w:r>
          <w:instrText xml:space="preserve"> PAGEREF _Toc19381 \h </w:instrText>
        </w:r>
        <w:r>
          <w:fldChar w:fldCharType="separate"/>
        </w:r>
        <w:r>
          <w:t>75</w:t>
        </w:r>
        <w:r>
          <w:fldChar w:fldCharType="end"/>
        </w:r>
      </w:hyperlink>
    </w:p>
    <w:p>
      <w:pPr>
        <w:pStyle w:val="TOC2"/>
        <w:tabs>
          <w:tab w:val="right" w:leader="dot" w:pos="8306"/>
        </w:tabs>
      </w:pPr>
      <w:hyperlink w:anchor="_Toc3149" w:history="1">
        <w:r>
          <w:rPr>
            <w:rFonts w:ascii="仿宋" w:eastAsia="仿宋" w:hAnsi="仿宋" w:cs="仿宋" w:hint="eastAsia"/>
            <w:lang w:eastAsia="zh-CN"/>
          </w:rPr>
          <w:t>(一)、合作伙伴选择与合作方式</w:t>
        </w:r>
        <w:r>
          <w:tab/>
        </w:r>
        <w:r>
          <w:fldChar w:fldCharType="begin"/>
        </w:r>
        <w:r>
          <w:instrText xml:space="preserve"> PAGEREF _Toc3149 \h </w:instrText>
        </w:r>
        <w:r>
          <w:fldChar w:fldCharType="separate"/>
        </w:r>
        <w:r>
          <w:t>75</w:t>
        </w:r>
        <w:r>
          <w:fldChar w:fldCharType="end"/>
        </w:r>
      </w:hyperlink>
    </w:p>
    <w:p>
      <w:pPr>
        <w:pStyle w:val="TOC2"/>
        <w:tabs>
          <w:tab w:val="right" w:leader="dot" w:pos="8306"/>
        </w:tabs>
      </w:pPr>
      <w:hyperlink w:anchor="_Toc16732" w:history="1">
        <w:r>
          <w:rPr>
            <w:rFonts w:ascii="仿宋" w:eastAsia="仿宋" w:hAnsi="仿宋" w:cs="仿宋" w:hint="eastAsia"/>
            <w:lang w:eastAsia="zh-CN"/>
          </w:rPr>
          <w:t>(二)、交流与合作平台搭建</w:t>
        </w:r>
        <w:r>
          <w:tab/>
        </w:r>
        <w:r>
          <w:fldChar w:fldCharType="begin"/>
        </w:r>
        <w:r>
          <w:instrText xml:space="preserve"> PAGEREF _Toc16732 \h </w:instrText>
        </w:r>
        <w:r>
          <w:fldChar w:fldCharType="separate"/>
        </w:r>
        <w:r>
          <w:t>76</w:t>
        </w:r>
        <w:r>
          <w:fldChar w:fldCharType="end"/>
        </w:r>
      </w:hyperlink>
    </w:p>
    <w:p>
      <w:pPr>
        <w:pStyle w:val="TOC1"/>
        <w:tabs>
          <w:tab w:val="right" w:leader="dot" w:pos="8306"/>
        </w:tabs>
      </w:pPr>
      <w:hyperlink w:anchor="_Toc20955" w:history="1">
        <w:r>
          <w:rPr>
            <w:rFonts w:ascii="仿宋" w:eastAsia="仿宋" w:hAnsi="仿宋" w:cs="仿宋" w:hint="eastAsia"/>
            <w:lang w:eastAsia="zh-CN"/>
          </w:rPr>
          <w:t>十七、设施与设备管理</w:t>
        </w:r>
        <w:r>
          <w:tab/>
        </w:r>
        <w:r>
          <w:fldChar w:fldCharType="begin"/>
        </w:r>
        <w:r>
          <w:instrText xml:space="preserve"> PAGEREF _Toc20955 \h </w:instrText>
        </w:r>
        <w:r>
          <w:fldChar w:fldCharType="separate"/>
        </w:r>
        <w:r>
          <w:t>78</w:t>
        </w:r>
        <w:r>
          <w:fldChar w:fldCharType="end"/>
        </w:r>
      </w:hyperlink>
    </w:p>
    <w:p>
      <w:pPr>
        <w:pStyle w:val="TOC2"/>
        <w:tabs>
          <w:tab w:val="right" w:leader="dot" w:pos="8306"/>
        </w:tabs>
      </w:pPr>
      <w:hyperlink w:anchor="_Toc5327" w:history="1">
        <w:r>
          <w:rPr>
            <w:rFonts w:ascii="仿宋" w:eastAsia="仿宋" w:hAnsi="仿宋" w:cs="仿宋" w:hint="eastAsia"/>
            <w:lang w:eastAsia="zh-CN"/>
          </w:rPr>
          <w:t>(一)、设施规划与配置</w:t>
        </w:r>
        <w:r>
          <w:tab/>
        </w:r>
        <w:r>
          <w:fldChar w:fldCharType="begin"/>
        </w:r>
        <w:r>
          <w:instrText xml:space="preserve"> PAGEREF _Toc5327 \h </w:instrText>
        </w:r>
        <w:r>
          <w:fldChar w:fldCharType="separate"/>
        </w:r>
        <w:r>
          <w:t>78</w:t>
        </w:r>
        <w:r>
          <w:fldChar w:fldCharType="end"/>
        </w:r>
      </w:hyperlink>
    </w:p>
    <w:p>
      <w:pPr>
        <w:pStyle w:val="TOC2"/>
        <w:tabs>
          <w:tab w:val="right" w:leader="dot" w:pos="8306"/>
        </w:tabs>
      </w:pPr>
      <w:hyperlink w:anchor="_Toc9294" w:history="1">
        <w:r>
          <w:rPr>
            <w:rFonts w:ascii="仿宋" w:eastAsia="仿宋" w:hAnsi="仿宋" w:cs="仿宋" w:hint="eastAsia"/>
            <w:lang w:eastAsia="zh-CN"/>
          </w:rPr>
          <w:t>(二)、设备采购与维护管理</w:t>
        </w:r>
        <w:r>
          <w:tab/>
        </w:r>
        <w:r>
          <w:fldChar w:fldCharType="begin"/>
        </w:r>
        <w:r>
          <w:instrText xml:space="preserve"> PAGEREF _Toc9294 \h </w:instrText>
        </w:r>
        <w:r>
          <w:fldChar w:fldCharType="separate"/>
        </w:r>
        <w:r>
          <w:t>78</w:t>
        </w:r>
        <w:r>
          <w:fldChar w:fldCharType="end"/>
        </w:r>
      </w:hyperlink>
    </w:p>
    <w:p>
      <w:pPr>
        <w:pStyle w:val="TOC2"/>
        <w:tabs>
          <w:tab w:val="right" w:leader="dot" w:pos="8306"/>
        </w:tabs>
      </w:pPr>
      <w:hyperlink w:anchor="_Toc2992" w:history="1">
        <w:r>
          <w:rPr>
            <w:rFonts w:ascii="仿宋" w:eastAsia="仿宋" w:hAnsi="仿宋" w:cs="仿宋" w:hint="eastAsia"/>
            <w:lang w:eastAsia="zh-CN"/>
          </w:rPr>
          <w:t>(三)、设施设备升级策略</w:t>
        </w:r>
        <w:r>
          <w:tab/>
        </w:r>
        <w:r>
          <w:fldChar w:fldCharType="begin"/>
        </w:r>
        <w:r>
          <w:instrText xml:space="preserve"> PAGEREF _Toc2992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1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8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激光雷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激光雷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4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在全球经济快速发展和科技日新月异的今天，市场对创新技术和环保解决方案的需求日益增长。激光雷达项目恰好聚焦于这一趋势，提供涵盖人工智能、大数据分析和可持续能源等领域的高效、先进产品和服务。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激光雷达项目在其专注的领域内，特别是在人工智能和数据科学方面，有望推动显著的技术革新。项目的研发活动不仅有望孕育出改变行业运作方式的新技术，还可能在长远中影响整个技术生态系统。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激光雷达项目还致力于提升当地居民的技能和就业能力，通过与当地教育机构合作提供培训和教育机会，从而提高社区整体的生活水平和社会福祉。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激光雷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6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激光雷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激光雷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46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95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激光雷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激光雷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激光雷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雷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激光雷达项目的社会影响是全面而深远的。从提供就业机会和提升公共服务，到促进社会结构和劳动市场的多元化，再到推动社会责任和伦理标准的提高，项目对于提升社区的经济、文化和社会福祉有着重要作用。通过这些正面影响，激光雷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45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为了融入当地社区，激光雷达项目需深入理解当地的文化特色和社会习俗。例如，项目在设计广告和市场推广活动时，应考虑使用当地语言和符合地方文化的表达方式。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10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为了确保激光雷达项目的成功并最大限度地减轻潜在的社会风险，详细的风险分析和具体的应对策略至关重要。以下是针对项目可能面临的具体社会风险及相应对策的分析：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风险描述：激光雷达项目可能遭遇社区抵制，尤其如果社区成员认为项目会破坏他们的生活环境或忽略他们的意见。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https://d.book118.com/336012103034010035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C648A"/>
    <w:rsid w:val="5A8C64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12103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2024-01-09T11:38:00Z</dcterms:created>
  <dcterms:modified xsi:type="dcterms:W3CDTF">2024-01-09T11:38:25Z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0D8BB6D4CD4C47FCB85D542005BB2ACD_11</vt:lpwstr>
  </property>
  <property fmtid="{D5CDD505-2E9C-101B-9397-08002B2CF9AE}" pid="3" name="KSOProductBuildVer">
    <vt:lpwstr>2052-12.1.0.16120</vt:lpwstr>
  </property>
</Properties>
</file>