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_Toc28931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_Toc29458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_Toc30000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_Toc32349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" w:history="1">
        <w:r>
          <w:rPr>
            <w:rFonts w:ascii="仿宋" w:eastAsia="仿宋" w:hAnsi="仿宋" w:cs="仿宋" w:hint="eastAsia"/>
            <w:lang w:eastAsia="zh-CN"/>
          </w:rPr>
          <w:t>(七)、水表项目建设必要性分析</w:t>
        </w:r>
        <w:r>
          <w:tab/>
        </w:r>
        <w:r>
          <w:fldChar w:fldCharType="begin"/>
        </w:r>
        <w:r>
          <w:instrText xml:space="preserve"> PAGEREF _Toc91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_Toc31654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_Toc13990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_Toc14221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_Toc13938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9" w:history="1">
        <w:r>
          <w:rPr>
            <w:rFonts w:ascii="仿宋" w:eastAsia="仿宋" w:hAnsi="仿宋" w:cs="仿宋" w:hint="eastAsia"/>
            <w:lang w:eastAsia="zh-CN"/>
          </w:rPr>
          <w:t>(一)、水表项目选址原则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_Toc18507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_Toc20807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8" w:history="1">
        <w:r>
          <w:rPr>
            <w:rFonts w:ascii="仿宋" w:eastAsia="仿宋" w:hAnsi="仿宋" w:cs="仿宋" w:hint="eastAsia"/>
            <w:lang w:eastAsia="zh-CN"/>
          </w:rPr>
          <w:t>(五)、水表项目选址综合评价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6" w:history="1">
        <w:r>
          <w:rPr>
            <w:rFonts w:ascii="仿宋" w:eastAsia="仿宋" w:hAnsi="仿宋" w:cs="仿宋" w:hint="eastAsia"/>
            <w:lang w:eastAsia="zh-CN"/>
          </w:rPr>
          <w:t>四、水表项目概况</w:t>
        </w:r>
        <w:r>
          <w:tab/>
        </w:r>
        <w:r>
          <w:fldChar w:fldCharType="begin"/>
        </w:r>
        <w:r>
          <w:instrText xml:space="preserve"> PAGEREF _Toc12856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_Toc28528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(二)、水表项目提出的理由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(三)、水表项目选址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(六)、水表项目投资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6" w:history="1">
        <w:r>
          <w:rPr>
            <w:rFonts w:ascii="仿宋" w:eastAsia="仿宋" w:hAnsi="仿宋" w:cs="仿宋" w:hint="eastAsia"/>
            <w:lang w:eastAsia="zh-CN"/>
          </w:rPr>
          <w:t>(七)、水表项目进度规划</w:t>
        </w:r>
        <w:r>
          <w:tab/>
        </w:r>
        <w:r>
          <w:fldChar w:fldCharType="begin"/>
        </w:r>
        <w:r>
          <w:instrText xml:space="preserve"> PAGEREF _Toc4056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_Toc31166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2" w:history="1">
        <w:r>
          <w:rPr>
            <w:rFonts w:ascii="仿宋" w:eastAsia="仿宋" w:hAnsi="仿宋" w:cs="仿宋" w:hint="eastAsia"/>
            <w:lang w:eastAsia="zh-CN"/>
          </w:rPr>
          <w:t>(九)、水表项目综合评价</w:t>
        </w:r>
        <w:r>
          <w:tab/>
        </w:r>
        <w:r>
          <w:fldChar w:fldCharType="begin"/>
        </w:r>
        <w:r>
          <w:instrText xml:space="preserve"> PAGEREF _Toc29912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五、水表筹建公司基本信息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_Toc23239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_Toc12482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_Toc5201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_Toc8269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_Toc25004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_Toc30139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_Toc12553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_Toc13595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_Toc30280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_Toc16465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_Toc15199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_Toc7595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八、水表项目经济效益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_Toc24272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6" w:history="1">
        <w:r>
          <w:rPr>
            <w:rFonts w:ascii="仿宋" w:eastAsia="仿宋" w:hAnsi="仿宋" w:cs="仿宋" w:hint="eastAsia"/>
            <w:lang w:eastAsia="zh-CN"/>
          </w:rPr>
          <w:t>(三)、水表项目盈利能力分析</w:t>
        </w:r>
        <w:r>
          <w:tab/>
        </w:r>
        <w:r>
          <w:fldChar w:fldCharType="begin"/>
        </w:r>
        <w:r>
          <w:instrText xml:space="preserve"> PAGEREF _Toc22876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_Toc7659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_Toc22214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(一)、水表项目背景分析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2" w:history="1">
        <w:r>
          <w:rPr>
            <w:rFonts w:ascii="仿宋" w:eastAsia="仿宋" w:hAnsi="仿宋" w:cs="仿宋" w:hint="eastAsia"/>
            <w:lang w:eastAsia="zh-CN"/>
          </w:rPr>
          <w:t>(二)、水表项目建设必要性分析</w:t>
        </w:r>
        <w:r>
          <w:tab/>
        </w:r>
        <w:r>
          <w:fldChar w:fldCharType="begin"/>
        </w:r>
        <w:r>
          <w:instrText xml:space="preserve"> PAGEREF _Toc11782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_Toc18755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_Toc23823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5" w:history="1">
        <w:r>
          <w:rPr>
            <w:rFonts w:ascii="仿宋" w:eastAsia="仿宋" w:hAnsi="仿宋" w:cs="仿宋" w:hint="eastAsia"/>
            <w:lang w:eastAsia="zh-CN"/>
          </w:rPr>
          <w:t>(二)、合作水表项目</w:t>
        </w:r>
        <w:r>
          <w:tab/>
        </w:r>
        <w:r>
          <w:fldChar w:fldCharType="begin"/>
        </w:r>
        <w:r>
          <w:instrText xml:space="preserve"> PAGEREF _Toc30595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_Toc14606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8" w:history="1">
        <w:r>
          <w:rPr>
            <w:rFonts w:ascii="仿宋" w:eastAsia="仿宋" w:hAnsi="仿宋" w:cs="仿宋" w:hint="eastAsia"/>
            <w:lang w:eastAsia="zh-CN"/>
          </w:rPr>
          <w:t>(一)、社会责任水表项目</w:t>
        </w:r>
        <w:r>
          <w:tab/>
        </w:r>
        <w:r>
          <w:fldChar w:fldCharType="begin"/>
        </w:r>
        <w:r>
          <w:instrText xml:space="preserve"> PAGEREF _Toc12008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_Toc24729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93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9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45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https://d.book118.com/336032134155010042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6032134155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2024-01-18T08:41:00Z</dcterms:created>
  <dcterms:modified xsi:type="dcterms:W3CDTF">2024-01-18T08:41:32Z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34046700F6CF44F1B752185EBA3ABAD2_11</vt:lpwstr>
  </property>
  <property fmtid="{D5CDD505-2E9C-101B-9397-08002B2CF9AE}" pid="3" name="KSOProductBuildVer">
    <vt:lpwstr>2052-12.1.0.16120</vt:lpwstr>
  </property>
</Properties>
</file>