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2" w:history="1">
        <w:r>
          <w:rPr>
            <w:rFonts w:ascii="仿宋" w:eastAsia="仿宋" w:hAnsi="仿宋" w:cs="仿宋" w:hint="eastAsia"/>
            <w:lang w:eastAsia="zh-CN"/>
          </w:rPr>
          <w:t>前言</w:t>
        </w:r>
        <w:r>
          <w:tab/>
        </w:r>
        <w:r>
          <w:fldChar w:fldCharType="begin"/>
        </w:r>
        <w:r>
          <w:instrText xml:space="preserve"> PAGEREF _Toc27262 \h </w:instrText>
        </w:r>
        <w:r>
          <w:fldChar w:fldCharType="separate"/>
        </w:r>
        <w:r>
          <w:t>3</w:t>
        </w:r>
        <w:r>
          <w:fldChar w:fldCharType="end"/>
        </w:r>
      </w:hyperlink>
    </w:p>
    <w:p>
      <w:pPr>
        <w:pStyle w:val="TOC1"/>
        <w:tabs>
          <w:tab w:val="right" w:leader="dot" w:pos="8306"/>
        </w:tabs>
      </w:pPr>
      <w:hyperlink w:anchor="_Toc18416" w:history="1">
        <w:r>
          <w:rPr>
            <w:rFonts w:ascii="仿宋" w:eastAsia="仿宋" w:hAnsi="仿宋" w:cs="仿宋" w:hint="eastAsia"/>
            <w:lang w:eastAsia="zh-CN"/>
          </w:rPr>
          <w:t>一、资源开发及综合利用分析</w:t>
        </w:r>
        <w:r>
          <w:tab/>
        </w:r>
        <w:r>
          <w:fldChar w:fldCharType="begin"/>
        </w:r>
        <w:r>
          <w:instrText xml:space="preserve"> PAGEREF _Toc18416 \h </w:instrText>
        </w:r>
        <w:r>
          <w:fldChar w:fldCharType="separate"/>
        </w:r>
        <w:r>
          <w:t>3</w:t>
        </w:r>
        <w:r>
          <w:fldChar w:fldCharType="end"/>
        </w:r>
      </w:hyperlink>
    </w:p>
    <w:p>
      <w:pPr>
        <w:pStyle w:val="TOC2"/>
        <w:tabs>
          <w:tab w:val="right" w:leader="dot" w:pos="8306"/>
        </w:tabs>
      </w:pPr>
      <w:hyperlink w:anchor="_Toc9307" w:history="1">
        <w:r>
          <w:rPr>
            <w:rFonts w:ascii="仿宋" w:eastAsia="仿宋" w:hAnsi="仿宋" w:cs="仿宋" w:hint="eastAsia"/>
            <w:lang w:eastAsia="zh-CN"/>
          </w:rPr>
          <w:t>(一)、资源开发方案</w:t>
        </w:r>
        <w:r>
          <w:tab/>
        </w:r>
        <w:r>
          <w:fldChar w:fldCharType="begin"/>
        </w:r>
        <w:r>
          <w:instrText xml:space="preserve"> PAGEREF _Toc9307 \h </w:instrText>
        </w:r>
        <w:r>
          <w:fldChar w:fldCharType="separate"/>
        </w:r>
        <w:r>
          <w:t>3</w:t>
        </w:r>
        <w:r>
          <w:fldChar w:fldCharType="end"/>
        </w:r>
      </w:hyperlink>
    </w:p>
    <w:p>
      <w:pPr>
        <w:pStyle w:val="TOC2"/>
        <w:tabs>
          <w:tab w:val="right" w:leader="dot" w:pos="8306"/>
        </w:tabs>
      </w:pPr>
      <w:hyperlink w:anchor="_Toc19851" w:history="1">
        <w:r>
          <w:rPr>
            <w:rFonts w:ascii="仿宋" w:eastAsia="仿宋" w:hAnsi="仿宋" w:cs="仿宋" w:hint="eastAsia"/>
            <w:lang w:eastAsia="zh-CN"/>
          </w:rPr>
          <w:t>(二)、资源利用方案</w:t>
        </w:r>
        <w:r>
          <w:tab/>
        </w:r>
        <w:r>
          <w:fldChar w:fldCharType="begin"/>
        </w:r>
        <w:r>
          <w:instrText xml:space="preserve"> PAGEREF _Toc19851 \h </w:instrText>
        </w:r>
        <w:r>
          <w:fldChar w:fldCharType="separate"/>
        </w:r>
        <w:r>
          <w:t>4</w:t>
        </w:r>
        <w:r>
          <w:fldChar w:fldCharType="end"/>
        </w:r>
      </w:hyperlink>
    </w:p>
    <w:p>
      <w:pPr>
        <w:pStyle w:val="TOC2"/>
        <w:tabs>
          <w:tab w:val="right" w:leader="dot" w:pos="8306"/>
        </w:tabs>
      </w:pPr>
      <w:hyperlink w:anchor="_Toc149" w:history="1">
        <w:r>
          <w:rPr>
            <w:rFonts w:ascii="仿宋" w:eastAsia="仿宋" w:hAnsi="仿宋" w:cs="仿宋" w:hint="eastAsia"/>
            <w:lang w:eastAsia="zh-CN"/>
          </w:rPr>
          <w:t>(三)、资源节约措施</w:t>
        </w:r>
        <w:r>
          <w:tab/>
        </w:r>
        <w:r>
          <w:fldChar w:fldCharType="begin"/>
        </w:r>
        <w:r>
          <w:instrText xml:space="preserve"> PAGEREF _Toc149 \h </w:instrText>
        </w:r>
        <w:r>
          <w:fldChar w:fldCharType="separate"/>
        </w:r>
        <w:r>
          <w:t>5</w:t>
        </w:r>
        <w:r>
          <w:fldChar w:fldCharType="end"/>
        </w:r>
      </w:hyperlink>
    </w:p>
    <w:p>
      <w:pPr>
        <w:pStyle w:val="TOC1"/>
        <w:tabs>
          <w:tab w:val="right" w:leader="dot" w:pos="8306"/>
        </w:tabs>
      </w:pPr>
      <w:hyperlink w:anchor="_Toc24024" w:history="1">
        <w:r>
          <w:rPr>
            <w:rFonts w:ascii="仿宋" w:eastAsia="仿宋" w:hAnsi="仿宋" w:cs="仿宋" w:hint="eastAsia"/>
            <w:lang w:eastAsia="zh-CN"/>
          </w:rPr>
          <w:t>二、项目监理与质量保证</w:t>
        </w:r>
        <w:r>
          <w:tab/>
        </w:r>
        <w:r>
          <w:fldChar w:fldCharType="begin"/>
        </w:r>
        <w:r>
          <w:instrText xml:space="preserve"> PAGEREF _Toc24024 \h </w:instrText>
        </w:r>
        <w:r>
          <w:fldChar w:fldCharType="separate"/>
        </w:r>
        <w:r>
          <w:t>6</w:t>
        </w:r>
        <w:r>
          <w:fldChar w:fldCharType="end"/>
        </w:r>
      </w:hyperlink>
    </w:p>
    <w:p>
      <w:pPr>
        <w:pStyle w:val="TOC2"/>
        <w:tabs>
          <w:tab w:val="right" w:leader="dot" w:pos="8306"/>
        </w:tabs>
      </w:pPr>
      <w:hyperlink w:anchor="_Toc7263" w:history="1">
        <w:r>
          <w:rPr>
            <w:rFonts w:ascii="仿宋" w:eastAsia="仿宋" w:hAnsi="仿宋" w:cs="仿宋" w:hint="eastAsia"/>
            <w:lang w:eastAsia="zh-CN"/>
          </w:rPr>
          <w:t>(一)、监理体系构建</w:t>
        </w:r>
        <w:r>
          <w:tab/>
        </w:r>
        <w:r>
          <w:fldChar w:fldCharType="begin"/>
        </w:r>
        <w:r>
          <w:instrText xml:space="preserve"> PAGEREF _Toc7263 \h </w:instrText>
        </w:r>
        <w:r>
          <w:fldChar w:fldCharType="separate"/>
        </w:r>
        <w:r>
          <w:t>6</w:t>
        </w:r>
        <w:r>
          <w:fldChar w:fldCharType="end"/>
        </w:r>
      </w:hyperlink>
    </w:p>
    <w:p>
      <w:pPr>
        <w:pStyle w:val="TOC2"/>
        <w:tabs>
          <w:tab w:val="right" w:leader="dot" w:pos="8306"/>
        </w:tabs>
      </w:pPr>
      <w:hyperlink w:anchor="_Toc29061" w:history="1">
        <w:r>
          <w:rPr>
            <w:rFonts w:ascii="仿宋" w:eastAsia="仿宋" w:hAnsi="仿宋" w:cs="仿宋" w:hint="eastAsia"/>
            <w:lang w:eastAsia="zh-CN"/>
          </w:rPr>
          <w:t>(二)、质量保证体系实施</w:t>
        </w:r>
        <w:r>
          <w:tab/>
        </w:r>
        <w:r>
          <w:fldChar w:fldCharType="begin"/>
        </w:r>
        <w:r>
          <w:instrText xml:space="preserve"> PAGEREF _Toc29061 \h </w:instrText>
        </w:r>
        <w:r>
          <w:fldChar w:fldCharType="separate"/>
        </w:r>
        <w:r>
          <w:t>7</w:t>
        </w:r>
        <w:r>
          <w:fldChar w:fldCharType="end"/>
        </w:r>
      </w:hyperlink>
    </w:p>
    <w:p>
      <w:pPr>
        <w:pStyle w:val="TOC2"/>
        <w:tabs>
          <w:tab w:val="right" w:leader="dot" w:pos="8306"/>
        </w:tabs>
      </w:pPr>
      <w:hyperlink w:anchor="_Toc17615" w:history="1">
        <w:r>
          <w:rPr>
            <w:rFonts w:ascii="仿宋" w:eastAsia="仿宋" w:hAnsi="仿宋" w:cs="仿宋" w:hint="eastAsia"/>
            <w:lang w:eastAsia="zh-CN"/>
          </w:rPr>
          <w:t>(三)、监理与质量控制流程</w:t>
        </w:r>
        <w:r>
          <w:tab/>
        </w:r>
        <w:r>
          <w:fldChar w:fldCharType="begin"/>
        </w:r>
        <w:r>
          <w:instrText xml:space="preserve"> PAGEREF _Toc17615 \h </w:instrText>
        </w:r>
        <w:r>
          <w:fldChar w:fldCharType="separate"/>
        </w:r>
        <w:r>
          <w:t>8</w:t>
        </w:r>
        <w:r>
          <w:fldChar w:fldCharType="end"/>
        </w:r>
      </w:hyperlink>
    </w:p>
    <w:p>
      <w:pPr>
        <w:pStyle w:val="TOC1"/>
        <w:tabs>
          <w:tab w:val="right" w:leader="dot" w:pos="8306"/>
        </w:tabs>
      </w:pPr>
      <w:hyperlink w:anchor="_Toc1009" w:history="1">
        <w:r>
          <w:rPr>
            <w:rFonts w:ascii="仿宋" w:eastAsia="仿宋" w:hAnsi="仿宋" w:cs="仿宋" w:hint="eastAsia"/>
            <w:lang w:eastAsia="zh-CN"/>
          </w:rPr>
          <w:t>三、财务管理与成本控制</w:t>
        </w:r>
        <w:r>
          <w:tab/>
        </w:r>
        <w:r>
          <w:fldChar w:fldCharType="begin"/>
        </w:r>
        <w:r>
          <w:instrText xml:space="preserve"> PAGEREF _Toc1009 \h </w:instrText>
        </w:r>
        <w:r>
          <w:fldChar w:fldCharType="separate"/>
        </w:r>
        <w:r>
          <w:t>8</w:t>
        </w:r>
        <w:r>
          <w:fldChar w:fldCharType="end"/>
        </w:r>
      </w:hyperlink>
    </w:p>
    <w:p>
      <w:pPr>
        <w:pStyle w:val="TOC2"/>
        <w:tabs>
          <w:tab w:val="right" w:leader="dot" w:pos="8306"/>
        </w:tabs>
      </w:pPr>
      <w:hyperlink w:anchor="_Toc18426" w:history="1">
        <w:r>
          <w:rPr>
            <w:rFonts w:ascii="仿宋" w:eastAsia="仿宋" w:hAnsi="仿宋" w:cs="仿宋" w:hint="eastAsia"/>
            <w:lang w:eastAsia="zh-CN"/>
          </w:rPr>
          <w:t>(一)、财务管理体系建设</w:t>
        </w:r>
        <w:r>
          <w:tab/>
        </w:r>
        <w:r>
          <w:fldChar w:fldCharType="begin"/>
        </w:r>
        <w:r>
          <w:instrText xml:space="preserve"> PAGEREF _Toc18426 \h </w:instrText>
        </w:r>
        <w:r>
          <w:fldChar w:fldCharType="separate"/>
        </w:r>
        <w:r>
          <w:t>8</w:t>
        </w:r>
        <w:r>
          <w:fldChar w:fldCharType="end"/>
        </w:r>
      </w:hyperlink>
    </w:p>
    <w:p>
      <w:pPr>
        <w:pStyle w:val="TOC2"/>
        <w:tabs>
          <w:tab w:val="right" w:leader="dot" w:pos="8306"/>
        </w:tabs>
      </w:pPr>
      <w:hyperlink w:anchor="_Toc12865" w:history="1">
        <w:r>
          <w:rPr>
            <w:rFonts w:ascii="仿宋" w:eastAsia="仿宋" w:hAnsi="仿宋" w:cs="仿宋" w:hint="eastAsia"/>
            <w:lang w:eastAsia="zh-CN"/>
          </w:rPr>
          <w:t>(二)、成本控制措施</w:t>
        </w:r>
        <w:r>
          <w:tab/>
        </w:r>
        <w:r>
          <w:fldChar w:fldCharType="begin"/>
        </w:r>
        <w:r>
          <w:instrText xml:space="preserve"> PAGEREF _Toc12865 \h </w:instrText>
        </w:r>
        <w:r>
          <w:fldChar w:fldCharType="separate"/>
        </w:r>
        <w:r>
          <w:t>9</w:t>
        </w:r>
        <w:r>
          <w:fldChar w:fldCharType="end"/>
        </w:r>
      </w:hyperlink>
    </w:p>
    <w:p>
      <w:pPr>
        <w:pStyle w:val="TOC1"/>
        <w:tabs>
          <w:tab w:val="right" w:leader="dot" w:pos="8306"/>
        </w:tabs>
      </w:pPr>
      <w:hyperlink w:anchor="_Toc24627" w:history="1">
        <w:r>
          <w:rPr>
            <w:rFonts w:ascii="仿宋" w:eastAsia="仿宋" w:hAnsi="仿宋" w:cs="仿宋" w:hint="eastAsia"/>
            <w:lang w:eastAsia="zh-CN"/>
          </w:rPr>
          <w:t>四、经济影响分析</w:t>
        </w:r>
        <w:r>
          <w:tab/>
        </w:r>
        <w:r>
          <w:fldChar w:fldCharType="begin"/>
        </w:r>
        <w:r>
          <w:instrText xml:space="preserve"> PAGEREF _Toc24627 \h </w:instrText>
        </w:r>
        <w:r>
          <w:fldChar w:fldCharType="separate"/>
        </w:r>
        <w:r>
          <w:t>11</w:t>
        </w:r>
        <w:r>
          <w:fldChar w:fldCharType="end"/>
        </w:r>
      </w:hyperlink>
    </w:p>
    <w:p>
      <w:pPr>
        <w:pStyle w:val="TOC2"/>
        <w:tabs>
          <w:tab w:val="right" w:leader="dot" w:pos="8306"/>
        </w:tabs>
      </w:pPr>
      <w:hyperlink w:anchor="_Toc8252" w:history="1">
        <w:r>
          <w:rPr>
            <w:rFonts w:ascii="仿宋" w:eastAsia="仿宋" w:hAnsi="仿宋" w:cs="仿宋" w:hint="eastAsia"/>
            <w:lang w:eastAsia="zh-CN"/>
          </w:rPr>
          <w:t>(一)、经济费用效益或费用效果分析</w:t>
        </w:r>
        <w:r>
          <w:tab/>
        </w:r>
        <w:r>
          <w:fldChar w:fldCharType="begin"/>
        </w:r>
        <w:r>
          <w:instrText xml:space="preserve"> PAGEREF _Toc8252 \h </w:instrText>
        </w:r>
        <w:r>
          <w:fldChar w:fldCharType="separate"/>
        </w:r>
        <w:r>
          <w:t>11</w:t>
        </w:r>
        <w:r>
          <w:fldChar w:fldCharType="end"/>
        </w:r>
      </w:hyperlink>
    </w:p>
    <w:p>
      <w:pPr>
        <w:pStyle w:val="TOC2"/>
        <w:tabs>
          <w:tab w:val="right" w:leader="dot" w:pos="8306"/>
        </w:tabs>
      </w:pPr>
      <w:hyperlink w:anchor="_Toc4600" w:history="1">
        <w:r>
          <w:rPr>
            <w:rFonts w:ascii="仿宋" w:eastAsia="仿宋" w:hAnsi="仿宋" w:cs="仿宋" w:hint="eastAsia"/>
            <w:lang w:eastAsia="zh-CN"/>
          </w:rPr>
          <w:t>(二)、行业影响分析</w:t>
        </w:r>
        <w:r>
          <w:tab/>
        </w:r>
        <w:r>
          <w:fldChar w:fldCharType="begin"/>
        </w:r>
        <w:r>
          <w:instrText xml:space="preserve"> PAGEREF _Toc4600 \h </w:instrText>
        </w:r>
        <w:r>
          <w:fldChar w:fldCharType="separate"/>
        </w:r>
        <w:r>
          <w:t>13</w:t>
        </w:r>
        <w:r>
          <w:fldChar w:fldCharType="end"/>
        </w:r>
      </w:hyperlink>
    </w:p>
    <w:p>
      <w:pPr>
        <w:pStyle w:val="TOC2"/>
        <w:tabs>
          <w:tab w:val="right" w:leader="dot" w:pos="8306"/>
        </w:tabs>
      </w:pPr>
      <w:hyperlink w:anchor="_Toc14569" w:history="1">
        <w:r>
          <w:rPr>
            <w:rFonts w:ascii="仿宋" w:eastAsia="仿宋" w:hAnsi="仿宋" w:cs="仿宋" w:hint="eastAsia"/>
            <w:lang w:eastAsia="zh-CN"/>
          </w:rPr>
          <w:t>(三)、区域经济影响分析</w:t>
        </w:r>
        <w:r>
          <w:tab/>
        </w:r>
        <w:r>
          <w:fldChar w:fldCharType="begin"/>
        </w:r>
        <w:r>
          <w:instrText xml:space="preserve"> PAGEREF _Toc14569 \h </w:instrText>
        </w:r>
        <w:r>
          <w:fldChar w:fldCharType="separate"/>
        </w:r>
        <w:r>
          <w:t>15</w:t>
        </w:r>
        <w:r>
          <w:fldChar w:fldCharType="end"/>
        </w:r>
      </w:hyperlink>
    </w:p>
    <w:p>
      <w:pPr>
        <w:pStyle w:val="TOC2"/>
        <w:tabs>
          <w:tab w:val="right" w:leader="dot" w:pos="8306"/>
        </w:tabs>
      </w:pPr>
      <w:hyperlink w:anchor="_Toc23189" w:history="1">
        <w:r>
          <w:rPr>
            <w:rFonts w:ascii="仿宋" w:eastAsia="仿宋" w:hAnsi="仿宋" w:cs="仿宋" w:hint="eastAsia"/>
            <w:lang w:eastAsia="zh-CN"/>
          </w:rPr>
          <w:t>(四)、宏观经济影响分析</w:t>
        </w:r>
        <w:r>
          <w:tab/>
        </w:r>
        <w:r>
          <w:fldChar w:fldCharType="begin"/>
        </w:r>
        <w:r>
          <w:instrText xml:space="preserve"> PAGEREF _Toc23189 \h </w:instrText>
        </w:r>
        <w:r>
          <w:fldChar w:fldCharType="separate"/>
        </w:r>
        <w:r>
          <w:t>16</w:t>
        </w:r>
        <w:r>
          <w:fldChar w:fldCharType="end"/>
        </w:r>
      </w:hyperlink>
    </w:p>
    <w:p>
      <w:pPr>
        <w:pStyle w:val="TOC1"/>
        <w:tabs>
          <w:tab w:val="right" w:leader="dot" w:pos="8306"/>
        </w:tabs>
      </w:pPr>
      <w:hyperlink w:anchor="_Toc20806" w:history="1">
        <w:r>
          <w:rPr>
            <w:rFonts w:ascii="仿宋" w:eastAsia="仿宋" w:hAnsi="仿宋" w:cs="仿宋" w:hint="eastAsia"/>
            <w:lang w:eastAsia="zh-CN"/>
          </w:rPr>
          <w:t>五、社会影响分析</w:t>
        </w:r>
        <w:r>
          <w:tab/>
        </w:r>
        <w:r>
          <w:fldChar w:fldCharType="begin"/>
        </w:r>
        <w:r>
          <w:instrText xml:space="preserve"> PAGEREF _Toc20806 \h </w:instrText>
        </w:r>
        <w:r>
          <w:fldChar w:fldCharType="separate"/>
        </w:r>
        <w:r>
          <w:t>17</w:t>
        </w:r>
        <w:r>
          <w:fldChar w:fldCharType="end"/>
        </w:r>
      </w:hyperlink>
    </w:p>
    <w:p>
      <w:pPr>
        <w:pStyle w:val="TOC2"/>
        <w:tabs>
          <w:tab w:val="right" w:leader="dot" w:pos="8306"/>
        </w:tabs>
      </w:pPr>
      <w:hyperlink w:anchor="_Toc15490" w:history="1">
        <w:r>
          <w:rPr>
            <w:rFonts w:ascii="仿宋" w:eastAsia="仿宋" w:hAnsi="仿宋" w:cs="仿宋" w:hint="eastAsia"/>
            <w:lang w:eastAsia="zh-CN"/>
          </w:rPr>
          <w:t>(一)、社会影响效果分析</w:t>
        </w:r>
        <w:r>
          <w:tab/>
        </w:r>
        <w:r>
          <w:fldChar w:fldCharType="begin"/>
        </w:r>
        <w:r>
          <w:instrText xml:space="preserve"> PAGEREF _Toc15490 \h </w:instrText>
        </w:r>
        <w:r>
          <w:fldChar w:fldCharType="separate"/>
        </w:r>
        <w:r>
          <w:t>17</w:t>
        </w:r>
        <w:r>
          <w:fldChar w:fldCharType="end"/>
        </w:r>
      </w:hyperlink>
    </w:p>
    <w:p>
      <w:pPr>
        <w:pStyle w:val="TOC2"/>
        <w:tabs>
          <w:tab w:val="right" w:leader="dot" w:pos="8306"/>
        </w:tabs>
      </w:pPr>
      <w:hyperlink w:anchor="_Toc9619" w:history="1">
        <w:r>
          <w:rPr>
            <w:rFonts w:ascii="仿宋" w:eastAsia="仿宋" w:hAnsi="仿宋" w:cs="仿宋" w:hint="eastAsia"/>
            <w:lang w:eastAsia="zh-CN"/>
          </w:rPr>
          <w:t>(二)、社会适应性分析</w:t>
        </w:r>
        <w:r>
          <w:tab/>
        </w:r>
        <w:r>
          <w:fldChar w:fldCharType="begin"/>
        </w:r>
        <w:r>
          <w:instrText xml:space="preserve"> PAGEREF _Toc9619 \h </w:instrText>
        </w:r>
        <w:r>
          <w:fldChar w:fldCharType="separate"/>
        </w:r>
        <w:r>
          <w:t>20</w:t>
        </w:r>
        <w:r>
          <w:fldChar w:fldCharType="end"/>
        </w:r>
      </w:hyperlink>
    </w:p>
    <w:p>
      <w:pPr>
        <w:pStyle w:val="TOC2"/>
        <w:tabs>
          <w:tab w:val="right" w:leader="dot" w:pos="8306"/>
        </w:tabs>
      </w:pPr>
      <w:hyperlink w:anchor="_Toc24579" w:history="1">
        <w:r>
          <w:rPr>
            <w:rFonts w:ascii="仿宋" w:eastAsia="仿宋" w:hAnsi="仿宋" w:cs="仿宋" w:hint="eastAsia"/>
            <w:lang w:eastAsia="zh-CN"/>
          </w:rPr>
          <w:t>(三)、社会风险及对策分析</w:t>
        </w:r>
        <w:r>
          <w:tab/>
        </w:r>
        <w:r>
          <w:fldChar w:fldCharType="begin"/>
        </w:r>
        <w:r>
          <w:instrText xml:space="preserve"> PAGEREF _Toc24579 \h </w:instrText>
        </w:r>
        <w:r>
          <w:fldChar w:fldCharType="separate"/>
        </w:r>
        <w:r>
          <w:t>21</w:t>
        </w:r>
        <w:r>
          <w:fldChar w:fldCharType="end"/>
        </w:r>
      </w:hyperlink>
    </w:p>
    <w:p>
      <w:pPr>
        <w:pStyle w:val="TOC1"/>
        <w:tabs>
          <w:tab w:val="right" w:leader="dot" w:pos="8306"/>
        </w:tabs>
      </w:pPr>
      <w:hyperlink w:anchor="_Toc11773" w:history="1">
        <w:r>
          <w:rPr>
            <w:rFonts w:ascii="仿宋" w:eastAsia="仿宋" w:hAnsi="仿宋" w:cs="仿宋" w:hint="eastAsia"/>
            <w:lang w:eastAsia="zh-CN"/>
          </w:rPr>
          <w:t>六、项目选址研究</w:t>
        </w:r>
        <w:r>
          <w:tab/>
        </w:r>
        <w:r>
          <w:fldChar w:fldCharType="begin"/>
        </w:r>
        <w:r>
          <w:instrText xml:space="preserve"> PAGEREF _Toc11773 \h </w:instrText>
        </w:r>
        <w:r>
          <w:fldChar w:fldCharType="separate"/>
        </w:r>
        <w:r>
          <w:t>24</w:t>
        </w:r>
        <w:r>
          <w:fldChar w:fldCharType="end"/>
        </w:r>
      </w:hyperlink>
    </w:p>
    <w:p>
      <w:pPr>
        <w:pStyle w:val="TOC2"/>
        <w:tabs>
          <w:tab w:val="right" w:leader="dot" w:pos="8306"/>
        </w:tabs>
      </w:pPr>
      <w:hyperlink w:anchor="_Toc29087" w:history="1">
        <w:r>
          <w:rPr>
            <w:rFonts w:ascii="仿宋" w:eastAsia="仿宋" w:hAnsi="仿宋" w:cs="仿宋" w:hint="eastAsia"/>
            <w:lang w:eastAsia="zh-CN"/>
          </w:rPr>
          <w:t>(一)、项目选址原则</w:t>
        </w:r>
        <w:r>
          <w:tab/>
        </w:r>
        <w:r>
          <w:fldChar w:fldCharType="begin"/>
        </w:r>
        <w:r>
          <w:instrText xml:space="preserve"> PAGEREF _Toc29087 \h </w:instrText>
        </w:r>
        <w:r>
          <w:fldChar w:fldCharType="separate"/>
        </w:r>
        <w:r>
          <w:t>24</w:t>
        </w:r>
        <w:r>
          <w:fldChar w:fldCharType="end"/>
        </w:r>
      </w:hyperlink>
    </w:p>
    <w:p>
      <w:pPr>
        <w:pStyle w:val="TOC2"/>
        <w:tabs>
          <w:tab w:val="right" w:leader="dot" w:pos="8306"/>
        </w:tabs>
      </w:pPr>
      <w:hyperlink w:anchor="_Toc28088" w:history="1">
        <w:r>
          <w:rPr>
            <w:rFonts w:ascii="仿宋" w:eastAsia="仿宋" w:hAnsi="仿宋" w:cs="仿宋" w:hint="eastAsia"/>
            <w:lang w:eastAsia="zh-CN"/>
          </w:rPr>
          <w:t>(二)、项目选址</w:t>
        </w:r>
        <w:r>
          <w:tab/>
        </w:r>
        <w:r>
          <w:fldChar w:fldCharType="begin"/>
        </w:r>
        <w:r>
          <w:instrText xml:space="preserve"> PAGEREF _Toc28088 \h </w:instrText>
        </w:r>
        <w:r>
          <w:fldChar w:fldCharType="separate"/>
        </w:r>
        <w:r>
          <w:t>28</w:t>
        </w:r>
        <w:r>
          <w:fldChar w:fldCharType="end"/>
        </w:r>
      </w:hyperlink>
    </w:p>
    <w:p>
      <w:pPr>
        <w:pStyle w:val="TOC2"/>
        <w:tabs>
          <w:tab w:val="right" w:leader="dot" w:pos="8306"/>
        </w:tabs>
      </w:pPr>
      <w:hyperlink w:anchor="_Toc30048" w:history="1">
        <w:r>
          <w:rPr>
            <w:rFonts w:ascii="仿宋" w:eastAsia="仿宋" w:hAnsi="仿宋" w:cs="仿宋" w:hint="eastAsia"/>
            <w:lang w:eastAsia="zh-CN"/>
          </w:rPr>
          <w:t>(三)、建设条件分析</w:t>
        </w:r>
        <w:r>
          <w:tab/>
        </w:r>
        <w:r>
          <w:fldChar w:fldCharType="begin"/>
        </w:r>
        <w:r>
          <w:instrText xml:space="preserve"> PAGEREF _Toc30048 \h </w:instrText>
        </w:r>
        <w:r>
          <w:fldChar w:fldCharType="separate"/>
        </w:r>
        <w:r>
          <w:t>30</w:t>
        </w:r>
        <w:r>
          <w:fldChar w:fldCharType="end"/>
        </w:r>
      </w:hyperlink>
    </w:p>
    <w:p>
      <w:pPr>
        <w:pStyle w:val="TOC2"/>
        <w:tabs>
          <w:tab w:val="right" w:leader="dot" w:pos="8306"/>
        </w:tabs>
      </w:pPr>
      <w:hyperlink w:anchor="_Toc14274" w:history="1">
        <w:r>
          <w:rPr>
            <w:rFonts w:ascii="仿宋" w:eastAsia="仿宋" w:hAnsi="仿宋" w:cs="仿宋" w:hint="eastAsia"/>
            <w:lang w:eastAsia="zh-CN"/>
          </w:rPr>
          <w:t>(四)、用地控制指标</w:t>
        </w:r>
        <w:r>
          <w:tab/>
        </w:r>
        <w:r>
          <w:fldChar w:fldCharType="begin"/>
        </w:r>
        <w:r>
          <w:instrText xml:space="preserve"> PAGEREF _Toc14274 \h </w:instrText>
        </w:r>
        <w:r>
          <w:fldChar w:fldCharType="separate"/>
        </w:r>
        <w:r>
          <w:t>31</w:t>
        </w:r>
        <w:r>
          <w:fldChar w:fldCharType="end"/>
        </w:r>
      </w:hyperlink>
    </w:p>
    <w:p>
      <w:pPr>
        <w:pStyle w:val="TOC2"/>
        <w:tabs>
          <w:tab w:val="right" w:leader="dot" w:pos="8306"/>
        </w:tabs>
      </w:pPr>
      <w:hyperlink w:anchor="_Toc15611" w:history="1">
        <w:r>
          <w:rPr>
            <w:rFonts w:ascii="仿宋" w:eastAsia="仿宋" w:hAnsi="仿宋" w:cs="仿宋" w:hint="eastAsia"/>
            <w:lang w:eastAsia="zh-CN"/>
          </w:rPr>
          <w:t>(五)、地总体要求</w:t>
        </w:r>
        <w:r>
          <w:tab/>
        </w:r>
        <w:r>
          <w:fldChar w:fldCharType="begin"/>
        </w:r>
        <w:r>
          <w:instrText xml:space="preserve"> PAGEREF _Toc15611 \h </w:instrText>
        </w:r>
        <w:r>
          <w:fldChar w:fldCharType="separate"/>
        </w:r>
        <w:r>
          <w:t>32</w:t>
        </w:r>
        <w:r>
          <w:fldChar w:fldCharType="end"/>
        </w:r>
      </w:hyperlink>
    </w:p>
    <w:p>
      <w:pPr>
        <w:pStyle w:val="TOC2"/>
        <w:tabs>
          <w:tab w:val="right" w:leader="dot" w:pos="8306"/>
        </w:tabs>
      </w:pPr>
      <w:hyperlink w:anchor="_Toc32487" w:history="1">
        <w:r>
          <w:rPr>
            <w:rFonts w:ascii="仿宋" w:eastAsia="仿宋" w:hAnsi="仿宋" w:cs="仿宋" w:hint="eastAsia"/>
            <w:lang w:eastAsia="zh-CN"/>
          </w:rPr>
          <w:t>(六)、节约用地措施</w:t>
        </w:r>
        <w:r>
          <w:tab/>
        </w:r>
        <w:r>
          <w:fldChar w:fldCharType="begin"/>
        </w:r>
        <w:r>
          <w:instrText xml:space="preserve"> PAGEREF _Toc32487 \h </w:instrText>
        </w:r>
        <w:r>
          <w:fldChar w:fldCharType="separate"/>
        </w:r>
        <w:r>
          <w:t>34</w:t>
        </w:r>
        <w:r>
          <w:fldChar w:fldCharType="end"/>
        </w:r>
      </w:hyperlink>
    </w:p>
    <w:p>
      <w:pPr>
        <w:pStyle w:val="TOC2"/>
        <w:tabs>
          <w:tab w:val="right" w:leader="dot" w:pos="8306"/>
        </w:tabs>
      </w:pPr>
      <w:hyperlink w:anchor="_Toc24655" w:history="1">
        <w:r>
          <w:rPr>
            <w:rFonts w:ascii="仿宋" w:eastAsia="仿宋" w:hAnsi="仿宋" w:cs="仿宋" w:hint="eastAsia"/>
            <w:lang w:eastAsia="zh-CN"/>
          </w:rPr>
          <w:t>(七)、选址综合评价</w:t>
        </w:r>
        <w:r>
          <w:tab/>
        </w:r>
        <w:r>
          <w:fldChar w:fldCharType="begin"/>
        </w:r>
        <w:r>
          <w:instrText xml:space="preserve"> PAGEREF _Toc24655 \h </w:instrText>
        </w:r>
        <w:r>
          <w:fldChar w:fldCharType="separate"/>
        </w:r>
        <w:r>
          <w:t>35</w:t>
        </w:r>
        <w:r>
          <w:fldChar w:fldCharType="end"/>
        </w:r>
      </w:hyperlink>
    </w:p>
    <w:p>
      <w:pPr>
        <w:pStyle w:val="TOC1"/>
        <w:tabs>
          <w:tab w:val="right" w:leader="dot" w:pos="8306"/>
        </w:tabs>
      </w:pPr>
      <w:hyperlink w:anchor="_Toc12991" w:history="1">
        <w:r>
          <w:rPr>
            <w:rFonts w:ascii="仿宋" w:eastAsia="仿宋" w:hAnsi="仿宋" w:cs="仿宋" w:hint="eastAsia"/>
            <w:lang w:eastAsia="zh-CN"/>
          </w:rPr>
          <w:t>七、项目实施与管理方案</w:t>
        </w:r>
        <w:r>
          <w:tab/>
        </w:r>
        <w:r>
          <w:fldChar w:fldCharType="begin"/>
        </w:r>
        <w:r>
          <w:instrText xml:space="preserve"> PAGEREF _Toc12991 \h </w:instrText>
        </w:r>
        <w:r>
          <w:fldChar w:fldCharType="separate"/>
        </w:r>
        <w:r>
          <w:t>36</w:t>
        </w:r>
        <w:r>
          <w:fldChar w:fldCharType="end"/>
        </w:r>
      </w:hyperlink>
    </w:p>
    <w:p>
      <w:pPr>
        <w:pStyle w:val="TOC2"/>
        <w:tabs>
          <w:tab w:val="right" w:leader="dot" w:pos="8306"/>
        </w:tabs>
      </w:pPr>
      <w:hyperlink w:anchor="_Toc21222" w:history="1">
        <w:r>
          <w:rPr>
            <w:rFonts w:ascii="仿宋" w:eastAsia="仿宋" w:hAnsi="仿宋" w:cs="仿宋" w:hint="eastAsia"/>
            <w:lang w:eastAsia="zh-CN"/>
          </w:rPr>
          <w:t>(一)、项目实施计划</w:t>
        </w:r>
        <w:r>
          <w:tab/>
        </w:r>
        <w:r>
          <w:fldChar w:fldCharType="begin"/>
        </w:r>
        <w:r>
          <w:instrText xml:space="preserve"> PAGEREF _Toc21222 \h </w:instrText>
        </w:r>
        <w:r>
          <w:fldChar w:fldCharType="separate"/>
        </w:r>
        <w:r>
          <w:t>36</w:t>
        </w:r>
        <w:r>
          <w:fldChar w:fldCharType="end"/>
        </w:r>
      </w:hyperlink>
    </w:p>
    <w:p>
      <w:pPr>
        <w:pStyle w:val="TOC2"/>
        <w:tabs>
          <w:tab w:val="right" w:leader="dot" w:pos="8306"/>
        </w:tabs>
      </w:pPr>
      <w:hyperlink w:anchor="_Toc31162" w:history="1">
        <w:r>
          <w:rPr>
            <w:rFonts w:ascii="仿宋" w:eastAsia="仿宋" w:hAnsi="仿宋" w:cs="仿宋" w:hint="eastAsia"/>
            <w:lang w:eastAsia="zh-CN"/>
          </w:rPr>
          <w:t>(二)、项目组织机构与职责</w:t>
        </w:r>
        <w:r>
          <w:tab/>
        </w:r>
        <w:r>
          <w:fldChar w:fldCharType="begin"/>
        </w:r>
        <w:r>
          <w:instrText xml:space="preserve"> PAGEREF _Toc31162 \h </w:instrText>
        </w:r>
        <w:r>
          <w:fldChar w:fldCharType="separate"/>
        </w:r>
        <w:r>
          <w:t>37</w:t>
        </w:r>
        <w:r>
          <w:fldChar w:fldCharType="end"/>
        </w:r>
      </w:hyperlink>
    </w:p>
    <w:p>
      <w:pPr>
        <w:pStyle w:val="TOC2"/>
        <w:tabs>
          <w:tab w:val="right" w:leader="dot" w:pos="8306"/>
        </w:tabs>
      </w:pPr>
      <w:hyperlink w:anchor="_Toc18003" w:history="1">
        <w:r>
          <w:rPr>
            <w:rFonts w:ascii="仿宋" w:eastAsia="仿宋" w:hAnsi="仿宋" w:cs="仿宋" w:hint="eastAsia"/>
            <w:lang w:eastAsia="zh-CN"/>
          </w:rPr>
          <w:t>(三)、项目管理与监控体系</w:t>
        </w:r>
        <w:r>
          <w:tab/>
        </w:r>
        <w:r>
          <w:fldChar w:fldCharType="begin"/>
        </w:r>
        <w:r>
          <w:instrText xml:space="preserve"> PAGEREF _Toc18003 \h </w:instrText>
        </w:r>
        <w:r>
          <w:fldChar w:fldCharType="separate"/>
        </w:r>
        <w:r>
          <w:t>40</w:t>
        </w:r>
        <w:r>
          <w:fldChar w:fldCharType="end"/>
        </w:r>
      </w:hyperlink>
    </w:p>
    <w:p>
      <w:pPr>
        <w:pStyle w:val="TOC1"/>
        <w:tabs>
          <w:tab w:val="right" w:leader="dot" w:pos="8306"/>
        </w:tabs>
      </w:pPr>
      <w:hyperlink w:anchor="_Toc22651" w:history="1">
        <w:r>
          <w:rPr>
            <w:rFonts w:ascii="仿宋" w:eastAsia="仿宋" w:hAnsi="仿宋" w:cs="仿宋" w:hint="eastAsia"/>
            <w:lang w:eastAsia="zh-CN"/>
          </w:rPr>
          <w:t>八、环境保护与治理方案</w:t>
        </w:r>
        <w:r>
          <w:tab/>
        </w:r>
        <w:r>
          <w:fldChar w:fldCharType="begin"/>
        </w:r>
        <w:r>
          <w:instrText xml:space="preserve"> PAGEREF _Toc22651 \h </w:instrText>
        </w:r>
        <w:r>
          <w:fldChar w:fldCharType="separate"/>
        </w:r>
        <w:r>
          <w:t>42</w:t>
        </w:r>
        <w:r>
          <w:fldChar w:fldCharType="end"/>
        </w:r>
      </w:hyperlink>
    </w:p>
    <w:p>
      <w:pPr>
        <w:pStyle w:val="TOC2"/>
        <w:tabs>
          <w:tab w:val="right" w:leader="dot" w:pos="8306"/>
        </w:tabs>
      </w:pPr>
      <w:hyperlink w:anchor="_Toc18591" w:history="1">
        <w:r>
          <w:rPr>
            <w:rFonts w:ascii="仿宋" w:eastAsia="仿宋" w:hAnsi="仿宋" w:cs="仿宋" w:hint="eastAsia"/>
            <w:lang w:eastAsia="zh-CN"/>
          </w:rPr>
          <w:t>(一)、项目环境影响评估</w:t>
        </w:r>
        <w:r>
          <w:tab/>
        </w:r>
        <w:r>
          <w:fldChar w:fldCharType="begin"/>
        </w:r>
        <w:r>
          <w:instrText xml:space="preserve"> PAGEREF _Toc18591 \h </w:instrText>
        </w:r>
        <w:r>
          <w:fldChar w:fldCharType="separate"/>
        </w:r>
        <w:r>
          <w:t>42</w:t>
        </w:r>
        <w:r>
          <w:fldChar w:fldCharType="end"/>
        </w:r>
      </w:hyperlink>
    </w:p>
    <w:p>
      <w:pPr>
        <w:pStyle w:val="TOC2"/>
        <w:tabs>
          <w:tab w:val="right" w:leader="dot" w:pos="8306"/>
        </w:tabs>
      </w:pPr>
      <w:hyperlink w:anchor="_Toc6410" w:history="1">
        <w:r>
          <w:rPr>
            <w:rFonts w:ascii="仿宋" w:eastAsia="仿宋" w:hAnsi="仿宋" w:cs="仿宋" w:hint="eastAsia"/>
            <w:lang w:eastAsia="zh-CN"/>
          </w:rPr>
          <w:t>(二)、环境保护措施与治理方案</w:t>
        </w:r>
        <w:r>
          <w:tab/>
        </w:r>
        <w:r>
          <w:fldChar w:fldCharType="begin"/>
        </w:r>
        <w:r>
          <w:instrText xml:space="preserve"> PAGEREF _Toc6410 \h </w:instrText>
        </w:r>
        <w:r>
          <w:fldChar w:fldCharType="separate"/>
        </w:r>
        <w:r>
          <w:t>42</w:t>
        </w:r>
        <w:r>
          <w:fldChar w:fldCharType="end"/>
        </w:r>
      </w:hyperlink>
    </w:p>
    <w:p>
      <w:pPr>
        <w:pStyle w:val="TOC1"/>
        <w:tabs>
          <w:tab w:val="right" w:leader="dot" w:pos="8306"/>
        </w:tabs>
      </w:pPr>
      <w:hyperlink w:anchor="_Toc18228" w:history="1">
        <w:r>
          <w:rPr>
            <w:rFonts w:ascii="仿宋" w:eastAsia="仿宋" w:hAnsi="仿宋" w:cs="仿宋" w:hint="eastAsia"/>
            <w:lang w:eastAsia="zh-CN"/>
          </w:rPr>
          <w:t>九、环境保护与绿色发展</w:t>
        </w:r>
        <w:r>
          <w:tab/>
        </w:r>
        <w:r>
          <w:fldChar w:fldCharType="begin"/>
        </w:r>
        <w:r>
          <w:instrText xml:space="preserve"> PAGEREF _Toc18228 \h </w:instrText>
        </w:r>
        <w:r>
          <w:fldChar w:fldCharType="separate"/>
        </w:r>
        <w:r>
          <w:t>43</w:t>
        </w:r>
        <w:r>
          <w:fldChar w:fldCharType="end"/>
        </w:r>
      </w:hyperlink>
    </w:p>
    <w:p>
      <w:pPr>
        <w:pStyle w:val="TOC2"/>
        <w:tabs>
          <w:tab w:val="right" w:leader="dot" w:pos="8306"/>
        </w:tabs>
      </w:pPr>
      <w:hyperlink w:anchor="_Toc6315" w:history="1">
        <w:r>
          <w:rPr>
            <w:rFonts w:ascii="仿宋" w:eastAsia="仿宋" w:hAnsi="仿宋" w:cs="仿宋" w:hint="eastAsia"/>
            <w:lang w:eastAsia="zh-CN"/>
          </w:rPr>
          <w:t>(一)、环境保护措施</w:t>
        </w:r>
        <w:r>
          <w:tab/>
        </w:r>
        <w:r>
          <w:fldChar w:fldCharType="begin"/>
        </w:r>
        <w:r>
          <w:instrText xml:space="preserve"> PAGEREF _Toc6315 \h </w:instrText>
        </w:r>
        <w:r>
          <w:fldChar w:fldCharType="separate"/>
        </w:r>
        <w:r>
          <w:t>43</w:t>
        </w:r>
        <w:r>
          <w:fldChar w:fldCharType="end"/>
        </w:r>
      </w:hyperlink>
    </w:p>
    <w:p>
      <w:pPr>
        <w:pStyle w:val="TOC2"/>
        <w:tabs>
          <w:tab w:val="right" w:leader="dot" w:pos="8306"/>
        </w:tabs>
      </w:pPr>
      <w:hyperlink w:anchor="_Toc8659" w:history="1">
        <w:r>
          <w:rPr>
            <w:rFonts w:ascii="仿宋" w:eastAsia="仿宋" w:hAnsi="仿宋" w:cs="仿宋" w:hint="eastAsia"/>
            <w:lang w:eastAsia="zh-CN"/>
          </w:rPr>
          <w:t>(二)、绿色发展与可持续发展策略</w:t>
        </w:r>
        <w:r>
          <w:tab/>
        </w:r>
        <w:r>
          <w:fldChar w:fldCharType="begin"/>
        </w:r>
        <w:r>
          <w:instrText xml:space="preserve"> PAGEREF _Toc8659 \h </w:instrText>
        </w:r>
        <w:r>
          <w:fldChar w:fldCharType="separate"/>
        </w:r>
        <w:r>
          <w:t>45</w:t>
        </w:r>
        <w:r>
          <w:fldChar w:fldCharType="end"/>
        </w:r>
      </w:hyperlink>
    </w:p>
    <w:p>
      <w:pPr>
        <w:pStyle w:val="TOC1"/>
        <w:tabs>
          <w:tab w:val="right" w:leader="dot" w:pos="8306"/>
        </w:tabs>
      </w:pPr>
      <w:hyperlink w:anchor="_Toc6495" w:history="1">
        <w:r>
          <w:rPr>
            <w:rFonts w:ascii="仿宋" w:eastAsia="仿宋" w:hAnsi="仿宋" w:cs="仿宋" w:hint="eastAsia"/>
            <w:lang w:eastAsia="zh-CN"/>
          </w:rPr>
          <w:t>十、项目质量与标准</w:t>
        </w:r>
        <w:r>
          <w:tab/>
        </w:r>
        <w:r>
          <w:fldChar w:fldCharType="begin"/>
        </w:r>
        <w:r>
          <w:instrText xml:space="preserve"> PAGEREF _Toc6495 \h </w:instrText>
        </w:r>
        <w:r>
          <w:fldChar w:fldCharType="separate"/>
        </w:r>
        <w:r>
          <w:t>46</w:t>
        </w:r>
        <w:r>
          <w:fldChar w:fldCharType="end"/>
        </w:r>
      </w:hyperlink>
    </w:p>
    <w:p>
      <w:pPr>
        <w:pStyle w:val="TOC2"/>
        <w:tabs>
          <w:tab w:val="right" w:leader="dot" w:pos="8306"/>
        </w:tabs>
      </w:pPr>
      <w:hyperlink w:anchor="_Toc5796" w:history="1">
        <w:r>
          <w:rPr>
            <w:rFonts w:ascii="仿宋" w:eastAsia="仿宋" w:hAnsi="仿宋" w:cs="仿宋" w:hint="eastAsia"/>
            <w:lang w:eastAsia="zh-CN"/>
          </w:rPr>
          <w:t>(一)、质量保障体系</w:t>
        </w:r>
        <w:r>
          <w:tab/>
        </w:r>
        <w:r>
          <w:fldChar w:fldCharType="begin"/>
        </w:r>
        <w:r>
          <w:instrText xml:space="preserve"> PAGEREF _Toc5796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8" w:history="1">
        <w:r>
          <w:rPr>
            <w:rFonts w:ascii="仿宋" w:eastAsia="仿宋" w:hAnsi="仿宋" w:cs="仿宋" w:hint="eastAsia"/>
            <w:lang w:eastAsia="zh-CN"/>
          </w:rPr>
          <w:t>(二)、标准化作业流程</w:t>
        </w:r>
        <w:r>
          <w:tab/>
        </w:r>
        <w:r>
          <w:fldChar w:fldCharType="begin"/>
        </w:r>
        <w:r>
          <w:instrText xml:space="preserve"> PAGEREF _Toc23628 \h </w:instrText>
        </w:r>
        <w:r>
          <w:fldChar w:fldCharType="separate"/>
        </w:r>
        <w:r>
          <w:t>47</w:t>
        </w:r>
        <w:r>
          <w:fldChar w:fldCharType="end"/>
        </w:r>
      </w:hyperlink>
    </w:p>
    <w:p>
      <w:pPr>
        <w:pStyle w:val="TOC2"/>
        <w:tabs>
          <w:tab w:val="right" w:leader="dot" w:pos="8306"/>
        </w:tabs>
      </w:pPr>
      <w:hyperlink w:anchor="_Toc22369" w:history="1">
        <w:r>
          <w:rPr>
            <w:rFonts w:ascii="仿宋" w:eastAsia="仿宋" w:hAnsi="仿宋" w:cs="仿宋" w:hint="eastAsia"/>
            <w:lang w:eastAsia="zh-CN"/>
          </w:rPr>
          <w:t>(三)、质量监控与评估</w:t>
        </w:r>
        <w:r>
          <w:tab/>
        </w:r>
        <w:r>
          <w:fldChar w:fldCharType="begin"/>
        </w:r>
        <w:r>
          <w:instrText xml:space="preserve"> PAGEREF _Toc22369 \h </w:instrText>
        </w:r>
        <w:r>
          <w:fldChar w:fldCharType="separate"/>
        </w:r>
        <w:r>
          <w:t>49</w:t>
        </w:r>
        <w:r>
          <w:fldChar w:fldCharType="end"/>
        </w:r>
      </w:hyperlink>
    </w:p>
    <w:p>
      <w:pPr>
        <w:pStyle w:val="TOC2"/>
        <w:tabs>
          <w:tab w:val="right" w:leader="dot" w:pos="8306"/>
        </w:tabs>
      </w:pPr>
      <w:hyperlink w:anchor="_Toc13482" w:history="1">
        <w:r>
          <w:rPr>
            <w:rFonts w:ascii="仿宋" w:eastAsia="仿宋" w:hAnsi="仿宋" w:cs="仿宋" w:hint="eastAsia"/>
            <w:lang w:eastAsia="zh-CN"/>
          </w:rPr>
          <w:t>(四)、质量改进计划</w:t>
        </w:r>
        <w:r>
          <w:tab/>
        </w:r>
        <w:r>
          <w:fldChar w:fldCharType="begin"/>
        </w:r>
        <w:r>
          <w:instrText xml:space="preserve"> PAGEREF _Toc13482 \h </w:instrText>
        </w:r>
        <w:r>
          <w:fldChar w:fldCharType="separate"/>
        </w:r>
        <w:r>
          <w:t>50</w:t>
        </w:r>
        <w:r>
          <w:fldChar w:fldCharType="end"/>
        </w:r>
      </w:hyperlink>
    </w:p>
    <w:p>
      <w:pPr>
        <w:pStyle w:val="TOC1"/>
        <w:tabs>
          <w:tab w:val="right" w:leader="dot" w:pos="8306"/>
        </w:tabs>
      </w:pPr>
      <w:hyperlink w:anchor="_Toc22818" w:history="1">
        <w:r>
          <w:rPr>
            <w:rFonts w:ascii="仿宋" w:eastAsia="仿宋" w:hAnsi="仿宋" w:cs="仿宋" w:hint="eastAsia"/>
            <w:lang w:eastAsia="zh-CN"/>
          </w:rPr>
          <w:t>十一、资金管理与财务规划</w:t>
        </w:r>
        <w:r>
          <w:tab/>
        </w:r>
        <w:r>
          <w:fldChar w:fldCharType="begin"/>
        </w:r>
        <w:r>
          <w:instrText xml:space="preserve"> PAGEREF _Toc22818 \h </w:instrText>
        </w:r>
        <w:r>
          <w:fldChar w:fldCharType="separate"/>
        </w:r>
        <w:r>
          <w:t>51</w:t>
        </w:r>
        <w:r>
          <w:fldChar w:fldCharType="end"/>
        </w:r>
      </w:hyperlink>
    </w:p>
    <w:p>
      <w:pPr>
        <w:pStyle w:val="TOC2"/>
        <w:tabs>
          <w:tab w:val="right" w:leader="dot" w:pos="8306"/>
        </w:tabs>
      </w:pPr>
      <w:hyperlink w:anchor="_Toc32494" w:history="1">
        <w:r>
          <w:rPr>
            <w:rFonts w:ascii="仿宋" w:eastAsia="仿宋" w:hAnsi="仿宋" w:cs="仿宋" w:hint="eastAsia"/>
            <w:lang w:eastAsia="zh-CN"/>
          </w:rPr>
          <w:t>(一)、项目资金来源与筹措</w:t>
        </w:r>
        <w:r>
          <w:tab/>
        </w:r>
        <w:r>
          <w:fldChar w:fldCharType="begin"/>
        </w:r>
        <w:r>
          <w:instrText xml:space="preserve"> PAGEREF _Toc32494 \h </w:instrText>
        </w:r>
        <w:r>
          <w:fldChar w:fldCharType="separate"/>
        </w:r>
        <w:r>
          <w:t>51</w:t>
        </w:r>
        <w:r>
          <w:fldChar w:fldCharType="end"/>
        </w:r>
      </w:hyperlink>
    </w:p>
    <w:p>
      <w:pPr>
        <w:pStyle w:val="TOC2"/>
        <w:tabs>
          <w:tab w:val="right" w:leader="dot" w:pos="8306"/>
        </w:tabs>
      </w:pPr>
      <w:hyperlink w:anchor="_Toc15200" w:history="1">
        <w:r>
          <w:rPr>
            <w:rFonts w:ascii="仿宋" w:eastAsia="仿宋" w:hAnsi="仿宋" w:cs="仿宋" w:hint="eastAsia"/>
            <w:lang w:eastAsia="zh-CN"/>
          </w:rPr>
          <w:t>(二)、资金使用与监管</w:t>
        </w:r>
        <w:r>
          <w:tab/>
        </w:r>
        <w:r>
          <w:fldChar w:fldCharType="begin"/>
        </w:r>
        <w:r>
          <w:instrText xml:space="preserve"> PAGEREF _Toc15200 \h </w:instrText>
        </w:r>
        <w:r>
          <w:fldChar w:fldCharType="separate"/>
        </w:r>
        <w:r>
          <w:t>53</w:t>
        </w:r>
        <w:r>
          <w:fldChar w:fldCharType="end"/>
        </w:r>
      </w:hyperlink>
    </w:p>
    <w:p>
      <w:pPr>
        <w:pStyle w:val="TOC2"/>
        <w:tabs>
          <w:tab w:val="right" w:leader="dot" w:pos="8306"/>
        </w:tabs>
      </w:pPr>
      <w:hyperlink w:anchor="_Toc1591" w:history="1">
        <w:r>
          <w:rPr>
            <w:rFonts w:ascii="仿宋" w:eastAsia="仿宋" w:hAnsi="仿宋" w:cs="仿宋" w:hint="eastAsia"/>
            <w:lang w:eastAsia="zh-CN"/>
          </w:rPr>
          <w:t>(三)、财务规划与预测</w:t>
        </w:r>
        <w:r>
          <w:tab/>
        </w:r>
        <w:r>
          <w:fldChar w:fldCharType="begin"/>
        </w:r>
        <w:r>
          <w:instrText xml:space="preserve"> PAGEREF _Toc1591 \h </w:instrText>
        </w:r>
        <w:r>
          <w:fldChar w:fldCharType="separate"/>
        </w:r>
        <w:r>
          <w:t>54</w:t>
        </w:r>
        <w:r>
          <w:fldChar w:fldCharType="end"/>
        </w:r>
      </w:hyperlink>
    </w:p>
    <w:p>
      <w:pPr>
        <w:pStyle w:val="TOC1"/>
        <w:tabs>
          <w:tab w:val="right" w:leader="dot" w:pos="8306"/>
        </w:tabs>
      </w:pPr>
      <w:hyperlink w:anchor="_Toc18463" w:history="1">
        <w:r>
          <w:rPr>
            <w:rFonts w:ascii="仿宋" w:eastAsia="仿宋" w:hAnsi="仿宋" w:cs="仿宋" w:hint="eastAsia"/>
            <w:lang w:eastAsia="zh-CN"/>
          </w:rPr>
          <w:t>十二、技术创新与产业升级</w:t>
        </w:r>
        <w:r>
          <w:tab/>
        </w:r>
        <w:r>
          <w:fldChar w:fldCharType="begin"/>
        </w:r>
        <w:r>
          <w:instrText xml:space="preserve"> PAGEREF _Toc18463 \h </w:instrText>
        </w:r>
        <w:r>
          <w:fldChar w:fldCharType="separate"/>
        </w:r>
        <w:r>
          <w:t>55</w:t>
        </w:r>
        <w:r>
          <w:fldChar w:fldCharType="end"/>
        </w:r>
      </w:hyperlink>
    </w:p>
    <w:p>
      <w:pPr>
        <w:pStyle w:val="TOC2"/>
        <w:tabs>
          <w:tab w:val="right" w:leader="dot" w:pos="8306"/>
        </w:tabs>
      </w:pPr>
      <w:hyperlink w:anchor="_Toc29267" w:history="1">
        <w:r>
          <w:rPr>
            <w:rFonts w:ascii="仿宋" w:eastAsia="仿宋" w:hAnsi="仿宋" w:cs="仿宋" w:hint="eastAsia"/>
            <w:lang w:eastAsia="zh-CN"/>
          </w:rPr>
          <w:t>(一)、技术创新方向与目标</w:t>
        </w:r>
        <w:r>
          <w:tab/>
        </w:r>
        <w:r>
          <w:fldChar w:fldCharType="begin"/>
        </w:r>
        <w:r>
          <w:instrText xml:space="preserve"> PAGEREF _Toc29267 \h </w:instrText>
        </w:r>
        <w:r>
          <w:fldChar w:fldCharType="separate"/>
        </w:r>
        <w:r>
          <w:t>55</w:t>
        </w:r>
        <w:r>
          <w:fldChar w:fldCharType="end"/>
        </w:r>
      </w:hyperlink>
    </w:p>
    <w:p>
      <w:pPr>
        <w:pStyle w:val="TOC2"/>
        <w:tabs>
          <w:tab w:val="right" w:leader="dot" w:pos="8306"/>
        </w:tabs>
      </w:pPr>
      <w:hyperlink w:anchor="_Toc24163" w:history="1">
        <w:r>
          <w:rPr>
            <w:rFonts w:ascii="仿宋" w:eastAsia="仿宋" w:hAnsi="仿宋" w:cs="仿宋" w:hint="eastAsia"/>
            <w:lang w:eastAsia="zh-CN"/>
          </w:rPr>
          <w:t>(二)、产业升级路径与措施</w:t>
        </w:r>
        <w:r>
          <w:tab/>
        </w:r>
        <w:r>
          <w:fldChar w:fldCharType="begin"/>
        </w:r>
        <w:r>
          <w:instrText xml:space="preserve"> PAGEREF _Toc24163 \h </w:instrText>
        </w:r>
        <w:r>
          <w:fldChar w:fldCharType="separate"/>
        </w:r>
        <w:r>
          <w:t>56</w:t>
        </w:r>
        <w:r>
          <w:fldChar w:fldCharType="end"/>
        </w:r>
      </w:hyperlink>
    </w:p>
    <w:p>
      <w:pPr>
        <w:pStyle w:val="TOC1"/>
        <w:tabs>
          <w:tab w:val="right" w:leader="dot" w:pos="8306"/>
        </w:tabs>
      </w:pPr>
      <w:hyperlink w:anchor="_Toc27357" w:history="1">
        <w:r>
          <w:rPr>
            <w:rFonts w:ascii="仿宋" w:eastAsia="仿宋" w:hAnsi="仿宋" w:cs="仿宋" w:hint="eastAsia"/>
            <w:lang w:eastAsia="zh-CN"/>
          </w:rPr>
          <w:t>十三、成果转化与推广应用</w:t>
        </w:r>
        <w:r>
          <w:tab/>
        </w:r>
        <w:r>
          <w:fldChar w:fldCharType="begin"/>
        </w:r>
        <w:r>
          <w:instrText xml:space="preserve"> PAGEREF _Toc27357 \h </w:instrText>
        </w:r>
        <w:r>
          <w:fldChar w:fldCharType="separate"/>
        </w:r>
        <w:r>
          <w:t>58</w:t>
        </w:r>
        <w:r>
          <w:fldChar w:fldCharType="end"/>
        </w:r>
      </w:hyperlink>
    </w:p>
    <w:p>
      <w:pPr>
        <w:pStyle w:val="TOC2"/>
        <w:tabs>
          <w:tab w:val="right" w:leader="dot" w:pos="8306"/>
        </w:tabs>
      </w:pPr>
      <w:hyperlink w:anchor="_Toc24927" w:history="1">
        <w:r>
          <w:rPr>
            <w:rFonts w:ascii="仿宋" w:eastAsia="仿宋" w:hAnsi="仿宋" w:cs="仿宋" w:hint="eastAsia"/>
            <w:lang w:eastAsia="zh-CN"/>
          </w:rPr>
          <w:t>(一)、成果转化策略制定</w:t>
        </w:r>
        <w:r>
          <w:tab/>
        </w:r>
        <w:r>
          <w:fldChar w:fldCharType="begin"/>
        </w:r>
        <w:r>
          <w:instrText xml:space="preserve"> PAGEREF _Toc24927 \h </w:instrText>
        </w:r>
        <w:r>
          <w:fldChar w:fldCharType="separate"/>
        </w:r>
        <w:r>
          <w:t>58</w:t>
        </w:r>
        <w:r>
          <w:fldChar w:fldCharType="end"/>
        </w:r>
      </w:hyperlink>
    </w:p>
    <w:p>
      <w:pPr>
        <w:pStyle w:val="TOC2"/>
        <w:tabs>
          <w:tab w:val="right" w:leader="dot" w:pos="8306"/>
        </w:tabs>
      </w:pPr>
      <w:hyperlink w:anchor="_Toc16440" w:history="1">
        <w:r>
          <w:rPr>
            <w:rFonts w:ascii="仿宋" w:eastAsia="仿宋" w:hAnsi="仿宋" w:cs="仿宋" w:hint="eastAsia"/>
            <w:lang w:eastAsia="zh-CN"/>
          </w:rPr>
          <w:t>(二)、成果推广应用方案</w:t>
        </w:r>
        <w:r>
          <w:tab/>
        </w:r>
        <w:r>
          <w:fldChar w:fldCharType="begin"/>
        </w:r>
        <w:r>
          <w:instrText xml:space="preserve"> PAGEREF _Toc16440 \h </w:instrText>
        </w:r>
        <w:r>
          <w:fldChar w:fldCharType="separate"/>
        </w:r>
        <w:r>
          <w:t>59</w:t>
        </w:r>
        <w:r>
          <w:fldChar w:fldCharType="end"/>
        </w:r>
      </w:hyperlink>
    </w:p>
    <w:p>
      <w:pPr>
        <w:pStyle w:val="TOC1"/>
        <w:tabs>
          <w:tab w:val="right" w:leader="dot" w:pos="8306"/>
        </w:tabs>
      </w:pPr>
      <w:hyperlink w:anchor="_Toc23035" w:history="1">
        <w:r>
          <w:rPr>
            <w:rFonts w:ascii="仿宋" w:eastAsia="仿宋" w:hAnsi="仿宋" w:cs="仿宋" w:hint="eastAsia"/>
            <w:lang w:eastAsia="zh-CN"/>
          </w:rPr>
          <w:t>十四、质量管理与控制</w:t>
        </w:r>
        <w:r>
          <w:tab/>
        </w:r>
        <w:r>
          <w:fldChar w:fldCharType="begin"/>
        </w:r>
        <w:r>
          <w:instrText xml:space="preserve"> PAGEREF _Toc23035 \h </w:instrText>
        </w:r>
        <w:r>
          <w:fldChar w:fldCharType="separate"/>
        </w:r>
        <w:r>
          <w:t>61</w:t>
        </w:r>
        <w:r>
          <w:fldChar w:fldCharType="end"/>
        </w:r>
      </w:hyperlink>
    </w:p>
    <w:p>
      <w:pPr>
        <w:pStyle w:val="TOC2"/>
        <w:tabs>
          <w:tab w:val="right" w:leader="dot" w:pos="8306"/>
        </w:tabs>
      </w:pPr>
      <w:hyperlink w:anchor="_Toc12664" w:history="1">
        <w:r>
          <w:rPr>
            <w:rFonts w:ascii="仿宋" w:eastAsia="仿宋" w:hAnsi="仿宋" w:cs="仿宋" w:hint="eastAsia"/>
            <w:lang w:eastAsia="zh-CN"/>
          </w:rPr>
          <w:t>(一)、质量管理体系建设</w:t>
        </w:r>
        <w:r>
          <w:tab/>
        </w:r>
        <w:r>
          <w:fldChar w:fldCharType="begin"/>
        </w:r>
        <w:r>
          <w:instrText xml:space="preserve"> PAGEREF _Toc12664 \h </w:instrText>
        </w:r>
        <w:r>
          <w:fldChar w:fldCharType="separate"/>
        </w:r>
        <w:r>
          <w:t>61</w:t>
        </w:r>
        <w:r>
          <w:fldChar w:fldCharType="end"/>
        </w:r>
      </w:hyperlink>
    </w:p>
    <w:p>
      <w:pPr>
        <w:pStyle w:val="TOC2"/>
        <w:tabs>
          <w:tab w:val="right" w:leader="dot" w:pos="8306"/>
        </w:tabs>
      </w:pPr>
      <w:hyperlink w:anchor="_Toc9635" w:history="1">
        <w:r>
          <w:rPr>
            <w:rFonts w:ascii="仿宋" w:eastAsia="仿宋" w:hAnsi="仿宋" w:cs="仿宋" w:hint="eastAsia"/>
            <w:lang w:eastAsia="zh-CN"/>
          </w:rPr>
          <w:t>(二)、质量控制措施</w:t>
        </w:r>
        <w:r>
          <w:tab/>
        </w:r>
        <w:r>
          <w:fldChar w:fldCharType="begin"/>
        </w:r>
        <w:r>
          <w:instrText xml:space="preserve"> PAGEREF _Toc9635 \h </w:instrText>
        </w:r>
        <w:r>
          <w:fldChar w:fldCharType="separate"/>
        </w:r>
        <w:r>
          <w:t>62</w:t>
        </w:r>
        <w:r>
          <w:fldChar w:fldCharType="end"/>
        </w:r>
      </w:hyperlink>
    </w:p>
    <w:p>
      <w:pPr>
        <w:pStyle w:val="TOC1"/>
        <w:tabs>
          <w:tab w:val="right" w:leader="dot" w:pos="8306"/>
        </w:tabs>
      </w:pPr>
      <w:hyperlink w:anchor="_Toc24179" w:history="1">
        <w:r>
          <w:rPr>
            <w:rFonts w:ascii="仿宋" w:eastAsia="仿宋" w:hAnsi="仿宋" w:cs="仿宋" w:hint="eastAsia"/>
            <w:lang w:eastAsia="zh-CN"/>
          </w:rPr>
          <w:t>十五、知识产权管理与保护</w:t>
        </w:r>
        <w:r>
          <w:tab/>
        </w:r>
        <w:r>
          <w:fldChar w:fldCharType="begin"/>
        </w:r>
        <w:r>
          <w:instrText xml:space="preserve"> PAGEREF _Toc24179 \h </w:instrText>
        </w:r>
        <w:r>
          <w:fldChar w:fldCharType="separate"/>
        </w:r>
        <w:r>
          <w:t>63</w:t>
        </w:r>
        <w:r>
          <w:fldChar w:fldCharType="end"/>
        </w:r>
      </w:hyperlink>
    </w:p>
    <w:p>
      <w:pPr>
        <w:pStyle w:val="TOC2"/>
        <w:tabs>
          <w:tab w:val="right" w:leader="dot" w:pos="8306"/>
        </w:tabs>
      </w:pPr>
      <w:hyperlink w:anchor="_Toc9342" w:history="1">
        <w:r>
          <w:rPr>
            <w:rFonts w:ascii="仿宋" w:eastAsia="仿宋" w:hAnsi="仿宋" w:cs="仿宋" w:hint="eastAsia"/>
            <w:lang w:eastAsia="zh-CN"/>
          </w:rPr>
          <w:t>(一)、知识产权管理体系建设</w:t>
        </w:r>
        <w:r>
          <w:tab/>
        </w:r>
        <w:r>
          <w:fldChar w:fldCharType="begin"/>
        </w:r>
        <w:r>
          <w:instrText xml:space="preserve"> PAGEREF _Toc9342 \h </w:instrText>
        </w:r>
        <w:r>
          <w:fldChar w:fldCharType="separate"/>
        </w:r>
        <w:r>
          <w:t>63</w:t>
        </w:r>
        <w:r>
          <w:fldChar w:fldCharType="end"/>
        </w:r>
      </w:hyperlink>
    </w:p>
    <w:p>
      <w:pPr>
        <w:pStyle w:val="TOC2"/>
        <w:tabs>
          <w:tab w:val="right" w:leader="dot" w:pos="8306"/>
        </w:tabs>
      </w:pPr>
      <w:hyperlink w:anchor="_Toc12185" w:history="1">
        <w:r>
          <w:rPr>
            <w:rFonts w:ascii="仿宋" w:eastAsia="仿宋" w:hAnsi="仿宋" w:cs="仿宋" w:hint="eastAsia"/>
            <w:lang w:eastAsia="zh-CN"/>
          </w:rPr>
          <w:t>(二)、知识产权保护措施</w:t>
        </w:r>
        <w:r>
          <w:tab/>
        </w:r>
        <w:r>
          <w:fldChar w:fldCharType="begin"/>
        </w:r>
        <w:r>
          <w:instrText xml:space="preserve"> PAGEREF _Toc12185 \h </w:instrText>
        </w:r>
        <w:r>
          <w:fldChar w:fldCharType="separate"/>
        </w:r>
        <w:r>
          <w:t>64</w:t>
        </w:r>
        <w:r>
          <w:fldChar w:fldCharType="end"/>
        </w:r>
      </w:hyperlink>
    </w:p>
    <w:p>
      <w:pPr>
        <w:pStyle w:val="TOC1"/>
        <w:tabs>
          <w:tab w:val="right" w:leader="dot" w:pos="8306"/>
        </w:tabs>
      </w:pPr>
      <w:hyperlink w:anchor="_Toc10885" w:history="1">
        <w:r>
          <w:rPr>
            <w:rFonts w:ascii="仿宋" w:eastAsia="仿宋" w:hAnsi="仿宋" w:cs="仿宋" w:hint="eastAsia"/>
            <w:lang w:eastAsia="zh-CN"/>
          </w:rPr>
          <w:t>十六、人力资源管理与开发</w:t>
        </w:r>
        <w:r>
          <w:tab/>
        </w:r>
        <w:r>
          <w:fldChar w:fldCharType="begin"/>
        </w:r>
        <w:r>
          <w:instrText xml:space="preserve"> PAGEREF _Toc10885 \h </w:instrText>
        </w:r>
        <w:r>
          <w:fldChar w:fldCharType="separate"/>
        </w:r>
        <w:r>
          <w:t>66</w:t>
        </w:r>
        <w:r>
          <w:fldChar w:fldCharType="end"/>
        </w:r>
      </w:hyperlink>
    </w:p>
    <w:p>
      <w:pPr>
        <w:pStyle w:val="TOC2"/>
        <w:tabs>
          <w:tab w:val="right" w:leader="dot" w:pos="8306"/>
        </w:tabs>
      </w:pPr>
      <w:hyperlink w:anchor="_Toc2366" w:history="1">
        <w:r>
          <w:rPr>
            <w:rFonts w:ascii="仿宋" w:eastAsia="仿宋" w:hAnsi="仿宋" w:cs="仿宋" w:hint="eastAsia"/>
            <w:lang w:eastAsia="zh-CN"/>
          </w:rPr>
          <w:t>(一)、人力资源规划</w:t>
        </w:r>
        <w:r>
          <w:tab/>
        </w:r>
        <w:r>
          <w:fldChar w:fldCharType="begin"/>
        </w:r>
        <w:r>
          <w:instrText xml:space="preserve"> PAGEREF _Toc2366 \h </w:instrText>
        </w:r>
        <w:r>
          <w:fldChar w:fldCharType="separate"/>
        </w:r>
        <w:r>
          <w:t>66</w:t>
        </w:r>
        <w:r>
          <w:fldChar w:fldCharType="end"/>
        </w:r>
      </w:hyperlink>
    </w:p>
    <w:p>
      <w:pPr>
        <w:pStyle w:val="TOC2"/>
        <w:tabs>
          <w:tab w:val="right" w:leader="dot" w:pos="8306"/>
        </w:tabs>
      </w:pPr>
      <w:hyperlink w:anchor="_Toc20999" w:history="1">
        <w:r>
          <w:rPr>
            <w:rFonts w:ascii="仿宋" w:eastAsia="仿宋" w:hAnsi="仿宋" w:cs="仿宋" w:hint="eastAsia"/>
            <w:lang w:eastAsia="zh-CN"/>
          </w:rPr>
          <w:t>(二)、人力资源开发与培训</w:t>
        </w:r>
        <w:r>
          <w:tab/>
        </w:r>
        <w:r>
          <w:fldChar w:fldCharType="begin"/>
        </w:r>
        <w:r>
          <w:instrText xml:space="preserve"> PAGEREF _Toc20999 \h </w:instrText>
        </w:r>
        <w:r>
          <w:fldChar w:fldCharType="separate"/>
        </w:r>
        <w:r>
          <w:t>67</w:t>
        </w:r>
        <w:r>
          <w:fldChar w:fldCharType="end"/>
        </w:r>
      </w:hyperlink>
    </w:p>
    <w:p>
      <w:pPr>
        <w:pStyle w:val="TOC1"/>
        <w:tabs>
          <w:tab w:val="right" w:leader="dot" w:pos="8306"/>
        </w:tabs>
      </w:pPr>
      <w:hyperlink w:anchor="_Toc3707" w:history="1">
        <w:r>
          <w:rPr>
            <w:rFonts w:ascii="仿宋" w:eastAsia="仿宋" w:hAnsi="仿宋" w:cs="仿宋" w:hint="eastAsia"/>
            <w:lang w:eastAsia="zh-CN"/>
          </w:rPr>
          <w:t>十七、产业协同与集群发展</w:t>
        </w:r>
        <w:r>
          <w:tab/>
        </w:r>
        <w:r>
          <w:fldChar w:fldCharType="begin"/>
        </w:r>
        <w:r>
          <w:instrText xml:space="preserve"> PAGEREF _Toc3707 \h </w:instrText>
        </w:r>
        <w:r>
          <w:fldChar w:fldCharType="separate"/>
        </w:r>
        <w:r>
          <w:t>70</w:t>
        </w:r>
        <w:r>
          <w:fldChar w:fldCharType="end"/>
        </w:r>
      </w:hyperlink>
    </w:p>
    <w:p>
      <w:pPr>
        <w:pStyle w:val="TOC2"/>
        <w:tabs>
          <w:tab w:val="right" w:leader="dot" w:pos="8306"/>
        </w:tabs>
      </w:pPr>
      <w:hyperlink w:anchor="_Toc931" w:history="1">
        <w:r>
          <w:rPr>
            <w:rFonts w:ascii="仿宋" w:eastAsia="仿宋" w:hAnsi="仿宋" w:cs="仿宋" w:hint="eastAsia"/>
            <w:lang w:eastAsia="zh-CN"/>
          </w:rPr>
          <w:t>(一)、产业协同机制建设</w:t>
        </w:r>
        <w:r>
          <w:tab/>
        </w:r>
        <w:r>
          <w:fldChar w:fldCharType="begin"/>
        </w:r>
        <w:r>
          <w:instrText xml:space="preserve"> PAGEREF _Toc931 \h </w:instrText>
        </w:r>
        <w:r>
          <w:fldChar w:fldCharType="separate"/>
        </w:r>
        <w:r>
          <w:t>70</w:t>
        </w:r>
        <w:r>
          <w:fldChar w:fldCharType="end"/>
        </w:r>
      </w:hyperlink>
    </w:p>
    <w:p>
      <w:pPr>
        <w:pStyle w:val="TOC2"/>
        <w:tabs>
          <w:tab w:val="right" w:leader="dot" w:pos="8306"/>
        </w:tabs>
      </w:pPr>
      <w:hyperlink w:anchor="_Toc6099" w:history="1">
        <w:r>
          <w:rPr>
            <w:rFonts w:ascii="仿宋" w:eastAsia="仿宋" w:hAnsi="仿宋" w:cs="仿宋" w:hint="eastAsia"/>
            <w:lang w:eastAsia="zh-CN"/>
          </w:rPr>
          <w:t>(二)、产业集群培育与发展</w:t>
        </w:r>
        <w:r>
          <w:tab/>
        </w:r>
        <w:r>
          <w:fldChar w:fldCharType="begin"/>
        </w:r>
        <w:r>
          <w:instrText xml:space="preserve"> PAGEREF _Toc6099 \h </w:instrText>
        </w:r>
        <w:r>
          <w:fldChar w:fldCharType="separate"/>
        </w:r>
        <w:r>
          <w:t>71</w:t>
        </w:r>
        <w:r>
          <w:fldChar w:fldCharType="end"/>
        </w:r>
      </w:hyperlink>
    </w:p>
    <w:p>
      <w:pPr>
        <w:pStyle w:val="TOC1"/>
        <w:tabs>
          <w:tab w:val="right" w:leader="dot" w:pos="8306"/>
        </w:tabs>
      </w:pPr>
      <w:hyperlink w:anchor="_Toc26302" w:history="1">
        <w:r>
          <w:rPr>
            <w:rFonts w:ascii="仿宋" w:eastAsia="仿宋" w:hAnsi="仿宋" w:cs="仿宋" w:hint="eastAsia"/>
            <w:lang w:eastAsia="zh-CN"/>
          </w:rPr>
          <w:t>十八、合作与交流机制建立</w:t>
        </w:r>
        <w:r>
          <w:tab/>
        </w:r>
        <w:r>
          <w:fldChar w:fldCharType="begin"/>
        </w:r>
        <w:r>
          <w:instrText xml:space="preserve"> PAGEREF _Toc26302 \h </w:instrText>
        </w:r>
        <w:r>
          <w:fldChar w:fldCharType="separate"/>
        </w:r>
        <w:r>
          <w:t>72</w:t>
        </w:r>
        <w:r>
          <w:fldChar w:fldCharType="end"/>
        </w:r>
      </w:hyperlink>
    </w:p>
    <w:p>
      <w:pPr>
        <w:pStyle w:val="TOC2"/>
        <w:tabs>
          <w:tab w:val="right" w:leader="dot" w:pos="8306"/>
        </w:tabs>
      </w:pPr>
      <w:hyperlink w:anchor="_Toc25657" w:history="1">
        <w:r>
          <w:rPr>
            <w:rFonts w:ascii="仿宋" w:eastAsia="仿宋" w:hAnsi="仿宋" w:cs="仿宋" w:hint="eastAsia"/>
            <w:lang w:eastAsia="zh-CN"/>
          </w:rPr>
          <w:t>(一)、合作伙伴选择与合作方式</w:t>
        </w:r>
        <w:r>
          <w:tab/>
        </w:r>
        <w:r>
          <w:fldChar w:fldCharType="begin"/>
        </w:r>
        <w:r>
          <w:instrText xml:space="preserve"> PAGEREF _Toc25657 \h </w:instrText>
        </w:r>
        <w:r>
          <w:fldChar w:fldCharType="separate"/>
        </w:r>
        <w:r>
          <w:t>72</w:t>
        </w:r>
        <w:r>
          <w:fldChar w:fldCharType="end"/>
        </w:r>
      </w:hyperlink>
    </w:p>
    <w:p>
      <w:pPr>
        <w:pStyle w:val="TOC2"/>
        <w:tabs>
          <w:tab w:val="right" w:leader="dot" w:pos="8306"/>
        </w:tabs>
      </w:pPr>
      <w:hyperlink w:anchor="_Toc18175" w:history="1">
        <w:r>
          <w:rPr>
            <w:rFonts w:ascii="仿宋" w:eastAsia="仿宋" w:hAnsi="仿宋" w:cs="仿宋" w:hint="eastAsia"/>
            <w:lang w:eastAsia="zh-CN"/>
          </w:rPr>
          <w:t>(二)、交流与合作平台搭建</w:t>
        </w:r>
        <w:r>
          <w:tab/>
        </w:r>
        <w:r>
          <w:fldChar w:fldCharType="begin"/>
        </w:r>
        <w:r>
          <w:instrText xml:space="preserve"> PAGEREF _Toc18175 \h </w:instrText>
        </w:r>
        <w:r>
          <w:fldChar w:fldCharType="separate"/>
        </w:r>
        <w:r>
          <w:t>73</w:t>
        </w:r>
        <w:r>
          <w:fldChar w:fldCharType="end"/>
        </w:r>
      </w:hyperlink>
    </w:p>
    <w:p>
      <w:pPr>
        <w:pStyle w:val="TOC1"/>
        <w:tabs>
          <w:tab w:val="right" w:leader="dot" w:pos="8306"/>
        </w:tabs>
      </w:pPr>
      <w:hyperlink w:anchor="_Toc32569" w:history="1">
        <w:r>
          <w:rPr>
            <w:rFonts w:ascii="仿宋" w:eastAsia="仿宋" w:hAnsi="仿宋" w:cs="仿宋" w:hint="eastAsia"/>
            <w:lang w:eastAsia="zh-CN"/>
          </w:rPr>
          <w:t>十九、法律法规与政策遵循</w:t>
        </w:r>
        <w:r>
          <w:tab/>
        </w:r>
        <w:r>
          <w:fldChar w:fldCharType="begin"/>
        </w:r>
        <w:r>
          <w:instrText xml:space="preserve"> PAGEREF _Toc32569 \h </w:instrText>
        </w:r>
        <w:r>
          <w:fldChar w:fldCharType="separate"/>
        </w:r>
        <w:r>
          <w:t>75</w:t>
        </w:r>
        <w:r>
          <w:fldChar w:fldCharType="end"/>
        </w:r>
      </w:hyperlink>
    </w:p>
    <w:p>
      <w:pPr>
        <w:pStyle w:val="TOC2"/>
        <w:tabs>
          <w:tab w:val="right" w:leader="dot" w:pos="8306"/>
        </w:tabs>
      </w:pPr>
      <w:hyperlink w:anchor="_Toc7770" w:history="1">
        <w:r>
          <w:rPr>
            <w:rFonts w:ascii="仿宋" w:eastAsia="仿宋" w:hAnsi="仿宋" w:cs="仿宋" w:hint="eastAsia"/>
            <w:lang w:eastAsia="zh-CN"/>
          </w:rPr>
          <w:t>(一)、法律法规遵守</w:t>
        </w:r>
        <w:r>
          <w:tab/>
        </w:r>
        <w:r>
          <w:fldChar w:fldCharType="begin"/>
        </w:r>
        <w:r>
          <w:instrText xml:space="preserve"> PAGEREF _Toc7770 \h </w:instrText>
        </w:r>
        <w:r>
          <w:fldChar w:fldCharType="separate"/>
        </w:r>
        <w:r>
          <w:t>75</w:t>
        </w:r>
        <w:r>
          <w:fldChar w:fldCharType="end"/>
        </w:r>
      </w:hyperlink>
    </w:p>
    <w:p>
      <w:pPr>
        <w:pStyle w:val="TOC2"/>
        <w:tabs>
          <w:tab w:val="right" w:leader="dot" w:pos="8306"/>
        </w:tabs>
      </w:pPr>
      <w:hyperlink w:anchor="_Toc27967" w:history="1">
        <w:r>
          <w:rPr>
            <w:rFonts w:ascii="仿宋" w:eastAsia="仿宋" w:hAnsi="仿宋" w:cs="仿宋" w:hint="eastAsia"/>
            <w:lang w:eastAsia="zh-CN"/>
          </w:rPr>
          <w:t>(二)、政策导向与利用</w:t>
        </w:r>
        <w:r>
          <w:tab/>
        </w:r>
        <w:r>
          <w:fldChar w:fldCharType="begin"/>
        </w:r>
        <w:r>
          <w:instrText xml:space="preserve"> PAGEREF _Toc27967 \h </w:instrText>
        </w:r>
        <w:r>
          <w:fldChar w:fldCharType="separate"/>
        </w:r>
        <w:r>
          <w:t>76</w:t>
        </w:r>
        <w:r>
          <w:fldChar w:fldCharType="end"/>
        </w:r>
      </w:hyperlink>
    </w:p>
    <w:p>
      <w:pPr>
        <w:pStyle w:val="TOC1"/>
        <w:tabs>
          <w:tab w:val="right" w:leader="dot" w:pos="8306"/>
        </w:tabs>
      </w:pPr>
      <w:hyperlink w:anchor="_Toc12454" w:history="1">
        <w:r>
          <w:rPr>
            <w:rFonts w:ascii="仿宋" w:eastAsia="仿宋" w:hAnsi="仿宋" w:cs="仿宋" w:hint="eastAsia"/>
            <w:lang w:eastAsia="zh-CN"/>
          </w:rPr>
          <w:t>二十、设施与设备管理</w:t>
        </w:r>
        <w:r>
          <w:tab/>
        </w:r>
        <w:r>
          <w:fldChar w:fldCharType="begin"/>
        </w:r>
        <w:r>
          <w:instrText xml:space="preserve"> PAGEREF _Toc12454 \h </w:instrText>
        </w:r>
        <w:r>
          <w:fldChar w:fldCharType="separate"/>
        </w:r>
        <w:r>
          <w:t>77</w:t>
        </w:r>
        <w:r>
          <w:fldChar w:fldCharType="end"/>
        </w:r>
      </w:hyperlink>
    </w:p>
    <w:p>
      <w:pPr>
        <w:pStyle w:val="TOC2"/>
        <w:tabs>
          <w:tab w:val="right" w:leader="dot" w:pos="8306"/>
        </w:tabs>
      </w:pPr>
      <w:hyperlink w:anchor="_Toc30557" w:history="1">
        <w:r>
          <w:rPr>
            <w:rFonts w:ascii="仿宋" w:eastAsia="仿宋" w:hAnsi="仿宋" w:cs="仿宋" w:hint="eastAsia"/>
            <w:lang w:eastAsia="zh-CN"/>
          </w:rPr>
          <w:t>(一)、设施规划与配置</w:t>
        </w:r>
        <w:r>
          <w:tab/>
        </w:r>
        <w:r>
          <w:fldChar w:fldCharType="begin"/>
        </w:r>
        <w:r>
          <w:instrText xml:space="preserve"> PAGEREF _Toc30557 \h </w:instrText>
        </w:r>
        <w:r>
          <w:fldChar w:fldCharType="separate"/>
        </w:r>
        <w:r>
          <w:t>77</w:t>
        </w:r>
        <w:r>
          <w:fldChar w:fldCharType="end"/>
        </w:r>
      </w:hyperlink>
    </w:p>
    <w:p>
      <w:pPr>
        <w:pStyle w:val="TOC2"/>
        <w:tabs>
          <w:tab w:val="right" w:leader="dot" w:pos="8306"/>
        </w:tabs>
      </w:pPr>
      <w:hyperlink w:anchor="_Toc19684" w:history="1">
        <w:r>
          <w:rPr>
            <w:rFonts w:ascii="仿宋" w:eastAsia="仿宋" w:hAnsi="仿宋" w:cs="仿宋" w:hint="eastAsia"/>
            <w:lang w:eastAsia="zh-CN"/>
          </w:rPr>
          <w:t>(二)、设备采购与维护管理</w:t>
        </w:r>
        <w:r>
          <w:tab/>
        </w:r>
        <w:r>
          <w:fldChar w:fldCharType="begin"/>
        </w:r>
        <w:r>
          <w:instrText xml:space="preserve"> PAGEREF _Toc19684 \h </w:instrText>
        </w:r>
        <w:r>
          <w:fldChar w:fldCharType="separate"/>
        </w:r>
        <w:r>
          <w:t>77</w:t>
        </w:r>
        <w:r>
          <w:fldChar w:fldCharType="end"/>
        </w:r>
      </w:hyperlink>
    </w:p>
    <w:p>
      <w:pPr>
        <w:pStyle w:val="TOC2"/>
        <w:tabs>
          <w:tab w:val="right" w:leader="dot" w:pos="8306"/>
        </w:tabs>
      </w:pPr>
      <w:hyperlink w:anchor="_Toc31230" w:history="1">
        <w:r>
          <w:rPr>
            <w:rFonts w:ascii="仿宋" w:eastAsia="仿宋" w:hAnsi="仿宋" w:cs="仿宋" w:hint="eastAsia"/>
            <w:lang w:eastAsia="zh-CN"/>
          </w:rPr>
          <w:t>(三)、设施设备升级策略</w:t>
        </w:r>
        <w:r>
          <w:tab/>
        </w:r>
        <w:r>
          <w:fldChar w:fldCharType="begin"/>
        </w:r>
        <w:r>
          <w:instrText xml:space="preserve"> PAGEREF _Toc31230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3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一、注塑制品项目的技术资源开发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注塑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注塑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8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注塑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注塑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注塑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注塑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注塑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智能技术的应用：注塑制品项目将利用智能技术，如物联网（IoT）和大数据分析，来监控和优化资源使用。通过实时数据分析，项目可以更有效地管理能源消耗、减少原材料浪费，并提高生产过程的整体效率。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02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26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06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61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0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842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注塑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2865"/>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定期成本审查：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4627"/>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8252"/>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直接收益：假设注塑制品项目的产品或服务年销售收入为XX万元。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https://d.book118.com/336121230004010103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B0F4B"/>
    <w:rsid w:val="377B0F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21230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2024-03-04T20:00:00Z</dcterms:created>
  <dcterms:modified xsi:type="dcterms:W3CDTF">2024-03-04T20:01:30Z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AA82EF21715640D4A78C6D8B89B7B3E7_11</vt:lpwstr>
  </property>
  <property fmtid="{D5CDD505-2E9C-101B-9397-08002B2CF9AE}" pid="3" name="KSOProductBuildVer">
    <vt:lpwstr>2052-12.1.0.16250</vt:lpwstr>
  </property>
</Properties>
</file>