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5" w:history="1">
        <w:r>
          <w:rPr>
            <w:rFonts w:ascii="仿宋" w:eastAsia="仿宋" w:hAnsi="仿宋" w:cs="仿宋" w:hint="eastAsia"/>
            <w:lang w:eastAsia="zh-CN"/>
          </w:rPr>
          <w:t>概论</w:t>
        </w:r>
        <w:r>
          <w:tab/>
        </w:r>
        <w:r>
          <w:fldChar w:fldCharType="begin"/>
        </w:r>
        <w:r>
          <w:instrText xml:space="preserve"> PAGEREF _Toc17525 \h </w:instrText>
        </w:r>
        <w:r>
          <w:fldChar w:fldCharType="separate"/>
        </w:r>
        <w:r>
          <w:t>3</w:t>
        </w:r>
        <w:r>
          <w:fldChar w:fldCharType="end"/>
        </w:r>
      </w:hyperlink>
    </w:p>
    <w:p>
      <w:pPr>
        <w:pStyle w:val="TOC1"/>
        <w:tabs>
          <w:tab w:val="right" w:leader="dot" w:pos="8306"/>
        </w:tabs>
      </w:pPr>
      <w:hyperlink w:anchor="_Toc12467" w:history="1">
        <w:r>
          <w:rPr>
            <w:rFonts w:ascii="仿宋" w:eastAsia="仿宋" w:hAnsi="仿宋" w:cs="仿宋" w:hint="eastAsia"/>
            <w:lang w:eastAsia="zh-CN"/>
          </w:rPr>
          <w:t>一、环境和生态影响分析</w:t>
        </w:r>
        <w:r>
          <w:tab/>
        </w:r>
        <w:r>
          <w:fldChar w:fldCharType="begin"/>
        </w:r>
        <w:r>
          <w:instrText xml:space="preserve"> PAGEREF _Toc12467 \h </w:instrText>
        </w:r>
        <w:r>
          <w:fldChar w:fldCharType="separate"/>
        </w:r>
        <w:r>
          <w:t>3</w:t>
        </w:r>
        <w:r>
          <w:fldChar w:fldCharType="end"/>
        </w:r>
      </w:hyperlink>
    </w:p>
    <w:p>
      <w:pPr>
        <w:pStyle w:val="TOC2"/>
        <w:tabs>
          <w:tab w:val="right" w:leader="dot" w:pos="8306"/>
        </w:tabs>
      </w:pPr>
      <w:hyperlink w:anchor="_Toc16454" w:history="1">
        <w:r>
          <w:rPr>
            <w:rFonts w:ascii="仿宋" w:eastAsia="仿宋" w:hAnsi="仿宋" w:cs="仿宋" w:hint="eastAsia"/>
            <w:lang w:eastAsia="zh-CN"/>
          </w:rPr>
          <w:t>(一)、环境和生态现状</w:t>
        </w:r>
        <w:r>
          <w:tab/>
        </w:r>
        <w:r>
          <w:fldChar w:fldCharType="begin"/>
        </w:r>
        <w:r>
          <w:instrText xml:space="preserve"> PAGEREF _Toc16454 \h </w:instrText>
        </w:r>
        <w:r>
          <w:fldChar w:fldCharType="separate"/>
        </w:r>
        <w:r>
          <w:t>3</w:t>
        </w:r>
        <w:r>
          <w:fldChar w:fldCharType="end"/>
        </w:r>
      </w:hyperlink>
    </w:p>
    <w:p>
      <w:pPr>
        <w:pStyle w:val="TOC2"/>
        <w:tabs>
          <w:tab w:val="right" w:leader="dot" w:pos="8306"/>
        </w:tabs>
      </w:pPr>
      <w:hyperlink w:anchor="_Toc2201" w:history="1">
        <w:r>
          <w:rPr>
            <w:rFonts w:ascii="仿宋" w:eastAsia="仿宋" w:hAnsi="仿宋" w:cs="仿宋" w:hint="eastAsia"/>
            <w:lang w:eastAsia="zh-CN"/>
          </w:rPr>
          <w:t>(二)、生态环境影响分析</w:t>
        </w:r>
        <w:r>
          <w:tab/>
        </w:r>
        <w:r>
          <w:fldChar w:fldCharType="begin"/>
        </w:r>
        <w:r>
          <w:instrText xml:space="preserve"> PAGEREF _Toc2201 \h </w:instrText>
        </w:r>
        <w:r>
          <w:fldChar w:fldCharType="separate"/>
        </w:r>
        <w:r>
          <w:t>4</w:t>
        </w:r>
        <w:r>
          <w:fldChar w:fldCharType="end"/>
        </w:r>
      </w:hyperlink>
    </w:p>
    <w:p>
      <w:pPr>
        <w:pStyle w:val="TOC2"/>
        <w:tabs>
          <w:tab w:val="right" w:leader="dot" w:pos="8306"/>
        </w:tabs>
      </w:pPr>
      <w:hyperlink w:anchor="_Toc11950" w:history="1">
        <w:r>
          <w:rPr>
            <w:rFonts w:ascii="仿宋" w:eastAsia="仿宋" w:hAnsi="仿宋" w:cs="仿宋" w:hint="eastAsia"/>
            <w:lang w:eastAsia="zh-CN"/>
          </w:rPr>
          <w:t>(三)、生态环境保护措施</w:t>
        </w:r>
        <w:r>
          <w:tab/>
        </w:r>
        <w:r>
          <w:fldChar w:fldCharType="begin"/>
        </w:r>
        <w:r>
          <w:instrText xml:space="preserve"> PAGEREF _Toc11950 \h </w:instrText>
        </w:r>
        <w:r>
          <w:fldChar w:fldCharType="separate"/>
        </w:r>
        <w:r>
          <w:t>6</w:t>
        </w:r>
        <w:r>
          <w:fldChar w:fldCharType="end"/>
        </w:r>
      </w:hyperlink>
    </w:p>
    <w:p>
      <w:pPr>
        <w:pStyle w:val="TOC2"/>
        <w:tabs>
          <w:tab w:val="right" w:leader="dot" w:pos="8306"/>
        </w:tabs>
      </w:pPr>
      <w:hyperlink w:anchor="_Toc21171" w:history="1">
        <w:r>
          <w:rPr>
            <w:rFonts w:ascii="仿宋" w:eastAsia="仿宋" w:hAnsi="仿宋" w:cs="仿宋" w:hint="eastAsia"/>
            <w:lang w:eastAsia="zh-CN"/>
          </w:rPr>
          <w:t>(四)、地质灾害影响分析</w:t>
        </w:r>
        <w:r>
          <w:tab/>
        </w:r>
        <w:r>
          <w:fldChar w:fldCharType="begin"/>
        </w:r>
        <w:r>
          <w:instrText xml:space="preserve"> PAGEREF _Toc21171 \h </w:instrText>
        </w:r>
        <w:r>
          <w:fldChar w:fldCharType="separate"/>
        </w:r>
        <w:r>
          <w:t>7</w:t>
        </w:r>
        <w:r>
          <w:fldChar w:fldCharType="end"/>
        </w:r>
      </w:hyperlink>
    </w:p>
    <w:p>
      <w:pPr>
        <w:pStyle w:val="TOC2"/>
        <w:tabs>
          <w:tab w:val="right" w:leader="dot" w:pos="8306"/>
        </w:tabs>
      </w:pPr>
      <w:hyperlink w:anchor="_Toc10628" w:history="1">
        <w:r>
          <w:rPr>
            <w:rFonts w:ascii="仿宋" w:eastAsia="仿宋" w:hAnsi="仿宋" w:cs="仿宋" w:hint="eastAsia"/>
            <w:lang w:eastAsia="zh-CN"/>
          </w:rPr>
          <w:t>(五)、特殊环境影响</w:t>
        </w:r>
        <w:r>
          <w:tab/>
        </w:r>
        <w:r>
          <w:fldChar w:fldCharType="begin"/>
        </w:r>
        <w:r>
          <w:instrText xml:space="preserve"> PAGEREF _Toc10628 \h </w:instrText>
        </w:r>
        <w:r>
          <w:fldChar w:fldCharType="separate"/>
        </w:r>
        <w:r>
          <w:t>9</w:t>
        </w:r>
        <w:r>
          <w:fldChar w:fldCharType="end"/>
        </w:r>
      </w:hyperlink>
    </w:p>
    <w:p>
      <w:pPr>
        <w:pStyle w:val="TOC1"/>
        <w:tabs>
          <w:tab w:val="right" w:leader="dot" w:pos="8306"/>
        </w:tabs>
      </w:pPr>
      <w:hyperlink w:anchor="_Toc2917" w:history="1">
        <w:r>
          <w:rPr>
            <w:rFonts w:ascii="仿宋" w:eastAsia="仿宋" w:hAnsi="仿宋" w:cs="仿宋" w:hint="eastAsia"/>
            <w:lang w:eastAsia="zh-CN"/>
          </w:rPr>
          <w:t>二、社会影响分析</w:t>
        </w:r>
        <w:r>
          <w:tab/>
        </w:r>
        <w:r>
          <w:fldChar w:fldCharType="begin"/>
        </w:r>
        <w:r>
          <w:instrText xml:space="preserve"> PAGEREF _Toc2917 \h </w:instrText>
        </w:r>
        <w:r>
          <w:fldChar w:fldCharType="separate"/>
        </w:r>
        <w:r>
          <w:t>10</w:t>
        </w:r>
        <w:r>
          <w:fldChar w:fldCharType="end"/>
        </w:r>
      </w:hyperlink>
    </w:p>
    <w:p>
      <w:pPr>
        <w:pStyle w:val="TOC2"/>
        <w:tabs>
          <w:tab w:val="right" w:leader="dot" w:pos="8306"/>
        </w:tabs>
      </w:pPr>
      <w:hyperlink w:anchor="_Toc26103" w:history="1">
        <w:r>
          <w:rPr>
            <w:rFonts w:ascii="仿宋" w:eastAsia="仿宋" w:hAnsi="仿宋" w:cs="仿宋" w:hint="eastAsia"/>
            <w:lang w:eastAsia="zh-CN"/>
          </w:rPr>
          <w:t>(一)、社会影响效果分析</w:t>
        </w:r>
        <w:r>
          <w:tab/>
        </w:r>
        <w:r>
          <w:fldChar w:fldCharType="begin"/>
        </w:r>
        <w:r>
          <w:instrText xml:space="preserve"> PAGEREF _Toc26103 \h </w:instrText>
        </w:r>
        <w:r>
          <w:fldChar w:fldCharType="separate"/>
        </w:r>
        <w:r>
          <w:t>10</w:t>
        </w:r>
        <w:r>
          <w:fldChar w:fldCharType="end"/>
        </w:r>
      </w:hyperlink>
    </w:p>
    <w:p>
      <w:pPr>
        <w:pStyle w:val="TOC2"/>
        <w:tabs>
          <w:tab w:val="right" w:leader="dot" w:pos="8306"/>
        </w:tabs>
      </w:pPr>
      <w:hyperlink w:anchor="_Toc31756" w:history="1">
        <w:r>
          <w:rPr>
            <w:rFonts w:ascii="仿宋" w:eastAsia="仿宋" w:hAnsi="仿宋" w:cs="仿宋" w:hint="eastAsia"/>
            <w:lang w:eastAsia="zh-CN"/>
          </w:rPr>
          <w:t>(二)、社会适应性分析</w:t>
        </w:r>
        <w:r>
          <w:tab/>
        </w:r>
        <w:r>
          <w:fldChar w:fldCharType="begin"/>
        </w:r>
        <w:r>
          <w:instrText xml:space="preserve"> PAGEREF _Toc31756 \h </w:instrText>
        </w:r>
        <w:r>
          <w:fldChar w:fldCharType="separate"/>
        </w:r>
        <w:r>
          <w:t>12</w:t>
        </w:r>
        <w:r>
          <w:fldChar w:fldCharType="end"/>
        </w:r>
      </w:hyperlink>
    </w:p>
    <w:p>
      <w:pPr>
        <w:pStyle w:val="TOC2"/>
        <w:tabs>
          <w:tab w:val="right" w:leader="dot" w:pos="8306"/>
        </w:tabs>
      </w:pPr>
      <w:hyperlink w:anchor="_Toc5404" w:history="1">
        <w:r>
          <w:rPr>
            <w:rFonts w:ascii="仿宋" w:eastAsia="仿宋" w:hAnsi="仿宋" w:cs="仿宋" w:hint="eastAsia"/>
            <w:lang w:eastAsia="zh-CN"/>
          </w:rPr>
          <w:t>(三)、社会风险及对策分析</w:t>
        </w:r>
        <w:r>
          <w:tab/>
        </w:r>
        <w:r>
          <w:fldChar w:fldCharType="begin"/>
        </w:r>
        <w:r>
          <w:instrText xml:space="preserve"> PAGEREF _Toc5404 \h </w:instrText>
        </w:r>
        <w:r>
          <w:fldChar w:fldCharType="separate"/>
        </w:r>
        <w:r>
          <w:t>14</w:t>
        </w:r>
        <w:r>
          <w:fldChar w:fldCharType="end"/>
        </w:r>
      </w:hyperlink>
    </w:p>
    <w:p>
      <w:pPr>
        <w:pStyle w:val="TOC1"/>
        <w:tabs>
          <w:tab w:val="right" w:leader="dot" w:pos="8306"/>
        </w:tabs>
      </w:pPr>
      <w:hyperlink w:anchor="_Toc4595" w:history="1">
        <w:r>
          <w:rPr>
            <w:rFonts w:ascii="仿宋" w:eastAsia="仿宋" w:hAnsi="仿宋" w:cs="仿宋" w:hint="eastAsia"/>
            <w:lang w:eastAsia="zh-CN"/>
          </w:rPr>
          <w:t>三、资源开发及综合利用分析</w:t>
        </w:r>
        <w:r>
          <w:tab/>
        </w:r>
        <w:r>
          <w:fldChar w:fldCharType="begin"/>
        </w:r>
        <w:r>
          <w:instrText xml:space="preserve"> PAGEREF _Toc4595 \h </w:instrText>
        </w:r>
        <w:r>
          <w:fldChar w:fldCharType="separate"/>
        </w:r>
        <w:r>
          <w:t>17</w:t>
        </w:r>
        <w:r>
          <w:fldChar w:fldCharType="end"/>
        </w:r>
      </w:hyperlink>
    </w:p>
    <w:p>
      <w:pPr>
        <w:pStyle w:val="TOC2"/>
        <w:tabs>
          <w:tab w:val="right" w:leader="dot" w:pos="8306"/>
        </w:tabs>
      </w:pPr>
      <w:hyperlink w:anchor="_Toc30089" w:history="1">
        <w:r>
          <w:rPr>
            <w:rFonts w:ascii="仿宋" w:eastAsia="仿宋" w:hAnsi="仿宋" w:cs="仿宋" w:hint="eastAsia"/>
            <w:lang w:eastAsia="zh-CN"/>
          </w:rPr>
          <w:t>(一)、资源开发方案</w:t>
        </w:r>
        <w:r>
          <w:tab/>
        </w:r>
        <w:r>
          <w:fldChar w:fldCharType="begin"/>
        </w:r>
        <w:r>
          <w:instrText xml:space="preserve"> PAGEREF _Toc30089 \h </w:instrText>
        </w:r>
        <w:r>
          <w:fldChar w:fldCharType="separate"/>
        </w:r>
        <w:r>
          <w:t>17</w:t>
        </w:r>
        <w:r>
          <w:fldChar w:fldCharType="end"/>
        </w:r>
      </w:hyperlink>
    </w:p>
    <w:p>
      <w:pPr>
        <w:pStyle w:val="TOC2"/>
        <w:tabs>
          <w:tab w:val="right" w:leader="dot" w:pos="8306"/>
        </w:tabs>
      </w:pPr>
      <w:hyperlink w:anchor="_Toc26084" w:history="1">
        <w:r>
          <w:rPr>
            <w:rFonts w:ascii="仿宋" w:eastAsia="仿宋" w:hAnsi="仿宋" w:cs="仿宋" w:hint="eastAsia"/>
            <w:lang w:eastAsia="zh-CN"/>
          </w:rPr>
          <w:t>(二)、资源利用方案</w:t>
        </w:r>
        <w:r>
          <w:tab/>
        </w:r>
        <w:r>
          <w:fldChar w:fldCharType="begin"/>
        </w:r>
        <w:r>
          <w:instrText xml:space="preserve"> PAGEREF _Toc26084 \h </w:instrText>
        </w:r>
        <w:r>
          <w:fldChar w:fldCharType="separate"/>
        </w:r>
        <w:r>
          <w:t>18</w:t>
        </w:r>
        <w:r>
          <w:fldChar w:fldCharType="end"/>
        </w:r>
      </w:hyperlink>
    </w:p>
    <w:p>
      <w:pPr>
        <w:pStyle w:val="TOC2"/>
        <w:tabs>
          <w:tab w:val="right" w:leader="dot" w:pos="8306"/>
        </w:tabs>
      </w:pPr>
      <w:hyperlink w:anchor="_Toc1835" w:history="1">
        <w:r>
          <w:rPr>
            <w:rFonts w:ascii="仿宋" w:eastAsia="仿宋" w:hAnsi="仿宋" w:cs="仿宋" w:hint="eastAsia"/>
            <w:lang w:eastAsia="zh-CN"/>
          </w:rPr>
          <w:t>(三)、资源节约措施</w:t>
        </w:r>
        <w:r>
          <w:tab/>
        </w:r>
        <w:r>
          <w:fldChar w:fldCharType="begin"/>
        </w:r>
        <w:r>
          <w:instrText xml:space="preserve"> PAGEREF _Toc1835 \h </w:instrText>
        </w:r>
        <w:r>
          <w:fldChar w:fldCharType="separate"/>
        </w:r>
        <w:r>
          <w:t>20</w:t>
        </w:r>
        <w:r>
          <w:fldChar w:fldCharType="end"/>
        </w:r>
      </w:hyperlink>
    </w:p>
    <w:p>
      <w:pPr>
        <w:pStyle w:val="TOC1"/>
        <w:tabs>
          <w:tab w:val="right" w:leader="dot" w:pos="8306"/>
        </w:tabs>
      </w:pPr>
      <w:hyperlink w:anchor="_Toc16702" w:history="1">
        <w:r>
          <w:rPr>
            <w:rFonts w:ascii="仿宋" w:eastAsia="仿宋" w:hAnsi="仿宋" w:cs="仿宋" w:hint="eastAsia"/>
            <w:lang w:eastAsia="zh-CN"/>
          </w:rPr>
          <w:t>四、经济影响分析</w:t>
        </w:r>
        <w:r>
          <w:tab/>
        </w:r>
        <w:r>
          <w:fldChar w:fldCharType="begin"/>
        </w:r>
        <w:r>
          <w:instrText xml:space="preserve"> PAGEREF _Toc16702 \h </w:instrText>
        </w:r>
        <w:r>
          <w:fldChar w:fldCharType="separate"/>
        </w:r>
        <w:r>
          <w:t>21</w:t>
        </w:r>
        <w:r>
          <w:fldChar w:fldCharType="end"/>
        </w:r>
      </w:hyperlink>
    </w:p>
    <w:p>
      <w:pPr>
        <w:pStyle w:val="TOC2"/>
        <w:tabs>
          <w:tab w:val="right" w:leader="dot" w:pos="8306"/>
        </w:tabs>
      </w:pPr>
      <w:hyperlink w:anchor="_Toc6784" w:history="1">
        <w:r>
          <w:rPr>
            <w:rFonts w:ascii="仿宋" w:eastAsia="仿宋" w:hAnsi="仿宋" w:cs="仿宋" w:hint="eastAsia"/>
            <w:lang w:eastAsia="zh-CN"/>
          </w:rPr>
          <w:t>(一)、经济费用效益或费用效果分析</w:t>
        </w:r>
        <w:r>
          <w:tab/>
        </w:r>
        <w:r>
          <w:fldChar w:fldCharType="begin"/>
        </w:r>
        <w:r>
          <w:instrText xml:space="preserve"> PAGEREF _Toc6784 \h </w:instrText>
        </w:r>
        <w:r>
          <w:fldChar w:fldCharType="separate"/>
        </w:r>
        <w:r>
          <w:t>21</w:t>
        </w:r>
        <w:r>
          <w:fldChar w:fldCharType="end"/>
        </w:r>
      </w:hyperlink>
    </w:p>
    <w:p>
      <w:pPr>
        <w:pStyle w:val="TOC2"/>
        <w:tabs>
          <w:tab w:val="right" w:leader="dot" w:pos="8306"/>
        </w:tabs>
      </w:pPr>
      <w:hyperlink w:anchor="_Toc5302" w:history="1">
        <w:r>
          <w:rPr>
            <w:rFonts w:ascii="仿宋" w:eastAsia="仿宋" w:hAnsi="仿宋" w:cs="仿宋" w:hint="eastAsia"/>
            <w:lang w:eastAsia="zh-CN"/>
          </w:rPr>
          <w:t>(二)、行业影响分析</w:t>
        </w:r>
        <w:r>
          <w:tab/>
        </w:r>
        <w:r>
          <w:fldChar w:fldCharType="begin"/>
        </w:r>
        <w:r>
          <w:instrText xml:space="preserve"> PAGEREF _Toc5302 \h </w:instrText>
        </w:r>
        <w:r>
          <w:fldChar w:fldCharType="separate"/>
        </w:r>
        <w:r>
          <w:t>23</w:t>
        </w:r>
        <w:r>
          <w:fldChar w:fldCharType="end"/>
        </w:r>
      </w:hyperlink>
    </w:p>
    <w:p>
      <w:pPr>
        <w:pStyle w:val="TOC2"/>
        <w:tabs>
          <w:tab w:val="right" w:leader="dot" w:pos="8306"/>
        </w:tabs>
      </w:pPr>
      <w:hyperlink w:anchor="_Toc32467" w:history="1">
        <w:r>
          <w:rPr>
            <w:rFonts w:ascii="仿宋" w:eastAsia="仿宋" w:hAnsi="仿宋" w:cs="仿宋" w:hint="eastAsia"/>
            <w:lang w:eastAsia="zh-CN"/>
          </w:rPr>
          <w:t>(三)、区域经济影响分析</w:t>
        </w:r>
        <w:r>
          <w:tab/>
        </w:r>
        <w:r>
          <w:fldChar w:fldCharType="begin"/>
        </w:r>
        <w:r>
          <w:instrText xml:space="preserve"> PAGEREF _Toc32467 \h </w:instrText>
        </w:r>
        <w:r>
          <w:fldChar w:fldCharType="separate"/>
        </w:r>
        <w:r>
          <w:t>25</w:t>
        </w:r>
        <w:r>
          <w:fldChar w:fldCharType="end"/>
        </w:r>
      </w:hyperlink>
    </w:p>
    <w:p>
      <w:pPr>
        <w:pStyle w:val="TOC2"/>
        <w:tabs>
          <w:tab w:val="right" w:leader="dot" w:pos="8306"/>
        </w:tabs>
      </w:pPr>
      <w:hyperlink w:anchor="_Toc13872" w:history="1">
        <w:r>
          <w:rPr>
            <w:rFonts w:ascii="仿宋" w:eastAsia="仿宋" w:hAnsi="仿宋" w:cs="仿宋" w:hint="eastAsia"/>
            <w:lang w:eastAsia="zh-CN"/>
          </w:rPr>
          <w:t>(四)、宏观经济影响分析</w:t>
        </w:r>
        <w:r>
          <w:tab/>
        </w:r>
        <w:r>
          <w:fldChar w:fldCharType="begin"/>
        </w:r>
        <w:r>
          <w:instrText xml:space="preserve"> PAGEREF _Toc13872 \h </w:instrText>
        </w:r>
        <w:r>
          <w:fldChar w:fldCharType="separate"/>
        </w:r>
        <w:r>
          <w:t>26</w:t>
        </w:r>
        <w:r>
          <w:fldChar w:fldCharType="end"/>
        </w:r>
      </w:hyperlink>
    </w:p>
    <w:p>
      <w:pPr>
        <w:pStyle w:val="TOC1"/>
        <w:tabs>
          <w:tab w:val="right" w:leader="dot" w:pos="8306"/>
        </w:tabs>
      </w:pPr>
      <w:hyperlink w:anchor="_Toc28465" w:history="1">
        <w:r>
          <w:rPr>
            <w:rFonts w:ascii="仿宋" w:eastAsia="仿宋" w:hAnsi="仿宋" w:cs="仿宋" w:hint="eastAsia"/>
            <w:lang w:eastAsia="zh-CN"/>
          </w:rPr>
          <w:t>五、建设风险评估分析</w:t>
        </w:r>
        <w:r>
          <w:tab/>
        </w:r>
        <w:r>
          <w:fldChar w:fldCharType="begin"/>
        </w:r>
        <w:r>
          <w:instrText xml:space="preserve"> PAGEREF _Toc28465 \h </w:instrText>
        </w:r>
        <w:r>
          <w:fldChar w:fldCharType="separate"/>
        </w:r>
        <w:r>
          <w:t>27</w:t>
        </w:r>
        <w:r>
          <w:fldChar w:fldCharType="end"/>
        </w:r>
      </w:hyperlink>
    </w:p>
    <w:p>
      <w:pPr>
        <w:pStyle w:val="TOC2"/>
        <w:tabs>
          <w:tab w:val="right" w:leader="dot" w:pos="8306"/>
        </w:tabs>
      </w:pPr>
      <w:hyperlink w:anchor="_Toc9811" w:history="1">
        <w:r>
          <w:rPr>
            <w:rFonts w:ascii="仿宋" w:eastAsia="仿宋" w:hAnsi="仿宋" w:cs="仿宋" w:hint="eastAsia"/>
            <w:lang w:eastAsia="zh-CN"/>
          </w:rPr>
          <w:t>(一)、政策风险分析</w:t>
        </w:r>
        <w:r>
          <w:tab/>
        </w:r>
        <w:r>
          <w:fldChar w:fldCharType="begin"/>
        </w:r>
        <w:r>
          <w:instrText xml:space="preserve"> PAGEREF _Toc9811 \h </w:instrText>
        </w:r>
        <w:r>
          <w:fldChar w:fldCharType="separate"/>
        </w:r>
        <w:r>
          <w:t>27</w:t>
        </w:r>
        <w:r>
          <w:fldChar w:fldCharType="end"/>
        </w:r>
      </w:hyperlink>
    </w:p>
    <w:p>
      <w:pPr>
        <w:pStyle w:val="TOC2"/>
        <w:tabs>
          <w:tab w:val="right" w:leader="dot" w:pos="8306"/>
        </w:tabs>
      </w:pPr>
      <w:hyperlink w:anchor="_Toc7216" w:history="1">
        <w:r>
          <w:rPr>
            <w:rFonts w:ascii="仿宋" w:eastAsia="仿宋" w:hAnsi="仿宋" w:cs="仿宋" w:hint="eastAsia"/>
            <w:lang w:eastAsia="zh-CN"/>
          </w:rPr>
          <w:t>(二)、社会风险分析</w:t>
        </w:r>
        <w:r>
          <w:tab/>
        </w:r>
        <w:r>
          <w:fldChar w:fldCharType="begin"/>
        </w:r>
        <w:r>
          <w:instrText xml:space="preserve"> PAGEREF _Toc7216 \h </w:instrText>
        </w:r>
        <w:r>
          <w:fldChar w:fldCharType="separate"/>
        </w:r>
        <w:r>
          <w:t>28</w:t>
        </w:r>
        <w:r>
          <w:fldChar w:fldCharType="end"/>
        </w:r>
      </w:hyperlink>
    </w:p>
    <w:p>
      <w:pPr>
        <w:pStyle w:val="TOC2"/>
        <w:tabs>
          <w:tab w:val="right" w:leader="dot" w:pos="8306"/>
        </w:tabs>
      </w:pPr>
      <w:hyperlink w:anchor="_Toc25538" w:history="1">
        <w:r>
          <w:rPr>
            <w:rFonts w:ascii="仿宋" w:eastAsia="仿宋" w:hAnsi="仿宋" w:cs="仿宋" w:hint="eastAsia"/>
            <w:lang w:eastAsia="zh-CN"/>
          </w:rPr>
          <w:t>(三)、市场风险分析</w:t>
        </w:r>
        <w:r>
          <w:tab/>
        </w:r>
        <w:r>
          <w:fldChar w:fldCharType="begin"/>
        </w:r>
        <w:r>
          <w:instrText xml:space="preserve"> PAGEREF _Toc25538 \h </w:instrText>
        </w:r>
        <w:r>
          <w:fldChar w:fldCharType="separate"/>
        </w:r>
        <w:r>
          <w:t>30</w:t>
        </w:r>
        <w:r>
          <w:fldChar w:fldCharType="end"/>
        </w:r>
      </w:hyperlink>
    </w:p>
    <w:p>
      <w:pPr>
        <w:pStyle w:val="TOC2"/>
        <w:tabs>
          <w:tab w:val="right" w:leader="dot" w:pos="8306"/>
        </w:tabs>
      </w:pPr>
      <w:hyperlink w:anchor="_Toc24765" w:history="1">
        <w:r>
          <w:rPr>
            <w:rFonts w:ascii="仿宋" w:eastAsia="仿宋" w:hAnsi="仿宋" w:cs="仿宋" w:hint="eastAsia"/>
            <w:lang w:eastAsia="zh-CN"/>
          </w:rPr>
          <w:t>(四)、资金风险分析</w:t>
        </w:r>
        <w:r>
          <w:tab/>
        </w:r>
        <w:r>
          <w:fldChar w:fldCharType="begin"/>
        </w:r>
        <w:r>
          <w:instrText xml:space="preserve"> PAGEREF _Toc24765 \h </w:instrText>
        </w:r>
        <w:r>
          <w:fldChar w:fldCharType="separate"/>
        </w:r>
        <w:r>
          <w:t>31</w:t>
        </w:r>
        <w:r>
          <w:fldChar w:fldCharType="end"/>
        </w:r>
      </w:hyperlink>
    </w:p>
    <w:p>
      <w:pPr>
        <w:pStyle w:val="TOC2"/>
        <w:tabs>
          <w:tab w:val="right" w:leader="dot" w:pos="8306"/>
        </w:tabs>
      </w:pPr>
      <w:hyperlink w:anchor="_Toc16678" w:history="1">
        <w:r>
          <w:rPr>
            <w:rFonts w:ascii="仿宋" w:eastAsia="仿宋" w:hAnsi="仿宋" w:cs="仿宋" w:hint="eastAsia"/>
            <w:lang w:eastAsia="zh-CN"/>
          </w:rPr>
          <w:t>(五)、技术风险分析</w:t>
        </w:r>
        <w:r>
          <w:tab/>
        </w:r>
        <w:r>
          <w:fldChar w:fldCharType="begin"/>
        </w:r>
        <w:r>
          <w:instrText xml:space="preserve"> PAGEREF _Toc16678 \h </w:instrText>
        </w:r>
        <w:r>
          <w:fldChar w:fldCharType="separate"/>
        </w:r>
        <w:r>
          <w:t>32</w:t>
        </w:r>
        <w:r>
          <w:fldChar w:fldCharType="end"/>
        </w:r>
      </w:hyperlink>
    </w:p>
    <w:p>
      <w:pPr>
        <w:pStyle w:val="TOC2"/>
        <w:tabs>
          <w:tab w:val="right" w:leader="dot" w:pos="8306"/>
        </w:tabs>
      </w:pPr>
      <w:hyperlink w:anchor="_Toc25229" w:history="1">
        <w:r>
          <w:rPr>
            <w:rFonts w:ascii="仿宋" w:eastAsia="仿宋" w:hAnsi="仿宋" w:cs="仿宋" w:hint="eastAsia"/>
            <w:lang w:eastAsia="zh-CN"/>
          </w:rPr>
          <w:t>(六)、财务风险分析</w:t>
        </w:r>
        <w:r>
          <w:tab/>
        </w:r>
        <w:r>
          <w:fldChar w:fldCharType="begin"/>
        </w:r>
        <w:r>
          <w:instrText xml:space="preserve"> PAGEREF _Toc25229 \h </w:instrText>
        </w:r>
        <w:r>
          <w:fldChar w:fldCharType="separate"/>
        </w:r>
        <w:r>
          <w:t>33</w:t>
        </w:r>
        <w:r>
          <w:fldChar w:fldCharType="end"/>
        </w:r>
      </w:hyperlink>
    </w:p>
    <w:p>
      <w:pPr>
        <w:pStyle w:val="TOC2"/>
        <w:tabs>
          <w:tab w:val="right" w:leader="dot" w:pos="8306"/>
        </w:tabs>
      </w:pPr>
      <w:hyperlink w:anchor="_Toc7268" w:history="1">
        <w:r>
          <w:rPr>
            <w:rFonts w:ascii="仿宋" w:eastAsia="仿宋" w:hAnsi="仿宋" w:cs="仿宋" w:hint="eastAsia"/>
            <w:lang w:eastAsia="zh-CN"/>
          </w:rPr>
          <w:t>(七)、管理风险分析</w:t>
        </w:r>
        <w:r>
          <w:tab/>
        </w:r>
        <w:r>
          <w:fldChar w:fldCharType="begin"/>
        </w:r>
        <w:r>
          <w:instrText xml:space="preserve"> PAGEREF _Toc7268 \h </w:instrText>
        </w:r>
        <w:r>
          <w:fldChar w:fldCharType="separate"/>
        </w:r>
        <w:r>
          <w:t>35</w:t>
        </w:r>
        <w:r>
          <w:fldChar w:fldCharType="end"/>
        </w:r>
      </w:hyperlink>
    </w:p>
    <w:p>
      <w:pPr>
        <w:pStyle w:val="TOC2"/>
        <w:tabs>
          <w:tab w:val="right" w:leader="dot" w:pos="8306"/>
        </w:tabs>
      </w:pPr>
      <w:hyperlink w:anchor="_Toc8935" w:history="1">
        <w:r>
          <w:rPr>
            <w:rFonts w:ascii="仿宋" w:eastAsia="仿宋" w:hAnsi="仿宋" w:cs="仿宋" w:hint="eastAsia"/>
            <w:lang w:eastAsia="zh-CN"/>
          </w:rPr>
          <w:t>(八)、其它风险分析</w:t>
        </w:r>
        <w:r>
          <w:tab/>
        </w:r>
        <w:r>
          <w:fldChar w:fldCharType="begin"/>
        </w:r>
        <w:r>
          <w:instrText xml:space="preserve"> PAGEREF _Toc8935 \h </w:instrText>
        </w:r>
        <w:r>
          <w:fldChar w:fldCharType="separate"/>
        </w:r>
        <w:r>
          <w:t>36</w:t>
        </w:r>
        <w:r>
          <w:fldChar w:fldCharType="end"/>
        </w:r>
      </w:hyperlink>
    </w:p>
    <w:p>
      <w:pPr>
        <w:pStyle w:val="TOC2"/>
        <w:tabs>
          <w:tab w:val="right" w:leader="dot" w:pos="8306"/>
        </w:tabs>
      </w:pPr>
      <w:hyperlink w:anchor="_Toc2235" w:history="1">
        <w:r>
          <w:rPr>
            <w:rFonts w:ascii="仿宋" w:eastAsia="仿宋" w:hAnsi="仿宋" w:cs="仿宋" w:hint="eastAsia"/>
            <w:lang w:eastAsia="zh-CN"/>
          </w:rPr>
          <w:t>(九)、社会影响评估</w:t>
        </w:r>
        <w:r>
          <w:tab/>
        </w:r>
        <w:r>
          <w:fldChar w:fldCharType="begin"/>
        </w:r>
        <w:r>
          <w:instrText xml:space="preserve"> PAGEREF _Toc2235 \h </w:instrText>
        </w:r>
        <w:r>
          <w:fldChar w:fldCharType="separate"/>
        </w:r>
        <w:r>
          <w:t>38</w:t>
        </w:r>
        <w:r>
          <w:fldChar w:fldCharType="end"/>
        </w:r>
      </w:hyperlink>
    </w:p>
    <w:p>
      <w:pPr>
        <w:pStyle w:val="TOC1"/>
        <w:tabs>
          <w:tab w:val="right" w:leader="dot" w:pos="8306"/>
        </w:tabs>
      </w:pPr>
      <w:hyperlink w:anchor="_Toc27352" w:history="1">
        <w:r>
          <w:rPr>
            <w:rFonts w:ascii="仿宋" w:eastAsia="仿宋" w:hAnsi="仿宋" w:cs="仿宋" w:hint="eastAsia"/>
            <w:lang w:eastAsia="zh-CN"/>
          </w:rPr>
          <w:t>六、财务管理与成本控制</w:t>
        </w:r>
        <w:r>
          <w:tab/>
        </w:r>
        <w:r>
          <w:fldChar w:fldCharType="begin"/>
        </w:r>
        <w:r>
          <w:instrText xml:space="preserve"> PAGEREF _Toc27352 \h </w:instrText>
        </w:r>
        <w:r>
          <w:fldChar w:fldCharType="separate"/>
        </w:r>
        <w:r>
          <w:t>40</w:t>
        </w:r>
        <w:r>
          <w:fldChar w:fldCharType="end"/>
        </w:r>
      </w:hyperlink>
    </w:p>
    <w:p>
      <w:pPr>
        <w:pStyle w:val="TOC2"/>
        <w:tabs>
          <w:tab w:val="right" w:leader="dot" w:pos="8306"/>
        </w:tabs>
      </w:pPr>
      <w:hyperlink w:anchor="_Toc19103" w:history="1">
        <w:r>
          <w:rPr>
            <w:rFonts w:ascii="仿宋" w:eastAsia="仿宋" w:hAnsi="仿宋" w:cs="仿宋" w:hint="eastAsia"/>
            <w:lang w:eastAsia="zh-CN"/>
          </w:rPr>
          <w:t>(一)、财务管理体系建设</w:t>
        </w:r>
        <w:r>
          <w:tab/>
        </w:r>
        <w:r>
          <w:fldChar w:fldCharType="begin"/>
        </w:r>
        <w:r>
          <w:instrText xml:space="preserve"> PAGEREF _Toc19103 \h </w:instrText>
        </w:r>
        <w:r>
          <w:fldChar w:fldCharType="separate"/>
        </w:r>
        <w:r>
          <w:t>40</w:t>
        </w:r>
        <w:r>
          <w:fldChar w:fldCharType="end"/>
        </w:r>
      </w:hyperlink>
    </w:p>
    <w:p>
      <w:pPr>
        <w:pStyle w:val="TOC2"/>
        <w:tabs>
          <w:tab w:val="right" w:leader="dot" w:pos="8306"/>
        </w:tabs>
      </w:pPr>
      <w:hyperlink w:anchor="_Toc5666" w:history="1">
        <w:r>
          <w:rPr>
            <w:rFonts w:ascii="仿宋" w:eastAsia="仿宋" w:hAnsi="仿宋" w:cs="仿宋" w:hint="eastAsia"/>
            <w:lang w:eastAsia="zh-CN"/>
          </w:rPr>
          <w:t>(二)、成本控制措施</w:t>
        </w:r>
        <w:r>
          <w:tab/>
        </w:r>
        <w:r>
          <w:fldChar w:fldCharType="begin"/>
        </w:r>
        <w:r>
          <w:instrText xml:space="preserve"> PAGEREF _Toc5666 \h </w:instrText>
        </w:r>
        <w:r>
          <w:fldChar w:fldCharType="separate"/>
        </w:r>
        <w:r>
          <w:t>41</w:t>
        </w:r>
        <w:r>
          <w:fldChar w:fldCharType="end"/>
        </w:r>
      </w:hyperlink>
    </w:p>
    <w:p>
      <w:pPr>
        <w:pStyle w:val="TOC1"/>
        <w:tabs>
          <w:tab w:val="right" w:leader="dot" w:pos="8306"/>
        </w:tabs>
      </w:pPr>
      <w:hyperlink w:anchor="_Toc15235" w:history="1">
        <w:r>
          <w:rPr>
            <w:rFonts w:ascii="仿宋" w:eastAsia="仿宋" w:hAnsi="仿宋" w:cs="仿宋" w:hint="eastAsia"/>
            <w:lang w:eastAsia="zh-CN"/>
          </w:rPr>
          <w:t>七、客户关系管理与市场拓展</w:t>
        </w:r>
        <w:r>
          <w:tab/>
        </w:r>
        <w:r>
          <w:fldChar w:fldCharType="begin"/>
        </w:r>
        <w:r>
          <w:instrText xml:space="preserve"> PAGEREF _Toc15235 \h </w:instrText>
        </w:r>
        <w:r>
          <w:fldChar w:fldCharType="separate"/>
        </w:r>
        <w:r>
          <w:t>42</w:t>
        </w:r>
        <w:r>
          <w:fldChar w:fldCharType="end"/>
        </w:r>
      </w:hyperlink>
    </w:p>
    <w:p>
      <w:pPr>
        <w:pStyle w:val="TOC2"/>
        <w:tabs>
          <w:tab w:val="right" w:leader="dot" w:pos="8306"/>
        </w:tabs>
      </w:pPr>
      <w:hyperlink w:anchor="_Toc6740" w:history="1">
        <w:r>
          <w:rPr>
            <w:rFonts w:ascii="仿宋" w:eastAsia="仿宋" w:hAnsi="仿宋" w:cs="仿宋" w:hint="eastAsia"/>
            <w:lang w:eastAsia="zh-CN"/>
          </w:rPr>
          <w:t>(一)、客户关系管理策略</w:t>
        </w:r>
        <w:r>
          <w:tab/>
        </w:r>
        <w:r>
          <w:fldChar w:fldCharType="begin"/>
        </w:r>
        <w:r>
          <w:instrText xml:space="preserve"> PAGEREF _Toc6740 \h </w:instrText>
        </w:r>
        <w:r>
          <w:fldChar w:fldCharType="separate"/>
        </w:r>
        <w:r>
          <w:t>42</w:t>
        </w:r>
        <w:r>
          <w:fldChar w:fldCharType="end"/>
        </w:r>
      </w:hyperlink>
    </w:p>
    <w:p>
      <w:pPr>
        <w:pStyle w:val="TOC2"/>
        <w:tabs>
          <w:tab w:val="right" w:leader="dot" w:pos="8306"/>
        </w:tabs>
      </w:pPr>
      <w:hyperlink w:anchor="_Toc7417" w:history="1">
        <w:r>
          <w:rPr>
            <w:rFonts w:ascii="仿宋" w:eastAsia="仿宋" w:hAnsi="仿宋" w:cs="仿宋" w:hint="eastAsia"/>
            <w:lang w:eastAsia="zh-CN"/>
          </w:rPr>
          <w:t>(二)、市场拓展方案</w:t>
        </w:r>
        <w:r>
          <w:tab/>
        </w:r>
        <w:r>
          <w:fldChar w:fldCharType="begin"/>
        </w:r>
        <w:r>
          <w:instrText xml:space="preserve"> PAGEREF _Toc7417 \h </w:instrText>
        </w:r>
        <w:r>
          <w:fldChar w:fldCharType="separate"/>
        </w:r>
        <w:r>
          <w:t>43</w:t>
        </w:r>
        <w:r>
          <w:fldChar w:fldCharType="end"/>
        </w:r>
      </w:hyperlink>
    </w:p>
    <w:p>
      <w:pPr>
        <w:pStyle w:val="TOC1"/>
        <w:tabs>
          <w:tab w:val="right" w:leader="dot" w:pos="8306"/>
        </w:tabs>
      </w:pPr>
      <w:hyperlink w:anchor="_Toc21486" w:history="1">
        <w:r>
          <w:rPr>
            <w:rFonts w:ascii="仿宋" w:eastAsia="仿宋" w:hAnsi="仿宋" w:cs="仿宋" w:hint="eastAsia"/>
            <w:lang w:eastAsia="zh-CN"/>
          </w:rPr>
          <w:t>八、环境保护与绿色发展</w:t>
        </w:r>
        <w:r>
          <w:tab/>
        </w:r>
        <w:r>
          <w:fldChar w:fldCharType="begin"/>
        </w:r>
        <w:r>
          <w:instrText xml:space="preserve"> PAGEREF _Toc21486 \h </w:instrText>
        </w:r>
        <w:r>
          <w:fldChar w:fldCharType="separate"/>
        </w:r>
        <w:r>
          <w:t>44</w:t>
        </w:r>
        <w:r>
          <w:fldChar w:fldCharType="end"/>
        </w:r>
      </w:hyperlink>
    </w:p>
    <w:p>
      <w:pPr>
        <w:pStyle w:val="TOC2"/>
        <w:tabs>
          <w:tab w:val="right" w:leader="dot" w:pos="8306"/>
        </w:tabs>
      </w:pPr>
      <w:hyperlink w:anchor="_Toc24017" w:history="1">
        <w:r>
          <w:rPr>
            <w:rFonts w:ascii="仿宋" w:eastAsia="仿宋" w:hAnsi="仿宋" w:cs="仿宋" w:hint="eastAsia"/>
            <w:lang w:eastAsia="zh-CN"/>
          </w:rPr>
          <w:t>(一)、环境保护措施</w:t>
        </w:r>
        <w:r>
          <w:tab/>
        </w:r>
        <w:r>
          <w:fldChar w:fldCharType="begin"/>
        </w:r>
        <w:r>
          <w:instrText xml:space="preserve"> PAGEREF _Toc24017 \h </w:instrText>
        </w:r>
        <w:r>
          <w:fldChar w:fldCharType="separate"/>
        </w:r>
        <w:r>
          <w:t>44</w:t>
        </w:r>
        <w:r>
          <w:fldChar w:fldCharType="end"/>
        </w:r>
      </w:hyperlink>
    </w:p>
    <w:p>
      <w:pPr>
        <w:pStyle w:val="TOC2"/>
        <w:tabs>
          <w:tab w:val="right" w:leader="dot" w:pos="8306"/>
        </w:tabs>
      </w:pPr>
      <w:hyperlink w:anchor="_Toc12686" w:history="1">
        <w:r>
          <w:rPr>
            <w:rFonts w:ascii="仿宋" w:eastAsia="仿宋" w:hAnsi="仿宋" w:cs="仿宋" w:hint="eastAsia"/>
            <w:lang w:eastAsia="zh-CN"/>
          </w:rPr>
          <w:t>(二)、绿色发展与可持续发展策略</w:t>
        </w:r>
        <w:r>
          <w:tab/>
        </w:r>
        <w:r>
          <w:fldChar w:fldCharType="begin"/>
        </w:r>
        <w:r>
          <w:instrText xml:space="preserve"> PAGEREF _Toc12686 \h </w:instrText>
        </w:r>
        <w:r>
          <w:fldChar w:fldCharType="separate"/>
        </w:r>
        <w:r>
          <w:t>46</w:t>
        </w:r>
        <w:r>
          <w:fldChar w:fldCharType="end"/>
        </w:r>
      </w:hyperlink>
    </w:p>
    <w:p>
      <w:pPr>
        <w:pStyle w:val="TOC1"/>
        <w:tabs>
          <w:tab w:val="right" w:leader="dot" w:pos="8306"/>
        </w:tabs>
      </w:pPr>
      <w:hyperlink w:anchor="_Toc10521" w:history="1">
        <w:r>
          <w:rPr>
            <w:rFonts w:ascii="仿宋" w:eastAsia="仿宋" w:hAnsi="仿宋" w:cs="仿宋" w:hint="eastAsia"/>
            <w:lang w:eastAsia="zh-CN"/>
          </w:rPr>
          <w:t>九、技术创新与产业升级</w:t>
        </w:r>
        <w:r>
          <w:tab/>
        </w:r>
        <w:r>
          <w:fldChar w:fldCharType="begin"/>
        </w:r>
        <w:r>
          <w:instrText xml:space="preserve"> PAGEREF _Toc10521 \h </w:instrText>
        </w:r>
        <w:r>
          <w:fldChar w:fldCharType="separate"/>
        </w:r>
        <w:r>
          <w:t>48</w:t>
        </w:r>
        <w:r>
          <w:fldChar w:fldCharType="end"/>
        </w:r>
      </w:hyperlink>
    </w:p>
    <w:p>
      <w:pPr>
        <w:pStyle w:val="TOC2"/>
        <w:tabs>
          <w:tab w:val="right" w:leader="dot" w:pos="8306"/>
        </w:tabs>
      </w:pPr>
      <w:hyperlink w:anchor="_Toc21861" w:history="1">
        <w:r>
          <w:rPr>
            <w:rFonts w:ascii="仿宋" w:eastAsia="仿宋" w:hAnsi="仿宋" w:cs="仿宋" w:hint="eastAsia"/>
            <w:lang w:eastAsia="zh-CN"/>
          </w:rPr>
          <w:t>(一)、技术创新方向与目标</w:t>
        </w:r>
        <w:r>
          <w:tab/>
        </w:r>
        <w:r>
          <w:fldChar w:fldCharType="begin"/>
        </w:r>
        <w:r>
          <w:instrText xml:space="preserve"> PAGEREF _Toc21861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3" w:history="1">
        <w:r>
          <w:rPr>
            <w:rFonts w:ascii="仿宋" w:eastAsia="仿宋" w:hAnsi="仿宋" w:cs="仿宋" w:hint="eastAsia"/>
            <w:lang w:eastAsia="zh-CN"/>
          </w:rPr>
          <w:t>(二)、产业升级路径与措施</w:t>
        </w:r>
        <w:r>
          <w:tab/>
        </w:r>
        <w:r>
          <w:fldChar w:fldCharType="begin"/>
        </w:r>
        <w:r>
          <w:instrText xml:space="preserve"> PAGEREF _Toc5673 \h </w:instrText>
        </w:r>
        <w:r>
          <w:fldChar w:fldCharType="separate"/>
        </w:r>
        <w:r>
          <w:t>49</w:t>
        </w:r>
        <w:r>
          <w:fldChar w:fldCharType="end"/>
        </w:r>
      </w:hyperlink>
    </w:p>
    <w:p>
      <w:pPr>
        <w:pStyle w:val="TOC1"/>
        <w:tabs>
          <w:tab w:val="right" w:leader="dot" w:pos="8306"/>
        </w:tabs>
      </w:pPr>
      <w:hyperlink w:anchor="_Toc18322" w:history="1">
        <w:r>
          <w:rPr>
            <w:rFonts w:ascii="仿宋" w:eastAsia="仿宋" w:hAnsi="仿宋" w:cs="仿宋" w:hint="eastAsia"/>
            <w:lang w:eastAsia="zh-CN"/>
          </w:rPr>
          <w:t>十、项目实施与管理方案</w:t>
        </w:r>
        <w:r>
          <w:tab/>
        </w:r>
        <w:r>
          <w:fldChar w:fldCharType="begin"/>
        </w:r>
        <w:r>
          <w:instrText xml:space="preserve"> PAGEREF _Toc18322 \h </w:instrText>
        </w:r>
        <w:r>
          <w:fldChar w:fldCharType="separate"/>
        </w:r>
        <w:r>
          <w:t>50</w:t>
        </w:r>
        <w:r>
          <w:fldChar w:fldCharType="end"/>
        </w:r>
      </w:hyperlink>
    </w:p>
    <w:p>
      <w:pPr>
        <w:pStyle w:val="TOC2"/>
        <w:tabs>
          <w:tab w:val="right" w:leader="dot" w:pos="8306"/>
        </w:tabs>
      </w:pPr>
      <w:hyperlink w:anchor="_Toc18987" w:history="1">
        <w:r>
          <w:rPr>
            <w:rFonts w:ascii="仿宋" w:eastAsia="仿宋" w:hAnsi="仿宋" w:cs="仿宋" w:hint="eastAsia"/>
            <w:lang w:eastAsia="zh-CN"/>
          </w:rPr>
          <w:t>(一)、项目实施计划</w:t>
        </w:r>
        <w:r>
          <w:tab/>
        </w:r>
        <w:r>
          <w:fldChar w:fldCharType="begin"/>
        </w:r>
        <w:r>
          <w:instrText xml:space="preserve"> PAGEREF _Toc18987 \h </w:instrText>
        </w:r>
        <w:r>
          <w:fldChar w:fldCharType="separate"/>
        </w:r>
        <w:r>
          <w:t>50</w:t>
        </w:r>
        <w:r>
          <w:fldChar w:fldCharType="end"/>
        </w:r>
      </w:hyperlink>
    </w:p>
    <w:p>
      <w:pPr>
        <w:pStyle w:val="TOC2"/>
        <w:tabs>
          <w:tab w:val="right" w:leader="dot" w:pos="8306"/>
        </w:tabs>
      </w:pPr>
      <w:hyperlink w:anchor="_Toc26641" w:history="1">
        <w:r>
          <w:rPr>
            <w:rFonts w:ascii="仿宋" w:eastAsia="仿宋" w:hAnsi="仿宋" w:cs="仿宋" w:hint="eastAsia"/>
            <w:lang w:eastAsia="zh-CN"/>
          </w:rPr>
          <w:t>(二)、项目组织机构与职责</w:t>
        </w:r>
        <w:r>
          <w:tab/>
        </w:r>
        <w:r>
          <w:fldChar w:fldCharType="begin"/>
        </w:r>
        <w:r>
          <w:instrText xml:space="preserve"> PAGEREF _Toc26641 \h </w:instrText>
        </w:r>
        <w:r>
          <w:fldChar w:fldCharType="separate"/>
        </w:r>
        <w:r>
          <w:t>52</w:t>
        </w:r>
        <w:r>
          <w:fldChar w:fldCharType="end"/>
        </w:r>
      </w:hyperlink>
    </w:p>
    <w:p>
      <w:pPr>
        <w:pStyle w:val="TOC2"/>
        <w:tabs>
          <w:tab w:val="right" w:leader="dot" w:pos="8306"/>
        </w:tabs>
      </w:pPr>
      <w:hyperlink w:anchor="_Toc7866" w:history="1">
        <w:r>
          <w:rPr>
            <w:rFonts w:ascii="仿宋" w:eastAsia="仿宋" w:hAnsi="仿宋" w:cs="仿宋" w:hint="eastAsia"/>
            <w:lang w:eastAsia="zh-CN"/>
          </w:rPr>
          <w:t>(三)、项目管理与监控体系</w:t>
        </w:r>
        <w:r>
          <w:tab/>
        </w:r>
        <w:r>
          <w:fldChar w:fldCharType="begin"/>
        </w:r>
        <w:r>
          <w:instrText xml:space="preserve"> PAGEREF _Toc7866 \h </w:instrText>
        </w:r>
        <w:r>
          <w:fldChar w:fldCharType="separate"/>
        </w:r>
        <w:r>
          <w:t>54</w:t>
        </w:r>
        <w:r>
          <w:fldChar w:fldCharType="end"/>
        </w:r>
      </w:hyperlink>
    </w:p>
    <w:p>
      <w:pPr>
        <w:pStyle w:val="TOC1"/>
        <w:tabs>
          <w:tab w:val="right" w:leader="dot" w:pos="8306"/>
        </w:tabs>
      </w:pPr>
      <w:hyperlink w:anchor="_Toc1374" w:history="1">
        <w:r>
          <w:rPr>
            <w:rFonts w:ascii="仿宋" w:eastAsia="仿宋" w:hAnsi="仿宋" w:cs="仿宋" w:hint="eastAsia"/>
            <w:lang w:eastAsia="zh-CN"/>
          </w:rPr>
          <w:t>十一、环境保护与治理方案</w:t>
        </w:r>
        <w:r>
          <w:tab/>
        </w:r>
        <w:r>
          <w:fldChar w:fldCharType="begin"/>
        </w:r>
        <w:r>
          <w:instrText xml:space="preserve"> PAGEREF _Toc1374 \h </w:instrText>
        </w:r>
        <w:r>
          <w:fldChar w:fldCharType="separate"/>
        </w:r>
        <w:r>
          <w:t>56</w:t>
        </w:r>
        <w:r>
          <w:fldChar w:fldCharType="end"/>
        </w:r>
      </w:hyperlink>
    </w:p>
    <w:p>
      <w:pPr>
        <w:pStyle w:val="TOC2"/>
        <w:tabs>
          <w:tab w:val="right" w:leader="dot" w:pos="8306"/>
        </w:tabs>
      </w:pPr>
      <w:hyperlink w:anchor="_Toc16006" w:history="1">
        <w:r>
          <w:rPr>
            <w:rFonts w:ascii="仿宋" w:eastAsia="仿宋" w:hAnsi="仿宋" w:cs="仿宋" w:hint="eastAsia"/>
            <w:lang w:eastAsia="zh-CN"/>
          </w:rPr>
          <w:t>(一)、项目环境影响评估</w:t>
        </w:r>
        <w:r>
          <w:tab/>
        </w:r>
        <w:r>
          <w:fldChar w:fldCharType="begin"/>
        </w:r>
        <w:r>
          <w:instrText xml:space="preserve"> PAGEREF _Toc16006 \h </w:instrText>
        </w:r>
        <w:r>
          <w:fldChar w:fldCharType="separate"/>
        </w:r>
        <w:r>
          <w:t>56</w:t>
        </w:r>
        <w:r>
          <w:fldChar w:fldCharType="end"/>
        </w:r>
      </w:hyperlink>
    </w:p>
    <w:p>
      <w:pPr>
        <w:pStyle w:val="TOC2"/>
        <w:tabs>
          <w:tab w:val="right" w:leader="dot" w:pos="8306"/>
        </w:tabs>
      </w:pPr>
      <w:hyperlink w:anchor="_Toc25857" w:history="1">
        <w:r>
          <w:rPr>
            <w:rFonts w:ascii="仿宋" w:eastAsia="仿宋" w:hAnsi="仿宋" w:cs="仿宋" w:hint="eastAsia"/>
            <w:lang w:eastAsia="zh-CN"/>
          </w:rPr>
          <w:t>(二)、环境保护措施与治理方案</w:t>
        </w:r>
        <w:r>
          <w:tab/>
        </w:r>
        <w:r>
          <w:fldChar w:fldCharType="begin"/>
        </w:r>
        <w:r>
          <w:instrText xml:space="preserve"> PAGEREF _Toc25857 \h </w:instrText>
        </w:r>
        <w:r>
          <w:fldChar w:fldCharType="separate"/>
        </w:r>
        <w:r>
          <w:t>56</w:t>
        </w:r>
        <w:r>
          <w:fldChar w:fldCharType="end"/>
        </w:r>
      </w:hyperlink>
    </w:p>
    <w:p>
      <w:pPr>
        <w:pStyle w:val="TOC1"/>
        <w:tabs>
          <w:tab w:val="right" w:leader="dot" w:pos="8306"/>
        </w:tabs>
      </w:pPr>
      <w:hyperlink w:anchor="_Toc28713" w:history="1">
        <w:r>
          <w:rPr>
            <w:rFonts w:ascii="仿宋" w:eastAsia="仿宋" w:hAnsi="仿宋" w:cs="仿宋" w:hint="eastAsia"/>
            <w:lang w:eastAsia="zh-CN"/>
          </w:rPr>
          <w:t>十二、经济效益与社会效益优化</w:t>
        </w:r>
        <w:r>
          <w:tab/>
        </w:r>
        <w:r>
          <w:fldChar w:fldCharType="begin"/>
        </w:r>
        <w:r>
          <w:instrText xml:space="preserve"> PAGEREF _Toc28713 \h </w:instrText>
        </w:r>
        <w:r>
          <w:fldChar w:fldCharType="separate"/>
        </w:r>
        <w:r>
          <w:t>57</w:t>
        </w:r>
        <w:r>
          <w:fldChar w:fldCharType="end"/>
        </w:r>
      </w:hyperlink>
    </w:p>
    <w:p>
      <w:pPr>
        <w:pStyle w:val="TOC2"/>
        <w:tabs>
          <w:tab w:val="right" w:leader="dot" w:pos="8306"/>
        </w:tabs>
      </w:pPr>
      <w:hyperlink w:anchor="_Toc13719" w:history="1">
        <w:r>
          <w:rPr>
            <w:rFonts w:ascii="仿宋" w:eastAsia="仿宋" w:hAnsi="仿宋" w:cs="仿宋" w:hint="eastAsia"/>
            <w:lang w:eastAsia="zh-CN"/>
          </w:rPr>
          <w:t>(一)、经济效益提升策略</w:t>
        </w:r>
        <w:r>
          <w:tab/>
        </w:r>
        <w:r>
          <w:fldChar w:fldCharType="begin"/>
        </w:r>
        <w:r>
          <w:instrText xml:space="preserve"> PAGEREF _Toc13719 \h </w:instrText>
        </w:r>
        <w:r>
          <w:fldChar w:fldCharType="separate"/>
        </w:r>
        <w:r>
          <w:t>57</w:t>
        </w:r>
        <w:r>
          <w:fldChar w:fldCharType="end"/>
        </w:r>
      </w:hyperlink>
    </w:p>
    <w:p>
      <w:pPr>
        <w:pStyle w:val="TOC2"/>
        <w:tabs>
          <w:tab w:val="right" w:leader="dot" w:pos="8306"/>
        </w:tabs>
      </w:pPr>
      <w:hyperlink w:anchor="_Toc18572" w:history="1">
        <w:r>
          <w:rPr>
            <w:rFonts w:ascii="仿宋" w:eastAsia="仿宋" w:hAnsi="仿宋" w:cs="仿宋" w:hint="eastAsia"/>
            <w:lang w:eastAsia="zh-CN"/>
          </w:rPr>
          <w:t>(二)、社会效益增强方案</w:t>
        </w:r>
        <w:r>
          <w:tab/>
        </w:r>
        <w:r>
          <w:fldChar w:fldCharType="begin"/>
        </w:r>
        <w:r>
          <w:instrText xml:space="preserve"> PAGEREF _Toc18572 \h </w:instrText>
        </w:r>
        <w:r>
          <w:fldChar w:fldCharType="separate"/>
        </w:r>
        <w:r>
          <w:t>58</w:t>
        </w:r>
        <w:r>
          <w:fldChar w:fldCharType="end"/>
        </w:r>
      </w:hyperlink>
    </w:p>
    <w:p>
      <w:pPr>
        <w:pStyle w:val="TOC1"/>
        <w:tabs>
          <w:tab w:val="right" w:leader="dot" w:pos="8306"/>
        </w:tabs>
      </w:pPr>
      <w:hyperlink w:anchor="_Toc24092" w:history="1">
        <w:r>
          <w:rPr>
            <w:rFonts w:ascii="仿宋" w:eastAsia="仿宋" w:hAnsi="仿宋" w:cs="仿宋" w:hint="eastAsia"/>
            <w:lang w:eastAsia="zh-CN"/>
          </w:rPr>
          <w:t>十三、法律法规与政策遵循</w:t>
        </w:r>
        <w:r>
          <w:tab/>
        </w:r>
        <w:r>
          <w:fldChar w:fldCharType="begin"/>
        </w:r>
        <w:r>
          <w:instrText xml:space="preserve"> PAGEREF _Toc24092 \h </w:instrText>
        </w:r>
        <w:r>
          <w:fldChar w:fldCharType="separate"/>
        </w:r>
        <w:r>
          <w:t>59</w:t>
        </w:r>
        <w:r>
          <w:fldChar w:fldCharType="end"/>
        </w:r>
      </w:hyperlink>
    </w:p>
    <w:p>
      <w:pPr>
        <w:pStyle w:val="TOC2"/>
        <w:tabs>
          <w:tab w:val="right" w:leader="dot" w:pos="8306"/>
        </w:tabs>
      </w:pPr>
      <w:hyperlink w:anchor="_Toc2448" w:history="1">
        <w:r>
          <w:rPr>
            <w:rFonts w:ascii="仿宋" w:eastAsia="仿宋" w:hAnsi="仿宋" w:cs="仿宋" w:hint="eastAsia"/>
            <w:lang w:eastAsia="zh-CN"/>
          </w:rPr>
          <w:t>(一)、法律法规遵守</w:t>
        </w:r>
        <w:r>
          <w:tab/>
        </w:r>
        <w:r>
          <w:fldChar w:fldCharType="begin"/>
        </w:r>
        <w:r>
          <w:instrText xml:space="preserve"> PAGEREF _Toc2448 \h </w:instrText>
        </w:r>
        <w:r>
          <w:fldChar w:fldCharType="separate"/>
        </w:r>
        <w:r>
          <w:t>59</w:t>
        </w:r>
        <w:r>
          <w:fldChar w:fldCharType="end"/>
        </w:r>
      </w:hyperlink>
    </w:p>
    <w:p>
      <w:pPr>
        <w:pStyle w:val="TOC2"/>
        <w:tabs>
          <w:tab w:val="right" w:leader="dot" w:pos="8306"/>
        </w:tabs>
      </w:pPr>
      <w:hyperlink w:anchor="_Toc31867" w:history="1">
        <w:r>
          <w:rPr>
            <w:rFonts w:ascii="仿宋" w:eastAsia="仿宋" w:hAnsi="仿宋" w:cs="仿宋" w:hint="eastAsia"/>
            <w:lang w:eastAsia="zh-CN"/>
          </w:rPr>
          <w:t>(二)、政策导向与利用</w:t>
        </w:r>
        <w:r>
          <w:tab/>
        </w:r>
        <w:r>
          <w:fldChar w:fldCharType="begin"/>
        </w:r>
        <w:r>
          <w:instrText xml:space="preserve"> PAGEREF _Toc31867 \h </w:instrText>
        </w:r>
        <w:r>
          <w:fldChar w:fldCharType="separate"/>
        </w:r>
        <w:r>
          <w:t>60</w:t>
        </w:r>
        <w:r>
          <w:fldChar w:fldCharType="end"/>
        </w:r>
      </w:hyperlink>
    </w:p>
    <w:p>
      <w:pPr>
        <w:pStyle w:val="TOC1"/>
        <w:tabs>
          <w:tab w:val="right" w:leader="dot" w:pos="8306"/>
        </w:tabs>
      </w:pPr>
      <w:hyperlink w:anchor="_Toc22226" w:history="1">
        <w:r>
          <w:rPr>
            <w:rFonts w:ascii="仿宋" w:eastAsia="仿宋" w:hAnsi="仿宋" w:cs="仿宋" w:hint="eastAsia"/>
            <w:lang w:eastAsia="zh-CN"/>
          </w:rPr>
          <w:t>十四、质量管理与控制</w:t>
        </w:r>
        <w:r>
          <w:tab/>
        </w:r>
        <w:r>
          <w:fldChar w:fldCharType="begin"/>
        </w:r>
        <w:r>
          <w:instrText xml:space="preserve"> PAGEREF _Toc22226 \h </w:instrText>
        </w:r>
        <w:r>
          <w:fldChar w:fldCharType="separate"/>
        </w:r>
        <w:r>
          <w:t>61</w:t>
        </w:r>
        <w:r>
          <w:fldChar w:fldCharType="end"/>
        </w:r>
      </w:hyperlink>
    </w:p>
    <w:p>
      <w:pPr>
        <w:pStyle w:val="TOC2"/>
        <w:tabs>
          <w:tab w:val="right" w:leader="dot" w:pos="8306"/>
        </w:tabs>
      </w:pPr>
      <w:hyperlink w:anchor="_Toc13749" w:history="1">
        <w:r>
          <w:rPr>
            <w:rFonts w:ascii="仿宋" w:eastAsia="仿宋" w:hAnsi="仿宋" w:cs="仿宋" w:hint="eastAsia"/>
            <w:lang w:eastAsia="zh-CN"/>
          </w:rPr>
          <w:t>(一)、质量管理体系建设</w:t>
        </w:r>
        <w:r>
          <w:tab/>
        </w:r>
        <w:r>
          <w:fldChar w:fldCharType="begin"/>
        </w:r>
        <w:r>
          <w:instrText xml:space="preserve"> PAGEREF _Toc13749 \h </w:instrText>
        </w:r>
        <w:r>
          <w:fldChar w:fldCharType="separate"/>
        </w:r>
        <w:r>
          <w:t>61</w:t>
        </w:r>
        <w:r>
          <w:fldChar w:fldCharType="end"/>
        </w:r>
      </w:hyperlink>
    </w:p>
    <w:p>
      <w:pPr>
        <w:pStyle w:val="TOC2"/>
        <w:tabs>
          <w:tab w:val="right" w:leader="dot" w:pos="8306"/>
        </w:tabs>
      </w:pPr>
      <w:hyperlink w:anchor="_Toc31175" w:history="1">
        <w:r>
          <w:rPr>
            <w:rFonts w:ascii="仿宋" w:eastAsia="仿宋" w:hAnsi="仿宋" w:cs="仿宋" w:hint="eastAsia"/>
            <w:lang w:eastAsia="zh-CN"/>
          </w:rPr>
          <w:t>(二)、质量控制措施</w:t>
        </w:r>
        <w:r>
          <w:tab/>
        </w:r>
        <w:r>
          <w:fldChar w:fldCharType="begin"/>
        </w:r>
        <w:r>
          <w:instrText xml:space="preserve"> PAGEREF _Toc31175 \h </w:instrText>
        </w:r>
        <w:r>
          <w:fldChar w:fldCharType="separate"/>
        </w:r>
        <w:r>
          <w:t>62</w:t>
        </w:r>
        <w:r>
          <w:fldChar w:fldCharType="end"/>
        </w:r>
      </w:hyperlink>
    </w:p>
    <w:p>
      <w:pPr>
        <w:pStyle w:val="TOC1"/>
        <w:tabs>
          <w:tab w:val="right" w:leader="dot" w:pos="8306"/>
        </w:tabs>
      </w:pPr>
      <w:hyperlink w:anchor="_Toc19479" w:history="1">
        <w:r>
          <w:rPr>
            <w:rFonts w:ascii="仿宋" w:eastAsia="仿宋" w:hAnsi="仿宋" w:cs="仿宋" w:hint="eastAsia"/>
            <w:lang w:eastAsia="zh-CN"/>
          </w:rPr>
          <w:t>十五、合作与交流机制建立</w:t>
        </w:r>
        <w:r>
          <w:tab/>
        </w:r>
        <w:r>
          <w:fldChar w:fldCharType="begin"/>
        </w:r>
        <w:r>
          <w:instrText xml:space="preserve"> PAGEREF _Toc19479 \h </w:instrText>
        </w:r>
        <w:r>
          <w:fldChar w:fldCharType="separate"/>
        </w:r>
        <w:r>
          <w:t>63</w:t>
        </w:r>
        <w:r>
          <w:fldChar w:fldCharType="end"/>
        </w:r>
      </w:hyperlink>
    </w:p>
    <w:p>
      <w:pPr>
        <w:pStyle w:val="TOC2"/>
        <w:tabs>
          <w:tab w:val="right" w:leader="dot" w:pos="8306"/>
        </w:tabs>
      </w:pPr>
      <w:hyperlink w:anchor="_Toc30594" w:history="1">
        <w:r>
          <w:rPr>
            <w:rFonts w:ascii="仿宋" w:eastAsia="仿宋" w:hAnsi="仿宋" w:cs="仿宋" w:hint="eastAsia"/>
            <w:lang w:eastAsia="zh-CN"/>
          </w:rPr>
          <w:t>(一)、合作伙伴选择与合作方式</w:t>
        </w:r>
        <w:r>
          <w:tab/>
        </w:r>
        <w:r>
          <w:fldChar w:fldCharType="begin"/>
        </w:r>
        <w:r>
          <w:instrText xml:space="preserve"> PAGEREF _Toc30594 \h </w:instrText>
        </w:r>
        <w:r>
          <w:fldChar w:fldCharType="separate"/>
        </w:r>
        <w:r>
          <w:t>63</w:t>
        </w:r>
        <w:r>
          <w:fldChar w:fldCharType="end"/>
        </w:r>
      </w:hyperlink>
    </w:p>
    <w:p>
      <w:pPr>
        <w:pStyle w:val="TOC2"/>
        <w:tabs>
          <w:tab w:val="right" w:leader="dot" w:pos="8306"/>
        </w:tabs>
      </w:pPr>
      <w:hyperlink w:anchor="_Toc21599" w:history="1">
        <w:r>
          <w:rPr>
            <w:rFonts w:ascii="仿宋" w:eastAsia="仿宋" w:hAnsi="仿宋" w:cs="仿宋" w:hint="eastAsia"/>
            <w:lang w:eastAsia="zh-CN"/>
          </w:rPr>
          <w:t>(二)、交流与合作平台搭建</w:t>
        </w:r>
        <w:r>
          <w:tab/>
        </w:r>
        <w:r>
          <w:fldChar w:fldCharType="begin"/>
        </w:r>
        <w:r>
          <w:instrText xml:space="preserve"> PAGEREF _Toc21599 \h </w:instrText>
        </w:r>
        <w:r>
          <w:fldChar w:fldCharType="separate"/>
        </w:r>
        <w:r>
          <w:t>65</w:t>
        </w:r>
        <w:r>
          <w:fldChar w:fldCharType="end"/>
        </w:r>
      </w:hyperlink>
    </w:p>
    <w:p>
      <w:pPr>
        <w:pStyle w:val="TOC1"/>
        <w:tabs>
          <w:tab w:val="right" w:leader="dot" w:pos="8306"/>
        </w:tabs>
      </w:pPr>
      <w:hyperlink w:anchor="_Toc3554" w:history="1">
        <w:r>
          <w:rPr>
            <w:rFonts w:ascii="仿宋" w:eastAsia="仿宋" w:hAnsi="仿宋" w:cs="仿宋" w:hint="eastAsia"/>
            <w:lang w:eastAsia="zh-CN"/>
          </w:rPr>
          <w:t>十六、项目施工方案</w:t>
        </w:r>
        <w:r>
          <w:tab/>
        </w:r>
        <w:r>
          <w:fldChar w:fldCharType="begin"/>
        </w:r>
        <w:r>
          <w:instrText xml:space="preserve"> PAGEREF _Toc3554 \h </w:instrText>
        </w:r>
        <w:r>
          <w:fldChar w:fldCharType="separate"/>
        </w:r>
        <w:r>
          <w:t>66</w:t>
        </w:r>
        <w:r>
          <w:fldChar w:fldCharType="end"/>
        </w:r>
      </w:hyperlink>
    </w:p>
    <w:p>
      <w:pPr>
        <w:pStyle w:val="TOC2"/>
        <w:tabs>
          <w:tab w:val="right" w:leader="dot" w:pos="8306"/>
        </w:tabs>
      </w:pPr>
      <w:hyperlink w:anchor="_Toc26810" w:history="1">
        <w:r>
          <w:rPr>
            <w:rFonts w:ascii="仿宋" w:eastAsia="仿宋" w:hAnsi="仿宋" w:cs="仿宋" w:hint="eastAsia"/>
            <w:lang w:eastAsia="zh-CN"/>
          </w:rPr>
          <w:t>(一)、施工组织设计</w:t>
        </w:r>
        <w:r>
          <w:tab/>
        </w:r>
        <w:r>
          <w:fldChar w:fldCharType="begin"/>
        </w:r>
        <w:r>
          <w:instrText xml:space="preserve"> PAGEREF _Toc26810 \h </w:instrText>
        </w:r>
        <w:r>
          <w:fldChar w:fldCharType="separate"/>
        </w:r>
        <w:r>
          <w:t>66</w:t>
        </w:r>
        <w:r>
          <w:fldChar w:fldCharType="end"/>
        </w:r>
      </w:hyperlink>
    </w:p>
    <w:p>
      <w:pPr>
        <w:pStyle w:val="TOC2"/>
        <w:tabs>
          <w:tab w:val="right" w:leader="dot" w:pos="8306"/>
        </w:tabs>
      </w:pPr>
      <w:hyperlink w:anchor="_Toc6909" w:history="1">
        <w:r>
          <w:rPr>
            <w:rFonts w:ascii="仿宋" w:eastAsia="仿宋" w:hAnsi="仿宋" w:cs="仿宋" w:hint="eastAsia"/>
            <w:lang w:eastAsia="zh-CN"/>
          </w:rPr>
          <w:t>(二)、施工工艺与技术路线</w:t>
        </w:r>
        <w:r>
          <w:tab/>
        </w:r>
        <w:r>
          <w:fldChar w:fldCharType="begin"/>
        </w:r>
        <w:r>
          <w:instrText xml:space="preserve"> PAGEREF _Toc6909 \h </w:instrText>
        </w:r>
        <w:r>
          <w:fldChar w:fldCharType="separate"/>
        </w:r>
        <w:r>
          <w:t>68</w:t>
        </w:r>
        <w:r>
          <w:fldChar w:fldCharType="end"/>
        </w:r>
      </w:hyperlink>
    </w:p>
    <w:p>
      <w:pPr>
        <w:pStyle w:val="TOC2"/>
        <w:tabs>
          <w:tab w:val="right" w:leader="dot" w:pos="8306"/>
        </w:tabs>
      </w:pPr>
      <w:hyperlink w:anchor="_Toc28930" w:history="1">
        <w:r>
          <w:rPr>
            <w:rFonts w:ascii="仿宋" w:eastAsia="仿宋" w:hAnsi="仿宋" w:cs="仿宋" w:hint="eastAsia"/>
            <w:lang w:eastAsia="zh-CN"/>
          </w:rPr>
          <w:t>(三)、关键节点施工计划</w:t>
        </w:r>
        <w:r>
          <w:tab/>
        </w:r>
        <w:r>
          <w:fldChar w:fldCharType="begin"/>
        </w:r>
        <w:r>
          <w:instrText xml:space="preserve"> PAGEREF _Toc28930 \h </w:instrText>
        </w:r>
        <w:r>
          <w:fldChar w:fldCharType="separate"/>
        </w:r>
        <w:r>
          <w:t>69</w:t>
        </w:r>
        <w:r>
          <w:fldChar w:fldCharType="end"/>
        </w:r>
      </w:hyperlink>
    </w:p>
    <w:p>
      <w:pPr>
        <w:pStyle w:val="TOC2"/>
        <w:tabs>
          <w:tab w:val="right" w:leader="dot" w:pos="8306"/>
        </w:tabs>
      </w:pPr>
      <w:hyperlink w:anchor="_Toc18682" w:history="1">
        <w:r>
          <w:rPr>
            <w:rFonts w:ascii="仿宋" w:eastAsia="仿宋" w:hAnsi="仿宋" w:cs="仿宋" w:hint="eastAsia"/>
            <w:lang w:eastAsia="zh-CN"/>
          </w:rPr>
          <w:t>(四)、施工现场管理</w:t>
        </w:r>
        <w:r>
          <w:tab/>
        </w:r>
        <w:r>
          <w:fldChar w:fldCharType="begin"/>
        </w:r>
        <w:r>
          <w:instrText xml:space="preserve"> PAGEREF _Toc18682 \h </w:instrText>
        </w:r>
        <w:r>
          <w:fldChar w:fldCharType="separate"/>
        </w:r>
        <w:r>
          <w:t>71</w:t>
        </w:r>
        <w:r>
          <w:fldChar w:fldCharType="end"/>
        </w:r>
      </w:hyperlink>
    </w:p>
    <w:p>
      <w:pPr>
        <w:pStyle w:val="TOC1"/>
        <w:tabs>
          <w:tab w:val="right" w:leader="dot" w:pos="8306"/>
        </w:tabs>
      </w:pPr>
      <w:hyperlink w:anchor="_Toc4521" w:history="1">
        <w:r>
          <w:rPr>
            <w:rFonts w:ascii="仿宋" w:eastAsia="仿宋" w:hAnsi="仿宋" w:cs="仿宋" w:hint="eastAsia"/>
            <w:lang w:eastAsia="zh-CN"/>
          </w:rPr>
          <w:t>十七、知识产权管理与保护</w:t>
        </w:r>
        <w:r>
          <w:tab/>
        </w:r>
        <w:r>
          <w:fldChar w:fldCharType="begin"/>
        </w:r>
        <w:r>
          <w:instrText xml:space="preserve"> PAGEREF _Toc4521 \h </w:instrText>
        </w:r>
        <w:r>
          <w:fldChar w:fldCharType="separate"/>
        </w:r>
        <w:r>
          <w:t>73</w:t>
        </w:r>
        <w:r>
          <w:fldChar w:fldCharType="end"/>
        </w:r>
      </w:hyperlink>
    </w:p>
    <w:p>
      <w:pPr>
        <w:pStyle w:val="TOC2"/>
        <w:tabs>
          <w:tab w:val="right" w:leader="dot" w:pos="8306"/>
        </w:tabs>
      </w:pPr>
      <w:hyperlink w:anchor="_Toc27076" w:history="1">
        <w:r>
          <w:rPr>
            <w:rFonts w:ascii="仿宋" w:eastAsia="仿宋" w:hAnsi="仿宋" w:cs="仿宋" w:hint="eastAsia"/>
            <w:lang w:eastAsia="zh-CN"/>
          </w:rPr>
          <w:t>(一)、知识产权管理体系建设</w:t>
        </w:r>
        <w:r>
          <w:tab/>
        </w:r>
        <w:r>
          <w:fldChar w:fldCharType="begin"/>
        </w:r>
        <w:r>
          <w:instrText xml:space="preserve"> PAGEREF _Toc27076 \h </w:instrText>
        </w:r>
        <w:r>
          <w:fldChar w:fldCharType="separate"/>
        </w:r>
        <w:r>
          <w:t>73</w:t>
        </w:r>
        <w:r>
          <w:fldChar w:fldCharType="end"/>
        </w:r>
      </w:hyperlink>
    </w:p>
    <w:p>
      <w:pPr>
        <w:pStyle w:val="TOC2"/>
        <w:tabs>
          <w:tab w:val="right" w:leader="dot" w:pos="8306"/>
        </w:tabs>
      </w:pPr>
      <w:hyperlink w:anchor="_Toc7982" w:history="1">
        <w:r>
          <w:rPr>
            <w:rFonts w:ascii="仿宋" w:eastAsia="仿宋" w:hAnsi="仿宋" w:cs="仿宋" w:hint="eastAsia"/>
            <w:lang w:eastAsia="zh-CN"/>
          </w:rPr>
          <w:t>(二)、知识产权保护措施</w:t>
        </w:r>
        <w:r>
          <w:tab/>
        </w:r>
        <w:r>
          <w:fldChar w:fldCharType="begin"/>
        </w:r>
        <w:r>
          <w:instrText xml:space="preserve"> PAGEREF _Toc7982 \h </w:instrText>
        </w:r>
        <w:r>
          <w:fldChar w:fldCharType="separate"/>
        </w:r>
        <w:r>
          <w:t>74</w:t>
        </w:r>
        <w:r>
          <w:fldChar w:fldCharType="end"/>
        </w:r>
      </w:hyperlink>
    </w:p>
    <w:p>
      <w:pPr>
        <w:pStyle w:val="TOC1"/>
        <w:tabs>
          <w:tab w:val="right" w:leader="dot" w:pos="8306"/>
        </w:tabs>
      </w:pPr>
      <w:hyperlink w:anchor="_Toc2353" w:history="1">
        <w:r>
          <w:rPr>
            <w:rFonts w:ascii="仿宋" w:eastAsia="仿宋" w:hAnsi="仿宋" w:cs="仿宋" w:hint="eastAsia"/>
            <w:lang w:eastAsia="zh-CN"/>
          </w:rPr>
          <w:t>十八、创新驱动与持续发展</w:t>
        </w:r>
        <w:r>
          <w:tab/>
        </w:r>
        <w:r>
          <w:fldChar w:fldCharType="begin"/>
        </w:r>
        <w:r>
          <w:instrText xml:space="preserve"> PAGEREF _Toc2353 \h </w:instrText>
        </w:r>
        <w:r>
          <w:fldChar w:fldCharType="separate"/>
        </w:r>
        <w:r>
          <w:t>75</w:t>
        </w:r>
        <w:r>
          <w:fldChar w:fldCharType="end"/>
        </w:r>
      </w:hyperlink>
    </w:p>
    <w:p>
      <w:pPr>
        <w:pStyle w:val="TOC2"/>
        <w:tabs>
          <w:tab w:val="right" w:leader="dot" w:pos="8306"/>
        </w:tabs>
      </w:pPr>
      <w:hyperlink w:anchor="_Toc8724" w:history="1">
        <w:r>
          <w:rPr>
            <w:rFonts w:ascii="仿宋" w:eastAsia="仿宋" w:hAnsi="仿宋" w:cs="仿宋" w:hint="eastAsia"/>
            <w:lang w:eastAsia="zh-CN"/>
          </w:rPr>
          <w:t>(一)、创新驱动战略实施</w:t>
        </w:r>
        <w:r>
          <w:tab/>
        </w:r>
        <w:r>
          <w:fldChar w:fldCharType="begin"/>
        </w:r>
        <w:r>
          <w:instrText xml:space="preserve"> PAGEREF _Toc8724 \h </w:instrText>
        </w:r>
        <w:r>
          <w:fldChar w:fldCharType="separate"/>
        </w:r>
        <w:r>
          <w:t>75</w:t>
        </w:r>
        <w:r>
          <w:fldChar w:fldCharType="end"/>
        </w:r>
      </w:hyperlink>
    </w:p>
    <w:p>
      <w:pPr>
        <w:pStyle w:val="TOC2"/>
        <w:tabs>
          <w:tab w:val="right" w:leader="dot" w:pos="8306"/>
        </w:tabs>
      </w:pPr>
      <w:hyperlink w:anchor="_Toc12696" w:history="1">
        <w:r>
          <w:rPr>
            <w:rFonts w:ascii="仿宋" w:eastAsia="仿宋" w:hAnsi="仿宋" w:cs="仿宋" w:hint="eastAsia"/>
            <w:lang w:eastAsia="zh-CN"/>
          </w:rPr>
          <w:t>(二)、持续发展路径探索</w:t>
        </w:r>
        <w:r>
          <w:tab/>
        </w:r>
        <w:r>
          <w:fldChar w:fldCharType="begin"/>
        </w:r>
        <w:r>
          <w:instrText xml:space="preserve"> PAGEREF _Toc12696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45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气浮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浮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气浮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95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17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在气浮设备项目启动前，将进行一系列深入的地质调查，包括钻探和土壤取样，以深入了解项目区域的地层结构和土壤组成。特别是对于土壤的承载能力和地下水位的深度进行详细评估。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完成初始的地质风险评估后，气浮设备项目将安装长期地质监测设备，如倾斜仪、裂缝计和地下水位计，以持续监测地质条件的变化。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62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1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610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浮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https://d.book118.com/336143122033010035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058F6"/>
    <w:rsid w:val="714058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4312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2024-01-08T08:32:00Z</dcterms:created>
  <dcterms:modified xsi:type="dcterms:W3CDTF">2024-01-08T08:33:13Z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B5ABB8CE524D4A78A79A1FD7E3AE909C_11</vt:lpwstr>
  </property>
  <property fmtid="{D5CDD505-2E9C-101B-9397-08002B2CF9AE}" pid="3" name="KSOProductBuildVer">
    <vt:lpwstr>2052-12.1.0.16120</vt:lpwstr>
  </property>
</Properties>
</file>