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气象仪器项目建设方案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042" w:history="1">
        <w:r>
          <w:rPr>
            <w:rFonts w:ascii="仿宋" w:eastAsia="仿宋" w:hAnsi="仿宋" w:cs="仿宋" w:hint="eastAsia"/>
            <w:lang w:eastAsia="zh-CN"/>
          </w:rPr>
          <w:t>概论</w:t>
        </w:r>
        <w:r>
          <w:tab/>
        </w:r>
        <w:r>
          <w:fldChar w:fldCharType="begin"/>
        </w:r>
        <w:r>
          <w:instrText xml:space="preserve"> PAGEREF _Toc16042 \h </w:instrText>
        </w:r>
        <w:r>
          <w:fldChar w:fldCharType="separate"/>
        </w:r>
        <w:r>
          <w:t>3</w:t>
        </w:r>
        <w:r>
          <w:fldChar w:fldCharType="end"/>
        </w:r>
      </w:hyperlink>
    </w:p>
    <w:p>
      <w:pPr>
        <w:pStyle w:val="TOC1"/>
        <w:tabs>
          <w:tab w:val="right" w:leader="dot" w:pos="8306"/>
        </w:tabs>
      </w:pPr>
      <w:hyperlink w:anchor="_Toc30899" w:history="1">
        <w:r>
          <w:rPr>
            <w:rFonts w:ascii="仿宋" w:eastAsia="仿宋" w:hAnsi="仿宋" w:cs="仿宋" w:hint="eastAsia"/>
            <w:lang w:eastAsia="zh-CN"/>
          </w:rPr>
          <w:t>一、经济影响分析</w:t>
        </w:r>
        <w:r>
          <w:tab/>
        </w:r>
        <w:r>
          <w:fldChar w:fldCharType="begin"/>
        </w:r>
        <w:r>
          <w:instrText xml:space="preserve"> PAGEREF _Toc30899 \h </w:instrText>
        </w:r>
        <w:r>
          <w:fldChar w:fldCharType="separate"/>
        </w:r>
        <w:r>
          <w:t>3</w:t>
        </w:r>
        <w:r>
          <w:fldChar w:fldCharType="end"/>
        </w:r>
      </w:hyperlink>
    </w:p>
    <w:p>
      <w:pPr>
        <w:pStyle w:val="TOC2"/>
        <w:tabs>
          <w:tab w:val="right" w:leader="dot" w:pos="8306"/>
        </w:tabs>
      </w:pPr>
      <w:hyperlink w:anchor="_Toc4764" w:history="1">
        <w:r>
          <w:rPr>
            <w:rFonts w:ascii="仿宋" w:eastAsia="仿宋" w:hAnsi="仿宋" w:cs="仿宋" w:hint="eastAsia"/>
            <w:lang w:eastAsia="zh-CN"/>
          </w:rPr>
          <w:t>(一)、经济费用效益或费用效果分析</w:t>
        </w:r>
        <w:r>
          <w:tab/>
        </w:r>
        <w:r>
          <w:fldChar w:fldCharType="begin"/>
        </w:r>
        <w:r>
          <w:instrText xml:space="preserve"> PAGEREF _Toc4764 \h </w:instrText>
        </w:r>
        <w:r>
          <w:fldChar w:fldCharType="separate"/>
        </w:r>
        <w:r>
          <w:t>3</w:t>
        </w:r>
        <w:r>
          <w:fldChar w:fldCharType="end"/>
        </w:r>
      </w:hyperlink>
    </w:p>
    <w:p>
      <w:pPr>
        <w:pStyle w:val="TOC2"/>
        <w:tabs>
          <w:tab w:val="right" w:leader="dot" w:pos="8306"/>
        </w:tabs>
      </w:pPr>
      <w:hyperlink w:anchor="_Toc26625" w:history="1">
        <w:r>
          <w:rPr>
            <w:rFonts w:ascii="仿宋" w:eastAsia="仿宋" w:hAnsi="仿宋" w:cs="仿宋" w:hint="eastAsia"/>
            <w:lang w:eastAsia="zh-CN"/>
          </w:rPr>
          <w:t>(二)、行业影响分析</w:t>
        </w:r>
        <w:r>
          <w:tab/>
        </w:r>
        <w:r>
          <w:fldChar w:fldCharType="begin"/>
        </w:r>
        <w:r>
          <w:instrText xml:space="preserve"> PAGEREF _Toc26625 \h </w:instrText>
        </w:r>
        <w:r>
          <w:fldChar w:fldCharType="separate"/>
        </w:r>
        <w:r>
          <w:t>5</w:t>
        </w:r>
        <w:r>
          <w:fldChar w:fldCharType="end"/>
        </w:r>
      </w:hyperlink>
    </w:p>
    <w:p>
      <w:pPr>
        <w:pStyle w:val="TOC2"/>
        <w:tabs>
          <w:tab w:val="right" w:leader="dot" w:pos="8306"/>
        </w:tabs>
      </w:pPr>
      <w:hyperlink w:anchor="_Toc19679" w:history="1">
        <w:r>
          <w:rPr>
            <w:rFonts w:ascii="仿宋" w:eastAsia="仿宋" w:hAnsi="仿宋" w:cs="仿宋" w:hint="eastAsia"/>
            <w:lang w:eastAsia="zh-CN"/>
          </w:rPr>
          <w:t>(三)、区域经济影响分析</w:t>
        </w:r>
        <w:r>
          <w:tab/>
        </w:r>
        <w:r>
          <w:fldChar w:fldCharType="begin"/>
        </w:r>
        <w:r>
          <w:instrText xml:space="preserve"> PAGEREF _Toc19679 \h </w:instrText>
        </w:r>
        <w:r>
          <w:fldChar w:fldCharType="separate"/>
        </w:r>
        <w:r>
          <w:t>7</w:t>
        </w:r>
        <w:r>
          <w:fldChar w:fldCharType="end"/>
        </w:r>
      </w:hyperlink>
    </w:p>
    <w:p>
      <w:pPr>
        <w:pStyle w:val="TOC2"/>
        <w:tabs>
          <w:tab w:val="right" w:leader="dot" w:pos="8306"/>
        </w:tabs>
      </w:pPr>
      <w:hyperlink w:anchor="_Toc17357" w:history="1">
        <w:r>
          <w:rPr>
            <w:rFonts w:ascii="仿宋" w:eastAsia="仿宋" w:hAnsi="仿宋" w:cs="仿宋" w:hint="eastAsia"/>
            <w:lang w:eastAsia="zh-CN"/>
          </w:rPr>
          <w:t>(四)、宏观经济影响分析</w:t>
        </w:r>
        <w:r>
          <w:tab/>
        </w:r>
        <w:r>
          <w:fldChar w:fldCharType="begin"/>
        </w:r>
        <w:r>
          <w:instrText xml:space="preserve"> PAGEREF _Toc17357 \h </w:instrText>
        </w:r>
        <w:r>
          <w:fldChar w:fldCharType="separate"/>
        </w:r>
        <w:r>
          <w:t>8</w:t>
        </w:r>
        <w:r>
          <w:fldChar w:fldCharType="end"/>
        </w:r>
      </w:hyperlink>
    </w:p>
    <w:p>
      <w:pPr>
        <w:pStyle w:val="TOC1"/>
        <w:tabs>
          <w:tab w:val="right" w:leader="dot" w:pos="8306"/>
        </w:tabs>
      </w:pPr>
      <w:hyperlink w:anchor="_Toc12380" w:history="1">
        <w:r>
          <w:rPr>
            <w:rFonts w:ascii="仿宋" w:eastAsia="仿宋" w:hAnsi="仿宋" w:cs="仿宋" w:hint="eastAsia"/>
            <w:lang w:eastAsia="zh-CN"/>
          </w:rPr>
          <w:t>二、气象仪器项目概论</w:t>
        </w:r>
        <w:r>
          <w:tab/>
        </w:r>
        <w:r>
          <w:fldChar w:fldCharType="begin"/>
        </w:r>
        <w:r>
          <w:instrText xml:space="preserve"> PAGEREF _Toc12380 \h </w:instrText>
        </w:r>
        <w:r>
          <w:fldChar w:fldCharType="separate"/>
        </w:r>
        <w:r>
          <w:t>9</w:t>
        </w:r>
        <w:r>
          <w:fldChar w:fldCharType="end"/>
        </w:r>
      </w:hyperlink>
    </w:p>
    <w:p>
      <w:pPr>
        <w:pStyle w:val="TOC2"/>
        <w:tabs>
          <w:tab w:val="right" w:leader="dot" w:pos="8306"/>
        </w:tabs>
      </w:pPr>
      <w:hyperlink w:anchor="_Toc28886" w:history="1">
        <w:r>
          <w:rPr>
            <w:rFonts w:ascii="仿宋" w:eastAsia="仿宋" w:hAnsi="仿宋" w:cs="仿宋" w:hint="eastAsia"/>
            <w:lang w:eastAsia="zh-CN"/>
          </w:rPr>
          <w:t>(一)、项目申报单位概况</w:t>
        </w:r>
        <w:r>
          <w:tab/>
        </w:r>
        <w:r>
          <w:fldChar w:fldCharType="begin"/>
        </w:r>
        <w:r>
          <w:instrText xml:space="preserve"> PAGEREF _Toc28886 \h </w:instrText>
        </w:r>
        <w:r>
          <w:fldChar w:fldCharType="separate"/>
        </w:r>
        <w:r>
          <w:t>9</w:t>
        </w:r>
        <w:r>
          <w:fldChar w:fldCharType="end"/>
        </w:r>
      </w:hyperlink>
    </w:p>
    <w:p>
      <w:pPr>
        <w:pStyle w:val="TOC2"/>
        <w:tabs>
          <w:tab w:val="right" w:leader="dot" w:pos="8306"/>
        </w:tabs>
      </w:pPr>
      <w:hyperlink w:anchor="_Toc28264" w:history="1">
        <w:r>
          <w:rPr>
            <w:rFonts w:ascii="仿宋" w:eastAsia="仿宋" w:hAnsi="仿宋" w:cs="仿宋" w:hint="eastAsia"/>
            <w:lang w:eastAsia="zh-CN"/>
          </w:rPr>
          <w:t>(二)、项目概况</w:t>
        </w:r>
        <w:r>
          <w:tab/>
        </w:r>
        <w:r>
          <w:fldChar w:fldCharType="begin"/>
        </w:r>
        <w:r>
          <w:instrText xml:space="preserve"> PAGEREF _Toc28264 \h </w:instrText>
        </w:r>
        <w:r>
          <w:fldChar w:fldCharType="separate"/>
        </w:r>
        <w:r>
          <w:t>10</w:t>
        </w:r>
        <w:r>
          <w:fldChar w:fldCharType="end"/>
        </w:r>
      </w:hyperlink>
    </w:p>
    <w:p>
      <w:pPr>
        <w:pStyle w:val="TOC1"/>
        <w:tabs>
          <w:tab w:val="right" w:leader="dot" w:pos="8306"/>
        </w:tabs>
      </w:pPr>
      <w:hyperlink w:anchor="_Toc1123" w:history="1">
        <w:r>
          <w:rPr>
            <w:rFonts w:ascii="仿宋" w:eastAsia="仿宋" w:hAnsi="仿宋" w:cs="仿宋" w:hint="eastAsia"/>
            <w:lang w:eastAsia="zh-CN"/>
          </w:rPr>
          <w:t>三、背景、必要性分析</w:t>
        </w:r>
        <w:r>
          <w:tab/>
        </w:r>
        <w:r>
          <w:fldChar w:fldCharType="begin"/>
        </w:r>
        <w:r>
          <w:instrText xml:space="preserve"> PAGEREF _Toc1123 \h </w:instrText>
        </w:r>
        <w:r>
          <w:fldChar w:fldCharType="separate"/>
        </w:r>
        <w:r>
          <w:t>13</w:t>
        </w:r>
        <w:r>
          <w:fldChar w:fldCharType="end"/>
        </w:r>
      </w:hyperlink>
    </w:p>
    <w:p>
      <w:pPr>
        <w:pStyle w:val="TOC2"/>
        <w:tabs>
          <w:tab w:val="right" w:leader="dot" w:pos="8306"/>
        </w:tabs>
      </w:pPr>
      <w:hyperlink w:anchor="_Toc29516" w:history="1">
        <w:r>
          <w:rPr>
            <w:rFonts w:ascii="仿宋" w:eastAsia="仿宋" w:hAnsi="仿宋" w:cs="仿宋" w:hint="eastAsia"/>
            <w:lang w:eastAsia="zh-CN"/>
          </w:rPr>
          <w:t>(一)、项目建设背景</w:t>
        </w:r>
        <w:r>
          <w:tab/>
        </w:r>
        <w:r>
          <w:fldChar w:fldCharType="begin"/>
        </w:r>
        <w:r>
          <w:instrText xml:space="preserve"> PAGEREF _Toc29516 \h </w:instrText>
        </w:r>
        <w:r>
          <w:fldChar w:fldCharType="separate"/>
        </w:r>
        <w:r>
          <w:t>13</w:t>
        </w:r>
        <w:r>
          <w:fldChar w:fldCharType="end"/>
        </w:r>
      </w:hyperlink>
    </w:p>
    <w:p>
      <w:pPr>
        <w:pStyle w:val="TOC2"/>
        <w:tabs>
          <w:tab w:val="right" w:leader="dot" w:pos="8306"/>
        </w:tabs>
      </w:pPr>
      <w:hyperlink w:anchor="_Toc15670" w:history="1">
        <w:r>
          <w:rPr>
            <w:rFonts w:ascii="仿宋" w:eastAsia="仿宋" w:hAnsi="仿宋" w:cs="仿宋" w:hint="eastAsia"/>
            <w:lang w:eastAsia="zh-CN"/>
          </w:rPr>
          <w:t>(二)、必要性分析</w:t>
        </w:r>
        <w:r>
          <w:tab/>
        </w:r>
        <w:r>
          <w:fldChar w:fldCharType="begin"/>
        </w:r>
        <w:r>
          <w:instrText xml:space="preserve"> PAGEREF _Toc15670 \h </w:instrText>
        </w:r>
        <w:r>
          <w:fldChar w:fldCharType="separate"/>
        </w:r>
        <w:r>
          <w:t>14</w:t>
        </w:r>
        <w:r>
          <w:fldChar w:fldCharType="end"/>
        </w:r>
      </w:hyperlink>
    </w:p>
    <w:p>
      <w:pPr>
        <w:pStyle w:val="TOC2"/>
        <w:tabs>
          <w:tab w:val="right" w:leader="dot" w:pos="8306"/>
        </w:tabs>
      </w:pPr>
      <w:hyperlink w:anchor="_Toc24564" w:history="1">
        <w:r>
          <w:rPr>
            <w:rFonts w:ascii="仿宋" w:eastAsia="仿宋" w:hAnsi="仿宋" w:cs="仿宋" w:hint="eastAsia"/>
            <w:lang w:eastAsia="zh-CN"/>
          </w:rPr>
          <w:t>(三)、项目建设有利条件</w:t>
        </w:r>
        <w:r>
          <w:tab/>
        </w:r>
        <w:r>
          <w:fldChar w:fldCharType="begin"/>
        </w:r>
        <w:r>
          <w:instrText xml:space="preserve"> PAGEREF _Toc24564 \h </w:instrText>
        </w:r>
        <w:r>
          <w:fldChar w:fldCharType="separate"/>
        </w:r>
        <w:r>
          <w:t>16</w:t>
        </w:r>
        <w:r>
          <w:fldChar w:fldCharType="end"/>
        </w:r>
      </w:hyperlink>
    </w:p>
    <w:p>
      <w:pPr>
        <w:pStyle w:val="TOC1"/>
        <w:tabs>
          <w:tab w:val="right" w:leader="dot" w:pos="8306"/>
        </w:tabs>
      </w:pPr>
      <w:hyperlink w:anchor="_Toc26867" w:history="1">
        <w:r>
          <w:rPr>
            <w:rFonts w:ascii="仿宋" w:eastAsia="仿宋" w:hAnsi="仿宋" w:cs="仿宋" w:hint="eastAsia"/>
            <w:lang w:eastAsia="zh-CN"/>
          </w:rPr>
          <w:t>四、资源开发及综合利用分析</w:t>
        </w:r>
        <w:r>
          <w:tab/>
        </w:r>
        <w:r>
          <w:fldChar w:fldCharType="begin"/>
        </w:r>
        <w:r>
          <w:instrText xml:space="preserve"> PAGEREF _Toc26867 \h </w:instrText>
        </w:r>
        <w:r>
          <w:fldChar w:fldCharType="separate"/>
        </w:r>
        <w:r>
          <w:t>17</w:t>
        </w:r>
        <w:r>
          <w:fldChar w:fldCharType="end"/>
        </w:r>
      </w:hyperlink>
    </w:p>
    <w:p>
      <w:pPr>
        <w:pStyle w:val="TOC2"/>
        <w:tabs>
          <w:tab w:val="right" w:leader="dot" w:pos="8306"/>
        </w:tabs>
      </w:pPr>
      <w:hyperlink w:anchor="_Toc25147" w:history="1">
        <w:r>
          <w:rPr>
            <w:rFonts w:ascii="仿宋" w:eastAsia="仿宋" w:hAnsi="仿宋" w:cs="仿宋" w:hint="eastAsia"/>
            <w:lang w:eastAsia="zh-CN"/>
          </w:rPr>
          <w:t>(一)、资源开发方案</w:t>
        </w:r>
        <w:r>
          <w:tab/>
        </w:r>
        <w:r>
          <w:fldChar w:fldCharType="begin"/>
        </w:r>
        <w:r>
          <w:instrText xml:space="preserve"> PAGEREF _Toc25147 \h </w:instrText>
        </w:r>
        <w:r>
          <w:fldChar w:fldCharType="separate"/>
        </w:r>
        <w:r>
          <w:t>17</w:t>
        </w:r>
        <w:r>
          <w:fldChar w:fldCharType="end"/>
        </w:r>
      </w:hyperlink>
    </w:p>
    <w:p>
      <w:pPr>
        <w:pStyle w:val="TOC2"/>
        <w:tabs>
          <w:tab w:val="right" w:leader="dot" w:pos="8306"/>
        </w:tabs>
      </w:pPr>
      <w:hyperlink w:anchor="_Toc16839" w:history="1">
        <w:r>
          <w:rPr>
            <w:rFonts w:ascii="仿宋" w:eastAsia="仿宋" w:hAnsi="仿宋" w:cs="仿宋" w:hint="eastAsia"/>
            <w:lang w:eastAsia="zh-CN"/>
          </w:rPr>
          <w:t>(二)、资源利用方案</w:t>
        </w:r>
        <w:r>
          <w:tab/>
        </w:r>
        <w:r>
          <w:fldChar w:fldCharType="begin"/>
        </w:r>
        <w:r>
          <w:instrText xml:space="preserve"> PAGEREF _Toc16839 \h </w:instrText>
        </w:r>
        <w:r>
          <w:fldChar w:fldCharType="separate"/>
        </w:r>
        <w:r>
          <w:t>18</w:t>
        </w:r>
        <w:r>
          <w:fldChar w:fldCharType="end"/>
        </w:r>
      </w:hyperlink>
    </w:p>
    <w:p>
      <w:pPr>
        <w:pStyle w:val="TOC2"/>
        <w:tabs>
          <w:tab w:val="right" w:leader="dot" w:pos="8306"/>
        </w:tabs>
      </w:pPr>
      <w:hyperlink w:anchor="_Toc26731" w:history="1">
        <w:r>
          <w:rPr>
            <w:rFonts w:ascii="仿宋" w:eastAsia="仿宋" w:hAnsi="仿宋" w:cs="仿宋" w:hint="eastAsia"/>
            <w:lang w:eastAsia="zh-CN"/>
          </w:rPr>
          <w:t>(三)、资源节约措施</w:t>
        </w:r>
        <w:r>
          <w:tab/>
        </w:r>
        <w:r>
          <w:fldChar w:fldCharType="begin"/>
        </w:r>
        <w:r>
          <w:instrText xml:space="preserve"> PAGEREF _Toc26731 \h </w:instrText>
        </w:r>
        <w:r>
          <w:fldChar w:fldCharType="separate"/>
        </w:r>
        <w:r>
          <w:t>20</w:t>
        </w:r>
        <w:r>
          <w:fldChar w:fldCharType="end"/>
        </w:r>
      </w:hyperlink>
    </w:p>
    <w:p>
      <w:pPr>
        <w:pStyle w:val="TOC1"/>
        <w:tabs>
          <w:tab w:val="right" w:leader="dot" w:pos="8306"/>
        </w:tabs>
      </w:pPr>
      <w:hyperlink w:anchor="_Toc28250" w:history="1">
        <w:r>
          <w:rPr>
            <w:rFonts w:ascii="仿宋" w:eastAsia="仿宋" w:hAnsi="仿宋" w:cs="仿宋" w:hint="eastAsia"/>
            <w:lang w:eastAsia="zh-CN"/>
          </w:rPr>
          <w:t>五、社会影响分析</w:t>
        </w:r>
        <w:r>
          <w:tab/>
        </w:r>
        <w:r>
          <w:fldChar w:fldCharType="begin"/>
        </w:r>
        <w:r>
          <w:instrText xml:space="preserve"> PAGEREF _Toc28250 \h </w:instrText>
        </w:r>
        <w:r>
          <w:fldChar w:fldCharType="separate"/>
        </w:r>
        <w:r>
          <w:t>21</w:t>
        </w:r>
        <w:r>
          <w:fldChar w:fldCharType="end"/>
        </w:r>
      </w:hyperlink>
    </w:p>
    <w:p>
      <w:pPr>
        <w:pStyle w:val="TOC2"/>
        <w:tabs>
          <w:tab w:val="right" w:leader="dot" w:pos="8306"/>
        </w:tabs>
      </w:pPr>
      <w:hyperlink w:anchor="_Toc20970" w:history="1">
        <w:r>
          <w:rPr>
            <w:rFonts w:ascii="仿宋" w:eastAsia="仿宋" w:hAnsi="仿宋" w:cs="仿宋" w:hint="eastAsia"/>
            <w:lang w:eastAsia="zh-CN"/>
          </w:rPr>
          <w:t>(一)、社会影响效果分析</w:t>
        </w:r>
        <w:r>
          <w:tab/>
        </w:r>
        <w:r>
          <w:fldChar w:fldCharType="begin"/>
        </w:r>
        <w:r>
          <w:instrText xml:space="preserve"> PAGEREF _Toc20970 \h </w:instrText>
        </w:r>
        <w:r>
          <w:fldChar w:fldCharType="separate"/>
        </w:r>
        <w:r>
          <w:t>21</w:t>
        </w:r>
        <w:r>
          <w:fldChar w:fldCharType="end"/>
        </w:r>
      </w:hyperlink>
    </w:p>
    <w:p>
      <w:pPr>
        <w:pStyle w:val="TOC2"/>
        <w:tabs>
          <w:tab w:val="right" w:leader="dot" w:pos="8306"/>
        </w:tabs>
      </w:pPr>
      <w:hyperlink w:anchor="_Toc24150" w:history="1">
        <w:r>
          <w:rPr>
            <w:rFonts w:ascii="仿宋" w:eastAsia="仿宋" w:hAnsi="仿宋" w:cs="仿宋" w:hint="eastAsia"/>
            <w:lang w:eastAsia="zh-CN"/>
          </w:rPr>
          <w:t>(二)、社会适应性分析</w:t>
        </w:r>
        <w:r>
          <w:tab/>
        </w:r>
        <w:r>
          <w:fldChar w:fldCharType="begin"/>
        </w:r>
        <w:r>
          <w:instrText xml:space="preserve"> PAGEREF _Toc24150 \h </w:instrText>
        </w:r>
        <w:r>
          <w:fldChar w:fldCharType="separate"/>
        </w:r>
        <w:r>
          <w:t>23</w:t>
        </w:r>
        <w:r>
          <w:fldChar w:fldCharType="end"/>
        </w:r>
      </w:hyperlink>
    </w:p>
    <w:p>
      <w:pPr>
        <w:pStyle w:val="TOC2"/>
        <w:tabs>
          <w:tab w:val="right" w:leader="dot" w:pos="8306"/>
        </w:tabs>
      </w:pPr>
      <w:hyperlink w:anchor="_Toc3630" w:history="1">
        <w:r>
          <w:rPr>
            <w:rFonts w:ascii="仿宋" w:eastAsia="仿宋" w:hAnsi="仿宋" w:cs="仿宋" w:hint="eastAsia"/>
            <w:lang w:eastAsia="zh-CN"/>
          </w:rPr>
          <w:t>(三)、社会风险及对策分析</w:t>
        </w:r>
        <w:r>
          <w:tab/>
        </w:r>
        <w:r>
          <w:fldChar w:fldCharType="begin"/>
        </w:r>
        <w:r>
          <w:instrText xml:space="preserve"> PAGEREF _Toc3630 \h </w:instrText>
        </w:r>
        <w:r>
          <w:fldChar w:fldCharType="separate"/>
        </w:r>
        <w:r>
          <w:t>25</w:t>
        </w:r>
        <w:r>
          <w:fldChar w:fldCharType="end"/>
        </w:r>
      </w:hyperlink>
    </w:p>
    <w:p>
      <w:pPr>
        <w:pStyle w:val="TOC1"/>
        <w:tabs>
          <w:tab w:val="right" w:leader="dot" w:pos="8306"/>
        </w:tabs>
      </w:pPr>
      <w:hyperlink w:anchor="_Toc20479" w:history="1">
        <w:r>
          <w:rPr>
            <w:rFonts w:ascii="仿宋" w:eastAsia="仿宋" w:hAnsi="仿宋" w:cs="仿宋" w:hint="eastAsia"/>
            <w:lang w:eastAsia="zh-CN"/>
          </w:rPr>
          <w:t>六、发展规划、产业政策和行业准入分析</w:t>
        </w:r>
        <w:r>
          <w:tab/>
        </w:r>
        <w:r>
          <w:fldChar w:fldCharType="begin"/>
        </w:r>
        <w:r>
          <w:instrText xml:space="preserve"> PAGEREF _Toc20479 \h </w:instrText>
        </w:r>
        <w:r>
          <w:fldChar w:fldCharType="separate"/>
        </w:r>
        <w:r>
          <w:t>28</w:t>
        </w:r>
        <w:r>
          <w:fldChar w:fldCharType="end"/>
        </w:r>
      </w:hyperlink>
    </w:p>
    <w:p>
      <w:pPr>
        <w:pStyle w:val="TOC2"/>
        <w:tabs>
          <w:tab w:val="right" w:leader="dot" w:pos="8306"/>
        </w:tabs>
      </w:pPr>
      <w:hyperlink w:anchor="_Toc25709" w:history="1">
        <w:r>
          <w:rPr>
            <w:rFonts w:ascii="仿宋" w:eastAsia="仿宋" w:hAnsi="仿宋" w:cs="仿宋" w:hint="eastAsia"/>
            <w:lang w:eastAsia="zh-CN"/>
          </w:rPr>
          <w:t>(一)、发展规划分析</w:t>
        </w:r>
        <w:r>
          <w:tab/>
        </w:r>
        <w:r>
          <w:fldChar w:fldCharType="begin"/>
        </w:r>
        <w:r>
          <w:instrText xml:space="preserve"> PAGEREF _Toc25709 \h </w:instrText>
        </w:r>
        <w:r>
          <w:fldChar w:fldCharType="separate"/>
        </w:r>
        <w:r>
          <w:t>28</w:t>
        </w:r>
        <w:r>
          <w:fldChar w:fldCharType="end"/>
        </w:r>
      </w:hyperlink>
    </w:p>
    <w:p>
      <w:pPr>
        <w:pStyle w:val="TOC2"/>
        <w:tabs>
          <w:tab w:val="right" w:leader="dot" w:pos="8306"/>
        </w:tabs>
      </w:pPr>
      <w:hyperlink w:anchor="_Toc28595" w:history="1">
        <w:r>
          <w:rPr>
            <w:rFonts w:ascii="仿宋" w:eastAsia="仿宋" w:hAnsi="仿宋" w:cs="仿宋" w:hint="eastAsia"/>
            <w:lang w:eastAsia="zh-CN"/>
          </w:rPr>
          <w:t>(二)、产业政策分析</w:t>
        </w:r>
        <w:r>
          <w:tab/>
        </w:r>
        <w:r>
          <w:fldChar w:fldCharType="begin"/>
        </w:r>
        <w:r>
          <w:instrText xml:space="preserve"> PAGEREF _Toc28595 \h </w:instrText>
        </w:r>
        <w:r>
          <w:fldChar w:fldCharType="separate"/>
        </w:r>
        <w:r>
          <w:t>30</w:t>
        </w:r>
        <w:r>
          <w:fldChar w:fldCharType="end"/>
        </w:r>
      </w:hyperlink>
    </w:p>
    <w:p>
      <w:pPr>
        <w:pStyle w:val="TOC2"/>
        <w:tabs>
          <w:tab w:val="right" w:leader="dot" w:pos="8306"/>
        </w:tabs>
      </w:pPr>
      <w:hyperlink w:anchor="_Toc12704" w:history="1">
        <w:r>
          <w:rPr>
            <w:rFonts w:ascii="仿宋" w:eastAsia="仿宋" w:hAnsi="仿宋" w:cs="仿宋" w:hint="eastAsia"/>
            <w:lang w:eastAsia="zh-CN"/>
          </w:rPr>
          <w:t>(三)、行业准入分析</w:t>
        </w:r>
        <w:r>
          <w:tab/>
        </w:r>
        <w:r>
          <w:fldChar w:fldCharType="begin"/>
        </w:r>
        <w:r>
          <w:instrText xml:space="preserve"> PAGEREF _Toc12704 \h </w:instrText>
        </w:r>
        <w:r>
          <w:fldChar w:fldCharType="separate"/>
        </w:r>
        <w:r>
          <w:t>31</w:t>
        </w:r>
        <w:r>
          <w:fldChar w:fldCharType="end"/>
        </w:r>
      </w:hyperlink>
    </w:p>
    <w:p>
      <w:pPr>
        <w:pStyle w:val="TOC1"/>
        <w:tabs>
          <w:tab w:val="right" w:leader="dot" w:pos="8306"/>
        </w:tabs>
      </w:pPr>
      <w:hyperlink w:anchor="_Toc18510" w:history="1">
        <w:r>
          <w:rPr>
            <w:rFonts w:ascii="仿宋" w:eastAsia="仿宋" w:hAnsi="仿宋" w:cs="仿宋" w:hint="eastAsia"/>
            <w:lang w:eastAsia="zh-CN"/>
          </w:rPr>
          <w:t>七、环境保护与治理方案</w:t>
        </w:r>
        <w:r>
          <w:tab/>
        </w:r>
        <w:r>
          <w:fldChar w:fldCharType="begin"/>
        </w:r>
        <w:r>
          <w:instrText xml:space="preserve"> PAGEREF _Toc18510 \h </w:instrText>
        </w:r>
        <w:r>
          <w:fldChar w:fldCharType="separate"/>
        </w:r>
        <w:r>
          <w:t>33</w:t>
        </w:r>
        <w:r>
          <w:fldChar w:fldCharType="end"/>
        </w:r>
      </w:hyperlink>
    </w:p>
    <w:p>
      <w:pPr>
        <w:pStyle w:val="TOC2"/>
        <w:tabs>
          <w:tab w:val="right" w:leader="dot" w:pos="8306"/>
        </w:tabs>
      </w:pPr>
      <w:hyperlink w:anchor="_Toc6100" w:history="1">
        <w:r>
          <w:rPr>
            <w:rFonts w:ascii="仿宋" w:eastAsia="仿宋" w:hAnsi="仿宋" w:cs="仿宋" w:hint="eastAsia"/>
            <w:lang w:eastAsia="zh-CN"/>
          </w:rPr>
          <w:t>(一)、项目环境影响评估</w:t>
        </w:r>
        <w:r>
          <w:tab/>
        </w:r>
        <w:r>
          <w:fldChar w:fldCharType="begin"/>
        </w:r>
        <w:r>
          <w:instrText xml:space="preserve"> PAGEREF _Toc6100 \h </w:instrText>
        </w:r>
        <w:r>
          <w:fldChar w:fldCharType="separate"/>
        </w:r>
        <w:r>
          <w:t>33</w:t>
        </w:r>
        <w:r>
          <w:fldChar w:fldCharType="end"/>
        </w:r>
      </w:hyperlink>
    </w:p>
    <w:p>
      <w:pPr>
        <w:pStyle w:val="TOC2"/>
        <w:tabs>
          <w:tab w:val="right" w:leader="dot" w:pos="8306"/>
        </w:tabs>
      </w:pPr>
      <w:hyperlink w:anchor="_Toc13250" w:history="1">
        <w:r>
          <w:rPr>
            <w:rFonts w:ascii="仿宋" w:eastAsia="仿宋" w:hAnsi="仿宋" w:cs="仿宋" w:hint="eastAsia"/>
            <w:lang w:eastAsia="zh-CN"/>
          </w:rPr>
          <w:t>(二)、环境保护措施与治理方案</w:t>
        </w:r>
        <w:r>
          <w:tab/>
        </w:r>
        <w:r>
          <w:fldChar w:fldCharType="begin"/>
        </w:r>
        <w:r>
          <w:instrText xml:space="preserve"> PAGEREF _Toc13250 \h </w:instrText>
        </w:r>
        <w:r>
          <w:fldChar w:fldCharType="separate"/>
        </w:r>
        <w:r>
          <w:t>33</w:t>
        </w:r>
        <w:r>
          <w:fldChar w:fldCharType="end"/>
        </w:r>
      </w:hyperlink>
    </w:p>
    <w:p>
      <w:pPr>
        <w:pStyle w:val="TOC1"/>
        <w:tabs>
          <w:tab w:val="right" w:leader="dot" w:pos="8306"/>
        </w:tabs>
      </w:pPr>
      <w:hyperlink w:anchor="_Toc12517" w:history="1">
        <w:r>
          <w:rPr>
            <w:rFonts w:ascii="仿宋" w:eastAsia="仿宋" w:hAnsi="仿宋" w:cs="仿宋" w:hint="eastAsia"/>
            <w:lang w:eastAsia="zh-CN"/>
          </w:rPr>
          <w:t>八、客户关系管理与市场拓展</w:t>
        </w:r>
        <w:r>
          <w:tab/>
        </w:r>
        <w:r>
          <w:fldChar w:fldCharType="begin"/>
        </w:r>
        <w:r>
          <w:instrText xml:space="preserve"> PAGEREF _Toc12517 \h </w:instrText>
        </w:r>
        <w:r>
          <w:fldChar w:fldCharType="separate"/>
        </w:r>
        <w:r>
          <w:t>34</w:t>
        </w:r>
        <w:r>
          <w:fldChar w:fldCharType="end"/>
        </w:r>
      </w:hyperlink>
    </w:p>
    <w:p>
      <w:pPr>
        <w:pStyle w:val="TOC2"/>
        <w:tabs>
          <w:tab w:val="right" w:leader="dot" w:pos="8306"/>
        </w:tabs>
      </w:pPr>
      <w:hyperlink w:anchor="_Toc13672" w:history="1">
        <w:r>
          <w:rPr>
            <w:rFonts w:ascii="仿宋" w:eastAsia="仿宋" w:hAnsi="仿宋" w:cs="仿宋" w:hint="eastAsia"/>
            <w:lang w:eastAsia="zh-CN"/>
          </w:rPr>
          <w:t>(一)、客户关系管理策略</w:t>
        </w:r>
        <w:r>
          <w:tab/>
        </w:r>
        <w:r>
          <w:fldChar w:fldCharType="begin"/>
        </w:r>
        <w:r>
          <w:instrText xml:space="preserve"> PAGEREF _Toc13672 \h </w:instrText>
        </w:r>
        <w:r>
          <w:fldChar w:fldCharType="separate"/>
        </w:r>
        <w:r>
          <w:t>34</w:t>
        </w:r>
        <w:r>
          <w:fldChar w:fldCharType="end"/>
        </w:r>
      </w:hyperlink>
    </w:p>
    <w:p>
      <w:pPr>
        <w:pStyle w:val="TOC2"/>
        <w:tabs>
          <w:tab w:val="right" w:leader="dot" w:pos="8306"/>
        </w:tabs>
      </w:pPr>
      <w:hyperlink w:anchor="_Toc10251" w:history="1">
        <w:r>
          <w:rPr>
            <w:rFonts w:ascii="仿宋" w:eastAsia="仿宋" w:hAnsi="仿宋" w:cs="仿宋" w:hint="eastAsia"/>
            <w:lang w:eastAsia="zh-CN"/>
          </w:rPr>
          <w:t>(二)、市场拓展方案</w:t>
        </w:r>
        <w:r>
          <w:tab/>
        </w:r>
        <w:r>
          <w:fldChar w:fldCharType="begin"/>
        </w:r>
        <w:r>
          <w:instrText xml:space="preserve"> PAGEREF _Toc10251 \h </w:instrText>
        </w:r>
        <w:r>
          <w:fldChar w:fldCharType="separate"/>
        </w:r>
        <w:r>
          <w:t>35</w:t>
        </w:r>
        <w:r>
          <w:fldChar w:fldCharType="end"/>
        </w:r>
      </w:hyperlink>
    </w:p>
    <w:p>
      <w:pPr>
        <w:pStyle w:val="TOC1"/>
        <w:tabs>
          <w:tab w:val="right" w:leader="dot" w:pos="8306"/>
        </w:tabs>
      </w:pPr>
      <w:hyperlink w:anchor="_Toc13263" w:history="1">
        <w:r>
          <w:rPr>
            <w:rFonts w:ascii="仿宋" w:eastAsia="仿宋" w:hAnsi="仿宋" w:cs="仿宋" w:hint="eastAsia"/>
            <w:lang w:eastAsia="zh-CN"/>
          </w:rPr>
          <w:t>九、技术创新与产业升级</w:t>
        </w:r>
        <w:r>
          <w:tab/>
        </w:r>
        <w:r>
          <w:fldChar w:fldCharType="begin"/>
        </w:r>
        <w:r>
          <w:instrText xml:space="preserve"> PAGEREF _Toc13263 \h </w:instrText>
        </w:r>
        <w:r>
          <w:fldChar w:fldCharType="separate"/>
        </w:r>
        <w:r>
          <w:t>36</w:t>
        </w:r>
        <w:r>
          <w:fldChar w:fldCharType="end"/>
        </w:r>
      </w:hyperlink>
    </w:p>
    <w:p>
      <w:pPr>
        <w:pStyle w:val="TOC2"/>
        <w:tabs>
          <w:tab w:val="right" w:leader="dot" w:pos="8306"/>
        </w:tabs>
      </w:pPr>
      <w:hyperlink w:anchor="_Toc30954" w:history="1">
        <w:r>
          <w:rPr>
            <w:rFonts w:ascii="仿宋" w:eastAsia="仿宋" w:hAnsi="仿宋" w:cs="仿宋" w:hint="eastAsia"/>
            <w:lang w:eastAsia="zh-CN"/>
          </w:rPr>
          <w:t>(一)、技术创新方向与目标</w:t>
        </w:r>
        <w:r>
          <w:tab/>
        </w:r>
        <w:r>
          <w:fldChar w:fldCharType="begin"/>
        </w:r>
        <w:r>
          <w:instrText xml:space="preserve"> PAGEREF _Toc30954 \h </w:instrText>
        </w:r>
        <w:r>
          <w:fldChar w:fldCharType="separate"/>
        </w:r>
        <w:r>
          <w:t>36</w:t>
        </w:r>
        <w:r>
          <w:fldChar w:fldCharType="end"/>
        </w:r>
      </w:hyperlink>
    </w:p>
    <w:p>
      <w:pPr>
        <w:pStyle w:val="TOC2"/>
        <w:tabs>
          <w:tab w:val="right" w:leader="dot" w:pos="8306"/>
        </w:tabs>
      </w:pPr>
      <w:hyperlink w:anchor="_Toc30232" w:history="1">
        <w:r>
          <w:rPr>
            <w:rFonts w:ascii="仿宋" w:eastAsia="仿宋" w:hAnsi="仿宋" w:cs="仿宋" w:hint="eastAsia"/>
            <w:lang w:eastAsia="zh-CN"/>
          </w:rPr>
          <w:t>(二)、产业升级路径与措施</w:t>
        </w:r>
        <w:r>
          <w:tab/>
        </w:r>
        <w:r>
          <w:fldChar w:fldCharType="begin"/>
        </w:r>
        <w:r>
          <w:instrText xml:space="preserve"> PAGEREF _Toc30232 \h </w:instrText>
        </w:r>
        <w:r>
          <w:fldChar w:fldCharType="separate"/>
        </w:r>
        <w:r>
          <w:t>37</w:t>
        </w:r>
        <w:r>
          <w:fldChar w:fldCharType="end"/>
        </w:r>
      </w:hyperlink>
    </w:p>
    <w:p>
      <w:pPr>
        <w:pStyle w:val="TOC1"/>
        <w:tabs>
          <w:tab w:val="right" w:leader="dot" w:pos="8306"/>
        </w:tabs>
      </w:pPr>
      <w:hyperlink w:anchor="_Toc18431" w:history="1">
        <w:r>
          <w:rPr>
            <w:rFonts w:ascii="仿宋" w:eastAsia="仿宋" w:hAnsi="仿宋" w:cs="仿宋" w:hint="eastAsia"/>
            <w:lang w:eastAsia="zh-CN"/>
          </w:rPr>
          <w:t>十、项目实施与管理方案</w:t>
        </w:r>
        <w:r>
          <w:tab/>
        </w:r>
        <w:r>
          <w:fldChar w:fldCharType="begin"/>
        </w:r>
        <w:r>
          <w:instrText xml:space="preserve"> PAGEREF _Toc18431 \h </w:instrText>
        </w:r>
        <w:r>
          <w:fldChar w:fldCharType="separate"/>
        </w:r>
        <w:r>
          <w:t>39</w:t>
        </w:r>
        <w:r>
          <w:fldChar w:fldCharType="end"/>
        </w:r>
      </w:hyperlink>
    </w:p>
    <w:p>
      <w:pPr>
        <w:pStyle w:val="TOC2"/>
        <w:tabs>
          <w:tab w:val="right" w:leader="dot" w:pos="8306"/>
        </w:tabs>
      </w:pPr>
      <w:hyperlink w:anchor="_Toc10530" w:history="1">
        <w:r>
          <w:rPr>
            <w:rFonts w:ascii="仿宋" w:eastAsia="仿宋" w:hAnsi="仿宋" w:cs="仿宋" w:hint="eastAsia"/>
            <w:lang w:eastAsia="zh-CN"/>
          </w:rPr>
          <w:t>(一)、项目实施计划</w:t>
        </w:r>
        <w:r>
          <w:tab/>
        </w:r>
        <w:r>
          <w:fldChar w:fldCharType="begin"/>
        </w:r>
        <w:r>
          <w:instrText xml:space="preserve"> PAGEREF _Toc10530 \h </w:instrText>
        </w:r>
        <w:r>
          <w:fldChar w:fldCharType="separate"/>
        </w:r>
        <w:r>
          <w:t>39</w:t>
        </w:r>
        <w:r>
          <w:fldChar w:fldCharType="end"/>
        </w:r>
      </w:hyperlink>
    </w:p>
    <w:p>
      <w:pPr>
        <w:pStyle w:val="TOC2"/>
        <w:tabs>
          <w:tab w:val="right" w:leader="dot" w:pos="8306"/>
        </w:tabs>
      </w:pPr>
      <w:hyperlink w:anchor="_Toc10149" w:history="1">
        <w:r>
          <w:rPr>
            <w:rFonts w:ascii="仿宋" w:eastAsia="仿宋" w:hAnsi="仿宋" w:cs="仿宋" w:hint="eastAsia"/>
            <w:lang w:eastAsia="zh-CN"/>
          </w:rPr>
          <w:t>(二)、项目组织机构与职责</w:t>
        </w:r>
        <w:r>
          <w:tab/>
        </w:r>
        <w:r>
          <w:fldChar w:fldCharType="begin"/>
        </w:r>
        <w:r>
          <w:instrText xml:space="preserve"> PAGEREF _Toc10149 \h </w:instrText>
        </w:r>
        <w:r>
          <w:fldChar w:fldCharType="separate"/>
        </w:r>
        <w:r>
          <w:t>40</w:t>
        </w:r>
        <w:r>
          <w:fldChar w:fldCharType="end"/>
        </w:r>
      </w:hyperlink>
    </w:p>
    <w:p>
      <w:pPr>
        <w:pStyle w:val="TOC2"/>
        <w:tabs>
          <w:tab w:val="right" w:leader="dot" w:pos="8306"/>
        </w:tabs>
      </w:pPr>
      <w:hyperlink w:anchor="_Toc4874" w:history="1">
        <w:r>
          <w:rPr>
            <w:rFonts w:ascii="仿宋" w:eastAsia="仿宋" w:hAnsi="仿宋" w:cs="仿宋" w:hint="eastAsia"/>
            <w:lang w:eastAsia="zh-CN"/>
          </w:rPr>
          <w:t>(三)、项目管理与监控体系</w:t>
        </w:r>
        <w:r>
          <w:tab/>
        </w:r>
        <w:r>
          <w:fldChar w:fldCharType="begin"/>
        </w:r>
        <w:r>
          <w:instrText xml:space="preserve"> PAGEREF _Toc4874 \h </w:instrText>
        </w:r>
        <w:r>
          <w:fldChar w:fldCharType="separate"/>
        </w:r>
        <w:r>
          <w:t>43</w:t>
        </w:r>
        <w:r>
          <w:fldChar w:fldCharType="end"/>
        </w:r>
      </w:hyperlink>
    </w:p>
    <w:p>
      <w:pPr>
        <w:pStyle w:val="TOC1"/>
        <w:tabs>
          <w:tab w:val="right" w:leader="dot" w:pos="8306"/>
        </w:tabs>
      </w:pPr>
      <w:hyperlink w:anchor="_Toc30210" w:history="1">
        <w:r>
          <w:rPr>
            <w:rFonts w:ascii="仿宋" w:eastAsia="仿宋" w:hAnsi="仿宋" w:cs="仿宋" w:hint="eastAsia"/>
            <w:lang w:eastAsia="zh-CN"/>
          </w:rPr>
          <w:t>十一、经济效益与社会效益优化</w:t>
        </w:r>
        <w:r>
          <w:tab/>
        </w:r>
        <w:r>
          <w:fldChar w:fldCharType="begin"/>
        </w:r>
        <w:r>
          <w:instrText xml:space="preserve"> PAGEREF _Toc30210 \h </w:instrText>
        </w:r>
        <w:r>
          <w:fldChar w:fldCharType="separate"/>
        </w:r>
        <w:r>
          <w:t>44</w:t>
        </w:r>
        <w:r>
          <w:fldChar w:fldCharType="end"/>
        </w:r>
      </w:hyperlink>
    </w:p>
    <w:p>
      <w:pPr>
        <w:pStyle w:val="TOC2"/>
        <w:tabs>
          <w:tab w:val="right" w:leader="dot" w:pos="8306"/>
        </w:tabs>
      </w:pPr>
      <w:hyperlink w:anchor="_Toc4051" w:history="1">
        <w:r>
          <w:rPr>
            <w:rFonts w:ascii="仿宋" w:eastAsia="仿宋" w:hAnsi="仿宋" w:cs="仿宋" w:hint="eastAsia"/>
            <w:lang w:eastAsia="zh-CN"/>
          </w:rPr>
          <w:t>(一)、经济效益提升策略</w:t>
        </w:r>
        <w:r>
          <w:tab/>
        </w:r>
        <w:r>
          <w:fldChar w:fldCharType="begin"/>
        </w:r>
        <w:r>
          <w:instrText xml:space="preserve"> PAGEREF _Toc4051 \h </w:instrText>
        </w:r>
        <w:r>
          <w:fldChar w:fldCharType="separate"/>
        </w:r>
        <w:r>
          <w:t>44</w:t>
        </w:r>
        <w:r>
          <w:fldChar w:fldCharType="end"/>
        </w:r>
      </w:hyperlink>
    </w:p>
    <w:p>
      <w:pPr>
        <w:pStyle w:val="TOC2"/>
        <w:tabs>
          <w:tab w:val="right" w:leader="dot" w:pos="8306"/>
        </w:tabs>
      </w:pPr>
      <w:hyperlink w:anchor="_Toc9118" w:history="1">
        <w:r>
          <w:rPr>
            <w:rFonts w:ascii="仿宋" w:eastAsia="仿宋" w:hAnsi="仿宋" w:cs="仿宋" w:hint="eastAsia"/>
            <w:lang w:eastAsia="zh-CN"/>
          </w:rPr>
          <w:t>(二)、社会效益增强方案</w:t>
        </w:r>
        <w:r>
          <w:tab/>
        </w:r>
        <w:r>
          <w:fldChar w:fldCharType="begin"/>
        </w:r>
        <w:r>
          <w:instrText xml:space="preserve"> PAGEREF _Toc9118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03" w:history="1">
        <w:r>
          <w:rPr>
            <w:rFonts w:ascii="仿宋" w:eastAsia="仿宋" w:hAnsi="仿宋" w:cs="仿宋" w:hint="eastAsia"/>
            <w:lang w:eastAsia="zh-CN"/>
          </w:rPr>
          <w:t>十二、安全与应急管理</w:t>
        </w:r>
        <w:r>
          <w:tab/>
        </w:r>
        <w:r>
          <w:fldChar w:fldCharType="begin"/>
        </w:r>
        <w:r>
          <w:instrText xml:space="preserve"> PAGEREF _Toc2103 \h </w:instrText>
        </w:r>
        <w:r>
          <w:fldChar w:fldCharType="separate"/>
        </w:r>
        <w:r>
          <w:t>46</w:t>
        </w:r>
        <w:r>
          <w:fldChar w:fldCharType="end"/>
        </w:r>
      </w:hyperlink>
    </w:p>
    <w:p>
      <w:pPr>
        <w:pStyle w:val="TOC2"/>
        <w:tabs>
          <w:tab w:val="right" w:leader="dot" w:pos="8306"/>
        </w:tabs>
      </w:pPr>
      <w:hyperlink w:anchor="_Toc28529" w:history="1">
        <w:r>
          <w:rPr>
            <w:rFonts w:ascii="仿宋" w:eastAsia="仿宋" w:hAnsi="仿宋" w:cs="仿宋" w:hint="eastAsia"/>
            <w:lang w:eastAsia="zh-CN"/>
          </w:rPr>
          <w:t>(一)、安全生产管理</w:t>
        </w:r>
        <w:r>
          <w:tab/>
        </w:r>
        <w:r>
          <w:fldChar w:fldCharType="begin"/>
        </w:r>
        <w:r>
          <w:instrText xml:space="preserve"> PAGEREF _Toc28529 \h </w:instrText>
        </w:r>
        <w:r>
          <w:fldChar w:fldCharType="separate"/>
        </w:r>
        <w:r>
          <w:t>46</w:t>
        </w:r>
        <w:r>
          <w:fldChar w:fldCharType="end"/>
        </w:r>
      </w:hyperlink>
    </w:p>
    <w:p>
      <w:pPr>
        <w:pStyle w:val="TOC2"/>
        <w:tabs>
          <w:tab w:val="right" w:leader="dot" w:pos="8306"/>
        </w:tabs>
      </w:pPr>
      <w:hyperlink w:anchor="_Toc23520" w:history="1">
        <w:r>
          <w:rPr>
            <w:rFonts w:ascii="仿宋" w:eastAsia="仿宋" w:hAnsi="仿宋" w:cs="仿宋" w:hint="eastAsia"/>
            <w:lang w:eastAsia="zh-CN"/>
          </w:rPr>
          <w:t>(二)、应急预案与响应</w:t>
        </w:r>
        <w:r>
          <w:tab/>
        </w:r>
        <w:r>
          <w:fldChar w:fldCharType="begin"/>
        </w:r>
        <w:r>
          <w:instrText xml:space="preserve"> PAGEREF _Toc23520 \h </w:instrText>
        </w:r>
        <w:r>
          <w:fldChar w:fldCharType="separate"/>
        </w:r>
        <w:r>
          <w:t>48</w:t>
        </w:r>
        <w:r>
          <w:fldChar w:fldCharType="end"/>
        </w:r>
      </w:hyperlink>
    </w:p>
    <w:p>
      <w:pPr>
        <w:pStyle w:val="TOC1"/>
        <w:tabs>
          <w:tab w:val="right" w:leader="dot" w:pos="8306"/>
        </w:tabs>
      </w:pPr>
      <w:hyperlink w:anchor="_Toc19630" w:history="1">
        <w:r>
          <w:rPr>
            <w:rFonts w:ascii="仿宋" w:eastAsia="仿宋" w:hAnsi="仿宋" w:cs="仿宋" w:hint="eastAsia"/>
            <w:lang w:eastAsia="zh-CN"/>
          </w:rPr>
          <w:t>十三、产业协同与集群发展</w:t>
        </w:r>
        <w:r>
          <w:tab/>
        </w:r>
        <w:r>
          <w:fldChar w:fldCharType="begin"/>
        </w:r>
        <w:r>
          <w:instrText xml:space="preserve"> PAGEREF _Toc19630 \h </w:instrText>
        </w:r>
        <w:r>
          <w:fldChar w:fldCharType="separate"/>
        </w:r>
        <w:r>
          <w:t>50</w:t>
        </w:r>
        <w:r>
          <w:fldChar w:fldCharType="end"/>
        </w:r>
      </w:hyperlink>
    </w:p>
    <w:p>
      <w:pPr>
        <w:pStyle w:val="TOC2"/>
        <w:tabs>
          <w:tab w:val="right" w:leader="dot" w:pos="8306"/>
        </w:tabs>
      </w:pPr>
      <w:hyperlink w:anchor="_Toc17060" w:history="1">
        <w:r>
          <w:rPr>
            <w:rFonts w:ascii="仿宋" w:eastAsia="仿宋" w:hAnsi="仿宋" w:cs="仿宋" w:hint="eastAsia"/>
            <w:lang w:eastAsia="zh-CN"/>
          </w:rPr>
          <w:t>(一)、产业协同机制建设</w:t>
        </w:r>
        <w:r>
          <w:tab/>
        </w:r>
        <w:r>
          <w:fldChar w:fldCharType="begin"/>
        </w:r>
        <w:r>
          <w:instrText xml:space="preserve"> PAGEREF _Toc17060 \h </w:instrText>
        </w:r>
        <w:r>
          <w:fldChar w:fldCharType="separate"/>
        </w:r>
        <w:r>
          <w:t>50</w:t>
        </w:r>
        <w:r>
          <w:fldChar w:fldCharType="end"/>
        </w:r>
      </w:hyperlink>
    </w:p>
    <w:p>
      <w:pPr>
        <w:pStyle w:val="TOC2"/>
        <w:tabs>
          <w:tab w:val="right" w:leader="dot" w:pos="8306"/>
        </w:tabs>
      </w:pPr>
      <w:hyperlink w:anchor="_Toc1940" w:history="1">
        <w:r>
          <w:rPr>
            <w:rFonts w:ascii="仿宋" w:eastAsia="仿宋" w:hAnsi="仿宋" w:cs="仿宋" w:hint="eastAsia"/>
            <w:lang w:eastAsia="zh-CN"/>
          </w:rPr>
          <w:t>(二)、产业集群培育与发展</w:t>
        </w:r>
        <w:r>
          <w:tab/>
        </w:r>
        <w:r>
          <w:fldChar w:fldCharType="begin"/>
        </w:r>
        <w:r>
          <w:instrText xml:space="preserve"> PAGEREF _Toc1940 \h </w:instrText>
        </w:r>
        <w:r>
          <w:fldChar w:fldCharType="separate"/>
        </w:r>
        <w:r>
          <w:t>51</w:t>
        </w:r>
        <w:r>
          <w:fldChar w:fldCharType="end"/>
        </w:r>
      </w:hyperlink>
    </w:p>
    <w:p>
      <w:pPr>
        <w:pStyle w:val="TOC1"/>
        <w:tabs>
          <w:tab w:val="right" w:leader="dot" w:pos="8306"/>
        </w:tabs>
      </w:pPr>
      <w:hyperlink w:anchor="_Toc1149" w:history="1">
        <w:r>
          <w:rPr>
            <w:rFonts w:ascii="仿宋" w:eastAsia="仿宋" w:hAnsi="仿宋" w:cs="仿宋" w:hint="eastAsia"/>
            <w:lang w:eastAsia="zh-CN"/>
          </w:rPr>
          <w:t>十四、企业合规与伦理</w:t>
        </w:r>
        <w:r>
          <w:tab/>
        </w:r>
        <w:r>
          <w:fldChar w:fldCharType="begin"/>
        </w:r>
        <w:r>
          <w:instrText xml:space="preserve"> PAGEREF _Toc1149 \h </w:instrText>
        </w:r>
        <w:r>
          <w:fldChar w:fldCharType="separate"/>
        </w:r>
        <w:r>
          <w:t>52</w:t>
        </w:r>
        <w:r>
          <w:fldChar w:fldCharType="end"/>
        </w:r>
      </w:hyperlink>
    </w:p>
    <w:p>
      <w:pPr>
        <w:pStyle w:val="TOC2"/>
        <w:tabs>
          <w:tab w:val="right" w:leader="dot" w:pos="8306"/>
        </w:tabs>
      </w:pPr>
      <w:hyperlink w:anchor="_Toc10758" w:history="1">
        <w:r>
          <w:rPr>
            <w:rFonts w:ascii="仿宋" w:eastAsia="仿宋" w:hAnsi="仿宋" w:cs="仿宋" w:hint="eastAsia"/>
            <w:lang w:eastAsia="zh-CN"/>
          </w:rPr>
          <w:t>(一)、合规政策与程序</w:t>
        </w:r>
        <w:r>
          <w:tab/>
        </w:r>
        <w:r>
          <w:fldChar w:fldCharType="begin"/>
        </w:r>
        <w:r>
          <w:instrText xml:space="preserve"> PAGEREF _Toc10758 \h </w:instrText>
        </w:r>
        <w:r>
          <w:fldChar w:fldCharType="separate"/>
        </w:r>
        <w:r>
          <w:t>52</w:t>
        </w:r>
        <w:r>
          <w:fldChar w:fldCharType="end"/>
        </w:r>
      </w:hyperlink>
    </w:p>
    <w:p>
      <w:pPr>
        <w:pStyle w:val="TOC2"/>
        <w:tabs>
          <w:tab w:val="right" w:leader="dot" w:pos="8306"/>
        </w:tabs>
      </w:pPr>
      <w:hyperlink w:anchor="_Toc9804" w:history="1">
        <w:r>
          <w:rPr>
            <w:rFonts w:ascii="仿宋" w:eastAsia="仿宋" w:hAnsi="仿宋" w:cs="仿宋" w:hint="eastAsia"/>
            <w:lang w:eastAsia="zh-CN"/>
          </w:rPr>
          <w:t>(二)、伦理规范与培训</w:t>
        </w:r>
        <w:r>
          <w:tab/>
        </w:r>
        <w:r>
          <w:fldChar w:fldCharType="begin"/>
        </w:r>
        <w:r>
          <w:instrText xml:space="preserve"> PAGEREF _Toc9804 \h </w:instrText>
        </w:r>
        <w:r>
          <w:fldChar w:fldCharType="separate"/>
        </w:r>
        <w:r>
          <w:t>53</w:t>
        </w:r>
        <w:r>
          <w:fldChar w:fldCharType="end"/>
        </w:r>
      </w:hyperlink>
    </w:p>
    <w:p>
      <w:pPr>
        <w:pStyle w:val="TOC2"/>
        <w:tabs>
          <w:tab w:val="right" w:leader="dot" w:pos="8306"/>
        </w:tabs>
      </w:pPr>
      <w:hyperlink w:anchor="_Toc26053" w:history="1">
        <w:r>
          <w:rPr>
            <w:rFonts w:ascii="仿宋" w:eastAsia="仿宋" w:hAnsi="仿宋" w:cs="仿宋" w:hint="eastAsia"/>
            <w:lang w:eastAsia="zh-CN"/>
          </w:rPr>
          <w:t>(三)、合规风险评估</w:t>
        </w:r>
        <w:r>
          <w:tab/>
        </w:r>
        <w:r>
          <w:fldChar w:fldCharType="begin"/>
        </w:r>
        <w:r>
          <w:instrText xml:space="preserve"> PAGEREF _Toc26053 \h </w:instrText>
        </w:r>
        <w:r>
          <w:fldChar w:fldCharType="separate"/>
        </w:r>
        <w:r>
          <w:t>54</w:t>
        </w:r>
        <w:r>
          <w:fldChar w:fldCharType="end"/>
        </w:r>
      </w:hyperlink>
    </w:p>
    <w:p>
      <w:pPr>
        <w:pStyle w:val="TOC2"/>
        <w:tabs>
          <w:tab w:val="right" w:leader="dot" w:pos="8306"/>
        </w:tabs>
      </w:pPr>
      <w:hyperlink w:anchor="_Toc22955" w:history="1">
        <w:r>
          <w:rPr>
            <w:rFonts w:ascii="仿宋" w:eastAsia="仿宋" w:hAnsi="仿宋" w:cs="仿宋" w:hint="eastAsia"/>
            <w:lang w:eastAsia="zh-CN"/>
          </w:rPr>
          <w:t>(四)、合规监督与执行</w:t>
        </w:r>
        <w:r>
          <w:tab/>
        </w:r>
        <w:r>
          <w:fldChar w:fldCharType="begin"/>
        </w:r>
        <w:r>
          <w:instrText xml:space="preserve"> PAGEREF _Toc22955 \h </w:instrText>
        </w:r>
        <w:r>
          <w:fldChar w:fldCharType="separate"/>
        </w:r>
        <w:r>
          <w:t>55</w:t>
        </w:r>
        <w:r>
          <w:fldChar w:fldCharType="end"/>
        </w:r>
      </w:hyperlink>
    </w:p>
    <w:p>
      <w:pPr>
        <w:pStyle w:val="TOC1"/>
        <w:tabs>
          <w:tab w:val="right" w:leader="dot" w:pos="8306"/>
        </w:tabs>
      </w:pPr>
      <w:hyperlink w:anchor="_Toc14708" w:history="1">
        <w:r>
          <w:rPr>
            <w:rFonts w:ascii="仿宋" w:eastAsia="仿宋" w:hAnsi="仿宋" w:cs="仿宋" w:hint="eastAsia"/>
            <w:lang w:eastAsia="zh-CN"/>
          </w:rPr>
          <w:t>十五、项目施工方案</w:t>
        </w:r>
        <w:r>
          <w:tab/>
        </w:r>
        <w:r>
          <w:fldChar w:fldCharType="begin"/>
        </w:r>
        <w:r>
          <w:instrText xml:space="preserve"> PAGEREF _Toc14708 \h </w:instrText>
        </w:r>
        <w:r>
          <w:fldChar w:fldCharType="separate"/>
        </w:r>
        <w:r>
          <w:t>56</w:t>
        </w:r>
        <w:r>
          <w:fldChar w:fldCharType="end"/>
        </w:r>
      </w:hyperlink>
    </w:p>
    <w:p>
      <w:pPr>
        <w:pStyle w:val="TOC2"/>
        <w:tabs>
          <w:tab w:val="right" w:leader="dot" w:pos="8306"/>
        </w:tabs>
      </w:pPr>
      <w:hyperlink w:anchor="_Toc12378" w:history="1">
        <w:r>
          <w:rPr>
            <w:rFonts w:ascii="仿宋" w:eastAsia="仿宋" w:hAnsi="仿宋" w:cs="仿宋" w:hint="eastAsia"/>
            <w:lang w:eastAsia="zh-CN"/>
          </w:rPr>
          <w:t>(一)、施工组织设计</w:t>
        </w:r>
        <w:r>
          <w:tab/>
        </w:r>
        <w:r>
          <w:fldChar w:fldCharType="begin"/>
        </w:r>
        <w:r>
          <w:instrText xml:space="preserve"> PAGEREF _Toc12378 \h </w:instrText>
        </w:r>
        <w:r>
          <w:fldChar w:fldCharType="separate"/>
        </w:r>
        <w:r>
          <w:t>56</w:t>
        </w:r>
        <w:r>
          <w:fldChar w:fldCharType="end"/>
        </w:r>
      </w:hyperlink>
    </w:p>
    <w:p>
      <w:pPr>
        <w:pStyle w:val="TOC2"/>
        <w:tabs>
          <w:tab w:val="right" w:leader="dot" w:pos="8306"/>
        </w:tabs>
      </w:pPr>
      <w:hyperlink w:anchor="_Toc28373" w:history="1">
        <w:r>
          <w:rPr>
            <w:rFonts w:ascii="仿宋" w:eastAsia="仿宋" w:hAnsi="仿宋" w:cs="仿宋" w:hint="eastAsia"/>
            <w:lang w:eastAsia="zh-CN"/>
          </w:rPr>
          <w:t>(二)、施工工艺与技术路线</w:t>
        </w:r>
        <w:r>
          <w:tab/>
        </w:r>
        <w:r>
          <w:fldChar w:fldCharType="begin"/>
        </w:r>
        <w:r>
          <w:instrText xml:space="preserve"> PAGEREF _Toc28373 \h </w:instrText>
        </w:r>
        <w:r>
          <w:fldChar w:fldCharType="separate"/>
        </w:r>
        <w:r>
          <w:t>57</w:t>
        </w:r>
        <w:r>
          <w:fldChar w:fldCharType="end"/>
        </w:r>
      </w:hyperlink>
    </w:p>
    <w:p>
      <w:pPr>
        <w:pStyle w:val="TOC2"/>
        <w:tabs>
          <w:tab w:val="right" w:leader="dot" w:pos="8306"/>
        </w:tabs>
      </w:pPr>
      <w:hyperlink w:anchor="_Toc22540" w:history="1">
        <w:r>
          <w:rPr>
            <w:rFonts w:ascii="仿宋" w:eastAsia="仿宋" w:hAnsi="仿宋" w:cs="仿宋" w:hint="eastAsia"/>
            <w:lang w:eastAsia="zh-CN"/>
          </w:rPr>
          <w:t>(三)、关键节点施工计划</w:t>
        </w:r>
        <w:r>
          <w:tab/>
        </w:r>
        <w:r>
          <w:fldChar w:fldCharType="begin"/>
        </w:r>
        <w:r>
          <w:instrText xml:space="preserve"> PAGEREF _Toc22540 \h </w:instrText>
        </w:r>
        <w:r>
          <w:fldChar w:fldCharType="separate"/>
        </w:r>
        <w:r>
          <w:t>59</w:t>
        </w:r>
        <w:r>
          <w:fldChar w:fldCharType="end"/>
        </w:r>
      </w:hyperlink>
    </w:p>
    <w:p>
      <w:pPr>
        <w:pStyle w:val="TOC2"/>
        <w:tabs>
          <w:tab w:val="right" w:leader="dot" w:pos="8306"/>
        </w:tabs>
      </w:pPr>
      <w:hyperlink w:anchor="_Toc17378" w:history="1">
        <w:r>
          <w:rPr>
            <w:rFonts w:ascii="仿宋" w:eastAsia="仿宋" w:hAnsi="仿宋" w:cs="仿宋" w:hint="eastAsia"/>
            <w:lang w:eastAsia="zh-CN"/>
          </w:rPr>
          <w:t>(四)、施工现场管理</w:t>
        </w:r>
        <w:r>
          <w:tab/>
        </w:r>
        <w:r>
          <w:fldChar w:fldCharType="begin"/>
        </w:r>
        <w:r>
          <w:instrText xml:space="preserve"> PAGEREF _Toc17378 \h </w:instrText>
        </w:r>
        <w:r>
          <w:fldChar w:fldCharType="separate"/>
        </w:r>
        <w:r>
          <w:t>60</w:t>
        </w:r>
        <w:r>
          <w:fldChar w:fldCharType="end"/>
        </w:r>
      </w:hyperlink>
    </w:p>
    <w:p>
      <w:pPr>
        <w:pStyle w:val="TOC1"/>
        <w:tabs>
          <w:tab w:val="right" w:leader="dot" w:pos="8306"/>
        </w:tabs>
      </w:pPr>
      <w:hyperlink w:anchor="_Toc2460" w:history="1">
        <w:r>
          <w:rPr>
            <w:rFonts w:ascii="仿宋" w:eastAsia="仿宋" w:hAnsi="仿宋" w:cs="仿宋" w:hint="eastAsia"/>
            <w:lang w:eastAsia="zh-CN"/>
          </w:rPr>
          <w:t>十六、知识产权管理与保护</w:t>
        </w:r>
        <w:r>
          <w:tab/>
        </w:r>
        <w:r>
          <w:fldChar w:fldCharType="begin"/>
        </w:r>
        <w:r>
          <w:instrText xml:space="preserve"> PAGEREF _Toc2460 \h </w:instrText>
        </w:r>
        <w:r>
          <w:fldChar w:fldCharType="separate"/>
        </w:r>
        <w:r>
          <w:t>62</w:t>
        </w:r>
        <w:r>
          <w:fldChar w:fldCharType="end"/>
        </w:r>
      </w:hyperlink>
    </w:p>
    <w:p>
      <w:pPr>
        <w:pStyle w:val="TOC2"/>
        <w:tabs>
          <w:tab w:val="right" w:leader="dot" w:pos="8306"/>
        </w:tabs>
      </w:pPr>
      <w:hyperlink w:anchor="_Toc23979" w:history="1">
        <w:r>
          <w:rPr>
            <w:rFonts w:ascii="仿宋" w:eastAsia="仿宋" w:hAnsi="仿宋" w:cs="仿宋" w:hint="eastAsia"/>
            <w:lang w:eastAsia="zh-CN"/>
          </w:rPr>
          <w:t>(一)、知识产权管理体系建设</w:t>
        </w:r>
        <w:r>
          <w:tab/>
        </w:r>
        <w:r>
          <w:fldChar w:fldCharType="begin"/>
        </w:r>
        <w:r>
          <w:instrText xml:space="preserve"> PAGEREF _Toc23979 \h </w:instrText>
        </w:r>
        <w:r>
          <w:fldChar w:fldCharType="separate"/>
        </w:r>
        <w:r>
          <w:t>62</w:t>
        </w:r>
        <w:r>
          <w:fldChar w:fldCharType="end"/>
        </w:r>
      </w:hyperlink>
    </w:p>
    <w:p>
      <w:pPr>
        <w:pStyle w:val="TOC2"/>
        <w:tabs>
          <w:tab w:val="right" w:leader="dot" w:pos="8306"/>
        </w:tabs>
      </w:pPr>
      <w:hyperlink w:anchor="_Toc28406" w:history="1">
        <w:r>
          <w:rPr>
            <w:rFonts w:ascii="仿宋" w:eastAsia="仿宋" w:hAnsi="仿宋" w:cs="仿宋" w:hint="eastAsia"/>
            <w:lang w:eastAsia="zh-CN"/>
          </w:rPr>
          <w:t>(二)、知识产权保护措施</w:t>
        </w:r>
        <w:r>
          <w:tab/>
        </w:r>
        <w:r>
          <w:fldChar w:fldCharType="begin"/>
        </w:r>
        <w:r>
          <w:instrText xml:space="preserve"> PAGEREF _Toc28406 \h </w:instrText>
        </w:r>
        <w:r>
          <w:fldChar w:fldCharType="separate"/>
        </w:r>
        <w:r>
          <w:t>63</w:t>
        </w:r>
        <w:r>
          <w:fldChar w:fldCharType="end"/>
        </w:r>
      </w:hyperlink>
    </w:p>
    <w:p>
      <w:pPr>
        <w:pStyle w:val="TOC1"/>
        <w:tabs>
          <w:tab w:val="right" w:leader="dot" w:pos="8306"/>
        </w:tabs>
      </w:pPr>
      <w:hyperlink w:anchor="_Toc23328" w:history="1">
        <w:r>
          <w:rPr>
            <w:rFonts w:ascii="仿宋" w:eastAsia="仿宋" w:hAnsi="仿宋" w:cs="仿宋" w:hint="eastAsia"/>
            <w:lang w:eastAsia="zh-CN"/>
          </w:rPr>
          <w:t>十七、人力资源管理与开发</w:t>
        </w:r>
        <w:r>
          <w:tab/>
        </w:r>
        <w:r>
          <w:fldChar w:fldCharType="begin"/>
        </w:r>
        <w:r>
          <w:instrText xml:space="preserve"> PAGEREF _Toc23328 \h </w:instrText>
        </w:r>
        <w:r>
          <w:fldChar w:fldCharType="separate"/>
        </w:r>
        <w:r>
          <w:t>65</w:t>
        </w:r>
        <w:r>
          <w:fldChar w:fldCharType="end"/>
        </w:r>
      </w:hyperlink>
    </w:p>
    <w:p>
      <w:pPr>
        <w:pStyle w:val="TOC2"/>
        <w:tabs>
          <w:tab w:val="right" w:leader="dot" w:pos="8306"/>
        </w:tabs>
      </w:pPr>
      <w:hyperlink w:anchor="_Toc7477" w:history="1">
        <w:r>
          <w:rPr>
            <w:rFonts w:ascii="仿宋" w:eastAsia="仿宋" w:hAnsi="仿宋" w:cs="仿宋" w:hint="eastAsia"/>
            <w:lang w:eastAsia="zh-CN"/>
          </w:rPr>
          <w:t>(一)、人力资源规划</w:t>
        </w:r>
        <w:r>
          <w:tab/>
        </w:r>
        <w:r>
          <w:fldChar w:fldCharType="begin"/>
        </w:r>
        <w:r>
          <w:instrText xml:space="preserve"> PAGEREF _Toc7477 \h </w:instrText>
        </w:r>
        <w:r>
          <w:fldChar w:fldCharType="separate"/>
        </w:r>
        <w:r>
          <w:t>65</w:t>
        </w:r>
        <w:r>
          <w:fldChar w:fldCharType="end"/>
        </w:r>
      </w:hyperlink>
    </w:p>
    <w:p>
      <w:pPr>
        <w:pStyle w:val="TOC2"/>
        <w:tabs>
          <w:tab w:val="right" w:leader="dot" w:pos="8306"/>
        </w:tabs>
      </w:pPr>
      <w:hyperlink w:anchor="_Toc20270" w:history="1">
        <w:r>
          <w:rPr>
            <w:rFonts w:ascii="仿宋" w:eastAsia="仿宋" w:hAnsi="仿宋" w:cs="仿宋" w:hint="eastAsia"/>
            <w:lang w:eastAsia="zh-CN"/>
          </w:rPr>
          <w:t>(二)、人力资源开发与培训</w:t>
        </w:r>
        <w:r>
          <w:tab/>
        </w:r>
        <w:r>
          <w:fldChar w:fldCharType="begin"/>
        </w:r>
        <w:r>
          <w:instrText xml:space="preserve"> PAGEREF _Toc20270 \h </w:instrText>
        </w:r>
        <w:r>
          <w:fldChar w:fldCharType="separate"/>
        </w:r>
        <w:r>
          <w:t>66</w:t>
        </w:r>
        <w:r>
          <w:fldChar w:fldCharType="end"/>
        </w:r>
      </w:hyperlink>
    </w:p>
    <w:p>
      <w:pPr>
        <w:pStyle w:val="TOC1"/>
        <w:tabs>
          <w:tab w:val="right" w:leader="dot" w:pos="8306"/>
        </w:tabs>
      </w:pPr>
      <w:hyperlink w:anchor="_Toc27846" w:history="1">
        <w:r>
          <w:rPr>
            <w:rFonts w:ascii="仿宋" w:eastAsia="仿宋" w:hAnsi="仿宋" w:cs="仿宋" w:hint="eastAsia"/>
            <w:lang w:eastAsia="zh-CN"/>
          </w:rPr>
          <w:t>十八、成果转化与推广应用</w:t>
        </w:r>
        <w:r>
          <w:tab/>
        </w:r>
        <w:r>
          <w:fldChar w:fldCharType="begin"/>
        </w:r>
        <w:r>
          <w:instrText xml:space="preserve"> PAGEREF _Toc27846 \h </w:instrText>
        </w:r>
        <w:r>
          <w:fldChar w:fldCharType="separate"/>
        </w:r>
        <w:r>
          <w:t>69</w:t>
        </w:r>
        <w:r>
          <w:fldChar w:fldCharType="end"/>
        </w:r>
      </w:hyperlink>
    </w:p>
    <w:p>
      <w:pPr>
        <w:pStyle w:val="TOC2"/>
        <w:tabs>
          <w:tab w:val="right" w:leader="dot" w:pos="8306"/>
        </w:tabs>
      </w:pPr>
      <w:hyperlink w:anchor="_Toc25827" w:history="1">
        <w:r>
          <w:rPr>
            <w:rFonts w:ascii="仿宋" w:eastAsia="仿宋" w:hAnsi="仿宋" w:cs="仿宋" w:hint="eastAsia"/>
            <w:lang w:eastAsia="zh-CN"/>
          </w:rPr>
          <w:t>(一)、成果转化策略制定</w:t>
        </w:r>
        <w:r>
          <w:tab/>
        </w:r>
        <w:r>
          <w:fldChar w:fldCharType="begin"/>
        </w:r>
        <w:r>
          <w:instrText xml:space="preserve"> PAGEREF _Toc25827 \h </w:instrText>
        </w:r>
        <w:r>
          <w:fldChar w:fldCharType="separate"/>
        </w:r>
        <w:r>
          <w:t>69</w:t>
        </w:r>
        <w:r>
          <w:fldChar w:fldCharType="end"/>
        </w:r>
      </w:hyperlink>
    </w:p>
    <w:p>
      <w:pPr>
        <w:pStyle w:val="TOC2"/>
        <w:tabs>
          <w:tab w:val="right" w:leader="dot" w:pos="8306"/>
        </w:tabs>
      </w:pPr>
      <w:hyperlink w:anchor="_Toc1938" w:history="1">
        <w:r>
          <w:rPr>
            <w:rFonts w:ascii="仿宋" w:eastAsia="仿宋" w:hAnsi="仿宋" w:cs="仿宋" w:hint="eastAsia"/>
            <w:lang w:eastAsia="zh-CN"/>
          </w:rPr>
          <w:t>(二)、成果推广应用方案</w:t>
        </w:r>
        <w:r>
          <w:tab/>
        </w:r>
        <w:r>
          <w:fldChar w:fldCharType="begin"/>
        </w:r>
        <w:r>
          <w:instrText xml:space="preserve"> PAGEREF _Toc1938 \h </w:instrText>
        </w:r>
        <w:r>
          <w:fldChar w:fldCharType="separate"/>
        </w:r>
        <w:r>
          <w:t>70</w:t>
        </w:r>
        <w:r>
          <w:fldChar w:fldCharType="end"/>
        </w:r>
      </w:hyperlink>
    </w:p>
    <w:p>
      <w:pPr>
        <w:pStyle w:val="TOC1"/>
        <w:tabs>
          <w:tab w:val="right" w:leader="dot" w:pos="8306"/>
        </w:tabs>
      </w:pPr>
      <w:hyperlink w:anchor="_Toc17766" w:history="1">
        <w:r>
          <w:rPr>
            <w:rFonts w:ascii="仿宋" w:eastAsia="仿宋" w:hAnsi="仿宋" w:cs="仿宋" w:hint="eastAsia"/>
            <w:lang w:eastAsia="zh-CN"/>
          </w:rPr>
          <w:t>十九、设施与设备管理</w:t>
        </w:r>
        <w:r>
          <w:tab/>
        </w:r>
        <w:r>
          <w:fldChar w:fldCharType="begin"/>
        </w:r>
        <w:r>
          <w:instrText xml:space="preserve"> PAGEREF _Toc17766 \h </w:instrText>
        </w:r>
        <w:r>
          <w:fldChar w:fldCharType="separate"/>
        </w:r>
        <w:r>
          <w:t>72</w:t>
        </w:r>
        <w:r>
          <w:fldChar w:fldCharType="end"/>
        </w:r>
      </w:hyperlink>
    </w:p>
    <w:p>
      <w:pPr>
        <w:pStyle w:val="TOC2"/>
        <w:tabs>
          <w:tab w:val="right" w:leader="dot" w:pos="8306"/>
        </w:tabs>
      </w:pPr>
      <w:hyperlink w:anchor="_Toc1399" w:history="1">
        <w:r>
          <w:rPr>
            <w:rFonts w:ascii="仿宋" w:eastAsia="仿宋" w:hAnsi="仿宋" w:cs="仿宋" w:hint="eastAsia"/>
            <w:lang w:eastAsia="zh-CN"/>
          </w:rPr>
          <w:t>(一)、设施规划与配置</w:t>
        </w:r>
        <w:r>
          <w:tab/>
        </w:r>
        <w:r>
          <w:fldChar w:fldCharType="begin"/>
        </w:r>
        <w:r>
          <w:instrText xml:space="preserve"> PAGEREF _Toc1399 \h </w:instrText>
        </w:r>
        <w:r>
          <w:fldChar w:fldCharType="separate"/>
        </w:r>
        <w:r>
          <w:t>72</w:t>
        </w:r>
        <w:r>
          <w:fldChar w:fldCharType="end"/>
        </w:r>
      </w:hyperlink>
    </w:p>
    <w:p>
      <w:pPr>
        <w:pStyle w:val="TOC2"/>
        <w:tabs>
          <w:tab w:val="right" w:leader="dot" w:pos="8306"/>
        </w:tabs>
      </w:pPr>
      <w:hyperlink w:anchor="_Toc22285" w:history="1">
        <w:r>
          <w:rPr>
            <w:rFonts w:ascii="仿宋" w:eastAsia="仿宋" w:hAnsi="仿宋" w:cs="仿宋" w:hint="eastAsia"/>
            <w:lang w:eastAsia="zh-CN"/>
          </w:rPr>
          <w:t>(二)、设备采购与维护管理</w:t>
        </w:r>
        <w:r>
          <w:tab/>
        </w:r>
        <w:r>
          <w:fldChar w:fldCharType="begin"/>
        </w:r>
        <w:r>
          <w:instrText xml:space="preserve"> PAGEREF _Toc22285 \h </w:instrText>
        </w:r>
        <w:r>
          <w:fldChar w:fldCharType="separate"/>
        </w:r>
        <w:r>
          <w:t>72</w:t>
        </w:r>
        <w:r>
          <w:fldChar w:fldCharType="end"/>
        </w:r>
      </w:hyperlink>
    </w:p>
    <w:p>
      <w:pPr>
        <w:pStyle w:val="TOC2"/>
        <w:tabs>
          <w:tab w:val="right" w:leader="dot" w:pos="8306"/>
        </w:tabs>
      </w:pPr>
      <w:hyperlink w:anchor="_Toc29087" w:history="1">
        <w:r>
          <w:rPr>
            <w:rFonts w:ascii="仿宋" w:eastAsia="仿宋" w:hAnsi="仿宋" w:cs="仿宋" w:hint="eastAsia"/>
            <w:lang w:eastAsia="zh-CN"/>
          </w:rPr>
          <w:t>(三)、设施设备升级策略</w:t>
        </w:r>
        <w:r>
          <w:tab/>
        </w:r>
        <w:r>
          <w:fldChar w:fldCharType="begin"/>
        </w:r>
        <w:r>
          <w:instrText xml:space="preserve"> PAGEREF _Toc29087 \h </w:instrText>
        </w:r>
        <w:r>
          <w:fldChar w:fldCharType="separate"/>
        </w:r>
        <w:r>
          <w:t>73</w:t>
        </w:r>
        <w:r>
          <w:fldChar w:fldCharType="end"/>
        </w:r>
      </w:hyperlink>
    </w:p>
    <w:p>
      <w:pPr>
        <w:pStyle w:val="TOC1"/>
        <w:tabs>
          <w:tab w:val="right" w:leader="dot" w:pos="8306"/>
        </w:tabs>
      </w:pPr>
      <w:hyperlink w:anchor="_Toc26077" w:history="1">
        <w:r>
          <w:rPr>
            <w:rFonts w:ascii="仿宋" w:eastAsia="仿宋" w:hAnsi="仿宋" w:cs="仿宋" w:hint="eastAsia"/>
            <w:lang w:eastAsia="zh-CN"/>
          </w:rPr>
          <w:t>二十、质量管理与控制</w:t>
        </w:r>
        <w:r>
          <w:tab/>
        </w:r>
        <w:r>
          <w:fldChar w:fldCharType="begin"/>
        </w:r>
        <w:r>
          <w:instrText xml:space="preserve"> PAGEREF _Toc26077 \h </w:instrText>
        </w:r>
        <w:r>
          <w:fldChar w:fldCharType="separate"/>
        </w:r>
        <w:r>
          <w:t>74</w:t>
        </w:r>
        <w:r>
          <w:fldChar w:fldCharType="end"/>
        </w:r>
      </w:hyperlink>
    </w:p>
    <w:p>
      <w:pPr>
        <w:pStyle w:val="TOC2"/>
        <w:tabs>
          <w:tab w:val="right" w:leader="dot" w:pos="8306"/>
        </w:tabs>
      </w:pPr>
      <w:hyperlink w:anchor="_Toc10099" w:history="1">
        <w:r>
          <w:rPr>
            <w:rFonts w:ascii="仿宋" w:eastAsia="仿宋" w:hAnsi="仿宋" w:cs="仿宋" w:hint="eastAsia"/>
            <w:lang w:eastAsia="zh-CN"/>
          </w:rPr>
          <w:t>(一)、质量管理体系建设</w:t>
        </w:r>
        <w:r>
          <w:tab/>
        </w:r>
        <w:r>
          <w:fldChar w:fldCharType="begin"/>
        </w:r>
        <w:r>
          <w:instrText xml:space="preserve"> PAGEREF _Toc10099 \h </w:instrText>
        </w:r>
        <w:r>
          <w:fldChar w:fldCharType="separate"/>
        </w:r>
        <w:r>
          <w:t>74</w:t>
        </w:r>
        <w:r>
          <w:fldChar w:fldCharType="end"/>
        </w:r>
      </w:hyperlink>
    </w:p>
    <w:p>
      <w:pPr>
        <w:pStyle w:val="TOC2"/>
        <w:tabs>
          <w:tab w:val="right" w:leader="dot" w:pos="8306"/>
        </w:tabs>
      </w:pPr>
      <w:hyperlink w:anchor="_Toc2350" w:history="1">
        <w:r>
          <w:rPr>
            <w:rFonts w:ascii="仿宋" w:eastAsia="仿宋" w:hAnsi="仿宋" w:cs="仿宋" w:hint="eastAsia"/>
            <w:lang w:eastAsia="zh-CN"/>
          </w:rPr>
          <w:t>(二)、质量控制措施</w:t>
        </w:r>
        <w:r>
          <w:tab/>
        </w:r>
        <w:r>
          <w:fldChar w:fldCharType="begin"/>
        </w:r>
        <w:r>
          <w:instrText xml:space="preserve"> PAGEREF _Toc2350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04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899"/>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4764"/>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直接收益：假设气象仪器项目的产品或服务年销售收入为XX万元。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6625"/>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气象仪器项目通过引入先进的人工智能技术优化生产流程，例如自动化的物流系统和智能数据分析，可能大幅提高产品的质量和生产效率。这可能迫使竞争对手也必须投资于类似技术，以保持市场竞争力。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气象仪器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若气象仪器项目成功推广新型环保产品，比如采用可回收材料的包装，可能会激发消费者对可持续产品的需求。这种需求的增长可能迫使整个行业转向更环保的产品设计和生产方法。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气象仪器项目在减少环境影响方面的努力，如实施零废物生产和减少二氧化碳排放，可能会促使行业设立更高的环保标准。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气象仪器项目对新原料和技术的需求可能促使供应商调整生产策略，比如采用更环保的生产方法或开发新型原材料。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9679"/>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气象仪器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气象仪器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气象仪器项目对于所在区域的经济发展、就业机会的创造、当地企业的成长以及社区福祉的提升都有着积极而深远的影响。通过这些多方面的经济活动，项目有望成为推动区域经济增长和社会进步的重要力量。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7357"/>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气象仪器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气象仪器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气象仪器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气象仪器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气象仪器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2380"/>
      <w:r>
        <w:rPr>
          <w:rFonts w:ascii="仿宋" w:eastAsia="仿宋" w:hAnsi="仿宋" w:cs="仿宋" w:hint="eastAsia"/>
          <w:sz w:val="28"/>
          <w:lang w:eastAsia="zh-CN"/>
        </w:rPr>
        <w:t>二、气象仪器项目概论</w:t>
      </w:r>
      <w:bookmarkEnd w:id="7"/>
    </w:p>
    <w:p>
      <w:pPr>
        <w:pStyle w:val="Heading2"/>
        <w:rPr>
          <w:rFonts w:ascii="仿宋" w:eastAsia="仿宋" w:hAnsi="仿宋" w:cs="仿宋" w:hint="eastAsia"/>
          <w:lang w:eastAsia="zh-CN"/>
        </w:rPr>
      </w:pPr>
      <w:bookmarkStart w:id="8" w:name="_Toc28886"/>
      <w:r>
        <w:rPr>
          <w:rFonts w:ascii="仿宋" w:eastAsia="仿宋" w:hAnsi="仿宋" w:cs="仿宋" w:hint="eastAsia"/>
          <w:lang w:eastAsia="zh-CN"/>
        </w:rPr>
        <w:t>(一)、项目申报单位概况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气象仪器项目的申报单位是“XXX实业发展公司”，这是一家在其所处行业内备受尊敬的企业。公司自成立以来，通过其在气象仪器项目中表现出的创新精神和卓越执行力，在市场上赢得了显著的地位。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该公司的法定代表人秦XX，在气象仪器项目及其他多个行业领域中都有着显著的贡献。秦XX以其出色的领导才能和敏锐的商业洞察力，带领公司在气象仪器项目等多个领域实现了持续的成长和成功。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气象仪器项目的重要合作伙伴。公司专注于[行业名称]领域，以创新作为驱动力，不断推动技术进步和市场扩张。在气象仪器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气象仪器项目中展现了强劲的增长和稳定的财务表现。公司通过有效的策略，在气象仪器项目中扩大了其市场份额并增强了盈利能力。同时，公司积极承担社会责任，参与各类社会公益项目，增强了其在气象仪器项目中的品牌形象和社会影响力。</w:t>
      </w:r>
    </w:p>
    <w:p>
      <w:pPr>
        <w:pStyle w:val="Heading2"/>
        <w:ind w:firstLine="560" w:firstLineChars="200"/>
        <w:rPr>
          <w:rFonts w:ascii="仿宋" w:eastAsia="仿宋" w:hAnsi="仿宋" w:cs="仿宋" w:hint="eastAsia"/>
          <w:sz w:val="28"/>
          <w:lang w:eastAsia="zh-CN"/>
        </w:rPr>
      </w:pPr>
      <w:bookmarkStart w:id="9" w:name="_Toc28264"/>
      <w:r>
        <w:rPr>
          <w:rFonts w:ascii="仿宋" w:eastAsia="仿宋" w:hAnsi="仿宋" w:cs="仿宋" w:hint="eastAsia"/>
          <w:sz w:val="28"/>
          <w:lang w:eastAsia="zh-CN"/>
        </w:rPr>
        <w:t>(二)、项目概况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https://d.book118.com/336222112154010043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气象仪器项目建设方案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气象仪器项目建设方案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气象仪器项目建设方案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气象仪器项目建设方案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气象仪器项目建设方案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气象仪器项目建设方案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气象仪器项目建设方案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气象仪器项目建设方案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气象仪器项目建设方案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气象仪器项目建设方案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气象仪器项目建设方案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气象仪器项目建设方案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9C7E29"/>
    <w:rsid w:val="459C7E2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36222112154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2024-01-23T13:33:00Z</dcterms:created>
  <dcterms:modified xsi:type="dcterms:W3CDTF">2024-01-23T13:34:05Z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B16044558EEA41559A67281D4C927C1D_11</vt:lpwstr>
  </property>
  <property fmtid="{D5CDD505-2E9C-101B-9397-08002B2CF9AE}" pid="3" name="KSOProductBuildVer">
    <vt:lpwstr>2052-12.1.0.16120</vt:lpwstr>
  </property>
</Properties>
</file>