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农机减速机项目规划设计蓝图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1" w:history="1">
        <w:r>
          <w:rPr>
            <w:rFonts w:ascii="仿宋" w:eastAsia="仿宋" w:hAnsi="仿宋" w:cs="仿宋" w:hint="eastAsia"/>
            <w:lang w:eastAsia="zh-CN"/>
          </w:rPr>
          <w:t>前言</w:t>
        </w:r>
        <w:r>
          <w:tab/>
        </w:r>
        <w:r>
          <w:fldChar w:fldCharType="begin"/>
        </w:r>
        <w:r>
          <w:instrText xml:space="preserve"> PAGEREF _Toc32061 \h </w:instrText>
        </w:r>
        <w:r>
          <w:fldChar w:fldCharType="separate"/>
        </w:r>
        <w:r>
          <w:t>3</w:t>
        </w:r>
        <w:r>
          <w:fldChar w:fldCharType="end"/>
        </w:r>
      </w:hyperlink>
    </w:p>
    <w:p>
      <w:pPr>
        <w:pStyle w:val="TOC1"/>
        <w:tabs>
          <w:tab w:val="right" w:leader="dot" w:pos="8306"/>
        </w:tabs>
      </w:pPr>
      <w:hyperlink w:anchor="_Toc8751" w:history="1">
        <w:r>
          <w:rPr>
            <w:rFonts w:ascii="仿宋" w:eastAsia="仿宋" w:hAnsi="仿宋" w:cs="仿宋" w:hint="eastAsia"/>
            <w:lang w:eastAsia="zh-CN"/>
          </w:rPr>
          <w:t>一、农机减速机项目建设背景及必要性分析</w:t>
        </w:r>
        <w:r>
          <w:tab/>
        </w:r>
        <w:r>
          <w:fldChar w:fldCharType="begin"/>
        </w:r>
        <w:r>
          <w:instrText xml:space="preserve"> PAGEREF _Toc8751 \h </w:instrText>
        </w:r>
        <w:r>
          <w:fldChar w:fldCharType="separate"/>
        </w:r>
        <w:r>
          <w:t>3</w:t>
        </w:r>
        <w:r>
          <w:fldChar w:fldCharType="end"/>
        </w:r>
      </w:hyperlink>
    </w:p>
    <w:p>
      <w:pPr>
        <w:pStyle w:val="TOC2"/>
        <w:tabs>
          <w:tab w:val="right" w:leader="dot" w:pos="8306"/>
        </w:tabs>
      </w:pPr>
      <w:hyperlink w:anchor="_Toc15991" w:history="1">
        <w:r>
          <w:rPr>
            <w:rFonts w:ascii="仿宋" w:eastAsia="仿宋" w:hAnsi="仿宋" w:cs="仿宋" w:hint="eastAsia"/>
            <w:lang w:eastAsia="zh-CN"/>
          </w:rPr>
          <w:t>(一)、农机减速机项目背景分析</w:t>
        </w:r>
        <w:r>
          <w:tab/>
        </w:r>
        <w:r>
          <w:fldChar w:fldCharType="begin"/>
        </w:r>
        <w:r>
          <w:instrText xml:space="preserve"> PAGEREF _Toc15991 \h </w:instrText>
        </w:r>
        <w:r>
          <w:fldChar w:fldCharType="separate"/>
        </w:r>
        <w:r>
          <w:t>3</w:t>
        </w:r>
        <w:r>
          <w:fldChar w:fldCharType="end"/>
        </w:r>
      </w:hyperlink>
    </w:p>
    <w:p>
      <w:pPr>
        <w:pStyle w:val="TOC2"/>
        <w:tabs>
          <w:tab w:val="right" w:leader="dot" w:pos="8306"/>
        </w:tabs>
      </w:pPr>
      <w:hyperlink w:anchor="_Toc9135" w:history="1">
        <w:r>
          <w:rPr>
            <w:rFonts w:ascii="仿宋" w:eastAsia="仿宋" w:hAnsi="仿宋" w:cs="仿宋" w:hint="eastAsia"/>
            <w:lang w:eastAsia="zh-CN"/>
          </w:rPr>
          <w:t>(二)、农机减速机项目建设必要性分析</w:t>
        </w:r>
        <w:r>
          <w:tab/>
        </w:r>
        <w:r>
          <w:fldChar w:fldCharType="begin"/>
        </w:r>
        <w:r>
          <w:instrText xml:space="preserve"> PAGEREF _Toc9135 \h </w:instrText>
        </w:r>
        <w:r>
          <w:fldChar w:fldCharType="separate"/>
        </w:r>
        <w:r>
          <w:t>5</w:t>
        </w:r>
        <w:r>
          <w:fldChar w:fldCharType="end"/>
        </w:r>
      </w:hyperlink>
    </w:p>
    <w:p>
      <w:pPr>
        <w:pStyle w:val="TOC1"/>
        <w:tabs>
          <w:tab w:val="right" w:leader="dot" w:pos="8306"/>
        </w:tabs>
      </w:pPr>
      <w:hyperlink w:anchor="_Toc29577" w:history="1">
        <w:r>
          <w:rPr>
            <w:rFonts w:ascii="仿宋" w:eastAsia="仿宋" w:hAnsi="仿宋" w:cs="仿宋" w:hint="eastAsia"/>
            <w:lang w:eastAsia="zh-CN"/>
          </w:rPr>
          <w:t>二、农机减速机项目选址可行性分析</w:t>
        </w:r>
        <w:r>
          <w:tab/>
        </w:r>
        <w:r>
          <w:fldChar w:fldCharType="begin"/>
        </w:r>
        <w:r>
          <w:instrText xml:space="preserve"> PAGEREF _Toc29577 \h </w:instrText>
        </w:r>
        <w:r>
          <w:fldChar w:fldCharType="separate"/>
        </w:r>
        <w:r>
          <w:t>6</w:t>
        </w:r>
        <w:r>
          <w:fldChar w:fldCharType="end"/>
        </w:r>
      </w:hyperlink>
    </w:p>
    <w:p>
      <w:pPr>
        <w:pStyle w:val="TOC2"/>
        <w:tabs>
          <w:tab w:val="right" w:leader="dot" w:pos="8306"/>
        </w:tabs>
      </w:pPr>
      <w:hyperlink w:anchor="_Toc15464" w:history="1">
        <w:r>
          <w:rPr>
            <w:rFonts w:ascii="仿宋" w:eastAsia="仿宋" w:hAnsi="仿宋" w:cs="仿宋" w:hint="eastAsia"/>
            <w:lang w:eastAsia="zh-CN"/>
          </w:rPr>
          <w:t>(一)、农机减速机项目选址</w:t>
        </w:r>
        <w:r>
          <w:tab/>
        </w:r>
        <w:r>
          <w:fldChar w:fldCharType="begin"/>
        </w:r>
        <w:r>
          <w:instrText xml:space="preserve"> PAGEREF _Toc15464 \h </w:instrText>
        </w:r>
        <w:r>
          <w:fldChar w:fldCharType="separate"/>
        </w:r>
        <w:r>
          <w:t>6</w:t>
        </w:r>
        <w:r>
          <w:fldChar w:fldCharType="end"/>
        </w:r>
      </w:hyperlink>
    </w:p>
    <w:p>
      <w:pPr>
        <w:pStyle w:val="TOC2"/>
        <w:tabs>
          <w:tab w:val="right" w:leader="dot" w:pos="8306"/>
        </w:tabs>
      </w:pPr>
      <w:hyperlink w:anchor="_Toc21430" w:history="1">
        <w:r>
          <w:rPr>
            <w:rFonts w:ascii="仿宋" w:eastAsia="仿宋" w:hAnsi="仿宋" w:cs="仿宋" w:hint="eastAsia"/>
            <w:lang w:eastAsia="zh-CN"/>
          </w:rPr>
          <w:t>(二)、用地控制指标</w:t>
        </w:r>
        <w:r>
          <w:tab/>
        </w:r>
        <w:r>
          <w:fldChar w:fldCharType="begin"/>
        </w:r>
        <w:r>
          <w:instrText xml:space="preserve"> PAGEREF _Toc21430 \h </w:instrText>
        </w:r>
        <w:r>
          <w:fldChar w:fldCharType="separate"/>
        </w:r>
        <w:r>
          <w:t>6</w:t>
        </w:r>
        <w:r>
          <w:fldChar w:fldCharType="end"/>
        </w:r>
      </w:hyperlink>
    </w:p>
    <w:p>
      <w:pPr>
        <w:pStyle w:val="TOC2"/>
        <w:tabs>
          <w:tab w:val="right" w:leader="dot" w:pos="8306"/>
        </w:tabs>
      </w:pPr>
      <w:hyperlink w:anchor="_Toc9857" w:history="1">
        <w:r>
          <w:rPr>
            <w:rFonts w:ascii="仿宋" w:eastAsia="仿宋" w:hAnsi="仿宋" w:cs="仿宋" w:hint="eastAsia"/>
            <w:lang w:eastAsia="zh-CN"/>
          </w:rPr>
          <w:t>(三)、节约用地措施</w:t>
        </w:r>
        <w:r>
          <w:tab/>
        </w:r>
        <w:r>
          <w:fldChar w:fldCharType="begin"/>
        </w:r>
        <w:r>
          <w:instrText xml:space="preserve"> PAGEREF _Toc9857 \h </w:instrText>
        </w:r>
        <w:r>
          <w:fldChar w:fldCharType="separate"/>
        </w:r>
        <w:r>
          <w:t>8</w:t>
        </w:r>
        <w:r>
          <w:fldChar w:fldCharType="end"/>
        </w:r>
      </w:hyperlink>
    </w:p>
    <w:p>
      <w:pPr>
        <w:pStyle w:val="TOC2"/>
        <w:tabs>
          <w:tab w:val="right" w:leader="dot" w:pos="8306"/>
        </w:tabs>
      </w:pPr>
      <w:hyperlink w:anchor="_Toc22702" w:history="1">
        <w:r>
          <w:rPr>
            <w:rFonts w:ascii="仿宋" w:eastAsia="仿宋" w:hAnsi="仿宋" w:cs="仿宋" w:hint="eastAsia"/>
            <w:lang w:eastAsia="zh-CN"/>
          </w:rPr>
          <w:t>(四)、总图布置方案</w:t>
        </w:r>
        <w:r>
          <w:tab/>
        </w:r>
        <w:r>
          <w:fldChar w:fldCharType="begin"/>
        </w:r>
        <w:r>
          <w:instrText xml:space="preserve"> PAGEREF _Toc22702 \h </w:instrText>
        </w:r>
        <w:r>
          <w:fldChar w:fldCharType="separate"/>
        </w:r>
        <w:r>
          <w:t>9</w:t>
        </w:r>
        <w:r>
          <w:fldChar w:fldCharType="end"/>
        </w:r>
      </w:hyperlink>
    </w:p>
    <w:p>
      <w:pPr>
        <w:pStyle w:val="TOC2"/>
        <w:tabs>
          <w:tab w:val="right" w:leader="dot" w:pos="8306"/>
        </w:tabs>
      </w:pPr>
      <w:hyperlink w:anchor="_Toc9320" w:history="1">
        <w:r>
          <w:rPr>
            <w:rFonts w:ascii="仿宋" w:eastAsia="仿宋" w:hAnsi="仿宋" w:cs="仿宋" w:hint="eastAsia"/>
            <w:lang w:eastAsia="zh-CN"/>
          </w:rPr>
          <w:t>(五)、选址综合评价</w:t>
        </w:r>
        <w:r>
          <w:tab/>
        </w:r>
        <w:r>
          <w:fldChar w:fldCharType="begin"/>
        </w:r>
        <w:r>
          <w:instrText xml:space="preserve"> PAGEREF _Toc9320 \h </w:instrText>
        </w:r>
        <w:r>
          <w:fldChar w:fldCharType="separate"/>
        </w:r>
        <w:r>
          <w:t>10</w:t>
        </w:r>
        <w:r>
          <w:fldChar w:fldCharType="end"/>
        </w:r>
      </w:hyperlink>
    </w:p>
    <w:p>
      <w:pPr>
        <w:pStyle w:val="TOC1"/>
        <w:tabs>
          <w:tab w:val="right" w:leader="dot" w:pos="8306"/>
        </w:tabs>
      </w:pPr>
      <w:hyperlink w:anchor="_Toc13481" w:history="1">
        <w:r>
          <w:rPr>
            <w:rFonts w:ascii="仿宋" w:eastAsia="仿宋" w:hAnsi="仿宋" w:cs="仿宋" w:hint="eastAsia"/>
            <w:lang w:eastAsia="zh-CN"/>
          </w:rPr>
          <w:t>三、农机减速机项目建设单位说明</w:t>
        </w:r>
        <w:r>
          <w:tab/>
        </w:r>
        <w:r>
          <w:fldChar w:fldCharType="begin"/>
        </w:r>
        <w:r>
          <w:instrText xml:space="preserve"> PAGEREF _Toc13481 \h </w:instrText>
        </w:r>
        <w:r>
          <w:fldChar w:fldCharType="separate"/>
        </w:r>
        <w:r>
          <w:t>11</w:t>
        </w:r>
        <w:r>
          <w:fldChar w:fldCharType="end"/>
        </w:r>
      </w:hyperlink>
    </w:p>
    <w:p>
      <w:pPr>
        <w:pStyle w:val="TOC2"/>
        <w:tabs>
          <w:tab w:val="right" w:leader="dot" w:pos="8306"/>
        </w:tabs>
      </w:pPr>
      <w:hyperlink w:anchor="_Toc6924" w:history="1">
        <w:r>
          <w:rPr>
            <w:rFonts w:ascii="仿宋" w:eastAsia="仿宋" w:hAnsi="仿宋" w:cs="仿宋" w:hint="eastAsia"/>
            <w:lang w:eastAsia="zh-CN"/>
          </w:rPr>
          <w:t>(一)、农机减速机项目承办单位基本情况</w:t>
        </w:r>
        <w:r>
          <w:tab/>
        </w:r>
        <w:r>
          <w:fldChar w:fldCharType="begin"/>
        </w:r>
        <w:r>
          <w:instrText xml:space="preserve"> PAGEREF _Toc6924 \h </w:instrText>
        </w:r>
        <w:r>
          <w:fldChar w:fldCharType="separate"/>
        </w:r>
        <w:r>
          <w:t>11</w:t>
        </w:r>
        <w:r>
          <w:fldChar w:fldCharType="end"/>
        </w:r>
      </w:hyperlink>
    </w:p>
    <w:p>
      <w:pPr>
        <w:pStyle w:val="TOC2"/>
        <w:tabs>
          <w:tab w:val="right" w:leader="dot" w:pos="8306"/>
        </w:tabs>
      </w:pPr>
      <w:hyperlink w:anchor="_Toc3614" w:history="1">
        <w:r>
          <w:rPr>
            <w:rFonts w:ascii="仿宋" w:eastAsia="仿宋" w:hAnsi="仿宋" w:cs="仿宋" w:hint="eastAsia"/>
            <w:lang w:eastAsia="zh-CN"/>
          </w:rPr>
          <w:t>(二)、公司经济效益分析</w:t>
        </w:r>
        <w:r>
          <w:tab/>
        </w:r>
        <w:r>
          <w:fldChar w:fldCharType="begin"/>
        </w:r>
        <w:r>
          <w:instrText xml:space="preserve"> PAGEREF _Toc3614 \h </w:instrText>
        </w:r>
        <w:r>
          <w:fldChar w:fldCharType="separate"/>
        </w:r>
        <w:r>
          <w:t>12</w:t>
        </w:r>
        <w:r>
          <w:fldChar w:fldCharType="end"/>
        </w:r>
      </w:hyperlink>
    </w:p>
    <w:p>
      <w:pPr>
        <w:pStyle w:val="TOC1"/>
        <w:tabs>
          <w:tab w:val="right" w:leader="dot" w:pos="8306"/>
        </w:tabs>
      </w:pPr>
      <w:hyperlink w:anchor="_Toc16169" w:history="1">
        <w:r>
          <w:rPr>
            <w:rFonts w:ascii="仿宋" w:eastAsia="仿宋" w:hAnsi="仿宋" w:cs="仿宋" w:hint="eastAsia"/>
            <w:lang w:eastAsia="zh-CN"/>
          </w:rPr>
          <w:t>四、农机减速机项目绩效评估</w:t>
        </w:r>
        <w:r>
          <w:tab/>
        </w:r>
        <w:r>
          <w:fldChar w:fldCharType="begin"/>
        </w:r>
        <w:r>
          <w:instrText xml:space="preserve"> PAGEREF _Toc16169 \h </w:instrText>
        </w:r>
        <w:r>
          <w:fldChar w:fldCharType="separate"/>
        </w:r>
        <w:r>
          <w:t>13</w:t>
        </w:r>
        <w:r>
          <w:fldChar w:fldCharType="end"/>
        </w:r>
      </w:hyperlink>
    </w:p>
    <w:p>
      <w:pPr>
        <w:pStyle w:val="TOC2"/>
        <w:tabs>
          <w:tab w:val="right" w:leader="dot" w:pos="8306"/>
        </w:tabs>
      </w:pPr>
      <w:hyperlink w:anchor="_Toc22133" w:history="1">
        <w:r>
          <w:rPr>
            <w:rFonts w:ascii="仿宋" w:eastAsia="仿宋" w:hAnsi="仿宋" w:cs="仿宋" w:hint="eastAsia"/>
            <w:lang w:eastAsia="zh-CN"/>
          </w:rPr>
          <w:t>(一)、绩效评估指标</w:t>
        </w:r>
        <w:r>
          <w:tab/>
        </w:r>
        <w:r>
          <w:fldChar w:fldCharType="begin"/>
        </w:r>
        <w:r>
          <w:instrText xml:space="preserve"> PAGEREF _Toc22133 \h </w:instrText>
        </w:r>
        <w:r>
          <w:fldChar w:fldCharType="separate"/>
        </w:r>
        <w:r>
          <w:t>13</w:t>
        </w:r>
        <w:r>
          <w:fldChar w:fldCharType="end"/>
        </w:r>
      </w:hyperlink>
    </w:p>
    <w:p>
      <w:pPr>
        <w:pStyle w:val="TOC2"/>
        <w:tabs>
          <w:tab w:val="right" w:leader="dot" w:pos="8306"/>
        </w:tabs>
      </w:pPr>
      <w:hyperlink w:anchor="_Toc30136" w:history="1">
        <w:r>
          <w:rPr>
            <w:rFonts w:ascii="仿宋" w:eastAsia="仿宋" w:hAnsi="仿宋" w:cs="仿宋" w:hint="eastAsia"/>
            <w:lang w:eastAsia="zh-CN"/>
          </w:rPr>
          <w:t>(二)、绩效评估方法</w:t>
        </w:r>
        <w:r>
          <w:tab/>
        </w:r>
        <w:r>
          <w:fldChar w:fldCharType="begin"/>
        </w:r>
        <w:r>
          <w:instrText xml:space="preserve"> PAGEREF _Toc30136 \h </w:instrText>
        </w:r>
        <w:r>
          <w:fldChar w:fldCharType="separate"/>
        </w:r>
        <w:r>
          <w:t>14</w:t>
        </w:r>
        <w:r>
          <w:fldChar w:fldCharType="end"/>
        </w:r>
      </w:hyperlink>
    </w:p>
    <w:p>
      <w:pPr>
        <w:pStyle w:val="TOC2"/>
        <w:tabs>
          <w:tab w:val="right" w:leader="dot" w:pos="8306"/>
        </w:tabs>
      </w:pPr>
      <w:hyperlink w:anchor="_Toc31536" w:history="1">
        <w:r>
          <w:rPr>
            <w:rFonts w:ascii="仿宋" w:eastAsia="仿宋" w:hAnsi="仿宋" w:cs="仿宋" w:hint="eastAsia"/>
            <w:lang w:eastAsia="zh-CN"/>
          </w:rPr>
          <w:t>(三)、绩效评估周期</w:t>
        </w:r>
        <w:r>
          <w:tab/>
        </w:r>
        <w:r>
          <w:fldChar w:fldCharType="begin"/>
        </w:r>
        <w:r>
          <w:instrText xml:space="preserve"> PAGEREF _Toc31536 \h </w:instrText>
        </w:r>
        <w:r>
          <w:fldChar w:fldCharType="separate"/>
        </w:r>
        <w:r>
          <w:t>15</w:t>
        </w:r>
        <w:r>
          <w:fldChar w:fldCharType="end"/>
        </w:r>
      </w:hyperlink>
    </w:p>
    <w:p>
      <w:pPr>
        <w:pStyle w:val="TOC1"/>
        <w:tabs>
          <w:tab w:val="right" w:leader="dot" w:pos="8306"/>
        </w:tabs>
      </w:pPr>
      <w:hyperlink w:anchor="_Toc18676" w:history="1">
        <w:r>
          <w:rPr>
            <w:rFonts w:ascii="仿宋" w:eastAsia="仿宋" w:hAnsi="仿宋" w:cs="仿宋" w:hint="eastAsia"/>
            <w:lang w:eastAsia="zh-CN"/>
          </w:rPr>
          <w:t>五、农机减速机项目概论</w:t>
        </w:r>
        <w:r>
          <w:tab/>
        </w:r>
        <w:r>
          <w:fldChar w:fldCharType="begin"/>
        </w:r>
        <w:r>
          <w:instrText xml:space="preserve"> PAGEREF _Toc18676 \h </w:instrText>
        </w:r>
        <w:r>
          <w:fldChar w:fldCharType="separate"/>
        </w:r>
        <w:r>
          <w:t>16</w:t>
        </w:r>
        <w:r>
          <w:fldChar w:fldCharType="end"/>
        </w:r>
      </w:hyperlink>
    </w:p>
    <w:p>
      <w:pPr>
        <w:pStyle w:val="TOC2"/>
        <w:tabs>
          <w:tab w:val="right" w:leader="dot" w:pos="8306"/>
        </w:tabs>
      </w:pPr>
      <w:hyperlink w:anchor="_Toc27987" w:history="1">
        <w:r>
          <w:rPr>
            <w:rFonts w:ascii="仿宋" w:eastAsia="仿宋" w:hAnsi="仿宋" w:cs="仿宋" w:hint="eastAsia"/>
            <w:lang w:eastAsia="zh-CN"/>
          </w:rPr>
          <w:t>(一)、农机减速机项目概况</w:t>
        </w:r>
        <w:r>
          <w:tab/>
        </w:r>
        <w:r>
          <w:fldChar w:fldCharType="begin"/>
        </w:r>
        <w:r>
          <w:instrText xml:space="preserve"> PAGEREF _Toc27987 \h </w:instrText>
        </w:r>
        <w:r>
          <w:fldChar w:fldCharType="separate"/>
        </w:r>
        <w:r>
          <w:t>16</w:t>
        </w:r>
        <w:r>
          <w:fldChar w:fldCharType="end"/>
        </w:r>
      </w:hyperlink>
    </w:p>
    <w:p>
      <w:pPr>
        <w:pStyle w:val="TOC2"/>
        <w:tabs>
          <w:tab w:val="right" w:leader="dot" w:pos="8306"/>
        </w:tabs>
      </w:pPr>
      <w:hyperlink w:anchor="_Toc7843" w:history="1">
        <w:r>
          <w:rPr>
            <w:rFonts w:ascii="仿宋" w:eastAsia="仿宋" w:hAnsi="仿宋" w:cs="仿宋" w:hint="eastAsia"/>
            <w:lang w:eastAsia="zh-CN"/>
          </w:rPr>
          <w:t>(二)、农机减速机项目目标</w:t>
        </w:r>
        <w:r>
          <w:tab/>
        </w:r>
        <w:r>
          <w:fldChar w:fldCharType="begin"/>
        </w:r>
        <w:r>
          <w:instrText xml:space="preserve"> PAGEREF _Toc7843 \h </w:instrText>
        </w:r>
        <w:r>
          <w:fldChar w:fldCharType="separate"/>
        </w:r>
        <w:r>
          <w:t>18</w:t>
        </w:r>
        <w:r>
          <w:fldChar w:fldCharType="end"/>
        </w:r>
      </w:hyperlink>
    </w:p>
    <w:p>
      <w:pPr>
        <w:pStyle w:val="TOC2"/>
        <w:tabs>
          <w:tab w:val="right" w:leader="dot" w:pos="8306"/>
        </w:tabs>
      </w:pPr>
      <w:hyperlink w:anchor="_Toc6423" w:history="1">
        <w:r>
          <w:rPr>
            <w:rFonts w:ascii="仿宋" w:eastAsia="仿宋" w:hAnsi="仿宋" w:cs="仿宋" w:hint="eastAsia"/>
            <w:lang w:eastAsia="zh-CN"/>
          </w:rPr>
          <w:t>(三)、农机减速机项目提出的理由</w:t>
        </w:r>
        <w:r>
          <w:tab/>
        </w:r>
        <w:r>
          <w:fldChar w:fldCharType="begin"/>
        </w:r>
        <w:r>
          <w:instrText xml:space="preserve"> PAGEREF _Toc6423 \h </w:instrText>
        </w:r>
        <w:r>
          <w:fldChar w:fldCharType="separate"/>
        </w:r>
        <w:r>
          <w:t>19</w:t>
        </w:r>
        <w:r>
          <w:fldChar w:fldCharType="end"/>
        </w:r>
      </w:hyperlink>
    </w:p>
    <w:p>
      <w:pPr>
        <w:pStyle w:val="TOC2"/>
        <w:tabs>
          <w:tab w:val="right" w:leader="dot" w:pos="8306"/>
        </w:tabs>
      </w:pPr>
      <w:hyperlink w:anchor="_Toc383" w:history="1">
        <w:r>
          <w:rPr>
            <w:rFonts w:ascii="仿宋" w:eastAsia="仿宋" w:hAnsi="仿宋" w:cs="仿宋" w:hint="eastAsia"/>
            <w:lang w:eastAsia="zh-CN"/>
          </w:rPr>
          <w:t>(四)、农机减速机项目意义</w:t>
        </w:r>
        <w:r>
          <w:tab/>
        </w:r>
        <w:r>
          <w:fldChar w:fldCharType="begin"/>
        </w:r>
        <w:r>
          <w:instrText xml:space="preserve"> PAGEREF _Toc383 \h </w:instrText>
        </w:r>
        <w:r>
          <w:fldChar w:fldCharType="separate"/>
        </w:r>
        <w:r>
          <w:t>21</w:t>
        </w:r>
        <w:r>
          <w:fldChar w:fldCharType="end"/>
        </w:r>
      </w:hyperlink>
    </w:p>
    <w:p>
      <w:pPr>
        <w:pStyle w:val="TOC2"/>
        <w:tabs>
          <w:tab w:val="right" w:leader="dot" w:pos="8306"/>
        </w:tabs>
      </w:pPr>
      <w:hyperlink w:anchor="_Toc30764" w:history="1">
        <w:r>
          <w:rPr>
            <w:rFonts w:ascii="仿宋" w:eastAsia="仿宋" w:hAnsi="仿宋" w:cs="仿宋" w:hint="eastAsia"/>
            <w:lang w:eastAsia="zh-CN"/>
          </w:rPr>
          <w:t>(五)、农机减速机项目背景</w:t>
        </w:r>
        <w:r>
          <w:tab/>
        </w:r>
        <w:r>
          <w:fldChar w:fldCharType="begin"/>
        </w:r>
        <w:r>
          <w:instrText xml:space="preserve"> PAGEREF _Toc30764 \h </w:instrText>
        </w:r>
        <w:r>
          <w:fldChar w:fldCharType="separate"/>
        </w:r>
        <w:r>
          <w:t>22</w:t>
        </w:r>
        <w:r>
          <w:fldChar w:fldCharType="end"/>
        </w:r>
      </w:hyperlink>
    </w:p>
    <w:p>
      <w:pPr>
        <w:pStyle w:val="TOC1"/>
        <w:tabs>
          <w:tab w:val="right" w:leader="dot" w:pos="8306"/>
        </w:tabs>
      </w:pPr>
      <w:hyperlink w:anchor="_Toc7913" w:history="1">
        <w:r>
          <w:rPr>
            <w:rFonts w:ascii="仿宋" w:eastAsia="仿宋" w:hAnsi="仿宋" w:cs="仿宋" w:hint="eastAsia"/>
            <w:lang w:eastAsia="zh-CN"/>
          </w:rPr>
          <w:t>六、产品规划分析</w:t>
        </w:r>
        <w:r>
          <w:tab/>
        </w:r>
        <w:r>
          <w:fldChar w:fldCharType="begin"/>
        </w:r>
        <w:r>
          <w:instrText xml:space="preserve"> PAGEREF _Toc7913 \h </w:instrText>
        </w:r>
        <w:r>
          <w:fldChar w:fldCharType="separate"/>
        </w:r>
        <w:r>
          <w:t>22</w:t>
        </w:r>
        <w:r>
          <w:fldChar w:fldCharType="end"/>
        </w:r>
      </w:hyperlink>
    </w:p>
    <w:p>
      <w:pPr>
        <w:pStyle w:val="TOC2"/>
        <w:tabs>
          <w:tab w:val="right" w:leader="dot" w:pos="8306"/>
        </w:tabs>
      </w:pPr>
      <w:hyperlink w:anchor="_Toc31509" w:history="1">
        <w:r>
          <w:rPr>
            <w:rFonts w:ascii="仿宋" w:eastAsia="仿宋" w:hAnsi="仿宋" w:cs="仿宋" w:hint="eastAsia"/>
            <w:lang w:eastAsia="zh-CN"/>
          </w:rPr>
          <w:t>(一)、产品规划</w:t>
        </w:r>
        <w:r>
          <w:tab/>
        </w:r>
        <w:r>
          <w:fldChar w:fldCharType="begin"/>
        </w:r>
        <w:r>
          <w:instrText xml:space="preserve"> PAGEREF _Toc31509 \h </w:instrText>
        </w:r>
        <w:r>
          <w:fldChar w:fldCharType="separate"/>
        </w:r>
        <w:r>
          <w:t>22</w:t>
        </w:r>
        <w:r>
          <w:fldChar w:fldCharType="end"/>
        </w:r>
      </w:hyperlink>
    </w:p>
    <w:p>
      <w:pPr>
        <w:pStyle w:val="TOC2"/>
        <w:tabs>
          <w:tab w:val="right" w:leader="dot" w:pos="8306"/>
        </w:tabs>
      </w:pPr>
      <w:hyperlink w:anchor="_Toc25433" w:history="1">
        <w:r>
          <w:rPr>
            <w:rFonts w:ascii="仿宋" w:eastAsia="仿宋" w:hAnsi="仿宋" w:cs="仿宋" w:hint="eastAsia"/>
            <w:lang w:eastAsia="zh-CN"/>
          </w:rPr>
          <w:t>(二)、建设规模</w:t>
        </w:r>
        <w:r>
          <w:tab/>
        </w:r>
        <w:r>
          <w:fldChar w:fldCharType="begin"/>
        </w:r>
        <w:r>
          <w:instrText xml:space="preserve"> PAGEREF _Toc25433 \h </w:instrText>
        </w:r>
        <w:r>
          <w:fldChar w:fldCharType="separate"/>
        </w:r>
        <w:r>
          <w:t>23</w:t>
        </w:r>
        <w:r>
          <w:fldChar w:fldCharType="end"/>
        </w:r>
      </w:hyperlink>
    </w:p>
    <w:p>
      <w:pPr>
        <w:pStyle w:val="TOC1"/>
        <w:tabs>
          <w:tab w:val="right" w:leader="dot" w:pos="8306"/>
        </w:tabs>
      </w:pPr>
      <w:hyperlink w:anchor="_Toc10855" w:history="1">
        <w:r>
          <w:rPr>
            <w:rFonts w:ascii="仿宋" w:eastAsia="仿宋" w:hAnsi="仿宋" w:cs="仿宋" w:hint="eastAsia"/>
            <w:lang w:eastAsia="zh-CN"/>
          </w:rPr>
          <w:t>七、农机减速机项目环境影响分析</w:t>
        </w:r>
        <w:r>
          <w:tab/>
        </w:r>
        <w:r>
          <w:fldChar w:fldCharType="begin"/>
        </w:r>
        <w:r>
          <w:instrText xml:space="preserve"> PAGEREF _Toc10855 \h </w:instrText>
        </w:r>
        <w:r>
          <w:fldChar w:fldCharType="separate"/>
        </w:r>
        <w:r>
          <w:t>24</w:t>
        </w:r>
        <w:r>
          <w:fldChar w:fldCharType="end"/>
        </w:r>
      </w:hyperlink>
    </w:p>
    <w:p>
      <w:pPr>
        <w:pStyle w:val="TOC2"/>
        <w:tabs>
          <w:tab w:val="right" w:leader="dot" w:pos="8306"/>
        </w:tabs>
      </w:pPr>
      <w:hyperlink w:anchor="_Toc13091" w:history="1">
        <w:r>
          <w:rPr>
            <w:rFonts w:ascii="仿宋" w:eastAsia="仿宋" w:hAnsi="仿宋" w:cs="仿宋" w:hint="eastAsia"/>
            <w:lang w:eastAsia="zh-CN"/>
          </w:rPr>
          <w:t>(一)、建设区域环境质量现状</w:t>
        </w:r>
        <w:r>
          <w:tab/>
        </w:r>
        <w:r>
          <w:fldChar w:fldCharType="begin"/>
        </w:r>
        <w:r>
          <w:instrText xml:space="preserve"> PAGEREF _Toc13091 \h </w:instrText>
        </w:r>
        <w:r>
          <w:fldChar w:fldCharType="separate"/>
        </w:r>
        <w:r>
          <w:t>24</w:t>
        </w:r>
        <w:r>
          <w:fldChar w:fldCharType="end"/>
        </w:r>
      </w:hyperlink>
    </w:p>
    <w:p>
      <w:pPr>
        <w:pStyle w:val="TOC2"/>
        <w:tabs>
          <w:tab w:val="right" w:leader="dot" w:pos="8306"/>
        </w:tabs>
      </w:pPr>
      <w:hyperlink w:anchor="_Toc9964" w:history="1">
        <w:r>
          <w:rPr>
            <w:rFonts w:ascii="仿宋" w:eastAsia="仿宋" w:hAnsi="仿宋" w:cs="仿宋" w:hint="eastAsia"/>
            <w:lang w:eastAsia="zh-CN"/>
          </w:rPr>
          <w:t>(二)、建设期环境保护</w:t>
        </w:r>
        <w:r>
          <w:tab/>
        </w:r>
        <w:r>
          <w:fldChar w:fldCharType="begin"/>
        </w:r>
        <w:r>
          <w:instrText xml:space="preserve"> PAGEREF _Toc9964 \h </w:instrText>
        </w:r>
        <w:r>
          <w:fldChar w:fldCharType="separate"/>
        </w:r>
        <w:r>
          <w:t>26</w:t>
        </w:r>
        <w:r>
          <w:fldChar w:fldCharType="end"/>
        </w:r>
      </w:hyperlink>
    </w:p>
    <w:p>
      <w:pPr>
        <w:pStyle w:val="TOC2"/>
        <w:tabs>
          <w:tab w:val="right" w:leader="dot" w:pos="8306"/>
        </w:tabs>
      </w:pPr>
      <w:hyperlink w:anchor="_Toc27271" w:history="1">
        <w:r>
          <w:rPr>
            <w:rFonts w:ascii="仿宋" w:eastAsia="仿宋" w:hAnsi="仿宋" w:cs="仿宋" w:hint="eastAsia"/>
            <w:lang w:eastAsia="zh-CN"/>
          </w:rPr>
          <w:t>(三)、运营期环境保护</w:t>
        </w:r>
        <w:r>
          <w:tab/>
        </w:r>
        <w:r>
          <w:fldChar w:fldCharType="begin"/>
        </w:r>
        <w:r>
          <w:instrText xml:space="preserve"> PAGEREF _Toc27271 \h </w:instrText>
        </w:r>
        <w:r>
          <w:fldChar w:fldCharType="separate"/>
        </w:r>
        <w:r>
          <w:t>27</w:t>
        </w:r>
        <w:r>
          <w:fldChar w:fldCharType="end"/>
        </w:r>
      </w:hyperlink>
    </w:p>
    <w:p>
      <w:pPr>
        <w:pStyle w:val="TOC2"/>
        <w:tabs>
          <w:tab w:val="right" w:leader="dot" w:pos="8306"/>
        </w:tabs>
      </w:pPr>
      <w:hyperlink w:anchor="_Toc10239" w:history="1">
        <w:r>
          <w:rPr>
            <w:rFonts w:ascii="仿宋" w:eastAsia="仿宋" w:hAnsi="仿宋" w:cs="仿宋" w:hint="eastAsia"/>
            <w:lang w:eastAsia="zh-CN"/>
          </w:rPr>
          <w:t>(四)、农机减速机项目建设对区域经济的影响</w:t>
        </w:r>
        <w:r>
          <w:tab/>
        </w:r>
        <w:r>
          <w:fldChar w:fldCharType="begin"/>
        </w:r>
        <w:r>
          <w:instrText xml:space="preserve"> PAGEREF _Toc10239 \h </w:instrText>
        </w:r>
        <w:r>
          <w:fldChar w:fldCharType="separate"/>
        </w:r>
        <w:r>
          <w:t>29</w:t>
        </w:r>
        <w:r>
          <w:fldChar w:fldCharType="end"/>
        </w:r>
      </w:hyperlink>
    </w:p>
    <w:p>
      <w:pPr>
        <w:pStyle w:val="TOC2"/>
        <w:tabs>
          <w:tab w:val="right" w:leader="dot" w:pos="8306"/>
        </w:tabs>
      </w:pPr>
      <w:hyperlink w:anchor="_Toc26413" w:history="1">
        <w:r>
          <w:rPr>
            <w:rFonts w:ascii="仿宋" w:eastAsia="仿宋" w:hAnsi="仿宋" w:cs="仿宋" w:hint="eastAsia"/>
            <w:lang w:eastAsia="zh-CN"/>
          </w:rPr>
          <w:t>(五)、废弃物处理</w:t>
        </w:r>
        <w:r>
          <w:tab/>
        </w:r>
        <w:r>
          <w:fldChar w:fldCharType="begin"/>
        </w:r>
        <w:r>
          <w:instrText xml:space="preserve"> PAGEREF _Toc26413 \h </w:instrText>
        </w:r>
        <w:r>
          <w:fldChar w:fldCharType="separate"/>
        </w:r>
        <w:r>
          <w:t>30</w:t>
        </w:r>
        <w:r>
          <w:fldChar w:fldCharType="end"/>
        </w:r>
      </w:hyperlink>
    </w:p>
    <w:p>
      <w:pPr>
        <w:pStyle w:val="TOC2"/>
        <w:tabs>
          <w:tab w:val="right" w:leader="dot" w:pos="8306"/>
        </w:tabs>
      </w:pPr>
      <w:hyperlink w:anchor="_Toc20886" w:history="1">
        <w:r>
          <w:rPr>
            <w:rFonts w:ascii="仿宋" w:eastAsia="仿宋" w:hAnsi="仿宋" w:cs="仿宋" w:hint="eastAsia"/>
            <w:lang w:eastAsia="zh-CN"/>
          </w:rPr>
          <w:t>(六)、特殊环境影响分析</w:t>
        </w:r>
        <w:r>
          <w:tab/>
        </w:r>
        <w:r>
          <w:fldChar w:fldCharType="begin"/>
        </w:r>
        <w:r>
          <w:instrText xml:space="preserve"> PAGEREF _Toc20886 \h </w:instrText>
        </w:r>
        <w:r>
          <w:fldChar w:fldCharType="separate"/>
        </w:r>
        <w:r>
          <w:t>32</w:t>
        </w:r>
        <w:r>
          <w:fldChar w:fldCharType="end"/>
        </w:r>
      </w:hyperlink>
    </w:p>
    <w:p>
      <w:pPr>
        <w:pStyle w:val="TOC2"/>
        <w:tabs>
          <w:tab w:val="right" w:leader="dot" w:pos="8306"/>
        </w:tabs>
      </w:pPr>
      <w:hyperlink w:anchor="_Toc11888" w:history="1">
        <w:r>
          <w:rPr>
            <w:rFonts w:ascii="仿宋" w:eastAsia="仿宋" w:hAnsi="仿宋" w:cs="仿宋" w:hint="eastAsia"/>
            <w:lang w:eastAsia="zh-CN"/>
          </w:rPr>
          <w:t>(七)、清洁生产</w:t>
        </w:r>
        <w:r>
          <w:tab/>
        </w:r>
        <w:r>
          <w:fldChar w:fldCharType="begin"/>
        </w:r>
        <w:r>
          <w:instrText xml:space="preserve"> PAGEREF _Toc11888 \h </w:instrText>
        </w:r>
        <w:r>
          <w:fldChar w:fldCharType="separate"/>
        </w:r>
        <w:r>
          <w:t>33</w:t>
        </w:r>
        <w:r>
          <w:fldChar w:fldCharType="end"/>
        </w:r>
      </w:hyperlink>
    </w:p>
    <w:p>
      <w:pPr>
        <w:pStyle w:val="TOC2"/>
        <w:tabs>
          <w:tab w:val="right" w:leader="dot" w:pos="8306"/>
        </w:tabs>
      </w:pPr>
      <w:hyperlink w:anchor="_Toc18392" w:history="1">
        <w:r>
          <w:rPr>
            <w:rFonts w:ascii="仿宋" w:eastAsia="仿宋" w:hAnsi="仿宋" w:cs="仿宋" w:hint="eastAsia"/>
            <w:lang w:eastAsia="zh-CN"/>
          </w:rPr>
          <w:t>(八)、环境保护综合评价</w:t>
        </w:r>
        <w:r>
          <w:tab/>
        </w:r>
        <w:r>
          <w:fldChar w:fldCharType="begin"/>
        </w:r>
        <w:r>
          <w:instrText xml:space="preserve"> PAGEREF _Toc18392 \h </w:instrText>
        </w:r>
        <w:r>
          <w:fldChar w:fldCharType="separate"/>
        </w:r>
        <w:r>
          <w:t>34</w:t>
        </w:r>
        <w:r>
          <w:fldChar w:fldCharType="end"/>
        </w:r>
      </w:hyperlink>
    </w:p>
    <w:p>
      <w:pPr>
        <w:pStyle w:val="TOC1"/>
        <w:tabs>
          <w:tab w:val="right" w:leader="dot" w:pos="8306"/>
        </w:tabs>
      </w:pPr>
      <w:hyperlink w:anchor="_Toc7981" w:history="1">
        <w:r>
          <w:rPr>
            <w:rFonts w:ascii="仿宋" w:eastAsia="仿宋" w:hAnsi="仿宋" w:cs="仿宋" w:hint="eastAsia"/>
            <w:lang w:eastAsia="zh-CN"/>
          </w:rPr>
          <w:t>八、农机减速机项目人力资源培养与发展</w:t>
        </w:r>
        <w:r>
          <w:tab/>
        </w:r>
        <w:r>
          <w:fldChar w:fldCharType="begin"/>
        </w:r>
        <w:r>
          <w:instrText xml:space="preserve"> PAGEREF _Toc7981 \h </w:instrText>
        </w:r>
        <w:r>
          <w:fldChar w:fldCharType="separate"/>
        </w:r>
        <w:r>
          <w:t>35</w:t>
        </w:r>
        <w:r>
          <w:fldChar w:fldCharType="end"/>
        </w:r>
      </w:hyperlink>
    </w:p>
    <w:p>
      <w:pPr>
        <w:pStyle w:val="TOC2"/>
        <w:tabs>
          <w:tab w:val="right" w:leader="dot" w:pos="8306"/>
        </w:tabs>
      </w:pPr>
      <w:hyperlink w:anchor="_Toc21557" w:history="1">
        <w:r>
          <w:rPr>
            <w:rFonts w:ascii="仿宋" w:eastAsia="仿宋" w:hAnsi="仿宋" w:cs="仿宋" w:hint="eastAsia"/>
            <w:lang w:eastAsia="zh-CN"/>
          </w:rPr>
          <w:t>(一)、人才需求与规划</w:t>
        </w:r>
        <w:r>
          <w:tab/>
        </w:r>
        <w:r>
          <w:fldChar w:fldCharType="begin"/>
        </w:r>
        <w:r>
          <w:instrText xml:space="preserve"> PAGEREF _Toc21557 \h </w:instrText>
        </w:r>
        <w:r>
          <w:fldChar w:fldCharType="separate"/>
        </w:r>
        <w:r>
          <w:t>35</w:t>
        </w:r>
        <w:r>
          <w:fldChar w:fldCharType="end"/>
        </w:r>
      </w:hyperlink>
    </w:p>
    <w:p>
      <w:pPr>
        <w:pStyle w:val="TOC2"/>
        <w:tabs>
          <w:tab w:val="right" w:leader="dot" w:pos="8306"/>
        </w:tabs>
      </w:pPr>
      <w:hyperlink w:anchor="_Toc21238" w:history="1">
        <w:r>
          <w:rPr>
            <w:rFonts w:ascii="仿宋" w:eastAsia="仿宋" w:hAnsi="仿宋" w:cs="仿宋" w:hint="eastAsia"/>
            <w:lang w:eastAsia="zh-CN"/>
          </w:rPr>
          <w:t>(二)、培训与发展计划</w:t>
        </w:r>
        <w:r>
          <w:tab/>
        </w:r>
        <w:r>
          <w:fldChar w:fldCharType="begin"/>
        </w:r>
        <w:r>
          <w:instrText xml:space="preserve"> PAGEREF _Toc21238 \h </w:instrText>
        </w:r>
        <w:r>
          <w:fldChar w:fldCharType="separate"/>
        </w:r>
        <w:r>
          <w:t>35</w:t>
        </w:r>
        <w:r>
          <w:fldChar w:fldCharType="end"/>
        </w:r>
      </w:hyperlink>
    </w:p>
    <w:p>
      <w:pPr>
        <w:pStyle w:val="TOC1"/>
        <w:tabs>
          <w:tab w:val="right" w:leader="dot" w:pos="8306"/>
        </w:tabs>
      </w:pPr>
      <w:hyperlink w:anchor="_Toc20563" w:history="1">
        <w:r>
          <w:rPr>
            <w:rFonts w:ascii="仿宋" w:eastAsia="仿宋" w:hAnsi="仿宋" w:cs="仿宋" w:hint="eastAsia"/>
            <w:lang w:eastAsia="zh-CN"/>
          </w:rPr>
          <w:t>九、农机减速机项目技术管理</w:t>
        </w:r>
        <w:r>
          <w:tab/>
        </w:r>
        <w:r>
          <w:fldChar w:fldCharType="begin"/>
        </w:r>
        <w:r>
          <w:instrText xml:space="preserve"> PAGEREF _Toc20563 \h </w:instrText>
        </w:r>
        <w:r>
          <w:fldChar w:fldCharType="separate"/>
        </w:r>
        <w:r>
          <w:t>36</w:t>
        </w:r>
        <w:r>
          <w:fldChar w:fldCharType="end"/>
        </w:r>
      </w:hyperlink>
    </w:p>
    <w:p>
      <w:pPr>
        <w:pStyle w:val="TOC2"/>
        <w:tabs>
          <w:tab w:val="right" w:leader="dot" w:pos="8306"/>
        </w:tabs>
      </w:pPr>
      <w:hyperlink w:anchor="_Toc12752" w:history="1">
        <w:r>
          <w:rPr>
            <w:rFonts w:ascii="仿宋" w:eastAsia="仿宋" w:hAnsi="仿宋" w:cs="仿宋" w:hint="eastAsia"/>
            <w:lang w:eastAsia="zh-CN"/>
          </w:rPr>
          <w:t>(一)、技术方案选用方向</w:t>
        </w:r>
        <w:r>
          <w:tab/>
        </w:r>
        <w:r>
          <w:fldChar w:fldCharType="begin"/>
        </w:r>
        <w:r>
          <w:instrText xml:space="preserve"> PAGEREF _Toc12752 \h </w:instrText>
        </w:r>
        <w:r>
          <w:fldChar w:fldCharType="separate"/>
        </w:r>
        <w:r>
          <w:t>36</w:t>
        </w:r>
        <w:r>
          <w:fldChar w:fldCharType="end"/>
        </w:r>
      </w:hyperlink>
    </w:p>
    <w:p>
      <w:pPr>
        <w:pStyle w:val="TOC2"/>
        <w:tabs>
          <w:tab w:val="right" w:leader="dot" w:pos="8306"/>
        </w:tabs>
      </w:pPr>
      <w:hyperlink w:anchor="_Toc27981" w:history="1">
        <w:r>
          <w:rPr>
            <w:rFonts w:ascii="仿宋" w:eastAsia="仿宋" w:hAnsi="仿宋" w:cs="仿宋" w:hint="eastAsia"/>
            <w:lang w:eastAsia="zh-CN"/>
          </w:rPr>
          <w:t>(二)、工艺技术方案选用原则</w:t>
        </w:r>
        <w:r>
          <w:tab/>
        </w:r>
        <w:r>
          <w:fldChar w:fldCharType="begin"/>
        </w:r>
        <w:r>
          <w:instrText xml:space="preserve"> PAGEREF _Toc27981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50" w:history="1">
        <w:r>
          <w:rPr>
            <w:rFonts w:ascii="仿宋" w:eastAsia="仿宋" w:hAnsi="仿宋" w:cs="仿宋" w:hint="eastAsia"/>
            <w:lang w:eastAsia="zh-CN"/>
          </w:rPr>
          <w:t>(三)、工艺技术方案要求</w:t>
        </w:r>
        <w:r>
          <w:tab/>
        </w:r>
        <w:r>
          <w:fldChar w:fldCharType="begin"/>
        </w:r>
        <w:r>
          <w:instrText xml:space="preserve"> PAGEREF _Toc5350 \h </w:instrText>
        </w:r>
        <w:r>
          <w:fldChar w:fldCharType="separate"/>
        </w:r>
        <w:r>
          <w:t>40</w:t>
        </w:r>
        <w:r>
          <w:fldChar w:fldCharType="end"/>
        </w:r>
      </w:hyperlink>
    </w:p>
    <w:p>
      <w:pPr>
        <w:pStyle w:val="TOC1"/>
        <w:tabs>
          <w:tab w:val="right" w:leader="dot" w:pos="8306"/>
        </w:tabs>
      </w:pPr>
      <w:hyperlink w:anchor="_Toc25120" w:history="1">
        <w:r>
          <w:rPr>
            <w:rFonts w:ascii="仿宋" w:eastAsia="仿宋" w:hAnsi="仿宋" w:cs="仿宋" w:hint="eastAsia"/>
            <w:lang w:eastAsia="zh-CN"/>
          </w:rPr>
          <w:t>十、农机减速机项目创新与研发</w:t>
        </w:r>
        <w:r>
          <w:tab/>
        </w:r>
        <w:r>
          <w:fldChar w:fldCharType="begin"/>
        </w:r>
        <w:r>
          <w:instrText xml:space="preserve"> PAGEREF _Toc25120 \h </w:instrText>
        </w:r>
        <w:r>
          <w:fldChar w:fldCharType="separate"/>
        </w:r>
        <w:r>
          <w:t>42</w:t>
        </w:r>
        <w:r>
          <w:fldChar w:fldCharType="end"/>
        </w:r>
      </w:hyperlink>
    </w:p>
    <w:p>
      <w:pPr>
        <w:pStyle w:val="TOC2"/>
        <w:tabs>
          <w:tab w:val="right" w:leader="dot" w:pos="8306"/>
        </w:tabs>
      </w:pPr>
      <w:hyperlink w:anchor="_Toc30679" w:history="1">
        <w:r>
          <w:rPr>
            <w:rFonts w:ascii="仿宋" w:eastAsia="仿宋" w:hAnsi="仿宋" w:cs="仿宋" w:hint="eastAsia"/>
            <w:lang w:eastAsia="zh-CN"/>
          </w:rPr>
          <w:t>(一)、创新策略与方向</w:t>
        </w:r>
        <w:r>
          <w:tab/>
        </w:r>
        <w:r>
          <w:fldChar w:fldCharType="begin"/>
        </w:r>
        <w:r>
          <w:instrText xml:space="preserve"> PAGEREF _Toc30679 \h </w:instrText>
        </w:r>
        <w:r>
          <w:fldChar w:fldCharType="separate"/>
        </w:r>
        <w:r>
          <w:t>42</w:t>
        </w:r>
        <w:r>
          <w:fldChar w:fldCharType="end"/>
        </w:r>
      </w:hyperlink>
    </w:p>
    <w:p>
      <w:pPr>
        <w:pStyle w:val="TOC2"/>
        <w:tabs>
          <w:tab w:val="right" w:leader="dot" w:pos="8306"/>
        </w:tabs>
      </w:pPr>
      <w:hyperlink w:anchor="_Toc8753" w:history="1">
        <w:r>
          <w:rPr>
            <w:rFonts w:ascii="仿宋" w:eastAsia="仿宋" w:hAnsi="仿宋" w:cs="仿宋" w:hint="eastAsia"/>
            <w:lang w:eastAsia="zh-CN"/>
          </w:rPr>
          <w:t>(二)、研发规划与投入</w:t>
        </w:r>
        <w:r>
          <w:tab/>
        </w:r>
        <w:r>
          <w:fldChar w:fldCharType="begin"/>
        </w:r>
        <w:r>
          <w:instrText xml:space="preserve"> PAGEREF _Toc8753 \h </w:instrText>
        </w:r>
        <w:r>
          <w:fldChar w:fldCharType="separate"/>
        </w:r>
        <w:r>
          <w:t>44</w:t>
        </w:r>
        <w:r>
          <w:fldChar w:fldCharType="end"/>
        </w:r>
      </w:hyperlink>
    </w:p>
    <w:p>
      <w:pPr>
        <w:pStyle w:val="TOC1"/>
        <w:tabs>
          <w:tab w:val="right" w:leader="dot" w:pos="8306"/>
        </w:tabs>
      </w:pPr>
      <w:hyperlink w:anchor="_Toc30098" w:history="1">
        <w:r>
          <w:rPr>
            <w:rFonts w:ascii="仿宋" w:eastAsia="仿宋" w:hAnsi="仿宋" w:cs="仿宋" w:hint="eastAsia"/>
            <w:lang w:eastAsia="zh-CN"/>
          </w:rPr>
          <w:t>十一、农机减速机项目风险管理</w:t>
        </w:r>
        <w:r>
          <w:tab/>
        </w:r>
        <w:r>
          <w:fldChar w:fldCharType="begin"/>
        </w:r>
        <w:r>
          <w:instrText xml:space="preserve"> PAGEREF _Toc30098 \h </w:instrText>
        </w:r>
        <w:r>
          <w:fldChar w:fldCharType="separate"/>
        </w:r>
        <w:r>
          <w:t>45</w:t>
        </w:r>
        <w:r>
          <w:fldChar w:fldCharType="end"/>
        </w:r>
      </w:hyperlink>
    </w:p>
    <w:p>
      <w:pPr>
        <w:pStyle w:val="TOC2"/>
        <w:tabs>
          <w:tab w:val="right" w:leader="dot" w:pos="8306"/>
        </w:tabs>
      </w:pPr>
      <w:hyperlink w:anchor="_Toc1363" w:history="1">
        <w:r>
          <w:rPr>
            <w:rFonts w:ascii="仿宋" w:eastAsia="仿宋" w:hAnsi="仿宋" w:cs="仿宋" w:hint="eastAsia"/>
            <w:lang w:eastAsia="zh-CN"/>
          </w:rPr>
          <w:t>(一)、风险识别与评估</w:t>
        </w:r>
        <w:r>
          <w:tab/>
        </w:r>
        <w:r>
          <w:fldChar w:fldCharType="begin"/>
        </w:r>
        <w:r>
          <w:instrText xml:space="preserve"> PAGEREF _Toc1363 \h </w:instrText>
        </w:r>
        <w:r>
          <w:fldChar w:fldCharType="separate"/>
        </w:r>
        <w:r>
          <w:t>45</w:t>
        </w:r>
        <w:r>
          <w:fldChar w:fldCharType="end"/>
        </w:r>
      </w:hyperlink>
    </w:p>
    <w:p>
      <w:pPr>
        <w:pStyle w:val="TOC2"/>
        <w:tabs>
          <w:tab w:val="right" w:leader="dot" w:pos="8306"/>
        </w:tabs>
      </w:pPr>
      <w:hyperlink w:anchor="_Toc29907" w:history="1">
        <w:r>
          <w:rPr>
            <w:rFonts w:ascii="仿宋" w:eastAsia="仿宋" w:hAnsi="仿宋" w:cs="仿宋" w:hint="eastAsia"/>
            <w:lang w:eastAsia="zh-CN"/>
          </w:rPr>
          <w:t>(二)、风险应对策略</w:t>
        </w:r>
        <w:r>
          <w:tab/>
        </w:r>
        <w:r>
          <w:fldChar w:fldCharType="begin"/>
        </w:r>
        <w:r>
          <w:instrText xml:space="preserve"> PAGEREF _Toc29907 \h </w:instrText>
        </w:r>
        <w:r>
          <w:fldChar w:fldCharType="separate"/>
        </w:r>
        <w:r>
          <w:t>46</w:t>
        </w:r>
        <w:r>
          <w:fldChar w:fldCharType="end"/>
        </w:r>
      </w:hyperlink>
    </w:p>
    <w:p>
      <w:pPr>
        <w:pStyle w:val="TOC2"/>
        <w:tabs>
          <w:tab w:val="right" w:leader="dot" w:pos="8306"/>
        </w:tabs>
      </w:pPr>
      <w:hyperlink w:anchor="_Toc21691" w:history="1">
        <w:r>
          <w:rPr>
            <w:rFonts w:ascii="仿宋" w:eastAsia="仿宋" w:hAnsi="仿宋" w:cs="仿宋" w:hint="eastAsia"/>
            <w:lang w:eastAsia="zh-CN"/>
          </w:rPr>
          <w:t>(三)、风险监控与控制</w:t>
        </w:r>
        <w:r>
          <w:tab/>
        </w:r>
        <w:r>
          <w:fldChar w:fldCharType="begin"/>
        </w:r>
        <w:r>
          <w:instrText xml:space="preserve"> PAGEREF _Toc21691 \h </w:instrText>
        </w:r>
        <w:r>
          <w:fldChar w:fldCharType="separate"/>
        </w:r>
        <w:r>
          <w:t>48</w:t>
        </w:r>
        <w:r>
          <w:fldChar w:fldCharType="end"/>
        </w:r>
      </w:hyperlink>
    </w:p>
    <w:p>
      <w:pPr>
        <w:pStyle w:val="TOC1"/>
        <w:tabs>
          <w:tab w:val="right" w:leader="dot" w:pos="8306"/>
        </w:tabs>
      </w:pPr>
      <w:hyperlink w:anchor="_Toc18876" w:history="1">
        <w:r>
          <w:rPr>
            <w:rFonts w:ascii="仿宋" w:eastAsia="仿宋" w:hAnsi="仿宋" w:cs="仿宋" w:hint="eastAsia"/>
            <w:lang w:eastAsia="zh-CN"/>
          </w:rPr>
          <w:t>十二、农机减速机项目投资规划</w:t>
        </w:r>
        <w:r>
          <w:tab/>
        </w:r>
        <w:r>
          <w:fldChar w:fldCharType="begin"/>
        </w:r>
        <w:r>
          <w:instrText xml:space="preserve"> PAGEREF _Toc18876 \h </w:instrText>
        </w:r>
        <w:r>
          <w:fldChar w:fldCharType="separate"/>
        </w:r>
        <w:r>
          <w:t>49</w:t>
        </w:r>
        <w:r>
          <w:fldChar w:fldCharType="end"/>
        </w:r>
      </w:hyperlink>
    </w:p>
    <w:p>
      <w:pPr>
        <w:pStyle w:val="TOC2"/>
        <w:tabs>
          <w:tab w:val="right" w:leader="dot" w:pos="8306"/>
        </w:tabs>
      </w:pPr>
      <w:hyperlink w:anchor="_Toc3258" w:history="1">
        <w:r>
          <w:rPr>
            <w:rFonts w:ascii="仿宋" w:eastAsia="仿宋" w:hAnsi="仿宋" w:cs="仿宋" w:hint="eastAsia"/>
            <w:lang w:eastAsia="zh-CN"/>
          </w:rPr>
          <w:t>(一)、农机减速机项目总投资估算</w:t>
        </w:r>
        <w:r>
          <w:tab/>
        </w:r>
        <w:r>
          <w:fldChar w:fldCharType="begin"/>
        </w:r>
        <w:r>
          <w:instrText xml:space="preserve"> PAGEREF _Toc3258 \h </w:instrText>
        </w:r>
        <w:r>
          <w:fldChar w:fldCharType="separate"/>
        </w:r>
        <w:r>
          <w:t>49</w:t>
        </w:r>
        <w:r>
          <w:fldChar w:fldCharType="end"/>
        </w:r>
      </w:hyperlink>
    </w:p>
    <w:p>
      <w:pPr>
        <w:pStyle w:val="TOC2"/>
        <w:tabs>
          <w:tab w:val="right" w:leader="dot" w:pos="8306"/>
        </w:tabs>
      </w:pPr>
      <w:hyperlink w:anchor="_Toc32044" w:history="1">
        <w:r>
          <w:rPr>
            <w:rFonts w:ascii="仿宋" w:eastAsia="仿宋" w:hAnsi="仿宋" w:cs="仿宋" w:hint="eastAsia"/>
            <w:lang w:eastAsia="zh-CN"/>
          </w:rPr>
          <w:t>(二)、资金筹措</w:t>
        </w:r>
        <w:r>
          <w:tab/>
        </w:r>
        <w:r>
          <w:fldChar w:fldCharType="begin"/>
        </w:r>
        <w:r>
          <w:instrText xml:space="preserve"> PAGEREF _Toc32044 \h </w:instrText>
        </w:r>
        <w:r>
          <w:fldChar w:fldCharType="separate"/>
        </w:r>
        <w:r>
          <w:t>51</w:t>
        </w:r>
        <w:r>
          <w:fldChar w:fldCharType="end"/>
        </w:r>
      </w:hyperlink>
    </w:p>
    <w:p>
      <w:pPr>
        <w:pStyle w:val="TOC1"/>
        <w:tabs>
          <w:tab w:val="right" w:leader="dot" w:pos="8306"/>
        </w:tabs>
      </w:pPr>
      <w:hyperlink w:anchor="_Toc24896" w:history="1">
        <w:r>
          <w:rPr>
            <w:rFonts w:ascii="仿宋" w:eastAsia="仿宋" w:hAnsi="仿宋" w:cs="仿宋" w:hint="eastAsia"/>
            <w:lang w:eastAsia="zh-CN"/>
          </w:rPr>
          <w:t>十三、农机减速机项目实施时间节点</w:t>
        </w:r>
        <w:r>
          <w:tab/>
        </w:r>
        <w:r>
          <w:fldChar w:fldCharType="begin"/>
        </w:r>
        <w:r>
          <w:instrText xml:space="preserve"> PAGEREF _Toc24896 \h </w:instrText>
        </w:r>
        <w:r>
          <w:fldChar w:fldCharType="separate"/>
        </w:r>
        <w:r>
          <w:t>51</w:t>
        </w:r>
        <w:r>
          <w:fldChar w:fldCharType="end"/>
        </w:r>
      </w:hyperlink>
    </w:p>
    <w:p>
      <w:pPr>
        <w:pStyle w:val="TOC2"/>
        <w:tabs>
          <w:tab w:val="right" w:leader="dot" w:pos="8306"/>
        </w:tabs>
      </w:pPr>
      <w:hyperlink w:anchor="_Toc12214" w:history="1">
        <w:r>
          <w:rPr>
            <w:rFonts w:ascii="仿宋" w:eastAsia="仿宋" w:hAnsi="仿宋" w:cs="仿宋" w:hint="eastAsia"/>
            <w:lang w:eastAsia="zh-CN"/>
          </w:rPr>
          <w:t>(一)、农机减速机项目启动阶段时间节点</w:t>
        </w:r>
        <w:r>
          <w:tab/>
        </w:r>
        <w:r>
          <w:fldChar w:fldCharType="begin"/>
        </w:r>
        <w:r>
          <w:instrText xml:space="preserve"> PAGEREF _Toc12214 \h </w:instrText>
        </w:r>
        <w:r>
          <w:fldChar w:fldCharType="separate"/>
        </w:r>
        <w:r>
          <w:t>51</w:t>
        </w:r>
        <w:r>
          <w:fldChar w:fldCharType="end"/>
        </w:r>
      </w:hyperlink>
    </w:p>
    <w:p>
      <w:pPr>
        <w:pStyle w:val="TOC2"/>
        <w:tabs>
          <w:tab w:val="right" w:leader="dot" w:pos="8306"/>
        </w:tabs>
      </w:pPr>
      <w:hyperlink w:anchor="_Toc17262" w:history="1">
        <w:r>
          <w:rPr>
            <w:rFonts w:ascii="仿宋" w:eastAsia="仿宋" w:hAnsi="仿宋" w:cs="仿宋" w:hint="eastAsia"/>
            <w:lang w:eastAsia="zh-CN"/>
          </w:rPr>
          <w:t>(二)、农机减速机项目执行阶段时间节点</w:t>
        </w:r>
        <w:r>
          <w:tab/>
        </w:r>
        <w:r>
          <w:fldChar w:fldCharType="begin"/>
        </w:r>
        <w:r>
          <w:instrText xml:space="preserve"> PAGEREF _Toc17262 \h </w:instrText>
        </w:r>
        <w:r>
          <w:fldChar w:fldCharType="separate"/>
        </w:r>
        <w:r>
          <w:t>52</w:t>
        </w:r>
        <w:r>
          <w:fldChar w:fldCharType="end"/>
        </w:r>
      </w:hyperlink>
    </w:p>
    <w:p>
      <w:pPr>
        <w:pStyle w:val="TOC2"/>
        <w:tabs>
          <w:tab w:val="right" w:leader="dot" w:pos="8306"/>
        </w:tabs>
      </w:pPr>
      <w:hyperlink w:anchor="_Toc32104" w:history="1">
        <w:r>
          <w:rPr>
            <w:rFonts w:ascii="仿宋" w:eastAsia="仿宋" w:hAnsi="仿宋" w:cs="仿宋" w:hint="eastAsia"/>
            <w:lang w:eastAsia="zh-CN"/>
          </w:rPr>
          <w:t>(三)、农机减速机项目完成阶段时间节点</w:t>
        </w:r>
        <w:r>
          <w:tab/>
        </w:r>
        <w:r>
          <w:fldChar w:fldCharType="begin"/>
        </w:r>
        <w:r>
          <w:instrText xml:space="preserve"> PAGEREF _Toc32104 \h </w:instrText>
        </w:r>
        <w:r>
          <w:fldChar w:fldCharType="separate"/>
        </w:r>
        <w:r>
          <w:t>53</w:t>
        </w:r>
        <w:r>
          <w:fldChar w:fldCharType="end"/>
        </w:r>
      </w:hyperlink>
    </w:p>
    <w:p>
      <w:pPr>
        <w:pStyle w:val="TOC1"/>
        <w:tabs>
          <w:tab w:val="right" w:leader="dot" w:pos="8306"/>
        </w:tabs>
      </w:pPr>
      <w:hyperlink w:anchor="_Toc22723" w:history="1">
        <w:r>
          <w:rPr>
            <w:rFonts w:ascii="仿宋" w:eastAsia="仿宋" w:hAnsi="仿宋" w:cs="仿宋" w:hint="eastAsia"/>
            <w:lang w:eastAsia="zh-CN"/>
          </w:rPr>
          <w:t>十四、风险识别与分类</w:t>
        </w:r>
        <w:r>
          <w:tab/>
        </w:r>
        <w:r>
          <w:fldChar w:fldCharType="begin"/>
        </w:r>
        <w:r>
          <w:instrText xml:space="preserve"> PAGEREF _Toc22723 \h </w:instrText>
        </w:r>
        <w:r>
          <w:fldChar w:fldCharType="separate"/>
        </w:r>
        <w:r>
          <w:t>54</w:t>
        </w:r>
        <w:r>
          <w:fldChar w:fldCharType="end"/>
        </w:r>
      </w:hyperlink>
    </w:p>
    <w:p>
      <w:pPr>
        <w:pStyle w:val="TOC2"/>
        <w:tabs>
          <w:tab w:val="right" w:leader="dot" w:pos="8306"/>
        </w:tabs>
      </w:pPr>
      <w:hyperlink w:anchor="_Toc12488" w:history="1">
        <w:r>
          <w:rPr>
            <w:rFonts w:ascii="仿宋" w:eastAsia="仿宋" w:hAnsi="仿宋" w:cs="仿宋" w:hint="eastAsia"/>
            <w:lang w:eastAsia="zh-CN"/>
          </w:rPr>
          <w:t>(一)、风险识别</w:t>
        </w:r>
        <w:r>
          <w:tab/>
        </w:r>
        <w:r>
          <w:fldChar w:fldCharType="begin"/>
        </w:r>
        <w:r>
          <w:instrText xml:space="preserve"> PAGEREF _Toc12488 \h </w:instrText>
        </w:r>
        <w:r>
          <w:fldChar w:fldCharType="separate"/>
        </w:r>
        <w:r>
          <w:t>54</w:t>
        </w:r>
        <w:r>
          <w:fldChar w:fldCharType="end"/>
        </w:r>
      </w:hyperlink>
    </w:p>
    <w:p>
      <w:pPr>
        <w:pStyle w:val="TOC2"/>
        <w:tabs>
          <w:tab w:val="right" w:leader="dot" w:pos="8306"/>
        </w:tabs>
      </w:pPr>
      <w:hyperlink w:anchor="_Toc6313" w:history="1">
        <w:r>
          <w:rPr>
            <w:rFonts w:ascii="仿宋" w:eastAsia="仿宋" w:hAnsi="仿宋" w:cs="仿宋" w:hint="eastAsia"/>
            <w:lang w:eastAsia="zh-CN"/>
          </w:rPr>
          <w:t>(二)、风险分类</w:t>
        </w:r>
        <w:r>
          <w:tab/>
        </w:r>
        <w:r>
          <w:fldChar w:fldCharType="begin"/>
        </w:r>
        <w:r>
          <w:instrText xml:space="preserve"> PAGEREF _Toc6313 \h </w:instrText>
        </w:r>
        <w:r>
          <w:fldChar w:fldCharType="separate"/>
        </w:r>
        <w:r>
          <w:t>56</w:t>
        </w:r>
        <w:r>
          <w:fldChar w:fldCharType="end"/>
        </w:r>
      </w:hyperlink>
    </w:p>
    <w:p>
      <w:pPr>
        <w:pStyle w:val="TOC1"/>
        <w:tabs>
          <w:tab w:val="right" w:leader="dot" w:pos="8306"/>
        </w:tabs>
      </w:pPr>
      <w:hyperlink w:anchor="_Toc18090" w:history="1">
        <w:r>
          <w:rPr>
            <w:rFonts w:ascii="仿宋" w:eastAsia="仿宋" w:hAnsi="仿宋" w:cs="仿宋" w:hint="eastAsia"/>
            <w:lang w:eastAsia="zh-CN"/>
          </w:rPr>
          <w:t>十五、农机减速机项目实施保障措施</w:t>
        </w:r>
        <w:r>
          <w:tab/>
        </w:r>
        <w:r>
          <w:fldChar w:fldCharType="begin"/>
        </w:r>
        <w:r>
          <w:instrText xml:space="preserve"> PAGEREF _Toc18090 \h </w:instrText>
        </w:r>
        <w:r>
          <w:fldChar w:fldCharType="separate"/>
        </w:r>
        <w:r>
          <w:t>58</w:t>
        </w:r>
        <w:r>
          <w:fldChar w:fldCharType="end"/>
        </w:r>
      </w:hyperlink>
    </w:p>
    <w:p>
      <w:pPr>
        <w:pStyle w:val="TOC2"/>
        <w:tabs>
          <w:tab w:val="right" w:leader="dot" w:pos="8306"/>
        </w:tabs>
      </w:pPr>
      <w:hyperlink w:anchor="_Toc11113" w:history="1">
        <w:r>
          <w:rPr>
            <w:rFonts w:ascii="仿宋" w:eastAsia="仿宋" w:hAnsi="仿宋" w:cs="仿宋" w:hint="eastAsia"/>
            <w:lang w:eastAsia="zh-CN"/>
          </w:rPr>
          <w:t>(一)、农机减速机项目实施保障机制</w:t>
        </w:r>
        <w:r>
          <w:tab/>
        </w:r>
        <w:r>
          <w:fldChar w:fldCharType="begin"/>
        </w:r>
        <w:r>
          <w:instrText xml:space="preserve"> PAGEREF _Toc11113 \h </w:instrText>
        </w:r>
        <w:r>
          <w:fldChar w:fldCharType="separate"/>
        </w:r>
        <w:r>
          <w:t>58</w:t>
        </w:r>
        <w:r>
          <w:fldChar w:fldCharType="end"/>
        </w:r>
      </w:hyperlink>
    </w:p>
    <w:p>
      <w:pPr>
        <w:pStyle w:val="TOC2"/>
        <w:tabs>
          <w:tab w:val="right" w:leader="dot" w:pos="8306"/>
        </w:tabs>
      </w:pPr>
      <w:hyperlink w:anchor="_Toc4562" w:history="1">
        <w:r>
          <w:rPr>
            <w:rFonts w:ascii="仿宋" w:eastAsia="仿宋" w:hAnsi="仿宋" w:cs="仿宋" w:hint="eastAsia"/>
            <w:lang w:eastAsia="zh-CN"/>
          </w:rPr>
          <w:t>(二)、农机减速机项目法律合规要求</w:t>
        </w:r>
        <w:r>
          <w:tab/>
        </w:r>
        <w:r>
          <w:fldChar w:fldCharType="begin"/>
        </w:r>
        <w:r>
          <w:instrText xml:space="preserve"> PAGEREF _Toc4562 \h </w:instrText>
        </w:r>
        <w:r>
          <w:fldChar w:fldCharType="separate"/>
        </w:r>
        <w:r>
          <w:t>61</w:t>
        </w:r>
        <w:r>
          <w:fldChar w:fldCharType="end"/>
        </w:r>
      </w:hyperlink>
    </w:p>
    <w:p>
      <w:pPr>
        <w:pStyle w:val="TOC2"/>
        <w:tabs>
          <w:tab w:val="right" w:leader="dot" w:pos="8306"/>
        </w:tabs>
      </w:pPr>
      <w:hyperlink w:anchor="_Toc15831" w:history="1">
        <w:r>
          <w:rPr>
            <w:rFonts w:ascii="仿宋" w:eastAsia="仿宋" w:hAnsi="仿宋" w:cs="仿宋" w:hint="eastAsia"/>
            <w:lang w:eastAsia="zh-CN"/>
          </w:rPr>
          <w:t>(三)、农机减速机项目合同管理与法律事务</w:t>
        </w:r>
        <w:r>
          <w:tab/>
        </w:r>
        <w:r>
          <w:fldChar w:fldCharType="begin"/>
        </w:r>
        <w:r>
          <w:instrText xml:space="preserve"> PAGEREF _Toc15831 \h </w:instrText>
        </w:r>
        <w:r>
          <w:fldChar w:fldCharType="separate"/>
        </w:r>
        <w:r>
          <w:t>65</w:t>
        </w:r>
        <w:r>
          <w:fldChar w:fldCharType="end"/>
        </w:r>
      </w:hyperlink>
    </w:p>
    <w:p>
      <w:pPr>
        <w:pStyle w:val="TOC2"/>
        <w:tabs>
          <w:tab w:val="right" w:leader="dot" w:pos="8306"/>
        </w:tabs>
      </w:pPr>
      <w:hyperlink w:anchor="_Toc1145" w:history="1">
        <w:r>
          <w:rPr>
            <w:rFonts w:ascii="仿宋" w:eastAsia="仿宋" w:hAnsi="仿宋" w:cs="仿宋" w:hint="eastAsia"/>
            <w:lang w:eastAsia="zh-CN"/>
          </w:rPr>
          <w:t>(四)、农机减速机项目知识产权保护策略</w:t>
        </w:r>
        <w:r>
          <w:tab/>
        </w:r>
        <w:r>
          <w:fldChar w:fldCharType="begin"/>
        </w:r>
        <w:r>
          <w:instrText xml:space="preserve"> PAGEREF _Toc1145 \h </w:instrText>
        </w:r>
        <w:r>
          <w:fldChar w:fldCharType="separate"/>
        </w:r>
        <w:r>
          <w:t>72</w:t>
        </w:r>
        <w:r>
          <w:fldChar w:fldCharType="end"/>
        </w:r>
      </w:hyperlink>
    </w:p>
    <w:p>
      <w:pPr>
        <w:pStyle w:val="TOC1"/>
        <w:tabs>
          <w:tab w:val="right" w:leader="dot" w:pos="8306"/>
        </w:tabs>
      </w:pPr>
      <w:hyperlink w:anchor="_Toc22317" w:history="1">
        <w:r>
          <w:rPr>
            <w:rFonts w:ascii="仿宋" w:eastAsia="仿宋" w:hAnsi="仿宋" w:cs="仿宋" w:hint="eastAsia"/>
            <w:lang w:eastAsia="zh-CN"/>
          </w:rPr>
          <w:t>十六、营销与推广策略</w:t>
        </w:r>
        <w:r>
          <w:tab/>
        </w:r>
        <w:r>
          <w:fldChar w:fldCharType="begin"/>
        </w:r>
        <w:r>
          <w:instrText xml:space="preserve"> PAGEREF _Toc22317 \h </w:instrText>
        </w:r>
        <w:r>
          <w:fldChar w:fldCharType="separate"/>
        </w:r>
        <w:r>
          <w:t>74</w:t>
        </w:r>
        <w:r>
          <w:fldChar w:fldCharType="end"/>
        </w:r>
      </w:hyperlink>
    </w:p>
    <w:p>
      <w:pPr>
        <w:pStyle w:val="TOC2"/>
        <w:tabs>
          <w:tab w:val="right" w:leader="dot" w:pos="8306"/>
        </w:tabs>
      </w:pPr>
      <w:hyperlink w:anchor="_Toc5938" w:history="1">
        <w:r>
          <w:rPr>
            <w:rFonts w:ascii="仿宋" w:eastAsia="仿宋" w:hAnsi="仿宋" w:cs="仿宋" w:hint="eastAsia"/>
            <w:lang w:eastAsia="zh-CN"/>
          </w:rPr>
          <w:t>(一)、产品/服务定位与特点</w:t>
        </w:r>
        <w:r>
          <w:tab/>
        </w:r>
        <w:r>
          <w:fldChar w:fldCharType="begin"/>
        </w:r>
        <w:r>
          <w:instrText xml:space="preserve"> PAGEREF _Toc5938 \h </w:instrText>
        </w:r>
        <w:r>
          <w:fldChar w:fldCharType="separate"/>
        </w:r>
        <w:r>
          <w:t>74</w:t>
        </w:r>
        <w:r>
          <w:fldChar w:fldCharType="end"/>
        </w:r>
      </w:hyperlink>
    </w:p>
    <w:p>
      <w:pPr>
        <w:pStyle w:val="TOC2"/>
        <w:tabs>
          <w:tab w:val="right" w:leader="dot" w:pos="8306"/>
        </w:tabs>
      </w:pPr>
      <w:hyperlink w:anchor="_Toc27376" w:history="1">
        <w:r>
          <w:rPr>
            <w:rFonts w:ascii="仿宋" w:eastAsia="仿宋" w:hAnsi="仿宋" w:cs="仿宋" w:hint="eastAsia"/>
            <w:lang w:eastAsia="zh-CN"/>
          </w:rPr>
          <w:t>(二)、市场定位与竞争分析</w:t>
        </w:r>
        <w:r>
          <w:tab/>
        </w:r>
        <w:r>
          <w:fldChar w:fldCharType="begin"/>
        </w:r>
        <w:r>
          <w:instrText xml:space="preserve"> PAGEREF _Toc27376 \h </w:instrText>
        </w:r>
        <w:r>
          <w:fldChar w:fldCharType="separate"/>
        </w:r>
        <w:r>
          <w:t>75</w:t>
        </w:r>
        <w:r>
          <w:fldChar w:fldCharType="end"/>
        </w:r>
      </w:hyperlink>
    </w:p>
    <w:p>
      <w:pPr>
        <w:pStyle w:val="TOC2"/>
        <w:tabs>
          <w:tab w:val="right" w:leader="dot" w:pos="8306"/>
        </w:tabs>
      </w:pPr>
      <w:hyperlink w:anchor="_Toc16323" w:history="1">
        <w:r>
          <w:rPr>
            <w:rFonts w:ascii="仿宋" w:eastAsia="仿宋" w:hAnsi="仿宋" w:cs="仿宋" w:hint="eastAsia"/>
            <w:lang w:eastAsia="zh-CN"/>
          </w:rPr>
          <w:t>(三)、营销渠道与策略</w:t>
        </w:r>
        <w:r>
          <w:tab/>
        </w:r>
        <w:r>
          <w:fldChar w:fldCharType="begin"/>
        </w:r>
        <w:r>
          <w:instrText xml:space="preserve"> PAGEREF _Toc16323 \h </w:instrText>
        </w:r>
        <w:r>
          <w:fldChar w:fldCharType="separate"/>
        </w:r>
        <w:r>
          <w:t>77</w:t>
        </w:r>
        <w:r>
          <w:fldChar w:fldCharType="end"/>
        </w:r>
      </w:hyperlink>
    </w:p>
    <w:p>
      <w:pPr>
        <w:pStyle w:val="TOC2"/>
        <w:tabs>
          <w:tab w:val="right" w:leader="dot" w:pos="8306"/>
        </w:tabs>
      </w:pPr>
      <w:hyperlink w:anchor="_Toc28373" w:history="1">
        <w:r>
          <w:rPr>
            <w:rFonts w:ascii="仿宋" w:eastAsia="仿宋" w:hAnsi="仿宋" w:cs="仿宋" w:hint="eastAsia"/>
            <w:lang w:eastAsia="zh-CN"/>
          </w:rPr>
          <w:t>(四)、推广与宣传活动</w:t>
        </w:r>
        <w:r>
          <w:tab/>
        </w:r>
        <w:r>
          <w:fldChar w:fldCharType="begin"/>
        </w:r>
        <w:r>
          <w:instrText xml:space="preserve"> PAGEREF _Toc28373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51"/>
      <w:r>
        <w:rPr>
          <w:rFonts w:ascii="仿宋" w:eastAsia="仿宋" w:hAnsi="仿宋" w:cs="仿宋" w:hint="eastAsia"/>
          <w:sz w:val="28"/>
          <w:lang w:eastAsia="zh-CN"/>
        </w:rPr>
        <w:t>一、农机减速机项目建设背景及必要性分析</w:t>
      </w:r>
      <w:bookmarkEnd w:id="2"/>
    </w:p>
    <w:p>
      <w:pPr>
        <w:pStyle w:val="Heading2"/>
        <w:rPr>
          <w:rFonts w:ascii="仿宋" w:eastAsia="仿宋" w:hAnsi="仿宋" w:cs="仿宋" w:hint="eastAsia"/>
          <w:lang w:eastAsia="zh-CN"/>
        </w:rPr>
      </w:pPr>
      <w:bookmarkStart w:id="3" w:name="_Toc15991"/>
      <w:r>
        <w:rPr>
          <w:rFonts w:ascii="仿宋" w:eastAsia="仿宋" w:hAnsi="仿宋" w:cs="仿宋" w:hint="eastAsia"/>
          <w:lang w:eastAsia="zh-CN"/>
        </w:rPr>
        <w:t>(一)、农机减速机项目背景分析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机减速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机减速机项目在这个潮流中的定位。同时，我们将关注行业内涌现的新兴机遇，以便农机减速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机减速机项目提供了强大的发展动力。我们将聚焦于行业内最新的技术发展趋势，包括但不限于人工智能、大数据分析、物联网等领域。通过深度的技术研究，我们将确保农机减速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机减速机项目发展的源泉。我们将投入更多的精力对市场需求进行深入剖析，超越表面的需求，深入挖掘潜在的市场痛点和机遇。通过对市场需求的细致了解，农机减速机项目将更有针对性地设计解决方案，满足市场的多样化需求，从而更好地促进农机减速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机减速机项目战略至关重要。我们将对竞争态势进行更为深入的分析，包括但不限于市场份额、产品特点、客户满意度等多个维度。通过深度的竞争分析，农机减速机项目将能够更准确地把握市场脉搏，制定具有竞争力的农机减速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农机减速机项目的发展具有直接的影响。我们将进行更为全面的法规和政策分析，了解行业发展中的潜在法律风险和合规挑战。通过充分了解和遵守相关法规，农机减速机项目将确保在法律框架内合法合规运营，为农机减速机项目的稳健发展提供有力支持。</w:t>
      </w:r>
    </w:p>
    <w:p>
      <w:pPr>
        <w:pStyle w:val="Heading2"/>
        <w:ind w:firstLine="560" w:firstLineChars="200"/>
        <w:rPr>
          <w:rFonts w:ascii="仿宋" w:eastAsia="仿宋" w:hAnsi="仿宋" w:cs="仿宋" w:hint="eastAsia"/>
          <w:sz w:val="28"/>
          <w:lang w:eastAsia="zh-CN"/>
        </w:rPr>
      </w:pPr>
      <w:bookmarkStart w:id="4" w:name="_Toc9135"/>
      <w:r>
        <w:rPr>
          <w:rFonts w:ascii="仿宋" w:eastAsia="仿宋" w:hAnsi="仿宋" w:cs="仿宋" w:hint="eastAsia"/>
          <w:sz w:val="28"/>
          <w:lang w:eastAsia="zh-CN"/>
        </w:rPr>
        <w:t>(二)、农机减速机项目建设必要性分析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建设的迫切性源于对行业发展趋势的深刻洞察。我们正处于一个行业变革的时代，科技创新、数字化转型成为企业发展的关键动力。农机减速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建设不仅仅是为了跟上潮流，更是为了通过技术创新推动企业的持续发展。通过引入先进的技术和解决方案，农机减速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机减速机项目的建设成为必然选择，通过提高产品质量、拓展服务领域，从而在竞争中获得更多的机会。农机减速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机减速机项目建设的必要性体现在对客户需求更精准的满足。通过农机减速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建设的背后是对企业持续创新的追求。只有通过不断创新，企业才能在竞争中立于不败之地。农机减速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577"/>
      <w:r>
        <w:rPr>
          <w:rFonts w:ascii="仿宋" w:eastAsia="仿宋" w:hAnsi="仿宋" w:cs="仿宋" w:hint="eastAsia"/>
          <w:sz w:val="28"/>
          <w:lang w:eastAsia="zh-CN"/>
        </w:rPr>
        <w:t>二、农机减速机项目选址可行性分析</w:t>
      </w:r>
      <w:bookmarkEnd w:id="5"/>
    </w:p>
    <w:p>
      <w:pPr>
        <w:pStyle w:val="Heading2"/>
        <w:rPr>
          <w:rFonts w:ascii="仿宋" w:eastAsia="仿宋" w:hAnsi="仿宋" w:cs="仿宋" w:hint="eastAsia"/>
          <w:lang w:eastAsia="zh-CN"/>
        </w:rPr>
      </w:pPr>
      <w:bookmarkStart w:id="6" w:name="_Toc15464"/>
      <w:r>
        <w:rPr>
          <w:rFonts w:ascii="仿宋" w:eastAsia="仿宋" w:hAnsi="仿宋" w:cs="仿宋" w:hint="eastAsia"/>
          <w:lang w:eastAsia="zh-CN"/>
        </w:rPr>
        <w:t>(一)、农机减速机项目选址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该农机减速机项目选址位于XX省XX市XX区XXX街道</w:t>
      </w:r>
    </w:p>
    <w:p>
      <w:pPr>
        <w:pStyle w:val="Heading2"/>
        <w:ind w:firstLine="560" w:firstLineChars="200"/>
        <w:rPr>
          <w:rFonts w:ascii="仿宋" w:eastAsia="仿宋" w:hAnsi="仿宋" w:cs="仿宋" w:hint="eastAsia"/>
          <w:sz w:val="28"/>
          <w:lang w:eastAsia="zh-CN"/>
        </w:rPr>
      </w:pPr>
      <w:bookmarkStart w:id="7" w:name="_Toc2143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农机减速机项目的征地面积将根据农机减速机项目的实际规模和需求进行精确规划。具体面积XXX平方米，旨在确保农机减速机项目不仅能够满足当前的发展需求，还能够预留空间以适应未来的扩展。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净用地面积是在征地面积基础上去除不可利用面积后的实际可开发用地。具体面积XXX平方米，考虑到环保、交通、安全等多方面因素，以确保农机减速机项目在整体利用效率上达到最优。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农机减速机项目计划建设的建筑总规模具体面积XXX平方米。这一规模的确定综合考虑了农机减速机项目的性质、规模，以及城市规划的相关要求，确保建筑布局与周边环境协调一致。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绿地率是农机减速机项目用地中被规划为绿地的比例。具体面积XXX平方米，旨在通过合理规划绿地，改善农机减速机项目周边环境，提升居民生活质量，并符合城市整体绿化规划。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容积率是用地上可以建设的建筑总体积与用地面积之比。具体面积XXX，通过合理的容积率规划，确保农机减速机项目建筑规模与周边环境和谐共生。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机减速机项目选址与当地城市规划相一致，具体面积XXX平方米。通过与城市规划部门深入沟通，确保农机减速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机减速机项目选址符合当地产业政策，具体面积XXX平方米。这包括农机减速机项目对当地经济的促进作用，以及对相关产业的带动效应，确保农机减速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用地总体要求必须符合环保和可持续发展的原则，具体面积XXX平方米。通过采用绿色建筑设计、节能减排等措施，确保农机减速机项目在建设和运营过程中对环境的影响最小化，达到可持续发展的要求。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确保农机减速机项目选址具备必要的公共设施配套，具体面积XXX平方米。这包括交通便利性、教育、医疗等基础设施，以提高居民生活品质，使得农机减速机项目选址更具吸引力。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考虑用地总体要求对当地社会稳定性的影响，具体面积XXX平方米。通过深入了解当地社区反馈，确保农机减速机项目的选址和建设过程对当地社会和谐稳定产生积极作用。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机减速机项目选址不仅符合法规和规划，还在实际操作中具有可行性。这一全面规划将为农机减速机项目的成功实施提供坚实的基础，确保农机减速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85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减速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机减速机项目的设备规划和空间设计中，我们将采取灵活设备布局的措施。设备布局将根据实际需求进行灵活设计，避免不必要的浪费。通过合理规划设备摆放位置，我们将提高设备的利用率，减少设备间距，以确保农机减速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机减速机项目内部引入共享设施的概念，例如共享会议室、办公区等。通过这种方式，我们可以减少对资源的重复建设，提高资源共享效率，从而减小农机减速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70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机减速机项目的总图布置中，我们将不同功能区域进行明确的规划，以最大程度满足农机减速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32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机减速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农机减速机项目对环境的影响是综合评价的重要因素之一。我们将详细考虑选址周边的自然环境、生态保护区、水源地等情况，确保农机减速机项目的建设和运营对环境影响最小化，并符合当地的环保法规标准。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对选址的评价还需充分考虑当地政府的产业政策和法规。我们将详细了解农机减速机项目所在地的相关政策，确保农机减速机项目的规划和运营与当地法规相符，降低不必要的法律风险。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考虑到社会稳定性对企业运营的重要性，我们将评估选址地区的社会安全情况、劳工关系、社区反馈等方面，以确保农机减速机项目的建设和运营不会受到社会稳定性的负面影响。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最后，我们将综合考虑用地成本，包括土地购置费用、土地开发成本等。通过对用地成本的详细评估，我们能够做出更为精确的经济效益分析，为农机减速机项目的投资决策提供有力支持。</w:t>
      </w:r>
    </w:p>
    <w:p>
      <w:pPr>
        <w:pStyle w:val="Heading1"/>
        <w:ind w:firstLine="560" w:firstLineChars="200"/>
        <w:rPr>
          <w:rFonts w:ascii="仿宋" w:eastAsia="仿宋" w:hAnsi="仿宋" w:cs="仿宋" w:hint="eastAsia"/>
          <w:sz w:val="28"/>
          <w:lang w:eastAsia="zh-CN"/>
        </w:rPr>
      </w:pPr>
      <w:bookmarkStart w:id="11" w:name="_Toc13481"/>
      <w:r>
        <w:rPr>
          <w:rFonts w:ascii="仿宋" w:eastAsia="仿宋" w:hAnsi="仿宋" w:cs="仿宋" w:hint="eastAsia"/>
          <w:sz w:val="28"/>
          <w:lang w:eastAsia="zh-CN"/>
        </w:rPr>
        <w:t>三、农机减速机项目建设单位说明</w:t>
      </w:r>
      <w:bookmarkEnd w:id="11"/>
    </w:p>
    <w:p>
      <w:pPr>
        <w:pStyle w:val="Heading2"/>
        <w:rPr>
          <w:rFonts w:ascii="仿宋" w:eastAsia="仿宋" w:hAnsi="仿宋" w:cs="仿宋" w:hint="eastAsia"/>
          <w:lang w:eastAsia="zh-CN"/>
        </w:rPr>
      </w:pPr>
      <w:bookmarkStart w:id="12" w:name="_Toc6924"/>
      <w:r>
        <w:rPr>
          <w:rFonts w:ascii="仿宋" w:eastAsia="仿宋" w:hAnsi="仿宋" w:cs="仿宋" w:hint="eastAsia"/>
          <w:lang w:eastAsia="zh-CN"/>
        </w:rPr>
        <w:t>(一)、农机减速机项目承办单位基本情况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61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机减速机项目承办单位的XXXX，我们着眼于实现可持续的经济效益。通过技术创新和解决方案的提供，公司预计在农机减速机项目执行期间将获得可观的收入增长。这一收入来源主要包括农机减速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同时，我们注重成本控制和效率提升，以确保农机减速机项目的可持续盈利。透过精细的管理和资源优化，公司期望实现农机减速机项目利润最大化。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机减速机项目实施进行全面的投资评估，包括农机减速机项目启动阶段的资金投入和后续运营成本。通过对农机减速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机减速机项目实施过程中具备足够的资金流动性，公司将进行详尽的现金流分析。这包括资金需求的合理预测、农机减速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6169"/>
      <w:r>
        <w:rPr>
          <w:rFonts w:ascii="仿宋" w:eastAsia="仿宋" w:hAnsi="仿宋" w:cs="仿宋" w:hint="eastAsia"/>
          <w:sz w:val="28"/>
          <w:lang w:eastAsia="zh-CN"/>
        </w:rPr>
        <w:t>四、农机减速机项目绩效评估</w:t>
      </w:r>
      <w:bookmarkEnd w:id="14"/>
    </w:p>
    <w:p>
      <w:pPr>
        <w:pStyle w:val="Heading2"/>
        <w:rPr>
          <w:rFonts w:ascii="仿宋" w:eastAsia="仿宋" w:hAnsi="仿宋" w:cs="仿宋" w:hint="eastAsia"/>
          <w:lang w:eastAsia="zh-CN"/>
        </w:rPr>
      </w:pPr>
      <w:bookmarkStart w:id="15" w:name="_Toc2213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减速机项目中，我们设计了一套全面的绩效评估指标，以确保农机减速机项目的可控和成功交付。这些指标跨足农机减速机项目目标、成本、进度和质量等多个维度，为我们提供了全面洞察农机减速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目标达成率是我们关注的首要指标。我们设定了明确的目标，并通过定期监测和评估，迅速发现并应对潜在的目标偏差。这为农机减速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成本绩效是另一个核心关注点。通过实际成本与预算成本的对比分析，我们深入了解成本差异的原因，及时调整资源分配，保持农机减速机项目在经济效益方面的合理水平。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进度作为关键的绩效指标之一，得到了精心的关注。我们制定了详细的农机减速机项目进度计划，并设立了进度符合度指标，确保实际进度与计划进度保持一致。这使我们能够快速发现和解决潜在的进度问题，保持农机减速机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机减速机项目绩效的不可或缺的一环。我们引入了一系列的质量标准和客户满意度指标，以确保农机减速机项目交付的成果在质量上达到或超越预期水平。通过持续监测这些指标，我们努力提升农机减速机项目整体质量水平，为农机减速机项目的成功交付提供有力保障。通过这些科学且全面的绩效评估，我们能够更好地引导农机减速机项目的持续改进，确保农机减速机项目目标的顺利达成。</w:t>
      </w:r>
    </w:p>
    <w:p>
      <w:pPr>
        <w:pStyle w:val="Heading2"/>
        <w:ind w:firstLine="560" w:firstLineChars="200"/>
        <w:rPr>
          <w:rFonts w:ascii="仿宋" w:eastAsia="仿宋" w:hAnsi="仿宋" w:cs="仿宋" w:hint="eastAsia"/>
          <w:sz w:val="28"/>
          <w:lang w:eastAsia="zh-CN"/>
        </w:rPr>
      </w:pPr>
      <w:bookmarkStart w:id="16" w:name="_Toc3013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绩效评估是农机减速机项目中的关键环节，为确保农机减速机项目达到预期目标，我们采用了多层次、多维度的绩效评估方法。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机减速机项目的战略目标对齐，确保每个决策和行动都与农机减速机项目整体目标保持一致。团队会定期召开战略对齐会议，审视当前工作与农机减速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机减速机项目进度、质量、成本和风险等方面。这些指标通过数据收集和分析，为农机减速机项目管理团队提供了客观的评估依据。例如，我们通过农机减速机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绩效评估不仅仅停留在农机减速机项目内部，还考虑了农机减速机项目对外部环境的影响。我们定期进行干系人满意度调查，以了解各利益相关方对农机减速机项目的期望和满意度，并及时做出调整。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这种多层次、多角度的绩效评估方法，使得我们能够全面了解农机减速机项目的运行状态，及时做出调整，确保农机减速机项目在不断变化的环境中保持稳健前行。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3153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为了确保农机减速机项目的有效管理和不断优化，我们采用了精心设计的绩效评估周期。这个周期旨在实现灵活、实时和全面的评估，以适应农机减速机项目执行中的各种挑战。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机减速机项目的不同需求，分为短期、中期和长期。短期评估关注每个迭代或工作周期，以及时发现和解决当前任务中的问题。中期评估涵盖几个迭代，深入了解整体农机减速机项目的趋势和性能。长期评估则着眼于整个农机减速机项目阶段，确保农机减速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农机减速机项目管理工具和协作平台，团队成员能够随时更新和分享农机减速机项目数据。这种实时性的反馈机制使我们能够及时察觉潜在问题，快速调整，保持农机减速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机减速机项目的决策制定密不可分。每个周期的农机减速机项目回顾会议成为集体总结经验、识别问题深层次原因并找到创新解决方案的平台。这种定期的反思与调整机制使农机减速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676"/>
      <w:r>
        <w:rPr>
          <w:rFonts w:ascii="仿宋" w:eastAsia="仿宋" w:hAnsi="仿宋" w:cs="仿宋" w:hint="eastAsia"/>
          <w:sz w:val="28"/>
          <w:lang w:eastAsia="zh-CN"/>
        </w:rPr>
        <w:t>五、农机减速机项目概论</w:t>
      </w:r>
      <w:bookmarkEnd w:id="18"/>
    </w:p>
    <w:p>
      <w:pPr>
        <w:pStyle w:val="Heading2"/>
        <w:rPr>
          <w:rFonts w:ascii="仿宋" w:eastAsia="仿宋" w:hAnsi="仿宋" w:cs="仿宋" w:hint="eastAsia"/>
          <w:lang w:eastAsia="zh-CN"/>
        </w:rPr>
      </w:pPr>
      <w:bookmarkStart w:id="19" w:name="_Toc27987"/>
      <w:r>
        <w:rPr>
          <w:rFonts w:ascii="仿宋" w:eastAsia="仿宋" w:hAnsi="仿宋" w:cs="仿宋" w:hint="eastAsia"/>
          <w:lang w:eastAsia="zh-CN"/>
        </w:rPr>
        <w:t>(一)、农机减速机项目概况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的起源追溯至对市场的深入洞察。市场的不断演变与变革为农机减速机项目提供了难得的机遇。当前市场存在的需求缺口和变革的大环境共同构成了农机减速机项目的背景。这个农机减速机项目旨在充分利用市场机遇，填补行业中尚未满足的需求，为客户提供全新的解决方案。市场的变革和需求的增长使得这个农机减速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农机减速机项目名称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正式命名为农机减速机。这个名称不仅仅是一个标识，更代表了农机减速机项目的核心理念和愿景。它蕴含着农机减速机项目所要解决问题的关键字，具有强烈的表达和辨识度，为农机减速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农机减速机项目目标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https://d.book118.com/336224014202010101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B02A9"/>
    <w:rsid w:val="208B02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2401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2024-03-01T11:35:00Z</dcterms:created>
  <dcterms:modified xsi:type="dcterms:W3CDTF">2024-03-01T11:35:41Z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C8FC9728A07D45BAA2024AB833D11415_11</vt:lpwstr>
  </property>
  <property fmtid="{D5CDD505-2E9C-101B-9397-08002B2CF9AE}" pid="3" name="KSOProductBuildVer">
    <vt:lpwstr>2052-12.1.0.16388</vt:lpwstr>
  </property>
</Properties>
</file>