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工业索类项目规划设计纲要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6" w:history="1">
        <w:r>
          <w:rPr>
            <w:rFonts w:ascii="仿宋" w:eastAsia="仿宋" w:hAnsi="仿宋" w:cs="仿宋" w:hint="eastAsia"/>
            <w:lang w:eastAsia="zh-CN"/>
          </w:rPr>
          <w:t>前言</w:t>
        </w:r>
        <w:r>
          <w:tab/>
        </w:r>
        <w:r>
          <w:fldChar w:fldCharType="begin"/>
        </w:r>
        <w:r>
          <w:instrText xml:space="preserve"> PAGEREF _Toc7776 \h </w:instrText>
        </w:r>
        <w:r>
          <w:fldChar w:fldCharType="separate"/>
        </w:r>
        <w:r>
          <w:t>3</w:t>
        </w:r>
        <w:r>
          <w:fldChar w:fldCharType="end"/>
        </w:r>
      </w:hyperlink>
    </w:p>
    <w:p>
      <w:pPr>
        <w:pStyle w:val="TOC1"/>
        <w:tabs>
          <w:tab w:val="right" w:leader="dot" w:pos="8306"/>
        </w:tabs>
      </w:pPr>
      <w:hyperlink w:anchor="_Toc31854" w:history="1">
        <w:r>
          <w:rPr>
            <w:rFonts w:ascii="仿宋" w:eastAsia="仿宋" w:hAnsi="仿宋" w:cs="仿宋" w:hint="eastAsia"/>
            <w:lang w:eastAsia="zh-CN"/>
          </w:rPr>
          <w:t>一、工业索类项目建设单位说明</w:t>
        </w:r>
        <w:r>
          <w:tab/>
        </w:r>
        <w:r>
          <w:fldChar w:fldCharType="begin"/>
        </w:r>
        <w:r>
          <w:instrText xml:space="preserve"> PAGEREF _Toc31854 \h </w:instrText>
        </w:r>
        <w:r>
          <w:fldChar w:fldCharType="separate"/>
        </w:r>
        <w:r>
          <w:t>3</w:t>
        </w:r>
        <w:r>
          <w:fldChar w:fldCharType="end"/>
        </w:r>
      </w:hyperlink>
    </w:p>
    <w:p>
      <w:pPr>
        <w:pStyle w:val="TOC2"/>
        <w:tabs>
          <w:tab w:val="right" w:leader="dot" w:pos="8306"/>
        </w:tabs>
      </w:pPr>
      <w:hyperlink w:anchor="_Toc5829" w:history="1">
        <w:r>
          <w:rPr>
            <w:rFonts w:ascii="仿宋" w:eastAsia="仿宋" w:hAnsi="仿宋" w:cs="仿宋" w:hint="eastAsia"/>
            <w:lang w:eastAsia="zh-CN"/>
          </w:rPr>
          <w:t>(一)、工业索类项目承办单位基本情况</w:t>
        </w:r>
        <w:r>
          <w:tab/>
        </w:r>
        <w:r>
          <w:fldChar w:fldCharType="begin"/>
        </w:r>
        <w:r>
          <w:instrText xml:space="preserve"> PAGEREF _Toc5829 \h </w:instrText>
        </w:r>
        <w:r>
          <w:fldChar w:fldCharType="separate"/>
        </w:r>
        <w:r>
          <w:t>3</w:t>
        </w:r>
        <w:r>
          <w:fldChar w:fldCharType="end"/>
        </w:r>
      </w:hyperlink>
    </w:p>
    <w:p>
      <w:pPr>
        <w:pStyle w:val="TOC2"/>
        <w:tabs>
          <w:tab w:val="right" w:leader="dot" w:pos="8306"/>
        </w:tabs>
      </w:pPr>
      <w:hyperlink w:anchor="_Toc1454" w:history="1">
        <w:r>
          <w:rPr>
            <w:rFonts w:ascii="仿宋" w:eastAsia="仿宋" w:hAnsi="仿宋" w:cs="仿宋" w:hint="eastAsia"/>
            <w:lang w:eastAsia="zh-CN"/>
          </w:rPr>
          <w:t>(二)、公司经济效益分析</w:t>
        </w:r>
        <w:r>
          <w:tab/>
        </w:r>
        <w:r>
          <w:fldChar w:fldCharType="begin"/>
        </w:r>
        <w:r>
          <w:instrText xml:space="preserve"> PAGEREF _Toc1454 \h </w:instrText>
        </w:r>
        <w:r>
          <w:fldChar w:fldCharType="separate"/>
        </w:r>
        <w:r>
          <w:t>4</w:t>
        </w:r>
        <w:r>
          <w:fldChar w:fldCharType="end"/>
        </w:r>
      </w:hyperlink>
    </w:p>
    <w:p>
      <w:pPr>
        <w:pStyle w:val="TOC1"/>
        <w:tabs>
          <w:tab w:val="right" w:leader="dot" w:pos="8306"/>
        </w:tabs>
      </w:pPr>
      <w:hyperlink w:anchor="_Toc11476" w:history="1">
        <w:r>
          <w:rPr>
            <w:rFonts w:ascii="仿宋" w:eastAsia="仿宋" w:hAnsi="仿宋" w:cs="仿宋" w:hint="eastAsia"/>
            <w:lang w:eastAsia="zh-CN"/>
          </w:rPr>
          <w:t>二、工业索类项目危机管理</w:t>
        </w:r>
        <w:r>
          <w:tab/>
        </w:r>
        <w:r>
          <w:fldChar w:fldCharType="begin"/>
        </w:r>
        <w:r>
          <w:instrText xml:space="preserve"> PAGEREF _Toc11476 \h </w:instrText>
        </w:r>
        <w:r>
          <w:fldChar w:fldCharType="separate"/>
        </w:r>
        <w:r>
          <w:t>5</w:t>
        </w:r>
        <w:r>
          <w:fldChar w:fldCharType="end"/>
        </w:r>
      </w:hyperlink>
    </w:p>
    <w:p>
      <w:pPr>
        <w:pStyle w:val="TOC2"/>
        <w:tabs>
          <w:tab w:val="right" w:leader="dot" w:pos="8306"/>
        </w:tabs>
      </w:pPr>
      <w:hyperlink w:anchor="_Toc4784" w:history="1">
        <w:r>
          <w:rPr>
            <w:rFonts w:ascii="仿宋" w:eastAsia="仿宋" w:hAnsi="仿宋" w:cs="仿宋" w:hint="eastAsia"/>
            <w:lang w:eastAsia="zh-CN"/>
          </w:rPr>
          <w:t>(一)、危机预警与识别</w:t>
        </w:r>
        <w:r>
          <w:tab/>
        </w:r>
        <w:r>
          <w:fldChar w:fldCharType="begin"/>
        </w:r>
        <w:r>
          <w:instrText xml:space="preserve"> PAGEREF _Toc4784 \h </w:instrText>
        </w:r>
        <w:r>
          <w:fldChar w:fldCharType="separate"/>
        </w:r>
        <w:r>
          <w:t>5</w:t>
        </w:r>
        <w:r>
          <w:fldChar w:fldCharType="end"/>
        </w:r>
      </w:hyperlink>
    </w:p>
    <w:p>
      <w:pPr>
        <w:pStyle w:val="TOC2"/>
        <w:tabs>
          <w:tab w:val="right" w:leader="dot" w:pos="8306"/>
        </w:tabs>
      </w:pPr>
      <w:hyperlink w:anchor="_Toc27235" w:history="1">
        <w:r>
          <w:rPr>
            <w:rFonts w:ascii="仿宋" w:eastAsia="仿宋" w:hAnsi="仿宋" w:cs="仿宋" w:hint="eastAsia"/>
            <w:lang w:eastAsia="zh-CN"/>
          </w:rPr>
          <w:t>(二)、危机应对与恢复</w:t>
        </w:r>
        <w:r>
          <w:tab/>
        </w:r>
        <w:r>
          <w:fldChar w:fldCharType="begin"/>
        </w:r>
        <w:r>
          <w:instrText xml:space="preserve"> PAGEREF _Toc27235 \h </w:instrText>
        </w:r>
        <w:r>
          <w:fldChar w:fldCharType="separate"/>
        </w:r>
        <w:r>
          <w:t>6</w:t>
        </w:r>
        <w:r>
          <w:fldChar w:fldCharType="end"/>
        </w:r>
      </w:hyperlink>
    </w:p>
    <w:p>
      <w:pPr>
        <w:pStyle w:val="TOC1"/>
        <w:tabs>
          <w:tab w:val="right" w:leader="dot" w:pos="8306"/>
        </w:tabs>
      </w:pPr>
      <w:hyperlink w:anchor="_Toc13792" w:history="1">
        <w:r>
          <w:rPr>
            <w:rFonts w:ascii="仿宋" w:eastAsia="仿宋" w:hAnsi="仿宋" w:cs="仿宋" w:hint="eastAsia"/>
            <w:lang w:eastAsia="zh-CN"/>
          </w:rPr>
          <w:t>三、工业索类项目文档管理</w:t>
        </w:r>
        <w:r>
          <w:tab/>
        </w:r>
        <w:r>
          <w:fldChar w:fldCharType="begin"/>
        </w:r>
        <w:r>
          <w:instrText xml:space="preserve"> PAGEREF _Toc13792 \h </w:instrText>
        </w:r>
        <w:r>
          <w:fldChar w:fldCharType="separate"/>
        </w:r>
        <w:r>
          <w:t>7</w:t>
        </w:r>
        <w:r>
          <w:fldChar w:fldCharType="end"/>
        </w:r>
      </w:hyperlink>
    </w:p>
    <w:p>
      <w:pPr>
        <w:pStyle w:val="TOC2"/>
        <w:tabs>
          <w:tab w:val="right" w:leader="dot" w:pos="8306"/>
        </w:tabs>
      </w:pPr>
      <w:hyperlink w:anchor="_Toc20570" w:history="1">
        <w:r>
          <w:rPr>
            <w:rFonts w:ascii="仿宋" w:eastAsia="仿宋" w:hAnsi="仿宋" w:cs="仿宋" w:hint="eastAsia"/>
            <w:lang w:eastAsia="zh-CN"/>
          </w:rPr>
          <w:t>(一)、文档编制与审查</w:t>
        </w:r>
        <w:r>
          <w:tab/>
        </w:r>
        <w:r>
          <w:fldChar w:fldCharType="begin"/>
        </w:r>
        <w:r>
          <w:instrText xml:space="preserve"> PAGEREF _Toc20570 \h </w:instrText>
        </w:r>
        <w:r>
          <w:fldChar w:fldCharType="separate"/>
        </w:r>
        <w:r>
          <w:t>7</w:t>
        </w:r>
        <w:r>
          <w:fldChar w:fldCharType="end"/>
        </w:r>
      </w:hyperlink>
    </w:p>
    <w:p>
      <w:pPr>
        <w:pStyle w:val="TOC2"/>
        <w:tabs>
          <w:tab w:val="right" w:leader="dot" w:pos="8306"/>
        </w:tabs>
      </w:pPr>
      <w:hyperlink w:anchor="_Toc27661" w:history="1">
        <w:r>
          <w:rPr>
            <w:rFonts w:ascii="仿宋" w:eastAsia="仿宋" w:hAnsi="仿宋" w:cs="仿宋" w:hint="eastAsia"/>
            <w:lang w:eastAsia="zh-CN"/>
          </w:rPr>
          <w:t>(二)、文档发布与分发</w:t>
        </w:r>
        <w:r>
          <w:tab/>
        </w:r>
        <w:r>
          <w:fldChar w:fldCharType="begin"/>
        </w:r>
        <w:r>
          <w:instrText xml:space="preserve"> PAGEREF _Toc27661 \h </w:instrText>
        </w:r>
        <w:r>
          <w:fldChar w:fldCharType="separate"/>
        </w:r>
        <w:r>
          <w:t>8</w:t>
        </w:r>
        <w:r>
          <w:fldChar w:fldCharType="end"/>
        </w:r>
      </w:hyperlink>
    </w:p>
    <w:p>
      <w:pPr>
        <w:pStyle w:val="TOC2"/>
        <w:tabs>
          <w:tab w:val="right" w:leader="dot" w:pos="8306"/>
        </w:tabs>
      </w:pPr>
      <w:hyperlink w:anchor="_Toc29121" w:history="1">
        <w:r>
          <w:rPr>
            <w:rFonts w:ascii="仿宋" w:eastAsia="仿宋" w:hAnsi="仿宋" w:cs="仿宋" w:hint="eastAsia"/>
            <w:lang w:eastAsia="zh-CN"/>
          </w:rPr>
          <w:t>(三)、文档存档与归档</w:t>
        </w:r>
        <w:r>
          <w:tab/>
        </w:r>
        <w:r>
          <w:fldChar w:fldCharType="begin"/>
        </w:r>
        <w:r>
          <w:instrText xml:space="preserve"> PAGEREF _Toc29121 \h </w:instrText>
        </w:r>
        <w:r>
          <w:fldChar w:fldCharType="separate"/>
        </w:r>
        <w:r>
          <w:t>9</w:t>
        </w:r>
        <w:r>
          <w:fldChar w:fldCharType="end"/>
        </w:r>
      </w:hyperlink>
    </w:p>
    <w:p>
      <w:pPr>
        <w:pStyle w:val="TOC1"/>
        <w:tabs>
          <w:tab w:val="right" w:leader="dot" w:pos="8306"/>
        </w:tabs>
      </w:pPr>
      <w:hyperlink w:anchor="_Toc18348" w:history="1">
        <w:r>
          <w:rPr>
            <w:rFonts w:ascii="仿宋" w:eastAsia="仿宋" w:hAnsi="仿宋" w:cs="仿宋" w:hint="eastAsia"/>
            <w:lang w:eastAsia="zh-CN"/>
          </w:rPr>
          <w:t>四、工业索类项目土建工程</w:t>
        </w:r>
        <w:r>
          <w:tab/>
        </w:r>
        <w:r>
          <w:fldChar w:fldCharType="begin"/>
        </w:r>
        <w:r>
          <w:instrText xml:space="preserve"> PAGEREF _Toc18348 \h </w:instrText>
        </w:r>
        <w:r>
          <w:fldChar w:fldCharType="separate"/>
        </w:r>
        <w:r>
          <w:t>10</w:t>
        </w:r>
        <w:r>
          <w:fldChar w:fldCharType="end"/>
        </w:r>
      </w:hyperlink>
    </w:p>
    <w:p>
      <w:pPr>
        <w:pStyle w:val="TOC2"/>
        <w:tabs>
          <w:tab w:val="right" w:leader="dot" w:pos="8306"/>
        </w:tabs>
      </w:pPr>
      <w:hyperlink w:anchor="_Toc31876" w:history="1">
        <w:r>
          <w:rPr>
            <w:rFonts w:ascii="仿宋" w:eastAsia="仿宋" w:hAnsi="仿宋" w:cs="仿宋" w:hint="eastAsia"/>
            <w:lang w:eastAsia="zh-CN"/>
          </w:rPr>
          <w:t>(一)、建筑工程设计原则</w:t>
        </w:r>
        <w:r>
          <w:tab/>
        </w:r>
        <w:r>
          <w:fldChar w:fldCharType="begin"/>
        </w:r>
        <w:r>
          <w:instrText xml:space="preserve"> PAGEREF _Toc31876 \h </w:instrText>
        </w:r>
        <w:r>
          <w:fldChar w:fldCharType="separate"/>
        </w:r>
        <w:r>
          <w:t>10</w:t>
        </w:r>
        <w:r>
          <w:fldChar w:fldCharType="end"/>
        </w:r>
      </w:hyperlink>
    </w:p>
    <w:p>
      <w:pPr>
        <w:pStyle w:val="TOC2"/>
        <w:tabs>
          <w:tab w:val="right" w:leader="dot" w:pos="8306"/>
        </w:tabs>
      </w:pPr>
      <w:hyperlink w:anchor="_Toc14109" w:history="1">
        <w:r>
          <w:rPr>
            <w:rFonts w:ascii="仿宋" w:eastAsia="仿宋" w:hAnsi="仿宋" w:cs="仿宋" w:hint="eastAsia"/>
            <w:lang w:eastAsia="zh-CN"/>
          </w:rPr>
          <w:t>(二)、土建工程设计年限及安全等级</w:t>
        </w:r>
        <w:r>
          <w:tab/>
        </w:r>
        <w:r>
          <w:fldChar w:fldCharType="begin"/>
        </w:r>
        <w:r>
          <w:instrText xml:space="preserve"> PAGEREF _Toc14109 \h </w:instrText>
        </w:r>
        <w:r>
          <w:fldChar w:fldCharType="separate"/>
        </w:r>
        <w:r>
          <w:t>12</w:t>
        </w:r>
        <w:r>
          <w:fldChar w:fldCharType="end"/>
        </w:r>
      </w:hyperlink>
    </w:p>
    <w:p>
      <w:pPr>
        <w:pStyle w:val="TOC2"/>
        <w:tabs>
          <w:tab w:val="right" w:leader="dot" w:pos="8306"/>
        </w:tabs>
      </w:pPr>
      <w:hyperlink w:anchor="_Toc17697" w:history="1">
        <w:r>
          <w:rPr>
            <w:rFonts w:ascii="仿宋" w:eastAsia="仿宋" w:hAnsi="仿宋" w:cs="仿宋" w:hint="eastAsia"/>
            <w:lang w:eastAsia="zh-CN"/>
          </w:rPr>
          <w:t>(三)、建筑工程设计总体要求</w:t>
        </w:r>
        <w:r>
          <w:tab/>
        </w:r>
        <w:r>
          <w:fldChar w:fldCharType="begin"/>
        </w:r>
        <w:r>
          <w:instrText xml:space="preserve"> PAGEREF _Toc17697 \h </w:instrText>
        </w:r>
        <w:r>
          <w:fldChar w:fldCharType="separate"/>
        </w:r>
        <w:r>
          <w:t>13</w:t>
        </w:r>
        <w:r>
          <w:fldChar w:fldCharType="end"/>
        </w:r>
      </w:hyperlink>
    </w:p>
    <w:p>
      <w:pPr>
        <w:pStyle w:val="TOC2"/>
        <w:tabs>
          <w:tab w:val="right" w:leader="dot" w:pos="8306"/>
        </w:tabs>
      </w:pPr>
      <w:hyperlink w:anchor="_Toc17948" w:history="1">
        <w:r>
          <w:rPr>
            <w:rFonts w:ascii="仿宋" w:eastAsia="仿宋" w:hAnsi="仿宋" w:cs="仿宋" w:hint="eastAsia"/>
            <w:lang w:eastAsia="zh-CN"/>
          </w:rPr>
          <w:t>(四)、土建工程建设指标</w:t>
        </w:r>
        <w:r>
          <w:tab/>
        </w:r>
        <w:r>
          <w:fldChar w:fldCharType="begin"/>
        </w:r>
        <w:r>
          <w:instrText xml:space="preserve"> PAGEREF _Toc17948 \h </w:instrText>
        </w:r>
        <w:r>
          <w:fldChar w:fldCharType="separate"/>
        </w:r>
        <w:r>
          <w:t>13</w:t>
        </w:r>
        <w:r>
          <w:fldChar w:fldCharType="end"/>
        </w:r>
      </w:hyperlink>
    </w:p>
    <w:p>
      <w:pPr>
        <w:pStyle w:val="TOC1"/>
        <w:tabs>
          <w:tab w:val="right" w:leader="dot" w:pos="8306"/>
        </w:tabs>
      </w:pPr>
      <w:hyperlink w:anchor="_Toc21708" w:history="1">
        <w:r>
          <w:rPr>
            <w:rFonts w:ascii="仿宋" w:eastAsia="仿宋" w:hAnsi="仿宋" w:cs="仿宋" w:hint="eastAsia"/>
            <w:lang w:eastAsia="zh-CN"/>
          </w:rPr>
          <w:t>五、工业索类项目概论</w:t>
        </w:r>
        <w:r>
          <w:tab/>
        </w:r>
        <w:r>
          <w:fldChar w:fldCharType="begin"/>
        </w:r>
        <w:r>
          <w:instrText xml:space="preserve"> PAGEREF _Toc21708 \h </w:instrText>
        </w:r>
        <w:r>
          <w:fldChar w:fldCharType="separate"/>
        </w:r>
        <w:r>
          <w:t>14</w:t>
        </w:r>
        <w:r>
          <w:fldChar w:fldCharType="end"/>
        </w:r>
      </w:hyperlink>
    </w:p>
    <w:p>
      <w:pPr>
        <w:pStyle w:val="TOC2"/>
        <w:tabs>
          <w:tab w:val="right" w:leader="dot" w:pos="8306"/>
        </w:tabs>
      </w:pPr>
      <w:hyperlink w:anchor="_Toc31688" w:history="1">
        <w:r>
          <w:rPr>
            <w:rFonts w:ascii="仿宋" w:eastAsia="仿宋" w:hAnsi="仿宋" w:cs="仿宋" w:hint="eastAsia"/>
            <w:lang w:eastAsia="zh-CN"/>
          </w:rPr>
          <w:t>(一)、工业索类项目概况</w:t>
        </w:r>
        <w:r>
          <w:tab/>
        </w:r>
        <w:r>
          <w:fldChar w:fldCharType="begin"/>
        </w:r>
        <w:r>
          <w:instrText xml:space="preserve"> PAGEREF _Toc31688 \h </w:instrText>
        </w:r>
        <w:r>
          <w:fldChar w:fldCharType="separate"/>
        </w:r>
        <w:r>
          <w:t>14</w:t>
        </w:r>
        <w:r>
          <w:fldChar w:fldCharType="end"/>
        </w:r>
      </w:hyperlink>
    </w:p>
    <w:p>
      <w:pPr>
        <w:pStyle w:val="TOC2"/>
        <w:tabs>
          <w:tab w:val="right" w:leader="dot" w:pos="8306"/>
        </w:tabs>
      </w:pPr>
      <w:hyperlink w:anchor="_Toc13789" w:history="1">
        <w:r>
          <w:rPr>
            <w:rFonts w:ascii="仿宋" w:eastAsia="仿宋" w:hAnsi="仿宋" w:cs="仿宋" w:hint="eastAsia"/>
            <w:lang w:eastAsia="zh-CN"/>
          </w:rPr>
          <w:t>(二)、工业索类项目目标</w:t>
        </w:r>
        <w:r>
          <w:tab/>
        </w:r>
        <w:r>
          <w:fldChar w:fldCharType="begin"/>
        </w:r>
        <w:r>
          <w:instrText xml:space="preserve"> PAGEREF _Toc13789 \h </w:instrText>
        </w:r>
        <w:r>
          <w:fldChar w:fldCharType="separate"/>
        </w:r>
        <w:r>
          <w:t>16</w:t>
        </w:r>
        <w:r>
          <w:fldChar w:fldCharType="end"/>
        </w:r>
      </w:hyperlink>
    </w:p>
    <w:p>
      <w:pPr>
        <w:pStyle w:val="TOC2"/>
        <w:tabs>
          <w:tab w:val="right" w:leader="dot" w:pos="8306"/>
        </w:tabs>
      </w:pPr>
      <w:hyperlink w:anchor="_Toc16877" w:history="1">
        <w:r>
          <w:rPr>
            <w:rFonts w:ascii="仿宋" w:eastAsia="仿宋" w:hAnsi="仿宋" w:cs="仿宋" w:hint="eastAsia"/>
            <w:lang w:eastAsia="zh-CN"/>
          </w:rPr>
          <w:t>(三)、工业索类项目提出的理由</w:t>
        </w:r>
        <w:r>
          <w:tab/>
        </w:r>
        <w:r>
          <w:fldChar w:fldCharType="begin"/>
        </w:r>
        <w:r>
          <w:instrText xml:space="preserve"> PAGEREF _Toc16877 \h </w:instrText>
        </w:r>
        <w:r>
          <w:fldChar w:fldCharType="separate"/>
        </w:r>
        <w:r>
          <w:t>17</w:t>
        </w:r>
        <w:r>
          <w:fldChar w:fldCharType="end"/>
        </w:r>
      </w:hyperlink>
    </w:p>
    <w:p>
      <w:pPr>
        <w:pStyle w:val="TOC2"/>
        <w:tabs>
          <w:tab w:val="right" w:leader="dot" w:pos="8306"/>
        </w:tabs>
      </w:pPr>
      <w:hyperlink w:anchor="_Toc22658" w:history="1">
        <w:r>
          <w:rPr>
            <w:rFonts w:ascii="仿宋" w:eastAsia="仿宋" w:hAnsi="仿宋" w:cs="仿宋" w:hint="eastAsia"/>
            <w:lang w:eastAsia="zh-CN"/>
          </w:rPr>
          <w:t>(四)、工业索类项目意义</w:t>
        </w:r>
        <w:r>
          <w:tab/>
        </w:r>
        <w:r>
          <w:fldChar w:fldCharType="begin"/>
        </w:r>
        <w:r>
          <w:instrText xml:space="preserve"> PAGEREF _Toc22658 \h </w:instrText>
        </w:r>
        <w:r>
          <w:fldChar w:fldCharType="separate"/>
        </w:r>
        <w:r>
          <w:t>18</w:t>
        </w:r>
        <w:r>
          <w:fldChar w:fldCharType="end"/>
        </w:r>
      </w:hyperlink>
    </w:p>
    <w:p>
      <w:pPr>
        <w:pStyle w:val="TOC2"/>
        <w:tabs>
          <w:tab w:val="right" w:leader="dot" w:pos="8306"/>
        </w:tabs>
      </w:pPr>
      <w:hyperlink w:anchor="_Toc26470" w:history="1">
        <w:r>
          <w:rPr>
            <w:rFonts w:ascii="仿宋" w:eastAsia="仿宋" w:hAnsi="仿宋" w:cs="仿宋" w:hint="eastAsia"/>
            <w:lang w:eastAsia="zh-CN"/>
          </w:rPr>
          <w:t>(五)、工业索类项目背景</w:t>
        </w:r>
        <w:r>
          <w:tab/>
        </w:r>
        <w:r>
          <w:fldChar w:fldCharType="begin"/>
        </w:r>
        <w:r>
          <w:instrText xml:space="preserve"> PAGEREF _Toc26470 \h </w:instrText>
        </w:r>
        <w:r>
          <w:fldChar w:fldCharType="separate"/>
        </w:r>
        <w:r>
          <w:t>19</w:t>
        </w:r>
        <w:r>
          <w:fldChar w:fldCharType="end"/>
        </w:r>
      </w:hyperlink>
    </w:p>
    <w:p>
      <w:pPr>
        <w:pStyle w:val="TOC1"/>
        <w:tabs>
          <w:tab w:val="right" w:leader="dot" w:pos="8306"/>
        </w:tabs>
      </w:pPr>
      <w:hyperlink w:anchor="_Toc31230" w:history="1">
        <w:r>
          <w:rPr>
            <w:rFonts w:ascii="仿宋" w:eastAsia="仿宋" w:hAnsi="仿宋" w:cs="仿宋" w:hint="eastAsia"/>
            <w:lang w:eastAsia="zh-CN"/>
          </w:rPr>
          <w:t>六、产品规划分析</w:t>
        </w:r>
        <w:r>
          <w:tab/>
        </w:r>
        <w:r>
          <w:fldChar w:fldCharType="begin"/>
        </w:r>
        <w:r>
          <w:instrText xml:space="preserve"> PAGEREF _Toc31230 \h </w:instrText>
        </w:r>
        <w:r>
          <w:fldChar w:fldCharType="separate"/>
        </w:r>
        <w:r>
          <w:t>20</w:t>
        </w:r>
        <w:r>
          <w:fldChar w:fldCharType="end"/>
        </w:r>
      </w:hyperlink>
    </w:p>
    <w:p>
      <w:pPr>
        <w:pStyle w:val="TOC2"/>
        <w:tabs>
          <w:tab w:val="right" w:leader="dot" w:pos="8306"/>
        </w:tabs>
      </w:pPr>
      <w:hyperlink w:anchor="_Toc7898" w:history="1">
        <w:r>
          <w:rPr>
            <w:rFonts w:ascii="仿宋" w:eastAsia="仿宋" w:hAnsi="仿宋" w:cs="仿宋" w:hint="eastAsia"/>
            <w:lang w:eastAsia="zh-CN"/>
          </w:rPr>
          <w:t>(一)、产品规划</w:t>
        </w:r>
        <w:r>
          <w:tab/>
        </w:r>
        <w:r>
          <w:fldChar w:fldCharType="begin"/>
        </w:r>
        <w:r>
          <w:instrText xml:space="preserve"> PAGEREF _Toc7898 \h </w:instrText>
        </w:r>
        <w:r>
          <w:fldChar w:fldCharType="separate"/>
        </w:r>
        <w:r>
          <w:t>20</w:t>
        </w:r>
        <w:r>
          <w:fldChar w:fldCharType="end"/>
        </w:r>
      </w:hyperlink>
    </w:p>
    <w:p>
      <w:pPr>
        <w:pStyle w:val="TOC2"/>
        <w:tabs>
          <w:tab w:val="right" w:leader="dot" w:pos="8306"/>
        </w:tabs>
      </w:pPr>
      <w:hyperlink w:anchor="_Toc2825" w:history="1">
        <w:r>
          <w:rPr>
            <w:rFonts w:ascii="仿宋" w:eastAsia="仿宋" w:hAnsi="仿宋" w:cs="仿宋" w:hint="eastAsia"/>
            <w:lang w:eastAsia="zh-CN"/>
          </w:rPr>
          <w:t>(二)、建设规模</w:t>
        </w:r>
        <w:r>
          <w:tab/>
        </w:r>
        <w:r>
          <w:fldChar w:fldCharType="begin"/>
        </w:r>
        <w:r>
          <w:instrText xml:space="preserve"> PAGEREF _Toc2825 \h </w:instrText>
        </w:r>
        <w:r>
          <w:fldChar w:fldCharType="separate"/>
        </w:r>
        <w:r>
          <w:t>21</w:t>
        </w:r>
        <w:r>
          <w:fldChar w:fldCharType="end"/>
        </w:r>
      </w:hyperlink>
    </w:p>
    <w:p>
      <w:pPr>
        <w:pStyle w:val="TOC1"/>
        <w:tabs>
          <w:tab w:val="right" w:leader="dot" w:pos="8306"/>
        </w:tabs>
      </w:pPr>
      <w:hyperlink w:anchor="_Toc9252" w:history="1">
        <w:r>
          <w:rPr>
            <w:rFonts w:ascii="仿宋" w:eastAsia="仿宋" w:hAnsi="仿宋" w:cs="仿宋" w:hint="eastAsia"/>
            <w:lang w:eastAsia="zh-CN"/>
          </w:rPr>
          <w:t>七、工业索类项目人力资源管理</w:t>
        </w:r>
        <w:r>
          <w:tab/>
        </w:r>
        <w:r>
          <w:fldChar w:fldCharType="begin"/>
        </w:r>
        <w:r>
          <w:instrText xml:space="preserve"> PAGEREF _Toc9252 \h </w:instrText>
        </w:r>
        <w:r>
          <w:fldChar w:fldCharType="separate"/>
        </w:r>
        <w:r>
          <w:t>22</w:t>
        </w:r>
        <w:r>
          <w:fldChar w:fldCharType="end"/>
        </w:r>
      </w:hyperlink>
    </w:p>
    <w:p>
      <w:pPr>
        <w:pStyle w:val="TOC2"/>
        <w:tabs>
          <w:tab w:val="right" w:leader="dot" w:pos="8306"/>
        </w:tabs>
      </w:pPr>
      <w:hyperlink w:anchor="_Toc13835" w:history="1">
        <w:r>
          <w:rPr>
            <w:rFonts w:ascii="仿宋" w:eastAsia="仿宋" w:hAnsi="仿宋" w:cs="仿宋" w:hint="eastAsia"/>
            <w:lang w:eastAsia="zh-CN"/>
          </w:rPr>
          <w:t>(一)、建立健全的预算管理制度</w:t>
        </w:r>
        <w:r>
          <w:tab/>
        </w:r>
        <w:r>
          <w:fldChar w:fldCharType="begin"/>
        </w:r>
        <w:r>
          <w:instrText xml:space="preserve"> PAGEREF _Toc13835 \h </w:instrText>
        </w:r>
        <w:r>
          <w:fldChar w:fldCharType="separate"/>
        </w:r>
        <w:r>
          <w:t>22</w:t>
        </w:r>
        <w:r>
          <w:fldChar w:fldCharType="end"/>
        </w:r>
      </w:hyperlink>
    </w:p>
    <w:p>
      <w:pPr>
        <w:pStyle w:val="TOC2"/>
        <w:tabs>
          <w:tab w:val="right" w:leader="dot" w:pos="8306"/>
        </w:tabs>
      </w:pPr>
      <w:hyperlink w:anchor="_Toc17950" w:history="1">
        <w:r>
          <w:rPr>
            <w:rFonts w:ascii="仿宋" w:eastAsia="仿宋" w:hAnsi="仿宋" w:cs="仿宋" w:hint="eastAsia"/>
            <w:lang w:eastAsia="zh-CN"/>
          </w:rPr>
          <w:t>(二)、加强资金流动监控</w:t>
        </w:r>
        <w:r>
          <w:tab/>
        </w:r>
        <w:r>
          <w:fldChar w:fldCharType="begin"/>
        </w:r>
        <w:r>
          <w:instrText xml:space="preserve"> PAGEREF _Toc17950 \h </w:instrText>
        </w:r>
        <w:r>
          <w:fldChar w:fldCharType="separate"/>
        </w:r>
        <w:r>
          <w:t>24</w:t>
        </w:r>
        <w:r>
          <w:fldChar w:fldCharType="end"/>
        </w:r>
      </w:hyperlink>
    </w:p>
    <w:p>
      <w:pPr>
        <w:pStyle w:val="TOC2"/>
        <w:tabs>
          <w:tab w:val="right" w:leader="dot" w:pos="8306"/>
        </w:tabs>
      </w:pPr>
      <w:hyperlink w:anchor="_Toc27715" w:history="1">
        <w:r>
          <w:rPr>
            <w:rFonts w:ascii="仿宋" w:eastAsia="仿宋" w:hAnsi="仿宋" w:cs="仿宋" w:hint="eastAsia"/>
            <w:lang w:eastAsia="zh-CN"/>
          </w:rPr>
          <w:t>(三)、制定完善的风险控制机制</w:t>
        </w:r>
        <w:r>
          <w:tab/>
        </w:r>
        <w:r>
          <w:fldChar w:fldCharType="begin"/>
        </w:r>
        <w:r>
          <w:instrText xml:space="preserve"> PAGEREF _Toc27715 \h </w:instrText>
        </w:r>
        <w:r>
          <w:fldChar w:fldCharType="separate"/>
        </w:r>
        <w:r>
          <w:t>25</w:t>
        </w:r>
        <w:r>
          <w:fldChar w:fldCharType="end"/>
        </w:r>
      </w:hyperlink>
    </w:p>
    <w:p>
      <w:pPr>
        <w:pStyle w:val="TOC2"/>
        <w:tabs>
          <w:tab w:val="right" w:leader="dot" w:pos="8306"/>
        </w:tabs>
      </w:pPr>
      <w:hyperlink w:anchor="_Toc16298" w:history="1">
        <w:r>
          <w:rPr>
            <w:rFonts w:ascii="仿宋" w:eastAsia="仿宋" w:hAnsi="仿宋" w:cs="仿宋" w:hint="eastAsia"/>
            <w:lang w:eastAsia="zh-CN"/>
          </w:rPr>
          <w:t>(四)、优化成本管理</w:t>
        </w:r>
        <w:r>
          <w:tab/>
        </w:r>
        <w:r>
          <w:fldChar w:fldCharType="begin"/>
        </w:r>
        <w:r>
          <w:instrText xml:space="preserve"> PAGEREF _Toc16298 \h </w:instrText>
        </w:r>
        <w:r>
          <w:fldChar w:fldCharType="separate"/>
        </w:r>
        <w:r>
          <w:t>26</w:t>
        </w:r>
        <w:r>
          <w:fldChar w:fldCharType="end"/>
        </w:r>
      </w:hyperlink>
    </w:p>
    <w:p>
      <w:pPr>
        <w:pStyle w:val="TOC1"/>
        <w:tabs>
          <w:tab w:val="right" w:leader="dot" w:pos="8306"/>
        </w:tabs>
      </w:pPr>
      <w:hyperlink w:anchor="_Toc22815" w:history="1">
        <w:r>
          <w:rPr>
            <w:rFonts w:ascii="仿宋" w:eastAsia="仿宋" w:hAnsi="仿宋" w:cs="仿宋" w:hint="eastAsia"/>
            <w:lang w:eastAsia="zh-CN"/>
          </w:rPr>
          <w:t>八、生产安全保护</w:t>
        </w:r>
        <w:r>
          <w:tab/>
        </w:r>
        <w:r>
          <w:fldChar w:fldCharType="begin"/>
        </w:r>
        <w:r>
          <w:instrText xml:space="preserve"> PAGEREF _Toc22815 \h </w:instrText>
        </w:r>
        <w:r>
          <w:fldChar w:fldCharType="separate"/>
        </w:r>
        <w:r>
          <w:t>27</w:t>
        </w:r>
        <w:r>
          <w:fldChar w:fldCharType="end"/>
        </w:r>
      </w:hyperlink>
    </w:p>
    <w:p>
      <w:pPr>
        <w:pStyle w:val="TOC2"/>
        <w:tabs>
          <w:tab w:val="right" w:leader="dot" w:pos="8306"/>
        </w:tabs>
      </w:pPr>
      <w:hyperlink w:anchor="_Toc25140" w:history="1">
        <w:r>
          <w:rPr>
            <w:rFonts w:ascii="仿宋" w:eastAsia="仿宋" w:hAnsi="仿宋" w:cs="仿宋" w:hint="eastAsia"/>
            <w:lang w:eastAsia="zh-CN"/>
          </w:rPr>
          <w:t>(一)、消防安全</w:t>
        </w:r>
        <w:r>
          <w:tab/>
        </w:r>
        <w:r>
          <w:fldChar w:fldCharType="begin"/>
        </w:r>
        <w:r>
          <w:instrText xml:space="preserve"> PAGEREF _Toc25140 \h </w:instrText>
        </w:r>
        <w:r>
          <w:fldChar w:fldCharType="separate"/>
        </w:r>
        <w:r>
          <w:t>27</w:t>
        </w:r>
        <w:r>
          <w:fldChar w:fldCharType="end"/>
        </w:r>
      </w:hyperlink>
    </w:p>
    <w:p>
      <w:pPr>
        <w:pStyle w:val="TOC2"/>
        <w:tabs>
          <w:tab w:val="right" w:leader="dot" w:pos="8306"/>
        </w:tabs>
      </w:pPr>
      <w:hyperlink w:anchor="_Toc21834" w:history="1">
        <w:r>
          <w:rPr>
            <w:rFonts w:ascii="仿宋" w:eastAsia="仿宋" w:hAnsi="仿宋" w:cs="仿宋" w:hint="eastAsia"/>
            <w:lang w:eastAsia="zh-CN"/>
          </w:rPr>
          <w:t>(二)、防火防爆总图布置措施</w:t>
        </w:r>
        <w:r>
          <w:tab/>
        </w:r>
        <w:r>
          <w:fldChar w:fldCharType="begin"/>
        </w:r>
        <w:r>
          <w:instrText xml:space="preserve"> PAGEREF _Toc21834 \h </w:instrText>
        </w:r>
        <w:r>
          <w:fldChar w:fldCharType="separate"/>
        </w:r>
        <w:r>
          <w:t>29</w:t>
        </w:r>
        <w:r>
          <w:fldChar w:fldCharType="end"/>
        </w:r>
      </w:hyperlink>
    </w:p>
    <w:p>
      <w:pPr>
        <w:pStyle w:val="TOC2"/>
        <w:tabs>
          <w:tab w:val="right" w:leader="dot" w:pos="8306"/>
        </w:tabs>
      </w:pPr>
      <w:hyperlink w:anchor="_Toc25851" w:history="1">
        <w:r>
          <w:rPr>
            <w:rFonts w:ascii="仿宋" w:eastAsia="仿宋" w:hAnsi="仿宋" w:cs="仿宋" w:hint="eastAsia"/>
            <w:lang w:eastAsia="zh-CN"/>
          </w:rPr>
          <w:t>(三)、自然灾害防范措施</w:t>
        </w:r>
        <w:r>
          <w:tab/>
        </w:r>
        <w:r>
          <w:fldChar w:fldCharType="begin"/>
        </w:r>
        <w:r>
          <w:instrText xml:space="preserve"> PAGEREF _Toc25851 \h </w:instrText>
        </w:r>
        <w:r>
          <w:fldChar w:fldCharType="separate"/>
        </w:r>
        <w:r>
          <w:t>30</w:t>
        </w:r>
        <w:r>
          <w:fldChar w:fldCharType="end"/>
        </w:r>
      </w:hyperlink>
    </w:p>
    <w:p>
      <w:pPr>
        <w:pStyle w:val="TOC2"/>
        <w:tabs>
          <w:tab w:val="right" w:leader="dot" w:pos="8306"/>
        </w:tabs>
      </w:pPr>
      <w:hyperlink w:anchor="_Toc32574" w:history="1">
        <w:r>
          <w:rPr>
            <w:rFonts w:ascii="仿宋" w:eastAsia="仿宋" w:hAnsi="仿宋" w:cs="仿宋" w:hint="eastAsia"/>
            <w:lang w:eastAsia="zh-CN"/>
          </w:rPr>
          <w:t>(四)、安全色及安全标志使用要求</w:t>
        </w:r>
        <w:r>
          <w:tab/>
        </w:r>
        <w:r>
          <w:fldChar w:fldCharType="begin"/>
        </w:r>
        <w:r>
          <w:instrText xml:space="preserve"> PAGEREF _Toc32574 \h </w:instrText>
        </w:r>
        <w:r>
          <w:fldChar w:fldCharType="separate"/>
        </w:r>
        <w:r>
          <w:t>31</w:t>
        </w:r>
        <w:r>
          <w:fldChar w:fldCharType="end"/>
        </w:r>
      </w:hyperlink>
    </w:p>
    <w:p>
      <w:pPr>
        <w:pStyle w:val="TOC2"/>
        <w:tabs>
          <w:tab w:val="right" w:leader="dot" w:pos="8306"/>
        </w:tabs>
      </w:pPr>
      <w:hyperlink w:anchor="_Toc2017" w:history="1">
        <w:r>
          <w:rPr>
            <w:rFonts w:ascii="仿宋" w:eastAsia="仿宋" w:hAnsi="仿宋" w:cs="仿宋" w:hint="eastAsia"/>
            <w:lang w:eastAsia="zh-CN"/>
          </w:rPr>
          <w:t>(五)、防尘防毒措施</w:t>
        </w:r>
        <w:r>
          <w:tab/>
        </w:r>
        <w:r>
          <w:fldChar w:fldCharType="begin"/>
        </w:r>
        <w:r>
          <w:instrText xml:space="preserve"> PAGEREF _Toc2017 \h </w:instrText>
        </w:r>
        <w:r>
          <w:fldChar w:fldCharType="separate"/>
        </w:r>
        <w:r>
          <w:t>32</w:t>
        </w:r>
        <w:r>
          <w:fldChar w:fldCharType="end"/>
        </w:r>
      </w:hyperlink>
    </w:p>
    <w:p>
      <w:pPr>
        <w:pStyle w:val="TOC2"/>
        <w:tabs>
          <w:tab w:val="right" w:leader="dot" w:pos="8306"/>
        </w:tabs>
      </w:pPr>
      <w:hyperlink w:anchor="_Toc3425" w:history="1">
        <w:r>
          <w:rPr>
            <w:rFonts w:ascii="仿宋" w:eastAsia="仿宋" w:hAnsi="仿宋" w:cs="仿宋" w:hint="eastAsia"/>
            <w:lang w:eastAsia="zh-CN"/>
          </w:rPr>
          <w:t>(六)、防静电、触电防护及防雷措施</w:t>
        </w:r>
        <w:r>
          <w:tab/>
        </w:r>
        <w:r>
          <w:fldChar w:fldCharType="begin"/>
        </w:r>
        <w:r>
          <w:instrText xml:space="preserve"> PAGEREF _Toc3425 \h </w:instrText>
        </w:r>
        <w:r>
          <w:fldChar w:fldCharType="separate"/>
        </w:r>
        <w:r>
          <w:t>32</w:t>
        </w:r>
        <w:r>
          <w:fldChar w:fldCharType="end"/>
        </w:r>
      </w:hyperlink>
    </w:p>
    <w:p>
      <w:pPr>
        <w:pStyle w:val="TOC2"/>
        <w:tabs>
          <w:tab w:val="right" w:leader="dot" w:pos="8306"/>
        </w:tabs>
      </w:pPr>
      <w:hyperlink w:anchor="_Toc28060" w:history="1">
        <w:r>
          <w:rPr>
            <w:rFonts w:ascii="仿宋" w:eastAsia="仿宋" w:hAnsi="仿宋" w:cs="仿宋" w:hint="eastAsia"/>
            <w:lang w:eastAsia="zh-CN"/>
          </w:rPr>
          <w:t>(七)、机械设备安全保障措施</w:t>
        </w:r>
        <w:r>
          <w:tab/>
        </w:r>
        <w:r>
          <w:fldChar w:fldCharType="begin"/>
        </w:r>
        <w:r>
          <w:instrText xml:space="preserve"> PAGEREF _Toc28060 \h </w:instrText>
        </w:r>
        <w:r>
          <w:fldChar w:fldCharType="separate"/>
        </w:r>
        <w:r>
          <w:t>34</w:t>
        </w:r>
        <w:r>
          <w:fldChar w:fldCharType="end"/>
        </w:r>
      </w:hyperlink>
    </w:p>
    <w:p>
      <w:pPr>
        <w:pStyle w:val="TOC1"/>
        <w:tabs>
          <w:tab w:val="right" w:leader="dot" w:pos="8306"/>
        </w:tabs>
      </w:pPr>
      <w:hyperlink w:anchor="_Toc19945" w:history="1">
        <w:r>
          <w:rPr>
            <w:rFonts w:ascii="仿宋" w:eastAsia="仿宋" w:hAnsi="仿宋" w:cs="仿宋" w:hint="eastAsia"/>
            <w:lang w:eastAsia="zh-CN"/>
          </w:rPr>
          <w:t>九、工业索类项目环境影响分析</w:t>
        </w:r>
        <w:r>
          <w:tab/>
        </w:r>
        <w:r>
          <w:fldChar w:fldCharType="begin"/>
        </w:r>
        <w:r>
          <w:instrText xml:space="preserve"> PAGEREF _Toc19945 \h </w:instrText>
        </w:r>
        <w:r>
          <w:fldChar w:fldCharType="separate"/>
        </w:r>
        <w:r>
          <w:t>35</w:t>
        </w:r>
        <w:r>
          <w:fldChar w:fldCharType="end"/>
        </w:r>
      </w:hyperlink>
    </w:p>
    <w:p>
      <w:pPr>
        <w:pStyle w:val="TOC2"/>
        <w:tabs>
          <w:tab w:val="right" w:leader="dot" w:pos="8306"/>
        </w:tabs>
      </w:pPr>
      <w:hyperlink w:anchor="_Toc28788" w:history="1">
        <w:r>
          <w:rPr>
            <w:rFonts w:ascii="仿宋" w:eastAsia="仿宋" w:hAnsi="仿宋" w:cs="仿宋" w:hint="eastAsia"/>
            <w:lang w:eastAsia="zh-CN"/>
          </w:rPr>
          <w:t>(一)、建设区域环境质量现状</w:t>
        </w:r>
        <w:r>
          <w:tab/>
        </w:r>
        <w:r>
          <w:fldChar w:fldCharType="begin"/>
        </w:r>
        <w:r>
          <w:instrText xml:space="preserve"> PAGEREF _Toc28788 \h </w:instrText>
        </w:r>
        <w:r>
          <w:fldChar w:fldCharType="separate"/>
        </w:r>
        <w:r>
          <w:t>35</w:t>
        </w:r>
        <w:r>
          <w:fldChar w:fldCharType="end"/>
        </w:r>
      </w:hyperlink>
    </w:p>
    <w:p>
      <w:pPr>
        <w:pStyle w:val="TOC2"/>
        <w:tabs>
          <w:tab w:val="right" w:leader="dot" w:pos="8306"/>
        </w:tabs>
      </w:pPr>
      <w:hyperlink w:anchor="_Toc11050" w:history="1">
        <w:r>
          <w:rPr>
            <w:rFonts w:ascii="仿宋" w:eastAsia="仿宋" w:hAnsi="仿宋" w:cs="仿宋" w:hint="eastAsia"/>
            <w:lang w:eastAsia="zh-CN"/>
          </w:rPr>
          <w:t>(二)、建设期环境保护</w:t>
        </w:r>
        <w:r>
          <w:tab/>
        </w:r>
        <w:r>
          <w:fldChar w:fldCharType="begin"/>
        </w:r>
        <w:r>
          <w:instrText xml:space="preserve"> PAGEREF _Toc11050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6" w:history="1">
        <w:r>
          <w:rPr>
            <w:rFonts w:ascii="仿宋" w:eastAsia="仿宋" w:hAnsi="仿宋" w:cs="仿宋" w:hint="eastAsia"/>
            <w:lang w:eastAsia="zh-CN"/>
          </w:rPr>
          <w:t>(三)、运营期环境保护</w:t>
        </w:r>
        <w:r>
          <w:tab/>
        </w:r>
        <w:r>
          <w:fldChar w:fldCharType="begin"/>
        </w:r>
        <w:r>
          <w:instrText xml:space="preserve"> PAGEREF _Toc3576 \h </w:instrText>
        </w:r>
        <w:r>
          <w:fldChar w:fldCharType="separate"/>
        </w:r>
        <w:r>
          <w:t>38</w:t>
        </w:r>
        <w:r>
          <w:fldChar w:fldCharType="end"/>
        </w:r>
      </w:hyperlink>
    </w:p>
    <w:p>
      <w:pPr>
        <w:pStyle w:val="TOC2"/>
        <w:tabs>
          <w:tab w:val="right" w:leader="dot" w:pos="8306"/>
        </w:tabs>
      </w:pPr>
      <w:hyperlink w:anchor="_Toc32496" w:history="1">
        <w:r>
          <w:rPr>
            <w:rFonts w:ascii="仿宋" w:eastAsia="仿宋" w:hAnsi="仿宋" w:cs="仿宋" w:hint="eastAsia"/>
            <w:lang w:eastAsia="zh-CN"/>
          </w:rPr>
          <w:t>(四)、工业索类项目建设对区域经济的影响</w:t>
        </w:r>
        <w:r>
          <w:tab/>
        </w:r>
        <w:r>
          <w:fldChar w:fldCharType="begin"/>
        </w:r>
        <w:r>
          <w:instrText xml:space="preserve"> PAGEREF _Toc32496 \h </w:instrText>
        </w:r>
        <w:r>
          <w:fldChar w:fldCharType="separate"/>
        </w:r>
        <w:r>
          <w:t>39</w:t>
        </w:r>
        <w:r>
          <w:fldChar w:fldCharType="end"/>
        </w:r>
      </w:hyperlink>
    </w:p>
    <w:p>
      <w:pPr>
        <w:pStyle w:val="TOC2"/>
        <w:tabs>
          <w:tab w:val="right" w:leader="dot" w:pos="8306"/>
        </w:tabs>
      </w:pPr>
      <w:hyperlink w:anchor="_Toc10573" w:history="1">
        <w:r>
          <w:rPr>
            <w:rFonts w:ascii="仿宋" w:eastAsia="仿宋" w:hAnsi="仿宋" w:cs="仿宋" w:hint="eastAsia"/>
            <w:lang w:eastAsia="zh-CN"/>
          </w:rPr>
          <w:t>(五)、废弃物处理</w:t>
        </w:r>
        <w:r>
          <w:tab/>
        </w:r>
        <w:r>
          <w:fldChar w:fldCharType="begin"/>
        </w:r>
        <w:r>
          <w:instrText xml:space="preserve"> PAGEREF _Toc10573 \h </w:instrText>
        </w:r>
        <w:r>
          <w:fldChar w:fldCharType="separate"/>
        </w:r>
        <w:r>
          <w:t>41</w:t>
        </w:r>
        <w:r>
          <w:fldChar w:fldCharType="end"/>
        </w:r>
      </w:hyperlink>
    </w:p>
    <w:p>
      <w:pPr>
        <w:pStyle w:val="TOC2"/>
        <w:tabs>
          <w:tab w:val="right" w:leader="dot" w:pos="8306"/>
        </w:tabs>
      </w:pPr>
      <w:hyperlink w:anchor="_Toc5657" w:history="1">
        <w:r>
          <w:rPr>
            <w:rFonts w:ascii="仿宋" w:eastAsia="仿宋" w:hAnsi="仿宋" w:cs="仿宋" w:hint="eastAsia"/>
            <w:lang w:eastAsia="zh-CN"/>
          </w:rPr>
          <w:t>(六)、特殊环境影响分析</w:t>
        </w:r>
        <w:r>
          <w:tab/>
        </w:r>
        <w:r>
          <w:fldChar w:fldCharType="begin"/>
        </w:r>
        <w:r>
          <w:instrText xml:space="preserve"> PAGEREF _Toc5657 \h </w:instrText>
        </w:r>
        <w:r>
          <w:fldChar w:fldCharType="separate"/>
        </w:r>
        <w:r>
          <w:t>42</w:t>
        </w:r>
        <w:r>
          <w:fldChar w:fldCharType="end"/>
        </w:r>
      </w:hyperlink>
    </w:p>
    <w:p>
      <w:pPr>
        <w:pStyle w:val="TOC2"/>
        <w:tabs>
          <w:tab w:val="right" w:leader="dot" w:pos="8306"/>
        </w:tabs>
      </w:pPr>
      <w:hyperlink w:anchor="_Toc8451" w:history="1">
        <w:r>
          <w:rPr>
            <w:rFonts w:ascii="仿宋" w:eastAsia="仿宋" w:hAnsi="仿宋" w:cs="仿宋" w:hint="eastAsia"/>
            <w:lang w:eastAsia="zh-CN"/>
          </w:rPr>
          <w:t>(七)、清洁生产</w:t>
        </w:r>
        <w:r>
          <w:tab/>
        </w:r>
        <w:r>
          <w:fldChar w:fldCharType="begin"/>
        </w:r>
        <w:r>
          <w:instrText xml:space="preserve"> PAGEREF _Toc8451 \h </w:instrText>
        </w:r>
        <w:r>
          <w:fldChar w:fldCharType="separate"/>
        </w:r>
        <w:r>
          <w:t>43</w:t>
        </w:r>
        <w:r>
          <w:fldChar w:fldCharType="end"/>
        </w:r>
      </w:hyperlink>
    </w:p>
    <w:p>
      <w:pPr>
        <w:pStyle w:val="TOC2"/>
        <w:tabs>
          <w:tab w:val="right" w:leader="dot" w:pos="8306"/>
        </w:tabs>
      </w:pPr>
      <w:hyperlink w:anchor="_Toc3464" w:history="1">
        <w:r>
          <w:rPr>
            <w:rFonts w:ascii="仿宋" w:eastAsia="仿宋" w:hAnsi="仿宋" w:cs="仿宋" w:hint="eastAsia"/>
            <w:lang w:eastAsia="zh-CN"/>
          </w:rPr>
          <w:t>(八)、环境保护综合评价</w:t>
        </w:r>
        <w:r>
          <w:tab/>
        </w:r>
        <w:r>
          <w:fldChar w:fldCharType="begin"/>
        </w:r>
        <w:r>
          <w:instrText xml:space="preserve"> PAGEREF _Toc3464 \h </w:instrText>
        </w:r>
        <w:r>
          <w:fldChar w:fldCharType="separate"/>
        </w:r>
        <w:r>
          <w:t>45</w:t>
        </w:r>
        <w:r>
          <w:fldChar w:fldCharType="end"/>
        </w:r>
      </w:hyperlink>
    </w:p>
    <w:p>
      <w:pPr>
        <w:pStyle w:val="TOC1"/>
        <w:tabs>
          <w:tab w:val="right" w:leader="dot" w:pos="8306"/>
        </w:tabs>
      </w:pPr>
      <w:hyperlink w:anchor="_Toc23708" w:history="1">
        <w:r>
          <w:rPr>
            <w:rFonts w:ascii="仿宋" w:eastAsia="仿宋" w:hAnsi="仿宋" w:cs="仿宋" w:hint="eastAsia"/>
            <w:lang w:eastAsia="zh-CN"/>
          </w:rPr>
          <w:t>十、工业索类项目风险管理</w:t>
        </w:r>
        <w:r>
          <w:tab/>
        </w:r>
        <w:r>
          <w:fldChar w:fldCharType="begin"/>
        </w:r>
        <w:r>
          <w:instrText xml:space="preserve"> PAGEREF _Toc23708 \h </w:instrText>
        </w:r>
        <w:r>
          <w:fldChar w:fldCharType="separate"/>
        </w:r>
        <w:r>
          <w:t>46</w:t>
        </w:r>
        <w:r>
          <w:fldChar w:fldCharType="end"/>
        </w:r>
      </w:hyperlink>
    </w:p>
    <w:p>
      <w:pPr>
        <w:pStyle w:val="TOC2"/>
        <w:tabs>
          <w:tab w:val="right" w:leader="dot" w:pos="8306"/>
        </w:tabs>
      </w:pPr>
      <w:hyperlink w:anchor="_Toc15400" w:history="1">
        <w:r>
          <w:rPr>
            <w:rFonts w:ascii="仿宋" w:eastAsia="仿宋" w:hAnsi="仿宋" w:cs="仿宋" w:hint="eastAsia"/>
            <w:lang w:eastAsia="zh-CN"/>
          </w:rPr>
          <w:t>(一)、风险识别与评估</w:t>
        </w:r>
        <w:r>
          <w:tab/>
        </w:r>
        <w:r>
          <w:fldChar w:fldCharType="begin"/>
        </w:r>
        <w:r>
          <w:instrText xml:space="preserve"> PAGEREF _Toc15400 \h </w:instrText>
        </w:r>
        <w:r>
          <w:fldChar w:fldCharType="separate"/>
        </w:r>
        <w:r>
          <w:t>46</w:t>
        </w:r>
        <w:r>
          <w:fldChar w:fldCharType="end"/>
        </w:r>
      </w:hyperlink>
    </w:p>
    <w:p>
      <w:pPr>
        <w:pStyle w:val="TOC2"/>
        <w:tabs>
          <w:tab w:val="right" w:leader="dot" w:pos="8306"/>
        </w:tabs>
      </w:pPr>
      <w:hyperlink w:anchor="_Toc22302" w:history="1">
        <w:r>
          <w:rPr>
            <w:rFonts w:ascii="仿宋" w:eastAsia="仿宋" w:hAnsi="仿宋" w:cs="仿宋" w:hint="eastAsia"/>
            <w:lang w:eastAsia="zh-CN"/>
          </w:rPr>
          <w:t>(二)、风险应对策略</w:t>
        </w:r>
        <w:r>
          <w:tab/>
        </w:r>
        <w:r>
          <w:fldChar w:fldCharType="begin"/>
        </w:r>
        <w:r>
          <w:instrText xml:space="preserve"> PAGEREF _Toc22302 \h </w:instrText>
        </w:r>
        <w:r>
          <w:fldChar w:fldCharType="separate"/>
        </w:r>
        <w:r>
          <w:t>47</w:t>
        </w:r>
        <w:r>
          <w:fldChar w:fldCharType="end"/>
        </w:r>
      </w:hyperlink>
    </w:p>
    <w:p>
      <w:pPr>
        <w:pStyle w:val="TOC2"/>
        <w:tabs>
          <w:tab w:val="right" w:leader="dot" w:pos="8306"/>
        </w:tabs>
      </w:pPr>
      <w:hyperlink w:anchor="_Toc14749" w:history="1">
        <w:r>
          <w:rPr>
            <w:rFonts w:ascii="仿宋" w:eastAsia="仿宋" w:hAnsi="仿宋" w:cs="仿宋" w:hint="eastAsia"/>
            <w:lang w:eastAsia="zh-CN"/>
          </w:rPr>
          <w:t>(三)、风险监控与控制</w:t>
        </w:r>
        <w:r>
          <w:tab/>
        </w:r>
        <w:r>
          <w:fldChar w:fldCharType="begin"/>
        </w:r>
        <w:r>
          <w:instrText xml:space="preserve"> PAGEREF _Toc14749 \h </w:instrText>
        </w:r>
        <w:r>
          <w:fldChar w:fldCharType="separate"/>
        </w:r>
        <w:r>
          <w:t>49</w:t>
        </w:r>
        <w:r>
          <w:fldChar w:fldCharType="end"/>
        </w:r>
      </w:hyperlink>
    </w:p>
    <w:p>
      <w:pPr>
        <w:pStyle w:val="TOC1"/>
        <w:tabs>
          <w:tab w:val="right" w:leader="dot" w:pos="8306"/>
        </w:tabs>
      </w:pPr>
      <w:hyperlink w:anchor="_Toc5995" w:history="1">
        <w:r>
          <w:rPr>
            <w:rFonts w:ascii="仿宋" w:eastAsia="仿宋" w:hAnsi="仿宋" w:cs="仿宋" w:hint="eastAsia"/>
            <w:lang w:eastAsia="zh-CN"/>
          </w:rPr>
          <w:t>十一、工业索类项目经营效益</w:t>
        </w:r>
        <w:r>
          <w:tab/>
        </w:r>
        <w:r>
          <w:fldChar w:fldCharType="begin"/>
        </w:r>
        <w:r>
          <w:instrText xml:space="preserve"> PAGEREF _Toc5995 \h </w:instrText>
        </w:r>
        <w:r>
          <w:fldChar w:fldCharType="separate"/>
        </w:r>
        <w:r>
          <w:t>50</w:t>
        </w:r>
        <w:r>
          <w:fldChar w:fldCharType="end"/>
        </w:r>
      </w:hyperlink>
    </w:p>
    <w:p>
      <w:pPr>
        <w:pStyle w:val="TOC2"/>
        <w:tabs>
          <w:tab w:val="right" w:leader="dot" w:pos="8306"/>
        </w:tabs>
      </w:pPr>
      <w:hyperlink w:anchor="_Toc20428" w:history="1">
        <w:r>
          <w:rPr>
            <w:rFonts w:ascii="仿宋" w:eastAsia="仿宋" w:hAnsi="仿宋" w:cs="仿宋" w:hint="eastAsia"/>
            <w:lang w:eastAsia="zh-CN"/>
          </w:rPr>
          <w:t>(一)、经济评价财务测算</w:t>
        </w:r>
        <w:r>
          <w:tab/>
        </w:r>
        <w:r>
          <w:fldChar w:fldCharType="begin"/>
        </w:r>
        <w:r>
          <w:instrText xml:space="preserve"> PAGEREF _Toc20428 \h </w:instrText>
        </w:r>
        <w:r>
          <w:fldChar w:fldCharType="separate"/>
        </w:r>
        <w:r>
          <w:t>50</w:t>
        </w:r>
        <w:r>
          <w:fldChar w:fldCharType="end"/>
        </w:r>
      </w:hyperlink>
    </w:p>
    <w:p>
      <w:pPr>
        <w:pStyle w:val="TOC2"/>
        <w:tabs>
          <w:tab w:val="right" w:leader="dot" w:pos="8306"/>
        </w:tabs>
      </w:pPr>
      <w:hyperlink w:anchor="_Toc19515" w:history="1">
        <w:r>
          <w:rPr>
            <w:rFonts w:ascii="仿宋" w:eastAsia="仿宋" w:hAnsi="仿宋" w:cs="仿宋" w:hint="eastAsia"/>
            <w:lang w:eastAsia="zh-CN"/>
          </w:rPr>
          <w:t>(二)、工业索类项目盈利能力分析</w:t>
        </w:r>
        <w:r>
          <w:tab/>
        </w:r>
        <w:r>
          <w:fldChar w:fldCharType="begin"/>
        </w:r>
        <w:r>
          <w:instrText xml:space="preserve"> PAGEREF _Toc19515 \h </w:instrText>
        </w:r>
        <w:r>
          <w:fldChar w:fldCharType="separate"/>
        </w:r>
        <w:r>
          <w:t>51</w:t>
        </w:r>
        <w:r>
          <w:fldChar w:fldCharType="end"/>
        </w:r>
      </w:hyperlink>
    </w:p>
    <w:p>
      <w:pPr>
        <w:pStyle w:val="TOC1"/>
        <w:tabs>
          <w:tab w:val="right" w:leader="dot" w:pos="8306"/>
        </w:tabs>
      </w:pPr>
      <w:hyperlink w:anchor="_Toc21866" w:history="1">
        <w:r>
          <w:rPr>
            <w:rFonts w:ascii="仿宋" w:eastAsia="仿宋" w:hAnsi="仿宋" w:cs="仿宋" w:hint="eastAsia"/>
            <w:lang w:eastAsia="zh-CN"/>
          </w:rPr>
          <w:t>十二、工业索类项目创新与研发</w:t>
        </w:r>
        <w:r>
          <w:tab/>
        </w:r>
        <w:r>
          <w:fldChar w:fldCharType="begin"/>
        </w:r>
        <w:r>
          <w:instrText xml:space="preserve"> PAGEREF _Toc21866 \h </w:instrText>
        </w:r>
        <w:r>
          <w:fldChar w:fldCharType="separate"/>
        </w:r>
        <w:r>
          <w:t>52</w:t>
        </w:r>
        <w:r>
          <w:fldChar w:fldCharType="end"/>
        </w:r>
      </w:hyperlink>
    </w:p>
    <w:p>
      <w:pPr>
        <w:pStyle w:val="TOC2"/>
        <w:tabs>
          <w:tab w:val="right" w:leader="dot" w:pos="8306"/>
        </w:tabs>
      </w:pPr>
      <w:hyperlink w:anchor="_Toc12511" w:history="1">
        <w:r>
          <w:rPr>
            <w:rFonts w:ascii="仿宋" w:eastAsia="仿宋" w:hAnsi="仿宋" w:cs="仿宋" w:hint="eastAsia"/>
            <w:lang w:eastAsia="zh-CN"/>
          </w:rPr>
          <w:t>(一)、创新策略与方向</w:t>
        </w:r>
        <w:r>
          <w:tab/>
        </w:r>
        <w:r>
          <w:fldChar w:fldCharType="begin"/>
        </w:r>
        <w:r>
          <w:instrText xml:space="preserve"> PAGEREF _Toc12511 \h </w:instrText>
        </w:r>
        <w:r>
          <w:fldChar w:fldCharType="separate"/>
        </w:r>
        <w:r>
          <w:t>52</w:t>
        </w:r>
        <w:r>
          <w:fldChar w:fldCharType="end"/>
        </w:r>
      </w:hyperlink>
    </w:p>
    <w:p>
      <w:pPr>
        <w:pStyle w:val="TOC2"/>
        <w:tabs>
          <w:tab w:val="right" w:leader="dot" w:pos="8306"/>
        </w:tabs>
      </w:pPr>
      <w:hyperlink w:anchor="_Toc8744" w:history="1">
        <w:r>
          <w:rPr>
            <w:rFonts w:ascii="仿宋" w:eastAsia="仿宋" w:hAnsi="仿宋" w:cs="仿宋" w:hint="eastAsia"/>
            <w:lang w:eastAsia="zh-CN"/>
          </w:rPr>
          <w:t>(二)、研发规划与投入</w:t>
        </w:r>
        <w:r>
          <w:tab/>
        </w:r>
        <w:r>
          <w:fldChar w:fldCharType="begin"/>
        </w:r>
        <w:r>
          <w:instrText xml:space="preserve"> PAGEREF _Toc8744 \h </w:instrText>
        </w:r>
        <w:r>
          <w:fldChar w:fldCharType="separate"/>
        </w:r>
        <w:r>
          <w:t>53</w:t>
        </w:r>
        <w:r>
          <w:fldChar w:fldCharType="end"/>
        </w:r>
      </w:hyperlink>
    </w:p>
    <w:p>
      <w:pPr>
        <w:pStyle w:val="TOC1"/>
        <w:tabs>
          <w:tab w:val="right" w:leader="dot" w:pos="8306"/>
        </w:tabs>
      </w:pPr>
      <w:hyperlink w:anchor="_Toc18753" w:history="1">
        <w:r>
          <w:rPr>
            <w:rFonts w:ascii="仿宋" w:eastAsia="仿宋" w:hAnsi="仿宋" w:cs="仿宋" w:hint="eastAsia"/>
            <w:lang w:eastAsia="zh-CN"/>
          </w:rPr>
          <w:t>十三、质量管理体系</w:t>
        </w:r>
        <w:r>
          <w:tab/>
        </w:r>
        <w:r>
          <w:fldChar w:fldCharType="begin"/>
        </w:r>
        <w:r>
          <w:instrText xml:space="preserve"> PAGEREF _Toc18753 \h </w:instrText>
        </w:r>
        <w:r>
          <w:fldChar w:fldCharType="separate"/>
        </w:r>
        <w:r>
          <w:t>55</w:t>
        </w:r>
        <w:r>
          <w:fldChar w:fldCharType="end"/>
        </w:r>
      </w:hyperlink>
    </w:p>
    <w:p>
      <w:pPr>
        <w:pStyle w:val="TOC2"/>
        <w:tabs>
          <w:tab w:val="right" w:leader="dot" w:pos="8306"/>
        </w:tabs>
      </w:pPr>
      <w:hyperlink w:anchor="_Toc4422" w:history="1">
        <w:r>
          <w:rPr>
            <w:rFonts w:ascii="仿宋" w:eastAsia="仿宋" w:hAnsi="仿宋" w:cs="仿宋" w:hint="eastAsia"/>
            <w:lang w:eastAsia="zh-CN"/>
          </w:rPr>
          <w:t>(一)、质量目标与方针</w:t>
        </w:r>
        <w:r>
          <w:tab/>
        </w:r>
        <w:r>
          <w:fldChar w:fldCharType="begin"/>
        </w:r>
        <w:r>
          <w:instrText xml:space="preserve"> PAGEREF _Toc4422 \h </w:instrText>
        </w:r>
        <w:r>
          <w:fldChar w:fldCharType="separate"/>
        </w:r>
        <w:r>
          <w:t>55</w:t>
        </w:r>
        <w:r>
          <w:fldChar w:fldCharType="end"/>
        </w:r>
      </w:hyperlink>
    </w:p>
    <w:p>
      <w:pPr>
        <w:pStyle w:val="TOC2"/>
        <w:tabs>
          <w:tab w:val="right" w:leader="dot" w:pos="8306"/>
        </w:tabs>
      </w:pPr>
      <w:hyperlink w:anchor="_Toc14010" w:history="1">
        <w:r>
          <w:rPr>
            <w:rFonts w:ascii="仿宋" w:eastAsia="仿宋" w:hAnsi="仿宋" w:cs="仿宋" w:hint="eastAsia"/>
            <w:lang w:eastAsia="zh-CN"/>
          </w:rPr>
          <w:t>(二)、质量管理责任</w:t>
        </w:r>
        <w:r>
          <w:tab/>
        </w:r>
        <w:r>
          <w:fldChar w:fldCharType="begin"/>
        </w:r>
        <w:r>
          <w:instrText xml:space="preserve"> PAGEREF _Toc14010 \h </w:instrText>
        </w:r>
        <w:r>
          <w:fldChar w:fldCharType="separate"/>
        </w:r>
        <w:r>
          <w:t>56</w:t>
        </w:r>
        <w:r>
          <w:fldChar w:fldCharType="end"/>
        </w:r>
      </w:hyperlink>
    </w:p>
    <w:p>
      <w:pPr>
        <w:pStyle w:val="TOC2"/>
        <w:tabs>
          <w:tab w:val="right" w:leader="dot" w:pos="8306"/>
        </w:tabs>
      </w:pPr>
      <w:hyperlink w:anchor="_Toc28033" w:history="1">
        <w:r>
          <w:rPr>
            <w:rFonts w:ascii="仿宋" w:eastAsia="仿宋" w:hAnsi="仿宋" w:cs="仿宋" w:hint="eastAsia"/>
            <w:lang w:eastAsia="zh-CN"/>
          </w:rPr>
          <w:t>(三)、质量管理体系文件</w:t>
        </w:r>
        <w:r>
          <w:tab/>
        </w:r>
        <w:r>
          <w:fldChar w:fldCharType="begin"/>
        </w:r>
        <w:r>
          <w:instrText xml:space="preserve"> PAGEREF _Toc28033 \h </w:instrText>
        </w:r>
        <w:r>
          <w:fldChar w:fldCharType="separate"/>
        </w:r>
        <w:r>
          <w:t>57</w:t>
        </w:r>
        <w:r>
          <w:fldChar w:fldCharType="end"/>
        </w:r>
      </w:hyperlink>
    </w:p>
    <w:p>
      <w:pPr>
        <w:pStyle w:val="TOC2"/>
        <w:tabs>
          <w:tab w:val="right" w:leader="dot" w:pos="8306"/>
        </w:tabs>
      </w:pPr>
      <w:hyperlink w:anchor="_Toc13490" w:history="1">
        <w:r>
          <w:rPr>
            <w:rFonts w:ascii="仿宋" w:eastAsia="仿宋" w:hAnsi="仿宋" w:cs="仿宋" w:hint="eastAsia"/>
            <w:lang w:eastAsia="zh-CN"/>
          </w:rPr>
          <w:t>(四)、质量培训与教育</w:t>
        </w:r>
        <w:r>
          <w:tab/>
        </w:r>
        <w:r>
          <w:fldChar w:fldCharType="begin"/>
        </w:r>
        <w:r>
          <w:instrText xml:space="preserve"> PAGEREF _Toc13490 \h </w:instrText>
        </w:r>
        <w:r>
          <w:fldChar w:fldCharType="separate"/>
        </w:r>
        <w:r>
          <w:t>59</w:t>
        </w:r>
        <w:r>
          <w:fldChar w:fldCharType="end"/>
        </w:r>
      </w:hyperlink>
    </w:p>
    <w:p>
      <w:pPr>
        <w:pStyle w:val="TOC2"/>
        <w:tabs>
          <w:tab w:val="right" w:leader="dot" w:pos="8306"/>
        </w:tabs>
      </w:pPr>
      <w:hyperlink w:anchor="_Toc14785" w:history="1">
        <w:r>
          <w:rPr>
            <w:rFonts w:ascii="仿宋" w:eastAsia="仿宋" w:hAnsi="仿宋" w:cs="仿宋" w:hint="eastAsia"/>
            <w:lang w:eastAsia="zh-CN"/>
          </w:rPr>
          <w:t>(五)、质量审核与评价</w:t>
        </w:r>
        <w:r>
          <w:tab/>
        </w:r>
        <w:r>
          <w:fldChar w:fldCharType="begin"/>
        </w:r>
        <w:r>
          <w:instrText xml:space="preserve"> PAGEREF _Toc14785 \h </w:instrText>
        </w:r>
        <w:r>
          <w:fldChar w:fldCharType="separate"/>
        </w:r>
        <w:r>
          <w:t>60</w:t>
        </w:r>
        <w:r>
          <w:fldChar w:fldCharType="end"/>
        </w:r>
      </w:hyperlink>
    </w:p>
    <w:p>
      <w:pPr>
        <w:pStyle w:val="TOC2"/>
        <w:tabs>
          <w:tab w:val="right" w:leader="dot" w:pos="8306"/>
        </w:tabs>
      </w:pPr>
      <w:hyperlink w:anchor="_Toc805" w:history="1">
        <w:r>
          <w:rPr>
            <w:rFonts w:ascii="仿宋" w:eastAsia="仿宋" w:hAnsi="仿宋" w:cs="仿宋" w:hint="eastAsia"/>
            <w:lang w:eastAsia="zh-CN"/>
          </w:rPr>
          <w:t>(六)、不符合与纠正措施</w:t>
        </w:r>
        <w:r>
          <w:tab/>
        </w:r>
        <w:r>
          <w:fldChar w:fldCharType="begin"/>
        </w:r>
        <w:r>
          <w:instrText xml:space="preserve"> PAGEREF _Toc805 \h </w:instrText>
        </w:r>
        <w:r>
          <w:fldChar w:fldCharType="separate"/>
        </w:r>
        <w:r>
          <w:t>61</w:t>
        </w:r>
        <w:r>
          <w:fldChar w:fldCharType="end"/>
        </w:r>
      </w:hyperlink>
    </w:p>
    <w:p>
      <w:pPr>
        <w:pStyle w:val="TOC1"/>
        <w:tabs>
          <w:tab w:val="right" w:leader="dot" w:pos="8306"/>
        </w:tabs>
      </w:pPr>
      <w:hyperlink w:anchor="_Toc9203" w:history="1">
        <w:r>
          <w:rPr>
            <w:rFonts w:ascii="仿宋" w:eastAsia="仿宋" w:hAnsi="仿宋" w:cs="仿宋" w:hint="eastAsia"/>
            <w:lang w:eastAsia="zh-CN"/>
          </w:rPr>
          <w:t>十四、工业索类项目实施时间节点</w:t>
        </w:r>
        <w:r>
          <w:tab/>
        </w:r>
        <w:r>
          <w:fldChar w:fldCharType="begin"/>
        </w:r>
        <w:r>
          <w:instrText xml:space="preserve"> PAGEREF _Toc9203 \h </w:instrText>
        </w:r>
        <w:r>
          <w:fldChar w:fldCharType="separate"/>
        </w:r>
        <w:r>
          <w:t>63</w:t>
        </w:r>
        <w:r>
          <w:fldChar w:fldCharType="end"/>
        </w:r>
      </w:hyperlink>
    </w:p>
    <w:p>
      <w:pPr>
        <w:pStyle w:val="TOC2"/>
        <w:tabs>
          <w:tab w:val="right" w:leader="dot" w:pos="8306"/>
        </w:tabs>
      </w:pPr>
      <w:hyperlink w:anchor="_Toc30347" w:history="1">
        <w:r>
          <w:rPr>
            <w:rFonts w:ascii="仿宋" w:eastAsia="仿宋" w:hAnsi="仿宋" w:cs="仿宋" w:hint="eastAsia"/>
            <w:lang w:eastAsia="zh-CN"/>
          </w:rPr>
          <w:t>(一)、工业索类项目启动阶段时间节点</w:t>
        </w:r>
        <w:r>
          <w:tab/>
        </w:r>
        <w:r>
          <w:fldChar w:fldCharType="begin"/>
        </w:r>
        <w:r>
          <w:instrText xml:space="preserve"> PAGEREF _Toc30347 \h </w:instrText>
        </w:r>
        <w:r>
          <w:fldChar w:fldCharType="separate"/>
        </w:r>
        <w:r>
          <w:t>63</w:t>
        </w:r>
        <w:r>
          <w:fldChar w:fldCharType="end"/>
        </w:r>
      </w:hyperlink>
    </w:p>
    <w:p>
      <w:pPr>
        <w:pStyle w:val="TOC2"/>
        <w:tabs>
          <w:tab w:val="right" w:leader="dot" w:pos="8306"/>
        </w:tabs>
      </w:pPr>
      <w:hyperlink w:anchor="_Toc7151" w:history="1">
        <w:r>
          <w:rPr>
            <w:rFonts w:ascii="仿宋" w:eastAsia="仿宋" w:hAnsi="仿宋" w:cs="仿宋" w:hint="eastAsia"/>
            <w:lang w:eastAsia="zh-CN"/>
          </w:rPr>
          <w:t>(二)、工业索类项目执行阶段时间节点</w:t>
        </w:r>
        <w:r>
          <w:tab/>
        </w:r>
        <w:r>
          <w:fldChar w:fldCharType="begin"/>
        </w:r>
        <w:r>
          <w:instrText xml:space="preserve"> PAGEREF _Toc7151 \h </w:instrText>
        </w:r>
        <w:r>
          <w:fldChar w:fldCharType="separate"/>
        </w:r>
        <w:r>
          <w:t>64</w:t>
        </w:r>
        <w:r>
          <w:fldChar w:fldCharType="end"/>
        </w:r>
      </w:hyperlink>
    </w:p>
    <w:p>
      <w:pPr>
        <w:pStyle w:val="TOC2"/>
        <w:tabs>
          <w:tab w:val="right" w:leader="dot" w:pos="8306"/>
        </w:tabs>
      </w:pPr>
      <w:hyperlink w:anchor="_Toc24493" w:history="1">
        <w:r>
          <w:rPr>
            <w:rFonts w:ascii="仿宋" w:eastAsia="仿宋" w:hAnsi="仿宋" w:cs="仿宋" w:hint="eastAsia"/>
            <w:lang w:eastAsia="zh-CN"/>
          </w:rPr>
          <w:t>(三)、工业索类项目完成阶段时间节点</w:t>
        </w:r>
        <w:r>
          <w:tab/>
        </w:r>
        <w:r>
          <w:fldChar w:fldCharType="begin"/>
        </w:r>
        <w:r>
          <w:instrText xml:space="preserve"> PAGEREF _Toc24493 \h </w:instrText>
        </w:r>
        <w:r>
          <w:fldChar w:fldCharType="separate"/>
        </w:r>
        <w:r>
          <w:t>65</w:t>
        </w:r>
        <w:r>
          <w:fldChar w:fldCharType="end"/>
        </w:r>
      </w:hyperlink>
    </w:p>
    <w:p>
      <w:pPr>
        <w:pStyle w:val="TOC1"/>
        <w:tabs>
          <w:tab w:val="right" w:leader="dot" w:pos="8306"/>
        </w:tabs>
      </w:pPr>
      <w:hyperlink w:anchor="_Toc5730" w:history="1">
        <w:r>
          <w:rPr>
            <w:rFonts w:ascii="仿宋" w:eastAsia="仿宋" w:hAnsi="仿宋" w:cs="仿宋" w:hint="eastAsia"/>
            <w:lang w:eastAsia="zh-CN"/>
          </w:rPr>
          <w:t>十五、工业索类项目实施保障措施</w:t>
        </w:r>
        <w:r>
          <w:tab/>
        </w:r>
        <w:r>
          <w:fldChar w:fldCharType="begin"/>
        </w:r>
        <w:r>
          <w:instrText xml:space="preserve"> PAGEREF _Toc5730 \h </w:instrText>
        </w:r>
        <w:r>
          <w:fldChar w:fldCharType="separate"/>
        </w:r>
        <w:r>
          <w:t>66</w:t>
        </w:r>
        <w:r>
          <w:fldChar w:fldCharType="end"/>
        </w:r>
      </w:hyperlink>
    </w:p>
    <w:p>
      <w:pPr>
        <w:pStyle w:val="TOC2"/>
        <w:tabs>
          <w:tab w:val="right" w:leader="dot" w:pos="8306"/>
        </w:tabs>
      </w:pPr>
      <w:hyperlink w:anchor="_Toc21355" w:history="1">
        <w:r>
          <w:rPr>
            <w:rFonts w:ascii="仿宋" w:eastAsia="仿宋" w:hAnsi="仿宋" w:cs="仿宋" w:hint="eastAsia"/>
            <w:lang w:eastAsia="zh-CN"/>
          </w:rPr>
          <w:t>(一)、工业索类项目实施保障机制</w:t>
        </w:r>
        <w:r>
          <w:tab/>
        </w:r>
        <w:r>
          <w:fldChar w:fldCharType="begin"/>
        </w:r>
        <w:r>
          <w:instrText xml:space="preserve"> PAGEREF _Toc21355 \h </w:instrText>
        </w:r>
        <w:r>
          <w:fldChar w:fldCharType="separate"/>
        </w:r>
        <w:r>
          <w:t>66</w:t>
        </w:r>
        <w:r>
          <w:fldChar w:fldCharType="end"/>
        </w:r>
      </w:hyperlink>
    </w:p>
    <w:p>
      <w:pPr>
        <w:pStyle w:val="TOC2"/>
        <w:tabs>
          <w:tab w:val="right" w:leader="dot" w:pos="8306"/>
        </w:tabs>
      </w:pPr>
      <w:hyperlink w:anchor="_Toc1028" w:history="1">
        <w:r>
          <w:rPr>
            <w:rFonts w:ascii="仿宋" w:eastAsia="仿宋" w:hAnsi="仿宋" w:cs="仿宋" w:hint="eastAsia"/>
            <w:lang w:eastAsia="zh-CN"/>
          </w:rPr>
          <w:t>(二)、工业索类项目法律合规要求</w:t>
        </w:r>
        <w:r>
          <w:tab/>
        </w:r>
        <w:r>
          <w:fldChar w:fldCharType="begin"/>
        </w:r>
        <w:r>
          <w:instrText xml:space="preserve"> PAGEREF _Toc1028 \h </w:instrText>
        </w:r>
        <w:r>
          <w:fldChar w:fldCharType="separate"/>
        </w:r>
        <w:r>
          <w:t>69</w:t>
        </w:r>
        <w:r>
          <w:fldChar w:fldCharType="end"/>
        </w:r>
      </w:hyperlink>
    </w:p>
    <w:p>
      <w:pPr>
        <w:pStyle w:val="TOC2"/>
        <w:tabs>
          <w:tab w:val="right" w:leader="dot" w:pos="8306"/>
        </w:tabs>
      </w:pPr>
      <w:hyperlink w:anchor="_Toc22923" w:history="1">
        <w:r>
          <w:rPr>
            <w:rFonts w:ascii="仿宋" w:eastAsia="仿宋" w:hAnsi="仿宋" w:cs="仿宋" w:hint="eastAsia"/>
            <w:lang w:eastAsia="zh-CN"/>
          </w:rPr>
          <w:t>(三)、工业索类项目合同管理与法律事务</w:t>
        </w:r>
        <w:r>
          <w:tab/>
        </w:r>
        <w:r>
          <w:fldChar w:fldCharType="begin"/>
        </w:r>
        <w:r>
          <w:instrText xml:space="preserve"> PAGEREF _Toc22923 \h </w:instrText>
        </w:r>
        <w:r>
          <w:fldChar w:fldCharType="separate"/>
        </w:r>
        <w:r>
          <w:t>73</w:t>
        </w:r>
        <w:r>
          <w:fldChar w:fldCharType="end"/>
        </w:r>
      </w:hyperlink>
    </w:p>
    <w:p>
      <w:pPr>
        <w:pStyle w:val="TOC2"/>
        <w:tabs>
          <w:tab w:val="right" w:leader="dot" w:pos="8306"/>
        </w:tabs>
      </w:pPr>
      <w:hyperlink w:anchor="_Toc1971" w:history="1">
        <w:r>
          <w:rPr>
            <w:rFonts w:ascii="仿宋" w:eastAsia="仿宋" w:hAnsi="仿宋" w:cs="仿宋" w:hint="eastAsia"/>
            <w:lang w:eastAsia="zh-CN"/>
          </w:rPr>
          <w:t>(四)、工业索类项目知识产权保护策略</w:t>
        </w:r>
        <w:r>
          <w:tab/>
        </w:r>
        <w:r>
          <w:fldChar w:fldCharType="begin"/>
        </w:r>
        <w:r>
          <w:instrText xml:space="preserve"> PAGEREF _Toc1971 \h </w:instrText>
        </w:r>
        <w:r>
          <w:fldChar w:fldCharType="separate"/>
        </w:r>
        <w:r>
          <w:t>80</w:t>
        </w:r>
        <w:r>
          <w:fldChar w:fldCharType="end"/>
        </w:r>
      </w:hyperlink>
    </w:p>
    <w:p>
      <w:pPr>
        <w:pStyle w:val="TOC1"/>
        <w:tabs>
          <w:tab w:val="right" w:leader="dot" w:pos="8306"/>
        </w:tabs>
      </w:pPr>
      <w:hyperlink w:anchor="_Toc760" w:history="1">
        <w:r>
          <w:rPr>
            <w:rFonts w:ascii="仿宋" w:eastAsia="仿宋" w:hAnsi="仿宋" w:cs="仿宋" w:hint="eastAsia"/>
            <w:lang w:eastAsia="zh-CN"/>
          </w:rPr>
          <w:t>十六、供应链管理</w:t>
        </w:r>
        <w:r>
          <w:tab/>
        </w:r>
        <w:r>
          <w:fldChar w:fldCharType="begin"/>
        </w:r>
        <w:r>
          <w:instrText xml:space="preserve"> PAGEREF _Toc760 \h </w:instrText>
        </w:r>
        <w:r>
          <w:fldChar w:fldCharType="separate"/>
        </w:r>
        <w:r>
          <w:t>82</w:t>
        </w:r>
        <w:r>
          <w:fldChar w:fldCharType="end"/>
        </w:r>
      </w:hyperlink>
    </w:p>
    <w:p>
      <w:pPr>
        <w:pStyle w:val="TOC2"/>
        <w:tabs>
          <w:tab w:val="right" w:leader="dot" w:pos="8306"/>
        </w:tabs>
      </w:pPr>
      <w:hyperlink w:anchor="_Toc2593" w:history="1">
        <w:r>
          <w:rPr>
            <w:rFonts w:ascii="仿宋" w:eastAsia="仿宋" w:hAnsi="仿宋" w:cs="仿宋" w:hint="eastAsia"/>
            <w:lang w:eastAsia="zh-CN"/>
          </w:rPr>
          <w:t>(一)、供应链战略规划</w:t>
        </w:r>
        <w:r>
          <w:tab/>
        </w:r>
        <w:r>
          <w:fldChar w:fldCharType="begin"/>
        </w:r>
        <w:r>
          <w:instrText xml:space="preserve"> PAGEREF _Toc2593 \h </w:instrText>
        </w:r>
        <w:r>
          <w:fldChar w:fldCharType="separate"/>
        </w:r>
        <w:r>
          <w:t>82</w:t>
        </w:r>
        <w:r>
          <w:fldChar w:fldCharType="end"/>
        </w:r>
      </w:hyperlink>
    </w:p>
    <w:p>
      <w:pPr>
        <w:pStyle w:val="TOC2"/>
        <w:tabs>
          <w:tab w:val="right" w:leader="dot" w:pos="8306"/>
        </w:tabs>
      </w:pPr>
      <w:hyperlink w:anchor="_Toc11048" w:history="1">
        <w:r>
          <w:rPr>
            <w:rFonts w:ascii="仿宋" w:eastAsia="仿宋" w:hAnsi="仿宋" w:cs="仿宋" w:hint="eastAsia"/>
            <w:lang w:eastAsia="zh-CN"/>
          </w:rPr>
          <w:t>(二)、供应商选择与合作</w:t>
        </w:r>
        <w:r>
          <w:tab/>
        </w:r>
        <w:r>
          <w:fldChar w:fldCharType="begin"/>
        </w:r>
        <w:r>
          <w:instrText xml:space="preserve"> PAGEREF _Toc11048 \h </w:instrText>
        </w:r>
        <w:r>
          <w:fldChar w:fldCharType="separate"/>
        </w:r>
        <w:r>
          <w:t>84</w:t>
        </w:r>
        <w:r>
          <w:fldChar w:fldCharType="end"/>
        </w:r>
      </w:hyperlink>
    </w:p>
    <w:p>
      <w:pPr>
        <w:pStyle w:val="TOC2"/>
        <w:tabs>
          <w:tab w:val="right" w:leader="dot" w:pos="8306"/>
        </w:tabs>
      </w:pPr>
      <w:hyperlink w:anchor="_Toc59" w:history="1">
        <w:r>
          <w:rPr>
            <w:rFonts w:ascii="仿宋" w:eastAsia="仿宋" w:hAnsi="仿宋" w:cs="仿宋" w:hint="eastAsia"/>
            <w:lang w:eastAsia="zh-CN"/>
          </w:rPr>
          <w:t>(三)、物流与库存管理</w:t>
        </w:r>
        <w:r>
          <w:tab/>
        </w:r>
        <w:r>
          <w:fldChar w:fldCharType="begin"/>
        </w:r>
        <w:r>
          <w:instrText xml:space="preserve"> PAGEREF _Toc59 \h </w:instrText>
        </w:r>
        <w:r>
          <w:fldChar w:fldCharType="separate"/>
        </w:r>
        <w:r>
          <w:t>85</w:t>
        </w:r>
        <w:r>
          <w:fldChar w:fldCharType="end"/>
        </w:r>
      </w:hyperlink>
    </w:p>
    <w:p>
      <w:pPr>
        <w:pStyle w:val="TOC1"/>
        <w:tabs>
          <w:tab w:val="right" w:leader="dot" w:pos="8306"/>
        </w:tabs>
      </w:pPr>
      <w:hyperlink w:anchor="_Toc1406" w:history="1">
        <w:r>
          <w:rPr>
            <w:rFonts w:ascii="仿宋" w:eastAsia="仿宋" w:hAnsi="仿宋" w:cs="仿宋" w:hint="eastAsia"/>
            <w:lang w:eastAsia="zh-CN"/>
          </w:rPr>
          <w:t>十七、风险识别与分类</w:t>
        </w:r>
        <w:r>
          <w:tab/>
        </w:r>
        <w:r>
          <w:fldChar w:fldCharType="begin"/>
        </w:r>
        <w:r>
          <w:instrText xml:space="preserve"> PAGEREF _Toc1406 \h </w:instrText>
        </w:r>
        <w:r>
          <w:fldChar w:fldCharType="separate"/>
        </w:r>
        <w:r>
          <w:t>86</w:t>
        </w:r>
        <w:r>
          <w:fldChar w:fldCharType="end"/>
        </w:r>
      </w:hyperlink>
    </w:p>
    <w:p>
      <w:pPr>
        <w:pStyle w:val="TOC2"/>
        <w:tabs>
          <w:tab w:val="right" w:leader="dot" w:pos="8306"/>
        </w:tabs>
      </w:pPr>
      <w:hyperlink w:anchor="_Toc8558" w:history="1">
        <w:r>
          <w:rPr>
            <w:rFonts w:ascii="仿宋" w:eastAsia="仿宋" w:hAnsi="仿宋" w:cs="仿宋" w:hint="eastAsia"/>
            <w:lang w:eastAsia="zh-CN"/>
          </w:rPr>
          <w:t>(一)、风险识别</w:t>
        </w:r>
        <w:r>
          <w:tab/>
        </w:r>
        <w:r>
          <w:fldChar w:fldCharType="begin"/>
        </w:r>
        <w:r>
          <w:instrText xml:space="preserve"> PAGEREF _Toc8558 \h </w:instrText>
        </w:r>
        <w:r>
          <w:fldChar w:fldCharType="separate"/>
        </w:r>
        <w:r>
          <w:t>86</w:t>
        </w:r>
        <w:r>
          <w:fldChar w:fldCharType="end"/>
        </w:r>
      </w:hyperlink>
    </w:p>
    <w:p>
      <w:pPr>
        <w:pStyle w:val="TOC2"/>
        <w:tabs>
          <w:tab w:val="right" w:leader="dot" w:pos="8306"/>
        </w:tabs>
      </w:pPr>
      <w:hyperlink w:anchor="_Toc24288" w:history="1">
        <w:r>
          <w:rPr>
            <w:rFonts w:ascii="仿宋" w:eastAsia="仿宋" w:hAnsi="仿宋" w:cs="仿宋" w:hint="eastAsia"/>
            <w:lang w:eastAsia="zh-CN"/>
          </w:rPr>
          <w:t>(二)、风险分类</w:t>
        </w:r>
        <w:r>
          <w:tab/>
        </w:r>
        <w:r>
          <w:fldChar w:fldCharType="begin"/>
        </w:r>
        <w:r>
          <w:instrText xml:space="preserve"> PAGEREF _Toc24288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54"/>
      <w:r>
        <w:rPr>
          <w:rFonts w:ascii="仿宋" w:eastAsia="仿宋" w:hAnsi="仿宋" w:cs="仿宋" w:hint="eastAsia"/>
          <w:sz w:val="28"/>
          <w:lang w:eastAsia="zh-CN"/>
        </w:rPr>
        <w:t>一、工业索类项目建设单位说明</w:t>
      </w:r>
      <w:bookmarkEnd w:id="2"/>
    </w:p>
    <w:p>
      <w:pPr>
        <w:pStyle w:val="Heading2"/>
        <w:rPr>
          <w:rFonts w:ascii="仿宋" w:eastAsia="仿宋" w:hAnsi="仿宋" w:cs="仿宋" w:hint="eastAsia"/>
          <w:lang w:eastAsia="zh-CN"/>
        </w:rPr>
      </w:pPr>
      <w:bookmarkStart w:id="3" w:name="_Toc5829"/>
      <w:r>
        <w:rPr>
          <w:rFonts w:ascii="仿宋" w:eastAsia="仿宋" w:hAnsi="仿宋" w:cs="仿宋" w:hint="eastAsia"/>
          <w:lang w:eastAsia="zh-CN"/>
        </w:rPr>
        <w:t>(一)、工业索类项目承办单位基本情况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索类项目承办单位的XXXX，我们着眼于实现可持续的经济效益。通过技术创新和解决方案的提供，公司预计在工业索类项目执行期间将获得可观的收入增长。这一收入来源主要包括工业索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同时，我们注重成本控制和效率提升，以确保工业索类项目的可持续盈利。透过精细的管理和资源优化，公司期望实现工业索类项目利润最大化。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索类项目实施进行全面的投资评估，包括工业索类项目启动阶段的资金投入和后续运营成本。通过对工业索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业索类项目实施过程中具备足够的资金流动性，公司将进行详尽的现金流分析。这包括资金需求的合理预测、工业索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476"/>
      <w:r>
        <w:rPr>
          <w:rFonts w:ascii="仿宋" w:eastAsia="仿宋" w:hAnsi="仿宋" w:cs="仿宋" w:hint="eastAsia"/>
          <w:sz w:val="28"/>
          <w:lang w:eastAsia="zh-CN"/>
        </w:rPr>
        <w:t>二、工业索类项目危机管理</w:t>
      </w:r>
      <w:bookmarkEnd w:id="5"/>
    </w:p>
    <w:p>
      <w:pPr>
        <w:pStyle w:val="Heading2"/>
        <w:rPr>
          <w:rFonts w:ascii="仿宋" w:eastAsia="仿宋" w:hAnsi="仿宋" w:cs="仿宋" w:hint="eastAsia"/>
          <w:lang w:eastAsia="zh-CN"/>
        </w:rPr>
      </w:pPr>
      <w:bookmarkStart w:id="6" w:name="_Toc478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项目危机管理中，危机预警与识别是确保工业索类项目稳健运行的核心步骤。通过建立全面的监测机制，工业索类项目团队旨在及时发现和理解潜在的风险和危机因素，以便采取及时的预防和应对措施，确保工业索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首先，通过深入的风险评估，工业索类项目团队全面分析了整个工业索类项目和各个阶段可能存在的威胁。这包括准确评估每个潜在风险的发生概率和可能影响的程度，为后续危机预警提供了有力支持。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索类项目团队着重于明确定义工业索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索类项目进展的持续监控，团队能够及时发现潜在问题并作出迅速反应。工业索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在这一阶段，团队的专业素养和反应速度将发挥至关重要的作用，以确保潜在危机能够在初期得到有效的处理，最大程度地减轻负面影响。通过危机预警与识别，工业索类项目得以更有序、可控地推进。</w:t>
      </w:r>
    </w:p>
    <w:p>
      <w:pPr>
        <w:pStyle w:val="Heading2"/>
        <w:ind w:firstLine="560" w:firstLineChars="200"/>
        <w:rPr>
          <w:rFonts w:ascii="仿宋" w:eastAsia="仿宋" w:hAnsi="仿宋" w:cs="仿宋" w:hint="eastAsia"/>
          <w:sz w:val="28"/>
          <w:lang w:eastAsia="zh-CN"/>
        </w:rPr>
      </w:pPr>
      <w:bookmarkStart w:id="7" w:name="_Toc2723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在危机发生时，工业索类项目团队立即行动，成立了应急小组。该小组的任务是迅速制定并实施紧急应对措施，以最小化潜在损失。以下是采取的主要措施：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暂停工业索类项目进度：为遏制危机蔓延，工业索类项目暂时停止进行，以便全面评估当前状况。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资源重新分配：重新评估工业索类项目资源的分配，确保最大限度地减小损失。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实时沟通：与关键利益相关者建立实时沟通机制，向他们传递工业索类项目危机的实际状况，保障工业索类项目核心利益。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在紧急应对的同时，工业索类项目团队强调了团队协作和有效沟通的重要性。以下是团队协作的关键举措：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信息共享机制：建立了信息共享平台，确保团队成员能够及时获取工业索类项目危机的实时信息。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领导者沟通：工业索类项目领导者通过定期会议和即时沟通工具，指导团队应对危机，保持团队稳定运行。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随着危机得到初步控制，工业索类项目团队转向制定恢复计划，以确保工业索类项目能够从中迅速恢复。主要恢复计划包括：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修复受损的进度计划：重新评估工业索类项目进度，制定修复计划，确保工业索类项目尽快回归正常进程。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重新调整资源分配：优化资源分配，确保工业索类项目在有限资源下高效运转。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风险管理机制加强：对工业索类项目风险进行全面评估，制定更强化的风险管理策略，以预防未来可能的危机。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792"/>
      <w:r>
        <w:rPr>
          <w:rFonts w:ascii="仿宋" w:eastAsia="仿宋" w:hAnsi="仿宋" w:cs="仿宋" w:hint="eastAsia"/>
          <w:sz w:val="28"/>
          <w:lang w:eastAsia="zh-CN"/>
        </w:rPr>
        <w:t>三、工业索类项目文档管理</w:t>
      </w:r>
      <w:bookmarkEnd w:id="8"/>
    </w:p>
    <w:p>
      <w:pPr>
        <w:pStyle w:val="Heading2"/>
        <w:rPr>
          <w:rFonts w:ascii="仿宋" w:eastAsia="仿宋" w:hAnsi="仿宋" w:cs="仿宋" w:hint="eastAsia"/>
          <w:lang w:eastAsia="zh-CN"/>
        </w:rPr>
      </w:pPr>
      <w:bookmarkStart w:id="9" w:name="_Toc205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工业索类项目高度重视文档的质量和准确性，以支持工业索类项目的各项活动和决策。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文档的编制始于工业索类项目计划的初期，我们制定了详细的文档编制计划，明确了每个文档的内容、格式和编写责任人。在工业索类项目启动阶段，我们首先编制了工业索类项目章程，明确定义了工业索类项目的目标、范围、风险等关键要素。随后，工业索类项目团队根据计划陆续编制了需求文档、设计文档、测试文档等各类文档，确保工业索类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索类项目管理中的重要环节，旨在确保工业索类项目文档符合质量标准和工业索类项目需求。在工业索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除了内部审查，我们还进行了外部审查，邀请工业索类项目相关利益方和专业领域的专家对文档进行独立审查。这有助于获取更全面、客观的反馈，确保工业索类项目文档不仅符合内部标准，也满足外部需求。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工业索类项目在文档编制与审查方面建立了严格的管理机制，通过规范的流程和多维度的审查，确保工业索类项目文档的质量、准确性和可靠性，为工业索类项目的顺利推进提供了有力支持。</w:t>
      </w:r>
    </w:p>
    <w:p>
      <w:pPr>
        <w:pStyle w:val="Heading2"/>
        <w:ind w:firstLine="560" w:firstLineChars="200"/>
        <w:rPr>
          <w:rFonts w:ascii="仿宋" w:eastAsia="仿宋" w:hAnsi="仿宋" w:cs="仿宋" w:hint="eastAsia"/>
          <w:sz w:val="28"/>
          <w:lang w:eastAsia="zh-CN"/>
        </w:rPr>
      </w:pPr>
      <w:bookmarkStart w:id="10" w:name="_Toc2766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我们通过多渠道发布文档，包括电子邮件、工业索类项目管理平台、内部网站等，以满足不同团队成员的偏好和需求。多渠道发布确保了信息的全面覆盖。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我们采用了精细的权限控制，确保只有授权人员可以访问敏感信息。这种安全措施保护了工业索类项目文档的机密性，防止了未经授权的信息泄露。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1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文档存档与归档是工业索类项目生命周期中一个至关重要的环节，直接关系到工业索类项目信息的长期保存和历史记录的完整性。在工业索类项目中，我们实施了一系列有效的文档存档与归档管理策略：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348"/>
      <w:r>
        <w:rPr>
          <w:rFonts w:ascii="仿宋" w:eastAsia="仿宋" w:hAnsi="仿宋" w:cs="仿宋" w:hint="eastAsia"/>
          <w:sz w:val="28"/>
          <w:lang w:eastAsia="zh-CN"/>
        </w:rPr>
        <w:t>四、工业索类项目土建工程</w:t>
      </w:r>
      <w:bookmarkEnd w:id="12"/>
    </w:p>
    <w:p>
      <w:pPr>
        <w:pStyle w:val="Heading2"/>
        <w:rPr>
          <w:rFonts w:ascii="仿宋" w:eastAsia="仿宋" w:hAnsi="仿宋" w:cs="仿宋" w:hint="eastAsia"/>
          <w:lang w:eastAsia="zh-CN"/>
        </w:rPr>
      </w:pPr>
      <w:bookmarkStart w:id="13" w:name="_Toc3187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在工业索类项目的建筑工程设计中，我们将秉承一系列重要的设计原则，以确保工业索类项目建筑在功能、美观、可持续性等方面达到最佳效果。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首要原则是确保建筑的功能性得到最大化的发挥。我们将充分理解工业索类项目的实际需求，合理布局各个功能区域，保证建筑在满足业务需求的同时，提供高效的工作环境。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在建筑设计中，我们将综合考虑建设和运营成本。通过精细的经济效益分析，确保设计方案在高效利用资源的同时，对工业索类项目的长期盈利能力有积极的贡献。</w:t>
      </w:r>
    </w:p>
    <w:p>
      <w:pPr>
        <w:pStyle w:val="Heading2"/>
        <w:ind w:firstLine="560" w:firstLineChars="200"/>
        <w:rPr>
          <w:rFonts w:ascii="仿宋" w:eastAsia="仿宋" w:hAnsi="仿宋" w:cs="仿宋" w:hint="eastAsia"/>
          <w:sz w:val="28"/>
          <w:lang w:eastAsia="zh-CN"/>
        </w:rPr>
      </w:pPr>
      <w:bookmarkStart w:id="14" w:name="_Toc1410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项目的土建工程设计中，我们将精准设定设计年限，结合工业索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索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6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索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索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索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9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本期工程工业索类项目预计总建筑面积XXX平方米，其中：计容建筑面积XXX平方米，计划建筑工程投资XX万元，占工业索类项目总投资的XX%。</w:t>
      </w:r>
    </w:p>
    <w:p>
      <w:pPr>
        <w:pStyle w:val="Heading1"/>
        <w:ind w:firstLine="560" w:firstLineChars="200"/>
        <w:rPr>
          <w:rFonts w:ascii="仿宋" w:eastAsia="仿宋" w:hAnsi="仿宋" w:cs="仿宋" w:hint="eastAsia"/>
          <w:sz w:val="28"/>
          <w:lang w:eastAsia="zh-CN"/>
        </w:rPr>
      </w:pPr>
      <w:bookmarkStart w:id="17" w:name="_Toc21708"/>
      <w:r>
        <w:rPr>
          <w:rFonts w:ascii="仿宋" w:eastAsia="仿宋" w:hAnsi="仿宋" w:cs="仿宋" w:hint="eastAsia"/>
          <w:sz w:val="28"/>
          <w:lang w:eastAsia="zh-CN"/>
        </w:rPr>
        <w:t>五、工业索类项目概论</w:t>
      </w:r>
      <w:bookmarkEnd w:id="17"/>
    </w:p>
    <w:p>
      <w:pPr>
        <w:pStyle w:val="Heading2"/>
        <w:rPr>
          <w:rFonts w:ascii="仿宋" w:eastAsia="仿宋" w:hAnsi="仿宋" w:cs="仿宋" w:hint="eastAsia"/>
          <w:lang w:eastAsia="zh-CN"/>
        </w:rPr>
      </w:pPr>
      <w:bookmarkStart w:id="18" w:name="_Toc31688"/>
      <w:r>
        <w:rPr>
          <w:rFonts w:ascii="仿宋" w:eastAsia="仿宋" w:hAnsi="仿宋" w:cs="仿宋" w:hint="eastAsia"/>
          <w:lang w:eastAsia="zh-CN"/>
        </w:rPr>
        <w:t>(一)、工业索类项目概况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起源追溯至对市场的深入洞察。市场的不断演变与变革为工业索类项目提供了难得的机遇。当前市场存在的需求缺口和变革的大环境共同构成了工业索类项目的背景。这个工业索类项目旨在充分利用市场机遇，填补行业中尚未满足的需求，为客户提供全新的解决方案。市场的变革和需求的增长使得这个工业索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工业索类项目名称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正式命名为工业索类。这个名称不仅仅是一个标识，更代表了工业索类项目的核心理念和愿景。它蕴含着工业索类项目所要解决问题的关键字，具有强烈的表达和辨识度，为工业索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工业索类项目目标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核心目标是提供一种全新、高效的解决方案，满足客户日益增长的需求。工业索类项目追求的不仅仅是满足市场需求，更是在市场中获得卓越的竞争优势。通过不断提升产品或服务的质量和创新水平，工业索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工业索类项目范围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全面涵盖了产品研发、制造、市场推广和售后服务，确保从产品设计到最终用户体验的全方位关注。这一全面的工业索类项目范围是为了确保工业索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工业索类项目时间表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工业索类项目计划在未来18个月内完成，包括研发、测试、市场试点和正式推出等不同阶段。这个时间表的合理设计是为了确保工业索类项目各个阶段的顺利推进，以便按时交付高质量的成果。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工业索类项目预算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工业索类项目总预算估算为XX百万美元，主要分配在研发、市场推广、人员培训和运营等方面。这一充足的预算为工业索类项目提供了充足的资源，确保工业索类项目在各个方面都能取得优异的表现。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工业索类项目风险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工业索类项目可能面临的风险包括市场接受度低、技术难题、竞争激烈等。工业索类项目团队已经制定了相应的风险应对计划，通过前瞻性的风险管理，确保工业索类项目在面对不确定性时能够迅速做出应对。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工业索类项目团队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工业索类项目汇聚了一支经验丰富、多领域专业素养的核心团队，确保工业索类项目在各个方面都能拥有高水平的执行力。团队的协同作战是工业索类项目成功的关键因素之一。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工业索类项目背景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工业索类项目的背景根植于市场对更高效、创新产品的渴望，同时也受到科技发展对行业格局的深刻改变的影响。这为工业索类项目提供了广阔的发展空间和市场需求。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工业索类项目现状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截至目前，工业索类项目已完成市场调研和技术验证，取得了初步的成功。这为工业索类项目在未来的发展奠定了坚实的基础，为更远大的目标打下了坚实的基石。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3789"/>
      <w:r>
        <w:rPr>
          <w:rFonts w:ascii="仿宋" w:eastAsia="仿宋" w:hAnsi="仿宋" w:cs="仿宋" w:hint="eastAsia"/>
          <w:sz w:val="28"/>
          <w:lang w:eastAsia="zh-CN"/>
        </w:rPr>
        <w:t>(二)、工业索类项目目标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keyword》工业索类项目首要业务目标是在市场中占据有利地位，实现产品/服务的成功推广和销售。通过不断提升产品质量、创新性，工业索类项目追求成为行业中的领导者，赢得更多客户的青睐。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在科技迅速发展的时代，工业索类项目着眼于技术创新。通过持续的研发和技术升级，工业索类项目旨在推出更具创新性的产品或服务，以满足市场对新鲜、先进解决方案的需求。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为了建立可持续的客户关系，工业索类项目设定了客户满意度目标。通过提供卓越的产品质量和优质的客户服务，工业索类项目追求赢得客户的信任和忠诚度，确保他们的满意度达到行业领先水平。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工业索类项目注重社会责任和可持续发展。通过实施环保、社会责任工业索类项目，工业索类项目致力于在经济发展的同时保护环境，促进社会公平，实现可持续经营。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https://d.book118.com/336235000005010050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86844"/>
    <w:rsid w:val="33B868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3500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2024-02-07T09:38:00Z</dcterms:created>
  <dcterms:modified xsi:type="dcterms:W3CDTF">2024-02-07T09:38:22Z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D43342AC2D024826986A4713B7933547_11</vt:lpwstr>
  </property>
  <property fmtid="{D5CDD505-2E9C-101B-9397-08002B2CF9AE}" pid="3" name="KSOProductBuildVer">
    <vt:lpwstr>2052-12.1.0.16250</vt:lpwstr>
  </property>
</Properties>
</file>