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85" w:history="1">
        <w:r>
          <w:rPr>
            <w:rFonts w:ascii="仿宋" w:eastAsia="仿宋" w:hAnsi="仿宋" w:cs="仿宋" w:hint="eastAsia"/>
            <w:lang w:eastAsia="zh-CN"/>
          </w:rPr>
          <w:t>概论</w:t>
        </w:r>
        <w:r>
          <w:tab/>
        </w:r>
        <w:r>
          <w:fldChar w:fldCharType="begin"/>
        </w:r>
        <w:r>
          <w:instrText xml:space="preserve"> PAGEREF _Toc31185 \h </w:instrText>
        </w:r>
        <w:r>
          <w:fldChar w:fldCharType="separate"/>
        </w:r>
        <w:r>
          <w:t>3</w:t>
        </w:r>
        <w:r>
          <w:fldChar w:fldCharType="end"/>
        </w:r>
      </w:hyperlink>
    </w:p>
    <w:p>
      <w:pPr>
        <w:pStyle w:val="TOC1"/>
        <w:tabs>
          <w:tab w:val="right" w:leader="dot" w:pos="8306"/>
        </w:tabs>
      </w:pPr>
      <w:hyperlink w:anchor="_Toc31403" w:history="1">
        <w:r>
          <w:rPr>
            <w:rFonts w:ascii="仿宋" w:eastAsia="仿宋" w:hAnsi="仿宋" w:cs="仿宋" w:hint="eastAsia"/>
            <w:lang w:eastAsia="zh-CN"/>
          </w:rPr>
          <w:t>一、财务管理与成本控制</w:t>
        </w:r>
        <w:r>
          <w:tab/>
        </w:r>
        <w:r>
          <w:fldChar w:fldCharType="begin"/>
        </w:r>
        <w:r>
          <w:instrText xml:space="preserve"> PAGEREF _Toc31403 \h </w:instrText>
        </w:r>
        <w:r>
          <w:fldChar w:fldCharType="separate"/>
        </w:r>
        <w:r>
          <w:t>3</w:t>
        </w:r>
        <w:r>
          <w:fldChar w:fldCharType="end"/>
        </w:r>
      </w:hyperlink>
    </w:p>
    <w:p>
      <w:pPr>
        <w:pStyle w:val="TOC2"/>
        <w:tabs>
          <w:tab w:val="right" w:leader="dot" w:pos="8306"/>
        </w:tabs>
      </w:pPr>
      <w:hyperlink w:anchor="_Toc16874" w:history="1">
        <w:r>
          <w:rPr>
            <w:rFonts w:ascii="仿宋" w:eastAsia="仿宋" w:hAnsi="仿宋" w:cs="仿宋" w:hint="eastAsia"/>
            <w:lang w:eastAsia="zh-CN"/>
          </w:rPr>
          <w:t>(一)、财务管理体系建设</w:t>
        </w:r>
        <w:r>
          <w:tab/>
        </w:r>
        <w:r>
          <w:fldChar w:fldCharType="begin"/>
        </w:r>
        <w:r>
          <w:instrText xml:space="preserve"> PAGEREF _Toc16874 \h </w:instrText>
        </w:r>
        <w:r>
          <w:fldChar w:fldCharType="separate"/>
        </w:r>
        <w:r>
          <w:t>3</w:t>
        </w:r>
        <w:r>
          <w:fldChar w:fldCharType="end"/>
        </w:r>
      </w:hyperlink>
    </w:p>
    <w:p>
      <w:pPr>
        <w:pStyle w:val="TOC2"/>
        <w:tabs>
          <w:tab w:val="right" w:leader="dot" w:pos="8306"/>
        </w:tabs>
      </w:pPr>
      <w:hyperlink w:anchor="_Toc19444" w:history="1">
        <w:r>
          <w:rPr>
            <w:rFonts w:ascii="仿宋" w:eastAsia="仿宋" w:hAnsi="仿宋" w:cs="仿宋" w:hint="eastAsia"/>
            <w:lang w:eastAsia="zh-CN"/>
          </w:rPr>
          <w:t>(二)、成本控制措施</w:t>
        </w:r>
        <w:r>
          <w:tab/>
        </w:r>
        <w:r>
          <w:fldChar w:fldCharType="begin"/>
        </w:r>
        <w:r>
          <w:instrText xml:space="preserve"> PAGEREF _Toc19444 \h </w:instrText>
        </w:r>
        <w:r>
          <w:fldChar w:fldCharType="separate"/>
        </w:r>
        <w:r>
          <w:t>4</w:t>
        </w:r>
        <w:r>
          <w:fldChar w:fldCharType="end"/>
        </w:r>
      </w:hyperlink>
    </w:p>
    <w:p>
      <w:pPr>
        <w:pStyle w:val="TOC1"/>
        <w:tabs>
          <w:tab w:val="right" w:leader="dot" w:pos="8306"/>
        </w:tabs>
      </w:pPr>
      <w:hyperlink w:anchor="_Toc5873" w:history="1">
        <w:r>
          <w:rPr>
            <w:rFonts w:ascii="仿宋" w:eastAsia="仿宋" w:hAnsi="仿宋" w:cs="仿宋" w:hint="eastAsia"/>
            <w:lang w:eastAsia="zh-CN"/>
          </w:rPr>
          <w:t>二、资源开发及综合利用分析</w:t>
        </w:r>
        <w:r>
          <w:tab/>
        </w:r>
        <w:r>
          <w:fldChar w:fldCharType="begin"/>
        </w:r>
        <w:r>
          <w:instrText xml:space="preserve"> PAGEREF _Toc5873 \h </w:instrText>
        </w:r>
        <w:r>
          <w:fldChar w:fldCharType="separate"/>
        </w:r>
        <w:r>
          <w:t>5</w:t>
        </w:r>
        <w:r>
          <w:fldChar w:fldCharType="end"/>
        </w:r>
      </w:hyperlink>
    </w:p>
    <w:p>
      <w:pPr>
        <w:pStyle w:val="TOC2"/>
        <w:tabs>
          <w:tab w:val="right" w:leader="dot" w:pos="8306"/>
        </w:tabs>
      </w:pPr>
      <w:hyperlink w:anchor="_Toc8541" w:history="1">
        <w:r>
          <w:rPr>
            <w:rFonts w:ascii="仿宋" w:eastAsia="仿宋" w:hAnsi="仿宋" w:cs="仿宋" w:hint="eastAsia"/>
            <w:lang w:eastAsia="zh-CN"/>
          </w:rPr>
          <w:t>(一)、资源开发方案</w:t>
        </w:r>
        <w:r>
          <w:tab/>
        </w:r>
        <w:r>
          <w:fldChar w:fldCharType="begin"/>
        </w:r>
        <w:r>
          <w:instrText xml:space="preserve"> PAGEREF _Toc8541 \h </w:instrText>
        </w:r>
        <w:r>
          <w:fldChar w:fldCharType="separate"/>
        </w:r>
        <w:r>
          <w:t>5</w:t>
        </w:r>
        <w:r>
          <w:fldChar w:fldCharType="end"/>
        </w:r>
      </w:hyperlink>
    </w:p>
    <w:p>
      <w:pPr>
        <w:pStyle w:val="TOC2"/>
        <w:tabs>
          <w:tab w:val="right" w:leader="dot" w:pos="8306"/>
        </w:tabs>
      </w:pPr>
      <w:hyperlink w:anchor="_Toc3041" w:history="1">
        <w:r>
          <w:rPr>
            <w:rFonts w:ascii="仿宋" w:eastAsia="仿宋" w:hAnsi="仿宋" w:cs="仿宋" w:hint="eastAsia"/>
            <w:lang w:eastAsia="zh-CN"/>
          </w:rPr>
          <w:t>(二)、资源利用方案</w:t>
        </w:r>
        <w:r>
          <w:tab/>
        </w:r>
        <w:r>
          <w:fldChar w:fldCharType="begin"/>
        </w:r>
        <w:r>
          <w:instrText xml:space="preserve"> PAGEREF _Toc3041 \h </w:instrText>
        </w:r>
        <w:r>
          <w:fldChar w:fldCharType="separate"/>
        </w:r>
        <w:r>
          <w:t>7</w:t>
        </w:r>
        <w:r>
          <w:fldChar w:fldCharType="end"/>
        </w:r>
      </w:hyperlink>
    </w:p>
    <w:p>
      <w:pPr>
        <w:pStyle w:val="TOC2"/>
        <w:tabs>
          <w:tab w:val="right" w:leader="dot" w:pos="8306"/>
        </w:tabs>
      </w:pPr>
      <w:hyperlink w:anchor="_Toc2857" w:history="1">
        <w:r>
          <w:rPr>
            <w:rFonts w:ascii="仿宋" w:eastAsia="仿宋" w:hAnsi="仿宋" w:cs="仿宋" w:hint="eastAsia"/>
            <w:lang w:eastAsia="zh-CN"/>
          </w:rPr>
          <w:t>(三)、资源节约措施</w:t>
        </w:r>
        <w:r>
          <w:tab/>
        </w:r>
        <w:r>
          <w:fldChar w:fldCharType="begin"/>
        </w:r>
        <w:r>
          <w:instrText xml:space="preserve"> PAGEREF _Toc2857 \h </w:instrText>
        </w:r>
        <w:r>
          <w:fldChar w:fldCharType="separate"/>
        </w:r>
        <w:r>
          <w:t>8</w:t>
        </w:r>
        <w:r>
          <w:fldChar w:fldCharType="end"/>
        </w:r>
      </w:hyperlink>
    </w:p>
    <w:p>
      <w:pPr>
        <w:pStyle w:val="TOC1"/>
        <w:tabs>
          <w:tab w:val="right" w:leader="dot" w:pos="8306"/>
        </w:tabs>
      </w:pPr>
      <w:hyperlink w:anchor="_Toc31813" w:history="1">
        <w:r>
          <w:rPr>
            <w:rFonts w:ascii="仿宋" w:eastAsia="仿宋" w:hAnsi="仿宋" w:cs="仿宋" w:hint="eastAsia"/>
            <w:lang w:eastAsia="zh-CN"/>
          </w:rPr>
          <w:t>三、背景、必要性分析</w:t>
        </w:r>
        <w:r>
          <w:tab/>
        </w:r>
        <w:r>
          <w:fldChar w:fldCharType="begin"/>
        </w:r>
        <w:r>
          <w:instrText xml:space="preserve"> PAGEREF _Toc31813 \h </w:instrText>
        </w:r>
        <w:r>
          <w:fldChar w:fldCharType="separate"/>
        </w:r>
        <w:r>
          <w:t>9</w:t>
        </w:r>
        <w:r>
          <w:fldChar w:fldCharType="end"/>
        </w:r>
      </w:hyperlink>
    </w:p>
    <w:p>
      <w:pPr>
        <w:pStyle w:val="TOC2"/>
        <w:tabs>
          <w:tab w:val="right" w:leader="dot" w:pos="8306"/>
        </w:tabs>
      </w:pPr>
      <w:hyperlink w:anchor="_Toc6598" w:history="1">
        <w:r>
          <w:rPr>
            <w:rFonts w:ascii="仿宋" w:eastAsia="仿宋" w:hAnsi="仿宋" w:cs="仿宋" w:hint="eastAsia"/>
            <w:lang w:eastAsia="zh-CN"/>
          </w:rPr>
          <w:t>(一)、项目建设背景</w:t>
        </w:r>
        <w:r>
          <w:tab/>
        </w:r>
        <w:r>
          <w:fldChar w:fldCharType="begin"/>
        </w:r>
        <w:r>
          <w:instrText xml:space="preserve"> PAGEREF _Toc6598 \h </w:instrText>
        </w:r>
        <w:r>
          <w:fldChar w:fldCharType="separate"/>
        </w:r>
        <w:r>
          <w:t>9</w:t>
        </w:r>
        <w:r>
          <w:fldChar w:fldCharType="end"/>
        </w:r>
      </w:hyperlink>
    </w:p>
    <w:p>
      <w:pPr>
        <w:pStyle w:val="TOC2"/>
        <w:tabs>
          <w:tab w:val="right" w:leader="dot" w:pos="8306"/>
        </w:tabs>
      </w:pPr>
      <w:hyperlink w:anchor="_Toc30131" w:history="1">
        <w:r>
          <w:rPr>
            <w:rFonts w:ascii="仿宋" w:eastAsia="仿宋" w:hAnsi="仿宋" w:cs="仿宋" w:hint="eastAsia"/>
            <w:lang w:eastAsia="zh-CN"/>
          </w:rPr>
          <w:t>(二)、必要性分析</w:t>
        </w:r>
        <w:r>
          <w:tab/>
        </w:r>
        <w:r>
          <w:fldChar w:fldCharType="begin"/>
        </w:r>
        <w:r>
          <w:instrText xml:space="preserve"> PAGEREF _Toc30131 \h </w:instrText>
        </w:r>
        <w:r>
          <w:fldChar w:fldCharType="separate"/>
        </w:r>
        <w:r>
          <w:t>10</w:t>
        </w:r>
        <w:r>
          <w:fldChar w:fldCharType="end"/>
        </w:r>
      </w:hyperlink>
    </w:p>
    <w:p>
      <w:pPr>
        <w:pStyle w:val="TOC2"/>
        <w:tabs>
          <w:tab w:val="right" w:leader="dot" w:pos="8306"/>
        </w:tabs>
      </w:pPr>
      <w:hyperlink w:anchor="_Toc28618" w:history="1">
        <w:r>
          <w:rPr>
            <w:rFonts w:ascii="仿宋" w:eastAsia="仿宋" w:hAnsi="仿宋" w:cs="仿宋" w:hint="eastAsia"/>
            <w:lang w:eastAsia="zh-CN"/>
          </w:rPr>
          <w:t>(三)、项目建设有利条件</w:t>
        </w:r>
        <w:r>
          <w:tab/>
        </w:r>
        <w:r>
          <w:fldChar w:fldCharType="begin"/>
        </w:r>
        <w:r>
          <w:instrText xml:space="preserve"> PAGEREF _Toc28618 \h </w:instrText>
        </w:r>
        <w:r>
          <w:fldChar w:fldCharType="separate"/>
        </w:r>
        <w:r>
          <w:t>11</w:t>
        </w:r>
        <w:r>
          <w:fldChar w:fldCharType="end"/>
        </w:r>
      </w:hyperlink>
    </w:p>
    <w:p>
      <w:pPr>
        <w:pStyle w:val="TOC1"/>
        <w:tabs>
          <w:tab w:val="right" w:leader="dot" w:pos="8306"/>
        </w:tabs>
      </w:pPr>
      <w:hyperlink w:anchor="_Toc5727" w:history="1">
        <w:r>
          <w:rPr>
            <w:rFonts w:ascii="仿宋" w:eastAsia="仿宋" w:hAnsi="仿宋" w:cs="仿宋" w:hint="eastAsia"/>
            <w:lang w:eastAsia="zh-CN"/>
          </w:rPr>
          <w:t>四、项目选址研究</w:t>
        </w:r>
        <w:r>
          <w:tab/>
        </w:r>
        <w:r>
          <w:fldChar w:fldCharType="begin"/>
        </w:r>
        <w:r>
          <w:instrText xml:space="preserve"> PAGEREF _Toc5727 \h </w:instrText>
        </w:r>
        <w:r>
          <w:fldChar w:fldCharType="separate"/>
        </w:r>
        <w:r>
          <w:t>13</w:t>
        </w:r>
        <w:r>
          <w:fldChar w:fldCharType="end"/>
        </w:r>
      </w:hyperlink>
    </w:p>
    <w:p>
      <w:pPr>
        <w:pStyle w:val="TOC2"/>
        <w:tabs>
          <w:tab w:val="right" w:leader="dot" w:pos="8306"/>
        </w:tabs>
      </w:pPr>
      <w:hyperlink w:anchor="_Toc26819" w:history="1">
        <w:r>
          <w:rPr>
            <w:rFonts w:ascii="仿宋" w:eastAsia="仿宋" w:hAnsi="仿宋" w:cs="仿宋" w:hint="eastAsia"/>
            <w:lang w:eastAsia="zh-CN"/>
          </w:rPr>
          <w:t>(一)、项目选址原则</w:t>
        </w:r>
        <w:r>
          <w:tab/>
        </w:r>
        <w:r>
          <w:fldChar w:fldCharType="begin"/>
        </w:r>
        <w:r>
          <w:instrText xml:space="preserve"> PAGEREF _Toc26819 \h </w:instrText>
        </w:r>
        <w:r>
          <w:fldChar w:fldCharType="separate"/>
        </w:r>
        <w:r>
          <w:t>13</w:t>
        </w:r>
        <w:r>
          <w:fldChar w:fldCharType="end"/>
        </w:r>
      </w:hyperlink>
    </w:p>
    <w:p>
      <w:pPr>
        <w:pStyle w:val="TOC2"/>
        <w:tabs>
          <w:tab w:val="right" w:leader="dot" w:pos="8306"/>
        </w:tabs>
      </w:pPr>
      <w:hyperlink w:anchor="_Toc20765" w:history="1">
        <w:r>
          <w:rPr>
            <w:rFonts w:ascii="仿宋" w:eastAsia="仿宋" w:hAnsi="仿宋" w:cs="仿宋" w:hint="eastAsia"/>
            <w:lang w:eastAsia="zh-CN"/>
          </w:rPr>
          <w:t>(二)、项目选址</w:t>
        </w:r>
        <w:r>
          <w:tab/>
        </w:r>
        <w:r>
          <w:fldChar w:fldCharType="begin"/>
        </w:r>
        <w:r>
          <w:instrText xml:space="preserve"> PAGEREF _Toc20765 \h </w:instrText>
        </w:r>
        <w:r>
          <w:fldChar w:fldCharType="separate"/>
        </w:r>
        <w:r>
          <w:t>16</w:t>
        </w:r>
        <w:r>
          <w:fldChar w:fldCharType="end"/>
        </w:r>
      </w:hyperlink>
    </w:p>
    <w:p>
      <w:pPr>
        <w:pStyle w:val="TOC2"/>
        <w:tabs>
          <w:tab w:val="right" w:leader="dot" w:pos="8306"/>
        </w:tabs>
      </w:pPr>
      <w:hyperlink w:anchor="_Toc9137" w:history="1">
        <w:r>
          <w:rPr>
            <w:rFonts w:ascii="仿宋" w:eastAsia="仿宋" w:hAnsi="仿宋" w:cs="仿宋" w:hint="eastAsia"/>
            <w:lang w:eastAsia="zh-CN"/>
          </w:rPr>
          <w:t>(三)、建设条件分析</w:t>
        </w:r>
        <w:r>
          <w:tab/>
        </w:r>
        <w:r>
          <w:fldChar w:fldCharType="begin"/>
        </w:r>
        <w:r>
          <w:instrText xml:space="preserve"> PAGEREF _Toc9137 \h </w:instrText>
        </w:r>
        <w:r>
          <w:fldChar w:fldCharType="separate"/>
        </w:r>
        <w:r>
          <w:t>18</w:t>
        </w:r>
        <w:r>
          <w:fldChar w:fldCharType="end"/>
        </w:r>
      </w:hyperlink>
    </w:p>
    <w:p>
      <w:pPr>
        <w:pStyle w:val="TOC2"/>
        <w:tabs>
          <w:tab w:val="right" w:leader="dot" w:pos="8306"/>
        </w:tabs>
      </w:pPr>
      <w:hyperlink w:anchor="_Toc19072" w:history="1">
        <w:r>
          <w:rPr>
            <w:rFonts w:ascii="仿宋" w:eastAsia="仿宋" w:hAnsi="仿宋" w:cs="仿宋" w:hint="eastAsia"/>
            <w:lang w:eastAsia="zh-CN"/>
          </w:rPr>
          <w:t>(四)、用地控制指标</w:t>
        </w:r>
        <w:r>
          <w:tab/>
        </w:r>
        <w:r>
          <w:fldChar w:fldCharType="begin"/>
        </w:r>
        <w:r>
          <w:instrText xml:space="preserve"> PAGEREF _Toc19072 \h </w:instrText>
        </w:r>
        <w:r>
          <w:fldChar w:fldCharType="separate"/>
        </w:r>
        <w:r>
          <w:t>19</w:t>
        </w:r>
        <w:r>
          <w:fldChar w:fldCharType="end"/>
        </w:r>
      </w:hyperlink>
    </w:p>
    <w:p>
      <w:pPr>
        <w:pStyle w:val="TOC2"/>
        <w:tabs>
          <w:tab w:val="right" w:leader="dot" w:pos="8306"/>
        </w:tabs>
      </w:pPr>
      <w:hyperlink w:anchor="_Toc30240" w:history="1">
        <w:r>
          <w:rPr>
            <w:rFonts w:ascii="仿宋" w:eastAsia="仿宋" w:hAnsi="仿宋" w:cs="仿宋" w:hint="eastAsia"/>
            <w:lang w:eastAsia="zh-CN"/>
          </w:rPr>
          <w:t>(五)、地总体要求</w:t>
        </w:r>
        <w:r>
          <w:tab/>
        </w:r>
        <w:r>
          <w:fldChar w:fldCharType="begin"/>
        </w:r>
        <w:r>
          <w:instrText xml:space="preserve"> PAGEREF _Toc30240 \h </w:instrText>
        </w:r>
        <w:r>
          <w:fldChar w:fldCharType="separate"/>
        </w:r>
        <w:r>
          <w:t>21</w:t>
        </w:r>
        <w:r>
          <w:fldChar w:fldCharType="end"/>
        </w:r>
      </w:hyperlink>
    </w:p>
    <w:p>
      <w:pPr>
        <w:pStyle w:val="TOC2"/>
        <w:tabs>
          <w:tab w:val="right" w:leader="dot" w:pos="8306"/>
        </w:tabs>
      </w:pPr>
      <w:hyperlink w:anchor="_Toc24580" w:history="1">
        <w:r>
          <w:rPr>
            <w:rFonts w:ascii="仿宋" w:eastAsia="仿宋" w:hAnsi="仿宋" w:cs="仿宋" w:hint="eastAsia"/>
            <w:lang w:eastAsia="zh-CN"/>
          </w:rPr>
          <w:t>(六)、节约用地措施</w:t>
        </w:r>
        <w:r>
          <w:tab/>
        </w:r>
        <w:r>
          <w:fldChar w:fldCharType="begin"/>
        </w:r>
        <w:r>
          <w:instrText xml:space="preserve"> PAGEREF _Toc24580 \h </w:instrText>
        </w:r>
        <w:r>
          <w:fldChar w:fldCharType="separate"/>
        </w:r>
        <w:r>
          <w:t>22</w:t>
        </w:r>
        <w:r>
          <w:fldChar w:fldCharType="end"/>
        </w:r>
      </w:hyperlink>
    </w:p>
    <w:p>
      <w:pPr>
        <w:pStyle w:val="TOC2"/>
        <w:tabs>
          <w:tab w:val="right" w:leader="dot" w:pos="8306"/>
        </w:tabs>
      </w:pPr>
      <w:hyperlink w:anchor="_Toc13628" w:history="1">
        <w:r>
          <w:rPr>
            <w:rFonts w:ascii="仿宋" w:eastAsia="仿宋" w:hAnsi="仿宋" w:cs="仿宋" w:hint="eastAsia"/>
            <w:lang w:eastAsia="zh-CN"/>
          </w:rPr>
          <w:t>(七)、选址综合评价</w:t>
        </w:r>
        <w:r>
          <w:tab/>
        </w:r>
        <w:r>
          <w:fldChar w:fldCharType="begin"/>
        </w:r>
        <w:r>
          <w:instrText xml:space="preserve"> PAGEREF _Toc13628 \h </w:instrText>
        </w:r>
        <w:r>
          <w:fldChar w:fldCharType="separate"/>
        </w:r>
        <w:r>
          <w:t>24</w:t>
        </w:r>
        <w:r>
          <w:fldChar w:fldCharType="end"/>
        </w:r>
      </w:hyperlink>
    </w:p>
    <w:p>
      <w:pPr>
        <w:pStyle w:val="TOC1"/>
        <w:tabs>
          <w:tab w:val="right" w:leader="dot" w:pos="8306"/>
        </w:tabs>
      </w:pPr>
      <w:hyperlink w:anchor="_Toc12635" w:history="1">
        <w:r>
          <w:rPr>
            <w:rFonts w:ascii="仿宋" w:eastAsia="仿宋" w:hAnsi="仿宋" w:cs="仿宋" w:hint="eastAsia"/>
            <w:lang w:eastAsia="zh-CN"/>
          </w:rPr>
          <w:t>五、经济影响分析</w:t>
        </w:r>
        <w:r>
          <w:tab/>
        </w:r>
        <w:r>
          <w:fldChar w:fldCharType="begin"/>
        </w:r>
        <w:r>
          <w:instrText xml:space="preserve"> PAGEREF _Toc12635 \h </w:instrText>
        </w:r>
        <w:r>
          <w:fldChar w:fldCharType="separate"/>
        </w:r>
        <w:r>
          <w:t>25</w:t>
        </w:r>
        <w:r>
          <w:fldChar w:fldCharType="end"/>
        </w:r>
      </w:hyperlink>
    </w:p>
    <w:p>
      <w:pPr>
        <w:pStyle w:val="TOC2"/>
        <w:tabs>
          <w:tab w:val="right" w:leader="dot" w:pos="8306"/>
        </w:tabs>
      </w:pPr>
      <w:hyperlink w:anchor="_Toc27732" w:history="1">
        <w:r>
          <w:rPr>
            <w:rFonts w:ascii="仿宋" w:eastAsia="仿宋" w:hAnsi="仿宋" w:cs="仿宋" w:hint="eastAsia"/>
            <w:lang w:eastAsia="zh-CN"/>
          </w:rPr>
          <w:t>(一)、经济费用效益或费用效果分析</w:t>
        </w:r>
        <w:r>
          <w:tab/>
        </w:r>
        <w:r>
          <w:fldChar w:fldCharType="begin"/>
        </w:r>
        <w:r>
          <w:instrText xml:space="preserve"> PAGEREF _Toc27732 \h </w:instrText>
        </w:r>
        <w:r>
          <w:fldChar w:fldCharType="separate"/>
        </w:r>
        <w:r>
          <w:t>25</w:t>
        </w:r>
        <w:r>
          <w:fldChar w:fldCharType="end"/>
        </w:r>
      </w:hyperlink>
    </w:p>
    <w:p>
      <w:pPr>
        <w:pStyle w:val="TOC2"/>
        <w:tabs>
          <w:tab w:val="right" w:leader="dot" w:pos="8306"/>
        </w:tabs>
      </w:pPr>
      <w:hyperlink w:anchor="_Toc1371" w:history="1">
        <w:r>
          <w:rPr>
            <w:rFonts w:ascii="仿宋" w:eastAsia="仿宋" w:hAnsi="仿宋" w:cs="仿宋" w:hint="eastAsia"/>
            <w:lang w:eastAsia="zh-CN"/>
          </w:rPr>
          <w:t>(二)、行业影响分析</w:t>
        </w:r>
        <w:r>
          <w:tab/>
        </w:r>
        <w:r>
          <w:fldChar w:fldCharType="begin"/>
        </w:r>
        <w:r>
          <w:instrText xml:space="preserve"> PAGEREF _Toc1371 \h </w:instrText>
        </w:r>
        <w:r>
          <w:fldChar w:fldCharType="separate"/>
        </w:r>
        <w:r>
          <w:t>27</w:t>
        </w:r>
        <w:r>
          <w:fldChar w:fldCharType="end"/>
        </w:r>
      </w:hyperlink>
    </w:p>
    <w:p>
      <w:pPr>
        <w:pStyle w:val="TOC2"/>
        <w:tabs>
          <w:tab w:val="right" w:leader="dot" w:pos="8306"/>
        </w:tabs>
      </w:pPr>
      <w:hyperlink w:anchor="_Toc5284" w:history="1">
        <w:r>
          <w:rPr>
            <w:rFonts w:ascii="仿宋" w:eastAsia="仿宋" w:hAnsi="仿宋" w:cs="仿宋" w:hint="eastAsia"/>
            <w:lang w:eastAsia="zh-CN"/>
          </w:rPr>
          <w:t>(三)、区域经济影响分析</w:t>
        </w:r>
        <w:r>
          <w:tab/>
        </w:r>
        <w:r>
          <w:fldChar w:fldCharType="begin"/>
        </w:r>
        <w:r>
          <w:instrText xml:space="preserve"> PAGEREF _Toc5284 \h </w:instrText>
        </w:r>
        <w:r>
          <w:fldChar w:fldCharType="separate"/>
        </w:r>
        <w:r>
          <w:t>29</w:t>
        </w:r>
        <w:r>
          <w:fldChar w:fldCharType="end"/>
        </w:r>
      </w:hyperlink>
    </w:p>
    <w:p>
      <w:pPr>
        <w:pStyle w:val="TOC2"/>
        <w:tabs>
          <w:tab w:val="right" w:leader="dot" w:pos="8306"/>
        </w:tabs>
      </w:pPr>
      <w:hyperlink w:anchor="_Toc28444" w:history="1">
        <w:r>
          <w:rPr>
            <w:rFonts w:ascii="仿宋" w:eastAsia="仿宋" w:hAnsi="仿宋" w:cs="仿宋" w:hint="eastAsia"/>
            <w:lang w:eastAsia="zh-CN"/>
          </w:rPr>
          <w:t>(四)、宏观经济影响分析</w:t>
        </w:r>
        <w:r>
          <w:tab/>
        </w:r>
        <w:r>
          <w:fldChar w:fldCharType="begin"/>
        </w:r>
        <w:r>
          <w:instrText xml:space="preserve"> PAGEREF _Toc28444 \h </w:instrText>
        </w:r>
        <w:r>
          <w:fldChar w:fldCharType="separate"/>
        </w:r>
        <w:r>
          <w:t>29</w:t>
        </w:r>
        <w:r>
          <w:fldChar w:fldCharType="end"/>
        </w:r>
      </w:hyperlink>
    </w:p>
    <w:p>
      <w:pPr>
        <w:pStyle w:val="TOC1"/>
        <w:tabs>
          <w:tab w:val="right" w:leader="dot" w:pos="8306"/>
        </w:tabs>
      </w:pPr>
      <w:hyperlink w:anchor="_Toc16491" w:history="1">
        <w:r>
          <w:rPr>
            <w:rFonts w:ascii="仿宋" w:eastAsia="仿宋" w:hAnsi="仿宋" w:cs="仿宋" w:hint="eastAsia"/>
            <w:lang w:eastAsia="zh-CN"/>
          </w:rPr>
          <w:t>六、环境和生态影响分析</w:t>
        </w:r>
        <w:r>
          <w:tab/>
        </w:r>
        <w:r>
          <w:fldChar w:fldCharType="begin"/>
        </w:r>
        <w:r>
          <w:instrText xml:space="preserve"> PAGEREF _Toc16491 \h </w:instrText>
        </w:r>
        <w:r>
          <w:fldChar w:fldCharType="separate"/>
        </w:r>
        <w:r>
          <w:t>31</w:t>
        </w:r>
        <w:r>
          <w:fldChar w:fldCharType="end"/>
        </w:r>
      </w:hyperlink>
    </w:p>
    <w:p>
      <w:pPr>
        <w:pStyle w:val="TOC2"/>
        <w:tabs>
          <w:tab w:val="right" w:leader="dot" w:pos="8306"/>
        </w:tabs>
      </w:pPr>
      <w:hyperlink w:anchor="_Toc32071" w:history="1">
        <w:r>
          <w:rPr>
            <w:rFonts w:ascii="仿宋" w:eastAsia="仿宋" w:hAnsi="仿宋" w:cs="仿宋" w:hint="eastAsia"/>
            <w:lang w:eastAsia="zh-CN"/>
          </w:rPr>
          <w:t>(一)、环境和生态现状</w:t>
        </w:r>
        <w:r>
          <w:tab/>
        </w:r>
        <w:r>
          <w:fldChar w:fldCharType="begin"/>
        </w:r>
        <w:r>
          <w:instrText xml:space="preserve"> PAGEREF _Toc32071 \h </w:instrText>
        </w:r>
        <w:r>
          <w:fldChar w:fldCharType="separate"/>
        </w:r>
        <w:r>
          <w:t>31</w:t>
        </w:r>
        <w:r>
          <w:fldChar w:fldCharType="end"/>
        </w:r>
      </w:hyperlink>
    </w:p>
    <w:p>
      <w:pPr>
        <w:pStyle w:val="TOC2"/>
        <w:tabs>
          <w:tab w:val="right" w:leader="dot" w:pos="8306"/>
        </w:tabs>
      </w:pPr>
      <w:hyperlink w:anchor="_Toc31626" w:history="1">
        <w:r>
          <w:rPr>
            <w:rFonts w:ascii="仿宋" w:eastAsia="仿宋" w:hAnsi="仿宋" w:cs="仿宋" w:hint="eastAsia"/>
            <w:lang w:eastAsia="zh-CN"/>
          </w:rPr>
          <w:t>(二)、生态环境影响分析</w:t>
        </w:r>
        <w:r>
          <w:tab/>
        </w:r>
        <w:r>
          <w:fldChar w:fldCharType="begin"/>
        </w:r>
        <w:r>
          <w:instrText xml:space="preserve"> PAGEREF _Toc31626 \h </w:instrText>
        </w:r>
        <w:r>
          <w:fldChar w:fldCharType="separate"/>
        </w:r>
        <w:r>
          <w:t>33</w:t>
        </w:r>
        <w:r>
          <w:fldChar w:fldCharType="end"/>
        </w:r>
      </w:hyperlink>
    </w:p>
    <w:p>
      <w:pPr>
        <w:pStyle w:val="TOC2"/>
        <w:tabs>
          <w:tab w:val="right" w:leader="dot" w:pos="8306"/>
        </w:tabs>
      </w:pPr>
      <w:hyperlink w:anchor="_Toc19625" w:history="1">
        <w:r>
          <w:rPr>
            <w:rFonts w:ascii="仿宋" w:eastAsia="仿宋" w:hAnsi="仿宋" w:cs="仿宋" w:hint="eastAsia"/>
            <w:lang w:eastAsia="zh-CN"/>
          </w:rPr>
          <w:t>(三)、生态环境保护措施</w:t>
        </w:r>
        <w:r>
          <w:tab/>
        </w:r>
        <w:r>
          <w:fldChar w:fldCharType="begin"/>
        </w:r>
        <w:r>
          <w:instrText xml:space="preserve"> PAGEREF _Toc19625 \h </w:instrText>
        </w:r>
        <w:r>
          <w:fldChar w:fldCharType="separate"/>
        </w:r>
        <w:r>
          <w:t>34</w:t>
        </w:r>
        <w:r>
          <w:fldChar w:fldCharType="end"/>
        </w:r>
      </w:hyperlink>
    </w:p>
    <w:p>
      <w:pPr>
        <w:pStyle w:val="TOC2"/>
        <w:tabs>
          <w:tab w:val="right" w:leader="dot" w:pos="8306"/>
        </w:tabs>
      </w:pPr>
      <w:hyperlink w:anchor="_Toc30275" w:history="1">
        <w:r>
          <w:rPr>
            <w:rFonts w:ascii="仿宋" w:eastAsia="仿宋" w:hAnsi="仿宋" w:cs="仿宋" w:hint="eastAsia"/>
            <w:lang w:eastAsia="zh-CN"/>
          </w:rPr>
          <w:t>(四)、地质灾害影响分析</w:t>
        </w:r>
        <w:r>
          <w:tab/>
        </w:r>
        <w:r>
          <w:fldChar w:fldCharType="begin"/>
        </w:r>
        <w:r>
          <w:instrText xml:space="preserve"> PAGEREF _Toc30275 \h </w:instrText>
        </w:r>
        <w:r>
          <w:fldChar w:fldCharType="separate"/>
        </w:r>
        <w:r>
          <w:t>35</w:t>
        </w:r>
        <w:r>
          <w:fldChar w:fldCharType="end"/>
        </w:r>
      </w:hyperlink>
    </w:p>
    <w:p>
      <w:pPr>
        <w:pStyle w:val="TOC2"/>
        <w:tabs>
          <w:tab w:val="right" w:leader="dot" w:pos="8306"/>
        </w:tabs>
      </w:pPr>
      <w:hyperlink w:anchor="_Toc24705" w:history="1">
        <w:r>
          <w:rPr>
            <w:rFonts w:ascii="仿宋" w:eastAsia="仿宋" w:hAnsi="仿宋" w:cs="仿宋" w:hint="eastAsia"/>
            <w:lang w:eastAsia="zh-CN"/>
          </w:rPr>
          <w:t>(五)、特殊环境影响</w:t>
        </w:r>
        <w:r>
          <w:tab/>
        </w:r>
        <w:r>
          <w:fldChar w:fldCharType="begin"/>
        </w:r>
        <w:r>
          <w:instrText xml:space="preserve"> PAGEREF _Toc24705 \h </w:instrText>
        </w:r>
        <w:r>
          <w:fldChar w:fldCharType="separate"/>
        </w:r>
        <w:r>
          <w:t>37</w:t>
        </w:r>
        <w:r>
          <w:fldChar w:fldCharType="end"/>
        </w:r>
      </w:hyperlink>
    </w:p>
    <w:p>
      <w:pPr>
        <w:pStyle w:val="TOC1"/>
        <w:tabs>
          <w:tab w:val="right" w:leader="dot" w:pos="8306"/>
        </w:tabs>
      </w:pPr>
      <w:hyperlink w:anchor="_Toc29395" w:history="1">
        <w:r>
          <w:rPr>
            <w:rFonts w:ascii="仿宋" w:eastAsia="仿宋" w:hAnsi="仿宋" w:cs="仿宋" w:hint="eastAsia"/>
            <w:lang w:eastAsia="zh-CN"/>
          </w:rPr>
          <w:t>七、土地利用与规划方案</w:t>
        </w:r>
        <w:r>
          <w:tab/>
        </w:r>
        <w:r>
          <w:fldChar w:fldCharType="begin"/>
        </w:r>
        <w:r>
          <w:instrText xml:space="preserve"> PAGEREF _Toc29395 \h </w:instrText>
        </w:r>
        <w:r>
          <w:fldChar w:fldCharType="separate"/>
        </w:r>
        <w:r>
          <w:t>38</w:t>
        </w:r>
        <w:r>
          <w:fldChar w:fldCharType="end"/>
        </w:r>
      </w:hyperlink>
    </w:p>
    <w:p>
      <w:pPr>
        <w:pStyle w:val="TOC2"/>
        <w:tabs>
          <w:tab w:val="right" w:leader="dot" w:pos="8306"/>
        </w:tabs>
      </w:pPr>
      <w:hyperlink w:anchor="_Toc30248" w:history="1">
        <w:r>
          <w:rPr>
            <w:rFonts w:ascii="仿宋" w:eastAsia="仿宋" w:hAnsi="仿宋" w:cs="仿宋" w:hint="eastAsia"/>
            <w:lang w:eastAsia="zh-CN"/>
          </w:rPr>
          <w:t>(一)、项目用地情况分析</w:t>
        </w:r>
        <w:r>
          <w:tab/>
        </w:r>
        <w:r>
          <w:fldChar w:fldCharType="begin"/>
        </w:r>
        <w:r>
          <w:instrText xml:space="preserve"> PAGEREF _Toc30248 \h </w:instrText>
        </w:r>
        <w:r>
          <w:fldChar w:fldCharType="separate"/>
        </w:r>
        <w:r>
          <w:t>38</w:t>
        </w:r>
        <w:r>
          <w:fldChar w:fldCharType="end"/>
        </w:r>
      </w:hyperlink>
    </w:p>
    <w:p>
      <w:pPr>
        <w:pStyle w:val="TOC2"/>
        <w:tabs>
          <w:tab w:val="right" w:leader="dot" w:pos="8306"/>
        </w:tabs>
      </w:pPr>
      <w:hyperlink w:anchor="_Toc29947" w:history="1">
        <w:r>
          <w:rPr>
            <w:rFonts w:ascii="仿宋" w:eastAsia="仿宋" w:hAnsi="仿宋" w:cs="仿宋" w:hint="eastAsia"/>
            <w:lang w:eastAsia="zh-CN"/>
          </w:rPr>
          <w:t>(二)、土地利用规划方案</w:t>
        </w:r>
        <w:r>
          <w:tab/>
        </w:r>
        <w:r>
          <w:fldChar w:fldCharType="begin"/>
        </w:r>
        <w:r>
          <w:instrText xml:space="preserve"> PAGEREF _Toc29947 \h </w:instrText>
        </w:r>
        <w:r>
          <w:fldChar w:fldCharType="separate"/>
        </w:r>
        <w:r>
          <w:t>39</w:t>
        </w:r>
        <w:r>
          <w:fldChar w:fldCharType="end"/>
        </w:r>
      </w:hyperlink>
    </w:p>
    <w:p>
      <w:pPr>
        <w:pStyle w:val="TOC1"/>
        <w:tabs>
          <w:tab w:val="right" w:leader="dot" w:pos="8306"/>
        </w:tabs>
      </w:pPr>
      <w:hyperlink w:anchor="_Toc30461" w:history="1">
        <w:r>
          <w:rPr>
            <w:rFonts w:ascii="仿宋" w:eastAsia="仿宋" w:hAnsi="仿宋" w:cs="仿宋" w:hint="eastAsia"/>
            <w:lang w:eastAsia="zh-CN"/>
          </w:rPr>
          <w:t>八、资金管理与财务规划</w:t>
        </w:r>
        <w:r>
          <w:tab/>
        </w:r>
        <w:r>
          <w:fldChar w:fldCharType="begin"/>
        </w:r>
        <w:r>
          <w:instrText xml:space="preserve"> PAGEREF _Toc30461 \h </w:instrText>
        </w:r>
        <w:r>
          <w:fldChar w:fldCharType="separate"/>
        </w:r>
        <w:r>
          <w:t>40</w:t>
        </w:r>
        <w:r>
          <w:fldChar w:fldCharType="end"/>
        </w:r>
      </w:hyperlink>
    </w:p>
    <w:p>
      <w:pPr>
        <w:pStyle w:val="TOC2"/>
        <w:tabs>
          <w:tab w:val="right" w:leader="dot" w:pos="8306"/>
        </w:tabs>
      </w:pPr>
      <w:hyperlink w:anchor="_Toc27318" w:history="1">
        <w:r>
          <w:rPr>
            <w:rFonts w:ascii="仿宋" w:eastAsia="仿宋" w:hAnsi="仿宋" w:cs="仿宋" w:hint="eastAsia"/>
            <w:lang w:eastAsia="zh-CN"/>
          </w:rPr>
          <w:t>(一)、项目资金来源与筹措</w:t>
        </w:r>
        <w:r>
          <w:tab/>
        </w:r>
        <w:r>
          <w:fldChar w:fldCharType="begin"/>
        </w:r>
        <w:r>
          <w:instrText xml:space="preserve"> PAGEREF _Toc27318 \h </w:instrText>
        </w:r>
        <w:r>
          <w:fldChar w:fldCharType="separate"/>
        </w:r>
        <w:r>
          <w:t>40</w:t>
        </w:r>
        <w:r>
          <w:fldChar w:fldCharType="end"/>
        </w:r>
      </w:hyperlink>
    </w:p>
    <w:p>
      <w:pPr>
        <w:pStyle w:val="TOC2"/>
        <w:tabs>
          <w:tab w:val="right" w:leader="dot" w:pos="8306"/>
        </w:tabs>
      </w:pPr>
      <w:hyperlink w:anchor="_Toc705" w:history="1">
        <w:r>
          <w:rPr>
            <w:rFonts w:ascii="仿宋" w:eastAsia="仿宋" w:hAnsi="仿宋" w:cs="仿宋" w:hint="eastAsia"/>
            <w:lang w:eastAsia="zh-CN"/>
          </w:rPr>
          <w:t>(二)、资金使用与监管</w:t>
        </w:r>
        <w:r>
          <w:tab/>
        </w:r>
        <w:r>
          <w:fldChar w:fldCharType="begin"/>
        </w:r>
        <w:r>
          <w:instrText xml:space="preserve"> PAGEREF _Toc705 \h </w:instrText>
        </w:r>
        <w:r>
          <w:fldChar w:fldCharType="separate"/>
        </w:r>
        <w:r>
          <w:t>42</w:t>
        </w:r>
        <w:r>
          <w:fldChar w:fldCharType="end"/>
        </w:r>
      </w:hyperlink>
    </w:p>
    <w:p>
      <w:pPr>
        <w:pStyle w:val="TOC2"/>
        <w:tabs>
          <w:tab w:val="right" w:leader="dot" w:pos="8306"/>
        </w:tabs>
      </w:pPr>
      <w:hyperlink w:anchor="_Toc32681" w:history="1">
        <w:r>
          <w:rPr>
            <w:rFonts w:ascii="仿宋" w:eastAsia="仿宋" w:hAnsi="仿宋" w:cs="仿宋" w:hint="eastAsia"/>
            <w:lang w:eastAsia="zh-CN"/>
          </w:rPr>
          <w:t>(三)、财务规划与预测</w:t>
        </w:r>
        <w:r>
          <w:tab/>
        </w:r>
        <w:r>
          <w:fldChar w:fldCharType="begin"/>
        </w:r>
        <w:r>
          <w:instrText xml:space="preserve"> PAGEREF _Toc32681 \h </w:instrText>
        </w:r>
        <w:r>
          <w:fldChar w:fldCharType="separate"/>
        </w:r>
        <w:r>
          <w:t>43</w:t>
        </w:r>
        <w:r>
          <w:fldChar w:fldCharType="end"/>
        </w:r>
      </w:hyperlink>
    </w:p>
    <w:p>
      <w:pPr>
        <w:pStyle w:val="TOC1"/>
        <w:tabs>
          <w:tab w:val="right" w:leader="dot" w:pos="8306"/>
        </w:tabs>
      </w:pPr>
      <w:hyperlink w:anchor="_Toc7625" w:history="1">
        <w:r>
          <w:rPr>
            <w:rFonts w:ascii="仿宋" w:eastAsia="仿宋" w:hAnsi="仿宋" w:cs="仿宋" w:hint="eastAsia"/>
            <w:lang w:eastAsia="zh-CN"/>
          </w:rPr>
          <w:t>九、环境保护与绿色发展</w:t>
        </w:r>
        <w:r>
          <w:tab/>
        </w:r>
        <w:r>
          <w:fldChar w:fldCharType="begin"/>
        </w:r>
        <w:r>
          <w:instrText xml:space="preserve"> PAGEREF _Toc7625 \h </w:instrText>
        </w:r>
        <w:r>
          <w:fldChar w:fldCharType="separate"/>
        </w:r>
        <w:r>
          <w:t>44</w:t>
        </w:r>
        <w:r>
          <w:fldChar w:fldCharType="end"/>
        </w:r>
      </w:hyperlink>
    </w:p>
    <w:p>
      <w:pPr>
        <w:pStyle w:val="TOC2"/>
        <w:tabs>
          <w:tab w:val="right" w:leader="dot" w:pos="8306"/>
        </w:tabs>
      </w:pPr>
      <w:hyperlink w:anchor="_Toc6419" w:history="1">
        <w:r>
          <w:rPr>
            <w:rFonts w:ascii="仿宋" w:eastAsia="仿宋" w:hAnsi="仿宋" w:cs="仿宋" w:hint="eastAsia"/>
            <w:lang w:eastAsia="zh-CN"/>
          </w:rPr>
          <w:t>(一)、环境保护措施</w:t>
        </w:r>
        <w:r>
          <w:tab/>
        </w:r>
        <w:r>
          <w:fldChar w:fldCharType="begin"/>
        </w:r>
        <w:r>
          <w:instrText xml:space="preserve"> PAGEREF _Toc6419 \h </w:instrText>
        </w:r>
        <w:r>
          <w:fldChar w:fldCharType="separate"/>
        </w:r>
        <w:r>
          <w:t>44</w:t>
        </w:r>
        <w:r>
          <w:fldChar w:fldCharType="end"/>
        </w:r>
      </w:hyperlink>
    </w:p>
    <w:p>
      <w:pPr>
        <w:pStyle w:val="TOC2"/>
        <w:tabs>
          <w:tab w:val="right" w:leader="dot" w:pos="8306"/>
        </w:tabs>
      </w:pPr>
      <w:hyperlink w:anchor="_Toc10661" w:history="1">
        <w:r>
          <w:rPr>
            <w:rFonts w:ascii="仿宋" w:eastAsia="仿宋" w:hAnsi="仿宋" w:cs="仿宋" w:hint="eastAsia"/>
            <w:lang w:eastAsia="zh-CN"/>
          </w:rPr>
          <w:t>(二)、绿色发展与可持续发展策略</w:t>
        </w:r>
        <w:r>
          <w:tab/>
        </w:r>
        <w:r>
          <w:fldChar w:fldCharType="begin"/>
        </w:r>
        <w:r>
          <w:instrText xml:space="preserve"> PAGEREF _Toc10661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03" w:history="1">
        <w:r>
          <w:rPr>
            <w:rFonts w:ascii="仿宋" w:eastAsia="仿宋" w:hAnsi="仿宋" w:cs="仿宋" w:hint="eastAsia"/>
            <w:lang w:eastAsia="zh-CN"/>
          </w:rPr>
          <w:t>十、环境保护与治理方案</w:t>
        </w:r>
        <w:r>
          <w:tab/>
        </w:r>
        <w:r>
          <w:fldChar w:fldCharType="begin"/>
        </w:r>
        <w:r>
          <w:instrText xml:space="preserve"> PAGEREF _Toc9803 \h </w:instrText>
        </w:r>
        <w:r>
          <w:fldChar w:fldCharType="separate"/>
        </w:r>
        <w:r>
          <w:t>47</w:t>
        </w:r>
        <w:r>
          <w:fldChar w:fldCharType="end"/>
        </w:r>
      </w:hyperlink>
    </w:p>
    <w:p>
      <w:pPr>
        <w:pStyle w:val="TOC2"/>
        <w:tabs>
          <w:tab w:val="right" w:leader="dot" w:pos="8306"/>
        </w:tabs>
      </w:pPr>
      <w:hyperlink w:anchor="_Toc17463" w:history="1">
        <w:r>
          <w:rPr>
            <w:rFonts w:ascii="仿宋" w:eastAsia="仿宋" w:hAnsi="仿宋" w:cs="仿宋" w:hint="eastAsia"/>
            <w:lang w:eastAsia="zh-CN"/>
          </w:rPr>
          <w:t>(一)、项目环境影响评估</w:t>
        </w:r>
        <w:r>
          <w:tab/>
        </w:r>
        <w:r>
          <w:fldChar w:fldCharType="begin"/>
        </w:r>
        <w:r>
          <w:instrText xml:space="preserve"> PAGEREF _Toc17463 \h </w:instrText>
        </w:r>
        <w:r>
          <w:fldChar w:fldCharType="separate"/>
        </w:r>
        <w:r>
          <w:t>47</w:t>
        </w:r>
        <w:r>
          <w:fldChar w:fldCharType="end"/>
        </w:r>
      </w:hyperlink>
    </w:p>
    <w:p>
      <w:pPr>
        <w:pStyle w:val="TOC2"/>
        <w:tabs>
          <w:tab w:val="right" w:leader="dot" w:pos="8306"/>
        </w:tabs>
      </w:pPr>
      <w:hyperlink w:anchor="_Toc4615" w:history="1">
        <w:r>
          <w:rPr>
            <w:rFonts w:ascii="仿宋" w:eastAsia="仿宋" w:hAnsi="仿宋" w:cs="仿宋" w:hint="eastAsia"/>
            <w:lang w:eastAsia="zh-CN"/>
          </w:rPr>
          <w:t>(二)、环境保护措施与治理方案</w:t>
        </w:r>
        <w:r>
          <w:tab/>
        </w:r>
        <w:r>
          <w:fldChar w:fldCharType="begin"/>
        </w:r>
        <w:r>
          <w:instrText xml:space="preserve"> PAGEREF _Toc4615 \h </w:instrText>
        </w:r>
        <w:r>
          <w:fldChar w:fldCharType="separate"/>
        </w:r>
        <w:r>
          <w:t>47</w:t>
        </w:r>
        <w:r>
          <w:fldChar w:fldCharType="end"/>
        </w:r>
      </w:hyperlink>
    </w:p>
    <w:p>
      <w:pPr>
        <w:pStyle w:val="TOC1"/>
        <w:tabs>
          <w:tab w:val="right" w:leader="dot" w:pos="8306"/>
        </w:tabs>
      </w:pPr>
      <w:hyperlink w:anchor="_Toc18511" w:history="1">
        <w:r>
          <w:rPr>
            <w:rFonts w:ascii="仿宋" w:eastAsia="仿宋" w:hAnsi="仿宋" w:cs="仿宋" w:hint="eastAsia"/>
            <w:lang w:eastAsia="zh-CN"/>
          </w:rPr>
          <w:t>十一、项目实施与管理方案</w:t>
        </w:r>
        <w:r>
          <w:tab/>
        </w:r>
        <w:r>
          <w:fldChar w:fldCharType="begin"/>
        </w:r>
        <w:r>
          <w:instrText xml:space="preserve"> PAGEREF _Toc18511 \h </w:instrText>
        </w:r>
        <w:r>
          <w:fldChar w:fldCharType="separate"/>
        </w:r>
        <w:r>
          <w:t>48</w:t>
        </w:r>
        <w:r>
          <w:fldChar w:fldCharType="end"/>
        </w:r>
      </w:hyperlink>
    </w:p>
    <w:p>
      <w:pPr>
        <w:pStyle w:val="TOC2"/>
        <w:tabs>
          <w:tab w:val="right" w:leader="dot" w:pos="8306"/>
        </w:tabs>
      </w:pPr>
      <w:hyperlink w:anchor="_Toc17153" w:history="1">
        <w:r>
          <w:rPr>
            <w:rFonts w:ascii="仿宋" w:eastAsia="仿宋" w:hAnsi="仿宋" w:cs="仿宋" w:hint="eastAsia"/>
            <w:lang w:eastAsia="zh-CN"/>
          </w:rPr>
          <w:t>(一)、项目实施计划</w:t>
        </w:r>
        <w:r>
          <w:tab/>
        </w:r>
        <w:r>
          <w:fldChar w:fldCharType="begin"/>
        </w:r>
        <w:r>
          <w:instrText xml:space="preserve"> PAGEREF _Toc17153 \h </w:instrText>
        </w:r>
        <w:r>
          <w:fldChar w:fldCharType="separate"/>
        </w:r>
        <w:r>
          <w:t>48</w:t>
        </w:r>
        <w:r>
          <w:fldChar w:fldCharType="end"/>
        </w:r>
      </w:hyperlink>
    </w:p>
    <w:p>
      <w:pPr>
        <w:pStyle w:val="TOC2"/>
        <w:tabs>
          <w:tab w:val="right" w:leader="dot" w:pos="8306"/>
        </w:tabs>
      </w:pPr>
      <w:hyperlink w:anchor="_Toc17470" w:history="1">
        <w:r>
          <w:rPr>
            <w:rFonts w:ascii="仿宋" w:eastAsia="仿宋" w:hAnsi="仿宋" w:cs="仿宋" w:hint="eastAsia"/>
            <w:lang w:eastAsia="zh-CN"/>
          </w:rPr>
          <w:t>(二)、项目组织机构与职责</w:t>
        </w:r>
        <w:r>
          <w:tab/>
        </w:r>
        <w:r>
          <w:fldChar w:fldCharType="begin"/>
        </w:r>
        <w:r>
          <w:instrText xml:space="preserve"> PAGEREF _Toc17470 \h </w:instrText>
        </w:r>
        <w:r>
          <w:fldChar w:fldCharType="separate"/>
        </w:r>
        <w:r>
          <w:t>49</w:t>
        </w:r>
        <w:r>
          <w:fldChar w:fldCharType="end"/>
        </w:r>
      </w:hyperlink>
    </w:p>
    <w:p>
      <w:pPr>
        <w:pStyle w:val="TOC2"/>
        <w:tabs>
          <w:tab w:val="right" w:leader="dot" w:pos="8306"/>
        </w:tabs>
      </w:pPr>
      <w:hyperlink w:anchor="_Toc20157" w:history="1">
        <w:r>
          <w:rPr>
            <w:rFonts w:ascii="仿宋" w:eastAsia="仿宋" w:hAnsi="仿宋" w:cs="仿宋" w:hint="eastAsia"/>
            <w:lang w:eastAsia="zh-CN"/>
          </w:rPr>
          <w:t>(三)、项目管理与监控体系</w:t>
        </w:r>
        <w:r>
          <w:tab/>
        </w:r>
        <w:r>
          <w:fldChar w:fldCharType="begin"/>
        </w:r>
        <w:r>
          <w:instrText xml:space="preserve"> PAGEREF _Toc20157 \h </w:instrText>
        </w:r>
        <w:r>
          <w:fldChar w:fldCharType="separate"/>
        </w:r>
        <w:r>
          <w:t>52</w:t>
        </w:r>
        <w:r>
          <w:fldChar w:fldCharType="end"/>
        </w:r>
      </w:hyperlink>
    </w:p>
    <w:p>
      <w:pPr>
        <w:pStyle w:val="TOC1"/>
        <w:tabs>
          <w:tab w:val="right" w:leader="dot" w:pos="8306"/>
        </w:tabs>
      </w:pPr>
      <w:hyperlink w:anchor="_Toc7690" w:history="1">
        <w:r>
          <w:rPr>
            <w:rFonts w:ascii="仿宋" w:eastAsia="仿宋" w:hAnsi="仿宋" w:cs="仿宋" w:hint="eastAsia"/>
            <w:lang w:eastAsia="zh-CN"/>
          </w:rPr>
          <w:t>十二、技术创新与产业升级</w:t>
        </w:r>
        <w:r>
          <w:tab/>
        </w:r>
        <w:r>
          <w:fldChar w:fldCharType="begin"/>
        </w:r>
        <w:r>
          <w:instrText xml:space="preserve"> PAGEREF _Toc7690 \h </w:instrText>
        </w:r>
        <w:r>
          <w:fldChar w:fldCharType="separate"/>
        </w:r>
        <w:r>
          <w:t>54</w:t>
        </w:r>
        <w:r>
          <w:fldChar w:fldCharType="end"/>
        </w:r>
      </w:hyperlink>
    </w:p>
    <w:p>
      <w:pPr>
        <w:pStyle w:val="TOC2"/>
        <w:tabs>
          <w:tab w:val="right" w:leader="dot" w:pos="8306"/>
        </w:tabs>
      </w:pPr>
      <w:hyperlink w:anchor="_Toc22393" w:history="1">
        <w:r>
          <w:rPr>
            <w:rFonts w:ascii="仿宋" w:eastAsia="仿宋" w:hAnsi="仿宋" w:cs="仿宋" w:hint="eastAsia"/>
            <w:lang w:eastAsia="zh-CN"/>
          </w:rPr>
          <w:t>(一)、技术创新方向与目标</w:t>
        </w:r>
        <w:r>
          <w:tab/>
        </w:r>
        <w:r>
          <w:fldChar w:fldCharType="begin"/>
        </w:r>
        <w:r>
          <w:instrText xml:space="preserve"> PAGEREF _Toc22393 \h </w:instrText>
        </w:r>
        <w:r>
          <w:fldChar w:fldCharType="separate"/>
        </w:r>
        <w:r>
          <w:t>54</w:t>
        </w:r>
        <w:r>
          <w:fldChar w:fldCharType="end"/>
        </w:r>
      </w:hyperlink>
    </w:p>
    <w:p>
      <w:pPr>
        <w:pStyle w:val="TOC2"/>
        <w:tabs>
          <w:tab w:val="right" w:leader="dot" w:pos="8306"/>
        </w:tabs>
      </w:pPr>
      <w:hyperlink w:anchor="_Toc6686" w:history="1">
        <w:r>
          <w:rPr>
            <w:rFonts w:ascii="仿宋" w:eastAsia="仿宋" w:hAnsi="仿宋" w:cs="仿宋" w:hint="eastAsia"/>
            <w:lang w:eastAsia="zh-CN"/>
          </w:rPr>
          <w:t>(二)、产业升级路径与措施</w:t>
        </w:r>
        <w:r>
          <w:tab/>
        </w:r>
        <w:r>
          <w:fldChar w:fldCharType="begin"/>
        </w:r>
        <w:r>
          <w:instrText xml:space="preserve"> PAGEREF _Toc6686 \h </w:instrText>
        </w:r>
        <w:r>
          <w:fldChar w:fldCharType="separate"/>
        </w:r>
        <w:r>
          <w:t>55</w:t>
        </w:r>
        <w:r>
          <w:fldChar w:fldCharType="end"/>
        </w:r>
      </w:hyperlink>
    </w:p>
    <w:p>
      <w:pPr>
        <w:pStyle w:val="TOC1"/>
        <w:tabs>
          <w:tab w:val="right" w:leader="dot" w:pos="8306"/>
        </w:tabs>
      </w:pPr>
      <w:hyperlink w:anchor="_Toc5767" w:history="1">
        <w:r>
          <w:rPr>
            <w:rFonts w:ascii="仿宋" w:eastAsia="仿宋" w:hAnsi="仿宋" w:cs="仿宋" w:hint="eastAsia"/>
            <w:lang w:eastAsia="zh-CN"/>
          </w:rPr>
          <w:t>十三、企业合规与伦理</w:t>
        </w:r>
        <w:r>
          <w:tab/>
        </w:r>
        <w:r>
          <w:fldChar w:fldCharType="begin"/>
        </w:r>
        <w:r>
          <w:instrText xml:space="preserve"> PAGEREF _Toc5767 \h </w:instrText>
        </w:r>
        <w:r>
          <w:fldChar w:fldCharType="separate"/>
        </w:r>
        <w:r>
          <w:t>56</w:t>
        </w:r>
        <w:r>
          <w:fldChar w:fldCharType="end"/>
        </w:r>
      </w:hyperlink>
    </w:p>
    <w:p>
      <w:pPr>
        <w:pStyle w:val="TOC2"/>
        <w:tabs>
          <w:tab w:val="right" w:leader="dot" w:pos="8306"/>
        </w:tabs>
      </w:pPr>
      <w:hyperlink w:anchor="_Toc24755" w:history="1">
        <w:r>
          <w:rPr>
            <w:rFonts w:ascii="仿宋" w:eastAsia="仿宋" w:hAnsi="仿宋" w:cs="仿宋" w:hint="eastAsia"/>
            <w:lang w:eastAsia="zh-CN"/>
          </w:rPr>
          <w:t>(一)、合规政策与程序</w:t>
        </w:r>
        <w:r>
          <w:tab/>
        </w:r>
        <w:r>
          <w:fldChar w:fldCharType="begin"/>
        </w:r>
        <w:r>
          <w:instrText xml:space="preserve"> PAGEREF _Toc24755 \h </w:instrText>
        </w:r>
        <w:r>
          <w:fldChar w:fldCharType="separate"/>
        </w:r>
        <w:r>
          <w:t>56</w:t>
        </w:r>
        <w:r>
          <w:fldChar w:fldCharType="end"/>
        </w:r>
      </w:hyperlink>
    </w:p>
    <w:p>
      <w:pPr>
        <w:pStyle w:val="TOC2"/>
        <w:tabs>
          <w:tab w:val="right" w:leader="dot" w:pos="8306"/>
        </w:tabs>
      </w:pPr>
      <w:hyperlink w:anchor="_Toc24234" w:history="1">
        <w:r>
          <w:rPr>
            <w:rFonts w:ascii="仿宋" w:eastAsia="仿宋" w:hAnsi="仿宋" w:cs="仿宋" w:hint="eastAsia"/>
            <w:lang w:eastAsia="zh-CN"/>
          </w:rPr>
          <w:t>(二)、伦理规范与培训</w:t>
        </w:r>
        <w:r>
          <w:tab/>
        </w:r>
        <w:r>
          <w:fldChar w:fldCharType="begin"/>
        </w:r>
        <w:r>
          <w:instrText xml:space="preserve"> PAGEREF _Toc24234 \h </w:instrText>
        </w:r>
        <w:r>
          <w:fldChar w:fldCharType="separate"/>
        </w:r>
        <w:r>
          <w:t>57</w:t>
        </w:r>
        <w:r>
          <w:fldChar w:fldCharType="end"/>
        </w:r>
      </w:hyperlink>
    </w:p>
    <w:p>
      <w:pPr>
        <w:pStyle w:val="TOC2"/>
        <w:tabs>
          <w:tab w:val="right" w:leader="dot" w:pos="8306"/>
        </w:tabs>
      </w:pPr>
      <w:hyperlink w:anchor="_Toc16195" w:history="1">
        <w:r>
          <w:rPr>
            <w:rFonts w:ascii="仿宋" w:eastAsia="仿宋" w:hAnsi="仿宋" w:cs="仿宋" w:hint="eastAsia"/>
            <w:lang w:eastAsia="zh-CN"/>
          </w:rPr>
          <w:t>(三)、合规风险评估</w:t>
        </w:r>
        <w:r>
          <w:tab/>
        </w:r>
        <w:r>
          <w:fldChar w:fldCharType="begin"/>
        </w:r>
        <w:r>
          <w:instrText xml:space="preserve"> PAGEREF _Toc16195 \h </w:instrText>
        </w:r>
        <w:r>
          <w:fldChar w:fldCharType="separate"/>
        </w:r>
        <w:r>
          <w:t>58</w:t>
        </w:r>
        <w:r>
          <w:fldChar w:fldCharType="end"/>
        </w:r>
      </w:hyperlink>
    </w:p>
    <w:p>
      <w:pPr>
        <w:pStyle w:val="TOC2"/>
        <w:tabs>
          <w:tab w:val="right" w:leader="dot" w:pos="8306"/>
        </w:tabs>
      </w:pPr>
      <w:hyperlink w:anchor="_Toc32301" w:history="1">
        <w:r>
          <w:rPr>
            <w:rFonts w:ascii="仿宋" w:eastAsia="仿宋" w:hAnsi="仿宋" w:cs="仿宋" w:hint="eastAsia"/>
            <w:lang w:eastAsia="zh-CN"/>
          </w:rPr>
          <w:t>(四)、合规监督与执行</w:t>
        </w:r>
        <w:r>
          <w:tab/>
        </w:r>
        <w:r>
          <w:fldChar w:fldCharType="begin"/>
        </w:r>
        <w:r>
          <w:instrText xml:space="preserve"> PAGEREF _Toc32301 \h </w:instrText>
        </w:r>
        <w:r>
          <w:fldChar w:fldCharType="separate"/>
        </w:r>
        <w:r>
          <w:t>60</w:t>
        </w:r>
        <w:r>
          <w:fldChar w:fldCharType="end"/>
        </w:r>
      </w:hyperlink>
    </w:p>
    <w:p>
      <w:pPr>
        <w:pStyle w:val="TOC1"/>
        <w:tabs>
          <w:tab w:val="right" w:leader="dot" w:pos="8306"/>
        </w:tabs>
      </w:pPr>
      <w:hyperlink w:anchor="_Toc3776" w:history="1">
        <w:r>
          <w:rPr>
            <w:rFonts w:ascii="仿宋" w:eastAsia="仿宋" w:hAnsi="仿宋" w:cs="仿宋" w:hint="eastAsia"/>
            <w:lang w:eastAsia="zh-CN"/>
          </w:rPr>
          <w:t>十四、知识产权管理与保护</w:t>
        </w:r>
        <w:r>
          <w:tab/>
        </w:r>
        <w:r>
          <w:fldChar w:fldCharType="begin"/>
        </w:r>
        <w:r>
          <w:instrText xml:space="preserve"> PAGEREF _Toc3776 \h </w:instrText>
        </w:r>
        <w:r>
          <w:fldChar w:fldCharType="separate"/>
        </w:r>
        <w:r>
          <w:t>60</w:t>
        </w:r>
        <w:r>
          <w:fldChar w:fldCharType="end"/>
        </w:r>
      </w:hyperlink>
    </w:p>
    <w:p>
      <w:pPr>
        <w:pStyle w:val="TOC2"/>
        <w:tabs>
          <w:tab w:val="right" w:leader="dot" w:pos="8306"/>
        </w:tabs>
      </w:pPr>
      <w:hyperlink w:anchor="_Toc26309" w:history="1">
        <w:r>
          <w:rPr>
            <w:rFonts w:ascii="仿宋" w:eastAsia="仿宋" w:hAnsi="仿宋" w:cs="仿宋" w:hint="eastAsia"/>
            <w:lang w:eastAsia="zh-CN"/>
          </w:rPr>
          <w:t>(一)、知识产权管理体系建设</w:t>
        </w:r>
        <w:r>
          <w:tab/>
        </w:r>
        <w:r>
          <w:fldChar w:fldCharType="begin"/>
        </w:r>
        <w:r>
          <w:instrText xml:space="preserve"> PAGEREF _Toc26309 \h </w:instrText>
        </w:r>
        <w:r>
          <w:fldChar w:fldCharType="separate"/>
        </w:r>
        <w:r>
          <w:t>60</w:t>
        </w:r>
        <w:r>
          <w:fldChar w:fldCharType="end"/>
        </w:r>
      </w:hyperlink>
    </w:p>
    <w:p>
      <w:pPr>
        <w:pStyle w:val="TOC2"/>
        <w:tabs>
          <w:tab w:val="right" w:leader="dot" w:pos="8306"/>
        </w:tabs>
      </w:pPr>
      <w:hyperlink w:anchor="_Toc11372" w:history="1">
        <w:r>
          <w:rPr>
            <w:rFonts w:ascii="仿宋" w:eastAsia="仿宋" w:hAnsi="仿宋" w:cs="仿宋" w:hint="eastAsia"/>
            <w:lang w:eastAsia="zh-CN"/>
          </w:rPr>
          <w:t>(二)、知识产权保护措施</w:t>
        </w:r>
        <w:r>
          <w:tab/>
        </w:r>
        <w:r>
          <w:fldChar w:fldCharType="begin"/>
        </w:r>
        <w:r>
          <w:instrText xml:space="preserve"> PAGEREF _Toc11372 \h </w:instrText>
        </w:r>
        <w:r>
          <w:fldChar w:fldCharType="separate"/>
        </w:r>
        <w:r>
          <w:t>61</w:t>
        </w:r>
        <w:r>
          <w:fldChar w:fldCharType="end"/>
        </w:r>
      </w:hyperlink>
    </w:p>
    <w:p>
      <w:pPr>
        <w:pStyle w:val="TOC1"/>
        <w:tabs>
          <w:tab w:val="right" w:leader="dot" w:pos="8306"/>
        </w:tabs>
      </w:pPr>
      <w:hyperlink w:anchor="_Toc29061" w:history="1">
        <w:r>
          <w:rPr>
            <w:rFonts w:ascii="仿宋" w:eastAsia="仿宋" w:hAnsi="仿宋" w:cs="仿宋" w:hint="eastAsia"/>
            <w:lang w:eastAsia="zh-CN"/>
          </w:rPr>
          <w:t>十五、法律法规与政策遵循</w:t>
        </w:r>
        <w:r>
          <w:tab/>
        </w:r>
        <w:r>
          <w:fldChar w:fldCharType="begin"/>
        </w:r>
        <w:r>
          <w:instrText xml:space="preserve"> PAGEREF _Toc29061 \h </w:instrText>
        </w:r>
        <w:r>
          <w:fldChar w:fldCharType="separate"/>
        </w:r>
        <w:r>
          <w:t>63</w:t>
        </w:r>
        <w:r>
          <w:fldChar w:fldCharType="end"/>
        </w:r>
      </w:hyperlink>
    </w:p>
    <w:p>
      <w:pPr>
        <w:pStyle w:val="TOC2"/>
        <w:tabs>
          <w:tab w:val="right" w:leader="dot" w:pos="8306"/>
        </w:tabs>
      </w:pPr>
      <w:hyperlink w:anchor="_Toc8833" w:history="1">
        <w:r>
          <w:rPr>
            <w:rFonts w:ascii="仿宋" w:eastAsia="仿宋" w:hAnsi="仿宋" w:cs="仿宋" w:hint="eastAsia"/>
            <w:lang w:eastAsia="zh-CN"/>
          </w:rPr>
          <w:t>(一)、法律法规遵守</w:t>
        </w:r>
        <w:r>
          <w:tab/>
        </w:r>
        <w:r>
          <w:fldChar w:fldCharType="begin"/>
        </w:r>
        <w:r>
          <w:instrText xml:space="preserve"> PAGEREF _Toc8833 \h </w:instrText>
        </w:r>
        <w:r>
          <w:fldChar w:fldCharType="separate"/>
        </w:r>
        <w:r>
          <w:t>63</w:t>
        </w:r>
        <w:r>
          <w:fldChar w:fldCharType="end"/>
        </w:r>
      </w:hyperlink>
    </w:p>
    <w:p>
      <w:pPr>
        <w:pStyle w:val="TOC2"/>
        <w:tabs>
          <w:tab w:val="right" w:leader="dot" w:pos="8306"/>
        </w:tabs>
      </w:pPr>
      <w:hyperlink w:anchor="_Toc1896" w:history="1">
        <w:r>
          <w:rPr>
            <w:rFonts w:ascii="仿宋" w:eastAsia="仿宋" w:hAnsi="仿宋" w:cs="仿宋" w:hint="eastAsia"/>
            <w:lang w:eastAsia="zh-CN"/>
          </w:rPr>
          <w:t>(二)、政策导向与利用</w:t>
        </w:r>
        <w:r>
          <w:tab/>
        </w:r>
        <w:r>
          <w:fldChar w:fldCharType="begin"/>
        </w:r>
        <w:r>
          <w:instrText xml:space="preserve"> PAGEREF _Toc1896 \h </w:instrText>
        </w:r>
        <w:r>
          <w:fldChar w:fldCharType="separate"/>
        </w:r>
        <w:r>
          <w:t>64</w:t>
        </w:r>
        <w:r>
          <w:fldChar w:fldCharType="end"/>
        </w:r>
      </w:hyperlink>
    </w:p>
    <w:p>
      <w:pPr>
        <w:pStyle w:val="TOC1"/>
        <w:tabs>
          <w:tab w:val="right" w:leader="dot" w:pos="8306"/>
        </w:tabs>
      </w:pPr>
      <w:hyperlink w:anchor="_Toc18188" w:history="1">
        <w:r>
          <w:rPr>
            <w:rFonts w:ascii="仿宋" w:eastAsia="仿宋" w:hAnsi="仿宋" w:cs="仿宋" w:hint="eastAsia"/>
            <w:lang w:eastAsia="zh-CN"/>
          </w:rPr>
          <w:t>十六、人力资源管理与开发</w:t>
        </w:r>
        <w:r>
          <w:tab/>
        </w:r>
        <w:r>
          <w:fldChar w:fldCharType="begin"/>
        </w:r>
        <w:r>
          <w:instrText xml:space="preserve"> PAGEREF _Toc18188 \h </w:instrText>
        </w:r>
        <w:r>
          <w:fldChar w:fldCharType="separate"/>
        </w:r>
        <w:r>
          <w:t>65</w:t>
        </w:r>
        <w:r>
          <w:fldChar w:fldCharType="end"/>
        </w:r>
      </w:hyperlink>
    </w:p>
    <w:p>
      <w:pPr>
        <w:pStyle w:val="TOC2"/>
        <w:tabs>
          <w:tab w:val="right" w:leader="dot" w:pos="8306"/>
        </w:tabs>
      </w:pPr>
      <w:hyperlink w:anchor="_Toc31555" w:history="1">
        <w:r>
          <w:rPr>
            <w:rFonts w:ascii="仿宋" w:eastAsia="仿宋" w:hAnsi="仿宋" w:cs="仿宋" w:hint="eastAsia"/>
            <w:lang w:eastAsia="zh-CN"/>
          </w:rPr>
          <w:t>(一)、人力资源规划</w:t>
        </w:r>
        <w:r>
          <w:tab/>
        </w:r>
        <w:r>
          <w:fldChar w:fldCharType="begin"/>
        </w:r>
        <w:r>
          <w:instrText xml:space="preserve"> PAGEREF _Toc31555 \h </w:instrText>
        </w:r>
        <w:r>
          <w:fldChar w:fldCharType="separate"/>
        </w:r>
        <w:r>
          <w:t>65</w:t>
        </w:r>
        <w:r>
          <w:fldChar w:fldCharType="end"/>
        </w:r>
      </w:hyperlink>
    </w:p>
    <w:p>
      <w:pPr>
        <w:pStyle w:val="TOC2"/>
        <w:tabs>
          <w:tab w:val="right" w:leader="dot" w:pos="8306"/>
        </w:tabs>
      </w:pPr>
      <w:hyperlink w:anchor="_Toc2726" w:history="1">
        <w:r>
          <w:rPr>
            <w:rFonts w:ascii="仿宋" w:eastAsia="仿宋" w:hAnsi="仿宋" w:cs="仿宋" w:hint="eastAsia"/>
            <w:lang w:eastAsia="zh-CN"/>
          </w:rPr>
          <w:t>(二)、人力资源开发与培训</w:t>
        </w:r>
        <w:r>
          <w:tab/>
        </w:r>
        <w:r>
          <w:fldChar w:fldCharType="begin"/>
        </w:r>
        <w:r>
          <w:instrText xml:space="preserve"> PAGEREF _Toc2726 \h </w:instrText>
        </w:r>
        <w:r>
          <w:fldChar w:fldCharType="separate"/>
        </w:r>
        <w:r>
          <w:t>66</w:t>
        </w:r>
        <w:r>
          <w:fldChar w:fldCharType="end"/>
        </w:r>
      </w:hyperlink>
    </w:p>
    <w:p>
      <w:pPr>
        <w:pStyle w:val="TOC1"/>
        <w:tabs>
          <w:tab w:val="right" w:leader="dot" w:pos="8306"/>
        </w:tabs>
      </w:pPr>
      <w:hyperlink w:anchor="_Toc2069" w:history="1">
        <w:r>
          <w:rPr>
            <w:rFonts w:ascii="仿宋" w:eastAsia="仿宋" w:hAnsi="仿宋" w:cs="仿宋" w:hint="eastAsia"/>
            <w:lang w:eastAsia="zh-CN"/>
          </w:rPr>
          <w:t>十七、创新驱动与持续发展</w:t>
        </w:r>
        <w:r>
          <w:tab/>
        </w:r>
        <w:r>
          <w:fldChar w:fldCharType="begin"/>
        </w:r>
        <w:r>
          <w:instrText xml:space="preserve"> PAGEREF _Toc2069 \h </w:instrText>
        </w:r>
        <w:r>
          <w:fldChar w:fldCharType="separate"/>
        </w:r>
        <w:r>
          <w:t>69</w:t>
        </w:r>
        <w:r>
          <w:fldChar w:fldCharType="end"/>
        </w:r>
      </w:hyperlink>
    </w:p>
    <w:p>
      <w:pPr>
        <w:pStyle w:val="TOC2"/>
        <w:tabs>
          <w:tab w:val="right" w:leader="dot" w:pos="8306"/>
        </w:tabs>
      </w:pPr>
      <w:hyperlink w:anchor="_Toc15856" w:history="1">
        <w:r>
          <w:rPr>
            <w:rFonts w:ascii="仿宋" w:eastAsia="仿宋" w:hAnsi="仿宋" w:cs="仿宋" w:hint="eastAsia"/>
            <w:lang w:eastAsia="zh-CN"/>
          </w:rPr>
          <w:t>(一)、创新驱动战略实施</w:t>
        </w:r>
        <w:r>
          <w:tab/>
        </w:r>
        <w:r>
          <w:fldChar w:fldCharType="begin"/>
        </w:r>
        <w:r>
          <w:instrText xml:space="preserve"> PAGEREF _Toc15856 \h </w:instrText>
        </w:r>
        <w:r>
          <w:fldChar w:fldCharType="separate"/>
        </w:r>
        <w:r>
          <w:t>69</w:t>
        </w:r>
        <w:r>
          <w:fldChar w:fldCharType="end"/>
        </w:r>
      </w:hyperlink>
    </w:p>
    <w:p>
      <w:pPr>
        <w:pStyle w:val="TOC2"/>
        <w:tabs>
          <w:tab w:val="right" w:leader="dot" w:pos="8306"/>
        </w:tabs>
      </w:pPr>
      <w:hyperlink w:anchor="_Toc16147" w:history="1">
        <w:r>
          <w:rPr>
            <w:rFonts w:ascii="仿宋" w:eastAsia="仿宋" w:hAnsi="仿宋" w:cs="仿宋" w:hint="eastAsia"/>
            <w:lang w:eastAsia="zh-CN"/>
          </w:rPr>
          <w:t>(二)、持续发展路径探索</w:t>
        </w:r>
        <w:r>
          <w:tab/>
        </w:r>
        <w:r>
          <w:fldChar w:fldCharType="begin"/>
        </w:r>
        <w:r>
          <w:instrText xml:space="preserve"> PAGEREF _Toc16147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0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87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显示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44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87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8541"/>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一、显示器项目的技术资源开发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二、显示器项目的人力资源管理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显示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三、显示器项目的资金资源筹措与优化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显示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04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显示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显示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显示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85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显示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显示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智能技术的应用：显示器项目将利用智能技术，如物联网（IoT）和大数据分析，来监控和优化资源使用。通过实时数据分析，项目可以更有效地管理能源消耗、减少原材料浪费，并提高生产过程的整体效率。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1813"/>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6598"/>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显示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显示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显示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显示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30131"/>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显示器项目的必要性在当前经济和社会背景下表现得尤为重要，其对市场需求的满足、技术创新的推动、社会经济发展的促进以及环境可持续性的提高，共同构成了项目建设的核心价值和必要性。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在全球经济快速发展和科技日新月异的今天，市场对创新技术和环保解决方案的需求日益增长。显示器项目恰好聚焦于这一趋势，提供涵盖人工智能、大数据分析和可持续能源等领域的高效、先进产品和服务。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显示器项目在其专注的领域内，特别是在人工智能和数据科学方面，有望推动显著的技术革新。项目的研发活动不仅有望孕育出改变行业运作方式的新技术，还可能在长远中影响整个技术生态系统。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显示器项目还致力于提升当地居民的技能和就业能力，通过与当地教育机构合作提供培训和教育机会，从而提高社区整体的生活水平和社会福祉。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显示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8618"/>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显示器项目的建设和发展得益于一系列有利条件，这些条件涵盖了技术优势、市场潜力、政策支持、人力资源、基础设施以及投资和合作伙伴的支持，共同构成了项目成功的坚实基础。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https://d.book118.com/337012161020006042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45648C"/>
    <w:rsid w:val="3D4564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01216102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2024-02-05T17:48:00Z</dcterms:created>
  <dcterms:modified xsi:type="dcterms:W3CDTF">2024-02-05T17:49:24Z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0B87B85CE37348DDA117CC72394D58BA_11</vt:lpwstr>
  </property>
  <property fmtid="{D5CDD505-2E9C-101B-9397-08002B2CF9AE}" pid="3" name="KSOProductBuildVer">
    <vt:lpwstr>2052-12.1.0.16250</vt:lpwstr>
  </property>
</Properties>
</file>