
<file path=[Content_Types].xml><?xml version="1.0" encoding="utf-8"?>
<Types xmlns="http://schemas.openxmlformats.org/package/2006/content-types">
  <Default Extension="jpeg" ContentType="image/jpeg"/>
  <Default Extension="png" ContentType="image/png"/>
  <Default Extension="wmf" ContentType="image/x-wmf"/>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177B" w:rsidRPr="006F5BD2" w:rsidP="00BB177B">
      <w:pPr>
        <w:topLinePunct/>
        <w:spacing w:line="200" w:lineRule="exact"/>
        <w:jc w:val="left"/>
        <w:rPr>
          <w:rFonts w:ascii="宋体" w:hAnsi="宋体" w:hint="eastAsia"/>
          <w:color w:val="000000"/>
          <w:sz w:val="28"/>
          <w:szCs w:val="28"/>
          <w:lang w:eastAsia="zh-CN"/>
        </w:rPr>
      </w:pPr>
    </w:p>
    <w:p w:rsidR="00BB177B" w:rsidRPr="006F5BD2" w:rsidP="00BB177B">
      <w:pPr>
        <w:topLinePunct/>
        <w:spacing w:line="200" w:lineRule="exact"/>
        <w:jc w:val="left"/>
        <w:rPr>
          <w:rFonts w:ascii="宋体" w:hAnsi="宋体" w:hint="eastAsia"/>
          <w:color w:val="000000"/>
          <w:sz w:val="28"/>
          <w:szCs w:val="28"/>
          <w:lang w:eastAsia="zh-CN"/>
        </w:rPr>
      </w:pPr>
    </w:p>
    <w:p w:rsidR="00BB177B" w:rsidRPr="006F5BD2" w:rsidP="00BB177B">
      <w:pPr>
        <w:topLinePunct/>
        <w:spacing w:line="200" w:lineRule="exact"/>
        <w:jc w:val="left"/>
        <w:rPr>
          <w:rFonts w:ascii="宋体" w:hAnsi="宋体" w:hint="eastAsia"/>
          <w:color w:val="000000"/>
          <w:sz w:val="28"/>
          <w:szCs w:val="28"/>
          <w:lang w:eastAsia="zh-CN"/>
        </w:rPr>
      </w:pPr>
    </w:p>
    <w:p w:rsidR="00BB177B" w:rsidRPr="006F5BD2" w:rsidP="00BB177B">
      <w:pPr>
        <w:topLinePunct/>
        <w:spacing w:line="200" w:lineRule="exact"/>
        <w:jc w:val="left"/>
        <w:rPr>
          <w:rFonts w:ascii="宋体" w:hAnsi="宋体" w:hint="eastAsia"/>
          <w:color w:val="000000"/>
          <w:sz w:val="28"/>
          <w:szCs w:val="28"/>
          <w:lang w:eastAsia="zh-CN"/>
        </w:rPr>
      </w:pPr>
    </w:p>
    <w:p w:rsidR="00BB177B" w:rsidRPr="003D5C81" w:rsidP="003D5C81">
      <w:pPr>
        <w:topLinePunct/>
        <w:spacing w:line="720" w:lineRule="auto"/>
        <w:jc w:val="left"/>
        <w:rPr>
          <w:rFonts w:ascii="宋体" w:hAnsi="宋体" w:hint="eastAsia"/>
          <w:color w:val="000000"/>
          <w:sz w:val="72"/>
          <w:szCs w:val="72"/>
          <w:lang w:eastAsia="zh-CN"/>
        </w:rPr>
      </w:pPr>
    </w:p>
    <w:p w:rsidR="003D5C81" w:rsidRPr="003D5C81" w:rsidP="003D5C81">
      <w:pPr>
        <w:topLinePunct/>
        <w:spacing w:line="720" w:lineRule="auto"/>
        <w:jc w:val="center"/>
        <w:rPr>
          <w:rFonts w:ascii="宋体" w:hAnsi="宋体" w:hint="eastAsia"/>
          <w:color w:val="000000"/>
          <w:sz w:val="72"/>
          <w:szCs w:val="72"/>
          <w:lang w:eastAsia="zh-CN"/>
        </w:rPr>
      </w:pPr>
      <w:r w:rsidRPr="003D5C81">
        <w:rPr>
          <w:rFonts w:ascii="宋体" w:hAnsi="宋体" w:hint="eastAsia"/>
          <w:color w:val="000000"/>
          <w:sz w:val="72"/>
          <w:szCs w:val="72"/>
          <w:lang w:eastAsia="zh-CN"/>
        </w:rPr>
        <w:t>技术投标书</w:t>
      </w:r>
    </w:p>
    <w:p w:rsidR="00BB177B" w:rsidRPr="006F5BD2" w:rsidP="00BB177B">
      <w:pPr>
        <w:topLinePunct/>
        <w:spacing w:line="200" w:lineRule="exact"/>
        <w:jc w:val="left"/>
        <w:rPr>
          <w:rFonts w:ascii="宋体" w:hAnsi="宋体" w:hint="eastAsia"/>
          <w:color w:val="000000"/>
          <w:sz w:val="28"/>
          <w:szCs w:val="28"/>
          <w:lang w:eastAsia="zh-CN"/>
        </w:rPr>
      </w:pPr>
    </w:p>
    <w:p w:rsidR="00BB177B" w:rsidRPr="006F5BD2" w:rsidP="00BB177B">
      <w:pPr>
        <w:topLinePunct/>
        <w:spacing w:line="200" w:lineRule="exact"/>
        <w:jc w:val="left"/>
        <w:rPr>
          <w:rFonts w:ascii="宋体" w:hAnsi="宋体" w:hint="eastAsia"/>
          <w:color w:val="000000"/>
          <w:sz w:val="28"/>
          <w:szCs w:val="28"/>
          <w:lang w:eastAsia="zh-CN"/>
        </w:rPr>
      </w:pPr>
    </w:p>
    <w:p w:rsidR="00BB177B" w:rsidRPr="006F5BD2" w:rsidP="00BB177B">
      <w:pPr>
        <w:topLinePunct/>
        <w:spacing w:line="200" w:lineRule="exact"/>
        <w:jc w:val="left"/>
        <w:rPr>
          <w:rFonts w:ascii="宋体" w:hAnsi="宋体" w:hint="eastAsia"/>
          <w:color w:val="000000"/>
          <w:sz w:val="28"/>
          <w:szCs w:val="28"/>
          <w:lang w:eastAsia="zh-CN"/>
        </w:rPr>
      </w:pPr>
    </w:p>
    <w:p w:rsidR="00BB177B" w:rsidRPr="006F5BD2" w:rsidP="00BB177B">
      <w:pPr>
        <w:topLinePunct/>
        <w:spacing w:line="200" w:lineRule="exact"/>
        <w:jc w:val="left"/>
        <w:rPr>
          <w:rFonts w:ascii="宋体" w:hAnsi="宋体" w:hint="eastAsia"/>
          <w:color w:val="000000"/>
          <w:sz w:val="28"/>
          <w:szCs w:val="28"/>
          <w:lang w:eastAsia="zh-CN"/>
        </w:rPr>
      </w:pPr>
    </w:p>
    <w:p w:rsidR="00BB177B" w:rsidRPr="006F5BD2" w:rsidP="00BB177B">
      <w:pPr>
        <w:topLinePunct/>
        <w:spacing w:line="200" w:lineRule="exact"/>
        <w:jc w:val="left"/>
        <w:rPr>
          <w:rFonts w:ascii="宋体" w:hAnsi="宋体" w:hint="eastAsia"/>
          <w:color w:val="000000"/>
          <w:sz w:val="28"/>
          <w:szCs w:val="28"/>
          <w:lang w:eastAsia="zh-CN"/>
        </w:rPr>
      </w:pPr>
    </w:p>
    <w:p w:rsidR="00BB177B" w:rsidRPr="006F5BD2" w:rsidP="00BB177B">
      <w:pPr>
        <w:topLinePunct/>
        <w:spacing w:line="200" w:lineRule="exact"/>
        <w:jc w:val="left"/>
        <w:rPr>
          <w:rFonts w:ascii="宋体" w:hAnsi="宋体" w:hint="eastAsia"/>
          <w:color w:val="000000"/>
          <w:sz w:val="28"/>
          <w:szCs w:val="28"/>
          <w:lang w:eastAsia="zh-CN"/>
        </w:rPr>
      </w:pPr>
    </w:p>
    <w:p w:rsidR="00BB177B" w:rsidRPr="006F5BD2" w:rsidP="00BB177B">
      <w:pPr>
        <w:topLinePunct/>
        <w:spacing w:line="200" w:lineRule="exact"/>
        <w:jc w:val="left"/>
        <w:rPr>
          <w:rFonts w:ascii="宋体" w:hAnsi="宋体" w:hint="eastAsia"/>
          <w:color w:val="000000"/>
          <w:sz w:val="28"/>
          <w:szCs w:val="28"/>
          <w:lang w:eastAsia="zh-CN"/>
        </w:rPr>
      </w:pPr>
    </w:p>
    <w:p w:rsidR="00BB177B" w:rsidRPr="006F5BD2" w:rsidP="00BB177B">
      <w:pPr>
        <w:topLinePunct/>
        <w:spacing w:line="200" w:lineRule="exact"/>
        <w:jc w:val="left"/>
        <w:rPr>
          <w:rFonts w:ascii="宋体" w:hAnsi="宋体" w:hint="eastAsia"/>
          <w:color w:val="000000"/>
          <w:sz w:val="28"/>
          <w:szCs w:val="28"/>
          <w:lang w:eastAsia="zh-CN"/>
        </w:rPr>
      </w:pPr>
    </w:p>
    <w:p w:rsidR="00BB177B" w:rsidRPr="006F5BD2" w:rsidP="00BB177B">
      <w:pPr>
        <w:topLinePunct/>
        <w:spacing w:line="200" w:lineRule="exact"/>
        <w:jc w:val="left"/>
        <w:rPr>
          <w:rFonts w:ascii="宋体" w:hAnsi="宋体" w:hint="eastAsia"/>
          <w:color w:val="000000"/>
          <w:sz w:val="28"/>
          <w:szCs w:val="28"/>
          <w:lang w:eastAsia="zh-CN"/>
        </w:rPr>
      </w:pPr>
    </w:p>
    <w:p w:rsidR="00BB177B" w:rsidRPr="006F5BD2" w:rsidP="00BB177B">
      <w:pPr>
        <w:topLinePunct/>
        <w:spacing w:line="200" w:lineRule="exact"/>
        <w:jc w:val="left"/>
        <w:rPr>
          <w:rFonts w:ascii="宋体" w:hAnsi="宋体" w:hint="eastAsia"/>
          <w:color w:val="000000"/>
          <w:sz w:val="28"/>
          <w:szCs w:val="28"/>
          <w:lang w:eastAsia="zh-CN"/>
        </w:rPr>
      </w:pPr>
    </w:p>
    <w:p w:rsidR="00BB177B" w:rsidRPr="006F5BD2" w:rsidP="00BB177B">
      <w:pPr>
        <w:topLinePunct/>
        <w:spacing w:line="200" w:lineRule="exact"/>
        <w:jc w:val="left"/>
        <w:rPr>
          <w:rFonts w:ascii="宋体" w:hAnsi="宋体" w:hint="eastAsia"/>
          <w:color w:val="000000"/>
          <w:sz w:val="28"/>
          <w:szCs w:val="28"/>
          <w:lang w:eastAsia="zh-CN"/>
        </w:rPr>
      </w:pPr>
    </w:p>
    <w:p w:rsidR="00BB177B" w:rsidRPr="006F5BD2" w:rsidP="00BB177B">
      <w:pPr>
        <w:topLinePunct/>
        <w:spacing w:line="200" w:lineRule="exact"/>
        <w:jc w:val="left"/>
        <w:rPr>
          <w:rFonts w:ascii="宋体" w:hAnsi="宋体" w:hint="eastAsia"/>
          <w:color w:val="000000"/>
          <w:sz w:val="28"/>
          <w:szCs w:val="28"/>
          <w:lang w:eastAsia="zh-CN"/>
        </w:rPr>
      </w:pPr>
    </w:p>
    <w:p w:rsidR="00BB177B" w:rsidRPr="006F5BD2" w:rsidP="00BB177B">
      <w:pPr>
        <w:topLinePunct/>
        <w:spacing w:line="200" w:lineRule="exact"/>
        <w:jc w:val="left"/>
        <w:rPr>
          <w:rFonts w:ascii="宋体" w:hAnsi="宋体" w:hint="eastAsia"/>
          <w:color w:val="000000"/>
          <w:sz w:val="28"/>
          <w:szCs w:val="28"/>
          <w:lang w:eastAsia="zh-CN"/>
        </w:rPr>
      </w:pPr>
    </w:p>
    <w:p w:rsidR="00BB177B" w:rsidRPr="006F5BD2" w:rsidP="00BB177B">
      <w:pPr>
        <w:topLinePunct/>
        <w:spacing w:line="200" w:lineRule="exact"/>
        <w:jc w:val="left"/>
        <w:rPr>
          <w:rFonts w:ascii="宋体" w:hAnsi="宋体" w:hint="eastAsia"/>
          <w:color w:val="000000"/>
          <w:sz w:val="28"/>
          <w:szCs w:val="28"/>
          <w:lang w:eastAsia="zh-CN"/>
        </w:rPr>
      </w:pPr>
    </w:p>
    <w:p w:rsidR="00BB177B" w:rsidRPr="006F5BD2" w:rsidP="00BB177B">
      <w:pPr>
        <w:topLinePunct/>
        <w:spacing w:line="200" w:lineRule="exact"/>
        <w:jc w:val="left"/>
        <w:rPr>
          <w:rFonts w:ascii="宋体" w:hAnsi="宋体" w:hint="eastAsia"/>
          <w:color w:val="000000"/>
          <w:sz w:val="28"/>
          <w:szCs w:val="28"/>
          <w:lang w:eastAsia="zh-CN"/>
        </w:rPr>
      </w:pPr>
    </w:p>
    <w:p w:rsidR="00BB177B" w:rsidRPr="006F5BD2" w:rsidP="00BB177B">
      <w:pPr>
        <w:topLinePunct/>
        <w:spacing w:line="200" w:lineRule="exact"/>
        <w:jc w:val="left"/>
        <w:rPr>
          <w:rFonts w:ascii="宋体" w:hAnsi="宋体" w:hint="eastAsia"/>
          <w:color w:val="000000"/>
          <w:sz w:val="28"/>
          <w:szCs w:val="28"/>
          <w:lang w:eastAsia="zh-CN"/>
        </w:rPr>
      </w:pPr>
    </w:p>
    <w:p w:rsidR="00BB177B" w:rsidRPr="006F5BD2" w:rsidP="00BB177B">
      <w:pPr>
        <w:topLinePunct/>
        <w:spacing w:line="200" w:lineRule="exact"/>
        <w:jc w:val="left"/>
        <w:rPr>
          <w:rFonts w:ascii="宋体" w:hAnsi="宋体" w:hint="eastAsia"/>
          <w:color w:val="000000"/>
          <w:sz w:val="28"/>
          <w:szCs w:val="28"/>
          <w:lang w:eastAsia="zh-CN"/>
        </w:rPr>
      </w:pPr>
    </w:p>
    <w:p w:rsidR="00BB177B" w:rsidRPr="006F5BD2" w:rsidP="00BB177B">
      <w:pPr>
        <w:topLinePunct/>
        <w:spacing w:line="200" w:lineRule="exact"/>
        <w:jc w:val="left"/>
        <w:rPr>
          <w:rFonts w:ascii="宋体" w:hAnsi="宋体" w:hint="eastAsia"/>
          <w:color w:val="000000"/>
          <w:sz w:val="28"/>
          <w:szCs w:val="28"/>
          <w:lang w:eastAsia="zh-CN"/>
        </w:rPr>
      </w:pPr>
    </w:p>
    <w:p w:rsidR="00BB177B" w:rsidRPr="006F5BD2" w:rsidP="00BB177B">
      <w:pPr>
        <w:topLinePunct/>
        <w:spacing w:line="200" w:lineRule="exact"/>
        <w:jc w:val="left"/>
        <w:rPr>
          <w:rFonts w:ascii="宋体" w:hAnsi="宋体" w:hint="eastAsia"/>
          <w:color w:val="000000"/>
          <w:sz w:val="28"/>
          <w:szCs w:val="28"/>
          <w:lang w:eastAsia="zh-CN"/>
        </w:rPr>
      </w:pPr>
    </w:p>
    <w:p w:rsidR="00BB177B" w:rsidRPr="006F5BD2" w:rsidP="00BB177B">
      <w:pPr>
        <w:topLinePunct/>
        <w:spacing w:line="200" w:lineRule="exact"/>
        <w:jc w:val="left"/>
        <w:rPr>
          <w:rFonts w:ascii="宋体" w:hAnsi="宋体" w:hint="eastAsia"/>
          <w:color w:val="000000"/>
          <w:sz w:val="28"/>
          <w:szCs w:val="28"/>
          <w:lang w:eastAsia="zh-CN"/>
        </w:rPr>
      </w:pPr>
    </w:p>
    <w:p w:rsidR="00BB177B" w:rsidRPr="006F5BD2" w:rsidP="00BB177B">
      <w:pPr>
        <w:topLinePunct/>
        <w:spacing w:line="200" w:lineRule="exact"/>
        <w:jc w:val="left"/>
        <w:rPr>
          <w:rFonts w:ascii="宋体" w:hAnsi="宋体" w:hint="eastAsia"/>
          <w:color w:val="000000"/>
          <w:sz w:val="28"/>
          <w:szCs w:val="28"/>
          <w:lang w:eastAsia="zh-CN"/>
        </w:rPr>
      </w:pPr>
    </w:p>
    <w:p w:rsidR="00BB177B" w:rsidRPr="006F5BD2" w:rsidP="00BB177B">
      <w:pPr>
        <w:topLinePunct/>
        <w:spacing w:line="200" w:lineRule="exact"/>
        <w:jc w:val="left"/>
        <w:rPr>
          <w:rFonts w:ascii="宋体" w:hAnsi="宋体" w:hint="eastAsia"/>
          <w:color w:val="000000"/>
          <w:sz w:val="28"/>
          <w:szCs w:val="28"/>
          <w:lang w:eastAsia="zh-CN"/>
        </w:rPr>
      </w:pPr>
    </w:p>
    <w:p w:rsidR="00BB177B" w:rsidRPr="006F5BD2" w:rsidP="00BB177B">
      <w:pPr>
        <w:topLinePunct/>
        <w:spacing w:line="200" w:lineRule="exact"/>
        <w:jc w:val="left"/>
        <w:rPr>
          <w:rFonts w:ascii="宋体" w:hAnsi="宋体" w:hint="eastAsia"/>
          <w:color w:val="000000"/>
          <w:sz w:val="28"/>
          <w:szCs w:val="28"/>
          <w:lang w:eastAsia="zh-CN"/>
        </w:rPr>
      </w:pPr>
    </w:p>
    <w:p w:rsidR="00BB177B" w:rsidRPr="006F5BD2" w:rsidP="00BB177B">
      <w:pPr>
        <w:topLinePunct/>
        <w:spacing w:line="200" w:lineRule="exact"/>
        <w:jc w:val="left"/>
        <w:rPr>
          <w:rFonts w:ascii="宋体" w:hAnsi="宋体" w:hint="eastAsia"/>
          <w:color w:val="000000"/>
          <w:sz w:val="28"/>
          <w:szCs w:val="28"/>
          <w:lang w:eastAsia="zh-CN"/>
        </w:rPr>
      </w:pPr>
    </w:p>
    <w:p w:rsidR="00BB177B" w:rsidRPr="006F5BD2" w:rsidP="00BB177B">
      <w:pPr>
        <w:topLinePunct/>
        <w:spacing w:line="200" w:lineRule="exact"/>
        <w:jc w:val="left"/>
        <w:rPr>
          <w:rFonts w:ascii="宋体" w:hAnsi="宋体" w:hint="eastAsia"/>
          <w:color w:val="000000"/>
          <w:sz w:val="28"/>
          <w:szCs w:val="28"/>
          <w:lang w:eastAsia="zh-CN"/>
        </w:rPr>
      </w:pPr>
    </w:p>
    <w:p w:rsidR="00BB177B" w:rsidRPr="006F5BD2" w:rsidP="00BB177B">
      <w:pPr>
        <w:topLinePunct/>
        <w:spacing w:line="200" w:lineRule="exact"/>
        <w:jc w:val="left"/>
        <w:rPr>
          <w:rFonts w:ascii="宋体" w:hAnsi="宋体" w:hint="eastAsia"/>
          <w:color w:val="000000"/>
          <w:sz w:val="28"/>
          <w:szCs w:val="28"/>
          <w:lang w:eastAsia="zh-CN"/>
        </w:rPr>
      </w:pPr>
    </w:p>
    <w:p w:rsidR="00BB177B" w:rsidRPr="006F5BD2" w:rsidP="00BB177B">
      <w:pPr>
        <w:topLinePunct/>
        <w:spacing w:line="200" w:lineRule="exact"/>
        <w:jc w:val="left"/>
        <w:rPr>
          <w:rFonts w:ascii="宋体" w:hAnsi="宋体" w:hint="eastAsia"/>
          <w:color w:val="000000"/>
          <w:sz w:val="28"/>
          <w:szCs w:val="28"/>
          <w:lang w:eastAsia="zh-CN"/>
        </w:rPr>
      </w:pPr>
    </w:p>
    <w:p w:rsidR="00BB177B" w:rsidRPr="006F5BD2" w:rsidP="00BB177B">
      <w:pPr>
        <w:topLinePunct/>
        <w:spacing w:line="200" w:lineRule="exact"/>
        <w:jc w:val="left"/>
        <w:rPr>
          <w:rFonts w:ascii="宋体" w:hAnsi="宋体" w:hint="eastAsia"/>
          <w:color w:val="000000"/>
          <w:sz w:val="28"/>
          <w:szCs w:val="28"/>
          <w:lang w:eastAsia="zh-CN"/>
        </w:rPr>
      </w:pPr>
    </w:p>
    <w:p w:rsidR="00BB177B" w:rsidRPr="006F5BD2" w:rsidP="00BB177B">
      <w:pPr>
        <w:topLinePunct/>
        <w:spacing w:line="200" w:lineRule="exact"/>
        <w:jc w:val="left"/>
        <w:rPr>
          <w:rFonts w:ascii="宋体" w:hAnsi="宋体" w:hint="eastAsia"/>
          <w:color w:val="000000"/>
          <w:sz w:val="28"/>
          <w:szCs w:val="28"/>
          <w:lang w:eastAsia="zh-CN"/>
        </w:rPr>
      </w:pPr>
    </w:p>
    <w:p w:rsidR="00BB177B" w:rsidP="00BB177B">
      <w:pPr>
        <w:topLinePunct/>
        <w:spacing w:line="200" w:lineRule="exact"/>
        <w:jc w:val="left"/>
        <w:rPr>
          <w:rFonts w:ascii="宋体" w:hAnsi="宋体" w:hint="eastAsia"/>
          <w:color w:val="000000"/>
          <w:sz w:val="28"/>
          <w:szCs w:val="28"/>
          <w:lang w:eastAsia="zh-CN"/>
        </w:rPr>
      </w:pPr>
    </w:p>
    <w:p w:rsidR="00BB177B" w:rsidP="00BB177B">
      <w:pPr>
        <w:topLinePunct/>
        <w:spacing w:line="200" w:lineRule="exact"/>
        <w:jc w:val="left"/>
        <w:rPr>
          <w:rFonts w:ascii="宋体" w:hAnsi="宋体" w:hint="eastAsia"/>
          <w:color w:val="000000"/>
          <w:sz w:val="28"/>
          <w:szCs w:val="28"/>
          <w:lang w:eastAsia="zh-CN"/>
        </w:rPr>
      </w:pPr>
    </w:p>
    <w:p w:rsidR="00BB177B" w:rsidRPr="006F5BD2" w:rsidP="00BB177B">
      <w:pPr>
        <w:topLinePunct/>
        <w:spacing w:line="200" w:lineRule="exact"/>
        <w:jc w:val="left"/>
        <w:rPr>
          <w:rFonts w:ascii="宋体" w:hAnsi="宋体" w:hint="eastAsia"/>
          <w:color w:val="000000"/>
          <w:sz w:val="28"/>
          <w:szCs w:val="28"/>
          <w:lang w:eastAsia="zh-CN"/>
        </w:rPr>
      </w:pPr>
    </w:p>
    <w:p w:rsidR="00BB177B" w:rsidRPr="006F5BD2" w:rsidP="00BB177B">
      <w:pPr>
        <w:topLinePunct/>
        <w:spacing w:line="200" w:lineRule="exact"/>
        <w:jc w:val="left"/>
        <w:rPr>
          <w:rFonts w:ascii="宋体" w:hAnsi="宋体" w:hint="eastAsia"/>
          <w:color w:val="000000"/>
          <w:sz w:val="28"/>
          <w:szCs w:val="28"/>
          <w:lang w:eastAsia="zh-CN"/>
        </w:rPr>
      </w:pPr>
    </w:p>
    <w:p w:rsidR="00BB177B" w:rsidRPr="006F5BD2" w:rsidP="00BB177B">
      <w:pPr>
        <w:topLinePunct/>
        <w:spacing w:line="200" w:lineRule="exact"/>
        <w:jc w:val="left"/>
        <w:rPr>
          <w:rFonts w:ascii="宋体" w:hAnsi="宋体" w:hint="eastAsia"/>
          <w:color w:val="000000"/>
          <w:sz w:val="28"/>
          <w:szCs w:val="28"/>
          <w:lang w:eastAsia="zh-CN"/>
        </w:rPr>
      </w:pPr>
    </w:p>
    <w:p w:rsidR="00BB177B" w:rsidRPr="006F5BD2" w:rsidP="00BB177B">
      <w:pPr>
        <w:topLinePunct/>
        <w:spacing w:line="200" w:lineRule="exact"/>
        <w:jc w:val="left"/>
        <w:rPr>
          <w:rFonts w:ascii="宋体" w:hAnsi="宋体" w:hint="eastAsia"/>
          <w:color w:val="000000"/>
          <w:sz w:val="28"/>
          <w:szCs w:val="28"/>
          <w:lang w:eastAsia="zh-CN"/>
        </w:rPr>
      </w:pPr>
    </w:p>
    <w:p w:rsidR="00BB177B" w:rsidRPr="006F5BD2" w:rsidP="00BB177B">
      <w:pPr>
        <w:topLinePunct/>
        <w:spacing w:line="200" w:lineRule="exact"/>
        <w:jc w:val="left"/>
        <w:rPr>
          <w:rFonts w:ascii="宋体" w:hAnsi="宋体" w:hint="eastAsia"/>
          <w:color w:val="000000"/>
          <w:sz w:val="28"/>
          <w:szCs w:val="28"/>
          <w:lang w:eastAsia="zh-CN"/>
        </w:rPr>
      </w:pPr>
    </w:p>
    <w:p w:rsidR="00BB177B" w:rsidRPr="006F5BD2" w:rsidP="00BB177B">
      <w:pPr>
        <w:topLinePunct/>
        <w:spacing w:line="200" w:lineRule="exact"/>
        <w:jc w:val="left"/>
        <w:rPr>
          <w:rFonts w:ascii="宋体" w:hAnsi="宋体"/>
          <w:color w:val="000000"/>
          <w:sz w:val="28"/>
          <w:szCs w:val="28"/>
          <w:lang w:eastAsia="zh-CN"/>
        </w:rPr>
      </w:pPr>
    </w:p>
    <w:p w:rsidR="00BB177B" w:rsidP="00BB177B">
      <w:pPr>
        <w:jc w:val="center"/>
        <w:rPr>
          <w:rFonts w:ascii="宋体" w:hAnsi="宋体" w:hint="eastAsia"/>
          <w:b/>
          <w:sz w:val="32"/>
          <w:szCs w:val="32"/>
          <w:lang w:eastAsia="zh-CN"/>
        </w:rPr>
      </w:pPr>
    </w:p>
    <w:p w:rsidR="00BB177B" w:rsidRPr="006F5BD2" w:rsidP="00BB177B">
      <w:pPr>
        <w:topLinePunct/>
        <w:spacing w:line="200" w:lineRule="exact"/>
        <w:jc w:val="left"/>
        <w:rPr>
          <w:rFonts w:ascii="宋体" w:hAnsi="宋体" w:hint="eastAsia"/>
          <w:color w:val="000000"/>
          <w:sz w:val="28"/>
          <w:szCs w:val="28"/>
          <w:lang w:eastAsia="zh-CN"/>
        </w:rPr>
        <w:sectPr w:rsidSect="002B0B9D">
          <w:pgSz w:w="11906" w:h="16838"/>
          <w:pgMar w:top="1247" w:right="1418" w:bottom="1134" w:left="1644" w:header="851" w:footer="680" w:gutter="0"/>
          <w:pgNumType w:start="0"/>
          <w:cols w:space="425"/>
          <w:titlePg/>
          <w:docGrid w:type="lines" w:linePitch="312"/>
        </w:sectPr>
      </w:pPr>
    </w:p>
    <w:p w:rsidR="00BB177B" w:rsidP="00BB177B">
      <w:pPr>
        <w:spacing w:line="440" w:lineRule="exact"/>
        <w:rPr>
          <w:rFonts w:ascii="宋体" w:hAnsi="宋体" w:hint="eastAsia"/>
          <w:b/>
          <w:color w:val="000000"/>
          <w:sz w:val="32"/>
          <w:szCs w:val="32"/>
          <w:lang w:eastAsia="zh-CN"/>
        </w:rPr>
      </w:pPr>
      <w:r w:rsidRPr="00387E4F" w:rsidR="006E3A0A">
        <w:rPr>
          <w:rFonts w:ascii="宋体" w:hAnsi="宋体" w:hint="eastAsia"/>
          <w:b/>
          <w:color w:val="000000"/>
          <w:sz w:val="32"/>
          <w:szCs w:val="32"/>
          <w:lang w:eastAsia="zh-CN"/>
        </w:rPr>
        <w:t>第二部分：技术投标书</w:t>
      </w:r>
      <w:r w:rsidRPr="00387E4F" w:rsidR="00CA2CD3">
        <w:rPr>
          <w:rFonts w:ascii="宋体" w:hAnsi="宋体" w:hint="eastAsia"/>
          <w:b/>
          <w:color w:val="000000"/>
          <w:sz w:val="32"/>
          <w:szCs w:val="32"/>
          <w:lang w:eastAsia="zh-CN"/>
        </w:rPr>
        <w:t>（请按以下要求顺序排列）</w:t>
      </w:r>
    </w:p>
    <w:p w:rsidR="00387E4F" w:rsidRPr="00387E4F" w:rsidP="00BB177B">
      <w:pPr>
        <w:spacing w:line="440" w:lineRule="exact"/>
        <w:rPr>
          <w:rFonts w:ascii="宋体" w:hAnsi="宋体" w:hint="eastAsia"/>
          <w:b/>
          <w:color w:val="000000"/>
          <w:sz w:val="32"/>
          <w:szCs w:val="32"/>
          <w:lang w:eastAsia="zh-CN"/>
        </w:rPr>
      </w:pPr>
    </w:p>
    <w:p w:rsidR="00BB177B" w:rsidRPr="00387E4F" w:rsidP="00BB177B">
      <w:pPr>
        <w:tabs>
          <w:tab w:val="left" w:pos="420"/>
        </w:tabs>
        <w:spacing w:line="440" w:lineRule="exact"/>
        <w:rPr>
          <w:rFonts w:hAnsi="宋体" w:hint="eastAsia"/>
          <w:color w:val="000000"/>
          <w:sz w:val="28"/>
          <w:szCs w:val="28"/>
          <w:lang w:eastAsia="zh-CN"/>
        </w:rPr>
      </w:pPr>
      <w:r w:rsidR="008551C8">
        <w:rPr>
          <w:rFonts w:ascii="宋体" w:hAnsi="宋体" w:hint="eastAsia"/>
          <w:color w:val="000000"/>
          <w:sz w:val="28"/>
          <w:szCs w:val="28"/>
          <w:lang w:eastAsia="zh-CN"/>
        </w:rPr>
        <w:t>1</w:t>
      </w:r>
      <w:r w:rsidRPr="00387E4F">
        <w:rPr>
          <w:rFonts w:ascii="宋体" w:hAnsi="宋体" w:hint="eastAsia"/>
          <w:color w:val="000000"/>
          <w:sz w:val="28"/>
          <w:szCs w:val="28"/>
          <w:lang w:eastAsia="zh-CN"/>
        </w:rPr>
        <w:t>、</w:t>
      </w:r>
      <w:r w:rsidRPr="00387E4F">
        <w:rPr>
          <w:rFonts w:hAnsi="宋体" w:hint="eastAsia"/>
          <w:color w:val="000000"/>
          <w:sz w:val="28"/>
          <w:szCs w:val="28"/>
          <w:lang w:eastAsia="zh-CN"/>
        </w:rPr>
        <w:t>施工方案 ：施工技术资料、材料、施工场地的准备，施工力量的配置等。施工工序的总体安排，主要和特殊工序的施工方法和施工效率估计。工程成本的控制措施等。</w:t>
      </w:r>
    </w:p>
    <w:p w:rsidR="00BB177B" w:rsidRPr="00387E4F" w:rsidP="00BB177B">
      <w:pPr>
        <w:tabs>
          <w:tab w:val="left" w:pos="420"/>
        </w:tabs>
        <w:spacing w:line="440" w:lineRule="exact"/>
        <w:rPr>
          <w:rFonts w:ascii="宋体" w:hAnsi="宋体" w:hint="eastAsia"/>
          <w:color w:val="000000"/>
          <w:sz w:val="28"/>
          <w:szCs w:val="28"/>
          <w:lang w:eastAsia="zh-CN"/>
        </w:rPr>
      </w:pPr>
      <w:r w:rsidR="008551C8">
        <w:rPr>
          <w:rFonts w:ascii="宋体" w:hAnsi="宋体" w:hint="eastAsia"/>
          <w:color w:val="000000"/>
          <w:sz w:val="28"/>
          <w:szCs w:val="28"/>
          <w:lang w:eastAsia="zh-CN"/>
        </w:rPr>
        <w:t>2</w:t>
      </w:r>
      <w:r w:rsidRPr="00387E4F">
        <w:rPr>
          <w:rFonts w:ascii="宋体" w:hAnsi="宋体" w:hint="eastAsia"/>
          <w:color w:val="000000"/>
          <w:sz w:val="28"/>
          <w:szCs w:val="28"/>
          <w:lang w:eastAsia="zh-CN"/>
        </w:rPr>
        <w:t>、详细项目组织措施，包括人员组织措施、质量保证措施、安全保证措施等。</w:t>
      </w:r>
    </w:p>
    <w:p w:rsidR="00BB177B" w:rsidRPr="006F5BD2" w:rsidP="00BB177B">
      <w:pPr>
        <w:topLinePunct/>
        <w:spacing w:line="200" w:lineRule="exact"/>
        <w:jc w:val="left"/>
        <w:rPr>
          <w:rFonts w:ascii="宋体" w:hAnsi="宋体" w:hint="eastAsia"/>
          <w:color w:val="000000"/>
          <w:sz w:val="28"/>
          <w:szCs w:val="28"/>
          <w:lang w:eastAsia="zh-CN"/>
        </w:rPr>
      </w:pPr>
    </w:p>
    <w:p w:rsidR="00BB177B" w:rsidP="00BB177B">
      <w:pPr>
        <w:topLinePunct/>
        <w:spacing w:line="200" w:lineRule="exact"/>
        <w:jc w:val="left"/>
        <w:rPr>
          <w:rFonts w:ascii="宋体" w:hAnsi="宋体" w:hint="eastAsia"/>
          <w:color w:val="000000"/>
          <w:sz w:val="28"/>
          <w:szCs w:val="28"/>
          <w:lang w:eastAsia="zh-CN"/>
        </w:rPr>
      </w:pPr>
    </w:p>
    <w:p w:rsidR="00BB177B" w:rsidP="00BB177B">
      <w:pPr>
        <w:topLinePunct/>
        <w:spacing w:line="200" w:lineRule="exact"/>
        <w:jc w:val="left"/>
        <w:rPr>
          <w:rFonts w:ascii="宋体" w:hAnsi="宋体" w:hint="eastAsia"/>
          <w:color w:val="000000"/>
          <w:sz w:val="28"/>
          <w:szCs w:val="28"/>
          <w:lang w:eastAsia="zh-CN"/>
        </w:rPr>
      </w:pPr>
    </w:p>
    <w:p w:rsidR="00BB177B" w:rsidP="00BB177B">
      <w:pPr>
        <w:topLinePunct/>
        <w:spacing w:line="200" w:lineRule="exact"/>
        <w:jc w:val="left"/>
        <w:rPr>
          <w:rFonts w:ascii="宋体" w:hAnsi="宋体" w:hint="eastAsia"/>
          <w:color w:val="000000"/>
          <w:sz w:val="28"/>
          <w:szCs w:val="28"/>
          <w:lang w:eastAsia="zh-CN"/>
        </w:rPr>
      </w:pPr>
    </w:p>
    <w:p w:rsidR="00BB177B" w:rsidP="00BB177B">
      <w:pPr>
        <w:topLinePunct/>
        <w:spacing w:line="200" w:lineRule="exact"/>
        <w:jc w:val="left"/>
        <w:rPr>
          <w:rFonts w:ascii="宋体" w:hAnsi="宋体" w:hint="eastAsia"/>
          <w:color w:val="000000"/>
          <w:sz w:val="28"/>
          <w:szCs w:val="28"/>
          <w:lang w:eastAsia="zh-CN"/>
        </w:rPr>
      </w:pPr>
    </w:p>
    <w:p w:rsidR="00BB177B" w:rsidP="00BB177B">
      <w:pPr>
        <w:topLinePunct/>
        <w:spacing w:line="200" w:lineRule="exact"/>
        <w:jc w:val="left"/>
        <w:rPr>
          <w:rFonts w:ascii="宋体" w:hAnsi="宋体" w:hint="eastAsia"/>
          <w:color w:val="000000"/>
          <w:sz w:val="28"/>
          <w:szCs w:val="28"/>
          <w:lang w:eastAsia="zh-CN"/>
        </w:rPr>
      </w:pPr>
    </w:p>
    <w:p w:rsidR="00BB177B" w:rsidP="00BB177B">
      <w:pPr>
        <w:topLinePunct/>
        <w:spacing w:line="200" w:lineRule="exact"/>
        <w:jc w:val="left"/>
        <w:rPr>
          <w:rFonts w:ascii="宋体" w:hAnsi="宋体" w:hint="eastAsia"/>
          <w:color w:val="000000"/>
          <w:sz w:val="28"/>
          <w:szCs w:val="28"/>
          <w:lang w:eastAsia="zh-CN"/>
        </w:rPr>
      </w:pPr>
    </w:p>
    <w:p w:rsidR="00BB177B" w:rsidP="00BB177B">
      <w:pPr>
        <w:topLinePunct/>
        <w:spacing w:line="200" w:lineRule="exact"/>
        <w:jc w:val="left"/>
        <w:rPr>
          <w:rFonts w:ascii="宋体" w:hAnsi="宋体" w:hint="eastAsia"/>
          <w:color w:val="000000"/>
          <w:sz w:val="28"/>
          <w:szCs w:val="28"/>
          <w:lang w:eastAsia="zh-CN"/>
        </w:rPr>
      </w:pPr>
    </w:p>
    <w:p w:rsidR="00BB177B" w:rsidP="00BB177B">
      <w:pPr>
        <w:topLinePunct/>
        <w:spacing w:line="200" w:lineRule="exact"/>
        <w:jc w:val="left"/>
        <w:rPr>
          <w:rFonts w:ascii="宋体" w:hAnsi="宋体" w:hint="eastAsia"/>
          <w:color w:val="000000"/>
          <w:sz w:val="28"/>
          <w:szCs w:val="28"/>
          <w:lang w:eastAsia="zh-CN"/>
        </w:rPr>
      </w:pPr>
    </w:p>
    <w:p w:rsidR="00BB177B" w:rsidP="00BB177B">
      <w:pPr>
        <w:topLinePunct/>
        <w:spacing w:line="200" w:lineRule="exact"/>
        <w:jc w:val="left"/>
        <w:rPr>
          <w:rFonts w:ascii="宋体" w:hAnsi="宋体" w:hint="eastAsia"/>
          <w:color w:val="000000"/>
          <w:sz w:val="28"/>
          <w:szCs w:val="28"/>
          <w:lang w:eastAsia="zh-CN"/>
        </w:rPr>
      </w:pPr>
    </w:p>
    <w:p w:rsidR="00BB177B" w:rsidP="00BB177B">
      <w:pPr>
        <w:topLinePunct/>
        <w:spacing w:line="200" w:lineRule="exact"/>
        <w:jc w:val="left"/>
        <w:rPr>
          <w:rFonts w:ascii="宋体" w:hAnsi="宋体" w:hint="eastAsia"/>
          <w:color w:val="000000"/>
          <w:sz w:val="28"/>
          <w:szCs w:val="28"/>
          <w:lang w:eastAsia="zh-CN"/>
        </w:rPr>
      </w:pPr>
    </w:p>
    <w:p w:rsidR="00BB177B" w:rsidP="00BB177B">
      <w:pPr>
        <w:topLinePunct/>
        <w:spacing w:line="200" w:lineRule="exact"/>
        <w:jc w:val="left"/>
        <w:rPr>
          <w:rFonts w:ascii="宋体" w:hAnsi="宋体" w:hint="eastAsia"/>
          <w:color w:val="000000"/>
          <w:sz w:val="28"/>
          <w:szCs w:val="28"/>
          <w:lang w:eastAsia="zh-CN"/>
        </w:rPr>
      </w:pPr>
    </w:p>
    <w:p w:rsidR="00BB177B" w:rsidP="00BB177B">
      <w:pPr>
        <w:topLinePunct/>
        <w:spacing w:line="200" w:lineRule="exact"/>
        <w:jc w:val="left"/>
        <w:rPr>
          <w:rFonts w:ascii="宋体" w:hAnsi="宋体" w:hint="eastAsia"/>
          <w:color w:val="000000"/>
          <w:sz w:val="28"/>
          <w:szCs w:val="28"/>
          <w:lang w:eastAsia="zh-CN"/>
        </w:rPr>
      </w:pPr>
    </w:p>
    <w:p w:rsidR="00BB177B" w:rsidP="00BB177B">
      <w:pPr>
        <w:topLinePunct/>
        <w:spacing w:line="200" w:lineRule="exact"/>
        <w:jc w:val="left"/>
        <w:rPr>
          <w:rFonts w:ascii="宋体" w:hAnsi="宋体" w:hint="eastAsia"/>
          <w:color w:val="000000"/>
          <w:sz w:val="28"/>
          <w:szCs w:val="28"/>
          <w:lang w:eastAsia="zh-CN"/>
        </w:rPr>
      </w:pPr>
    </w:p>
    <w:p w:rsidR="00BB177B" w:rsidP="00BB177B">
      <w:pPr>
        <w:topLinePunct/>
        <w:spacing w:line="200" w:lineRule="exact"/>
        <w:jc w:val="left"/>
        <w:rPr>
          <w:rFonts w:ascii="宋体" w:hAnsi="宋体" w:hint="eastAsia"/>
          <w:color w:val="000000"/>
          <w:sz w:val="28"/>
          <w:szCs w:val="28"/>
          <w:lang w:eastAsia="zh-CN"/>
        </w:rPr>
      </w:pPr>
    </w:p>
    <w:p w:rsidR="00BB177B" w:rsidP="00BB177B">
      <w:pPr>
        <w:topLinePunct/>
        <w:spacing w:line="200" w:lineRule="exact"/>
        <w:jc w:val="left"/>
        <w:rPr>
          <w:rFonts w:ascii="宋体" w:hAnsi="宋体" w:hint="eastAsia"/>
          <w:color w:val="000000"/>
          <w:sz w:val="28"/>
          <w:szCs w:val="28"/>
          <w:lang w:eastAsia="zh-CN"/>
        </w:rPr>
      </w:pPr>
    </w:p>
    <w:p w:rsidR="00BB177B" w:rsidP="00BB177B">
      <w:pPr>
        <w:topLinePunct/>
        <w:spacing w:line="200" w:lineRule="exact"/>
        <w:jc w:val="left"/>
        <w:rPr>
          <w:rFonts w:ascii="宋体" w:hAnsi="宋体" w:hint="eastAsia"/>
          <w:color w:val="000000"/>
          <w:sz w:val="28"/>
          <w:szCs w:val="28"/>
          <w:lang w:eastAsia="zh-CN"/>
        </w:rPr>
      </w:pPr>
    </w:p>
    <w:p w:rsidR="00BB177B" w:rsidP="00BB177B">
      <w:pPr>
        <w:topLinePunct/>
        <w:spacing w:line="200" w:lineRule="exact"/>
        <w:jc w:val="left"/>
        <w:rPr>
          <w:rFonts w:ascii="宋体" w:hAnsi="宋体" w:hint="eastAsia"/>
          <w:color w:val="000000"/>
          <w:sz w:val="28"/>
          <w:szCs w:val="28"/>
          <w:lang w:eastAsia="zh-CN"/>
        </w:rPr>
      </w:pPr>
    </w:p>
    <w:p w:rsidR="00BB177B" w:rsidP="00BB177B">
      <w:pPr>
        <w:topLinePunct/>
        <w:spacing w:line="200" w:lineRule="exact"/>
        <w:jc w:val="left"/>
        <w:rPr>
          <w:rFonts w:ascii="宋体" w:hAnsi="宋体" w:hint="eastAsia"/>
          <w:color w:val="000000"/>
          <w:sz w:val="28"/>
          <w:szCs w:val="28"/>
          <w:lang w:eastAsia="zh-CN"/>
        </w:rPr>
      </w:pPr>
    </w:p>
    <w:p w:rsidR="00BB177B" w:rsidP="00BB177B">
      <w:pPr>
        <w:topLinePunct/>
        <w:spacing w:line="200" w:lineRule="exact"/>
        <w:jc w:val="left"/>
        <w:rPr>
          <w:rFonts w:ascii="宋体" w:hAnsi="宋体" w:hint="eastAsia"/>
          <w:color w:val="000000"/>
          <w:sz w:val="28"/>
          <w:szCs w:val="28"/>
          <w:lang w:eastAsia="zh-CN"/>
        </w:rPr>
      </w:pPr>
    </w:p>
    <w:p w:rsidR="00BB177B" w:rsidP="00BB177B">
      <w:pPr>
        <w:topLinePunct/>
        <w:spacing w:line="200" w:lineRule="exact"/>
        <w:jc w:val="left"/>
        <w:rPr>
          <w:rFonts w:ascii="宋体" w:hAnsi="宋体" w:hint="eastAsia"/>
          <w:color w:val="000000"/>
          <w:sz w:val="28"/>
          <w:szCs w:val="28"/>
          <w:lang w:eastAsia="zh-CN"/>
        </w:rPr>
      </w:pPr>
    </w:p>
    <w:p w:rsidR="00BB177B" w:rsidP="00BB177B">
      <w:pPr>
        <w:topLinePunct/>
        <w:spacing w:line="200" w:lineRule="exact"/>
        <w:jc w:val="left"/>
        <w:rPr>
          <w:rFonts w:ascii="宋体" w:hAnsi="宋体" w:hint="eastAsia"/>
          <w:color w:val="000000"/>
          <w:sz w:val="28"/>
          <w:szCs w:val="28"/>
          <w:lang w:eastAsia="zh-CN"/>
        </w:rPr>
      </w:pPr>
    </w:p>
    <w:p w:rsidR="00BB177B" w:rsidP="00BB177B">
      <w:pPr>
        <w:topLinePunct/>
        <w:spacing w:line="200" w:lineRule="exact"/>
        <w:jc w:val="left"/>
        <w:rPr>
          <w:rFonts w:ascii="宋体" w:hAnsi="宋体" w:hint="eastAsia"/>
          <w:color w:val="000000"/>
          <w:sz w:val="28"/>
          <w:szCs w:val="28"/>
          <w:lang w:eastAsia="zh-CN"/>
        </w:rPr>
      </w:pPr>
    </w:p>
    <w:p w:rsidR="00BB177B" w:rsidP="00BB177B">
      <w:pPr>
        <w:topLinePunct/>
        <w:spacing w:line="200" w:lineRule="exact"/>
        <w:jc w:val="left"/>
        <w:rPr>
          <w:rFonts w:ascii="宋体" w:hAnsi="宋体" w:hint="eastAsia"/>
          <w:color w:val="000000"/>
          <w:sz w:val="28"/>
          <w:szCs w:val="28"/>
          <w:lang w:eastAsia="zh-CN"/>
        </w:rPr>
      </w:pPr>
    </w:p>
    <w:p w:rsidR="00BB177B" w:rsidP="00BB177B">
      <w:pPr>
        <w:topLinePunct/>
        <w:spacing w:line="200" w:lineRule="exact"/>
        <w:jc w:val="left"/>
        <w:rPr>
          <w:rFonts w:ascii="宋体" w:hAnsi="宋体" w:hint="eastAsia"/>
          <w:color w:val="000000"/>
          <w:sz w:val="28"/>
          <w:szCs w:val="28"/>
          <w:lang w:eastAsia="zh-CN"/>
        </w:rPr>
      </w:pPr>
    </w:p>
    <w:p w:rsidR="00BB177B" w:rsidP="00BB177B">
      <w:pPr>
        <w:topLinePunct/>
        <w:spacing w:line="200" w:lineRule="exact"/>
        <w:jc w:val="left"/>
        <w:rPr>
          <w:rFonts w:ascii="宋体" w:hAnsi="宋体" w:hint="eastAsia"/>
          <w:color w:val="000000"/>
          <w:sz w:val="28"/>
          <w:szCs w:val="28"/>
          <w:lang w:eastAsia="zh-CN"/>
        </w:rPr>
      </w:pPr>
    </w:p>
    <w:p w:rsidR="00BB177B" w:rsidP="00BB177B">
      <w:pPr>
        <w:topLinePunct/>
        <w:spacing w:line="200" w:lineRule="exact"/>
        <w:jc w:val="left"/>
        <w:rPr>
          <w:rFonts w:ascii="宋体" w:hAnsi="宋体" w:hint="eastAsia"/>
          <w:color w:val="000000"/>
          <w:sz w:val="28"/>
          <w:szCs w:val="28"/>
          <w:lang w:eastAsia="zh-CN"/>
        </w:rPr>
      </w:pPr>
    </w:p>
    <w:p w:rsidR="00BB177B" w:rsidP="00BB177B">
      <w:pPr>
        <w:topLinePunct/>
        <w:spacing w:line="200" w:lineRule="exact"/>
        <w:jc w:val="left"/>
        <w:rPr>
          <w:rFonts w:ascii="宋体" w:hAnsi="宋体" w:hint="eastAsia"/>
          <w:color w:val="000000"/>
          <w:sz w:val="28"/>
          <w:szCs w:val="28"/>
          <w:lang w:eastAsia="zh-CN"/>
        </w:rPr>
      </w:pPr>
    </w:p>
    <w:p w:rsidR="00BB177B" w:rsidP="00BB177B">
      <w:pPr>
        <w:topLinePunct/>
        <w:spacing w:line="200" w:lineRule="exact"/>
        <w:jc w:val="left"/>
        <w:rPr>
          <w:rFonts w:ascii="宋体" w:hAnsi="宋体" w:hint="eastAsia"/>
          <w:color w:val="000000"/>
          <w:sz w:val="28"/>
          <w:szCs w:val="28"/>
          <w:lang w:eastAsia="zh-CN"/>
        </w:rPr>
      </w:pPr>
    </w:p>
    <w:p w:rsidR="00BB177B" w:rsidP="00BB177B">
      <w:pPr>
        <w:topLinePunct/>
        <w:spacing w:line="200" w:lineRule="exact"/>
        <w:jc w:val="left"/>
        <w:rPr>
          <w:rFonts w:ascii="宋体" w:hAnsi="宋体" w:hint="eastAsia"/>
          <w:color w:val="000000"/>
          <w:sz w:val="28"/>
          <w:szCs w:val="28"/>
          <w:lang w:eastAsia="zh-CN"/>
        </w:rPr>
      </w:pPr>
    </w:p>
    <w:p w:rsidR="00BB177B" w:rsidP="00BB177B">
      <w:pPr>
        <w:topLinePunct/>
        <w:spacing w:line="200" w:lineRule="exact"/>
        <w:jc w:val="left"/>
        <w:rPr>
          <w:rFonts w:ascii="宋体" w:hAnsi="宋体" w:hint="eastAsia"/>
          <w:color w:val="000000"/>
          <w:sz w:val="28"/>
          <w:szCs w:val="28"/>
          <w:lang w:eastAsia="zh-CN"/>
        </w:rPr>
      </w:pPr>
    </w:p>
    <w:p w:rsidR="00BB177B" w:rsidP="00BB177B">
      <w:pPr>
        <w:topLinePunct/>
        <w:spacing w:line="200" w:lineRule="exact"/>
        <w:jc w:val="left"/>
        <w:rPr>
          <w:rFonts w:ascii="宋体" w:hAnsi="宋体" w:hint="eastAsia"/>
          <w:color w:val="000000"/>
          <w:sz w:val="28"/>
          <w:szCs w:val="28"/>
          <w:lang w:eastAsia="zh-CN"/>
        </w:rPr>
      </w:pPr>
    </w:p>
    <w:p w:rsidR="00BB177B" w:rsidP="00BB177B">
      <w:pPr>
        <w:topLinePunct/>
        <w:spacing w:line="200" w:lineRule="exact"/>
        <w:jc w:val="left"/>
        <w:rPr>
          <w:rFonts w:ascii="宋体" w:hAnsi="宋体" w:hint="eastAsia"/>
          <w:color w:val="000000"/>
          <w:sz w:val="28"/>
          <w:szCs w:val="28"/>
          <w:lang w:eastAsia="zh-CN"/>
        </w:rPr>
      </w:pPr>
    </w:p>
    <w:p w:rsidR="00BB177B" w:rsidP="00BB177B">
      <w:pPr>
        <w:topLinePunct/>
        <w:spacing w:line="200" w:lineRule="exact"/>
        <w:jc w:val="left"/>
        <w:rPr>
          <w:rFonts w:ascii="宋体" w:hAnsi="宋体" w:hint="eastAsia"/>
          <w:color w:val="000000"/>
          <w:sz w:val="28"/>
          <w:szCs w:val="28"/>
          <w:lang w:eastAsia="zh-CN"/>
        </w:rPr>
      </w:pPr>
    </w:p>
    <w:p w:rsidR="00BB177B" w:rsidP="00BB177B">
      <w:pPr>
        <w:topLinePunct/>
        <w:spacing w:line="200" w:lineRule="exact"/>
        <w:jc w:val="left"/>
        <w:rPr>
          <w:rFonts w:ascii="宋体" w:hAnsi="宋体" w:hint="eastAsia"/>
          <w:color w:val="000000"/>
          <w:sz w:val="28"/>
          <w:szCs w:val="28"/>
          <w:lang w:eastAsia="zh-CN"/>
        </w:rPr>
      </w:pPr>
    </w:p>
    <w:p w:rsidR="00BB177B" w:rsidP="00BB177B">
      <w:pPr>
        <w:topLinePunct/>
        <w:spacing w:line="200" w:lineRule="exact"/>
        <w:jc w:val="left"/>
        <w:rPr>
          <w:rFonts w:ascii="宋体" w:hAnsi="宋体" w:hint="eastAsia"/>
          <w:color w:val="000000"/>
          <w:sz w:val="28"/>
          <w:szCs w:val="28"/>
          <w:lang w:eastAsia="zh-CN"/>
        </w:rPr>
      </w:pPr>
    </w:p>
    <w:p w:rsidR="00BB177B" w:rsidP="00BB177B">
      <w:pPr>
        <w:topLinePunct/>
        <w:spacing w:line="200" w:lineRule="exact"/>
        <w:jc w:val="left"/>
        <w:rPr>
          <w:rFonts w:ascii="宋体" w:hAnsi="宋体" w:hint="eastAsia"/>
          <w:color w:val="000000"/>
          <w:sz w:val="28"/>
          <w:szCs w:val="28"/>
          <w:lang w:eastAsia="zh-CN"/>
        </w:rPr>
      </w:pPr>
    </w:p>
    <w:p w:rsidR="00BB177B" w:rsidP="00BB177B">
      <w:pPr>
        <w:topLinePunct/>
        <w:spacing w:line="200" w:lineRule="exact"/>
        <w:jc w:val="left"/>
        <w:rPr>
          <w:rFonts w:ascii="宋体" w:hAnsi="宋体" w:hint="eastAsia"/>
          <w:color w:val="000000"/>
          <w:sz w:val="28"/>
          <w:szCs w:val="28"/>
          <w:lang w:eastAsia="zh-CN"/>
        </w:rPr>
      </w:pPr>
    </w:p>
    <w:p w:rsidR="00BB177B" w:rsidP="00BB177B">
      <w:pPr>
        <w:topLinePunct/>
        <w:spacing w:line="200" w:lineRule="exact"/>
        <w:jc w:val="left"/>
        <w:rPr>
          <w:rFonts w:ascii="宋体" w:hAnsi="宋体" w:hint="eastAsia"/>
          <w:color w:val="000000"/>
          <w:sz w:val="28"/>
          <w:szCs w:val="28"/>
          <w:lang w:eastAsia="zh-CN"/>
        </w:rPr>
      </w:pPr>
    </w:p>
    <w:p w:rsidR="00BB177B" w:rsidP="00BB177B">
      <w:pPr>
        <w:topLinePunct/>
        <w:spacing w:line="200" w:lineRule="exact"/>
        <w:jc w:val="left"/>
        <w:rPr>
          <w:rFonts w:ascii="宋体" w:hAnsi="宋体" w:hint="eastAsia"/>
          <w:color w:val="000000"/>
          <w:sz w:val="28"/>
          <w:szCs w:val="28"/>
          <w:lang w:eastAsia="zh-CN"/>
        </w:rPr>
      </w:pPr>
    </w:p>
    <w:p w:rsidR="00BB177B" w:rsidP="00BB177B">
      <w:pPr>
        <w:topLinePunct/>
        <w:spacing w:line="200" w:lineRule="exact"/>
        <w:jc w:val="left"/>
        <w:rPr>
          <w:rFonts w:ascii="宋体" w:hAnsi="宋体" w:hint="eastAsia"/>
          <w:color w:val="000000"/>
          <w:sz w:val="28"/>
          <w:szCs w:val="28"/>
          <w:lang w:eastAsia="zh-CN"/>
        </w:rPr>
      </w:pPr>
    </w:p>
    <w:p w:rsidR="00BB177B" w:rsidP="00BB177B">
      <w:pPr>
        <w:topLinePunct/>
        <w:spacing w:line="200" w:lineRule="exact"/>
        <w:jc w:val="left"/>
        <w:rPr>
          <w:rFonts w:ascii="宋体" w:hAnsi="宋体" w:hint="eastAsia"/>
          <w:color w:val="000000"/>
          <w:sz w:val="28"/>
          <w:szCs w:val="28"/>
          <w:lang w:eastAsia="zh-CN"/>
        </w:rPr>
      </w:pPr>
    </w:p>
    <w:p w:rsidR="00BB177B" w:rsidP="00BB177B">
      <w:pPr>
        <w:topLinePunct/>
        <w:spacing w:line="200" w:lineRule="exact"/>
        <w:jc w:val="left"/>
        <w:rPr>
          <w:rFonts w:ascii="宋体" w:hAnsi="宋体" w:hint="eastAsia"/>
          <w:color w:val="000000"/>
          <w:sz w:val="28"/>
          <w:szCs w:val="28"/>
          <w:lang w:eastAsia="zh-CN"/>
        </w:rPr>
      </w:pPr>
    </w:p>
    <w:p w:rsidR="00BB177B" w:rsidP="00BB177B">
      <w:pPr>
        <w:topLinePunct/>
        <w:spacing w:line="200" w:lineRule="exact"/>
        <w:jc w:val="left"/>
        <w:rPr>
          <w:rFonts w:ascii="宋体" w:hAnsi="宋体" w:hint="eastAsia"/>
          <w:color w:val="000000"/>
          <w:sz w:val="28"/>
          <w:szCs w:val="28"/>
          <w:lang w:eastAsia="zh-CN"/>
        </w:rPr>
      </w:pPr>
    </w:p>
    <w:p w:rsidR="00BB177B" w:rsidP="00BB177B">
      <w:pPr>
        <w:topLinePunct/>
        <w:spacing w:line="200" w:lineRule="exact"/>
        <w:jc w:val="left"/>
        <w:rPr>
          <w:rFonts w:ascii="宋体" w:hAnsi="宋体" w:hint="eastAsia"/>
          <w:color w:val="000000"/>
          <w:sz w:val="28"/>
          <w:szCs w:val="28"/>
          <w:lang w:eastAsia="zh-CN"/>
        </w:rPr>
      </w:pPr>
    </w:p>
    <w:p w:rsidR="00BB177B" w:rsidP="00BB177B">
      <w:pPr>
        <w:topLinePunct/>
        <w:spacing w:line="200" w:lineRule="exact"/>
        <w:jc w:val="left"/>
        <w:rPr>
          <w:rFonts w:ascii="宋体" w:hAnsi="宋体" w:hint="eastAsia"/>
          <w:color w:val="000000"/>
          <w:sz w:val="28"/>
          <w:szCs w:val="28"/>
          <w:lang w:eastAsia="zh-CN"/>
        </w:rPr>
      </w:pPr>
    </w:p>
    <w:p w:rsidR="00BB177B" w:rsidP="00BB177B">
      <w:pPr>
        <w:topLinePunct/>
        <w:spacing w:line="200" w:lineRule="exact"/>
        <w:jc w:val="left"/>
        <w:rPr>
          <w:rFonts w:ascii="宋体" w:hAnsi="宋体" w:hint="eastAsia"/>
          <w:color w:val="000000"/>
          <w:sz w:val="28"/>
          <w:szCs w:val="28"/>
          <w:lang w:eastAsia="zh-CN"/>
        </w:rPr>
      </w:pPr>
    </w:p>
    <w:p w:rsidR="00BB177B" w:rsidP="00BB177B">
      <w:pPr>
        <w:topLinePunct/>
        <w:spacing w:line="200" w:lineRule="exact"/>
        <w:jc w:val="left"/>
        <w:rPr>
          <w:rFonts w:ascii="宋体" w:hAnsi="宋体" w:hint="eastAsia"/>
          <w:color w:val="000000"/>
          <w:sz w:val="28"/>
          <w:szCs w:val="28"/>
          <w:lang w:eastAsia="zh-CN"/>
        </w:rPr>
      </w:pPr>
    </w:p>
    <w:p w:rsidR="00BB177B" w:rsidP="00BB177B">
      <w:pPr>
        <w:topLinePunct/>
        <w:spacing w:line="200" w:lineRule="exact"/>
        <w:jc w:val="left"/>
        <w:rPr>
          <w:rFonts w:ascii="宋体" w:hAnsi="宋体" w:hint="eastAsia"/>
          <w:color w:val="000000"/>
          <w:sz w:val="28"/>
          <w:szCs w:val="28"/>
          <w:lang w:eastAsia="zh-CN"/>
        </w:rPr>
      </w:pPr>
    </w:p>
    <w:p w:rsidR="00BB177B" w:rsidP="00BB177B">
      <w:pPr>
        <w:topLinePunct/>
        <w:spacing w:line="200" w:lineRule="exact"/>
        <w:jc w:val="left"/>
        <w:rPr>
          <w:rFonts w:ascii="宋体" w:hAnsi="宋体" w:hint="eastAsia"/>
          <w:color w:val="000000"/>
          <w:sz w:val="28"/>
          <w:szCs w:val="28"/>
          <w:lang w:eastAsia="zh-CN"/>
        </w:rPr>
      </w:pPr>
    </w:p>
    <w:p w:rsidR="00BB177B" w:rsidP="00BB177B">
      <w:pPr>
        <w:topLinePunct/>
        <w:spacing w:line="200" w:lineRule="exact"/>
        <w:jc w:val="left"/>
        <w:rPr>
          <w:rFonts w:ascii="宋体" w:hAnsi="宋体" w:hint="eastAsia"/>
          <w:color w:val="000000"/>
          <w:sz w:val="28"/>
          <w:szCs w:val="28"/>
          <w:lang w:eastAsia="zh-CN"/>
        </w:rPr>
      </w:pPr>
    </w:p>
    <w:p w:rsidR="00BB177B" w:rsidP="00BB177B">
      <w:pPr>
        <w:topLinePunct/>
        <w:spacing w:line="200" w:lineRule="exact"/>
        <w:jc w:val="left"/>
        <w:rPr>
          <w:rFonts w:ascii="宋体" w:hAnsi="宋体" w:hint="eastAsia"/>
          <w:color w:val="000000"/>
          <w:sz w:val="28"/>
          <w:szCs w:val="28"/>
          <w:lang w:eastAsia="zh-CN"/>
        </w:rPr>
      </w:pPr>
    </w:p>
    <w:p w:rsidR="00BB177B" w:rsidP="00BB177B">
      <w:pPr>
        <w:topLinePunct/>
        <w:spacing w:line="200" w:lineRule="exact"/>
        <w:jc w:val="left"/>
        <w:rPr>
          <w:rFonts w:ascii="宋体" w:hAnsi="宋体" w:hint="eastAsia"/>
          <w:color w:val="000000"/>
          <w:sz w:val="28"/>
          <w:szCs w:val="28"/>
          <w:lang w:eastAsia="zh-CN"/>
        </w:rPr>
      </w:pPr>
    </w:p>
    <w:p w:rsidR="00BB177B" w:rsidP="00BB177B">
      <w:pPr>
        <w:topLinePunct/>
        <w:spacing w:line="200" w:lineRule="exact"/>
        <w:jc w:val="left"/>
        <w:rPr>
          <w:rFonts w:ascii="宋体" w:hAnsi="宋体" w:hint="eastAsia"/>
          <w:color w:val="000000"/>
          <w:sz w:val="28"/>
          <w:szCs w:val="28"/>
          <w:lang w:eastAsia="zh-CN"/>
        </w:rPr>
      </w:pPr>
    </w:p>
    <w:p w:rsidR="00BB177B" w:rsidP="00BB177B">
      <w:pPr>
        <w:topLinePunct/>
        <w:spacing w:line="200" w:lineRule="exact"/>
        <w:jc w:val="left"/>
        <w:rPr>
          <w:rFonts w:ascii="宋体" w:hAnsi="宋体" w:hint="eastAsia"/>
          <w:color w:val="000000"/>
          <w:sz w:val="28"/>
          <w:szCs w:val="28"/>
          <w:lang w:eastAsia="zh-CN"/>
        </w:rPr>
        <w:sectPr w:rsidSect="002B0B9D">
          <w:type w:val="nextPage"/>
          <w:pgSz w:w="11906" w:h="16838"/>
          <w:pgMar w:top="1247" w:right="1418" w:bottom="1134" w:left="1644" w:header="851" w:footer="680" w:gutter="0"/>
          <w:pgNumType w:start="1"/>
          <w:cols w:space="425"/>
          <w:titlePg w:val="0"/>
          <w:docGrid w:type="lines" w:linePitch="312"/>
        </w:sectPr>
      </w:pPr>
    </w:p>
    <w:p w:rsidR="00BB177B" w:rsidP="00BB177B">
      <w:pPr>
        <w:topLinePunct/>
        <w:spacing w:line="200" w:lineRule="exact"/>
        <w:jc w:val="left"/>
        <w:rPr>
          <w:rFonts w:ascii="宋体" w:hAnsi="宋体" w:hint="eastAsia"/>
          <w:color w:val="000000"/>
          <w:sz w:val="28"/>
          <w:szCs w:val="28"/>
          <w:lang w:eastAsia="zh-CN"/>
        </w:rPr>
      </w:pPr>
    </w:p>
    <w:p w:rsidR="00BB177B" w:rsidRPr="00E847E0" w:rsidP="00BB177B">
      <w:pPr>
        <w:jc w:val="center"/>
        <w:rPr>
          <w:rFonts w:hint="eastAsia"/>
          <w:sz w:val="36"/>
          <w:szCs w:val="36"/>
        </w:rPr>
      </w:pPr>
      <w:r w:rsidRPr="00E847E0">
        <w:rPr>
          <w:rFonts w:hint="eastAsia"/>
          <w:b/>
          <w:bCs/>
          <w:sz w:val="36"/>
          <w:szCs w:val="36"/>
        </w:rPr>
        <w:t>目录</w:t>
      </w:r>
    </w:p>
    <w:p w:rsidR="00BB177B" w:rsidRPr="00CB1240" w:rsidP="00BB177B">
      <w:pPr>
        <w:pStyle w:val="TOC1"/>
        <w:jc w:val="center"/>
        <w:rPr>
          <w:rFonts w:ascii="黑体" w:eastAsia="黑体" w:hAnsi="宋体" w:hint="eastAsia"/>
          <w:sz w:val="28"/>
          <w:szCs w:val="28"/>
        </w:rPr>
      </w:pPr>
      <w:r w:rsidR="00E847E0">
        <w:rPr>
          <w:rFonts w:ascii="黑体" w:eastAsia="黑体" w:hAnsi="宋体" w:hint="eastAsia"/>
          <w:sz w:val="28"/>
          <w:szCs w:val="28"/>
        </w:rPr>
        <w:t>1</w:t>
      </w:r>
      <w:r w:rsidRPr="00CB1240">
        <w:rPr>
          <w:rFonts w:ascii="黑体" w:eastAsia="黑体" w:hAnsi="宋体" w:hint="eastAsia"/>
          <w:sz w:val="28"/>
          <w:szCs w:val="28"/>
        </w:rPr>
        <w:t>、施工方案：</w:t>
      </w:r>
    </w:p>
    <w:p w:rsidR="00BB177B" w:rsidRPr="00A91B67" w:rsidP="00BB177B">
      <w:pPr>
        <w:spacing w:before="62" w:beforeLines="20" w:after="62" w:afterLines="20"/>
        <w:jc w:val="left"/>
        <w:rPr>
          <w:sz w:val="24"/>
          <w:szCs w:val="24"/>
          <w:lang w:eastAsia="zh-CN"/>
        </w:rPr>
      </w:pPr>
      <w:r w:rsidRPr="00CB1240">
        <w:rPr>
          <w:rStyle w:val="Hyperlink"/>
          <w:rFonts w:ascii="黑体" w:eastAsia="黑体" w:hAnsi="宋体" w:hint="eastAsia"/>
          <w:b/>
          <w:noProof/>
          <w:color w:val="auto"/>
          <w:sz w:val="24"/>
          <w:szCs w:val="24"/>
          <w:u w:val="none"/>
          <w:lang w:eastAsia="zh-CN"/>
        </w:rPr>
        <w:t>一、</w:t>
      </w:r>
      <w:hyperlink w:anchor="_Toc324850882" w:history="1">
        <w:r w:rsidRPr="00CB1240">
          <w:rPr>
            <w:rStyle w:val="Hyperlink"/>
            <w:rFonts w:ascii="黑体" w:eastAsia="黑体" w:hAnsi="宋体" w:hint="eastAsia"/>
            <w:b/>
            <w:noProof/>
            <w:color w:val="auto"/>
            <w:sz w:val="24"/>
            <w:szCs w:val="24"/>
            <w:u w:val="none"/>
            <w:lang w:eastAsia="zh-CN"/>
          </w:rPr>
          <w:t>综合说明</w:t>
        </w:r>
      </w:hyperlink>
      <w:r w:rsidRPr="00740626">
        <w:rPr>
          <w:rFonts w:hint="eastAsia"/>
          <w:sz w:val="15"/>
          <w:szCs w:val="15"/>
        </w:rPr>
        <w:t>………………………………………………</w:t>
      </w:r>
      <w:r>
        <w:rPr>
          <w:rFonts w:hint="eastAsia"/>
          <w:sz w:val="15"/>
          <w:szCs w:val="15"/>
        </w:rPr>
        <w:t>…………………………………………</w:t>
      </w:r>
      <w:r w:rsidRPr="00740626">
        <w:rPr>
          <w:rFonts w:hint="eastAsia"/>
          <w:sz w:val="15"/>
          <w:szCs w:val="15"/>
        </w:rPr>
        <w:t>…………………………………</w:t>
      </w:r>
    </w:p>
    <w:p w:rsidR="00BB177B" w:rsidRPr="00A91B67" w:rsidP="00BB177B">
      <w:pPr>
        <w:spacing w:line="240" w:lineRule="exact"/>
        <w:ind w:firstLine="210" w:firstLineChars="100"/>
        <w:rPr>
          <w:rFonts w:ascii="宋体" w:hAnsi="宋体"/>
          <w:szCs w:val="21"/>
          <w:lang w:eastAsia="zh-CN"/>
        </w:rPr>
      </w:pPr>
      <w:r w:rsidRPr="00846995">
        <w:rPr>
          <w:rFonts w:hint="eastAsia"/>
          <w:szCs w:val="21"/>
        </w:rPr>
        <w:t>1.1</w:t>
      </w:r>
      <w:hyperlink w:anchor="_Toc324850882" w:history="1">
        <w:r w:rsidRPr="00846995">
          <w:rPr>
            <w:rFonts w:hint="eastAsia"/>
            <w:szCs w:val="21"/>
          </w:rPr>
          <w:t>工程概况</w:t>
        </w:r>
      </w:hyperlink>
      <w:r>
        <w:rPr>
          <w:rFonts w:hint="eastAsia"/>
          <w:sz w:val="10"/>
          <w:szCs w:val="10"/>
        </w:rPr>
        <w:t>………………………………………</w:t>
      </w:r>
      <w:r w:rsidRPr="00B65BBE">
        <w:rPr>
          <w:rFonts w:hint="eastAsia"/>
          <w:sz w:val="10"/>
          <w:szCs w:val="10"/>
        </w:rPr>
        <w:t>……………………</w:t>
      </w:r>
      <w:r>
        <w:rPr>
          <w:rFonts w:hint="eastAsia"/>
          <w:sz w:val="10"/>
          <w:szCs w:val="10"/>
        </w:rPr>
        <w:t>…………………………………………………………………………………………………</w:t>
      </w:r>
      <w:r w:rsidRPr="00B65BBE">
        <w:rPr>
          <w:rFonts w:hint="eastAsia"/>
          <w:sz w:val="10"/>
          <w:szCs w:val="10"/>
        </w:rPr>
        <w:t>…</w:t>
      </w:r>
      <w:r>
        <w:rPr>
          <w:rFonts w:hint="eastAsia"/>
          <w:sz w:val="10"/>
          <w:szCs w:val="10"/>
        </w:rPr>
        <w:t>…………</w:t>
      </w:r>
      <w:r w:rsidRPr="00B65BBE">
        <w:rPr>
          <w:rFonts w:hint="eastAsia"/>
          <w:sz w:val="10"/>
          <w:szCs w:val="10"/>
        </w:rPr>
        <w:t>…………………</w:t>
      </w:r>
    </w:p>
    <w:p w:rsidR="00BB177B" w:rsidRPr="00A91B67" w:rsidP="00BB177B">
      <w:pPr>
        <w:spacing w:line="240" w:lineRule="exact"/>
        <w:ind w:firstLine="210" w:firstLineChars="100"/>
        <w:rPr>
          <w:rFonts w:ascii="宋体" w:hAnsi="宋体" w:hint="eastAsia"/>
          <w:sz w:val="18"/>
          <w:szCs w:val="18"/>
          <w:lang w:eastAsia="zh-CN"/>
        </w:rPr>
      </w:pPr>
      <w:r w:rsidRPr="00846995">
        <w:rPr>
          <w:rFonts w:hint="eastAsia"/>
          <w:szCs w:val="21"/>
        </w:rPr>
        <w:t>1.2编制目的</w:t>
      </w:r>
      <w:r>
        <w:rPr>
          <w:rFonts w:hint="eastAsia"/>
          <w:sz w:val="10"/>
          <w:szCs w:val="10"/>
        </w:rPr>
        <w:t>……………………………………………………………………………………………………………………………………………</w:t>
      </w:r>
      <w:r>
        <w:rPr>
          <w:rFonts w:hint="eastAsia"/>
          <w:sz w:val="10"/>
          <w:szCs w:val="10"/>
        </w:rPr>
        <w:t>……………</w:t>
      </w:r>
      <w:r w:rsidRPr="00B65BBE">
        <w:rPr>
          <w:rFonts w:hint="eastAsia"/>
          <w:sz w:val="10"/>
          <w:szCs w:val="10"/>
        </w:rPr>
        <w:t>……………………………………</w:t>
      </w:r>
    </w:p>
    <w:p w:rsidR="00BB177B" w:rsidRPr="00A91B67" w:rsidP="00BB177B">
      <w:pPr>
        <w:spacing w:line="240" w:lineRule="exact"/>
        <w:ind w:firstLine="210" w:firstLineChars="100"/>
        <w:rPr>
          <w:rFonts w:ascii="宋体" w:hAnsi="宋体" w:hint="eastAsia"/>
          <w:szCs w:val="21"/>
          <w:lang w:eastAsia="zh-CN"/>
        </w:rPr>
      </w:pPr>
      <w:r w:rsidRPr="00846995">
        <w:rPr>
          <w:szCs w:val="21"/>
        </w:rPr>
        <w:t xml:space="preserve">1.3 </w:t>
      </w:r>
      <w:r w:rsidRPr="00846995">
        <w:rPr>
          <w:rFonts w:hint="eastAsia"/>
          <w:szCs w:val="21"/>
        </w:rPr>
        <w:t>编制思路</w:t>
      </w:r>
      <w:r w:rsidRPr="00B65BBE">
        <w:rPr>
          <w:rFonts w:hint="eastAsia"/>
          <w:sz w:val="10"/>
          <w:szCs w:val="10"/>
        </w:rPr>
        <w:t>……………………………</w:t>
      </w:r>
      <w:r>
        <w:rPr>
          <w:rFonts w:hint="eastAsia"/>
          <w:sz w:val="10"/>
          <w:szCs w:val="10"/>
        </w:rPr>
        <w:t>…</w:t>
      </w:r>
      <w:r w:rsidRPr="00B65BBE">
        <w:rPr>
          <w:rFonts w:hint="eastAsia"/>
          <w:sz w:val="10"/>
          <w:szCs w:val="10"/>
        </w:rPr>
        <w:t>……………………………………</w:t>
      </w:r>
      <w:r>
        <w:rPr>
          <w:rFonts w:hint="eastAsia"/>
          <w:sz w:val="10"/>
          <w:szCs w:val="10"/>
        </w:rPr>
        <w:t>………………………………………………………………………………</w:t>
      </w:r>
      <w:r w:rsidRPr="00B65BBE">
        <w:rPr>
          <w:rFonts w:hint="eastAsia"/>
          <w:sz w:val="10"/>
          <w:szCs w:val="10"/>
        </w:rPr>
        <w:t>……</w:t>
      </w:r>
      <w:r>
        <w:rPr>
          <w:rFonts w:hint="eastAsia"/>
          <w:sz w:val="10"/>
          <w:szCs w:val="10"/>
          <w:lang w:eastAsia="zh-CN"/>
        </w:rPr>
        <w:t xml:space="preserve"> </w:t>
      </w:r>
      <w:r>
        <w:rPr>
          <w:rFonts w:hint="eastAsia"/>
          <w:sz w:val="10"/>
          <w:szCs w:val="10"/>
        </w:rPr>
        <w:t>………</w:t>
      </w:r>
      <w:r w:rsidRPr="00B65BBE">
        <w:rPr>
          <w:rFonts w:hint="eastAsia"/>
          <w:sz w:val="10"/>
          <w:szCs w:val="10"/>
        </w:rPr>
        <w:t>…………………………</w:t>
      </w:r>
    </w:p>
    <w:p w:rsidR="00BB177B" w:rsidRPr="00A91B67" w:rsidP="00BB177B">
      <w:pPr>
        <w:spacing w:line="240" w:lineRule="exact"/>
        <w:ind w:firstLine="210" w:firstLineChars="100"/>
        <w:rPr>
          <w:rFonts w:ascii="宋体" w:hAnsi="宋体" w:hint="eastAsia"/>
          <w:szCs w:val="21"/>
          <w:lang w:eastAsia="zh-CN"/>
        </w:rPr>
      </w:pPr>
      <w:r w:rsidRPr="00846995">
        <w:rPr>
          <w:szCs w:val="21"/>
        </w:rPr>
        <w:t>1.</w:t>
      </w:r>
      <w:r w:rsidRPr="00846995">
        <w:rPr>
          <w:rFonts w:hint="eastAsia"/>
          <w:szCs w:val="21"/>
        </w:rPr>
        <w:t>4</w:t>
      </w:r>
      <w:r w:rsidRPr="00846995">
        <w:rPr>
          <w:szCs w:val="21"/>
        </w:rPr>
        <w:t xml:space="preserve"> </w:t>
      </w:r>
      <w:r w:rsidRPr="00846995">
        <w:rPr>
          <w:rFonts w:hint="eastAsia"/>
          <w:szCs w:val="21"/>
        </w:rPr>
        <w:t>工程特点分析</w:t>
      </w:r>
      <w:r w:rsidRPr="00B65BBE">
        <w:rPr>
          <w:rFonts w:hint="eastAsia"/>
          <w:sz w:val="10"/>
          <w:szCs w:val="10"/>
        </w:rPr>
        <w:t>……………………………</w:t>
      </w:r>
      <w:r>
        <w:rPr>
          <w:rFonts w:hint="eastAsia"/>
          <w:sz w:val="10"/>
          <w:szCs w:val="10"/>
        </w:rPr>
        <w:t>…</w:t>
      </w:r>
      <w:r w:rsidRPr="00B65BBE">
        <w:rPr>
          <w:rFonts w:hint="eastAsia"/>
          <w:sz w:val="10"/>
          <w:szCs w:val="10"/>
        </w:rPr>
        <w:t>……………………………………</w:t>
      </w:r>
      <w:r>
        <w:rPr>
          <w:rFonts w:hint="eastAsia"/>
          <w:sz w:val="10"/>
          <w:szCs w:val="10"/>
        </w:rPr>
        <w:t>……………………………………………………</w:t>
      </w:r>
      <w:r w:rsidRPr="00B65BBE">
        <w:rPr>
          <w:rFonts w:hint="eastAsia"/>
          <w:sz w:val="10"/>
          <w:szCs w:val="10"/>
        </w:rPr>
        <w:t>…</w:t>
      </w:r>
      <w:r>
        <w:rPr>
          <w:rFonts w:hint="eastAsia"/>
          <w:sz w:val="10"/>
          <w:szCs w:val="10"/>
        </w:rPr>
        <w:t>……………………………………</w:t>
      </w:r>
      <w:r w:rsidRPr="00B65BBE">
        <w:rPr>
          <w:rFonts w:hint="eastAsia"/>
          <w:sz w:val="10"/>
          <w:szCs w:val="10"/>
        </w:rPr>
        <w:t>………………</w:t>
      </w:r>
    </w:p>
    <w:p w:rsidR="00BB177B" w:rsidP="00BB177B">
      <w:pPr>
        <w:spacing w:before="62" w:beforeLines="20" w:after="62" w:afterLines="20"/>
        <w:rPr>
          <w:rFonts w:hint="eastAsia"/>
          <w:sz w:val="24"/>
          <w:szCs w:val="24"/>
          <w:lang w:eastAsia="zh-CN"/>
        </w:rPr>
      </w:pPr>
      <w:r w:rsidRPr="00A01E3A">
        <w:rPr>
          <w:rStyle w:val="Hyperlink"/>
          <w:rFonts w:ascii="黑体" w:eastAsia="黑体" w:hAnsi="宋体" w:hint="eastAsia"/>
          <w:b/>
          <w:noProof/>
          <w:color w:val="auto"/>
          <w:sz w:val="24"/>
          <w:szCs w:val="24"/>
          <w:u w:val="none"/>
          <w:lang w:eastAsia="zh-CN"/>
        </w:rPr>
        <w:t>二、施工部署</w:t>
      </w:r>
      <w:r>
        <w:rPr>
          <w:rFonts w:hint="eastAsia"/>
          <w:sz w:val="15"/>
          <w:szCs w:val="15"/>
        </w:rPr>
        <w:t>……………………………………………………………………………</w:t>
      </w:r>
      <w:r w:rsidRPr="00A01E3A">
        <w:rPr>
          <w:rFonts w:hint="eastAsia"/>
          <w:sz w:val="15"/>
          <w:szCs w:val="15"/>
        </w:rPr>
        <w:t>………………………………………………</w:t>
      </w:r>
    </w:p>
    <w:p w:rsidR="00BB177B" w:rsidP="00BB177B">
      <w:pPr>
        <w:spacing w:line="240" w:lineRule="exact"/>
        <w:ind w:firstLine="210" w:firstLineChars="100"/>
        <w:rPr>
          <w:rFonts w:hint="eastAsia"/>
          <w:sz w:val="18"/>
          <w:szCs w:val="18"/>
          <w:lang w:eastAsia="zh-CN"/>
        </w:rPr>
      </w:pPr>
      <w:r w:rsidRPr="00846995">
        <w:rPr>
          <w:rFonts w:hint="eastAsia"/>
          <w:szCs w:val="21"/>
        </w:rPr>
        <w:t>2.1承建方针</w:t>
      </w:r>
      <w:r w:rsidRPr="00B65BBE">
        <w:rPr>
          <w:rFonts w:hint="eastAsia"/>
          <w:sz w:val="10"/>
          <w:szCs w:val="10"/>
        </w:rPr>
        <w:t>…………………………………………</w:t>
      </w:r>
      <w:r w:rsidRPr="00B65BBE">
        <w:rPr>
          <w:rFonts w:hint="eastAsia"/>
          <w:sz w:val="10"/>
          <w:szCs w:val="10"/>
        </w:rPr>
        <w:t>…………………………………………………………………………………………</w:t>
      </w:r>
      <w:r>
        <w:rPr>
          <w:rFonts w:hint="eastAsia"/>
          <w:sz w:val="10"/>
          <w:szCs w:val="10"/>
        </w:rPr>
        <w:t>…</w:t>
      </w:r>
      <w:r w:rsidRPr="00B65BBE">
        <w:rPr>
          <w:rFonts w:hint="eastAsia"/>
          <w:sz w:val="10"/>
          <w:szCs w:val="10"/>
        </w:rPr>
        <w:t>………………………………</w:t>
      </w:r>
      <w:r>
        <w:rPr>
          <w:rFonts w:hint="eastAsia"/>
          <w:sz w:val="10"/>
          <w:szCs w:val="10"/>
        </w:rPr>
        <w:t>……</w:t>
      </w:r>
      <w:r w:rsidRPr="00B65BBE">
        <w:rPr>
          <w:rFonts w:hint="eastAsia"/>
          <w:sz w:val="10"/>
          <w:szCs w:val="10"/>
        </w:rPr>
        <w:t>…………………</w:t>
      </w:r>
    </w:p>
    <w:p w:rsidR="00BB177B" w:rsidRPr="000D5A80" w:rsidP="00BB177B">
      <w:pPr>
        <w:spacing w:line="240" w:lineRule="exact"/>
        <w:ind w:firstLine="210" w:firstLineChars="100"/>
        <w:rPr>
          <w:rFonts w:ascii="宋体" w:hAnsi="宋体"/>
          <w:lang w:eastAsia="zh-CN"/>
        </w:rPr>
      </w:pPr>
      <w:r w:rsidRPr="00846995">
        <w:rPr>
          <w:rFonts w:hint="eastAsia"/>
          <w:szCs w:val="21"/>
        </w:rPr>
        <w:t>2.2指导思想</w:t>
      </w:r>
      <w:r w:rsidRPr="00B65BBE">
        <w:rPr>
          <w:rFonts w:hint="eastAsia"/>
          <w:sz w:val="10"/>
          <w:szCs w:val="10"/>
        </w:rPr>
        <w:t>……………………………………………………………………………………………………………………………………………</w:t>
      </w:r>
      <w:r>
        <w:rPr>
          <w:rFonts w:hint="eastAsia"/>
          <w:sz w:val="10"/>
          <w:szCs w:val="10"/>
        </w:rPr>
        <w:t>………………………</w:t>
      </w:r>
      <w:r w:rsidRPr="00B65BBE">
        <w:rPr>
          <w:rFonts w:hint="eastAsia"/>
          <w:sz w:val="10"/>
          <w:szCs w:val="10"/>
        </w:rPr>
        <w:t>…………………………</w:t>
      </w:r>
    </w:p>
    <w:p w:rsidR="00BB177B" w:rsidRPr="000D5A80" w:rsidP="00BB177B">
      <w:pPr>
        <w:spacing w:line="240" w:lineRule="exact"/>
        <w:ind w:firstLine="210" w:firstLineChars="100"/>
        <w:rPr>
          <w:rFonts w:ascii="宋体" w:hAnsi="宋体"/>
          <w:lang w:eastAsia="zh-CN"/>
        </w:rPr>
      </w:pPr>
      <w:r w:rsidRPr="00846995">
        <w:rPr>
          <w:rFonts w:hint="eastAsia"/>
          <w:szCs w:val="21"/>
        </w:rPr>
        <w:t>2.3施工目标</w:t>
      </w:r>
      <w:r w:rsidRPr="00B65BBE">
        <w:rPr>
          <w:rFonts w:hint="eastAsia"/>
          <w:sz w:val="10"/>
          <w:szCs w:val="10"/>
        </w:rPr>
        <w:t>…………………………………………………………………………………………………………………………………………………</w:t>
      </w:r>
      <w:r>
        <w:rPr>
          <w:rFonts w:hint="eastAsia"/>
          <w:sz w:val="10"/>
          <w:szCs w:val="10"/>
        </w:rPr>
        <w:t>………………………</w:t>
      </w:r>
      <w:r w:rsidRPr="00B65BBE">
        <w:rPr>
          <w:rFonts w:hint="eastAsia"/>
          <w:sz w:val="10"/>
          <w:szCs w:val="10"/>
        </w:rPr>
        <w:t>……</w:t>
      </w:r>
      <w:r>
        <w:rPr>
          <w:rFonts w:hint="eastAsia"/>
          <w:sz w:val="10"/>
          <w:szCs w:val="10"/>
        </w:rPr>
        <w:t>………………</w:t>
      </w:r>
    </w:p>
    <w:p w:rsidR="00BB177B" w:rsidRPr="000D5A80" w:rsidP="00BB177B">
      <w:pPr>
        <w:spacing w:line="240" w:lineRule="exact"/>
        <w:ind w:firstLine="210" w:firstLineChars="100"/>
        <w:rPr>
          <w:rFonts w:ascii="宋体" w:hAnsi="宋体"/>
          <w:lang w:eastAsia="zh-CN"/>
        </w:rPr>
      </w:pPr>
      <w:r w:rsidRPr="00846995">
        <w:rPr>
          <w:rFonts w:hint="eastAsia"/>
          <w:szCs w:val="21"/>
        </w:rPr>
        <w:t>2.4施工总体部署</w:t>
      </w:r>
      <w:r w:rsidRPr="00B65BBE">
        <w:rPr>
          <w:rFonts w:hint="eastAsia"/>
          <w:sz w:val="10"/>
          <w:szCs w:val="10"/>
        </w:rPr>
        <w:t>………………………………………………………………………………</w:t>
      </w:r>
      <w:r>
        <w:rPr>
          <w:rFonts w:hint="eastAsia"/>
          <w:sz w:val="10"/>
          <w:szCs w:val="10"/>
        </w:rPr>
        <w:t>…………………………………………</w:t>
      </w:r>
      <w:r w:rsidRPr="00B65BBE">
        <w:rPr>
          <w:rFonts w:hint="eastAsia"/>
          <w:sz w:val="10"/>
          <w:szCs w:val="10"/>
        </w:rPr>
        <w:t>………………</w:t>
      </w:r>
      <w:r>
        <w:rPr>
          <w:rFonts w:hint="eastAsia"/>
          <w:sz w:val="10"/>
          <w:szCs w:val="10"/>
        </w:rPr>
        <w:t>……………………</w:t>
      </w:r>
      <w:r w:rsidRPr="00B65BBE">
        <w:rPr>
          <w:rFonts w:hint="eastAsia"/>
          <w:sz w:val="10"/>
          <w:szCs w:val="10"/>
        </w:rPr>
        <w:t>…………</w:t>
      </w:r>
      <w:r>
        <w:rPr>
          <w:rFonts w:hint="eastAsia"/>
          <w:sz w:val="10"/>
          <w:szCs w:val="10"/>
        </w:rPr>
        <w:t>…………</w:t>
      </w:r>
    </w:p>
    <w:p w:rsidR="00BB177B" w:rsidRPr="000D5A80" w:rsidP="00BB177B">
      <w:pPr>
        <w:spacing w:line="240" w:lineRule="exact"/>
        <w:ind w:firstLine="210" w:firstLineChars="100"/>
        <w:rPr>
          <w:rFonts w:ascii="宋体" w:hAnsi="宋体"/>
          <w:lang w:eastAsia="zh-CN"/>
        </w:rPr>
      </w:pPr>
      <w:r w:rsidRPr="00FE1E7B">
        <w:rPr>
          <w:rFonts w:hint="eastAsia"/>
          <w:szCs w:val="21"/>
        </w:rPr>
        <w:t>2.5施工总体安排</w:t>
      </w:r>
      <w:r w:rsidRPr="00B65BBE">
        <w:rPr>
          <w:rFonts w:hint="eastAsia"/>
          <w:sz w:val="10"/>
          <w:szCs w:val="10"/>
        </w:rPr>
        <w:t>…………………………</w:t>
      </w:r>
      <w:r>
        <w:rPr>
          <w:rFonts w:hint="eastAsia"/>
          <w:sz w:val="10"/>
          <w:szCs w:val="10"/>
        </w:rPr>
        <w:t>………………………………………………</w:t>
      </w:r>
      <w:r w:rsidRPr="00B65BBE">
        <w:rPr>
          <w:rFonts w:hint="eastAsia"/>
          <w:sz w:val="10"/>
          <w:szCs w:val="10"/>
        </w:rPr>
        <w:t>……</w:t>
      </w:r>
      <w:r>
        <w:rPr>
          <w:rFonts w:hint="eastAsia"/>
          <w:sz w:val="10"/>
          <w:szCs w:val="10"/>
        </w:rPr>
        <w:t>…………………………</w:t>
      </w:r>
      <w:r w:rsidRPr="00B65BBE">
        <w:rPr>
          <w:rFonts w:hint="eastAsia"/>
          <w:sz w:val="10"/>
          <w:szCs w:val="10"/>
        </w:rPr>
        <w:t>………………………………</w:t>
      </w:r>
      <w:r>
        <w:rPr>
          <w:rFonts w:hint="eastAsia"/>
          <w:sz w:val="10"/>
          <w:szCs w:val="10"/>
        </w:rPr>
        <w:t>………………</w:t>
      </w:r>
      <w:r w:rsidRPr="00B65BBE">
        <w:rPr>
          <w:rFonts w:hint="eastAsia"/>
          <w:sz w:val="10"/>
          <w:szCs w:val="10"/>
        </w:rPr>
        <w:t>……</w:t>
      </w:r>
      <w:r>
        <w:rPr>
          <w:rFonts w:hint="eastAsia"/>
          <w:sz w:val="10"/>
          <w:szCs w:val="10"/>
        </w:rPr>
        <w:t>……………………</w:t>
      </w:r>
    </w:p>
    <w:p w:rsidR="00BB177B" w:rsidRPr="00BF7F05" w:rsidP="00BB177B">
      <w:pPr>
        <w:spacing w:line="240" w:lineRule="exact"/>
        <w:ind w:firstLine="210" w:firstLineChars="100"/>
        <w:rPr>
          <w:rFonts w:ascii="宋体" w:hAnsi="宋体"/>
          <w:lang w:eastAsia="zh-CN"/>
        </w:rPr>
      </w:pPr>
      <w:r w:rsidRPr="00FE1E7B">
        <w:rPr>
          <w:rFonts w:hint="eastAsia"/>
          <w:szCs w:val="21"/>
        </w:rPr>
        <w:t>2.6各阶段施工安排</w:t>
      </w:r>
      <w:r w:rsidRPr="00B65BBE">
        <w:rPr>
          <w:rFonts w:hint="eastAsia"/>
          <w:sz w:val="10"/>
          <w:szCs w:val="10"/>
        </w:rPr>
        <w:t>…………………………………………………………………</w:t>
      </w:r>
      <w:r>
        <w:rPr>
          <w:rFonts w:hint="eastAsia"/>
          <w:sz w:val="10"/>
          <w:szCs w:val="10"/>
        </w:rPr>
        <w:t>………</w:t>
      </w:r>
      <w:r w:rsidRPr="00B65BBE">
        <w:rPr>
          <w:rFonts w:hint="eastAsia"/>
          <w:sz w:val="10"/>
          <w:szCs w:val="10"/>
        </w:rPr>
        <w:t>……</w:t>
      </w:r>
      <w:r>
        <w:rPr>
          <w:rFonts w:hint="eastAsia"/>
          <w:sz w:val="10"/>
          <w:szCs w:val="10"/>
        </w:rPr>
        <w:t>………………………………………</w:t>
      </w:r>
      <w:r w:rsidRPr="00B65BBE">
        <w:rPr>
          <w:rFonts w:hint="eastAsia"/>
          <w:sz w:val="10"/>
          <w:szCs w:val="10"/>
        </w:rPr>
        <w:t>…</w:t>
      </w:r>
      <w:r>
        <w:rPr>
          <w:rFonts w:hint="eastAsia"/>
          <w:sz w:val="10"/>
          <w:szCs w:val="10"/>
        </w:rPr>
        <w:t>……………………………</w:t>
      </w:r>
      <w:r w:rsidRPr="00B65BBE">
        <w:rPr>
          <w:rFonts w:hint="eastAsia"/>
          <w:sz w:val="10"/>
          <w:szCs w:val="10"/>
        </w:rPr>
        <w:t>………………………</w:t>
      </w:r>
    </w:p>
    <w:p w:rsidR="00BB177B" w:rsidP="00BB177B">
      <w:pPr>
        <w:spacing w:line="240" w:lineRule="exact"/>
        <w:ind w:firstLine="210" w:firstLineChars="100"/>
        <w:rPr>
          <w:rFonts w:hint="eastAsia"/>
          <w:sz w:val="18"/>
          <w:szCs w:val="18"/>
          <w:lang w:eastAsia="zh-CN"/>
        </w:rPr>
      </w:pPr>
      <w:r w:rsidRPr="00FE1E7B">
        <w:rPr>
          <w:rFonts w:hint="eastAsia"/>
          <w:szCs w:val="21"/>
        </w:rPr>
        <w:t>2.7施工协调配合措施</w:t>
      </w:r>
      <w:r w:rsidRPr="00B65BBE">
        <w:rPr>
          <w:rFonts w:hint="eastAsia"/>
          <w:sz w:val="10"/>
          <w:szCs w:val="10"/>
        </w:rPr>
        <w:t>………………………………………………………………………</w:t>
      </w:r>
      <w:r>
        <w:rPr>
          <w:rFonts w:hint="eastAsia"/>
          <w:sz w:val="10"/>
          <w:szCs w:val="10"/>
        </w:rPr>
        <w:t>………………………………………</w:t>
      </w:r>
      <w:r w:rsidRPr="00B65BBE">
        <w:rPr>
          <w:rFonts w:hint="eastAsia"/>
          <w:sz w:val="10"/>
          <w:szCs w:val="10"/>
        </w:rPr>
        <w:t>…</w:t>
      </w:r>
      <w:r>
        <w:rPr>
          <w:rFonts w:hint="eastAsia"/>
          <w:sz w:val="10"/>
          <w:szCs w:val="10"/>
        </w:rPr>
        <w:t>…………………</w:t>
      </w:r>
      <w:r>
        <w:rPr>
          <w:rFonts w:hint="eastAsia"/>
          <w:sz w:val="10"/>
          <w:szCs w:val="10"/>
          <w:lang w:eastAsia="zh-CN"/>
        </w:rPr>
        <w:t xml:space="preserve"> </w:t>
      </w:r>
      <w:r>
        <w:rPr>
          <w:rFonts w:hint="eastAsia"/>
          <w:sz w:val="10"/>
          <w:szCs w:val="10"/>
        </w:rPr>
        <w:t>…………………………</w:t>
      </w:r>
      <w:r w:rsidRPr="00B65BBE">
        <w:rPr>
          <w:rFonts w:hint="eastAsia"/>
          <w:sz w:val="10"/>
          <w:szCs w:val="10"/>
        </w:rPr>
        <w:t>………</w:t>
      </w:r>
    </w:p>
    <w:p w:rsidR="00BB177B" w:rsidP="00BB177B">
      <w:pPr>
        <w:spacing w:line="240" w:lineRule="exact"/>
        <w:ind w:firstLine="210" w:firstLineChars="100"/>
        <w:rPr>
          <w:rFonts w:hint="eastAsia"/>
          <w:sz w:val="18"/>
          <w:szCs w:val="18"/>
          <w:lang w:eastAsia="zh-CN"/>
        </w:rPr>
      </w:pPr>
      <w:r w:rsidRPr="00FE1E7B">
        <w:rPr>
          <w:rFonts w:hint="eastAsia"/>
          <w:szCs w:val="21"/>
        </w:rPr>
        <w:t>2.8施工组织机构</w:t>
      </w:r>
      <w:r w:rsidRPr="00EC2ED4">
        <w:rPr>
          <w:rFonts w:hint="eastAsia"/>
          <w:sz w:val="10"/>
          <w:szCs w:val="10"/>
        </w:rPr>
        <w:t>…………………………………………………………</w:t>
      </w:r>
      <w:r>
        <w:rPr>
          <w:rFonts w:hint="eastAsia"/>
          <w:sz w:val="10"/>
          <w:szCs w:val="10"/>
        </w:rPr>
        <w:t>………………</w:t>
      </w:r>
      <w:r w:rsidRPr="00EC2ED4">
        <w:rPr>
          <w:rFonts w:hint="eastAsia"/>
          <w:sz w:val="10"/>
          <w:szCs w:val="10"/>
        </w:rPr>
        <w:t>……………………………………………</w:t>
      </w:r>
      <w:r w:rsidRPr="00B65BBE">
        <w:rPr>
          <w:rFonts w:hint="eastAsia"/>
          <w:sz w:val="10"/>
          <w:szCs w:val="10"/>
        </w:rPr>
        <w:t>…</w:t>
      </w:r>
      <w:r w:rsidRPr="00EC2ED4">
        <w:rPr>
          <w:rFonts w:hint="eastAsia"/>
          <w:sz w:val="10"/>
          <w:szCs w:val="10"/>
        </w:rPr>
        <w:t>……………………………</w:t>
      </w:r>
      <w:r>
        <w:rPr>
          <w:rFonts w:hint="eastAsia"/>
          <w:sz w:val="10"/>
          <w:szCs w:val="10"/>
        </w:rPr>
        <w:t>……………………………</w:t>
      </w:r>
    </w:p>
    <w:p w:rsidR="00BB177B" w:rsidP="00BB177B">
      <w:pPr>
        <w:spacing w:line="240" w:lineRule="exact"/>
        <w:rPr>
          <w:rFonts w:hint="eastAsia"/>
          <w:sz w:val="24"/>
          <w:szCs w:val="24"/>
          <w:lang w:eastAsia="zh-CN"/>
        </w:rPr>
      </w:pPr>
      <w:r w:rsidRPr="00A01E3A">
        <w:rPr>
          <w:rStyle w:val="Hyperlink"/>
          <w:rFonts w:ascii="黑体" w:eastAsia="黑体" w:hAnsi="宋体" w:hint="eastAsia"/>
          <w:b/>
          <w:noProof/>
          <w:color w:val="auto"/>
          <w:sz w:val="24"/>
          <w:szCs w:val="24"/>
          <w:u w:val="none"/>
          <w:lang w:eastAsia="zh-CN"/>
        </w:rPr>
        <w:t>三、拟投入的主要施工机械设备表</w:t>
      </w:r>
      <w:r>
        <w:rPr>
          <w:rFonts w:hint="eastAsia"/>
          <w:sz w:val="15"/>
          <w:szCs w:val="15"/>
        </w:rPr>
        <w:t>…………………………………………</w:t>
      </w:r>
      <w:r w:rsidRPr="00B65BBE">
        <w:rPr>
          <w:rFonts w:hint="eastAsia"/>
          <w:sz w:val="15"/>
          <w:szCs w:val="15"/>
        </w:rPr>
        <w:t>……………………………………………</w:t>
      </w:r>
    </w:p>
    <w:p w:rsidR="00BB177B" w:rsidRPr="00D6349D" w:rsidP="00BB177B">
      <w:pPr>
        <w:spacing w:line="240" w:lineRule="exact"/>
        <w:ind w:firstLine="210" w:firstLineChars="100"/>
        <w:rPr>
          <w:kern w:val="0"/>
          <w:lang w:val="zh-CN" w:eastAsia="zh-CN"/>
        </w:rPr>
      </w:pPr>
      <w:r w:rsidRPr="00AD3418">
        <w:rPr>
          <w:rFonts w:hint="eastAsia"/>
          <w:szCs w:val="21"/>
        </w:rPr>
        <w:t>3.1拟投入的施工机械设备表</w:t>
      </w:r>
      <w:r w:rsidRPr="00B65BBE">
        <w:rPr>
          <w:rFonts w:hint="eastAsia"/>
          <w:sz w:val="10"/>
          <w:szCs w:val="10"/>
        </w:rPr>
        <w:t>………………………………………………………………………………………………………………………</w:t>
      </w:r>
      <w:r>
        <w:rPr>
          <w:rFonts w:hint="eastAsia"/>
          <w:sz w:val="10"/>
          <w:szCs w:val="10"/>
        </w:rPr>
        <w:t>……</w:t>
      </w:r>
      <w:r w:rsidRPr="00B65BBE">
        <w:rPr>
          <w:rFonts w:hint="eastAsia"/>
          <w:sz w:val="10"/>
          <w:szCs w:val="10"/>
        </w:rPr>
        <w:t>…………………………</w:t>
      </w:r>
    </w:p>
    <w:p w:rsidR="00BB177B" w:rsidP="00BB177B">
      <w:pPr>
        <w:spacing w:line="240" w:lineRule="exact"/>
        <w:ind w:firstLine="210" w:firstLineChars="100"/>
        <w:rPr>
          <w:rFonts w:hint="eastAsia"/>
          <w:sz w:val="18"/>
          <w:szCs w:val="18"/>
          <w:lang w:eastAsia="zh-CN"/>
        </w:rPr>
      </w:pPr>
      <w:r w:rsidRPr="00AD3418">
        <w:rPr>
          <w:rFonts w:hint="eastAsia"/>
          <w:szCs w:val="21"/>
        </w:rPr>
        <w:t>3.2检测设备投入计划</w:t>
      </w:r>
      <w:r w:rsidRPr="00B65BBE">
        <w:rPr>
          <w:rFonts w:hint="eastAsia"/>
          <w:sz w:val="10"/>
          <w:szCs w:val="10"/>
        </w:rPr>
        <w:t>……………………………………………………………………………………</w:t>
      </w:r>
      <w:r w:rsidRPr="00B65BBE">
        <w:rPr>
          <w:rFonts w:hint="eastAsia"/>
          <w:sz w:val="10"/>
          <w:szCs w:val="10"/>
        </w:rPr>
        <w:t>……………………………………………</w:t>
      </w:r>
      <w:r>
        <w:rPr>
          <w:rFonts w:hint="eastAsia"/>
          <w:sz w:val="10"/>
          <w:szCs w:val="10"/>
        </w:rPr>
        <w:t>……</w:t>
      </w:r>
      <w:r w:rsidRPr="00B65BBE">
        <w:rPr>
          <w:rFonts w:hint="eastAsia"/>
          <w:sz w:val="10"/>
          <w:szCs w:val="10"/>
        </w:rPr>
        <w:t>………………………………</w:t>
      </w:r>
    </w:p>
    <w:p w:rsidR="00BB177B" w:rsidP="00BB177B">
      <w:pPr>
        <w:spacing w:line="240" w:lineRule="exact"/>
        <w:ind w:firstLine="210" w:firstLineChars="100"/>
        <w:rPr>
          <w:rFonts w:hint="eastAsia"/>
          <w:sz w:val="18"/>
          <w:szCs w:val="18"/>
          <w:lang w:eastAsia="zh-CN"/>
        </w:rPr>
      </w:pPr>
      <w:r w:rsidRPr="00AD3418">
        <w:rPr>
          <w:rFonts w:hint="eastAsia"/>
          <w:szCs w:val="21"/>
        </w:rPr>
        <w:t>3.3机械设备投入保证措施</w:t>
      </w:r>
      <w:r w:rsidRPr="00B65BBE">
        <w:rPr>
          <w:rFonts w:hint="eastAsia"/>
          <w:sz w:val="10"/>
          <w:szCs w:val="10"/>
        </w:rPr>
        <w:t>………………………………………………………………………………………………………………………</w:t>
      </w:r>
      <w:r>
        <w:rPr>
          <w:rFonts w:hint="eastAsia"/>
          <w:sz w:val="10"/>
          <w:szCs w:val="10"/>
        </w:rPr>
        <w:t>……</w:t>
      </w:r>
      <w:r w:rsidRPr="00B65BBE">
        <w:rPr>
          <w:rFonts w:hint="eastAsia"/>
          <w:sz w:val="10"/>
          <w:szCs w:val="10"/>
        </w:rPr>
        <w:t>………………………………</w:t>
      </w:r>
    </w:p>
    <w:p w:rsidR="00BB177B" w:rsidRPr="0007395D" w:rsidP="00BB177B">
      <w:pPr>
        <w:spacing w:line="240" w:lineRule="exact"/>
        <w:ind w:firstLine="210" w:firstLineChars="100"/>
        <w:rPr>
          <w:rFonts w:ascii="宋体" w:hAnsi="宋体"/>
          <w:szCs w:val="21"/>
          <w:lang w:eastAsia="zh-CN"/>
        </w:rPr>
      </w:pPr>
      <w:r w:rsidRPr="00AD3418">
        <w:rPr>
          <w:rFonts w:hint="eastAsia"/>
          <w:szCs w:val="21"/>
        </w:rPr>
        <w:t>3.4中小型机械规定</w:t>
      </w:r>
      <w:r w:rsidRPr="00B65BBE">
        <w:rPr>
          <w:rFonts w:hint="eastAsia"/>
          <w:sz w:val="10"/>
          <w:szCs w:val="10"/>
        </w:rPr>
        <w:t>………………………………………………………………………………………………………………………………………</w:t>
      </w:r>
      <w:r>
        <w:rPr>
          <w:rFonts w:hint="eastAsia"/>
          <w:sz w:val="10"/>
          <w:szCs w:val="10"/>
        </w:rPr>
        <w:t>……………</w:t>
      </w:r>
      <w:r w:rsidRPr="00B65BBE">
        <w:rPr>
          <w:rFonts w:hint="eastAsia"/>
          <w:sz w:val="10"/>
          <w:szCs w:val="10"/>
        </w:rPr>
        <w:t>…………………………</w:t>
      </w:r>
    </w:p>
    <w:p w:rsidR="00BB177B" w:rsidP="00BB177B">
      <w:pPr>
        <w:spacing w:line="240" w:lineRule="exact"/>
        <w:ind w:firstLine="210" w:firstLineChars="100"/>
        <w:rPr>
          <w:rFonts w:hint="eastAsia"/>
          <w:sz w:val="18"/>
          <w:szCs w:val="18"/>
          <w:lang w:eastAsia="zh-CN"/>
        </w:rPr>
      </w:pPr>
      <w:r w:rsidRPr="00AD3418">
        <w:rPr>
          <w:rFonts w:hint="eastAsia"/>
          <w:szCs w:val="21"/>
        </w:rPr>
        <w:t>3.5</w:t>
      </w:r>
      <w:r w:rsidRPr="0007395D">
        <w:rPr>
          <w:rFonts w:ascii="宋体" w:hAnsi="宋体" w:hint="eastAsia"/>
          <w:szCs w:val="21"/>
        </w:rPr>
        <w:t>施工机械安全技术措施</w:t>
      </w:r>
      <w:r w:rsidRPr="00B65BBE">
        <w:rPr>
          <w:rFonts w:hint="eastAsia"/>
          <w:sz w:val="10"/>
          <w:szCs w:val="10"/>
        </w:rPr>
        <w:t>…………………………………………………………………………………………………………………</w:t>
      </w:r>
      <w:r>
        <w:rPr>
          <w:rFonts w:hint="eastAsia"/>
          <w:sz w:val="10"/>
          <w:szCs w:val="10"/>
        </w:rPr>
        <w:t>……………</w:t>
      </w:r>
      <w:r w:rsidRPr="00B65BBE">
        <w:rPr>
          <w:rFonts w:hint="eastAsia"/>
          <w:sz w:val="10"/>
          <w:szCs w:val="10"/>
        </w:rPr>
        <w:t>…………………………</w:t>
      </w:r>
    </w:p>
    <w:p w:rsidR="00BB177B" w:rsidP="00BB177B">
      <w:pPr>
        <w:spacing w:line="240" w:lineRule="exact"/>
        <w:ind w:firstLine="210" w:firstLineChars="100"/>
        <w:rPr>
          <w:rFonts w:hint="eastAsia"/>
          <w:sz w:val="18"/>
          <w:szCs w:val="18"/>
          <w:lang w:eastAsia="zh-CN"/>
        </w:rPr>
      </w:pPr>
      <w:r w:rsidRPr="00AD3418">
        <w:rPr>
          <w:rFonts w:hint="eastAsia"/>
          <w:szCs w:val="21"/>
        </w:rPr>
        <w:t>3.</w:t>
      </w:r>
      <w:r w:rsidRPr="00AD3418">
        <w:rPr>
          <w:rFonts w:hint="eastAsia"/>
          <w:szCs w:val="21"/>
        </w:rPr>
        <w:t>6</w:t>
      </w:r>
      <w:r w:rsidRPr="0007395D">
        <w:rPr>
          <w:rFonts w:ascii="宋体" w:hAnsi="宋体" w:hint="eastAsia"/>
          <w:szCs w:val="21"/>
          <w:lang w:eastAsia="zh-CN"/>
        </w:rPr>
        <w:t>施工机械保养、维修措施</w:t>
      </w:r>
      <w:r w:rsidRPr="00B65BBE">
        <w:rPr>
          <w:rFonts w:hint="eastAsia"/>
          <w:sz w:val="10"/>
          <w:szCs w:val="10"/>
        </w:rPr>
        <w:t>…………………………………………………………………………………………………………</w:t>
      </w:r>
      <w:r>
        <w:rPr>
          <w:rFonts w:hint="eastAsia"/>
          <w:sz w:val="10"/>
          <w:szCs w:val="10"/>
        </w:rPr>
        <w:t>………</w:t>
      </w:r>
      <w:r w:rsidRPr="00B65BBE">
        <w:rPr>
          <w:rFonts w:hint="eastAsia"/>
          <w:sz w:val="10"/>
          <w:szCs w:val="10"/>
        </w:rPr>
        <w:t>………………………………………</w:t>
      </w:r>
    </w:p>
    <w:p w:rsidR="00BB177B" w:rsidRPr="00BF7F05" w:rsidP="00BB177B">
      <w:pPr>
        <w:spacing w:line="240" w:lineRule="exact"/>
        <w:rPr>
          <w:rStyle w:val="Hyperlink"/>
          <w:sz w:val="15"/>
          <w:szCs w:val="15"/>
          <w:lang w:eastAsia="zh-CN"/>
        </w:rPr>
      </w:pPr>
      <w:r w:rsidRPr="00A01E3A">
        <w:rPr>
          <w:rStyle w:val="Hyperlink"/>
          <w:rFonts w:ascii="黑体" w:eastAsia="黑体" w:hAnsi="宋体" w:hint="eastAsia"/>
          <w:b/>
          <w:noProof/>
          <w:color w:val="auto"/>
          <w:sz w:val="24"/>
          <w:szCs w:val="24"/>
          <w:u w:val="none"/>
          <w:lang w:eastAsia="zh-CN"/>
        </w:rPr>
        <w:t>四、材料投入计划</w:t>
      </w:r>
      <w:r>
        <w:rPr>
          <w:rFonts w:hint="eastAsia"/>
          <w:sz w:val="15"/>
          <w:szCs w:val="15"/>
        </w:rPr>
        <w:t>……………………………………………</w:t>
      </w:r>
      <w:r w:rsidRPr="00B65BBE">
        <w:rPr>
          <w:rFonts w:hint="eastAsia"/>
          <w:sz w:val="15"/>
          <w:szCs w:val="15"/>
        </w:rPr>
        <w:t>………………………………………………………………………</w:t>
      </w:r>
    </w:p>
    <w:p w:rsidR="00BB177B" w:rsidRPr="00BF7F05" w:rsidP="00BB177B">
      <w:pPr>
        <w:spacing w:line="240" w:lineRule="exact"/>
        <w:ind w:firstLine="210" w:firstLineChars="100"/>
        <w:rPr>
          <w:rFonts w:ascii="宋体" w:hAnsi="宋体"/>
          <w:lang w:eastAsia="zh-CN"/>
        </w:rPr>
      </w:pPr>
      <w:r w:rsidRPr="00AD3418">
        <w:rPr>
          <w:rFonts w:hint="eastAsia"/>
          <w:szCs w:val="21"/>
        </w:rPr>
        <w:t>4.1</w:t>
      </w:r>
      <w:r w:rsidRPr="00AD3418">
        <w:rPr>
          <w:rFonts w:ascii="宋体" w:hAnsi="宋体" w:hint="eastAsia"/>
          <w:szCs w:val="21"/>
          <w:lang w:eastAsia="zh-CN"/>
        </w:rPr>
        <w:t>材料供应措施</w:t>
      </w:r>
      <w:r w:rsidRPr="00B65BBE">
        <w:rPr>
          <w:rFonts w:hint="eastAsia"/>
          <w:sz w:val="10"/>
          <w:szCs w:val="10"/>
        </w:rPr>
        <w:t>…………………………………………………………………………………………………………………………………………………</w:t>
      </w:r>
      <w:r>
        <w:rPr>
          <w:rFonts w:hint="eastAsia"/>
          <w:sz w:val="10"/>
          <w:szCs w:val="10"/>
        </w:rPr>
        <w:t>…</w:t>
      </w:r>
      <w:r w:rsidRPr="00B65BBE">
        <w:rPr>
          <w:rFonts w:hint="eastAsia"/>
          <w:sz w:val="10"/>
          <w:szCs w:val="10"/>
        </w:rPr>
        <w:t>………………………………</w:t>
      </w:r>
    </w:p>
    <w:p w:rsidR="00BB177B" w:rsidP="00BB177B">
      <w:pPr>
        <w:tabs>
          <w:tab w:val="left" w:pos="284"/>
        </w:tabs>
        <w:spacing w:line="240" w:lineRule="exact"/>
        <w:ind w:firstLine="210" w:firstLineChars="100"/>
        <w:rPr>
          <w:rFonts w:hint="eastAsia"/>
          <w:sz w:val="18"/>
          <w:szCs w:val="18"/>
          <w:lang w:eastAsia="zh-CN"/>
        </w:rPr>
      </w:pPr>
      <w:r w:rsidRPr="00AD3418">
        <w:rPr>
          <w:rFonts w:hint="eastAsia"/>
          <w:szCs w:val="21"/>
        </w:rPr>
        <w:t>4.2</w:t>
      </w:r>
      <w:r w:rsidRPr="00AD3418">
        <w:rPr>
          <w:rFonts w:ascii="宋体" w:hAnsi="宋体" w:hint="eastAsia"/>
          <w:szCs w:val="21"/>
          <w:lang w:eastAsia="zh-CN"/>
        </w:rPr>
        <w:t>材料采购质保措施</w:t>
      </w:r>
      <w:r w:rsidRPr="00B65BBE">
        <w:rPr>
          <w:rFonts w:hint="eastAsia"/>
          <w:sz w:val="10"/>
          <w:szCs w:val="10"/>
        </w:rPr>
        <w:t>…………………………………………………</w:t>
      </w:r>
      <w:r>
        <w:rPr>
          <w:rFonts w:hint="eastAsia"/>
          <w:sz w:val="10"/>
          <w:szCs w:val="10"/>
        </w:rPr>
        <w:t>……</w:t>
      </w:r>
      <w:r w:rsidRPr="00B65BBE">
        <w:rPr>
          <w:rFonts w:hint="eastAsia"/>
          <w:sz w:val="10"/>
          <w:szCs w:val="10"/>
        </w:rPr>
        <w:t>…………………………………………</w:t>
      </w:r>
      <w:r>
        <w:rPr>
          <w:rFonts w:hint="eastAsia"/>
          <w:sz w:val="10"/>
          <w:szCs w:val="10"/>
          <w:lang w:eastAsia="zh-CN"/>
        </w:rPr>
        <w:t xml:space="preserve"> </w:t>
      </w:r>
      <w:r w:rsidRPr="00B65BBE">
        <w:rPr>
          <w:rFonts w:hint="eastAsia"/>
          <w:sz w:val="10"/>
          <w:szCs w:val="10"/>
        </w:rPr>
        <w:t>……………</w:t>
      </w:r>
      <w:r w:rsidRPr="00B65BBE">
        <w:rPr>
          <w:rFonts w:hint="eastAsia"/>
          <w:sz w:val="10"/>
          <w:szCs w:val="10"/>
        </w:rPr>
        <w:t>………………………………………………………</w:t>
      </w:r>
    </w:p>
    <w:p w:rsidR="00BB177B" w:rsidRPr="00996780" w:rsidP="00BB177B">
      <w:pPr>
        <w:tabs>
          <w:tab w:val="left" w:pos="284"/>
        </w:tabs>
        <w:spacing w:line="240" w:lineRule="exact"/>
        <w:rPr>
          <w:rStyle w:val="Hyperlink"/>
          <w:rFonts w:ascii="黑体" w:eastAsia="黑体" w:hAnsi="宋体"/>
          <w:b/>
          <w:noProof/>
          <w:color w:val="auto"/>
          <w:u w:val="none"/>
          <w:lang w:eastAsia="zh-CN"/>
        </w:rPr>
      </w:pPr>
      <w:r w:rsidRPr="00A01E3A">
        <w:rPr>
          <w:rStyle w:val="Hyperlink"/>
          <w:rFonts w:ascii="黑体" w:eastAsia="黑体" w:hAnsi="宋体" w:hint="eastAsia"/>
          <w:b/>
          <w:noProof/>
          <w:color w:val="auto"/>
          <w:sz w:val="24"/>
          <w:szCs w:val="24"/>
          <w:u w:val="none"/>
          <w:lang w:eastAsia="zh-CN"/>
        </w:rPr>
        <w:t>五、施工进度计划</w:t>
      </w:r>
      <w:r>
        <w:rPr>
          <w:rFonts w:hint="eastAsia"/>
          <w:sz w:val="15"/>
          <w:szCs w:val="15"/>
        </w:rPr>
        <w:t>……………………………………………………………………………</w:t>
      </w:r>
      <w:r w:rsidRPr="00B65BBE">
        <w:rPr>
          <w:rFonts w:hint="eastAsia"/>
          <w:sz w:val="15"/>
          <w:szCs w:val="15"/>
        </w:rPr>
        <w:t>………………………………………</w:t>
      </w:r>
    </w:p>
    <w:p w:rsidR="00BB177B" w:rsidRPr="00996780" w:rsidP="00BB177B">
      <w:pPr>
        <w:spacing w:before="62" w:beforeLines="20" w:after="62" w:afterLines="20"/>
        <w:rPr>
          <w:rStyle w:val="Hyperlink"/>
          <w:rFonts w:ascii="黑体" w:eastAsia="黑体" w:hAnsi="宋体"/>
          <w:b/>
          <w:noProof/>
          <w:color w:val="auto"/>
          <w:u w:val="none"/>
          <w:lang w:eastAsia="zh-CN"/>
        </w:rPr>
      </w:pPr>
      <w:r w:rsidRPr="00A01E3A">
        <w:rPr>
          <w:rStyle w:val="Hyperlink"/>
          <w:rFonts w:ascii="黑体" w:eastAsia="黑体" w:hAnsi="宋体" w:hint="eastAsia"/>
          <w:b/>
          <w:noProof/>
          <w:color w:val="auto"/>
          <w:sz w:val="24"/>
          <w:szCs w:val="24"/>
          <w:u w:val="none"/>
          <w:lang w:eastAsia="zh-CN"/>
        </w:rPr>
        <w:t>六、施工总平面布置</w:t>
      </w:r>
      <w:r>
        <w:rPr>
          <w:rFonts w:hint="eastAsia"/>
          <w:sz w:val="15"/>
          <w:szCs w:val="15"/>
        </w:rPr>
        <w:t>………………………………………………………………………………</w:t>
      </w:r>
      <w:r w:rsidRPr="00B65BBE">
        <w:rPr>
          <w:rFonts w:hint="eastAsia"/>
          <w:sz w:val="15"/>
          <w:szCs w:val="15"/>
        </w:rPr>
        <w:t>………………………………</w:t>
      </w:r>
    </w:p>
    <w:p w:rsidR="00BB177B" w:rsidRPr="00E812A7" w:rsidP="00BB177B">
      <w:pPr>
        <w:ind w:firstLine="210" w:firstLineChars="100"/>
        <w:rPr>
          <w:rFonts w:ascii="黑体" w:hAnsi="宋体"/>
          <w:kern w:val="44"/>
          <w:szCs w:val="21"/>
          <w:lang w:eastAsia="zh-CN"/>
        </w:rPr>
      </w:pPr>
      <w:r w:rsidRPr="00AD3418">
        <w:rPr>
          <w:rFonts w:hint="eastAsia"/>
          <w:szCs w:val="21"/>
        </w:rPr>
        <w:t>6.1</w:t>
      </w:r>
      <w:r w:rsidRPr="00E812A7">
        <w:rPr>
          <w:rFonts w:ascii="黑体" w:hAnsi="宋体" w:hint="eastAsia"/>
          <w:kern w:val="44"/>
          <w:szCs w:val="21"/>
        </w:rPr>
        <w:t>施工总平面布置内容</w:t>
      </w:r>
      <w:r w:rsidRPr="00EC2ED4">
        <w:rPr>
          <w:rFonts w:hint="eastAsia"/>
          <w:sz w:val="10"/>
          <w:szCs w:val="10"/>
        </w:rPr>
        <w:t>…………………………………………………………………………………………………</w:t>
      </w:r>
      <w:r>
        <w:rPr>
          <w:rFonts w:hint="eastAsia"/>
          <w:sz w:val="10"/>
          <w:szCs w:val="10"/>
        </w:rPr>
        <w:t>………</w:t>
      </w:r>
      <w:r w:rsidRPr="00EC2ED4">
        <w:rPr>
          <w:rFonts w:hint="eastAsia"/>
          <w:sz w:val="10"/>
          <w:szCs w:val="10"/>
        </w:rPr>
        <w:t>…………………………………</w:t>
      </w:r>
      <w:r>
        <w:rPr>
          <w:rFonts w:hint="eastAsia"/>
          <w:sz w:val="10"/>
          <w:szCs w:val="10"/>
        </w:rPr>
        <w:t>……………………</w:t>
      </w:r>
    </w:p>
    <w:p w:rsidR="00BB177B" w:rsidRPr="00AD3418" w:rsidP="00BB177B">
      <w:pPr>
        <w:spacing w:line="240" w:lineRule="exact"/>
        <w:ind w:firstLine="210" w:firstLineChars="100"/>
        <w:rPr>
          <w:szCs w:val="21"/>
        </w:rPr>
      </w:pPr>
      <w:r w:rsidRPr="00AD3418">
        <w:rPr>
          <w:rFonts w:hint="eastAsia"/>
          <w:szCs w:val="21"/>
        </w:rPr>
        <w:t>6.2平面管理办法</w:t>
      </w:r>
      <w:r w:rsidRPr="00EC2ED4">
        <w:rPr>
          <w:rFonts w:hint="eastAsia"/>
          <w:sz w:val="10"/>
          <w:szCs w:val="10"/>
        </w:rPr>
        <w:t>……………………………………………………………………………………………………………</w:t>
      </w:r>
      <w:r>
        <w:rPr>
          <w:rFonts w:hint="eastAsia"/>
          <w:sz w:val="10"/>
          <w:szCs w:val="10"/>
        </w:rPr>
        <w:t>……………</w:t>
      </w:r>
      <w:r w:rsidRPr="00EC2ED4">
        <w:rPr>
          <w:rFonts w:hint="eastAsia"/>
          <w:sz w:val="10"/>
          <w:szCs w:val="10"/>
        </w:rPr>
        <w:t>………………………</w:t>
      </w:r>
      <w:r>
        <w:rPr>
          <w:rFonts w:hint="eastAsia"/>
          <w:sz w:val="10"/>
          <w:szCs w:val="10"/>
        </w:rPr>
        <w:t>………………………………</w:t>
      </w:r>
    </w:p>
    <w:p w:rsidR="00BB177B" w:rsidRPr="00AD3418" w:rsidP="00BB177B">
      <w:pPr>
        <w:spacing w:line="240" w:lineRule="exact"/>
        <w:ind w:firstLine="210" w:firstLineChars="100"/>
        <w:rPr>
          <w:szCs w:val="21"/>
        </w:rPr>
      </w:pPr>
      <w:r w:rsidRPr="00AD3418">
        <w:rPr>
          <w:rFonts w:hint="eastAsia"/>
          <w:szCs w:val="21"/>
        </w:rPr>
        <w:t>6.3施工现场形象策划</w:t>
      </w:r>
      <w:r w:rsidRPr="00EC2ED4">
        <w:rPr>
          <w:rFonts w:hint="eastAsia"/>
          <w:sz w:val="10"/>
          <w:szCs w:val="10"/>
        </w:rPr>
        <w:t>…………………………………………………………………………………………………</w:t>
      </w:r>
      <w:r>
        <w:rPr>
          <w:rFonts w:hint="eastAsia"/>
          <w:sz w:val="10"/>
          <w:szCs w:val="10"/>
        </w:rPr>
        <w:t>…………</w:t>
      </w:r>
      <w:r w:rsidRPr="00EC2ED4">
        <w:rPr>
          <w:rFonts w:hint="eastAsia"/>
          <w:sz w:val="10"/>
          <w:szCs w:val="10"/>
        </w:rPr>
        <w:t>…………………………………</w:t>
      </w:r>
      <w:r>
        <w:rPr>
          <w:rFonts w:hint="eastAsia"/>
          <w:sz w:val="10"/>
          <w:szCs w:val="10"/>
        </w:rPr>
        <w:t>………………………</w:t>
      </w:r>
    </w:p>
    <w:p w:rsidR="00BB177B" w:rsidP="00BB177B">
      <w:pPr>
        <w:spacing w:line="240" w:lineRule="exact"/>
        <w:ind w:firstLine="210" w:firstLineChars="100"/>
        <w:rPr>
          <w:rFonts w:hint="eastAsia"/>
          <w:sz w:val="18"/>
          <w:szCs w:val="18"/>
          <w:lang w:eastAsia="zh-CN"/>
        </w:rPr>
      </w:pPr>
      <w:r>
        <w:rPr>
          <w:rFonts w:hint="eastAsia"/>
          <w:szCs w:val="21"/>
        </w:rPr>
        <w:t>6.4</w:t>
      </w:r>
      <w:r w:rsidRPr="007A3663">
        <w:rPr>
          <w:rFonts w:hint="eastAsia"/>
          <w:szCs w:val="21"/>
        </w:rPr>
        <w:t>施工平面布置图</w:t>
      </w:r>
      <w:r w:rsidRPr="00EC2ED4">
        <w:rPr>
          <w:rFonts w:hint="eastAsia"/>
          <w:sz w:val="10"/>
          <w:szCs w:val="10"/>
        </w:rPr>
        <w:t>…………………………………………………………………………………………………</w:t>
      </w:r>
      <w:r>
        <w:rPr>
          <w:rFonts w:hint="eastAsia"/>
          <w:sz w:val="10"/>
          <w:szCs w:val="10"/>
        </w:rPr>
        <w:t>………</w:t>
      </w:r>
      <w:r w:rsidRPr="00EC2ED4">
        <w:rPr>
          <w:rFonts w:hint="eastAsia"/>
          <w:sz w:val="10"/>
          <w:szCs w:val="10"/>
        </w:rPr>
        <w:t>…………………………………</w:t>
      </w:r>
      <w:r>
        <w:rPr>
          <w:rFonts w:hint="eastAsia"/>
          <w:sz w:val="10"/>
          <w:szCs w:val="10"/>
        </w:rPr>
        <w:t>………………………………</w:t>
      </w:r>
    </w:p>
    <w:p w:rsidR="00BB177B" w:rsidRPr="00996780" w:rsidP="00BB177B">
      <w:pPr>
        <w:spacing w:line="240" w:lineRule="exact"/>
        <w:rPr>
          <w:rStyle w:val="Hyperlink"/>
          <w:rFonts w:ascii="黑体" w:eastAsia="黑体" w:hAnsi="宋体" w:hint="eastAsia"/>
          <w:b/>
          <w:noProof/>
          <w:color w:val="auto"/>
          <w:u w:val="none"/>
          <w:lang w:eastAsia="zh-CN"/>
        </w:rPr>
      </w:pPr>
      <w:r w:rsidRPr="00A01E3A">
        <w:rPr>
          <w:rStyle w:val="Hyperlink"/>
          <w:rFonts w:ascii="黑体" w:eastAsia="黑体" w:hAnsi="宋体" w:hint="eastAsia"/>
          <w:b/>
          <w:noProof/>
          <w:color w:val="auto"/>
          <w:sz w:val="24"/>
          <w:szCs w:val="24"/>
          <w:u w:val="none"/>
          <w:lang w:eastAsia="zh-CN"/>
        </w:rPr>
        <w:t>七、施工方案及技术规范标准说明</w:t>
      </w:r>
      <w:r>
        <w:rPr>
          <w:rFonts w:hint="eastAsia"/>
          <w:sz w:val="15"/>
          <w:szCs w:val="15"/>
        </w:rPr>
        <w:t>………………………………………………</w:t>
      </w:r>
      <w:r w:rsidRPr="00B65BBE">
        <w:rPr>
          <w:rFonts w:hint="eastAsia"/>
          <w:sz w:val="15"/>
          <w:szCs w:val="15"/>
        </w:rPr>
        <w:t>………………………………………</w:t>
      </w:r>
    </w:p>
    <w:p w:rsidR="00BB177B" w:rsidRPr="007D2137" w:rsidP="00BB177B">
      <w:pPr>
        <w:tabs>
          <w:tab w:val="left" w:pos="426"/>
        </w:tabs>
        <w:spacing w:line="240" w:lineRule="exact"/>
        <w:ind w:firstLine="210" w:firstLineChars="100"/>
      </w:pPr>
      <w:r w:rsidRPr="00A01E3A">
        <w:rPr>
          <w:rFonts w:hint="eastAsia"/>
          <w:szCs w:val="21"/>
        </w:rPr>
        <w:t>7.1</w:t>
      </w:r>
      <w:r w:rsidRPr="007D2137">
        <w:rPr>
          <w:rFonts w:hint="eastAsia"/>
        </w:rPr>
        <w:t>拆除工程施工方案</w:t>
      </w:r>
      <w:r w:rsidRPr="00EC2ED4">
        <w:rPr>
          <w:rFonts w:hint="eastAsia"/>
          <w:sz w:val="10"/>
          <w:szCs w:val="10"/>
        </w:rPr>
        <w:t>……………………………………………………………</w:t>
      </w:r>
      <w:r w:rsidRPr="00EC2ED4">
        <w:rPr>
          <w:rFonts w:hint="eastAsia"/>
          <w:sz w:val="10"/>
          <w:szCs w:val="10"/>
        </w:rPr>
        <w:t>……………………………</w:t>
      </w:r>
      <w:r>
        <w:rPr>
          <w:rFonts w:hint="eastAsia"/>
          <w:sz w:val="10"/>
          <w:szCs w:val="10"/>
          <w:lang w:eastAsia="zh-CN"/>
        </w:rPr>
        <w:t xml:space="preserve"> </w:t>
      </w:r>
      <w:r w:rsidRPr="00EC2ED4">
        <w:rPr>
          <w:rFonts w:hint="eastAsia"/>
          <w:sz w:val="10"/>
          <w:szCs w:val="10"/>
        </w:rPr>
        <w:t>…</w:t>
      </w:r>
      <w:r>
        <w:rPr>
          <w:rFonts w:hint="eastAsia"/>
          <w:sz w:val="10"/>
          <w:szCs w:val="10"/>
        </w:rPr>
        <w:t>…</w:t>
      </w:r>
      <w:r w:rsidRPr="00EC2ED4">
        <w:rPr>
          <w:rFonts w:hint="eastAsia"/>
          <w:sz w:val="10"/>
          <w:szCs w:val="10"/>
        </w:rPr>
        <w:t>………………………………………</w:t>
      </w:r>
      <w:r>
        <w:rPr>
          <w:rFonts w:hint="eastAsia"/>
          <w:sz w:val="10"/>
          <w:szCs w:val="10"/>
        </w:rPr>
        <w:t>………………………………</w:t>
      </w:r>
    </w:p>
    <w:p w:rsidR="00BB177B" w:rsidRPr="007D2137" w:rsidP="00BB177B">
      <w:pPr>
        <w:spacing w:line="240" w:lineRule="exact"/>
        <w:ind w:firstLine="210" w:firstLineChars="100"/>
      </w:pPr>
      <w:r w:rsidRPr="007D2137">
        <w:rPr>
          <w:rFonts w:hint="eastAsia"/>
        </w:rPr>
        <w:t>7.2墙面一般抹灰、修补</w:t>
      </w:r>
      <w:r w:rsidRPr="00EC2ED4">
        <w:rPr>
          <w:rFonts w:hint="eastAsia"/>
          <w:sz w:val="10"/>
          <w:szCs w:val="10"/>
        </w:rPr>
        <w:t>……………………………………………………………………………………………………………………………………</w:t>
      </w:r>
      <w:r>
        <w:rPr>
          <w:rFonts w:hint="eastAsia"/>
          <w:sz w:val="10"/>
          <w:szCs w:val="10"/>
        </w:rPr>
        <w:t>………………………………</w:t>
      </w:r>
    </w:p>
    <w:p w:rsidR="00BB177B" w:rsidRPr="008B7F61" w:rsidP="00BB177B">
      <w:pPr>
        <w:spacing w:line="240" w:lineRule="exact"/>
        <w:ind w:firstLine="210" w:firstLineChars="100"/>
      </w:pPr>
      <w:r w:rsidRPr="008B7F61">
        <w:rPr>
          <w:rFonts w:hint="eastAsia"/>
        </w:rPr>
        <w:t>7.3地面、墙面防水</w:t>
      </w:r>
      <w:r w:rsidRPr="00EC2ED4">
        <w:rPr>
          <w:rFonts w:hint="eastAsia"/>
          <w:sz w:val="10"/>
          <w:szCs w:val="10"/>
        </w:rPr>
        <w:t>……………………………………………………………………………………………………</w:t>
      </w:r>
      <w:r>
        <w:rPr>
          <w:rFonts w:hint="eastAsia"/>
          <w:sz w:val="10"/>
          <w:szCs w:val="10"/>
        </w:rPr>
        <w:t>…………</w:t>
      </w:r>
      <w:r w:rsidRPr="00EC2ED4">
        <w:rPr>
          <w:rFonts w:hint="eastAsia"/>
          <w:sz w:val="10"/>
          <w:szCs w:val="10"/>
        </w:rPr>
        <w:t>………………………………</w:t>
      </w:r>
      <w:r>
        <w:rPr>
          <w:rFonts w:hint="eastAsia"/>
          <w:sz w:val="10"/>
          <w:szCs w:val="10"/>
        </w:rPr>
        <w:t>………………………………</w:t>
      </w:r>
    </w:p>
    <w:p w:rsidR="00BB177B" w:rsidRPr="008B7F61" w:rsidP="00BB177B">
      <w:pPr>
        <w:spacing w:line="240" w:lineRule="exact"/>
        <w:ind w:firstLine="210" w:firstLineChars="100"/>
        <w:rPr>
          <w:lang w:eastAsia="zh-CN"/>
        </w:rPr>
      </w:pPr>
      <w:r w:rsidRPr="008B7F61">
        <w:rPr>
          <w:rFonts w:hint="eastAsia"/>
        </w:rPr>
        <w:t>7.4轻钢骨架石膏板面板顶棚施工</w:t>
      </w:r>
      <w:r w:rsidRPr="00EC2ED4">
        <w:rPr>
          <w:rFonts w:hint="eastAsia"/>
          <w:sz w:val="10"/>
          <w:szCs w:val="10"/>
        </w:rPr>
        <w:t>…………………………………………………………………</w:t>
      </w:r>
      <w:r>
        <w:rPr>
          <w:rFonts w:hint="eastAsia"/>
          <w:sz w:val="10"/>
          <w:szCs w:val="10"/>
        </w:rPr>
        <w:t>………</w:t>
      </w:r>
      <w:r w:rsidRPr="00EC2ED4">
        <w:rPr>
          <w:rFonts w:hint="eastAsia"/>
          <w:sz w:val="10"/>
          <w:szCs w:val="10"/>
        </w:rPr>
        <w:t>………………………………………………</w:t>
      </w:r>
      <w:r w:rsidRPr="00EC2ED4">
        <w:rPr>
          <w:rFonts w:hint="eastAsia"/>
          <w:sz w:val="10"/>
          <w:szCs w:val="10"/>
        </w:rPr>
        <w:t>…………………</w:t>
      </w:r>
    </w:p>
    <w:p w:rsidR="00BB177B" w:rsidRPr="009C1776" w:rsidP="00BB177B">
      <w:pPr>
        <w:spacing w:line="240" w:lineRule="exact"/>
        <w:ind w:firstLine="210" w:firstLineChars="100"/>
        <w:rPr>
          <w:lang w:eastAsia="zh-CN"/>
        </w:rPr>
      </w:pPr>
      <w:r w:rsidRPr="009C1776">
        <w:rPr>
          <w:rFonts w:hint="eastAsia"/>
        </w:rPr>
        <w:t>7.5玻璃隔断墙施工工艺</w:t>
      </w:r>
      <w:r w:rsidRPr="00EC2ED4">
        <w:rPr>
          <w:rFonts w:hint="eastAsia"/>
          <w:sz w:val="10"/>
          <w:szCs w:val="10"/>
        </w:rPr>
        <w:t>………………………</w:t>
      </w:r>
      <w:r>
        <w:rPr>
          <w:rFonts w:hint="eastAsia"/>
          <w:sz w:val="10"/>
          <w:szCs w:val="10"/>
          <w:lang w:eastAsia="zh-CN"/>
        </w:rPr>
        <w:t xml:space="preserve"> </w:t>
      </w:r>
      <w:r w:rsidRPr="00EC2ED4">
        <w:rPr>
          <w:rFonts w:hint="eastAsia"/>
          <w:sz w:val="10"/>
          <w:szCs w:val="10"/>
        </w:rPr>
        <w:t>…………</w:t>
      </w:r>
      <w:r>
        <w:rPr>
          <w:rFonts w:hint="eastAsia"/>
          <w:sz w:val="10"/>
          <w:szCs w:val="10"/>
        </w:rPr>
        <w:t>……</w:t>
      </w:r>
      <w:r w:rsidRPr="00EC2ED4">
        <w:rPr>
          <w:rFonts w:hint="eastAsia"/>
          <w:sz w:val="10"/>
          <w:szCs w:val="10"/>
        </w:rPr>
        <w:t>…………………………………………………………………………………………………</w:t>
      </w:r>
      <w:r>
        <w:rPr>
          <w:rFonts w:hint="eastAsia"/>
          <w:sz w:val="10"/>
          <w:szCs w:val="10"/>
        </w:rPr>
        <w:t>………………………</w:t>
      </w:r>
    </w:p>
    <w:p w:rsidR="00BB177B" w:rsidRPr="00222037" w:rsidP="00BB177B">
      <w:pPr>
        <w:spacing w:line="240" w:lineRule="exact"/>
        <w:ind w:firstLine="210" w:firstLineChars="100"/>
      </w:pPr>
      <w:r w:rsidRPr="00222037">
        <w:rPr>
          <w:rFonts w:hint="eastAsia"/>
        </w:rPr>
        <w:t>7.6轻钢龙骨隔断墙</w:t>
      </w:r>
      <w:r w:rsidRPr="00EC2ED4">
        <w:rPr>
          <w:rFonts w:hint="eastAsia"/>
          <w:sz w:val="10"/>
          <w:szCs w:val="10"/>
        </w:rPr>
        <w:t>…………………………………………………</w:t>
      </w:r>
      <w:r>
        <w:rPr>
          <w:rFonts w:hint="eastAsia"/>
          <w:sz w:val="10"/>
          <w:szCs w:val="10"/>
        </w:rPr>
        <w:t>……………</w:t>
      </w:r>
      <w:r w:rsidRPr="00EC2ED4">
        <w:rPr>
          <w:rFonts w:hint="eastAsia"/>
          <w:sz w:val="10"/>
          <w:szCs w:val="10"/>
        </w:rPr>
        <w:t>…………………………………………………………………………………</w:t>
      </w:r>
      <w:r>
        <w:rPr>
          <w:rFonts w:hint="eastAsia"/>
          <w:sz w:val="10"/>
          <w:szCs w:val="10"/>
        </w:rPr>
        <w:t>……………………………</w:t>
      </w:r>
    </w:p>
    <w:p w:rsidR="00BB177B" w:rsidRPr="00222037" w:rsidP="00BB177B">
      <w:pPr>
        <w:spacing w:line="240" w:lineRule="exact"/>
        <w:ind w:firstLine="210" w:firstLineChars="100"/>
      </w:pPr>
      <w:r w:rsidRPr="00222037">
        <w:rPr>
          <w:rFonts w:hint="eastAsia"/>
        </w:rPr>
        <w:t>7.7大理石、磨光花岗岩饰面施工工艺</w:t>
      </w:r>
      <w:r w:rsidRPr="00EC2ED4">
        <w:rPr>
          <w:rFonts w:hint="eastAsia"/>
          <w:sz w:val="10"/>
          <w:szCs w:val="10"/>
        </w:rPr>
        <w:t>………………</w:t>
      </w:r>
      <w:r>
        <w:rPr>
          <w:rFonts w:hint="eastAsia"/>
          <w:sz w:val="10"/>
          <w:szCs w:val="10"/>
        </w:rPr>
        <w:t>………</w:t>
      </w:r>
      <w:r w:rsidRPr="00EC2ED4">
        <w:rPr>
          <w:rFonts w:hint="eastAsia"/>
          <w:sz w:val="10"/>
          <w:szCs w:val="10"/>
        </w:rPr>
        <w:t>………………………………………………………</w:t>
      </w:r>
      <w:r>
        <w:rPr>
          <w:rFonts w:hint="eastAsia"/>
          <w:sz w:val="10"/>
          <w:szCs w:val="10"/>
        </w:rPr>
        <w:t>……</w:t>
      </w:r>
      <w:r w:rsidRPr="00EC2ED4">
        <w:rPr>
          <w:rFonts w:hint="eastAsia"/>
          <w:sz w:val="10"/>
          <w:szCs w:val="10"/>
        </w:rPr>
        <w:t>………………………</w:t>
      </w:r>
      <w:r>
        <w:rPr>
          <w:rFonts w:hint="eastAsia"/>
          <w:sz w:val="10"/>
          <w:szCs w:val="10"/>
        </w:rPr>
        <w:t>……………………</w:t>
      </w:r>
    </w:p>
    <w:p w:rsidR="00BB177B" w:rsidRPr="00222037" w:rsidP="00BB177B">
      <w:pPr>
        <w:spacing w:line="240" w:lineRule="exact"/>
        <w:ind w:firstLine="210" w:firstLineChars="100"/>
        <w:rPr>
          <w:lang w:eastAsia="zh-CN"/>
        </w:rPr>
      </w:pPr>
      <w:r w:rsidRPr="00222037">
        <w:rPr>
          <w:rFonts w:hint="eastAsia"/>
        </w:rPr>
        <w:t>7.8墙面干挂石材施工工艺</w:t>
      </w:r>
      <w:r w:rsidRPr="00EC2ED4">
        <w:rPr>
          <w:rFonts w:hint="eastAsia"/>
          <w:sz w:val="10"/>
          <w:szCs w:val="10"/>
        </w:rPr>
        <w:t>………………………………………</w:t>
      </w:r>
      <w:r w:rsidRPr="00EC2ED4">
        <w:rPr>
          <w:rFonts w:hint="eastAsia"/>
          <w:sz w:val="10"/>
          <w:szCs w:val="10"/>
        </w:rPr>
        <w:t>…</w:t>
      </w:r>
      <w:r>
        <w:rPr>
          <w:rFonts w:hint="eastAsia"/>
          <w:sz w:val="10"/>
          <w:szCs w:val="10"/>
        </w:rPr>
        <w:t>………</w:t>
      </w:r>
      <w:r>
        <w:rPr>
          <w:rFonts w:hint="eastAsia"/>
          <w:sz w:val="10"/>
          <w:szCs w:val="10"/>
          <w:lang w:eastAsia="zh-CN"/>
        </w:rPr>
        <w:t xml:space="preserve"> </w:t>
      </w:r>
      <w:r w:rsidRPr="00EC2ED4">
        <w:rPr>
          <w:rFonts w:hint="eastAsia"/>
          <w:sz w:val="10"/>
          <w:szCs w:val="10"/>
        </w:rPr>
        <w:t>…………………………………………………………………………………………</w:t>
      </w:r>
      <w:r>
        <w:rPr>
          <w:rFonts w:hint="eastAsia"/>
          <w:sz w:val="10"/>
          <w:szCs w:val="10"/>
        </w:rPr>
        <w:t>………………</w:t>
      </w:r>
    </w:p>
    <w:p w:rsidR="00BB177B" w:rsidRPr="00222037" w:rsidP="00BB177B">
      <w:pPr>
        <w:spacing w:line="240" w:lineRule="exact"/>
        <w:ind w:firstLine="210" w:firstLineChars="100"/>
        <w:rPr>
          <w:lang w:eastAsia="zh-CN"/>
        </w:rPr>
      </w:pPr>
      <w:r w:rsidRPr="00222037">
        <w:rPr>
          <w:rFonts w:hint="eastAsia"/>
        </w:rPr>
        <w:t>7.9木饰表面施涂清色油漆施工工艺</w:t>
      </w:r>
      <w:r w:rsidRPr="00EC2ED4">
        <w:rPr>
          <w:rFonts w:hint="eastAsia"/>
          <w:sz w:val="10"/>
          <w:szCs w:val="10"/>
        </w:rPr>
        <w:t>……………………………………………………</w:t>
      </w:r>
      <w:r>
        <w:rPr>
          <w:rFonts w:hint="eastAsia"/>
          <w:sz w:val="10"/>
          <w:szCs w:val="10"/>
        </w:rPr>
        <w:t>…………</w:t>
      </w:r>
      <w:r w:rsidRPr="00EC2ED4">
        <w:rPr>
          <w:rFonts w:hint="eastAsia"/>
          <w:sz w:val="10"/>
          <w:szCs w:val="10"/>
        </w:rPr>
        <w:t>………………………………………………………………………</w:t>
      </w:r>
    </w:p>
    <w:p w:rsidR="00BB177B" w:rsidP="00BB177B">
      <w:pPr>
        <w:spacing w:line="240" w:lineRule="exact"/>
        <w:ind w:firstLine="210" w:firstLineChars="100"/>
        <w:rPr>
          <w:rFonts w:hint="eastAsia"/>
          <w:sz w:val="18"/>
          <w:szCs w:val="18"/>
          <w:lang w:eastAsia="zh-CN"/>
        </w:rPr>
      </w:pPr>
      <w:r w:rsidRPr="00222037">
        <w:rPr>
          <w:rFonts w:hint="eastAsia"/>
        </w:rPr>
        <w:t>7.10全玻璃门安装</w:t>
      </w:r>
      <w:r w:rsidRPr="00EC2ED4">
        <w:rPr>
          <w:rFonts w:hint="eastAsia"/>
          <w:sz w:val="10"/>
          <w:szCs w:val="10"/>
        </w:rPr>
        <w:t>………………………………………………………………………………………………</w:t>
      </w:r>
      <w:r>
        <w:rPr>
          <w:rFonts w:hint="eastAsia"/>
          <w:sz w:val="10"/>
          <w:szCs w:val="10"/>
        </w:rPr>
        <w:t>………………</w:t>
      </w:r>
      <w:r w:rsidRPr="00EC2ED4">
        <w:rPr>
          <w:rFonts w:hint="eastAsia"/>
          <w:sz w:val="10"/>
          <w:szCs w:val="10"/>
        </w:rPr>
        <w:t>……………………………………</w:t>
      </w:r>
      <w:r>
        <w:rPr>
          <w:rFonts w:hint="eastAsia"/>
          <w:sz w:val="10"/>
          <w:szCs w:val="10"/>
        </w:rPr>
        <w:t>……………………………</w:t>
      </w:r>
    </w:p>
    <w:p w:rsidR="00BB177B" w:rsidP="00BB177B">
      <w:pPr>
        <w:spacing w:line="240" w:lineRule="exact"/>
        <w:ind w:firstLine="210" w:firstLineChars="100"/>
        <w:rPr>
          <w:rFonts w:hint="eastAsia"/>
          <w:sz w:val="18"/>
          <w:szCs w:val="18"/>
          <w:lang w:eastAsia="zh-CN"/>
        </w:rPr>
      </w:pPr>
      <w:r w:rsidRPr="00222037">
        <w:rPr>
          <w:rFonts w:hint="eastAsia"/>
        </w:rPr>
        <w:t>7.11自动门安装施工工艺</w:t>
      </w:r>
      <w:r w:rsidRPr="00EC2ED4">
        <w:rPr>
          <w:rFonts w:hint="eastAsia"/>
          <w:sz w:val="10"/>
          <w:szCs w:val="10"/>
        </w:rPr>
        <w:t>……………………………………………………………………………</w:t>
      </w:r>
      <w:r>
        <w:rPr>
          <w:rFonts w:hint="eastAsia"/>
          <w:sz w:val="10"/>
          <w:szCs w:val="10"/>
        </w:rPr>
        <w:t>………</w:t>
      </w:r>
      <w:r>
        <w:rPr>
          <w:rFonts w:hint="eastAsia"/>
          <w:sz w:val="10"/>
          <w:szCs w:val="10"/>
          <w:lang w:eastAsia="zh-CN"/>
        </w:rPr>
        <w:t xml:space="preserve"> </w:t>
      </w:r>
      <w:r w:rsidRPr="00EC2ED4">
        <w:rPr>
          <w:rFonts w:hint="eastAsia"/>
          <w:sz w:val="10"/>
          <w:szCs w:val="10"/>
        </w:rPr>
        <w:t>……………………………………………</w:t>
      </w:r>
      <w:r w:rsidRPr="00EC2ED4">
        <w:rPr>
          <w:rFonts w:hint="eastAsia"/>
          <w:sz w:val="10"/>
          <w:szCs w:val="10"/>
        </w:rPr>
        <w:t>…………</w:t>
      </w:r>
      <w:r>
        <w:rPr>
          <w:rFonts w:hint="eastAsia"/>
          <w:sz w:val="10"/>
          <w:szCs w:val="10"/>
        </w:rPr>
        <w:t>…………………</w:t>
      </w:r>
    </w:p>
    <w:p w:rsidR="00BB177B" w:rsidRPr="00222037" w:rsidP="00BB177B">
      <w:pPr>
        <w:spacing w:line="240" w:lineRule="exact"/>
        <w:ind w:firstLine="210" w:firstLineChars="100"/>
        <w:rPr>
          <w:lang w:eastAsia="zh-CN"/>
        </w:rPr>
      </w:pPr>
      <w:r w:rsidRPr="00222037">
        <w:rPr>
          <w:rFonts w:hint="eastAsia"/>
        </w:rPr>
        <w:t>7.12门窗套制作与安装施工工艺</w:t>
      </w:r>
      <w:r w:rsidRPr="00EC2ED4">
        <w:rPr>
          <w:rFonts w:hint="eastAsia"/>
          <w:sz w:val="10"/>
          <w:szCs w:val="10"/>
        </w:rPr>
        <w:t>……………………………………………………………………………………………………………………………………</w:t>
      </w:r>
      <w:r>
        <w:rPr>
          <w:rFonts w:hint="eastAsia"/>
          <w:sz w:val="10"/>
          <w:szCs w:val="10"/>
        </w:rPr>
        <w:t>…………</w:t>
      </w:r>
    </w:p>
    <w:p w:rsidR="00BB177B" w:rsidRPr="0033782F" w:rsidP="00BB177B">
      <w:pPr>
        <w:ind w:firstLine="210" w:firstLineChars="100"/>
        <w:rPr>
          <w:rFonts w:hint="eastAsia"/>
          <w:lang w:eastAsia="zh-CN"/>
        </w:rPr>
      </w:pPr>
      <w:r w:rsidRPr="00570692">
        <w:rPr>
          <w:rFonts w:hint="eastAsia"/>
        </w:rPr>
        <w:t>7.13大理石面层和花岗岩面层</w:t>
      </w:r>
      <w:r w:rsidRPr="00EC2ED4">
        <w:rPr>
          <w:rFonts w:hint="eastAsia"/>
          <w:sz w:val="10"/>
          <w:szCs w:val="10"/>
        </w:rPr>
        <w:t>……………………………………………………</w:t>
      </w:r>
      <w:r>
        <w:rPr>
          <w:rFonts w:hint="eastAsia"/>
          <w:sz w:val="10"/>
          <w:szCs w:val="10"/>
        </w:rPr>
        <w:t>…</w:t>
      </w:r>
      <w:r w:rsidRPr="00EC2ED4">
        <w:rPr>
          <w:rFonts w:hint="eastAsia"/>
          <w:sz w:val="10"/>
          <w:szCs w:val="10"/>
        </w:rPr>
        <w:t>………………………………………………………………………………</w:t>
      </w:r>
      <w:r>
        <w:rPr>
          <w:rFonts w:hint="eastAsia"/>
          <w:sz w:val="10"/>
          <w:szCs w:val="10"/>
        </w:rPr>
        <w:t>……………</w:t>
      </w:r>
    </w:p>
    <w:p w:rsidR="00BB177B" w:rsidRPr="00222037" w:rsidP="00BB177B">
      <w:pPr>
        <w:spacing w:line="240" w:lineRule="exact"/>
        <w:ind w:firstLine="210" w:firstLineChars="100"/>
      </w:pPr>
      <w:r w:rsidRPr="00222037">
        <w:rPr>
          <w:rFonts w:hint="eastAsia"/>
        </w:rPr>
        <w:t>7.14砖面层施工工艺</w:t>
      </w:r>
      <w:r w:rsidRPr="00EC2ED4">
        <w:rPr>
          <w:rFonts w:hint="eastAsia"/>
          <w:sz w:val="10"/>
          <w:szCs w:val="10"/>
        </w:rPr>
        <w:t>…………………………………………………………………………</w:t>
      </w:r>
      <w:r>
        <w:rPr>
          <w:rFonts w:hint="eastAsia"/>
          <w:sz w:val="10"/>
          <w:szCs w:val="10"/>
        </w:rPr>
        <w:t>………</w:t>
      </w:r>
      <w:r w:rsidRPr="00EC2ED4">
        <w:rPr>
          <w:rFonts w:hint="eastAsia"/>
          <w:sz w:val="10"/>
          <w:szCs w:val="10"/>
        </w:rPr>
        <w:t>…………………………………………………………</w:t>
      </w:r>
      <w:r>
        <w:rPr>
          <w:rFonts w:hint="eastAsia"/>
          <w:sz w:val="10"/>
          <w:szCs w:val="10"/>
        </w:rPr>
        <w:t>………………………………</w:t>
      </w:r>
    </w:p>
    <w:p w:rsidR="00BB177B" w:rsidP="00BB177B">
      <w:pPr>
        <w:spacing w:line="240" w:lineRule="exact"/>
        <w:ind w:firstLine="210" w:firstLineChars="100"/>
        <w:rPr>
          <w:rFonts w:hint="eastAsia"/>
          <w:lang w:eastAsia="zh-CN"/>
        </w:rPr>
      </w:pPr>
      <w:r w:rsidRPr="00222037">
        <w:rPr>
          <w:rFonts w:hint="eastAsia"/>
        </w:rPr>
        <w:t>7.15护拦和扶手制作与安装</w:t>
      </w:r>
      <w:r w:rsidRPr="00EC2ED4">
        <w:rPr>
          <w:rFonts w:hint="eastAsia"/>
          <w:sz w:val="10"/>
          <w:szCs w:val="10"/>
        </w:rPr>
        <w:t>…………………………</w:t>
      </w:r>
      <w:r w:rsidRPr="00EC2ED4">
        <w:rPr>
          <w:rFonts w:hint="eastAsia"/>
          <w:sz w:val="10"/>
          <w:szCs w:val="10"/>
        </w:rPr>
        <w:t>……………………</w:t>
      </w:r>
      <w:r>
        <w:rPr>
          <w:rFonts w:hint="eastAsia"/>
          <w:sz w:val="10"/>
          <w:szCs w:val="10"/>
        </w:rPr>
        <w:t>……</w:t>
      </w:r>
      <w:r w:rsidRPr="00EC2ED4">
        <w:rPr>
          <w:rFonts w:hint="eastAsia"/>
          <w:sz w:val="10"/>
          <w:szCs w:val="10"/>
        </w:rPr>
        <w:t>……………………………………………………………………………………</w:t>
      </w:r>
      <w:r>
        <w:rPr>
          <w:rFonts w:hint="eastAsia"/>
          <w:sz w:val="10"/>
          <w:szCs w:val="10"/>
        </w:rPr>
        <w:t>………………</w:t>
      </w:r>
    </w:p>
    <w:p w:rsidR="00BB177B" w:rsidRPr="00222037" w:rsidP="00BB177B">
      <w:pPr>
        <w:spacing w:line="240" w:lineRule="exact"/>
        <w:ind w:firstLine="210" w:firstLineChars="100"/>
        <w:rPr>
          <w:lang w:eastAsia="zh-CN"/>
        </w:rPr>
      </w:pPr>
      <w:r w:rsidRPr="00222037">
        <w:rPr>
          <w:rFonts w:hint="eastAsia"/>
        </w:rPr>
        <w:t>7.16橱柜制作与安装施工工艺</w:t>
      </w:r>
      <w:r w:rsidRPr="00EC2ED4">
        <w:rPr>
          <w:rFonts w:hint="eastAsia"/>
          <w:sz w:val="10"/>
          <w:szCs w:val="10"/>
        </w:rPr>
        <w:t>……………………………………………………………………………………………………………………………………</w:t>
      </w:r>
      <w:r>
        <w:rPr>
          <w:rFonts w:hint="eastAsia"/>
          <w:sz w:val="10"/>
          <w:szCs w:val="10"/>
        </w:rPr>
        <w:t>………………</w:t>
      </w:r>
    </w:p>
    <w:p w:rsidR="00BB177B" w:rsidRPr="00222037" w:rsidP="00BB177B">
      <w:pPr>
        <w:spacing w:line="240" w:lineRule="exact"/>
        <w:ind w:firstLine="210" w:firstLineChars="100"/>
        <w:rPr>
          <w:lang w:eastAsia="zh-CN"/>
        </w:rPr>
      </w:pPr>
      <w:r w:rsidRPr="00222037">
        <w:rPr>
          <w:rFonts w:hint="eastAsia"/>
        </w:rPr>
        <w:t>7.17窗帘盒制作与安装施工工艺</w:t>
      </w:r>
      <w:r w:rsidRPr="00EC2ED4">
        <w:rPr>
          <w:rFonts w:hint="eastAsia"/>
          <w:sz w:val="10"/>
          <w:szCs w:val="10"/>
        </w:rPr>
        <w:t>……………………………………………………………………………………………………………………………………</w:t>
      </w:r>
      <w:r>
        <w:rPr>
          <w:rFonts w:hint="eastAsia"/>
          <w:sz w:val="10"/>
          <w:szCs w:val="10"/>
        </w:rPr>
        <w:t>…………</w:t>
      </w:r>
    </w:p>
    <w:p w:rsidR="00BB177B" w:rsidRPr="00222037" w:rsidP="00BB177B">
      <w:pPr>
        <w:spacing w:line="240" w:lineRule="exact"/>
        <w:ind w:firstLine="210" w:firstLineChars="100"/>
      </w:pPr>
      <w:r w:rsidRPr="00222037">
        <w:rPr>
          <w:rFonts w:hint="eastAsia"/>
        </w:rPr>
        <w:t>7.18花饰制作与安装施工工艺</w:t>
      </w:r>
      <w:r w:rsidRPr="00EC2ED4">
        <w:rPr>
          <w:rFonts w:hint="eastAsia"/>
          <w:sz w:val="10"/>
          <w:szCs w:val="10"/>
        </w:rPr>
        <w:t>…………………………………………………</w:t>
      </w:r>
      <w:r>
        <w:rPr>
          <w:rFonts w:hint="eastAsia"/>
          <w:sz w:val="10"/>
          <w:szCs w:val="10"/>
        </w:rPr>
        <w:t>………</w:t>
      </w:r>
      <w:r w:rsidRPr="00EC2ED4">
        <w:rPr>
          <w:rFonts w:hint="eastAsia"/>
          <w:sz w:val="10"/>
          <w:szCs w:val="10"/>
        </w:rPr>
        <w:t>……………………………………………………………</w:t>
      </w:r>
      <w:r>
        <w:rPr>
          <w:rFonts w:hint="eastAsia"/>
          <w:sz w:val="10"/>
          <w:szCs w:val="10"/>
        </w:rPr>
        <w:t>…………</w:t>
      </w:r>
      <w:r>
        <w:rPr>
          <w:rFonts w:hint="eastAsia"/>
          <w:sz w:val="10"/>
          <w:szCs w:val="10"/>
        </w:rPr>
        <w:t>…………………</w:t>
      </w:r>
    </w:p>
    <w:p w:rsidR="00BB177B" w:rsidP="00BB177B">
      <w:pPr>
        <w:spacing w:line="240" w:lineRule="exact"/>
        <w:ind w:firstLine="210" w:firstLineChars="100"/>
        <w:rPr>
          <w:rFonts w:hint="eastAsia"/>
          <w:lang w:eastAsia="zh-CN"/>
        </w:rPr>
      </w:pPr>
      <w:r w:rsidRPr="00222037">
        <w:rPr>
          <w:rFonts w:hint="eastAsia"/>
        </w:rPr>
        <w:t>7.19地毯面层施工工艺</w:t>
      </w:r>
      <w:r w:rsidRPr="00EC2ED4">
        <w:rPr>
          <w:rFonts w:hint="eastAsia"/>
          <w:sz w:val="10"/>
          <w:szCs w:val="10"/>
        </w:rPr>
        <w:t>……………………………………………………………………………………………………………………………………</w:t>
      </w:r>
      <w:r>
        <w:rPr>
          <w:rFonts w:hint="eastAsia"/>
          <w:sz w:val="10"/>
          <w:szCs w:val="10"/>
        </w:rPr>
        <w:t>………………………………</w:t>
      </w:r>
    </w:p>
    <w:p w:rsidR="00BB177B" w:rsidRPr="00222037" w:rsidP="00BB177B">
      <w:pPr>
        <w:spacing w:line="240" w:lineRule="exact"/>
        <w:ind w:firstLine="210" w:firstLineChars="100"/>
      </w:pPr>
      <w:r w:rsidRPr="00222037">
        <w:rPr>
          <w:rFonts w:hint="eastAsia"/>
        </w:rPr>
        <w:t>7.20钢管敷设工艺</w:t>
      </w:r>
      <w:r w:rsidRPr="00EC2ED4">
        <w:rPr>
          <w:rFonts w:hint="eastAsia"/>
          <w:sz w:val="10"/>
          <w:szCs w:val="10"/>
        </w:rPr>
        <w:t>…………………………………………………………………………………………</w:t>
      </w:r>
      <w:r>
        <w:rPr>
          <w:rFonts w:hint="eastAsia"/>
          <w:sz w:val="10"/>
          <w:szCs w:val="10"/>
        </w:rPr>
        <w:t>…………</w:t>
      </w:r>
      <w:r w:rsidRPr="00EC2ED4">
        <w:rPr>
          <w:rFonts w:hint="eastAsia"/>
          <w:sz w:val="10"/>
          <w:szCs w:val="10"/>
        </w:rPr>
        <w:t>…………………………………………</w:t>
      </w:r>
      <w:r>
        <w:rPr>
          <w:rFonts w:hint="eastAsia"/>
          <w:sz w:val="10"/>
          <w:szCs w:val="10"/>
        </w:rPr>
        <w:t>………………………………</w:t>
      </w:r>
    </w:p>
    <w:p w:rsidR="00BB177B" w:rsidRPr="00222037" w:rsidP="00BB177B">
      <w:pPr>
        <w:spacing w:line="240" w:lineRule="exact"/>
        <w:ind w:firstLine="210" w:firstLineChars="100"/>
        <w:rPr>
          <w:lang w:eastAsia="zh-CN"/>
        </w:rPr>
        <w:sectPr w:rsidSect="002B0B9D">
          <w:type w:val="nextPage"/>
          <w:pgSz w:w="11906" w:h="16838"/>
          <w:pgMar w:top="1247" w:right="1418" w:bottom="1134" w:left="1644" w:header="851" w:footer="680" w:gutter="0"/>
          <w:pgNumType w:start="2"/>
          <w:cols w:space="425"/>
          <w:titlePg w:val="0"/>
          <w:docGrid w:type="lines" w:linePitch="312"/>
        </w:sectPr>
      </w:pPr>
      <w:r w:rsidRPr="00222037">
        <w:rPr>
          <w:rFonts w:hint="eastAsia"/>
        </w:rPr>
        <w:t>7.21管内穿绝缘导线安装工艺</w:t>
      </w:r>
      <w:r w:rsidRPr="00EC2ED4">
        <w:rPr>
          <w:rFonts w:hint="eastAsia"/>
          <w:sz w:val="10"/>
          <w:szCs w:val="10"/>
        </w:rPr>
        <w:t>…………………………………………………………</w:t>
      </w:r>
      <w:r>
        <w:rPr>
          <w:rFonts w:hint="eastAsia"/>
          <w:sz w:val="10"/>
          <w:szCs w:val="10"/>
        </w:rPr>
        <w:t>…</w:t>
      </w:r>
      <w:r>
        <w:rPr>
          <w:rFonts w:hint="eastAsia"/>
          <w:sz w:val="10"/>
          <w:szCs w:val="10"/>
          <w:lang w:eastAsia="zh-CN"/>
        </w:rPr>
        <w:t xml:space="preserve"> </w:t>
      </w:r>
      <w:r w:rsidRPr="00EC2ED4">
        <w:rPr>
          <w:rFonts w:hint="eastAsia"/>
          <w:sz w:val="10"/>
          <w:szCs w:val="10"/>
        </w:rPr>
        <w:t>…………………………………………………………………………</w:t>
      </w:r>
      <w:r>
        <w:rPr>
          <w:rFonts w:hint="eastAsia"/>
          <w:sz w:val="10"/>
          <w:szCs w:val="10"/>
        </w:rPr>
        <w:t>…………</w:t>
      </w:r>
    </w:p>
    <w:p w:rsidR="00BB177B" w:rsidRPr="00222037" w:rsidP="00BB177B">
      <w:pPr>
        <w:spacing w:line="240" w:lineRule="exact"/>
        <w:ind w:firstLine="210" w:firstLineChars="100"/>
        <w:rPr>
          <w:lang w:eastAsia="zh-CN"/>
        </w:rPr>
      </w:pPr>
      <w:r w:rsidRPr="00222037">
        <w:rPr>
          <w:rFonts w:hint="eastAsia"/>
        </w:rPr>
        <w:t>7.22普通灯具安装工艺</w:t>
      </w:r>
      <w:r w:rsidRPr="00EC2ED4">
        <w:rPr>
          <w:rFonts w:hint="eastAsia"/>
          <w:sz w:val="10"/>
          <w:szCs w:val="10"/>
        </w:rPr>
        <w:t>………………………………</w:t>
      </w:r>
      <w:r w:rsidRPr="00EC2ED4">
        <w:rPr>
          <w:rFonts w:hint="eastAsia"/>
          <w:sz w:val="10"/>
          <w:szCs w:val="10"/>
        </w:rPr>
        <w:t>…………………………………………………………………………………………………</w:t>
      </w:r>
      <w:r>
        <w:rPr>
          <w:rFonts w:hint="eastAsia"/>
          <w:sz w:val="10"/>
          <w:szCs w:val="10"/>
        </w:rPr>
        <w:t>……………………………</w:t>
      </w:r>
      <w:r w:rsidRPr="00EC2ED4">
        <w:rPr>
          <w:rFonts w:hint="eastAsia"/>
          <w:sz w:val="10"/>
          <w:szCs w:val="10"/>
        </w:rPr>
        <w:t>……</w:t>
      </w:r>
    </w:p>
    <w:p w:rsidR="00BB177B" w:rsidRPr="00222037" w:rsidP="00BB177B">
      <w:pPr>
        <w:spacing w:line="240" w:lineRule="exact"/>
        <w:ind w:firstLine="210" w:firstLineChars="100"/>
        <w:rPr>
          <w:lang w:eastAsia="zh-CN"/>
        </w:rPr>
      </w:pPr>
      <w:r w:rsidRPr="00222037">
        <w:rPr>
          <w:rFonts w:hint="eastAsia"/>
        </w:rPr>
        <w:t>7.23开关、插座、安装施工工艺</w:t>
      </w:r>
      <w:r w:rsidRPr="00EC2ED4">
        <w:rPr>
          <w:rFonts w:hint="eastAsia"/>
          <w:sz w:val="10"/>
          <w:szCs w:val="10"/>
        </w:rPr>
        <w:t>……………………………………………………………………………………………………………………………………</w:t>
      </w:r>
      <w:r>
        <w:rPr>
          <w:rFonts w:hint="eastAsia"/>
          <w:sz w:val="10"/>
          <w:szCs w:val="10"/>
        </w:rPr>
        <w:t>……………</w:t>
      </w:r>
    </w:p>
    <w:p w:rsidR="00BB177B" w:rsidRPr="00222037" w:rsidP="00BB177B">
      <w:pPr>
        <w:spacing w:line="240" w:lineRule="exact"/>
        <w:ind w:firstLine="210" w:firstLineChars="100"/>
      </w:pPr>
      <w:r w:rsidRPr="00222037">
        <w:rPr>
          <w:rFonts w:hint="eastAsia"/>
        </w:rPr>
        <w:t>7.24给排水工程</w:t>
      </w:r>
      <w:r w:rsidRPr="00EC2ED4">
        <w:rPr>
          <w:rFonts w:hint="eastAsia"/>
          <w:sz w:val="10"/>
          <w:szCs w:val="10"/>
        </w:rPr>
        <w:t>…………………………………………………………………………………………………</w:t>
      </w:r>
      <w:r>
        <w:rPr>
          <w:rFonts w:hint="eastAsia"/>
          <w:sz w:val="10"/>
          <w:szCs w:val="10"/>
        </w:rPr>
        <w:t>……………………</w:t>
      </w:r>
      <w:r w:rsidRPr="00EC2ED4">
        <w:rPr>
          <w:rFonts w:hint="eastAsia"/>
          <w:sz w:val="10"/>
          <w:szCs w:val="10"/>
        </w:rPr>
        <w:t>…………………………………</w:t>
      </w:r>
      <w:r>
        <w:rPr>
          <w:rFonts w:hint="eastAsia"/>
          <w:sz w:val="10"/>
          <w:szCs w:val="10"/>
        </w:rPr>
        <w:t>……………………………</w:t>
      </w:r>
    </w:p>
    <w:p w:rsidR="00BB177B" w:rsidRPr="00A01E3A" w:rsidP="00BB177B">
      <w:pPr>
        <w:pStyle w:val="TOC1"/>
        <w:jc w:val="center"/>
        <w:rPr>
          <w:rFonts w:ascii="黑体" w:eastAsia="黑体" w:hAnsi="宋体" w:hint="eastAsia"/>
          <w:sz w:val="28"/>
          <w:szCs w:val="28"/>
        </w:rPr>
      </w:pPr>
      <w:r w:rsidR="00E847E0">
        <w:rPr>
          <w:rFonts w:ascii="黑体" w:eastAsia="黑体" w:hAnsi="宋体" w:hint="eastAsia"/>
          <w:sz w:val="28"/>
          <w:szCs w:val="28"/>
        </w:rPr>
        <w:t>2</w:t>
      </w:r>
      <w:r w:rsidRPr="00A01E3A">
        <w:rPr>
          <w:rFonts w:ascii="黑体" w:eastAsia="黑体" w:hAnsi="宋体" w:hint="eastAsia"/>
          <w:sz w:val="28"/>
          <w:szCs w:val="28"/>
        </w:rPr>
        <w:t>、项目组织措施：</w:t>
      </w:r>
    </w:p>
    <w:p w:rsidR="00BB177B" w:rsidRPr="00511DC4" w:rsidP="00BB177B">
      <w:pPr>
        <w:pStyle w:val="TOC2"/>
        <w:spacing w:before="62" w:beforeLines="20" w:after="62" w:afterLines="20"/>
        <w:ind w:left="0" w:leftChars="0"/>
        <w:rPr>
          <w:rFonts w:hint="eastAsia"/>
          <w:szCs w:val="21"/>
        </w:rPr>
      </w:pPr>
      <w:r w:rsidRPr="00A01E3A">
        <w:rPr>
          <w:rFonts w:ascii="黑体" w:eastAsia="黑体" w:hint="eastAsia"/>
          <w:sz w:val="24"/>
        </w:rPr>
        <w:t>八、</w:t>
      </w:r>
      <w:r w:rsidRPr="00A01E3A">
        <w:rPr>
          <w:rFonts w:ascii="黑体" w:eastAsia="黑体" w:hAnsi="宋体" w:hint="eastAsia"/>
          <w:color w:val="000000"/>
          <w:sz w:val="24"/>
        </w:rPr>
        <w:t>人员组织措施</w:t>
      </w:r>
      <w:r w:rsidRPr="00511DC4">
        <w:rPr>
          <w:rFonts w:hint="eastAsia"/>
          <w:sz w:val="15"/>
          <w:szCs w:val="15"/>
        </w:rPr>
        <w:t>…………………</w:t>
      </w:r>
      <w:r>
        <w:rPr>
          <w:rFonts w:hint="eastAsia"/>
          <w:sz w:val="15"/>
          <w:szCs w:val="15"/>
        </w:rPr>
        <w:t>…………</w:t>
      </w:r>
      <w:r w:rsidRPr="00511DC4">
        <w:rPr>
          <w:rFonts w:hint="eastAsia"/>
          <w:sz w:val="15"/>
          <w:szCs w:val="15"/>
        </w:rPr>
        <w:t>…………………………………………</w:t>
      </w:r>
      <w:r>
        <w:rPr>
          <w:rFonts w:hint="eastAsia"/>
          <w:sz w:val="15"/>
          <w:szCs w:val="15"/>
        </w:rPr>
        <w:t>…………</w:t>
      </w:r>
      <w:r w:rsidRPr="00B65BBE">
        <w:rPr>
          <w:rFonts w:hint="eastAsia"/>
          <w:sz w:val="15"/>
          <w:szCs w:val="15"/>
        </w:rPr>
        <w:t>………</w:t>
      </w:r>
      <w:r>
        <w:rPr>
          <w:rFonts w:hint="eastAsia"/>
          <w:sz w:val="15"/>
          <w:szCs w:val="15"/>
        </w:rPr>
        <w:t>……</w:t>
      </w:r>
      <w:r>
        <w:rPr>
          <w:rFonts w:hint="eastAsia"/>
          <w:sz w:val="15"/>
          <w:szCs w:val="15"/>
        </w:rPr>
        <w:t>……………………</w:t>
      </w:r>
    </w:p>
    <w:p w:rsidR="00BB177B" w:rsidRPr="00244127" w:rsidP="00BB177B">
      <w:pPr>
        <w:pStyle w:val="TOC2"/>
        <w:spacing w:line="240" w:lineRule="exact"/>
        <w:rPr>
          <w:rFonts w:hint="eastAsia"/>
        </w:rPr>
      </w:pPr>
      <w:hyperlink w:anchor="_Toc324850894" w:history="1">
        <w:r>
          <w:rPr>
            <w:rStyle w:val="Hyperlink"/>
            <w:rFonts w:ascii="宋体" w:hAnsi="宋体" w:hint="eastAsia"/>
            <w:color w:val="auto"/>
            <w:szCs w:val="21"/>
            <w:u w:val="none"/>
          </w:rPr>
          <w:t>8</w:t>
        </w:r>
        <w:r w:rsidRPr="00DC41F2">
          <w:rPr>
            <w:rStyle w:val="Hyperlink"/>
            <w:rFonts w:ascii="宋体" w:hAnsi="宋体"/>
            <w:color w:val="auto"/>
            <w:szCs w:val="21"/>
            <w:u w:val="none"/>
          </w:rPr>
          <w:t>.1</w:t>
        </w:r>
        <w:r w:rsidRPr="00DC41F2">
          <w:tab/>
        </w:r>
        <w:r w:rsidRPr="00DC41F2">
          <w:rPr>
            <w:rStyle w:val="Hyperlink"/>
            <w:rFonts w:ascii="宋体" w:hAnsi="宋体" w:hint="eastAsia"/>
            <w:color w:val="auto"/>
            <w:szCs w:val="21"/>
            <w:u w:val="none"/>
          </w:rPr>
          <w:t>劳务投入计划</w:t>
        </w:r>
      </w:hyperlink>
      <w:r w:rsidRPr="00EC2ED4">
        <w:rPr>
          <w:rFonts w:hint="eastAsia"/>
          <w:sz w:val="10"/>
          <w:szCs w:val="10"/>
        </w:rPr>
        <w:t>……………………………………………………………………………………</w:t>
      </w:r>
      <w:r>
        <w:rPr>
          <w:rFonts w:hint="eastAsia"/>
          <w:sz w:val="10"/>
          <w:szCs w:val="10"/>
        </w:rPr>
        <w:t>…</w:t>
      </w:r>
      <w:r w:rsidRPr="00EC2ED4">
        <w:rPr>
          <w:rFonts w:hint="eastAsia"/>
          <w:sz w:val="10"/>
          <w:szCs w:val="10"/>
        </w:rPr>
        <w:t>…………………………………………………</w:t>
      </w:r>
      <w:r>
        <w:rPr>
          <w:rFonts w:hint="eastAsia"/>
          <w:sz w:val="10"/>
          <w:szCs w:val="10"/>
        </w:rPr>
        <w:t>………………………………</w:t>
      </w:r>
    </w:p>
    <w:p w:rsidR="00BB177B" w:rsidRPr="00DC41F2" w:rsidP="00BB177B">
      <w:pPr>
        <w:pStyle w:val="TOC2"/>
        <w:spacing w:line="240" w:lineRule="exact"/>
        <w:rPr>
          <w:rFonts w:hint="eastAsia"/>
          <w:sz w:val="24"/>
        </w:rPr>
      </w:pPr>
      <w:hyperlink w:anchor="_Toc324850895" w:history="1">
        <w:r>
          <w:rPr>
            <w:rStyle w:val="Hyperlink"/>
            <w:rFonts w:ascii="宋体" w:hAnsi="宋体" w:hint="eastAsia"/>
            <w:color w:val="auto"/>
            <w:szCs w:val="21"/>
            <w:u w:val="none"/>
          </w:rPr>
          <w:t>8</w:t>
        </w:r>
        <w:r w:rsidRPr="00DC41F2">
          <w:rPr>
            <w:rStyle w:val="Hyperlink"/>
            <w:rFonts w:ascii="宋体" w:hAnsi="宋体"/>
            <w:color w:val="auto"/>
            <w:szCs w:val="21"/>
            <w:u w:val="none"/>
          </w:rPr>
          <w:t>.2</w:t>
        </w:r>
        <w:r w:rsidRPr="00DC41F2">
          <w:tab/>
        </w:r>
        <w:r w:rsidRPr="00DC41F2">
          <w:rPr>
            <w:rStyle w:val="Hyperlink"/>
            <w:rFonts w:ascii="宋体" w:hAnsi="宋体" w:hint="eastAsia"/>
            <w:color w:val="auto"/>
            <w:szCs w:val="21"/>
            <w:u w:val="none"/>
          </w:rPr>
          <w:t>劳务投入计划保证措施</w:t>
        </w:r>
      </w:hyperlink>
      <w:r w:rsidRPr="00EC2ED4">
        <w:rPr>
          <w:rFonts w:hint="eastAsia"/>
          <w:sz w:val="10"/>
          <w:szCs w:val="10"/>
        </w:rPr>
        <w:t>……………………………………………………………</w:t>
      </w:r>
      <w:r>
        <w:rPr>
          <w:rFonts w:hint="eastAsia"/>
          <w:sz w:val="10"/>
          <w:szCs w:val="10"/>
        </w:rPr>
        <w:t>…</w:t>
      </w:r>
      <w:r w:rsidRPr="00EC2ED4">
        <w:rPr>
          <w:rFonts w:hint="eastAsia"/>
          <w:sz w:val="10"/>
          <w:szCs w:val="10"/>
        </w:rPr>
        <w:t>………………………………………………</w:t>
      </w:r>
      <w:r>
        <w:rPr>
          <w:rFonts w:hint="eastAsia"/>
          <w:sz w:val="10"/>
          <w:szCs w:val="10"/>
        </w:rPr>
        <w:t>…………………………………</w:t>
      </w:r>
    </w:p>
    <w:p w:rsidR="00BB177B" w:rsidRPr="00511DC4" w:rsidP="00BB177B">
      <w:pPr>
        <w:pStyle w:val="TOC2"/>
        <w:spacing w:before="62" w:beforeLines="20" w:after="62" w:afterLines="20"/>
        <w:ind w:left="0" w:leftChars="0"/>
        <w:rPr>
          <w:rFonts w:hint="eastAsia"/>
          <w:szCs w:val="21"/>
        </w:rPr>
      </w:pPr>
      <w:r w:rsidRPr="00A01E3A">
        <w:rPr>
          <w:rFonts w:ascii="黑体" w:eastAsia="黑体" w:hint="eastAsia"/>
          <w:sz w:val="24"/>
        </w:rPr>
        <w:t>九、质量保证措施</w:t>
      </w:r>
      <w:r>
        <w:rPr>
          <w:rFonts w:hint="eastAsia"/>
          <w:sz w:val="15"/>
          <w:szCs w:val="15"/>
        </w:rPr>
        <w:t>………………………………………………</w:t>
      </w:r>
      <w:r w:rsidRPr="00511DC4">
        <w:rPr>
          <w:rFonts w:hint="eastAsia"/>
          <w:sz w:val="15"/>
          <w:szCs w:val="15"/>
        </w:rPr>
        <w:t>……………………</w:t>
      </w:r>
      <w:r w:rsidRPr="00511DC4">
        <w:rPr>
          <w:rFonts w:hint="eastAsia"/>
          <w:sz w:val="15"/>
          <w:szCs w:val="15"/>
        </w:rPr>
        <w:t>…</w:t>
      </w:r>
      <w:r>
        <w:rPr>
          <w:rFonts w:hint="eastAsia"/>
          <w:sz w:val="15"/>
          <w:szCs w:val="15"/>
        </w:rPr>
        <w:t>…………</w:t>
      </w:r>
      <w:r w:rsidRPr="00B65BBE">
        <w:rPr>
          <w:rFonts w:hint="eastAsia"/>
          <w:sz w:val="15"/>
          <w:szCs w:val="15"/>
        </w:rPr>
        <w:t>………</w:t>
      </w:r>
      <w:r>
        <w:rPr>
          <w:rFonts w:hint="eastAsia"/>
          <w:sz w:val="15"/>
          <w:szCs w:val="15"/>
        </w:rPr>
        <w:t>…………………………</w:t>
      </w:r>
    </w:p>
    <w:p w:rsidR="00BB177B" w:rsidRPr="00ED54BF" w:rsidP="00BB177B">
      <w:pPr>
        <w:pStyle w:val="TOC2"/>
        <w:ind w:left="0" w:firstLine="420" w:leftChars="0" w:firstLineChars="200"/>
        <w:rPr>
          <w:rFonts w:ascii="宋体" w:hAnsi="宋体" w:hint="eastAsia"/>
          <w:szCs w:val="21"/>
        </w:rPr>
      </w:pPr>
      <w:r>
        <w:rPr>
          <w:rFonts w:ascii="宋体" w:hAnsi="宋体" w:hint="eastAsia"/>
          <w:szCs w:val="21"/>
        </w:rPr>
        <w:t>9</w:t>
      </w:r>
      <w:r w:rsidRPr="00ED54BF">
        <w:rPr>
          <w:rFonts w:ascii="宋体" w:hAnsi="宋体" w:hint="eastAsia"/>
          <w:szCs w:val="21"/>
        </w:rPr>
        <w:t>.1质量目标</w:t>
      </w:r>
      <w:r w:rsidRPr="00EC2ED4">
        <w:rPr>
          <w:rFonts w:hint="eastAsia"/>
          <w:sz w:val="10"/>
          <w:szCs w:val="10"/>
        </w:rPr>
        <w:t>………………………………………………………………………………………………………………………………………………………………………………………</w:t>
      </w:r>
    </w:p>
    <w:p w:rsidR="00BB177B" w:rsidRPr="001B6BED" w:rsidP="00BB177B">
      <w:pPr>
        <w:spacing w:line="240" w:lineRule="exact"/>
        <w:ind w:left="420" w:leftChars="200"/>
        <w:rPr>
          <w:rFonts w:hint="eastAsia"/>
          <w:sz w:val="18"/>
          <w:szCs w:val="18"/>
          <w:lang w:eastAsia="zh-CN"/>
        </w:rPr>
      </w:pPr>
      <w:r>
        <w:rPr>
          <w:rFonts w:ascii="宋体" w:hAnsi="宋体" w:hint="eastAsia"/>
          <w:szCs w:val="21"/>
          <w:lang w:eastAsia="zh-CN"/>
        </w:rPr>
        <w:t>9</w:t>
      </w:r>
      <w:r w:rsidRPr="00ED54BF">
        <w:rPr>
          <w:rFonts w:ascii="宋体" w:hAnsi="宋体" w:hint="eastAsia"/>
          <w:szCs w:val="21"/>
        </w:rPr>
        <w:t>.2质量保证体系</w:t>
      </w:r>
      <w:r w:rsidRPr="00EC2ED4">
        <w:rPr>
          <w:rFonts w:hint="eastAsia"/>
          <w:sz w:val="10"/>
          <w:szCs w:val="10"/>
        </w:rPr>
        <w:t>………………………………………………………………………………</w:t>
      </w:r>
      <w:r>
        <w:rPr>
          <w:rFonts w:hint="eastAsia"/>
          <w:sz w:val="10"/>
          <w:szCs w:val="10"/>
        </w:rPr>
        <w:t>…</w:t>
      </w:r>
      <w:r w:rsidRPr="00EC2ED4">
        <w:rPr>
          <w:rFonts w:hint="eastAsia"/>
          <w:sz w:val="10"/>
          <w:szCs w:val="10"/>
        </w:rPr>
        <w:t>…………………………………………………………………………………………</w:t>
      </w:r>
    </w:p>
    <w:p w:rsidR="00BB177B" w:rsidP="00BB177B">
      <w:pPr>
        <w:spacing w:line="240" w:lineRule="exact"/>
        <w:ind w:left="420" w:leftChars="200"/>
        <w:rPr>
          <w:rFonts w:hint="eastAsia"/>
          <w:sz w:val="18"/>
          <w:szCs w:val="18"/>
          <w:lang w:eastAsia="zh-CN"/>
        </w:rPr>
      </w:pPr>
      <w:r>
        <w:rPr>
          <w:rFonts w:ascii="宋体" w:hAnsi="宋体" w:hint="eastAsia"/>
          <w:szCs w:val="21"/>
          <w:lang w:eastAsia="zh-CN"/>
        </w:rPr>
        <w:t>9</w:t>
      </w:r>
      <w:r w:rsidRPr="00ED54BF">
        <w:rPr>
          <w:rFonts w:ascii="宋体" w:hAnsi="宋体" w:hint="eastAsia"/>
          <w:szCs w:val="21"/>
        </w:rPr>
        <w:t>.3工程质量创优达标规划</w:t>
      </w:r>
      <w:r w:rsidRPr="00EC2ED4">
        <w:rPr>
          <w:rFonts w:hint="eastAsia"/>
          <w:sz w:val="10"/>
          <w:szCs w:val="10"/>
        </w:rPr>
        <w:t>………………………………</w:t>
      </w:r>
      <w:r>
        <w:rPr>
          <w:rFonts w:hint="eastAsia"/>
          <w:sz w:val="10"/>
          <w:szCs w:val="10"/>
        </w:rPr>
        <w:t>…</w:t>
      </w:r>
      <w:r w:rsidRPr="00EC2ED4">
        <w:rPr>
          <w:rFonts w:hint="eastAsia"/>
          <w:sz w:val="10"/>
          <w:szCs w:val="10"/>
        </w:rPr>
        <w:t>……………………</w:t>
      </w:r>
      <w:r>
        <w:rPr>
          <w:rFonts w:hint="eastAsia"/>
          <w:sz w:val="10"/>
          <w:szCs w:val="10"/>
        </w:rPr>
        <w:t>……</w:t>
      </w:r>
      <w:r w:rsidRPr="00EC2ED4">
        <w:rPr>
          <w:rFonts w:hint="eastAsia"/>
          <w:sz w:val="10"/>
          <w:szCs w:val="10"/>
        </w:rPr>
        <w:t>…………………………………………………………………………………………</w:t>
      </w:r>
    </w:p>
    <w:p w:rsidR="00BB177B" w:rsidP="00BB177B">
      <w:pPr>
        <w:spacing w:line="240" w:lineRule="exact"/>
        <w:ind w:left="420" w:leftChars="200"/>
        <w:rPr>
          <w:rFonts w:hint="eastAsia"/>
          <w:sz w:val="18"/>
          <w:szCs w:val="18"/>
          <w:lang w:eastAsia="zh-CN"/>
        </w:rPr>
      </w:pPr>
      <w:r>
        <w:rPr>
          <w:rFonts w:ascii="宋体" w:hAnsi="宋体" w:hint="eastAsia"/>
          <w:szCs w:val="21"/>
          <w:lang w:eastAsia="zh-CN"/>
        </w:rPr>
        <w:t>9</w:t>
      </w:r>
      <w:r w:rsidRPr="00ED54BF">
        <w:rPr>
          <w:rFonts w:ascii="宋体" w:hAnsi="宋体" w:hint="eastAsia"/>
          <w:szCs w:val="21"/>
        </w:rPr>
        <w:t>.4保证工程质量的技术组织措施</w:t>
      </w:r>
      <w:r w:rsidRPr="00EC2ED4">
        <w:rPr>
          <w:rFonts w:hint="eastAsia"/>
          <w:sz w:val="10"/>
          <w:szCs w:val="10"/>
        </w:rPr>
        <w:t>………………</w:t>
      </w:r>
      <w:r>
        <w:rPr>
          <w:rFonts w:hint="eastAsia"/>
          <w:sz w:val="10"/>
          <w:szCs w:val="10"/>
        </w:rPr>
        <w:t>…</w:t>
      </w:r>
      <w:r w:rsidRPr="00EC2ED4">
        <w:rPr>
          <w:rFonts w:hint="eastAsia"/>
          <w:sz w:val="10"/>
          <w:szCs w:val="10"/>
        </w:rPr>
        <w:t>………</w:t>
      </w:r>
      <w:r>
        <w:rPr>
          <w:rFonts w:hint="eastAsia"/>
          <w:sz w:val="10"/>
          <w:szCs w:val="10"/>
        </w:rPr>
        <w:t>………………………………</w:t>
      </w:r>
      <w:r>
        <w:rPr>
          <w:rFonts w:hint="eastAsia"/>
          <w:sz w:val="10"/>
          <w:szCs w:val="10"/>
          <w:lang w:eastAsia="zh-CN"/>
        </w:rPr>
        <w:t xml:space="preserve"> </w:t>
      </w:r>
      <w:r>
        <w:rPr>
          <w:rFonts w:hint="eastAsia"/>
          <w:sz w:val="10"/>
          <w:szCs w:val="10"/>
        </w:rPr>
        <w:t>…………………………………………………</w:t>
      </w:r>
      <w:r w:rsidRPr="00EC2ED4">
        <w:rPr>
          <w:rFonts w:hint="eastAsia"/>
          <w:sz w:val="10"/>
          <w:szCs w:val="10"/>
        </w:rPr>
        <w:t>……………………</w:t>
      </w:r>
    </w:p>
    <w:p w:rsidR="00BB177B" w:rsidP="00BB177B">
      <w:pPr>
        <w:spacing w:line="240" w:lineRule="exact"/>
        <w:ind w:left="420" w:leftChars="200"/>
        <w:rPr>
          <w:rFonts w:hint="eastAsia"/>
          <w:sz w:val="18"/>
          <w:szCs w:val="18"/>
          <w:lang w:eastAsia="zh-CN"/>
        </w:rPr>
      </w:pPr>
      <w:r>
        <w:rPr>
          <w:rFonts w:ascii="宋体" w:hAnsi="宋体" w:hint="eastAsia"/>
          <w:szCs w:val="21"/>
          <w:lang w:eastAsia="zh-CN"/>
        </w:rPr>
        <w:t>9</w:t>
      </w:r>
      <w:r w:rsidRPr="00ED54BF">
        <w:rPr>
          <w:rFonts w:ascii="宋体" w:hAnsi="宋体" w:hint="eastAsia"/>
          <w:szCs w:val="21"/>
        </w:rPr>
        <w:t>.5</w:t>
      </w:r>
      <w:r w:rsidRPr="00ED54BF">
        <w:rPr>
          <w:rFonts w:ascii="宋体" w:hAnsi="宋体"/>
          <w:szCs w:val="21"/>
        </w:rPr>
        <w:t>保证</w:t>
      </w:r>
      <w:r w:rsidRPr="00ED54BF">
        <w:rPr>
          <w:rFonts w:ascii="宋体" w:hAnsi="宋体" w:hint="eastAsia"/>
          <w:szCs w:val="21"/>
        </w:rPr>
        <w:t>质量</w:t>
      </w:r>
      <w:r w:rsidRPr="00ED54BF">
        <w:rPr>
          <w:rFonts w:ascii="宋体" w:hAnsi="宋体"/>
          <w:szCs w:val="21"/>
        </w:rPr>
        <w:t>的主要技术措施</w:t>
      </w:r>
      <w:r w:rsidRPr="00EC2ED4">
        <w:rPr>
          <w:rFonts w:hint="eastAsia"/>
          <w:sz w:val="10"/>
          <w:szCs w:val="10"/>
        </w:rPr>
        <w:t>………………</w:t>
      </w:r>
      <w:r>
        <w:rPr>
          <w:rFonts w:hint="eastAsia"/>
          <w:sz w:val="10"/>
          <w:szCs w:val="10"/>
        </w:rPr>
        <w:t>…</w:t>
      </w:r>
      <w:r w:rsidRPr="00EC2ED4">
        <w:rPr>
          <w:rFonts w:hint="eastAsia"/>
          <w:sz w:val="10"/>
          <w:szCs w:val="10"/>
        </w:rPr>
        <w:t>………</w:t>
      </w:r>
      <w:r>
        <w:rPr>
          <w:rFonts w:hint="eastAsia"/>
          <w:sz w:val="10"/>
          <w:szCs w:val="10"/>
        </w:rPr>
        <w:t>…………</w:t>
      </w:r>
      <w:r w:rsidRPr="00EC2ED4">
        <w:rPr>
          <w:rFonts w:hint="eastAsia"/>
          <w:sz w:val="10"/>
          <w:szCs w:val="10"/>
        </w:rPr>
        <w:t>…………………………</w:t>
      </w:r>
      <w:r>
        <w:rPr>
          <w:rFonts w:hint="eastAsia"/>
          <w:sz w:val="10"/>
          <w:szCs w:val="10"/>
        </w:rPr>
        <w:t>………</w:t>
      </w:r>
      <w:r w:rsidRPr="00EC2ED4">
        <w:rPr>
          <w:rFonts w:hint="eastAsia"/>
          <w:sz w:val="10"/>
          <w:szCs w:val="10"/>
        </w:rPr>
        <w:t>………………………………………………………………………</w:t>
      </w:r>
    </w:p>
    <w:p w:rsidR="00BB177B" w:rsidRPr="009F6847" w:rsidP="00BB177B">
      <w:pPr>
        <w:spacing w:line="240" w:lineRule="exact"/>
        <w:ind w:left="420" w:leftChars="200"/>
        <w:rPr>
          <w:rFonts w:hint="eastAsia"/>
          <w:sz w:val="18"/>
          <w:szCs w:val="18"/>
          <w:lang w:eastAsia="zh-CN"/>
        </w:rPr>
      </w:pPr>
      <w:r>
        <w:rPr>
          <w:rFonts w:ascii="宋体" w:hAnsi="宋体" w:hint="eastAsia"/>
          <w:szCs w:val="21"/>
          <w:lang w:eastAsia="zh-CN"/>
        </w:rPr>
        <w:t>9</w:t>
      </w:r>
      <w:r w:rsidRPr="00ED54BF">
        <w:rPr>
          <w:rFonts w:ascii="宋体" w:hAnsi="宋体" w:hint="eastAsia"/>
          <w:szCs w:val="21"/>
        </w:rPr>
        <w:t>.6成品保证措施</w:t>
      </w:r>
      <w:r w:rsidRPr="00EC2ED4">
        <w:rPr>
          <w:rFonts w:hint="eastAsia"/>
          <w:sz w:val="10"/>
          <w:szCs w:val="10"/>
        </w:rPr>
        <w:t>………………</w:t>
      </w:r>
      <w:r>
        <w:rPr>
          <w:rFonts w:hint="eastAsia"/>
          <w:sz w:val="10"/>
          <w:szCs w:val="10"/>
        </w:rPr>
        <w:t>…</w:t>
      </w:r>
      <w:r w:rsidRPr="00EC2ED4">
        <w:rPr>
          <w:rFonts w:hint="eastAsia"/>
          <w:sz w:val="10"/>
          <w:szCs w:val="10"/>
        </w:rPr>
        <w:t>……………………………………………………………………</w:t>
      </w:r>
      <w:r>
        <w:rPr>
          <w:rFonts w:hint="eastAsia"/>
          <w:sz w:val="10"/>
          <w:szCs w:val="10"/>
        </w:rPr>
        <w:t>…</w:t>
      </w:r>
      <w:r w:rsidRPr="00EC2ED4">
        <w:rPr>
          <w:rFonts w:hint="eastAsia"/>
          <w:sz w:val="10"/>
          <w:szCs w:val="10"/>
        </w:rPr>
        <w:t>…………………………………………………………………………………</w:t>
      </w:r>
    </w:p>
    <w:p w:rsidR="00BB177B" w:rsidRPr="00511DC4" w:rsidP="00BB177B">
      <w:pPr>
        <w:pStyle w:val="TOC2"/>
        <w:spacing w:before="62" w:beforeLines="20" w:after="62" w:afterLines="20"/>
        <w:ind w:left="0" w:leftChars="0"/>
        <w:rPr>
          <w:rFonts w:hint="eastAsia"/>
          <w:szCs w:val="21"/>
        </w:rPr>
      </w:pPr>
      <w:r w:rsidRPr="00A01E3A">
        <w:rPr>
          <w:rFonts w:ascii="黑体" w:eastAsia="黑体" w:hint="eastAsia"/>
          <w:sz w:val="24"/>
        </w:rPr>
        <w:t>十、安全、环保保证措施</w:t>
      </w:r>
      <w:r>
        <w:rPr>
          <w:rFonts w:hint="eastAsia"/>
          <w:sz w:val="15"/>
          <w:szCs w:val="15"/>
        </w:rPr>
        <w:t>………………………………………………………</w:t>
      </w:r>
      <w:r w:rsidRPr="00511DC4">
        <w:rPr>
          <w:rFonts w:hint="eastAsia"/>
          <w:sz w:val="15"/>
          <w:szCs w:val="15"/>
        </w:rPr>
        <w:t>……</w:t>
      </w:r>
      <w:r>
        <w:rPr>
          <w:rFonts w:hint="eastAsia"/>
          <w:sz w:val="15"/>
          <w:szCs w:val="15"/>
        </w:rPr>
        <w:t>………</w:t>
      </w:r>
      <w:r w:rsidRPr="00B65BBE">
        <w:rPr>
          <w:rFonts w:hint="eastAsia"/>
          <w:sz w:val="15"/>
          <w:szCs w:val="15"/>
        </w:rPr>
        <w:t>…………</w:t>
      </w:r>
      <w:r>
        <w:rPr>
          <w:rFonts w:hint="eastAsia"/>
          <w:sz w:val="15"/>
          <w:szCs w:val="15"/>
        </w:rPr>
        <w:t>…………………………</w:t>
      </w:r>
    </w:p>
    <w:p w:rsidR="00BB177B" w:rsidRPr="00511DC4" w:rsidP="00BB177B">
      <w:pPr>
        <w:pStyle w:val="TOC2"/>
        <w:ind w:left="0" w:firstLine="420" w:leftChars="0" w:firstLineChars="200"/>
        <w:rPr>
          <w:rFonts w:ascii="宋体" w:hAnsi="宋体" w:hint="eastAsia"/>
        </w:rPr>
      </w:pPr>
      <w:r>
        <w:rPr>
          <w:rFonts w:ascii="宋体" w:hAnsi="宋体" w:hint="eastAsia"/>
        </w:rPr>
        <w:t>10</w:t>
      </w:r>
      <w:r w:rsidRPr="00511DC4">
        <w:rPr>
          <w:rFonts w:ascii="宋体" w:hAnsi="宋体" w:hint="eastAsia"/>
        </w:rPr>
        <w:t>.1安全施工保证措施</w:t>
      </w:r>
      <w:r>
        <w:rPr>
          <w:rFonts w:hint="eastAsia"/>
          <w:sz w:val="10"/>
          <w:szCs w:val="10"/>
        </w:rPr>
        <w:t>…………</w:t>
      </w:r>
      <w:r w:rsidRPr="00EC2ED4">
        <w:rPr>
          <w:rFonts w:hint="eastAsia"/>
          <w:sz w:val="10"/>
          <w:szCs w:val="10"/>
        </w:rPr>
        <w:t>…………………………………………………………………</w:t>
      </w:r>
      <w:r>
        <w:rPr>
          <w:rFonts w:hint="eastAsia"/>
          <w:sz w:val="10"/>
          <w:szCs w:val="10"/>
        </w:rPr>
        <w:t>……</w:t>
      </w:r>
      <w:r w:rsidRPr="00EC2ED4">
        <w:rPr>
          <w:rFonts w:hint="eastAsia"/>
          <w:sz w:val="10"/>
          <w:szCs w:val="10"/>
        </w:rPr>
        <w:t>……………………………………………………………………………</w:t>
      </w:r>
    </w:p>
    <w:p w:rsidR="00BB177B" w:rsidRPr="00511DC4" w:rsidP="00BB177B">
      <w:pPr>
        <w:spacing w:line="240" w:lineRule="exact"/>
        <w:ind w:firstLine="420" w:firstLineChars="200"/>
        <w:rPr>
          <w:rFonts w:ascii="宋体" w:hAnsi="宋体" w:hint="eastAsia"/>
          <w:lang w:eastAsia="zh-CN"/>
        </w:rPr>
      </w:pPr>
      <w:r>
        <w:rPr>
          <w:rFonts w:ascii="宋体" w:hAnsi="宋体" w:hint="eastAsia"/>
          <w:lang w:eastAsia="zh-CN"/>
        </w:rPr>
        <w:t>10</w:t>
      </w:r>
      <w:r w:rsidRPr="00511DC4">
        <w:rPr>
          <w:rFonts w:ascii="宋体" w:hAnsi="宋体" w:hint="eastAsia"/>
        </w:rPr>
        <w:t>.2环保施工保证措施</w:t>
      </w:r>
      <w:r>
        <w:rPr>
          <w:rFonts w:hint="eastAsia"/>
          <w:sz w:val="10"/>
          <w:szCs w:val="10"/>
        </w:rPr>
        <w:t>……………………………………</w:t>
      </w:r>
      <w:r w:rsidRPr="00EC2ED4">
        <w:rPr>
          <w:rFonts w:hint="eastAsia"/>
          <w:sz w:val="10"/>
          <w:szCs w:val="10"/>
        </w:rPr>
        <w:t>…………………………………</w:t>
      </w:r>
      <w:r>
        <w:rPr>
          <w:rFonts w:hint="eastAsia"/>
          <w:sz w:val="10"/>
          <w:szCs w:val="10"/>
        </w:rPr>
        <w:t>……</w:t>
      </w:r>
      <w:r w:rsidRPr="00EC2ED4">
        <w:rPr>
          <w:rFonts w:hint="eastAsia"/>
          <w:sz w:val="10"/>
          <w:szCs w:val="10"/>
        </w:rPr>
        <w:t>…………………………………………………………………………………</w:t>
      </w:r>
    </w:p>
    <w:p w:rsidR="00BB177B" w:rsidRPr="00511DC4" w:rsidP="00BB177B">
      <w:pPr>
        <w:pStyle w:val="TOC2"/>
        <w:spacing w:before="62" w:beforeLines="20" w:after="62" w:afterLines="20"/>
        <w:ind w:left="0" w:leftChars="0"/>
        <w:rPr>
          <w:rFonts w:hint="eastAsia"/>
          <w:szCs w:val="21"/>
        </w:rPr>
      </w:pPr>
      <w:r w:rsidRPr="00A01E3A">
        <w:rPr>
          <w:rFonts w:ascii="黑体" w:eastAsia="黑体" w:hint="eastAsia"/>
          <w:sz w:val="24"/>
        </w:rPr>
        <w:t>十一、文明施工保证措施</w:t>
      </w:r>
      <w:r>
        <w:rPr>
          <w:rFonts w:hint="eastAsia"/>
          <w:sz w:val="15"/>
          <w:szCs w:val="15"/>
        </w:rPr>
        <w:t>……………………………………………………………</w:t>
      </w:r>
      <w:r w:rsidRPr="00511DC4">
        <w:rPr>
          <w:rFonts w:hint="eastAsia"/>
          <w:sz w:val="15"/>
          <w:szCs w:val="15"/>
        </w:rPr>
        <w:t>……</w:t>
      </w:r>
      <w:r>
        <w:rPr>
          <w:rFonts w:hint="eastAsia"/>
          <w:sz w:val="15"/>
          <w:szCs w:val="15"/>
        </w:rPr>
        <w:t>…</w:t>
      </w:r>
      <w:r w:rsidRPr="00B65BBE">
        <w:rPr>
          <w:rFonts w:hint="eastAsia"/>
          <w:sz w:val="15"/>
          <w:szCs w:val="15"/>
        </w:rPr>
        <w:t>………</w:t>
      </w:r>
      <w:r>
        <w:rPr>
          <w:rFonts w:hint="eastAsia"/>
          <w:sz w:val="15"/>
          <w:szCs w:val="15"/>
        </w:rPr>
        <w:t>…………………………</w:t>
      </w:r>
    </w:p>
    <w:p w:rsidR="00BB177B" w:rsidRPr="00511DC4" w:rsidP="00BB177B">
      <w:pPr>
        <w:pStyle w:val="TOC2"/>
        <w:spacing w:line="240" w:lineRule="exact"/>
        <w:ind w:left="0" w:firstLine="420" w:leftChars="0" w:firstLineChars="200"/>
        <w:rPr>
          <w:rFonts w:ascii="黑体" w:eastAsia="黑体" w:hint="eastAsia"/>
        </w:rPr>
      </w:pPr>
      <w:r>
        <w:rPr>
          <w:rFonts w:ascii="宋体" w:hAnsi="宋体" w:hint="eastAsia"/>
          <w:szCs w:val="21"/>
        </w:rPr>
        <w:t>11</w:t>
      </w:r>
      <w:r w:rsidRPr="00ED54BF">
        <w:rPr>
          <w:rFonts w:ascii="宋体" w:hAnsi="宋体" w:hint="eastAsia"/>
          <w:szCs w:val="21"/>
        </w:rPr>
        <w:t>.1文明施工管理控制图</w:t>
      </w:r>
      <w:r w:rsidRPr="00EC2ED4">
        <w:rPr>
          <w:rFonts w:hint="eastAsia"/>
          <w:sz w:val="10"/>
          <w:szCs w:val="10"/>
        </w:rPr>
        <w:t>……………</w:t>
      </w:r>
      <w:r>
        <w:rPr>
          <w:rFonts w:hint="eastAsia"/>
          <w:sz w:val="10"/>
          <w:szCs w:val="10"/>
        </w:rPr>
        <w:t>…………………………………………………………………………………………</w:t>
      </w:r>
      <w:r w:rsidRPr="00EC2ED4">
        <w:rPr>
          <w:rFonts w:hint="eastAsia"/>
          <w:sz w:val="10"/>
          <w:szCs w:val="10"/>
        </w:rPr>
        <w:t>……………………………………</w:t>
      </w:r>
      <w:r w:rsidRPr="00EC2ED4">
        <w:rPr>
          <w:rFonts w:hint="eastAsia"/>
          <w:sz w:val="10"/>
          <w:szCs w:val="10"/>
        </w:rPr>
        <w:t>……………</w:t>
      </w:r>
    </w:p>
    <w:p w:rsidR="00BB177B" w:rsidP="00BB177B">
      <w:pPr>
        <w:spacing w:line="240" w:lineRule="exact"/>
        <w:ind w:firstLine="420" w:firstLineChars="200"/>
        <w:rPr>
          <w:rFonts w:ascii="宋体" w:hAnsi="宋体" w:hint="eastAsia"/>
          <w:szCs w:val="21"/>
          <w:lang w:eastAsia="zh-CN"/>
        </w:rPr>
      </w:pPr>
      <w:r>
        <w:rPr>
          <w:rFonts w:ascii="宋体" w:hAnsi="宋体" w:hint="eastAsia"/>
          <w:szCs w:val="21"/>
          <w:lang w:eastAsia="zh-CN"/>
        </w:rPr>
        <w:t>11</w:t>
      </w:r>
      <w:r w:rsidRPr="00ED54BF">
        <w:rPr>
          <w:rFonts w:ascii="宋体" w:hAnsi="宋体" w:hint="eastAsia"/>
          <w:szCs w:val="21"/>
          <w:lang w:eastAsia="zh-CN"/>
        </w:rPr>
        <w:t>.2文明施工目标</w:t>
      </w:r>
      <w:r>
        <w:rPr>
          <w:rFonts w:hint="eastAsia"/>
          <w:sz w:val="10"/>
          <w:szCs w:val="10"/>
        </w:rPr>
        <w:t>…………………………………………………………………………</w:t>
      </w:r>
      <w:r w:rsidRPr="00EC2ED4">
        <w:rPr>
          <w:rFonts w:hint="eastAsia"/>
          <w:sz w:val="10"/>
          <w:szCs w:val="10"/>
        </w:rPr>
        <w:t>…</w:t>
      </w:r>
      <w:r>
        <w:rPr>
          <w:rFonts w:hint="eastAsia"/>
          <w:sz w:val="10"/>
          <w:szCs w:val="10"/>
        </w:rPr>
        <w:t>……</w:t>
      </w:r>
      <w:r w:rsidRPr="00EC2ED4">
        <w:rPr>
          <w:rFonts w:hint="eastAsia"/>
          <w:sz w:val="10"/>
          <w:szCs w:val="10"/>
        </w:rPr>
        <w:t>………………………………………………………………………………………</w:t>
      </w:r>
    </w:p>
    <w:p w:rsidR="00BB177B" w:rsidP="00BB177B">
      <w:pPr>
        <w:spacing w:line="240" w:lineRule="exact"/>
        <w:ind w:firstLine="420" w:firstLineChars="200"/>
        <w:rPr>
          <w:rFonts w:ascii="宋体" w:hAnsi="宋体" w:hint="eastAsia"/>
          <w:szCs w:val="21"/>
          <w:lang w:eastAsia="zh-CN"/>
        </w:rPr>
      </w:pPr>
      <w:r>
        <w:rPr>
          <w:rFonts w:ascii="宋体" w:hAnsi="宋体" w:hint="eastAsia"/>
          <w:szCs w:val="21"/>
          <w:lang w:eastAsia="zh-CN"/>
        </w:rPr>
        <w:t>11</w:t>
      </w:r>
      <w:r w:rsidRPr="00ED54BF">
        <w:rPr>
          <w:rFonts w:ascii="宋体" w:hAnsi="宋体" w:hint="eastAsia"/>
          <w:szCs w:val="21"/>
          <w:lang w:eastAsia="zh-CN"/>
        </w:rPr>
        <w:t>.3保证文明施工管理措施</w:t>
      </w:r>
      <w:r w:rsidRPr="00EC2ED4">
        <w:rPr>
          <w:rFonts w:hint="eastAsia"/>
          <w:sz w:val="10"/>
          <w:szCs w:val="10"/>
        </w:rPr>
        <w:t>…………………</w:t>
      </w:r>
      <w:r>
        <w:rPr>
          <w:rFonts w:hint="eastAsia"/>
          <w:sz w:val="10"/>
          <w:szCs w:val="10"/>
        </w:rPr>
        <w:t>………………………………………………………………………………………</w:t>
      </w:r>
      <w:r w:rsidRPr="00EC2ED4">
        <w:rPr>
          <w:rFonts w:hint="eastAsia"/>
          <w:sz w:val="10"/>
          <w:szCs w:val="10"/>
        </w:rPr>
        <w:t>…………………………………………</w:t>
      </w:r>
    </w:p>
    <w:p w:rsidR="00BB177B" w:rsidP="00BB177B">
      <w:pPr>
        <w:spacing w:line="240" w:lineRule="exact"/>
        <w:ind w:firstLine="420" w:firstLineChars="200"/>
        <w:rPr>
          <w:rFonts w:hint="eastAsia"/>
          <w:sz w:val="18"/>
          <w:szCs w:val="18"/>
          <w:lang w:eastAsia="zh-CN"/>
        </w:rPr>
      </w:pPr>
      <w:r>
        <w:rPr>
          <w:rFonts w:ascii="宋体" w:hAnsi="宋体" w:hint="eastAsia"/>
          <w:szCs w:val="21"/>
          <w:lang w:eastAsia="zh-CN"/>
        </w:rPr>
        <w:t>11</w:t>
      </w:r>
      <w:r w:rsidRPr="00ED54BF">
        <w:rPr>
          <w:rFonts w:ascii="宋体" w:hAnsi="宋体" w:hint="eastAsia"/>
          <w:szCs w:val="21"/>
          <w:lang w:eastAsia="zh-CN"/>
        </w:rPr>
        <w:t>.4工作人员着装形象</w:t>
      </w:r>
      <w:r>
        <w:rPr>
          <w:rFonts w:hint="eastAsia"/>
          <w:sz w:val="10"/>
          <w:szCs w:val="10"/>
        </w:rPr>
        <w:t>………………………………………</w:t>
      </w:r>
      <w:r w:rsidRPr="00EC2ED4">
        <w:rPr>
          <w:rFonts w:hint="eastAsia"/>
          <w:sz w:val="10"/>
          <w:szCs w:val="10"/>
        </w:rPr>
        <w:t>………………………</w:t>
      </w:r>
      <w:r>
        <w:rPr>
          <w:rFonts w:hint="eastAsia"/>
          <w:sz w:val="10"/>
          <w:szCs w:val="10"/>
        </w:rPr>
        <w:t>………</w:t>
      </w:r>
      <w:r w:rsidRPr="00EC2ED4">
        <w:rPr>
          <w:rFonts w:hint="eastAsia"/>
          <w:sz w:val="10"/>
          <w:szCs w:val="10"/>
        </w:rPr>
        <w:t>………………………………………………………………………………………</w:t>
      </w:r>
    </w:p>
    <w:p w:rsidR="00BB177B" w:rsidRPr="00C6134D" w:rsidP="00BB177B">
      <w:pPr>
        <w:spacing w:line="240" w:lineRule="exact"/>
        <w:ind w:firstLine="420" w:firstLineChars="200"/>
        <w:rPr>
          <w:rFonts w:hint="eastAsia"/>
          <w:sz w:val="18"/>
          <w:szCs w:val="18"/>
          <w:lang w:eastAsia="zh-CN"/>
        </w:rPr>
      </w:pPr>
      <w:r>
        <w:rPr>
          <w:rFonts w:ascii="宋体" w:hAnsi="宋体" w:hint="eastAsia"/>
          <w:szCs w:val="21"/>
          <w:lang w:eastAsia="zh-CN"/>
        </w:rPr>
        <w:t>11.5</w:t>
      </w:r>
      <w:r w:rsidRPr="00ED54BF">
        <w:rPr>
          <w:rFonts w:ascii="宋体" w:hAnsi="宋体" w:hint="eastAsia"/>
          <w:szCs w:val="21"/>
          <w:lang w:eastAsia="zh-CN"/>
        </w:rPr>
        <w:t>场容场貌</w:t>
      </w:r>
      <w:r>
        <w:rPr>
          <w:rFonts w:hint="eastAsia"/>
          <w:sz w:val="10"/>
          <w:szCs w:val="10"/>
        </w:rPr>
        <w:t>……………………………………</w:t>
      </w:r>
      <w:r w:rsidRPr="00EC2ED4">
        <w:rPr>
          <w:rFonts w:hint="eastAsia"/>
          <w:sz w:val="10"/>
          <w:szCs w:val="10"/>
        </w:rPr>
        <w:t>………………………</w:t>
      </w:r>
      <w:r w:rsidRPr="00EC2ED4">
        <w:rPr>
          <w:rFonts w:hint="eastAsia"/>
          <w:sz w:val="10"/>
          <w:szCs w:val="10"/>
        </w:rPr>
        <w:t>………………………</w:t>
      </w:r>
      <w:r>
        <w:rPr>
          <w:rFonts w:hint="eastAsia"/>
          <w:sz w:val="10"/>
          <w:szCs w:val="10"/>
        </w:rPr>
        <w:t>………</w:t>
      </w:r>
      <w:r>
        <w:rPr>
          <w:rFonts w:hint="eastAsia"/>
          <w:sz w:val="10"/>
          <w:szCs w:val="10"/>
          <w:lang w:eastAsia="zh-CN"/>
        </w:rPr>
        <w:t xml:space="preserve"> </w:t>
      </w:r>
      <w:r w:rsidRPr="00EC2ED4">
        <w:rPr>
          <w:rFonts w:hint="eastAsia"/>
          <w:sz w:val="10"/>
          <w:szCs w:val="10"/>
        </w:rPr>
        <w:t>………………………………………………………………………………………</w:t>
      </w:r>
    </w:p>
    <w:p w:rsidR="00BB177B" w:rsidP="00BB177B">
      <w:pPr>
        <w:spacing w:line="240" w:lineRule="exact"/>
        <w:ind w:firstLine="420" w:firstLineChars="200"/>
        <w:rPr>
          <w:rFonts w:ascii="宋体" w:hAnsi="宋体" w:hint="eastAsia"/>
          <w:szCs w:val="21"/>
          <w:lang w:eastAsia="zh-CN"/>
        </w:rPr>
      </w:pPr>
      <w:r>
        <w:rPr>
          <w:rFonts w:ascii="宋体" w:hAnsi="宋体" w:hint="eastAsia"/>
          <w:szCs w:val="21"/>
          <w:lang w:eastAsia="zh-CN"/>
        </w:rPr>
        <w:t>11</w:t>
      </w:r>
      <w:r w:rsidRPr="00ED54BF">
        <w:rPr>
          <w:rFonts w:ascii="宋体" w:hAnsi="宋体" w:hint="eastAsia"/>
          <w:szCs w:val="21"/>
          <w:lang w:eastAsia="zh-CN"/>
        </w:rPr>
        <w:t>.6生活卫生</w:t>
      </w:r>
      <w:r>
        <w:rPr>
          <w:rFonts w:hint="eastAsia"/>
          <w:sz w:val="10"/>
          <w:szCs w:val="10"/>
        </w:rPr>
        <w:t>…………………………………………</w:t>
      </w:r>
      <w:r w:rsidRPr="00EC2ED4">
        <w:rPr>
          <w:rFonts w:hint="eastAsia"/>
          <w:sz w:val="10"/>
          <w:szCs w:val="10"/>
        </w:rPr>
        <w:t>………………………………</w:t>
      </w:r>
      <w:r>
        <w:rPr>
          <w:rFonts w:hint="eastAsia"/>
          <w:sz w:val="10"/>
          <w:szCs w:val="10"/>
          <w:lang w:eastAsia="zh-CN"/>
        </w:rPr>
        <w:t xml:space="preserve"> </w:t>
      </w:r>
      <w:r w:rsidRPr="00EC2ED4">
        <w:rPr>
          <w:rFonts w:hint="eastAsia"/>
          <w:sz w:val="10"/>
          <w:szCs w:val="10"/>
        </w:rPr>
        <w:t>……</w:t>
      </w:r>
      <w:r>
        <w:rPr>
          <w:rFonts w:hint="eastAsia"/>
          <w:sz w:val="10"/>
          <w:szCs w:val="10"/>
        </w:rPr>
        <w:t>…………</w:t>
      </w:r>
      <w:r w:rsidRPr="00EC2ED4">
        <w:rPr>
          <w:rFonts w:hint="eastAsia"/>
          <w:sz w:val="10"/>
          <w:szCs w:val="10"/>
        </w:rPr>
        <w:t>…………………………………………………………………………………………</w:t>
      </w:r>
    </w:p>
    <w:p w:rsidR="00BB177B" w:rsidP="00BB177B">
      <w:pPr>
        <w:spacing w:line="240" w:lineRule="exact"/>
        <w:ind w:firstLine="420" w:firstLineChars="200"/>
        <w:rPr>
          <w:rFonts w:ascii="宋体" w:hAnsi="宋体" w:hint="eastAsia"/>
          <w:szCs w:val="21"/>
          <w:lang w:eastAsia="zh-CN"/>
        </w:rPr>
      </w:pPr>
      <w:r>
        <w:rPr>
          <w:rFonts w:ascii="宋体" w:hAnsi="宋体" w:hint="eastAsia"/>
          <w:szCs w:val="21"/>
          <w:lang w:eastAsia="zh-CN"/>
        </w:rPr>
        <w:t>11</w:t>
      </w:r>
      <w:r w:rsidRPr="00ED54BF">
        <w:rPr>
          <w:rFonts w:ascii="宋体" w:hAnsi="宋体" w:hint="eastAsia"/>
          <w:szCs w:val="21"/>
          <w:lang w:eastAsia="zh-CN"/>
        </w:rPr>
        <w:t>.7现场保卫措施</w:t>
      </w:r>
      <w:r>
        <w:rPr>
          <w:rFonts w:hint="eastAsia"/>
          <w:sz w:val="10"/>
          <w:szCs w:val="10"/>
        </w:rPr>
        <w:t>…………………………………………………………</w:t>
      </w:r>
      <w:r w:rsidRPr="00EC2ED4">
        <w:rPr>
          <w:rFonts w:hint="eastAsia"/>
          <w:sz w:val="10"/>
          <w:szCs w:val="10"/>
        </w:rPr>
        <w:t>……</w:t>
      </w:r>
      <w:r>
        <w:rPr>
          <w:rFonts w:hint="eastAsia"/>
          <w:sz w:val="10"/>
          <w:szCs w:val="10"/>
        </w:rPr>
        <w:t>……………</w:t>
      </w:r>
      <w:r w:rsidRPr="00EC2ED4">
        <w:rPr>
          <w:rFonts w:hint="eastAsia"/>
          <w:sz w:val="10"/>
          <w:szCs w:val="10"/>
        </w:rPr>
        <w:t>……………………………………………………………………………………………</w:t>
      </w:r>
    </w:p>
    <w:p w:rsidR="00BB177B" w:rsidRPr="00511DC4" w:rsidP="00BB177B">
      <w:pPr>
        <w:spacing w:line="240" w:lineRule="exact"/>
        <w:ind w:firstLine="420" w:firstLineChars="200"/>
        <w:rPr>
          <w:rFonts w:ascii="宋体" w:hAnsi="宋体" w:hint="eastAsia"/>
          <w:szCs w:val="21"/>
          <w:lang w:eastAsia="zh-CN"/>
        </w:rPr>
      </w:pPr>
      <w:r>
        <w:rPr>
          <w:rFonts w:ascii="宋体" w:hAnsi="宋体" w:hint="eastAsia"/>
          <w:szCs w:val="21"/>
          <w:lang w:eastAsia="zh-CN"/>
        </w:rPr>
        <w:t>11</w:t>
      </w:r>
      <w:r w:rsidRPr="00ED54BF">
        <w:rPr>
          <w:rFonts w:ascii="宋体" w:hAnsi="宋体" w:hint="eastAsia"/>
          <w:szCs w:val="21"/>
          <w:lang w:eastAsia="zh-CN"/>
        </w:rPr>
        <w:t>.8确保方案施工的具体保证措施</w:t>
      </w:r>
      <w:r>
        <w:rPr>
          <w:rFonts w:hint="eastAsia"/>
          <w:sz w:val="10"/>
          <w:szCs w:val="10"/>
        </w:rPr>
        <w:t>……………………………………</w:t>
      </w:r>
      <w:r>
        <w:rPr>
          <w:rFonts w:hint="eastAsia"/>
          <w:sz w:val="10"/>
          <w:szCs w:val="10"/>
          <w:lang w:eastAsia="zh-CN"/>
        </w:rPr>
        <w:t xml:space="preserve"> </w:t>
      </w:r>
      <w:r>
        <w:rPr>
          <w:rFonts w:hint="eastAsia"/>
          <w:sz w:val="10"/>
          <w:szCs w:val="10"/>
        </w:rPr>
        <w:t>………………………………</w:t>
      </w:r>
      <w:r w:rsidRPr="00EC2ED4">
        <w:rPr>
          <w:rFonts w:hint="eastAsia"/>
          <w:sz w:val="10"/>
          <w:szCs w:val="10"/>
        </w:rPr>
        <w:t>………………………………</w:t>
      </w:r>
      <w:r w:rsidRPr="00EC2ED4">
        <w:rPr>
          <w:rFonts w:hint="eastAsia"/>
          <w:sz w:val="10"/>
          <w:szCs w:val="10"/>
        </w:rPr>
        <w:t>……………………………</w:t>
      </w:r>
    </w:p>
    <w:p w:rsidR="00BB177B" w:rsidRPr="00511DC4" w:rsidP="00BB177B">
      <w:pPr>
        <w:pStyle w:val="TOC2"/>
        <w:spacing w:before="62" w:beforeLines="20" w:after="62" w:afterLines="20"/>
        <w:ind w:left="0" w:leftChars="0"/>
        <w:rPr>
          <w:rFonts w:hint="eastAsia"/>
          <w:szCs w:val="21"/>
        </w:rPr>
      </w:pPr>
      <w:r w:rsidRPr="00A01E3A">
        <w:rPr>
          <w:rFonts w:ascii="黑体" w:eastAsia="黑体" w:hint="eastAsia"/>
          <w:sz w:val="24"/>
        </w:rPr>
        <w:t>十二、进度保证措施</w:t>
      </w:r>
      <w:r>
        <w:rPr>
          <w:rFonts w:hint="eastAsia"/>
          <w:sz w:val="15"/>
          <w:szCs w:val="15"/>
        </w:rPr>
        <w:t>……………………………………………………</w:t>
      </w:r>
      <w:r w:rsidRPr="00511DC4">
        <w:rPr>
          <w:rFonts w:hint="eastAsia"/>
          <w:sz w:val="15"/>
          <w:szCs w:val="15"/>
        </w:rPr>
        <w:t>……………</w:t>
      </w:r>
      <w:r>
        <w:rPr>
          <w:rFonts w:hint="eastAsia"/>
          <w:sz w:val="15"/>
          <w:szCs w:val="15"/>
        </w:rPr>
        <w:t>…………</w:t>
      </w:r>
      <w:r w:rsidRPr="00B65BBE">
        <w:rPr>
          <w:rFonts w:hint="eastAsia"/>
          <w:sz w:val="15"/>
          <w:szCs w:val="15"/>
        </w:rPr>
        <w:t>……</w:t>
      </w:r>
      <w:r>
        <w:rPr>
          <w:rFonts w:hint="eastAsia"/>
          <w:sz w:val="15"/>
          <w:szCs w:val="15"/>
        </w:rPr>
        <w:t>……………………………</w:t>
      </w:r>
    </w:p>
    <w:p w:rsidR="00BB177B" w:rsidP="00BB177B">
      <w:pPr>
        <w:spacing w:line="240" w:lineRule="exact"/>
        <w:ind w:firstLine="420" w:firstLineChars="200"/>
        <w:rPr>
          <w:rFonts w:ascii="宋体" w:hAnsi="宋体" w:hint="eastAsia"/>
          <w:szCs w:val="21"/>
          <w:lang w:eastAsia="zh-CN"/>
        </w:rPr>
      </w:pPr>
      <w:r>
        <w:rPr>
          <w:rFonts w:ascii="宋体" w:hAnsi="宋体" w:hint="eastAsia"/>
          <w:szCs w:val="21"/>
          <w:lang w:eastAsia="zh-CN"/>
        </w:rPr>
        <w:t>12</w:t>
      </w:r>
      <w:r w:rsidRPr="00ED54BF">
        <w:rPr>
          <w:rFonts w:ascii="宋体" w:hAnsi="宋体" w:hint="eastAsia"/>
          <w:szCs w:val="21"/>
        </w:rPr>
        <w:t>.1进度计划控制原则</w:t>
      </w:r>
      <w:r>
        <w:rPr>
          <w:rFonts w:hint="eastAsia"/>
          <w:sz w:val="10"/>
          <w:szCs w:val="10"/>
        </w:rPr>
        <w:t>…………………………………</w:t>
      </w:r>
      <w:r w:rsidRPr="00EC2ED4">
        <w:rPr>
          <w:rFonts w:hint="eastAsia"/>
          <w:sz w:val="10"/>
          <w:szCs w:val="10"/>
        </w:rPr>
        <w:t>…………………………</w:t>
      </w:r>
      <w:r>
        <w:rPr>
          <w:rFonts w:hint="eastAsia"/>
          <w:sz w:val="10"/>
          <w:szCs w:val="10"/>
        </w:rPr>
        <w:t>…………</w:t>
      </w:r>
      <w:r w:rsidRPr="00EC2ED4">
        <w:rPr>
          <w:rFonts w:hint="eastAsia"/>
          <w:sz w:val="10"/>
          <w:szCs w:val="10"/>
        </w:rPr>
        <w:t>………………………………………………………………………………………</w:t>
      </w:r>
    </w:p>
    <w:p w:rsidR="00BB177B" w:rsidP="00BB177B">
      <w:pPr>
        <w:spacing w:line="240" w:lineRule="exact"/>
        <w:ind w:firstLine="420" w:firstLineChars="200"/>
        <w:rPr>
          <w:rFonts w:ascii="宋体" w:hAnsi="宋体" w:hint="eastAsia"/>
          <w:szCs w:val="21"/>
          <w:lang w:eastAsia="zh-CN"/>
        </w:rPr>
      </w:pPr>
      <w:r>
        <w:rPr>
          <w:rFonts w:ascii="宋体" w:hAnsi="宋体" w:hint="eastAsia"/>
          <w:szCs w:val="21"/>
          <w:lang w:eastAsia="zh-CN"/>
        </w:rPr>
        <w:t>12</w:t>
      </w:r>
      <w:r w:rsidRPr="00ED54BF">
        <w:rPr>
          <w:rFonts w:ascii="宋体" w:hAnsi="宋体" w:hint="eastAsia"/>
          <w:szCs w:val="21"/>
        </w:rPr>
        <w:t>.2进度计划控制措施</w:t>
      </w:r>
      <w:r>
        <w:rPr>
          <w:rFonts w:hint="eastAsia"/>
          <w:sz w:val="10"/>
          <w:szCs w:val="10"/>
        </w:rPr>
        <w:t>…………………………………………………</w:t>
      </w:r>
      <w:r w:rsidRPr="00EC2ED4">
        <w:rPr>
          <w:rFonts w:hint="eastAsia"/>
          <w:sz w:val="10"/>
          <w:szCs w:val="10"/>
        </w:rPr>
        <w:t>……</w:t>
      </w:r>
      <w:r>
        <w:rPr>
          <w:rFonts w:hint="eastAsia"/>
          <w:sz w:val="10"/>
          <w:szCs w:val="10"/>
        </w:rPr>
        <w:t>………………</w:t>
      </w:r>
      <w:r w:rsidRPr="00EC2ED4">
        <w:rPr>
          <w:rFonts w:hint="eastAsia"/>
          <w:sz w:val="10"/>
          <w:szCs w:val="10"/>
        </w:rPr>
        <w:t>………………………………………………………………………………………</w:t>
      </w:r>
    </w:p>
    <w:p w:rsidR="00BB177B" w:rsidP="00BB177B">
      <w:pPr>
        <w:spacing w:line="240" w:lineRule="exact"/>
        <w:ind w:firstLine="420" w:firstLineChars="200"/>
        <w:rPr>
          <w:rFonts w:ascii="宋体" w:hAnsi="宋体" w:hint="eastAsia"/>
          <w:szCs w:val="21"/>
          <w:lang w:eastAsia="zh-CN"/>
        </w:rPr>
      </w:pPr>
      <w:r>
        <w:rPr>
          <w:rFonts w:ascii="宋体" w:hAnsi="宋体" w:hint="eastAsia"/>
          <w:szCs w:val="21"/>
          <w:lang w:eastAsia="zh-CN"/>
        </w:rPr>
        <w:t>12</w:t>
      </w:r>
      <w:r w:rsidRPr="00ED54BF">
        <w:rPr>
          <w:rFonts w:ascii="宋体" w:hAnsi="宋体" w:hint="eastAsia"/>
          <w:szCs w:val="21"/>
        </w:rPr>
        <w:t>.3保证工程进度的材料供应措施</w:t>
      </w:r>
      <w:r w:rsidRPr="00EC2ED4">
        <w:rPr>
          <w:rFonts w:hint="eastAsia"/>
          <w:sz w:val="10"/>
          <w:szCs w:val="10"/>
        </w:rPr>
        <w:t>………………………</w:t>
      </w:r>
      <w:r>
        <w:rPr>
          <w:rFonts w:hint="eastAsia"/>
          <w:sz w:val="10"/>
          <w:szCs w:val="10"/>
        </w:rPr>
        <w:t>…………</w:t>
      </w:r>
      <w:r>
        <w:rPr>
          <w:rFonts w:hint="eastAsia"/>
          <w:sz w:val="10"/>
          <w:szCs w:val="10"/>
          <w:lang w:eastAsia="zh-CN"/>
        </w:rPr>
        <w:t xml:space="preserve"> </w:t>
      </w:r>
      <w:r w:rsidRPr="00EC2ED4">
        <w:rPr>
          <w:rFonts w:hint="eastAsia"/>
          <w:sz w:val="10"/>
          <w:szCs w:val="10"/>
        </w:rPr>
        <w:t>……………</w:t>
      </w:r>
      <w:r>
        <w:rPr>
          <w:rFonts w:hint="eastAsia"/>
          <w:sz w:val="10"/>
          <w:szCs w:val="10"/>
        </w:rPr>
        <w:t>…………………………</w:t>
      </w:r>
      <w:r>
        <w:rPr>
          <w:rFonts w:hint="eastAsia"/>
          <w:sz w:val="10"/>
          <w:szCs w:val="10"/>
        </w:rPr>
        <w:t>………………………………………………………</w:t>
      </w:r>
    </w:p>
    <w:p w:rsidR="00BB177B" w:rsidP="00BB177B">
      <w:pPr>
        <w:spacing w:line="240" w:lineRule="exact"/>
        <w:ind w:firstLine="420" w:firstLineChars="200"/>
        <w:rPr>
          <w:rFonts w:ascii="宋体" w:hAnsi="宋体" w:hint="eastAsia"/>
          <w:szCs w:val="21"/>
          <w:lang w:eastAsia="zh-CN"/>
        </w:rPr>
      </w:pPr>
      <w:r>
        <w:rPr>
          <w:rFonts w:ascii="宋体" w:hAnsi="宋体" w:hint="eastAsia"/>
          <w:szCs w:val="21"/>
          <w:lang w:eastAsia="zh-CN"/>
        </w:rPr>
        <w:t>12</w:t>
      </w:r>
      <w:r w:rsidRPr="00ED54BF">
        <w:rPr>
          <w:rFonts w:ascii="宋体" w:hAnsi="宋体" w:hint="eastAsia"/>
          <w:szCs w:val="21"/>
        </w:rPr>
        <w:t>.4保证工程进度的资金措施</w:t>
      </w:r>
      <w:r>
        <w:rPr>
          <w:rFonts w:hint="eastAsia"/>
          <w:sz w:val="10"/>
          <w:szCs w:val="10"/>
        </w:rPr>
        <w:t>……………………………………………</w:t>
      </w:r>
      <w:r>
        <w:rPr>
          <w:rFonts w:hint="eastAsia"/>
          <w:sz w:val="10"/>
          <w:szCs w:val="10"/>
          <w:lang w:eastAsia="zh-CN"/>
        </w:rPr>
        <w:t xml:space="preserve"> </w:t>
      </w:r>
      <w:r>
        <w:rPr>
          <w:rFonts w:hint="eastAsia"/>
          <w:sz w:val="10"/>
          <w:szCs w:val="10"/>
        </w:rPr>
        <w:t>…………………………</w:t>
      </w:r>
      <w:r w:rsidRPr="00EC2ED4">
        <w:rPr>
          <w:rFonts w:hint="eastAsia"/>
          <w:sz w:val="10"/>
          <w:szCs w:val="10"/>
        </w:rPr>
        <w:t>……………………………………………………………………</w:t>
      </w:r>
    </w:p>
    <w:p w:rsidR="00BB177B" w:rsidP="00BB177B">
      <w:pPr>
        <w:spacing w:line="240" w:lineRule="exact"/>
        <w:ind w:firstLine="420" w:firstLineChars="200"/>
        <w:rPr>
          <w:rFonts w:ascii="宋体" w:hAnsi="宋体" w:hint="eastAsia"/>
          <w:szCs w:val="21"/>
          <w:lang w:eastAsia="zh-CN"/>
        </w:rPr>
      </w:pPr>
      <w:r>
        <w:rPr>
          <w:rFonts w:ascii="宋体" w:hAnsi="宋体" w:hint="eastAsia"/>
          <w:szCs w:val="21"/>
          <w:lang w:eastAsia="zh-CN"/>
        </w:rPr>
        <w:t>12</w:t>
      </w:r>
      <w:r w:rsidRPr="00ED54BF">
        <w:rPr>
          <w:rFonts w:ascii="宋体" w:hAnsi="宋体" w:hint="eastAsia"/>
          <w:szCs w:val="21"/>
        </w:rPr>
        <w:t>.5定期检查保证措施</w:t>
      </w:r>
      <w:r>
        <w:rPr>
          <w:rFonts w:hint="eastAsia"/>
          <w:sz w:val="10"/>
          <w:szCs w:val="10"/>
        </w:rPr>
        <w:t>…………………………………………………………………</w:t>
      </w:r>
      <w:r w:rsidRPr="00EC2ED4">
        <w:rPr>
          <w:rFonts w:hint="eastAsia"/>
          <w:sz w:val="10"/>
          <w:szCs w:val="10"/>
        </w:rPr>
        <w:t>……………………………………………………………………………………………</w:t>
      </w:r>
    </w:p>
    <w:p w:rsidR="00BB177B" w:rsidP="00BB177B">
      <w:pPr>
        <w:spacing w:line="240" w:lineRule="exact"/>
        <w:ind w:firstLine="420" w:firstLineChars="200"/>
        <w:rPr>
          <w:rFonts w:ascii="宋体" w:hAnsi="宋体" w:hint="eastAsia"/>
          <w:szCs w:val="21"/>
          <w:lang w:eastAsia="zh-CN"/>
        </w:rPr>
      </w:pPr>
      <w:r>
        <w:rPr>
          <w:rFonts w:ascii="宋体" w:hAnsi="宋体" w:hint="eastAsia"/>
          <w:szCs w:val="21"/>
          <w:lang w:eastAsia="zh-CN"/>
        </w:rPr>
        <w:t>12</w:t>
      </w:r>
      <w:r w:rsidRPr="00ED54BF">
        <w:rPr>
          <w:rFonts w:ascii="宋体" w:hAnsi="宋体" w:hint="eastAsia"/>
          <w:szCs w:val="21"/>
        </w:rPr>
        <w:t>.6协调保证措施</w:t>
      </w:r>
      <w:r>
        <w:rPr>
          <w:rFonts w:hint="eastAsia"/>
          <w:sz w:val="10"/>
          <w:szCs w:val="10"/>
        </w:rPr>
        <w:t>…………………………………………………………………</w:t>
      </w:r>
      <w:r w:rsidRPr="00EC2ED4">
        <w:rPr>
          <w:rFonts w:hint="eastAsia"/>
          <w:sz w:val="10"/>
          <w:szCs w:val="10"/>
        </w:rPr>
        <w:t>………………………………………………………………………………………………………</w:t>
      </w:r>
    </w:p>
    <w:p w:rsidR="00BB177B" w:rsidRPr="00511DC4" w:rsidP="00BB177B">
      <w:pPr>
        <w:spacing w:line="240" w:lineRule="exact"/>
        <w:ind w:firstLine="420" w:firstLineChars="200"/>
        <w:rPr>
          <w:rFonts w:ascii="宋体" w:hAnsi="宋体" w:hint="eastAsia"/>
          <w:szCs w:val="21"/>
          <w:lang w:eastAsia="zh-CN"/>
        </w:rPr>
      </w:pPr>
      <w:r>
        <w:rPr>
          <w:rFonts w:ascii="宋体" w:hAnsi="宋体" w:hint="eastAsia"/>
          <w:szCs w:val="21"/>
          <w:lang w:eastAsia="zh-CN"/>
        </w:rPr>
        <w:t>12</w:t>
      </w:r>
      <w:r w:rsidRPr="00ED54BF">
        <w:rPr>
          <w:rFonts w:ascii="宋体" w:hAnsi="宋体" w:hint="eastAsia"/>
          <w:szCs w:val="21"/>
        </w:rPr>
        <w:t>.7保持流水节拍措施</w:t>
      </w:r>
      <w:r>
        <w:rPr>
          <w:rFonts w:hint="eastAsia"/>
          <w:sz w:val="10"/>
          <w:szCs w:val="10"/>
        </w:rPr>
        <w:t>…………</w:t>
      </w:r>
      <w:r>
        <w:rPr>
          <w:rFonts w:hint="eastAsia"/>
          <w:sz w:val="10"/>
          <w:szCs w:val="10"/>
        </w:rPr>
        <w:t>………………………………………</w:t>
      </w:r>
      <w:r w:rsidRPr="00EC2ED4">
        <w:rPr>
          <w:rFonts w:hint="eastAsia"/>
          <w:sz w:val="10"/>
          <w:szCs w:val="10"/>
        </w:rPr>
        <w:t>……………………………………………………………………………………………………………</w:t>
      </w:r>
    </w:p>
    <w:p w:rsidR="00BB177B" w:rsidRPr="00511DC4" w:rsidP="00BB177B">
      <w:pPr>
        <w:pStyle w:val="TOC2"/>
        <w:spacing w:before="62" w:beforeLines="20" w:after="62" w:afterLines="20"/>
        <w:ind w:left="0" w:leftChars="0"/>
        <w:rPr>
          <w:rFonts w:hint="eastAsia"/>
          <w:szCs w:val="21"/>
        </w:rPr>
      </w:pPr>
      <w:r w:rsidRPr="00A01E3A">
        <w:rPr>
          <w:rFonts w:ascii="黑体" w:eastAsia="黑体" w:hint="eastAsia"/>
          <w:sz w:val="24"/>
        </w:rPr>
        <w:t>十三、特殊季节施工措施</w:t>
      </w:r>
      <w:r>
        <w:rPr>
          <w:rFonts w:hint="eastAsia"/>
          <w:sz w:val="15"/>
          <w:szCs w:val="15"/>
        </w:rPr>
        <w:t>………………………………………………</w:t>
      </w:r>
      <w:r w:rsidRPr="00511DC4">
        <w:rPr>
          <w:rFonts w:hint="eastAsia"/>
          <w:sz w:val="15"/>
          <w:szCs w:val="15"/>
        </w:rPr>
        <w:t>…………………</w:t>
      </w:r>
      <w:r w:rsidRPr="00B65BBE">
        <w:rPr>
          <w:rFonts w:hint="eastAsia"/>
          <w:sz w:val="15"/>
          <w:szCs w:val="15"/>
        </w:rPr>
        <w:t>……</w:t>
      </w:r>
      <w:r>
        <w:rPr>
          <w:rFonts w:hint="eastAsia"/>
          <w:sz w:val="15"/>
          <w:szCs w:val="15"/>
        </w:rPr>
        <w:t>………………………………</w:t>
      </w:r>
    </w:p>
    <w:p w:rsidR="00BB177B" w:rsidRPr="00511DC4" w:rsidP="00BB177B">
      <w:pPr>
        <w:pStyle w:val="TOC2"/>
        <w:spacing w:before="62" w:beforeLines="20" w:after="62" w:afterLines="20"/>
        <w:ind w:left="0" w:leftChars="0"/>
        <w:rPr>
          <w:rFonts w:hint="eastAsia"/>
          <w:szCs w:val="21"/>
        </w:rPr>
      </w:pPr>
      <w:r w:rsidRPr="00A01E3A">
        <w:rPr>
          <w:rFonts w:ascii="黑体" w:eastAsia="黑体" w:hint="eastAsia"/>
          <w:sz w:val="24"/>
        </w:rPr>
        <w:t>十四、成品保护措施</w:t>
      </w:r>
      <w:r>
        <w:rPr>
          <w:rFonts w:hint="eastAsia"/>
          <w:sz w:val="15"/>
          <w:szCs w:val="15"/>
        </w:rPr>
        <w:t>……………………………………………</w:t>
      </w:r>
      <w:r w:rsidRPr="00511DC4">
        <w:rPr>
          <w:rFonts w:hint="eastAsia"/>
          <w:sz w:val="15"/>
          <w:szCs w:val="15"/>
        </w:rPr>
        <w:t>……………………</w:t>
      </w:r>
      <w:r>
        <w:rPr>
          <w:rFonts w:hint="eastAsia"/>
          <w:sz w:val="15"/>
          <w:szCs w:val="15"/>
        </w:rPr>
        <w:t>………</w:t>
      </w:r>
      <w:r w:rsidRPr="00B65BBE">
        <w:rPr>
          <w:rFonts w:hint="eastAsia"/>
          <w:sz w:val="15"/>
          <w:szCs w:val="15"/>
        </w:rPr>
        <w:t>…</w:t>
      </w:r>
      <w:r>
        <w:rPr>
          <w:rFonts w:hint="eastAsia"/>
          <w:sz w:val="15"/>
          <w:szCs w:val="15"/>
        </w:rPr>
        <w:t>…………………………………</w:t>
      </w:r>
    </w:p>
    <w:p w:rsidR="00BB177B" w:rsidRPr="00511DC4" w:rsidP="00BB177B">
      <w:pPr>
        <w:pStyle w:val="TOC2"/>
        <w:spacing w:before="62" w:beforeLines="20" w:after="62" w:afterLines="20"/>
        <w:ind w:left="0" w:leftChars="0"/>
        <w:rPr>
          <w:rFonts w:hint="eastAsia"/>
          <w:szCs w:val="21"/>
        </w:rPr>
      </w:pPr>
      <w:r w:rsidRPr="00A01E3A">
        <w:rPr>
          <w:rFonts w:ascii="黑体" w:eastAsia="黑体" w:hint="eastAsia"/>
          <w:sz w:val="24"/>
        </w:rPr>
        <w:t>十五、工程交验、移交照管服务措施</w:t>
      </w:r>
      <w:r>
        <w:rPr>
          <w:rFonts w:hint="eastAsia"/>
          <w:sz w:val="15"/>
          <w:szCs w:val="15"/>
        </w:rPr>
        <w:t>………………</w:t>
      </w:r>
      <w:r w:rsidRPr="00511DC4">
        <w:rPr>
          <w:rFonts w:hint="eastAsia"/>
          <w:sz w:val="15"/>
          <w:szCs w:val="15"/>
        </w:rPr>
        <w:t>…………</w:t>
      </w:r>
      <w:r>
        <w:rPr>
          <w:rFonts w:hint="eastAsia"/>
          <w:sz w:val="15"/>
          <w:szCs w:val="15"/>
        </w:rPr>
        <w:t>…………………</w:t>
      </w:r>
      <w:r w:rsidRPr="00B65BBE">
        <w:rPr>
          <w:rFonts w:hint="eastAsia"/>
          <w:sz w:val="15"/>
          <w:szCs w:val="15"/>
        </w:rPr>
        <w:t>………</w:t>
      </w:r>
      <w:r>
        <w:rPr>
          <w:rFonts w:hint="eastAsia"/>
          <w:sz w:val="15"/>
          <w:szCs w:val="15"/>
        </w:rPr>
        <w:t>………………………………</w:t>
      </w:r>
    </w:p>
    <w:p w:rsidR="00BB177B" w:rsidP="00BB177B">
      <w:pPr>
        <w:pStyle w:val="TOC2"/>
        <w:spacing w:before="62" w:beforeLines="20" w:after="62" w:afterLines="20"/>
        <w:ind w:left="0" w:leftChars="0"/>
        <w:rPr>
          <w:rFonts w:hint="eastAsia"/>
          <w:sz w:val="24"/>
        </w:rPr>
      </w:pPr>
      <w:r w:rsidRPr="00A01E3A">
        <w:rPr>
          <w:rFonts w:ascii="黑体" w:eastAsia="黑体" w:hint="eastAsia"/>
          <w:sz w:val="24"/>
        </w:rPr>
        <w:t>十六、售后服务措施</w:t>
      </w:r>
      <w:r>
        <w:rPr>
          <w:rFonts w:hint="eastAsia"/>
          <w:sz w:val="15"/>
          <w:szCs w:val="15"/>
        </w:rPr>
        <w:t>………………………………………</w:t>
      </w:r>
      <w:r w:rsidRPr="00511DC4">
        <w:rPr>
          <w:rFonts w:hint="eastAsia"/>
          <w:sz w:val="15"/>
          <w:szCs w:val="15"/>
        </w:rPr>
        <w:t>……………</w:t>
      </w:r>
      <w:r w:rsidRPr="00B65BBE">
        <w:rPr>
          <w:rFonts w:hint="eastAsia"/>
          <w:sz w:val="15"/>
          <w:szCs w:val="15"/>
        </w:rPr>
        <w:t>…</w:t>
      </w:r>
      <w:r w:rsidRPr="00511DC4">
        <w:rPr>
          <w:rFonts w:hint="eastAsia"/>
          <w:sz w:val="15"/>
          <w:szCs w:val="15"/>
        </w:rPr>
        <w:t>……………</w:t>
      </w:r>
      <w:r>
        <w:rPr>
          <w:rFonts w:hint="eastAsia"/>
          <w:sz w:val="15"/>
          <w:szCs w:val="15"/>
        </w:rPr>
        <w:t>………………………………</w:t>
      </w:r>
      <w:r>
        <w:rPr>
          <w:rFonts w:hint="eastAsia"/>
          <w:sz w:val="15"/>
          <w:szCs w:val="15"/>
        </w:rPr>
        <w:t>…………</w:t>
      </w:r>
    </w:p>
    <w:p w:rsidR="00BB177B" w:rsidP="00BB177B">
      <w:pPr>
        <w:pStyle w:val="TOC2"/>
        <w:spacing w:before="62" w:beforeLines="20" w:after="62" w:afterLines="20"/>
        <w:ind w:left="0" w:leftChars="0"/>
        <w:rPr>
          <w:rFonts w:ascii="黑体" w:eastAsia="黑体" w:hint="eastAsia"/>
          <w:sz w:val="24"/>
        </w:rPr>
      </w:pPr>
      <w:r w:rsidRPr="00A01E3A">
        <w:rPr>
          <w:rFonts w:ascii="黑体" w:eastAsia="黑体" w:hint="eastAsia"/>
          <w:sz w:val="24"/>
        </w:rPr>
        <w:t>十七、</w:t>
      </w:r>
      <w:r w:rsidRPr="00A01E3A">
        <w:rPr>
          <w:rFonts w:ascii="黑体" w:eastAsia="黑体"/>
          <w:sz w:val="24"/>
        </w:rPr>
        <w:t>支付保障措施</w:t>
      </w:r>
      <w:r w:rsidRPr="00A01E3A">
        <w:rPr>
          <w:rFonts w:ascii="黑体" w:eastAsia="黑体" w:hint="eastAsia"/>
          <w:sz w:val="24"/>
        </w:rPr>
        <w:t>（</w:t>
      </w:r>
      <w:r w:rsidRPr="00A01E3A">
        <w:rPr>
          <w:rFonts w:ascii="黑体" w:eastAsia="黑体"/>
          <w:sz w:val="24"/>
        </w:rPr>
        <w:t>有关民工工资、劳务分包、材料采购、设备租赁、工程分包等</w:t>
      </w:r>
    </w:p>
    <w:p w:rsidR="00BB177B" w:rsidRPr="00511DC4" w:rsidP="00BB177B">
      <w:pPr>
        <w:pStyle w:val="TOC2"/>
        <w:spacing w:before="62" w:beforeLines="20" w:after="62" w:afterLines="20"/>
        <w:ind w:firstLine="240" w:leftChars="0" w:firstLineChars="100"/>
        <w:rPr>
          <w:rFonts w:hint="eastAsia"/>
        </w:rPr>
      </w:pPr>
      <w:r w:rsidRPr="00A01E3A">
        <w:rPr>
          <w:rFonts w:ascii="黑体" w:eastAsia="黑体"/>
          <w:sz w:val="24"/>
        </w:rPr>
        <w:t>的按期支付保证措施</w:t>
      </w:r>
      <w:r w:rsidRPr="00A01E3A">
        <w:rPr>
          <w:rFonts w:ascii="黑体" w:eastAsia="黑体" w:hint="eastAsia"/>
          <w:sz w:val="24"/>
        </w:rPr>
        <w:t>）</w:t>
      </w:r>
      <w:r>
        <w:rPr>
          <w:rFonts w:hint="eastAsia"/>
          <w:sz w:val="15"/>
          <w:szCs w:val="15"/>
        </w:rPr>
        <w:t>………………………</w:t>
      </w:r>
      <w:r w:rsidRPr="00511DC4">
        <w:rPr>
          <w:rFonts w:hint="eastAsia"/>
          <w:sz w:val="15"/>
          <w:szCs w:val="15"/>
        </w:rPr>
        <w:t>……………………</w:t>
      </w:r>
      <w:r w:rsidRPr="00B65BBE">
        <w:rPr>
          <w:rFonts w:hint="eastAsia"/>
          <w:sz w:val="15"/>
          <w:szCs w:val="15"/>
        </w:rPr>
        <w:t>………</w:t>
      </w:r>
      <w:r>
        <w:rPr>
          <w:rFonts w:hint="eastAsia"/>
          <w:sz w:val="15"/>
          <w:szCs w:val="15"/>
        </w:rPr>
        <w:t>…………………………………………</w:t>
      </w:r>
    </w:p>
    <w:p w:rsidR="00BB177B" w:rsidP="00BB177B">
      <w:pPr>
        <w:rPr>
          <w:rFonts w:hint="eastAsia"/>
          <w:lang w:eastAsia="zh-CN"/>
        </w:rPr>
      </w:pPr>
    </w:p>
    <w:p w:rsidR="00BB177B" w:rsidP="00BB177B">
      <w:pPr>
        <w:rPr>
          <w:rFonts w:hint="eastAsia"/>
          <w:lang w:eastAsia="zh-CN"/>
        </w:rPr>
      </w:pPr>
    </w:p>
    <w:p w:rsidR="00BB177B" w:rsidP="00BB177B">
      <w:pPr>
        <w:rPr>
          <w:rFonts w:hint="eastAsia"/>
          <w:lang w:eastAsia="zh-CN"/>
        </w:rPr>
      </w:pPr>
    </w:p>
    <w:p w:rsidR="00BB177B" w:rsidP="00BB177B">
      <w:pPr>
        <w:rPr>
          <w:rFonts w:hint="eastAsia"/>
          <w:lang w:eastAsia="zh-CN"/>
        </w:rPr>
        <w:sectPr w:rsidSect="002B0B9D">
          <w:type w:val="nextPage"/>
          <w:pgSz w:w="11906" w:h="16838"/>
          <w:pgMar w:top="1247" w:right="1418" w:bottom="1134" w:left="1644" w:header="851" w:footer="680" w:gutter="0"/>
          <w:pgNumType w:start="3"/>
          <w:cols w:space="425"/>
          <w:titlePg w:val="0"/>
          <w:docGrid w:type="lines" w:linePitch="312"/>
        </w:sectPr>
      </w:pPr>
    </w:p>
    <w:p w:rsidR="00BB177B" w:rsidRPr="00FD78D4" w:rsidP="00BB177B">
      <w:pPr>
        <w:pStyle w:val="Heading1"/>
        <w:pageBreakBefore/>
        <w:widowControl/>
        <w:tabs>
          <w:tab w:val="num" w:pos="0"/>
        </w:tabs>
        <w:spacing w:before="0" w:after="0" w:line="360" w:lineRule="auto"/>
        <w:rPr>
          <w:rFonts w:ascii="黑体" w:eastAsia="黑体"/>
          <w:sz w:val="28"/>
          <w:szCs w:val="28"/>
        </w:rPr>
      </w:pPr>
      <w:bookmarkStart w:id="0" w:name="_Toc324850882"/>
      <w:r w:rsidRPr="00FD78D4">
        <w:rPr>
          <w:rFonts w:ascii="黑体" w:eastAsia="黑体" w:hint="eastAsia"/>
          <w:sz w:val="28"/>
          <w:szCs w:val="28"/>
        </w:rPr>
        <w:t>一、</w:t>
      </w:r>
      <w:bookmarkEnd w:id="0"/>
      <w:r w:rsidRPr="00FD78D4">
        <w:rPr>
          <w:rFonts w:ascii="黑体" w:eastAsia="黑体" w:hint="eastAsia"/>
          <w:sz w:val="28"/>
          <w:szCs w:val="28"/>
        </w:rPr>
        <w:t>综合说明</w:t>
      </w:r>
    </w:p>
    <w:p w:rsidR="00BB177B" w:rsidRPr="00B277E5" w:rsidP="00BB177B">
      <w:pPr>
        <w:pStyle w:val="Heading4"/>
        <w:numPr>
          <w:ilvl w:val="3"/>
          <w:numId w:val="0"/>
        </w:numPr>
        <w:tabs>
          <w:tab w:val="num" w:pos="-562"/>
        </w:tabs>
        <w:spacing w:before="0" w:after="0" w:line="240" w:lineRule="exact"/>
        <w:jc w:val="left"/>
        <w:rPr>
          <w:sz w:val="21"/>
          <w:szCs w:val="21"/>
        </w:rPr>
      </w:pPr>
      <w:bookmarkStart w:id="1" w:name="_Toc324850883"/>
      <w:r w:rsidRPr="00B277E5">
        <w:rPr>
          <w:rFonts w:hint="eastAsia"/>
          <w:sz w:val="21"/>
          <w:szCs w:val="21"/>
        </w:rPr>
        <w:t>1.1</w:t>
      </w:r>
      <w:bookmarkEnd w:id="1"/>
      <w:r w:rsidRPr="00B277E5">
        <w:rPr>
          <w:rFonts w:hint="eastAsia"/>
          <w:sz w:val="21"/>
          <w:szCs w:val="21"/>
        </w:rPr>
        <w:t>工程概况</w:t>
      </w:r>
    </w:p>
    <w:p w:rsidR="00BB177B" w:rsidRPr="00FD78D4" w:rsidP="00BB177B">
      <w:pPr>
        <w:pStyle w:val="Heading4"/>
        <w:numPr>
          <w:ilvl w:val="3"/>
          <w:numId w:val="0"/>
        </w:numPr>
        <w:tabs>
          <w:tab w:val="num" w:pos="-562"/>
        </w:tabs>
        <w:spacing w:before="0" w:after="0" w:line="240" w:lineRule="exact"/>
        <w:jc w:val="left"/>
        <w:rPr>
          <w:sz w:val="18"/>
          <w:szCs w:val="18"/>
        </w:rPr>
      </w:pPr>
      <w:bookmarkStart w:id="2" w:name="_Toc283125230"/>
      <w:smartTag w:uri="urn:schemas-microsoft-com:office:smarttags" w:element="chsdate">
        <w:smartTagPr>
          <w:attr w:name="Day" w:val="30"/>
          <w:attr w:name="IsLunarDate" w:val="False"/>
          <w:attr w:name="IsROCDate" w:val="False"/>
          <w:attr w:name="Month" w:val="12"/>
          <w:attr w:name="Year" w:val="1899"/>
        </w:smartTagPr>
        <w:r w:rsidRPr="00FD78D4">
          <w:rPr>
            <w:rFonts w:hint="eastAsia"/>
            <w:sz w:val="18"/>
            <w:szCs w:val="18"/>
          </w:rPr>
          <w:t>1.1.1</w:t>
        </w:r>
      </w:smartTag>
      <w:r w:rsidRPr="00FD78D4">
        <w:rPr>
          <w:rFonts w:hint="eastAsia"/>
          <w:sz w:val="18"/>
          <w:szCs w:val="18"/>
        </w:rPr>
        <w:t>工程说明</w:t>
      </w:r>
      <w:bookmarkEnd w:id="2"/>
    </w:p>
    <w:p w:rsidR="00BB177B" w:rsidP="00BB177B">
      <w:pPr>
        <w:pStyle w:val="228"/>
        <w:spacing w:line="240" w:lineRule="exact"/>
        <w:ind w:firstLine="210" w:firstLineChars="100"/>
        <w:rPr>
          <w:sz w:val="21"/>
          <w:szCs w:val="21"/>
        </w:rPr>
      </w:pPr>
      <w:r w:rsidRPr="00D6349D">
        <w:rPr>
          <w:rFonts w:hint="eastAsia"/>
          <w:sz w:val="21"/>
          <w:szCs w:val="21"/>
        </w:rPr>
        <w:t>1、工程名称：</w:t>
      </w:r>
      <w:r w:rsidRPr="0066278C">
        <w:rPr>
          <w:sz w:val="21"/>
          <w:szCs w:val="21"/>
        </w:rPr>
        <w:t>广东电网公司电力科学研究院201</w:t>
      </w:r>
      <w:r w:rsidR="009535B8">
        <w:rPr>
          <w:rFonts w:hint="eastAsia"/>
          <w:sz w:val="21"/>
          <w:szCs w:val="21"/>
        </w:rPr>
        <w:t>5</w:t>
      </w:r>
      <w:r w:rsidRPr="0066278C">
        <w:rPr>
          <w:sz w:val="21"/>
          <w:szCs w:val="21"/>
        </w:rPr>
        <w:t>年至201</w:t>
      </w:r>
      <w:r w:rsidR="009535B8">
        <w:rPr>
          <w:rFonts w:hint="eastAsia"/>
          <w:sz w:val="21"/>
          <w:szCs w:val="21"/>
        </w:rPr>
        <w:t>6</w:t>
      </w:r>
      <w:r w:rsidRPr="0066278C">
        <w:rPr>
          <w:sz w:val="21"/>
          <w:szCs w:val="21"/>
        </w:rPr>
        <w:t>年物业零星项目维修[施工招标]</w:t>
      </w:r>
      <w:r w:rsidRPr="0066278C">
        <w:rPr>
          <w:rFonts w:hint="eastAsia"/>
          <w:sz w:val="21"/>
          <w:szCs w:val="21"/>
        </w:rPr>
        <w:t xml:space="preserve"> （第三标段）</w:t>
      </w:r>
    </w:p>
    <w:p w:rsidR="00BB177B" w:rsidP="00BB177B">
      <w:pPr>
        <w:pStyle w:val="228"/>
        <w:spacing w:line="240" w:lineRule="exact"/>
        <w:ind w:firstLine="210" w:firstLineChars="100"/>
        <w:rPr>
          <w:sz w:val="21"/>
          <w:szCs w:val="21"/>
        </w:rPr>
      </w:pPr>
      <w:r w:rsidRPr="00D6349D">
        <w:rPr>
          <w:rFonts w:hint="eastAsia"/>
          <w:sz w:val="21"/>
          <w:szCs w:val="21"/>
        </w:rPr>
        <w:t>2、承包方式：由乙方包工、包料、包质量、包安全、包文明施工、包工期、包工具、包运输。</w:t>
      </w:r>
    </w:p>
    <w:p w:rsidR="00BB177B" w:rsidRPr="00D6349D" w:rsidP="00BB177B">
      <w:pPr>
        <w:pStyle w:val="228"/>
        <w:spacing w:line="240" w:lineRule="exact"/>
        <w:ind w:firstLine="210" w:firstLineChars="100"/>
        <w:rPr>
          <w:sz w:val="21"/>
          <w:szCs w:val="21"/>
        </w:rPr>
      </w:pPr>
      <w:r w:rsidRPr="00D6349D">
        <w:rPr>
          <w:rFonts w:hint="eastAsia"/>
          <w:sz w:val="21"/>
          <w:szCs w:val="21"/>
        </w:rPr>
        <w:t>3、工期：</w:t>
      </w:r>
      <w:r>
        <w:rPr>
          <w:rFonts w:hint="eastAsia"/>
          <w:sz w:val="21"/>
          <w:szCs w:val="21"/>
        </w:rPr>
        <w:t>12个月</w:t>
      </w:r>
      <w:r w:rsidR="009535B8">
        <w:rPr>
          <w:rFonts w:hint="eastAsia"/>
          <w:sz w:val="21"/>
          <w:szCs w:val="21"/>
        </w:rPr>
        <w:t>，日期从合同签订之日起计算</w:t>
      </w:r>
    </w:p>
    <w:p w:rsidR="00BB177B" w:rsidRPr="00D6349D" w:rsidP="00BB177B">
      <w:pPr>
        <w:pStyle w:val="228"/>
        <w:spacing w:line="240" w:lineRule="exact"/>
        <w:ind w:firstLine="210" w:firstLineChars="100"/>
        <w:rPr>
          <w:sz w:val="21"/>
          <w:szCs w:val="21"/>
        </w:rPr>
      </w:pPr>
      <w:r>
        <w:rPr>
          <w:rFonts w:hint="eastAsia"/>
          <w:sz w:val="21"/>
          <w:szCs w:val="21"/>
        </w:rPr>
        <w:t>4</w:t>
      </w:r>
      <w:r w:rsidRPr="00D6349D">
        <w:rPr>
          <w:rFonts w:hint="eastAsia"/>
          <w:sz w:val="21"/>
          <w:szCs w:val="21"/>
        </w:rPr>
        <w:t>、工程质量标准及保修条件、期限：</w:t>
      </w:r>
    </w:p>
    <w:p w:rsidR="00BB177B" w:rsidRPr="00CC2B14" w:rsidP="00BB177B">
      <w:pPr>
        <w:pStyle w:val="228"/>
        <w:spacing w:line="240" w:lineRule="exact"/>
        <w:ind w:firstLine="210" w:firstLineChars="100"/>
        <w:rPr>
          <w:spacing w:val="-6"/>
          <w:sz w:val="21"/>
          <w:szCs w:val="21"/>
        </w:rPr>
      </w:pPr>
      <w:r w:rsidRPr="00D6349D">
        <w:rPr>
          <w:rFonts w:hint="eastAsia"/>
          <w:sz w:val="21"/>
          <w:szCs w:val="21"/>
        </w:rPr>
        <w:t>（1）</w:t>
      </w:r>
      <w:r w:rsidRPr="00CC2B14">
        <w:rPr>
          <w:rFonts w:hint="eastAsia"/>
          <w:spacing w:val="-6"/>
          <w:sz w:val="21"/>
          <w:szCs w:val="21"/>
        </w:rPr>
        <w:t>按照国家及省、市有关规定。《建筑工程施工质量验收统一标准》（GB50300</w:t>
      </w:r>
      <w:r w:rsidRPr="00CC2B14">
        <w:rPr>
          <w:rFonts w:hint="eastAsia"/>
          <w:spacing w:val="-6"/>
          <w:sz w:val="21"/>
          <w:szCs w:val="21"/>
        </w:rPr>
        <w:t>—</w:t>
      </w:r>
      <w:r w:rsidRPr="00CC2B14">
        <w:rPr>
          <w:rFonts w:hint="eastAsia"/>
          <w:spacing w:val="-6"/>
          <w:sz w:val="21"/>
          <w:szCs w:val="21"/>
        </w:rPr>
        <w:t>2001）、《建筑装饰装修工程质量验收规范》（GB/T50210</w:t>
      </w:r>
      <w:r w:rsidRPr="00CC2B14">
        <w:rPr>
          <w:rFonts w:hint="eastAsia"/>
          <w:spacing w:val="-6"/>
          <w:sz w:val="21"/>
          <w:szCs w:val="21"/>
        </w:rPr>
        <w:t>—</w:t>
      </w:r>
      <w:r w:rsidRPr="00CC2B14">
        <w:rPr>
          <w:rFonts w:hint="eastAsia"/>
          <w:spacing w:val="-6"/>
          <w:sz w:val="21"/>
          <w:szCs w:val="21"/>
        </w:rPr>
        <w:t>2001）、《建筑装饰装修工程质量验收规范》（GB/T50210</w:t>
      </w:r>
      <w:r w:rsidRPr="00CC2B14">
        <w:rPr>
          <w:rFonts w:hint="eastAsia"/>
          <w:spacing w:val="-6"/>
          <w:sz w:val="21"/>
          <w:szCs w:val="21"/>
        </w:rPr>
        <w:t>—</w:t>
      </w:r>
      <w:r w:rsidRPr="00CC2B14">
        <w:rPr>
          <w:rFonts w:hint="eastAsia"/>
          <w:spacing w:val="-6"/>
          <w:sz w:val="21"/>
          <w:szCs w:val="21"/>
        </w:rPr>
        <w:t>2001）、和国家、行业、地方现行建设工程施工验收的法律、法规、规范、标准的最新版本的相关规定。</w:t>
      </w:r>
    </w:p>
    <w:p w:rsidR="00BB177B" w:rsidRPr="00D6349D" w:rsidP="00BB177B">
      <w:pPr>
        <w:pStyle w:val="228"/>
        <w:spacing w:line="240" w:lineRule="exact"/>
        <w:ind w:firstLine="200" w:firstLineChars="95"/>
        <w:rPr>
          <w:sz w:val="21"/>
          <w:szCs w:val="21"/>
        </w:rPr>
      </w:pPr>
      <w:r w:rsidRPr="00D6349D">
        <w:rPr>
          <w:rFonts w:hint="eastAsia"/>
          <w:sz w:val="21"/>
          <w:szCs w:val="21"/>
        </w:rPr>
        <w:t>（2）工程保修期：按《建设工程质量管理条例》规定执行。</w:t>
      </w:r>
    </w:p>
    <w:p w:rsidR="00BB177B" w:rsidRPr="00B277E5" w:rsidP="00BB177B">
      <w:pPr>
        <w:pStyle w:val="Heading4"/>
        <w:numPr>
          <w:ilvl w:val="3"/>
          <w:numId w:val="0"/>
        </w:numPr>
        <w:tabs>
          <w:tab w:val="num" w:pos="-562"/>
        </w:tabs>
        <w:spacing w:before="0" w:after="0" w:line="240" w:lineRule="exact"/>
        <w:jc w:val="left"/>
        <w:rPr>
          <w:sz w:val="18"/>
          <w:szCs w:val="18"/>
        </w:rPr>
      </w:pPr>
      <w:smartTag w:uri="urn:schemas-microsoft-com:office:smarttags" w:element="chsdate">
        <w:smartTagPr>
          <w:attr w:name="Day" w:val="30"/>
          <w:attr w:name="IsLunarDate" w:val="False"/>
          <w:attr w:name="IsROCDate" w:val="False"/>
          <w:attr w:name="Month" w:val="12"/>
          <w:attr w:name="Year" w:val="1899"/>
        </w:smartTagPr>
        <w:r w:rsidRPr="00B277E5">
          <w:rPr>
            <w:rFonts w:hint="eastAsia"/>
            <w:sz w:val="18"/>
            <w:szCs w:val="18"/>
          </w:rPr>
          <w:t>1.1.2</w:t>
        </w:r>
      </w:smartTag>
      <w:r w:rsidRPr="00B277E5">
        <w:rPr>
          <w:rFonts w:hint="eastAsia"/>
          <w:sz w:val="18"/>
          <w:szCs w:val="18"/>
        </w:rPr>
        <w:t>工程介绍：</w:t>
      </w:r>
    </w:p>
    <w:p w:rsidR="00BB177B" w:rsidRPr="00CC2B14" w:rsidP="00BB177B">
      <w:pPr>
        <w:spacing w:line="240" w:lineRule="exact"/>
        <w:ind w:firstLine="315" w:firstLineChars="150"/>
        <w:rPr>
          <w:rFonts w:ascii="宋体" w:hAnsi="宋体" w:cs="宋体"/>
          <w:szCs w:val="21"/>
          <w:lang w:eastAsia="zh-CN"/>
        </w:rPr>
      </w:pPr>
      <w:bookmarkStart w:id="3" w:name="_Toc124241212"/>
      <w:bookmarkStart w:id="4" w:name="_Toc124912233"/>
      <w:bookmarkStart w:id="5" w:name="_Toc124918653"/>
      <w:bookmarkStart w:id="6" w:name="_Toc124923312"/>
      <w:bookmarkStart w:id="7" w:name="_Toc134123851"/>
      <w:bookmarkStart w:id="8" w:name="_Toc152753033"/>
      <w:bookmarkStart w:id="9" w:name="_Toc168870127"/>
      <w:bookmarkStart w:id="10" w:name="_Toc168943529"/>
      <w:bookmarkStart w:id="11" w:name="_Toc192836745"/>
      <w:bookmarkStart w:id="12" w:name="_Toc324850884"/>
      <w:r w:rsidRPr="00CC2B14">
        <w:rPr>
          <w:rFonts w:ascii="宋体" w:hAnsi="宋体" w:cs="宋体" w:hint="eastAsia"/>
          <w:szCs w:val="21"/>
          <w:lang w:eastAsia="zh-CN"/>
        </w:rPr>
        <w:t>招标规模: 粤电大厦、高压大厅、南村实验室、仓库周转房等物业的零星维修项目。</w:t>
      </w:r>
    </w:p>
    <w:p w:rsidR="00BB177B" w:rsidP="00BB177B">
      <w:pPr>
        <w:spacing w:line="240" w:lineRule="exact"/>
        <w:ind w:firstLine="315" w:firstLineChars="150"/>
        <w:rPr>
          <w:rFonts w:ascii="宋体" w:hAnsi="宋体" w:cs="宋体"/>
          <w:szCs w:val="21"/>
          <w:lang w:eastAsia="zh-CN"/>
        </w:rPr>
      </w:pPr>
      <w:r w:rsidRPr="00CC2B14">
        <w:rPr>
          <w:rFonts w:ascii="宋体" w:hAnsi="宋体" w:cs="宋体" w:hint="eastAsia"/>
          <w:szCs w:val="21"/>
          <w:lang w:eastAsia="zh-CN"/>
        </w:rPr>
        <w:t>招标范围：包括土建工程、装饰工程、电气工程、弱电系统工程、空调通风工程等维修。</w:t>
      </w:r>
    </w:p>
    <w:p w:rsidR="00BB177B" w:rsidRPr="00B277E5" w:rsidP="00BB177B">
      <w:pPr>
        <w:pStyle w:val="Heading4"/>
        <w:numPr>
          <w:ilvl w:val="3"/>
          <w:numId w:val="0"/>
        </w:numPr>
        <w:tabs>
          <w:tab w:val="num" w:pos="-562"/>
        </w:tabs>
        <w:spacing w:before="0" w:after="0" w:line="240" w:lineRule="exact"/>
        <w:jc w:val="left"/>
        <w:rPr>
          <w:sz w:val="21"/>
          <w:szCs w:val="21"/>
        </w:rPr>
      </w:pPr>
      <w:r w:rsidRPr="00B277E5">
        <w:rPr>
          <w:rFonts w:hint="eastAsia"/>
          <w:sz w:val="21"/>
          <w:szCs w:val="21"/>
        </w:rPr>
        <w:t>1.2编制目的</w:t>
      </w:r>
    </w:p>
    <w:p w:rsidR="00BB177B" w:rsidP="00BB177B">
      <w:pPr>
        <w:spacing w:line="240" w:lineRule="exact"/>
        <w:rPr>
          <w:rFonts w:hAnsi="宋体" w:cs="宋体"/>
          <w:kern w:val="0"/>
        </w:rPr>
      </w:pPr>
      <w:r w:rsidRPr="00B277E5">
        <w:rPr>
          <w:rFonts w:ascii="Arial" w:eastAsia="黑体" w:hAnsi="Arial"/>
          <w:bCs/>
          <w:sz w:val="18"/>
          <w:szCs w:val="18"/>
          <w:lang w:eastAsia="zh-CN"/>
        </w:rPr>
        <w:t>1.2.1</w:t>
      </w:r>
      <w:r w:rsidRPr="00FD78D4">
        <w:rPr>
          <w:rFonts w:ascii="Arial" w:eastAsia="黑体" w:hAnsi="Arial"/>
          <w:b/>
          <w:bCs/>
          <w:sz w:val="18"/>
          <w:szCs w:val="18"/>
          <w:lang w:eastAsia="zh-CN"/>
        </w:rPr>
        <w:t xml:space="preserve"> </w:t>
      </w:r>
      <w:r>
        <w:rPr>
          <w:rFonts w:hAnsi="宋体" w:cs="宋体" w:hint="eastAsia"/>
          <w:kern w:val="0"/>
        </w:rPr>
        <w:t>确保工程质量达到优良</w:t>
      </w:r>
      <w:r>
        <w:rPr>
          <w:rFonts w:hAnsi="宋体" w:cs="宋体"/>
          <w:kern w:val="0"/>
        </w:rPr>
        <w:t>,</w:t>
      </w:r>
      <w:r>
        <w:rPr>
          <w:rFonts w:hAnsi="宋体" w:cs="宋体" w:hint="eastAsia"/>
          <w:kern w:val="0"/>
        </w:rPr>
        <w:t>工期满足业主要求</w:t>
      </w:r>
      <w:r>
        <w:rPr>
          <w:rFonts w:hAnsi="宋体" w:cs="宋体"/>
          <w:kern w:val="0"/>
        </w:rPr>
        <w:t>,</w:t>
      </w:r>
      <w:r>
        <w:rPr>
          <w:rFonts w:hAnsi="宋体" w:cs="宋体" w:hint="eastAsia"/>
          <w:kern w:val="0"/>
        </w:rPr>
        <w:t>为业主塑造满意工程</w:t>
      </w:r>
      <w:r>
        <w:rPr>
          <w:rFonts w:hAnsi="宋体" w:cs="宋体"/>
          <w:kern w:val="0"/>
        </w:rPr>
        <w:t>.</w:t>
      </w:r>
    </w:p>
    <w:p w:rsidR="00BB177B" w:rsidP="00BB177B">
      <w:pPr>
        <w:spacing w:line="240" w:lineRule="exact"/>
        <w:rPr>
          <w:kern w:val="0"/>
        </w:rPr>
      </w:pPr>
      <w:r>
        <w:rPr>
          <w:kern w:val="0"/>
        </w:rPr>
        <w:t>1.2.2</w:t>
      </w:r>
      <w:r>
        <w:rPr>
          <w:rFonts w:hAnsi="宋体" w:cs="宋体"/>
          <w:kern w:val="0"/>
        </w:rPr>
        <w:t xml:space="preserve"> </w:t>
      </w:r>
      <w:r>
        <w:rPr>
          <w:rFonts w:hAnsi="宋体" w:cs="宋体" w:hint="eastAsia"/>
          <w:kern w:val="0"/>
        </w:rPr>
        <w:t>保证公司质量方针的有效贯彻。</w:t>
      </w:r>
    </w:p>
    <w:p w:rsidR="00BB177B" w:rsidP="00BB177B">
      <w:pPr>
        <w:spacing w:line="240" w:lineRule="exact"/>
        <w:rPr>
          <w:kern w:val="0"/>
        </w:rPr>
      </w:pPr>
      <w:r>
        <w:rPr>
          <w:kern w:val="0"/>
        </w:rPr>
        <w:t>1.2.3</w:t>
      </w:r>
      <w:r>
        <w:rPr>
          <w:rFonts w:hAnsi="宋体" w:cs="宋体"/>
          <w:kern w:val="0"/>
        </w:rPr>
        <w:t xml:space="preserve"> </w:t>
      </w:r>
      <w:r>
        <w:rPr>
          <w:rFonts w:hAnsi="宋体" w:cs="宋体" w:hint="eastAsia"/>
          <w:kern w:val="0"/>
        </w:rPr>
        <w:t>确认本工程各个部分工艺流程，保证工程符合国家验收标准。</w:t>
      </w:r>
    </w:p>
    <w:p w:rsidR="00BB177B" w:rsidP="00BB177B">
      <w:pPr>
        <w:spacing w:line="240" w:lineRule="exact"/>
        <w:rPr>
          <w:kern w:val="0"/>
        </w:rPr>
      </w:pPr>
      <w:r>
        <w:rPr>
          <w:kern w:val="0"/>
        </w:rPr>
        <w:t>1.2.4</w:t>
      </w:r>
      <w:r>
        <w:rPr>
          <w:rFonts w:hAnsi="宋体" w:cs="宋体"/>
          <w:kern w:val="0"/>
        </w:rPr>
        <w:t xml:space="preserve"> </w:t>
      </w:r>
      <w:r>
        <w:rPr>
          <w:rFonts w:hAnsi="宋体" w:cs="宋体" w:hint="eastAsia"/>
          <w:kern w:val="0"/>
        </w:rPr>
        <w:t>执行并实现质量承诺。</w:t>
      </w:r>
    </w:p>
    <w:p w:rsidR="00BB177B" w:rsidP="00BB177B">
      <w:pPr>
        <w:spacing w:line="240" w:lineRule="exact"/>
        <w:rPr>
          <w:kern w:val="0"/>
        </w:rPr>
      </w:pPr>
      <w:r>
        <w:rPr>
          <w:kern w:val="0"/>
        </w:rPr>
        <w:t>1.2.5</w:t>
      </w:r>
      <w:r>
        <w:rPr>
          <w:rFonts w:hAnsi="宋体" w:cs="宋体"/>
          <w:kern w:val="0"/>
        </w:rPr>
        <w:t xml:space="preserve"> </w:t>
      </w:r>
      <w:r>
        <w:rPr>
          <w:rFonts w:hAnsi="宋体" w:cs="宋体" w:hint="eastAsia"/>
          <w:kern w:val="0"/>
        </w:rPr>
        <w:t>使质量、安全、进度、投资等环节均得到有效控制。</w:t>
      </w:r>
    </w:p>
    <w:p w:rsidR="00BB177B" w:rsidRPr="00B277E5" w:rsidP="00BB177B">
      <w:pPr>
        <w:pStyle w:val="Heading4"/>
        <w:numPr>
          <w:ilvl w:val="3"/>
          <w:numId w:val="0"/>
        </w:numPr>
        <w:tabs>
          <w:tab w:val="num" w:pos="-562"/>
        </w:tabs>
        <w:spacing w:before="0" w:after="0" w:line="240" w:lineRule="exact"/>
        <w:jc w:val="left"/>
        <w:rPr>
          <w:rFonts w:ascii="黑体" w:hint="eastAsia"/>
          <w:sz w:val="21"/>
          <w:szCs w:val="21"/>
        </w:rPr>
      </w:pPr>
      <w:r w:rsidRPr="00B277E5">
        <w:rPr>
          <w:rFonts w:ascii="黑体" w:hint="eastAsia"/>
          <w:sz w:val="21"/>
          <w:szCs w:val="21"/>
        </w:rPr>
        <w:t>1.3 编制思路</w:t>
      </w:r>
    </w:p>
    <w:p w:rsidR="00BB177B" w:rsidP="00BB177B">
      <w:pPr>
        <w:spacing w:line="240" w:lineRule="exact"/>
        <w:ind w:firstLine="210" w:firstLineChars="100"/>
        <w:rPr>
          <w:kern w:val="0"/>
        </w:rPr>
      </w:pPr>
      <w:r w:rsidRPr="004B3654">
        <w:rPr>
          <w:rFonts w:hint="eastAsia"/>
          <w:kern w:val="0"/>
        </w:rPr>
        <w:t>根据建设单位、投标文件要求，本施工组织设计力求简明，同时又涵盖了主要工作内容，其余各细部不详尽之处可在中标后根据建设方意图加以细化。</w:t>
      </w:r>
    </w:p>
    <w:p w:rsidR="00BB177B" w:rsidRPr="00B277E5" w:rsidP="00BB177B">
      <w:pPr>
        <w:pStyle w:val="Heading4"/>
        <w:numPr>
          <w:ilvl w:val="3"/>
          <w:numId w:val="0"/>
        </w:numPr>
        <w:tabs>
          <w:tab w:val="num" w:pos="-562"/>
        </w:tabs>
        <w:spacing w:before="0" w:after="0" w:line="240" w:lineRule="exact"/>
        <w:jc w:val="left"/>
        <w:rPr>
          <w:rFonts w:ascii="黑体"/>
          <w:sz w:val="21"/>
          <w:szCs w:val="21"/>
        </w:rPr>
      </w:pPr>
      <w:r w:rsidRPr="00B277E5">
        <w:rPr>
          <w:rFonts w:ascii="黑体"/>
          <w:sz w:val="21"/>
          <w:szCs w:val="21"/>
        </w:rPr>
        <w:t>1.</w:t>
      </w:r>
      <w:r w:rsidRPr="00B277E5">
        <w:rPr>
          <w:rFonts w:ascii="黑体" w:hint="eastAsia"/>
          <w:sz w:val="21"/>
          <w:szCs w:val="21"/>
        </w:rPr>
        <w:t>4</w:t>
      </w:r>
      <w:r w:rsidRPr="00B277E5">
        <w:rPr>
          <w:rFonts w:ascii="黑体"/>
          <w:sz w:val="21"/>
          <w:szCs w:val="21"/>
        </w:rPr>
        <w:t xml:space="preserve"> </w:t>
      </w:r>
      <w:r w:rsidRPr="00B277E5">
        <w:rPr>
          <w:rFonts w:ascii="黑体" w:hint="eastAsia"/>
          <w:sz w:val="21"/>
          <w:szCs w:val="21"/>
        </w:rPr>
        <w:t>工程特点分析</w:t>
      </w:r>
    </w:p>
    <w:p w:rsidR="00BB177B" w:rsidP="00BB177B">
      <w:pPr>
        <w:spacing w:line="240" w:lineRule="exact"/>
        <w:rPr>
          <w:kern w:val="0"/>
        </w:rPr>
      </w:pPr>
      <w:r>
        <w:rPr>
          <w:kern w:val="0"/>
        </w:rPr>
        <w:t>1.</w:t>
      </w:r>
      <w:r>
        <w:rPr>
          <w:rFonts w:hint="eastAsia"/>
          <w:kern w:val="0"/>
          <w:lang w:eastAsia="zh-CN"/>
        </w:rPr>
        <w:t>4</w:t>
      </w:r>
      <w:r>
        <w:rPr>
          <w:kern w:val="0"/>
        </w:rPr>
        <w:t>.</w:t>
      </w:r>
      <w:r>
        <w:rPr>
          <w:kern w:val="0"/>
        </w:rPr>
        <w:t>1</w:t>
      </w:r>
      <w:r>
        <w:rPr>
          <w:rFonts w:hAnsi="宋体" w:cs="宋体"/>
          <w:kern w:val="0"/>
        </w:rPr>
        <w:t xml:space="preserve"> </w:t>
      </w:r>
      <w:r>
        <w:rPr>
          <w:rFonts w:hAnsi="宋体" w:cs="宋体" w:hint="eastAsia"/>
          <w:kern w:val="0"/>
        </w:rPr>
        <w:t>本工程涉及建筑装修装饰施工工艺种类较多，几乎包括了常见施工工艺的全部，并有部分深加工产品（构件）同时需参与施工的工种、专业较多，单项工作量较大。</w:t>
      </w:r>
    </w:p>
    <w:p w:rsidR="00BB177B" w:rsidP="00BB177B">
      <w:pPr>
        <w:spacing w:line="240" w:lineRule="exact"/>
        <w:rPr>
          <w:kern w:val="0"/>
        </w:rPr>
      </w:pPr>
      <w:r>
        <w:rPr>
          <w:kern w:val="0"/>
        </w:rPr>
        <w:t>1.</w:t>
      </w:r>
      <w:r>
        <w:rPr>
          <w:rFonts w:hint="eastAsia"/>
          <w:kern w:val="0"/>
          <w:lang w:eastAsia="zh-CN"/>
        </w:rPr>
        <w:t>4</w:t>
      </w:r>
      <w:r>
        <w:rPr>
          <w:kern w:val="0"/>
        </w:rPr>
        <w:t>.2</w:t>
      </w:r>
      <w:r>
        <w:rPr>
          <w:rFonts w:hAnsi="宋体" w:cs="宋体"/>
          <w:kern w:val="0"/>
        </w:rPr>
        <w:t xml:space="preserve"> </w:t>
      </w:r>
      <w:r>
        <w:rPr>
          <w:rFonts w:hAnsi="宋体" w:cs="宋体" w:hint="eastAsia"/>
          <w:kern w:val="0"/>
        </w:rPr>
        <w:t>根据上述工程特点公司对将从组织、技术、人员安排等诸方面给予规划。</w:t>
      </w:r>
    </w:p>
    <w:p w:rsidR="00BB177B" w:rsidP="00BB177B">
      <w:pPr>
        <w:spacing w:line="240" w:lineRule="exact"/>
        <w:ind w:firstLine="315" w:firstLineChars="150"/>
        <w:rPr>
          <w:kern w:val="0"/>
        </w:rPr>
      </w:pPr>
      <w:r>
        <w:rPr>
          <w:rFonts w:hAnsi="宋体" w:cs="宋体" w:hint="eastAsia"/>
          <w:kern w:val="0"/>
        </w:rPr>
        <w:t>①</w:t>
      </w:r>
      <w:r>
        <w:rPr>
          <w:rFonts w:hAnsi="宋体" w:cs="宋体"/>
          <w:kern w:val="0"/>
        </w:rPr>
        <w:t xml:space="preserve"> </w:t>
      </w:r>
      <w:r>
        <w:rPr>
          <w:rFonts w:hAnsi="宋体" w:cs="宋体" w:hint="eastAsia"/>
          <w:kern w:val="0"/>
        </w:rPr>
        <w:t>工期规划：为有效把握工期，采用科学计划全面安排，并留有余地。通过采取科学的区域分组施工，妥善安排立体交叉作业向空间要时间，加大区域作业人数的饱有度，确保按期竣工。</w:t>
      </w:r>
    </w:p>
    <w:p w:rsidR="00BB177B" w:rsidP="00BB177B">
      <w:pPr>
        <w:spacing w:line="240" w:lineRule="exact"/>
        <w:ind w:firstLine="315" w:firstLineChars="150"/>
        <w:rPr>
          <w:kern w:val="0"/>
        </w:rPr>
      </w:pPr>
      <w:r>
        <w:rPr>
          <w:rFonts w:hAnsi="宋体" w:cs="宋体" w:hint="eastAsia"/>
          <w:kern w:val="0"/>
        </w:rPr>
        <w:t>②</w:t>
      </w:r>
      <w:r>
        <w:rPr>
          <w:rFonts w:hAnsi="宋体" w:cs="宋体"/>
          <w:kern w:val="0"/>
        </w:rPr>
        <w:t xml:space="preserve"> </w:t>
      </w:r>
      <w:r>
        <w:rPr>
          <w:rFonts w:hAnsi="宋体" w:cs="宋体" w:hint="eastAsia"/>
          <w:kern w:val="0"/>
        </w:rPr>
        <w:t>资源规划：本工程配备有丰富施工经验和组织能力强的项目经理，施工技术精良的施工队伍。加强对物资供应保障的整合管理，对数量不大采购分散的物资发挥集团组合配送的平台优势，保证材料的及时性、吻合性和对设计效果的提升性。</w:t>
      </w:r>
    </w:p>
    <w:p w:rsidR="00BB177B" w:rsidP="00BB177B">
      <w:pPr>
        <w:spacing w:line="240" w:lineRule="exact"/>
        <w:ind w:firstLine="315" w:firstLineChars="150"/>
        <w:rPr>
          <w:kern w:val="0"/>
        </w:rPr>
      </w:pPr>
      <w:r>
        <w:rPr>
          <w:rFonts w:hAnsi="宋体" w:cs="宋体" w:hint="eastAsia"/>
          <w:kern w:val="0"/>
        </w:rPr>
        <w:t>③</w:t>
      </w:r>
      <w:r>
        <w:rPr>
          <w:rFonts w:hAnsi="宋体" w:cs="宋体"/>
          <w:kern w:val="0"/>
        </w:rPr>
        <w:t xml:space="preserve"> </w:t>
      </w:r>
      <w:r>
        <w:rPr>
          <w:rFonts w:hAnsi="宋体" w:cs="宋体" w:hint="eastAsia"/>
          <w:kern w:val="0"/>
        </w:rPr>
        <w:t>技术管理规划：通过详尽周密的深化施工方案合理的确定工艺流程，有效控制施工中的各工艺点的精准度，把握整体效果。施工通过严谨的技术整合，专业协调作业。</w:t>
      </w:r>
    </w:p>
    <w:p w:rsidR="00BB177B" w:rsidRPr="00141762" w:rsidP="00BB177B">
      <w:pPr>
        <w:rPr>
          <w:rFonts w:ascii="宋体" w:hAnsi="宋体" w:cs="宋体"/>
          <w:szCs w:val="21"/>
          <w:lang w:eastAsia="zh-CN"/>
        </w:rPr>
      </w:pPr>
    </w:p>
    <w:p w:rsidR="00BB177B" w:rsidRPr="00FD78D4" w:rsidP="00BB177B">
      <w:pPr>
        <w:pStyle w:val="Heading2"/>
        <w:numPr>
          <w:ilvl w:val="1"/>
          <w:numId w:val="0"/>
        </w:numPr>
        <w:tabs>
          <w:tab w:val="num" w:pos="576"/>
        </w:tabs>
        <w:spacing w:before="0" w:after="0" w:line="360" w:lineRule="auto"/>
        <w:ind w:left="578" w:hanging="578"/>
        <w:jc w:val="center"/>
        <w:rPr>
          <w:sz w:val="28"/>
          <w:szCs w:val="28"/>
        </w:rPr>
      </w:pPr>
      <w:r w:rsidRPr="00FD78D4">
        <w:rPr>
          <w:rFonts w:hint="eastAsia"/>
          <w:b w:val="0"/>
          <w:sz w:val="28"/>
          <w:szCs w:val="28"/>
        </w:rPr>
        <w:t>二、施工</w:t>
      </w:r>
      <w:bookmarkEnd w:id="3"/>
      <w:bookmarkEnd w:id="4"/>
      <w:bookmarkEnd w:id="5"/>
      <w:bookmarkEnd w:id="6"/>
      <w:bookmarkEnd w:id="7"/>
      <w:bookmarkEnd w:id="8"/>
      <w:bookmarkEnd w:id="9"/>
      <w:bookmarkEnd w:id="10"/>
      <w:bookmarkEnd w:id="11"/>
      <w:r w:rsidRPr="00FD78D4">
        <w:rPr>
          <w:rFonts w:hint="eastAsia"/>
          <w:b w:val="0"/>
          <w:sz w:val="28"/>
          <w:szCs w:val="28"/>
        </w:rPr>
        <w:t>部署</w:t>
      </w:r>
      <w:bookmarkEnd w:id="12"/>
    </w:p>
    <w:p w:rsidR="00BB177B" w:rsidRPr="00B277E5" w:rsidP="00BB177B">
      <w:pPr>
        <w:pStyle w:val="Heading4"/>
        <w:numPr>
          <w:ilvl w:val="3"/>
          <w:numId w:val="0"/>
        </w:numPr>
        <w:tabs>
          <w:tab w:val="num" w:pos="-562"/>
        </w:tabs>
        <w:spacing w:before="0" w:after="0" w:line="240" w:lineRule="exact"/>
        <w:jc w:val="left"/>
        <w:rPr>
          <w:rFonts w:ascii="黑体"/>
          <w:sz w:val="21"/>
          <w:szCs w:val="21"/>
        </w:rPr>
      </w:pPr>
      <w:bookmarkStart w:id="13" w:name="_Toc129495644"/>
      <w:bookmarkStart w:id="14" w:name="_Toc129495731"/>
      <w:bookmarkStart w:id="15" w:name="_Toc129529850"/>
      <w:bookmarkStart w:id="16" w:name="_Toc129529944"/>
      <w:bookmarkStart w:id="17" w:name="_Toc129597071"/>
      <w:bookmarkStart w:id="18" w:name="_Toc129728056"/>
      <w:bookmarkStart w:id="19" w:name="_Toc130280305"/>
      <w:bookmarkStart w:id="20" w:name="_Toc130437724"/>
      <w:bookmarkStart w:id="21" w:name="_Toc130443854"/>
      <w:bookmarkStart w:id="22" w:name="_Toc130607365"/>
      <w:bookmarkStart w:id="23" w:name="_Toc217643266"/>
      <w:bookmarkStart w:id="24" w:name="_Toc248236518"/>
      <w:r w:rsidRPr="00B277E5">
        <w:rPr>
          <w:rFonts w:ascii="黑体" w:hint="eastAsia"/>
          <w:sz w:val="21"/>
          <w:szCs w:val="21"/>
        </w:rPr>
        <w:t>2.1承建方针</w:t>
      </w:r>
      <w:bookmarkEnd w:id="13"/>
      <w:bookmarkEnd w:id="14"/>
      <w:bookmarkEnd w:id="15"/>
      <w:bookmarkEnd w:id="16"/>
      <w:bookmarkEnd w:id="17"/>
      <w:bookmarkEnd w:id="18"/>
      <w:bookmarkEnd w:id="19"/>
      <w:bookmarkEnd w:id="20"/>
      <w:bookmarkEnd w:id="21"/>
      <w:bookmarkEnd w:id="22"/>
      <w:bookmarkEnd w:id="23"/>
      <w:bookmarkEnd w:id="24"/>
    </w:p>
    <w:p w:rsidR="00BB177B" w:rsidRPr="00D6349D" w:rsidP="00BB177B">
      <w:pPr>
        <w:pStyle w:val="228"/>
        <w:spacing w:line="240" w:lineRule="exact"/>
        <w:ind w:firstLine="420"/>
        <w:rPr>
          <w:sz w:val="21"/>
          <w:szCs w:val="21"/>
        </w:rPr>
      </w:pPr>
      <w:r w:rsidRPr="00D6349D">
        <w:rPr>
          <w:rFonts w:hint="eastAsia"/>
          <w:sz w:val="21"/>
          <w:szCs w:val="21"/>
        </w:rPr>
        <w:t>适应市场          信守合同</w:t>
      </w:r>
    </w:p>
    <w:p w:rsidR="00BB177B" w:rsidRPr="00D6349D" w:rsidP="00BB177B">
      <w:pPr>
        <w:pStyle w:val="228"/>
        <w:spacing w:line="240" w:lineRule="exact"/>
        <w:ind w:firstLine="420"/>
        <w:rPr>
          <w:sz w:val="21"/>
          <w:szCs w:val="21"/>
        </w:rPr>
      </w:pPr>
      <w:r w:rsidRPr="00D6349D">
        <w:rPr>
          <w:rFonts w:hint="eastAsia"/>
          <w:sz w:val="21"/>
          <w:szCs w:val="21"/>
        </w:rPr>
        <w:t>项目管理          精心组织</w:t>
      </w:r>
    </w:p>
    <w:p w:rsidR="00BB177B" w:rsidRPr="00D6349D" w:rsidP="00BB177B">
      <w:pPr>
        <w:pStyle w:val="228"/>
        <w:spacing w:line="240" w:lineRule="exact"/>
        <w:ind w:firstLine="420"/>
        <w:rPr>
          <w:sz w:val="21"/>
          <w:szCs w:val="21"/>
        </w:rPr>
      </w:pPr>
      <w:r w:rsidRPr="00D6349D">
        <w:rPr>
          <w:rFonts w:hint="eastAsia"/>
          <w:sz w:val="21"/>
          <w:szCs w:val="21"/>
        </w:rPr>
        <w:t>保证工期          质量创优</w:t>
      </w:r>
    </w:p>
    <w:p w:rsidR="00BB177B" w:rsidRPr="00D6349D" w:rsidP="00BB177B">
      <w:pPr>
        <w:pStyle w:val="228"/>
        <w:spacing w:line="240" w:lineRule="exact"/>
        <w:ind w:firstLine="420"/>
        <w:rPr>
          <w:sz w:val="21"/>
          <w:szCs w:val="21"/>
        </w:rPr>
      </w:pPr>
      <w:r w:rsidRPr="00D6349D">
        <w:rPr>
          <w:rFonts w:hint="eastAsia"/>
          <w:sz w:val="21"/>
          <w:szCs w:val="21"/>
        </w:rPr>
        <w:t>文明施工          确保安全</w:t>
      </w:r>
    </w:p>
    <w:p w:rsidR="00BB177B" w:rsidRPr="00B277E5" w:rsidP="00BB177B">
      <w:pPr>
        <w:pStyle w:val="Heading4"/>
        <w:numPr>
          <w:ilvl w:val="3"/>
          <w:numId w:val="0"/>
        </w:numPr>
        <w:tabs>
          <w:tab w:val="num" w:pos="-562"/>
        </w:tabs>
        <w:spacing w:before="0" w:after="0" w:line="240" w:lineRule="exact"/>
        <w:jc w:val="left"/>
        <w:rPr>
          <w:rFonts w:ascii="黑体"/>
          <w:sz w:val="21"/>
          <w:szCs w:val="21"/>
        </w:rPr>
      </w:pPr>
      <w:bookmarkStart w:id="25" w:name="_Toc129495645"/>
      <w:bookmarkStart w:id="26" w:name="_Toc129495732"/>
      <w:bookmarkStart w:id="27" w:name="_Toc129529851"/>
      <w:bookmarkStart w:id="28" w:name="_Toc129529945"/>
      <w:bookmarkStart w:id="29" w:name="_Toc129597072"/>
      <w:bookmarkStart w:id="30" w:name="_Toc129728057"/>
      <w:bookmarkStart w:id="31" w:name="_Toc130280306"/>
      <w:bookmarkStart w:id="32" w:name="_Toc130437725"/>
      <w:bookmarkStart w:id="33" w:name="_Toc130443855"/>
      <w:bookmarkStart w:id="34" w:name="_Toc130607366"/>
      <w:bookmarkStart w:id="35" w:name="_Toc217643267"/>
      <w:bookmarkStart w:id="36" w:name="_Toc248236519"/>
      <w:r w:rsidRPr="00B277E5">
        <w:rPr>
          <w:rFonts w:ascii="黑体" w:hint="eastAsia"/>
          <w:sz w:val="21"/>
          <w:szCs w:val="21"/>
        </w:rPr>
        <w:t>2.2指导思想</w:t>
      </w:r>
      <w:bookmarkEnd w:id="25"/>
      <w:bookmarkEnd w:id="26"/>
      <w:bookmarkEnd w:id="27"/>
      <w:bookmarkEnd w:id="28"/>
      <w:bookmarkEnd w:id="29"/>
      <w:bookmarkEnd w:id="30"/>
      <w:bookmarkEnd w:id="31"/>
      <w:bookmarkEnd w:id="32"/>
      <w:bookmarkEnd w:id="33"/>
      <w:bookmarkEnd w:id="34"/>
      <w:bookmarkEnd w:id="35"/>
      <w:bookmarkEnd w:id="36"/>
    </w:p>
    <w:p w:rsidR="00BB177B" w:rsidRPr="00FD78D4" w:rsidP="00BB177B">
      <w:pPr>
        <w:pStyle w:val="228"/>
        <w:spacing w:line="240" w:lineRule="exact"/>
        <w:ind w:firstLine="420"/>
        <w:rPr>
          <w:sz w:val="21"/>
          <w:szCs w:val="21"/>
        </w:rPr>
      </w:pPr>
      <w:r w:rsidRPr="00FD78D4">
        <w:rPr>
          <w:rFonts w:hint="eastAsia"/>
          <w:sz w:val="21"/>
          <w:szCs w:val="21"/>
        </w:rPr>
        <w:t>我公司本着顺利、安全、优质、高效的原则，以合同为准则，以科技为先导，以严格的管理、雄厚的经济技术力量、先进的施工工艺、充足的设备、人力资源为保证，建立一套运行有效的工程组织管理机构，以业主满意为目标。</w:t>
      </w:r>
    </w:p>
    <w:p w:rsidR="00BB177B" w:rsidRPr="00FD78D4" w:rsidP="00BB177B">
      <w:pPr>
        <w:pStyle w:val="228"/>
        <w:spacing w:line="240" w:lineRule="exact"/>
        <w:ind w:firstLine="420"/>
        <w:rPr>
          <w:sz w:val="21"/>
          <w:szCs w:val="21"/>
        </w:rPr>
      </w:pPr>
      <w:r w:rsidRPr="00FD78D4">
        <w:rPr>
          <w:rFonts w:hint="eastAsia"/>
          <w:sz w:val="21"/>
          <w:szCs w:val="21"/>
        </w:rPr>
        <w:t>“</w:t>
      </w:r>
      <w:r w:rsidRPr="00FD78D4">
        <w:rPr>
          <w:rFonts w:hint="eastAsia"/>
          <w:sz w:val="21"/>
          <w:szCs w:val="21"/>
        </w:rPr>
        <w:t>百年大计、质量第一</w:t>
      </w:r>
      <w:r w:rsidRPr="00FD78D4">
        <w:rPr>
          <w:rFonts w:hint="eastAsia"/>
          <w:sz w:val="21"/>
          <w:szCs w:val="21"/>
        </w:rPr>
        <w:t>”</w:t>
      </w:r>
      <w:r w:rsidRPr="00FD78D4">
        <w:rPr>
          <w:rFonts w:hint="eastAsia"/>
          <w:sz w:val="21"/>
          <w:szCs w:val="21"/>
        </w:rPr>
        <w:t>是项目建设的永恒主题，是我公司管理人员、工程技术人员及广大职员的神圣使命，确保此项目达到质量符合国家有关装饰工程验收标准。我们本着</w:t>
      </w:r>
      <w:r w:rsidRPr="00FD78D4">
        <w:rPr>
          <w:rFonts w:hint="eastAsia"/>
          <w:sz w:val="21"/>
          <w:szCs w:val="21"/>
        </w:rPr>
        <w:t>“</w:t>
      </w:r>
      <w:r w:rsidRPr="00FD78D4">
        <w:rPr>
          <w:rFonts w:hint="eastAsia"/>
          <w:sz w:val="21"/>
          <w:szCs w:val="21"/>
        </w:rPr>
        <w:t>守合同、保质量、持续提高客户满意度</w:t>
      </w:r>
      <w:r w:rsidRPr="00FD78D4">
        <w:rPr>
          <w:rFonts w:hint="eastAsia"/>
          <w:sz w:val="21"/>
          <w:szCs w:val="21"/>
        </w:rPr>
        <w:t>”</w:t>
      </w:r>
      <w:r w:rsidRPr="00FD78D4">
        <w:rPr>
          <w:rFonts w:hint="eastAsia"/>
          <w:sz w:val="21"/>
          <w:szCs w:val="21"/>
        </w:rPr>
        <w:t>的质量方针，精心完成每一个分部、分项工程，使工程质量目标能够准确完成，并与客户建立起良好的企业文化关系。</w:t>
      </w:r>
    </w:p>
    <w:p w:rsidR="00BB177B" w:rsidRPr="00FD78D4" w:rsidP="00BB177B">
      <w:pPr>
        <w:pStyle w:val="228"/>
        <w:spacing w:line="240" w:lineRule="exact"/>
        <w:ind w:firstLine="420"/>
        <w:rPr>
          <w:sz w:val="21"/>
          <w:szCs w:val="21"/>
        </w:rPr>
      </w:pPr>
      <w:r w:rsidRPr="00FD78D4">
        <w:rPr>
          <w:rFonts w:hint="eastAsia"/>
          <w:sz w:val="21"/>
          <w:szCs w:val="21"/>
        </w:rPr>
        <w:t>工程质量目标承诺：</w:t>
      </w:r>
    </w:p>
    <w:p w:rsidR="00BB177B" w:rsidRPr="00FD78D4" w:rsidP="00BB177B">
      <w:pPr>
        <w:spacing w:line="240" w:lineRule="exact"/>
        <w:ind w:firstLine="420" w:firstLineChars="200"/>
        <w:rPr>
          <w:rFonts w:ascii="宋体" w:hAnsi="宋体" w:cs="宋体"/>
          <w:szCs w:val="21"/>
          <w:lang w:eastAsia="zh-CN"/>
        </w:rPr>
      </w:pPr>
      <w:r w:rsidRPr="00FD78D4">
        <w:rPr>
          <w:rFonts w:ascii="宋体" w:hAnsi="宋体" w:cs="宋体" w:hint="eastAsia"/>
          <w:szCs w:val="21"/>
          <w:lang w:eastAsia="zh-CN"/>
        </w:rPr>
        <w:t>达到国家质量验收合格标准。</w:t>
      </w:r>
    </w:p>
    <w:p w:rsidR="00BB177B" w:rsidRPr="00FD78D4" w:rsidP="00BB177B">
      <w:pPr>
        <w:spacing w:line="240" w:lineRule="exact"/>
        <w:rPr>
          <w:rFonts w:ascii="宋体" w:hAnsi="宋体" w:cs="宋体"/>
          <w:szCs w:val="21"/>
          <w:lang w:eastAsia="zh-CN"/>
        </w:rPr>
      </w:pPr>
      <w:r w:rsidRPr="00FD78D4">
        <w:rPr>
          <w:rFonts w:ascii="宋体" w:hAnsi="宋体" w:cs="宋体" w:hint="eastAsia"/>
          <w:szCs w:val="21"/>
          <w:lang w:eastAsia="zh-CN"/>
        </w:rPr>
        <w:t>施工工期目标承诺:</w:t>
      </w:r>
    </w:p>
    <w:p w:rsidR="00BB177B" w:rsidRPr="00FD78D4" w:rsidP="00BB177B">
      <w:pPr>
        <w:spacing w:line="240" w:lineRule="exact"/>
        <w:ind w:firstLine="420" w:firstLineChars="200"/>
        <w:rPr>
          <w:rFonts w:ascii="宋体" w:hAnsi="宋体" w:cs="宋体"/>
          <w:szCs w:val="21"/>
          <w:lang w:eastAsia="zh-CN"/>
        </w:rPr>
      </w:pPr>
      <w:r w:rsidRPr="00FD78D4">
        <w:rPr>
          <w:rFonts w:ascii="宋体" w:hAnsi="宋体" w:cs="宋体" w:hint="eastAsia"/>
          <w:szCs w:val="21"/>
          <w:lang w:eastAsia="zh-CN"/>
        </w:rPr>
        <w:t>按要求工期完成该工程所含的施工全部项目。</w:t>
      </w:r>
    </w:p>
    <w:p w:rsidR="00BB177B" w:rsidRPr="00FD78D4" w:rsidP="00BB177B">
      <w:pPr>
        <w:spacing w:line="240" w:lineRule="exact"/>
        <w:rPr>
          <w:rFonts w:ascii="宋体" w:hAnsi="宋体" w:cs="宋体"/>
          <w:szCs w:val="21"/>
          <w:lang w:eastAsia="zh-CN"/>
        </w:rPr>
      </w:pPr>
      <w:r w:rsidRPr="00FD78D4">
        <w:rPr>
          <w:rFonts w:ascii="宋体" w:hAnsi="宋体" w:cs="宋体" w:hint="eastAsia"/>
          <w:szCs w:val="21"/>
          <w:lang w:eastAsia="zh-CN"/>
        </w:rPr>
        <w:t>安全生产目标：</w:t>
      </w:r>
    </w:p>
    <w:p w:rsidR="00BB177B" w:rsidRPr="00FD78D4" w:rsidP="00BB177B">
      <w:pPr>
        <w:spacing w:line="240" w:lineRule="exact"/>
        <w:ind w:firstLine="315" w:firstLineChars="150"/>
        <w:rPr>
          <w:rFonts w:ascii="宋体" w:hAnsi="宋体" w:cs="宋体"/>
          <w:szCs w:val="21"/>
          <w:lang w:eastAsia="zh-CN"/>
        </w:rPr>
        <w:sectPr w:rsidSect="002B0B9D">
          <w:type w:val="nextPage"/>
          <w:pgSz w:w="11906" w:h="16838"/>
          <w:pgMar w:top="1247" w:right="1418" w:bottom="1134" w:left="1644" w:header="851" w:footer="680" w:gutter="0"/>
          <w:pgNumType w:start="4"/>
          <w:cols w:space="425"/>
          <w:titlePg w:val="0"/>
          <w:docGrid w:type="lines" w:linePitch="312"/>
        </w:sectPr>
      </w:pPr>
      <w:r w:rsidRPr="00FD78D4">
        <w:rPr>
          <w:rFonts w:ascii="宋体" w:hAnsi="宋体" w:cs="宋体" w:hint="eastAsia"/>
          <w:szCs w:val="21"/>
          <w:lang w:eastAsia="zh-CN"/>
        </w:rPr>
        <w:t>施工现场防护达到公司</w:t>
      </w:r>
      <w:r w:rsidRPr="00FD78D4">
        <w:rPr>
          <w:rFonts w:ascii="宋体" w:hAnsi="宋体" w:cs="宋体"/>
          <w:szCs w:val="21"/>
          <w:lang w:eastAsia="zh-CN"/>
        </w:rPr>
        <w:t xml:space="preserve">ISO9001 </w:t>
      </w:r>
      <w:r w:rsidRPr="00FD78D4">
        <w:rPr>
          <w:rFonts w:ascii="宋体" w:hAnsi="宋体" w:cs="宋体" w:hint="eastAsia"/>
          <w:szCs w:val="21"/>
          <w:lang w:eastAsia="zh-CN"/>
        </w:rPr>
        <w:t>管理程序要求，杜绝重大伤亡事故及重大机械设备事故及火灾事故。工伤频率控制在</w:t>
      </w:r>
      <w:r w:rsidRPr="00FD78D4">
        <w:rPr>
          <w:rFonts w:ascii="宋体" w:hAnsi="宋体" w:cs="宋体"/>
          <w:szCs w:val="21"/>
          <w:lang w:eastAsia="zh-CN"/>
        </w:rPr>
        <w:t>2</w:t>
      </w:r>
      <w:r w:rsidRPr="00FD78D4">
        <w:rPr>
          <w:rFonts w:ascii="宋体" w:hAnsi="宋体" w:cs="宋体" w:hint="eastAsia"/>
          <w:szCs w:val="21"/>
          <w:lang w:eastAsia="zh-CN"/>
        </w:rPr>
        <w:t>‰</w:t>
      </w:r>
      <w:r w:rsidRPr="00FD78D4">
        <w:rPr>
          <w:rFonts w:ascii="宋体" w:hAnsi="宋体" w:cs="宋体" w:hint="eastAsia"/>
          <w:szCs w:val="21"/>
          <w:lang w:eastAsia="zh-CN"/>
        </w:rPr>
        <w:t>以内。</w:t>
      </w:r>
    </w:p>
    <w:p w:rsidR="00BB177B" w:rsidRPr="00FD78D4" w:rsidP="00BB177B">
      <w:pPr>
        <w:spacing w:line="240" w:lineRule="exact"/>
        <w:rPr>
          <w:rFonts w:ascii="宋体" w:hAnsi="宋体" w:cs="宋体"/>
          <w:szCs w:val="21"/>
          <w:lang w:eastAsia="zh-CN"/>
        </w:rPr>
      </w:pPr>
      <w:r w:rsidRPr="00FD78D4">
        <w:rPr>
          <w:rFonts w:ascii="宋体" w:hAnsi="宋体" w:cs="宋体" w:hint="eastAsia"/>
          <w:szCs w:val="21"/>
          <w:lang w:eastAsia="zh-CN"/>
        </w:rPr>
        <w:t>文明施工目标</w:t>
      </w:r>
    </w:p>
    <w:p w:rsidR="00BB177B" w:rsidRPr="00B973B3" w:rsidP="00BB177B">
      <w:pPr>
        <w:spacing w:line="240" w:lineRule="exact"/>
        <w:ind w:firstLine="315" w:firstLineChars="150"/>
        <w:rPr>
          <w:rFonts w:ascii="宋体" w:hAnsi="宋体"/>
          <w:kern w:val="0"/>
        </w:rPr>
      </w:pPr>
      <w:r w:rsidRPr="00FD78D4">
        <w:rPr>
          <w:rFonts w:ascii="宋体" w:hAnsi="宋体" w:cs="宋体" w:hint="eastAsia"/>
          <w:szCs w:val="21"/>
          <w:lang w:eastAsia="zh-CN"/>
        </w:rPr>
        <w:t>认真执行建设部《建设工程施工现场管理规定》，严格贯彻执行公司</w:t>
      </w:r>
      <w:r w:rsidRPr="00FD78D4">
        <w:rPr>
          <w:rFonts w:ascii="宋体" w:hAnsi="宋体" w:cs="宋体"/>
          <w:szCs w:val="21"/>
          <w:lang w:eastAsia="zh-CN"/>
        </w:rPr>
        <w:t xml:space="preserve">ISO9001 </w:t>
      </w:r>
      <w:r w:rsidRPr="00FD78D4">
        <w:rPr>
          <w:rFonts w:ascii="宋体" w:hAnsi="宋体" w:cs="宋体" w:hint="eastAsia"/>
          <w:szCs w:val="21"/>
          <w:lang w:eastAsia="zh-CN"/>
        </w:rPr>
        <w:t>管理程序的要求，做到管理制度、计划目标表格化上墙，文明施工规</w:t>
      </w:r>
      <w:r w:rsidRPr="00B51715">
        <w:rPr>
          <w:rFonts w:ascii="宋体" w:hAnsi="宋体" w:hint="eastAsia"/>
          <w:kern w:val="0"/>
        </w:rPr>
        <w:t>范化、制度化。</w:t>
      </w:r>
    </w:p>
    <w:p w:rsidR="00BB177B" w:rsidRPr="00B277E5" w:rsidP="00BB177B">
      <w:pPr>
        <w:pStyle w:val="Heading4"/>
        <w:numPr>
          <w:ilvl w:val="3"/>
          <w:numId w:val="0"/>
        </w:numPr>
        <w:tabs>
          <w:tab w:val="num" w:pos="-562"/>
        </w:tabs>
        <w:spacing w:before="0" w:after="0" w:line="240" w:lineRule="exact"/>
        <w:jc w:val="left"/>
        <w:rPr>
          <w:rFonts w:ascii="黑体"/>
          <w:sz w:val="21"/>
          <w:szCs w:val="21"/>
        </w:rPr>
      </w:pPr>
      <w:bookmarkStart w:id="37" w:name="_Toc127417385"/>
      <w:bookmarkStart w:id="38" w:name="_Toc127608041"/>
      <w:bookmarkStart w:id="39" w:name="_Toc128779121"/>
      <w:bookmarkStart w:id="40" w:name="_Toc129728058"/>
      <w:bookmarkStart w:id="41" w:name="_Toc130280307"/>
      <w:bookmarkStart w:id="42" w:name="_Toc130437726"/>
      <w:bookmarkStart w:id="43" w:name="_Toc130443856"/>
      <w:bookmarkStart w:id="44" w:name="_Toc130607367"/>
      <w:bookmarkStart w:id="45" w:name="_Toc217643268"/>
      <w:bookmarkStart w:id="46" w:name="_Toc248236520"/>
      <w:r w:rsidRPr="00B277E5">
        <w:rPr>
          <w:rFonts w:ascii="黑体" w:hint="eastAsia"/>
          <w:sz w:val="21"/>
          <w:szCs w:val="21"/>
        </w:rPr>
        <w:t>2.3施工目标</w:t>
      </w:r>
      <w:bookmarkEnd w:id="37"/>
      <w:bookmarkEnd w:id="38"/>
      <w:bookmarkEnd w:id="39"/>
      <w:bookmarkEnd w:id="40"/>
      <w:bookmarkEnd w:id="41"/>
      <w:bookmarkEnd w:id="42"/>
      <w:bookmarkEnd w:id="43"/>
      <w:bookmarkEnd w:id="44"/>
      <w:bookmarkEnd w:id="45"/>
      <w:bookmarkEnd w:id="46"/>
    </w:p>
    <w:p w:rsidR="00BB177B" w:rsidRPr="00FD78D4" w:rsidP="00BB177B">
      <w:pPr>
        <w:spacing w:line="240" w:lineRule="exact"/>
        <w:ind w:firstLine="315" w:firstLineChars="150"/>
        <w:rPr>
          <w:rFonts w:ascii="宋体" w:hAnsi="宋体" w:cs="宋体"/>
          <w:szCs w:val="21"/>
          <w:lang w:eastAsia="zh-CN"/>
        </w:rPr>
      </w:pPr>
      <w:r w:rsidRPr="00FD78D4">
        <w:rPr>
          <w:rFonts w:ascii="宋体" w:hAnsi="宋体" w:cs="宋体" w:hint="eastAsia"/>
          <w:szCs w:val="21"/>
          <w:lang w:eastAsia="zh-CN"/>
        </w:rPr>
        <w:t>为充分发挥企业优势，科学组织安装作业，我们将选派高素质的项目经理及工程技术管理人员。按项目法施工管理，严格执行ISO9001质量保证体系，积极推广新技术、新工艺、新材料，精心组织，科学管理，优质高效地完成施工任务，严格履行合同，确保实现如下目标:</w:t>
      </w:r>
    </w:p>
    <w:p w:rsidR="00BB177B" w:rsidRPr="00B277E5" w:rsidP="00BB177B">
      <w:pPr>
        <w:pStyle w:val="Heading4"/>
        <w:numPr>
          <w:ilvl w:val="3"/>
          <w:numId w:val="0"/>
        </w:numPr>
        <w:tabs>
          <w:tab w:val="num" w:pos="-562"/>
        </w:tabs>
        <w:spacing w:before="0" w:after="0" w:line="240" w:lineRule="exact"/>
        <w:jc w:val="left"/>
        <w:rPr>
          <w:sz w:val="18"/>
          <w:szCs w:val="18"/>
        </w:rPr>
      </w:pPr>
      <w:r w:rsidRPr="00B277E5">
        <w:rPr>
          <w:rFonts w:hint="eastAsia"/>
          <w:sz w:val="18"/>
          <w:szCs w:val="18"/>
        </w:rPr>
        <w:t>2.3.</w:t>
      </w:r>
      <w:r w:rsidRPr="00B277E5">
        <w:rPr>
          <w:sz w:val="18"/>
          <w:szCs w:val="18"/>
        </w:rPr>
        <w:t>1</w:t>
      </w:r>
      <w:r w:rsidRPr="00B277E5">
        <w:rPr>
          <w:rFonts w:hint="eastAsia"/>
          <w:sz w:val="18"/>
          <w:szCs w:val="18"/>
        </w:rPr>
        <w:t>工程质量目标：</w:t>
      </w:r>
    </w:p>
    <w:p w:rsidR="00BB177B" w:rsidP="00BB177B">
      <w:pPr>
        <w:spacing w:line="240" w:lineRule="exact"/>
        <w:ind w:firstLine="315" w:firstLineChars="150"/>
        <w:rPr>
          <w:kern w:val="0"/>
        </w:rPr>
      </w:pPr>
      <w:r>
        <w:rPr>
          <w:rFonts w:hint="eastAsia"/>
          <w:kern w:val="0"/>
          <w:lang w:eastAsia="zh-CN"/>
        </w:rPr>
        <w:t>1）</w:t>
      </w:r>
      <w:r>
        <w:rPr>
          <w:rFonts w:hint="eastAsia"/>
          <w:kern w:val="0"/>
        </w:rPr>
        <w:t>公司质量方针</w:t>
      </w:r>
      <w:r>
        <w:rPr>
          <w:rFonts w:hint="eastAsia"/>
          <w:kern w:val="0"/>
          <w:lang w:eastAsia="zh-CN"/>
        </w:rPr>
        <w:t>：</w:t>
      </w:r>
      <w:r>
        <w:rPr>
          <w:rFonts w:hint="eastAsia"/>
          <w:kern w:val="0"/>
        </w:rPr>
        <w:t>履约重质，为业主建造满意产品；贯标重进，让员工塑造敬业人品。</w:t>
      </w:r>
    </w:p>
    <w:p w:rsidR="00BB177B" w:rsidP="00BB177B">
      <w:pPr>
        <w:spacing w:line="240" w:lineRule="exact"/>
        <w:ind w:firstLine="315" w:firstLineChars="150"/>
        <w:rPr>
          <w:kern w:val="0"/>
        </w:rPr>
      </w:pPr>
      <w:r>
        <w:rPr>
          <w:rFonts w:hint="eastAsia"/>
          <w:kern w:val="0"/>
          <w:lang w:eastAsia="zh-CN"/>
        </w:rPr>
        <w:t>2）</w:t>
      </w:r>
      <w:r>
        <w:rPr>
          <w:rFonts w:hint="eastAsia"/>
          <w:kern w:val="0"/>
        </w:rPr>
        <w:t>公司质量目标</w:t>
      </w:r>
      <w:r>
        <w:rPr>
          <w:rFonts w:hint="eastAsia"/>
          <w:kern w:val="0"/>
          <w:lang w:eastAsia="zh-CN"/>
        </w:rPr>
        <w:t>：</w:t>
      </w:r>
      <w:r>
        <w:rPr>
          <w:rFonts w:hint="eastAsia"/>
          <w:kern w:val="0"/>
        </w:rPr>
        <w:t>单位工程一次性验收合格率</w:t>
      </w:r>
      <w:r>
        <w:rPr>
          <w:kern w:val="0"/>
        </w:rPr>
        <w:t>100</w:t>
      </w:r>
      <w:r>
        <w:rPr>
          <w:rFonts w:hint="eastAsia"/>
          <w:kern w:val="0"/>
        </w:rPr>
        <w:t>％，其中优良率</w:t>
      </w:r>
      <w:r>
        <w:rPr>
          <w:kern w:val="0"/>
        </w:rPr>
        <w:t>70</w:t>
      </w:r>
      <w:r>
        <w:rPr>
          <w:rFonts w:hint="eastAsia"/>
          <w:kern w:val="0"/>
        </w:rPr>
        <w:t>％，每年增加</w:t>
      </w:r>
      <w:r>
        <w:rPr>
          <w:kern w:val="0"/>
        </w:rPr>
        <w:t>2</w:t>
      </w:r>
      <w:r>
        <w:rPr>
          <w:rFonts w:hint="eastAsia"/>
          <w:kern w:val="0"/>
        </w:rPr>
        <w:t>％，三年达到</w:t>
      </w:r>
      <w:r>
        <w:rPr>
          <w:kern w:val="0"/>
        </w:rPr>
        <w:t>76</w:t>
      </w:r>
      <w:r>
        <w:rPr>
          <w:rFonts w:hint="eastAsia"/>
          <w:kern w:val="0"/>
        </w:rPr>
        <w:t>％且满足合同规定要求。</w:t>
      </w:r>
    </w:p>
    <w:p w:rsidR="00BB177B" w:rsidP="00BB177B">
      <w:pPr>
        <w:spacing w:line="240" w:lineRule="exact"/>
        <w:ind w:firstLine="315" w:firstLineChars="150"/>
        <w:rPr>
          <w:kern w:val="0"/>
        </w:rPr>
      </w:pPr>
      <w:r>
        <w:rPr>
          <w:rFonts w:hint="eastAsia"/>
          <w:kern w:val="0"/>
          <w:lang w:eastAsia="zh-CN"/>
        </w:rPr>
        <w:t>3）</w:t>
      </w:r>
      <w:r>
        <w:rPr>
          <w:rFonts w:hint="eastAsia"/>
          <w:kern w:val="0"/>
        </w:rPr>
        <w:t>顾客满意度</w:t>
      </w:r>
      <w:r>
        <w:rPr>
          <w:kern w:val="0"/>
        </w:rPr>
        <w:t>80</w:t>
      </w:r>
      <w:r>
        <w:rPr>
          <w:rFonts w:hint="eastAsia"/>
          <w:kern w:val="0"/>
        </w:rPr>
        <w:t>％，每年增加</w:t>
      </w:r>
      <w:r>
        <w:rPr>
          <w:kern w:val="0"/>
        </w:rPr>
        <w:t>2</w:t>
      </w:r>
      <w:r>
        <w:rPr>
          <w:rFonts w:hint="eastAsia"/>
          <w:kern w:val="0"/>
        </w:rPr>
        <w:t>％，三年达到</w:t>
      </w:r>
      <w:r>
        <w:rPr>
          <w:kern w:val="0"/>
        </w:rPr>
        <w:t>86</w:t>
      </w:r>
      <w:r>
        <w:rPr>
          <w:rFonts w:hint="eastAsia"/>
          <w:kern w:val="0"/>
        </w:rPr>
        <w:t>％。。</w:t>
      </w:r>
    </w:p>
    <w:p w:rsidR="00BB177B" w:rsidP="00BB177B">
      <w:pPr>
        <w:spacing w:line="240" w:lineRule="exact"/>
        <w:ind w:firstLine="315" w:firstLineChars="150"/>
        <w:rPr>
          <w:kern w:val="0"/>
        </w:rPr>
      </w:pPr>
      <w:r>
        <w:rPr>
          <w:rFonts w:hint="eastAsia"/>
          <w:kern w:val="0"/>
          <w:lang w:eastAsia="zh-CN"/>
        </w:rPr>
        <w:t>4）</w:t>
      </w:r>
      <w:r>
        <w:rPr>
          <w:rFonts w:hint="eastAsia"/>
          <w:kern w:val="0"/>
        </w:rPr>
        <w:t>将目标转化为岗位工作要求，通过对工程的控验和监控予以实现。</w:t>
      </w:r>
    </w:p>
    <w:p w:rsidR="00BB177B" w:rsidP="00BB177B">
      <w:pPr>
        <w:spacing w:line="240" w:lineRule="exact"/>
        <w:ind w:firstLine="315" w:firstLineChars="150"/>
        <w:rPr>
          <w:kern w:val="0"/>
        </w:rPr>
      </w:pPr>
      <w:r>
        <w:rPr>
          <w:rFonts w:hint="eastAsia"/>
          <w:kern w:val="0"/>
          <w:lang w:eastAsia="zh-CN"/>
        </w:rPr>
        <w:t>5）</w:t>
      </w:r>
      <w:r>
        <w:rPr>
          <w:rFonts w:hint="eastAsia"/>
          <w:kern w:val="0"/>
        </w:rPr>
        <w:t>每年组织一次对质量目标的考核，以提高质量目标的有效性。</w:t>
      </w:r>
    </w:p>
    <w:p w:rsidR="00BB177B" w:rsidP="00BB177B">
      <w:pPr>
        <w:spacing w:line="240" w:lineRule="exact"/>
        <w:ind w:firstLine="315" w:firstLineChars="150"/>
        <w:rPr>
          <w:kern w:val="0"/>
        </w:rPr>
      </w:pPr>
      <w:r>
        <w:rPr>
          <w:rFonts w:hint="eastAsia"/>
          <w:kern w:val="0"/>
          <w:lang w:eastAsia="zh-CN"/>
        </w:rPr>
        <w:t>6）</w:t>
      </w:r>
      <w:r>
        <w:rPr>
          <w:rFonts w:hint="eastAsia"/>
          <w:kern w:val="0"/>
        </w:rPr>
        <w:t>项目质量目标</w:t>
      </w:r>
    </w:p>
    <w:p w:rsidR="00BB177B" w:rsidP="00BB177B">
      <w:pPr>
        <w:spacing w:line="240" w:lineRule="exact"/>
        <w:ind w:firstLine="525" w:firstLineChars="250"/>
        <w:rPr>
          <w:kern w:val="0"/>
        </w:rPr>
      </w:pPr>
      <w:r>
        <w:rPr>
          <w:rFonts w:hint="eastAsia"/>
          <w:kern w:val="0"/>
        </w:rPr>
        <w:t>①</w:t>
      </w:r>
      <w:r>
        <w:rPr>
          <w:rFonts w:hint="eastAsia"/>
          <w:kern w:val="0"/>
        </w:rPr>
        <w:t>全部达到国家验收合格标准。</w:t>
      </w:r>
    </w:p>
    <w:p w:rsidR="00BB177B" w:rsidP="00BB177B">
      <w:pPr>
        <w:spacing w:line="240" w:lineRule="exact"/>
        <w:ind w:firstLine="525" w:firstLineChars="250"/>
        <w:rPr>
          <w:kern w:val="0"/>
        </w:rPr>
      </w:pPr>
      <w:r>
        <w:rPr>
          <w:rFonts w:hint="eastAsia"/>
          <w:kern w:val="0"/>
        </w:rPr>
        <w:t>②</w:t>
      </w:r>
      <w:r>
        <w:rPr>
          <w:kern w:val="0"/>
        </w:rPr>
        <w:t xml:space="preserve"> </w:t>
      </w:r>
      <w:r>
        <w:rPr>
          <w:rFonts w:hint="eastAsia"/>
          <w:kern w:val="0"/>
        </w:rPr>
        <w:t>工程提前</w:t>
      </w:r>
      <w:r>
        <w:rPr>
          <w:rFonts w:hint="eastAsia"/>
          <w:kern w:val="0"/>
          <w:lang w:eastAsia="zh-CN"/>
        </w:rPr>
        <w:t>1</w:t>
      </w:r>
      <w:r>
        <w:rPr>
          <w:kern w:val="0"/>
        </w:rPr>
        <w:t xml:space="preserve"> </w:t>
      </w:r>
      <w:r>
        <w:rPr>
          <w:rFonts w:hint="eastAsia"/>
          <w:kern w:val="0"/>
        </w:rPr>
        <w:t>天竣工。</w:t>
      </w:r>
    </w:p>
    <w:p w:rsidR="00BB177B" w:rsidP="00BB177B">
      <w:pPr>
        <w:spacing w:line="240" w:lineRule="exact"/>
        <w:ind w:firstLine="525" w:firstLineChars="250"/>
        <w:rPr>
          <w:kern w:val="0"/>
        </w:rPr>
      </w:pPr>
      <w:r>
        <w:rPr>
          <w:rFonts w:hint="eastAsia"/>
          <w:kern w:val="0"/>
        </w:rPr>
        <w:t>③</w:t>
      </w:r>
      <w:r>
        <w:rPr>
          <w:kern w:val="0"/>
        </w:rPr>
        <w:t xml:space="preserve"> </w:t>
      </w:r>
      <w:r>
        <w:rPr>
          <w:rFonts w:hint="eastAsia"/>
          <w:kern w:val="0"/>
        </w:rPr>
        <w:t>持续提高客户满意度。</w:t>
      </w:r>
    </w:p>
    <w:p w:rsidR="00BB177B" w:rsidRPr="00D6349D" w:rsidP="00BB177B">
      <w:pPr>
        <w:pStyle w:val="228"/>
        <w:spacing w:line="240" w:lineRule="exact"/>
        <w:ind w:firstLine="420"/>
        <w:rPr>
          <w:sz w:val="21"/>
          <w:szCs w:val="21"/>
        </w:rPr>
      </w:pPr>
      <w:r w:rsidRPr="00D6349D">
        <w:rPr>
          <w:rFonts w:hint="eastAsia"/>
          <w:sz w:val="21"/>
          <w:szCs w:val="21"/>
        </w:rPr>
        <w:t>本工程要求严格按照国家有关施工及验收规范、技术标准进行施工，符合国家颁发的有关质量验评标准，工程质量等级为合格，争创优良。</w:t>
      </w:r>
    </w:p>
    <w:p w:rsidR="00BB177B" w:rsidRPr="00B277E5" w:rsidP="00BB177B">
      <w:pPr>
        <w:pStyle w:val="Heading4"/>
        <w:numPr>
          <w:ilvl w:val="3"/>
          <w:numId w:val="0"/>
        </w:numPr>
        <w:tabs>
          <w:tab w:val="num" w:pos="-562"/>
        </w:tabs>
        <w:spacing w:before="0" w:after="0" w:line="240" w:lineRule="exact"/>
        <w:jc w:val="left"/>
        <w:rPr>
          <w:sz w:val="18"/>
          <w:szCs w:val="18"/>
        </w:rPr>
      </w:pPr>
      <w:r w:rsidRPr="00B277E5">
        <w:rPr>
          <w:rFonts w:hint="eastAsia"/>
          <w:sz w:val="18"/>
          <w:szCs w:val="18"/>
        </w:rPr>
        <w:t>2.3.</w:t>
      </w:r>
      <w:r w:rsidRPr="00B277E5">
        <w:rPr>
          <w:sz w:val="18"/>
          <w:szCs w:val="18"/>
        </w:rPr>
        <w:t>2</w:t>
      </w:r>
      <w:r w:rsidRPr="00B277E5">
        <w:rPr>
          <w:rFonts w:hint="eastAsia"/>
          <w:sz w:val="18"/>
          <w:szCs w:val="18"/>
        </w:rPr>
        <w:t>工程工期目标：</w:t>
      </w:r>
    </w:p>
    <w:p w:rsidR="00BB177B" w:rsidRPr="00CC2B14" w:rsidP="00BB177B">
      <w:pPr>
        <w:pStyle w:val="228"/>
        <w:spacing w:line="240" w:lineRule="exact"/>
        <w:ind w:firstLine="420"/>
        <w:rPr>
          <w:sz w:val="21"/>
          <w:szCs w:val="21"/>
        </w:rPr>
      </w:pPr>
      <w:r w:rsidRPr="00D6349D">
        <w:rPr>
          <w:rFonts w:hint="eastAsia"/>
          <w:sz w:val="21"/>
          <w:szCs w:val="21"/>
        </w:rPr>
        <w:t>合理组织各相关工序的流水施工，充分发挥我公司现有的制度化管理优势，依靠踏实的工作、严密的组织、先进的机械设备、精湛的技术，按招标文件要求，保证</w:t>
      </w:r>
      <w:r w:rsidRPr="00CC2B14">
        <w:rPr>
          <w:rFonts w:hint="eastAsia"/>
          <w:sz w:val="21"/>
          <w:szCs w:val="21"/>
        </w:rPr>
        <w:t>按要求工期内完成本工程。</w:t>
      </w:r>
    </w:p>
    <w:p w:rsidR="00BB177B" w:rsidRPr="00B277E5" w:rsidP="00BB177B">
      <w:pPr>
        <w:pStyle w:val="Heading4"/>
        <w:numPr>
          <w:ilvl w:val="3"/>
          <w:numId w:val="0"/>
        </w:numPr>
        <w:tabs>
          <w:tab w:val="num" w:pos="-562"/>
        </w:tabs>
        <w:spacing w:before="0" w:after="0" w:line="240" w:lineRule="exact"/>
        <w:jc w:val="left"/>
        <w:rPr>
          <w:sz w:val="18"/>
          <w:szCs w:val="18"/>
        </w:rPr>
      </w:pPr>
      <w:r w:rsidRPr="00B277E5">
        <w:rPr>
          <w:rFonts w:hint="eastAsia"/>
          <w:sz w:val="18"/>
          <w:szCs w:val="18"/>
        </w:rPr>
        <w:t>2.3.</w:t>
      </w:r>
      <w:r w:rsidRPr="00B277E5">
        <w:rPr>
          <w:sz w:val="18"/>
          <w:szCs w:val="18"/>
        </w:rPr>
        <w:t>3</w:t>
      </w:r>
      <w:r w:rsidRPr="00B277E5">
        <w:rPr>
          <w:rFonts w:hint="eastAsia"/>
          <w:sz w:val="18"/>
          <w:szCs w:val="18"/>
        </w:rPr>
        <w:t>工程安全施工目标：</w:t>
      </w:r>
    </w:p>
    <w:p w:rsidR="00BB177B" w:rsidRPr="00D6349D" w:rsidP="00BB177B">
      <w:pPr>
        <w:pStyle w:val="228"/>
        <w:spacing w:line="240" w:lineRule="exact"/>
        <w:ind w:firstLine="420"/>
        <w:rPr>
          <w:sz w:val="21"/>
          <w:szCs w:val="21"/>
        </w:rPr>
      </w:pPr>
      <w:r w:rsidRPr="00D6349D">
        <w:rPr>
          <w:rFonts w:hint="eastAsia"/>
          <w:sz w:val="21"/>
          <w:szCs w:val="21"/>
        </w:rPr>
        <w:t>严格按国家、省、市有关安全文明施工要求组织工程施工，施工过程中无伤亡、无工伤事故。杜绝任何重大伤亡事故，按市安全评分标准，安全操作规程，高空作业规范，施工用电技术规范，及工地防火管理等有关制度，落实措施，规范施工。</w:t>
      </w:r>
    </w:p>
    <w:p w:rsidR="00BB177B" w:rsidRPr="00B277E5" w:rsidP="00BB177B">
      <w:pPr>
        <w:pStyle w:val="Heading4"/>
        <w:numPr>
          <w:ilvl w:val="3"/>
          <w:numId w:val="0"/>
        </w:numPr>
        <w:tabs>
          <w:tab w:val="num" w:pos="-562"/>
        </w:tabs>
        <w:spacing w:before="0" w:after="0" w:line="240" w:lineRule="exact"/>
        <w:jc w:val="left"/>
        <w:rPr>
          <w:sz w:val="18"/>
          <w:szCs w:val="18"/>
        </w:rPr>
      </w:pPr>
      <w:r w:rsidRPr="00B277E5">
        <w:rPr>
          <w:rFonts w:hint="eastAsia"/>
          <w:sz w:val="18"/>
          <w:szCs w:val="18"/>
        </w:rPr>
        <w:t>2.3.4文明施工目标：</w:t>
      </w:r>
    </w:p>
    <w:p w:rsidR="00BB177B" w:rsidRPr="00D6349D" w:rsidP="00BB177B">
      <w:pPr>
        <w:pStyle w:val="228"/>
        <w:spacing w:line="240" w:lineRule="exact"/>
        <w:ind w:firstLine="420"/>
        <w:rPr>
          <w:sz w:val="21"/>
          <w:szCs w:val="21"/>
        </w:rPr>
      </w:pPr>
      <w:r w:rsidRPr="00D6349D">
        <w:rPr>
          <w:rFonts w:hint="eastAsia"/>
          <w:sz w:val="21"/>
          <w:szCs w:val="21"/>
        </w:rPr>
        <w:t>认真贯彻ISO14001环境管理体系，确保文明施工目标达到国家、省、市文明施工的要求，文明施工管理是全面体现企业的管理水平，精神状态，也是杜绝安全事故发生的治本途径。为确保施工现场达到文明工地，本工程实行施工现场标准化管理，充分发扬我公司文明施工方面的良好传统；文明工地清洁、场地整齐，体现工地的企业文化建设，反映企业的管理水平（营造文明、环保、健康的施工现场）。</w:t>
      </w:r>
    </w:p>
    <w:p w:rsidR="00BB177B" w:rsidRPr="00B277E5" w:rsidP="00BB177B">
      <w:pPr>
        <w:pStyle w:val="Heading4"/>
        <w:numPr>
          <w:ilvl w:val="3"/>
          <w:numId w:val="0"/>
        </w:numPr>
        <w:tabs>
          <w:tab w:val="num" w:pos="-562"/>
        </w:tabs>
        <w:spacing w:before="0" w:after="0" w:line="240" w:lineRule="exact"/>
        <w:jc w:val="left"/>
        <w:rPr>
          <w:sz w:val="18"/>
          <w:szCs w:val="18"/>
        </w:rPr>
      </w:pPr>
      <w:r w:rsidRPr="00B277E5">
        <w:rPr>
          <w:rFonts w:hint="eastAsia"/>
          <w:sz w:val="18"/>
          <w:szCs w:val="18"/>
        </w:rPr>
        <w:t>2.3.5文明环境施工目标</w:t>
      </w:r>
    </w:p>
    <w:p w:rsidR="00BB177B" w:rsidRPr="00D6349D" w:rsidP="00BB177B">
      <w:pPr>
        <w:pStyle w:val="228"/>
        <w:spacing w:line="240" w:lineRule="exact"/>
        <w:ind w:firstLine="420"/>
        <w:rPr>
          <w:sz w:val="21"/>
          <w:szCs w:val="21"/>
        </w:rPr>
      </w:pPr>
      <w:r w:rsidRPr="00D6349D">
        <w:rPr>
          <w:rFonts w:hint="eastAsia"/>
          <w:sz w:val="21"/>
          <w:szCs w:val="21"/>
        </w:rPr>
        <w:t>1）噪音排放达标</w:t>
      </w:r>
    </w:p>
    <w:p w:rsidR="00BB177B" w:rsidRPr="00D6349D" w:rsidP="00BB177B">
      <w:pPr>
        <w:pStyle w:val="228"/>
        <w:spacing w:line="240" w:lineRule="exact"/>
        <w:ind w:firstLine="420"/>
        <w:rPr>
          <w:sz w:val="21"/>
          <w:szCs w:val="21"/>
        </w:rPr>
      </w:pPr>
      <w:r w:rsidRPr="00D6349D">
        <w:rPr>
          <w:rFonts w:hint="eastAsia"/>
          <w:sz w:val="21"/>
          <w:szCs w:val="21"/>
        </w:rPr>
        <w:t>严格按照当地噪音控制要求进行控制。</w:t>
      </w:r>
    </w:p>
    <w:p w:rsidR="00BB177B" w:rsidRPr="00D6349D" w:rsidP="00BB177B">
      <w:pPr>
        <w:pStyle w:val="228"/>
        <w:spacing w:line="240" w:lineRule="exact"/>
        <w:ind w:firstLine="420"/>
        <w:rPr>
          <w:sz w:val="21"/>
          <w:szCs w:val="21"/>
        </w:rPr>
      </w:pPr>
      <w:r w:rsidRPr="00D6349D">
        <w:rPr>
          <w:rFonts w:hint="eastAsia"/>
          <w:sz w:val="21"/>
          <w:szCs w:val="21"/>
        </w:rPr>
        <w:t>2）现场无扬尘</w:t>
      </w:r>
    </w:p>
    <w:p w:rsidR="00BB177B" w:rsidRPr="00D6349D" w:rsidP="00BB177B">
      <w:pPr>
        <w:pStyle w:val="228"/>
        <w:spacing w:line="240" w:lineRule="exact"/>
        <w:ind w:firstLine="420"/>
        <w:rPr>
          <w:sz w:val="21"/>
          <w:szCs w:val="21"/>
        </w:rPr>
      </w:pPr>
      <w:r w:rsidRPr="00D6349D">
        <w:rPr>
          <w:rFonts w:hint="eastAsia"/>
          <w:sz w:val="21"/>
          <w:szCs w:val="21"/>
        </w:rPr>
        <w:t>施工现场严格控制粉尘飞扬，尽可能保持空气清新。</w:t>
      </w:r>
    </w:p>
    <w:p w:rsidR="00BB177B" w:rsidRPr="00D6349D" w:rsidP="00BB177B">
      <w:pPr>
        <w:pStyle w:val="228"/>
        <w:spacing w:line="240" w:lineRule="exact"/>
        <w:ind w:firstLine="420"/>
        <w:rPr>
          <w:sz w:val="21"/>
          <w:szCs w:val="21"/>
        </w:rPr>
      </w:pPr>
      <w:r w:rsidRPr="00D6349D">
        <w:rPr>
          <w:rFonts w:hint="eastAsia"/>
          <w:sz w:val="21"/>
          <w:szCs w:val="21"/>
        </w:rPr>
        <w:t>3）生产及生活污水达标排放</w:t>
      </w:r>
    </w:p>
    <w:p w:rsidR="00BB177B" w:rsidRPr="00D6349D" w:rsidP="00BB177B">
      <w:pPr>
        <w:pStyle w:val="228"/>
        <w:spacing w:line="240" w:lineRule="exact"/>
        <w:ind w:firstLine="420"/>
        <w:rPr>
          <w:sz w:val="21"/>
          <w:szCs w:val="21"/>
        </w:rPr>
      </w:pPr>
      <w:r w:rsidRPr="00D6349D">
        <w:rPr>
          <w:rFonts w:hint="eastAsia"/>
          <w:sz w:val="21"/>
          <w:szCs w:val="21"/>
        </w:rPr>
        <w:t>污水排放达标。</w:t>
      </w:r>
    </w:p>
    <w:p w:rsidR="00BB177B" w:rsidRPr="00D6349D" w:rsidP="00BB177B">
      <w:pPr>
        <w:pStyle w:val="228"/>
        <w:spacing w:line="240" w:lineRule="exact"/>
        <w:ind w:firstLine="420"/>
        <w:rPr>
          <w:sz w:val="21"/>
          <w:szCs w:val="21"/>
        </w:rPr>
      </w:pPr>
      <w:r w:rsidRPr="00D6349D">
        <w:rPr>
          <w:rFonts w:hint="eastAsia"/>
          <w:sz w:val="21"/>
          <w:szCs w:val="21"/>
        </w:rPr>
        <w:t>4）施工现场夜间无光污染</w:t>
      </w:r>
    </w:p>
    <w:p w:rsidR="00BB177B" w:rsidRPr="00D6349D" w:rsidP="00BB177B">
      <w:pPr>
        <w:pStyle w:val="228"/>
        <w:spacing w:line="240" w:lineRule="exact"/>
        <w:ind w:firstLine="420"/>
        <w:rPr>
          <w:sz w:val="21"/>
          <w:szCs w:val="21"/>
        </w:rPr>
      </w:pPr>
      <w:r w:rsidRPr="00D6349D">
        <w:rPr>
          <w:rFonts w:hint="eastAsia"/>
          <w:sz w:val="21"/>
          <w:szCs w:val="21"/>
        </w:rPr>
        <w:t>夜间施工照明灯罩的使用率保证达到100%，以保证现场夜间照明灯光不射入周围建筑。</w:t>
      </w:r>
    </w:p>
    <w:p w:rsidR="00BB177B" w:rsidRPr="00D6349D" w:rsidP="00BB177B">
      <w:pPr>
        <w:pStyle w:val="228"/>
        <w:spacing w:line="240" w:lineRule="exact"/>
        <w:ind w:firstLine="420"/>
        <w:rPr>
          <w:sz w:val="21"/>
          <w:szCs w:val="21"/>
        </w:rPr>
      </w:pPr>
      <w:r w:rsidRPr="00D6349D">
        <w:rPr>
          <w:rFonts w:hint="eastAsia"/>
          <w:sz w:val="21"/>
          <w:szCs w:val="21"/>
        </w:rPr>
        <w:t>5）尽量减少油品、化学品的泄漏现场</w:t>
      </w:r>
    </w:p>
    <w:p w:rsidR="00BB177B" w:rsidRPr="00D6349D" w:rsidP="00BB177B">
      <w:pPr>
        <w:pStyle w:val="228"/>
        <w:spacing w:line="240" w:lineRule="exact"/>
        <w:ind w:firstLine="420"/>
        <w:rPr>
          <w:sz w:val="21"/>
          <w:szCs w:val="21"/>
        </w:rPr>
      </w:pPr>
      <w:r w:rsidRPr="00D6349D">
        <w:rPr>
          <w:rFonts w:hint="eastAsia"/>
          <w:sz w:val="21"/>
          <w:szCs w:val="21"/>
        </w:rPr>
        <w:t>施工现场的化学品和含有化学成分的特殊材料一律实行封闭式、容器式管理和使用，尽量避免因泄漏、遗洒对环境造成污染。</w:t>
      </w:r>
    </w:p>
    <w:p w:rsidR="00BB177B" w:rsidRPr="00D6349D" w:rsidP="00BB177B">
      <w:pPr>
        <w:pStyle w:val="228"/>
        <w:spacing w:line="240" w:lineRule="exact"/>
        <w:ind w:firstLine="420"/>
        <w:rPr>
          <w:sz w:val="21"/>
          <w:szCs w:val="21"/>
        </w:rPr>
      </w:pPr>
      <w:r w:rsidRPr="00D6349D">
        <w:rPr>
          <w:rFonts w:hint="eastAsia"/>
          <w:sz w:val="21"/>
          <w:szCs w:val="21"/>
        </w:rPr>
        <w:t>6)项目经理部最大限度地节约水电能源</w:t>
      </w:r>
    </w:p>
    <w:p w:rsidR="00BB177B" w:rsidRPr="00D6349D" w:rsidP="00BB177B">
      <w:pPr>
        <w:pStyle w:val="228"/>
        <w:spacing w:line="240" w:lineRule="exact"/>
        <w:ind w:firstLine="420"/>
        <w:rPr>
          <w:sz w:val="21"/>
          <w:szCs w:val="21"/>
        </w:rPr>
      </w:pPr>
      <w:r w:rsidRPr="00D6349D">
        <w:rPr>
          <w:rFonts w:hint="eastAsia"/>
          <w:sz w:val="21"/>
          <w:szCs w:val="21"/>
        </w:rPr>
        <w:t>项目经理计划整个工程中，水电消耗量主要采用水回收利用、使用节能电气等措施降低水电用量，对本工程预算用水（电）量可降低0.5%，并将水电预算量按施工阶段进行分解。</w:t>
      </w:r>
    </w:p>
    <w:p w:rsidR="00BB177B" w:rsidRPr="00B277E5" w:rsidP="00BB177B">
      <w:pPr>
        <w:pStyle w:val="Heading4"/>
        <w:numPr>
          <w:ilvl w:val="3"/>
          <w:numId w:val="0"/>
        </w:numPr>
        <w:tabs>
          <w:tab w:val="num" w:pos="-562"/>
        </w:tabs>
        <w:spacing w:before="0" w:after="0" w:line="240" w:lineRule="exact"/>
        <w:jc w:val="left"/>
        <w:rPr>
          <w:rFonts w:ascii="黑体"/>
          <w:sz w:val="21"/>
          <w:szCs w:val="21"/>
        </w:rPr>
      </w:pPr>
      <w:bookmarkStart w:id="47" w:name="_Toc63867534"/>
      <w:bookmarkStart w:id="48" w:name="_Toc124912235"/>
      <w:bookmarkStart w:id="49" w:name="_Toc124918655"/>
      <w:bookmarkStart w:id="50" w:name="_Toc124923314"/>
      <w:bookmarkStart w:id="51" w:name="_Toc134123853"/>
      <w:bookmarkStart w:id="52" w:name="_Toc152753035"/>
      <w:bookmarkStart w:id="53" w:name="_Toc168870129"/>
      <w:bookmarkStart w:id="54" w:name="_Toc168943531"/>
      <w:bookmarkStart w:id="55" w:name="_Toc192836747"/>
      <w:r w:rsidRPr="00B277E5">
        <w:rPr>
          <w:rFonts w:ascii="黑体" w:hint="eastAsia"/>
          <w:sz w:val="21"/>
          <w:szCs w:val="21"/>
        </w:rPr>
        <w:t>2.4施工总体部署</w:t>
      </w:r>
      <w:bookmarkEnd w:id="47"/>
      <w:bookmarkEnd w:id="48"/>
      <w:bookmarkEnd w:id="49"/>
      <w:bookmarkEnd w:id="50"/>
      <w:bookmarkEnd w:id="51"/>
      <w:bookmarkEnd w:id="52"/>
      <w:bookmarkEnd w:id="53"/>
      <w:bookmarkEnd w:id="54"/>
      <w:bookmarkEnd w:id="55"/>
    </w:p>
    <w:p w:rsidR="00BB177B" w:rsidRPr="00D6349D" w:rsidP="00BB177B">
      <w:pPr>
        <w:pStyle w:val="228"/>
        <w:spacing w:line="240" w:lineRule="exact"/>
        <w:ind w:firstLine="420"/>
        <w:rPr>
          <w:sz w:val="21"/>
          <w:szCs w:val="21"/>
        </w:rPr>
      </w:pPr>
      <w:r w:rsidRPr="00D6349D">
        <w:rPr>
          <w:rFonts w:hint="eastAsia"/>
          <w:sz w:val="21"/>
          <w:szCs w:val="21"/>
        </w:rPr>
        <w:t>公司本着</w:t>
      </w:r>
      <w:r w:rsidRPr="00D6349D">
        <w:rPr>
          <w:rFonts w:hint="eastAsia"/>
          <w:sz w:val="21"/>
          <w:szCs w:val="21"/>
        </w:rPr>
        <w:t>“</w:t>
      </w:r>
      <w:r w:rsidRPr="00D6349D">
        <w:rPr>
          <w:rFonts w:hint="eastAsia"/>
          <w:sz w:val="21"/>
          <w:szCs w:val="21"/>
        </w:rPr>
        <w:t>信誉为本、服务社会、质量第一、顾客至上</w:t>
      </w:r>
      <w:r w:rsidRPr="00D6349D">
        <w:rPr>
          <w:rFonts w:hint="eastAsia"/>
          <w:sz w:val="21"/>
          <w:szCs w:val="21"/>
        </w:rPr>
        <w:t>”</w:t>
      </w:r>
      <w:r w:rsidRPr="00D6349D">
        <w:rPr>
          <w:rFonts w:hint="eastAsia"/>
          <w:sz w:val="21"/>
          <w:szCs w:val="21"/>
        </w:rPr>
        <w:t>的质量方针，为实现本工程建设的优质、高速、安全、文明、低耗的目标而奋斗。</w:t>
      </w:r>
    </w:p>
    <w:p w:rsidR="00BB177B" w:rsidRPr="00D6349D" w:rsidP="00BB177B">
      <w:pPr>
        <w:pStyle w:val="228"/>
        <w:spacing w:line="240" w:lineRule="exact"/>
        <w:ind w:firstLine="420"/>
        <w:rPr>
          <w:sz w:val="21"/>
          <w:szCs w:val="21"/>
        </w:rPr>
      </w:pPr>
      <w:r w:rsidRPr="00D6349D">
        <w:rPr>
          <w:rFonts w:hint="eastAsia"/>
          <w:sz w:val="21"/>
          <w:szCs w:val="21"/>
        </w:rPr>
        <w:t>1、工程项目管理</w:t>
      </w:r>
    </w:p>
    <w:p w:rsidR="00BB177B" w:rsidRPr="00D6349D" w:rsidP="00BB177B">
      <w:pPr>
        <w:pStyle w:val="228"/>
        <w:spacing w:line="240" w:lineRule="exact"/>
        <w:ind w:firstLine="420"/>
        <w:rPr>
          <w:sz w:val="21"/>
          <w:szCs w:val="21"/>
        </w:rPr>
      </w:pPr>
      <w:r w:rsidRPr="00D6349D">
        <w:rPr>
          <w:rFonts w:hint="eastAsia"/>
          <w:sz w:val="21"/>
          <w:szCs w:val="21"/>
        </w:rPr>
        <w:t>为满足工程施工管理服务、各专业工序的施工、组织大宗材料的供应、施工机械设备的调配、制定各项施工计划、与外界各方联系等良好的管理和协调能力，我公司针对此工程实行</w:t>
      </w:r>
      <w:r w:rsidRPr="00D6349D">
        <w:rPr>
          <w:rFonts w:hint="eastAsia"/>
          <w:sz w:val="21"/>
          <w:szCs w:val="21"/>
        </w:rPr>
        <w:t>“</w:t>
      </w:r>
      <w:r w:rsidRPr="00D6349D">
        <w:rPr>
          <w:rFonts w:hint="eastAsia"/>
          <w:sz w:val="21"/>
          <w:szCs w:val="21"/>
        </w:rPr>
        <w:t>项目法</w:t>
      </w:r>
      <w:r w:rsidRPr="00D6349D">
        <w:rPr>
          <w:rFonts w:hint="eastAsia"/>
          <w:sz w:val="21"/>
          <w:szCs w:val="21"/>
        </w:rPr>
        <w:t>”</w:t>
      </w:r>
      <w:r w:rsidRPr="00D6349D">
        <w:rPr>
          <w:rFonts w:hint="eastAsia"/>
          <w:sz w:val="21"/>
          <w:szCs w:val="21"/>
        </w:rPr>
        <w:t>施工，建立程施工项目部，新组建一个配备足够、专业齐全、改建工程施工管理经验丰富、年富力强、高素质的施工管理人员。</w:t>
      </w:r>
    </w:p>
    <w:p w:rsidR="00BB177B" w:rsidRPr="00D6349D" w:rsidP="00BB177B">
      <w:pPr>
        <w:pStyle w:val="228"/>
        <w:spacing w:line="240" w:lineRule="exact"/>
        <w:ind w:firstLine="420"/>
        <w:rPr>
          <w:sz w:val="21"/>
          <w:szCs w:val="21"/>
        </w:rPr>
      </w:pPr>
      <w:r w:rsidRPr="00D6349D">
        <w:rPr>
          <w:rFonts w:hint="eastAsia"/>
          <w:sz w:val="21"/>
          <w:szCs w:val="21"/>
        </w:rPr>
        <w:t>2、工程施工队伍的配备</w:t>
      </w:r>
    </w:p>
    <w:p w:rsidR="00BB177B" w:rsidRPr="00D6349D" w:rsidP="00BB177B">
      <w:pPr>
        <w:pStyle w:val="228"/>
        <w:spacing w:line="240" w:lineRule="exact"/>
        <w:ind w:firstLine="420"/>
        <w:rPr>
          <w:sz w:val="21"/>
          <w:szCs w:val="21"/>
        </w:rPr>
        <w:sectPr w:rsidSect="002B0B9D">
          <w:type w:val="nextPage"/>
          <w:pgSz w:w="11906" w:h="16838"/>
          <w:pgMar w:top="1247" w:right="1418" w:bottom="1134" w:left="1644" w:header="851" w:footer="680" w:gutter="0"/>
          <w:pgNumType w:start="5"/>
          <w:cols w:space="425"/>
          <w:titlePg w:val="0"/>
          <w:docGrid w:type="lines" w:linePitch="312"/>
        </w:sectPr>
      </w:pPr>
      <w:r w:rsidRPr="00D6349D">
        <w:rPr>
          <w:rFonts w:hint="eastAsia"/>
          <w:sz w:val="21"/>
          <w:szCs w:val="21"/>
        </w:rPr>
        <w:t>根据工程总工期的要求，结合工程内容，实物工程量，本工程拟配备各相关施工班组。每个施工班组在项目部的统一指挥、部署下有条不紊的进行，以有利于充分发挥机械、设备、物资的效率，利于协调，统一管理。</w:t>
      </w:r>
    </w:p>
    <w:p w:rsidR="00BB177B" w:rsidRPr="00D6349D" w:rsidP="00BB177B">
      <w:pPr>
        <w:pStyle w:val="228"/>
        <w:spacing w:line="240" w:lineRule="exact"/>
        <w:ind w:firstLine="420"/>
        <w:rPr>
          <w:sz w:val="21"/>
          <w:szCs w:val="21"/>
        </w:rPr>
      </w:pPr>
      <w:r w:rsidRPr="00D6349D">
        <w:rPr>
          <w:rFonts w:hint="eastAsia"/>
          <w:sz w:val="21"/>
          <w:szCs w:val="21"/>
        </w:rPr>
        <w:t>3、工程各相关资源供应</w:t>
      </w:r>
    </w:p>
    <w:p w:rsidR="00BB177B" w:rsidRPr="00D6349D" w:rsidP="00BB177B">
      <w:pPr>
        <w:pStyle w:val="228"/>
        <w:spacing w:line="240" w:lineRule="exact"/>
        <w:ind w:firstLine="420"/>
        <w:rPr>
          <w:sz w:val="21"/>
          <w:szCs w:val="21"/>
        </w:rPr>
      </w:pPr>
      <w:r w:rsidRPr="00D6349D">
        <w:rPr>
          <w:rFonts w:hint="eastAsia"/>
          <w:sz w:val="21"/>
          <w:szCs w:val="21"/>
        </w:rPr>
        <w:t>工程各相关资源的投入是工程顺利进行的保证，我公司根据工程施工进度安排，在人员投入上主要以满足工程工种施工配备为基础，随工程施工进度需要配置足够的各专业技工及普工，各专业工程配套实施，确保工程顺利进行。在施工机具的投入上，以先进、高效、实用为基础，及时安排各机具的进场使用；材料投入上，我公司根据工程施工进度安排结合工程现场情况及时安排各相关材料的投入使用；工程资金使用方面，我公司针对本工程项目的资金建立专户，实行专款专用，随时接受建设单位的监督。</w:t>
      </w:r>
    </w:p>
    <w:p w:rsidR="00BB177B" w:rsidRPr="00D6349D" w:rsidP="00BB177B">
      <w:pPr>
        <w:pStyle w:val="228"/>
        <w:spacing w:line="240" w:lineRule="exact"/>
        <w:ind w:firstLine="420"/>
        <w:rPr>
          <w:sz w:val="21"/>
          <w:szCs w:val="21"/>
        </w:rPr>
      </w:pPr>
      <w:r w:rsidRPr="00D6349D">
        <w:rPr>
          <w:rFonts w:hint="eastAsia"/>
          <w:sz w:val="21"/>
          <w:szCs w:val="21"/>
        </w:rPr>
        <w:t>4、施工平面布置</w:t>
      </w:r>
    </w:p>
    <w:p w:rsidR="00BB177B" w:rsidRPr="00D6349D" w:rsidP="00BB177B">
      <w:pPr>
        <w:pStyle w:val="228"/>
        <w:spacing w:line="240" w:lineRule="exact"/>
        <w:ind w:firstLine="420"/>
        <w:rPr>
          <w:sz w:val="21"/>
          <w:szCs w:val="21"/>
        </w:rPr>
      </w:pPr>
      <w:r w:rsidRPr="00D6349D">
        <w:rPr>
          <w:rFonts w:hint="eastAsia"/>
          <w:sz w:val="21"/>
          <w:szCs w:val="21"/>
        </w:rPr>
        <w:t>本工程施工现场的平面布置主要以工程现场实际情况及工程施工需要进行合理布置，并主要以集中布置、就近存放、减少二次运输为原则合理进行各临设的布置。本工程根据施工安排需要拟设置仓库、材料加工场、及现场办公室等。</w:t>
      </w:r>
    </w:p>
    <w:p w:rsidR="00BB177B" w:rsidRPr="00D6349D" w:rsidP="00BB177B">
      <w:pPr>
        <w:pStyle w:val="228"/>
        <w:spacing w:line="240" w:lineRule="exact"/>
        <w:ind w:firstLine="420"/>
        <w:rPr>
          <w:sz w:val="21"/>
          <w:szCs w:val="21"/>
        </w:rPr>
      </w:pPr>
      <w:r w:rsidRPr="00D6349D">
        <w:rPr>
          <w:rFonts w:hint="eastAsia"/>
          <w:sz w:val="21"/>
          <w:szCs w:val="21"/>
        </w:rPr>
        <w:t>5、安全文明施工管理</w:t>
      </w:r>
    </w:p>
    <w:p w:rsidR="00BB177B" w:rsidRPr="00D6349D" w:rsidP="00BB177B">
      <w:pPr>
        <w:pStyle w:val="228"/>
        <w:spacing w:line="240" w:lineRule="exact"/>
        <w:ind w:firstLine="420"/>
        <w:rPr>
          <w:sz w:val="21"/>
          <w:szCs w:val="21"/>
        </w:rPr>
      </w:pPr>
      <w:r w:rsidRPr="00D6349D">
        <w:rPr>
          <w:rFonts w:hint="eastAsia"/>
          <w:sz w:val="21"/>
          <w:szCs w:val="21"/>
        </w:rPr>
        <w:t>项目部成立安全文明生产领导小组，订立安全文明生产管理条例；建立和完善以项目经理为首的安全文明生产领导组织，有组织、有计划的开展安全管理活动；建立各级人员安全生产责任制，明确各级人员的责任，确保工程实施过程中的安全文明施工目标的实现。</w:t>
      </w:r>
    </w:p>
    <w:p w:rsidR="00BB177B" w:rsidRPr="00D6349D" w:rsidP="00BB177B">
      <w:pPr>
        <w:pStyle w:val="228"/>
        <w:spacing w:line="240" w:lineRule="exact"/>
        <w:ind w:firstLine="420"/>
        <w:rPr>
          <w:sz w:val="21"/>
          <w:szCs w:val="21"/>
        </w:rPr>
      </w:pPr>
      <w:r w:rsidRPr="00D6349D">
        <w:rPr>
          <w:rFonts w:hint="eastAsia"/>
          <w:sz w:val="21"/>
          <w:szCs w:val="21"/>
        </w:rPr>
        <w:t>6、工程施工质量控制</w:t>
      </w:r>
    </w:p>
    <w:p w:rsidR="00BB177B" w:rsidRPr="00D6349D" w:rsidP="00BB177B">
      <w:pPr>
        <w:pStyle w:val="228"/>
        <w:spacing w:line="240" w:lineRule="exact"/>
        <w:ind w:firstLine="420"/>
        <w:rPr>
          <w:sz w:val="21"/>
          <w:szCs w:val="21"/>
        </w:rPr>
      </w:pPr>
      <w:r w:rsidRPr="00D6349D">
        <w:rPr>
          <w:rFonts w:hint="eastAsia"/>
          <w:sz w:val="21"/>
          <w:szCs w:val="21"/>
        </w:rPr>
        <w:t>为确保工程施工质量目标，本工程实施过程中，建立工程质量保证体系，对工程质量实施事前、过程、事后全过程控制，并且可追溯，保证质量记录文件和资料的真实、完整。</w:t>
      </w:r>
    </w:p>
    <w:p w:rsidR="00BB177B" w:rsidRPr="00D6349D" w:rsidP="00BB177B">
      <w:pPr>
        <w:pStyle w:val="228"/>
        <w:spacing w:line="240" w:lineRule="exact"/>
        <w:ind w:firstLine="420"/>
        <w:rPr>
          <w:sz w:val="21"/>
          <w:szCs w:val="21"/>
        </w:rPr>
      </w:pPr>
      <w:r w:rsidRPr="00D6349D">
        <w:rPr>
          <w:rFonts w:hint="eastAsia"/>
          <w:sz w:val="21"/>
          <w:szCs w:val="21"/>
        </w:rPr>
        <w:t>7、环境保护</w:t>
      </w:r>
    </w:p>
    <w:p w:rsidR="00BB177B" w:rsidRPr="00D6349D" w:rsidP="00BB177B">
      <w:pPr>
        <w:pStyle w:val="228"/>
        <w:spacing w:line="240" w:lineRule="exact"/>
        <w:ind w:firstLine="420"/>
        <w:rPr>
          <w:sz w:val="21"/>
          <w:szCs w:val="21"/>
        </w:rPr>
      </w:pPr>
      <w:r w:rsidRPr="00D6349D">
        <w:rPr>
          <w:rFonts w:hint="eastAsia"/>
          <w:sz w:val="21"/>
          <w:szCs w:val="21"/>
        </w:rPr>
        <w:t>工程施工过程中的环境保护工作至关重要，实施过程中将严格按照有关环保要求，建立环境保护领导小组，积极维护施工现场自然环境。</w:t>
      </w:r>
    </w:p>
    <w:p w:rsidR="00BB177B" w:rsidRPr="00B277E5" w:rsidP="00BB177B">
      <w:pPr>
        <w:pStyle w:val="Heading4"/>
        <w:numPr>
          <w:ilvl w:val="3"/>
          <w:numId w:val="0"/>
        </w:numPr>
        <w:tabs>
          <w:tab w:val="num" w:pos="-562"/>
        </w:tabs>
        <w:spacing w:before="0" w:after="0" w:line="240" w:lineRule="exact"/>
        <w:jc w:val="left"/>
        <w:rPr>
          <w:rFonts w:ascii="黑体"/>
          <w:sz w:val="21"/>
          <w:szCs w:val="21"/>
        </w:rPr>
      </w:pPr>
      <w:bookmarkStart w:id="56" w:name="_Toc63867536"/>
      <w:r w:rsidRPr="00B277E5">
        <w:rPr>
          <w:rFonts w:ascii="黑体" w:hint="eastAsia"/>
          <w:sz w:val="21"/>
          <w:szCs w:val="21"/>
        </w:rPr>
        <w:t>2.5施工</w:t>
      </w:r>
      <w:bookmarkEnd w:id="56"/>
      <w:r w:rsidRPr="00B277E5">
        <w:rPr>
          <w:rFonts w:ascii="黑体" w:hint="eastAsia"/>
          <w:sz w:val="21"/>
          <w:szCs w:val="21"/>
        </w:rPr>
        <w:t>总体安排</w:t>
      </w:r>
    </w:p>
    <w:p w:rsidR="00BB177B" w:rsidP="00BB177B">
      <w:pPr>
        <w:pStyle w:val="228"/>
        <w:spacing w:line="240" w:lineRule="exact"/>
        <w:ind w:firstLine="420"/>
        <w:rPr>
          <w:sz w:val="21"/>
          <w:szCs w:val="21"/>
        </w:rPr>
      </w:pPr>
      <w:r w:rsidRPr="00D6349D">
        <w:rPr>
          <w:rFonts w:hint="eastAsia"/>
          <w:sz w:val="21"/>
          <w:szCs w:val="21"/>
        </w:rPr>
        <w:t>对工程整体施工顺序的科学合理的规划，是完成任务的最关键环节，施工顺序是施工步骤上存在的客观规律。维修遵守施工</w:t>
      </w:r>
      <w:r w:rsidRPr="00D6349D">
        <w:rPr>
          <w:rFonts w:hint="eastAsia"/>
          <w:sz w:val="21"/>
          <w:szCs w:val="21"/>
        </w:rPr>
        <w:t>“</w:t>
      </w:r>
      <w:r w:rsidRPr="00D6349D">
        <w:rPr>
          <w:rFonts w:hint="eastAsia"/>
          <w:sz w:val="21"/>
          <w:szCs w:val="21"/>
        </w:rPr>
        <w:t>先样板，后大面；先房间、大厅，后走道；先进行湿作业，后干作业；先基层，后面层。</w:t>
      </w:r>
      <w:r w:rsidRPr="00D6349D">
        <w:rPr>
          <w:rFonts w:hint="eastAsia"/>
          <w:sz w:val="21"/>
          <w:szCs w:val="21"/>
        </w:rPr>
        <w:t>”</w:t>
      </w:r>
      <w:r w:rsidRPr="00D6349D">
        <w:rPr>
          <w:rFonts w:hint="eastAsia"/>
          <w:sz w:val="21"/>
          <w:szCs w:val="21"/>
        </w:rPr>
        <w:t>的原则，</w:t>
      </w:r>
    </w:p>
    <w:p w:rsidR="00BB177B" w:rsidRPr="00CC2B14" w:rsidP="00BB177B">
      <w:pPr>
        <w:pStyle w:val="228"/>
        <w:spacing w:line="240" w:lineRule="exact"/>
        <w:ind w:firstLine="396"/>
        <w:rPr>
          <w:spacing w:val="-6"/>
          <w:sz w:val="21"/>
          <w:szCs w:val="21"/>
        </w:rPr>
      </w:pPr>
      <w:r w:rsidRPr="00CC2B14">
        <w:rPr>
          <w:rFonts w:hint="eastAsia"/>
          <w:spacing w:val="-6"/>
          <w:sz w:val="21"/>
          <w:szCs w:val="21"/>
        </w:rPr>
        <w:t>采用平行流水立体交叉作业以及合理的施工流向，不仅是工程质量的保证，也是安全施工的保证。</w:t>
      </w:r>
    </w:p>
    <w:p w:rsidR="00BB177B" w:rsidRPr="00D6349D" w:rsidP="00BB177B">
      <w:pPr>
        <w:pStyle w:val="228"/>
        <w:spacing w:line="240" w:lineRule="exact"/>
        <w:ind w:firstLine="420"/>
        <w:rPr>
          <w:sz w:val="21"/>
          <w:szCs w:val="21"/>
        </w:rPr>
      </w:pPr>
      <w:r w:rsidRPr="00D6349D">
        <w:rPr>
          <w:rFonts w:hint="eastAsia"/>
          <w:sz w:val="21"/>
          <w:szCs w:val="21"/>
        </w:rPr>
        <w:t>因此，对施工顺序安排基本要求是：上道工序的完成要为下道工序创造施工条件，下道工序的施工要能够保证上道工序的成品完整不受损坏，以减少不必要的返工浪费，确保工程质量。</w:t>
      </w:r>
    </w:p>
    <w:p w:rsidR="00BB177B" w:rsidRPr="00D6349D" w:rsidP="00BB177B">
      <w:pPr>
        <w:pStyle w:val="228"/>
        <w:spacing w:line="240" w:lineRule="exact"/>
        <w:ind w:firstLine="420"/>
        <w:rPr>
          <w:sz w:val="21"/>
          <w:szCs w:val="21"/>
        </w:rPr>
      </w:pPr>
      <w:r w:rsidRPr="00D6349D">
        <w:rPr>
          <w:rFonts w:hint="eastAsia"/>
          <w:sz w:val="21"/>
          <w:szCs w:val="21"/>
        </w:rPr>
        <w:t>依据本工程设计、施工特点及施工条件，本着合理安排工序、精心组织施工的原则，以确保各工序质量实现总体质量目标、有效控制各阶段施工进度实现总体工期目标为目的，拟定本工程施工中实行平面分段，立体分层，同步流水的施工方法，做到科学管理，均衡施工。</w:t>
      </w:r>
    </w:p>
    <w:p w:rsidR="00BB177B" w:rsidRPr="00B277E5" w:rsidP="00BB177B">
      <w:pPr>
        <w:pStyle w:val="Heading4"/>
        <w:numPr>
          <w:ilvl w:val="3"/>
          <w:numId w:val="0"/>
        </w:numPr>
        <w:tabs>
          <w:tab w:val="num" w:pos="-562"/>
        </w:tabs>
        <w:spacing w:before="0" w:after="0" w:line="240" w:lineRule="exact"/>
        <w:jc w:val="left"/>
        <w:rPr>
          <w:rFonts w:ascii="黑体"/>
          <w:sz w:val="21"/>
          <w:szCs w:val="21"/>
        </w:rPr>
      </w:pPr>
      <w:bookmarkStart w:id="57" w:name="_Toc168870132"/>
      <w:bookmarkStart w:id="58" w:name="_Toc168943534"/>
      <w:bookmarkStart w:id="59" w:name="_Toc192836749"/>
      <w:r w:rsidRPr="00B277E5">
        <w:rPr>
          <w:rFonts w:ascii="黑体" w:hint="eastAsia"/>
          <w:sz w:val="21"/>
          <w:szCs w:val="21"/>
        </w:rPr>
        <w:t>2.6各阶段施工安排</w:t>
      </w:r>
      <w:bookmarkEnd w:id="57"/>
      <w:bookmarkEnd w:id="58"/>
      <w:bookmarkEnd w:id="59"/>
    </w:p>
    <w:p w:rsidR="00BB177B" w:rsidRPr="00B277E5" w:rsidP="00BB177B">
      <w:pPr>
        <w:pStyle w:val="Heading4"/>
        <w:numPr>
          <w:ilvl w:val="3"/>
          <w:numId w:val="0"/>
        </w:numPr>
        <w:tabs>
          <w:tab w:val="num" w:pos="-562"/>
        </w:tabs>
        <w:spacing w:before="0" w:after="0" w:line="240" w:lineRule="exact"/>
        <w:jc w:val="left"/>
        <w:rPr>
          <w:sz w:val="18"/>
          <w:szCs w:val="18"/>
        </w:rPr>
      </w:pPr>
      <w:r w:rsidRPr="00B277E5">
        <w:rPr>
          <w:rFonts w:hint="eastAsia"/>
          <w:sz w:val="18"/>
          <w:szCs w:val="18"/>
        </w:rPr>
        <w:t>2.6.1施工准备阶段</w:t>
      </w:r>
    </w:p>
    <w:p w:rsidR="00BB177B" w:rsidRPr="00D6349D" w:rsidP="00BB177B">
      <w:pPr>
        <w:pStyle w:val="228"/>
        <w:spacing w:line="240" w:lineRule="exact"/>
        <w:ind w:firstLine="420"/>
        <w:rPr>
          <w:sz w:val="21"/>
          <w:szCs w:val="21"/>
        </w:rPr>
      </w:pPr>
      <w:bookmarkStart w:id="60" w:name="_Toc502822434"/>
      <w:bookmarkStart w:id="61" w:name="_Toc502936332"/>
      <w:bookmarkStart w:id="62" w:name="_Toc503235161"/>
      <w:bookmarkStart w:id="63" w:name="_Toc7166292"/>
      <w:bookmarkStart w:id="64" w:name="_Toc452990063"/>
      <w:bookmarkStart w:id="65" w:name="_Toc80934057"/>
      <w:bookmarkStart w:id="66" w:name="_Toc104634033"/>
      <w:bookmarkStart w:id="67" w:name="_Toc106109487"/>
      <w:r w:rsidRPr="00D6349D">
        <w:rPr>
          <w:rFonts w:hint="eastAsia"/>
          <w:sz w:val="21"/>
          <w:szCs w:val="21"/>
        </w:rPr>
        <w:t>1、技术准备</w:t>
      </w:r>
      <w:bookmarkEnd w:id="60"/>
      <w:bookmarkEnd w:id="61"/>
      <w:bookmarkEnd w:id="62"/>
      <w:bookmarkEnd w:id="63"/>
      <w:bookmarkEnd w:id="64"/>
      <w:bookmarkEnd w:id="65"/>
      <w:bookmarkEnd w:id="66"/>
      <w:bookmarkEnd w:id="67"/>
    </w:p>
    <w:p w:rsidR="00BB177B" w:rsidRPr="00D6349D" w:rsidP="00BB177B">
      <w:pPr>
        <w:pStyle w:val="228"/>
        <w:spacing w:line="240" w:lineRule="exact"/>
        <w:ind w:firstLine="420"/>
        <w:rPr>
          <w:sz w:val="21"/>
          <w:szCs w:val="21"/>
        </w:rPr>
      </w:pPr>
      <w:r w:rsidRPr="00D6349D">
        <w:rPr>
          <w:rFonts w:hint="eastAsia"/>
          <w:sz w:val="21"/>
          <w:szCs w:val="21"/>
        </w:rPr>
        <w:t>（1）为工程施工开展作好充分的资源准备，以充分满足工程需要，按施工管理架构配备技术人员，建立有施工经验、工作效率高的工地领导机构，确保工程管理质量。</w:t>
      </w:r>
    </w:p>
    <w:p w:rsidR="00BB177B" w:rsidRPr="00D6349D" w:rsidP="00BB177B">
      <w:pPr>
        <w:pStyle w:val="228"/>
        <w:spacing w:line="240" w:lineRule="exact"/>
        <w:ind w:firstLine="420"/>
        <w:rPr>
          <w:sz w:val="21"/>
          <w:szCs w:val="21"/>
        </w:rPr>
      </w:pPr>
      <w:r w:rsidRPr="00D6349D">
        <w:rPr>
          <w:rFonts w:hint="eastAsia"/>
          <w:sz w:val="21"/>
          <w:szCs w:val="21"/>
        </w:rPr>
        <w:t>（2）会同建设单位、监理公司、设计单位进行图纸会审，听取设计要求、意图及施工工艺的特殊要求。</w:t>
      </w:r>
    </w:p>
    <w:p w:rsidR="00BB177B" w:rsidP="00BB177B">
      <w:pPr>
        <w:pStyle w:val="228"/>
        <w:spacing w:line="240" w:lineRule="exact"/>
        <w:ind w:firstLine="420"/>
        <w:rPr>
          <w:sz w:val="21"/>
          <w:szCs w:val="21"/>
        </w:rPr>
      </w:pPr>
      <w:r w:rsidRPr="00D6349D">
        <w:rPr>
          <w:rFonts w:hint="eastAsia"/>
          <w:sz w:val="21"/>
          <w:szCs w:val="21"/>
        </w:rPr>
        <w:t>（3）施工前做好施工技术、工程质量和安全交底。组织现场施工管理人员充分熟悉和学习图纸，做好图纸自审和会审的工作，特别要做好各专业图纸会审。</w:t>
      </w:r>
    </w:p>
    <w:p w:rsidR="00BB177B" w:rsidRPr="00D6349D" w:rsidP="00BB177B">
      <w:pPr>
        <w:pStyle w:val="228"/>
        <w:spacing w:line="240" w:lineRule="exact"/>
        <w:ind w:firstLine="420"/>
        <w:rPr>
          <w:sz w:val="21"/>
          <w:szCs w:val="21"/>
        </w:rPr>
      </w:pPr>
      <w:r w:rsidRPr="00D6349D">
        <w:rPr>
          <w:rFonts w:hint="eastAsia"/>
          <w:sz w:val="21"/>
          <w:szCs w:val="21"/>
        </w:rPr>
        <w:t>解决施工现场与设计图纸之间的相互矛盾，各专业交叉、搭接出现的问题，以避免施工中不必要的返工。</w:t>
      </w:r>
    </w:p>
    <w:p w:rsidR="00BB177B" w:rsidP="00BB177B">
      <w:pPr>
        <w:pStyle w:val="228"/>
        <w:spacing w:line="240" w:lineRule="exact"/>
        <w:ind w:firstLine="420"/>
        <w:rPr>
          <w:sz w:val="21"/>
          <w:szCs w:val="21"/>
        </w:rPr>
      </w:pPr>
      <w:r w:rsidRPr="00D6349D">
        <w:rPr>
          <w:rFonts w:hint="eastAsia"/>
          <w:sz w:val="21"/>
          <w:szCs w:val="21"/>
        </w:rPr>
        <w:t>（4）按会审过的施工图，编制工程施工组织设计、预算和材料计划，以便材料部门组织资源，按时供应。</w:t>
      </w:r>
    </w:p>
    <w:p w:rsidR="00BB177B" w:rsidRPr="00D6349D" w:rsidP="00BB177B">
      <w:pPr>
        <w:pStyle w:val="228"/>
        <w:spacing w:line="240" w:lineRule="exact"/>
        <w:ind w:firstLine="420"/>
        <w:rPr>
          <w:sz w:val="21"/>
          <w:szCs w:val="21"/>
        </w:rPr>
      </w:pPr>
      <w:r w:rsidRPr="00D6349D">
        <w:rPr>
          <w:rFonts w:hint="eastAsia"/>
          <w:sz w:val="21"/>
          <w:szCs w:val="21"/>
        </w:rPr>
        <w:t>开工前制定材料进场计划，特殊材料进场和设计指定的材料尽早落实货源，及时组织进场。提前确定各种装修材料使用规格，以便定货。</w:t>
      </w:r>
    </w:p>
    <w:p w:rsidR="00BB177B" w:rsidRPr="00D6349D" w:rsidP="00BB177B">
      <w:pPr>
        <w:pStyle w:val="228"/>
        <w:spacing w:line="240" w:lineRule="exact"/>
        <w:ind w:firstLine="420"/>
        <w:rPr>
          <w:sz w:val="21"/>
          <w:szCs w:val="21"/>
        </w:rPr>
      </w:pPr>
      <w:r w:rsidRPr="00D6349D">
        <w:rPr>
          <w:rFonts w:hint="eastAsia"/>
          <w:sz w:val="21"/>
          <w:szCs w:val="21"/>
        </w:rPr>
        <w:t>（5）提前进行原材料检验工作和砂浆的试配，把好质量关，以确保工程质量，同时工程使用的材料必须符合设计图纸和有关规范的要求，必须有出厂合格证和试验合格资料及材料许可证。</w:t>
      </w:r>
    </w:p>
    <w:p w:rsidR="00BB177B" w:rsidRPr="00D6349D" w:rsidP="00BB177B">
      <w:pPr>
        <w:pStyle w:val="228"/>
        <w:spacing w:line="240" w:lineRule="exact"/>
        <w:ind w:firstLine="420"/>
        <w:rPr>
          <w:sz w:val="21"/>
          <w:szCs w:val="21"/>
        </w:rPr>
      </w:pPr>
      <w:r w:rsidRPr="00D6349D">
        <w:rPr>
          <w:rFonts w:hint="eastAsia"/>
          <w:sz w:val="21"/>
          <w:szCs w:val="21"/>
        </w:rPr>
        <w:t>（6）组织人员进行安全教育和技术交底，确保各分部分项工程的验收准则，建立现场质量保证体系。制定施工计划和作业细则，保证开工前所有准备工作，一切准备就绪。</w:t>
      </w:r>
    </w:p>
    <w:p w:rsidR="00BB177B" w:rsidRPr="00D6349D" w:rsidP="00BB177B">
      <w:pPr>
        <w:pStyle w:val="228"/>
        <w:spacing w:line="240" w:lineRule="exact"/>
        <w:ind w:firstLine="420"/>
        <w:rPr>
          <w:sz w:val="21"/>
          <w:szCs w:val="21"/>
        </w:rPr>
      </w:pPr>
      <w:r w:rsidRPr="00D6349D">
        <w:rPr>
          <w:rFonts w:hint="eastAsia"/>
          <w:sz w:val="21"/>
          <w:szCs w:val="21"/>
        </w:rPr>
        <w:t>（7）组织现场施工人员学习施工工艺和安全操作规程，进行相应的技术培训。根据工程图纸编制工程预算。编制工程总体施工组织设计方案和分部分项施工技术方案，并组织有关人员对施工组织设计及分项单位工程进行逐项措施及技术方案交底。</w:t>
      </w:r>
    </w:p>
    <w:p w:rsidR="00BB177B" w:rsidRPr="00D6349D" w:rsidP="00BB177B">
      <w:pPr>
        <w:pStyle w:val="228"/>
        <w:spacing w:line="240" w:lineRule="exact"/>
        <w:ind w:firstLine="420"/>
        <w:rPr>
          <w:sz w:val="21"/>
          <w:szCs w:val="21"/>
        </w:rPr>
      </w:pPr>
      <w:r w:rsidRPr="00D6349D">
        <w:rPr>
          <w:rFonts w:hint="eastAsia"/>
          <w:sz w:val="21"/>
          <w:szCs w:val="21"/>
        </w:rPr>
        <w:t>A、建筑装饰施工工艺卡的内容：</w:t>
      </w:r>
    </w:p>
    <w:p w:rsidR="00BB177B" w:rsidRPr="00D6349D" w:rsidP="00BB177B">
      <w:pPr>
        <w:pStyle w:val="228"/>
        <w:spacing w:line="240" w:lineRule="exact"/>
        <w:ind w:firstLine="420"/>
        <w:rPr>
          <w:sz w:val="21"/>
          <w:szCs w:val="21"/>
        </w:rPr>
      </w:pPr>
      <w:r w:rsidRPr="00D6349D">
        <w:rPr>
          <w:rFonts w:hint="eastAsia"/>
          <w:sz w:val="21"/>
          <w:szCs w:val="21"/>
        </w:rPr>
        <w:t>施工条件；施工使用的机具；此工艺使用材料及单位面积的材料消耗量；工艺操作方法；质量检验标准；安全注意事项；劳动组织及工时安排；此工艺在现场的布置及要求。</w:t>
      </w:r>
    </w:p>
    <w:p w:rsidR="00BB177B" w:rsidRPr="00D6349D" w:rsidP="00BB177B">
      <w:pPr>
        <w:pStyle w:val="228"/>
        <w:spacing w:line="240" w:lineRule="exact"/>
        <w:ind w:firstLine="420"/>
        <w:rPr>
          <w:sz w:val="21"/>
          <w:szCs w:val="21"/>
        </w:rPr>
      </w:pPr>
      <w:r w:rsidRPr="00D6349D">
        <w:rPr>
          <w:rFonts w:hint="eastAsia"/>
          <w:sz w:val="21"/>
          <w:szCs w:val="21"/>
        </w:rPr>
        <w:t>B、工艺卡的编制及管理：</w:t>
      </w:r>
    </w:p>
    <w:p w:rsidR="00BB177B" w:rsidRPr="00D6349D" w:rsidP="00BB177B">
      <w:pPr>
        <w:pStyle w:val="228"/>
        <w:spacing w:line="240" w:lineRule="exact"/>
        <w:ind w:firstLine="420"/>
        <w:rPr>
          <w:sz w:val="21"/>
          <w:szCs w:val="21"/>
        </w:rPr>
        <w:sectPr w:rsidSect="002B0B9D">
          <w:type w:val="nextPage"/>
          <w:pgSz w:w="11906" w:h="16838"/>
          <w:pgMar w:top="1247" w:right="1418" w:bottom="1134" w:left="1644" w:header="851" w:footer="680" w:gutter="0"/>
          <w:pgNumType w:start="6"/>
          <w:cols w:space="425"/>
          <w:titlePg w:val="0"/>
          <w:docGrid w:type="lines" w:linePitch="312"/>
        </w:sectPr>
      </w:pPr>
    </w:p>
    <w:p w:rsidR="00BB177B" w:rsidRPr="00D6349D" w:rsidP="00BB177B">
      <w:pPr>
        <w:pStyle w:val="228"/>
        <w:spacing w:line="240" w:lineRule="exact"/>
        <w:ind w:firstLine="420"/>
        <w:rPr>
          <w:sz w:val="21"/>
          <w:szCs w:val="21"/>
        </w:rPr>
      </w:pPr>
      <w:r w:rsidRPr="00D6349D">
        <w:rPr>
          <w:rFonts w:hint="eastAsia"/>
          <w:sz w:val="21"/>
          <w:szCs w:val="21"/>
        </w:rPr>
        <w:t>工艺卡一般由公司技术科、质量科负责组织编制，通过有关部门会审，经公司生产技术部门的领导审批；工艺卡在执行过程中若发现问题，经编制部门分析，研究而后修改定案；工艺卡的更改和修订，必须建立正式手续，以便确保工艺卡的严肃性、可保证性；工艺卡由工长或现场施工技术负责人贯彻执行，执行完毕须进行总结，以便于工艺卡内容的改进提高。</w:t>
      </w:r>
    </w:p>
    <w:p w:rsidR="00BB177B" w:rsidRPr="00D6349D" w:rsidP="00BB177B">
      <w:pPr>
        <w:pStyle w:val="228"/>
        <w:spacing w:line="240" w:lineRule="exact"/>
        <w:ind w:firstLine="420"/>
        <w:rPr>
          <w:sz w:val="21"/>
          <w:szCs w:val="21"/>
        </w:rPr>
      </w:pPr>
      <w:r w:rsidRPr="00D6349D">
        <w:rPr>
          <w:rFonts w:hint="eastAsia"/>
          <w:sz w:val="21"/>
          <w:szCs w:val="21"/>
        </w:rPr>
        <w:t>C、本工程编制施工工艺卡时应注意的问题：</w:t>
      </w:r>
    </w:p>
    <w:p w:rsidR="00BB177B" w:rsidRPr="00D6349D" w:rsidP="00BB177B">
      <w:pPr>
        <w:pStyle w:val="228"/>
        <w:spacing w:line="240" w:lineRule="exact"/>
        <w:ind w:firstLine="420"/>
        <w:rPr>
          <w:sz w:val="21"/>
          <w:szCs w:val="21"/>
        </w:rPr>
      </w:pPr>
      <w:r w:rsidRPr="00D6349D">
        <w:rPr>
          <w:rFonts w:hint="eastAsia"/>
          <w:sz w:val="21"/>
          <w:szCs w:val="21"/>
        </w:rPr>
        <w:t>装饰工程施工前，应预先做出样板，经有关部门共同鉴定后方可进行；装修材料、饰件及有饰面的构件，在运输、包管和施工过程中必须采取措施防止损坏和变更。</w:t>
      </w:r>
    </w:p>
    <w:p w:rsidR="00BB177B" w:rsidRPr="00D6349D" w:rsidP="00BB177B">
      <w:pPr>
        <w:pStyle w:val="228"/>
        <w:spacing w:line="240" w:lineRule="exact"/>
        <w:ind w:firstLine="420"/>
        <w:rPr>
          <w:sz w:val="21"/>
          <w:szCs w:val="21"/>
        </w:rPr>
      </w:pPr>
      <w:bookmarkStart w:id="68" w:name="_Toc502822435"/>
      <w:bookmarkStart w:id="69" w:name="_Toc502936333"/>
      <w:bookmarkStart w:id="70" w:name="_Toc503235162"/>
      <w:bookmarkStart w:id="71" w:name="_Toc7166293"/>
      <w:bookmarkStart w:id="72" w:name="_Toc452990064"/>
      <w:bookmarkStart w:id="73" w:name="_Toc80934058"/>
      <w:bookmarkStart w:id="74" w:name="_Toc104634034"/>
      <w:bookmarkStart w:id="75" w:name="_Toc106109488"/>
      <w:r w:rsidRPr="00D6349D">
        <w:rPr>
          <w:rFonts w:hint="eastAsia"/>
          <w:sz w:val="21"/>
          <w:szCs w:val="21"/>
        </w:rPr>
        <w:t>2、生产准备</w:t>
      </w:r>
      <w:bookmarkEnd w:id="68"/>
      <w:bookmarkEnd w:id="69"/>
      <w:bookmarkEnd w:id="70"/>
      <w:bookmarkEnd w:id="71"/>
      <w:bookmarkEnd w:id="72"/>
      <w:bookmarkEnd w:id="73"/>
      <w:bookmarkEnd w:id="74"/>
      <w:bookmarkEnd w:id="75"/>
    </w:p>
    <w:p w:rsidR="00BB177B" w:rsidRPr="00D6349D" w:rsidP="00BB177B">
      <w:pPr>
        <w:pStyle w:val="228"/>
        <w:spacing w:line="240" w:lineRule="exact"/>
        <w:ind w:firstLine="420"/>
        <w:rPr>
          <w:sz w:val="21"/>
          <w:szCs w:val="21"/>
        </w:rPr>
      </w:pPr>
      <w:r w:rsidRPr="00D6349D">
        <w:rPr>
          <w:rFonts w:hint="eastAsia"/>
          <w:sz w:val="21"/>
          <w:szCs w:val="21"/>
        </w:rPr>
        <w:t>（1）联系好现场办公用房，生活用房等施工及生活必须的设施的租借。调查水电的供应能力，以便采取相应措施。</w:t>
      </w:r>
    </w:p>
    <w:p w:rsidR="00BB177B" w:rsidRPr="00D6349D" w:rsidP="00BB177B">
      <w:pPr>
        <w:pStyle w:val="228"/>
        <w:spacing w:line="240" w:lineRule="exact"/>
        <w:ind w:firstLine="420"/>
        <w:rPr>
          <w:sz w:val="21"/>
          <w:szCs w:val="21"/>
        </w:rPr>
      </w:pPr>
      <w:bookmarkStart w:id="76" w:name="_Toc479667214"/>
      <w:bookmarkStart w:id="77" w:name="_Toc501276305"/>
      <w:bookmarkStart w:id="78" w:name="_Toc501276412"/>
      <w:bookmarkStart w:id="79" w:name="_Toc501276870"/>
      <w:bookmarkStart w:id="80" w:name="_Toc503235163"/>
      <w:r w:rsidRPr="00D6349D">
        <w:rPr>
          <w:rFonts w:hint="eastAsia"/>
          <w:sz w:val="21"/>
          <w:szCs w:val="21"/>
        </w:rPr>
        <w:t>（2）施工组提前了解设备的规格尺寸，制订运输路线及设备安装日期，以便综合考虑装修施工与成品保护，防止安装设备时剔凿甚至拆墙，造成装修破活；</w:t>
      </w:r>
    </w:p>
    <w:p w:rsidR="00BB177B" w:rsidRPr="00D6349D" w:rsidP="00BB177B">
      <w:pPr>
        <w:pStyle w:val="228"/>
        <w:spacing w:line="240" w:lineRule="exact"/>
        <w:ind w:firstLine="420"/>
        <w:rPr>
          <w:sz w:val="21"/>
          <w:szCs w:val="21"/>
        </w:rPr>
      </w:pPr>
      <w:r w:rsidRPr="00D6349D">
        <w:rPr>
          <w:rFonts w:hint="eastAsia"/>
          <w:sz w:val="21"/>
          <w:szCs w:val="21"/>
        </w:rPr>
        <w:t>（3）进一步落实装修材料供货责任单位、进料日期与技术性能。</w:t>
      </w:r>
    </w:p>
    <w:p w:rsidR="00BB177B" w:rsidRPr="00D6349D" w:rsidP="00BB177B">
      <w:pPr>
        <w:pStyle w:val="228"/>
        <w:spacing w:line="240" w:lineRule="exact"/>
        <w:ind w:firstLine="420"/>
        <w:rPr>
          <w:sz w:val="21"/>
          <w:szCs w:val="21"/>
        </w:rPr>
      </w:pPr>
      <w:r w:rsidRPr="00D6349D">
        <w:rPr>
          <w:rFonts w:hint="eastAsia"/>
          <w:sz w:val="21"/>
          <w:szCs w:val="21"/>
        </w:rPr>
        <w:t>（4）逐项落实制成品的加工，核对质量、规格、数量等是否符合要求。</w:t>
      </w:r>
    </w:p>
    <w:p w:rsidR="00BB177B" w:rsidRPr="00D6349D" w:rsidP="00BB177B">
      <w:pPr>
        <w:pStyle w:val="228"/>
        <w:spacing w:line="240" w:lineRule="exact"/>
        <w:ind w:firstLine="420"/>
        <w:rPr>
          <w:sz w:val="21"/>
          <w:szCs w:val="21"/>
        </w:rPr>
      </w:pPr>
      <w:r w:rsidRPr="00D6349D">
        <w:rPr>
          <w:rFonts w:hint="eastAsia"/>
          <w:sz w:val="21"/>
          <w:szCs w:val="21"/>
        </w:rPr>
        <w:t>（5）落实机具需要量计划。</w:t>
      </w:r>
    </w:p>
    <w:p w:rsidR="00BB177B" w:rsidRPr="00D6349D" w:rsidP="00BB177B">
      <w:pPr>
        <w:pStyle w:val="228"/>
        <w:spacing w:line="240" w:lineRule="exact"/>
        <w:ind w:firstLine="420"/>
        <w:rPr>
          <w:sz w:val="21"/>
          <w:szCs w:val="21"/>
        </w:rPr>
      </w:pPr>
      <w:bookmarkStart w:id="81" w:name="_Toc7166294"/>
      <w:bookmarkStart w:id="82" w:name="_Toc452990065"/>
      <w:bookmarkStart w:id="83" w:name="_Toc80934059"/>
      <w:bookmarkStart w:id="84" w:name="_Toc104634035"/>
      <w:bookmarkStart w:id="85" w:name="_Toc106109489"/>
      <w:r w:rsidRPr="00D6349D">
        <w:rPr>
          <w:rFonts w:hint="eastAsia"/>
          <w:sz w:val="21"/>
          <w:szCs w:val="21"/>
        </w:rPr>
        <w:t>3、施工现场的准备</w:t>
      </w:r>
      <w:bookmarkEnd w:id="76"/>
      <w:bookmarkEnd w:id="77"/>
      <w:bookmarkEnd w:id="78"/>
      <w:bookmarkEnd w:id="79"/>
      <w:bookmarkEnd w:id="80"/>
      <w:bookmarkEnd w:id="81"/>
      <w:bookmarkEnd w:id="82"/>
      <w:bookmarkEnd w:id="83"/>
      <w:bookmarkEnd w:id="84"/>
      <w:bookmarkEnd w:id="85"/>
    </w:p>
    <w:p w:rsidR="00BB177B" w:rsidP="00BB177B">
      <w:pPr>
        <w:pStyle w:val="228"/>
        <w:spacing w:line="240" w:lineRule="exact"/>
        <w:ind w:firstLine="412"/>
        <w:rPr>
          <w:spacing w:val="-2"/>
          <w:sz w:val="21"/>
          <w:szCs w:val="21"/>
        </w:rPr>
      </w:pPr>
      <w:r w:rsidRPr="00753C84">
        <w:rPr>
          <w:rFonts w:hint="eastAsia"/>
          <w:spacing w:val="-2"/>
          <w:sz w:val="21"/>
          <w:szCs w:val="21"/>
        </w:rPr>
        <w:t>为使现场使用合理，施工平面布置应有条理，同时做到场容整齐清洁，道路畅通，符合防火安全及文明施工的要求。</w:t>
      </w:r>
    </w:p>
    <w:p w:rsidR="00BB177B" w:rsidP="00BB177B">
      <w:pPr>
        <w:pStyle w:val="228"/>
        <w:spacing w:line="240" w:lineRule="exact"/>
        <w:ind w:firstLine="412"/>
        <w:rPr>
          <w:spacing w:val="-2"/>
          <w:sz w:val="21"/>
          <w:szCs w:val="21"/>
        </w:rPr>
      </w:pPr>
      <w:r w:rsidRPr="00753C84">
        <w:rPr>
          <w:rFonts w:hint="eastAsia"/>
          <w:spacing w:val="-2"/>
          <w:sz w:val="21"/>
          <w:szCs w:val="21"/>
        </w:rPr>
        <w:t>施工过程中避免多个工种在同一场地、同一区域进行施工而相互牵制、相互干扰。施工平面设专人负责管理，使各项材料、机具等按已审定的现场施工平面布置图的位置堆放。</w:t>
      </w:r>
    </w:p>
    <w:p w:rsidR="00BB177B" w:rsidRPr="00753C84" w:rsidP="00BB177B">
      <w:pPr>
        <w:pStyle w:val="228"/>
        <w:spacing w:line="240" w:lineRule="exact"/>
        <w:ind w:firstLine="412"/>
        <w:rPr>
          <w:spacing w:val="-2"/>
          <w:sz w:val="21"/>
          <w:szCs w:val="21"/>
        </w:rPr>
      </w:pPr>
      <w:r w:rsidRPr="00753C84">
        <w:rPr>
          <w:rFonts w:hint="eastAsia"/>
          <w:spacing w:val="-2"/>
          <w:sz w:val="21"/>
          <w:szCs w:val="21"/>
        </w:rPr>
        <w:t>现场项目领导班子掌握现场动态情况，全面均衡安排，严格管理好施工总平面布置，确保施工方案贯彻实施。</w:t>
      </w:r>
    </w:p>
    <w:p w:rsidR="00BB177B" w:rsidRPr="00B277E5" w:rsidP="00BB177B">
      <w:pPr>
        <w:pStyle w:val="Heading4"/>
        <w:numPr>
          <w:ilvl w:val="3"/>
          <w:numId w:val="0"/>
        </w:numPr>
        <w:tabs>
          <w:tab w:val="num" w:pos="-562"/>
        </w:tabs>
        <w:spacing w:before="0" w:after="0" w:line="240" w:lineRule="exact"/>
        <w:jc w:val="left"/>
        <w:rPr>
          <w:sz w:val="18"/>
          <w:szCs w:val="18"/>
        </w:rPr>
      </w:pPr>
      <w:r w:rsidRPr="00B277E5">
        <w:rPr>
          <w:rFonts w:hint="eastAsia"/>
          <w:sz w:val="18"/>
          <w:szCs w:val="18"/>
        </w:rPr>
        <w:t>2.6.2施工阶段</w:t>
      </w:r>
    </w:p>
    <w:p w:rsidR="00BB177B" w:rsidP="00BB177B">
      <w:pPr>
        <w:pStyle w:val="228"/>
        <w:spacing w:line="240" w:lineRule="exact"/>
        <w:ind w:firstLine="420"/>
        <w:rPr>
          <w:sz w:val="21"/>
          <w:szCs w:val="21"/>
        </w:rPr>
      </w:pPr>
      <w:r w:rsidRPr="00D6349D">
        <w:rPr>
          <w:rFonts w:hint="eastAsia"/>
          <w:sz w:val="21"/>
          <w:szCs w:val="21"/>
        </w:rPr>
        <w:t>主要根据工程施工图纸要求合理安排各施工班组、工种的连续工作，并主要以装修工程施工为主线，其他相关工程按时穿插投入施工的方法组织工程施工。</w:t>
      </w:r>
    </w:p>
    <w:p w:rsidR="00BB177B" w:rsidP="00BB177B">
      <w:pPr>
        <w:pStyle w:val="228"/>
        <w:spacing w:line="240" w:lineRule="exact"/>
        <w:ind w:firstLine="420"/>
        <w:rPr>
          <w:sz w:val="21"/>
          <w:szCs w:val="21"/>
        </w:rPr>
      </w:pPr>
      <w:r w:rsidRPr="00D6349D">
        <w:rPr>
          <w:rFonts w:hint="eastAsia"/>
          <w:sz w:val="21"/>
          <w:szCs w:val="21"/>
        </w:rPr>
        <w:t>施工过程中做好施工现场的质量、安全、文明、环保、进度、投资的管理、组织工作。</w:t>
      </w:r>
    </w:p>
    <w:p w:rsidR="00BB177B" w:rsidP="00BB177B">
      <w:pPr>
        <w:pStyle w:val="228"/>
        <w:spacing w:line="240" w:lineRule="exact"/>
        <w:ind w:firstLine="420"/>
        <w:rPr>
          <w:sz w:val="21"/>
          <w:szCs w:val="21"/>
        </w:rPr>
      </w:pPr>
      <w:r w:rsidRPr="00D6349D">
        <w:rPr>
          <w:rFonts w:hint="eastAsia"/>
          <w:sz w:val="21"/>
          <w:szCs w:val="21"/>
        </w:rPr>
        <w:t>及时跟进、编制工程所需的相关技术资料，加强施工现场的技术保证措施，并根据工程不同工种的要求配置各操作规程。</w:t>
      </w:r>
    </w:p>
    <w:p w:rsidR="00BB177B" w:rsidRPr="00D6349D" w:rsidP="00BB177B">
      <w:pPr>
        <w:pStyle w:val="228"/>
        <w:spacing w:line="240" w:lineRule="exact"/>
        <w:ind w:firstLine="420"/>
        <w:rPr>
          <w:sz w:val="21"/>
          <w:szCs w:val="21"/>
        </w:rPr>
      </w:pPr>
      <w:r w:rsidRPr="00D6349D">
        <w:rPr>
          <w:rFonts w:hint="eastAsia"/>
          <w:sz w:val="21"/>
          <w:szCs w:val="21"/>
        </w:rPr>
        <w:t>合理组织各施工材料的进场，做好材料的检验、检测工作，保证现场各资源的配备，满足工程施工要求。</w:t>
      </w:r>
    </w:p>
    <w:p w:rsidR="00BB177B" w:rsidRPr="00D6349D" w:rsidP="00BB177B">
      <w:pPr>
        <w:pStyle w:val="228"/>
        <w:spacing w:line="240" w:lineRule="exact"/>
        <w:ind w:firstLine="420"/>
        <w:rPr>
          <w:sz w:val="21"/>
          <w:szCs w:val="21"/>
        </w:rPr>
      </w:pPr>
      <w:r w:rsidRPr="00D6349D">
        <w:rPr>
          <w:rFonts w:hint="eastAsia"/>
          <w:sz w:val="21"/>
          <w:szCs w:val="21"/>
        </w:rPr>
        <w:t>根据工程施工进度及工程施工要求合理配置施工现场的平面布置。</w:t>
      </w:r>
    </w:p>
    <w:p w:rsidR="00BB177B" w:rsidRPr="00B277E5" w:rsidP="00BB177B">
      <w:pPr>
        <w:pStyle w:val="Heading4"/>
        <w:numPr>
          <w:ilvl w:val="3"/>
          <w:numId w:val="0"/>
        </w:numPr>
        <w:tabs>
          <w:tab w:val="num" w:pos="-562"/>
        </w:tabs>
        <w:spacing w:before="0" w:after="0" w:line="240" w:lineRule="exact"/>
        <w:jc w:val="left"/>
        <w:rPr>
          <w:sz w:val="18"/>
          <w:szCs w:val="18"/>
        </w:rPr>
      </w:pPr>
      <w:bookmarkStart w:id="86" w:name="_Toc118623239"/>
      <w:r w:rsidRPr="00B277E5">
        <w:rPr>
          <w:rFonts w:hint="eastAsia"/>
          <w:sz w:val="18"/>
          <w:szCs w:val="18"/>
        </w:rPr>
        <w:t>2.6.3交验阶段</w:t>
      </w:r>
      <w:bookmarkEnd w:id="86"/>
    </w:p>
    <w:p w:rsidR="00BB177B" w:rsidP="00BB177B">
      <w:pPr>
        <w:pStyle w:val="228"/>
        <w:spacing w:line="240" w:lineRule="exact"/>
        <w:ind w:firstLine="420"/>
        <w:rPr>
          <w:sz w:val="21"/>
          <w:szCs w:val="21"/>
        </w:rPr>
      </w:pPr>
      <w:r w:rsidRPr="00D6349D">
        <w:rPr>
          <w:rFonts w:hint="eastAsia"/>
          <w:sz w:val="21"/>
          <w:szCs w:val="21"/>
        </w:rPr>
        <w:t>做好施工现场的清洁和检查工作，对部分需重新进行修补的应及时组织人员进行修复。</w:t>
      </w:r>
    </w:p>
    <w:p w:rsidR="00BB177B" w:rsidRPr="00D6349D" w:rsidP="00BB177B">
      <w:pPr>
        <w:pStyle w:val="228"/>
        <w:spacing w:line="240" w:lineRule="exact"/>
        <w:ind w:firstLine="420"/>
        <w:rPr>
          <w:sz w:val="21"/>
          <w:szCs w:val="21"/>
        </w:rPr>
      </w:pPr>
      <w:r w:rsidRPr="00D6349D">
        <w:rPr>
          <w:rFonts w:hint="eastAsia"/>
          <w:sz w:val="21"/>
          <w:szCs w:val="21"/>
        </w:rPr>
        <w:t>施工现场主要配置专职质检员对整个工程的施工内容进行质量检查及最后工程的质量检查，做好交工验收工作。检查各施工技术保证资料，以保证各施工资料能符合质监部门的要求和满足工程备案要求。</w:t>
      </w:r>
    </w:p>
    <w:p w:rsidR="00BB177B" w:rsidRPr="00B277E5" w:rsidP="00BB177B">
      <w:pPr>
        <w:pStyle w:val="Heading4"/>
        <w:numPr>
          <w:ilvl w:val="3"/>
          <w:numId w:val="0"/>
        </w:numPr>
        <w:tabs>
          <w:tab w:val="num" w:pos="-562"/>
        </w:tabs>
        <w:spacing w:before="0" w:after="0" w:line="240" w:lineRule="exact"/>
        <w:jc w:val="left"/>
        <w:rPr>
          <w:rFonts w:ascii="黑体"/>
          <w:sz w:val="21"/>
          <w:szCs w:val="21"/>
        </w:rPr>
      </w:pPr>
      <w:bookmarkStart w:id="87" w:name="_Toc324850885"/>
      <w:r w:rsidRPr="00B277E5">
        <w:rPr>
          <w:rFonts w:ascii="黑体" w:hint="eastAsia"/>
          <w:sz w:val="21"/>
          <w:szCs w:val="21"/>
        </w:rPr>
        <w:t>2.7施工协调配合措施</w:t>
      </w:r>
      <w:bookmarkEnd w:id="87"/>
    </w:p>
    <w:p w:rsidR="00BB177B" w:rsidRPr="00B277E5" w:rsidP="00BB177B">
      <w:pPr>
        <w:pStyle w:val="Heading4"/>
        <w:numPr>
          <w:ilvl w:val="3"/>
          <w:numId w:val="0"/>
        </w:numPr>
        <w:tabs>
          <w:tab w:val="num" w:pos="-562"/>
        </w:tabs>
        <w:spacing w:before="0" w:after="0" w:line="240" w:lineRule="exact"/>
        <w:jc w:val="left"/>
        <w:rPr>
          <w:sz w:val="18"/>
          <w:szCs w:val="18"/>
        </w:rPr>
      </w:pPr>
      <w:bookmarkStart w:id="88" w:name="BookMark191"/>
      <w:bookmarkStart w:id="89" w:name="_Toc207188151"/>
      <w:bookmarkEnd w:id="88"/>
      <w:r w:rsidRPr="00B277E5">
        <w:rPr>
          <w:rFonts w:hint="eastAsia"/>
          <w:sz w:val="18"/>
          <w:szCs w:val="18"/>
        </w:rPr>
        <w:t>2.7.1配合业主按时完成整体工程计划措施</w:t>
      </w:r>
      <w:bookmarkStart w:id="90" w:name="bk109"/>
      <w:bookmarkEnd w:id="89"/>
      <w:bookmarkEnd w:id="90"/>
    </w:p>
    <w:p w:rsidR="00BB177B" w:rsidRPr="00C872F8" w:rsidP="00BB177B">
      <w:pPr>
        <w:spacing w:line="240" w:lineRule="exact"/>
        <w:ind w:firstLine="210" w:firstLineChars="100"/>
        <w:rPr>
          <w:kern w:val="0"/>
          <w:szCs w:val="21"/>
        </w:rPr>
      </w:pPr>
      <w:bookmarkStart w:id="91" w:name="bk110"/>
      <w:bookmarkEnd w:id="91"/>
      <w:r w:rsidRPr="00C872F8">
        <w:rPr>
          <w:bCs/>
          <w:kern w:val="0"/>
          <w:szCs w:val="21"/>
        </w:rPr>
        <w:t>1</w:t>
      </w:r>
      <w:r>
        <w:rPr>
          <w:rFonts w:hint="eastAsia"/>
          <w:bCs/>
          <w:kern w:val="0"/>
          <w:szCs w:val="21"/>
          <w:lang w:eastAsia="zh-CN"/>
        </w:rPr>
        <w:t>、</w:t>
      </w:r>
      <w:r w:rsidRPr="00C872F8">
        <w:rPr>
          <w:rFonts w:hint="eastAsia"/>
          <w:kern w:val="0"/>
          <w:szCs w:val="21"/>
        </w:rPr>
        <w:t>配合业主按时完成整体工程计划的承诺</w:t>
      </w:r>
    </w:p>
    <w:p w:rsidR="00BB177B" w:rsidRPr="00C872F8" w:rsidP="00BB177B">
      <w:pPr>
        <w:spacing w:line="240" w:lineRule="exact"/>
        <w:ind w:firstLine="420" w:firstLineChars="200"/>
        <w:rPr>
          <w:kern w:val="0"/>
          <w:szCs w:val="21"/>
        </w:rPr>
      </w:pPr>
      <w:r w:rsidRPr="00C872F8">
        <w:rPr>
          <w:rFonts w:hint="eastAsia"/>
          <w:kern w:val="0"/>
          <w:szCs w:val="21"/>
        </w:rPr>
        <w:t>根据业主对于整体工程的施工总进度计划，编制本标段所含的各段的施工进度计划，报业主审批，修改后执行。</w:t>
      </w:r>
    </w:p>
    <w:p w:rsidR="00BB177B" w:rsidRPr="00C872F8" w:rsidP="00BB177B">
      <w:pPr>
        <w:spacing w:line="240" w:lineRule="exact"/>
        <w:ind w:firstLine="210" w:firstLineChars="100"/>
        <w:rPr>
          <w:kern w:val="0"/>
          <w:szCs w:val="21"/>
        </w:rPr>
      </w:pPr>
      <w:r w:rsidRPr="00C872F8">
        <w:rPr>
          <w:bCs/>
          <w:kern w:val="0"/>
          <w:szCs w:val="21"/>
        </w:rPr>
        <w:t>2</w:t>
      </w:r>
      <w:r>
        <w:rPr>
          <w:rFonts w:hint="eastAsia"/>
          <w:bCs/>
          <w:kern w:val="0"/>
          <w:szCs w:val="21"/>
          <w:lang w:eastAsia="zh-CN"/>
        </w:rPr>
        <w:t>、</w:t>
      </w:r>
      <w:r w:rsidRPr="00C872F8">
        <w:rPr>
          <w:rFonts w:hint="eastAsia"/>
          <w:kern w:val="0"/>
          <w:szCs w:val="21"/>
        </w:rPr>
        <w:t>积极配合完成业主下达的施工安排，在需要专业配合施工时，项目部将坚决服从业主的总体安排和指挥。</w:t>
      </w:r>
    </w:p>
    <w:p w:rsidR="00BB177B" w:rsidRPr="007F4C27" w:rsidP="00BB177B">
      <w:pPr>
        <w:spacing w:line="240" w:lineRule="exact"/>
        <w:ind w:firstLine="210" w:firstLineChars="100"/>
        <w:rPr>
          <w:spacing w:val="-4"/>
          <w:kern w:val="0"/>
          <w:szCs w:val="21"/>
        </w:rPr>
      </w:pPr>
      <w:r>
        <w:rPr>
          <w:rFonts w:hint="eastAsia"/>
          <w:bCs/>
          <w:kern w:val="0"/>
          <w:szCs w:val="21"/>
          <w:lang w:eastAsia="zh-CN"/>
        </w:rPr>
        <w:t>3、</w:t>
      </w:r>
      <w:r w:rsidRPr="007F4C27">
        <w:rPr>
          <w:rFonts w:hint="eastAsia"/>
          <w:spacing w:val="-4"/>
          <w:kern w:val="0"/>
          <w:szCs w:val="21"/>
        </w:rPr>
        <w:t>项目部将按时参加业主召开的各项工程会议，及时解决施工问题，保证施工进度计划顺利实施。</w:t>
      </w:r>
    </w:p>
    <w:p w:rsidR="00BB177B" w:rsidRPr="00C872F8" w:rsidP="00BB177B">
      <w:pPr>
        <w:spacing w:line="240" w:lineRule="exact"/>
        <w:ind w:firstLine="210" w:firstLineChars="100"/>
        <w:rPr>
          <w:bCs/>
          <w:kern w:val="0"/>
          <w:szCs w:val="21"/>
        </w:rPr>
      </w:pPr>
      <w:r>
        <w:rPr>
          <w:rFonts w:hint="eastAsia"/>
          <w:bCs/>
          <w:kern w:val="0"/>
          <w:szCs w:val="21"/>
          <w:lang w:eastAsia="zh-CN"/>
        </w:rPr>
        <w:t>4、</w:t>
      </w:r>
      <w:r w:rsidRPr="00C872F8">
        <w:rPr>
          <w:rFonts w:hint="eastAsia"/>
          <w:bCs/>
          <w:kern w:val="0"/>
          <w:szCs w:val="21"/>
        </w:rPr>
        <w:t>计划管理配合措施</w:t>
      </w:r>
    </w:p>
    <w:p w:rsidR="00BB177B" w:rsidRPr="00C872F8" w:rsidP="00BB177B">
      <w:pPr>
        <w:spacing w:line="240" w:lineRule="exact"/>
        <w:ind w:firstLine="420" w:firstLineChars="200"/>
        <w:rPr>
          <w:kern w:val="0"/>
          <w:szCs w:val="21"/>
        </w:rPr>
      </w:pPr>
      <w:r w:rsidRPr="00C872F8">
        <w:rPr>
          <w:rFonts w:hint="eastAsia"/>
          <w:kern w:val="0"/>
          <w:szCs w:val="21"/>
        </w:rPr>
        <w:t>科学编制施工计划做到切实可行，在业主给定的总体时段和各专业进度与相关工序配合严谨关系的条件下，编制施工纲要计划，并在业主的总体调度下适时调整。实现</w:t>
      </w:r>
      <w:r w:rsidRPr="00C872F8">
        <w:rPr>
          <w:rFonts w:hint="eastAsia"/>
          <w:kern w:val="0"/>
          <w:szCs w:val="21"/>
        </w:rPr>
        <w:t>“</w:t>
      </w:r>
      <w:r w:rsidRPr="00C872F8">
        <w:rPr>
          <w:rFonts w:hint="eastAsia"/>
          <w:kern w:val="0"/>
          <w:szCs w:val="21"/>
        </w:rPr>
        <w:t>抓纲控目，卡工序，定期调整</w:t>
      </w:r>
      <w:r w:rsidRPr="00C872F8">
        <w:rPr>
          <w:rFonts w:hint="eastAsia"/>
          <w:kern w:val="0"/>
          <w:szCs w:val="21"/>
        </w:rPr>
        <w:t>”</w:t>
      </w:r>
      <w:r w:rsidRPr="00C872F8">
        <w:rPr>
          <w:rFonts w:hint="eastAsia"/>
          <w:kern w:val="0"/>
          <w:szCs w:val="21"/>
        </w:rPr>
        <w:t>，保证计划严谨、周密、持续有效，切实能指导和有效控制施工进度。</w:t>
      </w:r>
    </w:p>
    <w:p w:rsidR="00BB177B" w:rsidRPr="00C872F8" w:rsidP="00BB177B">
      <w:pPr>
        <w:spacing w:line="240" w:lineRule="exact"/>
        <w:ind w:firstLine="210" w:firstLineChars="100"/>
        <w:rPr>
          <w:bCs/>
          <w:kern w:val="0"/>
          <w:szCs w:val="21"/>
        </w:rPr>
      </w:pPr>
      <w:r>
        <w:rPr>
          <w:rFonts w:hint="eastAsia"/>
          <w:bCs/>
          <w:kern w:val="0"/>
          <w:szCs w:val="21"/>
          <w:lang w:eastAsia="zh-CN"/>
        </w:rPr>
        <w:t>5、</w:t>
      </w:r>
      <w:r w:rsidRPr="00C872F8">
        <w:rPr>
          <w:rFonts w:hint="eastAsia"/>
          <w:bCs/>
          <w:kern w:val="0"/>
          <w:szCs w:val="21"/>
        </w:rPr>
        <w:t>配合业主按时完成整体工程计划的措施。</w:t>
      </w:r>
    </w:p>
    <w:p w:rsidR="00BB177B" w:rsidRPr="00DF0D9E" w:rsidP="00BB177B">
      <w:pPr>
        <w:spacing w:line="240" w:lineRule="exact"/>
        <w:ind w:firstLine="315" w:firstLineChars="150"/>
        <w:rPr>
          <w:spacing w:val="-2"/>
          <w:kern w:val="0"/>
          <w:szCs w:val="21"/>
        </w:rPr>
      </w:pPr>
      <w:r w:rsidRPr="00DF0D9E">
        <w:rPr>
          <w:rFonts w:hint="eastAsia"/>
          <w:spacing w:val="-2"/>
          <w:kern w:val="0"/>
          <w:szCs w:val="21"/>
        </w:rPr>
        <w:t>认真敦促各项前置作业的落实，保证当期工程实施的各项前置作业和作业准备充分完成，全面落实，交叉配合作业。敦促自施作业的各项技术、人力、物料、环境条件的落实。做到前置作业有落实，实施操作有保障；计划作业有效完成，不留质量隐患，防止返修误时。通过科学的进度管理实现</w:t>
      </w:r>
      <w:r w:rsidRPr="00DF0D9E">
        <w:rPr>
          <w:rFonts w:hint="eastAsia"/>
          <w:spacing w:val="-2"/>
          <w:kern w:val="0"/>
          <w:szCs w:val="21"/>
        </w:rPr>
        <w:t>“</w:t>
      </w:r>
      <w:r w:rsidRPr="00DF0D9E">
        <w:rPr>
          <w:rFonts w:hint="eastAsia"/>
          <w:spacing w:val="-2"/>
          <w:kern w:val="0"/>
          <w:szCs w:val="21"/>
        </w:rPr>
        <w:t>敦前促后，保当日，以短促长</w:t>
      </w:r>
      <w:r w:rsidRPr="00DF0D9E">
        <w:rPr>
          <w:rFonts w:hint="eastAsia"/>
          <w:spacing w:val="-2"/>
          <w:kern w:val="0"/>
          <w:szCs w:val="21"/>
        </w:rPr>
        <w:t>”</w:t>
      </w:r>
      <w:r w:rsidRPr="00DF0D9E">
        <w:rPr>
          <w:rFonts w:hint="eastAsia"/>
          <w:spacing w:val="-2"/>
          <w:kern w:val="0"/>
          <w:szCs w:val="21"/>
        </w:rPr>
        <w:t>。以最短期计划的项项落实，保证中长期计划的有效性。</w:t>
      </w:r>
    </w:p>
    <w:p w:rsidR="00BB177B" w:rsidRPr="00C872F8" w:rsidP="00BB177B">
      <w:pPr>
        <w:spacing w:line="240" w:lineRule="exact"/>
        <w:ind w:firstLine="210" w:firstLineChars="100"/>
        <w:rPr>
          <w:bCs/>
          <w:kern w:val="0"/>
          <w:szCs w:val="21"/>
        </w:rPr>
      </w:pPr>
      <w:r>
        <w:rPr>
          <w:rFonts w:hint="eastAsia"/>
          <w:bCs/>
          <w:kern w:val="0"/>
          <w:szCs w:val="21"/>
          <w:lang w:eastAsia="zh-CN"/>
        </w:rPr>
        <w:t>6、</w:t>
      </w:r>
      <w:r w:rsidRPr="00C872F8">
        <w:rPr>
          <w:rFonts w:hint="eastAsia"/>
          <w:bCs/>
          <w:kern w:val="0"/>
          <w:szCs w:val="21"/>
        </w:rPr>
        <w:t>计划调整配合措施</w:t>
      </w:r>
    </w:p>
    <w:p w:rsidR="00BB177B" w:rsidRPr="007F4C27" w:rsidP="00BB177B">
      <w:pPr>
        <w:spacing w:line="240" w:lineRule="exact"/>
        <w:ind w:firstLine="420" w:firstLineChars="200"/>
        <w:rPr>
          <w:kern w:val="0"/>
          <w:szCs w:val="21"/>
        </w:rPr>
      </w:pPr>
      <w:r w:rsidRPr="00C872F8">
        <w:rPr>
          <w:rFonts w:hint="eastAsia"/>
          <w:kern w:val="0"/>
          <w:szCs w:val="21"/>
        </w:rPr>
        <w:t>以业方项目代表、工程总包为核心与相关施工作业单位共同商议研讨切实可行的施工配合进度计划。商定后强行落实才能有效保证各专业的施工有序，建立局部交叉、封闭作业会签制。在计划编制时明确工序转换、专业转换的时间、空间点，及时召开业主代表（总包）协调会协调进度，明确各施工单位的配合措施，各施工单位每日自行调整配合作业内容。</w:t>
      </w:r>
    </w:p>
    <w:p w:rsidR="00BB177B" w:rsidRPr="00B277E5" w:rsidP="00BB177B">
      <w:pPr>
        <w:pStyle w:val="Heading4"/>
        <w:numPr>
          <w:ilvl w:val="3"/>
          <w:numId w:val="0"/>
        </w:numPr>
        <w:tabs>
          <w:tab w:val="num" w:pos="-562"/>
        </w:tabs>
        <w:spacing w:before="0" w:after="0" w:line="240" w:lineRule="exact"/>
        <w:jc w:val="left"/>
        <w:rPr>
          <w:sz w:val="18"/>
          <w:szCs w:val="18"/>
        </w:rPr>
      </w:pPr>
      <w:bookmarkStart w:id="92" w:name="_Toc207188152"/>
      <w:r w:rsidRPr="00B277E5">
        <w:rPr>
          <w:rFonts w:hint="eastAsia"/>
          <w:sz w:val="18"/>
          <w:szCs w:val="18"/>
        </w:rPr>
        <w:t>2.7.2服从业主现场管理的承诺</w:t>
      </w:r>
      <w:bookmarkStart w:id="93" w:name="bk111"/>
      <w:bookmarkEnd w:id="92"/>
      <w:bookmarkEnd w:id="93"/>
    </w:p>
    <w:p w:rsidR="00BB177B" w:rsidRPr="00C872F8" w:rsidP="00BB177B">
      <w:pPr>
        <w:spacing w:line="240" w:lineRule="exact"/>
        <w:ind w:firstLine="420" w:firstLineChars="200"/>
        <w:rPr>
          <w:kern w:val="0"/>
          <w:szCs w:val="21"/>
        </w:rPr>
        <w:sectPr w:rsidSect="002B0B9D">
          <w:type w:val="nextPage"/>
          <w:pgSz w:w="11906" w:h="16838"/>
          <w:pgMar w:top="1247" w:right="1418" w:bottom="1134" w:left="1644" w:header="851" w:footer="680" w:gutter="0"/>
          <w:pgNumType w:start="7"/>
          <w:cols w:space="425"/>
          <w:titlePg w:val="0"/>
          <w:docGrid w:type="lines" w:linePitch="312"/>
        </w:sectPr>
      </w:pPr>
      <w:bookmarkStart w:id="94" w:name="bk112"/>
      <w:bookmarkEnd w:id="94"/>
      <w:r>
        <w:rPr>
          <w:rFonts w:hint="eastAsia"/>
          <w:kern w:val="0"/>
          <w:szCs w:val="21"/>
          <w:lang w:eastAsia="zh-CN"/>
        </w:rPr>
        <w:t>1、</w:t>
      </w:r>
      <w:r w:rsidRPr="00C872F8">
        <w:rPr>
          <w:rFonts w:hint="eastAsia"/>
          <w:kern w:val="0"/>
          <w:szCs w:val="21"/>
        </w:rPr>
        <w:t>我公司一贯坚持以信守合同，注重信誉，竭诚为业主服务，为业主提供优质、满意的产品为宗旨。在装修施工中我公司项目部将坚决服从业主对现场管理的要求，不仅做好本施工标段的现场管理，而且要遵守业主制定的各项现场管理制度。对业主提出的各设备安装单位配合施工的要求，要不打折扣地完成，需要其他单位配合施工的问题，要与业主联系协调解决。</w:t>
      </w:r>
    </w:p>
    <w:p w:rsidR="00BB177B" w:rsidRPr="00C872F8" w:rsidP="00BB177B">
      <w:pPr>
        <w:spacing w:line="240" w:lineRule="exact"/>
        <w:ind w:firstLine="315" w:firstLineChars="150"/>
        <w:rPr>
          <w:bCs/>
          <w:kern w:val="0"/>
          <w:szCs w:val="21"/>
        </w:rPr>
      </w:pPr>
      <w:r>
        <w:rPr>
          <w:rFonts w:hint="eastAsia"/>
          <w:bCs/>
          <w:kern w:val="0"/>
          <w:szCs w:val="21"/>
          <w:lang w:eastAsia="zh-CN"/>
        </w:rPr>
        <w:t>2、</w:t>
      </w:r>
      <w:r w:rsidRPr="00C872F8">
        <w:rPr>
          <w:rFonts w:hint="eastAsia"/>
          <w:bCs/>
          <w:kern w:val="0"/>
          <w:szCs w:val="21"/>
        </w:rPr>
        <w:t>主动为业主服务，配合现场协调管理的措施</w:t>
      </w:r>
    </w:p>
    <w:p w:rsidR="00BB177B" w:rsidRPr="00C872F8" w:rsidP="00BB177B">
      <w:pPr>
        <w:spacing w:line="240" w:lineRule="exact"/>
        <w:ind w:firstLine="315" w:firstLineChars="150"/>
        <w:rPr>
          <w:bCs/>
          <w:kern w:val="0"/>
          <w:szCs w:val="21"/>
        </w:rPr>
      </w:pPr>
      <w:r>
        <w:rPr>
          <w:rFonts w:hint="eastAsia"/>
          <w:bCs/>
          <w:kern w:val="0"/>
          <w:szCs w:val="21"/>
          <w:lang w:eastAsia="zh-CN"/>
        </w:rPr>
        <w:t>1）</w:t>
      </w:r>
      <w:r w:rsidRPr="00C872F8">
        <w:rPr>
          <w:rFonts w:hint="eastAsia"/>
          <w:bCs/>
          <w:kern w:val="0"/>
          <w:szCs w:val="21"/>
        </w:rPr>
        <w:t>技术服务与配合</w:t>
      </w:r>
    </w:p>
    <w:p w:rsidR="00BB177B" w:rsidRPr="00C872F8" w:rsidP="00BB177B">
      <w:pPr>
        <w:spacing w:line="240" w:lineRule="exact"/>
        <w:ind w:firstLine="420" w:firstLineChars="200"/>
        <w:rPr>
          <w:kern w:val="0"/>
          <w:szCs w:val="21"/>
        </w:rPr>
      </w:pPr>
      <w:r w:rsidRPr="00C872F8">
        <w:rPr>
          <w:rFonts w:hint="eastAsia"/>
          <w:kern w:val="0"/>
          <w:szCs w:val="21"/>
        </w:rPr>
        <w:t>在施工准备阶段，作严格的相关专业技术整合，现场勘测、审核，找出图纸差异，提出解决议案。从专业角度对隐含的相关专业、项目与各种材料的接口缺欠、对业方整体功能效果方面的影响，为业方提出积极建议，并配合解决实施。</w:t>
      </w:r>
    </w:p>
    <w:p w:rsidR="00BB177B" w:rsidRPr="00C872F8" w:rsidP="00BB177B">
      <w:pPr>
        <w:spacing w:line="240" w:lineRule="exact"/>
        <w:ind w:firstLine="315" w:firstLineChars="150"/>
        <w:rPr>
          <w:bCs/>
          <w:kern w:val="0"/>
          <w:szCs w:val="21"/>
        </w:rPr>
      </w:pPr>
      <w:r>
        <w:rPr>
          <w:rFonts w:hint="eastAsia"/>
          <w:bCs/>
          <w:kern w:val="0"/>
          <w:szCs w:val="21"/>
          <w:lang w:eastAsia="zh-CN"/>
        </w:rPr>
        <w:t>2）</w:t>
      </w:r>
      <w:r w:rsidRPr="00C872F8">
        <w:rPr>
          <w:bCs/>
          <w:kern w:val="0"/>
          <w:szCs w:val="21"/>
        </w:rPr>
        <w:t xml:space="preserve"> </w:t>
      </w:r>
      <w:r w:rsidRPr="00C872F8">
        <w:rPr>
          <w:rFonts w:hint="eastAsia"/>
          <w:bCs/>
          <w:kern w:val="0"/>
          <w:szCs w:val="21"/>
        </w:rPr>
        <w:t>咨询服务</w:t>
      </w:r>
    </w:p>
    <w:p w:rsidR="00BB177B" w:rsidRPr="00C872F8" w:rsidP="00BB177B">
      <w:pPr>
        <w:spacing w:line="240" w:lineRule="exact"/>
        <w:ind w:firstLine="420" w:firstLineChars="200"/>
        <w:rPr>
          <w:kern w:val="0"/>
          <w:szCs w:val="21"/>
        </w:rPr>
      </w:pPr>
      <w:r w:rsidRPr="00C872F8">
        <w:rPr>
          <w:rFonts w:hint="eastAsia"/>
          <w:kern w:val="0"/>
          <w:szCs w:val="21"/>
        </w:rPr>
        <w:t>从提升整体工程效果和质量的高度，为业主做高水平的专业化、职业化服务，当好业主的参谋，提供咨询服务和积极的建议。</w:t>
      </w:r>
    </w:p>
    <w:p w:rsidR="00BB177B" w:rsidRPr="00C872F8" w:rsidP="00BB177B">
      <w:pPr>
        <w:spacing w:line="240" w:lineRule="exact"/>
        <w:ind w:firstLine="315" w:firstLineChars="150"/>
        <w:rPr>
          <w:bCs/>
          <w:kern w:val="0"/>
          <w:szCs w:val="21"/>
        </w:rPr>
      </w:pPr>
      <w:r>
        <w:rPr>
          <w:rFonts w:hint="eastAsia"/>
          <w:bCs/>
          <w:kern w:val="0"/>
          <w:szCs w:val="21"/>
          <w:lang w:eastAsia="zh-CN"/>
        </w:rPr>
        <w:t>3）</w:t>
      </w:r>
      <w:r w:rsidRPr="00C872F8">
        <w:rPr>
          <w:rFonts w:hint="eastAsia"/>
          <w:bCs/>
          <w:kern w:val="0"/>
          <w:szCs w:val="21"/>
        </w:rPr>
        <w:t>材料设备配合服务</w:t>
      </w:r>
    </w:p>
    <w:p w:rsidR="00BB177B" w:rsidRPr="00C872F8" w:rsidP="00BB177B">
      <w:pPr>
        <w:spacing w:line="240" w:lineRule="exact"/>
        <w:ind w:firstLine="420" w:firstLineChars="200"/>
        <w:rPr>
          <w:kern w:val="0"/>
          <w:szCs w:val="21"/>
        </w:rPr>
      </w:pPr>
      <w:r w:rsidRPr="00C872F8">
        <w:rPr>
          <w:rFonts w:hint="eastAsia"/>
          <w:kern w:val="0"/>
          <w:szCs w:val="21"/>
        </w:rPr>
        <w:t>从充分理解设计，提升环境美学效果出发，以我公司在材料商中的良好资信、对材料性价比有较好掌握的实力，积极配合业方做好材料送样、优选、商务谈判、</w:t>
      </w:r>
    </w:p>
    <w:p w:rsidR="00BB177B" w:rsidRPr="00C872F8" w:rsidP="00BB177B">
      <w:pPr>
        <w:spacing w:line="240" w:lineRule="exact"/>
        <w:rPr>
          <w:kern w:val="0"/>
          <w:szCs w:val="21"/>
        </w:rPr>
      </w:pPr>
      <w:r w:rsidRPr="00C872F8">
        <w:rPr>
          <w:rFonts w:hint="eastAsia"/>
          <w:kern w:val="0"/>
          <w:szCs w:val="21"/>
        </w:rPr>
        <w:t>厂商考核等各项工作。</w:t>
      </w:r>
    </w:p>
    <w:p w:rsidR="00BB177B" w:rsidRPr="00C872F8" w:rsidP="00BB177B">
      <w:pPr>
        <w:spacing w:line="240" w:lineRule="exact"/>
        <w:ind w:firstLine="315" w:firstLineChars="150"/>
        <w:rPr>
          <w:bCs/>
          <w:kern w:val="0"/>
          <w:szCs w:val="21"/>
        </w:rPr>
      </w:pPr>
      <w:r>
        <w:rPr>
          <w:rFonts w:hint="eastAsia"/>
          <w:bCs/>
          <w:kern w:val="0"/>
          <w:szCs w:val="21"/>
          <w:lang w:eastAsia="zh-CN"/>
        </w:rPr>
        <w:t>4）</w:t>
      </w:r>
      <w:r w:rsidRPr="00C872F8">
        <w:rPr>
          <w:rFonts w:hint="eastAsia"/>
          <w:bCs/>
          <w:kern w:val="0"/>
          <w:szCs w:val="21"/>
        </w:rPr>
        <w:t>增加人员配备，强化对口配合管理</w:t>
      </w:r>
    </w:p>
    <w:p w:rsidR="00BB177B" w:rsidRPr="00C872F8" w:rsidP="00BB177B">
      <w:pPr>
        <w:spacing w:line="240" w:lineRule="exact"/>
        <w:ind w:firstLine="420" w:firstLineChars="200"/>
        <w:rPr>
          <w:szCs w:val="21"/>
        </w:rPr>
      </w:pPr>
      <w:r w:rsidRPr="00C872F8">
        <w:rPr>
          <w:rFonts w:hint="eastAsia"/>
          <w:kern w:val="0"/>
          <w:szCs w:val="21"/>
        </w:rPr>
        <w:t>项目管理人员在现场主动与业方、监理作业务对接，主动接受业方、监理的指导、协调，为业主提供良好的过程服务。</w:t>
      </w:r>
    </w:p>
    <w:p w:rsidR="00BB177B" w:rsidP="00BB177B">
      <w:pPr>
        <w:pStyle w:val="228"/>
        <w:spacing w:line="240" w:lineRule="exact"/>
        <w:ind w:firstLine="404"/>
        <w:rPr>
          <w:spacing w:val="-4"/>
          <w:sz w:val="21"/>
          <w:szCs w:val="21"/>
        </w:rPr>
      </w:pPr>
      <w:r w:rsidRPr="00D6349D">
        <w:rPr>
          <w:rFonts w:hint="eastAsia"/>
          <w:spacing w:val="-4"/>
          <w:sz w:val="21"/>
          <w:szCs w:val="21"/>
        </w:rPr>
        <w:t>如果中标，我们即与设计院联系，进一步了解设计意图及工程要求，根据设计意图提出我们的施工实施方案。</w:t>
      </w:r>
    </w:p>
    <w:p w:rsidR="00BB177B" w:rsidP="00BB177B">
      <w:pPr>
        <w:pStyle w:val="228"/>
        <w:spacing w:line="240" w:lineRule="exact"/>
        <w:ind w:firstLine="404"/>
        <w:rPr>
          <w:spacing w:val="-4"/>
          <w:sz w:val="21"/>
          <w:szCs w:val="21"/>
        </w:rPr>
      </w:pPr>
      <w:r w:rsidRPr="00D6349D">
        <w:rPr>
          <w:rFonts w:hint="eastAsia"/>
          <w:spacing w:val="-4"/>
          <w:sz w:val="21"/>
          <w:szCs w:val="21"/>
        </w:rPr>
        <w:t>参加施工图审查，协助业主向设计院提出建议，完善设计内容和设备选型。</w:t>
      </w:r>
    </w:p>
    <w:p w:rsidR="00BB177B" w:rsidRPr="00D6349D" w:rsidP="00BB177B">
      <w:pPr>
        <w:pStyle w:val="228"/>
        <w:spacing w:line="240" w:lineRule="exact"/>
        <w:ind w:firstLine="404"/>
        <w:rPr>
          <w:spacing w:val="-4"/>
          <w:sz w:val="21"/>
          <w:szCs w:val="21"/>
        </w:rPr>
      </w:pPr>
      <w:r w:rsidRPr="00D6349D">
        <w:rPr>
          <w:rFonts w:hint="eastAsia"/>
          <w:spacing w:val="-4"/>
          <w:sz w:val="21"/>
          <w:szCs w:val="21"/>
        </w:rPr>
        <w:t>在施工中，及时会同业主、设计院按照总进度与整体效果要求，进行部位验收、中途质量验收、竣工验收等。</w:t>
      </w:r>
    </w:p>
    <w:p w:rsidR="00BB177B" w:rsidRPr="00D6349D" w:rsidP="00BB177B">
      <w:pPr>
        <w:pStyle w:val="228"/>
        <w:spacing w:line="240" w:lineRule="exact"/>
        <w:ind w:firstLine="420"/>
        <w:rPr>
          <w:sz w:val="21"/>
          <w:szCs w:val="21"/>
        </w:rPr>
      </w:pPr>
      <w:r w:rsidRPr="00D6349D">
        <w:rPr>
          <w:rFonts w:hint="eastAsia"/>
          <w:sz w:val="21"/>
          <w:szCs w:val="21"/>
        </w:rPr>
        <w:t>会同设计院、业主一起参加设备、材料等的选型、选材和定货，参加新材料的定样采购。</w:t>
      </w:r>
    </w:p>
    <w:p w:rsidR="00BB177B" w:rsidRPr="00B277E5" w:rsidP="00BB177B">
      <w:pPr>
        <w:pStyle w:val="Heading4"/>
        <w:numPr>
          <w:ilvl w:val="3"/>
          <w:numId w:val="0"/>
        </w:numPr>
        <w:tabs>
          <w:tab w:val="num" w:pos="-562"/>
        </w:tabs>
        <w:spacing w:before="0" w:after="0" w:line="240" w:lineRule="exact"/>
        <w:jc w:val="left"/>
        <w:rPr>
          <w:sz w:val="18"/>
          <w:szCs w:val="18"/>
        </w:rPr>
      </w:pPr>
      <w:bookmarkStart w:id="95" w:name="BookMark192"/>
      <w:bookmarkStart w:id="96" w:name="_Toc35178313"/>
      <w:bookmarkStart w:id="97" w:name="_Toc90152127"/>
      <w:bookmarkStart w:id="98" w:name="_Toc90737759"/>
      <w:bookmarkStart w:id="99" w:name="_Toc91880633"/>
      <w:bookmarkStart w:id="100" w:name="_Toc97351327"/>
      <w:bookmarkStart w:id="101" w:name="_Toc97785590"/>
      <w:bookmarkStart w:id="102" w:name="_Toc252994272"/>
      <w:bookmarkStart w:id="103" w:name="_Toc256881548"/>
      <w:bookmarkEnd w:id="95"/>
      <w:r w:rsidRPr="00B277E5">
        <w:rPr>
          <w:rFonts w:hint="eastAsia"/>
          <w:sz w:val="18"/>
          <w:szCs w:val="18"/>
        </w:rPr>
        <w:t>2.7.3与监理工程师工作的协调</w:t>
      </w:r>
      <w:bookmarkEnd w:id="96"/>
      <w:bookmarkEnd w:id="97"/>
      <w:bookmarkEnd w:id="98"/>
      <w:bookmarkEnd w:id="99"/>
      <w:bookmarkEnd w:id="100"/>
      <w:bookmarkEnd w:id="101"/>
      <w:bookmarkEnd w:id="102"/>
      <w:bookmarkEnd w:id="103"/>
    </w:p>
    <w:p w:rsidR="00BB177B" w:rsidRPr="00D6349D" w:rsidP="00BB177B">
      <w:pPr>
        <w:pStyle w:val="228"/>
        <w:spacing w:line="240" w:lineRule="exact"/>
        <w:ind w:firstLine="420"/>
        <w:rPr>
          <w:sz w:val="21"/>
          <w:szCs w:val="21"/>
        </w:rPr>
      </w:pPr>
      <w:bookmarkStart w:id="104" w:name="BookMark193"/>
      <w:bookmarkEnd w:id="104"/>
      <w:r w:rsidRPr="00D6349D">
        <w:rPr>
          <w:rFonts w:hint="eastAsia"/>
          <w:sz w:val="21"/>
          <w:szCs w:val="21"/>
        </w:rPr>
        <w:t>我公司将积极配合监理工程师及现场监理工程师代表履行他们的所有和权力。</w:t>
      </w:r>
    </w:p>
    <w:p w:rsidR="00BB177B" w:rsidRPr="00D6349D" w:rsidP="00BB177B">
      <w:pPr>
        <w:pStyle w:val="228"/>
        <w:spacing w:line="240" w:lineRule="exact"/>
        <w:ind w:firstLine="420"/>
        <w:rPr>
          <w:sz w:val="21"/>
          <w:szCs w:val="21"/>
        </w:rPr>
      </w:pPr>
      <w:r w:rsidRPr="00D6349D">
        <w:rPr>
          <w:rFonts w:hint="eastAsia"/>
          <w:sz w:val="21"/>
          <w:szCs w:val="21"/>
        </w:rPr>
        <w:t>我公司如有幸中标，将根据合同中明确规定的永久性工程图纸，施工进度计划，施工组织设计等文件及时提交给监理工程师批准。</w:t>
      </w:r>
    </w:p>
    <w:p w:rsidR="00BB177B" w:rsidRPr="000E1242" w:rsidP="00BB177B">
      <w:pPr>
        <w:pStyle w:val="228"/>
        <w:spacing w:line="240" w:lineRule="exact"/>
        <w:ind w:firstLine="412"/>
        <w:rPr>
          <w:spacing w:val="-2"/>
          <w:sz w:val="21"/>
          <w:szCs w:val="21"/>
        </w:rPr>
      </w:pPr>
      <w:r w:rsidRPr="000E1242">
        <w:rPr>
          <w:rFonts w:hint="eastAsia"/>
          <w:spacing w:val="-2"/>
          <w:sz w:val="21"/>
          <w:szCs w:val="21"/>
        </w:rPr>
        <w:t>在施工全过程中，严格按照经业主及监理工程师批准的</w:t>
      </w:r>
      <w:r w:rsidRPr="000E1242">
        <w:rPr>
          <w:rFonts w:hint="eastAsia"/>
          <w:spacing w:val="-2"/>
          <w:sz w:val="21"/>
          <w:szCs w:val="21"/>
        </w:rPr>
        <w:t>“</w:t>
      </w:r>
      <w:r w:rsidRPr="000E1242">
        <w:rPr>
          <w:rFonts w:hint="eastAsia"/>
          <w:spacing w:val="-2"/>
          <w:sz w:val="21"/>
          <w:szCs w:val="21"/>
        </w:rPr>
        <w:t>施工组织设计</w:t>
      </w:r>
      <w:r w:rsidRPr="000E1242">
        <w:rPr>
          <w:rFonts w:hint="eastAsia"/>
          <w:spacing w:val="-2"/>
          <w:sz w:val="21"/>
          <w:szCs w:val="21"/>
        </w:rPr>
        <w:t>”</w:t>
      </w:r>
      <w:r w:rsidRPr="000E1242">
        <w:rPr>
          <w:rFonts w:hint="eastAsia"/>
          <w:spacing w:val="-2"/>
          <w:sz w:val="21"/>
          <w:szCs w:val="21"/>
        </w:rPr>
        <w:t>进行工程的质量管理。在自检和专检的基础上，接受监理工程师的验收和检查，并按照监理工程师的要求，予以整改。</w:t>
      </w:r>
    </w:p>
    <w:p w:rsidR="00BB177B" w:rsidRPr="00D6349D" w:rsidP="00BB177B">
      <w:pPr>
        <w:pStyle w:val="228"/>
        <w:spacing w:line="240" w:lineRule="exact"/>
        <w:ind w:firstLine="420"/>
        <w:rPr>
          <w:sz w:val="21"/>
          <w:szCs w:val="21"/>
        </w:rPr>
      </w:pPr>
      <w:r w:rsidRPr="00D6349D">
        <w:rPr>
          <w:rFonts w:hint="eastAsia"/>
          <w:sz w:val="21"/>
          <w:szCs w:val="21"/>
        </w:rPr>
        <w:t>贯彻质量控制、检查、管理制度，并据此对各部门予以检控，确保产品达到优良标准。</w:t>
      </w:r>
    </w:p>
    <w:p w:rsidR="00BB177B" w:rsidRPr="000E1242" w:rsidP="00BB177B">
      <w:pPr>
        <w:pStyle w:val="228"/>
        <w:spacing w:line="240" w:lineRule="exact"/>
        <w:ind w:firstLine="412"/>
        <w:rPr>
          <w:spacing w:val="-2"/>
          <w:sz w:val="21"/>
          <w:szCs w:val="21"/>
        </w:rPr>
      </w:pPr>
      <w:r w:rsidRPr="000E1242">
        <w:rPr>
          <w:rFonts w:hint="eastAsia"/>
          <w:spacing w:val="-2"/>
          <w:sz w:val="21"/>
          <w:szCs w:val="21"/>
        </w:rPr>
        <w:t>所有进入现场使用的成品、半成品、材料，均主动向监理工程师提交产品合格证或质保书，应按规定使用前需进行试验检测的材料，主动递交检测结果报告，使所使用的材料不给工程造成浪费。</w:t>
      </w:r>
    </w:p>
    <w:p w:rsidR="00BB177B" w:rsidP="00BB177B">
      <w:pPr>
        <w:pStyle w:val="228"/>
        <w:spacing w:line="240" w:lineRule="exact"/>
        <w:ind w:firstLine="420"/>
        <w:rPr>
          <w:sz w:val="21"/>
          <w:szCs w:val="21"/>
        </w:rPr>
      </w:pPr>
      <w:r w:rsidRPr="0007395D">
        <w:rPr>
          <w:rFonts w:hint="eastAsia"/>
          <w:sz w:val="21"/>
          <w:szCs w:val="21"/>
        </w:rPr>
        <w:t>严格执行</w:t>
      </w:r>
      <w:r w:rsidRPr="0007395D">
        <w:rPr>
          <w:rFonts w:hint="eastAsia"/>
          <w:sz w:val="21"/>
          <w:szCs w:val="21"/>
        </w:rPr>
        <w:t>“</w:t>
      </w:r>
      <w:r w:rsidRPr="0007395D">
        <w:rPr>
          <w:rFonts w:hint="eastAsia"/>
          <w:sz w:val="21"/>
          <w:szCs w:val="21"/>
        </w:rPr>
        <w:t>上道工序不合格，下道工序不施工</w:t>
      </w:r>
      <w:r w:rsidRPr="0007395D">
        <w:rPr>
          <w:rFonts w:hint="eastAsia"/>
          <w:sz w:val="21"/>
          <w:szCs w:val="21"/>
        </w:rPr>
        <w:t>”</w:t>
      </w:r>
      <w:r w:rsidRPr="0007395D">
        <w:rPr>
          <w:rFonts w:hint="eastAsia"/>
          <w:sz w:val="21"/>
          <w:szCs w:val="21"/>
        </w:rPr>
        <w:t>的准则，使监理工程师能顺利开展工作。</w:t>
      </w:r>
    </w:p>
    <w:p w:rsidR="00BB177B" w:rsidP="00BB177B">
      <w:pPr>
        <w:pStyle w:val="228"/>
        <w:spacing w:line="240" w:lineRule="exact"/>
        <w:ind w:firstLine="420"/>
        <w:rPr>
          <w:sz w:val="21"/>
          <w:szCs w:val="21"/>
        </w:rPr>
      </w:pPr>
      <w:r w:rsidRPr="0007395D">
        <w:rPr>
          <w:rFonts w:hint="eastAsia"/>
          <w:sz w:val="21"/>
          <w:szCs w:val="21"/>
        </w:rPr>
        <w:t>对可能出现的工作意见不一的情况，遵循</w:t>
      </w:r>
      <w:r w:rsidRPr="0007395D">
        <w:rPr>
          <w:rFonts w:hint="eastAsia"/>
          <w:sz w:val="21"/>
          <w:szCs w:val="21"/>
        </w:rPr>
        <w:t>“</w:t>
      </w:r>
      <w:r w:rsidRPr="0007395D">
        <w:rPr>
          <w:rFonts w:hint="eastAsia"/>
          <w:sz w:val="21"/>
          <w:szCs w:val="21"/>
        </w:rPr>
        <w:t>先执行监理工程师时的指导后予以磋商统一</w:t>
      </w:r>
      <w:r w:rsidRPr="0007395D">
        <w:rPr>
          <w:rFonts w:hint="eastAsia"/>
          <w:sz w:val="21"/>
          <w:szCs w:val="21"/>
        </w:rPr>
        <w:t>”</w:t>
      </w:r>
      <w:r w:rsidRPr="0007395D">
        <w:rPr>
          <w:rFonts w:hint="eastAsia"/>
          <w:sz w:val="21"/>
          <w:szCs w:val="21"/>
        </w:rPr>
        <w:t>的原则，在现场质量管理工作中，维护好监理工程师的权威性。</w:t>
      </w:r>
    </w:p>
    <w:p w:rsidR="00BB177B" w:rsidRPr="00B277E5" w:rsidP="00BB177B">
      <w:pPr>
        <w:pStyle w:val="Heading4"/>
        <w:numPr>
          <w:ilvl w:val="3"/>
          <w:numId w:val="0"/>
        </w:numPr>
        <w:tabs>
          <w:tab w:val="num" w:pos="-562"/>
        </w:tabs>
        <w:spacing w:before="0" w:after="0" w:line="240" w:lineRule="exact"/>
        <w:jc w:val="left"/>
        <w:rPr>
          <w:rFonts w:ascii="黑体"/>
          <w:sz w:val="21"/>
          <w:szCs w:val="21"/>
        </w:rPr>
      </w:pPr>
      <w:r w:rsidRPr="00B277E5">
        <w:rPr>
          <w:rFonts w:ascii="黑体" w:hint="eastAsia"/>
          <w:sz w:val="21"/>
          <w:szCs w:val="21"/>
        </w:rPr>
        <w:t>2.8施工组织机构</w:t>
      </w:r>
      <w:bookmarkStart w:id="105" w:name="bk113"/>
      <w:bookmarkEnd w:id="105"/>
    </w:p>
    <w:p w:rsidR="00BB177B" w:rsidRPr="007358B2" w:rsidP="00BB177B">
      <w:pPr>
        <w:pStyle w:val="Heading4"/>
        <w:numPr>
          <w:ilvl w:val="3"/>
          <w:numId w:val="0"/>
        </w:numPr>
        <w:tabs>
          <w:tab w:val="num" w:pos="-562"/>
        </w:tabs>
        <w:spacing w:before="0" w:after="0" w:line="240" w:lineRule="exact"/>
        <w:jc w:val="left"/>
        <w:rPr>
          <w:color w:val="FF0000"/>
          <w:sz w:val="18"/>
          <w:szCs w:val="18"/>
        </w:rPr>
      </w:pPr>
      <w:bookmarkStart w:id="106" w:name="bk114"/>
      <w:bookmarkEnd w:id="106"/>
      <w:r w:rsidRPr="007358B2">
        <w:rPr>
          <w:rFonts w:hint="eastAsia"/>
          <w:color w:val="FF0000"/>
          <w:sz w:val="18"/>
          <w:szCs w:val="18"/>
        </w:rPr>
        <w:t>2.8.1</w:t>
      </w:r>
      <w:r w:rsidRPr="007358B2">
        <w:rPr>
          <w:color w:val="FF0000"/>
          <w:sz w:val="18"/>
          <w:szCs w:val="18"/>
        </w:rPr>
        <w:t xml:space="preserve"> </w:t>
      </w:r>
      <w:r w:rsidRPr="007358B2">
        <w:rPr>
          <w:rFonts w:hint="eastAsia"/>
          <w:color w:val="FF0000"/>
          <w:sz w:val="18"/>
          <w:szCs w:val="18"/>
        </w:rPr>
        <w:t>项目经理部组织见附表</w:t>
      </w:r>
    </w:p>
    <w:tbl>
      <w:tblPr>
        <w:tblStyle w:val="TableNormal"/>
        <w:tblW w:w="9060" w:type="dxa"/>
        <w:tblLook w:val="01E0"/>
      </w:tblPr>
      <w:tblGrid>
        <w:gridCol w:w="9060"/>
      </w:tblGrid>
      <w:tr w:rsidTr="00364A48">
        <w:tblPrEx>
          <w:tblW w:w="9060" w:type="dxa"/>
          <w:tblLook w:val="01E0"/>
        </w:tblPrEx>
        <w:tc>
          <w:tcPr>
            <w:tcW w:w="9060" w:type="dxa"/>
            <w:vAlign w:val="center"/>
          </w:tcPr>
          <w:p w:rsidR="001C4DBC" w:rsidRPr="002019CB" w:rsidP="00364A48">
            <w:pPr>
              <w:spacing w:line="240" w:lineRule="exact"/>
              <w:rPr>
                <w:rFonts w:ascii="宋体" w:hAnsi="宋体" w:hint="eastAsia"/>
                <w:szCs w:val="21"/>
                <w:lang w:eastAsia="zh-CN"/>
              </w:rPr>
            </w:pPr>
          </w:p>
        </w:tc>
      </w:tr>
      <w:tr w:rsidTr="00364A48">
        <w:tblPrEx>
          <w:tblW w:w="9060" w:type="dxa"/>
          <w:tblLook w:val="01E0"/>
        </w:tblPrEx>
        <w:tc>
          <w:tcPr>
            <w:tcW w:w="9060" w:type="dxa"/>
            <w:vAlign w:val="center"/>
          </w:tcPr>
          <w:p w:rsidR="001C4DBC" w:rsidRPr="002019CB" w:rsidP="002B0B9D">
            <w:pPr>
              <w:spacing w:line="240" w:lineRule="exact"/>
              <w:ind w:firstLine="482"/>
              <w:rPr>
                <w:rFonts w:ascii="宋体" w:hAnsi="宋体"/>
                <w:szCs w:val="21"/>
              </w:rPr>
            </w:pPr>
          </w:p>
        </w:tc>
      </w:tr>
      <w:tr w:rsidTr="00364A48">
        <w:tblPrEx>
          <w:tblW w:w="9060" w:type="dxa"/>
          <w:tblLook w:val="01E0"/>
        </w:tblPrEx>
        <w:tc>
          <w:tcPr>
            <w:tcW w:w="9060" w:type="dxa"/>
            <w:vAlign w:val="center"/>
          </w:tcPr>
          <w:tbl>
            <w:tblPr>
              <w:tblStyle w:val="TableNormal"/>
              <w:tblW w:w="89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62"/>
              <w:gridCol w:w="1318"/>
              <w:gridCol w:w="2410"/>
              <w:gridCol w:w="1275"/>
              <w:gridCol w:w="1560"/>
              <w:gridCol w:w="1701"/>
            </w:tblGrid>
            <w:tr w:rsidTr="00364A48">
              <w:tblPrEx>
                <w:tblW w:w="89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Ex>
              <w:trPr>
                <w:trHeight w:val="326"/>
              </w:trPr>
              <w:tc>
                <w:tcPr>
                  <w:tcW w:w="662" w:type="dxa"/>
                  <w:vAlign w:val="center"/>
                </w:tcPr>
                <w:p w:rsidR="001C4DBC" w:rsidRPr="00364A48" w:rsidP="0030354F">
                  <w:pPr>
                    <w:jc w:val="center"/>
                    <w:rPr>
                      <w:rFonts w:hint="eastAsia"/>
                      <w:sz w:val="18"/>
                      <w:szCs w:val="18"/>
                    </w:rPr>
                  </w:pPr>
                  <w:r w:rsidRPr="00364A48">
                    <w:rPr>
                      <w:rFonts w:hint="eastAsia"/>
                      <w:sz w:val="18"/>
                      <w:szCs w:val="18"/>
                    </w:rPr>
                    <w:t>序号</w:t>
                  </w:r>
                </w:p>
              </w:tc>
              <w:tc>
                <w:tcPr>
                  <w:tcW w:w="1318" w:type="dxa"/>
                  <w:vAlign w:val="center"/>
                </w:tcPr>
                <w:p w:rsidR="001C4DBC" w:rsidRPr="00364A48" w:rsidP="0030354F">
                  <w:pPr>
                    <w:jc w:val="center"/>
                    <w:rPr>
                      <w:rFonts w:hint="eastAsia"/>
                      <w:sz w:val="18"/>
                      <w:szCs w:val="18"/>
                    </w:rPr>
                  </w:pPr>
                  <w:r w:rsidRPr="00364A48">
                    <w:rPr>
                      <w:rFonts w:hint="eastAsia"/>
                      <w:sz w:val="18"/>
                      <w:szCs w:val="18"/>
                    </w:rPr>
                    <w:t>姓名</w:t>
                  </w:r>
                </w:p>
              </w:tc>
              <w:tc>
                <w:tcPr>
                  <w:tcW w:w="2410" w:type="dxa"/>
                  <w:vAlign w:val="center"/>
                </w:tcPr>
                <w:p w:rsidR="001C4DBC" w:rsidRPr="00364A48" w:rsidP="0030354F">
                  <w:pPr>
                    <w:jc w:val="center"/>
                    <w:rPr>
                      <w:rFonts w:hint="eastAsia"/>
                      <w:sz w:val="18"/>
                      <w:szCs w:val="18"/>
                    </w:rPr>
                  </w:pPr>
                  <w:r w:rsidRPr="00364A48">
                    <w:rPr>
                      <w:rFonts w:hint="eastAsia"/>
                      <w:sz w:val="18"/>
                      <w:szCs w:val="18"/>
                    </w:rPr>
                    <w:t>身份证号码</w:t>
                  </w:r>
                </w:p>
              </w:tc>
              <w:tc>
                <w:tcPr>
                  <w:tcW w:w="1275" w:type="dxa"/>
                  <w:vAlign w:val="center"/>
                </w:tcPr>
                <w:p w:rsidR="001C4DBC" w:rsidRPr="00364A48" w:rsidP="0030354F">
                  <w:pPr>
                    <w:jc w:val="center"/>
                    <w:rPr>
                      <w:rFonts w:hint="eastAsia"/>
                      <w:sz w:val="18"/>
                      <w:szCs w:val="18"/>
                    </w:rPr>
                  </w:pPr>
                  <w:r w:rsidRPr="00364A48">
                    <w:rPr>
                      <w:rFonts w:hint="eastAsia"/>
                      <w:sz w:val="18"/>
                      <w:szCs w:val="18"/>
                    </w:rPr>
                    <w:t>学历</w:t>
                  </w:r>
                </w:p>
              </w:tc>
              <w:tc>
                <w:tcPr>
                  <w:tcW w:w="1560" w:type="dxa"/>
                  <w:vAlign w:val="center"/>
                </w:tcPr>
                <w:p w:rsidR="001C4DBC" w:rsidRPr="00364A48" w:rsidP="0030354F">
                  <w:pPr>
                    <w:jc w:val="center"/>
                    <w:rPr>
                      <w:rFonts w:hint="eastAsia"/>
                      <w:sz w:val="18"/>
                      <w:szCs w:val="18"/>
                    </w:rPr>
                  </w:pPr>
                  <w:r w:rsidRPr="00364A48">
                    <w:rPr>
                      <w:rFonts w:hint="eastAsia"/>
                      <w:sz w:val="18"/>
                      <w:szCs w:val="18"/>
                    </w:rPr>
                    <w:t>职称</w:t>
                  </w:r>
                </w:p>
              </w:tc>
              <w:tc>
                <w:tcPr>
                  <w:tcW w:w="1701" w:type="dxa"/>
                  <w:vAlign w:val="center"/>
                </w:tcPr>
                <w:p w:rsidR="001C4DBC" w:rsidRPr="00364A48" w:rsidP="0030354F">
                  <w:pPr>
                    <w:jc w:val="center"/>
                    <w:rPr>
                      <w:rFonts w:hint="eastAsia"/>
                      <w:sz w:val="18"/>
                      <w:szCs w:val="18"/>
                    </w:rPr>
                  </w:pPr>
                  <w:r w:rsidRPr="00364A48">
                    <w:rPr>
                      <w:rFonts w:hint="eastAsia"/>
                      <w:sz w:val="18"/>
                      <w:szCs w:val="18"/>
                    </w:rPr>
                    <w:t>拟担任职务</w:t>
                  </w:r>
                </w:p>
              </w:tc>
            </w:tr>
            <w:tr w:rsidTr="00364A48">
              <w:tblPrEx>
                <w:tblW w:w="8926" w:type="dxa"/>
                <w:tblLook w:val="01E0"/>
              </w:tblPrEx>
              <w:trPr>
                <w:trHeight w:val="403"/>
              </w:trPr>
              <w:tc>
                <w:tcPr>
                  <w:tcW w:w="662" w:type="dxa"/>
                  <w:vAlign w:val="center"/>
                </w:tcPr>
                <w:p w:rsidR="001C4DBC" w:rsidRPr="00364A48" w:rsidP="0030354F">
                  <w:pPr>
                    <w:jc w:val="center"/>
                    <w:rPr>
                      <w:rFonts w:hint="eastAsia"/>
                      <w:sz w:val="18"/>
                      <w:szCs w:val="18"/>
                    </w:rPr>
                  </w:pPr>
                </w:p>
              </w:tc>
              <w:tc>
                <w:tcPr>
                  <w:tcW w:w="1318" w:type="dxa"/>
                  <w:vAlign w:val="center"/>
                </w:tcPr>
                <w:p w:rsidR="001C4DBC" w:rsidRPr="00364A48" w:rsidP="0030354F">
                  <w:pPr>
                    <w:jc w:val="center"/>
                    <w:rPr>
                      <w:rFonts w:hint="eastAsia"/>
                      <w:sz w:val="18"/>
                      <w:szCs w:val="18"/>
                    </w:rPr>
                  </w:pPr>
                </w:p>
              </w:tc>
              <w:tc>
                <w:tcPr>
                  <w:tcW w:w="2410" w:type="dxa"/>
                  <w:vAlign w:val="center"/>
                </w:tcPr>
                <w:p w:rsidR="001C4DBC" w:rsidRPr="00364A48" w:rsidP="0030354F">
                  <w:pPr>
                    <w:jc w:val="center"/>
                    <w:rPr>
                      <w:rFonts w:hint="eastAsia"/>
                      <w:sz w:val="18"/>
                      <w:szCs w:val="18"/>
                    </w:rPr>
                  </w:pPr>
                </w:p>
              </w:tc>
              <w:tc>
                <w:tcPr>
                  <w:tcW w:w="1275" w:type="dxa"/>
                  <w:vAlign w:val="center"/>
                </w:tcPr>
                <w:p w:rsidR="001C4DBC" w:rsidRPr="00364A48" w:rsidP="0030354F">
                  <w:pPr>
                    <w:jc w:val="center"/>
                    <w:rPr>
                      <w:rFonts w:hint="eastAsia"/>
                      <w:sz w:val="18"/>
                      <w:szCs w:val="18"/>
                    </w:rPr>
                  </w:pPr>
                </w:p>
              </w:tc>
              <w:tc>
                <w:tcPr>
                  <w:tcW w:w="1560" w:type="dxa"/>
                  <w:vAlign w:val="center"/>
                </w:tcPr>
                <w:p w:rsidR="001C4DBC" w:rsidRPr="00364A48" w:rsidP="0030354F">
                  <w:pPr>
                    <w:jc w:val="center"/>
                    <w:rPr>
                      <w:rFonts w:hint="eastAsia"/>
                      <w:sz w:val="18"/>
                      <w:szCs w:val="18"/>
                    </w:rPr>
                  </w:pPr>
                </w:p>
              </w:tc>
              <w:tc>
                <w:tcPr>
                  <w:tcW w:w="1701" w:type="dxa"/>
                  <w:vAlign w:val="center"/>
                </w:tcPr>
                <w:p w:rsidR="001C4DBC" w:rsidRPr="00364A48" w:rsidP="0030354F">
                  <w:pPr>
                    <w:jc w:val="center"/>
                    <w:rPr>
                      <w:rFonts w:hint="eastAsia"/>
                      <w:sz w:val="18"/>
                      <w:szCs w:val="18"/>
                    </w:rPr>
                  </w:pPr>
                </w:p>
              </w:tc>
            </w:tr>
            <w:tr w:rsidTr="00364A48">
              <w:tblPrEx>
                <w:tblW w:w="8926" w:type="dxa"/>
                <w:tblLook w:val="01E0"/>
              </w:tblPrEx>
              <w:trPr>
                <w:trHeight w:val="422"/>
              </w:trPr>
              <w:tc>
                <w:tcPr>
                  <w:tcW w:w="662" w:type="dxa"/>
                  <w:vAlign w:val="center"/>
                </w:tcPr>
                <w:p w:rsidR="001C4DBC" w:rsidRPr="00364A48" w:rsidP="0030354F">
                  <w:pPr>
                    <w:jc w:val="center"/>
                    <w:rPr>
                      <w:rFonts w:hint="eastAsia"/>
                      <w:sz w:val="18"/>
                      <w:szCs w:val="18"/>
                    </w:rPr>
                  </w:pPr>
                </w:p>
              </w:tc>
              <w:tc>
                <w:tcPr>
                  <w:tcW w:w="1318" w:type="dxa"/>
                  <w:vAlign w:val="center"/>
                </w:tcPr>
                <w:p w:rsidR="001C4DBC" w:rsidRPr="00364A48" w:rsidP="0030354F">
                  <w:pPr>
                    <w:jc w:val="center"/>
                    <w:rPr>
                      <w:rFonts w:hint="eastAsia"/>
                      <w:sz w:val="18"/>
                      <w:szCs w:val="18"/>
                    </w:rPr>
                  </w:pPr>
                </w:p>
              </w:tc>
              <w:tc>
                <w:tcPr>
                  <w:tcW w:w="2410" w:type="dxa"/>
                  <w:vAlign w:val="center"/>
                </w:tcPr>
                <w:p w:rsidR="001C4DBC" w:rsidRPr="00364A48" w:rsidP="0030354F">
                  <w:pPr>
                    <w:jc w:val="center"/>
                    <w:rPr>
                      <w:rFonts w:hint="eastAsia"/>
                      <w:sz w:val="18"/>
                      <w:szCs w:val="18"/>
                    </w:rPr>
                  </w:pPr>
                </w:p>
              </w:tc>
              <w:tc>
                <w:tcPr>
                  <w:tcW w:w="1275" w:type="dxa"/>
                  <w:vAlign w:val="center"/>
                </w:tcPr>
                <w:p w:rsidR="001C4DBC" w:rsidRPr="00364A48" w:rsidP="0030354F">
                  <w:pPr>
                    <w:jc w:val="center"/>
                    <w:rPr>
                      <w:rFonts w:hint="eastAsia"/>
                      <w:sz w:val="18"/>
                      <w:szCs w:val="18"/>
                    </w:rPr>
                  </w:pPr>
                </w:p>
              </w:tc>
              <w:tc>
                <w:tcPr>
                  <w:tcW w:w="1560" w:type="dxa"/>
                  <w:vAlign w:val="center"/>
                </w:tcPr>
                <w:p w:rsidR="001C4DBC" w:rsidRPr="00364A48" w:rsidP="0030354F">
                  <w:pPr>
                    <w:jc w:val="center"/>
                    <w:rPr>
                      <w:rFonts w:hint="eastAsia"/>
                      <w:sz w:val="18"/>
                      <w:szCs w:val="18"/>
                    </w:rPr>
                  </w:pPr>
                </w:p>
              </w:tc>
              <w:tc>
                <w:tcPr>
                  <w:tcW w:w="1701" w:type="dxa"/>
                  <w:vAlign w:val="center"/>
                </w:tcPr>
                <w:p w:rsidR="001C4DBC" w:rsidRPr="00364A48" w:rsidP="0030354F">
                  <w:pPr>
                    <w:jc w:val="center"/>
                    <w:rPr>
                      <w:rFonts w:hint="eastAsia"/>
                      <w:sz w:val="18"/>
                      <w:szCs w:val="18"/>
                    </w:rPr>
                  </w:pPr>
                </w:p>
              </w:tc>
            </w:tr>
            <w:tr w:rsidTr="00364A48">
              <w:tblPrEx>
                <w:tblW w:w="8926" w:type="dxa"/>
                <w:tblLook w:val="01E0"/>
              </w:tblPrEx>
              <w:trPr>
                <w:trHeight w:val="414"/>
              </w:trPr>
              <w:tc>
                <w:tcPr>
                  <w:tcW w:w="662" w:type="dxa"/>
                  <w:vAlign w:val="center"/>
                </w:tcPr>
                <w:p w:rsidR="001C4DBC" w:rsidRPr="00364A48" w:rsidP="0030354F">
                  <w:pPr>
                    <w:jc w:val="center"/>
                    <w:rPr>
                      <w:rFonts w:hint="eastAsia"/>
                      <w:sz w:val="18"/>
                      <w:szCs w:val="18"/>
                    </w:rPr>
                  </w:pPr>
                </w:p>
              </w:tc>
              <w:tc>
                <w:tcPr>
                  <w:tcW w:w="1318" w:type="dxa"/>
                  <w:vAlign w:val="center"/>
                </w:tcPr>
                <w:p w:rsidR="001C4DBC" w:rsidRPr="00364A48" w:rsidP="0030354F">
                  <w:pPr>
                    <w:jc w:val="center"/>
                    <w:rPr>
                      <w:rFonts w:hint="eastAsia"/>
                      <w:sz w:val="18"/>
                      <w:szCs w:val="18"/>
                    </w:rPr>
                  </w:pPr>
                </w:p>
              </w:tc>
              <w:tc>
                <w:tcPr>
                  <w:tcW w:w="2410" w:type="dxa"/>
                  <w:vAlign w:val="center"/>
                </w:tcPr>
                <w:p w:rsidR="001C4DBC" w:rsidRPr="00364A48" w:rsidP="0030354F">
                  <w:pPr>
                    <w:jc w:val="center"/>
                    <w:rPr>
                      <w:rFonts w:hint="eastAsia"/>
                      <w:sz w:val="18"/>
                      <w:szCs w:val="18"/>
                    </w:rPr>
                  </w:pPr>
                </w:p>
              </w:tc>
              <w:tc>
                <w:tcPr>
                  <w:tcW w:w="1275" w:type="dxa"/>
                  <w:vAlign w:val="center"/>
                </w:tcPr>
                <w:p w:rsidR="001C4DBC" w:rsidRPr="00364A48" w:rsidP="0030354F">
                  <w:pPr>
                    <w:jc w:val="center"/>
                    <w:rPr>
                      <w:rFonts w:hint="eastAsia"/>
                      <w:sz w:val="18"/>
                      <w:szCs w:val="18"/>
                    </w:rPr>
                  </w:pPr>
                </w:p>
              </w:tc>
              <w:tc>
                <w:tcPr>
                  <w:tcW w:w="1560" w:type="dxa"/>
                  <w:vAlign w:val="center"/>
                </w:tcPr>
                <w:p w:rsidR="001C4DBC" w:rsidRPr="00364A48" w:rsidP="0030354F">
                  <w:pPr>
                    <w:jc w:val="center"/>
                    <w:rPr>
                      <w:rFonts w:hint="eastAsia"/>
                      <w:sz w:val="18"/>
                      <w:szCs w:val="18"/>
                    </w:rPr>
                  </w:pPr>
                </w:p>
              </w:tc>
              <w:tc>
                <w:tcPr>
                  <w:tcW w:w="1701" w:type="dxa"/>
                  <w:vAlign w:val="center"/>
                </w:tcPr>
                <w:p w:rsidR="001C4DBC" w:rsidRPr="00364A48" w:rsidP="0030354F">
                  <w:pPr>
                    <w:jc w:val="center"/>
                    <w:rPr>
                      <w:rFonts w:hint="eastAsia"/>
                      <w:sz w:val="18"/>
                      <w:szCs w:val="18"/>
                    </w:rPr>
                  </w:pPr>
                </w:p>
              </w:tc>
            </w:tr>
            <w:tr w:rsidTr="00364A48">
              <w:tblPrEx>
                <w:tblW w:w="8926" w:type="dxa"/>
                <w:tblLook w:val="01E0"/>
              </w:tblPrEx>
              <w:trPr>
                <w:trHeight w:val="278"/>
              </w:trPr>
              <w:tc>
                <w:tcPr>
                  <w:tcW w:w="662" w:type="dxa"/>
                  <w:vAlign w:val="center"/>
                </w:tcPr>
                <w:p w:rsidR="001C4DBC" w:rsidRPr="00364A48" w:rsidP="0030354F">
                  <w:pPr>
                    <w:jc w:val="center"/>
                    <w:rPr>
                      <w:rFonts w:hint="eastAsia"/>
                      <w:sz w:val="18"/>
                      <w:szCs w:val="18"/>
                    </w:rPr>
                  </w:pPr>
                </w:p>
              </w:tc>
              <w:tc>
                <w:tcPr>
                  <w:tcW w:w="1318" w:type="dxa"/>
                  <w:vAlign w:val="center"/>
                </w:tcPr>
                <w:p w:rsidR="001C4DBC" w:rsidRPr="00364A48" w:rsidP="0030354F">
                  <w:pPr>
                    <w:jc w:val="center"/>
                    <w:rPr>
                      <w:rFonts w:hint="eastAsia"/>
                      <w:sz w:val="18"/>
                      <w:szCs w:val="18"/>
                    </w:rPr>
                  </w:pPr>
                </w:p>
              </w:tc>
              <w:tc>
                <w:tcPr>
                  <w:tcW w:w="2410" w:type="dxa"/>
                  <w:vAlign w:val="center"/>
                </w:tcPr>
                <w:p w:rsidR="001C4DBC" w:rsidRPr="00364A48" w:rsidP="0030354F">
                  <w:pPr>
                    <w:jc w:val="center"/>
                    <w:rPr>
                      <w:rFonts w:hint="eastAsia"/>
                      <w:sz w:val="18"/>
                      <w:szCs w:val="18"/>
                    </w:rPr>
                  </w:pPr>
                </w:p>
              </w:tc>
              <w:tc>
                <w:tcPr>
                  <w:tcW w:w="1275" w:type="dxa"/>
                  <w:vAlign w:val="center"/>
                </w:tcPr>
                <w:p w:rsidR="001C4DBC" w:rsidRPr="00364A48" w:rsidP="0030354F">
                  <w:pPr>
                    <w:jc w:val="center"/>
                    <w:rPr>
                      <w:rFonts w:hint="eastAsia"/>
                      <w:sz w:val="18"/>
                      <w:szCs w:val="18"/>
                    </w:rPr>
                  </w:pPr>
                </w:p>
              </w:tc>
              <w:tc>
                <w:tcPr>
                  <w:tcW w:w="1560" w:type="dxa"/>
                  <w:vAlign w:val="center"/>
                </w:tcPr>
                <w:p w:rsidR="001C4DBC" w:rsidRPr="00364A48" w:rsidP="0030354F">
                  <w:pPr>
                    <w:jc w:val="center"/>
                    <w:rPr>
                      <w:rFonts w:hint="eastAsia"/>
                      <w:sz w:val="18"/>
                      <w:szCs w:val="18"/>
                    </w:rPr>
                  </w:pPr>
                </w:p>
              </w:tc>
              <w:tc>
                <w:tcPr>
                  <w:tcW w:w="1701" w:type="dxa"/>
                  <w:vAlign w:val="center"/>
                </w:tcPr>
                <w:p w:rsidR="001C4DBC" w:rsidRPr="00364A48" w:rsidP="0030354F">
                  <w:pPr>
                    <w:jc w:val="center"/>
                    <w:rPr>
                      <w:rFonts w:hint="eastAsia"/>
                      <w:sz w:val="18"/>
                      <w:szCs w:val="18"/>
                    </w:rPr>
                  </w:pPr>
                </w:p>
              </w:tc>
            </w:tr>
            <w:tr w:rsidTr="00364A48">
              <w:tblPrEx>
                <w:tblW w:w="8926" w:type="dxa"/>
                <w:tblLook w:val="01E0"/>
              </w:tblPrEx>
              <w:trPr>
                <w:trHeight w:val="268"/>
              </w:trPr>
              <w:tc>
                <w:tcPr>
                  <w:tcW w:w="662" w:type="dxa"/>
                  <w:vAlign w:val="center"/>
                </w:tcPr>
                <w:p w:rsidR="001C4DBC" w:rsidRPr="00364A48" w:rsidP="0030354F">
                  <w:pPr>
                    <w:jc w:val="center"/>
                    <w:rPr>
                      <w:rFonts w:hint="eastAsia"/>
                      <w:sz w:val="18"/>
                      <w:szCs w:val="18"/>
                    </w:rPr>
                  </w:pPr>
                </w:p>
              </w:tc>
              <w:tc>
                <w:tcPr>
                  <w:tcW w:w="1318" w:type="dxa"/>
                  <w:vAlign w:val="center"/>
                </w:tcPr>
                <w:p w:rsidR="001C4DBC" w:rsidRPr="00364A48" w:rsidP="0030354F">
                  <w:pPr>
                    <w:jc w:val="center"/>
                    <w:rPr>
                      <w:rFonts w:hint="eastAsia"/>
                      <w:sz w:val="18"/>
                      <w:szCs w:val="18"/>
                    </w:rPr>
                  </w:pPr>
                </w:p>
              </w:tc>
              <w:tc>
                <w:tcPr>
                  <w:tcW w:w="2410" w:type="dxa"/>
                  <w:vAlign w:val="center"/>
                </w:tcPr>
                <w:p w:rsidR="001C4DBC" w:rsidRPr="00364A48" w:rsidP="0030354F">
                  <w:pPr>
                    <w:jc w:val="center"/>
                    <w:rPr>
                      <w:rFonts w:hint="eastAsia"/>
                      <w:sz w:val="18"/>
                      <w:szCs w:val="18"/>
                    </w:rPr>
                  </w:pPr>
                </w:p>
              </w:tc>
              <w:tc>
                <w:tcPr>
                  <w:tcW w:w="1275" w:type="dxa"/>
                  <w:vAlign w:val="center"/>
                </w:tcPr>
                <w:p w:rsidR="001C4DBC" w:rsidRPr="00364A48" w:rsidP="0030354F">
                  <w:pPr>
                    <w:jc w:val="center"/>
                    <w:rPr>
                      <w:rFonts w:hint="eastAsia"/>
                      <w:sz w:val="18"/>
                      <w:szCs w:val="18"/>
                    </w:rPr>
                  </w:pPr>
                </w:p>
              </w:tc>
              <w:tc>
                <w:tcPr>
                  <w:tcW w:w="1560" w:type="dxa"/>
                  <w:vAlign w:val="center"/>
                </w:tcPr>
                <w:p w:rsidR="001C4DBC" w:rsidRPr="00364A48" w:rsidP="0030354F">
                  <w:pPr>
                    <w:jc w:val="center"/>
                    <w:rPr>
                      <w:rFonts w:hint="eastAsia"/>
                      <w:sz w:val="18"/>
                      <w:szCs w:val="18"/>
                    </w:rPr>
                  </w:pPr>
                </w:p>
              </w:tc>
              <w:tc>
                <w:tcPr>
                  <w:tcW w:w="1701" w:type="dxa"/>
                  <w:vAlign w:val="center"/>
                </w:tcPr>
                <w:p w:rsidR="001C4DBC" w:rsidRPr="00364A48" w:rsidP="0030354F">
                  <w:pPr>
                    <w:jc w:val="center"/>
                    <w:rPr>
                      <w:rFonts w:hint="eastAsia"/>
                      <w:sz w:val="18"/>
                      <w:szCs w:val="18"/>
                    </w:rPr>
                  </w:pPr>
                </w:p>
              </w:tc>
            </w:tr>
            <w:tr w:rsidTr="00364A48">
              <w:tblPrEx>
                <w:tblW w:w="8926" w:type="dxa"/>
                <w:tblLook w:val="01E0"/>
              </w:tblPrEx>
              <w:trPr>
                <w:trHeight w:val="272"/>
              </w:trPr>
              <w:tc>
                <w:tcPr>
                  <w:tcW w:w="662" w:type="dxa"/>
                  <w:vAlign w:val="center"/>
                </w:tcPr>
                <w:p w:rsidR="001C4DBC" w:rsidRPr="00364A48" w:rsidP="0030354F">
                  <w:pPr>
                    <w:jc w:val="center"/>
                    <w:rPr>
                      <w:rFonts w:hint="eastAsia"/>
                      <w:sz w:val="18"/>
                      <w:szCs w:val="18"/>
                    </w:rPr>
                  </w:pPr>
                </w:p>
              </w:tc>
              <w:tc>
                <w:tcPr>
                  <w:tcW w:w="1318" w:type="dxa"/>
                  <w:vAlign w:val="center"/>
                </w:tcPr>
                <w:p w:rsidR="001C4DBC" w:rsidRPr="00364A48" w:rsidP="0030354F">
                  <w:pPr>
                    <w:jc w:val="center"/>
                    <w:rPr>
                      <w:rFonts w:hint="eastAsia"/>
                      <w:sz w:val="18"/>
                      <w:szCs w:val="18"/>
                    </w:rPr>
                  </w:pPr>
                </w:p>
              </w:tc>
              <w:tc>
                <w:tcPr>
                  <w:tcW w:w="2410" w:type="dxa"/>
                  <w:vAlign w:val="center"/>
                </w:tcPr>
                <w:p w:rsidR="001C4DBC" w:rsidRPr="00364A48" w:rsidP="0030354F">
                  <w:pPr>
                    <w:jc w:val="center"/>
                    <w:rPr>
                      <w:rFonts w:hint="eastAsia"/>
                      <w:sz w:val="18"/>
                      <w:szCs w:val="18"/>
                    </w:rPr>
                  </w:pPr>
                </w:p>
              </w:tc>
              <w:tc>
                <w:tcPr>
                  <w:tcW w:w="1275" w:type="dxa"/>
                  <w:vAlign w:val="center"/>
                </w:tcPr>
                <w:p w:rsidR="001C4DBC" w:rsidRPr="00364A48" w:rsidP="0030354F">
                  <w:pPr>
                    <w:jc w:val="center"/>
                    <w:rPr>
                      <w:rFonts w:hint="eastAsia"/>
                      <w:sz w:val="18"/>
                      <w:szCs w:val="18"/>
                    </w:rPr>
                  </w:pPr>
                </w:p>
              </w:tc>
              <w:tc>
                <w:tcPr>
                  <w:tcW w:w="1560" w:type="dxa"/>
                  <w:vAlign w:val="center"/>
                </w:tcPr>
                <w:p w:rsidR="001C4DBC" w:rsidRPr="00364A48" w:rsidP="0030354F">
                  <w:pPr>
                    <w:jc w:val="center"/>
                    <w:rPr>
                      <w:rFonts w:hint="eastAsia"/>
                      <w:sz w:val="18"/>
                      <w:szCs w:val="18"/>
                    </w:rPr>
                  </w:pPr>
                </w:p>
              </w:tc>
              <w:tc>
                <w:tcPr>
                  <w:tcW w:w="1701" w:type="dxa"/>
                  <w:vAlign w:val="center"/>
                </w:tcPr>
                <w:p w:rsidR="001C4DBC" w:rsidRPr="00364A48" w:rsidP="0030354F">
                  <w:pPr>
                    <w:jc w:val="center"/>
                    <w:rPr>
                      <w:rFonts w:hint="eastAsia"/>
                      <w:sz w:val="18"/>
                      <w:szCs w:val="18"/>
                    </w:rPr>
                  </w:pPr>
                </w:p>
              </w:tc>
            </w:tr>
            <w:tr w:rsidTr="00364A48">
              <w:tblPrEx>
                <w:tblW w:w="8926" w:type="dxa"/>
                <w:tblLook w:val="01E0"/>
              </w:tblPrEx>
              <w:trPr>
                <w:trHeight w:val="418"/>
              </w:trPr>
              <w:tc>
                <w:tcPr>
                  <w:tcW w:w="662" w:type="dxa"/>
                  <w:vAlign w:val="center"/>
                </w:tcPr>
                <w:p w:rsidR="001C4DBC" w:rsidRPr="00364A48" w:rsidP="0030354F">
                  <w:pPr>
                    <w:jc w:val="center"/>
                    <w:rPr>
                      <w:rFonts w:hint="eastAsia"/>
                      <w:sz w:val="18"/>
                      <w:szCs w:val="18"/>
                    </w:rPr>
                  </w:pPr>
                </w:p>
              </w:tc>
              <w:tc>
                <w:tcPr>
                  <w:tcW w:w="1318" w:type="dxa"/>
                  <w:vAlign w:val="center"/>
                </w:tcPr>
                <w:p w:rsidR="001C4DBC" w:rsidRPr="00364A48" w:rsidP="0030354F">
                  <w:pPr>
                    <w:jc w:val="center"/>
                    <w:rPr>
                      <w:rFonts w:hint="eastAsia"/>
                      <w:sz w:val="18"/>
                      <w:szCs w:val="18"/>
                    </w:rPr>
                  </w:pPr>
                </w:p>
              </w:tc>
              <w:tc>
                <w:tcPr>
                  <w:tcW w:w="2410" w:type="dxa"/>
                  <w:vAlign w:val="center"/>
                </w:tcPr>
                <w:p w:rsidR="001C4DBC" w:rsidRPr="00364A48" w:rsidP="0030354F">
                  <w:pPr>
                    <w:jc w:val="center"/>
                    <w:rPr>
                      <w:rFonts w:hint="eastAsia"/>
                      <w:sz w:val="18"/>
                      <w:szCs w:val="18"/>
                    </w:rPr>
                  </w:pPr>
                </w:p>
              </w:tc>
              <w:tc>
                <w:tcPr>
                  <w:tcW w:w="1275" w:type="dxa"/>
                  <w:vAlign w:val="center"/>
                </w:tcPr>
                <w:p w:rsidR="001C4DBC" w:rsidRPr="00364A48" w:rsidP="0030354F">
                  <w:pPr>
                    <w:jc w:val="center"/>
                    <w:rPr>
                      <w:rFonts w:hint="eastAsia"/>
                      <w:sz w:val="18"/>
                      <w:szCs w:val="18"/>
                    </w:rPr>
                  </w:pPr>
                </w:p>
              </w:tc>
              <w:tc>
                <w:tcPr>
                  <w:tcW w:w="1560" w:type="dxa"/>
                  <w:vAlign w:val="center"/>
                </w:tcPr>
                <w:p w:rsidR="001C4DBC" w:rsidRPr="00364A48" w:rsidP="0030354F">
                  <w:pPr>
                    <w:jc w:val="center"/>
                    <w:rPr>
                      <w:rFonts w:hint="eastAsia"/>
                      <w:sz w:val="18"/>
                      <w:szCs w:val="18"/>
                    </w:rPr>
                  </w:pPr>
                </w:p>
              </w:tc>
              <w:tc>
                <w:tcPr>
                  <w:tcW w:w="1701" w:type="dxa"/>
                  <w:vAlign w:val="center"/>
                </w:tcPr>
                <w:p w:rsidR="001C4DBC" w:rsidRPr="00364A48" w:rsidP="0030354F">
                  <w:pPr>
                    <w:jc w:val="center"/>
                    <w:rPr>
                      <w:rFonts w:hint="eastAsia"/>
                      <w:sz w:val="18"/>
                      <w:szCs w:val="18"/>
                    </w:rPr>
                  </w:pPr>
                </w:p>
              </w:tc>
            </w:tr>
            <w:tr w:rsidTr="00364A48">
              <w:tblPrEx>
                <w:tblW w:w="8926" w:type="dxa"/>
                <w:tblLook w:val="01E0"/>
              </w:tblPrEx>
              <w:trPr>
                <w:trHeight w:val="424"/>
              </w:trPr>
              <w:tc>
                <w:tcPr>
                  <w:tcW w:w="662" w:type="dxa"/>
                  <w:vAlign w:val="center"/>
                </w:tcPr>
                <w:p w:rsidR="001C4DBC" w:rsidRPr="00364A48" w:rsidP="0030354F">
                  <w:pPr>
                    <w:jc w:val="center"/>
                    <w:rPr>
                      <w:rFonts w:hint="eastAsia"/>
                      <w:sz w:val="18"/>
                      <w:szCs w:val="18"/>
                    </w:rPr>
                  </w:pPr>
                </w:p>
              </w:tc>
              <w:tc>
                <w:tcPr>
                  <w:tcW w:w="1318" w:type="dxa"/>
                  <w:vAlign w:val="center"/>
                </w:tcPr>
                <w:p w:rsidR="001C4DBC" w:rsidRPr="00364A48" w:rsidP="0030354F">
                  <w:pPr>
                    <w:jc w:val="center"/>
                    <w:rPr>
                      <w:rFonts w:hint="eastAsia"/>
                      <w:sz w:val="18"/>
                      <w:szCs w:val="18"/>
                    </w:rPr>
                  </w:pPr>
                </w:p>
              </w:tc>
              <w:tc>
                <w:tcPr>
                  <w:tcW w:w="2410" w:type="dxa"/>
                  <w:vAlign w:val="center"/>
                </w:tcPr>
                <w:p w:rsidR="001C4DBC" w:rsidRPr="00364A48" w:rsidP="0030354F">
                  <w:pPr>
                    <w:jc w:val="center"/>
                    <w:rPr>
                      <w:rFonts w:hint="eastAsia"/>
                      <w:sz w:val="18"/>
                      <w:szCs w:val="18"/>
                    </w:rPr>
                  </w:pPr>
                </w:p>
              </w:tc>
              <w:tc>
                <w:tcPr>
                  <w:tcW w:w="1275" w:type="dxa"/>
                  <w:vAlign w:val="center"/>
                </w:tcPr>
                <w:p w:rsidR="001C4DBC" w:rsidRPr="00364A48" w:rsidP="0030354F">
                  <w:pPr>
                    <w:jc w:val="center"/>
                    <w:rPr>
                      <w:rFonts w:hint="eastAsia"/>
                      <w:sz w:val="18"/>
                      <w:szCs w:val="18"/>
                    </w:rPr>
                  </w:pPr>
                </w:p>
              </w:tc>
              <w:tc>
                <w:tcPr>
                  <w:tcW w:w="1560" w:type="dxa"/>
                  <w:vAlign w:val="center"/>
                </w:tcPr>
                <w:p w:rsidR="001C4DBC" w:rsidRPr="00364A48" w:rsidP="0030354F">
                  <w:pPr>
                    <w:jc w:val="center"/>
                    <w:rPr>
                      <w:rFonts w:hint="eastAsia"/>
                      <w:sz w:val="18"/>
                      <w:szCs w:val="18"/>
                    </w:rPr>
                  </w:pPr>
                </w:p>
              </w:tc>
              <w:tc>
                <w:tcPr>
                  <w:tcW w:w="1701" w:type="dxa"/>
                  <w:vAlign w:val="center"/>
                </w:tcPr>
                <w:p w:rsidR="001C4DBC" w:rsidRPr="00364A48" w:rsidP="0030354F">
                  <w:pPr>
                    <w:jc w:val="center"/>
                    <w:rPr>
                      <w:rFonts w:hint="eastAsia"/>
                      <w:sz w:val="18"/>
                      <w:szCs w:val="18"/>
                    </w:rPr>
                  </w:pPr>
                </w:p>
              </w:tc>
            </w:tr>
            <w:tr w:rsidTr="00364A48">
              <w:tblPrEx>
                <w:tblW w:w="8926" w:type="dxa"/>
                <w:tblLook w:val="01E0"/>
              </w:tblPrEx>
              <w:trPr>
                <w:trHeight w:val="416"/>
              </w:trPr>
              <w:tc>
                <w:tcPr>
                  <w:tcW w:w="662" w:type="dxa"/>
                  <w:vAlign w:val="center"/>
                </w:tcPr>
                <w:p w:rsidR="001C4DBC" w:rsidRPr="00364A48" w:rsidP="0030354F">
                  <w:pPr>
                    <w:jc w:val="center"/>
                    <w:rPr>
                      <w:rFonts w:hint="eastAsia"/>
                      <w:sz w:val="18"/>
                      <w:szCs w:val="18"/>
                    </w:rPr>
                  </w:pPr>
                </w:p>
              </w:tc>
              <w:tc>
                <w:tcPr>
                  <w:tcW w:w="1318" w:type="dxa"/>
                  <w:vAlign w:val="center"/>
                </w:tcPr>
                <w:p w:rsidR="001C4DBC" w:rsidRPr="00364A48" w:rsidP="0030354F">
                  <w:pPr>
                    <w:jc w:val="center"/>
                    <w:rPr>
                      <w:rFonts w:hint="eastAsia"/>
                      <w:sz w:val="18"/>
                      <w:szCs w:val="18"/>
                    </w:rPr>
                  </w:pPr>
                </w:p>
              </w:tc>
              <w:tc>
                <w:tcPr>
                  <w:tcW w:w="2410" w:type="dxa"/>
                  <w:vAlign w:val="center"/>
                </w:tcPr>
                <w:p w:rsidR="001C4DBC" w:rsidRPr="00364A48" w:rsidP="0030354F">
                  <w:pPr>
                    <w:jc w:val="center"/>
                    <w:rPr>
                      <w:rFonts w:hint="eastAsia"/>
                      <w:sz w:val="18"/>
                      <w:szCs w:val="18"/>
                    </w:rPr>
                  </w:pPr>
                </w:p>
              </w:tc>
              <w:tc>
                <w:tcPr>
                  <w:tcW w:w="1275" w:type="dxa"/>
                  <w:vAlign w:val="center"/>
                </w:tcPr>
                <w:p w:rsidR="001C4DBC" w:rsidRPr="00364A48" w:rsidP="0030354F">
                  <w:pPr>
                    <w:jc w:val="center"/>
                    <w:rPr>
                      <w:rFonts w:hint="eastAsia"/>
                      <w:sz w:val="18"/>
                      <w:szCs w:val="18"/>
                    </w:rPr>
                  </w:pPr>
                </w:p>
              </w:tc>
              <w:tc>
                <w:tcPr>
                  <w:tcW w:w="1560" w:type="dxa"/>
                  <w:vAlign w:val="center"/>
                </w:tcPr>
                <w:p w:rsidR="001C4DBC" w:rsidRPr="00364A48" w:rsidP="0030354F">
                  <w:pPr>
                    <w:jc w:val="center"/>
                    <w:rPr>
                      <w:rFonts w:hint="eastAsia"/>
                      <w:sz w:val="18"/>
                      <w:szCs w:val="18"/>
                    </w:rPr>
                  </w:pPr>
                </w:p>
              </w:tc>
              <w:tc>
                <w:tcPr>
                  <w:tcW w:w="1701" w:type="dxa"/>
                  <w:vAlign w:val="center"/>
                </w:tcPr>
                <w:p w:rsidR="001C4DBC" w:rsidRPr="00364A48" w:rsidP="0030354F">
                  <w:pPr>
                    <w:jc w:val="center"/>
                    <w:rPr>
                      <w:rFonts w:hint="eastAsia"/>
                      <w:sz w:val="18"/>
                      <w:szCs w:val="18"/>
                    </w:rPr>
                  </w:pPr>
                </w:p>
              </w:tc>
            </w:tr>
            <w:tr w:rsidTr="00364A48">
              <w:tblPrEx>
                <w:tblW w:w="8926" w:type="dxa"/>
                <w:tblLook w:val="01E0"/>
              </w:tblPrEx>
              <w:trPr>
                <w:trHeight w:val="408"/>
              </w:trPr>
              <w:tc>
                <w:tcPr>
                  <w:tcW w:w="662" w:type="dxa"/>
                  <w:vAlign w:val="center"/>
                </w:tcPr>
                <w:p w:rsidR="001C4DBC" w:rsidRPr="00364A48" w:rsidP="0030354F">
                  <w:pPr>
                    <w:jc w:val="center"/>
                    <w:rPr>
                      <w:rFonts w:hint="eastAsia"/>
                      <w:sz w:val="18"/>
                      <w:szCs w:val="18"/>
                    </w:rPr>
                  </w:pPr>
                </w:p>
              </w:tc>
              <w:tc>
                <w:tcPr>
                  <w:tcW w:w="1318" w:type="dxa"/>
                  <w:vAlign w:val="center"/>
                </w:tcPr>
                <w:p w:rsidR="001C4DBC" w:rsidRPr="00364A48" w:rsidP="0030354F">
                  <w:pPr>
                    <w:jc w:val="center"/>
                    <w:rPr>
                      <w:rFonts w:hint="eastAsia"/>
                      <w:sz w:val="18"/>
                      <w:szCs w:val="18"/>
                    </w:rPr>
                  </w:pPr>
                </w:p>
              </w:tc>
              <w:tc>
                <w:tcPr>
                  <w:tcW w:w="2410" w:type="dxa"/>
                  <w:vAlign w:val="center"/>
                </w:tcPr>
                <w:p w:rsidR="001C4DBC" w:rsidRPr="00364A48" w:rsidP="0030354F">
                  <w:pPr>
                    <w:jc w:val="center"/>
                    <w:rPr>
                      <w:rFonts w:hint="eastAsia"/>
                      <w:sz w:val="18"/>
                      <w:szCs w:val="18"/>
                    </w:rPr>
                  </w:pPr>
                </w:p>
              </w:tc>
              <w:tc>
                <w:tcPr>
                  <w:tcW w:w="1275" w:type="dxa"/>
                  <w:vAlign w:val="center"/>
                </w:tcPr>
                <w:p w:rsidR="001C4DBC" w:rsidRPr="00364A48" w:rsidP="0030354F">
                  <w:pPr>
                    <w:jc w:val="center"/>
                    <w:rPr>
                      <w:rFonts w:hint="eastAsia"/>
                      <w:sz w:val="18"/>
                      <w:szCs w:val="18"/>
                    </w:rPr>
                  </w:pPr>
                </w:p>
              </w:tc>
              <w:tc>
                <w:tcPr>
                  <w:tcW w:w="1560" w:type="dxa"/>
                  <w:vAlign w:val="center"/>
                </w:tcPr>
                <w:p w:rsidR="001C4DBC" w:rsidRPr="00364A48" w:rsidP="0030354F">
                  <w:pPr>
                    <w:jc w:val="center"/>
                    <w:rPr>
                      <w:rFonts w:hint="eastAsia"/>
                      <w:sz w:val="18"/>
                      <w:szCs w:val="18"/>
                    </w:rPr>
                  </w:pPr>
                </w:p>
              </w:tc>
              <w:tc>
                <w:tcPr>
                  <w:tcW w:w="1701" w:type="dxa"/>
                  <w:vAlign w:val="center"/>
                </w:tcPr>
                <w:p w:rsidR="001C4DBC" w:rsidRPr="00364A48" w:rsidP="0030354F">
                  <w:pPr>
                    <w:jc w:val="center"/>
                    <w:rPr>
                      <w:rFonts w:hint="eastAsia"/>
                      <w:sz w:val="18"/>
                      <w:szCs w:val="18"/>
                    </w:rPr>
                  </w:pPr>
                </w:p>
              </w:tc>
            </w:tr>
            <w:tr w:rsidTr="00364A48">
              <w:tblPrEx>
                <w:tblW w:w="8926" w:type="dxa"/>
                <w:tblLook w:val="01E0"/>
              </w:tblPrEx>
              <w:trPr>
                <w:trHeight w:val="272"/>
              </w:trPr>
              <w:tc>
                <w:tcPr>
                  <w:tcW w:w="662" w:type="dxa"/>
                  <w:vAlign w:val="center"/>
                </w:tcPr>
                <w:p w:rsidR="001C4DBC" w:rsidRPr="00364A48" w:rsidP="0030354F">
                  <w:pPr>
                    <w:jc w:val="center"/>
                    <w:rPr>
                      <w:rFonts w:hint="eastAsia"/>
                      <w:sz w:val="18"/>
                      <w:szCs w:val="18"/>
                    </w:rPr>
                  </w:pPr>
                </w:p>
              </w:tc>
              <w:tc>
                <w:tcPr>
                  <w:tcW w:w="1318" w:type="dxa"/>
                  <w:vAlign w:val="center"/>
                </w:tcPr>
                <w:p w:rsidR="001C4DBC" w:rsidRPr="00364A48" w:rsidP="0030354F">
                  <w:pPr>
                    <w:jc w:val="center"/>
                    <w:rPr>
                      <w:rFonts w:hint="eastAsia"/>
                      <w:sz w:val="18"/>
                      <w:szCs w:val="18"/>
                    </w:rPr>
                  </w:pPr>
                </w:p>
              </w:tc>
              <w:tc>
                <w:tcPr>
                  <w:tcW w:w="2410" w:type="dxa"/>
                  <w:vAlign w:val="center"/>
                </w:tcPr>
                <w:p w:rsidR="001C4DBC" w:rsidRPr="00364A48" w:rsidP="0030354F">
                  <w:pPr>
                    <w:jc w:val="center"/>
                    <w:rPr>
                      <w:rFonts w:hint="eastAsia"/>
                      <w:sz w:val="18"/>
                      <w:szCs w:val="18"/>
                    </w:rPr>
                  </w:pPr>
                </w:p>
              </w:tc>
              <w:tc>
                <w:tcPr>
                  <w:tcW w:w="1275" w:type="dxa"/>
                  <w:vAlign w:val="center"/>
                </w:tcPr>
                <w:p w:rsidR="001C4DBC" w:rsidRPr="00364A48" w:rsidP="0030354F">
                  <w:pPr>
                    <w:jc w:val="center"/>
                    <w:rPr>
                      <w:rFonts w:hint="eastAsia"/>
                      <w:sz w:val="18"/>
                      <w:szCs w:val="18"/>
                    </w:rPr>
                  </w:pPr>
                </w:p>
              </w:tc>
              <w:tc>
                <w:tcPr>
                  <w:tcW w:w="1560" w:type="dxa"/>
                  <w:vAlign w:val="center"/>
                </w:tcPr>
                <w:p w:rsidR="001C4DBC" w:rsidRPr="00364A48" w:rsidP="0030354F">
                  <w:pPr>
                    <w:jc w:val="center"/>
                    <w:rPr>
                      <w:rFonts w:hint="eastAsia"/>
                      <w:sz w:val="18"/>
                      <w:szCs w:val="18"/>
                    </w:rPr>
                  </w:pPr>
                </w:p>
              </w:tc>
              <w:tc>
                <w:tcPr>
                  <w:tcW w:w="1701" w:type="dxa"/>
                  <w:vAlign w:val="center"/>
                </w:tcPr>
                <w:p w:rsidR="001C4DBC" w:rsidRPr="00364A48" w:rsidP="0030354F">
                  <w:pPr>
                    <w:jc w:val="center"/>
                    <w:rPr>
                      <w:rFonts w:hint="eastAsia"/>
                      <w:sz w:val="18"/>
                      <w:szCs w:val="18"/>
                    </w:rPr>
                  </w:pPr>
                </w:p>
              </w:tc>
            </w:tr>
          </w:tbl>
          <w:p w:rsidR="001C4DBC" w:rsidRPr="002019CB" w:rsidP="002B0B9D">
            <w:pPr>
              <w:spacing w:line="240" w:lineRule="exact"/>
              <w:ind w:firstLine="482"/>
              <w:rPr>
                <w:rFonts w:ascii="宋体" w:hAnsi="宋体"/>
                <w:szCs w:val="21"/>
              </w:rPr>
            </w:pPr>
          </w:p>
        </w:tc>
      </w:tr>
      <w:tr w:rsidTr="00364A48">
        <w:tblPrEx>
          <w:tblW w:w="9060" w:type="dxa"/>
          <w:tblLook w:val="01E0"/>
        </w:tblPrEx>
        <w:tc>
          <w:tcPr>
            <w:tcW w:w="9060" w:type="dxa"/>
            <w:vAlign w:val="center"/>
          </w:tcPr>
          <w:p w:rsidR="001C4DBC" w:rsidRPr="002019CB" w:rsidP="002B0B9D">
            <w:pPr>
              <w:spacing w:line="240" w:lineRule="exact"/>
              <w:ind w:firstLine="482"/>
              <w:rPr>
                <w:rFonts w:ascii="宋体" w:hAnsi="宋体"/>
                <w:szCs w:val="21"/>
              </w:rPr>
            </w:pPr>
          </w:p>
        </w:tc>
      </w:tr>
      <w:tr w:rsidTr="00364A48">
        <w:tblPrEx>
          <w:tblW w:w="9060" w:type="dxa"/>
          <w:tblLook w:val="01E0"/>
        </w:tblPrEx>
        <w:tc>
          <w:tcPr>
            <w:tcW w:w="9060" w:type="dxa"/>
            <w:vAlign w:val="center"/>
          </w:tcPr>
          <w:p w:rsidR="001C4DBC" w:rsidRPr="002019CB" w:rsidP="002B0B9D">
            <w:pPr>
              <w:spacing w:line="240" w:lineRule="exact"/>
              <w:ind w:firstLine="482"/>
              <w:rPr>
                <w:rFonts w:ascii="宋体" w:hAnsi="宋体"/>
                <w:szCs w:val="21"/>
              </w:rPr>
            </w:pPr>
          </w:p>
        </w:tc>
      </w:tr>
      <w:tr w:rsidTr="00364A48">
        <w:tblPrEx>
          <w:tblW w:w="9060" w:type="dxa"/>
          <w:tblLook w:val="01E0"/>
        </w:tblPrEx>
        <w:tc>
          <w:tcPr>
            <w:tcW w:w="9060" w:type="dxa"/>
            <w:vAlign w:val="center"/>
          </w:tcPr>
          <w:p w:rsidR="001C4DBC" w:rsidRPr="002019CB" w:rsidP="002B0B9D">
            <w:pPr>
              <w:spacing w:line="240" w:lineRule="exact"/>
              <w:ind w:firstLine="482"/>
              <w:rPr>
                <w:rFonts w:ascii="宋体" w:hAnsi="宋体"/>
                <w:szCs w:val="21"/>
              </w:rPr>
            </w:pPr>
          </w:p>
        </w:tc>
      </w:tr>
      <w:tr w:rsidTr="00364A48">
        <w:tblPrEx>
          <w:tblW w:w="9060" w:type="dxa"/>
          <w:tblLook w:val="01E0"/>
        </w:tblPrEx>
        <w:tc>
          <w:tcPr>
            <w:tcW w:w="9060" w:type="dxa"/>
            <w:vAlign w:val="center"/>
          </w:tcPr>
          <w:p w:rsidR="001C4DBC" w:rsidRPr="002019CB" w:rsidP="002B0B9D">
            <w:pPr>
              <w:spacing w:line="240" w:lineRule="exact"/>
              <w:ind w:firstLine="482"/>
              <w:rPr>
                <w:rFonts w:ascii="宋体" w:hAnsi="宋体"/>
                <w:szCs w:val="21"/>
              </w:rPr>
            </w:pPr>
          </w:p>
        </w:tc>
      </w:tr>
    </w:tbl>
    <w:p>
      <w:pPr>
        <w:sectPr w:rsidSect="002B0B9D">
          <w:type w:val="nextPage"/>
          <w:pgSz w:w="11906" w:h="16838"/>
          <w:pgMar w:top="1247" w:right="1418" w:bottom="1134" w:left="1644" w:header="851" w:footer="680" w:gutter="0"/>
          <w:pgNumType w:start="8"/>
          <w:cols w:space="425"/>
          <w:titlePg w:val="0"/>
          <w:docGrid w:type="lines" w:linePitch="312"/>
        </w:sectPr>
      </w:pPr>
    </w:p>
    <w:tbl>
      <w:tblPr>
        <w:tblStyle w:val="TableNormal"/>
        <w:tblW w:w="9060" w:type="dxa"/>
        <w:tblLook w:val="01E0"/>
      </w:tblPr>
      <w:tblGrid>
        <w:gridCol w:w="9060"/>
      </w:tblGrid>
      <w:tr w:rsidTr="00364A48">
        <w:tblPrEx>
          <w:tblW w:w="9060" w:type="dxa"/>
          <w:tblLook w:val="01E0"/>
        </w:tblPrEx>
        <w:tc>
          <w:tcPr>
            <w:tcW w:w="9060" w:type="dxa"/>
            <w:vAlign w:val="center"/>
          </w:tcPr>
          <w:p w:rsidR="001C4DBC" w:rsidRPr="002019CB" w:rsidP="002B0B9D">
            <w:pPr>
              <w:spacing w:line="240" w:lineRule="exact"/>
              <w:ind w:firstLine="482"/>
              <w:rPr>
                <w:rFonts w:ascii="宋体" w:hAnsi="宋体"/>
                <w:szCs w:val="21"/>
              </w:rPr>
            </w:pPr>
          </w:p>
        </w:tc>
      </w:tr>
    </w:tbl>
    <w:p w:rsidR="00BB177B" w:rsidRPr="00B277E5" w:rsidP="00BB177B">
      <w:pPr>
        <w:pStyle w:val="Heading4"/>
        <w:numPr>
          <w:ilvl w:val="3"/>
          <w:numId w:val="0"/>
        </w:numPr>
        <w:tabs>
          <w:tab w:val="num" w:pos="-562"/>
        </w:tabs>
        <w:spacing w:before="0" w:after="0" w:line="240" w:lineRule="exact"/>
        <w:jc w:val="left"/>
        <w:rPr>
          <w:rFonts w:ascii="黑体" w:hint="eastAsia"/>
          <w:sz w:val="18"/>
          <w:szCs w:val="18"/>
        </w:rPr>
      </w:pPr>
      <w:r w:rsidRPr="00B277E5">
        <w:rPr>
          <w:rFonts w:ascii="黑体" w:hint="eastAsia"/>
          <w:sz w:val="18"/>
          <w:szCs w:val="18"/>
        </w:rPr>
        <w:t>2.8.2项目经理部人员岗位职责</w:t>
      </w:r>
    </w:p>
    <w:p w:rsidR="00BB177B" w:rsidRPr="004D486F" w:rsidP="00BB177B">
      <w:pPr>
        <w:spacing w:line="240" w:lineRule="exact"/>
        <w:rPr>
          <w:rFonts w:ascii="宋体" w:hAnsi="宋体"/>
          <w:kern w:val="0"/>
          <w:szCs w:val="21"/>
        </w:rPr>
      </w:pPr>
      <w:r w:rsidRPr="004D486F">
        <w:rPr>
          <w:rFonts w:ascii="宋体" w:hAnsi="宋体"/>
          <w:kern w:val="0"/>
          <w:szCs w:val="21"/>
        </w:rPr>
        <w:t>——</w:t>
      </w:r>
      <w:r w:rsidRPr="004D486F">
        <w:rPr>
          <w:rFonts w:ascii="宋体" w:hAnsi="宋体" w:hint="eastAsia"/>
          <w:kern w:val="0"/>
          <w:szCs w:val="21"/>
        </w:rPr>
        <w:t>项目经理职责</w:t>
      </w:r>
    </w:p>
    <w:p w:rsidR="00BB177B" w:rsidRPr="004D486F" w:rsidP="00BB177B">
      <w:pPr>
        <w:spacing w:line="240" w:lineRule="exact"/>
        <w:ind w:firstLine="210" w:firstLineChars="100"/>
        <w:rPr>
          <w:rFonts w:ascii="宋体" w:hAnsi="宋体"/>
          <w:kern w:val="0"/>
          <w:szCs w:val="21"/>
        </w:rPr>
      </w:pPr>
      <w:r w:rsidRPr="004D486F">
        <w:rPr>
          <w:rFonts w:ascii="宋体" w:hAnsi="宋体" w:hint="eastAsia"/>
          <w:kern w:val="0"/>
          <w:szCs w:val="21"/>
        </w:rPr>
        <w:t>①</w:t>
      </w:r>
      <w:r w:rsidRPr="004D486F">
        <w:rPr>
          <w:rFonts w:ascii="宋体" w:hAnsi="宋体" w:hint="eastAsia"/>
          <w:kern w:val="0"/>
          <w:szCs w:val="21"/>
        </w:rPr>
        <w:t>贯彻执行国家有关法律法规、政策，指挥工地生产运营活动，调配并管理进入工程项目的人力、材料物资等生产要素，选好施工队伍，对工程项目施工进行有效控制，执行有关技术规范和标准，确保工程质量，做好文明施工。</w:t>
      </w:r>
    </w:p>
    <w:p w:rsidR="00BB177B" w:rsidRPr="004D486F" w:rsidP="00BB177B">
      <w:pPr>
        <w:spacing w:line="240" w:lineRule="exact"/>
        <w:ind w:firstLine="210" w:firstLineChars="100"/>
        <w:rPr>
          <w:rFonts w:ascii="宋体" w:hAnsi="宋体"/>
          <w:kern w:val="0"/>
          <w:szCs w:val="21"/>
        </w:rPr>
      </w:pPr>
      <w:r w:rsidRPr="004D486F">
        <w:rPr>
          <w:rFonts w:ascii="宋体" w:hAnsi="宋体" w:hint="eastAsia"/>
          <w:kern w:val="0"/>
          <w:szCs w:val="21"/>
        </w:rPr>
        <w:t>②</w:t>
      </w:r>
      <w:r w:rsidRPr="004D486F">
        <w:rPr>
          <w:rFonts w:ascii="宋体" w:hAnsi="宋体" w:hint="eastAsia"/>
          <w:kern w:val="0"/>
          <w:szCs w:val="21"/>
        </w:rPr>
        <w:t>按照国家颁布的设计、规范、施工工艺质量要求、验收标准要求、组织工程项目设计施工，对项目工程的质量、工期、成本、技术等负全责。</w:t>
      </w:r>
    </w:p>
    <w:p w:rsidR="00BB177B" w:rsidRPr="004D486F" w:rsidP="00BB177B">
      <w:pPr>
        <w:spacing w:line="240" w:lineRule="exact"/>
        <w:ind w:firstLine="210" w:firstLineChars="100"/>
        <w:rPr>
          <w:rFonts w:ascii="宋体" w:hAnsi="宋体"/>
          <w:kern w:val="0"/>
          <w:szCs w:val="21"/>
        </w:rPr>
      </w:pPr>
      <w:r w:rsidRPr="004D486F">
        <w:rPr>
          <w:rFonts w:ascii="宋体" w:hAnsi="宋体" w:hint="eastAsia"/>
          <w:kern w:val="0"/>
          <w:szCs w:val="21"/>
        </w:rPr>
        <w:t>③</w:t>
      </w:r>
      <w:r w:rsidRPr="004D486F">
        <w:rPr>
          <w:rFonts w:ascii="宋体" w:hAnsi="宋体" w:hint="eastAsia"/>
          <w:kern w:val="0"/>
          <w:szCs w:val="21"/>
        </w:rPr>
        <w:t>加强对施工人员的安全、质量教育，在施工中坚持做到</w:t>
      </w:r>
      <w:r w:rsidRPr="004D486F">
        <w:rPr>
          <w:rFonts w:ascii="宋体" w:hAnsi="宋体" w:hint="eastAsia"/>
          <w:kern w:val="0"/>
          <w:szCs w:val="21"/>
        </w:rPr>
        <w:t>“</w:t>
      </w:r>
      <w:r w:rsidRPr="004D486F">
        <w:rPr>
          <w:rFonts w:ascii="宋体" w:hAnsi="宋体" w:hint="eastAsia"/>
          <w:kern w:val="0"/>
          <w:szCs w:val="21"/>
        </w:rPr>
        <w:t>安全第一</w:t>
      </w:r>
      <w:r w:rsidRPr="004D486F">
        <w:rPr>
          <w:rFonts w:ascii="宋体" w:hAnsi="宋体" w:hint="eastAsia"/>
          <w:kern w:val="0"/>
          <w:szCs w:val="21"/>
        </w:rPr>
        <w:t>”</w:t>
      </w:r>
      <w:r w:rsidRPr="004D486F">
        <w:rPr>
          <w:rFonts w:ascii="宋体" w:hAnsi="宋体" w:hint="eastAsia"/>
          <w:kern w:val="0"/>
          <w:szCs w:val="21"/>
        </w:rPr>
        <w:t>。</w:t>
      </w:r>
    </w:p>
    <w:p w:rsidR="00BB177B" w:rsidRPr="004D486F" w:rsidP="00BB177B">
      <w:pPr>
        <w:spacing w:line="240" w:lineRule="exact"/>
        <w:ind w:firstLine="210" w:firstLineChars="100"/>
        <w:rPr>
          <w:rFonts w:ascii="宋体" w:hAnsi="宋体"/>
          <w:kern w:val="0"/>
          <w:szCs w:val="21"/>
        </w:rPr>
      </w:pPr>
      <w:r w:rsidRPr="004D486F">
        <w:rPr>
          <w:rFonts w:ascii="宋体" w:hAnsi="宋体" w:hint="eastAsia"/>
          <w:kern w:val="0"/>
          <w:szCs w:val="21"/>
        </w:rPr>
        <w:t>①</w:t>
      </w:r>
      <w:r w:rsidRPr="004D486F">
        <w:rPr>
          <w:rFonts w:ascii="宋体" w:hAnsi="宋体"/>
          <w:kern w:val="0"/>
          <w:szCs w:val="21"/>
        </w:rPr>
        <w:t xml:space="preserve"> </w:t>
      </w:r>
      <w:r w:rsidRPr="004D486F">
        <w:rPr>
          <w:rFonts w:ascii="宋体" w:hAnsi="宋体" w:hint="eastAsia"/>
          <w:kern w:val="0"/>
          <w:szCs w:val="21"/>
        </w:rPr>
        <w:t>组织技术、质检、施工队长的等有关人员，加强安装过程的质量检验。</w:t>
      </w:r>
    </w:p>
    <w:p w:rsidR="00BB177B" w:rsidRPr="004D486F" w:rsidP="00BB177B">
      <w:pPr>
        <w:spacing w:line="240" w:lineRule="exact"/>
        <w:rPr>
          <w:rFonts w:ascii="宋体" w:hAnsi="宋体"/>
          <w:kern w:val="0"/>
          <w:szCs w:val="21"/>
        </w:rPr>
      </w:pPr>
      <w:r w:rsidRPr="004D486F">
        <w:rPr>
          <w:rFonts w:ascii="宋体" w:hAnsi="宋体"/>
          <w:kern w:val="0"/>
          <w:szCs w:val="21"/>
        </w:rPr>
        <w:t>——</w:t>
      </w:r>
      <w:r w:rsidRPr="004D486F">
        <w:rPr>
          <w:rFonts w:ascii="宋体" w:hAnsi="宋体" w:hint="eastAsia"/>
          <w:kern w:val="0"/>
          <w:szCs w:val="21"/>
        </w:rPr>
        <w:t>项目技术负责人岗位职责</w:t>
      </w:r>
    </w:p>
    <w:p w:rsidR="00BB177B" w:rsidRPr="00FD78D4" w:rsidP="00BB177B">
      <w:pPr>
        <w:spacing w:line="240" w:lineRule="exact"/>
        <w:ind w:firstLine="210" w:firstLineChars="100"/>
        <w:rPr>
          <w:rFonts w:ascii="宋体" w:hAnsi="宋体"/>
          <w:kern w:val="0"/>
          <w:szCs w:val="21"/>
        </w:rPr>
      </w:pPr>
      <w:r w:rsidRPr="00FD78D4">
        <w:rPr>
          <w:rFonts w:ascii="宋体" w:hAnsi="宋体" w:hint="eastAsia"/>
          <w:kern w:val="0"/>
          <w:szCs w:val="21"/>
        </w:rPr>
        <w:t>①</w:t>
      </w:r>
      <w:r w:rsidRPr="00FD78D4">
        <w:rPr>
          <w:rFonts w:ascii="宋体" w:hAnsi="宋体" w:hint="eastAsia"/>
          <w:kern w:val="0"/>
          <w:szCs w:val="21"/>
        </w:rPr>
        <w:t>责工程项目技术工作。</w:t>
      </w:r>
    </w:p>
    <w:p w:rsidR="00BB177B" w:rsidRPr="00FD78D4" w:rsidP="00BB177B">
      <w:pPr>
        <w:spacing w:line="240" w:lineRule="exact"/>
        <w:ind w:firstLine="210" w:firstLineChars="100"/>
        <w:rPr>
          <w:rFonts w:ascii="宋体" w:hAnsi="宋体"/>
          <w:kern w:val="0"/>
          <w:szCs w:val="21"/>
        </w:rPr>
      </w:pPr>
      <w:r w:rsidRPr="00FD78D4">
        <w:rPr>
          <w:rFonts w:ascii="宋体" w:hAnsi="宋体" w:hint="eastAsia"/>
          <w:kern w:val="0"/>
          <w:szCs w:val="21"/>
        </w:rPr>
        <w:t>②</w:t>
      </w:r>
      <w:r w:rsidRPr="00FD78D4">
        <w:rPr>
          <w:rFonts w:ascii="宋体" w:hAnsi="宋体" w:hint="eastAsia"/>
          <w:kern w:val="0"/>
          <w:szCs w:val="21"/>
        </w:rPr>
        <w:t>接受设计施工技术交底并做好各班组的施工技术交底。</w:t>
      </w:r>
    </w:p>
    <w:p w:rsidR="00BB177B" w:rsidRPr="004D486F" w:rsidP="00BB177B">
      <w:pPr>
        <w:spacing w:line="240" w:lineRule="exact"/>
        <w:ind w:firstLine="210" w:firstLineChars="100"/>
        <w:rPr>
          <w:rFonts w:ascii="宋体" w:hAnsi="宋体"/>
          <w:kern w:val="0"/>
          <w:szCs w:val="21"/>
        </w:rPr>
      </w:pPr>
      <w:r w:rsidRPr="004D486F">
        <w:rPr>
          <w:rFonts w:ascii="宋体" w:hAnsi="宋体" w:hint="eastAsia"/>
          <w:kern w:val="0"/>
          <w:szCs w:val="21"/>
        </w:rPr>
        <w:t>③</w:t>
      </w:r>
      <w:r w:rsidRPr="004D486F">
        <w:rPr>
          <w:rFonts w:ascii="宋体" w:hAnsi="宋体" w:hint="eastAsia"/>
          <w:kern w:val="0"/>
          <w:szCs w:val="21"/>
        </w:rPr>
        <w:t>熟悉图纸及有关技术性文件。</w:t>
      </w:r>
    </w:p>
    <w:p w:rsidR="00BB177B" w:rsidRPr="004D486F" w:rsidP="00BB177B">
      <w:pPr>
        <w:spacing w:line="240" w:lineRule="exact"/>
        <w:ind w:firstLine="210" w:firstLineChars="100"/>
        <w:rPr>
          <w:rFonts w:ascii="宋体" w:hAnsi="宋体"/>
          <w:kern w:val="0"/>
          <w:szCs w:val="21"/>
        </w:rPr>
      </w:pPr>
      <w:r w:rsidRPr="004D486F">
        <w:rPr>
          <w:rFonts w:ascii="宋体" w:hAnsi="宋体" w:hint="eastAsia"/>
          <w:kern w:val="0"/>
          <w:szCs w:val="21"/>
        </w:rPr>
        <w:t>④</w:t>
      </w:r>
      <w:r w:rsidRPr="004D486F">
        <w:rPr>
          <w:rFonts w:ascii="宋体" w:hAnsi="宋体" w:hint="eastAsia"/>
          <w:kern w:val="0"/>
          <w:szCs w:val="21"/>
        </w:rPr>
        <w:t>熟悉有关标准、规范，并认真落实。</w:t>
      </w:r>
    </w:p>
    <w:p w:rsidR="00BB177B" w:rsidRPr="004D486F" w:rsidP="00BB177B">
      <w:pPr>
        <w:spacing w:line="240" w:lineRule="exact"/>
        <w:ind w:firstLine="210" w:firstLineChars="100"/>
        <w:rPr>
          <w:rFonts w:ascii="宋体" w:hAnsi="宋体"/>
          <w:kern w:val="0"/>
          <w:szCs w:val="21"/>
        </w:rPr>
      </w:pPr>
      <w:r w:rsidRPr="004D486F">
        <w:rPr>
          <w:rFonts w:ascii="宋体" w:hAnsi="宋体" w:hint="eastAsia"/>
          <w:kern w:val="0"/>
          <w:szCs w:val="21"/>
        </w:rPr>
        <w:t>⑤</w:t>
      </w:r>
      <w:r w:rsidRPr="004D486F">
        <w:rPr>
          <w:rFonts w:ascii="宋体" w:hAnsi="宋体" w:hint="eastAsia"/>
          <w:kern w:val="0"/>
          <w:szCs w:val="21"/>
        </w:rPr>
        <w:t>配合好项目经理，解决现场技术问题。</w:t>
      </w:r>
    </w:p>
    <w:p w:rsidR="00BB177B" w:rsidRPr="004D486F" w:rsidP="00BB177B">
      <w:pPr>
        <w:spacing w:line="240" w:lineRule="exact"/>
        <w:ind w:firstLine="210" w:firstLineChars="100"/>
        <w:rPr>
          <w:rFonts w:ascii="宋体" w:hAnsi="宋体"/>
          <w:kern w:val="0"/>
          <w:szCs w:val="21"/>
        </w:rPr>
      </w:pPr>
      <w:r w:rsidRPr="004D486F">
        <w:rPr>
          <w:rFonts w:ascii="宋体" w:hAnsi="宋体" w:hint="eastAsia"/>
          <w:kern w:val="0"/>
          <w:szCs w:val="21"/>
        </w:rPr>
        <w:t>⑥</w:t>
      </w:r>
      <w:r w:rsidRPr="004D486F">
        <w:rPr>
          <w:rFonts w:ascii="宋体" w:hAnsi="宋体" w:hint="eastAsia"/>
          <w:kern w:val="0"/>
          <w:szCs w:val="21"/>
        </w:rPr>
        <w:t>收集原始技术文件、资料，作好验收准备。</w:t>
      </w:r>
    </w:p>
    <w:p w:rsidR="00BB177B" w:rsidRPr="004D486F" w:rsidP="00BB177B">
      <w:pPr>
        <w:spacing w:line="240" w:lineRule="exact"/>
        <w:ind w:firstLine="210" w:firstLineChars="100"/>
        <w:rPr>
          <w:rFonts w:ascii="宋体" w:hAnsi="宋体"/>
          <w:kern w:val="0"/>
          <w:szCs w:val="21"/>
        </w:rPr>
      </w:pPr>
      <w:r w:rsidRPr="004D486F">
        <w:rPr>
          <w:rFonts w:ascii="宋体" w:hAnsi="宋体" w:hint="eastAsia"/>
          <w:kern w:val="0"/>
          <w:szCs w:val="21"/>
        </w:rPr>
        <w:t>⑦</w:t>
      </w:r>
      <w:r w:rsidRPr="004D486F">
        <w:rPr>
          <w:rFonts w:ascii="宋体" w:hAnsi="宋体" w:hint="eastAsia"/>
          <w:kern w:val="0"/>
          <w:szCs w:val="21"/>
        </w:rPr>
        <w:t>做好施工人员的技术培训考核工作。</w:t>
      </w:r>
    </w:p>
    <w:p w:rsidR="00BB177B" w:rsidRPr="004D486F" w:rsidP="00BB177B">
      <w:pPr>
        <w:spacing w:line="240" w:lineRule="exact"/>
        <w:rPr>
          <w:rFonts w:ascii="宋体" w:hAnsi="宋体"/>
          <w:kern w:val="0"/>
          <w:szCs w:val="21"/>
        </w:rPr>
      </w:pPr>
      <w:r w:rsidRPr="004D486F">
        <w:rPr>
          <w:rFonts w:ascii="宋体" w:hAnsi="宋体"/>
          <w:kern w:val="0"/>
          <w:szCs w:val="21"/>
        </w:rPr>
        <w:t>——</w:t>
      </w:r>
      <w:r w:rsidRPr="004D486F">
        <w:rPr>
          <w:rFonts w:ascii="宋体" w:hAnsi="宋体" w:hint="eastAsia"/>
          <w:kern w:val="0"/>
          <w:szCs w:val="21"/>
        </w:rPr>
        <w:t>工长岗位职责</w:t>
      </w:r>
    </w:p>
    <w:p w:rsidR="00BB177B" w:rsidRPr="00FD78D4" w:rsidP="00BB177B">
      <w:pPr>
        <w:pStyle w:val="ListParagraph"/>
        <w:numPr>
          <w:ilvl w:val="0"/>
          <w:numId w:val="29"/>
        </w:numPr>
        <w:spacing w:line="240" w:lineRule="exact"/>
        <w:ind w:firstLineChars="0"/>
        <w:rPr>
          <w:rFonts w:ascii="宋体" w:hAnsi="宋体"/>
          <w:kern w:val="0"/>
          <w:szCs w:val="21"/>
        </w:rPr>
      </w:pPr>
      <w:r w:rsidRPr="00FD78D4">
        <w:rPr>
          <w:rFonts w:ascii="宋体" w:hAnsi="宋体" w:hint="eastAsia"/>
          <w:kern w:val="0"/>
          <w:szCs w:val="21"/>
        </w:rPr>
        <w:t>真按照质量管理体系文件的有关规定实施。</w:t>
      </w:r>
    </w:p>
    <w:p w:rsidR="00BB177B" w:rsidRPr="00FD78D4" w:rsidP="00BB177B">
      <w:pPr>
        <w:pStyle w:val="ListParagraph"/>
        <w:spacing w:line="240" w:lineRule="exact"/>
        <w:ind w:left="105" w:firstLine="105" w:firstLineChars="50"/>
        <w:rPr>
          <w:rFonts w:ascii="宋体" w:hAnsi="宋体"/>
          <w:kern w:val="0"/>
          <w:szCs w:val="21"/>
        </w:rPr>
      </w:pPr>
      <w:r w:rsidRPr="00FD78D4">
        <w:rPr>
          <w:rFonts w:ascii="宋体" w:hAnsi="宋体" w:hint="eastAsia"/>
          <w:kern w:val="0"/>
          <w:szCs w:val="21"/>
        </w:rPr>
        <w:t>②</w:t>
      </w:r>
      <w:r w:rsidRPr="00FD78D4">
        <w:rPr>
          <w:rFonts w:ascii="宋体" w:hAnsi="宋体" w:hint="eastAsia"/>
          <w:kern w:val="0"/>
          <w:szCs w:val="21"/>
        </w:rPr>
        <w:t>负责施工现场的各项技术问题，控制现场技术指标达标问题。</w:t>
      </w:r>
    </w:p>
    <w:p w:rsidR="00BB177B" w:rsidRPr="004D486F" w:rsidP="00BB177B">
      <w:pPr>
        <w:spacing w:line="240" w:lineRule="exact"/>
        <w:ind w:firstLine="210" w:firstLineChars="100"/>
        <w:rPr>
          <w:rFonts w:ascii="宋体" w:hAnsi="宋体"/>
          <w:kern w:val="0"/>
          <w:szCs w:val="21"/>
        </w:rPr>
      </w:pPr>
      <w:r w:rsidRPr="004D486F">
        <w:rPr>
          <w:rFonts w:ascii="宋体" w:hAnsi="宋体" w:hint="eastAsia"/>
          <w:kern w:val="0"/>
          <w:szCs w:val="21"/>
        </w:rPr>
        <w:t>③</w:t>
      </w:r>
      <w:r w:rsidRPr="004D486F">
        <w:rPr>
          <w:rFonts w:ascii="宋体" w:hAnsi="宋体" w:hint="eastAsia"/>
          <w:kern w:val="0"/>
          <w:szCs w:val="21"/>
        </w:rPr>
        <w:t>在项目经理指导下进行技术交底。</w:t>
      </w:r>
    </w:p>
    <w:p w:rsidR="00BB177B" w:rsidRPr="004D486F" w:rsidP="00BB177B">
      <w:pPr>
        <w:spacing w:line="240" w:lineRule="exact"/>
        <w:ind w:firstLine="210" w:firstLineChars="100"/>
        <w:rPr>
          <w:rFonts w:ascii="宋体" w:hAnsi="宋体"/>
          <w:kern w:val="0"/>
          <w:szCs w:val="21"/>
        </w:rPr>
      </w:pPr>
      <w:r w:rsidRPr="004D486F">
        <w:rPr>
          <w:rFonts w:ascii="宋体" w:hAnsi="宋体" w:hint="eastAsia"/>
          <w:kern w:val="0"/>
          <w:szCs w:val="21"/>
        </w:rPr>
        <w:t>④</w:t>
      </w:r>
      <w:r w:rsidRPr="004D486F">
        <w:rPr>
          <w:rFonts w:ascii="宋体" w:hAnsi="宋体" w:hint="eastAsia"/>
          <w:kern w:val="0"/>
          <w:szCs w:val="21"/>
        </w:rPr>
        <w:t>负责监督材料使用的消耗情况。</w:t>
      </w:r>
    </w:p>
    <w:p w:rsidR="00BB177B" w:rsidRPr="004D486F" w:rsidP="00BB177B">
      <w:pPr>
        <w:spacing w:line="240" w:lineRule="exact"/>
        <w:ind w:firstLine="210" w:firstLineChars="100"/>
        <w:rPr>
          <w:rFonts w:ascii="宋体" w:hAnsi="宋体"/>
          <w:kern w:val="0"/>
          <w:szCs w:val="21"/>
        </w:rPr>
      </w:pPr>
      <w:r w:rsidRPr="004D486F">
        <w:rPr>
          <w:rFonts w:ascii="宋体" w:hAnsi="宋体" w:hint="eastAsia"/>
          <w:kern w:val="0"/>
          <w:szCs w:val="21"/>
        </w:rPr>
        <w:t>⑤</w:t>
      </w:r>
      <w:r w:rsidRPr="004D486F">
        <w:rPr>
          <w:rFonts w:ascii="宋体" w:hAnsi="宋体" w:hint="eastAsia"/>
          <w:kern w:val="0"/>
          <w:szCs w:val="21"/>
        </w:rPr>
        <w:t>及时进行现场检查，对质量、安全隐患，及时向项目经理汇报，安排整改，制止违章作业、违反施工工艺的现象，杜绝违章指挥，督促施工人员注意文明施工，作到工完料净场地清。</w:t>
      </w:r>
    </w:p>
    <w:p w:rsidR="00BB177B" w:rsidRPr="004D486F" w:rsidP="00BB177B">
      <w:pPr>
        <w:spacing w:line="240" w:lineRule="exact"/>
        <w:rPr>
          <w:rFonts w:ascii="宋体" w:hAnsi="宋体"/>
          <w:kern w:val="0"/>
          <w:szCs w:val="21"/>
        </w:rPr>
      </w:pPr>
      <w:r w:rsidRPr="004D486F">
        <w:rPr>
          <w:rFonts w:ascii="宋体" w:hAnsi="宋体"/>
          <w:kern w:val="0"/>
          <w:szCs w:val="21"/>
        </w:rPr>
        <w:t>——</w:t>
      </w:r>
      <w:r w:rsidRPr="004D486F">
        <w:rPr>
          <w:rFonts w:ascii="宋体" w:hAnsi="宋体" w:hint="eastAsia"/>
          <w:kern w:val="0"/>
          <w:szCs w:val="21"/>
        </w:rPr>
        <w:t>计划员岗位职责</w:t>
      </w:r>
    </w:p>
    <w:p w:rsidR="00BB177B" w:rsidRPr="00FD78D4" w:rsidP="00BB177B">
      <w:pPr>
        <w:spacing w:line="240" w:lineRule="exact"/>
        <w:ind w:firstLine="210" w:firstLineChars="100"/>
        <w:rPr>
          <w:rFonts w:ascii="宋体" w:hAnsi="宋体"/>
          <w:kern w:val="0"/>
          <w:szCs w:val="21"/>
        </w:rPr>
      </w:pPr>
      <w:r w:rsidRPr="00FD78D4">
        <w:rPr>
          <w:rFonts w:ascii="宋体" w:hAnsi="宋体" w:hint="eastAsia"/>
          <w:kern w:val="0"/>
          <w:szCs w:val="21"/>
        </w:rPr>
        <w:t>①</w:t>
      </w:r>
      <w:r w:rsidRPr="00FD78D4">
        <w:rPr>
          <w:rFonts w:ascii="宋体" w:hAnsi="宋体" w:hint="eastAsia"/>
          <w:kern w:val="0"/>
          <w:szCs w:val="21"/>
        </w:rPr>
        <w:t>负责掌握控制项目施工进度开展，调整施工进度计划。</w:t>
      </w:r>
    </w:p>
    <w:p w:rsidR="00BB177B" w:rsidRPr="00FD78D4" w:rsidP="00BB177B">
      <w:pPr>
        <w:pStyle w:val="ListParagraph"/>
        <w:spacing w:line="240" w:lineRule="exact"/>
        <w:ind w:left="105" w:firstLine="105" w:firstLineChars="50"/>
        <w:rPr>
          <w:rFonts w:ascii="宋体" w:hAnsi="宋体"/>
          <w:kern w:val="0"/>
          <w:szCs w:val="21"/>
        </w:rPr>
      </w:pPr>
      <w:r w:rsidRPr="00FD78D4">
        <w:rPr>
          <w:rFonts w:ascii="宋体" w:hAnsi="宋体" w:hint="eastAsia"/>
          <w:kern w:val="0"/>
          <w:szCs w:val="21"/>
        </w:rPr>
        <w:t>②</w:t>
      </w:r>
      <w:r w:rsidRPr="00FD78D4">
        <w:rPr>
          <w:rFonts w:ascii="宋体" w:hAnsi="宋体"/>
          <w:kern w:val="0"/>
          <w:szCs w:val="21"/>
        </w:rPr>
        <w:t xml:space="preserve"> </w:t>
      </w:r>
      <w:r w:rsidRPr="00FD78D4">
        <w:rPr>
          <w:rFonts w:ascii="宋体" w:hAnsi="宋体" w:hint="eastAsia"/>
          <w:kern w:val="0"/>
          <w:szCs w:val="21"/>
        </w:rPr>
        <w:t>配合项目经理进行施工总体安排。</w:t>
      </w:r>
    </w:p>
    <w:p w:rsidR="00BB177B" w:rsidRPr="004D486F" w:rsidP="00BB177B">
      <w:pPr>
        <w:spacing w:line="240" w:lineRule="exact"/>
        <w:ind w:firstLine="210" w:firstLineChars="100"/>
        <w:rPr>
          <w:rFonts w:ascii="宋体" w:hAnsi="宋体"/>
          <w:kern w:val="0"/>
          <w:szCs w:val="21"/>
        </w:rPr>
      </w:pPr>
      <w:r w:rsidRPr="004D486F">
        <w:rPr>
          <w:rFonts w:ascii="宋体" w:hAnsi="宋体" w:hint="eastAsia"/>
          <w:kern w:val="0"/>
          <w:szCs w:val="21"/>
        </w:rPr>
        <w:t>③</w:t>
      </w:r>
      <w:r w:rsidRPr="004D486F">
        <w:rPr>
          <w:rFonts w:ascii="宋体" w:hAnsi="宋体"/>
          <w:kern w:val="0"/>
          <w:szCs w:val="21"/>
        </w:rPr>
        <w:t xml:space="preserve"> </w:t>
      </w:r>
      <w:r w:rsidRPr="004D486F">
        <w:rPr>
          <w:rFonts w:ascii="宋体" w:hAnsi="宋体" w:hint="eastAsia"/>
          <w:kern w:val="0"/>
          <w:szCs w:val="21"/>
        </w:rPr>
        <w:t>根据施工进度及时提出材料进场计划，并且控制施工队材料的使用与消耗，降低工程成本。</w:t>
      </w:r>
    </w:p>
    <w:p w:rsidR="00BB177B" w:rsidRPr="004D486F" w:rsidP="00BB177B">
      <w:pPr>
        <w:spacing w:line="240" w:lineRule="exact"/>
        <w:rPr>
          <w:rFonts w:ascii="宋体" w:hAnsi="宋体"/>
          <w:kern w:val="0"/>
          <w:szCs w:val="21"/>
        </w:rPr>
      </w:pPr>
      <w:r w:rsidRPr="004D486F">
        <w:rPr>
          <w:rFonts w:ascii="宋体" w:hAnsi="宋体"/>
          <w:kern w:val="0"/>
          <w:szCs w:val="21"/>
        </w:rPr>
        <w:t>——</w:t>
      </w:r>
      <w:r w:rsidRPr="004D486F">
        <w:rPr>
          <w:rFonts w:ascii="宋体" w:hAnsi="宋体" w:hint="eastAsia"/>
          <w:kern w:val="0"/>
          <w:szCs w:val="21"/>
        </w:rPr>
        <w:t>质量员岗位职责</w:t>
      </w:r>
    </w:p>
    <w:p w:rsidR="00BB177B" w:rsidRPr="00FD78D4" w:rsidP="00BB177B">
      <w:pPr>
        <w:pStyle w:val="ListParagraph"/>
        <w:numPr>
          <w:ilvl w:val="0"/>
          <w:numId w:val="21"/>
        </w:numPr>
        <w:spacing w:line="240" w:lineRule="exact"/>
        <w:ind w:firstLineChars="0"/>
        <w:rPr>
          <w:rFonts w:ascii="宋体" w:hAnsi="宋体"/>
          <w:kern w:val="0"/>
          <w:szCs w:val="21"/>
        </w:rPr>
      </w:pPr>
      <w:r w:rsidRPr="00FD78D4">
        <w:rPr>
          <w:rFonts w:ascii="宋体" w:hAnsi="宋体" w:hint="eastAsia"/>
          <w:kern w:val="0"/>
          <w:szCs w:val="21"/>
        </w:rPr>
        <w:t>认真执行质量管理体系文件的规定。</w:t>
      </w:r>
    </w:p>
    <w:p w:rsidR="00BB177B" w:rsidRPr="00FD78D4" w:rsidP="00BB177B">
      <w:pPr>
        <w:pStyle w:val="ListParagraph"/>
        <w:spacing w:line="240" w:lineRule="exact"/>
        <w:ind w:left="105" w:firstLine="105" w:firstLineChars="50"/>
        <w:rPr>
          <w:rFonts w:ascii="宋体" w:hAnsi="宋体"/>
          <w:kern w:val="0"/>
          <w:szCs w:val="21"/>
        </w:rPr>
      </w:pPr>
      <w:r w:rsidRPr="00FD78D4">
        <w:rPr>
          <w:rFonts w:ascii="宋体" w:hAnsi="宋体" w:hint="eastAsia"/>
          <w:kern w:val="0"/>
          <w:szCs w:val="21"/>
        </w:rPr>
        <w:t>②</w:t>
      </w:r>
      <w:r w:rsidRPr="00FD78D4">
        <w:rPr>
          <w:rFonts w:ascii="宋体" w:hAnsi="宋体"/>
          <w:kern w:val="0"/>
          <w:szCs w:val="21"/>
        </w:rPr>
        <w:t xml:space="preserve"> </w:t>
      </w:r>
      <w:r w:rsidRPr="00FD78D4">
        <w:rPr>
          <w:rFonts w:ascii="宋体" w:hAnsi="宋体" w:hint="eastAsia"/>
          <w:kern w:val="0"/>
          <w:szCs w:val="21"/>
        </w:rPr>
        <w:t>负责各施工段的质量检验及内部验收，发现质量问题及时提出整改意见，下达整改通知单，负责组织各施工队的质量自验。</w:t>
      </w:r>
    </w:p>
    <w:p w:rsidR="00BB177B" w:rsidRPr="004D486F" w:rsidP="00BB177B">
      <w:pPr>
        <w:spacing w:line="240" w:lineRule="exact"/>
        <w:ind w:firstLine="210" w:firstLineChars="100"/>
        <w:rPr>
          <w:rFonts w:ascii="宋体" w:hAnsi="宋体"/>
          <w:kern w:val="0"/>
          <w:szCs w:val="21"/>
        </w:rPr>
      </w:pPr>
      <w:r w:rsidRPr="004D486F">
        <w:rPr>
          <w:rFonts w:ascii="宋体" w:hAnsi="宋体" w:hint="eastAsia"/>
          <w:kern w:val="0"/>
          <w:szCs w:val="21"/>
        </w:rPr>
        <w:t>③</w:t>
      </w:r>
      <w:r w:rsidRPr="004D486F">
        <w:rPr>
          <w:rFonts w:ascii="宋体" w:hAnsi="宋体"/>
          <w:kern w:val="0"/>
          <w:szCs w:val="21"/>
        </w:rPr>
        <w:t xml:space="preserve"> </w:t>
      </w:r>
      <w:r w:rsidRPr="004D486F">
        <w:rPr>
          <w:rFonts w:ascii="宋体" w:hAnsi="宋体" w:hint="eastAsia"/>
          <w:kern w:val="0"/>
          <w:szCs w:val="21"/>
        </w:rPr>
        <w:t>协调配合监理、总包对工程进行隐检及各部分分项工程的验收。</w:t>
      </w:r>
    </w:p>
    <w:p w:rsidR="00BB177B" w:rsidRPr="004D486F" w:rsidP="00BB177B">
      <w:pPr>
        <w:spacing w:line="240" w:lineRule="exact"/>
        <w:ind w:firstLine="210" w:firstLineChars="100"/>
        <w:rPr>
          <w:rFonts w:ascii="宋体" w:hAnsi="宋体"/>
          <w:kern w:val="0"/>
          <w:szCs w:val="21"/>
        </w:rPr>
      </w:pPr>
      <w:r w:rsidRPr="004D486F">
        <w:rPr>
          <w:rFonts w:ascii="宋体" w:hAnsi="宋体" w:hint="eastAsia"/>
          <w:kern w:val="0"/>
          <w:szCs w:val="21"/>
        </w:rPr>
        <w:t>④</w:t>
      </w:r>
      <w:r w:rsidRPr="004D486F">
        <w:rPr>
          <w:rFonts w:ascii="宋体" w:hAnsi="宋体"/>
          <w:kern w:val="0"/>
          <w:szCs w:val="21"/>
        </w:rPr>
        <w:t xml:space="preserve"> </w:t>
      </w:r>
      <w:r w:rsidRPr="004D486F">
        <w:rPr>
          <w:rFonts w:ascii="宋体" w:hAnsi="宋体" w:hint="eastAsia"/>
          <w:kern w:val="0"/>
          <w:szCs w:val="21"/>
        </w:rPr>
        <w:t>整理各项质检资料，报资料员汇总。</w:t>
      </w:r>
    </w:p>
    <w:p w:rsidR="00BB177B" w:rsidRPr="004D486F" w:rsidP="00BB177B">
      <w:pPr>
        <w:spacing w:line="240" w:lineRule="exact"/>
        <w:ind w:firstLine="210" w:firstLineChars="100"/>
        <w:rPr>
          <w:rFonts w:ascii="宋体" w:hAnsi="宋体"/>
          <w:kern w:val="0"/>
          <w:szCs w:val="21"/>
        </w:rPr>
      </w:pPr>
      <w:r w:rsidRPr="004D486F">
        <w:rPr>
          <w:rFonts w:ascii="宋体" w:hAnsi="宋体" w:hint="eastAsia"/>
          <w:kern w:val="0"/>
          <w:szCs w:val="21"/>
        </w:rPr>
        <w:t>⑤</w:t>
      </w:r>
      <w:r w:rsidRPr="004D486F">
        <w:rPr>
          <w:rFonts w:ascii="宋体" w:hAnsi="宋体"/>
          <w:kern w:val="0"/>
          <w:szCs w:val="21"/>
        </w:rPr>
        <w:t xml:space="preserve"> </w:t>
      </w:r>
      <w:r w:rsidRPr="004D486F">
        <w:rPr>
          <w:rFonts w:ascii="宋体" w:hAnsi="宋体" w:hint="eastAsia"/>
          <w:kern w:val="0"/>
          <w:szCs w:val="21"/>
        </w:rPr>
        <w:t>提出分项工程质量预控建议。</w:t>
      </w:r>
    </w:p>
    <w:p w:rsidR="00BB177B" w:rsidRPr="004D486F" w:rsidP="00BB177B">
      <w:pPr>
        <w:spacing w:line="240" w:lineRule="exact"/>
        <w:rPr>
          <w:rFonts w:ascii="宋体" w:hAnsi="宋体"/>
          <w:kern w:val="0"/>
          <w:szCs w:val="21"/>
        </w:rPr>
      </w:pPr>
      <w:r w:rsidRPr="004D486F">
        <w:rPr>
          <w:rFonts w:ascii="宋体" w:hAnsi="宋体"/>
          <w:kern w:val="0"/>
          <w:szCs w:val="21"/>
        </w:rPr>
        <w:t>——</w:t>
      </w:r>
      <w:r w:rsidRPr="004D486F">
        <w:rPr>
          <w:rFonts w:ascii="宋体" w:hAnsi="宋体" w:hint="eastAsia"/>
          <w:kern w:val="0"/>
          <w:szCs w:val="21"/>
        </w:rPr>
        <w:t>安全员岗位职责</w:t>
      </w:r>
    </w:p>
    <w:p w:rsidR="00BB177B" w:rsidRPr="008B7F61" w:rsidP="00BB177B">
      <w:pPr>
        <w:spacing w:line="240" w:lineRule="exact"/>
        <w:ind w:firstLine="210" w:firstLineChars="100"/>
        <w:rPr>
          <w:rFonts w:ascii="宋体" w:hAnsi="宋体"/>
          <w:kern w:val="0"/>
          <w:szCs w:val="21"/>
        </w:rPr>
      </w:pPr>
      <w:r w:rsidRPr="004D486F">
        <w:rPr>
          <w:rFonts w:ascii="宋体" w:hAnsi="宋体" w:hint="eastAsia"/>
          <w:kern w:val="0"/>
          <w:szCs w:val="21"/>
        </w:rPr>
        <w:t>①</w:t>
      </w:r>
      <w:r w:rsidRPr="008B7F61">
        <w:rPr>
          <w:rFonts w:ascii="宋体" w:hAnsi="宋体" w:hint="eastAsia"/>
          <w:kern w:val="0"/>
          <w:szCs w:val="21"/>
        </w:rPr>
        <w:t>负责认真贯彻施工现场安全管理制度。</w:t>
      </w:r>
    </w:p>
    <w:p w:rsidR="00BB177B" w:rsidRPr="00FD78D4" w:rsidP="00BB177B">
      <w:pPr>
        <w:pStyle w:val="ListParagraph"/>
        <w:spacing w:line="240" w:lineRule="exact"/>
        <w:ind w:left="105" w:firstLine="105" w:firstLineChars="50"/>
        <w:rPr>
          <w:rFonts w:ascii="宋体" w:hAnsi="宋体"/>
          <w:kern w:val="0"/>
          <w:szCs w:val="21"/>
        </w:rPr>
      </w:pPr>
      <w:r w:rsidRPr="00FD78D4">
        <w:rPr>
          <w:rFonts w:ascii="宋体" w:hAnsi="宋体" w:hint="eastAsia"/>
          <w:kern w:val="0"/>
          <w:szCs w:val="21"/>
        </w:rPr>
        <w:t>②</w:t>
      </w:r>
      <w:r w:rsidRPr="00FD78D4">
        <w:rPr>
          <w:rFonts w:ascii="宋体" w:hAnsi="宋体"/>
          <w:kern w:val="0"/>
          <w:szCs w:val="21"/>
        </w:rPr>
        <w:t xml:space="preserve"> </w:t>
      </w:r>
      <w:r w:rsidRPr="00FD78D4">
        <w:rPr>
          <w:rFonts w:ascii="宋体" w:hAnsi="宋体" w:hint="eastAsia"/>
          <w:kern w:val="0"/>
          <w:szCs w:val="21"/>
        </w:rPr>
        <w:t>与施工队签订安全处罚协议。</w:t>
      </w:r>
    </w:p>
    <w:p w:rsidR="00BB177B" w:rsidRPr="004D486F" w:rsidP="00BB177B">
      <w:pPr>
        <w:spacing w:line="240" w:lineRule="exact"/>
        <w:ind w:firstLine="210" w:firstLineChars="100"/>
        <w:rPr>
          <w:rFonts w:ascii="宋体" w:hAnsi="宋体"/>
          <w:kern w:val="0"/>
          <w:szCs w:val="21"/>
        </w:rPr>
      </w:pPr>
      <w:r w:rsidRPr="004D486F">
        <w:rPr>
          <w:rFonts w:ascii="宋体" w:hAnsi="宋体" w:hint="eastAsia"/>
          <w:kern w:val="0"/>
          <w:szCs w:val="21"/>
        </w:rPr>
        <w:t>③</w:t>
      </w:r>
      <w:r w:rsidRPr="004D486F">
        <w:rPr>
          <w:rFonts w:ascii="宋体" w:hAnsi="宋体"/>
          <w:kern w:val="0"/>
          <w:szCs w:val="21"/>
        </w:rPr>
        <w:t xml:space="preserve"> </w:t>
      </w:r>
      <w:r w:rsidRPr="004D486F">
        <w:rPr>
          <w:rFonts w:ascii="宋体" w:hAnsi="宋体" w:hint="eastAsia"/>
          <w:kern w:val="0"/>
          <w:szCs w:val="21"/>
        </w:rPr>
        <w:t>检查工人持证上岗及安全施工的情况，对违章人员进行处罚。对各施工段组织定期检查，并提出整改意见，下达整改通知单。</w:t>
      </w:r>
    </w:p>
    <w:p w:rsidR="00BB177B" w:rsidRPr="004D486F" w:rsidP="00BB177B">
      <w:pPr>
        <w:spacing w:line="240" w:lineRule="exact"/>
        <w:ind w:firstLine="210" w:firstLineChars="100"/>
        <w:rPr>
          <w:rFonts w:ascii="宋体" w:hAnsi="宋体"/>
          <w:kern w:val="0"/>
          <w:szCs w:val="21"/>
        </w:rPr>
      </w:pPr>
      <w:r w:rsidRPr="004D486F">
        <w:rPr>
          <w:rFonts w:ascii="宋体" w:hAnsi="宋体" w:hint="eastAsia"/>
          <w:kern w:val="0"/>
          <w:szCs w:val="21"/>
        </w:rPr>
        <w:t>④</w:t>
      </w:r>
      <w:r w:rsidRPr="004D486F">
        <w:rPr>
          <w:rFonts w:ascii="宋体" w:hAnsi="宋体"/>
          <w:kern w:val="0"/>
          <w:szCs w:val="21"/>
        </w:rPr>
        <w:t xml:space="preserve"> </w:t>
      </w:r>
      <w:r w:rsidRPr="004D486F">
        <w:rPr>
          <w:rFonts w:ascii="宋体" w:hAnsi="宋体" w:hint="eastAsia"/>
          <w:kern w:val="0"/>
          <w:szCs w:val="21"/>
        </w:rPr>
        <w:t>对安全检查记录进行整理成册。</w:t>
      </w:r>
    </w:p>
    <w:p w:rsidR="00BB177B" w:rsidRPr="004D486F" w:rsidP="00BB177B">
      <w:pPr>
        <w:spacing w:line="240" w:lineRule="exact"/>
        <w:rPr>
          <w:rFonts w:ascii="宋体" w:hAnsi="宋体"/>
          <w:kern w:val="0"/>
          <w:szCs w:val="21"/>
        </w:rPr>
      </w:pPr>
      <w:r w:rsidRPr="004D486F">
        <w:rPr>
          <w:rFonts w:ascii="宋体" w:hAnsi="宋体"/>
          <w:kern w:val="0"/>
          <w:szCs w:val="21"/>
        </w:rPr>
        <w:t>——</w:t>
      </w:r>
      <w:r w:rsidRPr="004D486F">
        <w:rPr>
          <w:rFonts w:ascii="宋体" w:hAnsi="宋体" w:hint="eastAsia"/>
          <w:kern w:val="0"/>
          <w:szCs w:val="21"/>
        </w:rPr>
        <w:t>材料员岗位职责</w:t>
      </w:r>
    </w:p>
    <w:p w:rsidR="00BB177B" w:rsidRPr="008B7F61" w:rsidP="00BB177B">
      <w:pPr>
        <w:spacing w:line="240" w:lineRule="exact"/>
        <w:ind w:firstLine="210" w:firstLineChars="100"/>
        <w:rPr>
          <w:rFonts w:ascii="宋体" w:hAnsi="宋体"/>
          <w:kern w:val="0"/>
          <w:szCs w:val="21"/>
        </w:rPr>
      </w:pPr>
      <w:r w:rsidRPr="004D486F">
        <w:rPr>
          <w:rFonts w:ascii="宋体" w:hAnsi="宋体" w:hint="eastAsia"/>
          <w:kern w:val="0"/>
          <w:szCs w:val="21"/>
        </w:rPr>
        <w:t>①</w:t>
      </w:r>
      <w:r w:rsidRPr="008B7F61">
        <w:rPr>
          <w:rFonts w:ascii="宋体" w:hAnsi="宋体" w:hint="eastAsia"/>
          <w:kern w:val="0"/>
          <w:szCs w:val="21"/>
        </w:rPr>
        <w:t>熟悉现场所用材料品牌、规格、数量，材料进场时间、质量符合设计和施工要求。</w:t>
      </w:r>
    </w:p>
    <w:p w:rsidR="00BB177B" w:rsidRPr="008B7F61" w:rsidP="00BB177B">
      <w:pPr>
        <w:spacing w:line="240" w:lineRule="exact"/>
        <w:ind w:firstLine="210" w:firstLineChars="100"/>
        <w:rPr>
          <w:rFonts w:ascii="宋体" w:hAnsi="宋体"/>
          <w:kern w:val="0"/>
          <w:szCs w:val="21"/>
        </w:rPr>
      </w:pPr>
      <w:r w:rsidRPr="008B7F61">
        <w:rPr>
          <w:rFonts w:ascii="宋体" w:hAnsi="宋体" w:hint="eastAsia"/>
          <w:kern w:val="0"/>
          <w:szCs w:val="21"/>
        </w:rPr>
        <w:t>②</w:t>
      </w:r>
      <w:r w:rsidRPr="008B7F61">
        <w:rPr>
          <w:rFonts w:ascii="宋体" w:hAnsi="宋体"/>
          <w:kern w:val="0"/>
          <w:szCs w:val="21"/>
        </w:rPr>
        <w:t xml:space="preserve"> </w:t>
      </w:r>
      <w:r w:rsidRPr="008B7F61">
        <w:rPr>
          <w:rFonts w:ascii="宋体" w:hAnsi="宋体" w:hint="eastAsia"/>
          <w:kern w:val="0"/>
          <w:szCs w:val="21"/>
        </w:rPr>
        <w:t>提供材料计划表，组织材料进场。</w:t>
      </w:r>
    </w:p>
    <w:p w:rsidR="00BB177B" w:rsidRPr="004D486F" w:rsidP="00BB177B">
      <w:pPr>
        <w:spacing w:line="240" w:lineRule="exact"/>
        <w:ind w:firstLine="210" w:firstLineChars="100"/>
        <w:rPr>
          <w:rFonts w:ascii="宋体" w:hAnsi="宋体"/>
          <w:kern w:val="0"/>
          <w:szCs w:val="21"/>
        </w:rPr>
      </w:pPr>
      <w:r w:rsidRPr="004D486F">
        <w:rPr>
          <w:rFonts w:ascii="宋体" w:hAnsi="宋体" w:hint="eastAsia"/>
          <w:kern w:val="0"/>
          <w:szCs w:val="21"/>
        </w:rPr>
        <w:t>③</w:t>
      </w:r>
      <w:r w:rsidRPr="004D486F">
        <w:rPr>
          <w:rFonts w:ascii="宋体" w:hAnsi="宋体"/>
          <w:kern w:val="0"/>
          <w:szCs w:val="21"/>
        </w:rPr>
        <w:t xml:space="preserve"> </w:t>
      </w:r>
      <w:r w:rsidRPr="004D486F">
        <w:rPr>
          <w:rFonts w:ascii="宋体" w:hAnsi="宋体" w:hint="eastAsia"/>
          <w:kern w:val="0"/>
          <w:szCs w:val="21"/>
        </w:rPr>
        <w:t>建立现场材料库，做好材料的进场检验登记、保管、标识、发放等工作。</w:t>
      </w:r>
    </w:p>
    <w:p w:rsidR="00BB177B" w:rsidRPr="004D486F" w:rsidP="00BB177B">
      <w:pPr>
        <w:spacing w:line="240" w:lineRule="exact"/>
        <w:ind w:firstLine="210" w:firstLineChars="100"/>
        <w:rPr>
          <w:rFonts w:ascii="宋体" w:hAnsi="宋体"/>
          <w:kern w:val="0"/>
          <w:szCs w:val="21"/>
        </w:rPr>
      </w:pPr>
      <w:r w:rsidRPr="004D486F">
        <w:rPr>
          <w:rFonts w:ascii="宋体" w:hAnsi="宋体" w:hint="eastAsia"/>
          <w:kern w:val="0"/>
          <w:szCs w:val="21"/>
        </w:rPr>
        <w:t>④</w:t>
      </w:r>
      <w:r w:rsidRPr="004D486F">
        <w:rPr>
          <w:rFonts w:ascii="宋体" w:hAnsi="宋体"/>
          <w:kern w:val="0"/>
          <w:szCs w:val="21"/>
        </w:rPr>
        <w:t xml:space="preserve"> </w:t>
      </w:r>
      <w:r w:rsidRPr="004D486F">
        <w:rPr>
          <w:rFonts w:ascii="宋体" w:hAnsi="宋体" w:hint="eastAsia"/>
          <w:kern w:val="0"/>
          <w:szCs w:val="21"/>
        </w:rPr>
        <w:t>材料必须提供材料</w:t>
      </w:r>
      <w:r w:rsidRPr="004D486F">
        <w:rPr>
          <w:rFonts w:ascii="宋体" w:hAnsi="宋体" w:hint="eastAsia"/>
          <w:kern w:val="0"/>
          <w:szCs w:val="21"/>
        </w:rPr>
        <w:t>“</w:t>
      </w:r>
      <w:r w:rsidRPr="004D486F">
        <w:rPr>
          <w:rFonts w:ascii="宋体" w:hAnsi="宋体" w:hint="eastAsia"/>
          <w:kern w:val="0"/>
          <w:szCs w:val="21"/>
        </w:rPr>
        <w:t>三证</w:t>
      </w:r>
      <w:r w:rsidRPr="004D486F">
        <w:rPr>
          <w:rFonts w:ascii="宋体" w:hAnsi="宋体" w:hint="eastAsia"/>
          <w:kern w:val="0"/>
          <w:szCs w:val="21"/>
        </w:rPr>
        <w:t>”</w:t>
      </w:r>
      <w:r w:rsidRPr="004D486F">
        <w:rPr>
          <w:rFonts w:ascii="宋体" w:hAnsi="宋体" w:hint="eastAsia"/>
          <w:kern w:val="0"/>
          <w:szCs w:val="21"/>
        </w:rPr>
        <w:t>，当场检验合格后方可入库。</w:t>
      </w:r>
    </w:p>
    <w:p w:rsidR="00BB177B" w:rsidRPr="004D486F" w:rsidP="00BB177B">
      <w:pPr>
        <w:spacing w:line="240" w:lineRule="exact"/>
        <w:ind w:firstLine="210" w:firstLineChars="100"/>
        <w:rPr>
          <w:rFonts w:ascii="宋体" w:hAnsi="宋体"/>
          <w:kern w:val="0"/>
          <w:szCs w:val="21"/>
        </w:rPr>
      </w:pPr>
      <w:r w:rsidRPr="004D486F">
        <w:rPr>
          <w:rFonts w:ascii="宋体" w:hAnsi="宋体" w:hint="eastAsia"/>
          <w:kern w:val="0"/>
          <w:szCs w:val="21"/>
        </w:rPr>
        <w:t>⑤</w:t>
      </w:r>
      <w:r w:rsidRPr="004D486F">
        <w:rPr>
          <w:rFonts w:ascii="宋体" w:hAnsi="宋体"/>
          <w:kern w:val="0"/>
          <w:szCs w:val="21"/>
        </w:rPr>
        <w:t xml:space="preserve"> </w:t>
      </w:r>
      <w:r w:rsidRPr="004D486F">
        <w:rPr>
          <w:rFonts w:ascii="宋体" w:hAnsi="宋体" w:hint="eastAsia"/>
          <w:kern w:val="0"/>
          <w:szCs w:val="21"/>
        </w:rPr>
        <w:t>建立材料出入场登记并做好签字手续，收集材料合格证。</w:t>
      </w:r>
    </w:p>
    <w:p w:rsidR="00BB177B" w:rsidRPr="004D486F" w:rsidP="00BB177B">
      <w:pPr>
        <w:spacing w:line="240" w:lineRule="exact"/>
        <w:rPr>
          <w:rFonts w:ascii="宋体" w:hAnsi="宋体"/>
          <w:kern w:val="0"/>
          <w:szCs w:val="21"/>
        </w:rPr>
      </w:pPr>
      <w:r w:rsidRPr="004D486F">
        <w:rPr>
          <w:rFonts w:ascii="宋体" w:hAnsi="宋体"/>
          <w:color w:val="B6E2F8"/>
          <w:kern w:val="0"/>
          <w:szCs w:val="21"/>
        </w:rPr>
        <w:t xml:space="preserve"> </w:t>
      </w:r>
      <w:r>
        <w:rPr>
          <w:rFonts w:ascii="宋体" w:hAnsi="宋体" w:hint="eastAsia"/>
          <w:color w:val="B6E2F8"/>
          <w:kern w:val="0"/>
          <w:szCs w:val="21"/>
          <w:lang w:eastAsia="zh-CN"/>
        </w:rPr>
        <w:t xml:space="preserve"> </w:t>
      </w:r>
      <w:r w:rsidRPr="004D486F">
        <w:rPr>
          <w:rFonts w:ascii="宋体" w:hAnsi="宋体" w:hint="eastAsia"/>
          <w:kern w:val="0"/>
          <w:szCs w:val="21"/>
        </w:rPr>
        <w:t>⑥</w:t>
      </w:r>
      <w:r w:rsidRPr="004D486F">
        <w:rPr>
          <w:rFonts w:ascii="宋体" w:hAnsi="宋体"/>
          <w:kern w:val="0"/>
          <w:szCs w:val="21"/>
        </w:rPr>
        <w:t xml:space="preserve"> </w:t>
      </w:r>
      <w:r w:rsidRPr="004D486F">
        <w:rPr>
          <w:rFonts w:ascii="宋体" w:hAnsi="宋体" w:hint="eastAsia"/>
          <w:kern w:val="0"/>
          <w:szCs w:val="21"/>
        </w:rPr>
        <w:t>材料堆放整齐、标识清楚，做好余废料收集管理工作并做好记录。</w:t>
      </w:r>
    </w:p>
    <w:p w:rsidR="00BB177B" w:rsidRPr="004D486F" w:rsidP="00BB177B">
      <w:pPr>
        <w:spacing w:line="240" w:lineRule="exact"/>
        <w:rPr>
          <w:rFonts w:ascii="宋体" w:hAnsi="宋体"/>
          <w:kern w:val="0"/>
          <w:szCs w:val="21"/>
        </w:rPr>
      </w:pPr>
      <w:r w:rsidRPr="004D486F">
        <w:rPr>
          <w:rFonts w:ascii="宋体" w:hAnsi="宋体"/>
          <w:kern w:val="0"/>
          <w:szCs w:val="21"/>
        </w:rPr>
        <w:t>——</w:t>
      </w:r>
      <w:r w:rsidRPr="004D486F">
        <w:rPr>
          <w:rFonts w:ascii="宋体" w:hAnsi="宋体" w:hint="eastAsia"/>
          <w:kern w:val="0"/>
          <w:szCs w:val="21"/>
        </w:rPr>
        <w:t>资料员岗位职责</w:t>
      </w:r>
    </w:p>
    <w:p w:rsidR="00BB177B" w:rsidRPr="008B7F61" w:rsidP="00BB177B">
      <w:pPr>
        <w:spacing w:line="240" w:lineRule="exact"/>
        <w:ind w:firstLine="210" w:firstLineChars="100"/>
        <w:rPr>
          <w:rFonts w:ascii="宋体" w:hAnsi="宋体"/>
          <w:kern w:val="0"/>
          <w:szCs w:val="21"/>
        </w:rPr>
      </w:pPr>
      <w:r w:rsidRPr="004D486F">
        <w:rPr>
          <w:rFonts w:ascii="宋体" w:hAnsi="宋体" w:hint="eastAsia"/>
          <w:kern w:val="0"/>
          <w:szCs w:val="21"/>
        </w:rPr>
        <w:t>①</w:t>
      </w:r>
      <w:r w:rsidRPr="008B7F61">
        <w:rPr>
          <w:rFonts w:ascii="宋体" w:hAnsi="宋体" w:hint="eastAsia"/>
          <w:kern w:val="0"/>
          <w:szCs w:val="21"/>
        </w:rPr>
        <w:t>全面负责现场资料的汇总及整理。</w:t>
      </w:r>
    </w:p>
    <w:p w:rsidR="00BB177B" w:rsidRPr="008B7F61" w:rsidP="00BB177B">
      <w:pPr>
        <w:pStyle w:val="ListParagraph"/>
        <w:spacing w:line="240" w:lineRule="exact"/>
        <w:ind w:left="105" w:firstLine="105" w:firstLineChars="50"/>
        <w:rPr>
          <w:rFonts w:ascii="宋体" w:hAnsi="宋体"/>
          <w:kern w:val="0"/>
          <w:szCs w:val="21"/>
        </w:rPr>
      </w:pPr>
      <w:r w:rsidRPr="008B7F61">
        <w:rPr>
          <w:rFonts w:ascii="宋体" w:hAnsi="宋体" w:hint="eastAsia"/>
          <w:kern w:val="0"/>
          <w:szCs w:val="21"/>
        </w:rPr>
        <w:t>②</w:t>
      </w:r>
      <w:r w:rsidRPr="008B7F61">
        <w:rPr>
          <w:rFonts w:ascii="宋体" w:hAnsi="宋体"/>
          <w:kern w:val="0"/>
          <w:szCs w:val="21"/>
        </w:rPr>
        <w:t xml:space="preserve"> </w:t>
      </w:r>
      <w:r w:rsidRPr="008B7F61">
        <w:rPr>
          <w:rFonts w:ascii="宋体" w:hAnsi="宋体" w:hint="eastAsia"/>
          <w:kern w:val="0"/>
          <w:szCs w:val="21"/>
        </w:rPr>
        <w:t>按施工进度、分部分项向监理报验资料。</w:t>
      </w:r>
    </w:p>
    <w:p w:rsidR="00BB177B" w:rsidRPr="004D486F" w:rsidP="00BB177B">
      <w:pPr>
        <w:spacing w:line="240" w:lineRule="exact"/>
        <w:ind w:firstLine="210" w:firstLineChars="100"/>
        <w:rPr>
          <w:rFonts w:ascii="宋体" w:hAnsi="宋体"/>
          <w:kern w:val="0"/>
          <w:szCs w:val="21"/>
        </w:rPr>
      </w:pPr>
      <w:r w:rsidRPr="004D486F">
        <w:rPr>
          <w:rFonts w:ascii="宋体" w:hAnsi="宋体" w:hint="eastAsia"/>
          <w:kern w:val="0"/>
          <w:szCs w:val="21"/>
        </w:rPr>
        <w:t>③</w:t>
      </w:r>
      <w:r w:rsidRPr="004D486F">
        <w:rPr>
          <w:rFonts w:ascii="宋体" w:hAnsi="宋体"/>
          <w:kern w:val="0"/>
          <w:szCs w:val="21"/>
        </w:rPr>
        <w:t xml:space="preserve"> </w:t>
      </w:r>
      <w:r w:rsidRPr="004D486F">
        <w:rPr>
          <w:rFonts w:ascii="宋体" w:hAnsi="宋体" w:hint="eastAsia"/>
          <w:kern w:val="0"/>
          <w:szCs w:val="21"/>
        </w:rPr>
        <w:t>记录现场隐蔽工程记录。</w:t>
      </w:r>
    </w:p>
    <w:p w:rsidR="00BB177B" w:rsidRPr="004D486F" w:rsidP="00BB177B">
      <w:pPr>
        <w:spacing w:line="240" w:lineRule="exact"/>
        <w:ind w:firstLine="210" w:firstLineChars="100"/>
        <w:rPr>
          <w:rFonts w:ascii="宋体" w:hAnsi="宋体"/>
          <w:kern w:val="0"/>
          <w:szCs w:val="21"/>
        </w:rPr>
      </w:pPr>
      <w:r w:rsidRPr="004D486F">
        <w:rPr>
          <w:rFonts w:ascii="宋体" w:hAnsi="宋体" w:hint="eastAsia"/>
          <w:kern w:val="0"/>
          <w:szCs w:val="21"/>
        </w:rPr>
        <w:t>④</w:t>
      </w:r>
      <w:r w:rsidRPr="004D486F">
        <w:rPr>
          <w:rFonts w:ascii="宋体" w:hAnsi="宋体"/>
          <w:kern w:val="0"/>
          <w:szCs w:val="21"/>
        </w:rPr>
        <w:t xml:space="preserve"> </w:t>
      </w:r>
      <w:r w:rsidRPr="004D486F">
        <w:rPr>
          <w:rFonts w:ascii="宋体" w:hAnsi="宋体" w:hint="eastAsia"/>
          <w:kern w:val="0"/>
          <w:szCs w:val="21"/>
        </w:rPr>
        <w:t>认真学习国家质量标准。</w:t>
      </w:r>
    </w:p>
    <w:p w:rsidR="00BB177B" w:rsidP="00BB177B">
      <w:pPr>
        <w:spacing w:line="240" w:lineRule="exact"/>
        <w:ind w:firstLine="210" w:firstLineChars="100"/>
        <w:rPr>
          <w:rFonts w:ascii="宋体" w:hAnsi="宋体"/>
          <w:kern w:val="0"/>
          <w:szCs w:val="21"/>
          <w:lang w:eastAsia="zh-CN"/>
        </w:rPr>
      </w:pPr>
      <w:r w:rsidRPr="004D486F">
        <w:rPr>
          <w:rFonts w:ascii="宋体" w:hAnsi="宋体" w:hint="eastAsia"/>
          <w:kern w:val="0"/>
          <w:szCs w:val="21"/>
        </w:rPr>
        <w:t>⑤</w:t>
      </w:r>
      <w:r w:rsidRPr="004D486F">
        <w:rPr>
          <w:rFonts w:ascii="宋体" w:hAnsi="宋体"/>
          <w:kern w:val="0"/>
          <w:szCs w:val="21"/>
        </w:rPr>
        <w:t xml:space="preserve"> </w:t>
      </w:r>
      <w:r w:rsidRPr="004D486F">
        <w:rPr>
          <w:rFonts w:ascii="宋体" w:hAnsi="宋体" w:hint="eastAsia"/>
          <w:kern w:val="0"/>
          <w:szCs w:val="21"/>
        </w:rPr>
        <w:t>对于现场发生问题及处理意见。</w:t>
      </w:r>
    </w:p>
    <w:p w:rsidR="00BB177B" w:rsidRPr="008B7F61" w:rsidP="00BB177B">
      <w:pPr>
        <w:ind w:firstLine="210" w:firstLineChars="100"/>
        <w:rPr>
          <w:rFonts w:ascii="宋体" w:hAnsi="宋体"/>
          <w:kern w:val="0"/>
          <w:szCs w:val="21"/>
          <w:lang w:eastAsia="zh-CN"/>
        </w:rPr>
        <w:sectPr w:rsidSect="002B0B9D">
          <w:type w:val="nextPage"/>
          <w:pgSz w:w="11906" w:h="16838"/>
          <w:pgMar w:top="1247" w:right="1418" w:bottom="1134" w:left="1644" w:header="851" w:footer="680" w:gutter="0"/>
          <w:pgNumType w:start="9"/>
          <w:cols w:space="425"/>
          <w:titlePg w:val="0"/>
          <w:docGrid w:type="lines" w:linePitch="312"/>
        </w:sectPr>
      </w:pPr>
    </w:p>
    <w:p w:rsidR="00BB177B" w:rsidRPr="008B7F61" w:rsidP="00BB177B">
      <w:pPr>
        <w:pStyle w:val="Heading2"/>
        <w:numPr>
          <w:ilvl w:val="1"/>
          <w:numId w:val="0"/>
        </w:numPr>
        <w:tabs>
          <w:tab w:val="num" w:pos="576"/>
        </w:tabs>
        <w:spacing w:before="0" w:after="0" w:line="360" w:lineRule="auto"/>
        <w:ind w:left="578" w:hanging="578"/>
        <w:jc w:val="center"/>
        <w:rPr>
          <w:sz w:val="28"/>
          <w:szCs w:val="28"/>
        </w:rPr>
      </w:pPr>
      <w:bookmarkStart w:id="107" w:name="_Toc324850886"/>
      <w:r w:rsidRPr="008B7F61">
        <w:rPr>
          <w:rFonts w:hint="eastAsia"/>
          <w:b w:val="0"/>
          <w:sz w:val="28"/>
          <w:szCs w:val="28"/>
        </w:rPr>
        <w:t>三、拟投入的主要施工机械设备表</w:t>
      </w:r>
      <w:bookmarkEnd w:id="107"/>
    </w:p>
    <w:p w:rsidR="00BB177B" w:rsidRPr="00B277E5" w:rsidP="00BB177B">
      <w:pPr>
        <w:pStyle w:val="Heading4"/>
        <w:numPr>
          <w:ilvl w:val="3"/>
          <w:numId w:val="0"/>
        </w:numPr>
        <w:tabs>
          <w:tab w:val="num" w:pos="-562"/>
        </w:tabs>
        <w:spacing w:before="0" w:after="0" w:line="260" w:lineRule="exact"/>
        <w:jc w:val="left"/>
        <w:rPr>
          <w:rFonts w:ascii="黑体"/>
          <w:sz w:val="21"/>
          <w:szCs w:val="21"/>
        </w:rPr>
      </w:pPr>
      <w:bookmarkStart w:id="108" w:name="_Toc324850887"/>
      <w:r w:rsidRPr="00B277E5">
        <w:rPr>
          <w:rFonts w:ascii="黑体" w:hint="eastAsia"/>
          <w:sz w:val="21"/>
          <w:szCs w:val="21"/>
        </w:rPr>
        <w:t>3.1拟投入的施工机械设备表</w:t>
      </w:r>
      <w:bookmarkEnd w:id="108"/>
    </w:p>
    <w:tbl>
      <w:tblPr>
        <w:tblStyle w:val="TableNormal"/>
        <w:tblW w:w="519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64"/>
        <w:gridCol w:w="1789"/>
        <w:gridCol w:w="1415"/>
        <w:gridCol w:w="711"/>
        <w:gridCol w:w="969"/>
        <w:gridCol w:w="937"/>
        <w:gridCol w:w="1381"/>
        <w:gridCol w:w="950"/>
        <w:gridCol w:w="694"/>
      </w:tblGrid>
      <w:tr w:rsidTr="002B0B9D">
        <w:tblPrEx>
          <w:tblW w:w="519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trHeight w:val="310"/>
          <w:tblHeader/>
        </w:trPr>
        <w:tc>
          <w:tcPr>
            <w:tcW w:w="299" w:type="pct"/>
            <w:shd w:val="clear" w:color="auto" w:fill="auto"/>
            <w:vAlign w:val="center"/>
          </w:tcPr>
          <w:p w:rsidR="00BB177B" w:rsidRPr="00E33894" w:rsidP="002B0B9D">
            <w:pPr>
              <w:pStyle w:val="a12"/>
            </w:pPr>
            <w:r w:rsidRPr="00E33894">
              <w:rPr>
                <w:rFonts w:hint="eastAsia"/>
              </w:rPr>
              <w:t>序号</w:t>
            </w:r>
          </w:p>
        </w:tc>
        <w:tc>
          <w:tcPr>
            <w:tcW w:w="950" w:type="pct"/>
            <w:shd w:val="clear" w:color="auto" w:fill="auto"/>
            <w:vAlign w:val="center"/>
          </w:tcPr>
          <w:p w:rsidR="00BB177B" w:rsidRPr="00E33894" w:rsidP="002B0B9D">
            <w:pPr>
              <w:pStyle w:val="a12"/>
            </w:pPr>
            <w:r w:rsidRPr="00E33894">
              <w:rPr>
                <w:rFonts w:hint="eastAsia"/>
              </w:rPr>
              <w:t>机械或设备名称</w:t>
            </w:r>
          </w:p>
        </w:tc>
        <w:tc>
          <w:tcPr>
            <w:tcW w:w="752" w:type="pct"/>
            <w:shd w:val="clear" w:color="auto" w:fill="auto"/>
            <w:vAlign w:val="center"/>
          </w:tcPr>
          <w:p w:rsidR="00BB177B" w:rsidRPr="00E33894" w:rsidP="002B0B9D">
            <w:pPr>
              <w:pStyle w:val="a12"/>
            </w:pPr>
            <w:r w:rsidRPr="00E33894">
              <w:rPr>
                <w:rFonts w:hint="eastAsia"/>
              </w:rPr>
              <w:t>型号规格</w:t>
            </w:r>
          </w:p>
        </w:tc>
        <w:tc>
          <w:tcPr>
            <w:tcW w:w="378" w:type="pct"/>
            <w:shd w:val="clear" w:color="auto" w:fill="auto"/>
            <w:vAlign w:val="center"/>
          </w:tcPr>
          <w:p w:rsidR="00BB177B" w:rsidRPr="00E33894" w:rsidP="002B0B9D">
            <w:pPr>
              <w:pStyle w:val="a12"/>
            </w:pPr>
            <w:r w:rsidRPr="00E33894">
              <w:rPr>
                <w:rFonts w:hint="eastAsia"/>
              </w:rPr>
              <w:t>数量</w:t>
            </w:r>
          </w:p>
        </w:tc>
        <w:tc>
          <w:tcPr>
            <w:tcW w:w="515" w:type="pct"/>
            <w:shd w:val="clear" w:color="auto" w:fill="auto"/>
            <w:vAlign w:val="center"/>
          </w:tcPr>
          <w:p w:rsidR="00BB177B" w:rsidRPr="00E33894" w:rsidP="002B0B9D">
            <w:pPr>
              <w:pStyle w:val="a12"/>
            </w:pPr>
            <w:r w:rsidRPr="00E33894">
              <w:rPr>
                <w:rFonts w:hint="eastAsia"/>
              </w:rPr>
              <w:t>国别产地</w:t>
            </w:r>
          </w:p>
        </w:tc>
        <w:tc>
          <w:tcPr>
            <w:tcW w:w="498" w:type="pct"/>
            <w:shd w:val="clear" w:color="auto" w:fill="auto"/>
            <w:vAlign w:val="center"/>
          </w:tcPr>
          <w:p w:rsidR="00BB177B" w:rsidRPr="00E33894" w:rsidP="002B0B9D">
            <w:pPr>
              <w:pStyle w:val="a12"/>
            </w:pPr>
            <w:r w:rsidRPr="00E33894">
              <w:rPr>
                <w:rFonts w:hint="eastAsia"/>
              </w:rPr>
              <w:t>制造年份</w:t>
            </w:r>
          </w:p>
        </w:tc>
        <w:tc>
          <w:tcPr>
            <w:tcW w:w="734" w:type="pct"/>
            <w:shd w:val="clear" w:color="auto" w:fill="auto"/>
            <w:vAlign w:val="center"/>
          </w:tcPr>
          <w:p w:rsidR="00BB177B" w:rsidRPr="00E33894" w:rsidP="002B0B9D">
            <w:pPr>
              <w:pStyle w:val="a12"/>
            </w:pPr>
            <w:r w:rsidRPr="00E33894">
              <w:rPr>
                <w:rFonts w:hint="eastAsia"/>
              </w:rPr>
              <w:t>额定功率KW/H</w:t>
            </w:r>
          </w:p>
        </w:tc>
        <w:tc>
          <w:tcPr>
            <w:tcW w:w="505" w:type="pct"/>
            <w:shd w:val="clear" w:color="auto" w:fill="auto"/>
            <w:vAlign w:val="center"/>
          </w:tcPr>
          <w:p w:rsidR="00BB177B" w:rsidRPr="00E33894" w:rsidP="002B0B9D">
            <w:pPr>
              <w:pStyle w:val="a12"/>
            </w:pPr>
            <w:r w:rsidRPr="00E33894">
              <w:rPr>
                <w:rFonts w:hint="eastAsia"/>
              </w:rPr>
              <w:t>生产能力</w:t>
            </w:r>
          </w:p>
        </w:tc>
        <w:tc>
          <w:tcPr>
            <w:tcW w:w="370" w:type="pct"/>
            <w:shd w:val="clear" w:color="auto" w:fill="auto"/>
            <w:vAlign w:val="center"/>
          </w:tcPr>
          <w:p w:rsidR="00BB177B" w:rsidRPr="00E33894" w:rsidP="002B0B9D">
            <w:pPr>
              <w:pStyle w:val="a12"/>
            </w:pPr>
            <w:r w:rsidRPr="00E33894">
              <w:rPr>
                <w:rFonts w:hint="eastAsia"/>
              </w:rPr>
              <w:t>备注</w:t>
            </w:r>
          </w:p>
        </w:tc>
      </w:tr>
      <w:tr w:rsidTr="002B0B9D">
        <w:tblPrEx>
          <w:tblW w:w="5193" w:type="pct"/>
          <w:tblLook w:val="0000"/>
        </w:tblPrEx>
        <w:trPr>
          <w:trHeight w:val="64"/>
        </w:trPr>
        <w:tc>
          <w:tcPr>
            <w:tcW w:w="299" w:type="pct"/>
            <w:shd w:val="clear" w:color="auto" w:fill="auto"/>
            <w:vAlign w:val="center"/>
          </w:tcPr>
          <w:p w:rsidR="00BB177B" w:rsidRPr="00F00C74" w:rsidP="002B0B9D">
            <w:pPr>
              <w:pStyle w:val="a12"/>
              <w:spacing w:line="180" w:lineRule="exact"/>
              <w:ind w:left="0" w:right="0" w:leftChars="0" w:rightChars="0"/>
              <w:rPr>
                <w:sz w:val="15"/>
                <w:szCs w:val="15"/>
              </w:rPr>
            </w:pPr>
            <w:r w:rsidRPr="00F00C74">
              <w:rPr>
                <w:rFonts w:hint="eastAsia"/>
                <w:sz w:val="15"/>
                <w:szCs w:val="15"/>
              </w:rPr>
              <w:t>1</w:t>
            </w:r>
          </w:p>
        </w:tc>
        <w:tc>
          <w:tcPr>
            <w:tcW w:w="950" w:type="pct"/>
            <w:shd w:val="clear" w:color="auto" w:fill="auto"/>
            <w:vAlign w:val="center"/>
          </w:tcPr>
          <w:p w:rsidR="00BB177B" w:rsidRPr="00F00C74" w:rsidP="002B0B9D">
            <w:pPr>
              <w:pStyle w:val="a12"/>
              <w:spacing w:line="180" w:lineRule="exact"/>
              <w:ind w:left="0" w:right="0" w:leftChars="0" w:rightChars="0"/>
              <w:jc w:val="left"/>
              <w:rPr>
                <w:sz w:val="15"/>
                <w:szCs w:val="15"/>
              </w:rPr>
            </w:pPr>
            <w:r w:rsidRPr="00F00C74">
              <w:rPr>
                <w:rFonts w:hint="eastAsia"/>
                <w:sz w:val="15"/>
                <w:szCs w:val="15"/>
                <w:lang w:val="zh-CN"/>
              </w:rPr>
              <w:t>人货两用汽车</w:t>
            </w:r>
          </w:p>
        </w:tc>
        <w:tc>
          <w:tcPr>
            <w:tcW w:w="752" w:type="pct"/>
            <w:shd w:val="clear" w:color="auto" w:fill="auto"/>
            <w:vAlign w:val="center"/>
          </w:tcPr>
          <w:p w:rsidR="00BB177B" w:rsidRPr="00F00C74" w:rsidP="002B0B9D">
            <w:pPr>
              <w:pStyle w:val="a12"/>
              <w:spacing w:line="180" w:lineRule="exact"/>
              <w:ind w:left="0" w:right="0" w:leftChars="0" w:rightChars="0"/>
              <w:jc w:val="left"/>
              <w:rPr>
                <w:sz w:val="15"/>
                <w:szCs w:val="15"/>
              </w:rPr>
            </w:pPr>
            <w:r w:rsidRPr="00F00C74">
              <w:rPr>
                <w:rFonts w:hint="eastAsia"/>
                <w:sz w:val="15"/>
                <w:szCs w:val="15"/>
              </w:rPr>
              <w:t>5T</w:t>
            </w:r>
          </w:p>
        </w:tc>
        <w:tc>
          <w:tcPr>
            <w:tcW w:w="378" w:type="pct"/>
            <w:shd w:val="clear" w:color="auto" w:fill="auto"/>
            <w:vAlign w:val="center"/>
          </w:tcPr>
          <w:p w:rsidR="00BB177B" w:rsidRPr="00F00C74" w:rsidP="002B0B9D">
            <w:pPr>
              <w:pStyle w:val="a12"/>
              <w:spacing w:line="180" w:lineRule="exact"/>
              <w:ind w:left="0" w:right="0" w:leftChars="0" w:rightChars="0"/>
              <w:rPr>
                <w:sz w:val="15"/>
                <w:szCs w:val="15"/>
              </w:rPr>
            </w:pPr>
            <w:r w:rsidRPr="00F00C74">
              <w:rPr>
                <w:rFonts w:hint="eastAsia"/>
                <w:sz w:val="15"/>
                <w:szCs w:val="15"/>
              </w:rPr>
              <w:t>1</w:t>
            </w:r>
          </w:p>
        </w:tc>
        <w:tc>
          <w:tcPr>
            <w:tcW w:w="515" w:type="pct"/>
            <w:shd w:val="clear" w:color="auto" w:fill="auto"/>
            <w:vAlign w:val="center"/>
          </w:tcPr>
          <w:p w:rsidR="00BB177B" w:rsidRPr="00F00C74" w:rsidP="002B0B9D">
            <w:pPr>
              <w:pStyle w:val="a12"/>
              <w:spacing w:line="180" w:lineRule="exact"/>
              <w:ind w:left="0" w:right="0" w:leftChars="0" w:rightChars="0"/>
              <w:rPr>
                <w:sz w:val="15"/>
                <w:szCs w:val="15"/>
              </w:rPr>
            </w:pPr>
            <w:r w:rsidRPr="00F00C74">
              <w:rPr>
                <w:rFonts w:hint="eastAsia"/>
                <w:sz w:val="15"/>
                <w:szCs w:val="15"/>
              </w:rPr>
              <w:t>国产</w:t>
            </w:r>
          </w:p>
        </w:tc>
        <w:tc>
          <w:tcPr>
            <w:tcW w:w="498" w:type="pct"/>
            <w:shd w:val="clear" w:color="auto" w:fill="auto"/>
            <w:vAlign w:val="center"/>
          </w:tcPr>
          <w:p w:rsidR="00BB177B" w:rsidRPr="00F00C74" w:rsidP="002B0B9D">
            <w:pPr>
              <w:pStyle w:val="a12"/>
              <w:spacing w:line="180" w:lineRule="exact"/>
              <w:ind w:left="0" w:right="0" w:leftChars="0" w:rightChars="0"/>
              <w:rPr>
                <w:sz w:val="15"/>
                <w:szCs w:val="15"/>
              </w:rPr>
            </w:pPr>
            <w:r w:rsidRPr="00F00C74">
              <w:rPr>
                <w:rFonts w:hint="eastAsia"/>
                <w:sz w:val="15"/>
                <w:szCs w:val="15"/>
              </w:rPr>
              <w:t>2008</w:t>
            </w:r>
          </w:p>
        </w:tc>
        <w:tc>
          <w:tcPr>
            <w:tcW w:w="734" w:type="pct"/>
            <w:shd w:val="clear" w:color="auto" w:fill="auto"/>
            <w:vAlign w:val="center"/>
          </w:tcPr>
          <w:p w:rsidR="00BB177B" w:rsidRPr="00F00C74" w:rsidP="002B0B9D">
            <w:pPr>
              <w:pStyle w:val="a12"/>
              <w:spacing w:line="180" w:lineRule="exact"/>
              <w:ind w:left="0" w:right="0" w:leftChars="0" w:rightChars="0"/>
              <w:rPr>
                <w:sz w:val="15"/>
                <w:szCs w:val="15"/>
              </w:rPr>
            </w:pPr>
            <w:r w:rsidRPr="00F00C74">
              <w:rPr>
                <w:rFonts w:hint="eastAsia"/>
                <w:sz w:val="15"/>
                <w:szCs w:val="15"/>
              </w:rPr>
              <w:t>5T</w:t>
            </w:r>
          </w:p>
        </w:tc>
        <w:tc>
          <w:tcPr>
            <w:tcW w:w="505" w:type="pct"/>
            <w:shd w:val="clear" w:color="auto" w:fill="auto"/>
            <w:vAlign w:val="center"/>
          </w:tcPr>
          <w:p w:rsidR="00BB177B" w:rsidRPr="00F00C74" w:rsidP="002B0B9D">
            <w:pPr>
              <w:pStyle w:val="a12"/>
              <w:spacing w:line="180" w:lineRule="exact"/>
              <w:ind w:left="0" w:right="0" w:leftChars="0" w:rightChars="0"/>
              <w:rPr>
                <w:sz w:val="15"/>
                <w:szCs w:val="15"/>
              </w:rPr>
            </w:pPr>
            <w:r w:rsidRPr="00F00C74">
              <w:rPr>
                <w:rFonts w:hint="eastAsia"/>
                <w:sz w:val="15"/>
                <w:szCs w:val="15"/>
              </w:rPr>
              <w:t>良好</w:t>
            </w:r>
          </w:p>
        </w:tc>
        <w:tc>
          <w:tcPr>
            <w:tcW w:w="370" w:type="pct"/>
            <w:shd w:val="clear" w:color="auto" w:fill="auto"/>
            <w:vAlign w:val="center"/>
          </w:tcPr>
          <w:p w:rsidR="00BB177B" w:rsidRPr="00F00C74" w:rsidP="002B0B9D">
            <w:pPr>
              <w:pStyle w:val="a12"/>
              <w:spacing w:line="180" w:lineRule="exact"/>
              <w:ind w:left="0" w:right="0" w:leftChars="0" w:rightChars="0"/>
              <w:rPr>
                <w:sz w:val="15"/>
                <w:szCs w:val="15"/>
              </w:rPr>
            </w:pPr>
          </w:p>
        </w:tc>
      </w:tr>
      <w:tr w:rsidTr="002B0B9D">
        <w:tblPrEx>
          <w:tblW w:w="5193" w:type="pct"/>
          <w:tblLook w:val="0000"/>
        </w:tblPrEx>
        <w:trPr>
          <w:trHeight w:val="79"/>
        </w:trPr>
        <w:tc>
          <w:tcPr>
            <w:tcW w:w="299" w:type="pct"/>
            <w:shd w:val="clear" w:color="auto" w:fill="auto"/>
            <w:vAlign w:val="center"/>
          </w:tcPr>
          <w:p w:rsidR="00BB177B" w:rsidRPr="00F00C74" w:rsidP="002B0B9D">
            <w:pPr>
              <w:pStyle w:val="a12"/>
              <w:spacing w:line="180" w:lineRule="exact"/>
              <w:ind w:left="0" w:right="0" w:leftChars="0" w:rightChars="0"/>
              <w:rPr>
                <w:sz w:val="15"/>
                <w:szCs w:val="15"/>
              </w:rPr>
            </w:pPr>
            <w:r w:rsidRPr="00F00C74">
              <w:rPr>
                <w:rFonts w:hint="eastAsia"/>
                <w:sz w:val="15"/>
                <w:szCs w:val="15"/>
              </w:rPr>
              <w:t>2</w:t>
            </w:r>
          </w:p>
        </w:tc>
        <w:tc>
          <w:tcPr>
            <w:tcW w:w="950" w:type="pct"/>
            <w:shd w:val="clear" w:color="auto" w:fill="auto"/>
            <w:vAlign w:val="center"/>
          </w:tcPr>
          <w:p w:rsidR="00BB177B" w:rsidRPr="00F00C74" w:rsidP="002B0B9D">
            <w:pPr>
              <w:pStyle w:val="a12"/>
              <w:spacing w:line="180" w:lineRule="exact"/>
              <w:ind w:left="0" w:right="0" w:leftChars="0" w:rightChars="0"/>
              <w:jc w:val="left"/>
              <w:rPr>
                <w:sz w:val="15"/>
                <w:szCs w:val="15"/>
              </w:rPr>
            </w:pPr>
            <w:r w:rsidRPr="00F00C74">
              <w:rPr>
                <w:rFonts w:hint="eastAsia"/>
                <w:sz w:val="15"/>
                <w:szCs w:val="15"/>
              </w:rPr>
              <w:t>压刨</w:t>
            </w:r>
          </w:p>
        </w:tc>
        <w:tc>
          <w:tcPr>
            <w:tcW w:w="752" w:type="pct"/>
            <w:shd w:val="clear" w:color="auto" w:fill="auto"/>
            <w:vAlign w:val="center"/>
          </w:tcPr>
          <w:p w:rsidR="00BB177B" w:rsidRPr="00F00C74" w:rsidP="002B0B9D">
            <w:pPr>
              <w:pStyle w:val="a12"/>
              <w:spacing w:line="180" w:lineRule="exact"/>
              <w:ind w:left="0" w:right="0" w:leftChars="0" w:rightChars="0"/>
              <w:jc w:val="left"/>
              <w:rPr>
                <w:sz w:val="15"/>
                <w:szCs w:val="15"/>
              </w:rPr>
            </w:pPr>
            <w:r w:rsidRPr="00F00C74">
              <w:rPr>
                <w:rFonts w:hint="eastAsia"/>
                <w:sz w:val="15"/>
                <w:szCs w:val="15"/>
              </w:rPr>
              <w:t>良明RYOBI</w:t>
            </w:r>
          </w:p>
        </w:tc>
        <w:tc>
          <w:tcPr>
            <w:tcW w:w="378" w:type="pct"/>
            <w:shd w:val="clear" w:color="auto" w:fill="auto"/>
            <w:vAlign w:val="center"/>
          </w:tcPr>
          <w:p w:rsidR="00BB177B" w:rsidRPr="00F00C74" w:rsidP="002B0B9D">
            <w:pPr>
              <w:pStyle w:val="a12"/>
              <w:spacing w:line="180" w:lineRule="exact"/>
              <w:ind w:left="0" w:right="0" w:leftChars="0" w:rightChars="0"/>
              <w:rPr>
                <w:sz w:val="15"/>
                <w:szCs w:val="15"/>
              </w:rPr>
            </w:pPr>
            <w:r w:rsidRPr="00F00C74">
              <w:rPr>
                <w:rFonts w:hint="eastAsia"/>
                <w:sz w:val="15"/>
                <w:szCs w:val="15"/>
              </w:rPr>
              <w:t>2</w:t>
            </w:r>
          </w:p>
        </w:tc>
        <w:tc>
          <w:tcPr>
            <w:tcW w:w="515" w:type="pct"/>
            <w:shd w:val="clear" w:color="auto" w:fill="auto"/>
            <w:vAlign w:val="center"/>
          </w:tcPr>
          <w:p w:rsidR="00BB177B" w:rsidRPr="00F00C74" w:rsidP="002B0B9D">
            <w:pPr>
              <w:pStyle w:val="a12"/>
              <w:spacing w:line="180" w:lineRule="exact"/>
              <w:ind w:left="0" w:right="0" w:leftChars="0" w:rightChars="0"/>
              <w:rPr>
                <w:sz w:val="15"/>
                <w:szCs w:val="15"/>
              </w:rPr>
            </w:pPr>
            <w:r w:rsidRPr="00F00C74">
              <w:rPr>
                <w:rFonts w:hint="eastAsia"/>
                <w:sz w:val="15"/>
                <w:szCs w:val="15"/>
              </w:rPr>
              <w:t>日本</w:t>
            </w:r>
          </w:p>
        </w:tc>
        <w:tc>
          <w:tcPr>
            <w:tcW w:w="498" w:type="pct"/>
            <w:shd w:val="clear" w:color="auto" w:fill="auto"/>
            <w:vAlign w:val="center"/>
          </w:tcPr>
          <w:p w:rsidR="00BB177B" w:rsidRPr="00F00C74" w:rsidP="002B0B9D">
            <w:pPr>
              <w:pStyle w:val="a12"/>
              <w:spacing w:line="180" w:lineRule="exact"/>
              <w:ind w:left="0" w:right="0" w:leftChars="0" w:rightChars="0"/>
              <w:rPr>
                <w:sz w:val="15"/>
                <w:szCs w:val="15"/>
              </w:rPr>
            </w:pPr>
            <w:r w:rsidRPr="00F00C74">
              <w:rPr>
                <w:rFonts w:hint="eastAsia"/>
                <w:sz w:val="15"/>
                <w:szCs w:val="15"/>
              </w:rPr>
              <w:t>2005</w:t>
            </w:r>
          </w:p>
        </w:tc>
        <w:tc>
          <w:tcPr>
            <w:tcW w:w="734" w:type="pct"/>
            <w:shd w:val="clear" w:color="auto" w:fill="auto"/>
            <w:vAlign w:val="center"/>
          </w:tcPr>
          <w:p w:rsidR="00BB177B" w:rsidRPr="00F00C74" w:rsidP="002B0B9D">
            <w:pPr>
              <w:pStyle w:val="a12"/>
              <w:spacing w:line="180" w:lineRule="exact"/>
              <w:ind w:left="0" w:right="0" w:leftChars="0" w:rightChars="0"/>
              <w:rPr>
                <w:sz w:val="15"/>
                <w:szCs w:val="15"/>
              </w:rPr>
            </w:pPr>
            <w:r w:rsidRPr="00F00C74">
              <w:rPr>
                <w:rFonts w:hint="eastAsia"/>
                <w:sz w:val="15"/>
                <w:szCs w:val="15"/>
              </w:rPr>
              <w:t>2</w:t>
            </w:r>
            <w:r w:rsidRPr="00F00C74">
              <w:rPr>
                <w:sz w:val="15"/>
                <w:szCs w:val="15"/>
              </w:rPr>
              <w:t>.</w:t>
            </w:r>
            <w:r w:rsidRPr="00F00C74">
              <w:rPr>
                <w:rFonts w:hint="eastAsia"/>
                <w:sz w:val="15"/>
                <w:szCs w:val="15"/>
              </w:rPr>
              <w:t>3</w:t>
            </w:r>
          </w:p>
        </w:tc>
        <w:tc>
          <w:tcPr>
            <w:tcW w:w="505" w:type="pct"/>
            <w:shd w:val="clear" w:color="auto" w:fill="auto"/>
            <w:vAlign w:val="center"/>
          </w:tcPr>
          <w:p w:rsidR="00BB177B" w:rsidRPr="00F00C74" w:rsidP="002B0B9D">
            <w:pPr>
              <w:pStyle w:val="a12"/>
              <w:spacing w:line="180" w:lineRule="exact"/>
              <w:ind w:left="0" w:right="0" w:leftChars="0" w:rightChars="0"/>
              <w:rPr>
                <w:sz w:val="15"/>
                <w:szCs w:val="15"/>
              </w:rPr>
            </w:pPr>
            <w:r w:rsidRPr="00F00C74">
              <w:rPr>
                <w:rFonts w:hint="eastAsia"/>
                <w:sz w:val="15"/>
                <w:szCs w:val="15"/>
              </w:rPr>
              <w:t>良好</w:t>
            </w:r>
          </w:p>
        </w:tc>
        <w:tc>
          <w:tcPr>
            <w:tcW w:w="370" w:type="pct"/>
            <w:shd w:val="clear" w:color="auto" w:fill="auto"/>
            <w:vAlign w:val="center"/>
          </w:tcPr>
          <w:p w:rsidR="00BB177B" w:rsidRPr="00F00C74" w:rsidP="002B0B9D">
            <w:pPr>
              <w:pStyle w:val="a12"/>
              <w:spacing w:line="180" w:lineRule="exact"/>
              <w:ind w:left="0" w:right="0" w:leftChars="0" w:rightChars="0"/>
              <w:rPr>
                <w:sz w:val="15"/>
                <w:szCs w:val="15"/>
              </w:rPr>
            </w:pPr>
          </w:p>
        </w:tc>
      </w:tr>
      <w:tr w:rsidTr="002B0B9D">
        <w:tblPrEx>
          <w:tblW w:w="5193" w:type="pct"/>
          <w:tblLook w:val="0000"/>
        </w:tblPrEx>
        <w:trPr>
          <w:trHeight w:val="111"/>
        </w:trPr>
        <w:tc>
          <w:tcPr>
            <w:tcW w:w="299" w:type="pct"/>
            <w:shd w:val="clear" w:color="auto" w:fill="auto"/>
            <w:vAlign w:val="center"/>
          </w:tcPr>
          <w:p w:rsidR="00BB177B" w:rsidRPr="00F00C74" w:rsidP="002B0B9D">
            <w:pPr>
              <w:pStyle w:val="a12"/>
              <w:spacing w:line="180" w:lineRule="exact"/>
              <w:ind w:left="0" w:right="0" w:leftChars="0" w:rightChars="0"/>
              <w:rPr>
                <w:sz w:val="15"/>
                <w:szCs w:val="15"/>
              </w:rPr>
            </w:pPr>
            <w:r w:rsidRPr="00F00C74">
              <w:rPr>
                <w:rFonts w:hint="eastAsia"/>
                <w:sz w:val="15"/>
                <w:szCs w:val="15"/>
              </w:rPr>
              <w:t>3</w:t>
            </w:r>
          </w:p>
        </w:tc>
        <w:tc>
          <w:tcPr>
            <w:tcW w:w="950" w:type="pct"/>
            <w:shd w:val="clear" w:color="auto" w:fill="auto"/>
            <w:vAlign w:val="center"/>
          </w:tcPr>
          <w:p w:rsidR="00BB177B" w:rsidRPr="00F00C74" w:rsidP="002B0B9D">
            <w:pPr>
              <w:pStyle w:val="a12"/>
              <w:spacing w:line="180" w:lineRule="exact"/>
              <w:ind w:left="0" w:right="0" w:leftChars="0" w:rightChars="0"/>
              <w:jc w:val="left"/>
              <w:rPr>
                <w:sz w:val="15"/>
                <w:szCs w:val="15"/>
              </w:rPr>
            </w:pPr>
            <w:r w:rsidRPr="00F00C74">
              <w:rPr>
                <w:rFonts w:hint="eastAsia"/>
                <w:noProof/>
                <w:kern w:val="0"/>
                <w:sz w:val="15"/>
                <w:szCs w:val="15"/>
                <w:lang w:val="zh-CN"/>
              </w:rPr>
              <w:t>砂浆搅拌机</w:t>
            </w:r>
          </w:p>
        </w:tc>
        <w:tc>
          <w:tcPr>
            <w:tcW w:w="752" w:type="pct"/>
            <w:shd w:val="clear" w:color="auto" w:fill="auto"/>
            <w:vAlign w:val="center"/>
          </w:tcPr>
          <w:p w:rsidR="00BB177B" w:rsidRPr="00F00C74" w:rsidP="002B0B9D">
            <w:pPr>
              <w:pStyle w:val="a12"/>
              <w:spacing w:line="180" w:lineRule="exact"/>
              <w:ind w:left="0" w:right="0" w:leftChars="0" w:rightChars="0"/>
              <w:jc w:val="left"/>
              <w:rPr>
                <w:sz w:val="15"/>
                <w:szCs w:val="15"/>
              </w:rPr>
            </w:pPr>
            <w:smartTag w:uri="urn:schemas-microsoft-com:office:smarttags" w:element="chmetcnv">
              <w:smartTagPr>
                <w:attr w:name="HasSpace" w:val="False"/>
                <w:attr w:name="Negative" w:val="False"/>
                <w:attr w:name="NumberType" w:val="1"/>
                <w:attr w:name="SourceValue" w:val="250"/>
                <w:attr w:name="TCSC" w:val="0"/>
                <w:attr w:name="UnitName" w:val="l"/>
              </w:smartTagPr>
              <w:r w:rsidRPr="00F00C74">
                <w:rPr>
                  <w:rFonts w:hint="eastAsia"/>
                  <w:sz w:val="15"/>
                  <w:szCs w:val="15"/>
                </w:rPr>
                <w:t>250L</w:t>
              </w:r>
            </w:smartTag>
          </w:p>
        </w:tc>
        <w:tc>
          <w:tcPr>
            <w:tcW w:w="378" w:type="pct"/>
            <w:shd w:val="clear" w:color="auto" w:fill="auto"/>
            <w:vAlign w:val="center"/>
          </w:tcPr>
          <w:p w:rsidR="00BB177B" w:rsidRPr="00F00C74" w:rsidP="002B0B9D">
            <w:pPr>
              <w:pStyle w:val="a12"/>
              <w:spacing w:line="180" w:lineRule="exact"/>
              <w:ind w:left="0" w:right="0" w:leftChars="0" w:rightChars="0"/>
              <w:rPr>
                <w:sz w:val="15"/>
                <w:szCs w:val="15"/>
              </w:rPr>
            </w:pPr>
            <w:r w:rsidRPr="00F00C74">
              <w:rPr>
                <w:rFonts w:hint="eastAsia"/>
                <w:sz w:val="15"/>
                <w:szCs w:val="15"/>
              </w:rPr>
              <w:t>2</w:t>
            </w:r>
          </w:p>
        </w:tc>
        <w:tc>
          <w:tcPr>
            <w:tcW w:w="515" w:type="pct"/>
            <w:shd w:val="clear" w:color="auto" w:fill="auto"/>
            <w:vAlign w:val="center"/>
          </w:tcPr>
          <w:p w:rsidR="00BB177B" w:rsidRPr="00F00C74" w:rsidP="002B0B9D">
            <w:pPr>
              <w:pStyle w:val="a12"/>
              <w:spacing w:line="180" w:lineRule="exact"/>
              <w:ind w:left="0" w:right="0" w:leftChars="0" w:rightChars="0"/>
              <w:rPr>
                <w:sz w:val="15"/>
                <w:szCs w:val="15"/>
              </w:rPr>
            </w:pPr>
            <w:r w:rsidRPr="00F00C74">
              <w:rPr>
                <w:rFonts w:hint="eastAsia"/>
                <w:sz w:val="15"/>
                <w:szCs w:val="15"/>
              </w:rPr>
              <w:t>国产</w:t>
            </w:r>
          </w:p>
        </w:tc>
        <w:tc>
          <w:tcPr>
            <w:tcW w:w="498" w:type="pct"/>
            <w:shd w:val="clear" w:color="auto" w:fill="auto"/>
            <w:vAlign w:val="center"/>
          </w:tcPr>
          <w:p w:rsidR="00BB177B" w:rsidRPr="00F00C74" w:rsidP="002B0B9D">
            <w:pPr>
              <w:pStyle w:val="a12"/>
              <w:spacing w:line="180" w:lineRule="exact"/>
              <w:ind w:left="0" w:right="0" w:leftChars="0" w:rightChars="0"/>
              <w:rPr>
                <w:sz w:val="15"/>
                <w:szCs w:val="15"/>
              </w:rPr>
            </w:pPr>
          </w:p>
        </w:tc>
        <w:tc>
          <w:tcPr>
            <w:tcW w:w="734" w:type="pct"/>
            <w:shd w:val="clear" w:color="auto" w:fill="auto"/>
            <w:vAlign w:val="center"/>
          </w:tcPr>
          <w:p w:rsidR="00BB177B" w:rsidRPr="00F00C74" w:rsidP="002B0B9D">
            <w:pPr>
              <w:pStyle w:val="a12"/>
              <w:spacing w:line="180" w:lineRule="exact"/>
              <w:ind w:left="0" w:right="0" w:leftChars="0" w:rightChars="0"/>
              <w:rPr>
                <w:sz w:val="15"/>
                <w:szCs w:val="15"/>
              </w:rPr>
            </w:pPr>
          </w:p>
        </w:tc>
        <w:tc>
          <w:tcPr>
            <w:tcW w:w="505" w:type="pct"/>
            <w:shd w:val="clear" w:color="auto" w:fill="auto"/>
            <w:vAlign w:val="center"/>
          </w:tcPr>
          <w:p w:rsidR="00BB177B" w:rsidRPr="00F00C74" w:rsidP="002B0B9D">
            <w:pPr>
              <w:pStyle w:val="a12"/>
              <w:spacing w:line="180" w:lineRule="exact"/>
              <w:ind w:left="0" w:right="0" w:leftChars="0" w:rightChars="0"/>
              <w:rPr>
                <w:sz w:val="15"/>
                <w:szCs w:val="15"/>
              </w:rPr>
            </w:pPr>
            <w:r w:rsidRPr="00F00C74">
              <w:rPr>
                <w:rFonts w:hint="eastAsia"/>
                <w:sz w:val="15"/>
                <w:szCs w:val="15"/>
              </w:rPr>
              <w:t>良好</w:t>
            </w:r>
          </w:p>
        </w:tc>
        <w:tc>
          <w:tcPr>
            <w:tcW w:w="370" w:type="pct"/>
            <w:shd w:val="clear" w:color="auto" w:fill="auto"/>
            <w:vAlign w:val="center"/>
          </w:tcPr>
          <w:p w:rsidR="00BB177B" w:rsidRPr="00F00C74" w:rsidP="002B0B9D">
            <w:pPr>
              <w:pStyle w:val="a12"/>
              <w:spacing w:line="180" w:lineRule="exact"/>
              <w:ind w:left="0" w:right="0" w:leftChars="0" w:rightChars="0"/>
              <w:rPr>
                <w:sz w:val="15"/>
                <w:szCs w:val="15"/>
              </w:rPr>
            </w:pPr>
          </w:p>
        </w:tc>
      </w:tr>
      <w:tr w:rsidTr="002B0B9D">
        <w:tblPrEx>
          <w:tblW w:w="5193" w:type="pct"/>
          <w:tblLook w:val="0000"/>
        </w:tblPrEx>
        <w:trPr>
          <w:trHeight w:val="157"/>
        </w:trPr>
        <w:tc>
          <w:tcPr>
            <w:tcW w:w="299" w:type="pct"/>
            <w:shd w:val="clear" w:color="auto" w:fill="auto"/>
            <w:vAlign w:val="center"/>
          </w:tcPr>
          <w:p w:rsidR="00BB177B" w:rsidRPr="00F00C74" w:rsidP="002B0B9D">
            <w:pPr>
              <w:pStyle w:val="a12"/>
              <w:spacing w:line="180" w:lineRule="exact"/>
              <w:ind w:left="0" w:right="0" w:leftChars="0" w:rightChars="0"/>
              <w:rPr>
                <w:sz w:val="15"/>
                <w:szCs w:val="15"/>
              </w:rPr>
            </w:pPr>
            <w:r w:rsidRPr="00F00C74">
              <w:rPr>
                <w:rFonts w:hint="eastAsia"/>
                <w:sz w:val="15"/>
                <w:szCs w:val="15"/>
              </w:rPr>
              <w:t>4</w:t>
            </w:r>
          </w:p>
        </w:tc>
        <w:tc>
          <w:tcPr>
            <w:tcW w:w="950" w:type="pct"/>
            <w:shd w:val="clear" w:color="auto" w:fill="auto"/>
            <w:vAlign w:val="center"/>
          </w:tcPr>
          <w:p w:rsidR="00BB177B" w:rsidRPr="00F00C74" w:rsidP="002B0B9D">
            <w:pPr>
              <w:pStyle w:val="a12"/>
              <w:spacing w:line="180" w:lineRule="exact"/>
              <w:ind w:left="0" w:right="0" w:leftChars="0" w:rightChars="0"/>
              <w:jc w:val="left"/>
              <w:rPr>
                <w:sz w:val="15"/>
                <w:szCs w:val="15"/>
              </w:rPr>
            </w:pPr>
            <w:r w:rsidRPr="00F00C74">
              <w:rPr>
                <w:rFonts w:hint="eastAsia"/>
                <w:sz w:val="15"/>
                <w:szCs w:val="15"/>
              </w:rPr>
              <w:t>角度切割机</w:t>
            </w:r>
          </w:p>
        </w:tc>
        <w:tc>
          <w:tcPr>
            <w:tcW w:w="752" w:type="pct"/>
            <w:shd w:val="clear" w:color="auto" w:fill="auto"/>
            <w:vAlign w:val="center"/>
          </w:tcPr>
          <w:p w:rsidR="00BB177B" w:rsidRPr="00F00C74" w:rsidP="002B0B9D">
            <w:pPr>
              <w:pStyle w:val="a12"/>
              <w:spacing w:line="180" w:lineRule="exact"/>
              <w:ind w:left="0" w:right="0" w:leftChars="0" w:rightChars="0"/>
              <w:jc w:val="left"/>
              <w:rPr>
                <w:sz w:val="15"/>
                <w:szCs w:val="15"/>
              </w:rPr>
            </w:pPr>
            <w:r w:rsidRPr="00F00C74">
              <w:rPr>
                <w:rFonts w:hint="eastAsia"/>
                <w:sz w:val="15"/>
                <w:szCs w:val="15"/>
              </w:rPr>
              <w:t>HITACHI-14</w:t>
            </w:r>
          </w:p>
        </w:tc>
        <w:tc>
          <w:tcPr>
            <w:tcW w:w="378" w:type="pct"/>
            <w:shd w:val="clear" w:color="auto" w:fill="auto"/>
            <w:vAlign w:val="center"/>
          </w:tcPr>
          <w:p w:rsidR="00BB177B" w:rsidRPr="00F00C74" w:rsidP="002B0B9D">
            <w:pPr>
              <w:pStyle w:val="a12"/>
              <w:spacing w:line="180" w:lineRule="exact"/>
              <w:ind w:left="0" w:right="0" w:leftChars="0" w:rightChars="0"/>
              <w:rPr>
                <w:sz w:val="15"/>
                <w:szCs w:val="15"/>
              </w:rPr>
            </w:pPr>
            <w:r w:rsidRPr="00F00C74">
              <w:rPr>
                <w:rFonts w:hint="eastAsia"/>
                <w:sz w:val="15"/>
                <w:szCs w:val="15"/>
              </w:rPr>
              <w:t>3</w:t>
            </w:r>
          </w:p>
        </w:tc>
        <w:tc>
          <w:tcPr>
            <w:tcW w:w="515" w:type="pct"/>
            <w:shd w:val="clear" w:color="auto" w:fill="auto"/>
            <w:vAlign w:val="center"/>
          </w:tcPr>
          <w:p w:rsidR="00BB177B" w:rsidRPr="00F00C74" w:rsidP="002B0B9D">
            <w:pPr>
              <w:pStyle w:val="a12"/>
              <w:spacing w:line="180" w:lineRule="exact"/>
              <w:ind w:left="0" w:right="0" w:leftChars="0" w:rightChars="0"/>
              <w:rPr>
                <w:sz w:val="15"/>
                <w:szCs w:val="15"/>
              </w:rPr>
            </w:pPr>
            <w:r w:rsidRPr="00F00C74">
              <w:rPr>
                <w:rFonts w:hint="eastAsia"/>
                <w:sz w:val="15"/>
                <w:szCs w:val="15"/>
              </w:rPr>
              <w:t>日本</w:t>
            </w:r>
          </w:p>
        </w:tc>
        <w:tc>
          <w:tcPr>
            <w:tcW w:w="498" w:type="pct"/>
            <w:shd w:val="clear" w:color="auto" w:fill="auto"/>
            <w:vAlign w:val="center"/>
          </w:tcPr>
          <w:p w:rsidR="00BB177B" w:rsidRPr="00F00C74" w:rsidP="002B0B9D">
            <w:pPr>
              <w:pStyle w:val="a12"/>
              <w:spacing w:line="180" w:lineRule="exact"/>
              <w:ind w:left="0" w:right="0" w:leftChars="0" w:rightChars="0"/>
              <w:rPr>
                <w:sz w:val="15"/>
                <w:szCs w:val="15"/>
              </w:rPr>
            </w:pPr>
            <w:r w:rsidRPr="00F00C74">
              <w:rPr>
                <w:rFonts w:hint="eastAsia"/>
                <w:sz w:val="15"/>
                <w:szCs w:val="15"/>
              </w:rPr>
              <w:t>2006</w:t>
            </w:r>
          </w:p>
        </w:tc>
        <w:tc>
          <w:tcPr>
            <w:tcW w:w="734" w:type="pct"/>
            <w:shd w:val="clear" w:color="auto" w:fill="auto"/>
            <w:vAlign w:val="center"/>
          </w:tcPr>
          <w:p w:rsidR="00BB177B" w:rsidRPr="00F00C74" w:rsidP="002B0B9D">
            <w:pPr>
              <w:pStyle w:val="a12"/>
              <w:spacing w:line="180" w:lineRule="exact"/>
              <w:ind w:left="0" w:right="0" w:leftChars="0" w:rightChars="0"/>
              <w:rPr>
                <w:sz w:val="15"/>
                <w:szCs w:val="15"/>
              </w:rPr>
            </w:pPr>
            <w:r w:rsidRPr="00F00C74">
              <w:rPr>
                <w:rFonts w:hint="eastAsia"/>
                <w:sz w:val="15"/>
                <w:szCs w:val="15"/>
              </w:rPr>
              <w:t>1</w:t>
            </w:r>
            <w:r w:rsidRPr="00F00C74">
              <w:rPr>
                <w:sz w:val="15"/>
                <w:szCs w:val="15"/>
              </w:rPr>
              <w:t>.</w:t>
            </w:r>
            <w:r w:rsidRPr="00F00C74">
              <w:rPr>
                <w:rFonts w:hint="eastAsia"/>
                <w:sz w:val="15"/>
                <w:szCs w:val="15"/>
              </w:rPr>
              <w:t>2</w:t>
            </w:r>
          </w:p>
        </w:tc>
        <w:tc>
          <w:tcPr>
            <w:tcW w:w="505" w:type="pct"/>
            <w:shd w:val="clear" w:color="auto" w:fill="auto"/>
            <w:vAlign w:val="center"/>
          </w:tcPr>
          <w:p w:rsidR="00BB177B" w:rsidRPr="00F00C74" w:rsidP="002B0B9D">
            <w:pPr>
              <w:pStyle w:val="a12"/>
              <w:spacing w:line="180" w:lineRule="exact"/>
              <w:ind w:left="0" w:right="0" w:leftChars="0" w:rightChars="0"/>
              <w:rPr>
                <w:sz w:val="15"/>
                <w:szCs w:val="15"/>
              </w:rPr>
            </w:pPr>
            <w:r w:rsidRPr="00F00C74">
              <w:rPr>
                <w:rFonts w:hint="eastAsia"/>
                <w:sz w:val="15"/>
                <w:szCs w:val="15"/>
              </w:rPr>
              <w:t>良好</w:t>
            </w:r>
          </w:p>
        </w:tc>
        <w:tc>
          <w:tcPr>
            <w:tcW w:w="370" w:type="pct"/>
            <w:shd w:val="clear" w:color="auto" w:fill="auto"/>
            <w:vAlign w:val="center"/>
          </w:tcPr>
          <w:p w:rsidR="00BB177B" w:rsidRPr="00F00C74" w:rsidP="002B0B9D">
            <w:pPr>
              <w:pStyle w:val="a12"/>
              <w:spacing w:line="180" w:lineRule="exact"/>
              <w:ind w:left="0" w:right="0" w:leftChars="0" w:rightChars="0"/>
              <w:rPr>
                <w:sz w:val="15"/>
                <w:szCs w:val="15"/>
              </w:rPr>
            </w:pPr>
          </w:p>
        </w:tc>
      </w:tr>
      <w:tr w:rsidTr="002B0B9D">
        <w:tblPrEx>
          <w:tblW w:w="5193" w:type="pct"/>
          <w:tblLook w:val="0000"/>
        </w:tblPrEx>
        <w:trPr>
          <w:trHeight w:val="64"/>
        </w:trPr>
        <w:tc>
          <w:tcPr>
            <w:tcW w:w="299" w:type="pct"/>
            <w:shd w:val="clear" w:color="auto" w:fill="auto"/>
            <w:vAlign w:val="center"/>
          </w:tcPr>
          <w:p w:rsidR="00BB177B" w:rsidRPr="00F00C74" w:rsidP="002B0B9D">
            <w:pPr>
              <w:pStyle w:val="a12"/>
              <w:spacing w:line="180" w:lineRule="exact"/>
              <w:ind w:left="0" w:right="0" w:leftChars="0" w:rightChars="0"/>
              <w:rPr>
                <w:sz w:val="15"/>
                <w:szCs w:val="15"/>
              </w:rPr>
            </w:pPr>
            <w:r w:rsidRPr="00F00C74">
              <w:rPr>
                <w:rFonts w:hint="eastAsia"/>
                <w:sz w:val="15"/>
                <w:szCs w:val="15"/>
              </w:rPr>
              <w:t>5</w:t>
            </w:r>
          </w:p>
        </w:tc>
        <w:tc>
          <w:tcPr>
            <w:tcW w:w="950" w:type="pct"/>
            <w:shd w:val="clear" w:color="auto" w:fill="auto"/>
            <w:vAlign w:val="center"/>
          </w:tcPr>
          <w:p w:rsidR="00BB177B" w:rsidRPr="00F00C74" w:rsidP="002B0B9D">
            <w:pPr>
              <w:pStyle w:val="a12"/>
              <w:spacing w:line="180" w:lineRule="exact"/>
              <w:ind w:left="0" w:right="0" w:leftChars="0" w:rightChars="0"/>
              <w:jc w:val="left"/>
              <w:rPr>
                <w:sz w:val="15"/>
                <w:szCs w:val="15"/>
              </w:rPr>
            </w:pPr>
            <w:r w:rsidRPr="00F00C74">
              <w:rPr>
                <w:rFonts w:hint="eastAsia"/>
                <w:sz w:val="15"/>
                <w:szCs w:val="15"/>
              </w:rPr>
              <w:t>空气压缩机</w:t>
            </w:r>
          </w:p>
        </w:tc>
        <w:tc>
          <w:tcPr>
            <w:tcW w:w="752" w:type="pct"/>
            <w:shd w:val="clear" w:color="auto" w:fill="auto"/>
            <w:vAlign w:val="center"/>
          </w:tcPr>
          <w:p w:rsidR="00BB177B" w:rsidRPr="00F00C74" w:rsidP="002B0B9D">
            <w:pPr>
              <w:pStyle w:val="a12"/>
              <w:spacing w:line="180" w:lineRule="exact"/>
              <w:ind w:left="0" w:right="0" w:leftChars="0" w:rightChars="0"/>
              <w:jc w:val="left"/>
              <w:rPr>
                <w:sz w:val="15"/>
                <w:szCs w:val="15"/>
              </w:rPr>
            </w:pPr>
            <w:r w:rsidRPr="00F00C74">
              <w:rPr>
                <w:rFonts w:hint="eastAsia"/>
                <w:sz w:val="15"/>
                <w:szCs w:val="15"/>
              </w:rPr>
              <w:t>COSMOS2</w:t>
            </w:r>
            <w:r w:rsidRPr="00F00C74">
              <w:rPr>
                <w:sz w:val="15"/>
                <w:szCs w:val="15"/>
              </w:rPr>
              <w:t>.</w:t>
            </w:r>
            <w:r w:rsidRPr="00F00C74">
              <w:rPr>
                <w:rFonts w:hint="eastAsia"/>
                <w:sz w:val="15"/>
                <w:szCs w:val="15"/>
              </w:rPr>
              <w:t>4</w:t>
            </w:r>
          </w:p>
        </w:tc>
        <w:tc>
          <w:tcPr>
            <w:tcW w:w="378" w:type="pct"/>
            <w:shd w:val="clear" w:color="auto" w:fill="auto"/>
            <w:vAlign w:val="center"/>
          </w:tcPr>
          <w:p w:rsidR="00BB177B" w:rsidRPr="00F00C74" w:rsidP="002B0B9D">
            <w:pPr>
              <w:pStyle w:val="a12"/>
              <w:spacing w:line="180" w:lineRule="exact"/>
              <w:ind w:left="0" w:right="0" w:leftChars="0" w:rightChars="0"/>
              <w:rPr>
                <w:sz w:val="15"/>
                <w:szCs w:val="15"/>
              </w:rPr>
            </w:pPr>
            <w:r w:rsidRPr="00F00C74">
              <w:rPr>
                <w:rFonts w:hint="eastAsia"/>
                <w:sz w:val="15"/>
                <w:szCs w:val="15"/>
              </w:rPr>
              <w:t>2</w:t>
            </w:r>
          </w:p>
        </w:tc>
        <w:tc>
          <w:tcPr>
            <w:tcW w:w="515" w:type="pct"/>
            <w:shd w:val="clear" w:color="auto" w:fill="auto"/>
            <w:vAlign w:val="center"/>
          </w:tcPr>
          <w:p w:rsidR="00BB177B" w:rsidRPr="00F00C74" w:rsidP="002B0B9D">
            <w:pPr>
              <w:pStyle w:val="a12"/>
              <w:spacing w:line="180" w:lineRule="exact"/>
              <w:ind w:left="0" w:right="0" w:leftChars="0" w:rightChars="0"/>
              <w:rPr>
                <w:sz w:val="15"/>
                <w:szCs w:val="15"/>
              </w:rPr>
            </w:pPr>
            <w:r w:rsidRPr="00F00C74">
              <w:rPr>
                <w:rFonts w:hint="eastAsia"/>
                <w:sz w:val="15"/>
                <w:szCs w:val="15"/>
              </w:rPr>
              <w:t>日本</w:t>
            </w:r>
          </w:p>
        </w:tc>
        <w:tc>
          <w:tcPr>
            <w:tcW w:w="498" w:type="pct"/>
            <w:shd w:val="clear" w:color="auto" w:fill="auto"/>
            <w:vAlign w:val="center"/>
          </w:tcPr>
          <w:p w:rsidR="00BB177B" w:rsidRPr="00F00C74" w:rsidP="002B0B9D">
            <w:pPr>
              <w:pStyle w:val="a12"/>
              <w:spacing w:line="180" w:lineRule="exact"/>
              <w:ind w:left="0" w:right="0" w:leftChars="0" w:rightChars="0"/>
              <w:rPr>
                <w:sz w:val="15"/>
                <w:szCs w:val="15"/>
              </w:rPr>
            </w:pPr>
            <w:r w:rsidRPr="00F00C74">
              <w:rPr>
                <w:rFonts w:hint="eastAsia"/>
                <w:sz w:val="15"/>
                <w:szCs w:val="15"/>
              </w:rPr>
              <w:t>2008</w:t>
            </w:r>
          </w:p>
        </w:tc>
        <w:tc>
          <w:tcPr>
            <w:tcW w:w="734" w:type="pct"/>
            <w:shd w:val="clear" w:color="auto" w:fill="auto"/>
            <w:vAlign w:val="center"/>
          </w:tcPr>
          <w:p w:rsidR="00BB177B" w:rsidRPr="00F00C74" w:rsidP="002B0B9D">
            <w:pPr>
              <w:pStyle w:val="a12"/>
              <w:spacing w:line="180" w:lineRule="exact"/>
              <w:ind w:left="0" w:right="0" w:leftChars="0" w:rightChars="0"/>
              <w:rPr>
                <w:sz w:val="15"/>
                <w:szCs w:val="15"/>
              </w:rPr>
            </w:pPr>
            <w:r w:rsidRPr="00F00C74">
              <w:rPr>
                <w:rFonts w:hint="eastAsia"/>
                <w:sz w:val="15"/>
                <w:szCs w:val="15"/>
              </w:rPr>
              <w:t>2</w:t>
            </w:r>
            <w:r w:rsidRPr="00F00C74">
              <w:rPr>
                <w:sz w:val="15"/>
                <w:szCs w:val="15"/>
              </w:rPr>
              <w:t>.</w:t>
            </w:r>
            <w:r w:rsidRPr="00F00C74">
              <w:rPr>
                <w:rFonts w:hint="eastAsia"/>
                <w:sz w:val="15"/>
                <w:szCs w:val="15"/>
              </w:rPr>
              <w:t>2</w:t>
            </w:r>
          </w:p>
        </w:tc>
        <w:tc>
          <w:tcPr>
            <w:tcW w:w="505" w:type="pct"/>
            <w:shd w:val="clear" w:color="auto" w:fill="auto"/>
            <w:vAlign w:val="center"/>
          </w:tcPr>
          <w:p w:rsidR="00BB177B" w:rsidRPr="00F00C74" w:rsidP="002B0B9D">
            <w:pPr>
              <w:pStyle w:val="a12"/>
              <w:spacing w:line="180" w:lineRule="exact"/>
              <w:ind w:left="0" w:right="0" w:leftChars="0" w:rightChars="0"/>
              <w:rPr>
                <w:sz w:val="15"/>
                <w:szCs w:val="15"/>
              </w:rPr>
            </w:pPr>
            <w:r w:rsidRPr="00F00C74">
              <w:rPr>
                <w:rFonts w:hint="eastAsia"/>
                <w:sz w:val="15"/>
                <w:szCs w:val="15"/>
              </w:rPr>
              <w:t>良好</w:t>
            </w:r>
          </w:p>
        </w:tc>
        <w:tc>
          <w:tcPr>
            <w:tcW w:w="370" w:type="pct"/>
            <w:shd w:val="clear" w:color="auto" w:fill="auto"/>
            <w:vAlign w:val="center"/>
          </w:tcPr>
          <w:p w:rsidR="00BB177B" w:rsidRPr="00F00C74" w:rsidP="002B0B9D">
            <w:pPr>
              <w:pStyle w:val="a12"/>
              <w:spacing w:line="180" w:lineRule="exact"/>
              <w:ind w:left="0" w:right="0" w:leftChars="0" w:rightChars="0"/>
              <w:rPr>
                <w:sz w:val="15"/>
                <w:szCs w:val="15"/>
              </w:rPr>
            </w:pPr>
          </w:p>
        </w:tc>
      </w:tr>
      <w:tr w:rsidTr="002B0B9D">
        <w:tblPrEx>
          <w:tblW w:w="5193" w:type="pct"/>
          <w:tblLook w:val="0000"/>
        </w:tblPrEx>
        <w:trPr>
          <w:trHeight w:val="207"/>
        </w:trPr>
        <w:tc>
          <w:tcPr>
            <w:tcW w:w="299" w:type="pct"/>
            <w:shd w:val="clear" w:color="auto" w:fill="auto"/>
            <w:vAlign w:val="center"/>
          </w:tcPr>
          <w:p w:rsidR="00BB177B" w:rsidRPr="00F00C74" w:rsidP="002B0B9D">
            <w:pPr>
              <w:pStyle w:val="a12"/>
              <w:spacing w:line="180" w:lineRule="exact"/>
              <w:ind w:left="0" w:right="0" w:leftChars="0" w:rightChars="0"/>
              <w:rPr>
                <w:sz w:val="15"/>
                <w:szCs w:val="15"/>
              </w:rPr>
            </w:pPr>
            <w:r w:rsidRPr="00F00C74">
              <w:rPr>
                <w:rFonts w:hint="eastAsia"/>
                <w:sz w:val="15"/>
                <w:szCs w:val="15"/>
              </w:rPr>
              <w:t>6</w:t>
            </w:r>
          </w:p>
        </w:tc>
        <w:tc>
          <w:tcPr>
            <w:tcW w:w="950" w:type="pct"/>
            <w:shd w:val="clear" w:color="auto" w:fill="auto"/>
            <w:vAlign w:val="center"/>
          </w:tcPr>
          <w:p w:rsidR="00BB177B" w:rsidRPr="00F00C74" w:rsidP="002B0B9D">
            <w:pPr>
              <w:pStyle w:val="a12"/>
              <w:spacing w:line="180" w:lineRule="exact"/>
              <w:ind w:left="0" w:right="0" w:leftChars="0" w:rightChars="0"/>
              <w:jc w:val="left"/>
              <w:rPr>
                <w:sz w:val="15"/>
                <w:szCs w:val="15"/>
              </w:rPr>
            </w:pPr>
            <w:r w:rsidRPr="00F00C74">
              <w:rPr>
                <w:rFonts w:hint="eastAsia"/>
                <w:sz w:val="15"/>
                <w:szCs w:val="15"/>
              </w:rPr>
              <w:t>油压钻</w:t>
            </w:r>
          </w:p>
        </w:tc>
        <w:tc>
          <w:tcPr>
            <w:tcW w:w="752" w:type="pct"/>
            <w:shd w:val="clear" w:color="auto" w:fill="auto"/>
            <w:vAlign w:val="center"/>
          </w:tcPr>
          <w:p w:rsidR="00BB177B" w:rsidRPr="00F00C74" w:rsidP="002B0B9D">
            <w:pPr>
              <w:pStyle w:val="a12"/>
              <w:spacing w:line="180" w:lineRule="exact"/>
              <w:ind w:left="0" w:right="0" w:leftChars="0" w:rightChars="0"/>
              <w:jc w:val="left"/>
              <w:rPr>
                <w:sz w:val="15"/>
                <w:szCs w:val="15"/>
              </w:rPr>
            </w:pPr>
            <w:r w:rsidRPr="00F00C74">
              <w:rPr>
                <w:rFonts w:hint="eastAsia"/>
                <w:sz w:val="15"/>
                <w:szCs w:val="15"/>
              </w:rPr>
              <w:t>GBHZ-24DSE</w:t>
            </w:r>
          </w:p>
        </w:tc>
        <w:tc>
          <w:tcPr>
            <w:tcW w:w="378" w:type="pct"/>
            <w:shd w:val="clear" w:color="auto" w:fill="auto"/>
            <w:vAlign w:val="center"/>
          </w:tcPr>
          <w:p w:rsidR="00BB177B" w:rsidRPr="00F00C74" w:rsidP="002B0B9D">
            <w:pPr>
              <w:pStyle w:val="a12"/>
              <w:spacing w:line="180" w:lineRule="exact"/>
              <w:ind w:left="0" w:right="0" w:leftChars="0" w:rightChars="0"/>
              <w:rPr>
                <w:sz w:val="15"/>
                <w:szCs w:val="15"/>
              </w:rPr>
            </w:pPr>
            <w:r w:rsidRPr="00F00C74">
              <w:rPr>
                <w:rFonts w:hint="eastAsia"/>
                <w:sz w:val="15"/>
                <w:szCs w:val="15"/>
              </w:rPr>
              <w:t>5</w:t>
            </w:r>
          </w:p>
        </w:tc>
        <w:tc>
          <w:tcPr>
            <w:tcW w:w="515" w:type="pct"/>
            <w:shd w:val="clear" w:color="auto" w:fill="auto"/>
            <w:vAlign w:val="center"/>
          </w:tcPr>
          <w:p w:rsidR="00BB177B" w:rsidRPr="00F00C74" w:rsidP="002B0B9D">
            <w:pPr>
              <w:pStyle w:val="a12"/>
              <w:spacing w:line="180" w:lineRule="exact"/>
              <w:ind w:left="0" w:right="0" w:leftChars="0" w:rightChars="0"/>
              <w:rPr>
                <w:sz w:val="15"/>
                <w:szCs w:val="15"/>
              </w:rPr>
            </w:pPr>
            <w:r w:rsidRPr="00F00C74">
              <w:rPr>
                <w:rFonts w:hint="eastAsia"/>
                <w:sz w:val="15"/>
                <w:szCs w:val="15"/>
              </w:rPr>
              <w:t>进口</w:t>
            </w:r>
          </w:p>
        </w:tc>
        <w:tc>
          <w:tcPr>
            <w:tcW w:w="498" w:type="pct"/>
            <w:shd w:val="clear" w:color="auto" w:fill="auto"/>
            <w:vAlign w:val="center"/>
          </w:tcPr>
          <w:p w:rsidR="00BB177B" w:rsidRPr="00F00C74" w:rsidP="002B0B9D">
            <w:pPr>
              <w:pStyle w:val="a12"/>
              <w:spacing w:line="180" w:lineRule="exact"/>
              <w:ind w:left="0" w:right="0" w:leftChars="0" w:rightChars="0"/>
              <w:rPr>
                <w:sz w:val="15"/>
                <w:szCs w:val="15"/>
              </w:rPr>
            </w:pPr>
            <w:r w:rsidRPr="00F00C74">
              <w:rPr>
                <w:rFonts w:hint="eastAsia"/>
                <w:sz w:val="15"/>
                <w:szCs w:val="15"/>
              </w:rPr>
              <w:t>20</w:t>
            </w:r>
            <w:r w:rsidRPr="00F00C74">
              <w:rPr>
                <w:rFonts w:hint="eastAsia"/>
                <w:sz w:val="15"/>
                <w:szCs w:val="15"/>
              </w:rPr>
              <w:t>09</w:t>
            </w:r>
          </w:p>
        </w:tc>
        <w:tc>
          <w:tcPr>
            <w:tcW w:w="734" w:type="pct"/>
            <w:shd w:val="clear" w:color="auto" w:fill="auto"/>
            <w:vAlign w:val="center"/>
          </w:tcPr>
          <w:p w:rsidR="00BB177B" w:rsidRPr="00F00C74" w:rsidP="002B0B9D">
            <w:pPr>
              <w:pStyle w:val="a12"/>
              <w:spacing w:line="180" w:lineRule="exact"/>
              <w:ind w:left="0" w:right="0" w:leftChars="0" w:rightChars="0"/>
              <w:rPr>
                <w:sz w:val="15"/>
                <w:szCs w:val="15"/>
              </w:rPr>
            </w:pPr>
            <w:r w:rsidRPr="00F00C74">
              <w:rPr>
                <w:rFonts w:hint="eastAsia"/>
                <w:sz w:val="15"/>
                <w:szCs w:val="15"/>
              </w:rPr>
              <w:t>0</w:t>
            </w:r>
            <w:r w:rsidRPr="00F00C74">
              <w:rPr>
                <w:sz w:val="15"/>
                <w:szCs w:val="15"/>
              </w:rPr>
              <w:t>.</w:t>
            </w:r>
            <w:r w:rsidRPr="00F00C74">
              <w:rPr>
                <w:rFonts w:hint="eastAsia"/>
                <w:sz w:val="15"/>
                <w:szCs w:val="15"/>
              </w:rPr>
              <w:t>72</w:t>
            </w:r>
          </w:p>
        </w:tc>
        <w:tc>
          <w:tcPr>
            <w:tcW w:w="505" w:type="pct"/>
            <w:shd w:val="clear" w:color="auto" w:fill="auto"/>
            <w:vAlign w:val="center"/>
          </w:tcPr>
          <w:p w:rsidR="00BB177B" w:rsidRPr="00F00C74" w:rsidP="002B0B9D">
            <w:pPr>
              <w:pStyle w:val="a12"/>
              <w:spacing w:line="180" w:lineRule="exact"/>
              <w:ind w:left="0" w:right="0" w:leftChars="0" w:rightChars="0"/>
              <w:rPr>
                <w:sz w:val="15"/>
                <w:szCs w:val="15"/>
              </w:rPr>
            </w:pPr>
            <w:r w:rsidRPr="00F00C74">
              <w:rPr>
                <w:rFonts w:hint="eastAsia"/>
                <w:sz w:val="15"/>
                <w:szCs w:val="15"/>
              </w:rPr>
              <w:t>良好</w:t>
            </w:r>
          </w:p>
        </w:tc>
        <w:tc>
          <w:tcPr>
            <w:tcW w:w="370" w:type="pct"/>
            <w:shd w:val="clear" w:color="auto" w:fill="auto"/>
            <w:vAlign w:val="center"/>
          </w:tcPr>
          <w:p w:rsidR="00BB177B" w:rsidRPr="00F00C74" w:rsidP="002B0B9D">
            <w:pPr>
              <w:pStyle w:val="a12"/>
              <w:spacing w:line="180" w:lineRule="exact"/>
              <w:ind w:left="0" w:right="0" w:leftChars="0" w:rightChars="0"/>
              <w:rPr>
                <w:sz w:val="15"/>
                <w:szCs w:val="15"/>
              </w:rPr>
            </w:pPr>
          </w:p>
        </w:tc>
      </w:tr>
      <w:tr w:rsidTr="002B0B9D">
        <w:tblPrEx>
          <w:tblW w:w="5193" w:type="pct"/>
          <w:tblLook w:val="0000"/>
        </w:tblPrEx>
        <w:trPr>
          <w:trHeight w:val="64"/>
        </w:trPr>
        <w:tc>
          <w:tcPr>
            <w:tcW w:w="299" w:type="pct"/>
            <w:shd w:val="clear" w:color="auto" w:fill="auto"/>
            <w:vAlign w:val="center"/>
          </w:tcPr>
          <w:p w:rsidR="00BB177B" w:rsidRPr="00F00C74" w:rsidP="002B0B9D">
            <w:pPr>
              <w:pStyle w:val="a12"/>
              <w:spacing w:line="180" w:lineRule="exact"/>
              <w:ind w:left="0" w:right="0" w:leftChars="0" w:rightChars="0"/>
              <w:rPr>
                <w:sz w:val="15"/>
                <w:szCs w:val="15"/>
              </w:rPr>
            </w:pPr>
            <w:r w:rsidRPr="00F00C74">
              <w:rPr>
                <w:rFonts w:hint="eastAsia"/>
                <w:sz w:val="15"/>
                <w:szCs w:val="15"/>
              </w:rPr>
              <w:t>7</w:t>
            </w:r>
          </w:p>
        </w:tc>
        <w:tc>
          <w:tcPr>
            <w:tcW w:w="950" w:type="pct"/>
            <w:shd w:val="clear" w:color="auto" w:fill="auto"/>
            <w:vAlign w:val="center"/>
          </w:tcPr>
          <w:p w:rsidR="00BB177B" w:rsidRPr="00F00C74" w:rsidP="002B0B9D">
            <w:pPr>
              <w:pStyle w:val="a12"/>
              <w:spacing w:line="180" w:lineRule="exact"/>
              <w:ind w:left="0" w:right="0" w:leftChars="0" w:rightChars="0"/>
              <w:jc w:val="left"/>
              <w:rPr>
                <w:sz w:val="15"/>
                <w:szCs w:val="15"/>
              </w:rPr>
            </w:pPr>
            <w:r w:rsidRPr="00F00C74">
              <w:rPr>
                <w:rFonts w:hint="eastAsia"/>
                <w:sz w:val="15"/>
                <w:szCs w:val="15"/>
              </w:rPr>
              <w:t>手电钻</w:t>
            </w:r>
          </w:p>
        </w:tc>
        <w:tc>
          <w:tcPr>
            <w:tcW w:w="752" w:type="pct"/>
            <w:shd w:val="clear" w:color="auto" w:fill="auto"/>
            <w:vAlign w:val="center"/>
          </w:tcPr>
          <w:p w:rsidR="00BB177B" w:rsidRPr="00F00C74" w:rsidP="002B0B9D">
            <w:pPr>
              <w:pStyle w:val="a12"/>
              <w:spacing w:line="180" w:lineRule="exact"/>
              <w:ind w:left="0" w:right="0" w:leftChars="0" w:rightChars="0"/>
              <w:jc w:val="left"/>
              <w:rPr>
                <w:sz w:val="15"/>
                <w:szCs w:val="15"/>
              </w:rPr>
            </w:pPr>
            <w:r w:rsidRPr="00F00C74">
              <w:rPr>
                <w:rFonts w:hint="eastAsia"/>
                <w:sz w:val="15"/>
                <w:szCs w:val="15"/>
              </w:rPr>
              <w:t>J12-SD06-06</w:t>
            </w:r>
          </w:p>
        </w:tc>
        <w:tc>
          <w:tcPr>
            <w:tcW w:w="378" w:type="pct"/>
            <w:shd w:val="clear" w:color="auto" w:fill="auto"/>
            <w:vAlign w:val="center"/>
          </w:tcPr>
          <w:p w:rsidR="00BB177B" w:rsidRPr="00F00C74" w:rsidP="002B0B9D">
            <w:pPr>
              <w:pStyle w:val="a12"/>
              <w:spacing w:line="180" w:lineRule="exact"/>
              <w:ind w:left="0" w:right="0" w:leftChars="0" w:rightChars="0"/>
              <w:rPr>
                <w:sz w:val="15"/>
                <w:szCs w:val="15"/>
              </w:rPr>
            </w:pPr>
            <w:r w:rsidRPr="00F00C74">
              <w:rPr>
                <w:rFonts w:hint="eastAsia"/>
                <w:sz w:val="15"/>
                <w:szCs w:val="15"/>
              </w:rPr>
              <w:t>12</w:t>
            </w:r>
          </w:p>
        </w:tc>
        <w:tc>
          <w:tcPr>
            <w:tcW w:w="515" w:type="pct"/>
            <w:shd w:val="clear" w:color="auto" w:fill="auto"/>
            <w:vAlign w:val="center"/>
          </w:tcPr>
          <w:p w:rsidR="00BB177B" w:rsidRPr="00F00C74" w:rsidP="002B0B9D">
            <w:pPr>
              <w:pStyle w:val="a12"/>
              <w:spacing w:line="180" w:lineRule="exact"/>
              <w:ind w:left="0" w:right="0" w:leftChars="0" w:rightChars="0"/>
              <w:rPr>
                <w:sz w:val="15"/>
                <w:szCs w:val="15"/>
              </w:rPr>
            </w:pPr>
            <w:r w:rsidRPr="00F00C74">
              <w:rPr>
                <w:rFonts w:hint="eastAsia"/>
                <w:sz w:val="15"/>
                <w:szCs w:val="15"/>
              </w:rPr>
              <w:t>国产</w:t>
            </w:r>
          </w:p>
        </w:tc>
        <w:tc>
          <w:tcPr>
            <w:tcW w:w="498" w:type="pct"/>
            <w:shd w:val="clear" w:color="auto" w:fill="auto"/>
            <w:vAlign w:val="center"/>
          </w:tcPr>
          <w:p w:rsidR="00BB177B" w:rsidRPr="00F00C74" w:rsidP="002B0B9D">
            <w:pPr>
              <w:pStyle w:val="a12"/>
              <w:spacing w:line="180" w:lineRule="exact"/>
              <w:ind w:left="0" w:right="0" w:leftChars="0" w:rightChars="0"/>
              <w:rPr>
                <w:sz w:val="15"/>
                <w:szCs w:val="15"/>
              </w:rPr>
            </w:pPr>
            <w:r w:rsidRPr="00F00C74">
              <w:rPr>
                <w:rFonts w:hint="eastAsia"/>
                <w:sz w:val="15"/>
                <w:szCs w:val="15"/>
              </w:rPr>
              <w:t>2009</w:t>
            </w:r>
          </w:p>
        </w:tc>
        <w:tc>
          <w:tcPr>
            <w:tcW w:w="734" w:type="pct"/>
            <w:shd w:val="clear" w:color="auto" w:fill="auto"/>
            <w:vAlign w:val="center"/>
          </w:tcPr>
          <w:p w:rsidR="00BB177B" w:rsidRPr="00F00C74" w:rsidP="002B0B9D">
            <w:pPr>
              <w:pStyle w:val="a12"/>
              <w:spacing w:line="180" w:lineRule="exact"/>
              <w:ind w:left="0" w:right="0" w:leftChars="0" w:rightChars="0"/>
              <w:rPr>
                <w:sz w:val="15"/>
                <w:szCs w:val="15"/>
              </w:rPr>
            </w:pPr>
            <w:r w:rsidRPr="00F00C74">
              <w:rPr>
                <w:rFonts w:hint="eastAsia"/>
                <w:sz w:val="15"/>
                <w:szCs w:val="15"/>
              </w:rPr>
              <w:t>0</w:t>
            </w:r>
            <w:r w:rsidRPr="00F00C74">
              <w:rPr>
                <w:sz w:val="15"/>
                <w:szCs w:val="15"/>
              </w:rPr>
              <w:t>.</w:t>
            </w:r>
            <w:r w:rsidRPr="00F00C74">
              <w:rPr>
                <w:rFonts w:hint="eastAsia"/>
                <w:sz w:val="15"/>
                <w:szCs w:val="15"/>
              </w:rPr>
              <w:t>23</w:t>
            </w:r>
          </w:p>
        </w:tc>
        <w:tc>
          <w:tcPr>
            <w:tcW w:w="505" w:type="pct"/>
            <w:shd w:val="clear" w:color="auto" w:fill="auto"/>
            <w:vAlign w:val="center"/>
          </w:tcPr>
          <w:p w:rsidR="00BB177B" w:rsidRPr="00F00C74" w:rsidP="002B0B9D">
            <w:pPr>
              <w:pStyle w:val="a12"/>
              <w:spacing w:line="180" w:lineRule="exact"/>
              <w:ind w:left="0" w:right="0" w:leftChars="0" w:rightChars="0"/>
              <w:rPr>
                <w:sz w:val="15"/>
                <w:szCs w:val="15"/>
              </w:rPr>
            </w:pPr>
            <w:r w:rsidRPr="00F00C74">
              <w:rPr>
                <w:rFonts w:hint="eastAsia"/>
                <w:sz w:val="15"/>
                <w:szCs w:val="15"/>
              </w:rPr>
              <w:t>良好</w:t>
            </w:r>
          </w:p>
        </w:tc>
        <w:tc>
          <w:tcPr>
            <w:tcW w:w="370" w:type="pct"/>
            <w:shd w:val="clear" w:color="auto" w:fill="auto"/>
            <w:vAlign w:val="center"/>
          </w:tcPr>
          <w:p w:rsidR="00BB177B" w:rsidRPr="00F00C74" w:rsidP="002B0B9D">
            <w:pPr>
              <w:pStyle w:val="a12"/>
              <w:spacing w:line="180" w:lineRule="exact"/>
              <w:ind w:left="0" w:right="0" w:leftChars="0" w:rightChars="0"/>
              <w:rPr>
                <w:sz w:val="15"/>
                <w:szCs w:val="15"/>
              </w:rPr>
            </w:pPr>
          </w:p>
        </w:tc>
      </w:tr>
      <w:tr w:rsidTr="002B0B9D">
        <w:tblPrEx>
          <w:tblW w:w="5193" w:type="pct"/>
          <w:tblLook w:val="0000"/>
        </w:tblPrEx>
        <w:trPr>
          <w:trHeight w:val="101"/>
        </w:trPr>
        <w:tc>
          <w:tcPr>
            <w:tcW w:w="299" w:type="pct"/>
            <w:shd w:val="clear" w:color="auto" w:fill="auto"/>
            <w:vAlign w:val="center"/>
          </w:tcPr>
          <w:p w:rsidR="00BB177B" w:rsidRPr="00F00C74" w:rsidP="002B0B9D">
            <w:pPr>
              <w:pStyle w:val="a12"/>
              <w:spacing w:line="180" w:lineRule="exact"/>
              <w:ind w:left="0" w:right="0" w:leftChars="0" w:rightChars="0"/>
              <w:rPr>
                <w:sz w:val="15"/>
                <w:szCs w:val="15"/>
              </w:rPr>
            </w:pPr>
            <w:r w:rsidRPr="00F00C74">
              <w:rPr>
                <w:rFonts w:hint="eastAsia"/>
                <w:sz w:val="15"/>
                <w:szCs w:val="15"/>
              </w:rPr>
              <w:t>8</w:t>
            </w:r>
          </w:p>
        </w:tc>
        <w:tc>
          <w:tcPr>
            <w:tcW w:w="950" w:type="pct"/>
            <w:shd w:val="clear" w:color="auto" w:fill="auto"/>
            <w:vAlign w:val="center"/>
          </w:tcPr>
          <w:p w:rsidR="00BB177B" w:rsidRPr="00F00C74" w:rsidP="002B0B9D">
            <w:pPr>
              <w:pStyle w:val="a12"/>
              <w:spacing w:line="180" w:lineRule="exact"/>
              <w:ind w:left="0" w:right="0" w:leftChars="0" w:rightChars="0"/>
              <w:jc w:val="left"/>
              <w:rPr>
                <w:sz w:val="15"/>
                <w:szCs w:val="15"/>
              </w:rPr>
            </w:pPr>
            <w:r w:rsidRPr="00F00C74">
              <w:rPr>
                <w:rFonts w:hint="eastAsia"/>
                <w:sz w:val="15"/>
                <w:szCs w:val="15"/>
              </w:rPr>
              <w:t>手电钻</w:t>
            </w:r>
          </w:p>
        </w:tc>
        <w:tc>
          <w:tcPr>
            <w:tcW w:w="752" w:type="pct"/>
            <w:shd w:val="clear" w:color="auto" w:fill="auto"/>
            <w:vAlign w:val="center"/>
          </w:tcPr>
          <w:p w:rsidR="00BB177B" w:rsidRPr="00F00C74" w:rsidP="002B0B9D">
            <w:pPr>
              <w:pStyle w:val="a12"/>
              <w:spacing w:line="180" w:lineRule="exact"/>
              <w:ind w:left="0" w:right="0" w:leftChars="0" w:rightChars="0"/>
              <w:jc w:val="left"/>
              <w:rPr>
                <w:sz w:val="15"/>
                <w:szCs w:val="15"/>
              </w:rPr>
            </w:pPr>
            <w:r w:rsidRPr="00F00C74">
              <w:rPr>
                <w:rFonts w:hint="eastAsia"/>
                <w:sz w:val="15"/>
                <w:szCs w:val="15"/>
              </w:rPr>
              <w:t>FD10VA</w:t>
            </w:r>
          </w:p>
        </w:tc>
        <w:tc>
          <w:tcPr>
            <w:tcW w:w="378" w:type="pct"/>
            <w:shd w:val="clear" w:color="auto" w:fill="auto"/>
            <w:vAlign w:val="center"/>
          </w:tcPr>
          <w:p w:rsidR="00BB177B" w:rsidRPr="00F00C74" w:rsidP="002B0B9D">
            <w:pPr>
              <w:pStyle w:val="a12"/>
              <w:spacing w:line="180" w:lineRule="exact"/>
              <w:ind w:left="0" w:right="0" w:leftChars="0" w:rightChars="0"/>
              <w:rPr>
                <w:sz w:val="15"/>
                <w:szCs w:val="15"/>
              </w:rPr>
            </w:pPr>
            <w:r w:rsidRPr="00F00C74">
              <w:rPr>
                <w:rFonts w:hint="eastAsia"/>
                <w:sz w:val="15"/>
                <w:szCs w:val="15"/>
              </w:rPr>
              <w:t>3</w:t>
            </w:r>
          </w:p>
        </w:tc>
        <w:tc>
          <w:tcPr>
            <w:tcW w:w="515" w:type="pct"/>
            <w:shd w:val="clear" w:color="auto" w:fill="auto"/>
            <w:vAlign w:val="center"/>
          </w:tcPr>
          <w:p w:rsidR="00BB177B" w:rsidRPr="00F00C74" w:rsidP="002B0B9D">
            <w:pPr>
              <w:pStyle w:val="a12"/>
              <w:spacing w:line="180" w:lineRule="exact"/>
              <w:ind w:left="0" w:right="0" w:leftChars="0" w:rightChars="0"/>
              <w:rPr>
                <w:sz w:val="15"/>
                <w:szCs w:val="15"/>
              </w:rPr>
            </w:pPr>
            <w:r w:rsidRPr="00F00C74">
              <w:rPr>
                <w:rFonts w:hint="eastAsia"/>
                <w:sz w:val="15"/>
                <w:szCs w:val="15"/>
              </w:rPr>
              <w:t>国产</w:t>
            </w:r>
          </w:p>
        </w:tc>
        <w:tc>
          <w:tcPr>
            <w:tcW w:w="498" w:type="pct"/>
            <w:shd w:val="clear" w:color="auto" w:fill="auto"/>
            <w:vAlign w:val="center"/>
          </w:tcPr>
          <w:p w:rsidR="00BB177B" w:rsidRPr="00F00C74" w:rsidP="002B0B9D">
            <w:pPr>
              <w:pStyle w:val="a12"/>
              <w:spacing w:line="180" w:lineRule="exact"/>
              <w:ind w:left="0" w:right="0" w:leftChars="0" w:rightChars="0"/>
              <w:rPr>
                <w:sz w:val="15"/>
                <w:szCs w:val="15"/>
              </w:rPr>
            </w:pPr>
            <w:r w:rsidRPr="00F00C74">
              <w:rPr>
                <w:rFonts w:hint="eastAsia"/>
                <w:sz w:val="15"/>
                <w:szCs w:val="15"/>
              </w:rPr>
              <w:t>2009</w:t>
            </w:r>
          </w:p>
        </w:tc>
        <w:tc>
          <w:tcPr>
            <w:tcW w:w="734" w:type="pct"/>
            <w:shd w:val="clear" w:color="auto" w:fill="auto"/>
            <w:vAlign w:val="center"/>
          </w:tcPr>
          <w:p w:rsidR="00BB177B" w:rsidRPr="00F00C74" w:rsidP="002B0B9D">
            <w:pPr>
              <w:pStyle w:val="a12"/>
              <w:spacing w:line="180" w:lineRule="exact"/>
              <w:ind w:left="0" w:right="0" w:leftChars="0" w:rightChars="0"/>
              <w:rPr>
                <w:sz w:val="15"/>
                <w:szCs w:val="15"/>
              </w:rPr>
            </w:pPr>
            <w:r w:rsidRPr="00F00C74">
              <w:rPr>
                <w:rFonts w:hint="eastAsia"/>
                <w:sz w:val="15"/>
                <w:szCs w:val="15"/>
              </w:rPr>
              <w:t>0.08</w:t>
            </w:r>
          </w:p>
        </w:tc>
        <w:tc>
          <w:tcPr>
            <w:tcW w:w="505" w:type="pct"/>
            <w:shd w:val="clear" w:color="auto" w:fill="auto"/>
            <w:vAlign w:val="center"/>
          </w:tcPr>
          <w:p w:rsidR="00BB177B" w:rsidRPr="00F00C74" w:rsidP="002B0B9D">
            <w:pPr>
              <w:pStyle w:val="a12"/>
              <w:spacing w:line="180" w:lineRule="exact"/>
              <w:ind w:left="0" w:right="0" w:leftChars="0" w:rightChars="0"/>
              <w:rPr>
                <w:sz w:val="15"/>
                <w:szCs w:val="15"/>
              </w:rPr>
            </w:pPr>
            <w:r w:rsidRPr="00F00C74">
              <w:rPr>
                <w:rFonts w:hint="eastAsia"/>
                <w:sz w:val="15"/>
                <w:szCs w:val="15"/>
              </w:rPr>
              <w:t>良好</w:t>
            </w:r>
          </w:p>
        </w:tc>
        <w:tc>
          <w:tcPr>
            <w:tcW w:w="370" w:type="pct"/>
            <w:shd w:val="clear" w:color="auto" w:fill="auto"/>
            <w:vAlign w:val="center"/>
          </w:tcPr>
          <w:p w:rsidR="00BB177B" w:rsidRPr="00F00C74" w:rsidP="002B0B9D">
            <w:pPr>
              <w:pStyle w:val="a12"/>
              <w:spacing w:line="180" w:lineRule="exact"/>
              <w:ind w:left="0" w:right="0" w:leftChars="0" w:rightChars="0"/>
              <w:rPr>
                <w:sz w:val="15"/>
                <w:szCs w:val="15"/>
              </w:rPr>
            </w:pPr>
          </w:p>
        </w:tc>
      </w:tr>
      <w:tr w:rsidTr="002B0B9D">
        <w:tblPrEx>
          <w:tblW w:w="5193" w:type="pct"/>
          <w:tblLook w:val="0000"/>
        </w:tblPrEx>
        <w:trPr>
          <w:trHeight w:val="64"/>
        </w:trPr>
        <w:tc>
          <w:tcPr>
            <w:tcW w:w="299" w:type="pct"/>
            <w:shd w:val="clear" w:color="auto" w:fill="auto"/>
            <w:vAlign w:val="center"/>
          </w:tcPr>
          <w:p w:rsidR="00BB177B" w:rsidRPr="00F00C74" w:rsidP="002B0B9D">
            <w:pPr>
              <w:pStyle w:val="a12"/>
              <w:spacing w:line="180" w:lineRule="exact"/>
              <w:ind w:left="0" w:right="0" w:leftChars="0" w:rightChars="0"/>
              <w:rPr>
                <w:sz w:val="15"/>
                <w:szCs w:val="15"/>
              </w:rPr>
            </w:pPr>
            <w:r w:rsidRPr="00F00C74">
              <w:rPr>
                <w:rFonts w:hint="eastAsia"/>
                <w:sz w:val="15"/>
                <w:szCs w:val="15"/>
              </w:rPr>
              <w:t>9</w:t>
            </w:r>
          </w:p>
        </w:tc>
        <w:tc>
          <w:tcPr>
            <w:tcW w:w="950" w:type="pct"/>
            <w:shd w:val="clear" w:color="auto" w:fill="auto"/>
            <w:vAlign w:val="center"/>
          </w:tcPr>
          <w:p w:rsidR="00BB177B" w:rsidRPr="00F00C74" w:rsidP="002B0B9D">
            <w:pPr>
              <w:pStyle w:val="a12"/>
              <w:spacing w:line="180" w:lineRule="exact"/>
              <w:ind w:left="0" w:right="0" w:leftChars="0" w:rightChars="0"/>
              <w:jc w:val="left"/>
              <w:rPr>
                <w:sz w:val="15"/>
                <w:szCs w:val="15"/>
              </w:rPr>
            </w:pPr>
            <w:r w:rsidRPr="00F00C74">
              <w:rPr>
                <w:rFonts w:hint="eastAsia"/>
                <w:sz w:val="15"/>
                <w:szCs w:val="15"/>
              </w:rPr>
              <w:t>冲击钻</w:t>
            </w:r>
          </w:p>
        </w:tc>
        <w:tc>
          <w:tcPr>
            <w:tcW w:w="752" w:type="pct"/>
            <w:shd w:val="clear" w:color="auto" w:fill="auto"/>
            <w:vAlign w:val="center"/>
          </w:tcPr>
          <w:p w:rsidR="00BB177B" w:rsidRPr="00F00C74" w:rsidP="002B0B9D">
            <w:pPr>
              <w:pStyle w:val="a12"/>
              <w:spacing w:line="180" w:lineRule="exact"/>
              <w:ind w:left="0" w:right="0" w:leftChars="0" w:rightChars="0"/>
              <w:jc w:val="left"/>
              <w:rPr>
                <w:sz w:val="15"/>
                <w:szCs w:val="15"/>
              </w:rPr>
            </w:pPr>
            <w:r w:rsidRPr="00F00C74">
              <w:rPr>
                <w:rFonts w:hint="eastAsia"/>
                <w:sz w:val="15"/>
                <w:szCs w:val="15"/>
              </w:rPr>
              <w:t>SB2E12ST</w:t>
            </w:r>
          </w:p>
        </w:tc>
        <w:tc>
          <w:tcPr>
            <w:tcW w:w="378" w:type="pct"/>
            <w:shd w:val="clear" w:color="auto" w:fill="auto"/>
            <w:vAlign w:val="center"/>
          </w:tcPr>
          <w:p w:rsidR="00BB177B" w:rsidRPr="00F00C74" w:rsidP="002B0B9D">
            <w:pPr>
              <w:pStyle w:val="a12"/>
              <w:spacing w:line="180" w:lineRule="exact"/>
              <w:ind w:left="0" w:right="0" w:leftChars="0" w:rightChars="0"/>
              <w:rPr>
                <w:sz w:val="15"/>
                <w:szCs w:val="15"/>
              </w:rPr>
            </w:pPr>
            <w:r w:rsidRPr="00F00C74">
              <w:rPr>
                <w:rFonts w:hint="eastAsia"/>
                <w:sz w:val="15"/>
                <w:szCs w:val="15"/>
              </w:rPr>
              <w:t>2</w:t>
            </w:r>
          </w:p>
        </w:tc>
        <w:tc>
          <w:tcPr>
            <w:tcW w:w="515" w:type="pct"/>
            <w:shd w:val="clear" w:color="auto" w:fill="auto"/>
            <w:vAlign w:val="center"/>
          </w:tcPr>
          <w:p w:rsidR="00BB177B" w:rsidRPr="00F00C74" w:rsidP="002B0B9D">
            <w:pPr>
              <w:pStyle w:val="a12"/>
              <w:spacing w:line="180" w:lineRule="exact"/>
              <w:ind w:left="0" w:right="0" w:leftChars="0" w:rightChars="0"/>
              <w:rPr>
                <w:sz w:val="15"/>
                <w:szCs w:val="15"/>
              </w:rPr>
            </w:pPr>
            <w:r w:rsidRPr="00F00C74">
              <w:rPr>
                <w:rFonts w:hint="eastAsia"/>
                <w:sz w:val="15"/>
                <w:szCs w:val="15"/>
              </w:rPr>
              <w:t>国产</w:t>
            </w:r>
          </w:p>
        </w:tc>
        <w:tc>
          <w:tcPr>
            <w:tcW w:w="498" w:type="pct"/>
            <w:shd w:val="clear" w:color="auto" w:fill="auto"/>
            <w:vAlign w:val="center"/>
          </w:tcPr>
          <w:p w:rsidR="00BB177B" w:rsidRPr="00F00C74" w:rsidP="002B0B9D">
            <w:pPr>
              <w:pStyle w:val="a12"/>
              <w:spacing w:line="180" w:lineRule="exact"/>
              <w:ind w:left="0" w:right="0" w:leftChars="0" w:rightChars="0"/>
              <w:rPr>
                <w:sz w:val="15"/>
                <w:szCs w:val="15"/>
              </w:rPr>
            </w:pPr>
            <w:r w:rsidRPr="00F00C74">
              <w:rPr>
                <w:rFonts w:hint="eastAsia"/>
                <w:sz w:val="15"/>
                <w:szCs w:val="15"/>
              </w:rPr>
              <w:t>2009</w:t>
            </w:r>
          </w:p>
        </w:tc>
        <w:tc>
          <w:tcPr>
            <w:tcW w:w="734" w:type="pct"/>
            <w:shd w:val="clear" w:color="auto" w:fill="auto"/>
            <w:vAlign w:val="center"/>
          </w:tcPr>
          <w:p w:rsidR="00BB177B" w:rsidRPr="00F00C74" w:rsidP="002B0B9D">
            <w:pPr>
              <w:pStyle w:val="a12"/>
              <w:spacing w:line="180" w:lineRule="exact"/>
              <w:ind w:left="0" w:right="0" w:leftChars="0" w:rightChars="0"/>
              <w:rPr>
                <w:sz w:val="15"/>
                <w:szCs w:val="15"/>
              </w:rPr>
            </w:pPr>
            <w:r w:rsidRPr="00F00C74">
              <w:rPr>
                <w:rFonts w:hint="eastAsia"/>
                <w:sz w:val="15"/>
                <w:szCs w:val="15"/>
              </w:rPr>
              <w:t>0.65</w:t>
            </w:r>
          </w:p>
        </w:tc>
        <w:tc>
          <w:tcPr>
            <w:tcW w:w="505" w:type="pct"/>
            <w:shd w:val="clear" w:color="auto" w:fill="auto"/>
            <w:vAlign w:val="center"/>
          </w:tcPr>
          <w:p w:rsidR="00BB177B" w:rsidRPr="00F00C74" w:rsidP="002B0B9D">
            <w:pPr>
              <w:pStyle w:val="a12"/>
              <w:spacing w:line="180" w:lineRule="exact"/>
              <w:ind w:left="0" w:right="0" w:leftChars="0" w:rightChars="0"/>
              <w:rPr>
                <w:sz w:val="15"/>
                <w:szCs w:val="15"/>
              </w:rPr>
            </w:pPr>
            <w:r w:rsidRPr="00F00C74">
              <w:rPr>
                <w:rFonts w:hint="eastAsia"/>
                <w:sz w:val="15"/>
                <w:szCs w:val="15"/>
              </w:rPr>
              <w:t>良好</w:t>
            </w:r>
          </w:p>
        </w:tc>
        <w:tc>
          <w:tcPr>
            <w:tcW w:w="370" w:type="pct"/>
            <w:shd w:val="clear" w:color="auto" w:fill="auto"/>
            <w:vAlign w:val="center"/>
          </w:tcPr>
          <w:p w:rsidR="00BB177B" w:rsidRPr="00F00C74" w:rsidP="002B0B9D">
            <w:pPr>
              <w:pStyle w:val="a12"/>
              <w:spacing w:line="180" w:lineRule="exact"/>
              <w:ind w:left="0" w:right="0" w:leftChars="0" w:rightChars="0"/>
              <w:rPr>
                <w:sz w:val="15"/>
                <w:szCs w:val="15"/>
              </w:rPr>
            </w:pPr>
          </w:p>
        </w:tc>
      </w:tr>
      <w:tr w:rsidTr="002B0B9D">
        <w:tblPrEx>
          <w:tblW w:w="5193" w:type="pct"/>
          <w:tblLook w:val="0000"/>
        </w:tblPrEx>
        <w:trPr>
          <w:trHeight w:val="64"/>
        </w:trPr>
        <w:tc>
          <w:tcPr>
            <w:tcW w:w="299" w:type="pct"/>
            <w:shd w:val="clear" w:color="auto" w:fill="auto"/>
            <w:vAlign w:val="center"/>
          </w:tcPr>
          <w:p w:rsidR="00BB177B" w:rsidRPr="00F00C74" w:rsidP="002B0B9D">
            <w:pPr>
              <w:pStyle w:val="a12"/>
              <w:spacing w:line="180" w:lineRule="exact"/>
              <w:ind w:left="0" w:right="0" w:leftChars="0" w:rightChars="0"/>
              <w:rPr>
                <w:sz w:val="15"/>
                <w:szCs w:val="15"/>
              </w:rPr>
            </w:pPr>
            <w:r w:rsidRPr="00F00C74">
              <w:rPr>
                <w:rFonts w:hint="eastAsia"/>
                <w:sz w:val="15"/>
                <w:szCs w:val="15"/>
              </w:rPr>
              <w:t>10</w:t>
            </w:r>
          </w:p>
        </w:tc>
        <w:tc>
          <w:tcPr>
            <w:tcW w:w="950" w:type="pct"/>
            <w:shd w:val="clear" w:color="auto" w:fill="auto"/>
            <w:vAlign w:val="center"/>
          </w:tcPr>
          <w:p w:rsidR="00BB177B" w:rsidRPr="00F00C74" w:rsidP="002B0B9D">
            <w:pPr>
              <w:pStyle w:val="a12"/>
              <w:spacing w:line="180" w:lineRule="exact"/>
              <w:ind w:left="0" w:right="0" w:leftChars="0" w:rightChars="0"/>
              <w:jc w:val="left"/>
              <w:rPr>
                <w:sz w:val="15"/>
                <w:szCs w:val="15"/>
              </w:rPr>
            </w:pPr>
            <w:r w:rsidRPr="00F00C74">
              <w:rPr>
                <w:rFonts w:hint="eastAsia"/>
                <w:sz w:val="15"/>
                <w:szCs w:val="15"/>
              </w:rPr>
              <w:t>积棱机</w:t>
            </w:r>
          </w:p>
        </w:tc>
        <w:tc>
          <w:tcPr>
            <w:tcW w:w="752" w:type="pct"/>
            <w:shd w:val="clear" w:color="auto" w:fill="auto"/>
            <w:vAlign w:val="center"/>
          </w:tcPr>
          <w:p w:rsidR="00BB177B" w:rsidRPr="00F00C74" w:rsidP="002B0B9D">
            <w:pPr>
              <w:pStyle w:val="a12"/>
              <w:spacing w:line="180" w:lineRule="exact"/>
              <w:ind w:left="0" w:right="0" w:leftChars="0" w:rightChars="0"/>
              <w:jc w:val="left"/>
              <w:rPr>
                <w:sz w:val="15"/>
                <w:szCs w:val="15"/>
              </w:rPr>
            </w:pPr>
            <w:r w:rsidRPr="00F00C74">
              <w:rPr>
                <w:rFonts w:hint="eastAsia"/>
                <w:sz w:val="15"/>
                <w:szCs w:val="15"/>
              </w:rPr>
              <w:t>PSF54E</w:t>
            </w:r>
          </w:p>
        </w:tc>
        <w:tc>
          <w:tcPr>
            <w:tcW w:w="378" w:type="pct"/>
            <w:shd w:val="clear" w:color="auto" w:fill="auto"/>
            <w:vAlign w:val="center"/>
          </w:tcPr>
          <w:p w:rsidR="00BB177B" w:rsidRPr="00F00C74" w:rsidP="002B0B9D">
            <w:pPr>
              <w:pStyle w:val="a12"/>
              <w:spacing w:line="180" w:lineRule="exact"/>
              <w:ind w:left="0" w:right="0" w:leftChars="0" w:rightChars="0"/>
              <w:rPr>
                <w:sz w:val="15"/>
                <w:szCs w:val="15"/>
              </w:rPr>
            </w:pPr>
            <w:r w:rsidRPr="00F00C74">
              <w:rPr>
                <w:rFonts w:hint="eastAsia"/>
                <w:sz w:val="15"/>
                <w:szCs w:val="15"/>
              </w:rPr>
              <w:t>2</w:t>
            </w:r>
          </w:p>
        </w:tc>
        <w:tc>
          <w:tcPr>
            <w:tcW w:w="515" w:type="pct"/>
            <w:shd w:val="clear" w:color="auto" w:fill="auto"/>
            <w:vAlign w:val="center"/>
          </w:tcPr>
          <w:p w:rsidR="00BB177B" w:rsidRPr="00F00C74" w:rsidP="002B0B9D">
            <w:pPr>
              <w:pStyle w:val="a12"/>
              <w:spacing w:line="180" w:lineRule="exact"/>
              <w:ind w:left="0" w:right="0" w:leftChars="0" w:rightChars="0"/>
              <w:rPr>
                <w:sz w:val="15"/>
                <w:szCs w:val="15"/>
              </w:rPr>
            </w:pPr>
            <w:r w:rsidRPr="00F00C74">
              <w:rPr>
                <w:rFonts w:hint="eastAsia"/>
                <w:sz w:val="15"/>
                <w:szCs w:val="15"/>
              </w:rPr>
              <w:t>国产</w:t>
            </w:r>
          </w:p>
        </w:tc>
        <w:tc>
          <w:tcPr>
            <w:tcW w:w="498" w:type="pct"/>
            <w:shd w:val="clear" w:color="auto" w:fill="auto"/>
            <w:vAlign w:val="center"/>
          </w:tcPr>
          <w:p w:rsidR="00BB177B" w:rsidRPr="00F00C74" w:rsidP="002B0B9D">
            <w:pPr>
              <w:pStyle w:val="a12"/>
              <w:spacing w:line="180" w:lineRule="exact"/>
              <w:ind w:left="0" w:right="0" w:leftChars="0" w:rightChars="0"/>
              <w:rPr>
                <w:sz w:val="15"/>
                <w:szCs w:val="15"/>
              </w:rPr>
            </w:pPr>
            <w:r w:rsidRPr="00F00C74">
              <w:rPr>
                <w:rFonts w:hint="eastAsia"/>
                <w:sz w:val="15"/>
                <w:szCs w:val="15"/>
              </w:rPr>
              <w:t>2009</w:t>
            </w:r>
          </w:p>
        </w:tc>
        <w:tc>
          <w:tcPr>
            <w:tcW w:w="734" w:type="pct"/>
            <w:shd w:val="clear" w:color="auto" w:fill="auto"/>
            <w:vAlign w:val="center"/>
          </w:tcPr>
          <w:p w:rsidR="00BB177B" w:rsidRPr="00F00C74" w:rsidP="002B0B9D">
            <w:pPr>
              <w:pStyle w:val="a12"/>
              <w:spacing w:line="180" w:lineRule="exact"/>
              <w:ind w:left="0" w:right="0" w:leftChars="0" w:rightChars="0"/>
              <w:rPr>
                <w:sz w:val="15"/>
                <w:szCs w:val="15"/>
              </w:rPr>
            </w:pPr>
            <w:r w:rsidRPr="00F00C74">
              <w:rPr>
                <w:rFonts w:hint="eastAsia"/>
                <w:sz w:val="15"/>
                <w:szCs w:val="15"/>
              </w:rPr>
              <w:t>0</w:t>
            </w:r>
            <w:r w:rsidRPr="00F00C74">
              <w:rPr>
                <w:sz w:val="15"/>
                <w:szCs w:val="15"/>
              </w:rPr>
              <w:t>.</w:t>
            </w:r>
            <w:r w:rsidRPr="00F00C74">
              <w:rPr>
                <w:rFonts w:hint="eastAsia"/>
                <w:sz w:val="15"/>
                <w:szCs w:val="15"/>
              </w:rPr>
              <w:t>2</w:t>
            </w:r>
          </w:p>
        </w:tc>
        <w:tc>
          <w:tcPr>
            <w:tcW w:w="505" w:type="pct"/>
            <w:shd w:val="clear" w:color="auto" w:fill="auto"/>
            <w:vAlign w:val="center"/>
          </w:tcPr>
          <w:p w:rsidR="00BB177B" w:rsidRPr="00F00C74" w:rsidP="002B0B9D">
            <w:pPr>
              <w:pStyle w:val="a12"/>
              <w:spacing w:line="180" w:lineRule="exact"/>
              <w:ind w:left="0" w:right="0" w:leftChars="0" w:rightChars="0"/>
              <w:rPr>
                <w:sz w:val="15"/>
                <w:szCs w:val="15"/>
              </w:rPr>
            </w:pPr>
            <w:r w:rsidRPr="00F00C74">
              <w:rPr>
                <w:rFonts w:hint="eastAsia"/>
                <w:sz w:val="15"/>
                <w:szCs w:val="15"/>
              </w:rPr>
              <w:t>良好</w:t>
            </w:r>
          </w:p>
        </w:tc>
        <w:tc>
          <w:tcPr>
            <w:tcW w:w="370" w:type="pct"/>
            <w:shd w:val="clear" w:color="auto" w:fill="auto"/>
            <w:vAlign w:val="center"/>
          </w:tcPr>
          <w:p w:rsidR="00BB177B" w:rsidRPr="00F00C74" w:rsidP="002B0B9D">
            <w:pPr>
              <w:pStyle w:val="a12"/>
              <w:spacing w:line="180" w:lineRule="exact"/>
              <w:ind w:left="0" w:right="0" w:leftChars="0" w:rightChars="0"/>
              <w:rPr>
                <w:sz w:val="15"/>
                <w:szCs w:val="15"/>
              </w:rPr>
            </w:pPr>
          </w:p>
        </w:tc>
      </w:tr>
      <w:tr w:rsidTr="002B0B9D">
        <w:tblPrEx>
          <w:tblW w:w="5193" w:type="pct"/>
          <w:tblLook w:val="0000"/>
        </w:tblPrEx>
        <w:trPr>
          <w:trHeight w:val="64"/>
        </w:trPr>
        <w:tc>
          <w:tcPr>
            <w:tcW w:w="299" w:type="pct"/>
            <w:shd w:val="clear" w:color="auto" w:fill="auto"/>
            <w:vAlign w:val="center"/>
          </w:tcPr>
          <w:p w:rsidR="00BB177B" w:rsidRPr="00F00C74" w:rsidP="002B0B9D">
            <w:pPr>
              <w:pStyle w:val="a12"/>
              <w:spacing w:line="180" w:lineRule="exact"/>
              <w:ind w:left="0" w:right="0" w:leftChars="0" w:rightChars="0"/>
              <w:rPr>
                <w:sz w:val="15"/>
                <w:szCs w:val="15"/>
              </w:rPr>
            </w:pPr>
            <w:r w:rsidRPr="00F00C74">
              <w:rPr>
                <w:rFonts w:hint="eastAsia"/>
                <w:sz w:val="15"/>
                <w:szCs w:val="15"/>
              </w:rPr>
              <w:t>11</w:t>
            </w:r>
          </w:p>
        </w:tc>
        <w:tc>
          <w:tcPr>
            <w:tcW w:w="950" w:type="pct"/>
            <w:shd w:val="clear" w:color="auto" w:fill="auto"/>
            <w:vAlign w:val="center"/>
          </w:tcPr>
          <w:p w:rsidR="00BB177B" w:rsidRPr="00F00C74" w:rsidP="002B0B9D">
            <w:pPr>
              <w:pStyle w:val="a12"/>
              <w:spacing w:line="180" w:lineRule="exact"/>
              <w:ind w:left="0" w:right="0" w:leftChars="0" w:rightChars="0"/>
              <w:jc w:val="left"/>
              <w:rPr>
                <w:sz w:val="15"/>
                <w:szCs w:val="15"/>
              </w:rPr>
            </w:pPr>
            <w:r w:rsidRPr="00F00C74">
              <w:rPr>
                <w:rFonts w:hint="eastAsia"/>
                <w:sz w:val="15"/>
                <w:szCs w:val="15"/>
              </w:rPr>
              <w:t>电焊机</w:t>
            </w:r>
          </w:p>
        </w:tc>
        <w:tc>
          <w:tcPr>
            <w:tcW w:w="752" w:type="pct"/>
            <w:shd w:val="clear" w:color="auto" w:fill="auto"/>
            <w:vAlign w:val="center"/>
          </w:tcPr>
          <w:p w:rsidR="00BB177B" w:rsidRPr="00F00C74" w:rsidP="002B0B9D">
            <w:pPr>
              <w:pStyle w:val="a12"/>
              <w:spacing w:line="180" w:lineRule="exact"/>
              <w:ind w:left="0" w:right="0" w:leftChars="0" w:rightChars="0"/>
              <w:jc w:val="left"/>
              <w:rPr>
                <w:sz w:val="15"/>
                <w:szCs w:val="15"/>
              </w:rPr>
            </w:pPr>
            <w:r w:rsidRPr="00F00C74">
              <w:rPr>
                <w:rFonts w:hint="eastAsia"/>
                <w:sz w:val="15"/>
                <w:szCs w:val="15"/>
              </w:rPr>
              <w:t>JA-3</w:t>
            </w:r>
          </w:p>
        </w:tc>
        <w:tc>
          <w:tcPr>
            <w:tcW w:w="378" w:type="pct"/>
            <w:shd w:val="clear" w:color="auto" w:fill="auto"/>
            <w:vAlign w:val="center"/>
          </w:tcPr>
          <w:p w:rsidR="00BB177B" w:rsidRPr="00F00C74" w:rsidP="002B0B9D">
            <w:pPr>
              <w:pStyle w:val="a12"/>
              <w:spacing w:line="180" w:lineRule="exact"/>
              <w:ind w:left="0" w:right="0" w:leftChars="0" w:rightChars="0"/>
              <w:rPr>
                <w:sz w:val="15"/>
                <w:szCs w:val="15"/>
              </w:rPr>
            </w:pPr>
            <w:r w:rsidRPr="00F00C74">
              <w:rPr>
                <w:rFonts w:hint="eastAsia"/>
                <w:sz w:val="15"/>
                <w:szCs w:val="15"/>
              </w:rPr>
              <w:t>1</w:t>
            </w:r>
          </w:p>
        </w:tc>
        <w:tc>
          <w:tcPr>
            <w:tcW w:w="515" w:type="pct"/>
            <w:shd w:val="clear" w:color="auto" w:fill="auto"/>
            <w:vAlign w:val="center"/>
          </w:tcPr>
          <w:p w:rsidR="00BB177B" w:rsidRPr="00F00C74" w:rsidP="002B0B9D">
            <w:pPr>
              <w:pStyle w:val="a12"/>
              <w:spacing w:line="180" w:lineRule="exact"/>
              <w:ind w:left="0" w:right="0" w:leftChars="0" w:rightChars="0"/>
              <w:rPr>
                <w:sz w:val="15"/>
                <w:szCs w:val="15"/>
              </w:rPr>
            </w:pPr>
            <w:r w:rsidRPr="00F00C74">
              <w:rPr>
                <w:rFonts w:hint="eastAsia"/>
                <w:sz w:val="15"/>
                <w:szCs w:val="15"/>
              </w:rPr>
              <w:t>国产</w:t>
            </w:r>
          </w:p>
        </w:tc>
        <w:tc>
          <w:tcPr>
            <w:tcW w:w="498" w:type="pct"/>
            <w:shd w:val="clear" w:color="auto" w:fill="auto"/>
            <w:vAlign w:val="center"/>
          </w:tcPr>
          <w:p w:rsidR="00BB177B" w:rsidRPr="00F00C74" w:rsidP="002B0B9D">
            <w:pPr>
              <w:pStyle w:val="a12"/>
              <w:spacing w:line="180" w:lineRule="exact"/>
              <w:ind w:left="0" w:right="0" w:leftChars="0" w:rightChars="0"/>
              <w:rPr>
                <w:sz w:val="15"/>
                <w:szCs w:val="15"/>
              </w:rPr>
            </w:pPr>
            <w:r w:rsidRPr="00F00C74">
              <w:rPr>
                <w:rFonts w:hint="eastAsia"/>
                <w:sz w:val="15"/>
                <w:szCs w:val="15"/>
              </w:rPr>
              <w:t>2008</w:t>
            </w:r>
          </w:p>
        </w:tc>
        <w:tc>
          <w:tcPr>
            <w:tcW w:w="734" w:type="pct"/>
            <w:shd w:val="clear" w:color="auto" w:fill="auto"/>
            <w:vAlign w:val="center"/>
          </w:tcPr>
          <w:p w:rsidR="00BB177B" w:rsidRPr="00F00C74" w:rsidP="002B0B9D">
            <w:pPr>
              <w:pStyle w:val="a12"/>
              <w:spacing w:line="180" w:lineRule="exact"/>
              <w:ind w:left="0" w:right="0" w:leftChars="0" w:rightChars="0"/>
              <w:rPr>
                <w:sz w:val="15"/>
                <w:szCs w:val="15"/>
              </w:rPr>
            </w:pPr>
            <w:r w:rsidRPr="00F00C74">
              <w:rPr>
                <w:rFonts w:hint="eastAsia"/>
                <w:sz w:val="15"/>
                <w:szCs w:val="15"/>
              </w:rPr>
              <w:t>3</w:t>
            </w:r>
            <w:r w:rsidRPr="00F00C74">
              <w:rPr>
                <w:sz w:val="15"/>
                <w:szCs w:val="15"/>
              </w:rPr>
              <w:t>.</w:t>
            </w:r>
            <w:r w:rsidRPr="00F00C74">
              <w:rPr>
                <w:rFonts w:hint="eastAsia"/>
                <w:sz w:val="15"/>
                <w:szCs w:val="15"/>
              </w:rPr>
              <w:t>0</w:t>
            </w:r>
          </w:p>
        </w:tc>
        <w:tc>
          <w:tcPr>
            <w:tcW w:w="505" w:type="pct"/>
            <w:shd w:val="clear" w:color="auto" w:fill="auto"/>
            <w:vAlign w:val="center"/>
          </w:tcPr>
          <w:p w:rsidR="00BB177B" w:rsidRPr="00F00C74" w:rsidP="002B0B9D">
            <w:pPr>
              <w:pStyle w:val="a12"/>
              <w:spacing w:line="180" w:lineRule="exact"/>
              <w:ind w:left="0" w:right="0" w:leftChars="0" w:rightChars="0"/>
              <w:rPr>
                <w:sz w:val="15"/>
                <w:szCs w:val="15"/>
              </w:rPr>
            </w:pPr>
            <w:r w:rsidRPr="00F00C74">
              <w:rPr>
                <w:rFonts w:hint="eastAsia"/>
                <w:sz w:val="15"/>
                <w:szCs w:val="15"/>
              </w:rPr>
              <w:t>良好</w:t>
            </w:r>
          </w:p>
        </w:tc>
        <w:tc>
          <w:tcPr>
            <w:tcW w:w="370" w:type="pct"/>
            <w:shd w:val="clear" w:color="auto" w:fill="auto"/>
            <w:vAlign w:val="center"/>
          </w:tcPr>
          <w:p w:rsidR="00BB177B" w:rsidRPr="00F00C74" w:rsidP="002B0B9D">
            <w:pPr>
              <w:pStyle w:val="a12"/>
              <w:spacing w:line="180" w:lineRule="exact"/>
              <w:ind w:left="0" w:right="0" w:leftChars="0" w:rightChars="0"/>
              <w:rPr>
                <w:sz w:val="15"/>
                <w:szCs w:val="15"/>
              </w:rPr>
            </w:pPr>
          </w:p>
        </w:tc>
      </w:tr>
      <w:tr w:rsidTr="002B0B9D">
        <w:tblPrEx>
          <w:tblW w:w="5193" w:type="pct"/>
          <w:tblLook w:val="0000"/>
        </w:tblPrEx>
        <w:trPr>
          <w:trHeight w:val="64"/>
        </w:trPr>
        <w:tc>
          <w:tcPr>
            <w:tcW w:w="299" w:type="pct"/>
            <w:shd w:val="clear" w:color="auto" w:fill="auto"/>
            <w:vAlign w:val="center"/>
          </w:tcPr>
          <w:p w:rsidR="00BB177B" w:rsidRPr="00F00C74" w:rsidP="002B0B9D">
            <w:pPr>
              <w:pStyle w:val="a12"/>
              <w:spacing w:line="180" w:lineRule="exact"/>
              <w:ind w:left="0" w:right="0" w:leftChars="0" w:rightChars="0"/>
              <w:rPr>
                <w:sz w:val="15"/>
                <w:szCs w:val="15"/>
              </w:rPr>
            </w:pPr>
            <w:r w:rsidRPr="00F00C74">
              <w:rPr>
                <w:rFonts w:hint="eastAsia"/>
                <w:sz w:val="15"/>
                <w:szCs w:val="15"/>
              </w:rPr>
              <w:t>12</w:t>
            </w:r>
          </w:p>
        </w:tc>
        <w:tc>
          <w:tcPr>
            <w:tcW w:w="950" w:type="pct"/>
            <w:shd w:val="clear" w:color="auto" w:fill="auto"/>
            <w:vAlign w:val="center"/>
          </w:tcPr>
          <w:p w:rsidR="00BB177B" w:rsidRPr="00F00C74" w:rsidP="002B0B9D">
            <w:pPr>
              <w:pStyle w:val="a12"/>
              <w:spacing w:line="180" w:lineRule="exact"/>
              <w:ind w:left="0" w:right="0" w:leftChars="0" w:rightChars="0"/>
              <w:jc w:val="left"/>
              <w:rPr>
                <w:sz w:val="15"/>
                <w:szCs w:val="15"/>
              </w:rPr>
            </w:pPr>
            <w:r w:rsidRPr="00F00C74">
              <w:rPr>
                <w:rFonts w:hint="eastAsia"/>
                <w:sz w:val="15"/>
                <w:szCs w:val="15"/>
              </w:rPr>
              <w:t>牧田曲线机</w:t>
            </w:r>
          </w:p>
        </w:tc>
        <w:tc>
          <w:tcPr>
            <w:tcW w:w="752" w:type="pct"/>
            <w:shd w:val="clear" w:color="auto" w:fill="auto"/>
            <w:vAlign w:val="center"/>
          </w:tcPr>
          <w:p w:rsidR="00BB177B" w:rsidRPr="00F00C74" w:rsidP="002B0B9D">
            <w:pPr>
              <w:pStyle w:val="a12"/>
              <w:spacing w:line="180" w:lineRule="exact"/>
              <w:ind w:left="0" w:right="0" w:leftChars="0" w:rightChars="0"/>
              <w:jc w:val="left"/>
              <w:rPr>
                <w:sz w:val="15"/>
                <w:szCs w:val="15"/>
              </w:rPr>
            </w:pPr>
            <w:r w:rsidRPr="00F00C74">
              <w:rPr>
                <w:rFonts w:hint="eastAsia"/>
                <w:sz w:val="15"/>
                <w:szCs w:val="15"/>
              </w:rPr>
              <w:t>4304型</w:t>
            </w:r>
          </w:p>
        </w:tc>
        <w:tc>
          <w:tcPr>
            <w:tcW w:w="378" w:type="pct"/>
            <w:shd w:val="clear" w:color="auto" w:fill="auto"/>
            <w:vAlign w:val="center"/>
          </w:tcPr>
          <w:p w:rsidR="00BB177B" w:rsidRPr="00F00C74" w:rsidP="002B0B9D">
            <w:pPr>
              <w:pStyle w:val="a12"/>
              <w:spacing w:line="180" w:lineRule="exact"/>
              <w:ind w:left="0" w:right="0" w:leftChars="0" w:rightChars="0"/>
              <w:rPr>
                <w:sz w:val="15"/>
                <w:szCs w:val="15"/>
              </w:rPr>
            </w:pPr>
            <w:r w:rsidRPr="00F00C74">
              <w:rPr>
                <w:rFonts w:hint="eastAsia"/>
                <w:sz w:val="15"/>
                <w:szCs w:val="15"/>
              </w:rPr>
              <w:t>1</w:t>
            </w:r>
          </w:p>
        </w:tc>
        <w:tc>
          <w:tcPr>
            <w:tcW w:w="515" w:type="pct"/>
            <w:shd w:val="clear" w:color="auto" w:fill="auto"/>
            <w:vAlign w:val="center"/>
          </w:tcPr>
          <w:p w:rsidR="00BB177B" w:rsidRPr="00F00C74" w:rsidP="002B0B9D">
            <w:pPr>
              <w:pStyle w:val="a12"/>
              <w:spacing w:line="180" w:lineRule="exact"/>
              <w:ind w:left="0" w:right="0" w:leftChars="0" w:rightChars="0"/>
              <w:rPr>
                <w:sz w:val="15"/>
                <w:szCs w:val="15"/>
              </w:rPr>
            </w:pPr>
            <w:r w:rsidRPr="00F00C74">
              <w:rPr>
                <w:rFonts w:hint="eastAsia"/>
                <w:sz w:val="15"/>
                <w:szCs w:val="15"/>
              </w:rPr>
              <w:t>日本</w:t>
            </w:r>
          </w:p>
        </w:tc>
        <w:tc>
          <w:tcPr>
            <w:tcW w:w="498" w:type="pct"/>
            <w:shd w:val="clear" w:color="auto" w:fill="auto"/>
            <w:vAlign w:val="center"/>
          </w:tcPr>
          <w:p w:rsidR="00BB177B" w:rsidRPr="00F00C74" w:rsidP="002B0B9D">
            <w:pPr>
              <w:pStyle w:val="a12"/>
              <w:spacing w:line="180" w:lineRule="exact"/>
              <w:ind w:left="0" w:right="0" w:leftChars="0" w:rightChars="0"/>
              <w:rPr>
                <w:sz w:val="15"/>
                <w:szCs w:val="15"/>
              </w:rPr>
            </w:pPr>
            <w:r w:rsidRPr="00F00C74">
              <w:rPr>
                <w:rFonts w:hint="eastAsia"/>
                <w:sz w:val="15"/>
                <w:szCs w:val="15"/>
              </w:rPr>
              <w:t>2007</w:t>
            </w:r>
          </w:p>
        </w:tc>
        <w:tc>
          <w:tcPr>
            <w:tcW w:w="734" w:type="pct"/>
            <w:shd w:val="clear" w:color="auto" w:fill="auto"/>
            <w:vAlign w:val="center"/>
          </w:tcPr>
          <w:p w:rsidR="00BB177B" w:rsidRPr="00F00C74" w:rsidP="002B0B9D">
            <w:pPr>
              <w:pStyle w:val="a12"/>
              <w:spacing w:line="180" w:lineRule="exact"/>
              <w:ind w:left="0" w:right="0" w:leftChars="0" w:rightChars="0"/>
              <w:rPr>
                <w:sz w:val="15"/>
                <w:szCs w:val="15"/>
              </w:rPr>
            </w:pPr>
            <w:r w:rsidRPr="00F00C74">
              <w:rPr>
                <w:rFonts w:hint="eastAsia"/>
                <w:sz w:val="15"/>
                <w:szCs w:val="15"/>
              </w:rPr>
              <w:t>0.08</w:t>
            </w:r>
          </w:p>
        </w:tc>
        <w:tc>
          <w:tcPr>
            <w:tcW w:w="505" w:type="pct"/>
            <w:shd w:val="clear" w:color="auto" w:fill="auto"/>
            <w:vAlign w:val="center"/>
          </w:tcPr>
          <w:p w:rsidR="00BB177B" w:rsidRPr="00F00C74" w:rsidP="002B0B9D">
            <w:pPr>
              <w:pStyle w:val="a12"/>
              <w:spacing w:line="180" w:lineRule="exact"/>
              <w:ind w:left="0" w:right="0" w:leftChars="0" w:rightChars="0"/>
              <w:rPr>
                <w:sz w:val="15"/>
                <w:szCs w:val="15"/>
              </w:rPr>
            </w:pPr>
            <w:r w:rsidRPr="00F00C74">
              <w:rPr>
                <w:rFonts w:hint="eastAsia"/>
                <w:sz w:val="15"/>
                <w:szCs w:val="15"/>
              </w:rPr>
              <w:t>良好</w:t>
            </w:r>
          </w:p>
        </w:tc>
        <w:tc>
          <w:tcPr>
            <w:tcW w:w="370" w:type="pct"/>
            <w:shd w:val="clear" w:color="auto" w:fill="auto"/>
            <w:vAlign w:val="center"/>
          </w:tcPr>
          <w:p w:rsidR="00BB177B" w:rsidRPr="00F00C74" w:rsidP="002B0B9D">
            <w:pPr>
              <w:pStyle w:val="a12"/>
              <w:spacing w:line="180" w:lineRule="exact"/>
              <w:ind w:left="0" w:right="0" w:leftChars="0" w:rightChars="0"/>
              <w:rPr>
                <w:sz w:val="15"/>
                <w:szCs w:val="15"/>
              </w:rPr>
            </w:pPr>
          </w:p>
        </w:tc>
      </w:tr>
      <w:tr w:rsidTr="002B0B9D">
        <w:tblPrEx>
          <w:tblW w:w="5193" w:type="pct"/>
          <w:tblLook w:val="0000"/>
        </w:tblPrEx>
        <w:trPr>
          <w:trHeight w:val="105"/>
        </w:trPr>
        <w:tc>
          <w:tcPr>
            <w:tcW w:w="299" w:type="pct"/>
            <w:shd w:val="clear" w:color="auto" w:fill="auto"/>
            <w:vAlign w:val="center"/>
          </w:tcPr>
          <w:p w:rsidR="00BB177B" w:rsidRPr="00F00C74" w:rsidP="002B0B9D">
            <w:pPr>
              <w:pStyle w:val="a12"/>
              <w:spacing w:line="180" w:lineRule="exact"/>
              <w:ind w:left="0" w:right="0" w:leftChars="0" w:rightChars="0"/>
              <w:rPr>
                <w:sz w:val="15"/>
                <w:szCs w:val="15"/>
              </w:rPr>
            </w:pPr>
            <w:r w:rsidRPr="00F00C74">
              <w:rPr>
                <w:rFonts w:hint="eastAsia"/>
                <w:sz w:val="15"/>
                <w:szCs w:val="15"/>
              </w:rPr>
              <w:t>13</w:t>
            </w:r>
          </w:p>
        </w:tc>
        <w:tc>
          <w:tcPr>
            <w:tcW w:w="950" w:type="pct"/>
            <w:shd w:val="clear" w:color="auto" w:fill="auto"/>
            <w:vAlign w:val="center"/>
          </w:tcPr>
          <w:p w:rsidR="00BB177B" w:rsidRPr="00F00C74" w:rsidP="002B0B9D">
            <w:pPr>
              <w:pStyle w:val="a12"/>
              <w:spacing w:line="180" w:lineRule="exact"/>
              <w:ind w:left="0" w:right="0" w:leftChars="0" w:rightChars="0"/>
              <w:jc w:val="left"/>
              <w:rPr>
                <w:sz w:val="15"/>
                <w:szCs w:val="15"/>
              </w:rPr>
            </w:pPr>
            <w:r w:rsidRPr="00F00C74">
              <w:rPr>
                <w:rFonts w:hint="eastAsia"/>
                <w:sz w:val="15"/>
                <w:szCs w:val="15"/>
              </w:rPr>
              <w:t>氩弧焊机</w:t>
            </w:r>
          </w:p>
        </w:tc>
        <w:tc>
          <w:tcPr>
            <w:tcW w:w="752" w:type="pct"/>
            <w:shd w:val="clear" w:color="auto" w:fill="auto"/>
            <w:vAlign w:val="center"/>
          </w:tcPr>
          <w:p w:rsidR="00BB177B" w:rsidRPr="00F00C74" w:rsidP="002B0B9D">
            <w:pPr>
              <w:pStyle w:val="a12"/>
              <w:spacing w:line="180" w:lineRule="exact"/>
              <w:ind w:left="0" w:right="0" w:leftChars="0" w:rightChars="0"/>
              <w:jc w:val="left"/>
              <w:rPr>
                <w:sz w:val="15"/>
                <w:szCs w:val="15"/>
              </w:rPr>
            </w:pPr>
          </w:p>
        </w:tc>
        <w:tc>
          <w:tcPr>
            <w:tcW w:w="378" w:type="pct"/>
            <w:shd w:val="clear" w:color="auto" w:fill="auto"/>
            <w:vAlign w:val="center"/>
          </w:tcPr>
          <w:p w:rsidR="00BB177B" w:rsidRPr="00F00C74" w:rsidP="002B0B9D">
            <w:pPr>
              <w:pStyle w:val="a12"/>
              <w:spacing w:line="180" w:lineRule="exact"/>
              <w:ind w:left="0" w:right="0" w:leftChars="0" w:rightChars="0"/>
              <w:rPr>
                <w:sz w:val="15"/>
                <w:szCs w:val="15"/>
              </w:rPr>
            </w:pPr>
            <w:r w:rsidRPr="00F00C74">
              <w:rPr>
                <w:rFonts w:hint="eastAsia"/>
                <w:sz w:val="15"/>
                <w:szCs w:val="15"/>
              </w:rPr>
              <w:t>2</w:t>
            </w:r>
          </w:p>
        </w:tc>
        <w:tc>
          <w:tcPr>
            <w:tcW w:w="515" w:type="pct"/>
            <w:shd w:val="clear" w:color="auto" w:fill="auto"/>
            <w:vAlign w:val="center"/>
          </w:tcPr>
          <w:p w:rsidR="00BB177B" w:rsidRPr="00F00C74" w:rsidP="002B0B9D">
            <w:pPr>
              <w:pStyle w:val="a12"/>
              <w:spacing w:line="180" w:lineRule="exact"/>
              <w:ind w:left="0" w:right="0" w:leftChars="0" w:rightChars="0"/>
              <w:rPr>
                <w:sz w:val="15"/>
                <w:szCs w:val="15"/>
              </w:rPr>
            </w:pPr>
            <w:r w:rsidRPr="00F00C74">
              <w:rPr>
                <w:rFonts w:hint="eastAsia"/>
                <w:sz w:val="15"/>
                <w:szCs w:val="15"/>
              </w:rPr>
              <w:t>日本</w:t>
            </w:r>
          </w:p>
        </w:tc>
        <w:tc>
          <w:tcPr>
            <w:tcW w:w="498" w:type="pct"/>
            <w:shd w:val="clear" w:color="auto" w:fill="auto"/>
            <w:vAlign w:val="center"/>
          </w:tcPr>
          <w:p w:rsidR="00BB177B" w:rsidRPr="00F00C74" w:rsidP="002B0B9D">
            <w:pPr>
              <w:pStyle w:val="a12"/>
              <w:spacing w:line="180" w:lineRule="exact"/>
              <w:ind w:left="0" w:right="0" w:leftChars="0" w:rightChars="0"/>
              <w:rPr>
                <w:sz w:val="15"/>
                <w:szCs w:val="15"/>
              </w:rPr>
            </w:pPr>
            <w:r w:rsidRPr="00F00C74">
              <w:rPr>
                <w:rFonts w:hint="eastAsia"/>
                <w:sz w:val="15"/>
                <w:szCs w:val="15"/>
              </w:rPr>
              <w:t>2007</w:t>
            </w:r>
          </w:p>
        </w:tc>
        <w:tc>
          <w:tcPr>
            <w:tcW w:w="734" w:type="pct"/>
            <w:shd w:val="clear" w:color="auto" w:fill="auto"/>
            <w:vAlign w:val="center"/>
          </w:tcPr>
          <w:p w:rsidR="00BB177B" w:rsidRPr="00F00C74" w:rsidP="002B0B9D">
            <w:pPr>
              <w:pStyle w:val="a12"/>
              <w:spacing w:line="180" w:lineRule="exact"/>
              <w:ind w:left="0" w:right="0" w:leftChars="0" w:rightChars="0"/>
              <w:rPr>
                <w:sz w:val="15"/>
                <w:szCs w:val="15"/>
              </w:rPr>
            </w:pPr>
            <w:r w:rsidRPr="00F00C74">
              <w:rPr>
                <w:rFonts w:hint="eastAsia"/>
                <w:sz w:val="15"/>
                <w:szCs w:val="15"/>
              </w:rPr>
              <w:t>5.5</w:t>
            </w:r>
          </w:p>
        </w:tc>
        <w:tc>
          <w:tcPr>
            <w:tcW w:w="505" w:type="pct"/>
            <w:shd w:val="clear" w:color="auto" w:fill="auto"/>
            <w:vAlign w:val="center"/>
          </w:tcPr>
          <w:p w:rsidR="00BB177B" w:rsidRPr="00F00C74" w:rsidP="002B0B9D">
            <w:pPr>
              <w:pStyle w:val="a12"/>
              <w:spacing w:line="180" w:lineRule="exact"/>
              <w:ind w:left="0" w:right="0" w:leftChars="0" w:rightChars="0"/>
              <w:rPr>
                <w:sz w:val="15"/>
                <w:szCs w:val="15"/>
              </w:rPr>
            </w:pPr>
            <w:r w:rsidRPr="00F00C74">
              <w:rPr>
                <w:rFonts w:hint="eastAsia"/>
                <w:sz w:val="15"/>
                <w:szCs w:val="15"/>
              </w:rPr>
              <w:t>良好</w:t>
            </w:r>
          </w:p>
        </w:tc>
        <w:tc>
          <w:tcPr>
            <w:tcW w:w="370" w:type="pct"/>
            <w:shd w:val="clear" w:color="auto" w:fill="auto"/>
            <w:vAlign w:val="center"/>
          </w:tcPr>
          <w:p w:rsidR="00BB177B" w:rsidRPr="00F00C74" w:rsidP="002B0B9D">
            <w:pPr>
              <w:pStyle w:val="a12"/>
              <w:spacing w:line="180" w:lineRule="exact"/>
              <w:ind w:left="0" w:right="0" w:leftChars="0" w:rightChars="0"/>
              <w:rPr>
                <w:sz w:val="15"/>
                <w:szCs w:val="15"/>
              </w:rPr>
            </w:pPr>
          </w:p>
        </w:tc>
      </w:tr>
      <w:tr w:rsidTr="002B0B9D">
        <w:tblPrEx>
          <w:tblW w:w="5193" w:type="pct"/>
          <w:tblLook w:val="0000"/>
        </w:tblPrEx>
        <w:trPr>
          <w:trHeight w:val="123"/>
        </w:trPr>
        <w:tc>
          <w:tcPr>
            <w:tcW w:w="299" w:type="pct"/>
            <w:shd w:val="clear" w:color="auto" w:fill="auto"/>
            <w:vAlign w:val="center"/>
          </w:tcPr>
          <w:p w:rsidR="00BB177B" w:rsidRPr="00F00C74" w:rsidP="002B0B9D">
            <w:pPr>
              <w:pStyle w:val="a12"/>
              <w:spacing w:line="180" w:lineRule="exact"/>
              <w:ind w:left="0" w:right="0" w:leftChars="0" w:rightChars="0"/>
              <w:rPr>
                <w:sz w:val="15"/>
                <w:szCs w:val="15"/>
              </w:rPr>
            </w:pPr>
            <w:r w:rsidRPr="00F00C74">
              <w:rPr>
                <w:rFonts w:hint="eastAsia"/>
                <w:sz w:val="15"/>
                <w:szCs w:val="15"/>
              </w:rPr>
              <w:t>14</w:t>
            </w:r>
          </w:p>
        </w:tc>
        <w:tc>
          <w:tcPr>
            <w:tcW w:w="950" w:type="pct"/>
            <w:shd w:val="clear" w:color="auto" w:fill="auto"/>
            <w:vAlign w:val="center"/>
          </w:tcPr>
          <w:p w:rsidR="00BB177B" w:rsidRPr="00F00C74" w:rsidP="002B0B9D">
            <w:pPr>
              <w:pStyle w:val="a12"/>
              <w:spacing w:line="180" w:lineRule="exact"/>
              <w:ind w:left="0" w:right="0" w:leftChars="0" w:rightChars="0"/>
              <w:jc w:val="left"/>
              <w:rPr>
                <w:sz w:val="15"/>
                <w:szCs w:val="15"/>
              </w:rPr>
            </w:pPr>
            <w:r w:rsidRPr="00F00C74">
              <w:rPr>
                <w:rFonts w:hint="eastAsia"/>
                <w:sz w:val="15"/>
                <w:szCs w:val="15"/>
              </w:rPr>
              <w:t>风枪</w:t>
            </w:r>
          </w:p>
        </w:tc>
        <w:tc>
          <w:tcPr>
            <w:tcW w:w="752" w:type="pct"/>
            <w:shd w:val="clear" w:color="auto" w:fill="auto"/>
            <w:vAlign w:val="center"/>
          </w:tcPr>
          <w:p w:rsidR="00BB177B" w:rsidRPr="00F00C74" w:rsidP="002B0B9D">
            <w:pPr>
              <w:pStyle w:val="a12"/>
              <w:spacing w:line="180" w:lineRule="exact"/>
              <w:ind w:left="0" w:right="0" w:leftChars="0" w:rightChars="0"/>
              <w:jc w:val="left"/>
              <w:rPr>
                <w:sz w:val="15"/>
                <w:szCs w:val="15"/>
              </w:rPr>
            </w:pPr>
            <w:r w:rsidRPr="00F00C74">
              <w:rPr>
                <w:rFonts w:hint="eastAsia"/>
                <w:sz w:val="15"/>
                <w:szCs w:val="15"/>
              </w:rPr>
              <w:t>F50、F30、422</w:t>
            </w:r>
          </w:p>
        </w:tc>
        <w:tc>
          <w:tcPr>
            <w:tcW w:w="378" w:type="pct"/>
            <w:shd w:val="clear" w:color="auto" w:fill="auto"/>
            <w:vAlign w:val="center"/>
          </w:tcPr>
          <w:p w:rsidR="00BB177B" w:rsidRPr="00F00C74" w:rsidP="002B0B9D">
            <w:pPr>
              <w:pStyle w:val="a12"/>
              <w:spacing w:line="180" w:lineRule="exact"/>
              <w:ind w:left="0" w:right="0" w:leftChars="0" w:rightChars="0"/>
              <w:rPr>
                <w:sz w:val="15"/>
                <w:szCs w:val="15"/>
              </w:rPr>
            </w:pPr>
            <w:r w:rsidRPr="00F00C74">
              <w:rPr>
                <w:rFonts w:hint="eastAsia"/>
                <w:sz w:val="15"/>
                <w:szCs w:val="15"/>
              </w:rPr>
              <w:t>5</w:t>
            </w:r>
          </w:p>
        </w:tc>
        <w:tc>
          <w:tcPr>
            <w:tcW w:w="515" w:type="pct"/>
            <w:shd w:val="clear" w:color="auto" w:fill="auto"/>
            <w:vAlign w:val="center"/>
          </w:tcPr>
          <w:p w:rsidR="00BB177B" w:rsidRPr="00F00C74" w:rsidP="002B0B9D">
            <w:pPr>
              <w:pStyle w:val="a12"/>
              <w:spacing w:line="180" w:lineRule="exact"/>
              <w:ind w:left="0" w:right="0" w:leftChars="0" w:rightChars="0"/>
              <w:rPr>
                <w:sz w:val="15"/>
                <w:szCs w:val="15"/>
              </w:rPr>
            </w:pPr>
            <w:r w:rsidRPr="00F00C74">
              <w:rPr>
                <w:rFonts w:hint="eastAsia"/>
                <w:sz w:val="15"/>
                <w:szCs w:val="15"/>
              </w:rPr>
              <w:t>国产</w:t>
            </w:r>
          </w:p>
        </w:tc>
        <w:tc>
          <w:tcPr>
            <w:tcW w:w="498" w:type="pct"/>
            <w:shd w:val="clear" w:color="auto" w:fill="auto"/>
            <w:vAlign w:val="center"/>
          </w:tcPr>
          <w:p w:rsidR="00BB177B" w:rsidRPr="00F00C74" w:rsidP="002B0B9D">
            <w:pPr>
              <w:pStyle w:val="a12"/>
              <w:spacing w:line="180" w:lineRule="exact"/>
              <w:ind w:left="0" w:right="0" w:leftChars="0" w:rightChars="0"/>
              <w:rPr>
                <w:sz w:val="15"/>
                <w:szCs w:val="15"/>
              </w:rPr>
            </w:pPr>
            <w:r w:rsidRPr="00F00C74">
              <w:rPr>
                <w:rFonts w:hint="eastAsia"/>
                <w:sz w:val="15"/>
                <w:szCs w:val="15"/>
              </w:rPr>
              <w:t>2009</w:t>
            </w:r>
          </w:p>
        </w:tc>
        <w:tc>
          <w:tcPr>
            <w:tcW w:w="734" w:type="pct"/>
            <w:shd w:val="clear" w:color="auto" w:fill="auto"/>
            <w:vAlign w:val="center"/>
          </w:tcPr>
          <w:p w:rsidR="00BB177B" w:rsidRPr="00F00C74" w:rsidP="002B0B9D">
            <w:pPr>
              <w:pStyle w:val="a12"/>
              <w:spacing w:line="180" w:lineRule="exact"/>
              <w:ind w:left="0" w:right="0" w:leftChars="0" w:rightChars="0"/>
              <w:rPr>
                <w:sz w:val="15"/>
                <w:szCs w:val="15"/>
              </w:rPr>
            </w:pPr>
          </w:p>
        </w:tc>
        <w:tc>
          <w:tcPr>
            <w:tcW w:w="505" w:type="pct"/>
            <w:shd w:val="clear" w:color="auto" w:fill="auto"/>
            <w:vAlign w:val="center"/>
          </w:tcPr>
          <w:p w:rsidR="00BB177B" w:rsidRPr="00F00C74" w:rsidP="002B0B9D">
            <w:pPr>
              <w:pStyle w:val="a12"/>
              <w:spacing w:line="180" w:lineRule="exact"/>
              <w:ind w:left="0" w:right="0" w:leftChars="0" w:rightChars="0"/>
              <w:rPr>
                <w:sz w:val="15"/>
                <w:szCs w:val="15"/>
              </w:rPr>
            </w:pPr>
            <w:r w:rsidRPr="00F00C74">
              <w:rPr>
                <w:rFonts w:hint="eastAsia"/>
                <w:sz w:val="15"/>
                <w:szCs w:val="15"/>
              </w:rPr>
              <w:t>良好</w:t>
            </w:r>
          </w:p>
        </w:tc>
        <w:tc>
          <w:tcPr>
            <w:tcW w:w="370" w:type="pct"/>
            <w:shd w:val="clear" w:color="auto" w:fill="auto"/>
            <w:vAlign w:val="center"/>
          </w:tcPr>
          <w:p w:rsidR="00BB177B" w:rsidRPr="00F00C74" w:rsidP="002B0B9D">
            <w:pPr>
              <w:pStyle w:val="a12"/>
              <w:spacing w:line="180" w:lineRule="exact"/>
              <w:ind w:left="0" w:right="0" w:leftChars="0" w:rightChars="0"/>
              <w:rPr>
                <w:sz w:val="15"/>
                <w:szCs w:val="15"/>
              </w:rPr>
            </w:pPr>
          </w:p>
        </w:tc>
      </w:tr>
      <w:tr w:rsidTr="002B0B9D">
        <w:tblPrEx>
          <w:tblW w:w="5193" w:type="pct"/>
          <w:tblLook w:val="0000"/>
        </w:tblPrEx>
        <w:trPr>
          <w:trHeight w:val="155"/>
        </w:trPr>
        <w:tc>
          <w:tcPr>
            <w:tcW w:w="299" w:type="pct"/>
            <w:shd w:val="clear" w:color="auto" w:fill="auto"/>
            <w:vAlign w:val="center"/>
          </w:tcPr>
          <w:p w:rsidR="00BB177B" w:rsidRPr="00F00C74" w:rsidP="002B0B9D">
            <w:pPr>
              <w:pStyle w:val="a12"/>
              <w:spacing w:line="180" w:lineRule="exact"/>
              <w:ind w:left="0" w:right="0" w:leftChars="0" w:rightChars="0"/>
              <w:rPr>
                <w:sz w:val="15"/>
                <w:szCs w:val="15"/>
              </w:rPr>
            </w:pPr>
            <w:r w:rsidRPr="00F00C74">
              <w:rPr>
                <w:rFonts w:hint="eastAsia"/>
                <w:sz w:val="15"/>
                <w:szCs w:val="15"/>
              </w:rPr>
              <w:t>15</w:t>
            </w:r>
          </w:p>
        </w:tc>
        <w:tc>
          <w:tcPr>
            <w:tcW w:w="950" w:type="pct"/>
            <w:shd w:val="clear" w:color="auto" w:fill="auto"/>
            <w:vAlign w:val="center"/>
          </w:tcPr>
          <w:p w:rsidR="00BB177B" w:rsidRPr="00F00C74" w:rsidP="002B0B9D">
            <w:pPr>
              <w:pStyle w:val="a12"/>
              <w:spacing w:line="180" w:lineRule="exact"/>
              <w:ind w:left="0" w:right="0" w:leftChars="0" w:rightChars="0"/>
              <w:jc w:val="left"/>
              <w:rPr>
                <w:sz w:val="15"/>
                <w:szCs w:val="15"/>
              </w:rPr>
            </w:pPr>
            <w:r w:rsidRPr="00F00C74">
              <w:rPr>
                <w:rFonts w:hint="eastAsia"/>
                <w:sz w:val="15"/>
                <w:szCs w:val="15"/>
              </w:rPr>
              <w:t>电刨</w:t>
            </w:r>
          </w:p>
        </w:tc>
        <w:tc>
          <w:tcPr>
            <w:tcW w:w="752" w:type="pct"/>
            <w:shd w:val="clear" w:color="auto" w:fill="auto"/>
            <w:vAlign w:val="center"/>
          </w:tcPr>
          <w:p w:rsidR="00BB177B" w:rsidRPr="00F00C74" w:rsidP="002B0B9D">
            <w:pPr>
              <w:pStyle w:val="a12"/>
              <w:spacing w:line="180" w:lineRule="exact"/>
              <w:ind w:left="0" w:right="0" w:leftChars="0" w:rightChars="0"/>
              <w:jc w:val="left"/>
              <w:rPr>
                <w:sz w:val="15"/>
                <w:szCs w:val="15"/>
              </w:rPr>
            </w:pPr>
            <w:r w:rsidRPr="00F00C74">
              <w:rPr>
                <w:rFonts w:hint="eastAsia"/>
                <w:sz w:val="15"/>
                <w:szCs w:val="15"/>
              </w:rPr>
              <w:t>HITACHI</w:t>
            </w:r>
          </w:p>
        </w:tc>
        <w:tc>
          <w:tcPr>
            <w:tcW w:w="378" w:type="pct"/>
            <w:shd w:val="clear" w:color="auto" w:fill="auto"/>
            <w:vAlign w:val="center"/>
          </w:tcPr>
          <w:p w:rsidR="00BB177B" w:rsidRPr="00F00C74" w:rsidP="002B0B9D">
            <w:pPr>
              <w:pStyle w:val="a12"/>
              <w:spacing w:line="180" w:lineRule="exact"/>
              <w:ind w:left="0" w:right="0" w:leftChars="0" w:rightChars="0"/>
              <w:rPr>
                <w:sz w:val="15"/>
                <w:szCs w:val="15"/>
              </w:rPr>
            </w:pPr>
            <w:r w:rsidRPr="00F00C74">
              <w:rPr>
                <w:rFonts w:hint="eastAsia"/>
                <w:sz w:val="15"/>
                <w:szCs w:val="15"/>
              </w:rPr>
              <w:t>2</w:t>
            </w:r>
          </w:p>
        </w:tc>
        <w:tc>
          <w:tcPr>
            <w:tcW w:w="515" w:type="pct"/>
            <w:shd w:val="clear" w:color="auto" w:fill="auto"/>
            <w:vAlign w:val="center"/>
          </w:tcPr>
          <w:p w:rsidR="00BB177B" w:rsidRPr="00F00C74" w:rsidP="002B0B9D">
            <w:pPr>
              <w:pStyle w:val="a12"/>
              <w:spacing w:line="180" w:lineRule="exact"/>
              <w:ind w:left="0" w:right="0" w:leftChars="0" w:rightChars="0"/>
              <w:rPr>
                <w:sz w:val="15"/>
                <w:szCs w:val="15"/>
              </w:rPr>
            </w:pPr>
            <w:r w:rsidRPr="00F00C74">
              <w:rPr>
                <w:rFonts w:hint="eastAsia"/>
                <w:sz w:val="15"/>
                <w:szCs w:val="15"/>
              </w:rPr>
              <w:t>日本</w:t>
            </w:r>
          </w:p>
        </w:tc>
        <w:tc>
          <w:tcPr>
            <w:tcW w:w="498" w:type="pct"/>
            <w:shd w:val="clear" w:color="auto" w:fill="auto"/>
            <w:vAlign w:val="center"/>
          </w:tcPr>
          <w:p w:rsidR="00BB177B" w:rsidRPr="00F00C74" w:rsidP="002B0B9D">
            <w:pPr>
              <w:pStyle w:val="a12"/>
              <w:spacing w:line="180" w:lineRule="exact"/>
              <w:ind w:left="0" w:right="0" w:leftChars="0" w:rightChars="0"/>
              <w:rPr>
                <w:sz w:val="15"/>
                <w:szCs w:val="15"/>
              </w:rPr>
            </w:pPr>
            <w:r w:rsidRPr="00F00C74">
              <w:rPr>
                <w:rFonts w:hint="eastAsia"/>
                <w:sz w:val="15"/>
                <w:szCs w:val="15"/>
              </w:rPr>
              <w:t>2008</w:t>
            </w:r>
          </w:p>
        </w:tc>
        <w:tc>
          <w:tcPr>
            <w:tcW w:w="734" w:type="pct"/>
            <w:shd w:val="clear" w:color="auto" w:fill="auto"/>
            <w:vAlign w:val="center"/>
          </w:tcPr>
          <w:p w:rsidR="00BB177B" w:rsidRPr="00F00C74" w:rsidP="002B0B9D">
            <w:pPr>
              <w:pStyle w:val="a12"/>
              <w:spacing w:line="180" w:lineRule="exact"/>
              <w:ind w:left="0" w:right="0" w:leftChars="0" w:rightChars="0"/>
              <w:rPr>
                <w:sz w:val="15"/>
                <w:szCs w:val="15"/>
              </w:rPr>
            </w:pPr>
            <w:r w:rsidRPr="00F00C74">
              <w:rPr>
                <w:rFonts w:hint="eastAsia"/>
                <w:sz w:val="15"/>
                <w:szCs w:val="15"/>
              </w:rPr>
              <w:t>0</w:t>
            </w:r>
            <w:r w:rsidRPr="00F00C74">
              <w:rPr>
                <w:sz w:val="15"/>
                <w:szCs w:val="15"/>
              </w:rPr>
              <w:t>.</w:t>
            </w:r>
            <w:r w:rsidRPr="00F00C74">
              <w:rPr>
                <w:rFonts w:hint="eastAsia"/>
                <w:sz w:val="15"/>
                <w:szCs w:val="15"/>
              </w:rPr>
              <w:t>75</w:t>
            </w:r>
          </w:p>
        </w:tc>
        <w:tc>
          <w:tcPr>
            <w:tcW w:w="505" w:type="pct"/>
            <w:shd w:val="clear" w:color="auto" w:fill="auto"/>
            <w:vAlign w:val="center"/>
          </w:tcPr>
          <w:p w:rsidR="00BB177B" w:rsidRPr="00F00C74" w:rsidP="002B0B9D">
            <w:pPr>
              <w:pStyle w:val="a12"/>
              <w:spacing w:line="180" w:lineRule="exact"/>
              <w:ind w:left="0" w:right="0" w:leftChars="0" w:rightChars="0"/>
              <w:rPr>
                <w:sz w:val="15"/>
                <w:szCs w:val="15"/>
              </w:rPr>
            </w:pPr>
            <w:r w:rsidRPr="00F00C74">
              <w:rPr>
                <w:rFonts w:hint="eastAsia"/>
                <w:sz w:val="15"/>
                <w:szCs w:val="15"/>
              </w:rPr>
              <w:t>良好</w:t>
            </w:r>
          </w:p>
        </w:tc>
        <w:tc>
          <w:tcPr>
            <w:tcW w:w="370" w:type="pct"/>
            <w:shd w:val="clear" w:color="auto" w:fill="auto"/>
            <w:vAlign w:val="center"/>
          </w:tcPr>
          <w:p w:rsidR="00BB177B" w:rsidRPr="00F00C74" w:rsidP="002B0B9D">
            <w:pPr>
              <w:pStyle w:val="a12"/>
              <w:spacing w:line="180" w:lineRule="exact"/>
              <w:ind w:left="0" w:right="0" w:leftChars="0" w:rightChars="0"/>
              <w:rPr>
                <w:sz w:val="15"/>
                <w:szCs w:val="15"/>
              </w:rPr>
            </w:pPr>
          </w:p>
        </w:tc>
      </w:tr>
      <w:tr w:rsidTr="002B0B9D">
        <w:tblPrEx>
          <w:tblW w:w="5193" w:type="pct"/>
          <w:tblLook w:val="0000"/>
        </w:tblPrEx>
        <w:trPr>
          <w:trHeight w:val="64"/>
        </w:trPr>
        <w:tc>
          <w:tcPr>
            <w:tcW w:w="299" w:type="pct"/>
            <w:shd w:val="clear" w:color="auto" w:fill="auto"/>
            <w:vAlign w:val="center"/>
          </w:tcPr>
          <w:p w:rsidR="00BB177B" w:rsidRPr="00F00C74" w:rsidP="002B0B9D">
            <w:pPr>
              <w:pStyle w:val="a12"/>
              <w:spacing w:line="180" w:lineRule="exact"/>
              <w:ind w:left="0" w:right="0" w:leftChars="0" w:rightChars="0"/>
              <w:rPr>
                <w:sz w:val="15"/>
                <w:szCs w:val="15"/>
              </w:rPr>
            </w:pPr>
            <w:r w:rsidRPr="00F00C74">
              <w:rPr>
                <w:rFonts w:hint="eastAsia"/>
                <w:sz w:val="15"/>
                <w:szCs w:val="15"/>
              </w:rPr>
              <w:t>16</w:t>
            </w:r>
          </w:p>
        </w:tc>
        <w:tc>
          <w:tcPr>
            <w:tcW w:w="950" w:type="pct"/>
            <w:shd w:val="clear" w:color="auto" w:fill="auto"/>
            <w:vAlign w:val="center"/>
          </w:tcPr>
          <w:p w:rsidR="00BB177B" w:rsidRPr="00F00C74" w:rsidP="002B0B9D">
            <w:pPr>
              <w:pStyle w:val="a12"/>
              <w:spacing w:line="180" w:lineRule="exact"/>
              <w:ind w:left="0" w:right="0" w:leftChars="0" w:rightChars="0"/>
              <w:jc w:val="left"/>
              <w:rPr>
                <w:sz w:val="15"/>
                <w:szCs w:val="15"/>
              </w:rPr>
            </w:pPr>
            <w:r w:rsidRPr="00F00C74">
              <w:rPr>
                <w:rFonts w:hint="eastAsia"/>
                <w:sz w:val="15"/>
                <w:szCs w:val="15"/>
              </w:rPr>
              <w:t>风批</w:t>
            </w:r>
          </w:p>
        </w:tc>
        <w:tc>
          <w:tcPr>
            <w:tcW w:w="752" w:type="pct"/>
            <w:shd w:val="clear" w:color="auto" w:fill="auto"/>
            <w:vAlign w:val="center"/>
          </w:tcPr>
          <w:p w:rsidR="00BB177B" w:rsidRPr="00F00C74" w:rsidP="002B0B9D">
            <w:pPr>
              <w:pStyle w:val="a12"/>
              <w:spacing w:line="180" w:lineRule="exact"/>
              <w:ind w:left="0" w:right="0" w:leftChars="0" w:rightChars="0"/>
              <w:jc w:val="left"/>
              <w:rPr>
                <w:sz w:val="15"/>
                <w:szCs w:val="15"/>
              </w:rPr>
            </w:pPr>
          </w:p>
        </w:tc>
        <w:tc>
          <w:tcPr>
            <w:tcW w:w="378" w:type="pct"/>
            <w:shd w:val="clear" w:color="auto" w:fill="auto"/>
            <w:vAlign w:val="center"/>
          </w:tcPr>
          <w:p w:rsidR="00BB177B" w:rsidRPr="00F00C74" w:rsidP="002B0B9D">
            <w:pPr>
              <w:pStyle w:val="a12"/>
              <w:spacing w:line="180" w:lineRule="exact"/>
              <w:ind w:left="0" w:right="0" w:leftChars="0" w:rightChars="0"/>
              <w:rPr>
                <w:sz w:val="15"/>
                <w:szCs w:val="15"/>
              </w:rPr>
            </w:pPr>
            <w:r w:rsidRPr="00F00C74">
              <w:rPr>
                <w:rFonts w:hint="eastAsia"/>
                <w:sz w:val="15"/>
                <w:szCs w:val="15"/>
              </w:rPr>
              <w:t>2</w:t>
            </w:r>
          </w:p>
        </w:tc>
        <w:tc>
          <w:tcPr>
            <w:tcW w:w="515" w:type="pct"/>
            <w:shd w:val="clear" w:color="auto" w:fill="auto"/>
            <w:vAlign w:val="center"/>
          </w:tcPr>
          <w:p w:rsidR="00BB177B" w:rsidRPr="00F00C74" w:rsidP="002B0B9D">
            <w:pPr>
              <w:pStyle w:val="a12"/>
              <w:spacing w:line="180" w:lineRule="exact"/>
              <w:ind w:left="0" w:right="0" w:leftChars="0" w:rightChars="0"/>
              <w:rPr>
                <w:sz w:val="15"/>
                <w:szCs w:val="15"/>
              </w:rPr>
            </w:pPr>
            <w:r w:rsidRPr="00F00C74">
              <w:rPr>
                <w:rFonts w:hint="eastAsia"/>
                <w:sz w:val="15"/>
                <w:szCs w:val="15"/>
              </w:rPr>
              <w:t>国产</w:t>
            </w:r>
          </w:p>
        </w:tc>
        <w:tc>
          <w:tcPr>
            <w:tcW w:w="498" w:type="pct"/>
            <w:shd w:val="clear" w:color="auto" w:fill="auto"/>
            <w:vAlign w:val="center"/>
          </w:tcPr>
          <w:p w:rsidR="00BB177B" w:rsidRPr="00F00C74" w:rsidP="002B0B9D">
            <w:pPr>
              <w:pStyle w:val="a12"/>
              <w:spacing w:line="180" w:lineRule="exact"/>
              <w:ind w:left="0" w:right="0" w:leftChars="0" w:rightChars="0"/>
              <w:rPr>
                <w:sz w:val="15"/>
                <w:szCs w:val="15"/>
              </w:rPr>
            </w:pPr>
            <w:r w:rsidRPr="00F00C74">
              <w:rPr>
                <w:rFonts w:hint="eastAsia"/>
                <w:sz w:val="15"/>
                <w:szCs w:val="15"/>
              </w:rPr>
              <w:t>2008</w:t>
            </w:r>
          </w:p>
        </w:tc>
        <w:tc>
          <w:tcPr>
            <w:tcW w:w="734" w:type="pct"/>
            <w:shd w:val="clear" w:color="auto" w:fill="auto"/>
            <w:vAlign w:val="center"/>
          </w:tcPr>
          <w:p w:rsidR="00BB177B" w:rsidRPr="00F00C74" w:rsidP="002B0B9D">
            <w:pPr>
              <w:pStyle w:val="a12"/>
              <w:spacing w:line="180" w:lineRule="exact"/>
              <w:ind w:left="0" w:right="0" w:leftChars="0" w:rightChars="0"/>
              <w:rPr>
                <w:sz w:val="15"/>
                <w:szCs w:val="15"/>
              </w:rPr>
            </w:pPr>
          </w:p>
        </w:tc>
        <w:tc>
          <w:tcPr>
            <w:tcW w:w="505" w:type="pct"/>
            <w:shd w:val="clear" w:color="auto" w:fill="auto"/>
            <w:vAlign w:val="center"/>
          </w:tcPr>
          <w:p w:rsidR="00BB177B" w:rsidRPr="00F00C74" w:rsidP="002B0B9D">
            <w:pPr>
              <w:pStyle w:val="a12"/>
              <w:spacing w:line="180" w:lineRule="exact"/>
              <w:ind w:left="0" w:right="0" w:leftChars="0" w:rightChars="0"/>
              <w:rPr>
                <w:sz w:val="15"/>
                <w:szCs w:val="15"/>
              </w:rPr>
            </w:pPr>
            <w:r w:rsidRPr="00F00C74">
              <w:rPr>
                <w:rFonts w:hint="eastAsia"/>
                <w:sz w:val="15"/>
                <w:szCs w:val="15"/>
              </w:rPr>
              <w:t>良好</w:t>
            </w:r>
          </w:p>
        </w:tc>
        <w:tc>
          <w:tcPr>
            <w:tcW w:w="370" w:type="pct"/>
            <w:shd w:val="clear" w:color="auto" w:fill="auto"/>
            <w:vAlign w:val="center"/>
          </w:tcPr>
          <w:p w:rsidR="00BB177B" w:rsidRPr="00F00C74" w:rsidP="002B0B9D">
            <w:pPr>
              <w:pStyle w:val="a12"/>
              <w:spacing w:line="180" w:lineRule="exact"/>
              <w:ind w:left="0" w:right="0" w:leftChars="0" w:rightChars="0"/>
              <w:rPr>
                <w:sz w:val="15"/>
                <w:szCs w:val="15"/>
              </w:rPr>
            </w:pPr>
          </w:p>
        </w:tc>
      </w:tr>
      <w:tr w:rsidTr="002B0B9D">
        <w:tblPrEx>
          <w:tblW w:w="5193" w:type="pct"/>
          <w:tblLook w:val="0000"/>
        </w:tblPrEx>
        <w:trPr>
          <w:trHeight w:val="205"/>
        </w:trPr>
        <w:tc>
          <w:tcPr>
            <w:tcW w:w="299" w:type="pct"/>
            <w:shd w:val="clear" w:color="auto" w:fill="auto"/>
            <w:vAlign w:val="center"/>
          </w:tcPr>
          <w:p w:rsidR="00BB177B" w:rsidRPr="00F00C74" w:rsidP="002B0B9D">
            <w:pPr>
              <w:pStyle w:val="a12"/>
              <w:spacing w:line="180" w:lineRule="exact"/>
              <w:ind w:left="0" w:right="0" w:leftChars="0" w:rightChars="0"/>
              <w:rPr>
                <w:sz w:val="15"/>
                <w:szCs w:val="15"/>
              </w:rPr>
            </w:pPr>
            <w:r w:rsidRPr="00F00C74">
              <w:rPr>
                <w:rFonts w:hint="eastAsia"/>
                <w:sz w:val="15"/>
                <w:szCs w:val="15"/>
              </w:rPr>
              <w:t>17</w:t>
            </w:r>
          </w:p>
        </w:tc>
        <w:tc>
          <w:tcPr>
            <w:tcW w:w="950" w:type="pct"/>
            <w:shd w:val="clear" w:color="auto" w:fill="auto"/>
            <w:vAlign w:val="center"/>
          </w:tcPr>
          <w:p w:rsidR="00BB177B" w:rsidRPr="00F00C74" w:rsidP="002B0B9D">
            <w:pPr>
              <w:pStyle w:val="a12"/>
              <w:spacing w:line="180" w:lineRule="exact"/>
              <w:ind w:left="0" w:right="0" w:leftChars="0" w:rightChars="0"/>
              <w:jc w:val="left"/>
              <w:rPr>
                <w:sz w:val="15"/>
                <w:szCs w:val="15"/>
              </w:rPr>
            </w:pPr>
            <w:r w:rsidRPr="00F00C74">
              <w:rPr>
                <w:rFonts w:hint="eastAsia"/>
                <w:sz w:val="15"/>
                <w:szCs w:val="15"/>
              </w:rPr>
              <w:t>多功能电锤</w:t>
            </w:r>
          </w:p>
        </w:tc>
        <w:tc>
          <w:tcPr>
            <w:tcW w:w="752" w:type="pct"/>
            <w:shd w:val="clear" w:color="auto" w:fill="auto"/>
            <w:vAlign w:val="center"/>
          </w:tcPr>
          <w:p w:rsidR="00BB177B" w:rsidRPr="00F00C74" w:rsidP="002B0B9D">
            <w:pPr>
              <w:pStyle w:val="a12"/>
              <w:spacing w:line="180" w:lineRule="exact"/>
              <w:ind w:left="0" w:right="0" w:leftChars="0" w:rightChars="0"/>
              <w:jc w:val="left"/>
              <w:rPr>
                <w:sz w:val="15"/>
                <w:szCs w:val="15"/>
              </w:rPr>
            </w:pPr>
            <w:r w:rsidRPr="00F00C74">
              <w:rPr>
                <w:rFonts w:hint="eastAsia"/>
                <w:sz w:val="15"/>
                <w:szCs w:val="15"/>
              </w:rPr>
              <w:t>AEG（PN3500）</w:t>
            </w:r>
          </w:p>
        </w:tc>
        <w:tc>
          <w:tcPr>
            <w:tcW w:w="378" w:type="pct"/>
            <w:shd w:val="clear" w:color="auto" w:fill="auto"/>
            <w:vAlign w:val="center"/>
          </w:tcPr>
          <w:p w:rsidR="00BB177B" w:rsidRPr="00F00C74" w:rsidP="002B0B9D">
            <w:pPr>
              <w:pStyle w:val="a12"/>
              <w:spacing w:line="180" w:lineRule="exact"/>
              <w:ind w:left="0" w:right="0" w:leftChars="0" w:rightChars="0"/>
              <w:rPr>
                <w:sz w:val="15"/>
                <w:szCs w:val="15"/>
              </w:rPr>
            </w:pPr>
            <w:r w:rsidRPr="00F00C74">
              <w:rPr>
                <w:rFonts w:hint="eastAsia"/>
                <w:sz w:val="15"/>
                <w:szCs w:val="15"/>
              </w:rPr>
              <w:t>2</w:t>
            </w:r>
          </w:p>
        </w:tc>
        <w:tc>
          <w:tcPr>
            <w:tcW w:w="515" w:type="pct"/>
            <w:shd w:val="clear" w:color="auto" w:fill="auto"/>
            <w:vAlign w:val="center"/>
          </w:tcPr>
          <w:p w:rsidR="00BB177B" w:rsidRPr="00F00C74" w:rsidP="002B0B9D">
            <w:pPr>
              <w:pStyle w:val="a12"/>
              <w:spacing w:line="180" w:lineRule="exact"/>
              <w:ind w:left="0" w:right="0" w:leftChars="0" w:rightChars="0"/>
              <w:rPr>
                <w:sz w:val="15"/>
                <w:szCs w:val="15"/>
              </w:rPr>
            </w:pPr>
            <w:r w:rsidRPr="00F00C74">
              <w:rPr>
                <w:rFonts w:hint="eastAsia"/>
                <w:sz w:val="15"/>
                <w:szCs w:val="15"/>
              </w:rPr>
              <w:t>国产</w:t>
            </w:r>
          </w:p>
        </w:tc>
        <w:tc>
          <w:tcPr>
            <w:tcW w:w="498" w:type="pct"/>
            <w:shd w:val="clear" w:color="auto" w:fill="auto"/>
            <w:vAlign w:val="center"/>
          </w:tcPr>
          <w:p w:rsidR="00BB177B" w:rsidRPr="00F00C74" w:rsidP="002B0B9D">
            <w:pPr>
              <w:pStyle w:val="a12"/>
              <w:spacing w:line="180" w:lineRule="exact"/>
              <w:ind w:left="0" w:right="0" w:leftChars="0" w:rightChars="0"/>
              <w:rPr>
                <w:sz w:val="15"/>
                <w:szCs w:val="15"/>
              </w:rPr>
            </w:pPr>
            <w:r w:rsidRPr="00F00C74">
              <w:rPr>
                <w:rFonts w:hint="eastAsia"/>
                <w:sz w:val="15"/>
                <w:szCs w:val="15"/>
              </w:rPr>
              <w:t>2007</w:t>
            </w:r>
          </w:p>
        </w:tc>
        <w:tc>
          <w:tcPr>
            <w:tcW w:w="734" w:type="pct"/>
            <w:shd w:val="clear" w:color="auto" w:fill="auto"/>
            <w:vAlign w:val="center"/>
          </w:tcPr>
          <w:p w:rsidR="00BB177B" w:rsidRPr="00F00C74" w:rsidP="002B0B9D">
            <w:pPr>
              <w:pStyle w:val="a12"/>
              <w:spacing w:line="180" w:lineRule="exact"/>
              <w:ind w:left="0" w:right="0" w:leftChars="0" w:rightChars="0"/>
              <w:rPr>
                <w:sz w:val="15"/>
                <w:szCs w:val="15"/>
              </w:rPr>
            </w:pPr>
            <w:r w:rsidRPr="00F00C74">
              <w:rPr>
                <w:rFonts w:hint="eastAsia"/>
                <w:sz w:val="15"/>
                <w:szCs w:val="15"/>
              </w:rPr>
              <w:t>1.2</w:t>
            </w:r>
          </w:p>
        </w:tc>
        <w:tc>
          <w:tcPr>
            <w:tcW w:w="505" w:type="pct"/>
            <w:shd w:val="clear" w:color="auto" w:fill="auto"/>
            <w:vAlign w:val="center"/>
          </w:tcPr>
          <w:p w:rsidR="00BB177B" w:rsidRPr="00F00C74" w:rsidP="002B0B9D">
            <w:pPr>
              <w:pStyle w:val="a12"/>
              <w:spacing w:line="180" w:lineRule="exact"/>
              <w:ind w:left="0" w:right="0" w:leftChars="0" w:rightChars="0"/>
              <w:rPr>
                <w:sz w:val="15"/>
                <w:szCs w:val="15"/>
              </w:rPr>
            </w:pPr>
            <w:r w:rsidRPr="00F00C74">
              <w:rPr>
                <w:rFonts w:hint="eastAsia"/>
                <w:sz w:val="15"/>
                <w:szCs w:val="15"/>
              </w:rPr>
              <w:t>良好</w:t>
            </w:r>
          </w:p>
        </w:tc>
        <w:tc>
          <w:tcPr>
            <w:tcW w:w="370" w:type="pct"/>
            <w:shd w:val="clear" w:color="auto" w:fill="auto"/>
            <w:vAlign w:val="center"/>
          </w:tcPr>
          <w:p w:rsidR="00BB177B" w:rsidRPr="00F00C74" w:rsidP="002B0B9D">
            <w:pPr>
              <w:pStyle w:val="a12"/>
              <w:spacing w:line="180" w:lineRule="exact"/>
              <w:ind w:left="0" w:right="0" w:leftChars="0" w:rightChars="0"/>
              <w:rPr>
                <w:sz w:val="15"/>
                <w:szCs w:val="15"/>
              </w:rPr>
            </w:pPr>
          </w:p>
        </w:tc>
      </w:tr>
      <w:tr w:rsidTr="002B0B9D">
        <w:tblPrEx>
          <w:tblW w:w="5193" w:type="pct"/>
          <w:tblLook w:val="0000"/>
        </w:tblPrEx>
        <w:trPr>
          <w:trHeight w:val="95"/>
        </w:trPr>
        <w:tc>
          <w:tcPr>
            <w:tcW w:w="299" w:type="pct"/>
            <w:shd w:val="clear" w:color="auto" w:fill="auto"/>
            <w:vAlign w:val="center"/>
          </w:tcPr>
          <w:p w:rsidR="00BB177B" w:rsidRPr="00F00C74" w:rsidP="002B0B9D">
            <w:pPr>
              <w:pStyle w:val="a12"/>
              <w:spacing w:line="180" w:lineRule="exact"/>
              <w:ind w:left="0" w:right="0" w:leftChars="0" w:rightChars="0"/>
              <w:rPr>
                <w:sz w:val="15"/>
                <w:szCs w:val="15"/>
              </w:rPr>
            </w:pPr>
            <w:r w:rsidRPr="00F00C74">
              <w:rPr>
                <w:rFonts w:hint="eastAsia"/>
                <w:sz w:val="15"/>
                <w:szCs w:val="15"/>
              </w:rPr>
              <w:t>18</w:t>
            </w:r>
          </w:p>
        </w:tc>
        <w:tc>
          <w:tcPr>
            <w:tcW w:w="950" w:type="pct"/>
            <w:shd w:val="clear" w:color="auto" w:fill="auto"/>
            <w:vAlign w:val="center"/>
          </w:tcPr>
          <w:p w:rsidR="00BB177B" w:rsidRPr="00F00C74" w:rsidP="002B0B9D">
            <w:pPr>
              <w:pStyle w:val="a12"/>
              <w:spacing w:line="180" w:lineRule="exact"/>
              <w:ind w:left="0" w:right="0" w:leftChars="0" w:rightChars="0"/>
              <w:jc w:val="left"/>
              <w:rPr>
                <w:sz w:val="15"/>
                <w:szCs w:val="15"/>
              </w:rPr>
            </w:pPr>
            <w:r w:rsidRPr="00F00C74">
              <w:rPr>
                <w:rFonts w:hint="eastAsia"/>
                <w:sz w:val="15"/>
                <w:szCs w:val="15"/>
              </w:rPr>
              <w:t>木工集合机</w:t>
            </w:r>
          </w:p>
        </w:tc>
        <w:tc>
          <w:tcPr>
            <w:tcW w:w="752" w:type="pct"/>
            <w:shd w:val="clear" w:color="auto" w:fill="auto"/>
            <w:vAlign w:val="center"/>
          </w:tcPr>
          <w:p w:rsidR="00BB177B" w:rsidRPr="00F00C74" w:rsidP="002B0B9D">
            <w:pPr>
              <w:pStyle w:val="a12"/>
              <w:spacing w:line="180" w:lineRule="exact"/>
              <w:ind w:left="0" w:right="0" w:leftChars="0" w:rightChars="0"/>
              <w:jc w:val="left"/>
              <w:rPr>
                <w:sz w:val="15"/>
                <w:szCs w:val="15"/>
              </w:rPr>
            </w:pPr>
            <w:r w:rsidRPr="00F00C74">
              <w:rPr>
                <w:rFonts w:hint="eastAsia"/>
                <w:sz w:val="15"/>
                <w:szCs w:val="15"/>
              </w:rPr>
              <w:t>LF650</w:t>
            </w:r>
          </w:p>
        </w:tc>
        <w:tc>
          <w:tcPr>
            <w:tcW w:w="378" w:type="pct"/>
            <w:shd w:val="clear" w:color="auto" w:fill="auto"/>
            <w:vAlign w:val="center"/>
          </w:tcPr>
          <w:p w:rsidR="00BB177B" w:rsidRPr="00F00C74" w:rsidP="002B0B9D">
            <w:pPr>
              <w:pStyle w:val="a12"/>
              <w:spacing w:line="180" w:lineRule="exact"/>
              <w:ind w:left="0" w:right="0" w:leftChars="0" w:rightChars="0"/>
              <w:rPr>
                <w:sz w:val="15"/>
                <w:szCs w:val="15"/>
              </w:rPr>
            </w:pPr>
            <w:r w:rsidRPr="00F00C74">
              <w:rPr>
                <w:rFonts w:hint="eastAsia"/>
                <w:sz w:val="15"/>
                <w:szCs w:val="15"/>
              </w:rPr>
              <w:t>2</w:t>
            </w:r>
          </w:p>
        </w:tc>
        <w:tc>
          <w:tcPr>
            <w:tcW w:w="515" w:type="pct"/>
            <w:shd w:val="clear" w:color="auto" w:fill="auto"/>
            <w:vAlign w:val="center"/>
          </w:tcPr>
          <w:p w:rsidR="00BB177B" w:rsidRPr="00F00C74" w:rsidP="002B0B9D">
            <w:pPr>
              <w:pStyle w:val="a12"/>
              <w:spacing w:line="180" w:lineRule="exact"/>
              <w:ind w:left="0" w:right="0" w:leftChars="0" w:rightChars="0"/>
              <w:rPr>
                <w:sz w:val="15"/>
                <w:szCs w:val="15"/>
              </w:rPr>
            </w:pPr>
            <w:r w:rsidRPr="00F00C74">
              <w:rPr>
                <w:rFonts w:hint="eastAsia"/>
                <w:sz w:val="15"/>
                <w:szCs w:val="15"/>
              </w:rPr>
              <w:t>日本</w:t>
            </w:r>
          </w:p>
        </w:tc>
        <w:tc>
          <w:tcPr>
            <w:tcW w:w="498" w:type="pct"/>
            <w:shd w:val="clear" w:color="auto" w:fill="auto"/>
            <w:vAlign w:val="center"/>
          </w:tcPr>
          <w:p w:rsidR="00BB177B" w:rsidRPr="00F00C74" w:rsidP="002B0B9D">
            <w:pPr>
              <w:pStyle w:val="a12"/>
              <w:spacing w:line="180" w:lineRule="exact"/>
              <w:ind w:left="0" w:right="0" w:leftChars="0" w:rightChars="0"/>
              <w:rPr>
                <w:sz w:val="15"/>
                <w:szCs w:val="15"/>
              </w:rPr>
            </w:pPr>
            <w:r w:rsidRPr="00F00C74">
              <w:rPr>
                <w:rFonts w:hint="eastAsia"/>
                <w:sz w:val="15"/>
                <w:szCs w:val="15"/>
              </w:rPr>
              <w:t>2007</w:t>
            </w:r>
          </w:p>
        </w:tc>
        <w:tc>
          <w:tcPr>
            <w:tcW w:w="734" w:type="pct"/>
            <w:shd w:val="clear" w:color="auto" w:fill="auto"/>
            <w:vAlign w:val="center"/>
          </w:tcPr>
          <w:p w:rsidR="00BB177B" w:rsidRPr="00F00C74" w:rsidP="002B0B9D">
            <w:pPr>
              <w:pStyle w:val="a12"/>
              <w:spacing w:line="180" w:lineRule="exact"/>
              <w:ind w:left="0" w:right="0" w:leftChars="0" w:rightChars="0"/>
              <w:rPr>
                <w:sz w:val="15"/>
                <w:szCs w:val="15"/>
              </w:rPr>
            </w:pPr>
            <w:r w:rsidRPr="00F00C74">
              <w:rPr>
                <w:rFonts w:hint="eastAsia"/>
                <w:sz w:val="15"/>
                <w:szCs w:val="15"/>
              </w:rPr>
              <w:t>1.5</w:t>
            </w:r>
          </w:p>
        </w:tc>
        <w:tc>
          <w:tcPr>
            <w:tcW w:w="505" w:type="pct"/>
            <w:shd w:val="clear" w:color="auto" w:fill="auto"/>
            <w:vAlign w:val="center"/>
          </w:tcPr>
          <w:p w:rsidR="00BB177B" w:rsidRPr="00F00C74" w:rsidP="002B0B9D">
            <w:pPr>
              <w:pStyle w:val="a12"/>
              <w:spacing w:line="180" w:lineRule="exact"/>
              <w:ind w:left="0" w:right="0" w:leftChars="0" w:rightChars="0"/>
              <w:rPr>
                <w:sz w:val="15"/>
                <w:szCs w:val="15"/>
              </w:rPr>
            </w:pPr>
            <w:r w:rsidRPr="00F00C74">
              <w:rPr>
                <w:rFonts w:hint="eastAsia"/>
                <w:sz w:val="15"/>
                <w:szCs w:val="15"/>
              </w:rPr>
              <w:t>良好</w:t>
            </w:r>
          </w:p>
        </w:tc>
        <w:tc>
          <w:tcPr>
            <w:tcW w:w="370" w:type="pct"/>
            <w:shd w:val="clear" w:color="auto" w:fill="auto"/>
            <w:vAlign w:val="center"/>
          </w:tcPr>
          <w:p w:rsidR="00BB177B" w:rsidRPr="00F00C74" w:rsidP="002B0B9D">
            <w:pPr>
              <w:pStyle w:val="a12"/>
              <w:spacing w:line="180" w:lineRule="exact"/>
              <w:ind w:left="0" w:right="0" w:leftChars="0" w:rightChars="0"/>
              <w:rPr>
                <w:sz w:val="15"/>
                <w:szCs w:val="15"/>
              </w:rPr>
            </w:pPr>
          </w:p>
        </w:tc>
      </w:tr>
      <w:tr w:rsidTr="002B0B9D">
        <w:tblPrEx>
          <w:tblW w:w="5193" w:type="pct"/>
          <w:tblLook w:val="0000"/>
        </w:tblPrEx>
        <w:trPr>
          <w:trHeight w:val="113"/>
        </w:trPr>
        <w:tc>
          <w:tcPr>
            <w:tcW w:w="299" w:type="pct"/>
            <w:shd w:val="clear" w:color="auto" w:fill="auto"/>
            <w:vAlign w:val="center"/>
          </w:tcPr>
          <w:p w:rsidR="00BB177B" w:rsidRPr="00F00C74" w:rsidP="002B0B9D">
            <w:pPr>
              <w:pStyle w:val="a12"/>
              <w:spacing w:line="180" w:lineRule="exact"/>
              <w:ind w:left="0" w:right="0" w:leftChars="0" w:rightChars="0"/>
              <w:rPr>
                <w:sz w:val="15"/>
                <w:szCs w:val="15"/>
              </w:rPr>
            </w:pPr>
            <w:r w:rsidRPr="00F00C74">
              <w:rPr>
                <w:rFonts w:hint="eastAsia"/>
                <w:sz w:val="15"/>
                <w:szCs w:val="15"/>
              </w:rPr>
              <w:t>19</w:t>
            </w:r>
          </w:p>
        </w:tc>
        <w:tc>
          <w:tcPr>
            <w:tcW w:w="950" w:type="pct"/>
            <w:shd w:val="clear" w:color="auto" w:fill="auto"/>
            <w:vAlign w:val="center"/>
          </w:tcPr>
          <w:p w:rsidR="00BB177B" w:rsidRPr="00F00C74" w:rsidP="002B0B9D">
            <w:pPr>
              <w:pStyle w:val="a12"/>
              <w:spacing w:line="180" w:lineRule="exact"/>
              <w:ind w:left="0" w:right="0" w:leftChars="0" w:rightChars="0"/>
              <w:jc w:val="left"/>
              <w:rPr>
                <w:sz w:val="15"/>
                <w:szCs w:val="15"/>
              </w:rPr>
            </w:pPr>
            <w:r w:rsidRPr="00F00C74">
              <w:rPr>
                <w:rFonts w:hint="eastAsia"/>
                <w:sz w:val="15"/>
                <w:szCs w:val="15"/>
              </w:rPr>
              <w:t>电锯</w:t>
            </w:r>
          </w:p>
        </w:tc>
        <w:tc>
          <w:tcPr>
            <w:tcW w:w="752" w:type="pct"/>
            <w:shd w:val="clear" w:color="auto" w:fill="auto"/>
            <w:vAlign w:val="center"/>
          </w:tcPr>
          <w:p w:rsidR="00BB177B" w:rsidRPr="00F00C74" w:rsidP="002B0B9D">
            <w:pPr>
              <w:pStyle w:val="a12"/>
              <w:spacing w:line="180" w:lineRule="exact"/>
              <w:ind w:left="0" w:right="0" w:leftChars="0" w:rightChars="0"/>
              <w:jc w:val="left"/>
              <w:rPr>
                <w:sz w:val="15"/>
                <w:szCs w:val="15"/>
              </w:rPr>
            </w:pPr>
            <w:r w:rsidRPr="00F00C74">
              <w:rPr>
                <w:rFonts w:hint="eastAsia"/>
                <w:sz w:val="15"/>
                <w:szCs w:val="15"/>
              </w:rPr>
              <w:t>PSV-9，C73</w:t>
            </w:r>
          </w:p>
        </w:tc>
        <w:tc>
          <w:tcPr>
            <w:tcW w:w="378" w:type="pct"/>
            <w:shd w:val="clear" w:color="auto" w:fill="auto"/>
            <w:vAlign w:val="center"/>
          </w:tcPr>
          <w:p w:rsidR="00BB177B" w:rsidRPr="00F00C74" w:rsidP="002B0B9D">
            <w:pPr>
              <w:pStyle w:val="a12"/>
              <w:spacing w:line="180" w:lineRule="exact"/>
              <w:ind w:left="0" w:right="0" w:leftChars="0" w:rightChars="0"/>
              <w:rPr>
                <w:sz w:val="15"/>
                <w:szCs w:val="15"/>
              </w:rPr>
            </w:pPr>
            <w:r w:rsidRPr="00F00C74">
              <w:rPr>
                <w:rFonts w:hint="eastAsia"/>
                <w:sz w:val="15"/>
                <w:szCs w:val="15"/>
              </w:rPr>
              <w:t>1</w:t>
            </w:r>
          </w:p>
        </w:tc>
        <w:tc>
          <w:tcPr>
            <w:tcW w:w="515" w:type="pct"/>
            <w:shd w:val="clear" w:color="auto" w:fill="auto"/>
            <w:vAlign w:val="center"/>
          </w:tcPr>
          <w:p w:rsidR="00BB177B" w:rsidRPr="00F00C74" w:rsidP="002B0B9D">
            <w:pPr>
              <w:pStyle w:val="a12"/>
              <w:spacing w:line="180" w:lineRule="exact"/>
              <w:ind w:left="0" w:right="0" w:leftChars="0" w:rightChars="0"/>
              <w:rPr>
                <w:sz w:val="15"/>
                <w:szCs w:val="15"/>
              </w:rPr>
            </w:pPr>
            <w:r w:rsidRPr="00F00C74">
              <w:rPr>
                <w:rFonts w:hint="eastAsia"/>
                <w:sz w:val="15"/>
                <w:szCs w:val="15"/>
              </w:rPr>
              <w:t>日本</w:t>
            </w:r>
          </w:p>
        </w:tc>
        <w:tc>
          <w:tcPr>
            <w:tcW w:w="498" w:type="pct"/>
            <w:shd w:val="clear" w:color="auto" w:fill="auto"/>
            <w:vAlign w:val="center"/>
          </w:tcPr>
          <w:p w:rsidR="00BB177B" w:rsidRPr="00F00C74" w:rsidP="002B0B9D">
            <w:pPr>
              <w:pStyle w:val="a12"/>
              <w:spacing w:line="180" w:lineRule="exact"/>
              <w:ind w:left="0" w:right="0" w:leftChars="0" w:rightChars="0"/>
              <w:rPr>
                <w:sz w:val="15"/>
                <w:szCs w:val="15"/>
              </w:rPr>
            </w:pPr>
            <w:r w:rsidRPr="00F00C74">
              <w:rPr>
                <w:rFonts w:hint="eastAsia"/>
                <w:sz w:val="15"/>
                <w:szCs w:val="15"/>
              </w:rPr>
              <w:t>2008</w:t>
            </w:r>
          </w:p>
        </w:tc>
        <w:tc>
          <w:tcPr>
            <w:tcW w:w="734" w:type="pct"/>
            <w:shd w:val="clear" w:color="auto" w:fill="auto"/>
            <w:vAlign w:val="center"/>
          </w:tcPr>
          <w:p w:rsidR="00BB177B" w:rsidRPr="00F00C74" w:rsidP="002B0B9D">
            <w:pPr>
              <w:pStyle w:val="a12"/>
              <w:spacing w:line="180" w:lineRule="exact"/>
              <w:ind w:left="0" w:right="0" w:leftChars="0" w:rightChars="0"/>
              <w:rPr>
                <w:sz w:val="15"/>
                <w:szCs w:val="15"/>
              </w:rPr>
            </w:pPr>
            <w:r w:rsidRPr="00F00C74">
              <w:rPr>
                <w:rFonts w:hint="eastAsia"/>
                <w:sz w:val="15"/>
                <w:szCs w:val="15"/>
              </w:rPr>
              <w:t>1</w:t>
            </w:r>
            <w:r w:rsidRPr="00F00C74">
              <w:rPr>
                <w:sz w:val="15"/>
                <w:szCs w:val="15"/>
              </w:rPr>
              <w:t>.</w:t>
            </w:r>
            <w:r w:rsidRPr="00F00C74">
              <w:rPr>
                <w:rFonts w:hint="eastAsia"/>
                <w:sz w:val="15"/>
                <w:szCs w:val="15"/>
              </w:rPr>
              <w:t>2</w:t>
            </w:r>
          </w:p>
        </w:tc>
        <w:tc>
          <w:tcPr>
            <w:tcW w:w="505" w:type="pct"/>
            <w:shd w:val="clear" w:color="auto" w:fill="auto"/>
            <w:vAlign w:val="center"/>
          </w:tcPr>
          <w:p w:rsidR="00BB177B" w:rsidRPr="00F00C74" w:rsidP="002B0B9D">
            <w:pPr>
              <w:pStyle w:val="a12"/>
              <w:spacing w:line="180" w:lineRule="exact"/>
              <w:ind w:left="0" w:right="0" w:leftChars="0" w:rightChars="0"/>
              <w:rPr>
                <w:sz w:val="15"/>
                <w:szCs w:val="15"/>
              </w:rPr>
            </w:pPr>
            <w:r w:rsidRPr="00F00C74">
              <w:rPr>
                <w:rFonts w:hint="eastAsia"/>
                <w:sz w:val="15"/>
                <w:szCs w:val="15"/>
              </w:rPr>
              <w:t>良好</w:t>
            </w:r>
          </w:p>
        </w:tc>
        <w:tc>
          <w:tcPr>
            <w:tcW w:w="370" w:type="pct"/>
            <w:shd w:val="clear" w:color="auto" w:fill="auto"/>
            <w:vAlign w:val="center"/>
          </w:tcPr>
          <w:p w:rsidR="00BB177B" w:rsidRPr="00F00C74" w:rsidP="002B0B9D">
            <w:pPr>
              <w:pStyle w:val="a12"/>
              <w:spacing w:line="180" w:lineRule="exact"/>
              <w:ind w:left="0" w:right="0" w:leftChars="0" w:rightChars="0"/>
              <w:rPr>
                <w:sz w:val="15"/>
                <w:szCs w:val="15"/>
              </w:rPr>
            </w:pPr>
          </w:p>
        </w:tc>
      </w:tr>
      <w:tr w:rsidTr="002B0B9D">
        <w:tblPrEx>
          <w:tblW w:w="5193" w:type="pct"/>
          <w:tblLook w:val="0000"/>
        </w:tblPrEx>
        <w:trPr>
          <w:trHeight w:val="64"/>
        </w:trPr>
        <w:tc>
          <w:tcPr>
            <w:tcW w:w="299" w:type="pct"/>
            <w:shd w:val="clear" w:color="auto" w:fill="auto"/>
            <w:vAlign w:val="center"/>
          </w:tcPr>
          <w:p w:rsidR="00BB177B" w:rsidRPr="00F00C74" w:rsidP="002B0B9D">
            <w:pPr>
              <w:pStyle w:val="a12"/>
              <w:spacing w:line="180" w:lineRule="exact"/>
              <w:ind w:left="0" w:right="0" w:leftChars="0" w:rightChars="0"/>
              <w:rPr>
                <w:sz w:val="15"/>
                <w:szCs w:val="15"/>
              </w:rPr>
            </w:pPr>
            <w:r w:rsidRPr="00F00C74">
              <w:rPr>
                <w:rFonts w:hint="eastAsia"/>
                <w:sz w:val="15"/>
                <w:szCs w:val="15"/>
              </w:rPr>
              <w:t>20</w:t>
            </w:r>
          </w:p>
        </w:tc>
        <w:tc>
          <w:tcPr>
            <w:tcW w:w="950" w:type="pct"/>
            <w:shd w:val="clear" w:color="auto" w:fill="auto"/>
            <w:vAlign w:val="center"/>
          </w:tcPr>
          <w:p w:rsidR="00BB177B" w:rsidRPr="00F00C74" w:rsidP="002B0B9D">
            <w:pPr>
              <w:pStyle w:val="a12"/>
              <w:spacing w:line="180" w:lineRule="exact"/>
              <w:ind w:left="0" w:right="0" w:leftChars="0" w:rightChars="0"/>
              <w:jc w:val="left"/>
              <w:rPr>
                <w:sz w:val="15"/>
                <w:szCs w:val="15"/>
              </w:rPr>
            </w:pPr>
            <w:r w:rsidRPr="00F00C74">
              <w:rPr>
                <w:rFonts w:hint="eastAsia"/>
                <w:sz w:val="15"/>
                <w:szCs w:val="15"/>
              </w:rPr>
              <w:t>砂轮锯</w:t>
            </w:r>
          </w:p>
        </w:tc>
        <w:tc>
          <w:tcPr>
            <w:tcW w:w="752" w:type="pct"/>
            <w:shd w:val="clear" w:color="auto" w:fill="auto"/>
            <w:vAlign w:val="center"/>
          </w:tcPr>
          <w:p w:rsidR="00BB177B" w:rsidRPr="00F00C74" w:rsidP="002B0B9D">
            <w:pPr>
              <w:pStyle w:val="a12"/>
              <w:spacing w:line="180" w:lineRule="exact"/>
              <w:ind w:left="0" w:right="0" w:leftChars="0" w:rightChars="0"/>
              <w:jc w:val="left"/>
              <w:rPr>
                <w:sz w:val="15"/>
                <w:szCs w:val="15"/>
              </w:rPr>
            </w:pPr>
            <w:r w:rsidRPr="00F00C74">
              <w:rPr>
                <w:rFonts w:hint="eastAsia"/>
                <w:sz w:val="15"/>
                <w:szCs w:val="15"/>
              </w:rPr>
              <w:t>220V</w:t>
            </w:r>
          </w:p>
        </w:tc>
        <w:tc>
          <w:tcPr>
            <w:tcW w:w="378" w:type="pct"/>
            <w:shd w:val="clear" w:color="auto" w:fill="auto"/>
            <w:vAlign w:val="center"/>
          </w:tcPr>
          <w:p w:rsidR="00BB177B" w:rsidRPr="00F00C74" w:rsidP="002B0B9D">
            <w:pPr>
              <w:pStyle w:val="a12"/>
              <w:spacing w:line="180" w:lineRule="exact"/>
              <w:ind w:left="0" w:right="0" w:leftChars="0" w:rightChars="0"/>
              <w:rPr>
                <w:sz w:val="15"/>
                <w:szCs w:val="15"/>
              </w:rPr>
            </w:pPr>
            <w:r w:rsidRPr="00F00C74">
              <w:rPr>
                <w:rFonts w:hint="eastAsia"/>
                <w:sz w:val="15"/>
                <w:szCs w:val="15"/>
              </w:rPr>
              <w:t>2</w:t>
            </w:r>
          </w:p>
        </w:tc>
        <w:tc>
          <w:tcPr>
            <w:tcW w:w="515" w:type="pct"/>
            <w:shd w:val="clear" w:color="auto" w:fill="auto"/>
            <w:vAlign w:val="center"/>
          </w:tcPr>
          <w:p w:rsidR="00BB177B" w:rsidRPr="00F00C74" w:rsidP="002B0B9D">
            <w:pPr>
              <w:pStyle w:val="a12"/>
              <w:spacing w:line="180" w:lineRule="exact"/>
              <w:ind w:left="0" w:right="0" w:leftChars="0" w:rightChars="0"/>
              <w:rPr>
                <w:sz w:val="15"/>
                <w:szCs w:val="15"/>
              </w:rPr>
            </w:pPr>
            <w:r w:rsidRPr="00F00C74">
              <w:rPr>
                <w:rFonts w:hint="eastAsia"/>
                <w:sz w:val="15"/>
                <w:szCs w:val="15"/>
              </w:rPr>
              <w:t>国产</w:t>
            </w:r>
          </w:p>
        </w:tc>
        <w:tc>
          <w:tcPr>
            <w:tcW w:w="498" w:type="pct"/>
            <w:shd w:val="clear" w:color="auto" w:fill="auto"/>
            <w:vAlign w:val="center"/>
          </w:tcPr>
          <w:p w:rsidR="00BB177B" w:rsidRPr="00F00C74" w:rsidP="002B0B9D">
            <w:pPr>
              <w:pStyle w:val="a12"/>
              <w:spacing w:line="180" w:lineRule="exact"/>
              <w:ind w:left="0" w:right="0" w:leftChars="0" w:rightChars="0"/>
              <w:rPr>
                <w:sz w:val="15"/>
                <w:szCs w:val="15"/>
              </w:rPr>
            </w:pPr>
            <w:r w:rsidRPr="00F00C74">
              <w:rPr>
                <w:rFonts w:hint="eastAsia"/>
                <w:sz w:val="15"/>
                <w:szCs w:val="15"/>
              </w:rPr>
              <w:t>2008</w:t>
            </w:r>
          </w:p>
        </w:tc>
        <w:tc>
          <w:tcPr>
            <w:tcW w:w="734" w:type="pct"/>
            <w:shd w:val="clear" w:color="auto" w:fill="auto"/>
            <w:vAlign w:val="center"/>
          </w:tcPr>
          <w:p w:rsidR="00BB177B" w:rsidRPr="00F00C74" w:rsidP="002B0B9D">
            <w:pPr>
              <w:pStyle w:val="a12"/>
              <w:spacing w:line="180" w:lineRule="exact"/>
              <w:ind w:left="0" w:right="0" w:leftChars="0" w:rightChars="0"/>
              <w:rPr>
                <w:sz w:val="15"/>
                <w:szCs w:val="15"/>
              </w:rPr>
            </w:pPr>
            <w:r w:rsidRPr="00F00C74">
              <w:rPr>
                <w:rFonts w:hint="eastAsia"/>
                <w:sz w:val="15"/>
                <w:szCs w:val="15"/>
              </w:rPr>
              <w:t>2.0</w:t>
            </w:r>
          </w:p>
        </w:tc>
        <w:tc>
          <w:tcPr>
            <w:tcW w:w="505" w:type="pct"/>
            <w:shd w:val="clear" w:color="auto" w:fill="auto"/>
            <w:vAlign w:val="center"/>
          </w:tcPr>
          <w:p w:rsidR="00BB177B" w:rsidRPr="00F00C74" w:rsidP="002B0B9D">
            <w:pPr>
              <w:pStyle w:val="a12"/>
              <w:spacing w:line="180" w:lineRule="exact"/>
              <w:ind w:left="0" w:right="0" w:leftChars="0" w:rightChars="0"/>
              <w:rPr>
                <w:sz w:val="15"/>
                <w:szCs w:val="15"/>
              </w:rPr>
            </w:pPr>
            <w:r w:rsidRPr="00F00C74">
              <w:rPr>
                <w:rFonts w:hint="eastAsia"/>
                <w:sz w:val="15"/>
                <w:szCs w:val="15"/>
              </w:rPr>
              <w:t>良好</w:t>
            </w:r>
          </w:p>
        </w:tc>
        <w:tc>
          <w:tcPr>
            <w:tcW w:w="370" w:type="pct"/>
            <w:shd w:val="clear" w:color="auto" w:fill="auto"/>
            <w:vAlign w:val="center"/>
          </w:tcPr>
          <w:p w:rsidR="00BB177B" w:rsidRPr="00F00C74" w:rsidP="002B0B9D">
            <w:pPr>
              <w:pStyle w:val="a12"/>
              <w:spacing w:line="180" w:lineRule="exact"/>
              <w:ind w:left="0" w:right="0" w:leftChars="0" w:rightChars="0"/>
              <w:rPr>
                <w:sz w:val="15"/>
                <w:szCs w:val="15"/>
              </w:rPr>
            </w:pPr>
          </w:p>
        </w:tc>
      </w:tr>
      <w:tr w:rsidTr="002B0B9D">
        <w:tblPrEx>
          <w:tblW w:w="5193" w:type="pct"/>
          <w:tblLook w:val="0000"/>
        </w:tblPrEx>
        <w:trPr>
          <w:trHeight w:val="64"/>
        </w:trPr>
        <w:tc>
          <w:tcPr>
            <w:tcW w:w="299" w:type="pct"/>
            <w:shd w:val="clear" w:color="auto" w:fill="auto"/>
            <w:vAlign w:val="center"/>
          </w:tcPr>
          <w:p w:rsidR="00BB177B" w:rsidRPr="00F00C74" w:rsidP="002B0B9D">
            <w:pPr>
              <w:pStyle w:val="a12"/>
              <w:spacing w:line="180" w:lineRule="exact"/>
              <w:ind w:left="0" w:right="0" w:leftChars="0" w:rightChars="0"/>
              <w:rPr>
                <w:sz w:val="15"/>
                <w:szCs w:val="15"/>
              </w:rPr>
            </w:pPr>
            <w:r w:rsidRPr="00F00C74">
              <w:rPr>
                <w:rFonts w:hint="eastAsia"/>
                <w:sz w:val="15"/>
                <w:szCs w:val="15"/>
              </w:rPr>
              <w:t>21</w:t>
            </w:r>
          </w:p>
        </w:tc>
        <w:tc>
          <w:tcPr>
            <w:tcW w:w="950" w:type="pct"/>
            <w:shd w:val="clear" w:color="auto" w:fill="auto"/>
            <w:vAlign w:val="center"/>
          </w:tcPr>
          <w:p w:rsidR="00BB177B" w:rsidRPr="00F00C74" w:rsidP="002B0B9D">
            <w:pPr>
              <w:pStyle w:val="a12"/>
              <w:spacing w:line="180" w:lineRule="exact"/>
              <w:ind w:left="0" w:right="0" w:leftChars="0" w:rightChars="0"/>
              <w:jc w:val="left"/>
              <w:rPr>
                <w:sz w:val="15"/>
                <w:szCs w:val="15"/>
              </w:rPr>
            </w:pPr>
            <w:r w:rsidRPr="00F00C74">
              <w:rPr>
                <w:rFonts w:hint="eastAsia"/>
                <w:sz w:val="15"/>
                <w:szCs w:val="15"/>
              </w:rPr>
              <w:t>万能切割机</w:t>
            </w:r>
          </w:p>
        </w:tc>
        <w:tc>
          <w:tcPr>
            <w:tcW w:w="752" w:type="pct"/>
            <w:shd w:val="clear" w:color="auto" w:fill="auto"/>
            <w:vAlign w:val="center"/>
          </w:tcPr>
          <w:p w:rsidR="00BB177B" w:rsidRPr="00F00C74" w:rsidP="002B0B9D">
            <w:pPr>
              <w:pStyle w:val="a12"/>
              <w:spacing w:line="180" w:lineRule="exact"/>
              <w:ind w:left="0" w:right="0" w:leftChars="0" w:rightChars="0"/>
              <w:jc w:val="left"/>
              <w:rPr>
                <w:sz w:val="15"/>
                <w:szCs w:val="15"/>
              </w:rPr>
            </w:pPr>
            <w:r w:rsidRPr="00F00C74">
              <w:rPr>
                <w:rFonts w:hint="eastAsia"/>
                <w:sz w:val="15"/>
                <w:szCs w:val="15"/>
              </w:rPr>
              <w:t>TR-15</w:t>
            </w:r>
          </w:p>
        </w:tc>
        <w:tc>
          <w:tcPr>
            <w:tcW w:w="378" w:type="pct"/>
            <w:shd w:val="clear" w:color="auto" w:fill="auto"/>
            <w:vAlign w:val="center"/>
          </w:tcPr>
          <w:p w:rsidR="00BB177B" w:rsidRPr="00F00C74" w:rsidP="002B0B9D">
            <w:pPr>
              <w:pStyle w:val="a12"/>
              <w:spacing w:line="180" w:lineRule="exact"/>
              <w:ind w:left="0" w:right="0" w:leftChars="0" w:rightChars="0"/>
              <w:rPr>
                <w:sz w:val="15"/>
                <w:szCs w:val="15"/>
              </w:rPr>
            </w:pPr>
            <w:r w:rsidRPr="00F00C74">
              <w:rPr>
                <w:rFonts w:hint="eastAsia"/>
                <w:sz w:val="15"/>
                <w:szCs w:val="15"/>
              </w:rPr>
              <w:t>1</w:t>
            </w:r>
          </w:p>
        </w:tc>
        <w:tc>
          <w:tcPr>
            <w:tcW w:w="515" w:type="pct"/>
            <w:shd w:val="clear" w:color="auto" w:fill="auto"/>
            <w:vAlign w:val="center"/>
          </w:tcPr>
          <w:p w:rsidR="00BB177B" w:rsidRPr="00F00C74" w:rsidP="002B0B9D">
            <w:pPr>
              <w:pStyle w:val="a12"/>
              <w:spacing w:line="180" w:lineRule="exact"/>
              <w:ind w:left="0" w:right="0" w:leftChars="0" w:rightChars="0"/>
              <w:rPr>
                <w:sz w:val="15"/>
                <w:szCs w:val="15"/>
              </w:rPr>
            </w:pPr>
            <w:r w:rsidRPr="00F00C74">
              <w:rPr>
                <w:rFonts w:hint="eastAsia"/>
                <w:sz w:val="15"/>
                <w:szCs w:val="15"/>
              </w:rPr>
              <w:t>日本</w:t>
            </w:r>
          </w:p>
        </w:tc>
        <w:tc>
          <w:tcPr>
            <w:tcW w:w="498" w:type="pct"/>
            <w:shd w:val="clear" w:color="auto" w:fill="auto"/>
            <w:vAlign w:val="center"/>
          </w:tcPr>
          <w:p w:rsidR="00BB177B" w:rsidRPr="00F00C74" w:rsidP="002B0B9D">
            <w:pPr>
              <w:pStyle w:val="a12"/>
              <w:spacing w:line="180" w:lineRule="exact"/>
              <w:ind w:left="0" w:right="0" w:leftChars="0" w:rightChars="0"/>
              <w:rPr>
                <w:sz w:val="15"/>
                <w:szCs w:val="15"/>
              </w:rPr>
            </w:pPr>
            <w:r w:rsidRPr="00F00C74">
              <w:rPr>
                <w:rFonts w:hint="eastAsia"/>
                <w:sz w:val="15"/>
                <w:szCs w:val="15"/>
              </w:rPr>
              <w:t>2008</w:t>
            </w:r>
          </w:p>
        </w:tc>
        <w:tc>
          <w:tcPr>
            <w:tcW w:w="734" w:type="pct"/>
            <w:shd w:val="clear" w:color="auto" w:fill="auto"/>
            <w:vAlign w:val="center"/>
          </w:tcPr>
          <w:p w:rsidR="00BB177B" w:rsidRPr="00F00C74" w:rsidP="002B0B9D">
            <w:pPr>
              <w:pStyle w:val="a12"/>
              <w:spacing w:line="180" w:lineRule="exact"/>
              <w:ind w:left="0" w:right="0" w:leftChars="0" w:rightChars="0"/>
              <w:rPr>
                <w:sz w:val="15"/>
                <w:szCs w:val="15"/>
              </w:rPr>
            </w:pPr>
            <w:r w:rsidRPr="00F00C74">
              <w:rPr>
                <w:rFonts w:hint="eastAsia"/>
                <w:sz w:val="15"/>
                <w:szCs w:val="15"/>
              </w:rPr>
              <w:t>2.2</w:t>
            </w:r>
          </w:p>
        </w:tc>
        <w:tc>
          <w:tcPr>
            <w:tcW w:w="505" w:type="pct"/>
            <w:shd w:val="clear" w:color="auto" w:fill="auto"/>
            <w:vAlign w:val="center"/>
          </w:tcPr>
          <w:p w:rsidR="00BB177B" w:rsidRPr="00F00C74" w:rsidP="002B0B9D">
            <w:pPr>
              <w:pStyle w:val="a12"/>
              <w:spacing w:line="180" w:lineRule="exact"/>
              <w:ind w:left="0" w:right="0" w:leftChars="0" w:rightChars="0"/>
              <w:rPr>
                <w:sz w:val="15"/>
                <w:szCs w:val="15"/>
              </w:rPr>
            </w:pPr>
            <w:r w:rsidRPr="00F00C74">
              <w:rPr>
                <w:rFonts w:hint="eastAsia"/>
                <w:sz w:val="15"/>
                <w:szCs w:val="15"/>
              </w:rPr>
              <w:t>良好</w:t>
            </w:r>
          </w:p>
        </w:tc>
        <w:tc>
          <w:tcPr>
            <w:tcW w:w="370" w:type="pct"/>
            <w:shd w:val="clear" w:color="auto" w:fill="auto"/>
            <w:vAlign w:val="center"/>
          </w:tcPr>
          <w:p w:rsidR="00BB177B" w:rsidRPr="00F00C74" w:rsidP="002B0B9D">
            <w:pPr>
              <w:pStyle w:val="a12"/>
              <w:spacing w:line="180" w:lineRule="exact"/>
              <w:ind w:left="0" w:right="0" w:leftChars="0" w:rightChars="0"/>
              <w:rPr>
                <w:sz w:val="15"/>
                <w:szCs w:val="15"/>
              </w:rPr>
            </w:pPr>
          </w:p>
        </w:tc>
      </w:tr>
      <w:tr w:rsidTr="002B0B9D">
        <w:tblPrEx>
          <w:tblW w:w="5193" w:type="pct"/>
          <w:tblLook w:val="0000"/>
        </w:tblPrEx>
        <w:trPr>
          <w:trHeight w:val="64"/>
        </w:trPr>
        <w:tc>
          <w:tcPr>
            <w:tcW w:w="299" w:type="pct"/>
            <w:shd w:val="clear" w:color="auto" w:fill="auto"/>
            <w:vAlign w:val="center"/>
          </w:tcPr>
          <w:p w:rsidR="00BB177B" w:rsidRPr="00F00C74" w:rsidP="002B0B9D">
            <w:pPr>
              <w:pStyle w:val="a12"/>
              <w:spacing w:line="180" w:lineRule="exact"/>
              <w:ind w:left="0" w:right="0" w:leftChars="0" w:rightChars="0"/>
              <w:rPr>
                <w:sz w:val="15"/>
                <w:szCs w:val="15"/>
              </w:rPr>
            </w:pPr>
            <w:r w:rsidRPr="00F00C74">
              <w:rPr>
                <w:rFonts w:hint="eastAsia"/>
                <w:sz w:val="15"/>
                <w:szCs w:val="15"/>
              </w:rPr>
              <w:t>22</w:t>
            </w:r>
          </w:p>
        </w:tc>
        <w:tc>
          <w:tcPr>
            <w:tcW w:w="950" w:type="pct"/>
            <w:shd w:val="clear" w:color="auto" w:fill="auto"/>
            <w:vAlign w:val="center"/>
          </w:tcPr>
          <w:p w:rsidR="00BB177B" w:rsidRPr="00F00C74" w:rsidP="002B0B9D">
            <w:pPr>
              <w:pStyle w:val="a12"/>
              <w:spacing w:line="180" w:lineRule="exact"/>
              <w:ind w:left="0" w:right="0" w:leftChars="0" w:rightChars="0"/>
              <w:jc w:val="left"/>
              <w:rPr>
                <w:sz w:val="15"/>
                <w:szCs w:val="15"/>
              </w:rPr>
            </w:pPr>
            <w:r w:rsidRPr="00F00C74">
              <w:rPr>
                <w:rFonts w:hint="eastAsia"/>
                <w:sz w:val="15"/>
                <w:szCs w:val="15"/>
              </w:rPr>
              <w:t>手提线锯机</w:t>
            </w:r>
          </w:p>
        </w:tc>
        <w:tc>
          <w:tcPr>
            <w:tcW w:w="752" w:type="pct"/>
            <w:shd w:val="clear" w:color="auto" w:fill="auto"/>
            <w:vAlign w:val="center"/>
          </w:tcPr>
          <w:p w:rsidR="00BB177B" w:rsidRPr="00F00C74" w:rsidP="002B0B9D">
            <w:pPr>
              <w:pStyle w:val="a12"/>
              <w:spacing w:line="180" w:lineRule="exact"/>
              <w:ind w:left="0" w:right="0" w:leftChars="0" w:rightChars="0"/>
              <w:jc w:val="left"/>
              <w:rPr>
                <w:sz w:val="15"/>
                <w:szCs w:val="15"/>
              </w:rPr>
            </w:pPr>
            <w:r w:rsidRPr="00F00C74">
              <w:rPr>
                <w:rFonts w:hint="eastAsia"/>
                <w:sz w:val="15"/>
                <w:szCs w:val="15"/>
              </w:rPr>
              <w:t>JH</w:t>
            </w:r>
            <w:smartTag w:uri="urn:schemas-microsoft-com:office:smarttags" w:element="chmetcnv">
              <w:smartTagPr>
                <w:attr w:name="HasSpace" w:val="False"/>
                <w:attr w:name="Negative" w:val="False"/>
                <w:attr w:name="NumberType" w:val="1"/>
                <w:attr w:name="SourceValue" w:val="66"/>
                <w:attr w:name="TCSC" w:val="0"/>
                <w:attr w:name="UnitName" w:val="a"/>
              </w:smartTagPr>
              <w:r w:rsidRPr="00F00C74">
                <w:rPr>
                  <w:rFonts w:hint="eastAsia"/>
                  <w:sz w:val="15"/>
                  <w:szCs w:val="15"/>
                </w:rPr>
                <w:t>66A</w:t>
              </w:r>
            </w:smartTag>
          </w:p>
        </w:tc>
        <w:tc>
          <w:tcPr>
            <w:tcW w:w="378" w:type="pct"/>
            <w:shd w:val="clear" w:color="auto" w:fill="auto"/>
            <w:vAlign w:val="center"/>
          </w:tcPr>
          <w:p w:rsidR="00BB177B" w:rsidRPr="00F00C74" w:rsidP="002B0B9D">
            <w:pPr>
              <w:pStyle w:val="a12"/>
              <w:spacing w:line="180" w:lineRule="exact"/>
              <w:ind w:left="0" w:right="0" w:leftChars="0" w:rightChars="0"/>
              <w:rPr>
                <w:sz w:val="15"/>
                <w:szCs w:val="15"/>
              </w:rPr>
            </w:pPr>
            <w:r w:rsidRPr="00F00C74">
              <w:rPr>
                <w:rFonts w:hint="eastAsia"/>
                <w:sz w:val="15"/>
                <w:szCs w:val="15"/>
              </w:rPr>
              <w:t>2</w:t>
            </w:r>
          </w:p>
        </w:tc>
        <w:tc>
          <w:tcPr>
            <w:tcW w:w="515" w:type="pct"/>
            <w:shd w:val="clear" w:color="auto" w:fill="auto"/>
            <w:vAlign w:val="center"/>
          </w:tcPr>
          <w:p w:rsidR="00BB177B" w:rsidRPr="00F00C74" w:rsidP="002B0B9D">
            <w:pPr>
              <w:pStyle w:val="a12"/>
              <w:spacing w:line="180" w:lineRule="exact"/>
              <w:ind w:left="0" w:right="0" w:leftChars="0" w:rightChars="0"/>
              <w:rPr>
                <w:sz w:val="15"/>
                <w:szCs w:val="15"/>
              </w:rPr>
            </w:pPr>
            <w:r w:rsidRPr="00F00C74">
              <w:rPr>
                <w:rFonts w:hint="eastAsia"/>
                <w:sz w:val="15"/>
                <w:szCs w:val="15"/>
              </w:rPr>
              <w:t>日本</w:t>
            </w:r>
          </w:p>
        </w:tc>
        <w:tc>
          <w:tcPr>
            <w:tcW w:w="498" w:type="pct"/>
            <w:shd w:val="clear" w:color="auto" w:fill="auto"/>
            <w:vAlign w:val="center"/>
          </w:tcPr>
          <w:p w:rsidR="00BB177B" w:rsidRPr="00F00C74" w:rsidP="002B0B9D">
            <w:pPr>
              <w:pStyle w:val="a12"/>
              <w:spacing w:line="180" w:lineRule="exact"/>
              <w:ind w:left="0" w:right="0" w:leftChars="0" w:rightChars="0"/>
              <w:rPr>
                <w:sz w:val="15"/>
                <w:szCs w:val="15"/>
              </w:rPr>
            </w:pPr>
            <w:r w:rsidRPr="00F00C74">
              <w:rPr>
                <w:rFonts w:hint="eastAsia"/>
                <w:sz w:val="15"/>
                <w:szCs w:val="15"/>
              </w:rPr>
              <w:t>2009</w:t>
            </w:r>
          </w:p>
        </w:tc>
        <w:tc>
          <w:tcPr>
            <w:tcW w:w="734" w:type="pct"/>
            <w:shd w:val="clear" w:color="auto" w:fill="auto"/>
            <w:vAlign w:val="center"/>
          </w:tcPr>
          <w:p w:rsidR="00BB177B" w:rsidRPr="00F00C74" w:rsidP="002B0B9D">
            <w:pPr>
              <w:pStyle w:val="a12"/>
              <w:spacing w:line="180" w:lineRule="exact"/>
              <w:ind w:left="0" w:right="0" w:leftChars="0" w:rightChars="0"/>
              <w:rPr>
                <w:sz w:val="15"/>
                <w:szCs w:val="15"/>
              </w:rPr>
            </w:pPr>
            <w:r w:rsidRPr="00F00C74">
              <w:rPr>
                <w:rFonts w:hint="eastAsia"/>
                <w:sz w:val="15"/>
                <w:szCs w:val="15"/>
              </w:rPr>
              <w:t>0.8</w:t>
            </w:r>
          </w:p>
        </w:tc>
        <w:tc>
          <w:tcPr>
            <w:tcW w:w="505" w:type="pct"/>
            <w:shd w:val="clear" w:color="auto" w:fill="auto"/>
            <w:vAlign w:val="center"/>
          </w:tcPr>
          <w:p w:rsidR="00BB177B" w:rsidRPr="00F00C74" w:rsidP="002B0B9D">
            <w:pPr>
              <w:pStyle w:val="a12"/>
              <w:spacing w:line="180" w:lineRule="exact"/>
              <w:ind w:left="0" w:right="0" w:leftChars="0" w:rightChars="0"/>
              <w:rPr>
                <w:sz w:val="15"/>
                <w:szCs w:val="15"/>
              </w:rPr>
            </w:pPr>
            <w:r w:rsidRPr="00F00C74">
              <w:rPr>
                <w:rFonts w:hint="eastAsia"/>
                <w:sz w:val="15"/>
                <w:szCs w:val="15"/>
              </w:rPr>
              <w:t>良好</w:t>
            </w:r>
          </w:p>
        </w:tc>
        <w:tc>
          <w:tcPr>
            <w:tcW w:w="370" w:type="pct"/>
            <w:shd w:val="clear" w:color="auto" w:fill="auto"/>
            <w:vAlign w:val="center"/>
          </w:tcPr>
          <w:p w:rsidR="00BB177B" w:rsidRPr="00F00C74" w:rsidP="002B0B9D">
            <w:pPr>
              <w:pStyle w:val="a12"/>
              <w:spacing w:line="180" w:lineRule="exact"/>
              <w:ind w:left="0" w:right="0" w:leftChars="0" w:rightChars="0"/>
              <w:rPr>
                <w:sz w:val="15"/>
                <w:szCs w:val="15"/>
              </w:rPr>
            </w:pPr>
          </w:p>
        </w:tc>
      </w:tr>
      <w:tr w:rsidTr="002B0B9D">
        <w:tblPrEx>
          <w:tblW w:w="5193" w:type="pct"/>
          <w:tblLook w:val="0000"/>
        </w:tblPrEx>
        <w:trPr>
          <w:trHeight w:val="85"/>
        </w:trPr>
        <w:tc>
          <w:tcPr>
            <w:tcW w:w="299" w:type="pct"/>
            <w:shd w:val="clear" w:color="auto" w:fill="auto"/>
            <w:vAlign w:val="center"/>
          </w:tcPr>
          <w:p w:rsidR="00BB177B" w:rsidRPr="00F00C74" w:rsidP="002B0B9D">
            <w:pPr>
              <w:pStyle w:val="a12"/>
              <w:spacing w:line="180" w:lineRule="exact"/>
              <w:ind w:left="0" w:right="0" w:leftChars="0" w:rightChars="0"/>
              <w:rPr>
                <w:sz w:val="15"/>
                <w:szCs w:val="15"/>
              </w:rPr>
            </w:pPr>
            <w:r w:rsidRPr="00F00C74">
              <w:rPr>
                <w:rFonts w:hint="eastAsia"/>
                <w:sz w:val="15"/>
                <w:szCs w:val="15"/>
              </w:rPr>
              <w:t>23</w:t>
            </w:r>
          </w:p>
        </w:tc>
        <w:tc>
          <w:tcPr>
            <w:tcW w:w="950" w:type="pct"/>
            <w:shd w:val="clear" w:color="auto" w:fill="auto"/>
            <w:vAlign w:val="center"/>
          </w:tcPr>
          <w:p w:rsidR="00BB177B" w:rsidRPr="00F00C74" w:rsidP="002B0B9D">
            <w:pPr>
              <w:pStyle w:val="a12"/>
              <w:spacing w:line="180" w:lineRule="exact"/>
              <w:ind w:left="0" w:right="0" w:leftChars="0" w:rightChars="0"/>
              <w:jc w:val="left"/>
              <w:rPr>
                <w:sz w:val="15"/>
                <w:szCs w:val="15"/>
              </w:rPr>
            </w:pPr>
            <w:r w:rsidRPr="00F00C74">
              <w:rPr>
                <w:rFonts w:hint="eastAsia"/>
                <w:sz w:val="15"/>
                <w:szCs w:val="15"/>
              </w:rPr>
              <w:t>磨边抛光机</w:t>
            </w:r>
          </w:p>
        </w:tc>
        <w:tc>
          <w:tcPr>
            <w:tcW w:w="752" w:type="pct"/>
            <w:shd w:val="clear" w:color="auto" w:fill="auto"/>
            <w:vAlign w:val="center"/>
          </w:tcPr>
          <w:p w:rsidR="00BB177B" w:rsidRPr="00F00C74" w:rsidP="002B0B9D">
            <w:pPr>
              <w:pStyle w:val="a12"/>
              <w:spacing w:line="180" w:lineRule="exact"/>
              <w:ind w:left="0" w:right="0" w:leftChars="0" w:rightChars="0"/>
              <w:jc w:val="left"/>
              <w:rPr>
                <w:sz w:val="15"/>
                <w:szCs w:val="15"/>
              </w:rPr>
            </w:pPr>
            <w:r w:rsidRPr="00F00C74">
              <w:rPr>
                <w:rFonts w:hint="eastAsia"/>
                <w:sz w:val="15"/>
                <w:szCs w:val="15"/>
              </w:rPr>
              <w:t>GIOSD</w:t>
            </w:r>
          </w:p>
        </w:tc>
        <w:tc>
          <w:tcPr>
            <w:tcW w:w="378" w:type="pct"/>
            <w:shd w:val="clear" w:color="auto" w:fill="auto"/>
            <w:vAlign w:val="center"/>
          </w:tcPr>
          <w:p w:rsidR="00BB177B" w:rsidRPr="00F00C74" w:rsidP="002B0B9D">
            <w:pPr>
              <w:pStyle w:val="a12"/>
              <w:spacing w:line="180" w:lineRule="exact"/>
              <w:ind w:left="0" w:right="0" w:leftChars="0" w:rightChars="0"/>
              <w:rPr>
                <w:sz w:val="15"/>
                <w:szCs w:val="15"/>
              </w:rPr>
            </w:pPr>
            <w:r w:rsidRPr="00F00C74">
              <w:rPr>
                <w:rFonts w:hint="eastAsia"/>
                <w:sz w:val="15"/>
                <w:szCs w:val="15"/>
              </w:rPr>
              <w:t>3</w:t>
            </w:r>
          </w:p>
        </w:tc>
        <w:tc>
          <w:tcPr>
            <w:tcW w:w="515" w:type="pct"/>
            <w:shd w:val="clear" w:color="auto" w:fill="auto"/>
            <w:vAlign w:val="center"/>
          </w:tcPr>
          <w:p w:rsidR="00BB177B" w:rsidRPr="00F00C74" w:rsidP="002B0B9D">
            <w:pPr>
              <w:pStyle w:val="a12"/>
              <w:spacing w:line="180" w:lineRule="exact"/>
              <w:ind w:left="0" w:right="0" w:leftChars="0" w:rightChars="0"/>
              <w:rPr>
                <w:sz w:val="15"/>
                <w:szCs w:val="15"/>
              </w:rPr>
            </w:pPr>
            <w:r w:rsidRPr="00F00C74">
              <w:rPr>
                <w:rFonts w:hint="eastAsia"/>
                <w:sz w:val="15"/>
                <w:szCs w:val="15"/>
              </w:rPr>
              <w:t>日本</w:t>
            </w:r>
          </w:p>
        </w:tc>
        <w:tc>
          <w:tcPr>
            <w:tcW w:w="498" w:type="pct"/>
            <w:shd w:val="clear" w:color="auto" w:fill="auto"/>
            <w:vAlign w:val="center"/>
          </w:tcPr>
          <w:p w:rsidR="00BB177B" w:rsidRPr="00F00C74" w:rsidP="002B0B9D">
            <w:pPr>
              <w:pStyle w:val="a12"/>
              <w:spacing w:line="180" w:lineRule="exact"/>
              <w:ind w:left="0" w:right="0" w:leftChars="0" w:rightChars="0"/>
              <w:rPr>
                <w:sz w:val="15"/>
                <w:szCs w:val="15"/>
              </w:rPr>
            </w:pPr>
            <w:r w:rsidRPr="00F00C74">
              <w:rPr>
                <w:rFonts w:hint="eastAsia"/>
                <w:sz w:val="15"/>
                <w:szCs w:val="15"/>
              </w:rPr>
              <w:t>2009</w:t>
            </w:r>
          </w:p>
        </w:tc>
        <w:tc>
          <w:tcPr>
            <w:tcW w:w="734" w:type="pct"/>
            <w:shd w:val="clear" w:color="auto" w:fill="auto"/>
            <w:vAlign w:val="center"/>
          </w:tcPr>
          <w:p w:rsidR="00BB177B" w:rsidRPr="00F00C74" w:rsidP="002B0B9D">
            <w:pPr>
              <w:pStyle w:val="a12"/>
              <w:spacing w:line="180" w:lineRule="exact"/>
              <w:ind w:left="0" w:right="0" w:leftChars="0" w:rightChars="0"/>
              <w:rPr>
                <w:sz w:val="15"/>
                <w:szCs w:val="15"/>
              </w:rPr>
            </w:pPr>
            <w:r w:rsidRPr="00F00C74">
              <w:rPr>
                <w:rFonts w:hint="eastAsia"/>
                <w:sz w:val="15"/>
                <w:szCs w:val="15"/>
              </w:rPr>
              <w:t>2.5</w:t>
            </w:r>
          </w:p>
        </w:tc>
        <w:tc>
          <w:tcPr>
            <w:tcW w:w="505" w:type="pct"/>
            <w:shd w:val="clear" w:color="auto" w:fill="auto"/>
            <w:vAlign w:val="center"/>
          </w:tcPr>
          <w:p w:rsidR="00BB177B" w:rsidRPr="00F00C74" w:rsidP="002B0B9D">
            <w:pPr>
              <w:pStyle w:val="a12"/>
              <w:spacing w:line="180" w:lineRule="exact"/>
              <w:ind w:left="0" w:right="0" w:leftChars="0" w:rightChars="0"/>
              <w:rPr>
                <w:sz w:val="15"/>
                <w:szCs w:val="15"/>
              </w:rPr>
            </w:pPr>
            <w:r w:rsidRPr="00F00C74">
              <w:rPr>
                <w:rFonts w:hint="eastAsia"/>
                <w:sz w:val="15"/>
                <w:szCs w:val="15"/>
              </w:rPr>
              <w:t>良好</w:t>
            </w:r>
          </w:p>
        </w:tc>
        <w:tc>
          <w:tcPr>
            <w:tcW w:w="370" w:type="pct"/>
            <w:shd w:val="clear" w:color="auto" w:fill="auto"/>
            <w:vAlign w:val="center"/>
          </w:tcPr>
          <w:p w:rsidR="00BB177B" w:rsidRPr="00F00C74" w:rsidP="002B0B9D">
            <w:pPr>
              <w:pStyle w:val="a12"/>
              <w:spacing w:line="180" w:lineRule="exact"/>
              <w:ind w:left="0" w:right="0" w:leftChars="0" w:rightChars="0"/>
              <w:rPr>
                <w:sz w:val="15"/>
                <w:szCs w:val="15"/>
              </w:rPr>
            </w:pPr>
          </w:p>
        </w:tc>
      </w:tr>
      <w:tr w:rsidTr="002B0B9D">
        <w:tblPrEx>
          <w:tblW w:w="5193" w:type="pct"/>
          <w:tblLook w:val="0000"/>
        </w:tblPrEx>
        <w:trPr>
          <w:trHeight w:val="103"/>
        </w:trPr>
        <w:tc>
          <w:tcPr>
            <w:tcW w:w="299" w:type="pct"/>
            <w:shd w:val="clear" w:color="auto" w:fill="auto"/>
            <w:vAlign w:val="center"/>
          </w:tcPr>
          <w:p w:rsidR="00BB177B" w:rsidRPr="00F00C74" w:rsidP="002B0B9D">
            <w:pPr>
              <w:pStyle w:val="a12"/>
              <w:spacing w:line="180" w:lineRule="exact"/>
              <w:ind w:left="0" w:right="0" w:leftChars="0" w:rightChars="0"/>
              <w:rPr>
                <w:sz w:val="15"/>
                <w:szCs w:val="15"/>
              </w:rPr>
            </w:pPr>
            <w:r w:rsidRPr="00F00C74">
              <w:rPr>
                <w:rFonts w:hint="eastAsia"/>
                <w:sz w:val="15"/>
                <w:szCs w:val="15"/>
              </w:rPr>
              <w:t>24</w:t>
            </w:r>
          </w:p>
        </w:tc>
        <w:tc>
          <w:tcPr>
            <w:tcW w:w="950" w:type="pct"/>
            <w:shd w:val="clear" w:color="auto" w:fill="auto"/>
            <w:vAlign w:val="center"/>
          </w:tcPr>
          <w:p w:rsidR="00BB177B" w:rsidRPr="00F00C74" w:rsidP="002B0B9D">
            <w:pPr>
              <w:pStyle w:val="a12"/>
              <w:spacing w:line="180" w:lineRule="exact"/>
              <w:ind w:left="0" w:right="0" w:leftChars="0" w:rightChars="0"/>
              <w:jc w:val="left"/>
              <w:rPr>
                <w:sz w:val="15"/>
                <w:szCs w:val="15"/>
              </w:rPr>
            </w:pPr>
            <w:r w:rsidRPr="00F00C74">
              <w:rPr>
                <w:rFonts w:hint="eastAsia"/>
                <w:sz w:val="15"/>
                <w:szCs w:val="15"/>
              </w:rPr>
              <w:t>角向磨机</w:t>
            </w:r>
          </w:p>
        </w:tc>
        <w:tc>
          <w:tcPr>
            <w:tcW w:w="752" w:type="pct"/>
            <w:shd w:val="clear" w:color="auto" w:fill="auto"/>
            <w:vAlign w:val="center"/>
          </w:tcPr>
          <w:p w:rsidR="00BB177B" w:rsidRPr="00F00C74" w:rsidP="002B0B9D">
            <w:pPr>
              <w:pStyle w:val="a12"/>
              <w:spacing w:line="180" w:lineRule="exact"/>
              <w:ind w:left="0" w:right="0" w:leftChars="0" w:rightChars="0"/>
              <w:jc w:val="left"/>
              <w:rPr>
                <w:sz w:val="15"/>
                <w:szCs w:val="15"/>
              </w:rPr>
            </w:pPr>
            <w:r w:rsidRPr="00F00C74">
              <w:rPr>
                <w:rFonts w:hint="eastAsia"/>
                <w:sz w:val="15"/>
                <w:szCs w:val="15"/>
              </w:rPr>
              <w:t>J750型</w:t>
            </w:r>
          </w:p>
        </w:tc>
        <w:tc>
          <w:tcPr>
            <w:tcW w:w="378" w:type="pct"/>
            <w:shd w:val="clear" w:color="auto" w:fill="auto"/>
            <w:vAlign w:val="center"/>
          </w:tcPr>
          <w:p w:rsidR="00BB177B" w:rsidRPr="00F00C74" w:rsidP="002B0B9D">
            <w:pPr>
              <w:pStyle w:val="a12"/>
              <w:spacing w:line="180" w:lineRule="exact"/>
              <w:ind w:left="0" w:right="0" w:leftChars="0" w:rightChars="0"/>
              <w:rPr>
                <w:sz w:val="15"/>
                <w:szCs w:val="15"/>
              </w:rPr>
            </w:pPr>
            <w:r w:rsidRPr="00F00C74">
              <w:rPr>
                <w:rFonts w:hint="eastAsia"/>
                <w:sz w:val="15"/>
                <w:szCs w:val="15"/>
              </w:rPr>
              <w:t>3</w:t>
            </w:r>
          </w:p>
        </w:tc>
        <w:tc>
          <w:tcPr>
            <w:tcW w:w="515" w:type="pct"/>
            <w:shd w:val="clear" w:color="auto" w:fill="auto"/>
            <w:vAlign w:val="center"/>
          </w:tcPr>
          <w:p w:rsidR="00BB177B" w:rsidRPr="00F00C74" w:rsidP="002B0B9D">
            <w:pPr>
              <w:pStyle w:val="a12"/>
              <w:spacing w:line="180" w:lineRule="exact"/>
              <w:ind w:left="0" w:right="0" w:leftChars="0" w:rightChars="0"/>
              <w:rPr>
                <w:sz w:val="15"/>
                <w:szCs w:val="15"/>
              </w:rPr>
            </w:pPr>
            <w:r w:rsidRPr="00F00C74">
              <w:rPr>
                <w:rFonts w:hint="eastAsia"/>
                <w:sz w:val="15"/>
                <w:szCs w:val="15"/>
              </w:rPr>
              <w:t>国产</w:t>
            </w:r>
          </w:p>
        </w:tc>
        <w:tc>
          <w:tcPr>
            <w:tcW w:w="498" w:type="pct"/>
            <w:shd w:val="clear" w:color="auto" w:fill="auto"/>
            <w:vAlign w:val="center"/>
          </w:tcPr>
          <w:p w:rsidR="00BB177B" w:rsidRPr="00F00C74" w:rsidP="002B0B9D">
            <w:pPr>
              <w:pStyle w:val="a12"/>
              <w:spacing w:line="180" w:lineRule="exact"/>
              <w:ind w:left="0" w:right="0" w:leftChars="0" w:rightChars="0"/>
              <w:rPr>
                <w:sz w:val="15"/>
                <w:szCs w:val="15"/>
              </w:rPr>
            </w:pPr>
            <w:r w:rsidRPr="00F00C74">
              <w:rPr>
                <w:rFonts w:hint="eastAsia"/>
                <w:sz w:val="15"/>
                <w:szCs w:val="15"/>
              </w:rPr>
              <w:t>2009</w:t>
            </w:r>
          </w:p>
        </w:tc>
        <w:tc>
          <w:tcPr>
            <w:tcW w:w="734" w:type="pct"/>
            <w:shd w:val="clear" w:color="auto" w:fill="auto"/>
            <w:vAlign w:val="center"/>
          </w:tcPr>
          <w:p w:rsidR="00BB177B" w:rsidRPr="00F00C74" w:rsidP="002B0B9D">
            <w:pPr>
              <w:pStyle w:val="a12"/>
              <w:spacing w:line="180" w:lineRule="exact"/>
              <w:ind w:left="0" w:right="0" w:leftChars="0" w:rightChars="0"/>
              <w:rPr>
                <w:sz w:val="15"/>
                <w:szCs w:val="15"/>
              </w:rPr>
            </w:pPr>
            <w:r w:rsidRPr="00F00C74">
              <w:rPr>
                <w:rFonts w:hint="eastAsia"/>
                <w:sz w:val="15"/>
                <w:szCs w:val="15"/>
              </w:rPr>
              <w:t>0.35</w:t>
            </w:r>
          </w:p>
        </w:tc>
        <w:tc>
          <w:tcPr>
            <w:tcW w:w="505" w:type="pct"/>
            <w:shd w:val="clear" w:color="auto" w:fill="auto"/>
            <w:vAlign w:val="center"/>
          </w:tcPr>
          <w:p w:rsidR="00BB177B" w:rsidRPr="00F00C74" w:rsidP="002B0B9D">
            <w:pPr>
              <w:pStyle w:val="a12"/>
              <w:spacing w:line="180" w:lineRule="exact"/>
              <w:ind w:left="0" w:right="0" w:leftChars="0" w:rightChars="0"/>
              <w:rPr>
                <w:sz w:val="15"/>
                <w:szCs w:val="15"/>
              </w:rPr>
            </w:pPr>
            <w:r w:rsidRPr="00F00C74">
              <w:rPr>
                <w:rFonts w:hint="eastAsia"/>
                <w:sz w:val="15"/>
                <w:szCs w:val="15"/>
              </w:rPr>
              <w:t>良好</w:t>
            </w:r>
          </w:p>
        </w:tc>
        <w:tc>
          <w:tcPr>
            <w:tcW w:w="370" w:type="pct"/>
            <w:shd w:val="clear" w:color="auto" w:fill="auto"/>
            <w:vAlign w:val="center"/>
          </w:tcPr>
          <w:p w:rsidR="00BB177B" w:rsidRPr="00F00C74" w:rsidP="002B0B9D">
            <w:pPr>
              <w:pStyle w:val="a12"/>
              <w:spacing w:line="180" w:lineRule="exact"/>
              <w:ind w:left="0" w:right="0" w:leftChars="0" w:rightChars="0"/>
              <w:rPr>
                <w:sz w:val="15"/>
                <w:szCs w:val="15"/>
              </w:rPr>
            </w:pPr>
          </w:p>
        </w:tc>
      </w:tr>
      <w:tr w:rsidTr="002B0B9D">
        <w:tblPrEx>
          <w:tblW w:w="5193" w:type="pct"/>
          <w:tblLook w:val="0000"/>
        </w:tblPrEx>
        <w:trPr>
          <w:trHeight w:val="135"/>
        </w:trPr>
        <w:tc>
          <w:tcPr>
            <w:tcW w:w="299" w:type="pct"/>
            <w:shd w:val="clear" w:color="auto" w:fill="auto"/>
            <w:vAlign w:val="center"/>
          </w:tcPr>
          <w:p w:rsidR="00BB177B" w:rsidRPr="00F00C74" w:rsidP="002B0B9D">
            <w:pPr>
              <w:pStyle w:val="a12"/>
              <w:spacing w:line="180" w:lineRule="exact"/>
              <w:ind w:left="0" w:right="0" w:leftChars="0" w:rightChars="0"/>
              <w:rPr>
                <w:sz w:val="15"/>
                <w:szCs w:val="15"/>
              </w:rPr>
            </w:pPr>
            <w:r w:rsidRPr="00F00C74">
              <w:rPr>
                <w:rFonts w:hint="eastAsia"/>
                <w:sz w:val="15"/>
                <w:szCs w:val="15"/>
              </w:rPr>
              <w:t>25</w:t>
            </w:r>
          </w:p>
        </w:tc>
        <w:tc>
          <w:tcPr>
            <w:tcW w:w="950" w:type="pct"/>
            <w:shd w:val="clear" w:color="auto" w:fill="auto"/>
            <w:vAlign w:val="center"/>
          </w:tcPr>
          <w:p w:rsidR="00BB177B" w:rsidRPr="00F00C74" w:rsidP="002B0B9D">
            <w:pPr>
              <w:pStyle w:val="a12"/>
              <w:spacing w:line="180" w:lineRule="exact"/>
              <w:ind w:left="0" w:right="0" w:leftChars="0" w:rightChars="0"/>
              <w:jc w:val="left"/>
              <w:rPr>
                <w:sz w:val="15"/>
                <w:szCs w:val="15"/>
              </w:rPr>
            </w:pPr>
            <w:r w:rsidRPr="00F00C74">
              <w:rPr>
                <w:rFonts w:hint="eastAsia"/>
                <w:sz w:val="15"/>
                <w:szCs w:val="15"/>
              </w:rPr>
              <w:t>锣机</w:t>
            </w:r>
          </w:p>
        </w:tc>
        <w:tc>
          <w:tcPr>
            <w:tcW w:w="752" w:type="pct"/>
            <w:shd w:val="clear" w:color="auto" w:fill="auto"/>
            <w:vAlign w:val="center"/>
          </w:tcPr>
          <w:p w:rsidR="00BB177B" w:rsidRPr="00F00C74" w:rsidP="002B0B9D">
            <w:pPr>
              <w:pStyle w:val="a12"/>
              <w:spacing w:line="180" w:lineRule="exact"/>
              <w:ind w:left="0" w:right="0" w:leftChars="0" w:rightChars="0"/>
              <w:jc w:val="left"/>
              <w:rPr>
                <w:sz w:val="15"/>
                <w:szCs w:val="15"/>
              </w:rPr>
            </w:pPr>
            <w:r w:rsidRPr="00F00C74">
              <w:rPr>
                <w:rFonts w:hint="eastAsia"/>
                <w:sz w:val="15"/>
                <w:szCs w:val="15"/>
              </w:rPr>
              <w:t>12SB</w:t>
            </w:r>
          </w:p>
        </w:tc>
        <w:tc>
          <w:tcPr>
            <w:tcW w:w="378" w:type="pct"/>
            <w:shd w:val="clear" w:color="auto" w:fill="auto"/>
            <w:vAlign w:val="center"/>
          </w:tcPr>
          <w:p w:rsidR="00BB177B" w:rsidRPr="00F00C74" w:rsidP="002B0B9D">
            <w:pPr>
              <w:pStyle w:val="a12"/>
              <w:spacing w:line="180" w:lineRule="exact"/>
              <w:ind w:left="0" w:right="0" w:leftChars="0" w:rightChars="0"/>
              <w:rPr>
                <w:sz w:val="15"/>
                <w:szCs w:val="15"/>
              </w:rPr>
            </w:pPr>
            <w:r w:rsidRPr="00F00C74">
              <w:rPr>
                <w:rFonts w:hint="eastAsia"/>
                <w:sz w:val="15"/>
                <w:szCs w:val="15"/>
              </w:rPr>
              <w:t>4</w:t>
            </w:r>
          </w:p>
        </w:tc>
        <w:tc>
          <w:tcPr>
            <w:tcW w:w="515" w:type="pct"/>
            <w:shd w:val="clear" w:color="auto" w:fill="auto"/>
            <w:vAlign w:val="center"/>
          </w:tcPr>
          <w:p w:rsidR="00BB177B" w:rsidRPr="00F00C74" w:rsidP="002B0B9D">
            <w:pPr>
              <w:pStyle w:val="a12"/>
              <w:spacing w:line="180" w:lineRule="exact"/>
              <w:ind w:left="0" w:right="0" w:leftChars="0" w:rightChars="0"/>
              <w:rPr>
                <w:sz w:val="15"/>
                <w:szCs w:val="15"/>
              </w:rPr>
            </w:pPr>
            <w:r w:rsidRPr="00F00C74">
              <w:rPr>
                <w:rFonts w:hint="eastAsia"/>
                <w:sz w:val="15"/>
                <w:szCs w:val="15"/>
              </w:rPr>
              <w:t>国产</w:t>
            </w:r>
          </w:p>
        </w:tc>
        <w:tc>
          <w:tcPr>
            <w:tcW w:w="498" w:type="pct"/>
            <w:shd w:val="clear" w:color="auto" w:fill="auto"/>
            <w:vAlign w:val="center"/>
          </w:tcPr>
          <w:p w:rsidR="00BB177B" w:rsidRPr="00F00C74" w:rsidP="002B0B9D">
            <w:pPr>
              <w:pStyle w:val="a12"/>
              <w:spacing w:line="180" w:lineRule="exact"/>
              <w:ind w:left="0" w:right="0" w:leftChars="0" w:rightChars="0"/>
              <w:rPr>
                <w:sz w:val="15"/>
                <w:szCs w:val="15"/>
              </w:rPr>
            </w:pPr>
            <w:r w:rsidRPr="00F00C74">
              <w:rPr>
                <w:rFonts w:hint="eastAsia"/>
                <w:sz w:val="15"/>
                <w:szCs w:val="15"/>
              </w:rPr>
              <w:t>2009</w:t>
            </w:r>
          </w:p>
        </w:tc>
        <w:tc>
          <w:tcPr>
            <w:tcW w:w="734" w:type="pct"/>
            <w:shd w:val="clear" w:color="auto" w:fill="auto"/>
            <w:vAlign w:val="center"/>
          </w:tcPr>
          <w:p w:rsidR="00BB177B" w:rsidRPr="00F00C74" w:rsidP="002B0B9D">
            <w:pPr>
              <w:pStyle w:val="a12"/>
              <w:spacing w:line="180" w:lineRule="exact"/>
              <w:ind w:left="0" w:right="0" w:leftChars="0" w:rightChars="0"/>
              <w:rPr>
                <w:sz w:val="15"/>
                <w:szCs w:val="15"/>
              </w:rPr>
            </w:pPr>
            <w:r w:rsidRPr="00F00C74">
              <w:rPr>
                <w:rFonts w:hint="eastAsia"/>
                <w:sz w:val="15"/>
                <w:szCs w:val="15"/>
              </w:rPr>
              <w:t>0.5</w:t>
            </w:r>
          </w:p>
        </w:tc>
        <w:tc>
          <w:tcPr>
            <w:tcW w:w="505" w:type="pct"/>
            <w:shd w:val="clear" w:color="auto" w:fill="auto"/>
            <w:vAlign w:val="center"/>
          </w:tcPr>
          <w:p w:rsidR="00BB177B" w:rsidRPr="00F00C74" w:rsidP="002B0B9D">
            <w:pPr>
              <w:pStyle w:val="a12"/>
              <w:spacing w:line="180" w:lineRule="exact"/>
              <w:ind w:left="0" w:right="0" w:leftChars="0" w:rightChars="0"/>
              <w:rPr>
                <w:sz w:val="15"/>
                <w:szCs w:val="15"/>
              </w:rPr>
            </w:pPr>
            <w:r w:rsidRPr="00F00C74">
              <w:rPr>
                <w:rFonts w:hint="eastAsia"/>
                <w:sz w:val="15"/>
                <w:szCs w:val="15"/>
              </w:rPr>
              <w:t>良好</w:t>
            </w:r>
          </w:p>
        </w:tc>
        <w:tc>
          <w:tcPr>
            <w:tcW w:w="370" w:type="pct"/>
            <w:shd w:val="clear" w:color="auto" w:fill="auto"/>
            <w:vAlign w:val="center"/>
          </w:tcPr>
          <w:p w:rsidR="00BB177B" w:rsidRPr="00F00C74" w:rsidP="002B0B9D">
            <w:pPr>
              <w:pStyle w:val="a12"/>
              <w:spacing w:line="180" w:lineRule="exact"/>
              <w:ind w:left="0" w:right="0" w:leftChars="0" w:rightChars="0"/>
              <w:rPr>
                <w:sz w:val="15"/>
                <w:szCs w:val="15"/>
              </w:rPr>
            </w:pPr>
          </w:p>
        </w:tc>
      </w:tr>
      <w:tr w:rsidTr="002B0B9D">
        <w:tblPrEx>
          <w:tblW w:w="5193" w:type="pct"/>
          <w:tblLook w:val="0000"/>
        </w:tblPrEx>
        <w:trPr>
          <w:trHeight w:val="64"/>
        </w:trPr>
        <w:tc>
          <w:tcPr>
            <w:tcW w:w="299" w:type="pct"/>
            <w:shd w:val="clear" w:color="auto" w:fill="auto"/>
            <w:vAlign w:val="center"/>
          </w:tcPr>
          <w:p w:rsidR="00BB177B" w:rsidRPr="00F00C74" w:rsidP="002B0B9D">
            <w:pPr>
              <w:pStyle w:val="a12"/>
              <w:spacing w:line="180" w:lineRule="exact"/>
              <w:ind w:left="0" w:right="0" w:leftChars="0" w:rightChars="0"/>
              <w:rPr>
                <w:sz w:val="15"/>
                <w:szCs w:val="15"/>
              </w:rPr>
            </w:pPr>
            <w:r w:rsidRPr="00F00C74">
              <w:rPr>
                <w:rFonts w:hint="eastAsia"/>
                <w:sz w:val="15"/>
                <w:szCs w:val="15"/>
              </w:rPr>
              <w:t>26</w:t>
            </w:r>
          </w:p>
        </w:tc>
        <w:tc>
          <w:tcPr>
            <w:tcW w:w="950" w:type="pct"/>
            <w:shd w:val="clear" w:color="auto" w:fill="auto"/>
            <w:vAlign w:val="center"/>
          </w:tcPr>
          <w:p w:rsidR="00BB177B" w:rsidRPr="00F00C74" w:rsidP="002B0B9D">
            <w:pPr>
              <w:pStyle w:val="a12"/>
              <w:spacing w:line="180" w:lineRule="exact"/>
              <w:ind w:left="0" w:right="0" w:leftChars="0" w:rightChars="0"/>
              <w:jc w:val="left"/>
              <w:rPr>
                <w:sz w:val="15"/>
                <w:szCs w:val="15"/>
              </w:rPr>
            </w:pPr>
            <w:r w:rsidRPr="00F00C74">
              <w:rPr>
                <w:rFonts w:hint="eastAsia"/>
                <w:sz w:val="15"/>
                <w:szCs w:val="15"/>
              </w:rPr>
              <w:t>切割机</w:t>
            </w:r>
          </w:p>
        </w:tc>
        <w:tc>
          <w:tcPr>
            <w:tcW w:w="752" w:type="pct"/>
            <w:shd w:val="clear" w:color="auto" w:fill="auto"/>
            <w:vAlign w:val="center"/>
          </w:tcPr>
          <w:p w:rsidR="00BB177B" w:rsidRPr="00F00C74" w:rsidP="002B0B9D">
            <w:pPr>
              <w:pStyle w:val="a12"/>
              <w:spacing w:line="180" w:lineRule="exact"/>
              <w:ind w:left="0" w:right="0" w:leftChars="0" w:rightChars="0"/>
              <w:jc w:val="left"/>
              <w:rPr>
                <w:sz w:val="15"/>
                <w:szCs w:val="15"/>
              </w:rPr>
            </w:pPr>
            <w:r w:rsidRPr="00F00C74">
              <w:rPr>
                <w:rFonts w:hint="eastAsia"/>
                <w:sz w:val="15"/>
                <w:szCs w:val="15"/>
              </w:rPr>
              <w:t>JW-0.3</w:t>
            </w:r>
          </w:p>
        </w:tc>
        <w:tc>
          <w:tcPr>
            <w:tcW w:w="378" w:type="pct"/>
            <w:shd w:val="clear" w:color="auto" w:fill="auto"/>
            <w:vAlign w:val="center"/>
          </w:tcPr>
          <w:p w:rsidR="00BB177B" w:rsidRPr="00F00C74" w:rsidP="002B0B9D">
            <w:pPr>
              <w:pStyle w:val="a12"/>
              <w:spacing w:line="180" w:lineRule="exact"/>
              <w:ind w:left="0" w:right="0" w:leftChars="0" w:rightChars="0"/>
              <w:rPr>
                <w:sz w:val="15"/>
                <w:szCs w:val="15"/>
              </w:rPr>
            </w:pPr>
            <w:r w:rsidRPr="00F00C74">
              <w:rPr>
                <w:rFonts w:hint="eastAsia"/>
                <w:sz w:val="15"/>
                <w:szCs w:val="15"/>
              </w:rPr>
              <w:t>7</w:t>
            </w:r>
          </w:p>
        </w:tc>
        <w:tc>
          <w:tcPr>
            <w:tcW w:w="515" w:type="pct"/>
            <w:shd w:val="clear" w:color="auto" w:fill="auto"/>
            <w:vAlign w:val="center"/>
          </w:tcPr>
          <w:p w:rsidR="00BB177B" w:rsidRPr="00F00C74" w:rsidP="002B0B9D">
            <w:pPr>
              <w:pStyle w:val="a12"/>
              <w:spacing w:line="180" w:lineRule="exact"/>
              <w:ind w:left="0" w:right="0" w:leftChars="0" w:rightChars="0"/>
              <w:rPr>
                <w:sz w:val="15"/>
                <w:szCs w:val="15"/>
              </w:rPr>
            </w:pPr>
            <w:r w:rsidRPr="00F00C74">
              <w:rPr>
                <w:rFonts w:hint="eastAsia"/>
                <w:sz w:val="15"/>
                <w:szCs w:val="15"/>
              </w:rPr>
              <w:t>国产</w:t>
            </w:r>
          </w:p>
        </w:tc>
        <w:tc>
          <w:tcPr>
            <w:tcW w:w="498" w:type="pct"/>
            <w:shd w:val="clear" w:color="auto" w:fill="auto"/>
            <w:vAlign w:val="center"/>
          </w:tcPr>
          <w:p w:rsidR="00BB177B" w:rsidRPr="00F00C74" w:rsidP="002B0B9D">
            <w:pPr>
              <w:pStyle w:val="a12"/>
              <w:spacing w:line="180" w:lineRule="exact"/>
              <w:ind w:left="0" w:right="0" w:leftChars="0" w:rightChars="0"/>
              <w:rPr>
                <w:sz w:val="15"/>
                <w:szCs w:val="15"/>
              </w:rPr>
            </w:pPr>
            <w:r w:rsidRPr="00F00C74">
              <w:rPr>
                <w:rFonts w:hint="eastAsia"/>
                <w:sz w:val="15"/>
                <w:szCs w:val="15"/>
              </w:rPr>
              <w:t>2008</w:t>
            </w:r>
          </w:p>
        </w:tc>
        <w:tc>
          <w:tcPr>
            <w:tcW w:w="734" w:type="pct"/>
            <w:shd w:val="clear" w:color="auto" w:fill="auto"/>
            <w:vAlign w:val="center"/>
          </w:tcPr>
          <w:p w:rsidR="00BB177B" w:rsidRPr="00F00C74" w:rsidP="002B0B9D">
            <w:pPr>
              <w:pStyle w:val="a12"/>
              <w:spacing w:line="180" w:lineRule="exact"/>
              <w:ind w:left="0" w:right="0" w:leftChars="0" w:rightChars="0"/>
              <w:rPr>
                <w:sz w:val="15"/>
                <w:szCs w:val="15"/>
              </w:rPr>
            </w:pPr>
            <w:r w:rsidRPr="00F00C74">
              <w:rPr>
                <w:rFonts w:hint="eastAsia"/>
                <w:sz w:val="15"/>
                <w:szCs w:val="15"/>
              </w:rPr>
              <w:t>3.0</w:t>
            </w:r>
          </w:p>
        </w:tc>
        <w:tc>
          <w:tcPr>
            <w:tcW w:w="505" w:type="pct"/>
            <w:shd w:val="clear" w:color="auto" w:fill="auto"/>
            <w:vAlign w:val="center"/>
          </w:tcPr>
          <w:p w:rsidR="00BB177B" w:rsidRPr="00F00C74" w:rsidP="002B0B9D">
            <w:pPr>
              <w:pStyle w:val="a12"/>
              <w:spacing w:line="180" w:lineRule="exact"/>
              <w:ind w:left="0" w:right="0" w:leftChars="0" w:rightChars="0"/>
              <w:rPr>
                <w:sz w:val="15"/>
                <w:szCs w:val="15"/>
              </w:rPr>
            </w:pPr>
            <w:r w:rsidRPr="00F00C74">
              <w:rPr>
                <w:rFonts w:hint="eastAsia"/>
                <w:sz w:val="15"/>
                <w:szCs w:val="15"/>
              </w:rPr>
              <w:t>良好</w:t>
            </w:r>
          </w:p>
        </w:tc>
        <w:tc>
          <w:tcPr>
            <w:tcW w:w="370" w:type="pct"/>
            <w:shd w:val="clear" w:color="auto" w:fill="auto"/>
            <w:vAlign w:val="center"/>
          </w:tcPr>
          <w:p w:rsidR="00BB177B" w:rsidRPr="00F00C74" w:rsidP="002B0B9D">
            <w:pPr>
              <w:pStyle w:val="a12"/>
              <w:spacing w:line="180" w:lineRule="exact"/>
              <w:ind w:left="0" w:right="0" w:leftChars="0" w:rightChars="0"/>
              <w:rPr>
                <w:sz w:val="15"/>
                <w:szCs w:val="15"/>
              </w:rPr>
            </w:pPr>
          </w:p>
        </w:tc>
      </w:tr>
      <w:tr w:rsidTr="002B0B9D">
        <w:tblPrEx>
          <w:tblW w:w="5193" w:type="pct"/>
          <w:tblLook w:val="0000"/>
        </w:tblPrEx>
        <w:trPr>
          <w:trHeight w:val="64"/>
        </w:trPr>
        <w:tc>
          <w:tcPr>
            <w:tcW w:w="299" w:type="pct"/>
            <w:shd w:val="clear" w:color="auto" w:fill="auto"/>
            <w:vAlign w:val="center"/>
          </w:tcPr>
          <w:p w:rsidR="00BB177B" w:rsidRPr="00F00C74" w:rsidP="002B0B9D">
            <w:pPr>
              <w:pStyle w:val="a12"/>
              <w:spacing w:line="180" w:lineRule="exact"/>
              <w:ind w:left="0" w:right="0" w:leftChars="0" w:rightChars="0"/>
              <w:rPr>
                <w:sz w:val="15"/>
                <w:szCs w:val="15"/>
              </w:rPr>
            </w:pPr>
            <w:r w:rsidRPr="00F00C74">
              <w:rPr>
                <w:rFonts w:hint="eastAsia"/>
                <w:sz w:val="15"/>
                <w:szCs w:val="15"/>
              </w:rPr>
              <w:t>27</w:t>
            </w:r>
          </w:p>
        </w:tc>
        <w:tc>
          <w:tcPr>
            <w:tcW w:w="950" w:type="pct"/>
            <w:shd w:val="clear" w:color="auto" w:fill="auto"/>
            <w:vAlign w:val="center"/>
          </w:tcPr>
          <w:p w:rsidR="00BB177B" w:rsidRPr="00F00C74" w:rsidP="002B0B9D">
            <w:pPr>
              <w:pStyle w:val="a12"/>
              <w:spacing w:line="180" w:lineRule="exact"/>
              <w:ind w:left="0" w:right="0" w:leftChars="0" w:rightChars="0"/>
              <w:jc w:val="left"/>
              <w:rPr>
                <w:sz w:val="15"/>
                <w:szCs w:val="15"/>
              </w:rPr>
            </w:pPr>
            <w:r w:rsidRPr="00F00C74">
              <w:rPr>
                <w:rFonts w:hint="eastAsia"/>
                <w:sz w:val="15"/>
                <w:szCs w:val="15"/>
              </w:rPr>
              <w:t>弯管器</w:t>
            </w:r>
          </w:p>
        </w:tc>
        <w:tc>
          <w:tcPr>
            <w:tcW w:w="752" w:type="pct"/>
            <w:shd w:val="clear" w:color="auto" w:fill="auto"/>
            <w:vAlign w:val="center"/>
          </w:tcPr>
          <w:p w:rsidR="00BB177B" w:rsidRPr="00F00C74" w:rsidP="002B0B9D">
            <w:pPr>
              <w:pStyle w:val="a12"/>
              <w:spacing w:line="180" w:lineRule="exact"/>
              <w:ind w:left="0" w:right="0" w:leftChars="0" w:rightChars="0"/>
              <w:jc w:val="left"/>
              <w:rPr>
                <w:sz w:val="15"/>
                <w:szCs w:val="15"/>
              </w:rPr>
            </w:pPr>
          </w:p>
        </w:tc>
        <w:tc>
          <w:tcPr>
            <w:tcW w:w="378" w:type="pct"/>
            <w:shd w:val="clear" w:color="auto" w:fill="auto"/>
            <w:vAlign w:val="center"/>
          </w:tcPr>
          <w:p w:rsidR="00BB177B" w:rsidRPr="00F00C74" w:rsidP="002B0B9D">
            <w:pPr>
              <w:pStyle w:val="a12"/>
              <w:spacing w:line="180" w:lineRule="exact"/>
              <w:ind w:left="0" w:right="0" w:leftChars="0" w:rightChars="0"/>
              <w:rPr>
                <w:sz w:val="15"/>
                <w:szCs w:val="15"/>
              </w:rPr>
            </w:pPr>
            <w:r w:rsidRPr="00F00C74">
              <w:rPr>
                <w:rFonts w:hint="eastAsia"/>
                <w:sz w:val="15"/>
                <w:szCs w:val="15"/>
              </w:rPr>
              <w:t>4</w:t>
            </w:r>
          </w:p>
        </w:tc>
        <w:tc>
          <w:tcPr>
            <w:tcW w:w="515" w:type="pct"/>
            <w:shd w:val="clear" w:color="auto" w:fill="auto"/>
            <w:vAlign w:val="center"/>
          </w:tcPr>
          <w:p w:rsidR="00BB177B" w:rsidRPr="00F00C74" w:rsidP="002B0B9D">
            <w:pPr>
              <w:pStyle w:val="a12"/>
              <w:spacing w:line="180" w:lineRule="exact"/>
              <w:ind w:left="0" w:right="0" w:leftChars="0" w:rightChars="0"/>
              <w:rPr>
                <w:sz w:val="15"/>
                <w:szCs w:val="15"/>
              </w:rPr>
            </w:pPr>
            <w:r w:rsidRPr="00F00C74">
              <w:rPr>
                <w:rFonts w:hint="eastAsia"/>
                <w:sz w:val="15"/>
                <w:szCs w:val="15"/>
              </w:rPr>
              <w:t>国产</w:t>
            </w:r>
          </w:p>
        </w:tc>
        <w:tc>
          <w:tcPr>
            <w:tcW w:w="498" w:type="pct"/>
            <w:shd w:val="clear" w:color="auto" w:fill="auto"/>
            <w:vAlign w:val="center"/>
          </w:tcPr>
          <w:p w:rsidR="00BB177B" w:rsidRPr="00F00C74" w:rsidP="002B0B9D">
            <w:pPr>
              <w:pStyle w:val="a12"/>
              <w:spacing w:line="180" w:lineRule="exact"/>
              <w:ind w:left="0" w:right="0" w:leftChars="0" w:rightChars="0"/>
              <w:rPr>
                <w:sz w:val="15"/>
                <w:szCs w:val="15"/>
              </w:rPr>
            </w:pPr>
            <w:r w:rsidRPr="00F00C74">
              <w:rPr>
                <w:rFonts w:hint="eastAsia"/>
                <w:sz w:val="15"/>
                <w:szCs w:val="15"/>
              </w:rPr>
              <w:t>2008</w:t>
            </w:r>
          </w:p>
        </w:tc>
        <w:tc>
          <w:tcPr>
            <w:tcW w:w="734" w:type="pct"/>
            <w:shd w:val="clear" w:color="auto" w:fill="auto"/>
            <w:vAlign w:val="center"/>
          </w:tcPr>
          <w:p w:rsidR="00BB177B" w:rsidRPr="00F00C74" w:rsidP="002B0B9D">
            <w:pPr>
              <w:pStyle w:val="a12"/>
              <w:spacing w:line="180" w:lineRule="exact"/>
              <w:ind w:left="0" w:right="0" w:leftChars="0" w:rightChars="0"/>
              <w:rPr>
                <w:sz w:val="15"/>
                <w:szCs w:val="15"/>
              </w:rPr>
            </w:pPr>
          </w:p>
        </w:tc>
        <w:tc>
          <w:tcPr>
            <w:tcW w:w="505" w:type="pct"/>
            <w:shd w:val="clear" w:color="auto" w:fill="auto"/>
            <w:vAlign w:val="center"/>
          </w:tcPr>
          <w:p w:rsidR="00BB177B" w:rsidRPr="00F00C74" w:rsidP="002B0B9D">
            <w:pPr>
              <w:pStyle w:val="a12"/>
              <w:spacing w:line="180" w:lineRule="exact"/>
              <w:ind w:left="0" w:right="0" w:leftChars="0" w:rightChars="0"/>
              <w:rPr>
                <w:sz w:val="15"/>
                <w:szCs w:val="15"/>
              </w:rPr>
            </w:pPr>
            <w:r w:rsidRPr="00F00C74">
              <w:rPr>
                <w:rFonts w:hint="eastAsia"/>
                <w:sz w:val="15"/>
                <w:szCs w:val="15"/>
              </w:rPr>
              <w:t>良好</w:t>
            </w:r>
          </w:p>
        </w:tc>
        <w:tc>
          <w:tcPr>
            <w:tcW w:w="370" w:type="pct"/>
            <w:shd w:val="clear" w:color="auto" w:fill="auto"/>
            <w:vAlign w:val="center"/>
          </w:tcPr>
          <w:p w:rsidR="00BB177B" w:rsidRPr="00F00C74" w:rsidP="002B0B9D">
            <w:pPr>
              <w:pStyle w:val="a12"/>
              <w:spacing w:line="180" w:lineRule="exact"/>
              <w:ind w:left="0" w:right="0" w:leftChars="0" w:rightChars="0"/>
              <w:rPr>
                <w:sz w:val="15"/>
                <w:szCs w:val="15"/>
              </w:rPr>
            </w:pPr>
          </w:p>
        </w:tc>
      </w:tr>
      <w:tr w:rsidTr="002B0B9D">
        <w:tblPrEx>
          <w:tblW w:w="5193" w:type="pct"/>
          <w:tblLook w:val="0000"/>
        </w:tblPrEx>
        <w:trPr>
          <w:trHeight w:val="64"/>
        </w:trPr>
        <w:tc>
          <w:tcPr>
            <w:tcW w:w="299" w:type="pct"/>
            <w:shd w:val="clear" w:color="auto" w:fill="auto"/>
            <w:vAlign w:val="center"/>
          </w:tcPr>
          <w:p w:rsidR="00BB177B" w:rsidRPr="00F00C74" w:rsidP="002B0B9D">
            <w:pPr>
              <w:pStyle w:val="a12"/>
              <w:spacing w:line="180" w:lineRule="exact"/>
              <w:ind w:left="0" w:right="0" w:leftChars="0" w:rightChars="0"/>
              <w:rPr>
                <w:sz w:val="15"/>
                <w:szCs w:val="15"/>
              </w:rPr>
            </w:pPr>
            <w:r w:rsidRPr="00F00C74">
              <w:rPr>
                <w:rFonts w:hint="eastAsia"/>
                <w:sz w:val="15"/>
                <w:szCs w:val="15"/>
              </w:rPr>
              <w:t>28</w:t>
            </w:r>
          </w:p>
        </w:tc>
        <w:tc>
          <w:tcPr>
            <w:tcW w:w="950" w:type="pct"/>
            <w:shd w:val="clear" w:color="auto" w:fill="auto"/>
            <w:vAlign w:val="center"/>
          </w:tcPr>
          <w:p w:rsidR="00BB177B" w:rsidRPr="00F00C74" w:rsidP="002B0B9D">
            <w:pPr>
              <w:pStyle w:val="a12"/>
              <w:spacing w:line="180" w:lineRule="exact"/>
              <w:ind w:left="0" w:right="0" w:leftChars="0" w:rightChars="0"/>
              <w:jc w:val="left"/>
              <w:rPr>
                <w:sz w:val="15"/>
                <w:szCs w:val="15"/>
              </w:rPr>
            </w:pPr>
            <w:r w:rsidRPr="00F00C74">
              <w:rPr>
                <w:rFonts w:hint="eastAsia"/>
                <w:sz w:val="15"/>
                <w:szCs w:val="15"/>
              </w:rPr>
              <w:t>热熔机</w:t>
            </w:r>
          </w:p>
        </w:tc>
        <w:tc>
          <w:tcPr>
            <w:tcW w:w="752" w:type="pct"/>
            <w:shd w:val="clear" w:color="auto" w:fill="auto"/>
            <w:vAlign w:val="center"/>
          </w:tcPr>
          <w:p w:rsidR="00BB177B" w:rsidRPr="00F00C74" w:rsidP="002B0B9D">
            <w:pPr>
              <w:pStyle w:val="a12"/>
              <w:spacing w:line="180" w:lineRule="exact"/>
              <w:ind w:left="0" w:right="0" w:leftChars="0" w:rightChars="0"/>
              <w:jc w:val="left"/>
              <w:rPr>
                <w:sz w:val="15"/>
                <w:szCs w:val="15"/>
              </w:rPr>
            </w:pPr>
            <w:r w:rsidRPr="00F00C74">
              <w:rPr>
                <w:sz w:val="15"/>
                <w:szCs w:val="15"/>
              </w:rPr>
              <w:t>DSYHD-700</w:t>
            </w:r>
          </w:p>
        </w:tc>
        <w:tc>
          <w:tcPr>
            <w:tcW w:w="378" w:type="pct"/>
            <w:shd w:val="clear" w:color="auto" w:fill="auto"/>
            <w:vAlign w:val="center"/>
          </w:tcPr>
          <w:p w:rsidR="00BB177B" w:rsidRPr="00F00C74" w:rsidP="002B0B9D">
            <w:pPr>
              <w:pStyle w:val="a12"/>
              <w:spacing w:line="180" w:lineRule="exact"/>
              <w:ind w:left="0" w:right="0" w:leftChars="0" w:rightChars="0"/>
              <w:rPr>
                <w:sz w:val="15"/>
                <w:szCs w:val="15"/>
              </w:rPr>
            </w:pPr>
            <w:r w:rsidRPr="00F00C74">
              <w:rPr>
                <w:rFonts w:hint="eastAsia"/>
                <w:sz w:val="15"/>
                <w:szCs w:val="15"/>
              </w:rPr>
              <w:t>1</w:t>
            </w:r>
          </w:p>
        </w:tc>
        <w:tc>
          <w:tcPr>
            <w:tcW w:w="515" w:type="pct"/>
            <w:shd w:val="clear" w:color="auto" w:fill="auto"/>
            <w:vAlign w:val="center"/>
          </w:tcPr>
          <w:p w:rsidR="00BB177B" w:rsidRPr="00F00C74" w:rsidP="002B0B9D">
            <w:pPr>
              <w:pStyle w:val="a12"/>
              <w:spacing w:line="180" w:lineRule="exact"/>
              <w:ind w:left="0" w:right="0" w:leftChars="0" w:rightChars="0"/>
              <w:rPr>
                <w:sz w:val="15"/>
                <w:szCs w:val="15"/>
              </w:rPr>
            </w:pPr>
            <w:r w:rsidRPr="00F00C74">
              <w:rPr>
                <w:rFonts w:hint="eastAsia"/>
                <w:sz w:val="15"/>
                <w:szCs w:val="15"/>
              </w:rPr>
              <w:t>国产</w:t>
            </w:r>
          </w:p>
        </w:tc>
        <w:tc>
          <w:tcPr>
            <w:tcW w:w="498" w:type="pct"/>
            <w:shd w:val="clear" w:color="auto" w:fill="auto"/>
            <w:vAlign w:val="center"/>
          </w:tcPr>
          <w:p w:rsidR="00BB177B" w:rsidRPr="00F00C74" w:rsidP="002B0B9D">
            <w:pPr>
              <w:pStyle w:val="a12"/>
              <w:spacing w:line="180" w:lineRule="exact"/>
              <w:ind w:left="0" w:right="0" w:leftChars="0" w:rightChars="0"/>
              <w:rPr>
                <w:sz w:val="15"/>
                <w:szCs w:val="15"/>
              </w:rPr>
            </w:pPr>
            <w:r w:rsidRPr="00F00C74">
              <w:rPr>
                <w:rFonts w:hint="eastAsia"/>
                <w:sz w:val="15"/>
                <w:szCs w:val="15"/>
              </w:rPr>
              <w:t>2008</w:t>
            </w:r>
          </w:p>
        </w:tc>
        <w:tc>
          <w:tcPr>
            <w:tcW w:w="734" w:type="pct"/>
            <w:shd w:val="clear" w:color="auto" w:fill="auto"/>
            <w:vAlign w:val="center"/>
          </w:tcPr>
          <w:p w:rsidR="00BB177B" w:rsidRPr="00F00C74" w:rsidP="002B0B9D">
            <w:pPr>
              <w:pStyle w:val="a12"/>
              <w:spacing w:line="180" w:lineRule="exact"/>
              <w:ind w:left="0" w:right="0" w:leftChars="0" w:rightChars="0"/>
              <w:rPr>
                <w:sz w:val="15"/>
                <w:szCs w:val="15"/>
              </w:rPr>
            </w:pPr>
            <w:r w:rsidRPr="00F00C74">
              <w:rPr>
                <w:rFonts w:hint="eastAsia"/>
                <w:sz w:val="15"/>
                <w:szCs w:val="15"/>
              </w:rPr>
              <w:t>1.1</w:t>
            </w:r>
          </w:p>
        </w:tc>
        <w:tc>
          <w:tcPr>
            <w:tcW w:w="505" w:type="pct"/>
            <w:shd w:val="clear" w:color="auto" w:fill="auto"/>
            <w:vAlign w:val="center"/>
          </w:tcPr>
          <w:p w:rsidR="00BB177B" w:rsidRPr="00F00C74" w:rsidP="002B0B9D">
            <w:pPr>
              <w:pStyle w:val="a12"/>
              <w:spacing w:line="180" w:lineRule="exact"/>
              <w:ind w:left="0" w:right="0" w:leftChars="0" w:rightChars="0"/>
              <w:rPr>
                <w:sz w:val="15"/>
                <w:szCs w:val="15"/>
              </w:rPr>
            </w:pPr>
            <w:r w:rsidRPr="00F00C74">
              <w:rPr>
                <w:rFonts w:hint="eastAsia"/>
                <w:sz w:val="15"/>
                <w:szCs w:val="15"/>
              </w:rPr>
              <w:t>良好</w:t>
            </w:r>
          </w:p>
        </w:tc>
        <w:tc>
          <w:tcPr>
            <w:tcW w:w="370" w:type="pct"/>
            <w:shd w:val="clear" w:color="auto" w:fill="auto"/>
            <w:vAlign w:val="center"/>
          </w:tcPr>
          <w:p w:rsidR="00BB177B" w:rsidRPr="00F00C74" w:rsidP="002B0B9D">
            <w:pPr>
              <w:pStyle w:val="a12"/>
              <w:spacing w:line="180" w:lineRule="exact"/>
              <w:ind w:left="0" w:right="0" w:leftChars="0" w:rightChars="0"/>
              <w:rPr>
                <w:sz w:val="15"/>
                <w:szCs w:val="15"/>
              </w:rPr>
            </w:pPr>
          </w:p>
        </w:tc>
      </w:tr>
      <w:tr w:rsidTr="002B0B9D">
        <w:tblPrEx>
          <w:tblW w:w="5193" w:type="pct"/>
          <w:tblLook w:val="0000"/>
        </w:tblPrEx>
        <w:trPr>
          <w:trHeight w:val="64"/>
        </w:trPr>
        <w:tc>
          <w:tcPr>
            <w:tcW w:w="299" w:type="pct"/>
            <w:shd w:val="clear" w:color="auto" w:fill="auto"/>
            <w:vAlign w:val="center"/>
          </w:tcPr>
          <w:p w:rsidR="00BB177B" w:rsidRPr="00F00C74" w:rsidP="002B0B9D">
            <w:pPr>
              <w:pStyle w:val="a12"/>
              <w:spacing w:line="180" w:lineRule="exact"/>
              <w:ind w:left="0" w:right="0" w:leftChars="0" w:rightChars="0"/>
              <w:rPr>
                <w:sz w:val="15"/>
                <w:szCs w:val="15"/>
              </w:rPr>
            </w:pPr>
            <w:r w:rsidRPr="00F00C74">
              <w:rPr>
                <w:rFonts w:hint="eastAsia"/>
                <w:sz w:val="15"/>
                <w:szCs w:val="15"/>
              </w:rPr>
              <w:t>29</w:t>
            </w:r>
          </w:p>
        </w:tc>
        <w:tc>
          <w:tcPr>
            <w:tcW w:w="950" w:type="pct"/>
            <w:shd w:val="clear" w:color="auto" w:fill="auto"/>
            <w:vAlign w:val="center"/>
          </w:tcPr>
          <w:p w:rsidR="00BB177B" w:rsidRPr="00F00C74" w:rsidP="002B0B9D">
            <w:pPr>
              <w:pStyle w:val="a12"/>
              <w:spacing w:line="180" w:lineRule="exact"/>
              <w:ind w:left="0" w:right="0" w:leftChars="0" w:rightChars="0"/>
              <w:jc w:val="left"/>
              <w:rPr>
                <w:sz w:val="15"/>
                <w:szCs w:val="15"/>
              </w:rPr>
            </w:pPr>
            <w:r w:rsidRPr="00F00C74">
              <w:rPr>
                <w:rFonts w:hint="eastAsia"/>
                <w:sz w:val="15"/>
                <w:szCs w:val="15"/>
              </w:rPr>
              <w:t>高压无气喷涂机</w:t>
            </w:r>
          </w:p>
        </w:tc>
        <w:tc>
          <w:tcPr>
            <w:tcW w:w="752" w:type="pct"/>
            <w:shd w:val="clear" w:color="auto" w:fill="auto"/>
            <w:vAlign w:val="center"/>
          </w:tcPr>
          <w:p w:rsidR="00BB177B" w:rsidRPr="00F00C74" w:rsidP="002B0B9D">
            <w:pPr>
              <w:pStyle w:val="a12"/>
              <w:spacing w:line="180" w:lineRule="exact"/>
              <w:ind w:left="0" w:right="0" w:leftChars="0" w:rightChars="0"/>
              <w:jc w:val="left"/>
              <w:rPr>
                <w:sz w:val="15"/>
                <w:szCs w:val="15"/>
              </w:rPr>
            </w:pPr>
            <w:r w:rsidRPr="00F00C74">
              <w:rPr>
                <w:rFonts w:hint="eastAsia"/>
                <w:sz w:val="15"/>
                <w:szCs w:val="15"/>
              </w:rPr>
              <w:t>395 ST PRO</w:t>
            </w:r>
          </w:p>
        </w:tc>
        <w:tc>
          <w:tcPr>
            <w:tcW w:w="378" w:type="pct"/>
            <w:shd w:val="clear" w:color="auto" w:fill="auto"/>
            <w:vAlign w:val="center"/>
          </w:tcPr>
          <w:p w:rsidR="00BB177B" w:rsidRPr="00F00C74" w:rsidP="002B0B9D">
            <w:pPr>
              <w:pStyle w:val="a12"/>
              <w:spacing w:line="180" w:lineRule="exact"/>
              <w:ind w:left="0" w:right="0" w:leftChars="0" w:rightChars="0"/>
              <w:rPr>
                <w:sz w:val="15"/>
                <w:szCs w:val="15"/>
              </w:rPr>
            </w:pPr>
            <w:r w:rsidRPr="00F00C74">
              <w:rPr>
                <w:rFonts w:hint="eastAsia"/>
                <w:sz w:val="15"/>
                <w:szCs w:val="15"/>
              </w:rPr>
              <w:t>1</w:t>
            </w:r>
          </w:p>
        </w:tc>
        <w:tc>
          <w:tcPr>
            <w:tcW w:w="515" w:type="pct"/>
            <w:shd w:val="clear" w:color="auto" w:fill="auto"/>
            <w:vAlign w:val="center"/>
          </w:tcPr>
          <w:p w:rsidR="00BB177B" w:rsidRPr="00F00C74" w:rsidP="002B0B9D">
            <w:pPr>
              <w:pStyle w:val="a12"/>
              <w:spacing w:line="180" w:lineRule="exact"/>
              <w:ind w:left="0" w:right="0" w:leftChars="0" w:rightChars="0"/>
              <w:rPr>
                <w:sz w:val="15"/>
                <w:szCs w:val="15"/>
              </w:rPr>
            </w:pPr>
            <w:r w:rsidRPr="00F00C74">
              <w:rPr>
                <w:rFonts w:hint="eastAsia"/>
                <w:sz w:val="15"/>
                <w:szCs w:val="15"/>
              </w:rPr>
              <w:t>美国</w:t>
            </w:r>
          </w:p>
        </w:tc>
        <w:tc>
          <w:tcPr>
            <w:tcW w:w="498" w:type="pct"/>
            <w:shd w:val="clear" w:color="auto" w:fill="auto"/>
            <w:vAlign w:val="center"/>
          </w:tcPr>
          <w:p w:rsidR="00BB177B" w:rsidRPr="00F00C74" w:rsidP="002B0B9D">
            <w:pPr>
              <w:pStyle w:val="a12"/>
              <w:spacing w:line="180" w:lineRule="exact"/>
              <w:ind w:left="0" w:right="0" w:leftChars="0" w:rightChars="0"/>
              <w:rPr>
                <w:sz w:val="15"/>
                <w:szCs w:val="15"/>
              </w:rPr>
            </w:pPr>
            <w:r w:rsidRPr="00F00C74">
              <w:rPr>
                <w:rFonts w:hint="eastAsia"/>
                <w:sz w:val="15"/>
                <w:szCs w:val="15"/>
              </w:rPr>
              <w:t>2008</w:t>
            </w:r>
          </w:p>
        </w:tc>
        <w:tc>
          <w:tcPr>
            <w:tcW w:w="734" w:type="pct"/>
            <w:shd w:val="clear" w:color="auto" w:fill="auto"/>
            <w:vAlign w:val="center"/>
          </w:tcPr>
          <w:p w:rsidR="00BB177B" w:rsidRPr="00F00C74" w:rsidP="002B0B9D">
            <w:pPr>
              <w:pStyle w:val="a12"/>
              <w:spacing w:line="180" w:lineRule="exact"/>
              <w:ind w:left="0" w:right="0" w:leftChars="0" w:rightChars="0"/>
              <w:rPr>
                <w:sz w:val="15"/>
                <w:szCs w:val="15"/>
              </w:rPr>
            </w:pPr>
          </w:p>
        </w:tc>
        <w:tc>
          <w:tcPr>
            <w:tcW w:w="505" w:type="pct"/>
            <w:shd w:val="clear" w:color="auto" w:fill="auto"/>
            <w:vAlign w:val="center"/>
          </w:tcPr>
          <w:p w:rsidR="00BB177B" w:rsidRPr="00F00C74" w:rsidP="002B0B9D">
            <w:pPr>
              <w:pStyle w:val="a12"/>
              <w:spacing w:line="180" w:lineRule="exact"/>
              <w:ind w:left="0" w:right="0" w:leftChars="0" w:rightChars="0"/>
              <w:rPr>
                <w:sz w:val="15"/>
                <w:szCs w:val="15"/>
              </w:rPr>
            </w:pPr>
            <w:r w:rsidRPr="00F00C74">
              <w:rPr>
                <w:rFonts w:hint="eastAsia"/>
                <w:sz w:val="15"/>
                <w:szCs w:val="15"/>
              </w:rPr>
              <w:t>良好</w:t>
            </w:r>
          </w:p>
        </w:tc>
        <w:tc>
          <w:tcPr>
            <w:tcW w:w="370" w:type="pct"/>
            <w:shd w:val="clear" w:color="auto" w:fill="auto"/>
            <w:vAlign w:val="center"/>
          </w:tcPr>
          <w:p w:rsidR="00BB177B" w:rsidRPr="00F00C74" w:rsidP="002B0B9D">
            <w:pPr>
              <w:pStyle w:val="a12"/>
              <w:spacing w:line="180" w:lineRule="exact"/>
              <w:ind w:left="0" w:right="0" w:leftChars="0" w:rightChars="0"/>
              <w:rPr>
                <w:sz w:val="15"/>
                <w:szCs w:val="15"/>
              </w:rPr>
            </w:pPr>
          </w:p>
        </w:tc>
      </w:tr>
      <w:tr w:rsidTr="002B0B9D">
        <w:tblPrEx>
          <w:tblW w:w="5193" w:type="pct"/>
          <w:tblLook w:val="0000"/>
        </w:tblPrEx>
        <w:trPr>
          <w:trHeight w:val="64"/>
        </w:trPr>
        <w:tc>
          <w:tcPr>
            <w:tcW w:w="299" w:type="pct"/>
            <w:shd w:val="clear" w:color="auto" w:fill="auto"/>
            <w:vAlign w:val="center"/>
          </w:tcPr>
          <w:p w:rsidR="00BB177B" w:rsidRPr="00F00C74" w:rsidP="002B0B9D">
            <w:pPr>
              <w:pStyle w:val="a12"/>
              <w:spacing w:line="180" w:lineRule="exact"/>
              <w:ind w:left="0" w:right="0" w:leftChars="0" w:rightChars="0"/>
              <w:rPr>
                <w:sz w:val="15"/>
                <w:szCs w:val="15"/>
              </w:rPr>
            </w:pPr>
            <w:r w:rsidRPr="00F00C74">
              <w:rPr>
                <w:rFonts w:hint="eastAsia"/>
                <w:sz w:val="15"/>
                <w:szCs w:val="15"/>
              </w:rPr>
              <w:t>30</w:t>
            </w:r>
          </w:p>
        </w:tc>
        <w:tc>
          <w:tcPr>
            <w:tcW w:w="950" w:type="pct"/>
            <w:shd w:val="clear" w:color="auto" w:fill="auto"/>
            <w:vAlign w:val="center"/>
          </w:tcPr>
          <w:p w:rsidR="00BB177B" w:rsidRPr="00F00C74" w:rsidP="002B0B9D">
            <w:pPr>
              <w:pStyle w:val="a12"/>
              <w:spacing w:line="180" w:lineRule="exact"/>
              <w:ind w:left="0" w:right="0" w:leftChars="0" w:rightChars="0"/>
              <w:jc w:val="left"/>
              <w:rPr>
                <w:sz w:val="15"/>
                <w:szCs w:val="15"/>
              </w:rPr>
            </w:pPr>
            <w:r w:rsidRPr="00F00C74">
              <w:rPr>
                <w:rFonts w:hint="eastAsia"/>
                <w:sz w:val="15"/>
                <w:szCs w:val="15"/>
              </w:rPr>
              <w:t>手持式电动搅拌器</w:t>
            </w:r>
          </w:p>
        </w:tc>
        <w:tc>
          <w:tcPr>
            <w:tcW w:w="752" w:type="pct"/>
            <w:shd w:val="clear" w:color="auto" w:fill="auto"/>
            <w:vAlign w:val="center"/>
          </w:tcPr>
          <w:p w:rsidR="00BB177B" w:rsidRPr="00F00C74" w:rsidP="002B0B9D">
            <w:pPr>
              <w:pStyle w:val="a12"/>
              <w:spacing w:line="180" w:lineRule="exact"/>
              <w:ind w:left="0" w:right="0" w:leftChars="0" w:rightChars="0"/>
              <w:jc w:val="left"/>
              <w:rPr>
                <w:sz w:val="15"/>
                <w:szCs w:val="15"/>
              </w:rPr>
            </w:pPr>
            <w:r w:rsidRPr="00F00C74">
              <w:rPr>
                <w:rFonts w:hint="eastAsia"/>
                <w:sz w:val="15"/>
                <w:szCs w:val="15"/>
              </w:rPr>
              <w:t>2202U</w:t>
            </w:r>
          </w:p>
        </w:tc>
        <w:tc>
          <w:tcPr>
            <w:tcW w:w="378" w:type="pct"/>
            <w:shd w:val="clear" w:color="auto" w:fill="auto"/>
            <w:vAlign w:val="center"/>
          </w:tcPr>
          <w:p w:rsidR="00BB177B" w:rsidRPr="00F00C74" w:rsidP="002B0B9D">
            <w:pPr>
              <w:pStyle w:val="a12"/>
              <w:spacing w:line="180" w:lineRule="exact"/>
              <w:ind w:left="0" w:right="0" w:leftChars="0" w:rightChars="0"/>
              <w:rPr>
                <w:sz w:val="15"/>
                <w:szCs w:val="15"/>
              </w:rPr>
            </w:pPr>
            <w:r w:rsidRPr="00F00C74">
              <w:rPr>
                <w:rFonts w:hint="eastAsia"/>
                <w:sz w:val="15"/>
                <w:szCs w:val="15"/>
              </w:rPr>
              <w:t>3</w:t>
            </w:r>
          </w:p>
        </w:tc>
        <w:tc>
          <w:tcPr>
            <w:tcW w:w="515" w:type="pct"/>
            <w:shd w:val="clear" w:color="auto" w:fill="auto"/>
            <w:vAlign w:val="center"/>
          </w:tcPr>
          <w:p w:rsidR="00BB177B" w:rsidRPr="00F00C74" w:rsidP="002B0B9D">
            <w:pPr>
              <w:pStyle w:val="a12"/>
              <w:spacing w:line="180" w:lineRule="exact"/>
              <w:ind w:left="0" w:right="0" w:leftChars="0" w:rightChars="0"/>
              <w:rPr>
                <w:sz w:val="15"/>
                <w:szCs w:val="15"/>
              </w:rPr>
            </w:pPr>
            <w:r w:rsidRPr="00F00C74">
              <w:rPr>
                <w:rFonts w:hint="eastAsia"/>
                <w:sz w:val="15"/>
                <w:szCs w:val="15"/>
              </w:rPr>
              <w:t>国产</w:t>
            </w:r>
          </w:p>
        </w:tc>
        <w:tc>
          <w:tcPr>
            <w:tcW w:w="498" w:type="pct"/>
            <w:shd w:val="clear" w:color="auto" w:fill="auto"/>
            <w:vAlign w:val="center"/>
          </w:tcPr>
          <w:p w:rsidR="00BB177B" w:rsidRPr="00F00C74" w:rsidP="002B0B9D">
            <w:pPr>
              <w:pStyle w:val="a12"/>
              <w:spacing w:line="180" w:lineRule="exact"/>
              <w:ind w:left="0" w:right="0" w:leftChars="0" w:rightChars="0"/>
              <w:rPr>
                <w:sz w:val="15"/>
                <w:szCs w:val="15"/>
              </w:rPr>
            </w:pPr>
            <w:r w:rsidRPr="00F00C74">
              <w:rPr>
                <w:rFonts w:hint="eastAsia"/>
                <w:sz w:val="15"/>
                <w:szCs w:val="15"/>
              </w:rPr>
              <w:t>2008</w:t>
            </w:r>
          </w:p>
        </w:tc>
        <w:tc>
          <w:tcPr>
            <w:tcW w:w="734" w:type="pct"/>
            <w:shd w:val="clear" w:color="auto" w:fill="auto"/>
            <w:vAlign w:val="center"/>
          </w:tcPr>
          <w:p w:rsidR="00BB177B" w:rsidRPr="00F00C74" w:rsidP="002B0B9D">
            <w:pPr>
              <w:pStyle w:val="a12"/>
              <w:spacing w:line="180" w:lineRule="exact"/>
              <w:ind w:left="0" w:right="0" w:leftChars="0" w:rightChars="0"/>
              <w:rPr>
                <w:sz w:val="15"/>
                <w:szCs w:val="15"/>
              </w:rPr>
            </w:pPr>
          </w:p>
        </w:tc>
        <w:tc>
          <w:tcPr>
            <w:tcW w:w="505" w:type="pct"/>
            <w:shd w:val="clear" w:color="auto" w:fill="auto"/>
            <w:vAlign w:val="center"/>
          </w:tcPr>
          <w:p w:rsidR="00BB177B" w:rsidRPr="00F00C74" w:rsidP="002B0B9D">
            <w:pPr>
              <w:pStyle w:val="a12"/>
              <w:spacing w:line="180" w:lineRule="exact"/>
              <w:ind w:left="0" w:right="0" w:leftChars="0" w:rightChars="0"/>
              <w:rPr>
                <w:sz w:val="15"/>
                <w:szCs w:val="15"/>
              </w:rPr>
            </w:pPr>
            <w:r w:rsidRPr="00F00C74">
              <w:rPr>
                <w:rFonts w:hint="eastAsia"/>
                <w:sz w:val="15"/>
                <w:szCs w:val="15"/>
              </w:rPr>
              <w:t>良好</w:t>
            </w:r>
          </w:p>
        </w:tc>
        <w:tc>
          <w:tcPr>
            <w:tcW w:w="370" w:type="pct"/>
            <w:shd w:val="clear" w:color="auto" w:fill="auto"/>
            <w:vAlign w:val="center"/>
          </w:tcPr>
          <w:p w:rsidR="00BB177B" w:rsidRPr="00F00C74" w:rsidP="002B0B9D">
            <w:pPr>
              <w:pStyle w:val="a12"/>
              <w:spacing w:line="180" w:lineRule="exact"/>
              <w:ind w:left="0" w:right="0" w:leftChars="0" w:rightChars="0"/>
              <w:rPr>
                <w:sz w:val="15"/>
                <w:szCs w:val="15"/>
              </w:rPr>
            </w:pPr>
          </w:p>
        </w:tc>
      </w:tr>
      <w:tr w:rsidTr="002B0B9D">
        <w:tblPrEx>
          <w:tblW w:w="5193" w:type="pct"/>
          <w:tblLook w:val="0000"/>
        </w:tblPrEx>
        <w:trPr>
          <w:trHeight w:val="64"/>
        </w:trPr>
        <w:tc>
          <w:tcPr>
            <w:tcW w:w="299" w:type="pct"/>
            <w:shd w:val="clear" w:color="auto" w:fill="auto"/>
            <w:vAlign w:val="center"/>
          </w:tcPr>
          <w:p w:rsidR="00BB177B" w:rsidRPr="00F00C74" w:rsidP="002B0B9D">
            <w:pPr>
              <w:pStyle w:val="a12"/>
              <w:spacing w:line="180" w:lineRule="exact"/>
              <w:ind w:left="0" w:right="0" w:leftChars="0" w:rightChars="0"/>
              <w:rPr>
                <w:sz w:val="15"/>
                <w:szCs w:val="15"/>
              </w:rPr>
            </w:pPr>
            <w:r w:rsidRPr="00F00C74">
              <w:rPr>
                <w:rFonts w:hint="eastAsia"/>
                <w:sz w:val="15"/>
                <w:szCs w:val="15"/>
              </w:rPr>
              <w:t>31</w:t>
            </w:r>
          </w:p>
        </w:tc>
        <w:tc>
          <w:tcPr>
            <w:tcW w:w="950" w:type="pct"/>
            <w:shd w:val="clear" w:color="auto" w:fill="auto"/>
            <w:vAlign w:val="center"/>
          </w:tcPr>
          <w:p w:rsidR="00BB177B" w:rsidRPr="00F00C74" w:rsidP="002B0B9D">
            <w:pPr>
              <w:pStyle w:val="a12"/>
              <w:spacing w:line="180" w:lineRule="exact"/>
              <w:ind w:left="0" w:right="0" w:leftChars="0" w:rightChars="0"/>
              <w:jc w:val="left"/>
              <w:rPr>
                <w:sz w:val="15"/>
                <w:szCs w:val="15"/>
              </w:rPr>
            </w:pPr>
            <w:r w:rsidRPr="00F00C74">
              <w:rPr>
                <w:rFonts w:hint="eastAsia"/>
                <w:sz w:val="15"/>
                <w:szCs w:val="15"/>
              </w:rPr>
              <w:t>数码摄像机</w:t>
            </w:r>
          </w:p>
        </w:tc>
        <w:tc>
          <w:tcPr>
            <w:tcW w:w="752" w:type="pct"/>
            <w:shd w:val="clear" w:color="auto" w:fill="auto"/>
            <w:vAlign w:val="center"/>
          </w:tcPr>
          <w:p w:rsidR="00BB177B" w:rsidRPr="00F00C74" w:rsidP="002B0B9D">
            <w:pPr>
              <w:pStyle w:val="a12"/>
              <w:spacing w:line="180" w:lineRule="exact"/>
              <w:ind w:left="0" w:right="0" w:leftChars="0" w:rightChars="0"/>
              <w:jc w:val="left"/>
              <w:rPr>
                <w:sz w:val="15"/>
                <w:szCs w:val="15"/>
              </w:rPr>
            </w:pPr>
            <w:r w:rsidRPr="00F00C74">
              <w:rPr>
                <w:rFonts w:hint="eastAsia"/>
                <w:sz w:val="15"/>
                <w:szCs w:val="15"/>
              </w:rPr>
              <w:t>MV5501</w:t>
            </w:r>
          </w:p>
        </w:tc>
        <w:tc>
          <w:tcPr>
            <w:tcW w:w="378" w:type="pct"/>
            <w:shd w:val="clear" w:color="auto" w:fill="auto"/>
            <w:vAlign w:val="center"/>
          </w:tcPr>
          <w:p w:rsidR="00BB177B" w:rsidRPr="00F00C74" w:rsidP="002B0B9D">
            <w:pPr>
              <w:pStyle w:val="a12"/>
              <w:spacing w:line="180" w:lineRule="exact"/>
              <w:ind w:left="0" w:right="0" w:leftChars="0" w:rightChars="0"/>
              <w:rPr>
                <w:sz w:val="15"/>
                <w:szCs w:val="15"/>
              </w:rPr>
            </w:pPr>
            <w:r w:rsidRPr="00F00C74">
              <w:rPr>
                <w:rFonts w:hint="eastAsia"/>
                <w:sz w:val="15"/>
                <w:szCs w:val="15"/>
              </w:rPr>
              <w:t>1</w:t>
            </w:r>
          </w:p>
        </w:tc>
        <w:tc>
          <w:tcPr>
            <w:tcW w:w="515" w:type="pct"/>
            <w:shd w:val="clear" w:color="auto" w:fill="auto"/>
            <w:vAlign w:val="center"/>
          </w:tcPr>
          <w:p w:rsidR="00BB177B" w:rsidRPr="00F00C74" w:rsidP="002B0B9D">
            <w:pPr>
              <w:pStyle w:val="a12"/>
              <w:spacing w:line="180" w:lineRule="exact"/>
              <w:ind w:left="0" w:right="0" w:leftChars="0" w:rightChars="0"/>
              <w:rPr>
                <w:sz w:val="15"/>
                <w:szCs w:val="15"/>
              </w:rPr>
            </w:pPr>
            <w:r w:rsidRPr="00F00C74">
              <w:rPr>
                <w:rFonts w:hint="eastAsia"/>
                <w:sz w:val="15"/>
                <w:szCs w:val="15"/>
              </w:rPr>
              <w:t>日本</w:t>
            </w:r>
          </w:p>
        </w:tc>
        <w:tc>
          <w:tcPr>
            <w:tcW w:w="498" w:type="pct"/>
            <w:shd w:val="clear" w:color="auto" w:fill="auto"/>
            <w:vAlign w:val="center"/>
          </w:tcPr>
          <w:p w:rsidR="00BB177B" w:rsidRPr="00F00C74" w:rsidP="002B0B9D">
            <w:pPr>
              <w:pStyle w:val="a12"/>
              <w:spacing w:line="180" w:lineRule="exact"/>
              <w:ind w:left="0" w:right="0" w:leftChars="0" w:rightChars="0"/>
              <w:rPr>
                <w:sz w:val="15"/>
                <w:szCs w:val="15"/>
              </w:rPr>
            </w:pPr>
            <w:r w:rsidRPr="00F00C74">
              <w:rPr>
                <w:rFonts w:hint="eastAsia"/>
                <w:sz w:val="15"/>
                <w:szCs w:val="15"/>
              </w:rPr>
              <w:t>2009</w:t>
            </w:r>
          </w:p>
        </w:tc>
        <w:tc>
          <w:tcPr>
            <w:tcW w:w="734" w:type="pct"/>
            <w:shd w:val="clear" w:color="auto" w:fill="auto"/>
            <w:vAlign w:val="center"/>
          </w:tcPr>
          <w:p w:rsidR="00BB177B" w:rsidRPr="00F00C74" w:rsidP="002B0B9D">
            <w:pPr>
              <w:pStyle w:val="a12"/>
              <w:spacing w:line="180" w:lineRule="exact"/>
              <w:ind w:left="0" w:right="0" w:leftChars="0" w:rightChars="0"/>
              <w:rPr>
                <w:sz w:val="15"/>
                <w:szCs w:val="15"/>
              </w:rPr>
            </w:pPr>
          </w:p>
        </w:tc>
        <w:tc>
          <w:tcPr>
            <w:tcW w:w="505" w:type="pct"/>
            <w:shd w:val="clear" w:color="auto" w:fill="auto"/>
            <w:vAlign w:val="center"/>
          </w:tcPr>
          <w:p w:rsidR="00BB177B" w:rsidRPr="00F00C74" w:rsidP="002B0B9D">
            <w:pPr>
              <w:pStyle w:val="a12"/>
              <w:spacing w:line="180" w:lineRule="exact"/>
              <w:ind w:left="0" w:right="0" w:leftChars="0" w:rightChars="0"/>
              <w:rPr>
                <w:sz w:val="15"/>
                <w:szCs w:val="15"/>
              </w:rPr>
            </w:pPr>
            <w:r w:rsidRPr="00F00C74">
              <w:rPr>
                <w:rFonts w:hint="eastAsia"/>
                <w:sz w:val="15"/>
                <w:szCs w:val="15"/>
              </w:rPr>
              <w:t>良好</w:t>
            </w:r>
          </w:p>
        </w:tc>
        <w:tc>
          <w:tcPr>
            <w:tcW w:w="370" w:type="pct"/>
            <w:shd w:val="clear" w:color="auto" w:fill="auto"/>
            <w:vAlign w:val="center"/>
          </w:tcPr>
          <w:p w:rsidR="00BB177B" w:rsidRPr="00F00C74" w:rsidP="002B0B9D">
            <w:pPr>
              <w:pStyle w:val="a12"/>
              <w:spacing w:line="180" w:lineRule="exact"/>
              <w:ind w:left="0" w:right="0" w:leftChars="0" w:rightChars="0"/>
              <w:rPr>
                <w:sz w:val="15"/>
                <w:szCs w:val="15"/>
              </w:rPr>
            </w:pPr>
          </w:p>
        </w:tc>
      </w:tr>
      <w:tr w:rsidTr="002B0B9D">
        <w:tblPrEx>
          <w:tblW w:w="5193" w:type="pct"/>
          <w:tblLook w:val="0000"/>
        </w:tblPrEx>
        <w:trPr>
          <w:trHeight w:val="64"/>
        </w:trPr>
        <w:tc>
          <w:tcPr>
            <w:tcW w:w="299" w:type="pct"/>
            <w:shd w:val="clear" w:color="auto" w:fill="auto"/>
            <w:vAlign w:val="center"/>
          </w:tcPr>
          <w:p w:rsidR="00BB177B" w:rsidRPr="00F00C74" w:rsidP="002B0B9D">
            <w:pPr>
              <w:pStyle w:val="a12"/>
              <w:spacing w:line="180" w:lineRule="exact"/>
              <w:ind w:left="0" w:right="0" w:leftChars="0" w:rightChars="0"/>
              <w:rPr>
                <w:sz w:val="15"/>
                <w:szCs w:val="15"/>
              </w:rPr>
            </w:pPr>
            <w:r w:rsidRPr="00F00C74">
              <w:rPr>
                <w:rFonts w:hint="eastAsia"/>
                <w:sz w:val="15"/>
                <w:szCs w:val="15"/>
              </w:rPr>
              <w:t>32</w:t>
            </w:r>
          </w:p>
        </w:tc>
        <w:tc>
          <w:tcPr>
            <w:tcW w:w="950" w:type="pct"/>
            <w:shd w:val="clear" w:color="auto" w:fill="auto"/>
            <w:vAlign w:val="center"/>
          </w:tcPr>
          <w:p w:rsidR="00BB177B" w:rsidRPr="00F00C74" w:rsidP="002B0B9D">
            <w:pPr>
              <w:pStyle w:val="a12"/>
              <w:spacing w:line="180" w:lineRule="exact"/>
              <w:ind w:left="0" w:right="0" w:leftChars="0" w:rightChars="0"/>
              <w:jc w:val="left"/>
              <w:rPr>
                <w:sz w:val="15"/>
                <w:szCs w:val="15"/>
              </w:rPr>
            </w:pPr>
            <w:r w:rsidRPr="00F00C74">
              <w:rPr>
                <w:rFonts w:hint="eastAsia"/>
                <w:sz w:val="15"/>
                <w:szCs w:val="15"/>
              </w:rPr>
              <w:t>数码照相机</w:t>
            </w:r>
          </w:p>
        </w:tc>
        <w:tc>
          <w:tcPr>
            <w:tcW w:w="752" w:type="pct"/>
            <w:shd w:val="clear" w:color="auto" w:fill="auto"/>
            <w:vAlign w:val="center"/>
          </w:tcPr>
          <w:p w:rsidR="00BB177B" w:rsidRPr="00F00C74" w:rsidP="002B0B9D">
            <w:pPr>
              <w:pStyle w:val="a12"/>
              <w:spacing w:line="180" w:lineRule="exact"/>
              <w:ind w:left="0" w:right="0" w:leftChars="0" w:rightChars="0"/>
              <w:jc w:val="left"/>
              <w:rPr>
                <w:sz w:val="15"/>
                <w:szCs w:val="15"/>
              </w:rPr>
            </w:pPr>
            <w:r w:rsidRPr="00F00C74">
              <w:rPr>
                <w:rFonts w:hint="eastAsia"/>
                <w:sz w:val="15"/>
                <w:szCs w:val="15"/>
              </w:rPr>
              <w:t>DSC-P7</w:t>
            </w:r>
          </w:p>
        </w:tc>
        <w:tc>
          <w:tcPr>
            <w:tcW w:w="378" w:type="pct"/>
            <w:shd w:val="clear" w:color="auto" w:fill="auto"/>
            <w:vAlign w:val="center"/>
          </w:tcPr>
          <w:p w:rsidR="00BB177B" w:rsidRPr="00F00C74" w:rsidP="002B0B9D">
            <w:pPr>
              <w:pStyle w:val="a12"/>
              <w:spacing w:line="180" w:lineRule="exact"/>
              <w:ind w:left="0" w:right="0" w:leftChars="0" w:rightChars="0"/>
              <w:rPr>
                <w:sz w:val="15"/>
                <w:szCs w:val="15"/>
              </w:rPr>
            </w:pPr>
            <w:r w:rsidRPr="00F00C74">
              <w:rPr>
                <w:rFonts w:hint="eastAsia"/>
                <w:sz w:val="15"/>
                <w:szCs w:val="15"/>
              </w:rPr>
              <w:t>1</w:t>
            </w:r>
          </w:p>
        </w:tc>
        <w:tc>
          <w:tcPr>
            <w:tcW w:w="515" w:type="pct"/>
            <w:shd w:val="clear" w:color="auto" w:fill="auto"/>
            <w:vAlign w:val="center"/>
          </w:tcPr>
          <w:p w:rsidR="00BB177B" w:rsidRPr="00F00C74" w:rsidP="002B0B9D">
            <w:pPr>
              <w:pStyle w:val="a12"/>
              <w:spacing w:line="180" w:lineRule="exact"/>
              <w:ind w:left="0" w:right="0" w:leftChars="0" w:rightChars="0"/>
              <w:rPr>
                <w:sz w:val="15"/>
                <w:szCs w:val="15"/>
              </w:rPr>
            </w:pPr>
            <w:r w:rsidRPr="00F00C74">
              <w:rPr>
                <w:rFonts w:hint="eastAsia"/>
                <w:sz w:val="15"/>
                <w:szCs w:val="15"/>
              </w:rPr>
              <w:t>日本</w:t>
            </w:r>
          </w:p>
        </w:tc>
        <w:tc>
          <w:tcPr>
            <w:tcW w:w="498" w:type="pct"/>
            <w:shd w:val="clear" w:color="auto" w:fill="auto"/>
            <w:vAlign w:val="center"/>
          </w:tcPr>
          <w:p w:rsidR="00BB177B" w:rsidRPr="00F00C74" w:rsidP="002B0B9D">
            <w:pPr>
              <w:pStyle w:val="a12"/>
              <w:spacing w:line="180" w:lineRule="exact"/>
              <w:ind w:left="0" w:right="0" w:leftChars="0" w:rightChars="0"/>
              <w:rPr>
                <w:sz w:val="15"/>
                <w:szCs w:val="15"/>
              </w:rPr>
            </w:pPr>
            <w:r w:rsidRPr="00F00C74">
              <w:rPr>
                <w:rFonts w:hint="eastAsia"/>
                <w:sz w:val="15"/>
                <w:szCs w:val="15"/>
              </w:rPr>
              <w:t>2009</w:t>
            </w:r>
          </w:p>
        </w:tc>
        <w:tc>
          <w:tcPr>
            <w:tcW w:w="734" w:type="pct"/>
            <w:shd w:val="clear" w:color="auto" w:fill="auto"/>
            <w:vAlign w:val="center"/>
          </w:tcPr>
          <w:p w:rsidR="00BB177B" w:rsidRPr="00F00C74" w:rsidP="002B0B9D">
            <w:pPr>
              <w:pStyle w:val="a12"/>
              <w:spacing w:line="180" w:lineRule="exact"/>
              <w:ind w:left="0" w:right="0" w:leftChars="0" w:rightChars="0"/>
              <w:rPr>
                <w:sz w:val="15"/>
                <w:szCs w:val="15"/>
              </w:rPr>
            </w:pPr>
          </w:p>
        </w:tc>
        <w:tc>
          <w:tcPr>
            <w:tcW w:w="505" w:type="pct"/>
            <w:shd w:val="clear" w:color="auto" w:fill="auto"/>
            <w:vAlign w:val="center"/>
          </w:tcPr>
          <w:p w:rsidR="00BB177B" w:rsidRPr="00F00C74" w:rsidP="002B0B9D">
            <w:pPr>
              <w:pStyle w:val="a12"/>
              <w:spacing w:line="180" w:lineRule="exact"/>
              <w:ind w:left="0" w:right="0" w:leftChars="0" w:rightChars="0"/>
              <w:rPr>
                <w:sz w:val="15"/>
                <w:szCs w:val="15"/>
              </w:rPr>
            </w:pPr>
            <w:r w:rsidRPr="00F00C74">
              <w:rPr>
                <w:rFonts w:hint="eastAsia"/>
                <w:sz w:val="15"/>
                <w:szCs w:val="15"/>
              </w:rPr>
              <w:t>良好</w:t>
            </w:r>
          </w:p>
        </w:tc>
        <w:tc>
          <w:tcPr>
            <w:tcW w:w="370" w:type="pct"/>
            <w:shd w:val="clear" w:color="auto" w:fill="auto"/>
            <w:vAlign w:val="center"/>
          </w:tcPr>
          <w:p w:rsidR="00BB177B" w:rsidRPr="00F00C74" w:rsidP="002B0B9D">
            <w:pPr>
              <w:pStyle w:val="a12"/>
              <w:spacing w:line="180" w:lineRule="exact"/>
              <w:ind w:left="0" w:right="0" w:leftChars="0" w:rightChars="0"/>
              <w:rPr>
                <w:sz w:val="15"/>
                <w:szCs w:val="15"/>
              </w:rPr>
            </w:pPr>
          </w:p>
        </w:tc>
      </w:tr>
      <w:tr w:rsidTr="002B0B9D">
        <w:tblPrEx>
          <w:tblW w:w="5193" w:type="pct"/>
          <w:tblLook w:val="0000"/>
        </w:tblPrEx>
        <w:trPr>
          <w:trHeight w:val="64"/>
        </w:trPr>
        <w:tc>
          <w:tcPr>
            <w:tcW w:w="299" w:type="pct"/>
            <w:shd w:val="clear" w:color="auto" w:fill="auto"/>
            <w:vAlign w:val="center"/>
          </w:tcPr>
          <w:p w:rsidR="00BB177B" w:rsidRPr="00F00C74" w:rsidP="002B0B9D">
            <w:pPr>
              <w:pStyle w:val="a12"/>
              <w:spacing w:line="180" w:lineRule="exact"/>
              <w:ind w:left="0" w:right="0" w:leftChars="0" w:rightChars="0"/>
              <w:rPr>
                <w:sz w:val="15"/>
                <w:szCs w:val="15"/>
              </w:rPr>
            </w:pPr>
            <w:r w:rsidRPr="00F00C74">
              <w:rPr>
                <w:rFonts w:hint="eastAsia"/>
                <w:sz w:val="15"/>
                <w:szCs w:val="15"/>
              </w:rPr>
              <w:t>33</w:t>
            </w:r>
          </w:p>
        </w:tc>
        <w:tc>
          <w:tcPr>
            <w:tcW w:w="950" w:type="pct"/>
            <w:shd w:val="clear" w:color="auto" w:fill="auto"/>
            <w:vAlign w:val="center"/>
          </w:tcPr>
          <w:p w:rsidR="00BB177B" w:rsidRPr="00F00C74" w:rsidP="002B0B9D">
            <w:pPr>
              <w:pStyle w:val="a12"/>
              <w:spacing w:line="180" w:lineRule="exact"/>
              <w:ind w:left="0" w:right="0" w:leftChars="0" w:rightChars="0"/>
              <w:jc w:val="left"/>
              <w:rPr>
                <w:sz w:val="15"/>
                <w:szCs w:val="15"/>
              </w:rPr>
            </w:pPr>
            <w:r w:rsidRPr="00F00C74">
              <w:rPr>
                <w:rFonts w:hint="eastAsia"/>
                <w:sz w:val="15"/>
                <w:szCs w:val="15"/>
              </w:rPr>
              <w:t>质检工具</w:t>
            </w:r>
          </w:p>
        </w:tc>
        <w:tc>
          <w:tcPr>
            <w:tcW w:w="752" w:type="pct"/>
            <w:shd w:val="clear" w:color="auto" w:fill="auto"/>
            <w:vAlign w:val="center"/>
          </w:tcPr>
          <w:p w:rsidR="00BB177B" w:rsidRPr="00F00C74" w:rsidP="002B0B9D">
            <w:pPr>
              <w:pStyle w:val="a12"/>
              <w:spacing w:line="180" w:lineRule="exact"/>
              <w:ind w:left="0" w:right="0" w:leftChars="0" w:rightChars="0"/>
              <w:jc w:val="left"/>
              <w:rPr>
                <w:sz w:val="15"/>
                <w:szCs w:val="15"/>
              </w:rPr>
            </w:pPr>
          </w:p>
        </w:tc>
        <w:tc>
          <w:tcPr>
            <w:tcW w:w="378" w:type="pct"/>
            <w:shd w:val="clear" w:color="auto" w:fill="auto"/>
            <w:vAlign w:val="center"/>
          </w:tcPr>
          <w:p w:rsidR="00BB177B" w:rsidRPr="00F00C74" w:rsidP="002B0B9D">
            <w:pPr>
              <w:pStyle w:val="a12"/>
              <w:spacing w:line="180" w:lineRule="exact"/>
              <w:ind w:left="0" w:right="0" w:leftChars="0" w:rightChars="0"/>
              <w:rPr>
                <w:sz w:val="15"/>
                <w:szCs w:val="15"/>
              </w:rPr>
            </w:pPr>
            <w:r w:rsidRPr="00F00C74">
              <w:rPr>
                <w:rFonts w:hint="eastAsia"/>
                <w:sz w:val="15"/>
                <w:szCs w:val="15"/>
              </w:rPr>
              <w:t>10</w:t>
            </w:r>
          </w:p>
        </w:tc>
        <w:tc>
          <w:tcPr>
            <w:tcW w:w="515" w:type="pct"/>
            <w:shd w:val="clear" w:color="auto" w:fill="auto"/>
            <w:vAlign w:val="center"/>
          </w:tcPr>
          <w:p w:rsidR="00BB177B" w:rsidRPr="00F00C74" w:rsidP="002B0B9D">
            <w:pPr>
              <w:pStyle w:val="a12"/>
              <w:spacing w:line="180" w:lineRule="exact"/>
              <w:ind w:left="0" w:right="0" w:leftChars="0" w:rightChars="0"/>
              <w:rPr>
                <w:sz w:val="15"/>
                <w:szCs w:val="15"/>
              </w:rPr>
            </w:pPr>
            <w:r w:rsidRPr="00F00C74">
              <w:rPr>
                <w:rFonts w:hint="eastAsia"/>
                <w:sz w:val="15"/>
                <w:szCs w:val="15"/>
              </w:rPr>
              <w:t>国产</w:t>
            </w:r>
          </w:p>
        </w:tc>
        <w:tc>
          <w:tcPr>
            <w:tcW w:w="498" w:type="pct"/>
            <w:shd w:val="clear" w:color="auto" w:fill="auto"/>
            <w:vAlign w:val="center"/>
          </w:tcPr>
          <w:p w:rsidR="00BB177B" w:rsidRPr="00F00C74" w:rsidP="002B0B9D">
            <w:pPr>
              <w:pStyle w:val="a12"/>
              <w:spacing w:line="180" w:lineRule="exact"/>
              <w:ind w:left="0" w:right="0" w:leftChars="0" w:rightChars="0"/>
              <w:rPr>
                <w:sz w:val="15"/>
                <w:szCs w:val="15"/>
              </w:rPr>
            </w:pPr>
            <w:r w:rsidRPr="00F00C74">
              <w:rPr>
                <w:rFonts w:hint="eastAsia"/>
                <w:sz w:val="15"/>
                <w:szCs w:val="15"/>
              </w:rPr>
              <w:t>2009</w:t>
            </w:r>
          </w:p>
        </w:tc>
        <w:tc>
          <w:tcPr>
            <w:tcW w:w="734" w:type="pct"/>
            <w:shd w:val="clear" w:color="auto" w:fill="auto"/>
            <w:vAlign w:val="center"/>
          </w:tcPr>
          <w:p w:rsidR="00BB177B" w:rsidRPr="00F00C74" w:rsidP="002B0B9D">
            <w:pPr>
              <w:pStyle w:val="a12"/>
              <w:spacing w:line="180" w:lineRule="exact"/>
              <w:ind w:left="0" w:right="0" w:leftChars="0" w:rightChars="0"/>
              <w:rPr>
                <w:sz w:val="15"/>
                <w:szCs w:val="15"/>
              </w:rPr>
            </w:pPr>
          </w:p>
        </w:tc>
        <w:tc>
          <w:tcPr>
            <w:tcW w:w="505" w:type="pct"/>
            <w:shd w:val="clear" w:color="auto" w:fill="auto"/>
            <w:vAlign w:val="center"/>
          </w:tcPr>
          <w:p w:rsidR="00BB177B" w:rsidRPr="00F00C74" w:rsidP="002B0B9D">
            <w:pPr>
              <w:pStyle w:val="a12"/>
              <w:spacing w:line="180" w:lineRule="exact"/>
              <w:ind w:left="0" w:right="0" w:leftChars="0" w:rightChars="0"/>
              <w:rPr>
                <w:sz w:val="15"/>
                <w:szCs w:val="15"/>
              </w:rPr>
            </w:pPr>
            <w:r w:rsidRPr="00F00C74">
              <w:rPr>
                <w:rFonts w:hint="eastAsia"/>
                <w:sz w:val="15"/>
                <w:szCs w:val="15"/>
              </w:rPr>
              <w:t>良好</w:t>
            </w:r>
          </w:p>
        </w:tc>
        <w:tc>
          <w:tcPr>
            <w:tcW w:w="370" w:type="pct"/>
            <w:shd w:val="clear" w:color="auto" w:fill="auto"/>
            <w:vAlign w:val="center"/>
          </w:tcPr>
          <w:p w:rsidR="00BB177B" w:rsidRPr="00F00C74" w:rsidP="002B0B9D">
            <w:pPr>
              <w:pStyle w:val="a12"/>
              <w:spacing w:line="180" w:lineRule="exact"/>
              <w:ind w:left="0" w:right="0" w:leftChars="0" w:rightChars="0"/>
              <w:rPr>
                <w:sz w:val="15"/>
                <w:szCs w:val="15"/>
              </w:rPr>
            </w:pPr>
          </w:p>
        </w:tc>
      </w:tr>
      <w:tr w:rsidTr="002B0B9D">
        <w:tblPrEx>
          <w:tblW w:w="5193" w:type="pct"/>
          <w:tblLook w:val="0000"/>
        </w:tblPrEx>
        <w:trPr>
          <w:trHeight w:val="64"/>
        </w:trPr>
        <w:tc>
          <w:tcPr>
            <w:tcW w:w="299" w:type="pct"/>
            <w:shd w:val="clear" w:color="auto" w:fill="auto"/>
            <w:vAlign w:val="center"/>
          </w:tcPr>
          <w:p w:rsidR="00BB177B" w:rsidRPr="00F00C74" w:rsidP="002B0B9D">
            <w:pPr>
              <w:pStyle w:val="a12"/>
              <w:spacing w:line="180" w:lineRule="exact"/>
              <w:ind w:left="0" w:right="0" w:leftChars="0" w:rightChars="0"/>
              <w:rPr>
                <w:sz w:val="15"/>
                <w:szCs w:val="15"/>
              </w:rPr>
            </w:pPr>
            <w:r w:rsidRPr="00F00C74">
              <w:rPr>
                <w:rFonts w:hint="eastAsia"/>
                <w:sz w:val="15"/>
                <w:szCs w:val="15"/>
              </w:rPr>
              <w:t>34</w:t>
            </w:r>
          </w:p>
        </w:tc>
        <w:tc>
          <w:tcPr>
            <w:tcW w:w="950" w:type="pct"/>
            <w:shd w:val="clear" w:color="auto" w:fill="auto"/>
            <w:vAlign w:val="center"/>
          </w:tcPr>
          <w:p w:rsidR="00BB177B" w:rsidRPr="00F00C74" w:rsidP="002B0B9D">
            <w:pPr>
              <w:pStyle w:val="a12"/>
              <w:spacing w:line="180" w:lineRule="exact"/>
              <w:ind w:left="0" w:right="0" w:leftChars="0" w:rightChars="0"/>
              <w:jc w:val="left"/>
              <w:rPr>
                <w:sz w:val="15"/>
                <w:szCs w:val="15"/>
              </w:rPr>
            </w:pPr>
            <w:r w:rsidRPr="00F00C74">
              <w:rPr>
                <w:rFonts w:hint="eastAsia"/>
                <w:sz w:val="15"/>
                <w:szCs w:val="15"/>
              </w:rPr>
              <w:t>万用表</w:t>
            </w:r>
          </w:p>
        </w:tc>
        <w:tc>
          <w:tcPr>
            <w:tcW w:w="752" w:type="pct"/>
            <w:shd w:val="clear" w:color="auto" w:fill="auto"/>
            <w:vAlign w:val="center"/>
          </w:tcPr>
          <w:p w:rsidR="00BB177B" w:rsidRPr="00F00C74" w:rsidP="002B0B9D">
            <w:pPr>
              <w:pStyle w:val="a12"/>
              <w:spacing w:line="180" w:lineRule="exact"/>
              <w:ind w:left="0" w:right="0" w:leftChars="0" w:rightChars="0"/>
              <w:jc w:val="left"/>
              <w:rPr>
                <w:sz w:val="15"/>
                <w:szCs w:val="15"/>
              </w:rPr>
            </w:pPr>
          </w:p>
        </w:tc>
        <w:tc>
          <w:tcPr>
            <w:tcW w:w="378" w:type="pct"/>
            <w:shd w:val="clear" w:color="auto" w:fill="auto"/>
            <w:vAlign w:val="center"/>
          </w:tcPr>
          <w:p w:rsidR="00BB177B" w:rsidRPr="00F00C74" w:rsidP="002B0B9D">
            <w:pPr>
              <w:pStyle w:val="a12"/>
              <w:spacing w:line="180" w:lineRule="exact"/>
              <w:ind w:left="0" w:right="0" w:leftChars="0" w:rightChars="0"/>
              <w:rPr>
                <w:sz w:val="15"/>
                <w:szCs w:val="15"/>
              </w:rPr>
            </w:pPr>
            <w:r w:rsidRPr="00F00C74">
              <w:rPr>
                <w:rFonts w:hint="eastAsia"/>
                <w:sz w:val="15"/>
                <w:szCs w:val="15"/>
              </w:rPr>
              <w:t>5</w:t>
            </w:r>
          </w:p>
        </w:tc>
        <w:tc>
          <w:tcPr>
            <w:tcW w:w="515" w:type="pct"/>
            <w:shd w:val="clear" w:color="auto" w:fill="auto"/>
            <w:vAlign w:val="center"/>
          </w:tcPr>
          <w:p w:rsidR="00BB177B" w:rsidRPr="00F00C74" w:rsidP="002B0B9D">
            <w:pPr>
              <w:pStyle w:val="a12"/>
              <w:spacing w:line="180" w:lineRule="exact"/>
              <w:ind w:left="0" w:right="0" w:leftChars="0" w:rightChars="0"/>
              <w:rPr>
                <w:sz w:val="15"/>
                <w:szCs w:val="15"/>
              </w:rPr>
            </w:pPr>
            <w:r w:rsidRPr="00F00C74">
              <w:rPr>
                <w:rFonts w:hint="eastAsia"/>
                <w:sz w:val="15"/>
                <w:szCs w:val="15"/>
              </w:rPr>
              <w:t>国产</w:t>
            </w:r>
          </w:p>
        </w:tc>
        <w:tc>
          <w:tcPr>
            <w:tcW w:w="498" w:type="pct"/>
            <w:shd w:val="clear" w:color="auto" w:fill="auto"/>
            <w:vAlign w:val="center"/>
          </w:tcPr>
          <w:p w:rsidR="00BB177B" w:rsidRPr="00F00C74" w:rsidP="002B0B9D">
            <w:pPr>
              <w:pStyle w:val="a12"/>
              <w:spacing w:line="180" w:lineRule="exact"/>
              <w:ind w:left="0" w:right="0" w:leftChars="0" w:rightChars="0"/>
              <w:rPr>
                <w:sz w:val="15"/>
                <w:szCs w:val="15"/>
              </w:rPr>
            </w:pPr>
            <w:r w:rsidRPr="00F00C74">
              <w:rPr>
                <w:rFonts w:hint="eastAsia"/>
                <w:sz w:val="15"/>
                <w:szCs w:val="15"/>
              </w:rPr>
              <w:t>2008</w:t>
            </w:r>
          </w:p>
        </w:tc>
        <w:tc>
          <w:tcPr>
            <w:tcW w:w="734" w:type="pct"/>
            <w:shd w:val="clear" w:color="auto" w:fill="auto"/>
            <w:vAlign w:val="center"/>
          </w:tcPr>
          <w:p w:rsidR="00BB177B" w:rsidRPr="00F00C74" w:rsidP="002B0B9D">
            <w:pPr>
              <w:pStyle w:val="a12"/>
              <w:spacing w:line="180" w:lineRule="exact"/>
              <w:ind w:left="0" w:right="0" w:leftChars="0" w:rightChars="0"/>
              <w:rPr>
                <w:sz w:val="15"/>
                <w:szCs w:val="15"/>
              </w:rPr>
            </w:pPr>
          </w:p>
        </w:tc>
        <w:tc>
          <w:tcPr>
            <w:tcW w:w="505" w:type="pct"/>
            <w:shd w:val="clear" w:color="auto" w:fill="auto"/>
            <w:vAlign w:val="center"/>
          </w:tcPr>
          <w:p w:rsidR="00BB177B" w:rsidRPr="00F00C74" w:rsidP="002B0B9D">
            <w:pPr>
              <w:pStyle w:val="a12"/>
              <w:spacing w:line="180" w:lineRule="exact"/>
              <w:ind w:left="0" w:right="0" w:leftChars="0" w:rightChars="0"/>
              <w:rPr>
                <w:sz w:val="15"/>
                <w:szCs w:val="15"/>
              </w:rPr>
            </w:pPr>
            <w:r w:rsidRPr="00F00C74">
              <w:rPr>
                <w:rFonts w:hint="eastAsia"/>
                <w:sz w:val="15"/>
                <w:szCs w:val="15"/>
              </w:rPr>
              <w:t>良好</w:t>
            </w:r>
          </w:p>
        </w:tc>
        <w:tc>
          <w:tcPr>
            <w:tcW w:w="370" w:type="pct"/>
            <w:shd w:val="clear" w:color="auto" w:fill="auto"/>
            <w:vAlign w:val="center"/>
          </w:tcPr>
          <w:p w:rsidR="00BB177B" w:rsidRPr="00F00C74" w:rsidP="002B0B9D">
            <w:pPr>
              <w:pStyle w:val="a12"/>
              <w:spacing w:line="180" w:lineRule="exact"/>
              <w:ind w:left="0" w:right="0" w:leftChars="0" w:rightChars="0"/>
              <w:rPr>
                <w:sz w:val="15"/>
                <w:szCs w:val="15"/>
              </w:rPr>
            </w:pPr>
          </w:p>
        </w:tc>
      </w:tr>
    </w:tbl>
    <w:p w:rsidR="00BB177B" w:rsidRPr="00B277E5" w:rsidP="00BB177B">
      <w:pPr>
        <w:pStyle w:val="Heading4"/>
        <w:numPr>
          <w:ilvl w:val="3"/>
          <w:numId w:val="0"/>
        </w:numPr>
        <w:tabs>
          <w:tab w:val="num" w:pos="-562"/>
        </w:tabs>
        <w:spacing w:before="0" w:after="0" w:line="260" w:lineRule="exact"/>
        <w:jc w:val="left"/>
        <w:rPr>
          <w:rFonts w:ascii="黑体"/>
          <w:sz w:val="21"/>
          <w:szCs w:val="21"/>
        </w:rPr>
      </w:pPr>
      <w:bookmarkStart w:id="109" w:name="_Toc324850888"/>
      <w:bookmarkStart w:id="110" w:name="_Toc134885051"/>
      <w:bookmarkStart w:id="111" w:name="_Toc136601074"/>
      <w:bookmarkStart w:id="112" w:name="_Toc137874535"/>
      <w:bookmarkStart w:id="113" w:name="_Toc138134991"/>
      <w:bookmarkStart w:id="114" w:name="_Toc138663717"/>
      <w:bookmarkStart w:id="115" w:name="_Toc148952991"/>
      <w:bookmarkStart w:id="116" w:name="_Toc234896090"/>
      <w:r w:rsidRPr="00B277E5">
        <w:rPr>
          <w:rFonts w:ascii="黑体" w:hint="eastAsia"/>
          <w:sz w:val="21"/>
          <w:szCs w:val="21"/>
        </w:rPr>
        <w:t>3.2检测设备投入计划</w:t>
      </w:r>
      <w:bookmarkEnd w:id="109"/>
    </w:p>
    <w:tbl>
      <w:tblPr>
        <w:tblStyle w:val="TableNormal"/>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896"/>
        <w:gridCol w:w="3003"/>
        <w:gridCol w:w="2419"/>
        <w:gridCol w:w="968"/>
        <w:gridCol w:w="1774"/>
      </w:tblGrid>
      <w:tr w:rsidTr="002B0B9D">
        <w:tblPrEx>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trHeight w:val="395"/>
          <w:jc w:val="center"/>
        </w:trPr>
        <w:tc>
          <w:tcPr>
            <w:tcW w:w="494" w:type="pct"/>
            <w:vAlign w:val="center"/>
          </w:tcPr>
          <w:p w:rsidR="00BB177B" w:rsidRPr="00F00C74" w:rsidP="002B0B9D">
            <w:pPr>
              <w:pStyle w:val="a12"/>
              <w:spacing w:line="200" w:lineRule="exact"/>
              <w:rPr>
                <w:sz w:val="15"/>
                <w:szCs w:val="15"/>
              </w:rPr>
            </w:pPr>
            <w:r w:rsidRPr="00F00C74">
              <w:rPr>
                <w:rFonts w:hint="eastAsia"/>
                <w:sz w:val="15"/>
                <w:szCs w:val="15"/>
              </w:rPr>
              <w:t>序号</w:t>
            </w:r>
          </w:p>
        </w:tc>
        <w:tc>
          <w:tcPr>
            <w:tcW w:w="1657" w:type="pct"/>
            <w:vAlign w:val="center"/>
          </w:tcPr>
          <w:p w:rsidR="00BB177B" w:rsidRPr="00F00C74" w:rsidP="002B0B9D">
            <w:pPr>
              <w:pStyle w:val="a12"/>
              <w:spacing w:line="200" w:lineRule="exact"/>
              <w:rPr>
                <w:sz w:val="15"/>
                <w:szCs w:val="15"/>
              </w:rPr>
            </w:pPr>
            <w:r w:rsidRPr="00F00C74">
              <w:rPr>
                <w:rFonts w:hint="eastAsia"/>
                <w:sz w:val="15"/>
                <w:szCs w:val="15"/>
              </w:rPr>
              <w:t>名      称</w:t>
            </w:r>
          </w:p>
        </w:tc>
        <w:tc>
          <w:tcPr>
            <w:tcW w:w="1335" w:type="pct"/>
            <w:vAlign w:val="center"/>
          </w:tcPr>
          <w:p w:rsidR="00BB177B" w:rsidRPr="00F00C74" w:rsidP="002B0B9D">
            <w:pPr>
              <w:pStyle w:val="a12"/>
              <w:spacing w:line="200" w:lineRule="exact"/>
              <w:rPr>
                <w:sz w:val="15"/>
                <w:szCs w:val="15"/>
              </w:rPr>
            </w:pPr>
            <w:r w:rsidRPr="00F00C74">
              <w:rPr>
                <w:rFonts w:hint="eastAsia"/>
                <w:sz w:val="15"/>
                <w:szCs w:val="15"/>
              </w:rPr>
              <w:t>规 格 精 度</w:t>
            </w:r>
          </w:p>
        </w:tc>
        <w:tc>
          <w:tcPr>
            <w:tcW w:w="534" w:type="pct"/>
            <w:vAlign w:val="center"/>
          </w:tcPr>
          <w:p w:rsidR="00BB177B" w:rsidRPr="00F00C74" w:rsidP="002B0B9D">
            <w:pPr>
              <w:pStyle w:val="a12"/>
              <w:spacing w:line="200" w:lineRule="exact"/>
              <w:rPr>
                <w:sz w:val="15"/>
                <w:szCs w:val="15"/>
              </w:rPr>
            </w:pPr>
            <w:r w:rsidRPr="00F00C74">
              <w:rPr>
                <w:rFonts w:hint="eastAsia"/>
                <w:sz w:val="15"/>
                <w:szCs w:val="15"/>
              </w:rPr>
              <w:t>单位</w:t>
            </w:r>
          </w:p>
        </w:tc>
        <w:tc>
          <w:tcPr>
            <w:tcW w:w="979" w:type="pct"/>
            <w:vAlign w:val="center"/>
          </w:tcPr>
          <w:p w:rsidR="00BB177B" w:rsidRPr="00F00C74" w:rsidP="002B0B9D">
            <w:pPr>
              <w:pStyle w:val="a12"/>
              <w:spacing w:line="200" w:lineRule="exact"/>
              <w:rPr>
                <w:sz w:val="15"/>
                <w:szCs w:val="15"/>
              </w:rPr>
            </w:pPr>
            <w:r w:rsidRPr="00F00C74">
              <w:rPr>
                <w:rFonts w:hint="eastAsia"/>
                <w:sz w:val="15"/>
                <w:szCs w:val="15"/>
              </w:rPr>
              <w:t>数  量</w:t>
            </w:r>
          </w:p>
        </w:tc>
      </w:tr>
      <w:tr w:rsidTr="002B0B9D">
        <w:tblPrEx>
          <w:tblW w:w="5000" w:type="pct"/>
          <w:jc w:val="center"/>
          <w:tblLook w:val="0000"/>
        </w:tblPrEx>
        <w:trPr>
          <w:trHeight w:val="20"/>
          <w:jc w:val="center"/>
        </w:trPr>
        <w:tc>
          <w:tcPr>
            <w:tcW w:w="494" w:type="pct"/>
            <w:vAlign w:val="center"/>
          </w:tcPr>
          <w:p w:rsidR="00BB177B" w:rsidRPr="00F00C74" w:rsidP="002B0B9D">
            <w:pPr>
              <w:pStyle w:val="a12"/>
              <w:spacing w:line="200" w:lineRule="exact"/>
              <w:rPr>
                <w:sz w:val="15"/>
                <w:szCs w:val="15"/>
              </w:rPr>
            </w:pPr>
            <w:r w:rsidRPr="00F00C74">
              <w:rPr>
                <w:rFonts w:hint="eastAsia"/>
                <w:sz w:val="15"/>
                <w:szCs w:val="15"/>
              </w:rPr>
              <w:t>1</w:t>
            </w:r>
          </w:p>
        </w:tc>
        <w:tc>
          <w:tcPr>
            <w:tcW w:w="1657" w:type="pct"/>
            <w:vAlign w:val="center"/>
          </w:tcPr>
          <w:p w:rsidR="00BB177B" w:rsidRPr="00F00C74" w:rsidP="002B0B9D">
            <w:pPr>
              <w:pStyle w:val="a12"/>
              <w:spacing w:line="200" w:lineRule="exact"/>
              <w:rPr>
                <w:sz w:val="15"/>
                <w:szCs w:val="15"/>
              </w:rPr>
            </w:pPr>
            <w:r w:rsidRPr="00F00C74">
              <w:rPr>
                <w:rFonts w:hint="eastAsia"/>
                <w:sz w:val="15"/>
                <w:szCs w:val="15"/>
              </w:rPr>
              <w:t>经纬仪</w:t>
            </w:r>
          </w:p>
        </w:tc>
        <w:tc>
          <w:tcPr>
            <w:tcW w:w="1335" w:type="pct"/>
            <w:vAlign w:val="center"/>
          </w:tcPr>
          <w:p w:rsidR="00BB177B" w:rsidRPr="00F00C74" w:rsidP="002B0B9D">
            <w:pPr>
              <w:pStyle w:val="a12"/>
              <w:spacing w:line="200" w:lineRule="exact"/>
              <w:rPr>
                <w:sz w:val="15"/>
                <w:szCs w:val="15"/>
              </w:rPr>
            </w:pPr>
          </w:p>
        </w:tc>
        <w:tc>
          <w:tcPr>
            <w:tcW w:w="534" w:type="pct"/>
            <w:vAlign w:val="center"/>
          </w:tcPr>
          <w:p w:rsidR="00BB177B" w:rsidRPr="00F00C74" w:rsidP="002B0B9D">
            <w:pPr>
              <w:pStyle w:val="a12"/>
              <w:spacing w:line="200" w:lineRule="exact"/>
              <w:rPr>
                <w:sz w:val="15"/>
                <w:szCs w:val="15"/>
              </w:rPr>
            </w:pPr>
            <w:r w:rsidRPr="00F00C74">
              <w:rPr>
                <w:rFonts w:hint="eastAsia"/>
                <w:sz w:val="15"/>
                <w:szCs w:val="15"/>
              </w:rPr>
              <w:t>台</w:t>
            </w:r>
          </w:p>
        </w:tc>
        <w:tc>
          <w:tcPr>
            <w:tcW w:w="979" w:type="pct"/>
            <w:vAlign w:val="center"/>
          </w:tcPr>
          <w:p w:rsidR="00BB177B" w:rsidRPr="00F00C74" w:rsidP="002B0B9D">
            <w:pPr>
              <w:pStyle w:val="a12"/>
              <w:spacing w:line="200" w:lineRule="exact"/>
              <w:rPr>
                <w:sz w:val="15"/>
                <w:szCs w:val="15"/>
              </w:rPr>
            </w:pPr>
            <w:r w:rsidRPr="00F00C74">
              <w:rPr>
                <w:rFonts w:hint="eastAsia"/>
                <w:sz w:val="15"/>
                <w:szCs w:val="15"/>
              </w:rPr>
              <w:t>2</w:t>
            </w:r>
          </w:p>
        </w:tc>
      </w:tr>
      <w:tr w:rsidTr="002B0B9D">
        <w:tblPrEx>
          <w:tblW w:w="5000" w:type="pct"/>
          <w:jc w:val="center"/>
          <w:tblLook w:val="0000"/>
        </w:tblPrEx>
        <w:trPr>
          <w:trHeight w:val="20"/>
          <w:jc w:val="center"/>
        </w:trPr>
        <w:tc>
          <w:tcPr>
            <w:tcW w:w="494" w:type="pct"/>
            <w:vAlign w:val="center"/>
          </w:tcPr>
          <w:p w:rsidR="00BB177B" w:rsidRPr="00F00C74" w:rsidP="002B0B9D">
            <w:pPr>
              <w:pStyle w:val="a12"/>
              <w:spacing w:line="200" w:lineRule="exact"/>
              <w:rPr>
                <w:sz w:val="15"/>
                <w:szCs w:val="15"/>
              </w:rPr>
            </w:pPr>
            <w:r w:rsidRPr="00F00C74">
              <w:rPr>
                <w:rFonts w:hint="eastAsia"/>
                <w:sz w:val="15"/>
                <w:szCs w:val="15"/>
              </w:rPr>
              <w:t>2</w:t>
            </w:r>
          </w:p>
        </w:tc>
        <w:tc>
          <w:tcPr>
            <w:tcW w:w="1657" w:type="pct"/>
            <w:vAlign w:val="center"/>
          </w:tcPr>
          <w:p w:rsidR="00BB177B" w:rsidRPr="00F00C74" w:rsidP="002B0B9D">
            <w:pPr>
              <w:pStyle w:val="a12"/>
              <w:spacing w:line="200" w:lineRule="exact"/>
              <w:rPr>
                <w:sz w:val="15"/>
                <w:szCs w:val="15"/>
              </w:rPr>
            </w:pPr>
            <w:r w:rsidRPr="00F00C74">
              <w:rPr>
                <w:rFonts w:hint="eastAsia"/>
                <w:sz w:val="15"/>
                <w:szCs w:val="15"/>
              </w:rPr>
              <w:t>水准仪</w:t>
            </w:r>
          </w:p>
        </w:tc>
        <w:tc>
          <w:tcPr>
            <w:tcW w:w="1335" w:type="pct"/>
            <w:vAlign w:val="center"/>
          </w:tcPr>
          <w:p w:rsidR="00BB177B" w:rsidRPr="00F00C74" w:rsidP="002B0B9D">
            <w:pPr>
              <w:pStyle w:val="a12"/>
              <w:spacing w:line="200" w:lineRule="exact"/>
              <w:rPr>
                <w:sz w:val="15"/>
                <w:szCs w:val="15"/>
              </w:rPr>
            </w:pPr>
          </w:p>
        </w:tc>
        <w:tc>
          <w:tcPr>
            <w:tcW w:w="534" w:type="pct"/>
            <w:vAlign w:val="center"/>
          </w:tcPr>
          <w:p w:rsidR="00BB177B" w:rsidRPr="00F00C74" w:rsidP="002B0B9D">
            <w:pPr>
              <w:pStyle w:val="a12"/>
              <w:spacing w:line="200" w:lineRule="exact"/>
              <w:rPr>
                <w:sz w:val="15"/>
                <w:szCs w:val="15"/>
              </w:rPr>
            </w:pPr>
            <w:r w:rsidRPr="00F00C74">
              <w:rPr>
                <w:rFonts w:hint="eastAsia"/>
                <w:sz w:val="15"/>
                <w:szCs w:val="15"/>
              </w:rPr>
              <w:t>台</w:t>
            </w:r>
          </w:p>
        </w:tc>
        <w:tc>
          <w:tcPr>
            <w:tcW w:w="979" w:type="pct"/>
            <w:vAlign w:val="center"/>
          </w:tcPr>
          <w:p w:rsidR="00BB177B" w:rsidRPr="00F00C74" w:rsidP="002B0B9D">
            <w:pPr>
              <w:pStyle w:val="a12"/>
              <w:spacing w:line="200" w:lineRule="exact"/>
              <w:rPr>
                <w:sz w:val="15"/>
                <w:szCs w:val="15"/>
              </w:rPr>
            </w:pPr>
            <w:r w:rsidRPr="00F00C74">
              <w:rPr>
                <w:rFonts w:hint="eastAsia"/>
                <w:sz w:val="15"/>
                <w:szCs w:val="15"/>
              </w:rPr>
              <w:t>2</w:t>
            </w:r>
          </w:p>
        </w:tc>
      </w:tr>
      <w:tr w:rsidTr="002B0B9D">
        <w:tblPrEx>
          <w:tblW w:w="5000" w:type="pct"/>
          <w:jc w:val="center"/>
          <w:tblLook w:val="0000"/>
        </w:tblPrEx>
        <w:trPr>
          <w:trHeight w:val="20"/>
          <w:jc w:val="center"/>
        </w:trPr>
        <w:tc>
          <w:tcPr>
            <w:tcW w:w="494" w:type="pct"/>
            <w:vAlign w:val="center"/>
          </w:tcPr>
          <w:p w:rsidR="00BB177B" w:rsidRPr="00F00C74" w:rsidP="002B0B9D">
            <w:pPr>
              <w:pStyle w:val="a12"/>
              <w:spacing w:line="200" w:lineRule="exact"/>
              <w:rPr>
                <w:sz w:val="15"/>
                <w:szCs w:val="15"/>
              </w:rPr>
            </w:pPr>
            <w:r w:rsidRPr="00F00C74">
              <w:rPr>
                <w:rFonts w:hint="eastAsia"/>
                <w:sz w:val="15"/>
                <w:szCs w:val="15"/>
              </w:rPr>
              <w:t>3</w:t>
            </w:r>
          </w:p>
        </w:tc>
        <w:tc>
          <w:tcPr>
            <w:tcW w:w="1657" w:type="pct"/>
            <w:vAlign w:val="center"/>
          </w:tcPr>
          <w:p w:rsidR="00BB177B" w:rsidRPr="00F00C74" w:rsidP="002B0B9D">
            <w:pPr>
              <w:pStyle w:val="a12"/>
              <w:spacing w:line="200" w:lineRule="exact"/>
              <w:rPr>
                <w:sz w:val="15"/>
                <w:szCs w:val="15"/>
              </w:rPr>
            </w:pPr>
            <w:r w:rsidRPr="00F00C74">
              <w:rPr>
                <w:rFonts w:hint="eastAsia"/>
                <w:sz w:val="15"/>
                <w:szCs w:val="15"/>
              </w:rPr>
              <w:t>激光平水仪</w:t>
            </w:r>
          </w:p>
        </w:tc>
        <w:tc>
          <w:tcPr>
            <w:tcW w:w="1335" w:type="pct"/>
            <w:vAlign w:val="center"/>
          </w:tcPr>
          <w:p w:rsidR="00BB177B" w:rsidRPr="00F00C74" w:rsidP="002B0B9D">
            <w:pPr>
              <w:pStyle w:val="a12"/>
              <w:spacing w:line="200" w:lineRule="exact"/>
              <w:rPr>
                <w:sz w:val="15"/>
                <w:szCs w:val="15"/>
              </w:rPr>
            </w:pPr>
            <w:r w:rsidRPr="00F00C74">
              <w:rPr>
                <w:rFonts w:hint="eastAsia"/>
                <w:sz w:val="15"/>
                <w:szCs w:val="15"/>
              </w:rPr>
              <w:t>LS602</w:t>
            </w:r>
          </w:p>
        </w:tc>
        <w:tc>
          <w:tcPr>
            <w:tcW w:w="534" w:type="pct"/>
            <w:vAlign w:val="center"/>
          </w:tcPr>
          <w:p w:rsidR="00BB177B" w:rsidRPr="00F00C74" w:rsidP="002B0B9D">
            <w:pPr>
              <w:pStyle w:val="a12"/>
              <w:spacing w:line="200" w:lineRule="exact"/>
              <w:rPr>
                <w:sz w:val="15"/>
                <w:szCs w:val="15"/>
              </w:rPr>
            </w:pPr>
            <w:r w:rsidRPr="00F00C74">
              <w:rPr>
                <w:rFonts w:hint="eastAsia"/>
                <w:sz w:val="15"/>
                <w:szCs w:val="15"/>
              </w:rPr>
              <w:t>台</w:t>
            </w:r>
          </w:p>
        </w:tc>
        <w:tc>
          <w:tcPr>
            <w:tcW w:w="979" w:type="pct"/>
            <w:vAlign w:val="center"/>
          </w:tcPr>
          <w:p w:rsidR="00BB177B" w:rsidRPr="00F00C74" w:rsidP="002B0B9D">
            <w:pPr>
              <w:pStyle w:val="a12"/>
              <w:spacing w:line="200" w:lineRule="exact"/>
              <w:rPr>
                <w:sz w:val="15"/>
                <w:szCs w:val="15"/>
              </w:rPr>
            </w:pPr>
            <w:r w:rsidRPr="00F00C74">
              <w:rPr>
                <w:rFonts w:hint="eastAsia"/>
                <w:sz w:val="15"/>
                <w:szCs w:val="15"/>
              </w:rPr>
              <w:t>2</w:t>
            </w:r>
          </w:p>
        </w:tc>
      </w:tr>
      <w:tr w:rsidTr="002B0B9D">
        <w:tblPrEx>
          <w:tblW w:w="5000" w:type="pct"/>
          <w:jc w:val="center"/>
          <w:tblLook w:val="0000"/>
        </w:tblPrEx>
        <w:trPr>
          <w:trHeight w:val="20"/>
          <w:jc w:val="center"/>
        </w:trPr>
        <w:tc>
          <w:tcPr>
            <w:tcW w:w="494" w:type="pct"/>
            <w:vAlign w:val="center"/>
          </w:tcPr>
          <w:p w:rsidR="00BB177B" w:rsidRPr="00F00C74" w:rsidP="002B0B9D">
            <w:pPr>
              <w:pStyle w:val="a12"/>
              <w:spacing w:line="200" w:lineRule="exact"/>
              <w:rPr>
                <w:sz w:val="15"/>
                <w:szCs w:val="15"/>
              </w:rPr>
            </w:pPr>
            <w:r w:rsidRPr="00F00C74">
              <w:rPr>
                <w:rFonts w:hint="eastAsia"/>
                <w:sz w:val="15"/>
                <w:szCs w:val="15"/>
              </w:rPr>
              <w:t>4</w:t>
            </w:r>
          </w:p>
        </w:tc>
        <w:tc>
          <w:tcPr>
            <w:tcW w:w="1657" w:type="pct"/>
            <w:vAlign w:val="center"/>
          </w:tcPr>
          <w:p w:rsidR="00BB177B" w:rsidRPr="00F00C74" w:rsidP="002B0B9D">
            <w:pPr>
              <w:pStyle w:val="a12"/>
              <w:spacing w:line="200" w:lineRule="exact"/>
              <w:rPr>
                <w:sz w:val="15"/>
                <w:szCs w:val="15"/>
              </w:rPr>
            </w:pPr>
            <w:r w:rsidRPr="00F00C74">
              <w:rPr>
                <w:rFonts w:hint="eastAsia"/>
                <w:sz w:val="15"/>
                <w:szCs w:val="15"/>
              </w:rPr>
              <w:t>钢  卷  尺</w:t>
            </w:r>
          </w:p>
        </w:tc>
        <w:tc>
          <w:tcPr>
            <w:tcW w:w="1335" w:type="pct"/>
            <w:vAlign w:val="center"/>
          </w:tcPr>
          <w:p w:rsidR="00BB177B" w:rsidRPr="00F00C74" w:rsidP="002B0B9D">
            <w:pPr>
              <w:pStyle w:val="a12"/>
              <w:spacing w:line="200" w:lineRule="exact"/>
              <w:rPr>
                <w:sz w:val="15"/>
                <w:szCs w:val="15"/>
              </w:rPr>
            </w:pPr>
            <w:smartTag w:uri="urn:schemas-microsoft-com:office:smarttags" w:element="chmetcnv">
              <w:smartTagPr>
                <w:attr w:name="HasSpace" w:val="False"/>
                <w:attr w:name="Negative" w:val="False"/>
                <w:attr w:name="NumberType" w:val="1"/>
                <w:attr w:name="SourceValue" w:val="50"/>
                <w:attr w:name="TCSC" w:val="0"/>
                <w:attr w:name="UnitName" w:val="m"/>
              </w:smartTagPr>
              <w:r w:rsidRPr="00F00C74">
                <w:rPr>
                  <w:rFonts w:hint="eastAsia"/>
                  <w:sz w:val="15"/>
                  <w:szCs w:val="15"/>
                </w:rPr>
                <w:t>50M</w:t>
              </w:r>
            </w:smartTag>
          </w:p>
        </w:tc>
        <w:tc>
          <w:tcPr>
            <w:tcW w:w="534" w:type="pct"/>
            <w:vAlign w:val="center"/>
          </w:tcPr>
          <w:p w:rsidR="00BB177B" w:rsidRPr="00F00C74" w:rsidP="002B0B9D">
            <w:pPr>
              <w:pStyle w:val="a12"/>
              <w:spacing w:line="200" w:lineRule="exact"/>
              <w:rPr>
                <w:sz w:val="15"/>
                <w:szCs w:val="15"/>
              </w:rPr>
            </w:pPr>
            <w:r w:rsidRPr="00F00C74">
              <w:rPr>
                <w:rFonts w:hint="eastAsia"/>
                <w:sz w:val="15"/>
                <w:szCs w:val="15"/>
              </w:rPr>
              <w:t>把</w:t>
            </w:r>
          </w:p>
        </w:tc>
        <w:tc>
          <w:tcPr>
            <w:tcW w:w="979" w:type="pct"/>
            <w:vAlign w:val="center"/>
          </w:tcPr>
          <w:p w:rsidR="00BB177B" w:rsidRPr="00F00C74" w:rsidP="002B0B9D">
            <w:pPr>
              <w:pStyle w:val="a12"/>
              <w:spacing w:line="200" w:lineRule="exact"/>
              <w:rPr>
                <w:sz w:val="15"/>
                <w:szCs w:val="15"/>
              </w:rPr>
            </w:pPr>
            <w:r w:rsidRPr="00F00C74">
              <w:rPr>
                <w:rFonts w:hint="eastAsia"/>
                <w:sz w:val="15"/>
                <w:szCs w:val="15"/>
              </w:rPr>
              <w:t>2</w:t>
            </w:r>
          </w:p>
        </w:tc>
      </w:tr>
      <w:tr w:rsidTr="002B0B9D">
        <w:tblPrEx>
          <w:tblW w:w="5000" w:type="pct"/>
          <w:jc w:val="center"/>
          <w:tblLook w:val="0000"/>
        </w:tblPrEx>
        <w:trPr>
          <w:trHeight w:val="20"/>
          <w:jc w:val="center"/>
        </w:trPr>
        <w:tc>
          <w:tcPr>
            <w:tcW w:w="494" w:type="pct"/>
            <w:vAlign w:val="center"/>
          </w:tcPr>
          <w:p w:rsidR="00BB177B" w:rsidRPr="00F00C74" w:rsidP="002B0B9D">
            <w:pPr>
              <w:pStyle w:val="a12"/>
              <w:spacing w:line="200" w:lineRule="exact"/>
              <w:rPr>
                <w:sz w:val="15"/>
                <w:szCs w:val="15"/>
              </w:rPr>
            </w:pPr>
            <w:r w:rsidRPr="00F00C74">
              <w:rPr>
                <w:rFonts w:hint="eastAsia"/>
                <w:sz w:val="15"/>
                <w:szCs w:val="15"/>
              </w:rPr>
              <w:t>5</w:t>
            </w:r>
          </w:p>
        </w:tc>
        <w:tc>
          <w:tcPr>
            <w:tcW w:w="1657" w:type="pct"/>
            <w:vAlign w:val="center"/>
          </w:tcPr>
          <w:p w:rsidR="00BB177B" w:rsidRPr="00F00C74" w:rsidP="002B0B9D">
            <w:pPr>
              <w:pStyle w:val="a12"/>
              <w:spacing w:line="200" w:lineRule="exact"/>
              <w:rPr>
                <w:sz w:val="15"/>
                <w:szCs w:val="15"/>
              </w:rPr>
            </w:pPr>
            <w:r w:rsidRPr="00F00C74">
              <w:rPr>
                <w:rFonts w:hint="eastAsia"/>
                <w:sz w:val="15"/>
                <w:szCs w:val="15"/>
              </w:rPr>
              <w:t>钢  卷  尺</w:t>
            </w:r>
          </w:p>
        </w:tc>
        <w:tc>
          <w:tcPr>
            <w:tcW w:w="1335" w:type="pct"/>
            <w:vAlign w:val="center"/>
          </w:tcPr>
          <w:p w:rsidR="00BB177B" w:rsidRPr="00F00C74" w:rsidP="002B0B9D">
            <w:pPr>
              <w:pStyle w:val="a12"/>
              <w:spacing w:line="200" w:lineRule="exact"/>
              <w:rPr>
                <w:sz w:val="15"/>
                <w:szCs w:val="15"/>
              </w:rPr>
            </w:pPr>
            <w:smartTag w:uri="urn:schemas-microsoft-com:office:smarttags" w:element="chmetcnv">
              <w:smartTagPr>
                <w:attr w:name="HasSpace" w:val="False"/>
                <w:attr w:name="Negative" w:val="False"/>
                <w:attr w:name="NumberType" w:val="1"/>
                <w:attr w:name="SourceValue" w:val="5"/>
                <w:attr w:name="TCSC" w:val="0"/>
                <w:attr w:name="UnitName" w:val="m"/>
              </w:smartTagPr>
              <w:r w:rsidRPr="00F00C74">
                <w:rPr>
                  <w:rFonts w:hint="eastAsia"/>
                  <w:sz w:val="15"/>
                  <w:szCs w:val="15"/>
                </w:rPr>
                <w:t>5M</w:t>
              </w:r>
            </w:smartTag>
          </w:p>
        </w:tc>
        <w:tc>
          <w:tcPr>
            <w:tcW w:w="534" w:type="pct"/>
            <w:vAlign w:val="center"/>
          </w:tcPr>
          <w:p w:rsidR="00BB177B" w:rsidRPr="00F00C74" w:rsidP="002B0B9D">
            <w:pPr>
              <w:pStyle w:val="a12"/>
              <w:spacing w:line="200" w:lineRule="exact"/>
              <w:rPr>
                <w:sz w:val="15"/>
                <w:szCs w:val="15"/>
              </w:rPr>
            </w:pPr>
            <w:r w:rsidRPr="00F00C74">
              <w:rPr>
                <w:rFonts w:hint="eastAsia"/>
                <w:sz w:val="15"/>
                <w:szCs w:val="15"/>
              </w:rPr>
              <w:t>把</w:t>
            </w:r>
          </w:p>
        </w:tc>
        <w:tc>
          <w:tcPr>
            <w:tcW w:w="979" w:type="pct"/>
            <w:vAlign w:val="center"/>
          </w:tcPr>
          <w:p w:rsidR="00BB177B" w:rsidRPr="00F00C74" w:rsidP="002B0B9D">
            <w:pPr>
              <w:pStyle w:val="a12"/>
              <w:spacing w:line="200" w:lineRule="exact"/>
              <w:rPr>
                <w:sz w:val="15"/>
                <w:szCs w:val="15"/>
              </w:rPr>
            </w:pPr>
            <w:r w:rsidRPr="00F00C74">
              <w:rPr>
                <w:rFonts w:hint="eastAsia"/>
                <w:sz w:val="15"/>
                <w:szCs w:val="15"/>
              </w:rPr>
              <w:t>4</w:t>
            </w:r>
          </w:p>
        </w:tc>
      </w:tr>
      <w:tr w:rsidTr="002B0B9D">
        <w:tblPrEx>
          <w:tblW w:w="5000" w:type="pct"/>
          <w:jc w:val="center"/>
          <w:tblLook w:val="0000"/>
        </w:tblPrEx>
        <w:trPr>
          <w:trHeight w:val="20"/>
          <w:jc w:val="center"/>
        </w:trPr>
        <w:tc>
          <w:tcPr>
            <w:tcW w:w="494" w:type="pct"/>
            <w:vAlign w:val="center"/>
          </w:tcPr>
          <w:p w:rsidR="00BB177B" w:rsidRPr="00F00C74" w:rsidP="002B0B9D">
            <w:pPr>
              <w:pStyle w:val="a12"/>
              <w:spacing w:line="200" w:lineRule="exact"/>
              <w:rPr>
                <w:sz w:val="15"/>
                <w:szCs w:val="15"/>
              </w:rPr>
            </w:pPr>
            <w:r w:rsidRPr="00F00C74">
              <w:rPr>
                <w:rFonts w:hint="eastAsia"/>
                <w:sz w:val="15"/>
                <w:szCs w:val="15"/>
              </w:rPr>
              <w:t>6</w:t>
            </w:r>
          </w:p>
        </w:tc>
        <w:tc>
          <w:tcPr>
            <w:tcW w:w="1657" w:type="pct"/>
            <w:vAlign w:val="center"/>
          </w:tcPr>
          <w:p w:rsidR="00BB177B" w:rsidRPr="00F00C74" w:rsidP="002B0B9D">
            <w:pPr>
              <w:pStyle w:val="a12"/>
              <w:spacing w:line="200" w:lineRule="exact"/>
              <w:rPr>
                <w:sz w:val="15"/>
                <w:szCs w:val="15"/>
              </w:rPr>
            </w:pPr>
            <w:r w:rsidRPr="00F00C74">
              <w:rPr>
                <w:rFonts w:hint="eastAsia"/>
                <w:sz w:val="15"/>
                <w:szCs w:val="15"/>
              </w:rPr>
              <w:t>线      锤</w:t>
            </w:r>
          </w:p>
        </w:tc>
        <w:tc>
          <w:tcPr>
            <w:tcW w:w="1335" w:type="pct"/>
            <w:vAlign w:val="center"/>
          </w:tcPr>
          <w:p w:rsidR="00BB177B" w:rsidRPr="00F00C74" w:rsidP="002B0B9D">
            <w:pPr>
              <w:pStyle w:val="a12"/>
              <w:spacing w:line="200" w:lineRule="exact"/>
              <w:rPr>
                <w:sz w:val="15"/>
                <w:szCs w:val="15"/>
              </w:rPr>
            </w:pPr>
            <w:smartTag w:uri="urn:schemas-microsoft-com:office:smarttags" w:element="chmetcnv">
              <w:smartTagPr>
                <w:attr w:name="HasSpace" w:val="False"/>
                <w:attr w:name="Negative" w:val="False"/>
                <w:attr w:name="NumberType" w:val="1"/>
                <w:attr w:name="SourceValue" w:val="2.5"/>
                <w:attr w:name="TCSC" w:val="0"/>
                <w:attr w:name="UnitName" w:val="kg"/>
              </w:smartTagPr>
              <w:r w:rsidRPr="00F00C74">
                <w:rPr>
                  <w:rFonts w:hint="eastAsia"/>
                  <w:sz w:val="15"/>
                  <w:szCs w:val="15"/>
                </w:rPr>
                <w:t>2.5kg</w:t>
              </w:r>
            </w:smartTag>
            <w:r w:rsidRPr="00F00C74">
              <w:rPr>
                <w:rFonts w:hint="eastAsia"/>
                <w:sz w:val="15"/>
                <w:szCs w:val="15"/>
              </w:rPr>
              <w:t xml:space="preserve">、 </w:t>
            </w:r>
            <w:smartTag w:uri="urn:schemas-microsoft-com:office:smarttags" w:element="chmetcnv">
              <w:smartTagPr>
                <w:attr w:name="HasSpace" w:val="False"/>
                <w:attr w:name="Negative" w:val="False"/>
                <w:attr w:name="NumberType" w:val="1"/>
                <w:attr w:name="SourceValue" w:val="10"/>
                <w:attr w:name="TCSC" w:val="0"/>
                <w:attr w:name="UnitName" w:val="kg"/>
              </w:smartTagPr>
              <w:r w:rsidRPr="00F00C74">
                <w:rPr>
                  <w:rFonts w:hint="eastAsia"/>
                  <w:sz w:val="15"/>
                  <w:szCs w:val="15"/>
                </w:rPr>
                <w:t>10kg</w:t>
              </w:r>
            </w:smartTag>
          </w:p>
        </w:tc>
        <w:tc>
          <w:tcPr>
            <w:tcW w:w="534" w:type="pct"/>
            <w:vAlign w:val="center"/>
          </w:tcPr>
          <w:p w:rsidR="00BB177B" w:rsidRPr="00F00C74" w:rsidP="002B0B9D">
            <w:pPr>
              <w:pStyle w:val="a12"/>
              <w:spacing w:line="200" w:lineRule="exact"/>
              <w:rPr>
                <w:sz w:val="15"/>
                <w:szCs w:val="15"/>
              </w:rPr>
            </w:pPr>
            <w:r w:rsidRPr="00F00C74">
              <w:rPr>
                <w:rFonts w:hint="eastAsia"/>
                <w:sz w:val="15"/>
                <w:szCs w:val="15"/>
              </w:rPr>
              <w:t>台</w:t>
            </w:r>
          </w:p>
        </w:tc>
        <w:tc>
          <w:tcPr>
            <w:tcW w:w="979" w:type="pct"/>
            <w:vAlign w:val="center"/>
          </w:tcPr>
          <w:p w:rsidR="00BB177B" w:rsidRPr="00F00C74" w:rsidP="002B0B9D">
            <w:pPr>
              <w:pStyle w:val="a12"/>
              <w:spacing w:line="200" w:lineRule="exact"/>
              <w:rPr>
                <w:sz w:val="15"/>
                <w:szCs w:val="15"/>
              </w:rPr>
            </w:pPr>
            <w:r w:rsidRPr="00F00C74">
              <w:rPr>
                <w:rFonts w:hint="eastAsia"/>
                <w:sz w:val="15"/>
                <w:szCs w:val="15"/>
              </w:rPr>
              <w:t>各1只</w:t>
            </w:r>
          </w:p>
        </w:tc>
      </w:tr>
      <w:tr w:rsidTr="002B0B9D">
        <w:tblPrEx>
          <w:tblW w:w="5000" w:type="pct"/>
          <w:jc w:val="center"/>
          <w:tblLook w:val="0000"/>
        </w:tblPrEx>
        <w:trPr>
          <w:trHeight w:val="20"/>
          <w:jc w:val="center"/>
        </w:trPr>
        <w:tc>
          <w:tcPr>
            <w:tcW w:w="494" w:type="pct"/>
            <w:vAlign w:val="center"/>
          </w:tcPr>
          <w:p w:rsidR="00BB177B" w:rsidRPr="00F00C74" w:rsidP="002B0B9D">
            <w:pPr>
              <w:pStyle w:val="a12"/>
              <w:spacing w:line="200" w:lineRule="exact"/>
              <w:rPr>
                <w:sz w:val="15"/>
                <w:szCs w:val="15"/>
              </w:rPr>
            </w:pPr>
            <w:r w:rsidRPr="00F00C74">
              <w:rPr>
                <w:rFonts w:hint="eastAsia"/>
                <w:sz w:val="15"/>
                <w:szCs w:val="15"/>
              </w:rPr>
              <w:t>7</w:t>
            </w:r>
          </w:p>
        </w:tc>
        <w:tc>
          <w:tcPr>
            <w:tcW w:w="1657" w:type="pct"/>
            <w:vAlign w:val="center"/>
          </w:tcPr>
          <w:p w:rsidR="00BB177B" w:rsidRPr="00F00C74" w:rsidP="002B0B9D">
            <w:pPr>
              <w:pStyle w:val="a12"/>
              <w:spacing w:line="200" w:lineRule="exact"/>
              <w:rPr>
                <w:sz w:val="15"/>
                <w:szCs w:val="15"/>
              </w:rPr>
            </w:pPr>
            <w:r w:rsidRPr="00F00C74">
              <w:rPr>
                <w:rFonts w:hint="eastAsia"/>
                <w:sz w:val="15"/>
                <w:szCs w:val="15"/>
              </w:rPr>
              <w:t>台      秤</w:t>
            </w:r>
          </w:p>
        </w:tc>
        <w:tc>
          <w:tcPr>
            <w:tcW w:w="1335" w:type="pct"/>
            <w:vAlign w:val="center"/>
          </w:tcPr>
          <w:p w:rsidR="00BB177B" w:rsidRPr="00F00C74" w:rsidP="002B0B9D">
            <w:pPr>
              <w:pStyle w:val="a12"/>
              <w:spacing w:line="200" w:lineRule="exact"/>
              <w:rPr>
                <w:sz w:val="15"/>
                <w:szCs w:val="15"/>
              </w:rPr>
            </w:pPr>
            <w:smartTag w:uri="urn:schemas-microsoft-com:office:smarttags" w:element="chmetcnv">
              <w:smartTagPr>
                <w:attr w:name="HasSpace" w:val="False"/>
                <w:attr w:name="Negative" w:val="False"/>
                <w:attr w:name="NumberType" w:val="1"/>
                <w:attr w:name="SourceValue" w:val="5"/>
                <w:attr w:name="TCSC" w:val="0"/>
                <w:attr w:name="UnitName" w:val="kg"/>
              </w:smartTagPr>
              <w:r w:rsidRPr="00F00C74">
                <w:rPr>
                  <w:rFonts w:hint="eastAsia"/>
                  <w:sz w:val="15"/>
                  <w:szCs w:val="15"/>
                </w:rPr>
                <w:t>5kg</w:t>
              </w:r>
            </w:smartTag>
            <w:r w:rsidRPr="00F00C74">
              <w:rPr>
                <w:rFonts w:hint="eastAsia"/>
                <w:sz w:val="15"/>
                <w:szCs w:val="15"/>
              </w:rPr>
              <w:t xml:space="preserve"> </w:t>
            </w:r>
            <w:smartTag w:uri="urn:schemas-microsoft-com:office:smarttags" w:element="chmetcnv">
              <w:smartTagPr>
                <w:attr w:name="HasSpace" w:val="False"/>
                <w:attr w:name="Negative" w:val="False"/>
                <w:attr w:name="NumberType" w:val="1"/>
                <w:attr w:name="SourceValue" w:val="10"/>
                <w:attr w:name="TCSC" w:val="0"/>
                <w:attr w:name="UnitName" w:val="kg"/>
              </w:smartTagPr>
              <w:r w:rsidRPr="00F00C74">
                <w:rPr>
                  <w:rFonts w:hint="eastAsia"/>
                  <w:sz w:val="15"/>
                  <w:szCs w:val="15"/>
                </w:rPr>
                <w:t>10kg</w:t>
              </w:r>
            </w:smartTag>
            <w:r w:rsidRPr="00F00C74">
              <w:rPr>
                <w:rFonts w:hint="eastAsia"/>
                <w:sz w:val="15"/>
                <w:szCs w:val="15"/>
              </w:rPr>
              <w:t xml:space="preserve"> 1T</w:t>
            </w:r>
          </w:p>
        </w:tc>
        <w:tc>
          <w:tcPr>
            <w:tcW w:w="534" w:type="pct"/>
            <w:vAlign w:val="center"/>
          </w:tcPr>
          <w:p w:rsidR="00BB177B" w:rsidRPr="00F00C74" w:rsidP="002B0B9D">
            <w:pPr>
              <w:pStyle w:val="a12"/>
              <w:spacing w:line="200" w:lineRule="exact"/>
              <w:rPr>
                <w:sz w:val="15"/>
                <w:szCs w:val="15"/>
              </w:rPr>
            </w:pPr>
            <w:r w:rsidRPr="00F00C74">
              <w:rPr>
                <w:rFonts w:hint="eastAsia"/>
                <w:sz w:val="15"/>
                <w:szCs w:val="15"/>
              </w:rPr>
              <w:t>台</w:t>
            </w:r>
          </w:p>
        </w:tc>
        <w:tc>
          <w:tcPr>
            <w:tcW w:w="979" w:type="pct"/>
            <w:vAlign w:val="center"/>
          </w:tcPr>
          <w:p w:rsidR="00BB177B" w:rsidRPr="00F00C74" w:rsidP="002B0B9D">
            <w:pPr>
              <w:pStyle w:val="a12"/>
              <w:spacing w:line="200" w:lineRule="exact"/>
              <w:rPr>
                <w:sz w:val="15"/>
                <w:szCs w:val="15"/>
              </w:rPr>
            </w:pPr>
            <w:r w:rsidRPr="00F00C74">
              <w:rPr>
                <w:rFonts w:hint="eastAsia"/>
                <w:sz w:val="15"/>
                <w:szCs w:val="15"/>
              </w:rPr>
              <w:t>各1台</w:t>
            </w:r>
          </w:p>
        </w:tc>
      </w:tr>
      <w:tr w:rsidTr="002B0B9D">
        <w:tblPrEx>
          <w:tblW w:w="5000" w:type="pct"/>
          <w:jc w:val="center"/>
          <w:tblLook w:val="0000"/>
        </w:tblPrEx>
        <w:trPr>
          <w:trHeight w:val="20"/>
          <w:jc w:val="center"/>
        </w:trPr>
        <w:tc>
          <w:tcPr>
            <w:tcW w:w="494" w:type="pct"/>
            <w:vAlign w:val="center"/>
          </w:tcPr>
          <w:p w:rsidR="00BB177B" w:rsidRPr="00F00C74" w:rsidP="002B0B9D">
            <w:pPr>
              <w:pStyle w:val="a12"/>
              <w:spacing w:line="200" w:lineRule="exact"/>
              <w:rPr>
                <w:sz w:val="15"/>
                <w:szCs w:val="15"/>
              </w:rPr>
            </w:pPr>
            <w:r w:rsidRPr="00F00C74">
              <w:rPr>
                <w:rFonts w:hint="eastAsia"/>
                <w:sz w:val="15"/>
                <w:szCs w:val="15"/>
              </w:rPr>
              <w:t>8</w:t>
            </w:r>
          </w:p>
        </w:tc>
        <w:tc>
          <w:tcPr>
            <w:tcW w:w="1657" w:type="pct"/>
            <w:vAlign w:val="center"/>
          </w:tcPr>
          <w:p w:rsidR="00BB177B" w:rsidRPr="00F00C74" w:rsidP="002B0B9D">
            <w:pPr>
              <w:pStyle w:val="a12"/>
              <w:spacing w:line="200" w:lineRule="exact"/>
              <w:rPr>
                <w:sz w:val="15"/>
                <w:szCs w:val="15"/>
              </w:rPr>
            </w:pPr>
            <w:r w:rsidRPr="00F00C74">
              <w:rPr>
                <w:rFonts w:hint="eastAsia"/>
                <w:sz w:val="15"/>
                <w:szCs w:val="15"/>
              </w:rPr>
              <w:t>塞      尺</w:t>
            </w:r>
          </w:p>
        </w:tc>
        <w:tc>
          <w:tcPr>
            <w:tcW w:w="1335" w:type="pct"/>
            <w:vAlign w:val="center"/>
          </w:tcPr>
          <w:p w:rsidR="00BB177B" w:rsidRPr="00F00C74" w:rsidP="002B0B9D">
            <w:pPr>
              <w:pStyle w:val="a12"/>
              <w:spacing w:line="200" w:lineRule="exact"/>
              <w:rPr>
                <w:sz w:val="15"/>
                <w:szCs w:val="15"/>
              </w:rPr>
            </w:pPr>
          </w:p>
        </w:tc>
        <w:tc>
          <w:tcPr>
            <w:tcW w:w="534" w:type="pct"/>
            <w:vAlign w:val="center"/>
          </w:tcPr>
          <w:p w:rsidR="00BB177B" w:rsidRPr="00F00C74" w:rsidP="002B0B9D">
            <w:pPr>
              <w:pStyle w:val="a12"/>
              <w:spacing w:line="200" w:lineRule="exact"/>
              <w:rPr>
                <w:sz w:val="15"/>
                <w:szCs w:val="15"/>
              </w:rPr>
            </w:pPr>
            <w:r w:rsidRPr="00F00C74">
              <w:rPr>
                <w:rFonts w:hint="eastAsia"/>
                <w:sz w:val="15"/>
                <w:szCs w:val="15"/>
              </w:rPr>
              <w:t>台</w:t>
            </w:r>
          </w:p>
        </w:tc>
        <w:tc>
          <w:tcPr>
            <w:tcW w:w="979" w:type="pct"/>
            <w:vAlign w:val="center"/>
          </w:tcPr>
          <w:p w:rsidR="00BB177B" w:rsidRPr="00F00C74" w:rsidP="002B0B9D">
            <w:pPr>
              <w:pStyle w:val="a12"/>
              <w:spacing w:line="200" w:lineRule="exact"/>
              <w:rPr>
                <w:sz w:val="15"/>
                <w:szCs w:val="15"/>
              </w:rPr>
            </w:pPr>
            <w:r w:rsidRPr="00F00C74">
              <w:rPr>
                <w:rFonts w:hint="eastAsia"/>
                <w:sz w:val="15"/>
                <w:szCs w:val="15"/>
              </w:rPr>
              <w:t>5</w:t>
            </w:r>
          </w:p>
        </w:tc>
      </w:tr>
      <w:tr w:rsidTr="002B0B9D">
        <w:tblPrEx>
          <w:tblW w:w="5000" w:type="pct"/>
          <w:jc w:val="center"/>
          <w:tblLook w:val="0000"/>
        </w:tblPrEx>
        <w:trPr>
          <w:trHeight w:val="20"/>
          <w:jc w:val="center"/>
        </w:trPr>
        <w:tc>
          <w:tcPr>
            <w:tcW w:w="494" w:type="pct"/>
            <w:vAlign w:val="center"/>
          </w:tcPr>
          <w:p w:rsidR="00BB177B" w:rsidRPr="00F00C74" w:rsidP="002B0B9D">
            <w:pPr>
              <w:pStyle w:val="a12"/>
              <w:spacing w:line="200" w:lineRule="exact"/>
              <w:rPr>
                <w:sz w:val="15"/>
                <w:szCs w:val="15"/>
              </w:rPr>
            </w:pPr>
            <w:r w:rsidRPr="00F00C74">
              <w:rPr>
                <w:rFonts w:hint="eastAsia"/>
                <w:sz w:val="15"/>
                <w:szCs w:val="15"/>
              </w:rPr>
              <w:t>9</w:t>
            </w:r>
          </w:p>
        </w:tc>
        <w:tc>
          <w:tcPr>
            <w:tcW w:w="1657" w:type="pct"/>
            <w:vAlign w:val="center"/>
          </w:tcPr>
          <w:p w:rsidR="00BB177B" w:rsidRPr="00F00C74" w:rsidP="002B0B9D">
            <w:pPr>
              <w:pStyle w:val="a12"/>
              <w:spacing w:line="200" w:lineRule="exact"/>
              <w:rPr>
                <w:sz w:val="15"/>
                <w:szCs w:val="15"/>
              </w:rPr>
            </w:pPr>
            <w:r w:rsidRPr="00F00C74">
              <w:rPr>
                <w:rFonts w:hint="eastAsia"/>
                <w:sz w:val="15"/>
                <w:szCs w:val="15"/>
              </w:rPr>
              <w:t>塔      尺</w:t>
            </w:r>
          </w:p>
        </w:tc>
        <w:tc>
          <w:tcPr>
            <w:tcW w:w="1335" w:type="pct"/>
            <w:vAlign w:val="center"/>
          </w:tcPr>
          <w:p w:rsidR="00BB177B" w:rsidRPr="00F00C74" w:rsidP="002B0B9D">
            <w:pPr>
              <w:pStyle w:val="a12"/>
              <w:spacing w:line="200" w:lineRule="exact"/>
              <w:rPr>
                <w:sz w:val="15"/>
                <w:szCs w:val="15"/>
              </w:rPr>
            </w:pPr>
            <w:smartTag w:uri="urn:schemas-microsoft-com:office:smarttags" w:element="chmetcnv">
              <w:smartTagPr>
                <w:attr w:name="HasSpace" w:val="False"/>
                <w:attr w:name="Negative" w:val="False"/>
                <w:attr w:name="NumberType" w:val="1"/>
                <w:attr w:name="SourceValue" w:val="5"/>
                <w:attr w:name="TCSC" w:val="0"/>
                <w:attr w:name="UnitName" w:val="m"/>
              </w:smartTagPr>
              <w:r w:rsidRPr="00F00C74">
                <w:rPr>
                  <w:rFonts w:hint="eastAsia"/>
                  <w:sz w:val="15"/>
                  <w:szCs w:val="15"/>
                </w:rPr>
                <w:t>5M</w:t>
              </w:r>
            </w:smartTag>
          </w:p>
        </w:tc>
        <w:tc>
          <w:tcPr>
            <w:tcW w:w="534" w:type="pct"/>
            <w:vAlign w:val="center"/>
          </w:tcPr>
          <w:p w:rsidR="00BB177B" w:rsidRPr="00F00C74" w:rsidP="002B0B9D">
            <w:pPr>
              <w:pStyle w:val="a12"/>
              <w:spacing w:line="200" w:lineRule="exact"/>
              <w:rPr>
                <w:sz w:val="15"/>
                <w:szCs w:val="15"/>
              </w:rPr>
            </w:pPr>
            <w:r w:rsidRPr="00F00C74">
              <w:rPr>
                <w:rFonts w:hint="eastAsia"/>
                <w:sz w:val="15"/>
                <w:szCs w:val="15"/>
              </w:rPr>
              <w:t>杆</w:t>
            </w:r>
          </w:p>
        </w:tc>
        <w:tc>
          <w:tcPr>
            <w:tcW w:w="979" w:type="pct"/>
            <w:vAlign w:val="center"/>
          </w:tcPr>
          <w:p w:rsidR="00BB177B" w:rsidRPr="00F00C74" w:rsidP="002B0B9D">
            <w:pPr>
              <w:pStyle w:val="a12"/>
              <w:spacing w:line="200" w:lineRule="exact"/>
              <w:rPr>
                <w:sz w:val="15"/>
                <w:szCs w:val="15"/>
              </w:rPr>
            </w:pPr>
            <w:r w:rsidRPr="00F00C74">
              <w:rPr>
                <w:rFonts w:hint="eastAsia"/>
                <w:sz w:val="15"/>
                <w:szCs w:val="15"/>
              </w:rPr>
              <w:t>2</w:t>
            </w:r>
          </w:p>
        </w:tc>
      </w:tr>
      <w:tr w:rsidTr="002B0B9D">
        <w:tblPrEx>
          <w:tblW w:w="5000" w:type="pct"/>
          <w:jc w:val="center"/>
          <w:tblLook w:val="0000"/>
        </w:tblPrEx>
        <w:trPr>
          <w:trHeight w:val="20"/>
          <w:jc w:val="center"/>
        </w:trPr>
        <w:tc>
          <w:tcPr>
            <w:tcW w:w="494" w:type="pct"/>
            <w:vAlign w:val="center"/>
          </w:tcPr>
          <w:p w:rsidR="00BB177B" w:rsidRPr="00F00C74" w:rsidP="002B0B9D">
            <w:pPr>
              <w:pStyle w:val="a12"/>
              <w:spacing w:line="200" w:lineRule="exact"/>
              <w:rPr>
                <w:sz w:val="15"/>
                <w:szCs w:val="15"/>
              </w:rPr>
            </w:pPr>
            <w:r w:rsidRPr="00F00C74">
              <w:rPr>
                <w:rFonts w:hint="eastAsia"/>
                <w:sz w:val="15"/>
                <w:szCs w:val="15"/>
              </w:rPr>
              <w:t>10</w:t>
            </w:r>
          </w:p>
        </w:tc>
        <w:tc>
          <w:tcPr>
            <w:tcW w:w="1657" w:type="pct"/>
            <w:vAlign w:val="center"/>
          </w:tcPr>
          <w:p w:rsidR="00BB177B" w:rsidRPr="00F00C74" w:rsidP="002B0B9D">
            <w:pPr>
              <w:pStyle w:val="a12"/>
              <w:spacing w:line="200" w:lineRule="exact"/>
              <w:rPr>
                <w:sz w:val="15"/>
                <w:szCs w:val="15"/>
              </w:rPr>
            </w:pPr>
            <w:r w:rsidRPr="00F00C74">
              <w:rPr>
                <w:rFonts w:hint="eastAsia"/>
                <w:sz w:val="15"/>
                <w:szCs w:val="15"/>
              </w:rPr>
              <w:t>托  线  板</w:t>
            </w:r>
          </w:p>
        </w:tc>
        <w:tc>
          <w:tcPr>
            <w:tcW w:w="1335" w:type="pct"/>
            <w:vAlign w:val="center"/>
          </w:tcPr>
          <w:p w:rsidR="00BB177B" w:rsidRPr="00F00C74" w:rsidP="002B0B9D">
            <w:pPr>
              <w:pStyle w:val="a12"/>
              <w:spacing w:line="200" w:lineRule="exact"/>
              <w:rPr>
                <w:sz w:val="15"/>
                <w:szCs w:val="15"/>
              </w:rPr>
            </w:pPr>
            <w:smartTag w:uri="urn:schemas-microsoft-com:office:smarttags" w:element="chmetcnv">
              <w:smartTagPr>
                <w:attr w:name="HasSpace" w:val="False"/>
                <w:attr w:name="Negative" w:val="False"/>
                <w:attr w:name="NumberType" w:val="1"/>
                <w:attr w:name="SourceValue" w:val="2"/>
                <w:attr w:name="TCSC" w:val="0"/>
                <w:attr w:name="UnitName" w:val="m"/>
              </w:smartTagPr>
              <w:r w:rsidRPr="00F00C74">
                <w:rPr>
                  <w:rFonts w:hint="eastAsia"/>
                  <w:sz w:val="15"/>
                  <w:szCs w:val="15"/>
                </w:rPr>
                <w:t>2M</w:t>
              </w:r>
            </w:smartTag>
          </w:p>
        </w:tc>
        <w:tc>
          <w:tcPr>
            <w:tcW w:w="534" w:type="pct"/>
            <w:vAlign w:val="center"/>
          </w:tcPr>
          <w:p w:rsidR="00BB177B" w:rsidRPr="00F00C74" w:rsidP="002B0B9D">
            <w:pPr>
              <w:pStyle w:val="a12"/>
              <w:spacing w:line="200" w:lineRule="exact"/>
              <w:rPr>
                <w:sz w:val="15"/>
                <w:szCs w:val="15"/>
              </w:rPr>
            </w:pPr>
            <w:r w:rsidRPr="00F00C74">
              <w:rPr>
                <w:rFonts w:hint="eastAsia"/>
                <w:sz w:val="15"/>
                <w:szCs w:val="15"/>
              </w:rPr>
              <w:t>杆</w:t>
            </w:r>
          </w:p>
        </w:tc>
        <w:tc>
          <w:tcPr>
            <w:tcW w:w="979" w:type="pct"/>
            <w:vAlign w:val="center"/>
          </w:tcPr>
          <w:p w:rsidR="00BB177B" w:rsidRPr="00F00C74" w:rsidP="002B0B9D">
            <w:pPr>
              <w:pStyle w:val="a12"/>
              <w:spacing w:line="200" w:lineRule="exact"/>
              <w:rPr>
                <w:sz w:val="15"/>
                <w:szCs w:val="15"/>
              </w:rPr>
            </w:pPr>
            <w:r w:rsidRPr="00F00C74">
              <w:rPr>
                <w:rFonts w:hint="eastAsia"/>
                <w:sz w:val="15"/>
                <w:szCs w:val="15"/>
              </w:rPr>
              <w:t>7</w:t>
            </w:r>
          </w:p>
        </w:tc>
      </w:tr>
      <w:tr w:rsidTr="002B0B9D">
        <w:tblPrEx>
          <w:tblW w:w="5000" w:type="pct"/>
          <w:jc w:val="center"/>
          <w:tblLook w:val="0000"/>
        </w:tblPrEx>
        <w:trPr>
          <w:trHeight w:val="20"/>
          <w:jc w:val="center"/>
        </w:trPr>
        <w:tc>
          <w:tcPr>
            <w:tcW w:w="494" w:type="pct"/>
            <w:vAlign w:val="center"/>
          </w:tcPr>
          <w:p w:rsidR="00BB177B" w:rsidRPr="00F00C74" w:rsidP="002B0B9D">
            <w:pPr>
              <w:pStyle w:val="a12"/>
              <w:spacing w:line="200" w:lineRule="exact"/>
              <w:rPr>
                <w:sz w:val="15"/>
                <w:szCs w:val="15"/>
              </w:rPr>
            </w:pPr>
            <w:r w:rsidRPr="00F00C74">
              <w:rPr>
                <w:rFonts w:hint="eastAsia"/>
                <w:sz w:val="15"/>
                <w:szCs w:val="15"/>
              </w:rPr>
              <w:t>11</w:t>
            </w:r>
          </w:p>
        </w:tc>
        <w:tc>
          <w:tcPr>
            <w:tcW w:w="1657" w:type="pct"/>
            <w:vAlign w:val="center"/>
          </w:tcPr>
          <w:p w:rsidR="00BB177B" w:rsidRPr="00F00C74" w:rsidP="002B0B9D">
            <w:pPr>
              <w:pStyle w:val="a12"/>
              <w:spacing w:line="200" w:lineRule="exact"/>
              <w:rPr>
                <w:sz w:val="15"/>
                <w:szCs w:val="15"/>
              </w:rPr>
            </w:pPr>
            <w:r w:rsidRPr="00F00C74">
              <w:rPr>
                <w:rFonts w:hint="eastAsia"/>
                <w:sz w:val="15"/>
                <w:szCs w:val="15"/>
              </w:rPr>
              <w:t>靠      尺</w:t>
            </w:r>
          </w:p>
        </w:tc>
        <w:tc>
          <w:tcPr>
            <w:tcW w:w="1335" w:type="pct"/>
            <w:vAlign w:val="center"/>
          </w:tcPr>
          <w:p w:rsidR="00BB177B" w:rsidRPr="00F00C74" w:rsidP="002B0B9D">
            <w:pPr>
              <w:pStyle w:val="a12"/>
              <w:spacing w:line="200" w:lineRule="exact"/>
              <w:rPr>
                <w:sz w:val="15"/>
                <w:szCs w:val="15"/>
              </w:rPr>
            </w:pPr>
            <w:smartTag w:uri="urn:schemas-microsoft-com:office:smarttags" w:element="chmetcnv">
              <w:smartTagPr>
                <w:attr w:name="HasSpace" w:val="False"/>
                <w:attr w:name="Negative" w:val="False"/>
                <w:attr w:name="NumberType" w:val="1"/>
                <w:attr w:name="SourceValue" w:val="2"/>
                <w:attr w:name="TCSC" w:val="0"/>
                <w:attr w:name="UnitName" w:val="m"/>
              </w:smartTagPr>
              <w:r w:rsidRPr="00F00C74">
                <w:rPr>
                  <w:rFonts w:hint="eastAsia"/>
                  <w:sz w:val="15"/>
                  <w:szCs w:val="15"/>
                </w:rPr>
                <w:t>2M</w:t>
              </w:r>
            </w:smartTag>
          </w:p>
        </w:tc>
        <w:tc>
          <w:tcPr>
            <w:tcW w:w="534" w:type="pct"/>
            <w:vAlign w:val="center"/>
          </w:tcPr>
          <w:p w:rsidR="00BB177B" w:rsidRPr="00F00C74" w:rsidP="002B0B9D">
            <w:pPr>
              <w:pStyle w:val="a12"/>
              <w:spacing w:line="200" w:lineRule="exact"/>
              <w:rPr>
                <w:sz w:val="15"/>
                <w:szCs w:val="15"/>
              </w:rPr>
            </w:pPr>
            <w:r w:rsidRPr="00F00C74">
              <w:rPr>
                <w:rFonts w:hint="eastAsia"/>
                <w:sz w:val="15"/>
                <w:szCs w:val="15"/>
              </w:rPr>
              <w:t>杆</w:t>
            </w:r>
          </w:p>
        </w:tc>
        <w:tc>
          <w:tcPr>
            <w:tcW w:w="979" w:type="pct"/>
            <w:vAlign w:val="center"/>
          </w:tcPr>
          <w:p w:rsidR="00BB177B" w:rsidRPr="00F00C74" w:rsidP="002B0B9D">
            <w:pPr>
              <w:pStyle w:val="a12"/>
              <w:spacing w:line="200" w:lineRule="exact"/>
              <w:rPr>
                <w:sz w:val="15"/>
                <w:szCs w:val="15"/>
              </w:rPr>
            </w:pPr>
            <w:r w:rsidRPr="00F00C74">
              <w:rPr>
                <w:rFonts w:hint="eastAsia"/>
                <w:sz w:val="15"/>
                <w:szCs w:val="15"/>
              </w:rPr>
              <w:t>3</w:t>
            </w:r>
          </w:p>
        </w:tc>
      </w:tr>
      <w:tr w:rsidTr="002B0B9D">
        <w:tblPrEx>
          <w:tblW w:w="5000" w:type="pct"/>
          <w:jc w:val="center"/>
          <w:tblLook w:val="0000"/>
        </w:tblPrEx>
        <w:trPr>
          <w:trHeight w:val="20"/>
          <w:jc w:val="center"/>
        </w:trPr>
        <w:tc>
          <w:tcPr>
            <w:tcW w:w="494" w:type="pct"/>
            <w:vAlign w:val="center"/>
          </w:tcPr>
          <w:p w:rsidR="00BB177B" w:rsidRPr="00F00C74" w:rsidP="002B0B9D">
            <w:pPr>
              <w:pStyle w:val="a12"/>
              <w:spacing w:line="200" w:lineRule="exact"/>
              <w:rPr>
                <w:sz w:val="15"/>
                <w:szCs w:val="15"/>
              </w:rPr>
            </w:pPr>
            <w:r w:rsidRPr="00F00C74">
              <w:rPr>
                <w:rFonts w:hint="eastAsia"/>
                <w:sz w:val="15"/>
                <w:szCs w:val="15"/>
              </w:rPr>
              <w:t>12</w:t>
            </w:r>
          </w:p>
        </w:tc>
        <w:tc>
          <w:tcPr>
            <w:tcW w:w="1657" w:type="pct"/>
            <w:vAlign w:val="center"/>
          </w:tcPr>
          <w:p w:rsidR="00BB177B" w:rsidRPr="00F00C74" w:rsidP="002B0B9D">
            <w:pPr>
              <w:pStyle w:val="a12"/>
              <w:spacing w:line="200" w:lineRule="exact"/>
              <w:rPr>
                <w:sz w:val="15"/>
                <w:szCs w:val="15"/>
              </w:rPr>
            </w:pPr>
            <w:r w:rsidRPr="00F00C74">
              <w:rPr>
                <w:rFonts w:hint="eastAsia"/>
                <w:sz w:val="15"/>
                <w:szCs w:val="15"/>
              </w:rPr>
              <w:t>水  平  尺</w:t>
            </w:r>
          </w:p>
        </w:tc>
        <w:tc>
          <w:tcPr>
            <w:tcW w:w="1335" w:type="pct"/>
            <w:vAlign w:val="center"/>
          </w:tcPr>
          <w:p w:rsidR="00BB177B" w:rsidRPr="00F00C74" w:rsidP="002B0B9D">
            <w:pPr>
              <w:pStyle w:val="a12"/>
              <w:spacing w:line="200" w:lineRule="exact"/>
              <w:rPr>
                <w:sz w:val="15"/>
                <w:szCs w:val="15"/>
              </w:rPr>
            </w:pPr>
            <w:smartTag w:uri="urn:schemas-microsoft-com:office:smarttags" w:element="chmetcnv">
              <w:smartTagPr>
                <w:attr w:name="HasSpace" w:val="False"/>
                <w:attr w:name="Negative" w:val="False"/>
                <w:attr w:name="NumberType" w:val="1"/>
                <w:attr w:name="SourceValue" w:val="500"/>
                <w:attr w:name="TCSC" w:val="0"/>
                <w:attr w:name="UnitName" w:val="mm"/>
              </w:smartTagPr>
              <w:r w:rsidRPr="00F00C74">
                <w:rPr>
                  <w:rFonts w:hint="eastAsia"/>
                  <w:sz w:val="15"/>
                  <w:szCs w:val="15"/>
                </w:rPr>
                <w:t>500MM</w:t>
              </w:r>
            </w:smartTag>
          </w:p>
        </w:tc>
        <w:tc>
          <w:tcPr>
            <w:tcW w:w="534" w:type="pct"/>
            <w:vAlign w:val="center"/>
          </w:tcPr>
          <w:p w:rsidR="00BB177B" w:rsidRPr="00F00C74" w:rsidP="002B0B9D">
            <w:pPr>
              <w:pStyle w:val="a12"/>
              <w:spacing w:line="200" w:lineRule="exact"/>
              <w:rPr>
                <w:sz w:val="15"/>
                <w:szCs w:val="15"/>
              </w:rPr>
            </w:pPr>
            <w:r w:rsidRPr="00F00C74">
              <w:rPr>
                <w:rFonts w:hint="eastAsia"/>
                <w:sz w:val="15"/>
                <w:szCs w:val="15"/>
              </w:rPr>
              <w:t>只</w:t>
            </w:r>
          </w:p>
        </w:tc>
        <w:tc>
          <w:tcPr>
            <w:tcW w:w="979" w:type="pct"/>
            <w:vAlign w:val="center"/>
          </w:tcPr>
          <w:p w:rsidR="00BB177B" w:rsidRPr="00F00C74" w:rsidP="002B0B9D">
            <w:pPr>
              <w:pStyle w:val="a12"/>
              <w:spacing w:line="200" w:lineRule="exact"/>
              <w:rPr>
                <w:sz w:val="15"/>
                <w:szCs w:val="15"/>
              </w:rPr>
            </w:pPr>
            <w:r w:rsidRPr="00F00C74">
              <w:rPr>
                <w:rFonts w:hint="eastAsia"/>
                <w:sz w:val="15"/>
                <w:szCs w:val="15"/>
              </w:rPr>
              <w:t>6</w:t>
            </w:r>
          </w:p>
        </w:tc>
      </w:tr>
      <w:tr w:rsidTr="002B0B9D">
        <w:tblPrEx>
          <w:tblW w:w="5000" w:type="pct"/>
          <w:jc w:val="center"/>
          <w:tblLook w:val="0000"/>
        </w:tblPrEx>
        <w:trPr>
          <w:trHeight w:val="20"/>
          <w:jc w:val="center"/>
        </w:trPr>
        <w:tc>
          <w:tcPr>
            <w:tcW w:w="494" w:type="pct"/>
            <w:vAlign w:val="center"/>
          </w:tcPr>
          <w:p w:rsidR="00BB177B" w:rsidRPr="00F00C74" w:rsidP="002B0B9D">
            <w:pPr>
              <w:pStyle w:val="a12"/>
              <w:spacing w:line="200" w:lineRule="exact"/>
              <w:rPr>
                <w:sz w:val="15"/>
                <w:szCs w:val="15"/>
              </w:rPr>
            </w:pPr>
            <w:r w:rsidRPr="00F00C74">
              <w:rPr>
                <w:rFonts w:hint="eastAsia"/>
                <w:sz w:val="15"/>
                <w:szCs w:val="15"/>
              </w:rPr>
              <w:t>13</w:t>
            </w:r>
          </w:p>
        </w:tc>
        <w:tc>
          <w:tcPr>
            <w:tcW w:w="1657" w:type="pct"/>
            <w:vAlign w:val="center"/>
          </w:tcPr>
          <w:p w:rsidR="00BB177B" w:rsidRPr="00F00C74" w:rsidP="002B0B9D">
            <w:pPr>
              <w:pStyle w:val="a12"/>
              <w:spacing w:line="200" w:lineRule="exact"/>
              <w:rPr>
                <w:sz w:val="15"/>
                <w:szCs w:val="15"/>
              </w:rPr>
            </w:pPr>
            <w:r w:rsidRPr="00F00C74">
              <w:rPr>
                <w:rFonts w:hint="eastAsia"/>
                <w:sz w:val="15"/>
                <w:szCs w:val="15"/>
              </w:rPr>
              <w:t>温  度  计</w:t>
            </w:r>
          </w:p>
        </w:tc>
        <w:tc>
          <w:tcPr>
            <w:tcW w:w="1335" w:type="pct"/>
            <w:vAlign w:val="center"/>
          </w:tcPr>
          <w:p w:rsidR="00BB177B" w:rsidRPr="00F00C74" w:rsidP="002B0B9D">
            <w:pPr>
              <w:pStyle w:val="a12"/>
              <w:spacing w:line="200" w:lineRule="exact"/>
              <w:rPr>
                <w:sz w:val="15"/>
                <w:szCs w:val="15"/>
              </w:rPr>
            </w:pPr>
          </w:p>
        </w:tc>
        <w:tc>
          <w:tcPr>
            <w:tcW w:w="534" w:type="pct"/>
            <w:vAlign w:val="center"/>
          </w:tcPr>
          <w:p w:rsidR="00BB177B" w:rsidRPr="00F00C74" w:rsidP="002B0B9D">
            <w:pPr>
              <w:pStyle w:val="a12"/>
              <w:spacing w:line="200" w:lineRule="exact"/>
              <w:rPr>
                <w:sz w:val="15"/>
                <w:szCs w:val="15"/>
              </w:rPr>
            </w:pPr>
            <w:r w:rsidRPr="00F00C74">
              <w:rPr>
                <w:rFonts w:hint="eastAsia"/>
                <w:sz w:val="15"/>
                <w:szCs w:val="15"/>
              </w:rPr>
              <w:t>根</w:t>
            </w:r>
          </w:p>
        </w:tc>
        <w:tc>
          <w:tcPr>
            <w:tcW w:w="979" w:type="pct"/>
            <w:vAlign w:val="center"/>
          </w:tcPr>
          <w:p w:rsidR="00BB177B" w:rsidRPr="00F00C74" w:rsidP="002B0B9D">
            <w:pPr>
              <w:pStyle w:val="a12"/>
              <w:spacing w:line="200" w:lineRule="exact"/>
              <w:rPr>
                <w:sz w:val="15"/>
                <w:szCs w:val="15"/>
              </w:rPr>
            </w:pPr>
            <w:r w:rsidRPr="00F00C74">
              <w:rPr>
                <w:rFonts w:hint="eastAsia"/>
                <w:sz w:val="15"/>
                <w:szCs w:val="15"/>
              </w:rPr>
              <w:t>30</w:t>
            </w:r>
          </w:p>
        </w:tc>
      </w:tr>
      <w:tr w:rsidTr="002B0B9D">
        <w:tblPrEx>
          <w:tblW w:w="5000" w:type="pct"/>
          <w:jc w:val="center"/>
          <w:tblLook w:val="0000"/>
        </w:tblPrEx>
        <w:trPr>
          <w:trHeight w:val="20"/>
          <w:jc w:val="center"/>
        </w:trPr>
        <w:tc>
          <w:tcPr>
            <w:tcW w:w="494" w:type="pct"/>
            <w:vAlign w:val="center"/>
          </w:tcPr>
          <w:p w:rsidR="00BB177B" w:rsidRPr="00F00C74" w:rsidP="002B0B9D">
            <w:pPr>
              <w:pStyle w:val="a12"/>
              <w:spacing w:line="200" w:lineRule="exact"/>
              <w:rPr>
                <w:sz w:val="15"/>
                <w:szCs w:val="15"/>
              </w:rPr>
            </w:pPr>
            <w:r w:rsidRPr="00F00C74">
              <w:rPr>
                <w:rFonts w:hint="eastAsia"/>
                <w:sz w:val="15"/>
                <w:szCs w:val="15"/>
              </w:rPr>
              <w:t>14</w:t>
            </w:r>
          </w:p>
        </w:tc>
        <w:tc>
          <w:tcPr>
            <w:tcW w:w="1657" w:type="pct"/>
            <w:vAlign w:val="center"/>
          </w:tcPr>
          <w:p w:rsidR="00BB177B" w:rsidRPr="00F00C74" w:rsidP="002B0B9D">
            <w:pPr>
              <w:pStyle w:val="a12"/>
              <w:spacing w:line="200" w:lineRule="exact"/>
              <w:rPr>
                <w:sz w:val="15"/>
                <w:szCs w:val="15"/>
              </w:rPr>
            </w:pPr>
            <w:r w:rsidRPr="00F00C74">
              <w:rPr>
                <w:rFonts w:hint="eastAsia"/>
                <w:sz w:val="15"/>
                <w:szCs w:val="15"/>
              </w:rPr>
              <w:t>电流、电压表</w:t>
            </w:r>
          </w:p>
        </w:tc>
        <w:tc>
          <w:tcPr>
            <w:tcW w:w="1335" w:type="pct"/>
            <w:vAlign w:val="center"/>
          </w:tcPr>
          <w:p w:rsidR="00BB177B" w:rsidRPr="00F00C74" w:rsidP="002B0B9D">
            <w:pPr>
              <w:pStyle w:val="a12"/>
              <w:spacing w:line="200" w:lineRule="exact"/>
              <w:rPr>
                <w:sz w:val="15"/>
                <w:szCs w:val="15"/>
              </w:rPr>
            </w:pPr>
          </w:p>
        </w:tc>
        <w:tc>
          <w:tcPr>
            <w:tcW w:w="534" w:type="pct"/>
            <w:vAlign w:val="center"/>
          </w:tcPr>
          <w:p w:rsidR="00BB177B" w:rsidRPr="00F00C74" w:rsidP="002B0B9D">
            <w:pPr>
              <w:pStyle w:val="a12"/>
              <w:spacing w:line="200" w:lineRule="exact"/>
              <w:rPr>
                <w:sz w:val="15"/>
                <w:szCs w:val="15"/>
              </w:rPr>
            </w:pPr>
            <w:r w:rsidRPr="00F00C74">
              <w:rPr>
                <w:rFonts w:hint="eastAsia"/>
                <w:sz w:val="15"/>
                <w:szCs w:val="15"/>
              </w:rPr>
              <w:t>只</w:t>
            </w:r>
          </w:p>
        </w:tc>
        <w:tc>
          <w:tcPr>
            <w:tcW w:w="979" w:type="pct"/>
            <w:vAlign w:val="center"/>
          </w:tcPr>
          <w:p w:rsidR="00BB177B" w:rsidRPr="00F00C74" w:rsidP="002B0B9D">
            <w:pPr>
              <w:pStyle w:val="a12"/>
              <w:spacing w:line="200" w:lineRule="exact"/>
              <w:rPr>
                <w:sz w:val="15"/>
                <w:szCs w:val="15"/>
              </w:rPr>
            </w:pPr>
            <w:r w:rsidRPr="00F00C74">
              <w:rPr>
                <w:rFonts w:hint="eastAsia"/>
                <w:sz w:val="15"/>
                <w:szCs w:val="15"/>
              </w:rPr>
              <w:t>各3只</w:t>
            </w:r>
          </w:p>
        </w:tc>
      </w:tr>
      <w:tr w:rsidTr="002B0B9D">
        <w:tblPrEx>
          <w:tblW w:w="5000" w:type="pct"/>
          <w:jc w:val="center"/>
          <w:tblLook w:val="0000"/>
        </w:tblPrEx>
        <w:trPr>
          <w:trHeight w:val="20"/>
          <w:jc w:val="center"/>
        </w:trPr>
        <w:tc>
          <w:tcPr>
            <w:tcW w:w="494" w:type="pct"/>
            <w:vAlign w:val="center"/>
          </w:tcPr>
          <w:p w:rsidR="00BB177B" w:rsidRPr="00F00C74" w:rsidP="002B0B9D">
            <w:pPr>
              <w:pStyle w:val="a12"/>
              <w:spacing w:line="200" w:lineRule="exact"/>
              <w:rPr>
                <w:sz w:val="15"/>
                <w:szCs w:val="15"/>
              </w:rPr>
            </w:pPr>
            <w:r w:rsidRPr="00F00C74">
              <w:rPr>
                <w:rFonts w:hint="eastAsia"/>
                <w:sz w:val="15"/>
                <w:szCs w:val="15"/>
              </w:rPr>
              <w:t>15</w:t>
            </w:r>
          </w:p>
        </w:tc>
        <w:tc>
          <w:tcPr>
            <w:tcW w:w="1657" w:type="pct"/>
            <w:vAlign w:val="center"/>
          </w:tcPr>
          <w:p w:rsidR="00BB177B" w:rsidRPr="00F00C74" w:rsidP="002B0B9D">
            <w:pPr>
              <w:pStyle w:val="a12"/>
              <w:spacing w:line="200" w:lineRule="exact"/>
              <w:rPr>
                <w:sz w:val="15"/>
                <w:szCs w:val="15"/>
              </w:rPr>
            </w:pPr>
            <w:r w:rsidRPr="00F00C74">
              <w:rPr>
                <w:rFonts w:hint="eastAsia"/>
                <w:sz w:val="15"/>
                <w:szCs w:val="15"/>
              </w:rPr>
              <w:t>万  用  表</w:t>
            </w:r>
          </w:p>
        </w:tc>
        <w:tc>
          <w:tcPr>
            <w:tcW w:w="1335" w:type="pct"/>
            <w:vAlign w:val="center"/>
          </w:tcPr>
          <w:p w:rsidR="00BB177B" w:rsidRPr="00F00C74" w:rsidP="002B0B9D">
            <w:pPr>
              <w:pStyle w:val="a12"/>
              <w:spacing w:line="200" w:lineRule="exact"/>
              <w:rPr>
                <w:sz w:val="15"/>
                <w:szCs w:val="15"/>
              </w:rPr>
            </w:pPr>
          </w:p>
        </w:tc>
        <w:tc>
          <w:tcPr>
            <w:tcW w:w="534" w:type="pct"/>
            <w:vAlign w:val="center"/>
          </w:tcPr>
          <w:p w:rsidR="00BB177B" w:rsidRPr="00F00C74" w:rsidP="002B0B9D">
            <w:pPr>
              <w:pStyle w:val="a12"/>
              <w:spacing w:line="200" w:lineRule="exact"/>
              <w:rPr>
                <w:sz w:val="15"/>
                <w:szCs w:val="15"/>
              </w:rPr>
            </w:pPr>
            <w:r w:rsidRPr="00F00C74">
              <w:rPr>
                <w:rFonts w:hint="eastAsia"/>
                <w:sz w:val="15"/>
                <w:szCs w:val="15"/>
              </w:rPr>
              <w:t>只</w:t>
            </w:r>
          </w:p>
        </w:tc>
        <w:tc>
          <w:tcPr>
            <w:tcW w:w="979" w:type="pct"/>
            <w:vAlign w:val="center"/>
          </w:tcPr>
          <w:p w:rsidR="00BB177B" w:rsidRPr="00F00C74" w:rsidP="002B0B9D">
            <w:pPr>
              <w:pStyle w:val="a12"/>
              <w:spacing w:line="200" w:lineRule="exact"/>
              <w:rPr>
                <w:sz w:val="15"/>
                <w:szCs w:val="15"/>
              </w:rPr>
            </w:pPr>
            <w:r w:rsidRPr="00F00C74">
              <w:rPr>
                <w:rFonts w:hint="eastAsia"/>
                <w:sz w:val="15"/>
                <w:szCs w:val="15"/>
              </w:rPr>
              <w:t>5</w:t>
            </w:r>
          </w:p>
        </w:tc>
      </w:tr>
    </w:tbl>
    <w:p w:rsidR="00BB177B" w:rsidRPr="00B277E5" w:rsidP="00BB177B">
      <w:pPr>
        <w:pStyle w:val="Heading4"/>
        <w:numPr>
          <w:ilvl w:val="3"/>
          <w:numId w:val="0"/>
        </w:numPr>
        <w:tabs>
          <w:tab w:val="num" w:pos="-562"/>
        </w:tabs>
        <w:spacing w:before="0" w:after="0" w:line="240" w:lineRule="exact"/>
        <w:jc w:val="left"/>
        <w:rPr>
          <w:rFonts w:ascii="黑体"/>
          <w:sz w:val="21"/>
          <w:szCs w:val="21"/>
        </w:rPr>
      </w:pPr>
      <w:bookmarkStart w:id="117" w:name="_Toc324850889"/>
      <w:r w:rsidRPr="00B277E5">
        <w:rPr>
          <w:rFonts w:ascii="黑体" w:hint="eastAsia"/>
          <w:sz w:val="21"/>
          <w:szCs w:val="21"/>
        </w:rPr>
        <w:t>3.3机械设备投入保证措施</w:t>
      </w:r>
      <w:bookmarkEnd w:id="110"/>
      <w:bookmarkEnd w:id="111"/>
      <w:bookmarkEnd w:id="112"/>
      <w:bookmarkEnd w:id="113"/>
      <w:bookmarkEnd w:id="114"/>
      <w:bookmarkEnd w:id="115"/>
      <w:bookmarkEnd w:id="116"/>
      <w:bookmarkEnd w:id="117"/>
    </w:p>
    <w:p w:rsidR="00BB177B" w:rsidRPr="00D6349D" w:rsidP="00BB177B">
      <w:pPr>
        <w:pStyle w:val="228"/>
        <w:spacing w:line="240" w:lineRule="exact"/>
        <w:ind w:firstLine="420"/>
        <w:rPr>
          <w:sz w:val="21"/>
          <w:szCs w:val="21"/>
        </w:rPr>
      </w:pPr>
      <w:r w:rsidRPr="00D6349D">
        <w:rPr>
          <w:rFonts w:hint="eastAsia"/>
          <w:sz w:val="21"/>
          <w:szCs w:val="21"/>
        </w:rPr>
        <w:t>工程质量的好坏、进度的保证很大程度上与施工机械的先进性有关。对于本工程的施工，我公司将针对实际情况和各工种、工序的需要，合理地配备先进的机械设备及挑选专业水平较高的技术操作人员，最大限度地体现技术的先进性和机械设备的适用性，充分满足施工工艺的需要，从而来保证工程质量和装饰效果。</w:t>
      </w:r>
    </w:p>
    <w:p w:rsidR="00BB177B" w:rsidRPr="00D6349D" w:rsidP="00BB177B">
      <w:pPr>
        <w:pStyle w:val="228"/>
        <w:spacing w:line="240" w:lineRule="exact"/>
        <w:ind w:firstLine="420"/>
        <w:rPr>
          <w:sz w:val="21"/>
          <w:szCs w:val="21"/>
        </w:rPr>
      </w:pPr>
      <w:r w:rsidRPr="00D6349D">
        <w:rPr>
          <w:rFonts w:hint="eastAsia"/>
          <w:sz w:val="21"/>
          <w:szCs w:val="21"/>
        </w:rPr>
        <w:t>（1）根据各分项工程项目及工程量，测算使用机械台班规格、品种、投入数量由公司统一管理、统一采购、统一调配。</w:t>
      </w:r>
    </w:p>
    <w:p w:rsidR="00BB177B" w:rsidRPr="00D6349D" w:rsidP="00BB177B">
      <w:pPr>
        <w:pStyle w:val="228"/>
        <w:spacing w:line="240" w:lineRule="exact"/>
        <w:ind w:firstLine="420"/>
        <w:rPr>
          <w:sz w:val="21"/>
          <w:szCs w:val="21"/>
        </w:rPr>
      </w:pPr>
      <w:r w:rsidRPr="00D6349D">
        <w:rPr>
          <w:rFonts w:hint="eastAsia"/>
          <w:sz w:val="21"/>
          <w:szCs w:val="21"/>
        </w:rPr>
        <w:t>（2）按照使用新技术、新工艺的要求，选用先进设备、手动电动工具来进行机具设备的选调与配置，投入满足工程施工条件的施工机械是按期完工的前提保障。</w:t>
      </w:r>
    </w:p>
    <w:p w:rsidR="00BB177B" w:rsidRPr="0007395D" w:rsidP="00BB177B">
      <w:pPr>
        <w:pStyle w:val="228"/>
        <w:spacing w:line="240" w:lineRule="exact"/>
        <w:ind w:firstLine="420"/>
        <w:rPr>
          <w:spacing w:val="-6"/>
          <w:sz w:val="21"/>
          <w:szCs w:val="21"/>
        </w:rPr>
      </w:pPr>
      <w:r w:rsidRPr="00D6349D">
        <w:rPr>
          <w:rFonts w:hint="eastAsia"/>
          <w:sz w:val="21"/>
          <w:szCs w:val="21"/>
        </w:rPr>
        <w:t>（3）</w:t>
      </w:r>
      <w:r w:rsidRPr="0007395D">
        <w:rPr>
          <w:rFonts w:hint="eastAsia"/>
          <w:spacing w:val="-6"/>
          <w:sz w:val="21"/>
          <w:szCs w:val="21"/>
        </w:rPr>
        <w:t>机械设备进场前，均要进行试运行和性能测试，对运行状况不好的机具设备严禁进场使用。</w:t>
      </w:r>
    </w:p>
    <w:p w:rsidR="00BB177B" w:rsidRPr="00D6349D" w:rsidP="00BB177B">
      <w:pPr>
        <w:pStyle w:val="228"/>
        <w:spacing w:line="240" w:lineRule="exact"/>
        <w:ind w:firstLine="420"/>
        <w:rPr>
          <w:sz w:val="21"/>
          <w:szCs w:val="21"/>
        </w:rPr>
      </w:pPr>
      <w:r w:rsidRPr="00D6349D">
        <w:rPr>
          <w:rFonts w:hint="eastAsia"/>
          <w:sz w:val="21"/>
          <w:szCs w:val="21"/>
        </w:rPr>
        <w:t>（4）充分发挥现场所有机械设备的能力，根据具体变化的需求，合理调整装备结构。</w:t>
      </w:r>
    </w:p>
    <w:p w:rsidR="00BB177B" w:rsidRPr="00D6349D" w:rsidP="00BB177B">
      <w:pPr>
        <w:pStyle w:val="228"/>
        <w:spacing w:line="240" w:lineRule="exact"/>
        <w:ind w:firstLine="420"/>
        <w:rPr>
          <w:sz w:val="21"/>
          <w:szCs w:val="21"/>
        </w:rPr>
        <w:sectPr w:rsidSect="002B0B9D">
          <w:type w:val="nextPage"/>
          <w:pgSz w:w="11906" w:h="16838"/>
          <w:pgMar w:top="1247" w:right="1418" w:bottom="1134" w:left="1644" w:header="851" w:footer="680" w:gutter="0"/>
          <w:pgNumType w:start="10"/>
          <w:cols w:space="425"/>
          <w:titlePg w:val="0"/>
          <w:docGrid w:type="lines" w:linePitch="312"/>
        </w:sectPr>
      </w:pPr>
    </w:p>
    <w:p w:rsidR="00BB177B" w:rsidRPr="00D6349D" w:rsidP="00BB177B">
      <w:pPr>
        <w:pStyle w:val="228"/>
        <w:spacing w:line="240" w:lineRule="exact"/>
        <w:ind w:firstLine="420"/>
        <w:rPr>
          <w:sz w:val="21"/>
          <w:szCs w:val="21"/>
        </w:rPr>
      </w:pPr>
      <w:r w:rsidRPr="00D6349D">
        <w:rPr>
          <w:rFonts w:hint="eastAsia"/>
          <w:sz w:val="21"/>
          <w:szCs w:val="21"/>
        </w:rPr>
        <w:t>（5）作好施工机械设备的进场安装工作，根据制定的施工平面布置图确定施工机械设备的临时电源、施工用水的接驳安装工作，以保证机械设备进场的正常施工。</w:t>
      </w:r>
    </w:p>
    <w:p w:rsidR="00BB177B" w:rsidRPr="00D6349D" w:rsidP="00BB177B">
      <w:pPr>
        <w:pStyle w:val="228"/>
        <w:spacing w:line="240" w:lineRule="exact"/>
        <w:ind w:firstLine="420"/>
        <w:rPr>
          <w:sz w:val="21"/>
          <w:szCs w:val="21"/>
        </w:rPr>
      </w:pPr>
      <w:r w:rsidRPr="00D6349D">
        <w:rPr>
          <w:rFonts w:hint="eastAsia"/>
          <w:sz w:val="21"/>
          <w:szCs w:val="21"/>
        </w:rPr>
        <w:t>（6）按工程体系、专业施工和工程实物量等多层次结构进行配备，并注意不同的要求，配备不同类型、不同标准的机械设备，以保证质量为原则，努力降低施工成本。</w:t>
      </w:r>
    </w:p>
    <w:p w:rsidR="00BB177B" w:rsidRPr="0007395D" w:rsidP="00BB177B">
      <w:pPr>
        <w:pStyle w:val="228"/>
        <w:spacing w:line="240" w:lineRule="exact"/>
        <w:ind w:firstLine="420"/>
        <w:rPr>
          <w:spacing w:val="-4"/>
          <w:sz w:val="21"/>
          <w:szCs w:val="21"/>
        </w:rPr>
      </w:pPr>
      <w:r w:rsidRPr="00D6349D">
        <w:rPr>
          <w:rFonts w:hint="eastAsia"/>
          <w:sz w:val="21"/>
          <w:szCs w:val="21"/>
        </w:rPr>
        <w:t>（7）</w:t>
      </w:r>
      <w:r w:rsidRPr="0007395D">
        <w:rPr>
          <w:rFonts w:hint="eastAsia"/>
          <w:spacing w:val="-4"/>
          <w:sz w:val="21"/>
          <w:szCs w:val="21"/>
        </w:rPr>
        <w:t>贯彻机械化、半机械化和改良机具相结合的方针，重点配备中、小型机械和手持动力机具。</w:t>
      </w:r>
    </w:p>
    <w:p w:rsidR="00BB177B" w:rsidRPr="00D6349D" w:rsidP="00BB177B">
      <w:pPr>
        <w:pStyle w:val="228"/>
        <w:spacing w:line="240" w:lineRule="exact"/>
        <w:ind w:firstLine="420"/>
        <w:rPr>
          <w:sz w:val="21"/>
          <w:szCs w:val="21"/>
        </w:rPr>
      </w:pPr>
      <w:r w:rsidRPr="00D6349D">
        <w:rPr>
          <w:rFonts w:hint="eastAsia"/>
          <w:sz w:val="21"/>
          <w:szCs w:val="21"/>
        </w:rPr>
        <w:t>（8）充分发挥现场所有机械设备的能力，根据具体变化的需求，合理调整装备结构。</w:t>
      </w:r>
    </w:p>
    <w:p w:rsidR="00BB177B" w:rsidRPr="00D6349D" w:rsidP="00BB177B">
      <w:pPr>
        <w:pStyle w:val="228"/>
        <w:spacing w:line="240" w:lineRule="exact"/>
        <w:ind w:firstLine="420"/>
        <w:rPr>
          <w:sz w:val="21"/>
          <w:szCs w:val="21"/>
        </w:rPr>
      </w:pPr>
      <w:r w:rsidRPr="00D6349D">
        <w:rPr>
          <w:rFonts w:hint="eastAsia"/>
          <w:sz w:val="21"/>
          <w:szCs w:val="21"/>
        </w:rPr>
        <w:t>（9）优先配备本工程施工中所必须的、保证质量与进度的、代替劳动强度大的、作业条件差的和配套的机械设备。</w:t>
      </w:r>
    </w:p>
    <w:p w:rsidR="00BB177B" w:rsidRPr="00D6349D" w:rsidP="00BB177B">
      <w:pPr>
        <w:pStyle w:val="228"/>
        <w:spacing w:line="240" w:lineRule="exact"/>
        <w:ind w:firstLine="420"/>
        <w:rPr>
          <w:sz w:val="21"/>
          <w:szCs w:val="21"/>
        </w:rPr>
      </w:pPr>
      <w:r w:rsidRPr="00D6349D">
        <w:rPr>
          <w:rFonts w:hint="eastAsia"/>
          <w:sz w:val="21"/>
          <w:szCs w:val="21"/>
        </w:rPr>
        <w:t>（10）必须设置专人负责项目机具的维修和保养，建立实施《机械设备管理制度》。</w:t>
      </w:r>
    </w:p>
    <w:p w:rsidR="00BB177B" w:rsidRPr="00D6349D" w:rsidP="00BB177B">
      <w:pPr>
        <w:pStyle w:val="228"/>
        <w:spacing w:line="240" w:lineRule="exact"/>
        <w:ind w:firstLine="420"/>
        <w:rPr>
          <w:sz w:val="21"/>
          <w:szCs w:val="21"/>
        </w:rPr>
      </w:pPr>
      <w:r w:rsidRPr="00D6349D">
        <w:rPr>
          <w:rFonts w:hint="eastAsia"/>
          <w:sz w:val="21"/>
          <w:szCs w:val="21"/>
        </w:rPr>
        <w:t>（11）根据《施工及验收规范》要求，配备必须的质量检测设备和工具，配备必须的实验设备以保证工程施工中对质量的检查和监督。</w:t>
      </w:r>
    </w:p>
    <w:p w:rsidR="00BB177B" w:rsidRPr="00D6349D" w:rsidP="00BB177B">
      <w:pPr>
        <w:pStyle w:val="228"/>
        <w:spacing w:line="240" w:lineRule="exact"/>
        <w:ind w:firstLine="420"/>
        <w:rPr>
          <w:sz w:val="21"/>
          <w:szCs w:val="21"/>
        </w:rPr>
      </w:pPr>
      <w:r w:rsidRPr="00D6349D">
        <w:rPr>
          <w:rFonts w:hint="eastAsia"/>
          <w:sz w:val="21"/>
          <w:szCs w:val="21"/>
        </w:rPr>
        <w:t>（12）我公司在本装饰工程的施工中，配备机械设备时，将遵循以下原则：</w:t>
      </w:r>
    </w:p>
    <w:p w:rsidR="00BB177B" w:rsidRPr="00D6349D" w:rsidP="00BB177B">
      <w:pPr>
        <w:pStyle w:val="228"/>
        <w:spacing w:line="240" w:lineRule="exact"/>
        <w:ind w:firstLine="420"/>
        <w:rPr>
          <w:sz w:val="21"/>
          <w:szCs w:val="21"/>
        </w:rPr>
      </w:pPr>
      <w:r w:rsidRPr="00D6349D">
        <w:rPr>
          <w:rFonts w:hint="eastAsia"/>
          <w:sz w:val="21"/>
          <w:szCs w:val="21"/>
        </w:rPr>
        <w:t>1）技术先进性。机械设备技术性能优越、生产率高。</w:t>
      </w:r>
    </w:p>
    <w:p w:rsidR="00BB177B" w:rsidRPr="00D6349D" w:rsidP="00BB177B">
      <w:pPr>
        <w:pStyle w:val="228"/>
        <w:spacing w:line="240" w:lineRule="exact"/>
        <w:ind w:firstLine="420"/>
        <w:rPr>
          <w:sz w:val="21"/>
          <w:szCs w:val="21"/>
        </w:rPr>
      </w:pPr>
      <w:r w:rsidRPr="00D6349D">
        <w:rPr>
          <w:rFonts w:hint="eastAsia"/>
          <w:sz w:val="21"/>
          <w:szCs w:val="21"/>
        </w:rPr>
        <w:t>2）使用可靠性。机械设备在使用过程中能稳定地保持其应有的技术性能，安全可靠的运行。</w:t>
      </w:r>
    </w:p>
    <w:p w:rsidR="00BB177B" w:rsidRPr="00D6349D" w:rsidP="00BB177B">
      <w:pPr>
        <w:pStyle w:val="228"/>
        <w:spacing w:line="240" w:lineRule="exact"/>
        <w:ind w:firstLine="420"/>
        <w:rPr>
          <w:sz w:val="21"/>
          <w:szCs w:val="21"/>
        </w:rPr>
      </w:pPr>
      <w:r w:rsidRPr="00D6349D">
        <w:rPr>
          <w:rFonts w:hint="eastAsia"/>
          <w:sz w:val="21"/>
          <w:szCs w:val="21"/>
        </w:rPr>
        <w:t>3）便于维修性。机械设备要便于检查、维护和修理。</w:t>
      </w:r>
    </w:p>
    <w:p w:rsidR="00BB177B" w:rsidRPr="00D6349D" w:rsidP="00BB177B">
      <w:pPr>
        <w:pStyle w:val="228"/>
        <w:spacing w:line="240" w:lineRule="exact"/>
        <w:ind w:firstLine="420"/>
        <w:rPr>
          <w:sz w:val="21"/>
          <w:szCs w:val="21"/>
        </w:rPr>
      </w:pPr>
      <w:r w:rsidRPr="00D6349D">
        <w:rPr>
          <w:rFonts w:hint="eastAsia"/>
          <w:sz w:val="21"/>
          <w:szCs w:val="21"/>
        </w:rPr>
        <w:t>4）运行安全性。机械设备在使用过程中具有对施工安全的保障性能。</w:t>
      </w:r>
    </w:p>
    <w:p w:rsidR="00BB177B" w:rsidRPr="00D6349D" w:rsidP="00BB177B">
      <w:pPr>
        <w:pStyle w:val="228"/>
        <w:spacing w:line="240" w:lineRule="exact"/>
        <w:ind w:firstLine="420"/>
        <w:rPr>
          <w:sz w:val="21"/>
          <w:szCs w:val="21"/>
        </w:rPr>
      </w:pPr>
      <w:r w:rsidRPr="00D6349D">
        <w:rPr>
          <w:rFonts w:hint="eastAsia"/>
          <w:sz w:val="21"/>
          <w:szCs w:val="21"/>
        </w:rPr>
        <w:t>5）经济实惠性。机械设备在满足技术要求和生产要求的基础上，达到最低费用。</w:t>
      </w:r>
    </w:p>
    <w:p w:rsidR="00BB177B" w:rsidRPr="00D6349D" w:rsidP="00BB177B">
      <w:pPr>
        <w:pStyle w:val="228"/>
        <w:spacing w:line="240" w:lineRule="exact"/>
        <w:ind w:firstLine="420"/>
        <w:rPr>
          <w:sz w:val="21"/>
          <w:szCs w:val="21"/>
        </w:rPr>
      </w:pPr>
      <w:r w:rsidRPr="00D6349D">
        <w:rPr>
          <w:rFonts w:hint="eastAsia"/>
          <w:sz w:val="21"/>
          <w:szCs w:val="21"/>
        </w:rPr>
        <w:t>6）适应性。机械设备能适应不同工作条件，并具有一定多用的性能。</w:t>
      </w:r>
    </w:p>
    <w:p w:rsidR="00BB177B" w:rsidRPr="00D6349D" w:rsidP="00BB177B">
      <w:pPr>
        <w:pStyle w:val="228"/>
        <w:spacing w:line="240" w:lineRule="exact"/>
        <w:ind w:firstLine="420"/>
        <w:rPr>
          <w:sz w:val="21"/>
          <w:szCs w:val="21"/>
        </w:rPr>
      </w:pPr>
      <w:r w:rsidRPr="00D6349D">
        <w:rPr>
          <w:rFonts w:hint="eastAsia"/>
          <w:sz w:val="21"/>
          <w:szCs w:val="21"/>
        </w:rPr>
        <w:t>其它方面：成套性、节能性、环保性、灵活性等。</w:t>
      </w:r>
    </w:p>
    <w:p w:rsidR="00BB177B" w:rsidRPr="00B277E5" w:rsidP="00BB177B">
      <w:pPr>
        <w:pStyle w:val="Heading4"/>
        <w:numPr>
          <w:ilvl w:val="3"/>
          <w:numId w:val="0"/>
        </w:numPr>
        <w:tabs>
          <w:tab w:val="num" w:pos="-562"/>
        </w:tabs>
        <w:spacing w:before="0" w:after="0" w:line="240" w:lineRule="exact"/>
        <w:jc w:val="left"/>
        <w:rPr>
          <w:rFonts w:ascii="黑体"/>
          <w:sz w:val="21"/>
          <w:szCs w:val="21"/>
        </w:rPr>
      </w:pPr>
      <w:bookmarkStart w:id="118" w:name="_Toc102555814"/>
      <w:bookmarkStart w:id="119" w:name="_Toc110482607"/>
      <w:bookmarkStart w:id="120" w:name="_Toc116726531"/>
      <w:bookmarkStart w:id="121" w:name="_Toc118013913"/>
      <w:bookmarkStart w:id="122" w:name="_Toc119039691"/>
      <w:bookmarkStart w:id="123" w:name="_Toc130842510"/>
      <w:bookmarkStart w:id="124" w:name="_Toc234896091"/>
      <w:bookmarkStart w:id="125" w:name="_Toc324850890"/>
      <w:r w:rsidRPr="00B277E5">
        <w:rPr>
          <w:rFonts w:ascii="黑体" w:hint="eastAsia"/>
          <w:sz w:val="21"/>
          <w:szCs w:val="21"/>
        </w:rPr>
        <w:t>3.4中小型机械规定</w:t>
      </w:r>
      <w:bookmarkEnd w:id="118"/>
      <w:bookmarkEnd w:id="119"/>
      <w:bookmarkEnd w:id="120"/>
      <w:bookmarkEnd w:id="121"/>
      <w:bookmarkEnd w:id="122"/>
      <w:bookmarkEnd w:id="123"/>
      <w:bookmarkEnd w:id="124"/>
      <w:bookmarkEnd w:id="125"/>
    </w:p>
    <w:p w:rsidR="00BB177B" w:rsidRPr="00D6349D" w:rsidP="00BB177B">
      <w:pPr>
        <w:pStyle w:val="228"/>
        <w:spacing w:line="240" w:lineRule="exact"/>
        <w:ind w:firstLine="420"/>
        <w:rPr>
          <w:sz w:val="21"/>
          <w:szCs w:val="21"/>
        </w:rPr>
      </w:pPr>
      <w:r w:rsidRPr="00D6349D">
        <w:rPr>
          <w:rFonts w:hint="eastAsia"/>
          <w:sz w:val="21"/>
          <w:szCs w:val="21"/>
        </w:rPr>
        <w:t>1、中小型机械应符合下列规定：</w:t>
      </w:r>
    </w:p>
    <w:p w:rsidR="00BB177B" w:rsidRPr="00D6349D" w:rsidP="00BB177B">
      <w:pPr>
        <w:pStyle w:val="228"/>
        <w:spacing w:line="240" w:lineRule="exact"/>
        <w:ind w:firstLine="420"/>
        <w:rPr>
          <w:sz w:val="21"/>
          <w:szCs w:val="21"/>
        </w:rPr>
      </w:pPr>
      <w:r w:rsidRPr="00D6349D">
        <w:rPr>
          <w:rFonts w:hint="eastAsia"/>
          <w:sz w:val="21"/>
          <w:szCs w:val="21"/>
        </w:rPr>
        <w:t>（1）各种施工机具运到施工现场，必须经检查验收确认符合要求挂合格证后，方可使用。</w:t>
      </w:r>
    </w:p>
    <w:p w:rsidR="00BB177B" w:rsidRPr="00D6349D" w:rsidP="00BB177B">
      <w:pPr>
        <w:pStyle w:val="228"/>
        <w:spacing w:line="240" w:lineRule="exact"/>
        <w:ind w:firstLine="420"/>
        <w:rPr>
          <w:sz w:val="21"/>
          <w:szCs w:val="21"/>
        </w:rPr>
      </w:pPr>
      <w:r w:rsidRPr="00D6349D">
        <w:rPr>
          <w:rFonts w:hint="eastAsia"/>
          <w:sz w:val="21"/>
          <w:szCs w:val="21"/>
        </w:rPr>
        <w:t>（2）所有用电设备的金属外壳、基座除必须与PE线连接外，且必须在设备负荷线的首端处装设漏电保护器。对产生振动的设备其金属基座、外壳与PE线的连接点不得少于两处。</w:t>
      </w:r>
    </w:p>
    <w:p w:rsidR="00BB177B" w:rsidRPr="00D6349D" w:rsidP="00BB177B">
      <w:pPr>
        <w:pStyle w:val="228"/>
        <w:spacing w:line="240" w:lineRule="exact"/>
        <w:ind w:firstLine="420"/>
        <w:rPr>
          <w:sz w:val="21"/>
          <w:szCs w:val="21"/>
        </w:rPr>
      </w:pPr>
      <w:r w:rsidRPr="00D6349D">
        <w:rPr>
          <w:rFonts w:hint="eastAsia"/>
          <w:sz w:val="21"/>
          <w:szCs w:val="21"/>
        </w:rPr>
        <w:t>（3）每台用电设备必须设置独立专用的开关箱，必须实行</w:t>
      </w:r>
      <w:r w:rsidRPr="00D6349D">
        <w:rPr>
          <w:rFonts w:hint="eastAsia"/>
          <w:sz w:val="21"/>
          <w:szCs w:val="21"/>
        </w:rPr>
        <w:t>“</w:t>
      </w:r>
      <w:r w:rsidRPr="00D6349D">
        <w:rPr>
          <w:rFonts w:hint="eastAsia"/>
          <w:sz w:val="21"/>
          <w:szCs w:val="21"/>
        </w:rPr>
        <w:t>一机一闸</w:t>
      </w:r>
      <w:r w:rsidRPr="00D6349D">
        <w:rPr>
          <w:rFonts w:hint="eastAsia"/>
          <w:sz w:val="21"/>
          <w:szCs w:val="21"/>
        </w:rPr>
        <w:t>”</w:t>
      </w:r>
      <w:r w:rsidRPr="00D6349D">
        <w:rPr>
          <w:rFonts w:hint="eastAsia"/>
          <w:sz w:val="21"/>
          <w:szCs w:val="21"/>
        </w:rPr>
        <w:t>并按设备的计算负荷设置相匹配的控制电器。</w:t>
      </w:r>
    </w:p>
    <w:p w:rsidR="00BB177B" w:rsidRPr="00D6349D" w:rsidP="00BB177B">
      <w:pPr>
        <w:pStyle w:val="228"/>
        <w:spacing w:line="240" w:lineRule="exact"/>
        <w:ind w:firstLine="420"/>
        <w:rPr>
          <w:sz w:val="21"/>
          <w:szCs w:val="21"/>
        </w:rPr>
      </w:pPr>
      <w:r w:rsidRPr="00D6349D">
        <w:rPr>
          <w:rFonts w:hint="eastAsia"/>
          <w:sz w:val="21"/>
          <w:szCs w:val="21"/>
        </w:rPr>
        <w:t>（4）各种设备应按规定装设符合要求的安全防护装置5。</w:t>
      </w:r>
    </w:p>
    <w:p w:rsidR="00BB177B" w:rsidRPr="00D6349D" w:rsidP="00BB177B">
      <w:pPr>
        <w:pStyle w:val="228"/>
        <w:spacing w:line="240" w:lineRule="exact"/>
        <w:ind w:firstLine="420"/>
        <w:rPr>
          <w:sz w:val="21"/>
          <w:szCs w:val="21"/>
        </w:rPr>
      </w:pPr>
      <w:r w:rsidRPr="00D6349D">
        <w:rPr>
          <w:rFonts w:hint="eastAsia"/>
          <w:sz w:val="21"/>
          <w:szCs w:val="21"/>
        </w:rPr>
        <w:t>（5）作业人员必须按规定穿戴劳动保护用品。</w:t>
      </w:r>
    </w:p>
    <w:p w:rsidR="00BB177B" w:rsidRPr="00D6349D" w:rsidP="00BB177B">
      <w:pPr>
        <w:pStyle w:val="228"/>
        <w:spacing w:line="240" w:lineRule="exact"/>
        <w:ind w:firstLine="420"/>
        <w:rPr>
          <w:sz w:val="21"/>
          <w:szCs w:val="21"/>
        </w:rPr>
      </w:pPr>
      <w:r w:rsidRPr="00D6349D">
        <w:rPr>
          <w:rFonts w:hint="eastAsia"/>
          <w:sz w:val="21"/>
          <w:szCs w:val="21"/>
        </w:rPr>
        <w:t>（6）作业人员应按机械保养规定做好各级保养工作。机械运转中不得进行维护保养。</w:t>
      </w:r>
    </w:p>
    <w:p w:rsidR="00BB177B" w:rsidRPr="00D6349D" w:rsidP="00BB177B">
      <w:pPr>
        <w:pStyle w:val="228"/>
        <w:spacing w:line="240" w:lineRule="exact"/>
        <w:ind w:firstLine="420"/>
        <w:rPr>
          <w:sz w:val="21"/>
          <w:szCs w:val="21"/>
        </w:rPr>
      </w:pPr>
      <w:r w:rsidRPr="00D6349D">
        <w:rPr>
          <w:rFonts w:hint="eastAsia"/>
          <w:sz w:val="21"/>
          <w:szCs w:val="21"/>
        </w:rPr>
        <w:t>2、手持式电动工具应符合下列规定：</w:t>
      </w:r>
    </w:p>
    <w:p w:rsidR="00BB177B" w:rsidRPr="00D6349D" w:rsidP="00BB177B">
      <w:pPr>
        <w:pStyle w:val="228"/>
        <w:spacing w:line="240" w:lineRule="exact"/>
        <w:ind w:firstLine="420"/>
        <w:rPr>
          <w:sz w:val="21"/>
          <w:szCs w:val="21"/>
        </w:rPr>
      </w:pPr>
      <w:r w:rsidRPr="00D6349D">
        <w:rPr>
          <w:rFonts w:hint="eastAsia"/>
          <w:sz w:val="21"/>
          <w:szCs w:val="21"/>
        </w:rPr>
        <w:t>（1）空气湿度小于75%的一般场所可选用</w:t>
      </w:r>
      <w:r w:rsidRPr="00D6349D">
        <w:rPr>
          <w:rFonts w:hint="eastAsia"/>
          <w:sz w:val="21"/>
          <w:szCs w:val="21"/>
        </w:rPr>
        <w:t>Ⅰ</w:t>
      </w:r>
      <w:r w:rsidRPr="00D6349D">
        <w:rPr>
          <w:rFonts w:hint="eastAsia"/>
          <w:sz w:val="21"/>
          <w:szCs w:val="21"/>
        </w:rPr>
        <w:t>类或</w:t>
      </w:r>
      <w:r w:rsidRPr="00D6349D">
        <w:rPr>
          <w:rFonts w:hint="eastAsia"/>
          <w:sz w:val="21"/>
          <w:szCs w:val="21"/>
        </w:rPr>
        <w:t>Ⅱ</w:t>
      </w:r>
      <w:r w:rsidRPr="00D6349D">
        <w:rPr>
          <w:rFonts w:hint="eastAsia"/>
          <w:sz w:val="21"/>
          <w:szCs w:val="21"/>
        </w:rPr>
        <w:t>类手持电动工具。若采用</w:t>
      </w:r>
      <w:r w:rsidRPr="00D6349D">
        <w:rPr>
          <w:rFonts w:hint="eastAsia"/>
          <w:sz w:val="21"/>
          <w:szCs w:val="21"/>
        </w:rPr>
        <w:t>Ⅰ</w:t>
      </w:r>
      <w:r w:rsidRPr="00D6349D">
        <w:rPr>
          <w:rFonts w:hint="eastAsia"/>
          <w:sz w:val="21"/>
          <w:szCs w:val="21"/>
        </w:rPr>
        <w:t>类手持式电动工具，必须将其金属外壳与PE线连接，操作人员应穿戴绝缘用品。</w:t>
      </w:r>
    </w:p>
    <w:p w:rsidR="00BB177B" w:rsidRPr="00D6349D" w:rsidP="00BB177B">
      <w:pPr>
        <w:pStyle w:val="228"/>
        <w:spacing w:line="240" w:lineRule="exact"/>
        <w:ind w:firstLine="420"/>
        <w:rPr>
          <w:sz w:val="21"/>
          <w:szCs w:val="21"/>
        </w:rPr>
      </w:pPr>
      <w:r w:rsidRPr="00D6349D">
        <w:rPr>
          <w:rFonts w:hint="eastAsia"/>
          <w:sz w:val="21"/>
          <w:szCs w:val="21"/>
        </w:rPr>
        <w:t>（2）手持式电动工具的负荷线应采用耐气候型的橡皮护套铜芯软电缆，并不得有接头。手持式砂轮等电动工具应按规定安装防护罩。</w:t>
      </w:r>
    </w:p>
    <w:p w:rsidR="00BB177B" w:rsidRPr="00D6349D" w:rsidP="00BB177B">
      <w:pPr>
        <w:pStyle w:val="228"/>
        <w:spacing w:line="240" w:lineRule="exact"/>
        <w:ind w:firstLine="420"/>
        <w:rPr>
          <w:sz w:val="21"/>
          <w:szCs w:val="21"/>
        </w:rPr>
      </w:pPr>
      <w:r w:rsidRPr="00D6349D">
        <w:rPr>
          <w:rFonts w:hint="eastAsia"/>
          <w:sz w:val="21"/>
          <w:szCs w:val="21"/>
        </w:rPr>
        <w:t>3、移动式电动机械应符合下列规定：</w:t>
      </w:r>
    </w:p>
    <w:p w:rsidR="00BB177B" w:rsidRPr="00D6349D" w:rsidP="00BB177B">
      <w:pPr>
        <w:pStyle w:val="228"/>
        <w:spacing w:line="240" w:lineRule="exact"/>
        <w:ind w:firstLine="420"/>
        <w:rPr>
          <w:sz w:val="21"/>
          <w:szCs w:val="21"/>
        </w:rPr>
      </w:pPr>
      <w:r w:rsidRPr="00D6349D">
        <w:rPr>
          <w:rFonts w:hint="eastAsia"/>
          <w:sz w:val="21"/>
          <w:szCs w:val="21"/>
        </w:rPr>
        <w:t>（1）移动式电动机械的扶手应有绝缘防护，负荷线应采用耐气候型橡皮护套铜芯软电缆，操作人员必须按规定穿戴绝缘用品。</w:t>
      </w:r>
    </w:p>
    <w:p w:rsidR="00BB177B" w:rsidRPr="00D6349D" w:rsidP="00BB177B">
      <w:pPr>
        <w:pStyle w:val="228"/>
        <w:spacing w:line="240" w:lineRule="exact"/>
        <w:ind w:firstLine="420"/>
        <w:rPr>
          <w:sz w:val="21"/>
          <w:szCs w:val="21"/>
        </w:rPr>
      </w:pPr>
      <w:r w:rsidRPr="00D6349D">
        <w:rPr>
          <w:rFonts w:hint="eastAsia"/>
          <w:sz w:val="21"/>
          <w:szCs w:val="21"/>
        </w:rPr>
        <w:t>（2）使用潜水泵放入水中或提出水面时，必须先切断电源，严禁拉拽电缆或出水管。</w:t>
      </w:r>
    </w:p>
    <w:p w:rsidR="00BB177B" w:rsidRPr="00B277E5" w:rsidP="00BB177B">
      <w:pPr>
        <w:pStyle w:val="Heading4"/>
        <w:numPr>
          <w:ilvl w:val="3"/>
          <w:numId w:val="0"/>
        </w:numPr>
        <w:tabs>
          <w:tab w:val="num" w:pos="-562"/>
        </w:tabs>
        <w:spacing w:before="0" w:after="0" w:line="240" w:lineRule="exact"/>
        <w:jc w:val="left"/>
        <w:rPr>
          <w:rFonts w:ascii="黑体"/>
          <w:sz w:val="21"/>
          <w:szCs w:val="21"/>
        </w:rPr>
      </w:pPr>
      <w:bookmarkStart w:id="126" w:name="_Toc116726532"/>
      <w:bookmarkStart w:id="127" w:name="_Toc118013914"/>
      <w:bookmarkStart w:id="128" w:name="_Toc119039692"/>
      <w:bookmarkStart w:id="129" w:name="_Toc130842511"/>
      <w:bookmarkStart w:id="130" w:name="_Toc234896092"/>
      <w:bookmarkStart w:id="131" w:name="_Toc324850891"/>
      <w:r w:rsidRPr="00B277E5">
        <w:rPr>
          <w:rFonts w:ascii="黑体" w:hint="eastAsia"/>
          <w:sz w:val="21"/>
          <w:szCs w:val="21"/>
        </w:rPr>
        <w:t>3.5施工机械安全技术措施</w:t>
      </w:r>
      <w:bookmarkEnd w:id="126"/>
      <w:bookmarkEnd w:id="127"/>
      <w:bookmarkEnd w:id="128"/>
      <w:bookmarkEnd w:id="129"/>
      <w:bookmarkEnd w:id="130"/>
      <w:bookmarkEnd w:id="131"/>
    </w:p>
    <w:p w:rsidR="00BB177B" w:rsidRPr="00D6349D" w:rsidP="00BB177B">
      <w:pPr>
        <w:pStyle w:val="228"/>
        <w:spacing w:line="240" w:lineRule="exact"/>
        <w:ind w:firstLine="420"/>
        <w:rPr>
          <w:sz w:val="21"/>
          <w:szCs w:val="21"/>
        </w:rPr>
      </w:pPr>
      <w:r w:rsidRPr="00D6349D">
        <w:rPr>
          <w:rFonts w:hint="eastAsia"/>
          <w:sz w:val="21"/>
          <w:szCs w:val="21"/>
        </w:rPr>
        <w:t>机械保管人员必须持有公司的操作证上岗，必须严格操作规程，正确使用个人劳保用品。</w:t>
      </w:r>
    </w:p>
    <w:p w:rsidR="00BB177B" w:rsidRPr="00D6349D" w:rsidP="00BB177B">
      <w:pPr>
        <w:pStyle w:val="228"/>
        <w:spacing w:line="240" w:lineRule="exact"/>
        <w:ind w:firstLine="420"/>
        <w:rPr>
          <w:sz w:val="21"/>
          <w:szCs w:val="21"/>
        </w:rPr>
      </w:pPr>
      <w:r w:rsidRPr="00D6349D">
        <w:rPr>
          <w:rFonts w:hint="eastAsia"/>
          <w:sz w:val="21"/>
          <w:szCs w:val="21"/>
        </w:rPr>
        <w:t>每一台电动机械的开关箱，装设过载负荷、短路、漏电保护装置外设隔离开关。</w:t>
      </w:r>
    </w:p>
    <w:p w:rsidR="00BB177B" w:rsidRPr="00D6349D" w:rsidP="00BB177B">
      <w:pPr>
        <w:pStyle w:val="228"/>
        <w:spacing w:line="240" w:lineRule="exact"/>
        <w:ind w:firstLine="420"/>
        <w:rPr>
          <w:sz w:val="21"/>
          <w:szCs w:val="21"/>
        </w:rPr>
      </w:pPr>
      <w:r w:rsidRPr="00D6349D">
        <w:rPr>
          <w:rFonts w:hint="eastAsia"/>
          <w:sz w:val="21"/>
          <w:szCs w:val="21"/>
        </w:rPr>
        <w:t>手持类电动工具必须严格遵守《手持电动工具的管理、使用、检查和维修安全技术规程》，每季度至少全面检查一次；现场使用必须符合《施工现场临时用电安全技术规范》中的有关规定。</w:t>
      </w:r>
    </w:p>
    <w:p w:rsidR="00BB177B" w:rsidRPr="00D6349D" w:rsidP="00BB177B">
      <w:pPr>
        <w:pStyle w:val="228"/>
        <w:spacing w:line="240" w:lineRule="exact"/>
        <w:ind w:firstLine="420"/>
        <w:rPr>
          <w:sz w:val="21"/>
          <w:szCs w:val="21"/>
        </w:rPr>
      </w:pPr>
      <w:r w:rsidRPr="00D6349D">
        <w:rPr>
          <w:rFonts w:hint="eastAsia"/>
          <w:sz w:val="21"/>
          <w:szCs w:val="21"/>
        </w:rPr>
        <w:t>选用</w:t>
      </w:r>
      <w:r w:rsidRPr="00D6349D">
        <w:rPr>
          <w:rFonts w:hint="eastAsia"/>
          <w:sz w:val="21"/>
          <w:szCs w:val="21"/>
        </w:rPr>
        <w:t>Ⅱ</w:t>
      </w:r>
      <w:r w:rsidRPr="00D6349D">
        <w:rPr>
          <w:rFonts w:hint="eastAsia"/>
          <w:sz w:val="21"/>
          <w:szCs w:val="21"/>
        </w:rPr>
        <w:t>类掌上型电动工具，并应装设额定动作电流不大于15mA，额定漏电动作时间小于0.1S的漏电保护器。若采用</w:t>
      </w:r>
      <w:r w:rsidRPr="00D6349D">
        <w:rPr>
          <w:rFonts w:hint="eastAsia"/>
          <w:sz w:val="21"/>
          <w:szCs w:val="21"/>
        </w:rPr>
        <w:t>Ⅰ</w:t>
      </w:r>
      <w:r w:rsidRPr="00D6349D">
        <w:rPr>
          <w:rFonts w:hint="eastAsia"/>
          <w:sz w:val="21"/>
          <w:szCs w:val="21"/>
        </w:rPr>
        <w:t>类掌上型电动工具，还必须作保护接零。</w:t>
      </w:r>
    </w:p>
    <w:p w:rsidR="00BB177B" w:rsidRPr="00D6349D" w:rsidP="00BB177B">
      <w:pPr>
        <w:pStyle w:val="228"/>
        <w:spacing w:line="240" w:lineRule="exact"/>
        <w:ind w:firstLine="420"/>
        <w:rPr>
          <w:sz w:val="21"/>
          <w:szCs w:val="21"/>
        </w:rPr>
      </w:pPr>
      <w:r w:rsidRPr="00D6349D">
        <w:rPr>
          <w:rFonts w:hint="eastAsia"/>
          <w:sz w:val="21"/>
          <w:szCs w:val="21"/>
        </w:rPr>
        <w:t>潮湿场所或在金属构架上操作时，必须选用</w:t>
      </w:r>
      <w:r w:rsidRPr="00D6349D">
        <w:rPr>
          <w:rFonts w:hint="eastAsia"/>
          <w:sz w:val="21"/>
          <w:szCs w:val="21"/>
        </w:rPr>
        <w:t>Ⅱ</w:t>
      </w:r>
      <w:r w:rsidRPr="00D6349D">
        <w:rPr>
          <w:rFonts w:hint="eastAsia"/>
          <w:sz w:val="21"/>
          <w:szCs w:val="21"/>
        </w:rPr>
        <w:t>类掌上型电动工具、并装设防溅的漏电保护器。严禁使用</w:t>
      </w:r>
      <w:r w:rsidRPr="00D6349D">
        <w:rPr>
          <w:rFonts w:hint="eastAsia"/>
          <w:sz w:val="21"/>
          <w:szCs w:val="21"/>
        </w:rPr>
        <w:t>Ⅰ</w:t>
      </w:r>
      <w:r w:rsidRPr="00D6349D">
        <w:rPr>
          <w:rFonts w:hint="eastAsia"/>
          <w:sz w:val="21"/>
          <w:szCs w:val="21"/>
        </w:rPr>
        <w:t>类掌上型电动工具。</w:t>
      </w:r>
    </w:p>
    <w:p w:rsidR="00BB177B" w:rsidRPr="00D6349D" w:rsidP="00BB177B">
      <w:pPr>
        <w:pStyle w:val="228"/>
        <w:spacing w:line="240" w:lineRule="exact"/>
        <w:ind w:firstLine="420"/>
        <w:rPr>
          <w:sz w:val="21"/>
          <w:szCs w:val="21"/>
        </w:rPr>
      </w:pPr>
      <w:r w:rsidRPr="00D6349D">
        <w:rPr>
          <w:rFonts w:hint="eastAsia"/>
          <w:sz w:val="21"/>
          <w:szCs w:val="21"/>
        </w:rPr>
        <w:t>手持电动工具的负荷线必须采用耐气候型的橡皮护套铜芯软电缆，并不得有接头。</w:t>
      </w:r>
    </w:p>
    <w:p w:rsidR="00BB177B" w:rsidRPr="00D6349D" w:rsidP="00BB177B">
      <w:pPr>
        <w:pStyle w:val="228"/>
        <w:spacing w:line="240" w:lineRule="exact"/>
        <w:ind w:firstLine="420"/>
        <w:rPr>
          <w:sz w:val="21"/>
          <w:szCs w:val="21"/>
        </w:rPr>
      </w:pPr>
      <w:r w:rsidRPr="00D6349D">
        <w:rPr>
          <w:rFonts w:hint="eastAsia"/>
          <w:sz w:val="21"/>
          <w:szCs w:val="21"/>
        </w:rPr>
        <w:t>掌上型电动工具的外壳、手柄、负荷线、插头、开关等必须完好无损，使用前必须作空载检查，运转正常方可使用。</w:t>
      </w:r>
    </w:p>
    <w:p w:rsidR="00BB177B" w:rsidRPr="00D6349D" w:rsidP="00BB177B">
      <w:pPr>
        <w:pStyle w:val="228"/>
        <w:spacing w:line="240" w:lineRule="exact"/>
        <w:ind w:firstLine="420"/>
        <w:rPr>
          <w:sz w:val="21"/>
          <w:szCs w:val="21"/>
        </w:rPr>
      </w:pPr>
      <w:r w:rsidRPr="00D6349D">
        <w:rPr>
          <w:rFonts w:hint="eastAsia"/>
          <w:sz w:val="21"/>
          <w:szCs w:val="21"/>
        </w:rPr>
        <w:t>射钉枪操作人员要经过培训，严格按规定程序操作，工作时要戴防护眼镜，严禁枪口对人。</w:t>
      </w:r>
    </w:p>
    <w:p w:rsidR="00BB177B" w:rsidRPr="00D6349D" w:rsidP="00BB177B">
      <w:pPr>
        <w:pStyle w:val="228"/>
        <w:spacing w:line="240" w:lineRule="exact"/>
        <w:ind w:firstLine="420"/>
        <w:rPr>
          <w:sz w:val="21"/>
          <w:szCs w:val="21"/>
        </w:rPr>
      </w:pPr>
      <w:r w:rsidRPr="00D6349D">
        <w:rPr>
          <w:rFonts w:hint="eastAsia"/>
          <w:sz w:val="21"/>
          <w:szCs w:val="21"/>
        </w:rPr>
        <w:t>射钉枪要按有关爆炸和危险品的规定进行搬动、贮存和使用，存放环境地要整洁、干燥、通风良好，不得用火烤、高温加热射钉弹。</w:t>
      </w:r>
    </w:p>
    <w:p w:rsidR="00BB177B" w:rsidRPr="00D6349D" w:rsidP="00BB177B">
      <w:pPr>
        <w:pStyle w:val="228"/>
        <w:spacing w:line="240" w:lineRule="exact"/>
        <w:ind w:firstLine="420"/>
        <w:rPr>
          <w:sz w:val="21"/>
          <w:szCs w:val="21"/>
        </w:rPr>
      </w:pPr>
      <w:r w:rsidRPr="00D6349D">
        <w:rPr>
          <w:rFonts w:hint="eastAsia"/>
          <w:sz w:val="21"/>
          <w:szCs w:val="21"/>
        </w:rPr>
        <w:t>建立机械设备技术安全档案，每台设备的例行保护、定期保养及其它安全行为和检测记录确保准确、及时、齐全；两班制人员均实行交接班制度。</w:t>
      </w:r>
    </w:p>
    <w:p w:rsidR="00BB177B" w:rsidRPr="00B277E5" w:rsidP="00BB177B">
      <w:pPr>
        <w:pStyle w:val="Heading4"/>
        <w:numPr>
          <w:ilvl w:val="3"/>
          <w:numId w:val="0"/>
        </w:numPr>
        <w:tabs>
          <w:tab w:val="num" w:pos="-562"/>
        </w:tabs>
        <w:spacing w:before="0" w:after="0" w:line="240" w:lineRule="exact"/>
        <w:jc w:val="left"/>
        <w:rPr>
          <w:rFonts w:ascii="黑体"/>
          <w:sz w:val="21"/>
          <w:szCs w:val="21"/>
        </w:rPr>
      </w:pPr>
      <w:bookmarkStart w:id="132" w:name="_Toc87536775"/>
      <w:bookmarkStart w:id="133" w:name="_Toc92622897"/>
      <w:bookmarkStart w:id="134" w:name="_Toc94320764"/>
      <w:bookmarkStart w:id="135" w:name="_Toc97718986"/>
      <w:bookmarkStart w:id="136" w:name="_Toc102555816"/>
      <w:bookmarkStart w:id="137" w:name="_Toc110482609"/>
      <w:bookmarkStart w:id="138" w:name="_Toc116726533"/>
      <w:bookmarkStart w:id="139" w:name="_Toc118013915"/>
      <w:bookmarkStart w:id="140" w:name="_Toc119039693"/>
      <w:bookmarkStart w:id="141" w:name="_Toc130842512"/>
      <w:bookmarkStart w:id="142" w:name="_Toc234896093"/>
      <w:bookmarkStart w:id="143" w:name="_Toc324850892"/>
      <w:r w:rsidRPr="00B277E5">
        <w:rPr>
          <w:rFonts w:ascii="黑体" w:hint="eastAsia"/>
          <w:sz w:val="21"/>
          <w:szCs w:val="21"/>
        </w:rPr>
        <w:t>3.6施工机械保养、维修措施</w:t>
      </w:r>
      <w:bookmarkEnd w:id="132"/>
      <w:bookmarkEnd w:id="133"/>
      <w:bookmarkEnd w:id="134"/>
      <w:bookmarkEnd w:id="135"/>
      <w:bookmarkEnd w:id="136"/>
      <w:bookmarkEnd w:id="137"/>
      <w:bookmarkEnd w:id="138"/>
      <w:bookmarkEnd w:id="139"/>
      <w:bookmarkEnd w:id="140"/>
      <w:bookmarkEnd w:id="141"/>
      <w:bookmarkEnd w:id="142"/>
      <w:bookmarkEnd w:id="143"/>
    </w:p>
    <w:p w:rsidR="00BB177B" w:rsidRPr="00D6349D" w:rsidP="00BB177B">
      <w:pPr>
        <w:pStyle w:val="228"/>
        <w:spacing w:line="240" w:lineRule="exact"/>
        <w:ind w:firstLine="420"/>
        <w:rPr>
          <w:sz w:val="21"/>
          <w:szCs w:val="21"/>
        </w:rPr>
        <w:sectPr w:rsidSect="002B0B9D">
          <w:type w:val="nextPage"/>
          <w:pgSz w:w="11906" w:h="16838"/>
          <w:pgMar w:top="1247" w:right="1418" w:bottom="1134" w:left="1644" w:header="851" w:footer="680" w:gutter="0"/>
          <w:pgNumType w:start="11"/>
          <w:cols w:space="425"/>
          <w:titlePg w:val="0"/>
          <w:docGrid w:type="lines" w:linePitch="312"/>
        </w:sectPr>
      </w:pPr>
      <w:r w:rsidRPr="00D6349D">
        <w:rPr>
          <w:rFonts w:hint="eastAsia"/>
          <w:sz w:val="21"/>
          <w:szCs w:val="21"/>
        </w:rPr>
        <w:t>装饰施工机具的普遍使用，有利于加快施工速度，提高质量和工效，减轻操作工人的劳动强度。但如果不正确使用，不遵守安全操作规程，不很好地对施工机具进行正确的维修、保养，很容易发生机具损坏，甚至机械事故和安全事故。所以使用装饰机具进行施工，务必严格遵守安全操作规程，及时对施工机具进行有效的良好的维护、维修和保养，避免在使用中发生事故，提高机具的利用率，延长使用寿命，降低成本支出。</w:t>
      </w:r>
    </w:p>
    <w:p w:rsidR="00BB177B" w:rsidRPr="00D6349D" w:rsidP="00BB177B">
      <w:pPr>
        <w:pStyle w:val="228"/>
        <w:spacing w:line="240" w:lineRule="exact"/>
        <w:ind w:firstLine="420"/>
        <w:rPr>
          <w:sz w:val="21"/>
          <w:szCs w:val="21"/>
        </w:rPr>
      </w:pPr>
      <w:r w:rsidRPr="00D6349D">
        <w:rPr>
          <w:rFonts w:hint="eastAsia"/>
          <w:sz w:val="21"/>
          <w:szCs w:val="21"/>
        </w:rPr>
        <w:t>1、施工机具的安全操作</w:t>
      </w:r>
    </w:p>
    <w:p w:rsidR="00BB177B" w:rsidRPr="00D6349D" w:rsidP="00BB177B">
      <w:pPr>
        <w:pStyle w:val="228"/>
        <w:spacing w:line="240" w:lineRule="exact"/>
        <w:ind w:firstLine="420"/>
        <w:rPr>
          <w:sz w:val="21"/>
          <w:szCs w:val="21"/>
        </w:rPr>
      </w:pPr>
      <w:r w:rsidRPr="00D6349D">
        <w:rPr>
          <w:rFonts w:hint="eastAsia"/>
          <w:sz w:val="21"/>
          <w:szCs w:val="21"/>
        </w:rPr>
        <w:t>不同的施工机具对安全操作有不同的特殊规定和要求，每种施工机具都有详尽的操作要求，这里只对一些共同需要遵守的操作要求作如下说明：</w:t>
      </w:r>
    </w:p>
    <w:p w:rsidR="00BB177B" w:rsidRPr="00D6349D" w:rsidP="00BB177B">
      <w:pPr>
        <w:pStyle w:val="228"/>
        <w:spacing w:line="240" w:lineRule="exact"/>
        <w:ind w:firstLine="420"/>
        <w:rPr>
          <w:sz w:val="21"/>
          <w:szCs w:val="21"/>
        </w:rPr>
      </w:pPr>
      <w:r w:rsidRPr="00D6349D">
        <w:rPr>
          <w:rFonts w:hint="eastAsia"/>
          <w:sz w:val="21"/>
          <w:szCs w:val="21"/>
        </w:rPr>
        <w:t>（1）根据施工的具体条件，正确选用施工机具。施工机具的选用必须与施工的具体条件相适应。如动力源情况，施工部位的技术条件等。在潮湿的环境条件下使用电动机具，应选择双绝缘的。又比如需要在混凝土结构上开洞，到底时选用手电钻、电锤，还是选择专用开孔机具或冲击钻，这就要考虑结构的厚度，混凝土强度等级，具体施工部位，操作的方便与否等。其原则是一要满足开孔的要求准确地在混凝土结构上开出孔，不破坏结构的其他部分；二是要有利于安全操作，保证操作人员顺利地完成开孔任务，而不发生任何机械、人身伤害。</w:t>
      </w:r>
    </w:p>
    <w:p w:rsidR="00BB177B" w:rsidRPr="00D6349D" w:rsidP="00BB177B">
      <w:pPr>
        <w:pStyle w:val="228"/>
        <w:spacing w:line="240" w:lineRule="exact"/>
        <w:ind w:firstLine="420"/>
        <w:rPr>
          <w:sz w:val="21"/>
          <w:szCs w:val="21"/>
        </w:rPr>
      </w:pPr>
      <w:r w:rsidRPr="00D6349D">
        <w:rPr>
          <w:rFonts w:hint="eastAsia"/>
          <w:sz w:val="21"/>
          <w:szCs w:val="21"/>
        </w:rPr>
        <w:t>（2）认真阅读机具的产品说明书，审核安全操作规程。尤其是临时租界的机具，要同时借阅产品说明书和安全操作规程。机具出厂时，都附有产品说明书，从产品说明书上要了解该机具的动力源情况，使用电源的机具，必须知道该机具适用的电压、电流等情况，同时核对现场提供的电源是否与施工积聚所需的电压、电流相适应。特殊要求的安全操作规程，操作人员必须牢记，违反操作规程很容易发生机具损坏甚至人身事故。</w:t>
      </w:r>
    </w:p>
    <w:p w:rsidR="00BB177B" w:rsidRPr="00D6349D" w:rsidP="00BB177B">
      <w:pPr>
        <w:pStyle w:val="228"/>
        <w:spacing w:line="240" w:lineRule="exact"/>
        <w:ind w:firstLine="420"/>
        <w:rPr>
          <w:sz w:val="21"/>
          <w:szCs w:val="21"/>
        </w:rPr>
      </w:pPr>
      <w:r w:rsidRPr="00D6349D">
        <w:rPr>
          <w:rFonts w:hint="eastAsia"/>
          <w:sz w:val="21"/>
          <w:szCs w:val="21"/>
        </w:rPr>
        <w:t>2、施工机具的维护保养</w:t>
      </w:r>
    </w:p>
    <w:p w:rsidR="00BB177B" w:rsidRPr="00D6349D" w:rsidP="00BB177B">
      <w:pPr>
        <w:pStyle w:val="228"/>
        <w:spacing w:line="240" w:lineRule="exact"/>
        <w:ind w:firstLine="420"/>
        <w:rPr>
          <w:sz w:val="21"/>
          <w:szCs w:val="21"/>
        </w:rPr>
      </w:pPr>
      <w:r w:rsidRPr="00D6349D">
        <w:rPr>
          <w:rFonts w:hint="eastAsia"/>
          <w:sz w:val="21"/>
          <w:szCs w:val="21"/>
        </w:rPr>
        <w:t>良好的机具维护保养，即是满足施工的客观需要，也是降低成本的客观要求，有利于安全操作。所有的机具到需要进行日常保养，发现机具有问题，要及时进行检查修理，避免机具带病作业。</w:t>
      </w:r>
    </w:p>
    <w:p w:rsidR="00BB177B" w:rsidRPr="00D6349D" w:rsidP="00BB177B">
      <w:pPr>
        <w:pStyle w:val="228"/>
        <w:spacing w:line="240" w:lineRule="exact"/>
        <w:ind w:firstLine="420"/>
        <w:rPr>
          <w:sz w:val="21"/>
          <w:szCs w:val="21"/>
        </w:rPr>
      </w:pPr>
      <w:r w:rsidRPr="00D6349D">
        <w:rPr>
          <w:rFonts w:hint="eastAsia"/>
          <w:sz w:val="21"/>
          <w:szCs w:val="21"/>
        </w:rPr>
        <w:t>（1）电动机具的电源导线要经常保持完好，避免漏电伤人。一般装饰机具的电源线都是全封闭的，不能自行随意拆换。从插头到机身这段导线要保持良好的绝缘，一旦发现破损，轻微的要用绝缘胶布缠好，严重的要及时更换，或者到机修部进行更换。</w:t>
      </w:r>
    </w:p>
    <w:p w:rsidR="00BB177B" w:rsidRPr="00D6349D" w:rsidP="00BB177B">
      <w:pPr>
        <w:pStyle w:val="228"/>
        <w:spacing w:line="240" w:lineRule="exact"/>
        <w:ind w:firstLine="420"/>
        <w:rPr>
          <w:sz w:val="21"/>
          <w:szCs w:val="21"/>
        </w:rPr>
      </w:pPr>
      <w:r w:rsidRPr="00D6349D">
        <w:rPr>
          <w:rFonts w:hint="eastAsia"/>
          <w:sz w:val="21"/>
          <w:szCs w:val="21"/>
        </w:rPr>
        <w:t>（2）施工机具使用完后要及时收回入库保管。尤其是手持式小型的施工机具不能随意的放在作业面上，避免丢失和非操作人员使用。</w:t>
      </w:r>
    </w:p>
    <w:p w:rsidR="00BB177B" w:rsidRPr="00D6349D" w:rsidP="00BB177B">
      <w:pPr>
        <w:pStyle w:val="228"/>
        <w:spacing w:line="240" w:lineRule="exact"/>
        <w:ind w:firstLine="420"/>
        <w:rPr>
          <w:sz w:val="21"/>
          <w:szCs w:val="21"/>
        </w:rPr>
      </w:pPr>
      <w:r w:rsidRPr="00D6349D">
        <w:rPr>
          <w:rFonts w:hint="eastAsia"/>
          <w:sz w:val="21"/>
          <w:szCs w:val="21"/>
        </w:rPr>
        <w:t>（3）随时检查机电各部件的完好情况，发现螺丝松动要及时稳固，润滑部分要及时添加润滑油，保持机具状况良好。</w:t>
      </w:r>
    </w:p>
    <w:p w:rsidR="00BB177B" w:rsidP="00BB177B">
      <w:pPr>
        <w:pStyle w:val="228"/>
        <w:spacing w:line="240" w:lineRule="exact"/>
        <w:ind w:firstLine="420"/>
        <w:rPr>
          <w:rFonts w:hint="eastAsia"/>
          <w:sz w:val="21"/>
          <w:szCs w:val="21"/>
        </w:rPr>
      </w:pPr>
      <w:r w:rsidRPr="007548A1">
        <w:rPr>
          <w:rFonts w:hint="eastAsia"/>
          <w:sz w:val="21"/>
          <w:szCs w:val="21"/>
        </w:rPr>
        <w:t>（4）操作中发生松动、断裂、打滑等不利于正常使用的毛病时，绝不能勉强使用，一定要及时进行维修。对判定确已失去使用功能的机具，又无法维修、更换配件时，应及时报废</w:t>
      </w:r>
      <w:r>
        <w:rPr>
          <w:rFonts w:hint="eastAsia"/>
          <w:sz w:val="21"/>
          <w:szCs w:val="21"/>
        </w:rPr>
        <w:t>。</w:t>
      </w:r>
      <w:bookmarkStart w:id="144" w:name="_Toc324850896"/>
    </w:p>
    <w:p w:rsidR="00BB177B" w:rsidP="00BB177B">
      <w:pPr>
        <w:pStyle w:val="228"/>
        <w:spacing w:line="240" w:lineRule="exact"/>
        <w:ind w:firstLine="420"/>
        <w:rPr>
          <w:rFonts w:hint="eastAsia"/>
          <w:sz w:val="21"/>
          <w:szCs w:val="21"/>
        </w:rPr>
      </w:pPr>
    </w:p>
    <w:p w:rsidR="00BB177B" w:rsidRPr="008B7F61" w:rsidP="00BB177B">
      <w:pPr>
        <w:pStyle w:val="Heading2"/>
        <w:numPr>
          <w:ilvl w:val="1"/>
          <w:numId w:val="0"/>
        </w:numPr>
        <w:tabs>
          <w:tab w:val="num" w:pos="576"/>
        </w:tabs>
        <w:spacing w:before="0" w:after="0" w:line="360" w:lineRule="auto"/>
        <w:ind w:left="578" w:hanging="578"/>
        <w:jc w:val="center"/>
        <w:rPr>
          <w:sz w:val="28"/>
          <w:szCs w:val="28"/>
        </w:rPr>
      </w:pPr>
      <w:r w:rsidRPr="008B7F61">
        <w:rPr>
          <w:rFonts w:hint="eastAsia"/>
          <w:b w:val="0"/>
          <w:sz w:val="28"/>
          <w:szCs w:val="28"/>
        </w:rPr>
        <w:t>四、材料投入计划</w:t>
      </w:r>
      <w:bookmarkEnd w:id="144"/>
    </w:p>
    <w:p w:rsidR="00BB177B" w:rsidRPr="004A49C4" w:rsidP="00BB177B">
      <w:pPr>
        <w:pStyle w:val="2210"/>
        <w:spacing w:line="240" w:lineRule="exact"/>
        <w:ind w:firstLine="396"/>
        <w:rPr>
          <w:spacing w:val="-6"/>
          <w:sz w:val="21"/>
          <w:szCs w:val="21"/>
        </w:rPr>
      </w:pPr>
      <w:r w:rsidRPr="004A49C4">
        <w:rPr>
          <w:rFonts w:hint="eastAsia"/>
          <w:spacing w:val="-6"/>
          <w:sz w:val="21"/>
          <w:szCs w:val="21"/>
        </w:rPr>
        <w:t>按建设单位在招标文件中列明的材料要求，在施工中将选用的材料样板送建设单位确认后订货。</w:t>
      </w:r>
    </w:p>
    <w:p w:rsidR="00BB177B" w:rsidRPr="00B277E5" w:rsidP="00BB177B">
      <w:pPr>
        <w:pStyle w:val="Heading4"/>
        <w:numPr>
          <w:ilvl w:val="3"/>
          <w:numId w:val="0"/>
        </w:numPr>
        <w:tabs>
          <w:tab w:val="num" w:pos="-562"/>
        </w:tabs>
        <w:spacing w:before="0" w:after="0" w:line="240" w:lineRule="exact"/>
        <w:jc w:val="left"/>
        <w:rPr>
          <w:rFonts w:ascii="黑体"/>
          <w:sz w:val="21"/>
          <w:szCs w:val="21"/>
        </w:rPr>
      </w:pPr>
      <w:bookmarkStart w:id="145" w:name="_Toc324850897"/>
      <w:r w:rsidRPr="00B277E5">
        <w:rPr>
          <w:rFonts w:ascii="黑体" w:hint="eastAsia"/>
          <w:sz w:val="21"/>
          <w:szCs w:val="21"/>
        </w:rPr>
        <w:t>4.1材料供应措施</w:t>
      </w:r>
      <w:bookmarkEnd w:id="145"/>
    </w:p>
    <w:p w:rsidR="00BB177B" w:rsidRPr="00E33894" w:rsidP="00BB177B">
      <w:pPr>
        <w:pStyle w:val="2210"/>
        <w:spacing w:line="240" w:lineRule="exact"/>
        <w:ind w:firstLine="480"/>
        <w:rPr>
          <w:spacing w:val="-4"/>
          <w:sz w:val="21"/>
          <w:szCs w:val="21"/>
        </w:rPr>
      </w:pPr>
      <w:r>
        <w:rPr>
          <w:rFonts w:hint="eastAsia"/>
          <w:noProof/>
          <w:szCs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2" o:spid="_x0000_s1025" type="#_x0000_t75" alt="38" style="width:40pt;height:38pt;margin-top:713pt;margin-left:363pt;position:absolute;visibility:visible;z-index:-251658240" filled="f" stroked="f">
            <v:fill o:detectmouseclick="f"/>
            <v:imagedata r:id="rId4" o:title="38"/>
            <w10:anchorlock/>
          </v:shape>
        </w:pict>
      </w:r>
      <w:r w:rsidRPr="00590578">
        <w:rPr>
          <w:rFonts w:hint="eastAsia"/>
          <w:sz w:val="21"/>
          <w:szCs w:val="21"/>
        </w:rPr>
        <w:t>1、</w:t>
      </w:r>
      <w:r w:rsidRPr="00E33894">
        <w:rPr>
          <w:rFonts w:hint="eastAsia"/>
          <w:spacing w:val="-4"/>
          <w:sz w:val="21"/>
          <w:szCs w:val="21"/>
        </w:rPr>
        <w:t>组织好材料供应工作，对于施工用到的几种主要材料如水泥、砂、地砖、隔断等要做到提前组织，同时由于施工现场不宜大量堆放材料，因此材料部门将随时根据施工进度，分批安排材料进场。</w:t>
      </w:r>
    </w:p>
    <w:p w:rsidR="00BB177B" w:rsidP="00BB177B">
      <w:pPr>
        <w:pStyle w:val="2210"/>
        <w:spacing w:line="240" w:lineRule="exact"/>
        <w:ind w:firstLine="420"/>
        <w:rPr>
          <w:rFonts w:hint="eastAsia"/>
          <w:sz w:val="21"/>
          <w:szCs w:val="21"/>
        </w:rPr>
      </w:pPr>
      <w:r w:rsidRPr="0007395D">
        <w:rPr>
          <w:rFonts w:hint="eastAsia"/>
          <w:sz w:val="21"/>
          <w:szCs w:val="21"/>
        </w:rPr>
        <w:t>2、根据我公司对现场施工用材的质量要求，同时要确保采购的材料能够满足招标文件中对工程主要材料的技术要求，以及施工中好用，我们要求现场材料部门所购主要材料都要达到国家规范规定的优良品或一级品的标准。及时准确地向业主提供料计划且具有超前意识；计划及时准确，关系到工程进度的顺利进行；也能充分发挥资金效益。因此，我公司将高度重视此项工作，在资料的复印、传递方面严肃认真。</w:t>
      </w:r>
    </w:p>
    <w:p w:rsidR="00BB177B" w:rsidP="00BB177B">
      <w:pPr>
        <w:pStyle w:val="2210"/>
        <w:spacing w:line="240" w:lineRule="exact"/>
        <w:ind w:firstLine="420"/>
        <w:rPr>
          <w:rFonts w:hint="eastAsia"/>
          <w:sz w:val="21"/>
          <w:szCs w:val="21"/>
        </w:rPr>
      </w:pPr>
      <w:r w:rsidRPr="0007395D">
        <w:rPr>
          <w:rFonts w:hint="eastAsia"/>
          <w:sz w:val="21"/>
          <w:szCs w:val="21"/>
        </w:rPr>
        <w:t>3、在时间及数量上慎之又慎，决不因为我方工作造成供料混乱。此项工作的落实，对各级管理人员制定岗位责任制，选派具有业务素质高、责任心强的专业材料员来担任此项工作。</w:t>
      </w:r>
    </w:p>
    <w:p w:rsidR="00BB177B" w:rsidP="00BB177B">
      <w:pPr>
        <w:pStyle w:val="2210"/>
        <w:spacing w:line="240" w:lineRule="exact"/>
        <w:ind w:firstLine="420"/>
        <w:rPr>
          <w:rFonts w:hint="eastAsia"/>
          <w:sz w:val="21"/>
          <w:szCs w:val="21"/>
        </w:rPr>
      </w:pPr>
    </w:p>
    <w:p w:rsidR="00BB177B" w:rsidRPr="0007395D" w:rsidP="00BB177B">
      <w:pPr>
        <w:pStyle w:val="2210"/>
        <w:spacing w:line="240" w:lineRule="exact"/>
        <w:ind w:firstLine="420"/>
        <w:rPr>
          <w:sz w:val="21"/>
          <w:szCs w:val="21"/>
        </w:rPr>
      </w:pPr>
      <w:r w:rsidRPr="0007395D">
        <w:rPr>
          <w:rFonts w:hint="eastAsia"/>
          <w:sz w:val="21"/>
          <w:szCs w:val="21"/>
        </w:rPr>
        <w:t>4、做好材料供应及保管工作，是我公司为业主服务的具体表现。设置专门仓储库房，配备专人看管，对已装和未装的设备、材料进行定期的防护、检查、清洗、加油、回收，建立专职保管员及完整的领用手续，保证供应的设备及材料不丢失，不浪费。</w:t>
      </w:r>
    </w:p>
    <w:p w:rsidR="00BB177B" w:rsidRPr="007548A1" w:rsidP="00BB177B">
      <w:pPr>
        <w:pStyle w:val="2210"/>
        <w:spacing w:line="240" w:lineRule="exact"/>
        <w:ind w:firstLine="420"/>
        <w:rPr>
          <w:spacing w:val="-6"/>
          <w:sz w:val="21"/>
          <w:szCs w:val="21"/>
        </w:rPr>
      </w:pPr>
      <w:r w:rsidRPr="0007395D">
        <w:rPr>
          <w:rFonts w:hint="eastAsia"/>
          <w:sz w:val="21"/>
          <w:szCs w:val="21"/>
        </w:rPr>
        <w:t>5</w:t>
      </w:r>
      <w:r w:rsidRPr="007548A1">
        <w:rPr>
          <w:rFonts w:hint="eastAsia"/>
          <w:spacing w:val="-6"/>
          <w:sz w:val="21"/>
          <w:szCs w:val="21"/>
        </w:rPr>
        <w:t>、材料的组织供应是项目部物资管理的中心任务，供应质量的优劣与供应速度的及时准确与否是关系到项目部各项工作能否顺利进行的决定因素，所以在做好日常工作管理方面重点抓好如下几点：</w:t>
      </w:r>
    </w:p>
    <w:p w:rsidR="00BB177B" w:rsidRPr="00E33894" w:rsidP="00BB177B">
      <w:pPr>
        <w:pStyle w:val="2210"/>
        <w:spacing w:line="240" w:lineRule="exact"/>
        <w:ind w:firstLine="420"/>
        <w:rPr>
          <w:spacing w:val="-2"/>
          <w:sz w:val="21"/>
          <w:szCs w:val="21"/>
        </w:rPr>
      </w:pPr>
      <w:r w:rsidRPr="0007395D">
        <w:rPr>
          <w:rFonts w:hint="eastAsia"/>
          <w:sz w:val="21"/>
          <w:szCs w:val="21"/>
        </w:rPr>
        <w:t>1）</w:t>
      </w:r>
      <w:r w:rsidRPr="00E33894">
        <w:rPr>
          <w:rFonts w:hint="eastAsia"/>
          <w:spacing w:val="-2"/>
          <w:sz w:val="21"/>
          <w:szCs w:val="21"/>
        </w:rPr>
        <w:t>加强材料计划的及时性、准确性、严肃性：项目部将执行规范化的计划编制、审核、采购制度，做到供应工作的不同阶段有不同的人负责，坚决杜绝计划盲目，铺张浪费的不严肃工作作风。</w:t>
      </w:r>
    </w:p>
    <w:p w:rsidR="00BB177B" w:rsidRPr="0007395D" w:rsidP="00BB177B">
      <w:pPr>
        <w:pStyle w:val="2210"/>
        <w:spacing w:line="240" w:lineRule="exact"/>
        <w:ind w:firstLine="420"/>
        <w:rPr>
          <w:sz w:val="21"/>
          <w:szCs w:val="21"/>
        </w:rPr>
      </w:pPr>
      <w:r w:rsidRPr="0007395D">
        <w:rPr>
          <w:rFonts w:hint="eastAsia"/>
          <w:sz w:val="21"/>
          <w:szCs w:val="21"/>
        </w:rPr>
        <w:t>2）加强采购成本的控制：在保证质量、数量供货及时的基础上，降低采购成本是提高项目施工效益的重要环节。为此，项目部将坚持材料采购在</w:t>
      </w:r>
      <w:r w:rsidRPr="0007395D">
        <w:rPr>
          <w:rFonts w:hint="eastAsia"/>
          <w:sz w:val="21"/>
          <w:szCs w:val="21"/>
        </w:rPr>
        <w:t>“</w:t>
      </w:r>
      <w:r w:rsidRPr="0007395D">
        <w:rPr>
          <w:rFonts w:hint="eastAsia"/>
          <w:sz w:val="21"/>
          <w:szCs w:val="21"/>
        </w:rPr>
        <w:t>三比一算</w:t>
      </w:r>
      <w:r w:rsidRPr="0007395D">
        <w:rPr>
          <w:rFonts w:hint="eastAsia"/>
          <w:sz w:val="21"/>
          <w:szCs w:val="21"/>
        </w:rPr>
        <w:t>”</w:t>
      </w:r>
      <w:r w:rsidRPr="0007395D">
        <w:rPr>
          <w:rFonts w:hint="eastAsia"/>
          <w:sz w:val="21"/>
          <w:szCs w:val="21"/>
        </w:rPr>
        <w:t>的基础上进行。任何材料工具的采购必须有采购通知单及严格的验收库制度，采购员不得接受任何人随意的采购指令。</w:t>
      </w:r>
    </w:p>
    <w:p w:rsidR="00BB177B" w:rsidRPr="0007395D" w:rsidP="00BB177B">
      <w:pPr>
        <w:pStyle w:val="2210"/>
        <w:spacing w:line="240" w:lineRule="exact"/>
        <w:ind w:firstLine="420"/>
        <w:rPr>
          <w:sz w:val="21"/>
          <w:szCs w:val="21"/>
        </w:rPr>
      </w:pPr>
      <w:r w:rsidRPr="0007395D">
        <w:rPr>
          <w:rFonts w:hint="eastAsia"/>
          <w:sz w:val="21"/>
          <w:szCs w:val="21"/>
        </w:rPr>
        <w:t>3）坚持审批的环节：项目部在做好自身计划的审批工作的基础上，同时也做好对业主的报批工作，对实行调整的大宗材料应事先报送业主方进行价格、厂家的审批，在审批的基础上进行采购。未经审批的材料决不自行采购，决不先斩后奏。</w:t>
      </w:r>
    </w:p>
    <w:p w:rsidR="00BB177B" w:rsidRPr="0007395D" w:rsidP="00BB177B">
      <w:pPr>
        <w:pStyle w:val="2210"/>
        <w:spacing w:line="240" w:lineRule="exact"/>
        <w:ind w:firstLine="420"/>
        <w:rPr>
          <w:sz w:val="21"/>
          <w:szCs w:val="21"/>
        </w:rPr>
        <w:sectPr w:rsidSect="002B0B9D">
          <w:type w:val="nextPage"/>
          <w:pgSz w:w="11906" w:h="16838"/>
          <w:pgMar w:top="1247" w:right="1418" w:bottom="1134" w:left="1644" w:header="851" w:footer="680" w:gutter="0"/>
          <w:pgNumType w:start="12"/>
          <w:cols w:space="425"/>
          <w:titlePg w:val="0"/>
          <w:docGrid w:type="lines" w:linePitch="312"/>
        </w:sectPr>
      </w:pPr>
      <w:r w:rsidRPr="0007395D">
        <w:rPr>
          <w:rFonts w:hint="eastAsia"/>
          <w:sz w:val="21"/>
          <w:szCs w:val="21"/>
        </w:rPr>
        <w:t>4）加强保管、及时回收：做好材料的保管、领用工作是保证材料供应供应不乱的基础，项目部坚持执行限额领料制度，凭计划发料，在保管工作上配备专业的保管工人，保证账、卡、物相符。保证仓库的材料不变质、不受损。同时利用保洁队和班组材料节约奖励的办法，做好材料的回收利用，做到能使用的决不浪费。</w:t>
      </w:r>
    </w:p>
    <w:p w:rsidR="00BB177B" w:rsidRPr="00B277E5" w:rsidP="00BB177B">
      <w:pPr>
        <w:pStyle w:val="Heading4"/>
        <w:numPr>
          <w:ilvl w:val="3"/>
          <w:numId w:val="0"/>
        </w:numPr>
        <w:tabs>
          <w:tab w:val="num" w:pos="-562"/>
        </w:tabs>
        <w:spacing w:before="0" w:after="0" w:line="240" w:lineRule="exact"/>
        <w:jc w:val="left"/>
        <w:rPr>
          <w:rFonts w:ascii="黑体"/>
          <w:sz w:val="21"/>
          <w:szCs w:val="21"/>
        </w:rPr>
      </w:pPr>
      <w:bookmarkStart w:id="146" w:name="_Toc324850898"/>
      <w:r w:rsidRPr="00B277E5">
        <w:rPr>
          <w:rFonts w:ascii="黑体" w:hint="eastAsia"/>
          <w:sz w:val="21"/>
          <w:szCs w:val="21"/>
        </w:rPr>
        <w:t>4.2材料采购质保措施</w:t>
      </w:r>
      <w:bookmarkEnd w:id="146"/>
    </w:p>
    <w:p w:rsidR="00BB177B" w:rsidRPr="0007395D" w:rsidP="00BB177B">
      <w:pPr>
        <w:pStyle w:val="2210"/>
        <w:spacing w:line="240" w:lineRule="exact"/>
        <w:ind w:firstLine="420"/>
        <w:rPr>
          <w:sz w:val="21"/>
          <w:szCs w:val="21"/>
        </w:rPr>
      </w:pPr>
      <w:r w:rsidRPr="0007395D">
        <w:rPr>
          <w:rFonts w:hint="eastAsia"/>
          <w:sz w:val="21"/>
          <w:szCs w:val="21"/>
        </w:rPr>
        <w:t>1、材料储备</w:t>
      </w:r>
    </w:p>
    <w:p w:rsidR="00BB177B" w:rsidRPr="0007395D" w:rsidP="00BB177B">
      <w:pPr>
        <w:pStyle w:val="2210"/>
        <w:spacing w:line="240" w:lineRule="exact"/>
        <w:ind w:firstLine="420"/>
        <w:rPr>
          <w:sz w:val="21"/>
          <w:szCs w:val="21"/>
        </w:rPr>
      </w:pPr>
      <w:r w:rsidRPr="0007395D">
        <w:rPr>
          <w:rFonts w:hint="eastAsia"/>
          <w:sz w:val="21"/>
          <w:szCs w:val="21"/>
        </w:rPr>
        <w:t>为保证施工的连续性，施工中工地应有一定数量的材料储备，防止材料供应脱节。</w:t>
      </w:r>
    </w:p>
    <w:p w:rsidR="00BB177B" w:rsidRPr="0007395D" w:rsidP="00BB177B">
      <w:pPr>
        <w:pStyle w:val="2210"/>
        <w:spacing w:line="240" w:lineRule="exact"/>
        <w:ind w:firstLine="420"/>
        <w:rPr>
          <w:sz w:val="21"/>
          <w:szCs w:val="21"/>
        </w:rPr>
      </w:pPr>
      <w:r w:rsidRPr="0007395D">
        <w:rPr>
          <w:rFonts w:hint="eastAsia"/>
          <w:sz w:val="21"/>
          <w:szCs w:val="21"/>
        </w:rPr>
        <w:t>（1）正常储备</w:t>
      </w:r>
    </w:p>
    <w:p w:rsidR="00BB177B" w:rsidRPr="0007395D" w:rsidP="00BB177B">
      <w:pPr>
        <w:pStyle w:val="2210"/>
        <w:spacing w:line="240" w:lineRule="exact"/>
        <w:ind w:firstLine="420"/>
        <w:rPr>
          <w:sz w:val="21"/>
          <w:szCs w:val="21"/>
        </w:rPr>
      </w:pPr>
      <w:r w:rsidRPr="0007395D">
        <w:rPr>
          <w:rFonts w:hint="eastAsia"/>
          <w:sz w:val="21"/>
          <w:szCs w:val="21"/>
        </w:rPr>
        <w:t>是工地在前后两批材料运送的间隔期中，为满足正常施工而建立的储备。</w:t>
      </w:r>
    </w:p>
    <w:p w:rsidR="00BB177B" w:rsidRPr="0007395D" w:rsidP="00BB177B">
      <w:pPr>
        <w:pStyle w:val="2210"/>
        <w:spacing w:line="240" w:lineRule="exact"/>
        <w:ind w:firstLine="420"/>
        <w:rPr>
          <w:sz w:val="21"/>
          <w:szCs w:val="21"/>
        </w:rPr>
      </w:pPr>
      <w:r w:rsidRPr="0007395D">
        <w:rPr>
          <w:rFonts w:hint="eastAsia"/>
          <w:sz w:val="21"/>
          <w:szCs w:val="21"/>
        </w:rPr>
        <w:t>（2）保险储备</w:t>
      </w:r>
    </w:p>
    <w:p w:rsidR="00BB177B" w:rsidRPr="0007395D" w:rsidP="00BB177B">
      <w:pPr>
        <w:pStyle w:val="2210"/>
        <w:spacing w:line="240" w:lineRule="exact"/>
        <w:ind w:firstLine="420"/>
        <w:rPr>
          <w:sz w:val="21"/>
          <w:szCs w:val="21"/>
        </w:rPr>
      </w:pPr>
      <w:r w:rsidRPr="0007395D">
        <w:rPr>
          <w:rFonts w:hint="eastAsia"/>
          <w:sz w:val="21"/>
          <w:szCs w:val="21"/>
        </w:rPr>
        <w:t>是施工现场为了防备材料运送误期或材料规格品种不符合需要等情况而建立的储备。</w:t>
      </w:r>
    </w:p>
    <w:p w:rsidR="00BB177B" w:rsidRPr="0007395D" w:rsidP="00BB177B">
      <w:pPr>
        <w:pStyle w:val="2210"/>
        <w:spacing w:line="240" w:lineRule="exact"/>
        <w:ind w:firstLine="420"/>
        <w:rPr>
          <w:sz w:val="21"/>
          <w:szCs w:val="21"/>
        </w:rPr>
      </w:pPr>
      <w:r w:rsidRPr="0007395D">
        <w:rPr>
          <w:rFonts w:hint="eastAsia"/>
          <w:sz w:val="21"/>
          <w:szCs w:val="21"/>
        </w:rPr>
        <w:t>材料平衡表：在确定期末和期初的基础上，即可编制材料平衡表。</w:t>
      </w:r>
    </w:p>
    <w:p w:rsidR="00BB177B" w:rsidRPr="0007395D" w:rsidP="00BB177B">
      <w:pPr>
        <w:pStyle w:val="2210"/>
        <w:spacing w:line="240" w:lineRule="exact"/>
        <w:ind w:firstLine="420"/>
        <w:rPr>
          <w:sz w:val="21"/>
          <w:szCs w:val="21"/>
        </w:rPr>
      </w:pPr>
      <w:r w:rsidRPr="0007395D">
        <w:rPr>
          <w:rFonts w:hint="eastAsia"/>
          <w:sz w:val="21"/>
          <w:szCs w:val="21"/>
        </w:rPr>
        <w:t>2、材料进场验收和材料试验</w:t>
      </w:r>
    </w:p>
    <w:p w:rsidR="00BB177B" w:rsidRPr="0007395D" w:rsidP="00BB177B">
      <w:pPr>
        <w:pStyle w:val="2210"/>
        <w:spacing w:line="240" w:lineRule="exact"/>
        <w:ind w:firstLine="480"/>
        <w:rPr>
          <w:sz w:val="21"/>
          <w:szCs w:val="21"/>
        </w:rPr>
      </w:pPr>
      <w:r>
        <w:rPr>
          <w:rFonts w:hint="eastAsia"/>
          <w:noProof/>
          <w:szCs w:val="21"/>
        </w:rPr>
        <w:pict>
          <v:shape id="图片 3" o:spid="_x0000_s1026" type="#_x0000_t75" alt="38" style="width:43pt;height:41pt;margin-top:725pt;margin-left:363pt;position:absolute;visibility:visible;z-index:-251657216" filled="f" stroked="f">
            <v:fill o:detectmouseclick="f"/>
            <v:imagedata r:id="rId4" o:title="38"/>
            <w10:anchorlock/>
          </v:shape>
        </w:pict>
      </w:r>
      <w:r w:rsidRPr="0007395D">
        <w:rPr>
          <w:rFonts w:hint="eastAsia"/>
          <w:sz w:val="21"/>
          <w:szCs w:val="21"/>
        </w:rPr>
        <w:t>为了把住质量和数量关，在材料进场时必须根据进料计划、送料凭证、质量保证或产品合格证，进行材料的数量和质量验收。乙方供应的材料，在材料、设备到货24小时前通知甲方代表验收，对与设计、规范和样品要求不符的产品，甲方禁止使用，乙方应按甲方代表的要求，运出现场，重新采购无论是甲供材、乙方按甲方指定材还是乙方自行采购的材料，都要根据本项目设计说明中的材料名称、规格、品牌、等级、产地来进行验收。验收工作按质量验收规范和计量检测规定进行。验收要作好记录、办理验收手续。对不符合计划要求或质量不合格的材料应拒绝验收。对甲方提供的材料要妥善保管，发生损坏或丢失要负责赔偿。</w:t>
      </w:r>
    </w:p>
    <w:p w:rsidR="00BB177B" w:rsidRPr="0007395D" w:rsidP="00BB177B">
      <w:pPr>
        <w:pStyle w:val="2210"/>
        <w:spacing w:line="240" w:lineRule="exact"/>
        <w:ind w:firstLine="420"/>
        <w:rPr>
          <w:sz w:val="21"/>
          <w:szCs w:val="21"/>
        </w:rPr>
      </w:pPr>
      <w:r w:rsidRPr="0007395D">
        <w:rPr>
          <w:rFonts w:hint="eastAsia"/>
          <w:sz w:val="21"/>
          <w:szCs w:val="21"/>
        </w:rPr>
        <w:t>对于必须经过试验才能使用的材料，由乙方进行防火阻燃、毒性反应等测试，测试结果不合格的，禁止使用并运出现场。</w:t>
      </w:r>
    </w:p>
    <w:p w:rsidR="00BB177B" w:rsidRPr="0007395D" w:rsidP="00BB177B">
      <w:pPr>
        <w:pStyle w:val="2210"/>
        <w:spacing w:line="240" w:lineRule="exact"/>
        <w:ind w:firstLine="420"/>
        <w:rPr>
          <w:sz w:val="21"/>
          <w:szCs w:val="21"/>
        </w:rPr>
      </w:pPr>
      <w:r w:rsidRPr="0007395D">
        <w:rPr>
          <w:rFonts w:hint="eastAsia"/>
          <w:sz w:val="21"/>
          <w:szCs w:val="21"/>
        </w:rPr>
        <w:t>3、材料的贮存与保管</w:t>
      </w:r>
    </w:p>
    <w:p w:rsidR="00BB177B" w:rsidRPr="0007395D" w:rsidP="00BB177B">
      <w:pPr>
        <w:pStyle w:val="2210"/>
        <w:spacing w:line="240" w:lineRule="exact"/>
        <w:ind w:firstLine="420"/>
        <w:rPr>
          <w:sz w:val="21"/>
          <w:szCs w:val="21"/>
        </w:rPr>
      </w:pPr>
      <w:r w:rsidRPr="0007395D">
        <w:rPr>
          <w:rFonts w:hint="eastAsia"/>
          <w:sz w:val="21"/>
          <w:szCs w:val="21"/>
        </w:rPr>
        <w:t>进库的材料应验收入库，建立台帐；现场的材料必须防火、防盗、防雨、防变质、防损坏；施工现场材料的放置要按平面布置图做到位置正确、保管处置得当、合乎堆放保管制度；要日清、月清、月结、定期盘点、帐实相符。</w:t>
      </w:r>
    </w:p>
    <w:p w:rsidR="00BB177B" w:rsidRPr="0007395D" w:rsidP="00BB177B">
      <w:pPr>
        <w:pStyle w:val="2210"/>
        <w:spacing w:line="240" w:lineRule="exact"/>
        <w:ind w:firstLine="420"/>
        <w:rPr>
          <w:sz w:val="21"/>
          <w:szCs w:val="21"/>
        </w:rPr>
      </w:pPr>
      <w:r w:rsidRPr="0007395D">
        <w:rPr>
          <w:rFonts w:hint="eastAsia"/>
          <w:sz w:val="21"/>
          <w:szCs w:val="21"/>
        </w:rPr>
        <w:t>4、材料领发</w:t>
      </w:r>
    </w:p>
    <w:p w:rsidR="00BB177B" w:rsidRPr="0007395D" w:rsidP="00BB177B">
      <w:pPr>
        <w:pStyle w:val="2210"/>
        <w:spacing w:line="240" w:lineRule="exact"/>
        <w:ind w:firstLine="420"/>
        <w:rPr>
          <w:sz w:val="21"/>
          <w:szCs w:val="21"/>
        </w:rPr>
      </w:pPr>
      <w:r w:rsidRPr="0007395D">
        <w:rPr>
          <w:rFonts w:hint="eastAsia"/>
          <w:sz w:val="21"/>
          <w:szCs w:val="21"/>
        </w:rPr>
        <w:t>凡有定额的工程用料，凭限额领料单领发材料；施工设施用料也实行定额发料制度，以设施用料计划进行总控制；超限额的用料，用料前办理手续，填制限额领料单，注明超耗原因，经签发批准后实施；建立领发料台帐记录领用状况和节超状况。</w:t>
      </w:r>
    </w:p>
    <w:p w:rsidR="00BB177B" w:rsidRPr="0007395D" w:rsidP="00BB177B">
      <w:pPr>
        <w:pStyle w:val="2210"/>
        <w:spacing w:line="240" w:lineRule="exact"/>
        <w:ind w:firstLine="420"/>
        <w:rPr>
          <w:sz w:val="21"/>
          <w:szCs w:val="21"/>
        </w:rPr>
      </w:pPr>
      <w:r w:rsidRPr="0007395D">
        <w:rPr>
          <w:rFonts w:hint="eastAsia"/>
          <w:sz w:val="21"/>
          <w:szCs w:val="21"/>
        </w:rPr>
        <w:t>5、材料使用监督</w:t>
      </w:r>
    </w:p>
    <w:p w:rsidR="00BB177B" w:rsidRPr="0007395D" w:rsidP="00BB177B">
      <w:pPr>
        <w:pStyle w:val="2210"/>
        <w:spacing w:line="240" w:lineRule="exact"/>
        <w:ind w:firstLine="420"/>
        <w:rPr>
          <w:sz w:val="21"/>
          <w:szCs w:val="21"/>
        </w:rPr>
      </w:pPr>
      <w:r w:rsidRPr="0007395D">
        <w:rPr>
          <w:rFonts w:hint="eastAsia"/>
          <w:sz w:val="21"/>
          <w:szCs w:val="21"/>
        </w:rPr>
        <w:t>现场材料管理责任者应对现场材料的使用进行分工监督的内容包括：是否按材料作法合理用料，是否严格执行配合比，是否认真执行领发料手续，是否做到谁用谁清、随清随用、工完料退场地清，是否按规定进行用料交底和工序交接，是否做到按平面图堆料，是否按要求保护材料等。检查是监督的手段，检查要做到情况有记录、原因有分析、责任有明确、处理有结果。</w:t>
      </w:r>
    </w:p>
    <w:p w:rsidR="00BB177B" w:rsidRPr="0007395D" w:rsidP="00BB177B">
      <w:pPr>
        <w:pStyle w:val="2210"/>
        <w:spacing w:line="240" w:lineRule="exact"/>
        <w:ind w:firstLine="420"/>
        <w:rPr>
          <w:sz w:val="21"/>
          <w:szCs w:val="21"/>
        </w:rPr>
      </w:pPr>
      <w:r w:rsidRPr="0007395D">
        <w:rPr>
          <w:rFonts w:hint="eastAsia"/>
          <w:sz w:val="21"/>
          <w:szCs w:val="21"/>
        </w:rPr>
        <w:t>6、材料回收</w:t>
      </w:r>
    </w:p>
    <w:p w:rsidR="00BB177B" w:rsidP="00BB177B">
      <w:pPr>
        <w:pStyle w:val="2210"/>
        <w:spacing w:line="240" w:lineRule="exact"/>
        <w:ind w:firstLine="420"/>
        <w:rPr>
          <w:sz w:val="21"/>
          <w:szCs w:val="21"/>
        </w:rPr>
      </w:pPr>
      <w:r w:rsidRPr="0007395D">
        <w:rPr>
          <w:rFonts w:hint="eastAsia"/>
          <w:sz w:val="21"/>
          <w:szCs w:val="21"/>
        </w:rPr>
        <w:t>班组余料必须回收，及时办理退料手续，并在限额领料单中登记扣除。余料要造表上报，按供应部门的安排办理调拨和退料。临时设施用料、包装物及容器，在使用结束后组织回收。</w:t>
      </w:r>
    </w:p>
    <w:p w:rsidR="00BB177B" w:rsidRPr="0007395D" w:rsidP="00BB177B">
      <w:pPr>
        <w:pStyle w:val="2210"/>
        <w:spacing w:line="240" w:lineRule="exact"/>
        <w:ind w:firstLine="420"/>
        <w:rPr>
          <w:sz w:val="21"/>
          <w:szCs w:val="21"/>
        </w:rPr>
      </w:pPr>
    </w:p>
    <w:p w:rsidR="00BB177B" w:rsidRPr="008B7F61" w:rsidP="00BB177B">
      <w:pPr>
        <w:pStyle w:val="Heading2"/>
        <w:numPr>
          <w:ilvl w:val="1"/>
          <w:numId w:val="0"/>
        </w:numPr>
        <w:tabs>
          <w:tab w:val="num" w:pos="576"/>
        </w:tabs>
        <w:spacing w:before="0" w:after="0" w:line="360" w:lineRule="auto"/>
        <w:ind w:left="578" w:hanging="578"/>
        <w:jc w:val="center"/>
        <w:rPr>
          <w:sz w:val="28"/>
          <w:szCs w:val="28"/>
        </w:rPr>
      </w:pPr>
      <w:r w:rsidRPr="008B7F61">
        <w:rPr>
          <w:rFonts w:hint="eastAsia"/>
          <w:b w:val="0"/>
          <w:sz w:val="28"/>
          <w:szCs w:val="28"/>
        </w:rPr>
        <w:t>五、施工进度计划</w:t>
      </w:r>
    </w:p>
    <w:p w:rsidR="00BB177B" w:rsidRPr="0007395D" w:rsidP="00BB177B">
      <w:pPr>
        <w:pStyle w:val="228"/>
        <w:spacing w:line="240" w:lineRule="exact"/>
        <w:ind w:firstLine="420"/>
        <w:rPr>
          <w:sz w:val="21"/>
          <w:szCs w:val="21"/>
        </w:rPr>
      </w:pPr>
      <w:r w:rsidRPr="0007395D">
        <w:rPr>
          <w:rFonts w:hint="eastAsia"/>
          <w:sz w:val="21"/>
          <w:szCs w:val="21"/>
        </w:rPr>
        <w:t>我公司初步施工方案已定，人员和使用的机械设备、工程材料等已落实来源，一旦中标，在商签施工合同的同时，指定人员迅速进入工作状态，开展各项工作，可确保按期开工。</w:t>
      </w:r>
    </w:p>
    <w:p w:rsidR="00BB177B" w:rsidRPr="0007395D" w:rsidP="00BB177B">
      <w:pPr>
        <w:pStyle w:val="228"/>
        <w:spacing w:line="240" w:lineRule="exact"/>
        <w:ind w:firstLine="420"/>
        <w:rPr>
          <w:sz w:val="21"/>
          <w:szCs w:val="21"/>
        </w:rPr>
      </w:pPr>
      <w:r w:rsidRPr="0007395D">
        <w:rPr>
          <w:rFonts w:hint="eastAsia"/>
          <w:sz w:val="21"/>
          <w:szCs w:val="21"/>
        </w:rPr>
        <w:t>合理组织各相关工序的流水施工，充分发挥我公司现有的制度化管理优势，依靠踏实的工作、严密的组织、先进的机械设备、精湛的技术，按招标文件要求</w:t>
      </w:r>
      <w:r w:rsidRPr="00E812A7">
        <w:rPr>
          <w:rFonts w:hint="eastAsia"/>
          <w:sz w:val="21"/>
          <w:szCs w:val="21"/>
        </w:rPr>
        <w:t>日历天内完</w:t>
      </w:r>
      <w:r w:rsidRPr="0007395D">
        <w:rPr>
          <w:rFonts w:hint="eastAsia"/>
          <w:sz w:val="21"/>
          <w:szCs w:val="21"/>
        </w:rPr>
        <w:t>成本工程。我公司向项目部提出工期要求：</w:t>
      </w:r>
    </w:p>
    <w:p w:rsidR="00BB177B" w:rsidRPr="0007395D" w:rsidP="00BB177B">
      <w:pPr>
        <w:pStyle w:val="228"/>
        <w:spacing w:line="240" w:lineRule="exact"/>
        <w:ind w:firstLine="420"/>
        <w:rPr>
          <w:sz w:val="21"/>
          <w:szCs w:val="21"/>
        </w:rPr>
      </w:pPr>
      <w:r w:rsidRPr="0007395D">
        <w:rPr>
          <w:rFonts w:hint="eastAsia"/>
          <w:sz w:val="21"/>
          <w:szCs w:val="21"/>
        </w:rPr>
        <w:t>（1）要在中标后3天内完成熟悉图纸工作，解决从图纸中发现的问题，与设计单位进行沟通后以文字形式进行修改。</w:t>
      </w:r>
    </w:p>
    <w:p w:rsidR="00BB177B" w:rsidRPr="0007395D" w:rsidP="00BB177B">
      <w:pPr>
        <w:pStyle w:val="228"/>
        <w:spacing w:line="240" w:lineRule="exact"/>
        <w:ind w:firstLine="420"/>
        <w:rPr>
          <w:sz w:val="21"/>
          <w:szCs w:val="21"/>
        </w:rPr>
      </w:pPr>
      <w:r w:rsidRPr="0007395D">
        <w:rPr>
          <w:rFonts w:hint="eastAsia"/>
          <w:sz w:val="21"/>
          <w:szCs w:val="21"/>
        </w:rPr>
        <w:t>（2）进行材料样品的认定与封样，对主要材料拟定供应商，编制材料供应计划和进场计划，确定材料保管地点和管理人员，确保材料质量和可靠供应。</w:t>
      </w:r>
    </w:p>
    <w:p w:rsidR="00BB177B" w:rsidRPr="0007395D" w:rsidP="00BB177B">
      <w:pPr>
        <w:pStyle w:val="228"/>
        <w:spacing w:line="240" w:lineRule="exact"/>
        <w:ind w:firstLine="420"/>
        <w:rPr>
          <w:sz w:val="21"/>
          <w:szCs w:val="21"/>
        </w:rPr>
      </w:pPr>
      <w:r w:rsidRPr="0007395D">
        <w:rPr>
          <w:rFonts w:hint="eastAsia"/>
          <w:sz w:val="21"/>
          <w:szCs w:val="21"/>
        </w:rPr>
        <w:t>（3）制定详细的施工进度计划，作为工程进度的指导性文件，必须具备可操作性以及实践性等特点，施工过程中紧扣进度计划，并在施工过程中根据实际情况进行跟踪、检查、调整等。</w:t>
      </w:r>
    </w:p>
    <w:p w:rsidR="00BB177B" w:rsidRPr="0007395D" w:rsidP="00BB177B">
      <w:pPr>
        <w:pStyle w:val="228"/>
        <w:spacing w:line="240" w:lineRule="exact"/>
        <w:ind w:firstLine="420"/>
        <w:rPr>
          <w:sz w:val="21"/>
          <w:szCs w:val="21"/>
        </w:rPr>
      </w:pPr>
      <w:r w:rsidRPr="0007395D">
        <w:rPr>
          <w:rFonts w:hint="eastAsia"/>
          <w:sz w:val="21"/>
          <w:szCs w:val="21"/>
        </w:rPr>
        <w:t>（4）编排施工进度网络图</w:t>
      </w:r>
    </w:p>
    <w:p w:rsidR="00BB177B" w:rsidRPr="0007395D" w:rsidP="00BB177B">
      <w:pPr>
        <w:pStyle w:val="228"/>
        <w:spacing w:line="240" w:lineRule="exact"/>
        <w:ind w:firstLine="420"/>
        <w:rPr>
          <w:sz w:val="21"/>
          <w:szCs w:val="21"/>
        </w:rPr>
      </w:pPr>
      <w:r w:rsidRPr="0007395D">
        <w:rPr>
          <w:rFonts w:hint="eastAsia"/>
          <w:sz w:val="21"/>
          <w:szCs w:val="21"/>
        </w:rPr>
        <w:t>具体详见附图：</w:t>
      </w:r>
      <w:r w:rsidRPr="0007395D">
        <w:rPr>
          <w:rFonts w:hint="eastAsia"/>
          <w:sz w:val="21"/>
          <w:szCs w:val="21"/>
        </w:rPr>
        <w:t>“</w:t>
      </w:r>
      <w:r w:rsidRPr="0007395D">
        <w:rPr>
          <w:rFonts w:hint="eastAsia"/>
          <w:sz w:val="21"/>
          <w:szCs w:val="21"/>
        </w:rPr>
        <w:t>学生宿舍维修</w:t>
      </w:r>
      <w:r w:rsidRPr="0007395D">
        <w:rPr>
          <w:sz w:val="21"/>
          <w:szCs w:val="21"/>
        </w:rPr>
        <w:t>工程</w:t>
      </w:r>
      <w:r w:rsidRPr="0007395D">
        <w:rPr>
          <w:rFonts w:hint="eastAsia"/>
          <w:sz w:val="21"/>
          <w:szCs w:val="21"/>
        </w:rPr>
        <w:t>施工进度计划网络图</w:t>
      </w:r>
      <w:r w:rsidRPr="0007395D">
        <w:rPr>
          <w:rFonts w:hint="eastAsia"/>
          <w:sz w:val="21"/>
          <w:szCs w:val="21"/>
        </w:rPr>
        <w:t>”</w:t>
      </w:r>
      <w:r w:rsidRPr="0007395D">
        <w:rPr>
          <w:rFonts w:hint="eastAsia"/>
          <w:sz w:val="21"/>
          <w:szCs w:val="21"/>
        </w:rPr>
        <w:t>（附后）</w:t>
      </w:r>
    </w:p>
    <w:p w:rsidR="00BB177B" w:rsidRPr="0007395D" w:rsidP="00BB177B">
      <w:pPr>
        <w:pStyle w:val="228"/>
        <w:spacing w:line="240" w:lineRule="exact"/>
        <w:ind w:firstLine="420"/>
        <w:rPr>
          <w:sz w:val="21"/>
          <w:szCs w:val="21"/>
        </w:rPr>
      </w:pPr>
      <w:r w:rsidRPr="0007395D">
        <w:rPr>
          <w:rFonts w:hint="eastAsia"/>
          <w:sz w:val="21"/>
          <w:szCs w:val="21"/>
        </w:rPr>
        <w:t>（5）确定重要分部分项工程的施工方案；</w:t>
      </w:r>
    </w:p>
    <w:p w:rsidR="00BB177B" w:rsidRPr="0007395D" w:rsidP="00BB177B">
      <w:pPr>
        <w:pStyle w:val="228"/>
        <w:spacing w:line="240" w:lineRule="exact"/>
        <w:ind w:firstLine="420"/>
        <w:rPr>
          <w:sz w:val="21"/>
          <w:szCs w:val="21"/>
        </w:rPr>
      </w:pPr>
      <w:r w:rsidRPr="0007395D">
        <w:rPr>
          <w:rFonts w:hint="eastAsia"/>
          <w:sz w:val="21"/>
          <w:szCs w:val="21"/>
        </w:rPr>
        <w:t>（6）劳动定额及机械台班定额；</w:t>
      </w:r>
    </w:p>
    <w:p w:rsidR="00BB177B" w:rsidRPr="0007395D" w:rsidP="00BB177B">
      <w:pPr>
        <w:pStyle w:val="228"/>
        <w:spacing w:line="240" w:lineRule="exact"/>
        <w:ind w:firstLine="420"/>
        <w:rPr>
          <w:sz w:val="21"/>
          <w:szCs w:val="21"/>
        </w:rPr>
      </w:pPr>
      <w:r w:rsidRPr="0007395D">
        <w:rPr>
          <w:rFonts w:hint="eastAsia"/>
          <w:sz w:val="21"/>
          <w:szCs w:val="21"/>
        </w:rPr>
        <w:t>（7）施工人员技术素质及劳动效率；</w:t>
      </w:r>
    </w:p>
    <w:p w:rsidR="00BB177B" w:rsidRPr="0007395D" w:rsidP="00BB177B">
      <w:pPr>
        <w:pStyle w:val="228"/>
        <w:spacing w:line="240" w:lineRule="exact"/>
        <w:ind w:firstLine="420"/>
        <w:rPr>
          <w:sz w:val="21"/>
          <w:szCs w:val="21"/>
        </w:rPr>
      </w:pPr>
      <w:r w:rsidRPr="0007395D">
        <w:rPr>
          <w:rFonts w:hint="eastAsia"/>
          <w:sz w:val="21"/>
          <w:szCs w:val="21"/>
        </w:rPr>
        <w:t>（8）施工现场条件、气候条件、环境条件；</w:t>
      </w:r>
    </w:p>
    <w:p w:rsidR="00BB177B" w:rsidRPr="0007395D" w:rsidP="00BB177B">
      <w:pPr>
        <w:pStyle w:val="228"/>
        <w:spacing w:line="240" w:lineRule="exact"/>
        <w:ind w:firstLine="420"/>
        <w:rPr>
          <w:sz w:val="21"/>
          <w:szCs w:val="21"/>
        </w:rPr>
      </w:pPr>
      <w:r w:rsidRPr="0007395D">
        <w:rPr>
          <w:rFonts w:hint="eastAsia"/>
          <w:sz w:val="21"/>
          <w:szCs w:val="21"/>
        </w:rPr>
        <w:t>（9）其他有关要求和资料，如工程合同、建设方要求等。</w:t>
      </w:r>
    </w:p>
    <w:p w:rsidR="00BB177B" w:rsidP="00BB177B">
      <w:pPr>
        <w:pStyle w:val="228"/>
        <w:spacing w:line="240" w:lineRule="exact"/>
        <w:ind w:firstLine="420"/>
        <w:rPr>
          <w:sz w:val="21"/>
          <w:szCs w:val="21"/>
        </w:rPr>
      </w:pPr>
      <w:r w:rsidRPr="0007395D">
        <w:rPr>
          <w:rFonts w:hint="eastAsia"/>
          <w:sz w:val="21"/>
          <w:szCs w:val="21"/>
        </w:rPr>
        <w:t>总之，本施工进度计划进度控制的指导思想是：总体统筹规划、分步滚动实施。</w:t>
      </w:r>
    </w:p>
    <w:p w:rsidR="00BB177B" w:rsidP="00BB177B">
      <w:pPr>
        <w:pStyle w:val="228"/>
        <w:spacing w:line="240" w:lineRule="exact"/>
        <w:ind w:firstLine="0" w:firstLineChars="0"/>
        <w:rPr>
          <w:sz w:val="21"/>
          <w:szCs w:val="21"/>
        </w:rPr>
        <w:sectPr w:rsidSect="002B0B9D">
          <w:type w:val="nextPage"/>
          <w:pgSz w:w="11906" w:h="16838"/>
          <w:pgMar w:top="1247" w:right="1418" w:bottom="1134" w:left="1644" w:header="851" w:footer="680" w:gutter="0"/>
          <w:pgNumType w:start="13"/>
          <w:cols w:space="425"/>
          <w:titlePg w:val="0"/>
          <w:docGrid w:type="lines" w:linePitch="312"/>
        </w:sectPr>
      </w:pPr>
    </w:p>
    <w:p w:rsidR="00BB177B" w:rsidRPr="000F261C" w:rsidP="00BB177B">
      <w:pPr>
        <w:pStyle w:val="Heading2"/>
        <w:numPr>
          <w:ilvl w:val="1"/>
          <w:numId w:val="0"/>
        </w:numPr>
        <w:tabs>
          <w:tab w:val="num" w:pos="576"/>
        </w:tabs>
        <w:spacing w:before="0" w:after="0" w:line="360" w:lineRule="auto"/>
        <w:ind w:left="578" w:hanging="578"/>
        <w:jc w:val="center"/>
        <w:rPr>
          <w:sz w:val="24"/>
          <w:szCs w:val="24"/>
        </w:rPr>
      </w:pPr>
      <w:bookmarkStart w:id="147" w:name="_Toc324850918"/>
      <w:r>
        <w:rPr>
          <w:rFonts w:hint="eastAsia"/>
          <w:b w:val="0"/>
          <w:sz w:val="24"/>
          <w:szCs w:val="24"/>
        </w:rPr>
        <w:t>六</w:t>
      </w:r>
      <w:r w:rsidRPr="000F261C">
        <w:rPr>
          <w:rFonts w:hint="eastAsia"/>
          <w:b w:val="0"/>
          <w:sz w:val="24"/>
          <w:szCs w:val="24"/>
        </w:rPr>
        <w:t>、施工总平面布置</w:t>
      </w:r>
      <w:bookmarkEnd w:id="147"/>
    </w:p>
    <w:p w:rsidR="00BB177B" w:rsidRPr="00B277E5" w:rsidP="00BB177B">
      <w:pPr>
        <w:pStyle w:val="Heading4"/>
        <w:numPr>
          <w:ilvl w:val="3"/>
          <w:numId w:val="0"/>
        </w:numPr>
        <w:tabs>
          <w:tab w:val="num" w:pos="-562"/>
        </w:tabs>
        <w:spacing w:before="0" w:after="0" w:line="240" w:lineRule="exact"/>
        <w:jc w:val="left"/>
        <w:rPr>
          <w:rFonts w:ascii="黑体"/>
          <w:sz w:val="21"/>
          <w:szCs w:val="21"/>
        </w:rPr>
      </w:pPr>
      <w:bookmarkStart w:id="148" w:name="_Toc324850919"/>
      <w:r w:rsidRPr="00B277E5">
        <w:rPr>
          <w:rFonts w:ascii="黑体" w:hint="eastAsia"/>
          <w:sz w:val="21"/>
          <w:szCs w:val="21"/>
        </w:rPr>
        <w:t>6.1施工总平面布置内容</w:t>
      </w:r>
      <w:bookmarkEnd w:id="148"/>
    </w:p>
    <w:p w:rsidR="00BB177B" w:rsidRPr="0007395D" w:rsidP="00BB177B">
      <w:pPr>
        <w:pStyle w:val="228"/>
        <w:spacing w:line="240" w:lineRule="exact"/>
        <w:ind w:firstLine="420"/>
        <w:rPr>
          <w:sz w:val="21"/>
          <w:szCs w:val="21"/>
        </w:rPr>
      </w:pPr>
      <w:r w:rsidRPr="0007395D">
        <w:rPr>
          <w:rFonts w:hint="eastAsia"/>
          <w:sz w:val="21"/>
          <w:szCs w:val="21"/>
        </w:rPr>
        <w:t>施工总平面布置的具体内容如下：</w:t>
      </w:r>
    </w:p>
    <w:p w:rsidR="00BB177B" w:rsidRPr="00B277E5" w:rsidP="00BB177B">
      <w:pPr>
        <w:pStyle w:val="Heading4"/>
        <w:numPr>
          <w:ilvl w:val="3"/>
          <w:numId w:val="0"/>
        </w:numPr>
        <w:tabs>
          <w:tab w:val="num" w:pos="-562"/>
        </w:tabs>
        <w:spacing w:before="0" w:after="0" w:line="240" w:lineRule="exact"/>
        <w:jc w:val="left"/>
        <w:rPr>
          <w:sz w:val="18"/>
          <w:szCs w:val="18"/>
        </w:rPr>
      </w:pPr>
      <w:r w:rsidRPr="00B277E5">
        <w:rPr>
          <w:rFonts w:hint="eastAsia"/>
          <w:sz w:val="18"/>
          <w:szCs w:val="18"/>
        </w:rPr>
        <w:t>6.1.1临时运输方案</w:t>
      </w:r>
    </w:p>
    <w:p w:rsidR="00BB177B" w:rsidRPr="0007395D" w:rsidP="00BB177B">
      <w:pPr>
        <w:pStyle w:val="228"/>
        <w:spacing w:line="240" w:lineRule="exact"/>
        <w:ind w:firstLine="420"/>
        <w:rPr>
          <w:sz w:val="21"/>
          <w:szCs w:val="21"/>
        </w:rPr>
      </w:pPr>
      <w:r w:rsidRPr="0007395D">
        <w:rPr>
          <w:rFonts w:hint="eastAsia"/>
          <w:sz w:val="21"/>
          <w:szCs w:val="21"/>
        </w:rPr>
        <w:t>我司经踏察现场，现场范围内运输道路现状良好；我方施工便道将利用现有道路，并作好现场道路的保护清洁工作。</w:t>
      </w:r>
    </w:p>
    <w:p w:rsidR="00BB177B" w:rsidRPr="0007395D" w:rsidP="00BB177B">
      <w:pPr>
        <w:pStyle w:val="228"/>
        <w:spacing w:line="240" w:lineRule="exact"/>
        <w:ind w:firstLine="420"/>
        <w:rPr>
          <w:sz w:val="21"/>
          <w:szCs w:val="21"/>
        </w:rPr>
      </w:pPr>
      <w:r w:rsidRPr="0007395D">
        <w:rPr>
          <w:rFonts w:hint="eastAsia"/>
          <w:sz w:val="21"/>
          <w:szCs w:val="21"/>
        </w:rPr>
        <w:t>施工场地内的材料二次转运用人工进行搬运。</w:t>
      </w:r>
    </w:p>
    <w:p w:rsidR="00BB177B" w:rsidRPr="00B277E5" w:rsidP="00BB177B">
      <w:pPr>
        <w:pStyle w:val="Heading4"/>
        <w:numPr>
          <w:ilvl w:val="3"/>
          <w:numId w:val="0"/>
        </w:numPr>
        <w:tabs>
          <w:tab w:val="num" w:pos="-562"/>
        </w:tabs>
        <w:spacing w:before="0" w:after="0" w:line="240" w:lineRule="exact"/>
        <w:jc w:val="left"/>
        <w:rPr>
          <w:sz w:val="18"/>
          <w:szCs w:val="18"/>
        </w:rPr>
      </w:pPr>
      <w:r w:rsidRPr="00B277E5">
        <w:rPr>
          <w:rFonts w:hint="eastAsia"/>
          <w:sz w:val="18"/>
          <w:szCs w:val="18"/>
        </w:rPr>
        <w:t>6.1.2施工临时用水用电</w:t>
      </w:r>
    </w:p>
    <w:p w:rsidR="00BB177B" w:rsidRPr="0007395D" w:rsidP="00BB177B">
      <w:pPr>
        <w:pStyle w:val="228"/>
        <w:spacing w:line="240" w:lineRule="exact"/>
        <w:ind w:firstLine="420"/>
        <w:rPr>
          <w:sz w:val="21"/>
          <w:szCs w:val="21"/>
        </w:rPr>
      </w:pPr>
      <w:r w:rsidRPr="0007395D">
        <w:rPr>
          <w:rFonts w:hint="eastAsia"/>
          <w:sz w:val="21"/>
          <w:szCs w:val="21"/>
        </w:rPr>
        <w:t>施工用水用电现场实地解决，如中标我公司安装独立用水、电表，按水表、电表实际用量每月向业主缴纳水电费，安排专人负责场内施工用临时管线的安全保护工作，活动的水电接口用完即拆，每天收工后立即关闭临时水电控制总闸，以防意外发生。</w:t>
      </w:r>
    </w:p>
    <w:p w:rsidR="00BB177B" w:rsidRPr="00B277E5" w:rsidP="00BB177B">
      <w:pPr>
        <w:pStyle w:val="Heading4"/>
        <w:numPr>
          <w:ilvl w:val="3"/>
          <w:numId w:val="0"/>
        </w:numPr>
        <w:tabs>
          <w:tab w:val="num" w:pos="-562"/>
        </w:tabs>
        <w:spacing w:before="0" w:after="0" w:line="240" w:lineRule="exact"/>
        <w:jc w:val="left"/>
        <w:rPr>
          <w:sz w:val="18"/>
          <w:szCs w:val="18"/>
        </w:rPr>
      </w:pPr>
      <w:r w:rsidRPr="00B277E5">
        <w:rPr>
          <w:rFonts w:hint="eastAsia"/>
          <w:sz w:val="18"/>
          <w:szCs w:val="18"/>
        </w:rPr>
        <w:t>6.1.3施工围蔽</w:t>
      </w:r>
    </w:p>
    <w:p w:rsidR="00BB177B" w:rsidRPr="0007395D" w:rsidP="00BB177B">
      <w:pPr>
        <w:pStyle w:val="228"/>
        <w:spacing w:line="240" w:lineRule="exact"/>
        <w:ind w:firstLine="420"/>
        <w:rPr>
          <w:sz w:val="21"/>
          <w:szCs w:val="21"/>
        </w:rPr>
      </w:pPr>
      <w:r w:rsidRPr="0007395D">
        <w:rPr>
          <w:rFonts w:hint="eastAsia"/>
          <w:sz w:val="21"/>
          <w:szCs w:val="21"/>
        </w:rPr>
        <w:t>为使工地不影响周围人群的生活及学习，按照设计图纸给出的工程控制范围，对施工场地进行临时围蔽，并保证施工围蔽完好、牢固、安全、美观。</w:t>
      </w:r>
    </w:p>
    <w:p w:rsidR="00BB177B" w:rsidRPr="0007395D" w:rsidP="00BB177B">
      <w:pPr>
        <w:pStyle w:val="228"/>
        <w:spacing w:line="240" w:lineRule="exact"/>
        <w:ind w:firstLine="420"/>
        <w:rPr>
          <w:sz w:val="21"/>
          <w:szCs w:val="21"/>
        </w:rPr>
      </w:pPr>
      <w:r w:rsidRPr="0007395D">
        <w:rPr>
          <w:rFonts w:hint="eastAsia"/>
          <w:sz w:val="21"/>
          <w:szCs w:val="21"/>
        </w:rPr>
        <w:t>为了保证施工第一现场的施工安全，对局部施工部位进行重点防护，只要人流较大的区域均安排专人负责保安工作。</w:t>
      </w:r>
    </w:p>
    <w:p w:rsidR="00BB177B" w:rsidRPr="00B277E5" w:rsidP="00BB177B">
      <w:pPr>
        <w:pStyle w:val="Heading4"/>
        <w:numPr>
          <w:ilvl w:val="3"/>
          <w:numId w:val="0"/>
        </w:numPr>
        <w:tabs>
          <w:tab w:val="num" w:pos="-562"/>
        </w:tabs>
        <w:spacing w:before="0" w:after="0" w:line="240" w:lineRule="exact"/>
        <w:jc w:val="left"/>
        <w:rPr>
          <w:sz w:val="18"/>
          <w:szCs w:val="18"/>
        </w:rPr>
      </w:pPr>
      <w:r w:rsidRPr="00B277E5">
        <w:rPr>
          <w:rFonts w:hint="eastAsia"/>
          <w:sz w:val="18"/>
          <w:szCs w:val="18"/>
        </w:rPr>
        <w:t>6.1.4临时生产、生活用房</w:t>
      </w:r>
    </w:p>
    <w:p w:rsidR="00BB177B" w:rsidRPr="0007395D" w:rsidP="00BB177B">
      <w:pPr>
        <w:pStyle w:val="228"/>
        <w:spacing w:line="240" w:lineRule="exact"/>
        <w:ind w:firstLine="420"/>
        <w:rPr>
          <w:sz w:val="21"/>
          <w:szCs w:val="21"/>
        </w:rPr>
      </w:pPr>
      <w:r w:rsidRPr="0007395D">
        <w:rPr>
          <w:rFonts w:hint="eastAsia"/>
          <w:sz w:val="21"/>
          <w:szCs w:val="21"/>
        </w:rPr>
        <w:t>因场地狭小，由我司在业主指定位置自行搭建人工住宿、仓库及办公设施。</w:t>
      </w:r>
    </w:p>
    <w:p w:rsidR="00BB177B" w:rsidRPr="0007395D" w:rsidP="00BB177B">
      <w:pPr>
        <w:pStyle w:val="228"/>
        <w:spacing w:line="240" w:lineRule="exact"/>
        <w:ind w:firstLine="420"/>
        <w:rPr>
          <w:sz w:val="21"/>
          <w:szCs w:val="21"/>
        </w:rPr>
      </w:pPr>
      <w:r w:rsidRPr="0007395D">
        <w:rPr>
          <w:rFonts w:hint="eastAsia"/>
          <w:sz w:val="21"/>
          <w:szCs w:val="21"/>
        </w:rPr>
        <w:t>临时用房采用搭建拆装方便、可重复利用、满足环保要求及消防标准的活动板房结构，室内宽敞、通风、明亮、整洁，外墙四周设散水或明沟排水。</w:t>
      </w:r>
    </w:p>
    <w:p w:rsidR="00BB177B" w:rsidRPr="00B277E5" w:rsidP="00BB177B">
      <w:pPr>
        <w:pStyle w:val="Heading4"/>
        <w:numPr>
          <w:ilvl w:val="3"/>
          <w:numId w:val="0"/>
        </w:numPr>
        <w:tabs>
          <w:tab w:val="num" w:pos="-562"/>
        </w:tabs>
        <w:spacing w:before="0" w:after="0" w:line="240" w:lineRule="exact"/>
        <w:jc w:val="left"/>
        <w:rPr>
          <w:sz w:val="18"/>
          <w:szCs w:val="18"/>
        </w:rPr>
      </w:pPr>
      <w:r w:rsidRPr="00B277E5">
        <w:rPr>
          <w:rFonts w:hint="eastAsia"/>
          <w:sz w:val="18"/>
          <w:szCs w:val="18"/>
        </w:rPr>
        <w:t>6.1.5材料堆放及加工场的布置</w:t>
      </w:r>
    </w:p>
    <w:p w:rsidR="00BB177B" w:rsidRPr="000F261C" w:rsidP="00BB177B">
      <w:pPr>
        <w:pStyle w:val="228"/>
        <w:spacing w:line="240" w:lineRule="exact"/>
        <w:ind w:firstLine="396"/>
        <w:rPr>
          <w:spacing w:val="-6"/>
          <w:sz w:val="21"/>
          <w:szCs w:val="21"/>
        </w:rPr>
      </w:pPr>
      <w:r w:rsidRPr="000F261C">
        <w:rPr>
          <w:rFonts w:hint="eastAsia"/>
          <w:spacing w:val="-6"/>
          <w:sz w:val="21"/>
          <w:szCs w:val="21"/>
        </w:rPr>
        <w:t>施工现场仅设材料堆放点、值班室，施工临时材料堆放点、值班室等布置现场与甲方协商确定，各楼层施工用材料设备根据实际施工进度需要进场并灵活安排堆放点，尽量减少场内的二次运输。</w:t>
      </w:r>
    </w:p>
    <w:p w:rsidR="00BB177B" w:rsidRPr="0007395D" w:rsidP="00BB177B">
      <w:pPr>
        <w:pStyle w:val="228"/>
        <w:spacing w:line="240" w:lineRule="exact"/>
        <w:ind w:firstLine="420"/>
        <w:rPr>
          <w:sz w:val="21"/>
          <w:szCs w:val="21"/>
        </w:rPr>
      </w:pPr>
      <w:r w:rsidRPr="0007395D">
        <w:rPr>
          <w:rFonts w:hint="eastAsia"/>
          <w:sz w:val="21"/>
          <w:szCs w:val="21"/>
        </w:rPr>
        <w:t>（</w:t>
      </w:r>
      <w:r w:rsidRPr="0007395D">
        <w:rPr>
          <w:sz w:val="21"/>
          <w:szCs w:val="21"/>
        </w:rPr>
        <w:t>1</w:t>
      </w:r>
      <w:r w:rsidRPr="0007395D">
        <w:rPr>
          <w:rFonts w:hint="eastAsia"/>
          <w:sz w:val="21"/>
          <w:szCs w:val="21"/>
        </w:rPr>
        <w:t>）尽量靠近使用地点，运输、装卸方便；</w:t>
      </w:r>
    </w:p>
    <w:p w:rsidR="00BB177B" w:rsidRPr="000F261C" w:rsidP="00BB177B">
      <w:pPr>
        <w:pStyle w:val="228"/>
        <w:spacing w:line="240" w:lineRule="exact"/>
        <w:ind w:firstLine="420"/>
        <w:rPr>
          <w:spacing w:val="-6"/>
          <w:sz w:val="21"/>
          <w:szCs w:val="21"/>
        </w:rPr>
      </w:pPr>
      <w:r w:rsidRPr="0007395D">
        <w:rPr>
          <w:rFonts w:hint="eastAsia"/>
          <w:sz w:val="21"/>
          <w:szCs w:val="21"/>
        </w:rPr>
        <w:t>（</w:t>
      </w:r>
      <w:r w:rsidRPr="0007395D">
        <w:rPr>
          <w:sz w:val="21"/>
          <w:szCs w:val="21"/>
        </w:rPr>
        <w:t>2</w:t>
      </w:r>
      <w:r w:rsidRPr="0007395D">
        <w:rPr>
          <w:rFonts w:hint="eastAsia"/>
          <w:sz w:val="21"/>
          <w:szCs w:val="21"/>
        </w:rPr>
        <w:t>）</w:t>
      </w:r>
      <w:r w:rsidRPr="000F261C">
        <w:rPr>
          <w:rFonts w:hint="eastAsia"/>
          <w:spacing w:val="-6"/>
          <w:sz w:val="21"/>
          <w:szCs w:val="21"/>
        </w:rPr>
        <w:t>加工棚主要工地外租场解决，现场设备房等临放点应尽量避开施工面，便于材料设备的进出；</w:t>
      </w:r>
    </w:p>
    <w:p w:rsidR="00BB177B" w:rsidRPr="0007395D" w:rsidP="00BB177B">
      <w:pPr>
        <w:pStyle w:val="228"/>
        <w:spacing w:line="240" w:lineRule="exact"/>
        <w:ind w:firstLine="420"/>
        <w:rPr>
          <w:sz w:val="21"/>
          <w:szCs w:val="21"/>
        </w:rPr>
      </w:pPr>
      <w:r w:rsidRPr="0007395D">
        <w:rPr>
          <w:rFonts w:hint="eastAsia"/>
          <w:sz w:val="21"/>
          <w:szCs w:val="21"/>
        </w:rPr>
        <w:t>（</w:t>
      </w:r>
      <w:r w:rsidRPr="0007395D">
        <w:rPr>
          <w:sz w:val="21"/>
          <w:szCs w:val="21"/>
        </w:rPr>
        <w:t>3</w:t>
      </w:r>
      <w:r w:rsidRPr="0007395D">
        <w:rPr>
          <w:rFonts w:hint="eastAsia"/>
          <w:sz w:val="21"/>
          <w:szCs w:val="21"/>
        </w:rPr>
        <w:t>）材料堆场布置按材料使用顺序，同一场地可供多种材料或构件堆放，仓库位置设置应遵守防火、防爆安全距离的要求。</w:t>
      </w:r>
    </w:p>
    <w:p w:rsidR="00BB177B" w:rsidRPr="0007395D" w:rsidP="00BB177B">
      <w:pPr>
        <w:pStyle w:val="228"/>
        <w:spacing w:line="240" w:lineRule="exact"/>
        <w:ind w:firstLine="420"/>
        <w:rPr>
          <w:sz w:val="21"/>
          <w:szCs w:val="21"/>
        </w:rPr>
      </w:pPr>
      <w:r w:rsidRPr="0007395D">
        <w:rPr>
          <w:rFonts w:hint="eastAsia"/>
          <w:sz w:val="21"/>
          <w:szCs w:val="21"/>
        </w:rPr>
        <w:t>（</w:t>
      </w:r>
      <w:r w:rsidRPr="0007395D">
        <w:rPr>
          <w:sz w:val="21"/>
          <w:szCs w:val="21"/>
        </w:rPr>
        <w:t>4</w:t>
      </w:r>
      <w:r w:rsidRPr="0007395D">
        <w:rPr>
          <w:rFonts w:hint="eastAsia"/>
          <w:sz w:val="21"/>
          <w:szCs w:val="21"/>
        </w:rPr>
        <w:t>）为了减少现场的噪音，部分材料的加工主要考虑在施工现场外进行，加工成型后再运至施工现场。</w:t>
      </w:r>
    </w:p>
    <w:p w:rsidR="00BB177B" w:rsidRPr="00B277E5" w:rsidP="00BB177B">
      <w:pPr>
        <w:pStyle w:val="Heading4"/>
        <w:numPr>
          <w:ilvl w:val="3"/>
          <w:numId w:val="0"/>
        </w:numPr>
        <w:tabs>
          <w:tab w:val="num" w:pos="-562"/>
        </w:tabs>
        <w:spacing w:before="0" w:after="0" w:line="240" w:lineRule="exact"/>
        <w:jc w:val="left"/>
        <w:rPr>
          <w:sz w:val="18"/>
          <w:szCs w:val="18"/>
        </w:rPr>
      </w:pPr>
      <w:r w:rsidRPr="00B277E5">
        <w:rPr>
          <w:rFonts w:hint="eastAsia"/>
          <w:sz w:val="18"/>
          <w:szCs w:val="18"/>
        </w:rPr>
        <w:t>6.1.6排水、排污</w:t>
      </w:r>
    </w:p>
    <w:p w:rsidR="00BB177B" w:rsidRPr="0007395D" w:rsidP="00355C67">
      <w:pPr>
        <w:pStyle w:val="228"/>
        <w:spacing w:line="240" w:lineRule="atLeast"/>
        <w:ind w:firstLine="420"/>
        <w:rPr>
          <w:sz w:val="21"/>
          <w:szCs w:val="21"/>
        </w:rPr>
      </w:pPr>
      <w:r w:rsidRPr="0007395D">
        <w:rPr>
          <w:rFonts w:hint="eastAsia"/>
          <w:sz w:val="21"/>
          <w:szCs w:val="21"/>
        </w:rPr>
        <w:t>施工现场应作好排水措施，施工面内场地不得有集水现象，出现集水应及时清理干净，严禁施工人员在施工现场或生活区域随地大小便，倾倒污水废水；场外租赁或新建临时生活、生产设施排水在外墙四周设散水或明沟排水，食堂和厕所达到相关卫生条例规定，由专人负责定期清理。</w:t>
      </w:r>
    </w:p>
    <w:p w:rsidR="00BB177B" w:rsidRPr="00B277E5" w:rsidP="00BB177B">
      <w:pPr>
        <w:pStyle w:val="Heading4"/>
        <w:numPr>
          <w:ilvl w:val="3"/>
          <w:numId w:val="0"/>
        </w:numPr>
        <w:tabs>
          <w:tab w:val="num" w:pos="-562"/>
        </w:tabs>
        <w:spacing w:before="0" w:after="0" w:line="240" w:lineRule="exact"/>
        <w:jc w:val="left"/>
        <w:rPr>
          <w:sz w:val="18"/>
          <w:szCs w:val="18"/>
        </w:rPr>
      </w:pPr>
      <w:r w:rsidRPr="00B277E5">
        <w:rPr>
          <w:rFonts w:hint="eastAsia"/>
          <w:sz w:val="18"/>
          <w:szCs w:val="18"/>
        </w:rPr>
        <w:t>6.1.7交通及通讯工具</w:t>
      </w:r>
    </w:p>
    <w:p w:rsidR="00BB177B" w:rsidRPr="0007395D" w:rsidP="00355C67">
      <w:pPr>
        <w:pStyle w:val="228"/>
        <w:spacing w:line="240" w:lineRule="atLeast"/>
        <w:ind w:firstLine="420"/>
        <w:rPr>
          <w:sz w:val="21"/>
          <w:szCs w:val="21"/>
        </w:rPr>
      </w:pPr>
      <w:r w:rsidRPr="0007395D">
        <w:rPr>
          <w:rFonts w:hint="eastAsia"/>
          <w:sz w:val="21"/>
          <w:szCs w:val="21"/>
        </w:rPr>
        <w:t>工地指挥部、项目部常驻专用人货车，方便施工管理；指挥部、项目部设固定电话多部，一旦中标后及时与电信部门联系装机手续，保证开工后尽快投入使用。指挥部、项目经理部成员及施工班组负责人每人配置手提电话</w:t>
      </w:r>
      <w:r w:rsidRPr="0007395D">
        <w:rPr>
          <w:sz w:val="21"/>
          <w:szCs w:val="21"/>
        </w:rPr>
        <w:t>1</w:t>
      </w:r>
      <w:r w:rsidRPr="0007395D">
        <w:rPr>
          <w:rFonts w:hint="eastAsia"/>
          <w:sz w:val="21"/>
          <w:szCs w:val="21"/>
        </w:rPr>
        <w:t>台，保证施工联络。</w:t>
      </w:r>
    </w:p>
    <w:p w:rsidR="00BB177B" w:rsidRPr="00B277E5" w:rsidP="00BB177B">
      <w:pPr>
        <w:pStyle w:val="Heading4"/>
        <w:numPr>
          <w:ilvl w:val="3"/>
          <w:numId w:val="0"/>
        </w:numPr>
        <w:tabs>
          <w:tab w:val="num" w:pos="-562"/>
        </w:tabs>
        <w:spacing w:before="0" w:after="0" w:line="240" w:lineRule="exact"/>
        <w:jc w:val="left"/>
        <w:rPr>
          <w:rFonts w:ascii="黑体"/>
          <w:sz w:val="21"/>
          <w:szCs w:val="21"/>
        </w:rPr>
      </w:pPr>
      <w:bookmarkStart w:id="149" w:name="_Toc324850920"/>
      <w:r w:rsidRPr="00B277E5">
        <w:rPr>
          <w:rFonts w:ascii="黑体" w:hint="eastAsia"/>
          <w:sz w:val="21"/>
          <w:szCs w:val="21"/>
        </w:rPr>
        <w:t>6.2平面管理办法</w:t>
      </w:r>
      <w:bookmarkEnd w:id="149"/>
    </w:p>
    <w:p w:rsidR="00BB177B" w:rsidRPr="0007395D" w:rsidP="00355C67">
      <w:pPr>
        <w:pStyle w:val="228"/>
        <w:spacing w:line="240" w:lineRule="atLeast"/>
        <w:ind w:firstLine="420"/>
        <w:rPr>
          <w:sz w:val="21"/>
          <w:szCs w:val="21"/>
        </w:rPr>
      </w:pPr>
      <w:r w:rsidRPr="0007395D">
        <w:rPr>
          <w:rFonts w:hint="eastAsia"/>
          <w:sz w:val="21"/>
          <w:szCs w:val="21"/>
        </w:rPr>
        <w:t>平面管理由项目经理负责，日常工作由主管生产负责人组织有关人员实施，按分片区包干管理，未经同意，不得任意占用。</w:t>
      </w:r>
    </w:p>
    <w:p w:rsidR="00BB177B" w:rsidRPr="0007395D" w:rsidP="00355C67">
      <w:pPr>
        <w:pStyle w:val="228"/>
        <w:spacing w:line="240" w:lineRule="atLeast"/>
        <w:ind w:firstLine="420"/>
        <w:rPr>
          <w:sz w:val="21"/>
          <w:szCs w:val="21"/>
        </w:rPr>
      </w:pPr>
      <w:r w:rsidRPr="0007395D">
        <w:rPr>
          <w:rFonts w:hint="eastAsia"/>
          <w:sz w:val="21"/>
          <w:szCs w:val="21"/>
        </w:rPr>
        <w:t>现场道路均作好路基，并进行地面硬化处理，排水设施保持畅通。</w:t>
      </w:r>
    </w:p>
    <w:p w:rsidR="00BB177B" w:rsidRPr="0007395D" w:rsidP="00355C67">
      <w:pPr>
        <w:pStyle w:val="228"/>
        <w:spacing w:line="240" w:lineRule="atLeast"/>
        <w:ind w:firstLine="420"/>
        <w:rPr>
          <w:sz w:val="21"/>
          <w:szCs w:val="21"/>
        </w:rPr>
      </w:pPr>
      <w:r w:rsidRPr="0007395D">
        <w:rPr>
          <w:rFonts w:hint="eastAsia"/>
          <w:sz w:val="21"/>
          <w:szCs w:val="21"/>
        </w:rPr>
        <w:t>现场入口处设门卫室，挂出入制度、场容管理条例、工程简介、安全管理制度、质量方针、管理机构系统等图牌。</w:t>
      </w:r>
    </w:p>
    <w:p w:rsidR="00BB177B" w:rsidRPr="0007395D" w:rsidP="00355C67">
      <w:pPr>
        <w:pStyle w:val="228"/>
        <w:spacing w:line="240" w:lineRule="atLeast"/>
        <w:ind w:firstLine="420"/>
        <w:rPr>
          <w:sz w:val="21"/>
          <w:szCs w:val="21"/>
        </w:rPr>
      </w:pPr>
      <w:r w:rsidRPr="0007395D">
        <w:rPr>
          <w:rFonts w:hint="eastAsia"/>
          <w:sz w:val="21"/>
          <w:szCs w:val="21"/>
        </w:rPr>
        <w:t>凡进出场的设备、材料需出示有关部门所签发放行条，门卫进行登记方可进出，所有设备、材料按平面布置图指定的位置堆放整齐，不得任意堆放或改动。</w:t>
      </w:r>
    </w:p>
    <w:p w:rsidR="00BB177B" w:rsidRPr="0007395D" w:rsidP="00355C67">
      <w:pPr>
        <w:pStyle w:val="228"/>
        <w:spacing w:line="240" w:lineRule="atLeast"/>
        <w:ind w:firstLine="420"/>
        <w:rPr>
          <w:sz w:val="21"/>
          <w:szCs w:val="21"/>
        </w:rPr>
      </w:pPr>
      <w:r w:rsidRPr="0007395D">
        <w:rPr>
          <w:rFonts w:hint="eastAsia"/>
          <w:sz w:val="21"/>
          <w:szCs w:val="21"/>
        </w:rPr>
        <w:t>施工现场的水准点、轴线控制点、埋地电缆、架空电线有醒目标志，所有材料堆场也必须作好标志，并加以保护。</w:t>
      </w:r>
    </w:p>
    <w:p w:rsidR="00BB177B" w:rsidRPr="0007395D" w:rsidP="00355C67">
      <w:pPr>
        <w:pStyle w:val="228"/>
        <w:spacing w:line="240" w:lineRule="atLeast"/>
        <w:ind w:firstLine="420"/>
        <w:rPr>
          <w:sz w:val="21"/>
          <w:szCs w:val="21"/>
        </w:rPr>
      </w:pPr>
      <w:r w:rsidRPr="0007395D">
        <w:rPr>
          <w:rFonts w:hint="eastAsia"/>
          <w:sz w:val="21"/>
          <w:szCs w:val="21"/>
        </w:rPr>
        <w:t>警卫全天候值班，特别加强夜间巡逻，防止偷盗现场材料，维持良好工作秩序，禁止打架斗殴等行为发生。</w:t>
      </w:r>
    </w:p>
    <w:p w:rsidR="00BB177B" w:rsidRPr="0007395D" w:rsidP="00355C67">
      <w:pPr>
        <w:pStyle w:val="228"/>
        <w:spacing w:line="240" w:lineRule="atLeast"/>
        <w:ind w:firstLine="420"/>
        <w:rPr>
          <w:sz w:val="21"/>
          <w:szCs w:val="21"/>
        </w:rPr>
      </w:pPr>
      <w:r w:rsidRPr="0007395D">
        <w:rPr>
          <w:rFonts w:hint="eastAsia"/>
          <w:sz w:val="21"/>
          <w:szCs w:val="21"/>
        </w:rPr>
        <w:t>施工垃圾处理。现场施工垃圾采用集中堆放，专人管理、统一搬运的方法，并及时运出场外。</w:t>
      </w:r>
    </w:p>
    <w:p w:rsidR="00355C67" w:rsidP="00355C67">
      <w:pPr>
        <w:pStyle w:val="Heading4"/>
        <w:numPr>
          <w:ilvl w:val="3"/>
          <w:numId w:val="0"/>
        </w:numPr>
        <w:tabs>
          <w:tab w:val="num" w:pos="-562"/>
        </w:tabs>
        <w:spacing w:before="0" w:after="0" w:line="240" w:lineRule="atLeast"/>
        <w:jc w:val="left"/>
        <w:rPr>
          <w:rFonts w:ascii="黑体" w:hint="eastAsia"/>
          <w:sz w:val="21"/>
          <w:szCs w:val="21"/>
        </w:rPr>
      </w:pPr>
      <w:bookmarkStart w:id="150" w:name="_Toc214251390"/>
      <w:bookmarkStart w:id="151" w:name="_Toc237508380"/>
      <w:bookmarkStart w:id="152" w:name="_Toc324850921"/>
    </w:p>
    <w:p w:rsidR="00355C67" w:rsidRPr="00355C67" w:rsidP="00355C67">
      <w:pPr>
        <w:rPr>
          <w:rFonts w:hint="eastAsia"/>
          <w:lang w:eastAsia="zh-CN"/>
        </w:rPr>
        <w:sectPr w:rsidSect="002B0B9D">
          <w:type w:val="nextPage"/>
          <w:pgSz w:w="11906" w:h="16838"/>
          <w:pgMar w:top="1247" w:right="1418" w:bottom="1134" w:left="1644" w:header="851" w:footer="680" w:gutter="0"/>
          <w:pgNumType w:start="14"/>
          <w:cols w:space="425"/>
          <w:titlePg w:val="0"/>
          <w:docGrid w:type="lines" w:linePitch="312"/>
        </w:sectPr>
      </w:pPr>
    </w:p>
    <w:p w:rsidR="00BB177B" w:rsidRPr="00B277E5" w:rsidP="00355C67">
      <w:pPr>
        <w:pStyle w:val="Heading4"/>
        <w:numPr>
          <w:ilvl w:val="3"/>
          <w:numId w:val="0"/>
        </w:numPr>
        <w:tabs>
          <w:tab w:val="num" w:pos="-562"/>
        </w:tabs>
        <w:spacing w:before="0" w:after="0" w:line="240" w:lineRule="atLeast"/>
        <w:jc w:val="left"/>
        <w:rPr>
          <w:rFonts w:ascii="黑体"/>
          <w:sz w:val="21"/>
          <w:szCs w:val="21"/>
        </w:rPr>
      </w:pPr>
      <w:r w:rsidRPr="00B277E5">
        <w:rPr>
          <w:rFonts w:ascii="黑体" w:hint="eastAsia"/>
          <w:sz w:val="21"/>
          <w:szCs w:val="21"/>
        </w:rPr>
        <w:t>6.3施工现场形象策划</w:t>
      </w:r>
      <w:bookmarkStart w:id="153" w:name="_Toc214251391"/>
      <w:bookmarkStart w:id="154" w:name="_Toc237508381"/>
      <w:bookmarkEnd w:id="150"/>
      <w:bookmarkEnd w:id="151"/>
      <w:bookmarkEnd w:id="152"/>
    </w:p>
    <w:p w:rsidR="00BB177B" w:rsidRPr="0007395D" w:rsidP="00BB177B">
      <w:pPr>
        <w:pStyle w:val="228"/>
        <w:spacing w:line="240" w:lineRule="atLeast"/>
        <w:ind w:firstLine="420"/>
        <w:rPr>
          <w:sz w:val="21"/>
          <w:szCs w:val="21"/>
        </w:rPr>
      </w:pPr>
      <w:r>
        <w:rPr>
          <w:rFonts w:ascii="黑体"/>
          <w:sz w:val="21"/>
          <w:szCs w:val="21"/>
        </w:rPr>
        <w:pict>
          <v:group id="_x0000_s1027" style="width:294.3pt;height:146.05pt;margin-top:6.7pt;margin-left:120pt;position:absolute;z-index:251664384" coordorigin="2601,10593" coordsize="6917,3479">
            <v:rect id="_x0000_s1028" style="width:6917;height:3479;left:2601;position:absolute;top:10593" fillcolor="#cff"/>
            <v:rect id="_x0000_s1029" style="width:3634;height:1529;left:3284;position:absolute;top:11873"/>
            <v:rect id="_x0000_s1030" style="width:1755;height:323;left:7308;position:absolute;top:13234"/>
            <v:shapetype id="_x0000_t202" coordsize="21600,21600" o:spt="202" path="m,l,21600r21600,l21600,xe">
              <v:stroke joinstyle="miter"/>
              <v:path gradientshapeok="t" o:connecttype="rect"/>
            </v:shapetype>
            <v:shape id="_x0000_s1031" type="#_x0000_t202" style="width:1365;height:431;left:7503;position:absolute;top:10942" filled="f" stroked="f">
              <v:textbox>
                <w:txbxContent>
                  <w:p w:rsidR="00BB177B" w:rsidRPr="00615BE9" w:rsidP="00BB177B">
                    <w:pPr>
                      <w:pStyle w:val="a11"/>
                    </w:pPr>
                    <w:r w:rsidRPr="00BC5EED">
                      <w:rPr>
                        <w:rFonts w:hint="eastAsia"/>
                      </w:rPr>
                      <w:t>工程名称</w:t>
                    </w:r>
                  </w:p>
                </w:txbxContent>
              </v:textbox>
            </v:shape>
            <v:shape id="_x0000_s1032" type="#_x0000_t202" style="width:1365;height:445;left:7503;position:absolute;top:11552" filled="f" stroked="f">
              <v:textbox>
                <w:txbxContent>
                  <w:p w:rsidR="00BB177B" w:rsidRPr="00615BE9" w:rsidP="00BB177B">
                    <w:pPr>
                      <w:pStyle w:val="a11"/>
                    </w:pPr>
                    <w:r w:rsidRPr="00BC5EED">
                      <w:rPr>
                        <w:rFonts w:hint="eastAsia"/>
                      </w:rPr>
                      <w:t>工程规模</w:t>
                    </w:r>
                  </w:p>
                </w:txbxContent>
              </v:textbox>
            </v:shape>
            <v:shape id="_x0000_s1033" type="#_x0000_t202" style="width:1365;height:481;left:7552;position:absolute;top:12140" filled="f" stroked="f">
              <v:textbox>
                <w:txbxContent>
                  <w:p w:rsidR="00BB177B" w:rsidRPr="00615BE9" w:rsidP="00BB177B">
                    <w:pPr>
                      <w:pStyle w:val="a11"/>
                    </w:pPr>
                    <w:r w:rsidRPr="00BC5EED">
                      <w:rPr>
                        <w:rFonts w:hint="eastAsia"/>
                      </w:rPr>
                      <w:t>建设单位</w:t>
                    </w:r>
                  </w:p>
                </w:txbxContent>
              </v:textbox>
            </v:shape>
            <v:shape id="_x0000_s1034" type="#_x0000_t202" style="width:1365;height:498;left:7536;position:absolute;top:12747" filled="f" stroked="f">
              <v:textbox>
                <w:txbxContent>
                  <w:p w:rsidR="00BB177B" w:rsidRPr="00615BE9" w:rsidP="00BB177B">
                    <w:pPr>
                      <w:pStyle w:val="a11"/>
                    </w:pPr>
                    <w:r w:rsidRPr="00BC5EED">
                      <w:rPr>
                        <w:rFonts w:hint="eastAsia"/>
                      </w:rPr>
                      <w:t>工程投资</w:t>
                    </w:r>
                  </w:p>
                </w:txbxContent>
              </v:textbox>
            </v:shape>
            <v:shape id="_x0000_s1035" type="#_x0000_t202" style="width:1365;height:369;left:2823;position:absolute;top:13648" filled="f" stroked="f">
              <v:textbox>
                <w:txbxContent>
                  <w:p w:rsidR="00BB177B" w:rsidRPr="000F261C" w:rsidP="00BB177B">
                    <w:pPr>
                      <w:pStyle w:val="a11"/>
                      <w:rPr>
                        <w:rFonts w:eastAsia="文鼎魏碑体简"/>
                      </w:rPr>
                    </w:pPr>
                    <w:r w:rsidRPr="000F261C">
                      <w:rPr>
                        <w:rFonts w:hint="eastAsia"/>
                      </w:rPr>
                      <w:t>承建单位</w:t>
                    </w:r>
                  </w:p>
                </w:txbxContent>
              </v:textbox>
            </v:shape>
            <v:shape id="_x0000_s1036" type="#_x0000_t202" style="width:1365;height:369;left:6723;position:absolute;top:13648" filled="f" stroked="f">
              <v:textbox>
                <w:txbxContent>
                  <w:p w:rsidR="00BB177B" w:rsidRPr="00615BE9" w:rsidP="00BB177B">
                    <w:pPr>
                      <w:pStyle w:val="a11"/>
                      <w:rPr>
                        <w:rFonts w:eastAsia="文鼎魏碑体简"/>
                      </w:rPr>
                    </w:pPr>
                    <w:r w:rsidRPr="00BC5EED">
                      <w:rPr>
                        <w:rFonts w:hint="eastAsia"/>
                      </w:rPr>
                      <w:t>项目经理</w:t>
                    </w:r>
                  </w:p>
                </w:txbxContent>
              </v:textbox>
            </v:shape>
            <v:shape id="_x0000_s1037" type="#_x0000_t202" style="width:1365;height:478;left:4421;position:absolute;top:12455" filled="f" stroked="f">
              <v:textbox>
                <w:txbxContent>
                  <w:p w:rsidR="00BB177B" w:rsidRPr="00615BE9" w:rsidP="00BB177B">
                    <w:pPr>
                      <w:pStyle w:val="a11"/>
                    </w:pPr>
                    <w:r w:rsidRPr="00615BE9">
                      <w:rPr>
                        <w:rFonts w:hint="eastAsia"/>
                      </w:rPr>
                      <w:t>工程图片</w:t>
                    </w:r>
                  </w:p>
                </w:txbxContent>
              </v:textbox>
            </v:shape>
            <v:shape id="_x0000_s1038" type="#_x0000_t202" style="width:4664;height:815;left:2601;position:absolute;top:10942" filled="f" stroked="f">
              <v:shadow on="t"/>
              <v:textbox>
                <w:txbxContent>
                  <w:p w:rsidR="00BB177B" w:rsidRPr="000F261C" w:rsidP="00BB177B"/>
                </w:txbxContent>
              </v:textbox>
            </v:shape>
            <v:shape id="_x0000_s1039" type="#_x0000_t202" style="width:1365;height:370;left:7503;position:absolute;top:11235" filled="f" stroked="f">
              <v:textbox>
                <w:txbxContent>
                  <w:p w:rsidR="00BB177B" w:rsidP="00BB177B">
                    <w:pPr>
                      <w:pStyle w:val="a11"/>
                      <w:jc w:val="both"/>
                    </w:pPr>
                  </w:p>
                </w:txbxContent>
              </v:textbox>
            </v:shape>
          </v:group>
        </w:pict>
      </w:r>
      <w:r w:rsidRPr="0007395D">
        <w:rPr>
          <w:rFonts w:hint="eastAsia"/>
          <w:sz w:val="21"/>
          <w:szCs w:val="21"/>
        </w:rPr>
        <w:t>1、工程揭示板策划</w:t>
      </w:r>
      <w:bookmarkEnd w:id="153"/>
      <w:bookmarkEnd w:id="154"/>
    </w:p>
    <w:p w:rsidR="00BB177B" w:rsidRPr="0007395D" w:rsidP="00BB177B">
      <w:pPr>
        <w:pStyle w:val="228"/>
        <w:spacing w:line="240" w:lineRule="atLeast"/>
        <w:ind w:firstLine="420"/>
        <w:rPr>
          <w:sz w:val="21"/>
          <w:szCs w:val="21"/>
        </w:rPr>
      </w:pPr>
    </w:p>
    <w:p w:rsidR="00BB177B" w:rsidRPr="0007395D" w:rsidP="00BB177B">
      <w:pPr>
        <w:pStyle w:val="228"/>
        <w:spacing w:line="240" w:lineRule="atLeast"/>
        <w:ind w:firstLine="420"/>
        <w:rPr>
          <w:sz w:val="21"/>
          <w:szCs w:val="21"/>
        </w:rPr>
      </w:pPr>
    </w:p>
    <w:p w:rsidR="00BB177B" w:rsidRPr="0007395D" w:rsidP="00BB177B">
      <w:pPr>
        <w:pStyle w:val="228"/>
        <w:spacing w:line="240" w:lineRule="atLeast"/>
        <w:ind w:firstLine="420"/>
        <w:rPr>
          <w:sz w:val="21"/>
          <w:szCs w:val="21"/>
        </w:rPr>
      </w:pPr>
    </w:p>
    <w:p w:rsidR="00BB177B" w:rsidRPr="0007395D" w:rsidP="00BB177B">
      <w:pPr>
        <w:pStyle w:val="228"/>
        <w:spacing w:line="240" w:lineRule="atLeast"/>
        <w:ind w:firstLine="420"/>
        <w:rPr>
          <w:sz w:val="21"/>
          <w:szCs w:val="21"/>
        </w:rPr>
      </w:pPr>
    </w:p>
    <w:p w:rsidR="00BB177B" w:rsidRPr="0007395D" w:rsidP="00BB177B">
      <w:pPr>
        <w:pStyle w:val="228"/>
        <w:spacing w:line="240" w:lineRule="atLeast"/>
        <w:ind w:firstLine="420"/>
        <w:rPr>
          <w:sz w:val="21"/>
          <w:szCs w:val="21"/>
        </w:rPr>
      </w:pPr>
    </w:p>
    <w:p w:rsidR="00BB177B" w:rsidRPr="0007395D" w:rsidP="00BB177B">
      <w:pPr>
        <w:pStyle w:val="228"/>
        <w:spacing w:line="240" w:lineRule="atLeast"/>
        <w:ind w:firstLine="420"/>
        <w:rPr>
          <w:sz w:val="21"/>
          <w:szCs w:val="21"/>
        </w:rPr>
      </w:pPr>
    </w:p>
    <w:p w:rsidR="00BB177B" w:rsidRPr="0007395D" w:rsidP="00BB177B">
      <w:pPr>
        <w:pStyle w:val="228"/>
        <w:spacing w:line="240" w:lineRule="atLeast"/>
        <w:ind w:firstLine="420"/>
        <w:rPr>
          <w:sz w:val="21"/>
          <w:szCs w:val="21"/>
        </w:rPr>
      </w:pPr>
    </w:p>
    <w:p w:rsidR="00BB177B" w:rsidRPr="0007395D" w:rsidP="00BB177B">
      <w:pPr>
        <w:pStyle w:val="228"/>
        <w:spacing w:line="240" w:lineRule="atLeast"/>
        <w:ind w:firstLine="420"/>
        <w:rPr>
          <w:sz w:val="21"/>
          <w:szCs w:val="21"/>
        </w:rPr>
      </w:pPr>
    </w:p>
    <w:p w:rsidR="00BB177B" w:rsidP="00BB177B">
      <w:pPr>
        <w:pStyle w:val="228"/>
        <w:spacing w:line="240" w:lineRule="atLeast"/>
        <w:ind w:firstLine="0" w:firstLineChars="0"/>
        <w:rPr>
          <w:sz w:val="21"/>
          <w:szCs w:val="21"/>
        </w:rPr>
      </w:pPr>
      <w:bookmarkStart w:id="155" w:name="_Toc214251392"/>
      <w:bookmarkStart w:id="156" w:name="_Toc237508382"/>
    </w:p>
    <w:p w:rsidR="00BB177B" w:rsidRPr="0007395D" w:rsidP="00BB177B">
      <w:pPr>
        <w:pStyle w:val="228"/>
        <w:spacing w:line="240" w:lineRule="atLeast"/>
        <w:ind w:firstLine="420"/>
        <w:rPr>
          <w:sz w:val="21"/>
          <w:szCs w:val="21"/>
        </w:rPr>
      </w:pPr>
      <w:r w:rsidRPr="0007395D">
        <w:rPr>
          <w:rFonts w:hint="eastAsia"/>
          <w:sz w:val="21"/>
          <w:szCs w:val="21"/>
        </w:rPr>
        <w:t>2、标准办公室策划</w:t>
      </w:r>
      <w:bookmarkEnd w:id="155"/>
      <w:bookmarkEnd w:id="156"/>
    </w:p>
    <w:p w:rsidR="00BB177B" w:rsidRPr="0007395D" w:rsidP="00BB177B">
      <w:pPr>
        <w:pStyle w:val="228"/>
        <w:spacing w:line="240" w:lineRule="atLeast"/>
        <w:ind w:firstLine="420"/>
        <w:rPr>
          <w:sz w:val="21"/>
          <w:szCs w:val="21"/>
        </w:rPr>
      </w:pPr>
      <w:r>
        <w:rPr>
          <w:sz w:val="21"/>
          <w:szCs w:val="21"/>
        </w:rPr>
        <w:pict>
          <v:group id="_x0000_s1040" style="width:232.65pt;height:104.45pt;margin-top:5.75pt;margin-left:187.15pt;position:absolute;z-index:251660288" coordorigin="3960,2220" coordsize="5820,4056">
            <v:group id="_x0000_s1041" style="width:5820;height:4056;left:3960;position:absolute;top:2220" coordorigin="3960,2220" coordsize="5820,4056">
              <v:group id="_x0000_s1042" style="width:5820;height:4056;left:3960;position:absolute;top:2220" coordorigin="3960,2220" coordsize="5820,4056">
                <v:group id="_x0000_s1043" style="width:5820;height:4056;left:3960;position:absolute;top:2220" coordorigin="3960,2220" coordsize="5820,4056">
                  <v:group id="_x0000_s1044" style="width:5820;height:4056;left:3960;position:absolute;top:2220" coordorigin="3960,2220" coordsize="5820,4056">
                    <v:group id="_x0000_s1045" style="width:5820;height:4056;left:3960;position:absolute;top:2220" coordorigin="3960,2220" coordsize="5820,4056">
                      <v:group id="_x0000_s1046" style="width:5760;height:4056;left:3960;position:absolute;top:2220" coordorigin="3960,2220" coordsize="5760,4056">
                        <v:group id="_x0000_s1047" style="width:5760;height:4056;left:3960;position:absolute;top:2220" coordorigin="3960,2220" coordsize="5760,4056">
                          <v:group id="_x0000_s1048" style="width:5760;height:4056;left:3960;position:absolute;top:2220" coordorigin="3960,2220" coordsize="5760,4056">
                            <v:group id="_x0000_s1049" style="width:5760;height:4056;left:3960;position:absolute;top:2220" coordorigin="3960,2220" coordsize="5760,4056">
                              <v:rect id="_x0000_s1050" style="width:5760;height:4056;left:3960;position:absolute;top:2220" fillcolor="black" strokeweight="1.5pt">
                                <v:fill r:id="rId5" o:title="浅色上对角线" type="pattern"/>
                              </v:rect>
                              <v:rect id="_x0000_s1051" style="width:5400;height:3744;left:4140;position:absolute;top:2376" strokeweight="1.5pt"/>
                              <v:rect id="_x0000_s1052" style="width:1260;height:624;left:4140;position:absolute;top:3906" fillcolor="#fc9" strokeweight="1pt">
                                <v:fill r:id="rId6" o:title="栎木" type="tile"/>
                              </v:rect>
                              <v:rect id="_x0000_s1053" style="width:1260;height:624;left:4140;position:absolute;top:4560" fillcolor="#fc9" strokeweight="1pt">
                                <v:fill r:id="rId6" o:title="栎木" type="tile"/>
                              </v:rect>
                              <v:rect id="_x0000_s1054" style="width:1260;height:624;left:5430;position:absolute;top:3906" fillcolor="#fc9" strokeweight="1pt">
                                <v:fill r:id="rId6" o:title="栎木" type="tile"/>
                              </v:rect>
                              <v:rect id="_x0000_s1055" style="width:1260;height:624;left:5430;position:absolute;top:4560" fillcolor="#fc9" strokeweight="1pt">
                                <v:fill r:id="rId6" o:title="栎木" type="tile"/>
                              </v:rect>
                              <v:rect id="_x0000_s1056" style="width:540;height:1248;left:6720;position:absolute;top:3921" fillcolor="#ffc" strokeweight="1pt">
                                <v:fill r:id="rId7" o:title="信纸" type="tile"/>
                              </v:rect>
                              <v:rect id="_x0000_s1057" style="width:900;height:312;left:4140;position:absolute;top:2376" fillcolor="#cfc"/>
                              <v:rect id="_x0000_s1058" style="width:900;height:312;left:5040;position:absolute;top:2376" fillcolor="#cfc"/>
                              <v:rect id="_x0000_s1059" style="width:900;height:312;left:5940;position:absolute;top:2376" fillcolor="#cfc"/>
                              <v:rect id="_x0000_s1060" style="width:900;height:312;left:6840;position:absolute;top:2376" fillcolor="#cfc"/>
                              <v:oval id="_x0000_s1061" style="width:329;height:312;left:4620;position:absolute;top:3456" fillcolor="#fc6">
                                <v:fill r:id="rId8" o:title="编织物" type="tile"/>
                              </v:oval>
                              <v:shapetype id="_x0000_t95" coordsize="21600,21600" o:spt="95" adj="11796480,5400" path="al10800,10800@0@0@2@14,10800,10800,10800,10800@3@15xe">
                                <v:stroke joinstyle="miter"/>
                                <v:formulas>
                                  <v:f eqn="val #1"/>
                                  <v:f eqn="val #0"/>
                                  <v:f eqn="sum 0 0 #0"/>
                                  <v:f eqn="sumangle #0 0 180"/>
                                  <v:f eqn="sumangle #0 0 90"/>
                                  <v:f eqn="prod @4 2 1"/>
                                  <v:f eqn="sumangle #0 90 0"/>
                                  <v:f eqn="prod @6 2 1"/>
                                  <v:f eqn="abs #0"/>
                                  <v:f eqn="sumangle @8 0 90"/>
                                  <v:f eqn="if @9 @7 @5"/>
                                  <v:f eqn="sumangle @10 0 360"/>
                                  <v:f eqn="if @10 @11 @10"/>
                                  <v:f eqn="sumangle @12 0 360"/>
                                  <v:f eqn="if @12 @13 @12"/>
                                  <v:f eqn="sum 0 0 @14"/>
                                  <v:f eqn="val 10800"/>
                                  <v:f eqn="sum 10800 0 #1"/>
                                  <v:f eqn="prod #1 1 2"/>
                                  <v:f eqn="sum @18 5400 0"/>
                                  <v:f eqn="cos @19 #0"/>
                                  <v:f eqn="sin @19 #0"/>
                                  <v:f eqn="sum @20 10800 0"/>
                                  <v:f eqn="sum @21 10800 0"/>
                                  <v:f eqn="sum 10800 0 @20"/>
                                  <v:f eqn="sum #1 10800 0"/>
                                  <v:f eqn="if @9 @17 @25"/>
                                  <v:f eqn="if @9 0 21600"/>
                                  <v:f eqn="cos 10800 #0"/>
                                  <v:f eqn="sin 10800 #0"/>
                                  <v:f eqn="sin #1 #0"/>
                                  <v:f eqn="sum @28 10800 0"/>
                                  <v:f eqn="sum @29 10800 0"/>
                                  <v:f eqn="sum @30 10800 0"/>
                                  <v:f eqn="if @4 0 @31"/>
                                  <v:f eqn="if #0 @34 0"/>
                                  <v:f eqn="if @6 @35 @31"/>
                                  <v:f eqn="sum 21600 0 @36"/>
                                  <v:f eqn="if @4 0 @33"/>
                                  <v:f eqn="if #0 @38 @32"/>
                                  <v:f eqn="if @6 @39 0"/>
                                  <v:f eqn="if @4 @32 21600"/>
                                  <v:f eqn="if @6 @41 @33"/>
                                </v:formulas>
                                <v:path o:connecttype="custom" o:connectlocs="10800,@27;@22,@23;10800,@26;@24,@23" textboxrect="@36,@40,@37,@42"/>
                                <v:handles>
                                  <v:h position="#1,#0" polar="10800,10800" radiusrange="0,10800"/>
                                </v:handles>
                              </v:shapetype>
                              <v:shape id="_x0000_s1062" type="#_x0000_t95" style="width:555;height:636;left:4500;position:absolute;top:3312" adj="-11704612,6949" fillcolor="#630">
                                <v:fill r:id="rId9" o:title="棕色大理石" type="tile"/>
                              </v:shape>
                              <v:oval id="_x0000_s1063" style="width:329;height:312;left:5880;position:absolute;top:3456" fillcolor="#fc6">
                                <v:fill r:id="rId8" o:title="编织物" type="tile"/>
                              </v:oval>
                              <v:shape id="_x0000_s1064" type="#_x0000_t95" style="width:555;height:636;left:5760;position:absolute;top:3312" adj="-11704612,6949" fillcolor="#630">
                                <v:fill r:id="rId9" o:title="棕色大理石" type="tile"/>
                              </v:shape>
                              <v:oval id="_x0000_s1065" style="width:329;height:300;flip:y;left:4620;position:absolute;top:5369" fillcolor="#fc6">
                                <v:fill r:id="rId8" o:title="编织物" type="tile"/>
                              </v:oval>
                              <v:shape id="_x0000_s1066" type="#_x0000_t95" style="width:555;height:612;flip:y;left:4500;position:absolute;top:5196" adj="-11704612,6949" fillcolor="#630">
                                <v:fill r:id="rId9" o:title="棕色大理石" type="tile"/>
                              </v:shape>
                              <v:oval id="_x0000_s1067" style="width:329;height:300;flip:y;left:5880;position:absolute;top:5369" fillcolor="#fc6">
                                <v:fill r:id="rId8" o:title="编织物" type="tile"/>
                              </v:oval>
                              <v:shape id="_x0000_s1068" type="#_x0000_t95" style="width:555;height:612;flip:y;left:5760;position:absolute;top:5196" adj="-11704612,6949" fillcolor="#630">
                                <v:fill r:id="rId9" o:title="棕色大理石" type="tile"/>
                              </v:shape>
                            </v:group>
                            <v:rect id="_x0000_s1069" style="width:68;height:3588;left:7698;position:absolute;rotation:270;top:4286" fillcolor="#cff" strokeweight="1.5pt"/>
                          </v:group>
                          <v:rect id="_x0000_s1070" style="width:180;height:1716;left:3960;position:absolute;top:3414"/>
                        </v:group>
                        <v:line id="_x0000_s1071" style="position:absolute" from="4005,3423" to="4005,5139"/>
                        <v:line id="_x0000_s1072" style="position:absolute" from="4080,3408" to="4080,5124"/>
                      </v:group>
                      <v:rect id="_x0000_s1073" style="width:360;height:936;left:9420;position:absolute;top:2844" stroked="f"/>
                      <v:line id="_x0000_s1074" style="position:absolute" from="9540,2814" to="9720,2814" strokeweight="2.25pt"/>
                      <v:line id="_x0000_s1075" style="position:absolute" from="9525,3795" to="9705,3795" strokeweight="2.25pt"/>
                    </v:group>
                    <v:line id="_x0000_s1076" style="flip:x;position:absolute" from="9000,2844" to="9540,3468" strokeweight="3pt"/>
                    <v:shapetype id="_x0000_t19" coordsize="21600,21600" o:spt="19" adj="-5898240,,,21600,21600" path="wr-21600,,21600,43200,,,21600,21600nfewr-21600,,21600,43200,,,21600,21600l,21600nsxe" filled="f">
                      <v:formulas>
                        <v:f eqn="val #2"/>
                        <v:f eqn="val #3"/>
                        <v:f eqn="val #4"/>
                      </v:formulas>
                      <v:path arrowok="t" o:extrusionok="f" gradientshapeok="t" o:connecttype="custom" o:connectlocs="0,0;21600,21600;0,21600"/>
                      <v:handles>
                        <v:h position="@2,#0" polar="@0,@1"/>
                        <v:h position="@2,#1" polar="@0,@1"/>
                      </v:handles>
                    </v:shapetype>
                    <v:shape id="_x0000_s1077" type="#_x0000_t19" style="width:540;height:312;flip:x y;left:9000;position:absolute;top:3468"/>
                  </v:group>
                  <v:rect id="_x0000_s1078" style="width:180;height:1092;left:9540;position:absolute;top:4404"/>
                  <v:line id="_x0000_s1079" style="position:absolute" from="9600,4404" to="9600,5496"/>
                  <v:line id="_x0000_s1080" style="position:absolute" from="9660,4404" to="9660,5496"/>
                </v:group>
                <v:rect id="_x0000_s1081" style="width:403;height:117;left:6819;position:absolute;rotation:90;top:4668"/>
                <v:shapetype id="_x0000_t8" coordsize="21600,21600" o:spt="8" adj="5400" path="m,l@0,21600@1,21600,21600,xe">
                  <v:stroke joinstyle="miter"/>
                  <v:formulas>
                    <v:f eqn="val #0"/>
                    <v:f eqn="sum width 0 #0"/>
                    <v:f eqn="prod #0 1 2"/>
                    <v:f eqn="sum width 0 @2"/>
                    <v:f eqn="mid #0 width"/>
                    <v:f eqn="mid @1 0"/>
                    <v:f eqn="prod height width #0"/>
                    <v:f eqn="prod @6 1 2"/>
                    <v:f eqn="sum height 0 @7"/>
                    <v:f eqn="prod width 1 2"/>
                    <v:f eqn="sum #0 0 @9"/>
                    <v:f eqn="if @10 @8 0"/>
                    <v:f eqn="if @10 @7 height"/>
                  </v:formulas>
                  <v:path gradientshapeok="t" o:connecttype="custom" o:connectlocs="@3,10800;10800,21600;@2,10800;10800,0" textboxrect="1800,1800,19800,19800;4500,4500,17100,17100;7200,7200,14400,14400"/>
                  <v:handles>
                    <v:h position="#0,bottomRight" xrange="0,10800"/>
                  </v:handles>
                </v:shapetype>
                <v:shape id="_x0000_s1082" type="#_x0000_t8" style="width:302;height:234;left:6695;position:absolute;rotation:90;top:4615" adj="3800"/>
                <v:shape id="_x0000_s1083" type="#_x0000_t8" style="width:201;height:234;left:6748;position:absolute;rotation:90;top:4620" adj="4600" fillcolor="black">
                  <v:fill r:id="rId10" o:title="窄横线" type="pattern"/>
                </v:shape>
              </v:group>
              <v:rect id="_x0000_s1084" style="width:360;height:468;left:6780;position:absolute;top:3972"/>
              <v:rect id="_x0000_s1085" style="width:91;height:468;left:6900;position:absolute;top:3976" fillcolor="maroon"/>
            </v:group>
            <v:rect id="_x0000_s1086" style="width:360;height:312;left:7380;position:absolute;top:4560" fillcolor="#c9f"/>
            <v:shape id="_x0000_s1087" style="width:180;height:312;left:7560;position:absolute;top:4560" coordorigin="0,0" coordsize="180,312" path="m,hal180,,180,312,,312hae" filled="f" strokecolor="#936" strokeweight="3pt">
              <v:path arrowok="t"/>
            </v:shape>
          </v:group>
        </w:pict>
      </w:r>
    </w:p>
    <w:p w:rsidR="00BB177B" w:rsidRPr="0007395D" w:rsidP="00BB177B">
      <w:pPr>
        <w:pStyle w:val="228"/>
        <w:spacing w:line="240" w:lineRule="atLeast"/>
        <w:ind w:firstLine="420"/>
        <w:rPr>
          <w:sz w:val="21"/>
          <w:szCs w:val="21"/>
        </w:rPr>
      </w:pPr>
    </w:p>
    <w:p w:rsidR="00BB177B" w:rsidRPr="0007395D" w:rsidP="00BB177B">
      <w:pPr>
        <w:pStyle w:val="228"/>
        <w:spacing w:line="240" w:lineRule="atLeast"/>
        <w:ind w:firstLine="420"/>
        <w:rPr>
          <w:sz w:val="21"/>
          <w:szCs w:val="21"/>
        </w:rPr>
      </w:pPr>
    </w:p>
    <w:p w:rsidR="00BB177B" w:rsidP="00BB177B">
      <w:pPr>
        <w:pStyle w:val="228"/>
        <w:spacing w:line="240" w:lineRule="atLeast"/>
        <w:ind w:firstLine="420"/>
        <w:rPr>
          <w:sz w:val="21"/>
          <w:szCs w:val="21"/>
        </w:rPr>
      </w:pPr>
    </w:p>
    <w:p w:rsidR="00BB177B" w:rsidRPr="0007395D" w:rsidP="00BB177B">
      <w:pPr>
        <w:pStyle w:val="228"/>
        <w:spacing w:line="240" w:lineRule="atLeast"/>
        <w:ind w:firstLine="420"/>
        <w:rPr>
          <w:sz w:val="21"/>
          <w:szCs w:val="21"/>
        </w:rPr>
      </w:pPr>
    </w:p>
    <w:p w:rsidR="00BB177B" w:rsidRPr="0007395D" w:rsidP="00BB177B">
      <w:pPr>
        <w:pStyle w:val="228"/>
        <w:spacing w:line="240" w:lineRule="atLeast"/>
        <w:ind w:firstLine="420"/>
        <w:rPr>
          <w:sz w:val="21"/>
          <w:szCs w:val="21"/>
        </w:rPr>
      </w:pPr>
    </w:p>
    <w:p w:rsidR="00BB177B" w:rsidRPr="0007395D" w:rsidP="00BB177B">
      <w:pPr>
        <w:pStyle w:val="228"/>
        <w:spacing w:line="240" w:lineRule="atLeast"/>
        <w:ind w:firstLine="420"/>
        <w:rPr>
          <w:sz w:val="21"/>
          <w:szCs w:val="21"/>
        </w:rPr>
      </w:pPr>
    </w:p>
    <w:p w:rsidR="00BB177B" w:rsidP="00BB177B">
      <w:pPr>
        <w:pStyle w:val="228"/>
        <w:spacing w:line="240" w:lineRule="atLeast"/>
        <w:ind w:firstLine="0" w:firstLineChars="0"/>
        <w:rPr>
          <w:sz w:val="21"/>
          <w:szCs w:val="21"/>
        </w:rPr>
      </w:pPr>
      <w:bookmarkStart w:id="157" w:name="_Toc214251393"/>
      <w:bookmarkStart w:id="158" w:name="_Toc237508383"/>
    </w:p>
    <w:p w:rsidR="00BB177B" w:rsidRPr="0007395D" w:rsidP="00BB177B">
      <w:pPr>
        <w:pStyle w:val="228"/>
        <w:spacing w:line="240" w:lineRule="atLeast"/>
        <w:ind w:firstLine="420"/>
        <w:rPr>
          <w:sz w:val="21"/>
          <w:szCs w:val="21"/>
        </w:rPr>
      </w:pPr>
      <w:r w:rsidRPr="0007395D">
        <w:rPr>
          <w:rFonts w:hint="eastAsia"/>
          <w:sz w:val="21"/>
          <w:szCs w:val="21"/>
        </w:rPr>
        <w:t>3、施工现场安全标识策划</w:t>
      </w:r>
      <w:bookmarkEnd w:id="157"/>
      <w:bookmarkEnd w:id="158"/>
    </w:p>
    <w:p w:rsidR="00BB177B" w:rsidRPr="0007395D" w:rsidP="00BB177B">
      <w:pPr>
        <w:pStyle w:val="228"/>
        <w:spacing w:line="240" w:lineRule="atLeast"/>
        <w:ind w:firstLine="420"/>
        <w:rPr>
          <w:sz w:val="21"/>
          <w:szCs w:val="21"/>
        </w:rPr>
      </w:pPr>
      <w:r>
        <w:rPr>
          <w:sz w:val="21"/>
          <w:szCs w:val="21"/>
        </w:rPr>
        <w:pict>
          <v:group id="_x0000_s1088" style="width:270.4pt;height:81.15pt;margin-top:7.3pt;margin-left:163.8pt;position:absolute;z-index:251663360" coordorigin="2740,2688" coordsize="7200,2184">
            <v:rect id="_x0000_s1089" style="width:180;height:2184;left:3460;position:absolute;top:2688" fillcolor="#f60">
              <v:fill color2="fill darken(118)" angle="-90" method="linear sigma" focus="50%" type="gradient"/>
            </v:rect>
            <v:rect id="_x0000_s1090" style="width:180;height:2184;left:8860;position:absolute;top:2688" fillcolor="#f60">
              <v:fill color2="fill darken(118)" angle="-90" method="linear sigma" focus="50%" type="gradient"/>
            </v:rect>
            <v:group id="_x0000_s1091" style="width:5220;height:120;left:3640;position:absolute;top:2784" coordorigin="3420,2784" coordsize="5220,120">
              <v:line id="_x0000_s1092" style="position:absolute" from="3420,2844" to="8640,2844" strokecolor="red" strokeweight="6pt">
                <v:stroke dashstyle="dash"/>
              </v:line>
              <v:line id="_x0000_s1093" style="position:absolute" from="3420,2784" to="8640,2784" strokecolor="red" strokeweight="1.5pt"/>
              <v:line id="_x0000_s1094" style="position:absolute" from="3420,2904" to="8640,2904" strokecolor="red" strokeweight="1.5pt"/>
            </v:group>
            <v:group id="_x0000_s1095" style="width:5220;height:120;left:3640;position:absolute;top:4404" coordorigin="3420,2784" coordsize="5220,120">
              <v:line id="_x0000_s1096" style="position:absolute" from="3420,2844" to="8640,2844" strokecolor="red" strokeweight="6pt">
                <v:stroke dashstyle="dash"/>
              </v:line>
              <v:line id="_x0000_s1097" style="position:absolute" from="3420,2784" to="8640,2784" strokecolor="red" strokeweight="1.5pt"/>
              <v:line id="_x0000_s1098" style="position:absolute" from="3420,2904" to="8640,2904" strokecolor="red" strokeweight="1.5pt"/>
            </v:group>
            <v:group id="_x0000_s1099" style="width:5220;height:120;left:3640;position:absolute;top:3624" coordorigin="3420,2784" coordsize="5220,120">
              <v:line id="_x0000_s1100" style="position:absolute" from="3420,2844" to="8640,2844" strokecolor="red" strokeweight="6pt">
                <v:stroke dashstyle="dash"/>
              </v:line>
              <v:line id="_x0000_s1101" style="position:absolute" from="3420,2784" to="8640,2784" strokecolor="red" strokeweight="1.5pt"/>
              <v:line id="_x0000_s1102" style="position:absolute" from="3420,2904" to="8640,2904" strokecolor="red" strokeweight="1.5pt"/>
            </v:group>
            <v:line id="_x0000_s1103" style="position:absolute" from="2740,4872" to="9940,4872" strokeweight="2.25pt"/>
            <v:rect id="_x0000_s1104" style="width:1620;height:1560;left:5400;position:absolute;top:2864" fillcolor="#fc0" strokeweight="4.5pt">
              <v:stroke linestyle="thickThin"/>
            </v:rect>
            <v:group id="_x0000_s1105" style="width:332;height:996;left:6082;position:absolute;rotation:1422543fd;top:3093" coordorigin="9720,2532" coordsize="180,840">
              <v:roundrect id="_x0000_s1106" style="width:180;height:624;left:9720;position:absolute;top:2532" arcsize="25486f" fillcolor="red" strokecolor="red"/>
              <v:oval id="_x0000_s1107" style="width:180;height:156;left:9720;position:absolute;top:3216" fillcolor="red" strokecolor="red"/>
            </v:group>
            <v:group id="_x0000_s1108" style="width:1440;height:1248;left:5580;position:absolute;top:3016" coordorigin="6480,3000" coordsize="2520,2340">
              <v:shape id="_x0000_s1109" style="width:1800;height:1092;left:7200;position:absolute;top:4248" coordorigin="0,0" coordsize="2340,1560" path="m2340,hal720,,,1560hae" filled="f" strokeweight="3pt">
                <v:path arrowok="t"/>
              </v:shape>
              <v:group id="_x0000_s1110" style="width:1680;height:1488;left:6480;position:absolute;top:3000" coordorigin="7180,2064" coordsize="1680,1488">
                <v:group id="_x0000_s1111" style="width:1440;height:1248;left:7180;position:absolute;top:2064" coordorigin="7180,2064" coordsize="1440,1248">
                  <v:group id="_x0000_s1112" style="width:680;height:956;left:7380;position:absolute;top:2064" coordorigin="7380,2064" coordsize="680,956">
                    <v:oval id="_x0000_s1113" style="width:360;height:312;left:7380;position:absolute;top:2064" fillcolor="black"/>
                    <v:roundrect id="_x0000_s1114" style="width:232;height:754;left:7828;position:absolute;rotation:-2374392fd;top:2266" arcsize="0.5" fillcolor="black"/>
                  </v:group>
                  <v:roundrect id="_x0000_s1115" style="width:180;height:468;left:7560;position:absolute;rotation:2178680fd;top:2376" arcsize="10923f" fillcolor="black"/>
                  <v:roundrect id="_x0000_s1116" style="width:180;height:468;left:7324;position:absolute;rotation:3899361fd;top:2616" arcsize="10923f" fillcolor="black"/>
                  <v:roundrect id="_x0000_s1117" style="width:540;height:156;left:8080;position:absolute;rotation:1494345fd;top:2864" arcsize="10923f" fillcolor="black"/>
                  <v:roundrect id="_x0000_s1118" style="width:540;height:156;left:7720;position:absolute;rotation:-3789964fd;top:2964" arcsize="10923f" fillcolor="black"/>
                </v:group>
                <v:roundrect id="_x0000_s1119" style="width:360;height:156;left:8500;position:absolute;top:2940" arcsize="10923f" fillcolor="black"/>
                <v:roundrect id="_x0000_s1120" style="width:360;height:156;left:7738;position:absolute;rotation:3862559fd;top:3294" arcsize="10923f" fillcolor="black"/>
              </v:group>
            </v:group>
          </v:group>
        </w:pict>
      </w:r>
      <w:r w:rsidRPr="0007395D">
        <w:rPr>
          <w:rFonts w:hint="eastAsia"/>
          <w:sz w:val="21"/>
          <w:szCs w:val="21"/>
        </w:rPr>
        <w:t>（1）坠落警示</w:t>
      </w:r>
    </w:p>
    <w:p w:rsidR="00BB177B" w:rsidRPr="0007395D" w:rsidP="00BB177B">
      <w:pPr>
        <w:pStyle w:val="228"/>
        <w:spacing w:line="240" w:lineRule="atLeast"/>
        <w:ind w:firstLine="420"/>
        <w:rPr>
          <w:sz w:val="21"/>
          <w:szCs w:val="21"/>
        </w:rPr>
      </w:pPr>
    </w:p>
    <w:p w:rsidR="00BB177B" w:rsidRPr="0007395D" w:rsidP="00BB177B">
      <w:pPr>
        <w:pStyle w:val="228"/>
        <w:spacing w:line="240" w:lineRule="atLeast"/>
        <w:ind w:firstLine="420"/>
        <w:rPr>
          <w:sz w:val="21"/>
          <w:szCs w:val="21"/>
        </w:rPr>
      </w:pPr>
    </w:p>
    <w:p w:rsidR="00BB177B" w:rsidRPr="0007395D" w:rsidP="00BB177B">
      <w:pPr>
        <w:pStyle w:val="228"/>
        <w:spacing w:line="240" w:lineRule="atLeast"/>
        <w:ind w:firstLine="420"/>
        <w:rPr>
          <w:sz w:val="21"/>
          <w:szCs w:val="21"/>
        </w:rPr>
      </w:pPr>
    </w:p>
    <w:p w:rsidR="00BB177B" w:rsidRPr="0007395D" w:rsidP="00BB177B">
      <w:pPr>
        <w:pStyle w:val="228"/>
        <w:spacing w:line="240" w:lineRule="atLeast"/>
        <w:ind w:firstLine="420"/>
        <w:rPr>
          <w:sz w:val="21"/>
          <w:szCs w:val="21"/>
        </w:rPr>
      </w:pPr>
    </w:p>
    <w:p w:rsidR="00BB177B" w:rsidRPr="0007395D" w:rsidP="00BB177B">
      <w:pPr>
        <w:pStyle w:val="228"/>
        <w:spacing w:line="240" w:lineRule="atLeast"/>
        <w:ind w:firstLine="420"/>
        <w:rPr>
          <w:sz w:val="21"/>
          <w:szCs w:val="21"/>
        </w:rPr>
      </w:pPr>
    </w:p>
    <w:p w:rsidR="00BB177B" w:rsidRPr="0007395D" w:rsidP="00BB177B">
      <w:pPr>
        <w:pStyle w:val="228"/>
        <w:spacing w:line="240" w:lineRule="atLeast"/>
        <w:ind w:firstLine="0" w:firstLineChars="0"/>
        <w:rPr>
          <w:sz w:val="21"/>
          <w:szCs w:val="21"/>
        </w:rPr>
      </w:pPr>
    </w:p>
    <w:p w:rsidR="00BB177B" w:rsidRPr="0007395D" w:rsidP="00BB177B">
      <w:pPr>
        <w:pStyle w:val="228"/>
        <w:spacing w:line="240" w:lineRule="atLeast"/>
        <w:ind w:firstLine="420"/>
        <w:rPr>
          <w:sz w:val="21"/>
          <w:szCs w:val="21"/>
        </w:rPr>
      </w:pPr>
      <w:r w:rsidRPr="0007395D">
        <w:rPr>
          <w:rFonts w:hint="eastAsia"/>
          <w:sz w:val="21"/>
          <w:szCs w:val="21"/>
        </w:rPr>
        <w:t>（2）触电警示</w:t>
      </w:r>
    </w:p>
    <w:p w:rsidR="00BB177B" w:rsidRPr="0007395D" w:rsidP="00BB177B">
      <w:pPr>
        <w:pStyle w:val="228"/>
        <w:spacing w:line="240" w:lineRule="atLeast"/>
        <w:ind w:firstLine="420"/>
        <w:rPr>
          <w:sz w:val="21"/>
          <w:szCs w:val="21"/>
        </w:rPr>
      </w:pPr>
      <w:r>
        <w:rPr>
          <w:sz w:val="21"/>
          <w:szCs w:val="21"/>
        </w:rPr>
        <w:pict>
          <v:group id="_x0000_s1121" style="width:278.2pt;height:60.65pt;margin-top:0.65pt;margin-left:163.8pt;position:absolute;z-index:251661312" coordorigin="2760,6276" coordsize="7200,2184">
            <v:group id="_x0000_s1122" style="width:7200;height:2184;left:2760;position:absolute;top:6276" coordorigin="2760,6276" coordsize="7200,2184">
              <v:rect id="_x0000_s1123" style="width:180;height:2184;left:3480;position:absolute;top:6276" fillcolor="#f60">
                <v:fill color2="fill darken(118)" angle="-90" method="linear sigma" focus="50%" type="gradient"/>
              </v:rect>
              <v:rect id="_x0000_s1124" style="width:180;height:2184;left:8880;position:absolute;top:6276" fillcolor="#f60">
                <v:fill color2="fill darken(118)" angle="-90" method="linear sigma" focus="50%" type="gradient"/>
              </v:rect>
              <v:group id="_x0000_s1125" style="width:5220;height:121;left:3660;position:absolute;top:6372" coordorigin="3420,2784" coordsize="5220,121">
                <v:line id="_x0000_s1126" style="position:absolute" from="3420,2844" to="8640,2844" strokecolor="red" strokeweight="6pt">
                  <v:stroke dashstyle="dash"/>
                </v:line>
                <v:line id="_x0000_s1127" style="position:absolute" from="3420,2784" to="8640,2784" strokecolor="red" strokeweight="1.5pt"/>
                <v:line id="_x0000_s1128" style="position:absolute" from="3420,2904" to="8352,2905" strokecolor="red" strokeweight="1.5pt"/>
              </v:group>
              <v:group id="_x0000_s1129" style="width:5220;height:120;left:3660;position:absolute;top:7992" coordorigin="3420,2784" coordsize="5220,120">
                <v:line id="_x0000_s1130" style="position:absolute" from="3420,2844" to="8640,2844" strokecolor="red" strokeweight="6pt">
                  <v:stroke dashstyle="dash"/>
                </v:line>
                <v:line id="_x0000_s1131" style="position:absolute" from="3420,2784" to="8640,2784" strokecolor="red" strokeweight="1.5pt"/>
                <v:line id="_x0000_s1132" style="position:absolute" from="3420,2904" to="8640,2904" strokecolor="red" strokeweight="1.5pt"/>
              </v:group>
              <v:group id="_x0000_s1133" style="width:5220;height:120;left:3660;position:absolute;top:7212" coordorigin="3420,2784" coordsize="5220,120">
                <v:line id="_x0000_s1134" style="position:absolute" from="3420,2844" to="8640,2844" strokecolor="red" strokeweight="6pt">
                  <v:stroke dashstyle="dash"/>
                </v:line>
                <v:line id="_x0000_s1135" style="position:absolute" from="3420,2784" to="8640,2784" strokecolor="red" strokeweight="1.5pt"/>
                <v:line id="_x0000_s1136" style="position:absolute" from="3420,2904" to="8640,2904" strokecolor="red" strokeweight="1.5pt"/>
              </v:group>
              <v:line id="_x0000_s1137" style="position:absolute" from="2760,8460" to="9960,8460" strokeweight="2.25pt"/>
              <v:rect id="_x0000_s1138" style="width:1620;height:1560;left:5420;position:absolute;top:6452" fillcolor="#fc0" strokeweight="4.5pt">
                <v:stroke linestyle="thickThin"/>
              </v:rect>
            </v:group>
            <v:oval id="_x0000_s1139" style="width:900;height:936;left:5760;position:absolute;top:6740" strokecolor="red" strokeweight="4.5pt">
              <v:stroke linestyle="thickThin"/>
            </v:oval>
            <v:shape id="_x0000_s1140" style="width:720;height:1092;left:5820;position:absolute;top:6628" coordorigin="0,0" coordsize="1800,3900" path="m1260,624hal,2184,900,2184,180,3900,1800,1872,900,1872,1620,312,1800,,1260,624haxe" fillcolor="red" strokecolor="red">
              <v:path arrowok="t"/>
            </v:shape>
          </v:group>
        </w:pict>
      </w:r>
    </w:p>
    <w:p w:rsidR="00BB177B" w:rsidRPr="0007395D" w:rsidP="00BB177B">
      <w:pPr>
        <w:pStyle w:val="228"/>
        <w:spacing w:line="240" w:lineRule="atLeast"/>
        <w:ind w:firstLine="420"/>
        <w:rPr>
          <w:sz w:val="21"/>
          <w:szCs w:val="21"/>
        </w:rPr>
      </w:pPr>
    </w:p>
    <w:p w:rsidR="00BB177B" w:rsidRPr="0007395D" w:rsidP="00BB177B">
      <w:pPr>
        <w:pStyle w:val="228"/>
        <w:spacing w:line="240" w:lineRule="atLeast"/>
        <w:ind w:firstLine="420"/>
        <w:rPr>
          <w:sz w:val="21"/>
          <w:szCs w:val="21"/>
        </w:rPr>
      </w:pPr>
    </w:p>
    <w:p w:rsidR="00BB177B" w:rsidRPr="0007395D" w:rsidP="00BB177B">
      <w:pPr>
        <w:pStyle w:val="228"/>
        <w:spacing w:line="240" w:lineRule="atLeast"/>
        <w:ind w:firstLine="420"/>
        <w:rPr>
          <w:sz w:val="21"/>
          <w:szCs w:val="21"/>
        </w:rPr>
      </w:pPr>
    </w:p>
    <w:p w:rsidR="00BB177B" w:rsidP="00BB177B">
      <w:pPr>
        <w:pStyle w:val="228"/>
        <w:spacing w:line="240" w:lineRule="atLeast"/>
        <w:ind w:firstLine="0" w:firstLineChars="0"/>
        <w:rPr>
          <w:sz w:val="21"/>
          <w:szCs w:val="21"/>
        </w:rPr>
      </w:pPr>
    </w:p>
    <w:p w:rsidR="00BB177B" w:rsidP="00BB177B">
      <w:pPr>
        <w:pStyle w:val="228"/>
        <w:spacing w:line="240" w:lineRule="atLeast"/>
        <w:ind w:firstLine="0" w:firstLineChars="0"/>
        <w:rPr>
          <w:sz w:val="21"/>
          <w:szCs w:val="21"/>
        </w:rPr>
      </w:pPr>
      <w:r>
        <w:rPr>
          <w:sz w:val="21"/>
          <w:szCs w:val="21"/>
        </w:rPr>
        <w:pict>
          <v:group id="_x0000_s1141" style="width:266.4pt;height:83.35pt;margin-top:5.3pt;margin-left:163.8pt;position:absolute;z-index:251662336" coordorigin="2760,9708" coordsize="7200,2184">
            <v:group id="_x0000_s1142" style="width:7200;height:2184;left:2760;position:absolute;top:9708" coordorigin="2760,9708" coordsize="7200,2184">
              <v:group id="_x0000_s1143" style="width:7200;height:2184;left:2760;position:absolute;top:9708" coordorigin="2760,6276" coordsize="7200,2184">
                <v:rect id="_x0000_s1144" style="width:180;height:2184;left:3480;position:absolute;top:6276" fillcolor="#f60">
                  <v:fill color2="fill darken(118)" angle="-90" method="linear sigma" focus="50%" type="gradient"/>
                </v:rect>
                <v:rect id="_x0000_s1145" style="width:180;height:2184;left:8880;position:absolute;top:6276" fillcolor="#f60">
                  <v:fill color2="fill darken(118)" angle="-90" method="linear sigma" focus="50%" type="gradient"/>
                </v:rect>
                <v:group id="_x0000_s1146" style="width:5220;height:120;left:3660;position:absolute;top:6372" coordorigin="3420,2784" coordsize="5220,120">
                  <v:line id="_x0000_s1147" style="position:absolute" from="3420,2844" to="8640,2844" strokecolor="red" strokeweight="6pt">
                    <v:stroke dashstyle="dash"/>
                  </v:line>
                  <v:line id="_x0000_s1148" style="position:absolute" from="3420,2784" to="8640,2784" strokecolor="red" strokeweight="1.5pt"/>
                  <v:line id="_x0000_s1149" style="position:absolute" from="3420,2904" to="8640,2904" strokecolor="red" strokeweight="1.5pt"/>
                </v:group>
                <v:group id="_x0000_s1150" style="width:5220;height:120;left:3660;position:absolute;top:7992" coordorigin="3420,2784" coordsize="5220,120">
                  <v:line id="_x0000_s1151" style="position:absolute" from="3420,2844" to="8640,2844" strokecolor="red" strokeweight="6pt">
                    <v:stroke dashstyle="dash"/>
                  </v:line>
                  <v:line id="_x0000_s1152" style="position:absolute" from="3420,2784" to="8640,2784" strokecolor="red" strokeweight="1.5pt"/>
                  <v:line id="_x0000_s1153" style="position:absolute" from="3420,2904" to="8640,2904" strokecolor="red" strokeweight="1.5pt"/>
                </v:group>
                <v:group id="_x0000_s1154" style="width:5220;height:120;left:3660;position:absolute;top:7212" coordorigin="3420,2784" coordsize="5220,120">
                  <v:line id="_x0000_s1155" style="position:absolute" from="3420,2844" to="8640,2844" strokecolor="red" strokeweight="6pt">
                    <v:stroke dashstyle="dash"/>
                  </v:line>
                  <v:line id="_x0000_s1156" style="position:absolute" from="3420,2784" to="8640,2784" strokecolor="red" strokeweight="1.5pt"/>
                  <v:line id="_x0000_s1157" style="position:absolute" from="3420,2904" to="8640,2904" strokecolor="red" strokeweight="1.5pt"/>
                </v:group>
                <v:line id="_x0000_s1158" style="position:absolute" from="2760,8460" to="9960,8460" strokeweight="2.25pt"/>
                <v:rect id="_x0000_s1159" style="width:1620;height:1560;left:5420;position:absolute;top:6452" fillcolor="#fc0" strokeweight="4.5pt">
                  <v:stroke linestyle="thickThin"/>
                </v:rect>
              </v:group>
              <v:oval id="_x0000_s1160" style="width:900;height:936;left:5760;position:absolute;top:10172" strokecolor="red" strokeweight="4.5pt">
                <v:stroke linestyle="thickThin"/>
              </v:oval>
            </v:group>
            <v:group id="_x0000_s1161" style="width:540;height:485;left:5940;position:absolute;top:10328" coordorigin="7860,8424" coordsize="1320,1145">
              <v:group id="_x0000_s1162" style="width:1243;height:489;left:7937;position:absolute;top:9080" coordorigin="7937,9080" coordsize="1243,489">
                <v:rect id="_x0000_s1163" style="width:900;height:468;left:8280;position:absolute;top:9084" strokeweight="2.25pt"/>
                <v:shape id="_x0000_s1164" style="width:423;height:489;left:7937;position:absolute;top:9080" coordorigin="0,0" coordsize="423,489" path="m323,hdc303,7,282,11,263,20,242,31,225,51,203,60,158,79,109,85,63,100,56,120,52,141,43,160,32,181,7,196,3,220,,241,18,260,23,280,31,313,23,352,43,380,60,404,97,405,123,420,244,489,116,450,323,480,343,473,368,475,383,460,398,445,420,314,423,300,400,184,375,173,403,60,335,15,360,37,323,hdxe" fillcolor="#f60" strokeweight="2.25pt">
                  <v:fill r:id="rId11" o:title="30%" type="pattern"/>
                  <v:path arrowok="t"/>
                </v:shape>
              </v:group>
              <v:group id="_x0000_s1165" style="width:620;height:780;flip:x;left:7940;position:absolute;rotation:-3111875fd;top:8344" coordorigin="8020,8304" coordsize="540,780">
                <v:shape id="_x0000_s1166" style="width:360;height:780;left:8100;position:absolute;top:8304" coordorigin="0,0" coordsize="540,1092" path="m,1092hbc150,1001,300,910,360,780,420,650,330,442,360,312,390,182,465,91,540,hbe" filled="f" strokecolor="#969696" strokeweight="2.25pt">
                  <v:path arrowok="t"/>
                </v:shape>
                <v:shape id="_x0000_s1167" style="width:360;height:780;left:8020;position:absolute;top:8304" coordorigin="0,0" coordsize="540,1092" path="m,1092hbc150,1001,300,910,360,780,420,650,330,442,360,312,390,182,465,91,540,hbe" filled="f" strokecolor="#969696" strokeweight="2.25pt">
                  <v:path arrowok="t"/>
                </v:shape>
                <v:shape id="_x0000_s1168" style="width:360;height:780;left:8200;position:absolute;top:8304" coordorigin="0,0" coordsize="540,1092" path="m,1092hbc150,1001,300,910,360,780,420,650,330,442,360,312,390,182,465,91,540,hbe" filled="f" strokecolor="#969696" strokeweight="2.25pt">
                  <v:path arrowok="t"/>
                </v:shape>
              </v:group>
            </v:group>
            <v:line id="_x0000_s1169" style="flip:x;position:absolute" from="5940,10332" to="6480,10956" strokecolor="red" strokeweight="3pt"/>
          </v:group>
        </w:pict>
      </w:r>
    </w:p>
    <w:p w:rsidR="00BB177B" w:rsidRPr="0007395D" w:rsidP="00BB177B">
      <w:pPr>
        <w:pStyle w:val="228"/>
        <w:spacing w:line="240" w:lineRule="atLeast"/>
        <w:ind w:firstLine="420"/>
        <w:rPr>
          <w:sz w:val="21"/>
          <w:szCs w:val="21"/>
        </w:rPr>
      </w:pPr>
      <w:r w:rsidRPr="0007395D">
        <w:rPr>
          <w:rFonts w:hint="eastAsia"/>
          <w:sz w:val="21"/>
          <w:szCs w:val="21"/>
        </w:rPr>
        <w:t>（3）禁火警示</w:t>
      </w:r>
    </w:p>
    <w:p w:rsidR="00BB177B" w:rsidRPr="0007395D" w:rsidP="00BB177B">
      <w:pPr>
        <w:pStyle w:val="228"/>
        <w:spacing w:line="240" w:lineRule="atLeast"/>
        <w:ind w:firstLine="420"/>
        <w:rPr>
          <w:sz w:val="21"/>
          <w:szCs w:val="21"/>
        </w:rPr>
      </w:pPr>
    </w:p>
    <w:p w:rsidR="00BB177B" w:rsidRPr="0007395D" w:rsidP="00BB177B">
      <w:pPr>
        <w:pStyle w:val="228"/>
        <w:spacing w:line="240" w:lineRule="atLeast"/>
        <w:ind w:firstLine="420"/>
        <w:rPr>
          <w:sz w:val="21"/>
          <w:szCs w:val="21"/>
        </w:rPr>
      </w:pPr>
    </w:p>
    <w:p w:rsidR="00BB177B" w:rsidRPr="0007395D" w:rsidP="00BB177B">
      <w:pPr>
        <w:pStyle w:val="228"/>
        <w:spacing w:line="240" w:lineRule="atLeast"/>
        <w:ind w:firstLine="420"/>
        <w:rPr>
          <w:sz w:val="21"/>
          <w:szCs w:val="21"/>
        </w:rPr>
      </w:pPr>
    </w:p>
    <w:p w:rsidR="00BB177B" w:rsidRPr="0007395D" w:rsidP="00BB177B">
      <w:pPr>
        <w:pStyle w:val="228"/>
        <w:spacing w:line="240" w:lineRule="atLeast"/>
        <w:ind w:firstLine="420"/>
        <w:rPr>
          <w:sz w:val="21"/>
          <w:szCs w:val="21"/>
        </w:rPr>
      </w:pPr>
    </w:p>
    <w:p w:rsidR="00BB177B" w:rsidRPr="0007395D" w:rsidP="00BB177B">
      <w:pPr>
        <w:pStyle w:val="228"/>
        <w:spacing w:line="240" w:lineRule="atLeast"/>
        <w:ind w:firstLine="0" w:firstLineChars="0"/>
        <w:rPr>
          <w:sz w:val="21"/>
          <w:szCs w:val="21"/>
        </w:rPr>
        <w:sectPr w:rsidSect="002B0B9D">
          <w:type w:val="nextPage"/>
          <w:pgSz w:w="11906" w:h="16838"/>
          <w:pgMar w:top="1247" w:right="1418" w:bottom="1134" w:left="1644" w:header="851" w:footer="680" w:gutter="0"/>
          <w:pgNumType w:start="15"/>
          <w:cols w:space="425"/>
          <w:titlePg w:val="0"/>
          <w:docGrid w:type="lines" w:linePitch="312"/>
        </w:sectPr>
      </w:pPr>
    </w:p>
    <w:p w:rsidR="00355C67" w:rsidP="00BB177B">
      <w:pPr>
        <w:pStyle w:val="Heading2"/>
        <w:numPr>
          <w:ilvl w:val="1"/>
          <w:numId w:val="0"/>
        </w:numPr>
        <w:tabs>
          <w:tab w:val="num" w:pos="576"/>
        </w:tabs>
        <w:spacing w:before="0" w:after="0" w:line="240" w:lineRule="atLeast"/>
        <w:ind w:left="578" w:hanging="578"/>
        <w:jc w:val="left"/>
        <w:rPr>
          <w:rFonts w:hint="eastAsia"/>
          <w:sz w:val="21"/>
          <w:szCs w:val="21"/>
        </w:rPr>
      </w:pPr>
      <w:bookmarkStart w:id="159" w:name="_Toc79409395"/>
      <w:bookmarkStart w:id="160" w:name="_Toc90290416"/>
      <w:bookmarkStart w:id="161" w:name="_Toc97338768"/>
      <w:bookmarkStart w:id="162" w:name="_Toc97963879"/>
      <w:bookmarkStart w:id="163" w:name="_Toc237508384"/>
      <w:bookmarkStart w:id="164" w:name="_Toc324850922"/>
    </w:p>
    <w:p w:rsidR="00355C67" w:rsidP="00BB177B">
      <w:pPr>
        <w:pStyle w:val="Heading2"/>
        <w:numPr>
          <w:ilvl w:val="1"/>
          <w:numId w:val="0"/>
        </w:numPr>
        <w:tabs>
          <w:tab w:val="num" w:pos="576"/>
        </w:tabs>
        <w:spacing w:before="0" w:after="0" w:line="240" w:lineRule="atLeast"/>
        <w:ind w:left="578" w:hanging="578"/>
        <w:jc w:val="left"/>
        <w:rPr>
          <w:rFonts w:hint="eastAsia"/>
          <w:sz w:val="21"/>
          <w:szCs w:val="21"/>
        </w:rPr>
      </w:pPr>
    </w:p>
    <w:p w:rsidR="00355C67" w:rsidP="00BB177B">
      <w:pPr>
        <w:pStyle w:val="Heading2"/>
        <w:numPr>
          <w:ilvl w:val="1"/>
          <w:numId w:val="0"/>
        </w:numPr>
        <w:tabs>
          <w:tab w:val="num" w:pos="576"/>
        </w:tabs>
        <w:spacing w:before="0" w:after="0" w:line="240" w:lineRule="atLeast"/>
        <w:ind w:left="578" w:hanging="578"/>
        <w:jc w:val="left"/>
        <w:rPr>
          <w:rFonts w:hint="eastAsia"/>
          <w:sz w:val="21"/>
          <w:szCs w:val="21"/>
        </w:rPr>
      </w:pPr>
    </w:p>
    <w:p w:rsidR="00355C67" w:rsidP="00BB177B">
      <w:pPr>
        <w:pStyle w:val="Heading2"/>
        <w:numPr>
          <w:ilvl w:val="1"/>
          <w:numId w:val="0"/>
        </w:numPr>
        <w:tabs>
          <w:tab w:val="num" w:pos="576"/>
        </w:tabs>
        <w:spacing w:before="0" w:after="0" w:line="240" w:lineRule="atLeast"/>
        <w:ind w:left="578" w:hanging="578"/>
        <w:jc w:val="left"/>
        <w:rPr>
          <w:rFonts w:hint="eastAsia"/>
          <w:sz w:val="21"/>
          <w:szCs w:val="21"/>
        </w:rPr>
      </w:pPr>
    </w:p>
    <w:p w:rsidR="00355C67" w:rsidP="00BB177B">
      <w:pPr>
        <w:pStyle w:val="Heading2"/>
        <w:numPr>
          <w:ilvl w:val="1"/>
          <w:numId w:val="0"/>
        </w:numPr>
        <w:tabs>
          <w:tab w:val="num" w:pos="576"/>
        </w:tabs>
        <w:spacing w:before="0" w:after="0" w:line="240" w:lineRule="atLeast"/>
        <w:ind w:left="578" w:hanging="578"/>
        <w:jc w:val="left"/>
        <w:rPr>
          <w:rFonts w:hint="eastAsia"/>
          <w:sz w:val="21"/>
          <w:szCs w:val="21"/>
        </w:rPr>
      </w:pPr>
    </w:p>
    <w:p w:rsidR="00BB177B" w:rsidRPr="007A3663" w:rsidP="00BB177B">
      <w:pPr>
        <w:pStyle w:val="Heading2"/>
        <w:numPr>
          <w:ilvl w:val="1"/>
          <w:numId w:val="0"/>
        </w:numPr>
        <w:tabs>
          <w:tab w:val="num" w:pos="576"/>
        </w:tabs>
        <w:spacing w:before="0" w:after="0" w:line="240" w:lineRule="atLeast"/>
        <w:ind w:left="578" w:hanging="578"/>
        <w:jc w:val="left"/>
        <w:rPr>
          <w:sz w:val="21"/>
          <w:szCs w:val="21"/>
        </w:rPr>
      </w:pPr>
      <w:r>
        <w:rPr>
          <w:rFonts w:hint="eastAsia"/>
          <w:b w:val="0"/>
          <w:sz w:val="21"/>
          <w:szCs w:val="21"/>
        </w:rPr>
        <w:t>6.4</w:t>
      </w:r>
      <w:r w:rsidRPr="007A3663">
        <w:rPr>
          <w:rFonts w:hint="eastAsia"/>
          <w:b w:val="0"/>
          <w:sz w:val="21"/>
          <w:szCs w:val="21"/>
        </w:rPr>
        <w:t>施工平面布置图</w:t>
      </w:r>
      <w:bookmarkEnd w:id="159"/>
      <w:bookmarkEnd w:id="160"/>
      <w:bookmarkEnd w:id="161"/>
      <w:bookmarkEnd w:id="162"/>
      <w:bookmarkEnd w:id="163"/>
      <w:bookmarkEnd w:id="164"/>
    </w:p>
    <w:p w:rsidR="00BB177B" w:rsidP="00BB177B">
      <w:pPr>
        <w:pStyle w:val="228"/>
        <w:spacing w:line="240" w:lineRule="atLeast"/>
        <w:ind w:firstLine="480"/>
        <w:rPr>
          <w:sz w:val="21"/>
          <w:szCs w:val="21"/>
        </w:rPr>
      </w:pPr>
      <w:r>
        <w:rPr>
          <w:rFonts w:hint="eastAsia"/>
          <w:noProof/>
          <w:szCs w:val="21"/>
        </w:rPr>
        <w:pict>
          <v:shape id="图片 1" o:spid="_x0000_s1170" type="#_x0000_t75" alt="工程平面图" style="width:151.35pt;height:229.05pt;margin-top:35.9pt;margin-left:144.45pt;position:absolute;rotation:90;visibility:visible;z-index:251665408" filled="f" stroked="f">
            <v:fill o:detectmouseclick="f"/>
            <v:imagedata r:id="rId12" o:title="工程平面图" croptop="11218f" cropbottom="10661f" cropleft="10889f" cropright="38339f"/>
          </v:shape>
        </w:pict>
      </w:r>
      <w:r w:rsidRPr="0007395D">
        <w:rPr>
          <w:rFonts w:hint="eastAsia"/>
          <w:sz w:val="21"/>
          <w:szCs w:val="21"/>
        </w:rPr>
        <w:t>因场地狭小，由我司自费提供人工场外住宿及存货用地及设施。施工现场只布置简易办公室、车间及贮物室等，该等办公室、车间及贮物室设置在业主指定的地点上。人工场外住宿及存货用地及设施在施工现场附近租地搭建；简易办公室采用雅致活动板房，办公室、部份材料堆场等考虑在施工范围内搭建。并且配备一定的设备，保证达到市安全文明施工要求标准。</w:t>
      </w:r>
    </w:p>
    <w:p w:rsidR="00BB177B" w:rsidRPr="007C7281" w:rsidP="00BB177B">
      <w:pPr>
        <w:pStyle w:val="228"/>
        <w:spacing w:line="240" w:lineRule="atLeast"/>
        <w:ind w:firstLine="360"/>
        <w:jc w:val="center"/>
        <w:rPr>
          <w:sz w:val="18"/>
          <w:szCs w:val="18"/>
        </w:rPr>
      </w:pPr>
      <w:r w:rsidRPr="007C7281">
        <w:rPr>
          <w:rFonts w:hint="eastAsia"/>
          <w:sz w:val="18"/>
          <w:szCs w:val="18"/>
        </w:rPr>
        <w:t>具体布置详见后附施工平面布置图。</w:t>
      </w:r>
    </w:p>
    <w:p w:rsidR="00BB177B" w:rsidP="00BB177B">
      <w:pPr>
        <w:pStyle w:val="228"/>
        <w:spacing w:line="240" w:lineRule="atLeast"/>
        <w:ind w:firstLine="420"/>
        <w:jc w:val="center"/>
        <w:rPr>
          <w:sz w:val="21"/>
          <w:szCs w:val="21"/>
        </w:rPr>
      </w:pPr>
    </w:p>
    <w:p w:rsidR="00BB177B" w:rsidRPr="00E33894" w:rsidP="00BB177B">
      <w:pPr>
        <w:pStyle w:val="228"/>
        <w:spacing w:line="240" w:lineRule="atLeast"/>
        <w:ind w:firstLine="0" w:firstLineChars="0"/>
        <w:rPr>
          <w:sz w:val="21"/>
          <w:szCs w:val="21"/>
        </w:rPr>
      </w:pPr>
    </w:p>
    <w:p w:rsidR="00BB177B" w:rsidRPr="00E33894" w:rsidP="00BB177B">
      <w:pPr>
        <w:spacing w:line="240" w:lineRule="atLeast"/>
        <w:rPr>
          <w:lang w:eastAsia="zh-CN"/>
        </w:rPr>
      </w:pPr>
    </w:p>
    <w:p w:rsidR="00BB177B" w:rsidP="00BB177B">
      <w:pPr>
        <w:spacing w:line="240" w:lineRule="atLeast"/>
        <w:rPr>
          <w:rFonts w:hint="eastAsia"/>
          <w:lang w:eastAsia="zh-CN"/>
        </w:rPr>
      </w:pPr>
    </w:p>
    <w:p w:rsidR="00BB177B" w:rsidP="00BB177B">
      <w:pPr>
        <w:spacing w:line="240" w:lineRule="atLeast"/>
        <w:rPr>
          <w:lang w:eastAsia="zh-CN"/>
        </w:rPr>
      </w:pPr>
    </w:p>
    <w:p w:rsidR="00BB177B" w:rsidP="00BB177B">
      <w:pPr>
        <w:spacing w:line="240" w:lineRule="atLeast"/>
        <w:rPr>
          <w:lang w:eastAsia="zh-CN"/>
        </w:rPr>
      </w:pPr>
    </w:p>
    <w:p w:rsidR="00BB177B" w:rsidP="00BB177B">
      <w:pPr>
        <w:spacing w:line="240" w:lineRule="atLeast"/>
        <w:rPr>
          <w:lang w:eastAsia="zh-CN"/>
        </w:rPr>
      </w:pPr>
    </w:p>
    <w:p w:rsidR="00BB177B" w:rsidP="00BB177B">
      <w:pPr>
        <w:spacing w:line="240" w:lineRule="atLeast"/>
        <w:rPr>
          <w:lang w:eastAsia="zh-CN"/>
        </w:rPr>
      </w:pPr>
    </w:p>
    <w:p w:rsidR="00BB177B" w:rsidP="00BB177B">
      <w:pPr>
        <w:spacing w:line="240" w:lineRule="atLeast"/>
        <w:rPr>
          <w:lang w:eastAsia="zh-CN"/>
        </w:rPr>
      </w:pPr>
    </w:p>
    <w:p w:rsidR="00BB177B" w:rsidP="00BB177B">
      <w:pPr>
        <w:spacing w:line="240" w:lineRule="atLeast"/>
        <w:rPr>
          <w:lang w:eastAsia="zh-CN"/>
        </w:rPr>
      </w:pPr>
    </w:p>
    <w:p w:rsidR="00BB177B" w:rsidP="00BB177B">
      <w:pPr>
        <w:spacing w:line="240" w:lineRule="atLeast"/>
        <w:rPr>
          <w:rFonts w:hint="eastAsia"/>
          <w:lang w:eastAsia="zh-CN"/>
        </w:rPr>
      </w:pPr>
    </w:p>
    <w:p w:rsidR="00BB177B" w:rsidP="00BB177B">
      <w:pPr>
        <w:spacing w:line="240" w:lineRule="atLeast"/>
        <w:rPr>
          <w:rFonts w:hint="eastAsia"/>
          <w:lang w:eastAsia="zh-CN"/>
        </w:rPr>
      </w:pPr>
    </w:p>
    <w:p w:rsidR="00BB177B" w:rsidP="00BB177B">
      <w:pPr>
        <w:spacing w:line="240" w:lineRule="atLeast"/>
        <w:rPr>
          <w:rFonts w:hint="eastAsia"/>
          <w:lang w:eastAsia="zh-CN"/>
        </w:rPr>
      </w:pPr>
    </w:p>
    <w:p w:rsidR="00BB177B" w:rsidRPr="008B7F61" w:rsidP="00BB177B">
      <w:pPr>
        <w:pStyle w:val="Heading2"/>
        <w:numPr>
          <w:ilvl w:val="1"/>
          <w:numId w:val="0"/>
        </w:numPr>
        <w:tabs>
          <w:tab w:val="num" w:pos="576"/>
        </w:tabs>
        <w:spacing w:before="0" w:after="0" w:line="360" w:lineRule="auto"/>
        <w:ind w:left="578" w:hanging="578"/>
        <w:jc w:val="center"/>
        <w:rPr>
          <w:sz w:val="28"/>
          <w:szCs w:val="28"/>
        </w:rPr>
      </w:pPr>
      <w:r w:rsidRPr="008B7F61">
        <w:rPr>
          <w:rFonts w:hint="eastAsia"/>
          <w:b w:val="0"/>
          <w:sz w:val="28"/>
          <w:szCs w:val="28"/>
        </w:rPr>
        <w:t>七、施工方案及技术规范标准说明</w:t>
      </w:r>
    </w:p>
    <w:p w:rsidR="00BB177B" w:rsidRPr="007D2137" w:rsidP="00BB177B">
      <w:pPr>
        <w:pStyle w:val="Heading2"/>
        <w:numPr>
          <w:ilvl w:val="1"/>
          <w:numId w:val="0"/>
        </w:numPr>
        <w:tabs>
          <w:tab w:val="num" w:pos="576"/>
        </w:tabs>
        <w:ind w:left="576" w:hanging="576"/>
        <w:jc w:val="center"/>
        <w:rPr>
          <w:rFonts w:ascii="黑体"/>
          <w:sz w:val="24"/>
          <w:szCs w:val="24"/>
        </w:rPr>
      </w:pPr>
      <w:bookmarkStart w:id="165" w:name="_Toc324850900"/>
      <w:r w:rsidRPr="007D2137">
        <w:rPr>
          <w:rFonts w:ascii="黑体" w:hint="eastAsia"/>
          <w:sz w:val="24"/>
          <w:szCs w:val="24"/>
        </w:rPr>
        <w:t>7.1拆除工程施工方案</w:t>
      </w:r>
      <w:bookmarkEnd w:id="165"/>
    </w:p>
    <w:p w:rsidR="00BB177B" w:rsidRPr="0007395D" w:rsidP="00BB177B">
      <w:pPr>
        <w:pStyle w:val="228"/>
        <w:spacing w:line="240" w:lineRule="exact"/>
        <w:ind w:firstLine="420"/>
        <w:rPr>
          <w:sz w:val="21"/>
          <w:szCs w:val="21"/>
        </w:rPr>
      </w:pPr>
      <w:r w:rsidRPr="0007395D">
        <w:rPr>
          <w:rFonts w:hint="eastAsia"/>
          <w:sz w:val="21"/>
          <w:szCs w:val="21"/>
        </w:rPr>
        <w:t>1、地砖、墙砖拆除，采用人工用钻子凿除。</w:t>
      </w:r>
    </w:p>
    <w:p w:rsidR="00BB177B" w:rsidRPr="0007395D" w:rsidP="00BB177B">
      <w:pPr>
        <w:pStyle w:val="228"/>
        <w:spacing w:line="240" w:lineRule="exact"/>
        <w:ind w:firstLine="420"/>
        <w:rPr>
          <w:sz w:val="21"/>
          <w:szCs w:val="21"/>
        </w:rPr>
      </w:pPr>
      <w:r w:rsidRPr="0007395D">
        <w:rPr>
          <w:rFonts w:hint="eastAsia"/>
          <w:sz w:val="21"/>
          <w:szCs w:val="21"/>
        </w:rPr>
        <w:t>2、门窗拆除：采用先拆除门窗扇，再拆除框与墙柱的连接件。最后拆除框。</w:t>
      </w:r>
    </w:p>
    <w:p w:rsidR="00BB177B" w:rsidRPr="0007395D" w:rsidP="00BB177B">
      <w:pPr>
        <w:pStyle w:val="228"/>
        <w:spacing w:line="240" w:lineRule="exact"/>
        <w:ind w:firstLine="420"/>
        <w:rPr>
          <w:sz w:val="21"/>
          <w:szCs w:val="21"/>
        </w:rPr>
      </w:pPr>
      <w:r w:rsidRPr="0007395D">
        <w:rPr>
          <w:rFonts w:hint="eastAsia"/>
          <w:sz w:val="21"/>
          <w:szCs w:val="21"/>
        </w:rPr>
        <w:t>3、电气拆除：先切断电源。然后拆除灯具，然后拆除电源线。</w:t>
      </w:r>
    </w:p>
    <w:p w:rsidR="00BB177B" w:rsidRPr="0007395D" w:rsidP="00BB177B">
      <w:pPr>
        <w:pStyle w:val="228"/>
        <w:spacing w:line="240" w:lineRule="exact"/>
        <w:ind w:firstLine="420"/>
        <w:rPr>
          <w:sz w:val="21"/>
          <w:szCs w:val="21"/>
        </w:rPr>
      </w:pPr>
      <w:r w:rsidRPr="0007395D">
        <w:rPr>
          <w:rFonts w:hint="eastAsia"/>
          <w:sz w:val="21"/>
          <w:szCs w:val="21"/>
        </w:rPr>
        <w:t>4、给排水管道拆除：先关闭用水设备的总开关，然后拆除用水设施和设备。再拆除管道。</w:t>
      </w:r>
    </w:p>
    <w:p w:rsidR="00BB177B" w:rsidRPr="0007395D" w:rsidP="00BB177B">
      <w:pPr>
        <w:pStyle w:val="228"/>
        <w:spacing w:line="240" w:lineRule="exact"/>
        <w:ind w:firstLine="420"/>
        <w:rPr>
          <w:sz w:val="21"/>
          <w:szCs w:val="21"/>
        </w:rPr>
      </w:pPr>
      <w:bookmarkStart w:id="166" w:name="_Toc87625975"/>
      <w:bookmarkStart w:id="167" w:name="_Toc68244776"/>
      <w:bookmarkStart w:id="168" w:name="_Toc71880847"/>
      <w:bookmarkStart w:id="169" w:name="_Toc103554400"/>
      <w:bookmarkStart w:id="170" w:name="_Toc103554720"/>
      <w:bookmarkStart w:id="171" w:name="_Toc103554943"/>
      <w:bookmarkStart w:id="172" w:name="_Toc103894206"/>
      <w:r w:rsidRPr="0007395D">
        <w:rPr>
          <w:rFonts w:hint="eastAsia"/>
          <w:sz w:val="21"/>
          <w:szCs w:val="21"/>
        </w:rPr>
        <w:t>5、废料处理</w:t>
      </w:r>
      <w:bookmarkEnd w:id="166"/>
      <w:bookmarkEnd w:id="167"/>
      <w:bookmarkEnd w:id="168"/>
      <w:bookmarkEnd w:id="169"/>
      <w:bookmarkEnd w:id="170"/>
      <w:bookmarkEnd w:id="171"/>
      <w:bookmarkEnd w:id="172"/>
    </w:p>
    <w:p w:rsidR="00BB177B" w:rsidRPr="0007395D" w:rsidP="00BB177B">
      <w:pPr>
        <w:pStyle w:val="228"/>
        <w:spacing w:line="240" w:lineRule="exact"/>
        <w:ind w:firstLine="420"/>
        <w:rPr>
          <w:sz w:val="21"/>
          <w:szCs w:val="21"/>
        </w:rPr>
      </w:pPr>
      <w:r w:rsidRPr="0007395D">
        <w:rPr>
          <w:rFonts w:hint="eastAsia"/>
          <w:sz w:val="21"/>
          <w:szCs w:val="21"/>
        </w:rPr>
        <w:t>拆除工程的全部垃圾必须及时装车运至合法的地点弃倒。拆除废料的运输、装卸过程必须采取覆盖、袋装等措施，防止扬尘污染大气环境。灰尘较浓时，可采用水龙头适当洒水降尘。</w:t>
      </w:r>
    </w:p>
    <w:p w:rsidR="00BB177B" w:rsidRPr="00590578" w:rsidP="00BB177B">
      <w:pPr>
        <w:pStyle w:val="228"/>
        <w:spacing w:line="240" w:lineRule="exact"/>
        <w:ind w:firstLine="396"/>
        <w:rPr>
          <w:spacing w:val="-6"/>
          <w:sz w:val="21"/>
          <w:szCs w:val="21"/>
        </w:rPr>
      </w:pPr>
      <w:r w:rsidRPr="00590578">
        <w:rPr>
          <w:rFonts w:hint="eastAsia"/>
          <w:spacing w:val="-6"/>
          <w:sz w:val="21"/>
          <w:szCs w:val="21"/>
        </w:rPr>
        <w:t>垃圾的外运采用自卸汽车装运，人工装车；垃圾必须在规定的时间内运至指定的建筑垃圾弃置场地。</w:t>
      </w:r>
    </w:p>
    <w:p w:rsidR="00BB177B" w:rsidRPr="0007395D" w:rsidP="00BB177B">
      <w:pPr>
        <w:pStyle w:val="228"/>
        <w:spacing w:line="240" w:lineRule="exact"/>
        <w:ind w:firstLine="420"/>
        <w:rPr>
          <w:sz w:val="21"/>
          <w:szCs w:val="21"/>
        </w:rPr>
      </w:pPr>
      <w:r w:rsidRPr="0007395D">
        <w:rPr>
          <w:rFonts w:hint="eastAsia"/>
          <w:sz w:val="21"/>
          <w:szCs w:val="21"/>
        </w:rPr>
        <w:t>严禁对施工拆除的剩余物体进行燃烧处理，防止污染空气。</w:t>
      </w:r>
    </w:p>
    <w:p w:rsidR="00BB177B" w:rsidRPr="007D2137" w:rsidP="00BB177B">
      <w:pPr>
        <w:pStyle w:val="Heading2"/>
        <w:numPr>
          <w:ilvl w:val="1"/>
          <w:numId w:val="0"/>
        </w:numPr>
        <w:tabs>
          <w:tab w:val="num" w:pos="576"/>
        </w:tabs>
        <w:ind w:left="576" w:hanging="576"/>
        <w:jc w:val="center"/>
        <w:rPr>
          <w:rFonts w:ascii="黑体"/>
          <w:sz w:val="24"/>
          <w:szCs w:val="24"/>
        </w:rPr>
      </w:pPr>
      <w:bookmarkStart w:id="173" w:name="_Toc283125277"/>
      <w:bookmarkStart w:id="174" w:name="_Toc324850901"/>
      <w:r w:rsidRPr="007D2137">
        <w:rPr>
          <w:rFonts w:ascii="黑体" w:hint="eastAsia"/>
          <w:sz w:val="24"/>
          <w:szCs w:val="24"/>
        </w:rPr>
        <w:t>7.2墙面一般抹灰</w:t>
      </w:r>
      <w:bookmarkEnd w:id="173"/>
      <w:r w:rsidRPr="007D2137">
        <w:rPr>
          <w:rFonts w:ascii="黑体" w:hint="eastAsia"/>
          <w:sz w:val="24"/>
          <w:szCs w:val="24"/>
        </w:rPr>
        <w:t>、修补</w:t>
      </w:r>
      <w:bookmarkEnd w:id="174"/>
    </w:p>
    <w:p w:rsidR="00BB177B" w:rsidRPr="008512F9" w:rsidP="00BB177B">
      <w:pPr>
        <w:pStyle w:val="Heading2"/>
        <w:numPr>
          <w:ilvl w:val="1"/>
          <w:numId w:val="0"/>
        </w:numPr>
        <w:tabs>
          <w:tab w:val="num" w:pos="576"/>
        </w:tabs>
        <w:spacing w:before="0" w:after="0" w:line="240" w:lineRule="atLeast"/>
        <w:ind w:left="578" w:hanging="578"/>
        <w:jc w:val="left"/>
        <w:rPr>
          <w:sz w:val="21"/>
          <w:szCs w:val="21"/>
        </w:rPr>
      </w:pPr>
      <w:r w:rsidRPr="008512F9">
        <w:rPr>
          <w:rFonts w:hint="eastAsia"/>
          <w:sz w:val="21"/>
          <w:szCs w:val="21"/>
        </w:rPr>
        <w:t>7.2.1施工工艺流程</w:t>
      </w:r>
    </w:p>
    <w:p w:rsidR="00BB177B" w:rsidRPr="0007395D" w:rsidP="00BB177B">
      <w:pPr>
        <w:pStyle w:val="228"/>
        <w:spacing w:after="156" w:afterLines="50" w:line="240" w:lineRule="exact"/>
        <w:ind w:firstLine="420"/>
        <w:rPr>
          <w:sz w:val="21"/>
          <w:szCs w:val="21"/>
        </w:rPr>
      </w:pPr>
      <w:r w:rsidRPr="0007395D">
        <w:rPr>
          <w:rFonts w:hint="eastAsia"/>
          <w:sz w:val="21"/>
          <w:szCs w:val="21"/>
        </w:rPr>
        <w:t>1．内墙抹灰施工顺序</w:t>
      </w:r>
    </w:p>
    <w:p w:rsidR="00BB177B" w:rsidRPr="0007395D" w:rsidP="00BB177B">
      <w:pPr>
        <w:pStyle w:val="228"/>
        <w:spacing w:line="240" w:lineRule="exact"/>
        <w:ind w:firstLine="420"/>
        <w:rPr>
          <w:sz w:val="21"/>
          <w:szCs w:val="21"/>
        </w:rPr>
      </w:pPr>
      <w:r>
        <w:rPr>
          <w:sz w:val="21"/>
          <w:szCs w:val="21"/>
        </w:rPr>
        <w:pict>
          <v:group id="_x0000_s1171" style="width:399.75pt;height:55.6pt;margin-top:0;margin-left:36pt;position:absolute;z-index:251666432" coordorigin="0,0" coordsize="7995,1404">
            <v:rect id="_x0000_s1172" style="width:1440;height:468;position:absolute">
              <v:textbox inset="0,0,0,0">
                <w:txbxContent>
                  <w:p w:rsidR="00BB177B" w:rsidRPr="00CA1348" w:rsidP="00BB177B">
                    <w:pPr>
                      <w:pStyle w:val="a12"/>
                    </w:pPr>
                    <w:r w:rsidRPr="00CA1348">
                      <w:rPr>
                        <w:rFonts w:hint="eastAsia"/>
                      </w:rPr>
                      <w:t>基层处理</w:t>
                    </w:r>
                  </w:p>
                </w:txbxContent>
              </v:textbox>
            </v:rect>
            <v:rect id="_x0000_s1173" style="width:1440;height:468;left:2010;position:absolute">
              <v:textbox inset="0,0,0,0">
                <w:txbxContent>
                  <w:p w:rsidR="00BB177B" w:rsidRPr="00CA1348" w:rsidP="00BB177B">
                    <w:pPr>
                      <w:pStyle w:val="a12"/>
                    </w:pPr>
                    <w:r w:rsidRPr="00CA1348">
                      <w:rPr>
                        <w:rFonts w:hint="eastAsia"/>
                      </w:rPr>
                      <w:t>贴饼冲筋</w:t>
                    </w:r>
                  </w:p>
                </w:txbxContent>
              </v:textbox>
            </v:rect>
            <v:rect id="_x0000_s1174" style="width:1440;height:468;left:4110;position:absolute">
              <v:textbox inset="0,0,0,0">
                <w:txbxContent>
                  <w:p w:rsidR="00BB177B" w:rsidRPr="00CA1348" w:rsidP="00BB177B">
                    <w:pPr>
                      <w:pStyle w:val="a12"/>
                    </w:pPr>
                    <w:r w:rsidRPr="00CA1348">
                      <w:rPr>
                        <w:rFonts w:hint="eastAsia"/>
                      </w:rPr>
                      <w:t>润湿墙面</w:t>
                    </w:r>
                  </w:p>
                </w:txbxContent>
              </v:textbox>
            </v:rect>
            <v:rect id="_x0000_s1175" style="width:1440;height:468;left:6105;position:absolute">
              <v:textbox inset="0,0,0,0">
                <w:txbxContent>
                  <w:p w:rsidR="00BB177B" w:rsidRPr="00CA1348" w:rsidP="00BB177B">
                    <w:pPr>
                      <w:pStyle w:val="a12"/>
                    </w:pPr>
                    <w:r w:rsidRPr="00CA1348">
                      <w:rPr>
                        <w:rFonts w:hint="eastAsia"/>
                      </w:rPr>
                      <w:t>打巴出柱</w:t>
                    </w:r>
                  </w:p>
                </w:txbxContent>
              </v:textbox>
            </v:rect>
            <v:rect id="_x0000_s1176" style="width:1440;height:468;left:15;position:absolute;top:936">
              <v:textbox inset="0,0,0,0">
                <w:txbxContent>
                  <w:p w:rsidR="00BB177B" w:rsidRPr="00CA1348" w:rsidP="00BB177B">
                    <w:pPr>
                      <w:pStyle w:val="a12"/>
                    </w:pPr>
                    <w:r w:rsidRPr="00CA1348">
                      <w:rPr>
                        <w:rFonts w:hint="eastAsia"/>
                      </w:rPr>
                      <w:t>刮底层砂浆</w:t>
                    </w:r>
                  </w:p>
                </w:txbxContent>
              </v:textbox>
            </v:rect>
            <v:rect id="_x0000_s1177" style="width:1440;height:468;left:2250;position:absolute;top:936">
              <v:textbox inset="0,0,0,0">
                <w:txbxContent>
                  <w:p w:rsidR="00BB177B" w:rsidRPr="00CA1348" w:rsidP="00BB177B">
                    <w:pPr>
                      <w:pStyle w:val="a12"/>
                    </w:pPr>
                    <w:r w:rsidRPr="00CA1348">
                      <w:rPr>
                        <w:rFonts w:hint="eastAsia"/>
                      </w:rPr>
                      <w:t>抹中层砂浆</w:t>
                    </w:r>
                  </w:p>
                </w:txbxContent>
              </v:textbox>
            </v:rect>
            <v:rect id="_x0000_s1178" style="width:1440;height:468;left:4245;position:absolute;top:936">
              <v:textbox inset="0,0,0,0">
                <w:txbxContent>
                  <w:p w:rsidR="00BB177B" w:rsidRPr="00CA1348" w:rsidP="00BB177B">
                    <w:pPr>
                      <w:pStyle w:val="a12"/>
                    </w:pPr>
                    <w:r w:rsidRPr="00CA1348">
                      <w:rPr>
                        <w:rFonts w:hint="eastAsia"/>
                      </w:rPr>
                      <w:t>抹面层砂浆</w:t>
                    </w:r>
                  </w:p>
                </w:txbxContent>
              </v:textbox>
            </v:rect>
            <v:rect id="_x0000_s1179" style="width:1440;height:468;left:6450;position:absolute;top:936">
              <v:textbox inset="0,0,0,0">
                <w:txbxContent>
                  <w:p w:rsidR="00BB177B" w:rsidRPr="00CA1348" w:rsidP="00BB177B">
                    <w:pPr>
                      <w:pStyle w:val="a12"/>
                    </w:pPr>
                    <w:r w:rsidRPr="00CA1348">
                      <w:rPr>
                        <w:rFonts w:hint="eastAsia"/>
                      </w:rPr>
                      <w:t>质量自检</w:t>
                    </w:r>
                  </w:p>
                  <w:p w:rsidR="00BB177B" w:rsidRPr="003468F4" w:rsidP="00BB177B">
                    <w:pPr>
                      <w:pStyle w:val="a12"/>
                    </w:pPr>
                  </w:p>
                  <w:p w:rsidR="00BB177B" w:rsidRPr="003468F4" w:rsidP="00BB177B">
                    <w:pPr>
                      <w:pStyle w:val="a12"/>
                    </w:pPr>
                  </w:p>
                </w:txbxContent>
              </v:textbox>
            </v:rect>
            <v:line id="_x0000_s1180" style="position:absolute" from="1485,312" to="2010,312">
              <v:stroke endarrow="block" endarrowlength="long"/>
            </v:line>
            <v:line id="_x0000_s1181" style="position:absolute" from="3480,312" to="4110,312">
              <v:stroke endarrow="block" endarrowlength="long"/>
            </v:line>
            <v:line id="_x0000_s1182" style="position:absolute" from="5580,312" to="6105,312">
              <v:stroke endarrow="block" endarrowlength="long"/>
            </v:line>
            <v:line id="_x0000_s1183" style="position:absolute" from="1485,1248" to="2220,1248">
              <v:stroke endarrow="block" endarrowlength="long"/>
            </v:line>
            <v:line id="_x0000_s1184" style="position:absolute" from="3690,1248" to="4215,1248">
              <v:stroke endarrow="block" endarrowlength="long"/>
            </v:line>
            <v:line id="_x0000_s1185" style="position:absolute" from="5685,1248" to="6420,1248">
              <v:stroke endarrow="block" endarrowlength="long"/>
            </v:line>
            <v:line id="_x0000_s1186" style="position:absolute" from="7575,312" to="7995,312">
              <v:stroke endarrow="block" endarrowlength="long"/>
            </v:line>
          </v:group>
        </w:pict>
      </w:r>
    </w:p>
    <w:p w:rsidR="00BB177B" w:rsidRPr="0007395D" w:rsidP="00BB177B">
      <w:pPr>
        <w:pStyle w:val="228"/>
        <w:spacing w:line="240" w:lineRule="exact"/>
        <w:ind w:firstLine="420"/>
        <w:rPr>
          <w:sz w:val="21"/>
          <w:szCs w:val="21"/>
        </w:rPr>
      </w:pPr>
    </w:p>
    <w:p w:rsidR="00BB177B" w:rsidRPr="0007395D" w:rsidP="00BB177B">
      <w:pPr>
        <w:pStyle w:val="228"/>
        <w:spacing w:line="240" w:lineRule="exact"/>
        <w:ind w:firstLine="420"/>
        <w:rPr>
          <w:sz w:val="21"/>
          <w:szCs w:val="21"/>
        </w:rPr>
      </w:pPr>
    </w:p>
    <w:p w:rsidR="00BB177B" w:rsidP="00BB177B">
      <w:pPr>
        <w:pStyle w:val="228"/>
        <w:spacing w:line="240" w:lineRule="exact"/>
        <w:ind w:firstLine="420"/>
        <w:rPr>
          <w:sz w:val="21"/>
          <w:szCs w:val="21"/>
        </w:rPr>
      </w:pPr>
    </w:p>
    <w:p w:rsidR="00BB177B" w:rsidP="00BB177B">
      <w:pPr>
        <w:pStyle w:val="228"/>
        <w:spacing w:line="240" w:lineRule="exact"/>
        <w:ind w:firstLine="420"/>
        <w:rPr>
          <w:rFonts w:hint="eastAsia"/>
          <w:sz w:val="21"/>
          <w:szCs w:val="21"/>
        </w:rPr>
      </w:pPr>
    </w:p>
    <w:p w:rsidR="00BB177B" w:rsidRPr="0007395D" w:rsidP="00BB177B">
      <w:pPr>
        <w:pStyle w:val="228"/>
        <w:spacing w:line="240" w:lineRule="exact"/>
        <w:ind w:firstLine="420"/>
        <w:rPr>
          <w:sz w:val="21"/>
          <w:szCs w:val="21"/>
        </w:rPr>
      </w:pPr>
      <w:r w:rsidRPr="0007395D">
        <w:rPr>
          <w:rFonts w:hint="eastAsia"/>
          <w:sz w:val="21"/>
          <w:szCs w:val="21"/>
        </w:rPr>
        <w:t>2．天棚抹灰施工顺序</w:t>
      </w:r>
    </w:p>
    <w:p w:rsidR="00BB177B" w:rsidRPr="0007395D" w:rsidP="00BB177B">
      <w:pPr>
        <w:pStyle w:val="228"/>
        <w:spacing w:line="240" w:lineRule="exact"/>
        <w:ind w:firstLine="420"/>
        <w:rPr>
          <w:sz w:val="21"/>
          <w:szCs w:val="21"/>
        </w:rPr>
      </w:pPr>
      <w:r>
        <w:rPr>
          <w:sz w:val="21"/>
          <w:szCs w:val="21"/>
        </w:rPr>
        <w:pict>
          <v:group id="_x0000_s1187" style="width:399.75pt;height:58.5pt;margin-top:5.1pt;margin-left:36pt;position:absolute;z-index:251667456" coordorigin="0,0" coordsize="7995,1404">
            <v:rect id="_x0000_s1188" style="width:1440;height:468;position:absolute">
              <v:textbox inset="0,0,0,0">
                <w:txbxContent>
                  <w:p w:rsidR="00BB177B" w:rsidRPr="00CA1348" w:rsidP="00BB177B">
                    <w:pPr>
                      <w:pStyle w:val="a12"/>
                    </w:pPr>
                    <w:r w:rsidRPr="00CA1348">
                      <w:rPr>
                        <w:rFonts w:hint="eastAsia"/>
                      </w:rPr>
                      <w:t>基层处理</w:t>
                    </w:r>
                  </w:p>
                </w:txbxContent>
              </v:textbox>
            </v:rect>
            <v:rect id="_x0000_s1189" style="width:1575;height:468;left:2010;position:absolute">
              <v:textbox inset="0,0,0,0">
                <w:txbxContent>
                  <w:p w:rsidR="00BB177B" w:rsidRPr="00CA1348" w:rsidP="00BB177B">
                    <w:pPr>
                      <w:pStyle w:val="a12"/>
                    </w:pPr>
                    <w:r w:rsidRPr="00CA1348">
                      <w:rPr>
                        <w:rFonts w:hint="eastAsia"/>
                      </w:rPr>
                      <w:t>弹水平基准线</w:t>
                    </w:r>
                  </w:p>
                </w:txbxContent>
              </v:textbox>
            </v:rect>
            <v:rect id="_x0000_s1190" style="width:1440;height:468;left:4110;position:absolute">
              <v:textbox inset="0,0,0,0">
                <w:txbxContent>
                  <w:p w:rsidR="00BB177B" w:rsidRPr="00CA1348" w:rsidP="00BB177B">
                    <w:pPr>
                      <w:pStyle w:val="a12"/>
                    </w:pPr>
                    <w:r w:rsidRPr="00CA1348">
                      <w:rPr>
                        <w:rFonts w:hint="eastAsia"/>
                      </w:rPr>
                      <w:t>润湿基层</w:t>
                    </w:r>
                  </w:p>
                </w:txbxContent>
              </v:textbox>
            </v:rect>
            <v:rect id="_x0000_s1191" style="width:1440;height:468;left:6105;position:absolute">
              <v:textbox inset="0,0,0,0">
                <w:txbxContent>
                  <w:p w:rsidR="00BB177B" w:rsidRPr="00CA1348" w:rsidP="00BB177B">
                    <w:pPr>
                      <w:pStyle w:val="a12"/>
                    </w:pPr>
                    <w:r w:rsidRPr="00CA1348">
                      <w:rPr>
                        <w:rFonts w:hint="eastAsia"/>
                      </w:rPr>
                      <w:t>刮底层砂浆</w:t>
                    </w:r>
                  </w:p>
                </w:txbxContent>
              </v:textbox>
            </v:rect>
            <v:rect id="_x0000_s1192" style="width:1440;height:468;left:15;position:absolute;top:936">
              <v:textbox inset="0,0,0,0">
                <w:txbxContent>
                  <w:p w:rsidR="00BB177B" w:rsidRPr="00CA1348" w:rsidP="00BB177B">
                    <w:pPr>
                      <w:pStyle w:val="a12"/>
                    </w:pPr>
                    <w:r w:rsidRPr="00CA1348">
                      <w:rPr>
                        <w:rFonts w:hint="eastAsia"/>
                      </w:rPr>
                      <w:t>抹中层灰</w:t>
                    </w:r>
                  </w:p>
                  <w:p w:rsidR="00BB177B" w:rsidRPr="003468F4" w:rsidP="00BB177B">
                    <w:pPr>
                      <w:pStyle w:val="a12"/>
                    </w:pPr>
                  </w:p>
                </w:txbxContent>
              </v:textbox>
            </v:rect>
            <v:rect id="_x0000_s1193" style="width:1440;height:468;left:2145;position:absolute;top:936">
              <v:textbox inset="0,0,0,0">
                <w:txbxContent>
                  <w:p w:rsidR="00BB177B" w:rsidRPr="00CA1348" w:rsidP="00BB177B">
                    <w:pPr>
                      <w:pStyle w:val="a12"/>
                    </w:pPr>
                    <w:r w:rsidRPr="00CA1348">
                      <w:rPr>
                        <w:rFonts w:hint="eastAsia"/>
                      </w:rPr>
                      <w:t>抹面层灰</w:t>
                    </w:r>
                  </w:p>
                </w:txbxContent>
              </v:textbox>
            </v:rect>
            <v:rect id="_x0000_s1194" style="width:1440;height:468;left:4320;position:absolute;top:936">
              <v:textbox inset="0,0,0,0">
                <w:txbxContent>
                  <w:p w:rsidR="00BB177B" w:rsidRPr="00CA1348" w:rsidP="00BB177B">
                    <w:pPr>
                      <w:pStyle w:val="a12"/>
                    </w:pPr>
                    <w:r w:rsidRPr="00CA1348">
                      <w:rPr>
                        <w:rFonts w:hint="eastAsia"/>
                      </w:rPr>
                      <w:t>自检</w:t>
                    </w:r>
                  </w:p>
                  <w:p w:rsidR="00BB177B" w:rsidRPr="003468F4" w:rsidP="00BB177B">
                    <w:pPr>
                      <w:pStyle w:val="a12"/>
                    </w:pPr>
                  </w:p>
                  <w:p w:rsidR="00BB177B" w:rsidRPr="003468F4" w:rsidP="00BB177B">
                    <w:pPr>
                      <w:pStyle w:val="a12"/>
                    </w:pPr>
                  </w:p>
                </w:txbxContent>
              </v:textbox>
            </v:rect>
            <v:line id="_x0000_s1195" style="position:absolute" from="1485,312" to="2010,312">
              <v:stroke endarrow="block" endarrowlength="long"/>
            </v:line>
            <v:line id="_x0000_s1196" style="position:absolute" from="3585,312" to="4110,312">
              <v:stroke endarrow="block" endarrowlength="long"/>
            </v:line>
            <v:line id="_x0000_s1197" style="position:absolute" from="5580,312" to="6105,312">
              <v:stroke endarrow="block" endarrowlength="long"/>
            </v:line>
            <v:line id="_x0000_s1198" style="position:absolute" from="1485,1248" to="2115,1248">
              <v:stroke endarrow="block" endarrowlength="long"/>
            </v:line>
            <v:line id="_x0000_s1199" style="position:absolute" from="3585,1248" to="4320,1248">
              <v:stroke endarrow="block" endarrowlength="long"/>
            </v:line>
            <v:line id="_x0000_s1200" style="position:absolute" from="7575,312" to="7995,312">
              <v:stroke endarrow="block" endarrowlength="long"/>
            </v:line>
          </v:group>
        </w:pict>
      </w:r>
    </w:p>
    <w:p w:rsidR="00BB177B" w:rsidRPr="0007395D" w:rsidP="00BB177B">
      <w:pPr>
        <w:pStyle w:val="228"/>
        <w:spacing w:line="240" w:lineRule="exact"/>
        <w:ind w:firstLine="420"/>
        <w:rPr>
          <w:sz w:val="21"/>
          <w:szCs w:val="21"/>
        </w:rPr>
      </w:pPr>
    </w:p>
    <w:p w:rsidR="00BB177B" w:rsidRPr="0007395D" w:rsidP="00BB177B">
      <w:pPr>
        <w:pStyle w:val="228"/>
        <w:spacing w:line="240" w:lineRule="exact"/>
        <w:ind w:firstLine="420"/>
        <w:rPr>
          <w:sz w:val="21"/>
          <w:szCs w:val="21"/>
        </w:rPr>
      </w:pPr>
    </w:p>
    <w:p w:rsidR="00BB177B" w:rsidP="00BB177B">
      <w:pPr>
        <w:pStyle w:val="228"/>
        <w:spacing w:line="240" w:lineRule="exact"/>
        <w:ind w:firstLine="420"/>
        <w:rPr>
          <w:sz w:val="21"/>
          <w:szCs w:val="21"/>
        </w:rPr>
      </w:pPr>
    </w:p>
    <w:p w:rsidR="00BB177B" w:rsidP="00BB177B">
      <w:pPr>
        <w:pStyle w:val="228"/>
        <w:spacing w:line="240" w:lineRule="exact"/>
        <w:ind w:firstLine="420"/>
        <w:rPr>
          <w:sz w:val="21"/>
          <w:szCs w:val="21"/>
        </w:rPr>
      </w:pPr>
    </w:p>
    <w:p w:rsidR="00BB177B" w:rsidRPr="0007395D" w:rsidP="00BB177B">
      <w:pPr>
        <w:pStyle w:val="228"/>
        <w:spacing w:line="240" w:lineRule="exact"/>
        <w:ind w:firstLine="420"/>
        <w:rPr>
          <w:sz w:val="21"/>
          <w:szCs w:val="21"/>
        </w:rPr>
      </w:pPr>
    </w:p>
    <w:p w:rsidR="00BB177B" w:rsidRPr="008512F9" w:rsidP="00BB177B">
      <w:pPr>
        <w:pStyle w:val="Heading2"/>
        <w:numPr>
          <w:ilvl w:val="1"/>
          <w:numId w:val="0"/>
        </w:numPr>
        <w:tabs>
          <w:tab w:val="num" w:pos="576"/>
        </w:tabs>
        <w:spacing w:before="0" w:after="0" w:line="240" w:lineRule="atLeast"/>
        <w:ind w:left="578" w:hanging="578"/>
        <w:jc w:val="left"/>
        <w:rPr>
          <w:sz w:val="21"/>
          <w:szCs w:val="21"/>
        </w:rPr>
      </w:pPr>
      <w:r w:rsidRPr="008512F9">
        <w:rPr>
          <w:rFonts w:hint="eastAsia"/>
          <w:sz w:val="21"/>
          <w:szCs w:val="21"/>
        </w:rPr>
        <w:t>7.2.2施工要点</w:t>
      </w:r>
    </w:p>
    <w:p w:rsidR="00BB177B" w:rsidRPr="0007395D" w:rsidP="00BB177B">
      <w:pPr>
        <w:pStyle w:val="228"/>
        <w:spacing w:line="240" w:lineRule="exact"/>
        <w:ind w:firstLine="420"/>
        <w:rPr>
          <w:sz w:val="21"/>
          <w:szCs w:val="21"/>
        </w:rPr>
      </w:pPr>
      <w:r w:rsidRPr="0007395D">
        <w:rPr>
          <w:rFonts w:hint="eastAsia"/>
          <w:sz w:val="21"/>
          <w:szCs w:val="21"/>
        </w:rPr>
        <w:t>1．基层处理</w:t>
      </w:r>
    </w:p>
    <w:p w:rsidR="00BB177B" w:rsidRPr="00CA1348" w:rsidP="00BB177B">
      <w:pPr>
        <w:pStyle w:val="228"/>
        <w:spacing w:line="240" w:lineRule="exact"/>
        <w:ind w:firstLine="404"/>
        <w:rPr>
          <w:spacing w:val="-4"/>
          <w:sz w:val="21"/>
          <w:szCs w:val="21"/>
        </w:rPr>
        <w:sectPr w:rsidSect="002B0B9D">
          <w:type w:val="nextPage"/>
          <w:pgSz w:w="11906" w:h="16838"/>
          <w:pgMar w:top="1247" w:right="1418" w:bottom="1134" w:left="1644" w:header="851" w:footer="680" w:gutter="0"/>
          <w:pgNumType w:start="16"/>
          <w:cols w:space="425"/>
          <w:titlePg w:val="0"/>
          <w:docGrid w:type="lines" w:linePitch="312"/>
        </w:sectPr>
      </w:pPr>
    </w:p>
    <w:p w:rsidR="00BB177B" w:rsidRPr="00CA1348" w:rsidP="00BB177B">
      <w:pPr>
        <w:pStyle w:val="228"/>
        <w:spacing w:line="240" w:lineRule="exact"/>
        <w:ind w:firstLine="404"/>
        <w:rPr>
          <w:spacing w:val="-4"/>
          <w:sz w:val="21"/>
          <w:szCs w:val="21"/>
        </w:rPr>
      </w:pPr>
      <w:r w:rsidRPr="00CA1348">
        <w:rPr>
          <w:rFonts w:hint="eastAsia"/>
          <w:spacing w:val="-4"/>
          <w:sz w:val="21"/>
          <w:szCs w:val="21"/>
        </w:rPr>
        <w:t>将基层表面的灰尘、污垢和油渍等清除干净，用沥青麻刀将门窗框与墙的间缝填塞严密，并用水泥浆嵌补平整密实，同时将脚手眼及水电暗管安装后的孔槽分层填实补平，将砼基体表面洗刷或凿毛。</w:t>
      </w:r>
    </w:p>
    <w:p w:rsidR="00BB177B" w:rsidRPr="0007395D" w:rsidP="00BB177B">
      <w:pPr>
        <w:pStyle w:val="228"/>
        <w:spacing w:line="240" w:lineRule="exact"/>
        <w:ind w:firstLine="420"/>
        <w:rPr>
          <w:sz w:val="21"/>
          <w:szCs w:val="21"/>
        </w:rPr>
      </w:pPr>
      <w:r w:rsidRPr="0007395D">
        <w:rPr>
          <w:rFonts w:hint="eastAsia"/>
          <w:sz w:val="21"/>
          <w:szCs w:val="21"/>
        </w:rPr>
        <w:t>2．检查墙平整度和垂直度</w:t>
      </w:r>
    </w:p>
    <w:p w:rsidR="00BB177B" w:rsidRPr="0007395D" w:rsidP="00BB177B">
      <w:pPr>
        <w:pStyle w:val="228"/>
        <w:spacing w:line="240" w:lineRule="exact"/>
        <w:ind w:firstLine="420"/>
        <w:rPr>
          <w:sz w:val="21"/>
          <w:szCs w:val="21"/>
        </w:rPr>
      </w:pPr>
      <w:r w:rsidRPr="0007395D">
        <w:rPr>
          <w:rFonts w:hint="eastAsia"/>
          <w:sz w:val="21"/>
          <w:szCs w:val="21"/>
        </w:rPr>
        <w:t>内墙抹灰从房间的四角起吊垂直线进行打巴，每隔1.2</w:t>
      </w:r>
      <w:smartTag w:uri="urn:schemas-microsoft-com:office:smarttags" w:element="chmetcnv">
        <w:smartTagPr>
          <w:attr w:name="HasSpace" w:val="False"/>
          <w:attr w:name="Negative" w:val="True"/>
          <w:attr w:name="NumberType" w:val="1"/>
          <w:attr w:name="SourceValue" w:val="1.5"/>
          <w:attr w:name="TCSC" w:val="0"/>
          <w:attr w:name="UnitName" w:val="m"/>
        </w:smartTagPr>
        <w:r w:rsidRPr="0007395D">
          <w:rPr>
            <w:rFonts w:hint="eastAsia"/>
            <w:sz w:val="21"/>
            <w:szCs w:val="21"/>
          </w:rPr>
          <w:t>-1.5m</w:t>
        </w:r>
      </w:smartTag>
      <w:r w:rsidRPr="0007395D">
        <w:rPr>
          <w:rFonts w:hint="eastAsia"/>
          <w:sz w:val="21"/>
          <w:szCs w:val="21"/>
        </w:rPr>
        <w:t>打一个巴子，巴子砂浆配合比和糙灰相同，巴子砂浆凝固后进行出柱，柱两侧应割整齐，巴、柱的上表面和找平层相平，随后用水泥砂浆做门口阴角和墙、柱转角的护角。护角高度在</w:t>
      </w:r>
      <w:smartTag w:uri="urn:schemas-microsoft-com:office:smarttags" w:element="chmetcnv">
        <w:smartTagPr>
          <w:attr w:name="HasSpace" w:val="False"/>
          <w:attr w:name="Negative" w:val="False"/>
          <w:attr w:name="NumberType" w:val="1"/>
          <w:attr w:name="SourceValue" w:val="2"/>
          <w:attr w:name="TCSC" w:val="0"/>
          <w:attr w:name="UnitName" w:val="m"/>
        </w:smartTagPr>
        <w:r w:rsidRPr="0007395D">
          <w:rPr>
            <w:rFonts w:hint="eastAsia"/>
            <w:sz w:val="21"/>
            <w:szCs w:val="21"/>
          </w:rPr>
          <w:t>2m</w:t>
        </w:r>
      </w:smartTag>
      <w:r w:rsidRPr="0007395D">
        <w:rPr>
          <w:rFonts w:hint="eastAsia"/>
          <w:sz w:val="21"/>
          <w:szCs w:val="21"/>
        </w:rPr>
        <w:t>以上，每侧宽度取</w:t>
      </w:r>
      <w:smartTag w:uri="urn:schemas-microsoft-com:office:smarttags" w:element="chmetcnv">
        <w:smartTagPr>
          <w:attr w:name="HasSpace" w:val="False"/>
          <w:attr w:name="Negative" w:val="False"/>
          <w:attr w:name="NumberType" w:val="1"/>
          <w:attr w:name="SourceValue" w:val="50"/>
          <w:attr w:name="TCSC" w:val="0"/>
          <w:attr w:name="UnitName" w:val="mm"/>
        </w:smartTagPr>
        <w:r w:rsidRPr="0007395D">
          <w:rPr>
            <w:rFonts w:hint="eastAsia"/>
            <w:sz w:val="21"/>
            <w:szCs w:val="21"/>
          </w:rPr>
          <w:t>50mm</w:t>
        </w:r>
      </w:smartTag>
      <w:r w:rsidRPr="0007395D">
        <w:rPr>
          <w:rFonts w:hint="eastAsia"/>
          <w:sz w:val="21"/>
          <w:szCs w:val="21"/>
        </w:rPr>
        <w:t>。护角为三遍成活，即两遍糙灰，一遍罩面灰。</w:t>
      </w:r>
    </w:p>
    <w:p w:rsidR="00BB177B" w:rsidRPr="0007395D" w:rsidP="00BB177B">
      <w:pPr>
        <w:pStyle w:val="228"/>
        <w:spacing w:line="240" w:lineRule="exact"/>
        <w:ind w:firstLine="420"/>
        <w:rPr>
          <w:sz w:val="21"/>
          <w:szCs w:val="21"/>
        </w:rPr>
      </w:pPr>
      <w:r w:rsidRPr="0007395D">
        <w:rPr>
          <w:rFonts w:hint="eastAsia"/>
          <w:sz w:val="21"/>
          <w:szCs w:val="21"/>
        </w:rPr>
        <w:t>棚抹灰时在靠近天棚的墙面上弹出水平线，作为抹灰厚度和阴角平直的控制线，同时拉线检查搂板底面平整度情况。</w:t>
      </w:r>
    </w:p>
    <w:p w:rsidR="00BB177B" w:rsidRPr="0007395D" w:rsidP="00BB177B">
      <w:pPr>
        <w:pStyle w:val="228"/>
        <w:spacing w:line="240" w:lineRule="exact"/>
        <w:ind w:firstLine="420"/>
        <w:rPr>
          <w:sz w:val="21"/>
          <w:szCs w:val="21"/>
        </w:rPr>
      </w:pPr>
      <w:r w:rsidRPr="0007395D">
        <w:rPr>
          <w:rFonts w:hint="eastAsia"/>
          <w:sz w:val="21"/>
          <w:szCs w:val="21"/>
        </w:rPr>
        <w:t>3．抹底糙灰</w:t>
      </w:r>
    </w:p>
    <w:p w:rsidR="00BB177B" w:rsidRPr="0007395D" w:rsidP="00BB177B">
      <w:pPr>
        <w:pStyle w:val="228"/>
        <w:spacing w:line="240" w:lineRule="exact"/>
        <w:ind w:firstLine="420"/>
        <w:rPr>
          <w:sz w:val="21"/>
          <w:szCs w:val="21"/>
        </w:rPr>
      </w:pPr>
      <w:r w:rsidRPr="0007395D">
        <w:rPr>
          <w:rFonts w:hint="eastAsia"/>
          <w:sz w:val="21"/>
          <w:szCs w:val="21"/>
        </w:rPr>
        <w:t>抹灰前洒水润湿墙面、板面，特别是加气砼墙，吸水量大，吸水慢，应提前2d多次洒水湿透。然后应先刷一遍107胶水泥浆，刷后紧接着抹灰，不能让107胶水泥浆干燥，抹灰时要用力抹压，将砂浆挤入墙、板缝中，达到糙灰和基层紧密结合的目的。</w:t>
      </w:r>
    </w:p>
    <w:p w:rsidR="00BB177B" w:rsidRPr="0007395D" w:rsidP="00BB177B">
      <w:pPr>
        <w:pStyle w:val="228"/>
        <w:spacing w:line="240" w:lineRule="exact"/>
        <w:ind w:firstLine="420"/>
        <w:rPr>
          <w:sz w:val="21"/>
          <w:szCs w:val="21"/>
        </w:rPr>
      </w:pPr>
      <w:r w:rsidRPr="0007395D">
        <w:rPr>
          <w:rFonts w:hint="eastAsia"/>
          <w:sz w:val="21"/>
          <w:szCs w:val="21"/>
        </w:rPr>
        <w:t>4．抹中层糙灰</w:t>
      </w:r>
    </w:p>
    <w:p w:rsidR="00BB177B" w:rsidRPr="0007395D" w:rsidP="00BB177B">
      <w:pPr>
        <w:pStyle w:val="228"/>
        <w:spacing w:line="240" w:lineRule="exact"/>
        <w:ind w:firstLine="420"/>
        <w:rPr>
          <w:sz w:val="21"/>
          <w:szCs w:val="21"/>
        </w:rPr>
      </w:pPr>
      <w:r w:rsidRPr="0007395D">
        <w:rPr>
          <w:rFonts w:hint="eastAsia"/>
          <w:sz w:val="21"/>
          <w:szCs w:val="21"/>
        </w:rPr>
        <w:t>待底层糙灰凝固后抹中层糙灰，采用分层填抹，用长刮尺赶平，阴阳角处用阴阳角尺通直，然后用木抹子搓平表面，做到方正、整齐、角度一致。</w:t>
      </w:r>
    </w:p>
    <w:p w:rsidR="00BB177B" w:rsidRPr="0007395D" w:rsidP="00BB177B">
      <w:pPr>
        <w:pStyle w:val="228"/>
        <w:spacing w:line="240" w:lineRule="exact"/>
        <w:ind w:firstLine="420"/>
        <w:rPr>
          <w:sz w:val="21"/>
          <w:szCs w:val="21"/>
        </w:rPr>
      </w:pPr>
      <w:r w:rsidRPr="0007395D">
        <w:rPr>
          <w:rFonts w:hint="eastAsia"/>
          <w:sz w:val="21"/>
          <w:szCs w:val="21"/>
        </w:rPr>
        <w:t>做完墙面糙灰以后，再做墙裙或踢脚的糙灰，墙面和墙裙或踢脚糙灰做完后，进行局部修整，经检验合格再做罩面灰。</w:t>
      </w:r>
    </w:p>
    <w:p w:rsidR="00BB177B" w:rsidRPr="008512F9" w:rsidP="00BB177B">
      <w:pPr>
        <w:pStyle w:val="Heading2"/>
        <w:numPr>
          <w:ilvl w:val="1"/>
          <w:numId w:val="0"/>
        </w:numPr>
        <w:tabs>
          <w:tab w:val="num" w:pos="576"/>
        </w:tabs>
        <w:spacing w:before="0" w:after="0" w:line="240" w:lineRule="exact"/>
        <w:ind w:left="578" w:hanging="578"/>
        <w:jc w:val="left"/>
        <w:rPr>
          <w:sz w:val="21"/>
          <w:szCs w:val="21"/>
        </w:rPr>
      </w:pPr>
      <w:r w:rsidRPr="008512F9">
        <w:rPr>
          <w:rFonts w:hint="eastAsia"/>
          <w:sz w:val="21"/>
          <w:szCs w:val="21"/>
        </w:rPr>
        <w:t>7.2.3质量标准</w:t>
      </w:r>
    </w:p>
    <w:p w:rsidR="00BB177B" w:rsidRPr="0007395D" w:rsidP="00BB177B">
      <w:pPr>
        <w:pStyle w:val="228"/>
        <w:spacing w:line="240" w:lineRule="exact"/>
        <w:ind w:firstLine="420"/>
        <w:rPr>
          <w:sz w:val="21"/>
          <w:szCs w:val="21"/>
        </w:rPr>
      </w:pPr>
      <w:r w:rsidRPr="0007395D">
        <w:rPr>
          <w:rFonts w:hint="eastAsia"/>
          <w:sz w:val="21"/>
          <w:szCs w:val="21"/>
        </w:rPr>
        <w:t>1．各抹灰层之间及抹灰层与基体之间须粘结牢固，无脱层、空鼓，面层无爆灰和裂缝（风裂除外）等缺陷。</w:t>
      </w:r>
    </w:p>
    <w:p w:rsidR="00BB177B" w:rsidRPr="0007395D" w:rsidP="00BB177B">
      <w:pPr>
        <w:pStyle w:val="228"/>
        <w:spacing w:line="240" w:lineRule="exact"/>
        <w:ind w:firstLine="420"/>
        <w:rPr>
          <w:sz w:val="21"/>
          <w:szCs w:val="21"/>
        </w:rPr>
      </w:pPr>
      <w:r w:rsidRPr="0007395D">
        <w:rPr>
          <w:rFonts w:hint="eastAsia"/>
          <w:sz w:val="21"/>
          <w:szCs w:val="21"/>
        </w:rPr>
        <w:t>2．表面光滑、洁净，墙搓平整，线面顺直清晰（毛面纹路均匀）。</w:t>
      </w:r>
    </w:p>
    <w:p w:rsidR="00BB177B" w:rsidRPr="0007395D" w:rsidP="00BB177B">
      <w:pPr>
        <w:pStyle w:val="228"/>
        <w:spacing w:line="240" w:lineRule="exact"/>
        <w:ind w:firstLine="420"/>
        <w:rPr>
          <w:sz w:val="21"/>
          <w:szCs w:val="21"/>
        </w:rPr>
      </w:pPr>
      <w:r w:rsidRPr="0007395D">
        <w:rPr>
          <w:rFonts w:hint="eastAsia"/>
          <w:sz w:val="21"/>
          <w:szCs w:val="21"/>
        </w:rPr>
        <w:t>3．孔洞、槽、盒和管道后面的抹灰表应尺寸正确，边缘整齐、光滑；管道后面平整。</w:t>
      </w:r>
    </w:p>
    <w:p w:rsidR="00BB177B" w:rsidRPr="0007395D" w:rsidP="00BB177B">
      <w:pPr>
        <w:pStyle w:val="228"/>
        <w:spacing w:line="240" w:lineRule="exact"/>
        <w:ind w:firstLine="420"/>
        <w:rPr>
          <w:sz w:val="21"/>
          <w:szCs w:val="21"/>
        </w:rPr>
      </w:pPr>
      <w:r w:rsidRPr="0007395D">
        <w:rPr>
          <w:rFonts w:hint="eastAsia"/>
          <w:sz w:val="21"/>
          <w:szCs w:val="21"/>
        </w:rPr>
        <w:t>4．护角应符合施工规范规定，表面光滑平顺，门窗框与墙体缝隙填塞密实，表面平整。</w:t>
      </w:r>
    </w:p>
    <w:p w:rsidR="00BB177B" w:rsidRPr="008B7F61" w:rsidP="00BB177B">
      <w:pPr>
        <w:pStyle w:val="Heading2"/>
        <w:numPr>
          <w:ilvl w:val="1"/>
          <w:numId w:val="0"/>
        </w:numPr>
        <w:tabs>
          <w:tab w:val="num" w:pos="576"/>
        </w:tabs>
        <w:ind w:left="576" w:hanging="576"/>
        <w:jc w:val="center"/>
        <w:rPr>
          <w:rFonts w:ascii="黑体"/>
          <w:sz w:val="24"/>
          <w:szCs w:val="24"/>
        </w:rPr>
      </w:pPr>
      <w:bookmarkStart w:id="175" w:name="_Toc324850902"/>
      <w:r w:rsidRPr="008B7F61">
        <w:rPr>
          <w:rFonts w:ascii="黑体" w:hint="eastAsia"/>
          <w:sz w:val="24"/>
          <w:szCs w:val="24"/>
        </w:rPr>
        <w:t>7.3地面、墙面防水</w:t>
      </w:r>
      <w:bookmarkEnd w:id="175"/>
    </w:p>
    <w:p w:rsidR="00BB177B" w:rsidRPr="0007395D" w:rsidP="00BB177B">
      <w:pPr>
        <w:pStyle w:val="228"/>
        <w:spacing w:line="240" w:lineRule="exact"/>
        <w:ind w:firstLine="420"/>
        <w:rPr>
          <w:sz w:val="21"/>
          <w:szCs w:val="21"/>
        </w:rPr>
      </w:pPr>
      <w:r w:rsidRPr="0007395D">
        <w:rPr>
          <w:sz w:val="21"/>
          <w:szCs w:val="21"/>
        </w:rPr>
        <w:t>本工程卫生间的地面</w:t>
      </w:r>
      <w:r w:rsidRPr="0007395D">
        <w:rPr>
          <w:rFonts w:hint="eastAsia"/>
          <w:sz w:val="21"/>
          <w:szCs w:val="21"/>
        </w:rPr>
        <w:t>墙面</w:t>
      </w:r>
      <w:r w:rsidRPr="0007395D">
        <w:rPr>
          <w:sz w:val="21"/>
          <w:szCs w:val="21"/>
        </w:rPr>
        <w:t>防水工程由本单位施工。在施工地砖之前需做24h闭水试验，与监理单位共同确认无滲漏后方可进行下一道工序。</w:t>
      </w:r>
    </w:p>
    <w:p w:rsidR="00BB177B" w:rsidRPr="008512F9" w:rsidP="00BB177B">
      <w:pPr>
        <w:pStyle w:val="Heading2"/>
        <w:numPr>
          <w:ilvl w:val="1"/>
          <w:numId w:val="0"/>
        </w:numPr>
        <w:tabs>
          <w:tab w:val="num" w:pos="576"/>
        </w:tabs>
        <w:spacing w:before="0" w:after="0" w:line="240" w:lineRule="exact"/>
        <w:ind w:left="578" w:hanging="578"/>
        <w:jc w:val="left"/>
        <w:rPr>
          <w:sz w:val="21"/>
          <w:szCs w:val="21"/>
        </w:rPr>
      </w:pPr>
      <w:r w:rsidRPr="008512F9">
        <w:rPr>
          <w:rFonts w:hint="eastAsia"/>
          <w:sz w:val="21"/>
          <w:szCs w:val="21"/>
        </w:rPr>
        <w:t>7.3.1</w:t>
      </w:r>
      <w:r w:rsidRPr="008512F9">
        <w:rPr>
          <w:sz w:val="21"/>
          <w:szCs w:val="21"/>
        </w:rPr>
        <w:t>施工准备</w:t>
      </w:r>
    </w:p>
    <w:p w:rsidR="00BB177B" w:rsidRPr="0007395D" w:rsidP="00BB177B">
      <w:pPr>
        <w:pStyle w:val="228"/>
        <w:spacing w:line="240" w:lineRule="exact"/>
        <w:ind w:firstLine="420"/>
        <w:rPr>
          <w:sz w:val="21"/>
          <w:szCs w:val="21"/>
        </w:rPr>
      </w:pPr>
      <w:r w:rsidRPr="0007395D">
        <w:rPr>
          <w:sz w:val="21"/>
          <w:szCs w:val="21"/>
        </w:rPr>
        <w:t>1</w:t>
      </w:r>
      <w:r w:rsidRPr="0007395D">
        <w:rPr>
          <w:rFonts w:hint="eastAsia"/>
          <w:sz w:val="21"/>
          <w:szCs w:val="21"/>
        </w:rPr>
        <w:t>.</w:t>
      </w:r>
      <w:r w:rsidRPr="0007395D">
        <w:rPr>
          <w:sz w:val="21"/>
          <w:szCs w:val="21"/>
        </w:rPr>
        <w:t>材料及主要机具：</w:t>
      </w:r>
    </w:p>
    <w:p w:rsidR="00BB177B" w:rsidRPr="0007395D" w:rsidP="00BB177B">
      <w:pPr>
        <w:pStyle w:val="228"/>
        <w:spacing w:line="240" w:lineRule="exact"/>
        <w:ind w:firstLine="420"/>
        <w:rPr>
          <w:sz w:val="21"/>
          <w:szCs w:val="21"/>
        </w:rPr>
      </w:pPr>
      <w:r w:rsidRPr="0007395D">
        <w:rPr>
          <w:sz w:val="21"/>
          <w:szCs w:val="21"/>
        </w:rPr>
        <w:t>1</w:t>
      </w:r>
      <w:r w:rsidRPr="0007395D">
        <w:rPr>
          <w:rFonts w:hint="eastAsia"/>
          <w:sz w:val="21"/>
          <w:szCs w:val="21"/>
        </w:rPr>
        <w:t>）</w:t>
      </w:r>
      <w:r w:rsidRPr="0007395D">
        <w:rPr>
          <w:sz w:val="21"/>
          <w:szCs w:val="21"/>
        </w:rPr>
        <w:t>聚氨酯防水涂料：是一种化学反应型涂料，以双组份形式使用，由甲组份和乙组份按规定比例配合后，发生化学反应，由液态变为固态，形成较厚的防水涂膜。</w:t>
      </w:r>
    </w:p>
    <w:p w:rsidR="00BB177B" w:rsidRPr="0007395D" w:rsidP="00BB177B">
      <w:pPr>
        <w:pStyle w:val="228"/>
        <w:spacing w:line="240" w:lineRule="exact"/>
        <w:ind w:firstLine="420"/>
        <w:rPr>
          <w:sz w:val="21"/>
          <w:szCs w:val="21"/>
        </w:rPr>
      </w:pPr>
      <w:r w:rsidRPr="0007395D">
        <w:rPr>
          <w:sz w:val="21"/>
          <w:szCs w:val="21"/>
        </w:rPr>
        <w:t>2</w:t>
      </w:r>
      <w:r w:rsidRPr="0007395D">
        <w:rPr>
          <w:rFonts w:hint="eastAsia"/>
          <w:sz w:val="21"/>
          <w:szCs w:val="21"/>
        </w:rPr>
        <w:t>）</w:t>
      </w:r>
      <w:r w:rsidRPr="0007395D">
        <w:rPr>
          <w:sz w:val="21"/>
          <w:szCs w:val="21"/>
        </w:rPr>
        <w:t>主体材料：玻璃丝布（幅宽</w:t>
      </w:r>
      <w:smartTag w:uri="urn:schemas-microsoft-com:office:smarttags" w:element="chmetcnv">
        <w:smartTagPr>
          <w:attr w:name="HasSpace" w:val="False"/>
          <w:attr w:name="Negative" w:val="False"/>
          <w:attr w:name="NumberType" w:val="1"/>
          <w:attr w:name="SourceValue" w:val="90"/>
          <w:attr w:name="TCSC" w:val="0"/>
          <w:attr w:name="UnitName" w:val="cm"/>
        </w:smartTagPr>
        <w:r w:rsidRPr="0007395D">
          <w:rPr>
            <w:sz w:val="21"/>
            <w:szCs w:val="21"/>
          </w:rPr>
          <w:t>90cm</w:t>
        </w:r>
      </w:smartTag>
      <w:r w:rsidRPr="0007395D">
        <w:rPr>
          <w:sz w:val="21"/>
          <w:szCs w:val="21"/>
        </w:rPr>
        <w:t>，14目）或无纺布。</w:t>
      </w:r>
    </w:p>
    <w:p w:rsidR="00BB177B" w:rsidRPr="0007395D" w:rsidP="00BB177B">
      <w:pPr>
        <w:pStyle w:val="228"/>
        <w:spacing w:line="240" w:lineRule="exact"/>
        <w:ind w:firstLine="420"/>
        <w:rPr>
          <w:sz w:val="21"/>
          <w:szCs w:val="21"/>
        </w:rPr>
      </w:pPr>
      <w:r w:rsidRPr="0007395D">
        <w:rPr>
          <w:rFonts w:hint="eastAsia"/>
          <w:sz w:val="21"/>
          <w:szCs w:val="21"/>
        </w:rPr>
        <w:t>3）</w:t>
      </w:r>
      <w:r w:rsidRPr="0007395D">
        <w:rPr>
          <w:sz w:val="21"/>
          <w:szCs w:val="21"/>
        </w:rPr>
        <w:t>主要机具：电动搅拌器、拌料桶、油漆桶、塑料刮板。铁皮小刮板、橡胶刮板、弹簧秤、油漆刷（刷底胶用）、滚动刷（刷底胶用）、小抹子、油工铲刀、笤帚、消防器材。</w:t>
      </w:r>
    </w:p>
    <w:p w:rsidR="00BB177B" w:rsidRPr="0007395D" w:rsidP="00BB177B">
      <w:pPr>
        <w:pStyle w:val="228"/>
        <w:spacing w:line="240" w:lineRule="exact"/>
        <w:ind w:firstLine="420"/>
        <w:rPr>
          <w:sz w:val="21"/>
          <w:szCs w:val="21"/>
        </w:rPr>
      </w:pPr>
      <w:r w:rsidRPr="0007395D">
        <w:rPr>
          <w:sz w:val="21"/>
          <w:szCs w:val="21"/>
        </w:rPr>
        <w:t>2.作业条件</w:t>
      </w:r>
      <w:r w:rsidRPr="0007395D">
        <w:rPr>
          <w:rFonts w:hint="eastAsia"/>
          <w:sz w:val="21"/>
          <w:szCs w:val="21"/>
        </w:rPr>
        <w:t>：</w:t>
      </w:r>
    </w:p>
    <w:p w:rsidR="00BB177B" w:rsidRPr="0007395D" w:rsidP="00BB177B">
      <w:pPr>
        <w:pStyle w:val="228"/>
        <w:spacing w:line="240" w:lineRule="exact"/>
        <w:ind w:firstLine="420"/>
        <w:rPr>
          <w:sz w:val="21"/>
          <w:szCs w:val="21"/>
        </w:rPr>
      </w:pPr>
      <w:r w:rsidRPr="0007395D">
        <w:rPr>
          <w:sz w:val="21"/>
          <w:szCs w:val="21"/>
        </w:rPr>
        <w:t xml:space="preserve">    1</w:t>
      </w:r>
      <w:r w:rsidRPr="0007395D">
        <w:rPr>
          <w:rFonts w:hint="eastAsia"/>
          <w:sz w:val="21"/>
          <w:szCs w:val="21"/>
        </w:rPr>
        <w:t>）</w:t>
      </w:r>
      <w:r w:rsidRPr="0007395D">
        <w:rPr>
          <w:sz w:val="21"/>
          <w:szCs w:val="21"/>
        </w:rPr>
        <w:t>穿过厕浴间楼板的所有立管、套管均已做完并经验收，管周围缝隙用1∶2∶4豆石混凝土填塞密实（楼板底需支模板）。</w:t>
      </w:r>
    </w:p>
    <w:p w:rsidR="00BB177B" w:rsidRPr="0007395D" w:rsidP="00BB177B">
      <w:pPr>
        <w:pStyle w:val="228"/>
        <w:spacing w:line="240" w:lineRule="exact"/>
        <w:ind w:firstLine="420"/>
        <w:rPr>
          <w:sz w:val="21"/>
          <w:szCs w:val="21"/>
        </w:rPr>
      </w:pPr>
      <w:r w:rsidRPr="0007395D">
        <w:rPr>
          <w:sz w:val="21"/>
          <w:szCs w:val="21"/>
        </w:rPr>
        <w:t>2</w:t>
      </w:r>
      <w:r w:rsidRPr="0007395D">
        <w:rPr>
          <w:rFonts w:hint="eastAsia"/>
          <w:sz w:val="21"/>
          <w:szCs w:val="21"/>
        </w:rPr>
        <w:t>）</w:t>
      </w:r>
      <w:r w:rsidRPr="0007395D">
        <w:rPr>
          <w:sz w:val="21"/>
          <w:szCs w:val="21"/>
        </w:rPr>
        <w:t>厕浴间地面垫层已做完，向地漏处找2%坡，厚度小于</w:t>
      </w:r>
      <w:smartTag w:uri="urn:schemas-microsoft-com:office:smarttags" w:element="chmetcnv">
        <w:smartTagPr>
          <w:attr w:name="HasSpace" w:val="False"/>
          <w:attr w:name="Negative" w:val="False"/>
          <w:attr w:name="NumberType" w:val="1"/>
          <w:attr w:name="SourceValue" w:val="30"/>
          <w:attr w:name="TCSC" w:val="0"/>
          <w:attr w:name="UnitName" w:val="mm"/>
        </w:smartTagPr>
        <w:r w:rsidRPr="0007395D">
          <w:rPr>
            <w:sz w:val="21"/>
            <w:szCs w:val="21"/>
          </w:rPr>
          <w:t>30mm</w:t>
        </w:r>
      </w:smartTag>
      <w:r w:rsidRPr="0007395D">
        <w:rPr>
          <w:sz w:val="21"/>
          <w:szCs w:val="21"/>
        </w:rPr>
        <w:t>时用混合灰，大于</w:t>
      </w:r>
      <w:smartTag w:uri="urn:schemas-microsoft-com:office:smarttags" w:element="chmetcnv">
        <w:smartTagPr>
          <w:attr w:name="HasSpace" w:val="False"/>
          <w:attr w:name="Negative" w:val="False"/>
          <w:attr w:name="NumberType" w:val="1"/>
          <w:attr w:name="SourceValue" w:val="30"/>
          <w:attr w:name="TCSC" w:val="0"/>
          <w:attr w:name="UnitName" w:val="mm"/>
        </w:smartTagPr>
        <w:r w:rsidRPr="0007395D">
          <w:rPr>
            <w:sz w:val="21"/>
            <w:szCs w:val="21"/>
          </w:rPr>
          <w:t>30mm</w:t>
        </w:r>
      </w:smartTag>
      <w:r w:rsidRPr="0007395D">
        <w:rPr>
          <w:sz w:val="21"/>
          <w:szCs w:val="21"/>
        </w:rPr>
        <w:t>厚用1∶ 6水泥焦渣垫层。</w:t>
      </w:r>
    </w:p>
    <w:p w:rsidR="00BB177B" w:rsidRPr="0007395D" w:rsidP="00BB177B">
      <w:pPr>
        <w:pStyle w:val="228"/>
        <w:spacing w:line="240" w:lineRule="exact"/>
        <w:ind w:firstLine="420"/>
        <w:rPr>
          <w:sz w:val="21"/>
          <w:szCs w:val="21"/>
        </w:rPr>
      </w:pPr>
      <w:r w:rsidRPr="0007395D">
        <w:rPr>
          <w:sz w:val="21"/>
          <w:szCs w:val="21"/>
        </w:rPr>
        <w:t>3</w:t>
      </w:r>
      <w:r w:rsidRPr="0007395D">
        <w:rPr>
          <w:rFonts w:hint="eastAsia"/>
          <w:sz w:val="21"/>
          <w:szCs w:val="21"/>
        </w:rPr>
        <w:t>）</w:t>
      </w:r>
      <w:r w:rsidRPr="0007395D">
        <w:rPr>
          <w:sz w:val="21"/>
          <w:szCs w:val="21"/>
        </w:rPr>
        <w:t>厕浴间地面找平层已做完，表面应抹平压光、坚实平整，不起砂，含水率低于90%（简易检测方法：在基层表面上铺一块</w:t>
      </w:r>
      <w:smartTag w:uri="urn:schemas-microsoft-com:office:smarttags" w:element="chmetcnv">
        <w:smartTagPr>
          <w:attr w:name="HasSpace" w:val="False"/>
          <w:attr w:name="Negative" w:val="False"/>
          <w:attr w:name="NumberType" w:val="1"/>
          <w:attr w:name="SourceValue" w:val="1"/>
          <w:attr w:name="TCSC" w:val="0"/>
          <w:attr w:name="UnitName" w:val="m2"/>
        </w:smartTagPr>
        <w:r w:rsidRPr="0007395D">
          <w:rPr>
            <w:sz w:val="21"/>
            <w:szCs w:val="21"/>
          </w:rPr>
          <w:t>1m2</w:t>
        </w:r>
      </w:smartTag>
      <w:r w:rsidRPr="0007395D">
        <w:rPr>
          <w:sz w:val="21"/>
          <w:szCs w:val="21"/>
        </w:rPr>
        <w:t>橡胶板，静置3～4h，覆盖橡胶板部位无明显水印，即视为含水率达到要求）。</w:t>
      </w:r>
    </w:p>
    <w:p w:rsidR="00BB177B" w:rsidRPr="0007395D" w:rsidP="00BB177B">
      <w:pPr>
        <w:pStyle w:val="228"/>
        <w:spacing w:line="240" w:lineRule="exact"/>
        <w:ind w:firstLine="420"/>
        <w:rPr>
          <w:sz w:val="21"/>
          <w:szCs w:val="21"/>
        </w:rPr>
      </w:pPr>
      <w:r w:rsidRPr="0007395D">
        <w:rPr>
          <w:sz w:val="21"/>
          <w:szCs w:val="21"/>
        </w:rPr>
        <w:t>4</w:t>
      </w:r>
      <w:r w:rsidRPr="0007395D">
        <w:rPr>
          <w:rFonts w:hint="eastAsia"/>
          <w:sz w:val="21"/>
          <w:szCs w:val="21"/>
        </w:rPr>
        <w:t>）</w:t>
      </w:r>
      <w:r w:rsidRPr="0007395D">
        <w:rPr>
          <w:sz w:val="21"/>
          <w:szCs w:val="21"/>
        </w:rPr>
        <w:t>找平层的泛水坡度应在2%以上，不得局部积水，与墙交接处及转角均要抹成小圆角。凡是靠墙的管根处均抹出5%坡度，避免此处存水（图7-10）。</w:t>
      </w:r>
    </w:p>
    <w:p w:rsidR="00BB177B" w:rsidRPr="0007395D" w:rsidP="00BB177B">
      <w:pPr>
        <w:pStyle w:val="228"/>
        <w:spacing w:line="240" w:lineRule="exact"/>
        <w:ind w:firstLine="420"/>
        <w:rPr>
          <w:sz w:val="21"/>
          <w:szCs w:val="21"/>
        </w:rPr>
      </w:pPr>
      <w:r w:rsidRPr="0007395D">
        <w:rPr>
          <w:sz w:val="21"/>
          <w:szCs w:val="21"/>
        </w:rPr>
        <w:t>5</w:t>
      </w:r>
      <w:r w:rsidRPr="0007395D">
        <w:rPr>
          <w:rFonts w:hint="eastAsia"/>
          <w:sz w:val="21"/>
          <w:szCs w:val="21"/>
        </w:rPr>
        <w:t>）</w:t>
      </w:r>
      <w:r w:rsidRPr="0007395D">
        <w:rPr>
          <w:sz w:val="21"/>
          <w:szCs w:val="21"/>
        </w:rPr>
        <w:t>在基层做防水涂料之前，在以下部位用建筑密封膏封严。穿过楼板的立管四周、套管与立管交接处、大便器与立管接口处、地漏上口四周等。</w:t>
      </w:r>
    </w:p>
    <w:p w:rsidR="00BB177B" w:rsidRPr="0007395D" w:rsidP="00BB177B">
      <w:pPr>
        <w:pStyle w:val="228"/>
        <w:spacing w:line="240" w:lineRule="exact"/>
        <w:ind w:firstLine="420"/>
        <w:rPr>
          <w:sz w:val="21"/>
          <w:szCs w:val="21"/>
        </w:rPr>
      </w:pPr>
      <w:r w:rsidRPr="0007395D">
        <w:rPr>
          <w:sz w:val="21"/>
          <w:szCs w:val="21"/>
        </w:rPr>
        <w:t>6</w:t>
      </w:r>
      <w:r w:rsidRPr="0007395D">
        <w:rPr>
          <w:rFonts w:hint="eastAsia"/>
          <w:sz w:val="21"/>
          <w:szCs w:val="21"/>
        </w:rPr>
        <w:t>）</w:t>
      </w:r>
      <w:r w:rsidRPr="0007395D">
        <w:rPr>
          <w:sz w:val="21"/>
          <w:szCs w:val="21"/>
        </w:rPr>
        <w:t>厕浴间做防水之前必须设置足够的照明及通风设备。</w:t>
      </w:r>
    </w:p>
    <w:p w:rsidR="00BB177B" w:rsidRPr="0007395D" w:rsidP="00BB177B">
      <w:pPr>
        <w:pStyle w:val="228"/>
        <w:spacing w:line="240" w:lineRule="exact"/>
        <w:ind w:firstLine="420"/>
        <w:rPr>
          <w:sz w:val="21"/>
          <w:szCs w:val="21"/>
        </w:rPr>
      </w:pPr>
      <w:r w:rsidRPr="0007395D">
        <w:rPr>
          <w:sz w:val="21"/>
          <w:szCs w:val="21"/>
        </w:rPr>
        <w:t>7</w:t>
      </w:r>
      <w:r w:rsidRPr="0007395D">
        <w:rPr>
          <w:rFonts w:hint="eastAsia"/>
          <w:sz w:val="21"/>
          <w:szCs w:val="21"/>
        </w:rPr>
        <w:t>）</w:t>
      </w:r>
      <w:r w:rsidRPr="0007395D">
        <w:rPr>
          <w:sz w:val="21"/>
          <w:szCs w:val="21"/>
        </w:rPr>
        <w:t>易燃、有毒的防水材料要各有防火设施和工作服、软底鞋。</w:t>
      </w:r>
    </w:p>
    <w:p w:rsidR="00BB177B" w:rsidRPr="0007395D" w:rsidP="00BB177B">
      <w:pPr>
        <w:pStyle w:val="228"/>
        <w:spacing w:line="240" w:lineRule="exact"/>
        <w:ind w:firstLine="420"/>
        <w:rPr>
          <w:sz w:val="21"/>
          <w:szCs w:val="21"/>
        </w:rPr>
      </w:pPr>
      <w:r w:rsidRPr="0007395D">
        <w:rPr>
          <w:sz w:val="21"/>
          <w:szCs w:val="21"/>
        </w:rPr>
        <w:t>8</w:t>
      </w:r>
      <w:r w:rsidRPr="0007395D">
        <w:rPr>
          <w:rFonts w:hint="eastAsia"/>
          <w:sz w:val="21"/>
          <w:szCs w:val="21"/>
        </w:rPr>
        <w:t>）</w:t>
      </w:r>
      <w:r w:rsidRPr="0007395D">
        <w:rPr>
          <w:sz w:val="21"/>
          <w:szCs w:val="21"/>
        </w:rPr>
        <w:t>操作温度保持+</w:t>
      </w:r>
      <w:smartTag w:uri="urn:schemas-microsoft-com:office:smarttags" w:element="chmetcnv">
        <w:smartTagPr>
          <w:attr w:name="HasSpace" w:val="False"/>
          <w:attr w:name="Negative" w:val="False"/>
          <w:attr w:name="NumberType" w:val="1"/>
          <w:attr w:name="SourceValue" w:val="5"/>
          <w:attr w:name="TCSC" w:val="0"/>
          <w:attr w:name="UnitName" w:val="℃"/>
        </w:smartTagPr>
        <w:r w:rsidRPr="0007395D">
          <w:rPr>
            <w:sz w:val="21"/>
            <w:szCs w:val="21"/>
          </w:rPr>
          <w:t>5℃</w:t>
        </w:r>
      </w:smartTag>
      <w:r w:rsidRPr="0007395D">
        <w:rPr>
          <w:sz w:val="21"/>
          <w:szCs w:val="21"/>
        </w:rPr>
        <w:t>以上。</w:t>
      </w:r>
    </w:p>
    <w:p w:rsidR="00BB177B" w:rsidRPr="0007395D" w:rsidP="00BB177B">
      <w:pPr>
        <w:pStyle w:val="228"/>
        <w:spacing w:line="240" w:lineRule="exact"/>
        <w:ind w:firstLine="420"/>
        <w:rPr>
          <w:sz w:val="21"/>
          <w:szCs w:val="21"/>
        </w:rPr>
      </w:pPr>
      <w:r w:rsidRPr="0007395D">
        <w:rPr>
          <w:sz w:val="21"/>
          <w:szCs w:val="21"/>
        </w:rPr>
        <w:t>9</w:t>
      </w:r>
      <w:r w:rsidRPr="0007395D">
        <w:rPr>
          <w:rFonts w:hint="eastAsia"/>
          <w:sz w:val="21"/>
          <w:szCs w:val="21"/>
        </w:rPr>
        <w:t>）</w:t>
      </w:r>
      <w:r w:rsidRPr="0007395D">
        <w:rPr>
          <w:sz w:val="21"/>
          <w:szCs w:val="21"/>
        </w:rPr>
        <w:t>操作人员应经过专业培训、持上岗证，先做样板间，经检查验收合格后，方可全面施工。</w:t>
      </w:r>
    </w:p>
    <w:p w:rsidR="00BB177B" w:rsidRPr="008512F9" w:rsidP="00BB177B">
      <w:pPr>
        <w:pStyle w:val="Heading2"/>
        <w:numPr>
          <w:ilvl w:val="1"/>
          <w:numId w:val="0"/>
        </w:numPr>
        <w:tabs>
          <w:tab w:val="num" w:pos="576"/>
        </w:tabs>
        <w:spacing w:before="0" w:after="0" w:line="240" w:lineRule="exact"/>
        <w:ind w:left="578" w:hanging="578"/>
        <w:jc w:val="left"/>
        <w:rPr>
          <w:sz w:val="21"/>
          <w:szCs w:val="21"/>
        </w:rPr>
      </w:pPr>
      <w:r w:rsidRPr="008512F9">
        <w:rPr>
          <w:rFonts w:hint="eastAsia"/>
          <w:sz w:val="21"/>
          <w:szCs w:val="21"/>
        </w:rPr>
        <w:t>7.3.2</w:t>
      </w:r>
      <w:r w:rsidRPr="008512F9">
        <w:rPr>
          <w:sz w:val="21"/>
          <w:szCs w:val="21"/>
        </w:rPr>
        <w:t>操作工艺</w:t>
      </w:r>
    </w:p>
    <w:p w:rsidR="00BB177B" w:rsidRPr="0007395D" w:rsidP="00BB177B">
      <w:pPr>
        <w:pStyle w:val="228"/>
        <w:spacing w:line="240" w:lineRule="exact"/>
        <w:ind w:firstLine="420"/>
        <w:rPr>
          <w:sz w:val="21"/>
          <w:szCs w:val="21"/>
        </w:rPr>
      </w:pPr>
      <w:r w:rsidRPr="0007395D">
        <w:rPr>
          <w:sz w:val="21"/>
          <w:szCs w:val="21"/>
        </w:rPr>
        <w:t>1</w:t>
      </w:r>
      <w:r w:rsidRPr="0007395D">
        <w:rPr>
          <w:rFonts w:hint="eastAsia"/>
          <w:sz w:val="21"/>
          <w:szCs w:val="21"/>
        </w:rPr>
        <w:t>.</w:t>
      </w:r>
      <w:r w:rsidRPr="0007395D">
        <w:rPr>
          <w:sz w:val="21"/>
          <w:szCs w:val="21"/>
        </w:rPr>
        <w:t>聚氨酯防水涂料施工工艺流程：</w:t>
      </w:r>
    </w:p>
    <w:tbl>
      <w:tblPr>
        <w:tblStyle w:val="TableNormal"/>
        <w:tblW w:w="0" w:type="auto"/>
        <w:tblLayout w:type="fixed"/>
        <w:tblCellMar>
          <w:left w:w="28" w:type="dxa"/>
          <w:right w:w="28" w:type="dxa"/>
        </w:tblCellMar>
        <w:tblLook w:val="0000"/>
      </w:tblPr>
      <w:tblGrid>
        <w:gridCol w:w="208"/>
        <w:gridCol w:w="1480"/>
        <w:gridCol w:w="466"/>
        <w:gridCol w:w="1043"/>
        <w:gridCol w:w="251"/>
        <w:gridCol w:w="1440"/>
        <w:gridCol w:w="262"/>
        <w:gridCol w:w="1302"/>
        <w:gridCol w:w="416"/>
        <w:gridCol w:w="1422"/>
        <w:gridCol w:w="76"/>
      </w:tblGrid>
      <w:tr w:rsidTr="002B0B9D">
        <w:tblPrEx>
          <w:tblW w:w="0" w:type="auto"/>
          <w:tblLayout w:type="fixed"/>
          <w:tblCellMar>
            <w:left w:w="28" w:type="dxa"/>
            <w:right w:w="28" w:type="dxa"/>
          </w:tblCellMar>
          <w:tblLook w:val="0000"/>
        </w:tblPrEx>
        <w:tc>
          <w:tcPr>
            <w:tcW w:w="208" w:type="dxa"/>
          </w:tcPr>
          <w:p w:rsidR="00BB177B" w:rsidRPr="008B7F61" w:rsidP="002B0B9D">
            <w:pPr>
              <w:pStyle w:val="228"/>
              <w:spacing w:line="240" w:lineRule="exact"/>
              <w:ind w:firstLine="420"/>
              <w:rPr>
                <w:sz w:val="21"/>
                <w:szCs w:val="21"/>
              </w:rPr>
            </w:pPr>
          </w:p>
        </w:tc>
        <w:tc>
          <w:tcPr>
            <w:tcW w:w="1480" w:type="dxa"/>
            <w:tcBorders>
              <w:top w:val="single" w:sz="6" w:space="0" w:color="auto"/>
              <w:left w:val="single" w:sz="6" w:space="0" w:color="auto"/>
              <w:bottom w:val="single" w:sz="6" w:space="0" w:color="auto"/>
              <w:right w:val="single" w:sz="6" w:space="0" w:color="auto"/>
            </w:tcBorders>
          </w:tcPr>
          <w:p w:rsidR="00BB177B" w:rsidRPr="008B7F61" w:rsidP="002B0B9D">
            <w:pPr>
              <w:pStyle w:val="228"/>
              <w:spacing w:line="240" w:lineRule="exact"/>
              <w:ind w:firstLine="420"/>
              <w:rPr>
                <w:sz w:val="21"/>
                <w:szCs w:val="21"/>
              </w:rPr>
            </w:pPr>
            <w:r w:rsidRPr="008B7F61">
              <w:rPr>
                <w:sz w:val="21"/>
                <w:szCs w:val="21"/>
              </w:rPr>
              <w:t>清扫基层</w:t>
            </w:r>
          </w:p>
        </w:tc>
        <w:tc>
          <w:tcPr>
            <w:tcW w:w="466" w:type="dxa"/>
            <w:tcBorders>
              <w:left w:val="nil"/>
            </w:tcBorders>
          </w:tcPr>
          <w:p w:rsidR="00BB177B" w:rsidRPr="008B7F61" w:rsidP="002B0B9D">
            <w:pPr>
              <w:pStyle w:val="228"/>
              <w:spacing w:line="240" w:lineRule="exact"/>
              <w:ind w:firstLine="420"/>
              <w:rPr>
                <w:sz w:val="21"/>
                <w:szCs w:val="21"/>
              </w:rPr>
            </w:pPr>
            <w:r w:rsidRPr="008B7F61">
              <w:rPr>
                <w:sz w:val="21"/>
                <w:szCs w:val="21"/>
              </w:rPr>
              <w:t>→</w:t>
            </w:r>
          </w:p>
        </w:tc>
        <w:tc>
          <w:tcPr>
            <w:tcW w:w="1043" w:type="dxa"/>
            <w:tcBorders>
              <w:top w:val="single" w:sz="6" w:space="0" w:color="auto"/>
              <w:left w:val="single" w:sz="6" w:space="0" w:color="auto"/>
              <w:bottom w:val="single" w:sz="6" w:space="0" w:color="auto"/>
              <w:right w:val="single" w:sz="6" w:space="0" w:color="auto"/>
            </w:tcBorders>
          </w:tcPr>
          <w:p w:rsidR="00BB177B" w:rsidRPr="008B7F61" w:rsidP="002B0B9D">
            <w:pPr>
              <w:pStyle w:val="228"/>
              <w:spacing w:line="240" w:lineRule="exact"/>
              <w:ind w:firstLine="0" w:firstLineChars="0"/>
              <w:rPr>
                <w:sz w:val="21"/>
                <w:szCs w:val="21"/>
              </w:rPr>
            </w:pPr>
            <w:r w:rsidRPr="008B7F61">
              <w:rPr>
                <w:sz w:val="21"/>
                <w:szCs w:val="21"/>
              </w:rPr>
              <w:t>涂刷底胶</w:t>
            </w:r>
          </w:p>
        </w:tc>
        <w:tc>
          <w:tcPr>
            <w:tcW w:w="251" w:type="dxa"/>
            <w:tcBorders>
              <w:left w:val="nil"/>
            </w:tcBorders>
          </w:tcPr>
          <w:p w:rsidR="00BB177B" w:rsidRPr="008B7F61" w:rsidP="002B0B9D">
            <w:pPr>
              <w:pStyle w:val="228"/>
              <w:spacing w:line="240" w:lineRule="exact"/>
              <w:ind w:firstLine="420"/>
              <w:rPr>
                <w:sz w:val="21"/>
                <w:szCs w:val="21"/>
              </w:rPr>
            </w:pPr>
            <w:r w:rsidRPr="008B7F61">
              <w:rPr>
                <w:sz w:val="21"/>
                <w:szCs w:val="21"/>
              </w:rPr>
              <w:t>→</w:t>
            </w:r>
          </w:p>
        </w:tc>
        <w:tc>
          <w:tcPr>
            <w:tcW w:w="1440" w:type="dxa"/>
            <w:tcBorders>
              <w:top w:val="single" w:sz="6" w:space="0" w:color="auto"/>
              <w:left w:val="single" w:sz="6" w:space="0" w:color="auto"/>
              <w:bottom w:val="single" w:sz="6" w:space="0" w:color="auto"/>
              <w:right w:val="single" w:sz="6" w:space="0" w:color="auto"/>
            </w:tcBorders>
          </w:tcPr>
          <w:p w:rsidR="00BB177B" w:rsidRPr="008B7F61" w:rsidP="002B0B9D">
            <w:pPr>
              <w:pStyle w:val="228"/>
              <w:spacing w:line="240" w:lineRule="exact"/>
              <w:ind w:firstLine="0" w:firstLineChars="0"/>
              <w:rPr>
                <w:sz w:val="21"/>
                <w:szCs w:val="21"/>
              </w:rPr>
            </w:pPr>
            <w:r w:rsidRPr="008B7F61">
              <w:rPr>
                <w:sz w:val="21"/>
                <w:szCs w:val="21"/>
              </w:rPr>
              <w:t>细部附加层</w:t>
            </w:r>
          </w:p>
        </w:tc>
        <w:tc>
          <w:tcPr>
            <w:tcW w:w="262" w:type="dxa"/>
            <w:tcBorders>
              <w:left w:val="nil"/>
            </w:tcBorders>
          </w:tcPr>
          <w:p w:rsidR="00BB177B" w:rsidRPr="008B7F61" w:rsidP="002B0B9D">
            <w:pPr>
              <w:pStyle w:val="228"/>
              <w:spacing w:line="240" w:lineRule="exact"/>
              <w:ind w:firstLine="420"/>
              <w:rPr>
                <w:sz w:val="21"/>
                <w:szCs w:val="21"/>
              </w:rPr>
            </w:pPr>
            <w:r w:rsidRPr="008B7F61">
              <w:rPr>
                <w:sz w:val="21"/>
                <w:szCs w:val="21"/>
              </w:rPr>
              <w:t>→</w:t>
            </w:r>
          </w:p>
        </w:tc>
        <w:tc>
          <w:tcPr>
            <w:tcW w:w="1302" w:type="dxa"/>
            <w:tcBorders>
              <w:top w:val="single" w:sz="6" w:space="0" w:color="auto"/>
              <w:left w:val="single" w:sz="6" w:space="0" w:color="auto"/>
              <w:bottom w:val="single" w:sz="6" w:space="0" w:color="auto"/>
              <w:right w:val="single" w:sz="6" w:space="0" w:color="auto"/>
            </w:tcBorders>
          </w:tcPr>
          <w:p w:rsidR="00BB177B" w:rsidRPr="008B7F61" w:rsidP="002B0B9D">
            <w:pPr>
              <w:pStyle w:val="228"/>
              <w:spacing w:line="240" w:lineRule="exact"/>
              <w:ind w:firstLine="0" w:firstLineChars="0"/>
              <w:rPr>
                <w:sz w:val="21"/>
                <w:szCs w:val="21"/>
              </w:rPr>
            </w:pPr>
            <w:r w:rsidRPr="008B7F61">
              <w:rPr>
                <w:sz w:val="21"/>
                <w:szCs w:val="21"/>
              </w:rPr>
              <w:t>第一层涂膜</w:t>
            </w:r>
          </w:p>
        </w:tc>
        <w:tc>
          <w:tcPr>
            <w:tcW w:w="416" w:type="dxa"/>
            <w:tcBorders>
              <w:left w:val="nil"/>
            </w:tcBorders>
          </w:tcPr>
          <w:p w:rsidR="00BB177B" w:rsidRPr="008B7F61" w:rsidP="002B0B9D">
            <w:pPr>
              <w:pStyle w:val="228"/>
              <w:spacing w:line="240" w:lineRule="exact"/>
              <w:ind w:firstLine="420"/>
              <w:rPr>
                <w:sz w:val="21"/>
                <w:szCs w:val="21"/>
              </w:rPr>
            </w:pPr>
            <w:r w:rsidRPr="008B7F61">
              <w:rPr>
                <w:sz w:val="21"/>
                <w:szCs w:val="21"/>
              </w:rPr>
              <w:t>→</w:t>
            </w:r>
          </w:p>
        </w:tc>
        <w:tc>
          <w:tcPr>
            <w:tcW w:w="1422" w:type="dxa"/>
            <w:tcBorders>
              <w:top w:val="single" w:sz="6" w:space="0" w:color="auto"/>
              <w:left w:val="single" w:sz="6" w:space="0" w:color="auto"/>
              <w:bottom w:val="single" w:sz="6" w:space="0" w:color="auto"/>
              <w:right w:val="single" w:sz="6" w:space="0" w:color="auto"/>
            </w:tcBorders>
          </w:tcPr>
          <w:p w:rsidR="00BB177B" w:rsidRPr="008B7F61" w:rsidP="002B0B9D">
            <w:pPr>
              <w:pStyle w:val="228"/>
              <w:spacing w:line="240" w:lineRule="exact"/>
              <w:ind w:firstLine="0" w:firstLineChars="0"/>
              <w:rPr>
                <w:sz w:val="21"/>
                <w:szCs w:val="21"/>
              </w:rPr>
            </w:pPr>
            <w:r w:rsidRPr="008B7F61">
              <w:rPr>
                <w:sz w:val="21"/>
                <w:szCs w:val="21"/>
              </w:rPr>
              <w:t>第二层涂膜</w:t>
            </w:r>
          </w:p>
        </w:tc>
        <w:tc>
          <w:tcPr>
            <w:tcW w:w="76" w:type="dxa"/>
            <w:tcBorders>
              <w:left w:val="nil"/>
            </w:tcBorders>
          </w:tcPr>
          <w:p w:rsidR="00BB177B" w:rsidRPr="008B7F61" w:rsidP="002B0B9D">
            <w:pPr>
              <w:pStyle w:val="228"/>
              <w:spacing w:line="240" w:lineRule="exact"/>
              <w:ind w:firstLine="420"/>
              <w:rPr>
                <w:sz w:val="21"/>
                <w:szCs w:val="21"/>
              </w:rPr>
            </w:pPr>
            <w:r w:rsidRPr="008B7F61">
              <w:rPr>
                <w:sz w:val="21"/>
                <w:szCs w:val="21"/>
              </w:rPr>
              <w:t>→</w:t>
            </w:r>
          </w:p>
        </w:tc>
      </w:tr>
    </w:tbl>
    <w:p w:rsidR="00BB177B" w:rsidRPr="0007395D" w:rsidP="00BB177B">
      <w:pPr>
        <w:pStyle w:val="228"/>
        <w:spacing w:line="240" w:lineRule="exact"/>
        <w:ind w:firstLine="420"/>
        <w:rPr>
          <w:sz w:val="21"/>
          <w:szCs w:val="21"/>
        </w:rPr>
      </w:pPr>
      <w:r w:rsidRPr="0007395D">
        <w:rPr>
          <w:sz w:val="21"/>
          <w:szCs w:val="21"/>
        </w:rPr>
        <w:t>1</w:t>
      </w:r>
      <w:r w:rsidRPr="0007395D">
        <w:rPr>
          <w:rFonts w:hint="eastAsia"/>
          <w:sz w:val="21"/>
          <w:szCs w:val="21"/>
        </w:rPr>
        <w:t>）</w:t>
      </w:r>
      <w:r w:rsidRPr="0007395D">
        <w:rPr>
          <w:sz w:val="21"/>
          <w:szCs w:val="21"/>
        </w:rPr>
        <w:t>清扫基层：用铲刀将粘在找平层上的灰皮除掉，用扫帚将尘土清扫干净，尤其是管根、地漏和排水口等部位要仔细清理。如有油污时，应用钢丝刷和砂纸刷掉。表面必须平整，凹陷处要用1∶3水泥砂浆找平。</w:t>
      </w:r>
    </w:p>
    <w:p w:rsidR="00BB177B" w:rsidRPr="0007395D" w:rsidP="00BB177B">
      <w:pPr>
        <w:pStyle w:val="228"/>
        <w:spacing w:line="240" w:lineRule="exact"/>
        <w:ind w:firstLine="420"/>
        <w:rPr>
          <w:sz w:val="21"/>
          <w:szCs w:val="21"/>
        </w:rPr>
        <w:sectPr w:rsidSect="002B0B9D">
          <w:type w:val="nextPage"/>
          <w:pgSz w:w="11906" w:h="16838"/>
          <w:pgMar w:top="1247" w:right="1418" w:bottom="1134" w:left="1644" w:header="851" w:footer="680" w:gutter="0"/>
          <w:pgNumType w:start="17"/>
          <w:cols w:space="425"/>
          <w:titlePg w:val="0"/>
          <w:docGrid w:type="lines" w:linePitch="312"/>
        </w:sectPr>
      </w:pPr>
      <w:r w:rsidRPr="0007395D">
        <w:rPr>
          <w:sz w:val="21"/>
          <w:szCs w:val="21"/>
        </w:rPr>
        <w:t>2</w:t>
      </w:r>
      <w:r w:rsidRPr="0007395D">
        <w:rPr>
          <w:rFonts w:hint="eastAsia"/>
          <w:sz w:val="21"/>
          <w:szCs w:val="21"/>
        </w:rPr>
        <w:t>）</w:t>
      </w:r>
      <w:r w:rsidRPr="0007395D">
        <w:rPr>
          <w:sz w:val="21"/>
          <w:szCs w:val="21"/>
        </w:rPr>
        <w:t>涂刷底胶：将聚氨酯甲、乙两组份和二甲苯按1∶1.5∶2的比例（重量比）配合搅拌均匀，即可使用。用滚动刷或油漆刷蘸底胶均匀地涂刷在基层表面，不得过薄也不得过厚，涂刷量以</w:t>
      </w:r>
      <w:smartTag w:uri="urn:schemas-microsoft-com:office:smarttags" w:element="chmetcnv">
        <w:smartTagPr>
          <w:attr w:name="HasSpace" w:val="False"/>
          <w:attr w:name="Negative" w:val="False"/>
          <w:attr w:name="NumberType" w:val="1"/>
          <w:attr w:name="SourceValue" w:val="0.2"/>
          <w:attr w:name="TCSC" w:val="0"/>
          <w:attr w:name="UnitName" w:val="kg"/>
        </w:smartTagPr>
        <w:r w:rsidRPr="0007395D">
          <w:rPr>
            <w:sz w:val="21"/>
            <w:szCs w:val="21"/>
          </w:rPr>
          <w:t>0.2kg</w:t>
        </w:r>
      </w:smartTag>
      <w:r w:rsidRPr="0007395D">
        <w:rPr>
          <w:sz w:val="21"/>
          <w:szCs w:val="21"/>
        </w:rPr>
        <w:t>/m2左右为宜。涂刷后应干燥4h以上，才能进行了一工序的操作。</w:t>
      </w:r>
    </w:p>
    <w:p w:rsidR="00BB177B" w:rsidRPr="0007395D" w:rsidP="00BB177B">
      <w:pPr>
        <w:pStyle w:val="228"/>
        <w:spacing w:line="240" w:lineRule="exact"/>
        <w:ind w:firstLine="420"/>
        <w:rPr>
          <w:sz w:val="21"/>
          <w:szCs w:val="21"/>
        </w:rPr>
      </w:pPr>
      <w:r w:rsidRPr="0007395D">
        <w:rPr>
          <w:sz w:val="21"/>
          <w:szCs w:val="21"/>
        </w:rPr>
        <w:t>3</w:t>
      </w:r>
      <w:r w:rsidRPr="0007395D">
        <w:rPr>
          <w:rFonts w:hint="eastAsia"/>
          <w:sz w:val="21"/>
          <w:szCs w:val="21"/>
        </w:rPr>
        <w:t>）</w:t>
      </w:r>
      <w:r w:rsidRPr="0007395D">
        <w:rPr>
          <w:sz w:val="21"/>
          <w:szCs w:val="21"/>
        </w:rPr>
        <w:t>细部附加层：将聚氨酯涂膜防水材料按甲组份∶乙组份=1∶1.5的比例混合搅拌均匀，用油漆刷蘸涂料在地漏、管道根、阴阳角和出水口等容易漏水的薄弱部位均匀涂刷，不得漏刷（地面与墙面交接处，涂膜防水拐墙上做</w:t>
      </w:r>
      <w:smartTag w:uri="urn:schemas-microsoft-com:office:smarttags" w:element="chmetcnv">
        <w:smartTagPr>
          <w:attr w:name="HasSpace" w:val="False"/>
          <w:attr w:name="Negative" w:val="False"/>
          <w:attr w:name="NumberType" w:val="1"/>
          <w:attr w:name="SourceValue" w:val="100"/>
          <w:attr w:name="TCSC" w:val="0"/>
          <w:attr w:name="UnitName" w:val="mm"/>
        </w:smartTagPr>
        <w:r w:rsidRPr="0007395D">
          <w:rPr>
            <w:sz w:val="21"/>
            <w:szCs w:val="21"/>
          </w:rPr>
          <w:t>100mm</w:t>
        </w:r>
      </w:smartTag>
      <w:r w:rsidRPr="0007395D">
        <w:rPr>
          <w:sz w:val="21"/>
          <w:szCs w:val="21"/>
        </w:rPr>
        <w:t>高）。</w:t>
      </w:r>
    </w:p>
    <w:p w:rsidR="00BB177B" w:rsidRPr="0007395D" w:rsidP="00BB177B">
      <w:pPr>
        <w:pStyle w:val="228"/>
        <w:spacing w:line="240" w:lineRule="exact"/>
        <w:ind w:firstLine="420"/>
        <w:rPr>
          <w:sz w:val="21"/>
          <w:szCs w:val="21"/>
        </w:rPr>
      </w:pPr>
      <w:r w:rsidRPr="0007395D">
        <w:rPr>
          <w:sz w:val="21"/>
          <w:szCs w:val="21"/>
        </w:rPr>
        <w:t>4</w:t>
      </w:r>
      <w:r w:rsidRPr="0007395D">
        <w:rPr>
          <w:rFonts w:hint="eastAsia"/>
          <w:sz w:val="21"/>
          <w:szCs w:val="21"/>
        </w:rPr>
        <w:t>）</w:t>
      </w:r>
      <w:r w:rsidRPr="0007395D">
        <w:rPr>
          <w:sz w:val="21"/>
          <w:szCs w:val="21"/>
        </w:rPr>
        <w:t>第一层涂膜：将聚氨酯甲、乙两组份和二甲苯按1∶l.5∶0.2的比例（重量比）配合后，倒入拌料桶中，用电动搅拌器搅拌均匀（约5min），用橡胶刮板或油漆刷刮涂一层涂料，厚度要均匀一致，刮涂量以0.8～</w:t>
      </w:r>
      <w:smartTag w:uri="urn:schemas-microsoft-com:office:smarttags" w:element="chmetcnv">
        <w:smartTagPr>
          <w:attr w:name="HasSpace" w:val="False"/>
          <w:attr w:name="Negative" w:val="False"/>
          <w:attr w:name="NumberType" w:val="1"/>
          <w:attr w:name="SourceValue" w:val="1"/>
          <w:attr w:name="TCSC" w:val="0"/>
          <w:attr w:name="UnitName" w:val="kg"/>
        </w:smartTagPr>
        <w:r w:rsidRPr="0007395D">
          <w:rPr>
            <w:sz w:val="21"/>
            <w:szCs w:val="21"/>
          </w:rPr>
          <w:t>1.0kg</w:t>
        </w:r>
      </w:smartTag>
      <w:r w:rsidRPr="0007395D">
        <w:rPr>
          <w:sz w:val="21"/>
          <w:szCs w:val="21"/>
        </w:rPr>
        <w:t>/m2为宜，从内往外退着操作。</w:t>
      </w:r>
    </w:p>
    <w:p w:rsidR="00BB177B" w:rsidRPr="0007395D" w:rsidP="00BB177B">
      <w:pPr>
        <w:pStyle w:val="228"/>
        <w:spacing w:line="240" w:lineRule="exact"/>
        <w:ind w:firstLine="420"/>
        <w:rPr>
          <w:sz w:val="21"/>
          <w:szCs w:val="21"/>
        </w:rPr>
      </w:pPr>
      <w:r w:rsidRPr="0007395D">
        <w:rPr>
          <w:sz w:val="21"/>
          <w:szCs w:val="21"/>
        </w:rPr>
        <w:t>5</w:t>
      </w:r>
      <w:r w:rsidRPr="0007395D">
        <w:rPr>
          <w:rFonts w:hint="eastAsia"/>
          <w:sz w:val="21"/>
          <w:szCs w:val="21"/>
        </w:rPr>
        <w:t>）</w:t>
      </w:r>
      <w:r w:rsidRPr="0007395D">
        <w:rPr>
          <w:sz w:val="21"/>
          <w:szCs w:val="21"/>
        </w:rPr>
        <w:t>第二层涂膜：第一层涂膜后，涂膜固化到不粘手时，按第一遍材料配比方法，进行第二遍涂膜操作，为使涂膜厚度均匀，刮涂方向必须与第一遍刮涂方向垂直，刮涂量与第一遍同。</w:t>
      </w:r>
    </w:p>
    <w:p w:rsidR="00BB177B" w:rsidRPr="0007395D" w:rsidP="00BB177B">
      <w:pPr>
        <w:pStyle w:val="228"/>
        <w:spacing w:line="240" w:lineRule="exact"/>
        <w:ind w:firstLine="420"/>
        <w:rPr>
          <w:sz w:val="21"/>
          <w:szCs w:val="21"/>
        </w:rPr>
      </w:pPr>
      <w:r w:rsidRPr="0007395D">
        <w:rPr>
          <w:sz w:val="21"/>
          <w:szCs w:val="21"/>
        </w:rPr>
        <w:t>在操作过程中根据当天操作量配料，不得搅拌过多。如涂料粘度过大不便涂刮时，可加人少量二甲苯进行稀释，加入量不得大于乙料的10%。如甲、乙料混合后固化过快，影响施工时，可加入少许磷酸或苯磺酚氯化缓凝剂，加入量不得大于甲料的0.5%；如涂膜固化太慢，可加入少许二月桂酸二丁基锡作促凝剂；但加入量不得大于甲料的0.3%。</w:t>
      </w:r>
    </w:p>
    <w:p w:rsidR="00BB177B" w:rsidRPr="0007395D" w:rsidP="00BB177B">
      <w:pPr>
        <w:pStyle w:val="228"/>
        <w:spacing w:line="240" w:lineRule="exact"/>
        <w:ind w:firstLine="420"/>
        <w:rPr>
          <w:sz w:val="21"/>
          <w:szCs w:val="21"/>
        </w:rPr>
      </w:pPr>
      <w:r w:rsidRPr="0007395D">
        <w:rPr>
          <w:sz w:val="21"/>
          <w:szCs w:val="21"/>
        </w:rPr>
        <w:t>涂膜防水做完，经检查验收合格后可进行蓄水试验，24h无渗漏，可进行面层施工。</w:t>
      </w:r>
    </w:p>
    <w:p w:rsidR="00BB177B" w:rsidRPr="008512F9" w:rsidP="00BB177B">
      <w:pPr>
        <w:pStyle w:val="Heading2"/>
        <w:numPr>
          <w:ilvl w:val="1"/>
          <w:numId w:val="0"/>
        </w:numPr>
        <w:tabs>
          <w:tab w:val="num" w:pos="576"/>
        </w:tabs>
        <w:spacing w:before="0" w:after="0" w:line="240" w:lineRule="exact"/>
        <w:ind w:left="578" w:hanging="578"/>
        <w:jc w:val="left"/>
        <w:rPr>
          <w:sz w:val="21"/>
          <w:szCs w:val="21"/>
        </w:rPr>
      </w:pPr>
      <w:r w:rsidRPr="008512F9">
        <w:rPr>
          <w:rFonts w:hint="eastAsia"/>
          <w:sz w:val="21"/>
          <w:szCs w:val="21"/>
        </w:rPr>
        <w:t>7.3.3</w:t>
      </w:r>
      <w:r w:rsidRPr="008512F9">
        <w:rPr>
          <w:sz w:val="21"/>
          <w:szCs w:val="21"/>
        </w:rPr>
        <w:t>质量标准</w:t>
      </w:r>
    </w:p>
    <w:p w:rsidR="00BB177B" w:rsidRPr="0007395D" w:rsidP="00BB177B">
      <w:pPr>
        <w:pStyle w:val="228"/>
        <w:spacing w:line="240" w:lineRule="exact"/>
        <w:ind w:firstLine="420"/>
        <w:rPr>
          <w:sz w:val="21"/>
          <w:szCs w:val="21"/>
        </w:rPr>
      </w:pPr>
      <w:r w:rsidRPr="0007395D">
        <w:rPr>
          <w:sz w:val="21"/>
          <w:szCs w:val="21"/>
        </w:rPr>
        <w:t>1</w:t>
      </w:r>
      <w:r w:rsidRPr="0007395D">
        <w:rPr>
          <w:rFonts w:hint="eastAsia"/>
          <w:sz w:val="21"/>
          <w:szCs w:val="21"/>
        </w:rPr>
        <w:t>.</w:t>
      </w:r>
      <w:r w:rsidRPr="0007395D">
        <w:rPr>
          <w:sz w:val="21"/>
          <w:szCs w:val="21"/>
        </w:rPr>
        <w:t>保证项目：</w:t>
      </w:r>
    </w:p>
    <w:p w:rsidR="00BB177B" w:rsidRPr="0007395D" w:rsidP="00BB177B">
      <w:pPr>
        <w:pStyle w:val="228"/>
        <w:spacing w:line="240" w:lineRule="exact"/>
        <w:ind w:firstLine="420"/>
        <w:rPr>
          <w:sz w:val="21"/>
          <w:szCs w:val="21"/>
        </w:rPr>
      </w:pPr>
      <w:r w:rsidRPr="0007395D">
        <w:rPr>
          <w:sz w:val="21"/>
          <w:szCs w:val="21"/>
        </w:rPr>
        <w:t>1</w:t>
      </w:r>
      <w:r w:rsidRPr="0007395D">
        <w:rPr>
          <w:rFonts w:hint="eastAsia"/>
          <w:sz w:val="21"/>
          <w:szCs w:val="21"/>
        </w:rPr>
        <w:t>）</w:t>
      </w:r>
      <w:r w:rsidRPr="0007395D">
        <w:rPr>
          <w:sz w:val="21"/>
          <w:szCs w:val="21"/>
        </w:rPr>
        <w:t>所用涂膜防水材料的品种、牌号及配合比，应符合设计要求和国家现行有关标准的规定。对防水涂料技术性能四项指标必须经试验室进行复验合格后，方可使用。</w:t>
      </w:r>
    </w:p>
    <w:p w:rsidR="00BB177B" w:rsidRPr="0007395D" w:rsidP="00BB177B">
      <w:pPr>
        <w:pStyle w:val="228"/>
        <w:spacing w:line="240" w:lineRule="exact"/>
        <w:ind w:firstLine="420"/>
        <w:rPr>
          <w:sz w:val="21"/>
          <w:szCs w:val="21"/>
        </w:rPr>
      </w:pPr>
      <w:r w:rsidRPr="0007395D">
        <w:rPr>
          <w:sz w:val="21"/>
          <w:szCs w:val="21"/>
        </w:rPr>
        <w:t>2</w:t>
      </w:r>
      <w:r w:rsidRPr="0007395D">
        <w:rPr>
          <w:rFonts w:hint="eastAsia"/>
          <w:sz w:val="21"/>
          <w:szCs w:val="21"/>
        </w:rPr>
        <w:t>）</w:t>
      </w:r>
      <w:r w:rsidRPr="0007395D">
        <w:rPr>
          <w:sz w:val="21"/>
          <w:szCs w:val="21"/>
        </w:rPr>
        <w:t>涂膜防水层与预埋管件、表面坡度等细部做法，应符合设计要求和施工规范的规定，不得有渗漏现象（蓄水24h观察无渗漏）。</w:t>
      </w:r>
    </w:p>
    <w:p w:rsidR="00BB177B" w:rsidRPr="0007395D" w:rsidP="00BB177B">
      <w:pPr>
        <w:pStyle w:val="228"/>
        <w:spacing w:line="240" w:lineRule="exact"/>
        <w:ind w:firstLine="420"/>
        <w:rPr>
          <w:sz w:val="21"/>
          <w:szCs w:val="21"/>
        </w:rPr>
      </w:pPr>
      <w:r w:rsidRPr="0007395D">
        <w:rPr>
          <w:sz w:val="21"/>
          <w:szCs w:val="21"/>
        </w:rPr>
        <w:t>3</w:t>
      </w:r>
      <w:r w:rsidRPr="0007395D">
        <w:rPr>
          <w:rFonts w:hint="eastAsia"/>
          <w:sz w:val="21"/>
          <w:szCs w:val="21"/>
        </w:rPr>
        <w:t>）</w:t>
      </w:r>
      <w:r w:rsidRPr="0007395D">
        <w:rPr>
          <w:sz w:val="21"/>
          <w:szCs w:val="21"/>
        </w:rPr>
        <w:t>找平层含水率低于9%，并经检查合格后，方可进行防水层施工。</w:t>
      </w:r>
    </w:p>
    <w:p w:rsidR="00BB177B" w:rsidRPr="0007395D" w:rsidP="00BB177B">
      <w:pPr>
        <w:pStyle w:val="228"/>
        <w:spacing w:line="240" w:lineRule="exact"/>
        <w:ind w:firstLine="420"/>
        <w:rPr>
          <w:sz w:val="21"/>
          <w:szCs w:val="21"/>
        </w:rPr>
      </w:pPr>
      <w:r w:rsidRPr="0007395D">
        <w:rPr>
          <w:sz w:val="21"/>
          <w:szCs w:val="21"/>
        </w:rPr>
        <w:t>2</w:t>
      </w:r>
      <w:r w:rsidRPr="0007395D">
        <w:rPr>
          <w:rFonts w:hint="eastAsia"/>
          <w:sz w:val="21"/>
          <w:szCs w:val="21"/>
        </w:rPr>
        <w:t>.</w:t>
      </w:r>
      <w:r w:rsidRPr="0007395D">
        <w:rPr>
          <w:sz w:val="21"/>
          <w:szCs w:val="21"/>
        </w:rPr>
        <w:t>基本项目：</w:t>
      </w:r>
    </w:p>
    <w:p w:rsidR="00BB177B" w:rsidRPr="0007395D" w:rsidP="00BB177B">
      <w:pPr>
        <w:pStyle w:val="228"/>
        <w:spacing w:line="240" w:lineRule="exact"/>
        <w:ind w:firstLine="420"/>
        <w:rPr>
          <w:sz w:val="21"/>
          <w:szCs w:val="21"/>
        </w:rPr>
      </w:pPr>
      <w:r w:rsidRPr="0007395D">
        <w:rPr>
          <w:sz w:val="21"/>
          <w:szCs w:val="21"/>
        </w:rPr>
        <w:t>1</w:t>
      </w:r>
      <w:r w:rsidRPr="0007395D">
        <w:rPr>
          <w:rFonts w:hint="eastAsia"/>
          <w:sz w:val="21"/>
          <w:szCs w:val="21"/>
        </w:rPr>
        <w:t>）</w:t>
      </w:r>
      <w:r w:rsidRPr="0007395D">
        <w:rPr>
          <w:sz w:val="21"/>
          <w:szCs w:val="21"/>
        </w:rPr>
        <w:t>涂膜层涂刷均匀，厚度满足设计要求，不露底。保护层和防水层粘结牢固，紧密结合，不得有损伤。</w:t>
      </w:r>
    </w:p>
    <w:p w:rsidR="00BB177B" w:rsidRPr="0007395D" w:rsidP="00BB177B">
      <w:pPr>
        <w:pStyle w:val="228"/>
        <w:spacing w:line="240" w:lineRule="exact"/>
        <w:ind w:firstLine="420"/>
        <w:rPr>
          <w:sz w:val="21"/>
          <w:szCs w:val="21"/>
        </w:rPr>
      </w:pPr>
      <w:r w:rsidRPr="0007395D">
        <w:rPr>
          <w:sz w:val="21"/>
          <w:szCs w:val="21"/>
        </w:rPr>
        <w:t>2</w:t>
      </w:r>
      <w:r w:rsidRPr="0007395D">
        <w:rPr>
          <w:rFonts w:hint="eastAsia"/>
          <w:sz w:val="21"/>
          <w:szCs w:val="21"/>
        </w:rPr>
        <w:t>）</w:t>
      </w:r>
      <w:r w:rsidRPr="0007395D">
        <w:rPr>
          <w:sz w:val="21"/>
          <w:szCs w:val="21"/>
        </w:rPr>
        <w:t>底胶和涂料附加层的涂刷方法、搭接收头，应符合施工规范要求，粘结牢固、紧密，接缝封严，无空鼓。</w:t>
      </w:r>
    </w:p>
    <w:p w:rsidR="00BB177B" w:rsidRPr="0007395D" w:rsidP="00BB177B">
      <w:pPr>
        <w:pStyle w:val="228"/>
        <w:spacing w:line="240" w:lineRule="exact"/>
        <w:ind w:firstLine="420"/>
        <w:rPr>
          <w:sz w:val="21"/>
          <w:szCs w:val="21"/>
        </w:rPr>
      </w:pPr>
      <w:r w:rsidRPr="0007395D">
        <w:rPr>
          <w:sz w:val="21"/>
          <w:szCs w:val="21"/>
        </w:rPr>
        <w:t>3</w:t>
      </w:r>
      <w:r w:rsidRPr="0007395D">
        <w:rPr>
          <w:rFonts w:hint="eastAsia"/>
          <w:sz w:val="21"/>
          <w:szCs w:val="21"/>
        </w:rPr>
        <w:t>）</w:t>
      </w:r>
      <w:r w:rsidRPr="0007395D">
        <w:rPr>
          <w:sz w:val="21"/>
          <w:szCs w:val="21"/>
        </w:rPr>
        <w:t>表层如发现有不合格之处，应按规范要求重新涂刷搭接，并经有关人员认证。</w:t>
      </w:r>
    </w:p>
    <w:p w:rsidR="00BB177B" w:rsidRPr="0007395D" w:rsidP="00BB177B">
      <w:pPr>
        <w:pStyle w:val="228"/>
        <w:spacing w:line="240" w:lineRule="exact"/>
        <w:ind w:firstLine="420"/>
        <w:rPr>
          <w:sz w:val="21"/>
          <w:szCs w:val="21"/>
        </w:rPr>
      </w:pPr>
      <w:r w:rsidRPr="0007395D">
        <w:rPr>
          <w:rFonts w:hint="eastAsia"/>
          <w:sz w:val="21"/>
          <w:szCs w:val="21"/>
        </w:rPr>
        <w:t>3</w:t>
      </w:r>
      <w:r w:rsidRPr="0007395D">
        <w:rPr>
          <w:sz w:val="21"/>
          <w:szCs w:val="21"/>
        </w:rPr>
        <w:t>.涂膜层不起泡、不流淌，平整无凹凸，颜色亮度一致，与管件、洁具、地脚螺丝、地漏、排水口等接缝严密，收头圆滑。</w:t>
      </w:r>
    </w:p>
    <w:p w:rsidR="00BB177B" w:rsidRPr="008512F9" w:rsidP="00BB177B">
      <w:pPr>
        <w:pStyle w:val="Heading2"/>
        <w:numPr>
          <w:ilvl w:val="1"/>
          <w:numId w:val="0"/>
        </w:numPr>
        <w:tabs>
          <w:tab w:val="num" w:pos="576"/>
        </w:tabs>
        <w:spacing w:before="0" w:after="0" w:line="240" w:lineRule="exact"/>
        <w:ind w:left="578" w:hanging="578"/>
        <w:jc w:val="left"/>
        <w:rPr>
          <w:sz w:val="21"/>
          <w:szCs w:val="21"/>
        </w:rPr>
      </w:pPr>
      <w:r w:rsidRPr="008512F9">
        <w:rPr>
          <w:rFonts w:hint="eastAsia"/>
          <w:sz w:val="21"/>
          <w:szCs w:val="21"/>
        </w:rPr>
        <w:t>7.3.4</w:t>
      </w:r>
      <w:r w:rsidRPr="008512F9">
        <w:rPr>
          <w:sz w:val="21"/>
          <w:szCs w:val="21"/>
        </w:rPr>
        <w:t>成品保护</w:t>
      </w:r>
    </w:p>
    <w:p w:rsidR="00BB177B" w:rsidRPr="0007395D" w:rsidP="00BB177B">
      <w:pPr>
        <w:pStyle w:val="228"/>
        <w:spacing w:line="240" w:lineRule="exact"/>
        <w:ind w:firstLine="420"/>
        <w:rPr>
          <w:sz w:val="21"/>
          <w:szCs w:val="21"/>
        </w:rPr>
      </w:pPr>
      <w:r w:rsidRPr="0007395D">
        <w:rPr>
          <w:sz w:val="21"/>
          <w:szCs w:val="21"/>
        </w:rPr>
        <w:t>1</w:t>
      </w:r>
      <w:r w:rsidRPr="0007395D">
        <w:rPr>
          <w:rFonts w:hint="eastAsia"/>
          <w:sz w:val="21"/>
          <w:szCs w:val="21"/>
        </w:rPr>
        <w:t>.</w:t>
      </w:r>
      <w:r w:rsidRPr="0007395D">
        <w:rPr>
          <w:sz w:val="21"/>
          <w:szCs w:val="21"/>
        </w:rPr>
        <w:t>涂膜防水层操作过程中；不得污染已做好饰面的墙壁、卫生洁具、门窗等。</w:t>
      </w:r>
    </w:p>
    <w:p w:rsidR="00BB177B" w:rsidRPr="0007395D" w:rsidP="00BB177B">
      <w:pPr>
        <w:pStyle w:val="228"/>
        <w:spacing w:line="240" w:lineRule="exact"/>
        <w:ind w:firstLine="420"/>
        <w:rPr>
          <w:sz w:val="21"/>
          <w:szCs w:val="21"/>
        </w:rPr>
      </w:pPr>
      <w:r w:rsidRPr="0007395D">
        <w:rPr>
          <w:sz w:val="21"/>
          <w:szCs w:val="21"/>
        </w:rPr>
        <w:t>2</w:t>
      </w:r>
      <w:r w:rsidRPr="0007395D">
        <w:rPr>
          <w:rFonts w:hint="eastAsia"/>
          <w:sz w:val="21"/>
          <w:szCs w:val="21"/>
        </w:rPr>
        <w:t>.</w:t>
      </w:r>
      <w:r w:rsidRPr="0007395D">
        <w:rPr>
          <w:sz w:val="21"/>
          <w:szCs w:val="21"/>
        </w:rPr>
        <w:t>涂膜防水层做完之后，要严格加以保护，在保护层未做之前，任何人员不得进入，也不得在卫生间内堆积杂物，以免损坏防水层。</w:t>
      </w:r>
    </w:p>
    <w:p w:rsidR="00BB177B" w:rsidRPr="008B7F61" w:rsidP="00BB177B">
      <w:pPr>
        <w:pStyle w:val="228"/>
        <w:spacing w:line="240" w:lineRule="exact"/>
        <w:ind w:firstLine="420"/>
        <w:rPr>
          <w:spacing w:val="-4"/>
          <w:sz w:val="21"/>
          <w:szCs w:val="21"/>
        </w:rPr>
      </w:pPr>
      <w:r w:rsidRPr="0007395D">
        <w:rPr>
          <w:sz w:val="21"/>
          <w:szCs w:val="21"/>
        </w:rPr>
        <w:t>3</w:t>
      </w:r>
      <w:r w:rsidRPr="0007395D">
        <w:rPr>
          <w:rFonts w:hint="eastAsia"/>
          <w:sz w:val="21"/>
          <w:szCs w:val="21"/>
        </w:rPr>
        <w:t>.</w:t>
      </w:r>
      <w:r w:rsidRPr="008B7F61">
        <w:rPr>
          <w:spacing w:val="-4"/>
          <w:sz w:val="21"/>
          <w:szCs w:val="21"/>
        </w:rPr>
        <w:t>地漏或排水口内防止杂物塞满，确保排水畅通。蓄水合格后，不要忘记要将地漏内清理干净。</w:t>
      </w:r>
    </w:p>
    <w:p w:rsidR="00BB177B" w:rsidRPr="0007395D" w:rsidP="00BB177B">
      <w:pPr>
        <w:pStyle w:val="228"/>
        <w:spacing w:line="240" w:lineRule="exact"/>
        <w:ind w:firstLine="420"/>
        <w:rPr>
          <w:sz w:val="21"/>
          <w:szCs w:val="21"/>
        </w:rPr>
      </w:pPr>
      <w:r w:rsidRPr="0007395D">
        <w:rPr>
          <w:sz w:val="21"/>
          <w:szCs w:val="21"/>
        </w:rPr>
        <w:t>4</w:t>
      </w:r>
      <w:r w:rsidRPr="0007395D">
        <w:rPr>
          <w:rFonts w:hint="eastAsia"/>
          <w:sz w:val="21"/>
          <w:szCs w:val="21"/>
        </w:rPr>
        <w:t>.</w:t>
      </w:r>
      <w:r w:rsidRPr="0007395D">
        <w:rPr>
          <w:sz w:val="21"/>
          <w:szCs w:val="21"/>
        </w:rPr>
        <w:t>面层进行施工操作时，对突出地面的管根、地漏、排水口、卫生洁具等与地面交接处的涂膜不得碰坏。</w:t>
      </w:r>
    </w:p>
    <w:p w:rsidR="00BB177B" w:rsidRPr="0007395D" w:rsidP="00BB177B">
      <w:pPr>
        <w:pStyle w:val="Heading2"/>
        <w:numPr>
          <w:ilvl w:val="1"/>
          <w:numId w:val="0"/>
        </w:numPr>
        <w:tabs>
          <w:tab w:val="num" w:pos="576"/>
        </w:tabs>
        <w:spacing w:before="0" w:after="0" w:line="240" w:lineRule="exact"/>
        <w:ind w:left="578" w:hanging="578"/>
        <w:jc w:val="left"/>
        <w:rPr>
          <w:sz w:val="21"/>
          <w:szCs w:val="21"/>
        </w:rPr>
      </w:pPr>
      <w:r w:rsidRPr="008512F9">
        <w:rPr>
          <w:rFonts w:hint="eastAsia"/>
          <w:sz w:val="21"/>
          <w:szCs w:val="21"/>
        </w:rPr>
        <w:t>7.3.5</w:t>
      </w:r>
      <w:r w:rsidRPr="008512F9">
        <w:rPr>
          <w:sz w:val="21"/>
          <w:szCs w:val="21"/>
        </w:rPr>
        <w:t>应注意的质量问题</w:t>
      </w:r>
    </w:p>
    <w:p w:rsidR="00BB177B" w:rsidRPr="0007395D" w:rsidP="00BB177B">
      <w:pPr>
        <w:pStyle w:val="228"/>
        <w:spacing w:line="240" w:lineRule="exact"/>
        <w:ind w:firstLine="420"/>
        <w:rPr>
          <w:sz w:val="21"/>
          <w:szCs w:val="21"/>
        </w:rPr>
      </w:pPr>
      <w:r w:rsidRPr="0007395D">
        <w:rPr>
          <w:sz w:val="21"/>
          <w:szCs w:val="21"/>
        </w:rPr>
        <w:t>1</w:t>
      </w:r>
      <w:r w:rsidRPr="0007395D">
        <w:rPr>
          <w:rFonts w:hint="eastAsia"/>
          <w:sz w:val="21"/>
          <w:szCs w:val="21"/>
        </w:rPr>
        <w:t>.</w:t>
      </w:r>
      <w:r w:rsidRPr="0007395D">
        <w:rPr>
          <w:sz w:val="21"/>
          <w:szCs w:val="21"/>
        </w:rPr>
        <w:t>涂膜防水层空鼓、有气泡：主要是基层清理不干净，底胶涂刷不匀或者是由于找平层潮湿，含水率高于9%，涂刷之前未进行含水率试验，造成空鼓，严重者造成大面积起鼓包。因此在涂刷防水层之前，必须将基层清理干净，并做含水率试验。</w:t>
      </w:r>
    </w:p>
    <w:p w:rsidR="00BB177B" w:rsidRPr="0007395D" w:rsidP="00BB177B">
      <w:pPr>
        <w:pStyle w:val="228"/>
        <w:spacing w:line="240" w:lineRule="exact"/>
        <w:ind w:firstLine="420"/>
        <w:rPr>
          <w:sz w:val="21"/>
          <w:szCs w:val="21"/>
        </w:rPr>
      </w:pPr>
      <w:r w:rsidRPr="0007395D">
        <w:rPr>
          <w:sz w:val="21"/>
          <w:szCs w:val="21"/>
        </w:rPr>
        <w:t>2</w:t>
      </w:r>
      <w:r w:rsidRPr="0007395D">
        <w:rPr>
          <w:rFonts w:hint="eastAsia"/>
          <w:sz w:val="21"/>
          <w:szCs w:val="21"/>
        </w:rPr>
        <w:t>.</w:t>
      </w:r>
      <w:r w:rsidRPr="0007395D">
        <w:rPr>
          <w:sz w:val="21"/>
          <w:szCs w:val="21"/>
        </w:rPr>
        <w:t>地面面层做完后进行蓄水试验，有渗漏现象：涂膜防水层做完之后，必须进行第一次蓄水试验，如有渗漏现象，可根据渗漏具体部位进行修补，甚致于全部返工，直到蓄水</w:t>
      </w:r>
      <w:smartTag w:uri="urn:schemas-microsoft-com:office:smarttags" w:element="chmetcnv">
        <w:smartTagPr>
          <w:attr w:name="HasSpace" w:val="False"/>
          <w:attr w:name="Negative" w:val="False"/>
          <w:attr w:name="NumberType" w:val="1"/>
          <w:attr w:name="SourceValue" w:val="2"/>
          <w:attr w:name="TCSC" w:val="0"/>
          <w:attr w:name="UnitName" w:val="cm"/>
        </w:smartTagPr>
        <w:r w:rsidRPr="0007395D">
          <w:rPr>
            <w:sz w:val="21"/>
            <w:szCs w:val="21"/>
          </w:rPr>
          <w:t>2cm</w:t>
        </w:r>
      </w:smartTag>
      <w:r w:rsidRPr="0007395D">
        <w:rPr>
          <w:sz w:val="21"/>
          <w:szCs w:val="21"/>
        </w:rPr>
        <w:t>高，观察24h不渗漏为止。地面面层做完之后，再进行第二遍蓄水试验，观察24h无渗漏为最终合格，填写蓄水检查记录。</w:t>
      </w:r>
    </w:p>
    <w:p w:rsidR="00BB177B" w:rsidRPr="0007395D" w:rsidP="00BB177B">
      <w:pPr>
        <w:pStyle w:val="228"/>
        <w:spacing w:line="240" w:lineRule="exact"/>
        <w:ind w:firstLine="420"/>
        <w:rPr>
          <w:sz w:val="21"/>
          <w:szCs w:val="21"/>
        </w:rPr>
      </w:pPr>
      <w:r w:rsidRPr="0007395D">
        <w:rPr>
          <w:sz w:val="21"/>
          <w:szCs w:val="21"/>
        </w:rPr>
        <w:t>3</w:t>
      </w:r>
      <w:r w:rsidRPr="0007395D">
        <w:rPr>
          <w:rFonts w:hint="eastAsia"/>
          <w:sz w:val="21"/>
          <w:szCs w:val="21"/>
        </w:rPr>
        <w:t>.</w:t>
      </w:r>
      <w:r w:rsidRPr="0007395D">
        <w:rPr>
          <w:sz w:val="21"/>
          <w:szCs w:val="21"/>
        </w:rPr>
        <w:t>地面存水排水不畅：主要原因是在做地面垫层时，没有按设计要求找坡，做找平层时也没有进行补救措施，造成倒坡或凹凸不平，而存水。因此在做涂膜防水层之前，先检查基层坡度是否符合要求，与设计不符时，应进行处理后再做防水。</w:t>
      </w:r>
    </w:p>
    <w:p w:rsidR="00BB177B" w:rsidP="00BB177B">
      <w:pPr>
        <w:pStyle w:val="228"/>
        <w:spacing w:line="240" w:lineRule="exact"/>
        <w:ind w:firstLine="420"/>
        <w:rPr>
          <w:sz w:val="21"/>
          <w:szCs w:val="21"/>
        </w:rPr>
      </w:pPr>
      <w:r w:rsidRPr="0007395D">
        <w:rPr>
          <w:sz w:val="21"/>
          <w:szCs w:val="21"/>
        </w:rPr>
        <w:t>4</w:t>
      </w:r>
      <w:r w:rsidRPr="0007395D">
        <w:rPr>
          <w:rFonts w:hint="eastAsia"/>
          <w:sz w:val="21"/>
          <w:szCs w:val="21"/>
        </w:rPr>
        <w:t>.</w:t>
      </w:r>
      <w:r w:rsidRPr="0007395D">
        <w:rPr>
          <w:sz w:val="21"/>
          <w:szCs w:val="21"/>
        </w:rPr>
        <w:t>地面二次蓄水做完之后，已合格验收，但在竣工使用后，蹲坑处仍出现渗漏现象：主要是蹲坑排水口与污水承插接口处未连接严密，连接后未用建筑密封膏封密实，造成使用后渗漏。在卫生瓷活安装后，必须仔细检查各接口处是否符合要求，再进行下道工序。</w:t>
      </w:r>
      <w:bookmarkStart w:id="176" w:name="_Toc207188162"/>
    </w:p>
    <w:p w:rsidR="00BB177B" w:rsidRPr="008B7F61" w:rsidP="00BB177B">
      <w:pPr>
        <w:pStyle w:val="Heading2"/>
        <w:numPr>
          <w:ilvl w:val="1"/>
          <w:numId w:val="0"/>
        </w:numPr>
        <w:tabs>
          <w:tab w:val="num" w:pos="576"/>
        </w:tabs>
        <w:ind w:left="576" w:hanging="576"/>
        <w:jc w:val="center"/>
        <w:rPr>
          <w:rFonts w:ascii="黑体"/>
          <w:sz w:val="24"/>
          <w:szCs w:val="24"/>
        </w:rPr>
      </w:pPr>
      <w:r w:rsidRPr="008B7F61">
        <w:rPr>
          <w:rFonts w:ascii="黑体" w:hint="eastAsia"/>
          <w:sz w:val="24"/>
          <w:szCs w:val="24"/>
        </w:rPr>
        <w:t>7.4轻钢骨架石膏板面板顶棚施工</w:t>
      </w:r>
      <w:bookmarkStart w:id="177" w:name="bk130"/>
      <w:bookmarkEnd w:id="176"/>
      <w:bookmarkEnd w:id="177"/>
    </w:p>
    <w:p w:rsidR="00BB177B" w:rsidRPr="008512F9" w:rsidP="00BB177B">
      <w:pPr>
        <w:pStyle w:val="Heading2"/>
        <w:numPr>
          <w:ilvl w:val="1"/>
          <w:numId w:val="0"/>
        </w:numPr>
        <w:tabs>
          <w:tab w:val="num" w:pos="576"/>
        </w:tabs>
        <w:spacing w:before="0" w:after="0" w:line="240" w:lineRule="exact"/>
        <w:ind w:left="576" w:hanging="576"/>
        <w:jc w:val="left"/>
        <w:rPr>
          <w:sz w:val="21"/>
          <w:szCs w:val="21"/>
        </w:rPr>
      </w:pPr>
      <w:bookmarkStart w:id="178" w:name="bk131"/>
      <w:bookmarkEnd w:id="178"/>
      <w:r w:rsidRPr="008512F9">
        <w:rPr>
          <w:rFonts w:hint="eastAsia"/>
          <w:sz w:val="21"/>
          <w:szCs w:val="21"/>
        </w:rPr>
        <w:t>7.4</w:t>
      </w:r>
      <w:r w:rsidRPr="008512F9">
        <w:rPr>
          <w:sz w:val="21"/>
          <w:szCs w:val="21"/>
        </w:rPr>
        <w:t xml:space="preserve"> </w:t>
      </w:r>
      <w:r w:rsidRPr="008512F9">
        <w:rPr>
          <w:rFonts w:hint="eastAsia"/>
          <w:sz w:val="21"/>
          <w:szCs w:val="21"/>
        </w:rPr>
        <w:t>轻钢骨架石膏板面板顶棚施工工艺标准（</w:t>
      </w:r>
      <w:r w:rsidRPr="008512F9">
        <w:rPr>
          <w:sz w:val="21"/>
          <w:szCs w:val="21"/>
        </w:rPr>
        <w:t>ZJQOO-SG-001-2003-2.2</w:t>
      </w:r>
      <w:r w:rsidRPr="008512F9">
        <w:rPr>
          <w:rFonts w:hint="eastAsia"/>
          <w:sz w:val="21"/>
          <w:szCs w:val="21"/>
        </w:rPr>
        <w:t>）</w:t>
      </w:r>
    </w:p>
    <w:p w:rsidR="00BB177B" w:rsidRPr="008512F9" w:rsidP="00BB177B">
      <w:pPr>
        <w:pStyle w:val="Heading2"/>
        <w:numPr>
          <w:ilvl w:val="1"/>
          <w:numId w:val="0"/>
        </w:numPr>
        <w:tabs>
          <w:tab w:val="num" w:pos="576"/>
        </w:tabs>
        <w:spacing w:before="0" w:after="0" w:line="240" w:lineRule="exact"/>
        <w:ind w:left="578" w:hanging="578"/>
        <w:jc w:val="left"/>
        <w:rPr>
          <w:rFonts w:ascii="黑体" w:hint="eastAsia"/>
          <w:sz w:val="21"/>
          <w:szCs w:val="21"/>
        </w:rPr>
      </w:pPr>
      <w:r w:rsidRPr="008512F9">
        <w:rPr>
          <w:rFonts w:ascii="黑体" w:hint="eastAsia"/>
          <w:sz w:val="21"/>
          <w:szCs w:val="21"/>
        </w:rPr>
        <w:t>7.4.1 总则</w:t>
      </w:r>
    </w:p>
    <w:p w:rsidR="00BB177B" w:rsidRPr="00E14CBF" w:rsidP="00BB177B">
      <w:pPr>
        <w:pStyle w:val="Heading3"/>
        <w:numPr>
          <w:ilvl w:val="2"/>
          <w:numId w:val="0"/>
        </w:numPr>
        <w:tabs>
          <w:tab w:val="num" w:pos="0"/>
          <w:tab w:val="left" w:pos="900"/>
        </w:tabs>
        <w:spacing w:before="0" w:after="0" w:line="240" w:lineRule="exact"/>
        <w:jc w:val="left"/>
        <w:rPr>
          <w:rFonts w:hAnsi="宋体"/>
          <w:sz w:val="21"/>
          <w:szCs w:val="21"/>
        </w:rPr>
      </w:pPr>
      <w:r w:rsidRPr="00E14CBF">
        <w:rPr>
          <w:rFonts w:hAnsi="宋体" w:hint="eastAsia"/>
          <w:sz w:val="21"/>
          <w:szCs w:val="21"/>
        </w:rPr>
        <w:t>7.4</w:t>
      </w:r>
      <w:r w:rsidRPr="00E14CBF">
        <w:rPr>
          <w:rFonts w:hAnsi="宋体"/>
          <w:sz w:val="21"/>
          <w:szCs w:val="21"/>
        </w:rPr>
        <w:t xml:space="preserve">.1.1 </w:t>
      </w:r>
      <w:r w:rsidRPr="00E14CBF">
        <w:rPr>
          <w:rFonts w:hAnsi="宋体" w:hint="eastAsia"/>
          <w:sz w:val="21"/>
          <w:szCs w:val="21"/>
        </w:rPr>
        <w:t>适用范围</w:t>
      </w:r>
    </w:p>
    <w:p w:rsidR="00BB177B" w:rsidRPr="008B7F61" w:rsidP="00BB177B">
      <w:pPr>
        <w:spacing w:line="240" w:lineRule="exact"/>
        <w:rPr>
          <w:rFonts w:ascii="宋体" w:hAnsi="宋体"/>
          <w:kern w:val="0"/>
        </w:rPr>
      </w:pPr>
      <w:r w:rsidRPr="008B7F61">
        <w:rPr>
          <w:rFonts w:ascii="宋体" w:hAnsi="宋体" w:hint="eastAsia"/>
          <w:kern w:val="0"/>
        </w:rPr>
        <w:t>本章适用于工业与民用建筑中轻钢骨架下面安装固定罩面板的顶棚安装工程</w:t>
      </w:r>
    </w:p>
    <w:p w:rsidR="00BB177B" w:rsidRPr="00E14CBF" w:rsidP="00BB177B">
      <w:pPr>
        <w:pStyle w:val="Heading3"/>
        <w:numPr>
          <w:ilvl w:val="2"/>
          <w:numId w:val="0"/>
        </w:numPr>
        <w:tabs>
          <w:tab w:val="num" w:pos="0"/>
          <w:tab w:val="left" w:pos="900"/>
        </w:tabs>
        <w:spacing w:before="0" w:after="0" w:line="240" w:lineRule="exact"/>
        <w:jc w:val="left"/>
        <w:rPr>
          <w:rFonts w:hAnsi="宋体"/>
          <w:sz w:val="21"/>
          <w:szCs w:val="21"/>
        </w:rPr>
      </w:pPr>
      <w:r w:rsidRPr="00E14CBF">
        <w:rPr>
          <w:rFonts w:hAnsi="宋体" w:hint="eastAsia"/>
          <w:sz w:val="21"/>
          <w:szCs w:val="21"/>
        </w:rPr>
        <w:t>7.4</w:t>
      </w:r>
      <w:r w:rsidRPr="00E14CBF">
        <w:rPr>
          <w:rFonts w:hAnsi="宋体"/>
          <w:sz w:val="21"/>
          <w:szCs w:val="21"/>
        </w:rPr>
        <w:t xml:space="preserve">.1.2 </w:t>
      </w:r>
      <w:r w:rsidRPr="00E14CBF">
        <w:rPr>
          <w:rFonts w:hAnsi="宋体" w:hint="eastAsia"/>
          <w:sz w:val="21"/>
          <w:szCs w:val="21"/>
        </w:rPr>
        <w:t>编制参考标准及规范</w:t>
      </w:r>
    </w:p>
    <w:p w:rsidR="00BB177B" w:rsidRPr="007D2137" w:rsidP="00BB177B">
      <w:pPr>
        <w:spacing w:line="240" w:lineRule="exact"/>
        <w:rPr>
          <w:rFonts w:ascii="宋体" w:hAnsi="宋体"/>
          <w:kern w:val="0"/>
        </w:rPr>
      </w:pPr>
      <w:r w:rsidRPr="007D2137">
        <w:rPr>
          <w:rFonts w:ascii="宋体" w:hAnsi="宋体" w:hint="eastAsia"/>
          <w:kern w:val="0"/>
        </w:rPr>
        <w:t>（</w:t>
      </w:r>
      <w:r w:rsidRPr="007D2137">
        <w:rPr>
          <w:rFonts w:ascii="宋体" w:hAnsi="宋体"/>
          <w:kern w:val="0"/>
        </w:rPr>
        <w:t xml:space="preserve">1) </w:t>
      </w:r>
      <w:r w:rsidRPr="007D2137">
        <w:rPr>
          <w:rFonts w:ascii="宋体" w:hAnsi="宋体" w:hint="eastAsia"/>
          <w:kern w:val="0"/>
        </w:rPr>
        <w:t>中华人民共和国国家标准</w:t>
      </w:r>
      <w:r w:rsidRPr="007D2137">
        <w:rPr>
          <w:rFonts w:ascii="宋体" w:hAnsi="宋体"/>
          <w:kern w:val="0"/>
        </w:rPr>
        <w:t>GB 50210—2001</w:t>
      </w:r>
      <w:r w:rsidRPr="007D2137">
        <w:rPr>
          <w:rFonts w:ascii="宋体" w:hAnsi="宋体" w:hint="eastAsia"/>
          <w:kern w:val="0"/>
        </w:rPr>
        <w:t>《建筑装饰装修工程质量验收规范》</w:t>
      </w:r>
    </w:p>
    <w:p w:rsidR="00BB177B" w:rsidRPr="007D2137" w:rsidP="00BB177B">
      <w:pPr>
        <w:spacing w:line="240" w:lineRule="exact"/>
        <w:rPr>
          <w:rFonts w:ascii="宋体" w:hAnsi="宋体"/>
          <w:kern w:val="0"/>
        </w:rPr>
      </w:pPr>
      <w:r w:rsidRPr="007D2137">
        <w:rPr>
          <w:rFonts w:ascii="宋体" w:hAnsi="宋体" w:hint="eastAsia"/>
          <w:kern w:val="0"/>
        </w:rPr>
        <w:t>（</w:t>
      </w:r>
      <w:r w:rsidRPr="007D2137">
        <w:rPr>
          <w:rFonts w:ascii="宋体" w:hAnsi="宋体"/>
          <w:kern w:val="0"/>
        </w:rPr>
        <w:t xml:space="preserve">2) </w:t>
      </w:r>
      <w:r w:rsidRPr="007D2137">
        <w:rPr>
          <w:rFonts w:ascii="宋体" w:hAnsi="宋体" w:hint="eastAsia"/>
          <w:kern w:val="0"/>
        </w:rPr>
        <w:t>中华人民共和国国家标准</w:t>
      </w:r>
      <w:r w:rsidRPr="007D2137">
        <w:rPr>
          <w:rFonts w:ascii="宋体" w:hAnsi="宋体"/>
          <w:kern w:val="0"/>
        </w:rPr>
        <w:t>GB 50300—2001</w:t>
      </w:r>
      <w:r w:rsidRPr="007D2137">
        <w:rPr>
          <w:rFonts w:ascii="宋体" w:hAnsi="宋体" w:hint="eastAsia"/>
          <w:kern w:val="0"/>
        </w:rPr>
        <w:t>《建筑工程施工质量验收统一标准》</w:t>
      </w:r>
    </w:p>
    <w:p w:rsidR="00BB177B" w:rsidRPr="007D2137" w:rsidP="00BB177B">
      <w:pPr>
        <w:spacing w:line="240" w:lineRule="exact"/>
        <w:rPr>
          <w:rFonts w:ascii="宋体" w:hAnsi="宋体"/>
          <w:kern w:val="0"/>
        </w:rPr>
        <w:sectPr w:rsidSect="002B0B9D">
          <w:type w:val="nextPage"/>
          <w:pgSz w:w="11906" w:h="16838"/>
          <w:pgMar w:top="1247" w:right="1418" w:bottom="1134" w:left="1644" w:header="851" w:footer="680" w:gutter="0"/>
          <w:pgNumType w:start="18"/>
          <w:cols w:space="425"/>
          <w:titlePg w:val="0"/>
          <w:docGrid w:type="lines" w:linePitch="312"/>
        </w:sectPr>
      </w:pPr>
      <w:r w:rsidRPr="007D2137">
        <w:rPr>
          <w:rFonts w:ascii="宋体" w:hAnsi="宋体" w:hint="eastAsia"/>
          <w:kern w:val="0"/>
        </w:rPr>
        <w:t>（</w:t>
      </w:r>
      <w:r w:rsidRPr="007D2137">
        <w:rPr>
          <w:rFonts w:ascii="宋体" w:hAnsi="宋体"/>
          <w:kern w:val="0"/>
        </w:rPr>
        <w:t xml:space="preserve">3) </w:t>
      </w:r>
      <w:r w:rsidRPr="007D2137">
        <w:rPr>
          <w:rFonts w:ascii="宋体" w:hAnsi="宋体" w:hint="eastAsia"/>
          <w:kern w:val="0"/>
        </w:rPr>
        <w:t>中华人民共和国国家标准</w:t>
      </w:r>
      <w:r w:rsidRPr="007D2137">
        <w:rPr>
          <w:rFonts w:ascii="宋体" w:hAnsi="宋体"/>
          <w:kern w:val="0"/>
        </w:rPr>
        <w:t>GB 50325—2001</w:t>
      </w:r>
      <w:r w:rsidRPr="007D2137">
        <w:rPr>
          <w:rFonts w:ascii="宋体" w:hAnsi="宋体" w:hint="eastAsia"/>
          <w:kern w:val="0"/>
        </w:rPr>
        <w:t>《民用建筑工程室内环境污染控制规范》</w:t>
      </w:r>
    </w:p>
    <w:p w:rsidR="00BB177B" w:rsidRPr="007D2137" w:rsidP="00BB177B">
      <w:pPr>
        <w:spacing w:line="240" w:lineRule="exact"/>
        <w:rPr>
          <w:rFonts w:ascii="宋体" w:hAnsi="宋体"/>
          <w:kern w:val="0"/>
        </w:rPr>
      </w:pPr>
      <w:r w:rsidRPr="007D2137">
        <w:rPr>
          <w:rFonts w:ascii="宋体" w:hAnsi="宋体" w:hint="eastAsia"/>
          <w:kern w:val="0"/>
        </w:rPr>
        <w:t>（</w:t>
      </w:r>
      <w:r w:rsidRPr="007D2137">
        <w:rPr>
          <w:rFonts w:ascii="宋体" w:hAnsi="宋体"/>
          <w:kern w:val="0"/>
        </w:rPr>
        <w:t xml:space="preserve">4) </w:t>
      </w:r>
      <w:r w:rsidRPr="007D2137">
        <w:rPr>
          <w:rFonts w:ascii="宋体" w:hAnsi="宋体" w:hint="eastAsia"/>
          <w:kern w:val="0"/>
        </w:rPr>
        <w:t>中华人民共和国国家标准</w:t>
      </w:r>
      <w:r w:rsidRPr="007D2137">
        <w:rPr>
          <w:rFonts w:ascii="宋体" w:hAnsi="宋体"/>
          <w:kern w:val="0"/>
        </w:rPr>
        <w:t>GB 50326—2001</w:t>
      </w:r>
      <w:r w:rsidRPr="007D2137">
        <w:rPr>
          <w:rFonts w:ascii="宋体" w:hAnsi="宋体" w:hint="eastAsia"/>
          <w:kern w:val="0"/>
        </w:rPr>
        <w:t>《建设工程项目管理规范》</w:t>
      </w:r>
    </w:p>
    <w:p w:rsidR="00BB177B" w:rsidRPr="008512F9" w:rsidP="00BB177B">
      <w:pPr>
        <w:pStyle w:val="Heading2"/>
        <w:numPr>
          <w:ilvl w:val="1"/>
          <w:numId w:val="0"/>
        </w:numPr>
        <w:tabs>
          <w:tab w:val="num" w:pos="576"/>
        </w:tabs>
        <w:spacing w:before="0" w:after="0" w:line="240" w:lineRule="exact"/>
        <w:ind w:left="578" w:hanging="578"/>
        <w:jc w:val="left"/>
        <w:rPr>
          <w:rFonts w:ascii="黑体"/>
          <w:sz w:val="21"/>
          <w:szCs w:val="21"/>
        </w:rPr>
      </w:pPr>
      <w:r w:rsidRPr="008512F9">
        <w:rPr>
          <w:rFonts w:ascii="黑体" w:hint="eastAsia"/>
          <w:sz w:val="21"/>
          <w:szCs w:val="21"/>
        </w:rPr>
        <w:t>7.4</w:t>
      </w:r>
      <w:r w:rsidRPr="008512F9">
        <w:rPr>
          <w:rFonts w:ascii="黑体"/>
          <w:sz w:val="21"/>
          <w:szCs w:val="21"/>
        </w:rPr>
        <w:t xml:space="preserve">.2 </w:t>
      </w:r>
      <w:r w:rsidRPr="008512F9">
        <w:rPr>
          <w:rFonts w:ascii="黑体" w:hint="eastAsia"/>
          <w:sz w:val="21"/>
          <w:szCs w:val="21"/>
        </w:rPr>
        <w:t>施工准备</w:t>
      </w:r>
    </w:p>
    <w:p w:rsidR="00BB177B" w:rsidRPr="00E14CBF" w:rsidP="00BB177B">
      <w:pPr>
        <w:pStyle w:val="Heading3"/>
        <w:numPr>
          <w:ilvl w:val="2"/>
          <w:numId w:val="0"/>
        </w:numPr>
        <w:tabs>
          <w:tab w:val="num" w:pos="0"/>
          <w:tab w:val="left" w:pos="900"/>
        </w:tabs>
        <w:spacing w:before="0" w:after="0" w:line="240" w:lineRule="exact"/>
        <w:jc w:val="left"/>
        <w:rPr>
          <w:rFonts w:hAnsi="宋体"/>
          <w:sz w:val="21"/>
          <w:szCs w:val="21"/>
        </w:rPr>
      </w:pPr>
      <w:r>
        <w:rPr>
          <w:rFonts w:hAnsi="宋体" w:hint="eastAsia"/>
          <w:sz w:val="21"/>
          <w:szCs w:val="21"/>
          <w:lang w:eastAsia="zh-CN"/>
        </w:rPr>
        <w:t>7.4</w:t>
      </w:r>
      <w:r w:rsidRPr="00E14CBF">
        <w:rPr>
          <w:rFonts w:hAnsi="宋体"/>
          <w:sz w:val="21"/>
          <w:szCs w:val="21"/>
        </w:rPr>
        <w:t xml:space="preserve">.2.1 </w:t>
      </w:r>
      <w:r w:rsidRPr="00E14CBF">
        <w:rPr>
          <w:rFonts w:hAnsi="宋体" w:hint="eastAsia"/>
          <w:sz w:val="21"/>
          <w:szCs w:val="21"/>
        </w:rPr>
        <w:t>技术准备</w:t>
      </w:r>
    </w:p>
    <w:p w:rsidR="00BB177B" w:rsidRPr="007D2137" w:rsidP="00BB177B">
      <w:pPr>
        <w:spacing w:line="240" w:lineRule="exact"/>
        <w:rPr>
          <w:rFonts w:ascii="宋体" w:hAnsi="宋体"/>
          <w:kern w:val="0"/>
        </w:rPr>
      </w:pPr>
      <w:r w:rsidRPr="007D2137">
        <w:rPr>
          <w:rFonts w:ascii="宋体" w:hAnsi="宋体" w:hint="eastAsia"/>
          <w:kern w:val="0"/>
        </w:rPr>
        <w:t>编制轻钢骨架固定罩面板顶棚工程施工方案，并对工人进行书面技术及安全交底。</w:t>
      </w:r>
    </w:p>
    <w:p w:rsidR="00BB177B" w:rsidRPr="00E14CBF" w:rsidP="00BB177B">
      <w:pPr>
        <w:pStyle w:val="Heading3"/>
        <w:numPr>
          <w:ilvl w:val="2"/>
          <w:numId w:val="0"/>
        </w:numPr>
        <w:tabs>
          <w:tab w:val="num" w:pos="0"/>
          <w:tab w:val="left" w:pos="900"/>
        </w:tabs>
        <w:spacing w:before="0" w:after="0" w:line="240" w:lineRule="exact"/>
        <w:jc w:val="left"/>
        <w:rPr>
          <w:rFonts w:hAnsi="宋体"/>
          <w:sz w:val="21"/>
          <w:szCs w:val="21"/>
          <w:lang w:eastAsia="zh-CN"/>
        </w:rPr>
      </w:pPr>
      <w:r w:rsidRPr="00E14CBF">
        <w:rPr>
          <w:rFonts w:hAnsi="宋体" w:hint="eastAsia"/>
          <w:sz w:val="21"/>
          <w:szCs w:val="21"/>
          <w:lang w:eastAsia="zh-CN"/>
        </w:rPr>
        <w:t>7.4</w:t>
      </w:r>
      <w:r w:rsidRPr="00E14CBF">
        <w:rPr>
          <w:rFonts w:hAnsi="宋体"/>
          <w:sz w:val="21"/>
          <w:szCs w:val="21"/>
          <w:lang w:eastAsia="zh-CN"/>
        </w:rPr>
        <w:t xml:space="preserve">.2.2 </w:t>
      </w:r>
      <w:r w:rsidRPr="00E14CBF">
        <w:rPr>
          <w:rFonts w:hAnsi="宋体" w:hint="eastAsia"/>
          <w:sz w:val="21"/>
          <w:szCs w:val="21"/>
          <w:lang w:eastAsia="zh-CN"/>
        </w:rPr>
        <w:t>材料要求</w:t>
      </w:r>
    </w:p>
    <w:p w:rsidR="00BB177B" w:rsidRPr="007D2137" w:rsidP="00BB177B">
      <w:pPr>
        <w:spacing w:line="240" w:lineRule="exact"/>
        <w:rPr>
          <w:rFonts w:ascii="宋体" w:hAnsi="宋体"/>
          <w:kern w:val="0"/>
        </w:rPr>
      </w:pPr>
      <w:r w:rsidRPr="007D2137">
        <w:rPr>
          <w:rFonts w:ascii="宋体" w:hAnsi="宋体" w:hint="eastAsia"/>
          <w:kern w:val="0"/>
        </w:rPr>
        <w:t>⑴</w:t>
      </w:r>
      <w:r w:rsidRPr="007D2137">
        <w:rPr>
          <w:rFonts w:ascii="宋体" w:hAnsi="宋体" w:hint="eastAsia"/>
          <w:kern w:val="0"/>
        </w:rPr>
        <w:t>轻钢龙骨分</w:t>
      </w:r>
      <w:r w:rsidRPr="007D2137">
        <w:rPr>
          <w:rFonts w:ascii="宋体" w:hAnsi="宋体"/>
          <w:kern w:val="0"/>
        </w:rPr>
        <w:t xml:space="preserve">U </w:t>
      </w:r>
      <w:r w:rsidRPr="007D2137">
        <w:rPr>
          <w:rFonts w:ascii="宋体" w:hAnsi="宋体" w:hint="eastAsia"/>
          <w:kern w:val="0"/>
        </w:rPr>
        <w:t>形和</w:t>
      </w:r>
      <w:r w:rsidRPr="007D2137">
        <w:rPr>
          <w:rFonts w:ascii="宋体" w:hAnsi="宋体"/>
          <w:kern w:val="0"/>
        </w:rPr>
        <w:t xml:space="preserve">T </w:t>
      </w:r>
      <w:r w:rsidRPr="007D2137">
        <w:rPr>
          <w:rFonts w:ascii="宋体" w:hAnsi="宋体" w:hint="eastAsia"/>
          <w:kern w:val="0"/>
        </w:rPr>
        <w:t>形龙骨两种，并按荷载分上人和不上人两种。</w:t>
      </w:r>
    </w:p>
    <w:p w:rsidR="00BB177B" w:rsidRPr="007D2137" w:rsidP="00BB177B">
      <w:pPr>
        <w:spacing w:line="240" w:lineRule="exact"/>
        <w:rPr>
          <w:rFonts w:ascii="宋体" w:hAnsi="宋体"/>
          <w:kern w:val="0"/>
        </w:rPr>
      </w:pPr>
      <w:r w:rsidRPr="007D2137">
        <w:rPr>
          <w:rFonts w:ascii="宋体" w:hAnsi="宋体" w:hint="eastAsia"/>
          <w:kern w:val="0"/>
        </w:rPr>
        <w:t>⑵</w:t>
      </w:r>
      <w:r w:rsidRPr="007D2137">
        <w:rPr>
          <w:rFonts w:ascii="宋体" w:hAnsi="宋体" w:hint="eastAsia"/>
          <w:kern w:val="0"/>
        </w:rPr>
        <w:t>轻钢骨架主件为大、中、小龙骨；配件有吊挂件、连接件、插接件。</w:t>
      </w:r>
    </w:p>
    <w:p w:rsidR="00BB177B" w:rsidRPr="007D2137" w:rsidP="00BB177B">
      <w:pPr>
        <w:spacing w:line="240" w:lineRule="exact"/>
        <w:rPr>
          <w:rFonts w:ascii="宋体" w:hAnsi="宋体"/>
          <w:kern w:val="0"/>
        </w:rPr>
      </w:pPr>
      <w:r w:rsidRPr="007D2137">
        <w:rPr>
          <w:rFonts w:ascii="宋体" w:hAnsi="宋体" w:hint="eastAsia"/>
          <w:kern w:val="0"/>
        </w:rPr>
        <w:t>⑶</w:t>
      </w:r>
      <w:r w:rsidRPr="007D2137">
        <w:rPr>
          <w:rFonts w:ascii="宋体" w:hAnsi="宋体" w:hint="eastAsia"/>
          <w:kern w:val="0"/>
        </w:rPr>
        <w:t>零配件：有吊杆、花篮螺丝、射钉、自攻螺钉。</w:t>
      </w:r>
    </w:p>
    <w:p w:rsidR="00BB177B" w:rsidRPr="007D2137" w:rsidP="00BB177B">
      <w:pPr>
        <w:spacing w:line="240" w:lineRule="exact"/>
        <w:rPr>
          <w:rFonts w:ascii="宋体" w:hAnsi="宋体"/>
          <w:kern w:val="0"/>
        </w:rPr>
      </w:pPr>
      <w:r w:rsidRPr="007D2137">
        <w:rPr>
          <w:rFonts w:ascii="宋体" w:hAnsi="宋体" w:hint="eastAsia"/>
          <w:kern w:val="0"/>
        </w:rPr>
        <w:t>⑷</w:t>
      </w:r>
      <w:r w:rsidRPr="007D2137">
        <w:rPr>
          <w:rFonts w:ascii="宋体" w:hAnsi="宋体" w:hint="eastAsia"/>
          <w:kern w:val="0"/>
        </w:rPr>
        <w:t>按设计要求可选用各种罩面板，其材料品质、规格、质量应符合设计要求。</w:t>
      </w:r>
    </w:p>
    <w:p w:rsidR="00BB177B" w:rsidP="00BB177B">
      <w:pPr>
        <w:spacing w:line="240" w:lineRule="exact"/>
        <w:rPr>
          <w:rFonts w:ascii="宋体" w:hAnsi="宋体"/>
          <w:kern w:val="0"/>
          <w:lang w:eastAsia="zh-CN"/>
        </w:rPr>
      </w:pPr>
      <w:r w:rsidRPr="007D2137">
        <w:rPr>
          <w:rFonts w:ascii="宋体" w:hAnsi="宋体" w:hint="eastAsia"/>
          <w:kern w:val="0"/>
        </w:rPr>
        <w:t>⑸</w:t>
      </w:r>
      <w:r w:rsidRPr="007D2137">
        <w:rPr>
          <w:rFonts w:ascii="宋体" w:hAnsi="宋体" w:hint="eastAsia"/>
          <w:kern w:val="0"/>
        </w:rPr>
        <w:t>质量要求：见表</w:t>
      </w:r>
      <w:r>
        <w:rPr>
          <w:rFonts w:ascii="宋体" w:hAnsi="宋体" w:hint="eastAsia"/>
          <w:kern w:val="0"/>
          <w:lang w:eastAsia="zh-CN"/>
        </w:rPr>
        <w:t>7.4</w:t>
      </w:r>
      <w:r w:rsidRPr="007D2137">
        <w:rPr>
          <w:rFonts w:ascii="宋体" w:hAnsi="宋体"/>
          <w:kern w:val="0"/>
        </w:rPr>
        <w:t>.2.2-1</w:t>
      </w:r>
      <w:r w:rsidRPr="007D2137">
        <w:rPr>
          <w:rFonts w:ascii="宋体" w:hAnsi="宋体" w:hint="eastAsia"/>
          <w:kern w:val="0"/>
        </w:rPr>
        <w:t>～</w:t>
      </w:r>
      <w:r w:rsidRPr="007D2137">
        <w:rPr>
          <w:rFonts w:ascii="宋体" w:hAnsi="宋体"/>
          <w:kern w:val="0"/>
        </w:rPr>
        <w:t>7</w:t>
      </w:r>
    </w:p>
    <w:p w:rsidR="00BB177B" w:rsidRPr="007C7281" w:rsidP="00BB177B">
      <w:pPr>
        <w:spacing w:line="180" w:lineRule="exact"/>
        <w:ind w:firstLine="195" w:firstLineChars="150"/>
        <w:jc w:val="center"/>
        <w:rPr>
          <w:rFonts w:ascii="宋体" w:hAnsi="宋体"/>
          <w:kern w:val="0"/>
          <w:sz w:val="13"/>
          <w:szCs w:val="13"/>
        </w:rPr>
      </w:pPr>
      <w:r w:rsidRPr="007C7281">
        <w:rPr>
          <w:rFonts w:ascii="宋体" w:hAnsi="宋体" w:hint="eastAsia"/>
          <w:kern w:val="0"/>
          <w:sz w:val="13"/>
          <w:szCs w:val="13"/>
        </w:rPr>
        <w:t>轻钢龙骨断面规格尺寸允许偏差</w:t>
      </w:r>
      <w:r w:rsidRPr="007C7281">
        <w:rPr>
          <w:rFonts w:ascii="宋体" w:hAnsi="宋体"/>
          <w:kern w:val="0"/>
          <w:sz w:val="13"/>
          <w:szCs w:val="13"/>
        </w:rPr>
        <w:t xml:space="preserve">   </w:t>
      </w:r>
      <w:r w:rsidRPr="007C7281">
        <w:rPr>
          <w:rFonts w:ascii="宋体" w:hAnsi="宋体" w:hint="eastAsia"/>
          <w:kern w:val="0"/>
          <w:sz w:val="13"/>
          <w:szCs w:val="13"/>
        </w:rPr>
        <w:t>单位：</w:t>
      </w:r>
      <w:r w:rsidRPr="007C7281">
        <w:rPr>
          <w:rFonts w:ascii="宋体" w:hAnsi="宋体"/>
          <w:kern w:val="0"/>
          <w:sz w:val="13"/>
          <w:szCs w:val="13"/>
        </w:rPr>
        <w:t>mm</w:t>
      </w:r>
      <w:r w:rsidRPr="007C7281">
        <w:rPr>
          <w:rFonts w:hAnsi="宋体" w:hint="eastAsia"/>
          <w:kern w:val="0"/>
          <w:sz w:val="13"/>
          <w:szCs w:val="13"/>
        </w:rPr>
        <w:t>表</w:t>
      </w:r>
      <w:r w:rsidRPr="007C7281">
        <w:rPr>
          <w:rFonts w:hAnsi="宋体" w:hint="eastAsia"/>
          <w:kern w:val="0"/>
          <w:sz w:val="13"/>
          <w:szCs w:val="13"/>
          <w:lang w:eastAsia="zh-CN"/>
        </w:rPr>
        <w:t>7.4</w:t>
      </w:r>
      <w:r w:rsidRPr="007C7281">
        <w:rPr>
          <w:rFonts w:hAnsi="宋体"/>
          <w:kern w:val="0"/>
          <w:sz w:val="13"/>
          <w:szCs w:val="13"/>
        </w:rPr>
        <w:t>.2.2-1</w:t>
      </w:r>
    </w:p>
    <w:tbl>
      <w:tblPr>
        <w:tblStyle w:val="TableNormal"/>
        <w:tblW w:w="477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252"/>
        <w:gridCol w:w="1513"/>
        <w:gridCol w:w="1511"/>
        <w:gridCol w:w="1511"/>
        <w:gridCol w:w="1511"/>
        <w:gridCol w:w="1347"/>
      </w:tblGrid>
      <w:tr w:rsidTr="002B0B9D">
        <w:tblPrEx>
          <w:tblW w:w="477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Ex>
        <w:trPr>
          <w:jc w:val="center"/>
        </w:trPr>
        <w:tc>
          <w:tcPr>
            <w:tcW w:w="2473" w:type="pct"/>
            <w:gridSpan w:val="3"/>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180" w:lineRule="exact"/>
              <w:rPr>
                <w:kern w:val="0"/>
                <w:sz w:val="13"/>
                <w:szCs w:val="13"/>
              </w:rPr>
            </w:pPr>
            <w:r w:rsidRPr="007C7281">
              <w:rPr>
                <w:rFonts w:hAnsi="宋体" w:hint="eastAsia"/>
                <w:kern w:val="0"/>
                <w:sz w:val="13"/>
                <w:szCs w:val="13"/>
              </w:rPr>
              <w:t>项目</w:t>
            </w:r>
          </w:p>
        </w:tc>
        <w:tc>
          <w:tcPr>
            <w:tcW w:w="874" w:type="pct"/>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180" w:lineRule="exact"/>
              <w:rPr>
                <w:kern w:val="0"/>
                <w:sz w:val="13"/>
                <w:szCs w:val="13"/>
              </w:rPr>
            </w:pPr>
            <w:r w:rsidRPr="007C7281">
              <w:rPr>
                <w:rFonts w:hAnsi="宋体" w:hint="eastAsia"/>
                <w:kern w:val="0"/>
                <w:sz w:val="13"/>
                <w:szCs w:val="13"/>
              </w:rPr>
              <w:t>优等品</w:t>
            </w:r>
          </w:p>
        </w:tc>
        <w:tc>
          <w:tcPr>
            <w:tcW w:w="874" w:type="pct"/>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180" w:lineRule="exact"/>
              <w:rPr>
                <w:kern w:val="0"/>
                <w:sz w:val="13"/>
                <w:szCs w:val="13"/>
              </w:rPr>
            </w:pPr>
            <w:r w:rsidRPr="007C7281">
              <w:rPr>
                <w:rFonts w:hAnsi="宋体" w:hint="eastAsia"/>
                <w:kern w:val="0"/>
                <w:sz w:val="13"/>
                <w:szCs w:val="13"/>
              </w:rPr>
              <w:t>一等品</w:t>
            </w:r>
          </w:p>
        </w:tc>
        <w:tc>
          <w:tcPr>
            <w:tcW w:w="779" w:type="pct"/>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180" w:lineRule="exact"/>
              <w:rPr>
                <w:kern w:val="0"/>
                <w:sz w:val="13"/>
                <w:szCs w:val="13"/>
              </w:rPr>
            </w:pPr>
            <w:r w:rsidRPr="007C7281">
              <w:rPr>
                <w:rFonts w:hAnsi="宋体" w:hint="eastAsia"/>
                <w:kern w:val="0"/>
                <w:sz w:val="13"/>
                <w:szCs w:val="13"/>
              </w:rPr>
              <w:t>合格品</w:t>
            </w:r>
          </w:p>
        </w:tc>
      </w:tr>
      <w:tr w:rsidTr="002B0B9D">
        <w:tblPrEx>
          <w:tblW w:w="4771" w:type="pct"/>
          <w:jc w:val="center"/>
          <w:tblLook w:val="01E0"/>
        </w:tblPrEx>
        <w:trPr>
          <w:jc w:val="center"/>
        </w:trPr>
        <w:tc>
          <w:tcPr>
            <w:tcW w:w="2473" w:type="pct"/>
            <w:gridSpan w:val="3"/>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180" w:lineRule="exact"/>
              <w:rPr>
                <w:kern w:val="0"/>
                <w:sz w:val="13"/>
                <w:szCs w:val="13"/>
              </w:rPr>
            </w:pPr>
            <w:r w:rsidRPr="007C7281">
              <w:rPr>
                <w:rFonts w:hAnsi="宋体" w:hint="eastAsia"/>
                <w:kern w:val="0"/>
                <w:sz w:val="13"/>
                <w:szCs w:val="13"/>
              </w:rPr>
              <w:t>长度</w:t>
            </w:r>
            <w:r w:rsidRPr="007C7281">
              <w:rPr>
                <w:rFonts w:hAnsi="宋体"/>
                <w:kern w:val="0"/>
                <w:sz w:val="13"/>
                <w:szCs w:val="13"/>
              </w:rPr>
              <w:t>L</w:t>
            </w:r>
          </w:p>
        </w:tc>
        <w:tc>
          <w:tcPr>
            <w:tcW w:w="2527" w:type="pct"/>
            <w:gridSpan w:val="3"/>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180" w:lineRule="exact"/>
              <w:rPr>
                <w:kern w:val="0"/>
                <w:sz w:val="13"/>
                <w:szCs w:val="13"/>
              </w:rPr>
            </w:pPr>
            <w:r w:rsidRPr="007C7281">
              <w:rPr>
                <w:rFonts w:hAnsi="宋体"/>
                <w:kern w:val="0"/>
                <w:sz w:val="13"/>
                <w:szCs w:val="13"/>
              </w:rPr>
              <w:t>+3 0 -10</w:t>
            </w:r>
          </w:p>
        </w:tc>
      </w:tr>
      <w:tr w:rsidTr="002B0B9D">
        <w:tblPrEx>
          <w:tblW w:w="4771" w:type="pct"/>
          <w:jc w:val="center"/>
          <w:tblLook w:val="01E0"/>
        </w:tblPrEx>
        <w:trPr>
          <w:cantSplit/>
          <w:jc w:val="center"/>
        </w:trPr>
        <w:tc>
          <w:tcPr>
            <w:tcW w:w="724" w:type="pct"/>
            <w:vMerge w:val="restart"/>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180" w:lineRule="exact"/>
              <w:rPr>
                <w:kern w:val="0"/>
                <w:sz w:val="13"/>
                <w:szCs w:val="13"/>
              </w:rPr>
            </w:pPr>
            <w:r w:rsidRPr="007C7281">
              <w:rPr>
                <w:rFonts w:hAnsi="宋体" w:hint="eastAsia"/>
                <w:kern w:val="0"/>
                <w:sz w:val="13"/>
                <w:szCs w:val="13"/>
              </w:rPr>
              <w:t>覆面龙骨断面尺寸</w:t>
            </w:r>
          </w:p>
        </w:tc>
        <w:tc>
          <w:tcPr>
            <w:tcW w:w="875" w:type="pct"/>
            <w:vMerge w:val="restart"/>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180" w:lineRule="exact"/>
              <w:rPr>
                <w:kern w:val="0"/>
                <w:sz w:val="13"/>
                <w:szCs w:val="13"/>
              </w:rPr>
            </w:pPr>
            <w:r w:rsidRPr="007C7281">
              <w:rPr>
                <w:rFonts w:hAnsi="宋体" w:hint="eastAsia"/>
                <w:kern w:val="0"/>
                <w:sz w:val="13"/>
                <w:szCs w:val="13"/>
              </w:rPr>
              <w:t>尺寸</w:t>
            </w:r>
            <w:r w:rsidRPr="007C7281">
              <w:rPr>
                <w:rFonts w:hAnsi="宋体"/>
                <w:kern w:val="0"/>
                <w:sz w:val="13"/>
                <w:szCs w:val="13"/>
              </w:rPr>
              <w:t>A</w:t>
            </w:r>
          </w:p>
        </w:tc>
        <w:tc>
          <w:tcPr>
            <w:tcW w:w="874" w:type="pct"/>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180" w:lineRule="exact"/>
              <w:rPr>
                <w:kern w:val="0"/>
                <w:sz w:val="13"/>
                <w:szCs w:val="13"/>
              </w:rPr>
            </w:pPr>
            <w:r w:rsidRPr="007C7281">
              <w:rPr>
                <w:rFonts w:hAnsi="宋体"/>
                <w:kern w:val="0"/>
                <w:sz w:val="13"/>
                <w:szCs w:val="13"/>
              </w:rPr>
              <w:t xml:space="preserve">A </w:t>
            </w:r>
            <w:r w:rsidRPr="007C7281">
              <w:rPr>
                <w:rFonts w:hAnsi="宋体" w:hint="eastAsia"/>
                <w:kern w:val="0"/>
                <w:sz w:val="13"/>
                <w:szCs w:val="13"/>
              </w:rPr>
              <w:t>《</w:t>
            </w:r>
            <w:r w:rsidRPr="007C7281">
              <w:rPr>
                <w:rFonts w:hAnsi="宋体"/>
                <w:kern w:val="0"/>
                <w:sz w:val="13"/>
                <w:szCs w:val="13"/>
              </w:rPr>
              <w:t>3 0</w:t>
            </w:r>
          </w:p>
        </w:tc>
        <w:tc>
          <w:tcPr>
            <w:tcW w:w="2527" w:type="pct"/>
            <w:gridSpan w:val="3"/>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180" w:lineRule="exact"/>
              <w:rPr>
                <w:kern w:val="0"/>
                <w:sz w:val="13"/>
                <w:szCs w:val="13"/>
              </w:rPr>
            </w:pPr>
            <w:r w:rsidRPr="007C7281">
              <w:rPr>
                <w:rFonts w:hAnsi="宋体" w:hint="eastAsia"/>
                <w:kern w:val="0"/>
                <w:sz w:val="13"/>
                <w:szCs w:val="13"/>
              </w:rPr>
              <w:t>±</w:t>
            </w:r>
            <w:r w:rsidRPr="007C7281">
              <w:rPr>
                <w:rFonts w:hAnsi="宋体"/>
                <w:kern w:val="0"/>
                <w:sz w:val="13"/>
                <w:szCs w:val="13"/>
              </w:rPr>
              <w:t xml:space="preserve"> 1 .0</w:t>
            </w:r>
          </w:p>
        </w:tc>
      </w:tr>
      <w:tr w:rsidTr="002B0B9D">
        <w:tblPrEx>
          <w:tblW w:w="4771" w:type="pct"/>
          <w:jc w:val="center"/>
          <w:tblLook w:val="01E0"/>
        </w:tblPrEx>
        <w:trPr>
          <w:cantSplit/>
          <w:jc w:val="center"/>
        </w:trPr>
        <w:tc>
          <w:tcPr>
            <w:tcW w:w="724" w:type="pct"/>
            <w:vMerge/>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180" w:lineRule="exact"/>
              <w:rPr>
                <w:kern w:val="0"/>
                <w:sz w:val="13"/>
                <w:szCs w:val="13"/>
              </w:rPr>
            </w:pPr>
          </w:p>
        </w:tc>
        <w:tc>
          <w:tcPr>
            <w:tcW w:w="875" w:type="pct"/>
            <w:vMerge/>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180" w:lineRule="exact"/>
              <w:rPr>
                <w:kern w:val="0"/>
                <w:sz w:val="13"/>
                <w:szCs w:val="13"/>
              </w:rPr>
            </w:pPr>
          </w:p>
        </w:tc>
        <w:tc>
          <w:tcPr>
            <w:tcW w:w="874" w:type="pct"/>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180" w:lineRule="exact"/>
              <w:rPr>
                <w:kern w:val="0"/>
                <w:sz w:val="13"/>
                <w:szCs w:val="13"/>
              </w:rPr>
            </w:pPr>
            <w:r w:rsidRPr="007C7281">
              <w:rPr>
                <w:rFonts w:hAnsi="宋体"/>
                <w:kern w:val="0"/>
                <w:sz w:val="13"/>
                <w:szCs w:val="13"/>
              </w:rPr>
              <w:t xml:space="preserve">A </w:t>
            </w:r>
            <w:r w:rsidRPr="007C7281">
              <w:rPr>
                <w:rFonts w:hAnsi="宋体" w:hint="eastAsia"/>
                <w:kern w:val="0"/>
                <w:sz w:val="13"/>
                <w:szCs w:val="13"/>
              </w:rPr>
              <w:t>﹥</w:t>
            </w:r>
            <w:r w:rsidRPr="007C7281">
              <w:rPr>
                <w:rFonts w:hAnsi="宋体"/>
                <w:kern w:val="0"/>
                <w:sz w:val="13"/>
                <w:szCs w:val="13"/>
              </w:rPr>
              <w:t xml:space="preserve"> 3 0</w:t>
            </w:r>
          </w:p>
        </w:tc>
        <w:tc>
          <w:tcPr>
            <w:tcW w:w="2527" w:type="pct"/>
            <w:gridSpan w:val="3"/>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180" w:lineRule="exact"/>
              <w:rPr>
                <w:kern w:val="0"/>
                <w:sz w:val="13"/>
                <w:szCs w:val="13"/>
              </w:rPr>
            </w:pPr>
            <w:r w:rsidRPr="007C7281">
              <w:rPr>
                <w:rFonts w:hAnsi="宋体" w:hint="eastAsia"/>
                <w:kern w:val="0"/>
                <w:sz w:val="13"/>
                <w:szCs w:val="13"/>
              </w:rPr>
              <w:t>±</w:t>
            </w:r>
            <w:r w:rsidRPr="007C7281">
              <w:rPr>
                <w:rFonts w:hAnsi="宋体"/>
                <w:kern w:val="0"/>
                <w:sz w:val="13"/>
                <w:szCs w:val="13"/>
              </w:rPr>
              <w:t xml:space="preserve"> 1 .5</w:t>
            </w:r>
          </w:p>
        </w:tc>
      </w:tr>
      <w:tr w:rsidTr="002B0B9D">
        <w:tblPrEx>
          <w:tblW w:w="4771" w:type="pct"/>
          <w:jc w:val="center"/>
          <w:tblLook w:val="01E0"/>
        </w:tblPrEx>
        <w:trPr>
          <w:cantSplit/>
          <w:jc w:val="center"/>
        </w:trPr>
        <w:tc>
          <w:tcPr>
            <w:tcW w:w="724" w:type="pct"/>
            <w:vMerge/>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180" w:lineRule="exact"/>
              <w:rPr>
                <w:kern w:val="0"/>
                <w:sz w:val="13"/>
                <w:szCs w:val="13"/>
              </w:rPr>
            </w:pPr>
          </w:p>
        </w:tc>
        <w:tc>
          <w:tcPr>
            <w:tcW w:w="1749" w:type="pct"/>
            <w:gridSpan w:val="2"/>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180" w:lineRule="exact"/>
              <w:rPr>
                <w:kern w:val="0"/>
                <w:sz w:val="13"/>
                <w:szCs w:val="13"/>
              </w:rPr>
            </w:pPr>
            <w:r w:rsidRPr="007C7281">
              <w:rPr>
                <w:rFonts w:hAnsi="宋体" w:hint="eastAsia"/>
                <w:kern w:val="0"/>
                <w:sz w:val="13"/>
                <w:szCs w:val="13"/>
              </w:rPr>
              <w:t>尺寸</w:t>
            </w:r>
            <w:r w:rsidRPr="007C7281">
              <w:rPr>
                <w:rFonts w:hAnsi="宋体"/>
                <w:kern w:val="0"/>
                <w:sz w:val="13"/>
                <w:szCs w:val="13"/>
              </w:rPr>
              <w:t>B</w:t>
            </w:r>
          </w:p>
        </w:tc>
        <w:tc>
          <w:tcPr>
            <w:tcW w:w="874" w:type="pct"/>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180" w:lineRule="exact"/>
              <w:rPr>
                <w:kern w:val="0"/>
                <w:sz w:val="13"/>
                <w:szCs w:val="13"/>
              </w:rPr>
            </w:pPr>
            <w:r w:rsidRPr="007C7281">
              <w:rPr>
                <w:rFonts w:hAnsi="宋体" w:hint="eastAsia"/>
                <w:kern w:val="0"/>
                <w:sz w:val="13"/>
                <w:szCs w:val="13"/>
              </w:rPr>
              <w:t>±</w:t>
            </w:r>
            <w:r w:rsidRPr="007C7281">
              <w:rPr>
                <w:rFonts w:hAnsi="宋体"/>
                <w:kern w:val="0"/>
                <w:sz w:val="13"/>
                <w:szCs w:val="13"/>
              </w:rPr>
              <w:t xml:space="preserve"> 0 .3</w:t>
            </w:r>
          </w:p>
        </w:tc>
        <w:tc>
          <w:tcPr>
            <w:tcW w:w="874" w:type="pct"/>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180" w:lineRule="exact"/>
              <w:rPr>
                <w:kern w:val="0"/>
                <w:sz w:val="13"/>
                <w:szCs w:val="13"/>
              </w:rPr>
            </w:pPr>
            <w:r w:rsidRPr="007C7281">
              <w:rPr>
                <w:rFonts w:hAnsi="宋体" w:hint="eastAsia"/>
                <w:kern w:val="0"/>
                <w:sz w:val="13"/>
                <w:szCs w:val="13"/>
              </w:rPr>
              <w:t>±</w:t>
            </w:r>
            <w:r w:rsidRPr="007C7281">
              <w:rPr>
                <w:rFonts w:hAnsi="宋体"/>
                <w:kern w:val="0"/>
                <w:sz w:val="13"/>
                <w:szCs w:val="13"/>
              </w:rPr>
              <w:t xml:space="preserve"> 0 .4</w:t>
            </w:r>
          </w:p>
        </w:tc>
        <w:tc>
          <w:tcPr>
            <w:tcW w:w="779" w:type="pct"/>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180" w:lineRule="exact"/>
              <w:rPr>
                <w:kern w:val="0"/>
                <w:sz w:val="13"/>
                <w:szCs w:val="13"/>
              </w:rPr>
            </w:pPr>
            <w:r w:rsidRPr="007C7281">
              <w:rPr>
                <w:rFonts w:hAnsi="宋体" w:hint="eastAsia"/>
                <w:kern w:val="0"/>
                <w:sz w:val="13"/>
                <w:szCs w:val="13"/>
              </w:rPr>
              <w:t>±</w:t>
            </w:r>
            <w:r w:rsidRPr="007C7281">
              <w:rPr>
                <w:rFonts w:hAnsi="宋体"/>
                <w:kern w:val="0"/>
                <w:sz w:val="13"/>
                <w:szCs w:val="13"/>
              </w:rPr>
              <w:t xml:space="preserve"> 0 .5</w:t>
            </w:r>
          </w:p>
        </w:tc>
      </w:tr>
      <w:tr w:rsidTr="002B0B9D">
        <w:tblPrEx>
          <w:tblW w:w="4771" w:type="pct"/>
          <w:jc w:val="center"/>
          <w:tblLook w:val="01E0"/>
        </w:tblPrEx>
        <w:trPr>
          <w:cantSplit/>
          <w:jc w:val="center"/>
        </w:trPr>
        <w:tc>
          <w:tcPr>
            <w:tcW w:w="724" w:type="pct"/>
            <w:vMerge w:val="restart"/>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180" w:lineRule="exact"/>
              <w:rPr>
                <w:kern w:val="0"/>
                <w:sz w:val="13"/>
                <w:szCs w:val="13"/>
              </w:rPr>
            </w:pPr>
            <w:r w:rsidRPr="007C7281">
              <w:rPr>
                <w:rFonts w:hAnsi="宋体" w:hint="eastAsia"/>
                <w:kern w:val="0"/>
                <w:sz w:val="13"/>
                <w:szCs w:val="13"/>
              </w:rPr>
              <w:t>其它龙骨断面尺寸</w:t>
            </w:r>
          </w:p>
        </w:tc>
        <w:tc>
          <w:tcPr>
            <w:tcW w:w="1749" w:type="pct"/>
            <w:gridSpan w:val="2"/>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180" w:lineRule="exact"/>
              <w:rPr>
                <w:kern w:val="0"/>
                <w:sz w:val="13"/>
                <w:szCs w:val="13"/>
              </w:rPr>
            </w:pPr>
            <w:r w:rsidRPr="007C7281">
              <w:rPr>
                <w:rFonts w:hAnsi="宋体" w:hint="eastAsia"/>
                <w:kern w:val="0"/>
                <w:sz w:val="13"/>
                <w:szCs w:val="13"/>
              </w:rPr>
              <w:t>尺寸</w:t>
            </w:r>
            <w:r w:rsidRPr="007C7281">
              <w:rPr>
                <w:rFonts w:hAnsi="宋体"/>
                <w:kern w:val="0"/>
                <w:sz w:val="13"/>
                <w:szCs w:val="13"/>
              </w:rPr>
              <w:t>A</w:t>
            </w:r>
          </w:p>
        </w:tc>
        <w:tc>
          <w:tcPr>
            <w:tcW w:w="874" w:type="pct"/>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180" w:lineRule="exact"/>
              <w:rPr>
                <w:kern w:val="0"/>
                <w:sz w:val="13"/>
                <w:szCs w:val="13"/>
              </w:rPr>
            </w:pPr>
            <w:r w:rsidRPr="007C7281">
              <w:rPr>
                <w:rFonts w:hAnsi="宋体" w:hint="eastAsia"/>
                <w:kern w:val="0"/>
                <w:sz w:val="13"/>
                <w:szCs w:val="13"/>
              </w:rPr>
              <w:t>±</w:t>
            </w:r>
            <w:r w:rsidRPr="007C7281">
              <w:rPr>
                <w:rFonts w:hAnsi="宋体"/>
                <w:kern w:val="0"/>
                <w:sz w:val="13"/>
                <w:szCs w:val="13"/>
              </w:rPr>
              <w:t xml:space="preserve"> 0 .3</w:t>
            </w:r>
          </w:p>
        </w:tc>
        <w:tc>
          <w:tcPr>
            <w:tcW w:w="874" w:type="pct"/>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180" w:lineRule="exact"/>
              <w:rPr>
                <w:kern w:val="0"/>
                <w:sz w:val="13"/>
                <w:szCs w:val="13"/>
              </w:rPr>
            </w:pPr>
            <w:r w:rsidRPr="007C7281">
              <w:rPr>
                <w:rFonts w:hAnsi="宋体" w:hint="eastAsia"/>
                <w:kern w:val="0"/>
                <w:sz w:val="13"/>
                <w:szCs w:val="13"/>
              </w:rPr>
              <w:t>±</w:t>
            </w:r>
            <w:r w:rsidRPr="007C7281">
              <w:rPr>
                <w:rFonts w:hAnsi="宋体"/>
                <w:kern w:val="0"/>
                <w:sz w:val="13"/>
                <w:szCs w:val="13"/>
              </w:rPr>
              <w:t xml:space="preserve"> 0 .4</w:t>
            </w:r>
          </w:p>
        </w:tc>
        <w:tc>
          <w:tcPr>
            <w:tcW w:w="779" w:type="pct"/>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180" w:lineRule="exact"/>
              <w:rPr>
                <w:kern w:val="0"/>
                <w:sz w:val="13"/>
                <w:szCs w:val="13"/>
              </w:rPr>
            </w:pPr>
            <w:r w:rsidRPr="007C7281">
              <w:rPr>
                <w:rFonts w:hAnsi="宋体" w:hint="eastAsia"/>
                <w:kern w:val="0"/>
                <w:sz w:val="13"/>
                <w:szCs w:val="13"/>
              </w:rPr>
              <w:t>±</w:t>
            </w:r>
            <w:r w:rsidRPr="007C7281">
              <w:rPr>
                <w:rFonts w:hAnsi="宋体"/>
                <w:kern w:val="0"/>
                <w:sz w:val="13"/>
                <w:szCs w:val="13"/>
              </w:rPr>
              <w:t xml:space="preserve"> 0 .5</w:t>
            </w:r>
          </w:p>
        </w:tc>
      </w:tr>
      <w:tr w:rsidTr="002B0B9D">
        <w:tblPrEx>
          <w:tblW w:w="4771" w:type="pct"/>
          <w:jc w:val="center"/>
          <w:tblLook w:val="01E0"/>
        </w:tblPrEx>
        <w:trPr>
          <w:cantSplit/>
          <w:jc w:val="center"/>
        </w:trPr>
        <w:tc>
          <w:tcPr>
            <w:tcW w:w="724" w:type="pct"/>
            <w:vMerge/>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180" w:lineRule="exact"/>
              <w:rPr>
                <w:kern w:val="0"/>
                <w:sz w:val="13"/>
                <w:szCs w:val="13"/>
              </w:rPr>
            </w:pPr>
          </w:p>
        </w:tc>
        <w:tc>
          <w:tcPr>
            <w:tcW w:w="875" w:type="pct"/>
            <w:vMerge w:val="restart"/>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180" w:lineRule="exact"/>
              <w:rPr>
                <w:kern w:val="0"/>
                <w:sz w:val="13"/>
                <w:szCs w:val="13"/>
              </w:rPr>
            </w:pPr>
            <w:r w:rsidRPr="007C7281">
              <w:rPr>
                <w:rFonts w:hAnsi="宋体" w:hint="eastAsia"/>
                <w:kern w:val="0"/>
                <w:sz w:val="13"/>
                <w:szCs w:val="13"/>
              </w:rPr>
              <w:t>尺寸</w:t>
            </w:r>
            <w:r w:rsidRPr="007C7281">
              <w:rPr>
                <w:rFonts w:hAnsi="宋体"/>
                <w:kern w:val="0"/>
                <w:sz w:val="13"/>
                <w:szCs w:val="13"/>
              </w:rPr>
              <w:t>B</w:t>
            </w:r>
          </w:p>
        </w:tc>
        <w:tc>
          <w:tcPr>
            <w:tcW w:w="874" w:type="pct"/>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180" w:lineRule="exact"/>
              <w:rPr>
                <w:kern w:val="0"/>
                <w:sz w:val="13"/>
                <w:szCs w:val="13"/>
              </w:rPr>
            </w:pPr>
            <w:r w:rsidRPr="007C7281">
              <w:rPr>
                <w:rFonts w:hAnsi="宋体"/>
                <w:kern w:val="0"/>
                <w:sz w:val="13"/>
                <w:szCs w:val="13"/>
              </w:rPr>
              <w:t xml:space="preserve">A </w:t>
            </w:r>
            <w:r w:rsidRPr="007C7281">
              <w:rPr>
                <w:rFonts w:hAnsi="宋体" w:hint="eastAsia"/>
                <w:kern w:val="0"/>
                <w:sz w:val="13"/>
                <w:szCs w:val="13"/>
              </w:rPr>
              <w:t>《</w:t>
            </w:r>
            <w:r w:rsidRPr="007C7281">
              <w:rPr>
                <w:rFonts w:hAnsi="宋体"/>
                <w:kern w:val="0"/>
                <w:sz w:val="13"/>
                <w:szCs w:val="13"/>
              </w:rPr>
              <w:t>3 0</w:t>
            </w:r>
          </w:p>
        </w:tc>
        <w:tc>
          <w:tcPr>
            <w:tcW w:w="2527" w:type="pct"/>
            <w:gridSpan w:val="3"/>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180" w:lineRule="exact"/>
              <w:rPr>
                <w:kern w:val="0"/>
                <w:sz w:val="13"/>
                <w:szCs w:val="13"/>
              </w:rPr>
            </w:pPr>
            <w:r w:rsidRPr="007C7281">
              <w:rPr>
                <w:rFonts w:hAnsi="宋体" w:hint="eastAsia"/>
                <w:kern w:val="0"/>
                <w:sz w:val="13"/>
                <w:szCs w:val="13"/>
              </w:rPr>
              <w:t>±</w:t>
            </w:r>
            <w:r w:rsidRPr="007C7281">
              <w:rPr>
                <w:rFonts w:hAnsi="宋体"/>
                <w:kern w:val="0"/>
                <w:sz w:val="13"/>
                <w:szCs w:val="13"/>
              </w:rPr>
              <w:t xml:space="preserve"> 1 .0</w:t>
            </w:r>
          </w:p>
        </w:tc>
      </w:tr>
      <w:tr w:rsidTr="002B0B9D">
        <w:tblPrEx>
          <w:tblW w:w="4771" w:type="pct"/>
          <w:jc w:val="center"/>
          <w:tblLook w:val="01E0"/>
        </w:tblPrEx>
        <w:trPr>
          <w:cantSplit/>
          <w:jc w:val="center"/>
        </w:trPr>
        <w:tc>
          <w:tcPr>
            <w:tcW w:w="724" w:type="pct"/>
            <w:vMerge/>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180" w:lineRule="exact"/>
              <w:rPr>
                <w:kern w:val="0"/>
                <w:sz w:val="13"/>
                <w:szCs w:val="13"/>
              </w:rPr>
            </w:pPr>
          </w:p>
        </w:tc>
        <w:tc>
          <w:tcPr>
            <w:tcW w:w="875" w:type="pct"/>
            <w:vMerge/>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180" w:lineRule="exact"/>
              <w:rPr>
                <w:kern w:val="0"/>
                <w:sz w:val="13"/>
                <w:szCs w:val="13"/>
              </w:rPr>
            </w:pPr>
          </w:p>
        </w:tc>
        <w:tc>
          <w:tcPr>
            <w:tcW w:w="874" w:type="pct"/>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180" w:lineRule="exact"/>
              <w:rPr>
                <w:kern w:val="0"/>
                <w:sz w:val="13"/>
                <w:szCs w:val="13"/>
              </w:rPr>
            </w:pPr>
            <w:r w:rsidRPr="007C7281">
              <w:rPr>
                <w:rFonts w:hAnsi="宋体"/>
                <w:kern w:val="0"/>
                <w:sz w:val="13"/>
                <w:szCs w:val="13"/>
              </w:rPr>
              <w:t xml:space="preserve">A </w:t>
            </w:r>
            <w:r w:rsidRPr="007C7281">
              <w:rPr>
                <w:rFonts w:hAnsi="宋体" w:hint="eastAsia"/>
                <w:kern w:val="0"/>
                <w:sz w:val="13"/>
                <w:szCs w:val="13"/>
              </w:rPr>
              <w:t>﹥</w:t>
            </w:r>
            <w:r w:rsidRPr="007C7281">
              <w:rPr>
                <w:rFonts w:hAnsi="宋体"/>
                <w:kern w:val="0"/>
                <w:sz w:val="13"/>
                <w:szCs w:val="13"/>
              </w:rPr>
              <w:t xml:space="preserve"> 3 0</w:t>
            </w:r>
          </w:p>
        </w:tc>
        <w:tc>
          <w:tcPr>
            <w:tcW w:w="2527" w:type="pct"/>
            <w:gridSpan w:val="3"/>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180" w:lineRule="exact"/>
              <w:rPr>
                <w:kern w:val="0"/>
                <w:sz w:val="13"/>
                <w:szCs w:val="13"/>
              </w:rPr>
            </w:pPr>
            <w:r w:rsidRPr="007C7281">
              <w:rPr>
                <w:rFonts w:hAnsi="宋体" w:hint="eastAsia"/>
                <w:kern w:val="0"/>
                <w:sz w:val="13"/>
                <w:szCs w:val="13"/>
              </w:rPr>
              <w:t>±</w:t>
            </w:r>
            <w:r w:rsidRPr="007C7281">
              <w:rPr>
                <w:rFonts w:hAnsi="宋体"/>
                <w:kern w:val="0"/>
                <w:sz w:val="13"/>
                <w:szCs w:val="13"/>
              </w:rPr>
              <w:t xml:space="preserve"> 1 .5</w:t>
            </w:r>
          </w:p>
        </w:tc>
      </w:tr>
    </w:tbl>
    <w:p w:rsidR="00BB177B" w:rsidRPr="007C7281" w:rsidP="00BB177B">
      <w:pPr>
        <w:spacing w:line="180" w:lineRule="exact"/>
        <w:rPr>
          <w:rFonts w:hAnsi="宋体"/>
          <w:kern w:val="0"/>
          <w:sz w:val="13"/>
          <w:szCs w:val="13"/>
          <w:lang w:eastAsia="zh-CN"/>
        </w:rPr>
      </w:pPr>
    </w:p>
    <w:p w:rsidR="00BB177B" w:rsidRPr="007C7281" w:rsidP="00BB177B">
      <w:pPr>
        <w:spacing w:line="180" w:lineRule="exact"/>
        <w:ind w:firstLine="195" w:firstLineChars="150"/>
        <w:jc w:val="center"/>
        <w:rPr>
          <w:kern w:val="0"/>
          <w:sz w:val="13"/>
          <w:szCs w:val="13"/>
        </w:rPr>
      </w:pPr>
      <w:r w:rsidRPr="007C7281">
        <w:rPr>
          <w:rFonts w:hAnsi="宋体" w:hint="eastAsia"/>
          <w:kern w:val="0"/>
          <w:sz w:val="13"/>
          <w:szCs w:val="13"/>
        </w:rPr>
        <w:t>轻钢龙骨角度允许偏差</w:t>
      </w:r>
      <w:r w:rsidRPr="007C7281">
        <w:rPr>
          <w:rFonts w:hAnsi="宋体"/>
          <w:kern w:val="0"/>
          <w:sz w:val="13"/>
          <w:szCs w:val="13"/>
        </w:rPr>
        <w:t xml:space="preserve">       </w:t>
      </w:r>
      <w:r w:rsidRPr="007C7281">
        <w:rPr>
          <w:rFonts w:hAnsi="宋体" w:hint="eastAsia"/>
          <w:kern w:val="0"/>
          <w:sz w:val="13"/>
          <w:szCs w:val="13"/>
        </w:rPr>
        <w:t>表</w:t>
      </w:r>
      <w:r w:rsidRPr="007C7281">
        <w:rPr>
          <w:rFonts w:hAnsi="宋体" w:hint="eastAsia"/>
          <w:kern w:val="0"/>
          <w:sz w:val="13"/>
          <w:szCs w:val="13"/>
          <w:lang w:eastAsia="zh-CN"/>
        </w:rPr>
        <w:t>7.4</w:t>
      </w:r>
      <w:r w:rsidRPr="007C7281">
        <w:rPr>
          <w:rFonts w:hAnsi="宋体"/>
          <w:kern w:val="0"/>
          <w:sz w:val="13"/>
          <w:szCs w:val="13"/>
        </w:rPr>
        <w:t>.2.2-2</w:t>
      </w:r>
    </w:p>
    <w:tbl>
      <w:tblPr>
        <w:tblStyle w:val="TableNormal"/>
        <w:tblW w:w="479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320"/>
        <w:gridCol w:w="2320"/>
        <w:gridCol w:w="2032"/>
        <w:gridCol w:w="2018"/>
      </w:tblGrid>
      <w:tr w:rsidTr="002B0B9D">
        <w:tblPrEx>
          <w:tblW w:w="479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Ex>
        <w:trPr>
          <w:jc w:val="center"/>
        </w:trPr>
        <w:tc>
          <w:tcPr>
            <w:tcW w:w="1335" w:type="pct"/>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180" w:lineRule="exact"/>
              <w:rPr>
                <w:kern w:val="0"/>
                <w:sz w:val="13"/>
                <w:szCs w:val="13"/>
              </w:rPr>
            </w:pPr>
            <w:r w:rsidRPr="007C7281">
              <w:rPr>
                <w:rFonts w:hAnsi="宋体" w:hint="eastAsia"/>
                <w:kern w:val="0"/>
                <w:sz w:val="13"/>
                <w:szCs w:val="13"/>
              </w:rPr>
              <w:t>成形角的最短边尺寸</w:t>
            </w:r>
          </w:p>
        </w:tc>
        <w:tc>
          <w:tcPr>
            <w:tcW w:w="1335" w:type="pct"/>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180" w:lineRule="exact"/>
              <w:rPr>
                <w:kern w:val="0"/>
                <w:sz w:val="13"/>
                <w:szCs w:val="13"/>
              </w:rPr>
            </w:pPr>
            <w:r w:rsidRPr="007C7281">
              <w:rPr>
                <w:rFonts w:hAnsi="宋体" w:hint="eastAsia"/>
                <w:kern w:val="0"/>
                <w:sz w:val="13"/>
                <w:szCs w:val="13"/>
              </w:rPr>
              <w:t>优等品</w:t>
            </w:r>
          </w:p>
        </w:tc>
        <w:tc>
          <w:tcPr>
            <w:tcW w:w="1169" w:type="pct"/>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180" w:lineRule="exact"/>
              <w:rPr>
                <w:kern w:val="0"/>
                <w:sz w:val="13"/>
                <w:szCs w:val="13"/>
              </w:rPr>
            </w:pPr>
            <w:r w:rsidRPr="007C7281">
              <w:rPr>
                <w:rFonts w:hAnsi="宋体" w:hint="eastAsia"/>
                <w:kern w:val="0"/>
                <w:sz w:val="13"/>
                <w:szCs w:val="13"/>
              </w:rPr>
              <w:t>一等品</w:t>
            </w:r>
          </w:p>
        </w:tc>
        <w:tc>
          <w:tcPr>
            <w:tcW w:w="1161" w:type="pct"/>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180" w:lineRule="exact"/>
              <w:rPr>
                <w:kern w:val="0"/>
                <w:sz w:val="13"/>
                <w:szCs w:val="13"/>
              </w:rPr>
            </w:pPr>
            <w:r w:rsidRPr="007C7281">
              <w:rPr>
                <w:rFonts w:hAnsi="宋体" w:hint="eastAsia"/>
                <w:kern w:val="0"/>
                <w:sz w:val="13"/>
                <w:szCs w:val="13"/>
              </w:rPr>
              <w:t>合格品</w:t>
            </w:r>
          </w:p>
        </w:tc>
      </w:tr>
      <w:tr w:rsidTr="002B0B9D">
        <w:tblPrEx>
          <w:tblW w:w="4796" w:type="pct"/>
          <w:jc w:val="center"/>
          <w:tblLook w:val="01E0"/>
        </w:tblPrEx>
        <w:trPr>
          <w:jc w:val="center"/>
        </w:trPr>
        <w:tc>
          <w:tcPr>
            <w:tcW w:w="1335" w:type="pct"/>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180" w:lineRule="exact"/>
              <w:rPr>
                <w:kern w:val="0"/>
                <w:sz w:val="13"/>
                <w:szCs w:val="13"/>
              </w:rPr>
            </w:pPr>
            <w:r w:rsidRPr="007C7281">
              <w:rPr>
                <w:rFonts w:hAnsi="宋体"/>
                <w:kern w:val="0"/>
                <w:sz w:val="13"/>
                <w:szCs w:val="13"/>
              </w:rPr>
              <w:t>10~18</w:t>
            </w:r>
          </w:p>
        </w:tc>
        <w:tc>
          <w:tcPr>
            <w:tcW w:w="1335" w:type="pct"/>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180" w:lineRule="exact"/>
              <w:rPr>
                <w:kern w:val="0"/>
                <w:sz w:val="13"/>
                <w:szCs w:val="13"/>
              </w:rPr>
            </w:pPr>
            <w:r w:rsidRPr="007C7281">
              <w:rPr>
                <w:rFonts w:hAnsi="宋体" w:hint="eastAsia"/>
                <w:kern w:val="0"/>
                <w:sz w:val="13"/>
                <w:szCs w:val="13"/>
              </w:rPr>
              <w:t>±</w:t>
            </w:r>
            <w:r w:rsidRPr="007C7281">
              <w:rPr>
                <w:rFonts w:hAnsi="宋体"/>
                <w:kern w:val="0"/>
                <w:sz w:val="13"/>
                <w:szCs w:val="13"/>
              </w:rPr>
              <w:t>1</w:t>
            </w:r>
            <w:r w:rsidRPr="007C7281">
              <w:rPr>
                <w:rFonts w:hAnsi="宋体" w:hint="eastAsia"/>
                <w:kern w:val="0"/>
                <w:sz w:val="13"/>
                <w:szCs w:val="13"/>
              </w:rPr>
              <w:t>°</w:t>
            </w:r>
            <w:r w:rsidRPr="007C7281">
              <w:rPr>
                <w:rFonts w:hAnsi="宋体"/>
                <w:kern w:val="0"/>
                <w:sz w:val="13"/>
                <w:szCs w:val="13"/>
              </w:rPr>
              <w:t>15</w:t>
            </w:r>
            <w:r w:rsidRPr="007C7281">
              <w:rPr>
                <w:rFonts w:hAnsi="宋体" w:hint="eastAsia"/>
                <w:kern w:val="0"/>
                <w:sz w:val="13"/>
                <w:szCs w:val="13"/>
              </w:rPr>
              <w:t>′</w:t>
            </w:r>
          </w:p>
        </w:tc>
        <w:tc>
          <w:tcPr>
            <w:tcW w:w="1169" w:type="pct"/>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180" w:lineRule="exact"/>
              <w:rPr>
                <w:kern w:val="0"/>
                <w:sz w:val="13"/>
                <w:szCs w:val="13"/>
              </w:rPr>
            </w:pPr>
            <w:r w:rsidRPr="007C7281">
              <w:rPr>
                <w:rFonts w:hAnsi="宋体" w:hint="eastAsia"/>
                <w:kern w:val="0"/>
                <w:sz w:val="13"/>
                <w:szCs w:val="13"/>
              </w:rPr>
              <w:t>±</w:t>
            </w:r>
            <w:r w:rsidRPr="007C7281">
              <w:rPr>
                <w:rFonts w:hAnsi="宋体"/>
                <w:kern w:val="0"/>
                <w:sz w:val="13"/>
                <w:szCs w:val="13"/>
              </w:rPr>
              <w:t>1</w:t>
            </w:r>
            <w:r w:rsidRPr="007C7281">
              <w:rPr>
                <w:rFonts w:hAnsi="宋体" w:hint="eastAsia"/>
                <w:kern w:val="0"/>
                <w:sz w:val="13"/>
                <w:szCs w:val="13"/>
              </w:rPr>
              <w:t>°</w:t>
            </w:r>
            <w:r w:rsidRPr="007C7281">
              <w:rPr>
                <w:rFonts w:hAnsi="宋体"/>
                <w:kern w:val="0"/>
                <w:sz w:val="13"/>
                <w:szCs w:val="13"/>
              </w:rPr>
              <w:t>30</w:t>
            </w:r>
            <w:r w:rsidRPr="007C7281">
              <w:rPr>
                <w:rFonts w:hAnsi="宋体" w:hint="eastAsia"/>
                <w:kern w:val="0"/>
                <w:sz w:val="13"/>
                <w:szCs w:val="13"/>
              </w:rPr>
              <w:t>′</w:t>
            </w:r>
          </w:p>
        </w:tc>
        <w:tc>
          <w:tcPr>
            <w:tcW w:w="1161" w:type="pct"/>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180" w:lineRule="exact"/>
              <w:rPr>
                <w:kern w:val="0"/>
                <w:sz w:val="13"/>
                <w:szCs w:val="13"/>
              </w:rPr>
            </w:pPr>
            <w:r w:rsidRPr="007C7281">
              <w:rPr>
                <w:rFonts w:hAnsi="宋体" w:hint="eastAsia"/>
                <w:kern w:val="0"/>
                <w:sz w:val="13"/>
                <w:szCs w:val="13"/>
              </w:rPr>
              <w:t>±</w:t>
            </w:r>
            <w:r w:rsidRPr="007C7281">
              <w:rPr>
                <w:rFonts w:hAnsi="宋体"/>
                <w:kern w:val="0"/>
                <w:sz w:val="13"/>
                <w:szCs w:val="13"/>
              </w:rPr>
              <w:t>2</w:t>
            </w:r>
            <w:r w:rsidRPr="007C7281">
              <w:rPr>
                <w:rFonts w:hAnsi="宋体" w:hint="eastAsia"/>
                <w:kern w:val="0"/>
                <w:sz w:val="13"/>
                <w:szCs w:val="13"/>
              </w:rPr>
              <w:t>°</w:t>
            </w:r>
            <w:r w:rsidRPr="007C7281">
              <w:rPr>
                <w:rFonts w:hAnsi="宋体"/>
                <w:kern w:val="0"/>
                <w:sz w:val="13"/>
                <w:szCs w:val="13"/>
              </w:rPr>
              <w:t>00</w:t>
            </w:r>
            <w:r w:rsidRPr="007C7281">
              <w:rPr>
                <w:rFonts w:hAnsi="宋体" w:hint="eastAsia"/>
                <w:kern w:val="0"/>
                <w:sz w:val="13"/>
                <w:szCs w:val="13"/>
              </w:rPr>
              <w:t>′</w:t>
            </w:r>
          </w:p>
        </w:tc>
      </w:tr>
      <w:tr w:rsidTr="002B0B9D">
        <w:tblPrEx>
          <w:tblW w:w="4796" w:type="pct"/>
          <w:jc w:val="center"/>
          <w:tblLook w:val="01E0"/>
        </w:tblPrEx>
        <w:trPr>
          <w:jc w:val="center"/>
        </w:trPr>
        <w:tc>
          <w:tcPr>
            <w:tcW w:w="1335" w:type="pct"/>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180" w:lineRule="exact"/>
              <w:rPr>
                <w:kern w:val="0"/>
                <w:sz w:val="13"/>
                <w:szCs w:val="13"/>
              </w:rPr>
            </w:pPr>
            <w:r w:rsidRPr="007C7281">
              <w:rPr>
                <w:rFonts w:hAnsi="宋体" w:hint="eastAsia"/>
                <w:kern w:val="0"/>
                <w:sz w:val="13"/>
                <w:szCs w:val="13"/>
              </w:rPr>
              <w:t>﹥</w:t>
            </w:r>
            <w:r w:rsidRPr="007C7281">
              <w:rPr>
                <w:rFonts w:hAnsi="宋体"/>
                <w:kern w:val="0"/>
                <w:sz w:val="13"/>
                <w:szCs w:val="13"/>
              </w:rPr>
              <w:t>18</w:t>
            </w:r>
          </w:p>
        </w:tc>
        <w:tc>
          <w:tcPr>
            <w:tcW w:w="1335" w:type="pct"/>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180" w:lineRule="exact"/>
              <w:rPr>
                <w:kern w:val="0"/>
                <w:sz w:val="13"/>
                <w:szCs w:val="13"/>
              </w:rPr>
            </w:pPr>
            <w:r w:rsidRPr="007C7281">
              <w:rPr>
                <w:rFonts w:hAnsi="宋体" w:hint="eastAsia"/>
                <w:kern w:val="0"/>
                <w:sz w:val="13"/>
                <w:szCs w:val="13"/>
              </w:rPr>
              <w:t>±</w:t>
            </w:r>
            <w:r w:rsidRPr="007C7281">
              <w:rPr>
                <w:rFonts w:hAnsi="宋体"/>
                <w:kern w:val="0"/>
                <w:sz w:val="13"/>
                <w:szCs w:val="13"/>
              </w:rPr>
              <w:t>1</w:t>
            </w:r>
            <w:r w:rsidRPr="007C7281">
              <w:rPr>
                <w:rFonts w:hAnsi="宋体" w:hint="eastAsia"/>
                <w:kern w:val="0"/>
                <w:sz w:val="13"/>
                <w:szCs w:val="13"/>
              </w:rPr>
              <w:t>°</w:t>
            </w:r>
            <w:r w:rsidRPr="007C7281">
              <w:rPr>
                <w:rFonts w:hAnsi="宋体"/>
                <w:kern w:val="0"/>
                <w:sz w:val="13"/>
                <w:szCs w:val="13"/>
              </w:rPr>
              <w:t>00</w:t>
            </w:r>
            <w:r w:rsidRPr="007C7281">
              <w:rPr>
                <w:rFonts w:hAnsi="宋体" w:hint="eastAsia"/>
                <w:kern w:val="0"/>
                <w:sz w:val="13"/>
                <w:szCs w:val="13"/>
              </w:rPr>
              <w:t>′</w:t>
            </w:r>
          </w:p>
        </w:tc>
        <w:tc>
          <w:tcPr>
            <w:tcW w:w="1169" w:type="pct"/>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180" w:lineRule="exact"/>
              <w:rPr>
                <w:kern w:val="0"/>
                <w:sz w:val="13"/>
                <w:szCs w:val="13"/>
              </w:rPr>
            </w:pPr>
            <w:r w:rsidRPr="007C7281">
              <w:rPr>
                <w:rFonts w:hAnsi="宋体" w:hint="eastAsia"/>
                <w:kern w:val="0"/>
                <w:sz w:val="13"/>
                <w:szCs w:val="13"/>
              </w:rPr>
              <w:t>±</w:t>
            </w:r>
            <w:r w:rsidRPr="007C7281">
              <w:rPr>
                <w:rFonts w:hAnsi="宋体"/>
                <w:kern w:val="0"/>
                <w:sz w:val="13"/>
                <w:szCs w:val="13"/>
              </w:rPr>
              <w:t>1</w:t>
            </w:r>
            <w:r w:rsidRPr="007C7281">
              <w:rPr>
                <w:rFonts w:hAnsi="宋体" w:hint="eastAsia"/>
                <w:kern w:val="0"/>
                <w:sz w:val="13"/>
                <w:szCs w:val="13"/>
              </w:rPr>
              <w:t>°</w:t>
            </w:r>
            <w:r w:rsidRPr="007C7281">
              <w:rPr>
                <w:rFonts w:hAnsi="宋体"/>
                <w:kern w:val="0"/>
                <w:sz w:val="13"/>
                <w:szCs w:val="13"/>
              </w:rPr>
              <w:t>15</w:t>
            </w:r>
            <w:r w:rsidRPr="007C7281">
              <w:rPr>
                <w:rFonts w:hAnsi="宋体" w:hint="eastAsia"/>
                <w:kern w:val="0"/>
                <w:sz w:val="13"/>
                <w:szCs w:val="13"/>
              </w:rPr>
              <w:t>′</w:t>
            </w:r>
          </w:p>
        </w:tc>
        <w:tc>
          <w:tcPr>
            <w:tcW w:w="1161" w:type="pct"/>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180" w:lineRule="exact"/>
              <w:rPr>
                <w:kern w:val="0"/>
                <w:sz w:val="13"/>
                <w:szCs w:val="13"/>
              </w:rPr>
            </w:pPr>
            <w:r w:rsidRPr="007C7281">
              <w:rPr>
                <w:rFonts w:hAnsi="宋体" w:hint="eastAsia"/>
                <w:kern w:val="0"/>
                <w:sz w:val="13"/>
                <w:szCs w:val="13"/>
              </w:rPr>
              <w:t>±</w:t>
            </w:r>
            <w:r w:rsidRPr="007C7281">
              <w:rPr>
                <w:rFonts w:hAnsi="宋体"/>
                <w:kern w:val="0"/>
                <w:sz w:val="13"/>
                <w:szCs w:val="13"/>
              </w:rPr>
              <w:t>1</w:t>
            </w:r>
            <w:r w:rsidRPr="007C7281">
              <w:rPr>
                <w:rFonts w:hAnsi="宋体" w:hint="eastAsia"/>
                <w:kern w:val="0"/>
                <w:sz w:val="13"/>
                <w:szCs w:val="13"/>
              </w:rPr>
              <w:t>°</w:t>
            </w:r>
            <w:r w:rsidRPr="007C7281">
              <w:rPr>
                <w:rFonts w:hAnsi="宋体"/>
                <w:kern w:val="0"/>
                <w:sz w:val="13"/>
                <w:szCs w:val="13"/>
              </w:rPr>
              <w:t>30</w:t>
            </w:r>
            <w:r w:rsidRPr="007C7281">
              <w:rPr>
                <w:rFonts w:hAnsi="宋体" w:hint="eastAsia"/>
                <w:kern w:val="0"/>
                <w:sz w:val="13"/>
                <w:szCs w:val="13"/>
              </w:rPr>
              <w:t>′</w:t>
            </w:r>
          </w:p>
        </w:tc>
      </w:tr>
    </w:tbl>
    <w:p w:rsidR="00BB177B" w:rsidRPr="007C7281" w:rsidP="00BB177B">
      <w:pPr>
        <w:spacing w:line="180" w:lineRule="exact"/>
        <w:rPr>
          <w:kern w:val="0"/>
          <w:sz w:val="13"/>
          <w:szCs w:val="13"/>
          <w:lang w:eastAsia="zh-CN"/>
        </w:rPr>
      </w:pPr>
    </w:p>
    <w:tbl>
      <w:tblPr>
        <w:tblStyle w:val="TableNormal"/>
        <w:tblpPr w:leftFromText="180" w:rightFromText="180" w:vertAnchor="text" w:horzAnchor="margin" w:tblpXSpec="center" w:tblpX="1" w:tblpY="273"/>
        <w:tblW w:w="483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319"/>
        <w:gridCol w:w="1851"/>
        <w:gridCol w:w="2509"/>
        <w:gridCol w:w="2077"/>
      </w:tblGrid>
      <w:tr w:rsidTr="002B0B9D">
        <w:tblPrEx>
          <w:tblW w:w="483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Ex>
        <w:trPr>
          <w:cantSplit/>
          <w:trHeight w:val="411"/>
          <w:jc w:val="center"/>
        </w:trPr>
        <w:tc>
          <w:tcPr>
            <w:tcW w:w="1324" w:type="pct"/>
            <w:vMerge w:val="restart"/>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180" w:lineRule="exact"/>
              <w:rPr>
                <w:rFonts w:hAnsi="宋体"/>
                <w:kern w:val="0"/>
                <w:sz w:val="13"/>
                <w:szCs w:val="13"/>
              </w:rPr>
            </w:pPr>
            <w:r>
              <w:rPr>
                <w:rFonts w:hAnsi="宋体"/>
                <w:kern w:val="0"/>
                <w:sz w:val="13"/>
                <w:szCs w:val="13"/>
              </w:rPr>
              <w:pict>
                <v:line id="_x0000_s1201" style="position:absolute;z-index:251669504" from="-4.4pt,-36.95pt" to="111.05pt,-7.3pt">
                  <w10:wrap type="square"/>
                </v:line>
              </w:pict>
            </w:r>
            <w:r>
              <w:rPr>
                <w:rFonts w:hAnsi="宋体"/>
                <w:kern w:val="0"/>
                <w:sz w:val="13"/>
                <w:szCs w:val="13"/>
              </w:rPr>
              <w:pict>
                <v:shape id="_x0000_s1202" type="#_x0000_t202" style="width:44.4pt;height:16.8pt;margin-top:-68.4pt;margin-left:56.3pt;position:absolute;z-index:251668480" strokecolor="white">
                  <v:textbox inset="0,0,0,0">
                    <w:txbxContent>
                      <w:p w:rsidR="00BB177B" w:rsidRPr="003458BB" w:rsidP="00BB177B">
                        <w:pPr>
                          <w:spacing w:line="240" w:lineRule="exact"/>
                          <w:rPr>
                            <w:rFonts w:hAnsi="宋体"/>
                            <w:kern w:val="0"/>
                            <w:sz w:val="18"/>
                            <w:szCs w:val="18"/>
                          </w:rPr>
                        </w:pPr>
                        <w:r w:rsidRPr="003458BB">
                          <w:rPr>
                            <w:rFonts w:hAnsi="宋体" w:hint="eastAsia"/>
                            <w:kern w:val="0"/>
                            <w:sz w:val="18"/>
                            <w:szCs w:val="18"/>
                          </w:rPr>
                          <w:t>缺陷种类</w:t>
                        </w:r>
                      </w:p>
                      <w:p w:rsidR="00BB177B" w:rsidP="00BB177B">
                        <w:pPr>
                          <w:pStyle w:val="BodyText0"/>
                          <w:spacing w:before="31" w:beforeLines="10" w:after="31" w:afterLines="10"/>
                          <w:jc w:val="left"/>
                          <w:rPr>
                            <w:rFonts w:ascii="宋体" w:hAnsi="宋体" w:cs="宋体"/>
                            <w:kern w:val="0"/>
                          </w:rPr>
                        </w:pPr>
                      </w:p>
                      <w:p w:rsidR="00BB177B" w:rsidP="00BB177B">
                        <w:pPr>
                          <w:pStyle w:val="BodyText0"/>
                          <w:spacing w:before="31" w:beforeLines="10" w:after="31" w:afterLines="10"/>
                          <w:jc w:val="left"/>
                          <w:rPr>
                            <w:rFonts w:ascii="宋体"/>
                            <w:kern w:val="0"/>
                          </w:rPr>
                        </w:pPr>
                      </w:p>
                      <w:p w:rsidR="00BB177B" w:rsidP="00BB177B"/>
                    </w:txbxContent>
                  </v:textbox>
                  <w10:wrap type="square"/>
                </v:shape>
              </w:pict>
            </w:r>
            <w:r w:rsidRPr="007C7281">
              <w:rPr>
                <w:rFonts w:hAnsi="宋体" w:hint="eastAsia"/>
                <w:kern w:val="0"/>
                <w:sz w:val="13"/>
                <w:szCs w:val="13"/>
              </w:rPr>
              <w:t>腐蚀、损坏黑斑、麻点</w:t>
            </w:r>
          </w:p>
        </w:tc>
        <w:tc>
          <w:tcPr>
            <w:tcW w:w="1057" w:type="pct"/>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180" w:lineRule="exact"/>
              <w:rPr>
                <w:rFonts w:hAnsi="宋体"/>
                <w:kern w:val="0"/>
                <w:sz w:val="13"/>
                <w:szCs w:val="13"/>
              </w:rPr>
            </w:pPr>
            <w:r w:rsidRPr="007C7281">
              <w:rPr>
                <w:rFonts w:hAnsi="宋体" w:hint="eastAsia"/>
                <w:kern w:val="0"/>
                <w:sz w:val="13"/>
                <w:szCs w:val="13"/>
              </w:rPr>
              <w:t>优等品</w:t>
            </w:r>
          </w:p>
        </w:tc>
        <w:tc>
          <w:tcPr>
            <w:tcW w:w="1433" w:type="pct"/>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180" w:lineRule="exact"/>
              <w:rPr>
                <w:rFonts w:hAnsi="宋体"/>
                <w:kern w:val="0"/>
                <w:sz w:val="13"/>
                <w:szCs w:val="13"/>
              </w:rPr>
            </w:pPr>
            <w:r w:rsidRPr="007C7281">
              <w:rPr>
                <w:rFonts w:hAnsi="宋体" w:hint="eastAsia"/>
                <w:kern w:val="0"/>
                <w:sz w:val="13"/>
                <w:szCs w:val="13"/>
              </w:rPr>
              <w:t>一等品</w:t>
            </w:r>
          </w:p>
        </w:tc>
        <w:tc>
          <w:tcPr>
            <w:tcW w:w="1186" w:type="pct"/>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180" w:lineRule="exact"/>
              <w:rPr>
                <w:rFonts w:hAnsi="宋体"/>
                <w:kern w:val="0"/>
                <w:sz w:val="13"/>
                <w:szCs w:val="13"/>
              </w:rPr>
            </w:pPr>
            <w:r w:rsidRPr="007C7281">
              <w:rPr>
                <w:rFonts w:hAnsi="宋体" w:hint="eastAsia"/>
                <w:kern w:val="0"/>
                <w:sz w:val="13"/>
                <w:szCs w:val="13"/>
              </w:rPr>
              <w:t>合格品</w:t>
            </w:r>
          </w:p>
        </w:tc>
      </w:tr>
      <w:tr w:rsidTr="002B0B9D">
        <w:tblPrEx>
          <w:tblW w:w="4832" w:type="pct"/>
          <w:jc w:val="center"/>
          <w:tblLayout w:type="fixed"/>
          <w:tblLook w:val="01E0"/>
        </w:tblPrEx>
        <w:trPr>
          <w:cantSplit/>
          <w:trHeight w:val="704"/>
          <w:jc w:val="center"/>
        </w:trPr>
        <w:tc>
          <w:tcPr>
            <w:tcW w:w="1324" w:type="pct"/>
            <w:vMerge/>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180" w:lineRule="exact"/>
              <w:rPr>
                <w:rFonts w:hAnsi="宋体"/>
                <w:kern w:val="0"/>
                <w:sz w:val="13"/>
                <w:szCs w:val="13"/>
              </w:rPr>
            </w:pPr>
          </w:p>
        </w:tc>
        <w:tc>
          <w:tcPr>
            <w:tcW w:w="1057" w:type="pct"/>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180" w:lineRule="exact"/>
              <w:rPr>
                <w:rFonts w:hAnsi="宋体"/>
                <w:kern w:val="0"/>
                <w:sz w:val="13"/>
                <w:szCs w:val="13"/>
              </w:rPr>
            </w:pPr>
            <w:r w:rsidRPr="007C7281">
              <w:rPr>
                <w:rFonts w:hAnsi="宋体" w:hint="eastAsia"/>
                <w:kern w:val="0"/>
                <w:sz w:val="13"/>
                <w:szCs w:val="13"/>
              </w:rPr>
              <w:t>不允许</w:t>
            </w:r>
          </w:p>
        </w:tc>
        <w:tc>
          <w:tcPr>
            <w:tcW w:w="2619" w:type="pct"/>
            <w:gridSpan w:val="2"/>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180" w:lineRule="exact"/>
              <w:rPr>
                <w:rFonts w:hAnsi="宋体"/>
                <w:kern w:val="0"/>
                <w:sz w:val="13"/>
                <w:szCs w:val="13"/>
              </w:rPr>
            </w:pPr>
            <w:r w:rsidRPr="007C7281">
              <w:rPr>
                <w:rFonts w:hAnsi="宋体" w:hint="eastAsia"/>
                <w:kern w:val="0"/>
                <w:sz w:val="13"/>
                <w:szCs w:val="13"/>
              </w:rPr>
              <w:t>无较严重腐蚀、损坏黑斑、麻点。面积不大于</w:t>
            </w:r>
            <w:r w:rsidRPr="007C7281">
              <w:rPr>
                <w:rFonts w:hAnsi="宋体"/>
                <w:kern w:val="0"/>
                <w:sz w:val="13"/>
                <w:szCs w:val="13"/>
              </w:rPr>
              <w:t>1cm2</w:t>
            </w:r>
            <w:r w:rsidRPr="007C7281">
              <w:rPr>
                <w:rFonts w:hAnsi="宋体" w:hint="eastAsia"/>
                <w:kern w:val="0"/>
                <w:sz w:val="13"/>
                <w:szCs w:val="13"/>
              </w:rPr>
              <w:t>的黑斑每米长度内不多于</w:t>
            </w:r>
            <w:r w:rsidRPr="007C7281">
              <w:rPr>
                <w:rFonts w:hAnsi="宋体"/>
                <w:kern w:val="0"/>
                <w:sz w:val="13"/>
                <w:szCs w:val="13"/>
              </w:rPr>
              <w:t xml:space="preserve">5 </w:t>
            </w:r>
            <w:r w:rsidRPr="007C7281">
              <w:rPr>
                <w:rFonts w:hAnsi="宋体" w:hint="eastAsia"/>
                <w:kern w:val="0"/>
                <w:sz w:val="13"/>
                <w:szCs w:val="13"/>
              </w:rPr>
              <w:t>处</w:t>
            </w:r>
          </w:p>
        </w:tc>
      </w:tr>
      <w:tr w:rsidTr="002B0B9D">
        <w:tblPrEx>
          <w:tblW w:w="4832" w:type="pct"/>
          <w:jc w:val="center"/>
          <w:tblLayout w:type="fixed"/>
          <w:tblLook w:val="01E0"/>
        </w:tblPrEx>
        <w:trPr>
          <w:jc w:val="center"/>
        </w:trPr>
        <w:tc>
          <w:tcPr>
            <w:tcW w:w="1324" w:type="pct"/>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180" w:lineRule="exact"/>
              <w:rPr>
                <w:rFonts w:hAnsi="宋体"/>
                <w:kern w:val="0"/>
                <w:sz w:val="13"/>
                <w:szCs w:val="13"/>
              </w:rPr>
            </w:pPr>
            <w:r w:rsidRPr="007C7281">
              <w:rPr>
                <w:rFonts w:hAnsi="宋体" w:hint="eastAsia"/>
                <w:kern w:val="0"/>
                <w:sz w:val="13"/>
                <w:szCs w:val="13"/>
              </w:rPr>
              <w:t>项目</w:t>
            </w:r>
          </w:p>
        </w:tc>
        <w:tc>
          <w:tcPr>
            <w:tcW w:w="1057" w:type="pct"/>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180" w:lineRule="exact"/>
              <w:rPr>
                <w:rFonts w:hAnsi="宋体"/>
                <w:kern w:val="0"/>
                <w:sz w:val="13"/>
                <w:szCs w:val="13"/>
              </w:rPr>
            </w:pPr>
            <w:r w:rsidRPr="007C7281">
              <w:rPr>
                <w:rFonts w:hAnsi="宋体" w:hint="eastAsia"/>
                <w:kern w:val="0"/>
                <w:sz w:val="13"/>
                <w:szCs w:val="13"/>
              </w:rPr>
              <w:t>优等品</w:t>
            </w:r>
          </w:p>
        </w:tc>
        <w:tc>
          <w:tcPr>
            <w:tcW w:w="1433" w:type="pct"/>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180" w:lineRule="exact"/>
              <w:rPr>
                <w:rFonts w:hAnsi="宋体"/>
                <w:kern w:val="0"/>
                <w:sz w:val="13"/>
                <w:szCs w:val="13"/>
              </w:rPr>
            </w:pPr>
            <w:r w:rsidRPr="007C7281">
              <w:rPr>
                <w:rFonts w:hAnsi="宋体" w:hint="eastAsia"/>
                <w:kern w:val="0"/>
                <w:sz w:val="13"/>
                <w:szCs w:val="13"/>
              </w:rPr>
              <w:t>一等品</w:t>
            </w:r>
          </w:p>
        </w:tc>
        <w:tc>
          <w:tcPr>
            <w:tcW w:w="1186" w:type="pct"/>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180" w:lineRule="exact"/>
              <w:rPr>
                <w:rFonts w:hAnsi="宋体"/>
                <w:kern w:val="0"/>
                <w:sz w:val="13"/>
                <w:szCs w:val="13"/>
              </w:rPr>
            </w:pPr>
            <w:r w:rsidRPr="007C7281">
              <w:rPr>
                <w:rFonts w:hAnsi="宋体" w:hint="eastAsia"/>
                <w:kern w:val="0"/>
                <w:sz w:val="13"/>
                <w:szCs w:val="13"/>
              </w:rPr>
              <w:t>合格品</w:t>
            </w:r>
          </w:p>
        </w:tc>
      </w:tr>
      <w:tr w:rsidTr="002B0B9D">
        <w:tblPrEx>
          <w:tblW w:w="4832" w:type="pct"/>
          <w:jc w:val="center"/>
          <w:tblLayout w:type="fixed"/>
          <w:tblLook w:val="01E0"/>
        </w:tblPrEx>
        <w:trPr>
          <w:jc w:val="center"/>
        </w:trPr>
        <w:tc>
          <w:tcPr>
            <w:tcW w:w="1324" w:type="pct"/>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180" w:lineRule="exact"/>
              <w:rPr>
                <w:rFonts w:hAnsi="宋体"/>
                <w:kern w:val="0"/>
                <w:sz w:val="13"/>
                <w:szCs w:val="13"/>
              </w:rPr>
            </w:pPr>
            <w:r w:rsidRPr="007C7281">
              <w:rPr>
                <w:rFonts w:hAnsi="宋体" w:hint="eastAsia"/>
                <w:kern w:val="0"/>
                <w:sz w:val="13"/>
                <w:szCs w:val="13"/>
              </w:rPr>
              <w:t>双面镀锌量</w:t>
            </w:r>
          </w:p>
        </w:tc>
        <w:tc>
          <w:tcPr>
            <w:tcW w:w="1057" w:type="pct"/>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180" w:lineRule="exact"/>
              <w:rPr>
                <w:rFonts w:hAnsi="宋体"/>
                <w:kern w:val="0"/>
                <w:sz w:val="13"/>
                <w:szCs w:val="13"/>
              </w:rPr>
            </w:pPr>
            <w:r w:rsidRPr="007C7281">
              <w:rPr>
                <w:rFonts w:hAnsi="宋体"/>
                <w:kern w:val="0"/>
                <w:sz w:val="13"/>
                <w:szCs w:val="13"/>
              </w:rPr>
              <w:t>120</w:t>
            </w:r>
          </w:p>
        </w:tc>
        <w:tc>
          <w:tcPr>
            <w:tcW w:w="1433" w:type="pct"/>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180" w:lineRule="exact"/>
              <w:rPr>
                <w:rFonts w:hAnsi="宋体"/>
                <w:kern w:val="0"/>
                <w:sz w:val="13"/>
                <w:szCs w:val="13"/>
              </w:rPr>
            </w:pPr>
            <w:r w:rsidRPr="007C7281">
              <w:rPr>
                <w:rFonts w:hAnsi="宋体"/>
                <w:kern w:val="0"/>
                <w:sz w:val="13"/>
                <w:szCs w:val="13"/>
              </w:rPr>
              <w:t>100</w:t>
            </w:r>
          </w:p>
        </w:tc>
        <w:tc>
          <w:tcPr>
            <w:tcW w:w="1186" w:type="pct"/>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180" w:lineRule="exact"/>
              <w:rPr>
                <w:rFonts w:hAnsi="宋体"/>
                <w:kern w:val="0"/>
                <w:sz w:val="13"/>
                <w:szCs w:val="13"/>
              </w:rPr>
            </w:pPr>
            <w:r w:rsidRPr="007C7281">
              <w:rPr>
                <w:rFonts w:hAnsi="宋体"/>
                <w:kern w:val="0"/>
                <w:sz w:val="13"/>
                <w:szCs w:val="13"/>
              </w:rPr>
              <w:t>80</w:t>
            </w:r>
          </w:p>
        </w:tc>
      </w:tr>
    </w:tbl>
    <w:p w:rsidR="00BB177B" w:rsidRPr="007C7281" w:rsidP="00BB177B">
      <w:pPr>
        <w:spacing w:line="180" w:lineRule="exact"/>
        <w:jc w:val="center"/>
        <w:rPr>
          <w:rFonts w:hAnsi="宋体"/>
          <w:kern w:val="0"/>
          <w:sz w:val="13"/>
          <w:szCs w:val="13"/>
        </w:rPr>
      </w:pPr>
      <w:r w:rsidRPr="007C7281">
        <w:rPr>
          <w:rFonts w:hAnsi="宋体" w:hint="eastAsia"/>
          <w:kern w:val="0"/>
          <w:sz w:val="13"/>
          <w:szCs w:val="13"/>
        </w:rPr>
        <w:t>轻钢龙骨外观、表面质量单位：</w:t>
      </w:r>
      <w:r w:rsidRPr="007C7281">
        <w:rPr>
          <w:rFonts w:hAnsi="宋体"/>
          <w:kern w:val="0"/>
          <w:sz w:val="13"/>
          <w:szCs w:val="13"/>
        </w:rPr>
        <w:t>g/</w:t>
      </w:r>
      <w:r w:rsidRPr="007C7281">
        <w:rPr>
          <w:rFonts w:hAnsi="宋体" w:hint="eastAsia"/>
          <w:kern w:val="0"/>
          <w:sz w:val="13"/>
          <w:szCs w:val="13"/>
        </w:rPr>
        <w:t>㎡</w:t>
      </w:r>
      <w:r w:rsidRPr="007C7281">
        <w:rPr>
          <w:rFonts w:hAnsi="宋体"/>
          <w:kern w:val="0"/>
          <w:sz w:val="13"/>
          <w:szCs w:val="13"/>
        </w:rPr>
        <w:t xml:space="preserve">   </w:t>
      </w:r>
      <w:r w:rsidRPr="007C7281">
        <w:rPr>
          <w:rFonts w:hAnsi="宋体" w:hint="eastAsia"/>
          <w:kern w:val="0"/>
          <w:sz w:val="13"/>
          <w:szCs w:val="13"/>
        </w:rPr>
        <w:t xml:space="preserve">      表7.4</w:t>
      </w:r>
      <w:r w:rsidRPr="007C7281">
        <w:rPr>
          <w:rFonts w:hAnsi="宋体"/>
          <w:kern w:val="0"/>
          <w:sz w:val="13"/>
          <w:szCs w:val="13"/>
        </w:rPr>
        <w:t>.2.2-3</w:t>
      </w:r>
    </w:p>
    <w:p w:rsidR="00BB177B" w:rsidRPr="007C7281" w:rsidP="00BB177B">
      <w:pPr>
        <w:spacing w:line="180" w:lineRule="exact"/>
        <w:jc w:val="center"/>
        <w:rPr>
          <w:rFonts w:hAnsi="宋体"/>
          <w:kern w:val="0"/>
          <w:sz w:val="13"/>
          <w:szCs w:val="13"/>
        </w:rPr>
      </w:pPr>
      <w:r w:rsidRPr="007C7281">
        <w:rPr>
          <w:rFonts w:hAnsi="宋体" w:hint="eastAsia"/>
          <w:kern w:val="0"/>
          <w:sz w:val="13"/>
          <w:szCs w:val="13"/>
        </w:rPr>
        <w:t>硅钙板的质量要求</w:t>
      </w:r>
      <w:r w:rsidRPr="007C7281">
        <w:rPr>
          <w:rFonts w:hAnsi="宋体"/>
          <w:kern w:val="0"/>
          <w:sz w:val="13"/>
          <w:szCs w:val="13"/>
        </w:rPr>
        <w:t xml:space="preserve">                   </w:t>
      </w:r>
      <w:r w:rsidRPr="007C7281">
        <w:rPr>
          <w:rFonts w:hAnsi="宋体" w:hint="eastAsia"/>
          <w:kern w:val="0"/>
          <w:sz w:val="13"/>
          <w:szCs w:val="13"/>
        </w:rPr>
        <w:t>表7.4</w:t>
      </w:r>
      <w:r w:rsidRPr="007C7281">
        <w:rPr>
          <w:rFonts w:hAnsi="宋体"/>
          <w:kern w:val="0"/>
          <w:sz w:val="13"/>
          <w:szCs w:val="13"/>
        </w:rPr>
        <w:t>.2.2-4</w:t>
      </w:r>
    </w:p>
    <w:tbl>
      <w:tblPr>
        <w:tblStyle w:val="TableNormal"/>
        <w:tblW w:w="484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07"/>
        <w:gridCol w:w="1218"/>
        <w:gridCol w:w="2862"/>
        <w:gridCol w:w="713"/>
        <w:gridCol w:w="3286"/>
      </w:tblGrid>
      <w:tr w:rsidTr="002B0B9D">
        <w:tblPrEx>
          <w:tblW w:w="484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Ex>
        <w:trPr>
          <w:jc w:val="center"/>
        </w:trPr>
        <w:tc>
          <w:tcPr>
            <w:tcW w:w="402" w:type="pct"/>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180" w:lineRule="exact"/>
              <w:rPr>
                <w:rFonts w:hAnsi="宋体"/>
                <w:kern w:val="0"/>
                <w:sz w:val="13"/>
                <w:szCs w:val="13"/>
              </w:rPr>
            </w:pPr>
            <w:r w:rsidRPr="007C7281">
              <w:rPr>
                <w:rFonts w:hAnsi="宋体" w:hint="eastAsia"/>
                <w:kern w:val="0"/>
                <w:sz w:val="13"/>
                <w:szCs w:val="13"/>
              </w:rPr>
              <w:t>序号</w:t>
            </w:r>
          </w:p>
        </w:tc>
        <w:tc>
          <w:tcPr>
            <w:tcW w:w="2322" w:type="pct"/>
            <w:gridSpan w:val="2"/>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180" w:lineRule="exact"/>
              <w:rPr>
                <w:rFonts w:hAnsi="宋体"/>
                <w:kern w:val="0"/>
                <w:sz w:val="13"/>
                <w:szCs w:val="13"/>
              </w:rPr>
            </w:pPr>
            <w:r w:rsidRPr="007C7281">
              <w:rPr>
                <w:rFonts w:hAnsi="宋体" w:hint="eastAsia"/>
                <w:kern w:val="0"/>
                <w:sz w:val="13"/>
                <w:szCs w:val="13"/>
              </w:rPr>
              <w:t>项目</w:t>
            </w:r>
          </w:p>
        </w:tc>
        <w:tc>
          <w:tcPr>
            <w:tcW w:w="406" w:type="pct"/>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180" w:lineRule="exact"/>
              <w:rPr>
                <w:rFonts w:hAnsi="宋体"/>
                <w:kern w:val="0"/>
                <w:sz w:val="13"/>
                <w:szCs w:val="13"/>
              </w:rPr>
            </w:pPr>
            <w:r w:rsidRPr="007C7281">
              <w:rPr>
                <w:rFonts w:hAnsi="宋体" w:hint="eastAsia"/>
                <w:kern w:val="0"/>
                <w:sz w:val="13"/>
                <w:szCs w:val="13"/>
              </w:rPr>
              <w:t>单位</w:t>
            </w:r>
          </w:p>
        </w:tc>
        <w:tc>
          <w:tcPr>
            <w:tcW w:w="1870" w:type="pct"/>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180" w:lineRule="exact"/>
              <w:rPr>
                <w:rFonts w:hAnsi="宋体"/>
                <w:kern w:val="0"/>
                <w:sz w:val="13"/>
                <w:szCs w:val="13"/>
              </w:rPr>
            </w:pPr>
            <w:r w:rsidRPr="007C7281">
              <w:rPr>
                <w:rFonts w:hAnsi="宋体" w:hint="eastAsia"/>
                <w:kern w:val="0"/>
                <w:sz w:val="13"/>
                <w:szCs w:val="13"/>
              </w:rPr>
              <w:t>标准要求</w:t>
            </w:r>
          </w:p>
        </w:tc>
      </w:tr>
      <w:tr w:rsidTr="002B0B9D">
        <w:tblPrEx>
          <w:tblW w:w="4849" w:type="pct"/>
          <w:jc w:val="center"/>
          <w:tblLook w:val="01E0"/>
        </w:tblPrEx>
        <w:trPr>
          <w:cantSplit/>
          <w:jc w:val="center"/>
        </w:trPr>
        <w:tc>
          <w:tcPr>
            <w:tcW w:w="402" w:type="pct"/>
            <w:vMerge w:val="restart"/>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180" w:lineRule="exact"/>
              <w:rPr>
                <w:kern w:val="0"/>
                <w:sz w:val="13"/>
                <w:szCs w:val="13"/>
              </w:rPr>
            </w:pPr>
            <w:r w:rsidRPr="007C7281">
              <w:rPr>
                <w:rFonts w:hAnsi="宋体"/>
                <w:kern w:val="0"/>
                <w:sz w:val="13"/>
                <w:szCs w:val="13"/>
              </w:rPr>
              <w:t>1</w:t>
            </w:r>
          </w:p>
        </w:tc>
        <w:tc>
          <w:tcPr>
            <w:tcW w:w="693" w:type="pct"/>
            <w:vMerge w:val="restart"/>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180" w:lineRule="exact"/>
              <w:rPr>
                <w:kern w:val="0"/>
                <w:sz w:val="13"/>
                <w:szCs w:val="13"/>
              </w:rPr>
            </w:pPr>
            <w:r w:rsidRPr="007C7281">
              <w:rPr>
                <w:rFonts w:hAnsi="宋体" w:hint="eastAsia"/>
                <w:kern w:val="0"/>
                <w:sz w:val="13"/>
                <w:szCs w:val="13"/>
              </w:rPr>
              <w:t>外观质量与规格尺寸</w:t>
            </w:r>
          </w:p>
        </w:tc>
        <w:tc>
          <w:tcPr>
            <w:tcW w:w="1629" w:type="pct"/>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180" w:lineRule="exact"/>
              <w:rPr>
                <w:kern w:val="0"/>
                <w:sz w:val="13"/>
                <w:szCs w:val="13"/>
              </w:rPr>
            </w:pPr>
            <w:r w:rsidRPr="007C7281">
              <w:rPr>
                <w:rFonts w:hAnsi="宋体" w:hint="eastAsia"/>
                <w:kern w:val="0"/>
                <w:sz w:val="13"/>
                <w:szCs w:val="13"/>
              </w:rPr>
              <w:t>长度</w:t>
            </w:r>
          </w:p>
        </w:tc>
        <w:tc>
          <w:tcPr>
            <w:tcW w:w="406" w:type="pct"/>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180" w:lineRule="exact"/>
              <w:rPr>
                <w:kern w:val="0"/>
                <w:sz w:val="13"/>
                <w:szCs w:val="13"/>
              </w:rPr>
            </w:pPr>
            <w:r w:rsidRPr="007C7281">
              <w:rPr>
                <w:rFonts w:hAnsi="宋体"/>
                <w:kern w:val="0"/>
                <w:sz w:val="13"/>
                <w:szCs w:val="13"/>
              </w:rPr>
              <w:t>mm</w:t>
            </w:r>
          </w:p>
        </w:tc>
        <w:tc>
          <w:tcPr>
            <w:tcW w:w="1870" w:type="pct"/>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180" w:lineRule="exact"/>
              <w:rPr>
                <w:kern w:val="0"/>
                <w:sz w:val="13"/>
                <w:szCs w:val="13"/>
              </w:rPr>
            </w:pPr>
            <w:r w:rsidRPr="007C7281">
              <w:rPr>
                <w:rFonts w:hAnsi="宋体"/>
                <w:kern w:val="0"/>
                <w:sz w:val="13"/>
                <w:szCs w:val="13"/>
              </w:rPr>
              <w:t>2440</w:t>
            </w:r>
            <w:r w:rsidRPr="007C7281">
              <w:rPr>
                <w:rFonts w:hAnsi="宋体" w:hint="eastAsia"/>
                <w:kern w:val="0"/>
                <w:sz w:val="13"/>
                <w:szCs w:val="13"/>
              </w:rPr>
              <w:t>±</w:t>
            </w:r>
            <w:r w:rsidRPr="007C7281">
              <w:rPr>
                <w:rFonts w:hAnsi="宋体"/>
                <w:kern w:val="0"/>
                <w:sz w:val="13"/>
                <w:szCs w:val="13"/>
              </w:rPr>
              <w:t>5</w:t>
            </w:r>
          </w:p>
        </w:tc>
      </w:tr>
      <w:tr w:rsidTr="002B0B9D">
        <w:tblPrEx>
          <w:tblW w:w="4849" w:type="pct"/>
          <w:jc w:val="center"/>
          <w:tblLook w:val="01E0"/>
        </w:tblPrEx>
        <w:trPr>
          <w:cantSplit/>
          <w:jc w:val="center"/>
        </w:trPr>
        <w:tc>
          <w:tcPr>
            <w:tcW w:w="402" w:type="pct"/>
            <w:vMerge/>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180" w:lineRule="exact"/>
              <w:rPr>
                <w:kern w:val="0"/>
                <w:sz w:val="13"/>
                <w:szCs w:val="13"/>
              </w:rPr>
            </w:pPr>
          </w:p>
        </w:tc>
        <w:tc>
          <w:tcPr>
            <w:tcW w:w="693" w:type="pct"/>
            <w:vMerge/>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180" w:lineRule="exact"/>
              <w:rPr>
                <w:kern w:val="0"/>
                <w:sz w:val="13"/>
                <w:szCs w:val="13"/>
              </w:rPr>
            </w:pPr>
          </w:p>
        </w:tc>
        <w:tc>
          <w:tcPr>
            <w:tcW w:w="1629" w:type="pct"/>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180" w:lineRule="exact"/>
              <w:rPr>
                <w:kern w:val="0"/>
                <w:sz w:val="13"/>
                <w:szCs w:val="13"/>
              </w:rPr>
            </w:pPr>
            <w:r w:rsidRPr="007C7281">
              <w:rPr>
                <w:rFonts w:hAnsi="宋体" w:hint="eastAsia"/>
                <w:kern w:val="0"/>
                <w:sz w:val="13"/>
                <w:szCs w:val="13"/>
              </w:rPr>
              <w:t>宽度</w:t>
            </w:r>
          </w:p>
        </w:tc>
        <w:tc>
          <w:tcPr>
            <w:tcW w:w="406" w:type="pct"/>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180" w:lineRule="exact"/>
              <w:rPr>
                <w:kern w:val="0"/>
                <w:sz w:val="13"/>
                <w:szCs w:val="13"/>
              </w:rPr>
            </w:pPr>
            <w:r w:rsidRPr="007C7281">
              <w:rPr>
                <w:rFonts w:hAnsi="宋体"/>
                <w:kern w:val="0"/>
                <w:sz w:val="13"/>
                <w:szCs w:val="13"/>
              </w:rPr>
              <w:t>mm</w:t>
            </w:r>
          </w:p>
        </w:tc>
        <w:tc>
          <w:tcPr>
            <w:tcW w:w="1870" w:type="pct"/>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180" w:lineRule="exact"/>
              <w:rPr>
                <w:kern w:val="0"/>
                <w:sz w:val="13"/>
                <w:szCs w:val="13"/>
              </w:rPr>
            </w:pPr>
            <w:r w:rsidRPr="007C7281">
              <w:rPr>
                <w:rFonts w:hAnsi="宋体"/>
                <w:kern w:val="0"/>
                <w:sz w:val="13"/>
                <w:szCs w:val="13"/>
              </w:rPr>
              <w:t>1220</w:t>
            </w:r>
            <w:r w:rsidRPr="007C7281">
              <w:rPr>
                <w:rFonts w:hAnsi="宋体" w:hint="eastAsia"/>
                <w:kern w:val="0"/>
                <w:sz w:val="13"/>
                <w:szCs w:val="13"/>
              </w:rPr>
              <w:t>±</w:t>
            </w:r>
            <w:r w:rsidRPr="007C7281">
              <w:rPr>
                <w:rFonts w:hAnsi="宋体"/>
                <w:kern w:val="0"/>
                <w:sz w:val="13"/>
                <w:szCs w:val="13"/>
              </w:rPr>
              <w:t>4</w:t>
            </w:r>
          </w:p>
        </w:tc>
      </w:tr>
      <w:tr w:rsidTr="002B0B9D">
        <w:tblPrEx>
          <w:tblW w:w="4849" w:type="pct"/>
          <w:jc w:val="center"/>
          <w:tblLook w:val="01E0"/>
        </w:tblPrEx>
        <w:trPr>
          <w:cantSplit/>
          <w:jc w:val="center"/>
        </w:trPr>
        <w:tc>
          <w:tcPr>
            <w:tcW w:w="402" w:type="pct"/>
            <w:vMerge/>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180" w:lineRule="exact"/>
              <w:rPr>
                <w:kern w:val="0"/>
                <w:sz w:val="13"/>
                <w:szCs w:val="13"/>
              </w:rPr>
            </w:pPr>
          </w:p>
        </w:tc>
        <w:tc>
          <w:tcPr>
            <w:tcW w:w="693" w:type="pct"/>
            <w:vMerge/>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180" w:lineRule="exact"/>
              <w:rPr>
                <w:kern w:val="0"/>
                <w:sz w:val="13"/>
                <w:szCs w:val="13"/>
              </w:rPr>
            </w:pPr>
          </w:p>
        </w:tc>
        <w:tc>
          <w:tcPr>
            <w:tcW w:w="1629" w:type="pct"/>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180" w:lineRule="exact"/>
              <w:rPr>
                <w:kern w:val="0"/>
                <w:sz w:val="13"/>
                <w:szCs w:val="13"/>
              </w:rPr>
            </w:pPr>
            <w:r w:rsidRPr="007C7281">
              <w:rPr>
                <w:rFonts w:hAnsi="宋体" w:hint="eastAsia"/>
                <w:kern w:val="0"/>
                <w:sz w:val="13"/>
                <w:szCs w:val="13"/>
              </w:rPr>
              <w:t>厚度</w:t>
            </w:r>
          </w:p>
        </w:tc>
        <w:tc>
          <w:tcPr>
            <w:tcW w:w="406" w:type="pct"/>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180" w:lineRule="exact"/>
              <w:rPr>
                <w:kern w:val="0"/>
                <w:sz w:val="13"/>
                <w:szCs w:val="13"/>
              </w:rPr>
            </w:pPr>
            <w:r w:rsidRPr="007C7281">
              <w:rPr>
                <w:rFonts w:hAnsi="宋体"/>
                <w:kern w:val="0"/>
                <w:sz w:val="13"/>
                <w:szCs w:val="13"/>
              </w:rPr>
              <w:t>mm</w:t>
            </w:r>
          </w:p>
        </w:tc>
        <w:tc>
          <w:tcPr>
            <w:tcW w:w="1870" w:type="pct"/>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180" w:lineRule="exact"/>
              <w:rPr>
                <w:kern w:val="0"/>
                <w:sz w:val="13"/>
                <w:szCs w:val="13"/>
              </w:rPr>
            </w:pPr>
            <w:r w:rsidRPr="007C7281">
              <w:rPr>
                <w:rFonts w:hAnsi="宋体"/>
                <w:kern w:val="0"/>
                <w:sz w:val="13"/>
                <w:szCs w:val="13"/>
              </w:rPr>
              <w:t>6</w:t>
            </w:r>
            <w:r w:rsidRPr="007C7281">
              <w:rPr>
                <w:rFonts w:hAnsi="宋体" w:hint="eastAsia"/>
                <w:kern w:val="0"/>
                <w:sz w:val="13"/>
                <w:szCs w:val="13"/>
              </w:rPr>
              <w:t>±</w:t>
            </w:r>
            <w:r w:rsidRPr="007C7281">
              <w:rPr>
                <w:rFonts w:hAnsi="宋体"/>
                <w:kern w:val="0"/>
                <w:sz w:val="13"/>
                <w:szCs w:val="13"/>
              </w:rPr>
              <w:t>0.3</w:t>
            </w:r>
          </w:p>
        </w:tc>
      </w:tr>
      <w:tr w:rsidTr="002B0B9D">
        <w:tblPrEx>
          <w:tblW w:w="4849" w:type="pct"/>
          <w:jc w:val="center"/>
          <w:tblLook w:val="01E0"/>
        </w:tblPrEx>
        <w:trPr>
          <w:cantSplit/>
          <w:jc w:val="center"/>
        </w:trPr>
        <w:tc>
          <w:tcPr>
            <w:tcW w:w="402" w:type="pct"/>
            <w:vMerge/>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180" w:lineRule="exact"/>
              <w:rPr>
                <w:kern w:val="0"/>
                <w:sz w:val="13"/>
                <w:szCs w:val="13"/>
              </w:rPr>
            </w:pPr>
          </w:p>
        </w:tc>
        <w:tc>
          <w:tcPr>
            <w:tcW w:w="693" w:type="pct"/>
            <w:vMerge/>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180" w:lineRule="exact"/>
              <w:rPr>
                <w:kern w:val="0"/>
                <w:sz w:val="13"/>
                <w:szCs w:val="13"/>
              </w:rPr>
            </w:pPr>
          </w:p>
        </w:tc>
        <w:tc>
          <w:tcPr>
            <w:tcW w:w="1629" w:type="pct"/>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180" w:lineRule="exact"/>
              <w:rPr>
                <w:kern w:val="0"/>
                <w:sz w:val="13"/>
                <w:szCs w:val="13"/>
              </w:rPr>
            </w:pPr>
            <w:r w:rsidRPr="007C7281">
              <w:rPr>
                <w:rFonts w:hAnsi="宋体" w:hint="eastAsia"/>
                <w:kern w:val="0"/>
                <w:sz w:val="13"/>
                <w:szCs w:val="13"/>
              </w:rPr>
              <w:t>厚度平均度</w:t>
            </w:r>
          </w:p>
        </w:tc>
        <w:tc>
          <w:tcPr>
            <w:tcW w:w="406" w:type="pct"/>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180" w:lineRule="exact"/>
              <w:rPr>
                <w:kern w:val="0"/>
                <w:sz w:val="13"/>
                <w:szCs w:val="13"/>
              </w:rPr>
            </w:pPr>
            <w:r w:rsidRPr="007C7281">
              <w:rPr>
                <w:rFonts w:hAnsi="宋体"/>
                <w:kern w:val="0"/>
                <w:sz w:val="13"/>
                <w:szCs w:val="13"/>
              </w:rPr>
              <w:t>%</w:t>
            </w:r>
          </w:p>
        </w:tc>
        <w:tc>
          <w:tcPr>
            <w:tcW w:w="1870" w:type="pct"/>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180" w:lineRule="exact"/>
              <w:rPr>
                <w:kern w:val="0"/>
                <w:sz w:val="13"/>
                <w:szCs w:val="13"/>
              </w:rPr>
            </w:pPr>
            <w:r w:rsidRPr="007C7281">
              <w:rPr>
                <w:rFonts w:hAnsi="宋体" w:hint="eastAsia"/>
                <w:kern w:val="0"/>
                <w:sz w:val="13"/>
                <w:szCs w:val="13"/>
              </w:rPr>
              <w:t>≤</w:t>
            </w:r>
            <w:r w:rsidRPr="007C7281">
              <w:rPr>
                <w:rFonts w:hAnsi="宋体"/>
                <w:kern w:val="0"/>
                <w:sz w:val="13"/>
                <w:szCs w:val="13"/>
              </w:rPr>
              <w:t>8</w:t>
            </w:r>
          </w:p>
        </w:tc>
      </w:tr>
      <w:tr w:rsidTr="002B0B9D">
        <w:tblPrEx>
          <w:tblW w:w="4849" w:type="pct"/>
          <w:jc w:val="center"/>
          <w:tblLook w:val="01E0"/>
        </w:tblPrEx>
        <w:trPr>
          <w:cantSplit/>
          <w:jc w:val="center"/>
        </w:trPr>
        <w:tc>
          <w:tcPr>
            <w:tcW w:w="402" w:type="pct"/>
            <w:vMerge/>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180" w:lineRule="exact"/>
              <w:rPr>
                <w:kern w:val="0"/>
                <w:sz w:val="13"/>
                <w:szCs w:val="13"/>
              </w:rPr>
            </w:pPr>
          </w:p>
        </w:tc>
        <w:tc>
          <w:tcPr>
            <w:tcW w:w="693" w:type="pct"/>
            <w:vMerge/>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180" w:lineRule="exact"/>
              <w:rPr>
                <w:kern w:val="0"/>
                <w:sz w:val="13"/>
                <w:szCs w:val="13"/>
              </w:rPr>
            </w:pPr>
          </w:p>
        </w:tc>
        <w:tc>
          <w:tcPr>
            <w:tcW w:w="1629" w:type="pct"/>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180" w:lineRule="exact"/>
              <w:rPr>
                <w:kern w:val="0"/>
                <w:sz w:val="13"/>
                <w:szCs w:val="13"/>
              </w:rPr>
            </w:pPr>
            <w:r w:rsidRPr="007C7281">
              <w:rPr>
                <w:rFonts w:hAnsi="宋体" w:hint="eastAsia"/>
                <w:kern w:val="0"/>
                <w:sz w:val="13"/>
                <w:szCs w:val="13"/>
              </w:rPr>
              <w:t>平板边缘平直度</w:t>
            </w:r>
          </w:p>
        </w:tc>
        <w:tc>
          <w:tcPr>
            <w:tcW w:w="406" w:type="pct"/>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180" w:lineRule="exact"/>
              <w:ind w:left="-105" w:right="-105" w:leftChars="-50" w:rightChars="-50"/>
              <w:rPr>
                <w:kern w:val="0"/>
                <w:sz w:val="13"/>
                <w:szCs w:val="13"/>
              </w:rPr>
            </w:pPr>
            <w:r w:rsidRPr="007C7281">
              <w:rPr>
                <w:rFonts w:hAnsi="宋体"/>
                <w:kern w:val="0"/>
                <w:sz w:val="13"/>
                <w:szCs w:val="13"/>
              </w:rPr>
              <w:t>mm/ m</w:t>
            </w:r>
          </w:p>
        </w:tc>
        <w:tc>
          <w:tcPr>
            <w:tcW w:w="1870" w:type="pct"/>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180" w:lineRule="exact"/>
              <w:rPr>
                <w:kern w:val="0"/>
                <w:sz w:val="13"/>
                <w:szCs w:val="13"/>
              </w:rPr>
            </w:pPr>
            <w:r w:rsidRPr="007C7281">
              <w:rPr>
                <w:rFonts w:hAnsi="宋体" w:hint="eastAsia"/>
                <w:kern w:val="0"/>
                <w:sz w:val="13"/>
                <w:szCs w:val="13"/>
              </w:rPr>
              <w:t>≤</w:t>
            </w:r>
            <w:r w:rsidRPr="007C7281">
              <w:rPr>
                <w:rFonts w:hAnsi="宋体"/>
                <w:kern w:val="0"/>
                <w:sz w:val="13"/>
                <w:szCs w:val="13"/>
              </w:rPr>
              <w:t>2</w:t>
            </w:r>
          </w:p>
        </w:tc>
      </w:tr>
      <w:tr w:rsidTr="002B0B9D">
        <w:tblPrEx>
          <w:tblW w:w="4849" w:type="pct"/>
          <w:jc w:val="center"/>
          <w:tblLook w:val="01E0"/>
        </w:tblPrEx>
        <w:trPr>
          <w:cantSplit/>
          <w:jc w:val="center"/>
        </w:trPr>
        <w:tc>
          <w:tcPr>
            <w:tcW w:w="402" w:type="pct"/>
            <w:vMerge/>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180" w:lineRule="exact"/>
              <w:rPr>
                <w:kern w:val="0"/>
                <w:sz w:val="13"/>
                <w:szCs w:val="13"/>
              </w:rPr>
            </w:pPr>
          </w:p>
        </w:tc>
        <w:tc>
          <w:tcPr>
            <w:tcW w:w="693" w:type="pct"/>
            <w:vMerge/>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180" w:lineRule="exact"/>
              <w:rPr>
                <w:kern w:val="0"/>
                <w:sz w:val="13"/>
                <w:szCs w:val="13"/>
              </w:rPr>
            </w:pPr>
          </w:p>
        </w:tc>
        <w:tc>
          <w:tcPr>
            <w:tcW w:w="1629" w:type="pct"/>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180" w:lineRule="exact"/>
              <w:rPr>
                <w:kern w:val="0"/>
                <w:sz w:val="13"/>
                <w:szCs w:val="13"/>
              </w:rPr>
            </w:pPr>
            <w:r w:rsidRPr="007C7281">
              <w:rPr>
                <w:rFonts w:hAnsi="宋体" w:hint="eastAsia"/>
                <w:kern w:val="0"/>
                <w:sz w:val="13"/>
                <w:szCs w:val="13"/>
              </w:rPr>
              <w:t>平板边缘垂直度</w:t>
            </w:r>
            <w:r w:rsidRPr="007C7281">
              <w:rPr>
                <w:rFonts w:hAnsi="宋体"/>
                <w:kern w:val="0"/>
                <w:sz w:val="13"/>
                <w:szCs w:val="13"/>
              </w:rPr>
              <w:t xml:space="preserve">mm/ m </w:t>
            </w:r>
            <w:r w:rsidRPr="007C7281">
              <w:rPr>
                <w:rFonts w:hAnsi="宋体" w:hint="eastAsia"/>
                <w:kern w:val="0"/>
                <w:sz w:val="13"/>
                <w:szCs w:val="13"/>
              </w:rPr>
              <w:t>≤</w:t>
            </w:r>
            <w:r w:rsidRPr="007C7281">
              <w:rPr>
                <w:rFonts w:hAnsi="宋体"/>
                <w:kern w:val="0"/>
                <w:sz w:val="13"/>
                <w:szCs w:val="13"/>
              </w:rPr>
              <w:t>3</w:t>
            </w:r>
          </w:p>
        </w:tc>
        <w:tc>
          <w:tcPr>
            <w:tcW w:w="406" w:type="pct"/>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180" w:lineRule="exact"/>
              <w:rPr>
                <w:kern w:val="0"/>
                <w:sz w:val="13"/>
                <w:szCs w:val="13"/>
              </w:rPr>
            </w:pPr>
          </w:p>
        </w:tc>
        <w:tc>
          <w:tcPr>
            <w:tcW w:w="1870" w:type="pct"/>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180" w:lineRule="exact"/>
              <w:rPr>
                <w:kern w:val="0"/>
                <w:sz w:val="13"/>
                <w:szCs w:val="13"/>
              </w:rPr>
            </w:pPr>
          </w:p>
        </w:tc>
      </w:tr>
      <w:tr w:rsidTr="002B0B9D">
        <w:tblPrEx>
          <w:tblW w:w="4849" w:type="pct"/>
          <w:jc w:val="center"/>
          <w:tblLook w:val="01E0"/>
        </w:tblPrEx>
        <w:trPr>
          <w:cantSplit/>
          <w:jc w:val="center"/>
        </w:trPr>
        <w:tc>
          <w:tcPr>
            <w:tcW w:w="402" w:type="pct"/>
            <w:vMerge/>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180" w:lineRule="exact"/>
              <w:rPr>
                <w:kern w:val="0"/>
                <w:sz w:val="13"/>
                <w:szCs w:val="13"/>
              </w:rPr>
            </w:pPr>
          </w:p>
        </w:tc>
        <w:tc>
          <w:tcPr>
            <w:tcW w:w="693" w:type="pct"/>
            <w:vMerge/>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180" w:lineRule="exact"/>
              <w:rPr>
                <w:kern w:val="0"/>
                <w:sz w:val="13"/>
                <w:szCs w:val="13"/>
              </w:rPr>
            </w:pPr>
          </w:p>
        </w:tc>
        <w:tc>
          <w:tcPr>
            <w:tcW w:w="1629" w:type="pct"/>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180" w:lineRule="exact"/>
              <w:rPr>
                <w:kern w:val="0"/>
                <w:sz w:val="13"/>
                <w:szCs w:val="13"/>
              </w:rPr>
            </w:pPr>
            <w:r w:rsidRPr="007C7281">
              <w:rPr>
                <w:rFonts w:hAnsi="宋体" w:hint="eastAsia"/>
                <w:kern w:val="0"/>
                <w:sz w:val="13"/>
                <w:szCs w:val="13"/>
              </w:rPr>
              <w:t>平板表面平整度</w:t>
            </w:r>
          </w:p>
        </w:tc>
        <w:tc>
          <w:tcPr>
            <w:tcW w:w="406" w:type="pct"/>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180" w:lineRule="exact"/>
              <w:rPr>
                <w:kern w:val="0"/>
                <w:sz w:val="13"/>
                <w:szCs w:val="13"/>
              </w:rPr>
            </w:pPr>
            <w:r w:rsidRPr="007C7281">
              <w:rPr>
                <w:rFonts w:hAnsi="宋体"/>
                <w:kern w:val="0"/>
                <w:sz w:val="13"/>
                <w:szCs w:val="13"/>
              </w:rPr>
              <w:t>mm</w:t>
            </w:r>
          </w:p>
        </w:tc>
        <w:tc>
          <w:tcPr>
            <w:tcW w:w="1870" w:type="pct"/>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180" w:lineRule="exact"/>
              <w:rPr>
                <w:kern w:val="0"/>
                <w:sz w:val="13"/>
                <w:szCs w:val="13"/>
              </w:rPr>
            </w:pPr>
            <w:r w:rsidRPr="007C7281">
              <w:rPr>
                <w:rFonts w:hAnsi="宋体" w:hint="eastAsia"/>
                <w:kern w:val="0"/>
                <w:sz w:val="13"/>
                <w:szCs w:val="13"/>
              </w:rPr>
              <w:t>≤</w:t>
            </w:r>
            <w:r w:rsidRPr="007C7281">
              <w:rPr>
                <w:rFonts w:hAnsi="宋体"/>
                <w:kern w:val="0"/>
                <w:sz w:val="13"/>
                <w:szCs w:val="13"/>
              </w:rPr>
              <w:t>3</w:t>
            </w:r>
          </w:p>
        </w:tc>
      </w:tr>
      <w:tr w:rsidTr="002B0B9D">
        <w:tblPrEx>
          <w:tblW w:w="4849" w:type="pct"/>
          <w:jc w:val="center"/>
          <w:tblLook w:val="01E0"/>
        </w:tblPrEx>
        <w:trPr>
          <w:cantSplit/>
          <w:jc w:val="center"/>
        </w:trPr>
        <w:tc>
          <w:tcPr>
            <w:tcW w:w="402" w:type="pct"/>
            <w:vMerge/>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180" w:lineRule="exact"/>
              <w:rPr>
                <w:kern w:val="0"/>
                <w:sz w:val="13"/>
                <w:szCs w:val="13"/>
              </w:rPr>
            </w:pPr>
          </w:p>
        </w:tc>
        <w:tc>
          <w:tcPr>
            <w:tcW w:w="693" w:type="pct"/>
            <w:vMerge/>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180" w:lineRule="exact"/>
              <w:rPr>
                <w:kern w:val="0"/>
                <w:sz w:val="13"/>
                <w:szCs w:val="13"/>
              </w:rPr>
            </w:pPr>
          </w:p>
        </w:tc>
        <w:tc>
          <w:tcPr>
            <w:tcW w:w="1629" w:type="pct"/>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180" w:lineRule="exact"/>
              <w:rPr>
                <w:kern w:val="0"/>
                <w:sz w:val="13"/>
                <w:szCs w:val="13"/>
              </w:rPr>
            </w:pPr>
            <w:r w:rsidRPr="007C7281">
              <w:rPr>
                <w:rFonts w:hAnsi="宋体" w:hint="eastAsia"/>
                <w:kern w:val="0"/>
                <w:sz w:val="13"/>
                <w:szCs w:val="13"/>
              </w:rPr>
              <w:t>表面质量</w:t>
            </w:r>
          </w:p>
        </w:tc>
        <w:tc>
          <w:tcPr>
            <w:tcW w:w="406" w:type="pct"/>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180" w:lineRule="exact"/>
              <w:rPr>
                <w:kern w:val="0"/>
                <w:sz w:val="13"/>
                <w:szCs w:val="13"/>
              </w:rPr>
            </w:pPr>
            <w:r w:rsidRPr="007C7281">
              <w:rPr>
                <w:rFonts w:hAnsi="宋体"/>
                <w:kern w:val="0"/>
                <w:sz w:val="13"/>
                <w:szCs w:val="13"/>
              </w:rPr>
              <w:t>—</w:t>
            </w:r>
          </w:p>
        </w:tc>
        <w:tc>
          <w:tcPr>
            <w:tcW w:w="1870" w:type="pct"/>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180" w:lineRule="exact"/>
              <w:rPr>
                <w:kern w:val="0"/>
                <w:sz w:val="13"/>
                <w:szCs w:val="13"/>
              </w:rPr>
            </w:pPr>
            <w:r w:rsidRPr="007C7281">
              <w:rPr>
                <w:rFonts w:hAnsi="宋体" w:hint="eastAsia"/>
                <w:kern w:val="0"/>
                <w:sz w:val="13"/>
                <w:szCs w:val="13"/>
              </w:rPr>
              <w:t>平面应平整、不得有缺角、鼓泡和凹陷</w:t>
            </w:r>
          </w:p>
        </w:tc>
      </w:tr>
      <w:tr w:rsidTr="002B0B9D">
        <w:tblPrEx>
          <w:tblW w:w="4849" w:type="pct"/>
          <w:jc w:val="center"/>
          <w:tblLook w:val="01E0"/>
        </w:tblPrEx>
        <w:trPr>
          <w:cantSplit/>
          <w:jc w:val="center"/>
        </w:trPr>
        <w:tc>
          <w:tcPr>
            <w:tcW w:w="402" w:type="pct"/>
            <w:vMerge w:val="restart"/>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180" w:lineRule="exact"/>
              <w:rPr>
                <w:kern w:val="0"/>
                <w:sz w:val="13"/>
                <w:szCs w:val="13"/>
              </w:rPr>
            </w:pPr>
            <w:r w:rsidRPr="007C7281">
              <w:rPr>
                <w:rFonts w:hAnsi="宋体"/>
                <w:kern w:val="0"/>
                <w:sz w:val="13"/>
                <w:szCs w:val="13"/>
              </w:rPr>
              <w:t>2</w:t>
            </w:r>
          </w:p>
        </w:tc>
        <w:tc>
          <w:tcPr>
            <w:tcW w:w="693" w:type="pct"/>
            <w:vMerge w:val="restart"/>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180" w:lineRule="exact"/>
              <w:rPr>
                <w:kern w:val="0"/>
                <w:sz w:val="13"/>
                <w:szCs w:val="13"/>
              </w:rPr>
            </w:pPr>
            <w:r w:rsidRPr="007C7281">
              <w:rPr>
                <w:rFonts w:hAnsi="宋体" w:hint="eastAsia"/>
                <w:kern w:val="0"/>
                <w:sz w:val="13"/>
                <w:szCs w:val="13"/>
              </w:rPr>
              <w:t>物理力学</w:t>
            </w:r>
          </w:p>
        </w:tc>
        <w:tc>
          <w:tcPr>
            <w:tcW w:w="1629" w:type="pct"/>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180" w:lineRule="exact"/>
              <w:rPr>
                <w:kern w:val="0"/>
                <w:sz w:val="13"/>
                <w:szCs w:val="13"/>
              </w:rPr>
            </w:pPr>
            <w:r w:rsidRPr="007C7281">
              <w:rPr>
                <w:rFonts w:hAnsi="宋体" w:hint="eastAsia"/>
                <w:kern w:val="0"/>
                <w:sz w:val="13"/>
                <w:szCs w:val="13"/>
              </w:rPr>
              <w:t>含水率</w:t>
            </w:r>
          </w:p>
        </w:tc>
        <w:tc>
          <w:tcPr>
            <w:tcW w:w="406" w:type="pct"/>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180" w:lineRule="exact"/>
              <w:rPr>
                <w:kern w:val="0"/>
                <w:sz w:val="13"/>
                <w:szCs w:val="13"/>
              </w:rPr>
            </w:pPr>
            <w:r w:rsidRPr="007C7281">
              <w:rPr>
                <w:rFonts w:hAnsi="宋体"/>
                <w:kern w:val="0"/>
                <w:sz w:val="13"/>
                <w:szCs w:val="13"/>
              </w:rPr>
              <w:t>%</w:t>
            </w:r>
          </w:p>
        </w:tc>
        <w:tc>
          <w:tcPr>
            <w:tcW w:w="1870" w:type="pct"/>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180" w:lineRule="exact"/>
              <w:rPr>
                <w:kern w:val="0"/>
                <w:sz w:val="13"/>
                <w:szCs w:val="13"/>
              </w:rPr>
            </w:pPr>
            <w:r w:rsidRPr="007C7281">
              <w:rPr>
                <w:rFonts w:hAnsi="宋体" w:hint="eastAsia"/>
                <w:kern w:val="0"/>
                <w:sz w:val="13"/>
                <w:szCs w:val="13"/>
              </w:rPr>
              <w:t>≤</w:t>
            </w:r>
            <w:r w:rsidRPr="007C7281">
              <w:rPr>
                <w:rFonts w:hAnsi="宋体"/>
                <w:kern w:val="0"/>
                <w:sz w:val="13"/>
                <w:szCs w:val="13"/>
              </w:rPr>
              <w:t>10</w:t>
            </w:r>
          </w:p>
        </w:tc>
      </w:tr>
      <w:tr w:rsidTr="002B0B9D">
        <w:tblPrEx>
          <w:tblW w:w="4849" w:type="pct"/>
          <w:jc w:val="center"/>
          <w:tblLook w:val="01E0"/>
        </w:tblPrEx>
        <w:trPr>
          <w:cantSplit/>
          <w:jc w:val="center"/>
        </w:trPr>
        <w:tc>
          <w:tcPr>
            <w:tcW w:w="402" w:type="pct"/>
            <w:vMerge/>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180" w:lineRule="exact"/>
              <w:rPr>
                <w:kern w:val="0"/>
                <w:sz w:val="13"/>
                <w:szCs w:val="13"/>
              </w:rPr>
            </w:pPr>
          </w:p>
        </w:tc>
        <w:tc>
          <w:tcPr>
            <w:tcW w:w="693" w:type="pct"/>
            <w:vMerge/>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180" w:lineRule="exact"/>
              <w:rPr>
                <w:kern w:val="0"/>
                <w:sz w:val="13"/>
                <w:szCs w:val="13"/>
              </w:rPr>
            </w:pPr>
          </w:p>
        </w:tc>
        <w:tc>
          <w:tcPr>
            <w:tcW w:w="1629" w:type="pct"/>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180" w:lineRule="exact"/>
              <w:rPr>
                <w:kern w:val="0"/>
                <w:sz w:val="13"/>
                <w:szCs w:val="13"/>
              </w:rPr>
            </w:pPr>
            <w:r w:rsidRPr="007C7281">
              <w:rPr>
                <w:rFonts w:hAnsi="宋体" w:hint="eastAsia"/>
                <w:kern w:val="0"/>
                <w:sz w:val="13"/>
                <w:szCs w:val="13"/>
              </w:rPr>
              <w:t>密度</w:t>
            </w:r>
          </w:p>
        </w:tc>
        <w:tc>
          <w:tcPr>
            <w:tcW w:w="406" w:type="pct"/>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180" w:lineRule="exact"/>
              <w:rPr>
                <w:kern w:val="0"/>
                <w:sz w:val="13"/>
                <w:szCs w:val="13"/>
              </w:rPr>
            </w:pPr>
            <w:r w:rsidRPr="007C7281">
              <w:rPr>
                <w:rFonts w:hAnsi="宋体"/>
                <w:kern w:val="0"/>
                <w:sz w:val="13"/>
                <w:szCs w:val="13"/>
              </w:rPr>
              <w:t>g/cm</w:t>
            </w:r>
            <w:r w:rsidRPr="007C7281">
              <w:rPr>
                <w:rFonts w:hAnsi="宋体"/>
                <w:kern w:val="0"/>
                <w:sz w:val="13"/>
                <w:szCs w:val="13"/>
                <w:vertAlign w:val="superscript"/>
              </w:rPr>
              <w:t>3</w:t>
            </w:r>
          </w:p>
        </w:tc>
        <w:tc>
          <w:tcPr>
            <w:tcW w:w="1870" w:type="pct"/>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180" w:lineRule="exact"/>
              <w:rPr>
                <w:kern w:val="0"/>
                <w:sz w:val="13"/>
                <w:szCs w:val="13"/>
              </w:rPr>
            </w:pPr>
            <w:r w:rsidRPr="007C7281">
              <w:rPr>
                <w:rFonts w:hAnsi="宋体"/>
                <w:kern w:val="0"/>
                <w:sz w:val="13"/>
                <w:szCs w:val="13"/>
              </w:rPr>
              <w:t>0.90</w:t>
            </w:r>
            <w:r w:rsidRPr="007C7281">
              <w:rPr>
                <w:rFonts w:hAnsi="宋体" w:hint="eastAsia"/>
                <w:kern w:val="0"/>
                <w:sz w:val="13"/>
                <w:szCs w:val="13"/>
              </w:rPr>
              <w:t>〈</w:t>
            </w:r>
            <w:r w:rsidRPr="007C7281">
              <w:rPr>
                <w:rFonts w:hAnsi="宋体"/>
                <w:kern w:val="0"/>
                <w:sz w:val="13"/>
                <w:szCs w:val="13"/>
              </w:rPr>
              <w:t>D</w:t>
            </w:r>
            <w:r w:rsidRPr="007C7281">
              <w:rPr>
                <w:rFonts w:hAnsi="宋体" w:hint="eastAsia"/>
                <w:kern w:val="0"/>
                <w:sz w:val="13"/>
                <w:szCs w:val="13"/>
              </w:rPr>
              <w:t>≤</w:t>
            </w:r>
            <w:r w:rsidRPr="007C7281">
              <w:rPr>
                <w:rFonts w:hAnsi="宋体"/>
                <w:kern w:val="0"/>
                <w:sz w:val="13"/>
                <w:szCs w:val="13"/>
              </w:rPr>
              <w:t>1.20</w:t>
            </w:r>
          </w:p>
        </w:tc>
      </w:tr>
      <w:tr w:rsidTr="002B0B9D">
        <w:tblPrEx>
          <w:tblW w:w="4849" w:type="pct"/>
          <w:jc w:val="center"/>
          <w:tblLook w:val="01E0"/>
        </w:tblPrEx>
        <w:trPr>
          <w:cantSplit/>
          <w:jc w:val="center"/>
        </w:trPr>
        <w:tc>
          <w:tcPr>
            <w:tcW w:w="402" w:type="pct"/>
            <w:vMerge/>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180" w:lineRule="exact"/>
              <w:rPr>
                <w:kern w:val="0"/>
                <w:sz w:val="13"/>
                <w:szCs w:val="13"/>
              </w:rPr>
            </w:pPr>
          </w:p>
        </w:tc>
        <w:tc>
          <w:tcPr>
            <w:tcW w:w="693" w:type="pct"/>
            <w:vMerge/>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180" w:lineRule="exact"/>
              <w:rPr>
                <w:kern w:val="0"/>
                <w:sz w:val="13"/>
                <w:szCs w:val="13"/>
              </w:rPr>
            </w:pPr>
          </w:p>
        </w:tc>
        <w:tc>
          <w:tcPr>
            <w:tcW w:w="1629" w:type="pct"/>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180" w:lineRule="exact"/>
              <w:rPr>
                <w:kern w:val="0"/>
                <w:sz w:val="13"/>
                <w:szCs w:val="13"/>
              </w:rPr>
            </w:pPr>
            <w:r w:rsidRPr="007C7281">
              <w:rPr>
                <w:rFonts w:hAnsi="宋体" w:hint="eastAsia"/>
                <w:kern w:val="0"/>
                <w:sz w:val="13"/>
                <w:szCs w:val="13"/>
              </w:rPr>
              <w:t>湿胀率</w:t>
            </w:r>
          </w:p>
        </w:tc>
        <w:tc>
          <w:tcPr>
            <w:tcW w:w="406" w:type="pct"/>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180" w:lineRule="exact"/>
              <w:rPr>
                <w:kern w:val="0"/>
                <w:sz w:val="13"/>
                <w:szCs w:val="13"/>
              </w:rPr>
            </w:pPr>
            <w:r w:rsidRPr="007C7281">
              <w:rPr>
                <w:rFonts w:hAnsi="宋体"/>
                <w:kern w:val="0"/>
                <w:sz w:val="13"/>
                <w:szCs w:val="13"/>
              </w:rPr>
              <w:t>%</w:t>
            </w:r>
          </w:p>
        </w:tc>
        <w:tc>
          <w:tcPr>
            <w:tcW w:w="1870" w:type="pct"/>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180" w:lineRule="exact"/>
              <w:rPr>
                <w:kern w:val="0"/>
                <w:sz w:val="13"/>
                <w:szCs w:val="13"/>
              </w:rPr>
            </w:pPr>
            <w:r w:rsidRPr="007C7281">
              <w:rPr>
                <w:rFonts w:hAnsi="宋体" w:hint="eastAsia"/>
                <w:kern w:val="0"/>
                <w:sz w:val="13"/>
                <w:szCs w:val="13"/>
              </w:rPr>
              <w:t>≤</w:t>
            </w:r>
            <w:r w:rsidRPr="007C7281">
              <w:rPr>
                <w:rFonts w:hAnsi="宋体"/>
                <w:kern w:val="0"/>
                <w:sz w:val="13"/>
                <w:szCs w:val="13"/>
              </w:rPr>
              <w:t>0.25</w:t>
            </w:r>
          </w:p>
        </w:tc>
      </w:tr>
    </w:tbl>
    <w:p w:rsidR="00BB177B" w:rsidRPr="007C7281" w:rsidP="00BB177B">
      <w:pPr>
        <w:spacing w:line="180" w:lineRule="exact"/>
        <w:rPr>
          <w:kern w:val="0"/>
          <w:sz w:val="13"/>
          <w:szCs w:val="13"/>
          <w:lang w:eastAsia="zh-CN"/>
        </w:rPr>
      </w:pPr>
    </w:p>
    <w:p w:rsidR="00BB177B" w:rsidRPr="007C7281" w:rsidP="00BB177B">
      <w:pPr>
        <w:spacing w:line="180" w:lineRule="exact"/>
        <w:jc w:val="center"/>
        <w:rPr>
          <w:kern w:val="0"/>
          <w:sz w:val="13"/>
          <w:szCs w:val="13"/>
        </w:rPr>
      </w:pPr>
      <w:r w:rsidRPr="007C7281">
        <w:rPr>
          <w:rFonts w:hAnsi="宋体" w:hint="eastAsia"/>
          <w:kern w:val="0"/>
          <w:sz w:val="13"/>
          <w:szCs w:val="13"/>
        </w:rPr>
        <w:t>纸面石膏板规格尺寸允许偏差</w:t>
      </w:r>
      <w:r w:rsidRPr="007C7281">
        <w:rPr>
          <w:rFonts w:hAnsi="宋体"/>
          <w:kern w:val="0"/>
          <w:sz w:val="13"/>
          <w:szCs w:val="13"/>
        </w:rPr>
        <w:t xml:space="preserve">   </w:t>
      </w:r>
      <w:r w:rsidRPr="007C7281">
        <w:rPr>
          <w:rFonts w:hAnsi="宋体" w:hint="eastAsia"/>
          <w:kern w:val="0"/>
          <w:sz w:val="13"/>
          <w:szCs w:val="13"/>
        </w:rPr>
        <w:t>单位：</w:t>
      </w:r>
      <w:r w:rsidRPr="007C7281">
        <w:rPr>
          <w:rFonts w:hAnsi="宋体"/>
          <w:kern w:val="0"/>
          <w:sz w:val="13"/>
          <w:szCs w:val="13"/>
        </w:rPr>
        <w:t xml:space="preserve">mm       </w:t>
      </w:r>
      <w:r w:rsidRPr="007C7281">
        <w:rPr>
          <w:rFonts w:hAnsi="宋体"/>
          <w:kern w:val="0"/>
          <w:sz w:val="13"/>
          <w:szCs w:val="13"/>
        </w:rPr>
        <w:t xml:space="preserve">    </w:t>
      </w:r>
      <w:r w:rsidRPr="007C7281">
        <w:rPr>
          <w:rFonts w:hAnsi="宋体" w:hint="eastAsia"/>
          <w:kern w:val="0"/>
          <w:sz w:val="13"/>
          <w:szCs w:val="13"/>
        </w:rPr>
        <w:t>表</w:t>
      </w:r>
      <w:r w:rsidRPr="007C7281">
        <w:rPr>
          <w:rFonts w:hAnsi="宋体" w:hint="eastAsia"/>
          <w:kern w:val="0"/>
          <w:sz w:val="13"/>
          <w:szCs w:val="13"/>
          <w:lang w:eastAsia="zh-CN"/>
        </w:rPr>
        <w:t>7.4</w:t>
      </w:r>
      <w:r w:rsidRPr="007C7281">
        <w:rPr>
          <w:rFonts w:hAnsi="宋体"/>
          <w:kern w:val="0"/>
          <w:sz w:val="13"/>
          <w:szCs w:val="13"/>
        </w:rPr>
        <w:t>.2.2-5</w:t>
      </w:r>
    </w:p>
    <w:tbl>
      <w:tblPr>
        <w:tblStyle w:val="TableNormal"/>
        <w:tblW w:w="472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558"/>
        <w:gridCol w:w="1812"/>
        <w:gridCol w:w="1812"/>
        <w:gridCol w:w="1812"/>
        <w:gridCol w:w="1562"/>
      </w:tblGrid>
      <w:tr w:rsidTr="002B0B9D">
        <w:tblPrEx>
          <w:tblW w:w="472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Ex>
        <w:trPr>
          <w:cantSplit/>
          <w:jc w:val="center"/>
        </w:trPr>
        <w:tc>
          <w:tcPr>
            <w:tcW w:w="910" w:type="pct"/>
            <w:vMerge w:val="restart"/>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180" w:lineRule="exact"/>
              <w:rPr>
                <w:kern w:val="0"/>
                <w:sz w:val="13"/>
                <w:szCs w:val="13"/>
              </w:rPr>
            </w:pPr>
            <w:r w:rsidRPr="007C7281">
              <w:rPr>
                <w:rFonts w:hAnsi="宋体" w:hint="eastAsia"/>
                <w:kern w:val="0"/>
                <w:sz w:val="13"/>
                <w:szCs w:val="13"/>
              </w:rPr>
              <w:t>项目</w:t>
            </w:r>
          </w:p>
        </w:tc>
        <w:tc>
          <w:tcPr>
            <w:tcW w:w="1059" w:type="pct"/>
            <w:vMerge w:val="restart"/>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180" w:lineRule="exact"/>
              <w:rPr>
                <w:kern w:val="0"/>
                <w:sz w:val="13"/>
                <w:szCs w:val="13"/>
              </w:rPr>
            </w:pPr>
            <w:r w:rsidRPr="007C7281">
              <w:rPr>
                <w:rFonts w:hAnsi="宋体" w:hint="eastAsia"/>
                <w:kern w:val="0"/>
                <w:sz w:val="13"/>
                <w:szCs w:val="13"/>
              </w:rPr>
              <w:t>长度</w:t>
            </w:r>
          </w:p>
        </w:tc>
        <w:tc>
          <w:tcPr>
            <w:tcW w:w="1059" w:type="pct"/>
            <w:vMerge w:val="restart"/>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180" w:lineRule="exact"/>
              <w:rPr>
                <w:kern w:val="0"/>
                <w:sz w:val="13"/>
                <w:szCs w:val="13"/>
              </w:rPr>
            </w:pPr>
            <w:r w:rsidRPr="007C7281">
              <w:rPr>
                <w:rFonts w:hAnsi="宋体" w:hint="eastAsia"/>
                <w:kern w:val="0"/>
                <w:sz w:val="13"/>
                <w:szCs w:val="13"/>
              </w:rPr>
              <w:t>宽度</w:t>
            </w:r>
          </w:p>
        </w:tc>
        <w:tc>
          <w:tcPr>
            <w:tcW w:w="1972" w:type="pct"/>
            <w:gridSpan w:val="2"/>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180" w:lineRule="exact"/>
              <w:rPr>
                <w:kern w:val="0"/>
                <w:sz w:val="13"/>
                <w:szCs w:val="13"/>
              </w:rPr>
            </w:pPr>
            <w:r w:rsidRPr="007C7281">
              <w:rPr>
                <w:rFonts w:hAnsi="宋体" w:hint="eastAsia"/>
                <w:kern w:val="0"/>
                <w:sz w:val="13"/>
                <w:szCs w:val="13"/>
              </w:rPr>
              <w:t>厚度</w:t>
            </w:r>
          </w:p>
        </w:tc>
      </w:tr>
      <w:tr w:rsidTr="002B0B9D">
        <w:tblPrEx>
          <w:tblW w:w="4722" w:type="pct"/>
          <w:jc w:val="center"/>
          <w:tblLook w:val="01E0"/>
        </w:tblPrEx>
        <w:trPr>
          <w:cantSplit/>
          <w:jc w:val="center"/>
        </w:trPr>
        <w:tc>
          <w:tcPr>
            <w:tcW w:w="910" w:type="pct"/>
            <w:vMerge/>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180" w:lineRule="exact"/>
              <w:rPr>
                <w:kern w:val="0"/>
                <w:sz w:val="13"/>
                <w:szCs w:val="13"/>
              </w:rPr>
            </w:pPr>
          </w:p>
        </w:tc>
        <w:tc>
          <w:tcPr>
            <w:tcW w:w="1059" w:type="pct"/>
            <w:vMerge/>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180" w:lineRule="exact"/>
              <w:rPr>
                <w:kern w:val="0"/>
                <w:sz w:val="13"/>
                <w:szCs w:val="13"/>
              </w:rPr>
            </w:pPr>
          </w:p>
        </w:tc>
        <w:tc>
          <w:tcPr>
            <w:tcW w:w="1059" w:type="pct"/>
            <w:vMerge/>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180" w:lineRule="exact"/>
              <w:rPr>
                <w:kern w:val="0"/>
                <w:sz w:val="13"/>
                <w:szCs w:val="13"/>
              </w:rPr>
            </w:pPr>
          </w:p>
        </w:tc>
        <w:tc>
          <w:tcPr>
            <w:tcW w:w="1059" w:type="pct"/>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180" w:lineRule="exact"/>
              <w:rPr>
                <w:kern w:val="0"/>
                <w:sz w:val="13"/>
                <w:szCs w:val="13"/>
              </w:rPr>
            </w:pPr>
            <w:r w:rsidRPr="007C7281">
              <w:rPr>
                <w:rFonts w:hAnsi="宋体"/>
                <w:kern w:val="0"/>
                <w:sz w:val="13"/>
                <w:szCs w:val="13"/>
              </w:rPr>
              <w:t>9.5</w:t>
            </w:r>
          </w:p>
        </w:tc>
        <w:tc>
          <w:tcPr>
            <w:tcW w:w="913" w:type="pct"/>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180" w:lineRule="exact"/>
              <w:rPr>
                <w:kern w:val="0"/>
                <w:sz w:val="13"/>
                <w:szCs w:val="13"/>
              </w:rPr>
            </w:pPr>
            <w:r w:rsidRPr="007C7281">
              <w:rPr>
                <w:rFonts w:hAnsi="宋体" w:hint="eastAsia"/>
                <w:kern w:val="0"/>
                <w:sz w:val="13"/>
                <w:szCs w:val="13"/>
              </w:rPr>
              <w:t>≥</w:t>
            </w:r>
            <w:r w:rsidRPr="007C7281">
              <w:rPr>
                <w:rFonts w:hAnsi="宋体"/>
                <w:kern w:val="0"/>
                <w:sz w:val="13"/>
                <w:szCs w:val="13"/>
              </w:rPr>
              <w:t>12.0</w:t>
            </w:r>
          </w:p>
        </w:tc>
      </w:tr>
      <w:tr w:rsidTr="002B0B9D">
        <w:tblPrEx>
          <w:tblW w:w="4722" w:type="pct"/>
          <w:jc w:val="center"/>
          <w:tblLook w:val="01E0"/>
        </w:tblPrEx>
        <w:trPr>
          <w:jc w:val="center"/>
        </w:trPr>
        <w:tc>
          <w:tcPr>
            <w:tcW w:w="910" w:type="pct"/>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180" w:lineRule="exact"/>
              <w:rPr>
                <w:kern w:val="0"/>
                <w:sz w:val="13"/>
                <w:szCs w:val="13"/>
              </w:rPr>
            </w:pPr>
            <w:r w:rsidRPr="007C7281">
              <w:rPr>
                <w:rFonts w:hAnsi="宋体" w:hint="eastAsia"/>
                <w:kern w:val="0"/>
                <w:sz w:val="13"/>
                <w:szCs w:val="13"/>
              </w:rPr>
              <w:t>尺寸偏差</w:t>
            </w:r>
          </w:p>
        </w:tc>
        <w:tc>
          <w:tcPr>
            <w:tcW w:w="1059" w:type="pct"/>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180" w:lineRule="exact"/>
              <w:rPr>
                <w:rFonts w:hAnsi="宋体"/>
                <w:kern w:val="0"/>
                <w:sz w:val="13"/>
                <w:szCs w:val="13"/>
              </w:rPr>
            </w:pPr>
            <w:r w:rsidRPr="007C7281">
              <w:rPr>
                <w:rFonts w:hAnsi="宋体"/>
                <w:kern w:val="0"/>
                <w:sz w:val="13"/>
                <w:szCs w:val="13"/>
              </w:rPr>
              <w:t>0</w:t>
            </w:r>
          </w:p>
          <w:p w:rsidR="00BB177B" w:rsidRPr="007C7281" w:rsidP="002B0B9D">
            <w:pPr>
              <w:spacing w:line="180" w:lineRule="exact"/>
              <w:rPr>
                <w:kern w:val="0"/>
                <w:sz w:val="13"/>
                <w:szCs w:val="13"/>
              </w:rPr>
            </w:pPr>
            <w:r w:rsidRPr="007C7281">
              <w:rPr>
                <w:rFonts w:hAnsi="宋体"/>
                <w:kern w:val="0"/>
                <w:sz w:val="13"/>
                <w:szCs w:val="13"/>
              </w:rPr>
              <w:t>-6</w:t>
            </w:r>
          </w:p>
        </w:tc>
        <w:tc>
          <w:tcPr>
            <w:tcW w:w="1059" w:type="pct"/>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180" w:lineRule="exact"/>
              <w:rPr>
                <w:rFonts w:hAnsi="宋体"/>
                <w:kern w:val="0"/>
                <w:sz w:val="13"/>
                <w:szCs w:val="13"/>
              </w:rPr>
            </w:pPr>
            <w:r w:rsidRPr="007C7281">
              <w:rPr>
                <w:rFonts w:hAnsi="宋体"/>
                <w:kern w:val="0"/>
                <w:sz w:val="13"/>
                <w:szCs w:val="13"/>
              </w:rPr>
              <w:t>0</w:t>
            </w:r>
          </w:p>
          <w:p w:rsidR="00BB177B" w:rsidRPr="007C7281" w:rsidP="002B0B9D">
            <w:pPr>
              <w:spacing w:line="180" w:lineRule="exact"/>
              <w:rPr>
                <w:kern w:val="0"/>
                <w:sz w:val="13"/>
                <w:szCs w:val="13"/>
              </w:rPr>
            </w:pPr>
            <w:r w:rsidRPr="007C7281">
              <w:rPr>
                <w:rFonts w:hAnsi="宋体"/>
                <w:kern w:val="0"/>
                <w:sz w:val="13"/>
                <w:szCs w:val="13"/>
              </w:rPr>
              <w:t>-5</w:t>
            </w:r>
          </w:p>
        </w:tc>
        <w:tc>
          <w:tcPr>
            <w:tcW w:w="1059" w:type="pct"/>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180" w:lineRule="exact"/>
              <w:rPr>
                <w:kern w:val="0"/>
                <w:sz w:val="13"/>
                <w:szCs w:val="13"/>
              </w:rPr>
            </w:pPr>
            <w:r w:rsidRPr="007C7281">
              <w:rPr>
                <w:rFonts w:hAnsi="宋体" w:hint="eastAsia"/>
                <w:kern w:val="0"/>
                <w:sz w:val="13"/>
                <w:szCs w:val="13"/>
              </w:rPr>
              <w:t>±</w:t>
            </w:r>
            <w:r w:rsidRPr="007C7281">
              <w:rPr>
                <w:rFonts w:hAnsi="宋体"/>
                <w:kern w:val="0"/>
                <w:sz w:val="13"/>
                <w:szCs w:val="13"/>
              </w:rPr>
              <w:t>0.5</w:t>
            </w:r>
          </w:p>
        </w:tc>
        <w:tc>
          <w:tcPr>
            <w:tcW w:w="913" w:type="pct"/>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180" w:lineRule="exact"/>
              <w:rPr>
                <w:kern w:val="0"/>
                <w:sz w:val="13"/>
                <w:szCs w:val="13"/>
              </w:rPr>
            </w:pPr>
            <w:r w:rsidRPr="007C7281">
              <w:rPr>
                <w:rFonts w:hAnsi="宋体" w:hint="eastAsia"/>
                <w:kern w:val="0"/>
                <w:sz w:val="13"/>
                <w:szCs w:val="13"/>
              </w:rPr>
              <w:t>±</w:t>
            </w:r>
            <w:r w:rsidRPr="007C7281">
              <w:rPr>
                <w:rFonts w:hAnsi="宋体"/>
                <w:kern w:val="0"/>
                <w:sz w:val="13"/>
                <w:szCs w:val="13"/>
              </w:rPr>
              <w:t>0.6</w:t>
            </w:r>
          </w:p>
        </w:tc>
      </w:tr>
    </w:tbl>
    <w:p w:rsidR="00BB177B" w:rsidRPr="007C7281" w:rsidP="00BB177B">
      <w:pPr>
        <w:spacing w:line="180" w:lineRule="exact"/>
        <w:ind w:firstLine="195" w:firstLineChars="150"/>
        <w:rPr>
          <w:kern w:val="0"/>
          <w:sz w:val="13"/>
          <w:szCs w:val="13"/>
        </w:rPr>
      </w:pPr>
      <w:r w:rsidRPr="007C7281">
        <w:rPr>
          <w:rFonts w:hAnsi="宋体" w:hint="eastAsia"/>
          <w:kern w:val="0"/>
          <w:sz w:val="13"/>
          <w:szCs w:val="13"/>
        </w:rPr>
        <w:t>注：板面应切成矩形，两对角线长度差应不大于</w:t>
      </w:r>
      <w:r w:rsidRPr="007C7281">
        <w:rPr>
          <w:rFonts w:hAnsi="宋体"/>
          <w:kern w:val="0"/>
          <w:sz w:val="13"/>
          <w:szCs w:val="13"/>
        </w:rPr>
        <w:t>5mm</w:t>
      </w:r>
      <w:r w:rsidRPr="007C7281">
        <w:rPr>
          <w:rFonts w:hAnsi="宋体" w:hint="eastAsia"/>
          <w:kern w:val="0"/>
          <w:sz w:val="13"/>
          <w:szCs w:val="13"/>
        </w:rPr>
        <w:t>。</w:t>
      </w:r>
    </w:p>
    <w:p w:rsidR="00BB177B" w:rsidRPr="007C7281" w:rsidP="00BB177B">
      <w:pPr>
        <w:spacing w:line="180" w:lineRule="exact"/>
        <w:ind w:firstLine="130" w:firstLineChars="100"/>
        <w:jc w:val="center"/>
        <w:rPr>
          <w:kern w:val="0"/>
          <w:sz w:val="13"/>
          <w:szCs w:val="13"/>
        </w:rPr>
      </w:pPr>
      <w:r w:rsidRPr="007C7281">
        <w:rPr>
          <w:rFonts w:hAnsi="宋体" w:hint="eastAsia"/>
          <w:kern w:val="0"/>
          <w:sz w:val="13"/>
          <w:szCs w:val="13"/>
        </w:rPr>
        <w:t>纸面石膏板断裂荷载值</w:t>
      </w:r>
      <w:r w:rsidRPr="007C7281">
        <w:rPr>
          <w:rFonts w:hAnsi="宋体"/>
          <w:kern w:val="0"/>
          <w:sz w:val="13"/>
          <w:szCs w:val="13"/>
        </w:rPr>
        <w:t xml:space="preserve">                 </w:t>
      </w:r>
      <w:r w:rsidRPr="007C7281">
        <w:rPr>
          <w:rFonts w:hAnsi="宋体" w:hint="eastAsia"/>
          <w:kern w:val="0"/>
          <w:sz w:val="13"/>
          <w:szCs w:val="13"/>
        </w:rPr>
        <w:t>表</w:t>
      </w:r>
      <w:r w:rsidRPr="007C7281">
        <w:rPr>
          <w:rFonts w:hAnsi="宋体" w:hint="eastAsia"/>
          <w:kern w:val="0"/>
          <w:sz w:val="13"/>
          <w:szCs w:val="13"/>
          <w:lang w:eastAsia="zh-CN"/>
        </w:rPr>
        <w:t>7.4</w:t>
      </w:r>
      <w:r w:rsidRPr="007C7281">
        <w:rPr>
          <w:rFonts w:hAnsi="宋体"/>
          <w:kern w:val="0"/>
          <w:sz w:val="13"/>
          <w:szCs w:val="13"/>
        </w:rPr>
        <w:t>.2.2-6</w:t>
      </w:r>
    </w:p>
    <w:tbl>
      <w:tblPr>
        <w:tblStyle w:val="TableNormal"/>
        <w:tblW w:w="472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765"/>
        <w:gridCol w:w="3022"/>
        <w:gridCol w:w="2769"/>
      </w:tblGrid>
      <w:tr w:rsidTr="002B0B9D">
        <w:tblPrEx>
          <w:tblW w:w="472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Ex>
        <w:trPr>
          <w:cantSplit/>
          <w:jc w:val="center"/>
        </w:trPr>
        <w:tc>
          <w:tcPr>
            <w:tcW w:w="1616" w:type="pct"/>
            <w:vMerge w:val="restart"/>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180" w:lineRule="exact"/>
              <w:rPr>
                <w:kern w:val="0"/>
                <w:sz w:val="13"/>
                <w:szCs w:val="13"/>
              </w:rPr>
            </w:pPr>
            <w:r w:rsidRPr="007C7281">
              <w:rPr>
                <w:rFonts w:hAnsi="宋体" w:hint="eastAsia"/>
                <w:kern w:val="0"/>
                <w:sz w:val="13"/>
                <w:szCs w:val="13"/>
              </w:rPr>
              <w:t>板材厚度（</w:t>
            </w:r>
            <w:r w:rsidRPr="007C7281">
              <w:rPr>
                <w:rFonts w:hAnsi="宋体"/>
                <w:kern w:val="0"/>
                <w:sz w:val="13"/>
                <w:szCs w:val="13"/>
              </w:rPr>
              <w:t>mm</w:t>
            </w:r>
            <w:r w:rsidRPr="007C7281">
              <w:rPr>
                <w:rFonts w:hAnsi="宋体" w:hint="eastAsia"/>
                <w:kern w:val="0"/>
                <w:sz w:val="13"/>
                <w:szCs w:val="13"/>
              </w:rPr>
              <w:t>）</w:t>
            </w:r>
          </w:p>
        </w:tc>
        <w:tc>
          <w:tcPr>
            <w:tcW w:w="3384" w:type="pct"/>
            <w:gridSpan w:val="2"/>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180" w:lineRule="exact"/>
              <w:rPr>
                <w:kern w:val="0"/>
                <w:sz w:val="13"/>
                <w:szCs w:val="13"/>
              </w:rPr>
            </w:pPr>
            <w:r w:rsidRPr="007C7281">
              <w:rPr>
                <w:rFonts w:hAnsi="宋体" w:hint="eastAsia"/>
                <w:kern w:val="0"/>
                <w:sz w:val="13"/>
                <w:szCs w:val="13"/>
              </w:rPr>
              <w:t>断裂荷载，</w:t>
            </w:r>
            <w:r w:rsidRPr="007C7281">
              <w:rPr>
                <w:rFonts w:hAnsi="宋体"/>
                <w:kern w:val="0"/>
                <w:sz w:val="13"/>
                <w:szCs w:val="13"/>
              </w:rPr>
              <w:t>N</w:t>
            </w:r>
          </w:p>
        </w:tc>
      </w:tr>
      <w:tr w:rsidTr="002B0B9D">
        <w:tblPrEx>
          <w:tblW w:w="4722" w:type="pct"/>
          <w:jc w:val="center"/>
          <w:tblLook w:val="01E0"/>
        </w:tblPrEx>
        <w:trPr>
          <w:cantSplit/>
          <w:jc w:val="center"/>
        </w:trPr>
        <w:tc>
          <w:tcPr>
            <w:tcW w:w="1616" w:type="pct"/>
            <w:vMerge/>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180" w:lineRule="exact"/>
              <w:rPr>
                <w:kern w:val="0"/>
                <w:sz w:val="13"/>
                <w:szCs w:val="13"/>
              </w:rPr>
            </w:pPr>
          </w:p>
        </w:tc>
        <w:tc>
          <w:tcPr>
            <w:tcW w:w="1766" w:type="pct"/>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180" w:lineRule="exact"/>
              <w:rPr>
                <w:kern w:val="0"/>
                <w:sz w:val="13"/>
                <w:szCs w:val="13"/>
              </w:rPr>
            </w:pPr>
            <w:r w:rsidRPr="007C7281">
              <w:rPr>
                <w:rFonts w:hAnsi="宋体" w:hint="eastAsia"/>
                <w:kern w:val="0"/>
                <w:sz w:val="13"/>
                <w:szCs w:val="13"/>
              </w:rPr>
              <w:t>纵向</w:t>
            </w:r>
          </w:p>
        </w:tc>
        <w:tc>
          <w:tcPr>
            <w:tcW w:w="1618" w:type="pct"/>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180" w:lineRule="exact"/>
              <w:rPr>
                <w:kern w:val="0"/>
                <w:sz w:val="13"/>
                <w:szCs w:val="13"/>
              </w:rPr>
            </w:pPr>
            <w:r w:rsidRPr="007C7281">
              <w:rPr>
                <w:rFonts w:hAnsi="宋体" w:hint="eastAsia"/>
                <w:kern w:val="0"/>
                <w:sz w:val="13"/>
                <w:szCs w:val="13"/>
              </w:rPr>
              <w:t>横向</w:t>
            </w:r>
          </w:p>
        </w:tc>
      </w:tr>
      <w:tr w:rsidTr="002B0B9D">
        <w:tblPrEx>
          <w:tblW w:w="4722" w:type="pct"/>
          <w:jc w:val="center"/>
          <w:tblLook w:val="01E0"/>
        </w:tblPrEx>
        <w:trPr>
          <w:jc w:val="center"/>
        </w:trPr>
        <w:tc>
          <w:tcPr>
            <w:tcW w:w="1616" w:type="pct"/>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180" w:lineRule="exact"/>
              <w:rPr>
                <w:kern w:val="0"/>
                <w:sz w:val="13"/>
                <w:szCs w:val="13"/>
              </w:rPr>
            </w:pPr>
            <w:r w:rsidRPr="007C7281">
              <w:rPr>
                <w:rFonts w:hAnsi="宋体"/>
                <w:kern w:val="0"/>
                <w:sz w:val="13"/>
                <w:szCs w:val="13"/>
              </w:rPr>
              <w:t>9.5</w:t>
            </w:r>
          </w:p>
        </w:tc>
        <w:tc>
          <w:tcPr>
            <w:tcW w:w="1766" w:type="pct"/>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180" w:lineRule="exact"/>
              <w:rPr>
                <w:kern w:val="0"/>
                <w:sz w:val="13"/>
                <w:szCs w:val="13"/>
              </w:rPr>
            </w:pPr>
            <w:r w:rsidRPr="007C7281">
              <w:rPr>
                <w:rFonts w:hAnsi="宋体"/>
                <w:kern w:val="0"/>
                <w:sz w:val="13"/>
                <w:szCs w:val="13"/>
              </w:rPr>
              <w:t>360</w:t>
            </w:r>
          </w:p>
        </w:tc>
        <w:tc>
          <w:tcPr>
            <w:tcW w:w="1618" w:type="pct"/>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180" w:lineRule="exact"/>
              <w:rPr>
                <w:kern w:val="0"/>
                <w:sz w:val="13"/>
                <w:szCs w:val="13"/>
              </w:rPr>
            </w:pPr>
            <w:r w:rsidRPr="007C7281">
              <w:rPr>
                <w:rFonts w:hAnsi="宋体"/>
                <w:kern w:val="0"/>
                <w:sz w:val="13"/>
                <w:szCs w:val="13"/>
              </w:rPr>
              <w:t>140</w:t>
            </w:r>
          </w:p>
        </w:tc>
      </w:tr>
      <w:tr w:rsidTr="002B0B9D">
        <w:tblPrEx>
          <w:tblW w:w="4722" w:type="pct"/>
          <w:jc w:val="center"/>
          <w:tblLook w:val="01E0"/>
        </w:tblPrEx>
        <w:trPr>
          <w:jc w:val="center"/>
        </w:trPr>
        <w:tc>
          <w:tcPr>
            <w:tcW w:w="1616" w:type="pct"/>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180" w:lineRule="exact"/>
              <w:rPr>
                <w:kern w:val="0"/>
                <w:sz w:val="13"/>
                <w:szCs w:val="13"/>
              </w:rPr>
            </w:pPr>
            <w:r w:rsidRPr="007C7281">
              <w:rPr>
                <w:rFonts w:hAnsi="宋体"/>
                <w:kern w:val="0"/>
                <w:sz w:val="13"/>
                <w:szCs w:val="13"/>
              </w:rPr>
              <w:t>12.0</w:t>
            </w:r>
          </w:p>
        </w:tc>
        <w:tc>
          <w:tcPr>
            <w:tcW w:w="1766" w:type="pct"/>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180" w:lineRule="exact"/>
              <w:rPr>
                <w:kern w:val="0"/>
                <w:sz w:val="13"/>
                <w:szCs w:val="13"/>
              </w:rPr>
            </w:pPr>
            <w:r w:rsidRPr="007C7281">
              <w:rPr>
                <w:rFonts w:hAnsi="宋体"/>
                <w:kern w:val="0"/>
                <w:sz w:val="13"/>
                <w:szCs w:val="13"/>
              </w:rPr>
              <w:t>500</w:t>
            </w:r>
          </w:p>
        </w:tc>
        <w:tc>
          <w:tcPr>
            <w:tcW w:w="1618" w:type="pct"/>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180" w:lineRule="exact"/>
              <w:rPr>
                <w:kern w:val="0"/>
                <w:sz w:val="13"/>
                <w:szCs w:val="13"/>
              </w:rPr>
            </w:pPr>
            <w:r w:rsidRPr="007C7281">
              <w:rPr>
                <w:rFonts w:hAnsi="宋体"/>
                <w:kern w:val="0"/>
                <w:sz w:val="13"/>
                <w:szCs w:val="13"/>
              </w:rPr>
              <w:t>180</w:t>
            </w:r>
          </w:p>
        </w:tc>
      </w:tr>
      <w:tr w:rsidTr="002B0B9D">
        <w:tblPrEx>
          <w:tblW w:w="4722" w:type="pct"/>
          <w:jc w:val="center"/>
          <w:tblLook w:val="01E0"/>
        </w:tblPrEx>
        <w:trPr>
          <w:jc w:val="center"/>
        </w:trPr>
        <w:tc>
          <w:tcPr>
            <w:tcW w:w="1616" w:type="pct"/>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180" w:lineRule="exact"/>
              <w:rPr>
                <w:kern w:val="0"/>
                <w:sz w:val="13"/>
                <w:szCs w:val="13"/>
              </w:rPr>
            </w:pPr>
            <w:r w:rsidRPr="007C7281">
              <w:rPr>
                <w:rFonts w:hAnsi="宋体"/>
                <w:kern w:val="0"/>
                <w:sz w:val="13"/>
                <w:szCs w:val="13"/>
              </w:rPr>
              <w:t>15.0</w:t>
            </w:r>
          </w:p>
        </w:tc>
        <w:tc>
          <w:tcPr>
            <w:tcW w:w="1766" w:type="pct"/>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180" w:lineRule="exact"/>
              <w:rPr>
                <w:kern w:val="0"/>
                <w:sz w:val="13"/>
                <w:szCs w:val="13"/>
              </w:rPr>
            </w:pPr>
            <w:r w:rsidRPr="007C7281">
              <w:rPr>
                <w:rFonts w:hAnsi="宋体"/>
                <w:kern w:val="0"/>
                <w:sz w:val="13"/>
                <w:szCs w:val="13"/>
              </w:rPr>
              <w:t>650</w:t>
            </w:r>
          </w:p>
        </w:tc>
        <w:tc>
          <w:tcPr>
            <w:tcW w:w="1618" w:type="pct"/>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180" w:lineRule="exact"/>
              <w:rPr>
                <w:kern w:val="0"/>
                <w:sz w:val="13"/>
                <w:szCs w:val="13"/>
              </w:rPr>
            </w:pPr>
            <w:r w:rsidRPr="007C7281">
              <w:rPr>
                <w:rFonts w:hAnsi="宋体"/>
                <w:kern w:val="0"/>
                <w:sz w:val="13"/>
                <w:szCs w:val="13"/>
              </w:rPr>
              <w:t>220</w:t>
            </w:r>
          </w:p>
        </w:tc>
      </w:tr>
      <w:tr w:rsidTr="002B0B9D">
        <w:tblPrEx>
          <w:tblW w:w="4722" w:type="pct"/>
          <w:jc w:val="center"/>
          <w:tblLook w:val="01E0"/>
        </w:tblPrEx>
        <w:trPr>
          <w:jc w:val="center"/>
        </w:trPr>
        <w:tc>
          <w:tcPr>
            <w:tcW w:w="1616" w:type="pct"/>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180" w:lineRule="exact"/>
              <w:rPr>
                <w:kern w:val="0"/>
                <w:sz w:val="13"/>
                <w:szCs w:val="13"/>
              </w:rPr>
            </w:pPr>
            <w:r w:rsidRPr="007C7281">
              <w:rPr>
                <w:rFonts w:hAnsi="宋体"/>
                <w:kern w:val="0"/>
                <w:sz w:val="13"/>
                <w:szCs w:val="13"/>
              </w:rPr>
              <w:t>18.0</w:t>
            </w:r>
          </w:p>
        </w:tc>
        <w:tc>
          <w:tcPr>
            <w:tcW w:w="1766" w:type="pct"/>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180" w:lineRule="exact"/>
              <w:rPr>
                <w:kern w:val="0"/>
                <w:sz w:val="13"/>
                <w:szCs w:val="13"/>
              </w:rPr>
            </w:pPr>
            <w:r w:rsidRPr="007C7281">
              <w:rPr>
                <w:rFonts w:hAnsi="宋体"/>
                <w:kern w:val="0"/>
                <w:sz w:val="13"/>
                <w:szCs w:val="13"/>
              </w:rPr>
              <w:t>800</w:t>
            </w:r>
          </w:p>
        </w:tc>
        <w:tc>
          <w:tcPr>
            <w:tcW w:w="1618" w:type="pct"/>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180" w:lineRule="exact"/>
              <w:rPr>
                <w:kern w:val="0"/>
                <w:sz w:val="13"/>
                <w:szCs w:val="13"/>
              </w:rPr>
            </w:pPr>
            <w:r w:rsidRPr="007C7281">
              <w:rPr>
                <w:rFonts w:hAnsi="宋体"/>
                <w:kern w:val="0"/>
                <w:sz w:val="13"/>
                <w:szCs w:val="13"/>
              </w:rPr>
              <w:t>270</w:t>
            </w:r>
          </w:p>
        </w:tc>
      </w:tr>
      <w:tr w:rsidTr="002B0B9D">
        <w:tblPrEx>
          <w:tblW w:w="4722" w:type="pct"/>
          <w:jc w:val="center"/>
          <w:tblLook w:val="01E0"/>
        </w:tblPrEx>
        <w:trPr>
          <w:jc w:val="center"/>
        </w:trPr>
        <w:tc>
          <w:tcPr>
            <w:tcW w:w="1616" w:type="pct"/>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180" w:lineRule="exact"/>
              <w:rPr>
                <w:kern w:val="0"/>
                <w:sz w:val="13"/>
                <w:szCs w:val="13"/>
              </w:rPr>
            </w:pPr>
            <w:r w:rsidRPr="007C7281">
              <w:rPr>
                <w:rFonts w:hAnsi="宋体"/>
                <w:kern w:val="0"/>
                <w:sz w:val="13"/>
                <w:szCs w:val="13"/>
              </w:rPr>
              <w:t>21.0</w:t>
            </w:r>
          </w:p>
        </w:tc>
        <w:tc>
          <w:tcPr>
            <w:tcW w:w="1766" w:type="pct"/>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180" w:lineRule="exact"/>
              <w:rPr>
                <w:kern w:val="0"/>
                <w:sz w:val="13"/>
                <w:szCs w:val="13"/>
              </w:rPr>
            </w:pPr>
            <w:r w:rsidRPr="007C7281">
              <w:rPr>
                <w:rFonts w:hAnsi="宋体"/>
                <w:kern w:val="0"/>
                <w:sz w:val="13"/>
                <w:szCs w:val="13"/>
              </w:rPr>
              <w:t>950</w:t>
            </w:r>
          </w:p>
        </w:tc>
        <w:tc>
          <w:tcPr>
            <w:tcW w:w="1618" w:type="pct"/>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180" w:lineRule="exact"/>
              <w:rPr>
                <w:kern w:val="0"/>
                <w:sz w:val="13"/>
                <w:szCs w:val="13"/>
              </w:rPr>
            </w:pPr>
            <w:r w:rsidRPr="007C7281">
              <w:rPr>
                <w:rFonts w:hAnsi="宋体"/>
                <w:kern w:val="0"/>
                <w:sz w:val="13"/>
                <w:szCs w:val="13"/>
              </w:rPr>
              <w:t>320</w:t>
            </w:r>
          </w:p>
        </w:tc>
      </w:tr>
      <w:tr w:rsidTr="002B0B9D">
        <w:tblPrEx>
          <w:tblW w:w="4722" w:type="pct"/>
          <w:jc w:val="center"/>
          <w:tblLook w:val="01E0"/>
        </w:tblPrEx>
        <w:trPr>
          <w:jc w:val="center"/>
        </w:trPr>
        <w:tc>
          <w:tcPr>
            <w:tcW w:w="1616" w:type="pct"/>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180" w:lineRule="exact"/>
              <w:rPr>
                <w:kern w:val="0"/>
                <w:sz w:val="13"/>
                <w:szCs w:val="13"/>
              </w:rPr>
            </w:pPr>
            <w:r w:rsidRPr="007C7281">
              <w:rPr>
                <w:rFonts w:hAnsi="宋体"/>
                <w:kern w:val="0"/>
                <w:sz w:val="13"/>
                <w:szCs w:val="13"/>
              </w:rPr>
              <w:t>25.0</w:t>
            </w:r>
          </w:p>
        </w:tc>
        <w:tc>
          <w:tcPr>
            <w:tcW w:w="1766" w:type="pct"/>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180" w:lineRule="exact"/>
              <w:rPr>
                <w:kern w:val="0"/>
                <w:sz w:val="13"/>
                <w:szCs w:val="13"/>
              </w:rPr>
            </w:pPr>
            <w:r w:rsidRPr="007C7281">
              <w:rPr>
                <w:rFonts w:hAnsi="宋体"/>
                <w:kern w:val="0"/>
                <w:sz w:val="13"/>
                <w:szCs w:val="13"/>
              </w:rPr>
              <w:t>1100</w:t>
            </w:r>
          </w:p>
        </w:tc>
        <w:tc>
          <w:tcPr>
            <w:tcW w:w="1618" w:type="pct"/>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180" w:lineRule="exact"/>
              <w:rPr>
                <w:kern w:val="0"/>
                <w:sz w:val="13"/>
                <w:szCs w:val="13"/>
              </w:rPr>
            </w:pPr>
            <w:r w:rsidRPr="007C7281">
              <w:rPr>
                <w:rFonts w:hAnsi="宋体"/>
                <w:kern w:val="0"/>
                <w:sz w:val="13"/>
                <w:szCs w:val="13"/>
              </w:rPr>
              <w:t>370</w:t>
            </w:r>
          </w:p>
        </w:tc>
      </w:tr>
    </w:tbl>
    <w:p w:rsidR="00BB177B" w:rsidRPr="007C7281" w:rsidP="00BB177B">
      <w:pPr>
        <w:spacing w:line="180" w:lineRule="exact"/>
        <w:rPr>
          <w:kern w:val="0"/>
          <w:sz w:val="13"/>
          <w:szCs w:val="13"/>
        </w:rPr>
      </w:pPr>
    </w:p>
    <w:p w:rsidR="00BB177B" w:rsidP="00BB177B">
      <w:pPr>
        <w:spacing w:line="180" w:lineRule="exact"/>
        <w:jc w:val="center"/>
        <w:rPr>
          <w:rFonts w:hAnsi="宋体"/>
          <w:kern w:val="0"/>
          <w:sz w:val="13"/>
          <w:szCs w:val="13"/>
          <w:lang w:eastAsia="zh-CN"/>
        </w:rPr>
      </w:pPr>
    </w:p>
    <w:p w:rsidR="00BB177B" w:rsidRPr="007C7281" w:rsidP="00BB177B">
      <w:pPr>
        <w:spacing w:line="180" w:lineRule="exact"/>
        <w:jc w:val="center"/>
        <w:rPr>
          <w:kern w:val="0"/>
          <w:sz w:val="13"/>
          <w:szCs w:val="13"/>
        </w:rPr>
      </w:pPr>
      <w:r w:rsidRPr="007C7281">
        <w:rPr>
          <w:rFonts w:hAnsi="宋体" w:hint="eastAsia"/>
          <w:kern w:val="0"/>
          <w:sz w:val="13"/>
          <w:szCs w:val="13"/>
        </w:rPr>
        <w:t>纸面石膏板单位面积重量值</w:t>
      </w:r>
      <w:r w:rsidRPr="007C7281">
        <w:rPr>
          <w:rFonts w:hAnsi="宋体"/>
          <w:kern w:val="0"/>
          <w:sz w:val="13"/>
          <w:szCs w:val="13"/>
        </w:rPr>
        <w:t xml:space="preserve"> </w:t>
      </w:r>
      <w:r w:rsidRPr="007C7281">
        <w:rPr>
          <w:rFonts w:hAnsi="宋体"/>
          <w:kern w:val="0"/>
          <w:sz w:val="13"/>
          <w:szCs w:val="13"/>
        </w:rPr>
        <w:t xml:space="preserve">               </w:t>
      </w:r>
      <w:r w:rsidRPr="007C7281">
        <w:rPr>
          <w:rFonts w:hAnsi="宋体" w:hint="eastAsia"/>
          <w:kern w:val="0"/>
          <w:sz w:val="13"/>
          <w:szCs w:val="13"/>
        </w:rPr>
        <w:t>表</w:t>
      </w:r>
      <w:r w:rsidRPr="007C7281">
        <w:rPr>
          <w:rFonts w:hAnsi="宋体" w:hint="eastAsia"/>
          <w:kern w:val="0"/>
          <w:sz w:val="13"/>
          <w:szCs w:val="13"/>
          <w:lang w:eastAsia="zh-CN"/>
        </w:rPr>
        <w:t>7.4</w:t>
      </w:r>
      <w:r w:rsidRPr="007C7281">
        <w:rPr>
          <w:rFonts w:hAnsi="宋体"/>
          <w:kern w:val="0"/>
          <w:sz w:val="13"/>
          <w:szCs w:val="13"/>
        </w:rPr>
        <w:t>.2.2-7</w:t>
      </w:r>
    </w:p>
    <w:tbl>
      <w:tblPr>
        <w:tblStyle w:val="TableNormal"/>
        <w:tblW w:w="472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273"/>
        <w:gridCol w:w="4283"/>
      </w:tblGrid>
      <w:tr w:rsidTr="002B0B9D">
        <w:tblPrEx>
          <w:tblW w:w="472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Ex>
        <w:trPr>
          <w:jc w:val="center"/>
        </w:trPr>
        <w:tc>
          <w:tcPr>
            <w:tcW w:w="2497" w:type="pct"/>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180" w:lineRule="exact"/>
              <w:rPr>
                <w:kern w:val="0"/>
                <w:sz w:val="13"/>
                <w:szCs w:val="13"/>
              </w:rPr>
            </w:pPr>
            <w:r w:rsidRPr="007C7281">
              <w:rPr>
                <w:rFonts w:hAnsi="宋体" w:hint="eastAsia"/>
                <w:kern w:val="0"/>
                <w:sz w:val="13"/>
                <w:szCs w:val="13"/>
              </w:rPr>
              <w:t>板材厚度（</w:t>
            </w:r>
            <w:r w:rsidRPr="007C7281">
              <w:rPr>
                <w:rFonts w:hAnsi="宋体"/>
                <w:kern w:val="0"/>
                <w:sz w:val="13"/>
                <w:szCs w:val="13"/>
              </w:rPr>
              <w:t>mm</w:t>
            </w:r>
            <w:r w:rsidRPr="007C7281">
              <w:rPr>
                <w:rFonts w:hAnsi="宋体" w:hint="eastAsia"/>
                <w:kern w:val="0"/>
                <w:sz w:val="13"/>
                <w:szCs w:val="13"/>
              </w:rPr>
              <w:t>）</w:t>
            </w:r>
          </w:p>
        </w:tc>
        <w:tc>
          <w:tcPr>
            <w:tcW w:w="2503" w:type="pct"/>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180" w:lineRule="exact"/>
              <w:rPr>
                <w:kern w:val="0"/>
                <w:sz w:val="13"/>
                <w:szCs w:val="13"/>
              </w:rPr>
            </w:pPr>
            <w:r w:rsidRPr="007C7281">
              <w:rPr>
                <w:rFonts w:hAnsi="宋体" w:hint="eastAsia"/>
                <w:kern w:val="0"/>
                <w:sz w:val="13"/>
                <w:szCs w:val="13"/>
              </w:rPr>
              <w:t>单位面积重量</w:t>
            </w:r>
            <w:r w:rsidRPr="007C7281">
              <w:rPr>
                <w:rFonts w:hAnsi="宋体"/>
                <w:kern w:val="0"/>
                <w:sz w:val="13"/>
                <w:szCs w:val="13"/>
              </w:rPr>
              <w:t>kg/m2</w:t>
            </w:r>
          </w:p>
        </w:tc>
      </w:tr>
      <w:tr w:rsidTr="002B0B9D">
        <w:tblPrEx>
          <w:tblW w:w="4722" w:type="pct"/>
          <w:jc w:val="center"/>
          <w:tblLook w:val="01E0"/>
        </w:tblPrEx>
        <w:trPr>
          <w:jc w:val="center"/>
        </w:trPr>
        <w:tc>
          <w:tcPr>
            <w:tcW w:w="2497" w:type="pct"/>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180" w:lineRule="exact"/>
              <w:rPr>
                <w:kern w:val="0"/>
                <w:sz w:val="13"/>
                <w:szCs w:val="13"/>
              </w:rPr>
            </w:pPr>
            <w:r w:rsidRPr="007C7281">
              <w:rPr>
                <w:rFonts w:hAnsi="宋体"/>
                <w:kern w:val="0"/>
                <w:sz w:val="13"/>
                <w:szCs w:val="13"/>
              </w:rPr>
              <w:t>9.5</w:t>
            </w:r>
          </w:p>
        </w:tc>
        <w:tc>
          <w:tcPr>
            <w:tcW w:w="2503" w:type="pct"/>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180" w:lineRule="exact"/>
              <w:rPr>
                <w:kern w:val="0"/>
                <w:sz w:val="13"/>
                <w:szCs w:val="13"/>
              </w:rPr>
            </w:pPr>
            <w:r w:rsidRPr="007C7281">
              <w:rPr>
                <w:rFonts w:hAnsi="宋体"/>
                <w:kern w:val="0"/>
                <w:sz w:val="13"/>
                <w:szCs w:val="13"/>
              </w:rPr>
              <w:t>9.5</w:t>
            </w:r>
          </w:p>
        </w:tc>
      </w:tr>
      <w:tr w:rsidTr="002B0B9D">
        <w:tblPrEx>
          <w:tblW w:w="4722" w:type="pct"/>
          <w:jc w:val="center"/>
          <w:tblLook w:val="01E0"/>
        </w:tblPrEx>
        <w:trPr>
          <w:jc w:val="center"/>
        </w:trPr>
        <w:tc>
          <w:tcPr>
            <w:tcW w:w="2497" w:type="pct"/>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180" w:lineRule="exact"/>
              <w:rPr>
                <w:kern w:val="0"/>
                <w:sz w:val="13"/>
                <w:szCs w:val="13"/>
              </w:rPr>
            </w:pPr>
            <w:r w:rsidRPr="007C7281">
              <w:rPr>
                <w:rFonts w:hAnsi="宋体"/>
                <w:kern w:val="0"/>
                <w:sz w:val="13"/>
                <w:szCs w:val="13"/>
              </w:rPr>
              <w:t>12.0</w:t>
            </w:r>
          </w:p>
        </w:tc>
        <w:tc>
          <w:tcPr>
            <w:tcW w:w="2503" w:type="pct"/>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180" w:lineRule="exact"/>
              <w:rPr>
                <w:kern w:val="0"/>
                <w:sz w:val="13"/>
                <w:szCs w:val="13"/>
              </w:rPr>
            </w:pPr>
            <w:r w:rsidRPr="007C7281">
              <w:rPr>
                <w:rFonts w:hAnsi="宋体"/>
                <w:kern w:val="0"/>
                <w:sz w:val="13"/>
                <w:szCs w:val="13"/>
              </w:rPr>
              <w:t>12.0</w:t>
            </w:r>
          </w:p>
        </w:tc>
      </w:tr>
      <w:tr w:rsidTr="002B0B9D">
        <w:tblPrEx>
          <w:tblW w:w="4722" w:type="pct"/>
          <w:jc w:val="center"/>
          <w:tblLook w:val="01E0"/>
        </w:tblPrEx>
        <w:trPr>
          <w:jc w:val="center"/>
        </w:trPr>
        <w:tc>
          <w:tcPr>
            <w:tcW w:w="2497" w:type="pct"/>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180" w:lineRule="exact"/>
              <w:rPr>
                <w:kern w:val="0"/>
                <w:sz w:val="13"/>
                <w:szCs w:val="13"/>
              </w:rPr>
            </w:pPr>
            <w:r w:rsidRPr="007C7281">
              <w:rPr>
                <w:rFonts w:hAnsi="宋体"/>
                <w:kern w:val="0"/>
                <w:sz w:val="13"/>
                <w:szCs w:val="13"/>
              </w:rPr>
              <w:t>15.0</w:t>
            </w:r>
          </w:p>
        </w:tc>
        <w:tc>
          <w:tcPr>
            <w:tcW w:w="2503" w:type="pct"/>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180" w:lineRule="exact"/>
              <w:rPr>
                <w:kern w:val="0"/>
                <w:sz w:val="13"/>
                <w:szCs w:val="13"/>
              </w:rPr>
            </w:pPr>
            <w:r w:rsidRPr="007C7281">
              <w:rPr>
                <w:rFonts w:hAnsi="宋体"/>
                <w:kern w:val="0"/>
                <w:sz w:val="13"/>
                <w:szCs w:val="13"/>
              </w:rPr>
              <w:t>15.0</w:t>
            </w:r>
          </w:p>
        </w:tc>
      </w:tr>
      <w:tr w:rsidTr="002B0B9D">
        <w:tblPrEx>
          <w:tblW w:w="4722" w:type="pct"/>
          <w:jc w:val="center"/>
          <w:tblLook w:val="01E0"/>
        </w:tblPrEx>
        <w:trPr>
          <w:jc w:val="center"/>
        </w:trPr>
        <w:tc>
          <w:tcPr>
            <w:tcW w:w="2497" w:type="pct"/>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180" w:lineRule="exact"/>
              <w:rPr>
                <w:kern w:val="0"/>
                <w:sz w:val="13"/>
                <w:szCs w:val="13"/>
              </w:rPr>
            </w:pPr>
            <w:r w:rsidRPr="007C7281">
              <w:rPr>
                <w:rFonts w:hAnsi="宋体"/>
                <w:kern w:val="0"/>
                <w:sz w:val="13"/>
                <w:szCs w:val="13"/>
              </w:rPr>
              <w:t>18.0</w:t>
            </w:r>
          </w:p>
        </w:tc>
        <w:tc>
          <w:tcPr>
            <w:tcW w:w="2503" w:type="pct"/>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180" w:lineRule="exact"/>
              <w:rPr>
                <w:kern w:val="0"/>
                <w:sz w:val="13"/>
                <w:szCs w:val="13"/>
              </w:rPr>
            </w:pPr>
            <w:r w:rsidRPr="007C7281">
              <w:rPr>
                <w:rFonts w:hAnsi="宋体"/>
                <w:kern w:val="0"/>
                <w:sz w:val="13"/>
                <w:szCs w:val="13"/>
              </w:rPr>
              <w:t>18.0</w:t>
            </w:r>
          </w:p>
        </w:tc>
      </w:tr>
      <w:tr w:rsidTr="002B0B9D">
        <w:tblPrEx>
          <w:tblW w:w="4722" w:type="pct"/>
          <w:jc w:val="center"/>
          <w:tblLook w:val="01E0"/>
        </w:tblPrEx>
        <w:trPr>
          <w:jc w:val="center"/>
        </w:trPr>
        <w:tc>
          <w:tcPr>
            <w:tcW w:w="2497" w:type="pct"/>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180" w:lineRule="exact"/>
              <w:rPr>
                <w:kern w:val="0"/>
                <w:sz w:val="13"/>
                <w:szCs w:val="13"/>
              </w:rPr>
            </w:pPr>
            <w:r w:rsidRPr="007C7281">
              <w:rPr>
                <w:rFonts w:hAnsi="宋体"/>
                <w:kern w:val="0"/>
                <w:sz w:val="13"/>
                <w:szCs w:val="13"/>
              </w:rPr>
              <w:t>21.0</w:t>
            </w:r>
          </w:p>
        </w:tc>
        <w:tc>
          <w:tcPr>
            <w:tcW w:w="2503" w:type="pct"/>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180" w:lineRule="exact"/>
              <w:rPr>
                <w:kern w:val="0"/>
                <w:sz w:val="13"/>
                <w:szCs w:val="13"/>
              </w:rPr>
            </w:pPr>
            <w:r w:rsidRPr="007C7281">
              <w:rPr>
                <w:rFonts w:hAnsi="宋体"/>
                <w:kern w:val="0"/>
                <w:sz w:val="13"/>
                <w:szCs w:val="13"/>
              </w:rPr>
              <w:t>21.0</w:t>
            </w:r>
          </w:p>
        </w:tc>
      </w:tr>
      <w:tr w:rsidTr="002B0B9D">
        <w:tblPrEx>
          <w:tblW w:w="4722" w:type="pct"/>
          <w:jc w:val="center"/>
          <w:tblLook w:val="01E0"/>
        </w:tblPrEx>
        <w:trPr>
          <w:jc w:val="center"/>
        </w:trPr>
        <w:tc>
          <w:tcPr>
            <w:tcW w:w="2497" w:type="pct"/>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180" w:lineRule="exact"/>
              <w:rPr>
                <w:kern w:val="0"/>
                <w:sz w:val="13"/>
                <w:szCs w:val="13"/>
              </w:rPr>
            </w:pPr>
            <w:r w:rsidRPr="007C7281">
              <w:rPr>
                <w:rFonts w:hAnsi="宋体"/>
                <w:kern w:val="0"/>
                <w:sz w:val="13"/>
                <w:szCs w:val="13"/>
              </w:rPr>
              <w:t>25.0</w:t>
            </w:r>
          </w:p>
        </w:tc>
        <w:tc>
          <w:tcPr>
            <w:tcW w:w="2503" w:type="pct"/>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180" w:lineRule="exact"/>
              <w:rPr>
                <w:kern w:val="0"/>
                <w:sz w:val="13"/>
                <w:szCs w:val="13"/>
              </w:rPr>
            </w:pPr>
            <w:r w:rsidRPr="007C7281">
              <w:rPr>
                <w:rFonts w:hAnsi="宋体"/>
                <w:kern w:val="0"/>
                <w:sz w:val="13"/>
                <w:szCs w:val="13"/>
              </w:rPr>
              <w:t>25.0</w:t>
            </w:r>
          </w:p>
        </w:tc>
      </w:tr>
    </w:tbl>
    <w:p>
      <w:pPr>
        <w:sectPr w:rsidSect="002B0B9D">
          <w:type w:val="nextPage"/>
          <w:pgSz w:w="11906" w:h="16838"/>
          <w:pgMar w:top="1247" w:right="1418" w:bottom="1134" w:left="1644" w:header="851" w:footer="680" w:gutter="0"/>
          <w:pgNumType w:start="19"/>
          <w:cols w:space="425"/>
          <w:titlePg w:val="0"/>
          <w:docGrid w:type="lines" w:linePitch="312"/>
        </w:sectPr>
      </w:pPr>
    </w:p>
    <w:p w:rsidR="00BB177B" w:rsidP="00BB177B">
      <w:pPr>
        <w:spacing w:line="240" w:lineRule="exact"/>
        <w:rPr>
          <w:rFonts w:hint="eastAsia"/>
          <w:kern w:val="0"/>
          <w:lang w:eastAsia="zh-CN"/>
        </w:rPr>
      </w:pPr>
    </w:p>
    <w:p w:rsidR="00BB177B" w:rsidP="00BB177B">
      <w:pPr>
        <w:spacing w:line="240" w:lineRule="exact"/>
        <w:rPr>
          <w:rFonts w:hint="eastAsia"/>
          <w:kern w:val="0"/>
          <w:lang w:eastAsia="zh-CN"/>
        </w:rPr>
      </w:pPr>
    </w:p>
    <w:p w:rsidR="00BB177B" w:rsidP="00BB177B">
      <w:pPr>
        <w:spacing w:line="240" w:lineRule="exact"/>
        <w:rPr>
          <w:kern w:val="0"/>
          <w:lang w:eastAsia="zh-CN"/>
        </w:rPr>
      </w:pPr>
    </w:p>
    <w:p w:rsidR="00BB177B" w:rsidRPr="000F2BB9" w:rsidP="00BB177B">
      <w:pPr>
        <w:pStyle w:val="Heading3"/>
        <w:numPr>
          <w:ilvl w:val="2"/>
          <w:numId w:val="0"/>
        </w:numPr>
        <w:tabs>
          <w:tab w:val="num" w:pos="0"/>
          <w:tab w:val="left" w:pos="900"/>
        </w:tabs>
        <w:spacing w:before="0" w:after="0" w:line="240" w:lineRule="auto"/>
        <w:jc w:val="left"/>
        <w:rPr>
          <w:rFonts w:hAnsi="宋体"/>
          <w:sz w:val="21"/>
          <w:szCs w:val="21"/>
          <w:lang w:eastAsia="zh-CN"/>
        </w:rPr>
      </w:pPr>
      <w:r w:rsidRPr="000F2BB9">
        <w:rPr>
          <w:rFonts w:hAnsi="宋体" w:hint="eastAsia"/>
          <w:sz w:val="21"/>
          <w:szCs w:val="21"/>
          <w:lang w:eastAsia="zh-CN"/>
        </w:rPr>
        <w:t>7.4</w:t>
      </w:r>
      <w:r w:rsidRPr="000F2BB9">
        <w:rPr>
          <w:rFonts w:hAnsi="宋体"/>
          <w:sz w:val="21"/>
          <w:szCs w:val="21"/>
          <w:lang w:eastAsia="zh-CN"/>
        </w:rPr>
        <w:t xml:space="preserve">.2.3 </w:t>
      </w:r>
      <w:r w:rsidRPr="000F2BB9">
        <w:rPr>
          <w:rFonts w:hAnsi="宋体" w:hint="eastAsia"/>
          <w:sz w:val="21"/>
          <w:szCs w:val="21"/>
          <w:lang w:eastAsia="zh-CN"/>
        </w:rPr>
        <w:t>主要机具（表7.4</w:t>
      </w:r>
      <w:r w:rsidRPr="000F2BB9">
        <w:rPr>
          <w:rFonts w:hAnsi="宋体"/>
          <w:sz w:val="21"/>
          <w:szCs w:val="21"/>
          <w:lang w:eastAsia="zh-CN"/>
        </w:rPr>
        <w:t>.2.3</w:t>
      </w:r>
      <w:r w:rsidRPr="000F2BB9">
        <w:rPr>
          <w:rFonts w:hAnsi="宋体" w:hint="eastAsia"/>
          <w:sz w:val="21"/>
          <w:szCs w:val="21"/>
          <w:lang w:eastAsia="zh-CN"/>
        </w:rPr>
        <w:t>）</w:t>
      </w:r>
    </w:p>
    <w:p w:rsidR="00BB177B" w:rsidRPr="007C7281" w:rsidP="00BB177B">
      <w:pPr>
        <w:spacing w:line="200" w:lineRule="exact"/>
        <w:jc w:val="center"/>
        <w:rPr>
          <w:kern w:val="0"/>
          <w:sz w:val="18"/>
          <w:szCs w:val="18"/>
        </w:rPr>
      </w:pPr>
      <w:r w:rsidRPr="007C7281">
        <w:rPr>
          <w:rFonts w:hAnsi="宋体" w:hint="eastAsia"/>
          <w:kern w:val="0"/>
          <w:sz w:val="18"/>
          <w:szCs w:val="18"/>
        </w:rPr>
        <w:t>每班组主要机具配备一览表</w:t>
      </w:r>
      <w:r w:rsidRPr="007C7281">
        <w:rPr>
          <w:rFonts w:hAnsi="宋体"/>
          <w:kern w:val="0"/>
          <w:sz w:val="18"/>
          <w:szCs w:val="18"/>
        </w:rPr>
        <w:t xml:space="preserve">               </w:t>
      </w:r>
      <w:r w:rsidRPr="007C7281">
        <w:rPr>
          <w:rFonts w:hAnsi="宋体" w:hint="eastAsia"/>
          <w:kern w:val="0"/>
          <w:sz w:val="18"/>
          <w:szCs w:val="18"/>
        </w:rPr>
        <w:t>表</w:t>
      </w:r>
      <w:r w:rsidRPr="007C7281">
        <w:rPr>
          <w:rFonts w:hAnsi="宋体" w:hint="eastAsia"/>
          <w:kern w:val="0"/>
          <w:sz w:val="18"/>
          <w:szCs w:val="18"/>
          <w:lang w:eastAsia="zh-CN"/>
        </w:rPr>
        <w:t>7.4</w:t>
      </w:r>
      <w:r w:rsidRPr="007C7281">
        <w:rPr>
          <w:rFonts w:hAnsi="宋体"/>
          <w:kern w:val="0"/>
          <w:sz w:val="18"/>
          <w:szCs w:val="18"/>
        </w:rPr>
        <w:t>.2.3</w:t>
      </w:r>
    </w:p>
    <w:tbl>
      <w:tblPr>
        <w:tblStyle w:val="TableNormal"/>
        <w:tblW w:w="458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84"/>
        <w:gridCol w:w="1451"/>
        <w:gridCol w:w="1259"/>
        <w:gridCol w:w="1018"/>
        <w:gridCol w:w="872"/>
        <w:gridCol w:w="585"/>
        <w:gridCol w:w="663"/>
        <w:gridCol w:w="1871"/>
      </w:tblGrid>
      <w:tr w:rsidTr="002B0B9D">
        <w:tblPrEx>
          <w:tblW w:w="458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Ex>
        <w:trPr>
          <w:jc w:val="center"/>
        </w:trPr>
        <w:tc>
          <w:tcPr>
            <w:tcW w:w="352" w:type="pct"/>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200" w:lineRule="exact"/>
              <w:rPr>
                <w:kern w:val="0"/>
                <w:sz w:val="18"/>
                <w:szCs w:val="18"/>
              </w:rPr>
            </w:pPr>
            <w:r w:rsidRPr="007C7281">
              <w:rPr>
                <w:rFonts w:hAnsi="宋体" w:hint="eastAsia"/>
                <w:kern w:val="0"/>
                <w:sz w:val="18"/>
                <w:szCs w:val="18"/>
              </w:rPr>
              <w:t>序</w:t>
            </w:r>
            <w:r w:rsidRPr="007C7281">
              <w:rPr>
                <w:rFonts w:hAnsi="宋体"/>
                <w:kern w:val="0"/>
                <w:sz w:val="18"/>
                <w:szCs w:val="18"/>
              </w:rPr>
              <w:t xml:space="preserve"> </w:t>
            </w:r>
            <w:r w:rsidRPr="007C7281">
              <w:rPr>
                <w:rFonts w:hAnsi="宋体" w:hint="eastAsia"/>
                <w:kern w:val="0"/>
                <w:sz w:val="18"/>
                <w:szCs w:val="18"/>
              </w:rPr>
              <w:t>号</w:t>
            </w:r>
          </w:p>
        </w:tc>
        <w:tc>
          <w:tcPr>
            <w:tcW w:w="874" w:type="pct"/>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200" w:lineRule="exact"/>
              <w:rPr>
                <w:kern w:val="0"/>
                <w:sz w:val="18"/>
                <w:szCs w:val="18"/>
              </w:rPr>
            </w:pPr>
            <w:r w:rsidRPr="007C7281">
              <w:rPr>
                <w:rFonts w:hAnsi="宋体" w:hint="eastAsia"/>
                <w:kern w:val="0"/>
                <w:sz w:val="18"/>
                <w:szCs w:val="18"/>
              </w:rPr>
              <w:t>机械、设备名称</w:t>
            </w:r>
          </w:p>
        </w:tc>
        <w:tc>
          <w:tcPr>
            <w:tcW w:w="758" w:type="pct"/>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200" w:lineRule="exact"/>
              <w:rPr>
                <w:kern w:val="0"/>
                <w:sz w:val="18"/>
                <w:szCs w:val="18"/>
              </w:rPr>
            </w:pPr>
            <w:r w:rsidRPr="007C7281">
              <w:rPr>
                <w:rFonts w:hAnsi="宋体" w:hint="eastAsia"/>
                <w:kern w:val="0"/>
                <w:sz w:val="18"/>
                <w:szCs w:val="18"/>
              </w:rPr>
              <w:t>规格型号</w:t>
            </w:r>
          </w:p>
        </w:tc>
        <w:tc>
          <w:tcPr>
            <w:tcW w:w="612" w:type="pct"/>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200" w:lineRule="exact"/>
              <w:rPr>
                <w:kern w:val="0"/>
                <w:sz w:val="18"/>
                <w:szCs w:val="18"/>
              </w:rPr>
            </w:pPr>
            <w:r w:rsidRPr="007C7281">
              <w:rPr>
                <w:rFonts w:hAnsi="宋体" w:hint="eastAsia"/>
                <w:kern w:val="0"/>
                <w:sz w:val="18"/>
                <w:szCs w:val="18"/>
              </w:rPr>
              <w:t>定额功率或容量</w:t>
            </w:r>
          </w:p>
        </w:tc>
        <w:tc>
          <w:tcPr>
            <w:tcW w:w="525" w:type="pct"/>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200" w:lineRule="exact"/>
              <w:rPr>
                <w:kern w:val="0"/>
                <w:sz w:val="18"/>
                <w:szCs w:val="18"/>
              </w:rPr>
            </w:pPr>
            <w:r w:rsidRPr="007C7281">
              <w:rPr>
                <w:rFonts w:hAnsi="宋体" w:hint="eastAsia"/>
                <w:kern w:val="0"/>
                <w:sz w:val="18"/>
                <w:szCs w:val="18"/>
              </w:rPr>
              <w:t>数量</w:t>
            </w:r>
          </w:p>
        </w:tc>
        <w:tc>
          <w:tcPr>
            <w:tcW w:w="352" w:type="pct"/>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200" w:lineRule="exact"/>
              <w:rPr>
                <w:kern w:val="0"/>
                <w:sz w:val="18"/>
                <w:szCs w:val="18"/>
              </w:rPr>
            </w:pPr>
            <w:r w:rsidRPr="007C7281">
              <w:rPr>
                <w:rFonts w:hAnsi="宋体" w:hint="eastAsia"/>
                <w:kern w:val="0"/>
                <w:sz w:val="18"/>
                <w:szCs w:val="18"/>
              </w:rPr>
              <w:t>性能</w:t>
            </w:r>
          </w:p>
        </w:tc>
        <w:tc>
          <w:tcPr>
            <w:tcW w:w="399" w:type="pct"/>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200" w:lineRule="exact"/>
              <w:rPr>
                <w:kern w:val="0"/>
                <w:sz w:val="18"/>
                <w:szCs w:val="18"/>
              </w:rPr>
            </w:pPr>
            <w:r w:rsidRPr="007C7281">
              <w:rPr>
                <w:rFonts w:hAnsi="宋体" w:hint="eastAsia"/>
                <w:kern w:val="0"/>
                <w:sz w:val="18"/>
                <w:szCs w:val="18"/>
              </w:rPr>
              <w:t>工种</w:t>
            </w:r>
          </w:p>
        </w:tc>
        <w:tc>
          <w:tcPr>
            <w:tcW w:w="1127" w:type="pct"/>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200" w:lineRule="exact"/>
              <w:rPr>
                <w:kern w:val="0"/>
                <w:sz w:val="18"/>
                <w:szCs w:val="18"/>
              </w:rPr>
            </w:pPr>
            <w:r w:rsidRPr="007C7281">
              <w:rPr>
                <w:rFonts w:hAnsi="宋体" w:hint="eastAsia"/>
                <w:kern w:val="0"/>
                <w:sz w:val="18"/>
                <w:szCs w:val="18"/>
              </w:rPr>
              <w:t>备注</w:t>
            </w:r>
          </w:p>
        </w:tc>
      </w:tr>
      <w:tr w:rsidTr="002B0B9D">
        <w:tblPrEx>
          <w:tblW w:w="4582" w:type="pct"/>
          <w:jc w:val="center"/>
          <w:tblLayout w:type="fixed"/>
          <w:tblLook w:val="01E0"/>
        </w:tblPrEx>
        <w:trPr>
          <w:jc w:val="center"/>
        </w:trPr>
        <w:tc>
          <w:tcPr>
            <w:tcW w:w="352" w:type="pct"/>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200" w:lineRule="exact"/>
              <w:rPr>
                <w:kern w:val="0"/>
                <w:sz w:val="18"/>
                <w:szCs w:val="18"/>
              </w:rPr>
            </w:pPr>
          </w:p>
          <w:p w:rsidR="00BB177B" w:rsidRPr="007C7281" w:rsidP="002B0B9D">
            <w:pPr>
              <w:spacing w:line="200" w:lineRule="exact"/>
              <w:rPr>
                <w:kern w:val="0"/>
                <w:sz w:val="18"/>
                <w:szCs w:val="18"/>
              </w:rPr>
            </w:pPr>
            <w:r w:rsidRPr="007C7281">
              <w:rPr>
                <w:rFonts w:hAnsi="宋体"/>
                <w:kern w:val="0"/>
                <w:sz w:val="18"/>
                <w:szCs w:val="18"/>
              </w:rPr>
              <w:t>1</w:t>
            </w:r>
          </w:p>
        </w:tc>
        <w:tc>
          <w:tcPr>
            <w:tcW w:w="874" w:type="pct"/>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200" w:lineRule="exact"/>
              <w:rPr>
                <w:kern w:val="0"/>
                <w:sz w:val="18"/>
                <w:szCs w:val="18"/>
              </w:rPr>
            </w:pPr>
            <w:r w:rsidRPr="007C7281">
              <w:rPr>
                <w:rFonts w:hAnsi="宋体" w:hint="eastAsia"/>
                <w:kern w:val="0"/>
                <w:sz w:val="18"/>
                <w:szCs w:val="18"/>
              </w:rPr>
              <w:t>电圆锯</w:t>
            </w:r>
          </w:p>
        </w:tc>
        <w:tc>
          <w:tcPr>
            <w:tcW w:w="758" w:type="pct"/>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200" w:lineRule="exact"/>
              <w:rPr>
                <w:kern w:val="0"/>
                <w:sz w:val="18"/>
                <w:szCs w:val="18"/>
              </w:rPr>
            </w:pPr>
            <w:r w:rsidRPr="007C7281">
              <w:rPr>
                <w:rFonts w:hAnsi="宋体"/>
                <w:kern w:val="0"/>
                <w:sz w:val="18"/>
                <w:szCs w:val="18"/>
              </w:rPr>
              <w:t>5008B</w:t>
            </w:r>
          </w:p>
        </w:tc>
        <w:tc>
          <w:tcPr>
            <w:tcW w:w="612" w:type="pct"/>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200" w:lineRule="exact"/>
              <w:rPr>
                <w:kern w:val="0"/>
                <w:sz w:val="18"/>
                <w:szCs w:val="18"/>
              </w:rPr>
            </w:pPr>
            <w:r w:rsidRPr="007C7281">
              <w:rPr>
                <w:rFonts w:hAnsi="宋体"/>
                <w:kern w:val="0"/>
                <w:sz w:val="18"/>
                <w:szCs w:val="18"/>
              </w:rPr>
              <w:t>1.4 kw</w:t>
            </w:r>
          </w:p>
        </w:tc>
        <w:tc>
          <w:tcPr>
            <w:tcW w:w="525" w:type="pct"/>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200" w:lineRule="exact"/>
              <w:rPr>
                <w:kern w:val="0"/>
                <w:sz w:val="18"/>
                <w:szCs w:val="18"/>
              </w:rPr>
            </w:pPr>
            <w:r w:rsidRPr="007C7281">
              <w:rPr>
                <w:rFonts w:hAnsi="宋体"/>
                <w:kern w:val="0"/>
                <w:sz w:val="18"/>
                <w:szCs w:val="18"/>
              </w:rPr>
              <w:t>1</w:t>
            </w:r>
          </w:p>
        </w:tc>
        <w:tc>
          <w:tcPr>
            <w:tcW w:w="352" w:type="pct"/>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200" w:lineRule="exact"/>
              <w:rPr>
                <w:kern w:val="0"/>
                <w:sz w:val="18"/>
                <w:szCs w:val="18"/>
              </w:rPr>
            </w:pPr>
            <w:r w:rsidRPr="007C7281">
              <w:rPr>
                <w:rFonts w:hAnsi="宋体" w:hint="eastAsia"/>
                <w:kern w:val="0"/>
                <w:sz w:val="18"/>
                <w:szCs w:val="18"/>
              </w:rPr>
              <w:t>良好</w:t>
            </w:r>
          </w:p>
        </w:tc>
        <w:tc>
          <w:tcPr>
            <w:tcW w:w="399" w:type="pct"/>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200" w:lineRule="exact"/>
              <w:rPr>
                <w:kern w:val="0"/>
                <w:sz w:val="18"/>
                <w:szCs w:val="18"/>
              </w:rPr>
            </w:pPr>
            <w:r w:rsidRPr="007C7281">
              <w:rPr>
                <w:rFonts w:hAnsi="宋体" w:hint="eastAsia"/>
                <w:kern w:val="0"/>
                <w:sz w:val="18"/>
                <w:szCs w:val="18"/>
              </w:rPr>
              <w:t>木工</w:t>
            </w:r>
          </w:p>
        </w:tc>
        <w:tc>
          <w:tcPr>
            <w:tcW w:w="1127" w:type="pct"/>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200" w:lineRule="exact"/>
              <w:rPr>
                <w:kern w:val="0"/>
                <w:sz w:val="18"/>
                <w:szCs w:val="18"/>
              </w:rPr>
            </w:pPr>
            <w:r w:rsidRPr="007C7281">
              <w:rPr>
                <w:rFonts w:hAnsi="宋体" w:hint="eastAsia"/>
                <w:kern w:val="0"/>
                <w:sz w:val="18"/>
                <w:szCs w:val="18"/>
              </w:rPr>
              <w:t>按</w:t>
            </w:r>
            <w:r w:rsidRPr="007C7281">
              <w:rPr>
                <w:rFonts w:hAnsi="宋体"/>
                <w:kern w:val="0"/>
                <w:sz w:val="18"/>
                <w:szCs w:val="18"/>
              </w:rPr>
              <w:t xml:space="preserve">8~10 </w:t>
            </w:r>
            <w:r w:rsidRPr="007C7281">
              <w:rPr>
                <w:rFonts w:hAnsi="宋体" w:hint="eastAsia"/>
                <w:kern w:val="0"/>
                <w:sz w:val="18"/>
                <w:szCs w:val="18"/>
              </w:rPr>
              <w:t>人</w:t>
            </w:r>
            <w:r w:rsidRPr="007C7281">
              <w:rPr>
                <w:rFonts w:hAnsi="宋体"/>
                <w:kern w:val="0"/>
                <w:sz w:val="18"/>
                <w:szCs w:val="18"/>
              </w:rPr>
              <w:t>/</w:t>
            </w:r>
            <w:r w:rsidRPr="007C7281">
              <w:rPr>
                <w:rFonts w:hAnsi="宋体" w:hint="eastAsia"/>
                <w:kern w:val="0"/>
                <w:sz w:val="18"/>
                <w:szCs w:val="18"/>
              </w:rPr>
              <w:t>班组计算</w:t>
            </w:r>
          </w:p>
        </w:tc>
      </w:tr>
      <w:tr w:rsidTr="002B0B9D">
        <w:tblPrEx>
          <w:tblW w:w="4582" w:type="pct"/>
          <w:jc w:val="center"/>
          <w:tblLayout w:type="fixed"/>
          <w:tblLook w:val="01E0"/>
        </w:tblPrEx>
        <w:trPr>
          <w:jc w:val="center"/>
        </w:trPr>
        <w:tc>
          <w:tcPr>
            <w:tcW w:w="352" w:type="pct"/>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200" w:lineRule="exact"/>
              <w:rPr>
                <w:kern w:val="0"/>
                <w:sz w:val="18"/>
                <w:szCs w:val="18"/>
              </w:rPr>
            </w:pPr>
            <w:r w:rsidRPr="007C7281">
              <w:rPr>
                <w:rFonts w:hAnsi="宋体"/>
                <w:kern w:val="0"/>
                <w:sz w:val="18"/>
                <w:szCs w:val="18"/>
              </w:rPr>
              <w:t>2</w:t>
            </w:r>
          </w:p>
        </w:tc>
        <w:tc>
          <w:tcPr>
            <w:tcW w:w="874" w:type="pct"/>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200" w:lineRule="exact"/>
              <w:rPr>
                <w:kern w:val="0"/>
                <w:sz w:val="18"/>
                <w:szCs w:val="18"/>
              </w:rPr>
            </w:pPr>
            <w:r w:rsidRPr="007C7281">
              <w:rPr>
                <w:rFonts w:hAnsi="宋体" w:hint="eastAsia"/>
                <w:kern w:val="0"/>
                <w:sz w:val="18"/>
                <w:szCs w:val="18"/>
              </w:rPr>
              <w:t>角磨机</w:t>
            </w:r>
          </w:p>
        </w:tc>
        <w:tc>
          <w:tcPr>
            <w:tcW w:w="758" w:type="pct"/>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200" w:lineRule="exact"/>
              <w:rPr>
                <w:kern w:val="0"/>
                <w:sz w:val="18"/>
                <w:szCs w:val="18"/>
              </w:rPr>
            </w:pPr>
            <w:r w:rsidRPr="007C7281">
              <w:rPr>
                <w:rFonts w:hAnsi="宋体"/>
                <w:kern w:val="0"/>
                <w:sz w:val="18"/>
                <w:szCs w:val="18"/>
              </w:rPr>
              <w:t>9523NB</w:t>
            </w:r>
          </w:p>
        </w:tc>
        <w:tc>
          <w:tcPr>
            <w:tcW w:w="612" w:type="pct"/>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200" w:lineRule="exact"/>
              <w:rPr>
                <w:kern w:val="0"/>
                <w:sz w:val="18"/>
                <w:szCs w:val="18"/>
              </w:rPr>
            </w:pPr>
            <w:r w:rsidRPr="007C7281">
              <w:rPr>
                <w:rFonts w:hAnsi="宋体"/>
                <w:kern w:val="0"/>
                <w:sz w:val="18"/>
                <w:szCs w:val="18"/>
              </w:rPr>
              <w:t>0.54 kw</w:t>
            </w:r>
          </w:p>
        </w:tc>
        <w:tc>
          <w:tcPr>
            <w:tcW w:w="525" w:type="pct"/>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200" w:lineRule="exact"/>
              <w:rPr>
                <w:kern w:val="0"/>
                <w:sz w:val="18"/>
                <w:szCs w:val="18"/>
              </w:rPr>
            </w:pPr>
            <w:r w:rsidRPr="007C7281">
              <w:rPr>
                <w:rFonts w:hAnsi="宋体"/>
                <w:kern w:val="0"/>
                <w:sz w:val="18"/>
                <w:szCs w:val="18"/>
              </w:rPr>
              <w:t>1</w:t>
            </w:r>
          </w:p>
        </w:tc>
        <w:tc>
          <w:tcPr>
            <w:tcW w:w="352" w:type="pct"/>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200" w:lineRule="exact"/>
              <w:rPr>
                <w:kern w:val="0"/>
                <w:sz w:val="18"/>
                <w:szCs w:val="18"/>
              </w:rPr>
            </w:pPr>
            <w:r w:rsidRPr="007C7281">
              <w:rPr>
                <w:rFonts w:hAnsi="宋体" w:hint="eastAsia"/>
                <w:kern w:val="0"/>
                <w:sz w:val="18"/>
                <w:szCs w:val="18"/>
              </w:rPr>
              <w:t>良好</w:t>
            </w:r>
          </w:p>
        </w:tc>
        <w:tc>
          <w:tcPr>
            <w:tcW w:w="399" w:type="pct"/>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200" w:lineRule="exact"/>
              <w:rPr>
                <w:kern w:val="0"/>
                <w:sz w:val="18"/>
                <w:szCs w:val="18"/>
              </w:rPr>
            </w:pPr>
            <w:r w:rsidRPr="007C7281">
              <w:rPr>
                <w:rFonts w:hAnsi="宋体" w:hint="eastAsia"/>
                <w:kern w:val="0"/>
                <w:sz w:val="18"/>
                <w:szCs w:val="18"/>
              </w:rPr>
              <w:t>木工</w:t>
            </w:r>
          </w:p>
        </w:tc>
        <w:tc>
          <w:tcPr>
            <w:tcW w:w="1127" w:type="pct"/>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200" w:lineRule="exact"/>
              <w:rPr>
                <w:kern w:val="0"/>
                <w:sz w:val="18"/>
                <w:szCs w:val="18"/>
              </w:rPr>
            </w:pPr>
            <w:r w:rsidRPr="007C7281">
              <w:rPr>
                <w:rFonts w:hAnsi="宋体" w:hint="eastAsia"/>
                <w:kern w:val="0"/>
                <w:sz w:val="18"/>
                <w:szCs w:val="18"/>
              </w:rPr>
              <w:t>按</w:t>
            </w:r>
            <w:r w:rsidRPr="007C7281">
              <w:rPr>
                <w:rFonts w:hAnsi="宋体"/>
                <w:kern w:val="0"/>
                <w:sz w:val="18"/>
                <w:szCs w:val="18"/>
              </w:rPr>
              <w:t xml:space="preserve">8~10 </w:t>
            </w:r>
            <w:r w:rsidRPr="007C7281">
              <w:rPr>
                <w:rFonts w:hAnsi="宋体" w:hint="eastAsia"/>
                <w:kern w:val="0"/>
                <w:sz w:val="18"/>
                <w:szCs w:val="18"/>
              </w:rPr>
              <w:t>人</w:t>
            </w:r>
            <w:r w:rsidRPr="007C7281">
              <w:rPr>
                <w:rFonts w:hAnsi="宋体"/>
                <w:kern w:val="0"/>
                <w:sz w:val="18"/>
                <w:szCs w:val="18"/>
              </w:rPr>
              <w:t>/</w:t>
            </w:r>
            <w:r w:rsidRPr="007C7281">
              <w:rPr>
                <w:rFonts w:hAnsi="宋体" w:hint="eastAsia"/>
                <w:kern w:val="0"/>
                <w:sz w:val="18"/>
                <w:szCs w:val="18"/>
              </w:rPr>
              <w:t>班组计算</w:t>
            </w:r>
          </w:p>
        </w:tc>
      </w:tr>
      <w:tr w:rsidTr="002B0B9D">
        <w:tblPrEx>
          <w:tblW w:w="4582" w:type="pct"/>
          <w:jc w:val="center"/>
          <w:tblLayout w:type="fixed"/>
          <w:tblLook w:val="01E0"/>
        </w:tblPrEx>
        <w:trPr>
          <w:jc w:val="center"/>
        </w:trPr>
        <w:tc>
          <w:tcPr>
            <w:tcW w:w="352" w:type="pct"/>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200" w:lineRule="exact"/>
              <w:rPr>
                <w:kern w:val="0"/>
                <w:sz w:val="18"/>
                <w:szCs w:val="18"/>
              </w:rPr>
            </w:pPr>
            <w:r w:rsidRPr="007C7281">
              <w:rPr>
                <w:rFonts w:hAnsi="宋体"/>
                <w:kern w:val="0"/>
                <w:sz w:val="18"/>
                <w:szCs w:val="18"/>
              </w:rPr>
              <w:t>3</w:t>
            </w:r>
          </w:p>
        </w:tc>
        <w:tc>
          <w:tcPr>
            <w:tcW w:w="874" w:type="pct"/>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200" w:lineRule="exact"/>
              <w:rPr>
                <w:kern w:val="0"/>
                <w:sz w:val="18"/>
                <w:szCs w:val="18"/>
              </w:rPr>
            </w:pPr>
            <w:r w:rsidRPr="007C7281">
              <w:rPr>
                <w:rFonts w:hAnsi="宋体" w:hint="eastAsia"/>
                <w:kern w:val="0"/>
                <w:sz w:val="18"/>
                <w:szCs w:val="18"/>
              </w:rPr>
              <w:t>电锤</w:t>
            </w:r>
          </w:p>
        </w:tc>
        <w:tc>
          <w:tcPr>
            <w:tcW w:w="758" w:type="pct"/>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200" w:lineRule="exact"/>
              <w:rPr>
                <w:kern w:val="0"/>
                <w:sz w:val="18"/>
                <w:szCs w:val="18"/>
              </w:rPr>
            </w:pPr>
            <w:r w:rsidRPr="007C7281">
              <w:rPr>
                <w:rFonts w:hAnsi="宋体"/>
                <w:kern w:val="0"/>
                <w:sz w:val="18"/>
                <w:szCs w:val="18"/>
              </w:rPr>
              <w:t>TE-15</w:t>
            </w:r>
          </w:p>
        </w:tc>
        <w:tc>
          <w:tcPr>
            <w:tcW w:w="612" w:type="pct"/>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200" w:lineRule="exact"/>
              <w:rPr>
                <w:kern w:val="0"/>
                <w:sz w:val="18"/>
                <w:szCs w:val="18"/>
              </w:rPr>
            </w:pPr>
            <w:r w:rsidRPr="007C7281">
              <w:rPr>
                <w:rFonts w:hAnsi="宋体"/>
                <w:kern w:val="0"/>
                <w:sz w:val="18"/>
                <w:szCs w:val="18"/>
              </w:rPr>
              <w:t>0.65 kw</w:t>
            </w:r>
          </w:p>
        </w:tc>
        <w:tc>
          <w:tcPr>
            <w:tcW w:w="525" w:type="pct"/>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200" w:lineRule="exact"/>
              <w:rPr>
                <w:kern w:val="0"/>
                <w:sz w:val="18"/>
                <w:szCs w:val="18"/>
              </w:rPr>
            </w:pPr>
            <w:r w:rsidRPr="007C7281">
              <w:rPr>
                <w:rFonts w:hAnsi="宋体"/>
                <w:kern w:val="0"/>
                <w:sz w:val="18"/>
                <w:szCs w:val="18"/>
              </w:rPr>
              <w:t>2</w:t>
            </w:r>
          </w:p>
        </w:tc>
        <w:tc>
          <w:tcPr>
            <w:tcW w:w="352" w:type="pct"/>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200" w:lineRule="exact"/>
              <w:rPr>
                <w:kern w:val="0"/>
                <w:sz w:val="18"/>
                <w:szCs w:val="18"/>
              </w:rPr>
            </w:pPr>
            <w:r w:rsidRPr="007C7281">
              <w:rPr>
                <w:rFonts w:hAnsi="宋体" w:hint="eastAsia"/>
                <w:kern w:val="0"/>
                <w:sz w:val="18"/>
                <w:szCs w:val="18"/>
              </w:rPr>
              <w:t>良好</w:t>
            </w:r>
          </w:p>
        </w:tc>
        <w:tc>
          <w:tcPr>
            <w:tcW w:w="399" w:type="pct"/>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200" w:lineRule="exact"/>
              <w:rPr>
                <w:kern w:val="0"/>
                <w:sz w:val="18"/>
                <w:szCs w:val="18"/>
              </w:rPr>
            </w:pPr>
            <w:r w:rsidRPr="007C7281">
              <w:rPr>
                <w:rFonts w:hAnsi="宋体" w:hint="eastAsia"/>
                <w:kern w:val="0"/>
                <w:sz w:val="18"/>
                <w:szCs w:val="18"/>
              </w:rPr>
              <w:t>木工</w:t>
            </w:r>
          </w:p>
        </w:tc>
        <w:tc>
          <w:tcPr>
            <w:tcW w:w="1127" w:type="pct"/>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200" w:lineRule="exact"/>
              <w:rPr>
                <w:kern w:val="0"/>
                <w:sz w:val="18"/>
                <w:szCs w:val="18"/>
              </w:rPr>
            </w:pPr>
            <w:r w:rsidRPr="007C7281">
              <w:rPr>
                <w:rFonts w:hAnsi="宋体" w:hint="eastAsia"/>
                <w:kern w:val="0"/>
                <w:sz w:val="18"/>
                <w:szCs w:val="18"/>
              </w:rPr>
              <w:t>按</w:t>
            </w:r>
            <w:r w:rsidRPr="007C7281">
              <w:rPr>
                <w:rFonts w:hAnsi="宋体"/>
                <w:kern w:val="0"/>
                <w:sz w:val="18"/>
                <w:szCs w:val="18"/>
              </w:rPr>
              <w:t xml:space="preserve">8~10 </w:t>
            </w:r>
            <w:r w:rsidRPr="007C7281">
              <w:rPr>
                <w:rFonts w:hAnsi="宋体" w:hint="eastAsia"/>
                <w:kern w:val="0"/>
                <w:sz w:val="18"/>
                <w:szCs w:val="18"/>
              </w:rPr>
              <w:t>人</w:t>
            </w:r>
            <w:r w:rsidRPr="007C7281">
              <w:rPr>
                <w:rFonts w:hAnsi="宋体"/>
                <w:kern w:val="0"/>
                <w:sz w:val="18"/>
                <w:szCs w:val="18"/>
              </w:rPr>
              <w:t>/</w:t>
            </w:r>
            <w:r w:rsidRPr="007C7281">
              <w:rPr>
                <w:rFonts w:hAnsi="宋体" w:hint="eastAsia"/>
                <w:kern w:val="0"/>
                <w:sz w:val="18"/>
                <w:szCs w:val="18"/>
              </w:rPr>
              <w:t>班组计算</w:t>
            </w:r>
          </w:p>
        </w:tc>
      </w:tr>
      <w:tr w:rsidTr="002B0B9D">
        <w:tblPrEx>
          <w:tblW w:w="4582" w:type="pct"/>
          <w:jc w:val="center"/>
          <w:tblLayout w:type="fixed"/>
          <w:tblLook w:val="01E0"/>
        </w:tblPrEx>
        <w:trPr>
          <w:jc w:val="center"/>
        </w:trPr>
        <w:tc>
          <w:tcPr>
            <w:tcW w:w="352" w:type="pct"/>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200" w:lineRule="exact"/>
              <w:rPr>
                <w:kern w:val="0"/>
                <w:sz w:val="18"/>
                <w:szCs w:val="18"/>
              </w:rPr>
            </w:pPr>
            <w:r w:rsidRPr="007C7281">
              <w:rPr>
                <w:rFonts w:hAnsi="宋体"/>
                <w:kern w:val="0"/>
                <w:sz w:val="18"/>
                <w:szCs w:val="18"/>
              </w:rPr>
              <w:t>4</w:t>
            </w:r>
          </w:p>
        </w:tc>
        <w:tc>
          <w:tcPr>
            <w:tcW w:w="874" w:type="pct"/>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200" w:lineRule="exact"/>
              <w:rPr>
                <w:kern w:val="0"/>
                <w:sz w:val="18"/>
                <w:szCs w:val="18"/>
              </w:rPr>
            </w:pPr>
            <w:r w:rsidRPr="007C7281">
              <w:rPr>
                <w:rFonts w:hAnsi="宋体" w:hint="eastAsia"/>
                <w:kern w:val="0"/>
                <w:sz w:val="18"/>
                <w:szCs w:val="18"/>
              </w:rPr>
              <w:t>电动自动螺丝钻</w:t>
            </w:r>
          </w:p>
        </w:tc>
        <w:tc>
          <w:tcPr>
            <w:tcW w:w="758" w:type="pct"/>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200" w:lineRule="exact"/>
              <w:rPr>
                <w:kern w:val="0"/>
                <w:sz w:val="18"/>
                <w:szCs w:val="18"/>
              </w:rPr>
            </w:pPr>
            <w:r w:rsidRPr="007C7281">
              <w:rPr>
                <w:rFonts w:hAnsi="宋体"/>
                <w:kern w:val="0"/>
                <w:sz w:val="18"/>
                <w:szCs w:val="18"/>
              </w:rPr>
              <w:t>FD-788HV</w:t>
            </w:r>
          </w:p>
        </w:tc>
        <w:tc>
          <w:tcPr>
            <w:tcW w:w="612" w:type="pct"/>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200" w:lineRule="exact"/>
              <w:rPr>
                <w:kern w:val="0"/>
                <w:sz w:val="18"/>
                <w:szCs w:val="18"/>
              </w:rPr>
            </w:pPr>
            <w:r w:rsidRPr="007C7281">
              <w:rPr>
                <w:rFonts w:hAnsi="宋体"/>
                <w:kern w:val="0"/>
                <w:sz w:val="18"/>
                <w:szCs w:val="18"/>
              </w:rPr>
              <w:t>0.5 kw</w:t>
            </w:r>
          </w:p>
        </w:tc>
        <w:tc>
          <w:tcPr>
            <w:tcW w:w="525" w:type="pct"/>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200" w:lineRule="exact"/>
              <w:rPr>
                <w:kern w:val="0"/>
                <w:sz w:val="18"/>
                <w:szCs w:val="18"/>
              </w:rPr>
            </w:pPr>
            <w:r w:rsidRPr="007C7281">
              <w:rPr>
                <w:rFonts w:hAnsi="宋体"/>
                <w:kern w:val="0"/>
                <w:sz w:val="18"/>
                <w:szCs w:val="18"/>
              </w:rPr>
              <w:t>3</w:t>
            </w:r>
          </w:p>
        </w:tc>
        <w:tc>
          <w:tcPr>
            <w:tcW w:w="352" w:type="pct"/>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200" w:lineRule="exact"/>
              <w:rPr>
                <w:kern w:val="0"/>
                <w:sz w:val="18"/>
                <w:szCs w:val="18"/>
              </w:rPr>
            </w:pPr>
            <w:r w:rsidRPr="007C7281">
              <w:rPr>
                <w:rFonts w:hAnsi="宋体" w:hint="eastAsia"/>
                <w:kern w:val="0"/>
                <w:sz w:val="18"/>
                <w:szCs w:val="18"/>
              </w:rPr>
              <w:t>良好</w:t>
            </w:r>
          </w:p>
        </w:tc>
        <w:tc>
          <w:tcPr>
            <w:tcW w:w="399" w:type="pct"/>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200" w:lineRule="exact"/>
              <w:rPr>
                <w:kern w:val="0"/>
                <w:sz w:val="18"/>
                <w:szCs w:val="18"/>
              </w:rPr>
            </w:pPr>
            <w:r w:rsidRPr="007C7281">
              <w:rPr>
                <w:rFonts w:hAnsi="宋体" w:hint="eastAsia"/>
                <w:kern w:val="0"/>
                <w:sz w:val="18"/>
                <w:szCs w:val="18"/>
              </w:rPr>
              <w:t>木工</w:t>
            </w:r>
          </w:p>
        </w:tc>
        <w:tc>
          <w:tcPr>
            <w:tcW w:w="1127" w:type="pct"/>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200" w:lineRule="exact"/>
              <w:rPr>
                <w:kern w:val="0"/>
                <w:sz w:val="18"/>
                <w:szCs w:val="18"/>
              </w:rPr>
            </w:pPr>
            <w:r w:rsidRPr="007C7281">
              <w:rPr>
                <w:rFonts w:hAnsi="宋体" w:hint="eastAsia"/>
                <w:kern w:val="0"/>
                <w:sz w:val="18"/>
                <w:szCs w:val="18"/>
              </w:rPr>
              <w:t>按</w:t>
            </w:r>
            <w:r w:rsidRPr="007C7281">
              <w:rPr>
                <w:rFonts w:hAnsi="宋体"/>
                <w:kern w:val="0"/>
                <w:sz w:val="18"/>
                <w:szCs w:val="18"/>
              </w:rPr>
              <w:t xml:space="preserve">8~10 </w:t>
            </w:r>
            <w:r w:rsidRPr="007C7281">
              <w:rPr>
                <w:rFonts w:hAnsi="宋体" w:hint="eastAsia"/>
                <w:kern w:val="0"/>
                <w:sz w:val="18"/>
                <w:szCs w:val="18"/>
              </w:rPr>
              <w:t>人</w:t>
            </w:r>
            <w:r w:rsidRPr="007C7281">
              <w:rPr>
                <w:rFonts w:hAnsi="宋体"/>
                <w:kern w:val="0"/>
                <w:sz w:val="18"/>
                <w:szCs w:val="18"/>
              </w:rPr>
              <w:t>/</w:t>
            </w:r>
            <w:r w:rsidRPr="007C7281">
              <w:rPr>
                <w:rFonts w:hAnsi="宋体" w:hint="eastAsia"/>
                <w:kern w:val="0"/>
                <w:sz w:val="18"/>
                <w:szCs w:val="18"/>
              </w:rPr>
              <w:t>班组计算</w:t>
            </w:r>
          </w:p>
        </w:tc>
      </w:tr>
      <w:tr w:rsidTr="002B0B9D">
        <w:tblPrEx>
          <w:tblW w:w="4582" w:type="pct"/>
          <w:jc w:val="center"/>
          <w:tblLayout w:type="fixed"/>
          <w:tblLook w:val="01E0"/>
        </w:tblPrEx>
        <w:trPr>
          <w:jc w:val="center"/>
        </w:trPr>
        <w:tc>
          <w:tcPr>
            <w:tcW w:w="352" w:type="pct"/>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200" w:lineRule="exact"/>
              <w:rPr>
                <w:kern w:val="0"/>
                <w:sz w:val="18"/>
                <w:szCs w:val="18"/>
              </w:rPr>
            </w:pPr>
            <w:r w:rsidRPr="007C7281">
              <w:rPr>
                <w:rFonts w:hAnsi="宋体"/>
                <w:kern w:val="0"/>
                <w:sz w:val="18"/>
                <w:szCs w:val="18"/>
              </w:rPr>
              <w:t>5</w:t>
            </w:r>
          </w:p>
        </w:tc>
        <w:tc>
          <w:tcPr>
            <w:tcW w:w="874" w:type="pct"/>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200" w:lineRule="exact"/>
              <w:rPr>
                <w:kern w:val="0"/>
                <w:sz w:val="18"/>
                <w:szCs w:val="18"/>
              </w:rPr>
            </w:pPr>
            <w:r w:rsidRPr="007C7281">
              <w:rPr>
                <w:rFonts w:hAnsi="宋体" w:hint="eastAsia"/>
                <w:kern w:val="0"/>
                <w:sz w:val="18"/>
                <w:szCs w:val="18"/>
              </w:rPr>
              <w:t>手电钻</w:t>
            </w:r>
          </w:p>
        </w:tc>
        <w:tc>
          <w:tcPr>
            <w:tcW w:w="758" w:type="pct"/>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200" w:lineRule="exact"/>
              <w:rPr>
                <w:kern w:val="0"/>
                <w:sz w:val="18"/>
                <w:szCs w:val="18"/>
              </w:rPr>
            </w:pPr>
            <w:r w:rsidRPr="007C7281">
              <w:rPr>
                <w:rFonts w:hAnsi="宋体"/>
                <w:kern w:val="0"/>
                <w:sz w:val="18"/>
                <w:szCs w:val="18"/>
              </w:rPr>
              <w:t>JIZ-ZD-10A</w:t>
            </w:r>
          </w:p>
        </w:tc>
        <w:tc>
          <w:tcPr>
            <w:tcW w:w="612" w:type="pct"/>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200" w:lineRule="exact"/>
              <w:rPr>
                <w:kern w:val="0"/>
                <w:sz w:val="18"/>
                <w:szCs w:val="18"/>
              </w:rPr>
            </w:pPr>
            <w:r w:rsidRPr="007C7281">
              <w:rPr>
                <w:rFonts w:hAnsi="宋体"/>
                <w:kern w:val="0"/>
                <w:sz w:val="18"/>
                <w:szCs w:val="18"/>
              </w:rPr>
              <w:t>0.43 kw</w:t>
            </w:r>
          </w:p>
        </w:tc>
        <w:tc>
          <w:tcPr>
            <w:tcW w:w="525" w:type="pct"/>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200" w:lineRule="exact"/>
              <w:rPr>
                <w:kern w:val="0"/>
                <w:sz w:val="18"/>
                <w:szCs w:val="18"/>
              </w:rPr>
            </w:pPr>
            <w:r w:rsidRPr="007C7281">
              <w:rPr>
                <w:rFonts w:hAnsi="宋体"/>
                <w:kern w:val="0"/>
                <w:sz w:val="18"/>
                <w:szCs w:val="18"/>
              </w:rPr>
              <w:t>1</w:t>
            </w:r>
          </w:p>
        </w:tc>
        <w:tc>
          <w:tcPr>
            <w:tcW w:w="352" w:type="pct"/>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200" w:lineRule="exact"/>
              <w:rPr>
                <w:kern w:val="0"/>
                <w:sz w:val="18"/>
                <w:szCs w:val="18"/>
              </w:rPr>
            </w:pPr>
            <w:r w:rsidRPr="007C7281">
              <w:rPr>
                <w:rFonts w:hAnsi="宋体" w:hint="eastAsia"/>
                <w:kern w:val="0"/>
                <w:sz w:val="18"/>
                <w:szCs w:val="18"/>
              </w:rPr>
              <w:t>良好</w:t>
            </w:r>
          </w:p>
        </w:tc>
        <w:tc>
          <w:tcPr>
            <w:tcW w:w="399" w:type="pct"/>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200" w:lineRule="exact"/>
              <w:rPr>
                <w:kern w:val="0"/>
                <w:sz w:val="18"/>
                <w:szCs w:val="18"/>
              </w:rPr>
            </w:pPr>
            <w:r w:rsidRPr="007C7281">
              <w:rPr>
                <w:rFonts w:hAnsi="宋体" w:hint="eastAsia"/>
                <w:kern w:val="0"/>
                <w:sz w:val="18"/>
                <w:szCs w:val="18"/>
              </w:rPr>
              <w:t>木工</w:t>
            </w:r>
          </w:p>
        </w:tc>
        <w:tc>
          <w:tcPr>
            <w:tcW w:w="1127" w:type="pct"/>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200" w:lineRule="exact"/>
              <w:rPr>
                <w:kern w:val="0"/>
                <w:sz w:val="18"/>
                <w:szCs w:val="18"/>
              </w:rPr>
            </w:pPr>
            <w:r w:rsidRPr="007C7281">
              <w:rPr>
                <w:rFonts w:hAnsi="宋体" w:hint="eastAsia"/>
                <w:kern w:val="0"/>
                <w:sz w:val="18"/>
                <w:szCs w:val="18"/>
              </w:rPr>
              <w:t>按</w:t>
            </w:r>
            <w:r w:rsidRPr="007C7281">
              <w:rPr>
                <w:rFonts w:hAnsi="宋体"/>
                <w:kern w:val="0"/>
                <w:sz w:val="18"/>
                <w:szCs w:val="18"/>
              </w:rPr>
              <w:t xml:space="preserve">8~10 </w:t>
            </w:r>
            <w:r w:rsidRPr="007C7281">
              <w:rPr>
                <w:rFonts w:hAnsi="宋体" w:hint="eastAsia"/>
                <w:kern w:val="0"/>
                <w:sz w:val="18"/>
                <w:szCs w:val="18"/>
              </w:rPr>
              <w:t>人</w:t>
            </w:r>
            <w:r w:rsidRPr="007C7281">
              <w:rPr>
                <w:rFonts w:hAnsi="宋体"/>
                <w:kern w:val="0"/>
                <w:sz w:val="18"/>
                <w:szCs w:val="18"/>
              </w:rPr>
              <w:t>/</w:t>
            </w:r>
            <w:r w:rsidRPr="007C7281">
              <w:rPr>
                <w:rFonts w:hAnsi="宋体" w:hint="eastAsia"/>
                <w:kern w:val="0"/>
                <w:sz w:val="18"/>
                <w:szCs w:val="18"/>
              </w:rPr>
              <w:t>班组计算</w:t>
            </w:r>
          </w:p>
        </w:tc>
      </w:tr>
      <w:tr w:rsidTr="002B0B9D">
        <w:tblPrEx>
          <w:tblW w:w="4582" w:type="pct"/>
          <w:jc w:val="center"/>
          <w:tblLayout w:type="fixed"/>
          <w:tblLook w:val="01E0"/>
        </w:tblPrEx>
        <w:trPr>
          <w:jc w:val="center"/>
        </w:trPr>
        <w:tc>
          <w:tcPr>
            <w:tcW w:w="352" w:type="pct"/>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200" w:lineRule="exact"/>
              <w:rPr>
                <w:kern w:val="0"/>
                <w:sz w:val="18"/>
                <w:szCs w:val="18"/>
              </w:rPr>
            </w:pPr>
            <w:r w:rsidRPr="007C7281">
              <w:rPr>
                <w:rFonts w:hAnsi="宋体"/>
                <w:kern w:val="0"/>
                <w:sz w:val="18"/>
                <w:szCs w:val="18"/>
              </w:rPr>
              <w:t>6</w:t>
            </w:r>
          </w:p>
        </w:tc>
        <w:tc>
          <w:tcPr>
            <w:tcW w:w="874" w:type="pct"/>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200" w:lineRule="exact"/>
              <w:rPr>
                <w:kern w:val="0"/>
                <w:sz w:val="18"/>
                <w:szCs w:val="18"/>
              </w:rPr>
            </w:pPr>
            <w:r w:rsidRPr="007C7281">
              <w:rPr>
                <w:rFonts w:hAnsi="宋体" w:hint="eastAsia"/>
                <w:kern w:val="0"/>
                <w:sz w:val="18"/>
                <w:szCs w:val="18"/>
              </w:rPr>
              <w:t>射钉枪</w:t>
            </w:r>
          </w:p>
        </w:tc>
        <w:tc>
          <w:tcPr>
            <w:tcW w:w="758" w:type="pct"/>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200" w:lineRule="exact"/>
              <w:rPr>
                <w:kern w:val="0"/>
                <w:sz w:val="18"/>
                <w:szCs w:val="18"/>
              </w:rPr>
            </w:pPr>
            <w:r w:rsidRPr="007C7281">
              <w:rPr>
                <w:rFonts w:hAnsi="宋体"/>
                <w:kern w:val="0"/>
                <w:sz w:val="18"/>
                <w:szCs w:val="18"/>
              </w:rPr>
              <w:t>SDT-A301</w:t>
            </w:r>
          </w:p>
        </w:tc>
        <w:tc>
          <w:tcPr>
            <w:tcW w:w="612" w:type="pct"/>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200" w:lineRule="exact"/>
              <w:rPr>
                <w:kern w:val="0"/>
                <w:sz w:val="18"/>
                <w:szCs w:val="18"/>
              </w:rPr>
            </w:pPr>
          </w:p>
        </w:tc>
        <w:tc>
          <w:tcPr>
            <w:tcW w:w="525" w:type="pct"/>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200" w:lineRule="exact"/>
              <w:rPr>
                <w:kern w:val="0"/>
                <w:sz w:val="18"/>
                <w:szCs w:val="18"/>
              </w:rPr>
            </w:pPr>
            <w:r w:rsidRPr="007C7281">
              <w:rPr>
                <w:rFonts w:hAnsi="宋体"/>
                <w:kern w:val="0"/>
                <w:sz w:val="18"/>
                <w:szCs w:val="18"/>
              </w:rPr>
              <w:t>4</w:t>
            </w:r>
          </w:p>
        </w:tc>
        <w:tc>
          <w:tcPr>
            <w:tcW w:w="352" w:type="pct"/>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200" w:lineRule="exact"/>
              <w:rPr>
                <w:kern w:val="0"/>
                <w:sz w:val="18"/>
                <w:szCs w:val="18"/>
              </w:rPr>
            </w:pPr>
            <w:r w:rsidRPr="007C7281">
              <w:rPr>
                <w:rFonts w:hAnsi="宋体" w:hint="eastAsia"/>
                <w:kern w:val="0"/>
                <w:sz w:val="18"/>
                <w:szCs w:val="18"/>
              </w:rPr>
              <w:t>良好</w:t>
            </w:r>
          </w:p>
        </w:tc>
        <w:tc>
          <w:tcPr>
            <w:tcW w:w="399" w:type="pct"/>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200" w:lineRule="exact"/>
              <w:rPr>
                <w:kern w:val="0"/>
                <w:sz w:val="18"/>
                <w:szCs w:val="18"/>
              </w:rPr>
            </w:pPr>
            <w:r w:rsidRPr="007C7281">
              <w:rPr>
                <w:rFonts w:hAnsi="宋体" w:hint="eastAsia"/>
                <w:kern w:val="0"/>
                <w:sz w:val="18"/>
                <w:szCs w:val="18"/>
              </w:rPr>
              <w:t>木工</w:t>
            </w:r>
          </w:p>
        </w:tc>
        <w:tc>
          <w:tcPr>
            <w:tcW w:w="1127" w:type="pct"/>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200" w:lineRule="exact"/>
              <w:rPr>
                <w:kern w:val="0"/>
                <w:sz w:val="18"/>
                <w:szCs w:val="18"/>
              </w:rPr>
            </w:pPr>
            <w:r w:rsidRPr="007C7281">
              <w:rPr>
                <w:rFonts w:hAnsi="宋体" w:hint="eastAsia"/>
                <w:kern w:val="0"/>
                <w:sz w:val="18"/>
                <w:szCs w:val="18"/>
              </w:rPr>
              <w:t>按</w:t>
            </w:r>
            <w:r w:rsidRPr="007C7281">
              <w:rPr>
                <w:rFonts w:hAnsi="宋体"/>
                <w:kern w:val="0"/>
                <w:sz w:val="18"/>
                <w:szCs w:val="18"/>
              </w:rPr>
              <w:t xml:space="preserve">8~10 </w:t>
            </w:r>
            <w:r w:rsidRPr="007C7281">
              <w:rPr>
                <w:rFonts w:hAnsi="宋体" w:hint="eastAsia"/>
                <w:kern w:val="0"/>
                <w:sz w:val="18"/>
                <w:szCs w:val="18"/>
              </w:rPr>
              <w:t>人</w:t>
            </w:r>
            <w:r w:rsidRPr="007C7281">
              <w:rPr>
                <w:rFonts w:hAnsi="宋体"/>
                <w:kern w:val="0"/>
                <w:sz w:val="18"/>
                <w:szCs w:val="18"/>
              </w:rPr>
              <w:t>/</w:t>
            </w:r>
            <w:r w:rsidRPr="007C7281">
              <w:rPr>
                <w:rFonts w:hAnsi="宋体" w:hint="eastAsia"/>
                <w:kern w:val="0"/>
                <w:sz w:val="18"/>
                <w:szCs w:val="18"/>
              </w:rPr>
              <w:t>班组计算</w:t>
            </w:r>
          </w:p>
        </w:tc>
      </w:tr>
      <w:tr w:rsidTr="002B0B9D">
        <w:tblPrEx>
          <w:tblW w:w="4582" w:type="pct"/>
          <w:jc w:val="center"/>
          <w:tblLayout w:type="fixed"/>
          <w:tblLook w:val="01E0"/>
        </w:tblPrEx>
        <w:trPr>
          <w:jc w:val="center"/>
        </w:trPr>
        <w:tc>
          <w:tcPr>
            <w:tcW w:w="352" w:type="pct"/>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200" w:lineRule="exact"/>
              <w:rPr>
                <w:kern w:val="0"/>
                <w:sz w:val="18"/>
                <w:szCs w:val="18"/>
              </w:rPr>
            </w:pPr>
            <w:r w:rsidRPr="007C7281">
              <w:rPr>
                <w:rFonts w:hAnsi="宋体"/>
                <w:kern w:val="0"/>
                <w:sz w:val="18"/>
                <w:szCs w:val="18"/>
              </w:rPr>
              <w:t>7</w:t>
            </w:r>
          </w:p>
        </w:tc>
        <w:tc>
          <w:tcPr>
            <w:tcW w:w="874" w:type="pct"/>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200" w:lineRule="exact"/>
              <w:rPr>
                <w:kern w:val="0"/>
                <w:sz w:val="18"/>
                <w:szCs w:val="18"/>
              </w:rPr>
            </w:pPr>
            <w:r w:rsidRPr="007C7281">
              <w:rPr>
                <w:rFonts w:hAnsi="宋体" w:hint="eastAsia"/>
                <w:kern w:val="0"/>
                <w:sz w:val="18"/>
                <w:szCs w:val="18"/>
              </w:rPr>
              <w:t>电焊机</w:t>
            </w:r>
          </w:p>
        </w:tc>
        <w:tc>
          <w:tcPr>
            <w:tcW w:w="758" w:type="pct"/>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200" w:lineRule="exact"/>
              <w:rPr>
                <w:kern w:val="0"/>
                <w:sz w:val="18"/>
                <w:szCs w:val="18"/>
              </w:rPr>
            </w:pPr>
            <w:r w:rsidRPr="007C7281">
              <w:rPr>
                <w:rFonts w:hAnsi="宋体"/>
                <w:kern w:val="0"/>
                <w:sz w:val="18"/>
                <w:szCs w:val="18"/>
              </w:rPr>
              <w:t>BX6-120</w:t>
            </w:r>
          </w:p>
        </w:tc>
        <w:tc>
          <w:tcPr>
            <w:tcW w:w="612" w:type="pct"/>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200" w:lineRule="exact"/>
              <w:rPr>
                <w:kern w:val="0"/>
                <w:sz w:val="18"/>
                <w:szCs w:val="18"/>
              </w:rPr>
            </w:pPr>
            <w:r w:rsidRPr="007C7281">
              <w:rPr>
                <w:rFonts w:hAnsi="宋体"/>
                <w:kern w:val="0"/>
                <w:sz w:val="18"/>
                <w:szCs w:val="18"/>
              </w:rPr>
              <w:t>0.28 kw</w:t>
            </w:r>
          </w:p>
        </w:tc>
        <w:tc>
          <w:tcPr>
            <w:tcW w:w="525" w:type="pct"/>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200" w:lineRule="exact"/>
              <w:rPr>
                <w:kern w:val="0"/>
                <w:sz w:val="18"/>
                <w:szCs w:val="18"/>
              </w:rPr>
            </w:pPr>
            <w:r w:rsidRPr="007C7281">
              <w:rPr>
                <w:rFonts w:hAnsi="宋体"/>
                <w:kern w:val="0"/>
                <w:sz w:val="18"/>
                <w:szCs w:val="18"/>
              </w:rPr>
              <w:t>1</w:t>
            </w:r>
          </w:p>
        </w:tc>
        <w:tc>
          <w:tcPr>
            <w:tcW w:w="352" w:type="pct"/>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200" w:lineRule="exact"/>
              <w:rPr>
                <w:kern w:val="0"/>
                <w:sz w:val="18"/>
                <w:szCs w:val="18"/>
              </w:rPr>
            </w:pPr>
            <w:r w:rsidRPr="007C7281">
              <w:rPr>
                <w:rFonts w:hAnsi="宋体" w:hint="eastAsia"/>
                <w:kern w:val="0"/>
                <w:sz w:val="18"/>
                <w:szCs w:val="18"/>
              </w:rPr>
              <w:t>良好</w:t>
            </w:r>
          </w:p>
        </w:tc>
        <w:tc>
          <w:tcPr>
            <w:tcW w:w="399" w:type="pct"/>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200" w:lineRule="exact"/>
              <w:rPr>
                <w:kern w:val="0"/>
                <w:sz w:val="18"/>
                <w:szCs w:val="18"/>
              </w:rPr>
            </w:pPr>
            <w:r w:rsidRPr="007C7281">
              <w:rPr>
                <w:rFonts w:hAnsi="宋体" w:hint="eastAsia"/>
                <w:kern w:val="0"/>
                <w:sz w:val="18"/>
                <w:szCs w:val="18"/>
              </w:rPr>
              <w:t>木工</w:t>
            </w:r>
          </w:p>
        </w:tc>
        <w:tc>
          <w:tcPr>
            <w:tcW w:w="1127" w:type="pct"/>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200" w:lineRule="exact"/>
              <w:rPr>
                <w:kern w:val="0"/>
                <w:sz w:val="18"/>
                <w:szCs w:val="18"/>
              </w:rPr>
            </w:pPr>
            <w:r w:rsidRPr="007C7281">
              <w:rPr>
                <w:rFonts w:hAnsi="宋体" w:hint="eastAsia"/>
                <w:kern w:val="0"/>
                <w:sz w:val="18"/>
                <w:szCs w:val="18"/>
              </w:rPr>
              <w:t>按</w:t>
            </w:r>
            <w:r w:rsidRPr="007C7281">
              <w:rPr>
                <w:rFonts w:hAnsi="宋体"/>
                <w:kern w:val="0"/>
                <w:sz w:val="18"/>
                <w:szCs w:val="18"/>
              </w:rPr>
              <w:t xml:space="preserve">8~10 </w:t>
            </w:r>
            <w:r w:rsidRPr="007C7281">
              <w:rPr>
                <w:rFonts w:hAnsi="宋体" w:hint="eastAsia"/>
                <w:kern w:val="0"/>
                <w:sz w:val="18"/>
                <w:szCs w:val="18"/>
              </w:rPr>
              <w:t>人</w:t>
            </w:r>
            <w:r w:rsidRPr="007C7281">
              <w:rPr>
                <w:rFonts w:hAnsi="宋体"/>
                <w:kern w:val="0"/>
                <w:sz w:val="18"/>
                <w:szCs w:val="18"/>
              </w:rPr>
              <w:t>/</w:t>
            </w:r>
            <w:r w:rsidRPr="007C7281">
              <w:rPr>
                <w:rFonts w:hAnsi="宋体" w:hint="eastAsia"/>
                <w:kern w:val="0"/>
                <w:sz w:val="18"/>
                <w:szCs w:val="18"/>
              </w:rPr>
              <w:t>班组计算</w:t>
            </w:r>
          </w:p>
        </w:tc>
      </w:tr>
      <w:tr w:rsidTr="002B0B9D">
        <w:tblPrEx>
          <w:tblW w:w="4582" w:type="pct"/>
          <w:jc w:val="center"/>
          <w:tblLayout w:type="fixed"/>
          <w:tblLook w:val="01E0"/>
        </w:tblPrEx>
        <w:trPr>
          <w:jc w:val="center"/>
        </w:trPr>
        <w:tc>
          <w:tcPr>
            <w:tcW w:w="352" w:type="pct"/>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200" w:lineRule="exact"/>
              <w:rPr>
                <w:kern w:val="0"/>
                <w:sz w:val="18"/>
                <w:szCs w:val="18"/>
              </w:rPr>
            </w:pPr>
            <w:r w:rsidRPr="007C7281">
              <w:rPr>
                <w:rFonts w:hAnsi="宋体"/>
                <w:kern w:val="0"/>
                <w:sz w:val="18"/>
                <w:szCs w:val="18"/>
              </w:rPr>
              <w:t>8</w:t>
            </w:r>
          </w:p>
        </w:tc>
        <w:tc>
          <w:tcPr>
            <w:tcW w:w="874" w:type="pct"/>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200" w:lineRule="exact"/>
              <w:rPr>
                <w:kern w:val="0"/>
                <w:sz w:val="18"/>
                <w:szCs w:val="18"/>
              </w:rPr>
            </w:pPr>
            <w:r w:rsidRPr="007C7281">
              <w:rPr>
                <w:rFonts w:hAnsi="宋体" w:hint="eastAsia"/>
                <w:kern w:val="0"/>
                <w:sz w:val="18"/>
                <w:szCs w:val="18"/>
              </w:rPr>
              <w:t>型材切割机</w:t>
            </w:r>
          </w:p>
        </w:tc>
        <w:tc>
          <w:tcPr>
            <w:tcW w:w="758" w:type="pct"/>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200" w:lineRule="exact"/>
              <w:rPr>
                <w:kern w:val="0"/>
                <w:sz w:val="18"/>
                <w:szCs w:val="18"/>
              </w:rPr>
            </w:pPr>
            <w:r w:rsidRPr="007C7281">
              <w:rPr>
                <w:rFonts w:hAnsi="宋体"/>
                <w:kern w:val="0"/>
                <w:sz w:val="18"/>
                <w:szCs w:val="18"/>
              </w:rPr>
              <w:t>JIG-SDG-350</w:t>
            </w:r>
          </w:p>
        </w:tc>
        <w:tc>
          <w:tcPr>
            <w:tcW w:w="612" w:type="pct"/>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200" w:lineRule="exact"/>
              <w:rPr>
                <w:kern w:val="0"/>
                <w:sz w:val="18"/>
                <w:szCs w:val="18"/>
              </w:rPr>
            </w:pPr>
            <w:r w:rsidRPr="007C7281">
              <w:rPr>
                <w:rFonts w:hAnsi="宋体"/>
                <w:kern w:val="0"/>
                <w:sz w:val="18"/>
                <w:szCs w:val="18"/>
              </w:rPr>
              <w:t>1.25kw</w:t>
            </w:r>
          </w:p>
        </w:tc>
        <w:tc>
          <w:tcPr>
            <w:tcW w:w="525" w:type="pct"/>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200" w:lineRule="exact"/>
              <w:rPr>
                <w:kern w:val="0"/>
                <w:sz w:val="18"/>
                <w:szCs w:val="18"/>
              </w:rPr>
            </w:pPr>
            <w:r w:rsidRPr="007C7281">
              <w:rPr>
                <w:rFonts w:hAnsi="宋体"/>
                <w:kern w:val="0"/>
                <w:sz w:val="18"/>
                <w:szCs w:val="18"/>
              </w:rPr>
              <w:t>1</w:t>
            </w:r>
          </w:p>
        </w:tc>
        <w:tc>
          <w:tcPr>
            <w:tcW w:w="352" w:type="pct"/>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200" w:lineRule="exact"/>
              <w:rPr>
                <w:kern w:val="0"/>
                <w:sz w:val="18"/>
                <w:szCs w:val="18"/>
              </w:rPr>
            </w:pPr>
            <w:r w:rsidRPr="007C7281">
              <w:rPr>
                <w:rFonts w:hAnsi="宋体" w:hint="eastAsia"/>
                <w:kern w:val="0"/>
                <w:sz w:val="18"/>
                <w:szCs w:val="18"/>
              </w:rPr>
              <w:t>良好</w:t>
            </w:r>
          </w:p>
        </w:tc>
        <w:tc>
          <w:tcPr>
            <w:tcW w:w="399" w:type="pct"/>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200" w:lineRule="exact"/>
              <w:rPr>
                <w:kern w:val="0"/>
                <w:sz w:val="18"/>
                <w:szCs w:val="18"/>
              </w:rPr>
            </w:pPr>
            <w:r w:rsidRPr="007C7281">
              <w:rPr>
                <w:rFonts w:hAnsi="宋体" w:hint="eastAsia"/>
                <w:kern w:val="0"/>
                <w:sz w:val="18"/>
                <w:szCs w:val="18"/>
              </w:rPr>
              <w:t>木工</w:t>
            </w:r>
          </w:p>
        </w:tc>
        <w:tc>
          <w:tcPr>
            <w:tcW w:w="1127" w:type="pct"/>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200" w:lineRule="exact"/>
              <w:rPr>
                <w:kern w:val="0"/>
                <w:sz w:val="18"/>
                <w:szCs w:val="18"/>
              </w:rPr>
            </w:pPr>
            <w:r w:rsidRPr="007C7281">
              <w:rPr>
                <w:rFonts w:hAnsi="宋体" w:hint="eastAsia"/>
                <w:kern w:val="0"/>
                <w:sz w:val="18"/>
                <w:szCs w:val="18"/>
              </w:rPr>
              <w:t>按</w:t>
            </w:r>
            <w:r w:rsidRPr="007C7281">
              <w:rPr>
                <w:rFonts w:hAnsi="宋体"/>
                <w:kern w:val="0"/>
                <w:sz w:val="18"/>
                <w:szCs w:val="18"/>
              </w:rPr>
              <w:t xml:space="preserve">8~10 </w:t>
            </w:r>
            <w:r w:rsidRPr="007C7281">
              <w:rPr>
                <w:rFonts w:hAnsi="宋体" w:hint="eastAsia"/>
                <w:kern w:val="0"/>
                <w:sz w:val="18"/>
                <w:szCs w:val="18"/>
              </w:rPr>
              <w:t>人</w:t>
            </w:r>
            <w:r w:rsidRPr="007C7281">
              <w:rPr>
                <w:rFonts w:hAnsi="宋体"/>
                <w:kern w:val="0"/>
                <w:sz w:val="18"/>
                <w:szCs w:val="18"/>
              </w:rPr>
              <w:t>/</w:t>
            </w:r>
            <w:r w:rsidRPr="007C7281">
              <w:rPr>
                <w:rFonts w:hAnsi="宋体" w:hint="eastAsia"/>
                <w:kern w:val="0"/>
                <w:sz w:val="18"/>
                <w:szCs w:val="18"/>
              </w:rPr>
              <w:t>班组计算</w:t>
            </w:r>
          </w:p>
        </w:tc>
      </w:tr>
      <w:tr w:rsidTr="002B0B9D">
        <w:tblPrEx>
          <w:tblW w:w="4582" w:type="pct"/>
          <w:jc w:val="center"/>
          <w:tblLayout w:type="fixed"/>
          <w:tblLook w:val="01E0"/>
        </w:tblPrEx>
        <w:trPr>
          <w:jc w:val="center"/>
        </w:trPr>
        <w:tc>
          <w:tcPr>
            <w:tcW w:w="352" w:type="pct"/>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200" w:lineRule="exact"/>
              <w:rPr>
                <w:kern w:val="0"/>
                <w:sz w:val="18"/>
                <w:szCs w:val="18"/>
              </w:rPr>
            </w:pPr>
            <w:r w:rsidRPr="007C7281">
              <w:rPr>
                <w:rFonts w:hAnsi="宋体"/>
                <w:kern w:val="0"/>
                <w:sz w:val="18"/>
                <w:szCs w:val="18"/>
              </w:rPr>
              <w:t>9</w:t>
            </w:r>
          </w:p>
        </w:tc>
        <w:tc>
          <w:tcPr>
            <w:tcW w:w="874" w:type="pct"/>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200" w:lineRule="exact"/>
              <w:rPr>
                <w:kern w:val="0"/>
                <w:sz w:val="18"/>
                <w:szCs w:val="18"/>
              </w:rPr>
            </w:pPr>
            <w:r w:rsidRPr="007C7281">
              <w:rPr>
                <w:rFonts w:hAnsi="宋体" w:hint="eastAsia"/>
                <w:kern w:val="0"/>
                <w:sz w:val="18"/>
                <w:szCs w:val="18"/>
              </w:rPr>
              <w:t>拉铆枪</w:t>
            </w:r>
          </w:p>
        </w:tc>
        <w:tc>
          <w:tcPr>
            <w:tcW w:w="758" w:type="pct"/>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200" w:lineRule="exact"/>
              <w:rPr>
                <w:kern w:val="0"/>
                <w:sz w:val="18"/>
                <w:szCs w:val="18"/>
              </w:rPr>
            </w:pPr>
          </w:p>
        </w:tc>
        <w:tc>
          <w:tcPr>
            <w:tcW w:w="612" w:type="pct"/>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200" w:lineRule="exact"/>
              <w:rPr>
                <w:kern w:val="0"/>
                <w:sz w:val="18"/>
                <w:szCs w:val="18"/>
              </w:rPr>
            </w:pPr>
          </w:p>
        </w:tc>
        <w:tc>
          <w:tcPr>
            <w:tcW w:w="525" w:type="pct"/>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200" w:lineRule="exact"/>
              <w:rPr>
                <w:kern w:val="0"/>
                <w:sz w:val="18"/>
                <w:szCs w:val="18"/>
              </w:rPr>
            </w:pPr>
            <w:r w:rsidRPr="007C7281">
              <w:rPr>
                <w:rFonts w:hAnsi="宋体"/>
                <w:kern w:val="0"/>
                <w:sz w:val="18"/>
                <w:szCs w:val="18"/>
              </w:rPr>
              <w:t>2</w:t>
            </w:r>
          </w:p>
        </w:tc>
        <w:tc>
          <w:tcPr>
            <w:tcW w:w="352" w:type="pct"/>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200" w:lineRule="exact"/>
              <w:rPr>
                <w:kern w:val="0"/>
                <w:sz w:val="18"/>
                <w:szCs w:val="18"/>
              </w:rPr>
            </w:pPr>
            <w:r w:rsidRPr="007C7281">
              <w:rPr>
                <w:rFonts w:hAnsi="宋体" w:hint="eastAsia"/>
                <w:kern w:val="0"/>
                <w:sz w:val="18"/>
                <w:szCs w:val="18"/>
              </w:rPr>
              <w:t>良好</w:t>
            </w:r>
          </w:p>
        </w:tc>
        <w:tc>
          <w:tcPr>
            <w:tcW w:w="399" w:type="pct"/>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200" w:lineRule="exact"/>
              <w:rPr>
                <w:kern w:val="0"/>
                <w:sz w:val="18"/>
                <w:szCs w:val="18"/>
              </w:rPr>
            </w:pPr>
            <w:r w:rsidRPr="007C7281">
              <w:rPr>
                <w:rFonts w:hAnsi="宋体" w:hint="eastAsia"/>
                <w:kern w:val="0"/>
                <w:sz w:val="18"/>
                <w:szCs w:val="18"/>
              </w:rPr>
              <w:t>木工</w:t>
            </w:r>
          </w:p>
        </w:tc>
        <w:tc>
          <w:tcPr>
            <w:tcW w:w="1127" w:type="pct"/>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200" w:lineRule="exact"/>
              <w:rPr>
                <w:kern w:val="0"/>
                <w:sz w:val="18"/>
                <w:szCs w:val="18"/>
              </w:rPr>
            </w:pPr>
            <w:r w:rsidRPr="007C7281">
              <w:rPr>
                <w:rFonts w:hAnsi="宋体" w:hint="eastAsia"/>
                <w:kern w:val="0"/>
                <w:sz w:val="18"/>
                <w:szCs w:val="18"/>
              </w:rPr>
              <w:t>按</w:t>
            </w:r>
            <w:r w:rsidRPr="007C7281">
              <w:rPr>
                <w:rFonts w:hAnsi="宋体"/>
                <w:kern w:val="0"/>
                <w:sz w:val="18"/>
                <w:szCs w:val="18"/>
              </w:rPr>
              <w:t xml:space="preserve">8~10 </w:t>
            </w:r>
            <w:r w:rsidRPr="007C7281">
              <w:rPr>
                <w:rFonts w:hAnsi="宋体" w:hint="eastAsia"/>
                <w:kern w:val="0"/>
                <w:sz w:val="18"/>
                <w:szCs w:val="18"/>
              </w:rPr>
              <w:t>人</w:t>
            </w:r>
            <w:r w:rsidRPr="007C7281">
              <w:rPr>
                <w:rFonts w:hAnsi="宋体"/>
                <w:kern w:val="0"/>
                <w:sz w:val="18"/>
                <w:szCs w:val="18"/>
              </w:rPr>
              <w:t>/</w:t>
            </w:r>
            <w:r w:rsidRPr="007C7281">
              <w:rPr>
                <w:rFonts w:hAnsi="宋体" w:hint="eastAsia"/>
                <w:kern w:val="0"/>
                <w:sz w:val="18"/>
                <w:szCs w:val="18"/>
              </w:rPr>
              <w:t>班组计算</w:t>
            </w:r>
          </w:p>
        </w:tc>
      </w:tr>
      <w:tr w:rsidTr="002B0B9D">
        <w:tblPrEx>
          <w:tblW w:w="4582" w:type="pct"/>
          <w:jc w:val="center"/>
          <w:tblLayout w:type="fixed"/>
          <w:tblLook w:val="01E0"/>
        </w:tblPrEx>
        <w:trPr>
          <w:jc w:val="center"/>
        </w:trPr>
        <w:tc>
          <w:tcPr>
            <w:tcW w:w="352" w:type="pct"/>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200" w:lineRule="exact"/>
              <w:rPr>
                <w:kern w:val="0"/>
                <w:sz w:val="18"/>
                <w:szCs w:val="18"/>
              </w:rPr>
            </w:pPr>
            <w:r w:rsidRPr="007C7281">
              <w:rPr>
                <w:rFonts w:hAnsi="宋体"/>
                <w:kern w:val="0"/>
                <w:sz w:val="18"/>
                <w:szCs w:val="18"/>
              </w:rPr>
              <w:t xml:space="preserve">10 </w:t>
            </w:r>
          </w:p>
        </w:tc>
        <w:tc>
          <w:tcPr>
            <w:tcW w:w="874" w:type="pct"/>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200" w:lineRule="exact"/>
              <w:rPr>
                <w:kern w:val="0"/>
                <w:sz w:val="18"/>
                <w:szCs w:val="18"/>
              </w:rPr>
            </w:pPr>
            <w:r w:rsidRPr="007C7281">
              <w:rPr>
                <w:rFonts w:hAnsi="宋体" w:hint="eastAsia"/>
                <w:kern w:val="0"/>
                <w:sz w:val="18"/>
                <w:szCs w:val="18"/>
              </w:rPr>
              <w:t>铝合金靠尺</w:t>
            </w:r>
          </w:p>
        </w:tc>
        <w:tc>
          <w:tcPr>
            <w:tcW w:w="758" w:type="pct"/>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200" w:lineRule="exact"/>
              <w:rPr>
                <w:kern w:val="0"/>
                <w:sz w:val="18"/>
                <w:szCs w:val="18"/>
              </w:rPr>
            </w:pPr>
            <w:r w:rsidRPr="007C7281">
              <w:rPr>
                <w:rFonts w:hAnsi="宋体"/>
                <w:kern w:val="0"/>
                <w:sz w:val="18"/>
                <w:szCs w:val="18"/>
              </w:rPr>
              <w:t>2m</w:t>
            </w:r>
          </w:p>
        </w:tc>
        <w:tc>
          <w:tcPr>
            <w:tcW w:w="612" w:type="pct"/>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200" w:lineRule="exact"/>
              <w:rPr>
                <w:kern w:val="0"/>
                <w:sz w:val="18"/>
                <w:szCs w:val="18"/>
              </w:rPr>
            </w:pPr>
          </w:p>
        </w:tc>
        <w:tc>
          <w:tcPr>
            <w:tcW w:w="525" w:type="pct"/>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200" w:lineRule="exact"/>
              <w:rPr>
                <w:kern w:val="0"/>
                <w:sz w:val="18"/>
                <w:szCs w:val="18"/>
              </w:rPr>
            </w:pPr>
            <w:r w:rsidRPr="007C7281">
              <w:rPr>
                <w:rFonts w:hAnsi="宋体"/>
                <w:kern w:val="0"/>
                <w:sz w:val="18"/>
                <w:szCs w:val="18"/>
              </w:rPr>
              <w:t>3</w:t>
            </w:r>
          </w:p>
        </w:tc>
        <w:tc>
          <w:tcPr>
            <w:tcW w:w="352" w:type="pct"/>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200" w:lineRule="exact"/>
              <w:rPr>
                <w:kern w:val="0"/>
                <w:sz w:val="18"/>
                <w:szCs w:val="18"/>
              </w:rPr>
            </w:pPr>
            <w:r w:rsidRPr="007C7281">
              <w:rPr>
                <w:rFonts w:hAnsi="宋体" w:hint="eastAsia"/>
                <w:kern w:val="0"/>
                <w:sz w:val="18"/>
                <w:szCs w:val="18"/>
              </w:rPr>
              <w:t>良好</w:t>
            </w:r>
          </w:p>
        </w:tc>
        <w:tc>
          <w:tcPr>
            <w:tcW w:w="399" w:type="pct"/>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200" w:lineRule="exact"/>
              <w:rPr>
                <w:kern w:val="0"/>
                <w:sz w:val="18"/>
                <w:szCs w:val="18"/>
              </w:rPr>
            </w:pPr>
            <w:r w:rsidRPr="007C7281">
              <w:rPr>
                <w:rFonts w:hAnsi="宋体" w:hint="eastAsia"/>
                <w:kern w:val="0"/>
                <w:sz w:val="18"/>
                <w:szCs w:val="18"/>
              </w:rPr>
              <w:t>木工</w:t>
            </w:r>
          </w:p>
        </w:tc>
        <w:tc>
          <w:tcPr>
            <w:tcW w:w="1127" w:type="pct"/>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200" w:lineRule="exact"/>
              <w:rPr>
                <w:kern w:val="0"/>
                <w:sz w:val="18"/>
                <w:szCs w:val="18"/>
              </w:rPr>
            </w:pPr>
            <w:r w:rsidRPr="007C7281">
              <w:rPr>
                <w:rFonts w:hAnsi="宋体" w:hint="eastAsia"/>
                <w:kern w:val="0"/>
                <w:sz w:val="18"/>
                <w:szCs w:val="18"/>
              </w:rPr>
              <w:t>按</w:t>
            </w:r>
            <w:r w:rsidRPr="007C7281">
              <w:rPr>
                <w:rFonts w:hAnsi="宋体"/>
                <w:kern w:val="0"/>
                <w:sz w:val="18"/>
                <w:szCs w:val="18"/>
              </w:rPr>
              <w:t xml:space="preserve">8~10 </w:t>
            </w:r>
            <w:r w:rsidRPr="007C7281">
              <w:rPr>
                <w:rFonts w:hAnsi="宋体" w:hint="eastAsia"/>
                <w:kern w:val="0"/>
                <w:sz w:val="18"/>
                <w:szCs w:val="18"/>
              </w:rPr>
              <w:t>人</w:t>
            </w:r>
            <w:r w:rsidRPr="007C7281">
              <w:rPr>
                <w:rFonts w:hAnsi="宋体"/>
                <w:kern w:val="0"/>
                <w:sz w:val="18"/>
                <w:szCs w:val="18"/>
              </w:rPr>
              <w:t>/</w:t>
            </w:r>
            <w:r w:rsidRPr="007C7281">
              <w:rPr>
                <w:rFonts w:hAnsi="宋体" w:hint="eastAsia"/>
                <w:kern w:val="0"/>
                <w:sz w:val="18"/>
                <w:szCs w:val="18"/>
              </w:rPr>
              <w:t>班组计算</w:t>
            </w:r>
          </w:p>
        </w:tc>
      </w:tr>
      <w:tr w:rsidTr="002B0B9D">
        <w:tblPrEx>
          <w:tblW w:w="4582" w:type="pct"/>
          <w:jc w:val="center"/>
          <w:tblLayout w:type="fixed"/>
          <w:tblLook w:val="01E0"/>
        </w:tblPrEx>
        <w:trPr>
          <w:jc w:val="center"/>
        </w:trPr>
        <w:tc>
          <w:tcPr>
            <w:tcW w:w="352" w:type="pct"/>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200" w:lineRule="exact"/>
              <w:rPr>
                <w:kern w:val="0"/>
                <w:sz w:val="18"/>
                <w:szCs w:val="18"/>
              </w:rPr>
            </w:pPr>
            <w:r w:rsidRPr="007C7281">
              <w:rPr>
                <w:rFonts w:hAnsi="宋体"/>
                <w:kern w:val="0"/>
                <w:sz w:val="18"/>
                <w:szCs w:val="18"/>
              </w:rPr>
              <w:t xml:space="preserve">11 </w:t>
            </w:r>
          </w:p>
        </w:tc>
        <w:tc>
          <w:tcPr>
            <w:tcW w:w="874" w:type="pct"/>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200" w:lineRule="exact"/>
              <w:rPr>
                <w:kern w:val="0"/>
                <w:sz w:val="18"/>
                <w:szCs w:val="18"/>
              </w:rPr>
            </w:pPr>
            <w:r w:rsidRPr="007C7281">
              <w:rPr>
                <w:rFonts w:hAnsi="宋体" w:hint="eastAsia"/>
                <w:kern w:val="0"/>
                <w:sz w:val="18"/>
                <w:szCs w:val="18"/>
              </w:rPr>
              <w:t>水平尺</w:t>
            </w:r>
          </w:p>
        </w:tc>
        <w:tc>
          <w:tcPr>
            <w:tcW w:w="758" w:type="pct"/>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200" w:lineRule="exact"/>
              <w:rPr>
                <w:kern w:val="0"/>
                <w:sz w:val="18"/>
                <w:szCs w:val="18"/>
              </w:rPr>
            </w:pPr>
            <w:r w:rsidRPr="007C7281">
              <w:rPr>
                <w:rFonts w:hAnsi="宋体"/>
                <w:kern w:val="0"/>
                <w:sz w:val="18"/>
                <w:szCs w:val="18"/>
              </w:rPr>
              <w:t>600mm</w:t>
            </w:r>
          </w:p>
        </w:tc>
        <w:tc>
          <w:tcPr>
            <w:tcW w:w="612" w:type="pct"/>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200" w:lineRule="exact"/>
              <w:rPr>
                <w:kern w:val="0"/>
                <w:sz w:val="18"/>
                <w:szCs w:val="18"/>
              </w:rPr>
            </w:pPr>
          </w:p>
        </w:tc>
        <w:tc>
          <w:tcPr>
            <w:tcW w:w="525" w:type="pct"/>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200" w:lineRule="exact"/>
              <w:rPr>
                <w:kern w:val="0"/>
                <w:sz w:val="18"/>
                <w:szCs w:val="18"/>
              </w:rPr>
            </w:pPr>
            <w:r w:rsidRPr="007C7281">
              <w:rPr>
                <w:rFonts w:hAnsi="宋体"/>
                <w:kern w:val="0"/>
                <w:sz w:val="18"/>
                <w:szCs w:val="18"/>
              </w:rPr>
              <w:t xml:space="preserve">4 </w:t>
            </w:r>
          </w:p>
        </w:tc>
        <w:tc>
          <w:tcPr>
            <w:tcW w:w="352" w:type="pct"/>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200" w:lineRule="exact"/>
              <w:rPr>
                <w:kern w:val="0"/>
                <w:sz w:val="18"/>
                <w:szCs w:val="18"/>
              </w:rPr>
            </w:pPr>
            <w:r w:rsidRPr="007C7281">
              <w:rPr>
                <w:rFonts w:hAnsi="宋体" w:hint="eastAsia"/>
                <w:kern w:val="0"/>
                <w:sz w:val="18"/>
                <w:szCs w:val="18"/>
              </w:rPr>
              <w:t>良好</w:t>
            </w:r>
          </w:p>
        </w:tc>
        <w:tc>
          <w:tcPr>
            <w:tcW w:w="399" w:type="pct"/>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200" w:lineRule="exact"/>
              <w:rPr>
                <w:kern w:val="0"/>
                <w:sz w:val="18"/>
                <w:szCs w:val="18"/>
              </w:rPr>
            </w:pPr>
            <w:r w:rsidRPr="007C7281">
              <w:rPr>
                <w:rFonts w:hAnsi="宋体" w:hint="eastAsia"/>
                <w:kern w:val="0"/>
                <w:sz w:val="18"/>
                <w:szCs w:val="18"/>
              </w:rPr>
              <w:t>木工</w:t>
            </w:r>
          </w:p>
        </w:tc>
        <w:tc>
          <w:tcPr>
            <w:tcW w:w="1127" w:type="pct"/>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200" w:lineRule="exact"/>
              <w:rPr>
                <w:kern w:val="0"/>
                <w:sz w:val="18"/>
                <w:szCs w:val="18"/>
              </w:rPr>
            </w:pPr>
            <w:r w:rsidRPr="007C7281">
              <w:rPr>
                <w:rFonts w:hAnsi="宋体" w:hint="eastAsia"/>
                <w:kern w:val="0"/>
                <w:sz w:val="18"/>
                <w:szCs w:val="18"/>
              </w:rPr>
              <w:t>按</w:t>
            </w:r>
            <w:r w:rsidRPr="007C7281">
              <w:rPr>
                <w:rFonts w:hAnsi="宋体"/>
                <w:kern w:val="0"/>
                <w:sz w:val="18"/>
                <w:szCs w:val="18"/>
              </w:rPr>
              <w:t xml:space="preserve">8~10 </w:t>
            </w:r>
            <w:r w:rsidRPr="007C7281">
              <w:rPr>
                <w:rFonts w:hAnsi="宋体" w:hint="eastAsia"/>
                <w:kern w:val="0"/>
                <w:sz w:val="18"/>
                <w:szCs w:val="18"/>
              </w:rPr>
              <w:t>人</w:t>
            </w:r>
            <w:r w:rsidRPr="007C7281">
              <w:rPr>
                <w:rFonts w:hAnsi="宋体"/>
                <w:kern w:val="0"/>
                <w:sz w:val="18"/>
                <w:szCs w:val="18"/>
              </w:rPr>
              <w:t>/</w:t>
            </w:r>
            <w:r w:rsidRPr="007C7281">
              <w:rPr>
                <w:rFonts w:hAnsi="宋体" w:hint="eastAsia"/>
                <w:kern w:val="0"/>
                <w:sz w:val="18"/>
                <w:szCs w:val="18"/>
              </w:rPr>
              <w:t>班组计算</w:t>
            </w:r>
          </w:p>
        </w:tc>
      </w:tr>
      <w:tr w:rsidTr="002B0B9D">
        <w:tblPrEx>
          <w:tblW w:w="4582" w:type="pct"/>
          <w:jc w:val="center"/>
          <w:tblLayout w:type="fixed"/>
          <w:tblLook w:val="01E0"/>
        </w:tblPrEx>
        <w:trPr>
          <w:jc w:val="center"/>
        </w:trPr>
        <w:tc>
          <w:tcPr>
            <w:tcW w:w="352" w:type="pct"/>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200" w:lineRule="exact"/>
              <w:rPr>
                <w:kern w:val="0"/>
                <w:sz w:val="18"/>
                <w:szCs w:val="18"/>
              </w:rPr>
            </w:pPr>
            <w:r w:rsidRPr="007C7281">
              <w:rPr>
                <w:rFonts w:hAnsi="宋体"/>
                <w:kern w:val="0"/>
                <w:sz w:val="18"/>
                <w:szCs w:val="18"/>
              </w:rPr>
              <w:t>12</w:t>
            </w:r>
          </w:p>
        </w:tc>
        <w:tc>
          <w:tcPr>
            <w:tcW w:w="874" w:type="pct"/>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200" w:lineRule="exact"/>
              <w:rPr>
                <w:kern w:val="0"/>
                <w:sz w:val="18"/>
                <w:szCs w:val="18"/>
              </w:rPr>
            </w:pPr>
            <w:r w:rsidRPr="007C7281">
              <w:rPr>
                <w:rFonts w:hAnsi="宋体" w:hint="eastAsia"/>
                <w:kern w:val="0"/>
                <w:sz w:val="18"/>
                <w:szCs w:val="18"/>
              </w:rPr>
              <w:t>扳手</w:t>
            </w:r>
            <w:r w:rsidRPr="007C7281">
              <w:rPr>
                <w:rFonts w:hAnsi="宋体"/>
                <w:kern w:val="0"/>
                <w:sz w:val="18"/>
                <w:szCs w:val="18"/>
              </w:rPr>
              <w:t xml:space="preserve"> </w:t>
            </w:r>
          </w:p>
        </w:tc>
        <w:tc>
          <w:tcPr>
            <w:tcW w:w="1371" w:type="pct"/>
            <w:gridSpan w:val="2"/>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200" w:lineRule="exact"/>
              <w:rPr>
                <w:kern w:val="0"/>
                <w:sz w:val="18"/>
                <w:szCs w:val="18"/>
              </w:rPr>
            </w:pPr>
            <w:r w:rsidRPr="007C7281">
              <w:rPr>
                <w:rFonts w:hAnsi="宋体" w:hint="eastAsia"/>
                <w:kern w:val="0"/>
                <w:sz w:val="18"/>
                <w:szCs w:val="18"/>
              </w:rPr>
              <w:t>活动扳手或六角扳角</w:t>
            </w:r>
          </w:p>
        </w:tc>
        <w:tc>
          <w:tcPr>
            <w:tcW w:w="525" w:type="pct"/>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200" w:lineRule="exact"/>
              <w:rPr>
                <w:kern w:val="0"/>
                <w:sz w:val="18"/>
                <w:szCs w:val="18"/>
              </w:rPr>
            </w:pPr>
            <w:r w:rsidRPr="007C7281">
              <w:rPr>
                <w:rFonts w:hAnsi="宋体"/>
                <w:kern w:val="0"/>
                <w:sz w:val="18"/>
                <w:szCs w:val="18"/>
              </w:rPr>
              <w:t>8</w:t>
            </w:r>
          </w:p>
        </w:tc>
        <w:tc>
          <w:tcPr>
            <w:tcW w:w="352" w:type="pct"/>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200" w:lineRule="exact"/>
              <w:rPr>
                <w:kern w:val="0"/>
                <w:sz w:val="18"/>
                <w:szCs w:val="18"/>
              </w:rPr>
            </w:pPr>
            <w:r w:rsidRPr="007C7281">
              <w:rPr>
                <w:rFonts w:hAnsi="宋体" w:hint="eastAsia"/>
                <w:kern w:val="0"/>
                <w:sz w:val="18"/>
                <w:szCs w:val="18"/>
              </w:rPr>
              <w:t>良好</w:t>
            </w:r>
          </w:p>
        </w:tc>
        <w:tc>
          <w:tcPr>
            <w:tcW w:w="399" w:type="pct"/>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200" w:lineRule="exact"/>
              <w:rPr>
                <w:kern w:val="0"/>
                <w:sz w:val="18"/>
                <w:szCs w:val="18"/>
              </w:rPr>
            </w:pPr>
            <w:r w:rsidRPr="007C7281">
              <w:rPr>
                <w:rFonts w:hAnsi="宋体" w:hint="eastAsia"/>
                <w:kern w:val="0"/>
                <w:sz w:val="18"/>
                <w:szCs w:val="18"/>
              </w:rPr>
              <w:t>木工</w:t>
            </w:r>
          </w:p>
        </w:tc>
        <w:tc>
          <w:tcPr>
            <w:tcW w:w="1127" w:type="pct"/>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200" w:lineRule="exact"/>
              <w:rPr>
                <w:kern w:val="0"/>
                <w:sz w:val="18"/>
                <w:szCs w:val="18"/>
              </w:rPr>
            </w:pPr>
            <w:r w:rsidRPr="007C7281">
              <w:rPr>
                <w:rFonts w:hAnsi="宋体" w:hint="eastAsia"/>
                <w:kern w:val="0"/>
                <w:sz w:val="18"/>
                <w:szCs w:val="18"/>
              </w:rPr>
              <w:t>按</w:t>
            </w:r>
            <w:r w:rsidRPr="007C7281">
              <w:rPr>
                <w:rFonts w:hAnsi="宋体"/>
                <w:kern w:val="0"/>
                <w:sz w:val="18"/>
                <w:szCs w:val="18"/>
              </w:rPr>
              <w:t xml:space="preserve">8~10 </w:t>
            </w:r>
            <w:r w:rsidRPr="007C7281">
              <w:rPr>
                <w:rFonts w:hAnsi="宋体" w:hint="eastAsia"/>
                <w:kern w:val="0"/>
                <w:sz w:val="18"/>
                <w:szCs w:val="18"/>
              </w:rPr>
              <w:t>人</w:t>
            </w:r>
            <w:r w:rsidRPr="007C7281">
              <w:rPr>
                <w:rFonts w:hAnsi="宋体"/>
                <w:kern w:val="0"/>
                <w:sz w:val="18"/>
                <w:szCs w:val="18"/>
              </w:rPr>
              <w:t>/</w:t>
            </w:r>
            <w:r w:rsidRPr="007C7281">
              <w:rPr>
                <w:rFonts w:hAnsi="宋体" w:hint="eastAsia"/>
                <w:kern w:val="0"/>
                <w:sz w:val="18"/>
                <w:szCs w:val="18"/>
              </w:rPr>
              <w:t>班组计算</w:t>
            </w:r>
          </w:p>
        </w:tc>
      </w:tr>
      <w:tr w:rsidTr="002B0B9D">
        <w:tblPrEx>
          <w:tblW w:w="4582" w:type="pct"/>
          <w:jc w:val="center"/>
          <w:tblLayout w:type="fixed"/>
          <w:tblLook w:val="01E0"/>
        </w:tblPrEx>
        <w:trPr>
          <w:jc w:val="center"/>
        </w:trPr>
        <w:tc>
          <w:tcPr>
            <w:tcW w:w="352" w:type="pct"/>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200" w:lineRule="exact"/>
              <w:rPr>
                <w:kern w:val="0"/>
                <w:sz w:val="18"/>
                <w:szCs w:val="18"/>
              </w:rPr>
            </w:pPr>
            <w:r w:rsidRPr="007C7281">
              <w:rPr>
                <w:rFonts w:hAnsi="宋体"/>
                <w:kern w:val="0"/>
                <w:sz w:val="18"/>
                <w:szCs w:val="18"/>
              </w:rPr>
              <w:t xml:space="preserve">13 </w:t>
            </w:r>
          </w:p>
        </w:tc>
        <w:tc>
          <w:tcPr>
            <w:tcW w:w="874" w:type="pct"/>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200" w:lineRule="exact"/>
              <w:rPr>
                <w:kern w:val="0"/>
                <w:sz w:val="18"/>
                <w:szCs w:val="18"/>
              </w:rPr>
            </w:pPr>
            <w:r w:rsidRPr="007C7281">
              <w:rPr>
                <w:rFonts w:hAnsi="宋体" w:hint="eastAsia"/>
                <w:kern w:val="0"/>
                <w:sz w:val="18"/>
                <w:szCs w:val="18"/>
              </w:rPr>
              <w:t>铅丝</w:t>
            </w:r>
          </w:p>
        </w:tc>
        <w:tc>
          <w:tcPr>
            <w:tcW w:w="758" w:type="pct"/>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200" w:lineRule="exact"/>
              <w:rPr>
                <w:kern w:val="0"/>
                <w:sz w:val="18"/>
                <w:szCs w:val="18"/>
              </w:rPr>
            </w:pPr>
            <w:r w:rsidRPr="007C7281">
              <w:rPr>
                <w:rFonts w:hAnsi="宋体" w:hint="eastAsia"/>
                <w:kern w:val="0"/>
                <w:sz w:val="18"/>
                <w:szCs w:val="18"/>
              </w:rPr>
              <w:t>￠</w:t>
            </w:r>
            <w:r w:rsidRPr="007C7281">
              <w:rPr>
                <w:rFonts w:hAnsi="宋体"/>
                <w:kern w:val="0"/>
                <w:sz w:val="18"/>
                <w:szCs w:val="18"/>
              </w:rPr>
              <w:t>0.4</w:t>
            </w:r>
            <w:r w:rsidRPr="007C7281">
              <w:rPr>
                <w:rFonts w:hAnsi="宋体" w:hint="eastAsia"/>
                <w:kern w:val="0"/>
                <w:sz w:val="18"/>
                <w:szCs w:val="18"/>
              </w:rPr>
              <w:t>～</w:t>
            </w:r>
            <w:r w:rsidRPr="007C7281">
              <w:rPr>
                <w:rFonts w:hAnsi="宋体"/>
                <w:kern w:val="0"/>
                <w:sz w:val="18"/>
                <w:szCs w:val="18"/>
              </w:rPr>
              <w:t>0.8</w:t>
            </w:r>
          </w:p>
        </w:tc>
        <w:tc>
          <w:tcPr>
            <w:tcW w:w="612" w:type="pct"/>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200" w:lineRule="exact"/>
              <w:rPr>
                <w:kern w:val="0"/>
                <w:sz w:val="18"/>
                <w:szCs w:val="18"/>
              </w:rPr>
            </w:pPr>
          </w:p>
        </w:tc>
        <w:tc>
          <w:tcPr>
            <w:tcW w:w="525" w:type="pct"/>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200" w:lineRule="exact"/>
              <w:rPr>
                <w:kern w:val="0"/>
                <w:sz w:val="18"/>
                <w:szCs w:val="18"/>
              </w:rPr>
            </w:pPr>
            <w:r w:rsidRPr="007C7281">
              <w:rPr>
                <w:rFonts w:hAnsi="宋体"/>
                <w:kern w:val="0"/>
                <w:sz w:val="18"/>
                <w:szCs w:val="18"/>
              </w:rPr>
              <w:t>100m</w:t>
            </w:r>
          </w:p>
        </w:tc>
        <w:tc>
          <w:tcPr>
            <w:tcW w:w="352" w:type="pct"/>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200" w:lineRule="exact"/>
              <w:rPr>
                <w:kern w:val="0"/>
                <w:sz w:val="18"/>
                <w:szCs w:val="18"/>
              </w:rPr>
            </w:pPr>
            <w:r w:rsidRPr="007C7281">
              <w:rPr>
                <w:rFonts w:hAnsi="宋体" w:hint="eastAsia"/>
                <w:kern w:val="0"/>
                <w:sz w:val="18"/>
                <w:szCs w:val="18"/>
              </w:rPr>
              <w:t>良好</w:t>
            </w:r>
          </w:p>
        </w:tc>
        <w:tc>
          <w:tcPr>
            <w:tcW w:w="399" w:type="pct"/>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200" w:lineRule="exact"/>
              <w:rPr>
                <w:kern w:val="0"/>
                <w:sz w:val="18"/>
                <w:szCs w:val="18"/>
              </w:rPr>
            </w:pPr>
            <w:r w:rsidRPr="007C7281">
              <w:rPr>
                <w:rFonts w:hAnsi="宋体" w:hint="eastAsia"/>
                <w:kern w:val="0"/>
                <w:sz w:val="18"/>
                <w:szCs w:val="18"/>
              </w:rPr>
              <w:t>木工</w:t>
            </w:r>
          </w:p>
        </w:tc>
        <w:tc>
          <w:tcPr>
            <w:tcW w:w="1127" w:type="pct"/>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200" w:lineRule="exact"/>
              <w:rPr>
                <w:kern w:val="0"/>
                <w:sz w:val="18"/>
                <w:szCs w:val="18"/>
              </w:rPr>
            </w:pPr>
            <w:r w:rsidRPr="007C7281">
              <w:rPr>
                <w:rFonts w:hAnsi="宋体" w:hint="eastAsia"/>
                <w:kern w:val="0"/>
                <w:sz w:val="18"/>
                <w:szCs w:val="18"/>
              </w:rPr>
              <w:t>按</w:t>
            </w:r>
            <w:r w:rsidRPr="007C7281">
              <w:rPr>
                <w:rFonts w:hAnsi="宋体"/>
                <w:kern w:val="0"/>
                <w:sz w:val="18"/>
                <w:szCs w:val="18"/>
              </w:rPr>
              <w:t xml:space="preserve">8~10 </w:t>
            </w:r>
            <w:r w:rsidRPr="007C7281">
              <w:rPr>
                <w:rFonts w:hAnsi="宋体" w:hint="eastAsia"/>
                <w:kern w:val="0"/>
                <w:sz w:val="18"/>
                <w:szCs w:val="18"/>
              </w:rPr>
              <w:t>人</w:t>
            </w:r>
            <w:r w:rsidRPr="007C7281">
              <w:rPr>
                <w:rFonts w:hAnsi="宋体"/>
                <w:kern w:val="0"/>
                <w:sz w:val="18"/>
                <w:szCs w:val="18"/>
              </w:rPr>
              <w:t>/</w:t>
            </w:r>
            <w:r w:rsidRPr="007C7281">
              <w:rPr>
                <w:rFonts w:hAnsi="宋体" w:hint="eastAsia"/>
                <w:kern w:val="0"/>
                <w:sz w:val="18"/>
                <w:szCs w:val="18"/>
              </w:rPr>
              <w:t>班组计算</w:t>
            </w:r>
          </w:p>
        </w:tc>
      </w:tr>
      <w:tr w:rsidTr="002B0B9D">
        <w:tblPrEx>
          <w:tblW w:w="4582" w:type="pct"/>
          <w:jc w:val="center"/>
          <w:tblLayout w:type="fixed"/>
          <w:tblLook w:val="01E0"/>
        </w:tblPrEx>
        <w:trPr>
          <w:jc w:val="center"/>
        </w:trPr>
        <w:tc>
          <w:tcPr>
            <w:tcW w:w="352" w:type="pct"/>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200" w:lineRule="exact"/>
              <w:rPr>
                <w:kern w:val="0"/>
                <w:sz w:val="18"/>
                <w:szCs w:val="18"/>
              </w:rPr>
            </w:pPr>
            <w:r w:rsidRPr="007C7281">
              <w:rPr>
                <w:rFonts w:hAnsi="宋体"/>
                <w:kern w:val="0"/>
                <w:sz w:val="18"/>
                <w:szCs w:val="18"/>
              </w:rPr>
              <w:t>14</w:t>
            </w:r>
          </w:p>
        </w:tc>
        <w:tc>
          <w:tcPr>
            <w:tcW w:w="874" w:type="pct"/>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200" w:lineRule="exact"/>
              <w:rPr>
                <w:kern w:val="0"/>
                <w:sz w:val="18"/>
                <w:szCs w:val="18"/>
              </w:rPr>
            </w:pPr>
            <w:r w:rsidRPr="007C7281">
              <w:rPr>
                <w:rFonts w:hAnsi="宋体" w:hint="eastAsia"/>
                <w:kern w:val="0"/>
                <w:sz w:val="18"/>
                <w:szCs w:val="18"/>
              </w:rPr>
              <w:t>粉线包</w:t>
            </w:r>
          </w:p>
        </w:tc>
        <w:tc>
          <w:tcPr>
            <w:tcW w:w="758" w:type="pct"/>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200" w:lineRule="exact"/>
              <w:rPr>
                <w:kern w:val="0"/>
                <w:sz w:val="18"/>
                <w:szCs w:val="18"/>
              </w:rPr>
            </w:pPr>
          </w:p>
        </w:tc>
        <w:tc>
          <w:tcPr>
            <w:tcW w:w="612" w:type="pct"/>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200" w:lineRule="exact"/>
              <w:rPr>
                <w:kern w:val="0"/>
                <w:sz w:val="18"/>
                <w:szCs w:val="18"/>
              </w:rPr>
            </w:pPr>
          </w:p>
        </w:tc>
        <w:tc>
          <w:tcPr>
            <w:tcW w:w="525" w:type="pct"/>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200" w:lineRule="exact"/>
              <w:rPr>
                <w:kern w:val="0"/>
                <w:sz w:val="18"/>
                <w:szCs w:val="18"/>
              </w:rPr>
            </w:pPr>
            <w:r w:rsidRPr="007C7281">
              <w:rPr>
                <w:rFonts w:hAnsi="宋体"/>
                <w:kern w:val="0"/>
                <w:sz w:val="18"/>
                <w:szCs w:val="18"/>
              </w:rPr>
              <w:t>1</w:t>
            </w:r>
          </w:p>
        </w:tc>
        <w:tc>
          <w:tcPr>
            <w:tcW w:w="352" w:type="pct"/>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200" w:lineRule="exact"/>
              <w:rPr>
                <w:kern w:val="0"/>
                <w:sz w:val="18"/>
                <w:szCs w:val="18"/>
              </w:rPr>
            </w:pPr>
            <w:r w:rsidRPr="007C7281">
              <w:rPr>
                <w:rFonts w:hAnsi="宋体" w:hint="eastAsia"/>
                <w:kern w:val="0"/>
                <w:sz w:val="18"/>
                <w:szCs w:val="18"/>
              </w:rPr>
              <w:t>良好</w:t>
            </w:r>
          </w:p>
        </w:tc>
        <w:tc>
          <w:tcPr>
            <w:tcW w:w="399" w:type="pct"/>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200" w:lineRule="exact"/>
              <w:rPr>
                <w:kern w:val="0"/>
                <w:sz w:val="18"/>
                <w:szCs w:val="18"/>
              </w:rPr>
            </w:pPr>
            <w:r w:rsidRPr="007C7281">
              <w:rPr>
                <w:rFonts w:hAnsi="宋体" w:hint="eastAsia"/>
                <w:kern w:val="0"/>
                <w:sz w:val="18"/>
                <w:szCs w:val="18"/>
              </w:rPr>
              <w:t>木工</w:t>
            </w:r>
          </w:p>
        </w:tc>
        <w:tc>
          <w:tcPr>
            <w:tcW w:w="1127" w:type="pct"/>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200" w:lineRule="exact"/>
              <w:rPr>
                <w:kern w:val="0"/>
                <w:sz w:val="18"/>
                <w:szCs w:val="18"/>
              </w:rPr>
            </w:pPr>
            <w:r w:rsidRPr="007C7281">
              <w:rPr>
                <w:rFonts w:hAnsi="宋体" w:hint="eastAsia"/>
                <w:kern w:val="0"/>
                <w:sz w:val="18"/>
                <w:szCs w:val="18"/>
              </w:rPr>
              <w:t>按</w:t>
            </w:r>
            <w:r w:rsidRPr="007C7281">
              <w:rPr>
                <w:rFonts w:hAnsi="宋体"/>
                <w:kern w:val="0"/>
                <w:sz w:val="18"/>
                <w:szCs w:val="18"/>
              </w:rPr>
              <w:t>8</w:t>
            </w:r>
            <w:r w:rsidRPr="007C7281">
              <w:rPr>
                <w:rFonts w:hAnsi="宋体"/>
                <w:kern w:val="0"/>
                <w:sz w:val="18"/>
                <w:szCs w:val="18"/>
              </w:rPr>
              <w:t xml:space="preserve">~10 </w:t>
            </w:r>
            <w:r w:rsidRPr="007C7281">
              <w:rPr>
                <w:rFonts w:hAnsi="宋体" w:hint="eastAsia"/>
                <w:kern w:val="0"/>
                <w:sz w:val="18"/>
                <w:szCs w:val="18"/>
              </w:rPr>
              <w:t>人</w:t>
            </w:r>
            <w:r w:rsidRPr="007C7281">
              <w:rPr>
                <w:rFonts w:hAnsi="宋体"/>
                <w:kern w:val="0"/>
                <w:sz w:val="18"/>
                <w:szCs w:val="18"/>
              </w:rPr>
              <w:t>/</w:t>
            </w:r>
            <w:r w:rsidRPr="007C7281">
              <w:rPr>
                <w:rFonts w:hAnsi="宋体" w:hint="eastAsia"/>
                <w:kern w:val="0"/>
                <w:sz w:val="18"/>
                <w:szCs w:val="18"/>
              </w:rPr>
              <w:t>班组计算</w:t>
            </w:r>
          </w:p>
        </w:tc>
      </w:tr>
      <w:tr w:rsidTr="002B0B9D">
        <w:tblPrEx>
          <w:tblW w:w="4582" w:type="pct"/>
          <w:jc w:val="center"/>
          <w:tblLayout w:type="fixed"/>
          <w:tblLook w:val="01E0"/>
        </w:tblPrEx>
        <w:trPr>
          <w:jc w:val="center"/>
        </w:trPr>
        <w:tc>
          <w:tcPr>
            <w:tcW w:w="352" w:type="pct"/>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200" w:lineRule="exact"/>
              <w:rPr>
                <w:kern w:val="0"/>
                <w:sz w:val="18"/>
                <w:szCs w:val="18"/>
              </w:rPr>
            </w:pPr>
            <w:r w:rsidRPr="007C7281">
              <w:rPr>
                <w:rFonts w:hAnsi="宋体"/>
                <w:kern w:val="0"/>
                <w:sz w:val="18"/>
                <w:szCs w:val="18"/>
              </w:rPr>
              <w:t>15</w:t>
            </w:r>
          </w:p>
        </w:tc>
        <w:tc>
          <w:tcPr>
            <w:tcW w:w="874" w:type="pct"/>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200" w:lineRule="exact"/>
              <w:rPr>
                <w:kern w:val="0"/>
                <w:sz w:val="18"/>
                <w:szCs w:val="18"/>
              </w:rPr>
            </w:pPr>
            <w:r w:rsidRPr="007C7281">
              <w:rPr>
                <w:rFonts w:hAnsi="宋体" w:hint="eastAsia"/>
                <w:kern w:val="0"/>
                <w:sz w:val="18"/>
                <w:szCs w:val="18"/>
              </w:rPr>
              <w:t>墨斗</w:t>
            </w:r>
          </w:p>
        </w:tc>
        <w:tc>
          <w:tcPr>
            <w:tcW w:w="758" w:type="pct"/>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200" w:lineRule="exact"/>
              <w:rPr>
                <w:kern w:val="0"/>
                <w:sz w:val="18"/>
                <w:szCs w:val="18"/>
              </w:rPr>
            </w:pPr>
          </w:p>
        </w:tc>
        <w:tc>
          <w:tcPr>
            <w:tcW w:w="612" w:type="pct"/>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200" w:lineRule="exact"/>
              <w:rPr>
                <w:kern w:val="0"/>
                <w:sz w:val="18"/>
                <w:szCs w:val="18"/>
              </w:rPr>
            </w:pPr>
          </w:p>
        </w:tc>
        <w:tc>
          <w:tcPr>
            <w:tcW w:w="525" w:type="pct"/>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200" w:lineRule="exact"/>
              <w:rPr>
                <w:kern w:val="0"/>
                <w:sz w:val="18"/>
                <w:szCs w:val="18"/>
              </w:rPr>
            </w:pPr>
            <w:r w:rsidRPr="007C7281">
              <w:rPr>
                <w:rFonts w:hAnsi="宋体"/>
                <w:kern w:val="0"/>
                <w:sz w:val="18"/>
                <w:szCs w:val="18"/>
              </w:rPr>
              <w:t>1</w:t>
            </w:r>
          </w:p>
        </w:tc>
        <w:tc>
          <w:tcPr>
            <w:tcW w:w="352" w:type="pct"/>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200" w:lineRule="exact"/>
              <w:rPr>
                <w:kern w:val="0"/>
                <w:sz w:val="18"/>
                <w:szCs w:val="18"/>
              </w:rPr>
            </w:pPr>
            <w:r w:rsidRPr="007C7281">
              <w:rPr>
                <w:rFonts w:hAnsi="宋体" w:hint="eastAsia"/>
                <w:kern w:val="0"/>
                <w:sz w:val="18"/>
                <w:szCs w:val="18"/>
              </w:rPr>
              <w:t>良好</w:t>
            </w:r>
          </w:p>
        </w:tc>
        <w:tc>
          <w:tcPr>
            <w:tcW w:w="399" w:type="pct"/>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200" w:lineRule="exact"/>
              <w:rPr>
                <w:kern w:val="0"/>
                <w:sz w:val="18"/>
                <w:szCs w:val="18"/>
              </w:rPr>
            </w:pPr>
            <w:r w:rsidRPr="007C7281">
              <w:rPr>
                <w:rFonts w:hAnsi="宋体" w:hint="eastAsia"/>
                <w:kern w:val="0"/>
                <w:sz w:val="18"/>
                <w:szCs w:val="18"/>
              </w:rPr>
              <w:t>木工</w:t>
            </w:r>
          </w:p>
        </w:tc>
        <w:tc>
          <w:tcPr>
            <w:tcW w:w="1127" w:type="pct"/>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200" w:lineRule="exact"/>
              <w:rPr>
                <w:kern w:val="0"/>
                <w:sz w:val="18"/>
                <w:szCs w:val="18"/>
              </w:rPr>
            </w:pPr>
            <w:r w:rsidRPr="007C7281">
              <w:rPr>
                <w:rFonts w:hAnsi="宋体" w:hint="eastAsia"/>
                <w:kern w:val="0"/>
                <w:sz w:val="18"/>
                <w:szCs w:val="18"/>
              </w:rPr>
              <w:t>按</w:t>
            </w:r>
            <w:r w:rsidRPr="007C7281">
              <w:rPr>
                <w:rFonts w:hAnsi="宋体"/>
                <w:kern w:val="0"/>
                <w:sz w:val="18"/>
                <w:szCs w:val="18"/>
              </w:rPr>
              <w:t xml:space="preserve">8~10 </w:t>
            </w:r>
            <w:r w:rsidRPr="007C7281">
              <w:rPr>
                <w:rFonts w:hAnsi="宋体" w:hint="eastAsia"/>
                <w:kern w:val="0"/>
                <w:sz w:val="18"/>
                <w:szCs w:val="18"/>
              </w:rPr>
              <w:t>人</w:t>
            </w:r>
            <w:r w:rsidRPr="007C7281">
              <w:rPr>
                <w:rFonts w:hAnsi="宋体"/>
                <w:kern w:val="0"/>
                <w:sz w:val="18"/>
                <w:szCs w:val="18"/>
              </w:rPr>
              <w:t>/</w:t>
            </w:r>
            <w:r w:rsidRPr="007C7281">
              <w:rPr>
                <w:rFonts w:hAnsi="宋体" w:hint="eastAsia"/>
                <w:kern w:val="0"/>
                <w:sz w:val="18"/>
                <w:szCs w:val="18"/>
              </w:rPr>
              <w:t>班组计算</w:t>
            </w:r>
          </w:p>
        </w:tc>
      </w:tr>
      <w:tr w:rsidTr="002B0B9D">
        <w:tblPrEx>
          <w:tblW w:w="4582" w:type="pct"/>
          <w:jc w:val="center"/>
          <w:tblLayout w:type="fixed"/>
          <w:tblLook w:val="01E0"/>
        </w:tblPrEx>
        <w:trPr>
          <w:jc w:val="center"/>
        </w:trPr>
        <w:tc>
          <w:tcPr>
            <w:tcW w:w="352" w:type="pct"/>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200" w:lineRule="exact"/>
              <w:rPr>
                <w:kern w:val="0"/>
                <w:sz w:val="18"/>
                <w:szCs w:val="18"/>
              </w:rPr>
            </w:pPr>
            <w:r w:rsidRPr="007C7281">
              <w:rPr>
                <w:rFonts w:hAnsi="宋体"/>
                <w:kern w:val="0"/>
                <w:sz w:val="18"/>
                <w:szCs w:val="18"/>
              </w:rPr>
              <w:t xml:space="preserve">16  </w:t>
            </w:r>
          </w:p>
        </w:tc>
        <w:tc>
          <w:tcPr>
            <w:tcW w:w="874" w:type="pct"/>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200" w:lineRule="exact"/>
              <w:rPr>
                <w:kern w:val="0"/>
                <w:sz w:val="18"/>
                <w:szCs w:val="18"/>
              </w:rPr>
            </w:pPr>
            <w:r w:rsidRPr="007C7281">
              <w:rPr>
                <w:rFonts w:hAnsi="宋体" w:hint="eastAsia"/>
                <w:kern w:val="0"/>
                <w:sz w:val="18"/>
                <w:szCs w:val="18"/>
              </w:rPr>
              <w:t>小白线</w:t>
            </w:r>
          </w:p>
        </w:tc>
        <w:tc>
          <w:tcPr>
            <w:tcW w:w="758" w:type="pct"/>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200" w:lineRule="exact"/>
              <w:rPr>
                <w:kern w:val="0"/>
                <w:sz w:val="18"/>
                <w:szCs w:val="18"/>
              </w:rPr>
            </w:pPr>
          </w:p>
        </w:tc>
        <w:tc>
          <w:tcPr>
            <w:tcW w:w="612" w:type="pct"/>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200" w:lineRule="exact"/>
              <w:rPr>
                <w:kern w:val="0"/>
                <w:sz w:val="18"/>
                <w:szCs w:val="18"/>
              </w:rPr>
            </w:pPr>
          </w:p>
        </w:tc>
        <w:tc>
          <w:tcPr>
            <w:tcW w:w="525" w:type="pct"/>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200" w:lineRule="exact"/>
              <w:rPr>
                <w:kern w:val="0"/>
                <w:sz w:val="18"/>
                <w:szCs w:val="18"/>
              </w:rPr>
            </w:pPr>
            <w:r w:rsidRPr="007C7281">
              <w:rPr>
                <w:rFonts w:hAnsi="宋体"/>
                <w:kern w:val="0"/>
                <w:sz w:val="18"/>
                <w:szCs w:val="18"/>
              </w:rPr>
              <w:t>100m</w:t>
            </w:r>
          </w:p>
        </w:tc>
        <w:tc>
          <w:tcPr>
            <w:tcW w:w="352" w:type="pct"/>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200" w:lineRule="exact"/>
              <w:rPr>
                <w:kern w:val="0"/>
                <w:sz w:val="18"/>
                <w:szCs w:val="18"/>
              </w:rPr>
            </w:pPr>
            <w:r w:rsidRPr="007C7281">
              <w:rPr>
                <w:rFonts w:hAnsi="宋体" w:hint="eastAsia"/>
                <w:kern w:val="0"/>
                <w:sz w:val="18"/>
                <w:szCs w:val="18"/>
              </w:rPr>
              <w:t>良好</w:t>
            </w:r>
          </w:p>
        </w:tc>
        <w:tc>
          <w:tcPr>
            <w:tcW w:w="399" w:type="pct"/>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200" w:lineRule="exact"/>
              <w:rPr>
                <w:kern w:val="0"/>
                <w:sz w:val="18"/>
                <w:szCs w:val="18"/>
              </w:rPr>
            </w:pPr>
            <w:r w:rsidRPr="007C7281">
              <w:rPr>
                <w:rFonts w:hAnsi="宋体" w:hint="eastAsia"/>
                <w:kern w:val="0"/>
                <w:sz w:val="18"/>
                <w:szCs w:val="18"/>
              </w:rPr>
              <w:t>木工</w:t>
            </w:r>
          </w:p>
        </w:tc>
        <w:tc>
          <w:tcPr>
            <w:tcW w:w="1127" w:type="pct"/>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200" w:lineRule="exact"/>
              <w:rPr>
                <w:kern w:val="0"/>
                <w:sz w:val="18"/>
                <w:szCs w:val="18"/>
              </w:rPr>
            </w:pPr>
            <w:r w:rsidRPr="007C7281">
              <w:rPr>
                <w:rFonts w:hAnsi="宋体" w:hint="eastAsia"/>
                <w:kern w:val="0"/>
                <w:sz w:val="18"/>
                <w:szCs w:val="18"/>
              </w:rPr>
              <w:t>按</w:t>
            </w:r>
            <w:r w:rsidRPr="007C7281">
              <w:rPr>
                <w:rFonts w:hAnsi="宋体"/>
                <w:kern w:val="0"/>
                <w:sz w:val="18"/>
                <w:szCs w:val="18"/>
              </w:rPr>
              <w:t xml:space="preserve">8~10 </w:t>
            </w:r>
            <w:r w:rsidRPr="007C7281">
              <w:rPr>
                <w:rFonts w:hAnsi="宋体" w:hint="eastAsia"/>
                <w:kern w:val="0"/>
                <w:sz w:val="18"/>
                <w:szCs w:val="18"/>
              </w:rPr>
              <w:t>人</w:t>
            </w:r>
            <w:r w:rsidRPr="007C7281">
              <w:rPr>
                <w:rFonts w:hAnsi="宋体"/>
                <w:kern w:val="0"/>
                <w:sz w:val="18"/>
                <w:szCs w:val="18"/>
              </w:rPr>
              <w:t>/</w:t>
            </w:r>
            <w:r w:rsidRPr="007C7281">
              <w:rPr>
                <w:rFonts w:hAnsi="宋体" w:hint="eastAsia"/>
                <w:kern w:val="0"/>
                <w:sz w:val="18"/>
                <w:szCs w:val="18"/>
              </w:rPr>
              <w:t>班组计算</w:t>
            </w:r>
          </w:p>
        </w:tc>
      </w:tr>
      <w:tr w:rsidTr="002B0B9D">
        <w:tblPrEx>
          <w:tblW w:w="4582" w:type="pct"/>
          <w:jc w:val="center"/>
          <w:tblLayout w:type="fixed"/>
          <w:tblLook w:val="01E0"/>
        </w:tblPrEx>
        <w:trPr>
          <w:jc w:val="center"/>
        </w:trPr>
        <w:tc>
          <w:tcPr>
            <w:tcW w:w="352" w:type="pct"/>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200" w:lineRule="exact"/>
              <w:rPr>
                <w:kern w:val="0"/>
                <w:sz w:val="18"/>
                <w:szCs w:val="18"/>
              </w:rPr>
            </w:pPr>
            <w:r w:rsidRPr="007C7281">
              <w:rPr>
                <w:rFonts w:hAnsi="宋体"/>
                <w:kern w:val="0"/>
                <w:sz w:val="18"/>
                <w:szCs w:val="18"/>
              </w:rPr>
              <w:t xml:space="preserve">17  </w:t>
            </w:r>
          </w:p>
        </w:tc>
        <w:tc>
          <w:tcPr>
            <w:tcW w:w="874" w:type="pct"/>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200" w:lineRule="exact"/>
              <w:rPr>
                <w:kern w:val="0"/>
                <w:sz w:val="18"/>
                <w:szCs w:val="18"/>
              </w:rPr>
            </w:pPr>
            <w:r w:rsidRPr="007C7281">
              <w:rPr>
                <w:rFonts w:hAnsi="宋体" w:hint="eastAsia"/>
                <w:kern w:val="0"/>
                <w:sz w:val="18"/>
                <w:szCs w:val="18"/>
              </w:rPr>
              <w:t>开刀</w:t>
            </w:r>
          </w:p>
        </w:tc>
        <w:tc>
          <w:tcPr>
            <w:tcW w:w="758" w:type="pct"/>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200" w:lineRule="exact"/>
              <w:rPr>
                <w:kern w:val="0"/>
                <w:sz w:val="18"/>
                <w:szCs w:val="18"/>
              </w:rPr>
            </w:pPr>
          </w:p>
        </w:tc>
        <w:tc>
          <w:tcPr>
            <w:tcW w:w="612" w:type="pct"/>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200" w:lineRule="exact"/>
              <w:rPr>
                <w:kern w:val="0"/>
                <w:sz w:val="18"/>
                <w:szCs w:val="18"/>
              </w:rPr>
            </w:pPr>
          </w:p>
        </w:tc>
        <w:tc>
          <w:tcPr>
            <w:tcW w:w="525" w:type="pct"/>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200" w:lineRule="exact"/>
              <w:rPr>
                <w:kern w:val="0"/>
                <w:sz w:val="18"/>
                <w:szCs w:val="18"/>
              </w:rPr>
            </w:pPr>
            <w:r w:rsidRPr="007C7281">
              <w:rPr>
                <w:rFonts w:hAnsi="宋体"/>
                <w:kern w:val="0"/>
                <w:sz w:val="18"/>
                <w:szCs w:val="18"/>
              </w:rPr>
              <w:t>10</w:t>
            </w:r>
          </w:p>
        </w:tc>
        <w:tc>
          <w:tcPr>
            <w:tcW w:w="352" w:type="pct"/>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200" w:lineRule="exact"/>
              <w:rPr>
                <w:kern w:val="0"/>
                <w:sz w:val="18"/>
                <w:szCs w:val="18"/>
              </w:rPr>
            </w:pPr>
            <w:r w:rsidRPr="007C7281">
              <w:rPr>
                <w:rFonts w:hAnsi="宋体" w:hint="eastAsia"/>
                <w:kern w:val="0"/>
                <w:sz w:val="18"/>
                <w:szCs w:val="18"/>
              </w:rPr>
              <w:t>良好</w:t>
            </w:r>
          </w:p>
        </w:tc>
        <w:tc>
          <w:tcPr>
            <w:tcW w:w="399" w:type="pct"/>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200" w:lineRule="exact"/>
              <w:rPr>
                <w:kern w:val="0"/>
                <w:sz w:val="18"/>
                <w:szCs w:val="18"/>
              </w:rPr>
            </w:pPr>
            <w:r w:rsidRPr="007C7281">
              <w:rPr>
                <w:rFonts w:hAnsi="宋体" w:hint="eastAsia"/>
                <w:kern w:val="0"/>
                <w:sz w:val="18"/>
                <w:szCs w:val="18"/>
              </w:rPr>
              <w:t>木工</w:t>
            </w:r>
          </w:p>
        </w:tc>
        <w:tc>
          <w:tcPr>
            <w:tcW w:w="1127" w:type="pct"/>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200" w:lineRule="exact"/>
              <w:rPr>
                <w:kern w:val="0"/>
                <w:sz w:val="18"/>
                <w:szCs w:val="18"/>
              </w:rPr>
            </w:pPr>
            <w:r w:rsidRPr="007C7281">
              <w:rPr>
                <w:rFonts w:hAnsi="宋体" w:hint="eastAsia"/>
                <w:kern w:val="0"/>
                <w:sz w:val="18"/>
                <w:szCs w:val="18"/>
              </w:rPr>
              <w:t>按</w:t>
            </w:r>
            <w:r w:rsidRPr="007C7281">
              <w:rPr>
                <w:rFonts w:hAnsi="宋体"/>
                <w:kern w:val="0"/>
                <w:sz w:val="18"/>
                <w:szCs w:val="18"/>
              </w:rPr>
              <w:t xml:space="preserve">8~10 </w:t>
            </w:r>
            <w:r w:rsidRPr="007C7281">
              <w:rPr>
                <w:rFonts w:hAnsi="宋体" w:hint="eastAsia"/>
                <w:kern w:val="0"/>
                <w:sz w:val="18"/>
                <w:szCs w:val="18"/>
              </w:rPr>
              <w:t>人</w:t>
            </w:r>
            <w:r w:rsidRPr="007C7281">
              <w:rPr>
                <w:rFonts w:hAnsi="宋体"/>
                <w:kern w:val="0"/>
                <w:sz w:val="18"/>
                <w:szCs w:val="18"/>
              </w:rPr>
              <w:t>/</w:t>
            </w:r>
            <w:r w:rsidRPr="007C7281">
              <w:rPr>
                <w:rFonts w:hAnsi="宋体" w:hint="eastAsia"/>
                <w:kern w:val="0"/>
                <w:sz w:val="18"/>
                <w:szCs w:val="18"/>
              </w:rPr>
              <w:t>班组计算</w:t>
            </w:r>
          </w:p>
        </w:tc>
      </w:tr>
      <w:tr w:rsidTr="002B0B9D">
        <w:tblPrEx>
          <w:tblW w:w="4582" w:type="pct"/>
          <w:jc w:val="center"/>
          <w:tblLayout w:type="fixed"/>
          <w:tblLook w:val="01E0"/>
        </w:tblPrEx>
        <w:trPr>
          <w:jc w:val="center"/>
        </w:trPr>
        <w:tc>
          <w:tcPr>
            <w:tcW w:w="352" w:type="pct"/>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200" w:lineRule="exact"/>
              <w:rPr>
                <w:kern w:val="0"/>
                <w:sz w:val="18"/>
                <w:szCs w:val="18"/>
              </w:rPr>
            </w:pPr>
            <w:r w:rsidRPr="007C7281">
              <w:rPr>
                <w:rFonts w:hAnsi="宋体"/>
                <w:kern w:val="0"/>
                <w:sz w:val="18"/>
                <w:szCs w:val="18"/>
              </w:rPr>
              <w:t xml:space="preserve">18 </w:t>
            </w:r>
          </w:p>
        </w:tc>
        <w:tc>
          <w:tcPr>
            <w:tcW w:w="874" w:type="pct"/>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200" w:lineRule="exact"/>
              <w:rPr>
                <w:kern w:val="0"/>
                <w:sz w:val="18"/>
                <w:szCs w:val="18"/>
              </w:rPr>
            </w:pPr>
            <w:r w:rsidRPr="007C7281">
              <w:rPr>
                <w:rFonts w:hAnsi="宋体" w:hint="eastAsia"/>
                <w:kern w:val="0"/>
                <w:sz w:val="18"/>
                <w:szCs w:val="18"/>
              </w:rPr>
              <w:t>卷尺</w:t>
            </w:r>
          </w:p>
        </w:tc>
        <w:tc>
          <w:tcPr>
            <w:tcW w:w="758" w:type="pct"/>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200" w:lineRule="exact"/>
              <w:rPr>
                <w:kern w:val="0"/>
                <w:sz w:val="18"/>
                <w:szCs w:val="18"/>
              </w:rPr>
            </w:pPr>
            <w:r w:rsidRPr="007C7281">
              <w:rPr>
                <w:rFonts w:hAnsi="宋体"/>
                <w:kern w:val="0"/>
                <w:sz w:val="18"/>
                <w:szCs w:val="18"/>
              </w:rPr>
              <w:t>5m</w:t>
            </w:r>
          </w:p>
        </w:tc>
        <w:tc>
          <w:tcPr>
            <w:tcW w:w="612" w:type="pct"/>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200" w:lineRule="exact"/>
              <w:rPr>
                <w:kern w:val="0"/>
                <w:sz w:val="18"/>
                <w:szCs w:val="18"/>
              </w:rPr>
            </w:pPr>
          </w:p>
        </w:tc>
        <w:tc>
          <w:tcPr>
            <w:tcW w:w="525" w:type="pct"/>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200" w:lineRule="exact"/>
              <w:rPr>
                <w:kern w:val="0"/>
                <w:sz w:val="18"/>
                <w:szCs w:val="18"/>
              </w:rPr>
            </w:pPr>
            <w:r w:rsidRPr="007C7281">
              <w:rPr>
                <w:rFonts w:hAnsi="宋体"/>
                <w:kern w:val="0"/>
                <w:sz w:val="18"/>
                <w:szCs w:val="18"/>
              </w:rPr>
              <w:t>8</w:t>
            </w:r>
          </w:p>
        </w:tc>
        <w:tc>
          <w:tcPr>
            <w:tcW w:w="352" w:type="pct"/>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200" w:lineRule="exact"/>
              <w:rPr>
                <w:kern w:val="0"/>
                <w:sz w:val="18"/>
                <w:szCs w:val="18"/>
              </w:rPr>
            </w:pPr>
          </w:p>
        </w:tc>
        <w:tc>
          <w:tcPr>
            <w:tcW w:w="399" w:type="pct"/>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200" w:lineRule="exact"/>
              <w:rPr>
                <w:kern w:val="0"/>
                <w:sz w:val="18"/>
                <w:szCs w:val="18"/>
              </w:rPr>
            </w:pPr>
          </w:p>
        </w:tc>
        <w:tc>
          <w:tcPr>
            <w:tcW w:w="1127" w:type="pct"/>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200" w:lineRule="exact"/>
              <w:rPr>
                <w:kern w:val="0"/>
                <w:sz w:val="18"/>
                <w:szCs w:val="18"/>
              </w:rPr>
            </w:pPr>
          </w:p>
        </w:tc>
      </w:tr>
      <w:tr w:rsidTr="002B0B9D">
        <w:tblPrEx>
          <w:tblW w:w="4582" w:type="pct"/>
          <w:jc w:val="center"/>
          <w:tblLayout w:type="fixed"/>
          <w:tblLook w:val="01E0"/>
        </w:tblPrEx>
        <w:trPr>
          <w:jc w:val="center"/>
        </w:trPr>
        <w:tc>
          <w:tcPr>
            <w:tcW w:w="352" w:type="pct"/>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200" w:lineRule="exact"/>
              <w:rPr>
                <w:kern w:val="0"/>
                <w:sz w:val="18"/>
                <w:szCs w:val="18"/>
              </w:rPr>
            </w:pPr>
            <w:r w:rsidRPr="007C7281">
              <w:rPr>
                <w:rFonts w:hAnsi="宋体"/>
                <w:kern w:val="0"/>
                <w:sz w:val="18"/>
                <w:szCs w:val="18"/>
              </w:rPr>
              <w:t xml:space="preserve">19  </w:t>
            </w:r>
          </w:p>
        </w:tc>
        <w:tc>
          <w:tcPr>
            <w:tcW w:w="874" w:type="pct"/>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200" w:lineRule="exact"/>
              <w:rPr>
                <w:kern w:val="0"/>
                <w:sz w:val="18"/>
                <w:szCs w:val="18"/>
              </w:rPr>
            </w:pPr>
            <w:r w:rsidRPr="007C7281">
              <w:rPr>
                <w:rFonts w:hAnsi="宋体" w:hint="eastAsia"/>
                <w:kern w:val="0"/>
                <w:sz w:val="18"/>
                <w:szCs w:val="18"/>
              </w:rPr>
              <w:t>方尺</w:t>
            </w:r>
          </w:p>
        </w:tc>
        <w:tc>
          <w:tcPr>
            <w:tcW w:w="758" w:type="pct"/>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200" w:lineRule="exact"/>
              <w:rPr>
                <w:kern w:val="0"/>
                <w:sz w:val="18"/>
                <w:szCs w:val="18"/>
              </w:rPr>
            </w:pPr>
            <w:r w:rsidRPr="007C7281">
              <w:rPr>
                <w:rFonts w:hAnsi="宋体"/>
                <w:kern w:val="0"/>
                <w:sz w:val="18"/>
                <w:szCs w:val="18"/>
              </w:rPr>
              <w:t>300mm</w:t>
            </w:r>
          </w:p>
        </w:tc>
        <w:tc>
          <w:tcPr>
            <w:tcW w:w="612" w:type="pct"/>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200" w:lineRule="exact"/>
              <w:rPr>
                <w:kern w:val="0"/>
                <w:sz w:val="18"/>
                <w:szCs w:val="18"/>
              </w:rPr>
            </w:pPr>
          </w:p>
        </w:tc>
        <w:tc>
          <w:tcPr>
            <w:tcW w:w="525" w:type="pct"/>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200" w:lineRule="exact"/>
              <w:rPr>
                <w:kern w:val="0"/>
                <w:sz w:val="18"/>
                <w:szCs w:val="18"/>
              </w:rPr>
            </w:pPr>
            <w:r w:rsidRPr="007C7281">
              <w:rPr>
                <w:rFonts w:hAnsi="宋体"/>
                <w:kern w:val="0"/>
                <w:sz w:val="18"/>
                <w:szCs w:val="18"/>
              </w:rPr>
              <w:t>4</w:t>
            </w:r>
          </w:p>
        </w:tc>
        <w:tc>
          <w:tcPr>
            <w:tcW w:w="352" w:type="pct"/>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200" w:lineRule="exact"/>
              <w:rPr>
                <w:kern w:val="0"/>
                <w:sz w:val="18"/>
                <w:szCs w:val="18"/>
              </w:rPr>
            </w:pPr>
          </w:p>
        </w:tc>
        <w:tc>
          <w:tcPr>
            <w:tcW w:w="399" w:type="pct"/>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200" w:lineRule="exact"/>
              <w:rPr>
                <w:kern w:val="0"/>
                <w:sz w:val="18"/>
                <w:szCs w:val="18"/>
              </w:rPr>
            </w:pPr>
          </w:p>
        </w:tc>
        <w:tc>
          <w:tcPr>
            <w:tcW w:w="1127" w:type="pct"/>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200" w:lineRule="exact"/>
              <w:rPr>
                <w:kern w:val="0"/>
                <w:sz w:val="18"/>
                <w:szCs w:val="18"/>
              </w:rPr>
            </w:pPr>
          </w:p>
        </w:tc>
      </w:tr>
      <w:tr w:rsidTr="002B0B9D">
        <w:tblPrEx>
          <w:tblW w:w="4582" w:type="pct"/>
          <w:jc w:val="center"/>
          <w:tblLayout w:type="fixed"/>
          <w:tblLook w:val="01E0"/>
        </w:tblPrEx>
        <w:trPr>
          <w:jc w:val="center"/>
        </w:trPr>
        <w:tc>
          <w:tcPr>
            <w:tcW w:w="352" w:type="pct"/>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200" w:lineRule="exact"/>
              <w:rPr>
                <w:kern w:val="0"/>
                <w:sz w:val="18"/>
                <w:szCs w:val="18"/>
              </w:rPr>
            </w:pPr>
            <w:r w:rsidRPr="007C7281">
              <w:rPr>
                <w:rFonts w:hAnsi="宋体"/>
                <w:kern w:val="0"/>
                <w:sz w:val="18"/>
                <w:szCs w:val="18"/>
              </w:rPr>
              <w:t xml:space="preserve">20 </w:t>
            </w:r>
          </w:p>
        </w:tc>
        <w:tc>
          <w:tcPr>
            <w:tcW w:w="874" w:type="pct"/>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200" w:lineRule="exact"/>
              <w:rPr>
                <w:kern w:val="0"/>
                <w:sz w:val="18"/>
                <w:szCs w:val="18"/>
              </w:rPr>
            </w:pPr>
            <w:r w:rsidRPr="007C7281">
              <w:rPr>
                <w:rFonts w:hAnsi="宋体" w:hint="eastAsia"/>
                <w:kern w:val="0"/>
                <w:sz w:val="18"/>
                <w:szCs w:val="18"/>
              </w:rPr>
              <w:t>线锤</w:t>
            </w:r>
          </w:p>
        </w:tc>
        <w:tc>
          <w:tcPr>
            <w:tcW w:w="758" w:type="pct"/>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200" w:lineRule="exact"/>
              <w:rPr>
                <w:kern w:val="0"/>
                <w:sz w:val="18"/>
                <w:szCs w:val="18"/>
              </w:rPr>
            </w:pPr>
            <w:r w:rsidRPr="007C7281">
              <w:rPr>
                <w:rFonts w:hAnsi="宋体"/>
                <w:kern w:val="0"/>
                <w:sz w:val="18"/>
                <w:szCs w:val="18"/>
              </w:rPr>
              <w:t>0.5kg</w:t>
            </w:r>
          </w:p>
        </w:tc>
        <w:tc>
          <w:tcPr>
            <w:tcW w:w="612" w:type="pct"/>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200" w:lineRule="exact"/>
              <w:rPr>
                <w:kern w:val="0"/>
                <w:sz w:val="18"/>
                <w:szCs w:val="18"/>
              </w:rPr>
            </w:pPr>
          </w:p>
        </w:tc>
        <w:tc>
          <w:tcPr>
            <w:tcW w:w="525" w:type="pct"/>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200" w:lineRule="exact"/>
              <w:rPr>
                <w:kern w:val="0"/>
                <w:sz w:val="18"/>
                <w:szCs w:val="18"/>
              </w:rPr>
            </w:pPr>
            <w:r w:rsidRPr="007C7281">
              <w:rPr>
                <w:rFonts w:hAnsi="宋体"/>
                <w:kern w:val="0"/>
                <w:sz w:val="18"/>
                <w:szCs w:val="18"/>
              </w:rPr>
              <w:t>4</w:t>
            </w:r>
          </w:p>
        </w:tc>
        <w:tc>
          <w:tcPr>
            <w:tcW w:w="352" w:type="pct"/>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200" w:lineRule="exact"/>
              <w:rPr>
                <w:kern w:val="0"/>
                <w:sz w:val="18"/>
                <w:szCs w:val="18"/>
              </w:rPr>
            </w:pPr>
          </w:p>
        </w:tc>
        <w:tc>
          <w:tcPr>
            <w:tcW w:w="399" w:type="pct"/>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200" w:lineRule="exact"/>
              <w:rPr>
                <w:kern w:val="0"/>
                <w:sz w:val="18"/>
                <w:szCs w:val="18"/>
              </w:rPr>
            </w:pPr>
          </w:p>
        </w:tc>
        <w:tc>
          <w:tcPr>
            <w:tcW w:w="1127" w:type="pct"/>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200" w:lineRule="exact"/>
              <w:rPr>
                <w:kern w:val="0"/>
                <w:sz w:val="18"/>
                <w:szCs w:val="18"/>
              </w:rPr>
            </w:pPr>
          </w:p>
        </w:tc>
      </w:tr>
      <w:tr w:rsidTr="002B0B9D">
        <w:tblPrEx>
          <w:tblW w:w="4582" w:type="pct"/>
          <w:jc w:val="center"/>
          <w:tblLayout w:type="fixed"/>
          <w:tblLook w:val="01E0"/>
        </w:tblPrEx>
        <w:trPr>
          <w:jc w:val="center"/>
        </w:trPr>
        <w:tc>
          <w:tcPr>
            <w:tcW w:w="352" w:type="pct"/>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200" w:lineRule="exact"/>
              <w:rPr>
                <w:kern w:val="0"/>
                <w:sz w:val="18"/>
                <w:szCs w:val="18"/>
              </w:rPr>
            </w:pPr>
            <w:r w:rsidRPr="007C7281">
              <w:rPr>
                <w:rFonts w:hAnsi="宋体"/>
                <w:kern w:val="0"/>
                <w:sz w:val="18"/>
                <w:szCs w:val="18"/>
              </w:rPr>
              <w:t xml:space="preserve">21 </w:t>
            </w:r>
          </w:p>
        </w:tc>
        <w:tc>
          <w:tcPr>
            <w:tcW w:w="874" w:type="pct"/>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200" w:lineRule="exact"/>
              <w:rPr>
                <w:kern w:val="0"/>
                <w:sz w:val="18"/>
                <w:szCs w:val="18"/>
              </w:rPr>
            </w:pPr>
            <w:r w:rsidRPr="007C7281">
              <w:rPr>
                <w:rFonts w:hAnsi="宋体" w:hint="eastAsia"/>
                <w:kern w:val="0"/>
                <w:sz w:val="18"/>
                <w:szCs w:val="18"/>
              </w:rPr>
              <w:t>托线板</w:t>
            </w:r>
          </w:p>
        </w:tc>
        <w:tc>
          <w:tcPr>
            <w:tcW w:w="758" w:type="pct"/>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200" w:lineRule="exact"/>
              <w:rPr>
                <w:kern w:val="0"/>
                <w:sz w:val="18"/>
                <w:szCs w:val="18"/>
              </w:rPr>
            </w:pPr>
            <w:r w:rsidRPr="007C7281">
              <w:rPr>
                <w:rFonts w:hAnsi="宋体"/>
                <w:kern w:val="0"/>
                <w:sz w:val="18"/>
                <w:szCs w:val="18"/>
              </w:rPr>
              <w:t>2 mm</w:t>
            </w:r>
          </w:p>
        </w:tc>
        <w:tc>
          <w:tcPr>
            <w:tcW w:w="612" w:type="pct"/>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200" w:lineRule="exact"/>
              <w:rPr>
                <w:kern w:val="0"/>
                <w:sz w:val="18"/>
                <w:szCs w:val="18"/>
              </w:rPr>
            </w:pPr>
          </w:p>
        </w:tc>
        <w:tc>
          <w:tcPr>
            <w:tcW w:w="525" w:type="pct"/>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200" w:lineRule="exact"/>
              <w:rPr>
                <w:kern w:val="0"/>
                <w:sz w:val="18"/>
                <w:szCs w:val="18"/>
              </w:rPr>
            </w:pPr>
            <w:r w:rsidRPr="007C7281">
              <w:rPr>
                <w:rFonts w:hAnsi="宋体"/>
                <w:kern w:val="0"/>
                <w:sz w:val="18"/>
                <w:szCs w:val="18"/>
              </w:rPr>
              <w:t>2</w:t>
            </w:r>
          </w:p>
        </w:tc>
        <w:tc>
          <w:tcPr>
            <w:tcW w:w="352" w:type="pct"/>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200" w:lineRule="exact"/>
              <w:rPr>
                <w:kern w:val="0"/>
                <w:sz w:val="18"/>
                <w:szCs w:val="18"/>
              </w:rPr>
            </w:pPr>
          </w:p>
        </w:tc>
        <w:tc>
          <w:tcPr>
            <w:tcW w:w="399" w:type="pct"/>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200" w:lineRule="exact"/>
              <w:rPr>
                <w:kern w:val="0"/>
                <w:sz w:val="18"/>
                <w:szCs w:val="18"/>
              </w:rPr>
            </w:pPr>
          </w:p>
        </w:tc>
        <w:tc>
          <w:tcPr>
            <w:tcW w:w="1127" w:type="pct"/>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200" w:lineRule="exact"/>
              <w:rPr>
                <w:kern w:val="0"/>
                <w:sz w:val="18"/>
                <w:szCs w:val="18"/>
              </w:rPr>
            </w:pPr>
          </w:p>
        </w:tc>
      </w:tr>
    </w:tbl>
    <w:p w:rsidR="00BB177B" w:rsidP="00BB177B">
      <w:pPr>
        <w:spacing w:line="240" w:lineRule="exact"/>
        <w:rPr>
          <w:kern w:val="0"/>
        </w:rPr>
      </w:pPr>
    </w:p>
    <w:p w:rsidR="00BB177B" w:rsidRPr="00362E21" w:rsidP="00BB177B">
      <w:pPr>
        <w:pStyle w:val="ListParagraph"/>
        <w:numPr>
          <w:ilvl w:val="0"/>
          <w:numId w:val="30"/>
        </w:numPr>
        <w:spacing w:line="240" w:lineRule="exact"/>
        <w:ind w:firstLineChars="0"/>
        <w:rPr>
          <w:kern w:val="0"/>
        </w:rPr>
      </w:pPr>
      <w:r w:rsidRPr="00362E21">
        <w:rPr>
          <w:rFonts w:hAnsi="宋体" w:hint="eastAsia"/>
          <w:kern w:val="0"/>
        </w:rPr>
        <w:t>动机具：热熔机、电锯、无齿锯、手电钻、冲击电锤、电动螺丝刀、。</w:t>
      </w:r>
    </w:p>
    <w:p w:rsidR="00BB177B" w:rsidRPr="00362E21" w:rsidP="00BB177B">
      <w:pPr>
        <w:pStyle w:val="ListParagraph"/>
        <w:spacing w:line="240" w:lineRule="exact"/>
        <w:ind w:left="105" w:firstLine="105" w:firstLineChars="50"/>
        <w:rPr>
          <w:kern w:val="0"/>
        </w:rPr>
      </w:pPr>
      <w:r w:rsidRPr="00362E21">
        <w:rPr>
          <w:rFonts w:hAnsi="宋体" w:hint="eastAsia"/>
          <w:kern w:val="0"/>
        </w:rPr>
        <w:t>⑵</w:t>
      </w:r>
      <w:r w:rsidRPr="00362E21">
        <w:rPr>
          <w:rFonts w:hAnsi="宋体" w:hint="eastAsia"/>
          <w:kern w:val="0"/>
        </w:rPr>
        <w:t>手动机具：射钉枪、拉铆枪、手锯、手刨子、钳子、扳手、水准仪、靠尺、钢卷尺等。</w:t>
      </w:r>
    </w:p>
    <w:p w:rsidR="00BB177B" w:rsidRPr="000F2BB9" w:rsidP="00BB177B">
      <w:pPr>
        <w:pStyle w:val="Heading3"/>
        <w:numPr>
          <w:ilvl w:val="2"/>
          <w:numId w:val="0"/>
        </w:numPr>
        <w:tabs>
          <w:tab w:val="num" w:pos="0"/>
          <w:tab w:val="left" w:pos="900"/>
        </w:tabs>
        <w:spacing w:before="0" w:after="0" w:line="240" w:lineRule="exact"/>
        <w:jc w:val="left"/>
        <w:rPr>
          <w:rFonts w:hAnsi="宋体"/>
          <w:sz w:val="21"/>
          <w:szCs w:val="21"/>
          <w:lang w:eastAsia="zh-CN"/>
        </w:rPr>
      </w:pPr>
      <w:r>
        <w:rPr>
          <w:rFonts w:hAnsi="宋体" w:hint="eastAsia"/>
          <w:sz w:val="21"/>
          <w:szCs w:val="21"/>
          <w:lang w:eastAsia="zh-CN"/>
        </w:rPr>
        <w:t>7.4</w:t>
      </w:r>
      <w:r w:rsidRPr="000F2BB9">
        <w:rPr>
          <w:rFonts w:hAnsi="宋体"/>
          <w:sz w:val="21"/>
          <w:szCs w:val="21"/>
          <w:lang w:eastAsia="zh-CN"/>
        </w:rPr>
        <w:t xml:space="preserve">.2.4 </w:t>
      </w:r>
      <w:r w:rsidRPr="000F2BB9">
        <w:rPr>
          <w:rFonts w:hAnsi="宋体" w:hint="eastAsia"/>
          <w:sz w:val="21"/>
          <w:szCs w:val="21"/>
          <w:lang w:eastAsia="zh-CN"/>
        </w:rPr>
        <w:t>作业条件</w:t>
      </w:r>
    </w:p>
    <w:p w:rsidR="00BB177B" w:rsidP="00BB177B">
      <w:pPr>
        <w:spacing w:line="240" w:lineRule="exact"/>
        <w:ind w:firstLine="210" w:firstLineChars="100"/>
        <w:rPr>
          <w:kern w:val="0"/>
        </w:rPr>
      </w:pPr>
      <w:r>
        <w:rPr>
          <w:rFonts w:hAnsi="宋体" w:hint="eastAsia"/>
          <w:kern w:val="0"/>
        </w:rPr>
        <w:t>⑴</w:t>
      </w:r>
      <w:r>
        <w:rPr>
          <w:rFonts w:hAnsi="宋体" w:hint="eastAsia"/>
          <w:kern w:val="0"/>
        </w:rPr>
        <w:t>吊顶工程在施工前应熟悉施工图纸及设计说明</w:t>
      </w:r>
    </w:p>
    <w:p w:rsidR="00BB177B" w:rsidP="00BB177B">
      <w:pPr>
        <w:spacing w:line="240" w:lineRule="exact"/>
        <w:ind w:firstLine="210" w:firstLineChars="100"/>
        <w:rPr>
          <w:kern w:val="0"/>
        </w:rPr>
      </w:pPr>
      <w:r>
        <w:rPr>
          <w:rFonts w:hAnsi="宋体" w:hint="eastAsia"/>
          <w:kern w:val="0"/>
        </w:rPr>
        <w:t>⑵</w:t>
      </w:r>
      <w:r>
        <w:rPr>
          <w:rFonts w:hAnsi="宋体" w:hint="eastAsia"/>
          <w:kern w:val="0"/>
        </w:rPr>
        <w:t>吊顶工程在施工前应熟悉现场</w:t>
      </w:r>
    </w:p>
    <w:p w:rsidR="00BB177B" w:rsidP="00BB177B">
      <w:pPr>
        <w:spacing w:line="240" w:lineRule="exact"/>
        <w:ind w:firstLine="315" w:firstLineChars="150"/>
        <w:rPr>
          <w:kern w:val="0"/>
        </w:rPr>
      </w:pPr>
      <w:r>
        <w:rPr>
          <w:rFonts w:hAnsi="宋体"/>
          <w:kern w:val="0"/>
        </w:rPr>
        <w:t>1)</w:t>
      </w:r>
      <w:r>
        <w:rPr>
          <w:rFonts w:hAnsi="宋体" w:hint="eastAsia"/>
          <w:kern w:val="0"/>
        </w:rPr>
        <w:t>施工前应按设计要求对房间的净高、洞口标高和吊顶内的管道、设备及其支架的标高进行交接检验。</w:t>
      </w:r>
    </w:p>
    <w:p w:rsidR="00BB177B" w:rsidP="00BB177B">
      <w:pPr>
        <w:spacing w:line="240" w:lineRule="exact"/>
        <w:ind w:firstLine="315" w:firstLineChars="150"/>
        <w:rPr>
          <w:kern w:val="0"/>
        </w:rPr>
      </w:pPr>
      <w:r>
        <w:rPr>
          <w:rFonts w:hAnsi="宋体"/>
          <w:kern w:val="0"/>
        </w:rPr>
        <w:t>2)</w:t>
      </w:r>
      <w:r>
        <w:rPr>
          <w:rFonts w:hAnsi="宋体" w:hint="eastAsia"/>
          <w:kern w:val="0"/>
        </w:rPr>
        <w:t>对吊顶内的管道、设备的安装及水管试压进行验收。</w:t>
      </w:r>
    </w:p>
    <w:p w:rsidR="00BB177B" w:rsidP="00BB177B">
      <w:pPr>
        <w:spacing w:line="240" w:lineRule="exact"/>
        <w:ind w:firstLine="210" w:firstLineChars="100"/>
        <w:rPr>
          <w:kern w:val="0"/>
        </w:rPr>
      </w:pPr>
      <w:r>
        <w:rPr>
          <w:rFonts w:hAnsi="宋体" w:hint="eastAsia"/>
          <w:kern w:val="0"/>
        </w:rPr>
        <w:t>⑶</w:t>
      </w:r>
      <w:r>
        <w:rPr>
          <w:rFonts w:hAnsi="宋体" w:hint="eastAsia"/>
          <w:kern w:val="0"/>
        </w:rPr>
        <w:t>吊顶工程在施工中应做好各项施工记录，收集好各种有关资料</w:t>
      </w:r>
    </w:p>
    <w:p w:rsidR="00BB177B" w:rsidP="00BB177B">
      <w:pPr>
        <w:spacing w:line="240" w:lineRule="exact"/>
        <w:ind w:firstLine="315" w:firstLineChars="150"/>
        <w:rPr>
          <w:kern w:val="0"/>
        </w:rPr>
      </w:pPr>
      <w:r>
        <w:rPr>
          <w:rFonts w:hAnsi="宋体"/>
          <w:kern w:val="0"/>
        </w:rPr>
        <w:t>1)</w:t>
      </w:r>
      <w:r>
        <w:rPr>
          <w:rFonts w:hAnsi="宋体" w:hint="eastAsia"/>
          <w:kern w:val="0"/>
        </w:rPr>
        <w:t>进场验收记录和复验报告、技术交底记录。</w:t>
      </w:r>
    </w:p>
    <w:p w:rsidR="00BB177B" w:rsidP="00BB177B">
      <w:pPr>
        <w:spacing w:line="240" w:lineRule="exact"/>
        <w:ind w:firstLine="315" w:firstLineChars="150"/>
        <w:rPr>
          <w:kern w:val="0"/>
        </w:rPr>
      </w:pPr>
      <w:r>
        <w:rPr>
          <w:rFonts w:hAnsi="宋体"/>
          <w:kern w:val="0"/>
        </w:rPr>
        <w:t>2)</w:t>
      </w:r>
      <w:r>
        <w:rPr>
          <w:rFonts w:hAnsi="宋体" w:hint="eastAsia"/>
          <w:kern w:val="0"/>
        </w:rPr>
        <w:t>材料的产品合格证书，性能检测报告。</w:t>
      </w:r>
    </w:p>
    <w:p w:rsidR="00BB177B" w:rsidP="00BB177B">
      <w:pPr>
        <w:spacing w:line="240" w:lineRule="exact"/>
        <w:ind w:firstLine="210" w:firstLineChars="100"/>
        <w:rPr>
          <w:kern w:val="0"/>
        </w:rPr>
      </w:pPr>
      <w:r>
        <w:rPr>
          <w:rFonts w:hAnsi="宋体" w:hint="eastAsia"/>
          <w:kern w:val="0"/>
        </w:rPr>
        <w:t>⑷</w:t>
      </w:r>
      <w:r>
        <w:rPr>
          <w:rFonts w:hAnsi="宋体" w:hint="eastAsia"/>
          <w:kern w:val="0"/>
        </w:rPr>
        <w:t>安装面板前应完成吊顶内管道和设备的调试及验收。</w:t>
      </w:r>
    </w:p>
    <w:p w:rsidR="00BB177B" w:rsidRPr="008512F9" w:rsidP="00BB177B">
      <w:pPr>
        <w:pStyle w:val="Heading2"/>
        <w:numPr>
          <w:ilvl w:val="1"/>
          <w:numId w:val="0"/>
        </w:numPr>
        <w:tabs>
          <w:tab w:val="num" w:pos="576"/>
        </w:tabs>
        <w:spacing w:before="0" w:after="0" w:line="240" w:lineRule="exact"/>
        <w:ind w:left="578" w:hanging="578"/>
        <w:jc w:val="left"/>
        <w:rPr>
          <w:rFonts w:ascii="黑体"/>
          <w:sz w:val="21"/>
          <w:szCs w:val="21"/>
        </w:rPr>
      </w:pPr>
      <w:r w:rsidRPr="008512F9">
        <w:rPr>
          <w:rFonts w:ascii="黑体" w:hint="eastAsia"/>
          <w:sz w:val="21"/>
          <w:szCs w:val="21"/>
        </w:rPr>
        <w:t>7.4</w:t>
      </w:r>
      <w:r w:rsidRPr="008512F9">
        <w:rPr>
          <w:rFonts w:ascii="黑体"/>
          <w:sz w:val="21"/>
          <w:szCs w:val="21"/>
        </w:rPr>
        <w:t xml:space="preserve">.3 </w:t>
      </w:r>
      <w:r w:rsidRPr="008512F9">
        <w:rPr>
          <w:rFonts w:ascii="黑体" w:hint="eastAsia"/>
          <w:sz w:val="21"/>
          <w:szCs w:val="21"/>
        </w:rPr>
        <w:t>关键质量要点</w:t>
      </w:r>
    </w:p>
    <w:p w:rsidR="00BB177B" w:rsidRPr="000F2BB9" w:rsidP="00BB177B">
      <w:pPr>
        <w:pStyle w:val="Heading3"/>
        <w:numPr>
          <w:ilvl w:val="2"/>
          <w:numId w:val="0"/>
        </w:numPr>
        <w:tabs>
          <w:tab w:val="num" w:pos="0"/>
          <w:tab w:val="left" w:pos="900"/>
        </w:tabs>
        <w:spacing w:before="0" w:after="0" w:line="240" w:lineRule="exact"/>
        <w:jc w:val="left"/>
        <w:rPr>
          <w:rFonts w:hAnsi="宋体"/>
          <w:sz w:val="21"/>
          <w:szCs w:val="21"/>
          <w:lang w:eastAsia="zh-CN"/>
        </w:rPr>
      </w:pPr>
      <w:r>
        <w:rPr>
          <w:rFonts w:hAnsi="宋体" w:hint="eastAsia"/>
          <w:sz w:val="21"/>
          <w:szCs w:val="21"/>
          <w:lang w:eastAsia="zh-CN"/>
        </w:rPr>
        <w:t>7.4</w:t>
      </w:r>
      <w:r w:rsidRPr="000F2BB9">
        <w:rPr>
          <w:rFonts w:hAnsi="宋体"/>
          <w:sz w:val="21"/>
          <w:szCs w:val="21"/>
          <w:lang w:eastAsia="zh-CN"/>
        </w:rPr>
        <w:t xml:space="preserve">.3.1 </w:t>
      </w:r>
      <w:r w:rsidRPr="000F2BB9">
        <w:rPr>
          <w:rFonts w:hAnsi="宋体" w:hint="eastAsia"/>
          <w:sz w:val="21"/>
          <w:szCs w:val="21"/>
          <w:lang w:eastAsia="zh-CN"/>
        </w:rPr>
        <w:t>材料的关键要求</w:t>
      </w:r>
    </w:p>
    <w:p w:rsidR="00BB177B" w:rsidP="00BB177B">
      <w:pPr>
        <w:spacing w:line="240" w:lineRule="exact"/>
        <w:ind w:firstLine="210" w:firstLineChars="100"/>
        <w:rPr>
          <w:kern w:val="0"/>
        </w:rPr>
      </w:pPr>
      <w:r>
        <w:rPr>
          <w:rFonts w:hAnsi="宋体" w:hint="eastAsia"/>
          <w:kern w:val="0"/>
        </w:rPr>
        <w:t>⑴</w:t>
      </w:r>
      <w:r>
        <w:rPr>
          <w:rFonts w:hAnsi="宋体" w:hint="eastAsia"/>
          <w:kern w:val="0"/>
        </w:rPr>
        <w:t>按设计要求可选用龙骨及配件和罩面板，材料品种、规格、质量应符合设计要求。</w:t>
      </w:r>
    </w:p>
    <w:p w:rsidR="00BB177B" w:rsidRPr="00362E21" w:rsidP="00BB177B">
      <w:pPr>
        <w:pStyle w:val="ListParagraph"/>
        <w:numPr>
          <w:ilvl w:val="0"/>
          <w:numId w:val="30"/>
        </w:numPr>
        <w:spacing w:line="240" w:lineRule="exact"/>
        <w:ind w:firstLineChars="0"/>
        <w:rPr>
          <w:kern w:val="0"/>
        </w:rPr>
      </w:pPr>
      <w:r w:rsidRPr="00362E21">
        <w:rPr>
          <w:rFonts w:hAnsi="宋体" w:hint="eastAsia"/>
          <w:kern w:val="0"/>
        </w:rPr>
        <w:t>对人造木板的甲醛含量进行复验，检测报告应符合国家环保规定要求。</w:t>
      </w:r>
    </w:p>
    <w:p w:rsidR="00BB177B" w:rsidRPr="00362E21" w:rsidP="00BB177B">
      <w:pPr>
        <w:pStyle w:val="ListParagraph"/>
        <w:numPr>
          <w:ilvl w:val="0"/>
          <w:numId w:val="30"/>
        </w:numPr>
        <w:spacing w:line="240" w:lineRule="exact"/>
        <w:ind w:firstLineChars="0"/>
        <w:rPr>
          <w:kern w:val="0"/>
        </w:rPr>
      </w:pPr>
      <w:r w:rsidRPr="00362E21">
        <w:rPr>
          <w:rFonts w:hAnsi="宋体" w:hint="eastAsia"/>
          <w:kern w:val="0"/>
        </w:rPr>
        <w:t>⑶</w:t>
      </w:r>
      <w:r w:rsidRPr="00362E21">
        <w:rPr>
          <w:rFonts w:hAnsi="宋体" w:hint="eastAsia"/>
          <w:kern w:val="0"/>
        </w:rPr>
        <w:t>吊顶工程中的预埋件、钢筋吊杆和型钢吊杆应进行防锈处理。</w:t>
      </w:r>
    </w:p>
    <w:p w:rsidR="00BB177B" w:rsidRPr="000F2BB9" w:rsidP="00BB177B">
      <w:pPr>
        <w:pStyle w:val="Heading3"/>
        <w:numPr>
          <w:ilvl w:val="2"/>
          <w:numId w:val="0"/>
        </w:numPr>
        <w:tabs>
          <w:tab w:val="num" w:pos="0"/>
          <w:tab w:val="left" w:pos="900"/>
        </w:tabs>
        <w:spacing w:before="0" w:after="0" w:line="240" w:lineRule="exact"/>
        <w:jc w:val="left"/>
        <w:rPr>
          <w:rFonts w:hAnsi="宋体"/>
          <w:sz w:val="21"/>
          <w:szCs w:val="21"/>
          <w:lang w:eastAsia="zh-CN"/>
        </w:rPr>
      </w:pPr>
      <w:r>
        <w:rPr>
          <w:rFonts w:hAnsi="宋体" w:hint="eastAsia"/>
          <w:sz w:val="21"/>
          <w:szCs w:val="21"/>
          <w:lang w:eastAsia="zh-CN"/>
        </w:rPr>
        <w:t>7</w:t>
      </w:r>
      <w:r w:rsidRPr="000F2BB9">
        <w:rPr>
          <w:rFonts w:hAnsi="宋体"/>
          <w:sz w:val="21"/>
          <w:szCs w:val="21"/>
          <w:lang w:eastAsia="zh-CN"/>
        </w:rPr>
        <w:t>.</w:t>
      </w:r>
      <w:r>
        <w:rPr>
          <w:rFonts w:hAnsi="宋体" w:hint="eastAsia"/>
          <w:sz w:val="21"/>
          <w:szCs w:val="21"/>
          <w:lang w:eastAsia="zh-CN"/>
        </w:rPr>
        <w:t>4</w:t>
      </w:r>
      <w:r w:rsidRPr="000F2BB9">
        <w:rPr>
          <w:rFonts w:hAnsi="宋体"/>
          <w:sz w:val="21"/>
          <w:szCs w:val="21"/>
          <w:lang w:eastAsia="zh-CN"/>
        </w:rPr>
        <w:t xml:space="preserve">.3.2 </w:t>
      </w:r>
      <w:r w:rsidRPr="000F2BB9">
        <w:rPr>
          <w:rFonts w:hAnsi="宋体" w:hint="eastAsia"/>
          <w:sz w:val="21"/>
          <w:szCs w:val="21"/>
          <w:lang w:eastAsia="zh-CN"/>
        </w:rPr>
        <w:t>技术的关键要求</w:t>
      </w:r>
    </w:p>
    <w:p w:rsidR="00BB177B" w:rsidP="00BB177B">
      <w:pPr>
        <w:spacing w:line="240" w:lineRule="exact"/>
        <w:ind w:firstLine="315" w:firstLineChars="150"/>
        <w:rPr>
          <w:kern w:val="0"/>
        </w:rPr>
      </w:pPr>
      <w:r>
        <w:rPr>
          <w:rFonts w:hAnsi="宋体" w:hint="eastAsia"/>
          <w:kern w:val="0"/>
        </w:rPr>
        <w:t>弹线必须准确，经复验后方可进行下一道工序。安装龙骨应平直牢固</w:t>
      </w:r>
      <w:r>
        <w:rPr>
          <w:rFonts w:hAnsi="宋体"/>
          <w:kern w:val="0"/>
        </w:rPr>
        <w:t>,</w:t>
      </w:r>
      <w:r>
        <w:rPr>
          <w:rFonts w:hAnsi="宋体" w:hint="eastAsia"/>
          <w:kern w:val="0"/>
        </w:rPr>
        <w:t>龙骨间距和起拱高度应在允许范围内。</w:t>
      </w:r>
    </w:p>
    <w:p w:rsidR="00BB177B" w:rsidRPr="000F2BB9" w:rsidP="00BB177B">
      <w:pPr>
        <w:pStyle w:val="Heading3"/>
        <w:numPr>
          <w:ilvl w:val="2"/>
          <w:numId w:val="0"/>
        </w:numPr>
        <w:tabs>
          <w:tab w:val="num" w:pos="0"/>
          <w:tab w:val="left" w:pos="900"/>
        </w:tabs>
        <w:spacing w:before="0" w:after="0" w:line="240" w:lineRule="exact"/>
        <w:jc w:val="left"/>
        <w:rPr>
          <w:rFonts w:hAnsi="宋体"/>
          <w:sz w:val="21"/>
          <w:szCs w:val="21"/>
          <w:lang w:eastAsia="zh-CN"/>
        </w:rPr>
      </w:pPr>
      <w:r>
        <w:rPr>
          <w:rFonts w:hAnsi="宋体" w:hint="eastAsia"/>
          <w:sz w:val="21"/>
          <w:szCs w:val="21"/>
          <w:lang w:eastAsia="zh-CN"/>
        </w:rPr>
        <w:t>7</w:t>
      </w:r>
      <w:r w:rsidRPr="000F2BB9">
        <w:rPr>
          <w:rFonts w:hAnsi="宋体"/>
          <w:sz w:val="21"/>
          <w:szCs w:val="21"/>
          <w:lang w:eastAsia="zh-CN"/>
        </w:rPr>
        <w:t>.</w:t>
      </w:r>
      <w:r>
        <w:rPr>
          <w:rFonts w:hAnsi="宋体" w:hint="eastAsia"/>
          <w:sz w:val="21"/>
          <w:szCs w:val="21"/>
          <w:lang w:eastAsia="zh-CN"/>
        </w:rPr>
        <w:t>4</w:t>
      </w:r>
      <w:r w:rsidRPr="000F2BB9">
        <w:rPr>
          <w:rFonts w:hAnsi="宋体"/>
          <w:sz w:val="21"/>
          <w:szCs w:val="21"/>
          <w:lang w:eastAsia="zh-CN"/>
        </w:rPr>
        <w:t xml:space="preserve">.3.3 </w:t>
      </w:r>
      <w:r w:rsidRPr="000F2BB9">
        <w:rPr>
          <w:rFonts w:hAnsi="宋体" w:hint="eastAsia"/>
          <w:sz w:val="21"/>
          <w:szCs w:val="21"/>
          <w:lang w:eastAsia="zh-CN"/>
        </w:rPr>
        <w:t>质量关键要求</w:t>
      </w:r>
    </w:p>
    <w:p w:rsidR="00BB177B" w:rsidP="00BB177B">
      <w:pPr>
        <w:spacing w:line="240" w:lineRule="exact"/>
        <w:rPr>
          <w:kern w:val="0"/>
        </w:rPr>
      </w:pPr>
      <w:r>
        <w:rPr>
          <w:rFonts w:hAnsi="宋体" w:hint="eastAsia"/>
          <w:kern w:val="0"/>
        </w:rPr>
        <w:t>⑴</w:t>
      </w:r>
      <w:r>
        <w:rPr>
          <w:rFonts w:hAnsi="宋体" w:hint="eastAsia"/>
          <w:kern w:val="0"/>
        </w:rPr>
        <w:t>吊顶龙骨必须牢固、拼争；利用吊杆或吊筋螺栓调整拱度。安装龙骨时应严格按放线的水平标准线和规方线组装周边骨架。受力节点应装订严密、牢固、保证龙骨的整体钢度。</w:t>
      </w:r>
    </w:p>
    <w:p w:rsidR="00BB177B" w:rsidP="00BB177B">
      <w:pPr>
        <w:spacing w:line="240" w:lineRule="exact"/>
        <w:rPr>
          <w:kern w:val="0"/>
        </w:rPr>
      </w:pPr>
      <w:r>
        <w:rPr>
          <w:rFonts w:hAnsi="宋体" w:hint="eastAsia"/>
          <w:kern w:val="0"/>
        </w:rPr>
        <w:t>龙骨的尺寸应符合设计要求、纵横拱度均匀，互相适应。吊顶龙骨严禁有硬弯，如有必须调直在进行固定。</w:t>
      </w:r>
    </w:p>
    <w:p w:rsidR="00BB177B" w:rsidP="00BB177B">
      <w:pPr>
        <w:spacing w:line="240" w:lineRule="exact"/>
        <w:rPr>
          <w:kern w:val="0"/>
        </w:rPr>
      </w:pPr>
      <w:r>
        <w:rPr>
          <w:rFonts w:hAnsi="宋体" w:hint="eastAsia"/>
          <w:kern w:val="0"/>
        </w:rPr>
        <w:t>⑵</w:t>
      </w:r>
      <w:r>
        <w:rPr>
          <w:rFonts w:hAnsi="宋体" w:hint="eastAsia"/>
          <w:kern w:val="0"/>
        </w:rPr>
        <w:t>吊顶面层必须平整：施工前应弹线，中间按平线起拱。长龙骨的接长应采用对接；相邻龙骨接头要错开，避免主龙骨向边倾斜。龙骨安装完备，应经检查合格后在安装饰面板。</w:t>
      </w:r>
    </w:p>
    <w:p w:rsidR="00BB177B" w:rsidP="00BB177B">
      <w:pPr>
        <w:spacing w:line="240" w:lineRule="exact"/>
        <w:rPr>
          <w:kern w:val="0"/>
        </w:rPr>
      </w:pPr>
      <w:r>
        <w:rPr>
          <w:rFonts w:hAnsi="宋体" w:hint="eastAsia"/>
          <w:kern w:val="0"/>
        </w:rPr>
        <w:t>吊件必须安装牢固，严禁松动变形。龙骨分格的几何尺寸必须符合设计要求和饰面板块的模数。饰面板的品种、规格符合设计要求，外观质量必须符合材料技术标准的规格。</w:t>
      </w:r>
    </w:p>
    <w:p w:rsidR="00BB177B" w:rsidRPr="00362E21" w:rsidP="00BB177B">
      <w:pPr>
        <w:pStyle w:val="ListParagraph"/>
        <w:numPr>
          <w:ilvl w:val="0"/>
          <w:numId w:val="30"/>
        </w:numPr>
        <w:spacing w:line="240" w:lineRule="exact"/>
        <w:ind w:firstLineChars="0"/>
        <w:rPr>
          <w:kern w:val="0"/>
        </w:rPr>
      </w:pPr>
      <w:r w:rsidRPr="00362E21">
        <w:rPr>
          <w:rFonts w:hAnsi="宋体" w:hint="eastAsia"/>
          <w:kern w:val="0"/>
        </w:rPr>
        <w:t>于</w:t>
      </w:r>
      <w:r w:rsidRPr="00362E21">
        <w:rPr>
          <w:rFonts w:hAnsi="宋体"/>
          <w:kern w:val="0"/>
        </w:rPr>
        <w:t xml:space="preserve">3 </w:t>
      </w:r>
      <w:r w:rsidRPr="00362E21">
        <w:rPr>
          <w:rFonts w:hAnsi="宋体" w:hint="eastAsia"/>
          <w:kern w:val="0"/>
        </w:rPr>
        <w:t>㎏的重型的灯具、电扇及其它重型设备严禁安装在吊顶工程的龙骨上。</w:t>
      </w:r>
    </w:p>
    <w:p w:rsidR="00BB177B" w:rsidRPr="000F2BB9" w:rsidP="00BB177B">
      <w:pPr>
        <w:pStyle w:val="Heading3"/>
        <w:numPr>
          <w:ilvl w:val="2"/>
          <w:numId w:val="0"/>
        </w:numPr>
        <w:tabs>
          <w:tab w:val="num" w:pos="0"/>
          <w:tab w:val="left" w:pos="900"/>
        </w:tabs>
        <w:spacing w:before="0" w:after="0" w:line="240" w:lineRule="exact"/>
        <w:jc w:val="left"/>
        <w:rPr>
          <w:rFonts w:hAnsi="宋体"/>
          <w:sz w:val="21"/>
          <w:szCs w:val="21"/>
          <w:lang w:eastAsia="zh-CN"/>
        </w:rPr>
      </w:pPr>
      <w:r>
        <w:rPr>
          <w:rFonts w:hAnsi="宋体" w:hint="eastAsia"/>
          <w:sz w:val="21"/>
          <w:szCs w:val="21"/>
          <w:lang w:eastAsia="zh-CN"/>
        </w:rPr>
        <w:t>7</w:t>
      </w:r>
      <w:r w:rsidRPr="000F2BB9">
        <w:rPr>
          <w:rFonts w:hAnsi="宋体"/>
          <w:sz w:val="21"/>
          <w:szCs w:val="21"/>
          <w:lang w:eastAsia="zh-CN"/>
        </w:rPr>
        <w:t>.</w:t>
      </w:r>
      <w:r>
        <w:rPr>
          <w:rFonts w:hAnsi="宋体" w:hint="eastAsia"/>
          <w:sz w:val="21"/>
          <w:szCs w:val="21"/>
          <w:lang w:eastAsia="zh-CN"/>
        </w:rPr>
        <w:t>4</w:t>
      </w:r>
      <w:r w:rsidRPr="000F2BB9">
        <w:rPr>
          <w:rFonts w:hAnsi="宋体"/>
          <w:sz w:val="21"/>
          <w:szCs w:val="21"/>
          <w:lang w:eastAsia="zh-CN"/>
        </w:rPr>
        <w:t xml:space="preserve">.3.4 </w:t>
      </w:r>
      <w:r w:rsidRPr="000F2BB9">
        <w:rPr>
          <w:rFonts w:hAnsi="宋体" w:hint="eastAsia"/>
          <w:sz w:val="21"/>
          <w:szCs w:val="21"/>
          <w:lang w:eastAsia="zh-CN"/>
        </w:rPr>
        <w:t>职业健康安全关键要求</w:t>
      </w:r>
    </w:p>
    <w:p w:rsidR="00BB177B" w:rsidP="00BB177B">
      <w:pPr>
        <w:spacing w:line="240" w:lineRule="exact"/>
        <w:rPr>
          <w:rFonts w:hAnsi="宋体"/>
          <w:kern w:val="0"/>
        </w:rPr>
        <w:sectPr w:rsidSect="002B0B9D">
          <w:type w:val="nextPage"/>
          <w:pgSz w:w="11906" w:h="16838"/>
          <w:pgMar w:top="1247" w:right="1418" w:bottom="1134" w:left="1644" w:header="851" w:footer="680" w:gutter="0"/>
          <w:pgNumType w:start="20"/>
          <w:cols w:space="425"/>
          <w:titlePg w:val="0"/>
          <w:docGrid w:type="lines" w:linePitch="312"/>
        </w:sectPr>
      </w:pPr>
      <w:r>
        <w:rPr>
          <w:rFonts w:hAnsi="宋体"/>
          <w:kern w:val="0"/>
        </w:rPr>
        <w:t xml:space="preserve">(1) </w:t>
      </w:r>
      <w:r>
        <w:rPr>
          <w:rFonts w:hAnsi="宋体" w:hint="eastAsia"/>
          <w:kern w:val="0"/>
        </w:rPr>
        <w:t>再使用电动工具时，用电应符合〈施工现场临时用电安全技术规范〉</w:t>
      </w:r>
      <w:r>
        <w:rPr>
          <w:rFonts w:hAnsi="宋体"/>
          <w:kern w:val="0"/>
        </w:rPr>
        <w:t>JGJ 46—88.</w:t>
      </w:r>
    </w:p>
    <w:p w:rsidR="00BB177B" w:rsidP="00BB177B">
      <w:pPr>
        <w:spacing w:line="240" w:lineRule="exact"/>
        <w:rPr>
          <w:kern w:val="0"/>
        </w:rPr>
      </w:pPr>
      <w:r>
        <w:rPr>
          <w:rFonts w:hAnsi="宋体"/>
          <w:kern w:val="0"/>
        </w:rPr>
        <w:t xml:space="preserve">(2) </w:t>
      </w:r>
      <w:r>
        <w:rPr>
          <w:rFonts w:hAnsi="宋体" w:hint="eastAsia"/>
          <w:kern w:val="0"/>
        </w:rPr>
        <w:t>在高空作业时，脚手架搭设应符合建筑工程施工安全操作规程。</w:t>
      </w:r>
    </w:p>
    <w:p w:rsidR="00BB177B" w:rsidP="00BB177B">
      <w:pPr>
        <w:spacing w:line="240" w:lineRule="exact"/>
        <w:rPr>
          <w:kern w:val="0"/>
        </w:rPr>
      </w:pPr>
      <w:r>
        <w:rPr>
          <w:rFonts w:hAnsi="宋体"/>
          <w:kern w:val="0"/>
        </w:rPr>
        <w:t xml:space="preserve">(3) </w:t>
      </w:r>
      <w:r>
        <w:rPr>
          <w:rFonts w:hAnsi="宋体" w:hint="eastAsia"/>
          <w:kern w:val="0"/>
        </w:rPr>
        <w:t>施工过程中防止粉尘污染应采取相应的防护措施</w:t>
      </w:r>
    </w:p>
    <w:p w:rsidR="00BB177B" w:rsidP="00BB177B">
      <w:pPr>
        <w:spacing w:line="240" w:lineRule="exact"/>
        <w:rPr>
          <w:kern w:val="0"/>
        </w:rPr>
      </w:pPr>
      <w:r>
        <w:rPr>
          <w:rFonts w:hAnsi="宋体"/>
          <w:kern w:val="0"/>
        </w:rPr>
        <w:t xml:space="preserve">(4) </w:t>
      </w:r>
      <w:r>
        <w:rPr>
          <w:rFonts w:hAnsi="宋体" w:hint="eastAsia"/>
          <w:kern w:val="0"/>
        </w:rPr>
        <w:t>电、气焊的特殊工种，应注意对施工人员健康劳动保护设备配备齐全。</w:t>
      </w:r>
    </w:p>
    <w:p w:rsidR="00BB177B" w:rsidRPr="000F2BB9" w:rsidP="00BB177B">
      <w:pPr>
        <w:pStyle w:val="Heading3"/>
        <w:numPr>
          <w:ilvl w:val="2"/>
          <w:numId w:val="0"/>
        </w:numPr>
        <w:tabs>
          <w:tab w:val="num" w:pos="0"/>
          <w:tab w:val="left" w:pos="900"/>
        </w:tabs>
        <w:spacing w:before="0" w:after="0" w:line="240" w:lineRule="exact"/>
        <w:jc w:val="left"/>
        <w:rPr>
          <w:rFonts w:hAnsi="宋体"/>
          <w:sz w:val="21"/>
          <w:szCs w:val="21"/>
          <w:lang w:eastAsia="zh-CN"/>
        </w:rPr>
      </w:pPr>
      <w:r>
        <w:rPr>
          <w:rFonts w:hAnsi="宋体" w:hint="eastAsia"/>
          <w:sz w:val="21"/>
          <w:szCs w:val="21"/>
          <w:lang w:eastAsia="zh-CN"/>
        </w:rPr>
        <w:t>7</w:t>
      </w:r>
      <w:r w:rsidRPr="000F2BB9">
        <w:rPr>
          <w:rFonts w:hAnsi="宋体"/>
          <w:sz w:val="21"/>
          <w:szCs w:val="21"/>
          <w:lang w:eastAsia="zh-CN"/>
        </w:rPr>
        <w:t>.</w:t>
      </w:r>
      <w:r>
        <w:rPr>
          <w:rFonts w:hAnsi="宋体" w:hint="eastAsia"/>
          <w:sz w:val="21"/>
          <w:szCs w:val="21"/>
          <w:lang w:eastAsia="zh-CN"/>
        </w:rPr>
        <w:t>4</w:t>
      </w:r>
      <w:r w:rsidRPr="000F2BB9">
        <w:rPr>
          <w:rFonts w:hAnsi="宋体"/>
          <w:sz w:val="21"/>
          <w:szCs w:val="21"/>
          <w:lang w:eastAsia="zh-CN"/>
        </w:rPr>
        <w:t xml:space="preserve">.3.5 </w:t>
      </w:r>
      <w:r w:rsidRPr="000F2BB9">
        <w:rPr>
          <w:rFonts w:hAnsi="宋体" w:hint="eastAsia"/>
          <w:sz w:val="21"/>
          <w:szCs w:val="21"/>
          <w:lang w:eastAsia="zh-CN"/>
        </w:rPr>
        <w:t>环境关键要求</w:t>
      </w:r>
    </w:p>
    <w:p w:rsidR="00BB177B" w:rsidP="00BB177B">
      <w:pPr>
        <w:spacing w:line="240" w:lineRule="exact"/>
        <w:rPr>
          <w:rFonts w:hAnsi="宋体"/>
          <w:kern w:val="0"/>
        </w:rPr>
      </w:pPr>
      <w:r>
        <w:rPr>
          <w:rFonts w:hAnsi="宋体"/>
          <w:kern w:val="0"/>
        </w:rPr>
        <w:t xml:space="preserve">(1) </w:t>
      </w:r>
      <w:r>
        <w:rPr>
          <w:rFonts w:hAnsi="宋体" w:hint="eastAsia"/>
          <w:kern w:val="0"/>
        </w:rPr>
        <w:t>在施工过程中应符合〈民用建筑工程室内环境污染控制规范〉</w:t>
      </w:r>
      <w:r>
        <w:rPr>
          <w:rFonts w:hAnsi="宋体"/>
          <w:kern w:val="0"/>
        </w:rPr>
        <w:t>GB 50325—2001</w:t>
      </w:r>
    </w:p>
    <w:p w:rsidR="00BB177B" w:rsidP="00BB177B">
      <w:pPr>
        <w:spacing w:line="240" w:lineRule="exact"/>
        <w:rPr>
          <w:kern w:val="0"/>
        </w:rPr>
      </w:pPr>
      <w:r>
        <w:rPr>
          <w:rFonts w:hAnsi="宋体"/>
          <w:kern w:val="0"/>
        </w:rPr>
        <w:t xml:space="preserve">(2) </w:t>
      </w:r>
      <w:r>
        <w:rPr>
          <w:rFonts w:hAnsi="宋体" w:hint="eastAsia"/>
          <w:kern w:val="0"/>
        </w:rPr>
        <w:t>在施工过程中应防止噪声污染，在施工场界噪声敏感区域宜选择使用低噪声的设备，也可以采取其它降低噪声的措施。</w:t>
      </w:r>
    </w:p>
    <w:p w:rsidR="00BB177B" w:rsidRPr="008512F9" w:rsidP="00BB177B">
      <w:pPr>
        <w:pStyle w:val="Heading2"/>
        <w:numPr>
          <w:ilvl w:val="1"/>
          <w:numId w:val="0"/>
        </w:numPr>
        <w:tabs>
          <w:tab w:val="num" w:pos="576"/>
        </w:tabs>
        <w:spacing w:before="0" w:after="0" w:line="240" w:lineRule="exact"/>
        <w:ind w:left="578" w:hanging="578"/>
        <w:jc w:val="left"/>
        <w:rPr>
          <w:rFonts w:ascii="黑体"/>
          <w:sz w:val="21"/>
          <w:szCs w:val="21"/>
        </w:rPr>
      </w:pPr>
      <w:r w:rsidRPr="008512F9">
        <w:rPr>
          <w:rFonts w:ascii="黑体" w:hint="eastAsia"/>
          <w:sz w:val="21"/>
          <w:szCs w:val="21"/>
        </w:rPr>
        <w:t>7</w:t>
      </w:r>
      <w:r w:rsidRPr="008512F9">
        <w:rPr>
          <w:rFonts w:ascii="黑体"/>
          <w:sz w:val="21"/>
          <w:szCs w:val="21"/>
        </w:rPr>
        <w:t>.</w:t>
      </w:r>
      <w:r w:rsidRPr="008512F9">
        <w:rPr>
          <w:rFonts w:ascii="黑体" w:hint="eastAsia"/>
          <w:sz w:val="21"/>
          <w:szCs w:val="21"/>
        </w:rPr>
        <w:t>4</w:t>
      </w:r>
      <w:r w:rsidRPr="008512F9">
        <w:rPr>
          <w:rFonts w:ascii="黑体"/>
          <w:sz w:val="21"/>
          <w:szCs w:val="21"/>
        </w:rPr>
        <w:t xml:space="preserve">.4 </w:t>
      </w:r>
      <w:r w:rsidRPr="008512F9">
        <w:rPr>
          <w:rFonts w:ascii="黑体" w:hint="eastAsia"/>
          <w:sz w:val="21"/>
          <w:szCs w:val="21"/>
        </w:rPr>
        <w:t>施工工艺</w:t>
      </w:r>
    </w:p>
    <w:p w:rsidR="00BB177B" w:rsidRPr="000F2BB9" w:rsidP="00BB177B">
      <w:pPr>
        <w:pStyle w:val="Heading3"/>
        <w:numPr>
          <w:ilvl w:val="2"/>
          <w:numId w:val="0"/>
        </w:numPr>
        <w:tabs>
          <w:tab w:val="num" w:pos="0"/>
          <w:tab w:val="left" w:pos="900"/>
        </w:tabs>
        <w:spacing w:before="0" w:after="0" w:line="240" w:lineRule="exact"/>
        <w:jc w:val="left"/>
        <w:rPr>
          <w:rFonts w:hAnsi="宋体"/>
          <w:sz w:val="21"/>
          <w:szCs w:val="21"/>
          <w:lang w:eastAsia="zh-CN"/>
        </w:rPr>
      </w:pPr>
      <w:r>
        <w:rPr>
          <w:rFonts w:hAnsi="宋体" w:hint="eastAsia"/>
          <w:sz w:val="21"/>
          <w:szCs w:val="21"/>
          <w:lang w:eastAsia="zh-CN"/>
        </w:rPr>
        <w:t>7</w:t>
      </w:r>
      <w:r w:rsidRPr="000F2BB9">
        <w:rPr>
          <w:rFonts w:hAnsi="宋体"/>
          <w:sz w:val="21"/>
          <w:szCs w:val="21"/>
          <w:lang w:eastAsia="zh-CN"/>
        </w:rPr>
        <w:t>.</w:t>
      </w:r>
      <w:r>
        <w:rPr>
          <w:rFonts w:hAnsi="宋体" w:hint="eastAsia"/>
          <w:sz w:val="21"/>
          <w:szCs w:val="21"/>
          <w:lang w:eastAsia="zh-CN"/>
        </w:rPr>
        <w:t>4</w:t>
      </w:r>
      <w:r w:rsidRPr="000F2BB9">
        <w:rPr>
          <w:rFonts w:hAnsi="宋体"/>
          <w:sz w:val="21"/>
          <w:szCs w:val="21"/>
          <w:lang w:eastAsia="zh-CN"/>
        </w:rPr>
        <w:t xml:space="preserve">.4.1 </w:t>
      </w:r>
      <w:r w:rsidRPr="000F2BB9">
        <w:rPr>
          <w:rFonts w:hAnsi="宋体" w:hint="eastAsia"/>
          <w:sz w:val="21"/>
          <w:szCs w:val="21"/>
          <w:lang w:eastAsia="zh-CN"/>
        </w:rPr>
        <w:t>工艺流程</w:t>
      </w:r>
    </w:p>
    <w:p w:rsidR="00BB177B" w:rsidP="00BB177B">
      <w:pPr>
        <w:spacing w:line="240" w:lineRule="exact"/>
        <w:rPr>
          <w:kern w:val="0"/>
        </w:rPr>
      </w:pPr>
      <w:r>
        <w:rPr>
          <w:rFonts w:hAnsi="宋体" w:hint="eastAsia"/>
          <w:kern w:val="0"/>
        </w:rPr>
        <w:t>顶棚标高弹水平线</w:t>
      </w:r>
      <w:r>
        <w:rPr>
          <w:rFonts w:hAnsi="宋体" w:hint="eastAsia"/>
          <w:kern w:val="0"/>
        </w:rPr>
        <w:t>→</w:t>
      </w:r>
      <w:r>
        <w:rPr>
          <w:rFonts w:hAnsi="宋体" w:hint="eastAsia"/>
          <w:kern w:val="0"/>
        </w:rPr>
        <w:t>划龙骨分档线</w:t>
      </w:r>
      <w:r>
        <w:rPr>
          <w:rFonts w:hAnsi="宋体" w:hint="eastAsia"/>
          <w:kern w:val="0"/>
        </w:rPr>
        <w:t>→</w:t>
      </w:r>
      <w:r>
        <w:rPr>
          <w:rFonts w:hAnsi="宋体" w:hint="eastAsia"/>
          <w:kern w:val="0"/>
        </w:rPr>
        <w:t>安装水电管线</w:t>
      </w:r>
      <w:r>
        <w:rPr>
          <w:rFonts w:hAnsi="宋体" w:hint="eastAsia"/>
          <w:kern w:val="0"/>
        </w:rPr>
        <w:t>→</w:t>
      </w:r>
      <w:r>
        <w:rPr>
          <w:rFonts w:hAnsi="宋体" w:hint="eastAsia"/>
          <w:kern w:val="0"/>
        </w:rPr>
        <w:t>安装主龙骨</w:t>
      </w:r>
      <w:r>
        <w:rPr>
          <w:rFonts w:hAnsi="宋体" w:hint="eastAsia"/>
          <w:kern w:val="0"/>
        </w:rPr>
        <w:t>→</w:t>
      </w:r>
      <w:r>
        <w:rPr>
          <w:rFonts w:hAnsi="宋体" w:hint="eastAsia"/>
          <w:kern w:val="0"/>
        </w:rPr>
        <w:t>安装次龙骨</w:t>
      </w:r>
      <w:r>
        <w:rPr>
          <w:rFonts w:hAnsi="宋体" w:hint="eastAsia"/>
          <w:kern w:val="0"/>
        </w:rPr>
        <w:t>→</w:t>
      </w:r>
      <w:r>
        <w:rPr>
          <w:rFonts w:hAnsi="宋体" w:hint="eastAsia"/>
          <w:kern w:val="0"/>
        </w:rPr>
        <w:t>安装罩面板</w:t>
      </w:r>
      <w:r>
        <w:rPr>
          <w:rFonts w:hAnsi="宋体" w:hint="eastAsia"/>
          <w:kern w:val="0"/>
        </w:rPr>
        <w:t>→</w:t>
      </w:r>
      <w:r>
        <w:rPr>
          <w:rFonts w:hAnsi="宋体" w:hint="eastAsia"/>
          <w:kern w:val="0"/>
        </w:rPr>
        <w:t>安装压条</w:t>
      </w:r>
    </w:p>
    <w:p w:rsidR="00BB177B" w:rsidRPr="000F2BB9" w:rsidP="00BB177B">
      <w:pPr>
        <w:pStyle w:val="Heading3"/>
        <w:numPr>
          <w:ilvl w:val="2"/>
          <w:numId w:val="0"/>
        </w:numPr>
        <w:tabs>
          <w:tab w:val="num" w:pos="0"/>
          <w:tab w:val="left" w:pos="900"/>
        </w:tabs>
        <w:spacing w:before="0" w:after="0" w:line="240" w:lineRule="exact"/>
        <w:jc w:val="left"/>
        <w:rPr>
          <w:rFonts w:hAnsi="宋体"/>
          <w:sz w:val="21"/>
          <w:szCs w:val="21"/>
          <w:lang w:eastAsia="zh-CN"/>
        </w:rPr>
      </w:pPr>
      <w:r>
        <w:rPr>
          <w:rFonts w:hAnsi="宋体" w:hint="eastAsia"/>
          <w:sz w:val="21"/>
          <w:szCs w:val="21"/>
          <w:lang w:eastAsia="zh-CN"/>
        </w:rPr>
        <w:t>7</w:t>
      </w:r>
      <w:r w:rsidRPr="000F2BB9">
        <w:rPr>
          <w:rFonts w:hAnsi="宋体"/>
          <w:sz w:val="21"/>
          <w:szCs w:val="21"/>
          <w:lang w:eastAsia="zh-CN"/>
        </w:rPr>
        <w:t>.</w:t>
      </w:r>
      <w:r>
        <w:rPr>
          <w:rFonts w:hAnsi="宋体" w:hint="eastAsia"/>
          <w:sz w:val="21"/>
          <w:szCs w:val="21"/>
          <w:lang w:eastAsia="zh-CN"/>
        </w:rPr>
        <w:t>4</w:t>
      </w:r>
      <w:r w:rsidRPr="000F2BB9">
        <w:rPr>
          <w:rFonts w:hAnsi="宋体"/>
          <w:sz w:val="21"/>
          <w:szCs w:val="21"/>
          <w:lang w:eastAsia="zh-CN"/>
        </w:rPr>
        <w:t xml:space="preserve">.4.2 </w:t>
      </w:r>
      <w:r w:rsidRPr="000F2BB9">
        <w:rPr>
          <w:rFonts w:hAnsi="宋体" w:hint="eastAsia"/>
          <w:sz w:val="21"/>
          <w:szCs w:val="21"/>
          <w:lang w:eastAsia="zh-CN"/>
        </w:rPr>
        <w:t>操作工艺</w:t>
      </w:r>
    </w:p>
    <w:p w:rsidR="00BB177B" w:rsidP="00BB177B">
      <w:pPr>
        <w:spacing w:line="240" w:lineRule="exact"/>
        <w:rPr>
          <w:kern w:val="0"/>
        </w:rPr>
      </w:pPr>
      <w:r>
        <w:rPr>
          <w:rFonts w:hAnsi="宋体" w:hint="eastAsia"/>
          <w:kern w:val="0"/>
        </w:rPr>
        <w:t>（</w:t>
      </w:r>
      <w:r>
        <w:rPr>
          <w:rFonts w:hAnsi="宋体"/>
          <w:kern w:val="0"/>
        </w:rPr>
        <w:t>1</w:t>
      </w:r>
      <w:r>
        <w:rPr>
          <w:rFonts w:hAnsi="宋体" w:hint="eastAsia"/>
          <w:kern w:val="0"/>
        </w:rPr>
        <w:t>）</w:t>
      </w:r>
      <w:r>
        <w:rPr>
          <w:rFonts w:hAnsi="宋体"/>
          <w:kern w:val="0"/>
        </w:rPr>
        <w:t xml:space="preserve"> </w:t>
      </w:r>
      <w:r>
        <w:rPr>
          <w:rFonts w:hAnsi="宋体" w:hint="eastAsia"/>
          <w:kern w:val="0"/>
        </w:rPr>
        <w:t>弹线</w:t>
      </w:r>
    </w:p>
    <w:p w:rsidR="00BB177B" w:rsidP="00BB177B">
      <w:pPr>
        <w:spacing w:line="240" w:lineRule="exact"/>
        <w:ind w:firstLine="420" w:firstLineChars="200"/>
        <w:rPr>
          <w:kern w:val="0"/>
        </w:rPr>
      </w:pPr>
      <w:r>
        <w:rPr>
          <w:rFonts w:hAnsi="宋体" w:hint="eastAsia"/>
          <w:kern w:val="0"/>
        </w:rPr>
        <w:t>用水准仪在房间内每个墙（柱）角上抄出水平点（若墙体较长，中间也应适当抄几个点），弹出水准线（水准线距地面一般为</w:t>
      </w:r>
      <w:r>
        <w:rPr>
          <w:rFonts w:hAnsi="宋体"/>
          <w:kern w:val="0"/>
        </w:rPr>
        <w:t>500MM</w:t>
      </w:r>
      <w:r>
        <w:rPr>
          <w:rFonts w:hAnsi="宋体" w:hint="eastAsia"/>
          <w:kern w:val="0"/>
        </w:rPr>
        <w:t>），从水准线量至吊顶设计高度加上金属板的厚度和折边的高度，用粉线沿墙（柱）弹出水准线，即为吊顶次龙骨的下皮线同时，按吊顶平面图，在混凝土顶板弹出主龙骨的位置。主龙骨应从吊顶中心向两边分，最大间距为</w:t>
      </w:r>
      <w:r>
        <w:rPr>
          <w:rFonts w:hAnsi="宋体"/>
          <w:kern w:val="0"/>
        </w:rPr>
        <w:t>1000M</w:t>
      </w:r>
      <w:r>
        <w:rPr>
          <w:rFonts w:hAnsi="宋体"/>
          <w:kern w:val="0"/>
        </w:rPr>
        <w:t>M</w:t>
      </w:r>
      <w:r>
        <w:rPr>
          <w:rFonts w:hAnsi="宋体" w:hint="eastAsia"/>
          <w:kern w:val="0"/>
        </w:rPr>
        <w:t>，并标出吊杆的固定点，吊杆的固定点间距</w:t>
      </w:r>
      <w:r>
        <w:rPr>
          <w:rFonts w:hAnsi="宋体"/>
          <w:kern w:val="0"/>
        </w:rPr>
        <w:t>900</w:t>
      </w:r>
      <w:r>
        <w:rPr>
          <w:rFonts w:hAnsi="宋体" w:hint="eastAsia"/>
          <w:kern w:val="0"/>
        </w:rPr>
        <w:t>～</w:t>
      </w:r>
      <w:r>
        <w:rPr>
          <w:rFonts w:hAnsi="宋体"/>
          <w:kern w:val="0"/>
        </w:rPr>
        <w:t>1000MM</w:t>
      </w:r>
      <w:r>
        <w:rPr>
          <w:rFonts w:hAnsi="宋体" w:hint="eastAsia"/>
          <w:kern w:val="0"/>
        </w:rPr>
        <w:t>，如遇到梁和管道固定大于设计和规程要求，应增加吊杆的固定点。</w:t>
      </w:r>
    </w:p>
    <w:p w:rsidR="00BB177B" w:rsidP="00BB177B">
      <w:pPr>
        <w:spacing w:line="240" w:lineRule="exact"/>
        <w:rPr>
          <w:kern w:val="0"/>
        </w:rPr>
      </w:pPr>
      <w:r>
        <w:rPr>
          <w:rFonts w:hAnsi="宋体" w:hint="eastAsia"/>
          <w:kern w:val="0"/>
        </w:rPr>
        <w:t>（</w:t>
      </w:r>
      <w:r>
        <w:rPr>
          <w:rFonts w:hAnsi="宋体"/>
          <w:kern w:val="0"/>
        </w:rPr>
        <w:t>2</w:t>
      </w:r>
      <w:r>
        <w:rPr>
          <w:rFonts w:hAnsi="宋体" w:hint="eastAsia"/>
          <w:kern w:val="0"/>
        </w:rPr>
        <w:t>）</w:t>
      </w:r>
      <w:r>
        <w:rPr>
          <w:rFonts w:hAnsi="宋体"/>
          <w:kern w:val="0"/>
        </w:rPr>
        <w:t xml:space="preserve"> </w:t>
      </w:r>
      <w:r>
        <w:rPr>
          <w:rFonts w:hAnsi="宋体" w:hint="eastAsia"/>
          <w:kern w:val="0"/>
        </w:rPr>
        <w:t>固定吊挂杆件</w:t>
      </w:r>
    </w:p>
    <w:p w:rsidR="00BB177B" w:rsidP="00BB177B">
      <w:pPr>
        <w:spacing w:line="240" w:lineRule="exact"/>
        <w:ind w:firstLine="420" w:firstLineChars="200"/>
        <w:rPr>
          <w:kern w:val="0"/>
        </w:rPr>
      </w:pPr>
      <w:r>
        <w:rPr>
          <w:rFonts w:hAnsi="宋体" w:hint="eastAsia"/>
          <w:kern w:val="0"/>
        </w:rPr>
        <w:t>采用膨胀螺栓固定吊挂杆件。不上人的吊顶，吊杆长度小于</w:t>
      </w:r>
      <w:r>
        <w:rPr>
          <w:rFonts w:hAnsi="宋体"/>
          <w:kern w:val="0"/>
        </w:rPr>
        <w:t>1000MM</w:t>
      </w:r>
      <w:r>
        <w:rPr>
          <w:rFonts w:hAnsi="宋体" w:hint="eastAsia"/>
          <w:kern w:val="0"/>
        </w:rPr>
        <w:t>，可采用</w:t>
      </w:r>
      <w:r>
        <w:rPr>
          <w:rFonts w:hAnsi="宋体" w:hint="eastAsia"/>
          <w:kern w:val="0"/>
        </w:rPr>
        <w:t>Ф</w:t>
      </w:r>
      <w:r>
        <w:rPr>
          <w:rFonts w:hAnsi="宋体"/>
          <w:kern w:val="0"/>
        </w:rPr>
        <w:t xml:space="preserve">6 </w:t>
      </w:r>
      <w:r>
        <w:rPr>
          <w:rFonts w:hAnsi="宋体" w:hint="eastAsia"/>
          <w:kern w:val="0"/>
        </w:rPr>
        <w:t>的吊杆。如果大于</w:t>
      </w:r>
      <w:r>
        <w:rPr>
          <w:rFonts w:hAnsi="宋体"/>
          <w:kern w:val="0"/>
        </w:rPr>
        <w:t>1000MM</w:t>
      </w:r>
      <w:r>
        <w:rPr>
          <w:rFonts w:hAnsi="宋体" w:hint="eastAsia"/>
          <w:kern w:val="0"/>
        </w:rPr>
        <w:t>，应采用</w:t>
      </w:r>
      <w:r>
        <w:rPr>
          <w:rFonts w:hAnsi="宋体" w:hint="eastAsia"/>
          <w:kern w:val="0"/>
        </w:rPr>
        <w:t>Ф</w:t>
      </w:r>
      <w:r>
        <w:rPr>
          <w:rFonts w:hAnsi="宋体"/>
          <w:kern w:val="0"/>
        </w:rPr>
        <w:t xml:space="preserve">8 </w:t>
      </w:r>
      <w:r>
        <w:rPr>
          <w:rFonts w:hAnsi="宋体" w:hint="eastAsia"/>
          <w:kern w:val="0"/>
        </w:rPr>
        <w:t>的吊杆，还应设置反向支撑。吊杆可以采用冷拔钢筋和盘圆钢筋，但采用盘圆钢筋应采用机械将其拉直。上人的吊顶，吊杆长度等于</w:t>
      </w:r>
      <w:r>
        <w:rPr>
          <w:rFonts w:hAnsi="宋体"/>
          <w:kern w:val="0"/>
        </w:rPr>
        <w:t>1000MM</w:t>
      </w:r>
      <w:r>
        <w:rPr>
          <w:rFonts w:hAnsi="宋体" w:hint="eastAsia"/>
          <w:kern w:val="0"/>
        </w:rPr>
        <w:t>，可采用</w:t>
      </w:r>
      <w:r>
        <w:rPr>
          <w:rFonts w:hAnsi="宋体" w:hint="eastAsia"/>
          <w:kern w:val="0"/>
        </w:rPr>
        <w:t>Ф</w:t>
      </w:r>
      <w:r>
        <w:rPr>
          <w:rFonts w:hAnsi="宋体"/>
          <w:kern w:val="0"/>
        </w:rPr>
        <w:t>8</w:t>
      </w:r>
      <w:r>
        <w:rPr>
          <w:rFonts w:hAnsi="宋体" w:hint="eastAsia"/>
          <w:kern w:val="0"/>
        </w:rPr>
        <w:t>，如果大于</w:t>
      </w:r>
      <w:r>
        <w:rPr>
          <w:rFonts w:hAnsi="宋体"/>
          <w:kern w:val="0"/>
        </w:rPr>
        <w:t>1000MM</w:t>
      </w:r>
      <w:r>
        <w:rPr>
          <w:rFonts w:hAnsi="宋体" w:hint="eastAsia"/>
          <w:kern w:val="0"/>
        </w:rPr>
        <w:t>，应采用</w:t>
      </w:r>
      <w:r>
        <w:rPr>
          <w:rFonts w:hAnsi="宋体" w:hint="eastAsia"/>
          <w:kern w:val="0"/>
        </w:rPr>
        <w:t>Ф</w:t>
      </w:r>
      <w:r>
        <w:rPr>
          <w:rFonts w:hAnsi="宋体"/>
          <w:kern w:val="0"/>
        </w:rPr>
        <w:t xml:space="preserve">10 </w:t>
      </w:r>
      <w:r>
        <w:rPr>
          <w:rFonts w:hAnsi="宋体" w:hint="eastAsia"/>
          <w:kern w:val="0"/>
        </w:rPr>
        <w:t>的吊杆，并设计反向支撑。吊杆的一端同</w:t>
      </w:r>
      <w:r>
        <w:rPr>
          <w:rFonts w:hAnsi="宋体"/>
          <w:kern w:val="0"/>
        </w:rPr>
        <w:t xml:space="preserve">L30X30X3 </w:t>
      </w:r>
      <w:r>
        <w:rPr>
          <w:rFonts w:hAnsi="宋体" w:hint="eastAsia"/>
          <w:kern w:val="0"/>
        </w:rPr>
        <w:t>角码焊接，另一端可以用攻丝套出大于</w:t>
      </w:r>
      <w:r>
        <w:rPr>
          <w:rFonts w:hAnsi="宋体"/>
          <w:kern w:val="0"/>
        </w:rPr>
        <w:t xml:space="preserve">100MM </w:t>
      </w:r>
      <w:r>
        <w:rPr>
          <w:rFonts w:hAnsi="宋体" w:hint="eastAsia"/>
          <w:kern w:val="0"/>
        </w:rPr>
        <w:t>的丝杆，也可以买成品丝杆焊接。制作好的吊杆应做防锈处理。制作好的吊杆用膨胀螺栓固定在楼板上，用冲击电锤打孔，孔径应稍大于膨胀螺栓的直径。</w:t>
      </w:r>
    </w:p>
    <w:p w:rsidR="00BB177B" w:rsidP="00BB177B">
      <w:pPr>
        <w:spacing w:line="240" w:lineRule="exact"/>
        <w:rPr>
          <w:kern w:val="0"/>
        </w:rPr>
      </w:pPr>
      <w:r>
        <w:rPr>
          <w:rFonts w:hAnsi="宋体" w:hint="eastAsia"/>
          <w:kern w:val="0"/>
        </w:rPr>
        <w:t>⑶</w:t>
      </w:r>
      <w:r>
        <w:rPr>
          <w:rFonts w:hAnsi="宋体"/>
          <w:kern w:val="0"/>
        </w:rPr>
        <w:t xml:space="preserve"> </w:t>
      </w:r>
      <w:r>
        <w:rPr>
          <w:rFonts w:hAnsi="宋体" w:hint="eastAsia"/>
          <w:kern w:val="0"/>
        </w:rPr>
        <w:t>在梁上设置吊挂杆件</w:t>
      </w:r>
    </w:p>
    <w:p w:rsidR="00BB177B" w:rsidP="00BB177B">
      <w:pPr>
        <w:spacing w:line="240" w:lineRule="exact"/>
        <w:rPr>
          <w:kern w:val="0"/>
        </w:rPr>
      </w:pPr>
      <w:r>
        <w:rPr>
          <w:rFonts w:hAnsi="宋体" w:hint="eastAsia"/>
          <w:kern w:val="0"/>
        </w:rPr>
        <w:t>㈠吊挂件应通直并有足够的承载能力。当预埋的杆件需要接长时，必须搭接焊牢，悍缝要均匀饱满。</w:t>
      </w:r>
    </w:p>
    <w:p w:rsidR="00BB177B" w:rsidP="00BB177B">
      <w:pPr>
        <w:spacing w:line="240" w:lineRule="exact"/>
        <w:rPr>
          <w:kern w:val="0"/>
        </w:rPr>
      </w:pPr>
      <w:r>
        <w:rPr>
          <w:rFonts w:hAnsi="宋体" w:hint="eastAsia"/>
          <w:kern w:val="0"/>
        </w:rPr>
        <w:t>㈡吊杆距主龙骨端部不得超过</w:t>
      </w:r>
      <w:r>
        <w:rPr>
          <w:rFonts w:hAnsi="宋体"/>
          <w:kern w:val="0"/>
        </w:rPr>
        <w:t>300MM</w:t>
      </w:r>
      <w:r>
        <w:rPr>
          <w:rFonts w:hAnsi="宋体" w:hint="eastAsia"/>
          <w:kern w:val="0"/>
        </w:rPr>
        <w:t>，否则应增加吊杆。</w:t>
      </w:r>
    </w:p>
    <w:p w:rsidR="00BB177B" w:rsidP="00BB177B">
      <w:pPr>
        <w:spacing w:line="240" w:lineRule="exact"/>
        <w:rPr>
          <w:kern w:val="0"/>
        </w:rPr>
      </w:pPr>
      <w:r>
        <w:rPr>
          <w:rFonts w:hAnsi="宋体" w:hint="eastAsia"/>
          <w:kern w:val="0"/>
        </w:rPr>
        <w:t>㈢吊顶灯具、风口及检修口等应设附加吊杆</w:t>
      </w:r>
    </w:p>
    <w:p w:rsidR="00BB177B" w:rsidRPr="00362E21" w:rsidP="00BB177B">
      <w:pPr>
        <w:spacing w:line="240" w:lineRule="exact"/>
        <w:rPr>
          <w:kern w:val="0"/>
        </w:rPr>
      </w:pPr>
      <w:r>
        <w:rPr>
          <w:rFonts w:hAnsi="宋体" w:hint="eastAsia"/>
          <w:kern w:val="0"/>
          <w:lang w:eastAsia="zh-CN"/>
        </w:rPr>
        <w:t>(4)</w:t>
      </w:r>
      <w:r w:rsidRPr="00362E21">
        <w:rPr>
          <w:rFonts w:hAnsi="宋体" w:hint="eastAsia"/>
          <w:kern w:val="0"/>
        </w:rPr>
        <w:t>装边龙骨</w:t>
      </w:r>
    </w:p>
    <w:p w:rsidR="00BB177B" w:rsidRPr="00362E21" w:rsidP="00BB177B">
      <w:pPr>
        <w:pStyle w:val="ListParagraph"/>
        <w:spacing w:line="240" w:lineRule="exact"/>
        <w:ind w:left="105" w:firstLine="210" w:firstLineChars="100"/>
        <w:rPr>
          <w:kern w:val="0"/>
        </w:rPr>
      </w:pPr>
      <w:r w:rsidRPr="00362E21">
        <w:rPr>
          <w:rFonts w:hAnsi="宋体" w:hint="eastAsia"/>
          <w:kern w:val="0"/>
        </w:rPr>
        <w:t>边龙骨的安装应按设计要求弹线，沿墙（柱）上的水平龙骨线把</w:t>
      </w:r>
      <w:r w:rsidRPr="00362E21">
        <w:rPr>
          <w:rFonts w:hAnsi="宋体"/>
          <w:kern w:val="0"/>
        </w:rPr>
        <w:t xml:space="preserve">L </w:t>
      </w:r>
      <w:r w:rsidRPr="00362E21">
        <w:rPr>
          <w:rFonts w:hAnsi="宋体" w:hint="eastAsia"/>
          <w:kern w:val="0"/>
        </w:rPr>
        <w:t>型镀锌轻钢条用自攻螺丝固定在预埋木砖上，如为混凝土墙（柱）上可用射钉固定，射钉间距应不大于吊顶次龙骨的间距。</w:t>
      </w:r>
    </w:p>
    <w:p w:rsidR="00BB177B" w:rsidP="00BB177B">
      <w:pPr>
        <w:spacing w:line="240" w:lineRule="exact"/>
        <w:rPr>
          <w:kern w:val="0"/>
        </w:rPr>
      </w:pPr>
      <w:r>
        <w:rPr>
          <w:rFonts w:hAnsi="宋体" w:hint="eastAsia"/>
          <w:kern w:val="0"/>
        </w:rPr>
        <w:t>⑸</w:t>
      </w:r>
      <w:r>
        <w:rPr>
          <w:rFonts w:hAnsi="宋体" w:hint="eastAsia"/>
          <w:kern w:val="0"/>
        </w:rPr>
        <w:t>安装主龙骨</w:t>
      </w:r>
    </w:p>
    <w:p w:rsidR="00BB177B" w:rsidP="00BB177B">
      <w:pPr>
        <w:spacing w:line="240" w:lineRule="exact"/>
        <w:rPr>
          <w:kern w:val="0"/>
        </w:rPr>
      </w:pPr>
      <w:r>
        <w:rPr>
          <w:rFonts w:hAnsi="宋体" w:hint="eastAsia"/>
          <w:kern w:val="0"/>
        </w:rPr>
        <w:t>㈠主龙骨应吊挂在吊杆上。主龙骨间距</w:t>
      </w:r>
      <w:r>
        <w:rPr>
          <w:rFonts w:hAnsi="宋体"/>
          <w:kern w:val="0"/>
        </w:rPr>
        <w:t>900~1000MM</w:t>
      </w:r>
      <w:r>
        <w:rPr>
          <w:rFonts w:hAnsi="宋体" w:hint="eastAsia"/>
          <w:kern w:val="0"/>
        </w:rPr>
        <w:t>，主龙骨分不上人</w:t>
      </w:r>
      <w:r>
        <w:rPr>
          <w:rFonts w:hAnsi="宋体"/>
          <w:kern w:val="0"/>
        </w:rPr>
        <w:t xml:space="preserve">UC38 </w:t>
      </w:r>
      <w:r>
        <w:rPr>
          <w:rFonts w:hAnsi="宋体" w:hint="eastAsia"/>
          <w:kern w:val="0"/>
        </w:rPr>
        <w:t>小龙骨，上人</w:t>
      </w:r>
      <w:r>
        <w:rPr>
          <w:rFonts w:hAnsi="宋体"/>
          <w:kern w:val="0"/>
        </w:rPr>
        <w:t xml:space="preserve">UC60 </w:t>
      </w:r>
      <w:r>
        <w:rPr>
          <w:rFonts w:hAnsi="宋体" w:hint="eastAsia"/>
          <w:kern w:val="0"/>
        </w:rPr>
        <w:t>大龙骨两种。主龙骨一般宜平行房间长向安装，同时应起拱，，起拱高度为房间跨度的</w:t>
      </w:r>
      <w:r>
        <w:rPr>
          <w:rFonts w:hAnsi="宋体"/>
          <w:kern w:val="0"/>
        </w:rPr>
        <w:t>1/200~1/300</w:t>
      </w:r>
      <w:r>
        <w:rPr>
          <w:rFonts w:hAnsi="宋体" w:hint="eastAsia"/>
          <w:kern w:val="0"/>
        </w:rPr>
        <w:t>。主龙骨的悬臂段不应大于</w:t>
      </w:r>
      <w:r>
        <w:rPr>
          <w:rFonts w:hAnsi="宋体"/>
          <w:kern w:val="0"/>
        </w:rPr>
        <w:t>300MM</w:t>
      </w:r>
      <w:r>
        <w:rPr>
          <w:rFonts w:hAnsi="宋体" w:hint="eastAsia"/>
          <w:kern w:val="0"/>
        </w:rPr>
        <w:t>，否则应增加吊杆。主龙骨的接长应采取对接，相邻龙骨的对接接头要相互错开。主龙骨挂好后应基本调平。</w:t>
      </w:r>
    </w:p>
    <w:p w:rsidR="00BB177B" w:rsidP="00BB177B">
      <w:pPr>
        <w:spacing w:line="240" w:lineRule="exact"/>
        <w:rPr>
          <w:kern w:val="0"/>
        </w:rPr>
      </w:pPr>
      <w:r>
        <w:rPr>
          <w:rFonts w:hAnsi="宋体" w:hint="eastAsia"/>
          <w:kern w:val="0"/>
        </w:rPr>
        <w:t>㈡跨度大于</w:t>
      </w:r>
      <w:r>
        <w:rPr>
          <w:rFonts w:hAnsi="宋体"/>
          <w:kern w:val="0"/>
        </w:rPr>
        <w:t xml:space="preserve">15M </w:t>
      </w:r>
      <w:r>
        <w:rPr>
          <w:rFonts w:hAnsi="宋体" w:hint="eastAsia"/>
          <w:kern w:val="0"/>
        </w:rPr>
        <w:t>以上的吊顶，应在主龙骨上，每隔</w:t>
      </w:r>
      <w:r>
        <w:rPr>
          <w:rFonts w:hAnsi="宋体"/>
          <w:kern w:val="0"/>
        </w:rPr>
        <w:t xml:space="preserve">15M </w:t>
      </w:r>
      <w:r>
        <w:rPr>
          <w:rFonts w:hAnsi="宋体" w:hint="eastAsia"/>
          <w:kern w:val="0"/>
        </w:rPr>
        <w:t>加一道大龙骨，并垂直主龙骨焊接牢固。</w:t>
      </w:r>
    </w:p>
    <w:p w:rsidR="00BB177B" w:rsidP="00BB177B">
      <w:pPr>
        <w:spacing w:line="240" w:lineRule="exact"/>
        <w:rPr>
          <w:kern w:val="0"/>
        </w:rPr>
      </w:pPr>
      <w:r>
        <w:rPr>
          <w:rFonts w:hAnsi="宋体" w:hint="eastAsia"/>
          <w:kern w:val="0"/>
        </w:rPr>
        <w:t>㈢如有大的造型顶棚，造型部分应用角钢或扁钢焊接成框架，并应与楼板连接牢固。㈣吊顶如设检修走道，应另设附加吊挂系统，用</w:t>
      </w:r>
      <w:r>
        <w:rPr>
          <w:rFonts w:hAnsi="宋体"/>
          <w:kern w:val="0"/>
        </w:rPr>
        <w:t xml:space="preserve">10MM </w:t>
      </w:r>
      <w:r>
        <w:rPr>
          <w:rFonts w:hAnsi="宋体" w:hint="eastAsia"/>
          <w:kern w:val="0"/>
        </w:rPr>
        <w:t>的吊杆长度为</w:t>
      </w:r>
      <w:r>
        <w:rPr>
          <w:rFonts w:hAnsi="宋体"/>
          <w:kern w:val="0"/>
        </w:rPr>
        <w:t xml:space="preserve">1200MM </w:t>
      </w:r>
      <w:r>
        <w:rPr>
          <w:rFonts w:hAnsi="宋体" w:hint="eastAsia"/>
          <w:kern w:val="0"/>
        </w:rPr>
        <w:t>的</w:t>
      </w:r>
      <w:r>
        <w:rPr>
          <w:rFonts w:hAnsi="宋体"/>
          <w:kern w:val="0"/>
        </w:rPr>
        <w:t xml:space="preserve">L45X5 </w:t>
      </w:r>
      <w:r>
        <w:rPr>
          <w:rFonts w:hAnsi="宋体" w:hint="eastAsia"/>
          <w:kern w:val="0"/>
        </w:rPr>
        <w:t>角钢横担用螺栓连接，横担间距为</w:t>
      </w:r>
      <w:r>
        <w:rPr>
          <w:rFonts w:hAnsi="宋体"/>
          <w:kern w:val="0"/>
        </w:rPr>
        <w:t>1800~2000MM</w:t>
      </w:r>
      <w:r>
        <w:rPr>
          <w:rFonts w:hAnsi="宋体" w:hint="eastAsia"/>
          <w:kern w:val="0"/>
        </w:rPr>
        <w:t>，在横担上铺设走道，可以用</w:t>
      </w:r>
      <w:r>
        <w:rPr>
          <w:rFonts w:hAnsi="宋体"/>
          <w:kern w:val="0"/>
        </w:rPr>
        <w:t xml:space="preserve">6 </w:t>
      </w:r>
      <w:r>
        <w:rPr>
          <w:rFonts w:hAnsi="宋体" w:hint="eastAsia"/>
          <w:kern w:val="0"/>
        </w:rPr>
        <w:t>号槽钢两根间距</w:t>
      </w:r>
      <w:r>
        <w:rPr>
          <w:rFonts w:hAnsi="宋体"/>
          <w:kern w:val="0"/>
        </w:rPr>
        <w:t>600MM</w:t>
      </w:r>
      <w:r>
        <w:rPr>
          <w:rFonts w:hAnsi="宋体" w:hint="eastAsia"/>
          <w:kern w:val="0"/>
        </w:rPr>
        <w:t>，之间用</w:t>
      </w:r>
      <w:r>
        <w:rPr>
          <w:rFonts w:hAnsi="宋体"/>
          <w:kern w:val="0"/>
        </w:rPr>
        <w:t xml:space="preserve">10MM </w:t>
      </w:r>
      <w:r>
        <w:rPr>
          <w:rFonts w:hAnsi="宋体" w:hint="eastAsia"/>
          <w:kern w:val="0"/>
        </w:rPr>
        <w:t>的钢筋焊接钢筋间距为</w:t>
      </w:r>
      <w:r>
        <w:rPr>
          <w:rFonts w:hAnsi="宋体"/>
          <w:kern w:val="0"/>
        </w:rPr>
        <w:t>@100,</w:t>
      </w:r>
      <w:r>
        <w:rPr>
          <w:rFonts w:hAnsi="宋体" w:hint="eastAsia"/>
          <w:kern w:val="0"/>
        </w:rPr>
        <w:t>将槽钢与横担角钢焊接牢固，在走道的一侧设栏杆，高度为</w:t>
      </w:r>
      <w:r>
        <w:rPr>
          <w:rFonts w:hAnsi="宋体"/>
          <w:kern w:val="0"/>
        </w:rPr>
        <w:t xml:space="preserve">900MM </w:t>
      </w:r>
      <w:r>
        <w:rPr>
          <w:rFonts w:hAnsi="宋体" w:hint="eastAsia"/>
          <w:kern w:val="0"/>
        </w:rPr>
        <w:t>可以用</w:t>
      </w:r>
      <w:r>
        <w:rPr>
          <w:rFonts w:hAnsi="宋体"/>
          <w:kern w:val="0"/>
        </w:rPr>
        <w:t xml:space="preserve">L50X4 </w:t>
      </w:r>
      <w:r>
        <w:rPr>
          <w:rFonts w:hAnsi="宋体" w:hint="eastAsia"/>
          <w:kern w:val="0"/>
        </w:rPr>
        <w:t>的角钢做立柱，焊接在走道槽钢上，之间用</w:t>
      </w:r>
      <w:r>
        <w:rPr>
          <w:rFonts w:hAnsi="宋体"/>
          <w:kern w:val="0"/>
        </w:rPr>
        <w:t xml:space="preserve">30X4 </w:t>
      </w:r>
      <w:r>
        <w:rPr>
          <w:rFonts w:hAnsi="宋体" w:hint="eastAsia"/>
          <w:kern w:val="0"/>
        </w:rPr>
        <w:t>的扁钢连接。</w:t>
      </w:r>
    </w:p>
    <w:p w:rsidR="00BB177B" w:rsidP="00BB177B">
      <w:pPr>
        <w:spacing w:line="240" w:lineRule="exact"/>
        <w:rPr>
          <w:kern w:val="0"/>
        </w:rPr>
      </w:pPr>
      <w:r>
        <w:rPr>
          <w:rFonts w:hAnsi="宋体" w:hint="eastAsia"/>
          <w:kern w:val="0"/>
        </w:rPr>
        <w:t>（</w:t>
      </w:r>
      <w:r>
        <w:rPr>
          <w:rFonts w:hAnsi="宋体"/>
          <w:kern w:val="0"/>
        </w:rPr>
        <w:t>6</w:t>
      </w:r>
      <w:r>
        <w:rPr>
          <w:rFonts w:hAnsi="宋体" w:hint="eastAsia"/>
          <w:kern w:val="0"/>
        </w:rPr>
        <w:t>）安装次龙骨</w:t>
      </w:r>
    </w:p>
    <w:p w:rsidR="00BB177B" w:rsidP="00BB177B">
      <w:pPr>
        <w:spacing w:line="240" w:lineRule="exact"/>
        <w:ind w:firstLine="315" w:firstLineChars="150"/>
        <w:rPr>
          <w:kern w:val="0"/>
        </w:rPr>
      </w:pPr>
      <w:r>
        <w:rPr>
          <w:rFonts w:hAnsi="宋体" w:hint="eastAsia"/>
          <w:kern w:val="0"/>
        </w:rPr>
        <w:t>次龙骨应紧贴主龙骨安装。次龙骨间距</w:t>
      </w:r>
      <w:r>
        <w:rPr>
          <w:rFonts w:hAnsi="宋体"/>
          <w:kern w:val="0"/>
        </w:rPr>
        <w:t>300~600M</w:t>
      </w:r>
      <w:r>
        <w:rPr>
          <w:rFonts w:hAnsi="宋体"/>
          <w:kern w:val="0"/>
        </w:rPr>
        <w:t>M</w:t>
      </w:r>
      <w:r>
        <w:rPr>
          <w:rFonts w:hAnsi="宋体" w:hint="eastAsia"/>
          <w:kern w:val="0"/>
        </w:rPr>
        <w:t>，用</w:t>
      </w:r>
      <w:r>
        <w:rPr>
          <w:rFonts w:hAnsi="宋体"/>
          <w:kern w:val="0"/>
        </w:rPr>
        <w:t xml:space="preserve">T </w:t>
      </w:r>
      <w:r>
        <w:rPr>
          <w:rFonts w:hAnsi="宋体" w:hint="eastAsia"/>
          <w:kern w:val="0"/>
        </w:rPr>
        <w:t>形镀锌铁片连接件把次龙骨固定在主龙骨上时，次龙骨的两端应搭在</w:t>
      </w:r>
      <w:r>
        <w:rPr>
          <w:rFonts w:hAnsi="宋体"/>
          <w:kern w:val="0"/>
        </w:rPr>
        <w:t xml:space="preserve">L </w:t>
      </w:r>
      <w:r>
        <w:rPr>
          <w:rFonts w:hAnsi="宋体" w:hint="eastAsia"/>
          <w:kern w:val="0"/>
        </w:rPr>
        <w:t>形边龙骨的水平翼缘上。墙上应预先标出次龙骨中心线的位置，以便安装罩面板时找到次龙骨的位置。当用自攻螺丝钉安装板材时，板材接缝处必须安装在宽度不小于</w:t>
      </w:r>
      <w:r>
        <w:rPr>
          <w:rFonts w:hAnsi="宋体"/>
          <w:kern w:val="0"/>
        </w:rPr>
        <w:t xml:space="preserve">40MM </w:t>
      </w:r>
      <w:r>
        <w:rPr>
          <w:rFonts w:hAnsi="宋体" w:hint="eastAsia"/>
          <w:kern w:val="0"/>
        </w:rPr>
        <w:t>的次龙骨上。次龙骨不得搭接。在通风水电等洞口周围应设附加龙骨，附加龙骨的连接用拉铆钉铆固。吊顶灯具、风口及检修口等应设附加吊杆和补强龙骨。</w:t>
      </w:r>
    </w:p>
    <w:p w:rsidR="00BB177B" w:rsidP="00BB177B">
      <w:pPr>
        <w:spacing w:line="240" w:lineRule="exact"/>
        <w:rPr>
          <w:kern w:val="0"/>
        </w:rPr>
      </w:pPr>
      <w:r>
        <w:rPr>
          <w:rFonts w:hAnsi="宋体" w:hint="eastAsia"/>
          <w:kern w:val="0"/>
        </w:rPr>
        <w:t>（</w:t>
      </w:r>
      <w:r>
        <w:rPr>
          <w:rFonts w:hAnsi="宋体"/>
          <w:kern w:val="0"/>
        </w:rPr>
        <w:t>7</w:t>
      </w:r>
      <w:r>
        <w:rPr>
          <w:rFonts w:hAnsi="宋体" w:hint="eastAsia"/>
          <w:kern w:val="0"/>
        </w:rPr>
        <w:t>）罩面板安装</w:t>
      </w:r>
    </w:p>
    <w:p w:rsidR="00BB177B" w:rsidP="00BB177B">
      <w:pPr>
        <w:spacing w:line="240" w:lineRule="exact"/>
        <w:ind w:firstLine="420" w:firstLineChars="200"/>
        <w:rPr>
          <w:kern w:val="0"/>
        </w:rPr>
      </w:pPr>
      <w:r>
        <w:rPr>
          <w:rFonts w:hAnsi="宋体" w:hint="eastAsia"/>
          <w:kern w:val="0"/>
        </w:rPr>
        <w:t>吊挂顶棚罩面板常用的板材有纸面石膏板、埃特板、防潮板等。选用板材应考虑牢固可靠，装饰效果好，便于施工和维修，也要考虑重量轻、防火、吸声、隔热、保温等要求。㈠纸面石膏板安装饰面板应在自由状态下固定，防止出现弯棱、凸鼓的现象；还应在顶棚四周封闭的情况下安装固定，防止板面受潮变形。纸面石膏板的长边（既包封边）应沿纵向次龙骨铺设；自攻螺丝与纸面石膏板的距离，用面纸包封的板边以</w:t>
      </w:r>
      <w:r>
        <w:rPr>
          <w:rFonts w:hAnsi="宋体"/>
          <w:kern w:val="0"/>
        </w:rPr>
        <w:t xml:space="preserve">10~15MM </w:t>
      </w:r>
      <w:r>
        <w:rPr>
          <w:rFonts w:hAnsi="宋体" w:hint="eastAsia"/>
          <w:kern w:val="0"/>
        </w:rPr>
        <w:t>为佳，切割的板边以</w:t>
      </w:r>
      <w:r>
        <w:rPr>
          <w:rFonts w:hAnsi="宋体"/>
          <w:kern w:val="0"/>
        </w:rPr>
        <w:t>10~20MM</w:t>
      </w:r>
      <w:r>
        <w:rPr>
          <w:rFonts w:hAnsi="宋体" w:hint="eastAsia"/>
          <w:kern w:val="0"/>
        </w:rPr>
        <w:t>为宜；</w:t>
      </w:r>
    </w:p>
    <w:p w:rsidR="00BB177B" w:rsidP="00BB177B">
      <w:pPr>
        <w:spacing w:line="240" w:lineRule="exact"/>
        <w:rPr>
          <w:kern w:val="0"/>
        </w:rPr>
      </w:pPr>
      <w:r>
        <w:rPr>
          <w:rFonts w:hAnsi="宋体" w:hint="eastAsia"/>
          <w:kern w:val="0"/>
        </w:rPr>
        <w:t>固定次龙骨的间距，一般不应大于</w:t>
      </w:r>
      <w:r>
        <w:rPr>
          <w:rFonts w:hAnsi="宋体"/>
          <w:kern w:val="0"/>
        </w:rPr>
        <w:t>600MM</w:t>
      </w:r>
      <w:r>
        <w:rPr>
          <w:rFonts w:hAnsi="宋体" w:hint="eastAsia"/>
          <w:kern w:val="0"/>
        </w:rPr>
        <w:t>，在南方潮湿地区，间距应适当减小，以</w:t>
      </w:r>
      <w:r>
        <w:rPr>
          <w:rFonts w:hAnsi="宋体"/>
          <w:kern w:val="0"/>
        </w:rPr>
        <w:t>300MM</w:t>
      </w:r>
      <w:r>
        <w:rPr>
          <w:rFonts w:hAnsi="宋体" w:hint="eastAsia"/>
          <w:kern w:val="0"/>
        </w:rPr>
        <w:t>为宜；</w:t>
      </w:r>
    </w:p>
    <w:p w:rsidR="00BB177B" w:rsidP="00BB177B">
      <w:pPr>
        <w:spacing w:line="240" w:lineRule="exact"/>
        <w:rPr>
          <w:kern w:val="0"/>
        </w:rPr>
        <w:sectPr w:rsidSect="002B0B9D">
          <w:type w:val="nextPage"/>
          <w:pgSz w:w="11906" w:h="16838"/>
          <w:pgMar w:top="1247" w:right="1418" w:bottom="1134" w:left="1644" w:header="851" w:footer="680" w:gutter="0"/>
          <w:pgNumType w:start="21"/>
          <w:cols w:space="425"/>
          <w:titlePg w:val="0"/>
          <w:docGrid w:type="lines" w:linePitch="312"/>
        </w:sectPr>
      </w:pPr>
      <w:r>
        <w:rPr>
          <w:rFonts w:hAnsi="宋体" w:hint="eastAsia"/>
          <w:kern w:val="0"/>
        </w:rPr>
        <w:t>钉距以</w:t>
      </w:r>
      <w:r>
        <w:rPr>
          <w:rFonts w:hAnsi="宋体"/>
          <w:kern w:val="0"/>
        </w:rPr>
        <w:t xml:space="preserve">150~170MM </w:t>
      </w:r>
      <w:r>
        <w:rPr>
          <w:rFonts w:hAnsi="宋体" w:hint="eastAsia"/>
          <w:kern w:val="0"/>
        </w:rPr>
        <w:t>为宜，螺丝应与板面垂直，以弯曲、变形的螺丝应剔除，并在相隔</w:t>
      </w:r>
      <w:r>
        <w:rPr>
          <w:rFonts w:hAnsi="宋体"/>
          <w:kern w:val="0"/>
        </w:rPr>
        <w:t>50MM</w:t>
      </w:r>
    </w:p>
    <w:p w:rsidR="00BB177B" w:rsidP="00BB177B">
      <w:pPr>
        <w:spacing w:line="240" w:lineRule="exact"/>
        <w:rPr>
          <w:kern w:val="0"/>
        </w:rPr>
      </w:pPr>
      <w:r>
        <w:rPr>
          <w:rFonts w:hAnsi="宋体" w:hint="eastAsia"/>
          <w:kern w:val="0"/>
        </w:rPr>
        <w:t>的部位令安螺丝；安装双层石膏板时，面层板与基层板的接缝应错开，不得在一根龙骨上；石膏板的接缝，应按设计要求做接缝处理；纸面石膏板与龙骨固定，应从一块板的中间向板的四边进行固定，不得多点同时进行作业；螺丝钉头宜略埋入板面，但不得损坏纸面，钉眼应做防锈处理并用石膏腻子抹平；拌制石膏腻子时，必须用清洁水和清洁容器。</w:t>
      </w:r>
    </w:p>
    <w:p w:rsidR="00BB177B" w:rsidP="00BB177B">
      <w:pPr>
        <w:spacing w:line="240" w:lineRule="exact"/>
        <w:rPr>
          <w:kern w:val="0"/>
        </w:rPr>
      </w:pPr>
      <w:r>
        <w:rPr>
          <w:rFonts w:hAnsi="宋体" w:hint="eastAsia"/>
          <w:kern w:val="0"/>
        </w:rPr>
        <w:t>㈡纤维水泥加压板（埃特板）安装</w:t>
      </w:r>
    </w:p>
    <w:p w:rsidR="00BB177B" w:rsidP="00BB177B">
      <w:pPr>
        <w:spacing w:line="240" w:lineRule="exact"/>
        <w:ind w:firstLine="420" w:firstLineChars="200"/>
        <w:rPr>
          <w:kern w:val="0"/>
        </w:rPr>
      </w:pPr>
      <w:r>
        <w:rPr>
          <w:rFonts w:hAnsi="宋体" w:hint="eastAsia"/>
          <w:kern w:val="0"/>
        </w:rPr>
        <w:t>龙骨间距、螺钉与板边的间距，及螺钉间距等应满足设计要求和有关产品要求；</w:t>
      </w:r>
    </w:p>
    <w:p w:rsidR="00BB177B" w:rsidP="00BB177B">
      <w:pPr>
        <w:spacing w:line="240" w:lineRule="exact"/>
        <w:rPr>
          <w:kern w:val="0"/>
        </w:rPr>
      </w:pPr>
      <w:r>
        <w:rPr>
          <w:rFonts w:hAnsi="宋体" w:hint="eastAsia"/>
          <w:kern w:val="0"/>
        </w:rPr>
        <w:t>纤维水泥加压板与龙骨固定时，所用手电钻的直径应比选用螺丝直径小</w:t>
      </w:r>
      <w:r>
        <w:rPr>
          <w:rFonts w:hAnsi="宋体"/>
          <w:kern w:val="0"/>
        </w:rPr>
        <w:t>0.5~1.0MM</w:t>
      </w:r>
      <w:r>
        <w:rPr>
          <w:rFonts w:hAnsi="宋体" w:hint="eastAsia"/>
          <w:kern w:val="0"/>
        </w:rPr>
        <w:t>；固定后，钉帽应做防锈处理，并用油性腻子嵌平；</w:t>
      </w:r>
    </w:p>
    <w:p w:rsidR="00BB177B" w:rsidP="00BB177B">
      <w:pPr>
        <w:spacing w:line="240" w:lineRule="exact"/>
        <w:rPr>
          <w:kern w:val="0"/>
        </w:rPr>
      </w:pPr>
      <w:r>
        <w:rPr>
          <w:rFonts w:hAnsi="宋体" w:hint="eastAsia"/>
          <w:kern w:val="0"/>
        </w:rPr>
        <w:t>用密封膏、石膏腻子或掺界面剂胶的水泥沙浆嵌涂板缝并刮平，硬化后用砂纸磨光，板缝宽度应小于</w:t>
      </w:r>
      <w:r>
        <w:rPr>
          <w:rFonts w:hAnsi="宋体"/>
          <w:kern w:val="0"/>
        </w:rPr>
        <w:t>50MM</w:t>
      </w:r>
      <w:r>
        <w:rPr>
          <w:rFonts w:hAnsi="宋体" w:hint="eastAsia"/>
          <w:kern w:val="0"/>
        </w:rPr>
        <w:t>；板材的开孔和切割，应按产品的有关要求进行。</w:t>
      </w:r>
    </w:p>
    <w:p w:rsidR="00BB177B" w:rsidP="00BB177B">
      <w:pPr>
        <w:spacing w:line="240" w:lineRule="exact"/>
        <w:rPr>
          <w:kern w:val="0"/>
        </w:rPr>
      </w:pPr>
      <w:r>
        <w:rPr>
          <w:rFonts w:hAnsi="宋体" w:hint="eastAsia"/>
          <w:kern w:val="0"/>
        </w:rPr>
        <w:t>㈢防潮板</w:t>
      </w:r>
    </w:p>
    <w:p w:rsidR="00BB177B" w:rsidP="00BB177B">
      <w:pPr>
        <w:spacing w:line="240" w:lineRule="exact"/>
        <w:ind w:firstLine="420" w:firstLineChars="200"/>
        <w:rPr>
          <w:kern w:val="0"/>
        </w:rPr>
      </w:pPr>
      <w:r>
        <w:rPr>
          <w:rFonts w:hAnsi="宋体" w:hint="eastAsia"/>
          <w:kern w:val="0"/>
        </w:rPr>
        <w:t>饰面板应在自由状态下固定，防止出现弯棱、凸鼓的现象；防潮板的长边（既包封边）应沿纵向次龙骨铺设；自攻螺丝与防潮板板边的距离，以</w:t>
      </w:r>
      <w:r>
        <w:rPr>
          <w:rFonts w:hAnsi="宋体"/>
          <w:kern w:val="0"/>
        </w:rPr>
        <w:t xml:space="preserve">10~15MM </w:t>
      </w:r>
      <w:r>
        <w:rPr>
          <w:rFonts w:hAnsi="宋体" w:hint="eastAsia"/>
          <w:kern w:val="0"/>
        </w:rPr>
        <w:t>为宜，切割的板边以</w:t>
      </w:r>
      <w:r>
        <w:rPr>
          <w:rFonts w:hAnsi="宋体"/>
          <w:kern w:val="0"/>
        </w:rPr>
        <w:t xml:space="preserve">15~20MM </w:t>
      </w:r>
      <w:r>
        <w:rPr>
          <w:rFonts w:hAnsi="宋体" w:hint="eastAsia"/>
          <w:kern w:val="0"/>
        </w:rPr>
        <w:t>为宜；固定次龙骨的间距，一般不应大于</w:t>
      </w:r>
      <w:r>
        <w:rPr>
          <w:rFonts w:hAnsi="宋体"/>
          <w:kern w:val="0"/>
        </w:rPr>
        <w:t>600MM</w:t>
      </w:r>
      <w:r>
        <w:rPr>
          <w:rFonts w:hAnsi="宋体" w:hint="eastAsia"/>
          <w:kern w:val="0"/>
        </w:rPr>
        <w:t>，在南方潮湿地区，钉距以</w:t>
      </w:r>
      <w:r>
        <w:rPr>
          <w:rFonts w:hAnsi="宋体"/>
          <w:kern w:val="0"/>
        </w:rPr>
        <w:t xml:space="preserve">150~170MM </w:t>
      </w:r>
      <w:r>
        <w:rPr>
          <w:rFonts w:hAnsi="宋体" w:hint="eastAsia"/>
          <w:kern w:val="0"/>
        </w:rPr>
        <w:t>为宜，丝应与板面垂直，已弯曲、变形的螺丝应剔除；面层板接缝应错开，不得在一根龙骨上；防潮板的接缝处理同石膏板；防潮板与龙骨固定时，应从一块板的中间向板的四边进行固定，不得多点同时进行作业；螺丝钉头宜略埋入板面，钉眼应做防锈处理并用石膏腻子抹平；</w:t>
      </w:r>
    </w:p>
    <w:p w:rsidR="00BB177B" w:rsidP="00BB177B">
      <w:pPr>
        <w:spacing w:line="240" w:lineRule="exact"/>
        <w:rPr>
          <w:kern w:val="0"/>
        </w:rPr>
      </w:pPr>
      <w:r>
        <w:rPr>
          <w:rFonts w:hAnsi="宋体" w:hint="eastAsia"/>
          <w:kern w:val="0"/>
        </w:rPr>
        <w:t>㈣饰面板上的灯具、感烟器、喷淋头、风口篦子、等设备的位置应合理、美观、与饰面</w:t>
      </w:r>
    </w:p>
    <w:p w:rsidR="00BB177B" w:rsidP="00BB177B">
      <w:pPr>
        <w:spacing w:line="240" w:lineRule="exact"/>
        <w:rPr>
          <w:kern w:val="0"/>
        </w:rPr>
      </w:pPr>
      <w:r>
        <w:rPr>
          <w:rFonts w:hAnsi="宋体" w:hint="eastAsia"/>
          <w:kern w:val="0"/>
        </w:rPr>
        <w:t>的交接应吻合、严密。并做好检验口的预留，适用材料应与母体相同，安装时严格控制整体性，钢度和承载力。</w:t>
      </w:r>
    </w:p>
    <w:p w:rsidR="00BB177B" w:rsidRPr="008512F9" w:rsidP="00BB177B">
      <w:pPr>
        <w:pStyle w:val="Heading2"/>
        <w:numPr>
          <w:ilvl w:val="1"/>
          <w:numId w:val="0"/>
        </w:numPr>
        <w:tabs>
          <w:tab w:val="num" w:pos="576"/>
        </w:tabs>
        <w:spacing w:before="0" w:after="0" w:line="240" w:lineRule="exact"/>
        <w:ind w:left="578" w:hanging="578"/>
        <w:jc w:val="left"/>
        <w:rPr>
          <w:rFonts w:ascii="黑体"/>
          <w:sz w:val="21"/>
          <w:szCs w:val="21"/>
        </w:rPr>
      </w:pPr>
      <w:r w:rsidRPr="008512F9">
        <w:rPr>
          <w:rFonts w:ascii="黑体" w:hint="eastAsia"/>
          <w:sz w:val="21"/>
          <w:szCs w:val="21"/>
        </w:rPr>
        <w:t>7</w:t>
      </w:r>
      <w:r w:rsidRPr="008512F9">
        <w:rPr>
          <w:rFonts w:ascii="黑体"/>
          <w:sz w:val="21"/>
          <w:szCs w:val="21"/>
        </w:rPr>
        <w:t>.</w:t>
      </w:r>
      <w:r w:rsidRPr="008512F9">
        <w:rPr>
          <w:rFonts w:ascii="黑体" w:hint="eastAsia"/>
          <w:sz w:val="21"/>
          <w:szCs w:val="21"/>
        </w:rPr>
        <w:t>4</w:t>
      </w:r>
      <w:r w:rsidRPr="008512F9">
        <w:rPr>
          <w:rFonts w:ascii="黑体"/>
          <w:sz w:val="21"/>
          <w:szCs w:val="21"/>
        </w:rPr>
        <w:t xml:space="preserve">.5 </w:t>
      </w:r>
      <w:r w:rsidRPr="008512F9">
        <w:rPr>
          <w:rFonts w:ascii="黑体" w:hint="eastAsia"/>
          <w:sz w:val="21"/>
          <w:szCs w:val="21"/>
        </w:rPr>
        <w:t>质量标准</w:t>
      </w:r>
    </w:p>
    <w:p w:rsidR="00BB177B" w:rsidRPr="000F2BB9" w:rsidP="00BB177B">
      <w:pPr>
        <w:pStyle w:val="Heading3"/>
        <w:numPr>
          <w:ilvl w:val="2"/>
          <w:numId w:val="0"/>
        </w:numPr>
        <w:tabs>
          <w:tab w:val="num" w:pos="0"/>
          <w:tab w:val="left" w:pos="900"/>
        </w:tabs>
        <w:spacing w:before="0" w:after="0" w:line="240" w:lineRule="exact"/>
        <w:jc w:val="left"/>
        <w:rPr>
          <w:rFonts w:hAnsi="宋体"/>
          <w:sz w:val="21"/>
          <w:szCs w:val="21"/>
          <w:lang w:eastAsia="zh-CN"/>
        </w:rPr>
      </w:pPr>
      <w:r>
        <w:rPr>
          <w:rFonts w:hAnsi="宋体" w:hint="eastAsia"/>
          <w:sz w:val="21"/>
          <w:szCs w:val="21"/>
          <w:lang w:eastAsia="zh-CN"/>
        </w:rPr>
        <w:t>7</w:t>
      </w:r>
      <w:r w:rsidRPr="000F2BB9">
        <w:rPr>
          <w:rFonts w:hAnsi="宋体"/>
          <w:sz w:val="21"/>
          <w:szCs w:val="21"/>
          <w:lang w:eastAsia="zh-CN"/>
        </w:rPr>
        <w:t>.</w:t>
      </w:r>
      <w:r>
        <w:rPr>
          <w:rFonts w:hAnsi="宋体" w:hint="eastAsia"/>
          <w:sz w:val="21"/>
          <w:szCs w:val="21"/>
          <w:lang w:eastAsia="zh-CN"/>
        </w:rPr>
        <w:t>4</w:t>
      </w:r>
      <w:r w:rsidRPr="000F2BB9">
        <w:rPr>
          <w:rFonts w:hAnsi="宋体"/>
          <w:sz w:val="21"/>
          <w:szCs w:val="21"/>
          <w:lang w:eastAsia="zh-CN"/>
        </w:rPr>
        <w:t xml:space="preserve">.5.1 </w:t>
      </w:r>
      <w:r w:rsidRPr="000F2BB9">
        <w:rPr>
          <w:rFonts w:hAnsi="宋体" w:hint="eastAsia"/>
          <w:sz w:val="21"/>
          <w:szCs w:val="21"/>
          <w:lang w:eastAsia="zh-CN"/>
        </w:rPr>
        <w:t>主控项目</w:t>
      </w:r>
    </w:p>
    <w:p w:rsidR="00BB177B" w:rsidRPr="00362E21" w:rsidP="00BB177B">
      <w:pPr>
        <w:spacing w:line="240" w:lineRule="exact"/>
        <w:ind w:firstLine="420" w:firstLineChars="200"/>
        <w:rPr>
          <w:rFonts w:hAnsi="宋体"/>
          <w:kern w:val="0"/>
        </w:rPr>
      </w:pPr>
      <w:r>
        <w:rPr>
          <w:rFonts w:hAnsi="宋体" w:hint="eastAsia"/>
          <w:kern w:val="0"/>
        </w:rPr>
        <w:t>⑴</w:t>
      </w:r>
      <w:r>
        <w:rPr>
          <w:rFonts w:hAnsi="宋体" w:hint="eastAsia"/>
          <w:kern w:val="0"/>
        </w:rPr>
        <w:t>轻钢骨架和罩面板的材质、品种、样式、规格应符合设计要求</w:t>
      </w:r>
    </w:p>
    <w:p w:rsidR="00BB177B" w:rsidRPr="00362E21" w:rsidP="00BB177B">
      <w:pPr>
        <w:spacing w:line="240" w:lineRule="exact"/>
        <w:ind w:firstLine="420" w:firstLineChars="200"/>
        <w:rPr>
          <w:rFonts w:hAnsi="宋体"/>
          <w:kern w:val="0"/>
        </w:rPr>
      </w:pPr>
      <w:r>
        <w:rPr>
          <w:rFonts w:hAnsi="宋体" w:hint="eastAsia"/>
          <w:kern w:val="0"/>
        </w:rPr>
        <w:t>⑵</w:t>
      </w:r>
      <w:r>
        <w:rPr>
          <w:rFonts w:hAnsi="宋体" w:hint="eastAsia"/>
          <w:kern w:val="0"/>
        </w:rPr>
        <w:t>轻钢骨架的吊杆，大、中、小龙骨安装必须安装位置正确，连接牢固，无松动。</w:t>
      </w:r>
    </w:p>
    <w:p w:rsidR="00BB177B" w:rsidRPr="00362E21" w:rsidP="00BB177B">
      <w:pPr>
        <w:spacing w:line="240" w:lineRule="exact"/>
        <w:ind w:firstLine="420" w:firstLineChars="200"/>
        <w:rPr>
          <w:rFonts w:hAnsi="宋体"/>
          <w:kern w:val="0"/>
        </w:rPr>
      </w:pPr>
      <w:r>
        <w:rPr>
          <w:rFonts w:hAnsi="宋体" w:hint="eastAsia"/>
          <w:kern w:val="0"/>
        </w:rPr>
        <w:t>⑶</w:t>
      </w:r>
      <w:r>
        <w:rPr>
          <w:rFonts w:hAnsi="宋体" w:hint="eastAsia"/>
          <w:kern w:val="0"/>
        </w:rPr>
        <w:t>罩面板应无脱层、翘曲、折裂缺棱掉角等缺陷，安装必须牢固。</w:t>
      </w:r>
    </w:p>
    <w:p w:rsidR="00BB177B" w:rsidRPr="000F2BB9" w:rsidP="00BB177B">
      <w:pPr>
        <w:pStyle w:val="Heading3"/>
        <w:numPr>
          <w:ilvl w:val="2"/>
          <w:numId w:val="0"/>
        </w:numPr>
        <w:tabs>
          <w:tab w:val="num" w:pos="0"/>
          <w:tab w:val="left" w:pos="900"/>
        </w:tabs>
        <w:spacing w:before="0" w:after="0" w:line="240" w:lineRule="exact"/>
        <w:jc w:val="left"/>
        <w:rPr>
          <w:rFonts w:hAnsi="宋体"/>
          <w:sz w:val="21"/>
          <w:szCs w:val="21"/>
          <w:lang w:eastAsia="zh-CN"/>
        </w:rPr>
      </w:pPr>
      <w:r>
        <w:rPr>
          <w:rFonts w:hAnsi="宋体" w:hint="eastAsia"/>
          <w:sz w:val="21"/>
          <w:szCs w:val="21"/>
          <w:lang w:eastAsia="zh-CN"/>
        </w:rPr>
        <w:t>7</w:t>
      </w:r>
      <w:r w:rsidRPr="000F2BB9">
        <w:rPr>
          <w:rFonts w:hAnsi="宋体"/>
          <w:sz w:val="21"/>
          <w:szCs w:val="21"/>
          <w:lang w:eastAsia="zh-CN"/>
        </w:rPr>
        <w:t>.</w:t>
      </w:r>
      <w:r>
        <w:rPr>
          <w:rFonts w:hAnsi="宋体" w:hint="eastAsia"/>
          <w:sz w:val="21"/>
          <w:szCs w:val="21"/>
          <w:lang w:eastAsia="zh-CN"/>
        </w:rPr>
        <w:t>4</w:t>
      </w:r>
      <w:r w:rsidRPr="000F2BB9">
        <w:rPr>
          <w:rFonts w:hAnsi="宋体"/>
          <w:sz w:val="21"/>
          <w:szCs w:val="21"/>
          <w:lang w:eastAsia="zh-CN"/>
        </w:rPr>
        <w:t xml:space="preserve">.5.2 </w:t>
      </w:r>
      <w:r w:rsidRPr="000F2BB9">
        <w:rPr>
          <w:rFonts w:hAnsi="宋体" w:hint="eastAsia"/>
          <w:sz w:val="21"/>
          <w:szCs w:val="21"/>
          <w:lang w:eastAsia="zh-CN"/>
        </w:rPr>
        <w:t>一般项目</w:t>
      </w:r>
    </w:p>
    <w:p w:rsidR="00BB177B" w:rsidRPr="00362E21" w:rsidP="00BB177B">
      <w:pPr>
        <w:spacing w:line="240" w:lineRule="exact"/>
        <w:ind w:firstLine="420" w:firstLineChars="200"/>
        <w:rPr>
          <w:rFonts w:hAnsi="宋体"/>
          <w:kern w:val="0"/>
        </w:rPr>
      </w:pPr>
      <w:r>
        <w:rPr>
          <w:rFonts w:hAnsi="宋体" w:hint="eastAsia"/>
          <w:kern w:val="0"/>
        </w:rPr>
        <w:t>⑴</w:t>
      </w:r>
      <w:r>
        <w:rPr>
          <w:rFonts w:hAnsi="宋体" w:hint="eastAsia"/>
          <w:kern w:val="0"/>
        </w:rPr>
        <w:t>整体轻钢骨架应顺直、无弯曲、无变形；吊挂件、连接件应符合产品组合的要求。</w:t>
      </w:r>
    </w:p>
    <w:p w:rsidR="00BB177B" w:rsidRPr="00362E21" w:rsidP="00BB177B">
      <w:pPr>
        <w:spacing w:line="240" w:lineRule="exact"/>
        <w:ind w:firstLine="420" w:firstLineChars="200"/>
        <w:rPr>
          <w:rFonts w:hAnsi="宋体"/>
          <w:kern w:val="0"/>
        </w:rPr>
      </w:pPr>
      <w:r>
        <w:rPr>
          <w:rFonts w:hAnsi="宋体" w:hint="eastAsia"/>
          <w:kern w:val="0"/>
        </w:rPr>
        <w:t>⑵</w:t>
      </w:r>
      <w:r>
        <w:rPr>
          <w:rFonts w:hAnsi="宋体" w:hint="eastAsia"/>
          <w:kern w:val="0"/>
        </w:rPr>
        <w:t>罩面板表面平整、洁净、颜色一致、无污染、反锈等缺陷。</w:t>
      </w:r>
    </w:p>
    <w:p w:rsidR="00BB177B" w:rsidRPr="00362E21" w:rsidP="00BB177B">
      <w:pPr>
        <w:spacing w:line="240" w:lineRule="exact"/>
        <w:ind w:firstLine="420" w:firstLineChars="200"/>
        <w:rPr>
          <w:rFonts w:hAnsi="宋体"/>
          <w:kern w:val="0"/>
        </w:rPr>
      </w:pPr>
      <w:r>
        <w:rPr>
          <w:rFonts w:hAnsi="宋体" w:hint="eastAsia"/>
          <w:kern w:val="0"/>
        </w:rPr>
        <w:t>⑶</w:t>
      </w:r>
      <w:r>
        <w:rPr>
          <w:rFonts w:hAnsi="宋体" w:hint="eastAsia"/>
          <w:kern w:val="0"/>
        </w:rPr>
        <w:t>允许偏差项目见表</w:t>
      </w:r>
      <w:r>
        <w:rPr>
          <w:rFonts w:hAnsi="宋体"/>
          <w:kern w:val="0"/>
        </w:rPr>
        <w:t>2.2.5.2</w:t>
      </w:r>
    </w:p>
    <w:p w:rsidR="00BB177B" w:rsidRPr="007C7281" w:rsidP="00BB177B">
      <w:pPr>
        <w:spacing w:line="200" w:lineRule="exact"/>
        <w:jc w:val="center"/>
        <w:rPr>
          <w:kern w:val="0"/>
          <w:sz w:val="18"/>
          <w:szCs w:val="18"/>
        </w:rPr>
      </w:pPr>
      <w:r w:rsidRPr="007C7281">
        <w:rPr>
          <w:rFonts w:hAnsi="宋体" w:hint="eastAsia"/>
          <w:kern w:val="0"/>
          <w:sz w:val="18"/>
          <w:szCs w:val="18"/>
        </w:rPr>
        <w:t>钢骨架金属罩面板顶棚允许偏差</w:t>
      </w:r>
      <w:r w:rsidRPr="007C7281">
        <w:rPr>
          <w:rFonts w:hAnsi="宋体"/>
          <w:kern w:val="0"/>
          <w:sz w:val="18"/>
          <w:szCs w:val="18"/>
        </w:rPr>
        <w:t xml:space="preserve">                </w:t>
      </w:r>
      <w:r w:rsidRPr="007C7281">
        <w:rPr>
          <w:rFonts w:hAnsi="宋体" w:hint="eastAsia"/>
          <w:kern w:val="0"/>
          <w:sz w:val="18"/>
          <w:szCs w:val="18"/>
        </w:rPr>
        <w:t>表</w:t>
      </w:r>
      <w:r w:rsidRPr="007C7281">
        <w:rPr>
          <w:rFonts w:hAnsi="宋体"/>
          <w:kern w:val="0"/>
          <w:sz w:val="18"/>
          <w:szCs w:val="18"/>
        </w:rPr>
        <w:t>2.2.5.2</w:t>
      </w:r>
    </w:p>
    <w:tbl>
      <w:tblPr>
        <w:tblStyle w:val="TableNormal"/>
        <w:tblW w:w="472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28"/>
        <w:gridCol w:w="1013"/>
        <w:gridCol w:w="1544"/>
        <w:gridCol w:w="866"/>
        <w:gridCol w:w="1073"/>
        <w:gridCol w:w="1015"/>
        <w:gridCol w:w="2317"/>
      </w:tblGrid>
      <w:tr w:rsidTr="002B0B9D">
        <w:tblPrEx>
          <w:tblW w:w="472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Ex>
        <w:trPr>
          <w:cantSplit/>
          <w:jc w:val="center"/>
        </w:trPr>
        <w:tc>
          <w:tcPr>
            <w:tcW w:w="426" w:type="pct"/>
            <w:vMerge w:val="restart"/>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200" w:lineRule="exact"/>
              <w:rPr>
                <w:kern w:val="0"/>
                <w:sz w:val="18"/>
                <w:szCs w:val="18"/>
              </w:rPr>
            </w:pPr>
            <w:r w:rsidRPr="007C7281">
              <w:rPr>
                <w:rFonts w:hAnsi="宋体" w:hint="eastAsia"/>
                <w:kern w:val="0"/>
                <w:sz w:val="18"/>
                <w:szCs w:val="18"/>
              </w:rPr>
              <w:t>项次</w:t>
            </w:r>
          </w:p>
        </w:tc>
        <w:tc>
          <w:tcPr>
            <w:tcW w:w="592" w:type="pct"/>
            <w:vMerge w:val="restart"/>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200" w:lineRule="exact"/>
              <w:rPr>
                <w:kern w:val="0"/>
                <w:sz w:val="18"/>
                <w:szCs w:val="18"/>
              </w:rPr>
            </w:pPr>
            <w:r w:rsidRPr="007C7281">
              <w:rPr>
                <w:rFonts w:hAnsi="宋体" w:hint="eastAsia"/>
                <w:kern w:val="0"/>
                <w:sz w:val="18"/>
                <w:szCs w:val="18"/>
              </w:rPr>
              <w:t>项类</w:t>
            </w:r>
          </w:p>
        </w:tc>
        <w:tc>
          <w:tcPr>
            <w:tcW w:w="902" w:type="pct"/>
            <w:vMerge w:val="restart"/>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200" w:lineRule="exact"/>
              <w:rPr>
                <w:kern w:val="0"/>
                <w:sz w:val="18"/>
                <w:szCs w:val="18"/>
              </w:rPr>
            </w:pPr>
            <w:r w:rsidRPr="007C7281">
              <w:rPr>
                <w:rFonts w:hAnsi="宋体" w:hint="eastAsia"/>
                <w:kern w:val="0"/>
                <w:sz w:val="18"/>
                <w:szCs w:val="18"/>
              </w:rPr>
              <w:t>项目</w:t>
            </w:r>
          </w:p>
        </w:tc>
        <w:tc>
          <w:tcPr>
            <w:tcW w:w="1725" w:type="pct"/>
            <w:gridSpan w:val="3"/>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200" w:lineRule="exact"/>
              <w:rPr>
                <w:kern w:val="0"/>
                <w:sz w:val="18"/>
                <w:szCs w:val="18"/>
              </w:rPr>
            </w:pPr>
            <w:r w:rsidRPr="007C7281">
              <w:rPr>
                <w:rFonts w:hAnsi="宋体" w:hint="eastAsia"/>
                <w:kern w:val="0"/>
                <w:sz w:val="18"/>
                <w:szCs w:val="18"/>
              </w:rPr>
              <w:t>允许偏差（</w:t>
            </w:r>
            <w:r w:rsidRPr="007C7281">
              <w:rPr>
                <w:rFonts w:hAnsi="宋体"/>
                <w:kern w:val="0"/>
                <w:sz w:val="18"/>
                <w:szCs w:val="18"/>
              </w:rPr>
              <w:t>mm</w:t>
            </w:r>
            <w:r w:rsidRPr="007C7281">
              <w:rPr>
                <w:rFonts w:hAnsi="宋体" w:hint="eastAsia"/>
                <w:kern w:val="0"/>
                <w:sz w:val="18"/>
                <w:szCs w:val="18"/>
              </w:rPr>
              <w:t>）</w:t>
            </w:r>
          </w:p>
        </w:tc>
        <w:tc>
          <w:tcPr>
            <w:tcW w:w="1355" w:type="pct"/>
            <w:vMerge w:val="restart"/>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200" w:lineRule="exact"/>
              <w:rPr>
                <w:kern w:val="0"/>
                <w:sz w:val="18"/>
                <w:szCs w:val="18"/>
              </w:rPr>
            </w:pPr>
            <w:r w:rsidRPr="007C7281">
              <w:rPr>
                <w:rFonts w:hAnsi="宋体" w:hint="eastAsia"/>
                <w:kern w:val="0"/>
                <w:sz w:val="18"/>
                <w:szCs w:val="18"/>
              </w:rPr>
              <w:t>检验方法</w:t>
            </w:r>
          </w:p>
        </w:tc>
      </w:tr>
      <w:tr w:rsidTr="002B0B9D">
        <w:tblPrEx>
          <w:tblW w:w="4722" w:type="pct"/>
          <w:jc w:val="center"/>
          <w:tblLook w:val="01E0"/>
        </w:tblPrEx>
        <w:trPr>
          <w:cantSplit/>
          <w:jc w:val="center"/>
        </w:trPr>
        <w:tc>
          <w:tcPr>
            <w:tcW w:w="426" w:type="pct"/>
            <w:vMerge/>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200" w:lineRule="exact"/>
              <w:rPr>
                <w:kern w:val="0"/>
                <w:sz w:val="18"/>
                <w:szCs w:val="18"/>
              </w:rPr>
            </w:pPr>
          </w:p>
        </w:tc>
        <w:tc>
          <w:tcPr>
            <w:tcW w:w="592" w:type="pct"/>
            <w:vMerge/>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200" w:lineRule="exact"/>
              <w:rPr>
                <w:kern w:val="0"/>
                <w:sz w:val="18"/>
                <w:szCs w:val="18"/>
              </w:rPr>
            </w:pPr>
          </w:p>
        </w:tc>
        <w:tc>
          <w:tcPr>
            <w:tcW w:w="902" w:type="pct"/>
            <w:vMerge/>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200" w:lineRule="exact"/>
              <w:rPr>
                <w:kern w:val="0"/>
                <w:sz w:val="18"/>
                <w:szCs w:val="18"/>
              </w:rPr>
            </w:pPr>
          </w:p>
        </w:tc>
        <w:tc>
          <w:tcPr>
            <w:tcW w:w="506" w:type="pct"/>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200" w:lineRule="exact"/>
              <w:rPr>
                <w:kern w:val="0"/>
                <w:sz w:val="18"/>
                <w:szCs w:val="18"/>
              </w:rPr>
            </w:pPr>
            <w:r w:rsidRPr="007C7281">
              <w:rPr>
                <w:rFonts w:hAnsi="宋体" w:hint="eastAsia"/>
                <w:kern w:val="0"/>
                <w:sz w:val="18"/>
                <w:szCs w:val="18"/>
              </w:rPr>
              <w:t>埃特板</w:t>
            </w:r>
          </w:p>
        </w:tc>
        <w:tc>
          <w:tcPr>
            <w:tcW w:w="627" w:type="pct"/>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200" w:lineRule="exact"/>
              <w:rPr>
                <w:kern w:val="0"/>
                <w:sz w:val="18"/>
                <w:szCs w:val="18"/>
              </w:rPr>
            </w:pPr>
            <w:r w:rsidRPr="007C7281">
              <w:rPr>
                <w:rFonts w:hAnsi="宋体" w:hint="eastAsia"/>
                <w:kern w:val="0"/>
                <w:sz w:val="18"/>
                <w:szCs w:val="18"/>
              </w:rPr>
              <w:t>防潮板</w:t>
            </w:r>
          </w:p>
        </w:tc>
        <w:tc>
          <w:tcPr>
            <w:tcW w:w="593" w:type="pct"/>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200" w:lineRule="exact"/>
              <w:rPr>
                <w:kern w:val="0"/>
                <w:sz w:val="18"/>
                <w:szCs w:val="18"/>
              </w:rPr>
            </w:pPr>
            <w:r w:rsidRPr="007C7281">
              <w:rPr>
                <w:rFonts w:hAnsi="宋体" w:hint="eastAsia"/>
                <w:kern w:val="0"/>
                <w:sz w:val="18"/>
                <w:szCs w:val="18"/>
              </w:rPr>
              <w:t>石膏板</w:t>
            </w:r>
          </w:p>
        </w:tc>
        <w:tc>
          <w:tcPr>
            <w:tcW w:w="1355" w:type="pct"/>
            <w:vMerge/>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200" w:lineRule="exact"/>
              <w:rPr>
                <w:kern w:val="0"/>
                <w:sz w:val="18"/>
                <w:szCs w:val="18"/>
              </w:rPr>
            </w:pPr>
          </w:p>
        </w:tc>
      </w:tr>
      <w:tr w:rsidTr="002B0B9D">
        <w:tblPrEx>
          <w:tblW w:w="4722" w:type="pct"/>
          <w:jc w:val="center"/>
          <w:tblLook w:val="01E0"/>
        </w:tblPrEx>
        <w:trPr>
          <w:cantSplit/>
          <w:jc w:val="center"/>
        </w:trPr>
        <w:tc>
          <w:tcPr>
            <w:tcW w:w="426" w:type="pct"/>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200" w:lineRule="exact"/>
              <w:rPr>
                <w:kern w:val="0"/>
                <w:sz w:val="18"/>
                <w:szCs w:val="18"/>
              </w:rPr>
            </w:pPr>
            <w:r w:rsidRPr="007C7281">
              <w:rPr>
                <w:rFonts w:hAnsi="宋体"/>
                <w:kern w:val="0"/>
                <w:sz w:val="18"/>
                <w:szCs w:val="18"/>
              </w:rPr>
              <w:t>1</w:t>
            </w:r>
          </w:p>
        </w:tc>
        <w:tc>
          <w:tcPr>
            <w:tcW w:w="592" w:type="pct"/>
            <w:vMerge w:val="restart"/>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200" w:lineRule="exact"/>
              <w:rPr>
                <w:kern w:val="0"/>
                <w:sz w:val="18"/>
                <w:szCs w:val="18"/>
              </w:rPr>
            </w:pPr>
            <w:r w:rsidRPr="007C7281">
              <w:rPr>
                <w:rFonts w:hAnsi="宋体" w:hint="eastAsia"/>
                <w:kern w:val="0"/>
                <w:sz w:val="18"/>
                <w:szCs w:val="18"/>
              </w:rPr>
              <w:t>龙骨</w:t>
            </w:r>
          </w:p>
        </w:tc>
        <w:tc>
          <w:tcPr>
            <w:tcW w:w="902" w:type="pct"/>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200" w:lineRule="exact"/>
              <w:rPr>
                <w:kern w:val="0"/>
                <w:sz w:val="18"/>
                <w:szCs w:val="18"/>
              </w:rPr>
            </w:pPr>
            <w:r w:rsidRPr="007C7281">
              <w:rPr>
                <w:rFonts w:hAnsi="宋体" w:hint="eastAsia"/>
                <w:kern w:val="0"/>
                <w:sz w:val="18"/>
                <w:szCs w:val="18"/>
              </w:rPr>
              <w:t>龙骨间距</w:t>
            </w:r>
          </w:p>
        </w:tc>
        <w:tc>
          <w:tcPr>
            <w:tcW w:w="506" w:type="pct"/>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200" w:lineRule="exact"/>
              <w:rPr>
                <w:kern w:val="0"/>
                <w:sz w:val="18"/>
                <w:szCs w:val="18"/>
              </w:rPr>
            </w:pPr>
            <w:r w:rsidRPr="007C7281">
              <w:rPr>
                <w:rFonts w:hAnsi="宋体"/>
                <w:kern w:val="0"/>
                <w:sz w:val="18"/>
                <w:szCs w:val="18"/>
              </w:rPr>
              <w:t>2</w:t>
            </w:r>
          </w:p>
        </w:tc>
        <w:tc>
          <w:tcPr>
            <w:tcW w:w="627" w:type="pct"/>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200" w:lineRule="exact"/>
              <w:rPr>
                <w:kern w:val="0"/>
                <w:sz w:val="18"/>
                <w:szCs w:val="18"/>
              </w:rPr>
            </w:pPr>
            <w:r w:rsidRPr="007C7281">
              <w:rPr>
                <w:rFonts w:hAnsi="宋体"/>
                <w:kern w:val="0"/>
                <w:sz w:val="18"/>
                <w:szCs w:val="18"/>
              </w:rPr>
              <w:t>2</w:t>
            </w:r>
          </w:p>
        </w:tc>
        <w:tc>
          <w:tcPr>
            <w:tcW w:w="593" w:type="pct"/>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200" w:lineRule="exact"/>
              <w:rPr>
                <w:kern w:val="0"/>
                <w:sz w:val="18"/>
                <w:szCs w:val="18"/>
              </w:rPr>
            </w:pPr>
            <w:r w:rsidRPr="007C7281">
              <w:rPr>
                <w:rFonts w:hAnsi="宋体"/>
                <w:kern w:val="0"/>
                <w:sz w:val="18"/>
                <w:szCs w:val="18"/>
              </w:rPr>
              <w:t>2</w:t>
            </w:r>
          </w:p>
        </w:tc>
        <w:tc>
          <w:tcPr>
            <w:tcW w:w="1355" w:type="pct"/>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200" w:lineRule="exact"/>
              <w:rPr>
                <w:kern w:val="0"/>
                <w:sz w:val="18"/>
                <w:szCs w:val="18"/>
              </w:rPr>
            </w:pPr>
            <w:r w:rsidRPr="007C7281">
              <w:rPr>
                <w:rFonts w:hAnsi="宋体" w:hint="eastAsia"/>
                <w:kern w:val="0"/>
                <w:sz w:val="18"/>
                <w:szCs w:val="18"/>
              </w:rPr>
              <w:t>尺量检查</w:t>
            </w:r>
          </w:p>
        </w:tc>
      </w:tr>
      <w:tr w:rsidTr="002B0B9D">
        <w:tblPrEx>
          <w:tblW w:w="4722" w:type="pct"/>
          <w:jc w:val="center"/>
          <w:tblLook w:val="01E0"/>
        </w:tblPrEx>
        <w:trPr>
          <w:cantSplit/>
          <w:jc w:val="center"/>
        </w:trPr>
        <w:tc>
          <w:tcPr>
            <w:tcW w:w="426" w:type="pct"/>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200" w:lineRule="exact"/>
              <w:rPr>
                <w:kern w:val="0"/>
                <w:sz w:val="18"/>
                <w:szCs w:val="18"/>
              </w:rPr>
            </w:pPr>
            <w:r w:rsidRPr="007C7281">
              <w:rPr>
                <w:rFonts w:hAnsi="宋体"/>
                <w:kern w:val="0"/>
                <w:sz w:val="18"/>
                <w:szCs w:val="18"/>
              </w:rPr>
              <w:t>2</w:t>
            </w:r>
          </w:p>
        </w:tc>
        <w:tc>
          <w:tcPr>
            <w:tcW w:w="592" w:type="pct"/>
            <w:vMerge/>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200" w:lineRule="exact"/>
              <w:rPr>
                <w:kern w:val="0"/>
                <w:sz w:val="18"/>
                <w:szCs w:val="18"/>
              </w:rPr>
            </w:pPr>
          </w:p>
        </w:tc>
        <w:tc>
          <w:tcPr>
            <w:tcW w:w="902" w:type="pct"/>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200" w:lineRule="exact"/>
              <w:rPr>
                <w:kern w:val="0"/>
                <w:sz w:val="18"/>
                <w:szCs w:val="18"/>
              </w:rPr>
            </w:pPr>
            <w:r w:rsidRPr="007C7281">
              <w:rPr>
                <w:rFonts w:hAnsi="宋体" w:hint="eastAsia"/>
                <w:kern w:val="0"/>
                <w:sz w:val="18"/>
                <w:szCs w:val="18"/>
              </w:rPr>
              <w:t>龙骨平直</w:t>
            </w:r>
          </w:p>
        </w:tc>
        <w:tc>
          <w:tcPr>
            <w:tcW w:w="506" w:type="pct"/>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200" w:lineRule="exact"/>
              <w:rPr>
                <w:kern w:val="0"/>
                <w:sz w:val="18"/>
                <w:szCs w:val="18"/>
              </w:rPr>
            </w:pPr>
            <w:r w:rsidRPr="007C7281">
              <w:rPr>
                <w:rFonts w:hAnsi="宋体"/>
                <w:kern w:val="0"/>
                <w:sz w:val="18"/>
                <w:szCs w:val="18"/>
              </w:rPr>
              <w:t>3</w:t>
            </w:r>
          </w:p>
        </w:tc>
        <w:tc>
          <w:tcPr>
            <w:tcW w:w="627" w:type="pct"/>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200" w:lineRule="exact"/>
              <w:rPr>
                <w:kern w:val="0"/>
                <w:sz w:val="18"/>
                <w:szCs w:val="18"/>
              </w:rPr>
            </w:pPr>
            <w:r w:rsidRPr="007C7281">
              <w:rPr>
                <w:rFonts w:hAnsi="宋体"/>
                <w:kern w:val="0"/>
                <w:sz w:val="18"/>
                <w:szCs w:val="18"/>
              </w:rPr>
              <w:t>3</w:t>
            </w:r>
          </w:p>
        </w:tc>
        <w:tc>
          <w:tcPr>
            <w:tcW w:w="593" w:type="pct"/>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200" w:lineRule="exact"/>
              <w:rPr>
                <w:kern w:val="0"/>
                <w:sz w:val="18"/>
                <w:szCs w:val="18"/>
              </w:rPr>
            </w:pPr>
            <w:r w:rsidRPr="007C7281">
              <w:rPr>
                <w:rFonts w:hAnsi="宋体"/>
                <w:kern w:val="0"/>
                <w:sz w:val="18"/>
                <w:szCs w:val="18"/>
              </w:rPr>
              <w:t>3</w:t>
            </w:r>
          </w:p>
        </w:tc>
        <w:tc>
          <w:tcPr>
            <w:tcW w:w="1355" w:type="pct"/>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200" w:lineRule="exact"/>
              <w:rPr>
                <w:kern w:val="0"/>
                <w:sz w:val="18"/>
                <w:szCs w:val="18"/>
              </w:rPr>
            </w:pPr>
            <w:r w:rsidRPr="007C7281">
              <w:rPr>
                <w:rFonts w:hAnsi="宋体" w:hint="eastAsia"/>
                <w:kern w:val="0"/>
                <w:sz w:val="18"/>
                <w:szCs w:val="18"/>
              </w:rPr>
              <w:t>尺量检查</w:t>
            </w:r>
          </w:p>
        </w:tc>
      </w:tr>
      <w:tr w:rsidTr="002B0B9D">
        <w:tblPrEx>
          <w:tblW w:w="4722" w:type="pct"/>
          <w:jc w:val="center"/>
          <w:tblLook w:val="01E0"/>
        </w:tblPrEx>
        <w:trPr>
          <w:cantSplit/>
          <w:jc w:val="center"/>
        </w:trPr>
        <w:tc>
          <w:tcPr>
            <w:tcW w:w="426" w:type="pct"/>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200" w:lineRule="exact"/>
              <w:rPr>
                <w:kern w:val="0"/>
                <w:sz w:val="18"/>
                <w:szCs w:val="18"/>
              </w:rPr>
            </w:pPr>
            <w:r w:rsidRPr="007C7281">
              <w:rPr>
                <w:rFonts w:hAnsi="宋体"/>
                <w:kern w:val="0"/>
                <w:sz w:val="18"/>
                <w:szCs w:val="18"/>
              </w:rPr>
              <w:t>3</w:t>
            </w:r>
          </w:p>
        </w:tc>
        <w:tc>
          <w:tcPr>
            <w:tcW w:w="592" w:type="pct"/>
            <w:vMerge/>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200" w:lineRule="exact"/>
              <w:rPr>
                <w:kern w:val="0"/>
                <w:sz w:val="18"/>
                <w:szCs w:val="18"/>
              </w:rPr>
            </w:pPr>
          </w:p>
        </w:tc>
        <w:tc>
          <w:tcPr>
            <w:tcW w:w="902" w:type="pct"/>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200" w:lineRule="exact"/>
              <w:rPr>
                <w:kern w:val="0"/>
                <w:sz w:val="18"/>
                <w:szCs w:val="18"/>
              </w:rPr>
            </w:pPr>
            <w:r w:rsidRPr="007C7281">
              <w:rPr>
                <w:rFonts w:hAnsi="宋体" w:hint="eastAsia"/>
                <w:kern w:val="0"/>
                <w:sz w:val="18"/>
                <w:szCs w:val="18"/>
              </w:rPr>
              <w:t>起拱高度</w:t>
            </w:r>
          </w:p>
        </w:tc>
        <w:tc>
          <w:tcPr>
            <w:tcW w:w="506" w:type="pct"/>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200" w:lineRule="exact"/>
              <w:rPr>
                <w:kern w:val="0"/>
                <w:sz w:val="18"/>
                <w:szCs w:val="18"/>
              </w:rPr>
            </w:pPr>
            <w:r w:rsidRPr="007C7281">
              <w:rPr>
                <w:rFonts w:hAnsi="宋体" w:hint="eastAsia"/>
                <w:kern w:val="0"/>
                <w:sz w:val="18"/>
                <w:szCs w:val="18"/>
              </w:rPr>
              <w:t>±</w:t>
            </w:r>
            <w:r w:rsidRPr="007C7281">
              <w:rPr>
                <w:rFonts w:hAnsi="宋体"/>
                <w:kern w:val="0"/>
                <w:sz w:val="18"/>
                <w:szCs w:val="18"/>
              </w:rPr>
              <w:t>10</w:t>
            </w:r>
          </w:p>
        </w:tc>
        <w:tc>
          <w:tcPr>
            <w:tcW w:w="627" w:type="pct"/>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200" w:lineRule="exact"/>
              <w:rPr>
                <w:kern w:val="0"/>
                <w:sz w:val="18"/>
                <w:szCs w:val="18"/>
              </w:rPr>
            </w:pPr>
            <w:r w:rsidRPr="007C7281">
              <w:rPr>
                <w:rFonts w:hAnsi="宋体" w:hint="eastAsia"/>
                <w:kern w:val="0"/>
                <w:sz w:val="18"/>
                <w:szCs w:val="18"/>
              </w:rPr>
              <w:t>±</w:t>
            </w:r>
            <w:r w:rsidRPr="007C7281">
              <w:rPr>
                <w:rFonts w:hAnsi="宋体"/>
                <w:kern w:val="0"/>
                <w:sz w:val="18"/>
                <w:szCs w:val="18"/>
              </w:rPr>
              <w:t>10</w:t>
            </w:r>
          </w:p>
        </w:tc>
        <w:tc>
          <w:tcPr>
            <w:tcW w:w="593" w:type="pct"/>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200" w:lineRule="exact"/>
              <w:rPr>
                <w:kern w:val="0"/>
                <w:sz w:val="18"/>
                <w:szCs w:val="18"/>
              </w:rPr>
            </w:pPr>
            <w:r w:rsidRPr="007C7281">
              <w:rPr>
                <w:rFonts w:hAnsi="宋体" w:hint="eastAsia"/>
                <w:kern w:val="0"/>
                <w:sz w:val="18"/>
                <w:szCs w:val="18"/>
              </w:rPr>
              <w:t>±</w:t>
            </w:r>
            <w:r w:rsidRPr="007C7281">
              <w:rPr>
                <w:rFonts w:hAnsi="宋体"/>
                <w:kern w:val="0"/>
                <w:sz w:val="18"/>
                <w:szCs w:val="18"/>
              </w:rPr>
              <w:t>10</w:t>
            </w:r>
          </w:p>
        </w:tc>
        <w:tc>
          <w:tcPr>
            <w:tcW w:w="1355" w:type="pct"/>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200" w:lineRule="exact"/>
              <w:rPr>
                <w:kern w:val="0"/>
                <w:sz w:val="18"/>
                <w:szCs w:val="18"/>
              </w:rPr>
            </w:pPr>
            <w:r w:rsidRPr="007C7281">
              <w:rPr>
                <w:rFonts w:hAnsi="宋体" w:hint="eastAsia"/>
                <w:kern w:val="0"/>
                <w:sz w:val="18"/>
                <w:szCs w:val="18"/>
              </w:rPr>
              <w:t>拉线尺量</w:t>
            </w:r>
          </w:p>
        </w:tc>
      </w:tr>
      <w:tr w:rsidTr="002B0B9D">
        <w:tblPrEx>
          <w:tblW w:w="4722" w:type="pct"/>
          <w:jc w:val="center"/>
          <w:tblLook w:val="01E0"/>
        </w:tblPrEx>
        <w:trPr>
          <w:cantSplit/>
          <w:jc w:val="center"/>
        </w:trPr>
        <w:tc>
          <w:tcPr>
            <w:tcW w:w="426" w:type="pct"/>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200" w:lineRule="exact"/>
              <w:rPr>
                <w:kern w:val="0"/>
                <w:sz w:val="18"/>
                <w:szCs w:val="18"/>
              </w:rPr>
            </w:pPr>
            <w:r w:rsidRPr="007C7281">
              <w:rPr>
                <w:rFonts w:hAnsi="宋体"/>
                <w:kern w:val="0"/>
                <w:sz w:val="18"/>
                <w:szCs w:val="18"/>
              </w:rPr>
              <w:t>4</w:t>
            </w:r>
          </w:p>
        </w:tc>
        <w:tc>
          <w:tcPr>
            <w:tcW w:w="592" w:type="pct"/>
            <w:vMerge/>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200" w:lineRule="exact"/>
              <w:rPr>
                <w:kern w:val="0"/>
                <w:sz w:val="18"/>
                <w:szCs w:val="18"/>
              </w:rPr>
            </w:pPr>
          </w:p>
        </w:tc>
        <w:tc>
          <w:tcPr>
            <w:tcW w:w="902" w:type="pct"/>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200" w:lineRule="exact"/>
              <w:rPr>
                <w:kern w:val="0"/>
                <w:sz w:val="18"/>
                <w:szCs w:val="18"/>
              </w:rPr>
            </w:pPr>
            <w:r w:rsidRPr="007C7281">
              <w:rPr>
                <w:rFonts w:hAnsi="宋体" w:hint="eastAsia"/>
                <w:kern w:val="0"/>
                <w:sz w:val="18"/>
                <w:szCs w:val="18"/>
              </w:rPr>
              <w:t>龙骨四周水平</w:t>
            </w:r>
          </w:p>
        </w:tc>
        <w:tc>
          <w:tcPr>
            <w:tcW w:w="506" w:type="pct"/>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200" w:lineRule="exact"/>
              <w:rPr>
                <w:kern w:val="0"/>
                <w:sz w:val="18"/>
                <w:szCs w:val="18"/>
              </w:rPr>
            </w:pPr>
            <w:r w:rsidRPr="007C7281">
              <w:rPr>
                <w:rFonts w:hAnsi="宋体" w:hint="eastAsia"/>
                <w:kern w:val="0"/>
                <w:sz w:val="18"/>
                <w:szCs w:val="18"/>
              </w:rPr>
              <w:t>±</w:t>
            </w:r>
            <w:r w:rsidRPr="007C7281">
              <w:rPr>
                <w:rFonts w:hAnsi="宋体"/>
                <w:kern w:val="0"/>
                <w:sz w:val="18"/>
                <w:szCs w:val="18"/>
              </w:rPr>
              <w:t>5</w:t>
            </w:r>
          </w:p>
        </w:tc>
        <w:tc>
          <w:tcPr>
            <w:tcW w:w="627" w:type="pct"/>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200" w:lineRule="exact"/>
              <w:rPr>
                <w:kern w:val="0"/>
                <w:sz w:val="18"/>
                <w:szCs w:val="18"/>
              </w:rPr>
            </w:pPr>
            <w:r w:rsidRPr="007C7281">
              <w:rPr>
                <w:rFonts w:hAnsi="宋体" w:hint="eastAsia"/>
                <w:kern w:val="0"/>
                <w:sz w:val="18"/>
                <w:szCs w:val="18"/>
              </w:rPr>
              <w:t>±</w:t>
            </w:r>
            <w:r w:rsidRPr="007C7281">
              <w:rPr>
                <w:rFonts w:hAnsi="宋体"/>
                <w:kern w:val="0"/>
                <w:sz w:val="18"/>
                <w:szCs w:val="18"/>
              </w:rPr>
              <w:t>5</w:t>
            </w:r>
          </w:p>
        </w:tc>
        <w:tc>
          <w:tcPr>
            <w:tcW w:w="593" w:type="pct"/>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200" w:lineRule="exact"/>
              <w:rPr>
                <w:kern w:val="0"/>
                <w:sz w:val="18"/>
                <w:szCs w:val="18"/>
              </w:rPr>
            </w:pPr>
            <w:r w:rsidRPr="007C7281">
              <w:rPr>
                <w:rFonts w:hAnsi="宋体" w:hint="eastAsia"/>
                <w:kern w:val="0"/>
                <w:sz w:val="18"/>
                <w:szCs w:val="18"/>
              </w:rPr>
              <w:t>±</w:t>
            </w:r>
            <w:r w:rsidRPr="007C7281">
              <w:rPr>
                <w:rFonts w:hAnsi="宋体"/>
                <w:kern w:val="0"/>
                <w:sz w:val="18"/>
                <w:szCs w:val="18"/>
              </w:rPr>
              <w:t>5</w:t>
            </w:r>
          </w:p>
        </w:tc>
        <w:tc>
          <w:tcPr>
            <w:tcW w:w="1355" w:type="pct"/>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200" w:lineRule="exact"/>
              <w:rPr>
                <w:kern w:val="0"/>
                <w:sz w:val="18"/>
                <w:szCs w:val="18"/>
              </w:rPr>
            </w:pPr>
            <w:r w:rsidRPr="007C7281">
              <w:rPr>
                <w:rFonts w:hAnsi="宋体" w:hint="eastAsia"/>
                <w:kern w:val="0"/>
                <w:sz w:val="18"/>
                <w:szCs w:val="18"/>
              </w:rPr>
              <w:t>尺量或水准仪检查</w:t>
            </w:r>
          </w:p>
        </w:tc>
      </w:tr>
      <w:tr w:rsidTr="002B0B9D">
        <w:tblPrEx>
          <w:tblW w:w="4722" w:type="pct"/>
          <w:jc w:val="center"/>
          <w:tblLook w:val="01E0"/>
        </w:tblPrEx>
        <w:trPr>
          <w:cantSplit/>
          <w:jc w:val="center"/>
        </w:trPr>
        <w:tc>
          <w:tcPr>
            <w:tcW w:w="426" w:type="pct"/>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200" w:lineRule="exact"/>
              <w:rPr>
                <w:kern w:val="0"/>
                <w:sz w:val="18"/>
                <w:szCs w:val="18"/>
              </w:rPr>
            </w:pPr>
            <w:r w:rsidRPr="007C7281">
              <w:rPr>
                <w:rFonts w:hAnsi="宋体"/>
                <w:kern w:val="0"/>
                <w:sz w:val="18"/>
                <w:szCs w:val="18"/>
              </w:rPr>
              <w:t>5</w:t>
            </w:r>
          </w:p>
        </w:tc>
        <w:tc>
          <w:tcPr>
            <w:tcW w:w="592" w:type="pct"/>
            <w:vMerge w:val="restart"/>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200" w:lineRule="exact"/>
              <w:rPr>
                <w:kern w:val="0"/>
                <w:sz w:val="18"/>
                <w:szCs w:val="18"/>
              </w:rPr>
            </w:pPr>
            <w:r w:rsidRPr="007C7281">
              <w:rPr>
                <w:rFonts w:hAnsi="宋体" w:hint="eastAsia"/>
                <w:kern w:val="0"/>
                <w:sz w:val="18"/>
                <w:szCs w:val="18"/>
              </w:rPr>
              <w:t>面板</w:t>
            </w:r>
          </w:p>
        </w:tc>
        <w:tc>
          <w:tcPr>
            <w:tcW w:w="902" w:type="pct"/>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200" w:lineRule="exact"/>
              <w:rPr>
                <w:kern w:val="0"/>
                <w:sz w:val="18"/>
                <w:szCs w:val="18"/>
              </w:rPr>
            </w:pPr>
            <w:r w:rsidRPr="007C7281">
              <w:rPr>
                <w:rFonts w:hAnsi="宋体" w:hint="eastAsia"/>
                <w:kern w:val="0"/>
                <w:sz w:val="18"/>
                <w:szCs w:val="18"/>
              </w:rPr>
              <w:t>表面平整</w:t>
            </w:r>
          </w:p>
        </w:tc>
        <w:tc>
          <w:tcPr>
            <w:tcW w:w="506" w:type="pct"/>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200" w:lineRule="exact"/>
              <w:rPr>
                <w:kern w:val="0"/>
                <w:sz w:val="18"/>
                <w:szCs w:val="18"/>
              </w:rPr>
            </w:pPr>
            <w:r w:rsidRPr="007C7281">
              <w:rPr>
                <w:rFonts w:hAnsi="宋体"/>
                <w:kern w:val="0"/>
                <w:sz w:val="18"/>
                <w:szCs w:val="18"/>
              </w:rPr>
              <w:t>2</w:t>
            </w:r>
          </w:p>
        </w:tc>
        <w:tc>
          <w:tcPr>
            <w:tcW w:w="627" w:type="pct"/>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200" w:lineRule="exact"/>
              <w:rPr>
                <w:kern w:val="0"/>
                <w:sz w:val="18"/>
                <w:szCs w:val="18"/>
              </w:rPr>
            </w:pPr>
            <w:r w:rsidRPr="007C7281">
              <w:rPr>
                <w:rFonts w:hAnsi="宋体"/>
                <w:kern w:val="0"/>
                <w:sz w:val="18"/>
                <w:szCs w:val="18"/>
              </w:rPr>
              <w:t>2</w:t>
            </w:r>
          </w:p>
        </w:tc>
        <w:tc>
          <w:tcPr>
            <w:tcW w:w="593" w:type="pct"/>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200" w:lineRule="exact"/>
              <w:rPr>
                <w:kern w:val="0"/>
                <w:sz w:val="18"/>
                <w:szCs w:val="18"/>
              </w:rPr>
            </w:pPr>
            <w:r w:rsidRPr="007C7281">
              <w:rPr>
                <w:rFonts w:hAnsi="宋体"/>
                <w:kern w:val="0"/>
                <w:sz w:val="18"/>
                <w:szCs w:val="18"/>
              </w:rPr>
              <w:t>2</w:t>
            </w:r>
          </w:p>
        </w:tc>
        <w:tc>
          <w:tcPr>
            <w:tcW w:w="1355" w:type="pct"/>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200" w:lineRule="exact"/>
              <w:rPr>
                <w:kern w:val="0"/>
                <w:sz w:val="18"/>
                <w:szCs w:val="18"/>
              </w:rPr>
            </w:pPr>
            <w:r w:rsidRPr="007C7281">
              <w:rPr>
                <w:rFonts w:hAnsi="宋体" w:hint="eastAsia"/>
                <w:kern w:val="0"/>
                <w:sz w:val="18"/>
                <w:szCs w:val="18"/>
              </w:rPr>
              <w:t>用</w:t>
            </w:r>
            <w:r w:rsidRPr="007C7281">
              <w:rPr>
                <w:rFonts w:hAnsi="宋体"/>
                <w:kern w:val="0"/>
                <w:sz w:val="18"/>
                <w:szCs w:val="18"/>
              </w:rPr>
              <w:t xml:space="preserve">2m </w:t>
            </w:r>
            <w:r w:rsidRPr="007C7281">
              <w:rPr>
                <w:rFonts w:hAnsi="宋体" w:hint="eastAsia"/>
                <w:kern w:val="0"/>
                <w:sz w:val="18"/>
                <w:szCs w:val="18"/>
              </w:rPr>
              <w:t>靠尺检查</w:t>
            </w:r>
          </w:p>
        </w:tc>
      </w:tr>
      <w:tr w:rsidTr="002B0B9D">
        <w:tblPrEx>
          <w:tblW w:w="4722" w:type="pct"/>
          <w:jc w:val="center"/>
          <w:tblLook w:val="01E0"/>
        </w:tblPrEx>
        <w:trPr>
          <w:cantSplit/>
          <w:jc w:val="center"/>
        </w:trPr>
        <w:tc>
          <w:tcPr>
            <w:tcW w:w="426" w:type="pct"/>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200" w:lineRule="exact"/>
              <w:rPr>
                <w:kern w:val="0"/>
                <w:sz w:val="18"/>
                <w:szCs w:val="18"/>
              </w:rPr>
            </w:pPr>
            <w:r w:rsidRPr="007C7281">
              <w:rPr>
                <w:rFonts w:hAnsi="宋体"/>
                <w:kern w:val="0"/>
                <w:sz w:val="18"/>
                <w:szCs w:val="18"/>
              </w:rPr>
              <w:t>6</w:t>
            </w:r>
          </w:p>
        </w:tc>
        <w:tc>
          <w:tcPr>
            <w:tcW w:w="592" w:type="pct"/>
            <w:vMerge/>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200" w:lineRule="exact"/>
              <w:rPr>
                <w:kern w:val="0"/>
                <w:sz w:val="18"/>
                <w:szCs w:val="18"/>
              </w:rPr>
            </w:pPr>
          </w:p>
        </w:tc>
        <w:tc>
          <w:tcPr>
            <w:tcW w:w="902" w:type="pct"/>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200" w:lineRule="exact"/>
              <w:rPr>
                <w:kern w:val="0"/>
                <w:sz w:val="18"/>
                <w:szCs w:val="18"/>
              </w:rPr>
            </w:pPr>
            <w:r w:rsidRPr="007C7281">
              <w:rPr>
                <w:rFonts w:hAnsi="宋体" w:hint="eastAsia"/>
                <w:kern w:val="0"/>
                <w:sz w:val="18"/>
                <w:szCs w:val="18"/>
              </w:rPr>
              <w:t>接缝平直</w:t>
            </w:r>
          </w:p>
        </w:tc>
        <w:tc>
          <w:tcPr>
            <w:tcW w:w="506" w:type="pct"/>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200" w:lineRule="exact"/>
              <w:rPr>
                <w:kern w:val="0"/>
                <w:sz w:val="18"/>
                <w:szCs w:val="18"/>
              </w:rPr>
            </w:pPr>
            <w:r w:rsidRPr="007C7281">
              <w:rPr>
                <w:rFonts w:hAnsi="宋体"/>
                <w:kern w:val="0"/>
                <w:sz w:val="18"/>
                <w:szCs w:val="18"/>
              </w:rPr>
              <w:t>3</w:t>
            </w:r>
          </w:p>
        </w:tc>
        <w:tc>
          <w:tcPr>
            <w:tcW w:w="627" w:type="pct"/>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200" w:lineRule="exact"/>
              <w:rPr>
                <w:kern w:val="0"/>
                <w:sz w:val="18"/>
                <w:szCs w:val="18"/>
              </w:rPr>
            </w:pPr>
            <w:r w:rsidRPr="007C7281">
              <w:rPr>
                <w:rFonts w:hAnsi="宋体"/>
                <w:kern w:val="0"/>
                <w:sz w:val="18"/>
                <w:szCs w:val="18"/>
              </w:rPr>
              <w:t>3</w:t>
            </w:r>
          </w:p>
        </w:tc>
        <w:tc>
          <w:tcPr>
            <w:tcW w:w="593" w:type="pct"/>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200" w:lineRule="exact"/>
              <w:rPr>
                <w:kern w:val="0"/>
                <w:sz w:val="18"/>
                <w:szCs w:val="18"/>
              </w:rPr>
            </w:pPr>
            <w:r w:rsidRPr="007C7281">
              <w:rPr>
                <w:rFonts w:hAnsi="宋体"/>
                <w:kern w:val="0"/>
                <w:sz w:val="18"/>
                <w:szCs w:val="18"/>
              </w:rPr>
              <w:t>3</w:t>
            </w:r>
          </w:p>
        </w:tc>
        <w:tc>
          <w:tcPr>
            <w:tcW w:w="1355" w:type="pct"/>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200" w:lineRule="exact"/>
              <w:rPr>
                <w:kern w:val="0"/>
                <w:sz w:val="18"/>
                <w:szCs w:val="18"/>
              </w:rPr>
            </w:pPr>
            <w:r w:rsidRPr="007C7281">
              <w:rPr>
                <w:rFonts w:hAnsi="宋体" w:hint="eastAsia"/>
                <w:kern w:val="0"/>
                <w:sz w:val="18"/>
                <w:szCs w:val="18"/>
              </w:rPr>
              <w:t>拉</w:t>
            </w:r>
            <w:r w:rsidRPr="007C7281">
              <w:rPr>
                <w:rFonts w:hAnsi="宋体"/>
                <w:kern w:val="0"/>
                <w:sz w:val="18"/>
                <w:szCs w:val="18"/>
              </w:rPr>
              <w:t xml:space="preserve">5m </w:t>
            </w:r>
            <w:r w:rsidRPr="007C7281">
              <w:rPr>
                <w:rFonts w:hAnsi="宋体" w:hint="eastAsia"/>
                <w:kern w:val="0"/>
                <w:sz w:val="18"/>
                <w:szCs w:val="18"/>
              </w:rPr>
              <w:t>线检查</w:t>
            </w:r>
          </w:p>
        </w:tc>
      </w:tr>
      <w:tr w:rsidTr="002B0B9D">
        <w:tblPrEx>
          <w:tblW w:w="4722" w:type="pct"/>
          <w:jc w:val="center"/>
          <w:tblLook w:val="01E0"/>
        </w:tblPrEx>
        <w:trPr>
          <w:cantSplit/>
          <w:jc w:val="center"/>
        </w:trPr>
        <w:tc>
          <w:tcPr>
            <w:tcW w:w="426" w:type="pct"/>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200" w:lineRule="exact"/>
              <w:rPr>
                <w:kern w:val="0"/>
                <w:sz w:val="18"/>
                <w:szCs w:val="18"/>
              </w:rPr>
            </w:pPr>
            <w:r w:rsidRPr="007C7281">
              <w:rPr>
                <w:rFonts w:hAnsi="宋体"/>
                <w:kern w:val="0"/>
                <w:sz w:val="18"/>
                <w:szCs w:val="18"/>
              </w:rPr>
              <w:t>7</w:t>
            </w:r>
          </w:p>
        </w:tc>
        <w:tc>
          <w:tcPr>
            <w:tcW w:w="592" w:type="pct"/>
            <w:vMerge/>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200" w:lineRule="exact"/>
              <w:rPr>
                <w:kern w:val="0"/>
                <w:sz w:val="18"/>
                <w:szCs w:val="18"/>
              </w:rPr>
            </w:pPr>
          </w:p>
        </w:tc>
        <w:tc>
          <w:tcPr>
            <w:tcW w:w="902" w:type="pct"/>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200" w:lineRule="exact"/>
              <w:rPr>
                <w:kern w:val="0"/>
                <w:sz w:val="18"/>
                <w:szCs w:val="18"/>
              </w:rPr>
            </w:pPr>
            <w:r w:rsidRPr="007C7281">
              <w:rPr>
                <w:rFonts w:hAnsi="宋体" w:hint="eastAsia"/>
                <w:kern w:val="0"/>
                <w:sz w:val="18"/>
                <w:szCs w:val="18"/>
              </w:rPr>
              <w:t>接缝高低</w:t>
            </w:r>
          </w:p>
        </w:tc>
        <w:tc>
          <w:tcPr>
            <w:tcW w:w="506" w:type="pct"/>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200" w:lineRule="exact"/>
              <w:rPr>
                <w:kern w:val="0"/>
                <w:sz w:val="18"/>
                <w:szCs w:val="18"/>
              </w:rPr>
            </w:pPr>
            <w:r w:rsidRPr="007C7281">
              <w:rPr>
                <w:rFonts w:hAnsi="宋体"/>
                <w:kern w:val="0"/>
                <w:sz w:val="18"/>
                <w:szCs w:val="18"/>
              </w:rPr>
              <w:t>1</w:t>
            </w:r>
          </w:p>
        </w:tc>
        <w:tc>
          <w:tcPr>
            <w:tcW w:w="627" w:type="pct"/>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200" w:lineRule="exact"/>
              <w:rPr>
                <w:kern w:val="0"/>
                <w:sz w:val="18"/>
                <w:szCs w:val="18"/>
              </w:rPr>
            </w:pPr>
            <w:r w:rsidRPr="007C7281">
              <w:rPr>
                <w:rFonts w:hAnsi="宋体"/>
                <w:kern w:val="0"/>
                <w:sz w:val="18"/>
                <w:szCs w:val="18"/>
              </w:rPr>
              <w:t>1</w:t>
            </w:r>
          </w:p>
        </w:tc>
        <w:tc>
          <w:tcPr>
            <w:tcW w:w="593" w:type="pct"/>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200" w:lineRule="exact"/>
              <w:rPr>
                <w:kern w:val="0"/>
                <w:sz w:val="18"/>
                <w:szCs w:val="18"/>
              </w:rPr>
            </w:pPr>
            <w:r w:rsidRPr="007C7281">
              <w:rPr>
                <w:rFonts w:hAnsi="宋体"/>
                <w:kern w:val="0"/>
                <w:sz w:val="18"/>
                <w:szCs w:val="18"/>
              </w:rPr>
              <w:t>1</w:t>
            </w:r>
          </w:p>
        </w:tc>
        <w:tc>
          <w:tcPr>
            <w:tcW w:w="1355" w:type="pct"/>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200" w:lineRule="exact"/>
              <w:rPr>
                <w:kern w:val="0"/>
                <w:sz w:val="18"/>
                <w:szCs w:val="18"/>
              </w:rPr>
            </w:pPr>
            <w:r w:rsidRPr="007C7281">
              <w:rPr>
                <w:rFonts w:hAnsi="宋体" w:hint="eastAsia"/>
                <w:kern w:val="0"/>
                <w:sz w:val="18"/>
                <w:szCs w:val="18"/>
              </w:rPr>
              <w:t>用直尺或塞尺检查</w:t>
            </w:r>
          </w:p>
        </w:tc>
      </w:tr>
      <w:tr w:rsidTr="002B0B9D">
        <w:tblPrEx>
          <w:tblW w:w="4722" w:type="pct"/>
          <w:jc w:val="center"/>
          <w:tblLook w:val="01E0"/>
        </w:tblPrEx>
        <w:trPr>
          <w:cantSplit/>
          <w:trHeight w:val="70"/>
          <w:jc w:val="center"/>
        </w:trPr>
        <w:tc>
          <w:tcPr>
            <w:tcW w:w="426" w:type="pct"/>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200" w:lineRule="exact"/>
              <w:rPr>
                <w:kern w:val="0"/>
                <w:sz w:val="18"/>
                <w:szCs w:val="18"/>
              </w:rPr>
            </w:pPr>
            <w:r w:rsidRPr="007C7281">
              <w:rPr>
                <w:rFonts w:hAnsi="宋体"/>
                <w:kern w:val="0"/>
                <w:sz w:val="18"/>
                <w:szCs w:val="18"/>
              </w:rPr>
              <w:t>8</w:t>
            </w:r>
          </w:p>
        </w:tc>
        <w:tc>
          <w:tcPr>
            <w:tcW w:w="592" w:type="pct"/>
            <w:vMerge/>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200" w:lineRule="exact"/>
              <w:rPr>
                <w:kern w:val="0"/>
                <w:sz w:val="18"/>
                <w:szCs w:val="18"/>
              </w:rPr>
            </w:pPr>
          </w:p>
        </w:tc>
        <w:tc>
          <w:tcPr>
            <w:tcW w:w="902" w:type="pct"/>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200" w:lineRule="exact"/>
              <w:rPr>
                <w:kern w:val="0"/>
                <w:sz w:val="18"/>
                <w:szCs w:val="18"/>
              </w:rPr>
            </w:pPr>
            <w:r w:rsidRPr="007C7281">
              <w:rPr>
                <w:rFonts w:hAnsi="宋体" w:hint="eastAsia"/>
                <w:kern w:val="0"/>
                <w:sz w:val="18"/>
                <w:szCs w:val="18"/>
              </w:rPr>
              <w:t>顶棚四周水平</w:t>
            </w:r>
          </w:p>
        </w:tc>
        <w:tc>
          <w:tcPr>
            <w:tcW w:w="506" w:type="pct"/>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200" w:lineRule="exact"/>
              <w:rPr>
                <w:kern w:val="0"/>
                <w:sz w:val="18"/>
                <w:szCs w:val="18"/>
              </w:rPr>
            </w:pPr>
            <w:r w:rsidRPr="007C7281">
              <w:rPr>
                <w:rFonts w:hAnsi="宋体" w:hint="eastAsia"/>
                <w:kern w:val="0"/>
                <w:sz w:val="18"/>
                <w:szCs w:val="18"/>
              </w:rPr>
              <w:t>±</w:t>
            </w:r>
            <w:r w:rsidRPr="007C7281">
              <w:rPr>
                <w:rFonts w:hAnsi="宋体"/>
                <w:kern w:val="0"/>
                <w:sz w:val="18"/>
                <w:szCs w:val="18"/>
              </w:rPr>
              <w:t>5</w:t>
            </w:r>
          </w:p>
        </w:tc>
        <w:tc>
          <w:tcPr>
            <w:tcW w:w="627" w:type="pct"/>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200" w:lineRule="exact"/>
              <w:rPr>
                <w:kern w:val="0"/>
                <w:sz w:val="18"/>
                <w:szCs w:val="18"/>
              </w:rPr>
            </w:pPr>
            <w:r w:rsidRPr="007C7281">
              <w:rPr>
                <w:rFonts w:hAnsi="宋体" w:hint="eastAsia"/>
                <w:kern w:val="0"/>
                <w:sz w:val="18"/>
                <w:szCs w:val="18"/>
              </w:rPr>
              <w:t>±</w:t>
            </w:r>
            <w:r w:rsidRPr="007C7281">
              <w:rPr>
                <w:rFonts w:hAnsi="宋体"/>
                <w:kern w:val="0"/>
                <w:sz w:val="18"/>
                <w:szCs w:val="18"/>
              </w:rPr>
              <w:t>5</w:t>
            </w:r>
          </w:p>
        </w:tc>
        <w:tc>
          <w:tcPr>
            <w:tcW w:w="593" w:type="pct"/>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200" w:lineRule="exact"/>
              <w:rPr>
                <w:kern w:val="0"/>
                <w:sz w:val="18"/>
                <w:szCs w:val="18"/>
              </w:rPr>
            </w:pPr>
            <w:r w:rsidRPr="007C7281">
              <w:rPr>
                <w:rFonts w:hAnsi="宋体" w:hint="eastAsia"/>
                <w:kern w:val="0"/>
                <w:sz w:val="18"/>
                <w:szCs w:val="18"/>
              </w:rPr>
              <w:t>±</w:t>
            </w:r>
            <w:r w:rsidRPr="007C7281">
              <w:rPr>
                <w:rFonts w:hAnsi="宋体"/>
                <w:kern w:val="0"/>
                <w:sz w:val="18"/>
                <w:szCs w:val="18"/>
              </w:rPr>
              <w:t>5</w:t>
            </w:r>
          </w:p>
        </w:tc>
        <w:tc>
          <w:tcPr>
            <w:tcW w:w="1355" w:type="pct"/>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200" w:lineRule="exact"/>
              <w:rPr>
                <w:kern w:val="0"/>
                <w:sz w:val="18"/>
                <w:szCs w:val="18"/>
              </w:rPr>
            </w:pPr>
            <w:r w:rsidRPr="007C7281">
              <w:rPr>
                <w:rFonts w:hAnsi="宋体" w:hint="eastAsia"/>
                <w:kern w:val="0"/>
                <w:sz w:val="18"/>
                <w:szCs w:val="18"/>
              </w:rPr>
              <w:t>拉线或用水准仪检查</w:t>
            </w:r>
          </w:p>
        </w:tc>
      </w:tr>
    </w:tbl>
    <w:p w:rsidR="00BB177B" w:rsidP="00BB177B">
      <w:pPr>
        <w:spacing w:line="240" w:lineRule="exact"/>
        <w:rPr>
          <w:kern w:val="0"/>
        </w:rPr>
      </w:pPr>
    </w:p>
    <w:p w:rsidR="00BB177B" w:rsidRPr="008512F9" w:rsidP="00BB177B">
      <w:pPr>
        <w:pStyle w:val="Heading2"/>
        <w:numPr>
          <w:ilvl w:val="1"/>
          <w:numId w:val="0"/>
        </w:numPr>
        <w:tabs>
          <w:tab w:val="num" w:pos="576"/>
        </w:tabs>
        <w:spacing w:before="0" w:after="0" w:line="240" w:lineRule="exact"/>
        <w:ind w:left="578" w:hanging="578"/>
        <w:jc w:val="left"/>
        <w:rPr>
          <w:rFonts w:ascii="黑体"/>
          <w:sz w:val="21"/>
          <w:szCs w:val="21"/>
        </w:rPr>
      </w:pPr>
      <w:r w:rsidRPr="008512F9">
        <w:rPr>
          <w:rFonts w:ascii="黑体" w:hint="eastAsia"/>
          <w:sz w:val="21"/>
          <w:szCs w:val="21"/>
        </w:rPr>
        <w:t>7</w:t>
      </w:r>
      <w:r w:rsidRPr="008512F9">
        <w:rPr>
          <w:rFonts w:ascii="黑体"/>
          <w:sz w:val="21"/>
          <w:szCs w:val="21"/>
        </w:rPr>
        <w:t>.</w:t>
      </w:r>
      <w:r w:rsidRPr="008512F9">
        <w:rPr>
          <w:rFonts w:ascii="黑体" w:hint="eastAsia"/>
          <w:sz w:val="21"/>
          <w:szCs w:val="21"/>
        </w:rPr>
        <w:t>4</w:t>
      </w:r>
      <w:r w:rsidRPr="008512F9">
        <w:rPr>
          <w:rFonts w:ascii="黑体"/>
          <w:sz w:val="21"/>
          <w:szCs w:val="21"/>
        </w:rPr>
        <w:t xml:space="preserve">.6 </w:t>
      </w:r>
      <w:r w:rsidRPr="008512F9">
        <w:rPr>
          <w:rFonts w:ascii="黑体" w:hint="eastAsia"/>
          <w:sz w:val="21"/>
          <w:szCs w:val="21"/>
        </w:rPr>
        <w:t>成品保护</w:t>
      </w:r>
    </w:p>
    <w:p w:rsidR="00BB177B" w:rsidRPr="00362E21" w:rsidP="00BB177B">
      <w:pPr>
        <w:spacing w:line="240" w:lineRule="exact"/>
        <w:ind w:firstLine="420" w:firstLineChars="200"/>
        <w:rPr>
          <w:rFonts w:hAnsi="宋体"/>
          <w:kern w:val="0"/>
        </w:rPr>
      </w:pPr>
      <w:r>
        <w:rPr>
          <w:rFonts w:hAnsi="宋体" w:hint="eastAsia"/>
          <w:kern w:val="0"/>
        </w:rPr>
        <w:t>⑴</w:t>
      </w:r>
      <w:r>
        <w:rPr>
          <w:rFonts w:hAnsi="宋体" w:hint="eastAsia"/>
          <w:kern w:val="0"/>
        </w:rPr>
        <w:t>轻钢骨架及罩面板安装应注意保护顶棚内各种管线。轻钢骨架的吊杆、龙骨不准固定在通风管道及其它设备上。</w:t>
      </w:r>
    </w:p>
    <w:p w:rsidR="00BB177B" w:rsidRPr="00362E21" w:rsidP="00BB177B">
      <w:pPr>
        <w:spacing w:line="240" w:lineRule="exact"/>
        <w:ind w:firstLine="420" w:firstLineChars="200"/>
        <w:rPr>
          <w:rFonts w:hAnsi="宋体"/>
          <w:kern w:val="0"/>
        </w:rPr>
      </w:pPr>
      <w:r>
        <w:rPr>
          <w:rFonts w:hAnsi="宋体" w:hint="eastAsia"/>
          <w:kern w:val="0"/>
        </w:rPr>
        <w:t>⑵</w:t>
      </w:r>
      <w:r>
        <w:rPr>
          <w:rFonts w:hAnsi="宋体" w:hint="eastAsia"/>
          <w:kern w:val="0"/>
        </w:rPr>
        <w:t>轻钢骨架、罩面板及其它吊顶材料在入场存放、使用过程中严格管理，保证不变形、不受潮、不生锈。</w:t>
      </w:r>
    </w:p>
    <w:p w:rsidR="00BB177B" w:rsidRPr="00362E21" w:rsidP="00BB177B">
      <w:pPr>
        <w:spacing w:line="240" w:lineRule="exact"/>
        <w:ind w:firstLine="420" w:firstLineChars="200"/>
        <w:rPr>
          <w:rFonts w:hAnsi="宋体"/>
          <w:kern w:val="0"/>
        </w:rPr>
      </w:pPr>
      <w:r>
        <w:rPr>
          <w:rFonts w:hAnsi="宋体" w:hint="eastAsia"/>
          <w:kern w:val="0"/>
        </w:rPr>
        <w:t>⑶</w:t>
      </w:r>
      <w:r>
        <w:rPr>
          <w:rFonts w:hAnsi="宋体" w:hint="eastAsia"/>
          <w:kern w:val="0"/>
        </w:rPr>
        <w:t>施工顶棚部位已安装的门窗，已施工完毕的地面、墙面、窗台等应注意保护，防止污损。</w:t>
      </w:r>
    </w:p>
    <w:p w:rsidR="00BB177B" w:rsidRPr="00362E21" w:rsidP="00BB177B">
      <w:pPr>
        <w:spacing w:line="240" w:lineRule="exact"/>
        <w:ind w:firstLine="420" w:firstLineChars="200"/>
        <w:rPr>
          <w:rFonts w:hAnsi="宋体"/>
          <w:kern w:val="0"/>
        </w:rPr>
      </w:pPr>
      <w:r>
        <w:rPr>
          <w:rFonts w:hAnsi="宋体" w:hint="eastAsia"/>
          <w:kern w:val="0"/>
        </w:rPr>
        <w:t>⑷</w:t>
      </w:r>
      <w:r>
        <w:rPr>
          <w:rFonts w:hAnsi="宋体" w:hint="eastAsia"/>
          <w:kern w:val="0"/>
        </w:rPr>
        <w:t>已装轻钢骨架不得上人踩踏；其它工种吊挂件，不得吊于轻钢骨架上。</w:t>
      </w:r>
    </w:p>
    <w:p w:rsidR="00BB177B" w:rsidRPr="00362E21" w:rsidP="00BB177B">
      <w:pPr>
        <w:pStyle w:val="ListParagraph"/>
        <w:numPr>
          <w:ilvl w:val="0"/>
          <w:numId w:val="22"/>
        </w:numPr>
        <w:spacing w:line="240" w:lineRule="exact"/>
        <w:ind w:firstLineChars="0"/>
        <w:rPr>
          <w:kern w:val="0"/>
        </w:rPr>
      </w:pPr>
      <w:r w:rsidRPr="00362E21">
        <w:rPr>
          <w:rFonts w:hAnsi="宋体" w:hint="eastAsia"/>
          <w:kern w:val="0"/>
        </w:rPr>
        <w:t>了保护成品，罩面板安装必须在棚内管道、试水、保温等一切工序全部验收后进行。</w:t>
      </w:r>
    </w:p>
    <w:p w:rsidR="00BB177B" w:rsidRPr="008512F9" w:rsidP="00BB177B">
      <w:pPr>
        <w:pStyle w:val="Heading2"/>
        <w:numPr>
          <w:ilvl w:val="2"/>
          <w:numId w:val="28"/>
        </w:numPr>
        <w:spacing w:before="0" w:after="0" w:line="240" w:lineRule="exact"/>
        <w:jc w:val="left"/>
        <w:rPr>
          <w:rFonts w:ascii="黑体"/>
          <w:sz w:val="21"/>
          <w:szCs w:val="21"/>
        </w:rPr>
      </w:pPr>
      <w:r w:rsidRPr="008512F9">
        <w:rPr>
          <w:rFonts w:ascii="黑体" w:hint="eastAsia"/>
          <w:sz w:val="21"/>
          <w:szCs w:val="21"/>
        </w:rPr>
        <w:t>安全环保措施</w:t>
      </w:r>
    </w:p>
    <w:p w:rsidR="00BB177B" w:rsidRPr="008512F9" w:rsidP="00BB177B">
      <w:pPr>
        <w:spacing w:line="240" w:lineRule="exact"/>
        <w:ind w:firstLine="420" w:firstLineChars="200"/>
        <w:rPr>
          <w:rFonts w:hAnsi="宋体"/>
          <w:kern w:val="0"/>
        </w:rPr>
      </w:pPr>
      <w:r>
        <w:rPr>
          <w:rFonts w:hAnsi="宋体" w:hint="eastAsia"/>
          <w:kern w:val="0"/>
          <w:lang w:eastAsia="zh-CN"/>
        </w:rPr>
        <w:t>(1)</w:t>
      </w:r>
      <w:r w:rsidRPr="008512F9">
        <w:rPr>
          <w:rFonts w:hAnsi="宋体" w:hint="eastAsia"/>
          <w:kern w:val="0"/>
        </w:rPr>
        <w:t>吊顶工程的脚手架搭设应符合建筑施工安全标准</w:t>
      </w:r>
    </w:p>
    <w:p w:rsidR="00BB177B" w:rsidRPr="008512F9" w:rsidP="00BB177B">
      <w:pPr>
        <w:spacing w:line="240" w:lineRule="exact"/>
        <w:ind w:firstLine="420" w:firstLineChars="200"/>
        <w:rPr>
          <w:rFonts w:hAnsi="宋体"/>
          <w:kern w:val="0"/>
        </w:rPr>
      </w:pPr>
      <w:r>
        <w:rPr>
          <w:rFonts w:hAnsi="宋体" w:hint="eastAsia"/>
          <w:kern w:val="0"/>
          <w:lang w:eastAsia="zh-CN"/>
        </w:rPr>
        <w:t>(2)</w:t>
      </w:r>
      <w:r w:rsidRPr="008512F9">
        <w:rPr>
          <w:rFonts w:hAnsi="宋体" w:hint="eastAsia"/>
          <w:kern w:val="0"/>
        </w:rPr>
        <w:t>脚手架上堆料量不得超过规定荷载，跳板应用钢丝绑扎固定，不得有探头板。</w:t>
      </w:r>
    </w:p>
    <w:p w:rsidR="00BB177B" w:rsidRPr="008512F9" w:rsidP="00BB177B">
      <w:pPr>
        <w:spacing w:line="240" w:lineRule="exact"/>
        <w:ind w:left="420"/>
        <w:rPr>
          <w:rFonts w:hAnsi="宋体"/>
          <w:kern w:val="0"/>
        </w:rPr>
      </w:pPr>
      <w:r w:rsidRPr="008512F9">
        <w:rPr>
          <w:rFonts w:hAnsi="宋体" w:hint="eastAsia"/>
          <w:kern w:val="0"/>
          <w:lang w:eastAsia="zh-CN"/>
        </w:rPr>
        <w:t>(3)</w:t>
      </w:r>
      <w:r w:rsidRPr="008512F9">
        <w:rPr>
          <w:rFonts w:hAnsi="宋体" w:hint="eastAsia"/>
          <w:kern w:val="0"/>
        </w:rPr>
        <w:t>顶棚高度超过</w:t>
      </w:r>
      <w:r w:rsidRPr="008512F9">
        <w:rPr>
          <w:rFonts w:hAnsi="宋体"/>
          <w:kern w:val="0"/>
        </w:rPr>
        <w:t xml:space="preserve">3M </w:t>
      </w:r>
      <w:r w:rsidRPr="008512F9">
        <w:rPr>
          <w:rFonts w:hAnsi="宋体" w:hint="eastAsia"/>
          <w:kern w:val="0"/>
        </w:rPr>
        <w:t>应设满堂红脚手架，跳板上应安装安全网。</w:t>
      </w:r>
    </w:p>
    <w:p w:rsidR="00BB177B" w:rsidRPr="008512F9" w:rsidP="00BB177B">
      <w:pPr>
        <w:spacing w:line="240" w:lineRule="exact"/>
        <w:ind w:firstLine="420" w:firstLineChars="200"/>
        <w:rPr>
          <w:rFonts w:hAnsi="宋体"/>
          <w:kern w:val="0"/>
        </w:rPr>
      </w:pPr>
      <w:r>
        <w:rPr>
          <w:rFonts w:hAnsi="宋体" w:hint="eastAsia"/>
          <w:kern w:val="0"/>
          <w:lang w:eastAsia="zh-CN"/>
        </w:rPr>
        <w:t>(4)</w:t>
      </w:r>
      <w:r w:rsidRPr="008512F9">
        <w:rPr>
          <w:rFonts w:hAnsi="宋体" w:hint="eastAsia"/>
          <w:kern w:val="0"/>
        </w:rPr>
        <w:t>工人操作应戴安全帽，高空作业应系安全带。</w:t>
      </w:r>
    </w:p>
    <w:p w:rsidR="00BB177B" w:rsidRPr="008512F9" w:rsidP="00BB177B">
      <w:pPr>
        <w:spacing w:line="240" w:lineRule="exact"/>
        <w:ind w:left="420"/>
        <w:rPr>
          <w:rFonts w:hAnsi="宋体"/>
          <w:kern w:val="0"/>
        </w:rPr>
      </w:pPr>
      <w:r w:rsidRPr="008512F9">
        <w:rPr>
          <w:rFonts w:hAnsi="宋体" w:hint="eastAsia"/>
          <w:kern w:val="0"/>
          <w:lang w:eastAsia="zh-CN"/>
        </w:rPr>
        <w:t>(</w:t>
      </w:r>
      <w:r>
        <w:rPr>
          <w:rFonts w:hAnsi="宋体" w:hint="eastAsia"/>
          <w:kern w:val="0"/>
          <w:lang w:eastAsia="zh-CN"/>
        </w:rPr>
        <w:t>5</w:t>
      </w:r>
      <w:r w:rsidRPr="008512F9">
        <w:rPr>
          <w:rFonts w:hAnsi="宋体" w:hint="eastAsia"/>
          <w:kern w:val="0"/>
          <w:lang w:eastAsia="zh-CN"/>
        </w:rPr>
        <w:t>)</w:t>
      </w:r>
      <w:r w:rsidRPr="008512F9">
        <w:rPr>
          <w:rFonts w:hAnsi="宋体" w:hint="eastAsia"/>
          <w:kern w:val="0"/>
        </w:rPr>
        <w:t>有噪声的电动工具应在规定的作业时间内施工，防止噪声污染、扰民。</w:t>
      </w:r>
    </w:p>
    <w:p w:rsidR="00BB177B" w:rsidRPr="008512F9" w:rsidP="00BB177B">
      <w:pPr>
        <w:spacing w:line="240" w:lineRule="exact"/>
        <w:ind w:firstLine="420" w:firstLineChars="200"/>
        <w:rPr>
          <w:rFonts w:hAnsi="宋体"/>
          <w:kern w:val="0"/>
        </w:rPr>
      </w:pPr>
      <w:r w:rsidRPr="008512F9">
        <w:rPr>
          <w:rFonts w:hAnsi="宋体" w:hint="eastAsia"/>
          <w:kern w:val="0"/>
          <w:lang w:eastAsia="zh-CN"/>
        </w:rPr>
        <w:t>(6)</w:t>
      </w:r>
      <w:r w:rsidRPr="008512F9">
        <w:rPr>
          <w:rFonts w:hAnsi="宋体" w:hint="eastAsia"/>
          <w:kern w:val="0"/>
        </w:rPr>
        <w:t>工现场必须工完场清，废弃物应按环保要求分类堆放及消纳。</w:t>
      </w:r>
    </w:p>
    <w:p w:rsidR="00BB177B" w:rsidRPr="008512F9" w:rsidP="00BB177B">
      <w:pPr>
        <w:pStyle w:val="Heading2"/>
        <w:numPr>
          <w:ilvl w:val="1"/>
          <w:numId w:val="0"/>
        </w:numPr>
        <w:tabs>
          <w:tab w:val="num" w:pos="576"/>
        </w:tabs>
        <w:spacing w:before="0" w:after="0" w:line="240" w:lineRule="exact"/>
        <w:ind w:left="578" w:hanging="578"/>
        <w:jc w:val="left"/>
        <w:rPr>
          <w:rFonts w:ascii="黑体"/>
          <w:sz w:val="21"/>
          <w:szCs w:val="21"/>
        </w:rPr>
      </w:pPr>
      <w:r w:rsidRPr="008512F9">
        <w:rPr>
          <w:rFonts w:ascii="黑体" w:hint="eastAsia"/>
          <w:sz w:val="21"/>
          <w:szCs w:val="21"/>
        </w:rPr>
        <w:t>7．4．</w:t>
      </w:r>
      <w:r w:rsidRPr="008512F9">
        <w:rPr>
          <w:rFonts w:ascii="黑体"/>
          <w:sz w:val="21"/>
          <w:szCs w:val="21"/>
        </w:rPr>
        <w:t xml:space="preserve">8 </w:t>
      </w:r>
      <w:r w:rsidRPr="008512F9">
        <w:rPr>
          <w:rFonts w:ascii="黑体" w:hint="eastAsia"/>
          <w:sz w:val="21"/>
          <w:szCs w:val="21"/>
        </w:rPr>
        <w:t>质量记录</w:t>
      </w:r>
    </w:p>
    <w:p w:rsidR="00BB177B" w:rsidP="00BB177B">
      <w:pPr>
        <w:spacing w:line="240" w:lineRule="exact"/>
        <w:rPr>
          <w:kern w:val="0"/>
        </w:rPr>
      </w:pPr>
      <w:r>
        <w:rPr>
          <w:rFonts w:hAnsi="宋体" w:hint="eastAsia"/>
          <w:kern w:val="0"/>
        </w:rPr>
        <w:t>⑴</w:t>
      </w:r>
      <w:r>
        <w:rPr>
          <w:rFonts w:hAnsi="宋体" w:hint="eastAsia"/>
          <w:kern w:val="0"/>
        </w:rPr>
        <w:t>应做好隐蔽工程记录，技术交底记录</w:t>
      </w:r>
    </w:p>
    <w:p w:rsidR="00BB177B" w:rsidP="00BB177B">
      <w:pPr>
        <w:spacing w:line="240" w:lineRule="exact"/>
        <w:rPr>
          <w:kern w:val="0"/>
        </w:rPr>
      </w:pPr>
      <w:r>
        <w:rPr>
          <w:rFonts w:hAnsi="宋体" w:hint="eastAsia"/>
          <w:kern w:val="0"/>
        </w:rPr>
        <w:t>⑵</w:t>
      </w:r>
      <w:r>
        <w:rPr>
          <w:rFonts w:hAnsi="宋体" w:hint="eastAsia"/>
          <w:kern w:val="0"/>
        </w:rPr>
        <w:t>材料进场验收记录和复验报告</w:t>
      </w:r>
    </w:p>
    <w:p w:rsidR="00BB177B" w:rsidP="00BB177B">
      <w:pPr>
        <w:spacing w:line="240" w:lineRule="exact"/>
        <w:rPr>
          <w:rFonts w:hAnsi="宋体" w:hint="eastAsia"/>
          <w:kern w:val="0"/>
          <w:lang w:eastAsia="zh-CN"/>
        </w:rPr>
        <w:sectPr w:rsidSect="002B0B9D">
          <w:type w:val="nextPage"/>
          <w:pgSz w:w="11906" w:h="16838"/>
          <w:pgMar w:top="1247" w:right="1418" w:bottom="1134" w:left="1644" w:header="851" w:footer="680" w:gutter="0"/>
          <w:pgNumType w:start="22"/>
          <w:cols w:space="425"/>
          <w:titlePg w:val="0"/>
          <w:docGrid w:type="lines" w:linePitch="312"/>
        </w:sectPr>
      </w:pPr>
      <w:r>
        <w:rPr>
          <w:rFonts w:hAnsi="宋体" w:hint="eastAsia"/>
          <w:kern w:val="0"/>
        </w:rPr>
        <w:t>⑶</w:t>
      </w:r>
      <w:r>
        <w:rPr>
          <w:rFonts w:hAnsi="宋体" w:hint="eastAsia"/>
          <w:kern w:val="0"/>
        </w:rPr>
        <w:t>工程验收质量验评资料。</w:t>
      </w:r>
    </w:p>
    <w:p w:rsidR="00BB177B" w:rsidP="00BB177B">
      <w:pPr>
        <w:pStyle w:val="Heading2"/>
        <w:numPr>
          <w:ilvl w:val="1"/>
          <w:numId w:val="0"/>
        </w:numPr>
        <w:tabs>
          <w:tab w:val="num" w:pos="576"/>
          <w:tab w:val="num" w:pos="1140"/>
        </w:tabs>
        <w:ind w:left="576" w:hanging="576"/>
        <w:jc w:val="center"/>
        <w:rPr>
          <w:rFonts w:ascii="黑体" w:hint="eastAsia"/>
          <w:sz w:val="24"/>
          <w:szCs w:val="24"/>
        </w:rPr>
      </w:pPr>
      <w:bookmarkStart w:id="179" w:name="_Toc207188163"/>
      <w:r w:rsidRPr="009C1776">
        <w:rPr>
          <w:rFonts w:ascii="黑体" w:hint="eastAsia"/>
          <w:sz w:val="24"/>
          <w:szCs w:val="24"/>
        </w:rPr>
        <w:t>7.5玻璃隔断墙施工工艺</w:t>
      </w:r>
      <w:bookmarkStart w:id="180" w:name="bk132"/>
      <w:bookmarkEnd w:id="179"/>
      <w:bookmarkEnd w:id="180"/>
    </w:p>
    <w:p w:rsidR="00355C67" w:rsidRPr="00355C67" w:rsidP="00355C67">
      <w:pPr>
        <w:rPr>
          <w:lang w:eastAsia="zh-CN"/>
        </w:rPr>
      </w:pPr>
    </w:p>
    <w:p w:rsidR="00BB177B" w:rsidRPr="008512F9" w:rsidP="00BB177B">
      <w:pPr>
        <w:pStyle w:val="Heading2"/>
        <w:numPr>
          <w:ilvl w:val="1"/>
          <w:numId w:val="0"/>
        </w:numPr>
        <w:tabs>
          <w:tab w:val="num" w:pos="576"/>
        </w:tabs>
        <w:spacing w:before="0" w:after="0" w:line="240" w:lineRule="exact"/>
        <w:ind w:hanging="576"/>
        <w:jc w:val="left"/>
        <w:rPr>
          <w:sz w:val="21"/>
          <w:szCs w:val="21"/>
        </w:rPr>
      </w:pPr>
      <w:bookmarkStart w:id="181" w:name="bk133"/>
      <w:bookmarkEnd w:id="181"/>
      <w:r w:rsidRPr="008512F9">
        <w:rPr>
          <w:rFonts w:hint="eastAsia"/>
          <w:sz w:val="21"/>
          <w:szCs w:val="21"/>
        </w:rPr>
        <w:t>7．5</w:t>
      </w:r>
      <w:r w:rsidRPr="008512F9">
        <w:rPr>
          <w:sz w:val="21"/>
          <w:szCs w:val="21"/>
        </w:rPr>
        <w:t xml:space="preserve"> </w:t>
      </w:r>
      <w:r w:rsidRPr="008512F9">
        <w:rPr>
          <w:rFonts w:hint="eastAsia"/>
          <w:sz w:val="21"/>
          <w:szCs w:val="21"/>
        </w:rPr>
        <w:t>玻璃隔断墙施工工艺标准（</w:t>
      </w:r>
      <w:r w:rsidRPr="008512F9">
        <w:rPr>
          <w:sz w:val="21"/>
          <w:szCs w:val="21"/>
        </w:rPr>
        <w:t>ZJQOO-SG-001-2003-3.2</w:t>
      </w:r>
      <w:r w:rsidRPr="008512F9">
        <w:rPr>
          <w:rFonts w:hint="eastAsia"/>
          <w:sz w:val="21"/>
          <w:szCs w:val="21"/>
        </w:rPr>
        <w:t>）</w:t>
      </w:r>
    </w:p>
    <w:p w:rsidR="00BB177B" w:rsidRPr="008512F9" w:rsidP="00BB177B">
      <w:pPr>
        <w:pStyle w:val="Heading4"/>
        <w:numPr>
          <w:ilvl w:val="3"/>
          <w:numId w:val="0"/>
        </w:numPr>
        <w:tabs>
          <w:tab w:val="num" w:pos="-562"/>
        </w:tabs>
        <w:spacing w:before="0" w:after="0" w:line="260" w:lineRule="exact"/>
        <w:jc w:val="left"/>
        <w:rPr>
          <w:rFonts w:ascii="黑体" w:hint="eastAsia"/>
          <w:sz w:val="21"/>
          <w:szCs w:val="21"/>
        </w:rPr>
      </w:pPr>
      <w:r w:rsidRPr="008512F9">
        <w:rPr>
          <w:rFonts w:ascii="黑体" w:hint="eastAsia"/>
          <w:sz w:val="21"/>
          <w:szCs w:val="21"/>
        </w:rPr>
        <w:t>７.５.1 总则</w:t>
      </w:r>
    </w:p>
    <w:p w:rsidR="00BB177B" w:rsidP="00BB177B">
      <w:pPr>
        <w:spacing w:line="240" w:lineRule="exact"/>
        <w:rPr>
          <w:kern w:val="0"/>
          <w:lang w:eastAsia="zh-CN"/>
        </w:rPr>
      </w:pPr>
    </w:p>
    <w:p w:rsidR="00BB177B" w:rsidRPr="009C1776" w:rsidP="00BB177B">
      <w:pPr>
        <w:pStyle w:val="Heading4"/>
        <w:numPr>
          <w:ilvl w:val="3"/>
          <w:numId w:val="0"/>
        </w:numPr>
        <w:tabs>
          <w:tab w:val="num" w:pos="-562"/>
        </w:tabs>
        <w:spacing w:before="0" w:after="0" w:line="240" w:lineRule="exact"/>
        <w:jc w:val="left"/>
        <w:rPr>
          <w:sz w:val="18"/>
          <w:szCs w:val="18"/>
        </w:rPr>
      </w:pPr>
      <w:r>
        <w:rPr>
          <w:rFonts w:hint="eastAsia"/>
          <w:sz w:val="18"/>
          <w:szCs w:val="18"/>
        </w:rPr>
        <w:t>７</w:t>
      </w:r>
      <w:r w:rsidRPr="009C1776">
        <w:rPr>
          <w:sz w:val="18"/>
          <w:szCs w:val="18"/>
        </w:rPr>
        <w:t>.</w:t>
      </w:r>
      <w:r>
        <w:rPr>
          <w:rFonts w:hint="eastAsia"/>
          <w:sz w:val="18"/>
          <w:szCs w:val="18"/>
        </w:rPr>
        <w:t>５</w:t>
      </w:r>
      <w:r w:rsidRPr="009C1776">
        <w:rPr>
          <w:sz w:val="18"/>
          <w:szCs w:val="18"/>
        </w:rPr>
        <w:t xml:space="preserve">.1.1 </w:t>
      </w:r>
      <w:r w:rsidRPr="009C1776">
        <w:rPr>
          <w:rFonts w:hint="eastAsia"/>
          <w:sz w:val="18"/>
          <w:szCs w:val="18"/>
        </w:rPr>
        <w:t>适用范围</w:t>
      </w:r>
    </w:p>
    <w:p w:rsidR="00BB177B" w:rsidP="00BB177B">
      <w:pPr>
        <w:spacing w:line="240" w:lineRule="exact"/>
        <w:rPr>
          <w:kern w:val="0"/>
        </w:rPr>
      </w:pPr>
      <w:r>
        <w:rPr>
          <w:rFonts w:hint="eastAsia"/>
          <w:kern w:val="0"/>
        </w:rPr>
        <w:t>本章适用于工业与民用建筑中玻璃隔断墙安装工程。</w:t>
      </w:r>
    </w:p>
    <w:p w:rsidR="00BB177B" w:rsidRPr="009C1776" w:rsidP="00BB177B">
      <w:pPr>
        <w:pStyle w:val="Heading4"/>
        <w:numPr>
          <w:ilvl w:val="3"/>
          <w:numId w:val="0"/>
        </w:numPr>
        <w:tabs>
          <w:tab w:val="num" w:pos="-562"/>
        </w:tabs>
        <w:spacing w:before="0" w:after="0" w:line="240" w:lineRule="exact"/>
        <w:jc w:val="left"/>
        <w:rPr>
          <w:sz w:val="18"/>
          <w:szCs w:val="18"/>
        </w:rPr>
      </w:pPr>
      <w:r>
        <w:rPr>
          <w:rFonts w:hint="eastAsia"/>
          <w:sz w:val="18"/>
          <w:szCs w:val="18"/>
        </w:rPr>
        <w:t>７</w:t>
      </w:r>
      <w:r w:rsidRPr="009C1776">
        <w:rPr>
          <w:sz w:val="18"/>
          <w:szCs w:val="18"/>
        </w:rPr>
        <w:t>.</w:t>
      </w:r>
      <w:r>
        <w:rPr>
          <w:rFonts w:hint="eastAsia"/>
          <w:sz w:val="18"/>
          <w:szCs w:val="18"/>
        </w:rPr>
        <w:t>５</w:t>
      </w:r>
      <w:r w:rsidRPr="009C1776">
        <w:rPr>
          <w:sz w:val="18"/>
          <w:szCs w:val="18"/>
        </w:rPr>
        <w:t xml:space="preserve">.1.2 </w:t>
      </w:r>
      <w:r w:rsidRPr="009C1776">
        <w:rPr>
          <w:rFonts w:hint="eastAsia"/>
          <w:sz w:val="18"/>
          <w:szCs w:val="18"/>
        </w:rPr>
        <w:t>编制参考标准及规范</w:t>
      </w:r>
    </w:p>
    <w:p w:rsidR="00BB177B" w:rsidP="00BB177B">
      <w:pPr>
        <w:spacing w:line="240" w:lineRule="exact"/>
        <w:rPr>
          <w:kern w:val="0"/>
        </w:rPr>
      </w:pPr>
      <w:r>
        <w:rPr>
          <w:rFonts w:hint="eastAsia"/>
          <w:kern w:val="0"/>
        </w:rPr>
        <w:t>（</w:t>
      </w:r>
      <w:r>
        <w:rPr>
          <w:kern w:val="0"/>
        </w:rPr>
        <w:t>1</w:t>
      </w:r>
      <w:r>
        <w:rPr>
          <w:rFonts w:hint="eastAsia"/>
          <w:kern w:val="0"/>
        </w:rPr>
        <w:t>）</w:t>
      </w:r>
      <w:r>
        <w:rPr>
          <w:kern w:val="0"/>
        </w:rPr>
        <w:t xml:space="preserve"> </w:t>
      </w:r>
      <w:r>
        <w:rPr>
          <w:rFonts w:hint="eastAsia"/>
          <w:kern w:val="0"/>
        </w:rPr>
        <w:t>中华人民共和国国家标准</w:t>
      </w:r>
      <w:r>
        <w:rPr>
          <w:kern w:val="0"/>
        </w:rPr>
        <w:t>GB 50210—20</w:t>
      </w:r>
      <w:r>
        <w:rPr>
          <w:kern w:val="0"/>
        </w:rPr>
        <w:t>01</w:t>
      </w:r>
      <w:r>
        <w:rPr>
          <w:rFonts w:hint="eastAsia"/>
          <w:kern w:val="0"/>
        </w:rPr>
        <w:t>《建筑装饰装修工程质量验收规范》</w:t>
      </w:r>
    </w:p>
    <w:p w:rsidR="00BB177B" w:rsidP="00BB177B">
      <w:pPr>
        <w:spacing w:line="240" w:lineRule="exact"/>
        <w:rPr>
          <w:kern w:val="0"/>
        </w:rPr>
      </w:pPr>
      <w:r>
        <w:rPr>
          <w:rFonts w:hint="eastAsia"/>
          <w:kern w:val="0"/>
        </w:rPr>
        <w:t>（</w:t>
      </w:r>
      <w:r>
        <w:rPr>
          <w:kern w:val="0"/>
        </w:rPr>
        <w:t>2</w:t>
      </w:r>
      <w:r>
        <w:rPr>
          <w:rFonts w:hint="eastAsia"/>
          <w:kern w:val="0"/>
        </w:rPr>
        <w:t>）</w:t>
      </w:r>
      <w:r>
        <w:rPr>
          <w:kern w:val="0"/>
        </w:rPr>
        <w:t xml:space="preserve"> </w:t>
      </w:r>
      <w:r>
        <w:rPr>
          <w:rFonts w:hint="eastAsia"/>
          <w:kern w:val="0"/>
        </w:rPr>
        <w:t>中华人民共和国国家标准</w:t>
      </w:r>
      <w:r>
        <w:rPr>
          <w:kern w:val="0"/>
        </w:rPr>
        <w:t>GB 50300—2001</w:t>
      </w:r>
      <w:r>
        <w:rPr>
          <w:rFonts w:hint="eastAsia"/>
          <w:kern w:val="0"/>
        </w:rPr>
        <w:t>《建筑工程施工质量验收统一标准》</w:t>
      </w:r>
    </w:p>
    <w:p w:rsidR="00BB177B" w:rsidP="00BB177B">
      <w:pPr>
        <w:spacing w:line="240" w:lineRule="exact"/>
        <w:rPr>
          <w:kern w:val="0"/>
        </w:rPr>
      </w:pPr>
      <w:r>
        <w:rPr>
          <w:rFonts w:hint="eastAsia"/>
          <w:kern w:val="0"/>
        </w:rPr>
        <w:t>（</w:t>
      </w:r>
      <w:r>
        <w:rPr>
          <w:kern w:val="0"/>
        </w:rPr>
        <w:t>3</w:t>
      </w:r>
      <w:r>
        <w:rPr>
          <w:rFonts w:hint="eastAsia"/>
          <w:kern w:val="0"/>
        </w:rPr>
        <w:t>）</w:t>
      </w:r>
      <w:r>
        <w:rPr>
          <w:kern w:val="0"/>
        </w:rPr>
        <w:t xml:space="preserve"> </w:t>
      </w:r>
      <w:r>
        <w:rPr>
          <w:rFonts w:hint="eastAsia"/>
          <w:kern w:val="0"/>
        </w:rPr>
        <w:t>中华人民共和国国家标准</w:t>
      </w:r>
      <w:r>
        <w:rPr>
          <w:kern w:val="0"/>
        </w:rPr>
        <w:t>GB 50325—2001</w:t>
      </w:r>
      <w:r>
        <w:rPr>
          <w:rFonts w:hint="eastAsia"/>
          <w:kern w:val="0"/>
        </w:rPr>
        <w:t>《民用建筑工程室内环境污染控制规范》</w:t>
      </w:r>
    </w:p>
    <w:p w:rsidR="00BB177B" w:rsidP="00BB177B">
      <w:pPr>
        <w:spacing w:line="240" w:lineRule="exact"/>
        <w:rPr>
          <w:kern w:val="0"/>
        </w:rPr>
      </w:pPr>
      <w:r>
        <w:rPr>
          <w:rFonts w:hint="eastAsia"/>
          <w:kern w:val="0"/>
        </w:rPr>
        <w:t>（</w:t>
      </w:r>
      <w:r>
        <w:rPr>
          <w:kern w:val="0"/>
        </w:rPr>
        <w:t>4</w:t>
      </w:r>
      <w:r>
        <w:rPr>
          <w:rFonts w:hint="eastAsia"/>
          <w:kern w:val="0"/>
        </w:rPr>
        <w:t>）</w:t>
      </w:r>
      <w:r>
        <w:rPr>
          <w:kern w:val="0"/>
        </w:rPr>
        <w:t xml:space="preserve"> </w:t>
      </w:r>
      <w:r>
        <w:rPr>
          <w:rFonts w:hint="eastAsia"/>
          <w:kern w:val="0"/>
        </w:rPr>
        <w:t>中华人民共和国国家标准</w:t>
      </w:r>
      <w:r>
        <w:rPr>
          <w:kern w:val="0"/>
        </w:rPr>
        <w:t>GB 50326—2001</w:t>
      </w:r>
      <w:r>
        <w:rPr>
          <w:rFonts w:hint="eastAsia"/>
          <w:kern w:val="0"/>
        </w:rPr>
        <w:t>《建设工程项目管理规范》</w:t>
      </w:r>
    </w:p>
    <w:p w:rsidR="00355C67" w:rsidP="00BB177B">
      <w:pPr>
        <w:pStyle w:val="Heading4"/>
        <w:numPr>
          <w:ilvl w:val="3"/>
          <w:numId w:val="0"/>
        </w:numPr>
        <w:tabs>
          <w:tab w:val="num" w:pos="-562"/>
        </w:tabs>
        <w:spacing w:before="0" w:after="0" w:line="240" w:lineRule="exact"/>
        <w:jc w:val="left"/>
        <w:rPr>
          <w:rFonts w:ascii="黑体" w:hint="eastAsia"/>
          <w:sz w:val="21"/>
          <w:szCs w:val="21"/>
        </w:rPr>
      </w:pPr>
    </w:p>
    <w:p w:rsidR="00BB177B" w:rsidRPr="008512F9" w:rsidP="00BB177B">
      <w:pPr>
        <w:pStyle w:val="Heading4"/>
        <w:numPr>
          <w:ilvl w:val="3"/>
          <w:numId w:val="0"/>
        </w:numPr>
        <w:tabs>
          <w:tab w:val="num" w:pos="-562"/>
        </w:tabs>
        <w:spacing w:before="0" w:after="0" w:line="240" w:lineRule="exact"/>
        <w:jc w:val="left"/>
        <w:rPr>
          <w:rFonts w:ascii="黑体"/>
          <w:sz w:val="21"/>
          <w:szCs w:val="21"/>
        </w:rPr>
      </w:pPr>
      <w:r w:rsidRPr="008512F9">
        <w:rPr>
          <w:rFonts w:ascii="黑体" w:hint="eastAsia"/>
          <w:sz w:val="21"/>
          <w:szCs w:val="21"/>
        </w:rPr>
        <w:t>７.５</w:t>
      </w:r>
      <w:r w:rsidRPr="008512F9">
        <w:rPr>
          <w:rFonts w:ascii="黑体"/>
          <w:sz w:val="21"/>
          <w:szCs w:val="21"/>
        </w:rPr>
        <w:t xml:space="preserve">.2 </w:t>
      </w:r>
      <w:r w:rsidRPr="008512F9">
        <w:rPr>
          <w:rFonts w:ascii="黑体" w:hint="eastAsia"/>
          <w:sz w:val="21"/>
          <w:szCs w:val="21"/>
        </w:rPr>
        <w:t>施工准备</w:t>
      </w:r>
    </w:p>
    <w:p w:rsidR="00BB177B" w:rsidRPr="009C1776" w:rsidP="00BB177B">
      <w:pPr>
        <w:pStyle w:val="Heading4"/>
        <w:numPr>
          <w:ilvl w:val="3"/>
          <w:numId w:val="0"/>
        </w:numPr>
        <w:tabs>
          <w:tab w:val="num" w:pos="-562"/>
        </w:tabs>
        <w:spacing w:before="0" w:after="0" w:line="240" w:lineRule="exact"/>
        <w:jc w:val="left"/>
        <w:rPr>
          <w:sz w:val="18"/>
          <w:szCs w:val="18"/>
        </w:rPr>
      </w:pPr>
      <w:r>
        <w:rPr>
          <w:rFonts w:hint="eastAsia"/>
          <w:sz w:val="18"/>
          <w:szCs w:val="18"/>
        </w:rPr>
        <w:t>7</w:t>
      </w:r>
      <w:r w:rsidRPr="009C1776">
        <w:rPr>
          <w:sz w:val="18"/>
          <w:szCs w:val="18"/>
        </w:rPr>
        <w:t>.</w:t>
      </w:r>
      <w:r>
        <w:rPr>
          <w:rFonts w:hint="eastAsia"/>
          <w:sz w:val="18"/>
          <w:szCs w:val="18"/>
        </w:rPr>
        <w:t>5</w:t>
      </w:r>
      <w:r w:rsidRPr="009C1776">
        <w:rPr>
          <w:sz w:val="18"/>
          <w:szCs w:val="18"/>
        </w:rPr>
        <w:t xml:space="preserve">.2.1 </w:t>
      </w:r>
      <w:r w:rsidRPr="009C1776">
        <w:rPr>
          <w:rFonts w:hint="eastAsia"/>
          <w:sz w:val="18"/>
          <w:szCs w:val="18"/>
        </w:rPr>
        <w:t>技术准备</w:t>
      </w:r>
    </w:p>
    <w:p w:rsidR="00BB177B" w:rsidP="00BB177B">
      <w:pPr>
        <w:spacing w:line="240" w:lineRule="exact"/>
        <w:rPr>
          <w:kern w:val="0"/>
        </w:rPr>
      </w:pPr>
      <w:r>
        <w:rPr>
          <w:rFonts w:hint="eastAsia"/>
          <w:kern w:val="0"/>
        </w:rPr>
        <w:t>编制玻璃隔断墙工程施工方案，并对工人进行书面技术及安全交底。</w:t>
      </w:r>
    </w:p>
    <w:p w:rsidR="00BB177B" w:rsidRPr="009C1776" w:rsidP="00BB177B">
      <w:pPr>
        <w:pStyle w:val="Heading4"/>
        <w:numPr>
          <w:ilvl w:val="3"/>
          <w:numId w:val="0"/>
        </w:numPr>
        <w:tabs>
          <w:tab w:val="num" w:pos="-562"/>
        </w:tabs>
        <w:spacing w:before="0" w:after="0" w:line="240" w:lineRule="exact"/>
        <w:jc w:val="left"/>
        <w:rPr>
          <w:sz w:val="18"/>
          <w:szCs w:val="18"/>
        </w:rPr>
      </w:pPr>
      <w:r>
        <w:rPr>
          <w:rFonts w:hint="eastAsia"/>
          <w:sz w:val="18"/>
          <w:szCs w:val="18"/>
        </w:rPr>
        <w:t>7</w:t>
      </w:r>
      <w:r w:rsidRPr="009C1776">
        <w:rPr>
          <w:sz w:val="18"/>
          <w:szCs w:val="18"/>
        </w:rPr>
        <w:t>.</w:t>
      </w:r>
      <w:r>
        <w:rPr>
          <w:rFonts w:hint="eastAsia"/>
          <w:sz w:val="18"/>
          <w:szCs w:val="18"/>
        </w:rPr>
        <w:t>5</w:t>
      </w:r>
      <w:r w:rsidRPr="009C1776">
        <w:rPr>
          <w:sz w:val="18"/>
          <w:szCs w:val="18"/>
        </w:rPr>
        <w:t xml:space="preserve">.2.2 </w:t>
      </w:r>
      <w:r w:rsidRPr="009C1776">
        <w:rPr>
          <w:rFonts w:hint="eastAsia"/>
          <w:sz w:val="18"/>
          <w:szCs w:val="18"/>
        </w:rPr>
        <w:t>材料要求</w:t>
      </w:r>
    </w:p>
    <w:p w:rsidR="00BB177B" w:rsidP="00BB177B">
      <w:pPr>
        <w:spacing w:line="240" w:lineRule="exact"/>
        <w:rPr>
          <w:kern w:val="0"/>
        </w:rPr>
      </w:pPr>
      <w:r>
        <w:rPr>
          <w:rFonts w:hint="eastAsia"/>
          <w:kern w:val="0"/>
        </w:rPr>
        <w:t>（</w:t>
      </w:r>
      <w:r>
        <w:rPr>
          <w:kern w:val="0"/>
        </w:rPr>
        <w:t>1</w:t>
      </w:r>
      <w:r>
        <w:rPr>
          <w:rFonts w:hint="eastAsia"/>
          <w:kern w:val="0"/>
        </w:rPr>
        <w:t>）</w:t>
      </w:r>
      <w:r>
        <w:rPr>
          <w:kern w:val="0"/>
        </w:rPr>
        <w:t xml:space="preserve"> </w:t>
      </w:r>
      <w:r>
        <w:rPr>
          <w:rFonts w:hint="eastAsia"/>
          <w:kern w:val="0"/>
        </w:rPr>
        <w:t>根据设计要求的各种玻璃、木龙骨（</w:t>
      </w:r>
      <w:r>
        <w:rPr>
          <w:kern w:val="0"/>
        </w:rPr>
        <w:t>60mm*120mm</w:t>
      </w:r>
      <w:r>
        <w:rPr>
          <w:rFonts w:hint="eastAsia"/>
          <w:kern w:val="0"/>
        </w:rPr>
        <w:t>）、玻璃胶、橡胶垫和各种压条。</w:t>
      </w:r>
    </w:p>
    <w:p w:rsidR="00BB177B" w:rsidP="00BB177B">
      <w:pPr>
        <w:spacing w:line="240" w:lineRule="exact"/>
        <w:rPr>
          <w:kern w:val="0"/>
        </w:rPr>
      </w:pPr>
      <w:r>
        <w:rPr>
          <w:rFonts w:hint="eastAsia"/>
          <w:kern w:val="0"/>
        </w:rPr>
        <w:t>（</w:t>
      </w:r>
      <w:r>
        <w:rPr>
          <w:kern w:val="0"/>
        </w:rPr>
        <w:t>2</w:t>
      </w:r>
      <w:r>
        <w:rPr>
          <w:rFonts w:hint="eastAsia"/>
          <w:kern w:val="0"/>
        </w:rPr>
        <w:t>）</w:t>
      </w:r>
      <w:r>
        <w:rPr>
          <w:kern w:val="0"/>
        </w:rPr>
        <w:t xml:space="preserve"> </w:t>
      </w:r>
      <w:r>
        <w:rPr>
          <w:rFonts w:hint="eastAsia"/>
          <w:kern w:val="0"/>
        </w:rPr>
        <w:t>紧固材料：膨胀螺栓、射钉、自攻螺丝、木螺丝和粘贴嵌缝料，应符合设计要求。</w:t>
      </w:r>
    </w:p>
    <w:p w:rsidR="00BB177B" w:rsidP="00BB177B">
      <w:pPr>
        <w:spacing w:line="240" w:lineRule="exact"/>
        <w:rPr>
          <w:kern w:val="0"/>
        </w:rPr>
      </w:pPr>
      <w:r>
        <w:rPr>
          <w:rFonts w:hint="eastAsia"/>
          <w:kern w:val="0"/>
        </w:rPr>
        <w:t>（</w:t>
      </w:r>
      <w:r>
        <w:rPr>
          <w:kern w:val="0"/>
        </w:rPr>
        <w:t>3</w:t>
      </w:r>
      <w:r>
        <w:rPr>
          <w:rFonts w:hint="eastAsia"/>
          <w:kern w:val="0"/>
        </w:rPr>
        <w:t>）</w:t>
      </w:r>
      <w:r>
        <w:rPr>
          <w:kern w:val="0"/>
        </w:rPr>
        <w:t xml:space="preserve"> </w:t>
      </w:r>
      <w:r>
        <w:rPr>
          <w:rFonts w:hint="eastAsia"/>
          <w:kern w:val="0"/>
        </w:rPr>
        <w:t>玻璃规格：厚度有</w:t>
      </w:r>
      <w:r>
        <w:rPr>
          <w:kern w:val="0"/>
        </w:rPr>
        <w:t>8</w:t>
      </w:r>
      <w:r>
        <w:rPr>
          <w:rFonts w:hint="eastAsia"/>
          <w:kern w:val="0"/>
        </w:rPr>
        <w:t>、</w:t>
      </w:r>
      <w:r>
        <w:rPr>
          <w:kern w:val="0"/>
        </w:rPr>
        <w:t>10</w:t>
      </w:r>
      <w:r>
        <w:rPr>
          <w:rFonts w:hint="eastAsia"/>
          <w:kern w:val="0"/>
        </w:rPr>
        <w:t>、</w:t>
      </w:r>
      <w:r>
        <w:rPr>
          <w:kern w:val="0"/>
        </w:rPr>
        <w:t>12</w:t>
      </w:r>
      <w:r>
        <w:rPr>
          <w:rFonts w:hint="eastAsia"/>
          <w:kern w:val="0"/>
        </w:rPr>
        <w:t>、</w:t>
      </w:r>
      <w:r>
        <w:rPr>
          <w:kern w:val="0"/>
        </w:rPr>
        <w:t>15</w:t>
      </w:r>
      <w:r>
        <w:rPr>
          <w:rFonts w:hint="eastAsia"/>
          <w:kern w:val="0"/>
        </w:rPr>
        <w:t>、</w:t>
      </w:r>
      <w:r>
        <w:rPr>
          <w:kern w:val="0"/>
        </w:rPr>
        <w:t>18</w:t>
      </w:r>
      <w:r>
        <w:rPr>
          <w:rFonts w:hint="eastAsia"/>
          <w:kern w:val="0"/>
        </w:rPr>
        <w:t>、</w:t>
      </w:r>
      <w:r>
        <w:rPr>
          <w:kern w:val="0"/>
        </w:rPr>
        <w:t xml:space="preserve">22mm </w:t>
      </w:r>
      <w:r>
        <w:rPr>
          <w:rFonts w:hint="eastAsia"/>
          <w:kern w:val="0"/>
        </w:rPr>
        <w:t>等，长宽根据工程设计要求确定。</w:t>
      </w:r>
    </w:p>
    <w:p w:rsidR="00BB177B" w:rsidP="00BB177B">
      <w:pPr>
        <w:spacing w:line="240" w:lineRule="exact"/>
        <w:rPr>
          <w:rFonts w:hint="eastAsia"/>
          <w:kern w:val="0"/>
          <w:lang w:eastAsia="zh-CN"/>
        </w:rPr>
      </w:pPr>
      <w:r>
        <w:rPr>
          <w:rFonts w:hint="eastAsia"/>
          <w:kern w:val="0"/>
        </w:rPr>
        <w:t>（</w:t>
      </w:r>
      <w:r>
        <w:rPr>
          <w:kern w:val="0"/>
        </w:rPr>
        <w:t>4</w:t>
      </w:r>
      <w:r>
        <w:rPr>
          <w:rFonts w:hint="eastAsia"/>
          <w:kern w:val="0"/>
        </w:rPr>
        <w:t>）</w:t>
      </w:r>
      <w:r>
        <w:rPr>
          <w:kern w:val="0"/>
        </w:rPr>
        <w:t xml:space="preserve"> </w:t>
      </w:r>
      <w:r>
        <w:rPr>
          <w:rFonts w:hint="eastAsia"/>
          <w:kern w:val="0"/>
        </w:rPr>
        <w:t>质量要求：见表</w:t>
      </w:r>
    </w:p>
    <w:p w:rsidR="00355C67" w:rsidP="00BB177B">
      <w:pPr>
        <w:spacing w:line="240" w:lineRule="exact"/>
        <w:rPr>
          <w:kern w:val="0"/>
          <w:lang w:eastAsia="zh-CN"/>
        </w:rPr>
      </w:pPr>
    </w:p>
    <w:p w:rsidR="00BB177B" w:rsidRPr="007C7281" w:rsidP="00BB177B">
      <w:pPr>
        <w:spacing w:line="200" w:lineRule="exact"/>
        <w:jc w:val="center"/>
        <w:rPr>
          <w:kern w:val="0"/>
          <w:sz w:val="18"/>
          <w:szCs w:val="18"/>
        </w:rPr>
      </w:pPr>
      <w:r w:rsidRPr="007C7281">
        <w:rPr>
          <w:rFonts w:hint="eastAsia"/>
          <w:kern w:val="0"/>
          <w:sz w:val="18"/>
          <w:szCs w:val="18"/>
        </w:rPr>
        <w:t>钢化玻璃规格尺寸允许偏差</w:t>
      </w:r>
      <w:r w:rsidRPr="007C7281">
        <w:rPr>
          <w:kern w:val="0"/>
          <w:sz w:val="18"/>
          <w:szCs w:val="18"/>
        </w:rPr>
        <w:t xml:space="preserve">  </w:t>
      </w:r>
      <w:r w:rsidRPr="007C7281">
        <w:rPr>
          <w:rFonts w:hint="eastAsia"/>
          <w:kern w:val="0"/>
          <w:sz w:val="18"/>
          <w:szCs w:val="18"/>
        </w:rPr>
        <w:t>单位：</w:t>
      </w:r>
      <w:r w:rsidRPr="007C7281">
        <w:rPr>
          <w:kern w:val="0"/>
          <w:sz w:val="18"/>
          <w:szCs w:val="18"/>
        </w:rPr>
        <w:t xml:space="preserve">mm           </w:t>
      </w:r>
      <w:r w:rsidRPr="007C7281">
        <w:rPr>
          <w:rFonts w:hint="eastAsia"/>
          <w:kern w:val="0"/>
          <w:sz w:val="18"/>
          <w:szCs w:val="18"/>
        </w:rPr>
        <w:t>表</w:t>
      </w:r>
      <w:r w:rsidRPr="007C7281">
        <w:rPr>
          <w:kern w:val="0"/>
          <w:sz w:val="18"/>
          <w:szCs w:val="18"/>
        </w:rPr>
        <w:t>-1</w:t>
      </w:r>
    </w:p>
    <w:tbl>
      <w:tblPr>
        <w:tblStyle w:val="TableNormal"/>
        <w:tblW w:w="472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320"/>
        <w:gridCol w:w="2303"/>
        <w:gridCol w:w="2093"/>
        <w:gridCol w:w="1840"/>
      </w:tblGrid>
      <w:tr w:rsidTr="002B0B9D">
        <w:tblPrEx>
          <w:tblW w:w="472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Ex>
        <w:trPr>
          <w:trHeight w:val="1593"/>
          <w:jc w:val="center"/>
        </w:trPr>
        <w:tc>
          <w:tcPr>
            <w:tcW w:w="1356" w:type="pct"/>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200" w:lineRule="exact"/>
              <w:rPr>
                <w:kern w:val="0"/>
                <w:sz w:val="18"/>
                <w:szCs w:val="18"/>
              </w:rPr>
            </w:pPr>
            <w:r>
              <w:rPr>
                <w:noProof/>
                <w:sz w:val="18"/>
                <w:szCs w:val="18"/>
              </w:rPr>
              <w:pict>
                <v:shape id="_x0000_s1203" type="#_x0000_t202" style="width:45.35pt;height:14.7pt;margin-top:36.6pt;margin-left:25.05pt;position:absolute;z-index:251673600" strokecolor="white">
                  <v:textbox inset="0,0,0,0">
                    <w:txbxContent>
                      <w:p w:rsidR="00BB177B" w:rsidP="00BB177B">
                        <w:pPr>
                          <w:pStyle w:val="BodyText0"/>
                          <w:spacing w:before="31" w:beforeLines="10" w:after="31" w:afterLines="10"/>
                          <w:jc w:val="left"/>
                          <w:rPr>
                            <w:rFonts w:ascii="宋体"/>
                            <w:kern w:val="0"/>
                          </w:rPr>
                        </w:pPr>
                        <w:r>
                          <w:rPr>
                            <w:rFonts w:ascii="宋体" w:hAnsi="宋体" w:cs="宋体" w:hint="eastAsia"/>
                            <w:kern w:val="0"/>
                          </w:rPr>
                          <w:t>允许偏差</w:t>
                        </w:r>
                      </w:p>
                    </w:txbxContent>
                  </v:textbox>
                </v:shape>
              </w:pict>
            </w:r>
            <w:r>
              <w:rPr>
                <w:noProof/>
                <w:sz w:val="18"/>
                <w:szCs w:val="18"/>
              </w:rPr>
              <w:pict>
                <v:shape id="_x0000_s1204" type="#_x0000_t202" style="width:43.05pt;height:16.8pt;margin-top:7.1pt;margin-left:63.45pt;position:absolute;z-index:251672576" strokecolor="white">
                  <v:textbox inset="0,0,0,0">
                    <w:txbxContent>
                      <w:p w:rsidR="00BB177B" w:rsidP="00BB177B">
                        <w:pPr>
                          <w:pStyle w:val="BodyText0"/>
                          <w:spacing w:before="31" w:beforeLines="10" w:after="31" w:afterLines="10"/>
                          <w:jc w:val="left"/>
                          <w:rPr>
                            <w:rFonts w:ascii="宋体"/>
                            <w:kern w:val="0"/>
                          </w:rPr>
                        </w:pPr>
                        <w:r>
                          <w:rPr>
                            <w:rFonts w:ascii="宋体" w:hAnsi="宋体" w:cs="宋体" w:hint="eastAsia"/>
                            <w:kern w:val="0"/>
                          </w:rPr>
                          <w:t>边长度</w:t>
                        </w:r>
                        <w:r>
                          <w:rPr>
                            <w:rFonts w:ascii="宋体" w:hAnsi="宋体" w:cs="宋体"/>
                            <w:kern w:val="0"/>
                          </w:rPr>
                          <w:t>L</w:t>
                        </w:r>
                      </w:p>
                    </w:txbxContent>
                  </v:textbox>
                  <w10:wrap type="square"/>
                </v:shape>
              </w:pict>
            </w:r>
            <w:r>
              <w:rPr>
                <w:noProof/>
                <w:sz w:val="18"/>
                <w:szCs w:val="18"/>
              </w:rPr>
              <w:pict>
                <v:line id="_x0000_s1205" style="flip:x y;position:absolute;z-index:251671552" from="-4.1pt,23.25pt" to="76.35pt,93.05pt">
                  <w10:wrap type="square"/>
                </v:line>
              </w:pict>
            </w:r>
            <w:r>
              <w:rPr>
                <w:noProof/>
                <w:sz w:val="18"/>
                <w:szCs w:val="18"/>
              </w:rPr>
              <w:pict>
                <v:shape id="_x0000_s1206" type="#_x0000_t202" style="width:30pt;height:16.05pt;margin-top:61.05pt;margin-left:4.8pt;position:absolute;z-index:251674624" strokecolor="white">
                  <v:textbox inset="0,0,0,0.85pt">
                    <w:txbxContent>
                      <w:p w:rsidR="00BB177B" w:rsidP="00BB177B">
                        <w:pPr>
                          <w:pStyle w:val="BodyText0"/>
                          <w:spacing w:before="31" w:beforeLines="10" w:after="31" w:afterLines="10"/>
                          <w:jc w:val="left"/>
                          <w:rPr>
                            <w:rFonts w:ascii="宋体"/>
                            <w:kern w:val="0"/>
                          </w:rPr>
                        </w:pPr>
                        <w:r>
                          <w:rPr>
                            <w:rFonts w:ascii="宋体" w:hAnsi="宋体" w:cs="宋体" w:hint="eastAsia"/>
                            <w:kern w:val="0"/>
                          </w:rPr>
                          <w:t>厚度</w:t>
                        </w:r>
                      </w:p>
                    </w:txbxContent>
                  </v:textbox>
                </v:shape>
              </w:pict>
            </w:r>
            <w:r>
              <w:rPr>
                <w:noProof/>
                <w:sz w:val="18"/>
                <w:szCs w:val="18"/>
              </w:rPr>
              <w:pict>
                <v:line id="_x0000_s1207" style="position:absolute;z-index:251670528" from="29.9pt,1.1pt" to="108.85pt,65.05pt">
                  <w10:wrap type="square"/>
                </v:line>
              </w:pict>
            </w:r>
          </w:p>
        </w:tc>
        <w:tc>
          <w:tcPr>
            <w:tcW w:w="1346" w:type="pct"/>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200" w:lineRule="exact"/>
              <w:rPr>
                <w:kern w:val="0"/>
                <w:sz w:val="18"/>
                <w:szCs w:val="18"/>
              </w:rPr>
            </w:pPr>
            <w:r w:rsidRPr="007C7281">
              <w:rPr>
                <w:kern w:val="0"/>
                <w:sz w:val="18"/>
                <w:szCs w:val="18"/>
              </w:rPr>
              <w:t>L&lt;=1000</w:t>
            </w:r>
          </w:p>
        </w:tc>
        <w:tc>
          <w:tcPr>
            <w:tcW w:w="1223" w:type="pct"/>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200" w:lineRule="exact"/>
              <w:rPr>
                <w:kern w:val="0"/>
                <w:sz w:val="18"/>
                <w:szCs w:val="18"/>
              </w:rPr>
            </w:pPr>
            <w:r w:rsidRPr="007C7281">
              <w:rPr>
                <w:kern w:val="0"/>
                <w:sz w:val="18"/>
                <w:szCs w:val="18"/>
              </w:rPr>
              <w:t>1000&lt;L&lt;=2000</w:t>
            </w:r>
          </w:p>
        </w:tc>
        <w:tc>
          <w:tcPr>
            <w:tcW w:w="1075" w:type="pct"/>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200" w:lineRule="exact"/>
              <w:rPr>
                <w:kern w:val="0"/>
                <w:sz w:val="18"/>
                <w:szCs w:val="18"/>
              </w:rPr>
            </w:pPr>
            <w:r w:rsidRPr="007C7281">
              <w:rPr>
                <w:kern w:val="0"/>
                <w:sz w:val="18"/>
                <w:szCs w:val="18"/>
              </w:rPr>
              <w:t>2000&lt;L&lt;=3000</w:t>
            </w:r>
          </w:p>
        </w:tc>
      </w:tr>
      <w:tr w:rsidTr="002B0B9D">
        <w:tblPrEx>
          <w:tblW w:w="4722" w:type="pct"/>
          <w:jc w:val="center"/>
          <w:tblLayout w:type="fixed"/>
          <w:tblLook w:val="01E0"/>
        </w:tblPrEx>
        <w:trPr>
          <w:jc w:val="center"/>
        </w:trPr>
        <w:tc>
          <w:tcPr>
            <w:tcW w:w="1356" w:type="pct"/>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200" w:lineRule="exact"/>
              <w:rPr>
                <w:kern w:val="0"/>
                <w:sz w:val="18"/>
                <w:szCs w:val="18"/>
              </w:rPr>
            </w:pPr>
            <w:r w:rsidRPr="007C7281">
              <w:rPr>
                <w:kern w:val="0"/>
                <w:sz w:val="18"/>
                <w:szCs w:val="18"/>
              </w:rPr>
              <w:t>4</w:t>
            </w:r>
          </w:p>
          <w:p w:rsidR="00BB177B" w:rsidRPr="007C7281" w:rsidP="002B0B9D">
            <w:pPr>
              <w:spacing w:line="200" w:lineRule="exact"/>
              <w:rPr>
                <w:kern w:val="0"/>
                <w:sz w:val="18"/>
                <w:szCs w:val="18"/>
              </w:rPr>
            </w:pPr>
            <w:r w:rsidRPr="007C7281">
              <w:rPr>
                <w:kern w:val="0"/>
                <w:sz w:val="18"/>
                <w:szCs w:val="18"/>
              </w:rPr>
              <w:t>5</w:t>
            </w:r>
          </w:p>
          <w:p w:rsidR="00BB177B" w:rsidRPr="007C7281" w:rsidP="002B0B9D">
            <w:pPr>
              <w:spacing w:line="200" w:lineRule="exact"/>
              <w:rPr>
                <w:kern w:val="0"/>
                <w:sz w:val="18"/>
                <w:szCs w:val="18"/>
              </w:rPr>
            </w:pPr>
            <w:r w:rsidRPr="007C7281">
              <w:rPr>
                <w:kern w:val="0"/>
                <w:sz w:val="18"/>
                <w:szCs w:val="18"/>
              </w:rPr>
              <w:t>6</w:t>
            </w:r>
          </w:p>
        </w:tc>
        <w:tc>
          <w:tcPr>
            <w:tcW w:w="1346" w:type="pct"/>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200" w:lineRule="exact"/>
              <w:rPr>
                <w:kern w:val="0"/>
                <w:sz w:val="18"/>
                <w:szCs w:val="18"/>
              </w:rPr>
            </w:pPr>
            <w:r w:rsidRPr="007C7281">
              <w:rPr>
                <w:kern w:val="0"/>
                <w:sz w:val="18"/>
                <w:szCs w:val="18"/>
              </w:rPr>
              <w:t>+1</w:t>
            </w:r>
          </w:p>
          <w:p w:rsidR="00BB177B" w:rsidRPr="007C7281" w:rsidP="002B0B9D">
            <w:pPr>
              <w:spacing w:line="200" w:lineRule="exact"/>
              <w:rPr>
                <w:kern w:val="0"/>
                <w:sz w:val="18"/>
                <w:szCs w:val="18"/>
              </w:rPr>
            </w:pPr>
            <w:r w:rsidRPr="007C7281">
              <w:rPr>
                <w:kern w:val="0"/>
                <w:sz w:val="18"/>
                <w:szCs w:val="18"/>
              </w:rPr>
              <w:t>-2</w:t>
            </w:r>
          </w:p>
        </w:tc>
        <w:tc>
          <w:tcPr>
            <w:tcW w:w="1223" w:type="pct"/>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200" w:lineRule="exact"/>
              <w:rPr>
                <w:kern w:val="0"/>
                <w:sz w:val="18"/>
                <w:szCs w:val="18"/>
              </w:rPr>
            </w:pPr>
            <w:r w:rsidRPr="007C7281">
              <w:rPr>
                <w:rFonts w:hint="eastAsia"/>
                <w:kern w:val="0"/>
                <w:sz w:val="18"/>
                <w:szCs w:val="18"/>
              </w:rPr>
              <w:t>±</w:t>
            </w:r>
            <w:r w:rsidRPr="007C7281">
              <w:rPr>
                <w:kern w:val="0"/>
                <w:sz w:val="18"/>
                <w:szCs w:val="18"/>
              </w:rPr>
              <w:t>3</w:t>
            </w:r>
          </w:p>
        </w:tc>
        <w:tc>
          <w:tcPr>
            <w:tcW w:w="1075" w:type="pct"/>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200" w:lineRule="exact"/>
              <w:rPr>
                <w:kern w:val="0"/>
                <w:sz w:val="18"/>
                <w:szCs w:val="18"/>
              </w:rPr>
            </w:pPr>
            <w:r w:rsidRPr="007C7281">
              <w:rPr>
                <w:rFonts w:hint="eastAsia"/>
                <w:kern w:val="0"/>
                <w:sz w:val="18"/>
                <w:szCs w:val="18"/>
              </w:rPr>
              <w:t>±</w:t>
            </w:r>
            <w:r w:rsidRPr="007C7281">
              <w:rPr>
                <w:kern w:val="0"/>
                <w:sz w:val="18"/>
                <w:szCs w:val="18"/>
              </w:rPr>
              <w:t>4</w:t>
            </w:r>
          </w:p>
        </w:tc>
      </w:tr>
      <w:tr w:rsidTr="002B0B9D">
        <w:tblPrEx>
          <w:tblW w:w="4722" w:type="pct"/>
          <w:jc w:val="center"/>
          <w:tblLayout w:type="fixed"/>
          <w:tblLook w:val="01E0"/>
        </w:tblPrEx>
        <w:trPr>
          <w:jc w:val="center"/>
        </w:trPr>
        <w:tc>
          <w:tcPr>
            <w:tcW w:w="1356" w:type="pct"/>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200" w:lineRule="exact"/>
              <w:rPr>
                <w:kern w:val="0"/>
                <w:sz w:val="18"/>
                <w:szCs w:val="18"/>
              </w:rPr>
            </w:pPr>
            <w:r w:rsidRPr="007C7281">
              <w:rPr>
                <w:kern w:val="0"/>
                <w:sz w:val="18"/>
                <w:szCs w:val="18"/>
              </w:rPr>
              <w:t>8</w:t>
            </w:r>
          </w:p>
          <w:p w:rsidR="00BB177B" w:rsidRPr="007C7281" w:rsidP="002B0B9D">
            <w:pPr>
              <w:spacing w:line="200" w:lineRule="exact"/>
              <w:rPr>
                <w:kern w:val="0"/>
                <w:sz w:val="18"/>
                <w:szCs w:val="18"/>
              </w:rPr>
            </w:pPr>
            <w:r w:rsidRPr="007C7281">
              <w:rPr>
                <w:kern w:val="0"/>
                <w:sz w:val="18"/>
                <w:szCs w:val="18"/>
              </w:rPr>
              <w:t>10</w:t>
            </w:r>
          </w:p>
          <w:p w:rsidR="00BB177B" w:rsidRPr="007C7281" w:rsidP="002B0B9D">
            <w:pPr>
              <w:spacing w:line="200" w:lineRule="exact"/>
              <w:rPr>
                <w:kern w:val="0"/>
                <w:sz w:val="18"/>
                <w:szCs w:val="18"/>
              </w:rPr>
            </w:pPr>
            <w:r w:rsidRPr="007C7281">
              <w:rPr>
                <w:kern w:val="0"/>
                <w:sz w:val="18"/>
                <w:szCs w:val="18"/>
              </w:rPr>
              <w:t>12</w:t>
            </w:r>
          </w:p>
        </w:tc>
        <w:tc>
          <w:tcPr>
            <w:tcW w:w="1346" w:type="pct"/>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200" w:lineRule="exact"/>
              <w:rPr>
                <w:kern w:val="0"/>
                <w:sz w:val="18"/>
                <w:szCs w:val="18"/>
              </w:rPr>
            </w:pPr>
            <w:r w:rsidRPr="007C7281">
              <w:rPr>
                <w:kern w:val="0"/>
                <w:sz w:val="18"/>
                <w:szCs w:val="18"/>
              </w:rPr>
              <w:t>+2</w:t>
            </w:r>
          </w:p>
          <w:p w:rsidR="00BB177B" w:rsidRPr="007C7281" w:rsidP="002B0B9D">
            <w:pPr>
              <w:spacing w:line="200" w:lineRule="exact"/>
              <w:rPr>
                <w:kern w:val="0"/>
                <w:sz w:val="18"/>
                <w:szCs w:val="18"/>
              </w:rPr>
            </w:pPr>
            <w:r w:rsidRPr="007C7281">
              <w:rPr>
                <w:kern w:val="0"/>
                <w:sz w:val="18"/>
                <w:szCs w:val="18"/>
              </w:rPr>
              <w:t>-3</w:t>
            </w:r>
          </w:p>
        </w:tc>
        <w:tc>
          <w:tcPr>
            <w:tcW w:w="1223" w:type="pct"/>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200" w:lineRule="exact"/>
              <w:rPr>
                <w:kern w:val="0"/>
                <w:sz w:val="18"/>
                <w:szCs w:val="18"/>
              </w:rPr>
            </w:pPr>
          </w:p>
        </w:tc>
        <w:tc>
          <w:tcPr>
            <w:tcW w:w="1075" w:type="pct"/>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200" w:lineRule="exact"/>
              <w:rPr>
                <w:kern w:val="0"/>
                <w:sz w:val="18"/>
                <w:szCs w:val="18"/>
              </w:rPr>
            </w:pPr>
          </w:p>
        </w:tc>
      </w:tr>
      <w:tr w:rsidTr="002B0B9D">
        <w:tblPrEx>
          <w:tblW w:w="4722" w:type="pct"/>
          <w:jc w:val="center"/>
          <w:tblLayout w:type="fixed"/>
          <w:tblLook w:val="01E0"/>
        </w:tblPrEx>
        <w:trPr>
          <w:jc w:val="center"/>
        </w:trPr>
        <w:tc>
          <w:tcPr>
            <w:tcW w:w="1356" w:type="pct"/>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200" w:lineRule="exact"/>
              <w:rPr>
                <w:kern w:val="0"/>
                <w:sz w:val="18"/>
                <w:szCs w:val="18"/>
              </w:rPr>
            </w:pPr>
            <w:r w:rsidRPr="007C7281">
              <w:rPr>
                <w:kern w:val="0"/>
                <w:sz w:val="18"/>
                <w:szCs w:val="18"/>
              </w:rPr>
              <w:t>15</w:t>
            </w:r>
          </w:p>
        </w:tc>
        <w:tc>
          <w:tcPr>
            <w:tcW w:w="1346" w:type="pct"/>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200" w:lineRule="exact"/>
              <w:rPr>
                <w:kern w:val="0"/>
                <w:sz w:val="18"/>
                <w:szCs w:val="18"/>
              </w:rPr>
            </w:pPr>
            <w:r w:rsidRPr="007C7281">
              <w:rPr>
                <w:rFonts w:hint="eastAsia"/>
                <w:kern w:val="0"/>
                <w:sz w:val="18"/>
                <w:szCs w:val="18"/>
              </w:rPr>
              <w:t>±</w:t>
            </w:r>
            <w:r w:rsidRPr="007C7281">
              <w:rPr>
                <w:kern w:val="0"/>
                <w:sz w:val="18"/>
                <w:szCs w:val="18"/>
              </w:rPr>
              <w:t>4</w:t>
            </w:r>
          </w:p>
        </w:tc>
        <w:tc>
          <w:tcPr>
            <w:tcW w:w="1223" w:type="pct"/>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200" w:lineRule="exact"/>
              <w:rPr>
                <w:kern w:val="0"/>
                <w:sz w:val="18"/>
                <w:szCs w:val="18"/>
              </w:rPr>
            </w:pPr>
            <w:r w:rsidRPr="007C7281">
              <w:rPr>
                <w:rFonts w:hint="eastAsia"/>
                <w:kern w:val="0"/>
                <w:sz w:val="18"/>
                <w:szCs w:val="18"/>
              </w:rPr>
              <w:t>±</w:t>
            </w:r>
            <w:r w:rsidRPr="007C7281">
              <w:rPr>
                <w:kern w:val="0"/>
                <w:sz w:val="18"/>
                <w:szCs w:val="18"/>
              </w:rPr>
              <w:t>4</w:t>
            </w:r>
          </w:p>
        </w:tc>
        <w:tc>
          <w:tcPr>
            <w:tcW w:w="1075" w:type="pct"/>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200" w:lineRule="exact"/>
              <w:rPr>
                <w:kern w:val="0"/>
                <w:sz w:val="18"/>
                <w:szCs w:val="18"/>
              </w:rPr>
            </w:pPr>
          </w:p>
        </w:tc>
      </w:tr>
      <w:tr w:rsidTr="002B0B9D">
        <w:tblPrEx>
          <w:tblW w:w="4722" w:type="pct"/>
          <w:jc w:val="center"/>
          <w:tblLayout w:type="fixed"/>
          <w:tblLook w:val="01E0"/>
        </w:tblPrEx>
        <w:trPr>
          <w:jc w:val="center"/>
        </w:trPr>
        <w:tc>
          <w:tcPr>
            <w:tcW w:w="1356" w:type="pct"/>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200" w:lineRule="exact"/>
              <w:rPr>
                <w:kern w:val="0"/>
                <w:sz w:val="18"/>
                <w:szCs w:val="18"/>
              </w:rPr>
            </w:pPr>
            <w:r w:rsidRPr="007C7281">
              <w:rPr>
                <w:kern w:val="0"/>
                <w:sz w:val="18"/>
                <w:szCs w:val="18"/>
              </w:rPr>
              <w:t>19</w:t>
            </w:r>
          </w:p>
        </w:tc>
        <w:tc>
          <w:tcPr>
            <w:tcW w:w="1346" w:type="pct"/>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200" w:lineRule="exact"/>
              <w:rPr>
                <w:kern w:val="0"/>
                <w:sz w:val="18"/>
                <w:szCs w:val="18"/>
              </w:rPr>
            </w:pPr>
            <w:r w:rsidRPr="007C7281">
              <w:rPr>
                <w:rFonts w:hint="eastAsia"/>
                <w:kern w:val="0"/>
                <w:sz w:val="18"/>
                <w:szCs w:val="18"/>
              </w:rPr>
              <w:t>±</w:t>
            </w:r>
            <w:r w:rsidRPr="007C7281">
              <w:rPr>
                <w:kern w:val="0"/>
                <w:sz w:val="18"/>
                <w:szCs w:val="18"/>
              </w:rPr>
              <w:t>5</w:t>
            </w:r>
          </w:p>
        </w:tc>
        <w:tc>
          <w:tcPr>
            <w:tcW w:w="1223" w:type="pct"/>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200" w:lineRule="exact"/>
              <w:rPr>
                <w:kern w:val="0"/>
                <w:sz w:val="18"/>
                <w:szCs w:val="18"/>
              </w:rPr>
            </w:pPr>
            <w:r w:rsidRPr="007C7281">
              <w:rPr>
                <w:rFonts w:hint="eastAsia"/>
                <w:kern w:val="0"/>
                <w:sz w:val="18"/>
                <w:szCs w:val="18"/>
              </w:rPr>
              <w:t>±</w:t>
            </w:r>
            <w:r w:rsidRPr="007C7281">
              <w:rPr>
                <w:kern w:val="0"/>
                <w:sz w:val="18"/>
                <w:szCs w:val="18"/>
              </w:rPr>
              <w:t>5</w:t>
            </w:r>
          </w:p>
        </w:tc>
        <w:tc>
          <w:tcPr>
            <w:tcW w:w="1075" w:type="pct"/>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200" w:lineRule="exact"/>
              <w:rPr>
                <w:kern w:val="0"/>
                <w:sz w:val="18"/>
                <w:szCs w:val="18"/>
              </w:rPr>
            </w:pPr>
            <w:r w:rsidRPr="007C7281">
              <w:rPr>
                <w:rFonts w:hint="eastAsia"/>
                <w:kern w:val="0"/>
                <w:sz w:val="18"/>
                <w:szCs w:val="18"/>
              </w:rPr>
              <w:t>±</w:t>
            </w:r>
            <w:r w:rsidRPr="007C7281">
              <w:rPr>
                <w:kern w:val="0"/>
                <w:sz w:val="18"/>
                <w:szCs w:val="18"/>
              </w:rPr>
              <w:t>6</w:t>
            </w:r>
          </w:p>
        </w:tc>
      </w:tr>
    </w:tbl>
    <w:p w:rsidR="00BB177B" w:rsidP="00BB177B">
      <w:pPr>
        <w:spacing w:line="200" w:lineRule="exact"/>
        <w:jc w:val="center"/>
        <w:rPr>
          <w:kern w:val="0"/>
          <w:sz w:val="18"/>
          <w:szCs w:val="18"/>
          <w:lang w:eastAsia="zh-CN"/>
        </w:rPr>
      </w:pPr>
    </w:p>
    <w:p w:rsidR="00BB177B" w:rsidRPr="007C7281" w:rsidP="00BB177B">
      <w:pPr>
        <w:spacing w:line="200" w:lineRule="exact"/>
        <w:jc w:val="center"/>
        <w:rPr>
          <w:kern w:val="0"/>
          <w:sz w:val="18"/>
          <w:szCs w:val="18"/>
        </w:rPr>
      </w:pPr>
      <w:r w:rsidRPr="007C7281">
        <w:rPr>
          <w:rFonts w:hint="eastAsia"/>
          <w:kern w:val="0"/>
          <w:sz w:val="18"/>
          <w:szCs w:val="18"/>
        </w:rPr>
        <w:t>钢化玻璃的厚度及其允许偏差</w:t>
      </w:r>
      <w:r w:rsidRPr="007C7281">
        <w:rPr>
          <w:kern w:val="0"/>
          <w:sz w:val="18"/>
          <w:szCs w:val="18"/>
        </w:rPr>
        <w:t xml:space="preserve">     </w:t>
      </w:r>
      <w:r w:rsidRPr="007C7281">
        <w:rPr>
          <w:rFonts w:hint="eastAsia"/>
          <w:kern w:val="0"/>
          <w:sz w:val="18"/>
          <w:szCs w:val="18"/>
        </w:rPr>
        <w:t>单位：</w:t>
      </w:r>
      <w:r w:rsidRPr="007C7281">
        <w:rPr>
          <w:kern w:val="0"/>
          <w:sz w:val="18"/>
          <w:szCs w:val="18"/>
        </w:rPr>
        <w:t xml:space="preserve">mm            </w:t>
      </w:r>
      <w:r w:rsidRPr="007C7281">
        <w:rPr>
          <w:rFonts w:hint="eastAsia"/>
          <w:kern w:val="0"/>
          <w:sz w:val="18"/>
          <w:szCs w:val="18"/>
        </w:rPr>
        <w:t>表</w:t>
      </w:r>
      <w:r w:rsidRPr="007C7281">
        <w:rPr>
          <w:kern w:val="0"/>
          <w:sz w:val="18"/>
          <w:szCs w:val="18"/>
        </w:rPr>
        <w:t>-2</w:t>
      </w:r>
    </w:p>
    <w:tbl>
      <w:tblPr>
        <w:tblStyle w:val="TableNormal"/>
        <w:tblW w:w="472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765"/>
        <w:gridCol w:w="3022"/>
        <w:gridCol w:w="2769"/>
      </w:tblGrid>
      <w:tr w:rsidTr="002B0B9D">
        <w:tblPrEx>
          <w:tblW w:w="472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Ex>
        <w:trPr>
          <w:jc w:val="center"/>
        </w:trPr>
        <w:tc>
          <w:tcPr>
            <w:tcW w:w="1616" w:type="pct"/>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200" w:lineRule="exact"/>
              <w:rPr>
                <w:kern w:val="0"/>
                <w:sz w:val="18"/>
                <w:szCs w:val="18"/>
              </w:rPr>
            </w:pPr>
            <w:r w:rsidRPr="007C7281">
              <w:rPr>
                <w:rFonts w:hint="eastAsia"/>
                <w:kern w:val="0"/>
                <w:sz w:val="18"/>
                <w:szCs w:val="18"/>
              </w:rPr>
              <w:t>名称</w:t>
            </w:r>
          </w:p>
        </w:tc>
        <w:tc>
          <w:tcPr>
            <w:tcW w:w="1766" w:type="pct"/>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200" w:lineRule="exact"/>
              <w:rPr>
                <w:kern w:val="0"/>
                <w:sz w:val="18"/>
                <w:szCs w:val="18"/>
              </w:rPr>
            </w:pPr>
            <w:r w:rsidRPr="007C7281">
              <w:rPr>
                <w:rFonts w:hint="eastAsia"/>
                <w:kern w:val="0"/>
                <w:sz w:val="18"/>
                <w:szCs w:val="18"/>
              </w:rPr>
              <w:t>厚度</w:t>
            </w:r>
          </w:p>
        </w:tc>
        <w:tc>
          <w:tcPr>
            <w:tcW w:w="1618" w:type="pct"/>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200" w:lineRule="exact"/>
              <w:rPr>
                <w:kern w:val="0"/>
                <w:sz w:val="18"/>
                <w:szCs w:val="18"/>
              </w:rPr>
            </w:pPr>
            <w:r w:rsidRPr="007C7281">
              <w:rPr>
                <w:rFonts w:hint="eastAsia"/>
                <w:kern w:val="0"/>
                <w:sz w:val="18"/>
                <w:szCs w:val="18"/>
              </w:rPr>
              <w:t>厚度允许偏差</w:t>
            </w:r>
          </w:p>
        </w:tc>
      </w:tr>
      <w:tr w:rsidTr="002B0B9D">
        <w:tblPrEx>
          <w:tblW w:w="4722" w:type="pct"/>
          <w:jc w:val="center"/>
          <w:tblLook w:val="01E0"/>
        </w:tblPrEx>
        <w:trPr>
          <w:cantSplit/>
          <w:jc w:val="center"/>
        </w:trPr>
        <w:tc>
          <w:tcPr>
            <w:tcW w:w="1616" w:type="pct"/>
            <w:vMerge w:val="restart"/>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200" w:lineRule="exact"/>
              <w:rPr>
                <w:kern w:val="0"/>
                <w:sz w:val="18"/>
                <w:szCs w:val="18"/>
              </w:rPr>
            </w:pPr>
            <w:r w:rsidRPr="007C7281">
              <w:rPr>
                <w:rFonts w:hint="eastAsia"/>
                <w:kern w:val="0"/>
                <w:sz w:val="18"/>
                <w:szCs w:val="18"/>
              </w:rPr>
              <w:t>钢化玻璃</w:t>
            </w:r>
          </w:p>
        </w:tc>
        <w:tc>
          <w:tcPr>
            <w:tcW w:w="1766" w:type="pct"/>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200" w:lineRule="exact"/>
              <w:rPr>
                <w:kern w:val="0"/>
                <w:sz w:val="18"/>
                <w:szCs w:val="18"/>
              </w:rPr>
            </w:pPr>
            <w:r w:rsidRPr="007C7281">
              <w:rPr>
                <w:kern w:val="0"/>
                <w:sz w:val="18"/>
                <w:szCs w:val="18"/>
              </w:rPr>
              <w:t>4.0</w:t>
            </w:r>
          </w:p>
        </w:tc>
        <w:tc>
          <w:tcPr>
            <w:tcW w:w="1618" w:type="pct"/>
            <w:vMerge w:val="restart"/>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200" w:lineRule="exact"/>
              <w:rPr>
                <w:kern w:val="0"/>
                <w:sz w:val="18"/>
                <w:szCs w:val="18"/>
              </w:rPr>
            </w:pPr>
            <w:r w:rsidRPr="007C7281">
              <w:rPr>
                <w:rFonts w:hint="eastAsia"/>
                <w:kern w:val="0"/>
                <w:sz w:val="18"/>
                <w:szCs w:val="18"/>
              </w:rPr>
              <w:t>±</w:t>
            </w:r>
            <w:r w:rsidRPr="007C7281">
              <w:rPr>
                <w:kern w:val="0"/>
                <w:sz w:val="18"/>
                <w:szCs w:val="18"/>
              </w:rPr>
              <w:t>0.3</w:t>
            </w:r>
          </w:p>
        </w:tc>
      </w:tr>
      <w:tr w:rsidTr="002B0B9D">
        <w:tblPrEx>
          <w:tblW w:w="4722" w:type="pct"/>
          <w:jc w:val="center"/>
          <w:tblLook w:val="01E0"/>
        </w:tblPrEx>
        <w:trPr>
          <w:cantSplit/>
          <w:jc w:val="center"/>
        </w:trPr>
        <w:tc>
          <w:tcPr>
            <w:tcW w:w="1616" w:type="pct"/>
            <w:vMerge/>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200" w:lineRule="exact"/>
              <w:rPr>
                <w:kern w:val="0"/>
                <w:sz w:val="18"/>
                <w:szCs w:val="18"/>
              </w:rPr>
            </w:pPr>
          </w:p>
        </w:tc>
        <w:tc>
          <w:tcPr>
            <w:tcW w:w="1766" w:type="pct"/>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200" w:lineRule="exact"/>
              <w:rPr>
                <w:kern w:val="0"/>
                <w:sz w:val="18"/>
                <w:szCs w:val="18"/>
              </w:rPr>
            </w:pPr>
            <w:r w:rsidRPr="007C7281">
              <w:rPr>
                <w:kern w:val="0"/>
                <w:sz w:val="18"/>
                <w:szCs w:val="18"/>
              </w:rPr>
              <w:t>5.0</w:t>
            </w:r>
          </w:p>
        </w:tc>
        <w:tc>
          <w:tcPr>
            <w:tcW w:w="1618" w:type="pct"/>
            <w:vMerge/>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200" w:lineRule="exact"/>
              <w:rPr>
                <w:kern w:val="0"/>
                <w:sz w:val="18"/>
                <w:szCs w:val="18"/>
              </w:rPr>
            </w:pPr>
          </w:p>
        </w:tc>
      </w:tr>
      <w:tr w:rsidTr="002B0B9D">
        <w:tblPrEx>
          <w:tblW w:w="4722" w:type="pct"/>
          <w:jc w:val="center"/>
          <w:tblLook w:val="01E0"/>
        </w:tblPrEx>
        <w:trPr>
          <w:cantSplit/>
          <w:jc w:val="center"/>
        </w:trPr>
        <w:tc>
          <w:tcPr>
            <w:tcW w:w="1616" w:type="pct"/>
            <w:vMerge/>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200" w:lineRule="exact"/>
              <w:rPr>
                <w:kern w:val="0"/>
                <w:sz w:val="18"/>
                <w:szCs w:val="18"/>
              </w:rPr>
            </w:pPr>
          </w:p>
        </w:tc>
        <w:tc>
          <w:tcPr>
            <w:tcW w:w="1766" w:type="pct"/>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200" w:lineRule="exact"/>
              <w:rPr>
                <w:kern w:val="0"/>
                <w:sz w:val="18"/>
                <w:szCs w:val="18"/>
              </w:rPr>
            </w:pPr>
            <w:r w:rsidRPr="007C7281">
              <w:rPr>
                <w:kern w:val="0"/>
                <w:sz w:val="18"/>
                <w:szCs w:val="18"/>
              </w:rPr>
              <w:t>6.0</w:t>
            </w:r>
          </w:p>
        </w:tc>
        <w:tc>
          <w:tcPr>
            <w:tcW w:w="1618" w:type="pct"/>
            <w:vMerge/>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200" w:lineRule="exact"/>
              <w:rPr>
                <w:kern w:val="0"/>
                <w:sz w:val="18"/>
                <w:szCs w:val="18"/>
              </w:rPr>
            </w:pPr>
          </w:p>
        </w:tc>
      </w:tr>
      <w:tr w:rsidTr="002B0B9D">
        <w:tblPrEx>
          <w:tblW w:w="4722" w:type="pct"/>
          <w:jc w:val="center"/>
          <w:tblLook w:val="01E0"/>
        </w:tblPrEx>
        <w:trPr>
          <w:cantSplit/>
          <w:jc w:val="center"/>
        </w:trPr>
        <w:tc>
          <w:tcPr>
            <w:tcW w:w="1616" w:type="pct"/>
            <w:vMerge/>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200" w:lineRule="exact"/>
              <w:rPr>
                <w:kern w:val="0"/>
                <w:sz w:val="18"/>
                <w:szCs w:val="18"/>
              </w:rPr>
            </w:pPr>
          </w:p>
        </w:tc>
        <w:tc>
          <w:tcPr>
            <w:tcW w:w="1766" w:type="pct"/>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200" w:lineRule="exact"/>
              <w:rPr>
                <w:kern w:val="0"/>
                <w:sz w:val="18"/>
                <w:szCs w:val="18"/>
              </w:rPr>
            </w:pPr>
            <w:r w:rsidRPr="007C7281">
              <w:rPr>
                <w:kern w:val="0"/>
                <w:sz w:val="18"/>
                <w:szCs w:val="18"/>
              </w:rPr>
              <w:t>8.0</w:t>
            </w:r>
          </w:p>
        </w:tc>
        <w:tc>
          <w:tcPr>
            <w:tcW w:w="1618" w:type="pct"/>
            <w:vMerge w:val="restart"/>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200" w:lineRule="exact"/>
              <w:rPr>
                <w:kern w:val="0"/>
                <w:sz w:val="18"/>
                <w:szCs w:val="18"/>
              </w:rPr>
            </w:pPr>
            <w:r w:rsidRPr="007C7281">
              <w:rPr>
                <w:rFonts w:hint="eastAsia"/>
                <w:kern w:val="0"/>
                <w:sz w:val="18"/>
                <w:szCs w:val="18"/>
              </w:rPr>
              <w:t>±</w:t>
            </w:r>
            <w:r w:rsidRPr="007C7281">
              <w:rPr>
                <w:kern w:val="0"/>
                <w:sz w:val="18"/>
                <w:szCs w:val="18"/>
              </w:rPr>
              <w:t>0.6</w:t>
            </w:r>
          </w:p>
        </w:tc>
      </w:tr>
      <w:tr w:rsidTr="002B0B9D">
        <w:tblPrEx>
          <w:tblW w:w="4722" w:type="pct"/>
          <w:jc w:val="center"/>
          <w:tblLook w:val="01E0"/>
        </w:tblPrEx>
        <w:trPr>
          <w:cantSplit/>
          <w:jc w:val="center"/>
        </w:trPr>
        <w:tc>
          <w:tcPr>
            <w:tcW w:w="1616" w:type="pct"/>
            <w:vMerge/>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200" w:lineRule="exact"/>
              <w:rPr>
                <w:kern w:val="0"/>
                <w:sz w:val="18"/>
                <w:szCs w:val="18"/>
              </w:rPr>
            </w:pPr>
          </w:p>
        </w:tc>
        <w:tc>
          <w:tcPr>
            <w:tcW w:w="1766" w:type="pct"/>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200" w:lineRule="exact"/>
              <w:rPr>
                <w:kern w:val="0"/>
                <w:sz w:val="18"/>
                <w:szCs w:val="18"/>
              </w:rPr>
            </w:pPr>
            <w:r w:rsidRPr="007C7281">
              <w:rPr>
                <w:kern w:val="0"/>
                <w:sz w:val="18"/>
                <w:szCs w:val="18"/>
              </w:rPr>
              <w:t>10.0</w:t>
            </w:r>
          </w:p>
        </w:tc>
        <w:tc>
          <w:tcPr>
            <w:tcW w:w="1618" w:type="pct"/>
            <w:vMerge/>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200" w:lineRule="exact"/>
              <w:rPr>
                <w:kern w:val="0"/>
                <w:sz w:val="18"/>
                <w:szCs w:val="18"/>
              </w:rPr>
            </w:pPr>
          </w:p>
        </w:tc>
      </w:tr>
      <w:tr w:rsidTr="002B0B9D">
        <w:tblPrEx>
          <w:tblW w:w="4722" w:type="pct"/>
          <w:jc w:val="center"/>
          <w:tblLook w:val="01E0"/>
        </w:tblPrEx>
        <w:trPr>
          <w:cantSplit/>
          <w:jc w:val="center"/>
        </w:trPr>
        <w:tc>
          <w:tcPr>
            <w:tcW w:w="1616" w:type="pct"/>
            <w:vMerge/>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200" w:lineRule="exact"/>
              <w:rPr>
                <w:kern w:val="0"/>
                <w:sz w:val="18"/>
                <w:szCs w:val="18"/>
              </w:rPr>
            </w:pPr>
          </w:p>
        </w:tc>
        <w:tc>
          <w:tcPr>
            <w:tcW w:w="1766" w:type="pct"/>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200" w:lineRule="exact"/>
              <w:rPr>
                <w:kern w:val="0"/>
                <w:sz w:val="18"/>
                <w:szCs w:val="18"/>
              </w:rPr>
            </w:pPr>
            <w:r w:rsidRPr="007C7281">
              <w:rPr>
                <w:kern w:val="0"/>
                <w:sz w:val="18"/>
                <w:szCs w:val="18"/>
              </w:rPr>
              <w:t>12.0</w:t>
            </w:r>
          </w:p>
        </w:tc>
        <w:tc>
          <w:tcPr>
            <w:tcW w:w="1618" w:type="pct"/>
            <w:vMerge w:val="restart"/>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200" w:lineRule="exact"/>
              <w:rPr>
                <w:kern w:val="0"/>
                <w:sz w:val="18"/>
                <w:szCs w:val="18"/>
              </w:rPr>
            </w:pPr>
            <w:r w:rsidRPr="007C7281">
              <w:rPr>
                <w:rFonts w:hint="eastAsia"/>
                <w:kern w:val="0"/>
                <w:sz w:val="18"/>
                <w:szCs w:val="18"/>
              </w:rPr>
              <w:t>±</w:t>
            </w:r>
            <w:r w:rsidRPr="007C7281">
              <w:rPr>
                <w:kern w:val="0"/>
                <w:sz w:val="18"/>
                <w:szCs w:val="18"/>
              </w:rPr>
              <w:t>0.8</w:t>
            </w:r>
          </w:p>
        </w:tc>
      </w:tr>
      <w:tr w:rsidTr="002B0B9D">
        <w:tblPrEx>
          <w:tblW w:w="4722" w:type="pct"/>
          <w:jc w:val="center"/>
          <w:tblLook w:val="01E0"/>
        </w:tblPrEx>
        <w:trPr>
          <w:cantSplit/>
          <w:jc w:val="center"/>
        </w:trPr>
        <w:tc>
          <w:tcPr>
            <w:tcW w:w="1616" w:type="pct"/>
            <w:vMerge/>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200" w:lineRule="exact"/>
              <w:rPr>
                <w:kern w:val="0"/>
                <w:sz w:val="18"/>
                <w:szCs w:val="18"/>
              </w:rPr>
            </w:pPr>
          </w:p>
        </w:tc>
        <w:tc>
          <w:tcPr>
            <w:tcW w:w="1766" w:type="pct"/>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200" w:lineRule="exact"/>
              <w:rPr>
                <w:kern w:val="0"/>
                <w:sz w:val="18"/>
                <w:szCs w:val="18"/>
              </w:rPr>
            </w:pPr>
            <w:r w:rsidRPr="007C7281">
              <w:rPr>
                <w:kern w:val="0"/>
                <w:sz w:val="18"/>
                <w:szCs w:val="18"/>
              </w:rPr>
              <w:t>15.0</w:t>
            </w:r>
          </w:p>
        </w:tc>
        <w:tc>
          <w:tcPr>
            <w:tcW w:w="1618" w:type="pct"/>
            <w:vMerge/>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200" w:lineRule="exact"/>
              <w:rPr>
                <w:kern w:val="0"/>
                <w:sz w:val="18"/>
                <w:szCs w:val="18"/>
              </w:rPr>
            </w:pPr>
          </w:p>
        </w:tc>
      </w:tr>
      <w:tr w:rsidTr="002B0B9D">
        <w:tblPrEx>
          <w:tblW w:w="4722" w:type="pct"/>
          <w:jc w:val="center"/>
          <w:tblLook w:val="01E0"/>
        </w:tblPrEx>
        <w:trPr>
          <w:cantSplit/>
          <w:jc w:val="center"/>
        </w:trPr>
        <w:tc>
          <w:tcPr>
            <w:tcW w:w="1616" w:type="pct"/>
            <w:vMerge/>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200" w:lineRule="exact"/>
              <w:rPr>
                <w:kern w:val="0"/>
                <w:sz w:val="18"/>
                <w:szCs w:val="18"/>
              </w:rPr>
            </w:pPr>
          </w:p>
        </w:tc>
        <w:tc>
          <w:tcPr>
            <w:tcW w:w="1766" w:type="pct"/>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200" w:lineRule="exact"/>
              <w:rPr>
                <w:kern w:val="0"/>
                <w:sz w:val="18"/>
                <w:szCs w:val="18"/>
              </w:rPr>
            </w:pPr>
            <w:r w:rsidRPr="007C7281">
              <w:rPr>
                <w:kern w:val="0"/>
                <w:sz w:val="18"/>
                <w:szCs w:val="18"/>
              </w:rPr>
              <w:t>19.0</w:t>
            </w:r>
          </w:p>
        </w:tc>
        <w:tc>
          <w:tcPr>
            <w:tcW w:w="1618" w:type="pct"/>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200" w:lineRule="exact"/>
              <w:rPr>
                <w:kern w:val="0"/>
                <w:sz w:val="18"/>
                <w:szCs w:val="18"/>
              </w:rPr>
            </w:pPr>
            <w:r w:rsidRPr="007C7281">
              <w:rPr>
                <w:rFonts w:hint="eastAsia"/>
                <w:kern w:val="0"/>
                <w:sz w:val="18"/>
                <w:szCs w:val="18"/>
              </w:rPr>
              <w:t>±</w:t>
            </w:r>
            <w:r w:rsidRPr="007C7281">
              <w:rPr>
                <w:kern w:val="0"/>
                <w:sz w:val="18"/>
                <w:szCs w:val="18"/>
              </w:rPr>
              <w:t>1.2</w:t>
            </w:r>
          </w:p>
        </w:tc>
      </w:tr>
    </w:tbl>
    <w:p w:rsidR="00BB177B" w:rsidP="00BB177B">
      <w:pPr>
        <w:spacing w:line="200" w:lineRule="exact"/>
        <w:rPr>
          <w:rFonts w:hint="eastAsia"/>
          <w:kern w:val="0"/>
          <w:sz w:val="18"/>
          <w:szCs w:val="18"/>
          <w:lang w:eastAsia="zh-CN"/>
        </w:rPr>
      </w:pPr>
    </w:p>
    <w:p w:rsidR="00355C67" w:rsidRPr="007C7281" w:rsidP="00BB177B">
      <w:pPr>
        <w:spacing w:line="200" w:lineRule="exact"/>
        <w:rPr>
          <w:rFonts w:hint="eastAsia"/>
          <w:kern w:val="0"/>
          <w:sz w:val="18"/>
          <w:szCs w:val="18"/>
          <w:lang w:eastAsia="zh-CN"/>
        </w:rPr>
      </w:pPr>
    </w:p>
    <w:p w:rsidR="00BB177B" w:rsidP="00BB177B">
      <w:pPr>
        <w:spacing w:line="200" w:lineRule="exact"/>
        <w:jc w:val="center"/>
        <w:rPr>
          <w:kern w:val="0"/>
          <w:sz w:val="18"/>
          <w:szCs w:val="18"/>
          <w:lang w:eastAsia="zh-CN"/>
        </w:rPr>
      </w:pPr>
    </w:p>
    <w:p w:rsidR="00BB177B" w:rsidRPr="007C7281" w:rsidP="00BB177B">
      <w:pPr>
        <w:spacing w:line="200" w:lineRule="exact"/>
        <w:jc w:val="center"/>
        <w:rPr>
          <w:kern w:val="0"/>
          <w:sz w:val="18"/>
          <w:szCs w:val="18"/>
        </w:rPr>
      </w:pPr>
      <w:r w:rsidRPr="007C7281">
        <w:rPr>
          <w:rFonts w:hint="eastAsia"/>
          <w:kern w:val="0"/>
          <w:sz w:val="18"/>
          <w:szCs w:val="18"/>
        </w:rPr>
        <w:t>钢化玻璃的孔径允许偏差</w:t>
      </w:r>
      <w:r w:rsidRPr="007C7281">
        <w:rPr>
          <w:kern w:val="0"/>
          <w:sz w:val="18"/>
          <w:szCs w:val="18"/>
        </w:rPr>
        <w:t xml:space="preserve">  </w:t>
      </w:r>
      <w:r w:rsidRPr="007C7281">
        <w:rPr>
          <w:rFonts w:hint="eastAsia"/>
          <w:kern w:val="0"/>
          <w:sz w:val="18"/>
          <w:szCs w:val="18"/>
        </w:rPr>
        <w:t>单位</w:t>
      </w:r>
      <w:r w:rsidRPr="007C7281">
        <w:rPr>
          <w:kern w:val="0"/>
          <w:sz w:val="18"/>
          <w:szCs w:val="18"/>
        </w:rPr>
        <w:t xml:space="preserve">mm              </w:t>
      </w:r>
      <w:r w:rsidRPr="007C7281">
        <w:rPr>
          <w:rFonts w:hint="eastAsia"/>
          <w:kern w:val="0"/>
          <w:sz w:val="18"/>
          <w:szCs w:val="18"/>
        </w:rPr>
        <w:t>表</w:t>
      </w:r>
      <w:r w:rsidRPr="007C7281">
        <w:rPr>
          <w:kern w:val="0"/>
          <w:sz w:val="18"/>
          <w:szCs w:val="18"/>
        </w:rPr>
        <w:t>-3</w:t>
      </w:r>
    </w:p>
    <w:tbl>
      <w:tblPr>
        <w:tblStyle w:val="TableNormal"/>
        <w:tblW w:w="4722" w:type="pct"/>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273"/>
        <w:gridCol w:w="4283"/>
      </w:tblGrid>
      <w:tr w:rsidTr="002B0B9D">
        <w:tblPrEx>
          <w:tblW w:w="4722" w:type="pct"/>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Ex>
        <w:tc>
          <w:tcPr>
            <w:tcW w:w="2497" w:type="pct"/>
            <w:tcBorders>
              <w:top w:val="single" w:sz="4" w:space="0" w:color="auto"/>
              <w:left w:val="single" w:sz="4" w:space="0" w:color="auto"/>
              <w:bottom w:val="single" w:sz="4" w:space="0" w:color="auto"/>
              <w:right w:val="single" w:sz="4" w:space="0" w:color="auto"/>
            </w:tcBorders>
          </w:tcPr>
          <w:p w:rsidR="00BB177B" w:rsidRPr="007C7281" w:rsidP="002B0B9D">
            <w:pPr>
              <w:spacing w:line="200" w:lineRule="exact"/>
              <w:rPr>
                <w:kern w:val="0"/>
                <w:sz w:val="18"/>
                <w:szCs w:val="18"/>
              </w:rPr>
            </w:pPr>
            <w:r w:rsidRPr="007C7281">
              <w:rPr>
                <w:rFonts w:hint="eastAsia"/>
                <w:kern w:val="0"/>
                <w:sz w:val="18"/>
                <w:szCs w:val="18"/>
              </w:rPr>
              <w:t>公称孔径</w:t>
            </w:r>
          </w:p>
        </w:tc>
        <w:tc>
          <w:tcPr>
            <w:tcW w:w="2503" w:type="pct"/>
            <w:tcBorders>
              <w:top w:val="single" w:sz="4" w:space="0" w:color="auto"/>
              <w:left w:val="single" w:sz="4" w:space="0" w:color="auto"/>
              <w:bottom w:val="single" w:sz="4" w:space="0" w:color="auto"/>
              <w:right w:val="single" w:sz="4" w:space="0" w:color="auto"/>
            </w:tcBorders>
          </w:tcPr>
          <w:p w:rsidR="00BB177B" w:rsidRPr="007C7281" w:rsidP="002B0B9D">
            <w:pPr>
              <w:spacing w:line="200" w:lineRule="exact"/>
              <w:rPr>
                <w:kern w:val="0"/>
                <w:sz w:val="18"/>
                <w:szCs w:val="18"/>
              </w:rPr>
            </w:pPr>
            <w:r w:rsidRPr="007C7281">
              <w:rPr>
                <w:rFonts w:hint="eastAsia"/>
                <w:kern w:val="0"/>
                <w:sz w:val="18"/>
                <w:szCs w:val="18"/>
              </w:rPr>
              <w:t>允许偏差</w:t>
            </w:r>
          </w:p>
        </w:tc>
      </w:tr>
      <w:tr w:rsidTr="002B0B9D">
        <w:tblPrEx>
          <w:tblW w:w="4722" w:type="pct"/>
          <w:tblInd w:w="250" w:type="dxa"/>
          <w:tblLook w:val="01E0"/>
        </w:tblPrEx>
        <w:tc>
          <w:tcPr>
            <w:tcW w:w="2497" w:type="pct"/>
            <w:tcBorders>
              <w:top w:val="single" w:sz="4" w:space="0" w:color="auto"/>
              <w:left w:val="single" w:sz="4" w:space="0" w:color="auto"/>
              <w:bottom w:val="single" w:sz="4" w:space="0" w:color="auto"/>
              <w:right w:val="single" w:sz="4" w:space="0" w:color="auto"/>
            </w:tcBorders>
          </w:tcPr>
          <w:p w:rsidR="00BB177B" w:rsidRPr="007C7281" w:rsidP="002B0B9D">
            <w:pPr>
              <w:spacing w:line="200" w:lineRule="exact"/>
              <w:rPr>
                <w:kern w:val="0"/>
                <w:sz w:val="18"/>
                <w:szCs w:val="18"/>
              </w:rPr>
            </w:pPr>
            <w:r w:rsidRPr="007C7281">
              <w:rPr>
                <w:kern w:val="0"/>
                <w:sz w:val="18"/>
                <w:szCs w:val="18"/>
              </w:rPr>
              <w:t>4~50</w:t>
            </w:r>
          </w:p>
        </w:tc>
        <w:tc>
          <w:tcPr>
            <w:tcW w:w="2503" w:type="pct"/>
            <w:tcBorders>
              <w:top w:val="single" w:sz="4" w:space="0" w:color="auto"/>
              <w:left w:val="single" w:sz="4" w:space="0" w:color="auto"/>
              <w:bottom w:val="single" w:sz="4" w:space="0" w:color="auto"/>
              <w:right w:val="single" w:sz="4" w:space="0" w:color="auto"/>
            </w:tcBorders>
          </w:tcPr>
          <w:p w:rsidR="00BB177B" w:rsidRPr="007C7281" w:rsidP="002B0B9D">
            <w:pPr>
              <w:spacing w:line="200" w:lineRule="exact"/>
              <w:rPr>
                <w:kern w:val="0"/>
                <w:sz w:val="18"/>
                <w:szCs w:val="18"/>
              </w:rPr>
            </w:pPr>
            <w:r w:rsidRPr="007C7281">
              <w:rPr>
                <w:rFonts w:hint="eastAsia"/>
                <w:kern w:val="0"/>
                <w:sz w:val="18"/>
                <w:szCs w:val="18"/>
              </w:rPr>
              <w:t>±</w:t>
            </w:r>
            <w:r w:rsidRPr="007C7281">
              <w:rPr>
                <w:kern w:val="0"/>
                <w:sz w:val="18"/>
                <w:szCs w:val="18"/>
              </w:rPr>
              <w:t>1.0</w:t>
            </w:r>
          </w:p>
        </w:tc>
      </w:tr>
      <w:tr w:rsidTr="002B0B9D">
        <w:tblPrEx>
          <w:tblW w:w="4722" w:type="pct"/>
          <w:tblInd w:w="250" w:type="dxa"/>
          <w:tblLook w:val="01E0"/>
        </w:tblPrEx>
        <w:tc>
          <w:tcPr>
            <w:tcW w:w="2497" w:type="pct"/>
            <w:tcBorders>
              <w:top w:val="single" w:sz="4" w:space="0" w:color="auto"/>
              <w:left w:val="single" w:sz="4" w:space="0" w:color="auto"/>
              <w:bottom w:val="single" w:sz="4" w:space="0" w:color="auto"/>
              <w:right w:val="single" w:sz="4" w:space="0" w:color="auto"/>
            </w:tcBorders>
          </w:tcPr>
          <w:p w:rsidR="00BB177B" w:rsidRPr="007C7281" w:rsidP="002B0B9D">
            <w:pPr>
              <w:spacing w:line="200" w:lineRule="exact"/>
              <w:rPr>
                <w:kern w:val="0"/>
                <w:sz w:val="18"/>
                <w:szCs w:val="18"/>
              </w:rPr>
            </w:pPr>
            <w:r w:rsidRPr="007C7281">
              <w:rPr>
                <w:kern w:val="0"/>
                <w:sz w:val="18"/>
                <w:szCs w:val="18"/>
              </w:rPr>
              <w:t xml:space="preserve">51~100 </w:t>
            </w:r>
          </w:p>
        </w:tc>
        <w:tc>
          <w:tcPr>
            <w:tcW w:w="2503" w:type="pct"/>
            <w:tcBorders>
              <w:top w:val="single" w:sz="4" w:space="0" w:color="auto"/>
              <w:left w:val="single" w:sz="4" w:space="0" w:color="auto"/>
              <w:bottom w:val="single" w:sz="4" w:space="0" w:color="auto"/>
              <w:right w:val="single" w:sz="4" w:space="0" w:color="auto"/>
            </w:tcBorders>
          </w:tcPr>
          <w:p w:rsidR="00BB177B" w:rsidRPr="007C7281" w:rsidP="002B0B9D">
            <w:pPr>
              <w:spacing w:line="200" w:lineRule="exact"/>
              <w:rPr>
                <w:kern w:val="0"/>
                <w:sz w:val="18"/>
                <w:szCs w:val="18"/>
              </w:rPr>
            </w:pPr>
            <w:r w:rsidRPr="007C7281">
              <w:rPr>
                <w:rFonts w:hint="eastAsia"/>
                <w:kern w:val="0"/>
                <w:sz w:val="18"/>
                <w:szCs w:val="18"/>
              </w:rPr>
              <w:t>±</w:t>
            </w:r>
            <w:r w:rsidRPr="007C7281">
              <w:rPr>
                <w:kern w:val="0"/>
                <w:sz w:val="18"/>
                <w:szCs w:val="18"/>
              </w:rPr>
              <w:t>2.0</w:t>
            </w:r>
          </w:p>
        </w:tc>
      </w:tr>
      <w:tr w:rsidTr="002B0B9D">
        <w:tblPrEx>
          <w:tblW w:w="4722" w:type="pct"/>
          <w:tblInd w:w="250" w:type="dxa"/>
          <w:tblLook w:val="01E0"/>
        </w:tblPrEx>
        <w:tc>
          <w:tcPr>
            <w:tcW w:w="2497" w:type="pct"/>
            <w:tcBorders>
              <w:top w:val="single" w:sz="4" w:space="0" w:color="auto"/>
              <w:left w:val="single" w:sz="4" w:space="0" w:color="auto"/>
              <w:bottom w:val="single" w:sz="4" w:space="0" w:color="auto"/>
              <w:right w:val="single" w:sz="4" w:space="0" w:color="auto"/>
            </w:tcBorders>
          </w:tcPr>
          <w:p w:rsidR="00BB177B" w:rsidRPr="007C7281" w:rsidP="002B0B9D">
            <w:pPr>
              <w:spacing w:line="200" w:lineRule="exact"/>
              <w:rPr>
                <w:kern w:val="0"/>
                <w:sz w:val="18"/>
                <w:szCs w:val="18"/>
              </w:rPr>
            </w:pPr>
            <w:r w:rsidRPr="007C7281">
              <w:rPr>
                <w:kern w:val="0"/>
                <w:sz w:val="18"/>
                <w:szCs w:val="18"/>
              </w:rPr>
              <w:t>&gt;100</w:t>
            </w:r>
          </w:p>
        </w:tc>
        <w:tc>
          <w:tcPr>
            <w:tcW w:w="2503" w:type="pct"/>
            <w:tcBorders>
              <w:top w:val="single" w:sz="4" w:space="0" w:color="auto"/>
              <w:left w:val="single" w:sz="4" w:space="0" w:color="auto"/>
              <w:bottom w:val="single" w:sz="4" w:space="0" w:color="auto"/>
              <w:right w:val="single" w:sz="4" w:space="0" w:color="auto"/>
            </w:tcBorders>
          </w:tcPr>
          <w:p w:rsidR="00BB177B" w:rsidRPr="007C7281" w:rsidP="002B0B9D">
            <w:pPr>
              <w:spacing w:line="200" w:lineRule="exact"/>
              <w:rPr>
                <w:kern w:val="0"/>
                <w:sz w:val="18"/>
                <w:szCs w:val="18"/>
              </w:rPr>
            </w:pPr>
            <w:r w:rsidRPr="007C7281">
              <w:rPr>
                <w:rFonts w:hint="eastAsia"/>
                <w:kern w:val="0"/>
                <w:sz w:val="18"/>
                <w:szCs w:val="18"/>
              </w:rPr>
              <w:t>供需双方商定</w:t>
            </w:r>
          </w:p>
        </w:tc>
      </w:tr>
    </w:tbl>
    <w:p w:rsidR="00BB177B" w:rsidRPr="007C7281" w:rsidP="00BB177B">
      <w:pPr>
        <w:spacing w:line="200" w:lineRule="exact"/>
        <w:jc w:val="center"/>
        <w:rPr>
          <w:kern w:val="0"/>
          <w:sz w:val="18"/>
          <w:szCs w:val="18"/>
        </w:rPr>
      </w:pPr>
      <w:r w:rsidRPr="007C7281">
        <w:rPr>
          <w:rFonts w:hint="eastAsia"/>
          <w:kern w:val="0"/>
          <w:sz w:val="18"/>
          <w:szCs w:val="18"/>
        </w:rPr>
        <w:t>普通平板玻璃厚度偏差</w:t>
      </w:r>
      <w:r w:rsidRPr="007C7281">
        <w:rPr>
          <w:kern w:val="0"/>
          <w:sz w:val="18"/>
          <w:szCs w:val="18"/>
        </w:rPr>
        <w:t xml:space="preserve">  </w:t>
      </w:r>
      <w:r w:rsidRPr="007C7281">
        <w:rPr>
          <w:rFonts w:hint="eastAsia"/>
          <w:kern w:val="0"/>
          <w:sz w:val="18"/>
          <w:szCs w:val="18"/>
        </w:rPr>
        <w:t>单位：</w:t>
      </w:r>
      <w:r w:rsidRPr="007C7281">
        <w:rPr>
          <w:kern w:val="0"/>
          <w:sz w:val="18"/>
          <w:szCs w:val="18"/>
        </w:rPr>
        <w:t xml:space="preserve">mm             </w:t>
      </w:r>
      <w:r w:rsidRPr="007C7281">
        <w:rPr>
          <w:rFonts w:hint="eastAsia"/>
          <w:kern w:val="0"/>
          <w:sz w:val="18"/>
          <w:szCs w:val="18"/>
        </w:rPr>
        <w:t>表</w:t>
      </w:r>
      <w:r w:rsidRPr="007C7281">
        <w:rPr>
          <w:kern w:val="0"/>
          <w:sz w:val="18"/>
          <w:szCs w:val="18"/>
        </w:rPr>
        <w:t>-4</w:t>
      </w:r>
    </w:p>
    <w:tbl>
      <w:tblPr>
        <w:tblStyle w:val="TableNormal"/>
        <w:tblW w:w="472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012"/>
        <w:gridCol w:w="2266"/>
        <w:gridCol w:w="2266"/>
        <w:gridCol w:w="2012"/>
      </w:tblGrid>
      <w:tr w:rsidTr="002B0B9D">
        <w:tblPrEx>
          <w:tblW w:w="472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Ex>
        <w:trPr>
          <w:jc w:val="center"/>
        </w:trPr>
        <w:tc>
          <w:tcPr>
            <w:tcW w:w="1175" w:type="pct"/>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200" w:lineRule="exact"/>
              <w:rPr>
                <w:kern w:val="0"/>
                <w:sz w:val="18"/>
                <w:szCs w:val="18"/>
              </w:rPr>
            </w:pPr>
            <w:r w:rsidRPr="007C7281">
              <w:rPr>
                <w:rFonts w:hint="eastAsia"/>
                <w:kern w:val="0"/>
                <w:sz w:val="18"/>
                <w:szCs w:val="18"/>
              </w:rPr>
              <w:t>厚度</w:t>
            </w:r>
          </w:p>
        </w:tc>
        <w:tc>
          <w:tcPr>
            <w:tcW w:w="1324" w:type="pct"/>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200" w:lineRule="exact"/>
              <w:rPr>
                <w:kern w:val="0"/>
                <w:sz w:val="18"/>
                <w:szCs w:val="18"/>
              </w:rPr>
            </w:pPr>
            <w:r w:rsidRPr="007C7281">
              <w:rPr>
                <w:rFonts w:hint="eastAsia"/>
                <w:kern w:val="0"/>
                <w:sz w:val="18"/>
                <w:szCs w:val="18"/>
              </w:rPr>
              <w:t>允许偏差</w:t>
            </w:r>
          </w:p>
        </w:tc>
        <w:tc>
          <w:tcPr>
            <w:tcW w:w="1324" w:type="pct"/>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200" w:lineRule="exact"/>
              <w:rPr>
                <w:kern w:val="0"/>
                <w:sz w:val="18"/>
                <w:szCs w:val="18"/>
              </w:rPr>
            </w:pPr>
            <w:r w:rsidRPr="007C7281">
              <w:rPr>
                <w:rFonts w:hint="eastAsia"/>
                <w:kern w:val="0"/>
                <w:sz w:val="18"/>
                <w:szCs w:val="18"/>
              </w:rPr>
              <w:t>厚度</w:t>
            </w:r>
          </w:p>
        </w:tc>
        <w:tc>
          <w:tcPr>
            <w:tcW w:w="1176" w:type="pct"/>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200" w:lineRule="exact"/>
              <w:rPr>
                <w:kern w:val="0"/>
                <w:sz w:val="18"/>
                <w:szCs w:val="18"/>
              </w:rPr>
            </w:pPr>
            <w:r w:rsidRPr="007C7281">
              <w:rPr>
                <w:rFonts w:hint="eastAsia"/>
                <w:kern w:val="0"/>
                <w:sz w:val="18"/>
                <w:szCs w:val="18"/>
              </w:rPr>
              <w:t>允许偏差</w:t>
            </w:r>
          </w:p>
        </w:tc>
      </w:tr>
      <w:tr w:rsidTr="002B0B9D">
        <w:tblPrEx>
          <w:tblW w:w="4722" w:type="pct"/>
          <w:jc w:val="center"/>
          <w:tblLook w:val="01E0"/>
        </w:tblPrEx>
        <w:trPr>
          <w:jc w:val="center"/>
        </w:trPr>
        <w:tc>
          <w:tcPr>
            <w:tcW w:w="1175" w:type="pct"/>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200" w:lineRule="exact"/>
              <w:rPr>
                <w:kern w:val="0"/>
                <w:sz w:val="18"/>
                <w:szCs w:val="18"/>
              </w:rPr>
            </w:pPr>
            <w:r w:rsidRPr="007C7281">
              <w:rPr>
                <w:kern w:val="0"/>
                <w:sz w:val="18"/>
                <w:szCs w:val="18"/>
              </w:rPr>
              <w:t>2</w:t>
            </w:r>
          </w:p>
        </w:tc>
        <w:tc>
          <w:tcPr>
            <w:tcW w:w="1324" w:type="pct"/>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200" w:lineRule="exact"/>
              <w:rPr>
                <w:kern w:val="0"/>
                <w:sz w:val="18"/>
                <w:szCs w:val="18"/>
              </w:rPr>
            </w:pPr>
            <w:r w:rsidRPr="007C7281">
              <w:rPr>
                <w:rFonts w:hint="eastAsia"/>
                <w:kern w:val="0"/>
                <w:sz w:val="18"/>
                <w:szCs w:val="18"/>
              </w:rPr>
              <w:t>±</w:t>
            </w:r>
            <w:r w:rsidRPr="007C7281">
              <w:rPr>
                <w:kern w:val="0"/>
                <w:sz w:val="18"/>
                <w:szCs w:val="18"/>
              </w:rPr>
              <w:t>0.20</w:t>
            </w:r>
          </w:p>
        </w:tc>
        <w:tc>
          <w:tcPr>
            <w:tcW w:w="1324" w:type="pct"/>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200" w:lineRule="exact"/>
              <w:rPr>
                <w:kern w:val="0"/>
                <w:sz w:val="18"/>
                <w:szCs w:val="18"/>
              </w:rPr>
            </w:pPr>
            <w:r w:rsidRPr="007C7281">
              <w:rPr>
                <w:kern w:val="0"/>
                <w:sz w:val="18"/>
                <w:szCs w:val="18"/>
              </w:rPr>
              <w:t>4</w:t>
            </w:r>
          </w:p>
        </w:tc>
        <w:tc>
          <w:tcPr>
            <w:tcW w:w="1176" w:type="pct"/>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200" w:lineRule="exact"/>
              <w:rPr>
                <w:kern w:val="0"/>
                <w:sz w:val="18"/>
                <w:szCs w:val="18"/>
              </w:rPr>
            </w:pPr>
            <w:r w:rsidRPr="007C7281">
              <w:rPr>
                <w:rFonts w:hint="eastAsia"/>
                <w:kern w:val="0"/>
                <w:sz w:val="18"/>
                <w:szCs w:val="18"/>
              </w:rPr>
              <w:t>±</w:t>
            </w:r>
            <w:r w:rsidRPr="007C7281">
              <w:rPr>
                <w:kern w:val="0"/>
                <w:sz w:val="18"/>
                <w:szCs w:val="18"/>
              </w:rPr>
              <w:t>0.20</w:t>
            </w:r>
          </w:p>
        </w:tc>
      </w:tr>
      <w:tr w:rsidTr="002B0B9D">
        <w:tblPrEx>
          <w:tblW w:w="4722" w:type="pct"/>
          <w:jc w:val="center"/>
          <w:tblLook w:val="01E0"/>
        </w:tblPrEx>
        <w:trPr>
          <w:jc w:val="center"/>
        </w:trPr>
        <w:tc>
          <w:tcPr>
            <w:tcW w:w="1175" w:type="pct"/>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200" w:lineRule="exact"/>
              <w:rPr>
                <w:kern w:val="0"/>
                <w:sz w:val="18"/>
                <w:szCs w:val="18"/>
              </w:rPr>
            </w:pPr>
            <w:r w:rsidRPr="007C7281">
              <w:rPr>
                <w:kern w:val="0"/>
                <w:sz w:val="18"/>
                <w:szCs w:val="18"/>
              </w:rPr>
              <w:t>3</w:t>
            </w:r>
          </w:p>
        </w:tc>
        <w:tc>
          <w:tcPr>
            <w:tcW w:w="1324" w:type="pct"/>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200" w:lineRule="exact"/>
              <w:rPr>
                <w:kern w:val="0"/>
                <w:sz w:val="18"/>
                <w:szCs w:val="18"/>
              </w:rPr>
            </w:pPr>
            <w:r w:rsidRPr="007C7281">
              <w:rPr>
                <w:rFonts w:hint="eastAsia"/>
                <w:kern w:val="0"/>
                <w:sz w:val="18"/>
                <w:szCs w:val="18"/>
              </w:rPr>
              <w:t>±</w:t>
            </w:r>
            <w:r w:rsidRPr="007C7281">
              <w:rPr>
                <w:kern w:val="0"/>
                <w:sz w:val="18"/>
                <w:szCs w:val="18"/>
              </w:rPr>
              <w:t>0.20</w:t>
            </w:r>
          </w:p>
        </w:tc>
        <w:tc>
          <w:tcPr>
            <w:tcW w:w="1324" w:type="pct"/>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200" w:lineRule="exact"/>
              <w:rPr>
                <w:kern w:val="0"/>
                <w:sz w:val="18"/>
                <w:szCs w:val="18"/>
              </w:rPr>
            </w:pPr>
            <w:r w:rsidRPr="007C7281">
              <w:rPr>
                <w:kern w:val="0"/>
                <w:sz w:val="18"/>
                <w:szCs w:val="18"/>
              </w:rPr>
              <w:t>5</w:t>
            </w:r>
          </w:p>
        </w:tc>
        <w:tc>
          <w:tcPr>
            <w:tcW w:w="1176" w:type="pct"/>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200" w:lineRule="exact"/>
              <w:rPr>
                <w:kern w:val="0"/>
                <w:sz w:val="18"/>
                <w:szCs w:val="18"/>
              </w:rPr>
            </w:pPr>
            <w:r w:rsidRPr="007C7281">
              <w:rPr>
                <w:rFonts w:hint="eastAsia"/>
                <w:kern w:val="0"/>
                <w:sz w:val="18"/>
                <w:szCs w:val="18"/>
              </w:rPr>
              <w:t>±</w:t>
            </w:r>
            <w:r w:rsidRPr="007C7281">
              <w:rPr>
                <w:kern w:val="0"/>
                <w:sz w:val="18"/>
                <w:szCs w:val="18"/>
              </w:rPr>
              <w:t>0.25</w:t>
            </w:r>
          </w:p>
        </w:tc>
      </w:tr>
      <w:tr w:rsidTr="002B0B9D">
        <w:tblPrEx>
          <w:tblW w:w="4722" w:type="pct"/>
          <w:jc w:val="center"/>
          <w:tblLook w:val="01E0"/>
        </w:tblPrEx>
        <w:trPr>
          <w:jc w:val="center"/>
        </w:trPr>
        <w:tc>
          <w:tcPr>
            <w:tcW w:w="1175" w:type="pct"/>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200" w:lineRule="exact"/>
              <w:rPr>
                <w:kern w:val="0"/>
                <w:sz w:val="18"/>
                <w:szCs w:val="18"/>
              </w:rPr>
            </w:pPr>
          </w:p>
        </w:tc>
        <w:tc>
          <w:tcPr>
            <w:tcW w:w="1324" w:type="pct"/>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200" w:lineRule="exact"/>
              <w:rPr>
                <w:kern w:val="0"/>
                <w:sz w:val="18"/>
                <w:szCs w:val="18"/>
              </w:rPr>
            </w:pPr>
          </w:p>
        </w:tc>
        <w:tc>
          <w:tcPr>
            <w:tcW w:w="1324" w:type="pct"/>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200" w:lineRule="exact"/>
              <w:rPr>
                <w:kern w:val="0"/>
                <w:sz w:val="18"/>
                <w:szCs w:val="18"/>
              </w:rPr>
            </w:pPr>
          </w:p>
        </w:tc>
        <w:tc>
          <w:tcPr>
            <w:tcW w:w="1176" w:type="pct"/>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200" w:lineRule="exact"/>
              <w:rPr>
                <w:kern w:val="0"/>
                <w:sz w:val="18"/>
                <w:szCs w:val="18"/>
              </w:rPr>
            </w:pPr>
          </w:p>
        </w:tc>
      </w:tr>
    </w:tbl>
    <w:p w:rsidR="00BB177B" w:rsidP="00BB177B">
      <w:pPr>
        <w:spacing w:line="200" w:lineRule="exact"/>
        <w:jc w:val="center"/>
        <w:rPr>
          <w:kern w:val="0"/>
          <w:sz w:val="18"/>
          <w:szCs w:val="18"/>
          <w:lang w:eastAsia="zh-CN"/>
        </w:rPr>
        <w:sectPr w:rsidSect="002B0B9D">
          <w:type w:val="nextPage"/>
          <w:pgSz w:w="11906" w:h="16838"/>
          <w:pgMar w:top="1247" w:right="1418" w:bottom="1134" w:left="1644" w:header="851" w:footer="680" w:gutter="0"/>
          <w:pgNumType w:start="23"/>
          <w:cols w:space="425"/>
          <w:titlePg w:val="0"/>
          <w:docGrid w:type="lines" w:linePitch="312"/>
        </w:sectPr>
      </w:pPr>
    </w:p>
    <w:p w:rsidR="00BB177B" w:rsidRPr="007C7281" w:rsidP="00BB177B">
      <w:pPr>
        <w:spacing w:line="200" w:lineRule="exact"/>
        <w:jc w:val="center"/>
        <w:rPr>
          <w:kern w:val="0"/>
          <w:sz w:val="18"/>
          <w:szCs w:val="18"/>
        </w:rPr>
      </w:pPr>
      <w:r w:rsidRPr="007C7281">
        <w:rPr>
          <w:rFonts w:hint="eastAsia"/>
          <w:kern w:val="0"/>
          <w:sz w:val="18"/>
          <w:szCs w:val="18"/>
        </w:rPr>
        <w:t>普通平板玻璃外观质量的要求</w:t>
      </w:r>
      <w:r w:rsidRPr="007C7281">
        <w:rPr>
          <w:kern w:val="0"/>
          <w:sz w:val="18"/>
          <w:szCs w:val="18"/>
        </w:rPr>
        <w:t xml:space="preserve">         </w:t>
      </w:r>
      <w:r w:rsidRPr="007C7281">
        <w:rPr>
          <w:rFonts w:hint="eastAsia"/>
          <w:kern w:val="0"/>
          <w:sz w:val="18"/>
          <w:szCs w:val="18"/>
        </w:rPr>
        <w:t>表</w:t>
      </w:r>
      <w:r w:rsidRPr="007C7281">
        <w:rPr>
          <w:kern w:val="0"/>
          <w:sz w:val="18"/>
          <w:szCs w:val="18"/>
        </w:rPr>
        <w:t>-5</w:t>
      </w:r>
    </w:p>
    <w:tbl>
      <w:tblPr>
        <w:tblStyle w:val="TableNormal"/>
        <w:tblW w:w="4721" w:type="pct"/>
        <w:tblInd w:w="2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459"/>
        <w:gridCol w:w="1714"/>
        <w:gridCol w:w="1612"/>
        <w:gridCol w:w="1831"/>
        <w:gridCol w:w="1938"/>
      </w:tblGrid>
      <w:tr w:rsidTr="002B0B9D">
        <w:tblPrEx>
          <w:tblW w:w="4721" w:type="pct"/>
          <w:tblInd w:w="2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Ex>
        <w:tc>
          <w:tcPr>
            <w:tcW w:w="853" w:type="pct"/>
            <w:tcBorders>
              <w:top w:val="single" w:sz="4" w:space="0" w:color="auto"/>
              <w:left w:val="single" w:sz="4" w:space="0" w:color="auto"/>
              <w:bottom w:val="single" w:sz="4" w:space="0" w:color="auto"/>
              <w:right w:val="single" w:sz="4" w:space="0" w:color="auto"/>
            </w:tcBorders>
          </w:tcPr>
          <w:p w:rsidR="00BB177B" w:rsidRPr="007C7281" w:rsidP="002B0B9D">
            <w:pPr>
              <w:spacing w:line="200" w:lineRule="exact"/>
              <w:rPr>
                <w:kern w:val="0"/>
                <w:sz w:val="18"/>
                <w:szCs w:val="18"/>
              </w:rPr>
            </w:pPr>
            <w:r w:rsidRPr="007C7281">
              <w:rPr>
                <w:rFonts w:hint="eastAsia"/>
                <w:kern w:val="0"/>
                <w:sz w:val="18"/>
                <w:szCs w:val="18"/>
              </w:rPr>
              <w:t>缺陷种类</w:t>
            </w:r>
          </w:p>
        </w:tc>
        <w:tc>
          <w:tcPr>
            <w:tcW w:w="1002" w:type="pct"/>
            <w:tcBorders>
              <w:top w:val="single" w:sz="4" w:space="0" w:color="auto"/>
              <w:left w:val="single" w:sz="4" w:space="0" w:color="auto"/>
              <w:bottom w:val="single" w:sz="4" w:space="0" w:color="auto"/>
              <w:right w:val="single" w:sz="4" w:space="0" w:color="auto"/>
            </w:tcBorders>
          </w:tcPr>
          <w:p w:rsidR="00BB177B" w:rsidRPr="007C7281" w:rsidP="002B0B9D">
            <w:pPr>
              <w:spacing w:line="200" w:lineRule="exact"/>
              <w:rPr>
                <w:kern w:val="0"/>
                <w:sz w:val="18"/>
                <w:szCs w:val="18"/>
              </w:rPr>
            </w:pPr>
            <w:r w:rsidRPr="007C7281">
              <w:rPr>
                <w:rFonts w:hint="eastAsia"/>
                <w:kern w:val="0"/>
                <w:sz w:val="18"/>
                <w:szCs w:val="18"/>
              </w:rPr>
              <w:t>说明</w:t>
            </w:r>
          </w:p>
        </w:tc>
        <w:tc>
          <w:tcPr>
            <w:tcW w:w="942" w:type="pct"/>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200" w:lineRule="exact"/>
              <w:rPr>
                <w:kern w:val="0"/>
                <w:sz w:val="18"/>
                <w:szCs w:val="18"/>
              </w:rPr>
            </w:pPr>
            <w:r w:rsidRPr="007C7281">
              <w:rPr>
                <w:rFonts w:hint="eastAsia"/>
                <w:kern w:val="0"/>
                <w:sz w:val="18"/>
                <w:szCs w:val="18"/>
              </w:rPr>
              <w:t>优等品</w:t>
            </w:r>
          </w:p>
        </w:tc>
        <w:tc>
          <w:tcPr>
            <w:tcW w:w="1070" w:type="pct"/>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200" w:lineRule="exact"/>
              <w:rPr>
                <w:kern w:val="0"/>
                <w:sz w:val="18"/>
                <w:szCs w:val="18"/>
              </w:rPr>
            </w:pPr>
            <w:r w:rsidRPr="007C7281">
              <w:rPr>
                <w:rFonts w:hint="eastAsia"/>
                <w:kern w:val="0"/>
                <w:sz w:val="18"/>
                <w:szCs w:val="18"/>
              </w:rPr>
              <w:t>一等品</w:t>
            </w:r>
          </w:p>
        </w:tc>
        <w:tc>
          <w:tcPr>
            <w:tcW w:w="1134" w:type="pct"/>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200" w:lineRule="exact"/>
              <w:rPr>
                <w:kern w:val="0"/>
                <w:sz w:val="18"/>
                <w:szCs w:val="18"/>
              </w:rPr>
            </w:pPr>
            <w:r w:rsidRPr="007C7281">
              <w:rPr>
                <w:rFonts w:hint="eastAsia"/>
                <w:kern w:val="0"/>
                <w:sz w:val="18"/>
                <w:szCs w:val="18"/>
              </w:rPr>
              <w:t>合格品</w:t>
            </w:r>
          </w:p>
        </w:tc>
      </w:tr>
      <w:tr w:rsidTr="002B0B9D">
        <w:tblPrEx>
          <w:tblW w:w="4721" w:type="pct"/>
          <w:tblInd w:w="251" w:type="dxa"/>
          <w:tblLook w:val="01E0"/>
        </w:tblPrEx>
        <w:tc>
          <w:tcPr>
            <w:tcW w:w="853" w:type="pct"/>
            <w:tcBorders>
              <w:top w:val="single" w:sz="4" w:space="0" w:color="auto"/>
              <w:left w:val="single" w:sz="4" w:space="0" w:color="auto"/>
              <w:bottom w:val="single" w:sz="4" w:space="0" w:color="auto"/>
              <w:right w:val="single" w:sz="4" w:space="0" w:color="auto"/>
            </w:tcBorders>
          </w:tcPr>
          <w:p w:rsidR="00BB177B" w:rsidRPr="007C7281" w:rsidP="002B0B9D">
            <w:pPr>
              <w:spacing w:line="200" w:lineRule="exact"/>
              <w:rPr>
                <w:kern w:val="0"/>
                <w:sz w:val="18"/>
                <w:szCs w:val="18"/>
              </w:rPr>
            </w:pPr>
            <w:r w:rsidRPr="007C7281">
              <w:rPr>
                <w:rFonts w:hint="eastAsia"/>
                <w:kern w:val="0"/>
                <w:sz w:val="18"/>
                <w:szCs w:val="18"/>
              </w:rPr>
              <w:t>波筋（包括纹辊子花）</w:t>
            </w:r>
          </w:p>
        </w:tc>
        <w:tc>
          <w:tcPr>
            <w:tcW w:w="1002" w:type="pct"/>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200" w:lineRule="exact"/>
              <w:rPr>
                <w:kern w:val="0"/>
                <w:sz w:val="18"/>
                <w:szCs w:val="18"/>
              </w:rPr>
            </w:pPr>
            <w:r w:rsidRPr="007C7281">
              <w:rPr>
                <w:rFonts w:hint="eastAsia"/>
                <w:kern w:val="0"/>
                <w:sz w:val="18"/>
                <w:szCs w:val="18"/>
              </w:rPr>
              <w:t>不产生变形的最大入射角</w:t>
            </w:r>
          </w:p>
        </w:tc>
        <w:tc>
          <w:tcPr>
            <w:tcW w:w="942" w:type="pct"/>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200" w:lineRule="exact"/>
              <w:rPr>
                <w:kern w:val="0"/>
                <w:sz w:val="18"/>
                <w:szCs w:val="18"/>
              </w:rPr>
            </w:pPr>
            <w:r w:rsidRPr="007C7281">
              <w:rPr>
                <w:kern w:val="0"/>
                <w:sz w:val="18"/>
                <w:szCs w:val="18"/>
              </w:rPr>
              <w:t>60</w:t>
            </w:r>
            <w:r w:rsidRPr="007C7281">
              <w:rPr>
                <w:kern w:val="0"/>
                <w:sz w:val="18"/>
                <w:szCs w:val="18"/>
                <w:vertAlign w:val="superscript"/>
              </w:rPr>
              <w:t>o</w:t>
            </w:r>
          </w:p>
        </w:tc>
        <w:tc>
          <w:tcPr>
            <w:tcW w:w="1070" w:type="pct"/>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200" w:lineRule="exact"/>
              <w:rPr>
                <w:kern w:val="0"/>
                <w:sz w:val="18"/>
                <w:szCs w:val="18"/>
              </w:rPr>
            </w:pPr>
            <w:r w:rsidRPr="007C7281">
              <w:rPr>
                <w:kern w:val="0"/>
                <w:sz w:val="18"/>
                <w:szCs w:val="18"/>
              </w:rPr>
              <w:t>45</w:t>
            </w:r>
            <w:r w:rsidRPr="007C7281">
              <w:rPr>
                <w:kern w:val="0"/>
                <w:sz w:val="18"/>
                <w:szCs w:val="18"/>
                <w:vertAlign w:val="superscript"/>
              </w:rPr>
              <w:t>o</w:t>
            </w:r>
            <w:r w:rsidRPr="007C7281">
              <w:rPr>
                <w:kern w:val="0"/>
                <w:sz w:val="18"/>
                <w:szCs w:val="18"/>
              </w:rPr>
              <w:t xml:space="preserve">50mm </w:t>
            </w:r>
            <w:r w:rsidRPr="007C7281">
              <w:rPr>
                <w:rFonts w:hint="eastAsia"/>
                <w:kern w:val="0"/>
                <w:sz w:val="18"/>
                <w:szCs w:val="18"/>
              </w:rPr>
              <w:t>边部，</w:t>
            </w:r>
            <w:r w:rsidRPr="007C7281">
              <w:rPr>
                <w:kern w:val="0"/>
                <w:sz w:val="18"/>
                <w:szCs w:val="18"/>
              </w:rPr>
              <w:t>30</w:t>
            </w:r>
            <w:r w:rsidRPr="007C7281">
              <w:rPr>
                <w:kern w:val="0"/>
                <w:sz w:val="18"/>
                <w:szCs w:val="18"/>
                <w:vertAlign w:val="superscript"/>
              </w:rPr>
              <w:t>o</w:t>
            </w:r>
          </w:p>
        </w:tc>
        <w:tc>
          <w:tcPr>
            <w:tcW w:w="1134" w:type="pct"/>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200" w:lineRule="exact"/>
              <w:rPr>
                <w:kern w:val="0"/>
                <w:sz w:val="18"/>
                <w:szCs w:val="18"/>
              </w:rPr>
            </w:pPr>
            <w:r w:rsidRPr="007C7281">
              <w:rPr>
                <w:kern w:val="0"/>
                <w:sz w:val="18"/>
                <w:szCs w:val="18"/>
              </w:rPr>
              <w:t>30</w:t>
            </w:r>
            <w:r w:rsidRPr="007C7281">
              <w:rPr>
                <w:kern w:val="0"/>
                <w:sz w:val="18"/>
                <w:szCs w:val="18"/>
                <w:vertAlign w:val="superscript"/>
              </w:rPr>
              <w:t>o</w:t>
            </w:r>
            <w:r w:rsidRPr="007C7281">
              <w:rPr>
                <w:kern w:val="0"/>
                <w:sz w:val="18"/>
                <w:szCs w:val="18"/>
              </w:rPr>
              <w:t xml:space="preserve"> 100mm </w:t>
            </w:r>
            <w:r w:rsidRPr="007C7281">
              <w:rPr>
                <w:rFonts w:hint="eastAsia"/>
                <w:kern w:val="0"/>
                <w:sz w:val="18"/>
                <w:szCs w:val="18"/>
              </w:rPr>
              <w:t>边部，</w:t>
            </w:r>
            <w:r w:rsidRPr="007C7281">
              <w:rPr>
                <w:kern w:val="0"/>
                <w:sz w:val="18"/>
                <w:szCs w:val="18"/>
              </w:rPr>
              <w:t>0</w:t>
            </w:r>
            <w:r w:rsidRPr="007C7281">
              <w:rPr>
                <w:kern w:val="0"/>
                <w:sz w:val="18"/>
                <w:szCs w:val="18"/>
                <w:vertAlign w:val="superscript"/>
              </w:rPr>
              <w:t>o</w:t>
            </w:r>
          </w:p>
        </w:tc>
      </w:tr>
      <w:tr w:rsidTr="002B0B9D">
        <w:tblPrEx>
          <w:tblW w:w="4721" w:type="pct"/>
          <w:tblInd w:w="251" w:type="dxa"/>
          <w:tblLook w:val="01E0"/>
        </w:tblPrEx>
        <w:trPr>
          <w:cantSplit/>
        </w:trPr>
        <w:tc>
          <w:tcPr>
            <w:tcW w:w="853" w:type="pct"/>
            <w:vMerge w:val="restart"/>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200" w:lineRule="exact"/>
              <w:rPr>
                <w:kern w:val="0"/>
                <w:sz w:val="18"/>
                <w:szCs w:val="18"/>
              </w:rPr>
            </w:pPr>
            <w:r w:rsidRPr="007C7281">
              <w:rPr>
                <w:rFonts w:hint="eastAsia"/>
                <w:kern w:val="0"/>
                <w:sz w:val="18"/>
                <w:szCs w:val="18"/>
              </w:rPr>
              <w:t>气泡</w:t>
            </w:r>
          </w:p>
        </w:tc>
        <w:tc>
          <w:tcPr>
            <w:tcW w:w="1002" w:type="pct"/>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200" w:lineRule="exact"/>
              <w:rPr>
                <w:kern w:val="0"/>
                <w:sz w:val="18"/>
                <w:szCs w:val="18"/>
              </w:rPr>
            </w:pPr>
            <w:r w:rsidRPr="007C7281">
              <w:rPr>
                <w:rFonts w:hint="eastAsia"/>
                <w:kern w:val="0"/>
                <w:sz w:val="18"/>
                <w:szCs w:val="18"/>
              </w:rPr>
              <w:t>长度</w:t>
            </w:r>
            <w:r w:rsidRPr="007C7281">
              <w:rPr>
                <w:kern w:val="0"/>
                <w:sz w:val="18"/>
                <w:szCs w:val="18"/>
              </w:rPr>
              <w:t xml:space="preserve">1mm </w:t>
            </w:r>
            <w:r w:rsidRPr="007C7281">
              <w:rPr>
                <w:rFonts w:hint="eastAsia"/>
                <w:kern w:val="0"/>
                <w:sz w:val="18"/>
                <w:szCs w:val="18"/>
              </w:rPr>
              <w:t>以下的</w:t>
            </w:r>
          </w:p>
        </w:tc>
        <w:tc>
          <w:tcPr>
            <w:tcW w:w="942" w:type="pct"/>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200" w:lineRule="exact"/>
              <w:rPr>
                <w:kern w:val="0"/>
                <w:sz w:val="18"/>
                <w:szCs w:val="18"/>
              </w:rPr>
            </w:pPr>
            <w:r w:rsidRPr="007C7281">
              <w:rPr>
                <w:rFonts w:hint="eastAsia"/>
                <w:kern w:val="0"/>
                <w:sz w:val="18"/>
                <w:szCs w:val="18"/>
              </w:rPr>
              <w:t>集中的不允许</w:t>
            </w:r>
          </w:p>
        </w:tc>
        <w:tc>
          <w:tcPr>
            <w:tcW w:w="1070" w:type="pct"/>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200" w:lineRule="exact"/>
              <w:rPr>
                <w:kern w:val="0"/>
                <w:sz w:val="18"/>
                <w:szCs w:val="18"/>
              </w:rPr>
            </w:pPr>
            <w:r w:rsidRPr="007C7281">
              <w:rPr>
                <w:rFonts w:hint="eastAsia"/>
                <w:kern w:val="0"/>
                <w:sz w:val="18"/>
                <w:szCs w:val="18"/>
              </w:rPr>
              <w:t>集中的不允许</w:t>
            </w:r>
          </w:p>
        </w:tc>
        <w:tc>
          <w:tcPr>
            <w:tcW w:w="1134" w:type="pct"/>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200" w:lineRule="exact"/>
              <w:rPr>
                <w:kern w:val="0"/>
                <w:sz w:val="18"/>
                <w:szCs w:val="18"/>
              </w:rPr>
            </w:pPr>
            <w:r w:rsidRPr="007C7281">
              <w:rPr>
                <w:rFonts w:hint="eastAsia"/>
                <w:kern w:val="0"/>
                <w:sz w:val="18"/>
                <w:szCs w:val="18"/>
              </w:rPr>
              <w:t>不限</w:t>
            </w:r>
          </w:p>
        </w:tc>
      </w:tr>
      <w:tr w:rsidTr="002B0B9D">
        <w:tblPrEx>
          <w:tblW w:w="4721" w:type="pct"/>
          <w:tblInd w:w="251" w:type="dxa"/>
          <w:tblLook w:val="01E0"/>
        </w:tblPrEx>
        <w:trPr>
          <w:cantSplit/>
        </w:trPr>
        <w:tc>
          <w:tcPr>
            <w:tcW w:w="853" w:type="pct"/>
            <w:vMerge/>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200" w:lineRule="exact"/>
              <w:rPr>
                <w:kern w:val="0"/>
                <w:sz w:val="18"/>
                <w:szCs w:val="18"/>
              </w:rPr>
            </w:pPr>
          </w:p>
        </w:tc>
        <w:tc>
          <w:tcPr>
            <w:tcW w:w="1002" w:type="pct"/>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200" w:lineRule="exact"/>
              <w:rPr>
                <w:kern w:val="0"/>
                <w:sz w:val="18"/>
                <w:szCs w:val="18"/>
              </w:rPr>
            </w:pPr>
            <w:r w:rsidRPr="007C7281">
              <w:rPr>
                <w:rFonts w:hint="eastAsia"/>
                <w:kern w:val="0"/>
                <w:sz w:val="18"/>
                <w:szCs w:val="18"/>
              </w:rPr>
              <w:t>长度大于</w:t>
            </w:r>
            <w:r w:rsidRPr="007C7281">
              <w:rPr>
                <w:kern w:val="0"/>
                <w:sz w:val="18"/>
                <w:szCs w:val="18"/>
              </w:rPr>
              <w:t xml:space="preserve">1mm </w:t>
            </w:r>
            <w:r w:rsidRPr="007C7281">
              <w:rPr>
                <w:rFonts w:hint="eastAsia"/>
                <w:kern w:val="0"/>
                <w:sz w:val="18"/>
                <w:szCs w:val="18"/>
              </w:rPr>
              <w:t>每平方米允许个数</w:t>
            </w:r>
          </w:p>
        </w:tc>
        <w:tc>
          <w:tcPr>
            <w:tcW w:w="942" w:type="pct"/>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200" w:lineRule="exact"/>
              <w:rPr>
                <w:kern w:val="0"/>
                <w:sz w:val="18"/>
                <w:szCs w:val="18"/>
              </w:rPr>
            </w:pPr>
            <w:r w:rsidRPr="007C7281">
              <w:rPr>
                <w:rFonts w:hint="eastAsia"/>
                <w:kern w:val="0"/>
                <w:sz w:val="18"/>
                <w:szCs w:val="18"/>
              </w:rPr>
              <w:t>≤</w:t>
            </w:r>
            <w:r w:rsidRPr="007C7281">
              <w:rPr>
                <w:kern w:val="0"/>
                <w:sz w:val="18"/>
                <w:szCs w:val="18"/>
              </w:rPr>
              <w:t>6mm,6</w:t>
            </w:r>
          </w:p>
        </w:tc>
        <w:tc>
          <w:tcPr>
            <w:tcW w:w="1070" w:type="pct"/>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200" w:lineRule="exact"/>
              <w:rPr>
                <w:kern w:val="0"/>
                <w:sz w:val="18"/>
                <w:szCs w:val="18"/>
              </w:rPr>
            </w:pPr>
            <w:r w:rsidRPr="007C7281">
              <w:rPr>
                <w:rFonts w:hint="eastAsia"/>
                <w:kern w:val="0"/>
                <w:sz w:val="18"/>
                <w:szCs w:val="18"/>
              </w:rPr>
              <w:t>≤</w:t>
            </w:r>
            <w:r w:rsidRPr="007C7281">
              <w:rPr>
                <w:kern w:val="0"/>
                <w:sz w:val="18"/>
                <w:szCs w:val="18"/>
              </w:rPr>
              <w:t>8mm,8&gt;8~10mm,2</w:t>
            </w:r>
          </w:p>
        </w:tc>
        <w:tc>
          <w:tcPr>
            <w:tcW w:w="1134" w:type="pct"/>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200" w:lineRule="exact"/>
              <w:rPr>
                <w:kern w:val="0"/>
                <w:sz w:val="18"/>
                <w:szCs w:val="18"/>
              </w:rPr>
            </w:pPr>
            <w:r w:rsidRPr="007C7281">
              <w:rPr>
                <w:rFonts w:hint="eastAsia"/>
                <w:kern w:val="0"/>
                <w:sz w:val="18"/>
                <w:szCs w:val="18"/>
              </w:rPr>
              <w:t>≤</w:t>
            </w:r>
            <w:r w:rsidRPr="007C7281">
              <w:rPr>
                <w:kern w:val="0"/>
                <w:sz w:val="18"/>
                <w:szCs w:val="18"/>
              </w:rPr>
              <w:t>10mm,12&gt;10~20mm,</w:t>
            </w:r>
          </w:p>
          <w:p w:rsidR="00BB177B" w:rsidRPr="007C7281" w:rsidP="002B0B9D">
            <w:pPr>
              <w:spacing w:line="200" w:lineRule="exact"/>
              <w:rPr>
                <w:kern w:val="0"/>
                <w:sz w:val="18"/>
                <w:szCs w:val="18"/>
              </w:rPr>
            </w:pPr>
            <w:r w:rsidRPr="007C7281">
              <w:rPr>
                <w:kern w:val="0"/>
                <w:sz w:val="18"/>
                <w:szCs w:val="18"/>
              </w:rPr>
              <w:t>2&gt;20~25mm,1</w:t>
            </w:r>
          </w:p>
        </w:tc>
      </w:tr>
      <w:tr w:rsidTr="002B0B9D">
        <w:tblPrEx>
          <w:tblW w:w="4721" w:type="pct"/>
          <w:tblInd w:w="251" w:type="dxa"/>
          <w:tblLook w:val="01E0"/>
        </w:tblPrEx>
        <w:trPr>
          <w:cantSplit/>
        </w:trPr>
        <w:tc>
          <w:tcPr>
            <w:tcW w:w="853" w:type="pct"/>
            <w:vMerge w:val="restart"/>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200" w:lineRule="exact"/>
              <w:rPr>
                <w:kern w:val="0"/>
                <w:sz w:val="18"/>
                <w:szCs w:val="18"/>
              </w:rPr>
            </w:pPr>
            <w:r w:rsidRPr="007C7281">
              <w:rPr>
                <w:rFonts w:hint="eastAsia"/>
                <w:kern w:val="0"/>
                <w:sz w:val="18"/>
                <w:szCs w:val="18"/>
              </w:rPr>
              <w:t>划伤</w:t>
            </w:r>
          </w:p>
        </w:tc>
        <w:tc>
          <w:tcPr>
            <w:tcW w:w="1002" w:type="pct"/>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200" w:lineRule="exact"/>
              <w:rPr>
                <w:kern w:val="0"/>
                <w:sz w:val="18"/>
                <w:szCs w:val="18"/>
              </w:rPr>
            </w:pPr>
            <w:r w:rsidRPr="007C7281">
              <w:rPr>
                <w:rFonts w:hint="eastAsia"/>
                <w:kern w:val="0"/>
                <w:sz w:val="18"/>
                <w:szCs w:val="18"/>
              </w:rPr>
              <w:t>宽</w:t>
            </w:r>
            <w:r w:rsidRPr="007C7281">
              <w:rPr>
                <w:rFonts w:hint="eastAsia"/>
                <w:kern w:val="0"/>
                <w:sz w:val="18"/>
                <w:szCs w:val="18"/>
              </w:rPr>
              <w:t>≤</w:t>
            </w:r>
            <w:r w:rsidRPr="007C7281">
              <w:rPr>
                <w:kern w:val="0"/>
                <w:sz w:val="18"/>
                <w:szCs w:val="18"/>
              </w:rPr>
              <w:t xml:space="preserve"> 0.1mm </w:t>
            </w:r>
            <w:r w:rsidRPr="007C7281">
              <w:rPr>
                <w:rFonts w:hint="eastAsia"/>
                <w:kern w:val="0"/>
                <w:sz w:val="18"/>
                <w:szCs w:val="18"/>
              </w:rPr>
              <w:t>每平方米允许条数</w:t>
            </w:r>
          </w:p>
        </w:tc>
        <w:tc>
          <w:tcPr>
            <w:tcW w:w="942" w:type="pct"/>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200" w:lineRule="exact"/>
              <w:rPr>
                <w:kern w:val="0"/>
                <w:sz w:val="18"/>
                <w:szCs w:val="18"/>
              </w:rPr>
            </w:pPr>
            <w:r w:rsidRPr="007C7281">
              <w:rPr>
                <w:rFonts w:hint="eastAsia"/>
                <w:kern w:val="0"/>
                <w:sz w:val="18"/>
                <w:szCs w:val="18"/>
              </w:rPr>
              <w:t>长</w:t>
            </w:r>
            <w:r w:rsidRPr="007C7281">
              <w:rPr>
                <w:rFonts w:hint="eastAsia"/>
                <w:kern w:val="0"/>
                <w:sz w:val="18"/>
                <w:szCs w:val="18"/>
              </w:rPr>
              <w:t>≤</w:t>
            </w:r>
            <w:r w:rsidRPr="007C7281">
              <w:rPr>
                <w:kern w:val="0"/>
                <w:sz w:val="18"/>
                <w:szCs w:val="18"/>
              </w:rPr>
              <w:t>50mm</w:t>
            </w:r>
          </w:p>
          <w:p w:rsidR="00BB177B" w:rsidRPr="007C7281" w:rsidP="002B0B9D">
            <w:pPr>
              <w:spacing w:line="200" w:lineRule="exact"/>
              <w:rPr>
                <w:kern w:val="0"/>
                <w:sz w:val="18"/>
                <w:szCs w:val="18"/>
              </w:rPr>
            </w:pPr>
            <w:r w:rsidRPr="007C7281">
              <w:rPr>
                <w:kern w:val="0"/>
                <w:sz w:val="18"/>
                <w:szCs w:val="18"/>
              </w:rPr>
              <w:t>3</w:t>
            </w:r>
          </w:p>
        </w:tc>
        <w:tc>
          <w:tcPr>
            <w:tcW w:w="1070" w:type="pct"/>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200" w:lineRule="exact"/>
              <w:rPr>
                <w:kern w:val="0"/>
                <w:sz w:val="18"/>
                <w:szCs w:val="18"/>
              </w:rPr>
            </w:pPr>
            <w:r w:rsidRPr="007C7281">
              <w:rPr>
                <w:rFonts w:hint="eastAsia"/>
                <w:kern w:val="0"/>
                <w:sz w:val="18"/>
                <w:szCs w:val="18"/>
              </w:rPr>
              <w:t>长</w:t>
            </w:r>
            <w:r w:rsidRPr="007C7281">
              <w:rPr>
                <w:rFonts w:hint="eastAsia"/>
                <w:kern w:val="0"/>
                <w:sz w:val="18"/>
                <w:szCs w:val="18"/>
              </w:rPr>
              <w:t>≤</w:t>
            </w:r>
            <w:r w:rsidRPr="007C7281">
              <w:rPr>
                <w:kern w:val="0"/>
                <w:sz w:val="18"/>
                <w:szCs w:val="18"/>
              </w:rPr>
              <w:t>100mm</w:t>
            </w:r>
          </w:p>
          <w:p w:rsidR="00BB177B" w:rsidRPr="007C7281" w:rsidP="002B0B9D">
            <w:pPr>
              <w:spacing w:line="200" w:lineRule="exact"/>
              <w:rPr>
                <w:kern w:val="0"/>
                <w:sz w:val="18"/>
                <w:szCs w:val="18"/>
              </w:rPr>
            </w:pPr>
            <w:r w:rsidRPr="007C7281">
              <w:rPr>
                <w:kern w:val="0"/>
                <w:sz w:val="18"/>
                <w:szCs w:val="18"/>
              </w:rPr>
              <w:t>5</w:t>
            </w:r>
          </w:p>
        </w:tc>
        <w:tc>
          <w:tcPr>
            <w:tcW w:w="1134" w:type="pct"/>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200" w:lineRule="exact"/>
              <w:rPr>
                <w:kern w:val="0"/>
                <w:sz w:val="18"/>
                <w:szCs w:val="18"/>
              </w:rPr>
            </w:pPr>
            <w:r w:rsidRPr="007C7281">
              <w:rPr>
                <w:rFonts w:hint="eastAsia"/>
                <w:kern w:val="0"/>
                <w:sz w:val="18"/>
                <w:szCs w:val="18"/>
              </w:rPr>
              <w:t>不限</w:t>
            </w:r>
          </w:p>
        </w:tc>
      </w:tr>
      <w:tr w:rsidTr="002B0B9D">
        <w:tblPrEx>
          <w:tblW w:w="4721" w:type="pct"/>
          <w:tblInd w:w="251" w:type="dxa"/>
          <w:tblLook w:val="01E0"/>
        </w:tblPrEx>
        <w:trPr>
          <w:cantSplit/>
        </w:trPr>
        <w:tc>
          <w:tcPr>
            <w:tcW w:w="853" w:type="pct"/>
            <w:vMerge/>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200" w:lineRule="exact"/>
              <w:rPr>
                <w:kern w:val="0"/>
                <w:sz w:val="18"/>
                <w:szCs w:val="18"/>
              </w:rPr>
            </w:pPr>
          </w:p>
        </w:tc>
        <w:tc>
          <w:tcPr>
            <w:tcW w:w="1002" w:type="pct"/>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200" w:lineRule="exact"/>
              <w:rPr>
                <w:kern w:val="0"/>
                <w:sz w:val="18"/>
                <w:szCs w:val="18"/>
              </w:rPr>
            </w:pPr>
            <w:r w:rsidRPr="007C7281">
              <w:rPr>
                <w:rFonts w:hint="eastAsia"/>
                <w:kern w:val="0"/>
                <w:sz w:val="18"/>
                <w:szCs w:val="18"/>
              </w:rPr>
              <w:t>宽〉</w:t>
            </w:r>
            <w:r w:rsidRPr="007C7281">
              <w:rPr>
                <w:kern w:val="0"/>
                <w:sz w:val="18"/>
                <w:szCs w:val="18"/>
              </w:rPr>
              <w:t xml:space="preserve">0.1 </w:t>
            </w:r>
            <w:r w:rsidRPr="007C7281">
              <w:rPr>
                <w:rFonts w:hint="eastAsia"/>
                <w:kern w:val="0"/>
                <w:sz w:val="18"/>
                <w:szCs w:val="18"/>
              </w:rPr>
              <w:t>每平方米允许条数</w:t>
            </w:r>
          </w:p>
        </w:tc>
        <w:tc>
          <w:tcPr>
            <w:tcW w:w="942" w:type="pct"/>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200" w:lineRule="exact"/>
              <w:rPr>
                <w:kern w:val="0"/>
                <w:sz w:val="18"/>
                <w:szCs w:val="18"/>
              </w:rPr>
            </w:pPr>
            <w:r w:rsidRPr="007C7281">
              <w:rPr>
                <w:rFonts w:hint="eastAsia"/>
                <w:kern w:val="0"/>
                <w:sz w:val="18"/>
                <w:szCs w:val="18"/>
              </w:rPr>
              <w:t>不许有</w:t>
            </w:r>
          </w:p>
        </w:tc>
        <w:tc>
          <w:tcPr>
            <w:tcW w:w="1070" w:type="pct"/>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200" w:lineRule="exact"/>
              <w:rPr>
                <w:kern w:val="0"/>
                <w:sz w:val="18"/>
                <w:szCs w:val="18"/>
              </w:rPr>
            </w:pPr>
            <w:r w:rsidRPr="007C7281">
              <w:rPr>
                <w:rFonts w:hint="eastAsia"/>
                <w:kern w:val="0"/>
                <w:sz w:val="18"/>
                <w:szCs w:val="18"/>
              </w:rPr>
              <w:t>宽</w:t>
            </w:r>
            <w:r w:rsidRPr="007C7281">
              <w:rPr>
                <w:rFonts w:hint="eastAsia"/>
                <w:kern w:val="0"/>
                <w:sz w:val="18"/>
                <w:szCs w:val="18"/>
              </w:rPr>
              <w:t>≤</w:t>
            </w:r>
            <w:r w:rsidRPr="007C7281">
              <w:rPr>
                <w:kern w:val="0"/>
                <w:sz w:val="18"/>
                <w:szCs w:val="18"/>
              </w:rPr>
              <w:t>0.4m</w:t>
            </w:r>
          </w:p>
          <w:p w:rsidR="00BB177B" w:rsidRPr="007C7281" w:rsidP="002B0B9D">
            <w:pPr>
              <w:spacing w:line="200" w:lineRule="exact"/>
              <w:rPr>
                <w:kern w:val="0"/>
                <w:sz w:val="18"/>
                <w:szCs w:val="18"/>
              </w:rPr>
            </w:pPr>
            <w:r w:rsidRPr="007C7281">
              <w:rPr>
                <w:rFonts w:hint="eastAsia"/>
                <w:kern w:val="0"/>
                <w:sz w:val="18"/>
                <w:szCs w:val="18"/>
              </w:rPr>
              <w:t>长</w:t>
            </w:r>
            <w:r w:rsidRPr="007C7281">
              <w:rPr>
                <w:kern w:val="0"/>
                <w:sz w:val="18"/>
                <w:szCs w:val="18"/>
              </w:rPr>
              <w:t>&lt;100mm</w:t>
            </w:r>
          </w:p>
        </w:tc>
        <w:tc>
          <w:tcPr>
            <w:tcW w:w="1134" w:type="pct"/>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200" w:lineRule="exact"/>
              <w:rPr>
                <w:kern w:val="0"/>
                <w:sz w:val="18"/>
                <w:szCs w:val="18"/>
              </w:rPr>
            </w:pPr>
            <w:r w:rsidRPr="007C7281">
              <w:rPr>
                <w:rFonts w:hint="eastAsia"/>
                <w:kern w:val="0"/>
                <w:sz w:val="18"/>
                <w:szCs w:val="18"/>
              </w:rPr>
              <w:t>宽</w:t>
            </w:r>
            <w:r w:rsidRPr="007C7281">
              <w:rPr>
                <w:rFonts w:hint="eastAsia"/>
                <w:kern w:val="0"/>
                <w:sz w:val="18"/>
                <w:szCs w:val="18"/>
              </w:rPr>
              <w:t>≤</w:t>
            </w:r>
            <w:r w:rsidRPr="007C7281">
              <w:rPr>
                <w:kern w:val="0"/>
                <w:sz w:val="18"/>
                <w:szCs w:val="18"/>
              </w:rPr>
              <w:t>0.8mm</w:t>
            </w:r>
          </w:p>
          <w:p w:rsidR="00BB177B" w:rsidRPr="007C7281" w:rsidP="002B0B9D">
            <w:pPr>
              <w:spacing w:line="200" w:lineRule="exact"/>
              <w:rPr>
                <w:kern w:val="0"/>
                <w:sz w:val="18"/>
                <w:szCs w:val="18"/>
              </w:rPr>
            </w:pPr>
            <w:r w:rsidRPr="007C7281">
              <w:rPr>
                <w:rFonts w:hint="eastAsia"/>
                <w:kern w:val="0"/>
                <w:sz w:val="18"/>
                <w:szCs w:val="18"/>
              </w:rPr>
              <w:t>长</w:t>
            </w:r>
            <w:r w:rsidRPr="007C7281">
              <w:rPr>
                <w:kern w:val="0"/>
                <w:sz w:val="18"/>
                <w:szCs w:val="18"/>
              </w:rPr>
              <w:t>&lt;100mm</w:t>
            </w:r>
          </w:p>
        </w:tc>
      </w:tr>
      <w:tr w:rsidTr="002B0B9D">
        <w:tblPrEx>
          <w:tblW w:w="4721" w:type="pct"/>
          <w:tblInd w:w="251" w:type="dxa"/>
          <w:tblLook w:val="01E0"/>
        </w:tblPrEx>
        <w:tc>
          <w:tcPr>
            <w:tcW w:w="853" w:type="pct"/>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200" w:lineRule="exact"/>
              <w:rPr>
                <w:kern w:val="0"/>
                <w:sz w:val="18"/>
                <w:szCs w:val="18"/>
              </w:rPr>
            </w:pPr>
            <w:r w:rsidRPr="007C7281">
              <w:rPr>
                <w:rFonts w:hint="eastAsia"/>
                <w:kern w:val="0"/>
                <w:sz w:val="18"/>
                <w:szCs w:val="18"/>
              </w:rPr>
              <w:t>砂粒</w:t>
            </w:r>
          </w:p>
        </w:tc>
        <w:tc>
          <w:tcPr>
            <w:tcW w:w="1002" w:type="pct"/>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200" w:lineRule="exact"/>
              <w:rPr>
                <w:kern w:val="0"/>
                <w:sz w:val="18"/>
                <w:szCs w:val="18"/>
              </w:rPr>
            </w:pPr>
            <w:r w:rsidRPr="007C7281">
              <w:rPr>
                <w:rFonts w:hint="eastAsia"/>
                <w:kern w:val="0"/>
                <w:sz w:val="18"/>
                <w:szCs w:val="18"/>
              </w:rPr>
              <w:t>非破坏性的，直径</w:t>
            </w:r>
            <w:r w:rsidRPr="007C7281">
              <w:rPr>
                <w:kern w:val="0"/>
                <w:sz w:val="18"/>
                <w:szCs w:val="18"/>
              </w:rPr>
              <w:t>0.5~2mm,</w:t>
            </w:r>
            <w:r w:rsidRPr="007C7281">
              <w:rPr>
                <w:rFonts w:hint="eastAsia"/>
                <w:kern w:val="0"/>
                <w:sz w:val="18"/>
                <w:szCs w:val="18"/>
              </w:rPr>
              <w:t>每平方米允许个数</w:t>
            </w:r>
          </w:p>
        </w:tc>
        <w:tc>
          <w:tcPr>
            <w:tcW w:w="942" w:type="pct"/>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200" w:lineRule="exact"/>
              <w:rPr>
                <w:kern w:val="0"/>
                <w:sz w:val="18"/>
                <w:szCs w:val="18"/>
              </w:rPr>
            </w:pPr>
            <w:r w:rsidRPr="007C7281">
              <w:rPr>
                <w:rFonts w:hint="eastAsia"/>
                <w:kern w:val="0"/>
                <w:sz w:val="18"/>
                <w:szCs w:val="18"/>
              </w:rPr>
              <w:t>不许有</w:t>
            </w:r>
          </w:p>
        </w:tc>
        <w:tc>
          <w:tcPr>
            <w:tcW w:w="1070" w:type="pct"/>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200" w:lineRule="exact"/>
              <w:rPr>
                <w:kern w:val="0"/>
                <w:sz w:val="18"/>
                <w:szCs w:val="18"/>
              </w:rPr>
            </w:pPr>
            <w:r w:rsidRPr="007C7281">
              <w:rPr>
                <w:kern w:val="0"/>
                <w:sz w:val="18"/>
                <w:szCs w:val="18"/>
              </w:rPr>
              <w:t>3</w:t>
            </w:r>
          </w:p>
        </w:tc>
        <w:tc>
          <w:tcPr>
            <w:tcW w:w="1134" w:type="pct"/>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200" w:lineRule="exact"/>
              <w:rPr>
                <w:kern w:val="0"/>
                <w:sz w:val="18"/>
                <w:szCs w:val="18"/>
              </w:rPr>
            </w:pPr>
            <w:r w:rsidRPr="007C7281">
              <w:rPr>
                <w:kern w:val="0"/>
                <w:sz w:val="18"/>
                <w:szCs w:val="18"/>
              </w:rPr>
              <w:t>8</w:t>
            </w:r>
          </w:p>
        </w:tc>
      </w:tr>
      <w:tr w:rsidTr="002B0B9D">
        <w:tblPrEx>
          <w:tblW w:w="4721" w:type="pct"/>
          <w:tblInd w:w="251" w:type="dxa"/>
          <w:tblLook w:val="01E0"/>
        </w:tblPrEx>
        <w:tc>
          <w:tcPr>
            <w:tcW w:w="853" w:type="pct"/>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200" w:lineRule="exact"/>
              <w:rPr>
                <w:kern w:val="0"/>
                <w:sz w:val="18"/>
                <w:szCs w:val="18"/>
              </w:rPr>
            </w:pPr>
            <w:r w:rsidRPr="007C7281">
              <w:rPr>
                <w:rFonts w:hint="eastAsia"/>
                <w:kern w:val="0"/>
                <w:sz w:val="18"/>
                <w:szCs w:val="18"/>
              </w:rPr>
              <w:t>疙瘩</w:t>
            </w:r>
          </w:p>
        </w:tc>
        <w:tc>
          <w:tcPr>
            <w:tcW w:w="1002" w:type="pct"/>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200" w:lineRule="exact"/>
              <w:rPr>
                <w:kern w:val="0"/>
                <w:sz w:val="18"/>
                <w:szCs w:val="18"/>
              </w:rPr>
            </w:pPr>
            <w:r w:rsidRPr="007C7281">
              <w:rPr>
                <w:rFonts w:hint="eastAsia"/>
                <w:kern w:val="0"/>
                <w:sz w:val="18"/>
                <w:szCs w:val="18"/>
              </w:rPr>
              <w:t>非破坏性的疙瘩波及范围直径不大于</w:t>
            </w:r>
            <w:r w:rsidRPr="007C7281">
              <w:rPr>
                <w:kern w:val="0"/>
                <w:sz w:val="18"/>
                <w:szCs w:val="18"/>
              </w:rPr>
              <w:t>3mm</w:t>
            </w:r>
            <w:r w:rsidRPr="007C7281">
              <w:rPr>
                <w:rFonts w:hint="eastAsia"/>
                <w:kern w:val="0"/>
                <w:sz w:val="18"/>
                <w:szCs w:val="18"/>
              </w:rPr>
              <w:t>，每平方米允许条数</w:t>
            </w:r>
          </w:p>
        </w:tc>
        <w:tc>
          <w:tcPr>
            <w:tcW w:w="942" w:type="pct"/>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200" w:lineRule="exact"/>
              <w:rPr>
                <w:kern w:val="0"/>
                <w:sz w:val="18"/>
                <w:szCs w:val="18"/>
              </w:rPr>
            </w:pPr>
            <w:r w:rsidRPr="007C7281">
              <w:rPr>
                <w:rFonts w:hint="eastAsia"/>
                <w:kern w:val="0"/>
                <w:sz w:val="18"/>
                <w:szCs w:val="18"/>
              </w:rPr>
              <w:t>不许有</w:t>
            </w:r>
          </w:p>
        </w:tc>
        <w:tc>
          <w:tcPr>
            <w:tcW w:w="1070" w:type="pct"/>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200" w:lineRule="exact"/>
              <w:rPr>
                <w:kern w:val="0"/>
                <w:sz w:val="18"/>
                <w:szCs w:val="18"/>
              </w:rPr>
            </w:pPr>
            <w:r w:rsidRPr="007C7281">
              <w:rPr>
                <w:kern w:val="0"/>
                <w:sz w:val="18"/>
                <w:szCs w:val="18"/>
              </w:rPr>
              <w:t>1</w:t>
            </w:r>
          </w:p>
        </w:tc>
        <w:tc>
          <w:tcPr>
            <w:tcW w:w="1134" w:type="pct"/>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200" w:lineRule="exact"/>
              <w:rPr>
                <w:kern w:val="0"/>
                <w:sz w:val="18"/>
                <w:szCs w:val="18"/>
              </w:rPr>
            </w:pPr>
            <w:r w:rsidRPr="007C7281">
              <w:rPr>
                <w:kern w:val="0"/>
                <w:sz w:val="18"/>
                <w:szCs w:val="18"/>
              </w:rPr>
              <w:t>3</w:t>
            </w:r>
          </w:p>
        </w:tc>
      </w:tr>
      <w:tr w:rsidTr="002B0B9D">
        <w:tblPrEx>
          <w:tblW w:w="4721" w:type="pct"/>
          <w:tblInd w:w="251" w:type="dxa"/>
          <w:tblLook w:val="01E0"/>
        </w:tblPrEx>
        <w:tc>
          <w:tcPr>
            <w:tcW w:w="853" w:type="pct"/>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200" w:lineRule="exact"/>
              <w:rPr>
                <w:kern w:val="0"/>
                <w:sz w:val="18"/>
                <w:szCs w:val="18"/>
              </w:rPr>
            </w:pPr>
            <w:r w:rsidRPr="007C7281">
              <w:rPr>
                <w:rFonts w:hint="eastAsia"/>
                <w:kern w:val="0"/>
                <w:sz w:val="18"/>
                <w:szCs w:val="18"/>
              </w:rPr>
              <w:t>线道</w:t>
            </w:r>
          </w:p>
        </w:tc>
        <w:tc>
          <w:tcPr>
            <w:tcW w:w="1002" w:type="pct"/>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200" w:lineRule="exact"/>
              <w:rPr>
                <w:kern w:val="0"/>
                <w:sz w:val="18"/>
                <w:szCs w:val="18"/>
              </w:rPr>
            </w:pPr>
            <w:r w:rsidRPr="007C7281">
              <w:rPr>
                <w:rFonts w:hint="eastAsia"/>
                <w:kern w:val="0"/>
                <w:sz w:val="18"/>
                <w:szCs w:val="18"/>
              </w:rPr>
              <w:t>正面可以看到的每片魄力允许条数</w:t>
            </w:r>
          </w:p>
        </w:tc>
        <w:tc>
          <w:tcPr>
            <w:tcW w:w="942" w:type="pct"/>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200" w:lineRule="exact"/>
              <w:rPr>
                <w:kern w:val="0"/>
                <w:sz w:val="18"/>
                <w:szCs w:val="18"/>
              </w:rPr>
            </w:pPr>
            <w:r w:rsidRPr="007C7281">
              <w:rPr>
                <w:rFonts w:hint="eastAsia"/>
                <w:kern w:val="0"/>
                <w:sz w:val="18"/>
                <w:szCs w:val="18"/>
              </w:rPr>
              <w:t>不许有</w:t>
            </w:r>
          </w:p>
        </w:tc>
        <w:tc>
          <w:tcPr>
            <w:tcW w:w="1070" w:type="pct"/>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200" w:lineRule="exact"/>
              <w:rPr>
                <w:kern w:val="0"/>
                <w:sz w:val="18"/>
                <w:szCs w:val="18"/>
              </w:rPr>
            </w:pPr>
            <w:r w:rsidRPr="007C7281">
              <w:rPr>
                <w:kern w:val="0"/>
                <w:sz w:val="18"/>
                <w:szCs w:val="18"/>
              </w:rPr>
              <w:t xml:space="preserve">30mm </w:t>
            </w:r>
            <w:r w:rsidRPr="007C7281">
              <w:rPr>
                <w:rFonts w:hint="eastAsia"/>
                <w:kern w:val="0"/>
                <w:sz w:val="18"/>
                <w:szCs w:val="18"/>
              </w:rPr>
              <w:t>边部宽</w:t>
            </w:r>
            <w:r w:rsidRPr="007C7281">
              <w:rPr>
                <w:rFonts w:hint="eastAsia"/>
                <w:kern w:val="0"/>
                <w:sz w:val="18"/>
                <w:szCs w:val="18"/>
              </w:rPr>
              <w:t>≤</w:t>
            </w:r>
            <w:r w:rsidRPr="007C7281">
              <w:rPr>
                <w:kern w:val="0"/>
                <w:sz w:val="18"/>
                <w:szCs w:val="18"/>
              </w:rPr>
              <w:t>0.5mm</w:t>
            </w:r>
          </w:p>
        </w:tc>
        <w:tc>
          <w:tcPr>
            <w:tcW w:w="1134" w:type="pct"/>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200" w:lineRule="exact"/>
              <w:rPr>
                <w:kern w:val="0"/>
                <w:sz w:val="18"/>
                <w:szCs w:val="18"/>
              </w:rPr>
            </w:pPr>
            <w:r w:rsidRPr="007C7281">
              <w:rPr>
                <w:rFonts w:hint="eastAsia"/>
                <w:kern w:val="0"/>
                <w:sz w:val="18"/>
                <w:szCs w:val="18"/>
              </w:rPr>
              <w:t>宽</w:t>
            </w:r>
            <w:r w:rsidRPr="007C7281">
              <w:rPr>
                <w:rFonts w:hint="eastAsia"/>
                <w:kern w:val="0"/>
                <w:sz w:val="18"/>
                <w:szCs w:val="18"/>
              </w:rPr>
              <w:t>≤</w:t>
            </w:r>
            <w:r w:rsidRPr="007C7281">
              <w:rPr>
                <w:kern w:val="0"/>
                <w:sz w:val="18"/>
                <w:szCs w:val="18"/>
              </w:rPr>
              <w:t>0.52</w:t>
            </w:r>
          </w:p>
        </w:tc>
      </w:tr>
    </w:tbl>
    <w:p w:rsidR="00BB177B" w:rsidP="00BB177B">
      <w:pPr>
        <w:spacing w:line="240" w:lineRule="exact"/>
        <w:rPr>
          <w:kern w:val="0"/>
        </w:rPr>
      </w:pPr>
    </w:p>
    <w:p w:rsidR="00BB177B" w:rsidRPr="009C1776" w:rsidP="00BB177B">
      <w:pPr>
        <w:pStyle w:val="Heading4"/>
        <w:numPr>
          <w:ilvl w:val="3"/>
          <w:numId w:val="0"/>
        </w:numPr>
        <w:tabs>
          <w:tab w:val="num" w:pos="-562"/>
        </w:tabs>
        <w:spacing w:before="0" w:after="0" w:line="260" w:lineRule="exact"/>
        <w:jc w:val="left"/>
        <w:rPr>
          <w:sz w:val="18"/>
          <w:szCs w:val="18"/>
        </w:rPr>
      </w:pPr>
      <w:r>
        <w:rPr>
          <w:rFonts w:hint="eastAsia"/>
          <w:sz w:val="18"/>
          <w:szCs w:val="18"/>
        </w:rPr>
        <w:t>7</w:t>
      </w:r>
      <w:r w:rsidRPr="009C1776">
        <w:rPr>
          <w:sz w:val="18"/>
          <w:szCs w:val="18"/>
        </w:rPr>
        <w:t>.</w:t>
      </w:r>
      <w:r>
        <w:rPr>
          <w:rFonts w:hint="eastAsia"/>
          <w:sz w:val="18"/>
          <w:szCs w:val="18"/>
        </w:rPr>
        <w:t>5</w:t>
      </w:r>
      <w:r w:rsidRPr="009C1776">
        <w:rPr>
          <w:sz w:val="18"/>
          <w:szCs w:val="18"/>
        </w:rPr>
        <w:t xml:space="preserve">.2.3 </w:t>
      </w:r>
      <w:r w:rsidRPr="009C1776">
        <w:rPr>
          <w:rFonts w:hint="eastAsia"/>
          <w:sz w:val="18"/>
          <w:szCs w:val="18"/>
        </w:rPr>
        <w:t>主要机具（表）</w:t>
      </w:r>
    </w:p>
    <w:p w:rsidR="00BB177B" w:rsidP="00BB177B">
      <w:pPr>
        <w:spacing w:line="240" w:lineRule="exact"/>
        <w:jc w:val="center"/>
        <w:rPr>
          <w:kern w:val="0"/>
        </w:rPr>
      </w:pPr>
      <w:r>
        <w:rPr>
          <w:rFonts w:hint="eastAsia"/>
          <w:kern w:val="0"/>
        </w:rPr>
        <w:t>主要机具一览表</w:t>
      </w:r>
      <w:r>
        <w:rPr>
          <w:kern w:val="0"/>
        </w:rPr>
        <w:t xml:space="preserve">         </w:t>
      </w:r>
    </w:p>
    <w:tbl>
      <w:tblPr>
        <w:tblStyle w:val="TableNormal"/>
        <w:tblW w:w="472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37"/>
        <w:gridCol w:w="1739"/>
        <w:gridCol w:w="1165"/>
        <w:gridCol w:w="1032"/>
        <w:gridCol w:w="650"/>
        <w:gridCol w:w="597"/>
        <w:gridCol w:w="599"/>
        <w:gridCol w:w="2337"/>
      </w:tblGrid>
      <w:tr w:rsidTr="002B0B9D">
        <w:tblPrEx>
          <w:tblW w:w="472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Ex>
        <w:trPr>
          <w:jc w:val="center"/>
        </w:trPr>
        <w:tc>
          <w:tcPr>
            <w:tcW w:w="255" w:type="pct"/>
            <w:tcBorders>
              <w:top w:val="single" w:sz="4" w:space="0" w:color="auto"/>
              <w:left w:val="single" w:sz="4" w:space="0" w:color="auto"/>
              <w:bottom w:val="single" w:sz="4" w:space="0" w:color="auto"/>
              <w:right w:val="single" w:sz="4" w:space="0" w:color="auto"/>
            </w:tcBorders>
            <w:vAlign w:val="center"/>
          </w:tcPr>
          <w:p w:rsidR="00BB177B" w:rsidRPr="00425640" w:rsidP="002B0B9D">
            <w:pPr>
              <w:spacing w:line="240" w:lineRule="exact"/>
              <w:rPr>
                <w:kern w:val="0"/>
                <w:sz w:val="18"/>
                <w:szCs w:val="18"/>
              </w:rPr>
            </w:pPr>
            <w:r w:rsidRPr="00425640">
              <w:rPr>
                <w:rFonts w:hint="eastAsia"/>
                <w:kern w:val="0"/>
                <w:sz w:val="18"/>
                <w:szCs w:val="18"/>
              </w:rPr>
              <w:t>序</w:t>
            </w:r>
            <w:r w:rsidRPr="00425640">
              <w:rPr>
                <w:kern w:val="0"/>
                <w:sz w:val="18"/>
                <w:szCs w:val="18"/>
              </w:rPr>
              <w:t xml:space="preserve"> </w:t>
            </w:r>
            <w:r w:rsidRPr="00425640">
              <w:rPr>
                <w:rFonts w:hint="eastAsia"/>
                <w:kern w:val="0"/>
                <w:sz w:val="18"/>
                <w:szCs w:val="18"/>
              </w:rPr>
              <w:t>号</w:t>
            </w:r>
          </w:p>
        </w:tc>
        <w:tc>
          <w:tcPr>
            <w:tcW w:w="1016" w:type="pct"/>
            <w:tcBorders>
              <w:top w:val="single" w:sz="4" w:space="0" w:color="auto"/>
              <w:left w:val="single" w:sz="4" w:space="0" w:color="auto"/>
              <w:bottom w:val="single" w:sz="4" w:space="0" w:color="auto"/>
              <w:right w:val="single" w:sz="4" w:space="0" w:color="auto"/>
            </w:tcBorders>
            <w:vAlign w:val="center"/>
          </w:tcPr>
          <w:p w:rsidR="00BB177B" w:rsidRPr="00425640" w:rsidP="002B0B9D">
            <w:pPr>
              <w:spacing w:line="200" w:lineRule="exact"/>
              <w:rPr>
                <w:kern w:val="0"/>
                <w:sz w:val="18"/>
                <w:szCs w:val="18"/>
              </w:rPr>
            </w:pPr>
            <w:r w:rsidRPr="00425640">
              <w:rPr>
                <w:rFonts w:hint="eastAsia"/>
                <w:kern w:val="0"/>
                <w:sz w:val="18"/>
                <w:szCs w:val="18"/>
              </w:rPr>
              <w:t>机械、设备名称</w:t>
            </w:r>
          </w:p>
        </w:tc>
        <w:tc>
          <w:tcPr>
            <w:tcW w:w="681" w:type="pct"/>
            <w:tcBorders>
              <w:top w:val="single" w:sz="4" w:space="0" w:color="auto"/>
              <w:left w:val="single" w:sz="4" w:space="0" w:color="auto"/>
              <w:bottom w:val="single" w:sz="4" w:space="0" w:color="auto"/>
              <w:right w:val="single" w:sz="4" w:space="0" w:color="auto"/>
            </w:tcBorders>
            <w:vAlign w:val="center"/>
          </w:tcPr>
          <w:p w:rsidR="00BB177B" w:rsidRPr="00425640" w:rsidP="002B0B9D">
            <w:pPr>
              <w:spacing w:line="200" w:lineRule="exact"/>
              <w:rPr>
                <w:kern w:val="0"/>
                <w:sz w:val="18"/>
                <w:szCs w:val="18"/>
              </w:rPr>
            </w:pPr>
            <w:r w:rsidRPr="00425640">
              <w:rPr>
                <w:rFonts w:hint="eastAsia"/>
                <w:kern w:val="0"/>
                <w:sz w:val="18"/>
                <w:szCs w:val="18"/>
              </w:rPr>
              <w:t>规格型号</w:t>
            </w:r>
          </w:p>
        </w:tc>
        <w:tc>
          <w:tcPr>
            <w:tcW w:w="603" w:type="pct"/>
            <w:tcBorders>
              <w:top w:val="single" w:sz="4" w:space="0" w:color="auto"/>
              <w:left w:val="single" w:sz="4" w:space="0" w:color="auto"/>
              <w:bottom w:val="single" w:sz="4" w:space="0" w:color="auto"/>
              <w:right w:val="single" w:sz="4" w:space="0" w:color="auto"/>
            </w:tcBorders>
            <w:vAlign w:val="center"/>
          </w:tcPr>
          <w:p w:rsidR="00BB177B" w:rsidRPr="00425640" w:rsidP="002B0B9D">
            <w:pPr>
              <w:spacing w:line="200" w:lineRule="exact"/>
              <w:rPr>
                <w:kern w:val="0"/>
                <w:sz w:val="18"/>
                <w:szCs w:val="18"/>
              </w:rPr>
            </w:pPr>
            <w:r w:rsidRPr="00425640">
              <w:rPr>
                <w:rFonts w:hint="eastAsia"/>
                <w:kern w:val="0"/>
                <w:sz w:val="18"/>
                <w:szCs w:val="18"/>
              </w:rPr>
              <w:t>定额功率或容量</w:t>
            </w:r>
          </w:p>
        </w:tc>
        <w:tc>
          <w:tcPr>
            <w:tcW w:w="380" w:type="pct"/>
            <w:tcBorders>
              <w:top w:val="single" w:sz="4" w:space="0" w:color="auto"/>
              <w:left w:val="single" w:sz="4" w:space="0" w:color="auto"/>
              <w:bottom w:val="single" w:sz="4" w:space="0" w:color="auto"/>
              <w:right w:val="single" w:sz="4" w:space="0" w:color="auto"/>
            </w:tcBorders>
            <w:vAlign w:val="center"/>
          </w:tcPr>
          <w:p w:rsidR="00BB177B" w:rsidRPr="00425640" w:rsidP="002B0B9D">
            <w:pPr>
              <w:spacing w:line="200" w:lineRule="exact"/>
              <w:rPr>
                <w:kern w:val="0"/>
                <w:sz w:val="18"/>
                <w:szCs w:val="18"/>
              </w:rPr>
            </w:pPr>
            <w:r w:rsidRPr="00425640">
              <w:rPr>
                <w:rFonts w:hint="eastAsia"/>
                <w:kern w:val="0"/>
                <w:sz w:val="18"/>
                <w:szCs w:val="18"/>
              </w:rPr>
              <w:t>数量</w:t>
            </w:r>
          </w:p>
        </w:tc>
        <w:tc>
          <w:tcPr>
            <w:tcW w:w="349" w:type="pct"/>
            <w:tcBorders>
              <w:top w:val="single" w:sz="4" w:space="0" w:color="auto"/>
              <w:left w:val="single" w:sz="4" w:space="0" w:color="auto"/>
              <w:bottom w:val="single" w:sz="4" w:space="0" w:color="auto"/>
              <w:right w:val="single" w:sz="4" w:space="0" w:color="auto"/>
            </w:tcBorders>
            <w:vAlign w:val="center"/>
          </w:tcPr>
          <w:p w:rsidR="00BB177B" w:rsidRPr="00425640" w:rsidP="002B0B9D">
            <w:pPr>
              <w:spacing w:line="200" w:lineRule="exact"/>
              <w:rPr>
                <w:kern w:val="0"/>
                <w:sz w:val="18"/>
                <w:szCs w:val="18"/>
              </w:rPr>
            </w:pPr>
            <w:r w:rsidRPr="00425640">
              <w:rPr>
                <w:rFonts w:hint="eastAsia"/>
                <w:kern w:val="0"/>
                <w:sz w:val="18"/>
                <w:szCs w:val="18"/>
              </w:rPr>
              <w:t>班组</w:t>
            </w:r>
          </w:p>
        </w:tc>
        <w:tc>
          <w:tcPr>
            <w:tcW w:w="350" w:type="pct"/>
            <w:tcBorders>
              <w:top w:val="single" w:sz="4" w:space="0" w:color="auto"/>
              <w:left w:val="single" w:sz="4" w:space="0" w:color="auto"/>
              <w:bottom w:val="single" w:sz="4" w:space="0" w:color="auto"/>
              <w:right w:val="single" w:sz="4" w:space="0" w:color="auto"/>
            </w:tcBorders>
            <w:vAlign w:val="center"/>
          </w:tcPr>
          <w:p w:rsidR="00BB177B" w:rsidRPr="00425640" w:rsidP="002B0B9D">
            <w:pPr>
              <w:spacing w:line="200" w:lineRule="exact"/>
              <w:rPr>
                <w:kern w:val="0"/>
                <w:sz w:val="18"/>
                <w:szCs w:val="18"/>
              </w:rPr>
            </w:pPr>
            <w:r w:rsidRPr="00425640">
              <w:rPr>
                <w:rFonts w:hint="eastAsia"/>
                <w:kern w:val="0"/>
                <w:sz w:val="18"/>
                <w:szCs w:val="18"/>
              </w:rPr>
              <w:t>性能</w:t>
            </w:r>
          </w:p>
        </w:tc>
        <w:tc>
          <w:tcPr>
            <w:tcW w:w="1366" w:type="pct"/>
            <w:tcBorders>
              <w:top w:val="single" w:sz="4" w:space="0" w:color="auto"/>
              <w:left w:val="single" w:sz="4" w:space="0" w:color="auto"/>
              <w:bottom w:val="single" w:sz="4" w:space="0" w:color="auto"/>
              <w:right w:val="single" w:sz="4" w:space="0" w:color="auto"/>
            </w:tcBorders>
            <w:vAlign w:val="center"/>
          </w:tcPr>
          <w:p w:rsidR="00BB177B" w:rsidRPr="00425640" w:rsidP="002B0B9D">
            <w:pPr>
              <w:spacing w:line="200" w:lineRule="exact"/>
              <w:rPr>
                <w:kern w:val="0"/>
                <w:sz w:val="18"/>
                <w:szCs w:val="18"/>
              </w:rPr>
            </w:pPr>
            <w:r w:rsidRPr="00425640">
              <w:rPr>
                <w:rFonts w:hint="eastAsia"/>
                <w:kern w:val="0"/>
                <w:sz w:val="18"/>
                <w:szCs w:val="18"/>
              </w:rPr>
              <w:t>备注</w:t>
            </w:r>
          </w:p>
        </w:tc>
      </w:tr>
      <w:tr w:rsidTr="002B0B9D">
        <w:tblPrEx>
          <w:tblW w:w="4722" w:type="pct"/>
          <w:jc w:val="center"/>
          <w:tblLayout w:type="fixed"/>
          <w:tblLook w:val="01E0"/>
        </w:tblPrEx>
        <w:trPr>
          <w:jc w:val="center"/>
        </w:trPr>
        <w:tc>
          <w:tcPr>
            <w:tcW w:w="255" w:type="pct"/>
            <w:tcBorders>
              <w:top w:val="single" w:sz="4" w:space="0" w:color="auto"/>
              <w:left w:val="single" w:sz="4" w:space="0" w:color="auto"/>
              <w:bottom w:val="single" w:sz="4" w:space="0" w:color="auto"/>
              <w:right w:val="single" w:sz="4" w:space="0" w:color="auto"/>
            </w:tcBorders>
            <w:vAlign w:val="center"/>
          </w:tcPr>
          <w:p w:rsidR="00BB177B" w:rsidRPr="00425640" w:rsidP="002B0B9D">
            <w:pPr>
              <w:spacing w:line="200" w:lineRule="exact"/>
              <w:rPr>
                <w:kern w:val="0"/>
                <w:sz w:val="18"/>
                <w:szCs w:val="18"/>
              </w:rPr>
            </w:pPr>
            <w:r w:rsidRPr="00425640">
              <w:rPr>
                <w:kern w:val="0"/>
                <w:sz w:val="18"/>
                <w:szCs w:val="18"/>
              </w:rPr>
              <w:t>1</w:t>
            </w:r>
          </w:p>
        </w:tc>
        <w:tc>
          <w:tcPr>
            <w:tcW w:w="1016" w:type="pct"/>
            <w:tcBorders>
              <w:top w:val="single" w:sz="4" w:space="0" w:color="auto"/>
              <w:left w:val="single" w:sz="4" w:space="0" w:color="auto"/>
              <w:bottom w:val="single" w:sz="4" w:space="0" w:color="auto"/>
              <w:right w:val="single" w:sz="4" w:space="0" w:color="auto"/>
            </w:tcBorders>
            <w:vAlign w:val="center"/>
          </w:tcPr>
          <w:p w:rsidR="00BB177B" w:rsidRPr="00425640" w:rsidP="002B0B9D">
            <w:pPr>
              <w:spacing w:line="200" w:lineRule="exact"/>
              <w:rPr>
                <w:kern w:val="0"/>
                <w:sz w:val="18"/>
                <w:szCs w:val="18"/>
              </w:rPr>
            </w:pPr>
            <w:r w:rsidRPr="00425640">
              <w:rPr>
                <w:rFonts w:hint="eastAsia"/>
                <w:kern w:val="0"/>
                <w:sz w:val="18"/>
                <w:szCs w:val="18"/>
              </w:rPr>
              <w:t>空气压缩机</w:t>
            </w:r>
          </w:p>
        </w:tc>
        <w:tc>
          <w:tcPr>
            <w:tcW w:w="681" w:type="pct"/>
            <w:tcBorders>
              <w:top w:val="single" w:sz="4" w:space="0" w:color="auto"/>
              <w:left w:val="single" w:sz="4" w:space="0" w:color="auto"/>
              <w:bottom w:val="single" w:sz="4" w:space="0" w:color="auto"/>
              <w:right w:val="single" w:sz="4" w:space="0" w:color="auto"/>
            </w:tcBorders>
            <w:vAlign w:val="center"/>
          </w:tcPr>
          <w:p w:rsidR="00BB177B" w:rsidRPr="00425640" w:rsidP="002B0B9D">
            <w:pPr>
              <w:spacing w:line="200" w:lineRule="exact"/>
              <w:rPr>
                <w:kern w:val="0"/>
                <w:sz w:val="18"/>
                <w:szCs w:val="18"/>
              </w:rPr>
            </w:pPr>
            <w:r w:rsidRPr="00425640">
              <w:rPr>
                <w:kern w:val="0"/>
                <w:sz w:val="18"/>
                <w:szCs w:val="18"/>
              </w:rPr>
              <w:t>PH-10-88</w:t>
            </w:r>
          </w:p>
        </w:tc>
        <w:tc>
          <w:tcPr>
            <w:tcW w:w="603" w:type="pct"/>
            <w:tcBorders>
              <w:top w:val="single" w:sz="4" w:space="0" w:color="auto"/>
              <w:left w:val="single" w:sz="4" w:space="0" w:color="auto"/>
              <w:bottom w:val="single" w:sz="4" w:space="0" w:color="auto"/>
              <w:right w:val="single" w:sz="4" w:space="0" w:color="auto"/>
            </w:tcBorders>
            <w:vAlign w:val="center"/>
          </w:tcPr>
          <w:p w:rsidR="00BB177B" w:rsidRPr="00425640" w:rsidP="002B0B9D">
            <w:pPr>
              <w:spacing w:line="200" w:lineRule="exact"/>
              <w:rPr>
                <w:kern w:val="0"/>
                <w:sz w:val="18"/>
                <w:szCs w:val="18"/>
              </w:rPr>
            </w:pPr>
            <w:r w:rsidRPr="00425640">
              <w:rPr>
                <w:kern w:val="0"/>
                <w:sz w:val="18"/>
                <w:szCs w:val="18"/>
              </w:rPr>
              <w:t>7.5KW</w:t>
            </w:r>
          </w:p>
        </w:tc>
        <w:tc>
          <w:tcPr>
            <w:tcW w:w="380" w:type="pct"/>
            <w:tcBorders>
              <w:top w:val="single" w:sz="4" w:space="0" w:color="auto"/>
              <w:left w:val="single" w:sz="4" w:space="0" w:color="auto"/>
              <w:bottom w:val="single" w:sz="4" w:space="0" w:color="auto"/>
              <w:right w:val="single" w:sz="4" w:space="0" w:color="auto"/>
            </w:tcBorders>
            <w:vAlign w:val="center"/>
          </w:tcPr>
          <w:p w:rsidR="00BB177B" w:rsidRPr="00425640" w:rsidP="002B0B9D">
            <w:pPr>
              <w:spacing w:line="200" w:lineRule="exact"/>
              <w:rPr>
                <w:kern w:val="0"/>
                <w:sz w:val="18"/>
                <w:szCs w:val="18"/>
              </w:rPr>
            </w:pPr>
            <w:r w:rsidRPr="00425640">
              <w:rPr>
                <w:kern w:val="0"/>
                <w:sz w:val="18"/>
                <w:szCs w:val="18"/>
              </w:rPr>
              <w:t>1</w:t>
            </w:r>
          </w:p>
        </w:tc>
        <w:tc>
          <w:tcPr>
            <w:tcW w:w="349" w:type="pct"/>
            <w:tcBorders>
              <w:top w:val="single" w:sz="4" w:space="0" w:color="auto"/>
              <w:left w:val="single" w:sz="4" w:space="0" w:color="auto"/>
              <w:bottom w:val="single" w:sz="4" w:space="0" w:color="auto"/>
              <w:right w:val="single" w:sz="4" w:space="0" w:color="auto"/>
            </w:tcBorders>
            <w:vAlign w:val="center"/>
          </w:tcPr>
          <w:p w:rsidR="00BB177B" w:rsidRPr="00425640" w:rsidP="002B0B9D">
            <w:pPr>
              <w:spacing w:line="200" w:lineRule="exact"/>
              <w:rPr>
                <w:kern w:val="0"/>
                <w:sz w:val="18"/>
                <w:szCs w:val="18"/>
              </w:rPr>
            </w:pPr>
            <w:r w:rsidRPr="00425640">
              <w:rPr>
                <w:rFonts w:hint="eastAsia"/>
                <w:kern w:val="0"/>
                <w:sz w:val="18"/>
                <w:szCs w:val="18"/>
              </w:rPr>
              <w:t>木工</w:t>
            </w:r>
          </w:p>
        </w:tc>
        <w:tc>
          <w:tcPr>
            <w:tcW w:w="350" w:type="pct"/>
            <w:tcBorders>
              <w:top w:val="single" w:sz="4" w:space="0" w:color="auto"/>
              <w:left w:val="single" w:sz="4" w:space="0" w:color="auto"/>
              <w:bottom w:val="single" w:sz="4" w:space="0" w:color="auto"/>
              <w:right w:val="single" w:sz="4" w:space="0" w:color="auto"/>
            </w:tcBorders>
            <w:vAlign w:val="center"/>
          </w:tcPr>
          <w:p w:rsidR="00BB177B" w:rsidRPr="00425640" w:rsidP="002B0B9D">
            <w:pPr>
              <w:spacing w:line="200" w:lineRule="exact"/>
              <w:rPr>
                <w:kern w:val="0"/>
                <w:sz w:val="18"/>
                <w:szCs w:val="18"/>
              </w:rPr>
            </w:pPr>
            <w:r w:rsidRPr="00425640">
              <w:rPr>
                <w:rFonts w:hint="eastAsia"/>
                <w:kern w:val="0"/>
                <w:sz w:val="18"/>
                <w:szCs w:val="18"/>
              </w:rPr>
              <w:t>良好</w:t>
            </w:r>
          </w:p>
        </w:tc>
        <w:tc>
          <w:tcPr>
            <w:tcW w:w="1366" w:type="pct"/>
            <w:tcBorders>
              <w:top w:val="single" w:sz="4" w:space="0" w:color="auto"/>
              <w:left w:val="single" w:sz="4" w:space="0" w:color="auto"/>
              <w:bottom w:val="single" w:sz="4" w:space="0" w:color="auto"/>
              <w:right w:val="single" w:sz="4" w:space="0" w:color="auto"/>
            </w:tcBorders>
            <w:vAlign w:val="center"/>
          </w:tcPr>
          <w:p w:rsidR="00BB177B" w:rsidRPr="00425640" w:rsidP="002B0B9D">
            <w:pPr>
              <w:spacing w:line="200" w:lineRule="exact"/>
              <w:rPr>
                <w:kern w:val="0"/>
                <w:sz w:val="18"/>
                <w:szCs w:val="18"/>
              </w:rPr>
            </w:pPr>
            <w:r w:rsidRPr="00425640">
              <w:rPr>
                <w:rFonts w:hint="eastAsia"/>
                <w:kern w:val="0"/>
                <w:sz w:val="18"/>
                <w:szCs w:val="18"/>
              </w:rPr>
              <w:t>按</w:t>
            </w:r>
            <w:r w:rsidRPr="00425640">
              <w:rPr>
                <w:kern w:val="0"/>
                <w:sz w:val="18"/>
                <w:szCs w:val="18"/>
              </w:rPr>
              <w:t xml:space="preserve">8~10 </w:t>
            </w:r>
            <w:r w:rsidRPr="00425640">
              <w:rPr>
                <w:rFonts w:hint="eastAsia"/>
                <w:kern w:val="0"/>
                <w:sz w:val="18"/>
                <w:szCs w:val="18"/>
              </w:rPr>
              <w:t>人</w:t>
            </w:r>
            <w:r w:rsidRPr="00425640">
              <w:rPr>
                <w:kern w:val="0"/>
                <w:sz w:val="18"/>
                <w:szCs w:val="18"/>
              </w:rPr>
              <w:t>/</w:t>
            </w:r>
            <w:r w:rsidRPr="00425640">
              <w:rPr>
                <w:rFonts w:hint="eastAsia"/>
                <w:kern w:val="0"/>
                <w:sz w:val="18"/>
                <w:szCs w:val="18"/>
              </w:rPr>
              <w:t>班组计算</w:t>
            </w:r>
          </w:p>
        </w:tc>
      </w:tr>
      <w:tr w:rsidTr="002B0B9D">
        <w:tblPrEx>
          <w:tblW w:w="4722" w:type="pct"/>
          <w:jc w:val="center"/>
          <w:tblLayout w:type="fixed"/>
          <w:tblLook w:val="01E0"/>
        </w:tblPrEx>
        <w:trPr>
          <w:jc w:val="center"/>
        </w:trPr>
        <w:tc>
          <w:tcPr>
            <w:tcW w:w="255" w:type="pct"/>
            <w:tcBorders>
              <w:top w:val="single" w:sz="4" w:space="0" w:color="auto"/>
              <w:left w:val="single" w:sz="4" w:space="0" w:color="auto"/>
              <w:bottom w:val="single" w:sz="4" w:space="0" w:color="auto"/>
              <w:right w:val="single" w:sz="4" w:space="0" w:color="auto"/>
            </w:tcBorders>
            <w:vAlign w:val="center"/>
          </w:tcPr>
          <w:p w:rsidR="00BB177B" w:rsidRPr="00425640" w:rsidP="002B0B9D">
            <w:pPr>
              <w:spacing w:line="200" w:lineRule="exact"/>
              <w:rPr>
                <w:kern w:val="0"/>
                <w:sz w:val="18"/>
                <w:szCs w:val="18"/>
              </w:rPr>
            </w:pPr>
            <w:r w:rsidRPr="00425640">
              <w:rPr>
                <w:kern w:val="0"/>
                <w:sz w:val="18"/>
                <w:szCs w:val="18"/>
              </w:rPr>
              <w:t>2</w:t>
            </w:r>
          </w:p>
        </w:tc>
        <w:tc>
          <w:tcPr>
            <w:tcW w:w="1016" w:type="pct"/>
            <w:tcBorders>
              <w:top w:val="single" w:sz="4" w:space="0" w:color="auto"/>
              <w:left w:val="single" w:sz="4" w:space="0" w:color="auto"/>
              <w:bottom w:val="single" w:sz="4" w:space="0" w:color="auto"/>
              <w:right w:val="single" w:sz="4" w:space="0" w:color="auto"/>
            </w:tcBorders>
            <w:vAlign w:val="center"/>
          </w:tcPr>
          <w:p w:rsidR="00BB177B" w:rsidRPr="00425640" w:rsidP="002B0B9D">
            <w:pPr>
              <w:spacing w:line="200" w:lineRule="exact"/>
              <w:rPr>
                <w:kern w:val="0"/>
                <w:sz w:val="18"/>
                <w:szCs w:val="18"/>
              </w:rPr>
            </w:pPr>
            <w:r w:rsidRPr="00425640">
              <w:rPr>
                <w:rFonts w:hint="eastAsia"/>
                <w:kern w:val="0"/>
                <w:sz w:val="18"/>
                <w:szCs w:val="18"/>
              </w:rPr>
              <w:t>冲击钻</w:t>
            </w:r>
          </w:p>
        </w:tc>
        <w:tc>
          <w:tcPr>
            <w:tcW w:w="681" w:type="pct"/>
            <w:tcBorders>
              <w:top w:val="single" w:sz="4" w:space="0" w:color="auto"/>
              <w:left w:val="single" w:sz="4" w:space="0" w:color="auto"/>
              <w:bottom w:val="single" w:sz="4" w:space="0" w:color="auto"/>
              <w:right w:val="single" w:sz="4" w:space="0" w:color="auto"/>
            </w:tcBorders>
            <w:vAlign w:val="center"/>
          </w:tcPr>
          <w:p w:rsidR="00BB177B" w:rsidRPr="00425640" w:rsidP="002B0B9D">
            <w:pPr>
              <w:spacing w:line="200" w:lineRule="exact"/>
              <w:rPr>
                <w:kern w:val="0"/>
                <w:sz w:val="18"/>
                <w:szCs w:val="18"/>
              </w:rPr>
            </w:pPr>
            <w:r w:rsidRPr="00425640">
              <w:rPr>
                <w:kern w:val="0"/>
                <w:sz w:val="18"/>
                <w:szCs w:val="18"/>
              </w:rPr>
              <w:t>PSB420</w:t>
            </w:r>
          </w:p>
        </w:tc>
        <w:tc>
          <w:tcPr>
            <w:tcW w:w="603" w:type="pct"/>
            <w:tcBorders>
              <w:top w:val="single" w:sz="4" w:space="0" w:color="auto"/>
              <w:left w:val="single" w:sz="4" w:space="0" w:color="auto"/>
              <w:bottom w:val="single" w:sz="4" w:space="0" w:color="auto"/>
              <w:right w:val="single" w:sz="4" w:space="0" w:color="auto"/>
            </w:tcBorders>
            <w:vAlign w:val="center"/>
          </w:tcPr>
          <w:p w:rsidR="00BB177B" w:rsidRPr="00425640" w:rsidP="002B0B9D">
            <w:pPr>
              <w:spacing w:line="200" w:lineRule="exact"/>
              <w:rPr>
                <w:kern w:val="0"/>
                <w:sz w:val="18"/>
                <w:szCs w:val="18"/>
              </w:rPr>
            </w:pPr>
            <w:r w:rsidRPr="00425640">
              <w:rPr>
                <w:kern w:val="0"/>
                <w:sz w:val="18"/>
                <w:szCs w:val="18"/>
              </w:rPr>
              <w:t>0.42KW</w:t>
            </w:r>
          </w:p>
        </w:tc>
        <w:tc>
          <w:tcPr>
            <w:tcW w:w="380" w:type="pct"/>
            <w:tcBorders>
              <w:top w:val="single" w:sz="4" w:space="0" w:color="auto"/>
              <w:left w:val="single" w:sz="4" w:space="0" w:color="auto"/>
              <w:bottom w:val="single" w:sz="4" w:space="0" w:color="auto"/>
              <w:right w:val="single" w:sz="4" w:space="0" w:color="auto"/>
            </w:tcBorders>
            <w:vAlign w:val="center"/>
          </w:tcPr>
          <w:p w:rsidR="00BB177B" w:rsidRPr="00425640" w:rsidP="002B0B9D">
            <w:pPr>
              <w:spacing w:line="200" w:lineRule="exact"/>
              <w:rPr>
                <w:kern w:val="0"/>
                <w:sz w:val="18"/>
                <w:szCs w:val="18"/>
              </w:rPr>
            </w:pPr>
            <w:r w:rsidRPr="00425640">
              <w:rPr>
                <w:kern w:val="0"/>
                <w:sz w:val="18"/>
                <w:szCs w:val="18"/>
              </w:rPr>
              <w:t>1</w:t>
            </w:r>
          </w:p>
        </w:tc>
        <w:tc>
          <w:tcPr>
            <w:tcW w:w="349" w:type="pct"/>
            <w:tcBorders>
              <w:top w:val="single" w:sz="4" w:space="0" w:color="auto"/>
              <w:left w:val="single" w:sz="4" w:space="0" w:color="auto"/>
              <w:bottom w:val="single" w:sz="4" w:space="0" w:color="auto"/>
              <w:right w:val="single" w:sz="4" w:space="0" w:color="auto"/>
            </w:tcBorders>
            <w:vAlign w:val="center"/>
          </w:tcPr>
          <w:p w:rsidR="00BB177B" w:rsidRPr="00425640" w:rsidP="002B0B9D">
            <w:pPr>
              <w:spacing w:line="200" w:lineRule="exact"/>
              <w:rPr>
                <w:kern w:val="0"/>
                <w:sz w:val="18"/>
                <w:szCs w:val="18"/>
              </w:rPr>
            </w:pPr>
            <w:r w:rsidRPr="00425640">
              <w:rPr>
                <w:rFonts w:hint="eastAsia"/>
                <w:kern w:val="0"/>
                <w:sz w:val="18"/>
                <w:szCs w:val="18"/>
              </w:rPr>
              <w:t>木工</w:t>
            </w:r>
          </w:p>
        </w:tc>
        <w:tc>
          <w:tcPr>
            <w:tcW w:w="350" w:type="pct"/>
            <w:tcBorders>
              <w:top w:val="single" w:sz="4" w:space="0" w:color="auto"/>
              <w:left w:val="single" w:sz="4" w:space="0" w:color="auto"/>
              <w:bottom w:val="single" w:sz="4" w:space="0" w:color="auto"/>
              <w:right w:val="single" w:sz="4" w:space="0" w:color="auto"/>
            </w:tcBorders>
            <w:vAlign w:val="center"/>
          </w:tcPr>
          <w:p w:rsidR="00BB177B" w:rsidRPr="00425640" w:rsidP="002B0B9D">
            <w:pPr>
              <w:spacing w:line="200" w:lineRule="exact"/>
              <w:rPr>
                <w:kern w:val="0"/>
                <w:sz w:val="18"/>
                <w:szCs w:val="18"/>
              </w:rPr>
            </w:pPr>
            <w:r w:rsidRPr="00425640">
              <w:rPr>
                <w:rFonts w:hint="eastAsia"/>
                <w:kern w:val="0"/>
                <w:sz w:val="18"/>
                <w:szCs w:val="18"/>
              </w:rPr>
              <w:t>良好</w:t>
            </w:r>
          </w:p>
        </w:tc>
        <w:tc>
          <w:tcPr>
            <w:tcW w:w="1366" w:type="pct"/>
            <w:tcBorders>
              <w:top w:val="single" w:sz="4" w:space="0" w:color="auto"/>
              <w:left w:val="single" w:sz="4" w:space="0" w:color="auto"/>
              <w:bottom w:val="single" w:sz="4" w:space="0" w:color="auto"/>
              <w:right w:val="single" w:sz="4" w:space="0" w:color="auto"/>
            </w:tcBorders>
            <w:vAlign w:val="center"/>
          </w:tcPr>
          <w:p w:rsidR="00BB177B" w:rsidRPr="00425640" w:rsidP="002B0B9D">
            <w:pPr>
              <w:spacing w:line="200" w:lineRule="exact"/>
              <w:rPr>
                <w:kern w:val="0"/>
                <w:sz w:val="18"/>
                <w:szCs w:val="18"/>
              </w:rPr>
            </w:pPr>
            <w:r w:rsidRPr="00425640">
              <w:rPr>
                <w:rFonts w:hint="eastAsia"/>
                <w:kern w:val="0"/>
                <w:sz w:val="18"/>
                <w:szCs w:val="18"/>
              </w:rPr>
              <w:t>按</w:t>
            </w:r>
            <w:r w:rsidRPr="00425640">
              <w:rPr>
                <w:kern w:val="0"/>
                <w:sz w:val="18"/>
                <w:szCs w:val="18"/>
              </w:rPr>
              <w:t xml:space="preserve">8~10 </w:t>
            </w:r>
            <w:r w:rsidRPr="00425640">
              <w:rPr>
                <w:rFonts w:hint="eastAsia"/>
                <w:kern w:val="0"/>
                <w:sz w:val="18"/>
                <w:szCs w:val="18"/>
              </w:rPr>
              <w:t>人</w:t>
            </w:r>
            <w:r w:rsidRPr="00425640">
              <w:rPr>
                <w:kern w:val="0"/>
                <w:sz w:val="18"/>
                <w:szCs w:val="18"/>
              </w:rPr>
              <w:t>/</w:t>
            </w:r>
            <w:r w:rsidRPr="00425640">
              <w:rPr>
                <w:rFonts w:hint="eastAsia"/>
                <w:kern w:val="0"/>
                <w:sz w:val="18"/>
                <w:szCs w:val="18"/>
              </w:rPr>
              <w:t>班组计算</w:t>
            </w:r>
          </w:p>
        </w:tc>
      </w:tr>
      <w:tr w:rsidTr="002B0B9D">
        <w:tblPrEx>
          <w:tblW w:w="4722" w:type="pct"/>
          <w:jc w:val="center"/>
          <w:tblLayout w:type="fixed"/>
          <w:tblLook w:val="01E0"/>
        </w:tblPrEx>
        <w:trPr>
          <w:jc w:val="center"/>
        </w:trPr>
        <w:tc>
          <w:tcPr>
            <w:tcW w:w="255" w:type="pct"/>
            <w:tcBorders>
              <w:top w:val="single" w:sz="4" w:space="0" w:color="auto"/>
              <w:left w:val="single" w:sz="4" w:space="0" w:color="auto"/>
              <w:bottom w:val="single" w:sz="4" w:space="0" w:color="auto"/>
              <w:right w:val="single" w:sz="4" w:space="0" w:color="auto"/>
            </w:tcBorders>
            <w:vAlign w:val="center"/>
          </w:tcPr>
          <w:p w:rsidR="00BB177B" w:rsidRPr="00425640" w:rsidP="002B0B9D">
            <w:pPr>
              <w:spacing w:line="200" w:lineRule="exact"/>
              <w:rPr>
                <w:kern w:val="0"/>
                <w:sz w:val="18"/>
                <w:szCs w:val="18"/>
              </w:rPr>
            </w:pPr>
            <w:r w:rsidRPr="00425640">
              <w:rPr>
                <w:kern w:val="0"/>
                <w:sz w:val="18"/>
                <w:szCs w:val="18"/>
              </w:rPr>
              <w:t>3</w:t>
            </w:r>
          </w:p>
        </w:tc>
        <w:tc>
          <w:tcPr>
            <w:tcW w:w="1016" w:type="pct"/>
            <w:tcBorders>
              <w:top w:val="single" w:sz="4" w:space="0" w:color="auto"/>
              <w:left w:val="single" w:sz="4" w:space="0" w:color="auto"/>
              <w:bottom w:val="single" w:sz="4" w:space="0" w:color="auto"/>
              <w:right w:val="single" w:sz="4" w:space="0" w:color="auto"/>
            </w:tcBorders>
            <w:vAlign w:val="center"/>
          </w:tcPr>
          <w:p w:rsidR="00BB177B" w:rsidRPr="00425640" w:rsidP="002B0B9D">
            <w:pPr>
              <w:spacing w:line="200" w:lineRule="exact"/>
              <w:rPr>
                <w:kern w:val="0"/>
                <w:sz w:val="18"/>
                <w:szCs w:val="18"/>
              </w:rPr>
            </w:pPr>
            <w:r w:rsidRPr="00425640">
              <w:rPr>
                <w:rFonts w:hint="eastAsia"/>
                <w:kern w:val="0"/>
                <w:sz w:val="18"/>
                <w:szCs w:val="18"/>
              </w:rPr>
              <w:t>手电钻</w:t>
            </w:r>
          </w:p>
        </w:tc>
        <w:tc>
          <w:tcPr>
            <w:tcW w:w="681" w:type="pct"/>
            <w:tcBorders>
              <w:top w:val="single" w:sz="4" w:space="0" w:color="auto"/>
              <w:left w:val="single" w:sz="4" w:space="0" w:color="auto"/>
              <w:bottom w:val="single" w:sz="4" w:space="0" w:color="auto"/>
              <w:right w:val="single" w:sz="4" w:space="0" w:color="auto"/>
            </w:tcBorders>
            <w:vAlign w:val="center"/>
          </w:tcPr>
          <w:p w:rsidR="00BB177B" w:rsidRPr="00425640" w:rsidP="002B0B9D">
            <w:pPr>
              <w:spacing w:line="200" w:lineRule="exact"/>
              <w:rPr>
                <w:kern w:val="0"/>
                <w:sz w:val="18"/>
                <w:szCs w:val="18"/>
              </w:rPr>
            </w:pPr>
            <w:r w:rsidRPr="00425640">
              <w:rPr>
                <w:kern w:val="0"/>
                <w:sz w:val="18"/>
                <w:szCs w:val="18"/>
              </w:rPr>
              <w:t>JIZ-ZD-10A</w:t>
            </w:r>
          </w:p>
        </w:tc>
        <w:tc>
          <w:tcPr>
            <w:tcW w:w="603" w:type="pct"/>
            <w:tcBorders>
              <w:top w:val="single" w:sz="4" w:space="0" w:color="auto"/>
              <w:left w:val="single" w:sz="4" w:space="0" w:color="auto"/>
              <w:bottom w:val="single" w:sz="4" w:space="0" w:color="auto"/>
              <w:right w:val="single" w:sz="4" w:space="0" w:color="auto"/>
            </w:tcBorders>
            <w:vAlign w:val="center"/>
          </w:tcPr>
          <w:p w:rsidR="00BB177B" w:rsidRPr="00425640" w:rsidP="002B0B9D">
            <w:pPr>
              <w:spacing w:line="200" w:lineRule="exact"/>
              <w:rPr>
                <w:kern w:val="0"/>
                <w:sz w:val="18"/>
                <w:szCs w:val="18"/>
              </w:rPr>
            </w:pPr>
            <w:r w:rsidRPr="00425640">
              <w:rPr>
                <w:kern w:val="0"/>
                <w:sz w:val="18"/>
                <w:szCs w:val="18"/>
              </w:rPr>
              <w:t>0.43KW</w:t>
            </w:r>
          </w:p>
        </w:tc>
        <w:tc>
          <w:tcPr>
            <w:tcW w:w="380" w:type="pct"/>
            <w:tcBorders>
              <w:top w:val="single" w:sz="4" w:space="0" w:color="auto"/>
              <w:left w:val="single" w:sz="4" w:space="0" w:color="auto"/>
              <w:bottom w:val="single" w:sz="4" w:space="0" w:color="auto"/>
              <w:right w:val="single" w:sz="4" w:space="0" w:color="auto"/>
            </w:tcBorders>
            <w:vAlign w:val="center"/>
          </w:tcPr>
          <w:p w:rsidR="00BB177B" w:rsidRPr="00425640" w:rsidP="002B0B9D">
            <w:pPr>
              <w:spacing w:line="200" w:lineRule="exact"/>
              <w:rPr>
                <w:kern w:val="0"/>
                <w:sz w:val="18"/>
                <w:szCs w:val="18"/>
              </w:rPr>
            </w:pPr>
            <w:r w:rsidRPr="00425640">
              <w:rPr>
                <w:kern w:val="0"/>
                <w:sz w:val="18"/>
                <w:szCs w:val="18"/>
              </w:rPr>
              <w:t>3</w:t>
            </w:r>
          </w:p>
        </w:tc>
        <w:tc>
          <w:tcPr>
            <w:tcW w:w="349" w:type="pct"/>
            <w:tcBorders>
              <w:top w:val="single" w:sz="4" w:space="0" w:color="auto"/>
              <w:left w:val="single" w:sz="4" w:space="0" w:color="auto"/>
              <w:bottom w:val="single" w:sz="4" w:space="0" w:color="auto"/>
              <w:right w:val="single" w:sz="4" w:space="0" w:color="auto"/>
            </w:tcBorders>
            <w:vAlign w:val="center"/>
          </w:tcPr>
          <w:p w:rsidR="00BB177B" w:rsidRPr="00425640" w:rsidP="002B0B9D">
            <w:pPr>
              <w:spacing w:line="200" w:lineRule="exact"/>
              <w:rPr>
                <w:kern w:val="0"/>
                <w:sz w:val="18"/>
                <w:szCs w:val="18"/>
              </w:rPr>
            </w:pPr>
            <w:r w:rsidRPr="00425640">
              <w:rPr>
                <w:rFonts w:hint="eastAsia"/>
                <w:kern w:val="0"/>
                <w:sz w:val="18"/>
                <w:szCs w:val="18"/>
              </w:rPr>
              <w:t>木工</w:t>
            </w:r>
          </w:p>
        </w:tc>
        <w:tc>
          <w:tcPr>
            <w:tcW w:w="350" w:type="pct"/>
            <w:tcBorders>
              <w:top w:val="single" w:sz="4" w:space="0" w:color="auto"/>
              <w:left w:val="single" w:sz="4" w:space="0" w:color="auto"/>
              <w:bottom w:val="single" w:sz="4" w:space="0" w:color="auto"/>
              <w:right w:val="single" w:sz="4" w:space="0" w:color="auto"/>
            </w:tcBorders>
            <w:vAlign w:val="center"/>
          </w:tcPr>
          <w:p w:rsidR="00BB177B" w:rsidRPr="00425640" w:rsidP="002B0B9D">
            <w:pPr>
              <w:spacing w:line="200" w:lineRule="exact"/>
              <w:rPr>
                <w:kern w:val="0"/>
                <w:sz w:val="18"/>
                <w:szCs w:val="18"/>
              </w:rPr>
            </w:pPr>
            <w:r w:rsidRPr="00425640">
              <w:rPr>
                <w:rFonts w:hint="eastAsia"/>
                <w:kern w:val="0"/>
                <w:sz w:val="18"/>
                <w:szCs w:val="18"/>
              </w:rPr>
              <w:t>良好</w:t>
            </w:r>
          </w:p>
        </w:tc>
        <w:tc>
          <w:tcPr>
            <w:tcW w:w="1366" w:type="pct"/>
            <w:tcBorders>
              <w:top w:val="single" w:sz="4" w:space="0" w:color="auto"/>
              <w:left w:val="single" w:sz="4" w:space="0" w:color="auto"/>
              <w:bottom w:val="single" w:sz="4" w:space="0" w:color="auto"/>
              <w:right w:val="single" w:sz="4" w:space="0" w:color="auto"/>
            </w:tcBorders>
            <w:vAlign w:val="center"/>
          </w:tcPr>
          <w:p w:rsidR="00BB177B" w:rsidRPr="00425640" w:rsidP="002B0B9D">
            <w:pPr>
              <w:spacing w:line="200" w:lineRule="exact"/>
              <w:rPr>
                <w:kern w:val="0"/>
                <w:sz w:val="18"/>
                <w:szCs w:val="18"/>
              </w:rPr>
            </w:pPr>
            <w:r w:rsidRPr="00425640">
              <w:rPr>
                <w:rFonts w:hint="eastAsia"/>
                <w:kern w:val="0"/>
                <w:sz w:val="18"/>
                <w:szCs w:val="18"/>
              </w:rPr>
              <w:t>按</w:t>
            </w:r>
            <w:r w:rsidRPr="00425640">
              <w:rPr>
                <w:kern w:val="0"/>
                <w:sz w:val="18"/>
                <w:szCs w:val="18"/>
              </w:rPr>
              <w:t xml:space="preserve">8~10 </w:t>
            </w:r>
            <w:r w:rsidRPr="00425640">
              <w:rPr>
                <w:rFonts w:hint="eastAsia"/>
                <w:kern w:val="0"/>
                <w:sz w:val="18"/>
                <w:szCs w:val="18"/>
              </w:rPr>
              <w:t>人</w:t>
            </w:r>
            <w:r w:rsidRPr="00425640">
              <w:rPr>
                <w:kern w:val="0"/>
                <w:sz w:val="18"/>
                <w:szCs w:val="18"/>
              </w:rPr>
              <w:t>/</w:t>
            </w:r>
            <w:r w:rsidRPr="00425640">
              <w:rPr>
                <w:rFonts w:hint="eastAsia"/>
                <w:kern w:val="0"/>
                <w:sz w:val="18"/>
                <w:szCs w:val="18"/>
              </w:rPr>
              <w:t>班组计算</w:t>
            </w:r>
          </w:p>
        </w:tc>
      </w:tr>
      <w:tr w:rsidTr="002B0B9D">
        <w:tblPrEx>
          <w:tblW w:w="4722" w:type="pct"/>
          <w:jc w:val="center"/>
          <w:tblLayout w:type="fixed"/>
          <w:tblLook w:val="01E0"/>
        </w:tblPrEx>
        <w:trPr>
          <w:jc w:val="center"/>
        </w:trPr>
        <w:tc>
          <w:tcPr>
            <w:tcW w:w="255" w:type="pct"/>
            <w:tcBorders>
              <w:top w:val="single" w:sz="4" w:space="0" w:color="auto"/>
              <w:left w:val="single" w:sz="4" w:space="0" w:color="auto"/>
              <w:bottom w:val="single" w:sz="4" w:space="0" w:color="auto"/>
              <w:right w:val="single" w:sz="4" w:space="0" w:color="auto"/>
            </w:tcBorders>
            <w:vAlign w:val="center"/>
          </w:tcPr>
          <w:p w:rsidR="00BB177B" w:rsidRPr="00425640" w:rsidP="002B0B9D">
            <w:pPr>
              <w:spacing w:line="200" w:lineRule="exact"/>
              <w:rPr>
                <w:kern w:val="0"/>
                <w:sz w:val="18"/>
                <w:szCs w:val="18"/>
              </w:rPr>
            </w:pPr>
            <w:r w:rsidRPr="00425640">
              <w:rPr>
                <w:kern w:val="0"/>
                <w:sz w:val="18"/>
                <w:szCs w:val="18"/>
              </w:rPr>
              <w:t>4</w:t>
            </w:r>
          </w:p>
        </w:tc>
        <w:tc>
          <w:tcPr>
            <w:tcW w:w="1016" w:type="pct"/>
            <w:tcBorders>
              <w:top w:val="single" w:sz="4" w:space="0" w:color="auto"/>
              <w:left w:val="single" w:sz="4" w:space="0" w:color="auto"/>
              <w:bottom w:val="single" w:sz="4" w:space="0" w:color="auto"/>
              <w:right w:val="single" w:sz="4" w:space="0" w:color="auto"/>
            </w:tcBorders>
            <w:vAlign w:val="center"/>
          </w:tcPr>
          <w:p w:rsidR="00BB177B" w:rsidRPr="00425640" w:rsidP="002B0B9D">
            <w:pPr>
              <w:spacing w:line="200" w:lineRule="exact"/>
              <w:rPr>
                <w:kern w:val="0"/>
                <w:sz w:val="18"/>
                <w:szCs w:val="18"/>
              </w:rPr>
            </w:pPr>
            <w:r w:rsidRPr="00425640">
              <w:rPr>
                <w:rFonts w:hint="eastAsia"/>
                <w:kern w:val="0"/>
                <w:sz w:val="18"/>
                <w:szCs w:val="18"/>
              </w:rPr>
              <w:t>手提式电刨</w:t>
            </w:r>
          </w:p>
        </w:tc>
        <w:tc>
          <w:tcPr>
            <w:tcW w:w="681" w:type="pct"/>
            <w:tcBorders>
              <w:top w:val="single" w:sz="4" w:space="0" w:color="auto"/>
              <w:left w:val="single" w:sz="4" w:space="0" w:color="auto"/>
              <w:bottom w:val="single" w:sz="4" w:space="0" w:color="auto"/>
              <w:right w:val="single" w:sz="4" w:space="0" w:color="auto"/>
            </w:tcBorders>
            <w:vAlign w:val="center"/>
          </w:tcPr>
          <w:p w:rsidR="00BB177B" w:rsidRPr="00425640" w:rsidP="002B0B9D">
            <w:pPr>
              <w:spacing w:line="200" w:lineRule="exact"/>
              <w:rPr>
                <w:kern w:val="0"/>
                <w:sz w:val="18"/>
                <w:szCs w:val="18"/>
              </w:rPr>
            </w:pPr>
            <w:r w:rsidRPr="00425640">
              <w:rPr>
                <w:kern w:val="0"/>
                <w:sz w:val="18"/>
                <w:szCs w:val="18"/>
              </w:rPr>
              <w:t>1900B</w:t>
            </w:r>
          </w:p>
        </w:tc>
        <w:tc>
          <w:tcPr>
            <w:tcW w:w="603" w:type="pct"/>
            <w:tcBorders>
              <w:top w:val="single" w:sz="4" w:space="0" w:color="auto"/>
              <w:left w:val="single" w:sz="4" w:space="0" w:color="auto"/>
              <w:bottom w:val="single" w:sz="4" w:space="0" w:color="auto"/>
              <w:right w:val="single" w:sz="4" w:space="0" w:color="auto"/>
            </w:tcBorders>
            <w:vAlign w:val="center"/>
          </w:tcPr>
          <w:p w:rsidR="00BB177B" w:rsidRPr="00425640" w:rsidP="002B0B9D">
            <w:pPr>
              <w:spacing w:line="200" w:lineRule="exact"/>
              <w:rPr>
                <w:kern w:val="0"/>
                <w:sz w:val="18"/>
                <w:szCs w:val="18"/>
              </w:rPr>
            </w:pPr>
            <w:r w:rsidRPr="00425640">
              <w:rPr>
                <w:kern w:val="0"/>
                <w:sz w:val="18"/>
                <w:szCs w:val="18"/>
              </w:rPr>
              <w:t>0.58KW</w:t>
            </w:r>
          </w:p>
        </w:tc>
        <w:tc>
          <w:tcPr>
            <w:tcW w:w="380" w:type="pct"/>
            <w:tcBorders>
              <w:top w:val="single" w:sz="4" w:space="0" w:color="auto"/>
              <w:left w:val="single" w:sz="4" w:space="0" w:color="auto"/>
              <w:bottom w:val="single" w:sz="4" w:space="0" w:color="auto"/>
              <w:right w:val="single" w:sz="4" w:space="0" w:color="auto"/>
            </w:tcBorders>
            <w:vAlign w:val="center"/>
          </w:tcPr>
          <w:p w:rsidR="00BB177B" w:rsidRPr="00425640" w:rsidP="002B0B9D">
            <w:pPr>
              <w:spacing w:line="200" w:lineRule="exact"/>
              <w:rPr>
                <w:kern w:val="0"/>
                <w:sz w:val="18"/>
                <w:szCs w:val="18"/>
              </w:rPr>
            </w:pPr>
            <w:r w:rsidRPr="00425640">
              <w:rPr>
                <w:kern w:val="0"/>
                <w:sz w:val="18"/>
                <w:szCs w:val="18"/>
              </w:rPr>
              <w:t>1</w:t>
            </w:r>
          </w:p>
        </w:tc>
        <w:tc>
          <w:tcPr>
            <w:tcW w:w="349" w:type="pct"/>
            <w:tcBorders>
              <w:top w:val="single" w:sz="4" w:space="0" w:color="auto"/>
              <w:left w:val="single" w:sz="4" w:space="0" w:color="auto"/>
              <w:bottom w:val="single" w:sz="4" w:space="0" w:color="auto"/>
              <w:right w:val="single" w:sz="4" w:space="0" w:color="auto"/>
            </w:tcBorders>
            <w:vAlign w:val="center"/>
          </w:tcPr>
          <w:p w:rsidR="00BB177B" w:rsidRPr="00425640" w:rsidP="002B0B9D">
            <w:pPr>
              <w:spacing w:line="200" w:lineRule="exact"/>
              <w:rPr>
                <w:kern w:val="0"/>
                <w:sz w:val="18"/>
                <w:szCs w:val="18"/>
              </w:rPr>
            </w:pPr>
            <w:r w:rsidRPr="00425640">
              <w:rPr>
                <w:rFonts w:hint="eastAsia"/>
                <w:kern w:val="0"/>
                <w:sz w:val="18"/>
                <w:szCs w:val="18"/>
              </w:rPr>
              <w:t>木工</w:t>
            </w:r>
          </w:p>
        </w:tc>
        <w:tc>
          <w:tcPr>
            <w:tcW w:w="350" w:type="pct"/>
            <w:tcBorders>
              <w:top w:val="single" w:sz="4" w:space="0" w:color="auto"/>
              <w:left w:val="single" w:sz="4" w:space="0" w:color="auto"/>
              <w:bottom w:val="single" w:sz="4" w:space="0" w:color="auto"/>
              <w:right w:val="single" w:sz="4" w:space="0" w:color="auto"/>
            </w:tcBorders>
            <w:vAlign w:val="center"/>
          </w:tcPr>
          <w:p w:rsidR="00BB177B" w:rsidRPr="00425640" w:rsidP="002B0B9D">
            <w:pPr>
              <w:spacing w:line="200" w:lineRule="exact"/>
              <w:rPr>
                <w:kern w:val="0"/>
                <w:sz w:val="18"/>
                <w:szCs w:val="18"/>
              </w:rPr>
            </w:pPr>
            <w:r w:rsidRPr="00425640">
              <w:rPr>
                <w:rFonts w:hint="eastAsia"/>
                <w:kern w:val="0"/>
                <w:sz w:val="18"/>
                <w:szCs w:val="18"/>
              </w:rPr>
              <w:t>良好</w:t>
            </w:r>
          </w:p>
        </w:tc>
        <w:tc>
          <w:tcPr>
            <w:tcW w:w="1366" w:type="pct"/>
            <w:tcBorders>
              <w:top w:val="single" w:sz="4" w:space="0" w:color="auto"/>
              <w:left w:val="single" w:sz="4" w:space="0" w:color="auto"/>
              <w:bottom w:val="single" w:sz="4" w:space="0" w:color="auto"/>
              <w:right w:val="single" w:sz="4" w:space="0" w:color="auto"/>
            </w:tcBorders>
            <w:vAlign w:val="center"/>
          </w:tcPr>
          <w:p w:rsidR="00BB177B" w:rsidRPr="00425640" w:rsidP="002B0B9D">
            <w:pPr>
              <w:spacing w:line="200" w:lineRule="exact"/>
              <w:rPr>
                <w:kern w:val="0"/>
                <w:sz w:val="18"/>
                <w:szCs w:val="18"/>
              </w:rPr>
            </w:pPr>
            <w:r w:rsidRPr="00425640">
              <w:rPr>
                <w:rFonts w:hint="eastAsia"/>
                <w:kern w:val="0"/>
                <w:sz w:val="18"/>
                <w:szCs w:val="18"/>
              </w:rPr>
              <w:t>按</w:t>
            </w:r>
            <w:r w:rsidRPr="00425640">
              <w:rPr>
                <w:kern w:val="0"/>
                <w:sz w:val="18"/>
                <w:szCs w:val="18"/>
              </w:rPr>
              <w:t xml:space="preserve">8~10 </w:t>
            </w:r>
            <w:r w:rsidRPr="00425640">
              <w:rPr>
                <w:rFonts w:hint="eastAsia"/>
                <w:kern w:val="0"/>
                <w:sz w:val="18"/>
                <w:szCs w:val="18"/>
              </w:rPr>
              <w:t>人</w:t>
            </w:r>
            <w:r w:rsidRPr="00425640">
              <w:rPr>
                <w:kern w:val="0"/>
                <w:sz w:val="18"/>
                <w:szCs w:val="18"/>
              </w:rPr>
              <w:t>/</w:t>
            </w:r>
            <w:r w:rsidRPr="00425640">
              <w:rPr>
                <w:rFonts w:hint="eastAsia"/>
                <w:kern w:val="0"/>
                <w:sz w:val="18"/>
                <w:szCs w:val="18"/>
              </w:rPr>
              <w:t>班组计算</w:t>
            </w:r>
          </w:p>
        </w:tc>
      </w:tr>
      <w:tr w:rsidTr="002B0B9D">
        <w:tblPrEx>
          <w:tblW w:w="4722" w:type="pct"/>
          <w:jc w:val="center"/>
          <w:tblLayout w:type="fixed"/>
          <w:tblLook w:val="01E0"/>
        </w:tblPrEx>
        <w:trPr>
          <w:jc w:val="center"/>
        </w:trPr>
        <w:tc>
          <w:tcPr>
            <w:tcW w:w="255" w:type="pct"/>
            <w:tcBorders>
              <w:top w:val="single" w:sz="4" w:space="0" w:color="auto"/>
              <w:left w:val="single" w:sz="4" w:space="0" w:color="auto"/>
              <w:bottom w:val="single" w:sz="4" w:space="0" w:color="auto"/>
              <w:right w:val="single" w:sz="4" w:space="0" w:color="auto"/>
            </w:tcBorders>
            <w:vAlign w:val="center"/>
          </w:tcPr>
          <w:p w:rsidR="00BB177B" w:rsidRPr="00425640" w:rsidP="002B0B9D">
            <w:pPr>
              <w:spacing w:line="200" w:lineRule="exact"/>
              <w:rPr>
                <w:kern w:val="0"/>
                <w:sz w:val="18"/>
                <w:szCs w:val="18"/>
              </w:rPr>
            </w:pPr>
            <w:r w:rsidRPr="00425640">
              <w:rPr>
                <w:kern w:val="0"/>
                <w:sz w:val="18"/>
                <w:szCs w:val="18"/>
              </w:rPr>
              <w:t>5</w:t>
            </w:r>
          </w:p>
        </w:tc>
        <w:tc>
          <w:tcPr>
            <w:tcW w:w="1016" w:type="pct"/>
            <w:tcBorders>
              <w:top w:val="single" w:sz="4" w:space="0" w:color="auto"/>
              <w:left w:val="single" w:sz="4" w:space="0" w:color="auto"/>
              <w:bottom w:val="single" w:sz="4" w:space="0" w:color="auto"/>
              <w:right w:val="single" w:sz="4" w:space="0" w:color="auto"/>
            </w:tcBorders>
            <w:vAlign w:val="center"/>
          </w:tcPr>
          <w:p w:rsidR="00BB177B" w:rsidRPr="00425640" w:rsidP="002B0B9D">
            <w:pPr>
              <w:spacing w:line="200" w:lineRule="exact"/>
              <w:rPr>
                <w:kern w:val="0"/>
                <w:sz w:val="18"/>
                <w:szCs w:val="18"/>
              </w:rPr>
            </w:pPr>
            <w:r w:rsidRPr="00425640">
              <w:rPr>
                <w:rFonts w:hint="eastAsia"/>
                <w:kern w:val="0"/>
                <w:sz w:val="18"/>
                <w:szCs w:val="18"/>
              </w:rPr>
              <w:t>射钉枪</w:t>
            </w:r>
          </w:p>
        </w:tc>
        <w:tc>
          <w:tcPr>
            <w:tcW w:w="681" w:type="pct"/>
            <w:tcBorders>
              <w:top w:val="single" w:sz="4" w:space="0" w:color="auto"/>
              <w:left w:val="single" w:sz="4" w:space="0" w:color="auto"/>
              <w:bottom w:val="single" w:sz="4" w:space="0" w:color="auto"/>
              <w:right w:val="single" w:sz="4" w:space="0" w:color="auto"/>
            </w:tcBorders>
            <w:vAlign w:val="center"/>
          </w:tcPr>
          <w:p w:rsidR="00BB177B" w:rsidRPr="00425640" w:rsidP="002B0B9D">
            <w:pPr>
              <w:spacing w:line="200" w:lineRule="exact"/>
              <w:rPr>
                <w:kern w:val="0"/>
                <w:sz w:val="18"/>
                <w:szCs w:val="18"/>
              </w:rPr>
            </w:pPr>
            <w:r w:rsidRPr="00425640">
              <w:rPr>
                <w:kern w:val="0"/>
                <w:sz w:val="18"/>
                <w:szCs w:val="18"/>
              </w:rPr>
              <w:t>SDT-A301</w:t>
            </w:r>
          </w:p>
        </w:tc>
        <w:tc>
          <w:tcPr>
            <w:tcW w:w="603" w:type="pct"/>
            <w:tcBorders>
              <w:top w:val="single" w:sz="4" w:space="0" w:color="auto"/>
              <w:left w:val="single" w:sz="4" w:space="0" w:color="auto"/>
              <w:bottom w:val="single" w:sz="4" w:space="0" w:color="auto"/>
              <w:right w:val="single" w:sz="4" w:space="0" w:color="auto"/>
            </w:tcBorders>
            <w:vAlign w:val="center"/>
          </w:tcPr>
          <w:p w:rsidR="00BB177B" w:rsidRPr="00425640" w:rsidP="002B0B9D">
            <w:pPr>
              <w:spacing w:line="200" w:lineRule="exact"/>
              <w:rPr>
                <w:kern w:val="0"/>
                <w:sz w:val="18"/>
                <w:szCs w:val="18"/>
              </w:rPr>
            </w:pPr>
          </w:p>
        </w:tc>
        <w:tc>
          <w:tcPr>
            <w:tcW w:w="380" w:type="pct"/>
            <w:tcBorders>
              <w:top w:val="single" w:sz="4" w:space="0" w:color="auto"/>
              <w:left w:val="single" w:sz="4" w:space="0" w:color="auto"/>
              <w:bottom w:val="single" w:sz="4" w:space="0" w:color="auto"/>
              <w:right w:val="single" w:sz="4" w:space="0" w:color="auto"/>
            </w:tcBorders>
            <w:vAlign w:val="center"/>
          </w:tcPr>
          <w:p w:rsidR="00BB177B" w:rsidRPr="00425640" w:rsidP="002B0B9D">
            <w:pPr>
              <w:spacing w:line="200" w:lineRule="exact"/>
              <w:rPr>
                <w:kern w:val="0"/>
                <w:sz w:val="18"/>
                <w:szCs w:val="18"/>
              </w:rPr>
            </w:pPr>
            <w:r w:rsidRPr="00425640">
              <w:rPr>
                <w:kern w:val="0"/>
                <w:sz w:val="18"/>
                <w:szCs w:val="18"/>
              </w:rPr>
              <w:t>2</w:t>
            </w:r>
          </w:p>
        </w:tc>
        <w:tc>
          <w:tcPr>
            <w:tcW w:w="349" w:type="pct"/>
            <w:tcBorders>
              <w:top w:val="single" w:sz="4" w:space="0" w:color="auto"/>
              <w:left w:val="single" w:sz="4" w:space="0" w:color="auto"/>
              <w:bottom w:val="single" w:sz="4" w:space="0" w:color="auto"/>
              <w:right w:val="single" w:sz="4" w:space="0" w:color="auto"/>
            </w:tcBorders>
            <w:vAlign w:val="center"/>
          </w:tcPr>
          <w:p w:rsidR="00BB177B" w:rsidRPr="00425640" w:rsidP="002B0B9D">
            <w:pPr>
              <w:spacing w:line="200" w:lineRule="exact"/>
              <w:rPr>
                <w:kern w:val="0"/>
                <w:sz w:val="18"/>
                <w:szCs w:val="18"/>
              </w:rPr>
            </w:pPr>
            <w:r w:rsidRPr="00425640">
              <w:rPr>
                <w:rFonts w:hint="eastAsia"/>
                <w:kern w:val="0"/>
                <w:sz w:val="18"/>
                <w:szCs w:val="18"/>
              </w:rPr>
              <w:t>木工</w:t>
            </w:r>
          </w:p>
        </w:tc>
        <w:tc>
          <w:tcPr>
            <w:tcW w:w="350" w:type="pct"/>
            <w:tcBorders>
              <w:top w:val="single" w:sz="4" w:space="0" w:color="auto"/>
              <w:left w:val="single" w:sz="4" w:space="0" w:color="auto"/>
              <w:bottom w:val="single" w:sz="4" w:space="0" w:color="auto"/>
              <w:right w:val="single" w:sz="4" w:space="0" w:color="auto"/>
            </w:tcBorders>
            <w:vAlign w:val="center"/>
          </w:tcPr>
          <w:p w:rsidR="00BB177B" w:rsidRPr="00425640" w:rsidP="002B0B9D">
            <w:pPr>
              <w:spacing w:line="200" w:lineRule="exact"/>
              <w:rPr>
                <w:kern w:val="0"/>
                <w:sz w:val="18"/>
                <w:szCs w:val="18"/>
              </w:rPr>
            </w:pPr>
            <w:r w:rsidRPr="00425640">
              <w:rPr>
                <w:rFonts w:hint="eastAsia"/>
                <w:kern w:val="0"/>
                <w:sz w:val="18"/>
                <w:szCs w:val="18"/>
              </w:rPr>
              <w:t>良好</w:t>
            </w:r>
          </w:p>
        </w:tc>
        <w:tc>
          <w:tcPr>
            <w:tcW w:w="1366" w:type="pct"/>
            <w:tcBorders>
              <w:top w:val="single" w:sz="4" w:space="0" w:color="auto"/>
              <w:left w:val="single" w:sz="4" w:space="0" w:color="auto"/>
              <w:bottom w:val="single" w:sz="4" w:space="0" w:color="auto"/>
              <w:right w:val="single" w:sz="4" w:space="0" w:color="auto"/>
            </w:tcBorders>
            <w:vAlign w:val="center"/>
          </w:tcPr>
          <w:p w:rsidR="00BB177B" w:rsidRPr="00425640" w:rsidP="002B0B9D">
            <w:pPr>
              <w:spacing w:line="200" w:lineRule="exact"/>
              <w:rPr>
                <w:kern w:val="0"/>
                <w:sz w:val="18"/>
                <w:szCs w:val="18"/>
              </w:rPr>
            </w:pPr>
            <w:r w:rsidRPr="00425640">
              <w:rPr>
                <w:rFonts w:hint="eastAsia"/>
                <w:kern w:val="0"/>
                <w:sz w:val="18"/>
                <w:szCs w:val="18"/>
              </w:rPr>
              <w:t>按</w:t>
            </w:r>
            <w:r w:rsidRPr="00425640">
              <w:rPr>
                <w:kern w:val="0"/>
                <w:sz w:val="18"/>
                <w:szCs w:val="18"/>
              </w:rPr>
              <w:t xml:space="preserve">8~10 </w:t>
            </w:r>
            <w:r w:rsidRPr="00425640">
              <w:rPr>
                <w:rFonts w:hint="eastAsia"/>
                <w:kern w:val="0"/>
                <w:sz w:val="18"/>
                <w:szCs w:val="18"/>
              </w:rPr>
              <w:t>人</w:t>
            </w:r>
            <w:r w:rsidRPr="00425640">
              <w:rPr>
                <w:kern w:val="0"/>
                <w:sz w:val="18"/>
                <w:szCs w:val="18"/>
              </w:rPr>
              <w:t>/</w:t>
            </w:r>
            <w:r w:rsidRPr="00425640">
              <w:rPr>
                <w:rFonts w:hint="eastAsia"/>
                <w:kern w:val="0"/>
                <w:sz w:val="18"/>
                <w:szCs w:val="18"/>
              </w:rPr>
              <w:t>班组计算</w:t>
            </w:r>
          </w:p>
        </w:tc>
      </w:tr>
      <w:tr w:rsidTr="002B0B9D">
        <w:tblPrEx>
          <w:tblW w:w="4722" w:type="pct"/>
          <w:jc w:val="center"/>
          <w:tblLayout w:type="fixed"/>
          <w:tblLook w:val="01E0"/>
        </w:tblPrEx>
        <w:trPr>
          <w:jc w:val="center"/>
        </w:trPr>
        <w:tc>
          <w:tcPr>
            <w:tcW w:w="255" w:type="pct"/>
            <w:tcBorders>
              <w:top w:val="single" w:sz="4" w:space="0" w:color="auto"/>
              <w:left w:val="single" w:sz="4" w:space="0" w:color="auto"/>
              <w:bottom w:val="single" w:sz="4" w:space="0" w:color="auto"/>
              <w:right w:val="single" w:sz="4" w:space="0" w:color="auto"/>
            </w:tcBorders>
            <w:vAlign w:val="center"/>
          </w:tcPr>
          <w:p w:rsidR="00BB177B" w:rsidRPr="00425640" w:rsidP="002B0B9D">
            <w:pPr>
              <w:spacing w:line="200" w:lineRule="exact"/>
              <w:rPr>
                <w:kern w:val="0"/>
                <w:sz w:val="18"/>
                <w:szCs w:val="18"/>
              </w:rPr>
            </w:pPr>
            <w:r w:rsidRPr="00425640">
              <w:rPr>
                <w:kern w:val="0"/>
                <w:sz w:val="18"/>
                <w:szCs w:val="18"/>
              </w:rPr>
              <w:t>6</w:t>
            </w:r>
          </w:p>
        </w:tc>
        <w:tc>
          <w:tcPr>
            <w:tcW w:w="1016" w:type="pct"/>
            <w:tcBorders>
              <w:top w:val="single" w:sz="4" w:space="0" w:color="auto"/>
              <w:left w:val="single" w:sz="4" w:space="0" w:color="auto"/>
              <w:bottom w:val="single" w:sz="4" w:space="0" w:color="auto"/>
              <w:right w:val="single" w:sz="4" w:space="0" w:color="auto"/>
            </w:tcBorders>
            <w:vAlign w:val="center"/>
          </w:tcPr>
          <w:p w:rsidR="00BB177B" w:rsidRPr="00425640" w:rsidP="002B0B9D">
            <w:pPr>
              <w:spacing w:line="200" w:lineRule="exact"/>
              <w:rPr>
                <w:kern w:val="0"/>
                <w:sz w:val="18"/>
                <w:szCs w:val="18"/>
              </w:rPr>
            </w:pPr>
            <w:r w:rsidRPr="00425640">
              <w:rPr>
                <w:rFonts w:hint="eastAsia"/>
                <w:kern w:val="0"/>
                <w:sz w:val="18"/>
                <w:szCs w:val="18"/>
              </w:rPr>
              <w:t>曲线锯</w:t>
            </w:r>
          </w:p>
        </w:tc>
        <w:tc>
          <w:tcPr>
            <w:tcW w:w="681" w:type="pct"/>
            <w:tcBorders>
              <w:top w:val="single" w:sz="4" w:space="0" w:color="auto"/>
              <w:left w:val="single" w:sz="4" w:space="0" w:color="auto"/>
              <w:bottom w:val="single" w:sz="4" w:space="0" w:color="auto"/>
              <w:right w:val="single" w:sz="4" w:space="0" w:color="auto"/>
            </w:tcBorders>
            <w:vAlign w:val="center"/>
          </w:tcPr>
          <w:p w:rsidR="00BB177B" w:rsidRPr="00425640" w:rsidP="002B0B9D">
            <w:pPr>
              <w:spacing w:line="200" w:lineRule="exact"/>
              <w:rPr>
                <w:kern w:val="0"/>
                <w:sz w:val="18"/>
                <w:szCs w:val="18"/>
              </w:rPr>
            </w:pPr>
            <w:r w:rsidRPr="00425640">
              <w:rPr>
                <w:kern w:val="0"/>
                <w:sz w:val="18"/>
                <w:szCs w:val="18"/>
              </w:rPr>
              <w:t>T101AD</w:t>
            </w:r>
          </w:p>
        </w:tc>
        <w:tc>
          <w:tcPr>
            <w:tcW w:w="603" w:type="pct"/>
            <w:tcBorders>
              <w:top w:val="single" w:sz="4" w:space="0" w:color="auto"/>
              <w:left w:val="single" w:sz="4" w:space="0" w:color="auto"/>
              <w:bottom w:val="single" w:sz="4" w:space="0" w:color="auto"/>
              <w:right w:val="single" w:sz="4" w:space="0" w:color="auto"/>
            </w:tcBorders>
            <w:vAlign w:val="center"/>
          </w:tcPr>
          <w:p w:rsidR="00BB177B" w:rsidRPr="00425640" w:rsidP="002B0B9D">
            <w:pPr>
              <w:spacing w:line="200" w:lineRule="exact"/>
              <w:rPr>
                <w:kern w:val="0"/>
                <w:sz w:val="18"/>
                <w:szCs w:val="18"/>
              </w:rPr>
            </w:pPr>
            <w:r w:rsidRPr="00425640">
              <w:rPr>
                <w:kern w:val="0"/>
                <w:sz w:val="18"/>
                <w:szCs w:val="18"/>
              </w:rPr>
              <w:t>0.28KW</w:t>
            </w:r>
          </w:p>
        </w:tc>
        <w:tc>
          <w:tcPr>
            <w:tcW w:w="380" w:type="pct"/>
            <w:tcBorders>
              <w:top w:val="single" w:sz="4" w:space="0" w:color="auto"/>
              <w:left w:val="single" w:sz="4" w:space="0" w:color="auto"/>
              <w:bottom w:val="single" w:sz="4" w:space="0" w:color="auto"/>
              <w:right w:val="single" w:sz="4" w:space="0" w:color="auto"/>
            </w:tcBorders>
            <w:vAlign w:val="center"/>
          </w:tcPr>
          <w:p w:rsidR="00BB177B" w:rsidRPr="00425640" w:rsidP="002B0B9D">
            <w:pPr>
              <w:spacing w:line="200" w:lineRule="exact"/>
              <w:rPr>
                <w:kern w:val="0"/>
                <w:sz w:val="18"/>
                <w:szCs w:val="18"/>
              </w:rPr>
            </w:pPr>
            <w:r w:rsidRPr="00425640">
              <w:rPr>
                <w:kern w:val="0"/>
                <w:sz w:val="18"/>
                <w:szCs w:val="18"/>
              </w:rPr>
              <w:t>1</w:t>
            </w:r>
          </w:p>
        </w:tc>
        <w:tc>
          <w:tcPr>
            <w:tcW w:w="349" w:type="pct"/>
            <w:tcBorders>
              <w:top w:val="single" w:sz="4" w:space="0" w:color="auto"/>
              <w:left w:val="single" w:sz="4" w:space="0" w:color="auto"/>
              <w:bottom w:val="single" w:sz="4" w:space="0" w:color="auto"/>
              <w:right w:val="single" w:sz="4" w:space="0" w:color="auto"/>
            </w:tcBorders>
            <w:vAlign w:val="center"/>
          </w:tcPr>
          <w:p w:rsidR="00BB177B" w:rsidRPr="00425640" w:rsidP="002B0B9D">
            <w:pPr>
              <w:spacing w:line="200" w:lineRule="exact"/>
              <w:rPr>
                <w:kern w:val="0"/>
                <w:sz w:val="18"/>
                <w:szCs w:val="18"/>
              </w:rPr>
            </w:pPr>
            <w:r w:rsidRPr="00425640">
              <w:rPr>
                <w:rFonts w:hint="eastAsia"/>
                <w:kern w:val="0"/>
                <w:sz w:val="18"/>
                <w:szCs w:val="18"/>
              </w:rPr>
              <w:t>木工</w:t>
            </w:r>
          </w:p>
        </w:tc>
        <w:tc>
          <w:tcPr>
            <w:tcW w:w="350" w:type="pct"/>
            <w:tcBorders>
              <w:top w:val="single" w:sz="4" w:space="0" w:color="auto"/>
              <w:left w:val="single" w:sz="4" w:space="0" w:color="auto"/>
              <w:bottom w:val="single" w:sz="4" w:space="0" w:color="auto"/>
              <w:right w:val="single" w:sz="4" w:space="0" w:color="auto"/>
            </w:tcBorders>
            <w:vAlign w:val="center"/>
          </w:tcPr>
          <w:p w:rsidR="00BB177B" w:rsidRPr="00425640" w:rsidP="002B0B9D">
            <w:pPr>
              <w:spacing w:line="200" w:lineRule="exact"/>
              <w:rPr>
                <w:kern w:val="0"/>
                <w:sz w:val="18"/>
                <w:szCs w:val="18"/>
              </w:rPr>
            </w:pPr>
            <w:r w:rsidRPr="00425640">
              <w:rPr>
                <w:rFonts w:hint="eastAsia"/>
                <w:kern w:val="0"/>
                <w:sz w:val="18"/>
                <w:szCs w:val="18"/>
              </w:rPr>
              <w:t>良好</w:t>
            </w:r>
          </w:p>
        </w:tc>
        <w:tc>
          <w:tcPr>
            <w:tcW w:w="1366" w:type="pct"/>
            <w:tcBorders>
              <w:top w:val="single" w:sz="4" w:space="0" w:color="auto"/>
              <w:left w:val="single" w:sz="4" w:space="0" w:color="auto"/>
              <w:bottom w:val="single" w:sz="4" w:space="0" w:color="auto"/>
              <w:right w:val="single" w:sz="4" w:space="0" w:color="auto"/>
            </w:tcBorders>
            <w:vAlign w:val="center"/>
          </w:tcPr>
          <w:p w:rsidR="00BB177B" w:rsidRPr="00425640" w:rsidP="002B0B9D">
            <w:pPr>
              <w:spacing w:line="200" w:lineRule="exact"/>
              <w:rPr>
                <w:kern w:val="0"/>
                <w:sz w:val="18"/>
                <w:szCs w:val="18"/>
              </w:rPr>
            </w:pPr>
            <w:r w:rsidRPr="00425640">
              <w:rPr>
                <w:rFonts w:hint="eastAsia"/>
                <w:kern w:val="0"/>
                <w:sz w:val="18"/>
                <w:szCs w:val="18"/>
              </w:rPr>
              <w:t>按</w:t>
            </w:r>
            <w:r w:rsidRPr="00425640">
              <w:rPr>
                <w:kern w:val="0"/>
                <w:sz w:val="18"/>
                <w:szCs w:val="18"/>
              </w:rPr>
              <w:t xml:space="preserve">8~10 </w:t>
            </w:r>
            <w:r w:rsidRPr="00425640">
              <w:rPr>
                <w:rFonts w:hint="eastAsia"/>
                <w:kern w:val="0"/>
                <w:sz w:val="18"/>
                <w:szCs w:val="18"/>
              </w:rPr>
              <w:t>人</w:t>
            </w:r>
            <w:r w:rsidRPr="00425640">
              <w:rPr>
                <w:kern w:val="0"/>
                <w:sz w:val="18"/>
                <w:szCs w:val="18"/>
              </w:rPr>
              <w:t>/</w:t>
            </w:r>
            <w:r w:rsidRPr="00425640">
              <w:rPr>
                <w:rFonts w:hint="eastAsia"/>
                <w:kern w:val="0"/>
                <w:sz w:val="18"/>
                <w:szCs w:val="18"/>
              </w:rPr>
              <w:t>班组计算</w:t>
            </w:r>
          </w:p>
        </w:tc>
      </w:tr>
      <w:tr w:rsidTr="002B0B9D">
        <w:tblPrEx>
          <w:tblW w:w="4722" w:type="pct"/>
          <w:jc w:val="center"/>
          <w:tblLayout w:type="fixed"/>
          <w:tblLook w:val="01E0"/>
        </w:tblPrEx>
        <w:trPr>
          <w:jc w:val="center"/>
        </w:trPr>
        <w:tc>
          <w:tcPr>
            <w:tcW w:w="255" w:type="pct"/>
            <w:tcBorders>
              <w:top w:val="single" w:sz="4" w:space="0" w:color="auto"/>
              <w:left w:val="single" w:sz="4" w:space="0" w:color="auto"/>
              <w:bottom w:val="single" w:sz="4" w:space="0" w:color="auto"/>
              <w:right w:val="single" w:sz="4" w:space="0" w:color="auto"/>
            </w:tcBorders>
            <w:vAlign w:val="center"/>
          </w:tcPr>
          <w:p w:rsidR="00BB177B" w:rsidRPr="00425640" w:rsidP="002B0B9D">
            <w:pPr>
              <w:spacing w:line="200" w:lineRule="exact"/>
              <w:rPr>
                <w:kern w:val="0"/>
                <w:sz w:val="18"/>
                <w:szCs w:val="18"/>
              </w:rPr>
            </w:pPr>
            <w:r w:rsidRPr="00425640">
              <w:rPr>
                <w:kern w:val="0"/>
                <w:sz w:val="18"/>
                <w:szCs w:val="18"/>
              </w:rPr>
              <w:t>7</w:t>
            </w:r>
          </w:p>
        </w:tc>
        <w:tc>
          <w:tcPr>
            <w:tcW w:w="1016" w:type="pct"/>
            <w:tcBorders>
              <w:top w:val="single" w:sz="4" w:space="0" w:color="auto"/>
              <w:left w:val="single" w:sz="4" w:space="0" w:color="auto"/>
              <w:bottom w:val="single" w:sz="4" w:space="0" w:color="auto"/>
              <w:right w:val="single" w:sz="4" w:space="0" w:color="auto"/>
            </w:tcBorders>
            <w:vAlign w:val="center"/>
          </w:tcPr>
          <w:p w:rsidR="00BB177B" w:rsidRPr="00425640" w:rsidP="002B0B9D">
            <w:pPr>
              <w:spacing w:line="200" w:lineRule="exact"/>
              <w:rPr>
                <w:kern w:val="0"/>
                <w:sz w:val="18"/>
                <w:szCs w:val="18"/>
              </w:rPr>
            </w:pPr>
            <w:r w:rsidRPr="00425640">
              <w:rPr>
                <w:rFonts w:hint="eastAsia"/>
                <w:kern w:val="0"/>
                <w:sz w:val="18"/>
                <w:szCs w:val="18"/>
              </w:rPr>
              <w:t>手工锯床</w:t>
            </w:r>
          </w:p>
        </w:tc>
        <w:tc>
          <w:tcPr>
            <w:tcW w:w="681" w:type="pct"/>
            <w:tcBorders>
              <w:top w:val="single" w:sz="4" w:space="0" w:color="auto"/>
              <w:left w:val="single" w:sz="4" w:space="0" w:color="auto"/>
              <w:bottom w:val="single" w:sz="4" w:space="0" w:color="auto"/>
              <w:right w:val="single" w:sz="4" w:space="0" w:color="auto"/>
            </w:tcBorders>
            <w:vAlign w:val="center"/>
          </w:tcPr>
          <w:p w:rsidR="00BB177B" w:rsidRPr="00425640" w:rsidP="002B0B9D">
            <w:pPr>
              <w:spacing w:line="200" w:lineRule="exact"/>
              <w:rPr>
                <w:kern w:val="0"/>
                <w:sz w:val="18"/>
                <w:szCs w:val="18"/>
              </w:rPr>
            </w:pPr>
            <w:r w:rsidRPr="00425640">
              <w:rPr>
                <w:kern w:val="0"/>
                <w:sz w:val="18"/>
                <w:szCs w:val="18"/>
              </w:rPr>
              <w:t>G-9802</w:t>
            </w:r>
          </w:p>
        </w:tc>
        <w:tc>
          <w:tcPr>
            <w:tcW w:w="603" w:type="pct"/>
            <w:tcBorders>
              <w:top w:val="single" w:sz="4" w:space="0" w:color="auto"/>
              <w:left w:val="single" w:sz="4" w:space="0" w:color="auto"/>
              <w:bottom w:val="single" w:sz="4" w:space="0" w:color="auto"/>
              <w:right w:val="single" w:sz="4" w:space="0" w:color="auto"/>
            </w:tcBorders>
            <w:vAlign w:val="center"/>
          </w:tcPr>
          <w:p w:rsidR="00BB177B" w:rsidRPr="00425640" w:rsidP="002B0B9D">
            <w:pPr>
              <w:spacing w:line="200" w:lineRule="exact"/>
              <w:rPr>
                <w:kern w:val="0"/>
                <w:sz w:val="18"/>
                <w:szCs w:val="18"/>
              </w:rPr>
            </w:pPr>
            <w:r w:rsidRPr="00425640">
              <w:rPr>
                <w:kern w:val="0"/>
                <w:sz w:val="18"/>
                <w:szCs w:val="18"/>
              </w:rPr>
              <w:t>2KW</w:t>
            </w:r>
          </w:p>
        </w:tc>
        <w:tc>
          <w:tcPr>
            <w:tcW w:w="380" w:type="pct"/>
            <w:tcBorders>
              <w:top w:val="single" w:sz="4" w:space="0" w:color="auto"/>
              <w:left w:val="single" w:sz="4" w:space="0" w:color="auto"/>
              <w:bottom w:val="single" w:sz="4" w:space="0" w:color="auto"/>
              <w:right w:val="single" w:sz="4" w:space="0" w:color="auto"/>
            </w:tcBorders>
            <w:vAlign w:val="center"/>
          </w:tcPr>
          <w:p w:rsidR="00BB177B" w:rsidRPr="00425640" w:rsidP="002B0B9D">
            <w:pPr>
              <w:spacing w:line="200" w:lineRule="exact"/>
              <w:rPr>
                <w:kern w:val="0"/>
                <w:sz w:val="18"/>
                <w:szCs w:val="18"/>
              </w:rPr>
            </w:pPr>
            <w:r w:rsidRPr="00425640">
              <w:rPr>
                <w:kern w:val="0"/>
                <w:sz w:val="18"/>
                <w:szCs w:val="18"/>
              </w:rPr>
              <w:t>2</w:t>
            </w:r>
          </w:p>
        </w:tc>
        <w:tc>
          <w:tcPr>
            <w:tcW w:w="349" w:type="pct"/>
            <w:tcBorders>
              <w:top w:val="single" w:sz="4" w:space="0" w:color="auto"/>
              <w:left w:val="single" w:sz="4" w:space="0" w:color="auto"/>
              <w:bottom w:val="single" w:sz="4" w:space="0" w:color="auto"/>
              <w:right w:val="single" w:sz="4" w:space="0" w:color="auto"/>
            </w:tcBorders>
            <w:vAlign w:val="center"/>
          </w:tcPr>
          <w:p w:rsidR="00BB177B" w:rsidRPr="00425640" w:rsidP="002B0B9D">
            <w:pPr>
              <w:spacing w:line="200" w:lineRule="exact"/>
              <w:rPr>
                <w:kern w:val="0"/>
                <w:sz w:val="18"/>
                <w:szCs w:val="18"/>
              </w:rPr>
            </w:pPr>
            <w:r w:rsidRPr="00425640">
              <w:rPr>
                <w:rFonts w:hint="eastAsia"/>
                <w:kern w:val="0"/>
                <w:sz w:val="18"/>
                <w:szCs w:val="18"/>
              </w:rPr>
              <w:t>木工</w:t>
            </w:r>
          </w:p>
        </w:tc>
        <w:tc>
          <w:tcPr>
            <w:tcW w:w="350" w:type="pct"/>
            <w:tcBorders>
              <w:top w:val="single" w:sz="4" w:space="0" w:color="auto"/>
              <w:left w:val="single" w:sz="4" w:space="0" w:color="auto"/>
              <w:bottom w:val="single" w:sz="4" w:space="0" w:color="auto"/>
              <w:right w:val="single" w:sz="4" w:space="0" w:color="auto"/>
            </w:tcBorders>
            <w:vAlign w:val="center"/>
          </w:tcPr>
          <w:p w:rsidR="00BB177B" w:rsidRPr="00425640" w:rsidP="002B0B9D">
            <w:pPr>
              <w:spacing w:line="200" w:lineRule="exact"/>
              <w:rPr>
                <w:kern w:val="0"/>
                <w:sz w:val="18"/>
                <w:szCs w:val="18"/>
              </w:rPr>
            </w:pPr>
            <w:r w:rsidRPr="00425640">
              <w:rPr>
                <w:rFonts w:hint="eastAsia"/>
                <w:kern w:val="0"/>
                <w:sz w:val="18"/>
                <w:szCs w:val="18"/>
              </w:rPr>
              <w:t>良好</w:t>
            </w:r>
          </w:p>
        </w:tc>
        <w:tc>
          <w:tcPr>
            <w:tcW w:w="1366" w:type="pct"/>
            <w:tcBorders>
              <w:top w:val="single" w:sz="4" w:space="0" w:color="auto"/>
              <w:left w:val="single" w:sz="4" w:space="0" w:color="auto"/>
              <w:bottom w:val="single" w:sz="4" w:space="0" w:color="auto"/>
              <w:right w:val="single" w:sz="4" w:space="0" w:color="auto"/>
            </w:tcBorders>
            <w:vAlign w:val="center"/>
          </w:tcPr>
          <w:p w:rsidR="00BB177B" w:rsidRPr="00425640" w:rsidP="002B0B9D">
            <w:pPr>
              <w:spacing w:line="200" w:lineRule="exact"/>
              <w:rPr>
                <w:kern w:val="0"/>
                <w:sz w:val="18"/>
                <w:szCs w:val="18"/>
              </w:rPr>
            </w:pPr>
            <w:r w:rsidRPr="00425640">
              <w:rPr>
                <w:rFonts w:hint="eastAsia"/>
                <w:kern w:val="0"/>
                <w:sz w:val="18"/>
                <w:szCs w:val="18"/>
              </w:rPr>
              <w:t>按</w:t>
            </w:r>
            <w:r w:rsidRPr="00425640">
              <w:rPr>
                <w:kern w:val="0"/>
                <w:sz w:val="18"/>
                <w:szCs w:val="18"/>
              </w:rPr>
              <w:t xml:space="preserve">8~10 </w:t>
            </w:r>
            <w:r w:rsidRPr="00425640">
              <w:rPr>
                <w:rFonts w:hint="eastAsia"/>
                <w:kern w:val="0"/>
                <w:sz w:val="18"/>
                <w:szCs w:val="18"/>
              </w:rPr>
              <w:t>人</w:t>
            </w:r>
            <w:r w:rsidRPr="00425640">
              <w:rPr>
                <w:kern w:val="0"/>
                <w:sz w:val="18"/>
                <w:szCs w:val="18"/>
              </w:rPr>
              <w:t>/</w:t>
            </w:r>
            <w:r w:rsidRPr="00425640">
              <w:rPr>
                <w:rFonts w:hint="eastAsia"/>
                <w:kern w:val="0"/>
                <w:sz w:val="18"/>
                <w:szCs w:val="18"/>
              </w:rPr>
              <w:t>班组计算</w:t>
            </w:r>
          </w:p>
        </w:tc>
      </w:tr>
      <w:tr w:rsidTr="002B0B9D">
        <w:tblPrEx>
          <w:tblW w:w="4722" w:type="pct"/>
          <w:jc w:val="center"/>
          <w:tblLayout w:type="fixed"/>
          <w:tblLook w:val="01E0"/>
        </w:tblPrEx>
        <w:trPr>
          <w:jc w:val="center"/>
        </w:trPr>
        <w:tc>
          <w:tcPr>
            <w:tcW w:w="255" w:type="pct"/>
            <w:tcBorders>
              <w:top w:val="single" w:sz="4" w:space="0" w:color="auto"/>
              <w:left w:val="single" w:sz="4" w:space="0" w:color="auto"/>
              <w:bottom w:val="single" w:sz="4" w:space="0" w:color="auto"/>
              <w:right w:val="single" w:sz="4" w:space="0" w:color="auto"/>
            </w:tcBorders>
            <w:vAlign w:val="center"/>
          </w:tcPr>
          <w:p w:rsidR="00BB177B" w:rsidRPr="00425640" w:rsidP="002B0B9D">
            <w:pPr>
              <w:spacing w:line="200" w:lineRule="exact"/>
              <w:rPr>
                <w:kern w:val="0"/>
                <w:sz w:val="18"/>
                <w:szCs w:val="18"/>
              </w:rPr>
            </w:pPr>
            <w:r w:rsidRPr="00425640">
              <w:rPr>
                <w:kern w:val="0"/>
                <w:sz w:val="18"/>
                <w:szCs w:val="18"/>
              </w:rPr>
              <w:t>8</w:t>
            </w:r>
          </w:p>
        </w:tc>
        <w:tc>
          <w:tcPr>
            <w:tcW w:w="1016" w:type="pct"/>
            <w:tcBorders>
              <w:top w:val="single" w:sz="4" w:space="0" w:color="auto"/>
              <w:left w:val="single" w:sz="4" w:space="0" w:color="auto"/>
              <w:bottom w:val="single" w:sz="4" w:space="0" w:color="auto"/>
              <w:right w:val="single" w:sz="4" w:space="0" w:color="auto"/>
            </w:tcBorders>
            <w:vAlign w:val="center"/>
          </w:tcPr>
          <w:p w:rsidR="00BB177B" w:rsidRPr="00425640" w:rsidP="002B0B9D">
            <w:pPr>
              <w:spacing w:line="200" w:lineRule="exact"/>
              <w:rPr>
                <w:kern w:val="0"/>
                <w:sz w:val="18"/>
                <w:szCs w:val="18"/>
              </w:rPr>
            </w:pPr>
            <w:r w:rsidRPr="00425640">
              <w:rPr>
                <w:rFonts w:hint="eastAsia"/>
                <w:kern w:val="0"/>
                <w:sz w:val="18"/>
                <w:szCs w:val="18"/>
              </w:rPr>
              <w:t>铝合金靠尺</w:t>
            </w:r>
          </w:p>
        </w:tc>
        <w:tc>
          <w:tcPr>
            <w:tcW w:w="681" w:type="pct"/>
            <w:tcBorders>
              <w:top w:val="single" w:sz="4" w:space="0" w:color="auto"/>
              <w:left w:val="single" w:sz="4" w:space="0" w:color="auto"/>
              <w:bottom w:val="single" w:sz="4" w:space="0" w:color="auto"/>
              <w:right w:val="single" w:sz="4" w:space="0" w:color="auto"/>
            </w:tcBorders>
            <w:vAlign w:val="center"/>
          </w:tcPr>
          <w:p w:rsidR="00BB177B" w:rsidRPr="00425640" w:rsidP="002B0B9D">
            <w:pPr>
              <w:spacing w:line="200" w:lineRule="exact"/>
              <w:rPr>
                <w:kern w:val="0"/>
                <w:sz w:val="18"/>
                <w:szCs w:val="18"/>
              </w:rPr>
            </w:pPr>
            <w:r w:rsidRPr="00425640">
              <w:rPr>
                <w:kern w:val="0"/>
                <w:sz w:val="18"/>
                <w:szCs w:val="18"/>
              </w:rPr>
              <w:t>2m</w:t>
            </w:r>
          </w:p>
        </w:tc>
        <w:tc>
          <w:tcPr>
            <w:tcW w:w="603" w:type="pct"/>
            <w:tcBorders>
              <w:top w:val="single" w:sz="4" w:space="0" w:color="auto"/>
              <w:left w:val="single" w:sz="4" w:space="0" w:color="auto"/>
              <w:bottom w:val="single" w:sz="4" w:space="0" w:color="auto"/>
              <w:right w:val="single" w:sz="4" w:space="0" w:color="auto"/>
            </w:tcBorders>
            <w:vAlign w:val="center"/>
          </w:tcPr>
          <w:p w:rsidR="00BB177B" w:rsidRPr="00425640" w:rsidP="002B0B9D">
            <w:pPr>
              <w:spacing w:line="200" w:lineRule="exact"/>
              <w:rPr>
                <w:kern w:val="0"/>
                <w:sz w:val="18"/>
                <w:szCs w:val="18"/>
              </w:rPr>
            </w:pPr>
          </w:p>
        </w:tc>
        <w:tc>
          <w:tcPr>
            <w:tcW w:w="380" w:type="pct"/>
            <w:tcBorders>
              <w:top w:val="single" w:sz="4" w:space="0" w:color="auto"/>
              <w:left w:val="single" w:sz="4" w:space="0" w:color="auto"/>
              <w:bottom w:val="single" w:sz="4" w:space="0" w:color="auto"/>
              <w:right w:val="single" w:sz="4" w:space="0" w:color="auto"/>
            </w:tcBorders>
            <w:vAlign w:val="center"/>
          </w:tcPr>
          <w:p w:rsidR="00BB177B" w:rsidRPr="00425640" w:rsidP="002B0B9D">
            <w:pPr>
              <w:spacing w:line="200" w:lineRule="exact"/>
              <w:rPr>
                <w:kern w:val="0"/>
                <w:sz w:val="18"/>
                <w:szCs w:val="18"/>
              </w:rPr>
            </w:pPr>
            <w:r w:rsidRPr="00425640">
              <w:rPr>
                <w:kern w:val="0"/>
                <w:sz w:val="18"/>
                <w:szCs w:val="18"/>
              </w:rPr>
              <w:t>3</w:t>
            </w:r>
          </w:p>
        </w:tc>
        <w:tc>
          <w:tcPr>
            <w:tcW w:w="349" w:type="pct"/>
            <w:tcBorders>
              <w:top w:val="single" w:sz="4" w:space="0" w:color="auto"/>
              <w:left w:val="single" w:sz="4" w:space="0" w:color="auto"/>
              <w:bottom w:val="single" w:sz="4" w:space="0" w:color="auto"/>
              <w:right w:val="single" w:sz="4" w:space="0" w:color="auto"/>
            </w:tcBorders>
            <w:vAlign w:val="center"/>
          </w:tcPr>
          <w:p w:rsidR="00BB177B" w:rsidRPr="00425640" w:rsidP="002B0B9D">
            <w:pPr>
              <w:spacing w:line="200" w:lineRule="exact"/>
              <w:rPr>
                <w:kern w:val="0"/>
                <w:sz w:val="18"/>
                <w:szCs w:val="18"/>
              </w:rPr>
            </w:pPr>
            <w:r w:rsidRPr="00425640">
              <w:rPr>
                <w:rFonts w:hint="eastAsia"/>
                <w:kern w:val="0"/>
                <w:sz w:val="18"/>
                <w:szCs w:val="18"/>
              </w:rPr>
              <w:t>木工</w:t>
            </w:r>
          </w:p>
        </w:tc>
        <w:tc>
          <w:tcPr>
            <w:tcW w:w="350" w:type="pct"/>
            <w:tcBorders>
              <w:top w:val="single" w:sz="4" w:space="0" w:color="auto"/>
              <w:left w:val="single" w:sz="4" w:space="0" w:color="auto"/>
              <w:bottom w:val="single" w:sz="4" w:space="0" w:color="auto"/>
              <w:right w:val="single" w:sz="4" w:space="0" w:color="auto"/>
            </w:tcBorders>
            <w:vAlign w:val="center"/>
          </w:tcPr>
          <w:p w:rsidR="00BB177B" w:rsidRPr="00425640" w:rsidP="002B0B9D">
            <w:pPr>
              <w:spacing w:line="200" w:lineRule="exact"/>
              <w:rPr>
                <w:kern w:val="0"/>
                <w:sz w:val="18"/>
                <w:szCs w:val="18"/>
              </w:rPr>
            </w:pPr>
            <w:r w:rsidRPr="00425640">
              <w:rPr>
                <w:rFonts w:hint="eastAsia"/>
                <w:kern w:val="0"/>
                <w:sz w:val="18"/>
                <w:szCs w:val="18"/>
              </w:rPr>
              <w:t>良好</w:t>
            </w:r>
          </w:p>
        </w:tc>
        <w:tc>
          <w:tcPr>
            <w:tcW w:w="1366" w:type="pct"/>
            <w:tcBorders>
              <w:top w:val="single" w:sz="4" w:space="0" w:color="auto"/>
              <w:left w:val="single" w:sz="4" w:space="0" w:color="auto"/>
              <w:bottom w:val="single" w:sz="4" w:space="0" w:color="auto"/>
              <w:right w:val="single" w:sz="4" w:space="0" w:color="auto"/>
            </w:tcBorders>
            <w:vAlign w:val="center"/>
          </w:tcPr>
          <w:p w:rsidR="00BB177B" w:rsidRPr="00425640" w:rsidP="002B0B9D">
            <w:pPr>
              <w:spacing w:line="200" w:lineRule="exact"/>
              <w:rPr>
                <w:kern w:val="0"/>
                <w:sz w:val="18"/>
                <w:szCs w:val="18"/>
              </w:rPr>
            </w:pPr>
            <w:r w:rsidRPr="00425640">
              <w:rPr>
                <w:rFonts w:hint="eastAsia"/>
                <w:kern w:val="0"/>
                <w:sz w:val="18"/>
                <w:szCs w:val="18"/>
              </w:rPr>
              <w:t>按</w:t>
            </w:r>
            <w:r w:rsidRPr="00425640">
              <w:rPr>
                <w:kern w:val="0"/>
                <w:sz w:val="18"/>
                <w:szCs w:val="18"/>
              </w:rPr>
              <w:t xml:space="preserve">8~10 </w:t>
            </w:r>
            <w:r w:rsidRPr="00425640">
              <w:rPr>
                <w:rFonts w:hint="eastAsia"/>
                <w:kern w:val="0"/>
                <w:sz w:val="18"/>
                <w:szCs w:val="18"/>
              </w:rPr>
              <w:t>人</w:t>
            </w:r>
            <w:r w:rsidRPr="00425640">
              <w:rPr>
                <w:kern w:val="0"/>
                <w:sz w:val="18"/>
                <w:szCs w:val="18"/>
              </w:rPr>
              <w:t>/</w:t>
            </w:r>
            <w:r w:rsidRPr="00425640">
              <w:rPr>
                <w:rFonts w:hint="eastAsia"/>
                <w:kern w:val="0"/>
                <w:sz w:val="18"/>
                <w:szCs w:val="18"/>
              </w:rPr>
              <w:t>班组计算</w:t>
            </w:r>
          </w:p>
        </w:tc>
      </w:tr>
      <w:tr w:rsidTr="002B0B9D">
        <w:tblPrEx>
          <w:tblW w:w="4722" w:type="pct"/>
          <w:jc w:val="center"/>
          <w:tblLayout w:type="fixed"/>
          <w:tblLook w:val="01E0"/>
        </w:tblPrEx>
        <w:trPr>
          <w:jc w:val="center"/>
        </w:trPr>
        <w:tc>
          <w:tcPr>
            <w:tcW w:w="255" w:type="pct"/>
            <w:tcBorders>
              <w:top w:val="single" w:sz="4" w:space="0" w:color="auto"/>
              <w:left w:val="single" w:sz="4" w:space="0" w:color="auto"/>
              <w:bottom w:val="single" w:sz="4" w:space="0" w:color="auto"/>
              <w:right w:val="single" w:sz="4" w:space="0" w:color="auto"/>
            </w:tcBorders>
            <w:vAlign w:val="center"/>
          </w:tcPr>
          <w:p w:rsidR="00BB177B" w:rsidRPr="00425640" w:rsidP="002B0B9D">
            <w:pPr>
              <w:spacing w:line="200" w:lineRule="exact"/>
              <w:rPr>
                <w:kern w:val="0"/>
                <w:sz w:val="18"/>
                <w:szCs w:val="18"/>
              </w:rPr>
            </w:pPr>
            <w:r w:rsidRPr="00425640">
              <w:rPr>
                <w:kern w:val="0"/>
                <w:sz w:val="18"/>
                <w:szCs w:val="18"/>
              </w:rPr>
              <w:t>9</w:t>
            </w:r>
          </w:p>
        </w:tc>
        <w:tc>
          <w:tcPr>
            <w:tcW w:w="1016" w:type="pct"/>
            <w:tcBorders>
              <w:top w:val="single" w:sz="4" w:space="0" w:color="auto"/>
              <w:left w:val="single" w:sz="4" w:space="0" w:color="auto"/>
              <w:bottom w:val="single" w:sz="4" w:space="0" w:color="auto"/>
              <w:right w:val="single" w:sz="4" w:space="0" w:color="auto"/>
            </w:tcBorders>
            <w:vAlign w:val="center"/>
          </w:tcPr>
          <w:p w:rsidR="00BB177B" w:rsidRPr="00425640" w:rsidP="002B0B9D">
            <w:pPr>
              <w:spacing w:line="200" w:lineRule="exact"/>
              <w:rPr>
                <w:kern w:val="0"/>
                <w:sz w:val="18"/>
                <w:szCs w:val="18"/>
              </w:rPr>
            </w:pPr>
            <w:r w:rsidRPr="00425640">
              <w:rPr>
                <w:rFonts w:hint="eastAsia"/>
                <w:kern w:val="0"/>
                <w:sz w:val="18"/>
                <w:szCs w:val="18"/>
              </w:rPr>
              <w:t>水平尺</w:t>
            </w:r>
          </w:p>
        </w:tc>
        <w:tc>
          <w:tcPr>
            <w:tcW w:w="681" w:type="pct"/>
            <w:tcBorders>
              <w:top w:val="single" w:sz="4" w:space="0" w:color="auto"/>
              <w:left w:val="single" w:sz="4" w:space="0" w:color="auto"/>
              <w:bottom w:val="single" w:sz="4" w:space="0" w:color="auto"/>
              <w:right w:val="single" w:sz="4" w:space="0" w:color="auto"/>
            </w:tcBorders>
            <w:vAlign w:val="center"/>
          </w:tcPr>
          <w:p w:rsidR="00BB177B" w:rsidRPr="00425640" w:rsidP="002B0B9D">
            <w:pPr>
              <w:spacing w:line="200" w:lineRule="exact"/>
              <w:rPr>
                <w:kern w:val="0"/>
                <w:sz w:val="18"/>
                <w:szCs w:val="18"/>
              </w:rPr>
            </w:pPr>
            <w:r w:rsidRPr="00425640">
              <w:rPr>
                <w:kern w:val="0"/>
                <w:sz w:val="18"/>
                <w:szCs w:val="18"/>
              </w:rPr>
              <w:t>600mm</w:t>
            </w:r>
          </w:p>
        </w:tc>
        <w:tc>
          <w:tcPr>
            <w:tcW w:w="603" w:type="pct"/>
            <w:tcBorders>
              <w:top w:val="single" w:sz="4" w:space="0" w:color="auto"/>
              <w:left w:val="single" w:sz="4" w:space="0" w:color="auto"/>
              <w:bottom w:val="single" w:sz="4" w:space="0" w:color="auto"/>
              <w:right w:val="single" w:sz="4" w:space="0" w:color="auto"/>
            </w:tcBorders>
            <w:vAlign w:val="center"/>
          </w:tcPr>
          <w:p w:rsidR="00BB177B" w:rsidRPr="00425640" w:rsidP="002B0B9D">
            <w:pPr>
              <w:spacing w:line="200" w:lineRule="exact"/>
              <w:rPr>
                <w:kern w:val="0"/>
                <w:sz w:val="18"/>
                <w:szCs w:val="18"/>
              </w:rPr>
            </w:pPr>
          </w:p>
        </w:tc>
        <w:tc>
          <w:tcPr>
            <w:tcW w:w="380" w:type="pct"/>
            <w:tcBorders>
              <w:top w:val="single" w:sz="4" w:space="0" w:color="auto"/>
              <w:left w:val="single" w:sz="4" w:space="0" w:color="auto"/>
              <w:bottom w:val="single" w:sz="4" w:space="0" w:color="auto"/>
              <w:right w:val="single" w:sz="4" w:space="0" w:color="auto"/>
            </w:tcBorders>
            <w:vAlign w:val="center"/>
          </w:tcPr>
          <w:p w:rsidR="00BB177B" w:rsidRPr="00425640" w:rsidP="002B0B9D">
            <w:pPr>
              <w:spacing w:line="200" w:lineRule="exact"/>
              <w:rPr>
                <w:kern w:val="0"/>
                <w:sz w:val="18"/>
                <w:szCs w:val="18"/>
              </w:rPr>
            </w:pPr>
            <w:r w:rsidRPr="00425640">
              <w:rPr>
                <w:kern w:val="0"/>
                <w:sz w:val="18"/>
                <w:szCs w:val="18"/>
              </w:rPr>
              <w:t>4</w:t>
            </w:r>
          </w:p>
        </w:tc>
        <w:tc>
          <w:tcPr>
            <w:tcW w:w="349" w:type="pct"/>
            <w:tcBorders>
              <w:top w:val="single" w:sz="4" w:space="0" w:color="auto"/>
              <w:left w:val="single" w:sz="4" w:space="0" w:color="auto"/>
              <w:bottom w:val="single" w:sz="4" w:space="0" w:color="auto"/>
              <w:right w:val="single" w:sz="4" w:space="0" w:color="auto"/>
            </w:tcBorders>
            <w:vAlign w:val="center"/>
          </w:tcPr>
          <w:p w:rsidR="00BB177B" w:rsidRPr="00425640" w:rsidP="002B0B9D">
            <w:pPr>
              <w:spacing w:line="200" w:lineRule="exact"/>
              <w:rPr>
                <w:kern w:val="0"/>
                <w:sz w:val="18"/>
                <w:szCs w:val="18"/>
              </w:rPr>
            </w:pPr>
            <w:r w:rsidRPr="00425640">
              <w:rPr>
                <w:rFonts w:hint="eastAsia"/>
                <w:kern w:val="0"/>
                <w:sz w:val="18"/>
                <w:szCs w:val="18"/>
              </w:rPr>
              <w:t>木工</w:t>
            </w:r>
          </w:p>
        </w:tc>
        <w:tc>
          <w:tcPr>
            <w:tcW w:w="350" w:type="pct"/>
            <w:tcBorders>
              <w:top w:val="single" w:sz="4" w:space="0" w:color="auto"/>
              <w:left w:val="single" w:sz="4" w:space="0" w:color="auto"/>
              <w:bottom w:val="single" w:sz="4" w:space="0" w:color="auto"/>
              <w:right w:val="single" w:sz="4" w:space="0" w:color="auto"/>
            </w:tcBorders>
            <w:vAlign w:val="center"/>
          </w:tcPr>
          <w:p w:rsidR="00BB177B" w:rsidRPr="00425640" w:rsidP="002B0B9D">
            <w:pPr>
              <w:spacing w:line="200" w:lineRule="exact"/>
              <w:rPr>
                <w:kern w:val="0"/>
                <w:sz w:val="18"/>
                <w:szCs w:val="18"/>
              </w:rPr>
            </w:pPr>
            <w:r w:rsidRPr="00425640">
              <w:rPr>
                <w:rFonts w:hint="eastAsia"/>
                <w:kern w:val="0"/>
                <w:sz w:val="18"/>
                <w:szCs w:val="18"/>
              </w:rPr>
              <w:t>良好</w:t>
            </w:r>
          </w:p>
        </w:tc>
        <w:tc>
          <w:tcPr>
            <w:tcW w:w="1366" w:type="pct"/>
            <w:tcBorders>
              <w:top w:val="single" w:sz="4" w:space="0" w:color="auto"/>
              <w:left w:val="single" w:sz="4" w:space="0" w:color="auto"/>
              <w:bottom w:val="single" w:sz="4" w:space="0" w:color="auto"/>
              <w:right w:val="single" w:sz="4" w:space="0" w:color="auto"/>
            </w:tcBorders>
            <w:vAlign w:val="center"/>
          </w:tcPr>
          <w:p w:rsidR="00BB177B" w:rsidRPr="00425640" w:rsidP="002B0B9D">
            <w:pPr>
              <w:spacing w:line="200" w:lineRule="exact"/>
              <w:rPr>
                <w:kern w:val="0"/>
                <w:sz w:val="18"/>
                <w:szCs w:val="18"/>
              </w:rPr>
            </w:pPr>
            <w:r w:rsidRPr="00425640">
              <w:rPr>
                <w:rFonts w:hint="eastAsia"/>
                <w:kern w:val="0"/>
                <w:sz w:val="18"/>
                <w:szCs w:val="18"/>
              </w:rPr>
              <w:t>按</w:t>
            </w:r>
            <w:r w:rsidRPr="00425640">
              <w:rPr>
                <w:kern w:val="0"/>
                <w:sz w:val="18"/>
                <w:szCs w:val="18"/>
              </w:rPr>
              <w:t xml:space="preserve">8~10 </w:t>
            </w:r>
            <w:r w:rsidRPr="00425640">
              <w:rPr>
                <w:rFonts w:hint="eastAsia"/>
                <w:kern w:val="0"/>
                <w:sz w:val="18"/>
                <w:szCs w:val="18"/>
              </w:rPr>
              <w:t>人</w:t>
            </w:r>
            <w:r w:rsidRPr="00425640">
              <w:rPr>
                <w:kern w:val="0"/>
                <w:sz w:val="18"/>
                <w:szCs w:val="18"/>
              </w:rPr>
              <w:t>/</w:t>
            </w:r>
            <w:r w:rsidRPr="00425640">
              <w:rPr>
                <w:rFonts w:hint="eastAsia"/>
                <w:kern w:val="0"/>
                <w:sz w:val="18"/>
                <w:szCs w:val="18"/>
              </w:rPr>
              <w:t>班组计算</w:t>
            </w:r>
          </w:p>
        </w:tc>
      </w:tr>
      <w:tr w:rsidTr="002B0B9D">
        <w:tblPrEx>
          <w:tblW w:w="4722" w:type="pct"/>
          <w:jc w:val="center"/>
          <w:tblLayout w:type="fixed"/>
          <w:tblLook w:val="01E0"/>
        </w:tblPrEx>
        <w:trPr>
          <w:jc w:val="center"/>
        </w:trPr>
        <w:tc>
          <w:tcPr>
            <w:tcW w:w="255" w:type="pct"/>
            <w:tcBorders>
              <w:top w:val="single" w:sz="4" w:space="0" w:color="auto"/>
              <w:left w:val="single" w:sz="4" w:space="0" w:color="auto"/>
              <w:bottom w:val="single" w:sz="4" w:space="0" w:color="auto"/>
              <w:right w:val="single" w:sz="4" w:space="0" w:color="auto"/>
            </w:tcBorders>
            <w:vAlign w:val="center"/>
          </w:tcPr>
          <w:p w:rsidR="00BB177B" w:rsidRPr="00425640" w:rsidP="002B0B9D">
            <w:pPr>
              <w:spacing w:line="200" w:lineRule="exact"/>
              <w:rPr>
                <w:kern w:val="0"/>
                <w:sz w:val="18"/>
                <w:szCs w:val="18"/>
              </w:rPr>
            </w:pPr>
            <w:r w:rsidRPr="00425640">
              <w:rPr>
                <w:kern w:val="0"/>
                <w:sz w:val="18"/>
                <w:szCs w:val="18"/>
              </w:rPr>
              <w:t>10</w:t>
            </w:r>
          </w:p>
        </w:tc>
        <w:tc>
          <w:tcPr>
            <w:tcW w:w="1016" w:type="pct"/>
            <w:tcBorders>
              <w:top w:val="single" w:sz="4" w:space="0" w:color="auto"/>
              <w:left w:val="single" w:sz="4" w:space="0" w:color="auto"/>
              <w:bottom w:val="single" w:sz="4" w:space="0" w:color="auto"/>
              <w:right w:val="single" w:sz="4" w:space="0" w:color="auto"/>
            </w:tcBorders>
            <w:vAlign w:val="center"/>
          </w:tcPr>
          <w:p w:rsidR="00BB177B" w:rsidRPr="00425640" w:rsidP="002B0B9D">
            <w:pPr>
              <w:spacing w:line="200" w:lineRule="exact"/>
              <w:rPr>
                <w:kern w:val="0"/>
                <w:sz w:val="18"/>
                <w:szCs w:val="18"/>
              </w:rPr>
            </w:pPr>
            <w:r w:rsidRPr="00425640">
              <w:rPr>
                <w:rFonts w:hint="eastAsia"/>
                <w:kern w:val="0"/>
                <w:sz w:val="18"/>
                <w:szCs w:val="18"/>
              </w:rPr>
              <w:t>粉线包</w:t>
            </w:r>
          </w:p>
        </w:tc>
        <w:tc>
          <w:tcPr>
            <w:tcW w:w="681" w:type="pct"/>
            <w:tcBorders>
              <w:top w:val="single" w:sz="4" w:space="0" w:color="auto"/>
              <w:left w:val="single" w:sz="4" w:space="0" w:color="auto"/>
              <w:bottom w:val="single" w:sz="4" w:space="0" w:color="auto"/>
              <w:right w:val="single" w:sz="4" w:space="0" w:color="auto"/>
            </w:tcBorders>
            <w:vAlign w:val="center"/>
          </w:tcPr>
          <w:p w:rsidR="00BB177B" w:rsidRPr="00425640" w:rsidP="002B0B9D">
            <w:pPr>
              <w:spacing w:line="200" w:lineRule="exact"/>
              <w:rPr>
                <w:kern w:val="0"/>
                <w:sz w:val="18"/>
                <w:szCs w:val="18"/>
              </w:rPr>
            </w:pPr>
          </w:p>
        </w:tc>
        <w:tc>
          <w:tcPr>
            <w:tcW w:w="603" w:type="pct"/>
            <w:tcBorders>
              <w:top w:val="single" w:sz="4" w:space="0" w:color="auto"/>
              <w:left w:val="single" w:sz="4" w:space="0" w:color="auto"/>
              <w:bottom w:val="single" w:sz="4" w:space="0" w:color="auto"/>
              <w:right w:val="single" w:sz="4" w:space="0" w:color="auto"/>
            </w:tcBorders>
            <w:vAlign w:val="center"/>
          </w:tcPr>
          <w:p w:rsidR="00BB177B" w:rsidRPr="00425640" w:rsidP="002B0B9D">
            <w:pPr>
              <w:spacing w:line="200" w:lineRule="exact"/>
              <w:rPr>
                <w:kern w:val="0"/>
                <w:sz w:val="18"/>
                <w:szCs w:val="18"/>
              </w:rPr>
            </w:pPr>
          </w:p>
        </w:tc>
        <w:tc>
          <w:tcPr>
            <w:tcW w:w="380" w:type="pct"/>
            <w:tcBorders>
              <w:top w:val="single" w:sz="4" w:space="0" w:color="auto"/>
              <w:left w:val="single" w:sz="4" w:space="0" w:color="auto"/>
              <w:bottom w:val="single" w:sz="4" w:space="0" w:color="auto"/>
              <w:right w:val="single" w:sz="4" w:space="0" w:color="auto"/>
            </w:tcBorders>
            <w:vAlign w:val="center"/>
          </w:tcPr>
          <w:p w:rsidR="00BB177B" w:rsidRPr="00425640" w:rsidP="002B0B9D">
            <w:pPr>
              <w:spacing w:line="200" w:lineRule="exact"/>
              <w:rPr>
                <w:kern w:val="0"/>
                <w:sz w:val="18"/>
                <w:szCs w:val="18"/>
              </w:rPr>
            </w:pPr>
            <w:r w:rsidRPr="00425640">
              <w:rPr>
                <w:kern w:val="0"/>
                <w:sz w:val="18"/>
                <w:szCs w:val="18"/>
              </w:rPr>
              <w:t>1</w:t>
            </w:r>
          </w:p>
        </w:tc>
        <w:tc>
          <w:tcPr>
            <w:tcW w:w="349" w:type="pct"/>
            <w:tcBorders>
              <w:top w:val="single" w:sz="4" w:space="0" w:color="auto"/>
              <w:left w:val="single" w:sz="4" w:space="0" w:color="auto"/>
              <w:bottom w:val="single" w:sz="4" w:space="0" w:color="auto"/>
              <w:right w:val="single" w:sz="4" w:space="0" w:color="auto"/>
            </w:tcBorders>
            <w:vAlign w:val="center"/>
          </w:tcPr>
          <w:p w:rsidR="00BB177B" w:rsidRPr="00425640" w:rsidP="002B0B9D">
            <w:pPr>
              <w:spacing w:line="200" w:lineRule="exact"/>
              <w:rPr>
                <w:kern w:val="0"/>
                <w:sz w:val="18"/>
                <w:szCs w:val="18"/>
              </w:rPr>
            </w:pPr>
            <w:r w:rsidRPr="00425640">
              <w:rPr>
                <w:rFonts w:hint="eastAsia"/>
                <w:kern w:val="0"/>
                <w:sz w:val="18"/>
                <w:szCs w:val="18"/>
              </w:rPr>
              <w:t>木工</w:t>
            </w:r>
          </w:p>
        </w:tc>
        <w:tc>
          <w:tcPr>
            <w:tcW w:w="350" w:type="pct"/>
            <w:tcBorders>
              <w:top w:val="single" w:sz="4" w:space="0" w:color="auto"/>
              <w:left w:val="single" w:sz="4" w:space="0" w:color="auto"/>
              <w:bottom w:val="single" w:sz="4" w:space="0" w:color="auto"/>
              <w:right w:val="single" w:sz="4" w:space="0" w:color="auto"/>
            </w:tcBorders>
            <w:vAlign w:val="center"/>
          </w:tcPr>
          <w:p w:rsidR="00BB177B" w:rsidRPr="00425640" w:rsidP="002B0B9D">
            <w:pPr>
              <w:spacing w:line="200" w:lineRule="exact"/>
              <w:rPr>
                <w:kern w:val="0"/>
                <w:sz w:val="18"/>
                <w:szCs w:val="18"/>
              </w:rPr>
            </w:pPr>
            <w:r w:rsidRPr="00425640">
              <w:rPr>
                <w:rFonts w:hint="eastAsia"/>
                <w:kern w:val="0"/>
                <w:sz w:val="18"/>
                <w:szCs w:val="18"/>
              </w:rPr>
              <w:t>良好</w:t>
            </w:r>
          </w:p>
        </w:tc>
        <w:tc>
          <w:tcPr>
            <w:tcW w:w="1366" w:type="pct"/>
            <w:tcBorders>
              <w:top w:val="single" w:sz="4" w:space="0" w:color="auto"/>
              <w:left w:val="single" w:sz="4" w:space="0" w:color="auto"/>
              <w:bottom w:val="single" w:sz="4" w:space="0" w:color="auto"/>
              <w:right w:val="single" w:sz="4" w:space="0" w:color="auto"/>
            </w:tcBorders>
            <w:vAlign w:val="center"/>
          </w:tcPr>
          <w:p w:rsidR="00BB177B" w:rsidRPr="00425640" w:rsidP="002B0B9D">
            <w:pPr>
              <w:spacing w:line="200" w:lineRule="exact"/>
              <w:rPr>
                <w:kern w:val="0"/>
                <w:sz w:val="18"/>
                <w:szCs w:val="18"/>
              </w:rPr>
            </w:pPr>
            <w:r w:rsidRPr="00425640">
              <w:rPr>
                <w:rFonts w:hint="eastAsia"/>
                <w:kern w:val="0"/>
                <w:sz w:val="18"/>
                <w:szCs w:val="18"/>
              </w:rPr>
              <w:t>按</w:t>
            </w:r>
            <w:r w:rsidRPr="00425640">
              <w:rPr>
                <w:kern w:val="0"/>
                <w:sz w:val="18"/>
                <w:szCs w:val="18"/>
              </w:rPr>
              <w:t xml:space="preserve">8~10 </w:t>
            </w:r>
            <w:r w:rsidRPr="00425640">
              <w:rPr>
                <w:rFonts w:hint="eastAsia"/>
                <w:kern w:val="0"/>
                <w:sz w:val="18"/>
                <w:szCs w:val="18"/>
              </w:rPr>
              <w:t>人</w:t>
            </w:r>
            <w:r w:rsidRPr="00425640">
              <w:rPr>
                <w:kern w:val="0"/>
                <w:sz w:val="18"/>
                <w:szCs w:val="18"/>
              </w:rPr>
              <w:t>/</w:t>
            </w:r>
            <w:r w:rsidRPr="00425640">
              <w:rPr>
                <w:rFonts w:hint="eastAsia"/>
                <w:kern w:val="0"/>
                <w:sz w:val="18"/>
                <w:szCs w:val="18"/>
              </w:rPr>
              <w:t>班组计算</w:t>
            </w:r>
          </w:p>
        </w:tc>
      </w:tr>
      <w:tr w:rsidTr="002B0B9D">
        <w:tblPrEx>
          <w:tblW w:w="4722" w:type="pct"/>
          <w:jc w:val="center"/>
          <w:tblLayout w:type="fixed"/>
          <w:tblLook w:val="01E0"/>
        </w:tblPrEx>
        <w:trPr>
          <w:jc w:val="center"/>
        </w:trPr>
        <w:tc>
          <w:tcPr>
            <w:tcW w:w="255" w:type="pct"/>
            <w:tcBorders>
              <w:top w:val="single" w:sz="4" w:space="0" w:color="auto"/>
              <w:left w:val="single" w:sz="4" w:space="0" w:color="auto"/>
              <w:bottom w:val="single" w:sz="4" w:space="0" w:color="auto"/>
              <w:right w:val="single" w:sz="4" w:space="0" w:color="auto"/>
            </w:tcBorders>
            <w:vAlign w:val="center"/>
          </w:tcPr>
          <w:p w:rsidR="00BB177B" w:rsidRPr="00425640" w:rsidP="002B0B9D">
            <w:pPr>
              <w:spacing w:line="200" w:lineRule="exact"/>
              <w:rPr>
                <w:kern w:val="0"/>
                <w:sz w:val="18"/>
                <w:szCs w:val="18"/>
              </w:rPr>
            </w:pPr>
            <w:r w:rsidRPr="00425640">
              <w:rPr>
                <w:kern w:val="0"/>
                <w:sz w:val="18"/>
                <w:szCs w:val="18"/>
              </w:rPr>
              <w:t>11</w:t>
            </w:r>
          </w:p>
        </w:tc>
        <w:tc>
          <w:tcPr>
            <w:tcW w:w="1016" w:type="pct"/>
            <w:tcBorders>
              <w:top w:val="single" w:sz="4" w:space="0" w:color="auto"/>
              <w:left w:val="single" w:sz="4" w:space="0" w:color="auto"/>
              <w:bottom w:val="single" w:sz="4" w:space="0" w:color="auto"/>
              <w:right w:val="single" w:sz="4" w:space="0" w:color="auto"/>
            </w:tcBorders>
            <w:vAlign w:val="center"/>
          </w:tcPr>
          <w:p w:rsidR="00BB177B" w:rsidRPr="00425640" w:rsidP="002B0B9D">
            <w:pPr>
              <w:spacing w:line="200" w:lineRule="exact"/>
              <w:rPr>
                <w:kern w:val="0"/>
                <w:sz w:val="18"/>
                <w:szCs w:val="18"/>
              </w:rPr>
            </w:pPr>
            <w:r w:rsidRPr="00425640">
              <w:rPr>
                <w:rFonts w:hint="eastAsia"/>
                <w:kern w:val="0"/>
                <w:sz w:val="18"/>
                <w:szCs w:val="18"/>
              </w:rPr>
              <w:t>墨斗</w:t>
            </w:r>
          </w:p>
        </w:tc>
        <w:tc>
          <w:tcPr>
            <w:tcW w:w="681" w:type="pct"/>
            <w:tcBorders>
              <w:top w:val="single" w:sz="4" w:space="0" w:color="auto"/>
              <w:left w:val="single" w:sz="4" w:space="0" w:color="auto"/>
              <w:bottom w:val="single" w:sz="4" w:space="0" w:color="auto"/>
              <w:right w:val="single" w:sz="4" w:space="0" w:color="auto"/>
            </w:tcBorders>
            <w:vAlign w:val="center"/>
          </w:tcPr>
          <w:p w:rsidR="00BB177B" w:rsidRPr="00425640" w:rsidP="002B0B9D">
            <w:pPr>
              <w:spacing w:line="200" w:lineRule="exact"/>
              <w:rPr>
                <w:kern w:val="0"/>
                <w:sz w:val="18"/>
                <w:szCs w:val="18"/>
              </w:rPr>
            </w:pPr>
          </w:p>
        </w:tc>
        <w:tc>
          <w:tcPr>
            <w:tcW w:w="603" w:type="pct"/>
            <w:tcBorders>
              <w:top w:val="single" w:sz="4" w:space="0" w:color="auto"/>
              <w:left w:val="single" w:sz="4" w:space="0" w:color="auto"/>
              <w:bottom w:val="single" w:sz="4" w:space="0" w:color="auto"/>
              <w:right w:val="single" w:sz="4" w:space="0" w:color="auto"/>
            </w:tcBorders>
            <w:vAlign w:val="center"/>
          </w:tcPr>
          <w:p w:rsidR="00BB177B" w:rsidRPr="00425640" w:rsidP="002B0B9D">
            <w:pPr>
              <w:spacing w:line="200" w:lineRule="exact"/>
              <w:rPr>
                <w:kern w:val="0"/>
                <w:sz w:val="18"/>
                <w:szCs w:val="18"/>
              </w:rPr>
            </w:pPr>
          </w:p>
        </w:tc>
        <w:tc>
          <w:tcPr>
            <w:tcW w:w="380" w:type="pct"/>
            <w:tcBorders>
              <w:top w:val="single" w:sz="4" w:space="0" w:color="auto"/>
              <w:left w:val="single" w:sz="4" w:space="0" w:color="auto"/>
              <w:bottom w:val="single" w:sz="4" w:space="0" w:color="auto"/>
              <w:right w:val="single" w:sz="4" w:space="0" w:color="auto"/>
            </w:tcBorders>
            <w:vAlign w:val="center"/>
          </w:tcPr>
          <w:p w:rsidR="00BB177B" w:rsidRPr="00425640" w:rsidP="002B0B9D">
            <w:pPr>
              <w:spacing w:line="200" w:lineRule="exact"/>
              <w:rPr>
                <w:kern w:val="0"/>
                <w:sz w:val="18"/>
                <w:szCs w:val="18"/>
              </w:rPr>
            </w:pPr>
            <w:r w:rsidRPr="00425640">
              <w:rPr>
                <w:kern w:val="0"/>
                <w:sz w:val="18"/>
                <w:szCs w:val="18"/>
              </w:rPr>
              <w:t>1</w:t>
            </w:r>
          </w:p>
        </w:tc>
        <w:tc>
          <w:tcPr>
            <w:tcW w:w="349" w:type="pct"/>
            <w:tcBorders>
              <w:top w:val="single" w:sz="4" w:space="0" w:color="auto"/>
              <w:left w:val="single" w:sz="4" w:space="0" w:color="auto"/>
              <w:bottom w:val="single" w:sz="4" w:space="0" w:color="auto"/>
              <w:right w:val="single" w:sz="4" w:space="0" w:color="auto"/>
            </w:tcBorders>
            <w:vAlign w:val="center"/>
          </w:tcPr>
          <w:p w:rsidR="00BB177B" w:rsidRPr="00425640" w:rsidP="002B0B9D">
            <w:pPr>
              <w:spacing w:line="200" w:lineRule="exact"/>
              <w:rPr>
                <w:kern w:val="0"/>
                <w:sz w:val="18"/>
                <w:szCs w:val="18"/>
              </w:rPr>
            </w:pPr>
            <w:r w:rsidRPr="00425640">
              <w:rPr>
                <w:rFonts w:hint="eastAsia"/>
                <w:kern w:val="0"/>
                <w:sz w:val="18"/>
                <w:szCs w:val="18"/>
              </w:rPr>
              <w:t>木工</w:t>
            </w:r>
          </w:p>
        </w:tc>
        <w:tc>
          <w:tcPr>
            <w:tcW w:w="350" w:type="pct"/>
            <w:tcBorders>
              <w:top w:val="single" w:sz="4" w:space="0" w:color="auto"/>
              <w:left w:val="single" w:sz="4" w:space="0" w:color="auto"/>
              <w:bottom w:val="single" w:sz="4" w:space="0" w:color="auto"/>
              <w:right w:val="single" w:sz="4" w:space="0" w:color="auto"/>
            </w:tcBorders>
            <w:vAlign w:val="center"/>
          </w:tcPr>
          <w:p w:rsidR="00BB177B" w:rsidRPr="00425640" w:rsidP="002B0B9D">
            <w:pPr>
              <w:spacing w:line="200" w:lineRule="exact"/>
              <w:rPr>
                <w:kern w:val="0"/>
                <w:sz w:val="18"/>
                <w:szCs w:val="18"/>
              </w:rPr>
            </w:pPr>
            <w:r w:rsidRPr="00425640">
              <w:rPr>
                <w:rFonts w:hint="eastAsia"/>
                <w:kern w:val="0"/>
                <w:sz w:val="18"/>
                <w:szCs w:val="18"/>
              </w:rPr>
              <w:t>良好</w:t>
            </w:r>
          </w:p>
        </w:tc>
        <w:tc>
          <w:tcPr>
            <w:tcW w:w="1366" w:type="pct"/>
            <w:tcBorders>
              <w:top w:val="single" w:sz="4" w:space="0" w:color="auto"/>
              <w:left w:val="single" w:sz="4" w:space="0" w:color="auto"/>
              <w:bottom w:val="single" w:sz="4" w:space="0" w:color="auto"/>
              <w:right w:val="single" w:sz="4" w:space="0" w:color="auto"/>
            </w:tcBorders>
            <w:vAlign w:val="center"/>
          </w:tcPr>
          <w:p w:rsidR="00BB177B" w:rsidRPr="00425640" w:rsidP="002B0B9D">
            <w:pPr>
              <w:spacing w:line="200" w:lineRule="exact"/>
              <w:rPr>
                <w:kern w:val="0"/>
                <w:sz w:val="18"/>
                <w:szCs w:val="18"/>
              </w:rPr>
            </w:pPr>
            <w:r w:rsidRPr="00425640">
              <w:rPr>
                <w:rFonts w:hint="eastAsia"/>
                <w:kern w:val="0"/>
                <w:sz w:val="18"/>
                <w:szCs w:val="18"/>
              </w:rPr>
              <w:t>按</w:t>
            </w:r>
            <w:r w:rsidRPr="00425640">
              <w:rPr>
                <w:kern w:val="0"/>
                <w:sz w:val="18"/>
                <w:szCs w:val="18"/>
              </w:rPr>
              <w:t xml:space="preserve">8~10 </w:t>
            </w:r>
            <w:r w:rsidRPr="00425640">
              <w:rPr>
                <w:rFonts w:hint="eastAsia"/>
                <w:kern w:val="0"/>
                <w:sz w:val="18"/>
                <w:szCs w:val="18"/>
              </w:rPr>
              <w:t>人</w:t>
            </w:r>
            <w:r w:rsidRPr="00425640">
              <w:rPr>
                <w:kern w:val="0"/>
                <w:sz w:val="18"/>
                <w:szCs w:val="18"/>
              </w:rPr>
              <w:t>/</w:t>
            </w:r>
            <w:r w:rsidRPr="00425640">
              <w:rPr>
                <w:rFonts w:hint="eastAsia"/>
                <w:kern w:val="0"/>
                <w:sz w:val="18"/>
                <w:szCs w:val="18"/>
              </w:rPr>
              <w:t>班组计算</w:t>
            </w:r>
          </w:p>
        </w:tc>
      </w:tr>
      <w:tr w:rsidTr="002B0B9D">
        <w:tblPrEx>
          <w:tblW w:w="4722" w:type="pct"/>
          <w:jc w:val="center"/>
          <w:tblLayout w:type="fixed"/>
          <w:tblLook w:val="01E0"/>
        </w:tblPrEx>
        <w:trPr>
          <w:jc w:val="center"/>
        </w:trPr>
        <w:tc>
          <w:tcPr>
            <w:tcW w:w="255" w:type="pct"/>
            <w:tcBorders>
              <w:top w:val="single" w:sz="4" w:space="0" w:color="auto"/>
              <w:left w:val="single" w:sz="4" w:space="0" w:color="auto"/>
              <w:bottom w:val="single" w:sz="4" w:space="0" w:color="auto"/>
              <w:right w:val="single" w:sz="4" w:space="0" w:color="auto"/>
            </w:tcBorders>
            <w:vAlign w:val="center"/>
          </w:tcPr>
          <w:p w:rsidR="00BB177B" w:rsidRPr="00425640" w:rsidP="002B0B9D">
            <w:pPr>
              <w:spacing w:line="200" w:lineRule="exact"/>
              <w:rPr>
                <w:kern w:val="0"/>
                <w:sz w:val="18"/>
                <w:szCs w:val="18"/>
              </w:rPr>
            </w:pPr>
            <w:r w:rsidRPr="00425640">
              <w:rPr>
                <w:kern w:val="0"/>
                <w:sz w:val="18"/>
                <w:szCs w:val="18"/>
              </w:rPr>
              <w:t>12</w:t>
            </w:r>
          </w:p>
        </w:tc>
        <w:tc>
          <w:tcPr>
            <w:tcW w:w="1016" w:type="pct"/>
            <w:tcBorders>
              <w:top w:val="single" w:sz="4" w:space="0" w:color="auto"/>
              <w:left w:val="single" w:sz="4" w:space="0" w:color="auto"/>
              <w:bottom w:val="single" w:sz="4" w:space="0" w:color="auto"/>
              <w:right w:val="single" w:sz="4" w:space="0" w:color="auto"/>
            </w:tcBorders>
            <w:vAlign w:val="center"/>
          </w:tcPr>
          <w:p w:rsidR="00BB177B" w:rsidRPr="00425640" w:rsidP="002B0B9D">
            <w:pPr>
              <w:spacing w:line="200" w:lineRule="exact"/>
              <w:rPr>
                <w:kern w:val="0"/>
                <w:sz w:val="18"/>
                <w:szCs w:val="18"/>
              </w:rPr>
            </w:pPr>
            <w:r w:rsidRPr="00425640">
              <w:rPr>
                <w:rFonts w:hint="eastAsia"/>
                <w:kern w:val="0"/>
                <w:sz w:val="18"/>
                <w:szCs w:val="18"/>
              </w:rPr>
              <w:t>小白线</w:t>
            </w:r>
          </w:p>
        </w:tc>
        <w:tc>
          <w:tcPr>
            <w:tcW w:w="681" w:type="pct"/>
            <w:tcBorders>
              <w:top w:val="single" w:sz="4" w:space="0" w:color="auto"/>
              <w:left w:val="single" w:sz="4" w:space="0" w:color="auto"/>
              <w:bottom w:val="single" w:sz="4" w:space="0" w:color="auto"/>
              <w:right w:val="single" w:sz="4" w:space="0" w:color="auto"/>
            </w:tcBorders>
            <w:vAlign w:val="center"/>
          </w:tcPr>
          <w:p w:rsidR="00BB177B" w:rsidRPr="00425640" w:rsidP="002B0B9D">
            <w:pPr>
              <w:spacing w:line="200" w:lineRule="exact"/>
              <w:rPr>
                <w:kern w:val="0"/>
                <w:sz w:val="18"/>
                <w:szCs w:val="18"/>
              </w:rPr>
            </w:pPr>
          </w:p>
        </w:tc>
        <w:tc>
          <w:tcPr>
            <w:tcW w:w="603" w:type="pct"/>
            <w:tcBorders>
              <w:top w:val="single" w:sz="4" w:space="0" w:color="auto"/>
              <w:left w:val="single" w:sz="4" w:space="0" w:color="auto"/>
              <w:bottom w:val="single" w:sz="4" w:space="0" w:color="auto"/>
              <w:right w:val="single" w:sz="4" w:space="0" w:color="auto"/>
            </w:tcBorders>
            <w:vAlign w:val="center"/>
          </w:tcPr>
          <w:p w:rsidR="00BB177B" w:rsidRPr="00425640" w:rsidP="002B0B9D">
            <w:pPr>
              <w:spacing w:line="200" w:lineRule="exact"/>
              <w:rPr>
                <w:kern w:val="0"/>
                <w:sz w:val="18"/>
                <w:szCs w:val="18"/>
              </w:rPr>
            </w:pPr>
          </w:p>
        </w:tc>
        <w:tc>
          <w:tcPr>
            <w:tcW w:w="380" w:type="pct"/>
            <w:tcBorders>
              <w:top w:val="single" w:sz="4" w:space="0" w:color="auto"/>
              <w:left w:val="single" w:sz="4" w:space="0" w:color="auto"/>
              <w:bottom w:val="single" w:sz="4" w:space="0" w:color="auto"/>
              <w:right w:val="single" w:sz="4" w:space="0" w:color="auto"/>
            </w:tcBorders>
            <w:vAlign w:val="center"/>
          </w:tcPr>
          <w:p w:rsidR="00BB177B" w:rsidRPr="00425640" w:rsidP="002B0B9D">
            <w:pPr>
              <w:spacing w:line="200" w:lineRule="exact"/>
              <w:rPr>
                <w:kern w:val="0"/>
                <w:sz w:val="18"/>
                <w:szCs w:val="18"/>
              </w:rPr>
            </w:pPr>
            <w:r w:rsidRPr="00425640">
              <w:rPr>
                <w:kern w:val="0"/>
                <w:sz w:val="18"/>
                <w:szCs w:val="18"/>
              </w:rPr>
              <w:t>100M</w:t>
            </w:r>
          </w:p>
        </w:tc>
        <w:tc>
          <w:tcPr>
            <w:tcW w:w="349" w:type="pct"/>
            <w:tcBorders>
              <w:top w:val="single" w:sz="4" w:space="0" w:color="auto"/>
              <w:left w:val="single" w:sz="4" w:space="0" w:color="auto"/>
              <w:bottom w:val="single" w:sz="4" w:space="0" w:color="auto"/>
              <w:right w:val="single" w:sz="4" w:space="0" w:color="auto"/>
            </w:tcBorders>
            <w:vAlign w:val="center"/>
          </w:tcPr>
          <w:p w:rsidR="00BB177B" w:rsidRPr="00425640" w:rsidP="002B0B9D">
            <w:pPr>
              <w:spacing w:line="200" w:lineRule="exact"/>
              <w:rPr>
                <w:kern w:val="0"/>
                <w:sz w:val="18"/>
                <w:szCs w:val="18"/>
              </w:rPr>
            </w:pPr>
            <w:r w:rsidRPr="00425640">
              <w:rPr>
                <w:rFonts w:hint="eastAsia"/>
                <w:kern w:val="0"/>
                <w:sz w:val="18"/>
                <w:szCs w:val="18"/>
              </w:rPr>
              <w:t>木工</w:t>
            </w:r>
          </w:p>
        </w:tc>
        <w:tc>
          <w:tcPr>
            <w:tcW w:w="350" w:type="pct"/>
            <w:tcBorders>
              <w:top w:val="single" w:sz="4" w:space="0" w:color="auto"/>
              <w:left w:val="single" w:sz="4" w:space="0" w:color="auto"/>
              <w:bottom w:val="single" w:sz="4" w:space="0" w:color="auto"/>
              <w:right w:val="single" w:sz="4" w:space="0" w:color="auto"/>
            </w:tcBorders>
            <w:vAlign w:val="center"/>
          </w:tcPr>
          <w:p w:rsidR="00BB177B" w:rsidRPr="00425640" w:rsidP="002B0B9D">
            <w:pPr>
              <w:spacing w:line="200" w:lineRule="exact"/>
              <w:rPr>
                <w:kern w:val="0"/>
                <w:sz w:val="18"/>
                <w:szCs w:val="18"/>
              </w:rPr>
            </w:pPr>
            <w:r w:rsidRPr="00425640">
              <w:rPr>
                <w:rFonts w:hint="eastAsia"/>
                <w:kern w:val="0"/>
                <w:sz w:val="18"/>
                <w:szCs w:val="18"/>
              </w:rPr>
              <w:t>良好</w:t>
            </w:r>
          </w:p>
        </w:tc>
        <w:tc>
          <w:tcPr>
            <w:tcW w:w="1366" w:type="pct"/>
            <w:tcBorders>
              <w:top w:val="single" w:sz="4" w:space="0" w:color="auto"/>
              <w:left w:val="single" w:sz="4" w:space="0" w:color="auto"/>
              <w:bottom w:val="single" w:sz="4" w:space="0" w:color="auto"/>
              <w:right w:val="single" w:sz="4" w:space="0" w:color="auto"/>
            </w:tcBorders>
            <w:vAlign w:val="center"/>
          </w:tcPr>
          <w:p w:rsidR="00BB177B" w:rsidRPr="00425640" w:rsidP="002B0B9D">
            <w:pPr>
              <w:spacing w:line="200" w:lineRule="exact"/>
              <w:rPr>
                <w:kern w:val="0"/>
                <w:sz w:val="18"/>
                <w:szCs w:val="18"/>
              </w:rPr>
            </w:pPr>
            <w:r w:rsidRPr="00425640">
              <w:rPr>
                <w:rFonts w:hint="eastAsia"/>
                <w:kern w:val="0"/>
                <w:sz w:val="18"/>
                <w:szCs w:val="18"/>
              </w:rPr>
              <w:t>按</w:t>
            </w:r>
            <w:r w:rsidRPr="00425640">
              <w:rPr>
                <w:kern w:val="0"/>
                <w:sz w:val="18"/>
                <w:szCs w:val="18"/>
              </w:rPr>
              <w:t xml:space="preserve">8~10 </w:t>
            </w:r>
            <w:r w:rsidRPr="00425640">
              <w:rPr>
                <w:rFonts w:hint="eastAsia"/>
                <w:kern w:val="0"/>
                <w:sz w:val="18"/>
                <w:szCs w:val="18"/>
              </w:rPr>
              <w:t>人</w:t>
            </w:r>
            <w:r w:rsidRPr="00425640">
              <w:rPr>
                <w:kern w:val="0"/>
                <w:sz w:val="18"/>
                <w:szCs w:val="18"/>
              </w:rPr>
              <w:t>/</w:t>
            </w:r>
            <w:r w:rsidRPr="00425640">
              <w:rPr>
                <w:rFonts w:hint="eastAsia"/>
                <w:kern w:val="0"/>
                <w:sz w:val="18"/>
                <w:szCs w:val="18"/>
              </w:rPr>
              <w:t>班组计算</w:t>
            </w:r>
          </w:p>
        </w:tc>
      </w:tr>
      <w:tr w:rsidTr="002B0B9D">
        <w:tblPrEx>
          <w:tblW w:w="4722" w:type="pct"/>
          <w:jc w:val="center"/>
          <w:tblLayout w:type="fixed"/>
          <w:tblLook w:val="01E0"/>
        </w:tblPrEx>
        <w:trPr>
          <w:jc w:val="center"/>
        </w:trPr>
        <w:tc>
          <w:tcPr>
            <w:tcW w:w="255" w:type="pct"/>
            <w:tcBorders>
              <w:top w:val="single" w:sz="4" w:space="0" w:color="auto"/>
              <w:left w:val="single" w:sz="4" w:space="0" w:color="auto"/>
              <w:bottom w:val="single" w:sz="4" w:space="0" w:color="auto"/>
              <w:right w:val="single" w:sz="4" w:space="0" w:color="auto"/>
            </w:tcBorders>
            <w:vAlign w:val="center"/>
          </w:tcPr>
          <w:p w:rsidR="00BB177B" w:rsidRPr="00425640" w:rsidP="002B0B9D">
            <w:pPr>
              <w:spacing w:line="200" w:lineRule="exact"/>
              <w:rPr>
                <w:kern w:val="0"/>
                <w:sz w:val="18"/>
                <w:szCs w:val="18"/>
              </w:rPr>
            </w:pPr>
            <w:r w:rsidRPr="00425640">
              <w:rPr>
                <w:kern w:val="0"/>
                <w:sz w:val="18"/>
                <w:szCs w:val="18"/>
              </w:rPr>
              <w:t>13</w:t>
            </w:r>
          </w:p>
        </w:tc>
        <w:tc>
          <w:tcPr>
            <w:tcW w:w="1016" w:type="pct"/>
            <w:tcBorders>
              <w:top w:val="single" w:sz="4" w:space="0" w:color="auto"/>
              <w:left w:val="single" w:sz="4" w:space="0" w:color="auto"/>
              <w:bottom w:val="single" w:sz="4" w:space="0" w:color="auto"/>
              <w:right w:val="single" w:sz="4" w:space="0" w:color="auto"/>
            </w:tcBorders>
            <w:vAlign w:val="center"/>
          </w:tcPr>
          <w:p w:rsidR="00BB177B" w:rsidRPr="00425640" w:rsidP="002B0B9D">
            <w:pPr>
              <w:spacing w:line="200" w:lineRule="exact"/>
              <w:rPr>
                <w:kern w:val="0"/>
                <w:sz w:val="18"/>
                <w:szCs w:val="18"/>
              </w:rPr>
            </w:pPr>
            <w:r w:rsidRPr="00425640">
              <w:rPr>
                <w:rFonts w:hint="eastAsia"/>
                <w:kern w:val="0"/>
                <w:sz w:val="18"/>
                <w:szCs w:val="18"/>
              </w:rPr>
              <w:t>开刀</w:t>
            </w:r>
          </w:p>
        </w:tc>
        <w:tc>
          <w:tcPr>
            <w:tcW w:w="681" w:type="pct"/>
            <w:tcBorders>
              <w:top w:val="single" w:sz="4" w:space="0" w:color="auto"/>
              <w:left w:val="single" w:sz="4" w:space="0" w:color="auto"/>
              <w:bottom w:val="single" w:sz="4" w:space="0" w:color="auto"/>
              <w:right w:val="single" w:sz="4" w:space="0" w:color="auto"/>
            </w:tcBorders>
            <w:vAlign w:val="center"/>
          </w:tcPr>
          <w:p w:rsidR="00BB177B" w:rsidRPr="00425640" w:rsidP="002B0B9D">
            <w:pPr>
              <w:spacing w:line="200" w:lineRule="exact"/>
              <w:rPr>
                <w:kern w:val="0"/>
                <w:sz w:val="18"/>
                <w:szCs w:val="18"/>
              </w:rPr>
            </w:pPr>
          </w:p>
        </w:tc>
        <w:tc>
          <w:tcPr>
            <w:tcW w:w="603" w:type="pct"/>
            <w:tcBorders>
              <w:top w:val="single" w:sz="4" w:space="0" w:color="auto"/>
              <w:left w:val="single" w:sz="4" w:space="0" w:color="auto"/>
              <w:bottom w:val="single" w:sz="4" w:space="0" w:color="auto"/>
              <w:right w:val="single" w:sz="4" w:space="0" w:color="auto"/>
            </w:tcBorders>
            <w:vAlign w:val="center"/>
          </w:tcPr>
          <w:p w:rsidR="00BB177B" w:rsidRPr="00425640" w:rsidP="002B0B9D">
            <w:pPr>
              <w:spacing w:line="200" w:lineRule="exact"/>
              <w:rPr>
                <w:kern w:val="0"/>
                <w:sz w:val="18"/>
                <w:szCs w:val="18"/>
              </w:rPr>
            </w:pPr>
          </w:p>
        </w:tc>
        <w:tc>
          <w:tcPr>
            <w:tcW w:w="380" w:type="pct"/>
            <w:tcBorders>
              <w:top w:val="single" w:sz="4" w:space="0" w:color="auto"/>
              <w:left w:val="single" w:sz="4" w:space="0" w:color="auto"/>
              <w:bottom w:val="single" w:sz="4" w:space="0" w:color="auto"/>
              <w:right w:val="single" w:sz="4" w:space="0" w:color="auto"/>
            </w:tcBorders>
            <w:vAlign w:val="center"/>
          </w:tcPr>
          <w:p w:rsidR="00BB177B" w:rsidRPr="00425640" w:rsidP="002B0B9D">
            <w:pPr>
              <w:spacing w:line="200" w:lineRule="exact"/>
              <w:rPr>
                <w:kern w:val="0"/>
                <w:sz w:val="18"/>
                <w:szCs w:val="18"/>
              </w:rPr>
            </w:pPr>
            <w:r w:rsidRPr="00425640">
              <w:rPr>
                <w:kern w:val="0"/>
                <w:sz w:val="18"/>
                <w:szCs w:val="18"/>
              </w:rPr>
              <w:t>10</w:t>
            </w:r>
          </w:p>
        </w:tc>
        <w:tc>
          <w:tcPr>
            <w:tcW w:w="349" w:type="pct"/>
            <w:tcBorders>
              <w:top w:val="single" w:sz="4" w:space="0" w:color="auto"/>
              <w:left w:val="single" w:sz="4" w:space="0" w:color="auto"/>
              <w:bottom w:val="single" w:sz="4" w:space="0" w:color="auto"/>
              <w:right w:val="single" w:sz="4" w:space="0" w:color="auto"/>
            </w:tcBorders>
            <w:vAlign w:val="center"/>
          </w:tcPr>
          <w:p w:rsidR="00BB177B" w:rsidRPr="00425640" w:rsidP="002B0B9D">
            <w:pPr>
              <w:spacing w:line="200" w:lineRule="exact"/>
              <w:rPr>
                <w:kern w:val="0"/>
                <w:sz w:val="18"/>
                <w:szCs w:val="18"/>
              </w:rPr>
            </w:pPr>
            <w:r w:rsidRPr="00425640">
              <w:rPr>
                <w:rFonts w:hint="eastAsia"/>
                <w:kern w:val="0"/>
                <w:sz w:val="18"/>
                <w:szCs w:val="18"/>
              </w:rPr>
              <w:t>木工</w:t>
            </w:r>
          </w:p>
        </w:tc>
        <w:tc>
          <w:tcPr>
            <w:tcW w:w="350" w:type="pct"/>
            <w:tcBorders>
              <w:top w:val="single" w:sz="4" w:space="0" w:color="auto"/>
              <w:left w:val="single" w:sz="4" w:space="0" w:color="auto"/>
              <w:bottom w:val="single" w:sz="4" w:space="0" w:color="auto"/>
              <w:right w:val="single" w:sz="4" w:space="0" w:color="auto"/>
            </w:tcBorders>
            <w:vAlign w:val="center"/>
          </w:tcPr>
          <w:p w:rsidR="00BB177B" w:rsidRPr="00425640" w:rsidP="002B0B9D">
            <w:pPr>
              <w:spacing w:line="200" w:lineRule="exact"/>
              <w:rPr>
                <w:kern w:val="0"/>
                <w:sz w:val="18"/>
                <w:szCs w:val="18"/>
              </w:rPr>
            </w:pPr>
            <w:r w:rsidRPr="00425640">
              <w:rPr>
                <w:rFonts w:hint="eastAsia"/>
                <w:kern w:val="0"/>
                <w:sz w:val="18"/>
                <w:szCs w:val="18"/>
              </w:rPr>
              <w:t>良好</w:t>
            </w:r>
          </w:p>
        </w:tc>
        <w:tc>
          <w:tcPr>
            <w:tcW w:w="1366" w:type="pct"/>
            <w:tcBorders>
              <w:top w:val="single" w:sz="4" w:space="0" w:color="auto"/>
              <w:left w:val="single" w:sz="4" w:space="0" w:color="auto"/>
              <w:bottom w:val="single" w:sz="4" w:space="0" w:color="auto"/>
              <w:right w:val="single" w:sz="4" w:space="0" w:color="auto"/>
            </w:tcBorders>
            <w:vAlign w:val="center"/>
          </w:tcPr>
          <w:p w:rsidR="00BB177B" w:rsidRPr="00425640" w:rsidP="002B0B9D">
            <w:pPr>
              <w:spacing w:line="200" w:lineRule="exact"/>
              <w:rPr>
                <w:kern w:val="0"/>
                <w:sz w:val="18"/>
                <w:szCs w:val="18"/>
              </w:rPr>
            </w:pPr>
            <w:r w:rsidRPr="00425640">
              <w:rPr>
                <w:rFonts w:hint="eastAsia"/>
                <w:kern w:val="0"/>
                <w:sz w:val="18"/>
                <w:szCs w:val="18"/>
              </w:rPr>
              <w:t>按</w:t>
            </w:r>
            <w:r w:rsidRPr="00425640">
              <w:rPr>
                <w:kern w:val="0"/>
                <w:sz w:val="18"/>
                <w:szCs w:val="18"/>
              </w:rPr>
              <w:t xml:space="preserve">8~10 </w:t>
            </w:r>
            <w:r w:rsidRPr="00425640">
              <w:rPr>
                <w:rFonts w:hint="eastAsia"/>
                <w:kern w:val="0"/>
                <w:sz w:val="18"/>
                <w:szCs w:val="18"/>
              </w:rPr>
              <w:t>人</w:t>
            </w:r>
            <w:r w:rsidRPr="00425640">
              <w:rPr>
                <w:kern w:val="0"/>
                <w:sz w:val="18"/>
                <w:szCs w:val="18"/>
              </w:rPr>
              <w:t>/</w:t>
            </w:r>
            <w:r w:rsidRPr="00425640">
              <w:rPr>
                <w:rFonts w:hint="eastAsia"/>
                <w:kern w:val="0"/>
                <w:sz w:val="18"/>
                <w:szCs w:val="18"/>
              </w:rPr>
              <w:t>班组计算</w:t>
            </w:r>
          </w:p>
        </w:tc>
      </w:tr>
      <w:tr w:rsidTr="002B0B9D">
        <w:tblPrEx>
          <w:tblW w:w="4722" w:type="pct"/>
          <w:jc w:val="center"/>
          <w:tblLayout w:type="fixed"/>
          <w:tblLook w:val="01E0"/>
        </w:tblPrEx>
        <w:trPr>
          <w:jc w:val="center"/>
        </w:trPr>
        <w:tc>
          <w:tcPr>
            <w:tcW w:w="255" w:type="pct"/>
            <w:tcBorders>
              <w:top w:val="single" w:sz="4" w:space="0" w:color="auto"/>
              <w:left w:val="single" w:sz="4" w:space="0" w:color="auto"/>
              <w:bottom w:val="single" w:sz="4" w:space="0" w:color="auto"/>
              <w:right w:val="single" w:sz="4" w:space="0" w:color="auto"/>
            </w:tcBorders>
            <w:vAlign w:val="center"/>
          </w:tcPr>
          <w:p w:rsidR="00BB177B" w:rsidRPr="00425640" w:rsidP="002B0B9D">
            <w:pPr>
              <w:spacing w:line="200" w:lineRule="exact"/>
              <w:rPr>
                <w:kern w:val="0"/>
                <w:sz w:val="18"/>
                <w:szCs w:val="18"/>
              </w:rPr>
            </w:pPr>
            <w:r w:rsidRPr="00425640">
              <w:rPr>
                <w:kern w:val="0"/>
                <w:sz w:val="18"/>
                <w:szCs w:val="18"/>
              </w:rPr>
              <w:t>14</w:t>
            </w:r>
          </w:p>
        </w:tc>
        <w:tc>
          <w:tcPr>
            <w:tcW w:w="1016" w:type="pct"/>
            <w:tcBorders>
              <w:top w:val="single" w:sz="4" w:space="0" w:color="auto"/>
              <w:left w:val="single" w:sz="4" w:space="0" w:color="auto"/>
              <w:bottom w:val="single" w:sz="4" w:space="0" w:color="auto"/>
              <w:right w:val="single" w:sz="4" w:space="0" w:color="auto"/>
            </w:tcBorders>
            <w:vAlign w:val="center"/>
          </w:tcPr>
          <w:p w:rsidR="00BB177B" w:rsidRPr="00425640" w:rsidP="002B0B9D">
            <w:pPr>
              <w:spacing w:line="200" w:lineRule="exact"/>
              <w:rPr>
                <w:kern w:val="0"/>
                <w:sz w:val="18"/>
                <w:szCs w:val="18"/>
              </w:rPr>
            </w:pPr>
            <w:r w:rsidRPr="00425640">
              <w:rPr>
                <w:rFonts w:hint="eastAsia"/>
                <w:kern w:val="0"/>
                <w:sz w:val="18"/>
                <w:szCs w:val="18"/>
              </w:rPr>
              <w:t>卷尺</w:t>
            </w:r>
          </w:p>
        </w:tc>
        <w:tc>
          <w:tcPr>
            <w:tcW w:w="681" w:type="pct"/>
            <w:tcBorders>
              <w:top w:val="single" w:sz="4" w:space="0" w:color="auto"/>
              <w:left w:val="single" w:sz="4" w:space="0" w:color="auto"/>
              <w:bottom w:val="single" w:sz="4" w:space="0" w:color="auto"/>
              <w:right w:val="single" w:sz="4" w:space="0" w:color="auto"/>
            </w:tcBorders>
            <w:vAlign w:val="center"/>
          </w:tcPr>
          <w:p w:rsidR="00BB177B" w:rsidRPr="00425640" w:rsidP="002B0B9D">
            <w:pPr>
              <w:spacing w:line="200" w:lineRule="exact"/>
              <w:rPr>
                <w:kern w:val="0"/>
                <w:sz w:val="18"/>
                <w:szCs w:val="18"/>
              </w:rPr>
            </w:pPr>
            <w:r w:rsidRPr="00425640">
              <w:rPr>
                <w:kern w:val="0"/>
                <w:sz w:val="18"/>
                <w:szCs w:val="18"/>
              </w:rPr>
              <w:t>5m</w:t>
            </w:r>
          </w:p>
        </w:tc>
        <w:tc>
          <w:tcPr>
            <w:tcW w:w="603" w:type="pct"/>
            <w:tcBorders>
              <w:top w:val="single" w:sz="4" w:space="0" w:color="auto"/>
              <w:left w:val="single" w:sz="4" w:space="0" w:color="auto"/>
              <w:bottom w:val="single" w:sz="4" w:space="0" w:color="auto"/>
              <w:right w:val="single" w:sz="4" w:space="0" w:color="auto"/>
            </w:tcBorders>
            <w:vAlign w:val="center"/>
          </w:tcPr>
          <w:p w:rsidR="00BB177B" w:rsidRPr="00425640" w:rsidP="002B0B9D">
            <w:pPr>
              <w:spacing w:line="200" w:lineRule="exact"/>
              <w:rPr>
                <w:kern w:val="0"/>
                <w:sz w:val="18"/>
                <w:szCs w:val="18"/>
              </w:rPr>
            </w:pPr>
          </w:p>
        </w:tc>
        <w:tc>
          <w:tcPr>
            <w:tcW w:w="380" w:type="pct"/>
            <w:tcBorders>
              <w:top w:val="single" w:sz="4" w:space="0" w:color="auto"/>
              <w:left w:val="single" w:sz="4" w:space="0" w:color="auto"/>
              <w:bottom w:val="single" w:sz="4" w:space="0" w:color="auto"/>
              <w:right w:val="single" w:sz="4" w:space="0" w:color="auto"/>
            </w:tcBorders>
            <w:vAlign w:val="center"/>
          </w:tcPr>
          <w:p w:rsidR="00BB177B" w:rsidRPr="00425640" w:rsidP="002B0B9D">
            <w:pPr>
              <w:spacing w:line="200" w:lineRule="exact"/>
              <w:rPr>
                <w:kern w:val="0"/>
                <w:sz w:val="18"/>
                <w:szCs w:val="18"/>
              </w:rPr>
            </w:pPr>
            <w:r w:rsidRPr="00425640">
              <w:rPr>
                <w:kern w:val="0"/>
                <w:sz w:val="18"/>
                <w:szCs w:val="18"/>
              </w:rPr>
              <w:t>8</w:t>
            </w:r>
          </w:p>
        </w:tc>
        <w:tc>
          <w:tcPr>
            <w:tcW w:w="349" w:type="pct"/>
            <w:tcBorders>
              <w:top w:val="single" w:sz="4" w:space="0" w:color="auto"/>
              <w:left w:val="single" w:sz="4" w:space="0" w:color="auto"/>
              <w:bottom w:val="single" w:sz="4" w:space="0" w:color="auto"/>
              <w:right w:val="single" w:sz="4" w:space="0" w:color="auto"/>
            </w:tcBorders>
            <w:vAlign w:val="center"/>
          </w:tcPr>
          <w:p w:rsidR="00BB177B" w:rsidRPr="00425640" w:rsidP="002B0B9D">
            <w:pPr>
              <w:spacing w:line="200" w:lineRule="exact"/>
              <w:rPr>
                <w:kern w:val="0"/>
                <w:sz w:val="18"/>
                <w:szCs w:val="18"/>
              </w:rPr>
            </w:pPr>
            <w:r w:rsidRPr="00425640">
              <w:rPr>
                <w:rFonts w:hint="eastAsia"/>
                <w:kern w:val="0"/>
                <w:sz w:val="18"/>
                <w:szCs w:val="18"/>
              </w:rPr>
              <w:t>木工</w:t>
            </w:r>
          </w:p>
        </w:tc>
        <w:tc>
          <w:tcPr>
            <w:tcW w:w="350" w:type="pct"/>
            <w:tcBorders>
              <w:top w:val="single" w:sz="4" w:space="0" w:color="auto"/>
              <w:left w:val="single" w:sz="4" w:space="0" w:color="auto"/>
              <w:bottom w:val="single" w:sz="4" w:space="0" w:color="auto"/>
              <w:right w:val="single" w:sz="4" w:space="0" w:color="auto"/>
            </w:tcBorders>
            <w:vAlign w:val="center"/>
          </w:tcPr>
          <w:p w:rsidR="00BB177B" w:rsidRPr="00425640" w:rsidP="002B0B9D">
            <w:pPr>
              <w:spacing w:line="200" w:lineRule="exact"/>
              <w:rPr>
                <w:kern w:val="0"/>
                <w:sz w:val="18"/>
                <w:szCs w:val="18"/>
              </w:rPr>
            </w:pPr>
            <w:r w:rsidRPr="00425640">
              <w:rPr>
                <w:rFonts w:hint="eastAsia"/>
                <w:kern w:val="0"/>
                <w:sz w:val="18"/>
                <w:szCs w:val="18"/>
              </w:rPr>
              <w:t>良好</w:t>
            </w:r>
          </w:p>
        </w:tc>
        <w:tc>
          <w:tcPr>
            <w:tcW w:w="1366" w:type="pct"/>
            <w:tcBorders>
              <w:top w:val="single" w:sz="4" w:space="0" w:color="auto"/>
              <w:left w:val="single" w:sz="4" w:space="0" w:color="auto"/>
              <w:bottom w:val="single" w:sz="4" w:space="0" w:color="auto"/>
              <w:right w:val="single" w:sz="4" w:space="0" w:color="auto"/>
            </w:tcBorders>
            <w:vAlign w:val="center"/>
          </w:tcPr>
          <w:p w:rsidR="00BB177B" w:rsidRPr="00425640" w:rsidP="002B0B9D">
            <w:pPr>
              <w:spacing w:line="200" w:lineRule="exact"/>
              <w:rPr>
                <w:kern w:val="0"/>
                <w:sz w:val="18"/>
                <w:szCs w:val="18"/>
              </w:rPr>
            </w:pPr>
            <w:r w:rsidRPr="00425640">
              <w:rPr>
                <w:rFonts w:hint="eastAsia"/>
                <w:kern w:val="0"/>
                <w:sz w:val="18"/>
                <w:szCs w:val="18"/>
              </w:rPr>
              <w:t>按</w:t>
            </w:r>
            <w:r w:rsidRPr="00425640">
              <w:rPr>
                <w:kern w:val="0"/>
                <w:sz w:val="18"/>
                <w:szCs w:val="18"/>
              </w:rPr>
              <w:t xml:space="preserve">8~10 </w:t>
            </w:r>
            <w:r w:rsidRPr="00425640">
              <w:rPr>
                <w:rFonts w:hint="eastAsia"/>
                <w:kern w:val="0"/>
                <w:sz w:val="18"/>
                <w:szCs w:val="18"/>
              </w:rPr>
              <w:t>人</w:t>
            </w:r>
            <w:r w:rsidRPr="00425640">
              <w:rPr>
                <w:kern w:val="0"/>
                <w:sz w:val="18"/>
                <w:szCs w:val="18"/>
              </w:rPr>
              <w:t>/</w:t>
            </w:r>
            <w:r w:rsidRPr="00425640">
              <w:rPr>
                <w:rFonts w:hint="eastAsia"/>
                <w:kern w:val="0"/>
                <w:sz w:val="18"/>
                <w:szCs w:val="18"/>
              </w:rPr>
              <w:t>班组计算</w:t>
            </w:r>
          </w:p>
        </w:tc>
      </w:tr>
      <w:tr w:rsidTr="002B0B9D">
        <w:tblPrEx>
          <w:tblW w:w="4722" w:type="pct"/>
          <w:jc w:val="center"/>
          <w:tblLayout w:type="fixed"/>
          <w:tblLook w:val="01E0"/>
        </w:tblPrEx>
        <w:trPr>
          <w:jc w:val="center"/>
        </w:trPr>
        <w:tc>
          <w:tcPr>
            <w:tcW w:w="255" w:type="pct"/>
            <w:tcBorders>
              <w:top w:val="single" w:sz="4" w:space="0" w:color="auto"/>
              <w:left w:val="single" w:sz="4" w:space="0" w:color="auto"/>
              <w:bottom w:val="single" w:sz="4" w:space="0" w:color="auto"/>
              <w:right w:val="single" w:sz="4" w:space="0" w:color="auto"/>
            </w:tcBorders>
            <w:vAlign w:val="center"/>
          </w:tcPr>
          <w:p w:rsidR="00BB177B" w:rsidRPr="00425640" w:rsidP="002B0B9D">
            <w:pPr>
              <w:spacing w:line="200" w:lineRule="exact"/>
              <w:rPr>
                <w:kern w:val="0"/>
                <w:sz w:val="18"/>
                <w:szCs w:val="18"/>
              </w:rPr>
            </w:pPr>
            <w:r w:rsidRPr="00425640">
              <w:rPr>
                <w:kern w:val="0"/>
                <w:sz w:val="18"/>
                <w:szCs w:val="18"/>
              </w:rPr>
              <w:t>15</w:t>
            </w:r>
          </w:p>
        </w:tc>
        <w:tc>
          <w:tcPr>
            <w:tcW w:w="1016" w:type="pct"/>
            <w:tcBorders>
              <w:top w:val="single" w:sz="4" w:space="0" w:color="auto"/>
              <w:left w:val="single" w:sz="4" w:space="0" w:color="auto"/>
              <w:bottom w:val="single" w:sz="4" w:space="0" w:color="auto"/>
              <w:right w:val="single" w:sz="4" w:space="0" w:color="auto"/>
            </w:tcBorders>
            <w:vAlign w:val="center"/>
          </w:tcPr>
          <w:p w:rsidR="00BB177B" w:rsidRPr="00425640" w:rsidP="002B0B9D">
            <w:pPr>
              <w:spacing w:line="200" w:lineRule="exact"/>
              <w:rPr>
                <w:kern w:val="0"/>
                <w:sz w:val="18"/>
                <w:szCs w:val="18"/>
              </w:rPr>
            </w:pPr>
            <w:r w:rsidRPr="00425640">
              <w:rPr>
                <w:rFonts w:hint="eastAsia"/>
                <w:kern w:val="0"/>
                <w:sz w:val="18"/>
                <w:szCs w:val="18"/>
              </w:rPr>
              <w:t>方尺</w:t>
            </w:r>
          </w:p>
        </w:tc>
        <w:tc>
          <w:tcPr>
            <w:tcW w:w="681" w:type="pct"/>
            <w:tcBorders>
              <w:top w:val="single" w:sz="4" w:space="0" w:color="auto"/>
              <w:left w:val="single" w:sz="4" w:space="0" w:color="auto"/>
              <w:bottom w:val="single" w:sz="4" w:space="0" w:color="auto"/>
              <w:right w:val="single" w:sz="4" w:space="0" w:color="auto"/>
            </w:tcBorders>
            <w:vAlign w:val="center"/>
          </w:tcPr>
          <w:p w:rsidR="00BB177B" w:rsidRPr="00425640" w:rsidP="002B0B9D">
            <w:pPr>
              <w:spacing w:line="200" w:lineRule="exact"/>
              <w:rPr>
                <w:kern w:val="0"/>
                <w:sz w:val="18"/>
                <w:szCs w:val="18"/>
              </w:rPr>
            </w:pPr>
            <w:r w:rsidRPr="00425640">
              <w:rPr>
                <w:kern w:val="0"/>
                <w:sz w:val="18"/>
                <w:szCs w:val="18"/>
              </w:rPr>
              <w:t>300mm</w:t>
            </w:r>
          </w:p>
        </w:tc>
        <w:tc>
          <w:tcPr>
            <w:tcW w:w="603" w:type="pct"/>
            <w:tcBorders>
              <w:top w:val="single" w:sz="4" w:space="0" w:color="auto"/>
              <w:left w:val="single" w:sz="4" w:space="0" w:color="auto"/>
              <w:bottom w:val="single" w:sz="4" w:space="0" w:color="auto"/>
              <w:right w:val="single" w:sz="4" w:space="0" w:color="auto"/>
            </w:tcBorders>
            <w:vAlign w:val="center"/>
          </w:tcPr>
          <w:p w:rsidR="00BB177B" w:rsidRPr="00425640" w:rsidP="002B0B9D">
            <w:pPr>
              <w:spacing w:line="200" w:lineRule="exact"/>
              <w:rPr>
                <w:kern w:val="0"/>
                <w:sz w:val="18"/>
                <w:szCs w:val="18"/>
              </w:rPr>
            </w:pPr>
          </w:p>
        </w:tc>
        <w:tc>
          <w:tcPr>
            <w:tcW w:w="380" w:type="pct"/>
            <w:tcBorders>
              <w:top w:val="single" w:sz="4" w:space="0" w:color="auto"/>
              <w:left w:val="single" w:sz="4" w:space="0" w:color="auto"/>
              <w:bottom w:val="single" w:sz="4" w:space="0" w:color="auto"/>
              <w:right w:val="single" w:sz="4" w:space="0" w:color="auto"/>
            </w:tcBorders>
            <w:vAlign w:val="center"/>
          </w:tcPr>
          <w:p w:rsidR="00BB177B" w:rsidRPr="00425640" w:rsidP="002B0B9D">
            <w:pPr>
              <w:spacing w:line="200" w:lineRule="exact"/>
              <w:rPr>
                <w:kern w:val="0"/>
                <w:sz w:val="18"/>
                <w:szCs w:val="18"/>
              </w:rPr>
            </w:pPr>
            <w:r w:rsidRPr="00425640">
              <w:rPr>
                <w:kern w:val="0"/>
                <w:sz w:val="18"/>
                <w:szCs w:val="18"/>
              </w:rPr>
              <w:t>4</w:t>
            </w:r>
          </w:p>
        </w:tc>
        <w:tc>
          <w:tcPr>
            <w:tcW w:w="349" w:type="pct"/>
            <w:tcBorders>
              <w:top w:val="single" w:sz="4" w:space="0" w:color="auto"/>
              <w:left w:val="single" w:sz="4" w:space="0" w:color="auto"/>
              <w:bottom w:val="single" w:sz="4" w:space="0" w:color="auto"/>
              <w:right w:val="single" w:sz="4" w:space="0" w:color="auto"/>
            </w:tcBorders>
            <w:vAlign w:val="center"/>
          </w:tcPr>
          <w:p w:rsidR="00BB177B" w:rsidRPr="00425640" w:rsidP="002B0B9D">
            <w:pPr>
              <w:spacing w:line="200" w:lineRule="exact"/>
              <w:rPr>
                <w:kern w:val="0"/>
                <w:sz w:val="18"/>
                <w:szCs w:val="18"/>
              </w:rPr>
            </w:pPr>
            <w:r w:rsidRPr="00425640">
              <w:rPr>
                <w:rFonts w:hint="eastAsia"/>
                <w:kern w:val="0"/>
                <w:sz w:val="18"/>
                <w:szCs w:val="18"/>
              </w:rPr>
              <w:t>木工</w:t>
            </w:r>
          </w:p>
        </w:tc>
        <w:tc>
          <w:tcPr>
            <w:tcW w:w="350" w:type="pct"/>
            <w:tcBorders>
              <w:top w:val="single" w:sz="4" w:space="0" w:color="auto"/>
              <w:left w:val="single" w:sz="4" w:space="0" w:color="auto"/>
              <w:bottom w:val="single" w:sz="4" w:space="0" w:color="auto"/>
              <w:right w:val="single" w:sz="4" w:space="0" w:color="auto"/>
            </w:tcBorders>
            <w:vAlign w:val="center"/>
          </w:tcPr>
          <w:p w:rsidR="00BB177B" w:rsidRPr="00425640" w:rsidP="002B0B9D">
            <w:pPr>
              <w:spacing w:line="200" w:lineRule="exact"/>
              <w:rPr>
                <w:kern w:val="0"/>
                <w:sz w:val="18"/>
                <w:szCs w:val="18"/>
              </w:rPr>
            </w:pPr>
            <w:r w:rsidRPr="00425640">
              <w:rPr>
                <w:rFonts w:hint="eastAsia"/>
                <w:kern w:val="0"/>
                <w:sz w:val="18"/>
                <w:szCs w:val="18"/>
              </w:rPr>
              <w:t>良好</w:t>
            </w:r>
          </w:p>
        </w:tc>
        <w:tc>
          <w:tcPr>
            <w:tcW w:w="1366" w:type="pct"/>
            <w:tcBorders>
              <w:top w:val="single" w:sz="4" w:space="0" w:color="auto"/>
              <w:left w:val="single" w:sz="4" w:space="0" w:color="auto"/>
              <w:bottom w:val="single" w:sz="4" w:space="0" w:color="auto"/>
              <w:right w:val="single" w:sz="4" w:space="0" w:color="auto"/>
            </w:tcBorders>
            <w:vAlign w:val="center"/>
          </w:tcPr>
          <w:p w:rsidR="00BB177B" w:rsidRPr="00425640" w:rsidP="002B0B9D">
            <w:pPr>
              <w:spacing w:line="200" w:lineRule="exact"/>
              <w:rPr>
                <w:kern w:val="0"/>
                <w:sz w:val="18"/>
                <w:szCs w:val="18"/>
              </w:rPr>
            </w:pPr>
            <w:r w:rsidRPr="00425640">
              <w:rPr>
                <w:rFonts w:hint="eastAsia"/>
                <w:kern w:val="0"/>
                <w:sz w:val="18"/>
                <w:szCs w:val="18"/>
              </w:rPr>
              <w:t>按</w:t>
            </w:r>
            <w:r w:rsidRPr="00425640">
              <w:rPr>
                <w:kern w:val="0"/>
                <w:sz w:val="18"/>
                <w:szCs w:val="18"/>
              </w:rPr>
              <w:t xml:space="preserve">8~10 </w:t>
            </w:r>
            <w:r w:rsidRPr="00425640">
              <w:rPr>
                <w:rFonts w:hint="eastAsia"/>
                <w:kern w:val="0"/>
                <w:sz w:val="18"/>
                <w:szCs w:val="18"/>
              </w:rPr>
              <w:t>人</w:t>
            </w:r>
            <w:r w:rsidRPr="00425640">
              <w:rPr>
                <w:kern w:val="0"/>
                <w:sz w:val="18"/>
                <w:szCs w:val="18"/>
              </w:rPr>
              <w:t>/</w:t>
            </w:r>
            <w:r w:rsidRPr="00425640">
              <w:rPr>
                <w:rFonts w:hint="eastAsia"/>
                <w:kern w:val="0"/>
                <w:sz w:val="18"/>
                <w:szCs w:val="18"/>
              </w:rPr>
              <w:t>班组计算</w:t>
            </w:r>
          </w:p>
        </w:tc>
      </w:tr>
      <w:tr w:rsidTr="002B0B9D">
        <w:tblPrEx>
          <w:tblW w:w="4722" w:type="pct"/>
          <w:jc w:val="center"/>
          <w:tblLayout w:type="fixed"/>
          <w:tblLook w:val="01E0"/>
        </w:tblPrEx>
        <w:trPr>
          <w:jc w:val="center"/>
        </w:trPr>
        <w:tc>
          <w:tcPr>
            <w:tcW w:w="255" w:type="pct"/>
            <w:tcBorders>
              <w:top w:val="single" w:sz="4" w:space="0" w:color="auto"/>
              <w:left w:val="single" w:sz="4" w:space="0" w:color="auto"/>
              <w:bottom w:val="single" w:sz="4" w:space="0" w:color="auto"/>
              <w:right w:val="single" w:sz="4" w:space="0" w:color="auto"/>
            </w:tcBorders>
            <w:vAlign w:val="center"/>
          </w:tcPr>
          <w:p w:rsidR="00BB177B" w:rsidRPr="00425640" w:rsidP="002B0B9D">
            <w:pPr>
              <w:spacing w:line="200" w:lineRule="exact"/>
              <w:rPr>
                <w:kern w:val="0"/>
                <w:sz w:val="18"/>
                <w:szCs w:val="18"/>
              </w:rPr>
            </w:pPr>
            <w:r w:rsidRPr="00425640">
              <w:rPr>
                <w:kern w:val="0"/>
                <w:sz w:val="18"/>
                <w:szCs w:val="18"/>
              </w:rPr>
              <w:t>16</w:t>
            </w:r>
          </w:p>
        </w:tc>
        <w:tc>
          <w:tcPr>
            <w:tcW w:w="1016" w:type="pct"/>
            <w:tcBorders>
              <w:top w:val="single" w:sz="4" w:space="0" w:color="auto"/>
              <w:left w:val="single" w:sz="4" w:space="0" w:color="auto"/>
              <w:bottom w:val="single" w:sz="4" w:space="0" w:color="auto"/>
              <w:right w:val="single" w:sz="4" w:space="0" w:color="auto"/>
            </w:tcBorders>
            <w:vAlign w:val="center"/>
          </w:tcPr>
          <w:p w:rsidR="00BB177B" w:rsidRPr="00425640" w:rsidP="002B0B9D">
            <w:pPr>
              <w:spacing w:line="200" w:lineRule="exact"/>
              <w:rPr>
                <w:kern w:val="0"/>
                <w:sz w:val="18"/>
                <w:szCs w:val="18"/>
              </w:rPr>
            </w:pPr>
            <w:r w:rsidRPr="00425640">
              <w:rPr>
                <w:rFonts w:hint="eastAsia"/>
                <w:kern w:val="0"/>
                <w:sz w:val="18"/>
                <w:szCs w:val="18"/>
              </w:rPr>
              <w:t>线锤</w:t>
            </w:r>
          </w:p>
        </w:tc>
        <w:tc>
          <w:tcPr>
            <w:tcW w:w="681" w:type="pct"/>
            <w:tcBorders>
              <w:top w:val="single" w:sz="4" w:space="0" w:color="auto"/>
              <w:left w:val="single" w:sz="4" w:space="0" w:color="auto"/>
              <w:bottom w:val="single" w:sz="4" w:space="0" w:color="auto"/>
              <w:right w:val="single" w:sz="4" w:space="0" w:color="auto"/>
            </w:tcBorders>
            <w:vAlign w:val="center"/>
          </w:tcPr>
          <w:p w:rsidR="00BB177B" w:rsidRPr="00425640" w:rsidP="002B0B9D">
            <w:pPr>
              <w:spacing w:line="200" w:lineRule="exact"/>
              <w:rPr>
                <w:kern w:val="0"/>
                <w:sz w:val="18"/>
                <w:szCs w:val="18"/>
              </w:rPr>
            </w:pPr>
            <w:r w:rsidRPr="00425640">
              <w:rPr>
                <w:kern w:val="0"/>
                <w:sz w:val="18"/>
                <w:szCs w:val="18"/>
              </w:rPr>
              <w:t>0.5kg</w:t>
            </w:r>
          </w:p>
        </w:tc>
        <w:tc>
          <w:tcPr>
            <w:tcW w:w="603" w:type="pct"/>
            <w:tcBorders>
              <w:top w:val="single" w:sz="4" w:space="0" w:color="auto"/>
              <w:left w:val="single" w:sz="4" w:space="0" w:color="auto"/>
              <w:bottom w:val="single" w:sz="4" w:space="0" w:color="auto"/>
              <w:right w:val="single" w:sz="4" w:space="0" w:color="auto"/>
            </w:tcBorders>
            <w:vAlign w:val="center"/>
          </w:tcPr>
          <w:p w:rsidR="00BB177B" w:rsidRPr="00425640" w:rsidP="002B0B9D">
            <w:pPr>
              <w:spacing w:line="200" w:lineRule="exact"/>
              <w:rPr>
                <w:kern w:val="0"/>
                <w:sz w:val="18"/>
                <w:szCs w:val="18"/>
              </w:rPr>
            </w:pPr>
          </w:p>
        </w:tc>
        <w:tc>
          <w:tcPr>
            <w:tcW w:w="380" w:type="pct"/>
            <w:tcBorders>
              <w:top w:val="single" w:sz="4" w:space="0" w:color="auto"/>
              <w:left w:val="single" w:sz="4" w:space="0" w:color="auto"/>
              <w:bottom w:val="single" w:sz="4" w:space="0" w:color="auto"/>
              <w:right w:val="single" w:sz="4" w:space="0" w:color="auto"/>
            </w:tcBorders>
            <w:vAlign w:val="center"/>
          </w:tcPr>
          <w:p w:rsidR="00BB177B" w:rsidRPr="00425640" w:rsidP="002B0B9D">
            <w:pPr>
              <w:spacing w:line="200" w:lineRule="exact"/>
              <w:rPr>
                <w:kern w:val="0"/>
                <w:sz w:val="18"/>
                <w:szCs w:val="18"/>
              </w:rPr>
            </w:pPr>
            <w:r w:rsidRPr="00425640">
              <w:rPr>
                <w:kern w:val="0"/>
                <w:sz w:val="18"/>
                <w:szCs w:val="18"/>
              </w:rPr>
              <w:t>4</w:t>
            </w:r>
          </w:p>
        </w:tc>
        <w:tc>
          <w:tcPr>
            <w:tcW w:w="349" w:type="pct"/>
            <w:tcBorders>
              <w:top w:val="single" w:sz="4" w:space="0" w:color="auto"/>
              <w:left w:val="single" w:sz="4" w:space="0" w:color="auto"/>
              <w:bottom w:val="single" w:sz="4" w:space="0" w:color="auto"/>
              <w:right w:val="single" w:sz="4" w:space="0" w:color="auto"/>
            </w:tcBorders>
            <w:vAlign w:val="center"/>
          </w:tcPr>
          <w:p w:rsidR="00BB177B" w:rsidRPr="00425640" w:rsidP="002B0B9D">
            <w:pPr>
              <w:spacing w:line="200" w:lineRule="exact"/>
              <w:rPr>
                <w:kern w:val="0"/>
                <w:sz w:val="18"/>
                <w:szCs w:val="18"/>
              </w:rPr>
            </w:pPr>
            <w:r w:rsidRPr="00425640">
              <w:rPr>
                <w:rFonts w:hint="eastAsia"/>
                <w:kern w:val="0"/>
                <w:sz w:val="18"/>
                <w:szCs w:val="18"/>
              </w:rPr>
              <w:t>木工</w:t>
            </w:r>
          </w:p>
        </w:tc>
        <w:tc>
          <w:tcPr>
            <w:tcW w:w="350" w:type="pct"/>
            <w:tcBorders>
              <w:top w:val="single" w:sz="4" w:space="0" w:color="auto"/>
              <w:left w:val="single" w:sz="4" w:space="0" w:color="auto"/>
              <w:bottom w:val="single" w:sz="4" w:space="0" w:color="auto"/>
              <w:right w:val="single" w:sz="4" w:space="0" w:color="auto"/>
            </w:tcBorders>
            <w:vAlign w:val="center"/>
          </w:tcPr>
          <w:p w:rsidR="00BB177B" w:rsidRPr="00425640" w:rsidP="002B0B9D">
            <w:pPr>
              <w:spacing w:line="200" w:lineRule="exact"/>
              <w:rPr>
                <w:kern w:val="0"/>
                <w:sz w:val="18"/>
                <w:szCs w:val="18"/>
              </w:rPr>
            </w:pPr>
            <w:r w:rsidRPr="00425640">
              <w:rPr>
                <w:rFonts w:hint="eastAsia"/>
                <w:kern w:val="0"/>
                <w:sz w:val="18"/>
                <w:szCs w:val="18"/>
              </w:rPr>
              <w:t>良好</w:t>
            </w:r>
          </w:p>
        </w:tc>
        <w:tc>
          <w:tcPr>
            <w:tcW w:w="1366" w:type="pct"/>
            <w:tcBorders>
              <w:top w:val="single" w:sz="4" w:space="0" w:color="auto"/>
              <w:left w:val="single" w:sz="4" w:space="0" w:color="auto"/>
              <w:bottom w:val="single" w:sz="4" w:space="0" w:color="auto"/>
              <w:right w:val="single" w:sz="4" w:space="0" w:color="auto"/>
            </w:tcBorders>
            <w:vAlign w:val="center"/>
          </w:tcPr>
          <w:p w:rsidR="00BB177B" w:rsidRPr="00425640" w:rsidP="002B0B9D">
            <w:pPr>
              <w:spacing w:line="200" w:lineRule="exact"/>
              <w:rPr>
                <w:kern w:val="0"/>
                <w:sz w:val="18"/>
                <w:szCs w:val="18"/>
              </w:rPr>
            </w:pPr>
            <w:r w:rsidRPr="00425640">
              <w:rPr>
                <w:rFonts w:hint="eastAsia"/>
                <w:kern w:val="0"/>
                <w:sz w:val="18"/>
                <w:szCs w:val="18"/>
              </w:rPr>
              <w:t>按</w:t>
            </w:r>
            <w:r w:rsidRPr="00425640">
              <w:rPr>
                <w:kern w:val="0"/>
                <w:sz w:val="18"/>
                <w:szCs w:val="18"/>
              </w:rPr>
              <w:t xml:space="preserve">8~10 </w:t>
            </w:r>
            <w:r w:rsidRPr="00425640">
              <w:rPr>
                <w:rFonts w:hint="eastAsia"/>
                <w:kern w:val="0"/>
                <w:sz w:val="18"/>
                <w:szCs w:val="18"/>
              </w:rPr>
              <w:t>人</w:t>
            </w:r>
            <w:r w:rsidRPr="00425640">
              <w:rPr>
                <w:kern w:val="0"/>
                <w:sz w:val="18"/>
                <w:szCs w:val="18"/>
              </w:rPr>
              <w:t>/</w:t>
            </w:r>
            <w:r w:rsidRPr="00425640">
              <w:rPr>
                <w:rFonts w:hint="eastAsia"/>
                <w:kern w:val="0"/>
                <w:sz w:val="18"/>
                <w:szCs w:val="18"/>
              </w:rPr>
              <w:t>班组计算</w:t>
            </w:r>
          </w:p>
        </w:tc>
      </w:tr>
      <w:tr w:rsidTr="002B0B9D">
        <w:tblPrEx>
          <w:tblW w:w="4722" w:type="pct"/>
          <w:jc w:val="center"/>
          <w:tblLayout w:type="fixed"/>
          <w:tblLook w:val="01E0"/>
        </w:tblPrEx>
        <w:trPr>
          <w:jc w:val="center"/>
        </w:trPr>
        <w:tc>
          <w:tcPr>
            <w:tcW w:w="255" w:type="pct"/>
            <w:tcBorders>
              <w:top w:val="single" w:sz="4" w:space="0" w:color="auto"/>
              <w:left w:val="single" w:sz="4" w:space="0" w:color="auto"/>
              <w:bottom w:val="single" w:sz="4" w:space="0" w:color="auto"/>
              <w:right w:val="single" w:sz="4" w:space="0" w:color="auto"/>
            </w:tcBorders>
            <w:vAlign w:val="center"/>
          </w:tcPr>
          <w:p w:rsidR="00BB177B" w:rsidRPr="00425640" w:rsidP="002B0B9D">
            <w:pPr>
              <w:spacing w:line="200" w:lineRule="exact"/>
              <w:rPr>
                <w:kern w:val="0"/>
                <w:sz w:val="18"/>
                <w:szCs w:val="18"/>
              </w:rPr>
            </w:pPr>
            <w:r w:rsidRPr="00425640">
              <w:rPr>
                <w:kern w:val="0"/>
                <w:sz w:val="18"/>
                <w:szCs w:val="18"/>
              </w:rPr>
              <w:t>17</w:t>
            </w:r>
          </w:p>
        </w:tc>
        <w:tc>
          <w:tcPr>
            <w:tcW w:w="1016" w:type="pct"/>
            <w:tcBorders>
              <w:top w:val="single" w:sz="4" w:space="0" w:color="auto"/>
              <w:left w:val="single" w:sz="4" w:space="0" w:color="auto"/>
              <w:bottom w:val="single" w:sz="4" w:space="0" w:color="auto"/>
              <w:right w:val="single" w:sz="4" w:space="0" w:color="auto"/>
            </w:tcBorders>
            <w:vAlign w:val="center"/>
          </w:tcPr>
          <w:p w:rsidR="00BB177B" w:rsidRPr="00425640" w:rsidP="002B0B9D">
            <w:pPr>
              <w:spacing w:line="200" w:lineRule="exact"/>
              <w:rPr>
                <w:kern w:val="0"/>
                <w:sz w:val="18"/>
                <w:szCs w:val="18"/>
              </w:rPr>
            </w:pPr>
            <w:r w:rsidRPr="00425640">
              <w:rPr>
                <w:rFonts w:hint="eastAsia"/>
                <w:kern w:val="0"/>
                <w:sz w:val="18"/>
                <w:szCs w:val="18"/>
              </w:rPr>
              <w:t>托线板</w:t>
            </w:r>
          </w:p>
        </w:tc>
        <w:tc>
          <w:tcPr>
            <w:tcW w:w="681" w:type="pct"/>
            <w:tcBorders>
              <w:top w:val="single" w:sz="4" w:space="0" w:color="auto"/>
              <w:left w:val="single" w:sz="4" w:space="0" w:color="auto"/>
              <w:bottom w:val="single" w:sz="4" w:space="0" w:color="auto"/>
              <w:right w:val="single" w:sz="4" w:space="0" w:color="auto"/>
            </w:tcBorders>
            <w:vAlign w:val="center"/>
          </w:tcPr>
          <w:p w:rsidR="00BB177B" w:rsidRPr="00425640" w:rsidP="002B0B9D">
            <w:pPr>
              <w:spacing w:line="200" w:lineRule="exact"/>
              <w:rPr>
                <w:kern w:val="0"/>
                <w:sz w:val="18"/>
                <w:szCs w:val="18"/>
              </w:rPr>
            </w:pPr>
            <w:r w:rsidRPr="00425640">
              <w:rPr>
                <w:kern w:val="0"/>
                <w:sz w:val="18"/>
                <w:szCs w:val="18"/>
              </w:rPr>
              <w:t>2mm</w:t>
            </w:r>
          </w:p>
        </w:tc>
        <w:tc>
          <w:tcPr>
            <w:tcW w:w="603" w:type="pct"/>
            <w:tcBorders>
              <w:top w:val="single" w:sz="4" w:space="0" w:color="auto"/>
              <w:left w:val="single" w:sz="4" w:space="0" w:color="auto"/>
              <w:bottom w:val="single" w:sz="4" w:space="0" w:color="auto"/>
              <w:right w:val="single" w:sz="4" w:space="0" w:color="auto"/>
            </w:tcBorders>
            <w:vAlign w:val="center"/>
          </w:tcPr>
          <w:p w:rsidR="00BB177B" w:rsidRPr="00425640" w:rsidP="002B0B9D">
            <w:pPr>
              <w:spacing w:line="200" w:lineRule="exact"/>
              <w:rPr>
                <w:kern w:val="0"/>
                <w:sz w:val="18"/>
                <w:szCs w:val="18"/>
              </w:rPr>
            </w:pPr>
          </w:p>
        </w:tc>
        <w:tc>
          <w:tcPr>
            <w:tcW w:w="380" w:type="pct"/>
            <w:tcBorders>
              <w:top w:val="single" w:sz="4" w:space="0" w:color="auto"/>
              <w:left w:val="single" w:sz="4" w:space="0" w:color="auto"/>
              <w:bottom w:val="single" w:sz="4" w:space="0" w:color="auto"/>
              <w:right w:val="single" w:sz="4" w:space="0" w:color="auto"/>
            </w:tcBorders>
            <w:vAlign w:val="center"/>
          </w:tcPr>
          <w:p w:rsidR="00BB177B" w:rsidRPr="00425640" w:rsidP="002B0B9D">
            <w:pPr>
              <w:spacing w:line="200" w:lineRule="exact"/>
              <w:rPr>
                <w:kern w:val="0"/>
                <w:sz w:val="18"/>
                <w:szCs w:val="18"/>
              </w:rPr>
            </w:pPr>
            <w:r w:rsidRPr="00425640">
              <w:rPr>
                <w:kern w:val="0"/>
                <w:sz w:val="18"/>
                <w:szCs w:val="18"/>
              </w:rPr>
              <w:t>2</w:t>
            </w:r>
          </w:p>
        </w:tc>
        <w:tc>
          <w:tcPr>
            <w:tcW w:w="349" w:type="pct"/>
            <w:tcBorders>
              <w:top w:val="single" w:sz="4" w:space="0" w:color="auto"/>
              <w:left w:val="single" w:sz="4" w:space="0" w:color="auto"/>
              <w:bottom w:val="single" w:sz="4" w:space="0" w:color="auto"/>
              <w:right w:val="single" w:sz="4" w:space="0" w:color="auto"/>
            </w:tcBorders>
            <w:vAlign w:val="center"/>
          </w:tcPr>
          <w:p w:rsidR="00BB177B" w:rsidRPr="00425640" w:rsidP="002B0B9D">
            <w:pPr>
              <w:spacing w:line="200" w:lineRule="exact"/>
              <w:rPr>
                <w:kern w:val="0"/>
                <w:sz w:val="18"/>
                <w:szCs w:val="18"/>
              </w:rPr>
            </w:pPr>
            <w:r w:rsidRPr="00425640">
              <w:rPr>
                <w:rFonts w:hint="eastAsia"/>
                <w:kern w:val="0"/>
                <w:sz w:val="18"/>
                <w:szCs w:val="18"/>
              </w:rPr>
              <w:t>木工</w:t>
            </w:r>
          </w:p>
        </w:tc>
        <w:tc>
          <w:tcPr>
            <w:tcW w:w="350" w:type="pct"/>
            <w:tcBorders>
              <w:top w:val="single" w:sz="4" w:space="0" w:color="auto"/>
              <w:left w:val="single" w:sz="4" w:space="0" w:color="auto"/>
              <w:bottom w:val="single" w:sz="4" w:space="0" w:color="auto"/>
              <w:right w:val="single" w:sz="4" w:space="0" w:color="auto"/>
            </w:tcBorders>
            <w:vAlign w:val="center"/>
          </w:tcPr>
          <w:p w:rsidR="00BB177B" w:rsidRPr="00425640" w:rsidP="002B0B9D">
            <w:pPr>
              <w:spacing w:line="200" w:lineRule="exact"/>
              <w:rPr>
                <w:kern w:val="0"/>
                <w:sz w:val="18"/>
                <w:szCs w:val="18"/>
              </w:rPr>
            </w:pPr>
            <w:r w:rsidRPr="00425640">
              <w:rPr>
                <w:rFonts w:hint="eastAsia"/>
                <w:kern w:val="0"/>
                <w:sz w:val="18"/>
                <w:szCs w:val="18"/>
              </w:rPr>
              <w:t>良好</w:t>
            </w:r>
          </w:p>
        </w:tc>
        <w:tc>
          <w:tcPr>
            <w:tcW w:w="1366" w:type="pct"/>
            <w:tcBorders>
              <w:top w:val="single" w:sz="4" w:space="0" w:color="auto"/>
              <w:left w:val="single" w:sz="4" w:space="0" w:color="auto"/>
              <w:bottom w:val="single" w:sz="4" w:space="0" w:color="auto"/>
              <w:right w:val="single" w:sz="4" w:space="0" w:color="auto"/>
            </w:tcBorders>
            <w:vAlign w:val="center"/>
          </w:tcPr>
          <w:p w:rsidR="00BB177B" w:rsidRPr="00425640" w:rsidP="002B0B9D">
            <w:pPr>
              <w:spacing w:line="200" w:lineRule="exact"/>
              <w:rPr>
                <w:kern w:val="0"/>
                <w:sz w:val="18"/>
                <w:szCs w:val="18"/>
              </w:rPr>
            </w:pPr>
            <w:r w:rsidRPr="00425640">
              <w:rPr>
                <w:rFonts w:hint="eastAsia"/>
                <w:kern w:val="0"/>
                <w:sz w:val="18"/>
                <w:szCs w:val="18"/>
              </w:rPr>
              <w:t>按</w:t>
            </w:r>
            <w:r w:rsidRPr="00425640">
              <w:rPr>
                <w:kern w:val="0"/>
                <w:sz w:val="18"/>
                <w:szCs w:val="18"/>
              </w:rPr>
              <w:t xml:space="preserve">8~10 </w:t>
            </w:r>
            <w:r w:rsidRPr="00425640">
              <w:rPr>
                <w:rFonts w:hint="eastAsia"/>
                <w:kern w:val="0"/>
                <w:sz w:val="18"/>
                <w:szCs w:val="18"/>
              </w:rPr>
              <w:t>人</w:t>
            </w:r>
            <w:r w:rsidRPr="00425640">
              <w:rPr>
                <w:kern w:val="0"/>
                <w:sz w:val="18"/>
                <w:szCs w:val="18"/>
              </w:rPr>
              <w:t>/</w:t>
            </w:r>
            <w:r w:rsidRPr="00425640">
              <w:rPr>
                <w:rFonts w:hint="eastAsia"/>
                <w:kern w:val="0"/>
                <w:sz w:val="18"/>
                <w:szCs w:val="18"/>
              </w:rPr>
              <w:t>班组计算</w:t>
            </w:r>
          </w:p>
        </w:tc>
      </w:tr>
    </w:tbl>
    <w:p w:rsidR="00BB177B" w:rsidP="00BB177B">
      <w:pPr>
        <w:spacing w:line="240" w:lineRule="exact"/>
        <w:rPr>
          <w:kern w:val="0"/>
        </w:rPr>
      </w:pPr>
    </w:p>
    <w:p w:rsidR="00BB177B" w:rsidP="00BB177B">
      <w:pPr>
        <w:spacing w:line="240" w:lineRule="exact"/>
        <w:rPr>
          <w:kern w:val="0"/>
        </w:rPr>
      </w:pPr>
      <w:r>
        <w:rPr>
          <w:rFonts w:hint="eastAsia"/>
          <w:kern w:val="0"/>
        </w:rPr>
        <w:t>（</w:t>
      </w:r>
      <w:r>
        <w:rPr>
          <w:kern w:val="0"/>
        </w:rPr>
        <w:t>1</w:t>
      </w:r>
      <w:r>
        <w:rPr>
          <w:rFonts w:hint="eastAsia"/>
          <w:kern w:val="0"/>
        </w:rPr>
        <w:t>）</w:t>
      </w:r>
      <w:r>
        <w:rPr>
          <w:kern w:val="0"/>
        </w:rPr>
        <w:t xml:space="preserve"> </w:t>
      </w:r>
      <w:r>
        <w:rPr>
          <w:rFonts w:hint="eastAsia"/>
          <w:kern w:val="0"/>
        </w:rPr>
        <w:t>机械：电动气泵、小电锯、小台刨、手电钻、冲击钻。</w:t>
      </w:r>
    </w:p>
    <w:p w:rsidR="00BB177B" w:rsidP="00BB177B">
      <w:pPr>
        <w:spacing w:line="240" w:lineRule="exact"/>
        <w:rPr>
          <w:kern w:val="0"/>
        </w:rPr>
      </w:pPr>
      <w:r>
        <w:rPr>
          <w:rFonts w:hint="eastAsia"/>
          <w:kern w:val="0"/>
        </w:rPr>
        <w:t>（</w:t>
      </w:r>
      <w:r>
        <w:rPr>
          <w:kern w:val="0"/>
        </w:rPr>
        <w:t>2</w:t>
      </w:r>
      <w:r>
        <w:rPr>
          <w:rFonts w:hint="eastAsia"/>
          <w:kern w:val="0"/>
        </w:rPr>
        <w:t>）</w:t>
      </w:r>
      <w:r>
        <w:rPr>
          <w:kern w:val="0"/>
        </w:rPr>
        <w:t xml:space="preserve"> </w:t>
      </w:r>
      <w:r>
        <w:rPr>
          <w:rFonts w:hint="eastAsia"/>
          <w:kern w:val="0"/>
        </w:rPr>
        <w:t>手动工具：扫槽刨、线刨、锯、斧、刨、锤、螺丝刀、直钉枪、摇钻、线坠、靠尺、钢卷尺、玻璃吸盘、胶枪等。</w:t>
      </w:r>
    </w:p>
    <w:p w:rsidR="00BB177B" w:rsidRPr="009C1776" w:rsidP="00BB177B">
      <w:pPr>
        <w:pStyle w:val="Heading4"/>
        <w:numPr>
          <w:ilvl w:val="3"/>
          <w:numId w:val="0"/>
        </w:numPr>
        <w:tabs>
          <w:tab w:val="num" w:pos="-562"/>
        </w:tabs>
        <w:spacing w:before="0" w:after="0" w:line="240" w:lineRule="exact"/>
        <w:jc w:val="left"/>
        <w:rPr>
          <w:sz w:val="18"/>
          <w:szCs w:val="18"/>
        </w:rPr>
      </w:pPr>
      <w:r>
        <w:rPr>
          <w:rFonts w:hint="eastAsia"/>
          <w:sz w:val="18"/>
          <w:szCs w:val="18"/>
        </w:rPr>
        <w:t>7</w:t>
      </w:r>
      <w:r w:rsidRPr="009C1776">
        <w:rPr>
          <w:sz w:val="18"/>
          <w:szCs w:val="18"/>
        </w:rPr>
        <w:t>.</w:t>
      </w:r>
      <w:r>
        <w:rPr>
          <w:rFonts w:hint="eastAsia"/>
          <w:sz w:val="18"/>
          <w:szCs w:val="18"/>
        </w:rPr>
        <w:t>5</w:t>
      </w:r>
      <w:r w:rsidRPr="009C1776">
        <w:rPr>
          <w:sz w:val="18"/>
          <w:szCs w:val="18"/>
        </w:rPr>
        <w:t xml:space="preserve">.2.4 </w:t>
      </w:r>
      <w:r w:rsidRPr="009C1776">
        <w:rPr>
          <w:rFonts w:hint="eastAsia"/>
          <w:sz w:val="18"/>
          <w:szCs w:val="18"/>
        </w:rPr>
        <w:t>作业条件</w:t>
      </w:r>
    </w:p>
    <w:p w:rsidR="00BB177B" w:rsidP="00BB177B">
      <w:pPr>
        <w:spacing w:line="240" w:lineRule="exact"/>
        <w:rPr>
          <w:kern w:val="0"/>
        </w:rPr>
      </w:pPr>
      <w:r>
        <w:rPr>
          <w:rFonts w:hint="eastAsia"/>
          <w:kern w:val="0"/>
        </w:rPr>
        <w:t>（</w:t>
      </w:r>
      <w:r>
        <w:rPr>
          <w:kern w:val="0"/>
        </w:rPr>
        <w:t>1</w:t>
      </w:r>
      <w:r>
        <w:rPr>
          <w:rFonts w:hint="eastAsia"/>
          <w:kern w:val="0"/>
        </w:rPr>
        <w:t>）</w:t>
      </w:r>
      <w:r>
        <w:rPr>
          <w:kern w:val="0"/>
        </w:rPr>
        <w:t xml:space="preserve"> </w:t>
      </w:r>
      <w:r>
        <w:rPr>
          <w:rFonts w:hint="eastAsia"/>
          <w:kern w:val="0"/>
        </w:rPr>
        <w:t>主体结构完成及交接验收，并清理现场。</w:t>
      </w:r>
    </w:p>
    <w:p w:rsidR="00BB177B" w:rsidP="00BB177B">
      <w:pPr>
        <w:spacing w:line="240" w:lineRule="exact"/>
        <w:rPr>
          <w:kern w:val="0"/>
        </w:rPr>
      </w:pPr>
      <w:r>
        <w:rPr>
          <w:rFonts w:hint="eastAsia"/>
          <w:kern w:val="0"/>
        </w:rPr>
        <w:t>（</w:t>
      </w:r>
      <w:r>
        <w:rPr>
          <w:kern w:val="0"/>
        </w:rPr>
        <w:t>2</w:t>
      </w:r>
      <w:r>
        <w:rPr>
          <w:rFonts w:hint="eastAsia"/>
          <w:kern w:val="0"/>
        </w:rPr>
        <w:t>）</w:t>
      </w:r>
      <w:r>
        <w:rPr>
          <w:kern w:val="0"/>
        </w:rPr>
        <w:t xml:space="preserve"> </w:t>
      </w:r>
      <w:r>
        <w:rPr>
          <w:rFonts w:hint="eastAsia"/>
          <w:kern w:val="0"/>
        </w:rPr>
        <w:t>砌墙时应根据顶棚标高在四周墙上预埋防腐木砖。</w:t>
      </w:r>
    </w:p>
    <w:p w:rsidR="00BB177B" w:rsidP="00BB177B">
      <w:pPr>
        <w:spacing w:line="240" w:lineRule="exact"/>
        <w:rPr>
          <w:kern w:val="0"/>
        </w:rPr>
      </w:pPr>
      <w:r>
        <w:rPr>
          <w:rFonts w:hint="eastAsia"/>
          <w:kern w:val="0"/>
        </w:rPr>
        <w:t>（</w:t>
      </w:r>
      <w:r>
        <w:rPr>
          <w:kern w:val="0"/>
        </w:rPr>
        <w:t>3</w:t>
      </w:r>
      <w:r>
        <w:rPr>
          <w:rFonts w:hint="eastAsia"/>
          <w:kern w:val="0"/>
        </w:rPr>
        <w:t>）</w:t>
      </w:r>
      <w:r>
        <w:rPr>
          <w:kern w:val="0"/>
        </w:rPr>
        <w:t xml:space="preserve"> </w:t>
      </w:r>
      <w:r>
        <w:rPr>
          <w:rFonts w:hint="eastAsia"/>
          <w:kern w:val="0"/>
        </w:rPr>
        <w:t>木龙骨必须进行防火处理，并应符合有关防火规范的规定。直接接触结构的木龙骨应预先刷防腐漆。</w:t>
      </w:r>
    </w:p>
    <w:p w:rsidR="00BB177B" w:rsidP="00BB177B">
      <w:pPr>
        <w:spacing w:line="240" w:lineRule="exact"/>
        <w:rPr>
          <w:kern w:val="0"/>
        </w:rPr>
      </w:pPr>
      <w:r>
        <w:rPr>
          <w:rFonts w:hint="eastAsia"/>
          <w:kern w:val="0"/>
        </w:rPr>
        <w:t>（</w:t>
      </w:r>
      <w:r>
        <w:rPr>
          <w:kern w:val="0"/>
        </w:rPr>
        <w:t>4</w:t>
      </w:r>
      <w:r>
        <w:rPr>
          <w:rFonts w:hint="eastAsia"/>
          <w:kern w:val="0"/>
        </w:rPr>
        <w:t>）</w:t>
      </w:r>
      <w:r>
        <w:rPr>
          <w:kern w:val="0"/>
        </w:rPr>
        <w:t xml:space="preserve"> </w:t>
      </w:r>
      <w:r>
        <w:rPr>
          <w:rFonts w:hint="eastAsia"/>
          <w:kern w:val="0"/>
        </w:rPr>
        <w:t>做隔断房间需在地面的湿作业工程前将直接接触结构的木龙骨安装完毕，并做好防腐处理。</w:t>
      </w:r>
    </w:p>
    <w:p w:rsidR="00BB177B" w:rsidRPr="008512F9" w:rsidP="00BB177B">
      <w:pPr>
        <w:pStyle w:val="Heading4"/>
        <w:numPr>
          <w:ilvl w:val="3"/>
          <w:numId w:val="0"/>
        </w:numPr>
        <w:tabs>
          <w:tab w:val="num" w:pos="-562"/>
        </w:tabs>
        <w:spacing w:before="0" w:after="0" w:line="240" w:lineRule="exact"/>
        <w:jc w:val="left"/>
        <w:rPr>
          <w:rFonts w:ascii="黑体"/>
          <w:sz w:val="21"/>
          <w:szCs w:val="21"/>
        </w:rPr>
      </w:pPr>
      <w:r w:rsidRPr="008512F9">
        <w:rPr>
          <w:rFonts w:ascii="黑体" w:hint="eastAsia"/>
          <w:sz w:val="21"/>
          <w:szCs w:val="21"/>
        </w:rPr>
        <w:t>7</w:t>
      </w:r>
      <w:r w:rsidRPr="008512F9">
        <w:rPr>
          <w:rFonts w:ascii="黑体"/>
          <w:sz w:val="21"/>
          <w:szCs w:val="21"/>
        </w:rPr>
        <w:t>.</w:t>
      </w:r>
      <w:r w:rsidRPr="008512F9">
        <w:rPr>
          <w:rFonts w:ascii="黑体" w:hint="eastAsia"/>
          <w:sz w:val="21"/>
          <w:szCs w:val="21"/>
        </w:rPr>
        <w:t>5</w:t>
      </w:r>
      <w:r w:rsidRPr="008512F9">
        <w:rPr>
          <w:rFonts w:ascii="黑体"/>
          <w:sz w:val="21"/>
          <w:szCs w:val="21"/>
        </w:rPr>
        <w:t xml:space="preserve">.3 </w:t>
      </w:r>
      <w:r w:rsidRPr="008512F9">
        <w:rPr>
          <w:rFonts w:ascii="黑体" w:hint="eastAsia"/>
          <w:sz w:val="21"/>
          <w:szCs w:val="21"/>
        </w:rPr>
        <w:t>关键质量要点</w:t>
      </w:r>
    </w:p>
    <w:p w:rsidR="00BB177B" w:rsidRPr="009C1776" w:rsidP="00BB177B">
      <w:pPr>
        <w:pStyle w:val="Heading4"/>
        <w:numPr>
          <w:ilvl w:val="3"/>
          <w:numId w:val="0"/>
        </w:numPr>
        <w:tabs>
          <w:tab w:val="num" w:pos="-562"/>
        </w:tabs>
        <w:spacing w:before="0" w:after="0" w:line="240" w:lineRule="exact"/>
        <w:jc w:val="left"/>
        <w:rPr>
          <w:sz w:val="18"/>
          <w:szCs w:val="18"/>
        </w:rPr>
      </w:pPr>
      <w:r>
        <w:rPr>
          <w:rFonts w:hint="eastAsia"/>
          <w:sz w:val="18"/>
          <w:szCs w:val="18"/>
        </w:rPr>
        <w:t>7</w:t>
      </w:r>
      <w:r w:rsidRPr="009C1776">
        <w:rPr>
          <w:sz w:val="18"/>
          <w:szCs w:val="18"/>
        </w:rPr>
        <w:t>.</w:t>
      </w:r>
      <w:r>
        <w:rPr>
          <w:rFonts w:hint="eastAsia"/>
          <w:sz w:val="18"/>
          <w:szCs w:val="18"/>
        </w:rPr>
        <w:t>5</w:t>
      </w:r>
      <w:r w:rsidRPr="009C1776">
        <w:rPr>
          <w:sz w:val="18"/>
          <w:szCs w:val="18"/>
        </w:rPr>
        <w:t xml:space="preserve">.3.1 </w:t>
      </w:r>
      <w:r w:rsidRPr="009C1776">
        <w:rPr>
          <w:rFonts w:hint="eastAsia"/>
          <w:sz w:val="18"/>
          <w:szCs w:val="18"/>
        </w:rPr>
        <w:t>材料的关键要求</w:t>
      </w:r>
    </w:p>
    <w:p w:rsidR="00BB177B" w:rsidP="00BB177B">
      <w:pPr>
        <w:spacing w:line="240" w:lineRule="exact"/>
        <w:rPr>
          <w:kern w:val="0"/>
        </w:rPr>
      </w:pPr>
      <w:r>
        <w:rPr>
          <w:rFonts w:hint="eastAsia"/>
          <w:kern w:val="0"/>
        </w:rPr>
        <w:t>按设计要求可选用材料，材料品种、规格、质量应符合设计要求。</w:t>
      </w:r>
    </w:p>
    <w:p w:rsidR="00BB177B" w:rsidRPr="009C1776" w:rsidP="00BB177B">
      <w:pPr>
        <w:pStyle w:val="Heading4"/>
        <w:numPr>
          <w:ilvl w:val="3"/>
          <w:numId w:val="0"/>
        </w:numPr>
        <w:tabs>
          <w:tab w:val="num" w:pos="-562"/>
        </w:tabs>
        <w:spacing w:before="0" w:after="0" w:line="240" w:lineRule="exact"/>
        <w:jc w:val="left"/>
        <w:rPr>
          <w:sz w:val="18"/>
          <w:szCs w:val="18"/>
        </w:rPr>
      </w:pPr>
      <w:r>
        <w:rPr>
          <w:rFonts w:hint="eastAsia"/>
          <w:sz w:val="18"/>
          <w:szCs w:val="18"/>
        </w:rPr>
        <w:t>7</w:t>
      </w:r>
      <w:r w:rsidRPr="009C1776">
        <w:rPr>
          <w:sz w:val="18"/>
          <w:szCs w:val="18"/>
        </w:rPr>
        <w:t>.</w:t>
      </w:r>
      <w:r>
        <w:rPr>
          <w:rFonts w:hint="eastAsia"/>
          <w:sz w:val="18"/>
          <w:szCs w:val="18"/>
        </w:rPr>
        <w:t>5</w:t>
      </w:r>
      <w:r w:rsidRPr="009C1776">
        <w:rPr>
          <w:sz w:val="18"/>
          <w:szCs w:val="18"/>
        </w:rPr>
        <w:t xml:space="preserve">.3.2 </w:t>
      </w:r>
      <w:r w:rsidRPr="009C1776">
        <w:rPr>
          <w:rFonts w:hint="eastAsia"/>
          <w:sz w:val="18"/>
          <w:szCs w:val="18"/>
        </w:rPr>
        <w:t>技术关键要求</w:t>
      </w:r>
    </w:p>
    <w:p w:rsidR="00BB177B" w:rsidP="00BB177B">
      <w:pPr>
        <w:spacing w:line="240" w:lineRule="exact"/>
        <w:rPr>
          <w:kern w:val="0"/>
        </w:rPr>
      </w:pPr>
      <w:r>
        <w:rPr>
          <w:rFonts w:hint="eastAsia"/>
          <w:kern w:val="0"/>
        </w:rPr>
        <w:t>弹线必须准确，经复验后方可进行下道工序。</w:t>
      </w:r>
    </w:p>
    <w:p w:rsidR="00BB177B" w:rsidRPr="009C1776" w:rsidP="00BB177B">
      <w:pPr>
        <w:pStyle w:val="Heading4"/>
        <w:numPr>
          <w:ilvl w:val="3"/>
          <w:numId w:val="0"/>
        </w:numPr>
        <w:tabs>
          <w:tab w:val="num" w:pos="-562"/>
        </w:tabs>
        <w:spacing w:before="0" w:after="0" w:line="240" w:lineRule="exact"/>
        <w:jc w:val="left"/>
        <w:rPr>
          <w:sz w:val="18"/>
          <w:szCs w:val="18"/>
        </w:rPr>
      </w:pPr>
      <w:r>
        <w:rPr>
          <w:rFonts w:hint="eastAsia"/>
          <w:sz w:val="18"/>
          <w:szCs w:val="18"/>
        </w:rPr>
        <w:t>7</w:t>
      </w:r>
      <w:r w:rsidRPr="009C1776">
        <w:rPr>
          <w:sz w:val="18"/>
          <w:szCs w:val="18"/>
        </w:rPr>
        <w:t>.</w:t>
      </w:r>
      <w:r>
        <w:rPr>
          <w:rFonts w:hint="eastAsia"/>
          <w:sz w:val="18"/>
          <w:szCs w:val="18"/>
        </w:rPr>
        <w:t>5</w:t>
      </w:r>
      <w:r w:rsidRPr="009C1776">
        <w:rPr>
          <w:sz w:val="18"/>
          <w:szCs w:val="18"/>
        </w:rPr>
        <w:t xml:space="preserve">.3.3 </w:t>
      </w:r>
      <w:r w:rsidRPr="009C1776">
        <w:rPr>
          <w:rFonts w:hint="eastAsia"/>
          <w:sz w:val="18"/>
          <w:szCs w:val="18"/>
        </w:rPr>
        <w:t>质量关键要求</w:t>
      </w:r>
    </w:p>
    <w:p w:rsidR="00BB177B" w:rsidP="00BB177B">
      <w:pPr>
        <w:spacing w:line="240" w:lineRule="exact"/>
        <w:rPr>
          <w:kern w:val="0"/>
        </w:rPr>
      </w:pPr>
      <w:r>
        <w:rPr>
          <w:rFonts w:hint="eastAsia"/>
          <w:kern w:val="0"/>
        </w:rPr>
        <w:t>（</w:t>
      </w:r>
      <w:r>
        <w:rPr>
          <w:kern w:val="0"/>
        </w:rPr>
        <w:t>1</w:t>
      </w:r>
      <w:r>
        <w:rPr>
          <w:rFonts w:hint="eastAsia"/>
          <w:kern w:val="0"/>
        </w:rPr>
        <w:t>）</w:t>
      </w:r>
      <w:r>
        <w:rPr>
          <w:kern w:val="0"/>
        </w:rPr>
        <w:t xml:space="preserve"> </w:t>
      </w:r>
      <w:r>
        <w:rPr>
          <w:rFonts w:hint="eastAsia"/>
          <w:kern w:val="0"/>
        </w:rPr>
        <w:t>隔断龙骨必须牢固、平整、垂直。</w:t>
      </w:r>
    </w:p>
    <w:p w:rsidR="00BB177B" w:rsidP="00BB177B">
      <w:pPr>
        <w:spacing w:line="240" w:lineRule="exact"/>
        <w:rPr>
          <w:kern w:val="0"/>
        </w:rPr>
      </w:pPr>
      <w:r>
        <w:rPr>
          <w:rFonts w:hint="eastAsia"/>
          <w:kern w:val="0"/>
        </w:rPr>
        <w:t>（</w:t>
      </w:r>
      <w:r>
        <w:rPr>
          <w:kern w:val="0"/>
        </w:rPr>
        <w:t>2</w:t>
      </w:r>
      <w:r>
        <w:rPr>
          <w:rFonts w:hint="eastAsia"/>
          <w:kern w:val="0"/>
        </w:rPr>
        <w:t>）</w:t>
      </w:r>
      <w:r>
        <w:rPr>
          <w:kern w:val="0"/>
        </w:rPr>
        <w:t xml:space="preserve"> </w:t>
      </w:r>
      <w:r>
        <w:rPr>
          <w:rFonts w:hint="eastAsia"/>
          <w:kern w:val="0"/>
        </w:rPr>
        <w:t>压条应平顺光滑，线条整齐，借缝密合。</w:t>
      </w:r>
    </w:p>
    <w:p w:rsidR="00BB177B" w:rsidRPr="009C1776" w:rsidP="00BB177B">
      <w:pPr>
        <w:pStyle w:val="Heading4"/>
        <w:numPr>
          <w:ilvl w:val="3"/>
          <w:numId w:val="0"/>
        </w:numPr>
        <w:tabs>
          <w:tab w:val="num" w:pos="-562"/>
        </w:tabs>
        <w:spacing w:before="0" w:after="0" w:line="240" w:lineRule="exact"/>
        <w:jc w:val="left"/>
        <w:rPr>
          <w:sz w:val="18"/>
          <w:szCs w:val="18"/>
        </w:rPr>
      </w:pPr>
      <w:r>
        <w:rPr>
          <w:sz w:val="18"/>
          <w:szCs w:val="18"/>
        </w:rPr>
        <w:t>7.5.3</w:t>
      </w:r>
      <w:r w:rsidRPr="009C1776">
        <w:rPr>
          <w:sz w:val="18"/>
          <w:szCs w:val="18"/>
        </w:rPr>
        <w:t xml:space="preserve">.4 </w:t>
      </w:r>
      <w:r w:rsidRPr="009C1776">
        <w:rPr>
          <w:rFonts w:hint="eastAsia"/>
          <w:sz w:val="18"/>
          <w:szCs w:val="18"/>
        </w:rPr>
        <w:t>职业健康安全关键要求</w:t>
      </w:r>
    </w:p>
    <w:p w:rsidR="00BB177B" w:rsidP="00BB177B">
      <w:pPr>
        <w:spacing w:line="240" w:lineRule="exact"/>
        <w:rPr>
          <w:kern w:val="0"/>
        </w:rPr>
      </w:pPr>
      <w:r>
        <w:rPr>
          <w:rFonts w:hint="eastAsia"/>
          <w:kern w:val="0"/>
        </w:rPr>
        <w:t>（</w:t>
      </w:r>
      <w:r>
        <w:rPr>
          <w:kern w:val="0"/>
        </w:rPr>
        <w:t>1</w:t>
      </w:r>
      <w:r>
        <w:rPr>
          <w:rFonts w:hint="eastAsia"/>
          <w:kern w:val="0"/>
        </w:rPr>
        <w:t>）</w:t>
      </w:r>
      <w:r>
        <w:rPr>
          <w:kern w:val="0"/>
        </w:rPr>
        <w:t xml:space="preserve"> </w:t>
      </w:r>
      <w:r>
        <w:rPr>
          <w:rFonts w:hint="eastAsia"/>
          <w:kern w:val="0"/>
        </w:rPr>
        <w:t>在使用电动工具时，用电应符合《施工现场临时用电安全技术规范》</w:t>
      </w:r>
      <w:r>
        <w:rPr>
          <w:kern w:val="0"/>
        </w:rPr>
        <w:t>JGJ46-88</w:t>
      </w:r>
    </w:p>
    <w:p w:rsidR="00BB177B" w:rsidP="00BB177B">
      <w:pPr>
        <w:spacing w:line="240" w:lineRule="exact"/>
        <w:rPr>
          <w:kern w:val="0"/>
        </w:rPr>
      </w:pPr>
      <w:r>
        <w:rPr>
          <w:rFonts w:hint="eastAsia"/>
          <w:kern w:val="0"/>
        </w:rPr>
        <w:t>（</w:t>
      </w:r>
      <w:r>
        <w:rPr>
          <w:kern w:val="0"/>
        </w:rPr>
        <w:t>2</w:t>
      </w:r>
      <w:r>
        <w:rPr>
          <w:rFonts w:hint="eastAsia"/>
          <w:kern w:val="0"/>
        </w:rPr>
        <w:t>）</w:t>
      </w:r>
      <w:r>
        <w:rPr>
          <w:kern w:val="0"/>
        </w:rPr>
        <w:t xml:space="preserve"> </w:t>
      </w:r>
      <w:r>
        <w:rPr>
          <w:rFonts w:hint="eastAsia"/>
          <w:kern w:val="0"/>
        </w:rPr>
        <w:t>脚手架搭设应符合建筑工程施工安全操作规程。</w:t>
      </w:r>
    </w:p>
    <w:p w:rsidR="00BB177B" w:rsidP="00BB177B">
      <w:pPr>
        <w:spacing w:line="240" w:lineRule="exact"/>
        <w:rPr>
          <w:kern w:val="0"/>
        </w:rPr>
        <w:sectPr w:rsidSect="002B0B9D">
          <w:type w:val="nextPage"/>
          <w:pgSz w:w="11906" w:h="16838"/>
          <w:pgMar w:top="1247" w:right="1418" w:bottom="1134" w:left="1644" w:header="851" w:footer="680" w:gutter="0"/>
          <w:pgNumType w:start="24"/>
          <w:cols w:space="425"/>
          <w:titlePg w:val="0"/>
          <w:docGrid w:type="lines" w:linePitch="312"/>
        </w:sectPr>
      </w:pPr>
      <w:r>
        <w:rPr>
          <w:rFonts w:hint="eastAsia"/>
          <w:kern w:val="0"/>
        </w:rPr>
        <w:t>（</w:t>
      </w:r>
      <w:r>
        <w:rPr>
          <w:kern w:val="0"/>
        </w:rPr>
        <w:t>3</w:t>
      </w:r>
      <w:r>
        <w:rPr>
          <w:rFonts w:hint="eastAsia"/>
          <w:kern w:val="0"/>
        </w:rPr>
        <w:t>）</w:t>
      </w:r>
      <w:r>
        <w:rPr>
          <w:kern w:val="0"/>
        </w:rPr>
        <w:t xml:space="preserve"> </w:t>
      </w:r>
      <w:r>
        <w:rPr>
          <w:rFonts w:hint="eastAsia"/>
          <w:kern w:val="0"/>
        </w:rPr>
        <w:t>施工过程中防止粉尘污染应采取相应的防护措施。</w:t>
      </w:r>
    </w:p>
    <w:p w:rsidR="00BB177B" w:rsidRPr="009C1776" w:rsidP="00BB177B">
      <w:pPr>
        <w:pStyle w:val="Heading4"/>
        <w:numPr>
          <w:ilvl w:val="3"/>
          <w:numId w:val="0"/>
        </w:numPr>
        <w:tabs>
          <w:tab w:val="num" w:pos="-562"/>
        </w:tabs>
        <w:spacing w:before="0" w:after="0" w:line="240" w:lineRule="exact"/>
        <w:jc w:val="left"/>
        <w:rPr>
          <w:sz w:val="18"/>
          <w:szCs w:val="18"/>
        </w:rPr>
      </w:pPr>
      <w:r>
        <w:rPr>
          <w:sz w:val="18"/>
          <w:szCs w:val="18"/>
        </w:rPr>
        <w:t>7.5.3</w:t>
      </w:r>
      <w:r w:rsidRPr="009C1776">
        <w:rPr>
          <w:sz w:val="18"/>
          <w:szCs w:val="18"/>
        </w:rPr>
        <w:t xml:space="preserve">.5 </w:t>
      </w:r>
      <w:r w:rsidRPr="009C1776">
        <w:rPr>
          <w:rFonts w:hint="eastAsia"/>
          <w:sz w:val="18"/>
          <w:szCs w:val="18"/>
        </w:rPr>
        <w:t>环境关键要求</w:t>
      </w:r>
    </w:p>
    <w:p w:rsidR="00BB177B" w:rsidP="00BB177B">
      <w:pPr>
        <w:spacing w:line="240" w:lineRule="exact"/>
        <w:rPr>
          <w:kern w:val="0"/>
        </w:rPr>
      </w:pPr>
      <w:r>
        <w:rPr>
          <w:rFonts w:hint="eastAsia"/>
          <w:kern w:val="0"/>
        </w:rPr>
        <w:t>（</w:t>
      </w:r>
      <w:r>
        <w:rPr>
          <w:kern w:val="0"/>
        </w:rPr>
        <w:t>1</w:t>
      </w:r>
      <w:r>
        <w:rPr>
          <w:rFonts w:hint="eastAsia"/>
          <w:kern w:val="0"/>
        </w:rPr>
        <w:t>）</w:t>
      </w:r>
      <w:r>
        <w:rPr>
          <w:kern w:val="0"/>
        </w:rPr>
        <w:t xml:space="preserve"> </w:t>
      </w:r>
      <w:r>
        <w:rPr>
          <w:rFonts w:hint="eastAsia"/>
          <w:kern w:val="0"/>
        </w:rPr>
        <w:t>在施工过程中应符合《民用建筑工程室内环境污染控制规范》</w:t>
      </w:r>
      <w:r>
        <w:rPr>
          <w:kern w:val="0"/>
        </w:rPr>
        <w:t>GB 50325-2001</w:t>
      </w:r>
      <w:r>
        <w:rPr>
          <w:rFonts w:hint="eastAsia"/>
          <w:kern w:val="0"/>
        </w:rPr>
        <w:t>。</w:t>
      </w:r>
    </w:p>
    <w:p w:rsidR="00BB177B" w:rsidP="00BB177B">
      <w:pPr>
        <w:spacing w:line="240" w:lineRule="exact"/>
        <w:rPr>
          <w:kern w:val="0"/>
        </w:rPr>
      </w:pPr>
      <w:r>
        <w:rPr>
          <w:rFonts w:hint="eastAsia"/>
          <w:kern w:val="0"/>
        </w:rPr>
        <w:t>（</w:t>
      </w:r>
      <w:r>
        <w:rPr>
          <w:kern w:val="0"/>
        </w:rPr>
        <w:t>2</w:t>
      </w:r>
      <w:r>
        <w:rPr>
          <w:rFonts w:hint="eastAsia"/>
          <w:kern w:val="0"/>
        </w:rPr>
        <w:t>）</w:t>
      </w:r>
      <w:r>
        <w:rPr>
          <w:kern w:val="0"/>
        </w:rPr>
        <w:t xml:space="preserve"> </w:t>
      </w:r>
      <w:r>
        <w:rPr>
          <w:rFonts w:hint="eastAsia"/>
          <w:kern w:val="0"/>
        </w:rPr>
        <w:t>在施工过程中应防止噪声污染，在施工场界噪声敏感区域宜选择使用低噪声的设备，也可以采取其他降低噪声的措施。</w:t>
      </w:r>
    </w:p>
    <w:p w:rsidR="00BB177B" w:rsidRPr="008512F9" w:rsidP="00BB177B">
      <w:pPr>
        <w:pStyle w:val="Heading4"/>
        <w:numPr>
          <w:ilvl w:val="3"/>
          <w:numId w:val="0"/>
        </w:numPr>
        <w:tabs>
          <w:tab w:val="num" w:pos="-562"/>
        </w:tabs>
        <w:spacing w:before="0" w:after="0" w:line="240" w:lineRule="exact"/>
        <w:jc w:val="left"/>
        <w:rPr>
          <w:rFonts w:ascii="黑体"/>
          <w:sz w:val="21"/>
          <w:szCs w:val="21"/>
        </w:rPr>
      </w:pPr>
      <w:r w:rsidRPr="008512F9">
        <w:rPr>
          <w:rFonts w:ascii="黑体" w:hint="eastAsia"/>
          <w:sz w:val="21"/>
          <w:szCs w:val="21"/>
        </w:rPr>
        <w:t>7</w:t>
      </w:r>
      <w:r w:rsidRPr="008512F9">
        <w:rPr>
          <w:rFonts w:ascii="黑体"/>
          <w:sz w:val="21"/>
          <w:szCs w:val="21"/>
        </w:rPr>
        <w:t>.</w:t>
      </w:r>
      <w:r w:rsidRPr="008512F9">
        <w:rPr>
          <w:rFonts w:ascii="黑体" w:hint="eastAsia"/>
          <w:sz w:val="21"/>
          <w:szCs w:val="21"/>
        </w:rPr>
        <w:t>5</w:t>
      </w:r>
      <w:r w:rsidRPr="008512F9">
        <w:rPr>
          <w:rFonts w:ascii="黑体"/>
          <w:sz w:val="21"/>
          <w:szCs w:val="21"/>
        </w:rPr>
        <w:t xml:space="preserve">.4 </w:t>
      </w:r>
      <w:r w:rsidRPr="008512F9">
        <w:rPr>
          <w:rFonts w:ascii="黑体" w:hint="eastAsia"/>
          <w:sz w:val="21"/>
          <w:szCs w:val="21"/>
        </w:rPr>
        <w:t>施工工艺</w:t>
      </w:r>
    </w:p>
    <w:p w:rsidR="00BB177B" w:rsidRPr="009C1776" w:rsidP="00BB177B">
      <w:pPr>
        <w:pStyle w:val="Heading4"/>
        <w:numPr>
          <w:ilvl w:val="3"/>
          <w:numId w:val="0"/>
        </w:numPr>
        <w:tabs>
          <w:tab w:val="num" w:pos="-562"/>
        </w:tabs>
        <w:spacing w:before="0" w:after="0" w:line="240" w:lineRule="exact"/>
        <w:jc w:val="left"/>
        <w:rPr>
          <w:sz w:val="18"/>
          <w:szCs w:val="18"/>
        </w:rPr>
      </w:pPr>
      <w:r>
        <w:rPr>
          <w:sz w:val="18"/>
          <w:szCs w:val="18"/>
        </w:rPr>
        <w:t>7.5.4.</w:t>
      </w:r>
      <w:r w:rsidRPr="009C1776">
        <w:rPr>
          <w:sz w:val="18"/>
          <w:szCs w:val="18"/>
        </w:rPr>
        <w:t xml:space="preserve">1 </w:t>
      </w:r>
      <w:r w:rsidRPr="009C1776">
        <w:rPr>
          <w:rFonts w:hint="eastAsia"/>
          <w:sz w:val="18"/>
          <w:szCs w:val="18"/>
        </w:rPr>
        <w:t>工艺流程</w:t>
      </w:r>
    </w:p>
    <w:p w:rsidR="00BB177B" w:rsidP="00BB177B">
      <w:pPr>
        <w:spacing w:line="240" w:lineRule="exact"/>
        <w:ind w:firstLine="315" w:firstLineChars="150"/>
        <w:rPr>
          <w:kern w:val="0"/>
        </w:rPr>
      </w:pPr>
      <w:r>
        <w:rPr>
          <w:rFonts w:hint="eastAsia"/>
          <w:kern w:val="0"/>
        </w:rPr>
        <w:t>弹隔墙定位线</w:t>
      </w:r>
      <w:r>
        <w:rPr>
          <w:rFonts w:hint="eastAsia"/>
          <w:kern w:val="0"/>
        </w:rPr>
        <w:t>→</w:t>
      </w:r>
      <w:r>
        <w:rPr>
          <w:rFonts w:hint="eastAsia"/>
          <w:kern w:val="0"/>
        </w:rPr>
        <w:t>划龙骨分档线</w:t>
      </w:r>
      <w:r>
        <w:rPr>
          <w:rFonts w:hint="eastAsia"/>
          <w:kern w:val="0"/>
        </w:rPr>
        <w:t>→</w:t>
      </w:r>
      <w:r>
        <w:rPr>
          <w:rFonts w:hint="eastAsia"/>
          <w:kern w:val="0"/>
        </w:rPr>
        <w:t>安装电管线设施</w:t>
      </w:r>
      <w:r>
        <w:rPr>
          <w:rFonts w:hint="eastAsia"/>
          <w:kern w:val="0"/>
        </w:rPr>
        <w:t>→</w:t>
      </w:r>
      <w:r>
        <w:rPr>
          <w:kern w:val="0"/>
        </w:rPr>
        <w:t xml:space="preserve"> </w:t>
      </w:r>
      <w:r>
        <w:rPr>
          <w:rFonts w:hint="eastAsia"/>
          <w:kern w:val="0"/>
        </w:rPr>
        <w:t>安装大龙骨</w:t>
      </w:r>
      <w:r>
        <w:rPr>
          <w:rFonts w:hint="eastAsia"/>
          <w:kern w:val="0"/>
        </w:rPr>
        <w:t>→</w:t>
      </w:r>
      <w:r>
        <w:rPr>
          <w:kern w:val="0"/>
        </w:rPr>
        <w:t xml:space="preserve"> </w:t>
      </w:r>
      <w:r>
        <w:rPr>
          <w:rFonts w:hint="eastAsia"/>
          <w:kern w:val="0"/>
        </w:rPr>
        <w:t>安装小龙骨</w:t>
      </w:r>
      <w:r>
        <w:rPr>
          <w:rFonts w:hint="eastAsia"/>
          <w:kern w:val="0"/>
        </w:rPr>
        <w:t>→</w:t>
      </w:r>
      <w:r>
        <w:rPr>
          <w:kern w:val="0"/>
        </w:rPr>
        <w:t xml:space="preserve"> </w:t>
      </w:r>
      <w:r>
        <w:rPr>
          <w:rFonts w:hint="eastAsia"/>
          <w:kern w:val="0"/>
        </w:rPr>
        <w:t>防腐处理</w:t>
      </w:r>
      <w:r>
        <w:rPr>
          <w:rFonts w:hint="eastAsia"/>
          <w:kern w:val="0"/>
        </w:rPr>
        <w:t>→</w:t>
      </w:r>
      <w:r>
        <w:rPr>
          <w:kern w:val="0"/>
        </w:rPr>
        <w:t xml:space="preserve"> </w:t>
      </w:r>
      <w:r>
        <w:rPr>
          <w:rFonts w:hint="eastAsia"/>
          <w:kern w:val="0"/>
        </w:rPr>
        <w:t>安装玻璃</w:t>
      </w:r>
      <w:r>
        <w:rPr>
          <w:rFonts w:hint="eastAsia"/>
          <w:kern w:val="0"/>
        </w:rPr>
        <w:t>→</w:t>
      </w:r>
      <w:r>
        <w:rPr>
          <w:kern w:val="0"/>
        </w:rPr>
        <w:t xml:space="preserve"> </w:t>
      </w:r>
      <w:r>
        <w:rPr>
          <w:rFonts w:hint="eastAsia"/>
          <w:kern w:val="0"/>
        </w:rPr>
        <w:t>打玻璃胶</w:t>
      </w:r>
      <w:r>
        <w:rPr>
          <w:rFonts w:hint="eastAsia"/>
          <w:kern w:val="0"/>
        </w:rPr>
        <w:t>→</w:t>
      </w:r>
      <w:r>
        <w:rPr>
          <w:rFonts w:hint="eastAsia"/>
          <w:kern w:val="0"/>
        </w:rPr>
        <w:t>安装压条</w:t>
      </w:r>
    </w:p>
    <w:p w:rsidR="00BB177B" w:rsidRPr="009C1776" w:rsidP="00BB177B">
      <w:pPr>
        <w:pStyle w:val="Heading4"/>
        <w:numPr>
          <w:ilvl w:val="3"/>
          <w:numId w:val="0"/>
        </w:numPr>
        <w:tabs>
          <w:tab w:val="num" w:pos="-562"/>
        </w:tabs>
        <w:spacing w:before="0" w:after="0" w:line="240" w:lineRule="exact"/>
        <w:jc w:val="left"/>
        <w:rPr>
          <w:sz w:val="18"/>
          <w:szCs w:val="18"/>
        </w:rPr>
      </w:pPr>
      <w:r>
        <w:rPr>
          <w:sz w:val="18"/>
          <w:szCs w:val="18"/>
        </w:rPr>
        <w:t>7.5.4.</w:t>
      </w:r>
      <w:r w:rsidRPr="009C1776">
        <w:rPr>
          <w:sz w:val="18"/>
          <w:szCs w:val="18"/>
        </w:rPr>
        <w:t xml:space="preserve">2 </w:t>
      </w:r>
      <w:r w:rsidRPr="009C1776">
        <w:rPr>
          <w:rFonts w:hint="eastAsia"/>
          <w:sz w:val="18"/>
          <w:szCs w:val="18"/>
        </w:rPr>
        <w:t>施工工艺要点</w:t>
      </w:r>
    </w:p>
    <w:p w:rsidR="00BB177B" w:rsidP="00BB177B">
      <w:pPr>
        <w:spacing w:line="240" w:lineRule="exact"/>
        <w:rPr>
          <w:kern w:val="0"/>
        </w:rPr>
      </w:pPr>
      <w:r>
        <w:rPr>
          <w:rFonts w:hint="eastAsia"/>
          <w:kern w:val="0"/>
        </w:rPr>
        <w:t>（</w:t>
      </w:r>
      <w:r>
        <w:rPr>
          <w:kern w:val="0"/>
        </w:rPr>
        <w:t>1</w:t>
      </w:r>
      <w:r>
        <w:rPr>
          <w:rFonts w:hint="eastAsia"/>
          <w:kern w:val="0"/>
        </w:rPr>
        <w:t>）</w:t>
      </w:r>
      <w:r>
        <w:rPr>
          <w:kern w:val="0"/>
        </w:rPr>
        <w:t xml:space="preserve"> </w:t>
      </w:r>
      <w:r>
        <w:rPr>
          <w:rFonts w:hint="eastAsia"/>
          <w:kern w:val="0"/>
        </w:rPr>
        <w:t>弹线</w:t>
      </w:r>
    </w:p>
    <w:p w:rsidR="00BB177B" w:rsidP="00BB177B">
      <w:pPr>
        <w:spacing w:line="240" w:lineRule="exact"/>
        <w:ind w:firstLine="420" w:firstLineChars="200"/>
        <w:rPr>
          <w:kern w:val="0"/>
        </w:rPr>
      </w:pPr>
      <w:r>
        <w:rPr>
          <w:rFonts w:hint="eastAsia"/>
          <w:kern w:val="0"/>
        </w:rPr>
        <w:t>根据楼层设计要求标高水平线，顺墙高量至顶棚设计标高，沿墙弹隔断垂直标高线及天地龙骨的水平线，并在天地龙骨的水平线上划好龙骨的分档位置线。</w:t>
      </w:r>
    </w:p>
    <w:p w:rsidR="00BB177B" w:rsidP="00BB177B">
      <w:pPr>
        <w:spacing w:line="240" w:lineRule="exact"/>
        <w:rPr>
          <w:kern w:val="0"/>
        </w:rPr>
      </w:pPr>
      <w:r>
        <w:rPr>
          <w:rFonts w:hint="eastAsia"/>
          <w:kern w:val="0"/>
        </w:rPr>
        <w:t>（</w:t>
      </w:r>
      <w:r>
        <w:rPr>
          <w:kern w:val="0"/>
        </w:rPr>
        <w:t>2</w:t>
      </w:r>
      <w:r>
        <w:rPr>
          <w:rFonts w:hint="eastAsia"/>
          <w:kern w:val="0"/>
        </w:rPr>
        <w:t>）</w:t>
      </w:r>
      <w:r>
        <w:rPr>
          <w:kern w:val="0"/>
        </w:rPr>
        <w:t xml:space="preserve"> </w:t>
      </w:r>
      <w:r>
        <w:rPr>
          <w:rFonts w:hint="eastAsia"/>
          <w:kern w:val="0"/>
        </w:rPr>
        <w:t>安装大龙骨</w:t>
      </w:r>
    </w:p>
    <w:p w:rsidR="00BB177B" w:rsidP="00BB177B">
      <w:pPr>
        <w:spacing w:line="240" w:lineRule="exact"/>
        <w:ind w:firstLine="315" w:firstLineChars="150"/>
        <w:rPr>
          <w:kern w:val="0"/>
        </w:rPr>
      </w:pPr>
      <w:r>
        <w:rPr>
          <w:kern w:val="0"/>
        </w:rPr>
        <w:t>1</w:t>
      </w:r>
      <w:r>
        <w:rPr>
          <w:rFonts w:hint="eastAsia"/>
          <w:kern w:val="0"/>
        </w:rPr>
        <w:t>）天地骨安装：根据设计要求固定天地龙骨，如无设计要求时，可以用</w:t>
      </w:r>
      <w:r>
        <w:rPr>
          <w:rFonts w:hint="eastAsia"/>
          <w:kern w:val="0"/>
        </w:rPr>
        <w:t>Ф</w:t>
      </w:r>
      <w:r>
        <w:rPr>
          <w:kern w:val="0"/>
        </w:rPr>
        <w:t>8~</w:t>
      </w:r>
      <w:r>
        <w:rPr>
          <w:rFonts w:hint="eastAsia"/>
          <w:kern w:val="0"/>
        </w:rPr>
        <w:t>Ф</w:t>
      </w:r>
      <w:r>
        <w:rPr>
          <w:kern w:val="0"/>
        </w:rPr>
        <w:t xml:space="preserve">12 </w:t>
      </w:r>
      <w:r>
        <w:rPr>
          <w:rFonts w:hint="eastAsia"/>
          <w:kern w:val="0"/>
        </w:rPr>
        <w:t>膨胀螺栓或</w:t>
      </w:r>
      <w:r>
        <w:rPr>
          <w:kern w:val="0"/>
        </w:rPr>
        <w:t xml:space="preserve">3~5 </w:t>
      </w:r>
      <w:r>
        <w:rPr>
          <w:rFonts w:hint="eastAsia"/>
          <w:kern w:val="0"/>
        </w:rPr>
        <w:t>寸钉子固定，膨胀螺栓固定点间距</w:t>
      </w:r>
      <w:r>
        <w:rPr>
          <w:kern w:val="0"/>
        </w:rPr>
        <w:t>600~800mm</w:t>
      </w:r>
      <w:r>
        <w:rPr>
          <w:rFonts w:hint="eastAsia"/>
          <w:kern w:val="0"/>
        </w:rPr>
        <w:t>，安装前作好防腐处理。</w:t>
      </w:r>
    </w:p>
    <w:p w:rsidR="00BB177B" w:rsidP="00BB177B">
      <w:pPr>
        <w:spacing w:line="240" w:lineRule="exact"/>
        <w:ind w:firstLine="315" w:firstLineChars="150"/>
        <w:rPr>
          <w:kern w:val="0"/>
        </w:rPr>
      </w:pPr>
      <w:r>
        <w:rPr>
          <w:kern w:val="0"/>
        </w:rPr>
        <w:t>2</w:t>
      </w:r>
      <w:r>
        <w:rPr>
          <w:rFonts w:hint="eastAsia"/>
          <w:kern w:val="0"/>
        </w:rPr>
        <w:t>）沿墙边龙骨安装：根据设计要求固定边龙骨，边龙骨应启抹灰收口槽，如无设计要求时，可以用</w:t>
      </w:r>
      <w:r>
        <w:rPr>
          <w:rFonts w:hint="eastAsia"/>
          <w:kern w:val="0"/>
        </w:rPr>
        <w:t>Ф</w:t>
      </w:r>
      <w:r>
        <w:rPr>
          <w:kern w:val="0"/>
        </w:rPr>
        <w:t>8~</w:t>
      </w:r>
      <w:r>
        <w:rPr>
          <w:rFonts w:hint="eastAsia"/>
          <w:kern w:val="0"/>
        </w:rPr>
        <w:t>Ф</w:t>
      </w:r>
      <w:r>
        <w:rPr>
          <w:kern w:val="0"/>
        </w:rPr>
        <w:t xml:space="preserve">12 </w:t>
      </w:r>
      <w:r>
        <w:rPr>
          <w:rFonts w:hint="eastAsia"/>
          <w:kern w:val="0"/>
        </w:rPr>
        <w:t>膨胀螺栓或</w:t>
      </w:r>
      <w:r>
        <w:rPr>
          <w:kern w:val="0"/>
        </w:rPr>
        <w:t xml:space="preserve">3~5 </w:t>
      </w:r>
      <w:r>
        <w:rPr>
          <w:rFonts w:hint="eastAsia"/>
          <w:kern w:val="0"/>
        </w:rPr>
        <w:t>寸钉子与预埋木砖固定，固定点间距</w:t>
      </w:r>
      <w:r>
        <w:rPr>
          <w:kern w:val="0"/>
        </w:rPr>
        <w:t>800~1000mm</w:t>
      </w:r>
      <w:r>
        <w:rPr>
          <w:rFonts w:hint="eastAsia"/>
          <w:kern w:val="0"/>
        </w:rPr>
        <w:t>。安装前作好防腐处理。</w:t>
      </w:r>
    </w:p>
    <w:p w:rsidR="00BB177B" w:rsidP="00BB177B">
      <w:pPr>
        <w:spacing w:line="240" w:lineRule="exact"/>
        <w:rPr>
          <w:kern w:val="0"/>
        </w:rPr>
      </w:pPr>
      <w:r>
        <w:rPr>
          <w:rFonts w:hint="eastAsia"/>
          <w:kern w:val="0"/>
        </w:rPr>
        <w:t>（</w:t>
      </w:r>
      <w:r>
        <w:rPr>
          <w:kern w:val="0"/>
        </w:rPr>
        <w:t>3</w:t>
      </w:r>
      <w:r>
        <w:rPr>
          <w:rFonts w:hint="eastAsia"/>
          <w:kern w:val="0"/>
        </w:rPr>
        <w:t>）</w:t>
      </w:r>
      <w:r>
        <w:rPr>
          <w:kern w:val="0"/>
        </w:rPr>
        <w:t xml:space="preserve"> </w:t>
      </w:r>
      <w:r>
        <w:rPr>
          <w:rFonts w:hint="eastAsia"/>
          <w:kern w:val="0"/>
        </w:rPr>
        <w:t>主龙骨安装</w:t>
      </w:r>
    </w:p>
    <w:p w:rsidR="00BB177B" w:rsidP="00BB177B">
      <w:pPr>
        <w:spacing w:line="240" w:lineRule="exact"/>
        <w:ind w:firstLine="420" w:firstLineChars="200"/>
        <w:rPr>
          <w:kern w:val="0"/>
        </w:rPr>
      </w:pPr>
      <w:r>
        <w:rPr>
          <w:rFonts w:hint="eastAsia"/>
          <w:kern w:val="0"/>
        </w:rPr>
        <w:t>根据设计要求按分档线位置固定主龙骨，用</w:t>
      </w:r>
      <w:r>
        <w:rPr>
          <w:kern w:val="0"/>
        </w:rPr>
        <w:t xml:space="preserve">4 </w:t>
      </w:r>
      <w:r>
        <w:rPr>
          <w:rFonts w:hint="eastAsia"/>
          <w:kern w:val="0"/>
        </w:rPr>
        <w:t>寸的铁钉固定，龙骨每端固定应不少于三颗钉子。必须安装牢固。</w:t>
      </w:r>
    </w:p>
    <w:p w:rsidR="00BB177B" w:rsidP="00BB177B">
      <w:pPr>
        <w:spacing w:line="240" w:lineRule="exact"/>
        <w:rPr>
          <w:kern w:val="0"/>
        </w:rPr>
      </w:pPr>
      <w:r>
        <w:rPr>
          <w:rFonts w:hint="eastAsia"/>
          <w:kern w:val="0"/>
        </w:rPr>
        <w:t>（</w:t>
      </w:r>
      <w:r>
        <w:rPr>
          <w:kern w:val="0"/>
        </w:rPr>
        <w:t>4</w:t>
      </w:r>
      <w:r>
        <w:rPr>
          <w:rFonts w:hint="eastAsia"/>
          <w:kern w:val="0"/>
        </w:rPr>
        <w:t>）</w:t>
      </w:r>
      <w:r>
        <w:rPr>
          <w:kern w:val="0"/>
        </w:rPr>
        <w:t xml:space="preserve"> </w:t>
      </w:r>
      <w:r>
        <w:rPr>
          <w:rFonts w:hint="eastAsia"/>
          <w:kern w:val="0"/>
        </w:rPr>
        <w:t>小龙骨安装</w:t>
      </w:r>
    </w:p>
    <w:p w:rsidR="00BB177B" w:rsidP="00BB177B">
      <w:pPr>
        <w:spacing w:line="240" w:lineRule="exact"/>
        <w:ind w:firstLine="420" w:firstLineChars="200"/>
        <w:rPr>
          <w:kern w:val="0"/>
        </w:rPr>
      </w:pPr>
      <w:r>
        <w:rPr>
          <w:rFonts w:hint="eastAsia"/>
          <w:kern w:val="0"/>
        </w:rPr>
        <w:t>根据设计要求按分档线位置固定小龙骨，用扣或钉子固定。必须安装牢。安装小龙骨前，也可以根据安装玻璃的规格在小龙骨上安装玻璃槽。</w:t>
      </w:r>
    </w:p>
    <w:p w:rsidR="00BB177B" w:rsidP="00BB177B">
      <w:pPr>
        <w:spacing w:line="240" w:lineRule="exact"/>
        <w:rPr>
          <w:kern w:val="0"/>
        </w:rPr>
      </w:pPr>
      <w:r>
        <w:rPr>
          <w:rFonts w:hint="eastAsia"/>
          <w:kern w:val="0"/>
        </w:rPr>
        <w:t>（</w:t>
      </w:r>
      <w:r>
        <w:rPr>
          <w:kern w:val="0"/>
        </w:rPr>
        <w:t>5</w:t>
      </w:r>
      <w:r>
        <w:rPr>
          <w:rFonts w:hint="eastAsia"/>
          <w:kern w:val="0"/>
        </w:rPr>
        <w:t>）</w:t>
      </w:r>
      <w:r>
        <w:rPr>
          <w:kern w:val="0"/>
        </w:rPr>
        <w:t xml:space="preserve"> </w:t>
      </w:r>
      <w:r>
        <w:rPr>
          <w:rFonts w:hint="eastAsia"/>
          <w:kern w:val="0"/>
        </w:rPr>
        <w:t>安装玻璃</w:t>
      </w:r>
    </w:p>
    <w:p w:rsidR="00BB177B" w:rsidP="00BB177B">
      <w:pPr>
        <w:spacing w:line="240" w:lineRule="exact"/>
        <w:ind w:firstLine="420" w:firstLineChars="200"/>
        <w:rPr>
          <w:kern w:val="0"/>
        </w:rPr>
      </w:pPr>
      <w:r>
        <w:rPr>
          <w:rFonts w:hint="eastAsia"/>
          <w:kern w:val="0"/>
        </w:rPr>
        <w:t>根据设计要求按玻璃的规格安装在小龙骨上，如用压条安装时先固定玻璃一侧的压条，并用橡胶垫垫在玻璃下方，再用压条将玻璃固定；如用玻璃胶直接固定玻璃，应将玻璃安装在小龙骨的预留槽内，然后用玻璃胶封闭固定。</w:t>
      </w:r>
    </w:p>
    <w:p w:rsidR="00BB177B" w:rsidP="00BB177B">
      <w:pPr>
        <w:spacing w:line="240" w:lineRule="exact"/>
        <w:rPr>
          <w:color w:val="B6E2F8"/>
          <w:kern w:val="0"/>
        </w:rPr>
      </w:pPr>
      <w:r>
        <w:rPr>
          <w:rFonts w:hint="eastAsia"/>
          <w:kern w:val="0"/>
        </w:rPr>
        <w:t>（</w:t>
      </w:r>
      <w:r>
        <w:rPr>
          <w:kern w:val="0"/>
        </w:rPr>
        <w:t>6</w:t>
      </w:r>
      <w:r>
        <w:rPr>
          <w:rFonts w:hint="eastAsia"/>
          <w:kern w:val="0"/>
        </w:rPr>
        <w:t>）</w:t>
      </w:r>
      <w:r>
        <w:rPr>
          <w:kern w:val="0"/>
        </w:rPr>
        <w:t xml:space="preserve"> </w:t>
      </w:r>
      <w:r>
        <w:rPr>
          <w:rFonts w:hint="eastAsia"/>
          <w:kern w:val="0"/>
        </w:rPr>
        <w:t>打玻璃胶</w:t>
      </w:r>
      <w:r>
        <w:rPr>
          <w:color w:val="B6E2F8"/>
          <w:kern w:val="0"/>
        </w:rPr>
        <w:t xml:space="preserve"> </w:t>
      </w:r>
    </w:p>
    <w:p w:rsidR="00BB177B" w:rsidP="00BB177B">
      <w:pPr>
        <w:spacing w:line="240" w:lineRule="exact"/>
        <w:ind w:firstLine="420" w:firstLineChars="200"/>
        <w:rPr>
          <w:kern w:val="0"/>
        </w:rPr>
      </w:pPr>
      <w:r>
        <w:rPr>
          <w:rFonts w:hint="eastAsia"/>
          <w:kern w:val="0"/>
        </w:rPr>
        <w:t>首先在玻璃上沿四周粘上纸胶带，根据设计要求将各种玻璃胶均匀地打在玻璃与小龙骨之间。待玻璃胶完全干后撕掉纸胶带。</w:t>
      </w:r>
    </w:p>
    <w:p w:rsidR="00BB177B" w:rsidP="00BB177B">
      <w:pPr>
        <w:spacing w:line="240" w:lineRule="exact"/>
        <w:rPr>
          <w:kern w:val="0"/>
        </w:rPr>
      </w:pPr>
      <w:r>
        <w:rPr>
          <w:rFonts w:hint="eastAsia"/>
          <w:kern w:val="0"/>
        </w:rPr>
        <w:t>（</w:t>
      </w:r>
      <w:r>
        <w:rPr>
          <w:kern w:val="0"/>
        </w:rPr>
        <w:t>7</w:t>
      </w:r>
      <w:r>
        <w:rPr>
          <w:rFonts w:hint="eastAsia"/>
          <w:kern w:val="0"/>
        </w:rPr>
        <w:t>）</w:t>
      </w:r>
      <w:r>
        <w:rPr>
          <w:kern w:val="0"/>
        </w:rPr>
        <w:t xml:space="preserve"> </w:t>
      </w:r>
      <w:r>
        <w:rPr>
          <w:rFonts w:hint="eastAsia"/>
          <w:kern w:val="0"/>
        </w:rPr>
        <w:t>装压条</w:t>
      </w:r>
    </w:p>
    <w:p w:rsidR="00BB177B" w:rsidP="00BB177B">
      <w:pPr>
        <w:spacing w:line="240" w:lineRule="exact"/>
        <w:ind w:firstLine="315" w:firstLineChars="150"/>
        <w:rPr>
          <w:kern w:val="0"/>
        </w:rPr>
      </w:pPr>
      <w:r>
        <w:rPr>
          <w:rFonts w:hint="eastAsia"/>
          <w:kern w:val="0"/>
        </w:rPr>
        <w:t>根据设计要求将各种规格材质的压条，将压条用直钉或玻璃胶固定小龙骨上。如设计无要求，可以根据需要选用</w:t>
      </w:r>
      <w:r>
        <w:rPr>
          <w:kern w:val="0"/>
        </w:rPr>
        <w:t xml:space="preserve">10mm*12mm </w:t>
      </w:r>
      <w:r>
        <w:rPr>
          <w:rFonts w:hint="eastAsia"/>
          <w:kern w:val="0"/>
        </w:rPr>
        <w:t>木压条、</w:t>
      </w:r>
      <w:r>
        <w:rPr>
          <w:kern w:val="0"/>
        </w:rPr>
        <w:t xml:space="preserve">10mm*10mm </w:t>
      </w:r>
      <w:r>
        <w:rPr>
          <w:rFonts w:hint="eastAsia"/>
          <w:kern w:val="0"/>
        </w:rPr>
        <w:t>的铝压条或</w:t>
      </w:r>
      <w:r>
        <w:rPr>
          <w:kern w:val="0"/>
        </w:rPr>
        <w:t xml:space="preserve">10mm*20mm </w:t>
      </w:r>
      <w:r>
        <w:rPr>
          <w:rFonts w:hint="eastAsia"/>
          <w:kern w:val="0"/>
        </w:rPr>
        <w:t>不锈钢压条。</w:t>
      </w:r>
    </w:p>
    <w:p w:rsidR="00BB177B" w:rsidRPr="008512F9" w:rsidP="00BB177B">
      <w:pPr>
        <w:pStyle w:val="Heading4"/>
        <w:numPr>
          <w:ilvl w:val="3"/>
          <w:numId w:val="0"/>
        </w:numPr>
        <w:tabs>
          <w:tab w:val="num" w:pos="-562"/>
        </w:tabs>
        <w:spacing w:before="0" w:after="0" w:line="240" w:lineRule="exact"/>
        <w:jc w:val="left"/>
        <w:rPr>
          <w:rFonts w:ascii="黑体"/>
          <w:sz w:val="21"/>
          <w:szCs w:val="21"/>
        </w:rPr>
      </w:pPr>
      <w:r w:rsidRPr="008512F9">
        <w:rPr>
          <w:rFonts w:ascii="黑体" w:hint="eastAsia"/>
          <w:sz w:val="21"/>
          <w:szCs w:val="21"/>
        </w:rPr>
        <w:t>7</w:t>
      </w:r>
      <w:r w:rsidRPr="008512F9">
        <w:rPr>
          <w:rFonts w:ascii="黑体"/>
          <w:sz w:val="21"/>
          <w:szCs w:val="21"/>
        </w:rPr>
        <w:t>.</w:t>
      </w:r>
      <w:r w:rsidRPr="008512F9">
        <w:rPr>
          <w:rFonts w:ascii="黑体" w:hint="eastAsia"/>
          <w:sz w:val="21"/>
          <w:szCs w:val="21"/>
        </w:rPr>
        <w:t>5</w:t>
      </w:r>
      <w:r w:rsidRPr="008512F9">
        <w:rPr>
          <w:rFonts w:ascii="黑体"/>
          <w:sz w:val="21"/>
          <w:szCs w:val="21"/>
        </w:rPr>
        <w:t xml:space="preserve">.5 </w:t>
      </w:r>
      <w:r w:rsidRPr="008512F9">
        <w:rPr>
          <w:rFonts w:ascii="黑体" w:hint="eastAsia"/>
          <w:sz w:val="21"/>
          <w:szCs w:val="21"/>
        </w:rPr>
        <w:t>质量标准</w:t>
      </w:r>
    </w:p>
    <w:p w:rsidR="00BB177B" w:rsidRPr="009C1776" w:rsidP="00BB177B">
      <w:pPr>
        <w:pStyle w:val="Heading4"/>
        <w:numPr>
          <w:ilvl w:val="3"/>
          <w:numId w:val="0"/>
        </w:numPr>
        <w:tabs>
          <w:tab w:val="num" w:pos="-562"/>
        </w:tabs>
        <w:spacing w:before="0" w:after="0" w:line="240" w:lineRule="exact"/>
        <w:jc w:val="left"/>
        <w:rPr>
          <w:sz w:val="18"/>
          <w:szCs w:val="18"/>
        </w:rPr>
      </w:pPr>
      <w:r>
        <w:rPr>
          <w:sz w:val="18"/>
          <w:szCs w:val="18"/>
        </w:rPr>
        <w:t>7.5.5.</w:t>
      </w:r>
      <w:r w:rsidRPr="009C1776">
        <w:rPr>
          <w:sz w:val="18"/>
          <w:szCs w:val="18"/>
        </w:rPr>
        <w:t xml:space="preserve">1 </w:t>
      </w:r>
      <w:r w:rsidRPr="009C1776">
        <w:rPr>
          <w:rFonts w:hint="eastAsia"/>
          <w:sz w:val="18"/>
          <w:szCs w:val="18"/>
        </w:rPr>
        <w:t>主控项目</w:t>
      </w:r>
    </w:p>
    <w:p w:rsidR="00BB177B" w:rsidP="00BB177B">
      <w:pPr>
        <w:spacing w:line="240" w:lineRule="exact"/>
        <w:rPr>
          <w:kern w:val="0"/>
        </w:rPr>
      </w:pPr>
      <w:r>
        <w:rPr>
          <w:rFonts w:hint="eastAsia"/>
          <w:kern w:val="0"/>
        </w:rPr>
        <w:t>（</w:t>
      </w:r>
      <w:r>
        <w:rPr>
          <w:kern w:val="0"/>
        </w:rPr>
        <w:t>1</w:t>
      </w:r>
      <w:r>
        <w:rPr>
          <w:rFonts w:hint="eastAsia"/>
          <w:kern w:val="0"/>
        </w:rPr>
        <w:t>）龙骨木材和玻璃的材质、品种、规格、式样应符合设计要求和施工规范的规定。</w:t>
      </w:r>
    </w:p>
    <w:p w:rsidR="00BB177B" w:rsidP="00BB177B">
      <w:pPr>
        <w:spacing w:line="240" w:lineRule="exact"/>
        <w:rPr>
          <w:kern w:val="0"/>
        </w:rPr>
      </w:pPr>
      <w:r>
        <w:rPr>
          <w:rFonts w:hint="eastAsia"/>
          <w:kern w:val="0"/>
        </w:rPr>
        <w:t>（</w:t>
      </w:r>
      <w:r>
        <w:rPr>
          <w:kern w:val="0"/>
        </w:rPr>
        <w:t>2</w:t>
      </w:r>
      <w:r>
        <w:rPr>
          <w:rFonts w:hint="eastAsia"/>
          <w:kern w:val="0"/>
        </w:rPr>
        <w:t>）木龙骨的大、小龙骨必须安装牢固，无松动，位置正确。</w:t>
      </w:r>
    </w:p>
    <w:p w:rsidR="00BB177B" w:rsidP="00BB177B">
      <w:pPr>
        <w:spacing w:line="240" w:lineRule="exact"/>
        <w:rPr>
          <w:kern w:val="0"/>
        </w:rPr>
      </w:pPr>
      <w:r>
        <w:rPr>
          <w:rFonts w:hint="eastAsia"/>
          <w:kern w:val="0"/>
        </w:rPr>
        <w:t>（</w:t>
      </w:r>
      <w:r>
        <w:rPr>
          <w:kern w:val="0"/>
        </w:rPr>
        <w:t>3</w:t>
      </w:r>
      <w:r>
        <w:rPr>
          <w:rFonts w:hint="eastAsia"/>
          <w:kern w:val="0"/>
        </w:rPr>
        <w:t>）压条无翘曲、折裂、缺楞掉角等缺陷，安装必须牢固</w:t>
      </w:r>
    </w:p>
    <w:p w:rsidR="00BB177B" w:rsidP="00BB177B">
      <w:pPr>
        <w:spacing w:line="240" w:lineRule="exact"/>
        <w:rPr>
          <w:kern w:val="0"/>
        </w:rPr>
      </w:pPr>
      <w:r>
        <w:rPr>
          <w:rFonts w:hint="eastAsia"/>
          <w:kern w:val="0"/>
        </w:rPr>
        <w:t>（</w:t>
      </w:r>
      <w:r>
        <w:rPr>
          <w:kern w:val="0"/>
        </w:rPr>
        <w:t>4</w:t>
      </w:r>
      <w:r>
        <w:rPr>
          <w:rFonts w:hint="eastAsia"/>
          <w:kern w:val="0"/>
        </w:rPr>
        <w:t>）木龙骨的含水率必须小于</w:t>
      </w:r>
      <w:r>
        <w:rPr>
          <w:kern w:val="0"/>
        </w:rPr>
        <w:t>8%</w:t>
      </w:r>
      <w:r>
        <w:rPr>
          <w:rFonts w:hint="eastAsia"/>
          <w:kern w:val="0"/>
        </w:rPr>
        <w:t>。</w:t>
      </w:r>
    </w:p>
    <w:p w:rsidR="00BB177B" w:rsidRPr="009C1776" w:rsidP="00BB177B">
      <w:pPr>
        <w:pStyle w:val="Heading4"/>
        <w:numPr>
          <w:ilvl w:val="3"/>
          <w:numId w:val="0"/>
        </w:numPr>
        <w:tabs>
          <w:tab w:val="num" w:pos="-562"/>
        </w:tabs>
        <w:spacing w:before="0" w:after="0" w:line="240" w:lineRule="exact"/>
        <w:jc w:val="left"/>
        <w:rPr>
          <w:sz w:val="18"/>
          <w:szCs w:val="18"/>
        </w:rPr>
      </w:pPr>
      <w:r>
        <w:rPr>
          <w:sz w:val="18"/>
          <w:szCs w:val="18"/>
        </w:rPr>
        <w:t>7.5.5.</w:t>
      </w:r>
      <w:r w:rsidRPr="009C1776">
        <w:rPr>
          <w:sz w:val="18"/>
          <w:szCs w:val="18"/>
        </w:rPr>
        <w:t xml:space="preserve">2 </w:t>
      </w:r>
      <w:r w:rsidRPr="009C1776">
        <w:rPr>
          <w:rFonts w:hint="eastAsia"/>
          <w:sz w:val="18"/>
          <w:szCs w:val="18"/>
        </w:rPr>
        <w:t>一般项目</w:t>
      </w:r>
    </w:p>
    <w:p w:rsidR="00BB177B" w:rsidP="00BB177B">
      <w:pPr>
        <w:spacing w:line="240" w:lineRule="exact"/>
        <w:rPr>
          <w:kern w:val="0"/>
        </w:rPr>
      </w:pPr>
      <w:r>
        <w:rPr>
          <w:rFonts w:hint="eastAsia"/>
          <w:kern w:val="0"/>
        </w:rPr>
        <w:t>（</w:t>
      </w:r>
      <w:r>
        <w:rPr>
          <w:kern w:val="0"/>
        </w:rPr>
        <w:t>1</w:t>
      </w:r>
      <w:r>
        <w:rPr>
          <w:rFonts w:hint="eastAsia"/>
          <w:kern w:val="0"/>
        </w:rPr>
        <w:t>）木龙骨应顺直，无弯曲、变形和劈裂、节疤。</w:t>
      </w:r>
    </w:p>
    <w:p w:rsidR="00BB177B" w:rsidP="00BB177B">
      <w:pPr>
        <w:spacing w:line="240" w:lineRule="exact"/>
        <w:rPr>
          <w:kern w:val="0"/>
        </w:rPr>
      </w:pPr>
      <w:r>
        <w:rPr>
          <w:rFonts w:hint="eastAsia"/>
          <w:kern w:val="0"/>
        </w:rPr>
        <w:t>（</w:t>
      </w:r>
      <w:r>
        <w:rPr>
          <w:kern w:val="0"/>
        </w:rPr>
        <w:t>2</w:t>
      </w:r>
      <w:r>
        <w:rPr>
          <w:rFonts w:hint="eastAsia"/>
          <w:kern w:val="0"/>
        </w:rPr>
        <w:t>）玻璃表面应平整、洁净，无污染、麻点、颜色一致。</w:t>
      </w:r>
    </w:p>
    <w:p w:rsidR="00BB177B" w:rsidP="00BB177B">
      <w:pPr>
        <w:spacing w:line="240" w:lineRule="exact"/>
        <w:rPr>
          <w:kern w:val="0"/>
        </w:rPr>
      </w:pPr>
      <w:r>
        <w:rPr>
          <w:rFonts w:hint="eastAsia"/>
          <w:kern w:val="0"/>
        </w:rPr>
        <w:t>（</w:t>
      </w:r>
      <w:r>
        <w:rPr>
          <w:kern w:val="0"/>
        </w:rPr>
        <w:t>3</w:t>
      </w:r>
      <w:r>
        <w:rPr>
          <w:rFonts w:hint="eastAsia"/>
          <w:kern w:val="0"/>
        </w:rPr>
        <w:t>）压条，宽窄应一致，整齐、平直、压条与板接缝严密。</w:t>
      </w:r>
    </w:p>
    <w:p w:rsidR="00BB177B" w:rsidP="00BB177B">
      <w:pPr>
        <w:spacing w:line="240" w:lineRule="exact"/>
        <w:rPr>
          <w:kern w:val="0"/>
        </w:rPr>
      </w:pPr>
      <w:r>
        <w:rPr>
          <w:rFonts w:hint="eastAsia"/>
          <w:kern w:val="0"/>
        </w:rPr>
        <w:t>（</w:t>
      </w:r>
      <w:r>
        <w:rPr>
          <w:kern w:val="0"/>
        </w:rPr>
        <w:t>4</w:t>
      </w:r>
      <w:r>
        <w:rPr>
          <w:rFonts w:hint="eastAsia"/>
          <w:kern w:val="0"/>
        </w:rPr>
        <w:t>）允许偏差项目见表</w:t>
      </w:r>
      <w:r>
        <w:rPr>
          <w:kern w:val="0"/>
        </w:rPr>
        <w:t xml:space="preserve">7.5.5.2 </w:t>
      </w:r>
      <w:r>
        <w:rPr>
          <w:rFonts w:hint="eastAsia"/>
          <w:kern w:val="0"/>
        </w:rPr>
        <w:t>。</w:t>
      </w:r>
    </w:p>
    <w:p w:rsidR="00BB177B" w:rsidRPr="007C7281" w:rsidP="00BB177B">
      <w:pPr>
        <w:spacing w:line="200" w:lineRule="exact"/>
        <w:jc w:val="center"/>
        <w:rPr>
          <w:kern w:val="0"/>
          <w:sz w:val="18"/>
          <w:szCs w:val="18"/>
        </w:rPr>
      </w:pPr>
      <w:r w:rsidRPr="007C7281">
        <w:rPr>
          <w:rFonts w:hint="eastAsia"/>
          <w:kern w:val="0"/>
          <w:sz w:val="18"/>
          <w:szCs w:val="18"/>
        </w:rPr>
        <w:t>玻璃隔断墙允许偏差</w:t>
      </w:r>
      <w:r w:rsidRPr="007C7281">
        <w:rPr>
          <w:kern w:val="0"/>
          <w:sz w:val="18"/>
          <w:szCs w:val="18"/>
        </w:rPr>
        <w:t xml:space="preserve">                   7.5.5.2</w:t>
      </w:r>
    </w:p>
    <w:tbl>
      <w:tblPr>
        <w:tblStyle w:val="TableNormal"/>
        <w:tblW w:w="472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71"/>
        <w:gridCol w:w="1160"/>
        <w:gridCol w:w="1160"/>
        <w:gridCol w:w="1015"/>
        <w:gridCol w:w="1740"/>
        <w:gridCol w:w="2610"/>
      </w:tblGrid>
      <w:tr w:rsidTr="002B0B9D">
        <w:tblPrEx>
          <w:tblW w:w="472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Ex>
        <w:trPr>
          <w:cantSplit/>
          <w:jc w:val="center"/>
        </w:trPr>
        <w:tc>
          <w:tcPr>
            <w:tcW w:w="509" w:type="pct"/>
            <w:vMerge w:val="restart"/>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200" w:lineRule="exact"/>
              <w:rPr>
                <w:kern w:val="0"/>
                <w:sz w:val="18"/>
                <w:szCs w:val="18"/>
              </w:rPr>
            </w:pPr>
            <w:r w:rsidRPr="007C7281">
              <w:rPr>
                <w:rFonts w:hint="eastAsia"/>
                <w:kern w:val="0"/>
                <w:sz w:val="18"/>
                <w:szCs w:val="18"/>
              </w:rPr>
              <w:t>项次</w:t>
            </w:r>
          </w:p>
        </w:tc>
        <w:tc>
          <w:tcPr>
            <w:tcW w:w="678" w:type="pct"/>
            <w:vMerge w:val="restart"/>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200" w:lineRule="exact"/>
              <w:rPr>
                <w:kern w:val="0"/>
                <w:sz w:val="18"/>
                <w:szCs w:val="18"/>
              </w:rPr>
            </w:pPr>
            <w:r w:rsidRPr="007C7281">
              <w:rPr>
                <w:rFonts w:hint="eastAsia"/>
                <w:kern w:val="0"/>
                <w:sz w:val="18"/>
                <w:szCs w:val="18"/>
              </w:rPr>
              <w:t>项类</w:t>
            </w:r>
          </w:p>
        </w:tc>
        <w:tc>
          <w:tcPr>
            <w:tcW w:w="678" w:type="pct"/>
            <w:vMerge w:val="restart"/>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200" w:lineRule="exact"/>
              <w:rPr>
                <w:kern w:val="0"/>
                <w:sz w:val="18"/>
                <w:szCs w:val="18"/>
              </w:rPr>
            </w:pPr>
            <w:r w:rsidRPr="007C7281">
              <w:rPr>
                <w:rFonts w:hint="eastAsia"/>
                <w:kern w:val="0"/>
                <w:sz w:val="18"/>
                <w:szCs w:val="18"/>
              </w:rPr>
              <w:t>项目</w:t>
            </w:r>
          </w:p>
        </w:tc>
        <w:tc>
          <w:tcPr>
            <w:tcW w:w="1610" w:type="pct"/>
            <w:gridSpan w:val="2"/>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200" w:lineRule="exact"/>
              <w:rPr>
                <w:kern w:val="0"/>
                <w:sz w:val="18"/>
                <w:szCs w:val="18"/>
              </w:rPr>
            </w:pPr>
            <w:r w:rsidRPr="007C7281">
              <w:rPr>
                <w:rFonts w:hint="eastAsia"/>
                <w:kern w:val="0"/>
                <w:sz w:val="18"/>
                <w:szCs w:val="18"/>
              </w:rPr>
              <w:t>允许偏差（</w:t>
            </w:r>
            <w:r w:rsidRPr="007C7281">
              <w:rPr>
                <w:kern w:val="0"/>
                <w:sz w:val="18"/>
                <w:szCs w:val="18"/>
              </w:rPr>
              <w:t>mm</w:t>
            </w:r>
            <w:r w:rsidRPr="007C7281">
              <w:rPr>
                <w:rFonts w:hint="eastAsia"/>
                <w:kern w:val="0"/>
                <w:sz w:val="18"/>
                <w:szCs w:val="18"/>
              </w:rPr>
              <w:t>）</w:t>
            </w:r>
          </w:p>
        </w:tc>
        <w:tc>
          <w:tcPr>
            <w:tcW w:w="1525" w:type="pct"/>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200" w:lineRule="exact"/>
              <w:rPr>
                <w:kern w:val="0"/>
                <w:sz w:val="18"/>
                <w:szCs w:val="18"/>
              </w:rPr>
            </w:pPr>
            <w:r w:rsidRPr="007C7281">
              <w:rPr>
                <w:rFonts w:hint="eastAsia"/>
                <w:kern w:val="0"/>
                <w:sz w:val="18"/>
                <w:szCs w:val="18"/>
              </w:rPr>
              <w:t>检验方法</w:t>
            </w:r>
          </w:p>
        </w:tc>
      </w:tr>
      <w:tr w:rsidTr="002B0B9D">
        <w:tblPrEx>
          <w:tblW w:w="4722" w:type="pct"/>
          <w:jc w:val="center"/>
          <w:tblLook w:val="01E0"/>
        </w:tblPrEx>
        <w:trPr>
          <w:cantSplit/>
          <w:jc w:val="center"/>
        </w:trPr>
        <w:tc>
          <w:tcPr>
            <w:tcW w:w="509" w:type="pct"/>
            <w:vMerge/>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200" w:lineRule="exact"/>
              <w:rPr>
                <w:kern w:val="0"/>
                <w:sz w:val="18"/>
                <w:szCs w:val="18"/>
              </w:rPr>
            </w:pPr>
          </w:p>
        </w:tc>
        <w:tc>
          <w:tcPr>
            <w:tcW w:w="678" w:type="pct"/>
            <w:vMerge/>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200" w:lineRule="exact"/>
              <w:rPr>
                <w:kern w:val="0"/>
                <w:sz w:val="18"/>
                <w:szCs w:val="18"/>
              </w:rPr>
            </w:pPr>
          </w:p>
        </w:tc>
        <w:tc>
          <w:tcPr>
            <w:tcW w:w="678" w:type="pct"/>
            <w:vMerge/>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200" w:lineRule="exact"/>
              <w:rPr>
                <w:kern w:val="0"/>
                <w:sz w:val="18"/>
                <w:szCs w:val="18"/>
              </w:rPr>
            </w:pPr>
          </w:p>
        </w:tc>
        <w:tc>
          <w:tcPr>
            <w:tcW w:w="593" w:type="pct"/>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200" w:lineRule="exact"/>
              <w:rPr>
                <w:kern w:val="0"/>
                <w:sz w:val="18"/>
                <w:szCs w:val="18"/>
              </w:rPr>
            </w:pPr>
            <w:r w:rsidRPr="007C7281">
              <w:rPr>
                <w:rFonts w:hint="eastAsia"/>
                <w:kern w:val="0"/>
                <w:sz w:val="18"/>
                <w:szCs w:val="18"/>
              </w:rPr>
              <w:t>龙骨</w:t>
            </w:r>
          </w:p>
        </w:tc>
        <w:tc>
          <w:tcPr>
            <w:tcW w:w="1017" w:type="pct"/>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200" w:lineRule="exact"/>
              <w:rPr>
                <w:kern w:val="0"/>
                <w:sz w:val="18"/>
                <w:szCs w:val="18"/>
              </w:rPr>
            </w:pPr>
            <w:r w:rsidRPr="007C7281">
              <w:rPr>
                <w:rFonts w:hint="eastAsia"/>
                <w:kern w:val="0"/>
                <w:sz w:val="18"/>
                <w:szCs w:val="18"/>
              </w:rPr>
              <w:t>玻璃</w:t>
            </w:r>
          </w:p>
        </w:tc>
        <w:tc>
          <w:tcPr>
            <w:tcW w:w="1525" w:type="pct"/>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200" w:lineRule="exact"/>
              <w:rPr>
                <w:kern w:val="0"/>
                <w:sz w:val="18"/>
                <w:szCs w:val="18"/>
              </w:rPr>
            </w:pPr>
          </w:p>
        </w:tc>
      </w:tr>
      <w:tr w:rsidTr="002B0B9D">
        <w:tblPrEx>
          <w:tblW w:w="4722" w:type="pct"/>
          <w:jc w:val="center"/>
          <w:tblLook w:val="01E0"/>
        </w:tblPrEx>
        <w:trPr>
          <w:cantSplit/>
          <w:jc w:val="center"/>
        </w:trPr>
        <w:tc>
          <w:tcPr>
            <w:tcW w:w="509" w:type="pct"/>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200" w:lineRule="exact"/>
              <w:rPr>
                <w:kern w:val="0"/>
                <w:sz w:val="18"/>
                <w:szCs w:val="18"/>
              </w:rPr>
            </w:pPr>
            <w:r w:rsidRPr="007C7281">
              <w:rPr>
                <w:kern w:val="0"/>
                <w:sz w:val="18"/>
                <w:szCs w:val="18"/>
              </w:rPr>
              <w:t>1</w:t>
            </w:r>
          </w:p>
        </w:tc>
        <w:tc>
          <w:tcPr>
            <w:tcW w:w="678" w:type="pct"/>
            <w:vMerge w:val="restart"/>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200" w:lineRule="exact"/>
              <w:rPr>
                <w:kern w:val="0"/>
                <w:sz w:val="18"/>
                <w:szCs w:val="18"/>
              </w:rPr>
            </w:pPr>
            <w:r w:rsidRPr="007C7281">
              <w:rPr>
                <w:rFonts w:hint="eastAsia"/>
                <w:kern w:val="0"/>
                <w:sz w:val="18"/>
                <w:szCs w:val="18"/>
              </w:rPr>
              <w:t>龙骨</w:t>
            </w:r>
          </w:p>
        </w:tc>
        <w:tc>
          <w:tcPr>
            <w:tcW w:w="678" w:type="pct"/>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200" w:lineRule="exact"/>
              <w:rPr>
                <w:kern w:val="0"/>
                <w:sz w:val="18"/>
                <w:szCs w:val="18"/>
              </w:rPr>
            </w:pPr>
            <w:r w:rsidRPr="007C7281">
              <w:rPr>
                <w:rFonts w:hint="eastAsia"/>
                <w:kern w:val="0"/>
                <w:sz w:val="18"/>
                <w:szCs w:val="18"/>
              </w:rPr>
              <w:t>龙骨间距</w:t>
            </w:r>
          </w:p>
        </w:tc>
        <w:tc>
          <w:tcPr>
            <w:tcW w:w="593" w:type="pct"/>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200" w:lineRule="exact"/>
              <w:rPr>
                <w:kern w:val="0"/>
                <w:sz w:val="18"/>
                <w:szCs w:val="18"/>
              </w:rPr>
            </w:pPr>
            <w:r w:rsidRPr="007C7281">
              <w:rPr>
                <w:kern w:val="0"/>
                <w:sz w:val="18"/>
                <w:szCs w:val="18"/>
              </w:rPr>
              <w:t>2</w:t>
            </w:r>
          </w:p>
        </w:tc>
        <w:tc>
          <w:tcPr>
            <w:tcW w:w="1017" w:type="pct"/>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200" w:lineRule="exact"/>
              <w:rPr>
                <w:kern w:val="0"/>
                <w:sz w:val="18"/>
                <w:szCs w:val="18"/>
              </w:rPr>
            </w:pPr>
            <w:r w:rsidRPr="007C7281">
              <w:rPr>
                <w:kern w:val="0"/>
                <w:sz w:val="18"/>
                <w:szCs w:val="18"/>
              </w:rPr>
              <w:t>—</w:t>
            </w:r>
          </w:p>
        </w:tc>
        <w:tc>
          <w:tcPr>
            <w:tcW w:w="1525" w:type="pct"/>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200" w:lineRule="exact"/>
              <w:rPr>
                <w:kern w:val="0"/>
                <w:sz w:val="18"/>
                <w:szCs w:val="18"/>
              </w:rPr>
            </w:pPr>
            <w:r w:rsidRPr="007C7281">
              <w:rPr>
                <w:rFonts w:hint="eastAsia"/>
                <w:kern w:val="0"/>
                <w:sz w:val="18"/>
                <w:szCs w:val="18"/>
              </w:rPr>
              <w:t>尺量检查</w:t>
            </w:r>
          </w:p>
        </w:tc>
      </w:tr>
      <w:tr w:rsidTr="002B0B9D">
        <w:tblPrEx>
          <w:tblW w:w="4722" w:type="pct"/>
          <w:jc w:val="center"/>
          <w:tblLook w:val="01E0"/>
        </w:tblPrEx>
        <w:trPr>
          <w:cantSplit/>
          <w:jc w:val="center"/>
        </w:trPr>
        <w:tc>
          <w:tcPr>
            <w:tcW w:w="509" w:type="pct"/>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200" w:lineRule="exact"/>
              <w:rPr>
                <w:kern w:val="0"/>
                <w:sz w:val="18"/>
                <w:szCs w:val="18"/>
              </w:rPr>
            </w:pPr>
            <w:r w:rsidRPr="007C7281">
              <w:rPr>
                <w:kern w:val="0"/>
                <w:sz w:val="18"/>
                <w:szCs w:val="18"/>
              </w:rPr>
              <w:t>2</w:t>
            </w:r>
          </w:p>
        </w:tc>
        <w:tc>
          <w:tcPr>
            <w:tcW w:w="678" w:type="pct"/>
            <w:vMerge/>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200" w:lineRule="exact"/>
              <w:rPr>
                <w:kern w:val="0"/>
                <w:sz w:val="18"/>
                <w:szCs w:val="18"/>
              </w:rPr>
            </w:pPr>
          </w:p>
        </w:tc>
        <w:tc>
          <w:tcPr>
            <w:tcW w:w="678" w:type="pct"/>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200" w:lineRule="exact"/>
              <w:rPr>
                <w:kern w:val="0"/>
                <w:sz w:val="18"/>
                <w:szCs w:val="18"/>
              </w:rPr>
            </w:pPr>
            <w:r w:rsidRPr="007C7281">
              <w:rPr>
                <w:rFonts w:hint="eastAsia"/>
                <w:kern w:val="0"/>
                <w:sz w:val="18"/>
                <w:szCs w:val="18"/>
              </w:rPr>
              <w:t>龙骨平直</w:t>
            </w:r>
          </w:p>
        </w:tc>
        <w:tc>
          <w:tcPr>
            <w:tcW w:w="593" w:type="pct"/>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200" w:lineRule="exact"/>
              <w:rPr>
                <w:kern w:val="0"/>
                <w:sz w:val="18"/>
                <w:szCs w:val="18"/>
              </w:rPr>
            </w:pPr>
            <w:r w:rsidRPr="007C7281">
              <w:rPr>
                <w:kern w:val="0"/>
                <w:sz w:val="18"/>
                <w:szCs w:val="18"/>
              </w:rPr>
              <w:t>2</w:t>
            </w:r>
          </w:p>
        </w:tc>
        <w:tc>
          <w:tcPr>
            <w:tcW w:w="1017" w:type="pct"/>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200" w:lineRule="exact"/>
              <w:rPr>
                <w:kern w:val="0"/>
                <w:sz w:val="18"/>
                <w:szCs w:val="18"/>
              </w:rPr>
            </w:pPr>
            <w:r w:rsidRPr="007C7281">
              <w:rPr>
                <w:kern w:val="0"/>
                <w:sz w:val="18"/>
                <w:szCs w:val="18"/>
              </w:rPr>
              <w:t>—</w:t>
            </w:r>
          </w:p>
        </w:tc>
        <w:tc>
          <w:tcPr>
            <w:tcW w:w="1525" w:type="pct"/>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200" w:lineRule="exact"/>
              <w:rPr>
                <w:kern w:val="0"/>
                <w:sz w:val="18"/>
                <w:szCs w:val="18"/>
              </w:rPr>
            </w:pPr>
            <w:r w:rsidRPr="007C7281">
              <w:rPr>
                <w:rFonts w:hint="eastAsia"/>
                <w:kern w:val="0"/>
                <w:sz w:val="18"/>
                <w:szCs w:val="18"/>
              </w:rPr>
              <w:t>尺量检查</w:t>
            </w:r>
          </w:p>
        </w:tc>
      </w:tr>
      <w:tr w:rsidTr="002B0B9D">
        <w:tblPrEx>
          <w:tblW w:w="4722" w:type="pct"/>
          <w:jc w:val="center"/>
          <w:tblLook w:val="01E0"/>
        </w:tblPrEx>
        <w:trPr>
          <w:jc w:val="center"/>
        </w:trPr>
        <w:tc>
          <w:tcPr>
            <w:tcW w:w="509" w:type="pct"/>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200" w:lineRule="exact"/>
              <w:rPr>
                <w:kern w:val="0"/>
                <w:sz w:val="18"/>
                <w:szCs w:val="18"/>
              </w:rPr>
            </w:pPr>
            <w:r w:rsidRPr="007C7281">
              <w:rPr>
                <w:kern w:val="0"/>
                <w:sz w:val="18"/>
                <w:szCs w:val="18"/>
              </w:rPr>
              <w:t>3</w:t>
            </w:r>
          </w:p>
        </w:tc>
        <w:tc>
          <w:tcPr>
            <w:tcW w:w="678" w:type="pct"/>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200" w:lineRule="exact"/>
              <w:rPr>
                <w:kern w:val="0"/>
                <w:sz w:val="18"/>
                <w:szCs w:val="18"/>
              </w:rPr>
            </w:pPr>
          </w:p>
        </w:tc>
        <w:tc>
          <w:tcPr>
            <w:tcW w:w="678" w:type="pct"/>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200" w:lineRule="exact"/>
              <w:rPr>
                <w:kern w:val="0"/>
                <w:sz w:val="18"/>
                <w:szCs w:val="18"/>
              </w:rPr>
            </w:pPr>
            <w:r w:rsidRPr="007C7281">
              <w:rPr>
                <w:rFonts w:hint="eastAsia"/>
                <w:kern w:val="0"/>
                <w:sz w:val="18"/>
                <w:szCs w:val="18"/>
              </w:rPr>
              <w:t>表面平整</w:t>
            </w:r>
          </w:p>
        </w:tc>
        <w:tc>
          <w:tcPr>
            <w:tcW w:w="593" w:type="pct"/>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200" w:lineRule="exact"/>
              <w:rPr>
                <w:kern w:val="0"/>
                <w:sz w:val="18"/>
                <w:szCs w:val="18"/>
              </w:rPr>
            </w:pPr>
            <w:r w:rsidRPr="007C7281">
              <w:rPr>
                <w:kern w:val="0"/>
                <w:sz w:val="18"/>
                <w:szCs w:val="18"/>
              </w:rPr>
              <w:t>—</w:t>
            </w:r>
          </w:p>
        </w:tc>
        <w:tc>
          <w:tcPr>
            <w:tcW w:w="1017" w:type="pct"/>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200" w:lineRule="exact"/>
              <w:rPr>
                <w:kern w:val="0"/>
                <w:sz w:val="18"/>
                <w:szCs w:val="18"/>
              </w:rPr>
            </w:pPr>
            <w:r w:rsidRPr="007C7281">
              <w:rPr>
                <w:kern w:val="0"/>
                <w:sz w:val="18"/>
                <w:szCs w:val="18"/>
              </w:rPr>
              <w:t>1</w:t>
            </w:r>
          </w:p>
        </w:tc>
        <w:tc>
          <w:tcPr>
            <w:tcW w:w="1525" w:type="pct"/>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200" w:lineRule="exact"/>
              <w:rPr>
                <w:kern w:val="0"/>
                <w:sz w:val="18"/>
                <w:szCs w:val="18"/>
              </w:rPr>
            </w:pPr>
            <w:r w:rsidRPr="007C7281">
              <w:rPr>
                <w:rFonts w:hint="eastAsia"/>
                <w:kern w:val="0"/>
                <w:sz w:val="18"/>
                <w:szCs w:val="18"/>
              </w:rPr>
              <w:t>用</w:t>
            </w:r>
            <w:r w:rsidRPr="007C7281">
              <w:rPr>
                <w:kern w:val="0"/>
                <w:sz w:val="18"/>
                <w:szCs w:val="18"/>
              </w:rPr>
              <w:t xml:space="preserve">2m </w:t>
            </w:r>
            <w:r w:rsidRPr="007C7281">
              <w:rPr>
                <w:rFonts w:hint="eastAsia"/>
                <w:kern w:val="0"/>
                <w:sz w:val="18"/>
                <w:szCs w:val="18"/>
              </w:rPr>
              <w:t>靠尺检查</w:t>
            </w:r>
          </w:p>
        </w:tc>
      </w:tr>
      <w:tr w:rsidTr="002B0B9D">
        <w:tblPrEx>
          <w:tblW w:w="4722" w:type="pct"/>
          <w:jc w:val="center"/>
          <w:tblLook w:val="01E0"/>
        </w:tblPrEx>
        <w:trPr>
          <w:cantSplit/>
          <w:jc w:val="center"/>
        </w:trPr>
        <w:tc>
          <w:tcPr>
            <w:tcW w:w="509" w:type="pct"/>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200" w:lineRule="exact"/>
              <w:rPr>
                <w:kern w:val="0"/>
                <w:sz w:val="18"/>
                <w:szCs w:val="18"/>
              </w:rPr>
            </w:pPr>
            <w:r w:rsidRPr="007C7281">
              <w:rPr>
                <w:kern w:val="0"/>
                <w:sz w:val="18"/>
                <w:szCs w:val="18"/>
              </w:rPr>
              <w:t>4</w:t>
            </w:r>
          </w:p>
        </w:tc>
        <w:tc>
          <w:tcPr>
            <w:tcW w:w="678" w:type="pct"/>
            <w:vMerge w:val="restart"/>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200" w:lineRule="exact"/>
              <w:rPr>
                <w:kern w:val="0"/>
                <w:sz w:val="18"/>
                <w:szCs w:val="18"/>
              </w:rPr>
            </w:pPr>
            <w:r w:rsidRPr="007C7281">
              <w:rPr>
                <w:rFonts w:hint="eastAsia"/>
                <w:kern w:val="0"/>
                <w:sz w:val="18"/>
                <w:szCs w:val="18"/>
              </w:rPr>
              <w:t>玻璃</w:t>
            </w:r>
          </w:p>
        </w:tc>
        <w:tc>
          <w:tcPr>
            <w:tcW w:w="678" w:type="pct"/>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200" w:lineRule="exact"/>
              <w:rPr>
                <w:kern w:val="0"/>
                <w:sz w:val="18"/>
                <w:szCs w:val="18"/>
              </w:rPr>
            </w:pPr>
            <w:r w:rsidRPr="007C7281">
              <w:rPr>
                <w:rFonts w:hint="eastAsia"/>
                <w:kern w:val="0"/>
                <w:sz w:val="18"/>
                <w:szCs w:val="18"/>
              </w:rPr>
              <w:t>借缝平直</w:t>
            </w:r>
          </w:p>
        </w:tc>
        <w:tc>
          <w:tcPr>
            <w:tcW w:w="593" w:type="pct"/>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200" w:lineRule="exact"/>
              <w:rPr>
                <w:kern w:val="0"/>
                <w:sz w:val="18"/>
                <w:szCs w:val="18"/>
              </w:rPr>
            </w:pPr>
            <w:r w:rsidRPr="007C7281">
              <w:rPr>
                <w:kern w:val="0"/>
                <w:sz w:val="18"/>
                <w:szCs w:val="18"/>
              </w:rPr>
              <w:t>2</w:t>
            </w:r>
          </w:p>
        </w:tc>
        <w:tc>
          <w:tcPr>
            <w:tcW w:w="1017" w:type="pct"/>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200" w:lineRule="exact"/>
              <w:rPr>
                <w:kern w:val="0"/>
                <w:sz w:val="18"/>
                <w:szCs w:val="18"/>
              </w:rPr>
            </w:pPr>
            <w:r w:rsidRPr="007C7281">
              <w:rPr>
                <w:kern w:val="0"/>
                <w:sz w:val="18"/>
                <w:szCs w:val="18"/>
              </w:rPr>
              <w:t>0.5</w:t>
            </w:r>
          </w:p>
        </w:tc>
        <w:tc>
          <w:tcPr>
            <w:tcW w:w="1525" w:type="pct"/>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200" w:lineRule="exact"/>
              <w:rPr>
                <w:kern w:val="0"/>
                <w:sz w:val="18"/>
                <w:szCs w:val="18"/>
              </w:rPr>
            </w:pPr>
            <w:r w:rsidRPr="007C7281">
              <w:rPr>
                <w:rFonts w:hint="eastAsia"/>
                <w:kern w:val="0"/>
                <w:sz w:val="18"/>
                <w:szCs w:val="18"/>
              </w:rPr>
              <w:t>拉</w:t>
            </w:r>
            <w:r w:rsidRPr="007C7281">
              <w:rPr>
                <w:kern w:val="0"/>
                <w:sz w:val="18"/>
                <w:szCs w:val="18"/>
              </w:rPr>
              <w:t xml:space="preserve">5m </w:t>
            </w:r>
            <w:r w:rsidRPr="007C7281">
              <w:rPr>
                <w:rFonts w:hint="eastAsia"/>
                <w:kern w:val="0"/>
                <w:sz w:val="18"/>
                <w:szCs w:val="18"/>
              </w:rPr>
              <w:t>线检查</w:t>
            </w:r>
          </w:p>
        </w:tc>
      </w:tr>
      <w:tr w:rsidTr="002B0B9D">
        <w:tblPrEx>
          <w:tblW w:w="4722" w:type="pct"/>
          <w:jc w:val="center"/>
          <w:tblLook w:val="01E0"/>
        </w:tblPrEx>
        <w:trPr>
          <w:cantSplit/>
          <w:jc w:val="center"/>
        </w:trPr>
        <w:tc>
          <w:tcPr>
            <w:tcW w:w="509" w:type="pct"/>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200" w:lineRule="exact"/>
              <w:rPr>
                <w:kern w:val="0"/>
                <w:sz w:val="18"/>
                <w:szCs w:val="18"/>
              </w:rPr>
            </w:pPr>
            <w:r w:rsidRPr="007C7281">
              <w:rPr>
                <w:kern w:val="0"/>
                <w:sz w:val="18"/>
                <w:szCs w:val="18"/>
              </w:rPr>
              <w:t>5</w:t>
            </w:r>
          </w:p>
        </w:tc>
        <w:tc>
          <w:tcPr>
            <w:tcW w:w="678" w:type="pct"/>
            <w:vMerge/>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200" w:lineRule="exact"/>
              <w:rPr>
                <w:kern w:val="0"/>
                <w:sz w:val="18"/>
                <w:szCs w:val="18"/>
              </w:rPr>
            </w:pPr>
          </w:p>
        </w:tc>
        <w:tc>
          <w:tcPr>
            <w:tcW w:w="678" w:type="pct"/>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200" w:lineRule="exact"/>
              <w:rPr>
                <w:kern w:val="0"/>
                <w:sz w:val="18"/>
                <w:szCs w:val="18"/>
              </w:rPr>
            </w:pPr>
            <w:r w:rsidRPr="007C7281">
              <w:rPr>
                <w:rFonts w:hint="eastAsia"/>
                <w:kern w:val="0"/>
                <w:sz w:val="18"/>
                <w:szCs w:val="18"/>
              </w:rPr>
              <w:t>借缝高低</w:t>
            </w:r>
          </w:p>
        </w:tc>
        <w:tc>
          <w:tcPr>
            <w:tcW w:w="593" w:type="pct"/>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200" w:lineRule="exact"/>
              <w:rPr>
                <w:kern w:val="0"/>
                <w:sz w:val="18"/>
                <w:szCs w:val="18"/>
              </w:rPr>
            </w:pPr>
            <w:r w:rsidRPr="007C7281">
              <w:rPr>
                <w:kern w:val="0"/>
                <w:sz w:val="18"/>
                <w:szCs w:val="18"/>
              </w:rPr>
              <w:t>0.5</w:t>
            </w:r>
          </w:p>
        </w:tc>
        <w:tc>
          <w:tcPr>
            <w:tcW w:w="1017" w:type="pct"/>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200" w:lineRule="exact"/>
              <w:rPr>
                <w:kern w:val="0"/>
                <w:sz w:val="18"/>
                <w:szCs w:val="18"/>
              </w:rPr>
            </w:pPr>
            <w:r w:rsidRPr="007C7281">
              <w:rPr>
                <w:kern w:val="0"/>
                <w:sz w:val="18"/>
                <w:szCs w:val="18"/>
              </w:rPr>
              <w:t>0.3</w:t>
            </w:r>
          </w:p>
        </w:tc>
        <w:tc>
          <w:tcPr>
            <w:tcW w:w="1525" w:type="pct"/>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200" w:lineRule="exact"/>
              <w:rPr>
                <w:kern w:val="0"/>
                <w:sz w:val="18"/>
                <w:szCs w:val="18"/>
              </w:rPr>
            </w:pPr>
            <w:r w:rsidRPr="007C7281">
              <w:rPr>
                <w:rFonts w:hint="eastAsia"/>
                <w:kern w:val="0"/>
                <w:sz w:val="18"/>
                <w:szCs w:val="18"/>
              </w:rPr>
              <w:t>用直尺或塞尺检查</w:t>
            </w:r>
          </w:p>
        </w:tc>
      </w:tr>
      <w:tr w:rsidTr="002B0B9D">
        <w:tblPrEx>
          <w:tblW w:w="4722" w:type="pct"/>
          <w:jc w:val="center"/>
          <w:tblLook w:val="01E0"/>
        </w:tblPrEx>
        <w:trPr>
          <w:cantSplit/>
          <w:jc w:val="center"/>
        </w:trPr>
        <w:tc>
          <w:tcPr>
            <w:tcW w:w="509" w:type="pct"/>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200" w:lineRule="exact"/>
              <w:rPr>
                <w:kern w:val="0"/>
                <w:sz w:val="18"/>
                <w:szCs w:val="18"/>
              </w:rPr>
            </w:pPr>
            <w:r w:rsidRPr="007C7281">
              <w:rPr>
                <w:kern w:val="0"/>
                <w:sz w:val="18"/>
                <w:szCs w:val="18"/>
              </w:rPr>
              <w:t>6</w:t>
            </w:r>
          </w:p>
        </w:tc>
        <w:tc>
          <w:tcPr>
            <w:tcW w:w="678" w:type="pct"/>
            <w:vMerge w:val="restart"/>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200" w:lineRule="exact"/>
              <w:rPr>
                <w:kern w:val="0"/>
                <w:sz w:val="18"/>
                <w:szCs w:val="18"/>
              </w:rPr>
            </w:pPr>
            <w:r w:rsidRPr="007C7281">
              <w:rPr>
                <w:rFonts w:hint="eastAsia"/>
                <w:kern w:val="0"/>
                <w:sz w:val="18"/>
                <w:szCs w:val="18"/>
              </w:rPr>
              <w:t>压条</w:t>
            </w:r>
          </w:p>
        </w:tc>
        <w:tc>
          <w:tcPr>
            <w:tcW w:w="678" w:type="pct"/>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200" w:lineRule="exact"/>
              <w:rPr>
                <w:kern w:val="0"/>
                <w:sz w:val="18"/>
                <w:szCs w:val="18"/>
              </w:rPr>
            </w:pPr>
            <w:r w:rsidRPr="007C7281">
              <w:rPr>
                <w:rFonts w:hint="eastAsia"/>
                <w:kern w:val="0"/>
                <w:sz w:val="18"/>
                <w:szCs w:val="18"/>
              </w:rPr>
              <w:t>压条平直</w:t>
            </w:r>
          </w:p>
        </w:tc>
        <w:tc>
          <w:tcPr>
            <w:tcW w:w="593" w:type="pct"/>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200" w:lineRule="exact"/>
              <w:rPr>
                <w:kern w:val="0"/>
                <w:sz w:val="18"/>
                <w:szCs w:val="18"/>
              </w:rPr>
            </w:pPr>
            <w:r w:rsidRPr="007C7281">
              <w:rPr>
                <w:kern w:val="0"/>
                <w:sz w:val="18"/>
                <w:szCs w:val="18"/>
              </w:rPr>
              <w:t>1</w:t>
            </w:r>
          </w:p>
        </w:tc>
        <w:tc>
          <w:tcPr>
            <w:tcW w:w="1017" w:type="pct"/>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200" w:lineRule="exact"/>
              <w:rPr>
                <w:kern w:val="0"/>
                <w:sz w:val="18"/>
                <w:szCs w:val="18"/>
              </w:rPr>
            </w:pPr>
            <w:r w:rsidRPr="007C7281">
              <w:rPr>
                <w:kern w:val="0"/>
                <w:sz w:val="18"/>
                <w:szCs w:val="18"/>
              </w:rPr>
              <w:t>1</w:t>
            </w:r>
          </w:p>
        </w:tc>
        <w:tc>
          <w:tcPr>
            <w:tcW w:w="1525" w:type="pct"/>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200" w:lineRule="exact"/>
              <w:rPr>
                <w:kern w:val="0"/>
                <w:sz w:val="18"/>
                <w:szCs w:val="18"/>
              </w:rPr>
            </w:pPr>
            <w:r w:rsidRPr="007C7281">
              <w:rPr>
                <w:rFonts w:hint="eastAsia"/>
                <w:kern w:val="0"/>
                <w:sz w:val="18"/>
                <w:szCs w:val="18"/>
              </w:rPr>
              <w:t>拉</w:t>
            </w:r>
            <w:r w:rsidRPr="007C7281">
              <w:rPr>
                <w:kern w:val="0"/>
                <w:sz w:val="18"/>
                <w:szCs w:val="18"/>
              </w:rPr>
              <w:t xml:space="preserve">5m </w:t>
            </w:r>
            <w:r w:rsidRPr="007C7281">
              <w:rPr>
                <w:rFonts w:hint="eastAsia"/>
                <w:kern w:val="0"/>
                <w:sz w:val="18"/>
                <w:szCs w:val="18"/>
              </w:rPr>
              <w:t>线检查</w:t>
            </w:r>
          </w:p>
        </w:tc>
      </w:tr>
      <w:tr w:rsidTr="002B0B9D">
        <w:tblPrEx>
          <w:tblW w:w="4722" w:type="pct"/>
          <w:jc w:val="center"/>
          <w:tblLook w:val="01E0"/>
        </w:tblPrEx>
        <w:trPr>
          <w:cantSplit/>
          <w:jc w:val="center"/>
        </w:trPr>
        <w:tc>
          <w:tcPr>
            <w:tcW w:w="509" w:type="pct"/>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200" w:lineRule="exact"/>
              <w:rPr>
                <w:kern w:val="0"/>
                <w:sz w:val="18"/>
                <w:szCs w:val="18"/>
              </w:rPr>
            </w:pPr>
            <w:r w:rsidRPr="007C7281">
              <w:rPr>
                <w:kern w:val="0"/>
                <w:sz w:val="18"/>
                <w:szCs w:val="18"/>
              </w:rPr>
              <w:t>7</w:t>
            </w:r>
          </w:p>
        </w:tc>
        <w:tc>
          <w:tcPr>
            <w:tcW w:w="678" w:type="pct"/>
            <w:vMerge/>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200" w:lineRule="exact"/>
              <w:rPr>
                <w:kern w:val="0"/>
                <w:sz w:val="18"/>
                <w:szCs w:val="18"/>
              </w:rPr>
            </w:pPr>
          </w:p>
        </w:tc>
        <w:tc>
          <w:tcPr>
            <w:tcW w:w="678" w:type="pct"/>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200" w:lineRule="exact"/>
              <w:rPr>
                <w:kern w:val="0"/>
                <w:sz w:val="18"/>
                <w:szCs w:val="18"/>
              </w:rPr>
            </w:pPr>
            <w:r w:rsidRPr="007C7281">
              <w:rPr>
                <w:rFonts w:hint="eastAsia"/>
                <w:kern w:val="0"/>
                <w:sz w:val="18"/>
                <w:szCs w:val="18"/>
              </w:rPr>
              <w:t>压条间距</w:t>
            </w:r>
          </w:p>
        </w:tc>
        <w:tc>
          <w:tcPr>
            <w:tcW w:w="593" w:type="pct"/>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200" w:lineRule="exact"/>
              <w:rPr>
                <w:kern w:val="0"/>
                <w:sz w:val="18"/>
                <w:szCs w:val="18"/>
              </w:rPr>
            </w:pPr>
            <w:r w:rsidRPr="007C7281">
              <w:rPr>
                <w:kern w:val="0"/>
                <w:sz w:val="18"/>
                <w:szCs w:val="18"/>
              </w:rPr>
              <w:t>0.5</w:t>
            </w:r>
          </w:p>
        </w:tc>
        <w:tc>
          <w:tcPr>
            <w:tcW w:w="1017" w:type="pct"/>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200" w:lineRule="exact"/>
              <w:rPr>
                <w:kern w:val="0"/>
                <w:sz w:val="18"/>
                <w:szCs w:val="18"/>
              </w:rPr>
            </w:pPr>
            <w:r w:rsidRPr="007C7281">
              <w:rPr>
                <w:kern w:val="0"/>
                <w:sz w:val="18"/>
                <w:szCs w:val="18"/>
              </w:rPr>
              <w:t>1</w:t>
            </w:r>
          </w:p>
        </w:tc>
        <w:tc>
          <w:tcPr>
            <w:tcW w:w="1525" w:type="pct"/>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200" w:lineRule="exact"/>
              <w:rPr>
                <w:kern w:val="0"/>
                <w:sz w:val="18"/>
                <w:szCs w:val="18"/>
              </w:rPr>
            </w:pPr>
            <w:r w:rsidRPr="007C7281">
              <w:rPr>
                <w:rFonts w:hint="eastAsia"/>
                <w:kern w:val="0"/>
                <w:sz w:val="18"/>
                <w:szCs w:val="18"/>
              </w:rPr>
              <w:t>尺量检查</w:t>
            </w:r>
          </w:p>
        </w:tc>
      </w:tr>
    </w:tbl>
    <w:p w:rsidR="00BB177B" w:rsidP="00BB177B">
      <w:pPr>
        <w:spacing w:line="240" w:lineRule="exact"/>
        <w:rPr>
          <w:kern w:val="0"/>
        </w:rPr>
      </w:pPr>
    </w:p>
    <w:p w:rsidR="00BB177B" w:rsidRPr="008512F9" w:rsidP="00BB177B">
      <w:pPr>
        <w:pStyle w:val="Heading4"/>
        <w:numPr>
          <w:ilvl w:val="3"/>
          <w:numId w:val="0"/>
        </w:numPr>
        <w:tabs>
          <w:tab w:val="num" w:pos="-562"/>
        </w:tabs>
        <w:spacing w:before="0" w:after="0" w:line="240" w:lineRule="exact"/>
        <w:jc w:val="left"/>
        <w:rPr>
          <w:rFonts w:ascii="黑体"/>
          <w:sz w:val="21"/>
          <w:szCs w:val="21"/>
        </w:rPr>
      </w:pPr>
      <w:r w:rsidRPr="008512F9">
        <w:rPr>
          <w:rFonts w:ascii="黑体" w:hint="eastAsia"/>
          <w:sz w:val="21"/>
          <w:szCs w:val="21"/>
        </w:rPr>
        <w:t>7</w:t>
      </w:r>
      <w:r w:rsidRPr="008512F9">
        <w:rPr>
          <w:rFonts w:ascii="黑体"/>
          <w:sz w:val="21"/>
          <w:szCs w:val="21"/>
        </w:rPr>
        <w:t>.</w:t>
      </w:r>
      <w:r w:rsidRPr="008512F9">
        <w:rPr>
          <w:rFonts w:ascii="黑体" w:hint="eastAsia"/>
          <w:sz w:val="21"/>
          <w:szCs w:val="21"/>
        </w:rPr>
        <w:t>5</w:t>
      </w:r>
      <w:r w:rsidRPr="008512F9">
        <w:rPr>
          <w:rFonts w:ascii="黑体"/>
          <w:sz w:val="21"/>
          <w:szCs w:val="21"/>
        </w:rPr>
        <w:t xml:space="preserve">.6 </w:t>
      </w:r>
      <w:r w:rsidRPr="008512F9">
        <w:rPr>
          <w:rFonts w:ascii="黑体" w:hint="eastAsia"/>
          <w:sz w:val="21"/>
          <w:szCs w:val="21"/>
        </w:rPr>
        <w:t>成品保护</w:t>
      </w:r>
    </w:p>
    <w:p w:rsidR="00BB177B" w:rsidP="00BB177B">
      <w:pPr>
        <w:spacing w:line="240" w:lineRule="exact"/>
        <w:rPr>
          <w:kern w:val="0"/>
        </w:rPr>
      </w:pPr>
      <w:r>
        <w:rPr>
          <w:rFonts w:hint="eastAsia"/>
          <w:kern w:val="0"/>
        </w:rPr>
        <w:t>（</w:t>
      </w:r>
      <w:r>
        <w:rPr>
          <w:kern w:val="0"/>
        </w:rPr>
        <w:t>1</w:t>
      </w:r>
      <w:r>
        <w:rPr>
          <w:rFonts w:hint="eastAsia"/>
          <w:kern w:val="0"/>
        </w:rPr>
        <w:t>）木龙骨及玻璃安装时，应注意保护顶棚、墙内装好的各种管线。木龙骨的天龙骨不准固定通风管道及其他设备上。</w:t>
      </w:r>
    </w:p>
    <w:p w:rsidR="00BB177B" w:rsidP="00BB177B">
      <w:pPr>
        <w:spacing w:line="240" w:lineRule="exact"/>
        <w:rPr>
          <w:kern w:val="0"/>
        </w:rPr>
      </w:pPr>
      <w:r>
        <w:rPr>
          <w:rFonts w:hint="eastAsia"/>
          <w:kern w:val="0"/>
        </w:rPr>
        <w:t>（</w:t>
      </w:r>
      <w:r>
        <w:rPr>
          <w:kern w:val="0"/>
        </w:rPr>
        <w:t>2</w:t>
      </w:r>
      <w:r>
        <w:rPr>
          <w:rFonts w:hint="eastAsia"/>
          <w:kern w:val="0"/>
        </w:rPr>
        <w:t>）工部位已安装的门窗，已施工完的地面、墙面、窗台等注意保护、防止损坏。</w:t>
      </w:r>
    </w:p>
    <w:p w:rsidR="00BB177B" w:rsidP="00BB177B">
      <w:pPr>
        <w:spacing w:line="240" w:lineRule="exact"/>
        <w:rPr>
          <w:kern w:val="0"/>
        </w:rPr>
        <w:sectPr w:rsidSect="002B0B9D">
          <w:type w:val="nextPage"/>
          <w:pgSz w:w="11906" w:h="16838"/>
          <w:pgMar w:top="1247" w:right="1418" w:bottom="1134" w:left="1644" w:header="851" w:footer="680" w:gutter="0"/>
          <w:pgNumType w:start="25"/>
          <w:cols w:space="425"/>
          <w:titlePg w:val="0"/>
          <w:docGrid w:type="lines" w:linePitch="312"/>
        </w:sectPr>
      </w:pPr>
      <w:r>
        <w:rPr>
          <w:rFonts w:hint="eastAsia"/>
          <w:kern w:val="0"/>
        </w:rPr>
        <w:t>（</w:t>
      </w:r>
      <w:r>
        <w:rPr>
          <w:kern w:val="0"/>
        </w:rPr>
        <w:t>3</w:t>
      </w:r>
      <w:r>
        <w:rPr>
          <w:rFonts w:hint="eastAsia"/>
          <w:kern w:val="0"/>
        </w:rPr>
        <w:t>）</w:t>
      </w:r>
      <w:r>
        <w:rPr>
          <w:kern w:val="0"/>
        </w:rPr>
        <w:t xml:space="preserve"> </w:t>
      </w:r>
    </w:p>
    <w:p w:rsidR="00BB177B" w:rsidP="00BB177B">
      <w:pPr>
        <w:spacing w:line="240" w:lineRule="exact"/>
        <w:rPr>
          <w:kern w:val="0"/>
        </w:rPr>
      </w:pPr>
      <w:r>
        <w:rPr>
          <w:rFonts w:hint="eastAsia"/>
          <w:kern w:val="0"/>
        </w:rPr>
        <w:t>木骨架材料，特别是玻璃材料，在进场、存放、使用过程中应妥善管理，使其不变形、不受潮、不损坏、不污染。</w:t>
      </w:r>
    </w:p>
    <w:p w:rsidR="00BB177B" w:rsidP="00BB177B">
      <w:pPr>
        <w:spacing w:line="240" w:lineRule="exact"/>
        <w:rPr>
          <w:kern w:val="0"/>
        </w:rPr>
      </w:pPr>
      <w:r>
        <w:rPr>
          <w:rFonts w:hint="eastAsia"/>
          <w:kern w:val="0"/>
        </w:rPr>
        <w:t>（</w:t>
      </w:r>
      <w:r>
        <w:rPr>
          <w:kern w:val="0"/>
        </w:rPr>
        <w:t>4</w:t>
      </w:r>
      <w:r>
        <w:rPr>
          <w:rFonts w:hint="eastAsia"/>
          <w:kern w:val="0"/>
        </w:rPr>
        <w:t>）</w:t>
      </w:r>
      <w:r>
        <w:rPr>
          <w:kern w:val="0"/>
        </w:rPr>
        <w:t xml:space="preserve"> </w:t>
      </w:r>
      <w:r>
        <w:rPr>
          <w:rFonts w:hint="eastAsia"/>
          <w:kern w:val="0"/>
        </w:rPr>
        <w:t>其他专业的材料不得置于已安装好的木龙骨架和玻璃上。</w:t>
      </w:r>
    </w:p>
    <w:p w:rsidR="00BB177B" w:rsidRPr="008512F9" w:rsidP="00BB177B">
      <w:pPr>
        <w:pStyle w:val="Heading4"/>
        <w:numPr>
          <w:ilvl w:val="3"/>
          <w:numId w:val="0"/>
        </w:numPr>
        <w:tabs>
          <w:tab w:val="num" w:pos="-562"/>
        </w:tabs>
        <w:spacing w:before="0" w:after="0" w:line="240" w:lineRule="exact"/>
        <w:jc w:val="left"/>
        <w:rPr>
          <w:rFonts w:ascii="黑体"/>
          <w:sz w:val="21"/>
          <w:szCs w:val="21"/>
        </w:rPr>
      </w:pPr>
      <w:r w:rsidRPr="008512F9">
        <w:rPr>
          <w:rFonts w:ascii="黑体" w:hint="eastAsia"/>
          <w:sz w:val="21"/>
          <w:szCs w:val="21"/>
        </w:rPr>
        <w:t>7</w:t>
      </w:r>
      <w:r w:rsidRPr="008512F9">
        <w:rPr>
          <w:rFonts w:ascii="黑体"/>
          <w:sz w:val="21"/>
          <w:szCs w:val="21"/>
        </w:rPr>
        <w:t>.</w:t>
      </w:r>
      <w:r w:rsidRPr="008512F9">
        <w:rPr>
          <w:rFonts w:ascii="黑体" w:hint="eastAsia"/>
          <w:sz w:val="21"/>
          <w:szCs w:val="21"/>
        </w:rPr>
        <w:t>5</w:t>
      </w:r>
      <w:r w:rsidRPr="008512F9">
        <w:rPr>
          <w:rFonts w:ascii="黑体"/>
          <w:sz w:val="21"/>
          <w:szCs w:val="21"/>
        </w:rPr>
        <w:t xml:space="preserve">.7 </w:t>
      </w:r>
      <w:r w:rsidRPr="008512F9">
        <w:rPr>
          <w:rFonts w:ascii="黑体" w:hint="eastAsia"/>
          <w:sz w:val="21"/>
          <w:szCs w:val="21"/>
        </w:rPr>
        <w:t>安全环保措施</w:t>
      </w:r>
    </w:p>
    <w:p w:rsidR="00BB177B" w:rsidP="00BB177B">
      <w:pPr>
        <w:spacing w:line="240" w:lineRule="exact"/>
        <w:rPr>
          <w:kern w:val="0"/>
        </w:rPr>
      </w:pPr>
      <w:r>
        <w:rPr>
          <w:rFonts w:hint="eastAsia"/>
          <w:kern w:val="0"/>
        </w:rPr>
        <w:t>（</w:t>
      </w:r>
      <w:r>
        <w:rPr>
          <w:kern w:val="0"/>
        </w:rPr>
        <w:t>1</w:t>
      </w:r>
      <w:r>
        <w:rPr>
          <w:rFonts w:hint="eastAsia"/>
          <w:kern w:val="0"/>
        </w:rPr>
        <w:t>）隔断工程的脚手架搭设应符合建筑施工安全标准。</w:t>
      </w:r>
    </w:p>
    <w:p w:rsidR="00BB177B" w:rsidP="00BB177B">
      <w:pPr>
        <w:spacing w:line="240" w:lineRule="exact"/>
        <w:rPr>
          <w:kern w:val="0"/>
        </w:rPr>
      </w:pPr>
      <w:r>
        <w:rPr>
          <w:rFonts w:hint="eastAsia"/>
          <w:kern w:val="0"/>
        </w:rPr>
        <w:t>（</w:t>
      </w:r>
      <w:r>
        <w:rPr>
          <w:kern w:val="0"/>
        </w:rPr>
        <w:t>2</w:t>
      </w:r>
      <w:r>
        <w:rPr>
          <w:rFonts w:hint="eastAsia"/>
          <w:kern w:val="0"/>
        </w:rPr>
        <w:t>）脚手架上搭设跳板应用铁丝绑扎固定，不得有探头板。</w:t>
      </w:r>
    </w:p>
    <w:p w:rsidR="00BB177B" w:rsidP="00BB177B">
      <w:pPr>
        <w:spacing w:line="240" w:lineRule="exact"/>
        <w:rPr>
          <w:kern w:val="0"/>
        </w:rPr>
      </w:pPr>
      <w:r>
        <w:rPr>
          <w:rFonts w:hint="eastAsia"/>
          <w:kern w:val="0"/>
        </w:rPr>
        <w:t>（</w:t>
      </w:r>
      <w:r>
        <w:rPr>
          <w:kern w:val="0"/>
        </w:rPr>
        <w:t>3</w:t>
      </w:r>
      <w:r>
        <w:rPr>
          <w:rFonts w:hint="eastAsia"/>
          <w:kern w:val="0"/>
        </w:rPr>
        <w:t>）工人操作应戴安全帽，注意防火。</w:t>
      </w:r>
    </w:p>
    <w:p w:rsidR="00BB177B" w:rsidP="00BB177B">
      <w:pPr>
        <w:spacing w:line="240" w:lineRule="exact"/>
        <w:rPr>
          <w:kern w:val="0"/>
        </w:rPr>
      </w:pPr>
      <w:r>
        <w:rPr>
          <w:rFonts w:hint="eastAsia"/>
          <w:kern w:val="0"/>
        </w:rPr>
        <w:t>（</w:t>
      </w:r>
      <w:r>
        <w:rPr>
          <w:kern w:val="0"/>
        </w:rPr>
        <w:t>4</w:t>
      </w:r>
      <w:r>
        <w:rPr>
          <w:rFonts w:hint="eastAsia"/>
          <w:kern w:val="0"/>
        </w:rPr>
        <w:t>）施工现场必须工完场清。设专人洒水、打扫，不能扬尘污染环境。</w:t>
      </w:r>
    </w:p>
    <w:p w:rsidR="00BB177B" w:rsidP="00BB177B">
      <w:pPr>
        <w:spacing w:line="240" w:lineRule="exact"/>
        <w:rPr>
          <w:kern w:val="0"/>
        </w:rPr>
      </w:pPr>
      <w:r>
        <w:rPr>
          <w:rFonts w:hint="eastAsia"/>
          <w:kern w:val="0"/>
        </w:rPr>
        <w:t>（</w:t>
      </w:r>
      <w:r>
        <w:rPr>
          <w:kern w:val="0"/>
        </w:rPr>
        <w:t>5</w:t>
      </w:r>
      <w:r>
        <w:rPr>
          <w:rFonts w:hint="eastAsia"/>
          <w:kern w:val="0"/>
        </w:rPr>
        <w:t>）有噪声的电动工具应在规定的作业时间内施工，防止噪声污染、扰民。</w:t>
      </w:r>
    </w:p>
    <w:p w:rsidR="00BB177B" w:rsidP="00BB177B">
      <w:pPr>
        <w:spacing w:line="240" w:lineRule="exact"/>
        <w:rPr>
          <w:kern w:val="0"/>
        </w:rPr>
      </w:pPr>
      <w:r>
        <w:rPr>
          <w:rFonts w:hint="eastAsia"/>
          <w:kern w:val="0"/>
        </w:rPr>
        <w:t>（</w:t>
      </w:r>
      <w:r>
        <w:rPr>
          <w:kern w:val="0"/>
        </w:rPr>
        <w:t>6</w:t>
      </w:r>
      <w:r>
        <w:rPr>
          <w:rFonts w:hint="eastAsia"/>
          <w:kern w:val="0"/>
        </w:rPr>
        <w:t>）机电器具必须安装触电保护装置，发现问题立即修理。</w:t>
      </w:r>
    </w:p>
    <w:p w:rsidR="00BB177B" w:rsidP="00BB177B">
      <w:pPr>
        <w:spacing w:line="240" w:lineRule="exact"/>
        <w:rPr>
          <w:kern w:val="0"/>
        </w:rPr>
      </w:pPr>
      <w:r>
        <w:rPr>
          <w:rFonts w:hint="eastAsia"/>
          <w:kern w:val="0"/>
        </w:rPr>
        <w:t>（</w:t>
      </w:r>
      <w:r>
        <w:rPr>
          <w:kern w:val="0"/>
        </w:rPr>
        <w:t>7</w:t>
      </w:r>
      <w:r>
        <w:rPr>
          <w:rFonts w:hint="eastAsia"/>
          <w:kern w:val="0"/>
        </w:rPr>
        <w:t>）遵守操作规程，非操作人员决不准乱动机具，以防伤人。</w:t>
      </w:r>
    </w:p>
    <w:p w:rsidR="00BB177B" w:rsidP="00BB177B">
      <w:pPr>
        <w:spacing w:line="240" w:lineRule="exact"/>
        <w:rPr>
          <w:kern w:val="0"/>
        </w:rPr>
      </w:pPr>
      <w:r>
        <w:rPr>
          <w:rFonts w:hint="eastAsia"/>
          <w:kern w:val="0"/>
        </w:rPr>
        <w:t>（</w:t>
      </w:r>
      <w:r>
        <w:rPr>
          <w:kern w:val="0"/>
        </w:rPr>
        <w:t>8</w:t>
      </w:r>
      <w:r>
        <w:rPr>
          <w:rFonts w:hint="eastAsia"/>
          <w:kern w:val="0"/>
        </w:rPr>
        <w:t>）现场保护良好通风。</w:t>
      </w:r>
    </w:p>
    <w:p w:rsidR="00BB177B" w:rsidRPr="008512F9" w:rsidP="00BB177B">
      <w:pPr>
        <w:pStyle w:val="Heading4"/>
        <w:numPr>
          <w:ilvl w:val="3"/>
          <w:numId w:val="0"/>
        </w:numPr>
        <w:tabs>
          <w:tab w:val="num" w:pos="-562"/>
        </w:tabs>
        <w:spacing w:before="0" w:after="0" w:line="240" w:lineRule="exact"/>
        <w:jc w:val="left"/>
        <w:rPr>
          <w:rFonts w:ascii="黑体"/>
          <w:sz w:val="21"/>
          <w:szCs w:val="21"/>
        </w:rPr>
      </w:pPr>
      <w:r w:rsidRPr="008512F9">
        <w:rPr>
          <w:rFonts w:ascii="黑体" w:hint="eastAsia"/>
          <w:sz w:val="21"/>
          <w:szCs w:val="21"/>
        </w:rPr>
        <w:t>7</w:t>
      </w:r>
      <w:r w:rsidRPr="008512F9">
        <w:rPr>
          <w:rFonts w:ascii="黑体"/>
          <w:sz w:val="21"/>
          <w:szCs w:val="21"/>
        </w:rPr>
        <w:t>.</w:t>
      </w:r>
      <w:r w:rsidRPr="008512F9">
        <w:rPr>
          <w:rFonts w:ascii="黑体" w:hint="eastAsia"/>
          <w:sz w:val="21"/>
          <w:szCs w:val="21"/>
        </w:rPr>
        <w:t>5</w:t>
      </w:r>
      <w:r w:rsidRPr="008512F9">
        <w:rPr>
          <w:rFonts w:ascii="黑体"/>
          <w:sz w:val="21"/>
          <w:szCs w:val="21"/>
        </w:rPr>
        <w:t xml:space="preserve">.8 </w:t>
      </w:r>
      <w:r w:rsidRPr="008512F9">
        <w:rPr>
          <w:rFonts w:ascii="黑体" w:hint="eastAsia"/>
          <w:sz w:val="21"/>
          <w:szCs w:val="21"/>
        </w:rPr>
        <w:t>质量记录</w:t>
      </w:r>
    </w:p>
    <w:p w:rsidR="00BB177B" w:rsidP="00BB177B">
      <w:pPr>
        <w:spacing w:line="240" w:lineRule="exact"/>
        <w:rPr>
          <w:kern w:val="0"/>
        </w:rPr>
      </w:pPr>
      <w:r>
        <w:rPr>
          <w:rFonts w:hint="eastAsia"/>
          <w:kern w:val="0"/>
        </w:rPr>
        <w:t>（</w:t>
      </w:r>
      <w:r>
        <w:rPr>
          <w:kern w:val="0"/>
        </w:rPr>
        <w:t>1</w:t>
      </w:r>
      <w:r>
        <w:rPr>
          <w:rFonts w:hint="eastAsia"/>
          <w:kern w:val="0"/>
        </w:rPr>
        <w:t>）</w:t>
      </w:r>
      <w:r>
        <w:rPr>
          <w:kern w:val="0"/>
        </w:rPr>
        <w:t xml:space="preserve"> </w:t>
      </w:r>
      <w:r>
        <w:rPr>
          <w:rFonts w:hint="eastAsia"/>
          <w:kern w:val="0"/>
        </w:rPr>
        <w:t>材料进场验收记录和复验报告、技术交底记录。</w:t>
      </w:r>
    </w:p>
    <w:p w:rsidR="00BB177B" w:rsidRPr="00570692" w:rsidP="00BB177B">
      <w:pPr>
        <w:spacing w:line="240" w:lineRule="exact"/>
        <w:rPr>
          <w:kern w:val="0"/>
          <w:lang w:eastAsia="zh-CN"/>
        </w:rPr>
      </w:pPr>
      <w:r>
        <w:rPr>
          <w:rFonts w:hint="eastAsia"/>
          <w:kern w:val="0"/>
        </w:rPr>
        <w:t>工程验收应有质量验评资料。</w:t>
      </w:r>
    </w:p>
    <w:p w:rsidR="006337C2" w:rsidP="00BB177B">
      <w:pPr>
        <w:pStyle w:val="Heading2"/>
        <w:numPr>
          <w:ilvl w:val="1"/>
          <w:numId w:val="0"/>
        </w:numPr>
        <w:tabs>
          <w:tab w:val="num" w:pos="576"/>
          <w:tab w:val="num" w:pos="1140"/>
        </w:tabs>
        <w:ind w:left="576" w:hanging="576"/>
        <w:jc w:val="center"/>
        <w:rPr>
          <w:rFonts w:ascii="黑体" w:hint="eastAsia"/>
          <w:sz w:val="24"/>
          <w:szCs w:val="24"/>
        </w:rPr>
      </w:pPr>
      <w:bookmarkStart w:id="182" w:name="_Toc207188164"/>
    </w:p>
    <w:p w:rsidR="00BB177B" w:rsidRPr="00425640" w:rsidP="00BB177B">
      <w:pPr>
        <w:pStyle w:val="Heading2"/>
        <w:numPr>
          <w:ilvl w:val="1"/>
          <w:numId w:val="0"/>
        </w:numPr>
        <w:tabs>
          <w:tab w:val="num" w:pos="576"/>
          <w:tab w:val="num" w:pos="1140"/>
        </w:tabs>
        <w:ind w:left="576" w:hanging="576"/>
        <w:jc w:val="center"/>
        <w:rPr>
          <w:rFonts w:ascii="黑体"/>
          <w:sz w:val="24"/>
          <w:szCs w:val="24"/>
        </w:rPr>
      </w:pPr>
      <w:r w:rsidRPr="00425640">
        <w:rPr>
          <w:rFonts w:ascii="黑体" w:hint="eastAsia"/>
          <w:sz w:val="24"/>
          <w:szCs w:val="24"/>
        </w:rPr>
        <w:t>7.6轻钢龙骨隔断墙</w:t>
      </w:r>
      <w:bookmarkStart w:id="183" w:name="bk134"/>
      <w:bookmarkEnd w:id="182"/>
      <w:bookmarkEnd w:id="183"/>
    </w:p>
    <w:p w:rsidR="00BB177B" w:rsidRPr="008512F9" w:rsidP="00BB177B">
      <w:pPr>
        <w:pStyle w:val="Heading2"/>
        <w:numPr>
          <w:ilvl w:val="1"/>
          <w:numId w:val="0"/>
        </w:numPr>
        <w:tabs>
          <w:tab w:val="num" w:pos="576"/>
        </w:tabs>
        <w:spacing w:before="0" w:after="0" w:line="240" w:lineRule="exact"/>
        <w:ind w:hanging="576"/>
        <w:jc w:val="left"/>
        <w:rPr>
          <w:rFonts w:ascii="黑体" w:hint="eastAsia"/>
          <w:sz w:val="21"/>
          <w:szCs w:val="21"/>
        </w:rPr>
      </w:pPr>
      <w:bookmarkStart w:id="184" w:name="bk135"/>
      <w:bookmarkEnd w:id="184"/>
      <w:r w:rsidRPr="008512F9">
        <w:rPr>
          <w:rFonts w:ascii="黑体" w:hint="eastAsia"/>
          <w:sz w:val="21"/>
          <w:szCs w:val="21"/>
        </w:rPr>
        <w:t>7.6 轻钢龙骨饰面板隔断及隔断墙施工工艺标准（ZJQOO-SG-001-2003-3.3）</w:t>
      </w:r>
    </w:p>
    <w:p w:rsidR="00BB177B" w:rsidRPr="008512F9" w:rsidP="00BB177B">
      <w:pPr>
        <w:pStyle w:val="Heading4"/>
        <w:numPr>
          <w:ilvl w:val="3"/>
          <w:numId w:val="0"/>
        </w:numPr>
        <w:tabs>
          <w:tab w:val="num" w:pos="-562"/>
        </w:tabs>
        <w:spacing w:before="0" w:after="0" w:line="240" w:lineRule="exact"/>
        <w:jc w:val="left"/>
        <w:rPr>
          <w:rFonts w:ascii="黑体"/>
          <w:sz w:val="21"/>
          <w:szCs w:val="21"/>
        </w:rPr>
      </w:pPr>
      <w:r w:rsidRPr="008512F9">
        <w:rPr>
          <w:rFonts w:ascii="黑体" w:hint="eastAsia"/>
          <w:sz w:val="21"/>
          <w:szCs w:val="21"/>
        </w:rPr>
        <w:t>7</w:t>
      </w:r>
      <w:r w:rsidRPr="008512F9">
        <w:rPr>
          <w:rFonts w:ascii="黑体"/>
          <w:sz w:val="21"/>
          <w:szCs w:val="21"/>
        </w:rPr>
        <w:t>.</w:t>
      </w:r>
      <w:r w:rsidRPr="008512F9">
        <w:rPr>
          <w:rFonts w:ascii="黑体" w:hint="eastAsia"/>
          <w:sz w:val="21"/>
          <w:szCs w:val="21"/>
        </w:rPr>
        <w:t>6</w:t>
      </w:r>
      <w:r w:rsidRPr="008512F9">
        <w:rPr>
          <w:rFonts w:ascii="黑体"/>
          <w:sz w:val="21"/>
          <w:szCs w:val="21"/>
        </w:rPr>
        <w:t>.1</w:t>
      </w:r>
      <w:r w:rsidRPr="008512F9">
        <w:rPr>
          <w:rFonts w:ascii="黑体"/>
          <w:sz w:val="21"/>
          <w:szCs w:val="21"/>
        </w:rPr>
        <w:t xml:space="preserve"> </w:t>
      </w:r>
      <w:r w:rsidRPr="008512F9">
        <w:rPr>
          <w:rFonts w:ascii="黑体" w:hint="eastAsia"/>
          <w:sz w:val="21"/>
          <w:szCs w:val="21"/>
        </w:rPr>
        <w:t>总则</w:t>
      </w:r>
    </w:p>
    <w:p w:rsidR="00BB177B" w:rsidRPr="007A7690" w:rsidP="00BB177B">
      <w:pPr>
        <w:pStyle w:val="Heading4"/>
        <w:numPr>
          <w:ilvl w:val="3"/>
          <w:numId w:val="0"/>
        </w:numPr>
        <w:tabs>
          <w:tab w:val="num" w:pos="-562"/>
        </w:tabs>
        <w:spacing w:before="0" w:after="0" w:line="240" w:lineRule="exact"/>
        <w:jc w:val="left"/>
        <w:rPr>
          <w:sz w:val="18"/>
          <w:szCs w:val="18"/>
        </w:rPr>
      </w:pPr>
      <w:r>
        <w:rPr>
          <w:sz w:val="18"/>
          <w:szCs w:val="18"/>
        </w:rPr>
        <w:t>7.6.1.</w:t>
      </w:r>
      <w:r w:rsidRPr="007A7690">
        <w:rPr>
          <w:sz w:val="18"/>
          <w:szCs w:val="18"/>
        </w:rPr>
        <w:t xml:space="preserve">1 </w:t>
      </w:r>
      <w:r w:rsidRPr="007A7690">
        <w:rPr>
          <w:rFonts w:hint="eastAsia"/>
          <w:sz w:val="18"/>
          <w:szCs w:val="18"/>
        </w:rPr>
        <w:t>适用范围</w:t>
      </w:r>
    </w:p>
    <w:p w:rsidR="00BB177B" w:rsidP="00BB177B">
      <w:pPr>
        <w:spacing w:line="240" w:lineRule="exact"/>
        <w:rPr>
          <w:kern w:val="0"/>
        </w:rPr>
      </w:pPr>
      <w:r>
        <w:rPr>
          <w:rFonts w:hint="eastAsia"/>
          <w:kern w:val="0"/>
        </w:rPr>
        <w:t>本章适用于工业与民用建筑中轻钢龙骨人造板隔断墙安装工程。</w:t>
      </w:r>
    </w:p>
    <w:p w:rsidR="00BB177B" w:rsidRPr="007A7690" w:rsidP="00BB177B">
      <w:pPr>
        <w:pStyle w:val="Heading4"/>
        <w:numPr>
          <w:ilvl w:val="3"/>
          <w:numId w:val="0"/>
        </w:numPr>
        <w:tabs>
          <w:tab w:val="num" w:pos="-562"/>
        </w:tabs>
        <w:spacing w:before="0" w:after="0" w:line="240" w:lineRule="exact"/>
        <w:jc w:val="left"/>
        <w:rPr>
          <w:sz w:val="18"/>
          <w:szCs w:val="18"/>
        </w:rPr>
      </w:pPr>
      <w:r>
        <w:rPr>
          <w:sz w:val="18"/>
          <w:szCs w:val="18"/>
        </w:rPr>
        <w:t>7.6.1.</w:t>
      </w:r>
      <w:r w:rsidRPr="007A7690">
        <w:rPr>
          <w:sz w:val="18"/>
          <w:szCs w:val="18"/>
        </w:rPr>
        <w:t xml:space="preserve">2 </w:t>
      </w:r>
      <w:r w:rsidRPr="007A7690">
        <w:rPr>
          <w:rFonts w:hint="eastAsia"/>
          <w:sz w:val="18"/>
          <w:szCs w:val="18"/>
        </w:rPr>
        <w:t>编制参考标准及规范</w:t>
      </w:r>
    </w:p>
    <w:p w:rsidR="00BB177B" w:rsidP="00BB177B">
      <w:pPr>
        <w:spacing w:line="240" w:lineRule="exact"/>
        <w:ind w:firstLine="315" w:firstLineChars="150"/>
        <w:rPr>
          <w:kern w:val="0"/>
        </w:rPr>
      </w:pPr>
      <w:r>
        <w:rPr>
          <w:rFonts w:hint="eastAsia"/>
          <w:kern w:val="0"/>
        </w:rPr>
        <w:t>（</w:t>
      </w:r>
      <w:r>
        <w:rPr>
          <w:kern w:val="0"/>
        </w:rPr>
        <w:t>1</w:t>
      </w:r>
      <w:r>
        <w:rPr>
          <w:rFonts w:hint="eastAsia"/>
          <w:kern w:val="0"/>
        </w:rPr>
        <w:t>）中华人民共和国国家标准</w:t>
      </w:r>
      <w:r>
        <w:rPr>
          <w:kern w:val="0"/>
        </w:rPr>
        <w:t>GB 50210—2001</w:t>
      </w:r>
      <w:r>
        <w:rPr>
          <w:rFonts w:hint="eastAsia"/>
          <w:kern w:val="0"/>
        </w:rPr>
        <w:t>《建筑装饰装修工程质量验收规范》</w:t>
      </w:r>
    </w:p>
    <w:p w:rsidR="00BB177B" w:rsidP="00BB177B">
      <w:pPr>
        <w:spacing w:line="240" w:lineRule="exact"/>
        <w:ind w:firstLine="315" w:firstLineChars="150"/>
        <w:rPr>
          <w:kern w:val="0"/>
        </w:rPr>
      </w:pPr>
      <w:r>
        <w:rPr>
          <w:rFonts w:hint="eastAsia"/>
          <w:kern w:val="0"/>
        </w:rPr>
        <w:t>（</w:t>
      </w:r>
      <w:r>
        <w:rPr>
          <w:kern w:val="0"/>
        </w:rPr>
        <w:t>2</w:t>
      </w:r>
      <w:r>
        <w:rPr>
          <w:rFonts w:hint="eastAsia"/>
          <w:kern w:val="0"/>
        </w:rPr>
        <w:t>）中华人民共和国国家标准</w:t>
      </w:r>
      <w:r>
        <w:rPr>
          <w:kern w:val="0"/>
        </w:rPr>
        <w:t>GB 50300—2001</w:t>
      </w:r>
      <w:r>
        <w:rPr>
          <w:rFonts w:hint="eastAsia"/>
          <w:kern w:val="0"/>
        </w:rPr>
        <w:t>《建筑工程施工质量验收统一标准》</w:t>
      </w:r>
    </w:p>
    <w:p w:rsidR="00BB177B" w:rsidP="00BB177B">
      <w:pPr>
        <w:spacing w:line="240" w:lineRule="exact"/>
        <w:ind w:firstLine="315" w:firstLineChars="150"/>
        <w:rPr>
          <w:kern w:val="0"/>
        </w:rPr>
      </w:pPr>
      <w:r>
        <w:rPr>
          <w:rFonts w:hint="eastAsia"/>
          <w:kern w:val="0"/>
        </w:rPr>
        <w:t>（</w:t>
      </w:r>
      <w:r>
        <w:rPr>
          <w:kern w:val="0"/>
        </w:rPr>
        <w:t>3</w:t>
      </w:r>
      <w:r>
        <w:rPr>
          <w:rFonts w:hint="eastAsia"/>
          <w:kern w:val="0"/>
        </w:rPr>
        <w:t>）中华人民共和国国家标准</w:t>
      </w:r>
      <w:r>
        <w:rPr>
          <w:kern w:val="0"/>
        </w:rPr>
        <w:t>GB 50325—2001</w:t>
      </w:r>
      <w:r>
        <w:rPr>
          <w:rFonts w:hint="eastAsia"/>
          <w:kern w:val="0"/>
        </w:rPr>
        <w:t>《民用建筑工程室内环境污染控制规范》</w:t>
      </w:r>
    </w:p>
    <w:p w:rsidR="00BB177B" w:rsidP="00BB177B">
      <w:pPr>
        <w:spacing w:line="240" w:lineRule="exact"/>
        <w:ind w:firstLine="315" w:firstLineChars="150"/>
        <w:rPr>
          <w:kern w:val="0"/>
        </w:rPr>
      </w:pPr>
      <w:r>
        <w:rPr>
          <w:rFonts w:hint="eastAsia"/>
          <w:kern w:val="0"/>
        </w:rPr>
        <w:t>（</w:t>
      </w:r>
      <w:r>
        <w:rPr>
          <w:kern w:val="0"/>
        </w:rPr>
        <w:t>4</w:t>
      </w:r>
      <w:r>
        <w:rPr>
          <w:rFonts w:hint="eastAsia"/>
          <w:kern w:val="0"/>
        </w:rPr>
        <w:t>）中华人民共和国国家标准</w:t>
      </w:r>
      <w:r>
        <w:rPr>
          <w:kern w:val="0"/>
        </w:rPr>
        <w:t>GB 50326—2001</w:t>
      </w:r>
      <w:r>
        <w:rPr>
          <w:rFonts w:hint="eastAsia"/>
          <w:kern w:val="0"/>
        </w:rPr>
        <w:t>《建设工程项目管理规范》</w:t>
      </w:r>
    </w:p>
    <w:p w:rsidR="00BB177B" w:rsidRPr="008512F9" w:rsidP="00BB177B">
      <w:pPr>
        <w:pStyle w:val="Heading4"/>
        <w:numPr>
          <w:ilvl w:val="3"/>
          <w:numId w:val="0"/>
        </w:numPr>
        <w:tabs>
          <w:tab w:val="num" w:pos="-562"/>
        </w:tabs>
        <w:spacing w:before="0" w:after="0" w:line="240" w:lineRule="exact"/>
        <w:jc w:val="left"/>
        <w:rPr>
          <w:rFonts w:ascii="黑体"/>
          <w:sz w:val="21"/>
          <w:szCs w:val="21"/>
        </w:rPr>
      </w:pPr>
      <w:r w:rsidRPr="008512F9">
        <w:rPr>
          <w:rFonts w:ascii="黑体" w:hint="eastAsia"/>
          <w:sz w:val="21"/>
          <w:szCs w:val="21"/>
        </w:rPr>
        <w:t>7</w:t>
      </w:r>
      <w:r w:rsidRPr="008512F9">
        <w:rPr>
          <w:rFonts w:ascii="黑体"/>
          <w:sz w:val="21"/>
          <w:szCs w:val="21"/>
        </w:rPr>
        <w:t>.</w:t>
      </w:r>
      <w:r w:rsidRPr="008512F9">
        <w:rPr>
          <w:rFonts w:ascii="黑体" w:hint="eastAsia"/>
          <w:sz w:val="21"/>
          <w:szCs w:val="21"/>
        </w:rPr>
        <w:t>6</w:t>
      </w:r>
      <w:r w:rsidRPr="008512F9">
        <w:rPr>
          <w:rFonts w:ascii="黑体"/>
          <w:sz w:val="21"/>
          <w:szCs w:val="21"/>
        </w:rPr>
        <w:t xml:space="preserve">.2 </w:t>
      </w:r>
      <w:r w:rsidRPr="008512F9">
        <w:rPr>
          <w:rFonts w:ascii="黑体" w:hint="eastAsia"/>
          <w:sz w:val="21"/>
          <w:szCs w:val="21"/>
        </w:rPr>
        <w:t>施工准备</w:t>
      </w:r>
    </w:p>
    <w:p w:rsidR="00BB177B" w:rsidRPr="007A7690" w:rsidP="00BB177B">
      <w:pPr>
        <w:pStyle w:val="Heading4"/>
        <w:numPr>
          <w:ilvl w:val="3"/>
          <w:numId w:val="0"/>
        </w:numPr>
        <w:tabs>
          <w:tab w:val="num" w:pos="-562"/>
        </w:tabs>
        <w:spacing w:before="0" w:after="0" w:line="240" w:lineRule="exact"/>
        <w:jc w:val="left"/>
        <w:rPr>
          <w:sz w:val="18"/>
          <w:szCs w:val="18"/>
        </w:rPr>
      </w:pPr>
      <w:r>
        <w:rPr>
          <w:sz w:val="18"/>
          <w:szCs w:val="18"/>
        </w:rPr>
        <w:t>7.6.2.</w:t>
      </w:r>
      <w:r w:rsidRPr="007A7690">
        <w:rPr>
          <w:sz w:val="18"/>
          <w:szCs w:val="18"/>
        </w:rPr>
        <w:t>1</w:t>
      </w:r>
      <w:r w:rsidRPr="007A7690">
        <w:rPr>
          <w:sz w:val="18"/>
          <w:szCs w:val="18"/>
        </w:rPr>
        <w:t xml:space="preserve"> </w:t>
      </w:r>
      <w:r w:rsidRPr="007A7690">
        <w:rPr>
          <w:rFonts w:hint="eastAsia"/>
          <w:sz w:val="18"/>
          <w:szCs w:val="18"/>
        </w:rPr>
        <w:t>技术准备</w:t>
      </w:r>
    </w:p>
    <w:p w:rsidR="00BB177B" w:rsidP="00BB177B">
      <w:pPr>
        <w:spacing w:line="240" w:lineRule="exact"/>
        <w:rPr>
          <w:kern w:val="0"/>
        </w:rPr>
      </w:pPr>
      <w:r>
        <w:rPr>
          <w:rFonts w:hint="eastAsia"/>
          <w:kern w:val="0"/>
        </w:rPr>
        <w:t>编制轻钢骨架人造板隔墙工程施工方案，并对工人进行书面技术及安全交底。</w:t>
      </w:r>
    </w:p>
    <w:p w:rsidR="00BB177B" w:rsidRPr="007A7690" w:rsidP="00BB177B">
      <w:pPr>
        <w:pStyle w:val="Heading4"/>
        <w:numPr>
          <w:ilvl w:val="3"/>
          <w:numId w:val="0"/>
        </w:numPr>
        <w:tabs>
          <w:tab w:val="num" w:pos="-562"/>
        </w:tabs>
        <w:spacing w:before="0" w:after="0" w:line="240" w:lineRule="exact"/>
        <w:jc w:val="left"/>
        <w:rPr>
          <w:sz w:val="18"/>
          <w:szCs w:val="18"/>
        </w:rPr>
      </w:pPr>
      <w:r>
        <w:rPr>
          <w:sz w:val="18"/>
          <w:szCs w:val="18"/>
        </w:rPr>
        <w:t>7.6.2.</w:t>
      </w:r>
      <w:r w:rsidRPr="007A7690">
        <w:rPr>
          <w:sz w:val="18"/>
          <w:szCs w:val="18"/>
        </w:rPr>
        <w:t xml:space="preserve">2 </w:t>
      </w:r>
      <w:r w:rsidRPr="007A7690">
        <w:rPr>
          <w:rFonts w:hint="eastAsia"/>
          <w:sz w:val="18"/>
          <w:szCs w:val="18"/>
        </w:rPr>
        <w:t>材料要求</w:t>
      </w:r>
    </w:p>
    <w:p w:rsidR="00BB177B" w:rsidP="00BB177B">
      <w:pPr>
        <w:spacing w:line="240" w:lineRule="exact"/>
        <w:rPr>
          <w:kern w:val="0"/>
        </w:rPr>
      </w:pPr>
      <w:r>
        <w:rPr>
          <w:rFonts w:hint="eastAsia"/>
          <w:kern w:val="0"/>
        </w:rPr>
        <w:t>（</w:t>
      </w:r>
      <w:r>
        <w:rPr>
          <w:kern w:val="0"/>
        </w:rPr>
        <w:t>1</w:t>
      </w:r>
      <w:r>
        <w:rPr>
          <w:rFonts w:hint="eastAsia"/>
          <w:kern w:val="0"/>
        </w:rPr>
        <w:t>）</w:t>
      </w:r>
      <w:r>
        <w:rPr>
          <w:kern w:val="0"/>
        </w:rPr>
        <w:t xml:space="preserve"> </w:t>
      </w:r>
      <w:r>
        <w:rPr>
          <w:rFonts w:hint="eastAsia"/>
          <w:kern w:val="0"/>
        </w:rPr>
        <w:t>各类龙骨、配件和黑胡桃饰面板材料以及胶粘剂的材质均应符合现行国家标准和行业标准的规定。当装饰材料进场检验，发现不符合设计要求及室内环保污染控制规范的有关规定时，严禁使用。人造板必须有甲醛含量或游离甲醛释放量检测报告。如人造板面积大于</w:t>
      </w:r>
      <w:r>
        <w:rPr>
          <w:kern w:val="0"/>
        </w:rPr>
        <w:t xml:space="preserve">500m2 </w:t>
      </w:r>
      <w:r>
        <w:rPr>
          <w:rFonts w:hint="eastAsia"/>
          <w:kern w:val="0"/>
        </w:rPr>
        <w:t>时（民用建筑工程室内）应对不同产品分别进行复检。如使用水性胶粘剂必须有</w:t>
      </w:r>
      <w:r>
        <w:rPr>
          <w:kern w:val="0"/>
        </w:rPr>
        <w:t>TVOC</w:t>
      </w:r>
      <w:r>
        <w:rPr>
          <w:rFonts w:hint="eastAsia"/>
          <w:kern w:val="0"/>
        </w:rPr>
        <w:t>和甲醛检测报告。</w:t>
      </w:r>
    </w:p>
    <w:p w:rsidR="00BB177B" w:rsidP="00BB177B">
      <w:pPr>
        <w:spacing w:line="240" w:lineRule="exact"/>
        <w:ind w:firstLine="315" w:firstLineChars="150"/>
        <w:rPr>
          <w:kern w:val="0"/>
        </w:rPr>
      </w:pPr>
      <w:r>
        <w:rPr>
          <w:kern w:val="0"/>
        </w:rPr>
        <w:t>1</w:t>
      </w:r>
      <w:r>
        <w:rPr>
          <w:rFonts w:hint="eastAsia"/>
          <w:kern w:val="0"/>
        </w:rPr>
        <w:t>）黑胡桃饰面板的衬板应表面平整、边缘整齐、不应有污垢、裂纹、缺角、翘曲、起皮、色差、图案不完整的缺陷。胶合板、木质纤维板不应脱胶、变色和腐朽。</w:t>
      </w:r>
    </w:p>
    <w:p w:rsidR="00BB177B" w:rsidP="00BB177B">
      <w:pPr>
        <w:spacing w:line="240" w:lineRule="exact"/>
        <w:ind w:firstLine="315" w:firstLineChars="150"/>
        <w:rPr>
          <w:kern w:val="0"/>
        </w:rPr>
      </w:pPr>
      <w:r>
        <w:rPr>
          <w:kern w:val="0"/>
        </w:rPr>
        <w:t>2</w:t>
      </w:r>
      <w:r>
        <w:rPr>
          <w:rFonts w:hint="eastAsia"/>
          <w:kern w:val="0"/>
        </w:rPr>
        <w:t>）龙骨和罩面板材料的材质均应符合现行国家标准和行业标准的规定。</w:t>
      </w:r>
    </w:p>
    <w:p w:rsidR="00BB177B" w:rsidP="00BB177B">
      <w:pPr>
        <w:spacing w:line="240" w:lineRule="exact"/>
        <w:ind w:firstLine="315" w:firstLineChars="150"/>
        <w:rPr>
          <w:kern w:val="0"/>
        </w:rPr>
      </w:pPr>
      <w:r>
        <w:rPr>
          <w:kern w:val="0"/>
        </w:rPr>
        <w:t>3</w:t>
      </w:r>
      <w:r>
        <w:rPr>
          <w:rFonts w:hint="eastAsia"/>
          <w:kern w:val="0"/>
        </w:rPr>
        <w:t>）黑胡桃饰面板的安装宜使用汽钉、另外面板和衬板用胶粘接，之间的胶应饱和、均匀密实。</w:t>
      </w:r>
    </w:p>
    <w:p w:rsidR="00BB177B" w:rsidP="00BB177B">
      <w:pPr>
        <w:spacing w:line="240" w:lineRule="exact"/>
        <w:rPr>
          <w:kern w:val="0"/>
        </w:rPr>
      </w:pPr>
      <w:r>
        <w:rPr>
          <w:rFonts w:hint="eastAsia"/>
          <w:kern w:val="0"/>
        </w:rPr>
        <w:t>（</w:t>
      </w:r>
      <w:r>
        <w:rPr>
          <w:kern w:val="0"/>
        </w:rPr>
        <w:t>2</w:t>
      </w:r>
      <w:r>
        <w:rPr>
          <w:rFonts w:hint="eastAsia"/>
          <w:kern w:val="0"/>
        </w:rPr>
        <w:t>）</w:t>
      </w:r>
      <w:r>
        <w:rPr>
          <w:kern w:val="0"/>
        </w:rPr>
        <w:t xml:space="preserve"> </w:t>
      </w:r>
      <w:r>
        <w:rPr>
          <w:rFonts w:hint="eastAsia"/>
          <w:kern w:val="0"/>
        </w:rPr>
        <w:t>填充隔声材料：玻璃棉、岩棉等应符合设计要求选用。</w:t>
      </w:r>
    </w:p>
    <w:p w:rsidR="00BB177B" w:rsidP="00BB177B">
      <w:pPr>
        <w:spacing w:line="240" w:lineRule="exact"/>
        <w:rPr>
          <w:kern w:val="0"/>
        </w:rPr>
      </w:pPr>
      <w:r>
        <w:rPr>
          <w:rFonts w:hint="eastAsia"/>
          <w:kern w:val="0"/>
        </w:rPr>
        <w:t>（</w:t>
      </w:r>
      <w:r>
        <w:rPr>
          <w:kern w:val="0"/>
        </w:rPr>
        <w:t>3</w:t>
      </w:r>
      <w:r>
        <w:rPr>
          <w:rFonts w:hint="eastAsia"/>
          <w:kern w:val="0"/>
        </w:rPr>
        <w:t>）</w:t>
      </w:r>
      <w:r>
        <w:rPr>
          <w:kern w:val="0"/>
        </w:rPr>
        <w:t xml:space="preserve"> </w:t>
      </w:r>
      <w:r>
        <w:rPr>
          <w:rFonts w:hint="eastAsia"/>
          <w:kern w:val="0"/>
        </w:rPr>
        <w:t>通常隔墙使用的轻钢龙骨为</w:t>
      </w:r>
      <w:r>
        <w:rPr>
          <w:kern w:val="0"/>
        </w:rPr>
        <w:t xml:space="preserve">C </w:t>
      </w:r>
      <w:r>
        <w:rPr>
          <w:rFonts w:hint="eastAsia"/>
          <w:kern w:val="0"/>
        </w:rPr>
        <w:t>型隔墙龙骨，其中分为三个系列，经与轻质板材组合即可组成隔断墙体。</w:t>
      </w:r>
      <w:r>
        <w:rPr>
          <w:kern w:val="0"/>
        </w:rPr>
        <w:t xml:space="preserve">C </w:t>
      </w:r>
      <w:r>
        <w:rPr>
          <w:rFonts w:hint="eastAsia"/>
          <w:kern w:val="0"/>
        </w:rPr>
        <w:t>型装配式龙骨系列：</w:t>
      </w:r>
    </w:p>
    <w:p w:rsidR="00BB177B" w:rsidP="00BB177B">
      <w:pPr>
        <w:spacing w:line="240" w:lineRule="exact"/>
        <w:ind w:firstLine="315" w:firstLineChars="150"/>
        <w:rPr>
          <w:kern w:val="0"/>
        </w:rPr>
      </w:pPr>
      <w:r>
        <w:rPr>
          <w:kern w:val="0"/>
        </w:rPr>
        <w:t>1</w:t>
      </w:r>
      <w:r>
        <w:rPr>
          <w:rFonts w:hint="eastAsia"/>
          <w:kern w:val="0"/>
        </w:rPr>
        <w:t>）</w:t>
      </w:r>
      <w:r>
        <w:rPr>
          <w:kern w:val="0"/>
        </w:rPr>
        <w:t xml:space="preserve">C50 </w:t>
      </w:r>
      <w:r>
        <w:rPr>
          <w:rFonts w:hint="eastAsia"/>
          <w:kern w:val="0"/>
        </w:rPr>
        <w:t>系列可用于层高</w:t>
      </w:r>
      <w:r>
        <w:rPr>
          <w:kern w:val="0"/>
        </w:rPr>
        <w:t xml:space="preserve">3.5m </w:t>
      </w:r>
      <w:r>
        <w:rPr>
          <w:rFonts w:hint="eastAsia"/>
          <w:kern w:val="0"/>
        </w:rPr>
        <w:t>以下的隔墙；</w:t>
      </w:r>
    </w:p>
    <w:p w:rsidR="00BB177B" w:rsidP="00BB177B">
      <w:pPr>
        <w:spacing w:line="240" w:lineRule="exact"/>
        <w:ind w:firstLine="315" w:firstLineChars="150"/>
        <w:rPr>
          <w:kern w:val="0"/>
        </w:rPr>
      </w:pPr>
      <w:r>
        <w:rPr>
          <w:kern w:val="0"/>
        </w:rPr>
        <w:t>2</w:t>
      </w:r>
      <w:r>
        <w:rPr>
          <w:rFonts w:hint="eastAsia"/>
          <w:kern w:val="0"/>
        </w:rPr>
        <w:t>）</w:t>
      </w:r>
      <w:r>
        <w:rPr>
          <w:kern w:val="0"/>
        </w:rPr>
        <w:t xml:space="preserve">C75 </w:t>
      </w:r>
      <w:r>
        <w:rPr>
          <w:rFonts w:hint="eastAsia"/>
          <w:kern w:val="0"/>
        </w:rPr>
        <w:t>系列可用于层高</w:t>
      </w:r>
      <w:r>
        <w:rPr>
          <w:kern w:val="0"/>
        </w:rPr>
        <w:t>3.5~6m</w:t>
      </w:r>
      <w:r>
        <w:rPr>
          <w:kern w:val="0"/>
        </w:rPr>
        <w:t xml:space="preserve"> </w:t>
      </w:r>
      <w:r>
        <w:rPr>
          <w:rFonts w:hint="eastAsia"/>
          <w:kern w:val="0"/>
        </w:rPr>
        <w:t>的隔墙；</w:t>
      </w:r>
    </w:p>
    <w:p w:rsidR="00BB177B" w:rsidP="00BB177B">
      <w:pPr>
        <w:spacing w:line="240" w:lineRule="exact"/>
        <w:ind w:firstLine="315" w:firstLineChars="150"/>
        <w:rPr>
          <w:kern w:val="0"/>
        </w:rPr>
      </w:pPr>
      <w:r>
        <w:rPr>
          <w:kern w:val="0"/>
        </w:rPr>
        <w:t>3</w:t>
      </w:r>
      <w:r>
        <w:rPr>
          <w:rFonts w:hint="eastAsia"/>
          <w:kern w:val="0"/>
        </w:rPr>
        <w:t>）</w:t>
      </w:r>
      <w:r>
        <w:rPr>
          <w:kern w:val="0"/>
        </w:rPr>
        <w:t xml:space="preserve">C100 </w:t>
      </w:r>
      <w:r>
        <w:rPr>
          <w:rFonts w:hint="eastAsia"/>
          <w:kern w:val="0"/>
        </w:rPr>
        <w:t>系列可用于层高</w:t>
      </w:r>
      <w:r>
        <w:rPr>
          <w:kern w:val="0"/>
        </w:rPr>
        <w:t xml:space="preserve">6m </w:t>
      </w:r>
      <w:r>
        <w:rPr>
          <w:rFonts w:hint="eastAsia"/>
          <w:kern w:val="0"/>
        </w:rPr>
        <w:t>以上的隔墙；</w:t>
      </w:r>
    </w:p>
    <w:p w:rsidR="00BB177B" w:rsidP="00BB177B">
      <w:pPr>
        <w:spacing w:line="240" w:lineRule="exact"/>
        <w:ind w:firstLine="315" w:firstLineChars="150"/>
        <w:rPr>
          <w:kern w:val="0"/>
        </w:rPr>
      </w:pPr>
      <w:r>
        <w:rPr>
          <w:kern w:val="0"/>
        </w:rPr>
        <w:t>4</w:t>
      </w:r>
      <w:r>
        <w:rPr>
          <w:rFonts w:hint="eastAsia"/>
          <w:kern w:val="0"/>
        </w:rPr>
        <w:t>）质量要求：见表</w:t>
      </w:r>
      <w:r>
        <w:rPr>
          <w:kern w:val="0"/>
        </w:rPr>
        <w:t>7.6.2.2-1~</w:t>
      </w:r>
      <w:r>
        <w:rPr>
          <w:rFonts w:hint="eastAsia"/>
          <w:kern w:val="0"/>
          <w:lang w:eastAsia="zh-CN"/>
        </w:rPr>
        <w:t>9</w:t>
      </w:r>
      <w:r>
        <w:rPr>
          <w:rFonts w:hint="eastAsia"/>
          <w:kern w:val="0"/>
        </w:rPr>
        <w:t>。</w:t>
      </w:r>
    </w:p>
    <w:p w:rsidR="00BB177B" w:rsidRPr="00E37F9C" w:rsidP="00BB177B">
      <w:pPr>
        <w:spacing w:line="200" w:lineRule="exact"/>
        <w:jc w:val="center"/>
        <w:rPr>
          <w:kern w:val="0"/>
          <w:sz w:val="18"/>
          <w:szCs w:val="18"/>
        </w:rPr>
      </w:pPr>
      <w:r w:rsidRPr="00E37F9C">
        <w:rPr>
          <w:rFonts w:hint="eastAsia"/>
          <w:kern w:val="0"/>
          <w:sz w:val="18"/>
          <w:szCs w:val="18"/>
        </w:rPr>
        <w:t>纸面石膏板规格尺寸允许偏差</w:t>
      </w:r>
      <w:r w:rsidRPr="00E37F9C">
        <w:rPr>
          <w:kern w:val="0"/>
          <w:sz w:val="18"/>
          <w:szCs w:val="18"/>
        </w:rPr>
        <w:t xml:space="preserve">   </w:t>
      </w:r>
      <w:r w:rsidRPr="00E37F9C">
        <w:rPr>
          <w:rFonts w:hint="eastAsia"/>
          <w:kern w:val="0"/>
          <w:sz w:val="18"/>
          <w:szCs w:val="18"/>
        </w:rPr>
        <w:t>单位：</w:t>
      </w:r>
      <w:r w:rsidRPr="00E37F9C">
        <w:rPr>
          <w:kern w:val="0"/>
          <w:sz w:val="18"/>
          <w:szCs w:val="18"/>
        </w:rPr>
        <w:t xml:space="preserve">mm       </w:t>
      </w:r>
      <w:r w:rsidRPr="00E37F9C">
        <w:rPr>
          <w:rFonts w:hint="eastAsia"/>
          <w:kern w:val="0"/>
          <w:sz w:val="18"/>
          <w:szCs w:val="18"/>
        </w:rPr>
        <w:t>表</w:t>
      </w:r>
      <w:r w:rsidRPr="00E37F9C">
        <w:rPr>
          <w:kern w:val="0"/>
          <w:sz w:val="18"/>
          <w:szCs w:val="18"/>
        </w:rPr>
        <w:t>7.6.2.2-1</w:t>
      </w:r>
    </w:p>
    <w:tbl>
      <w:tblPr>
        <w:tblStyle w:val="TableNormal"/>
        <w:tblW w:w="456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412"/>
        <w:gridCol w:w="1812"/>
        <w:gridCol w:w="1812"/>
        <w:gridCol w:w="1491"/>
        <w:gridCol w:w="1739"/>
      </w:tblGrid>
      <w:tr w:rsidTr="002B0B9D">
        <w:tblPrEx>
          <w:tblW w:w="456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Ex>
        <w:trPr>
          <w:cantSplit/>
          <w:jc w:val="center"/>
        </w:trPr>
        <w:tc>
          <w:tcPr>
            <w:tcW w:w="854" w:type="pct"/>
            <w:vMerge w:val="restart"/>
            <w:tcBorders>
              <w:top w:val="single" w:sz="4" w:space="0" w:color="auto"/>
              <w:left w:val="single" w:sz="4" w:space="0" w:color="auto"/>
              <w:bottom w:val="single" w:sz="4" w:space="0" w:color="auto"/>
              <w:right w:val="single" w:sz="4" w:space="0" w:color="auto"/>
            </w:tcBorders>
            <w:vAlign w:val="center"/>
          </w:tcPr>
          <w:p w:rsidR="00BB177B" w:rsidRPr="007A7690" w:rsidP="002B0B9D">
            <w:pPr>
              <w:spacing w:line="200" w:lineRule="exact"/>
              <w:rPr>
                <w:kern w:val="0"/>
                <w:sz w:val="18"/>
                <w:szCs w:val="18"/>
              </w:rPr>
            </w:pPr>
            <w:r w:rsidRPr="007A7690">
              <w:rPr>
                <w:rFonts w:hint="eastAsia"/>
                <w:kern w:val="0"/>
                <w:sz w:val="18"/>
                <w:szCs w:val="18"/>
              </w:rPr>
              <w:t>项目</w:t>
            </w:r>
          </w:p>
        </w:tc>
        <w:tc>
          <w:tcPr>
            <w:tcW w:w="1096" w:type="pct"/>
            <w:vMerge w:val="restart"/>
            <w:tcBorders>
              <w:top w:val="single" w:sz="4" w:space="0" w:color="auto"/>
              <w:left w:val="single" w:sz="4" w:space="0" w:color="auto"/>
              <w:bottom w:val="single" w:sz="4" w:space="0" w:color="auto"/>
              <w:right w:val="single" w:sz="4" w:space="0" w:color="auto"/>
            </w:tcBorders>
            <w:vAlign w:val="center"/>
          </w:tcPr>
          <w:p w:rsidR="00BB177B" w:rsidRPr="007A7690" w:rsidP="002B0B9D">
            <w:pPr>
              <w:spacing w:line="200" w:lineRule="exact"/>
              <w:rPr>
                <w:kern w:val="0"/>
                <w:sz w:val="18"/>
                <w:szCs w:val="18"/>
              </w:rPr>
            </w:pPr>
            <w:r w:rsidRPr="007A7690">
              <w:rPr>
                <w:rFonts w:hint="eastAsia"/>
                <w:kern w:val="0"/>
                <w:sz w:val="18"/>
                <w:szCs w:val="18"/>
              </w:rPr>
              <w:t>长度</w:t>
            </w:r>
          </w:p>
        </w:tc>
        <w:tc>
          <w:tcPr>
            <w:tcW w:w="1096" w:type="pct"/>
            <w:vMerge w:val="restart"/>
            <w:tcBorders>
              <w:top w:val="single" w:sz="4" w:space="0" w:color="auto"/>
              <w:left w:val="single" w:sz="4" w:space="0" w:color="auto"/>
              <w:bottom w:val="single" w:sz="4" w:space="0" w:color="auto"/>
              <w:right w:val="single" w:sz="4" w:space="0" w:color="auto"/>
            </w:tcBorders>
            <w:vAlign w:val="center"/>
          </w:tcPr>
          <w:p w:rsidR="00BB177B" w:rsidRPr="007A7690" w:rsidP="002B0B9D">
            <w:pPr>
              <w:spacing w:line="200" w:lineRule="exact"/>
              <w:rPr>
                <w:kern w:val="0"/>
                <w:sz w:val="18"/>
                <w:szCs w:val="18"/>
              </w:rPr>
            </w:pPr>
            <w:r w:rsidRPr="007A7690">
              <w:rPr>
                <w:rFonts w:hint="eastAsia"/>
                <w:kern w:val="0"/>
                <w:sz w:val="18"/>
                <w:szCs w:val="18"/>
              </w:rPr>
              <w:t>宽度</w:t>
            </w:r>
          </w:p>
        </w:tc>
        <w:tc>
          <w:tcPr>
            <w:tcW w:w="1954" w:type="pct"/>
            <w:gridSpan w:val="2"/>
            <w:tcBorders>
              <w:top w:val="single" w:sz="4" w:space="0" w:color="auto"/>
              <w:left w:val="single" w:sz="4" w:space="0" w:color="auto"/>
              <w:bottom w:val="single" w:sz="4" w:space="0" w:color="auto"/>
              <w:right w:val="single" w:sz="4" w:space="0" w:color="auto"/>
            </w:tcBorders>
            <w:vAlign w:val="center"/>
          </w:tcPr>
          <w:p w:rsidR="00BB177B" w:rsidRPr="007A7690" w:rsidP="002B0B9D">
            <w:pPr>
              <w:spacing w:line="200" w:lineRule="exact"/>
              <w:rPr>
                <w:kern w:val="0"/>
                <w:sz w:val="18"/>
                <w:szCs w:val="18"/>
              </w:rPr>
            </w:pPr>
            <w:r w:rsidRPr="007A7690">
              <w:rPr>
                <w:rFonts w:hint="eastAsia"/>
                <w:kern w:val="0"/>
                <w:sz w:val="18"/>
                <w:szCs w:val="18"/>
              </w:rPr>
              <w:t>厚度</w:t>
            </w:r>
          </w:p>
        </w:tc>
      </w:tr>
      <w:tr w:rsidTr="002B0B9D">
        <w:tblPrEx>
          <w:tblW w:w="4562" w:type="pct"/>
          <w:jc w:val="center"/>
          <w:tblLook w:val="01E0"/>
        </w:tblPrEx>
        <w:trPr>
          <w:cantSplit/>
          <w:trHeight w:val="113"/>
          <w:jc w:val="center"/>
        </w:trPr>
        <w:tc>
          <w:tcPr>
            <w:tcW w:w="854" w:type="pct"/>
            <w:vMerge/>
            <w:tcBorders>
              <w:top w:val="single" w:sz="4" w:space="0" w:color="auto"/>
              <w:left w:val="single" w:sz="4" w:space="0" w:color="auto"/>
              <w:bottom w:val="single" w:sz="4" w:space="0" w:color="auto"/>
              <w:right w:val="single" w:sz="4" w:space="0" w:color="auto"/>
            </w:tcBorders>
            <w:vAlign w:val="center"/>
          </w:tcPr>
          <w:p w:rsidR="00BB177B" w:rsidRPr="007A7690" w:rsidP="002B0B9D">
            <w:pPr>
              <w:spacing w:line="200" w:lineRule="exact"/>
              <w:rPr>
                <w:kern w:val="0"/>
                <w:sz w:val="18"/>
                <w:szCs w:val="18"/>
              </w:rPr>
            </w:pPr>
          </w:p>
        </w:tc>
        <w:tc>
          <w:tcPr>
            <w:tcW w:w="1096" w:type="pct"/>
            <w:vMerge/>
            <w:tcBorders>
              <w:top w:val="single" w:sz="4" w:space="0" w:color="auto"/>
              <w:left w:val="single" w:sz="4" w:space="0" w:color="auto"/>
              <w:bottom w:val="single" w:sz="4" w:space="0" w:color="auto"/>
              <w:right w:val="single" w:sz="4" w:space="0" w:color="auto"/>
            </w:tcBorders>
            <w:vAlign w:val="center"/>
          </w:tcPr>
          <w:p w:rsidR="00BB177B" w:rsidRPr="007A7690" w:rsidP="002B0B9D">
            <w:pPr>
              <w:spacing w:line="200" w:lineRule="exact"/>
              <w:rPr>
                <w:kern w:val="0"/>
                <w:sz w:val="18"/>
                <w:szCs w:val="18"/>
              </w:rPr>
            </w:pPr>
          </w:p>
        </w:tc>
        <w:tc>
          <w:tcPr>
            <w:tcW w:w="1096" w:type="pct"/>
            <w:vMerge/>
            <w:tcBorders>
              <w:top w:val="single" w:sz="4" w:space="0" w:color="auto"/>
              <w:left w:val="single" w:sz="4" w:space="0" w:color="auto"/>
              <w:bottom w:val="single" w:sz="4" w:space="0" w:color="auto"/>
              <w:right w:val="single" w:sz="4" w:space="0" w:color="auto"/>
            </w:tcBorders>
            <w:vAlign w:val="center"/>
          </w:tcPr>
          <w:p w:rsidR="00BB177B" w:rsidRPr="007A7690" w:rsidP="002B0B9D">
            <w:pPr>
              <w:spacing w:line="200" w:lineRule="exact"/>
              <w:rPr>
                <w:kern w:val="0"/>
                <w:sz w:val="18"/>
                <w:szCs w:val="18"/>
              </w:rPr>
            </w:pPr>
          </w:p>
        </w:tc>
        <w:tc>
          <w:tcPr>
            <w:tcW w:w="902" w:type="pct"/>
            <w:tcBorders>
              <w:top w:val="single" w:sz="4" w:space="0" w:color="auto"/>
              <w:left w:val="single" w:sz="4" w:space="0" w:color="auto"/>
              <w:bottom w:val="single" w:sz="4" w:space="0" w:color="auto"/>
              <w:right w:val="single" w:sz="4" w:space="0" w:color="auto"/>
            </w:tcBorders>
            <w:vAlign w:val="center"/>
          </w:tcPr>
          <w:p w:rsidR="00BB177B" w:rsidRPr="007A7690" w:rsidP="002B0B9D">
            <w:pPr>
              <w:spacing w:line="200" w:lineRule="exact"/>
              <w:rPr>
                <w:kern w:val="0"/>
                <w:sz w:val="18"/>
                <w:szCs w:val="18"/>
              </w:rPr>
            </w:pPr>
            <w:r w:rsidRPr="007A7690">
              <w:rPr>
                <w:kern w:val="0"/>
                <w:sz w:val="18"/>
                <w:szCs w:val="18"/>
              </w:rPr>
              <w:t>9.5</w:t>
            </w:r>
          </w:p>
        </w:tc>
        <w:tc>
          <w:tcPr>
            <w:tcW w:w="1052" w:type="pct"/>
            <w:tcBorders>
              <w:top w:val="single" w:sz="4" w:space="0" w:color="auto"/>
              <w:left w:val="single" w:sz="4" w:space="0" w:color="auto"/>
              <w:bottom w:val="single" w:sz="4" w:space="0" w:color="auto"/>
              <w:right w:val="single" w:sz="4" w:space="0" w:color="auto"/>
            </w:tcBorders>
            <w:vAlign w:val="center"/>
          </w:tcPr>
          <w:p w:rsidR="00BB177B" w:rsidRPr="007A7690" w:rsidP="002B0B9D">
            <w:pPr>
              <w:spacing w:line="200" w:lineRule="exact"/>
              <w:rPr>
                <w:kern w:val="0"/>
                <w:sz w:val="18"/>
                <w:szCs w:val="18"/>
              </w:rPr>
            </w:pPr>
            <w:r w:rsidRPr="007A7690">
              <w:rPr>
                <w:kern w:val="0"/>
                <w:sz w:val="18"/>
                <w:szCs w:val="18"/>
              </w:rPr>
              <w:t>&gt;=12.0</w:t>
            </w:r>
          </w:p>
        </w:tc>
      </w:tr>
      <w:tr w:rsidTr="002B0B9D">
        <w:tblPrEx>
          <w:tblW w:w="4562" w:type="pct"/>
          <w:jc w:val="center"/>
          <w:tblLook w:val="01E0"/>
        </w:tblPrEx>
        <w:trPr>
          <w:jc w:val="center"/>
        </w:trPr>
        <w:tc>
          <w:tcPr>
            <w:tcW w:w="854" w:type="pct"/>
            <w:tcBorders>
              <w:top w:val="single" w:sz="4" w:space="0" w:color="auto"/>
              <w:left w:val="single" w:sz="4" w:space="0" w:color="auto"/>
              <w:bottom w:val="single" w:sz="4" w:space="0" w:color="auto"/>
              <w:right w:val="single" w:sz="4" w:space="0" w:color="auto"/>
            </w:tcBorders>
            <w:vAlign w:val="center"/>
          </w:tcPr>
          <w:p w:rsidR="00BB177B" w:rsidRPr="007A7690" w:rsidP="002B0B9D">
            <w:pPr>
              <w:spacing w:line="200" w:lineRule="exact"/>
              <w:rPr>
                <w:kern w:val="0"/>
                <w:sz w:val="18"/>
                <w:szCs w:val="18"/>
              </w:rPr>
            </w:pPr>
            <w:r w:rsidRPr="007A7690">
              <w:rPr>
                <w:rFonts w:hint="eastAsia"/>
                <w:kern w:val="0"/>
                <w:sz w:val="18"/>
                <w:szCs w:val="18"/>
              </w:rPr>
              <w:t>尺寸偏差</w:t>
            </w:r>
          </w:p>
        </w:tc>
        <w:tc>
          <w:tcPr>
            <w:tcW w:w="1096" w:type="pct"/>
            <w:tcBorders>
              <w:top w:val="single" w:sz="4" w:space="0" w:color="auto"/>
              <w:left w:val="single" w:sz="4" w:space="0" w:color="auto"/>
              <w:bottom w:val="single" w:sz="4" w:space="0" w:color="auto"/>
              <w:right w:val="single" w:sz="4" w:space="0" w:color="auto"/>
            </w:tcBorders>
            <w:vAlign w:val="center"/>
          </w:tcPr>
          <w:p w:rsidR="00BB177B" w:rsidRPr="007A7690" w:rsidP="002B0B9D">
            <w:pPr>
              <w:spacing w:line="200" w:lineRule="exact"/>
              <w:rPr>
                <w:kern w:val="0"/>
                <w:sz w:val="18"/>
                <w:szCs w:val="18"/>
              </w:rPr>
            </w:pPr>
            <w:r w:rsidRPr="007A7690">
              <w:rPr>
                <w:kern w:val="0"/>
                <w:sz w:val="18"/>
                <w:szCs w:val="18"/>
              </w:rPr>
              <w:t>0</w:t>
            </w:r>
          </w:p>
          <w:p w:rsidR="00BB177B" w:rsidRPr="007A7690" w:rsidP="002B0B9D">
            <w:pPr>
              <w:spacing w:line="200" w:lineRule="exact"/>
              <w:rPr>
                <w:kern w:val="0"/>
                <w:sz w:val="18"/>
                <w:szCs w:val="18"/>
                <w:lang w:eastAsia="zh-CN"/>
              </w:rPr>
            </w:pPr>
            <w:r w:rsidRPr="007A7690">
              <w:rPr>
                <w:kern w:val="0"/>
                <w:sz w:val="18"/>
                <w:szCs w:val="18"/>
              </w:rPr>
              <w:t>-6</w:t>
            </w:r>
          </w:p>
        </w:tc>
        <w:tc>
          <w:tcPr>
            <w:tcW w:w="1096" w:type="pct"/>
            <w:tcBorders>
              <w:top w:val="single" w:sz="4" w:space="0" w:color="auto"/>
              <w:left w:val="single" w:sz="4" w:space="0" w:color="auto"/>
              <w:bottom w:val="single" w:sz="4" w:space="0" w:color="auto"/>
              <w:right w:val="single" w:sz="4" w:space="0" w:color="auto"/>
            </w:tcBorders>
            <w:vAlign w:val="center"/>
          </w:tcPr>
          <w:p w:rsidR="00BB177B" w:rsidRPr="007A7690" w:rsidP="002B0B9D">
            <w:pPr>
              <w:spacing w:line="200" w:lineRule="exact"/>
              <w:rPr>
                <w:kern w:val="0"/>
                <w:sz w:val="18"/>
                <w:szCs w:val="18"/>
              </w:rPr>
            </w:pPr>
            <w:r w:rsidRPr="007A7690">
              <w:rPr>
                <w:kern w:val="0"/>
                <w:sz w:val="18"/>
                <w:szCs w:val="18"/>
              </w:rPr>
              <w:t>0</w:t>
            </w:r>
          </w:p>
          <w:p w:rsidR="00BB177B" w:rsidRPr="007A7690" w:rsidP="002B0B9D">
            <w:pPr>
              <w:spacing w:line="200" w:lineRule="exact"/>
              <w:rPr>
                <w:kern w:val="0"/>
                <w:sz w:val="18"/>
                <w:szCs w:val="18"/>
                <w:lang w:eastAsia="zh-CN"/>
              </w:rPr>
            </w:pPr>
            <w:r w:rsidRPr="007A7690">
              <w:rPr>
                <w:kern w:val="0"/>
                <w:sz w:val="18"/>
                <w:szCs w:val="18"/>
              </w:rPr>
              <w:t>-5</w:t>
            </w:r>
          </w:p>
        </w:tc>
        <w:tc>
          <w:tcPr>
            <w:tcW w:w="902" w:type="pct"/>
            <w:tcBorders>
              <w:top w:val="single" w:sz="4" w:space="0" w:color="auto"/>
              <w:left w:val="single" w:sz="4" w:space="0" w:color="auto"/>
              <w:bottom w:val="single" w:sz="4" w:space="0" w:color="auto"/>
              <w:right w:val="single" w:sz="4" w:space="0" w:color="auto"/>
            </w:tcBorders>
            <w:vAlign w:val="center"/>
          </w:tcPr>
          <w:p w:rsidR="00BB177B" w:rsidRPr="007A7690" w:rsidP="002B0B9D">
            <w:pPr>
              <w:spacing w:line="200" w:lineRule="exact"/>
              <w:rPr>
                <w:kern w:val="0"/>
                <w:sz w:val="18"/>
                <w:szCs w:val="18"/>
              </w:rPr>
            </w:pPr>
            <w:r w:rsidRPr="007A7690">
              <w:rPr>
                <w:rFonts w:hint="eastAsia"/>
                <w:kern w:val="0"/>
                <w:sz w:val="18"/>
                <w:szCs w:val="18"/>
              </w:rPr>
              <w:t>±</w:t>
            </w:r>
            <w:r w:rsidRPr="007A7690">
              <w:rPr>
                <w:kern w:val="0"/>
                <w:sz w:val="18"/>
                <w:szCs w:val="18"/>
              </w:rPr>
              <w:t>0.5</w:t>
            </w:r>
          </w:p>
        </w:tc>
        <w:tc>
          <w:tcPr>
            <w:tcW w:w="1052" w:type="pct"/>
            <w:tcBorders>
              <w:top w:val="single" w:sz="4" w:space="0" w:color="auto"/>
              <w:left w:val="single" w:sz="4" w:space="0" w:color="auto"/>
              <w:bottom w:val="single" w:sz="4" w:space="0" w:color="auto"/>
              <w:right w:val="single" w:sz="4" w:space="0" w:color="auto"/>
            </w:tcBorders>
            <w:vAlign w:val="center"/>
          </w:tcPr>
          <w:p w:rsidR="00BB177B" w:rsidRPr="007A7690" w:rsidP="002B0B9D">
            <w:pPr>
              <w:spacing w:line="200" w:lineRule="exact"/>
              <w:rPr>
                <w:kern w:val="0"/>
                <w:sz w:val="18"/>
                <w:szCs w:val="18"/>
              </w:rPr>
            </w:pPr>
            <w:r w:rsidRPr="007A7690">
              <w:rPr>
                <w:rFonts w:hint="eastAsia"/>
                <w:kern w:val="0"/>
                <w:sz w:val="18"/>
                <w:szCs w:val="18"/>
              </w:rPr>
              <w:t>±</w:t>
            </w:r>
            <w:r w:rsidRPr="007A7690">
              <w:rPr>
                <w:kern w:val="0"/>
                <w:sz w:val="18"/>
                <w:szCs w:val="18"/>
              </w:rPr>
              <w:t>0.6</w:t>
            </w:r>
          </w:p>
        </w:tc>
      </w:tr>
    </w:tbl>
    <w:p w:rsidR="00BB177B" w:rsidRPr="007C7281" w:rsidP="00BB177B">
      <w:pPr>
        <w:spacing w:line="240" w:lineRule="exact"/>
        <w:ind w:firstLine="225" w:firstLineChars="150"/>
        <w:jc w:val="right"/>
        <w:rPr>
          <w:kern w:val="0"/>
          <w:sz w:val="15"/>
          <w:szCs w:val="15"/>
        </w:rPr>
      </w:pPr>
      <w:r w:rsidRPr="007C7281">
        <w:rPr>
          <w:rFonts w:hint="eastAsia"/>
          <w:kern w:val="0"/>
          <w:sz w:val="15"/>
          <w:szCs w:val="15"/>
        </w:rPr>
        <w:t>注：板面应切成矩形，两对角线长度应不大于</w:t>
      </w:r>
      <w:r w:rsidRPr="007C7281">
        <w:rPr>
          <w:kern w:val="0"/>
          <w:sz w:val="15"/>
          <w:szCs w:val="15"/>
        </w:rPr>
        <w:t>5mm</w:t>
      </w:r>
      <w:r w:rsidRPr="007C7281">
        <w:rPr>
          <w:rFonts w:hint="eastAsia"/>
          <w:kern w:val="0"/>
          <w:sz w:val="15"/>
          <w:szCs w:val="15"/>
        </w:rPr>
        <w:t>。</w:t>
      </w:r>
    </w:p>
    <w:p w:rsidR="00BB177B" w:rsidRPr="007A7690" w:rsidP="00BB177B">
      <w:pPr>
        <w:spacing w:line="200" w:lineRule="exact"/>
        <w:jc w:val="center"/>
        <w:rPr>
          <w:kern w:val="0"/>
          <w:sz w:val="18"/>
          <w:szCs w:val="18"/>
        </w:rPr>
      </w:pPr>
      <w:r w:rsidRPr="007A7690">
        <w:rPr>
          <w:rFonts w:hint="eastAsia"/>
          <w:kern w:val="0"/>
          <w:sz w:val="18"/>
          <w:szCs w:val="18"/>
        </w:rPr>
        <w:t>纸面石膏板断裂荷载值</w:t>
      </w:r>
      <w:r w:rsidRPr="007A7690">
        <w:rPr>
          <w:kern w:val="0"/>
          <w:sz w:val="18"/>
          <w:szCs w:val="18"/>
        </w:rPr>
        <w:t xml:space="preserve">           </w:t>
      </w:r>
      <w:r w:rsidRPr="007A7690">
        <w:rPr>
          <w:rFonts w:hint="eastAsia"/>
          <w:kern w:val="0"/>
          <w:sz w:val="18"/>
          <w:szCs w:val="18"/>
        </w:rPr>
        <w:t>表</w:t>
      </w:r>
      <w:r w:rsidRPr="007A7690">
        <w:rPr>
          <w:kern w:val="0"/>
          <w:sz w:val="18"/>
          <w:szCs w:val="18"/>
        </w:rPr>
        <w:t>7.6.2.2-2</w:t>
      </w:r>
    </w:p>
    <w:tbl>
      <w:tblPr>
        <w:tblStyle w:val="TableNormal"/>
        <w:tblW w:w="456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621"/>
        <w:gridCol w:w="3020"/>
        <w:gridCol w:w="2625"/>
      </w:tblGrid>
      <w:tr w:rsidTr="002B0B9D">
        <w:tblPrEx>
          <w:tblW w:w="456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Ex>
        <w:trPr>
          <w:cantSplit/>
          <w:jc w:val="center"/>
        </w:trPr>
        <w:tc>
          <w:tcPr>
            <w:tcW w:w="1585" w:type="pct"/>
            <w:vMerge w:val="restart"/>
            <w:tcBorders>
              <w:top w:val="single" w:sz="4" w:space="0" w:color="auto"/>
              <w:left w:val="single" w:sz="4" w:space="0" w:color="auto"/>
              <w:bottom w:val="single" w:sz="4" w:space="0" w:color="auto"/>
              <w:right w:val="single" w:sz="4" w:space="0" w:color="auto"/>
            </w:tcBorders>
            <w:vAlign w:val="center"/>
          </w:tcPr>
          <w:p w:rsidR="00BB177B" w:rsidRPr="007A7690" w:rsidP="002B0B9D">
            <w:pPr>
              <w:spacing w:line="200" w:lineRule="exact"/>
              <w:rPr>
                <w:kern w:val="0"/>
                <w:sz w:val="18"/>
                <w:szCs w:val="18"/>
              </w:rPr>
            </w:pPr>
            <w:r w:rsidRPr="007A7690">
              <w:rPr>
                <w:rFonts w:hint="eastAsia"/>
                <w:kern w:val="0"/>
                <w:sz w:val="18"/>
                <w:szCs w:val="18"/>
              </w:rPr>
              <w:t>板材厚度（</w:t>
            </w:r>
            <w:r w:rsidRPr="007A7690">
              <w:rPr>
                <w:kern w:val="0"/>
                <w:sz w:val="18"/>
                <w:szCs w:val="18"/>
              </w:rPr>
              <w:t>mm</w:t>
            </w:r>
            <w:r w:rsidRPr="007A7690">
              <w:rPr>
                <w:rFonts w:hint="eastAsia"/>
                <w:kern w:val="0"/>
                <w:sz w:val="18"/>
                <w:szCs w:val="18"/>
              </w:rPr>
              <w:t>）</w:t>
            </w:r>
          </w:p>
        </w:tc>
        <w:tc>
          <w:tcPr>
            <w:tcW w:w="3415" w:type="pct"/>
            <w:gridSpan w:val="2"/>
            <w:tcBorders>
              <w:top w:val="single" w:sz="4" w:space="0" w:color="auto"/>
              <w:left w:val="single" w:sz="4" w:space="0" w:color="auto"/>
              <w:bottom w:val="single" w:sz="4" w:space="0" w:color="auto"/>
              <w:right w:val="single" w:sz="4" w:space="0" w:color="auto"/>
            </w:tcBorders>
            <w:vAlign w:val="center"/>
          </w:tcPr>
          <w:p w:rsidR="00BB177B" w:rsidRPr="007A7690" w:rsidP="002B0B9D">
            <w:pPr>
              <w:spacing w:line="200" w:lineRule="exact"/>
              <w:rPr>
                <w:kern w:val="0"/>
                <w:sz w:val="18"/>
                <w:szCs w:val="18"/>
              </w:rPr>
            </w:pPr>
            <w:r w:rsidRPr="007A7690">
              <w:rPr>
                <w:rFonts w:hint="eastAsia"/>
                <w:kern w:val="0"/>
                <w:sz w:val="18"/>
                <w:szCs w:val="18"/>
              </w:rPr>
              <w:t>断裂荷载</w:t>
            </w:r>
            <w:r w:rsidRPr="007A7690">
              <w:rPr>
                <w:kern w:val="0"/>
                <w:sz w:val="18"/>
                <w:szCs w:val="18"/>
              </w:rPr>
              <w:t>(N)</w:t>
            </w:r>
          </w:p>
        </w:tc>
      </w:tr>
      <w:tr w:rsidTr="002B0B9D">
        <w:tblPrEx>
          <w:tblW w:w="4562" w:type="pct"/>
          <w:jc w:val="center"/>
          <w:tblLook w:val="01E0"/>
        </w:tblPrEx>
        <w:trPr>
          <w:cantSplit/>
          <w:jc w:val="center"/>
        </w:trPr>
        <w:tc>
          <w:tcPr>
            <w:tcW w:w="1585" w:type="pct"/>
            <w:vMerge/>
            <w:tcBorders>
              <w:top w:val="single" w:sz="4" w:space="0" w:color="auto"/>
              <w:left w:val="single" w:sz="4" w:space="0" w:color="auto"/>
              <w:bottom w:val="single" w:sz="4" w:space="0" w:color="auto"/>
              <w:right w:val="single" w:sz="4" w:space="0" w:color="auto"/>
            </w:tcBorders>
            <w:vAlign w:val="center"/>
          </w:tcPr>
          <w:p w:rsidR="00BB177B" w:rsidRPr="007A7690" w:rsidP="002B0B9D">
            <w:pPr>
              <w:spacing w:line="200" w:lineRule="exact"/>
              <w:rPr>
                <w:kern w:val="0"/>
                <w:sz w:val="18"/>
                <w:szCs w:val="18"/>
              </w:rPr>
            </w:pPr>
          </w:p>
        </w:tc>
        <w:tc>
          <w:tcPr>
            <w:tcW w:w="1827" w:type="pct"/>
            <w:tcBorders>
              <w:top w:val="single" w:sz="4" w:space="0" w:color="auto"/>
              <w:left w:val="single" w:sz="4" w:space="0" w:color="auto"/>
              <w:bottom w:val="single" w:sz="4" w:space="0" w:color="auto"/>
              <w:right w:val="single" w:sz="4" w:space="0" w:color="auto"/>
            </w:tcBorders>
            <w:vAlign w:val="center"/>
          </w:tcPr>
          <w:p w:rsidR="00BB177B" w:rsidRPr="007A7690" w:rsidP="002B0B9D">
            <w:pPr>
              <w:spacing w:line="200" w:lineRule="exact"/>
              <w:rPr>
                <w:kern w:val="0"/>
                <w:sz w:val="18"/>
                <w:szCs w:val="18"/>
              </w:rPr>
            </w:pPr>
            <w:r w:rsidRPr="007A7690">
              <w:rPr>
                <w:rFonts w:hint="eastAsia"/>
                <w:kern w:val="0"/>
                <w:sz w:val="18"/>
                <w:szCs w:val="18"/>
              </w:rPr>
              <w:t>纵向</w:t>
            </w:r>
          </w:p>
        </w:tc>
        <w:tc>
          <w:tcPr>
            <w:tcW w:w="1588" w:type="pct"/>
            <w:tcBorders>
              <w:top w:val="single" w:sz="4" w:space="0" w:color="auto"/>
              <w:left w:val="single" w:sz="4" w:space="0" w:color="auto"/>
              <w:bottom w:val="single" w:sz="4" w:space="0" w:color="auto"/>
              <w:right w:val="single" w:sz="4" w:space="0" w:color="auto"/>
            </w:tcBorders>
            <w:vAlign w:val="center"/>
          </w:tcPr>
          <w:p w:rsidR="00BB177B" w:rsidRPr="007A7690" w:rsidP="002B0B9D">
            <w:pPr>
              <w:spacing w:line="200" w:lineRule="exact"/>
              <w:rPr>
                <w:kern w:val="0"/>
                <w:sz w:val="18"/>
                <w:szCs w:val="18"/>
              </w:rPr>
            </w:pPr>
            <w:r w:rsidRPr="007A7690">
              <w:rPr>
                <w:rFonts w:hint="eastAsia"/>
                <w:kern w:val="0"/>
                <w:sz w:val="18"/>
                <w:szCs w:val="18"/>
              </w:rPr>
              <w:t>横向</w:t>
            </w:r>
          </w:p>
        </w:tc>
      </w:tr>
      <w:tr w:rsidTr="002B0B9D">
        <w:tblPrEx>
          <w:tblW w:w="4562" w:type="pct"/>
          <w:jc w:val="center"/>
          <w:tblLook w:val="01E0"/>
        </w:tblPrEx>
        <w:trPr>
          <w:jc w:val="center"/>
        </w:trPr>
        <w:tc>
          <w:tcPr>
            <w:tcW w:w="1585" w:type="pct"/>
            <w:tcBorders>
              <w:top w:val="single" w:sz="4" w:space="0" w:color="auto"/>
              <w:left w:val="single" w:sz="4" w:space="0" w:color="auto"/>
              <w:bottom w:val="single" w:sz="4" w:space="0" w:color="auto"/>
              <w:right w:val="single" w:sz="4" w:space="0" w:color="auto"/>
            </w:tcBorders>
            <w:vAlign w:val="center"/>
          </w:tcPr>
          <w:p w:rsidR="00BB177B" w:rsidRPr="007A7690" w:rsidP="002B0B9D">
            <w:pPr>
              <w:spacing w:line="200" w:lineRule="exact"/>
              <w:rPr>
                <w:kern w:val="0"/>
                <w:sz w:val="18"/>
                <w:szCs w:val="18"/>
              </w:rPr>
            </w:pPr>
            <w:r w:rsidRPr="007A7690">
              <w:rPr>
                <w:kern w:val="0"/>
                <w:sz w:val="18"/>
                <w:szCs w:val="18"/>
              </w:rPr>
              <w:t>9.5</w:t>
            </w:r>
          </w:p>
        </w:tc>
        <w:tc>
          <w:tcPr>
            <w:tcW w:w="1827" w:type="pct"/>
            <w:tcBorders>
              <w:top w:val="single" w:sz="4" w:space="0" w:color="auto"/>
              <w:left w:val="single" w:sz="4" w:space="0" w:color="auto"/>
              <w:bottom w:val="single" w:sz="4" w:space="0" w:color="auto"/>
              <w:right w:val="single" w:sz="4" w:space="0" w:color="auto"/>
            </w:tcBorders>
            <w:vAlign w:val="center"/>
          </w:tcPr>
          <w:p w:rsidR="00BB177B" w:rsidRPr="007A7690" w:rsidP="002B0B9D">
            <w:pPr>
              <w:spacing w:line="200" w:lineRule="exact"/>
              <w:rPr>
                <w:kern w:val="0"/>
                <w:sz w:val="18"/>
                <w:szCs w:val="18"/>
              </w:rPr>
            </w:pPr>
            <w:r w:rsidRPr="007A7690">
              <w:rPr>
                <w:kern w:val="0"/>
                <w:sz w:val="18"/>
                <w:szCs w:val="18"/>
              </w:rPr>
              <w:t>360</w:t>
            </w:r>
          </w:p>
        </w:tc>
        <w:tc>
          <w:tcPr>
            <w:tcW w:w="1588" w:type="pct"/>
            <w:tcBorders>
              <w:top w:val="single" w:sz="4" w:space="0" w:color="auto"/>
              <w:left w:val="single" w:sz="4" w:space="0" w:color="auto"/>
              <w:bottom w:val="single" w:sz="4" w:space="0" w:color="auto"/>
              <w:right w:val="single" w:sz="4" w:space="0" w:color="auto"/>
            </w:tcBorders>
            <w:vAlign w:val="center"/>
          </w:tcPr>
          <w:p w:rsidR="00BB177B" w:rsidRPr="007A7690" w:rsidP="002B0B9D">
            <w:pPr>
              <w:spacing w:line="200" w:lineRule="exact"/>
              <w:rPr>
                <w:kern w:val="0"/>
                <w:sz w:val="18"/>
                <w:szCs w:val="18"/>
              </w:rPr>
            </w:pPr>
            <w:r w:rsidRPr="007A7690">
              <w:rPr>
                <w:kern w:val="0"/>
                <w:sz w:val="18"/>
                <w:szCs w:val="18"/>
              </w:rPr>
              <w:t>140</w:t>
            </w:r>
          </w:p>
        </w:tc>
      </w:tr>
      <w:tr w:rsidTr="002B0B9D">
        <w:tblPrEx>
          <w:tblW w:w="4562" w:type="pct"/>
          <w:jc w:val="center"/>
          <w:tblLook w:val="01E0"/>
        </w:tblPrEx>
        <w:trPr>
          <w:jc w:val="center"/>
        </w:trPr>
        <w:tc>
          <w:tcPr>
            <w:tcW w:w="1585" w:type="pct"/>
            <w:tcBorders>
              <w:top w:val="single" w:sz="4" w:space="0" w:color="auto"/>
              <w:left w:val="single" w:sz="4" w:space="0" w:color="auto"/>
              <w:bottom w:val="single" w:sz="4" w:space="0" w:color="auto"/>
              <w:right w:val="single" w:sz="4" w:space="0" w:color="auto"/>
            </w:tcBorders>
            <w:vAlign w:val="center"/>
          </w:tcPr>
          <w:p w:rsidR="00BB177B" w:rsidRPr="007A7690" w:rsidP="002B0B9D">
            <w:pPr>
              <w:spacing w:line="200" w:lineRule="exact"/>
              <w:rPr>
                <w:kern w:val="0"/>
                <w:sz w:val="18"/>
                <w:szCs w:val="18"/>
              </w:rPr>
            </w:pPr>
            <w:r w:rsidRPr="007A7690">
              <w:rPr>
                <w:kern w:val="0"/>
                <w:sz w:val="18"/>
                <w:szCs w:val="18"/>
              </w:rPr>
              <w:t>12.0</w:t>
            </w:r>
          </w:p>
        </w:tc>
        <w:tc>
          <w:tcPr>
            <w:tcW w:w="1827" w:type="pct"/>
            <w:tcBorders>
              <w:top w:val="single" w:sz="4" w:space="0" w:color="auto"/>
              <w:left w:val="single" w:sz="4" w:space="0" w:color="auto"/>
              <w:bottom w:val="single" w:sz="4" w:space="0" w:color="auto"/>
              <w:right w:val="single" w:sz="4" w:space="0" w:color="auto"/>
            </w:tcBorders>
            <w:vAlign w:val="center"/>
          </w:tcPr>
          <w:p w:rsidR="00BB177B" w:rsidRPr="007A7690" w:rsidP="002B0B9D">
            <w:pPr>
              <w:spacing w:line="200" w:lineRule="exact"/>
              <w:rPr>
                <w:kern w:val="0"/>
                <w:sz w:val="18"/>
                <w:szCs w:val="18"/>
              </w:rPr>
            </w:pPr>
            <w:r w:rsidRPr="007A7690">
              <w:rPr>
                <w:kern w:val="0"/>
                <w:sz w:val="18"/>
                <w:szCs w:val="18"/>
              </w:rPr>
              <w:t>500</w:t>
            </w:r>
          </w:p>
        </w:tc>
        <w:tc>
          <w:tcPr>
            <w:tcW w:w="1588" w:type="pct"/>
            <w:tcBorders>
              <w:top w:val="single" w:sz="4" w:space="0" w:color="auto"/>
              <w:left w:val="single" w:sz="4" w:space="0" w:color="auto"/>
              <w:bottom w:val="single" w:sz="4" w:space="0" w:color="auto"/>
              <w:right w:val="single" w:sz="4" w:space="0" w:color="auto"/>
            </w:tcBorders>
            <w:vAlign w:val="center"/>
          </w:tcPr>
          <w:p w:rsidR="00BB177B" w:rsidRPr="007A7690" w:rsidP="002B0B9D">
            <w:pPr>
              <w:spacing w:line="200" w:lineRule="exact"/>
              <w:rPr>
                <w:kern w:val="0"/>
                <w:sz w:val="18"/>
                <w:szCs w:val="18"/>
              </w:rPr>
            </w:pPr>
            <w:r w:rsidRPr="007A7690">
              <w:rPr>
                <w:kern w:val="0"/>
                <w:sz w:val="18"/>
                <w:szCs w:val="18"/>
              </w:rPr>
              <w:t>180</w:t>
            </w:r>
          </w:p>
        </w:tc>
      </w:tr>
      <w:tr w:rsidTr="002B0B9D">
        <w:tblPrEx>
          <w:tblW w:w="4562" w:type="pct"/>
          <w:jc w:val="center"/>
          <w:tblLook w:val="01E0"/>
        </w:tblPrEx>
        <w:trPr>
          <w:jc w:val="center"/>
        </w:trPr>
        <w:tc>
          <w:tcPr>
            <w:tcW w:w="1585" w:type="pct"/>
            <w:tcBorders>
              <w:top w:val="single" w:sz="4" w:space="0" w:color="auto"/>
              <w:left w:val="single" w:sz="4" w:space="0" w:color="auto"/>
              <w:bottom w:val="single" w:sz="4" w:space="0" w:color="auto"/>
              <w:right w:val="single" w:sz="4" w:space="0" w:color="auto"/>
            </w:tcBorders>
            <w:vAlign w:val="center"/>
          </w:tcPr>
          <w:p w:rsidR="00BB177B" w:rsidRPr="007A7690" w:rsidP="002B0B9D">
            <w:pPr>
              <w:spacing w:line="200" w:lineRule="exact"/>
              <w:rPr>
                <w:kern w:val="0"/>
                <w:sz w:val="18"/>
                <w:szCs w:val="18"/>
              </w:rPr>
            </w:pPr>
            <w:r w:rsidRPr="007A7690">
              <w:rPr>
                <w:kern w:val="0"/>
                <w:sz w:val="18"/>
                <w:szCs w:val="18"/>
              </w:rPr>
              <w:t>1</w:t>
            </w:r>
            <w:r w:rsidRPr="007A7690">
              <w:rPr>
                <w:kern w:val="0"/>
                <w:sz w:val="18"/>
                <w:szCs w:val="18"/>
              </w:rPr>
              <w:t>5.0</w:t>
            </w:r>
          </w:p>
        </w:tc>
        <w:tc>
          <w:tcPr>
            <w:tcW w:w="1827" w:type="pct"/>
            <w:tcBorders>
              <w:top w:val="single" w:sz="4" w:space="0" w:color="auto"/>
              <w:left w:val="single" w:sz="4" w:space="0" w:color="auto"/>
              <w:bottom w:val="single" w:sz="4" w:space="0" w:color="auto"/>
              <w:right w:val="single" w:sz="4" w:space="0" w:color="auto"/>
            </w:tcBorders>
            <w:vAlign w:val="center"/>
          </w:tcPr>
          <w:p w:rsidR="00BB177B" w:rsidRPr="007A7690" w:rsidP="002B0B9D">
            <w:pPr>
              <w:spacing w:line="200" w:lineRule="exact"/>
              <w:rPr>
                <w:kern w:val="0"/>
                <w:sz w:val="18"/>
                <w:szCs w:val="18"/>
              </w:rPr>
            </w:pPr>
            <w:r w:rsidRPr="007A7690">
              <w:rPr>
                <w:kern w:val="0"/>
                <w:sz w:val="18"/>
                <w:szCs w:val="18"/>
              </w:rPr>
              <w:t>650</w:t>
            </w:r>
          </w:p>
        </w:tc>
        <w:tc>
          <w:tcPr>
            <w:tcW w:w="1588" w:type="pct"/>
            <w:tcBorders>
              <w:top w:val="single" w:sz="4" w:space="0" w:color="auto"/>
              <w:left w:val="single" w:sz="4" w:space="0" w:color="auto"/>
              <w:bottom w:val="single" w:sz="4" w:space="0" w:color="auto"/>
              <w:right w:val="single" w:sz="4" w:space="0" w:color="auto"/>
            </w:tcBorders>
            <w:vAlign w:val="center"/>
          </w:tcPr>
          <w:p w:rsidR="00BB177B" w:rsidRPr="007A7690" w:rsidP="002B0B9D">
            <w:pPr>
              <w:spacing w:line="200" w:lineRule="exact"/>
              <w:rPr>
                <w:kern w:val="0"/>
                <w:sz w:val="18"/>
                <w:szCs w:val="18"/>
              </w:rPr>
            </w:pPr>
            <w:r w:rsidRPr="007A7690">
              <w:rPr>
                <w:kern w:val="0"/>
                <w:sz w:val="18"/>
                <w:szCs w:val="18"/>
              </w:rPr>
              <w:t>220</w:t>
            </w:r>
          </w:p>
        </w:tc>
      </w:tr>
      <w:tr w:rsidTr="002B0B9D">
        <w:tblPrEx>
          <w:tblW w:w="4562" w:type="pct"/>
          <w:jc w:val="center"/>
          <w:tblLook w:val="01E0"/>
        </w:tblPrEx>
        <w:trPr>
          <w:jc w:val="center"/>
        </w:trPr>
        <w:tc>
          <w:tcPr>
            <w:tcW w:w="1585" w:type="pct"/>
            <w:tcBorders>
              <w:top w:val="single" w:sz="4" w:space="0" w:color="auto"/>
              <w:left w:val="single" w:sz="4" w:space="0" w:color="auto"/>
              <w:bottom w:val="single" w:sz="4" w:space="0" w:color="auto"/>
              <w:right w:val="single" w:sz="4" w:space="0" w:color="auto"/>
            </w:tcBorders>
            <w:vAlign w:val="center"/>
          </w:tcPr>
          <w:p w:rsidR="00BB177B" w:rsidRPr="007A7690" w:rsidP="002B0B9D">
            <w:pPr>
              <w:spacing w:line="200" w:lineRule="exact"/>
              <w:rPr>
                <w:kern w:val="0"/>
                <w:sz w:val="18"/>
                <w:szCs w:val="18"/>
              </w:rPr>
            </w:pPr>
            <w:r w:rsidRPr="007A7690">
              <w:rPr>
                <w:kern w:val="0"/>
                <w:sz w:val="18"/>
                <w:szCs w:val="18"/>
              </w:rPr>
              <w:t>18.0</w:t>
            </w:r>
          </w:p>
        </w:tc>
        <w:tc>
          <w:tcPr>
            <w:tcW w:w="1827" w:type="pct"/>
            <w:tcBorders>
              <w:top w:val="single" w:sz="4" w:space="0" w:color="auto"/>
              <w:left w:val="single" w:sz="4" w:space="0" w:color="auto"/>
              <w:bottom w:val="single" w:sz="4" w:space="0" w:color="auto"/>
              <w:right w:val="single" w:sz="4" w:space="0" w:color="auto"/>
            </w:tcBorders>
            <w:vAlign w:val="center"/>
          </w:tcPr>
          <w:p w:rsidR="00BB177B" w:rsidRPr="007A7690" w:rsidP="002B0B9D">
            <w:pPr>
              <w:spacing w:line="200" w:lineRule="exact"/>
              <w:rPr>
                <w:kern w:val="0"/>
                <w:sz w:val="18"/>
                <w:szCs w:val="18"/>
              </w:rPr>
            </w:pPr>
            <w:r w:rsidRPr="007A7690">
              <w:rPr>
                <w:kern w:val="0"/>
                <w:sz w:val="18"/>
                <w:szCs w:val="18"/>
              </w:rPr>
              <w:t>800</w:t>
            </w:r>
          </w:p>
        </w:tc>
        <w:tc>
          <w:tcPr>
            <w:tcW w:w="1588" w:type="pct"/>
            <w:tcBorders>
              <w:top w:val="single" w:sz="4" w:space="0" w:color="auto"/>
              <w:left w:val="single" w:sz="4" w:space="0" w:color="auto"/>
              <w:bottom w:val="single" w:sz="4" w:space="0" w:color="auto"/>
              <w:right w:val="single" w:sz="4" w:space="0" w:color="auto"/>
            </w:tcBorders>
            <w:vAlign w:val="center"/>
          </w:tcPr>
          <w:p w:rsidR="00BB177B" w:rsidRPr="007A7690" w:rsidP="002B0B9D">
            <w:pPr>
              <w:spacing w:line="200" w:lineRule="exact"/>
              <w:rPr>
                <w:kern w:val="0"/>
                <w:sz w:val="18"/>
                <w:szCs w:val="18"/>
              </w:rPr>
            </w:pPr>
            <w:r w:rsidRPr="007A7690">
              <w:rPr>
                <w:kern w:val="0"/>
                <w:sz w:val="18"/>
                <w:szCs w:val="18"/>
              </w:rPr>
              <w:t>270</w:t>
            </w:r>
          </w:p>
        </w:tc>
      </w:tr>
      <w:tr w:rsidTr="002B0B9D">
        <w:tblPrEx>
          <w:tblW w:w="4562" w:type="pct"/>
          <w:jc w:val="center"/>
          <w:tblLook w:val="01E0"/>
        </w:tblPrEx>
        <w:trPr>
          <w:jc w:val="center"/>
        </w:trPr>
        <w:tc>
          <w:tcPr>
            <w:tcW w:w="1585" w:type="pct"/>
            <w:tcBorders>
              <w:top w:val="single" w:sz="4" w:space="0" w:color="auto"/>
              <w:left w:val="single" w:sz="4" w:space="0" w:color="auto"/>
              <w:bottom w:val="single" w:sz="4" w:space="0" w:color="auto"/>
              <w:right w:val="single" w:sz="4" w:space="0" w:color="auto"/>
            </w:tcBorders>
            <w:vAlign w:val="center"/>
          </w:tcPr>
          <w:p w:rsidR="00BB177B" w:rsidRPr="007A7690" w:rsidP="002B0B9D">
            <w:pPr>
              <w:spacing w:line="200" w:lineRule="exact"/>
              <w:rPr>
                <w:kern w:val="0"/>
                <w:sz w:val="18"/>
                <w:szCs w:val="18"/>
              </w:rPr>
            </w:pPr>
            <w:r w:rsidRPr="007A7690">
              <w:rPr>
                <w:kern w:val="0"/>
                <w:sz w:val="18"/>
                <w:szCs w:val="18"/>
              </w:rPr>
              <w:t>21.0</w:t>
            </w:r>
          </w:p>
        </w:tc>
        <w:tc>
          <w:tcPr>
            <w:tcW w:w="1827" w:type="pct"/>
            <w:tcBorders>
              <w:top w:val="single" w:sz="4" w:space="0" w:color="auto"/>
              <w:left w:val="single" w:sz="4" w:space="0" w:color="auto"/>
              <w:bottom w:val="single" w:sz="4" w:space="0" w:color="auto"/>
              <w:right w:val="single" w:sz="4" w:space="0" w:color="auto"/>
            </w:tcBorders>
            <w:vAlign w:val="center"/>
          </w:tcPr>
          <w:p w:rsidR="00BB177B" w:rsidRPr="007A7690" w:rsidP="002B0B9D">
            <w:pPr>
              <w:spacing w:line="200" w:lineRule="exact"/>
              <w:rPr>
                <w:kern w:val="0"/>
                <w:sz w:val="18"/>
                <w:szCs w:val="18"/>
              </w:rPr>
            </w:pPr>
            <w:r w:rsidRPr="007A7690">
              <w:rPr>
                <w:kern w:val="0"/>
                <w:sz w:val="18"/>
                <w:szCs w:val="18"/>
              </w:rPr>
              <w:t>950</w:t>
            </w:r>
          </w:p>
        </w:tc>
        <w:tc>
          <w:tcPr>
            <w:tcW w:w="1588" w:type="pct"/>
            <w:tcBorders>
              <w:top w:val="single" w:sz="4" w:space="0" w:color="auto"/>
              <w:left w:val="single" w:sz="4" w:space="0" w:color="auto"/>
              <w:bottom w:val="single" w:sz="4" w:space="0" w:color="auto"/>
              <w:right w:val="single" w:sz="4" w:space="0" w:color="auto"/>
            </w:tcBorders>
            <w:vAlign w:val="center"/>
          </w:tcPr>
          <w:p w:rsidR="00BB177B" w:rsidRPr="007A7690" w:rsidP="002B0B9D">
            <w:pPr>
              <w:spacing w:line="200" w:lineRule="exact"/>
              <w:rPr>
                <w:kern w:val="0"/>
                <w:sz w:val="18"/>
                <w:szCs w:val="18"/>
              </w:rPr>
            </w:pPr>
            <w:r w:rsidRPr="007A7690">
              <w:rPr>
                <w:kern w:val="0"/>
                <w:sz w:val="18"/>
                <w:szCs w:val="18"/>
              </w:rPr>
              <w:t>320</w:t>
            </w:r>
          </w:p>
        </w:tc>
      </w:tr>
      <w:tr w:rsidTr="002B0B9D">
        <w:tblPrEx>
          <w:tblW w:w="4562" w:type="pct"/>
          <w:jc w:val="center"/>
          <w:tblLook w:val="01E0"/>
        </w:tblPrEx>
        <w:trPr>
          <w:jc w:val="center"/>
        </w:trPr>
        <w:tc>
          <w:tcPr>
            <w:tcW w:w="1585" w:type="pct"/>
            <w:tcBorders>
              <w:top w:val="single" w:sz="4" w:space="0" w:color="auto"/>
              <w:left w:val="single" w:sz="4" w:space="0" w:color="auto"/>
              <w:bottom w:val="single" w:sz="4" w:space="0" w:color="auto"/>
              <w:right w:val="single" w:sz="4" w:space="0" w:color="auto"/>
            </w:tcBorders>
            <w:vAlign w:val="center"/>
          </w:tcPr>
          <w:p w:rsidR="00BB177B" w:rsidRPr="007A7690" w:rsidP="002B0B9D">
            <w:pPr>
              <w:spacing w:line="200" w:lineRule="exact"/>
              <w:rPr>
                <w:kern w:val="0"/>
                <w:sz w:val="18"/>
                <w:szCs w:val="18"/>
              </w:rPr>
            </w:pPr>
            <w:r w:rsidRPr="007A7690">
              <w:rPr>
                <w:kern w:val="0"/>
                <w:sz w:val="18"/>
                <w:szCs w:val="18"/>
              </w:rPr>
              <w:t>25.0</w:t>
            </w:r>
          </w:p>
        </w:tc>
        <w:tc>
          <w:tcPr>
            <w:tcW w:w="1827" w:type="pct"/>
            <w:tcBorders>
              <w:top w:val="single" w:sz="4" w:space="0" w:color="auto"/>
              <w:left w:val="single" w:sz="4" w:space="0" w:color="auto"/>
              <w:bottom w:val="single" w:sz="4" w:space="0" w:color="auto"/>
              <w:right w:val="single" w:sz="4" w:space="0" w:color="auto"/>
            </w:tcBorders>
            <w:vAlign w:val="center"/>
          </w:tcPr>
          <w:p w:rsidR="00BB177B" w:rsidRPr="007A7690" w:rsidP="002B0B9D">
            <w:pPr>
              <w:spacing w:line="200" w:lineRule="exact"/>
              <w:rPr>
                <w:kern w:val="0"/>
                <w:sz w:val="18"/>
                <w:szCs w:val="18"/>
              </w:rPr>
            </w:pPr>
            <w:r w:rsidRPr="007A7690">
              <w:rPr>
                <w:kern w:val="0"/>
                <w:sz w:val="18"/>
                <w:szCs w:val="18"/>
              </w:rPr>
              <w:t>1100</w:t>
            </w:r>
          </w:p>
        </w:tc>
        <w:tc>
          <w:tcPr>
            <w:tcW w:w="1588" w:type="pct"/>
            <w:tcBorders>
              <w:top w:val="single" w:sz="4" w:space="0" w:color="auto"/>
              <w:left w:val="single" w:sz="4" w:space="0" w:color="auto"/>
              <w:bottom w:val="single" w:sz="4" w:space="0" w:color="auto"/>
              <w:right w:val="single" w:sz="4" w:space="0" w:color="auto"/>
            </w:tcBorders>
            <w:vAlign w:val="center"/>
          </w:tcPr>
          <w:p w:rsidR="00BB177B" w:rsidRPr="007A7690" w:rsidP="002B0B9D">
            <w:pPr>
              <w:spacing w:line="200" w:lineRule="exact"/>
              <w:rPr>
                <w:kern w:val="0"/>
                <w:sz w:val="18"/>
                <w:szCs w:val="18"/>
              </w:rPr>
            </w:pPr>
            <w:r w:rsidRPr="007A7690">
              <w:rPr>
                <w:kern w:val="0"/>
                <w:sz w:val="18"/>
                <w:szCs w:val="18"/>
              </w:rPr>
              <w:t>370</w:t>
            </w:r>
          </w:p>
        </w:tc>
      </w:tr>
    </w:tbl>
    <w:p>
      <w:pPr>
        <w:sectPr w:rsidSect="002B0B9D">
          <w:type w:val="nextPage"/>
          <w:pgSz w:w="11906" w:h="16838"/>
          <w:pgMar w:top="1247" w:right="1418" w:bottom="1134" w:left="1644" w:header="851" w:footer="680" w:gutter="0"/>
          <w:pgNumType w:start="26"/>
          <w:cols w:space="425"/>
          <w:titlePg w:val="0"/>
          <w:docGrid w:type="lines" w:linePitch="312"/>
        </w:sectPr>
      </w:pPr>
    </w:p>
    <w:p w:rsidR="00BB177B" w:rsidP="00BB177B">
      <w:pPr>
        <w:spacing w:line="240" w:lineRule="exact"/>
        <w:jc w:val="center"/>
        <w:rPr>
          <w:kern w:val="0"/>
          <w:sz w:val="18"/>
          <w:szCs w:val="18"/>
          <w:lang w:eastAsia="zh-CN"/>
        </w:rPr>
      </w:pPr>
    </w:p>
    <w:p w:rsidR="00BB177B" w:rsidRPr="007C7281" w:rsidP="00BB177B">
      <w:pPr>
        <w:spacing w:line="240" w:lineRule="exact"/>
        <w:jc w:val="center"/>
        <w:rPr>
          <w:kern w:val="0"/>
          <w:sz w:val="18"/>
          <w:szCs w:val="18"/>
        </w:rPr>
      </w:pPr>
      <w:r w:rsidRPr="007C7281">
        <w:rPr>
          <w:rFonts w:hint="eastAsia"/>
          <w:kern w:val="0"/>
          <w:sz w:val="18"/>
          <w:szCs w:val="18"/>
        </w:rPr>
        <w:t>纸面石膏板单位面积重量植</w:t>
      </w:r>
      <w:r w:rsidRPr="007C7281">
        <w:rPr>
          <w:kern w:val="0"/>
          <w:sz w:val="18"/>
          <w:szCs w:val="18"/>
        </w:rPr>
        <w:t xml:space="preserve">       </w:t>
      </w:r>
      <w:r w:rsidRPr="007C7281">
        <w:rPr>
          <w:rFonts w:hint="eastAsia"/>
          <w:kern w:val="0"/>
          <w:sz w:val="18"/>
          <w:szCs w:val="18"/>
        </w:rPr>
        <w:t>表</w:t>
      </w:r>
      <w:r w:rsidRPr="007C7281">
        <w:rPr>
          <w:kern w:val="0"/>
          <w:sz w:val="18"/>
          <w:szCs w:val="18"/>
        </w:rPr>
        <w:t>7.6.2.2-3</w:t>
      </w:r>
    </w:p>
    <w:tbl>
      <w:tblPr>
        <w:tblStyle w:val="TableNormal"/>
        <w:tblW w:w="4562" w:type="pct"/>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130"/>
        <w:gridCol w:w="4136"/>
      </w:tblGrid>
      <w:tr w:rsidTr="002B0B9D">
        <w:tblPrEx>
          <w:tblW w:w="4562" w:type="pct"/>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Ex>
        <w:tc>
          <w:tcPr>
            <w:tcW w:w="2498" w:type="pct"/>
            <w:tcBorders>
              <w:top w:val="single" w:sz="4" w:space="0" w:color="auto"/>
              <w:left w:val="single" w:sz="4" w:space="0" w:color="auto"/>
              <w:bottom w:val="single" w:sz="4" w:space="0" w:color="auto"/>
              <w:right w:val="single" w:sz="4" w:space="0" w:color="auto"/>
            </w:tcBorders>
          </w:tcPr>
          <w:p w:rsidR="00BB177B" w:rsidRPr="007C7281" w:rsidP="002B0B9D">
            <w:pPr>
              <w:spacing w:line="200" w:lineRule="exact"/>
              <w:rPr>
                <w:kern w:val="0"/>
                <w:sz w:val="18"/>
                <w:szCs w:val="18"/>
              </w:rPr>
            </w:pPr>
            <w:r w:rsidRPr="007C7281">
              <w:rPr>
                <w:rFonts w:hint="eastAsia"/>
                <w:kern w:val="0"/>
                <w:sz w:val="18"/>
                <w:szCs w:val="18"/>
              </w:rPr>
              <w:t>板材厚度（</w:t>
            </w:r>
            <w:r w:rsidRPr="007C7281">
              <w:rPr>
                <w:kern w:val="0"/>
                <w:sz w:val="18"/>
                <w:szCs w:val="18"/>
              </w:rPr>
              <w:t>mm</w:t>
            </w:r>
            <w:r w:rsidRPr="007C7281">
              <w:rPr>
                <w:rFonts w:hint="eastAsia"/>
                <w:kern w:val="0"/>
                <w:sz w:val="18"/>
                <w:szCs w:val="18"/>
              </w:rPr>
              <w:t>）</w:t>
            </w:r>
          </w:p>
        </w:tc>
        <w:tc>
          <w:tcPr>
            <w:tcW w:w="2502" w:type="pct"/>
            <w:tcBorders>
              <w:top w:val="single" w:sz="4" w:space="0" w:color="auto"/>
              <w:left w:val="single" w:sz="4" w:space="0" w:color="auto"/>
              <w:bottom w:val="single" w:sz="4" w:space="0" w:color="auto"/>
              <w:right w:val="single" w:sz="4" w:space="0" w:color="auto"/>
            </w:tcBorders>
          </w:tcPr>
          <w:p w:rsidR="00BB177B" w:rsidRPr="007C7281" w:rsidP="002B0B9D">
            <w:pPr>
              <w:spacing w:line="200" w:lineRule="exact"/>
              <w:rPr>
                <w:kern w:val="0"/>
                <w:sz w:val="18"/>
                <w:szCs w:val="18"/>
              </w:rPr>
            </w:pPr>
            <w:r w:rsidRPr="007C7281">
              <w:rPr>
                <w:rFonts w:hint="eastAsia"/>
                <w:kern w:val="0"/>
                <w:sz w:val="18"/>
                <w:szCs w:val="18"/>
              </w:rPr>
              <w:t>单位面积重量</w:t>
            </w:r>
            <w:r w:rsidRPr="007C7281">
              <w:rPr>
                <w:kern w:val="0"/>
                <w:sz w:val="18"/>
                <w:szCs w:val="18"/>
              </w:rPr>
              <w:t>kg/m2</w:t>
            </w:r>
          </w:p>
        </w:tc>
      </w:tr>
      <w:tr w:rsidTr="002B0B9D">
        <w:tblPrEx>
          <w:tblW w:w="4562" w:type="pct"/>
          <w:tblInd w:w="392" w:type="dxa"/>
          <w:tblLook w:val="01E0"/>
        </w:tblPrEx>
        <w:tc>
          <w:tcPr>
            <w:tcW w:w="2498" w:type="pct"/>
            <w:tcBorders>
              <w:top w:val="single" w:sz="4" w:space="0" w:color="auto"/>
              <w:left w:val="single" w:sz="4" w:space="0" w:color="auto"/>
              <w:bottom w:val="single" w:sz="4" w:space="0" w:color="auto"/>
              <w:right w:val="single" w:sz="4" w:space="0" w:color="auto"/>
            </w:tcBorders>
          </w:tcPr>
          <w:p w:rsidR="00BB177B" w:rsidRPr="007C7281" w:rsidP="002B0B9D">
            <w:pPr>
              <w:spacing w:line="200" w:lineRule="exact"/>
              <w:rPr>
                <w:kern w:val="0"/>
                <w:sz w:val="18"/>
                <w:szCs w:val="18"/>
              </w:rPr>
            </w:pPr>
            <w:r w:rsidRPr="007C7281">
              <w:rPr>
                <w:kern w:val="0"/>
                <w:sz w:val="18"/>
                <w:szCs w:val="18"/>
              </w:rPr>
              <w:t>9.5</w:t>
            </w:r>
          </w:p>
        </w:tc>
        <w:tc>
          <w:tcPr>
            <w:tcW w:w="2502" w:type="pct"/>
            <w:tcBorders>
              <w:top w:val="single" w:sz="4" w:space="0" w:color="auto"/>
              <w:left w:val="single" w:sz="4" w:space="0" w:color="auto"/>
              <w:bottom w:val="single" w:sz="4" w:space="0" w:color="auto"/>
              <w:right w:val="single" w:sz="4" w:space="0" w:color="auto"/>
            </w:tcBorders>
          </w:tcPr>
          <w:p w:rsidR="00BB177B" w:rsidRPr="007C7281" w:rsidP="002B0B9D">
            <w:pPr>
              <w:spacing w:line="200" w:lineRule="exact"/>
              <w:rPr>
                <w:kern w:val="0"/>
                <w:sz w:val="18"/>
                <w:szCs w:val="18"/>
              </w:rPr>
            </w:pPr>
            <w:r w:rsidRPr="007C7281">
              <w:rPr>
                <w:kern w:val="0"/>
                <w:sz w:val="18"/>
                <w:szCs w:val="18"/>
              </w:rPr>
              <w:t>9.5</w:t>
            </w:r>
          </w:p>
        </w:tc>
      </w:tr>
      <w:tr w:rsidTr="002B0B9D">
        <w:tblPrEx>
          <w:tblW w:w="4562" w:type="pct"/>
          <w:tblInd w:w="392" w:type="dxa"/>
          <w:tblLook w:val="01E0"/>
        </w:tblPrEx>
        <w:tc>
          <w:tcPr>
            <w:tcW w:w="2498" w:type="pct"/>
            <w:tcBorders>
              <w:top w:val="single" w:sz="4" w:space="0" w:color="auto"/>
              <w:left w:val="single" w:sz="4" w:space="0" w:color="auto"/>
              <w:bottom w:val="single" w:sz="4" w:space="0" w:color="auto"/>
              <w:right w:val="single" w:sz="4" w:space="0" w:color="auto"/>
            </w:tcBorders>
          </w:tcPr>
          <w:p w:rsidR="00BB177B" w:rsidRPr="007C7281" w:rsidP="002B0B9D">
            <w:pPr>
              <w:spacing w:line="200" w:lineRule="exact"/>
              <w:rPr>
                <w:kern w:val="0"/>
                <w:sz w:val="18"/>
                <w:szCs w:val="18"/>
              </w:rPr>
            </w:pPr>
            <w:r w:rsidRPr="007C7281">
              <w:rPr>
                <w:kern w:val="0"/>
                <w:sz w:val="18"/>
                <w:szCs w:val="18"/>
              </w:rPr>
              <w:t xml:space="preserve">12.0 </w:t>
            </w:r>
          </w:p>
        </w:tc>
        <w:tc>
          <w:tcPr>
            <w:tcW w:w="2502" w:type="pct"/>
            <w:tcBorders>
              <w:top w:val="single" w:sz="4" w:space="0" w:color="auto"/>
              <w:left w:val="single" w:sz="4" w:space="0" w:color="auto"/>
              <w:bottom w:val="single" w:sz="4" w:space="0" w:color="auto"/>
              <w:right w:val="single" w:sz="4" w:space="0" w:color="auto"/>
            </w:tcBorders>
          </w:tcPr>
          <w:p w:rsidR="00BB177B" w:rsidRPr="007C7281" w:rsidP="002B0B9D">
            <w:pPr>
              <w:spacing w:line="200" w:lineRule="exact"/>
              <w:rPr>
                <w:kern w:val="0"/>
                <w:sz w:val="18"/>
                <w:szCs w:val="18"/>
              </w:rPr>
            </w:pPr>
            <w:r w:rsidRPr="007C7281">
              <w:rPr>
                <w:kern w:val="0"/>
                <w:sz w:val="18"/>
                <w:szCs w:val="18"/>
              </w:rPr>
              <w:t>12.0</w:t>
            </w:r>
          </w:p>
        </w:tc>
      </w:tr>
      <w:tr w:rsidTr="002B0B9D">
        <w:tblPrEx>
          <w:tblW w:w="4562" w:type="pct"/>
          <w:tblInd w:w="392" w:type="dxa"/>
          <w:tblLook w:val="01E0"/>
        </w:tblPrEx>
        <w:tc>
          <w:tcPr>
            <w:tcW w:w="2498" w:type="pct"/>
            <w:tcBorders>
              <w:top w:val="single" w:sz="4" w:space="0" w:color="auto"/>
              <w:left w:val="single" w:sz="4" w:space="0" w:color="auto"/>
              <w:bottom w:val="single" w:sz="4" w:space="0" w:color="auto"/>
              <w:right w:val="single" w:sz="4" w:space="0" w:color="auto"/>
            </w:tcBorders>
          </w:tcPr>
          <w:p w:rsidR="00BB177B" w:rsidRPr="007C7281" w:rsidP="002B0B9D">
            <w:pPr>
              <w:spacing w:line="200" w:lineRule="exact"/>
              <w:rPr>
                <w:kern w:val="0"/>
                <w:sz w:val="18"/>
                <w:szCs w:val="18"/>
              </w:rPr>
            </w:pPr>
            <w:r w:rsidRPr="007C7281">
              <w:rPr>
                <w:kern w:val="0"/>
                <w:sz w:val="18"/>
                <w:szCs w:val="18"/>
              </w:rPr>
              <w:t xml:space="preserve">15.0 </w:t>
            </w:r>
          </w:p>
        </w:tc>
        <w:tc>
          <w:tcPr>
            <w:tcW w:w="2502" w:type="pct"/>
            <w:tcBorders>
              <w:top w:val="single" w:sz="4" w:space="0" w:color="auto"/>
              <w:left w:val="single" w:sz="4" w:space="0" w:color="auto"/>
              <w:bottom w:val="single" w:sz="4" w:space="0" w:color="auto"/>
              <w:right w:val="single" w:sz="4" w:space="0" w:color="auto"/>
            </w:tcBorders>
          </w:tcPr>
          <w:p w:rsidR="00BB177B" w:rsidRPr="007C7281" w:rsidP="002B0B9D">
            <w:pPr>
              <w:spacing w:line="200" w:lineRule="exact"/>
              <w:rPr>
                <w:kern w:val="0"/>
                <w:sz w:val="18"/>
                <w:szCs w:val="18"/>
              </w:rPr>
            </w:pPr>
            <w:r w:rsidRPr="007C7281">
              <w:rPr>
                <w:kern w:val="0"/>
                <w:sz w:val="18"/>
                <w:szCs w:val="18"/>
              </w:rPr>
              <w:t>15.0</w:t>
            </w:r>
          </w:p>
        </w:tc>
      </w:tr>
      <w:tr w:rsidTr="002B0B9D">
        <w:tblPrEx>
          <w:tblW w:w="4562" w:type="pct"/>
          <w:tblInd w:w="392" w:type="dxa"/>
          <w:tblLook w:val="01E0"/>
        </w:tblPrEx>
        <w:tc>
          <w:tcPr>
            <w:tcW w:w="2498" w:type="pct"/>
            <w:tcBorders>
              <w:top w:val="single" w:sz="4" w:space="0" w:color="auto"/>
              <w:left w:val="single" w:sz="4" w:space="0" w:color="auto"/>
              <w:bottom w:val="single" w:sz="4" w:space="0" w:color="auto"/>
              <w:right w:val="single" w:sz="4" w:space="0" w:color="auto"/>
            </w:tcBorders>
          </w:tcPr>
          <w:p w:rsidR="00BB177B" w:rsidRPr="007C7281" w:rsidP="002B0B9D">
            <w:pPr>
              <w:spacing w:line="200" w:lineRule="exact"/>
              <w:rPr>
                <w:kern w:val="0"/>
                <w:sz w:val="18"/>
                <w:szCs w:val="18"/>
              </w:rPr>
            </w:pPr>
            <w:r w:rsidRPr="007C7281">
              <w:rPr>
                <w:kern w:val="0"/>
                <w:sz w:val="18"/>
                <w:szCs w:val="18"/>
              </w:rPr>
              <w:t>18.0</w:t>
            </w:r>
          </w:p>
        </w:tc>
        <w:tc>
          <w:tcPr>
            <w:tcW w:w="2502" w:type="pct"/>
            <w:tcBorders>
              <w:top w:val="single" w:sz="4" w:space="0" w:color="auto"/>
              <w:left w:val="single" w:sz="4" w:space="0" w:color="auto"/>
              <w:bottom w:val="single" w:sz="4" w:space="0" w:color="auto"/>
              <w:right w:val="single" w:sz="4" w:space="0" w:color="auto"/>
            </w:tcBorders>
          </w:tcPr>
          <w:p w:rsidR="00BB177B" w:rsidRPr="007C7281" w:rsidP="002B0B9D">
            <w:pPr>
              <w:spacing w:line="200" w:lineRule="exact"/>
              <w:rPr>
                <w:kern w:val="0"/>
                <w:sz w:val="18"/>
                <w:szCs w:val="18"/>
              </w:rPr>
            </w:pPr>
            <w:r w:rsidRPr="007C7281">
              <w:rPr>
                <w:kern w:val="0"/>
                <w:sz w:val="18"/>
                <w:szCs w:val="18"/>
              </w:rPr>
              <w:t>18.0</w:t>
            </w:r>
          </w:p>
        </w:tc>
      </w:tr>
      <w:tr w:rsidTr="002B0B9D">
        <w:tblPrEx>
          <w:tblW w:w="4562" w:type="pct"/>
          <w:tblInd w:w="392" w:type="dxa"/>
          <w:tblLook w:val="01E0"/>
        </w:tblPrEx>
        <w:tc>
          <w:tcPr>
            <w:tcW w:w="2498" w:type="pct"/>
            <w:tcBorders>
              <w:top w:val="single" w:sz="4" w:space="0" w:color="auto"/>
              <w:left w:val="single" w:sz="4" w:space="0" w:color="auto"/>
              <w:bottom w:val="single" w:sz="4" w:space="0" w:color="auto"/>
              <w:right w:val="single" w:sz="4" w:space="0" w:color="auto"/>
            </w:tcBorders>
          </w:tcPr>
          <w:p w:rsidR="00BB177B" w:rsidRPr="007C7281" w:rsidP="002B0B9D">
            <w:pPr>
              <w:spacing w:line="200" w:lineRule="exact"/>
              <w:rPr>
                <w:kern w:val="0"/>
                <w:sz w:val="18"/>
                <w:szCs w:val="18"/>
              </w:rPr>
            </w:pPr>
            <w:r w:rsidRPr="007C7281">
              <w:rPr>
                <w:kern w:val="0"/>
                <w:sz w:val="18"/>
                <w:szCs w:val="18"/>
              </w:rPr>
              <w:t xml:space="preserve">21.0 </w:t>
            </w:r>
          </w:p>
        </w:tc>
        <w:tc>
          <w:tcPr>
            <w:tcW w:w="2502" w:type="pct"/>
            <w:tcBorders>
              <w:top w:val="single" w:sz="4" w:space="0" w:color="auto"/>
              <w:left w:val="single" w:sz="4" w:space="0" w:color="auto"/>
              <w:bottom w:val="single" w:sz="4" w:space="0" w:color="auto"/>
              <w:right w:val="single" w:sz="4" w:space="0" w:color="auto"/>
            </w:tcBorders>
          </w:tcPr>
          <w:p w:rsidR="00BB177B" w:rsidRPr="007C7281" w:rsidP="002B0B9D">
            <w:pPr>
              <w:spacing w:line="200" w:lineRule="exact"/>
              <w:rPr>
                <w:kern w:val="0"/>
                <w:sz w:val="18"/>
                <w:szCs w:val="18"/>
              </w:rPr>
            </w:pPr>
            <w:r w:rsidRPr="007C7281">
              <w:rPr>
                <w:kern w:val="0"/>
                <w:sz w:val="18"/>
                <w:szCs w:val="18"/>
              </w:rPr>
              <w:t>21.0</w:t>
            </w:r>
          </w:p>
        </w:tc>
      </w:tr>
      <w:tr w:rsidTr="002B0B9D">
        <w:tblPrEx>
          <w:tblW w:w="4562" w:type="pct"/>
          <w:tblInd w:w="392" w:type="dxa"/>
          <w:tblLook w:val="01E0"/>
        </w:tblPrEx>
        <w:tc>
          <w:tcPr>
            <w:tcW w:w="2498" w:type="pct"/>
            <w:tcBorders>
              <w:top w:val="single" w:sz="4" w:space="0" w:color="auto"/>
              <w:left w:val="single" w:sz="4" w:space="0" w:color="auto"/>
              <w:bottom w:val="single" w:sz="4" w:space="0" w:color="auto"/>
              <w:right w:val="single" w:sz="4" w:space="0" w:color="auto"/>
            </w:tcBorders>
          </w:tcPr>
          <w:p w:rsidR="00BB177B" w:rsidRPr="007C7281" w:rsidP="002B0B9D">
            <w:pPr>
              <w:spacing w:line="200" w:lineRule="exact"/>
              <w:rPr>
                <w:kern w:val="0"/>
                <w:sz w:val="18"/>
                <w:szCs w:val="18"/>
              </w:rPr>
            </w:pPr>
            <w:r w:rsidRPr="007C7281">
              <w:rPr>
                <w:kern w:val="0"/>
                <w:sz w:val="18"/>
                <w:szCs w:val="18"/>
              </w:rPr>
              <w:t xml:space="preserve">25.0 </w:t>
            </w:r>
          </w:p>
        </w:tc>
        <w:tc>
          <w:tcPr>
            <w:tcW w:w="2502" w:type="pct"/>
            <w:tcBorders>
              <w:top w:val="single" w:sz="4" w:space="0" w:color="auto"/>
              <w:left w:val="single" w:sz="4" w:space="0" w:color="auto"/>
              <w:bottom w:val="single" w:sz="4" w:space="0" w:color="auto"/>
              <w:right w:val="single" w:sz="4" w:space="0" w:color="auto"/>
            </w:tcBorders>
          </w:tcPr>
          <w:p w:rsidR="00BB177B" w:rsidRPr="007C7281" w:rsidP="002B0B9D">
            <w:pPr>
              <w:spacing w:line="200" w:lineRule="exact"/>
              <w:rPr>
                <w:kern w:val="0"/>
                <w:sz w:val="18"/>
                <w:szCs w:val="18"/>
              </w:rPr>
            </w:pPr>
            <w:r w:rsidRPr="007C7281">
              <w:rPr>
                <w:kern w:val="0"/>
                <w:sz w:val="18"/>
                <w:szCs w:val="18"/>
              </w:rPr>
              <w:t>25.0</w:t>
            </w:r>
          </w:p>
        </w:tc>
      </w:tr>
    </w:tbl>
    <w:p w:rsidR="00BB177B" w:rsidP="00BB177B">
      <w:pPr>
        <w:spacing w:line="240" w:lineRule="exact"/>
        <w:jc w:val="center"/>
        <w:rPr>
          <w:rFonts w:hint="eastAsia"/>
          <w:kern w:val="0"/>
          <w:sz w:val="18"/>
          <w:szCs w:val="18"/>
          <w:lang w:eastAsia="zh-CN"/>
        </w:rPr>
      </w:pPr>
    </w:p>
    <w:p w:rsidR="00BB177B" w:rsidP="00BB177B">
      <w:pPr>
        <w:spacing w:line="240" w:lineRule="exact"/>
        <w:jc w:val="center"/>
        <w:rPr>
          <w:rFonts w:hint="eastAsia"/>
          <w:kern w:val="0"/>
          <w:sz w:val="18"/>
          <w:szCs w:val="18"/>
          <w:lang w:eastAsia="zh-CN"/>
        </w:rPr>
      </w:pPr>
    </w:p>
    <w:p w:rsidR="00BB177B" w:rsidRPr="007C7281" w:rsidP="00BB177B">
      <w:pPr>
        <w:spacing w:line="240" w:lineRule="exact"/>
        <w:jc w:val="center"/>
        <w:rPr>
          <w:kern w:val="0"/>
          <w:sz w:val="18"/>
          <w:szCs w:val="18"/>
        </w:rPr>
      </w:pPr>
      <w:r w:rsidRPr="007C7281">
        <w:rPr>
          <w:rFonts w:hint="eastAsia"/>
          <w:kern w:val="0"/>
          <w:sz w:val="18"/>
          <w:szCs w:val="18"/>
        </w:rPr>
        <w:t>人造饰面板及其制品中甲醛释放检验方法及限量值</w:t>
      </w:r>
      <w:r w:rsidRPr="007C7281">
        <w:rPr>
          <w:kern w:val="0"/>
          <w:sz w:val="18"/>
          <w:szCs w:val="18"/>
        </w:rPr>
        <w:t xml:space="preserve">        </w:t>
      </w:r>
      <w:r w:rsidRPr="007C7281">
        <w:rPr>
          <w:rFonts w:hint="eastAsia"/>
          <w:kern w:val="0"/>
          <w:sz w:val="18"/>
          <w:szCs w:val="18"/>
        </w:rPr>
        <w:t>表</w:t>
      </w:r>
      <w:r w:rsidRPr="007C7281">
        <w:rPr>
          <w:kern w:val="0"/>
          <w:sz w:val="18"/>
          <w:szCs w:val="18"/>
        </w:rPr>
        <w:t>7.6.2.2-4</w:t>
      </w:r>
    </w:p>
    <w:tbl>
      <w:tblPr>
        <w:tblStyle w:val="TableNormal"/>
        <w:tblW w:w="469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07"/>
        <w:gridCol w:w="1675"/>
        <w:gridCol w:w="1557"/>
        <w:gridCol w:w="1702"/>
        <w:gridCol w:w="1159"/>
      </w:tblGrid>
      <w:tr w:rsidTr="002B0B9D">
        <w:tblPrEx>
          <w:tblW w:w="469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Ex>
        <w:trPr>
          <w:jc w:val="center"/>
        </w:trPr>
        <w:tc>
          <w:tcPr>
            <w:tcW w:w="1415" w:type="pct"/>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200" w:lineRule="exact"/>
              <w:rPr>
                <w:kern w:val="0"/>
                <w:sz w:val="18"/>
                <w:szCs w:val="18"/>
              </w:rPr>
            </w:pPr>
            <w:r w:rsidRPr="007C7281">
              <w:rPr>
                <w:rFonts w:hint="eastAsia"/>
                <w:kern w:val="0"/>
                <w:sz w:val="18"/>
                <w:szCs w:val="18"/>
              </w:rPr>
              <w:t>产品名称</w:t>
            </w:r>
          </w:p>
        </w:tc>
        <w:tc>
          <w:tcPr>
            <w:tcW w:w="985" w:type="pct"/>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200" w:lineRule="exact"/>
              <w:rPr>
                <w:kern w:val="0"/>
                <w:sz w:val="18"/>
                <w:szCs w:val="18"/>
              </w:rPr>
            </w:pPr>
            <w:r w:rsidRPr="007C7281">
              <w:rPr>
                <w:rFonts w:hint="eastAsia"/>
                <w:kern w:val="0"/>
                <w:sz w:val="18"/>
                <w:szCs w:val="18"/>
              </w:rPr>
              <w:t>实验方法</w:t>
            </w:r>
          </w:p>
        </w:tc>
        <w:tc>
          <w:tcPr>
            <w:tcW w:w="916" w:type="pct"/>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200" w:lineRule="exact"/>
              <w:rPr>
                <w:kern w:val="0"/>
                <w:sz w:val="18"/>
                <w:szCs w:val="18"/>
              </w:rPr>
            </w:pPr>
            <w:r w:rsidRPr="007C7281">
              <w:rPr>
                <w:rFonts w:hint="eastAsia"/>
                <w:kern w:val="0"/>
                <w:sz w:val="18"/>
                <w:szCs w:val="18"/>
              </w:rPr>
              <w:t>限量值</w:t>
            </w:r>
          </w:p>
        </w:tc>
        <w:tc>
          <w:tcPr>
            <w:tcW w:w="1001" w:type="pct"/>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200" w:lineRule="exact"/>
              <w:rPr>
                <w:kern w:val="0"/>
                <w:sz w:val="18"/>
                <w:szCs w:val="18"/>
              </w:rPr>
            </w:pPr>
            <w:r w:rsidRPr="007C7281">
              <w:rPr>
                <w:rFonts w:hint="eastAsia"/>
                <w:kern w:val="0"/>
                <w:sz w:val="18"/>
                <w:szCs w:val="18"/>
              </w:rPr>
              <w:t>使用范围</w:t>
            </w:r>
          </w:p>
        </w:tc>
        <w:tc>
          <w:tcPr>
            <w:tcW w:w="682" w:type="pct"/>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200" w:lineRule="exact"/>
              <w:rPr>
                <w:kern w:val="0"/>
                <w:sz w:val="18"/>
                <w:szCs w:val="18"/>
              </w:rPr>
            </w:pPr>
            <w:r w:rsidRPr="007C7281">
              <w:rPr>
                <w:rFonts w:hint="eastAsia"/>
                <w:kern w:val="0"/>
                <w:sz w:val="18"/>
                <w:szCs w:val="18"/>
              </w:rPr>
              <w:t>限量标志</w:t>
            </w:r>
            <w:r w:rsidRPr="007C7281">
              <w:rPr>
                <w:kern w:val="0"/>
                <w:sz w:val="18"/>
                <w:szCs w:val="18"/>
              </w:rPr>
              <w:t>b</w:t>
            </w:r>
          </w:p>
        </w:tc>
      </w:tr>
      <w:tr w:rsidTr="002B0B9D">
        <w:tblPrEx>
          <w:tblW w:w="4691" w:type="pct"/>
          <w:jc w:val="center"/>
          <w:tblLook w:val="01E0"/>
        </w:tblPrEx>
        <w:trPr>
          <w:cantSplit/>
          <w:jc w:val="center"/>
        </w:trPr>
        <w:tc>
          <w:tcPr>
            <w:tcW w:w="1415" w:type="pct"/>
            <w:vMerge w:val="restart"/>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200" w:lineRule="exact"/>
              <w:rPr>
                <w:kern w:val="0"/>
                <w:sz w:val="18"/>
                <w:szCs w:val="18"/>
              </w:rPr>
            </w:pPr>
            <w:r w:rsidRPr="007C7281">
              <w:rPr>
                <w:rFonts w:hint="eastAsia"/>
                <w:kern w:val="0"/>
                <w:sz w:val="18"/>
                <w:szCs w:val="18"/>
              </w:rPr>
              <w:t>中密度纤维板、高密度纤维板、刨花板、定向刨花板</w:t>
            </w:r>
          </w:p>
        </w:tc>
        <w:tc>
          <w:tcPr>
            <w:tcW w:w="985" w:type="pct"/>
            <w:vMerge w:val="restart"/>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200" w:lineRule="exact"/>
              <w:rPr>
                <w:kern w:val="0"/>
                <w:sz w:val="18"/>
                <w:szCs w:val="18"/>
              </w:rPr>
            </w:pPr>
            <w:r w:rsidRPr="007C7281">
              <w:rPr>
                <w:rFonts w:hint="eastAsia"/>
                <w:kern w:val="0"/>
                <w:sz w:val="18"/>
                <w:szCs w:val="18"/>
              </w:rPr>
              <w:t>穿孔萃取法</w:t>
            </w:r>
          </w:p>
        </w:tc>
        <w:tc>
          <w:tcPr>
            <w:tcW w:w="916" w:type="pct"/>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200" w:lineRule="exact"/>
              <w:rPr>
                <w:kern w:val="0"/>
                <w:sz w:val="18"/>
                <w:szCs w:val="18"/>
              </w:rPr>
            </w:pPr>
            <w:r w:rsidRPr="007C7281">
              <w:rPr>
                <w:rFonts w:hint="eastAsia"/>
                <w:kern w:val="0"/>
                <w:sz w:val="18"/>
                <w:szCs w:val="18"/>
              </w:rPr>
              <w:t>≤</w:t>
            </w:r>
            <w:r w:rsidRPr="007C7281">
              <w:rPr>
                <w:kern w:val="0"/>
                <w:sz w:val="18"/>
                <w:szCs w:val="18"/>
              </w:rPr>
              <w:t>9mg/100g</w:t>
            </w:r>
          </w:p>
        </w:tc>
        <w:tc>
          <w:tcPr>
            <w:tcW w:w="1001" w:type="pct"/>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200" w:lineRule="exact"/>
              <w:rPr>
                <w:kern w:val="0"/>
                <w:sz w:val="18"/>
                <w:szCs w:val="18"/>
              </w:rPr>
            </w:pPr>
            <w:r w:rsidRPr="007C7281">
              <w:rPr>
                <w:rFonts w:hint="eastAsia"/>
                <w:kern w:val="0"/>
                <w:sz w:val="18"/>
                <w:szCs w:val="18"/>
              </w:rPr>
              <w:t>可直接用于室内</w:t>
            </w:r>
          </w:p>
        </w:tc>
        <w:tc>
          <w:tcPr>
            <w:tcW w:w="682" w:type="pct"/>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200" w:lineRule="exact"/>
              <w:rPr>
                <w:kern w:val="0"/>
                <w:sz w:val="18"/>
                <w:szCs w:val="18"/>
              </w:rPr>
            </w:pPr>
            <w:r w:rsidRPr="007C7281">
              <w:rPr>
                <w:kern w:val="0"/>
                <w:sz w:val="18"/>
                <w:szCs w:val="18"/>
              </w:rPr>
              <w:t>E1</w:t>
            </w:r>
          </w:p>
        </w:tc>
      </w:tr>
      <w:tr w:rsidTr="002B0B9D">
        <w:tblPrEx>
          <w:tblW w:w="4691" w:type="pct"/>
          <w:jc w:val="center"/>
          <w:tblLook w:val="01E0"/>
        </w:tblPrEx>
        <w:trPr>
          <w:cantSplit/>
          <w:jc w:val="center"/>
        </w:trPr>
        <w:tc>
          <w:tcPr>
            <w:tcW w:w="1415" w:type="pct"/>
            <w:vMerge/>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200" w:lineRule="exact"/>
              <w:rPr>
                <w:kern w:val="0"/>
                <w:sz w:val="18"/>
                <w:szCs w:val="18"/>
              </w:rPr>
            </w:pPr>
          </w:p>
        </w:tc>
        <w:tc>
          <w:tcPr>
            <w:tcW w:w="985" w:type="pct"/>
            <w:vMerge/>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200" w:lineRule="exact"/>
              <w:rPr>
                <w:kern w:val="0"/>
                <w:sz w:val="18"/>
                <w:szCs w:val="18"/>
              </w:rPr>
            </w:pPr>
          </w:p>
        </w:tc>
        <w:tc>
          <w:tcPr>
            <w:tcW w:w="916" w:type="pct"/>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200" w:lineRule="exact"/>
              <w:rPr>
                <w:kern w:val="0"/>
                <w:sz w:val="18"/>
                <w:szCs w:val="18"/>
              </w:rPr>
            </w:pPr>
            <w:r w:rsidRPr="007C7281">
              <w:rPr>
                <w:rFonts w:hint="eastAsia"/>
                <w:kern w:val="0"/>
                <w:sz w:val="18"/>
                <w:szCs w:val="18"/>
              </w:rPr>
              <w:t>≤</w:t>
            </w:r>
            <w:r w:rsidRPr="007C7281">
              <w:rPr>
                <w:kern w:val="0"/>
                <w:sz w:val="18"/>
                <w:szCs w:val="18"/>
              </w:rPr>
              <w:t>30mg/100g</w:t>
            </w:r>
          </w:p>
        </w:tc>
        <w:tc>
          <w:tcPr>
            <w:tcW w:w="1001" w:type="pct"/>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200" w:lineRule="exact"/>
              <w:rPr>
                <w:kern w:val="0"/>
                <w:sz w:val="18"/>
                <w:szCs w:val="18"/>
              </w:rPr>
            </w:pPr>
            <w:r w:rsidRPr="007C7281">
              <w:rPr>
                <w:rFonts w:hint="eastAsia"/>
                <w:kern w:val="0"/>
                <w:sz w:val="18"/>
                <w:szCs w:val="18"/>
              </w:rPr>
              <w:t>必须饰面处理后可允许用于室内</w:t>
            </w:r>
          </w:p>
        </w:tc>
        <w:tc>
          <w:tcPr>
            <w:tcW w:w="682" w:type="pct"/>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200" w:lineRule="exact"/>
              <w:rPr>
                <w:kern w:val="0"/>
                <w:sz w:val="18"/>
                <w:szCs w:val="18"/>
              </w:rPr>
            </w:pPr>
            <w:r w:rsidRPr="007C7281">
              <w:rPr>
                <w:kern w:val="0"/>
                <w:sz w:val="18"/>
                <w:szCs w:val="18"/>
              </w:rPr>
              <w:t>E2</w:t>
            </w:r>
          </w:p>
        </w:tc>
      </w:tr>
      <w:tr w:rsidTr="002B0B9D">
        <w:tblPrEx>
          <w:tblW w:w="4691" w:type="pct"/>
          <w:jc w:val="center"/>
          <w:tblLook w:val="01E0"/>
        </w:tblPrEx>
        <w:trPr>
          <w:jc w:val="center"/>
        </w:trPr>
        <w:tc>
          <w:tcPr>
            <w:tcW w:w="1415" w:type="pct"/>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200" w:lineRule="exact"/>
              <w:rPr>
                <w:kern w:val="0"/>
                <w:sz w:val="18"/>
                <w:szCs w:val="18"/>
              </w:rPr>
            </w:pPr>
            <w:r w:rsidRPr="007C7281">
              <w:rPr>
                <w:rFonts w:hint="eastAsia"/>
                <w:kern w:val="0"/>
                <w:sz w:val="18"/>
                <w:szCs w:val="18"/>
              </w:rPr>
              <w:t>胶合板、装饰单板贴面胶合</w:t>
            </w:r>
          </w:p>
        </w:tc>
        <w:tc>
          <w:tcPr>
            <w:tcW w:w="985" w:type="pct"/>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200" w:lineRule="exact"/>
              <w:rPr>
                <w:kern w:val="0"/>
                <w:sz w:val="18"/>
                <w:szCs w:val="18"/>
              </w:rPr>
            </w:pPr>
            <w:r w:rsidRPr="007C7281">
              <w:rPr>
                <w:rFonts w:hint="eastAsia"/>
                <w:kern w:val="0"/>
                <w:sz w:val="18"/>
                <w:szCs w:val="18"/>
              </w:rPr>
              <w:t>干燥器法</w:t>
            </w:r>
          </w:p>
        </w:tc>
        <w:tc>
          <w:tcPr>
            <w:tcW w:w="916" w:type="pct"/>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200" w:lineRule="exact"/>
              <w:rPr>
                <w:kern w:val="0"/>
                <w:sz w:val="18"/>
                <w:szCs w:val="18"/>
              </w:rPr>
            </w:pPr>
            <w:r w:rsidRPr="007C7281">
              <w:rPr>
                <w:rFonts w:hint="eastAsia"/>
                <w:kern w:val="0"/>
                <w:sz w:val="18"/>
                <w:szCs w:val="18"/>
              </w:rPr>
              <w:t>≤</w:t>
            </w:r>
            <w:r w:rsidRPr="007C7281">
              <w:rPr>
                <w:kern w:val="0"/>
                <w:sz w:val="18"/>
                <w:szCs w:val="18"/>
              </w:rPr>
              <w:t>1.5mg/L</w:t>
            </w:r>
          </w:p>
        </w:tc>
        <w:tc>
          <w:tcPr>
            <w:tcW w:w="1001" w:type="pct"/>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200" w:lineRule="exact"/>
              <w:rPr>
                <w:kern w:val="0"/>
                <w:sz w:val="18"/>
                <w:szCs w:val="18"/>
              </w:rPr>
            </w:pPr>
            <w:r w:rsidRPr="007C7281">
              <w:rPr>
                <w:rFonts w:hint="eastAsia"/>
                <w:kern w:val="0"/>
                <w:sz w:val="18"/>
                <w:szCs w:val="18"/>
              </w:rPr>
              <w:t>可直接用于室内</w:t>
            </w:r>
          </w:p>
        </w:tc>
        <w:tc>
          <w:tcPr>
            <w:tcW w:w="682" w:type="pct"/>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200" w:lineRule="exact"/>
              <w:rPr>
                <w:kern w:val="0"/>
                <w:sz w:val="18"/>
                <w:szCs w:val="18"/>
              </w:rPr>
            </w:pPr>
            <w:r w:rsidRPr="007C7281">
              <w:rPr>
                <w:kern w:val="0"/>
                <w:sz w:val="18"/>
                <w:szCs w:val="18"/>
              </w:rPr>
              <w:t>E1</w:t>
            </w:r>
          </w:p>
        </w:tc>
      </w:tr>
      <w:tr w:rsidTr="002B0B9D">
        <w:tblPrEx>
          <w:tblW w:w="4691" w:type="pct"/>
          <w:jc w:val="center"/>
          <w:tblLook w:val="01E0"/>
        </w:tblPrEx>
        <w:trPr>
          <w:jc w:val="center"/>
        </w:trPr>
        <w:tc>
          <w:tcPr>
            <w:tcW w:w="1415" w:type="pct"/>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200" w:lineRule="exact"/>
              <w:rPr>
                <w:kern w:val="0"/>
                <w:sz w:val="18"/>
                <w:szCs w:val="18"/>
              </w:rPr>
            </w:pPr>
            <w:r w:rsidRPr="007C7281">
              <w:rPr>
                <w:rFonts w:hint="eastAsia"/>
                <w:kern w:val="0"/>
                <w:sz w:val="18"/>
                <w:szCs w:val="18"/>
              </w:rPr>
              <w:t>板、细木工板等</w:t>
            </w:r>
          </w:p>
        </w:tc>
        <w:tc>
          <w:tcPr>
            <w:tcW w:w="985" w:type="pct"/>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200" w:lineRule="exact"/>
              <w:rPr>
                <w:kern w:val="0"/>
                <w:sz w:val="18"/>
                <w:szCs w:val="18"/>
              </w:rPr>
            </w:pPr>
          </w:p>
        </w:tc>
        <w:tc>
          <w:tcPr>
            <w:tcW w:w="916" w:type="pct"/>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200" w:lineRule="exact"/>
              <w:rPr>
                <w:kern w:val="0"/>
                <w:sz w:val="18"/>
                <w:szCs w:val="18"/>
              </w:rPr>
            </w:pPr>
            <w:r w:rsidRPr="007C7281">
              <w:rPr>
                <w:rFonts w:hint="eastAsia"/>
                <w:kern w:val="0"/>
                <w:sz w:val="18"/>
                <w:szCs w:val="18"/>
              </w:rPr>
              <w:t>≤</w:t>
            </w:r>
            <w:r w:rsidRPr="007C7281">
              <w:rPr>
                <w:kern w:val="0"/>
                <w:sz w:val="18"/>
                <w:szCs w:val="18"/>
              </w:rPr>
              <w:t>5.0/L</w:t>
            </w:r>
          </w:p>
        </w:tc>
        <w:tc>
          <w:tcPr>
            <w:tcW w:w="1001" w:type="pct"/>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200" w:lineRule="exact"/>
              <w:rPr>
                <w:kern w:val="0"/>
                <w:sz w:val="18"/>
                <w:szCs w:val="18"/>
              </w:rPr>
            </w:pPr>
            <w:r w:rsidRPr="007C7281">
              <w:rPr>
                <w:rFonts w:hint="eastAsia"/>
                <w:kern w:val="0"/>
                <w:sz w:val="18"/>
                <w:szCs w:val="18"/>
              </w:rPr>
              <w:t>必须饰面处理后可允许用于室内</w:t>
            </w:r>
          </w:p>
        </w:tc>
        <w:tc>
          <w:tcPr>
            <w:tcW w:w="682" w:type="pct"/>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200" w:lineRule="exact"/>
              <w:rPr>
                <w:kern w:val="0"/>
                <w:sz w:val="18"/>
                <w:szCs w:val="18"/>
              </w:rPr>
            </w:pPr>
            <w:r w:rsidRPr="007C7281">
              <w:rPr>
                <w:kern w:val="0"/>
                <w:sz w:val="18"/>
                <w:szCs w:val="18"/>
              </w:rPr>
              <w:t>E2</w:t>
            </w:r>
          </w:p>
        </w:tc>
      </w:tr>
      <w:tr w:rsidTr="002B0B9D">
        <w:tblPrEx>
          <w:tblW w:w="4691" w:type="pct"/>
          <w:jc w:val="center"/>
          <w:tblLook w:val="01E0"/>
        </w:tblPrEx>
        <w:trPr>
          <w:cantSplit/>
          <w:jc w:val="center"/>
        </w:trPr>
        <w:tc>
          <w:tcPr>
            <w:tcW w:w="1415" w:type="pct"/>
            <w:vMerge w:val="restart"/>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200" w:lineRule="exact"/>
              <w:rPr>
                <w:kern w:val="0"/>
                <w:sz w:val="18"/>
                <w:szCs w:val="18"/>
              </w:rPr>
            </w:pPr>
            <w:r w:rsidRPr="007C7281">
              <w:rPr>
                <w:rFonts w:hint="eastAsia"/>
                <w:kern w:val="0"/>
                <w:sz w:val="18"/>
                <w:szCs w:val="18"/>
              </w:rPr>
              <w:t>饰面人造板（包括浸渍纸层压木质地板、实木复合地板、竹地板、浸渍胶膜纸饰面人造板等）</w:t>
            </w:r>
          </w:p>
        </w:tc>
        <w:tc>
          <w:tcPr>
            <w:tcW w:w="985" w:type="pct"/>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200" w:lineRule="exact"/>
              <w:rPr>
                <w:kern w:val="0"/>
                <w:sz w:val="18"/>
                <w:szCs w:val="18"/>
              </w:rPr>
            </w:pPr>
            <w:r w:rsidRPr="007C7281">
              <w:rPr>
                <w:rFonts w:hint="eastAsia"/>
                <w:kern w:val="0"/>
                <w:sz w:val="18"/>
                <w:szCs w:val="18"/>
              </w:rPr>
              <w:t>气候箱法</w:t>
            </w:r>
          </w:p>
        </w:tc>
        <w:tc>
          <w:tcPr>
            <w:tcW w:w="916" w:type="pct"/>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200" w:lineRule="exact"/>
              <w:rPr>
                <w:kern w:val="0"/>
                <w:sz w:val="18"/>
                <w:szCs w:val="18"/>
              </w:rPr>
            </w:pPr>
            <w:r w:rsidRPr="007C7281">
              <w:rPr>
                <w:rFonts w:hint="eastAsia"/>
                <w:kern w:val="0"/>
                <w:sz w:val="18"/>
                <w:szCs w:val="18"/>
              </w:rPr>
              <w:t>≤</w:t>
            </w:r>
            <w:r w:rsidRPr="007C7281">
              <w:rPr>
                <w:kern w:val="0"/>
                <w:sz w:val="18"/>
                <w:szCs w:val="18"/>
              </w:rPr>
              <w:t>0.12mg/m</w:t>
            </w:r>
            <w:r w:rsidRPr="007C7281">
              <w:rPr>
                <w:kern w:val="0"/>
                <w:sz w:val="18"/>
                <w:szCs w:val="18"/>
                <w:vertAlign w:val="superscript"/>
              </w:rPr>
              <w:t>3</w:t>
            </w:r>
          </w:p>
        </w:tc>
        <w:tc>
          <w:tcPr>
            <w:tcW w:w="1001" w:type="pct"/>
            <w:vMerge w:val="restart"/>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200" w:lineRule="exact"/>
              <w:rPr>
                <w:kern w:val="0"/>
                <w:sz w:val="18"/>
                <w:szCs w:val="18"/>
              </w:rPr>
            </w:pPr>
            <w:r w:rsidRPr="007C7281">
              <w:rPr>
                <w:rFonts w:hint="eastAsia"/>
                <w:kern w:val="0"/>
                <w:sz w:val="18"/>
                <w:szCs w:val="18"/>
              </w:rPr>
              <w:t>可直接用于室内</w:t>
            </w:r>
          </w:p>
        </w:tc>
        <w:tc>
          <w:tcPr>
            <w:tcW w:w="682" w:type="pct"/>
            <w:vMerge w:val="restart"/>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200" w:lineRule="exact"/>
              <w:rPr>
                <w:kern w:val="0"/>
                <w:sz w:val="18"/>
                <w:szCs w:val="18"/>
              </w:rPr>
            </w:pPr>
            <w:r w:rsidRPr="007C7281">
              <w:rPr>
                <w:kern w:val="0"/>
                <w:sz w:val="18"/>
                <w:szCs w:val="18"/>
              </w:rPr>
              <w:t>E1</w:t>
            </w:r>
          </w:p>
        </w:tc>
      </w:tr>
      <w:tr w:rsidTr="002B0B9D">
        <w:tblPrEx>
          <w:tblW w:w="4691" w:type="pct"/>
          <w:jc w:val="center"/>
          <w:tblLook w:val="01E0"/>
        </w:tblPrEx>
        <w:trPr>
          <w:cantSplit/>
          <w:jc w:val="center"/>
        </w:trPr>
        <w:tc>
          <w:tcPr>
            <w:tcW w:w="1415" w:type="pct"/>
            <w:vMerge/>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240" w:lineRule="exact"/>
              <w:rPr>
                <w:kern w:val="0"/>
                <w:sz w:val="18"/>
                <w:szCs w:val="18"/>
              </w:rPr>
            </w:pPr>
          </w:p>
        </w:tc>
        <w:tc>
          <w:tcPr>
            <w:tcW w:w="985" w:type="pct"/>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240" w:lineRule="exact"/>
              <w:rPr>
                <w:kern w:val="0"/>
                <w:sz w:val="18"/>
                <w:szCs w:val="18"/>
              </w:rPr>
            </w:pPr>
            <w:r w:rsidRPr="007C7281">
              <w:rPr>
                <w:rFonts w:hint="eastAsia"/>
                <w:kern w:val="0"/>
                <w:sz w:val="18"/>
                <w:szCs w:val="18"/>
              </w:rPr>
              <w:t>干燥器法</w:t>
            </w:r>
          </w:p>
        </w:tc>
        <w:tc>
          <w:tcPr>
            <w:tcW w:w="916" w:type="pct"/>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240" w:lineRule="exact"/>
              <w:rPr>
                <w:kern w:val="0"/>
                <w:sz w:val="18"/>
                <w:szCs w:val="18"/>
              </w:rPr>
            </w:pPr>
            <w:r w:rsidRPr="007C7281">
              <w:rPr>
                <w:rFonts w:hint="eastAsia"/>
                <w:kern w:val="0"/>
                <w:sz w:val="18"/>
                <w:szCs w:val="18"/>
              </w:rPr>
              <w:t>≤</w:t>
            </w:r>
            <w:r w:rsidRPr="007C7281">
              <w:rPr>
                <w:kern w:val="0"/>
                <w:sz w:val="18"/>
                <w:szCs w:val="18"/>
              </w:rPr>
              <w:t>1.5mg/L</w:t>
            </w:r>
          </w:p>
        </w:tc>
        <w:tc>
          <w:tcPr>
            <w:tcW w:w="1001" w:type="pct"/>
            <w:vMerge/>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240" w:lineRule="exact"/>
              <w:rPr>
                <w:kern w:val="0"/>
                <w:sz w:val="18"/>
                <w:szCs w:val="18"/>
              </w:rPr>
            </w:pPr>
          </w:p>
        </w:tc>
        <w:tc>
          <w:tcPr>
            <w:tcW w:w="682" w:type="pct"/>
            <w:vMerge/>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240" w:lineRule="exact"/>
              <w:rPr>
                <w:kern w:val="0"/>
                <w:sz w:val="18"/>
                <w:szCs w:val="18"/>
              </w:rPr>
            </w:pPr>
          </w:p>
        </w:tc>
      </w:tr>
    </w:tbl>
    <w:p w:rsidR="00BB177B" w:rsidRPr="007C7281" w:rsidP="00BB177B">
      <w:pPr>
        <w:spacing w:line="240" w:lineRule="exact"/>
        <w:ind w:firstLine="270" w:firstLineChars="150"/>
        <w:rPr>
          <w:kern w:val="0"/>
          <w:sz w:val="18"/>
          <w:szCs w:val="18"/>
        </w:rPr>
      </w:pPr>
      <w:r w:rsidRPr="007C7281">
        <w:rPr>
          <w:kern w:val="0"/>
          <w:sz w:val="18"/>
          <w:szCs w:val="18"/>
        </w:rPr>
        <w:t xml:space="preserve">a. </w:t>
      </w:r>
      <w:r w:rsidRPr="007C7281">
        <w:rPr>
          <w:rFonts w:hint="eastAsia"/>
          <w:kern w:val="0"/>
          <w:sz w:val="18"/>
          <w:szCs w:val="18"/>
        </w:rPr>
        <w:t>仲裁时采用气候箱法。</w:t>
      </w:r>
    </w:p>
    <w:p w:rsidR="00BB177B" w:rsidRPr="007C7281" w:rsidP="00BB177B">
      <w:pPr>
        <w:spacing w:line="240" w:lineRule="exact"/>
        <w:ind w:firstLine="270" w:firstLineChars="150"/>
        <w:rPr>
          <w:kern w:val="0"/>
          <w:sz w:val="18"/>
          <w:szCs w:val="18"/>
        </w:rPr>
      </w:pPr>
      <w:r w:rsidRPr="007C7281">
        <w:rPr>
          <w:kern w:val="0"/>
          <w:sz w:val="18"/>
          <w:szCs w:val="18"/>
        </w:rPr>
        <w:t>b. E1</w:t>
      </w:r>
      <w:r w:rsidRPr="007C7281">
        <w:rPr>
          <w:rFonts w:hint="eastAsia"/>
          <w:kern w:val="0"/>
          <w:sz w:val="18"/>
          <w:szCs w:val="18"/>
        </w:rPr>
        <w:t>为可直接用于室内的人造板，</w:t>
      </w:r>
      <w:r w:rsidRPr="007C7281">
        <w:rPr>
          <w:kern w:val="0"/>
          <w:sz w:val="18"/>
          <w:szCs w:val="18"/>
        </w:rPr>
        <w:t>E2</w:t>
      </w:r>
      <w:r w:rsidRPr="007C7281">
        <w:rPr>
          <w:rFonts w:hint="eastAsia"/>
          <w:kern w:val="0"/>
          <w:sz w:val="18"/>
          <w:szCs w:val="18"/>
        </w:rPr>
        <w:t>为必须饰面处理后允许用于室内的人造板。</w:t>
      </w:r>
    </w:p>
    <w:p w:rsidR="00BB177B" w:rsidRPr="007C7281" w:rsidP="00BB177B">
      <w:pPr>
        <w:spacing w:line="240" w:lineRule="exact"/>
        <w:jc w:val="center"/>
        <w:rPr>
          <w:kern w:val="0"/>
          <w:sz w:val="18"/>
          <w:szCs w:val="18"/>
          <w:lang w:eastAsia="zh-CN"/>
        </w:rPr>
      </w:pPr>
    </w:p>
    <w:p w:rsidR="00BB177B" w:rsidP="00BB177B">
      <w:pPr>
        <w:spacing w:line="240" w:lineRule="exact"/>
        <w:jc w:val="center"/>
        <w:rPr>
          <w:rFonts w:hint="eastAsia"/>
          <w:kern w:val="0"/>
          <w:sz w:val="18"/>
          <w:szCs w:val="18"/>
          <w:lang w:eastAsia="zh-CN"/>
        </w:rPr>
      </w:pPr>
      <w:r w:rsidRPr="007C7281">
        <w:rPr>
          <w:rFonts w:hint="eastAsia"/>
          <w:kern w:val="0"/>
          <w:sz w:val="18"/>
          <w:szCs w:val="18"/>
        </w:rPr>
        <w:t>轻钢龙骨断面规格尺寸允许偏差</w:t>
      </w:r>
      <w:r w:rsidRPr="007C7281">
        <w:rPr>
          <w:kern w:val="0"/>
          <w:sz w:val="18"/>
          <w:szCs w:val="18"/>
        </w:rPr>
        <w:t xml:space="preserve">        </w:t>
      </w:r>
      <w:r w:rsidRPr="007C7281">
        <w:rPr>
          <w:rFonts w:hint="eastAsia"/>
          <w:kern w:val="0"/>
          <w:sz w:val="18"/>
          <w:szCs w:val="18"/>
        </w:rPr>
        <w:t>表</w:t>
      </w:r>
      <w:r w:rsidRPr="007C7281">
        <w:rPr>
          <w:kern w:val="0"/>
          <w:sz w:val="18"/>
          <w:szCs w:val="18"/>
        </w:rPr>
        <w:t>7.6.2.2-5</w:t>
      </w:r>
    </w:p>
    <w:p w:rsidR="00BB177B" w:rsidRPr="007C7281" w:rsidP="00BB177B">
      <w:pPr>
        <w:spacing w:line="240" w:lineRule="exact"/>
        <w:jc w:val="center"/>
        <w:rPr>
          <w:rFonts w:hint="eastAsia"/>
          <w:kern w:val="0"/>
          <w:sz w:val="18"/>
          <w:szCs w:val="18"/>
          <w:lang w:eastAsia="zh-CN"/>
        </w:rPr>
      </w:pPr>
    </w:p>
    <w:tbl>
      <w:tblPr>
        <w:tblStyle w:val="TableNormal"/>
        <w:tblW w:w="4562" w:type="pct"/>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110"/>
        <w:gridCol w:w="1509"/>
        <w:gridCol w:w="1513"/>
        <w:gridCol w:w="1509"/>
        <w:gridCol w:w="1509"/>
        <w:gridCol w:w="1116"/>
      </w:tblGrid>
      <w:tr w:rsidTr="002B0B9D">
        <w:tblPrEx>
          <w:tblW w:w="4562" w:type="pct"/>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Ex>
        <w:tc>
          <w:tcPr>
            <w:tcW w:w="2499" w:type="pct"/>
            <w:gridSpan w:val="3"/>
            <w:tcBorders>
              <w:top w:val="single" w:sz="4" w:space="0" w:color="auto"/>
              <w:left w:val="single" w:sz="4" w:space="0" w:color="auto"/>
              <w:bottom w:val="single" w:sz="4" w:space="0" w:color="auto"/>
              <w:right w:val="single" w:sz="4" w:space="0" w:color="auto"/>
            </w:tcBorders>
          </w:tcPr>
          <w:p w:rsidR="00BB177B" w:rsidRPr="007C7281" w:rsidP="002B0B9D">
            <w:pPr>
              <w:spacing w:line="240" w:lineRule="exact"/>
              <w:rPr>
                <w:kern w:val="0"/>
                <w:sz w:val="18"/>
                <w:szCs w:val="18"/>
              </w:rPr>
            </w:pPr>
            <w:r w:rsidRPr="007C7281">
              <w:rPr>
                <w:rFonts w:hint="eastAsia"/>
                <w:kern w:val="0"/>
                <w:sz w:val="18"/>
                <w:szCs w:val="18"/>
              </w:rPr>
              <w:t>项目</w:t>
            </w:r>
          </w:p>
        </w:tc>
        <w:tc>
          <w:tcPr>
            <w:tcW w:w="913" w:type="pct"/>
            <w:tcBorders>
              <w:top w:val="single" w:sz="4" w:space="0" w:color="auto"/>
              <w:left w:val="single" w:sz="4" w:space="0" w:color="auto"/>
              <w:bottom w:val="single" w:sz="4" w:space="0" w:color="auto"/>
              <w:right w:val="single" w:sz="4" w:space="0" w:color="auto"/>
            </w:tcBorders>
          </w:tcPr>
          <w:p w:rsidR="00BB177B" w:rsidRPr="007C7281" w:rsidP="002B0B9D">
            <w:pPr>
              <w:spacing w:line="240" w:lineRule="exact"/>
              <w:rPr>
                <w:kern w:val="0"/>
                <w:sz w:val="18"/>
                <w:szCs w:val="18"/>
              </w:rPr>
            </w:pPr>
            <w:r w:rsidRPr="007C7281">
              <w:rPr>
                <w:rFonts w:hint="eastAsia"/>
                <w:kern w:val="0"/>
                <w:sz w:val="18"/>
                <w:szCs w:val="18"/>
              </w:rPr>
              <w:t>优等品</w:t>
            </w:r>
          </w:p>
        </w:tc>
        <w:tc>
          <w:tcPr>
            <w:tcW w:w="913" w:type="pct"/>
            <w:tcBorders>
              <w:top w:val="single" w:sz="4" w:space="0" w:color="auto"/>
              <w:left w:val="single" w:sz="4" w:space="0" w:color="auto"/>
              <w:bottom w:val="single" w:sz="4" w:space="0" w:color="auto"/>
              <w:right w:val="single" w:sz="4" w:space="0" w:color="auto"/>
            </w:tcBorders>
          </w:tcPr>
          <w:p w:rsidR="00BB177B" w:rsidRPr="007C7281" w:rsidP="002B0B9D">
            <w:pPr>
              <w:spacing w:line="240" w:lineRule="exact"/>
              <w:rPr>
                <w:kern w:val="0"/>
                <w:sz w:val="18"/>
                <w:szCs w:val="18"/>
              </w:rPr>
            </w:pPr>
            <w:r w:rsidRPr="007C7281">
              <w:rPr>
                <w:rFonts w:hint="eastAsia"/>
                <w:kern w:val="0"/>
                <w:sz w:val="18"/>
                <w:szCs w:val="18"/>
              </w:rPr>
              <w:t>一等品</w:t>
            </w:r>
          </w:p>
        </w:tc>
        <w:tc>
          <w:tcPr>
            <w:tcW w:w="675" w:type="pct"/>
            <w:tcBorders>
              <w:top w:val="single" w:sz="4" w:space="0" w:color="auto"/>
              <w:left w:val="single" w:sz="4" w:space="0" w:color="auto"/>
              <w:bottom w:val="single" w:sz="4" w:space="0" w:color="auto"/>
              <w:right w:val="single" w:sz="4" w:space="0" w:color="auto"/>
            </w:tcBorders>
          </w:tcPr>
          <w:p w:rsidR="00BB177B" w:rsidRPr="007C7281" w:rsidP="002B0B9D">
            <w:pPr>
              <w:spacing w:line="240" w:lineRule="exact"/>
              <w:rPr>
                <w:kern w:val="0"/>
                <w:sz w:val="18"/>
                <w:szCs w:val="18"/>
              </w:rPr>
            </w:pPr>
            <w:r w:rsidRPr="007C7281">
              <w:rPr>
                <w:rFonts w:hint="eastAsia"/>
                <w:kern w:val="0"/>
                <w:sz w:val="18"/>
                <w:szCs w:val="18"/>
              </w:rPr>
              <w:t>合格品</w:t>
            </w:r>
          </w:p>
        </w:tc>
      </w:tr>
      <w:tr w:rsidTr="002B0B9D">
        <w:tblPrEx>
          <w:tblW w:w="4562" w:type="pct"/>
          <w:tblInd w:w="392" w:type="dxa"/>
          <w:tblLook w:val="01E0"/>
        </w:tblPrEx>
        <w:tc>
          <w:tcPr>
            <w:tcW w:w="2499" w:type="pct"/>
            <w:gridSpan w:val="3"/>
            <w:tcBorders>
              <w:top w:val="single" w:sz="4" w:space="0" w:color="auto"/>
              <w:left w:val="single" w:sz="4" w:space="0" w:color="auto"/>
              <w:bottom w:val="single" w:sz="4" w:space="0" w:color="auto"/>
              <w:right w:val="single" w:sz="4" w:space="0" w:color="auto"/>
            </w:tcBorders>
          </w:tcPr>
          <w:p w:rsidR="00BB177B" w:rsidRPr="007C7281" w:rsidP="002B0B9D">
            <w:pPr>
              <w:spacing w:line="240" w:lineRule="exact"/>
              <w:rPr>
                <w:kern w:val="0"/>
                <w:sz w:val="18"/>
                <w:szCs w:val="18"/>
              </w:rPr>
            </w:pPr>
            <w:r w:rsidRPr="007C7281">
              <w:rPr>
                <w:rFonts w:hint="eastAsia"/>
                <w:kern w:val="0"/>
                <w:sz w:val="18"/>
                <w:szCs w:val="18"/>
              </w:rPr>
              <w:t>长度</w:t>
            </w:r>
            <w:r w:rsidRPr="007C7281">
              <w:rPr>
                <w:kern w:val="0"/>
                <w:sz w:val="18"/>
                <w:szCs w:val="18"/>
              </w:rPr>
              <w:t>L</w:t>
            </w:r>
          </w:p>
        </w:tc>
        <w:tc>
          <w:tcPr>
            <w:tcW w:w="2501" w:type="pct"/>
            <w:gridSpan w:val="3"/>
            <w:tcBorders>
              <w:top w:val="single" w:sz="4" w:space="0" w:color="auto"/>
              <w:left w:val="single" w:sz="4" w:space="0" w:color="auto"/>
              <w:bottom w:val="single" w:sz="4" w:space="0" w:color="auto"/>
              <w:right w:val="single" w:sz="4" w:space="0" w:color="auto"/>
            </w:tcBorders>
          </w:tcPr>
          <w:p w:rsidR="00BB177B" w:rsidRPr="007C7281" w:rsidP="002B0B9D">
            <w:pPr>
              <w:spacing w:line="240" w:lineRule="exact"/>
              <w:rPr>
                <w:kern w:val="0"/>
                <w:sz w:val="18"/>
                <w:szCs w:val="18"/>
              </w:rPr>
            </w:pPr>
            <w:r w:rsidRPr="007C7281">
              <w:rPr>
                <w:kern w:val="0"/>
                <w:sz w:val="18"/>
                <w:szCs w:val="18"/>
              </w:rPr>
              <w:t>+30</w:t>
            </w:r>
          </w:p>
          <w:p w:rsidR="00BB177B" w:rsidRPr="007C7281" w:rsidP="002B0B9D">
            <w:pPr>
              <w:spacing w:line="240" w:lineRule="exact"/>
              <w:rPr>
                <w:kern w:val="0"/>
                <w:sz w:val="18"/>
                <w:szCs w:val="18"/>
              </w:rPr>
            </w:pPr>
            <w:r w:rsidRPr="007C7281">
              <w:rPr>
                <w:kern w:val="0"/>
                <w:sz w:val="18"/>
                <w:szCs w:val="18"/>
              </w:rPr>
              <w:t>-10</w:t>
            </w:r>
          </w:p>
        </w:tc>
      </w:tr>
      <w:tr w:rsidTr="002B0B9D">
        <w:tblPrEx>
          <w:tblW w:w="4562" w:type="pct"/>
          <w:tblInd w:w="392" w:type="dxa"/>
          <w:tblLook w:val="01E0"/>
        </w:tblPrEx>
        <w:trPr>
          <w:cantSplit/>
        </w:trPr>
        <w:tc>
          <w:tcPr>
            <w:tcW w:w="671" w:type="pct"/>
            <w:vMerge w:val="restart"/>
            <w:tcBorders>
              <w:top w:val="single" w:sz="4" w:space="0" w:color="auto"/>
              <w:left w:val="single" w:sz="4" w:space="0" w:color="auto"/>
              <w:bottom w:val="single" w:sz="4" w:space="0" w:color="auto"/>
              <w:right w:val="single" w:sz="4" w:space="0" w:color="auto"/>
            </w:tcBorders>
          </w:tcPr>
          <w:p w:rsidR="00BB177B" w:rsidRPr="007C7281" w:rsidP="002B0B9D">
            <w:pPr>
              <w:spacing w:line="240" w:lineRule="exact"/>
              <w:rPr>
                <w:kern w:val="0"/>
                <w:sz w:val="18"/>
                <w:szCs w:val="18"/>
              </w:rPr>
            </w:pPr>
            <w:r w:rsidRPr="007C7281">
              <w:rPr>
                <w:rFonts w:hint="eastAsia"/>
                <w:kern w:val="0"/>
                <w:sz w:val="18"/>
                <w:szCs w:val="18"/>
              </w:rPr>
              <w:t>覆面龙骨断面尺寸</w:t>
            </w:r>
          </w:p>
        </w:tc>
        <w:tc>
          <w:tcPr>
            <w:tcW w:w="913" w:type="pct"/>
            <w:vMerge w:val="restart"/>
            <w:tcBorders>
              <w:top w:val="single" w:sz="4" w:space="0" w:color="auto"/>
              <w:left w:val="single" w:sz="4" w:space="0" w:color="auto"/>
              <w:bottom w:val="single" w:sz="4" w:space="0" w:color="auto"/>
              <w:right w:val="single" w:sz="4" w:space="0" w:color="auto"/>
            </w:tcBorders>
          </w:tcPr>
          <w:p w:rsidR="00BB177B" w:rsidRPr="007C7281" w:rsidP="002B0B9D">
            <w:pPr>
              <w:spacing w:line="240" w:lineRule="exact"/>
              <w:rPr>
                <w:kern w:val="0"/>
                <w:sz w:val="18"/>
                <w:szCs w:val="18"/>
              </w:rPr>
            </w:pPr>
            <w:r w:rsidRPr="007C7281">
              <w:rPr>
                <w:rFonts w:hint="eastAsia"/>
                <w:kern w:val="0"/>
                <w:sz w:val="18"/>
                <w:szCs w:val="18"/>
              </w:rPr>
              <w:t>尺寸</w:t>
            </w:r>
            <w:r w:rsidRPr="007C7281">
              <w:rPr>
                <w:kern w:val="0"/>
                <w:sz w:val="18"/>
                <w:szCs w:val="18"/>
              </w:rPr>
              <w:t>A</w:t>
            </w:r>
          </w:p>
        </w:tc>
        <w:tc>
          <w:tcPr>
            <w:tcW w:w="915" w:type="pct"/>
            <w:tcBorders>
              <w:top w:val="single" w:sz="4" w:space="0" w:color="auto"/>
              <w:left w:val="single" w:sz="4" w:space="0" w:color="auto"/>
              <w:bottom w:val="single" w:sz="4" w:space="0" w:color="auto"/>
              <w:right w:val="single" w:sz="4" w:space="0" w:color="auto"/>
            </w:tcBorders>
          </w:tcPr>
          <w:p w:rsidR="00BB177B" w:rsidRPr="007C7281" w:rsidP="002B0B9D">
            <w:pPr>
              <w:spacing w:line="240" w:lineRule="exact"/>
              <w:rPr>
                <w:kern w:val="0"/>
                <w:sz w:val="18"/>
                <w:szCs w:val="18"/>
              </w:rPr>
            </w:pPr>
            <w:r w:rsidRPr="007C7281">
              <w:rPr>
                <w:kern w:val="0"/>
                <w:sz w:val="18"/>
                <w:szCs w:val="18"/>
              </w:rPr>
              <w:t>A</w:t>
            </w:r>
            <w:r w:rsidRPr="007C7281">
              <w:rPr>
                <w:rFonts w:hint="eastAsia"/>
                <w:kern w:val="0"/>
                <w:sz w:val="18"/>
                <w:szCs w:val="18"/>
              </w:rPr>
              <w:t>〈</w:t>
            </w:r>
            <w:r w:rsidRPr="007C7281">
              <w:rPr>
                <w:kern w:val="0"/>
                <w:sz w:val="18"/>
                <w:szCs w:val="18"/>
              </w:rPr>
              <w:t>=30</w:t>
            </w:r>
          </w:p>
        </w:tc>
        <w:tc>
          <w:tcPr>
            <w:tcW w:w="2501" w:type="pct"/>
            <w:gridSpan w:val="3"/>
            <w:tcBorders>
              <w:top w:val="single" w:sz="4" w:space="0" w:color="auto"/>
              <w:left w:val="single" w:sz="4" w:space="0" w:color="auto"/>
              <w:bottom w:val="single" w:sz="4" w:space="0" w:color="auto"/>
              <w:right w:val="single" w:sz="4" w:space="0" w:color="auto"/>
            </w:tcBorders>
          </w:tcPr>
          <w:p w:rsidR="00BB177B" w:rsidRPr="007C7281" w:rsidP="002B0B9D">
            <w:pPr>
              <w:spacing w:line="240" w:lineRule="exact"/>
              <w:rPr>
                <w:kern w:val="0"/>
                <w:sz w:val="18"/>
                <w:szCs w:val="18"/>
              </w:rPr>
            </w:pPr>
            <w:r w:rsidRPr="007C7281">
              <w:rPr>
                <w:rFonts w:hint="eastAsia"/>
                <w:kern w:val="0"/>
                <w:sz w:val="18"/>
                <w:szCs w:val="18"/>
              </w:rPr>
              <w:t>±</w:t>
            </w:r>
            <w:r w:rsidRPr="007C7281">
              <w:rPr>
                <w:kern w:val="0"/>
                <w:sz w:val="18"/>
                <w:szCs w:val="18"/>
              </w:rPr>
              <w:t>1.0</w:t>
            </w:r>
          </w:p>
        </w:tc>
      </w:tr>
      <w:tr w:rsidTr="002B0B9D">
        <w:tblPrEx>
          <w:tblW w:w="4562" w:type="pct"/>
          <w:tblInd w:w="392" w:type="dxa"/>
          <w:tblLook w:val="01E0"/>
        </w:tblPrEx>
        <w:trPr>
          <w:cantSplit/>
        </w:trPr>
        <w:tc>
          <w:tcPr>
            <w:tcW w:w="671" w:type="pct"/>
            <w:vMerge/>
            <w:tcBorders>
              <w:top w:val="single" w:sz="4" w:space="0" w:color="auto"/>
              <w:left w:val="single" w:sz="4" w:space="0" w:color="auto"/>
              <w:bottom w:val="single" w:sz="4" w:space="0" w:color="auto"/>
              <w:right w:val="single" w:sz="4" w:space="0" w:color="auto"/>
            </w:tcBorders>
          </w:tcPr>
          <w:p w:rsidR="00BB177B" w:rsidRPr="007C7281" w:rsidP="002B0B9D">
            <w:pPr>
              <w:spacing w:line="240" w:lineRule="exact"/>
              <w:rPr>
                <w:kern w:val="0"/>
                <w:sz w:val="18"/>
                <w:szCs w:val="18"/>
              </w:rPr>
            </w:pPr>
          </w:p>
        </w:tc>
        <w:tc>
          <w:tcPr>
            <w:tcW w:w="913" w:type="pct"/>
            <w:vMerge/>
            <w:tcBorders>
              <w:top w:val="single" w:sz="4" w:space="0" w:color="auto"/>
              <w:left w:val="single" w:sz="4" w:space="0" w:color="auto"/>
              <w:bottom w:val="single" w:sz="4" w:space="0" w:color="auto"/>
              <w:right w:val="single" w:sz="4" w:space="0" w:color="auto"/>
            </w:tcBorders>
          </w:tcPr>
          <w:p w:rsidR="00BB177B" w:rsidRPr="007C7281" w:rsidP="002B0B9D">
            <w:pPr>
              <w:spacing w:line="240" w:lineRule="exact"/>
              <w:rPr>
                <w:kern w:val="0"/>
                <w:sz w:val="18"/>
                <w:szCs w:val="18"/>
              </w:rPr>
            </w:pPr>
          </w:p>
        </w:tc>
        <w:tc>
          <w:tcPr>
            <w:tcW w:w="915" w:type="pct"/>
            <w:tcBorders>
              <w:top w:val="single" w:sz="4" w:space="0" w:color="auto"/>
              <w:left w:val="single" w:sz="4" w:space="0" w:color="auto"/>
              <w:bottom w:val="single" w:sz="4" w:space="0" w:color="auto"/>
              <w:right w:val="single" w:sz="4" w:space="0" w:color="auto"/>
            </w:tcBorders>
          </w:tcPr>
          <w:p w:rsidR="00BB177B" w:rsidRPr="007C7281" w:rsidP="002B0B9D">
            <w:pPr>
              <w:spacing w:line="240" w:lineRule="exact"/>
              <w:rPr>
                <w:kern w:val="0"/>
                <w:sz w:val="18"/>
                <w:szCs w:val="18"/>
              </w:rPr>
            </w:pPr>
            <w:r w:rsidRPr="007C7281">
              <w:rPr>
                <w:kern w:val="0"/>
                <w:sz w:val="18"/>
                <w:szCs w:val="18"/>
              </w:rPr>
              <w:t>A</w:t>
            </w:r>
            <w:r w:rsidRPr="007C7281">
              <w:rPr>
                <w:rFonts w:hint="eastAsia"/>
                <w:kern w:val="0"/>
                <w:sz w:val="18"/>
                <w:szCs w:val="18"/>
              </w:rPr>
              <w:t>〉</w:t>
            </w:r>
            <w:r w:rsidRPr="007C7281">
              <w:rPr>
                <w:kern w:val="0"/>
                <w:sz w:val="18"/>
                <w:szCs w:val="18"/>
              </w:rPr>
              <w:t>30</w:t>
            </w:r>
          </w:p>
        </w:tc>
        <w:tc>
          <w:tcPr>
            <w:tcW w:w="2501" w:type="pct"/>
            <w:gridSpan w:val="3"/>
            <w:tcBorders>
              <w:top w:val="single" w:sz="4" w:space="0" w:color="auto"/>
              <w:left w:val="single" w:sz="4" w:space="0" w:color="auto"/>
              <w:bottom w:val="single" w:sz="4" w:space="0" w:color="auto"/>
              <w:right w:val="single" w:sz="4" w:space="0" w:color="auto"/>
            </w:tcBorders>
          </w:tcPr>
          <w:p w:rsidR="00BB177B" w:rsidRPr="007C7281" w:rsidP="002B0B9D">
            <w:pPr>
              <w:spacing w:line="240" w:lineRule="exact"/>
              <w:rPr>
                <w:kern w:val="0"/>
                <w:sz w:val="18"/>
                <w:szCs w:val="18"/>
              </w:rPr>
            </w:pPr>
            <w:r w:rsidRPr="007C7281">
              <w:rPr>
                <w:rFonts w:hint="eastAsia"/>
                <w:kern w:val="0"/>
                <w:sz w:val="18"/>
                <w:szCs w:val="18"/>
              </w:rPr>
              <w:t>±</w:t>
            </w:r>
            <w:r w:rsidRPr="007C7281">
              <w:rPr>
                <w:kern w:val="0"/>
                <w:sz w:val="18"/>
                <w:szCs w:val="18"/>
              </w:rPr>
              <w:t>1.5</w:t>
            </w:r>
          </w:p>
        </w:tc>
      </w:tr>
      <w:tr w:rsidTr="002B0B9D">
        <w:tblPrEx>
          <w:tblW w:w="4562" w:type="pct"/>
          <w:tblInd w:w="392" w:type="dxa"/>
          <w:tblLook w:val="01E0"/>
        </w:tblPrEx>
        <w:trPr>
          <w:cantSplit/>
        </w:trPr>
        <w:tc>
          <w:tcPr>
            <w:tcW w:w="671" w:type="pct"/>
            <w:vMerge/>
            <w:tcBorders>
              <w:top w:val="single" w:sz="4" w:space="0" w:color="auto"/>
              <w:left w:val="single" w:sz="4" w:space="0" w:color="auto"/>
              <w:bottom w:val="single" w:sz="4" w:space="0" w:color="auto"/>
              <w:right w:val="single" w:sz="4" w:space="0" w:color="auto"/>
            </w:tcBorders>
          </w:tcPr>
          <w:p w:rsidR="00BB177B" w:rsidRPr="007C7281" w:rsidP="002B0B9D">
            <w:pPr>
              <w:spacing w:line="240" w:lineRule="exact"/>
              <w:rPr>
                <w:kern w:val="0"/>
                <w:sz w:val="18"/>
                <w:szCs w:val="18"/>
              </w:rPr>
            </w:pPr>
          </w:p>
        </w:tc>
        <w:tc>
          <w:tcPr>
            <w:tcW w:w="1828" w:type="pct"/>
            <w:gridSpan w:val="2"/>
            <w:tcBorders>
              <w:top w:val="single" w:sz="4" w:space="0" w:color="auto"/>
              <w:left w:val="single" w:sz="4" w:space="0" w:color="auto"/>
              <w:bottom w:val="single" w:sz="4" w:space="0" w:color="auto"/>
              <w:right w:val="single" w:sz="4" w:space="0" w:color="auto"/>
            </w:tcBorders>
          </w:tcPr>
          <w:p w:rsidR="00BB177B" w:rsidRPr="007C7281" w:rsidP="002B0B9D">
            <w:pPr>
              <w:spacing w:line="240" w:lineRule="exact"/>
              <w:rPr>
                <w:kern w:val="0"/>
                <w:sz w:val="18"/>
                <w:szCs w:val="18"/>
              </w:rPr>
            </w:pPr>
            <w:r w:rsidRPr="007C7281">
              <w:rPr>
                <w:rFonts w:hint="eastAsia"/>
                <w:kern w:val="0"/>
                <w:sz w:val="18"/>
                <w:szCs w:val="18"/>
              </w:rPr>
              <w:t>尺寸</w:t>
            </w:r>
            <w:r w:rsidRPr="007C7281">
              <w:rPr>
                <w:kern w:val="0"/>
                <w:sz w:val="18"/>
                <w:szCs w:val="18"/>
              </w:rPr>
              <w:t>B</w:t>
            </w:r>
          </w:p>
        </w:tc>
        <w:tc>
          <w:tcPr>
            <w:tcW w:w="913" w:type="pct"/>
            <w:tcBorders>
              <w:top w:val="single" w:sz="4" w:space="0" w:color="auto"/>
              <w:left w:val="single" w:sz="4" w:space="0" w:color="auto"/>
              <w:bottom w:val="single" w:sz="4" w:space="0" w:color="auto"/>
              <w:right w:val="single" w:sz="4" w:space="0" w:color="auto"/>
            </w:tcBorders>
          </w:tcPr>
          <w:p w:rsidR="00BB177B" w:rsidRPr="007C7281" w:rsidP="002B0B9D">
            <w:pPr>
              <w:spacing w:line="240" w:lineRule="exact"/>
              <w:rPr>
                <w:kern w:val="0"/>
                <w:sz w:val="18"/>
                <w:szCs w:val="18"/>
              </w:rPr>
            </w:pPr>
            <w:r w:rsidRPr="007C7281">
              <w:rPr>
                <w:rFonts w:hint="eastAsia"/>
                <w:kern w:val="0"/>
                <w:sz w:val="18"/>
                <w:szCs w:val="18"/>
              </w:rPr>
              <w:t>±</w:t>
            </w:r>
            <w:r w:rsidRPr="007C7281">
              <w:rPr>
                <w:kern w:val="0"/>
                <w:sz w:val="18"/>
                <w:szCs w:val="18"/>
              </w:rPr>
              <w:t>0.3</w:t>
            </w:r>
          </w:p>
        </w:tc>
        <w:tc>
          <w:tcPr>
            <w:tcW w:w="913" w:type="pct"/>
            <w:tcBorders>
              <w:top w:val="single" w:sz="4" w:space="0" w:color="auto"/>
              <w:left w:val="single" w:sz="4" w:space="0" w:color="auto"/>
              <w:bottom w:val="single" w:sz="4" w:space="0" w:color="auto"/>
              <w:right w:val="single" w:sz="4" w:space="0" w:color="auto"/>
            </w:tcBorders>
          </w:tcPr>
          <w:p w:rsidR="00BB177B" w:rsidRPr="007C7281" w:rsidP="002B0B9D">
            <w:pPr>
              <w:spacing w:line="240" w:lineRule="exact"/>
              <w:rPr>
                <w:kern w:val="0"/>
                <w:sz w:val="18"/>
                <w:szCs w:val="18"/>
              </w:rPr>
            </w:pPr>
            <w:r w:rsidRPr="007C7281">
              <w:rPr>
                <w:rFonts w:hint="eastAsia"/>
                <w:kern w:val="0"/>
                <w:sz w:val="18"/>
                <w:szCs w:val="18"/>
              </w:rPr>
              <w:t>±</w:t>
            </w:r>
            <w:r w:rsidRPr="007C7281">
              <w:rPr>
                <w:kern w:val="0"/>
                <w:sz w:val="18"/>
                <w:szCs w:val="18"/>
              </w:rPr>
              <w:t>0.4</w:t>
            </w:r>
          </w:p>
        </w:tc>
        <w:tc>
          <w:tcPr>
            <w:tcW w:w="675" w:type="pct"/>
            <w:tcBorders>
              <w:top w:val="single" w:sz="4" w:space="0" w:color="auto"/>
              <w:left w:val="single" w:sz="4" w:space="0" w:color="auto"/>
              <w:bottom w:val="single" w:sz="4" w:space="0" w:color="auto"/>
              <w:right w:val="single" w:sz="4" w:space="0" w:color="auto"/>
            </w:tcBorders>
          </w:tcPr>
          <w:p w:rsidR="00BB177B" w:rsidRPr="007C7281" w:rsidP="002B0B9D">
            <w:pPr>
              <w:spacing w:line="240" w:lineRule="exact"/>
              <w:rPr>
                <w:kern w:val="0"/>
                <w:sz w:val="18"/>
                <w:szCs w:val="18"/>
              </w:rPr>
            </w:pPr>
            <w:r w:rsidRPr="007C7281">
              <w:rPr>
                <w:rFonts w:hint="eastAsia"/>
                <w:kern w:val="0"/>
                <w:sz w:val="18"/>
                <w:szCs w:val="18"/>
              </w:rPr>
              <w:t>±</w:t>
            </w:r>
            <w:r w:rsidRPr="007C7281">
              <w:rPr>
                <w:kern w:val="0"/>
                <w:sz w:val="18"/>
                <w:szCs w:val="18"/>
              </w:rPr>
              <w:t>0.5</w:t>
            </w:r>
          </w:p>
        </w:tc>
      </w:tr>
      <w:tr w:rsidTr="002B0B9D">
        <w:tblPrEx>
          <w:tblW w:w="4562" w:type="pct"/>
          <w:tblInd w:w="392" w:type="dxa"/>
          <w:tblLook w:val="01E0"/>
        </w:tblPrEx>
        <w:trPr>
          <w:cantSplit/>
        </w:trPr>
        <w:tc>
          <w:tcPr>
            <w:tcW w:w="671" w:type="pct"/>
            <w:vMerge w:val="restart"/>
            <w:tcBorders>
              <w:top w:val="single" w:sz="4" w:space="0" w:color="auto"/>
              <w:left w:val="single" w:sz="4" w:space="0" w:color="auto"/>
              <w:bottom w:val="single" w:sz="4" w:space="0" w:color="auto"/>
              <w:right w:val="single" w:sz="4" w:space="0" w:color="auto"/>
            </w:tcBorders>
          </w:tcPr>
          <w:p w:rsidR="00BB177B" w:rsidRPr="007C7281" w:rsidP="002B0B9D">
            <w:pPr>
              <w:spacing w:line="240" w:lineRule="exact"/>
              <w:rPr>
                <w:kern w:val="0"/>
                <w:sz w:val="18"/>
                <w:szCs w:val="18"/>
              </w:rPr>
            </w:pPr>
            <w:r w:rsidRPr="007C7281">
              <w:rPr>
                <w:rFonts w:hint="eastAsia"/>
                <w:kern w:val="0"/>
                <w:sz w:val="18"/>
                <w:szCs w:val="18"/>
              </w:rPr>
              <w:t>其他龙骨断面尺寸</w:t>
            </w:r>
          </w:p>
        </w:tc>
        <w:tc>
          <w:tcPr>
            <w:tcW w:w="1828" w:type="pct"/>
            <w:gridSpan w:val="2"/>
            <w:tcBorders>
              <w:top w:val="single" w:sz="4" w:space="0" w:color="auto"/>
              <w:left w:val="single" w:sz="4" w:space="0" w:color="auto"/>
              <w:bottom w:val="single" w:sz="4" w:space="0" w:color="auto"/>
              <w:right w:val="single" w:sz="4" w:space="0" w:color="auto"/>
            </w:tcBorders>
          </w:tcPr>
          <w:p w:rsidR="00BB177B" w:rsidRPr="007C7281" w:rsidP="002B0B9D">
            <w:pPr>
              <w:spacing w:line="240" w:lineRule="exact"/>
              <w:rPr>
                <w:kern w:val="0"/>
                <w:sz w:val="18"/>
                <w:szCs w:val="18"/>
              </w:rPr>
            </w:pPr>
            <w:r w:rsidRPr="007C7281">
              <w:rPr>
                <w:rFonts w:hint="eastAsia"/>
                <w:kern w:val="0"/>
                <w:sz w:val="18"/>
                <w:szCs w:val="18"/>
              </w:rPr>
              <w:t>尺寸</w:t>
            </w:r>
            <w:r w:rsidRPr="007C7281">
              <w:rPr>
                <w:kern w:val="0"/>
                <w:sz w:val="18"/>
                <w:szCs w:val="18"/>
              </w:rPr>
              <w:t>A</w:t>
            </w:r>
          </w:p>
        </w:tc>
        <w:tc>
          <w:tcPr>
            <w:tcW w:w="913" w:type="pct"/>
            <w:tcBorders>
              <w:top w:val="single" w:sz="4" w:space="0" w:color="auto"/>
              <w:left w:val="single" w:sz="4" w:space="0" w:color="auto"/>
              <w:bottom w:val="single" w:sz="4" w:space="0" w:color="auto"/>
              <w:right w:val="single" w:sz="4" w:space="0" w:color="auto"/>
            </w:tcBorders>
          </w:tcPr>
          <w:p w:rsidR="00BB177B" w:rsidRPr="007C7281" w:rsidP="002B0B9D">
            <w:pPr>
              <w:spacing w:line="240" w:lineRule="exact"/>
              <w:rPr>
                <w:kern w:val="0"/>
                <w:sz w:val="18"/>
                <w:szCs w:val="18"/>
              </w:rPr>
            </w:pPr>
            <w:r w:rsidRPr="007C7281">
              <w:rPr>
                <w:rFonts w:hint="eastAsia"/>
                <w:kern w:val="0"/>
                <w:sz w:val="18"/>
                <w:szCs w:val="18"/>
              </w:rPr>
              <w:t>±</w:t>
            </w:r>
            <w:r w:rsidRPr="007C7281">
              <w:rPr>
                <w:kern w:val="0"/>
                <w:sz w:val="18"/>
                <w:szCs w:val="18"/>
              </w:rPr>
              <w:t>0.3</w:t>
            </w:r>
          </w:p>
        </w:tc>
        <w:tc>
          <w:tcPr>
            <w:tcW w:w="913" w:type="pct"/>
            <w:tcBorders>
              <w:top w:val="single" w:sz="4" w:space="0" w:color="auto"/>
              <w:left w:val="single" w:sz="4" w:space="0" w:color="auto"/>
              <w:bottom w:val="single" w:sz="4" w:space="0" w:color="auto"/>
              <w:right w:val="single" w:sz="4" w:space="0" w:color="auto"/>
            </w:tcBorders>
          </w:tcPr>
          <w:p w:rsidR="00BB177B" w:rsidRPr="007C7281" w:rsidP="002B0B9D">
            <w:pPr>
              <w:spacing w:line="240" w:lineRule="exact"/>
              <w:rPr>
                <w:kern w:val="0"/>
                <w:sz w:val="18"/>
                <w:szCs w:val="18"/>
              </w:rPr>
            </w:pPr>
            <w:r w:rsidRPr="007C7281">
              <w:rPr>
                <w:rFonts w:hint="eastAsia"/>
                <w:kern w:val="0"/>
                <w:sz w:val="18"/>
                <w:szCs w:val="18"/>
              </w:rPr>
              <w:t>±</w:t>
            </w:r>
            <w:r w:rsidRPr="007C7281">
              <w:rPr>
                <w:kern w:val="0"/>
                <w:sz w:val="18"/>
                <w:szCs w:val="18"/>
              </w:rPr>
              <w:t>0.4</w:t>
            </w:r>
          </w:p>
        </w:tc>
        <w:tc>
          <w:tcPr>
            <w:tcW w:w="675" w:type="pct"/>
            <w:tcBorders>
              <w:top w:val="single" w:sz="4" w:space="0" w:color="auto"/>
              <w:left w:val="single" w:sz="4" w:space="0" w:color="auto"/>
              <w:bottom w:val="single" w:sz="4" w:space="0" w:color="auto"/>
              <w:right w:val="single" w:sz="4" w:space="0" w:color="auto"/>
            </w:tcBorders>
          </w:tcPr>
          <w:p w:rsidR="00BB177B" w:rsidRPr="007C7281" w:rsidP="002B0B9D">
            <w:pPr>
              <w:spacing w:line="240" w:lineRule="exact"/>
              <w:rPr>
                <w:kern w:val="0"/>
                <w:sz w:val="18"/>
                <w:szCs w:val="18"/>
              </w:rPr>
            </w:pPr>
            <w:r w:rsidRPr="007C7281">
              <w:rPr>
                <w:rFonts w:hint="eastAsia"/>
                <w:kern w:val="0"/>
                <w:sz w:val="18"/>
                <w:szCs w:val="18"/>
              </w:rPr>
              <w:t>±</w:t>
            </w:r>
            <w:r w:rsidRPr="007C7281">
              <w:rPr>
                <w:kern w:val="0"/>
                <w:sz w:val="18"/>
                <w:szCs w:val="18"/>
              </w:rPr>
              <w:t>0.5</w:t>
            </w:r>
          </w:p>
        </w:tc>
      </w:tr>
      <w:tr w:rsidTr="002B0B9D">
        <w:tblPrEx>
          <w:tblW w:w="4562" w:type="pct"/>
          <w:tblInd w:w="392" w:type="dxa"/>
          <w:tblLook w:val="01E0"/>
        </w:tblPrEx>
        <w:trPr>
          <w:cantSplit/>
        </w:trPr>
        <w:tc>
          <w:tcPr>
            <w:tcW w:w="671" w:type="pct"/>
            <w:vMerge/>
            <w:tcBorders>
              <w:top w:val="single" w:sz="4" w:space="0" w:color="auto"/>
              <w:left w:val="single" w:sz="4" w:space="0" w:color="auto"/>
              <w:bottom w:val="single" w:sz="4" w:space="0" w:color="auto"/>
              <w:right w:val="single" w:sz="4" w:space="0" w:color="auto"/>
            </w:tcBorders>
          </w:tcPr>
          <w:p w:rsidR="00BB177B" w:rsidRPr="007C7281" w:rsidP="002B0B9D">
            <w:pPr>
              <w:spacing w:line="240" w:lineRule="exact"/>
              <w:rPr>
                <w:kern w:val="0"/>
                <w:sz w:val="18"/>
                <w:szCs w:val="18"/>
              </w:rPr>
            </w:pPr>
          </w:p>
        </w:tc>
        <w:tc>
          <w:tcPr>
            <w:tcW w:w="913" w:type="pct"/>
            <w:vMerge w:val="restart"/>
            <w:tcBorders>
              <w:top w:val="single" w:sz="4" w:space="0" w:color="auto"/>
              <w:left w:val="single" w:sz="4" w:space="0" w:color="auto"/>
              <w:bottom w:val="single" w:sz="4" w:space="0" w:color="auto"/>
              <w:right w:val="single" w:sz="4" w:space="0" w:color="auto"/>
            </w:tcBorders>
          </w:tcPr>
          <w:p w:rsidR="00BB177B" w:rsidRPr="007C7281" w:rsidP="002B0B9D">
            <w:pPr>
              <w:spacing w:line="240" w:lineRule="exact"/>
              <w:rPr>
                <w:kern w:val="0"/>
                <w:sz w:val="18"/>
                <w:szCs w:val="18"/>
              </w:rPr>
            </w:pPr>
            <w:r w:rsidRPr="007C7281">
              <w:rPr>
                <w:rFonts w:hint="eastAsia"/>
                <w:kern w:val="0"/>
                <w:sz w:val="18"/>
                <w:szCs w:val="18"/>
              </w:rPr>
              <w:t>尺寸</w:t>
            </w:r>
            <w:r w:rsidRPr="007C7281">
              <w:rPr>
                <w:kern w:val="0"/>
                <w:sz w:val="18"/>
                <w:szCs w:val="18"/>
              </w:rPr>
              <w:t>B</w:t>
            </w:r>
          </w:p>
        </w:tc>
        <w:tc>
          <w:tcPr>
            <w:tcW w:w="915" w:type="pct"/>
            <w:tcBorders>
              <w:top w:val="single" w:sz="4" w:space="0" w:color="auto"/>
              <w:left w:val="single" w:sz="4" w:space="0" w:color="auto"/>
              <w:bottom w:val="single" w:sz="4" w:space="0" w:color="auto"/>
              <w:right w:val="single" w:sz="4" w:space="0" w:color="auto"/>
            </w:tcBorders>
          </w:tcPr>
          <w:p w:rsidR="00BB177B" w:rsidRPr="007C7281" w:rsidP="002B0B9D">
            <w:pPr>
              <w:spacing w:line="240" w:lineRule="exact"/>
              <w:rPr>
                <w:kern w:val="0"/>
                <w:sz w:val="18"/>
                <w:szCs w:val="18"/>
              </w:rPr>
            </w:pPr>
            <w:r w:rsidRPr="007C7281">
              <w:rPr>
                <w:rFonts w:hint="eastAsia"/>
                <w:kern w:val="0"/>
                <w:sz w:val="18"/>
                <w:szCs w:val="18"/>
              </w:rPr>
              <w:t>〈</w:t>
            </w:r>
            <w:r w:rsidRPr="007C7281">
              <w:rPr>
                <w:kern w:val="0"/>
                <w:sz w:val="18"/>
                <w:szCs w:val="18"/>
              </w:rPr>
              <w:t>=30</w:t>
            </w:r>
          </w:p>
        </w:tc>
        <w:tc>
          <w:tcPr>
            <w:tcW w:w="2501" w:type="pct"/>
            <w:gridSpan w:val="3"/>
            <w:tcBorders>
              <w:top w:val="single" w:sz="4" w:space="0" w:color="auto"/>
              <w:left w:val="single" w:sz="4" w:space="0" w:color="auto"/>
              <w:bottom w:val="single" w:sz="4" w:space="0" w:color="auto"/>
              <w:right w:val="single" w:sz="4" w:space="0" w:color="auto"/>
            </w:tcBorders>
          </w:tcPr>
          <w:p w:rsidR="00BB177B" w:rsidRPr="007C7281" w:rsidP="002B0B9D">
            <w:pPr>
              <w:spacing w:line="240" w:lineRule="exact"/>
              <w:rPr>
                <w:kern w:val="0"/>
                <w:sz w:val="18"/>
                <w:szCs w:val="18"/>
              </w:rPr>
            </w:pPr>
            <w:r w:rsidRPr="007C7281">
              <w:rPr>
                <w:rFonts w:hint="eastAsia"/>
                <w:kern w:val="0"/>
                <w:sz w:val="18"/>
                <w:szCs w:val="18"/>
              </w:rPr>
              <w:t>±</w:t>
            </w:r>
            <w:r w:rsidRPr="007C7281">
              <w:rPr>
                <w:kern w:val="0"/>
                <w:sz w:val="18"/>
                <w:szCs w:val="18"/>
              </w:rPr>
              <w:t>1.0</w:t>
            </w:r>
          </w:p>
        </w:tc>
      </w:tr>
      <w:tr w:rsidTr="002B0B9D">
        <w:tblPrEx>
          <w:tblW w:w="4562" w:type="pct"/>
          <w:tblInd w:w="392" w:type="dxa"/>
          <w:tblLook w:val="01E0"/>
        </w:tblPrEx>
        <w:trPr>
          <w:cantSplit/>
        </w:trPr>
        <w:tc>
          <w:tcPr>
            <w:tcW w:w="671" w:type="pct"/>
            <w:vMerge/>
            <w:tcBorders>
              <w:top w:val="single" w:sz="4" w:space="0" w:color="auto"/>
              <w:left w:val="single" w:sz="4" w:space="0" w:color="auto"/>
              <w:bottom w:val="single" w:sz="4" w:space="0" w:color="auto"/>
              <w:right w:val="single" w:sz="4" w:space="0" w:color="auto"/>
            </w:tcBorders>
          </w:tcPr>
          <w:p w:rsidR="00BB177B" w:rsidRPr="007C7281" w:rsidP="002B0B9D">
            <w:pPr>
              <w:spacing w:line="240" w:lineRule="exact"/>
              <w:rPr>
                <w:kern w:val="0"/>
                <w:sz w:val="18"/>
                <w:szCs w:val="18"/>
              </w:rPr>
            </w:pPr>
          </w:p>
        </w:tc>
        <w:tc>
          <w:tcPr>
            <w:tcW w:w="913" w:type="pct"/>
            <w:vMerge/>
            <w:tcBorders>
              <w:top w:val="single" w:sz="4" w:space="0" w:color="auto"/>
              <w:left w:val="single" w:sz="4" w:space="0" w:color="auto"/>
              <w:bottom w:val="single" w:sz="4" w:space="0" w:color="auto"/>
              <w:right w:val="single" w:sz="4" w:space="0" w:color="auto"/>
            </w:tcBorders>
          </w:tcPr>
          <w:p w:rsidR="00BB177B" w:rsidRPr="007C7281" w:rsidP="002B0B9D">
            <w:pPr>
              <w:spacing w:line="240" w:lineRule="exact"/>
              <w:rPr>
                <w:kern w:val="0"/>
                <w:sz w:val="18"/>
                <w:szCs w:val="18"/>
              </w:rPr>
            </w:pPr>
          </w:p>
        </w:tc>
        <w:tc>
          <w:tcPr>
            <w:tcW w:w="915" w:type="pct"/>
            <w:tcBorders>
              <w:top w:val="single" w:sz="4" w:space="0" w:color="auto"/>
              <w:left w:val="single" w:sz="4" w:space="0" w:color="auto"/>
              <w:bottom w:val="single" w:sz="4" w:space="0" w:color="auto"/>
              <w:right w:val="single" w:sz="4" w:space="0" w:color="auto"/>
            </w:tcBorders>
          </w:tcPr>
          <w:p w:rsidR="00BB177B" w:rsidRPr="007C7281" w:rsidP="002B0B9D">
            <w:pPr>
              <w:spacing w:line="240" w:lineRule="exact"/>
              <w:rPr>
                <w:kern w:val="0"/>
                <w:sz w:val="18"/>
                <w:szCs w:val="18"/>
              </w:rPr>
            </w:pPr>
            <w:r w:rsidRPr="007C7281">
              <w:rPr>
                <w:rFonts w:hint="eastAsia"/>
                <w:kern w:val="0"/>
                <w:sz w:val="18"/>
                <w:szCs w:val="18"/>
              </w:rPr>
              <w:t>〉</w:t>
            </w:r>
            <w:r w:rsidRPr="007C7281">
              <w:rPr>
                <w:kern w:val="0"/>
                <w:sz w:val="18"/>
                <w:szCs w:val="18"/>
              </w:rPr>
              <w:t>30</w:t>
            </w:r>
          </w:p>
        </w:tc>
        <w:tc>
          <w:tcPr>
            <w:tcW w:w="2501" w:type="pct"/>
            <w:gridSpan w:val="3"/>
            <w:tcBorders>
              <w:top w:val="single" w:sz="4" w:space="0" w:color="auto"/>
              <w:left w:val="single" w:sz="4" w:space="0" w:color="auto"/>
              <w:bottom w:val="single" w:sz="4" w:space="0" w:color="auto"/>
              <w:right w:val="single" w:sz="4" w:space="0" w:color="auto"/>
            </w:tcBorders>
          </w:tcPr>
          <w:p w:rsidR="00BB177B" w:rsidRPr="007C7281" w:rsidP="002B0B9D">
            <w:pPr>
              <w:spacing w:line="240" w:lineRule="exact"/>
              <w:rPr>
                <w:kern w:val="0"/>
                <w:sz w:val="18"/>
                <w:szCs w:val="18"/>
              </w:rPr>
            </w:pPr>
            <w:r w:rsidRPr="007C7281">
              <w:rPr>
                <w:rFonts w:hint="eastAsia"/>
                <w:kern w:val="0"/>
                <w:sz w:val="18"/>
                <w:szCs w:val="18"/>
              </w:rPr>
              <w:t>±</w:t>
            </w:r>
            <w:r w:rsidRPr="007C7281">
              <w:rPr>
                <w:kern w:val="0"/>
                <w:sz w:val="18"/>
                <w:szCs w:val="18"/>
              </w:rPr>
              <w:t>1.5</w:t>
            </w:r>
          </w:p>
        </w:tc>
      </w:tr>
    </w:tbl>
    <w:p w:rsidR="00BB177B" w:rsidRPr="007C7281" w:rsidP="00BB177B">
      <w:pPr>
        <w:spacing w:line="240" w:lineRule="exact"/>
        <w:rPr>
          <w:rFonts w:hint="eastAsia"/>
          <w:kern w:val="0"/>
          <w:sz w:val="18"/>
          <w:szCs w:val="18"/>
          <w:lang w:eastAsia="zh-CN"/>
        </w:rPr>
      </w:pPr>
    </w:p>
    <w:p w:rsidR="00BB177B" w:rsidRPr="007C7281" w:rsidP="00BB177B">
      <w:pPr>
        <w:spacing w:line="240" w:lineRule="exact"/>
        <w:jc w:val="center"/>
        <w:rPr>
          <w:kern w:val="0"/>
          <w:sz w:val="18"/>
          <w:szCs w:val="18"/>
        </w:rPr>
      </w:pPr>
      <w:r w:rsidRPr="007C7281">
        <w:rPr>
          <w:rFonts w:hint="eastAsia"/>
          <w:kern w:val="0"/>
          <w:sz w:val="18"/>
          <w:szCs w:val="18"/>
        </w:rPr>
        <w:t>轻钢龙骨侧面和地面的平直度</w:t>
      </w:r>
      <w:r w:rsidRPr="007C7281">
        <w:rPr>
          <w:kern w:val="0"/>
          <w:sz w:val="18"/>
          <w:szCs w:val="18"/>
        </w:rPr>
        <w:t xml:space="preserve">  </w:t>
      </w:r>
      <w:r w:rsidRPr="007C7281">
        <w:rPr>
          <w:rFonts w:hint="eastAsia"/>
          <w:kern w:val="0"/>
          <w:sz w:val="18"/>
          <w:szCs w:val="18"/>
        </w:rPr>
        <w:t>单位：</w:t>
      </w:r>
      <w:r w:rsidRPr="007C7281">
        <w:rPr>
          <w:kern w:val="0"/>
          <w:sz w:val="18"/>
          <w:szCs w:val="18"/>
        </w:rPr>
        <w:t xml:space="preserve">mm/100mm            </w:t>
      </w:r>
      <w:r w:rsidRPr="007C7281">
        <w:rPr>
          <w:rFonts w:hint="eastAsia"/>
          <w:kern w:val="0"/>
          <w:sz w:val="18"/>
          <w:szCs w:val="18"/>
        </w:rPr>
        <w:t>表</w:t>
      </w:r>
      <w:r w:rsidRPr="007C7281">
        <w:rPr>
          <w:kern w:val="0"/>
          <w:sz w:val="18"/>
          <w:szCs w:val="18"/>
        </w:rPr>
        <w:t>7.</w:t>
      </w:r>
      <w:r w:rsidRPr="007C7281">
        <w:rPr>
          <w:kern w:val="0"/>
          <w:sz w:val="18"/>
          <w:szCs w:val="18"/>
        </w:rPr>
        <w:t>6.2.2-6</w:t>
      </w:r>
    </w:p>
    <w:tbl>
      <w:tblPr>
        <w:tblStyle w:val="TableNormal"/>
        <w:tblW w:w="456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110"/>
        <w:gridCol w:w="1863"/>
        <w:gridCol w:w="1418"/>
        <w:gridCol w:w="1417"/>
        <w:gridCol w:w="1342"/>
        <w:gridCol w:w="1116"/>
      </w:tblGrid>
      <w:tr w:rsidTr="002B0B9D">
        <w:tblPrEx>
          <w:tblW w:w="456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Ex>
        <w:trPr>
          <w:jc w:val="center"/>
        </w:trPr>
        <w:tc>
          <w:tcPr>
            <w:tcW w:w="671" w:type="pct"/>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240" w:lineRule="exact"/>
              <w:rPr>
                <w:kern w:val="0"/>
                <w:sz w:val="18"/>
                <w:szCs w:val="18"/>
              </w:rPr>
            </w:pPr>
            <w:r w:rsidRPr="007C7281">
              <w:rPr>
                <w:rFonts w:hint="eastAsia"/>
                <w:kern w:val="0"/>
                <w:sz w:val="18"/>
                <w:szCs w:val="18"/>
              </w:rPr>
              <w:t>类别</w:t>
            </w:r>
          </w:p>
        </w:tc>
        <w:tc>
          <w:tcPr>
            <w:tcW w:w="1126" w:type="pct"/>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240" w:lineRule="exact"/>
              <w:rPr>
                <w:kern w:val="0"/>
                <w:sz w:val="18"/>
                <w:szCs w:val="18"/>
              </w:rPr>
            </w:pPr>
            <w:r w:rsidRPr="007C7281">
              <w:rPr>
                <w:rFonts w:hint="eastAsia"/>
                <w:kern w:val="0"/>
                <w:sz w:val="18"/>
                <w:szCs w:val="18"/>
              </w:rPr>
              <w:t>品种</w:t>
            </w:r>
          </w:p>
        </w:tc>
        <w:tc>
          <w:tcPr>
            <w:tcW w:w="858" w:type="pct"/>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240" w:lineRule="exact"/>
              <w:rPr>
                <w:kern w:val="0"/>
                <w:sz w:val="18"/>
                <w:szCs w:val="18"/>
              </w:rPr>
            </w:pPr>
            <w:r w:rsidRPr="007C7281">
              <w:rPr>
                <w:rFonts w:hint="eastAsia"/>
                <w:kern w:val="0"/>
                <w:sz w:val="18"/>
                <w:szCs w:val="18"/>
              </w:rPr>
              <w:t>检测部位</w:t>
            </w:r>
          </w:p>
        </w:tc>
        <w:tc>
          <w:tcPr>
            <w:tcW w:w="857" w:type="pct"/>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240" w:lineRule="exact"/>
              <w:rPr>
                <w:kern w:val="0"/>
                <w:sz w:val="18"/>
                <w:szCs w:val="18"/>
              </w:rPr>
            </w:pPr>
            <w:r w:rsidRPr="007C7281">
              <w:rPr>
                <w:rFonts w:hint="eastAsia"/>
                <w:kern w:val="0"/>
                <w:sz w:val="18"/>
                <w:szCs w:val="18"/>
              </w:rPr>
              <w:t>优等品</w:t>
            </w:r>
          </w:p>
        </w:tc>
        <w:tc>
          <w:tcPr>
            <w:tcW w:w="812" w:type="pct"/>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240" w:lineRule="exact"/>
              <w:rPr>
                <w:kern w:val="0"/>
                <w:sz w:val="18"/>
                <w:szCs w:val="18"/>
              </w:rPr>
            </w:pPr>
            <w:r w:rsidRPr="007C7281">
              <w:rPr>
                <w:rFonts w:hint="eastAsia"/>
                <w:kern w:val="0"/>
                <w:sz w:val="18"/>
                <w:szCs w:val="18"/>
              </w:rPr>
              <w:t>一等品</w:t>
            </w:r>
          </w:p>
        </w:tc>
        <w:tc>
          <w:tcPr>
            <w:tcW w:w="675" w:type="pct"/>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240" w:lineRule="exact"/>
              <w:rPr>
                <w:kern w:val="0"/>
                <w:sz w:val="18"/>
                <w:szCs w:val="18"/>
              </w:rPr>
            </w:pPr>
            <w:r w:rsidRPr="007C7281">
              <w:rPr>
                <w:rFonts w:hint="eastAsia"/>
                <w:kern w:val="0"/>
                <w:sz w:val="18"/>
                <w:szCs w:val="18"/>
              </w:rPr>
              <w:t>合格品</w:t>
            </w:r>
          </w:p>
        </w:tc>
      </w:tr>
      <w:tr w:rsidTr="002B0B9D">
        <w:tblPrEx>
          <w:tblW w:w="4562" w:type="pct"/>
          <w:jc w:val="center"/>
          <w:tblLook w:val="01E0"/>
        </w:tblPrEx>
        <w:trPr>
          <w:cantSplit/>
          <w:jc w:val="center"/>
        </w:trPr>
        <w:tc>
          <w:tcPr>
            <w:tcW w:w="671" w:type="pct"/>
            <w:vMerge w:val="restart"/>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240" w:lineRule="exact"/>
              <w:rPr>
                <w:kern w:val="0"/>
                <w:sz w:val="18"/>
                <w:szCs w:val="18"/>
              </w:rPr>
            </w:pPr>
            <w:r w:rsidRPr="007C7281">
              <w:rPr>
                <w:rFonts w:hint="eastAsia"/>
                <w:kern w:val="0"/>
                <w:sz w:val="18"/>
                <w:szCs w:val="18"/>
              </w:rPr>
              <w:t>墙体</w:t>
            </w:r>
          </w:p>
        </w:tc>
        <w:tc>
          <w:tcPr>
            <w:tcW w:w="1126" w:type="pct"/>
            <w:vMerge w:val="restart"/>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240" w:lineRule="exact"/>
              <w:rPr>
                <w:kern w:val="0"/>
                <w:sz w:val="18"/>
                <w:szCs w:val="18"/>
              </w:rPr>
            </w:pPr>
            <w:r w:rsidRPr="007C7281">
              <w:rPr>
                <w:rFonts w:hint="eastAsia"/>
                <w:kern w:val="0"/>
                <w:sz w:val="18"/>
                <w:szCs w:val="18"/>
              </w:rPr>
              <w:t>横龙骨和竖龙骨</w:t>
            </w:r>
          </w:p>
        </w:tc>
        <w:tc>
          <w:tcPr>
            <w:tcW w:w="858" w:type="pct"/>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240" w:lineRule="exact"/>
              <w:rPr>
                <w:kern w:val="0"/>
                <w:sz w:val="18"/>
                <w:szCs w:val="18"/>
              </w:rPr>
            </w:pPr>
            <w:r w:rsidRPr="007C7281">
              <w:rPr>
                <w:rFonts w:hint="eastAsia"/>
                <w:kern w:val="0"/>
                <w:sz w:val="18"/>
                <w:szCs w:val="18"/>
              </w:rPr>
              <w:t>侧面</w:t>
            </w:r>
          </w:p>
        </w:tc>
        <w:tc>
          <w:tcPr>
            <w:tcW w:w="857" w:type="pct"/>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240" w:lineRule="exact"/>
              <w:rPr>
                <w:kern w:val="0"/>
                <w:sz w:val="18"/>
                <w:szCs w:val="18"/>
              </w:rPr>
            </w:pPr>
            <w:r w:rsidRPr="007C7281">
              <w:rPr>
                <w:kern w:val="0"/>
                <w:sz w:val="18"/>
                <w:szCs w:val="18"/>
              </w:rPr>
              <w:t>0.5</w:t>
            </w:r>
          </w:p>
        </w:tc>
        <w:tc>
          <w:tcPr>
            <w:tcW w:w="812" w:type="pct"/>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240" w:lineRule="exact"/>
              <w:rPr>
                <w:kern w:val="0"/>
                <w:sz w:val="18"/>
                <w:szCs w:val="18"/>
              </w:rPr>
            </w:pPr>
            <w:r w:rsidRPr="007C7281">
              <w:rPr>
                <w:kern w:val="0"/>
                <w:sz w:val="18"/>
                <w:szCs w:val="18"/>
              </w:rPr>
              <w:t>0.7</w:t>
            </w:r>
          </w:p>
        </w:tc>
        <w:tc>
          <w:tcPr>
            <w:tcW w:w="675" w:type="pct"/>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240" w:lineRule="exact"/>
              <w:rPr>
                <w:kern w:val="0"/>
                <w:sz w:val="18"/>
                <w:szCs w:val="18"/>
                <w:lang w:eastAsia="zh-CN"/>
              </w:rPr>
            </w:pPr>
            <w:r w:rsidRPr="007C7281">
              <w:rPr>
                <w:kern w:val="0"/>
                <w:sz w:val="18"/>
                <w:szCs w:val="18"/>
              </w:rPr>
              <w:t>1.0</w:t>
            </w:r>
          </w:p>
        </w:tc>
      </w:tr>
      <w:tr w:rsidTr="002B0B9D">
        <w:tblPrEx>
          <w:tblW w:w="4562" w:type="pct"/>
          <w:jc w:val="center"/>
          <w:tblLook w:val="01E0"/>
        </w:tblPrEx>
        <w:trPr>
          <w:cantSplit/>
          <w:jc w:val="center"/>
        </w:trPr>
        <w:tc>
          <w:tcPr>
            <w:tcW w:w="671" w:type="pct"/>
            <w:vMerge/>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240" w:lineRule="exact"/>
              <w:rPr>
                <w:kern w:val="0"/>
                <w:sz w:val="18"/>
                <w:szCs w:val="18"/>
              </w:rPr>
            </w:pPr>
          </w:p>
        </w:tc>
        <w:tc>
          <w:tcPr>
            <w:tcW w:w="1126" w:type="pct"/>
            <w:vMerge/>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240" w:lineRule="exact"/>
              <w:rPr>
                <w:kern w:val="0"/>
                <w:sz w:val="18"/>
                <w:szCs w:val="18"/>
              </w:rPr>
            </w:pPr>
          </w:p>
        </w:tc>
        <w:tc>
          <w:tcPr>
            <w:tcW w:w="858" w:type="pct"/>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240" w:lineRule="exact"/>
              <w:rPr>
                <w:kern w:val="0"/>
                <w:sz w:val="18"/>
                <w:szCs w:val="18"/>
              </w:rPr>
            </w:pPr>
            <w:r w:rsidRPr="007C7281">
              <w:rPr>
                <w:rFonts w:hint="eastAsia"/>
                <w:kern w:val="0"/>
                <w:sz w:val="18"/>
                <w:szCs w:val="18"/>
              </w:rPr>
              <w:t>底面</w:t>
            </w:r>
          </w:p>
        </w:tc>
        <w:tc>
          <w:tcPr>
            <w:tcW w:w="857" w:type="pct"/>
            <w:vMerge w:val="restart"/>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240" w:lineRule="exact"/>
              <w:rPr>
                <w:kern w:val="0"/>
                <w:sz w:val="18"/>
                <w:szCs w:val="18"/>
              </w:rPr>
            </w:pPr>
            <w:r w:rsidRPr="007C7281">
              <w:rPr>
                <w:kern w:val="0"/>
                <w:sz w:val="18"/>
                <w:szCs w:val="18"/>
              </w:rPr>
              <w:t>1. 0</w:t>
            </w:r>
          </w:p>
        </w:tc>
        <w:tc>
          <w:tcPr>
            <w:tcW w:w="812" w:type="pct"/>
            <w:vMerge w:val="restart"/>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240" w:lineRule="exact"/>
              <w:rPr>
                <w:kern w:val="0"/>
                <w:sz w:val="18"/>
                <w:szCs w:val="18"/>
              </w:rPr>
            </w:pPr>
            <w:r w:rsidRPr="007C7281">
              <w:rPr>
                <w:kern w:val="0"/>
                <w:sz w:val="18"/>
                <w:szCs w:val="18"/>
              </w:rPr>
              <w:t>1.5</w:t>
            </w:r>
          </w:p>
        </w:tc>
        <w:tc>
          <w:tcPr>
            <w:tcW w:w="675" w:type="pct"/>
            <w:vMerge w:val="restart"/>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240" w:lineRule="exact"/>
              <w:rPr>
                <w:kern w:val="0"/>
                <w:sz w:val="18"/>
                <w:szCs w:val="18"/>
              </w:rPr>
            </w:pPr>
            <w:r w:rsidRPr="007C7281">
              <w:rPr>
                <w:kern w:val="0"/>
                <w:sz w:val="18"/>
                <w:szCs w:val="18"/>
              </w:rPr>
              <w:t>2.0</w:t>
            </w:r>
          </w:p>
        </w:tc>
      </w:tr>
      <w:tr w:rsidTr="002B0B9D">
        <w:tblPrEx>
          <w:tblW w:w="4562" w:type="pct"/>
          <w:jc w:val="center"/>
          <w:tblLook w:val="01E0"/>
        </w:tblPrEx>
        <w:trPr>
          <w:cantSplit/>
          <w:jc w:val="center"/>
        </w:trPr>
        <w:tc>
          <w:tcPr>
            <w:tcW w:w="671" w:type="pct"/>
            <w:vMerge/>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240" w:lineRule="exact"/>
              <w:rPr>
                <w:kern w:val="0"/>
                <w:sz w:val="18"/>
                <w:szCs w:val="18"/>
              </w:rPr>
            </w:pPr>
          </w:p>
        </w:tc>
        <w:tc>
          <w:tcPr>
            <w:tcW w:w="1126" w:type="pct"/>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240" w:lineRule="exact"/>
              <w:rPr>
                <w:kern w:val="0"/>
                <w:sz w:val="18"/>
                <w:szCs w:val="18"/>
              </w:rPr>
            </w:pPr>
            <w:r w:rsidRPr="007C7281">
              <w:rPr>
                <w:rFonts w:hint="eastAsia"/>
                <w:kern w:val="0"/>
                <w:sz w:val="18"/>
                <w:szCs w:val="18"/>
              </w:rPr>
              <w:t>贯通龙骨</w:t>
            </w:r>
          </w:p>
        </w:tc>
        <w:tc>
          <w:tcPr>
            <w:tcW w:w="858" w:type="pct"/>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240" w:lineRule="exact"/>
              <w:rPr>
                <w:kern w:val="0"/>
                <w:sz w:val="18"/>
                <w:szCs w:val="18"/>
              </w:rPr>
            </w:pPr>
            <w:r w:rsidRPr="007C7281">
              <w:rPr>
                <w:rFonts w:hint="eastAsia"/>
                <w:kern w:val="0"/>
                <w:sz w:val="18"/>
                <w:szCs w:val="18"/>
              </w:rPr>
              <w:t>侧面和底面</w:t>
            </w:r>
          </w:p>
        </w:tc>
        <w:tc>
          <w:tcPr>
            <w:tcW w:w="857" w:type="pct"/>
            <w:vMerge/>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240" w:lineRule="exact"/>
              <w:rPr>
                <w:kern w:val="0"/>
                <w:sz w:val="18"/>
                <w:szCs w:val="18"/>
              </w:rPr>
            </w:pPr>
          </w:p>
        </w:tc>
        <w:tc>
          <w:tcPr>
            <w:tcW w:w="812" w:type="pct"/>
            <w:vMerge/>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240" w:lineRule="exact"/>
              <w:rPr>
                <w:kern w:val="0"/>
                <w:sz w:val="18"/>
                <w:szCs w:val="18"/>
              </w:rPr>
            </w:pPr>
          </w:p>
        </w:tc>
        <w:tc>
          <w:tcPr>
            <w:tcW w:w="675" w:type="pct"/>
            <w:vMerge/>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240" w:lineRule="exact"/>
              <w:rPr>
                <w:kern w:val="0"/>
                <w:sz w:val="18"/>
                <w:szCs w:val="18"/>
              </w:rPr>
            </w:pPr>
          </w:p>
        </w:tc>
      </w:tr>
      <w:tr w:rsidTr="002B0B9D">
        <w:tblPrEx>
          <w:tblW w:w="4562" w:type="pct"/>
          <w:jc w:val="center"/>
          <w:tblLook w:val="01E0"/>
        </w:tblPrEx>
        <w:trPr>
          <w:cantSplit/>
          <w:trHeight w:val="310"/>
          <w:jc w:val="center"/>
        </w:trPr>
        <w:tc>
          <w:tcPr>
            <w:tcW w:w="671" w:type="pct"/>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240" w:lineRule="exact"/>
              <w:rPr>
                <w:kern w:val="0"/>
                <w:sz w:val="18"/>
                <w:szCs w:val="18"/>
              </w:rPr>
            </w:pPr>
            <w:r w:rsidRPr="007C7281">
              <w:rPr>
                <w:rFonts w:hint="eastAsia"/>
                <w:kern w:val="0"/>
                <w:sz w:val="18"/>
                <w:szCs w:val="18"/>
              </w:rPr>
              <w:t>吊顶</w:t>
            </w:r>
          </w:p>
        </w:tc>
        <w:tc>
          <w:tcPr>
            <w:tcW w:w="1126" w:type="pct"/>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240" w:lineRule="exact"/>
              <w:rPr>
                <w:kern w:val="0"/>
                <w:sz w:val="18"/>
                <w:szCs w:val="18"/>
              </w:rPr>
            </w:pPr>
            <w:r w:rsidRPr="007C7281">
              <w:rPr>
                <w:rFonts w:hint="eastAsia"/>
                <w:kern w:val="0"/>
                <w:sz w:val="18"/>
                <w:szCs w:val="18"/>
              </w:rPr>
              <w:t>承载龙骨和覆面龙骨</w:t>
            </w:r>
          </w:p>
        </w:tc>
        <w:tc>
          <w:tcPr>
            <w:tcW w:w="858" w:type="pct"/>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240" w:lineRule="exact"/>
              <w:rPr>
                <w:kern w:val="0"/>
                <w:sz w:val="18"/>
                <w:szCs w:val="18"/>
              </w:rPr>
            </w:pPr>
            <w:r w:rsidRPr="007C7281">
              <w:rPr>
                <w:rFonts w:hint="eastAsia"/>
                <w:kern w:val="0"/>
                <w:sz w:val="18"/>
                <w:szCs w:val="18"/>
              </w:rPr>
              <w:t>侧面和底面</w:t>
            </w:r>
          </w:p>
        </w:tc>
        <w:tc>
          <w:tcPr>
            <w:tcW w:w="857" w:type="pct"/>
            <w:vMerge/>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240" w:lineRule="exact"/>
              <w:rPr>
                <w:kern w:val="0"/>
                <w:sz w:val="18"/>
                <w:szCs w:val="18"/>
              </w:rPr>
            </w:pPr>
          </w:p>
        </w:tc>
        <w:tc>
          <w:tcPr>
            <w:tcW w:w="812" w:type="pct"/>
            <w:vMerge/>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240" w:lineRule="exact"/>
              <w:rPr>
                <w:kern w:val="0"/>
                <w:sz w:val="18"/>
                <w:szCs w:val="18"/>
              </w:rPr>
            </w:pPr>
          </w:p>
        </w:tc>
        <w:tc>
          <w:tcPr>
            <w:tcW w:w="675" w:type="pct"/>
            <w:vMerge/>
            <w:tcBorders>
              <w:top w:val="single" w:sz="4" w:space="0" w:color="auto"/>
              <w:left w:val="single" w:sz="4" w:space="0" w:color="auto"/>
              <w:bottom w:val="single" w:sz="4" w:space="0" w:color="auto"/>
              <w:right w:val="single" w:sz="4" w:space="0" w:color="auto"/>
            </w:tcBorders>
            <w:vAlign w:val="center"/>
          </w:tcPr>
          <w:p w:rsidR="00BB177B" w:rsidRPr="007C7281" w:rsidP="002B0B9D">
            <w:pPr>
              <w:spacing w:line="240" w:lineRule="exact"/>
              <w:rPr>
                <w:kern w:val="0"/>
                <w:sz w:val="18"/>
                <w:szCs w:val="18"/>
              </w:rPr>
            </w:pPr>
          </w:p>
        </w:tc>
      </w:tr>
    </w:tbl>
    <w:p w:rsidR="00BB177B" w:rsidRPr="007C7281" w:rsidP="00BB177B">
      <w:pPr>
        <w:spacing w:line="240" w:lineRule="exact"/>
        <w:rPr>
          <w:rFonts w:hint="eastAsia"/>
          <w:kern w:val="0"/>
          <w:sz w:val="18"/>
          <w:szCs w:val="18"/>
          <w:lang w:eastAsia="zh-CN"/>
        </w:rPr>
      </w:pPr>
    </w:p>
    <w:p w:rsidR="00BB177B" w:rsidRPr="007C7281" w:rsidP="00BB177B">
      <w:pPr>
        <w:spacing w:line="240" w:lineRule="exact"/>
        <w:jc w:val="center"/>
        <w:rPr>
          <w:kern w:val="0"/>
          <w:sz w:val="18"/>
          <w:szCs w:val="18"/>
        </w:rPr>
      </w:pPr>
      <w:r w:rsidRPr="007C7281">
        <w:rPr>
          <w:rFonts w:hint="eastAsia"/>
          <w:kern w:val="0"/>
          <w:sz w:val="18"/>
          <w:szCs w:val="18"/>
        </w:rPr>
        <w:t>轻钢龙骨角度允许偏差</w:t>
      </w:r>
      <w:r w:rsidRPr="007C7281">
        <w:rPr>
          <w:kern w:val="0"/>
          <w:sz w:val="18"/>
          <w:szCs w:val="18"/>
        </w:rPr>
        <w:t xml:space="preserve">           </w:t>
      </w:r>
      <w:r w:rsidRPr="007C7281">
        <w:rPr>
          <w:rFonts w:hint="eastAsia"/>
          <w:kern w:val="0"/>
          <w:sz w:val="18"/>
          <w:szCs w:val="18"/>
        </w:rPr>
        <w:t>表</w:t>
      </w:r>
      <w:r w:rsidRPr="007C7281">
        <w:rPr>
          <w:kern w:val="0"/>
          <w:sz w:val="18"/>
          <w:szCs w:val="18"/>
        </w:rPr>
        <w:t>7.6.2.2-7</w:t>
      </w:r>
    </w:p>
    <w:tbl>
      <w:tblPr>
        <w:tblStyle w:val="TableNormal"/>
        <w:tblW w:w="4101" w:type="pct"/>
        <w:tblInd w:w="6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45"/>
        <w:gridCol w:w="1463"/>
        <w:gridCol w:w="1462"/>
        <w:gridCol w:w="1461"/>
      </w:tblGrid>
      <w:tr w:rsidTr="002B0B9D">
        <w:tblPrEx>
          <w:tblW w:w="4101" w:type="pct"/>
          <w:tblInd w:w="6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Ex>
        <w:tc>
          <w:tcPr>
            <w:tcW w:w="2048" w:type="pct"/>
            <w:tcBorders>
              <w:top w:val="single" w:sz="4" w:space="0" w:color="auto"/>
              <w:left w:val="single" w:sz="4" w:space="0" w:color="auto"/>
              <w:bottom w:val="single" w:sz="4" w:space="0" w:color="auto"/>
              <w:right w:val="single" w:sz="4" w:space="0" w:color="auto"/>
            </w:tcBorders>
          </w:tcPr>
          <w:p w:rsidR="00BB177B" w:rsidRPr="007C7281" w:rsidP="002B0B9D">
            <w:pPr>
              <w:spacing w:line="240" w:lineRule="exact"/>
              <w:rPr>
                <w:kern w:val="0"/>
                <w:sz w:val="18"/>
                <w:szCs w:val="18"/>
              </w:rPr>
            </w:pPr>
            <w:r w:rsidRPr="007C7281">
              <w:rPr>
                <w:rFonts w:hint="eastAsia"/>
                <w:kern w:val="0"/>
                <w:sz w:val="18"/>
                <w:szCs w:val="18"/>
              </w:rPr>
              <w:t>成形角的最短边尺寸（</w:t>
            </w:r>
            <w:r w:rsidRPr="007C7281">
              <w:rPr>
                <w:kern w:val="0"/>
                <w:sz w:val="18"/>
                <w:szCs w:val="18"/>
              </w:rPr>
              <w:t>mm</w:t>
            </w:r>
            <w:r w:rsidRPr="007C7281">
              <w:rPr>
                <w:rFonts w:hint="eastAsia"/>
                <w:kern w:val="0"/>
                <w:sz w:val="18"/>
                <w:szCs w:val="18"/>
              </w:rPr>
              <w:t>）</w:t>
            </w:r>
          </w:p>
        </w:tc>
        <w:tc>
          <w:tcPr>
            <w:tcW w:w="984" w:type="pct"/>
            <w:tcBorders>
              <w:top w:val="single" w:sz="4" w:space="0" w:color="auto"/>
              <w:left w:val="single" w:sz="4" w:space="0" w:color="auto"/>
              <w:bottom w:val="single" w:sz="4" w:space="0" w:color="auto"/>
              <w:right w:val="single" w:sz="4" w:space="0" w:color="auto"/>
            </w:tcBorders>
          </w:tcPr>
          <w:p w:rsidR="00BB177B" w:rsidRPr="007C7281" w:rsidP="002B0B9D">
            <w:pPr>
              <w:spacing w:line="240" w:lineRule="exact"/>
              <w:rPr>
                <w:kern w:val="0"/>
                <w:sz w:val="18"/>
                <w:szCs w:val="18"/>
              </w:rPr>
            </w:pPr>
            <w:r w:rsidRPr="007C7281">
              <w:rPr>
                <w:rFonts w:hint="eastAsia"/>
                <w:kern w:val="0"/>
                <w:sz w:val="18"/>
                <w:szCs w:val="18"/>
              </w:rPr>
              <w:t>优等品</w:t>
            </w:r>
          </w:p>
        </w:tc>
        <w:tc>
          <w:tcPr>
            <w:tcW w:w="984" w:type="pct"/>
            <w:tcBorders>
              <w:top w:val="single" w:sz="4" w:space="0" w:color="auto"/>
              <w:left w:val="single" w:sz="4" w:space="0" w:color="auto"/>
              <w:bottom w:val="single" w:sz="4" w:space="0" w:color="auto"/>
              <w:right w:val="single" w:sz="4" w:space="0" w:color="auto"/>
            </w:tcBorders>
          </w:tcPr>
          <w:p w:rsidR="00BB177B" w:rsidRPr="007C7281" w:rsidP="002B0B9D">
            <w:pPr>
              <w:spacing w:line="240" w:lineRule="exact"/>
              <w:rPr>
                <w:kern w:val="0"/>
                <w:sz w:val="18"/>
                <w:szCs w:val="18"/>
              </w:rPr>
            </w:pPr>
            <w:r w:rsidRPr="007C7281">
              <w:rPr>
                <w:rFonts w:hint="eastAsia"/>
                <w:kern w:val="0"/>
                <w:sz w:val="18"/>
                <w:szCs w:val="18"/>
              </w:rPr>
              <w:t>一等品</w:t>
            </w:r>
          </w:p>
        </w:tc>
        <w:tc>
          <w:tcPr>
            <w:tcW w:w="983" w:type="pct"/>
            <w:tcBorders>
              <w:top w:val="single" w:sz="4" w:space="0" w:color="auto"/>
              <w:left w:val="single" w:sz="4" w:space="0" w:color="auto"/>
              <w:bottom w:val="single" w:sz="4" w:space="0" w:color="auto"/>
              <w:right w:val="single" w:sz="4" w:space="0" w:color="auto"/>
            </w:tcBorders>
          </w:tcPr>
          <w:p w:rsidR="00BB177B" w:rsidRPr="007C7281" w:rsidP="002B0B9D">
            <w:pPr>
              <w:spacing w:line="240" w:lineRule="exact"/>
              <w:rPr>
                <w:kern w:val="0"/>
                <w:sz w:val="18"/>
                <w:szCs w:val="18"/>
              </w:rPr>
            </w:pPr>
            <w:r w:rsidRPr="007C7281">
              <w:rPr>
                <w:rFonts w:hint="eastAsia"/>
                <w:kern w:val="0"/>
                <w:sz w:val="18"/>
                <w:szCs w:val="18"/>
              </w:rPr>
              <w:t>合格品</w:t>
            </w:r>
          </w:p>
        </w:tc>
      </w:tr>
      <w:tr w:rsidTr="002B0B9D">
        <w:tblPrEx>
          <w:tblW w:w="4101" w:type="pct"/>
          <w:tblInd w:w="697" w:type="dxa"/>
          <w:tblLook w:val="01E0"/>
        </w:tblPrEx>
        <w:tc>
          <w:tcPr>
            <w:tcW w:w="2048" w:type="pct"/>
            <w:tcBorders>
              <w:top w:val="single" w:sz="4" w:space="0" w:color="auto"/>
              <w:left w:val="single" w:sz="4" w:space="0" w:color="auto"/>
              <w:bottom w:val="single" w:sz="4" w:space="0" w:color="auto"/>
              <w:right w:val="single" w:sz="4" w:space="0" w:color="auto"/>
            </w:tcBorders>
          </w:tcPr>
          <w:p w:rsidR="00BB177B" w:rsidRPr="007C7281" w:rsidP="002B0B9D">
            <w:pPr>
              <w:spacing w:line="240" w:lineRule="exact"/>
              <w:rPr>
                <w:kern w:val="0"/>
                <w:sz w:val="18"/>
                <w:szCs w:val="18"/>
              </w:rPr>
            </w:pPr>
            <w:r w:rsidRPr="007C7281">
              <w:rPr>
                <w:kern w:val="0"/>
                <w:sz w:val="18"/>
                <w:szCs w:val="18"/>
              </w:rPr>
              <w:t>10~18</w:t>
            </w:r>
          </w:p>
        </w:tc>
        <w:tc>
          <w:tcPr>
            <w:tcW w:w="984" w:type="pct"/>
            <w:tcBorders>
              <w:top w:val="single" w:sz="4" w:space="0" w:color="auto"/>
              <w:left w:val="single" w:sz="4" w:space="0" w:color="auto"/>
              <w:bottom w:val="single" w:sz="4" w:space="0" w:color="auto"/>
              <w:right w:val="single" w:sz="4" w:space="0" w:color="auto"/>
            </w:tcBorders>
          </w:tcPr>
          <w:p w:rsidR="00BB177B" w:rsidRPr="007C7281" w:rsidP="002B0B9D">
            <w:pPr>
              <w:spacing w:line="240" w:lineRule="exact"/>
              <w:rPr>
                <w:kern w:val="0"/>
                <w:sz w:val="18"/>
                <w:szCs w:val="18"/>
              </w:rPr>
            </w:pPr>
            <w:r w:rsidRPr="007C7281">
              <w:rPr>
                <w:rFonts w:hint="eastAsia"/>
                <w:kern w:val="0"/>
                <w:sz w:val="18"/>
                <w:szCs w:val="18"/>
              </w:rPr>
              <w:t>±</w:t>
            </w:r>
            <w:r w:rsidRPr="007C7281">
              <w:rPr>
                <w:kern w:val="0"/>
                <w:sz w:val="18"/>
                <w:szCs w:val="18"/>
              </w:rPr>
              <w:t>1</w:t>
            </w:r>
            <w:r w:rsidRPr="007C7281">
              <w:rPr>
                <w:kern w:val="0"/>
                <w:sz w:val="18"/>
                <w:szCs w:val="18"/>
                <w:vertAlign w:val="superscript"/>
              </w:rPr>
              <w:t>o</w:t>
            </w:r>
            <w:r w:rsidRPr="007C7281">
              <w:rPr>
                <w:kern w:val="0"/>
                <w:sz w:val="18"/>
                <w:szCs w:val="18"/>
              </w:rPr>
              <w:t>15</w:t>
            </w:r>
            <w:r w:rsidRPr="007C7281">
              <w:rPr>
                <w:rFonts w:hint="eastAsia"/>
                <w:kern w:val="0"/>
                <w:sz w:val="18"/>
                <w:szCs w:val="18"/>
              </w:rPr>
              <w:t>ˊ</w:t>
            </w:r>
          </w:p>
        </w:tc>
        <w:tc>
          <w:tcPr>
            <w:tcW w:w="984" w:type="pct"/>
            <w:tcBorders>
              <w:top w:val="single" w:sz="4" w:space="0" w:color="auto"/>
              <w:left w:val="single" w:sz="4" w:space="0" w:color="auto"/>
              <w:bottom w:val="single" w:sz="4" w:space="0" w:color="auto"/>
              <w:right w:val="single" w:sz="4" w:space="0" w:color="auto"/>
            </w:tcBorders>
          </w:tcPr>
          <w:p w:rsidR="00BB177B" w:rsidRPr="007C7281" w:rsidP="002B0B9D">
            <w:pPr>
              <w:spacing w:line="240" w:lineRule="exact"/>
              <w:rPr>
                <w:kern w:val="0"/>
                <w:sz w:val="18"/>
                <w:szCs w:val="18"/>
              </w:rPr>
            </w:pPr>
            <w:r w:rsidRPr="007C7281">
              <w:rPr>
                <w:rFonts w:hint="eastAsia"/>
                <w:kern w:val="0"/>
                <w:sz w:val="18"/>
                <w:szCs w:val="18"/>
              </w:rPr>
              <w:t>±</w:t>
            </w:r>
            <w:r w:rsidRPr="007C7281">
              <w:rPr>
                <w:kern w:val="0"/>
                <w:sz w:val="18"/>
                <w:szCs w:val="18"/>
              </w:rPr>
              <w:t>1</w:t>
            </w:r>
            <w:r w:rsidRPr="007C7281">
              <w:rPr>
                <w:kern w:val="0"/>
                <w:sz w:val="18"/>
                <w:szCs w:val="18"/>
                <w:vertAlign w:val="superscript"/>
              </w:rPr>
              <w:t>o</w:t>
            </w:r>
            <w:r w:rsidRPr="007C7281">
              <w:rPr>
                <w:kern w:val="0"/>
                <w:sz w:val="18"/>
                <w:szCs w:val="18"/>
              </w:rPr>
              <w:t>30</w:t>
            </w:r>
            <w:r w:rsidRPr="007C7281">
              <w:rPr>
                <w:rFonts w:hint="eastAsia"/>
                <w:kern w:val="0"/>
                <w:sz w:val="18"/>
                <w:szCs w:val="18"/>
              </w:rPr>
              <w:t>ˊ</w:t>
            </w:r>
          </w:p>
        </w:tc>
        <w:tc>
          <w:tcPr>
            <w:tcW w:w="983" w:type="pct"/>
            <w:tcBorders>
              <w:top w:val="single" w:sz="4" w:space="0" w:color="auto"/>
              <w:left w:val="single" w:sz="4" w:space="0" w:color="auto"/>
              <w:bottom w:val="single" w:sz="4" w:space="0" w:color="auto"/>
              <w:right w:val="single" w:sz="4" w:space="0" w:color="auto"/>
            </w:tcBorders>
          </w:tcPr>
          <w:p w:rsidR="00BB177B" w:rsidRPr="007C7281" w:rsidP="002B0B9D">
            <w:pPr>
              <w:spacing w:line="240" w:lineRule="exact"/>
              <w:rPr>
                <w:kern w:val="0"/>
                <w:sz w:val="18"/>
                <w:szCs w:val="18"/>
                <w:lang w:eastAsia="zh-CN"/>
              </w:rPr>
            </w:pPr>
            <w:r w:rsidRPr="007C7281">
              <w:rPr>
                <w:rFonts w:hint="eastAsia"/>
                <w:kern w:val="0"/>
                <w:sz w:val="18"/>
                <w:szCs w:val="18"/>
              </w:rPr>
              <w:t>±</w:t>
            </w:r>
            <w:r w:rsidRPr="007C7281">
              <w:rPr>
                <w:kern w:val="0"/>
                <w:sz w:val="18"/>
                <w:szCs w:val="18"/>
              </w:rPr>
              <w:t>2</w:t>
            </w:r>
            <w:r w:rsidRPr="007C7281">
              <w:rPr>
                <w:kern w:val="0"/>
                <w:sz w:val="18"/>
                <w:szCs w:val="18"/>
                <w:vertAlign w:val="superscript"/>
              </w:rPr>
              <w:t>o</w:t>
            </w:r>
            <w:r w:rsidRPr="007C7281">
              <w:rPr>
                <w:kern w:val="0"/>
                <w:sz w:val="18"/>
                <w:szCs w:val="18"/>
              </w:rPr>
              <w:t>00</w:t>
            </w:r>
            <w:r w:rsidRPr="007C7281">
              <w:rPr>
                <w:rFonts w:hint="eastAsia"/>
                <w:kern w:val="0"/>
                <w:sz w:val="18"/>
                <w:szCs w:val="18"/>
              </w:rPr>
              <w:t>ˊ</w:t>
            </w:r>
          </w:p>
        </w:tc>
      </w:tr>
      <w:tr w:rsidTr="002B0B9D">
        <w:tblPrEx>
          <w:tblW w:w="4101" w:type="pct"/>
          <w:tblInd w:w="697" w:type="dxa"/>
          <w:tblLook w:val="01E0"/>
        </w:tblPrEx>
        <w:tc>
          <w:tcPr>
            <w:tcW w:w="2048" w:type="pct"/>
            <w:tcBorders>
              <w:top w:val="single" w:sz="4" w:space="0" w:color="auto"/>
              <w:left w:val="single" w:sz="4" w:space="0" w:color="auto"/>
              <w:bottom w:val="single" w:sz="4" w:space="0" w:color="auto"/>
              <w:right w:val="single" w:sz="4" w:space="0" w:color="auto"/>
            </w:tcBorders>
          </w:tcPr>
          <w:p w:rsidR="00BB177B" w:rsidRPr="007C7281" w:rsidP="002B0B9D">
            <w:pPr>
              <w:spacing w:line="240" w:lineRule="exact"/>
              <w:rPr>
                <w:kern w:val="0"/>
                <w:sz w:val="18"/>
                <w:szCs w:val="18"/>
              </w:rPr>
            </w:pPr>
            <w:r w:rsidRPr="007C7281">
              <w:rPr>
                <w:kern w:val="0"/>
                <w:sz w:val="18"/>
                <w:szCs w:val="18"/>
              </w:rPr>
              <w:t>&gt;18</w:t>
            </w:r>
          </w:p>
        </w:tc>
        <w:tc>
          <w:tcPr>
            <w:tcW w:w="984" w:type="pct"/>
            <w:tcBorders>
              <w:top w:val="single" w:sz="4" w:space="0" w:color="auto"/>
              <w:left w:val="single" w:sz="4" w:space="0" w:color="auto"/>
              <w:bottom w:val="single" w:sz="4" w:space="0" w:color="auto"/>
              <w:right w:val="single" w:sz="4" w:space="0" w:color="auto"/>
            </w:tcBorders>
          </w:tcPr>
          <w:p w:rsidR="00BB177B" w:rsidRPr="007C7281" w:rsidP="002B0B9D">
            <w:pPr>
              <w:spacing w:line="240" w:lineRule="exact"/>
              <w:rPr>
                <w:kern w:val="0"/>
                <w:sz w:val="18"/>
                <w:szCs w:val="18"/>
              </w:rPr>
            </w:pPr>
            <w:r w:rsidRPr="007C7281">
              <w:rPr>
                <w:rFonts w:hint="eastAsia"/>
                <w:kern w:val="0"/>
                <w:sz w:val="18"/>
                <w:szCs w:val="18"/>
              </w:rPr>
              <w:t>±</w:t>
            </w:r>
            <w:r w:rsidRPr="007C7281">
              <w:rPr>
                <w:kern w:val="0"/>
                <w:sz w:val="18"/>
                <w:szCs w:val="18"/>
              </w:rPr>
              <w:t>1</w:t>
            </w:r>
            <w:r w:rsidRPr="007C7281">
              <w:rPr>
                <w:kern w:val="0"/>
                <w:sz w:val="18"/>
                <w:szCs w:val="18"/>
                <w:vertAlign w:val="superscript"/>
              </w:rPr>
              <w:t>o</w:t>
            </w:r>
            <w:r w:rsidRPr="007C7281">
              <w:rPr>
                <w:kern w:val="0"/>
                <w:sz w:val="18"/>
                <w:szCs w:val="18"/>
              </w:rPr>
              <w:t>00</w:t>
            </w:r>
            <w:r w:rsidRPr="007C7281">
              <w:rPr>
                <w:rFonts w:hint="eastAsia"/>
                <w:kern w:val="0"/>
                <w:sz w:val="18"/>
                <w:szCs w:val="18"/>
              </w:rPr>
              <w:t>ˊ</w:t>
            </w:r>
          </w:p>
        </w:tc>
        <w:tc>
          <w:tcPr>
            <w:tcW w:w="984" w:type="pct"/>
            <w:tcBorders>
              <w:top w:val="single" w:sz="4" w:space="0" w:color="auto"/>
              <w:left w:val="single" w:sz="4" w:space="0" w:color="auto"/>
              <w:bottom w:val="single" w:sz="4" w:space="0" w:color="auto"/>
              <w:right w:val="single" w:sz="4" w:space="0" w:color="auto"/>
            </w:tcBorders>
          </w:tcPr>
          <w:p w:rsidR="00BB177B" w:rsidRPr="007C7281" w:rsidP="002B0B9D">
            <w:pPr>
              <w:spacing w:line="240" w:lineRule="exact"/>
              <w:rPr>
                <w:kern w:val="0"/>
                <w:sz w:val="18"/>
                <w:szCs w:val="18"/>
                <w:lang w:eastAsia="zh-CN"/>
              </w:rPr>
            </w:pPr>
            <w:r w:rsidRPr="007C7281">
              <w:rPr>
                <w:rFonts w:hint="eastAsia"/>
                <w:kern w:val="0"/>
                <w:sz w:val="18"/>
                <w:szCs w:val="18"/>
              </w:rPr>
              <w:t>±</w:t>
            </w:r>
            <w:r w:rsidRPr="007C7281">
              <w:rPr>
                <w:kern w:val="0"/>
                <w:sz w:val="18"/>
                <w:szCs w:val="18"/>
              </w:rPr>
              <w:t>1</w:t>
            </w:r>
            <w:r w:rsidRPr="007C7281">
              <w:rPr>
                <w:kern w:val="0"/>
                <w:sz w:val="18"/>
                <w:szCs w:val="18"/>
                <w:vertAlign w:val="superscript"/>
              </w:rPr>
              <w:t>o</w:t>
            </w:r>
            <w:r w:rsidRPr="007C7281">
              <w:rPr>
                <w:kern w:val="0"/>
                <w:sz w:val="18"/>
                <w:szCs w:val="18"/>
              </w:rPr>
              <w:t>15</w:t>
            </w:r>
            <w:r w:rsidRPr="007C7281">
              <w:rPr>
                <w:rFonts w:hint="eastAsia"/>
                <w:kern w:val="0"/>
                <w:sz w:val="18"/>
                <w:szCs w:val="18"/>
              </w:rPr>
              <w:t>ˊ</w:t>
            </w:r>
          </w:p>
        </w:tc>
        <w:tc>
          <w:tcPr>
            <w:tcW w:w="983" w:type="pct"/>
            <w:tcBorders>
              <w:top w:val="single" w:sz="4" w:space="0" w:color="auto"/>
              <w:left w:val="single" w:sz="4" w:space="0" w:color="auto"/>
              <w:bottom w:val="single" w:sz="4" w:space="0" w:color="auto"/>
              <w:right w:val="single" w:sz="4" w:space="0" w:color="auto"/>
            </w:tcBorders>
          </w:tcPr>
          <w:p w:rsidR="00BB177B" w:rsidRPr="007C7281" w:rsidP="002B0B9D">
            <w:pPr>
              <w:spacing w:line="240" w:lineRule="exact"/>
              <w:rPr>
                <w:kern w:val="0"/>
                <w:sz w:val="18"/>
                <w:szCs w:val="18"/>
              </w:rPr>
            </w:pPr>
            <w:r w:rsidRPr="007C7281">
              <w:rPr>
                <w:rFonts w:hint="eastAsia"/>
                <w:kern w:val="0"/>
                <w:sz w:val="18"/>
                <w:szCs w:val="18"/>
              </w:rPr>
              <w:t>±</w:t>
            </w:r>
            <w:r w:rsidRPr="007C7281">
              <w:rPr>
                <w:kern w:val="0"/>
                <w:sz w:val="18"/>
                <w:szCs w:val="18"/>
              </w:rPr>
              <w:t>1</w:t>
            </w:r>
            <w:r w:rsidRPr="007C7281">
              <w:rPr>
                <w:kern w:val="0"/>
                <w:sz w:val="18"/>
                <w:szCs w:val="18"/>
                <w:vertAlign w:val="superscript"/>
              </w:rPr>
              <w:t>o</w:t>
            </w:r>
            <w:r w:rsidRPr="007C7281">
              <w:rPr>
                <w:kern w:val="0"/>
                <w:sz w:val="18"/>
                <w:szCs w:val="18"/>
              </w:rPr>
              <w:t>30</w:t>
            </w:r>
            <w:r w:rsidRPr="007C7281">
              <w:rPr>
                <w:rFonts w:hint="eastAsia"/>
                <w:kern w:val="0"/>
                <w:sz w:val="18"/>
                <w:szCs w:val="18"/>
              </w:rPr>
              <w:t>ˊ</w:t>
            </w:r>
          </w:p>
        </w:tc>
      </w:tr>
    </w:tbl>
    <w:p w:rsidR="00BB177B" w:rsidP="00BB177B">
      <w:pPr>
        <w:spacing w:line="240" w:lineRule="exact"/>
        <w:rPr>
          <w:rFonts w:hint="eastAsia"/>
          <w:kern w:val="0"/>
          <w:sz w:val="18"/>
          <w:szCs w:val="18"/>
          <w:lang w:eastAsia="zh-CN"/>
        </w:rPr>
      </w:pPr>
    </w:p>
    <w:p w:rsidR="00BB177B" w:rsidP="00BB177B">
      <w:pPr>
        <w:spacing w:line="240" w:lineRule="exact"/>
        <w:rPr>
          <w:rFonts w:hint="eastAsia"/>
          <w:kern w:val="0"/>
          <w:lang w:eastAsia="zh-CN"/>
        </w:rPr>
      </w:pPr>
    </w:p>
    <w:p w:rsidR="00BB177B" w:rsidRPr="002A279C" w:rsidP="00BB177B">
      <w:pPr>
        <w:spacing w:line="200" w:lineRule="exact"/>
        <w:jc w:val="center"/>
        <w:rPr>
          <w:kern w:val="0"/>
          <w:sz w:val="15"/>
          <w:szCs w:val="15"/>
        </w:rPr>
      </w:pPr>
      <w:r w:rsidRPr="002A279C">
        <w:rPr>
          <w:rFonts w:hint="eastAsia"/>
          <w:kern w:val="0"/>
          <w:sz w:val="15"/>
          <w:szCs w:val="15"/>
        </w:rPr>
        <w:t>轻钢龙骨外观、表面质量</w:t>
      </w:r>
      <w:r w:rsidRPr="002A279C">
        <w:rPr>
          <w:kern w:val="0"/>
          <w:sz w:val="15"/>
          <w:szCs w:val="15"/>
        </w:rPr>
        <w:t xml:space="preserve">    </w:t>
      </w:r>
      <w:r w:rsidRPr="002A279C">
        <w:rPr>
          <w:rFonts w:hint="eastAsia"/>
          <w:kern w:val="0"/>
          <w:sz w:val="15"/>
          <w:szCs w:val="15"/>
        </w:rPr>
        <w:t>单位：</w:t>
      </w:r>
      <w:r w:rsidRPr="002A279C">
        <w:rPr>
          <w:kern w:val="0"/>
          <w:sz w:val="15"/>
          <w:szCs w:val="15"/>
        </w:rPr>
        <w:t xml:space="preserve">g/m2 </w:t>
      </w:r>
      <w:r w:rsidRPr="002A279C">
        <w:rPr>
          <w:kern w:val="0"/>
          <w:sz w:val="15"/>
          <w:szCs w:val="15"/>
        </w:rPr>
        <w:t xml:space="preserve">    </w:t>
      </w:r>
      <w:r w:rsidRPr="002A279C">
        <w:rPr>
          <w:rFonts w:hint="eastAsia"/>
          <w:kern w:val="0"/>
          <w:sz w:val="15"/>
          <w:szCs w:val="15"/>
        </w:rPr>
        <w:t>表</w:t>
      </w:r>
      <w:r>
        <w:rPr>
          <w:rFonts w:hint="eastAsia"/>
          <w:kern w:val="0"/>
          <w:sz w:val="15"/>
          <w:szCs w:val="15"/>
          <w:lang w:eastAsia="zh-CN"/>
        </w:rPr>
        <w:t>7</w:t>
      </w:r>
      <w:r w:rsidRPr="002A279C">
        <w:rPr>
          <w:kern w:val="0"/>
          <w:sz w:val="15"/>
          <w:szCs w:val="15"/>
        </w:rPr>
        <w:t>.</w:t>
      </w:r>
      <w:r>
        <w:rPr>
          <w:rFonts w:hint="eastAsia"/>
          <w:kern w:val="0"/>
          <w:sz w:val="15"/>
          <w:szCs w:val="15"/>
          <w:lang w:eastAsia="zh-CN"/>
        </w:rPr>
        <w:t>6</w:t>
      </w:r>
      <w:r w:rsidRPr="002A279C">
        <w:rPr>
          <w:kern w:val="0"/>
          <w:sz w:val="15"/>
          <w:szCs w:val="15"/>
        </w:rPr>
        <w:t>.2.2-8</w:t>
      </w:r>
    </w:p>
    <w:tbl>
      <w:tblPr>
        <w:tblStyle w:val="TableNormal"/>
        <w:tblW w:w="456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175"/>
        <w:gridCol w:w="1956"/>
        <w:gridCol w:w="2265"/>
        <w:gridCol w:w="1870"/>
      </w:tblGrid>
      <w:tr w:rsidTr="002B0B9D">
        <w:tblPrEx>
          <w:tblW w:w="456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Ex>
        <w:trPr>
          <w:cantSplit/>
          <w:jc w:val="center"/>
        </w:trPr>
        <w:tc>
          <w:tcPr>
            <w:tcW w:w="1316" w:type="pct"/>
            <w:vMerge w:val="restart"/>
            <w:tcBorders>
              <w:top w:val="single" w:sz="4" w:space="0" w:color="auto"/>
              <w:left w:val="single" w:sz="4" w:space="0" w:color="auto"/>
              <w:bottom w:val="single" w:sz="4" w:space="0" w:color="auto"/>
              <w:right w:val="single" w:sz="4" w:space="0" w:color="auto"/>
            </w:tcBorders>
            <w:vAlign w:val="center"/>
          </w:tcPr>
          <w:p w:rsidR="00BB177B" w:rsidRPr="002A279C" w:rsidP="002B0B9D">
            <w:pPr>
              <w:spacing w:line="200" w:lineRule="exact"/>
              <w:rPr>
                <w:kern w:val="0"/>
                <w:sz w:val="15"/>
                <w:szCs w:val="15"/>
              </w:rPr>
            </w:pPr>
            <w:r>
              <w:rPr>
                <w:noProof/>
                <w:sz w:val="15"/>
                <w:szCs w:val="15"/>
              </w:rPr>
              <w:pict>
                <v:shape id="_x0000_s1208" type="#_x0000_t202" style="width:53.3pt;height:32.85pt;margin-top:38.45pt;margin-left:-0.15pt;position:absolute;z-index:251677696" stroked="t" strokecolor="white">
                  <v:textbox inset="0,0,0,0">
                    <w:txbxContent>
                      <w:p w:rsidR="00BB177B" w:rsidP="00BB177B">
                        <w:pPr>
                          <w:pStyle w:val="BodyText0"/>
                          <w:spacing w:before="31" w:beforeLines="10" w:after="31" w:afterLines="10"/>
                          <w:jc w:val="left"/>
                          <w:rPr>
                            <w:rFonts w:ascii="宋体"/>
                            <w:kern w:val="0"/>
                          </w:rPr>
                        </w:pPr>
                        <w:r>
                          <w:rPr>
                            <w:rFonts w:ascii="宋体" w:hAnsi="宋体" w:cs="宋体" w:hint="eastAsia"/>
                            <w:kern w:val="0"/>
                          </w:rPr>
                          <w:t>腐蚀、损坏</w:t>
                        </w:r>
                      </w:p>
                      <w:p w:rsidR="00BB177B" w:rsidP="00BB177B">
                        <w:pPr>
                          <w:pStyle w:val="BodyText0"/>
                          <w:spacing w:before="31" w:beforeLines="10" w:after="31" w:afterLines="10"/>
                          <w:jc w:val="left"/>
                          <w:rPr>
                            <w:rFonts w:ascii="宋体"/>
                            <w:kern w:val="0"/>
                          </w:rPr>
                        </w:pPr>
                        <w:r>
                          <w:rPr>
                            <w:rFonts w:ascii="宋体" w:hAnsi="宋体" w:cs="宋体" w:hint="eastAsia"/>
                            <w:kern w:val="0"/>
                          </w:rPr>
                          <w:t>黑斑、麻点</w:t>
                        </w:r>
                      </w:p>
                    </w:txbxContent>
                  </v:textbox>
                </v:shape>
              </w:pict>
            </w:r>
            <w:r>
              <w:rPr>
                <w:noProof/>
                <w:sz w:val="15"/>
                <w:szCs w:val="15"/>
              </w:rPr>
              <w:pict>
                <v:line id="__TH_L31" o:spid="_x0000_s1209" style="position:absolute;z-index:251675648" from="-4.35pt,1.3pt" to="101.65pt,67.45pt" stroked="t" strokeweight="0.5pt"/>
              </w:pict>
            </w:r>
            <w:r>
              <w:rPr>
                <w:noProof/>
                <w:sz w:val="15"/>
                <w:szCs w:val="15"/>
              </w:rPr>
              <w:pict>
                <v:shape id="_x0000_s1210" type="#_x0000_t202" style="width:47.85pt;height:17.85pt;margin-top:0.6pt;margin-left:29.65pt;position:absolute;z-index:251676672" stroked="t" strokecolor="white">
                  <v:textbox inset="0,0,0,0">
                    <w:txbxContent>
                      <w:p w:rsidR="00BB177B" w:rsidP="00BB177B">
                        <w:pPr>
                          <w:pStyle w:val="BodyText0"/>
                          <w:spacing w:before="31" w:beforeLines="10" w:after="31" w:afterLines="10"/>
                          <w:jc w:val="left"/>
                          <w:rPr>
                            <w:rFonts w:ascii="宋体"/>
                            <w:kern w:val="0"/>
                          </w:rPr>
                        </w:pPr>
                        <w:r>
                          <w:rPr>
                            <w:rFonts w:ascii="宋体" w:hAnsi="宋体" w:cs="宋体" w:hint="eastAsia"/>
                            <w:kern w:val="0"/>
                          </w:rPr>
                          <w:t>缺陷种类</w:t>
                        </w:r>
                      </w:p>
                    </w:txbxContent>
                  </v:textbox>
                  <w10:wrap type="square"/>
                </v:shape>
              </w:pict>
            </w:r>
          </w:p>
        </w:tc>
        <w:tc>
          <w:tcPr>
            <w:tcW w:w="1183" w:type="pct"/>
            <w:tcBorders>
              <w:top w:val="single" w:sz="4" w:space="0" w:color="auto"/>
              <w:left w:val="single" w:sz="4" w:space="0" w:color="auto"/>
              <w:bottom w:val="single" w:sz="4" w:space="0" w:color="auto"/>
              <w:right w:val="single" w:sz="4" w:space="0" w:color="auto"/>
            </w:tcBorders>
            <w:vAlign w:val="center"/>
          </w:tcPr>
          <w:p w:rsidR="00BB177B" w:rsidRPr="002A279C" w:rsidP="002B0B9D">
            <w:pPr>
              <w:spacing w:line="200" w:lineRule="exact"/>
              <w:jc w:val="center"/>
              <w:rPr>
                <w:kern w:val="0"/>
                <w:sz w:val="15"/>
                <w:szCs w:val="15"/>
              </w:rPr>
            </w:pPr>
            <w:r w:rsidRPr="002A279C">
              <w:rPr>
                <w:rFonts w:hint="eastAsia"/>
                <w:kern w:val="0"/>
                <w:sz w:val="15"/>
                <w:szCs w:val="15"/>
              </w:rPr>
              <w:t>优等品</w:t>
            </w:r>
          </w:p>
        </w:tc>
        <w:tc>
          <w:tcPr>
            <w:tcW w:w="1370" w:type="pct"/>
            <w:tcBorders>
              <w:top w:val="single" w:sz="4" w:space="0" w:color="auto"/>
              <w:left w:val="single" w:sz="4" w:space="0" w:color="auto"/>
              <w:bottom w:val="single" w:sz="4" w:space="0" w:color="auto"/>
              <w:right w:val="single" w:sz="4" w:space="0" w:color="auto"/>
            </w:tcBorders>
            <w:vAlign w:val="center"/>
          </w:tcPr>
          <w:p w:rsidR="00BB177B" w:rsidRPr="002A279C" w:rsidP="002B0B9D">
            <w:pPr>
              <w:spacing w:line="200" w:lineRule="exact"/>
              <w:jc w:val="center"/>
              <w:rPr>
                <w:kern w:val="0"/>
                <w:sz w:val="15"/>
                <w:szCs w:val="15"/>
              </w:rPr>
            </w:pPr>
            <w:r w:rsidRPr="002A279C">
              <w:rPr>
                <w:rFonts w:hint="eastAsia"/>
                <w:kern w:val="0"/>
                <w:sz w:val="15"/>
                <w:szCs w:val="15"/>
              </w:rPr>
              <w:t>一等品</w:t>
            </w:r>
          </w:p>
        </w:tc>
        <w:tc>
          <w:tcPr>
            <w:tcW w:w="1132" w:type="pct"/>
            <w:tcBorders>
              <w:top w:val="single" w:sz="4" w:space="0" w:color="auto"/>
              <w:left w:val="single" w:sz="4" w:space="0" w:color="auto"/>
              <w:bottom w:val="single" w:sz="4" w:space="0" w:color="auto"/>
              <w:right w:val="single" w:sz="4" w:space="0" w:color="auto"/>
            </w:tcBorders>
            <w:vAlign w:val="center"/>
          </w:tcPr>
          <w:p w:rsidR="00BB177B" w:rsidRPr="002A279C" w:rsidP="002B0B9D">
            <w:pPr>
              <w:spacing w:line="200" w:lineRule="exact"/>
              <w:jc w:val="center"/>
              <w:rPr>
                <w:kern w:val="0"/>
                <w:sz w:val="15"/>
                <w:szCs w:val="15"/>
              </w:rPr>
            </w:pPr>
            <w:r w:rsidRPr="002A279C">
              <w:rPr>
                <w:rFonts w:hint="eastAsia"/>
                <w:kern w:val="0"/>
                <w:sz w:val="15"/>
                <w:szCs w:val="15"/>
              </w:rPr>
              <w:t>合格品</w:t>
            </w:r>
          </w:p>
        </w:tc>
      </w:tr>
      <w:tr w:rsidTr="002B0B9D">
        <w:tblPrEx>
          <w:tblW w:w="4562" w:type="pct"/>
          <w:jc w:val="center"/>
          <w:tblLook w:val="01E0"/>
        </w:tblPrEx>
        <w:trPr>
          <w:cantSplit/>
          <w:trHeight w:val="1339"/>
          <w:jc w:val="center"/>
        </w:trPr>
        <w:tc>
          <w:tcPr>
            <w:tcW w:w="1316" w:type="pct"/>
            <w:vMerge/>
            <w:tcBorders>
              <w:top w:val="single" w:sz="4" w:space="0" w:color="auto"/>
              <w:left w:val="single" w:sz="4" w:space="0" w:color="auto"/>
              <w:bottom w:val="single" w:sz="4" w:space="0" w:color="auto"/>
              <w:right w:val="single" w:sz="4" w:space="0" w:color="auto"/>
            </w:tcBorders>
            <w:vAlign w:val="center"/>
          </w:tcPr>
          <w:p w:rsidR="00BB177B" w:rsidRPr="002A279C" w:rsidP="002B0B9D">
            <w:pPr>
              <w:spacing w:line="200" w:lineRule="exact"/>
              <w:rPr>
                <w:kern w:val="0"/>
                <w:sz w:val="15"/>
                <w:szCs w:val="15"/>
              </w:rPr>
            </w:pPr>
          </w:p>
        </w:tc>
        <w:tc>
          <w:tcPr>
            <w:tcW w:w="1183" w:type="pct"/>
            <w:tcBorders>
              <w:top w:val="single" w:sz="4" w:space="0" w:color="auto"/>
              <w:left w:val="single" w:sz="4" w:space="0" w:color="auto"/>
              <w:bottom w:val="single" w:sz="4" w:space="0" w:color="auto"/>
              <w:right w:val="single" w:sz="4" w:space="0" w:color="auto"/>
            </w:tcBorders>
            <w:vAlign w:val="center"/>
          </w:tcPr>
          <w:p w:rsidR="00BB177B" w:rsidRPr="002A279C" w:rsidP="002B0B9D">
            <w:pPr>
              <w:spacing w:line="200" w:lineRule="exact"/>
              <w:rPr>
                <w:kern w:val="0"/>
                <w:sz w:val="15"/>
                <w:szCs w:val="15"/>
              </w:rPr>
            </w:pPr>
            <w:r w:rsidRPr="002A279C">
              <w:rPr>
                <w:rFonts w:hint="eastAsia"/>
                <w:kern w:val="0"/>
                <w:sz w:val="15"/>
                <w:szCs w:val="15"/>
              </w:rPr>
              <w:t>不允许</w:t>
            </w:r>
          </w:p>
        </w:tc>
        <w:tc>
          <w:tcPr>
            <w:tcW w:w="2502" w:type="pct"/>
            <w:gridSpan w:val="2"/>
            <w:tcBorders>
              <w:top w:val="single" w:sz="4" w:space="0" w:color="auto"/>
              <w:left w:val="single" w:sz="4" w:space="0" w:color="auto"/>
              <w:bottom w:val="single" w:sz="4" w:space="0" w:color="auto"/>
              <w:right w:val="single" w:sz="4" w:space="0" w:color="auto"/>
            </w:tcBorders>
            <w:vAlign w:val="center"/>
          </w:tcPr>
          <w:p w:rsidR="00BB177B" w:rsidRPr="002A279C" w:rsidP="002B0B9D">
            <w:pPr>
              <w:spacing w:line="200" w:lineRule="exact"/>
              <w:rPr>
                <w:kern w:val="0"/>
                <w:sz w:val="15"/>
                <w:szCs w:val="15"/>
              </w:rPr>
            </w:pPr>
            <w:r w:rsidRPr="002A279C">
              <w:rPr>
                <w:rFonts w:hint="eastAsia"/>
                <w:kern w:val="0"/>
                <w:sz w:val="15"/>
                <w:szCs w:val="15"/>
              </w:rPr>
              <w:t>无较严重腐蚀、损坏黑斑、麻点。面积不</w:t>
            </w:r>
          </w:p>
          <w:p w:rsidR="00BB177B" w:rsidRPr="002A279C" w:rsidP="002B0B9D">
            <w:pPr>
              <w:spacing w:line="200" w:lineRule="exact"/>
              <w:rPr>
                <w:kern w:val="0"/>
                <w:sz w:val="15"/>
                <w:szCs w:val="15"/>
              </w:rPr>
            </w:pPr>
            <w:r w:rsidRPr="002A279C">
              <w:rPr>
                <w:rFonts w:hint="eastAsia"/>
                <w:kern w:val="0"/>
                <w:sz w:val="15"/>
                <w:szCs w:val="15"/>
              </w:rPr>
              <w:t>大于</w:t>
            </w:r>
            <w:r w:rsidRPr="002A279C">
              <w:rPr>
                <w:kern w:val="0"/>
                <w:sz w:val="15"/>
                <w:szCs w:val="15"/>
              </w:rPr>
              <w:t xml:space="preserve">1cm2 </w:t>
            </w:r>
            <w:r w:rsidRPr="002A279C">
              <w:rPr>
                <w:rFonts w:hint="eastAsia"/>
                <w:kern w:val="0"/>
                <w:sz w:val="15"/>
                <w:szCs w:val="15"/>
              </w:rPr>
              <w:t>的黑斑每米长度内不多于</w:t>
            </w:r>
            <w:r w:rsidRPr="002A279C">
              <w:rPr>
                <w:kern w:val="0"/>
                <w:sz w:val="15"/>
                <w:szCs w:val="15"/>
              </w:rPr>
              <w:t xml:space="preserve">5 </w:t>
            </w:r>
            <w:r w:rsidRPr="002A279C">
              <w:rPr>
                <w:rFonts w:hint="eastAsia"/>
                <w:kern w:val="0"/>
                <w:sz w:val="15"/>
                <w:szCs w:val="15"/>
              </w:rPr>
              <w:t>处</w:t>
            </w:r>
          </w:p>
        </w:tc>
      </w:tr>
      <w:tr w:rsidTr="002B0B9D">
        <w:tblPrEx>
          <w:tblW w:w="4562" w:type="pct"/>
          <w:jc w:val="center"/>
          <w:tblLook w:val="01E0"/>
        </w:tblPrEx>
        <w:trPr>
          <w:trHeight w:val="256"/>
          <w:jc w:val="center"/>
        </w:trPr>
        <w:tc>
          <w:tcPr>
            <w:tcW w:w="1316" w:type="pct"/>
            <w:tcBorders>
              <w:top w:val="single" w:sz="4" w:space="0" w:color="auto"/>
              <w:left w:val="single" w:sz="4" w:space="0" w:color="auto"/>
              <w:bottom w:val="single" w:sz="4" w:space="0" w:color="auto"/>
              <w:right w:val="single" w:sz="4" w:space="0" w:color="auto"/>
            </w:tcBorders>
            <w:vAlign w:val="center"/>
          </w:tcPr>
          <w:p w:rsidR="00BB177B" w:rsidRPr="002A279C" w:rsidP="002B0B9D">
            <w:pPr>
              <w:spacing w:line="200" w:lineRule="exact"/>
              <w:jc w:val="center"/>
              <w:rPr>
                <w:kern w:val="0"/>
                <w:sz w:val="15"/>
                <w:szCs w:val="15"/>
              </w:rPr>
            </w:pPr>
            <w:r w:rsidRPr="002A279C">
              <w:rPr>
                <w:rFonts w:hint="eastAsia"/>
                <w:kern w:val="0"/>
                <w:sz w:val="15"/>
                <w:szCs w:val="15"/>
              </w:rPr>
              <w:t>项目</w:t>
            </w:r>
          </w:p>
        </w:tc>
        <w:tc>
          <w:tcPr>
            <w:tcW w:w="1183" w:type="pct"/>
            <w:tcBorders>
              <w:top w:val="single" w:sz="4" w:space="0" w:color="auto"/>
              <w:left w:val="single" w:sz="4" w:space="0" w:color="auto"/>
              <w:bottom w:val="single" w:sz="4" w:space="0" w:color="auto"/>
              <w:right w:val="single" w:sz="4" w:space="0" w:color="auto"/>
            </w:tcBorders>
            <w:vAlign w:val="center"/>
          </w:tcPr>
          <w:p w:rsidR="00BB177B" w:rsidRPr="002A279C" w:rsidP="002B0B9D">
            <w:pPr>
              <w:spacing w:line="200" w:lineRule="exact"/>
              <w:jc w:val="center"/>
              <w:rPr>
                <w:kern w:val="0"/>
                <w:sz w:val="15"/>
                <w:szCs w:val="15"/>
              </w:rPr>
            </w:pPr>
            <w:r w:rsidRPr="002A279C">
              <w:rPr>
                <w:rFonts w:hint="eastAsia"/>
                <w:kern w:val="0"/>
                <w:sz w:val="15"/>
                <w:szCs w:val="15"/>
              </w:rPr>
              <w:t>优等品</w:t>
            </w:r>
          </w:p>
        </w:tc>
        <w:tc>
          <w:tcPr>
            <w:tcW w:w="1370" w:type="pct"/>
            <w:tcBorders>
              <w:top w:val="single" w:sz="4" w:space="0" w:color="auto"/>
              <w:left w:val="single" w:sz="4" w:space="0" w:color="auto"/>
              <w:bottom w:val="single" w:sz="4" w:space="0" w:color="auto"/>
              <w:right w:val="single" w:sz="4" w:space="0" w:color="auto"/>
            </w:tcBorders>
            <w:vAlign w:val="center"/>
          </w:tcPr>
          <w:p w:rsidR="00BB177B" w:rsidRPr="002A279C" w:rsidP="002B0B9D">
            <w:pPr>
              <w:spacing w:line="200" w:lineRule="exact"/>
              <w:jc w:val="center"/>
              <w:rPr>
                <w:kern w:val="0"/>
                <w:sz w:val="15"/>
                <w:szCs w:val="15"/>
              </w:rPr>
            </w:pPr>
            <w:r w:rsidRPr="002A279C">
              <w:rPr>
                <w:rFonts w:hint="eastAsia"/>
                <w:kern w:val="0"/>
                <w:sz w:val="15"/>
                <w:szCs w:val="15"/>
              </w:rPr>
              <w:t>一等品</w:t>
            </w:r>
          </w:p>
        </w:tc>
        <w:tc>
          <w:tcPr>
            <w:tcW w:w="1132" w:type="pct"/>
            <w:tcBorders>
              <w:top w:val="single" w:sz="4" w:space="0" w:color="auto"/>
              <w:left w:val="single" w:sz="4" w:space="0" w:color="auto"/>
              <w:bottom w:val="single" w:sz="4" w:space="0" w:color="auto"/>
              <w:right w:val="single" w:sz="4" w:space="0" w:color="auto"/>
            </w:tcBorders>
            <w:vAlign w:val="center"/>
          </w:tcPr>
          <w:p w:rsidR="00BB177B" w:rsidRPr="002A279C" w:rsidP="002B0B9D">
            <w:pPr>
              <w:spacing w:line="200" w:lineRule="exact"/>
              <w:jc w:val="center"/>
              <w:rPr>
                <w:kern w:val="0"/>
                <w:sz w:val="15"/>
                <w:szCs w:val="15"/>
              </w:rPr>
            </w:pPr>
            <w:r w:rsidRPr="002A279C">
              <w:rPr>
                <w:rFonts w:hint="eastAsia"/>
                <w:kern w:val="0"/>
                <w:sz w:val="15"/>
                <w:szCs w:val="15"/>
              </w:rPr>
              <w:t>合格品</w:t>
            </w:r>
          </w:p>
        </w:tc>
      </w:tr>
      <w:tr w:rsidTr="002B0B9D">
        <w:tblPrEx>
          <w:tblW w:w="4562" w:type="pct"/>
          <w:jc w:val="center"/>
          <w:tblLook w:val="01E0"/>
        </w:tblPrEx>
        <w:trPr>
          <w:trHeight w:val="406"/>
          <w:jc w:val="center"/>
        </w:trPr>
        <w:tc>
          <w:tcPr>
            <w:tcW w:w="1316" w:type="pct"/>
            <w:tcBorders>
              <w:top w:val="single" w:sz="4" w:space="0" w:color="auto"/>
              <w:left w:val="single" w:sz="4" w:space="0" w:color="auto"/>
              <w:bottom w:val="single" w:sz="4" w:space="0" w:color="auto"/>
              <w:right w:val="single" w:sz="4" w:space="0" w:color="auto"/>
            </w:tcBorders>
            <w:vAlign w:val="center"/>
          </w:tcPr>
          <w:p w:rsidR="00BB177B" w:rsidRPr="002A279C" w:rsidP="002B0B9D">
            <w:pPr>
              <w:spacing w:line="200" w:lineRule="exact"/>
              <w:jc w:val="center"/>
              <w:rPr>
                <w:kern w:val="0"/>
                <w:sz w:val="15"/>
                <w:szCs w:val="15"/>
              </w:rPr>
            </w:pPr>
            <w:r w:rsidRPr="002A279C">
              <w:rPr>
                <w:rFonts w:hint="eastAsia"/>
                <w:kern w:val="0"/>
                <w:sz w:val="15"/>
                <w:szCs w:val="15"/>
              </w:rPr>
              <w:t>双面镀锌量</w:t>
            </w:r>
          </w:p>
        </w:tc>
        <w:tc>
          <w:tcPr>
            <w:tcW w:w="1183" w:type="pct"/>
            <w:tcBorders>
              <w:top w:val="single" w:sz="4" w:space="0" w:color="auto"/>
              <w:left w:val="single" w:sz="4" w:space="0" w:color="auto"/>
              <w:bottom w:val="single" w:sz="4" w:space="0" w:color="auto"/>
              <w:right w:val="single" w:sz="4" w:space="0" w:color="auto"/>
            </w:tcBorders>
            <w:vAlign w:val="center"/>
          </w:tcPr>
          <w:p w:rsidR="00BB177B" w:rsidRPr="002A279C" w:rsidP="002B0B9D">
            <w:pPr>
              <w:spacing w:line="200" w:lineRule="exact"/>
              <w:jc w:val="center"/>
              <w:rPr>
                <w:kern w:val="0"/>
                <w:sz w:val="15"/>
                <w:szCs w:val="15"/>
              </w:rPr>
            </w:pPr>
            <w:r w:rsidRPr="002A279C">
              <w:rPr>
                <w:kern w:val="0"/>
                <w:sz w:val="15"/>
                <w:szCs w:val="15"/>
              </w:rPr>
              <w:t>120</w:t>
            </w:r>
          </w:p>
        </w:tc>
        <w:tc>
          <w:tcPr>
            <w:tcW w:w="1370" w:type="pct"/>
            <w:tcBorders>
              <w:top w:val="single" w:sz="4" w:space="0" w:color="auto"/>
              <w:left w:val="single" w:sz="4" w:space="0" w:color="auto"/>
              <w:bottom w:val="single" w:sz="4" w:space="0" w:color="auto"/>
              <w:right w:val="single" w:sz="4" w:space="0" w:color="auto"/>
            </w:tcBorders>
            <w:vAlign w:val="center"/>
          </w:tcPr>
          <w:p w:rsidR="00BB177B" w:rsidRPr="002A279C" w:rsidP="002B0B9D">
            <w:pPr>
              <w:spacing w:line="200" w:lineRule="exact"/>
              <w:jc w:val="center"/>
              <w:rPr>
                <w:kern w:val="0"/>
                <w:sz w:val="15"/>
                <w:szCs w:val="15"/>
              </w:rPr>
            </w:pPr>
            <w:r w:rsidRPr="002A279C">
              <w:rPr>
                <w:kern w:val="0"/>
                <w:sz w:val="15"/>
                <w:szCs w:val="15"/>
              </w:rPr>
              <w:t>100</w:t>
            </w:r>
          </w:p>
        </w:tc>
        <w:tc>
          <w:tcPr>
            <w:tcW w:w="1132" w:type="pct"/>
            <w:tcBorders>
              <w:top w:val="single" w:sz="4" w:space="0" w:color="auto"/>
              <w:left w:val="single" w:sz="4" w:space="0" w:color="auto"/>
              <w:bottom w:val="single" w:sz="4" w:space="0" w:color="auto"/>
              <w:right w:val="single" w:sz="4" w:space="0" w:color="auto"/>
            </w:tcBorders>
            <w:vAlign w:val="center"/>
          </w:tcPr>
          <w:p w:rsidR="00BB177B" w:rsidRPr="002A279C" w:rsidP="002B0B9D">
            <w:pPr>
              <w:spacing w:line="200" w:lineRule="exact"/>
              <w:jc w:val="center"/>
              <w:rPr>
                <w:kern w:val="0"/>
                <w:sz w:val="15"/>
                <w:szCs w:val="15"/>
              </w:rPr>
            </w:pPr>
            <w:r w:rsidRPr="002A279C">
              <w:rPr>
                <w:kern w:val="0"/>
                <w:sz w:val="15"/>
                <w:szCs w:val="15"/>
              </w:rPr>
              <w:t>80</w:t>
            </w:r>
          </w:p>
        </w:tc>
      </w:tr>
    </w:tbl>
    <w:p>
      <w:pPr>
        <w:sectPr w:rsidSect="002B0B9D">
          <w:type w:val="nextPage"/>
          <w:pgSz w:w="11906" w:h="16838"/>
          <w:pgMar w:top="1247" w:right="1418" w:bottom="1134" w:left="1644" w:header="851" w:footer="680" w:gutter="0"/>
          <w:pgNumType w:start="27"/>
          <w:cols w:space="425"/>
          <w:titlePg w:val="0"/>
          <w:docGrid w:type="lines" w:linePitch="312"/>
        </w:sectPr>
      </w:pPr>
    </w:p>
    <w:p w:rsidR="00BB177B" w:rsidP="00BB177B">
      <w:pPr>
        <w:spacing w:line="240" w:lineRule="exact"/>
        <w:rPr>
          <w:rFonts w:hint="eastAsia"/>
          <w:kern w:val="0"/>
          <w:lang w:eastAsia="zh-CN"/>
        </w:rPr>
      </w:pPr>
    </w:p>
    <w:p w:rsidR="00BB177B" w:rsidP="00BB177B">
      <w:pPr>
        <w:spacing w:line="240" w:lineRule="exact"/>
        <w:rPr>
          <w:rFonts w:hint="eastAsia"/>
          <w:kern w:val="0"/>
          <w:sz w:val="18"/>
          <w:szCs w:val="18"/>
          <w:lang w:eastAsia="zh-CN"/>
        </w:rPr>
      </w:pPr>
    </w:p>
    <w:p w:rsidR="00BB177B" w:rsidP="00BB177B">
      <w:pPr>
        <w:spacing w:line="240" w:lineRule="exact"/>
        <w:rPr>
          <w:rFonts w:hint="eastAsia"/>
          <w:kern w:val="0"/>
          <w:sz w:val="18"/>
          <w:szCs w:val="18"/>
          <w:lang w:eastAsia="zh-CN"/>
        </w:rPr>
      </w:pPr>
    </w:p>
    <w:p w:rsidR="00BB177B" w:rsidP="00BB177B">
      <w:pPr>
        <w:spacing w:line="240" w:lineRule="exact"/>
        <w:rPr>
          <w:rFonts w:hint="eastAsia"/>
          <w:kern w:val="0"/>
          <w:sz w:val="18"/>
          <w:szCs w:val="18"/>
          <w:lang w:eastAsia="zh-CN"/>
        </w:rPr>
      </w:pPr>
    </w:p>
    <w:p w:rsidR="00BB177B" w:rsidP="00BB177B">
      <w:pPr>
        <w:spacing w:line="200" w:lineRule="exact"/>
        <w:jc w:val="center"/>
        <w:rPr>
          <w:rFonts w:hint="eastAsia"/>
          <w:kern w:val="0"/>
          <w:sz w:val="15"/>
          <w:szCs w:val="15"/>
          <w:lang w:eastAsia="zh-CN"/>
        </w:rPr>
      </w:pPr>
      <w:r w:rsidRPr="002A279C">
        <w:rPr>
          <w:rFonts w:hint="eastAsia"/>
          <w:kern w:val="0"/>
          <w:sz w:val="15"/>
          <w:szCs w:val="15"/>
        </w:rPr>
        <w:t>硅钙板的质量要求</w:t>
      </w:r>
      <w:r w:rsidRPr="002A279C">
        <w:rPr>
          <w:kern w:val="0"/>
          <w:sz w:val="15"/>
          <w:szCs w:val="15"/>
        </w:rPr>
        <w:t xml:space="preserve">           </w:t>
      </w:r>
      <w:r w:rsidRPr="002A279C">
        <w:rPr>
          <w:rFonts w:hint="eastAsia"/>
          <w:kern w:val="0"/>
          <w:sz w:val="15"/>
          <w:szCs w:val="15"/>
        </w:rPr>
        <w:t>表</w:t>
      </w:r>
      <w:r>
        <w:rPr>
          <w:rFonts w:hint="eastAsia"/>
          <w:kern w:val="0"/>
          <w:sz w:val="15"/>
          <w:szCs w:val="15"/>
          <w:lang w:eastAsia="zh-CN"/>
        </w:rPr>
        <w:t>7</w:t>
      </w:r>
      <w:r w:rsidRPr="002A279C">
        <w:rPr>
          <w:kern w:val="0"/>
          <w:sz w:val="15"/>
          <w:szCs w:val="15"/>
        </w:rPr>
        <w:t>.</w:t>
      </w:r>
      <w:r>
        <w:rPr>
          <w:rFonts w:hint="eastAsia"/>
          <w:kern w:val="0"/>
          <w:sz w:val="15"/>
          <w:szCs w:val="15"/>
          <w:lang w:eastAsia="zh-CN"/>
        </w:rPr>
        <w:t>6</w:t>
      </w:r>
      <w:r w:rsidRPr="002A279C">
        <w:rPr>
          <w:kern w:val="0"/>
          <w:sz w:val="15"/>
          <w:szCs w:val="15"/>
        </w:rPr>
        <w:t>.2.2-9</w:t>
      </w:r>
    </w:p>
    <w:p w:rsidR="00BB177B" w:rsidP="00BB177B">
      <w:pPr>
        <w:spacing w:line="200" w:lineRule="exact"/>
        <w:jc w:val="center"/>
        <w:rPr>
          <w:rFonts w:hint="eastAsia"/>
          <w:kern w:val="0"/>
          <w:sz w:val="15"/>
          <w:szCs w:val="15"/>
          <w:lang w:eastAsia="zh-CN"/>
        </w:rPr>
      </w:pPr>
    </w:p>
    <w:tbl>
      <w:tblPr>
        <w:tblStyle w:val="TableNormal"/>
        <w:tblpPr w:leftFromText="180" w:rightFromText="180" w:vertAnchor="page" w:horzAnchor="margin" w:tblpY="1427"/>
        <w:tblW w:w="472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19"/>
        <w:gridCol w:w="1158"/>
        <w:gridCol w:w="1886"/>
        <w:gridCol w:w="1158"/>
        <w:gridCol w:w="3335"/>
      </w:tblGrid>
      <w:tr w:rsidTr="002B0B9D">
        <w:tblPrEx>
          <w:tblW w:w="472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Ex>
        <w:tc>
          <w:tcPr>
            <w:tcW w:w="595" w:type="pct"/>
            <w:tcBorders>
              <w:top w:val="single" w:sz="4" w:space="0" w:color="auto"/>
              <w:left w:val="single" w:sz="4" w:space="0" w:color="auto"/>
              <w:bottom w:val="single" w:sz="4" w:space="0" w:color="auto"/>
              <w:right w:val="single" w:sz="4" w:space="0" w:color="auto"/>
            </w:tcBorders>
            <w:vAlign w:val="center"/>
          </w:tcPr>
          <w:p w:rsidR="00BB177B" w:rsidRPr="002A279C" w:rsidP="002B0B9D">
            <w:pPr>
              <w:spacing w:line="200" w:lineRule="exact"/>
              <w:jc w:val="center"/>
              <w:rPr>
                <w:kern w:val="0"/>
                <w:sz w:val="18"/>
                <w:szCs w:val="18"/>
              </w:rPr>
            </w:pPr>
            <w:r w:rsidRPr="002A279C">
              <w:rPr>
                <w:rFonts w:hint="eastAsia"/>
                <w:kern w:val="0"/>
                <w:sz w:val="18"/>
                <w:szCs w:val="18"/>
              </w:rPr>
              <w:t>序号</w:t>
            </w:r>
          </w:p>
        </w:tc>
        <w:tc>
          <w:tcPr>
            <w:tcW w:w="1779" w:type="pct"/>
            <w:gridSpan w:val="2"/>
            <w:tcBorders>
              <w:top w:val="single" w:sz="4" w:space="0" w:color="auto"/>
              <w:left w:val="single" w:sz="4" w:space="0" w:color="auto"/>
              <w:bottom w:val="single" w:sz="4" w:space="0" w:color="auto"/>
              <w:right w:val="single" w:sz="4" w:space="0" w:color="auto"/>
            </w:tcBorders>
            <w:vAlign w:val="center"/>
          </w:tcPr>
          <w:p w:rsidR="00BB177B" w:rsidRPr="002A279C" w:rsidP="002B0B9D">
            <w:pPr>
              <w:spacing w:line="200" w:lineRule="exact"/>
              <w:jc w:val="center"/>
              <w:rPr>
                <w:kern w:val="0"/>
                <w:sz w:val="18"/>
                <w:szCs w:val="18"/>
              </w:rPr>
            </w:pPr>
            <w:r w:rsidRPr="002A279C">
              <w:rPr>
                <w:rFonts w:hint="eastAsia"/>
                <w:kern w:val="0"/>
                <w:sz w:val="18"/>
                <w:szCs w:val="18"/>
              </w:rPr>
              <w:t>项目</w:t>
            </w:r>
          </w:p>
        </w:tc>
        <w:tc>
          <w:tcPr>
            <w:tcW w:w="677" w:type="pct"/>
            <w:tcBorders>
              <w:top w:val="single" w:sz="4" w:space="0" w:color="auto"/>
              <w:left w:val="single" w:sz="4" w:space="0" w:color="auto"/>
              <w:bottom w:val="single" w:sz="4" w:space="0" w:color="auto"/>
              <w:right w:val="single" w:sz="4" w:space="0" w:color="auto"/>
            </w:tcBorders>
            <w:vAlign w:val="center"/>
          </w:tcPr>
          <w:p w:rsidR="00BB177B" w:rsidRPr="002A279C" w:rsidP="002B0B9D">
            <w:pPr>
              <w:spacing w:line="200" w:lineRule="exact"/>
              <w:jc w:val="center"/>
              <w:rPr>
                <w:kern w:val="0"/>
                <w:sz w:val="18"/>
                <w:szCs w:val="18"/>
              </w:rPr>
            </w:pPr>
            <w:r w:rsidRPr="002A279C">
              <w:rPr>
                <w:rFonts w:hint="eastAsia"/>
                <w:kern w:val="0"/>
                <w:sz w:val="18"/>
                <w:szCs w:val="18"/>
              </w:rPr>
              <w:t>单位</w:t>
            </w:r>
          </w:p>
        </w:tc>
        <w:tc>
          <w:tcPr>
            <w:tcW w:w="1949" w:type="pct"/>
            <w:tcBorders>
              <w:top w:val="single" w:sz="4" w:space="0" w:color="auto"/>
              <w:left w:val="single" w:sz="4" w:space="0" w:color="auto"/>
              <w:bottom w:val="single" w:sz="4" w:space="0" w:color="auto"/>
              <w:right w:val="single" w:sz="4" w:space="0" w:color="auto"/>
            </w:tcBorders>
            <w:vAlign w:val="center"/>
          </w:tcPr>
          <w:p w:rsidR="00BB177B" w:rsidRPr="002A279C" w:rsidP="002B0B9D">
            <w:pPr>
              <w:spacing w:line="200" w:lineRule="exact"/>
              <w:jc w:val="center"/>
              <w:rPr>
                <w:kern w:val="0"/>
                <w:sz w:val="18"/>
                <w:szCs w:val="18"/>
              </w:rPr>
            </w:pPr>
            <w:r w:rsidRPr="002A279C">
              <w:rPr>
                <w:rFonts w:hint="eastAsia"/>
                <w:kern w:val="0"/>
                <w:sz w:val="18"/>
                <w:szCs w:val="18"/>
              </w:rPr>
              <w:t>标准要求</w:t>
            </w:r>
          </w:p>
        </w:tc>
      </w:tr>
      <w:tr w:rsidTr="002B0B9D">
        <w:tblPrEx>
          <w:tblW w:w="4722" w:type="pct"/>
          <w:tblLook w:val="01E0"/>
        </w:tblPrEx>
        <w:trPr>
          <w:cantSplit/>
          <w:trHeight w:val="347"/>
        </w:trPr>
        <w:tc>
          <w:tcPr>
            <w:tcW w:w="595" w:type="pct"/>
            <w:vMerge w:val="restart"/>
            <w:tcBorders>
              <w:top w:val="single" w:sz="4" w:space="0" w:color="auto"/>
              <w:left w:val="single" w:sz="4" w:space="0" w:color="auto"/>
              <w:bottom w:val="single" w:sz="4" w:space="0" w:color="auto"/>
              <w:right w:val="single" w:sz="4" w:space="0" w:color="auto"/>
            </w:tcBorders>
            <w:vAlign w:val="center"/>
          </w:tcPr>
          <w:p w:rsidR="00BB177B" w:rsidRPr="002A279C" w:rsidP="002B0B9D">
            <w:pPr>
              <w:spacing w:line="200" w:lineRule="exact"/>
              <w:rPr>
                <w:kern w:val="0"/>
                <w:sz w:val="18"/>
                <w:szCs w:val="18"/>
              </w:rPr>
            </w:pPr>
            <w:r w:rsidRPr="002A279C">
              <w:rPr>
                <w:kern w:val="0"/>
                <w:sz w:val="18"/>
                <w:szCs w:val="18"/>
              </w:rPr>
              <w:t>1</w:t>
            </w:r>
          </w:p>
        </w:tc>
        <w:tc>
          <w:tcPr>
            <w:tcW w:w="677" w:type="pct"/>
            <w:vMerge w:val="restart"/>
            <w:tcBorders>
              <w:top w:val="single" w:sz="4" w:space="0" w:color="auto"/>
              <w:left w:val="single" w:sz="4" w:space="0" w:color="auto"/>
              <w:bottom w:val="single" w:sz="4" w:space="0" w:color="auto"/>
              <w:right w:val="single" w:sz="4" w:space="0" w:color="auto"/>
            </w:tcBorders>
            <w:vAlign w:val="center"/>
          </w:tcPr>
          <w:p w:rsidR="00BB177B" w:rsidRPr="002A279C" w:rsidP="002B0B9D">
            <w:pPr>
              <w:spacing w:line="200" w:lineRule="exact"/>
              <w:rPr>
                <w:kern w:val="0"/>
                <w:sz w:val="18"/>
                <w:szCs w:val="18"/>
              </w:rPr>
            </w:pPr>
            <w:r w:rsidRPr="002A279C">
              <w:rPr>
                <w:rFonts w:hint="eastAsia"/>
                <w:kern w:val="0"/>
                <w:sz w:val="18"/>
                <w:szCs w:val="18"/>
              </w:rPr>
              <w:t>外观质量与规格尺寸</w:t>
            </w:r>
          </w:p>
        </w:tc>
        <w:tc>
          <w:tcPr>
            <w:tcW w:w="1102" w:type="pct"/>
            <w:tcBorders>
              <w:top w:val="single" w:sz="4" w:space="0" w:color="auto"/>
              <w:left w:val="single" w:sz="4" w:space="0" w:color="auto"/>
              <w:bottom w:val="single" w:sz="4" w:space="0" w:color="auto"/>
              <w:right w:val="single" w:sz="4" w:space="0" w:color="auto"/>
            </w:tcBorders>
            <w:vAlign w:val="center"/>
          </w:tcPr>
          <w:p w:rsidR="00BB177B" w:rsidRPr="002A279C" w:rsidP="002B0B9D">
            <w:pPr>
              <w:spacing w:line="200" w:lineRule="exact"/>
              <w:rPr>
                <w:kern w:val="0"/>
                <w:sz w:val="18"/>
                <w:szCs w:val="18"/>
              </w:rPr>
            </w:pPr>
            <w:r w:rsidRPr="002A279C">
              <w:rPr>
                <w:rFonts w:hint="eastAsia"/>
                <w:kern w:val="0"/>
                <w:sz w:val="18"/>
                <w:szCs w:val="18"/>
              </w:rPr>
              <w:t>长度</w:t>
            </w:r>
          </w:p>
        </w:tc>
        <w:tc>
          <w:tcPr>
            <w:tcW w:w="677" w:type="pct"/>
            <w:tcBorders>
              <w:top w:val="single" w:sz="4" w:space="0" w:color="auto"/>
              <w:left w:val="single" w:sz="4" w:space="0" w:color="auto"/>
              <w:bottom w:val="single" w:sz="4" w:space="0" w:color="auto"/>
              <w:right w:val="single" w:sz="4" w:space="0" w:color="auto"/>
            </w:tcBorders>
            <w:vAlign w:val="center"/>
          </w:tcPr>
          <w:p w:rsidR="00BB177B" w:rsidRPr="002A279C" w:rsidP="002B0B9D">
            <w:pPr>
              <w:spacing w:line="200" w:lineRule="exact"/>
              <w:rPr>
                <w:kern w:val="0"/>
                <w:sz w:val="18"/>
                <w:szCs w:val="18"/>
              </w:rPr>
            </w:pPr>
            <w:r w:rsidRPr="002A279C">
              <w:rPr>
                <w:kern w:val="0"/>
                <w:sz w:val="18"/>
                <w:szCs w:val="18"/>
              </w:rPr>
              <w:t>mm</w:t>
            </w:r>
          </w:p>
        </w:tc>
        <w:tc>
          <w:tcPr>
            <w:tcW w:w="1949" w:type="pct"/>
            <w:tcBorders>
              <w:top w:val="single" w:sz="4" w:space="0" w:color="auto"/>
              <w:left w:val="single" w:sz="4" w:space="0" w:color="auto"/>
              <w:bottom w:val="single" w:sz="4" w:space="0" w:color="auto"/>
              <w:right w:val="single" w:sz="4" w:space="0" w:color="auto"/>
            </w:tcBorders>
            <w:vAlign w:val="center"/>
          </w:tcPr>
          <w:p w:rsidR="00BB177B" w:rsidRPr="002A279C" w:rsidP="002B0B9D">
            <w:pPr>
              <w:spacing w:line="200" w:lineRule="exact"/>
              <w:rPr>
                <w:kern w:val="0"/>
                <w:sz w:val="18"/>
                <w:szCs w:val="18"/>
              </w:rPr>
            </w:pPr>
            <w:r w:rsidRPr="002A279C">
              <w:rPr>
                <w:kern w:val="0"/>
                <w:sz w:val="18"/>
                <w:szCs w:val="18"/>
              </w:rPr>
              <w:t>2440</w:t>
            </w:r>
            <w:r w:rsidRPr="002A279C">
              <w:rPr>
                <w:rFonts w:hint="eastAsia"/>
                <w:kern w:val="0"/>
                <w:sz w:val="18"/>
                <w:szCs w:val="18"/>
              </w:rPr>
              <w:t>±</w:t>
            </w:r>
            <w:r w:rsidRPr="002A279C">
              <w:rPr>
                <w:kern w:val="0"/>
                <w:sz w:val="18"/>
                <w:szCs w:val="18"/>
              </w:rPr>
              <w:t>5</w:t>
            </w:r>
          </w:p>
        </w:tc>
      </w:tr>
      <w:tr w:rsidTr="002B0B9D">
        <w:tblPrEx>
          <w:tblW w:w="4722" w:type="pct"/>
          <w:tblLook w:val="01E0"/>
        </w:tblPrEx>
        <w:trPr>
          <w:cantSplit/>
        </w:trPr>
        <w:tc>
          <w:tcPr>
            <w:tcW w:w="595" w:type="pct"/>
            <w:vMerge/>
            <w:tcBorders>
              <w:top w:val="single" w:sz="4" w:space="0" w:color="auto"/>
              <w:left w:val="single" w:sz="4" w:space="0" w:color="auto"/>
              <w:bottom w:val="single" w:sz="4" w:space="0" w:color="auto"/>
              <w:right w:val="single" w:sz="4" w:space="0" w:color="auto"/>
            </w:tcBorders>
            <w:vAlign w:val="center"/>
          </w:tcPr>
          <w:p w:rsidR="00BB177B" w:rsidRPr="002A279C" w:rsidP="002B0B9D">
            <w:pPr>
              <w:spacing w:line="200" w:lineRule="exact"/>
              <w:rPr>
                <w:kern w:val="0"/>
                <w:sz w:val="18"/>
                <w:szCs w:val="18"/>
              </w:rPr>
            </w:pPr>
          </w:p>
        </w:tc>
        <w:tc>
          <w:tcPr>
            <w:tcW w:w="677" w:type="pct"/>
            <w:vMerge/>
            <w:tcBorders>
              <w:top w:val="single" w:sz="4" w:space="0" w:color="auto"/>
              <w:left w:val="single" w:sz="4" w:space="0" w:color="auto"/>
              <w:bottom w:val="single" w:sz="4" w:space="0" w:color="auto"/>
              <w:right w:val="single" w:sz="4" w:space="0" w:color="auto"/>
            </w:tcBorders>
            <w:vAlign w:val="center"/>
          </w:tcPr>
          <w:p w:rsidR="00BB177B" w:rsidRPr="002A279C" w:rsidP="002B0B9D">
            <w:pPr>
              <w:spacing w:line="200" w:lineRule="exact"/>
              <w:rPr>
                <w:kern w:val="0"/>
                <w:sz w:val="18"/>
                <w:szCs w:val="18"/>
              </w:rPr>
            </w:pPr>
          </w:p>
        </w:tc>
        <w:tc>
          <w:tcPr>
            <w:tcW w:w="1102" w:type="pct"/>
            <w:tcBorders>
              <w:top w:val="single" w:sz="4" w:space="0" w:color="auto"/>
              <w:left w:val="single" w:sz="4" w:space="0" w:color="auto"/>
              <w:bottom w:val="single" w:sz="4" w:space="0" w:color="auto"/>
              <w:right w:val="single" w:sz="4" w:space="0" w:color="auto"/>
            </w:tcBorders>
            <w:vAlign w:val="center"/>
          </w:tcPr>
          <w:p w:rsidR="00BB177B" w:rsidRPr="002A279C" w:rsidP="002B0B9D">
            <w:pPr>
              <w:spacing w:line="200" w:lineRule="exact"/>
              <w:rPr>
                <w:kern w:val="0"/>
                <w:sz w:val="18"/>
                <w:szCs w:val="18"/>
              </w:rPr>
            </w:pPr>
            <w:r w:rsidRPr="002A279C">
              <w:rPr>
                <w:rFonts w:hint="eastAsia"/>
                <w:kern w:val="0"/>
                <w:sz w:val="18"/>
                <w:szCs w:val="18"/>
              </w:rPr>
              <w:t>宽度</w:t>
            </w:r>
          </w:p>
        </w:tc>
        <w:tc>
          <w:tcPr>
            <w:tcW w:w="677" w:type="pct"/>
            <w:tcBorders>
              <w:top w:val="single" w:sz="4" w:space="0" w:color="auto"/>
              <w:left w:val="single" w:sz="4" w:space="0" w:color="auto"/>
              <w:bottom w:val="single" w:sz="4" w:space="0" w:color="auto"/>
              <w:right w:val="single" w:sz="4" w:space="0" w:color="auto"/>
            </w:tcBorders>
            <w:vAlign w:val="center"/>
          </w:tcPr>
          <w:p w:rsidR="00BB177B" w:rsidRPr="002A279C" w:rsidP="002B0B9D">
            <w:pPr>
              <w:spacing w:line="200" w:lineRule="exact"/>
              <w:rPr>
                <w:kern w:val="0"/>
                <w:sz w:val="18"/>
                <w:szCs w:val="18"/>
              </w:rPr>
            </w:pPr>
            <w:r w:rsidRPr="002A279C">
              <w:rPr>
                <w:kern w:val="0"/>
                <w:sz w:val="18"/>
                <w:szCs w:val="18"/>
              </w:rPr>
              <w:t>mm</w:t>
            </w:r>
          </w:p>
        </w:tc>
        <w:tc>
          <w:tcPr>
            <w:tcW w:w="1949" w:type="pct"/>
            <w:tcBorders>
              <w:top w:val="single" w:sz="4" w:space="0" w:color="auto"/>
              <w:left w:val="single" w:sz="4" w:space="0" w:color="auto"/>
              <w:bottom w:val="single" w:sz="4" w:space="0" w:color="auto"/>
              <w:right w:val="single" w:sz="4" w:space="0" w:color="auto"/>
            </w:tcBorders>
            <w:vAlign w:val="center"/>
          </w:tcPr>
          <w:p w:rsidR="00BB177B" w:rsidRPr="002A279C" w:rsidP="002B0B9D">
            <w:pPr>
              <w:spacing w:line="200" w:lineRule="exact"/>
              <w:rPr>
                <w:kern w:val="0"/>
                <w:sz w:val="18"/>
                <w:szCs w:val="18"/>
              </w:rPr>
            </w:pPr>
            <w:r w:rsidRPr="002A279C">
              <w:rPr>
                <w:kern w:val="0"/>
                <w:sz w:val="18"/>
                <w:szCs w:val="18"/>
              </w:rPr>
              <w:t>1220</w:t>
            </w:r>
            <w:r w:rsidRPr="002A279C">
              <w:rPr>
                <w:rFonts w:hint="eastAsia"/>
                <w:kern w:val="0"/>
                <w:sz w:val="18"/>
                <w:szCs w:val="18"/>
              </w:rPr>
              <w:t>±</w:t>
            </w:r>
            <w:r w:rsidRPr="002A279C">
              <w:rPr>
                <w:kern w:val="0"/>
                <w:sz w:val="18"/>
                <w:szCs w:val="18"/>
              </w:rPr>
              <w:t>4</w:t>
            </w:r>
          </w:p>
        </w:tc>
      </w:tr>
      <w:tr w:rsidTr="002B0B9D">
        <w:tblPrEx>
          <w:tblW w:w="4722" w:type="pct"/>
          <w:tblLook w:val="01E0"/>
        </w:tblPrEx>
        <w:trPr>
          <w:cantSplit/>
        </w:trPr>
        <w:tc>
          <w:tcPr>
            <w:tcW w:w="595" w:type="pct"/>
            <w:vMerge/>
            <w:tcBorders>
              <w:top w:val="single" w:sz="4" w:space="0" w:color="auto"/>
              <w:left w:val="single" w:sz="4" w:space="0" w:color="auto"/>
              <w:bottom w:val="single" w:sz="4" w:space="0" w:color="auto"/>
              <w:right w:val="single" w:sz="4" w:space="0" w:color="auto"/>
            </w:tcBorders>
            <w:vAlign w:val="center"/>
          </w:tcPr>
          <w:p w:rsidR="00BB177B" w:rsidRPr="002A279C" w:rsidP="002B0B9D">
            <w:pPr>
              <w:spacing w:line="200" w:lineRule="exact"/>
              <w:rPr>
                <w:kern w:val="0"/>
                <w:sz w:val="18"/>
                <w:szCs w:val="18"/>
              </w:rPr>
            </w:pPr>
          </w:p>
        </w:tc>
        <w:tc>
          <w:tcPr>
            <w:tcW w:w="677" w:type="pct"/>
            <w:vMerge/>
            <w:tcBorders>
              <w:top w:val="single" w:sz="4" w:space="0" w:color="auto"/>
              <w:left w:val="single" w:sz="4" w:space="0" w:color="auto"/>
              <w:bottom w:val="single" w:sz="4" w:space="0" w:color="auto"/>
              <w:right w:val="single" w:sz="4" w:space="0" w:color="auto"/>
            </w:tcBorders>
            <w:vAlign w:val="center"/>
          </w:tcPr>
          <w:p w:rsidR="00BB177B" w:rsidRPr="002A279C" w:rsidP="002B0B9D">
            <w:pPr>
              <w:spacing w:line="200" w:lineRule="exact"/>
              <w:rPr>
                <w:kern w:val="0"/>
                <w:sz w:val="18"/>
                <w:szCs w:val="18"/>
              </w:rPr>
            </w:pPr>
          </w:p>
        </w:tc>
        <w:tc>
          <w:tcPr>
            <w:tcW w:w="1102" w:type="pct"/>
            <w:tcBorders>
              <w:top w:val="single" w:sz="4" w:space="0" w:color="auto"/>
              <w:left w:val="single" w:sz="4" w:space="0" w:color="auto"/>
              <w:bottom w:val="single" w:sz="4" w:space="0" w:color="auto"/>
              <w:right w:val="single" w:sz="4" w:space="0" w:color="auto"/>
            </w:tcBorders>
            <w:vAlign w:val="center"/>
          </w:tcPr>
          <w:p w:rsidR="00BB177B" w:rsidRPr="002A279C" w:rsidP="002B0B9D">
            <w:pPr>
              <w:spacing w:line="200" w:lineRule="exact"/>
              <w:rPr>
                <w:kern w:val="0"/>
                <w:sz w:val="18"/>
                <w:szCs w:val="18"/>
              </w:rPr>
            </w:pPr>
            <w:r w:rsidRPr="002A279C">
              <w:rPr>
                <w:rFonts w:hint="eastAsia"/>
                <w:kern w:val="0"/>
                <w:sz w:val="18"/>
                <w:szCs w:val="18"/>
              </w:rPr>
              <w:t>厚度</w:t>
            </w:r>
          </w:p>
        </w:tc>
        <w:tc>
          <w:tcPr>
            <w:tcW w:w="677" w:type="pct"/>
            <w:tcBorders>
              <w:top w:val="single" w:sz="4" w:space="0" w:color="auto"/>
              <w:left w:val="single" w:sz="4" w:space="0" w:color="auto"/>
              <w:bottom w:val="single" w:sz="4" w:space="0" w:color="auto"/>
              <w:right w:val="single" w:sz="4" w:space="0" w:color="auto"/>
            </w:tcBorders>
            <w:vAlign w:val="center"/>
          </w:tcPr>
          <w:p w:rsidR="00BB177B" w:rsidRPr="002A279C" w:rsidP="002B0B9D">
            <w:pPr>
              <w:spacing w:line="200" w:lineRule="exact"/>
              <w:rPr>
                <w:kern w:val="0"/>
                <w:sz w:val="18"/>
                <w:szCs w:val="18"/>
              </w:rPr>
            </w:pPr>
            <w:r w:rsidRPr="002A279C">
              <w:rPr>
                <w:kern w:val="0"/>
                <w:sz w:val="18"/>
                <w:szCs w:val="18"/>
              </w:rPr>
              <w:t>mm</w:t>
            </w:r>
          </w:p>
        </w:tc>
        <w:tc>
          <w:tcPr>
            <w:tcW w:w="1949" w:type="pct"/>
            <w:tcBorders>
              <w:top w:val="single" w:sz="4" w:space="0" w:color="auto"/>
              <w:left w:val="single" w:sz="4" w:space="0" w:color="auto"/>
              <w:bottom w:val="single" w:sz="4" w:space="0" w:color="auto"/>
              <w:right w:val="single" w:sz="4" w:space="0" w:color="auto"/>
            </w:tcBorders>
            <w:vAlign w:val="center"/>
          </w:tcPr>
          <w:p w:rsidR="00BB177B" w:rsidRPr="002A279C" w:rsidP="002B0B9D">
            <w:pPr>
              <w:spacing w:line="200" w:lineRule="exact"/>
              <w:rPr>
                <w:kern w:val="0"/>
                <w:sz w:val="18"/>
                <w:szCs w:val="18"/>
              </w:rPr>
            </w:pPr>
            <w:r w:rsidRPr="002A279C">
              <w:rPr>
                <w:kern w:val="0"/>
                <w:sz w:val="18"/>
                <w:szCs w:val="18"/>
              </w:rPr>
              <w:t>6</w:t>
            </w:r>
            <w:r w:rsidRPr="002A279C">
              <w:rPr>
                <w:rFonts w:hint="eastAsia"/>
                <w:kern w:val="0"/>
                <w:sz w:val="18"/>
                <w:szCs w:val="18"/>
              </w:rPr>
              <w:t>±</w:t>
            </w:r>
            <w:r w:rsidRPr="002A279C">
              <w:rPr>
                <w:kern w:val="0"/>
                <w:sz w:val="18"/>
                <w:szCs w:val="18"/>
              </w:rPr>
              <w:t>0.3</w:t>
            </w:r>
          </w:p>
        </w:tc>
      </w:tr>
      <w:tr w:rsidTr="002B0B9D">
        <w:tblPrEx>
          <w:tblW w:w="4722" w:type="pct"/>
          <w:tblLook w:val="01E0"/>
        </w:tblPrEx>
        <w:trPr>
          <w:cantSplit/>
        </w:trPr>
        <w:tc>
          <w:tcPr>
            <w:tcW w:w="595" w:type="pct"/>
            <w:vMerge/>
            <w:tcBorders>
              <w:top w:val="single" w:sz="4" w:space="0" w:color="auto"/>
              <w:left w:val="single" w:sz="4" w:space="0" w:color="auto"/>
              <w:bottom w:val="single" w:sz="4" w:space="0" w:color="auto"/>
              <w:right w:val="single" w:sz="4" w:space="0" w:color="auto"/>
            </w:tcBorders>
            <w:vAlign w:val="center"/>
          </w:tcPr>
          <w:p w:rsidR="00BB177B" w:rsidRPr="002A279C" w:rsidP="002B0B9D">
            <w:pPr>
              <w:spacing w:line="200" w:lineRule="exact"/>
              <w:rPr>
                <w:kern w:val="0"/>
                <w:sz w:val="18"/>
                <w:szCs w:val="18"/>
              </w:rPr>
            </w:pPr>
          </w:p>
        </w:tc>
        <w:tc>
          <w:tcPr>
            <w:tcW w:w="677" w:type="pct"/>
            <w:vMerge/>
            <w:tcBorders>
              <w:top w:val="single" w:sz="4" w:space="0" w:color="auto"/>
              <w:left w:val="single" w:sz="4" w:space="0" w:color="auto"/>
              <w:bottom w:val="single" w:sz="4" w:space="0" w:color="auto"/>
              <w:right w:val="single" w:sz="4" w:space="0" w:color="auto"/>
            </w:tcBorders>
            <w:vAlign w:val="center"/>
          </w:tcPr>
          <w:p w:rsidR="00BB177B" w:rsidRPr="002A279C" w:rsidP="002B0B9D">
            <w:pPr>
              <w:spacing w:line="200" w:lineRule="exact"/>
              <w:rPr>
                <w:kern w:val="0"/>
                <w:sz w:val="18"/>
                <w:szCs w:val="18"/>
              </w:rPr>
            </w:pPr>
          </w:p>
        </w:tc>
        <w:tc>
          <w:tcPr>
            <w:tcW w:w="1102" w:type="pct"/>
            <w:tcBorders>
              <w:top w:val="single" w:sz="4" w:space="0" w:color="auto"/>
              <w:left w:val="single" w:sz="4" w:space="0" w:color="auto"/>
              <w:bottom w:val="single" w:sz="4" w:space="0" w:color="auto"/>
              <w:right w:val="single" w:sz="4" w:space="0" w:color="auto"/>
            </w:tcBorders>
            <w:vAlign w:val="center"/>
          </w:tcPr>
          <w:p w:rsidR="00BB177B" w:rsidRPr="002A279C" w:rsidP="002B0B9D">
            <w:pPr>
              <w:spacing w:line="200" w:lineRule="exact"/>
              <w:rPr>
                <w:kern w:val="0"/>
                <w:sz w:val="18"/>
                <w:szCs w:val="18"/>
              </w:rPr>
            </w:pPr>
            <w:r w:rsidRPr="002A279C">
              <w:rPr>
                <w:rFonts w:hint="eastAsia"/>
                <w:kern w:val="0"/>
                <w:sz w:val="18"/>
                <w:szCs w:val="18"/>
              </w:rPr>
              <w:t>厚度平均度</w:t>
            </w:r>
          </w:p>
        </w:tc>
        <w:tc>
          <w:tcPr>
            <w:tcW w:w="677" w:type="pct"/>
            <w:tcBorders>
              <w:top w:val="single" w:sz="4" w:space="0" w:color="auto"/>
              <w:left w:val="single" w:sz="4" w:space="0" w:color="auto"/>
              <w:bottom w:val="single" w:sz="4" w:space="0" w:color="auto"/>
              <w:right w:val="single" w:sz="4" w:space="0" w:color="auto"/>
            </w:tcBorders>
            <w:vAlign w:val="center"/>
          </w:tcPr>
          <w:p w:rsidR="00BB177B" w:rsidRPr="002A279C" w:rsidP="002B0B9D">
            <w:pPr>
              <w:spacing w:line="200" w:lineRule="exact"/>
              <w:rPr>
                <w:kern w:val="0"/>
                <w:sz w:val="18"/>
                <w:szCs w:val="18"/>
              </w:rPr>
            </w:pPr>
            <w:r w:rsidRPr="002A279C">
              <w:rPr>
                <w:kern w:val="0"/>
                <w:sz w:val="18"/>
                <w:szCs w:val="18"/>
              </w:rPr>
              <w:t>%</w:t>
            </w:r>
          </w:p>
        </w:tc>
        <w:tc>
          <w:tcPr>
            <w:tcW w:w="1949" w:type="pct"/>
            <w:tcBorders>
              <w:top w:val="single" w:sz="4" w:space="0" w:color="auto"/>
              <w:left w:val="single" w:sz="4" w:space="0" w:color="auto"/>
              <w:bottom w:val="single" w:sz="4" w:space="0" w:color="auto"/>
              <w:right w:val="single" w:sz="4" w:space="0" w:color="auto"/>
            </w:tcBorders>
            <w:vAlign w:val="center"/>
          </w:tcPr>
          <w:p w:rsidR="00BB177B" w:rsidRPr="002A279C" w:rsidP="002B0B9D">
            <w:pPr>
              <w:spacing w:line="200" w:lineRule="exact"/>
              <w:rPr>
                <w:kern w:val="0"/>
                <w:sz w:val="18"/>
                <w:szCs w:val="18"/>
              </w:rPr>
            </w:pPr>
            <w:r w:rsidRPr="002A279C">
              <w:rPr>
                <w:rFonts w:hint="eastAsia"/>
                <w:kern w:val="0"/>
                <w:sz w:val="18"/>
                <w:szCs w:val="18"/>
              </w:rPr>
              <w:t>≤</w:t>
            </w:r>
            <w:r w:rsidRPr="002A279C">
              <w:rPr>
                <w:kern w:val="0"/>
                <w:sz w:val="18"/>
                <w:szCs w:val="18"/>
              </w:rPr>
              <w:t>8</w:t>
            </w:r>
          </w:p>
        </w:tc>
      </w:tr>
      <w:tr w:rsidTr="002B0B9D">
        <w:tblPrEx>
          <w:tblW w:w="4722" w:type="pct"/>
          <w:tblLook w:val="01E0"/>
        </w:tblPrEx>
        <w:trPr>
          <w:cantSplit/>
        </w:trPr>
        <w:tc>
          <w:tcPr>
            <w:tcW w:w="595" w:type="pct"/>
            <w:vMerge/>
            <w:tcBorders>
              <w:top w:val="single" w:sz="4" w:space="0" w:color="auto"/>
              <w:left w:val="single" w:sz="4" w:space="0" w:color="auto"/>
              <w:bottom w:val="single" w:sz="4" w:space="0" w:color="auto"/>
              <w:right w:val="single" w:sz="4" w:space="0" w:color="auto"/>
            </w:tcBorders>
            <w:vAlign w:val="center"/>
          </w:tcPr>
          <w:p w:rsidR="00BB177B" w:rsidRPr="002A279C" w:rsidP="002B0B9D">
            <w:pPr>
              <w:spacing w:line="200" w:lineRule="exact"/>
              <w:rPr>
                <w:kern w:val="0"/>
                <w:sz w:val="18"/>
                <w:szCs w:val="18"/>
              </w:rPr>
            </w:pPr>
          </w:p>
        </w:tc>
        <w:tc>
          <w:tcPr>
            <w:tcW w:w="677" w:type="pct"/>
            <w:vMerge/>
            <w:tcBorders>
              <w:top w:val="single" w:sz="4" w:space="0" w:color="auto"/>
              <w:left w:val="single" w:sz="4" w:space="0" w:color="auto"/>
              <w:bottom w:val="single" w:sz="4" w:space="0" w:color="auto"/>
              <w:right w:val="single" w:sz="4" w:space="0" w:color="auto"/>
            </w:tcBorders>
            <w:vAlign w:val="center"/>
          </w:tcPr>
          <w:p w:rsidR="00BB177B" w:rsidRPr="002A279C" w:rsidP="002B0B9D">
            <w:pPr>
              <w:spacing w:line="200" w:lineRule="exact"/>
              <w:rPr>
                <w:kern w:val="0"/>
                <w:sz w:val="18"/>
                <w:szCs w:val="18"/>
              </w:rPr>
            </w:pPr>
          </w:p>
        </w:tc>
        <w:tc>
          <w:tcPr>
            <w:tcW w:w="1102" w:type="pct"/>
            <w:tcBorders>
              <w:top w:val="single" w:sz="4" w:space="0" w:color="auto"/>
              <w:left w:val="single" w:sz="4" w:space="0" w:color="auto"/>
              <w:bottom w:val="single" w:sz="4" w:space="0" w:color="auto"/>
              <w:right w:val="single" w:sz="4" w:space="0" w:color="auto"/>
            </w:tcBorders>
            <w:vAlign w:val="center"/>
          </w:tcPr>
          <w:p w:rsidR="00BB177B" w:rsidRPr="002A279C" w:rsidP="002B0B9D">
            <w:pPr>
              <w:spacing w:line="200" w:lineRule="exact"/>
              <w:rPr>
                <w:kern w:val="0"/>
                <w:sz w:val="18"/>
                <w:szCs w:val="18"/>
              </w:rPr>
            </w:pPr>
            <w:r w:rsidRPr="002A279C">
              <w:rPr>
                <w:rFonts w:hint="eastAsia"/>
                <w:kern w:val="0"/>
                <w:sz w:val="18"/>
                <w:szCs w:val="18"/>
              </w:rPr>
              <w:t>平板边缘平直度</w:t>
            </w:r>
          </w:p>
        </w:tc>
        <w:tc>
          <w:tcPr>
            <w:tcW w:w="677" w:type="pct"/>
            <w:tcBorders>
              <w:top w:val="single" w:sz="4" w:space="0" w:color="auto"/>
              <w:left w:val="single" w:sz="4" w:space="0" w:color="auto"/>
              <w:bottom w:val="single" w:sz="4" w:space="0" w:color="auto"/>
              <w:right w:val="single" w:sz="4" w:space="0" w:color="auto"/>
            </w:tcBorders>
            <w:vAlign w:val="center"/>
          </w:tcPr>
          <w:p w:rsidR="00BB177B" w:rsidRPr="002A279C" w:rsidP="002B0B9D">
            <w:pPr>
              <w:spacing w:line="200" w:lineRule="exact"/>
              <w:rPr>
                <w:kern w:val="0"/>
                <w:sz w:val="18"/>
                <w:szCs w:val="18"/>
              </w:rPr>
            </w:pPr>
            <w:r w:rsidRPr="002A279C">
              <w:rPr>
                <w:kern w:val="0"/>
                <w:sz w:val="18"/>
                <w:szCs w:val="18"/>
              </w:rPr>
              <w:t>mm/m</w:t>
            </w:r>
          </w:p>
        </w:tc>
        <w:tc>
          <w:tcPr>
            <w:tcW w:w="1949" w:type="pct"/>
            <w:tcBorders>
              <w:top w:val="single" w:sz="4" w:space="0" w:color="auto"/>
              <w:left w:val="single" w:sz="4" w:space="0" w:color="auto"/>
              <w:bottom w:val="single" w:sz="4" w:space="0" w:color="auto"/>
              <w:right w:val="single" w:sz="4" w:space="0" w:color="auto"/>
            </w:tcBorders>
            <w:vAlign w:val="center"/>
          </w:tcPr>
          <w:p w:rsidR="00BB177B" w:rsidRPr="002A279C" w:rsidP="002B0B9D">
            <w:pPr>
              <w:spacing w:line="200" w:lineRule="exact"/>
              <w:rPr>
                <w:kern w:val="0"/>
                <w:sz w:val="18"/>
                <w:szCs w:val="18"/>
              </w:rPr>
            </w:pPr>
            <w:r w:rsidRPr="002A279C">
              <w:rPr>
                <w:rFonts w:hint="eastAsia"/>
                <w:kern w:val="0"/>
                <w:sz w:val="18"/>
                <w:szCs w:val="18"/>
              </w:rPr>
              <w:t>≤</w:t>
            </w:r>
            <w:r w:rsidRPr="002A279C">
              <w:rPr>
                <w:kern w:val="0"/>
                <w:sz w:val="18"/>
                <w:szCs w:val="18"/>
              </w:rPr>
              <w:t>2</w:t>
            </w:r>
          </w:p>
        </w:tc>
      </w:tr>
      <w:tr w:rsidTr="002B0B9D">
        <w:tblPrEx>
          <w:tblW w:w="4722" w:type="pct"/>
          <w:tblLook w:val="01E0"/>
        </w:tblPrEx>
        <w:trPr>
          <w:cantSplit/>
        </w:trPr>
        <w:tc>
          <w:tcPr>
            <w:tcW w:w="595" w:type="pct"/>
            <w:vMerge/>
            <w:tcBorders>
              <w:top w:val="single" w:sz="4" w:space="0" w:color="auto"/>
              <w:left w:val="single" w:sz="4" w:space="0" w:color="auto"/>
              <w:bottom w:val="single" w:sz="4" w:space="0" w:color="auto"/>
              <w:right w:val="single" w:sz="4" w:space="0" w:color="auto"/>
            </w:tcBorders>
            <w:vAlign w:val="center"/>
          </w:tcPr>
          <w:p w:rsidR="00BB177B" w:rsidRPr="002A279C" w:rsidP="002B0B9D">
            <w:pPr>
              <w:spacing w:line="200" w:lineRule="exact"/>
              <w:rPr>
                <w:kern w:val="0"/>
                <w:sz w:val="18"/>
                <w:szCs w:val="18"/>
              </w:rPr>
            </w:pPr>
          </w:p>
        </w:tc>
        <w:tc>
          <w:tcPr>
            <w:tcW w:w="677" w:type="pct"/>
            <w:vMerge/>
            <w:tcBorders>
              <w:top w:val="single" w:sz="4" w:space="0" w:color="auto"/>
              <w:left w:val="single" w:sz="4" w:space="0" w:color="auto"/>
              <w:bottom w:val="single" w:sz="4" w:space="0" w:color="auto"/>
              <w:right w:val="single" w:sz="4" w:space="0" w:color="auto"/>
            </w:tcBorders>
            <w:vAlign w:val="center"/>
          </w:tcPr>
          <w:p w:rsidR="00BB177B" w:rsidRPr="002A279C" w:rsidP="002B0B9D">
            <w:pPr>
              <w:spacing w:line="200" w:lineRule="exact"/>
              <w:rPr>
                <w:kern w:val="0"/>
                <w:sz w:val="18"/>
                <w:szCs w:val="18"/>
              </w:rPr>
            </w:pPr>
          </w:p>
        </w:tc>
        <w:tc>
          <w:tcPr>
            <w:tcW w:w="1102" w:type="pct"/>
            <w:tcBorders>
              <w:top w:val="single" w:sz="4" w:space="0" w:color="auto"/>
              <w:left w:val="single" w:sz="4" w:space="0" w:color="auto"/>
              <w:bottom w:val="single" w:sz="4" w:space="0" w:color="auto"/>
              <w:right w:val="single" w:sz="4" w:space="0" w:color="auto"/>
            </w:tcBorders>
            <w:vAlign w:val="center"/>
          </w:tcPr>
          <w:p w:rsidR="00BB177B" w:rsidRPr="002A279C" w:rsidP="002B0B9D">
            <w:pPr>
              <w:spacing w:line="200" w:lineRule="exact"/>
              <w:rPr>
                <w:kern w:val="0"/>
                <w:sz w:val="18"/>
                <w:szCs w:val="18"/>
              </w:rPr>
            </w:pPr>
            <w:r w:rsidRPr="002A279C">
              <w:rPr>
                <w:rFonts w:hint="eastAsia"/>
                <w:kern w:val="0"/>
                <w:sz w:val="18"/>
                <w:szCs w:val="18"/>
              </w:rPr>
              <w:t>平板边缘垂直度</w:t>
            </w:r>
          </w:p>
        </w:tc>
        <w:tc>
          <w:tcPr>
            <w:tcW w:w="677" w:type="pct"/>
            <w:tcBorders>
              <w:top w:val="single" w:sz="4" w:space="0" w:color="auto"/>
              <w:left w:val="single" w:sz="4" w:space="0" w:color="auto"/>
              <w:bottom w:val="single" w:sz="4" w:space="0" w:color="auto"/>
              <w:right w:val="single" w:sz="4" w:space="0" w:color="auto"/>
            </w:tcBorders>
            <w:vAlign w:val="center"/>
          </w:tcPr>
          <w:p w:rsidR="00BB177B" w:rsidRPr="002A279C" w:rsidP="002B0B9D">
            <w:pPr>
              <w:spacing w:line="200" w:lineRule="exact"/>
              <w:rPr>
                <w:kern w:val="0"/>
                <w:sz w:val="18"/>
                <w:szCs w:val="18"/>
              </w:rPr>
            </w:pPr>
            <w:r w:rsidRPr="002A279C">
              <w:rPr>
                <w:kern w:val="0"/>
                <w:sz w:val="18"/>
                <w:szCs w:val="18"/>
              </w:rPr>
              <w:t>mm/m</w:t>
            </w:r>
          </w:p>
        </w:tc>
        <w:tc>
          <w:tcPr>
            <w:tcW w:w="1949" w:type="pct"/>
            <w:tcBorders>
              <w:top w:val="single" w:sz="4" w:space="0" w:color="auto"/>
              <w:left w:val="single" w:sz="4" w:space="0" w:color="auto"/>
              <w:bottom w:val="single" w:sz="4" w:space="0" w:color="auto"/>
              <w:right w:val="single" w:sz="4" w:space="0" w:color="auto"/>
            </w:tcBorders>
            <w:vAlign w:val="center"/>
          </w:tcPr>
          <w:p w:rsidR="00BB177B" w:rsidRPr="002A279C" w:rsidP="002B0B9D">
            <w:pPr>
              <w:spacing w:line="200" w:lineRule="exact"/>
              <w:rPr>
                <w:kern w:val="0"/>
                <w:sz w:val="18"/>
                <w:szCs w:val="18"/>
              </w:rPr>
            </w:pPr>
            <w:r w:rsidRPr="002A279C">
              <w:rPr>
                <w:rFonts w:hint="eastAsia"/>
                <w:kern w:val="0"/>
                <w:sz w:val="18"/>
                <w:szCs w:val="18"/>
              </w:rPr>
              <w:t>≤</w:t>
            </w:r>
            <w:r w:rsidRPr="002A279C">
              <w:rPr>
                <w:kern w:val="0"/>
                <w:sz w:val="18"/>
                <w:szCs w:val="18"/>
              </w:rPr>
              <w:t>3</w:t>
            </w:r>
          </w:p>
        </w:tc>
      </w:tr>
      <w:tr w:rsidTr="002B0B9D">
        <w:tblPrEx>
          <w:tblW w:w="4722" w:type="pct"/>
          <w:tblLook w:val="01E0"/>
        </w:tblPrEx>
        <w:trPr>
          <w:cantSplit/>
        </w:trPr>
        <w:tc>
          <w:tcPr>
            <w:tcW w:w="595" w:type="pct"/>
            <w:vMerge/>
            <w:tcBorders>
              <w:top w:val="single" w:sz="4" w:space="0" w:color="auto"/>
              <w:left w:val="single" w:sz="4" w:space="0" w:color="auto"/>
              <w:bottom w:val="single" w:sz="4" w:space="0" w:color="auto"/>
              <w:right w:val="single" w:sz="4" w:space="0" w:color="auto"/>
            </w:tcBorders>
            <w:vAlign w:val="center"/>
          </w:tcPr>
          <w:p w:rsidR="00BB177B" w:rsidRPr="002A279C" w:rsidP="002B0B9D">
            <w:pPr>
              <w:spacing w:line="200" w:lineRule="exact"/>
              <w:rPr>
                <w:kern w:val="0"/>
                <w:sz w:val="18"/>
                <w:szCs w:val="18"/>
              </w:rPr>
            </w:pPr>
          </w:p>
        </w:tc>
        <w:tc>
          <w:tcPr>
            <w:tcW w:w="677" w:type="pct"/>
            <w:vMerge/>
            <w:tcBorders>
              <w:top w:val="single" w:sz="4" w:space="0" w:color="auto"/>
              <w:left w:val="single" w:sz="4" w:space="0" w:color="auto"/>
              <w:bottom w:val="single" w:sz="4" w:space="0" w:color="auto"/>
              <w:right w:val="single" w:sz="4" w:space="0" w:color="auto"/>
            </w:tcBorders>
            <w:vAlign w:val="center"/>
          </w:tcPr>
          <w:p w:rsidR="00BB177B" w:rsidRPr="002A279C" w:rsidP="002B0B9D">
            <w:pPr>
              <w:spacing w:line="200" w:lineRule="exact"/>
              <w:rPr>
                <w:kern w:val="0"/>
                <w:sz w:val="18"/>
                <w:szCs w:val="18"/>
              </w:rPr>
            </w:pPr>
          </w:p>
        </w:tc>
        <w:tc>
          <w:tcPr>
            <w:tcW w:w="1102" w:type="pct"/>
            <w:tcBorders>
              <w:top w:val="single" w:sz="4" w:space="0" w:color="auto"/>
              <w:left w:val="single" w:sz="4" w:space="0" w:color="auto"/>
              <w:bottom w:val="single" w:sz="4" w:space="0" w:color="auto"/>
              <w:right w:val="single" w:sz="4" w:space="0" w:color="auto"/>
            </w:tcBorders>
            <w:vAlign w:val="center"/>
          </w:tcPr>
          <w:p w:rsidR="00BB177B" w:rsidRPr="002A279C" w:rsidP="002B0B9D">
            <w:pPr>
              <w:spacing w:line="200" w:lineRule="exact"/>
              <w:rPr>
                <w:kern w:val="0"/>
                <w:sz w:val="18"/>
                <w:szCs w:val="18"/>
              </w:rPr>
            </w:pPr>
            <w:r w:rsidRPr="002A279C">
              <w:rPr>
                <w:rFonts w:hint="eastAsia"/>
                <w:kern w:val="0"/>
                <w:sz w:val="18"/>
                <w:szCs w:val="18"/>
              </w:rPr>
              <w:t>平板表面平整度</w:t>
            </w:r>
          </w:p>
        </w:tc>
        <w:tc>
          <w:tcPr>
            <w:tcW w:w="677" w:type="pct"/>
            <w:tcBorders>
              <w:top w:val="single" w:sz="4" w:space="0" w:color="auto"/>
              <w:left w:val="single" w:sz="4" w:space="0" w:color="auto"/>
              <w:bottom w:val="single" w:sz="4" w:space="0" w:color="auto"/>
              <w:right w:val="single" w:sz="4" w:space="0" w:color="auto"/>
            </w:tcBorders>
            <w:vAlign w:val="center"/>
          </w:tcPr>
          <w:p w:rsidR="00BB177B" w:rsidRPr="002A279C" w:rsidP="002B0B9D">
            <w:pPr>
              <w:spacing w:line="200" w:lineRule="exact"/>
              <w:rPr>
                <w:kern w:val="0"/>
                <w:sz w:val="18"/>
                <w:szCs w:val="18"/>
              </w:rPr>
            </w:pPr>
            <w:r w:rsidRPr="002A279C">
              <w:rPr>
                <w:kern w:val="0"/>
                <w:sz w:val="18"/>
                <w:szCs w:val="18"/>
              </w:rPr>
              <w:t>mm</w:t>
            </w:r>
          </w:p>
        </w:tc>
        <w:tc>
          <w:tcPr>
            <w:tcW w:w="1949" w:type="pct"/>
            <w:tcBorders>
              <w:top w:val="single" w:sz="4" w:space="0" w:color="auto"/>
              <w:left w:val="single" w:sz="4" w:space="0" w:color="auto"/>
              <w:bottom w:val="single" w:sz="4" w:space="0" w:color="auto"/>
              <w:right w:val="single" w:sz="4" w:space="0" w:color="auto"/>
            </w:tcBorders>
            <w:vAlign w:val="center"/>
          </w:tcPr>
          <w:p w:rsidR="00BB177B" w:rsidRPr="002A279C" w:rsidP="002B0B9D">
            <w:pPr>
              <w:spacing w:line="200" w:lineRule="exact"/>
              <w:rPr>
                <w:kern w:val="0"/>
                <w:sz w:val="18"/>
                <w:szCs w:val="18"/>
              </w:rPr>
            </w:pPr>
            <w:r w:rsidRPr="002A279C">
              <w:rPr>
                <w:rFonts w:hint="eastAsia"/>
                <w:kern w:val="0"/>
                <w:sz w:val="18"/>
                <w:szCs w:val="18"/>
              </w:rPr>
              <w:t>≤</w:t>
            </w:r>
            <w:r w:rsidRPr="002A279C">
              <w:rPr>
                <w:kern w:val="0"/>
                <w:sz w:val="18"/>
                <w:szCs w:val="18"/>
              </w:rPr>
              <w:t>3</w:t>
            </w:r>
          </w:p>
        </w:tc>
      </w:tr>
      <w:tr w:rsidTr="002B0B9D">
        <w:tblPrEx>
          <w:tblW w:w="4722" w:type="pct"/>
          <w:tblLook w:val="01E0"/>
        </w:tblPrEx>
        <w:trPr>
          <w:cantSplit/>
        </w:trPr>
        <w:tc>
          <w:tcPr>
            <w:tcW w:w="595" w:type="pct"/>
            <w:vMerge/>
            <w:tcBorders>
              <w:top w:val="single" w:sz="4" w:space="0" w:color="auto"/>
              <w:left w:val="single" w:sz="4" w:space="0" w:color="auto"/>
              <w:bottom w:val="single" w:sz="4" w:space="0" w:color="auto"/>
              <w:right w:val="single" w:sz="4" w:space="0" w:color="auto"/>
            </w:tcBorders>
            <w:vAlign w:val="center"/>
          </w:tcPr>
          <w:p w:rsidR="00BB177B" w:rsidRPr="002A279C" w:rsidP="002B0B9D">
            <w:pPr>
              <w:spacing w:line="200" w:lineRule="exact"/>
              <w:rPr>
                <w:kern w:val="0"/>
                <w:sz w:val="18"/>
                <w:szCs w:val="18"/>
              </w:rPr>
            </w:pPr>
          </w:p>
        </w:tc>
        <w:tc>
          <w:tcPr>
            <w:tcW w:w="677" w:type="pct"/>
            <w:vMerge/>
            <w:tcBorders>
              <w:top w:val="single" w:sz="4" w:space="0" w:color="auto"/>
              <w:left w:val="single" w:sz="4" w:space="0" w:color="auto"/>
              <w:bottom w:val="single" w:sz="4" w:space="0" w:color="auto"/>
              <w:right w:val="single" w:sz="4" w:space="0" w:color="auto"/>
            </w:tcBorders>
            <w:vAlign w:val="center"/>
          </w:tcPr>
          <w:p w:rsidR="00BB177B" w:rsidRPr="002A279C" w:rsidP="002B0B9D">
            <w:pPr>
              <w:spacing w:line="200" w:lineRule="exact"/>
              <w:rPr>
                <w:kern w:val="0"/>
                <w:sz w:val="18"/>
                <w:szCs w:val="18"/>
              </w:rPr>
            </w:pPr>
          </w:p>
        </w:tc>
        <w:tc>
          <w:tcPr>
            <w:tcW w:w="1102" w:type="pct"/>
            <w:tcBorders>
              <w:top w:val="single" w:sz="4" w:space="0" w:color="auto"/>
              <w:left w:val="single" w:sz="4" w:space="0" w:color="auto"/>
              <w:bottom w:val="single" w:sz="4" w:space="0" w:color="auto"/>
              <w:right w:val="single" w:sz="4" w:space="0" w:color="auto"/>
            </w:tcBorders>
            <w:vAlign w:val="center"/>
          </w:tcPr>
          <w:p w:rsidR="00BB177B" w:rsidRPr="002A279C" w:rsidP="002B0B9D">
            <w:pPr>
              <w:spacing w:line="200" w:lineRule="exact"/>
              <w:rPr>
                <w:kern w:val="0"/>
                <w:sz w:val="18"/>
                <w:szCs w:val="18"/>
              </w:rPr>
            </w:pPr>
            <w:r w:rsidRPr="002A279C">
              <w:rPr>
                <w:rFonts w:hint="eastAsia"/>
                <w:kern w:val="0"/>
                <w:sz w:val="18"/>
                <w:szCs w:val="18"/>
              </w:rPr>
              <w:t>表面质量</w:t>
            </w:r>
            <w:r w:rsidRPr="002A279C">
              <w:rPr>
                <w:kern w:val="0"/>
                <w:sz w:val="18"/>
                <w:szCs w:val="18"/>
              </w:rPr>
              <w:t>—</w:t>
            </w:r>
          </w:p>
        </w:tc>
        <w:tc>
          <w:tcPr>
            <w:tcW w:w="677" w:type="pct"/>
            <w:tcBorders>
              <w:top w:val="single" w:sz="4" w:space="0" w:color="auto"/>
              <w:left w:val="single" w:sz="4" w:space="0" w:color="auto"/>
              <w:bottom w:val="single" w:sz="4" w:space="0" w:color="auto"/>
              <w:right w:val="single" w:sz="4" w:space="0" w:color="auto"/>
            </w:tcBorders>
            <w:vAlign w:val="center"/>
          </w:tcPr>
          <w:p w:rsidR="00BB177B" w:rsidRPr="002A279C" w:rsidP="002B0B9D">
            <w:pPr>
              <w:spacing w:line="200" w:lineRule="exact"/>
              <w:rPr>
                <w:kern w:val="0"/>
                <w:sz w:val="18"/>
                <w:szCs w:val="18"/>
              </w:rPr>
            </w:pPr>
          </w:p>
        </w:tc>
        <w:tc>
          <w:tcPr>
            <w:tcW w:w="1949" w:type="pct"/>
            <w:tcBorders>
              <w:top w:val="single" w:sz="4" w:space="0" w:color="auto"/>
              <w:left w:val="single" w:sz="4" w:space="0" w:color="auto"/>
              <w:bottom w:val="single" w:sz="4" w:space="0" w:color="auto"/>
              <w:right w:val="single" w:sz="4" w:space="0" w:color="auto"/>
            </w:tcBorders>
            <w:vAlign w:val="center"/>
          </w:tcPr>
          <w:p w:rsidR="00BB177B" w:rsidRPr="002A279C" w:rsidP="002B0B9D">
            <w:pPr>
              <w:spacing w:line="200" w:lineRule="exact"/>
              <w:rPr>
                <w:kern w:val="0"/>
                <w:sz w:val="18"/>
                <w:szCs w:val="18"/>
              </w:rPr>
            </w:pPr>
            <w:r w:rsidRPr="002A279C">
              <w:rPr>
                <w:rFonts w:hint="eastAsia"/>
                <w:kern w:val="0"/>
                <w:sz w:val="18"/>
                <w:szCs w:val="18"/>
              </w:rPr>
              <w:t>平面应平整，不得有缺角、鼓泡和凹陷</w:t>
            </w:r>
          </w:p>
        </w:tc>
      </w:tr>
      <w:tr w:rsidTr="002B0B9D">
        <w:tblPrEx>
          <w:tblW w:w="4722" w:type="pct"/>
          <w:tblLook w:val="01E0"/>
        </w:tblPrEx>
        <w:trPr>
          <w:cantSplit/>
        </w:trPr>
        <w:tc>
          <w:tcPr>
            <w:tcW w:w="595" w:type="pct"/>
            <w:vMerge w:val="restart"/>
            <w:tcBorders>
              <w:top w:val="single" w:sz="4" w:space="0" w:color="auto"/>
              <w:left w:val="single" w:sz="4" w:space="0" w:color="auto"/>
              <w:bottom w:val="single" w:sz="4" w:space="0" w:color="auto"/>
              <w:right w:val="single" w:sz="4" w:space="0" w:color="auto"/>
            </w:tcBorders>
            <w:vAlign w:val="center"/>
          </w:tcPr>
          <w:p w:rsidR="00BB177B" w:rsidRPr="002A279C" w:rsidP="002B0B9D">
            <w:pPr>
              <w:spacing w:line="200" w:lineRule="exact"/>
              <w:rPr>
                <w:kern w:val="0"/>
                <w:sz w:val="18"/>
                <w:szCs w:val="18"/>
              </w:rPr>
            </w:pPr>
            <w:r w:rsidRPr="002A279C">
              <w:rPr>
                <w:kern w:val="0"/>
                <w:sz w:val="18"/>
                <w:szCs w:val="18"/>
              </w:rPr>
              <w:t>2</w:t>
            </w:r>
          </w:p>
        </w:tc>
        <w:tc>
          <w:tcPr>
            <w:tcW w:w="677" w:type="pct"/>
            <w:vMerge w:val="restart"/>
            <w:tcBorders>
              <w:top w:val="single" w:sz="4" w:space="0" w:color="auto"/>
              <w:left w:val="single" w:sz="4" w:space="0" w:color="auto"/>
              <w:bottom w:val="single" w:sz="4" w:space="0" w:color="auto"/>
              <w:right w:val="single" w:sz="4" w:space="0" w:color="auto"/>
            </w:tcBorders>
            <w:vAlign w:val="center"/>
          </w:tcPr>
          <w:p w:rsidR="00BB177B" w:rsidRPr="002A279C" w:rsidP="002B0B9D">
            <w:pPr>
              <w:spacing w:line="200" w:lineRule="exact"/>
              <w:rPr>
                <w:kern w:val="0"/>
                <w:sz w:val="18"/>
                <w:szCs w:val="18"/>
              </w:rPr>
            </w:pPr>
            <w:r w:rsidRPr="002A279C">
              <w:rPr>
                <w:rFonts w:hint="eastAsia"/>
                <w:kern w:val="0"/>
                <w:sz w:val="18"/>
                <w:szCs w:val="18"/>
              </w:rPr>
              <w:t>物理力学</w:t>
            </w:r>
          </w:p>
        </w:tc>
        <w:tc>
          <w:tcPr>
            <w:tcW w:w="1102" w:type="pct"/>
            <w:tcBorders>
              <w:top w:val="single" w:sz="4" w:space="0" w:color="auto"/>
              <w:left w:val="single" w:sz="4" w:space="0" w:color="auto"/>
              <w:bottom w:val="single" w:sz="4" w:space="0" w:color="auto"/>
              <w:right w:val="single" w:sz="4" w:space="0" w:color="auto"/>
            </w:tcBorders>
            <w:vAlign w:val="center"/>
          </w:tcPr>
          <w:p w:rsidR="00BB177B" w:rsidRPr="002A279C" w:rsidP="002B0B9D">
            <w:pPr>
              <w:spacing w:line="200" w:lineRule="exact"/>
              <w:rPr>
                <w:kern w:val="0"/>
                <w:sz w:val="18"/>
                <w:szCs w:val="18"/>
              </w:rPr>
            </w:pPr>
            <w:r w:rsidRPr="002A279C">
              <w:rPr>
                <w:rFonts w:hint="eastAsia"/>
                <w:kern w:val="0"/>
                <w:sz w:val="18"/>
                <w:szCs w:val="18"/>
              </w:rPr>
              <w:t>含水率</w:t>
            </w:r>
          </w:p>
        </w:tc>
        <w:tc>
          <w:tcPr>
            <w:tcW w:w="677" w:type="pct"/>
            <w:tcBorders>
              <w:top w:val="single" w:sz="4" w:space="0" w:color="auto"/>
              <w:left w:val="single" w:sz="4" w:space="0" w:color="auto"/>
              <w:bottom w:val="single" w:sz="4" w:space="0" w:color="auto"/>
              <w:right w:val="single" w:sz="4" w:space="0" w:color="auto"/>
            </w:tcBorders>
            <w:vAlign w:val="center"/>
          </w:tcPr>
          <w:p w:rsidR="00BB177B" w:rsidRPr="002A279C" w:rsidP="002B0B9D">
            <w:pPr>
              <w:spacing w:line="200" w:lineRule="exact"/>
              <w:rPr>
                <w:kern w:val="0"/>
                <w:sz w:val="18"/>
                <w:szCs w:val="18"/>
              </w:rPr>
            </w:pPr>
            <w:r w:rsidRPr="002A279C">
              <w:rPr>
                <w:kern w:val="0"/>
                <w:sz w:val="18"/>
                <w:szCs w:val="18"/>
              </w:rPr>
              <w:t>%</w:t>
            </w:r>
          </w:p>
        </w:tc>
        <w:tc>
          <w:tcPr>
            <w:tcW w:w="1949" w:type="pct"/>
            <w:tcBorders>
              <w:top w:val="single" w:sz="4" w:space="0" w:color="auto"/>
              <w:left w:val="single" w:sz="4" w:space="0" w:color="auto"/>
              <w:bottom w:val="single" w:sz="4" w:space="0" w:color="auto"/>
              <w:right w:val="single" w:sz="4" w:space="0" w:color="auto"/>
            </w:tcBorders>
            <w:vAlign w:val="center"/>
          </w:tcPr>
          <w:p w:rsidR="00BB177B" w:rsidRPr="002A279C" w:rsidP="002B0B9D">
            <w:pPr>
              <w:spacing w:line="200" w:lineRule="exact"/>
              <w:rPr>
                <w:kern w:val="0"/>
                <w:sz w:val="18"/>
                <w:szCs w:val="18"/>
              </w:rPr>
            </w:pPr>
            <w:r w:rsidRPr="002A279C">
              <w:rPr>
                <w:rFonts w:hint="eastAsia"/>
                <w:kern w:val="0"/>
                <w:sz w:val="18"/>
                <w:szCs w:val="18"/>
              </w:rPr>
              <w:t>≤</w:t>
            </w:r>
            <w:r w:rsidRPr="002A279C">
              <w:rPr>
                <w:kern w:val="0"/>
                <w:sz w:val="18"/>
                <w:szCs w:val="18"/>
              </w:rPr>
              <w:t>10</w:t>
            </w:r>
          </w:p>
        </w:tc>
      </w:tr>
      <w:tr w:rsidTr="002B0B9D">
        <w:tblPrEx>
          <w:tblW w:w="4722" w:type="pct"/>
          <w:tblLook w:val="01E0"/>
        </w:tblPrEx>
        <w:trPr>
          <w:cantSplit/>
        </w:trPr>
        <w:tc>
          <w:tcPr>
            <w:tcW w:w="595" w:type="pct"/>
            <w:vMerge/>
            <w:tcBorders>
              <w:top w:val="single" w:sz="4" w:space="0" w:color="auto"/>
              <w:left w:val="single" w:sz="4" w:space="0" w:color="auto"/>
              <w:bottom w:val="single" w:sz="4" w:space="0" w:color="auto"/>
              <w:right w:val="single" w:sz="4" w:space="0" w:color="auto"/>
            </w:tcBorders>
            <w:vAlign w:val="center"/>
          </w:tcPr>
          <w:p w:rsidR="00BB177B" w:rsidRPr="002A279C" w:rsidP="002B0B9D">
            <w:pPr>
              <w:spacing w:line="200" w:lineRule="exact"/>
              <w:rPr>
                <w:kern w:val="0"/>
                <w:sz w:val="18"/>
                <w:szCs w:val="18"/>
              </w:rPr>
            </w:pPr>
          </w:p>
        </w:tc>
        <w:tc>
          <w:tcPr>
            <w:tcW w:w="677" w:type="pct"/>
            <w:vMerge/>
            <w:tcBorders>
              <w:top w:val="single" w:sz="4" w:space="0" w:color="auto"/>
              <w:left w:val="single" w:sz="4" w:space="0" w:color="auto"/>
              <w:bottom w:val="single" w:sz="4" w:space="0" w:color="auto"/>
              <w:right w:val="single" w:sz="4" w:space="0" w:color="auto"/>
            </w:tcBorders>
            <w:vAlign w:val="center"/>
          </w:tcPr>
          <w:p w:rsidR="00BB177B" w:rsidRPr="002A279C" w:rsidP="002B0B9D">
            <w:pPr>
              <w:spacing w:line="200" w:lineRule="exact"/>
              <w:rPr>
                <w:kern w:val="0"/>
                <w:sz w:val="18"/>
                <w:szCs w:val="18"/>
              </w:rPr>
            </w:pPr>
          </w:p>
        </w:tc>
        <w:tc>
          <w:tcPr>
            <w:tcW w:w="1102" w:type="pct"/>
            <w:tcBorders>
              <w:top w:val="single" w:sz="4" w:space="0" w:color="auto"/>
              <w:left w:val="single" w:sz="4" w:space="0" w:color="auto"/>
              <w:bottom w:val="single" w:sz="4" w:space="0" w:color="auto"/>
              <w:right w:val="single" w:sz="4" w:space="0" w:color="auto"/>
            </w:tcBorders>
            <w:vAlign w:val="center"/>
          </w:tcPr>
          <w:p w:rsidR="00BB177B" w:rsidRPr="002A279C" w:rsidP="002B0B9D">
            <w:pPr>
              <w:spacing w:line="200" w:lineRule="exact"/>
              <w:rPr>
                <w:kern w:val="0"/>
                <w:sz w:val="18"/>
                <w:szCs w:val="18"/>
              </w:rPr>
            </w:pPr>
            <w:r w:rsidRPr="002A279C">
              <w:rPr>
                <w:rFonts w:hint="eastAsia"/>
                <w:kern w:val="0"/>
                <w:sz w:val="18"/>
                <w:szCs w:val="18"/>
              </w:rPr>
              <w:t>密度</w:t>
            </w:r>
          </w:p>
        </w:tc>
        <w:tc>
          <w:tcPr>
            <w:tcW w:w="677" w:type="pct"/>
            <w:tcBorders>
              <w:top w:val="single" w:sz="4" w:space="0" w:color="auto"/>
              <w:left w:val="single" w:sz="4" w:space="0" w:color="auto"/>
              <w:bottom w:val="single" w:sz="4" w:space="0" w:color="auto"/>
              <w:right w:val="single" w:sz="4" w:space="0" w:color="auto"/>
            </w:tcBorders>
            <w:vAlign w:val="center"/>
          </w:tcPr>
          <w:p w:rsidR="00BB177B" w:rsidRPr="002A279C" w:rsidP="002B0B9D">
            <w:pPr>
              <w:spacing w:line="200" w:lineRule="exact"/>
              <w:rPr>
                <w:kern w:val="0"/>
                <w:sz w:val="18"/>
                <w:szCs w:val="18"/>
              </w:rPr>
            </w:pPr>
            <w:r w:rsidRPr="002A279C">
              <w:rPr>
                <w:kern w:val="0"/>
                <w:sz w:val="18"/>
                <w:szCs w:val="18"/>
              </w:rPr>
              <w:t>g/cm3</w:t>
            </w:r>
          </w:p>
        </w:tc>
        <w:tc>
          <w:tcPr>
            <w:tcW w:w="1949" w:type="pct"/>
            <w:tcBorders>
              <w:top w:val="single" w:sz="4" w:space="0" w:color="auto"/>
              <w:left w:val="single" w:sz="4" w:space="0" w:color="auto"/>
              <w:bottom w:val="single" w:sz="4" w:space="0" w:color="auto"/>
              <w:right w:val="single" w:sz="4" w:space="0" w:color="auto"/>
            </w:tcBorders>
            <w:vAlign w:val="center"/>
          </w:tcPr>
          <w:p w:rsidR="00BB177B" w:rsidRPr="002A279C" w:rsidP="002B0B9D">
            <w:pPr>
              <w:spacing w:line="200" w:lineRule="exact"/>
              <w:rPr>
                <w:kern w:val="0"/>
                <w:sz w:val="18"/>
                <w:szCs w:val="18"/>
              </w:rPr>
            </w:pPr>
            <w:r w:rsidRPr="002A279C">
              <w:rPr>
                <w:kern w:val="0"/>
                <w:sz w:val="18"/>
                <w:szCs w:val="18"/>
              </w:rPr>
              <w:t>0.90&lt;D</w:t>
            </w:r>
            <w:r w:rsidRPr="002A279C">
              <w:rPr>
                <w:rFonts w:hint="eastAsia"/>
                <w:kern w:val="0"/>
                <w:sz w:val="18"/>
                <w:szCs w:val="18"/>
              </w:rPr>
              <w:t>≤</w:t>
            </w:r>
            <w:r w:rsidRPr="002A279C">
              <w:rPr>
                <w:kern w:val="0"/>
                <w:sz w:val="18"/>
                <w:szCs w:val="18"/>
              </w:rPr>
              <w:t>1.20</w:t>
            </w:r>
          </w:p>
        </w:tc>
      </w:tr>
      <w:tr w:rsidTr="002B0B9D">
        <w:tblPrEx>
          <w:tblW w:w="4722" w:type="pct"/>
          <w:tblLook w:val="01E0"/>
        </w:tblPrEx>
        <w:trPr>
          <w:cantSplit/>
        </w:trPr>
        <w:tc>
          <w:tcPr>
            <w:tcW w:w="595" w:type="pct"/>
            <w:vMerge/>
            <w:tcBorders>
              <w:top w:val="single" w:sz="4" w:space="0" w:color="auto"/>
              <w:left w:val="single" w:sz="4" w:space="0" w:color="auto"/>
              <w:bottom w:val="single" w:sz="4" w:space="0" w:color="auto"/>
              <w:right w:val="single" w:sz="4" w:space="0" w:color="auto"/>
            </w:tcBorders>
            <w:vAlign w:val="center"/>
          </w:tcPr>
          <w:p w:rsidR="00BB177B" w:rsidRPr="002A279C" w:rsidP="002B0B9D">
            <w:pPr>
              <w:spacing w:line="200" w:lineRule="exact"/>
              <w:rPr>
                <w:kern w:val="0"/>
                <w:sz w:val="18"/>
                <w:szCs w:val="18"/>
              </w:rPr>
            </w:pPr>
          </w:p>
        </w:tc>
        <w:tc>
          <w:tcPr>
            <w:tcW w:w="677" w:type="pct"/>
            <w:vMerge/>
            <w:tcBorders>
              <w:top w:val="single" w:sz="4" w:space="0" w:color="auto"/>
              <w:left w:val="single" w:sz="4" w:space="0" w:color="auto"/>
              <w:bottom w:val="single" w:sz="4" w:space="0" w:color="auto"/>
              <w:right w:val="single" w:sz="4" w:space="0" w:color="auto"/>
            </w:tcBorders>
            <w:vAlign w:val="center"/>
          </w:tcPr>
          <w:p w:rsidR="00BB177B" w:rsidRPr="002A279C" w:rsidP="002B0B9D">
            <w:pPr>
              <w:spacing w:line="200" w:lineRule="exact"/>
              <w:rPr>
                <w:kern w:val="0"/>
                <w:sz w:val="18"/>
                <w:szCs w:val="18"/>
              </w:rPr>
            </w:pPr>
          </w:p>
        </w:tc>
        <w:tc>
          <w:tcPr>
            <w:tcW w:w="1102" w:type="pct"/>
            <w:tcBorders>
              <w:top w:val="single" w:sz="4" w:space="0" w:color="auto"/>
              <w:left w:val="single" w:sz="4" w:space="0" w:color="auto"/>
              <w:bottom w:val="single" w:sz="4" w:space="0" w:color="auto"/>
              <w:right w:val="single" w:sz="4" w:space="0" w:color="auto"/>
            </w:tcBorders>
            <w:vAlign w:val="center"/>
          </w:tcPr>
          <w:p w:rsidR="00BB177B" w:rsidRPr="002A279C" w:rsidP="002B0B9D">
            <w:pPr>
              <w:spacing w:line="200" w:lineRule="exact"/>
              <w:rPr>
                <w:kern w:val="0"/>
                <w:sz w:val="18"/>
                <w:szCs w:val="18"/>
              </w:rPr>
            </w:pPr>
            <w:r w:rsidRPr="002A279C">
              <w:rPr>
                <w:rFonts w:hint="eastAsia"/>
                <w:kern w:val="0"/>
                <w:sz w:val="18"/>
                <w:szCs w:val="18"/>
              </w:rPr>
              <w:t>湿胀率</w:t>
            </w:r>
          </w:p>
        </w:tc>
        <w:tc>
          <w:tcPr>
            <w:tcW w:w="677" w:type="pct"/>
            <w:tcBorders>
              <w:top w:val="single" w:sz="4" w:space="0" w:color="auto"/>
              <w:left w:val="single" w:sz="4" w:space="0" w:color="auto"/>
              <w:bottom w:val="single" w:sz="4" w:space="0" w:color="auto"/>
              <w:right w:val="single" w:sz="4" w:space="0" w:color="auto"/>
            </w:tcBorders>
            <w:vAlign w:val="center"/>
          </w:tcPr>
          <w:p w:rsidR="00BB177B" w:rsidRPr="002A279C" w:rsidP="002B0B9D">
            <w:pPr>
              <w:spacing w:line="200" w:lineRule="exact"/>
              <w:rPr>
                <w:kern w:val="0"/>
                <w:sz w:val="18"/>
                <w:szCs w:val="18"/>
              </w:rPr>
            </w:pPr>
            <w:r w:rsidRPr="002A279C">
              <w:rPr>
                <w:kern w:val="0"/>
                <w:sz w:val="18"/>
                <w:szCs w:val="18"/>
              </w:rPr>
              <w:t>%</w:t>
            </w:r>
          </w:p>
        </w:tc>
        <w:tc>
          <w:tcPr>
            <w:tcW w:w="1949" w:type="pct"/>
            <w:tcBorders>
              <w:top w:val="single" w:sz="4" w:space="0" w:color="auto"/>
              <w:left w:val="single" w:sz="4" w:space="0" w:color="auto"/>
              <w:bottom w:val="single" w:sz="4" w:space="0" w:color="auto"/>
              <w:right w:val="single" w:sz="4" w:space="0" w:color="auto"/>
            </w:tcBorders>
            <w:vAlign w:val="center"/>
          </w:tcPr>
          <w:p w:rsidR="00BB177B" w:rsidRPr="002A279C" w:rsidP="002B0B9D">
            <w:pPr>
              <w:spacing w:line="200" w:lineRule="exact"/>
              <w:rPr>
                <w:kern w:val="0"/>
                <w:sz w:val="18"/>
                <w:szCs w:val="18"/>
              </w:rPr>
            </w:pPr>
            <w:r w:rsidRPr="002A279C">
              <w:rPr>
                <w:rFonts w:hint="eastAsia"/>
                <w:kern w:val="0"/>
                <w:sz w:val="18"/>
                <w:szCs w:val="18"/>
              </w:rPr>
              <w:t>≤</w:t>
            </w:r>
            <w:r w:rsidRPr="002A279C">
              <w:rPr>
                <w:kern w:val="0"/>
                <w:sz w:val="18"/>
                <w:szCs w:val="18"/>
              </w:rPr>
              <w:t>0.25</w:t>
            </w:r>
          </w:p>
        </w:tc>
      </w:tr>
    </w:tbl>
    <w:p w:rsidR="00BB177B" w:rsidRPr="002A279C" w:rsidP="00BB177B">
      <w:pPr>
        <w:spacing w:line="200" w:lineRule="exact"/>
        <w:rPr>
          <w:rFonts w:hint="eastAsia"/>
          <w:kern w:val="0"/>
          <w:sz w:val="15"/>
          <w:szCs w:val="15"/>
          <w:lang w:eastAsia="zh-CN"/>
        </w:rPr>
      </w:pPr>
    </w:p>
    <w:p w:rsidR="00BB177B" w:rsidRPr="008753D9" w:rsidP="00BB177B">
      <w:pPr>
        <w:pStyle w:val="Heading4"/>
        <w:numPr>
          <w:ilvl w:val="3"/>
          <w:numId w:val="0"/>
        </w:numPr>
        <w:tabs>
          <w:tab w:val="num" w:pos="-562"/>
        </w:tabs>
        <w:spacing w:before="0" w:after="0" w:line="240" w:lineRule="exact"/>
        <w:jc w:val="left"/>
        <w:rPr>
          <w:sz w:val="18"/>
          <w:szCs w:val="18"/>
        </w:rPr>
      </w:pPr>
      <w:r>
        <w:rPr>
          <w:rFonts w:hint="eastAsia"/>
          <w:sz w:val="18"/>
          <w:szCs w:val="18"/>
        </w:rPr>
        <w:t>7</w:t>
      </w:r>
      <w:r w:rsidRPr="008753D9">
        <w:rPr>
          <w:sz w:val="18"/>
          <w:szCs w:val="18"/>
        </w:rPr>
        <w:t>.</w:t>
      </w:r>
      <w:r>
        <w:rPr>
          <w:rFonts w:hint="eastAsia"/>
          <w:sz w:val="18"/>
          <w:szCs w:val="18"/>
        </w:rPr>
        <w:t>6</w:t>
      </w:r>
      <w:r w:rsidRPr="008753D9">
        <w:rPr>
          <w:sz w:val="18"/>
          <w:szCs w:val="18"/>
        </w:rPr>
        <w:t xml:space="preserve">.5.3 </w:t>
      </w:r>
      <w:r w:rsidRPr="008753D9">
        <w:rPr>
          <w:rFonts w:hint="eastAsia"/>
          <w:sz w:val="18"/>
          <w:szCs w:val="18"/>
        </w:rPr>
        <w:t>主要机具（表</w:t>
      </w:r>
      <w:r>
        <w:rPr>
          <w:rFonts w:hint="eastAsia"/>
          <w:sz w:val="18"/>
          <w:szCs w:val="18"/>
        </w:rPr>
        <w:t>7</w:t>
      </w:r>
      <w:r w:rsidRPr="008753D9">
        <w:rPr>
          <w:sz w:val="18"/>
          <w:szCs w:val="18"/>
        </w:rPr>
        <w:t>.</w:t>
      </w:r>
      <w:r>
        <w:rPr>
          <w:rFonts w:hint="eastAsia"/>
          <w:sz w:val="18"/>
          <w:szCs w:val="18"/>
        </w:rPr>
        <w:t>6</w:t>
      </w:r>
      <w:r w:rsidRPr="008753D9">
        <w:rPr>
          <w:sz w:val="18"/>
          <w:szCs w:val="18"/>
        </w:rPr>
        <w:t>.</w:t>
      </w:r>
      <w:r>
        <w:rPr>
          <w:rFonts w:hint="eastAsia"/>
          <w:sz w:val="18"/>
          <w:szCs w:val="18"/>
        </w:rPr>
        <w:t>2</w:t>
      </w:r>
      <w:r w:rsidRPr="008753D9">
        <w:rPr>
          <w:sz w:val="18"/>
          <w:szCs w:val="18"/>
        </w:rPr>
        <w:t xml:space="preserve">.3 </w:t>
      </w:r>
      <w:r w:rsidRPr="008753D9">
        <w:rPr>
          <w:rFonts w:hint="eastAsia"/>
          <w:sz w:val="18"/>
          <w:szCs w:val="18"/>
        </w:rPr>
        <w:t>）</w:t>
      </w:r>
    </w:p>
    <w:p w:rsidR="00BB177B" w:rsidRPr="008753D9" w:rsidP="00BB177B">
      <w:pPr>
        <w:spacing w:line="240" w:lineRule="exact"/>
        <w:jc w:val="center"/>
        <w:rPr>
          <w:kern w:val="0"/>
          <w:sz w:val="18"/>
          <w:szCs w:val="18"/>
        </w:rPr>
      </w:pPr>
      <w:r w:rsidRPr="008753D9">
        <w:rPr>
          <w:rFonts w:hint="eastAsia"/>
          <w:kern w:val="0"/>
          <w:sz w:val="18"/>
          <w:szCs w:val="18"/>
        </w:rPr>
        <w:t>主要机具一览表</w:t>
      </w:r>
      <w:r w:rsidRPr="008753D9">
        <w:rPr>
          <w:kern w:val="0"/>
          <w:sz w:val="18"/>
          <w:szCs w:val="18"/>
        </w:rPr>
        <w:t xml:space="preserve">        </w:t>
      </w:r>
    </w:p>
    <w:tbl>
      <w:tblPr>
        <w:tblStyle w:val="TableNormal"/>
        <w:tblW w:w="4722" w:type="pct"/>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85"/>
        <w:gridCol w:w="1158"/>
        <w:gridCol w:w="1449"/>
        <w:gridCol w:w="140"/>
        <w:gridCol w:w="1018"/>
        <w:gridCol w:w="724"/>
        <w:gridCol w:w="582"/>
        <w:gridCol w:w="580"/>
        <w:gridCol w:w="2320"/>
      </w:tblGrid>
      <w:tr w:rsidTr="002B0B9D">
        <w:tblPrEx>
          <w:tblW w:w="4722" w:type="pct"/>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Ex>
        <w:tc>
          <w:tcPr>
            <w:tcW w:w="341" w:type="pct"/>
            <w:tcBorders>
              <w:top w:val="single" w:sz="4" w:space="0" w:color="auto"/>
              <w:left w:val="single" w:sz="4" w:space="0" w:color="auto"/>
              <w:bottom w:val="single" w:sz="4" w:space="0" w:color="auto"/>
              <w:right w:val="single" w:sz="4" w:space="0" w:color="auto"/>
            </w:tcBorders>
          </w:tcPr>
          <w:p w:rsidR="00BB177B" w:rsidRPr="008753D9" w:rsidP="002B0B9D">
            <w:pPr>
              <w:spacing w:line="240" w:lineRule="exact"/>
              <w:rPr>
                <w:kern w:val="0"/>
                <w:sz w:val="18"/>
                <w:szCs w:val="18"/>
              </w:rPr>
            </w:pPr>
            <w:r w:rsidRPr="008753D9">
              <w:rPr>
                <w:rFonts w:hint="eastAsia"/>
                <w:kern w:val="0"/>
                <w:sz w:val="18"/>
                <w:szCs w:val="18"/>
              </w:rPr>
              <w:t>序</w:t>
            </w:r>
            <w:r w:rsidRPr="008753D9">
              <w:rPr>
                <w:kern w:val="0"/>
                <w:sz w:val="18"/>
                <w:szCs w:val="18"/>
              </w:rPr>
              <w:t xml:space="preserve"> </w:t>
            </w:r>
            <w:r w:rsidRPr="008753D9">
              <w:rPr>
                <w:rFonts w:hint="eastAsia"/>
                <w:kern w:val="0"/>
                <w:sz w:val="18"/>
                <w:szCs w:val="18"/>
              </w:rPr>
              <w:t>号</w:t>
            </w:r>
          </w:p>
        </w:tc>
        <w:tc>
          <w:tcPr>
            <w:tcW w:w="677" w:type="pct"/>
            <w:tcBorders>
              <w:top w:val="single" w:sz="4" w:space="0" w:color="auto"/>
              <w:left w:val="single" w:sz="4" w:space="0" w:color="auto"/>
              <w:bottom w:val="single" w:sz="4" w:space="0" w:color="auto"/>
              <w:right w:val="single" w:sz="4" w:space="0" w:color="auto"/>
            </w:tcBorders>
          </w:tcPr>
          <w:p w:rsidR="00BB177B" w:rsidRPr="008753D9" w:rsidP="002B0B9D">
            <w:pPr>
              <w:spacing w:line="240" w:lineRule="exact"/>
              <w:rPr>
                <w:kern w:val="0"/>
                <w:sz w:val="18"/>
                <w:szCs w:val="18"/>
              </w:rPr>
            </w:pPr>
            <w:r w:rsidRPr="008753D9">
              <w:rPr>
                <w:rFonts w:hint="eastAsia"/>
                <w:kern w:val="0"/>
                <w:sz w:val="18"/>
                <w:szCs w:val="18"/>
              </w:rPr>
              <w:t>机械、设备名称</w:t>
            </w:r>
          </w:p>
        </w:tc>
        <w:tc>
          <w:tcPr>
            <w:tcW w:w="847" w:type="pct"/>
            <w:tcBorders>
              <w:top w:val="single" w:sz="4" w:space="0" w:color="auto"/>
              <w:left w:val="single" w:sz="4" w:space="0" w:color="auto"/>
              <w:bottom w:val="single" w:sz="4" w:space="0" w:color="auto"/>
              <w:right w:val="single" w:sz="4" w:space="0" w:color="auto"/>
            </w:tcBorders>
          </w:tcPr>
          <w:p w:rsidR="00BB177B" w:rsidRPr="008753D9" w:rsidP="002B0B9D">
            <w:pPr>
              <w:spacing w:line="240" w:lineRule="exact"/>
              <w:rPr>
                <w:kern w:val="0"/>
                <w:sz w:val="18"/>
                <w:szCs w:val="18"/>
              </w:rPr>
            </w:pPr>
            <w:r w:rsidRPr="008753D9">
              <w:rPr>
                <w:rFonts w:hint="eastAsia"/>
                <w:kern w:val="0"/>
                <w:sz w:val="18"/>
                <w:szCs w:val="18"/>
              </w:rPr>
              <w:t>规格型号</w:t>
            </w:r>
          </w:p>
        </w:tc>
        <w:tc>
          <w:tcPr>
            <w:tcW w:w="677" w:type="pct"/>
            <w:gridSpan w:val="2"/>
            <w:tcBorders>
              <w:top w:val="single" w:sz="4" w:space="0" w:color="auto"/>
              <w:left w:val="single" w:sz="4" w:space="0" w:color="auto"/>
              <w:bottom w:val="single" w:sz="4" w:space="0" w:color="auto"/>
              <w:right w:val="single" w:sz="4" w:space="0" w:color="auto"/>
            </w:tcBorders>
          </w:tcPr>
          <w:p w:rsidR="00BB177B" w:rsidRPr="008753D9" w:rsidP="002B0B9D">
            <w:pPr>
              <w:spacing w:line="240" w:lineRule="exact"/>
              <w:rPr>
                <w:kern w:val="0"/>
                <w:sz w:val="18"/>
                <w:szCs w:val="18"/>
              </w:rPr>
            </w:pPr>
            <w:r w:rsidRPr="008753D9">
              <w:rPr>
                <w:rFonts w:hint="eastAsia"/>
                <w:kern w:val="0"/>
                <w:sz w:val="18"/>
                <w:szCs w:val="18"/>
              </w:rPr>
              <w:t>定额功率或容量</w:t>
            </w:r>
          </w:p>
        </w:tc>
        <w:tc>
          <w:tcPr>
            <w:tcW w:w="423" w:type="pct"/>
            <w:tcBorders>
              <w:top w:val="single" w:sz="4" w:space="0" w:color="auto"/>
              <w:left w:val="single" w:sz="4" w:space="0" w:color="auto"/>
              <w:bottom w:val="single" w:sz="4" w:space="0" w:color="auto"/>
              <w:right w:val="single" w:sz="4" w:space="0" w:color="auto"/>
            </w:tcBorders>
          </w:tcPr>
          <w:p w:rsidR="00BB177B" w:rsidRPr="008753D9" w:rsidP="002B0B9D">
            <w:pPr>
              <w:spacing w:line="240" w:lineRule="exact"/>
              <w:rPr>
                <w:kern w:val="0"/>
                <w:sz w:val="18"/>
                <w:szCs w:val="18"/>
              </w:rPr>
            </w:pPr>
            <w:r w:rsidRPr="008753D9">
              <w:rPr>
                <w:rFonts w:hint="eastAsia"/>
                <w:kern w:val="0"/>
                <w:sz w:val="18"/>
                <w:szCs w:val="18"/>
              </w:rPr>
              <w:t>数</w:t>
            </w:r>
            <w:r w:rsidRPr="008753D9">
              <w:rPr>
                <w:kern w:val="0"/>
                <w:sz w:val="18"/>
                <w:szCs w:val="18"/>
              </w:rPr>
              <w:t xml:space="preserve"> </w:t>
            </w:r>
            <w:r w:rsidRPr="008753D9">
              <w:rPr>
                <w:rFonts w:hint="eastAsia"/>
                <w:kern w:val="0"/>
                <w:sz w:val="18"/>
                <w:szCs w:val="18"/>
              </w:rPr>
              <w:t>量</w:t>
            </w:r>
          </w:p>
        </w:tc>
        <w:tc>
          <w:tcPr>
            <w:tcW w:w="340" w:type="pct"/>
            <w:tcBorders>
              <w:top w:val="single" w:sz="4" w:space="0" w:color="auto"/>
              <w:left w:val="single" w:sz="4" w:space="0" w:color="auto"/>
              <w:bottom w:val="single" w:sz="4" w:space="0" w:color="auto"/>
              <w:right w:val="single" w:sz="4" w:space="0" w:color="auto"/>
            </w:tcBorders>
          </w:tcPr>
          <w:p w:rsidR="00BB177B" w:rsidRPr="008753D9" w:rsidP="002B0B9D">
            <w:pPr>
              <w:spacing w:line="240" w:lineRule="exact"/>
              <w:rPr>
                <w:kern w:val="0"/>
                <w:sz w:val="18"/>
                <w:szCs w:val="18"/>
              </w:rPr>
            </w:pPr>
            <w:r w:rsidRPr="008753D9">
              <w:rPr>
                <w:rFonts w:hint="eastAsia"/>
                <w:kern w:val="0"/>
                <w:sz w:val="18"/>
                <w:szCs w:val="18"/>
              </w:rPr>
              <w:t>性能</w:t>
            </w:r>
          </w:p>
        </w:tc>
        <w:tc>
          <w:tcPr>
            <w:tcW w:w="339" w:type="pct"/>
            <w:tcBorders>
              <w:top w:val="single" w:sz="4" w:space="0" w:color="auto"/>
              <w:left w:val="single" w:sz="4" w:space="0" w:color="auto"/>
              <w:bottom w:val="single" w:sz="4" w:space="0" w:color="auto"/>
              <w:right w:val="single" w:sz="4" w:space="0" w:color="auto"/>
            </w:tcBorders>
          </w:tcPr>
          <w:p w:rsidR="00BB177B" w:rsidRPr="008753D9" w:rsidP="002B0B9D">
            <w:pPr>
              <w:spacing w:line="240" w:lineRule="exact"/>
              <w:rPr>
                <w:kern w:val="0"/>
                <w:sz w:val="18"/>
                <w:szCs w:val="18"/>
              </w:rPr>
            </w:pPr>
            <w:r w:rsidRPr="008753D9">
              <w:rPr>
                <w:rFonts w:hint="eastAsia"/>
                <w:kern w:val="0"/>
                <w:sz w:val="18"/>
                <w:szCs w:val="18"/>
              </w:rPr>
              <w:t>工种</w:t>
            </w:r>
          </w:p>
        </w:tc>
        <w:tc>
          <w:tcPr>
            <w:tcW w:w="1356" w:type="pct"/>
            <w:tcBorders>
              <w:top w:val="single" w:sz="4" w:space="0" w:color="auto"/>
              <w:left w:val="single" w:sz="4" w:space="0" w:color="auto"/>
              <w:bottom w:val="single" w:sz="4" w:space="0" w:color="auto"/>
              <w:right w:val="single" w:sz="4" w:space="0" w:color="auto"/>
            </w:tcBorders>
          </w:tcPr>
          <w:p w:rsidR="00BB177B" w:rsidRPr="008753D9" w:rsidP="002B0B9D">
            <w:pPr>
              <w:spacing w:line="240" w:lineRule="exact"/>
              <w:rPr>
                <w:kern w:val="0"/>
                <w:sz w:val="18"/>
                <w:szCs w:val="18"/>
              </w:rPr>
            </w:pPr>
            <w:r w:rsidRPr="008753D9">
              <w:rPr>
                <w:rFonts w:hint="eastAsia"/>
                <w:kern w:val="0"/>
                <w:sz w:val="18"/>
                <w:szCs w:val="18"/>
              </w:rPr>
              <w:t>备注</w:t>
            </w:r>
          </w:p>
        </w:tc>
      </w:tr>
      <w:tr w:rsidTr="002B0B9D">
        <w:tblPrEx>
          <w:tblW w:w="4722" w:type="pct"/>
          <w:tblInd w:w="250" w:type="dxa"/>
          <w:tblLook w:val="01E0"/>
        </w:tblPrEx>
        <w:tc>
          <w:tcPr>
            <w:tcW w:w="341" w:type="pct"/>
            <w:tcBorders>
              <w:top w:val="single" w:sz="4" w:space="0" w:color="auto"/>
              <w:left w:val="single" w:sz="4" w:space="0" w:color="auto"/>
              <w:bottom w:val="single" w:sz="4" w:space="0" w:color="auto"/>
              <w:right w:val="single" w:sz="4" w:space="0" w:color="auto"/>
            </w:tcBorders>
          </w:tcPr>
          <w:p w:rsidR="00BB177B" w:rsidRPr="008753D9" w:rsidP="002B0B9D">
            <w:pPr>
              <w:spacing w:line="240" w:lineRule="exact"/>
              <w:rPr>
                <w:kern w:val="0"/>
                <w:sz w:val="18"/>
                <w:szCs w:val="18"/>
              </w:rPr>
            </w:pPr>
            <w:r w:rsidRPr="008753D9">
              <w:rPr>
                <w:kern w:val="0"/>
                <w:sz w:val="18"/>
                <w:szCs w:val="18"/>
              </w:rPr>
              <w:t>1</w:t>
            </w:r>
          </w:p>
        </w:tc>
        <w:tc>
          <w:tcPr>
            <w:tcW w:w="677" w:type="pct"/>
            <w:tcBorders>
              <w:top w:val="single" w:sz="4" w:space="0" w:color="auto"/>
              <w:left w:val="single" w:sz="4" w:space="0" w:color="auto"/>
              <w:bottom w:val="single" w:sz="4" w:space="0" w:color="auto"/>
              <w:right w:val="single" w:sz="4" w:space="0" w:color="auto"/>
            </w:tcBorders>
          </w:tcPr>
          <w:p w:rsidR="00BB177B" w:rsidRPr="008753D9" w:rsidP="002B0B9D">
            <w:pPr>
              <w:spacing w:line="240" w:lineRule="exact"/>
              <w:rPr>
                <w:kern w:val="0"/>
                <w:sz w:val="18"/>
                <w:szCs w:val="18"/>
              </w:rPr>
            </w:pPr>
            <w:r w:rsidRPr="008753D9">
              <w:rPr>
                <w:rFonts w:hint="eastAsia"/>
                <w:kern w:val="0"/>
                <w:sz w:val="18"/>
                <w:szCs w:val="18"/>
              </w:rPr>
              <w:t>电圆锯</w:t>
            </w:r>
          </w:p>
        </w:tc>
        <w:tc>
          <w:tcPr>
            <w:tcW w:w="847" w:type="pct"/>
            <w:tcBorders>
              <w:top w:val="single" w:sz="4" w:space="0" w:color="auto"/>
              <w:left w:val="single" w:sz="4" w:space="0" w:color="auto"/>
              <w:bottom w:val="single" w:sz="4" w:space="0" w:color="auto"/>
              <w:right w:val="single" w:sz="4" w:space="0" w:color="auto"/>
            </w:tcBorders>
          </w:tcPr>
          <w:p w:rsidR="00BB177B" w:rsidRPr="008753D9" w:rsidP="002B0B9D">
            <w:pPr>
              <w:spacing w:line="240" w:lineRule="exact"/>
              <w:rPr>
                <w:kern w:val="0"/>
                <w:sz w:val="18"/>
                <w:szCs w:val="18"/>
              </w:rPr>
            </w:pPr>
            <w:r w:rsidRPr="008753D9">
              <w:rPr>
                <w:kern w:val="0"/>
                <w:sz w:val="18"/>
                <w:szCs w:val="18"/>
              </w:rPr>
              <w:t>5008B</w:t>
            </w:r>
          </w:p>
        </w:tc>
        <w:tc>
          <w:tcPr>
            <w:tcW w:w="677" w:type="pct"/>
            <w:gridSpan w:val="2"/>
            <w:tcBorders>
              <w:top w:val="single" w:sz="4" w:space="0" w:color="auto"/>
              <w:left w:val="single" w:sz="4" w:space="0" w:color="auto"/>
              <w:bottom w:val="single" w:sz="4" w:space="0" w:color="auto"/>
              <w:right w:val="single" w:sz="4" w:space="0" w:color="auto"/>
            </w:tcBorders>
          </w:tcPr>
          <w:p w:rsidR="00BB177B" w:rsidRPr="008753D9" w:rsidP="002B0B9D">
            <w:pPr>
              <w:spacing w:line="240" w:lineRule="exact"/>
              <w:rPr>
                <w:kern w:val="0"/>
                <w:sz w:val="18"/>
                <w:szCs w:val="18"/>
              </w:rPr>
            </w:pPr>
            <w:r w:rsidRPr="008753D9">
              <w:rPr>
                <w:kern w:val="0"/>
                <w:sz w:val="18"/>
                <w:szCs w:val="18"/>
              </w:rPr>
              <w:t>1.4KW</w:t>
            </w:r>
          </w:p>
        </w:tc>
        <w:tc>
          <w:tcPr>
            <w:tcW w:w="423" w:type="pct"/>
            <w:tcBorders>
              <w:top w:val="single" w:sz="4" w:space="0" w:color="auto"/>
              <w:left w:val="single" w:sz="4" w:space="0" w:color="auto"/>
              <w:bottom w:val="single" w:sz="4" w:space="0" w:color="auto"/>
              <w:right w:val="single" w:sz="4" w:space="0" w:color="auto"/>
            </w:tcBorders>
          </w:tcPr>
          <w:p w:rsidR="00BB177B" w:rsidRPr="008753D9" w:rsidP="002B0B9D">
            <w:pPr>
              <w:spacing w:line="240" w:lineRule="exact"/>
              <w:rPr>
                <w:kern w:val="0"/>
                <w:sz w:val="18"/>
                <w:szCs w:val="18"/>
              </w:rPr>
            </w:pPr>
            <w:r w:rsidRPr="008753D9">
              <w:rPr>
                <w:kern w:val="0"/>
                <w:sz w:val="18"/>
                <w:szCs w:val="18"/>
              </w:rPr>
              <w:t>1</w:t>
            </w:r>
          </w:p>
        </w:tc>
        <w:tc>
          <w:tcPr>
            <w:tcW w:w="340" w:type="pct"/>
            <w:tcBorders>
              <w:top w:val="single" w:sz="4" w:space="0" w:color="auto"/>
              <w:left w:val="single" w:sz="4" w:space="0" w:color="auto"/>
              <w:bottom w:val="single" w:sz="4" w:space="0" w:color="auto"/>
              <w:right w:val="single" w:sz="4" w:space="0" w:color="auto"/>
            </w:tcBorders>
          </w:tcPr>
          <w:p w:rsidR="00BB177B" w:rsidRPr="008753D9" w:rsidP="002B0B9D">
            <w:pPr>
              <w:spacing w:line="240" w:lineRule="exact"/>
              <w:rPr>
                <w:kern w:val="0"/>
                <w:sz w:val="18"/>
                <w:szCs w:val="18"/>
              </w:rPr>
            </w:pPr>
            <w:r w:rsidRPr="008753D9">
              <w:rPr>
                <w:rFonts w:hint="eastAsia"/>
                <w:kern w:val="0"/>
                <w:sz w:val="18"/>
                <w:szCs w:val="18"/>
              </w:rPr>
              <w:t>良好</w:t>
            </w:r>
          </w:p>
        </w:tc>
        <w:tc>
          <w:tcPr>
            <w:tcW w:w="339" w:type="pct"/>
            <w:tcBorders>
              <w:top w:val="single" w:sz="4" w:space="0" w:color="auto"/>
              <w:left w:val="single" w:sz="4" w:space="0" w:color="auto"/>
              <w:bottom w:val="single" w:sz="4" w:space="0" w:color="auto"/>
              <w:right w:val="single" w:sz="4" w:space="0" w:color="auto"/>
            </w:tcBorders>
          </w:tcPr>
          <w:p w:rsidR="00BB177B" w:rsidRPr="008753D9" w:rsidP="002B0B9D">
            <w:pPr>
              <w:spacing w:line="240" w:lineRule="exact"/>
              <w:rPr>
                <w:kern w:val="0"/>
                <w:sz w:val="18"/>
                <w:szCs w:val="18"/>
              </w:rPr>
            </w:pPr>
            <w:r w:rsidRPr="008753D9">
              <w:rPr>
                <w:rFonts w:hint="eastAsia"/>
                <w:kern w:val="0"/>
                <w:sz w:val="18"/>
                <w:szCs w:val="18"/>
              </w:rPr>
              <w:t>木工</w:t>
            </w:r>
          </w:p>
        </w:tc>
        <w:tc>
          <w:tcPr>
            <w:tcW w:w="1356" w:type="pct"/>
            <w:tcBorders>
              <w:top w:val="single" w:sz="4" w:space="0" w:color="auto"/>
              <w:left w:val="single" w:sz="4" w:space="0" w:color="auto"/>
              <w:bottom w:val="single" w:sz="4" w:space="0" w:color="auto"/>
              <w:right w:val="single" w:sz="4" w:space="0" w:color="auto"/>
            </w:tcBorders>
          </w:tcPr>
          <w:p w:rsidR="00BB177B" w:rsidRPr="008753D9" w:rsidP="002B0B9D">
            <w:pPr>
              <w:spacing w:line="240" w:lineRule="exact"/>
              <w:rPr>
                <w:kern w:val="0"/>
                <w:sz w:val="18"/>
                <w:szCs w:val="18"/>
              </w:rPr>
            </w:pPr>
            <w:r w:rsidRPr="008753D9">
              <w:rPr>
                <w:rFonts w:hint="eastAsia"/>
                <w:kern w:val="0"/>
                <w:sz w:val="18"/>
                <w:szCs w:val="18"/>
              </w:rPr>
              <w:t>按</w:t>
            </w:r>
            <w:r w:rsidRPr="008753D9">
              <w:rPr>
                <w:kern w:val="0"/>
                <w:sz w:val="18"/>
                <w:szCs w:val="18"/>
              </w:rPr>
              <w:t xml:space="preserve">8~10 </w:t>
            </w:r>
            <w:r w:rsidRPr="008753D9">
              <w:rPr>
                <w:rFonts w:hint="eastAsia"/>
                <w:kern w:val="0"/>
                <w:sz w:val="18"/>
                <w:szCs w:val="18"/>
              </w:rPr>
              <w:t>人</w:t>
            </w:r>
            <w:r w:rsidRPr="008753D9">
              <w:rPr>
                <w:kern w:val="0"/>
                <w:sz w:val="18"/>
                <w:szCs w:val="18"/>
              </w:rPr>
              <w:t>/</w:t>
            </w:r>
            <w:r w:rsidRPr="008753D9">
              <w:rPr>
                <w:rFonts w:hint="eastAsia"/>
                <w:kern w:val="0"/>
                <w:sz w:val="18"/>
                <w:szCs w:val="18"/>
              </w:rPr>
              <w:t>班组计算</w:t>
            </w:r>
          </w:p>
        </w:tc>
      </w:tr>
      <w:tr w:rsidTr="002B0B9D">
        <w:tblPrEx>
          <w:tblW w:w="4722" w:type="pct"/>
          <w:tblInd w:w="250" w:type="dxa"/>
          <w:tblLook w:val="01E0"/>
        </w:tblPrEx>
        <w:tc>
          <w:tcPr>
            <w:tcW w:w="341" w:type="pct"/>
            <w:tcBorders>
              <w:top w:val="single" w:sz="4" w:space="0" w:color="auto"/>
              <w:left w:val="single" w:sz="4" w:space="0" w:color="auto"/>
              <w:bottom w:val="single" w:sz="4" w:space="0" w:color="auto"/>
              <w:right w:val="single" w:sz="4" w:space="0" w:color="auto"/>
            </w:tcBorders>
          </w:tcPr>
          <w:p w:rsidR="00BB177B" w:rsidRPr="008753D9" w:rsidP="002B0B9D">
            <w:pPr>
              <w:spacing w:line="240" w:lineRule="exact"/>
              <w:rPr>
                <w:kern w:val="0"/>
                <w:sz w:val="18"/>
                <w:szCs w:val="18"/>
              </w:rPr>
            </w:pPr>
            <w:r w:rsidRPr="008753D9">
              <w:rPr>
                <w:kern w:val="0"/>
                <w:sz w:val="18"/>
                <w:szCs w:val="18"/>
              </w:rPr>
              <w:t>2</w:t>
            </w:r>
          </w:p>
        </w:tc>
        <w:tc>
          <w:tcPr>
            <w:tcW w:w="677" w:type="pct"/>
            <w:tcBorders>
              <w:top w:val="single" w:sz="4" w:space="0" w:color="auto"/>
              <w:left w:val="single" w:sz="4" w:space="0" w:color="auto"/>
              <w:bottom w:val="single" w:sz="4" w:space="0" w:color="auto"/>
              <w:right w:val="single" w:sz="4" w:space="0" w:color="auto"/>
            </w:tcBorders>
          </w:tcPr>
          <w:p w:rsidR="00BB177B" w:rsidRPr="008753D9" w:rsidP="002B0B9D">
            <w:pPr>
              <w:spacing w:line="240" w:lineRule="exact"/>
              <w:rPr>
                <w:kern w:val="0"/>
                <w:sz w:val="18"/>
                <w:szCs w:val="18"/>
              </w:rPr>
            </w:pPr>
            <w:r w:rsidRPr="008753D9">
              <w:rPr>
                <w:rFonts w:hint="eastAsia"/>
                <w:kern w:val="0"/>
                <w:sz w:val="18"/>
                <w:szCs w:val="18"/>
              </w:rPr>
              <w:t>角膜机</w:t>
            </w:r>
          </w:p>
        </w:tc>
        <w:tc>
          <w:tcPr>
            <w:tcW w:w="847" w:type="pct"/>
            <w:tcBorders>
              <w:top w:val="single" w:sz="4" w:space="0" w:color="auto"/>
              <w:left w:val="single" w:sz="4" w:space="0" w:color="auto"/>
              <w:bottom w:val="single" w:sz="4" w:space="0" w:color="auto"/>
              <w:right w:val="single" w:sz="4" w:space="0" w:color="auto"/>
            </w:tcBorders>
          </w:tcPr>
          <w:p w:rsidR="00BB177B" w:rsidRPr="008753D9" w:rsidP="002B0B9D">
            <w:pPr>
              <w:spacing w:line="240" w:lineRule="exact"/>
              <w:rPr>
                <w:kern w:val="0"/>
                <w:sz w:val="18"/>
                <w:szCs w:val="18"/>
              </w:rPr>
            </w:pPr>
            <w:r w:rsidRPr="008753D9">
              <w:rPr>
                <w:kern w:val="0"/>
                <w:sz w:val="18"/>
                <w:szCs w:val="18"/>
              </w:rPr>
              <w:t>9523NB</w:t>
            </w:r>
          </w:p>
        </w:tc>
        <w:tc>
          <w:tcPr>
            <w:tcW w:w="677" w:type="pct"/>
            <w:gridSpan w:val="2"/>
            <w:tcBorders>
              <w:top w:val="single" w:sz="4" w:space="0" w:color="auto"/>
              <w:left w:val="single" w:sz="4" w:space="0" w:color="auto"/>
              <w:bottom w:val="single" w:sz="4" w:space="0" w:color="auto"/>
              <w:right w:val="single" w:sz="4" w:space="0" w:color="auto"/>
            </w:tcBorders>
          </w:tcPr>
          <w:p w:rsidR="00BB177B" w:rsidRPr="008753D9" w:rsidP="002B0B9D">
            <w:pPr>
              <w:spacing w:line="240" w:lineRule="exact"/>
              <w:rPr>
                <w:kern w:val="0"/>
                <w:sz w:val="18"/>
                <w:szCs w:val="18"/>
              </w:rPr>
            </w:pPr>
            <w:r w:rsidRPr="008753D9">
              <w:rPr>
                <w:kern w:val="0"/>
                <w:sz w:val="18"/>
                <w:szCs w:val="18"/>
              </w:rPr>
              <w:t>0.54K</w:t>
            </w:r>
            <w:r w:rsidRPr="008753D9">
              <w:rPr>
                <w:kern w:val="0"/>
                <w:sz w:val="18"/>
                <w:szCs w:val="18"/>
              </w:rPr>
              <w:t>W</w:t>
            </w:r>
          </w:p>
        </w:tc>
        <w:tc>
          <w:tcPr>
            <w:tcW w:w="423" w:type="pct"/>
            <w:tcBorders>
              <w:top w:val="single" w:sz="4" w:space="0" w:color="auto"/>
              <w:left w:val="single" w:sz="4" w:space="0" w:color="auto"/>
              <w:bottom w:val="single" w:sz="4" w:space="0" w:color="auto"/>
              <w:right w:val="single" w:sz="4" w:space="0" w:color="auto"/>
            </w:tcBorders>
          </w:tcPr>
          <w:p w:rsidR="00BB177B" w:rsidRPr="008753D9" w:rsidP="002B0B9D">
            <w:pPr>
              <w:spacing w:line="240" w:lineRule="exact"/>
              <w:rPr>
                <w:kern w:val="0"/>
                <w:sz w:val="18"/>
                <w:szCs w:val="18"/>
              </w:rPr>
            </w:pPr>
            <w:r w:rsidRPr="008753D9">
              <w:rPr>
                <w:kern w:val="0"/>
                <w:sz w:val="18"/>
                <w:szCs w:val="18"/>
              </w:rPr>
              <w:t>1</w:t>
            </w:r>
          </w:p>
        </w:tc>
        <w:tc>
          <w:tcPr>
            <w:tcW w:w="340" w:type="pct"/>
            <w:tcBorders>
              <w:top w:val="single" w:sz="4" w:space="0" w:color="auto"/>
              <w:left w:val="single" w:sz="4" w:space="0" w:color="auto"/>
              <w:bottom w:val="single" w:sz="4" w:space="0" w:color="auto"/>
              <w:right w:val="single" w:sz="4" w:space="0" w:color="auto"/>
            </w:tcBorders>
          </w:tcPr>
          <w:p w:rsidR="00BB177B" w:rsidRPr="008753D9" w:rsidP="002B0B9D">
            <w:pPr>
              <w:spacing w:line="240" w:lineRule="exact"/>
              <w:rPr>
                <w:kern w:val="0"/>
                <w:sz w:val="18"/>
                <w:szCs w:val="18"/>
              </w:rPr>
            </w:pPr>
            <w:r w:rsidRPr="008753D9">
              <w:rPr>
                <w:rFonts w:hint="eastAsia"/>
                <w:kern w:val="0"/>
                <w:sz w:val="18"/>
                <w:szCs w:val="18"/>
              </w:rPr>
              <w:t>良好</w:t>
            </w:r>
          </w:p>
        </w:tc>
        <w:tc>
          <w:tcPr>
            <w:tcW w:w="339" w:type="pct"/>
            <w:tcBorders>
              <w:top w:val="single" w:sz="4" w:space="0" w:color="auto"/>
              <w:left w:val="single" w:sz="4" w:space="0" w:color="auto"/>
              <w:bottom w:val="single" w:sz="4" w:space="0" w:color="auto"/>
              <w:right w:val="single" w:sz="4" w:space="0" w:color="auto"/>
            </w:tcBorders>
          </w:tcPr>
          <w:p w:rsidR="00BB177B" w:rsidRPr="008753D9" w:rsidP="002B0B9D">
            <w:pPr>
              <w:spacing w:line="240" w:lineRule="exact"/>
              <w:rPr>
                <w:kern w:val="0"/>
                <w:sz w:val="18"/>
                <w:szCs w:val="18"/>
              </w:rPr>
            </w:pPr>
            <w:r w:rsidRPr="008753D9">
              <w:rPr>
                <w:rFonts w:hint="eastAsia"/>
                <w:kern w:val="0"/>
                <w:sz w:val="18"/>
                <w:szCs w:val="18"/>
              </w:rPr>
              <w:t>木工</w:t>
            </w:r>
          </w:p>
        </w:tc>
        <w:tc>
          <w:tcPr>
            <w:tcW w:w="1356" w:type="pct"/>
            <w:tcBorders>
              <w:top w:val="single" w:sz="4" w:space="0" w:color="auto"/>
              <w:left w:val="single" w:sz="4" w:space="0" w:color="auto"/>
              <w:bottom w:val="single" w:sz="4" w:space="0" w:color="auto"/>
              <w:right w:val="single" w:sz="4" w:space="0" w:color="auto"/>
            </w:tcBorders>
          </w:tcPr>
          <w:p w:rsidR="00BB177B" w:rsidRPr="008753D9" w:rsidP="002B0B9D">
            <w:pPr>
              <w:spacing w:line="240" w:lineRule="exact"/>
              <w:rPr>
                <w:kern w:val="0"/>
                <w:sz w:val="18"/>
                <w:szCs w:val="18"/>
              </w:rPr>
            </w:pPr>
            <w:r w:rsidRPr="008753D9">
              <w:rPr>
                <w:rFonts w:hint="eastAsia"/>
                <w:kern w:val="0"/>
                <w:sz w:val="18"/>
                <w:szCs w:val="18"/>
              </w:rPr>
              <w:t>按</w:t>
            </w:r>
            <w:r w:rsidRPr="008753D9">
              <w:rPr>
                <w:kern w:val="0"/>
                <w:sz w:val="18"/>
                <w:szCs w:val="18"/>
              </w:rPr>
              <w:t xml:space="preserve">8~10 </w:t>
            </w:r>
            <w:r w:rsidRPr="008753D9">
              <w:rPr>
                <w:rFonts w:hint="eastAsia"/>
                <w:kern w:val="0"/>
                <w:sz w:val="18"/>
                <w:szCs w:val="18"/>
              </w:rPr>
              <w:t>人</w:t>
            </w:r>
            <w:r w:rsidRPr="008753D9">
              <w:rPr>
                <w:kern w:val="0"/>
                <w:sz w:val="18"/>
                <w:szCs w:val="18"/>
              </w:rPr>
              <w:t>/</w:t>
            </w:r>
            <w:r w:rsidRPr="008753D9">
              <w:rPr>
                <w:rFonts w:hint="eastAsia"/>
                <w:kern w:val="0"/>
                <w:sz w:val="18"/>
                <w:szCs w:val="18"/>
              </w:rPr>
              <w:t>班组计算</w:t>
            </w:r>
          </w:p>
        </w:tc>
      </w:tr>
      <w:tr w:rsidTr="002B0B9D">
        <w:tblPrEx>
          <w:tblW w:w="4722" w:type="pct"/>
          <w:tblInd w:w="250" w:type="dxa"/>
          <w:tblLook w:val="01E0"/>
        </w:tblPrEx>
        <w:tc>
          <w:tcPr>
            <w:tcW w:w="341" w:type="pct"/>
            <w:tcBorders>
              <w:top w:val="single" w:sz="4" w:space="0" w:color="auto"/>
              <w:left w:val="single" w:sz="4" w:space="0" w:color="auto"/>
              <w:bottom w:val="single" w:sz="4" w:space="0" w:color="auto"/>
              <w:right w:val="single" w:sz="4" w:space="0" w:color="auto"/>
            </w:tcBorders>
          </w:tcPr>
          <w:p w:rsidR="00BB177B" w:rsidRPr="008753D9" w:rsidP="002B0B9D">
            <w:pPr>
              <w:spacing w:line="240" w:lineRule="exact"/>
              <w:rPr>
                <w:kern w:val="0"/>
                <w:sz w:val="18"/>
                <w:szCs w:val="18"/>
              </w:rPr>
            </w:pPr>
            <w:r w:rsidRPr="008753D9">
              <w:rPr>
                <w:kern w:val="0"/>
                <w:sz w:val="18"/>
                <w:szCs w:val="18"/>
              </w:rPr>
              <w:t xml:space="preserve">3   </w:t>
            </w:r>
          </w:p>
        </w:tc>
        <w:tc>
          <w:tcPr>
            <w:tcW w:w="677" w:type="pct"/>
            <w:tcBorders>
              <w:top w:val="single" w:sz="4" w:space="0" w:color="auto"/>
              <w:left w:val="single" w:sz="4" w:space="0" w:color="auto"/>
              <w:bottom w:val="single" w:sz="4" w:space="0" w:color="auto"/>
              <w:right w:val="single" w:sz="4" w:space="0" w:color="auto"/>
            </w:tcBorders>
          </w:tcPr>
          <w:p w:rsidR="00BB177B" w:rsidRPr="008753D9" w:rsidP="002B0B9D">
            <w:pPr>
              <w:spacing w:line="240" w:lineRule="exact"/>
              <w:rPr>
                <w:kern w:val="0"/>
                <w:sz w:val="18"/>
                <w:szCs w:val="18"/>
              </w:rPr>
            </w:pPr>
            <w:r w:rsidRPr="008753D9">
              <w:rPr>
                <w:rFonts w:hint="eastAsia"/>
                <w:kern w:val="0"/>
                <w:sz w:val="18"/>
                <w:szCs w:val="18"/>
              </w:rPr>
              <w:t>电锤</w:t>
            </w:r>
          </w:p>
        </w:tc>
        <w:tc>
          <w:tcPr>
            <w:tcW w:w="847" w:type="pct"/>
            <w:tcBorders>
              <w:top w:val="single" w:sz="4" w:space="0" w:color="auto"/>
              <w:left w:val="single" w:sz="4" w:space="0" w:color="auto"/>
              <w:bottom w:val="single" w:sz="4" w:space="0" w:color="auto"/>
              <w:right w:val="single" w:sz="4" w:space="0" w:color="auto"/>
            </w:tcBorders>
          </w:tcPr>
          <w:p w:rsidR="00BB177B" w:rsidRPr="008753D9" w:rsidP="002B0B9D">
            <w:pPr>
              <w:spacing w:line="240" w:lineRule="exact"/>
              <w:rPr>
                <w:kern w:val="0"/>
                <w:sz w:val="18"/>
                <w:szCs w:val="18"/>
              </w:rPr>
            </w:pPr>
            <w:r w:rsidRPr="008753D9">
              <w:rPr>
                <w:kern w:val="0"/>
                <w:sz w:val="18"/>
                <w:szCs w:val="18"/>
              </w:rPr>
              <w:t>TE-15</w:t>
            </w:r>
          </w:p>
        </w:tc>
        <w:tc>
          <w:tcPr>
            <w:tcW w:w="677" w:type="pct"/>
            <w:gridSpan w:val="2"/>
            <w:tcBorders>
              <w:top w:val="single" w:sz="4" w:space="0" w:color="auto"/>
              <w:left w:val="single" w:sz="4" w:space="0" w:color="auto"/>
              <w:bottom w:val="single" w:sz="4" w:space="0" w:color="auto"/>
              <w:right w:val="single" w:sz="4" w:space="0" w:color="auto"/>
            </w:tcBorders>
          </w:tcPr>
          <w:p w:rsidR="00BB177B" w:rsidRPr="008753D9" w:rsidP="002B0B9D">
            <w:pPr>
              <w:spacing w:line="240" w:lineRule="exact"/>
              <w:rPr>
                <w:kern w:val="0"/>
                <w:sz w:val="18"/>
                <w:szCs w:val="18"/>
              </w:rPr>
            </w:pPr>
            <w:r w:rsidRPr="008753D9">
              <w:rPr>
                <w:kern w:val="0"/>
                <w:sz w:val="18"/>
                <w:szCs w:val="18"/>
              </w:rPr>
              <w:t>0.65KW</w:t>
            </w:r>
          </w:p>
        </w:tc>
        <w:tc>
          <w:tcPr>
            <w:tcW w:w="423" w:type="pct"/>
            <w:tcBorders>
              <w:top w:val="single" w:sz="4" w:space="0" w:color="auto"/>
              <w:left w:val="single" w:sz="4" w:space="0" w:color="auto"/>
              <w:bottom w:val="single" w:sz="4" w:space="0" w:color="auto"/>
              <w:right w:val="single" w:sz="4" w:space="0" w:color="auto"/>
            </w:tcBorders>
          </w:tcPr>
          <w:p w:rsidR="00BB177B" w:rsidRPr="008753D9" w:rsidP="002B0B9D">
            <w:pPr>
              <w:spacing w:line="240" w:lineRule="exact"/>
              <w:rPr>
                <w:kern w:val="0"/>
                <w:sz w:val="18"/>
                <w:szCs w:val="18"/>
              </w:rPr>
            </w:pPr>
            <w:r w:rsidRPr="008753D9">
              <w:rPr>
                <w:kern w:val="0"/>
                <w:sz w:val="18"/>
                <w:szCs w:val="18"/>
              </w:rPr>
              <w:t>2</w:t>
            </w:r>
          </w:p>
        </w:tc>
        <w:tc>
          <w:tcPr>
            <w:tcW w:w="340" w:type="pct"/>
            <w:tcBorders>
              <w:top w:val="single" w:sz="4" w:space="0" w:color="auto"/>
              <w:left w:val="single" w:sz="4" w:space="0" w:color="auto"/>
              <w:bottom w:val="single" w:sz="4" w:space="0" w:color="auto"/>
              <w:right w:val="single" w:sz="4" w:space="0" w:color="auto"/>
            </w:tcBorders>
          </w:tcPr>
          <w:p w:rsidR="00BB177B" w:rsidRPr="008753D9" w:rsidP="002B0B9D">
            <w:pPr>
              <w:spacing w:line="240" w:lineRule="exact"/>
              <w:rPr>
                <w:kern w:val="0"/>
                <w:sz w:val="18"/>
                <w:szCs w:val="18"/>
              </w:rPr>
            </w:pPr>
            <w:r w:rsidRPr="008753D9">
              <w:rPr>
                <w:rFonts w:hint="eastAsia"/>
                <w:kern w:val="0"/>
                <w:sz w:val="18"/>
                <w:szCs w:val="18"/>
              </w:rPr>
              <w:t>良好</w:t>
            </w:r>
          </w:p>
        </w:tc>
        <w:tc>
          <w:tcPr>
            <w:tcW w:w="339" w:type="pct"/>
            <w:tcBorders>
              <w:top w:val="single" w:sz="4" w:space="0" w:color="auto"/>
              <w:left w:val="single" w:sz="4" w:space="0" w:color="auto"/>
              <w:bottom w:val="single" w:sz="4" w:space="0" w:color="auto"/>
              <w:right w:val="single" w:sz="4" w:space="0" w:color="auto"/>
            </w:tcBorders>
          </w:tcPr>
          <w:p w:rsidR="00BB177B" w:rsidRPr="008753D9" w:rsidP="002B0B9D">
            <w:pPr>
              <w:spacing w:line="240" w:lineRule="exact"/>
              <w:rPr>
                <w:kern w:val="0"/>
                <w:sz w:val="18"/>
                <w:szCs w:val="18"/>
              </w:rPr>
            </w:pPr>
            <w:r w:rsidRPr="008753D9">
              <w:rPr>
                <w:rFonts w:hint="eastAsia"/>
                <w:kern w:val="0"/>
                <w:sz w:val="18"/>
                <w:szCs w:val="18"/>
              </w:rPr>
              <w:t>木工</w:t>
            </w:r>
          </w:p>
        </w:tc>
        <w:tc>
          <w:tcPr>
            <w:tcW w:w="1356" w:type="pct"/>
            <w:tcBorders>
              <w:top w:val="single" w:sz="4" w:space="0" w:color="auto"/>
              <w:left w:val="single" w:sz="4" w:space="0" w:color="auto"/>
              <w:bottom w:val="single" w:sz="4" w:space="0" w:color="auto"/>
              <w:right w:val="single" w:sz="4" w:space="0" w:color="auto"/>
            </w:tcBorders>
          </w:tcPr>
          <w:p w:rsidR="00BB177B" w:rsidRPr="008753D9" w:rsidP="002B0B9D">
            <w:pPr>
              <w:spacing w:line="240" w:lineRule="exact"/>
              <w:rPr>
                <w:kern w:val="0"/>
                <w:sz w:val="18"/>
                <w:szCs w:val="18"/>
              </w:rPr>
            </w:pPr>
          </w:p>
        </w:tc>
      </w:tr>
      <w:tr w:rsidTr="002B0B9D">
        <w:tblPrEx>
          <w:tblW w:w="4722" w:type="pct"/>
          <w:tblInd w:w="250" w:type="dxa"/>
          <w:tblLook w:val="01E0"/>
        </w:tblPrEx>
        <w:tc>
          <w:tcPr>
            <w:tcW w:w="341" w:type="pct"/>
            <w:tcBorders>
              <w:top w:val="single" w:sz="4" w:space="0" w:color="auto"/>
              <w:left w:val="single" w:sz="4" w:space="0" w:color="auto"/>
              <w:bottom w:val="single" w:sz="4" w:space="0" w:color="auto"/>
              <w:right w:val="single" w:sz="4" w:space="0" w:color="auto"/>
            </w:tcBorders>
          </w:tcPr>
          <w:p w:rsidR="00BB177B" w:rsidRPr="008753D9" w:rsidP="002B0B9D">
            <w:pPr>
              <w:spacing w:line="240" w:lineRule="exact"/>
              <w:rPr>
                <w:kern w:val="0"/>
                <w:sz w:val="18"/>
                <w:szCs w:val="18"/>
              </w:rPr>
            </w:pPr>
            <w:r w:rsidRPr="008753D9">
              <w:rPr>
                <w:kern w:val="0"/>
                <w:sz w:val="18"/>
                <w:szCs w:val="18"/>
              </w:rPr>
              <w:t xml:space="preserve">4   </w:t>
            </w:r>
          </w:p>
        </w:tc>
        <w:tc>
          <w:tcPr>
            <w:tcW w:w="677" w:type="pct"/>
            <w:tcBorders>
              <w:top w:val="single" w:sz="4" w:space="0" w:color="auto"/>
              <w:left w:val="single" w:sz="4" w:space="0" w:color="auto"/>
              <w:bottom w:val="single" w:sz="4" w:space="0" w:color="auto"/>
              <w:right w:val="single" w:sz="4" w:space="0" w:color="auto"/>
            </w:tcBorders>
          </w:tcPr>
          <w:p w:rsidR="00BB177B" w:rsidRPr="008753D9" w:rsidP="002B0B9D">
            <w:pPr>
              <w:spacing w:line="240" w:lineRule="exact"/>
              <w:rPr>
                <w:kern w:val="0"/>
                <w:sz w:val="18"/>
                <w:szCs w:val="18"/>
              </w:rPr>
            </w:pPr>
            <w:r w:rsidRPr="008753D9">
              <w:rPr>
                <w:rFonts w:hint="eastAsia"/>
                <w:kern w:val="0"/>
                <w:sz w:val="18"/>
                <w:szCs w:val="18"/>
              </w:rPr>
              <w:t>手电钻</w:t>
            </w:r>
          </w:p>
        </w:tc>
        <w:tc>
          <w:tcPr>
            <w:tcW w:w="847" w:type="pct"/>
            <w:tcBorders>
              <w:top w:val="single" w:sz="4" w:space="0" w:color="auto"/>
              <w:left w:val="single" w:sz="4" w:space="0" w:color="auto"/>
              <w:bottom w:val="single" w:sz="4" w:space="0" w:color="auto"/>
              <w:right w:val="single" w:sz="4" w:space="0" w:color="auto"/>
            </w:tcBorders>
          </w:tcPr>
          <w:p w:rsidR="00BB177B" w:rsidRPr="008753D9" w:rsidP="002B0B9D">
            <w:pPr>
              <w:spacing w:line="240" w:lineRule="exact"/>
              <w:rPr>
                <w:kern w:val="0"/>
                <w:sz w:val="18"/>
                <w:szCs w:val="18"/>
              </w:rPr>
            </w:pPr>
            <w:r w:rsidRPr="008753D9">
              <w:rPr>
                <w:kern w:val="0"/>
                <w:sz w:val="18"/>
                <w:szCs w:val="18"/>
              </w:rPr>
              <w:t>JIZ-ZD-10A</w:t>
            </w:r>
          </w:p>
        </w:tc>
        <w:tc>
          <w:tcPr>
            <w:tcW w:w="677" w:type="pct"/>
            <w:gridSpan w:val="2"/>
            <w:tcBorders>
              <w:top w:val="single" w:sz="4" w:space="0" w:color="auto"/>
              <w:left w:val="single" w:sz="4" w:space="0" w:color="auto"/>
              <w:bottom w:val="single" w:sz="4" w:space="0" w:color="auto"/>
              <w:right w:val="single" w:sz="4" w:space="0" w:color="auto"/>
            </w:tcBorders>
          </w:tcPr>
          <w:p w:rsidR="00BB177B" w:rsidRPr="008753D9" w:rsidP="002B0B9D">
            <w:pPr>
              <w:spacing w:line="240" w:lineRule="exact"/>
              <w:rPr>
                <w:kern w:val="0"/>
                <w:sz w:val="18"/>
                <w:szCs w:val="18"/>
              </w:rPr>
            </w:pPr>
            <w:r w:rsidRPr="008753D9">
              <w:rPr>
                <w:kern w:val="0"/>
                <w:sz w:val="18"/>
                <w:szCs w:val="18"/>
              </w:rPr>
              <w:t>0.43KW</w:t>
            </w:r>
          </w:p>
        </w:tc>
        <w:tc>
          <w:tcPr>
            <w:tcW w:w="423" w:type="pct"/>
            <w:tcBorders>
              <w:top w:val="single" w:sz="4" w:space="0" w:color="auto"/>
              <w:left w:val="single" w:sz="4" w:space="0" w:color="auto"/>
              <w:bottom w:val="single" w:sz="4" w:space="0" w:color="auto"/>
              <w:right w:val="single" w:sz="4" w:space="0" w:color="auto"/>
            </w:tcBorders>
          </w:tcPr>
          <w:p w:rsidR="00BB177B" w:rsidRPr="008753D9" w:rsidP="002B0B9D">
            <w:pPr>
              <w:spacing w:line="240" w:lineRule="exact"/>
              <w:rPr>
                <w:kern w:val="0"/>
                <w:sz w:val="18"/>
                <w:szCs w:val="18"/>
              </w:rPr>
            </w:pPr>
            <w:r w:rsidRPr="008753D9">
              <w:rPr>
                <w:kern w:val="0"/>
                <w:sz w:val="18"/>
                <w:szCs w:val="18"/>
              </w:rPr>
              <w:t>5</w:t>
            </w:r>
          </w:p>
        </w:tc>
        <w:tc>
          <w:tcPr>
            <w:tcW w:w="340" w:type="pct"/>
            <w:tcBorders>
              <w:top w:val="single" w:sz="4" w:space="0" w:color="auto"/>
              <w:left w:val="single" w:sz="4" w:space="0" w:color="auto"/>
              <w:bottom w:val="single" w:sz="4" w:space="0" w:color="auto"/>
              <w:right w:val="single" w:sz="4" w:space="0" w:color="auto"/>
            </w:tcBorders>
          </w:tcPr>
          <w:p w:rsidR="00BB177B" w:rsidRPr="008753D9" w:rsidP="002B0B9D">
            <w:pPr>
              <w:spacing w:line="240" w:lineRule="exact"/>
              <w:rPr>
                <w:kern w:val="0"/>
                <w:sz w:val="18"/>
                <w:szCs w:val="18"/>
              </w:rPr>
            </w:pPr>
            <w:r w:rsidRPr="008753D9">
              <w:rPr>
                <w:rFonts w:hint="eastAsia"/>
                <w:kern w:val="0"/>
                <w:sz w:val="18"/>
                <w:szCs w:val="18"/>
              </w:rPr>
              <w:t>良好</w:t>
            </w:r>
          </w:p>
        </w:tc>
        <w:tc>
          <w:tcPr>
            <w:tcW w:w="339" w:type="pct"/>
            <w:tcBorders>
              <w:top w:val="single" w:sz="4" w:space="0" w:color="auto"/>
              <w:left w:val="single" w:sz="4" w:space="0" w:color="auto"/>
              <w:bottom w:val="single" w:sz="4" w:space="0" w:color="auto"/>
              <w:right w:val="single" w:sz="4" w:space="0" w:color="auto"/>
            </w:tcBorders>
          </w:tcPr>
          <w:p w:rsidR="00BB177B" w:rsidRPr="008753D9" w:rsidP="002B0B9D">
            <w:pPr>
              <w:spacing w:line="240" w:lineRule="exact"/>
              <w:rPr>
                <w:kern w:val="0"/>
                <w:sz w:val="18"/>
                <w:szCs w:val="18"/>
              </w:rPr>
            </w:pPr>
            <w:r w:rsidRPr="008753D9">
              <w:rPr>
                <w:rFonts w:hint="eastAsia"/>
                <w:kern w:val="0"/>
                <w:sz w:val="18"/>
                <w:szCs w:val="18"/>
              </w:rPr>
              <w:t>木工</w:t>
            </w:r>
          </w:p>
        </w:tc>
        <w:tc>
          <w:tcPr>
            <w:tcW w:w="1356" w:type="pct"/>
            <w:tcBorders>
              <w:top w:val="single" w:sz="4" w:space="0" w:color="auto"/>
              <w:left w:val="single" w:sz="4" w:space="0" w:color="auto"/>
              <w:bottom w:val="single" w:sz="4" w:space="0" w:color="auto"/>
              <w:right w:val="single" w:sz="4" w:space="0" w:color="auto"/>
            </w:tcBorders>
          </w:tcPr>
          <w:p w:rsidR="00BB177B" w:rsidRPr="008753D9" w:rsidP="002B0B9D">
            <w:pPr>
              <w:spacing w:line="240" w:lineRule="exact"/>
              <w:rPr>
                <w:kern w:val="0"/>
                <w:sz w:val="18"/>
                <w:szCs w:val="18"/>
              </w:rPr>
            </w:pPr>
            <w:r w:rsidRPr="008753D9">
              <w:rPr>
                <w:rFonts w:hint="eastAsia"/>
                <w:kern w:val="0"/>
                <w:sz w:val="18"/>
                <w:szCs w:val="18"/>
              </w:rPr>
              <w:t>按</w:t>
            </w:r>
            <w:r w:rsidRPr="008753D9">
              <w:rPr>
                <w:kern w:val="0"/>
                <w:sz w:val="18"/>
                <w:szCs w:val="18"/>
              </w:rPr>
              <w:t xml:space="preserve">8~10 </w:t>
            </w:r>
            <w:r w:rsidRPr="008753D9">
              <w:rPr>
                <w:rFonts w:hint="eastAsia"/>
                <w:kern w:val="0"/>
                <w:sz w:val="18"/>
                <w:szCs w:val="18"/>
              </w:rPr>
              <w:t>人</w:t>
            </w:r>
            <w:r w:rsidRPr="008753D9">
              <w:rPr>
                <w:kern w:val="0"/>
                <w:sz w:val="18"/>
                <w:szCs w:val="18"/>
              </w:rPr>
              <w:t>/</w:t>
            </w:r>
            <w:r w:rsidRPr="008753D9">
              <w:rPr>
                <w:rFonts w:hint="eastAsia"/>
                <w:kern w:val="0"/>
                <w:sz w:val="18"/>
                <w:szCs w:val="18"/>
              </w:rPr>
              <w:t>班组计算</w:t>
            </w:r>
          </w:p>
        </w:tc>
      </w:tr>
      <w:tr w:rsidTr="002B0B9D">
        <w:tblPrEx>
          <w:tblW w:w="4722" w:type="pct"/>
          <w:tblInd w:w="250" w:type="dxa"/>
          <w:tblLook w:val="01E0"/>
        </w:tblPrEx>
        <w:tc>
          <w:tcPr>
            <w:tcW w:w="341" w:type="pct"/>
            <w:tcBorders>
              <w:top w:val="single" w:sz="4" w:space="0" w:color="auto"/>
              <w:left w:val="single" w:sz="4" w:space="0" w:color="auto"/>
              <w:bottom w:val="single" w:sz="4" w:space="0" w:color="auto"/>
              <w:right w:val="single" w:sz="4" w:space="0" w:color="auto"/>
            </w:tcBorders>
          </w:tcPr>
          <w:p w:rsidR="00BB177B" w:rsidRPr="008753D9" w:rsidP="002B0B9D">
            <w:pPr>
              <w:spacing w:line="240" w:lineRule="exact"/>
              <w:rPr>
                <w:kern w:val="0"/>
                <w:sz w:val="18"/>
                <w:szCs w:val="18"/>
              </w:rPr>
            </w:pPr>
            <w:r w:rsidRPr="008753D9">
              <w:rPr>
                <w:kern w:val="0"/>
                <w:sz w:val="18"/>
                <w:szCs w:val="18"/>
              </w:rPr>
              <w:t xml:space="preserve">5   </w:t>
            </w:r>
          </w:p>
        </w:tc>
        <w:tc>
          <w:tcPr>
            <w:tcW w:w="677" w:type="pct"/>
            <w:tcBorders>
              <w:top w:val="single" w:sz="4" w:space="0" w:color="auto"/>
              <w:left w:val="single" w:sz="4" w:space="0" w:color="auto"/>
              <w:bottom w:val="single" w:sz="4" w:space="0" w:color="auto"/>
              <w:right w:val="single" w:sz="4" w:space="0" w:color="auto"/>
            </w:tcBorders>
          </w:tcPr>
          <w:p w:rsidR="00BB177B" w:rsidRPr="008753D9" w:rsidP="002B0B9D">
            <w:pPr>
              <w:spacing w:line="240" w:lineRule="exact"/>
              <w:rPr>
                <w:kern w:val="0"/>
                <w:sz w:val="18"/>
                <w:szCs w:val="18"/>
              </w:rPr>
            </w:pPr>
            <w:r w:rsidRPr="008753D9">
              <w:rPr>
                <w:rFonts w:hint="eastAsia"/>
                <w:kern w:val="0"/>
                <w:sz w:val="18"/>
                <w:szCs w:val="18"/>
              </w:rPr>
              <w:t>电焊机</w:t>
            </w:r>
          </w:p>
        </w:tc>
        <w:tc>
          <w:tcPr>
            <w:tcW w:w="847" w:type="pct"/>
            <w:tcBorders>
              <w:top w:val="single" w:sz="4" w:space="0" w:color="auto"/>
              <w:left w:val="single" w:sz="4" w:space="0" w:color="auto"/>
              <w:bottom w:val="single" w:sz="4" w:space="0" w:color="auto"/>
              <w:right w:val="single" w:sz="4" w:space="0" w:color="auto"/>
            </w:tcBorders>
          </w:tcPr>
          <w:p w:rsidR="00BB177B" w:rsidRPr="008753D9" w:rsidP="002B0B9D">
            <w:pPr>
              <w:spacing w:line="240" w:lineRule="exact"/>
              <w:rPr>
                <w:kern w:val="0"/>
                <w:sz w:val="18"/>
                <w:szCs w:val="18"/>
              </w:rPr>
            </w:pPr>
            <w:r w:rsidRPr="008753D9">
              <w:rPr>
                <w:kern w:val="0"/>
                <w:sz w:val="18"/>
                <w:szCs w:val="18"/>
              </w:rPr>
              <w:t>BX6-120</w:t>
            </w:r>
          </w:p>
        </w:tc>
        <w:tc>
          <w:tcPr>
            <w:tcW w:w="677" w:type="pct"/>
            <w:gridSpan w:val="2"/>
            <w:tcBorders>
              <w:top w:val="single" w:sz="4" w:space="0" w:color="auto"/>
              <w:left w:val="single" w:sz="4" w:space="0" w:color="auto"/>
              <w:bottom w:val="single" w:sz="4" w:space="0" w:color="auto"/>
              <w:right w:val="single" w:sz="4" w:space="0" w:color="auto"/>
            </w:tcBorders>
          </w:tcPr>
          <w:p w:rsidR="00BB177B" w:rsidRPr="008753D9" w:rsidP="002B0B9D">
            <w:pPr>
              <w:spacing w:line="240" w:lineRule="exact"/>
              <w:rPr>
                <w:kern w:val="0"/>
                <w:sz w:val="18"/>
                <w:szCs w:val="18"/>
              </w:rPr>
            </w:pPr>
            <w:r w:rsidRPr="008753D9">
              <w:rPr>
                <w:kern w:val="0"/>
                <w:sz w:val="18"/>
                <w:szCs w:val="18"/>
              </w:rPr>
              <w:t>0.28KW</w:t>
            </w:r>
          </w:p>
        </w:tc>
        <w:tc>
          <w:tcPr>
            <w:tcW w:w="423" w:type="pct"/>
            <w:tcBorders>
              <w:top w:val="single" w:sz="4" w:space="0" w:color="auto"/>
              <w:left w:val="single" w:sz="4" w:space="0" w:color="auto"/>
              <w:bottom w:val="single" w:sz="4" w:space="0" w:color="auto"/>
              <w:right w:val="single" w:sz="4" w:space="0" w:color="auto"/>
            </w:tcBorders>
          </w:tcPr>
          <w:p w:rsidR="00BB177B" w:rsidRPr="008753D9" w:rsidP="002B0B9D">
            <w:pPr>
              <w:spacing w:line="240" w:lineRule="exact"/>
              <w:rPr>
                <w:kern w:val="0"/>
                <w:sz w:val="18"/>
                <w:szCs w:val="18"/>
              </w:rPr>
            </w:pPr>
            <w:r w:rsidRPr="008753D9">
              <w:rPr>
                <w:kern w:val="0"/>
                <w:sz w:val="18"/>
                <w:szCs w:val="18"/>
              </w:rPr>
              <w:t>1</w:t>
            </w:r>
          </w:p>
        </w:tc>
        <w:tc>
          <w:tcPr>
            <w:tcW w:w="340" w:type="pct"/>
            <w:tcBorders>
              <w:top w:val="single" w:sz="4" w:space="0" w:color="auto"/>
              <w:left w:val="single" w:sz="4" w:space="0" w:color="auto"/>
              <w:bottom w:val="single" w:sz="4" w:space="0" w:color="auto"/>
              <w:right w:val="single" w:sz="4" w:space="0" w:color="auto"/>
            </w:tcBorders>
          </w:tcPr>
          <w:p w:rsidR="00BB177B" w:rsidRPr="008753D9" w:rsidP="002B0B9D">
            <w:pPr>
              <w:spacing w:line="240" w:lineRule="exact"/>
              <w:rPr>
                <w:kern w:val="0"/>
                <w:sz w:val="18"/>
                <w:szCs w:val="18"/>
              </w:rPr>
            </w:pPr>
            <w:r w:rsidRPr="008753D9">
              <w:rPr>
                <w:rFonts w:hint="eastAsia"/>
                <w:kern w:val="0"/>
                <w:sz w:val="18"/>
                <w:szCs w:val="18"/>
              </w:rPr>
              <w:t>良好</w:t>
            </w:r>
          </w:p>
        </w:tc>
        <w:tc>
          <w:tcPr>
            <w:tcW w:w="339" w:type="pct"/>
            <w:tcBorders>
              <w:top w:val="single" w:sz="4" w:space="0" w:color="auto"/>
              <w:left w:val="single" w:sz="4" w:space="0" w:color="auto"/>
              <w:bottom w:val="single" w:sz="4" w:space="0" w:color="auto"/>
              <w:right w:val="single" w:sz="4" w:space="0" w:color="auto"/>
            </w:tcBorders>
          </w:tcPr>
          <w:p w:rsidR="00BB177B" w:rsidRPr="008753D9" w:rsidP="002B0B9D">
            <w:pPr>
              <w:spacing w:line="240" w:lineRule="exact"/>
              <w:rPr>
                <w:kern w:val="0"/>
                <w:sz w:val="18"/>
                <w:szCs w:val="18"/>
              </w:rPr>
            </w:pPr>
            <w:r w:rsidRPr="008753D9">
              <w:rPr>
                <w:rFonts w:hint="eastAsia"/>
                <w:kern w:val="0"/>
                <w:sz w:val="18"/>
                <w:szCs w:val="18"/>
              </w:rPr>
              <w:t>木工</w:t>
            </w:r>
          </w:p>
        </w:tc>
        <w:tc>
          <w:tcPr>
            <w:tcW w:w="1356" w:type="pct"/>
            <w:tcBorders>
              <w:top w:val="single" w:sz="4" w:space="0" w:color="auto"/>
              <w:left w:val="single" w:sz="4" w:space="0" w:color="auto"/>
              <w:bottom w:val="single" w:sz="4" w:space="0" w:color="auto"/>
              <w:right w:val="single" w:sz="4" w:space="0" w:color="auto"/>
            </w:tcBorders>
          </w:tcPr>
          <w:p w:rsidR="00BB177B" w:rsidRPr="008753D9" w:rsidP="002B0B9D">
            <w:pPr>
              <w:spacing w:line="240" w:lineRule="exact"/>
              <w:rPr>
                <w:kern w:val="0"/>
                <w:sz w:val="18"/>
                <w:szCs w:val="18"/>
              </w:rPr>
            </w:pPr>
            <w:r w:rsidRPr="008753D9">
              <w:rPr>
                <w:rFonts w:hint="eastAsia"/>
                <w:kern w:val="0"/>
                <w:sz w:val="18"/>
                <w:szCs w:val="18"/>
              </w:rPr>
              <w:t>按</w:t>
            </w:r>
            <w:r w:rsidRPr="008753D9">
              <w:rPr>
                <w:kern w:val="0"/>
                <w:sz w:val="18"/>
                <w:szCs w:val="18"/>
              </w:rPr>
              <w:t xml:space="preserve">8~10 </w:t>
            </w:r>
            <w:r w:rsidRPr="008753D9">
              <w:rPr>
                <w:rFonts w:hint="eastAsia"/>
                <w:kern w:val="0"/>
                <w:sz w:val="18"/>
                <w:szCs w:val="18"/>
              </w:rPr>
              <w:t>人</w:t>
            </w:r>
            <w:r w:rsidRPr="008753D9">
              <w:rPr>
                <w:kern w:val="0"/>
                <w:sz w:val="18"/>
                <w:szCs w:val="18"/>
              </w:rPr>
              <w:t>/</w:t>
            </w:r>
            <w:r w:rsidRPr="008753D9">
              <w:rPr>
                <w:rFonts w:hint="eastAsia"/>
                <w:kern w:val="0"/>
                <w:sz w:val="18"/>
                <w:szCs w:val="18"/>
              </w:rPr>
              <w:t>班组计算</w:t>
            </w:r>
          </w:p>
        </w:tc>
      </w:tr>
      <w:tr w:rsidTr="002B0B9D">
        <w:tblPrEx>
          <w:tblW w:w="4722" w:type="pct"/>
          <w:tblInd w:w="250" w:type="dxa"/>
          <w:tblLook w:val="01E0"/>
        </w:tblPrEx>
        <w:tc>
          <w:tcPr>
            <w:tcW w:w="341" w:type="pct"/>
            <w:tcBorders>
              <w:top w:val="single" w:sz="4" w:space="0" w:color="auto"/>
              <w:left w:val="single" w:sz="4" w:space="0" w:color="auto"/>
              <w:bottom w:val="single" w:sz="4" w:space="0" w:color="auto"/>
              <w:right w:val="single" w:sz="4" w:space="0" w:color="auto"/>
            </w:tcBorders>
          </w:tcPr>
          <w:p w:rsidR="00BB177B" w:rsidRPr="008753D9" w:rsidP="002B0B9D">
            <w:pPr>
              <w:spacing w:line="240" w:lineRule="exact"/>
              <w:rPr>
                <w:kern w:val="0"/>
                <w:sz w:val="18"/>
                <w:szCs w:val="18"/>
              </w:rPr>
            </w:pPr>
            <w:r w:rsidRPr="008753D9">
              <w:rPr>
                <w:kern w:val="0"/>
                <w:sz w:val="18"/>
                <w:szCs w:val="18"/>
              </w:rPr>
              <w:t>6</w:t>
            </w:r>
          </w:p>
        </w:tc>
        <w:tc>
          <w:tcPr>
            <w:tcW w:w="677" w:type="pct"/>
            <w:tcBorders>
              <w:top w:val="single" w:sz="4" w:space="0" w:color="auto"/>
              <w:left w:val="single" w:sz="4" w:space="0" w:color="auto"/>
              <w:bottom w:val="single" w:sz="4" w:space="0" w:color="auto"/>
              <w:right w:val="single" w:sz="4" w:space="0" w:color="auto"/>
            </w:tcBorders>
          </w:tcPr>
          <w:p w:rsidR="00BB177B" w:rsidRPr="008753D9" w:rsidP="002B0B9D">
            <w:pPr>
              <w:spacing w:line="240" w:lineRule="exact"/>
              <w:rPr>
                <w:kern w:val="0"/>
                <w:sz w:val="18"/>
                <w:szCs w:val="18"/>
              </w:rPr>
            </w:pPr>
            <w:r w:rsidRPr="008753D9">
              <w:rPr>
                <w:rFonts w:hint="eastAsia"/>
                <w:kern w:val="0"/>
                <w:sz w:val="18"/>
                <w:szCs w:val="18"/>
              </w:rPr>
              <w:t>切割机</w:t>
            </w:r>
          </w:p>
        </w:tc>
        <w:tc>
          <w:tcPr>
            <w:tcW w:w="847" w:type="pct"/>
            <w:tcBorders>
              <w:top w:val="single" w:sz="4" w:space="0" w:color="auto"/>
              <w:left w:val="single" w:sz="4" w:space="0" w:color="auto"/>
              <w:bottom w:val="single" w:sz="4" w:space="0" w:color="auto"/>
              <w:right w:val="single" w:sz="4" w:space="0" w:color="auto"/>
            </w:tcBorders>
          </w:tcPr>
          <w:p w:rsidR="00BB177B" w:rsidRPr="008753D9" w:rsidP="002B0B9D">
            <w:pPr>
              <w:spacing w:line="240" w:lineRule="exact"/>
              <w:rPr>
                <w:kern w:val="0"/>
                <w:sz w:val="18"/>
                <w:szCs w:val="18"/>
              </w:rPr>
            </w:pPr>
            <w:r w:rsidRPr="008753D9">
              <w:rPr>
                <w:kern w:val="0"/>
                <w:sz w:val="18"/>
                <w:szCs w:val="18"/>
              </w:rPr>
              <w:t>JIG-SDG-350</w:t>
            </w:r>
          </w:p>
        </w:tc>
        <w:tc>
          <w:tcPr>
            <w:tcW w:w="677" w:type="pct"/>
            <w:gridSpan w:val="2"/>
            <w:tcBorders>
              <w:top w:val="single" w:sz="4" w:space="0" w:color="auto"/>
              <w:left w:val="single" w:sz="4" w:space="0" w:color="auto"/>
              <w:bottom w:val="single" w:sz="4" w:space="0" w:color="auto"/>
              <w:right w:val="single" w:sz="4" w:space="0" w:color="auto"/>
            </w:tcBorders>
          </w:tcPr>
          <w:p w:rsidR="00BB177B" w:rsidRPr="008753D9" w:rsidP="002B0B9D">
            <w:pPr>
              <w:spacing w:line="240" w:lineRule="exact"/>
              <w:rPr>
                <w:kern w:val="0"/>
                <w:sz w:val="18"/>
                <w:szCs w:val="18"/>
              </w:rPr>
            </w:pPr>
            <w:r w:rsidRPr="008753D9">
              <w:rPr>
                <w:kern w:val="0"/>
                <w:sz w:val="18"/>
                <w:szCs w:val="18"/>
              </w:rPr>
              <w:t>1.25KW</w:t>
            </w:r>
          </w:p>
        </w:tc>
        <w:tc>
          <w:tcPr>
            <w:tcW w:w="423" w:type="pct"/>
            <w:tcBorders>
              <w:top w:val="single" w:sz="4" w:space="0" w:color="auto"/>
              <w:left w:val="single" w:sz="4" w:space="0" w:color="auto"/>
              <w:bottom w:val="single" w:sz="4" w:space="0" w:color="auto"/>
              <w:right w:val="single" w:sz="4" w:space="0" w:color="auto"/>
            </w:tcBorders>
          </w:tcPr>
          <w:p w:rsidR="00BB177B" w:rsidRPr="008753D9" w:rsidP="002B0B9D">
            <w:pPr>
              <w:spacing w:line="240" w:lineRule="exact"/>
              <w:rPr>
                <w:kern w:val="0"/>
                <w:sz w:val="18"/>
                <w:szCs w:val="18"/>
              </w:rPr>
            </w:pPr>
            <w:r w:rsidRPr="008753D9">
              <w:rPr>
                <w:kern w:val="0"/>
                <w:sz w:val="18"/>
                <w:szCs w:val="18"/>
              </w:rPr>
              <w:t>1</w:t>
            </w:r>
          </w:p>
        </w:tc>
        <w:tc>
          <w:tcPr>
            <w:tcW w:w="340" w:type="pct"/>
            <w:tcBorders>
              <w:top w:val="single" w:sz="4" w:space="0" w:color="auto"/>
              <w:left w:val="single" w:sz="4" w:space="0" w:color="auto"/>
              <w:bottom w:val="single" w:sz="4" w:space="0" w:color="auto"/>
              <w:right w:val="single" w:sz="4" w:space="0" w:color="auto"/>
            </w:tcBorders>
          </w:tcPr>
          <w:p w:rsidR="00BB177B" w:rsidRPr="008753D9" w:rsidP="002B0B9D">
            <w:pPr>
              <w:spacing w:line="240" w:lineRule="exact"/>
              <w:rPr>
                <w:kern w:val="0"/>
                <w:sz w:val="18"/>
                <w:szCs w:val="18"/>
              </w:rPr>
            </w:pPr>
            <w:r w:rsidRPr="008753D9">
              <w:rPr>
                <w:rFonts w:hint="eastAsia"/>
                <w:kern w:val="0"/>
                <w:sz w:val="18"/>
                <w:szCs w:val="18"/>
              </w:rPr>
              <w:t>良好</w:t>
            </w:r>
          </w:p>
        </w:tc>
        <w:tc>
          <w:tcPr>
            <w:tcW w:w="339" w:type="pct"/>
            <w:tcBorders>
              <w:top w:val="single" w:sz="4" w:space="0" w:color="auto"/>
              <w:left w:val="single" w:sz="4" w:space="0" w:color="auto"/>
              <w:bottom w:val="single" w:sz="4" w:space="0" w:color="auto"/>
              <w:right w:val="single" w:sz="4" w:space="0" w:color="auto"/>
            </w:tcBorders>
          </w:tcPr>
          <w:p w:rsidR="00BB177B" w:rsidRPr="008753D9" w:rsidP="002B0B9D">
            <w:pPr>
              <w:spacing w:line="240" w:lineRule="exact"/>
              <w:rPr>
                <w:kern w:val="0"/>
                <w:sz w:val="18"/>
                <w:szCs w:val="18"/>
              </w:rPr>
            </w:pPr>
            <w:r w:rsidRPr="008753D9">
              <w:rPr>
                <w:rFonts w:hint="eastAsia"/>
                <w:kern w:val="0"/>
                <w:sz w:val="18"/>
                <w:szCs w:val="18"/>
              </w:rPr>
              <w:t>木工</w:t>
            </w:r>
          </w:p>
        </w:tc>
        <w:tc>
          <w:tcPr>
            <w:tcW w:w="1356" w:type="pct"/>
            <w:tcBorders>
              <w:top w:val="single" w:sz="4" w:space="0" w:color="auto"/>
              <w:left w:val="single" w:sz="4" w:space="0" w:color="auto"/>
              <w:bottom w:val="single" w:sz="4" w:space="0" w:color="auto"/>
              <w:right w:val="single" w:sz="4" w:space="0" w:color="auto"/>
            </w:tcBorders>
          </w:tcPr>
          <w:p w:rsidR="00BB177B" w:rsidRPr="008753D9" w:rsidP="002B0B9D">
            <w:pPr>
              <w:spacing w:line="240" w:lineRule="exact"/>
              <w:rPr>
                <w:kern w:val="0"/>
                <w:sz w:val="18"/>
                <w:szCs w:val="18"/>
              </w:rPr>
            </w:pPr>
            <w:r w:rsidRPr="008753D9">
              <w:rPr>
                <w:rFonts w:hint="eastAsia"/>
                <w:kern w:val="0"/>
                <w:sz w:val="18"/>
                <w:szCs w:val="18"/>
              </w:rPr>
              <w:t>按</w:t>
            </w:r>
            <w:r w:rsidRPr="008753D9">
              <w:rPr>
                <w:kern w:val="0"/>
                <w:sz w:val="18"/>
                <w:szCs w:val="18"/>
              </w:rPr>
              <w:t xml:space="preserve">8~10 </w:t>
            </w:r>
            <w:r w:rsidRPr="008753D9">
              <w:rPr>
                <w:rFonts w:hint="eastAsia"/>
                <w:kern w:val="0"/>
                <w:sz w:val="18"/>
                <w:szCs w:val="18"/>
              </w:rPr>
              <w:t>人</w:t>
            </w:r>
            <w:r w:rsidRPr="008753D9">
              <w:rPr>
                <w:kern w:val="0"/>
                <w:sz w:val="18"/>
                <w:szCs w:val="18"/>
              </w:rPr>
              <w:t>/</w:t>
            </w:r>
            <w:r w:rsidRPr="008753D9">
              <w:rPr>
                <w:rFonts w:hint="eastAsia"/>
                <w:kern w:val="0"/>
                <w:sz w:val="18"/>
                <w:szCs w:val="18"/>
              </w:rPr>
              <w:t>班组计算</w:t>
            </w:r>
          </w:p>
        </w:tc>
      </w:tr>
      <w:tr w:rsidTr="002B0B9D">
        <w:tblPrEx>
          <w:tblW w:w="4722" w:type="pct"/>
          <w:tblInd w:w="250" w:type="dxa"/>
          <w:tblLook w:val="01E0"/>
        </w:tblPrEx>
        <w:tc>
          <w:tcPr>
            <w:tcW w:w="341" w:type="pct"/>
            <w:tcBorders>
              <w:top w:val="single" w:sz="4" w:space="0" w:color="auto"/>
              <w:left w:val="single" w:sz="4" w:space="0" w:color="auto"/>
              <w:bottom w:val="single" w:sz="4" w:space="0" w:color="auto"/>
              <w:right w:val="single" w:sz="4" w:space="0" w:color="auto"/>
            </w:tcBorders>
          </w:tcPr>
          <w:p w:rsidR="00BB177B" w:rsidRPr="008753D9" w:rsidP="002B0B9D">
            <w:pPr>
              <w:spacing w:line="240" w:lineRule="exact"/>
              <w:rPr>
                <w:kern w:val="0"/>
                <w:sz w:val="18"/>
                <w:szCs w:val="18"/>
              </w:rPr>
            </w:pPr>
            <w:r w:rsidRPr="008753D9">
              <w:rPr>
                <w:kern w:val="0"/>
                <w:sz w:val="18"/>
                <w:szCs w:val="18"/>
              </w:rPr>
              <w:t>7</w:t>
            </w:r>
          </w:p>
        </w:tc>
        <w:tc>
          <w:tcPr>
            <w:tcW w:w="677" w:type="pct"/>
            <w:tcBorders>
              <w:top w:val="single" w:sz="4" w:space="0" w:color="auto"/>
              <w:left w:val="single" w:sz="4" w:space="0" w:color="auto"/>
              <w:bottom w:val="single" w:sz="4" w:space="0" w:color="auto"/>
              <w:right w:val="single" w:sz="4" w:space="0" w:color="auto"/>
            </w:tcBorders>
          </w:tcPr>
          <w:p w:rsidR="00BB177B" w:rsidRPr="008753D9" w:rsidP="002B0B9D">
            <w:pPr>
              <w:spacing w:line="240" w:lineRule="exact"/>
              <w:rPr>
                <w:kern w:val="0"/>
                <w:sz w:val="18"/>
                <w:szCs w:val="18"/>
              </w:rPr>
            </w:pPr>
            <w:r w:rsidRPr="008753D9">
              <w:rPr>
                <w:rFonts w:hint="eastAsia"/>
                <w:kern w:val="0"/>
                <w:sz w:val="18"/>
                <w:szCs w:val="18"/>
              </w:rPr>
              <w:t>拉铆枪</w:t>
            </w:r>
          </w:p>
        </w:tc>
        <w:tc>
          <w:tcPr>
            <w:tcW w:w="847" w:type="pct"/>
            <w:tcBorders>
              <w:top w:val="single" w:sz="4" w:space="0" w:color="auto"/>
              <w:left w:val="single" w:sz="4" w:space="0" w:color="auto"/>
              <w:bottom w:val="single" w:sz="4" w:space="0" w:color="auto"/>
              <w:right w:val="single" w:sz="4" w:space="0" w:color="auto"/>
            </w:tcBorders>
          </w:tcPr>
          <w:p w:rsidR="00BB177B" w:rsidRPr="008753D9" w:rsidP="002B0B9D">
            <w:pPr>
              <w:spacing w:line="240" w:lineRule="exact"/>
              <w:rPr>
                <w:kern w:val="0"/>
                <w:sz w:val="18"/>
                <w:szCs w:val="18"/>
              </w:rPr>
            </w:pPr>
          </w:p>
        </w:tc>
        <w:tc>
          <w:tcPr>
            <w:tcW w:w="677" w:type="pct"/>
            <w:gridSpan w:val="2"/>
            <w:tcBorders>
              <w:top w:val="single" w:sz="4" w:space="0" w:color="auto"/>
              <w:left w:val="single" w:sz="4" w:space="0" w:color="auto"/>
              <w:bottom w:val="single" w:sz="4" w:space="0" w:color="auto"/>
              <w:right w:val="single" w:sz="4" w:space="0" w:color="auto"/>
            </w:tcBorders>
          </w:tcPr>
          <w:p w:rsidR="00BB177B" w:rsidRPr="008753D9" w:rsidP="002B0B9D">
            <w:pPr>
              <w:spacing w:line="240" w:lineRule="exact"/>
              <w:rPr>
                <w:kern w:val="0"/>
                <w:sz w:val="18"/>
                <w:szCs w:val="18"/>
              </w:rPr>
            </w:pPr>
          </w:p>
        </w:tc>
        <w:tc>
          <w:tcPr>
            <w:tcW w:w="423" w:type="pct"/>
            <w:tcBorders>
              <w:top w:val="single" w:sz="4" w:space="0" w:color="auto"/>
              <w:left w:val="single" w:sz="4" w:space="0" w:color="auto"/>
              <w:bottom w:val="single" w:sz="4" w:space="0" w:color="auto"/>
              <w:right w:val="single" w:sz="4" w:space="0" w:color="auto"/>
            </w:tcBorders>
          </w:tcPr>
          <w:p w:rsidR="00BB177B" w:rsidRPr="008753D9" w:rsidP="002B0B9D">
            <w:pPr>
              <w:spacing w:line="240" w:lineRule="exact"/>
              <w:rPr>
                <w:kern w:val="0"/>
                <w:sz w:val="18"/>
                <w:szCs w:val="18"/>
              </w:rPr>
            </w:pPr>
            <w:r w:rsidRPr="008753D9">
              <w:rPr>
                <w:kern w:val="0"/>
                <w:sz w:val="18"/>
                <w:szCs w:val="18"/>
              </w:rPr>
              <w:t>2</w:t>
            </w:r>
          </w:p>
        </w:tc>
        <w:tc>
          <w:tcPr>
            <w:tcW w:w="340" w:type="pct"/>
            <w:tcBorders>
              <w:top w:val="single" w:sz="4" w:space="0" w:color="auto"/>
              <w:left w:val="single" w:sz="4" w:space="0" w:color="auto"/>
              <w:bottom w:val="single" w:sz="4" w:space="0" w:color="auto"/>
              <w:right w:val="single" w:sz="4" w:space="0" w:color="auto"/>
            </w:tcBorders>
          </w:tcPr>
          <w:p w:rsidR="00BB177B" w:rsidRPr="008753D9" w:rsidP="002B0B9D">
            <w:pPr>
              <w:spacing w:line="240" w:lineRule="exact"/>
              <w:rPr>
                <w:kern w:val="0"/>
                <w:sz w:val="18"/>
                <w:szCs w:val="18"/>
              </w:rPr>
            </w:pPr>
            <w:r w:rsidRPr="008753D9">
              <w:rPr>
                <w:rFonts w:hint="eastAsia"/>
                <w:kern w:val="0"/>
                <w:sz w:val="18"/>
                <w:szCs w:val="18"/>
              </w:rPr>
              <w:t>良好</w:t>
            </w:r>
          </w:p>
        </w:tc>
        <w:tc>
          <w:tcPr>
            <w:tcW w:w="339" w:type="pct"/>
            <w:tcBorders>
              <w:top w:val="single" w:sz="4" w:space="0" w:color="auto"/>
              <w:left w:val="single" w:sz="4" w:space="0" w:color="auto"/>
              <w:bottom w:val="single" w:sz="4" w:space="0" w:color="auto"/>
              <w:right w:val="single" w:sz="4" w:space="0" w:color="auto"/>
            </w:tcBorders>
          </w:tcPr>
          <w:p w:rsidR="00BB177B" w:rsidRPr="008753D9" w:rsidP="002B0B9D">
            <w:pPr>
              <w:spacing w:line="240" w:lineRule="exact"/>
              <w:rPr>
                <w:kern w:val="0"/>
                <w:sz w:val="18"/>
                <w:szCs w:val="18"/>
              </w:rPr>
            </w:pPr>
            <w:r w:rsidRPr="008753D9">
              <w:rPr>
                <w:rFonts w:hint="eastAsia"/>
                <w:kern w:val="0"/>
                <w:sz w:val="18"/>
                <w:szCs w:val="18"/>
              </w:rPr>
              <w:t>木工</w:t>
            </w:r>
          </w:p>
        </w:tc>
        <w:tc>
          <w:tcPr>
            <w:tcW w:w="1356" w:type="pct"/>
            <w:tcBorders>
              <w:top w:val="single" w:sz="4" w:space="0" w:color="auto"/>
              <w:left w:val="single" w:sz="4" w:space="0" w:color="auto"/>
              <w:bottom w:val="single" w:sz="4" w:space="0" w:color="auto"/>
              <w:right w:val="single" w:sz="4" w:space="0" w:color="auto"/>
            </w:tcBorders>
          </w:tcPr>
          <w:p w:rsidR="00BB177B" w:rsidRPr="008753D9" w:rsidP="002B0B9D">
            <w:pPr>
              <w:spacing w:line="240" w:lineRule="exact"/>
              <w:rPr>
                <w:kern w:val="0"/>
                <w:sz w:val="18"/>
                <w:szCs w:val="18"/>
              </w:rPr>
            </w:pPr>
            <w:r w:rsidRPr="008753D9">
              <w:rPr>
                <w:rFonts w:hint="eastAsia"/>
                <w:kern w:val="0"/>
                <w:sz w:val="18"/>
                <w:szCs w:val="18"/>
              </w:rPr>
              <w:t>按</w:t>
            </w:r>
            <w:r w:rsidRPr="008753D9">
              <w:rPr>
                <w:kern w:val="0"/>
                <w:sz w:val="18"/>
                <w:szCs w:val="18"/>
              </w:rPr>
              <w:t xml:space="preserve">8~10 </w:t>
            </w:r>
            <w:r w:rsidRPr="008753D9">
              <w:rPr>
                <w:rFonts w:hint="eastAsia"/>
                <w:kern w:val="0"/>
                <w:sz w:val="18"/>
                <w:szCs w:val="18"/>
              </w:rPr>
              <w:t>人</w:t>
            </w:r>
            <w:r w:rsidRPr="008753D9">
              <w:rPr>
                <w:kern w:val="0"/>
                <w:sz w:val="18"/>
                <w:szCs w:val="18"/>
              </w:rPr>
              <w:t>/</w:t>
            </w:r>
            <w:r w:rsidRPr="008753D9">
              <w:rPr>
                <w:rFonts w:hint="eastAsia"/>
                <w:kern w:val="0"/>
                <w:sz w:val="18"/>
                <w:szCs w:val="18"/>
              </w:rPr>
              <w:t>班组计算</w:t>
            </w:r>
          </w:p>
        </w:tc>
      </w:tr>
      <w:tr w:rsidTr="002B0B9D">
        <w:tblPrEx>
          <w:tblW w:w="4722" w:type="pct"/>
          <w:tblInd w:w="250" w:type="dxa"/>
          <w:tblLook w:val="01E0"/>
        </w:tblPrEx>
        <w:tc>
          <w:tcPr>
            <w:tcW w:w="341" w:type="pct"/>
            <w:tcBorders>
              <w:top w:val="single" w:sz="4" w:space="0" w:color="auto"/>
              <w:left w:val="single" w:sz="4" w:space="0" w:color="auto"/>
              <w:bottom w:val="single" w:sz="4" w:space="0" w:color="auto"/>
              <w:right w:val="single" w:sz="4" w:space="0" w:color="auto"/>
            </w:tcBorders>
          </w:tcPr>
          <w:p w:rsidR="00BB177B" w:rsidRPr="008753D9" w:rsidP="002B0B9D">
            <w:pPr>
              <w:spacing w:line="240" w:lineRule="exact"/>
              <w:rPr>
                <w:kern w:val="0"/>
                <w:sz w:val="18"/>
                <w:szCs w:val="18"/>
              </w:rPr>
            </w:pPr>
            <w:r w:rsidRPr="008753D9">
              <w:rPr>
                <w:kern w:val="0"/>
                <w:sz w:val="18"/>
                <w:szCs w:val="18"/>
              </w:rPr>
              <w:t xml:space="preserve">8 </w:t>
            </w:r>
          </w:p>
        </w:tc>
        <w:tc>
          <w:tcPr>
            <w:tcW w:w="677" w:type="pct"/>
            <w:tcBorders>
              <w:top w:val="single" w:sz="4" w:space="0" w:color="auto"/>
              <w:left w:val="single" w:sz="4" w:space="0" w:color="auto"/>
              <w:bottom w:val="single" w:sz="4" w:space="0" w:color="auto"/>
              <w:right w:val="single" w:sz="4" w:space="0" w:color="auto"/>
            </w:tcBorders>
          </w:tcPr>
          <w:p w:rsidR="00BB177B" w:rsidRPr="008753D9" w:rsidP="002B0B9D">
            <w:pPr>
              <w:spacing w:line="240" w:lineRule="exact"/>
              <w:rPr>
                <w:kern w:val="0"/>
                <w:sz w:val="18"/>
                <w:szCs w:val="18"/>
              </w:rPr>
            </w:pPr>
            <w:r w:rsidRPr="008753D9">
              <w:rPr>
                <w:rFonts w:hint="eastAsia"/>
                <w:kern w:val="0"/>
                <w:sz w:val="18"/>
                <w:szCs w:val="18"/>
              </w:rPr>
              <w:t>铝合金靠尺</w:t>
            </w:r>
          </w:p>
        </w:tc>
        <w:tc>
          <w:tcPr>
            <w:tcW w:w="847" w:type="pct"/>
            <w:tcBorders>
              <w:top w:val="single" w:sz="4" w:space="0" w:color="auto"/>
              <w:left w:val="single" w:sz="4" w:space="0" w:color="auto"/>
              <w:bottom w:val="single" w:sz="4" w:space="0" w:color="auto"/>
              <w:right w:val="single" w:sz="4" w:space="0" w:color="auto"/>
            </w:tcBorders>
          </w:tcPr>
          <w:p w:rsidR="00BB177B" w:rsidRPr="008753D9" w:rsidP="002B0B9D">
            <w:pPr>
              <w:spacing w:line="240" w:lineRule="exact"/>
              <w:rPr>
                <w:kern w:val="0"/>
                <w:sz w:val="18"/>
                <w:szCs w:val="18"/>
              </w:rPr>
            </w:pPr>
            <w:r w:rsidRPr="008753D9">
              <w:rPr>
                <w:kern w:val="0"/>
                <w:sz w:val="18"/>
                <w:szCs w:val="18"/>
              </w:rPr>
              <w:t>2m</w:t>
            </w:r>
          </w:p>
        </w:tc>
        <w:tc>
          <w:tcPr>
            <w:tcW w:w="677" w:type="pct"/>
            <w:gridSpan w:val="2"/>
            <w:tcBorders>
              <w:top w:val="single" w:sz="4" w:space="0" w:color="auto"/>
              <w:left w:val="single" w:sz="4" w:space="0" w:color="auto"/>
              <w:bottom w:val="single" w:sz="4" w:space="0" w:color="auto"/>
              <w:right w:val="single" w:sz="4" w:space="0" w:color="auto"/>
            </w:tcBorders>
          </w:tcPr>
          <w:p w:rsidR="00BB177B" w:rsidRPr="008753D9" w:rsidP="002B0B9D">
            <w:pPr>
              <w:spacing w:line="240" w:lineRule="exact"/>
              <w:rPr>
                <w:kern w:val="0"/>
                <w:sz w:val="18"/>
                <w:szCs w:val="18"/>
              </w:rPr>
            </w:pPr>
          </w:p>
        </w:tc>
        <w:tc>
          <w:tcPr>
            <w:tcW w:w="423" w:type="pct"/>
            <w:tcBorders>
              <w:top w:val="single" w:sz="4" w:space="0" w:color="auto"/>
              <w:left w:val="single" w:sz="4" w:space="0" w:color="auto"/>
              <w:bottom w:val="single" w:sz="4" w:space="0" w:color="auto"/>
              <w:right w:val="single" w:sz="4" w:space="0" w:color="auto"/>
            </w:tcBorders>
          </w:tcPr>
          <w:p w:rsidR="00BB177B" w:rsidRPr="008753D9" w:rsidP="002B0B9D">
            <w:pPr>
              <w:spacing w:line="240" w:lineRule="exact"/>
              <w:rPr>
                <w:kern w:val="0"/>
                <w:sz w:val="18"/>
                <w:szCs w:val="18"/>
              </w:rPr>
            </w:pPr>
            <w:r w:rsidRPr="008753D9">
              <w:rPr>
                <w:kern w:val="0"/>
                <w:sz w:val="18"/>
                <w:szCs w:val="18"/>
              </w:rPr>
              <w:t>3</w:t>
            </w:r>
          </w:p>
        </w:tc>
        <w:tc>
          <w:tcPr>
            <w:tcW w:w="340" w:type="pct"/>
            <w:tcBorders>
              <w:top w:val="single" w:sz="4" w:space="0" w:color="auto"/>
              <w:left w:val="single" w:sz="4" w:space="0" w:color="auto"/>
              <w:bottom w:val="single" w:sz="4" w:space="0" w:color="auto"/>
              <w:right w:val="single" w:sz="4" w:space="0" w:color="auto"/>
            </w:tcBorders>
          </w:tcPr>
          <w:p w:rsidR="00BB177B" w:rsidRPr="008753D9" w:rsidP="002B0B9D">
            <w:pPr>
              <w:spacing w:line="240" w:lineRule="exact"/>
              <w:rPr>
                <w:kern w:val="0"/>
                <w:sz w:val="18"/>
                <w:szCs w:val="18"/>
              </w:rPr>
            </w:pPr>
            <w:r w:rsidRPr="008753D9">
              <w:rPr>
                <w:rFonts w:hint="eastAsia"/>
                <w:kern w:val="0"/>
                <w:sz w:val="18"/>
                <w:szCs w:val="18"/>
              </w:rPr>
              <w:t>良好</w:t>
            </w:r>
          </w:p>
        </w:tc>
        <w:tc>
          <w:tcPr>
            <w:tcW w:w="339" w:type="pct"/>
            <w:tcBorders>
              <w:top w:val="single" w:sz="4" w:space="0" w:color="auto"/>
              <w:left w:val="single" w:sz="4" w:space="0" w:color="auto"/>
              <w:bottom w:val="single" w:sz="4" w:space="0" w:color="auto"/>
              <w:right w:val="single" w:sz="4" w:space="0" w:color="auto"/>
            </w:tcBorders>
          </w:tcPr>
          <w:p w:rsidR="00BB177B" w:rsidRPr="008753D9" w:rsidP="002B0B9D">
            <w:pPr>
              <w:spacing w:line="240" w:lineRule="exact"/>
              <w:rPr>
                <w:kern w:val="0"/>
                <w:sz w:val="18"/>
                <w:szCs w:val="18"/>
              </w:rPr>
            </w:pPr>
            <w:r w:rsidRPr="008753D9">
              <w:rPr>
                <w:rFonts w:hint="eastAsia"/>
                <w:kern w:val="0"/>
                <w:sz w:val="18"/>
                <w:szCs w:val="18"/>
              </w:rPr>
              <w:t>木工</w:t>
            </w:r>
          </w:p>
        </w:tc>
        <w:tc>
          <w:tcPr>
            <w:tcW w:w="1356" w:type="pct"/>
            <w:tcBorders>
              <w:top w:val="single" w:sz="4" w:space="0" w:color="auto"/>
              <w:left w:val="single" w:sz="4" w:space="0" w:color="auto"/>
              <w:bottom w:val="single" w:sz="4" w:space="0" w:color="auto"/>
              <w:right w:val="single" w:sz="4" w:space="0" w:color="auto"/>
            </w:tcBorders>
          </w:tcPr>
          <w:p w:rsidR="00BB177B" w:rsidRPr="008753D9" w:rsidP="002B0B9D">
            <w:pPr>
              <w:spacing w:line="240" w:lineRule="exact"/>
              <w:rPr>
                <w:kern w:val="0"/>
                <w:sz w:val="18"/>
                <w:szCs w:val="18"/>
              </w:rPr>
            </w:pPr>
            <w:r w:rsidRPr="008753D9">
              <w:rPr>
                <w:rFonts w:hint="eastAsia"/>
                <w:kern w:val="0"/>
                <w:sz w:val="18"/>
                <w:szCs w:val="18"/>
              </w:rPr>
              <w:t>按</w:t>
            </w:r>
            <w:r w:rsidRPr="008753D9">
              <w:rPr>
                <w:kern w:val="0"/>
                <w:sz w:val="18"/>
                <w:szCs w:val="18"/>
              </w:rPr>
              <w:t xml:space="preserve">8~10 </w:t>
            </w:r>
            <w:r w:rsidRPr="008753D9">
              <w:rPr>
                <w:rFonts w:hint="eastAsia"/>
                <w:kern w:val="0"/>
                <w:sz w:val="18"/>
                <w:szCs w:val="18"/>
              </w:rPr>
              <w:t>人</w:t>
            </w:r>
            <w:r w:rsidRPr="008753D9">
              <w:rPr>
                <w:kern w:val="0"/>
                <w:sz w:val="18"/>
                <w:szCs w:val="18"/>
              </w:rPr>
              <w:t>/</w:t>
            </w:r>
            <w:r w:rsidRPr="008753D9">
              <w:rPr>
                <w:rFonts w:hint="eastAsia"/>
                <w:kern w:val="0"/>
                <w:sz w:val="18"/>
                <w:szCs w:val="18"/>
              </w:rPr>
              <w:t>班组计算</w:t>
            </w:r>
          </w:p>
        </w:tc>
      </w:tr>
      <w:tr w:rsidTr="002B0B9D">
        <w:tblPrEx>
          <w:tblW w:w="4722" w:type="pct"/>
          <w:tblInd w:w="250" w:type="dxa"/>
          <w:tblLook w:val="01E0"/>
        </w:tblPrEx>
        <w:tc>
          <w:tcPr>
            <w:tcW w:w="341" w:type="pct"/>
            <w:tcBorders>
              <w:top w:val="single" w:sz="4" w:space="0" w:color="auto"/>
              <w:left w:val="single" w:sz="4" w:space="0" w:color="auto"/>
              <w:bottom w:val="single" w:sz="4" w:space="0" w:color="auto"/>
              <w:right w:val="single" w:sz="4" w:space="0" w:color="auto"/>
            </w:tcBorders>
          </w:tcPr>
          <w:p w:rsidR="00BB177B" w:rsidRPr="008753D9" w:rsidP="002B0B9D">
            <w:pPr>
              <w:spacing w:line="240" w:lineRule="exact"/>
              <w:rPr>
                <w:kern w:val="0"/>
                <w:sz w:val="18"/>
                <w:szCs w:val="18"/>
              </w:rPr>
            </w:pPr>
            <w:r w:rsidRPr="008753D9">
              <w:rPr>
                <w:kern w:val="0"/>
                <w:sz w:val="18"/>
                <w:szCs w:val="18"/>
              </w:rPr>
              <w:t>9</w:t>
            </w:r>
          </w:p>
        </w:tc>
        <w:tc>
          <w:tcPr>
            <w:tcW w:w="677" w:type="pct"/>
            <w:tcBorders>
              <w:top w:val="single" w:sz="4" w:space="0" w:color="auto"/>
              <w:left w:val="single" w:sz="4" w:space="0" w:color="auto"/>
              <w:bottom w:val="single" w:sz="4" w:space="0" w:color="auto"/>
              <w:right w:val="single" w:sz="4" w:space="0" w:color="auto"/>
            </w:tcBorders>
          </w:tcPr>
          <w:p w:rsidR="00BB177B" w:rsidRPr="008753D9" w:rsidP="002B0B9D">
            <w:pPr>
              <w:spacing w:line="240" w:lineRule="exact"/>
              <w:rPr>
                <w:kern w:val="0"/>
                <w:sz w:val="18"/>
                <w:szCs w:val="18"/>
              </w:rPr>
            </w:pPr>
            <w:r w:rsidRPr="008753D9">
              <w:rPr>
                <w:rFonts w:hint="eastAsia"/>
                <w:kern w:val="0"/>
                <w:sz w:val="18"/>
                <w:szCs w:val="18"/>
              </w:rPr>
              <w:t>水平尺</w:t>
            </w:r>
          </w:p>
        </w:tc>
        <w:tc>
          <w:tcPr>
            <w:tcW w:w="847" w:type="pct"/>
            <w:tcBorders>
              <w:top w:val="single" w:sz="4" w:space="0" w:color="auto"/>
              <w:left w:val="single" w:sz="4" w:space="0" w:color="auto"/>
              <w:bottom w:val="single" w:sz="4" w:space="0" w:color="auto"/>
              <w:right w:val="single" w:sz="4" w:space="0" w:color="auto"/>
            </w:tcBorders>
          </w:tcPr>
          <w:p w:rsidR="00BB177B" w:rsidRPr="008753D9" w:rsidP="002B0B9D">
            <w:pPr>
              <w:spacing w:line="240" w:lineRule="exact"/>
              <w:rPr>
                <w:kern w:val="0"/>
                <w:sz w:val="18"/>
                <w:szCs w:val="18"/>
              </w:rPr>
            </w:pPr>
            <w:r w:rsidRPr="008753D9">
              <w:rPr>
                <w:kern w:val="0"/>
                <w:sz w:val="18"/>
                <w:szCs w:val="18"/>
              </w:rPr>
              <w:t>600mm</w:t>
            </w:r>
          </w:p>
        </w:tc>
        <w:tc>
          <w:tcPr>
            <w:tcW w:w="677" w:type="pct"/>
            <w:gridSpan w:val="2"/>
            <w:tcBorders>
              <w:top w:val="single" w:sz="4" w:space="0" w:color="auto"/>
              <w:left w:val="single" w:sz="4" w:space="0" w:color="auto"/>
              <w:bottom w:val="single" w:sz="4" w:space="0" w:color="auto"/>
              <w:right w:val="single" w:sz="4" w:space="0" w:color="auto"/>
            </w:tcBorders>
          </w:tcPr>
          <w:p w:rsidR="00BB177B" w:rsidRPr="008753D9" w:rsidP="002B0B9D">
            <w:pPr>
              <w:spacing w:line="240" w:lineRule="exact"/>
              <w:rPr>
                <w:kern w:val="0"/>
                <w:sz w:val="18"/>
                <w:szCs w:val="18"/>
              </w:rPr>
            </w:pPr>
          </w:p>
        </w:tc>
        <w:tc>
          <w:tcPr>
            <w:tcW w:w="423" w:type="pct"/>
            <w:tcBorders>
              <w:top w:val="single" w:sz="4" w:space="0" w:color="auto"/>
              <w:left w:val="single" w:sz="4" w:space="0" w:color="auto"/>
              <w:bottom w:val="single" w:sz="4" w:space="0" w:color="auto"/>
              <w:right w:val="single" w:sz="4" w:space="0" w:color="auto"/>
            </w:tcBorders>
          </w:tcPr>
          <w:p w:rsidR="00BB177B" w:rsidRPr="008753D9" w:rsidP="002B0B9D">
            <w:pPr>
              <w:spacing w:line="240" w:lineRule="exact"/>
              <w:rPr>
                <w:kern w:val="0"/>
                <w:sz w:val="18"/>
                <w:szCs w:val="18"/>
              </w:rPr>
            </w:pPr>
            <w:r w:rsidRPr="008753D9">
              <w:rPr>
                <w:kern w:val="0"/>
                <w:sz w:val="18"/>
                <w:szCs w:val="18"/>
              </w:rPr>
              <w:t>4</w:t>
            </w:r>
          </w:p>
        </w:tc>
        <w:tc>
          <w:tcPr>
            <w:tcW w:w="340" w:type="pct"/>
            <w:tcBorders>
              <w:top w:val="single" w:sz="4" w:space="0" w:color="auto"/>
              <w:left w:val="single" w:sz="4" w:space="0" w:color="auto"/>
              <w:bottom w:val="single" w:sz="4" w:space="0" w:color="auto"/>
              <w:right w:val="single" w:sz="4" w:space="0" w:color="auto"/>
            </w:tcBorders>
          </w:tcPr>
          <w:p w:rsidR="00BB177B" w:rsidRPr="008753D9" w:rsidP="002B0B9D">
            <w:pPr>
              <w:spacing w:line="240" w:lineRule="exact"/>
              <w:rPr>
                <w:kern w:val="0"/>
                <w:sz w:val="18"/>
                <w:szCs w:val="18"/>
              </w:rPr>
            </w:pPr>
            <w:r w:rsidRPr="008753D9">
              <w:rPr>
                <w:rFonts w:hint="eastAsia"/>
                <w:kern w:val="0"/>
                <w:sz w:val="18"/>
                <w:szCs w:val="18"/>
              </w:rPr>
              <w:t>良好</w:t>
            </w:r>
          </w:p>
        </w:tc>
        <w:tc>
          <w:tcPr>
            <w:tcW w:w="339" w:type="pct"/>
            <w:tcBorders>
              <w:top w:val="single" w:sz="4" w:space="0" w:color="auto"/>
              <w:left w:val="single" w:sz="4" w:space="0" w:color="auto"/>
              <w:bottom w:val="single" w:sz="4" w:space="0" w:color="auto"/>
              <w:right w:val="single" w:sz="4" w:space="0" w:color="auto"/>
            </w:tcBorders>
          </w:tcPr>
          <w:p w:rsidR="00BB177B" w:rsidRPr="008753D9" w:rsidP="002B0B9D">
            <w:pPr>
              <w:spacing w:line="240" w:lineRule="exact"/>
              <w:rPr>
                <w:kern w:val="0"/>
                <w:sz w:val="18"/>
                <w:szCs w:val="18"/>
              </w:rPr>
            </w:pPr>
            <w:r w:rsidRPr="008753D9">
              <w:rPr>
                <w:rFonts w:hint="eastAsia"/>
                <w:kern w:val="0"/>
                <w:sz w:val="18"/>
                <w:szCs w:val="18"/>
              </w:rPr>
              <w:t>木工</w:t>
            </w:r>
          </w:p>
        </w:tc>
        <w:tc>
          <w:tcPr>
            <w:tcW w:w="1356" w:type="pct"/>
            <w:tcBorders>
              <w:top w:val="single" w:sz="4" w:space="0" w:color="auto"/>
              <w:left w:val="single" w:sz="4" w:space="0" w:color="auto"/>
              <w:bottom w:val="single" w:sz="4" w:space="0" w:color="auto"/>
              <w:right w:val="single" w:sz="4" w:space="0" w:color="auto"/>
            </w:tcBorders>
          </w:tcPr>
          <w:p w:rsidR="00BB177B" w:rsidRPr="008753D9" w:rsidP="002B0B9D">
            <w:pPr>
              <w:spacing w:line="240" w:lineRule="exact"/>
              <w:rPr>
                <w:kern w:val="0"/>
                <w:sz w:val="18"/>
                <w:szCs w:val="18"/>
              </w:rPr>
            </w:pPr>
            <w:r w:rsidRPr="008753D9">
              <w:rPr>
                <w:rFonts w:hint="eastAsia"/>
                <w:kern w:val="0"/>
                <w:sz w:val="18"/>
                <w:szCs w:val="18"/>
              </w:rPr>
              <w:t>按</w:t>
            </w:r>
            <w:r w:rsidRPr="008753D9">
              <w:rPr>
                <w:kern w:val="0"/>
                <w:sz w:val="18"/>
                <w:szCs w:val="18"/>
              </w:rPr>
              <w:t xml:space="preserve">8~10 </w:t>
            </w:r>
            <w:r w:rsidRPr="008753D9">
              <w:rPr>
                <w:rFonts w:hint="eastAsia"/>
                <w:kern w:val="0"/>
                <w:sz w:val="18"/>
                <w:szCs w:val="18"/>
              </w:rPr>
              <w:t>人</w:t>
            </w:r>
            <w:r w:rsidRPr="008753D9">
              <w:rPr>
                <w:kern w:val="0"/>
                <w:sz w:val="18"/>
                <w:szCs w:val="18"/>
              </w:rPr>
              <w:t>/</w:t>
            </w:r>
            <w:r w:rsidRPr="008753D9">
              <w:rPr>
                <w:rFonts w:hint="eastAsia"/>
                <w:kern w:val="0"/>
                <w:sz w:val="18"/>
                <w:szCs w:val="18"/>
              </w:rPr>
              <w:t>班组计算</w:t>
            </w:r>
          </w:p>
        </w:tc>
      </w:tr>
      <w:tr w:rsidTr="002B0B9D">
        <w:tblPrEx>
          <w:tblW w:w="4722" w:type="pct"/>
          <w:tblInd w:w="250" w:type="dxa"/>
          <w:tblLook w:val="01E0"/>
        </w:tblPrEx>
        <w:tc>
          <w:tcPr>
            <w:tcW w:w="341" w:type="pct"/>
            <w:tcBorders>
              <w:top w:val="single" w:sz="4" w:space="0" w:color="auto"/>
              <w:left w:val="single" w:sz="4" w:space="0" w:color="auto"/>
              <w:bottom w:val="single" w:sz="4" w:space="0" w:color="auto"/>
              <w:right w:val="single" w:sz="4" w:space="0" w:color="auto"/>
            </w:tcBorders>
          </w:tcPr>
          <w:p w:rsidR="00BB177B" w:rsidRPr="008753D9" w:rsidP="002B0B9D">
            <w:pPr>
              <w:spacing w:line="240" w:lineRule="exact"/>
              <w:rPr>
                <w:kern w:val="0"/>
                <w:sz w:val="18"/>
                <w:szCs w:val="18"/>
              </w:rPr>
            </w:pPr>
            <w:r w:rsidRPr="008753D9">
              <w:rPr>
                <w:kern w:val="0"/>
                <w:sz w:val="18"/>
                <w:szCs w:val="18"/>
              </w:rPr>
              <w:t>10</w:t>
            </w:r>
          </w:p>
        </w:tc>
        <w:tc>
          <w:tcPr>
            <w:tcW w:w="677" w:type="pct"/>
            <w:tcBorders>
              <w:top w:val="single" w:sz="4" w:space="0" w:color="auto"/>
              <w:left w:val="single" w:sz="4" w:space="0" w:color="auto"/>
              <w:bottom w:val="single" w:sz="4" w:space="0" w:color="auto"/>
              <w:right w:val="single" w:sz="4" w:space="0" w:color="auto"/>
            </w:tcBorders>
          </w:tcPr>
          <w:p w:rsidR="00BB177B" w:rsidRPr="008753D9" w:rsidP="002B0B9D">
            <w:pPr>
              <w:spacing w:line="240" w:lineRule="exact"/>
              <w:rPr>
                <w:kern w:val="0"/>
                <w:sz w:val="18"/>
                <w:szCs w:val="18"/>
              </w:rPr>
            </w:pPr>
            <w:r w:rsidRPr="008753D9">
              <w:rPr>
                <w:rFonts w:hint="eastAsia"/>
                <w:kern w:val="0"/>
                <w:sz w:val="18"/>
                <w:szCs w:val="18"/>
              </w:rPr>
              <w:t>扳手</w:t>
            </w:r>
          </w:p>
        </w:tc>
        <w:tc>
          <w:tcPr>
            <w:tcW w:w="1524" w:type="pct"/>
            <w:gridSpan w:val="3"/>
            <w:tcBorders>
              <w:top w:val="single" w:sz="4" w:space="0" w:color="auto"/>
              <w:left w:val="single" w:sz="4" w:space="0" w:color="auto"/>
              <w:bottom w:val="single" w:sz="4" w:space="0" w:color="auto"/>
              <w:right w:val="single" w:sz="4" w:space="0" w:color="auto"/>
            </w:tcBorders>
          </w:tcPr>
          <w:p w:rsidR="00BB177B" w:rsidRPr="008753D9" w:rsidP="002B0B9D">
            <w:pPr>
              <w:spacing w:line="240" w:lineRule="exact"/>
              <w:rPr>
                <w:kern w:val="0"/>
                <w:sz w:val="18"/>
                <w:szCs w:val="18"/>
              </w:rPr>
            </w:pPr>
            <w:r w:rsidRPr="008753D9">
              <w:rPr>
                <w:rFonts w:hint="eastAsia"/>
                <w:kern w:val="0"/>
                <w:sz w:val="18"/>
                <w:szCs w:val="18"/>
              </w:rPr>
              <w:t>活动扳手或六角扳手</w:t>
            </w:r>
          </w:p>
        </w:tc>
        <w:tc>
          <w:tcPr>
            <w:tcW w:w="423" w:type="pct"/>
            <w:tcBorders>
              <w:top w:val="single" w:sz="4" w:space="0" w:color="auto"/>
              <w:left w:val="single" w:sz="4" w:space="0" w:color="auto"/>
              <w:bottom w:val="single" w:sz="4" w:space="0" w:color="auto"/>
              <w:right w:val="single" w:sz="4" w:space="0" w:color="auto"/>
            </w:tcBorders>
          </w:tcPr>
          <w:p w:rsidR="00BB177B" w:rsidRPr="008753D9" w:rsidP="002B0B9D">
            <w:pPr>
              <w:spacing w:line="240" w:lineRule="exact"/>
              <w:rPr>
                <w:kern w:val="0"/>
                <w:sz w:val="18"/>
                <w:szCs w:val="18"/>
              </w:rPr>
            </w:pPr>
            <w:r w:rsidRPr="008753D9">
              <w:rPr>
                <w:kern w:val="0"/>
                <w:sz w:val="18"/>
                <w:szCs w:val="18"/>
              </w:rPr>
              <w:t>8</w:t>
            </w:r>
          </w:p>
        </w:tc>
        <w:tc>
          <w:tcPr>
            <w:tcW w:w="340" w:type="pct"/>
            <w:tcBorders>
              <w:top w:val="single" w:sz="4" w:space="0" w:color="auto"/>
              <w:left w:val="single" w:sz="4" w:space="0" w:color="auto"/>
              <w:bottom w:val="single" w:sz="4" w:space="0" w:color="auto"/>
              <w:right w:val="single" w:sz="4" w:space="0" w:color="auto"/>
            </w:tcBorders>
          </w:tcPr>
          <w:p w:rsidR="00BB177B" w:rsidRPr="008753D9" w:rsidP="002B0B9D">
            <w:pPr>
              <w:spacing w:line="240" w:lineRule="exact"/>
              <w:rPr>
                <w:kern w:val="0"/>
                <w:sz w:val="18"/>
                <w:szCs w:val="18"/>
              </w:rPr>
            </w:pPr>
            <w:r w:rsidRPr="008753D9">
              <w:rPr>
                <w:rFonts w:hint="eastAsia"/>
                <w:kern w:val="0"/>
                <w:sz w:val="18"/>
                <w:szCs w:val="18"/>
              </w:rPr>
              <w:t>良好</w:t>
            </w:r>
          </w:p>
        </w:tc>
        <w:tc>
          <w:tcPr>
            <w:tcW w:w="339" w:type="pct"/>
            <w:tcBorders>
              <w:top w:val="single" w:sz="4" w:space="0" w:color="auto"/>
              <w:left w:val="single" w:sz="4" w:space="0" w:color="auto"/>
              <w:bottom w:val="single" w:sz="4" w:space="0" w:color="auto"/>
              <w:right w:val="single" w:sz="4" w:space="0" w:color="auto"/>
            </w:tcBorders>
          </w:tcPr>
          <w:p w:rsidR="00BB177B" w:rsidRPr="008753D9" w:rsidP="002B0B9D">
            <w:pPr>
              <w:spacing w:line="240" w:lineRule="exact"/>
              <w:rPr>
                <w:kern w:val="0"/>
                <w:sz w:val="18"/>
                <w:szCs w:val="18"/>
              </w:rPr>
            </w:pPr>
            <w:r w:rsidRPr="008753D9">
              <w:rPr>
                <w:rFonts w:hint="eastAsia"/>
                <w:kern w:val="0"/>
                <w:sz w:val="18"/>
                <w:szCs w:val="18"/>
              </w:rPr>
              <w:t>木工</w:t>
            </w:r>
          </w:p>
        </w:tc>
        <w:tc>
          <w:tcPr>
            <w:tcW w:w="1356" w:type="pct"/>
            <w:tcBorders>
              <w:top w:val="single" w:sz="4" w:space="0" w:color="auto"/>
              <w:left w:val="single" w:sz="4" w:space="0" w:color="auto"/>
              <w:bottom w:val="single" w:sz="4" w:space="0" w:color="auto"/>
              <w:right w:val="single" w:sz="4" w:space="0" w:color="auto"/>
            </w:tcBorders>
          </w:tcPr>
          <w:p w:rsidR="00BB177B" w:rsidRPr="008753D9" w:rsidP="002B0B9D">
            <w:pPr>
              <w:spacing w:line="240" w:lineRule="exact"/>
              <w:rPr>
                <w:kern w:val="0"/>
                <w:sz w:val="18"/>
                <w:szCs w:val="18"/>
              </w:rPr>
            </w:pPr>
            <w:r w:rsidRPr="008753D9">
              <w:rPr>
                <w:rFonts w:hint="eastAsia"/>
                <w:kern w:val="0"/>
                <w:sz w:val="18"/>
                <w:szCs w:val="18"/>
              </w:rPr>
              <w:t>按</w:t>
            </w:r>
            <w:r w:rsidRPr="008753D9">
              <w:rPr>
                <w:kern w:val="0"/>
                <w:sz w:val="18"/>
                <w:szCs w:val="18"/>
              </w:rPr>
              <w:t xml:space="preserve">8~10 </w:t>
            </w:r>
            <w:r w:rsidRPr="008753D9">
              <w:rPr>
                <w:rFonts w:hint="eastAsia"/>
                <w:kern w:val="0"/>
                <w:sz w:val="18"/>
                <w:szCs w:val="18"/>
              </w:rPr>
              <w:t>人</w:t>
            </w:r>
            <w:r w:rsidRPr="008753D9">
              <w:rPr>
                <w:kern w:val="0"/>
                <w:sz w:val="18"/>
                <w:szCs w:val="18"/>
              </w:rPr>
              <w:t>/</w:t>
            </w:r>
            <w:r w:rsidRPr="008753D9">
              <w:rPr>
                <w:rFonts w:hint="eastAsia"/>
                <w:kern w:val="0"/>
                <w:sz w:val="18"/>
                <w:szCs w:val="18"/>
              </w:rPr>
              <w:t>班组计算</w:t>
            </w:r>
          </w:p>
        </w:tc>
      </w:tr>
      <w:tr w:rsidTr="002B0B9D">
        <w:tblPrEx>
          <w:tblW w:w="4722" w:type="pct"/>
          <w:tblInd w:w="250" w:type="dxa"/>
          <w:tblLook w:val="01E0"/>
        </w:tblPrEx>
        <w:tc>
          <w:tcPr>
            <w:tcW w:w="341" w:type="pct"/>
            <w:tcBorders>
              <w:top w:val="single" w:sz="4" w:space="0" w:color="auto"/>
              <w:left w:val="single" w:sz="4" w:space="0" w:color="auto"/>
              <w:bottom w:val="single" w:sz="4" w:space="0" w:color="auto"/>
              <w:right w:val="single" w:sz="4" w:space="0" w:color="auto"/>
            </w:tcBorders>
          </w:tcPr>
          <w:p w:rsidR="00BB177B" w:rsidRPr="008753D9" w:rsidP="002B0B9D">
            <w:pPr>
              <w:spacing w:line="240" w:lineRule="exact"/>
              <w:rPr>
                <w:kern w:val="0"/>
                <w:sz w:val="18"/>
                <w:szCs w:val="18"/>
              </w:rPr>
            </w:pPr>
            <w:r w:rsidRPr="008753D9">
              <w:rPr>
                <w:kern w:val="0"/>
                <w:sz w:val="18"/>
                <w:szCs w:val="18"/>
              </w:rPr>
              <w:t xml:space="preserve">11  </w:t>
            </w:r>
          </w:p>
        </w:tc>
        <w:tc>
          <w:tcPr>
            <w:tcW w:w="677" w:type="pct"/>
            <w:tcBorders>
              <w:top w:val="single" w:sz="4" w:space="0" w:color="auto"/>
              <w:left w:val="single" w:sz="4" w:space="0" w:color="auto"/>
              <w:bottom w:val="single" w:sz="4" w:space="0" w:color="auto"/>
              <w:right w:val="single" w:sz="4" w:space="0" w:color="auto"/>
            </w:tcBorders>
          </w:tcPr>
          <w:p w:rsidR="00BB177B" w:rsidRPr="008753D9" w:rsidP="002B0B9D">
            <w:pPr>
              <w:spacing w:line="240" w:lineRule="exact"/>
              <w:rPr>
                <w:kern w:val="0"/>
                <w:sz w:val="18"/>
                <w:szCs w:val="18"/>
              </w:rPr>
            </w:pPr>
            <w:r w:rsidRPr="008753D9">
              <w:rPr>
                <w:rFonts w:hint="eastAsia"/>
                <w:kern w:val="0"/>
                <w:sz w:val="18"/>
                <w:szCs w:val="18"/>
              </w:rPr>
              <w:t>卷尺</w:t>
            </w:r>
          </w:p>
        </w:tc>
        <w:tc>
          <w:tcPr>
            <w:tcW w:w="929" w:type="pct"/>
            <w:gridSpan w:val="2"/>
            <w:tcBorders>
              <w:top w:val="single" w:sz="4" w:space="0" w:color="auto"/>
              <w:left w:val="single" w:sz="4" w:space="0" w:color="auto"/>
              <w:bottom w:val="single" w:sz="4" w:space="0" w:color="auto"/>
              <w:right w:val="single" w:sz="4" w:space="0" w:color="auto"/>
            </w:tcBorders>
          </w:tcPr>
          <w:p w:rsidR="00BB177B" w:rsidRPr="008753D9" w:rsidP="002B0B9D">
            <w:pPr>
              <w:spacing w:line="240" w:lineRule="exact"/>
              <w:rPr>
                <w:kern w:val="0"/>
                <w:sz w:val="18"/>
                <w:szCs w:val="18"/>
              </w:rPr>
            </w:pPr>
            <w:r w:rsidRPr="008753D9">
              <w:rPr>
                <w:kern w:val="0"/>
                <w:sz w:val="18"/>
                <w:szCs w:val="18"/>
              </w:rPr>
              <w:t>5m</w:t>
            </w:r>
          </w:p>
        </w:tc>
        <w:tc>
          <w:tcPr>
            <w:tcW w:w="595" w:type="pct"/>
            <w:tcBorders>
              <w:top w:val="single" w:sz="4" w:space="0" w:color="auto"/>
              <w:left w:val="single" w:sz="4" w:space="0" w:color="auto"/>
              <w:bottom w:val="single" w:sz="4" w:space="0" w:color="auto"/>
              <w:right w:val="single" w:sz="4" w:space="0" w:color="auto"/>
            </w:tcBorders>
          </w:tcPr>
          <w:p w:rsidR="00BB177B" w:rsidRPr="008753D9" w:rsidP="002B0B9D">
            <w:pPr>
              <w:spacing w:line="240" w:lineRule="exact"/>
              <w:rPr>
                <w:kern w:val="0"/>
                <w:sz w:val="18"/>
                <w:szCs w:val="18"/>
              </w:rPr>
            </w:pPr>
          </w:p>
        </w:tc>
        <w:tc>
          <w:tcPr>
            <w:tcW w:w="423" w:type="pct"/>
            <w:tcBorders>
              <w:top w:val="single" w:sz="4" w:space="0" w:color="auto"/>
              <w:left w:val="single" w:sz="4" w:space="0" w:color="auto"/>
              <w:bottom w:val="single" w:sz="4" w:space="0" w:color="auto"/>
              <w:right w:val="single" w:sz="4" w:space="0" w:color="auto"/>
            </w:tcBorders>
          </w:tcPr>
          <w:p w:rsidR="00BB177B" w:rsidRPr="008753D9" w:rsidP="002B0B9D">
            <w:pPr>
              <w:spacing w:line="240" w:lineRule="exact"/>
              <w:rPr>
                <w:kern w:val="0"/>
                <w:sz w:val="18"/>
                <w:szCs w:val="18"/>
              </w:rPr>
            </w:pPr>
            <w:r w:rsidRPr="008753D9">
              <w:rPr>
                <w:kern w:val="0"/>
                <w:sz w:val="18"/>
                <w:szCs w:val="18"/>
              </w:rPr>
              <w:t>8</w:t>
            </w:r>
          </w:p>
        </w:tc>
        <w:tc>
          <w:tcPr>
            <w:tcW w:w="340" w:type="pct"/>
            <w:tcBorders>
              <w:top w:val="single" w:sz="4" w:space="0" w:color="auto"/>
              <w:left w:val="single" w:sz="4" w:space="0" w:color="auto"/>
              <w:bottom w:val="single" w:sz="4" w:space="0" w:color="auto"/>
              <w:right w:val="single" w:sz="4" w:space="0" w:color="auto"/>
            </w:tcBorders>
          </w:tcPr>
          <w:p w:rsidR="00BB177B" w:rsidRPr="008753D9" w:rsidP="002B0B9D">
            <w:pPr>
              <w:spacing w:line="240" w:lineRule="exact"/>
              <w:rPr>
                <w:kern w:val="0"/>
                <w:sz w:val="18"/>
                <w:szCs w:val="18"/>
              </w:rPr>
            </w:pPr>
            <w:r w:rsidRPr="008753D9">
              <w:rPr>
                <w:rFonts w:hint="eastAsia"/>
                <w:kern w:val="0"/>
                <w:sz w:val="18"/>
                <w:szCs w:val="18"/>
              </w:rPr>
              <w:t>良好</w:t>
            </w:r>
          </w:p>
        </w:tc>
        <w:tc>
          <w:tcPr>
            <w:tcW w:w="339" w:type="pct"/>
            <w:tcBorders>
              <w:top w:val="single" w:sz="4" w:space="0" w:color="auto"/>
              <w:left w:val="single" w:sz="4" w:space="0" w:color="auto"/>
              <w:bottom w:val="single" w:sz="4" w:space="0" w:color="auto"/>
              <w:right w:val="single" w:sz="4" w:space="0" w:color="auto"/>
            </w:tcBorders>
          </w:tcPr>
          <w:p w:rsidR="00BB177B" w:rsidRPr="008753D9" w:rsidP="002B0B9D">
            <w:pPr>
              <w:spacing w:line="240" w:lineRule="exact"/>
              <w:rPr>
                <w:kern w:val="0"/>
                <w:sz w:val="18"/>
                <w:szCs w:val="18"/>
              </w:rPr>
            </w:pPr>
            <w:r w:rsidRPr="008753D9">
              <w:rPr>
                <w:rFonts w:hint="eastAsia"/>
                <w:kern w:val="0"/>
                <w:sz w:val="18"/>
                <w:szCs w:val="18"/>
              </w:rPr>
              <w:t>木工</w:t>
            </w:r>
          </w:p>
        </w:tc>
        <w:tc>
          <w:tcPr>
            <w:tcW w:w="1356" w:type="pct"/>
            <w:tcBorders>
              <w:top w:val="single" w:sz="4" w:space="0" w:color="auto"/>
              <w:left w:val="single" w:sz="4" w:space="0" w:color="auto"/>
              <w:bottom w:val="single" w:sz="4" w:space="0" w:color="auto"/>
              <w:right w:val="single" w:sz="4" w:space="0" w:color="auto"/>
            </w:tcBorders>
          </w:tcPr>
          <w:p w:rsidR="00BB177B" w:rsidRPr="008753D9" w:rsidP="002B0B9D">
            <w:pPr>
              <w:spacing w:line="240" w:lineRule="exact"/>
              <w:rPr>
                <w:kern w:val="0"/>
                <w:sz w:val="18"/>
                <w:szCs w:val="18"/>
              </w:rPr>
            </w:pPr>
            <w:r w:rsidRPr="008753D9">
              <w:rPr>
                <w:rFonts w:hint="eastAsia"/>
                <w:kern w:val="0"/>
                <w:sz w:val="18"/>
                <w:szCs w:val="18"/>
              </w:rPr>
              <w:t>按</w:t>
            </w:r>
            <w:r w:rsidRPr="008753D9">
              <w:rPr>
                <w:kern w:val="0"/>
                <w:sz w:val="18"/>
                <w:szCs w:val="18"/>
              </w:rPr>
              <w:t xml:space="preserve">8~10 </w:t>
            </w:r>
            <w:r w:rsidRPr="008753D9">
              <w:rPr>
                <w:rFonts w:hint="eastAsia"/>
                <w:kern w:val="0"/>
                <w:sz w:val="18"/>
                <w:szCs w:val="18"/>
              </w:rPr>
              <w:t>人</w:t>
            </w:r>
            <w:r w:rsidRPr="008753D9">
              <w:rPr>
                <w:kern w:val="0"/>
                <w:sz w:val="18"/>
                <w:szCs w:val="18"/>
              </w:rPr>
              <w:t>/</w:t>
            </w:r>
            <w:r w:rsidRPr="008753D9">
              <w:rPr>
                <w:rFonts w:hint="eastAsia"/>
                <w:kern w:val="0"/>
                <w:sz w:val="18"/>
                <w:szCs w:val="18"/>
              </w:rPr>
              <w:t>班组计算</w:t>
            </w:r>
          </w:p>
        </w:tc>
      </w:tr>
      <w:tr w:rsidTr="002B0B9D">
        <w:tblPrEx>
          <w:tblW w:w="4722" w:type="pct"/>
          <w:tblInd w:w="250" w:type="dxa"/>
          <w:tblLook w:val="01E0"/>
        </w:tblPrEx>
        <w:tc>
          <w:tcPr>
            <w:tcW w:w="341" w:type="pct"/>
            <w:tcBorders>
              <w:top w:val="single" w:sz="4" w:space="0" w:color="auto"/>
              <w:left w:val="single" w:sz="4" w:space="0" w:color="auto"/>
              <w:bottom w:val="single" w:sz="4" w:space="0" w:color="auto"/>
              <w:right w:val="single" w:sz="4" w:space="0" w:color="auto"/>
            </w:tcBorders>
          </w:tcPr>
          <w:p w:rsidR="00BB177B" w:rsidRPr="008753D9" w:rsidP="002B0B9D">
            <w:pPr>
              <w:spacing w:line="240" w:lineRule="exact"/>
              <w:rPr>
                <w:kern w:val="0"/>
                <w:sz w:val="18"/>
                <w:szCs w:val="18"/>
              </w:rPr>
            </w:pPr>
            <w:r w:rsidRPr="008753D9">
              <w:rPr>
                <w:kern w:val="0"/>
                <w:sz w:val="18"/>
                <w:szCs w:val="18"/>
              </w:rPr>
              <w:t xml:space="preserve">12   </w:t>
            </w:r>
          </w:p>
        </w:tc>
        <w:tc>
          <w:tcPr>
            <w:tcW w:w="677" w:type="pct"/>
            <w:tcBorders>
              <w:top w:val="single" w:sz="4" w:space="0" w:color="auto"/>
              <w:left w:val="single" w:sz="4" w:space="0" w:color="auto"/>
              <w:bottom w:val="single" w:sz="4" w:space="0" w:color="auto"/>
              <w:right w:val="single" w:sz="4" w:space="0" w:color="auto"/>
            </w:tcBorders>
          </w:tcPr>
          <w:p w:rsidR="00BB177B" w:rsidRPr="008753D9" w:rsidP="002B0B9D">
            <w:pPr>
              <w:spacing w:line="240" w:lineRule="exact"/>
              <w:rPr>
                <w:kern w:val="0"/>
                <w:sz w:val="18"/>
                <w:szCs w:val="18"/>
              </w:rPr>
            </w:pPr>
            <w:r w:rsidRPr="008753D9">
              <w:rPr>
                <w:rFonts w:hint="eastAsia"/>
                <w:kern w:val="0"/>
                <w:sz w:val="18"/>
                <w:szCs w:val="18"/>
              </w:rPr>
              <w:t>线锤</w:t>
            </w:r>
          </w:p>
        </w:tc>
        <w:tc>
          <w:tcPr>
            <w:tcW w:w="929" w:type="pct"/>
            <w:gridSpan w:val="2"/>
            <w:tcBorders>
              <w:top w:val="single" w:sz="4" w:space="0" w:color="auto"/>
              <w:left w:val="single" w:sz="4" w:space="0" w:color="auto"/>
              <w:bottom w:val="single" w:sz="4" w:space="0" w:color="auto"/>
              <w:right w:val="single" w:sz="4" w:space="0" w:color="auto"/>
            </w:tcBorders>
          </w:tcPr>
          <w:p w:rsidR="00BB177B" w:rsidRPr="008753D9" w:rsidP="002B0B9D">
            <w:pPr>
              <w:spacing w:line="240" w:lineRule="exact"/>
              <w:rPr>
                <w:kern w:val="0"/>
                <w:sz w:val="18"/>
                <w:szCs w:val="18"/>
              </w:rPr>
            </w:pPr>
            <w:r w:rsidRPr="008753D9">
              <w:rPr>
                <w:kern w:val="0"/>
                <w:sz w:val="18"/>
                <w:szCs w:val="18"/>
              </w:rPr>
              <w:t>0.5kg</w:t>
            </w:r>
          </w:p>
        </w:tc>
        <w:tc>
          <w:tcPr>
            <w:tcW w:w="595" w:type="pct"/>
            <w:tcBorders>
              <w:top w:val="single" w:sz="4" w:space="0" w:color="auto"/>
              <w:left w:val="single" w:sz="4" w:space="0" w:color="auto"/>
              <w:bottom w:val="single" w:sz="4" w:space="0" w:color="auto"/>
              <w:right w:val="single" w:sz="4" w:space="0" w:color="auto"/>
            </w:tcBorders>
          </w:tcPr>
          <w:p w:rsidR="00BB177B" w:rsidRPr="008753D9" w:rsidP="002B0B9D">
            <w:pPr>
              <w:spacing w:line="240" w:lineRule="exact"/>
              <w:rPr>
                <w:kern w:val="0"/>
                <w:sz w:val="18"/>
                <w:szCs w:val="18"/>
              </w:rPr>
            </w:pPr>
          </w:p>
        </w:tc>
        <w:tc>
          <w:tcPr>
            <w:tcW w:w="423" w:type="pct"/>
            <w:tcBorders>
              <w:top w:val="single" w:sz="4" w:space="0" w:color="auto"/>
              <w:left w:val="single" w:sz="4" w:space="0" w:color="auto"/>
              <w:bottom w:val="single" w:sz="4" w:space="0" w:color="auto"/>
              <w:right w:val="single" w:sz="4" w:space="0" w:color="auto"/>
            </w:tcBorders>
          </w:tcPr>
          <w:p w:rsidR="00BB177B" w:rsidRPr="008753D9" w:rsidP="002B0B9D">
            <w:pPr>
              <w:spacing w:line="240" w:lineRule="exact"/>
              <w:rPr>
                <w:kern w:val="0"/>
                <w:sz w:val="18"/>
                <w:szCs w:val="18"/>
              </w:rPr>
            </w:pPr>
            <w:r w:rsidRPr="008753D9">
              <w:rPr>
                <w:kern w:val="0"/>
                <w:sz w:val="18"/>
                <w:szCs w:val="18"/>
              </w:rPr>
              <w:t>4</w:t>
            </w:r>
          </w:p>
        </w:tc>
        <w:tc>
          <w:tcPr>
            <w:tcW w:w="340" w:type="pct"/>
            <w:tcBorders>
              <w:top w:val="single" w:sz="4" w:space="0" w:color="auto"/>
              <w:left w:val="single" w:sz="4" w:space="0" w:color="auto"/>
              <w:bottom w:val="single" w:sz="4" w:space="0" w:color="auto"/>
              <w:right w:val="single" w:sz="4" w:space="0" w:color="auto"/>
            </w:tcBorders>
          </w:tcPr>
          <w:p w:rsidR="00BB177B" w:rsidRPr="008753D9" w:rsidP="002B0B9D">
            <w:pPr>
              <w:spacing w:line="240" w:lineRule="exact"/>
              <w:rPr>
                <w:kern w:val="0"/>
                <w:sz w:val="18"/>
                <w:szCs w:val="18"/>
              </w:rPr>
            </w:pPr>
            <w:r w:rsidRPr="008753D9">
              <w:rPr>
                <w:rFonts w:hint="eastAsia"/>
                <w:kern w:val="0"/>
                <w:sz w:val="18"/>
                <w:szCs w:val="18"/>
              </w:rPr>
              <w:t>良好</w:t>
            </w:r>
          </w:p>
        </w:tc>
        <w:tc>
          <w:tcPr>
            <w:tcW w:w="339" w:type="pct"/>
            <w:tcBorders>
              <w:top w:val="single" w:sz="4" w:space="0" w:color="auto"/>
              <w:left w:val="single" w:sz="4" w:space="0" w:color="auto"/>
              <w:bottom w:val="single" w:sz="4" w:space="0" w:color="auto"/>
              <w:right w:val="single" w:sz="4" w:space="0" w:color="auto"/>
            </w:tcBorders>
          </w:tcPr>
          <w:p w:rsidR="00BB177B" w:rsidRPr="008753D9" w:rsidP="002B0B9D">
            <w:pPr>
              <w:spacing w:line="240" w:lineRule="exact"/>
              <w:rPr>
                <w:kern w:val="0"/>
                <w:sz w:val="18"/>
                <w:szCs w:val="18"/>
              </w:rPr>
            </w:pPr>
            <w:r w:rsidRPr="008753D9">
              <w:rPr>
                <w:rFonts w:hint="eastAsia"/>
                <w:kern w:val="0"/>
                <w:sz w:val="18"/>
                <w:szCs w:val="18"/>
              </w:rPr>
              <w:t>木工</w:t>
            </w:r>
          </w:p>
        </w:tc>
        <w:tc>
          <w:tcPr>
            <w:tcW w:w="1356" w:type="pct"/>
            <w:tcBorders>
              <w:top w:val="single" w:sz="4" w:space="0" w:color="auto"/>
              <w:left w:val="single" w:sz="4" w:space="0" w:color="auto"/>
              <w:bottom w:val="single" w:sz="4" w:space="0" w:color="auto"/>
              <w:right w:val="single" w:sz="4" w:space="0" w:color="auto"/>
            </w:tcBorders>
          </w:tcPr>
          <w:p w:rsidR="00BB177B" w:rsidRPr="008753D9" w:rsidP="002B0B9D">
            <w:pPr>
              <w:spacing w:line="240" w:lineRule="exact"/>
              <w:rPr>
                <w:kern w:val="0"/>
                <w:sz w:val="18"/>
                <w:szCs w:val="18"/>
              </w:rPr>
            </w:pPr>
            <w:r w:rsidRPr="008753D9">
              <w:rPr>
                <w:rFonts w:hint="eastAsia"/>
                <w:kern w:val="0"/>
                <w:sz w:val="18"/>
                <w:szCs w:val="18"/>
              </w:rPr>
              <w:t>按</w:t>
            </w:r>
            <w:r w:rsidRPr="008753D9">
              <w:rPr>
                <w:kern w:val="0"/>
                <w:sz w:val="18"/>
                <w:szCs w:val="18"/>
              </w:rPr>
              <w:t xml:space="preserve">8~10 </w:t>
            </w:r>
            <w:r w:rsidRPr="008753D9">
              <w:rPr>
                <w:rFonts w:hint="eastAsia"/>
                <w:kern w:val="0"/>
                <w:sz w:val="18"/>
                <w:szCs w:val="18"/>
              </w:rPr>
              <w:t>人</w:t>
            </w:r>
            <w:r w:rsidRPr="008753D9">
              <w:rPr>
                <w:kern w:val="0"/>
                <w:sz w:val="18"/>
                <w:szCs w:val="18"/>
              </w:rPr>
              <w:t>/</w:t>
            </w:r>
            <w:r w:rsidRPr="008753D9">
              <w:rPr>
                <w:rFonts w:hint="eastAsia"/>
                <w:kern w:val="0"/>
                <w:sz w:val="18"/>
                <w:szCs w:val="18"/>
              </w:rPr>
              <w:t>班组计算</w:t>
            </w:r>
          </w:p>
        </w:tc>
      </w:tr>
      <w:tr w:rsidTr="002B0B9D">
        <w:tblPrEx>
          <w:tblW w:w="4722" w:type="pct"/>
          <w:tblInd w:w="250" w:type="dxa"/>
          <w:tblLook w:val="01E0"/>
        </w:tblPrEx>
        <w:tc>
          <w:tcPr>
            <w:tcW w:w="341" w:type="pct"/>
            <w:tcBorders>
              <w:top w:val="single" w:sz="4" w:space="0" w:color="auto"/>
              <w:left w:val="single" w:sz="4" w:space="0" w:color="auto"/>
              <w:bottom w:val="single" w:sz="4" w:space="0" w:color="auto"/>
              <w:right w:val="single" w:sz="4" w:space="0" w:color="auto"/>
            </w:tcBorders>
          </w:tcPr>
          <w:p w:rsidR="00BB177B" w:rsidRPr="008753D9" w:rsidP="002B0B9D">
            <w:pPr>
              <w:spacing w:line="240" w:lineRule="exact"/>
              <w:rPr>
                <w:kern w:val="0"/>
                <w:sz w:val="18"/>
                <w:szCs w:val="18"/>
              </w:rPr>
            </w:pPr>
            <w:r w:rsidRPr="008753D9">
              <w:rPr>
                <w:kern w:val="0"/>
                <w:sz w:val="18"/>
                <w:szCs w:val="18"/>
              </w:rPr>
              <w:t xml:space="preserve">13   </w:t>
            </w:r>
          </w:p>
        </w:tc>
        <w:tc>
          <w:tcPr>
            <w:tcW w:w="677" w:type="pct"/>
            <w:tcBorders>
              <w:top w:val="single" w:sz="4" w:space="0" w:color="auto"/>
              <w:left w:val="single" w:sz="4" w:space="0" w:color="auto"/>
              <w:bottom w:val="single" w:sz="4" w:space="0" w:color="auto"/>
              <w:right w:val="single" w:sz="4" w:space="0" w:color="auto"/>
            </w:tcBorders>
          </w:tcPr>
          <w:p w:rsidR="00BB177B" w:rsidRPr="008753D9" w:rsidP="002B0B9D">
            <w:pPr>
              <w:spacing w:line="240" w:lineRule="exact"/>
              <w:rPr>
                <w:kern w:val="0"/>
                <w:sz w:val="18"/>
                <w:szCs w:val="18"/>
              </w:rPr>
            </w:pPr>
            <w:r w:rsidRPr="008753D9">
              <w:rPr>
                <w:rFonts w:hint="eastAsia"/>
                <w:kern w:val="0"/>
                <w:sz w:val="18"/>
                <w:szCs w:val="18"/>
              </w:rPr>
              <w:t>托线板</w:t>
            </w:r>
          </w:p>
        </w:tc>
        <w:tc>
          <w:tcPr>
            <w:tcW w:w="929" w:type="pct"/>
            <w:gridSpan w:val="2"/>
            <w:tcBorders>
              <w:top w:val="single" w:sz="4" w:space="0" w:color="auto"/>
              <w:left w:val="single" w:sz="4" w:space="0" w:color="auto"/>
              <w:bottom w:val="single" w:sz="4" w:space="0" w:color="auto"/>
              <w:right w:val="single" w:sz="4" w:space="0" w:color="auto"/>
            </w:tcBorders>
          </w:tcPr>
          <w:p w:rsidR="00BB177B" w:rsidRPr="008753D9" w:rsidP="002B0B9D">
            <w:pPr>
              <w:spacing w:line="240" w:lineRule="exact"/>
              <w:rPr>
                <w:kern w:val="0"/>
                <w:sz w:val="18"/>
                <w:szCs w:val="18"/>
              </w:rPr>
            </w:pPr>
            <w:r w:rsidRPr="008753D9">
              <w:rPr>
                <w:kern w:val="0"/>
                <w:sz w:val="18"/>
                <w:szCs w:val="18"/>
              </w:rPr>
              <w:t>2mm</w:t>
            </w:r>
          </w:p>
        </w:tc>
        <w:tc>
          <w:tcPr>
            <w:tcW w:w="595" w:type="pct"/>
            <w:tcBorders>
              <w:top w:val="single" w:sz="4" w:space="0" w:color="auto"/>
              <w:left w:val="single" w:sz="4" w:space="0" w:color="auto"/>
              <w:bottom w:val="single" w:sz="4" w:space="0" w:color="auto"/>
              <w:right w:val="single" w:sz="4" w:space="0" w:color="auto"/>
            </w:tcBorders>
          </w:tcPr>
          <w:p w:rsidR="00BB177B" w:rsidRPr="008753D9" w:rsidP="002B0B9D">
            <w:pPr>
              <w:spacing w:line="240" w:lineRule="exact"/>
              <w:rPr>
                <w:kern w:val="0"/>
                <w:sz w:val="18"/>
                <w:szCs w:val="18"/>
              </w:rPr>
            </w:pPr>
          </w:p>
        </w:tc>
        <w:tc>
          <w:tcPr>
            <w:tcW w:w="423" w:type="pct"/>
            <w:tcBorders>
              <w:top w:val="single" w:sz="4" w:space="0" w:color="auto"/>
              <w:left w:val="single" w:sz="4" w:space="0" w:color="auto"/>
              <w:bottom w:val="single" w:sz="4" w:space="0" w:color="auto"/>
              <w:right w:val="single" w:sz="4" w:space="0" w:color="auto"/>
            </w:tcBorders>
          </w:tcPr>
          <w:p w:rsidR="00BB177B" w:rsidRPr="008753D9" w:rsidP="002B0B9D">
            <w:pPr>
              <w:spacing w:line="240" w:lineRule="exact"/>
              <w:rPr>
                <w:kern w:val="0"/>
                <w:sz w:val="18"/>
                <w:szCs w:val="18"/>
              </w:rPr>
            </w:pPr>
            <w:r w:rsidRPr="008753D9">
              <w:rPr>
                <w:kern w:val="0"/>
                <w:sz w:val="18"/>
                <w:szCs w:val="18"/>
              </w:rPr>
              <w:t>2</w:t>
            </w:r>
          </w:p>
        </w:tc>
        <w:tc>
          <w:tcPr>
            <w:tcW w:w="340" w:type="pct"/>
            <w:tcBorders>
              <w:top w:val="single" w:sz="4" w:space="0" w:color="auto"/>
              <w:left w:val="single" w:sz="4" w:space="0" w:color="auto"/>
              <w:bottom w:val="single" w:sz="4" w:space="0" w:color="auto"/>
              <w:right w:val="single" w:sz="4" w:space="0" w:color="auto"/>
            </w:tcBorders>
          </w:tcPr>
          <w:p w:rsidR="00BB177B" w:rsidRPr="008753D9" w:rsidP="002B0B9D">
            <w:pPr>
              <w:spacing w:line="240" w:lineRule="exact"/>
              <w:rPr>
                <w:kern w:val="0"/>
                <w:sz w:val="18"/>
                <w:szCs w:val="18"/>
              </w:rPr>
            </w:pPr>
            <w:r w:rsidRPr="008753D9">
              <w:rPr>
                <w:rFonts w:hint="eastAsia"/>
                <w:kern w:val="0"/>
                <w:sz w:val="18"/>
                <w:szCs w:val="18"/>
              </w:rPr>
              <w:t>良好</w:t>
            </w:r>
          </w:p>
        </w:tc>
        <w:tc>
          <w:tcPr>
            <w:tcW w:w="339" w:type="pct"/>
            <w:tcBorders>
              <w:top w:val="single" w:sz="4" w:space="0" w:color="auto"/>
              <w:left w:val="single" w:sz="4" w:space="0" w:color="auto"/>
              <w:bottom w:val="single" w:sz="4" w:space="0" w:color="auto"/>
              <w:right w:val="single" w:sz="4" w:space="0" w:color="auto"/>
            </w:tcBorders>
          </w:tcPr>
          <w:p w:rsidR="00BB177B" w:rsidRPr="008753D9" w:rsidP="002B0B9D">
            <w:pPr>
              <w:spacing w:line="240" w:lineRule="exact"/>
              <w:rPr>
                <w:kern w:val="0"/>
                <w:sz w:val="18"/>
                <w:szCs w:val="18"/>
              </w:rPr>
            </w:pPr>
            <w:r w:rsidRPr="008753D9">
              <w:rPr>
                <w:rFonts w:hint="eastAsia"/>
                <w:kern w:val="0"/>
                <w:sz w:val="18"/>
                <w:szCs w:val="18"/>
              </w:rPr>
              <w:t>木工</w:t>
            </w:r>
          </w:p>
        </w:tc>
        <w:tc>
          <w:tcPr>
            <w:tcW w:w="1356" w:type="pct"/>
            <w:tcBorders>
              <w:top w:val="single" w:sz="4" w:space="0" w:color="auto"/>
              <w:left w:val="single" w:sz="4" w:space="0" w:color="auto"/>
              <w:bottom w:val="single" w:sz="4" w:space="0" w:color="auto"/>
              <w:right w:val="single" w:sz="4" w:space="0" w:color="auto"/>
            </w:tcBorders>
          </w:tcPr>
          <w:p w:rsidR="00BB177B" w:rsidRPr="008753D9" w:rsidP="002B0B9D">
            <w:pPr>
              <w:spacing w:line="240" w:lineRule="exact"/>
              <w:rPr>
                <w:kern w:val="0"/>
                <w:sz w:val="18"/>
                <w:szCs w:val="18"/>
              </w:rPr>
            </w:pPr>
            <w:r w:rsidRPr="008753D9">
              <w:rPr>
                <w:rFonts w:hint="eastAsia"/>
                <w:kern w:val="0"/>
                <w:sz w:val="18"/>
                <w:szCs w:val="18"/>
              </w:rPr>
              <w:t>按</w:t>
            </w:r>
            <w:r w:rsidRPr="008753D9">
              <w:rPr>
                <w:kern w:val="0"/>
                <w:sz w:val="18"/>
                <w:szCs w:val="18"/>
              </w:rPr>
              <w:t xml:space="preserve">8~10 </w:t>
            </w:r>
            <w:r w:rsidRPr="008753D9">
              <w:rPr>
                <w:rFonts w:hint="eastAsia"/>
                <w:kern w:val="0"/>
                <w:sz w:val="18"/>
                <w:szCs w:val="18"/>
              </w:rPr>
              <w:t>人</w:t>
            </w:r>
            <w:r w:rsidRPr="008753D9">
              <w:rPr>
                <w:kern w:val="0"/>
                <w:sz w:val="18"/>
                <w:szCs w:val="18"/>
              </w:rPr>
              <w:t>/</w:t>
            </w:r>
            <w:r w:rsidRPr="008753D9">
              <w:rPr>
                <w:rFonts w:hint="eastAsia"/>
                <w:kern w:val="0"/>
                <w:sz w:val="18"/>
                <w:szCs w:val="18"/>
              </w:rPr>
              <w:t>班组计算</w:t>
            </w:r>
          </w:p>
        </w:tc>
      </w:tr>
      <w:tr w:rsidTr="002B0B9D">
        <w:tblPrEx>
          <w:tblW w:w="4722" w:type="pct"/>
          <w:tblInd w:w="250" w:type="dxa"/>
          <w:tblLook w:val="01E0"/>
        </w:tblPrEx>
        <w:tc>
          <w:tcPr>
            <w:tcW w:w="341" w:type="pct"/>
            <w:tcBorders>
              <w:top w:val="single" w:sz="4" w:space="0" w:color="auto"/>
              <w:left w:val="single" w:sz="4" w:space="0" w:color="auto"/>
              <w:bottom w:val="single" w:sz="4" w:space="0" w:color="auto"/>
              <w:right w:val="single" w:sz="4" w:space="0" w:color="auto"/>
            </w:tcBorders>
          </w:tcPr>
          <w:p w:rsidR="00BB177B" w:rsidRPr="008753D9" w:rsidP="002B0B9D">
            <w:pPr>
              <w:spacing w:line="240" w:lineRule="exact"/>
              <w:rPr>
                <w:kern w:val="0"/>
                <w:sz w:val="18"/>
                <w:szCs w:val="18"/>
              </w:rPr>
            </w:pPr>
            <w:r w:rsidRPr="008753D9">
              <w:rPr>
                <w:kern w:val="0"/>
                <w:sz w:val="18"/>
                <w:szCs w:val="18"/>
              </w:rPr>
              <w:t xml:space="preserve">14  </w:t>
            </w:r>
          </w:p>
        </w:tc>
        <w:tc>
          <w:tcPr>
            <w:tcW w:w="677" w:type="pct"/>
            <w:tcBorders>
              <w:top w:val="single" w:sz="4" w:space="0" w:color="auto"/>
              <w:left w:val="single" w:sz="4" w:space="0" w:color="auto"/>
              <w:bottom w:val="single" w:sz="4" w:space="0" w:color="auto"/>
              <w:right w:val="single" w:sz="4" w:space="0" w:color="auto"/>
            </w:tcBorders>
          </w:tcPr>
          <w:p w:rsidR="00BB177B" w:rsidRPr="008753D9" w:rsidP="002B0B9D">
            <w:pPr>
              <w:spacing w:line="240" w:lineRule="exact"/>
              <w:rPr>
                <w:kern w:val="0"/>
                <w:sz w:val="18"/>
                <w:szCs w:val="18"/>
              </w:rPr>
            </w:pPr>
            <w:r w:rsidRPr="008753D9">
              <w:rPr>
                <w:rFonts w:hint="eastAsia"/>
                <w:kern w:val="0"/>
                <w:sz w:val="18"/>
                <w:szCs w:val="18"/>
              </w:rPr>
              <w:t>胶钳</w:t>
            </w:r>
          </w:p>
        </w:tc>
        <w:tc>
          <w:tcPr>
            <w:tcW w:w="929" w:type="pct"/>
            <w:gridSpan w:val="2"/>
            <w:tcBorders>
              <w:top w:val="single" w:sz="4" w:space="0" w:color="auto"/>
              <w:left w:val="single" w:sz="4" w:space="0" w:color="auto"/>
              <w:bottom w:val="single" w:sz="4" w:space="0" w:color="auto"/>
              <w:right w:val="single" w:sz="4" w:space="0" w:color="auto"/>
            </w:tcBorders>
          </w:tcPr>
          <w:p w:rsidR="00BB177B" w:rsidRPr="008753D9" w:rsidP="002B0B9D">
            <w:pPr>
              <w:spacing w:line="240" w:lineRule="exact"/>
              <w:rPr>
                <w:kern w:val="0"/>
                <w:sz w:val="18"/>
                <w:szCs w:val="18"/>
              </w:rPr>
            </w:pPr>
          </w:p>
        </w:tc>
        <w:tc>
          <w:tcPr>
            <w:tcW w:w="595" w:type="pct"/>
            <w:tcBorders>
              <w:top w:val="single" w:sz="4" w:space="0" w:color="auto"/>
              <w:left w:val="single" w:sz="4" w:space="0" w:color="auto"/>
              <w:bottom w:val="single" w:sz="4" w:space="0" w:color="auto"/>
              <w:right w:val="single" w:sz="4" w:space="0" w:color="auto"/>
            </w:tcBorders>
          </w:tcPr>
          <w:p w:rsidR="00BB177B" w:rsidRPr="008753D9" w:rsidP="002B0B9D">
            <w:pPr>
              <w:spacing w:line="240" w:lineRule="exact"/>
              <w:rPr>
                <w:kern w:val="0"/>
                <w:sz w:val="18"/>
                <w:szCs w:val="18"/>
              </w:rPr>
            </w:pPr>
          </w:p>
        </w:tc>
        <w:tc>
          <w:tcPr>
            <w:tcW w:w="423" w:type="pct"/>
            <w:tcBorders>
              <w:top w:val="single" w:sz="4" w:space="0" w:color="auto"/>
              <w:left w:val="single" w:sz="4" w:space="0" w:color="auto"/>
              <w:bottom w:val="single" w:sz="4" w:space="0" w:color="auto"/>
              <w:right w:val="single" w:sz="4" w:space="0" w:color="auto"/>
            </w:tcBorders>
          </w:tcPr>
          <w:p w:rsidR="00BB177B" w:rsidRPr="008753D9" w:rsidP="002B0B9D">
            <w:pPr>
              <w:spacing w:line="240" w:lineRule="exact"/>
              <w:rPr>
                <w:kern w:val="0"/>
                <w:sz w:val="18"/>
                <w:szCs w:val="18"/>
              </w:rPr>
            </w:pPr>
            <w:r w:rsidRPr="008753D9">
              <w:rPr>
                <w:kern w:val="0"/>
                <w:sz w:val="18"/>
                <w:szCs w:val="18"/>
              </w:rPr>
              <w:t>3</w:t>
            </w:r>
          </w:p>
        </w:tc>
        <w:tc>
          <w:tcPr>
            <w:tcW w:w="340" w:type="pct"/>
            <w:tcBorders>
              <w:top w:val="single" w:sz="4" w:space="0" w:color="auto"/>
              <w:left w:val="single" w:sz="4" w:space="0" w:color="auto"/>
              <w:bottom w:val="single" w:sz="4" w:space="0" w:color="auto"/>
              <w:right w:val="single" w:sz="4" w:space="0" w:color="auto"/>
            </w:tcBorders>
          </w:tcPr>
          <w:p w:rsidR="00BB177B" w:rsidRPr="008753D9" w:rsidP="002B0B9D">
            <w:pPr>
              <w:spacing w:line="240" w:lineRule="exact"/>
              <w:rPr>
                <w:kern w:val="0"/>
                <w:sz w:val="18"/>
                <w:szCs w:val="18"/>
              </w:rPr>
            </w:pPr>
            <w:r w:rsidRPr="008753D9">
              <w:rPr>
                <w:rFonts w:hint="eastAsia"/>
                <w:kern w:val="0"/>
                <w:sz w:val="18"/>
                <w:szCs w:val="18"/>
              </w:rPr>
              <w:t>良好</w:t>
            </w:r>
          </w:p>
        </w:tc>
        <w:tc>
          <w:tcPr>
            <w:tcW w:w="339" w:type="pct"/>
            <w:tcBorders>
              <w:top w:val="single" w:sz="4" w:space="0" w:color="auto"/>
              <w:left w:val="single" w:sz="4" w:space="0" w:color="auto"/>
              <w:bottom w:val="single" w:sz="4" w:space="0" w:color="auto"/>
              <w:right w:val="single" w:sz="4" w:space="0" w:color="auto"/>
            </w:tcBorders>
          </w:tcPr>
          <w:p w:rsidR="00BB177B" w:rsidRPr="008753D9" w:rsidP="002B0B9D">
            <w:pPr>
              <w:spacing w:line="240" w:lineRule="exact"/>
              <w:rPr>
                <w:kern w:val="0"/>
                <w:sz w:val="18"/>
                <w:szCs w:val="18"/>
              </w:rPr>
            </w:pPr>
            <w:r w:rsidRPr="008753D9">
              <w:rPr>
                <w:rFonts w:hint="eastAsia"/>
                <w:kern w:val="0"/>
                <w:sz w:val="18"/>
                <w:szCs w:val="18"/>
              </w:rPr>
              <w:t>木工</w:t>
            </w:r>
          </w:p>
        </w:tc>
        <w:tc>
          <w:tcPr>
            <w:tcW w:w="1356" w:type="pct"/>
            <w:tcBorders>
              <w:top w:val="single" w:sz="4" w:space="0" w:color="auto"/>
              <w:left w:val="single" w:sz="4" w:space="0" w:color="auto"/>
              <w:bottom w:val="single" w:sz="4" w:space="0" w:color="auto"/>
              <w:right w:val="single" w:sz="4" w:space="0" w:color="auto"/>
            </w:tcBorders>
          </w:tcPr>
          <w:p w:rsidR="00BB177B" w:rsidRPr="008753D9" w:rsidP="002B0B9D">
            <w:pPr>
              <w:spacing w:line="240" w:lineRule="exact"/>
              <w:rPr>
                <w:kern w:val="0"/>
                <w:sz w:val="18"/>
                <w:szCs w:val="18"/>
              </w:rPr>
            </w:pPr>
            <w:r w:rsidRPr="008753D9">
              <w:rPr>
                <w:rFonts w:hint="eastAsia"/>
                <w:kern w:val="0"/>
                <w:sz w:val="18"/>
                <w:szCs w:val="18"/>
              </w:rPr>
              <w:t>按</w:t>
            </w:r>
            <w:r w:rsidRPr="008753D9">
              <w:rPr>
                <w:kern w:val="0"/>
                <w:sz w:val="18"/>
                <w:szCs w:val="18"/>
              </w:rPr>
              <w:t xml:space="preserve">8~10 </w:t>
            </w:r>
            <w:r w:rsidRPr="008753D9">
              <w:rPr>
                <w:rFonts w:hint="eastAsia"/>
                <w:kern w:val="0"/>
                <w:sz w:val="18"/>
                <w:szCs w:val="18"/>
              </w:rPr>
              <w:t>人</w:t>
            </w:r>
            <w:r w:rsidRPr="008753D9">
              <w:rPr>
                <w:kern w:val="0"/>
                <w:sz w:val="18"/>
                <w:szCs w:val="18"/>
              </w:rPr>
              <w:t>/</w:t>
            </w:r>
            <w:r w:rsidRPr="008753D9">
              <w:rPr>
                <w:rFonts w:hint="eastAsia"/>
                <w:kern w:val="0"/>
                <w:sz w:val="18"/>
                <w:szCs w:val="18"/>
              </w:rPr>
              <w:t>班组计算</w:t>
            </w:r>
          </w:p>
        </w:tc>
      </w:tr>
    </w:tbl>
    <w:p w:rsidR="00BB177B" w:rsidP="00BB177B">
      <w:pPr>
        <w:spacing w:line="240" w:lineRule="exact"/>
        <w:rPr>
          <w:kern w:val="0"/>
        </w:rPr>
      </w:pPr>
      <w:r>
        <w:rPr>
          <w:rFonts w:hint="eastAsia"/>
          <w:kern w:val="0"/>
        </w:rPr>
        <w:t>（</w:t>
      </w:r>
      <w:r>
        <w:rPr>
          <w:kern w:val="0"/>
        </w:rPr>
        <w:t>1</w:t>
      </w:r>
      <w:r>
        <w:rPr>
          <w:rFonts w:hint="eastAsia"/>
          <w:kern w:val="0"/>
        </w:rPr>
        <w:t>）</w:t>
      </w:r>
      <w:r>
        <w:rPr>
          <w:kern w:val="0"/>
        </w:rPr>
        <w:t xml:space="preserve"> </w:t>
      </w:r>
      <w:r>
        <w:rPr>
          <w:rFonts w:hint="eastAsia"/>
          <w:kern w:val="0"/>
        </w:rPr>
        <w:t>电动机具：电锯、镙锯、手电钻、冲击电锤、直流电焊机、切割机。</w:t>
      </w:r>
    </w:p>
    <w:p w:rsidR="00BB177B" w:rsidP="00BB177B">
      <w:pPr>
        <w:spacing w:line="240" w:lineRule="exact"/>
        <w:rPr>
          <w:kern w:val="0"/>
        </w:rPr>
      </w:pPr>
      <w:r>
        <w:rPr>
          <w:rFonts w:hint="eastAsia"/>
          <w:kern w:val="0"/>
        </w:rPr>
        <w:t>（</w:t>
      </w:r>
      <w:r>
        <w:rPr>
          <w:kern w:val="0"/>
        </w:rPr>
        <w:t>2</w:t>
      </w:r>
      <w:r>
        <w:rPr>
          <w:rFonts w:hint="eastAsia"/>
          <w:kern w:val="0"/>
        </w:rPr>
        <w:t>）</w:t>
      </w:r>
      <w:r>
        <w:rPr>
          <w:kern w:val="0"/>
        </w:rPr>
        <w:t xml:space="preserve"> </w:t>
      </w:r>
      <w:r>
        <w:rPr>
          <w:rFonts w:hint="eastAsia"/>
          <w:kern w:val="0"/>
        </w:rPr>
        <w:t>手动工具：拉铆枪、手锯、钳子、锤、螺丝刀、扳子、线坠、靠尺、钢尺、钢水平尺等。</w:t>
      </w:r>
    </w:p>
    <w:p w:rsidR="00BB177B" w:rsidRPr="007A7690" w:rsidP="00BB177B">
      <w:pPr>
        <w:pStyle w:val="Heading4"/>
        <w:numPr>
          <w:ilvl w:val="3"/>
          <w:numId w:val="0"/>
        </w:numPr>
        <w:tabs>
          <w:tab w:val="num" w:pos="-562"/>
        </w:tabs>
        <w:spacing w:before="0" w:after="0" w:line="240" w:lineRule="exact"/>
        <w:jc w:val="left"/>
        <w:rPr>
          <w:sz w:val="18"/>
          <w:szCs w:val="18"/>
        </w:rPr>
      </w:pPr>
      <w:r>
        <w:rPr>
          <w:sz w:val="18"/>
          <w:szCs w:val="18"/>
        </w:rPr>
        <w:t>7.6.2.</w:t>
      </w:r>
      <w:r w:rsidRPr="007A7690">
        <w:rPr>
          <w:sz w:val="18"/>
          <w:szCs w:val="18"/>
        </w:rPr>
        <w:t xml:space="preserve">4 </w:t>
      </w:r>
      <w:r w:rsidRPr="007A7690">
        <w:rPr>
          <w:rFonts w:hint="eastAsia"/>
          <w:sz w:val="18"/>
          <w:szCs w:val="18"/>
        </w:rPr>
        <w:t>作业条件</w:t>
      </w:r>
    </w:p>
    <w:p w:rsidR="00BB177B" w:rsidP="00BB177B">
      <w:pPr>
        <w:spacing w:line="240" w:lineRule="exact"/>
        <w:rPr>
          <w:kern w:val="0"/>
        </w:rPr>
      </w:pPr>
      <w:r>
        <w:rPr>
          <w:rFonts w:hint="eastAsia"/>
          <w:kern w:val="0"/>
        </w:rPr>
        <w:t>（</w:t>
      </w:r>
      <w:r>
        <w:rPr>
          <w:kern w:val="0"/>
        </w:rPr>
        <w:t>1</w:t>
      </w:r>
      <w:r>
        <w:rPr>
          <w:rFonts w:hint="eastAsia"/>
          <w:kern w:val="0"/>
        </w:rPr>
        <w:t>）</w:t>
      </w:r>
      <w:r>
        <w:rPr>
          <w:kern w:val="0"/>
        </w:rPr>
        <w:t xml:space="preserve"> </w:t>
      </w:r>
      <w:r>
        <w:rPr>
          <w:rFonts w:hint="eastAsia"/>
          <w:kern w:val="0"/>
        </w:rPr>
        <w:t>黑胡桃饰面板工程所用的材料品种、规格、颜色以及隔断的构造、固定方法，均应符合设计要求。</w:t>
      </w:r>
    </w:p>
    <w:p w:rsidR="00BB177B" w:rsidP="00BB177B">
      <w:pPr>
        <w:spacing w:line="240" w:lineRule="exact"/>
        <w:rPr>
          <w:kern w:val="0"/>
        </w:rPr>
      </w:pPr>
      <w:r>
        <w:rPr>
          <w:rFonts w:hint="eastAsia"/>
          <w:kern w:val="0"/>
        </w:rPr>
        <w:t>（</w:t>
      </w:r>
      <w:r>
        <w:rPr>
          <w:kern w:val="0"/>
        </w:rPr>
        <w:t>2</w:t>
      </w:r>
      <w:r>
        <w:rPr>
          <w:rFonts w:hint="eastAsia"/>
          <w:kern w:val="0"/>
        </w:rPr>
        <w:t>）</w:t>
      </w:r>
      <w:r>
        <w:rPr>
          <w:kern w:val="0"/>
        </w:rPr>
        <w:t xml:space="preserve"> </w:t>
      </w:r>
      <w:r>
        <w:rPr>
          <w:rFonts w:hint="eastAsia"/>
          <w:kern w:val="0"/>
        </w:rPr>
        <w:t>饰面板的龙骨衬板和罩面板必须完好，不得有损坏、变形弯折、翘曲、边角缺损等现象；并要注意被碰撞和受潮。</w:t>
      </w:r>
    </w:p>
    <w:p w:rsidR="00BB177B" w:rsidP="00BB177B">
      <w:pPr>
        <w:spacing w:line="240" w:lineRule="exact"/>
        <w:rPr>
          <w:kern w:val="0"/>
        </w:rPr>
      </w:pPr>
      <w:r>
        <w:rPr>
          <w:rFonts w:hint="eastAsia"/>
          <w:kern w:val="0"/>
        </w:rPr>
        <w:t>（</w:t>
      </w:r>
      <w:r>
        <w:rPr>
          <w:kern w:val="0"/>
        </w:rPr>
        <w:t>3</w:t>
      </w:r>
      <w:r>
        <w:rPr>
          <w:rFonts w:hint="eastAsia"/>
          <w:kern w:val="0"/>
        </w:rPr>
        <w:t>）</w:t>
      </w:r>
      <w:r>
        <w:rPr>
          <w:kern w:val="0"/>
        </w:rPr>
        <w:t xml:space="preserve"> </w:t>
      </w:r>
      <w:r>
        <w:rPr>
          <w:rFonts w:hint="eastAsia"/>
          <w:kern w:val="0"/>
        </w:rPr>
        <w:t>电气配件的安装，应嵌装牢固，表面应与饰面板的底面齐平。</w:t>
      </w:r>
    </w:p>
    <w:p w:rsidR="00BB177B" w:rsidP="00BB177B">
      <w:pPr>
        <w:spacing w:line="240" w:lineRule="exact"/>
        <w:rPr>
          <w:kern w:val="0"/>
        </w:rPr>
      </w:pPr>
      <w:r>
        <w:rPr>
          <w:rFonts w:hint="eastAsia"/>
          <w:kern w:val="0"/>
        </w:rPr>
        <w:t>（</w:t>
      </w:r>
      <w:r>
        <w:rPr>
          <w:kern w:val="0"/>
        </w:rPr>
        <w:t>4</w:t>
      </w:r>
      <w:r>
        <w:rPr>
          <w:rFonts w:hint="eastAsia"/>
          <w:kern w:val="0"/>
        </w:rPr>
        <w:t>）</w:t>
      </w:r>
      <w:r>
        <w:rPr>
          <w:kern w:val="0"/>
        </w:rPr>
        <w:t xml:space="preserve"> </w:t>
      </w:r>
      <w:r>
        <w:rPr>
          <w:rFonts w:hint="eastAsia"/>
          <w:kern w:val="0"/>
        </w:rPr>
        <w:t>门窗框与隔断想接处应符合设计要求。</w:t>
      </w:r>
    </w:p>
    <w:p w:rsidR="00BB177B" w:rsidP="00BB177B">
      <w:pPr>
        <w:spacing w:line="240" w:lineRule="exact"/>
        <w:rPr>
          <w:kern w:val="0"/>
        </w:rPr>
      </w:pPr>
      <w:r>
        <w:rPr>
          <w:rFonts w:hint="eastAsia"/>
          <w:kern w:val="0"/>
        </w:rPr>
        <w:t>（</w:t>
      </w:r>
      <w:r>
        <w:rPr>
          <w:kern w:val="0"/>
        </w:rPr>
        <w:t>5</w:t>
      </w:r>
      <w:r>
        <w:rPr>
          <w:rFonts w:hint="eastAsia"/>
          <w:kern w:val="0"/>
        </w:rPr>
        <w:t>）</w:t>
      </w:r>
      <w:r>
        <w:rPr>
          <w:kern w:val="0"/>
        </w:rPr>
        <w:t xml:space="preserve"> </w:t>
      </w:r>
      <w:r>
        <w:rPr>
          <w:rFonts w:hint="eastAsia"/>
          <w:kern w:val="0"/>
        </w:rPr>
        <w:t>隔断的下端如用木踢脚板覆盖，隔断的饰面板下端应离地面</w:t>
      </w:r>
      <w:r>
        <w:rPr>
          <w:kern w:val="0"/>
        </w:rPr>
        <w:t>20-30mm</w:t>
      </w:r>
      <w:r>
        <w:rPr>
          <w:rFonts w:hint="eastAsia"/>
          <w:kern w:val="0"/>
        </w:rPr>
        <w:t>；如用大理石、水磨石踢脚时，罩面板下端应与踢脚板上口齐平，接缝要严密。</w:t>
      </w:r>
    </w:p>
    <w:p w:rsidR="00BB177B" w:rsidP="00BB177B">
      <w:pPr>
        <w:spacing w:line="240" w:lineRule="exact"/>
        <w:rPr>
          <w:kern w:val="0"/>
        </w:rPr>
      </w:pPr>
      <w:r>
        <w:rPr>
          <w:rFonts w:hint="eastAsia"/>
          <w:kern w:val="0"/>
        </w:rPr>
        <w:t>（</w:t>
      </w:r>
      <w:r>
        <w:rPr>
          <w:kern w:val="0"/>
        </w:rPr>
        <w:t>6</w:t>
      </w:r>
      <w:r>
        <w:rPr>
          <w:rFonts w:hint="eastAsia"/>
          <w:kern w:val="0"/>
        </w:rPr>
        <w:t>）</w:t>
      </w:r>
      <w:r>
        <w:rPr>
          <w:kern w:val="0"/>
        </w:rPr>
        <w:t xml:space="preserve"> </w:t>
      </w:r>
      <w:r>
        <w:rPr>
          <w:rFonts w:hint="eastAsia"/>
          <w:kern w:val="0"/>
        </w:rPr>
        <w:t>作好隐蔽工程和施工记录。</w:t>
      </w:r>
    </w:p>
    <w:p w:rsidR="00BB177B" w:rsidRPr="002A279C" w:rsidP="00BB177B">
      <w:pPr>
        <w:pStyle w:val="Heading4"/>
        <w:numPr>
          <w:ilvl w:val="3"/>
          <w:numId w:val="0"/>
        </w:numPr>
        <w:tabs>
          <w:tab w:val="num" w:pos="-562"/>
        </w:tabs>
        <w:spacing w:before="0" w:after="0" w:line="240" w:lineRule="exact"/>
        <w:jc w:val="left"/>
        <w:rPr>
          <w:sz w:val="21"/>
          <w:szCs w:val="21"/>
        </w:rPr>
      </w:pPr>
      <w:r w:rsidRPr="002A279C">
        <w:rPr>
          <w:rFonts w:hint="eastAsia"/>
          <w:sz w:val="21"/>
          <w:szCs w:val="21"/>
        </w:rPr>
        <w:t>7</w:t>
      </w:r>
      <w:r w:rsidRPr="002A279C">
        <w:rPr>
          <w:sz w:val="21"/>
          <w:szCs w:val="21"/>
        </w:rPr>
        <w:t>.</w:t>
      </w:r>
      <w:r w:rsidRPr="002A279C">
        <w:rPr>
          <w:rFonts w:hint="eastAsia"/>
          <w:sz w:val="21"/>
          <w:szCs w:val="21"/>
        </w:rPr>
        <w:t>6</w:t>
      </w:r>
      <w:r w:rsidRPr="002A279C">
        <w:rPr>
          <w:sz w:val="21"/>
          <w:szCs w:val="21"/>
        </w:rPr>
        <w:t xml:space="preserve">.3 </w:t>
      </w:r>
      <w:r w:rsidRPr="002A279C">
        <w:rPr>
          <w:rFonts w:hint="eastAsia"/>
          <w:sz w:val="21"/>
          <w:szCs w:val="21"/>
        </w:rPr>
        <w:t>关键质量要点</w:t>
      </w:r>
    </w:p>
    <w:p w:rsidR="00BB177B" w:rsidRPr="007A7690" w:rsidP="00BB177B">
      <w:pPr>
        <w:pStyle w:val="Heading4"/>
        <w:numPr>
          <w:ilvl w:val="3"/>
          <w:numId w:val="0"/>
        </w:numPr>
        <w:tabs>
          <w:tab w:val="num" w:pos="-562"/>
        </w:tabs>
        <w:spacing w:before="0" w:after="0" w:line="240" w:lineRule="exact"/>
        <w:jc w:val="left"/>
        <w:rPr>
          <w:sz w:val="18"/>
          <w:szCs w:val="18"/>
        </w:rPr>
      </w:pPr>
      <w:r>
        <w:rPr>
          <w:sz w:val="18"/>
          <w:szCs w:val="18"/>
        </w:rPr>
        <w:t>7.6.3.</w:t>
      </w:r>
      <w:r w:rsidRPr="007A7690">
        <w:rPr>
          <w:sz w:val="18"/>
          <w:szCs w:val="18"/>
        </w:rPr>
        <w:t xml:space="preserve">1 </w:t>
      </w:r>
      <w:r w:rsidRPr="007A7690">
        <w:rPr>
          <w:rFonts w:hint="eastAsia"/>
          <w:sz w:val="18"/>
          <w:szCs w:val="18"/>
        </w:rPr>
        <w:t>材料的关键要求</w:t>
      </w:r>
    </w:p>
    <w:p w:rsidR="00BB177B" w:rsidP="00BB177B">
      <w:pPr>
        <w:spacing w:line="240" w:lineRule="exact"/>
        <w:rPr>
          <w:kern w:val="0"/>
        </w:rPr>
      </w:pPr>
      <w:r>
        <w:rPr>
          <w:rFonts w:hint="eastAsia"/>
          <w:kern w:val="0"/>
        </w:rPr>
        <w:t>（</w:t>
      </w:r>
      <w:r>
        <w:rPr>
          <w:kern w:val="0"/>
        </w:rPr>
        <w:t>1</w:t>
      </w:r>
      <w:r>
        <w:rPr>
          <w:rFonts w:hint="eastAsia"/>
          <w:kern w:val="0"/>
        </w:rPr>
        <w:t>）</w:t>
      </w:r>
      <w:r>
        <w:rPr>
          <w:kern w:val="0"/>
        </w:rPr>
        <w:t xml:space="preserve"> </w:t>
      </w:r>
      <w:r>
        <w:rPr>
          <w:rFonts w:hint="eastAsia"/>
          <w:kern w:val="0"/>
        </w:rPr>
        <w:t>各类龙骨、配件和饰面板材料以及胶粘剂的材质均应符合现行国家标准和行业标准的规定。</w:t>
      </w:r>
    </w:p>
    <w:p w:rsidR="00BB177B" w:rsidP="00BB177B">
      <w:pPr>
        <w:spacing w:line="240" w:lineRule="exact"/>
        <w:rPr>
          <w:kern w:val="0"/>
        </w:rPr>
      </w:pPr>
      <w:r>
        <w:rPr>
          <w:rFonts w:hint="eastAsia"/>
          <w:kern w:val="0"/>
        </w:rPr>
        <w:t>（</w:t>
      </w:r>
      <w:r>
        <w:rPr>
          <w:kern w:val="0"/>
        </w:rPr>
        <w:t>2</w:t>
      </w:r>
      <w:r>
        <w:rPr>
          <w:rFonts w:hint="eastAsia"/>
          <w:kern w:val="0"/>
        </w:rPr>
        <w:t>）</w:t>
      </w:r>
      <w:r>
        <w:rPr>
          <w:kern w:val="0"/>
        </w:rPr>
        <w:t xml:space="preserve"> </w:t>
      </w:r>
      <w:r>
        <w:rPr>
          <w:rFonts w:hint="eastAsia"/>
          <w:kern w:val="0"/>
        </w:rPr>
        <w:t>人造板必须有游离甲醛含量或游离甲醛释放量检测报告。</w:t>
      </w:r>
    </w:p>
    <w:p w:rsidR="00BB177B" w:rsidRPr="007A7690" w:rsidP="00BB177B">
      <w:pPr>
        <w:pStyle w:val="Heading4"/>
        <w:numPr>
          <w:ilvl w:val="3"/>
          <w:numId w:val="0"/>
        </w:numPr>
        <w:tabs>
          <w:tab w:val="num" w:pos="-562"/>
        </w:tabs>
        <w:spacing w:before="0" w:after="0" w:line="240" w:lineRule="exact"/>
        <w:jc w:val="left"/>
        <w:rPr>
          <w:sz w:val="18"/>
          <w:szCs w:val="18"/>
        </w:rPr>
      </w:pPr>
      <w:r>
        <w:rPr>
          <w:sz w:val="18"/>
          <w:szCs w:val="18"/>
        </w:rPr>
        <w:t>7.6.3.</w:t>
      </w:r>
      <w:r w:rsidRPr="007A7690">
        <w:rPr>
          <w:sz w:val="18"/>
          <w:szCs w:val="18"/>
        </w:rPr>
        <w:t xml:space="preserve">2 </w:t>
      </w:r>
      <w:r w:rsidRPr="007A7690">
        <w:rPr>
          <w:rFonts w:hint="eastAsia"/>
          <w:sz w:val="18"/>
          <w:szCs w:val="18"/>
        </w:rPr>
        <w:t>技术关键要求</w:t>
      </w:r>
    </w:p>
    <w:p w:rsidR="00BB177B" w:rsidP="00BB177B">
      <w:pPr>
        <w:spacing w:line="240" w:lineRule="exact"/>
        <w:ind w:firstLine="420" w:firstLineChars="200"/>
        <w:rPr>
          <w:kern w:val="0"/>
        </w:rPr>
      </w:pPr>
      <w:r>
        <w:rPr>
          <w:rFonts w:hint="eastAsia"/>
          <w:kern w:val="0"/>
        </w:rPr>
        <w:t>弹线必须准确，经复验后方可进行下道工序。固定沿顶和沿地龙骨，各自交接后的龙骨，</w:t>
      </w:r>
    </w:p>
    <w:p w:rsidR="00BB177B" w:rsidP="00BB177B">
      <w:pPr>
        <w:spacing w:line="240" w:lineRule="exact"/>
        <w:rPr>
          <w:kern w:val="0"/>
        </w:rPr>
      </w:pPr>
      <w:r>
        <w:rPr>
          <w:rFonts w:hint="eastAsia"/>
          <w:kern w:val="0"/>
        </w:rPr>
        <w:t>应保持平整垂直，安装牢固。</w:t>
      </w:r>
    </w:p>
    <w:p w:rsidR="00BB177B" w:rsidRPr="007A7690" w:rsidP="00BB177B">
      <w:pPr>
        <w:pStyle w:val="Heading4"/>
        <w:numPr>
          <w:ilvl w:val="3"/>
          <w:numId w:val="0"/>
        </w:numPr>
        <w:tabs>
          <w:tab w:val="num" w:pos="-562"/>
        </w:tabs>
        <w:spacing w:before="0" w:after="0" w:line="240" w:lineRule="exact"/>
        <w:jc w:val="left"/>
        <w:rPr>
          <w:sz w:val="18"/>
          <w:szCs w:val="18"/>
        </w:rPr>
      </w:pPr>
      <w:r>
        <w:rPr>
          <w:sz w:val="18"/>
          <w:szCs w:val="18"/>
        </w:rPr>
        <w:t>7.6.3.</w:t>
      </w:r>
      <w:r w:rsidRPr="007A7690">
        <w:rPr>
          <w:sz w:val="18"/>
          <w:szCs w:val="18"/>
        </w:rPr>
        <w:t xml:space="preserve">3 </w:t>
      </w:r>
      <w:r w:rsidRPr="007A7690">
        <w:rPr>
          <w:rFonts w:hint="eastAsia"/>
          <w:sz w:val="18"/>
          <w:szCs w:val="18"/>
        </w:rPr>
        <w:t>质量关键要求</w:t>
      </w:r>
    </w:p>
    <w:p w:rsidR="00BB177B" w:rsidP="00BB177B">
      <w:pPr>
        <w:spacing w:line="240" w:lineRule="exact"/>
        <w:rPr>
          <w:kern w:val="0"/>
        </w:rPr>
      </w:pPr>
      <w:r>
        <w:rPr>
          <w:rFonts w:hint="eastAsia"/>
          <w:kern w:val="0"/>
        </w:rPr>
        <w:t>（</w:t>
      </w:r>
      <w:r>
        <w:rPr>
          <w:kern w:val="0"/>
        </w:rPr>
        <w:t>1</w:t>
      </w:r>
      <w:r>
        <w:rPr>
          <w:rFonts w:hint="eastAsia"/>
          <w:kern w:val="0"/>
        </w:rPr>
        <w:t>）</w:t>
      </w:r>
      <w:r>
        <w:rPr>
          <w:kern w:val="0"/>
        </w:rPr>
        <w:t xml:space="preserve"> </w:t>
      </w:r>
      <w:r>
        <w:rPr>
          <w:rFonts w:hint="eastAsia"/>
          <w:kern w:val="0"/>
        </w:rPr>
        <w:t>上下槛与主体结构连接牢固，上下槛不允许断开，保证隔断的整体性。严禁隔断墙上连接件采用射钉固定在砖墙上。应采用预埋件或膨胀螺栓进行连接。上下槛必须与主体结构连接牢固。</w:t>
      </w:r>
    </w:p>
    <w:p w:rsidR="00BB177B" w:rsidP="00BB177B">
      <w:pPr>
        <w:spacing w:line="240" w:lineRule="exact"/>
        <w:rPr>
          <w:kern w:val="0"/>
        </w:rPr>
        <w:sectPr w:rsidSect="002B0B9D">
          <w:type w:val="nextPage"/>
          <w:pgSz w:w="11906" w:h="16838"/>
          <w:pgMar w:top="1247" w:right="1418" w:bottom="1134" w:left="1644" w:header="851" w:footer="680" w:gutter="0"/>
          <w:pgNumType w:start="28"/>
          <w:cols w:space="425"/>
          <w:titlePg w:val="0"/>
          <w:docGrid w:type="lines" w:linePitch="312"/>
        </w:sectPr>
      </w:pPr>
      <w:r>
        <w:rPr>
          <w:rFonts w:hint="eastAsia"/>
          <w:kern w:val="0"/>
        </w:rPr>
        <w:t>（</w:t>
      </w:r>
      <w:r>
        <w:rPr>
          <w:kern w:val="0"/>
        </w:rPr>
        <w:t>2</w:t>
      </w:r>
      <w:r>
        <w:rPr>
          <w:rFonts w:hint="eastAsia"/>
          <w:kern w:val="0"/>
        </w:rPr>
        <w:t>）</w:t>
      </w:r>
      <w:r>
        <w:rPr>
          <w:kern w:val="0"/>
        </w:rPr>
        <w:t xml:space="preserve"> </w:t>
      </w:r>
      <w:r>
        <w:rPr>
          <w:rFonts w:hint="eastAsia"/>
          <w:kern w:val="0"/>
        </w:rPr>
        <w:t>罩面板应经严格选材，表面应平整光洁。安装罩面板前应严格检查搁栅的垂直度和平整度。</w:t>
      </w:r>
    </w:p>
    <w:p w:rsidR="00BB177B" w:rsidRPr="007A7690" w:rsidP="00BB177B">
      <w:pPr>
        <w:pStyle w:val="Heading4"/>
        <w:numPr>
          <w:ilvl w:val="3"/>
          <w:numId w:val="0"/>
        </w:numPr>
        <w:tabs>
          <w:tab w:val="num" w:pos="-562"/>
        </w:tabs>
        <w:spacing w:before="0" w:after="0" w:line="240" w:lineRule="exact"/>
        <w:jc w:val="left"/>
        <w:rPr>
          <w:sz w:val="18"/>
          <w:szCs w:val="18"/>
        </w:rPr>
      </w:pPr>
      <w:r>
        <w:rPr>
          <w:sz w:val="18"/>
          <w:szCs w:val="18"/>
        </w:rPr>
        <w:t>7.6.3.</w:t>
      </w:r>
      <w:r w:rsidRPr="007A7690">
        <w:rPr>
          <w:sz w:val="18"/>
          <w:szCs w:val="18"/>
        </w:rPr>
        <w:t xml:space="preserve">4 </w:t>
      </w:r>
      <w:r w:rsidRPr="007A7690">
        <w:rPr>
          <w:rFonts w:hint="eastAsia"/>
          <w:sz w:val="18"/>
          <w:szCs w:val="18"/>
        </w:rPr>
        <w:t>职业健康安全关键要求</w:t>
      </w:r>
    </w:p>
    <w:p w:rsidR="00BB177B" w:rsidP="00BB177B">
      <w:pPr>
        <w:spacing w:line="240" w:lineRule="exact"/>
        <w:rPr>
          <w:kern w:val="0"/>
        </w:rPr>
      </w:pPr>
      <w:r>
        <w:rPr>
          <w:rFonts w:hint="eastAsia"/>
          <w:kern w:val="0"/>
        </w:rPr>
        <w:t>（</w:t>
      </w:r>
      <w:r>
        <w:rPr>
          <w:kern w:val="0"/>
        </w:rPr>
        <w:t>1</w:t>
      </w:r>
      <w:r>
        <w:rPr>
          <w:rFonts w:hint="eastAsia"/>
          <w:kern w:val="0"/>
        </w:rPr>
        <w:t>）在使用电动工具时，用电应符合《施工现场临时用电安装技术规范》</w:t>
      </w:r>
      <w:r>
        <w:rPr>
          <w:kern w:val="0"/>
        </w:rPr>
        <w:t xml:space="preserve">JGJ 46—88 </w:t>
      </w:r>
      <w:r>
        <w:rPr>
          <w:rFonts w:hint="eastAsia"/>
          <w:kern w:val="0"/>
        </w:rPr>
        <w:t>。</w:t>
      </w:r>
    </w:p>
    <w:p w:rsidR="00BB177B" w:rsidP="00BB177B">
      <w:pPr>
        <w:spacing w:line="240" w:lineRule="exact"/>
        <w:rPr>
          <w:kern w:val="0"/>
        </w:rPr>
      </w:pPr>
      <w:r>
        <w:rPr>
          <w:rFonts w:hint="eastAsia"/>
          <w:kern w:val="0"/>
        </w:rPr>
        <w:t>（</w:t>
      </w:r>
      <w:r>
        <w:rPr>
          <w:kern w:val="0"/>
        </w:rPr>
        <w:t>2</w:t>
      </w:r>
      <w:r>
        <w:rPr>
          <w:rFonts w:hint="eastAsia"/>
          <w:kern w:val="0"/>
        </w:rPr>
        <w:t>）在高空作业时，脚手架搭设应符合建筑工程施工安全操作规程。</w:t>
      </w:r>
    </w:p>
    <w:p w:rsidR="00BB177B" w:rsidP="00BB177B">
      <w:pPr>
        <w:spacing w:line="240" w:lineRule="exact"/>
        <w:rPr>
          <w:kern w:val="0"/>
        </w:rPr>
      </w:pPr>
      <w:r>
        <w:rPr>
          <w:rFonts w:hint="eastAsia"/>
          <w:kern w:val="0"/>
        </w:rPr>
        <w:t>（</w:t>
      </w:r>
      <w:r>
        <w:rPr>
          <w:kern w:val="0"/>
        </w:rPr>
        <w:t>3</w:t>
      </w:r>
      <w:r>
        <w:rPr>
          <w:rFonts w:hint="eastAsia"/>
          <w:kern w:val="0"/>
        </w:rPr>
        <w:t>）施工过程中防止粉尘污染应采取相应的防护措施。</w:t>
      </w:r>
    </w:p>
    <w:p w:rsidR="00BB177B" w:rsidP="00BB177B">
      <w:pPr>
        <w:spacing w:line="240" w:lineRule="exact"/>
        <w:rPr>
          <w:kern w:val="0"/>
        </w:rPr>
      </w:pPr>
      <w:r>
        <w:rPr>
          <w:rFonts w:hint="eastAsia"/>
          <w:kern w:val="0"/>
        </w:rPr>
        <w:t>（</w:t>
      </w:r>
      <w:r>
        <w:rPr>
          <w:kern w:val="0"/>
        </w:rPr>
        <w:t>4</w:t>
      </w:r>
      <w:r>
        <w:rPr>
          <w:rFonts w:hint="eastAsia"/>
          <w:kern w:val="0"/>
        </w:rPr>
        <w:t>）电、气焊的特殊工种，应注意对施工人员健康劳动保护设备配备齐全，注意防火防爆。</w:t>
      </w:r>
    </w:p>
    <w:p w:rsidR="00BB177B" w:rsidRPr="007A7690" w:rsidP="00BB177B">
      <w:pPr>
        <w:pStyle w:val="Heading4"/>
        <w:numPr>
          <w:ilvl w:val="3"/>
          <w:numId w:val="0"/>
        </w:numPr>
        <w:tabs>
          <w:tab w:val="num" w:pos="-562"/>
        </w:tabs>
        <w:spacing w:before="0" w:after="0" w:line="240" w:lineRule="exact"/>
        <w:jc w:val="left"/>
        <w:rPr>
          <w:sz w:val="18"/>
          <w:szCs w:val="18"/>
        </w:rPr>
      </w:pPr>
      <w:r w:rsidRPr="007A7690">
        <w:rPr>
          <w:sz w:val="18"/>
          <w:szCs w:val="18"/>
        </w:rPr>
        <w:t xml:space="preserve"> </w:t>
      </w:r>
      <w:r>
        <w:rPr>
          <w:sz w:val="18"/>
          <w:szCs w:val="18"/>
        </w:rPr>
        <w:t>7.6.3.</w:t>
      </w:r>
      <w:r w:rsidRPr="007A7690">
        <w:rPr>
          <w:sz w:val="18"/>
          <w:szCs w:val="18"/>
        </w:rPr>
        <w:t xml:space="preserve">5 </w:t>
      </w:r>
      <w:r w:rsidRPr="007A7690">
        <w:rPr>
          <w:rFonts w:hint="eastAsia"/>
          <w:sz w:val="18"/>
          <w:szCs w:val="18"/>
        </w:rPr>
        <w:t>环境关键要求</w:t>
      </w:r>
    </w:p>
    <w:p w:rsidR="00BB177B" w:rsidP="00BB177B">
      <w:pPr>
        <w:spacing w:line="240" w:lineRule="exact"/>
        <w:rPr>
          <w:kern w:val="0"/>
          <w:lang w:eastAsia="zh-CN"/>
        </w:rPr>
      </w:pPr>
      <w:r>
        <w:rPr>
          <w:rFonts w:hint="eastAsia"/>
          <w:kern w:val="0"/>
        </w:rPr>
        <w:t>（</w:t>
      </w:r>
      <w:r>
        <w:rPr>
          <w:kern w:val="0"/>
        </w:rPr>
        <w:t>1</w:t>
      </w:r>
      <w:r>
        <w:rPr>
          <w:rFonts w:hint="eastAsia"/>
          <w:kern w:val="0"/>
        </w:rPr>
        <w:t>）</w:t>
      </w:r>
      <w:r>
        <w:rPr>
          <w:kern w:val="0"/>
        </w:rPr>
        <w:t xml:space="preserve"> </w:t>
      </w:r>
      <w:r>
        <w:rPr>
          <w:rFonts w:hint="eastAsia"/>
          <w:kern w:val="0"/>
        </w:rPr>
        <w:t>在施工过程中应符合《民用建筑工程室内环境污染控制规范》</w:t>
      </w:r>
      <w:r>
        <w:rPr>
          <w:kern w:val="0"/>
        </w:rPr>
        <w:t>GB 50325—2001</w:t>
      </w:r>
    </w:p>
    <w:p w:rsidR="00BB177B" w:rsidP="00BB177B">
      <w:pPr>
        <w:spacing w:line="240" w:lineRule="exact"/>
        <w:rPr>
          <w:kern w:val="0"/>
        </w:rPr>
      </w:pPr>
      <w:r>
        <w:rPr>
          <w:rFonts w:hint="eastAsia"/>
          <w:kern w:val="0"/>
        </w:rPr>
        <w:t>（</w:t>
      </w:r>
      <w:r>
        <w:rPr>
          <w:kern w:val="0"/>
        </w:rPr>
        <w:t>2</w:t>
      </w:r>
      <w:r>
        <w:rPr>
          <w:rFonts w:hint="eastAsia"/>
          <w:kern w:val="0"/>
        </w:rPr>
        <w:t>）</w:t>
      </w:r>
      <w:r>
        <w:rPr>
          <w:kern w:val="0"/>
        </w:rPr>
        <w:t xml:space="preserve"> </w:t>
      </w:r>
      <w:r>
        <w:rPr>
          <w:rFonts w:hint="eastAsia"/>
          <w:kern w:val="0"/>
        </w:rPr>
        <w:t>施工过程中应防止噪声污染，在施工场界噪声敏感区域宜选择使用低噪声的设备，也可以采取其他降低噪声的措施。</w:t>
      </w:r>
    </w:p>
    <w:p w:rsidR="00BB177B" w:rsidRPr="002A279C" w:rsidP="00BB177B">
      <w:pPr>
        <w:pStyle w:val="Heading4"/>
        <w:numPr>
          <w:ilvl w:val="3"/>
          <w:numId w:val="0"/>
        </w:numPr>
        <w:tabs>
          <w:tab w:val="num" w:pos="-562"/>
        </w:tabs>
        <w:spacing w:before="0" w:after="0" w:line="240" w:lineRule="exact"/>
        <w:jc w:val="left"/>
        <w:rPr>
          <w:sz w:val="21"/>
          <w:szCs w:val="21"/>
        </w:rPr>
      </w:pPr>
      <w:r w:rsidRPr="002A279C">
        <w:rPr>
          <w:rFonts w:hint="eastAsia"/>
          <w:sz w:val="21"/>
          <w:szCs w:val="21"/>
        </w:rPr>
        <w:t>7</w:t>
      </w:r>
      <w:r w:rsidRPr="002A279C">
        <w:rPr>
          <w:sz w:val="21"/>
          <w:szCs w:val="21"/>
        </w:rPr>
        <w:t>.</w:t>
      </w:r>
      <w:r w:rsidRPr="002A279C">
        <w:rPr>
          <w:rFonts w:hint="eastAsia"/>
          <w:sz w:val="21"/>
          <w:szCs w:val="21"/>
        </w:rPr>
        <w:t>6</w:t>
      </w:r>
      <w:r w:rsidRPr="002A279C">
        <w:rPr>
          <w:sz w:val="21"/>
          <w:szCs w:val="21"/>
        </w:rPr>
        <w:t xml:space="preserve">.4 </w:t>
      </w:r>
      <w:r w:rsidRPr="002A279C">
        <w:rPr>
          <w:rFonts w:hint="eastAsia"/>
          <w:sz w:val="21"/>
          <w:szCs w:val="21"/>
        </w:rPr>
        <w:t>施工工艺</w:t>
      </w:r>
    </w:p>
    <w:p w:rsidR="00BB177B" w:rsidRPr="007A7690" w:rsidP="00BB177B">
      <w:pPr>
        <w:pStyle w:val="Heading4"/>
        <w:numPr>
          <w:ilvl w:val="3"/>
          <w:numId w:val="0"/>
        </w:numPr>
        <w:tabs>
          <w:tab w:val="num" w:pos="-562"/>
        </w:tabs>
        <w:spacing w:before="0" w:after="0" w:line="240" w:lineRule="exact"/>
        <w:jc w:val="left"/>
        <w:rPr>
          <w:sz w:val="18"/>
          <w:szCs w:val="18"/>
        </w:rPr>
      </w:pPr>
      <w:r>
        <w:rPr>
          <w:sz w:val="18"/>
          <w:szCs w:val="18"/>
        </w:rPr>
        <w:t>7.6.4.</w:t>
      </w:r>
      <w:r w:rsidRPr="007A7690">
        <w:rPr>
          <w:sz w:val="18"/>
          <w:szCs w:val="18"/>
        </w:rPr>
        <w:t xml:space="preserve">1 </w:t>
      </w:r>
      <w:r w:rsidRPr="007A7690">
        <w:rPr>
          <w:rFonts w:hint="eastAsia"/>
          <w:sz w:val="18"/>
          <w:szCs w:val="18"/>
        </w:rPr>
        <w:t>工艺流程</w:t>
      </w:r>
    </w:p>
    <w:p w:rsidR="00BB177B" w:rsidP="00BB177B">
      <w:pPr>
        <w:spacing w:line="240" w:lineRule="exact"/>
        <w:rPr>
          <w:kern w:val="0"/>
        </w:rPr>
      </w:pPr>
      <w:r>
        <w:rPr>
          <w:rFonts w:hint="eastAsia"/>
          <w:kern w:val="0"/>
        </w:rPr>
        <w:t>弹隔墙定位线</w:t>
      </w:r>
      <w:r>
        <w:rPr>
          <w:rFonts w:hint="eastAsia"/>
          <w:kern w:val="0"/>
        </w:rPr>
        <w:t>→</w:t>
      </w:r>
      <w:r>
        <w:rPr>
          <w:rFonts w:hint="eastAsia"/>
          <w:kern w:val="0"/>
        </w:rPr>
        <w:t>划龙骨分档线</w:t>
      </w:r>
      <w:r>
        <w:rPr>
          <w:rFonts w:hint="eastAsia"/>
          <w:kern w:val="0"/>
        </w:rPr>
        <w:t>→</w:t>
      </w:r>
      <w:r>
        <w:rPr>
          <w:rFonts w:hint="eastAsia"/>
          <w:kern w:val="0"/>
        </w:rPr>
        <w:t>安装大龙骨</w:t>
      </w:r>
      <w:r>
        <w:rPr>
          <w:rFonts w:hint="eastAsia"/>
          <w:kern w:val="0"/>
        </w:rPr>
        <w:t>→</w:t>
      </w:r>
      <w:r>
        <w:rPr>
          <w:kern w:val="0"/>
        </w:rPr>
        <w:t xml:space="preserve"> </w:t>
      </w:r>
      <w:r>
        <w:rPr>
          <w:rFonts w:hint="eastAsia"/>
          <w:kern w:val="0"/>
        </w:rPr>
        <w:t>安装小龙骨</w:t>
      </w:r>
      <w:r>
        <w:rPr>
          <w:rFonts w:hint="eastAsia"/>
          <w:kern w:val="0"/>
        </w:rPr>
        <w:t>→</w:t>
      </w:r>
      <w:r>
        <w:rPr>
          <w:kern w:val="0"/>
        </w:rPr>
        <w:t xml:space="preserve"> </w:t>
      </w:r>
      <w:r>
        <w:rPr>
          <w:rFonts w:hint="eastAsia"/>
          <w:kern w:val="0"/>
        </w:rPr>
        <w:t>防腐处理</w:t>
      </w:r>
      <w:r>
        <w:rPr>
          <w:rFonts w:hint="eastAsia"/>
          <w:kern w:val="0"/>
        </w:rPr>
        <w:t>→</w:t>
      </w:r>
      <w:r>
        <w:rPr>
          <w:kern w:val="0"/>
        </w:rPr>
        <w:t xml:space="preserve"> </w:t>
      </w:r>
      <w:r>
        <w:rPr>
          <w:rFonts w:hint="eastAsia"/>
          <w:kern w:val="0"/>
        </w:rPr>
        <w:t>安装衬板</w:t>
      </w:r>
      <w:r>
        <w:rPr>
          <w:rFonts w:hint="eastAsia"/>
          <w:kern w:val="0"/>
        </w:rPr>
        <w:t>→</w:t>
      </w:r>
      <w:r>
        <w:rPr>
          <w:kern w:val="0"/>
        </w:rPr>
        <w:t xml:space="preserve"> </w:t>
      </w:r>
      <w:r>
        <w:rPr>
          <w:rFonts w:hint="eastAsia"/>
          <w:kern w:val="0"/>
        </w:rPr>
        <w:t>安装黑胡桃饰面板</w:t>
      </w:r>
      <w:r>
        <w:rPr>
          <w:rFonts w:hint="eastAsia"/>
          <w:kern w:val="0"/>
        </w:rPr>
        <w:t>→</w:t>
      </w:r>
      <w:r>
        <w:rPr>
          <w:kern w:val="0"/>
        </w:rPr>
        <w:t xml:space="preserve"> </w:t>
      </w:r>
      <w:r>
        <w:rPr>
          <w:rFonts w:hint="eastAsia"/>
          <w:kern w:val="0"/>
        </w:rPr>
        <w:t>安装压条</w:t>
      </w:r>
    </w:p>
    <w:p w:rsidR="00BB177B" w:rsidRPr="007A7690" w:rsidP="00BB177B">
      <w:pPr>
        <w:pStyle w:val="Heading4"/>
        <w:numPr>
          <w:ilvl w:val="3"/>
          <w:numId w:val="0"/>
        </w:numPr>
        <w:tabs>
          <w:tab w:val="num" w:pos="-562"/>
        </w:tabs>
        <w:spacing w:before="0" w:after="0" w:line="240" w:lineRule="exact"/>
        <w:jc w:val="left"/>
        <w:rPr>
          <w:sz w:val="18"/>
          <w:szCs w:val="18"/>
        </w:rPr>
      </w:pPr>
      <w:r>
        <w:rPr>
          <w:sz w:val="18"/>
          <w:szCs w:val="18"/>
        </w:rPr>
        <w:t>7.6.4.</w:t>
      </w:r>
      <w:r w:rsidRPr="007A7690">
        <w:rPr>
          <w:sz w:val="18"/>
          <w:szCs w:val="18"/>
        </w:rPr>
        <w:t xml:space="preserve">2 </w:t>
      </w:r>
      <w:r w:rsidRPr="007A7690">
        <w:rPr>
          <w:rFonts w:hint="eastAsia"/>
          <w:sz w:val="18"/>
          <w:szCs w:val="18"/>
        </w:rPr>
        <w:t>操作工艺</w:t>
      </w:r>
    </w:p>
    <w:p w:rsidR="00BB177B" w:rsidP="00BB177B">
      <w:pPr>
        <w:spacing w:line="240" w:lineRule="exact"/>
        <w:rPr>
          <w:kern w:val="0"/>
        </w:rPr>
      </w:pPr>
      <w:r>
        <w:rPr>
          <w:rFonts w:hint="eastAsia"/>
          <w:kern w:val="0"/>
        </w:rPr>
        <w:t>（</w:t>
      </w:r>
      <w:r>
        <w:rPr>
          <w:kern w:val="0"/>
        </w:rPr>
        <w:t>1</w:t>
      </w:r>
      <w:r>
        <w:rPr>
          <w:rFonts w:hint="eastAsia"/>
          <w:kern w:val="0"/>
        </w:rPr>
        <w:t>）弹线</w:t>
      </w:r>
    </w:p>
    <w:p w:rsidR="00BB177B" w:rsidP="00BB177B">
      <w:pPr>
        <w:spacing w:line="240" w:lineRule="exact"/>
        <w:rPr>
          <w:kern w:val="0"/>
        </w:rPr>
      </w:pPr>
      <w:r>
        <w:rPr>
          <w:rFonts w:hint="eastAsia"/>
          <w:kern w:val="0"/>
        </w:rPr>
        <w:t>在基体上弹出水平线和竖向垂直线，以控制隔断龙骨安装的位置、龙骨的平直度和固定点。</w:t>
      </w:r>
    </w:p>
    <w:p w:rsidR="00BB177B" w:rsidP="00BB177B">
      <w:pPr>
        <w:spacing w:line="240" w:lineRule="exact"/>
        <w:rPr>
          <w:kern w:val="0"/>
        </w:rPr>
      </w:pPr>
      <w:r>
        <w:rPr>
          <w:rFonts w:hint="eastAsia"/>
          <w:kern w:val="0"/>
        </w:rPr>
        <w:t>（</w:t>
      </w:r>
      <w:r>
        <w:rPr>
          <w:kern w:val="0"/>
        </w:rPr>
        <w:t>2</w:t>
      </w:r>
      <w:r>
        <w:rPr>
          <w:rFonts w:hint="eastAsia"/>
          <w:kern w:val="0"/>
        </w:rPr>
        <w:t>）隔断龙骨的安装</w:t>
      </w:r>
    </w:p>
    <w:p w:rsidR="00BB177B" w:rsidP="00BB177B">
      <w:pPr>
        <w:spacing w:line="240" w:lineRule="exact"/>
        <w:ind w:firstLine="315" w:firstLineChars="150"/>
        <w:rPr>
          <w:kern w:val="0"/>
        </w:rPr>
      </w:pPr>
      <w:r>
        <w:rPr>
          <w:kern w:val="0"/>
        </w:rPr>
        <w:t>1</w:t>
      </w:r>
      <w:r>
        <w:rPr>
          <w:rFonts w:hint="eastAsia"/>
          <w:kern w:val="0"/>
        </w:rPr>
        <w:t>）</w:t>
      </w:r>
      <w:r>
        <w:rPr>
          <w:kern w:val="0"/>
        </w:rPr>
        <w:t xml:space="preserve"> </w:t>
      </w:r>
      <w:r>
        <w:rPr>
          <w:rFonts w:hint="eastAsia"/>
          <w:kern w:val="0"/>
        </w:rPr>
        <w:t>沿弹线位置固定沿顶和沿地龙骨，各自交接后的龙骨，应保持平直。固定点间距应不大于</w:t>
      </w:r>
      <w:r>
        <w:rPr>
          <w:kern w:val="0"/>
        </w:rPr>
        <w:t>1000mm</w:t>
      </w:r>
      <w:r>
        <w:rPr>
          <w:rFonts w:hint="eastAsia"/>
          <w:kern w:val="0"/>
        </w:rPr>
        <w:t>，龙骨的端部必须固定牢固。边框龙骨与基体之间，应按设计要求安装密封条。</w:t>
      </w:r>
    </w:p>
    <w:p w:rsidR="00BB177B" w:rsidP="00BB177B">
      <w:pPr>
        <w:spacing w:line="240" w:lineRule="exact"/>
        <w:ind w:firstLine="315" w:firstLineChars="150"/>
        <w:rPr>
          <w:kern w:val="0"/>
        </w:rPr>
      </w:pPr>
      <w:r>
        <w:rPr>
          <w:kern w:val="0"/>
        </w:rPr>
        <w:t>2</w:t>
      </w:r>
      <w:r>
        <w:rPr>
          <w:rFonts w:hint="eastAsia"/>
          <w:kern w:val="0"/>
        </w:rPr>
        <w:t>）</w:t>
      </w:r>
      <w:r>
        <w:rPr>
          <w:kern w:val="0"/>
        </w:rPr>
        <w:t xml:space="preserve"> </w:t>
      </w:r>
      <w:r>
        <w:rPr>
          <w:rFonts w:hint="eastAsia"/>
          <w:kern w:val="0"/>
        </w:rPr>
        <w:t>当选用支撑卡系列龙骨时，应先将支撑卡安装在竖向龙骨的开口上，卡距为</w:t>
      </w:r>
      <w:r>
        <w:rPr>
          <w:kern w:val="0"/>
        </w:rPr>
        <w:t>400~600mm</w:t>
      </w:r>
      <w:r>
        <w:rPr>
          <w:rFonts w:hint="eastAsia"/>
          <w:kern w:val="0"/>
        </w:rPr>
        <w:t>，距龙骨两端的为</w:t>
      </w:r>
      <w:r>
        <w:rPr>
          <w:kern w:val="0"/>
        </w:rPr>
        <w:t>20~25mm</w:t>
      </w:r>
      <w:r>
        <w:rPr>
          <w:rFonts w:hint="eastAsia"/>
          <w:kern w:val="0"/>
        </w:rPr>
        <w:t>。</w:t>
      </w:r>
    </w:p>
    <w:p w:rsidR="00BB177B" w:rsidP="00BB177B">
      <w:pPr>
        <w:spacing w:line="240" w:lineRule="exact"/>
        <w:ind w:firstLine="315" w:firstLineChars="150"/>
        <w:rPr>
          <w:kern w:val="0"/>
        </w:rPr>
      </w:pPr>
      <w:r>
        <w:rPr>
          <w:kern w:val="0"/>
        </w:rPr>
        <w:t>3</w:t>
      </w:r>
      <w:r>
        <w:rPr>
          <w:rFonts w:hint="eastAsia"/>
          <w:kern w:val="0"/>
        </w:rPr>
        <w:t>）</w:t>
      </w:r>
      <w:r>
        <w:rPr>
          <w:kern w:val="0"/>
        </w:rPr>
        <w:t xml:space="preserve"> </w:t>
      </w:r>
      <w:r>
        <w:rPr>
          <w:rFonts w:hint="eastAsia"/>
          <w:kern w:val="0"/>
        </w:rPr>
        <w:t>选用通贯系列龙骨时，高度低于</w:t>
      </w:r>
      <w:r>
        <w:rPr>
          <w:kern w:val="0"/>
        </w:rPr>
        <w:t xml:space="preserve">3m </w:t>
      </w:r>
      <w:r>
        <w:rPr>
          <w:rFonts w:hint="eastAsia"/>
          <w:kern w:val="0"/>
        </w:rPr>
        <w:t>的隔墙安装一道；</w:t>
      </w:r>
      <w:r>
        <w:rPr>
          <w:kern w:val="0"/>
        </w:rPr>
        <w:t xml:space="preserve">3~5m </w:t>
      </w:r>
      <w:r>
        <w:rPr>
          <w:rFonts w:hint="eastAsia"/>
          <w:kern w:val="0"/>
        </w:rPr>
        <w:t>时安装两道；</w:t>
      </w:r>
      <w:r>
        <w:rPr>
          <w:kern w:val="0"/>
        </w:rPr>
        <w:t xml:space="preserve">5m </w:t>
      </w:r>
      <w:r>
        <w:rPr>
          <w:rFonts w:hint="eastAsia"/>
          <w:kern w:val="0"/>
        </w:rPr>
        <w:t>以上时安装三道。</w:t>
      </w:r>
    </w:p>
    <w:p w:rsidR="00BB177B" w:rsidP="00BB177B">
      <w:pPr>
        <w:spacing w:line="240" w:lineRule="exact"/>
        <w:ind w:firstLine="315" w:firstLineChars="150"/>
        <w:rPr>
          <w:kern w:val="0"/>
        </w:rPr>
      </w:pPr>
      <w:r>
        <w:rPr>
          <w:kern w:val="0"/>
        </w:rPr>
        <w:t>4</w:t>
      </w:r>
      <w:r>
        <w:rPr>
          <w:rFonts w:hint="eastAsia"/>
          <w:kern w:val="0"/>
        </w:rPr>
        <w:t>）</w:t>
      </w:r>
      <w:r>
        <w:rPr>
          <w:kern w:val="0"/>
        </w:rPr>
        <w:t xml:space="preserve"> </w:t>
      </w:r>
      <w:r>
        <w:rPr>
          <w:rFonts w:hint="eastAsia"/>
          <w:kern w:val="0"/>
        </w:rPr>
        <w:t>门窗或特殊节点处，应使用附加龙骨，加强其安装应符合设计要求。</w:t>
      </w:r>
    </w:p>
    <w:p w:rsidR="00BB177B" w:rsidP="00BB177B">
      <w:pPr>
        <w:spacing w:line="240" w:lineRule="exact"/>
        <w:ind w:firstLine="315" w:firstLineChars="150"/>
        <w:rPr>
          <w:kern w:val="0"/>
        </w:rPr>
      </w:pPr>
      <w:r>
        <w:rPr>
          <w:kern w:val="0"/>
        </w:rPr>
        <w:t>5</w:t>
      </w:r>
      <w:r>
        <w:rPr>
          <w:rFonts w:hint="eastAsia"/>
          <w:kern w:val="0"/>
        </w:rPr>
        <w:t>）</w:t>
      </w:r>
      <w:r>
        <w:rPr>
          <w:kern w:val="0"/>
        </w:rPr>
        <w:t xml:space="preserve"> </w:t>
      </w:r>
      <w:r>
        <w:rPr>
          <w:rFonts w:hint="eastAsia"/>
          <w:kern w:val="0"/>
        </w:rPr>
        <w:t>隔断的下端如用木踢脚板覆盖，隔断的罩面板下端应离地面</w:t>
      </w:r>
      <w:r>
        <w:rPr>
          <w:kern w:val="0"/>
        </w:rPr>
        <w:t>20~30mm</w:t>
      </w:r>
      <w:r>
        <w:rPr>
          <w:rFonts w:hint="eastAsia"/>
          <w:kern w:val="0"/>
        </w:rPr>
        <w:t>；如用大理石、水磨石踢脚时，罩面板下端应与踢脚板上口齐平，接缝要严密。</w:t>
      </w:r>
    </w:p>
    <w:p w:rsidR="00BB177B" w:rsidP="00BB177B">
      <w:pPr>
        <w:spacing w:line="240" w:lineRule="exact"/>
        <w:ind w:firstLine="315" w:firstLineChars="150"/>
        <w:rPr>
          <w:kern w:val="0"/>
        </w:rPr>
      </w:pPr>
      <w:r>
        <w:rPr>
          <w:kern w:val="0"/>
        </w:rPr>
        <w:t>6</w:t>
      </w:r>
      <w:r>
        <w:rPr>
          <w:rFonts w:hint="eastAsia"/>
          <w:kern w:val="0"/>
        </w:rPr>
        <w:t>）</w:t>
      </w:r>
      <w:r>
        <w:rPr>
          <w:kern w:val="0"/>
        </w:rPr>
        <w:t xml:space="preserve"> </w:t>
      </w:r>
      <w:r>
        <w:rPr>
          <w:rFonts w:hint="eastAsia"/>
          <w:kern w:val="0"/>
        </w:rPr>
        <w:t>骨架安装的允许偏差，应符合表</w:t>
      </w:r>
      <w:r>
        <w:rPr>
          <w:kern w:val="0"/>
        </w:rPr>
        <w:t xml:space="preserve">7.6.4.2 </w:t>
      </w:r>
      <w:r>
        <w:rPr>
          <w:rFonts w:hint="eastAsia"/>
          <w:kern w:val="0"/>
        </w:rPr>
        <w:t>规定。</w:t>
      </w:r>
    </w:p>
    <w:p w:rsidR="00BB177B" w:rsidRPr="00E177FA" w:rsidP="00BB177B">
      <w:pPr>
        <w:spacing w:line="200" w:lineRule="exact"/>
        <w:jc w:val="center"/>
        <w:rPr>
          <w:kern w:val="0"/>
          <w:sz w:val="18"/>
          <w:szCs w:val="18"/>
        </w:rPr>
      </w:pPr>
      <w:r w:rsidRPr="00E177FA">
        <w:rPr>
          <w:rFonts w:hint="eastAsia"/>
          <w:kern w:val="0"/>
          <w:sz w:val="18"/>
          <w:szCs w:val="18"/>
        </w:rPr>
        <w:t>隔断骨架允许偏差</w:t>
      </w:r>
      <w:r w:rsidRPr="00E177FA">
        <w:rPr>
          <w:kern w:val="0"/>
          <w:sz w:val="18"/>
          <w:szCs w:val="18"/>
        </w:rPr>
        <w:t xml:space="preserve">           </w:t>
      </w:r>
      <w:r w:rsidRPr="00E177FA">
        <w:rPr>
          <w:rFonts w:hint="eastAsia"/>
          <w:kern w:val="0"/>
          <w:sz w:val="18"/>
          <w:szCs w:val="18"/>
        </w:rPr>
        <w:t>表</w:t>
      </w:r>
      <w:r w:rsidRPr="00E177FA">
        <w:rPr>
          <w:kern w:val="0"/>
          <w:sz w:val="18"/>
          <w:szCs w:val="18"/>
        </w:rPr>
        <w:t>7.6.4.2</w:t>
      </w:r>
    </w:p>
    <w:tbl>
      <w:tblPr>
        <w:tblStyle w:val="TableNormal"/>
        <w:tblW w:w="422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129"/>
        <w:gridCol w:w="1719"/>
        <w:gridCol w:w="2014"/>
        <w:gridCol w:w="2785"/>
      </w:tblGrid>
      <w:tr w:rsidTr="002B0B9D">
        <w:tblPrEx>
          <w:tblW w:w="422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Ex>
        <w:trPr>
          <w:jc w:val="center"/>
        </w:trPr>
        <w:tc>
          <w:tcPr>
            <w:tcW w:w="738" w:type="pct"/>
            <w:tcBorders>
              <w:top w:val="single" w:sz="4" w:space="0" w:color="auto"/>
              <w:left w:val="single" w:sz="4" w:space="0" w:color="auto"/>
              <w:bottom w:val="single" w:sz="4" w:space="0" w:color="auto"/>
              <w:right w:val="single" w:sz="4" w:space="0" w:color="auto"/>
            </w:tcBorders>
            <w:vAlign w:val="center"/>
          </w:tcPr>
          <w:p w:rsidR="00BB177B" w:rsidRPr="00E177FA" w:rsidP="002B0B9D">
            <w:pPr>
              <w:spacing w:line="200" w:lineRule="exact"/>
              <w:jc w:val="center"/>
              <w:rPr>
                <w:kern w:val="0"/>
                <w:sz w:val="18"/>
                <w:szCs w:val="18"/>
              </w:rPr>
            </w:pPr>
            <w:r w:rsidRPr="00E177FA">
              <w:rPr>
                <w:rFonts w:hint="eastAsia"/>
                <w:kern w:val="0"/>
                <w:sz w:val="18"/>
                <w:szCs w:val="18"/>
              </w:rPr>
              <w:t>项次</w:t>
            </w:r>
          </w:p>
        </w:tc>
        <w:tc>
          <w:tcPr>
            <w:tcW w:w="1124" w:type="pct"/>
            <w:tcBorders>
              <w:top w:val="single" w:sz="4" w:space="0" w:color="auto"/>
              <w:left w:val="single" w:sz="4" w:space="0" w:color="auto"/>
              <w:bottom w:val="single" w:sz="4" w:space="0" w:color="auto"/>
              <w:right w:val="single" w:sz="4" w:space="0" w:color="auto"/>
            </w:tcBorders>
            <w:vAlign w:val="center"/>
          </w:tcPr>
          <w:p w:rsidR="00BB177B" w:rsidRPr="00E177FA" w:rsidP="002B0B9D">
            <w:pPr>
              <w:spacing w:line="200" w:lineRule="exact"/>
              <w:jc w:val="center"/>
              <w:rPr>
                <w:kern w:val="0"/>
                <w:sz w:val="18"/>
                <w:szCs w:val="18"/>
              </w:rPr>
            </w:pPr>
            <w:r w:rsidRPr="00E177FA">
              <w:rPr>
                <w:rFonts w:hint="eastAsia"/>
                <w:kern w:val="0"/>
                <w:sz w:val="18"/>
                <w:szCs w:val="18"/>
              </w:rPr>
              <w:t>项目</w:t>
            </w:r>
          </w:p>
        </w:tc>
        <w:tc>
          <w:tcPr>
            <w:tcW w:w="1317" w:type="pct"/>
            <w:tcBorders>
              <w:top w:val="single" w:sz="4" w:space="0" w:color="auto"/>
              <w:left w:val="single" w:sz="4" w:space="0" w:color="auto"/>
              <w:bottom w:val="single" w:sz="4" w:space="0" w:color="auto"/>
              <w:right w:val="single" w:sz="4" w:space="0" w:color="auto"/>
            </w:tcBorders>
            <w:vAlign w:val="center"/>
          </w:tcPr>
          <w:p w:rsidR="00BB177B" w:rsidRPr="00E177FA" w:rsidP="002B0B9D">
            <w:pPr>
              <w:spacing w:line="200" w:lineRule="exact"/>
              <w:jc w:val="center"/>
              <w:rPr>
                <w:kern w:val="0"/>
                <w:sz w:val="18"/>
                <w:szCs w:val="18"/>
              </w:rPr>
            </w:pPr>
            <w:r w:rsidRPr="00E177FA">
              <w:rPr>
                <w:rFonts w:hint="eastAsia"/>
                <w:kern w:val="0"/>
                <w:sz w:val="18"/>
                <w:szCs w:val="18"/>
              </w:rPr>
              <w:t>允许偏差（</w:t>
            </w:r>
            <w:r w:rsidRPr="00E177FA">
              <w:rPr>
                <w:kern w:val="0"/>
                <w:sz w:val="18"/>
                <w:szCs w:val="18"/>
              </w:rPr>
              <w:t>mm</w:t>
            </w:r>
            <w:r w:rsidRPr="00E177FA">
              <w:rPr>
                <w:rFonts w:hint="eastAsia"/>
                <w:kern w:val="0"/>
                <w:sz w:val="18"/>
                <w:szCs w:val="18"/>
              </w:rPr>
              <w:t>）</w:t>
            </w:r>
          </w:p>
        </w:tc>
        <w:tc>
          <w:tcPr>
            <w:tcW w:w="1821" w:type="pct"/>
            <w:tcBorders>
              <w:top w:val="single" w:sz="4" w:space="0" w:color="auto"/>
              <w:left w:val="single" w:sz="4" w:space="0" w:color="auto"/>
              <w:bottom w:val="single" w:sz="4" w:space="0" w:color="auto"/>
              <w:right w:val="single" w:sz="4" w:space="0" w:color="auto"/>
            </w:tcBorders>
            <w:vAlign w:val="center"/>
          </w:tcPr>
          <w:p w:rsidR="00BB177B" w:rsidRPr="00E177FA" w:rsidP="002B0B9D">
            <w:pPr>
              <w:spacing w:line="200" w:lineRule="exact"/>
              <w:jc w:val="center"/>
              <w:rPr>
                <w:kern w:val="0"/>
                <w:sz w:val="18"/>
                <w:szCs w:val="18"/>
              </w:rPr>
            </w:pPr>
            <w:r w:rsidRPr="00E177FA">
              <w:rPr>
                <w:rFonts w:hint="eastAsia"/>
                <w:kern w:val="0"/>
                <w:sz w:val="18"/>
                <w:szCs w:val="18"/>
              </w:rPr>
              <w:t>检验方法</w:t>
            </w:r>
          </w:p>
        </w:tc>
      </w:tr>
      <w:tr w:rsidTr="002B0B9D">
        <w:tblPrEx>
          <w:tblW w:w="4220" w:type="pct"/>
          <w:jc w:val="center"/>
          <w:tblLook w:val="01E0"/>
        </w:tblPrEx>
        <w:trPr>
          <w:jc w:val="center"/>
        </w:trPr>
        <w:tc>
          <w:tcPr>
            <w:tcW w:w="738" w:type="pct"/>
            <w:tcBorders>
              <w:top w:val="single" w:sz="4" w:space="0" w:color="auto"/>
              <w:left w:val="single" w:sz="4" w:space="0" w:color="auto"/>
              <w:bottom w:val="single" w:sz="4" w:space="0" w:color="auto"/>
              <w:right w:val="single" w:sz="4" w:space="0" w:color="auto"/>
            </w:tcBorders>
            <w:vAlign w:val="center"/>
          </w:tcPr>
          <w:p w:rsidR="00BB177B" w:rsidRPr="00E177FA" w:rsidP="002B0B9D">
            <w:pPr>
              <w:spacing w:line="200" w:lineRule="exact"/>
              <w:jc w:val="center"/>
              <w:rPr>
                <w:kern w:val="0"/>
                <w:sz w:val="18"/>
                <w:szCs w:val="18"/>
              </w:rPr>
            </w:pPr>
            <w:r w:rsidRPr="00E177FA">
              <w:rPr>
                <w:kern w:val="0"/>
                <w:sz w:val="18"/>
                <w:szCs w:val="18"/>
              </w:rPr>
              <w:t>1</w:t>
            </w:r>
          </w:p>
        </w:tc>
        <w:tc>
          <w:tcPr>
            <w:tcW w:w="1124" w:type="pct"/>
            <w:tcBorders>
              <w:top w:val="single" w:sz="4" w:space="0" w:color="auto"/>
              <w:left w:val="single" w:sz="4" w:space="0" w:color="auto"/>
              <w:bottom w:val="single" w:sz="4" w:space="0" w:color="auto"/>
              <w:right w:val="single" w:sz="4" w:space="0" w:color="auto"/>
            </w:tcBorders>
            <w:vAlign w:val="center"/>
          </w:tcPr>
          <w:p w:rsidR="00BB177B" w:rsidRPr="00E177FA" w:rsidP="002B0B9D">
            <w:pPr>
              <w:spacing w:line="200" w:lineRule="exact"/>
              <w:jc w:val="center"/>
              <w:rPr>
                <w:kern w:val="0"/>
                <w:sz w:val="18"/>
                <w:szCs w:val="18"/>
              </w:rPr>
            </w:pPr>
            <w:r w:rsidRPr="00E177FA">
              <w:rPr>
                <w:rFonts w:hint="eastAsia"/>
                <w:kern w:val="0"/>
                <w:sz w:val="18"/>
                <w:szCs w:val="18"/>
              </w:rPr>
              <w:t>立面垂直</w:t>
            </w:r>
          </w:p>
        </w:tc>
        <w:tc>
          <w:tcPr>
            <w:tcW w:w="1317" w:type="pct"/>
            <w:tcBorders>
              <w:top w:val="single" w:sz="4" w:space="0" w:color="auto"/>
              <w:left w:val="single" w:sz="4" w:space="0" w:color="auto"/>
              <w:bottom w:val="single" w:sz="4" w:space="0" w:color="auto"/>
              <w:right w:val="single" w:sz="4" w:space="0" w:color="auto"/>
            </w:tcBorders>
            <w:vAlign w:val="center"/>
          </w:tcPr>
          <w:p w:rsidR="00BB177B" w:rsidRPr="00E177FA" w:rsidP="002B0B9D">
            <w:pPr>
              <w:spacing w:line="200" w:lineRule="exact"/>
              <w:jc w:val="center"/>
              <w:rPr>
                <w:kern w:val="0"/>
                <w:sz w:val="18"/>
                <w:szCs w:val="18"/>
              </w:rPr>
            </w:pPr>
            <w:r w:rsidRPr="00E177FA">
              <w:rPr>
                <w:kern w:val="0"/>
                <w:sz w:val="18"/>
                <w:szCs w:val="18"/>
              </w:rPr>
              <w:t>3</w:t>
            </w:r>
          </w:p>
        </w:tc>
        <w:tc>
          <w:tcPr>
            <w:tcW w:w="1821" w:type="pct"/>
            <w:tcBorders>
              <w:top w:val="single" w:sz="4" w:space="0" w:color="auto"/>
              <w:left w:val="single" w:sz="4" w:space="0" w:color="auto"/>
              <w:bottom w:val="single" w:sz="4" w:space="0" w:color="auto"/>
              <w:right w:val="single" w:sz="4" w:space="0" w:color="auto"/>
            </w:tcBorders>
            <w:vAlign w:val="center"/>
          </w:tcPr>
          <w:p w:rsidR="00BB177B" w:rsidRPr="00E177FA" w:rsidP="002B0B9D">
            <w:pPr>
              <w:spacing w:line="200" w:lineRule="exact"/>
              <w:rPr>
                <w:kern w:val="0"/>
                <w:sz w:val="18"/>
                <w:szCs w:val="18"/>
              </w:rPr>
            </w:pPr>
            <w:r w:rsidRPr="00E177FA">
              <w:rPr>
                <w:rFonts w:hint="eastAsia"/>
                <w:kern w:val="0"/>
                <w:sz w:val="18"/>
                <w:szCs w:val="18"/>
              </w:rPr>
              <w:t>用</w:t>
            </w:r>
            <w:r w:rsidRPr="00E177FA">
              <w:rPr>
                <w:kern w:val="0"/>
                <w:sz w:val="18"/>
                <w:szCs w:val="18"/>
              </w:rPr>
              <w:t xml:space="preserve">2m </w:t>
            </w:r>
            <w:r w:rsidRPr="00E177FA">
              <w:rPr>
                <w:rFonts w:hint="eastAsia"/>
                <w:kern w:val="0"/>
                <w:sz w:val="18"/>
                <w:szCs w:val="18"/>
              </w:rPr>
              <w:t>托线板检查</w:t>
            </w:r>
          </w:p>
        </w:tc>
      </w:tr>
      <w:tr w:rsidTr="002B0B9D">
        <w:tblPrEx>
          <w:tblW w:w="4220" w:type="pct"/>
          <w:jc w:val="center"/>
          <w:tblLook w:val="01E0"/>
        </w:tblPrEx>
        <w:trPr>
          <w:jc w:val="center"/>
        </w:trPr>
        <w:tc>
          <w:tcPr>
            <w:tcW w:w="738" w:type="pct"/>
            <w:tcBorders>
              <w:top w:val="single" w:sz="4" w:space="0" w:color="auto"/>
              <w:left w:val="single" w:sz="4" w:space="0" w:color="auto"/>
              <w:bottom w:val="single" w:sz="4" w:space="0" w:color="auto"/>
              <w:right w:val="single" w:sz="4" w:space="0" w:color="auto"/>
            </w:tcBorders>
            <w:vAlign w:val="center"/>
          </w:tcPr>
          <w:p w:rsidR="00BB177B" w:rsidRPr="00E177FA" w:rsidP="002B0B9D">
            <w:pPr>
              <w:spacing w:line="200" w:lineRule="exact"/>
              <w:jc w:val="center"/>
              <w:rPr>
                <w:kern w:val="0"/>
                <w:sz w:val="18"/>
                <w:szCs w:val="18"/>
              </w:rPr>
            </w:pPr>
            <w:r w:rsidRPr="00E177FA">
              <w:rPr>
                <w:kern w:val="0"/>
                <w:sz w:val="18"/>
                <w:szCs w:val="18"/>
              </w:rPr>
              <w:t>2</w:t>
            </w:r>
          </w:p>
        </w:tc>
        <w:tc>
          <w:tcPr>
            <w:tcW w:w="1124" w:type="pct"/>
            <w:tcBorders>
              <w:top w:val="single" w:sz="4" w:space="0" w:color="auto"/>
              <w:left w:val="single" w:sz="4" w:space="0" w:color="auto"/>
              <w:bottom w:val="single" w:sz="4" w:space="0" w:color="auto"/>
              <w:right w:val="single" w:sz="4" w:space="0" w:color="auto"/>
            </w:tcBorders>
            <w:vAlign w:val="center"/>
          </w:tcPr>
          <w:p w:rsidR="00BB177B" w:rsidRPr="00E177FA" w:rsidP="002B0B9D">
            <w:pPr>
              <w:spacing w:line="200" w:lineRule="exact"/>
              <w:jc w:val="center"/>
              <w:rPr>
                <w:kern w:val="0"/>
                <w:sz w:val="18"/>
                <w:szCs w:val="18"/>
              </w:rPr>
            </w:pPr>
            <w:r w:rsidRPr="00E177FA">
              <w:rPr>
                <w:rFonts w:hint="eastAsia"/>
                <w:kern w:val="0"/>
                <w:sz w:val="18"/>
                <w:szCs w:val="18"/>
              </w:rPr>
              <w:t>表面平整</w:t>
            </w:r>
          </w:p>
        </w:tc>
        <w:tc>
          <w:tcPr>
            <w:tcW w:w="1317" w:type="pct"/>
            <w:tcBorders>
              <w:top w:val="single" w:sz="4" w:space="0" w:color="auto"/>
              <w:left w:val="single" w:sz="4" w:space="0" w:color="auto"/>
              <w:bottom w:val="single" w:sz="4" w:space="0" w:color="auto"/>
              <w:right w:val="single" w:sz="4" w:space="0" w:color="auto"/>
            </w:tcBorders>
            <w:vAlign w:val="center"/>
          </w:tcPr>
          <w:p w:rsidR="00BB177B" w:rsidRPr="00E177FA" w:rsidP="002B0B9D">
            <w:pPr>
              <w:spacing w:line="200" w:lineRule="exact"/>
              <w:jc w:val="center"/>
              <w:rPr>
                <w:kern w:val="0"/>
                <w:sz w:val="18"/>
                <w:szCs w:val="18"/>
              </w:rPr>
            </w:pPr>
            <w:r w:rsidRPr="00E177FA">
              <w:rPr>
                <w:kern w:val="0"/>
                <w:sz w:val="18"/>
                <w:szCs w:val="18"/>
              </w:rPr>
              <w:t>2</w:t>
            </w:r>
          </w:p>
        </w:tc>
        <w:tc>
          <w:tcPr>
            <w:tcW w:w="1821" w:type="pct"/>
            <w:tcBorders>
              <w:top w:val="single" w:sz="4" w:space="0" w:color="auto"/>
              <w:left w:val="single" w:sz="4" w:space="0" w:color="auto"/>
              <w:bottom w:val="single" w:sz="4" w:space="0" w:color="auto"/>
              <w:right w:val="single" w:sz="4" w:space="0" w:color="auto"/>
            </w:tcBorders>
            <w:vAlign w:val="center"/>
          </w:tcPr>
          <w:p w:rsidR="00BB177B" w:rsidRPr="00E177FA" w:rsidP="002B0B9D">
            <w:pPr>
              <w:spacing w:line="200" w:lineRule="exact"/>
              <w:rPr>
                <w:kern w:val="0"/>
                <w:sz w:val="18"/>
                <w:szCs w:val="18"/>
              </w:rPr>
            </w:pPr>
            <w:r w:rsidRPr="00E177FA">
              <w:rPr>
                <w:rFonts w:hint="eastAsia"/>
                <w:kern w:val="0"/>
                <w:sz w:val="18"/>
                <w:szCs w:val="18"/>
              </w:rPr>
              <w:t>用</w:t>
            </w:r>
            <w:r w:rsidRPr="00E177FA">
              <w:rPr>
                <w:kern w:val="0"/>
                <w:sz w:val="18"/>
                <w:szCs w:val="18"/>
              </w:rPr>
              <w:t xml:space="preserve">2m </w:t>
            </w:r>
            <w:r w:rsidRPr="00E177FA">
              <w:rPr>
                <w:rFonts w:hint="eastAsia"/>
                <w:kern w:val="0"/>
                <w:sz w:val="18"/>
                <w:szCs w:val="18"/>
              </w:rPr>
              <w:t>直尺和楔型宽尺检查</w:t>
            </w:r>
          </w:p>
        </w:tc>
      </w:tr>
    </w:tbl>
    <w:p w:rsidR="00BB177B" w:rsidP="00BB177B">
      <w:pPr>
        <w:spacing w:line="240" w:lineRule="exact"/>
        <w:rPr>
          <w:kern w:val="0"/>
        </w:rPr>
      </w:pPr>
    </w:p>
    <w:p w:rsidR="00BB177B" w:rsidP="00BB177B">
      <w:pPr>
        <w:spacing w:line="240" w:lineRule="exact"/>
        <w:rPr>
          <w:kern w:val="0"/>
        </w:rPr>
      </w:pPr>
      <w:r>
        <w:rPr>
          <w:rFonts w:hint="eastAsia"/>
          <w:kern w:val="0"/>
        </w:rPr>
        <w:t>（</w:t>
      </w:r>
      <w:r>
        <w:rPr>
          <w:kern w:val="0"/>
        </w:rPr>
        <w:t>3</w:t>
      </w:r>
      <w:r>
        <w:rPr>
          <w:rFonts w:hint="eastAsia"/>
          <w:kern w:val="0"/>
        </w:rPr>
        <w:t>）黑胡桃饰面板的安装</w:t>
      </w:r>
    </w:p>
    <w:p w:rsidR="00BB177B" w:rsidP="00BB177B">
      <w:pPr>
        <w:spacing w:line="240" w:lineRule="exact"/>
        <w:ind w:firstLine="315" w:firstLineChars="150"/>
        <w:rPr>
          <w:kern w:val="0"/>
        </w:rPr>
      </w:pPr>
      <w:r>
        <w:rPr>
          <w:kern w:val="0"/>
        </w:rPr>
        <w:t>1</w:t>
      </w:r>
      <w:r>
        <w:rPr>
          <w:rFonts w:hint="eastAsia"/>
          <w:kern w:val="0"/>
        </w:rPr>
        <w:t>）</w:t>
      </w:r>
      <w:r>
        <w:rPr>
          <w:kern w:val="0"/>
        </w:rPr>
        <w:t xml:space="preserve"> </w:t>
      </w:r>
      <w:r>
        <w:rPr>
          <w:rFonts w:hint="eastAsia"/>
          <w:kern w:val="0"/>
        </w:rPr>
        <w:t>衬板和木龙骨的安装。用直钉把衬板和木龙骨固定为一体，钉帽用防锈漆覆盖，钉帽钉入板面</w:t>
      </w:r>
      <w:r>
        <w:rPr>
          <w:kern w:val="0"/>
        </w:rPr>
        <w:t>0.5-1mm</w:t>
      </w:r>
      <w:r>
        <w:rPr>
          <w:rFonts w:hint="eastAsia"/>
          <w:kern w:val="0"/>
        </w:rPr>
        <w:t>，需要隔声、保温、防火的应根据设计要求，进行处理，再封饰面板。</w:t>
      </w:r>
    </w:p>
    <w:p w:rsidR="00BB177B" w:rsidP="00BB177B">
      <w:pPr>
        <w:spacing w:line="240" w:lineRule="exact"/>
        <w:ind w:firstLine="315" w:firstLineChars="150"/>
        <w:rPr>
          <w:kern w:val="0"/>
        </w:rPr>
      </w:pPr>
      <w:r>
        <w:rPr>
          <w:kern w:val="0"/>
        </w:rPr>
        <w:t>2</w:t>
      </w:r>
      <w:r>
        <w:rPr>
          <w:rFonts w:hint="eastAsia"/>
          <w:kern w:val="0"/>
        </w:rPr>
        <w:t>）</w:t>
      </w:r>
      <w:r>
        <w:rPr>
          <w:kern w:val="0"/>
        </w:rPr>
        <w:t xml:space="preserve"> </w:t>
      </w:r>
      <w:r>
        <w:rPr>
          <w:rFonts w:hint="eastAsia"/>
          <w:kern w:val="0"/>
        </w:rPr>
        <w:t>饰面板和衬板的安装</w:t>
      </w:r>
    </w:p>
    <w:p w:rsidR="00BB177B" w:rsidP="00BB177B">
      <w:pPr>
        <w:spacing w:line="240" w:lineRule="exact"/>
        <w:ind w:firstLine="420" w:firstLineChars="200"/>
        <w:rPr>
          <w:kern w:val="0"/>
        </w:rPr>
      </w:pPr>
      <w:r>
        <w:rPr>
          <w:kern w:val="0"/>
        </w:rPr>
        <w:t xml:space="preserve">a. </w:t>
      </w:r>
      <w:r>
        <w:rPr>
          <w:rFonts w:hint="eastAsia"/>
          <w:kern w:val="0"/>
        </w:rPr>
        <w:t>饰面板的背面和衬板的背面用胶粘剂粘接，用胶要饱和，均匀密实，不能有漏刷，涂胶后见胶液流动性显著消失，用手接触胶层感到粘性较大时，即可粘接，粘接后应采用临时固定措施，同时将挤压在板缝中多余胶液刮除，将板面擦净。</w:t>
      </w:r>
    </w:p>
    <w:p w:rsidR="00BB177B" w:rsidP="00BB177B">
      <w:pPr>
        <w:spacing w:line="240" w:lineRule="exact"/>
        <w:ind w:firstLine="420" w:firstLineChars="200"/>
        <w:rPr>
          <w:kern w:val="0"/>
        </w:rPr>
      </w:pPr>
      <w:r>
        <w:rPr>
          <w:kern w:val="0"/>
        </w:rPr>
        <w:t xml:space="preserve">b. </w:t>
      </w:r>
      <w:r>
        <w:rPr>
          <w:rFonts w:hint="eastAsia"/>
          <w:kern w:val="0"/>
        </w:rPr>
        <w:t>钉接，用汽钉沿饰面板凹槽把饰面板和衬板固定，钉距一般为</w:t>
      </w:r>
      <w:r>
        <w:rPr>
          <w:kern w:val="0"/>
        </w:rPr>
        <w:t>150-200mm</w:t>
      </w:r>
      <w:r>
        <w:rPr>
          <w:rFonts w:hint="eastAsia"/>
          <w:kern w:val="0"/>
        </w:rPr>
        <w:t>，钉帽钉入板面</w:t>
      </w:r>
      <w:r>
        <w:rPr>
          <w:kern w:val="0"/>
        </w:rPr>
        <w:t>0.5-1mm</w:t>
      </w:r>
      <w:r>
        <w:rPr>
          <w:rFonts w:hint="eastAsia"/>
          <w:kern w:val="0"/>
        </w:rPr>
        <w:t>，钉眼用油性腻子抹平，刷清漆。</w:t>
      </w:r>
    </w:p>
    <w:p w:rsidR="00BB177B" w:rsidP="00BB177B">
      <w:pPr>
        <w:spacing w:line="240" w:lineRule="exact"/>
        <w:rPr>
          <w:kern w:val="0"/>
        </w:rPr>
      </w:pPr>
      <w:r>
        <w:rPr>
          <w:rFonts w:hint="eastAsia"/>
          <w:kern w:val="0"/>
        </w:rPr>
        <w:t>石膏板的安装：</w:t>
      </w:r>
    </w:p>
    <w:p w:rsidR="00BB177B" w:rsidP="00BB177B">
      <w:pPr>
        <w:spacing w:line="240" w:lineRule="exact"/>
        <w:ind w:firstLine="315" w:firstLineChars="150"/>
        <w:rPr>
          <w:kern w:val="0"/>
        </w:rPr>
      </w:pPr>
      <w:r>
        <w:rPr>
          <w:kern w:val="0"/>
        </w:rPr>
        <w:t>3</w:t>
      </w:r>
      <w:r>
        <w:rPr>
          <w:rFonts w:hint="eastAsia"/>
          <w:kern w:val="0"/>
        </w:rPr>
        <w:t>）</w:t>
      </w:r>
      <w:r>
        <w:rPr>
          <w:kern w:val="0"/>
        </w:rPr>
        <w:t xml:space="preserve"> </w:t>
      </w:r>
      <w:r>
        <w:rPr>
          <w:rFonts w:hint="eastAsia"/>
          <w:kern w:val="0"/>
        </w:rPr>
        <w:t>安装石膏板时，应从板的中部开始向板的四边固定。钉头略埋入板内，但不得损坏纸面；钉眼应用石膏腻子抹平。</w:t>
      </w:r>
    </w:p>
    <w:p w:rsidR="00BB177B" w:rsidP="00BB177B">
      <w:pPr>
        <w:spacing w:line="240" w:lineRule="exact"/>
        <w:ind w:firstLine="315" w:firstLineChars="150"/>
        <w:rPr>
          <w:kern w:val="0"/>
        </w:rPr>
      </w:pPr>
      <w:r>
        <w:rPr>
          <w:kern w:val="0"/>
        </w:rPr>
        <w:t>4</w:t>
      </w:r>
      <w:r>
        <w:rPr>
          <w:rFonts w:hint="eastAsia"/>
          <w:kern w:val="0"/>
        </w:rPr>
        <w:t>）</w:t>
      </w:r>
      <w:r>
        <w:rPr>
          <w:kern w:val="0"/>
        </w:rPr>
        <w:t xml:space="preserve"> </w:t>
      </w:r>
      <w:r>
        <w:rPr>
          <w:rFonts w:hint="eastAsia"/>
          <w:kern w:val="0"/>
        </w:rPr>
        <w:t>石膏板应按框格尺寸裁割准确；就位时应与框格靠紧，但不得强压。</w:t>
      </w:r>
    </w:p>
    <w:p w:rsidR="00BB177B" w:rsidP="00BB177B">
      <w:pPr>
        <w:spacing w:line="240" w:lineRule="exact"/>
        <w:ind w:firstLine="315" w:firstLineChars="150"/>
        <w:rPr>
          <w:kern w:val="0"/>
        </w:rPr>
      </w:pPr>
      <w:r>
        <w:rPr>
          <w:kern w:val="0"/>
        </w:rPr>
        <w:t>5</w:t>
      </w:r>
      <w:r>
        <w:rPr>
          <w:rFonts w:hint="eastAsia"/>
          <w:kern w:val="0"/>
        </w:rPr>
        <w:t>）</w:t>
      </w:r>
      <w:r>
        <w:rPr>
          <w:kern w:val="0"/>
        </w:rPr>
        <w:t xml:space="preserve"> </w:t>
      </w:r>
      <w:r>
        <w:rPr>
          <w:rFonts w:hint="eastAsia"/>
          <w:kern w:val="0"/>
        </w:rPr>
        <w:t>隔墙端部的石膏板与周围的墙或柱应留有</w:t>
      </w:r>
      <w:r>
        <w:rPr>
          <w:kern w:val="0"/>
        </w:rPr>
        <w:t xml:space="preserve">3mm </w:t>
      </w:r>
      <w:r>
        <w:rPr>
          <w:rFonts w:hint="eastAsia"/>
          <w:kern w:val="0"/>
        </w:rPr>
        <w:t>的槽口。施铺罩面板时，应先在槽口处加注嵌缝膏，然后铺板并挤压嵌缝膏使面板与邻近表层接触紧密。</w:t>
      </w:r>
    </w:p>
    <w:p w:rsidR="00BB177B" w:rsidP="00BB177B">
      <w:pPr>
        <w:spacing w:line="240" w:lineRule="exact"/>
        <w:ind w:firstLine="315" w:firstLineChars="150"/>
        <w:rPr>
          <w:kern w:val="0"/>
        </w:rPr>
      </w:pPr>
      <w:r>
        <w:rPr>
          <w:kern w:val="0"/>
        </w:rPr>
        <w:t>6</w:t>
      </w:r>
      <w:r>
        <w:rPr>
          <w:rFonts w:hint="eastAsia"/>
          <w:kern w:val="0"/>
        </w:rPr>
        <w:t>）</w:t>
      </w:r>
      <w:r>
        <w:rPr>
          <w:kern w:val="0"/>
        </w:rPr>
        <w:t xml:space="preserve"> </w:t>
      </w:r>
      <w:r>
        <w:rPr>
          <w:rFonts w:hint="eastAsia"/>
          <w:kern w:val="0"/>
        </w:rPr>
        <w:t>在丁字型或十字型相接处，如为阴角应用腻子嵌满，帖上接缝带，如为阳角应做护角。</w:t>
      </w:r>
    </w:p>
    <w:p w:rsidR="00BB177B" w:rsidP="00BB177B">
      <w:pPr>
        <w:spacing w:line="240" w:lineRule="exact"/>
        <w:ind w:firstLine="315" w:firstLineChars="150"/>
        <w:rPr>
          <w:kern w:val="0"/>
        </w:rPr>
      </w:pPr>
      <w:r>
        <w:rPr>
          <w:kern w:val="0"/>
        </w:rPr>
        <w:t>7</w:t>
      </w:r>
      <w:r>
        <w:rPr>
          <w:rFonts w:hint="eastAsia"/>
          <w:kern w:val="0"/>
        </w:rPr>
        <w:t>）</w:t>
      </w:r>
      <w:r>
        <w:rPr>
          <w:kern w:val="0"/>
        </w:rPr>
        <w:t xml:space="preserve"> </w:t>
      </w:r>
      <w:r>
        <w:rPr>
          <w:rFonts w:hint="eastAsia"/>
          <w:kern w:val="0"/>
        </w:rPr>
        <w:t>石膏板的接缝，一般为</w:t>
      </w:r>
      <w:r>
        <w:rPr>
          <w:kern w:val="0"/>
        </w:rPr>
        <w:t xml:space="preserve">3~6mm </w:t>
      </w:r>
      <w:r>
        <w:rPr>
          <w:rFonts w:hint="eastAsia"/>
          <w:kern w:val="0"/>
        </w:rPr>
        <w:t>缝，必须坡口与坡口相接。</w:t>
      </w:r>
    </w:p>
    <w:p w:rsidR="00BB177B" w:rsidP="00BB177B">
      <w:pPr>
        <w:spacing w:line="240" w:lineRule="exact"/>
        <w:rPr>
          <w:kern w:val="0"/>
        </w:rPr>
      </w:pPr>
      <w:r>
        <w:rPr>
          <w:rFonts w:hint="eastAsia"/>
          <w:kern w:val="0"/>
        </w:rPr>
        <w:t>（</w:t>
      </w:r>
      <w:r>
        <w:rPr>
          <w:kern w:val="0"/>
        </w:rPr>
        <w:t>4</w:t>
      </w:r>
      <w:r>
        <w:rPr>
          <w:rFonts w:hint="eastAsia"/>
          <w:kern w:val="0"/>
        </w:rPr>
        <w:t>）胶合板和纤维复合板安装</w:t>
      </w:r>
    </w:p>
    <w:p w:rsidR="00BB177B" w:rsidP="00BB177B">
      <w:pPr>
        <w:spacing w:line="240" w:lineRule="exact"/>
        <w:ind w:firstLine="315" w:firstLineChars="150"/>
        <w:rPr>
          <w:kern w:val="0"/>
        </w:rPr>
      </w:pPr>
      <w:r>
        <w:rPr>
          <w:kern w:val="0"/>
        </w:rPr>
        <w:t>1</w:t>
      </w:r>
      <w:r>
        <w:rPr>
          <w:rFonts w:hint="eastAsia"/>
          <w:kern w:val="0"/>
        </w:rPr>
        <w:t>）</w:t>
      </w:r>
      <w:r>
        <w:rPr>
          <w:kern w:val="0"/>
        </w:rPr>
        <w:t xml:space="preserve"> </w:t>
      </w:r>
      <w:r>
        <w:rPr>
          <w:rFonts w:hint="eastAsia"/>
          <w:kern w:val="0"/>
        </w:rPr>
        <w:t>胶合板如用钉子固定，钉距为</w:t>
      </w:r>
      <w:r>
        <w:rPr>
          <w:kern w:val="0"/>
        </w:rPr>
        <w:t>80~150mm</w:t>
      </w:r>
      <w:r>
        <w:rPr>
          <w:rFonts w:hint="eastAsia"/>
          <w:kern w:val="0"/>
        </w:rPr>
        <w:t>，宜采用直钉或</w:t>
      </w:r>
      <w:r>
        <w:rPr>
          <w:rFonts w:hint="eastAsia"/>
          <w:kern w:val="0"/>
        </w:rPr>
        <w:t>∩</w:t>
      </w:r>
      <w:r>
        <w:rPr>
          <w:rFonts w:hint="eastAsia"/>
          <w:kern w:val="0"/>
        </w:rPr>
        <w:t>型钉固定。需要隔声、保温、防火的隔墙，应根据设计要求，在龙骨一侧安装好胶合板罩面板后，进行隔声、保温、防火等材料的填充；一般采用玻璃丝棉或</w:t>
      </w:r>
      <w:r>
        <w:rPr>
          <w:kern w:val="0"/>
        </w:rPr>
        <w:t xml:space="preserve">30~100mm </w:t>
      </w:r>
      <w:r>
        <w:rPr>
          <w:rFonts w:hint="eastAsia"/>
          <w:kern w:val="0"/>
        </w:rPr>
        <w:t>岩棉板进行隔声、防火处理；采用</w:t>
      </w:r>
      <w:r>
        <w:rPr>
          <w:kern w:val="0"/>
        </w:rPr>
        <w:t xml:space="preserve">50~100mm </w:t>
      </w:r>
      <w:r>
        <w:rPr>
          <w:rFonts w:hint="eastAsia"/>
          <w:kern w:val="0"/>
        </w:rPr>
        <w:t>苯板进行保温处理。再封闭另一侧的罩面板。</w:t>
      </w:r>
    </w:p>
    <w:p w:rsidR="00BB177B" w:rsidP="00BB177B">
      <w:pPr>
        <w:spacing w:line="240" w:lineRule="exact"/>
        <w:ind w:firstLine="315" w:firstLineChars="150"/>
        <w:rPr>
          <w:kern w:val="0"/>
        </w:rPr>
      </w:pPr>
      <w:r>
        <w:rPr>
          <w:kern w:val="0"/>
        </w:rPr>
        <w:t>2</w:t>
      </w:r>
      <w:r>
        <w:rPr>
          <w:rFonts w:hint="eastAsia"/>
          <w:kern w:val="0"/>
        </w:rPr>
        <w:t>）</w:t>
      </w:r>
      <w:r>
        <w:rPr>
          <w:kern w:val="0"/>
        </w:rPr>
        <w:t xml:space="preserve"> </w:t>
      </w:r>
      <w:r>
        <w:rPr>
          <w:rFonts w:hint="eastAsia"/>
          <w:kern w:val="0"/>
        </w:rPr>
        <w:t>胶合板如涂刷清油等涂料时，相邻板面的木纹和颜色应近似。</w:t>
      </w:r>
    </w:p>
    <w:p w:rsidR="00BB177B" w:rsidP="00BB177B">
      <w:pPr>
        <w:spacing w:line="240" w:lineRule="exact"/>
        <w:ind w:firstLine="315" w:firstLineChars="150"/>
        <w:rPr>
          <w:kern w:val="0"/>
        </w:rPr>
      </w:pPr>
      <w:r>
        <w:rPr>
          <w:kern w:val="0"/>
        </w:rPr>
        <w:t>3</w:t>
      </w:r>
      <w:r>
        <w:rPr>
          <w:rFonts w:hint="eastAsia"/>
          <w:kern w:val="0"/>
        </w:rPr>
        <w:t>）</w:t>
      </w:r>
      <w:r>
        <w:rPr>
          <w:kern w:val="0"/>
        </w:rPr>
        <w:t xml:space="preserve"> </w:t>
      </w:r>
      <w:r>
        <w:rPr>
          <w:rFonts w:hint="eastAsia"/>
          <w:kern w:val="0"/>
        </w:rPr>
        <w:t>墙面用胶合板、纤维板装饰时，阳角处宜做护角。</w:t>
      </w:r>
    </w:p>
    <w:p w:rsidR="00BB177B" w:rsidP="00BB177B">
      <w:pPr>
        <w:spacing w:line="240" w:lineRule="exact"/>
        <w:ind w:firstLine="315" w:firstLineChars="150"/>
        <w:rPr>
          <w:kern w:val="0"/>
        </w:rPr>
      </w:pPr>
      <w:r>
        <w:rPr>
          <w:kern w:val="0"/>
        </w:rPr>
        <w:t>4</w:t>
      </w:r>
      <w:r>
        <w:rPr>
          <w:rFonts w:hint="eastAsia"/>
          <w:kern w:val="0"/>
        </w:rPr>
        <w:t>）</w:t>
      </w:r>
      <w:r>
        <w:rPr>
          <w:kern w:val="0"/>
        </w:rPr>
        <w:t xml:space="preserve"> </w:t>
      </w:r>
      <w:r>
        <w:rPr>
          <w:rFonts w:hint="eastAsia"/>
          <w:kern w:val="0"/>
        </w:rPr>
        <w:t>胶合板、纤维板用木压条固定时，钉距不应大于</w:t>
      </w:r>
      <w:r>
        <w:rPr>
          <w:kern w:val="0"/>
        </w:rPr>
        <w:t>200mm</w:t>
      </w:r>
      <w:r>
        <w:rPr>
          <w:rFonts w:hint="eastAsia"/>
          <w:kern w:val="0"/>
        </w:rPr>
        <w:t>，钉帽应打扁，并钉入木压条</w:t>
      </w:r>
      <w:r>
        <w:rPr>
          <w:kern w:val="0"/>
        </w:rPr>
        <w:t>0.5~1mm</w:t>
      </w:r>
      <w:r>
        <w:rPr>
          <w:rFonts w:hint="eastAsia"/>
          <w:kern w:val="0"/>
        </w:rPr>
        <w:t>，钉眼用油性腻子抹平。</w:t>
      </w:r>
    </w:p>
    <w:p w:rsidR="00BB177B" w:rsidP="00BB177B">
      <w:pPr>
        <w:spacing w:line="240" w:lineRule="exact"/>
        <w:ind w:firstLine="315" w:firstLineChars="150"/>
        <w:rPr>
          <w:kern w:val="0"/>
        </w:rPr>
        <w:sectPr w:rsidSect="002B0B9D">
          <w:type w:val="nextPage"/>
          <w:pgSz w:w="11906" w:h="16838"/>
          <w:pgMar w:top="1247" w:right="1418" w:bottom="1134" w:left="1644" w:header="851" w:footer="680" w:gutter="0"/>
          <w:pgNumType w:start="29"/>
          <w:cols w:space="425"/>
          <w:titlePg w:val="0"/>
          <w:docGrid w:type="lines" w:linePitch="312"/>
        </w:sectPr>
      </w:pPr>
      <w:r>
        <w:rPr>
          <w:kern w:val="0"/>
        </w:rPr>
        <w:t>5</w:t>
      </w:r>
      <w:r>
        <w:rPr>
          <w:rFonts w:hint="eastAsia"/>
          <w:kern w:val="0"/>
        </w:rPr>
        <w:t>）</w:t>
      </w:r>
      <w:r>
        <w:rPr>
          <w:kern w:val="0"/>
        </w:rPr>
        <w:t xml:space="preserve"> </w:t>
      </w:r>
      <w:r>
        <w:rPr>
          <w:rFonts w:hint="eastAsia"/>
          <w:kern w:val="0"/>
        </w:rPr>
        <w:t>用胶合板、纤维板作罩面时，应符合防火的有关规定，在湿度较大的房间，不得使用未经防水处理的胶合板和纤维板。</w:t>
      </w:r>
    </w:p>
    <w:p w:rsidR="00BB177B" w:rsidP="00BB177B">
      <w:pPr>
        <w:spacing w:line="240" w:lineRule="exact"/>
        <w:rPr>
          <w:kern w:val="0"/>
        </w:rPr>
      </w:pPr>
      <w:r>
        <w:rPr>
          <w:rFonts w:hint="eastAsia"/>
          <w:kern w:val="0"/>
        </w:rPr>
        <w:t>（</w:t>
      </w:r>
      <w:r>
        <w:rPr>
          <w:kern w:val="0"/>
        </w:rPr>
        <w:t>4</w:t>
      </w:r>
      <w:r>
        <w:rPr>
          <w:rFonts w:hint="eastAsia"/>
          <w:kern w:val="0"/>
        </w:rPr>
        <w:t>）</w:t>
      </w:r>
      <w:r>
        <w:rPr>
          <w:kern w:val="0"/>
        </w:rPr>
        <w:t xml:space="preserve"> </w:t>
      </w:r>
      <w:r>
        <w:rPr>
          <w:rFonts w:hint="eastAsia"/>
          <w:kern w:val="0"/>
        </w:rPr>
        <w:t>塑料板罩面安装</w:t>
      </w:r>
    </w:p>
    <w:p w:rsidR="00BB177B" w:rsidP="00BB177B">
      <w:pPr>
        <w:spacing w:line="240" w:lineRule="exact"/>
        <w:rPr>
          <w:kern w:val="0"/>
        </w:rPr>
      </w:pPr>
      <w:r>
        <w:rPr>
          <w:rFonts w:hint="eastAsia"/>
          <w:kern w:val="0"/>
        </w:rPr>
        <w:t>塑料板罩面安装方法，一般有粘结和钉结两种。</w:t>
      </w:r>
    </w:p>
    <w:p w:rsidR="00BB177B" w:rsidP="00BB177B">
      <w:pPr>
        <w:spacing w:line="240" w:lineRule="exact"/>
        <w:ind w:firstLine="315" w:firstLineChars="150"/>
        <w:rPr>
          <w:kern w:val="0"/>
        </w:rPr>
      </w:pPr>
      <w:r>
        <w:rPr>
          <w:kern w:val="0"/>
        </w:rPr>
        <w:t>1</w:t>
      </w:r>
      <w:r>
        <w:rPr>
          <w:rFonts w:hint="eastAsia"/>
          <w:kern w:val="0"/>
        </w:rPr>
        <w:t>）</w:t>
      </w:r>
      <w:r>
        <w:rPr>
          <w:kern w:val="0"/>
        </w:rPr>
        <w:t xml:space="preserve"> </w:t>
      </w:r>
      <w:r>
        <w:rPr>
          <w:rFonts w:hint="eastAsia"/>
          <w:kern w:val="0"/>
        </w:rPr>
        <w:t>粘结：聚氯乙烯塑料装饰板用胶粘剂粘结。</w:t>
      </w:r>
    </w:p>
    <w:p w:rsidR="00BB177B" w:rsidP="00BB177B">
      <w:pPr>
        <w:spacing w:line="240" w:lineRule="exact"/>
        <w:ind w:firstLine="420" w:firstLineChars="200"/>
        <w:rPr>
          <w:kern w:val="0"/>
        </w:rPr>
      </w:pPr>
      <w:r>
        <w:rPr>
          <w:kern w:val="0"/>
        </w:rPr>
        <w:t xml:space="preserve">a. </w:t>
      </w:r>
      <w:r>
        <w:rPr>
          <w:rFonts w:hint="eastAsia"/>
          <w:kern w:val="0"/>
        </w:rPr>
        <w:t>胶粘剂：聚氯乙烯胶粘剂（</w:t>
      </w:r>
      <w:r>
        <w:rPr>
          <w:kern w:val="0"/>
        </w:rPr>
        <w:t xml:space="preserve">601 </w:t>
      </w:r>
      <w:r>
        <w:rPr>
          <w:rFonts w:hint="eastAsia"/>
          <w:kern w:val="0"/>
        </w:rPr>
        <w:t>胶）或聚醋酸乙烯胶。</w:t>
      </w:r>
    </w:p>
    <w:p w:rsidR="00BB177B" w:rsidP="00BB177B">
      <w:pPr>
        <w:spacing w:line="240" w:lineRule="exact"/>
        <w:ind w:firstLine="420" w:firstLineChars="200"/>
        <w:rPr>
          <w:kern w:val="0"/>
        </w:rPr>
      </w:pPr>
      <w:r>
        <w:rPr>
          <w:kern w:val="0"/>
        </w:rPr>
        <w:t xml:space="preserve">b. </w:t>
      </w:r>
      <w:r>
        <w:rPr>
          <w:rFonts w:hint="eastAsia"/>
          <w:kern w:val="0"/>
        </w:rPr>
        <w:t>操作方法：用刮板或毛刷同时在墙面和塑料板背面涂刷，不得有漏刷。涂胶后见胶液流动性显著消失，用手接触胶层感到粘性较大时，即可粘结。粘结后应采用临时固定措施，同时将挤压在板缝中多余的胶液刮除、将板面擦净。</w:t>
      </w:r>
    </w:p>
    <w:p w:rsidR="00BB177B" w:rsidP="00BB177B">
      <w:pPr>
        <w:spacing w:line="240" w:lineRule="exact"/>
        <w:ind w:firstLine="315" w:firstLineChars="150"/>
        <w:rPr>
          <w:kern w:val="0"/>
        </w:rPr>
      </w:pPr>
      <w:r>
        <w:rPr>
          <w:kern w:val="0"/>
        </w:rPr>
        <w:t>2</w:t>
      </w:r>
      <w:r>
        <w:rPr>
          <w:rFonts w:hint="eastAsia"/>
          <w:kern w:val="0"/>
        </w:rPr>
        <w:t>）</w:t>
      </w:r>
      <w:r>
        <w:rPr>
          <w:kern w:val="0"/>
        </w:rPr>
        <w:t xml:space="preserve"> </w:t>
      </w:r>
      <w:r>
        <w:rPr>
          <w:rFonts w:hint="eastAsia"/>
          <w:kern w:val="0"/>
        </w:rPr>
        <w:t>钉接：安装塑料贴面板复合板应预先钻孔，再用木螺丝加垫圈紧固。也可用金属压条固定。木螺丝的钉距一般为</w:t>
      </w:r>
      <w:r>
        <w:rPr>
          <w:kern w:val="0"/>
        </w:rPr>
        <w:t>400~500mm</w:t>
      </w:r>
      <w:r>
        <w:rPr>
          <w:rFonts w:hint="eastAsia"/>
          <w:kern w:val="0"/>
        </w:rPr>
        <w:t>，排列应一致整齐。</w:t>
      </w:r>
    </w:p>
    <w:p w:rsidR="00BB177B" w:rsidP="00BB177B">
      <w:pPr>
        <w:spacing w:line="240" w:lineRule="exact"/>
        <w:rPr>
          <w:kern w:val="0"/>
        </w:rPr>
      </w:pPr>
      <w:r>
        <w:rPr>
          <w:rFonts w:hint="eastAsia"/>
          <w:kern w:val="0"/>
        </w:rPr>
        <w:t>加金属压条时，应拉横竖通线拉直，并应先用钉子将塑料贴面复合板临时固定，然后加盖金属压条，用垫圈找平固定。</w:t>
      </w:r>
    </w:p>
    <w:p w:rsidR="00BB177B" w:rsidP="00BB177B">
      <w:pPr>
        <w:spacing w:line="240" w:lineRule="exact"/>
        <w:rPr>
          <w:kern w:val="0"/>
        </w:rPr>
      </w:pPr>
      <w:r>
        <w:rPr>
          <w:rFonts w:hint="eastAsia"/>
          <w:kern w:val="0"/>
        </w:rPr>
        <w:t>需要隔声、保温、防火的应根据设计要求在龙骨一侧安装好塑料贴面复合板，进行隔声、保温、防火等材料的填充；一般采用玻璃丝棉或</w:t>
      </w:r>
      <w:r>
        <w:rPr>
          <w:kern w:val="0"/>
        </w:rPr>
        <w:t xml:space="preserve">30~100mm </w:t>
      </w:r>
      <w:r>
        <w:rPr>
          <w:rFonts w:hint="eastAsia"/>
          <w:kern w:val="0"/>
        </w:rPr>
        <w:t>岩棉板进行隔声、防火处理；采用</w:t>
      </w:r>
      <w:r>
        <w:rPr>
          <w:kern w:val="0"/>
        </w:rPr>
        <w:t xml:space="preserve">50~100mm </w:t>
      </w:r>
      <w:r>
        <w:rPr>
          <w:rFonts w:hint="eastAsia"/>
          <w:kern w:val="0"/>
        </w:rPr>
        <w:t>苯板进行保温处理。再封闭另一侧的罩面板。</w:t>
      </w:r>
    </w:p>
    <w:p w:rsidR="00BB177B" w:rsidP="00BB177B">
      <w:pPr>
        <w:spacing w:line="240" w:lineRule="exact"/>
        <w:rPr>
          <w:kern w:val="0"/>
        </w:rPr>
      </w:pPr>
      <w:r>
        <w:rPr>
          <w:rFonts w:hint="eastAsia"/>
          <w:kern w:val="0"/>
        </w:rPr>
        <w:t>（</w:t>
      </w:r>
      <w:r>
        <w:rPr>
          <w:kern w:val="0"/>
        </w:rPr>
        <w:t>5</w:t>
      </w:r>
      <w:r>
        <w:rPr>
          <w:rFonts w:hint="eastAsia"/>
          <w:kern w:val="0"/>
        </w:rPr>
        <w:t>）</w:t>
      </w:r>
      <w:r>
        <w:rPr>
          <w:kern w:val="0"/>
        </w:rPr>
        <w:t xml:space="preserve"> </w:t>
      </w:r>
      <w:r>
        <w:rPr>
          <w:rFonts w:hint="eastAsia"/>
          <w:kern w:val="0"/>
        </w:rPr>
        <w:t>铝合金装饰条板安装</w:t>
      </w:r>
    </w:p>
    <w:p w:rsidR="00BB177B" w:rsidP="00BB177B">
      <w:pPr>
        <w:spacing w:line="240" w:lineRule="exact"/>
        <w:rPr>
          <w:kern w:val="0"/>
        </w:rPr>
      </w:pPr>
      <w:r>
        <w:rPr>
          <w:rFonts w:hint="eastAsia"/>
          <w:kern w:val="0"/>
        </w:rPr>
        <w:t>用铝合金条板装饰墙面时，可用螺钉直接固定在结构层上，也可用锚固件悬挂或嵌卡的方法，将板固定在轻钢龙骨上，或将板固定在墙筋上。</w:t>
      </w:r>
    </w:p>
    <w:p w:rsidR="00BB177B" w:rsidP="00BB177B">
      <w:pPr>
        <w:spacing w:line="240" w:lineRule="exact"/>
        <w:rPr>
          <w:kern w:val="0"/>
        </w:rPr>
      </w:pPr>
      <w:r>
        <w:rPr>
          <w:rFonts w:hint="eastAsia"/>
          <w:kern w:val="0"/>
        </w:rPr>
        <w:t>（</w:t>
      </w:r>
      <w:r>
        <w:rPr>
          <w:kern w:val="0"/>
        </w:rPr>
        <w:t>7</w:t>
      </w:r>
      <w:r>
        <w:rPr>
          <w:rFonts w:hint="eastAsia"/>
          <w:kern w:val="0"/>
        </w:rPr>
        <w:t>）细部处理</w:t>
      </w:r>
    </w:p>
    <w:p w:rsidR="00BB177B" w:rsidP="00BB177B">
      <w:pPr>
        <w:spacing w:line="240" w:lineRule="exact"/>
        <w:rPr>
          <w:kern w:val="0"/>
        </w:rPr>
      </w:pPr>
      <w:r>
        <w:rPr>
          <w:rFonts w:hint="eastAsia"/>
          <w:kern w:val="0"/>
        </w:rPr>
        <w:t>墙面安装胶合板时，阳角处应做护角，以防板边角损坏，阳角的处理应采用刨光起线的木质压条，以增加装饰。</w:t>
      </w:r>
    </w:p>
    <w:p w:rsidR="00BB177B" w:rsidRPr="002A279C" w:rsidP="00BB177B">
      <w:pPr>
        <w:pStyle w:val="Heading4"/>
        <w:numPr>
          <w:ilvl w:val="3"/>
          <w:numId w:val="0"/>
        </w:numPr>
        <w:tabs>
          <w:tab w:val="num" w:pos="-562"/>
        </w:tabs>
        <w:spacing w:before="0" w:after="0" w:line="240" w:lineRule="exact"/>
        <w:jc w:val="left"/>
        <w:rPr>
          <w:sz w:val="21"/>
          <w:szCs w:val="21"/>
        </w:rPr>
      </w:pPr>
      <w:r w:rsidRPr="002A279C">
        <w:rPr>
          <w:rFonts w:hint="eastAsia"/>
          <w:sz w:val="21"/>
          <w:szCs w:val="21"/>
        </w:rPr>
        <w:t>7</w:t>
      </w:r>
      <w:r w:rsidRPr="002A279C">
        <w:rPr>
          <w:sz w:val="21"/>
          <w:szCs w:val="21"/>
        </w:rPr>
        <w:t>.</w:t>
      </w:r>
      <w:r w:rsidRPr="002A279C">
        <w:rPr>
          <w:rFonts w:hint="eastAsia"/>
          <w:sz w:val="21"/>
          <w:szCs w:val="21"/>
        </w:rPr>
        <w:t>6</w:t>
      </w:r>
      <w:r w:rsidRPr="002A279C">
        <w:rPr>
          <w:sz w:val="21"/>
          <w:szCs w:val="21"/>
        </w:rPr>
        <w:t xml:space="preserve">.5 </w:t>
      </w:r>
      <w:r w:rsidRPr="002A279C">
        <w:rPr>
          <w:rFonts w:hint="eastAsia"/>
          <w:sz w:val="21"/>
          <w:szCs w:val="21"/>
        </w:rPr>
        <w:t>质量标准</w:t>
      </w:r>
    </w:p>
    <w:p w:rsidR="00BB177B" w:rsidRPr="007A7690" w:rsidP="00BB177B">
      <w:pPr>
        <w:pStyle w:val="Heading4"/>
        <w:numPr>
          <w:ilvl w:val="3"/>
          <w:numId w:val="0"/>
        </w:numPr>
        <w:tabs>
          <w:tab w:val="num" w:pos="-562"/>
        </w:tabs>
        <w:spacing w:before="0" w:after="0" w:line="240" w:lineRule="exact"/>
        <w:jc w:val="left"/>
        <w:rPr>
          <w:sz w:val="18"/>
          <w:szCs w:val="18"/>
        </w:rPr>
      </w:pPr>
      <w:r>
        <w:rPr>
          <w:sz w:val="18"/>
          <w:szCs w:val="18"/>
        </w:rPr>
        <w:t>7.6.5.</w:t>
      </w:r>
      <w:r w:rsidRPr="007A7690">
        <w:rPr>
          <w:sz w:val="18"/>
          <w:szCs w:val="18"/>
        </w:rPr>
        <w:t xml:space="preserve">1 </w:t>
      </w:r>
      <w:r w:rsidRPr="007A7690">
        <w:rPr>
          <w:rFonts w:hint="eastAsia"/>
          <w:sz w:val="18"/>
          <w:szCs w:val="18"/>
        </w:rPr>
        <w:t>主控项目</w:t>
      </w:r>
    </w:p>
    <w:p w:rsidR="00BB177B" w:rsidP="00BB177B">
      <w:pPr>
        <w:spacing w:line="240" w:lineRule="exact"/>
        <w:rPr>
          <w:kern w:val="0"/>
        </w:rPr>
      </w:pPr>
      <w:r>
        <w:rPr>
          <w:rFonts w:hint="eastAsia"/>
          <w:kern w:val="0"/>
        </w:rPr>
        <w:t>（</w:t>
      </w:r>
      <w:r>
        <w:rPr>
          <w:kern w:val="0"/>
        </w:rPr>
        <w:t>1</w:t>
      </w:r>
      <w:r>
        <w:rPr>
          <w:rFonts w:hint="eastAsia"/>
          <w:kern w:val="0"/>
        </w:rPr>
        <w:t>）</w:t>
      </w:r>
      <w:r>
        <w:rPr>
          <w:kern w:val="0"/>
        </w:rPr>
        <w:t xml:space="preserve"> </w:t>
      </w:r>
      <w:r>
        <w:rPr>
          <w:rFonts w:hint="eastAsia"/>
          <w:kern w:val="0"/>
        </w:rPr>
        <w:t>轻钢骨架和罩面板材质、品种、规格、式样应符合设计要求和施工规范的规定。人造板、粘结剂必须有游离甲醛含量或游离甲醛释放量及苯含量的检测报告。</w:t>
      </w:r>
    </w:p>
    <w:p w:rsidR="00BB177B" w:rsidP="00BB177B">
      <w:pPr>
        <w:spacing w:line="240" w:lineRule="exact"/>
        <w:rPr>
          <w:kern w:val="0"/>
        </w:rPr>
      </w:pPr>
      <w:r>
        <w:rPr>
          <w:rFonts w:hint="eastAsia"/>
          <w:kern w:val="0"/>
        </w:rPr>
        <w:t>（</w:t>
      </w:r>
      <w:r>
        <w:rPr>
          <w:kern w:val="0"/>
        </w:rPr>
        <w:t>2</w:t>
      </w:r>
      <w:r>
        <w:rPr>
          <w:rFonts w:hint="eastAsia"/>
          <w:kern w:val="0"/>
        </w:rPr>
        <w:t>）</w:t>
      </w:r>
      <w:r>
        <w:rPr>
          <w:kern w:val="0"/>
        </w:rPr>
        <w:t xml:space="preserve"> </w:t>
      </w:r>
      <w:r>
        <w:rPr>
          <w:rFonts w:hint="eastAsia"/>
          <w:kern w:val="0"/>
        </w:rPr>
        <w:t>轻钢龙骨架必须安装牢固，无松动，位置正确。</w:t>
      </w:r>
    </w:p>
    <w:p w:rsidR="00BB177B" w:rsidP="00BB177B">
      <w:pPr>
        <w:spacing w:line="240" w:lineRule="exact"/>
        <w:rPr>
          <w:kern w:val="0"/>
        </w:rPr>
      </w:pPr>
      <w:r>
        <w:rPr>
          <w:rFonts w:hint="eastAsia"/>
          <w:kern w:val="0"/>
        </w:rPr>
        <w:t>（</w:t>
      </w:r>
      <w:r>
        <w:rPr>
          <w:kern w:val="0"/>
        </w:rPr>
        <w:t>3</w:t>
      </w:r>
      <w:r>
        <w:rPr>
          <w:rFonts w:hint="eastAsia"/>
          <w:kern w:val="0"/>
        </w:rPr>
        <w:t>）</w:t>
      </w:r>
      <w:r>
        <w:rPr>
          <w:kern w:val="0"/>
        </w:rPr>
        <w:t xml:space="preserve"> </w:t>
      </w:r>
      <w:r>
        <w:rPr>
          <w:rFonts w:hint="eastAsia"/>
          <w:kern w:val="0"/>
        </w:rPr>
        <w:t>罩面板无脱层、翘曲、折裂、缺楞掉角等缺陷，安装必须牢固。</w:t>
      </w:r>
    </w:p>
    <w:p w:rsidR="00BB177B" w:rsidRPr="007A7690" w:rsidP="00BB177B">
      <w:pPr>
        <w:pStyle w:val="Heading4"/>
        <w:numPr>
          <w:ilvl w:val="3"/>
          <w:numId w:val="0"/>
        </w:numPr>
        <w:tabs>
          <w:tab w:val="num" w:pos="-562"/>
        </w:tabs>
        <w:spacing w:before="0" w:after="0" w:line="240" w:lineRule="exact"/>
        <w:jc w:val="left"/>
        <w:rPr>
          <w:sz w:val="18"/>
          <w:szCs w:val="18"/>
        </w:rPr>
      </w:pPr>
      <w:r>
        <w:rPr>
          <w:sz w:val="18"/>
          <w:szCs w:val="18"/>
        </w:rPr>
        <w:t>7.6.5.</w:t>
      </w:r>
      <w:r w:rsidRPr="007A7690">
        <w:rPr>
          <w:sz w:val="18"/>
          <w:szCs w:val="18"/>
        </w:rPr>
        <w:t xml:space="preserve">2 </w:t>
      </w:r>
      <w:r w:rsidRPr="007A7690">
        <w:rPr>
          <w:rFonts w:hint="eastAsia"/>
          <w:sz w:val="18"/>
          <w:szCs w:val="18"/>
        </w:rPr>
        <w:t>一般项目</w:t>
      </w:r>
    </w:p>
    <w:p w:rsidR="00BB177B" w:rsidP="00BB177B">
      <w:pPr>
        <w:spacing w:line="240" w:lineRule="exact"/>
        <w:rPr>
          <w:kern w:val="0"/>
        </w:rPr>
      </w:pPr>
      <w:r>
        <w:rPr>
          <w:rFonts w:hint="eastAsia"/>
          <w:kern w:val="0"/>
        </w:rPr>
        <w:t>（</w:t>
      </w:r>
      <w:r>
        <w:rPr>
          <w:kern w:val="0"/>
        </w:rPr>
        <w:t>1</w:t>
      </w:r>
      <w:r>
        <w:rPr>
          <w:rFonts w:hint="eastAsia"/>
          <w:kern w:val="0"/>
        </w:rPr>
        <w:t>）</w:t>
      </w:r>
      <w:r>
        <w:rPr>
          <w:kern w:val="0"/>
        </w:rPr>
        <w:t xml:space="preserve"> </w:t>
      </w:r>
      <w:r>
        <w:rPr>
          <w:rFonts w:hint="eastAsia"/>
          <w:kern w:val="0"/>
        </w:rPr>
        <w:t>轻钢龙骨架应顺直，无弯曲、变形和劈裂。</w:t>
      </w:r>
    </w:p>
    <w:p w:rsidR="00BB177B" w:rsidP="00BB177B">
      <w:pPr>
        <w:spacing w:line="240" w:lineRule="exact"/>
        <w:rPr>
          <w:kern w:val="0"/>
        </w:rPr>
      </w:pPr>
      <w:r>
        <w:rPr>
          <w:rFonts w:hint="eastAsia"/>
          <w:kern w:val="0"/>
        </w:rPr>
        <w:t>（</w:t>
      </w:r>
      <w:r>
        <w:rPr>
          <w:kern w:val="0"/>
        </w:rPr>
        <w:t>2</w:t>
      </w:r>
      <w:r>
        <w:rPr>
          <w:rFonts w:hint="eastAsia"/>
          <w:kern w:val="0"/>
        </w:rPr>
        <w:t>）</w:t>
      </w:r>
      <w:r>
        <w:rPr>
          <w:kern w:val="0"/>
        </w:rPr>
        <w:t xml:space="preserve"> </w:t>
      </w:r>
      <w:r>
        <w:rPr>
          <w:rFonts w:hint="eastAsia"/>
          <w:kern w:val="0"/>
        </w:rPr>
        <w:t>罩面板表面应平整、洁净，无污染、麻点、锤印，颜色一致。</w:t>
      </w:r>
    </w:p>
    <w:p w:rsidR="00BB177B" w:rsidP="00BB177B">
      <w:pPr>
        <w:spacing w:line="240" w:lineRule="exact"/>
        <w:rPr>
          <w:kern w:val="0"/>
        </w:rPr>
      </w:pPr>
      <w:r>
        <w:rPr>
          <w:rFonts w:hint="eastAsia"/>
          <w:kern w:val="0"/>
        </w:rPr>
        <w:t>（</w:t>
      </w:r>
      <w:r>
        <w:rPr>
          <w:kern w:val="0"/>
        </w:rPr>
        <w:t>3</w:t>
      </w:r>
      <w:r>
        <w:rPr>
          <w:rFonts w:hint="eastAsia"/>
          <w:kern w:val="0"/>
        </w:rPr>
        <w:t>）</w:t>
      </w:r>
      <w:r>
        <w:rPr>
          <w:kern w:val="0"/>
        </w:rPr>
        <w:t xml:space="preserve"> </w:t>
      </w:r>
      <w:r>
        <w:rPr>
          <w:rFonts w:hint="eastAsia"/>
          <w:kern w:val="0"/>
        </w:rPr>
        <w:t>罩面板之间的缝隙或压条，宽窄应一致，整齐、平直、压条与板接缝严密。</w:t>
      </w:r>
    </w:p>
    <w:p w:rsidR="00BB177B" w:rsidP="00BB177B">
      <w:pPr>
        <w:spacing w:line="240" w:lineRule="exact"/>
        <w:rPr>
          <w:kern w:val="0"/>
        </w:rPr>
      </w:pPr>
      <w:r>
        <w:rPr>
          <w:rFonts w:hint="eastAsia"/>
          <w:kern w:val="0"/>
        </w:rPr>
        <w:t>（</w:t>
      </w:r>
      <w:r>
        <w:rPr>
          <w:kern w:val="0"/>
        </w:rPr>
        <w:t>4</w:t>
      </w:r>
      <w:r>
        <w:rPr>
          <w:rFonts w:hint="eastAsia"/>
          <w:kern w:val="0"/>
        </w:rPr>
        <w:t>）</w:t>
      </w:r>
      <w:r>
        <w:rPr>
          <w:kern w:val="0"/>
        </w:rPr>
        <w:t xml:space="preserve"> </w:t>
      </w:r>
      <w:r>
        <w:rPr>
          <w:rFonts w:hint="eastAsia"/>
          <w:kern w:val="0"/>
        </w:rPr>
        <w:t>骨架隔墙面板安装的允许偏差见表</w:t>
      </w:r>
      <w:r>
        <w:rPr>
          <w:kern w:val="0"/>
        </w:rPr>
        <w:t>7.6.5.2</w:t>
      </w:r>
      <w:r>
        <w:rPr>
          <w:rFonts w:hint="eastAsia"/>
          <w:kern w:val="0"/>
        </w:rPr>
        <w:t>。</w:t>
      </w:r>
    </w:p>
    <w:p w:rsidR="00BB177B" w:rsidRPr="00E177FA" w:rsidP="00BB177B">
      <w:pPr>
        <w:spacing w:line="200" w:lineRule="exact"/>
        <w:jc w:val="center"/>
        <w:rPr>
          <w:kern w:val="0"/>
          <w:sz w:val="18"/>
          <w:szCs w:val="18"/>
        </w:rPr>
      </w:pPr>
      <w:r w:rsidRPr="00E177FA">
        <w:rPr>
          <w:rFonts w:hint="eastAsia"/>
          <w:kern w:val="0"/>
          <w:sz w:val="18"/>
          <w:szCs w:val="18"/>
        </w:rPr>
        <w:t>骨架隔墙面板安装的允许偏差</w:t>
      </w:r>
      <w:r w:rsidRPr="00E177FA">
        <w:rPr>
          <w:kern w:val="0"/>
          <w:sz w:val="18"/>
          <w:szCs w:val="18"/>
        </w:rPr>
        <w:t xml:space="preserve">   </w:t>
      </w:r>
      <w:r w:rsidRPr="00E177FA">
        <w:rPr>
          <w:rFonts w:hint="eastAsia"/>
          <w:kern w:val="0"/>
          <w:sz w:val="18"/>
          <w:szCs w:val="18"/>
        </w:rPr>
        <w:t>表</w:t>
      </w:r>
      <w:r w:rsidRPr="00E177FA">
        <w:rPr>
          <w:kern w:val="0"/>
          <w:sz w:val="18"/>
          <w:szCs w:val="18"/>
        </w:rPr>
        <w:t>7.6.5.2</w:t>
      </w:r>
    </w:p>
    <w:tbl>
      <w:tblPr>
        <w:tblStyle w:val="TableNormal"/>
        <w:tblW w:w="4850" w:type="pct"/>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25"/>
        <w:gridCol w:w="1264"/>
        <w:gridCol w:w="1134"/>
        <w:gridCol w:w="870"/>
        <w:gridCol w:w="830"/>
        <w:gridCol w:w="884"/>
        <w:gridCol w:w="1005"/>
        <w:gridCol w:w="2376"/>
      </w:tblGrid>
      <w:tr w:rsidTr="002B0B9D">
        <w:tblPrEx>
          <w:tblW w:w="4850" w:type="pct"/>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Ex>
        <w:trPr>
          <w:cantSplit/>
        </w:trPr>
        <w:tc>
          <w:tcPr>
            <w:tcW w:w="242" w:type="pct"/>
            <w:vMerge w:val="restart"/>
            <w:tcBorders>
              <w:top w:val="single" w:sz="4" w:space="0" w:color="auto"/>
              <w:left w:val="single" w:sz="4" w:space="0" w:color="auto"/>
              <w:bottom w:val="single" w:sz="4" w:space="0" w:color="auto"/>
              <w:right w:val="single" w:sz="4" w:space="0" w:color="auto"/>
            </w:tcBorders>
          </w:tcPr>
          <w:p w:rsidR="00BB177B" w:rsidRPr="00E177FA" w:rsidP="002B0B9D">
            <w:pPr>
              <w:spacing w:line="200" w:lineRule="exact"/>
              <w:rPr>
                <w:kern w:val="0"/>
                <w:sz w:val="18"/>
                <w:szCs w:val="18"/>
              </w:rPr>
            </w:pPr>
            <w:r w:rsidRPr="00E177FA">
              <w:rPr>
                <w:rFonts w:hint="eastAsia"/>
                <w:kern w:val="0"/>
                <w:sz w:val="18"/>
                <w:szCs w:val="18"/>
              </w:rPr>
              <w:t>项</w:t>
            </w:r>
            <w:r w:rsidRPr="00E177FA">
              <w:rPr>
                <w:kern w:val="0"/>
                <w:sz w:val="18"/>
                <w:szCs w:val="18"/>
              </w:rPr>
              <w:t xml:space="preserve"> </w:t>
            </w:r>
            <w:r w:rsidRPr="00E177FA">
              <w:rPr>
                <w:rFonts w:hint="eastAsia"/>
                <w:kern w:val="0"/>
                <w:sz w:val="18"/>
                <w:szCs w:val="18"/>
              </w:rPr>
              <w:t>次</w:t>
            </w:r>
          </w:p>
        </w:tc>
        <w:tc>
          <w:tcPr>
            <w:tcW w:w="719" w:type="pct"/>
            <w:vMerge w:val="restart"/>
            <w:tcBorders>
              <w:top w:val="single" w:sz="4" w:space="0" w:color="auto"/>
              <w:left w:val="single" w:sz="4" w:space="0" w:color="auto"/>
              <w:bottom w:val="single" w:sz="4" w:space="0" w:color="auto"/>
              <w:right w:val="single" w:sz="4" w:space="0" w:color="auto"/>
            </w:tcBorders>
            <w:vAlign w:val="center"/>
          </w:tcPr>
          <w:p w:rsidR="00BB177B" w:rsidRPr="00E177FA" w:rsidP="002B0B9D">
            <w:pPr>
              <w:spacing w:line="200" w:lineRule="exact"/>
              <w:rPr>
                <w:kern w:val="0"/>
                <w:sz w:val="18"/>
                <w:szCs w:val="18"/>
              </w:rPr>
            </w:pPr>
            <w:r w:rsidRPr="00E177FA">
              <w:rPr>
                <w:rFonts w:hint="eastAsia"/>
                <w:kern w:val="0"/>
                <w:sz w:val="18"/>
                <w:szCs w:val="18"/>
              </w:rPr>
              <w:t>项目</w:t>
            </w:r>
          </w:p>
        </w:tc>
        <w:tc>
          <w:tcPr>
            <w:tcW w:w="2687" w:type="pct"/>
            <w:gridSpan w:val="5"/>
            <w:tcBorders>
              <w:top w:val="single" w:sz="4" w:space="0" w:color="auto"/>
              <w:left w:val="single" w:sz="4" w:space="0" w:color="auto"/>
              <w:bottom w:val="single" w:sz="4" w:space="0" w:color="auto"/>
              <w:right w:val="single" w:sz="4" w:space="0" w:color="auto"/>
            </w:tcBorders>
          </w:tcPr>
          <w:p w:rsidR="00BB177B" w:rsidRPr="00E177FA" w:rsidP="002B0B9D">
            <w:pPr>
              <w:spacing w:line="200" w:lineRule="exact"/>
              <w:rPr>
                <w:kern w:val="0"/>
                <w:sz w:val="18"/>
                <w:szCs w:val="18"/>
              </w:rPr>
            </w:pPr>
            <w:r w:rsidRPr="00E177FA">
              <w:rPr>
                <w:rFonts w:hint="eastAsia"/>
                <w:kern w:val="0"/>
                <w:sz w:val="18"/>
                <w:szCs w:val="18"/>
              </w:rPr>
              <w:t>允许偏差（</w:t>
            </w:r>
            <w:r w:rsidRPr="00E177FA">
              <w:rPr>
                <w:kern w:val="0"/>
                <w:sz w:val="18"/>
                <w:szCs w:val="18"/>
              </w:rPr>
              <w:t>mm</w:t>
            </w:r>
            <w:r w:rsidRPr="00E177FA">
              <w:rPr>
                <w:rFonts w:hint="eastAsia"/>
                <w:kern w:val="0"/>
                <w:sz w:val="18"/>
                <w:szCs w:val="18"/>
              </w:rPr>
              <w:t>）</w:t>
            </w:r>
          </w:p>
        </w:tc>
        <w:tc>
          <w:tcPr>
            <w:tcW w:w="1352" w:type="pct"/>
            <w:vMerge w:val="restart"/>
            <w:tcBorders>
              <w:top w:val="single" w:sz="4" w:space="0" w:color="auto"/>
              <w:left w:val="single" w:sz="4" w:space="0" w:color="auto"/>
              <w:bottom w:val="single" w:sz="4" w:space="0" w:color="auto"/>
              <w:right w:val="single" w:sz="4" w:space="0" w:color="auto"/>
            </w:tcBorders>
            <w:vAlign w:val="center"/>
          </w:tcPr>
          <w:p w:rsidR="00BB177B" w:rsidRPr="00E177FA" w:rsidP="002B0B9D">
            <w:pPr>
              <w:spacing w:line="200" w:lineRule="exact"/>
              <w:rPr>
                <w:kern w:val="0"/>
                <w:sz w:val="18"/>
                <w:szCs w:val="18"/>
              </w:rPr>
            </w:pPr>
            <w:r w:rsidRPr="00E177FA">
              <w:rPr>
                <w:rFonts w:hint="eastAsia"/>
                <w:kern w:val="0"/>
                <w:sz w:val="18"/>
                <w:szCs w:val="18"/>
              </w:rPr>
              <w:t>检验方法</w:t>
            </w:r>
          </w:p>
        </w:tc>
      </w:tr>
      <w:tr w:rsidTr="002B0B9D">
        <w:tblPrEx>
          <w:tblW w:w="4850" w:type="pct"/>
          <w:tblInd w:w="250" w:type="dxa"/>
          <w:tblLook w:val="01E0"/>
        </w:tblPrEx>
        <w:trPr>
          <w:cantSplit/>
        </w:trPr>
        <w:tc>
          <w:tcPr>
            <w:tcW w:w="242" w:type="pct"/>
            <w:vMerge/>
            <w:tcBorders>
              <w:top w:val="single" w:sz="4" w:space="0" w:color="auto"/>
              <w:left w:val="single" w:sz="4" w:space="0" w:color="auto"/>
              <w:bottom w:val="single" w:sz="4" w:space="0" w:color="auto"/>
              <w:right w:val="single" w:sz="4" w:space="0" w:color="auto"/>
            </w:tcBorders>
          </w:tcPr>
          <w:p w:rsidR="00BB177B" w:rsidRPr="00E177FA" w:rsidP="002B0B9D">
            <w:pPr>
              <w:spacing w:line="200" w:lineRule="exact"/>
              <w:rPr>
                <w:kern w:val="0"/>
                <w:sz w:val="18"/>
                <w:szCs w:val="18"/>
              </w:rPr>
            </w:pPr>
          </w:p>
        </w:tc>
        <w:tc>
          <w:tcPr>
            <w:tcW w:w="719" w:type="pct"/>
            <w:vMerge/>
            <w:tcBorders>
              <w:top w:val="single" w:sz="4" w:space="0" w:color="auto"/>
              <w:left w:val="single" w:sz="4" w:space="0" w:color="auto"/>
              <w:bottom w:val="single" w:sz="4" w:space="0" w:color="auto"/>
              <w:right w:val="single" w:sz="4" w:space="0" w:color="auto"/>
            </w:tcBorders>
          </w:tcPr>
          <w:p w:rsidR="00BB177B" w:rsidRPr="00E177FA" w:rsidP="002B0B9D">
            <w:pPr>
              <w:spacing w:line="200" w:lineRule="exact"/>
              <w:rPr>
                <w:kern w:val="0"/>
                <w:sz w:val="18"/>
                <w:szCs w:val="18"/>
              </w:rPr>
            </w:pPr>
          </w:p>
        </w:tc>
        <w:tc>
          <w:tcPr>
            <w:tcW w:w="645" w:type="pct"/>
            <w:tcBorders>
              <w:top w:val="single" w:sz="4" w:space="0" w:color="auto"/>
              <w:left w:val="single" w:sz="4" w:space="0" w:color="auto"/>
              <w:bottom w:val="single" w:sz="4" w:space="0" w:color="auto"/>
              <w:right w:val="single" w:sz="4" w:space="0" w:color="auto"/>
            </w:tcBorders>
          </w:tcPr>
          <w:p w:rsidR="00BB177B" w:rsidRPr="00E177FA" w:rsidP="002B0B9D">
            <w:pPr>
              <w:spacing w:line="200" w:lineRule="exact"/>
              <w:rPr>
                <w:kern w:val="0"/>
                <w:sz w:val="18"/>
                <w:szCs w:val="18"/>
              </w:rPr>
            </w:pPr>
            <w:r w:rsidRPr="00E177FA">
              <w:rPr>
                <w:rFonts w:hint="eastAsia"/>
                <w:kern w:val="0"/>
                <w:sz w:val="18"/>
                <w:szCs w:val="18"/>
              </w:rPr>
              <w:t>纸面石膏板</w:t>
            </w:r>
          </w:p>
        </w:tc>
        <w:tc>
          <w:tcPr>
            <w:tcW w:w="495" w:type="pct"/>
            <w:tcBorders>
              <w:top w:val="single" w:sz="4" w:space="0" w:color="auto"/>
              <w:left w:val="single" w:sz="4" w:space="0" w:color="auto"/>
              <w:bottom w:val="single" w:sz="4" w:space="0" w:color="auto"/>
              <w:right w:val="single" w:sz="4" w:space="0" w:color="auto"/>
            </w:tcBorders>
          </w:tcPr>
          <w:p w:rsidR="00BB177B" w:rsidRPr="00E177FA" w:rsidP="002B0B9D">
            <w:pPr>
              <w:spacing w:line="200" w:lineRule="exact"/>
              <w:rPr>
                <w:kern w:val="0"/>
                <w:sz w:val="18"/>
                <w:szCs w:val="18"/>
              </w:rPr>
            </w:pPr>
            <w:r w:rsidRPr="00E177FA">
              <w:rPr>
                <w:rFonts w:hint="eastAsia"/>
                <w:kern w:val="0"/>
                <w:sz w:val="18"/>
                <w:szCs w:val="18"/>
              </w:rPr>
              <w:t>埃特板</w:t>
            </w:r>
          </w:p>
        </w:tc>
        <w:tc>
          <w:tcPr>
            <w:tcW w:w="472" w:type="pct"/>
            <w:tcBorders>
              <w:top w:val="single" w:sz="4" w:space="0" w:color="auto"/>
              <w:left w:val="single" w:sz="4" w:space="0" w:color="auto"/>
              <w:bottom w:val="single" w:sz="4" w:space="0" w:color="auto"/>
              <w:right w:val="single" w:sz="4" w:space="0" w:color="auto"/>
            </w:tcBorders>
          </w:tcPr>
          <w:p w:rsidR="00BB177B" w:rsidRPr="00E177FA" w:rsidP="002B0B9D">
            <w:pPr>
              <w:spacing w:line="200" w:lineRule="exact"/>
              <w:rPr>
                <w:kern w:val="0"/>
                <w:sz w:val="18"/>
                <w:szCs w:val="18"/>
              </w:rPr>
            </w:pPr>
            <w:r w:rsidRPr="00E177FA">
              <w:rPr>
                <w:rFonts w:hint="eastAsia"/>
                <w:kern w:val="0"/>
                <w:sz w:val="18"/>
                <w:szCs w:val="18"/>
              </w:rPr>
              <w:t>多层板</w:t>
            </w:r>
          </w:p>
        </w:tc>
        <w:tc>
          <w:tcPr>
            <w:tcW w:w="503" w:type="pct"/>
            <w:tcBorders>
              <w:top w:val="single" w:sz="4" w:space="0" w:color="auto"/>
              <w:left w:val="single" w:sz="4" w:space="0" w:color="auto"/>
              <w:bottom w:val="single" w:sz="4" w:space="0" w:color="auto"/>
              <w:right w:val="single" w:sz="4" w:space="0" w:color="auto"/>
            </w:tcBorders>
          </w:tcPr>
          <w:p w:rsidR="00BB177B" w:rsidRPr="00E177FA" w:rsidP="002B0B9D">
            <w:pPr>
              <w:spacing w:line="200" w:lineRule="exact"/>
              <w:rPr>
                <w:kern w:val="0"/>
                <w:sz w:val="18"/>
                <w:szCs w:val="18"/>
              </w:rPr>
            </w:pPr>
            <w:r w:rsidRPr="00E177FA">
              <w:rPr>
                <w:rFonts w:hint="eastAsia"/>
                <w:kern w:val="0"/>
                <w:sz w:val="18"/>
                <w:szCs w:val="18"/>
              </w:rPr>
              <w:t>硅钙板</w:t>
            </w:r>
          </w:p>
        </w:tc>
        <w:tc>
          <w:tcPr>
            <w:tcW w:w="572" w:type="pct"/>
            <w:tcBorders>
              <w:top w:val="single" w:sz="4" w:space="0" w:color="auto"/>
              <w:left w:val="single" w:sz="4" w:space="0" w:color="auto"/>
              <w:bottom w:val="single" w:sz="4" w:space="0" w:color="auto"/>
              <w:right w:val="single" w:sz="4" w:space="0" w:color="auto"/>
            </w:tcBorders>
          </w:tcPr>
          <w:p w:rsidR="00BB177B" w:rsidRPr="00E177FA" w:rsidP="002B0B9D">
            <w:pPr>
              <w:spacing w:line="200" w:lineRule="exact"/>
              <w:rPr>
                <w:kern w:val="0"/>
                <w:sz w:val="18"/>
                <w:szCs w:val="18"/>
              </w:rPr>
            </w:pPr>
            <w:r w:rsidRPr="00E177FA">
              <w:rPr>
                <w:rFonts w:hint="eastAsia"/>
                <w:kern w:val="0"/>
                <w:sz w:val="18"/>
                <w:szCs w:val="18"/>
              </w:rPr>
              <w:t>人造木板</w:t>
            </w:r>
          </w:p>
        </w:tc>
        <w:tc>
          <w:tcPr>
            <w:tcW w:w="1352" w:type="pct"/>
            <w:vMerge/>
            <w:tcBorders>
              <w:top w:val="single" w:sz="4" w:space="0" w:color="auto"/>
              <w:left w:val="single" w:sz="4" w:space="0" w:color="auto"/>
              <w:bottom w:val="single" w:sz="4" w:space="0" w:color="auto"/>
              <w:right w:val="single" w:sz="4" w:space="0" w:color="auto"/>
            </w:tcBorders>
          </w:tcPr>
          <w:p w:rsidR="00BB177B" w:rsidRPr="00E177FA" w:rsidP="002B0B9D">
            <w:pPr>
              <w:spacing w:line="200" w:lineRule="exact"/>
              <w:rPr>
                <w:kern w:val="0"/>
                <w:sz w:val="18"/>
                <w:szCs w:val="18"/>
              </w:rPr>
            </w:pPr>
          </w:p>
        </w:tc>
      </w:tr>
      <w:tr w:rsidTr="002B0B9D">
        <w:tblPrEx>
          <w:tblW w:w="4850" w:type="pct"/>
          <w:tblInd w:w="250" w:type="dxa"/>
          <w:tblLook w:val="01E0"/>
        </w:tblPrEx>
        <w:tc>
          <w:tcPr>
            <w:tcW w:w="242" w:type="pct"/>
            <w:tcBorders>
              <w:top w:val="single" w:sz="4" w:space="0" w:color="auto"/>
              <w:left w:val="single" w:sz="4" w:space="0" w:color="auto"/>
              <w:bottom w:val="single" w:sz="4" w:space="0" w:color="auto"/>
              <w:right w:val="single" w:sz="4" w:space="0" w:color="auto"/>
            </w:tcBorders>
          </w:tcPr>
          <w:p w:rsidR="00BB177B" w:rsidRPr="00E177FA" w:rsidP="002B0B9D">
            <w:pPr>
              <w:spacing w:line="200" w:lineRule="exact"/>
              <w:rPr>
                <w:kern w:val="0"/>
                <w:sz w:val="18"/>
                <w:szCs w:val="18"/>
              </w:rPr>
            </w:pPr>
            <w:r w:rsidRPr="00E177FA">
              <w:rPr>
                <w:kern w:val="0"/>
                <w:sz w:val="18"/>
                <w:szCs w:val="18"/>
              </w:rPr>
              <w:t>1</w:t>
            </w:r>
          </w:p>
        </w:tc>
        <w:tc>
          <w:tcPr>
            <w:tcW w:w="719" w:type="pct"/>
            <w:tcBorders>
              <w:top w:val="single" w:sz="4" w:space="0" w:color="auto"/>
              <w:left w:val="single" w:sz="4" w:space="0" w:color="auto"/>
              <w:bottom w:val="single" w:sz="4" w:space="0" w:color="auto"/>
              <w:right w:val="single" w:sz="4" w:space="0" w:color="auto"/>
            </w:tcBorders>
          </w:tcPr>
          <w:p w:rsidR="00BB177B" w:rsidRPr="00E177FA" w:rsidP="002B0B9D">
            <w:pPr>
              <w:spacing w:line="200" w:lineRule="exact"/>
              <w:rPr>
                <w:kern w:val="0"/>
                <w:sz w:val="18"/>
                <w:szCs w:val="18"/>
              </w:rPr>
            </w:pPr>
            <w:r w:rsidRPr="00E177FA">
              <w:rPr>
                <w:rFonts w:hint="eastAsia"/>
                <w:kern w:val="0"/>
                <w:sz w:val="18"/>
                <w:szCs w:val="18"/>
              </w:rPr>
              <w:t>立面垂直度</w:t>
            </w:r>
          </w:p>
        </w:tc>
        <w:tc>
          <w:tcPr>
            <w:tcW w:w="645" w:type="pct"/>
            <w:tcBorders>
              <w:top w:val="single" w:sz="4" w:space="0" w:color="auto"/>
              <w:left w:val="single" w:sz="4" w:space="0" w:color="auto"/>
              <w:bottom w:val="single" w:sz="4" w:space="0" w:color="auto"/>
              <w:right w:val="single" w:sz="4" w:space="0" w:color="auto"/>
            </w:tcBorders>
          </w:tcPr>
          <w:p w:rsidR="00BB177B" w:rsidRPr="00E177FA" w:rsidP="002B0B9D">
            <w:pPr>
              <w:spacing w:line="200" w:lineRule="exact"/>
              <w:rPr>
                <w:kern w:val="0"/>
                <w:sz w:val="18"/>
                <w:szCs w:val="18"/>
              </w:rPr>
            </w:pPr>
            <w:r w:rsidRPr="00E177FA">
              <w:rPr>
                <w:kern w:val="0"/>
                <w:sz w:val="18"/>
                <w:szCs w:val="18"/>
              </w:rPr>
              <w:t>3</w:t>
            </w:r>
          </w:p>
        </w:tc>
        <w:tc>
          <w:tcPr>
            <w:tcW w:w="495" w:type="pct"/>
            <w:tcBorders>
              <w:top w:val="single" w:sz="4" w:space="0" w:color="auto"/>
              <w:left w:val="single" w:sz="4" w:space="0" w:color="auto"/>
              <w:bottom w:val="single" w:sz="4" w:space="0" w:color="auto"/>
              <w:right w:val="single" w:sz="4" w:space="0" w:color="auto"/>
            </w:tcBorders>
          </w:tcPr>
          <w:p w:rsidR="00BB177B" w:rsidRPr="00E177FA" w:rsidP="002B0B9D">
            <w:pPr>
              <w:spacing w:line="200" w:lineRule="exact"/>
              <w:rPr>
                <w:kern w:val="0"/>
                <w:sz w:val="18"/>
                <w:szCs w:val="18"/>
              </w:rPr>
            </w:pPr>
            <w:r w:rsidRPr="00E177FA">
              <w:rPr>
                <w:kern w:val="0"/>
                <w:sz w:val="18"/>
                <w:szCs w:val="18"/>
              </w:rPr>
              <w:t>3</w:t>
            </w:r>
          </w:p>
        </w:tc>
        <w:tc>
          <w:tcPr>
            <w:tcW w:w="472" w:type="pct"/>
            <w:tcBorders>
              <w:top w:val="single" w:sz="4" w:space="0" w:color="auto"/>
              <w:left w:val="single" w:sz="4" w:space="0" w:color="auto"/>
              <w:bottom w:val="single" w:sz="4" w:space="0" w:color="auto"/>
              <w:right w:val="single" w:sz="4" w:space="0" w:color="auto"/>
            </w:tcBorders>
          </w:tcPr>
          <w:p w:rsidR="00BB177B" w:rsidRPr="00E177FA" w:rsidP="002B0B9D">
            <w:pPr>
              <w:spacing w:line="200" w:lineRule="exact"/>
              <w:rPr>
                <w:kern w:val="0"/>
                <w:sz w:val="18"/>
                <w:szCs w:val="18"/>
              </w:rPr>
            </w:pPr>
            <w:r w:rsidRPr="00E177FA">
              <w:rPr>
                <w:kern w:val="0"/>
                <w:sz w:val="18"/>
                <w:szCs w:val="18"/>
              </w:rPr>
              <w:t>2</w:t>
            </w:r>
          </w:p>
        </w:tc>
        <w:tc>
          <w:tcPr>
            <w:tcW w:w="503" w:type="pct"/>
            <w:tcBorders>
              <w:top w:val="single" w:sz="4" w:space="0" w:color="auto"/>
              <w:left w:val="single" w:sz="4" w:space="0" w:color="auto"/>
              <w:bottom w:val="single" w:sz="4" w:space="0" w:color="auto"/>
              <w:right w:val="single" w:sz="4" w:space="0" w:color="auto"/>
            </w:tcBorders>
          </w:tcPr>
          <w:p w:rsidR="00BB177B" w:rsidRPr="00E177FA" w:rsidP="002B0B9D">
            <w:pPr>
              <w:spacing w:line="200" w:lineRule="exact"/>
              <w:rPr>
                <w:kern w:val="0"/>
                <w:sz w:val="18"/>
                <w:szCs w:val="18"/>
              </w:rPr>
            </w:pPr>
            <w:r w:rsidRPr="00E177FA">
              <w:rPr>
                <w:kern w:val="0"/>
                <w:sz w:val="18"/>
                <w:szCs w:val="18"/>
              </w:rPr>
              <w:t>3</w:t>
            </w:r>
          </w:p>
        </w:tc>
        <w:tc>
          <w:tcPr>
            <w:tcW w:w="572" w:type="pct"/>
            <w:tcBorders>
              <w:top w:val="single" w:sz="4" w:space="0" w:color="auto"/>
              <w:left w:val="single" w:sz="4" w:space="0" w:color="auto"/>
              <w:bottom w:val="single" w:sz="4" w:space="0" w:color="auto"/>
              <w:right w:val="single" w:sz="4" w:space="0" w:color="auto"/>
            </w:tcBorders>
          </w:tcPr>
          <w:p w:rsidR="00BB177B" w:rsidRPr="00E177FA" w:rsidP="002B0B9D">
            <w:pPr>
              <w:spacing w:line="200" w:lineRule="exact"/>
              <w:rPr>
                <w:kern w:val="0"/>
                <w:sz w:val="18"/>
                <w:szCs w:val="18"/>
              </w:rPr>
            </w:pPr>
            <w:r w:rsidRPr="00E177FA">
              <w:rPr>
                <w:kern w:val="0"/>
                <w:sz w:val="18"/>
                <w:szCs w:val="18"/>
              </w:rPr>
              <w:t>2</w:t>
            </w:r>
          </w:p>
        </w:tc>
        <w:tc>
          <w:tcPr>
            <w:tcW w:w="1352" w:type="pct"/>
            <w:tcBorders>
              <w:top w:val="single" w:sz="4" w:space="0" w:color="auto"/>
              <w:left w:val="single" w:sz="4" w:space="0" w:color="auto"/>
              <w:bottom w:val="single" w:sz="4" w:space="0" w:color="auto"/>
              <w:right w:val="single" w:sz="4" w:space="0" w:color="auto"/>
            </w:tcBorders>
          </w:tcPr>
          <w:p w:rsidR="00BB177B" w:rsidRPr="00E177FA" w:rsidP="002B0B9D">
            <w:pPr>
              <w:spacing w:line="200" w:lineRule="exact"/>
              <w:rPr>
                <w:kern w:val="0"/>
                <w:sz w:val="18"/>
                <w:szCs w:val="18"/>
              </w:rPr>
            </w:pPr>
            <w:r w:rsidRPr="00E177FA">
              <w:rPr>
                <w:rFonts w:hint="eastAsia"/>
                <w:kern w:val="0"/>
                <w:sz w:val="18"/>
                <w:szCs w:val="18"/>
              </w:rPr>
              <w:t>用</w:t>
            </w:r>
            <w:r w:rsidRPr="00E177FA">
              <w:rPr>
                <w:kern w:val="0"/>
                <w:sz w:val="18"/>
                <w:szCs w:val="18"/>
              </w:rPr>
              <w:t xml:space="preserve">2m </w:t>
            </w:r>
            <w:r w:rsidRPr="00E177FA">
              <w:rPr>
                <w:rFonts w:hint="eastAsia"/>
                <w:kern w:val="0"/>
                <w:sz w:val="18"/>
                <w:szCs w:val="18"/>
              </w:rPr>
              <w:t>托线板检查</w:t>
            </w:r>
          </w:p>
        </w:tc>
      </w:tr>
      <w:tr w:rsidTr="002B0B9D">
        <w:tblPrEx>
          <w:tblW w:w="4850" w:type="pct"/>
          <w:tblInd w:w="250" w:type="dxa"/>
          <w:tblLook w:val="01E0"/>
        </w:tblPrEx>
        <w:tc>
          <w:tcPr>
            <w:tcW w:w="242" w:type="pct"/>
            <w:tcBorders>
              <w:top w:val="single" w:sz="4" w:space="0" w:color="auto"/>
              <w:left w:val="single" w:sz="4" w:space="0" w:color="auto"/>
              <w:bottom w:val="single" w:sz="4" w:space="0" w:color="auto"/>
              <w:right w:val="single" w:sz="4" w:space="0" w:color="auto"/>
            </w:tcBorders>
          </w:tcPr>
          <w:p w:rsidR="00BB177B" w:rsidRPr="00E177FA" w:rsidP="002B0B9D">
            <w:pPr>
              <w:spacing w:line="200" w:lineRule="exact"/>
              <w:rPr>
                <w:kern w:val="0"/>
                <w:sz w:val="18"/>
                <w:szCs w:val="18"/>
              </w:rPr>
            </w:pPr>
            <w:r w:rsidRPr="00E177FA">
              <w:rPr>
                <w:kern w:val="0"/>
                <w:sz w:val="18"/>
                <w:szCs w:val="18"/>
              </w:rPr>
              <w:t xml:space="preserve">2 </w:t>
            </w:r>
          </w:p>
        </w:tc>
        <w:tc>
          <w:tcPr>
            <w:tcW w:w="719" w:type="pct"/>
            <w:tcBorders>
              <w:top w:val="single" w:sz="4" w:space="0" w:color="auto"/>
              <w:left w:val="single" w:sz="4" w:space="0" w:color="auto"/>
              <w:bottom w:val="single" w:sz="4" w:space="0" w:color="auto"/>
              <w:right w:val="single" w:sz="4" w:space="0" w:color="auto"/>
            </w:tcBorders>
          </w:tcPr>
          <w:p w:rsidR="00BB177B" w:rsidRPr="00E177FA" w:rsidP="002B0B9D">
            <w:pPr>
              <w:spacing w:line="200" w:lineRule="exact"/>
              <w:rPr>
                <w:kern w:val="0"/>
                <w:sz w:val="18"/>
                <w:szCs w:val="18"/>
              </w:rPr>
            </w:pPr>
            <w:r w:rsidRPr="00E177FA">
              <w:rPr>
                <w:rFonts w:hint="eastAsia"/>
                <w:kern w:val="0"/>
                <w:sz w:val="18"/>
                <w:szCs w:val="18"/>
              </w:rPr>
              <w:t>表面平整度</w:t>
            </w:r>
          </w:p>
        </w:tc>
        <w:tc>
          <w:tcPr>
            <w:tcW w:w="645" w:type="pct"/>
            <w:tcBorders>
              <w:top w:val="single" w:sz="4" w:space="0" w:color="auto"/>
              <w:left w:val="single" w:sz="4" w:space="0" w:color="auto"/>
              <w:bottom w:val="single" w:sz="4" w:space="0" w:color="auto"/>
              <w:right w:val="single" w:sz="4" w:space="0" w:color="auto"/>
            </w:tcBorders>
          </w:tcPr>
          <w:p w:rsidR="00BB177B" w:rsidRPr="00E177FA" w:rsidP="002B0B9D">
            <w:pPr>
              <w:spacing w:line="200" w:lineRule="exact"/>
              <w:rPr>
                <w:kern w:val="0"/>
                <w:sz w:val="18"/>
                <w:szCs w:val="18"/>
              </w:rPr>
            </w:pPr>
            <w:r w:rsidRPr="00E177FA">
              <w:rPr>
                <w:kern w:val="0"/>
                <w:sz w:val="18"/>
                <w:szCs w:val="18"/>
              </w:rPr>
              <w:t>3</w:t>
            </w:r>
          </w:p>
        </w:tc>
        <w:tc>
          <w:tcPr>
            <w:tcW w:w="495" w:type="pct"/>
            <w:tcBorders>
              <w:top w:val="single" w:sz="4" w:space="0" w:color="auto"/>
              <w:left w:val="single" w:sz="4" w:space="0" w:color="auto"/>
              <w:bottom w:val="single" w:sz="4" w:space="0" w:color="auto"/>
              <w:right w:val="single" w:sz="4" w:space="0" w:color="auto"/>
            </w:tcBorders>
          </w:tcPr>
          <w:p w:rsidR="00BB177B" w:rsidRPr="00E177FA" w:rsidP="002B0B9D">
            <w:pPr>
              <w:spacing w:line="200" w:lineRule="exact"/>
              <w:rPr>
                <w:kern w:val="0"/>
                <w:sz w:val="18"/>
                <w:szCs w:val="18"/>
              </w:rPr>
            </w:pPr>
            <w:r w:rsidRPr="00E177FA">
              <w:rPr>
                <w:kern w:val="0"/>
                <w:sz w:val="18"/>
                <w:szCs w:val="18"/>
              </w:rPr>
              <w:t xml:space="preserve">3 </w:t>
            </w:r>
          </w:p>
        </w:tc>
        <w:tc>
          <w:tcPr>
            <w:tcW w:w="472" w:type="pct"/>
            <w:tcBorders>
              <w:top w:val="single" w:sz="4" w:space="0" w:color="auto"/>
              <w:left w:val="single" w:sz="4" w:space="0" w:color="auto"/>
              <w:bottom w:val="single" w:sz="4" w:space="0" w:color="auto"/>
              <w:right w:val="single" w:sz="4" w:space="0" w:color="auto"/>
            </w:tcBorders>
          </w:tcPr>
          <w:p w:rsidR="00BB177B" w:rsidRPr="00E177FA" w:rsidP="002B0B9D">
            <w:pPr>
              <w:spacing w:line="200" w:lineRule="exact"/>
              <w:rPr>
                <w:kern w:val="0"/>
                <w:sz w:val="18"/>
                <w:szCs w:val="18"/>
              </w:rPr>
            </w:pPr>
            <w:r w:rsidRPr="00E177FA">
              <w:rPr>
                <w:kern w:val="0"/>
                <w:sz w:val="18"/>
                <w:szCs w:val="18"/>
              </w:rPr>
              <w:t xml:space="preserve">2 </w:t>
            </w:r>
          </w:p>
        </w:tc>
        <w:tc>
          <w:tcPr>
            <w:tcW w:w="503" w:type="pct"/>
            <w:tcBorders>
              <w:top w:val="single" w:sz="4" w:space="0" w:color="auto"/>
              <w:left w:val="single" w:sz="4" w:space="0" w:color="auto"/>
              <w:bottom w:val="single" w:sz="4" w:space="0" w:color="auto"/>
              <w:right w:val="single" w:sz="4" w:space="0" w:color="auto"/>
            </w:tcBorders>
          </w:tcPr>
          <w:p w:rsidR="00BB177B" w:rsidRPr="00E177FA" w:rsidP="002B0B9D">
            <w:pPr>
              <w:spacing w:line="200" w:lineRule="exact"/>
              <w:rPr>
                <w:kern w:val="0"/>
                <w:sz w:val="18"/>
                <w:szCs w:val="18"/>
              </w:rPr>
            </w:pPr>
            <w:r w:rsidRPr="00E177FA">
              <w:rPr>
                <w:kern w:val="0"/>
                <w:sz w:val="18"/>
                <w:szCs w:val="18"/>
              </w:rPr>
              <w:t xml:space="preserve">3 </w:t>
            </w:r>
          </w:p>
        </w:tc>
        <w:tc>
          <w:tcPr>
            <w:tcW w:w="572" w:type="pct"/>
            <w:tcBorders>
              <w:top w:val="single" w:sz="4" w:space="0" w:color="auto"/>
              <w:left w:val="single" w:sz="4" w:space="0" w:color="auto"/>
              <w:bottom w:val="single" w:sz="4" w:space="0" w:color="auto"/>
              <w:right w:val="single" w:sz="4" w:space="0" w:color="auto"/>
            </w:tcBorders>
          </w:tcPr>
          <w:p w:rsidR="00BB177B" w:rsidRPr="00E177FA" w:rsidP="002B0B9D">
            <w:pPr>
              <w:spacing w:line="200" w:lineRule="exact"/>
              <w:rPr>
                <w:kern w:val="0"/>
                <w:sz w:val="18"/>
                <w:szCs w:val="18"/>
              </w:rPr>
            </w:pPr>
            <w:r w:rsidRPr="00E177FA">
              <w:rPr>
                <w:kern w:val="0"/>
                <w:sz w:val="18"/>
                <w:szCs w:val="18"/>
              </w:rPr>
              <w:t xml:space="preserve">2 </w:t>
            </w:r>
          </w:p>
        </w:tc>
        <w:tc>
          <w:tcPr>
            <w:tcW w:w="1352" w:type="pct"/>
            <w:tcBorders>
              <w:top w:val="single" w:sz="4" w:space="0" w:color="auto"/>
              <w:left w:val="single" w:sz="4" w:space="0" w:color="auto"/>
              <w:bottom w:val="single" w:sz="4" w:space="0" w:color="auto"/>
              <w:right w:val="single" w:sz="4" w:space="0" w:color="auto"/>
            </w:tcBorders>
          </w:tcPr>
          <w:p w:rsidR="00BB177B" w:rsidRPr="00E177FA" w:rsidP="002B0B9D">
            <w:pPr>
              <w:spacing w:line="200" w:lineRule="exact"/>
              <w:rPr>
                <w:kern w:val="0"/>
                <w:sz w:val="18"/>
                <w:szCs w:val="18"/>
              </w:rPr>
            </w:pPr>
            <w:r w:rsidRPr="00E177FA">
              <w:rPr>
                <w:rFonts w:hint="eastAsia"/>
                <w:kern w:val="0"/>
                <w:sz w:val="18"/>
                <w:szCs w:val="18"/>
              </w:rPr>
              <w:t>用</w:t>
            </w:r>
            <w:r w:rsidRPr="00E177FA">
              <w:rPr>
                <w:kern w:val="0"/>
                <w:sz w:val="18"/>
                <w:szCs w:val="18"/>
              </w:rPr>
              <w:t xml:space="preserve">2m </w:t>
            </w:r>
            <w:r w:rsidRPr="00E177FA">
              <w:rPr>
                <w:rFonts w:hint="eastAsia"/>
                <w:kern w:val="0"/>
                <w:sz w:val="18"/>
                <w:szCs w:val="18"/>
              </w:rPr>
              <w:t>靠尺和塞尺检查</w:t>
            </w:r>
          </w:p>
        </w:tc>
      </w:tr>
      <w:tr w:rsidTr="002B0B9D">
        <w:tblPrEx>
          <w:tblW w:w="4850" w:type="pct"/>
          <w:tblInd w:w="250" w:type="dxa"/>
          <w:tblLook w:val="01E0"/>
        </w:tblPrEx>
        <w:tc>
          <w:tcPr>
            <w:tcW w:w="242" w:type="pct"/>
            <w:tcBorders>
              <w:top w:val="single" w:sz="4" w:space="0" w:color="auto"/>
              <w:left w:val="single" w:sz="4" w:space="0" w:color="auto"/>
              <w:bottom w:val="single" w:sz="4" w:space="0" w:color="auto"/>
              <w:right w:val="single" w:sz="4" w:space="0" w:color="auto"/>
            </w:tcBorders>
          </w:tcPr>
          <w:p w:rsidR="00BB177B" w:rsidRPr="00E177FA" w:rsidP="002B0B9D">
            <w:pPr>
              <w:spacing w:line="200" w:lineRule="exact"/>
              <w:rPr>
                <w:kern w:val="0"/>
                <w:sz w:val="18"/>
                <w:szCs w:val="18"/>
              </w:rPr>
            </w:pPr>
            <w:r w:rsidRPr="00E177FA">
              <w:rPr>
                <w:kern w:val="0"/>
                <w:sz w:val="18"/>
                <w:szCs w:val="18"/>
              </w:rPr>
              <w:t xml:space="preserve">3 </w:t>
            </w:r>
          </w:p>
        </w:tc>
        <w:tc>
          <w:tcPr>
            <w:tcW w:w="719" w:type="pct"/>
            <w:tcBorders>
              <w:top w:val="single" w:sz="4" w:space="0" w:color="auto"/>
              <w:left w:val="single" w:sz="4" w:space="0" w:color="auto"/>
              <w:bottom w:val="single" w:sz="4" w:space="0" w:color="auto"/>
              <w:right w:val="single" w:sz="4" w:space="0" w:color="auto"/>
            </w:tcBorders>
          </w:tcPr>
          <w:p w:rsidR="00BB177B" w:rsidRPr="00E177FA" w:rsidP="002B0B9D">
            <w:pPr>
              <w:spacing w:line="200" w:lineRule="exact"/>
              <w:rPr>
                <w:kern w:val="0"/>
                <w:sz w:val="18"/>
                <w:szCs w:val="18"/>
              </w:rPr>
            </w:pPr>
            <w:r w:rsidRPr="00E177FA">
              <w:rPr>
                <w:rFonts w:hint="eastAsia"/>
                <w:kern w:val="0"/>
                <w:sz w:val="18"/>
                <w:szCs w:val="18"/>
              </w:rPr>
              <w:t>阴阳角方正</w:t>
            </w:r>
          </w:p>
        </w:tc>
        <w:tc>
          <w:tcPr>
            <w:tcW w:w="645" w:type="pct"/>
            <w:tcBorders>
              <w:top w:val="single" w:sz="4" w:space="0" w:color="auto"/>
              <w:left w:val="single" w:sz="4" w:space="0" w:color="auto"/>
              <w:bottom w:val="single" w:sz="4" w:space="0" w:color="auto"/>
              <w:right w:val="single" w:sz="4" w:space="0" w:color="auto"/>
            </w:tcBorders>
          </w:tcPr>
          <w:p w:rsidR="00BB177B" w:rsidRPr="00E177FA" w:rsidP="002B0B9D">
            <w:pPr>
              <w:spacing w:line="200" w:lineRule="exact"/>
              <w:rPr>
                <w:kern w:val="0"/>
                <w:sz w:val="18"/>
                <w:szCs w:val="18"/>
              </w:rPr>
            </w:pPr>
            <w:r w:rsidRPr="00E177FA">
              <w:rPr>
                <w:kern w:val="0"/>
                <w:sz w:val="18"/>
                <w:szCs w:val="18"/>
              </w:rPr>
              <w:t xml:space="preserve">2 </w:t>
            </w:r>
          </w:p>
        </w:tc>
        <w:tc>
          <w:tcPr>
            <w:tcW w:w="495" w:type="pct"/>
            <w:tcBorders>
              <w:top w:val="single" w:sz="4" w:space="0" w:color="auto"/>
              <w:left w:val="single" w:sz="4" w:space="0" w:color="auto"/>
              <w:bottom w:val="single" w:sz="4" w:space="0" w:color="auto"/>
              <w:right w:val="single" w:sz="4" w:space="0" w:color="auto"/>
            </w:tcBorders>
          </w:tcPr>
          <w:p w:rsidR="00BB177B" w:rsidRPr="00E177FA" w:rsidP="002B0B9D">
            <w:pPr>
              <w:spacing w:line="200" w:lineRule="exact"/>
              <w:rPr>
                <w:kern w:val="0"/>
                <w:sz w:val="18"/>
                <w:szCs w:val="18"/>
              </w:rPr>
            </w:pPr>
            <w:r w:rsidRPr="00E177FA">
              <w:rPr>
                <w:kern w:val="0"/>
                <w:sz w:val="18"/>
                <w:szCs w:val="18"/>
              </w:rPr>
              <w:t xml:space="preserve">2 </w:t>
            </w:r>
          </w:p>
        </w:tc>
        <w:tc>
          <w:tcPr>
            <w:tcW w:w="472" w:type="pct"/>
            <w:tcBorders>
              <w:top w:val="single" w:sz="4" w:space="0" w:color="auto"/>
              <w:left w:val="single" w:sz="4" w:space="0" w:color="auto"/>
              <w:bottom w:val="single" w:sz="4" w:space="0" w:color="auto"/>
              <w:right w:val="single" w:sz="4" w:space="0" w:color="auto"/>
            </w:tcBorders>
          </w:tcPr>
          <w:p w:rsidR="00BB177B" w:rsidRPr="00E177FA" w:rsidP="002B0B9D">
            <w:pPr>
              <w:spacing w:line="200" w:lineRule="exact"/>
              <w:rPr>
                <w:kern w:val="0"/>
                <w:sz w:val="18"/>
                <w:szCs w:val="18"/>
              </w:rPr>
            </w:pPr>
            <w:r w:rsidRPr="00E177FA">
              <w:rPr>
                <w:kern w:val="0"/>
                <w:sz w:val="18"/>
                <w:szCs w:val="18"/>
              </w:rPr>
              <w:t xml:space="preserve">2 </w:t>
            </w:r>
          </w:p>
        </w:tc>
        <w:tc>
          <w:tcPr>
            <w:tcW w:w="503" w:type="pct"/>
            <w:tcBorders>
              <w:top w:val="single" w:sz="4" w:space="0" w:color="auto"/>
              <w:left w:val="single" w:sz="4" w:space="0" w:color="auto"/>
              <w:bottom w:val="single" w:sz="4" w:space="0" w:color="auto"/>
              <w:right w:val="single" w:sz="4" w:space="0" w:color="auto"/>
            </w:tcBorders>
          </w:tcPr>
          <w:p w:rsidR="00BB177B" w:rsidRPr="00E177FA" w:rsidP="002B0B9D">
            <w:pPr>
              <w:spacing w:line="200" w:lineRule="exact"/>
              <w:rPr>
                <w:kern w:val="0"/>
                <w:sz w:val="18"/>
                <w:szCs w:val="18"/>
              </w:rPr>
            </w:pPr>
            <w:r w:rsidRPr="00E177FA">
              <w:rPr>
                <w:kern w:val="0"/>
                <w:sz w:val="18"/>
                <w:szCs w:val="18"/>
              </w:rPr>
              <w:t xml:space="preserve">2 </w:t>
            </w:r>
          </w:p>
        </w:tc>
        <w:tc>
          <w:tcPr>
            <w:tcW w:w="572" w:type="pct"/>
            <w:tcBorders>
              <w:top w:val="single" w:sz="4" w:space="0" w:color="auto"/>
              <w:left w:val="single" w:sz="4" w:space="0" w:color="auto"/>
              <w:bottom w:val="single" w:sz="4" w:space="0" w:color="auto"/>
              <w:right w:val="single" w:sz="4" w:space="0" w:color="auto"/>
            </w:tcBorders>
          </w:tcPr>
          <w:p w:rsidR="00BB177B" w:rsidRPr="00E177FA" w:rsidP="002B0B9D">
            <w:pPr>
              <w:spacing w:line="200" w:lineRule="exact"/>
              <w:rPr>
                <w:kern w:val="0"/>
                <w:sz w:val="18"/>
                <w:szCs w:val="18"/>
              </w:rPr>
            </w:pPr>
            <w:r w:rsidRPr="00E177FA">
              <w:rPr>
                <w:kern w:val="0"/>
                <w:sz w:val="18"/>
                <w:szCs w:val="18"/>
              </w:rPr>
              <w:t xml:space="preserve">2 </w:t>
            </w:r>
          </w:p>
        </w:tc>
        <w:tc>
          <w:tcPr>
            <w:tcW w:w="1352" w:type="pct"/>
            <w:tcBorders>
              <w:top w:val="single" w:sz="4" w:space="0" w:color="auto"/>
              <w:left w:val="single" w:sz="4" w:space="0" w:color="auto"/>
              <w:bottom w:val="single" w:sz="4" w:space="0" w:color="auto"/>
              <w:right w:val="single" w:sz="4" w:space="0" w:color="auto"/>
            </w:tcBorders>
          </w:tcPr>
          <w:p w:rsidR="00BB177B" w:rsidRPr="00E177FA" w:rsidP="002B0B9D">
            <w:pPr>
              <w:spacing w:line="200" w:lineRule="exact"/>
              <w:rPr>
                <w:kern w:val="0"/>
                <w:sz w:val="18"/>
                <w:szCs w:val="18"/>
              </w:rPr>
            </w:pPr>
            <w:r w:rsidRPr="00E177FA">
              <w:rPr>
                <w:rFonts w:hint="eastAsia"/>
                <w:kern w:val="0"/>
                <w:sz w:val="18"/>
                <w:szCs w:val="18"/>
              </w:rPr>
              <w:t>用直角检测尺、塞尺检查</w:t>
            </w:r>
          </w:p>
        </w:tc>
      </w:tr>
      <w:tr w:rsidTr="002B0B9D">
        <w:tblPrEx>
          <w:tblW w:w="4850" w:type="pct"/>
          <w:tblInd w:w="250" w:type="dxa"/>
          <w:tblLook w:val="01E0"/>
        </w:tblPrEx>
        <w:tc>
          <w:tcPr>
            <w:tcW w:w="242" w:type="pct"/>
            <w:tcBorders>
              <w:top w:val="single" w:sz="4" w:space="0" w:color="auto"/>
              <w:left w:val="single" w:sz="4" w:space="0" w:color="auto"/>
              <w:bottom w:val="single" w:sz="4" w:space="0" w:color="auto"/>
              <w:right w:val="single" w:sz="4" w:space="0" w:color="auto"/>
            </w:tcBorders>
          </w:tcPr>
          <w:p w:rsidR="00BB177B" w:rsidRPr="00E177FA" w:rsidP="002B0B9D">
            <w:pPr>
              <w:spacing w:line="200" w:lineRule="exact"/>
              <w:rPr>
                <w:kern w:val="0"/>
                <w:sz w:val="18"/>
                <w:szCs w:val="18"/>
              </w:rPr>
            </w:pPr>
            <w:r w:rsidRPr="00E177FA">
              <w:rPr>
                <w:kern w:val="0"/>
                <w:sz w:val="18"/>
                <w:szCs w:val="18"/>
              </w:rPr>
              <w:t>4</w:t>
            </w:r>
          </w:p>
        </w:tc>
        <w:tc>
          <w:tcPr>
            <w:tcW w:w="719" w:type="pct"/>
            <w:tcBorders>
              <w:top w:val="single" w:sz="4" w:space="0" w:color="auto"/>
              <w:left w:val="single" w:sz="4" w:space="0" w:color="auto"/>
              <w:bottom w:val="single" w:sz="4" w:space="0" w:color="auto"/>
              <w:right w:val="single" w:sz="4" w:space="0" w:color="auto"/>
            </w:tcBorders>
          </w:tcPr>
          <w:p w:rsidR="00BB177B" w:rsidRPr="00E177FA" w:rsidP="002B0B9D">
            <w:pPr>
              <w:spacing w:line="200" w:lineRule="exact"/>
              <w:rPr>
                <w:kern w:val="0"/>
                <w:sz w:val="18"/>
                <w:szCs w:val="18"/>
              </w:rPr>
            </w:pPr>
            <w:r w:rsidRPr="00E177FA">
              <w:rPr>
                <w:rFonts w:hint="eastAsia"/>
                <w:kern w:val="0"/>
                <w:sz w:val="18"/>
                <w:szCs w:val="18"/>
              </w:rPr>
              <w:t>接缝直线度</w:t>
            </w:r>
          </w:p>
        </w:tc>
        <w:tc>
          <w:tcPr>
            <w:tcW w:w="645" w:type="pct"/>
            <w:tcBorders>
              <w:top w:val="single" w:sz="4" w:space="0" w:color="auto"/>
              <w:left w:val="single" w:sz="4" w:space="0" w:color="auto"/>
              <w:bottom w:val="single" w:sz="4" w:space="0" w:color="auto"/>
              <w:right w:val="single" w:sz="4" w:space="0" w:color="auto"/>
            </w:tcBorders>
          </w:tcPr>
          <w:p w:rsidR="00BB177B" w:rsidRPr="00E177FA" w:rsidP="002B0B9D">
            <w:pPr>
              <w:spacing w:line="200" w:lineRule="exact"/>
              <w:rPr>
                <w:kern w:val="0"/>
                <w:sz w:val="18"/>
                <w:szCs w:val="18"/>
              </w:rPr>
            </w:pPr>
            <w:r w:rsidRPr="00E177FA">
              <w:rPr>
                <w:kern w:val="0"/>
                <w:sz w:val="18"/>
                <w:szCs w:val="18"/>
              </w:rPr>
              <w:t xml:space="preserve">— </w:t>
            </w:r>
          </w:p>
        </w:tc>
        <w:tc>
          <w:tcPr>
            <w:tcW w:w="495" w:type="pct"/>
            <w:tcBorders>
              <w:top w:val="single" w:sz="4" w:space="0" w:color="auto"/>
              <w:left w:val="single" w:sz="4" w:space="0" w:color="auto"/>
              <w:bottom w:val="single" w:sz="4" w:space="0" w:color="auto"/>
              <w:right w:val="single" w:sz="4" w:space="0" w:color="auto"/>
            </w:tcBorders>
          </w:tcPr>
          <w:p w:rsidR="00BB177B" w:rsidRPr="00E177FA" w:rsidP="002B0B9D">
            <w:pPr>
              <w:spacing w:line="200" w:lineRule="exact"/>
              <w:rPr>
                <w:kern w:val="0"/>
                <w:sz w:val="18"/>
                <w:szCs w:val="18"/>
              </w:rPr>
            </w:pPr>
            <w:r w:rsidRPr="00E177FA">
              <w:rPr>
                <w:kern w:val="0"/>
                <w:sz w:val="18"/>
                <w:szCs w:val="18"/>
              </w:rPr>
              <w:t xml:space="preserve">— </w:t>
            </w:r>
          </w:p>
        </w:tc>
        <w:tc>
          <w:tcPr>
            <w:tcW w:w="472" w:type="pct"/>
            <w:tcBorders>
              <w:top w:val="single" w:sz="4" w:space="0" w:color="auto"/>
              <w:left w:val="single" w:sz="4" w:space="0" w:color="auto"/>
              <w:bottom w:val="single" w:sz="4" w:space="0" w:color="auto"/>
              <w:right w:val="single" w:sz="4" w:space="0" w:color="auto"/>
            </w:tcBorders>
          </w:tcPr>
          <w:p w:rsidR="00BB177B" w:rsidRPr="00E177FA" w:rsidP="002B0B9D">
            <w:pPr>
              <w:spacing w:line="200" w:lineRule="exact"/>
              <w:rPr>
                <w:kern w:val="0"/>
                <w:sz w:val="18"/>
                <w:szCs w:val="18"/>
              </w:rPr>
            </w:pPr>
            <w:r w:rsidRPr="00E177FA">
              <w:rPr>
                <w:kern w:val="0"/>
                <w:sz w:val="18"/>
                <w:szCs w:val="18"/>
              </w:rPr>
              <w:t xml:space="preserve">— </w:t>
            </w:r>
          </w:p>
        </w:tc>
        <w:tc>
          <w:tcPr>
            <w:tcW w:w="503" w:type="pct"/>
            <w:tcBorders>
              <w:top w:val="single" w:sz="4" w:space="0" w:color="auto"/>
              <w:left w:val="single" w:sz="4" w:space="0" w:color="auto"/>
              <w:bottom w:val="single" w:sz="4" w:space="0" w:color="auto"/>
              <w:right w:val="single" w:sz="4" w:space="0" w:color="auto"/>
            </w:tcBorders>
          </w:tcPr>
          <w:p w:rsidR="00BB177B" w:rsidRPr="00E177FA" w:rsidP="002B0B9D">
            <w:pPr>
              <w:spacing w:line="200" w:lineRule="exact"/>
              <w:rPr>
                <w:kern w:val="0"/>
                <w:sz w:val="18"/>
                <w:szCs w:val="18"/>
              </w:rPr>
            </w:pPr>
            <w:r w:rsidRPr="00E177FA">
              <w:rPr>
                <w:kern w:val="0"/>
                <w:sz w:val="18"/>
                <w:szCs w:val="18"/>
              </w:rPr>
              <w:t xml:space="preserve">— </w:t>
            </w:r>
          </w:p>
        </w:tc>
        <w:tc>
          <w:tcPr>
            <w:tcW w:w="572" w:type="pct"/>
            <w:tcBorders>
              <w:top w:val="single" w:sz="4" w:space="0" w:color="auto"/>
              <w:left w:val="single" w:sz="4" w:space="0" w:color="auto"/>
              <w:bottom w:val="single" w:sz="4" w:space="0" w:color="auto"/>
              <w:right w:val="single" w:sz="4" w:space="0" w:color="auto"/>
            </w:tcBorders>
          </w:tcPr>
          <w:p w:rsidR="00BB177B" w:rsidRPr="00E177FA" w:rsidP="002B0B9D">
            <w:pPr>
              <w:spacing w:line="200" w:lineRule="exact"/>
              <w:rPr>
                <w:kern w:val="0"/>
                <w:sz w:val="18"/>
                <w:szCs w:val="18"/>
              </w:rPr>
            </w:pPr>
            <w:r w:rsidRPr="00E177FA">
              <w:rPr>
                <w:kern w:val="0"/>
                <w:sz w:val="18"/>
                <w:szCs w:val="18"/>
              </w:rPr>
              <w:t>2</w:t>
            </w:r>
          </w:p>
        </w:tc>
        <w:tc>
          <w:tcPr>
            <w:tcW w:w="1352" w:type="pct"/>
            <w:tcBorders>
              <w:top w:val="single" w:sz="4" w:space="0" w:color="auto"/>
              <w:left w:val="single" w:sz="4" w:space="0" w:color="auto"/>
              <w:bottom w:val="single" w:sz="4" w:space="0" w:color="auto"/>
              <w:right w:val="single" w:sz="4" w:space="0" w:color="auto"/>
            </w:tcBorders>
          </w:tcPr>
          <w:p w:rsidR="00BB177B" w:rsidRPr="00E177FA" w:rsidP="002B0B9D">
            <w:pPr>
              <w:spacing w:line="200" w:lineRule="exact"/>
              <w:rPr>
                <w:kern w:val="0"/>
                <w:sz w:val="18"/>
                <w:szCs w:val="18"/>
              </w:rPr>
            </w:pPr>
            <w:r w:rsidRPr="00E177FA">
              <w:rPr>
                <w:rFonts w:hint="eastAsia"/>
                <w:kern w:val="0"/>
                <w:sz w:val="18"/>
                <w:szCs w:val="18"/>
              </w:rPr>
              <w:t>拉</w:t>
            </w:r>
            <w:r w:rsidRPr="00E177FA">
              <w:rPr>
                <w:kern w:val="0"/>
                <w:sz w:val="18"/>
                <w:szCs w:val="18"/>
              </w:rPr>
              <w:t xml:space="preserve">5m </w:t>
            </w:r>
            <w:r w:rsidRPr="00E177FA">
              <w:rPr>
                <w:rFonts w:hint="eastAsia"/>
                <w:kern w:val="0"/>
                <w:sz w:val="18"/>
                <w:szCs w:val="18"/>
              </w:rPr>
              <w:t>线，不足</w:t>
            </w:r>
            <w:r w:rsidRPr="00E177FA">
              <w:rPr>
                <w:kern w:val="0"/>
                <w:sz w:val="18"/>
                <w:szCs w:val="18"/>
              </w:rPr>
              <w:t xml:space="preserve">5m </w:t>
            </w:r>
            <w:r w:rsidRPr="00E177FA">
              <w:rPr>
                <w:rFonts w:hint="eastAsia"/>
                <w:kern w:val="0"/>
                <w:sz w:val="18"/>
                <w:szCs w:val="18"/>
              </w:rPr>
              <w:t>拉通线</w:t>
            </w:r>
          </w:p>
          <w:p w:rsidR="00BB177B" w:rsidRPr="00E177FA" w:rsidP="002B0B9D">
            <w:pPr>
              <w:spacing w:line="200" w:lineRule="exact"/>
              <w:rPr>
                <w:kern w:val="0"/>
                <w:sz w:val="18"/>
                <w:szCs w:val="18"/>
              </w:rPr>
            </w:pPr>
            <w:r w:rsidRPr="00E177FA">
              <w:rPr>
                <w:rFonts w:hint="eastAsia"/>
                <w:kern w:val="0"/>
                <w:sz w:val="18"/>
                <w:szCs w:val="18"/>
              </w:rPr>
              <w:t>用钢直尺检查</w:t>
            </w:r>
          </w:p>
        </w:tc>
      </w:tr>
      <w:tr w:rsidTr="002B0B9D">
        <w:tblPrEx>
          <w:tblW w:w="4850" w:type="pct"/>
          <w:tblInd w:w="250" w:type="dxa"/>
          <w:tblLook w:val="01E0"/>
        </w:tblPrEx>
        <w:tc>
          <w:tcPr>
            <w:tcW w:w="242" w:type="pct"/>
            <w:tcBorders>
              <w:top w:val="single" w:sz="4" w:space="0" w:color="auto"/>
              <w:left w:val="single" w:sz="4" w:space="0" w:color="auto"/>
              <w:bottom w:val="single" w:sz="4" w:space="0" w:color="auto"/>
              <w:right w:val="single" w:sz="4" w:space="0" w:color="auto"/>
            </w:tcBorders>
          </w:tcPr>
          <w:p w:rsidR="00BB177B" w:rsidRPr="00E177FA" w:rsidP="002B0B9D">
            <w:pPr>
              <w:spacing w:line="200" w:lineRule="exact"/>
              <w:rPr>
                <w:kern w:val="0"/>
                <w:sz w:val="18"/>
                <w:szCs w:val="18"/>
              </w:rPr>
            </w:pPr>
            <w:r w:rsidRPr="00E177FA">
              <w:rPr>
                <w:kern w:val="0"/>
                <w:sz w:val="18"/>
                <w:szCs w:val="18"/>
              </w:rPr>
              <w:t>5</w:t>
            </w:r>
          </w:p>
        </w:tc>
        <w:tc>
          <w:tcPr>
            <w:tcW w:w="719" w:type="pct"/>
            <w:tcBorders>
              <w:top w:val="single" w:sz="4" w:space="0" w:color="auto"/>
              <w:left w:val="single" w:sz="4" w:space="0" w:color="auto"/>
              <w:bottom w:val="single" w:sz="4" w:space="0" w:color="auto"/>
              <w:right w:val="single" w:sz="4" w:space="0" w:color="auto"/>
            </w:tcBorders>
          </w:tcPr>
          <w:p w:rsidR="00BB177B" w:rsidRPr="00E177FA" w:rsidP="002B0B9D">
            <w:pPr>
              <w:spacing w:line="200" w:lineRule="exact"/>
              <w:rPr>
                <w:kern w:val="0"/>
                <w:sz w:val="18"/>
                <w:szCs w:val="18"/>
              </w:rPr>
            </w:pPr>
            <w:r w:rsidRPr="00E177FA">
              <w:rPr>
                <w:rFonts w:hint="eastAsia"/>
                <w:kern w:val="0"/>
                <w:sz w:val="18"/>
                <w:szCs w:val="18"/>
              </w:rPr>
              <w:t>压条直线度</w:t>
            </w:r>
          </w:p>
        </w:tc>
        <w:tc>
          <w:tcPr>
            <w:tcW w:w="645" w:type="pct"/>
            <w:tcBorders>
              <w:top w:val="single" w:sz="4" w:space="0" w:color="auto"/>
              <w:left w:val="single" w:sz="4" w:space="0" w:color="auto"/>
              <w:bottom w:val="single" w:sz="4" w:space="0" w:color="auto"/>
              <w:right w:val="single" w:sz="4" w:space="0" w:color="auto"/>
            </w:tcBorders>
          </w:tcPr>
          <w:p w:rsidR="00BB177B" w:rsidRPr="00E177FA" w:rsidP="002B0B9D">
            <w:pPr>
              <w:spacing w:line="200" w:lineRule="exact"/>
              <w:rPr>
                <w:kern w:val="0"/>
                <w:sz w:val="18"/>
                <w:szCs w:val="18"/>
              </w:rPr>
            </w:pPr>
            <w:r w:rsidRPr="00E177FA">
              <w:rPr>
                <w:kern w:val="0"/>
                <w:sz w:val="18"/>
                <w:szCs w:val="18"/>
              </w:rPr>
              <w:t xml:space="preserve">— </w:t>
            </w:r>
          </w:p>
        </w:tc>
        <w:tc>
          <w:tcPr>
            <w:tcW w:w="495" w:type="pct"/>
            <w:tcBorders>
              <w:top w:val="single" w:sz="4" w:space="0" w:color="auto"/>
              <w:left w:val="single" w:sz="4" w:space="0" w:color="auto"/>
              <w:bottom w:val="single" w:sz="4" w:space="0" w:color="auto"/>
              <w:right w:val="single" w:sz="4" w:space="0" w:color="auto"/>
            </w:tcBorders>
          </w:tcPr>
          <w:p w:rsidR="00BB177B" w:rsidRPr="00E177FA" w:rsidP="002B0B9D">
            <w:pPr>
              <w:spacing w:line="200" w:lineRule="exact"/>
              <w:rPr>
                <w:kern w:val="0"/>
                <w:sz w:val="18"/>
                <w:szCs w:val="18"/>
              </w:rPr>
            </w:pPr>
            <w:r w:rsidRPr="00E177FA">
              <w:rPr>
                <w:kern w:val="0"/>
                <w:sz w:val="18"/>
                <w:szCs w:val="18"/>
              </w:rPr>
              <w:t xml:space="preserve">— </w:t>
            </w:r>
          </w:p>
        </w:tc>
        <w:tc>
          <w:tcPr>
            <w:tcW w:w="472" w:type="pct"/>
            <w:tcBorders>
              <w:top w:val="single" w:sz="4" w:space="0" w:color="auto"/>
              <w:left w:val="single" w:sz="4" w:space="0" w:color="auto"/>
              <w:bottom w:val="single" w:sz="4" w:space="0" w:color="auto"/>
              <w:right w:val="single" w:sz="4" w:space="0" w:color="auto"/>
            </w:tcBorders>
          </w:tcPr>
          <w:p w:rsidR="00BB177B" w:rsidRPr="00E177FA" w:rsidP="002B0B9D">
            <w:pPr>
              <w:spacing w:line="200" w:lineRule="exact"/>
              <w:rPr>
                <w:kern w:val="0"/>
                <w:sz w:val="18"/>
                <w:szCs w:val="18"/>
              </w:rPr>
            </w:pPr>
            <w:r w:rsidRPr="00E177FA">
              <w:rPr>
                <w:kern w:val="0"/>
                <w:sz w:val="18"/>
                <w:szCs w:val="18"/>
              </w:rPr>
              <w:t xml:space="preserve">— </w:t>
            </w:r>
          </w:p>
        </w:tc>
        <w:tc>
          <w:tcPr>
            <w:tcW w:w="503" w:type="pct"/>
            <w:tcBorders>
              <w:top w:val="single" w:sz="4" w:space="0" w:color="auto"/>
              <w:left w:val="single" w:sz="4" w:space="0" w:color="auto"/>
              <w:bottom w:val="single" w:sz="4" w:space="0" w:color="auto"/>
              <w:right w:val="single" w:sz="4" w:space="0" w:color="auto"/>
            </w:tcBorders>
          </w:tcPr>
          <w:p w:rsidR="00BB177B" w:rsidRPr="00E177FA" w:rsidP="002B0B9D">
            <w:pPr>
              <w:spacing w:line="200" w:lineRule="exact"/>
              <w:rPr>
                <w:kern w:val="0"/>
                <w:sz w:val="18"/>
                <w:szCs w:val="18"/>
              </w:rPr>
            </w:pPr>
            <w:r w:rsidRPr="00E177FA">
              <w:rPr>
                <w:kern w:val="0"/>
                <w:sz w:val="18"/>
                <w:szCs w:val="18"/>
              </w:rPr>
              <w:t xml:space="preserve">— </w:t>
            </w:r>
          </w:p>
        </w:tc>
        <w:tc>
          <w:tcPr>
            <w:tcW w:w="572" w:type="pct"/>
            <w:tcBorders>
              <w:top w:val="single" w:sz="4" w:space="0" w:color="auto"/>
              <w:left w:val="single" w:sz="4" w:space="0" w:color="auto"/>
              <w:bottom w:val="single" w:sz="4" w:space="0" w:color="auto"/>
              <w:right w:val="single" w:sz="4" w:space="0" w:color="auto"/>
            </w:tcBorders>
          </w:tcPr>
          <w:p w:rsidR="00BB177B" w:rsidRPr="00E177FA" w:rsidP="002B0B9D">
            <w:pPr>
              <w:spacing w:line="200" w:lineRule="exact"/>
              <w:rPr>
                <w:kern w:val="0"/>
                <w:sz w:val="18"/>
                <w:szCs w:val="18"/>
              </w:rPr>
            </w:pPr>
            <w:r w:rsidRPr="00E177FA">
              <w:rPr>
                <w:kern w:val="0"/>
                <w:sz w:val="18"/>
                <w:szCs w:val="18"/>
              </w:rPr>
              <w:t>2</w:t>
            </w:r>
          </w:p>
        </w:tc>
        <w:tc>
          <w:tcPr>
            <w:tcW w:w="1352" w:type="pct"/>
            <w:tcBorders>
              <w:top w:val="single" w:sz="4" w:space="0" w:color="auto"/>
              <w:left w:val="single" w:sz="4" w:space="0" w:color="auto"/>
              <w:bottom w:val="single" w:sz="4" w:space="0" w:color="auto"/>
              <w:right w:val="single" w:sz="4" w:space="0" w:color="auto"/>
            </w:tcBorders>
          </w:tcPr>
          <w:p w:rsidR="00BB177B" w:rsidRPr="00E177FA" w:rsidP="002B0B9D">
            <w:pPr>
              <w:spacing w:line="200" w:lineRule="exact"/>
              <w:rPr>
                <w:kern w:val="0"/>
                <w:sz w:val="18"/>
                <w:szCs w:val="18"/>
              </w:rPr>
            </w:pPr>
            <w:r w:rsidRPr="00E177FA">
              <w:rPr>
                <w:rFonts w:hint="eastAsia"/>
                <w:kern w:val="0"/>
                <w:sz w:val="18"/>
                <w:szCs w:val="18"/>
              </w:rPr>
              <w:t>拉</w:t>
            </w:r>
            <w:r w:rsidRPr="00E177FA">
              <w:rPr>
                <w:kern w:val="0"/>
                <w:sz w:val="18"/>
                <w:szCs w:val="18"/>
              </w:rPr>
              <w:t xml:space="preserve">5m </w:t>
            </w:r>
            <w:r w:rsidRPr="00E177FA">
              <w:rPr>
                <w:rFonts w:hint="eastAsia"/>
                <w:kern w:val="0"/>
                <w:sz w:val="18"/>
                <w:szCs w:val="18"/>
              </w:rPr>
              <w:t>线，不足</w:t>
            </w:r>
            <w:r w:rsidRPr="00E177FA">
              <w:rPr>
                <w:kern w:val="0"/>
                <w:sz w:val="18"/>
                <w:szCs w:val="18"/>
              </w:rPr>
              <w:t xml:space="preserve">5m </w:t>
            </w:r>
            <w:r w:rsidRPr="00E177FA">
              <w:rPr>
                <w:rFonts w:hint="eastAsia"/>
                <w:kern w:val="0"/>
                <w:sz w:val="18"/>
                <w:szCs w:val="18"/>
              </w:rPr>
              <w:t>拉通线</w:t>
            </w:r>
          </w:p>
          <w:p w:rsidR="00BB177B" w:rsidRPr="00E177FA" w:rsidP="002B0B9D">
            <w:pPr>
              <w:spacing w:line="200" w:lineRule="exact"/>
              <w:rPr>
                <w:kern w:val="0"/>
                <w:sz w:val="18"/>
                <w:szCs w:val="18"/>
              </w:rPr>
            </w:pPr>
            <w:r w:rsidRPr="00E177FA">
              <w:rPr>
                <w:rFonts w:hint="eastAsia"/>
                <w:kern w:val="0"/>
                <w:sz w:val="18"/>
                <w:szCs w:val="18"/>
              </w:rPr>
              <w:t>用钢直尺检查</w:t>
            </w:r>
          </w:p>
        </w:tc>
      </w:tr>
      <w:tr w:rsidTr="002B0B9D">
        <w:tblPrEx>
          <w:tblW w:w="4850" w:type="pct"/>
          <w:tblInd w:w="250" w:type="dxa"/>
          <w:tblLook w:val="01E0"/>
        </w:tblPrEx>
        <w:tc>
          <w:tcPr>
            <w:tcW w:w="242" w:type="pct"/>
            <w:tcBorders>
              <w:top w:val="single" w:sz="4" w:space="0" w:color="auto"/>
              <w:left w:val="single" w:sz="4" w:space="0" w:color="auto"/>
              <w:bottom w:val="single" w:sz="4" w:space="0" w:color="auto"/>
              <w:right w:val="single" w:sz="4" w:space="0" w:color="auto"/>
            </w:tcBorders>
          </w:tcPr>
          <w:p w:rsidR="00BB177B" w:rsidRPr="00E177FA" w:rsidP="002B0B9D">
            <w:pPr>
              <w:spacing w:line="200" w:lineRule="exact"/>
              <w:rPr>
                <w:kern w:val="0"/>
                <w:sz w:val="18"/>
                <w:szCs w:val="18"/>
              </w:rPr>
            </w:pPr>
            <w:r w:rsidRPr="00E177FA">
              <w:rPr>
                <w:kern w:val="0"/>
                <w:sz w:val="18"/>
                <w:szCs w:val="18"/>
              </w:rPr>
              <w:t xml:space="preserve">6 </w:t>
            </w:r>
          </w:p>
        </w:tc>
        <w:tc>
          <w:tcPr>
            <w:tcW w:w="719" w:type="pct"/>
            <w:tcBorders>
              <w:top w:val="single" w:sz="4" w:space="0" w:color="auto"/>
              <w:left w:val="single" w:sz="4" w:space="0" w:color="auto"/>
              <w:bottom w:val="single" w:sz="4" w:space="0" w:color="auto"/>
              <w:right w:val="single" w:sz="4" w:space="0" w:color="auto"/>
            </w:tcBorders>
          </w:tcPr>
          <w:p w:rsidR="00BB177B" w:rsidRPr="00E177FA" w:rsidP="002B0B9D">
            <w:pPr>
              <w:spacing w:line="200" w:lineRule="exact"/>
              <w:rPr>
                <w:kern w:val="0"/>
                <w:sz w:val="18"/>
                <w:szCs w:val="18"/>
              </w:rPr>
            </w:pPr>
            <w:r w:rsidRPr="00E177FA">
              <w:rPr>
                <w:rFonts w:hint="eastAsia"/>
                <w:kern w:val="0"/>
                <w:sz w:val="18"/>
                <w:szCs w:val="18"/>
              </w:rPr>
              <w:t>接缝高低度</w:t>
            </w:r>
          </w:p>
        </w:tc>
        <w:tc>
          <w:tcPr>
            <w:tcW w:w="645" w:type="pct"/>
            <w:tcBorders>
              <w:top w:val="single" w:sz="4" w:space="0" w:color="auto"/>
              <w:left w:val="single" w:sz="4" w:space="0" w:color="auto"/>
              <w:bottom w:val="single" w:sz="4" w:space="0" w:color="auto"/>
              <w:right w:val="single" w:sz="4" w:space="0" w:color="auto"/>
            </w:tcBorders>
          </w:tcPr>
          <w:p w:rsidR="00BB177B" w:rsidRPr="00E177FA" w:rsidP="002B0B9D">
            <w:pPr>
              <w:spacing w:line="200" w:lineRule="exact"/>
              <w:rPr>
                <w:kern w:val="0"/>
                <w:sz w:val="18"/>
                <w:szCs w:val="18"/>
              </w:rPr>
            </w:pPr>
            <w:r w:rsidRPr="00E177FA">
              <w:rPr>
                <w:kern w:val="0"/>
                <w:sz w:val="18"/>
                <w:szCs w:val="18"/>
              </w:rPr>
              <w:t xml:space="preserve">0.5 </w:t>
            </w:r>
          </w:p>
        </w:tc>
        <w:tc>
          <w:tcPr>
            <w:tcW w:w="495" w:type="pct"/>
            <w:tcBorders>
              <w:top w:val="single" w:sz="4" w:space="0" w:color="auto"/>
              <w:left w:val="single" w:sz="4" w:space="0" w:color="auto"/>
              <w:bottom w:val="single" w:sz="4" w:space="0" w:color="auto"/>
              <w:right w:val="single" w:sz="4" w:space="0" w:color="auto"/>
            </w:tcBorders>
          </w:tcPr>
          <w:p w:rsidR="00BB177B" w:rsidRPr="00E177FA" w:rsidP="002B0B9D">
            <w:pPr>
              <w:spacing w:line="200" w:lineRule="exact"/>
              <w:rPr>
                <w:kern w:val="0"/>
                <w:sz w:val="18"/>
                <w:szCs w:val="18"/>
              </w:rPr>
            </w:pPr>
            <w:r w:rsidRPr="00E177FA">
              <w:rPr>
                <w:kern w:val="0"/>
                <w:sz w:val="18"/>
                <w:szCs w:val="18"/>
              </w:rPr>
              <w:t>0.5</w:t>
            </w:r>
          </w:p>
        </w:tc>
        <w:tc>
          <w:tcPr>
            <w:tcW w:w="472" w:type="pct"/>
            <w:tcBorders>
              <w:top w:val="single" w:sz="4" w:space="0" w:color="auto"/>
              <w:left w:val="single" w:sz="4" w:space="0" w:color="auto"/>
              <w:bottom w:val="single" w:sz="4" w:space="0" w:color="auto"/>
              <w:right w:val="single" w:sz="4" w:space="0" w:color="auto"/>
            </w:tcBorders>
          </w:tcPr>
          <w:p w:rsidR="00BB177B" w:rsidRPr="00E177FA" w:rsidP="002B0B9D">
            <w:pPr>
              <w:spacing w:line="200" w:lineRule="exact"/>
              <w:rPr>
                <w:kern w:val="0"/>
                <w:sz w:val="18"/>
                <w:szCs w:val="18"/>
              </w:rPr>
            </w:pPr>
            <w:r w:rsidRPr="00E177FA">
              <w:rPr>
                <w:kern w:val="0"/>
                <w:sz w:val="18"/>
                <w:szCs w:val="18"/>
              </w:rPr>
              <w:t xml:space="preserve">0.5 </w:t>
            </w:r>
          </w:p>
        </w:tc>
        <w:tc>
          <w:tcPr>
            <w:tcW w:w="503" w:type="pct"/>
            <w:tcBorders>
              <w:top w:val="single" w:sz="4" w:space="0" w:color="auto"/>
              <w:left w:val="single" w:sz="4" w:space="0" w:color="auto"/>
              <w:bottom w:val="single" w:sz="4" w:space="0" w:color="auto"/>
              <w:right w:val="single" w:sz="4" w:space="0" w:color="auto"/>
            </w:tcBorders>
          </w:tcPr>
          <w:p w:rsidR="00BB177B" w:rsidRPr="00E177FA" w:rsidP="002B0B9D">
            <w:pPr>
              <w:spacing w:line="200" w:lineRule="exact"/>
              <w:rPr>
                <w:kern w:val="0"/>
                <w:sz w:val="18"/>
                <w:szCs w:val="18"/>
              </w:rPr>
            </w:pPr>
            <w:r w:rsidRPr="00E177FA">
              <w:rPr>
                <w:kern w:val="0"/>
                <w:sz w:val="18"/>
                <w:szCs w:val="18"/>
              </w:rPr>
              <w:t xml:space="preserve">0.5 </w:t>
            </w:r>
          </w:p>
        </w:tc>
        <w:tc>
          <w:tcPr>
            <w:tcW w:w="572" w:type="pct"/>
            <w:tcBorders>
              <w:top w:val="single" w:sz="4" w:space="0" w:color="auto"/>
              <w:left w:val="single" w:sz="4" w:space="0" w:color="auto"/>
              <w:bottom w:val="single" w:sz="4" w:space="0" w:color="auto"/>
              <w:right w:val="single" w:sz="4" w:space="0" w:color="auto"/>
            </w:tcBorders>
          </w:tcPr>
          <w:p w:rsidR="00BB177B" w:rsidRPr="00E177FA" w:rsidP="002B0B9D">
            <w:pPr>
              <w:spacing w:line="200" w:lineRule="exact"/>
              <w:rPr>
                <w:kern w:val="0"/>
                <w:sz w:val="18"/>
                <w:szCs w:val="18"/>
              </w:rPr>
            </w:pPr>
            <w:r w:rsidRPr="00E177FA">
              <w:rPr>
                <w:kern w:val="0"/>
                <w:sz w:val="18"/>
                <w:szCs w:val="18"/>
              </w:rPr>
              <w:t>0.5</w:t>
            </w:r>
          </w:p>
        </w:tc>
        <w:tc>
          <w:tcPr>
            <w:tcW w:w="1352" w:type="pct"/>
            <w:tcBorders>
              <w:top w:val="single" w:sz="4" w:space="0" w:color="auto"/>
              <w:left w:val="single" w:sz="4" w:space="0" w:color="auto"/>
              <w:bottom w:val="single" w:sz="4" w:space="0" w:color="auto"/>
              <w:right w:val="single" w:sz="4" w:space="0" w:color="auto"/>
            </w:tcBorders>
          </w:tcPr>
          <w:p w:rsidR="00BB177B" w:rsidRPr="00E177FA" w:rsidP="002B0B9D">
            <w:pPr>
              <w:spacing w:line="200" w:lineRule="exact"/>
              <w:rPr>
                <w:kern w:val="0"/>
                <w:sz w:val="18"/>
                <w:szCs w:val="18"/>
              </w:rPr>
            </w:pPr>
            <w:r w:rsidRPr="00E177FA">
              <w:rPr>
                <w:rFonts w:hint="eastAsia"/>
                <w:kern w:val="0"/>
                <w:sz w:val="18"/>
                <w:szCs w:val="18"/>
              </w:rPr>
              <w:t>用钢直迟和塞尺检查</w:t>
            </w:r>
          </w:p>
        </w:tc>
      </w:tr>
    </w:tbl>
    <w:p w:rsidR="00BB177B" w:rsidP="00BB177B">
      <w:pPr>
        <w:spacing w:line="240" w:lineRule="exact"/>
        <w:rPr>
          <w:kern w:val="0"/>
        </w:rPr>
      </w:pPr>
    </w:p>
    <w:p w:rsidR="00BB177B" w:rsidRPr="002A279C" w:rsidP="00BB177B">
      <w:pPr>
        <w:pStyle w:val="Heading4"/>
        <w:numPr>
          <w:ilvl w:val="3"/>
          <w:numId w:val="0"/>
        </w:numPr>
        <w:tabs>
          <w:tab w:val="num" w:pos="-562"/>
        </w:tabs>
        <w:spacing w:before="0" w:after="0" w:line="240" w:lineRule="exact"/>
        <w:jc w:val="left"/>
        <w:rPr>
          <w:sz w:val="21"/>
          <w:szCs w:val="21"/>
        </w:rPr>
      </w:pPr>
      <w:r w:rsidRPr="002A279C">
        <w:rPr>
          <w:rFonts w:hint="eastAsia"/>
          <w:sz w:val="21"/>
          <w:szCs w:val="21"/>
        </w:rPr>
        <w:t>7</w:t>
      </w:r>
      <w:r w:rsidRPr="002A279C">
        <w:rPr>
          <w:sz w:val="21"/>
          <w:szCs w:val="21"/>
        </w:rPr>
        <w:t>.</w:t>
      </w:r>
      <w:r w:rsidRPr="002A279C">
        <w:rPr>
          <w:rFonts w:hint="eastAsia"/>
          <w:sz w:val="21"/>
          <w:szCs w:val="21"/>
        </w:rPr>
        <w:t>6</w:t>
      </w:r>
      <w:r w:rsidRPr="002A279C">
        <w:rPr>
          <w:sz w:val="21"/>
          <w:szCs w:val="21"/>
        </w:rPr>
        <w:t xml:space="preserve">.6 </w:t>
      </w:r>
      <w:r w:rsidRPr="002A279C">
        <w:rPr>
          <w:rFonts w:hint="eastAsia"/>
          <w:sz w:val="21"/>
          <w:szCs w:val="21"/>
        </w:rPr>
        <w:t>成品保护</w:t>
      </w:r>
    </w:p>
    <w:p w:rsidR="00BB177B" w:rsidP="00BB177B">
      <w:pPr>
        <w:spacing w:line="240" w:lineRule="exact"/>
        <w:rPr>
          <w:kern w:val="0"/>
        </w:rPr>
      </w:pPr>
      <w:r>
        <w:rPr>
          <w:rFonts w:hint="eastAsia"/>
          <w:kern w:val="0"/>
        </w:rPr>
        <w:t>（</w:t>
      </w:r>
      <w:r>
        <w:rPr>
          <w:kern w:val="0"/>
        </w:rPr>
        <w:t>1</w:t>
      </w:r>
      <w:r>
        <w:rPr>
          <w:rFonts w:hint="eastAsia"/>
          <w:kern w:val="0"/>
        </w:rPr>
        <w:t>）隔墙轻钢骨架及罩面板安装时，应注意保护隔墙内装好的各种管线；</w:t>
      </w:r>
    </w:p>
    <w:p w:rsidR="00BB177B" w:rsidP="00BB177B">
      <w:pPr>
        <w:spacing w:line="240" w:lineRule="exact"/>
        <w:rPr>
          <w:kern w:val="0"/>
        </w:rPr>
      </w:pPr>
      <w:r>
        <w:rPr>
          <w:rFonts w:hint="eastAsia"/>
          <w:kern w:val="0"/>
        </w:rPr>
        <w:t>（</w:t>
      </w:r>
      <w:r>
        <w:rPr>
          <w:kern w:val="0"/>
        </w:rPr>
        <w:t>2</w:t>
      </w:r>
      <w:r>
        <w:rPr>
          <w:rFonts w:hint="eastAsia"/>
          <w:kern w:val="0"/>
        </w:rPr>
        <w:t>）施工部位已安装的门窗，已施工完的地面、墙面、窗台等注意保护、防止损坏。</w:t>
      </w:r>
    </w:p>
    <w:p w:rsidR="00BB177B" w:rsidP="00BB177B">
      <w:pPr>
        <w:spacing w:line="240" w:lineRule="exact"/>
        <w:rPr>
          <w:kern w:val="0"/>
        </w:rPr>
      </w:pPr>
      <w:r>
        <w:rPr>
          <w:rFonts w:hint="eastAsia"/>
          <w:kern w:val="0"/>
        </w:rPr>
        <w:t>（</w:t>
      </w:r>
      <w:r>
        <w:rPr>
          <w:kern w:val="0"/>
        </w:rPr>
        <w:t>3</w:t>
      </w:r>
      <w:r>
        <w:rPr>
          <w:rFonts w:hint="eastAsia"/>
          <w:kern w:val="0"/>
        </w:rPr>
        <w:t>）轻钢骨架材料，特别是罩面板材料，在进场、存放、使用过程中应妥善管理，使其不变形、不受潮、不损坏、不污染。</w:t>
      </w:r>
    </w:p>
    <w:p w:rsidR="00BB177B" w:rsidRPr="002A279C" w:rsidP="00BB177B">
      <w:pPr>
        <w:pStyle w:val="Heading4"/>
        <w:numPr>
          <w:ilvl w:val="3"/>
          <w:numId w:val="0"/>
        </w:numPr>
        <w:tabs>
          <w:tab w:val="num" w:pos="-562"/>
        </w:tabs>
        <w:spacing w:before="0" w:after="0" w:line="240" w:lineRule="exact"/>
        <w:jc w:val="left"/>
        <w:rPr>
          <w:sz w:val="21"/>
          <w:szCs w:val="21"/>
        </w:rPr>
      </w:pPr>
      <w:r w:rsidRPr="002A279C">
        <w:rPr>
          <w:rFonts w:hint="eastAsia"/>
          <w:sz w:val="21"/>
          <w:szCs w:val="21"/>
        </w:rPr>
        <w:t>7</w:t>
      </w:r>
      <w:r w:rsidRPr="002A279C">
        <w:rPr>
          <w:sz w:val="21"/>
          <w:szCs w:val="21"/>
        </w:rPr>
        <w:t>.</w:t>
      </w:r>
      <w:r w:rsidRPr="002A279C">
        <w:rPr>
          <w:rFonts w:hint="eastAsia"/>
          <w:sz w:val="21"/>
          <w:szCs w:val="21"/>
        </w:rPr>
        <w:t>6</w:t>
      </w:r>
      <w:r w:rsidRPr="002A279C">
        <w:rPr>
          <w:sz w:val="21"/>
          <w:szCs w:val="21"/>
        </w:rPr>
        <w:t xml:space="preserve">.7 </w:t>
      </w:r>
      <w:r w:rsidRPr="002A279C">
        <w:rPr>
          <w:rFonts w:hint="eastAsia"/>
          <w:sz w:val="21"/>
          <w:szCs w:val="21"/>
        </w:rPr>
        <w:t>安全环保措施</w:t>
      </w:r>
    </w:p>
    <w:p w:rsidR="00BB177B" w:rsidP="00BB177B">
      <w:pPr>
        <w:spacing w:line="240" w:lineRule="exact"/>
        <w:rPr>
          <w:kern w:val="0"/>
        </w:rPr>
      </w:pPr>
      <w:r>
        <w:rPr>
          <w:rFonts w:hint="eastAsia"/>
          <w:kern w:val="0"/>
        </w:rPr>
        <w:t>（</w:t>
      </w:r>
      <w:r>
        <w:rPr>
          <w:kern w:val="0"/>
        </w:rPr>
        <w:t xml:space="preserve">1) </w:t>
      </w:r>
      <w:r>
        <w:rPr>
          <w:rFonts w:hint="eastAsia"/>
          <w:kern w:val="0"/>
        </w:rPr>
        <w:t>隔断工程的脚手架搭设应符合建筑施工安全标准。</w:t>
      </w:r>
    </w:p>
    <w:p w:rsidR="00BB177B" w:rsidP="00BB177B">
      <w:pPr>
        <w:spacing w:line="240" w:lineRule="exact"/>
        <w:rPr>
          <w:kern w:val="0"/>
        </w:rPr>
      </w:pPr>
      <w:r>
        <w:rPr>
          <w:rFonts w:hint="eastAsia"/>
          <w:kern w:val="0"/>
        </w:rPr>
        <w:t>（</w:t>
      </w:r>
      <w:r>
        <w:rPr>
          <w:kern w:val="0"/>
        </w:rPr>
        <w:t xml:space="preserve">2) </w:t>
      </w:r>
      <w:r>
        <w:rPr>
          <w:rFonts w:hint="eastAsia"/>
          <w:kern w:val="0"/>
        </w:rPr>
        <w:t>脚手架上搭设跳板应用钢丝绑扎固定，不得有探头板。</w:t>
      </w:r>
    </w:p>
    <w:p w:rsidR="00BB177B" w:rsidP="00BB177B">
      <w:pPr>
        <w:spacing w:line="240" w:lineRule="exact"/>
        <w:rPr>
          <w:kern w:val="0"/>
        </w:rPr>
      </w:pPr>
      <w:r>
        <w:rPr>
          <w:rFonts w:hint="eastAsia"/>
          <w:kern w:val="0"/>
        </w:rPr>
        <w:t>（</w:t>
      </w:r>
      <w:r>
        <w:rPr>
          <w:kern w:val="0"/>
        </w:rPr>
        <w:t xml:space="preserve">3) </w:t>
      </w:r>
      <w:r>
        <w:rPr>
          <w:rFonts w:hint="eastAsia"/>
          <w:kern w:val="0"/>
        </w:rPr>
        <w:t>工人操作应戴安全帽，注意防火。</w:t>
      </w:r>
    </w:p>
    <w:p w:rsidR="00BB177B" w:rsidP="00BB177B">
      <w:pPr>
        <w:spacing w:line="240" w:lineRule="exact"/>
        <w:rPr>
          <w:kern w:val="0"/>
        </w:rPr>
      </w:pPr>
      <w:r>
        <w:rPr>
          <w:rFonts w:hint="eastAsia"/>
          <w:kern w:val="0"/>
        </w:rPr>
        <w:t>（</w:t>
      </w:r>
      <w:r>
        <w:rPr>
          <w:kern w:val="0"/>
        </w:rPr>
        <w:t xml:space="preserve">4) </w:t>
      </w:r>
      <w:r>
        <w:rPr>
          <w:rFonts w:hint="eastAsia"/>
          <w:kern w:val="0"/>
        </w:rPr>
        <w:t>施工现场必须工完场清。设专人洒水、打扫，不能扬尘污染环境。</w:t>
      </w:r>
    </w:p>
    <w:p w:rsidR="00BB177B" w:rsidP="00BB177B">
      <w:pPr>
        <w:spacing w:line="240" w:lineRule="exact"/>
        <w:rPr>
          <w:kern w:val="0"/>
        </w:rPr>
      </w:pPr>
      <w:r>
        <w:rPr>
          <w:rFonts w:hint="eastAsia"/>
          <w:kern w:val="0"/>
        </w:rPr>
        <w:t>（</w:t>
      </w:r>
      <w:r>
        <w:rPr>
          <w:kern w:val="0"/>
        </w:rPr>
        <w:t xml:space="preserve">5) </w:t>
      </w:r>
      <w:r>
        <w:rPr>
          <w:rFonts w:hint="eastAsia"/>
          <w:kern w:val="0"/>
        </w:rPr>
        <w:t>有噪声的电动工具应在规定的作业时间内施工，防止噪声污染、扰民。</w:t>
      </w:r>
    </w:p>
    <w:p w:rsidR="00BB177B" w:rsidP="00BB177B">
      <w:pPr>
        <w:spacing w:line="240" w:lineRule="exact"/>
        <w:rPr>
          <w:kern w:val="0"/>
        </w:rPr>
      </w:pPr>
      <w:r>
        <w:rPr>
          <w:rFonts w:hint="eastAsia"/>
          <w:kern w:val="0"/>
        </w:rPr>
        <w:t>（</w:t>
      </w:r>
      <w:r>
        <w:rPr>
          <w:kern w:val="0"/>
        </w:rPr>
        <w:t xml:space="preserve">6) </w:t>
      </w:r>
      <w:r>
        <w:rPr>
          <w:rFonts w:hint="eastAsia"/>
          <w:kern w:val="0"/>
        </w:rPr>
        <w:t>机电器具必须安装触电保护装置。发现问题立即修理。</w:t>
      </w:r>
    </w:p>
    <w:p w:rsidR="00BB177B" w:rsidP="00BB177B">
      <w:pPr>
        <w:spacing w:line="240" w:lineRule="exact"/>
        <w:rPr>
          <w:kern w:val="0"/>
        </w:rPr>
      </w:pPr>
      <w:r>
        <w:rPr>
          <w:rFonts w:hint="eastAsia"/>
          <w:kern w:val="0"/>
        </w:rPr>
        <w:t>（</w:t>
      </w:r>
      <w:r>
        <w:rPr>
          <w:kern w:val="0"/>
        </w:rPr>
        <w:t xml:space="preserve">7) </w:t>
      </w:r>
      <w:r>
        <w:rPr>
          <w:rFonts w:hint="eastAsia"/>
          <w:kern w:val="0"/>
        </w:rPr>
        <w:t>遵守操作规程，非操作人员决不准乱动机具，以防伤人。</w:t>
      </w:r>
    </w:p>
    <w:p w:rsidR="00BB177B" w:rsidP="00BB177B">
      <w:pPr>
        <w:spacing w:line="240" w:lineRule="exact"/>
        <w:rPr>
          <w:kern w:val="0"/>
        </w:rPr>
      </w:pPr>
      <w:r>
        <w:rPr>
          <w:rFonts w:hint="eastAsia"/>
          <w:kern w:val="0"/>
        </w:rPr>
        <w:t>（</w:t>
      </w:r>
      <w:r>
        <w:rPr>
          <w:kern w:val="0"/>
        </w:rPr>
        <w:t xml:space="preserve">8) </w:t>
      </w:r>
      <w:r>
        <w:rPr>
          <w:rFonts w:hint="eastAsia"/>
          <w:kern w:val="0"/>
        </w:rPr>
        <w:t>现场保护良好通风，但不宜过堂风。</w:t>
      </w:r>
    </w:p>
    <w:p w:rsidR="00BB177B" w:rsidRPr="002A279C" w:rsidP="00BB177B">
      <w:pPr>
        <w:pStyle w:val="Heading4"/>
        <w:numPr>
          <w:ilvl w:val="3"/>
          <w:numId w:val="0"/>
        </w:numPr>
        <w:tabs>
          <w:tab w:val="num" w:pos="-562"/>
        </w:tabs>
        <w:spacing w:before="0" w:after="0" w:line="240" w:lineRule="exact"/>
        <w:jc w:val="left"/>
        <w:rPr>
          <w:sz w:val="21"/>
          <w:szCs w:val="21"/>
        </w:rPr>
      </w:pPr>
      <w:r w:rsidRPr="002A279C">
        <w:rPr>
          <w:rFonts w:hint="eastAsia"/>
          <w:sz w:val="21"/>
          <w:szCs w:val="21"/>
        </w:rPr>
        <w:t>7</w:t>
      </w:r>
      <w:r w:rsidRPr="002A279C">
        <w:rPr>
          <w:sz w:val="21"/>
          <w:szCs w:val="21"/>
        </w:rPr>
        <w:t>.</w:t>
      </w:r>
      <w:r w:rsidRPr="002A279C">
        <w:rPr>
          <w:rFonts w:hint="eastAsia"/>
          <w:sz w:val="21"/>
          <w:szCs w:val="21"/>
        </w:rPr>
        <w:t>6</w:t>
      </w:r>
      <w:r w:rsidRPr="002A279C">
        <w:rPr>
          <w:sz w:val="21"/>
          <w:szCs w:val="21"/>
        </w:rPr>
        <w:t xml:space="preserve">.8 </w:t>
      </w:r>
      <w:r w:rsidRPr="002A279C">
        <w:rPr>
          <w:rFonts w:hint="eastAsia"/>
          <w:sz w:val="21"/>
          <w:szCs w:val="21"/>
        </w:rPr>
        <w:t>质量记录</w:t>
      </w:r>
    </w:p>
    <w:p w:rsidR="00BB177B" w:rsidP="00BB177B">
      <w:pPr>
        <w:spacing w:line="240" w:lineRule="exact"/>
        <w:rPr>
          <w:kern w:val="0"/>
        </w:rPr>
      </w:pPr>
      <w:r>
        <w:rPr>
          <w:rFonts w:hint="eastAsia"/>
          <w:kern w:val="0"/>
        </w:rPr>
        <w:t>（</w:t>
      </w:r>
      <w:r>
        <w:rPr>
          <w:kern w:val="0"/>
        </w:rPr>
        <w:t>1</w:t>
      </w:r>
      <w:r>
        <w:rPr>
          <w:rFonts w:hint="eastAsia"/>
          <w:kern w:val="0"/>
        </w:rPr>
        <w:t>）</w:t>
      </w:r>
      <w:r>
        <w:rPr>
          <w:kern w:val="0"/>
        </w:rPr>
        <w:t xml:space="preserve"> </w:t>
      </w:r>
      <w:r>
        <w:rPr>
          <w:rFonts w:hint="eastAsia"/>
          <w:kern w:val="0"/>
        </w:rPr>
        <w:t>应做好隐蔽工程记录，技术交底记录。</w:t>
      </w:r>
    </w:p>
    <w:p w:rsidR="00BB177B" w:rsidP="00BB177B">
      <w:pPr>
        <w:spacing w:line="240" w:lineRule="exact"/>
        <w:rPr>
          <w:kern w:val="0"/>
        </w:rPr>
      </w:pPr>
      <w:r>
        <w:rPr>
          <w:rFonts w:hint="eastAsia"/>
          <w:kern w:val="0"/>
        </w:rPr>
        <w:t>（</w:t>
      </w:r>
      <w:r>
        <w:rPr>
          <w:kern w:val="0"/>
        </w:rPr>
        <w:t>2</w:t>
      </w:r>
      <w:r>
        <w:rPr>
          <w:rFonts w:hint="eastAsia"/>
          <w:kern w:val="0"/>
        </w:rPr>
        <w:t>）</w:t>
      </w:r>
      <w:r>
        <w:rPr>
          <w:kern w:val="0"/>
        </w:rPr>
        <w:t xml:space="preserve"> </w:t>
      </w:r>
      <w:r>
        <w:rPr>
          <w:rFonts w:hint="eastAsia"/>
          <w:kern w:val="0"/>
        </w:rPr>
        <w:t>轻钢龙骨、面板、胶等材料合格证，国家有关环保规范要求的检测报告。</w:t>
      </w:r>
    </w:p>
    <w:p w:rsidR="00BB177B" w:rsidRPr="00570692" w:rsidP="00BB177B">
      <w:pPr>
        <w:spacing w:line="240" w:lineRule="exact"/>
        <w:rPr>
          <w:kern w:val="0"/>
        </w:rPr>
        <w:sectPr w:rsidSect="002B0B9D">
          <w:type w:val="nextPage"/>
          <w:pgSz w:w="11906" w:h="16838"/>
          <w:pgMar w:top="1247" w:right="1418" w:bottom="1134" w:left="1644" w:header="851" w:footer="680" w:gutter="0"/>
          <w:pgNumType w:start="30"/>
          <w:cols w:space="425"/>
          <w:titlePg w:val="0"/>
          <w:docGrid w:type="lines" w:linePitch="312"/>
        </w:sectPr>
      </w:pPr>
      <w:r>
        <w:rPr>
          <w:rFonts w:hint="eastAsia"/>
          <w:kern w:val="0"/>
        </w:rPr>
        <w:t>（</w:t>
      </w:r>
      <w:r>
        <w:rPr>
          <w:kern w:val="0"/>
        </w:rPr>
        <w:t>3</w:t>
      </w:r>
      <w:r>
        <w:rPr>
          <w:rFonts w:hint="eastAsia"/>
          <w:kern w:val="0"/>
        </w:rPr>
        <w:t>）</w:t>
      </w:r>
      <w:r>
        <w:rPr>
          <w:kern w:val="0"/>
        </w:rPr>
        <w:t xml:space="preserve"> </w:t>
      </w:r>
      <w:r>
        <w:rPr>
          <w:rFonts w:hint="eastAsia"/>
          <w:kern w:val="0"/>
        </w:rPr>
        <w:t>工程验收质量验评资料。</w:t>
      </w:r>
    </w:p>
    <w:p w:rsidR="00BB177B" w:rsidRPr="00570692" w:rsidP="00BB177B">
      <w:pPr>
        <w:pStyle w:val="Heading2"/>
        <w:numPr>
          <w:ilvl w:val="1"/>
          <w:numId w:val="0"/>
        </w:numPr>
        <w:tabs>
          <w:tab w:val="num" w:pos="576"/>
          <w:tab w:val="num" w:pos="1140"/>
        </w:tabs>
        <w:ind w:left="576" w:hanging="576"/>
        <w:jc w:val="center"/>
        <w:rPr>
          <w:rFonts w:ascii="黑体"/>
          <w:sz w:val="24"/>
          <w:szCs w:val="24"/>
        </w:rPr>
      </w:pPr>
      <w:bookmarkStart w:id="185" w:name="_Toc207188165"/>
      <w:r w:rsidRPr="00570692">
        <w:rPr>
          <w:rFonts w:ascii="黑体" w:hint="eastAsia"/>
          <w:sz w:val="24"/>
          <w:szCs w:val="24"/>
        </w:rPr>
        <w:t>7.7大理石、磨光花岗岩饰面施工工艺</w:t>
      </w:r>
      <w:bookmarkStart w:id="186" w:name="bk136"/>
      <w:bookmarkEnd w:id="185"/>
      <w:bookmarkEnd w:id="186"/>
    </w:p>
    <w:p w:rsidR="00BB177B" w:rsidRPr="00280E62" w:rsidP="00BB177B">
      <w:pPr>
        <w:pStyle w:val="Heading2"/>
        <w:numPr>
          <w:ilvl w:val="1"/>
          <w:numId w:val="0"/>
        </w:numPr>
        <w:tabs>
          <w:tab w:val="num" w:pos="576"/>
        </w:tabs>
        <w:spacing w:before="0" w:after="0" w:line="240" w:lineRule="exact"/>
        <w:ind w:hanging="576"/>
        <w:jc w:val="left"/>
        <w:rPr>
          <w:sz w:val="21"/>
          <w:szCs w:val="21"/>
        </w:rPr>
      </w:pPr>
      <w:bookmarkStart w:id="187" w:name="bk137"/>
      <w:bookmarkEnd w:id="187"/>
      <w:r>
        <w:rPr>
          <w:rFonts w:hint="eastAsia"/>
          <w:b w:val="0"/>
          <w:sz w:val="21"/>
          <w:szCs w:val="21"/>
        </w:rPr>
        <w:t>7</w:t>
      </w:r>
      <w:r w:rsidRPr="00280E62">
        <w:rPr>
          <w:b w:val="0"/>
          <w:sz w:val="21"/>
          <w:szCs w:val="21"/>
        </w:rPr>
        <w:t>.</w:t>
      </w:r>
      <w:r>
        <w:rPr>
          <w:rFonts w:hint="eastAsia"/>
          <w:b w:val="0"/>
          <w:sz w:val="21"/>
          <w:szCs w:val="21"/>
        </w:rPr>
        <w:t>7</w:t>
      </w:r>
      <w:r w:rsidRPr="00280E62">
        <w:rPr>
          <w:b w:val="0"/>
          <w:sz w:val="21"/>
          <w:szCs w:val="21"/>
        </w:rPr>
        <w:t xml:space="preserve"> </w:t>
      </w:r>
      <w:r w:rsidRPr="00280E62">
        <w:rPr>
          <w:rFonts w:hint="eastAsia"/>
          <w:b w:val="0"/>
          <w:sz w:val="21"/>
          <w:szCs w:val="21"/>
        </w:rPr>
        <w:t>大理石、磨光花岗岩饰面施工工艺标准（</w:t>
      </w:r>
      <w:r w:rsidRPr="00280E62">
        <w:rPr>
          <w:b w:val="0"/>
          <w:sz w:val="21"/>
          <w:szCs w:val="21"/>
        </w:rPr>
        <w:t>ZJQOO-SG-001-2003-4.4</w:t>
      </w:r>
      <w:r w:rsidRPr="00280E62">
        <w:rPr>
          <w:rFonts w:hint="eastAsia"/>
          <w:b w:val="0"/>
          <w:sz w:val="21"/>
          <w:szCs w:val="21"/>
        </w:rPr>
        <w:t>）</w:t>
      </w:r>
    </w:p>
    <w:p w:rsidR="00BB177B" w:rsidRPr="002A279C" w:rsidP="00BB177B">
      <w:pPr>
        <w:pStyle w:val="Heading4"/>
        <w:numPr>
          <w:ilvl w:val="3"/>
          <w:numId w:val="0"/>
        </w:numPr>
        <w:tabs>
          <w:tab w:val="num" w:pos="-562"/>
        </w:tabs>
        <w:spacing w:before="0" w:after="0" w:line="240" w:lineRule="exact"/>
        <w:jc w:val="left"/>
        <w:rPr>
          <w:sz w:val="21"/>
          <w:szCs w:val="21"/>
        </w:rPr>
      </w:pPr>
      <w:r w:rsidRPr="002A279C">
        <w:rPr>
          <w:rFonts w:hint="eastAsia"/>
          <w:sz w:val="21"/>
          <w:szCs w:val="21"/>
        </w:rPr>
        <w:t>7</w:t>
      </w:r>
      <w:r w:rsidRPr="002A279C">
        <w:rPr>
          <w:sz w:val="21"/>
          <w:szCs w:val="21"/>
        </w:rPr>
        <w:t>.</w:t>
      </w:r>
      <w:r w:rsidRPr="002A279C">
        <w:rPr>
          <w:rFonts w:hint="eastAsia"/>
          <w:sz w:val="21"/>
          <w:szCs w:val="21"/>
        </w:rPr>
        <w:t>7</w:t>
      </w:r>
      <w:r w:rsidRPr="002A279C">
        <w:rPr>
          <w:sz w:val="21"/>
          <w:szCs w:val="21"/>
        </w:rPr>
        <w:t xml:space="preserve">.1 </w:t>
      </w:r>
      <w:r w:rsidRPr="002A279C">
        <w:rPr>
          <w:rFonts w:hint="eastAsia"/>
          <w:sz w:val="21"/>
          <w:szCs w:val="21"/>
        </w:rPr>
        <w:t>总则</w:t>
      </w:r>
    </w:p>
    <w:p w:rsidR="00BB177B" w:rsidRPr="00280E62" w:rsidP="00BB177B">
      <w:pPr>
        <w:pStyle w:val="Heading4"/>
        <w:numPr>
          <w:ilvl w:val="3"/>
          <w:numId w:val="0"/>
        </w:numPr>
        <w:tabs>
          <w:tab w:val="num" w:pos="-562"/>
        </w:tabs>
        <w:spacing w:before="0" w:after="0" w:line="240" w:lineRule="exact"/>
        <w:jc w:val="left"/>
        <w:rPr>
          <w:sz w:val="18"/>
          <w:szCs w:val="18"/>
        </w:rPr>
      </w:pPr>
      <w:r>
        <w:rPr>
          <w:sz w:val="18"/>
          <w:szCs w:val="18"/>
        </w:rPr>
        <w:t>7.7.1</w:t>
      </w:r>
      <w:r>
        <w:rPr>
          <w:rFonts w:hint="eastAsia"/>
          <w:sz w:val="18"/>
          <w:szCs w:val="18"/>
        </w:rPr>
        <w:t>.</w:t>
      </w:r>
      <w:r w:rsidRPr="00280E62">
        <w:rPr>
          <w:sz w:val="18"/>
          <w:szCs w:val="18"/>
        </w:rPr>
        <w:t xml:space="preserve">1 </w:t>
      </w:r>
      <w:r w:rsidRPr="00280E62">
        <w:rPr>
          <w:rFonts w:hint="eastAsia"/>
          <w:sz w:val="18"/>
          <w:szCs w:val="18"/>
        </w:rPr>
        <w:t>适用范围</w:t>
      </w:r>
    </w:p>
    <w:p w:rsidR="00BB177B" w:rsidP="00BB177B">
      <w:pPr>
        <w:spacing w:line="240" w:lineRule="exact"/>
        <w:rPr>
          <w:kern w:val="0"/>
        </w:rPr>
      </w:pPr>
      <w:r>
        <w:rPr>
          <w:rFonts w:hint="eastAsia"/>
          <w:kern w:val="0"/>
        </w:rPr>
        <w:t>本章适用于工业与民用建筑中室内外墙面、柱面和门窗套的大理石、磨光花岗石饰面板装饰工程。</w:t>
      </w:r>
    </w:p>
    <w:p w:rsidR="00BB177B" w:rsidP="00BB177B">
      <w:pPr>
        <w:spacing w:line="240" w:lineRule="exact"/>
        <w:rPr>
          <w:kern w:val="0"/>
        </w:rPr>
      </w:pPr>
      <w:r>
        <w:rPr>
          <w:kern w:val="0"/>
        </w:rPr>
        <w:t xml:space="preserve">7.7.12 </w:t>
      </w:r>
      <w:r>
        <w:rPr>
          <w:rFonts w:hint="eastAsia"/>
          <w:kern w:val="0"/>
        </w:rPr>
        <w:t>编制参考标准及规范</w:t>
      </w:r>
    </w:p>
    <w:p w:rsidR="00BB177B" w:rsidP="00BB177B">
      <w:pPr>
        <w:spacing w:line="240" w:lineRule="exact"/>
        <w:rPr>
          <w:kern w:val="0"/>
        </w:rPr>
      </w:pPr>
      <w:r>
        <w:rPr>
          <w:rFonts w:hint="eastAsia"/>
          <w:kern w:val="0"/>
        </w:rPr>
        <w:t>（</w:t>
      </w:r>
      <w:r>
        <w:rPr>
          <w:kern w:val="0"/>
        </w:rPr>
        <w:t>1</w:t>
      </w:r>
      <w:r>
        <w:rPr>
          <w:rFonts w:hint="eastAsia"/>
          <w:kern w:val="0"/>
        </w:rPr>
        <w:t>）中华人民共和国国家标准</w:t>
      </w:r>
      <w:r>
        <w:rPr>
          <w:kern w:val="0"/>
        </w:rPr>
        <w:t>GB 50210—2001</w:t>
      </w:r>
      <w:r>
        <w:rPr>
          <w:rFonts w:hint="eastAsia"/>
          <w:kern w:val="0"/>
        </w:rPr>
        <w:t>《建筑装饰装修工程质量验收规范》</w:t>
      </w:r>
    </w:p>
    <w:p w:rsidR="00BB177B" w:rsidP="00BB177B">
      <w:pPr>
        <w:spacing w:line="240" w:lineRule="exact"/>
        <w:rPr>
          <w:kern w:val="0"/>
        </w:rPr>
      </w:pPr>
      <w:r>
        <w:rPr>
          <w:rFonts w:hint="eastAsia"/>
          <w:kern w:val="0"/>
        </w:rPr>
        <w:t>（</w:t>
      </w:r>
      <w:r>
        <w:rPr>
          <w:kern w:val="0"/>
        </w:rPr>
        <w:t>2</w:t>
      </w:r>
      <w:r>
        <w:rPr>
          <w:rFonts w:hint="eastAsia"/>
          <w:kern w:val="0"/>
        </w:rPr>
        <w:t>）中华人民共和国国家标准</w:t>
      </w:r>
      <w:r>
        <w:rPr>
          <w:kern w:val="0"/>
        </w:rPr>
        <w:t>GB 50300—2001</w:t>
      </w:r>
      <w:r>
        <w:rPr>
          <w:rFonts w:hint="eastAsia"/>
          <w:kern w:val="0"/>
        </w:rPr>
        <w:t>《建筑工程施工质量验收统一标准》</w:t>
      </w:r>
    </w:p>
    <w:p w:rsidR="00BB177B" w:rsidP="00BB177B">
      <w:pPr>
        <w:spacing w:line="240" w:lineRule="exact"/>
        <w:rPr>
          <w:kern w:val="0"/>
        </w:rPr>
      </w:pPr>
      <w:r>
        <w:rPr>
          <w:rFonts w:hint="eastAsia"/>
          <w:kern w:val="0"/>
        </w:rPr>
        <w:t>（</w:t>
      </w:r>
      <w:r>
        <w:rPr>
          <w:kern w:val="0"/>
        </w:rPr>
        <w:t>3</w:t>
      </w:r>
      <w:r>
        <w:rPr>
          <w:rFonts w:hint="eastAsia"/>
          <w:kern w:val="0"/>
        </w:rPr>
        <w:t>）中华人民共和国国家标准工资</w:t>
      </w:r>
      <w:r>
        <w:rPr>
          <w:kern w:val="0"/>
        </w:rPr>
        <w:t>GB 50325—2001</w:t>
      </w:r>
      <w:r>
        <w:rPr>
          <w:rFonts w:hint="eastAsia"/>
          <w:kern w:val="0"/>
        </w:rPr>
        <w:t>《民用建筑工程室内环境污染控制规范》</w:t>
      </w:r>
    </w:p>
    <w:p w:rsidR="00BB177B" w:rsidP="00BB177B">
      <w:pPr>
        <w:spacing w:line="240" w:lineRule="exact"/>
        <w:rPr>
          <w:kern w:val="0"/>
        </w:rPr>
      </w:pPr>
      <w:r>
        <w:rPr>
          <w:rFonts w:hint="eastAsia"/>
          <w:kern w:val="0"/>
        </w:rPr>
        <w:t>（</w:t>
      </w:r>
      <w:r>
        <w:rPr>
          <w:kern w:val="0"/>
        </w:rPr>
        <w:t>4</w:t>
      </w:r>
      <w:r>
        <w:rPr>
          <w:rFonts w:hint="eastAsia"/>
          <w:kern w:val="0"/>
        </w:rPr>
        <w:t>）中华人民共和国国家标准</w:t>
      </w:r>
      <w:r>
        <w:rPr>
          <w:kern w:val="0"/>
        </w:rPr>
        <w:t>GB 50326—2001</w:t>
      </w:r>
      <w:r>
        <w:rPr>
          <w:rFonts w:hint="eastAsia"/>
          <w:kern w:val="0"/>
        </w:rPr>
        <w:t>《建设工程项目管理规范》</w:t>
      </w:r>
    </w:p>
    <w:p w:rsidR="00BB177B" w:rsidRPr="002A279C" w:rsidP="00BB177B">
      <w:pPr>
        <w:pStyle w:val="Heading4"/>
        <w:numPr>
          <w:ilvl w:val="3"/>
          <w:numId w:val="0"/>
        </w:numPr>
        <w:tabs>
          <w:tab w:val="num" w:pos="-562"/>
        </w:tabs>
        <w:spacing w:before="0" w:after="0" w:line="240" w:lineRule="exact"/>
        <w:jc w:val="left"/>
        <w:rPr>
          <w:sz w:val="21"/>
          <w:szCs w:val="21"/>
        </w:rPr>
      </w:pPr>
      <w:r w:rsidRPr="002A279C">
        <w:rPr>
          <w:rFonts w:hint="eastAsia"/>
          <w:sz w:val="21"/>
          <w:szCs w:val="21"/>
        </w:rPr>
        <w:t>7</w:t>
      </w:r>
      <w:r w:rsidRPr="002A279C">
        <w:rPr>
          <w:sz w:val="21"/>
          <w:szCs w:val="21"/>
        </w:rPr>
        <w:t>.</w:t>
      </w:r>
      <w:r w:rsidRPr="002A279C">
        <w:rPr>
          <w:rFonts w:hint="eastAsia"/>
          <w:sz w:val="21"/>
          <w:szCs w:val="21"/>
        </w:rPr>
        <w:t>7</w:t>
      </w:r>
      <w:r w:rsidRPr="002A279C">
        <w:rPr>
          <w:sz w:val="21"/>
          <w:szCs w:val="21"/>
        </w:rPr>
        <w:t xml:space="preserve">.2 </w:t>
      </w:r>
      <w:r w:rsidRPr="002A279C">
        <w:rPr>
          <w:rFonts w:hint="eastAsia"/>
          <w:sz w:val="21"/>
          <w:szCs w:val="21"/>
        </w:rPr>
        <w:t>施工准备</w:t>
      </w:r>
    </w:p>
    <w:p w:rsidR="00BB177B" w:rsidRPr="00280E62" w:rsidP="00BB177B">
      <w:pPr>
        <w:pStyle w:val="Heading4"/>
        <w:numPr>
          <w:ilvl w:val="3"/>
          <w:numId w:val="0"/>
        </w:numPr>
        <w:tabs>
          <w:tab w:val="num" w:pos="-562"/>
        </w:tabs>
        <w:spacing w:before="0" w:after="0" w:line="240" w:lineRule="exact"/>
        <w:jc w:val="left"/>
        <w:rPr>
          <w:sz w:val="18"/>
          <w:szCs w:val="18"/>
        </w:rPr>
      </w:pPr>
      <w:r>
        <w:rPr>
          <w:sz w:val="18"/>
          <w:szCs w:val="18"/>
        </w:rPr>
        <w:t>7.7.2.</w:t>
      </w:r>
      <w:r w:rsidRPr="00280E62">
        <w:rPr>
          <w:sz w:val="18"/>
          <w:szCs w:val="18"/>
        </w:rPr>
        <w:t xml:space="preserve">1 </w:t>
      </w:r>
      <w:r w:rsidRPr="00280E62">
        <w:rPr>
          <w:rFonts w:hint="eastAsia"/>
          <w:sz w:val="18"/>
          <w:szCs w:val="18"/>
        </w:rPr>
        <w:t>技术准备</w:t>
      </w:r>
    </w:p>
    <w:p w:rsidR="00BB177B" w:rsidP="00BB177B">
      <w:pPr>
        <w:spacing w:line="240" w:lineRule="exact"/>
        <w:rPr>
          <w:kern w:val="0"/>
        </w:rPr>
      </w:pPr>
      <w:r>
        <w:rPr>
          <w:rFonts w:hint="eastAsia"/>
          <w:kern w:val="0"/>
        </w:rPr>
        <w:t>编制室内外墙面、柱面和门窗套的大理石、磨光花岗石饰面板装饰工程施工方案，并对人工进行书面技术及安全交底。</w:t>
      </w:r>
    </w:p>
    <w:p w:rsidR="00BB177B" w:rsidRPr="00280E62" w:rsidP="00BB177B">
      <w:pPr>
        <w:pStyle w:val="Heading4"/>
        <w:numPr>
          <w:ilvl w:val="3"/>
          <w:numId w:val="0"/>
        </w:numPr>
        <w:tabs>
          <w:tab w:val="num" w:pos="-562"/>
        </w:tabs>
        <w:spacing w:before="0" w:after="0" w:line="240" w:lineRule="exact"/>
        <w:jc w:val="left"/>
        <w:rPr>
          <w:sz w:val="18"/>
          <w:szCs w:val="18"/>
        </w:rPr>
      </w:pPr>
      <w:r>
        <w:rPr>
          <w:sz w:val="18"/>
          <w:szCs w:val="18"/>
        </w:rPr>
        <w:t>7.7.2.</w:t>
      </w:r>
      <w:r w:rsidRPr="00280E62">
        <w:rPr>
          <w:sz w:val="18"/>
          <w:szCs w:val="18"/>
        </w:rPr>
        <w:t xml:space="preserve">2 </w:t>
      </w:r>
      <w:r w:rsidRPr="00280E62">
        <w:rPr>
          <w:rFonts w:hint="eastAsia"/>
          <w:sz w:val="18"/>
          <w:szCs w:val="18"/>
        </w:rPr>
        <w:t>材料准备</w:t>
      </w:r>
    </w:p>
    <w:p w:rsidR="00BB177B" w:rsidRPr="009C5000" w:rsidP="00BB177B">
      <w:pPr>
        <w:spacing w:line="240" w:lineRule="exact"/>
        <w:rPr>
          <w:spacing w:val="-4"/>
          <w:kern w:val="0"/>
        </w:rPr>
      </w:pPr>
      <w:r w:rsidRPr="009C5000">
        <w:rPr>
          <w:rFonts w:hint="eastAsia"/>
          <w:spacing w:val="-4"/>
          <w:kern w:val="0"/>
        </w:rPr>
        <w:t>（</w:t>
      </w:r>
      <w:r w:rsidRPr="009C5000">
        <w:rPr>
          <w:spacing w:val="-4"/>
          <w:kern w:val="0"/>
        </w:rPr>
        <w:t>1</w:t>
      </w:r>
      <w:r w:rsidRPr="009C5000">
        <w:rPr>
          <w:rFonts w:hint="eastAsia"/>
          <w:spacing w:val="-4"/>
          <w:kern w:val="0"/>
        </w:rPr>
        <w:t>）水泥：</w:t>
      </w:r>
      <w:r w:rsidRPr="009C5000">
        <w:rPr>
          <w:spacing w:val="-4"/>
          <w:kern w:val="0"/>
        </w:rPr>
        <w:t xml:space="preserve">32.5 </w:t>
      </w:r>
      <w:r w:rsidRPr="009C5000">
        <w:rPr>
          <w:rFonts w:hint="eastAsia"/>
          <w:spacing w:val="-4"/>
          <w:kern w:val="0"/>
        </w:rPr>
        <w:t>级普通硅酸盐水泥应有出厂证明、试验单，若出厂超过三个月应按试验结果使用。</w:t>
      </w:r>
    </w:p>
    <w:p w:rsidR="00BB177B" w:rsidP="00BB177B">
      <w:pPr>
        <w:spacing w:line="240" w:lineRule="exact"/>
        <w:rPr>
          <w:kern w:val="0"/>
        </w:rPr>
      </w:pPr>
      <w:r>
        <w:rPr>
          <w:rFonts w:hint="eastAsia"/>
          <w:kern w:val="0"/>
        </w:rPr>
        <w:t>（</w:t>
      </w:r>
      <w:r>
        <w:rPr>
          <w:kern w:val="0"/>
        </w:rPr>
        <w:t>2</w:t>
      </w:r>
      <w:r>
        <w:rPr>
          <w:rFonts w:hint="eastAsia"/>
          <w:kern w:val="0"/>
        </w:rPr>
        <w:t>）白水泥：</w:t>
      </w:r>
      <w:r>
        <w:rPr>
          <w:kern w:val="0"/>
        </w:rPr>
        <w:t xml:space="preserve">32.5 </w:t>
      </w:r>
      <w:r>
        <w:rPr>
          <w:rFonts w:hint="eastAsia"/>
          <w:kern w:val="0"/>
        </w:rPr>
        <w:t>级白水泥。</w:t>
      </w:r>
    </w:p>
    <w:p w:rsidR="00BB177B" w:rsidP="00BB177B">
      <w:pPr>
        <w:spacing w:line="240" w:lineRule="exact"/>
        <w:rPr>
          <w:kern w:val="0"/>
        </w:rPr>
      </w:pPr>
      <w:r>
        <w:rPr>
          <w:rFonts w:hint="eastAsia"/>
          <w:kern w:val="0"/>
        </w:rPr>
        <w:t>（</w:t>
      </w:r>
      <w:r>
        <w:rPr>
          <w:kern w:val="0"/>
        </w:rPr>
        <w:t>3</w:t>
      </w:r>
      <w:r>
        <w:rPr>
          <w:rFonts w:hint="eastAsia"/>
          <w:kern w:val="0"/>
        </w:rPr>
        <w:t>）砂子：粗砂或中砂，用前过筛。</w:t>
      </w:r>
    </w:p>
    <w:p w:rsidR="00BB177B" w:rsidP="00BB177B">
      <w:pPr>
        <w:spacing w:line="240" w:lineRule="exact"/>
        <w:rPr>
          <w:kern w:val="0"/>
        </w:rPr>
      </w:pPr>
      <w:r>
        <w:rPr>
          <w:rFonts w:hint="eastAsia"/>
          <w:kern w:val="0"/>
        </w:rPr>
        <w:t>（</w:t>
      </w:r>
      <w:r>
        <w:rPr>
          <w:kern w:val="0"/>
        </w:rPr>
        <w:t>4</w:t>
      </w:r>
      <w:r>
        <w:rPr>
          <w:rFonts w:hint="eastAsia"/>
          <w:kern w:val="0"/>
        </w:rPr>
        <w:t>）大理石、磨光花岗岩：按照设计图纸要求的规格、颜色等备料。但表面不得有隐伤、风化等缺陷。不宜用易褪色的材料包装。</w:t>
      </w:r>
    </w:p>
    <w:p w:rsidR="00BB177B" w:rsidRPr="00E177FA" w:rsidP="00BB177B">
      <w:pPr>
        <w:spacing w:line="240" w:lineRule="exact"/>
        <w:rPr>
          <w:spacing w:val="-4"/>
          <w:kern w:val="0"/>
        </w:rPr>
      </w:pPr>
      <w:r>
        <w:rPr>
          <w:rFonts w:hint="eastAsia"/>
          <w:kern w:val="0"/>
        </w:rPr>
        <w:t>（</w:t>
      </w:r>
      <w:r>
        <w:rPr>
          <w:kern w:val="0"/>
        </w:rPr>
        <w:t>5</w:t>
      </w:r>
      <w:r>
        <w:rPr>
          <w:rFonts w:hint="eastAsia"/>
          <w:kern w:val="0"/>
        </w:rPr>
        <w:t>）</w:t>
      </w:r>
      <w:r w:rsidRPr="00E177FA">
        <w:rPr>
          <w:rFonts w:hint="eastAsia"/>
          <w:spacing w:val="-4"/>
          <w:kern w:val="0"/>
        </w:rPr>
        <w:t>其他材料：如熟石膏、铜丝或镀锌铅丝、铅皮、硬塑料板条、配套挂件；尚应配备适量与大理石或磨光花岗岩等颜色接近期内各种石渣和矿物颜料；胶和填塞饰面板缝隙的专用塑料软管等。</w:t>
      </w:r>
    </w:p>
    <w:p w:rsidR="00BB177B" w:rsidP="00BB177B">
      <w:pPr>
        <w:spacing w:line="240" w:lineRule="exact"/>
        <w:rPr>
          <w:kern w:val="0"/>
        </w:rPr>
      </w:pPr>
      <w:r>
        <w:rPr>
          <w:rFonts w:hint="eastAsia"/>
          <w:kern w:val="0"/>
        </w:rPr>
        <w:t>（</w:t>
      </w:r>
      <w:r>
        <w:rPr>
          <w:kern w:val="0"/>
        </w:rPr>
        <w:t>1</w:t>
      </w:r>
      <w:r>
        <w:rPr>
          <w:rFonts w:hint="eastAsia"/>
          <w:kern w:val="0"/>
        </w:rPr>
        <w:t>）</w:t>
      </w:r>
      <w:r>
        <w:rPr>
          <w:kern w:val="0"/>
        </w:rPr>
        <w:t xml:space="preserve"> </w:t>
      </w:r>
      <w:r>
        <w:rPr>
          <w:rFonts w:hint="eastAsia"/>
          <w:kern w:val="0"/>
        </w:rPr>
        <w:t>质量要求：见表</w:t>
      </w:r>
      <w:r>
        <w:rPr>
          <w:kern w:val="0"/>
        </w:rPr>
        <w:t>7.7.2.2-1~9</w:t>
      </w:r>
    </w:p>
    <w:p w:rsidR="00BB177B" w:rsidRPr="00E177FA" w:rsidP="00BB177B">
      <w:pPr>
        <w:spacing w:line="200" w:lineRule="exact"/>
        <w:jc w:val="center"/>
        <w:rPr>
          <w:kern w:val="0"/>
          <w:sz w:val="18"/>
          <w:szCs w:val="18"/>
        </w:rPr>
      </w:pPr>
      <w:r w:rsidRPr="009C5000">
        <w:rPr>
          <w:rFonts w:hint="eastAsia"/>
          <w:kern w:val="0"/>
          <w:sz w:val="18"/>
          <w:szCs w:val="18"/>
        </w:rPr>
        <w:t>天</w:t>
      </w:r>
      <w:r w:rsidRPr="00E177FA">
        <w:rPr>
          <w:rFonts w:hint="eastAsia"/>
          <w:kern w:val="0"/>
          <w:sz w:val="18"/>
          <w:szCs w:val="18"/>
        </w:rPr>
        <w:t>然大理石板材规格尺寸允许偏差</w:t>
      </w:r>
      <w:r w:rsidRPr="00E177FA">
        <w:rPr>
          <w:kern w:val="0"/>
          <w:sz w:val="18"/>
          <w:szCs w:val="18"/>
        </w:rPr>
        <w:t xml:space="preserve">   </w:t>
      </w:r>
      <w:r w:rsidRPr="00E177FA">
        <w:rPr>
          <w:rFonts w:hint="eastAsia"/>
          <w:kern w:val="0"/>
          <w:sz w:val="18"/>
          <w:szCs w:val="18"/>
        </w:rPr>
        <w:t>单位</w:t>
      </w:r>
      <w:r w:rsidRPr="00E177FA">
        <w:rPr>
          <w:kern w:val="0"/>
          <w:sz w:val="18"/>
          <w:szCs w:val="18"/>
        </w:rPr>
        <w:t xml:space="preserve">:mm    </w:t>
      </w:r>
      <w:r w:rsidRPr="00E177FA">
        <w:rPr>
          <w:rFonts w:hint="eastAsia"/>
          <w:kern w:val="0"/>
          <w:sz w:val="18"/>
          <w:szCs w:val="18"/>
        </w:rPr>
        <w:t>表</w:t>
      </w:r>
      <w:r w:rsidRPr="00E177FA">
        <w:rPr>
          <w:kern w:val="0"/>
          <w:sz w:val="18"/>
          <w:szCs w:val="18"/>
        </w:rPr>
        <w:t>7.7.2.2-1</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12"/>
        <w:gridCol w:w="1812"/>
        <w:gridCol w:w="1812"/>
        <w:gridCol w:w="1812"/>
        <w:gridCol w:w="1812"/>
      </w:tblGrid>
      <w:tr w:rsidTr="006337C2">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Ex>
        <w:tc>
          <w:tcPr>
            <w:tcW w:w="2000" w:type="pct"/>
            <w:gridSpan w:val="2"/>
          </w:tcPr>
          <w:p w:rsidR="00BB177B" w:rsidRPr="00E177FA" w:rsidP="002B0B9D">
            <w:pPr>
              <w:spacing w:line="200" w:lineRule="exact"/>
              <w:rPr>
                <w:kern w:val="0"/>
                <w:sz w:val="18"/>
                <w:szCs w:val="18"/>
              </w:rPr>
            </w:pPr>
            <w:r w:rsidRPr="00E177FA">
              <w:rPr>
                <w:rFonts w:hint="eastAsia"/>
                <w:kern w:val="0"/>
                <w:sz w:val="18"/>
                <w:szCs w:val="18"/>
              </w:rPr>
              <w:t>部位</w:t>
            </w:r>
          </w:p>
        </w:tc>
        <w:tc>
          <w:tcPr>
            <w:tcW w:w="1000" w:type="pct"/>
          </w:tcPr>
          <w:p w:rsidR="00BB177B" w:rsidRPr="00E177FA" w:rsidP="002B0B9D">
            <w:pPr>
              <w:spacing w:line="200" w:lineRule="exact"/>
              <w:rPr>
                <w:kern w:val="0"/>
                <w:sz w:val="18"/>
                <w:szCs w:val="18"/>
              </w:rPr>
            </w:pPr>
            <w:r w:rsidRPr="00E177FA">
              <w:rPr>
                <w:rFonts w:hint="eastAsia"/>
                <w:kern w:val="0"/>
                <w:sz w:val="18"/>
                <w:szCs w:val="18"/>
              </w:rPr>
              <w:t>优等品</w:t>
            </w:r>
          </w:p>
        </w:tc>
        <w:tc>
          <w:tcPr>
            <w:tcW w:w="1000" w:type="pct"/>
          </w:tcPr>
          <w:p w:rsidR="00BB177B" w:rsidRPr="00E177FA" w:rsidP="002B0B9D">
            <w:pPr>
              <w:spacing w:line="200" w:lineRule="exact"/>
              <w:rPr>
                <w:kern w:val="0"/>
                <w:sz w:val="18"/>
                <w:szCs w:val="18"/>
              </w:rPr>
            </w:pPr>
            <w:r w:rsidRPr="00E177FA">
              <w:rPr>
                <w:rFonts w:hint="eastAsia"/>
                <w:kern w:val="0"/>
                <w:sz w:val="18"/>
                <w:szCs w:val="18"/>
              </w:rPr>
              <w:t>一等品</w:t>
            </w:r>
          </w:p>
        </w:tc>
        <w:tc>
          <w:tcPr>
            <w:tcW w:w="1000" w:type="pct"/>
          </w:tcPr>
          <w:p w:rsidR="00BB177B" w:rsidRPr="00E177FA" w:rsidP="002B0B9D">
            <w:pPr>
              <w:spacing w:line="200" w:lineRule="exact"/>
              <w:rPr>
                <w:kern w:val="0"/>
                <w:sz w:val="18"/>
                <w:szCs w:val="18"/>
              </w:rPr>
            </w:pPr>
            <w:r w:rsidRPr="00E177FA">
              <w:rPr>
                <w:rFonts w:hint="eastAsia"/>
                <w:kern w:val="0"/>
                <w:sz w:val="18"/>
                <w:szCs w:val="18"/>
              </w:rPr>
              <w:t>合格品</w:t>
            </w:r>
          </w:p>
        </w:tc>
      </w:tr>
      <w:tr w:rsidTr="006337C2">
        <w:tblPrEx>
          <w:tblW w:w="5000" w:type="pct"/>
          <w:tblLook w:val="01E0"/>
        </w:tblPrEx>
        <w:tc>
          <w:tcPr>
            <w:tcW w:w="2000" w:type="pct"/>
            <w:gridSpan w:val="2"/>
          </w:tcPr>
          <w:p w:rsidR="00BB177B" w:rsidRPr="00E177FA" w:rsidP="002B0B9D">
            <w:pPr>
              <w:spacing w:line="200" w:lineRule="exact"/>
              <w:rPr>
                <w:kern w:val="0"/>
                <w:sz w:val="18"/>
                <w:szCs w:val="18"/>
              </w:rPr>
            </w:pPr>
            <w:r w:rsidRPr="00E177FA">
              <w:rPr>
                <w:rFonts w:hint="eastAsia"/>
                <w:kern w:val="0"/>
                <w:sz w:val="18"/>
                <w:szCs w:val="18"/>
              </w:rPr>
              <w:t>长、宽度</w:t>
            </w:r>
          </w:p>
        </w:tc>
        <w:tc>
          <w:tcPr>
            <w:tcW w:w="1000" w:type="pct"/>
          </w:tcPr>
          <w:p w:rsidR="00BB177B" w:rsidRPr="00E177FA" w:rsidP="002B0B9D">
            <w:pPr>
              <w:spacing w:line="200" w:lineRule="exact"/>
              <w:rPr>
                <w:kern w:val="0"/>
                <w:sz w:val="18"/>
                <w:szCs w:val="18"/>
              </w:rPr>
            </w:pPr>
            <w:r w:rsidRPr="00E177FA">
              <w:rPr>
                <w:kern w:val="0"/>
                <w:sz w:val="18"/>
                <w:szCs w:val="18"/>
              </w:rPr>
              <w:t>0</w:t>
            </w:r>
          </w:p>
          <w:p w:rsidR="00BB177B" w:rsidRPr="00E177FA" w:rsidP="002B0B9D">
            <w:pPr>
              <w:spacing w:line="200" w:lineRule="exact"/>
              <w:rPr>
                <w:kern w:val="0"/>
                <w:sz w:val="18"/>
                <w:szCs w:val="18"/>
              </w:rPr>
            </w:pPr>
            <w:r w:rsidRPr="00E177FA">
              <w:rPr>
                <w:rFonts w:hint="eastAsia"/>
                <w:kern w:val="0"/>
                <w:sz w:val="18"/>
                <w:szCs w:val="18"/>
              </w:rPr>
              <w:t>－</w:t>
            </w:r>
            <w:r w:rsidRPr="00E177FA">
              <w:rPr>
                <w:kern w:val="0"/>
                <w:sz w:val="18"/>
                <w:szCs w:val="18"/>
              </w:rPr>
              <w:t>1.0</w:t>
            </w:r>
          </w:p>
        </w:tc>
        <w:tc>
          <w:tcPr>
            <w:tcW w:w="1000" w:type="pct"/>
          </w:tcPr>
          <w:p w:rsidR="00BB177B" w:rsidRPr="00E177FA" w:rsidP="002B0B9D">
            <w:pPr>
              <w:spacing w:line="200" w:lineRule="exact"/>
              <w:rPr>
                <w:kern w:val="0"/>
                <w:sz w:val="18"/>
                <w:szCs w:val="18"/>
              </w:rPr>
            </w:pPr>
            <w:r w:rsidRPr="00E177FA">
              <w:rPr>
                <w:kern w:val="0"/>
                <w:sz w:val="18"/>
                <w:szCs w:val="18"/>
              </w:rPr>
              <w:t>0</w:t>
            </w:r>
          </w:p>
          <w:p w:rsidR="00BB177B" w:rsidRPr="00E177FA" w:rsidP="002B0B9D">
            <w:pPr>
              <w:spacing w:line="200" w:lineRule="exact"/>
              <w:rPr>
                <w:kern w:val="0"/>
                <w:sz w:val="18"/>
                <w:szCs w:val="18"/>
              </w:rPr>
            </w:pPr>
            <w:r w:rsidRPr="00E177FA">
              <w:rPr>
                <w:rFonts w:hint="eastAsia"/>
                <w:kern w:val="0"/>
                <w:sz w:val="18"/>
                <w:szCs w:val="18"/>
              </w:rPr>
              <w:t>－</w:t>
            </w:r>
            <w:r w:rsidRPr="00E177FA">
              <w:rPr>
                <w:kern w:val="0"/>
                <w:sz w:val="18"/>
                <w:szCs w:val="18"/>
              </w:rPr>
              <w:t>1.0</w:t>
            </w:r>
          </w:p>
        </w:tc>
        <w:tc>
          <w:tcPr>
            <w:tcW w:w="1000" w:type="pct"/>
          </w:tcPr>
          <w:p w:rsidR="00BB177B" w:rsidRPr="00E177FA" w:rsidP="002B0B9D">
            <w:pPr>
              <w:spacing w:line="200" w:lineRule="exact"/>
              <w:rPr>
                <w:kern w:val="0"/>
                <w:sz w:val="18"/>
                <w:szCs w:val="18"/>
              </w:rPr>
            </w:pPr>
            <w:r w:rsidRPr="00E177FA">
              <w:rPr>
                <w:kern w:val="0"/>
                <w:sz w:val="18"/>
                <w:szCs w:val="18"/>
              </w:rPr>
              <w:t>0</w:t>
            </w:r>
          </w:p>
          <w:p w:rsidR="00BB177B" w:rsidRPr="00E177FA" w:rsidP="002B0B9D">
            <w:pPr>
              <w:spacing w:line="200" w:lineRule="exact"/>
              <w:rPr>
                <w:kern w:val="0"/>
                <w:sz w:val="18"/>
                <w:szCs w:val="18"/>
              </w:rPr>
            </w:pPr>
            <w:r w:rsidRPr="00E177FA">
              <w:rPr>
                <w:rFonts w:hint="eastAsia"/>
                <w:kern w:val="0"/>
                <w:sz w:val="18"/>
                <w:szCs w:val="18"/>
              </w:rPr>
              <w:t>－</w:t>
            </w:r>
            <w:r w:rsidRPr="00E177FA">
              <w:rPr>
                <w:kern w:val="0"/>
                <w:sz w:val="18"/>
                <w:szCs w:val="18"/>
              </w:rPr>
              <w:t>1.5</w:t>
            </w:r>
          </w:p>
        </w:tc>
      </w:tr>
      <w:tr w:rsidTr="006337C2">
        <w:tblPrEx>
          <w:tblW w:w="5000" w:type="pct"/>
          <w:tblLook w:val="01E0"/>
        </w:tblPrEx>
        <w:trPr>
          <w:cantSplit/>
        </w:trPr>
        <w:tc>
          <w:tcPr>
            <w:tcW w:w="1000" w:type="pct"/>
            <w:vMerge w:val="restart"/>
          </w:tcPr>
          <w:p w:rsidR="00BB177B" w:rsidRPr="00E177FA" w:rsidP="002B0B9D">
            <w:pPr>
              <w:spacing w:line="200" w:lineRule="exact"/>
              <w:rPr>
                <w:kern w:val="0"/>
                <w:sz w:val="18"/>
                <w:szCs w:val="18"/>
              </w:rPr>
            </w:pPr>
            <w:r w:rsidRPr="00E177FA">
              <w:rPr>
                <w:rFonts w:hint="eastAsia"/>
                <w:kern w:val="0"/>
                <w:sz w:val="18"/>
                <w:szCs w:val="18"/>
              </w:rPr>
              <w:t>厚度</w:t>
            </w:r>
          </w:p>
        </w:tc>
        <w:tc>
          <w:tcPr>
            <w:tcW w:w="1000" w:type="pct"/>
          </w:tcPr>
          <w:p w:rsidR="00BB177B" w:rsidRPr="00E177FA" w:rsidP="002B0B9D">
            <w:pPr>
              <w:spacing w:line="200" w:lineRule="exact"/>
              <w:rPr>
                <w:kern w:val="0"/>
                <w:sz w:val="18"/>
                <w:szCs w:val="18"/>
              </w:rPr>
            </w:pPr>
            <w:r w:rsidRPr="00E177FA">
              <w:rPr>
                <w:rFonts w:hint="eastAsia"/>
                <w:kern w:val="0"/>
                <w:sz w:val="18"/>
                <w:szCs w:val="18"/>
              </w:rPr>
              <w:t>≤</w:t>
            </w:r>
            <w:r w:rsidRPr="00E177FA">
              <w:rPr>
                <w:kern w:val="0"/>
                <w:sz w:val="18"/>
                <w:szCs w:val="18"/>
              </w:rPr>
              <w:t>15</w:t>
            </w:r>
          </w:p>
        </w:tc>
        <w:tc>
          <w:tcPr>
            <w:tcW w:w="1000" w:type="pct"/>
          </w:tcPr>
          <w:p w:rsidR="00BB177B" w:rsidRPr="00E177FA" w:rsidP="002B0B9D">
            <w:pPr>
              <w:spacing w:line="200" w:lineRule="exact"/>
              <w:rPr>
                <w:kern w:val="0"/>
                <w:sz w:val="18"/>
                <w:szCs w:val="18"/>
              </w:rPr>
            </w:pPr>
            <w:r w:rsidRPr="00E177FA">
              <w:rPr>
                <w:rFonts w:hint="eastAsia"/>
                <w:kern w:val="0"/>
                <w:sz w:val="18"/>
                <w:szCs w:val="18"/>
              </w:rPr>
              <w:t>±</w:t>
            </w:r>
            <w:r w:rsidRPr="00E177FA">
              <w:rPr>
                <w:kern w:val="0"/>
                <w:sz w:val="18"/>
                <w:szCs w:val="18"/>
              </w:rPr>
              <w:t>0.5</w:t>
            </w:r>
          </w:p>
        </w:tc>
        <w:tc>
          <w:tcPr>
            <w:tcW w:w="1000" w:type="pct"/>
          </w:tcPr>
          <w:p w:rsidR="00BB177B" w:rsidRPr="00E177FA" w:rsidP="002B0B9D">
            <w:pPr>
              <w:spacing w:line="200" w:lineRule="exact"/>
              <w:rPr>
                <w:kern w:val="0"/>
                <w:sz w:val="18"/>
                <w:szCs w:val="18"/>
              </w:rPr>
            </w:pPr>
            <w:r w:rsidRPr="00E177FA">
              <w:rPr>
                <w:rFonts w:hint="eastAsia"/>
                <w:kern w:val="0"/>
                <w:sz w:val="18"/>
                <w:szCs w:val="18"/>
              </w:rPr>
              <w:t>±</w:t>
            </w:r>
            <w:r w:rsidRPr="00E177FA">
              <w:rPr>
                <w:kern w:val="0"/>
                <w:sz w:val="18"/>
                <w:szCs w:val="18"/>
              </w:rPr>
              <w:t xml:space="preserve">0.8 </w:t>
            </w:r>
          </w:p>
        </w:tc>
        <w:tc>
          <w:tcPr>
            <w:tcW w:w="1000" w:type="pct"/>
          </w:tcPr>
          <w:p w:rsidR="00BB177B" w:rsidRPr="00E177FA" w:rsidP="002B0B9D">
            <w:pPr>
              <w:spacing w:line="200" w:lineRule="exact"/>
              <w:rPr>
                <w:kern w:val="0"/>
                <w:sz w:val="18"/>
                <w:szCs w:val="18"/>
              </w:rPr>
            </w:pPr>
            <w:r w:rsidRPr="00E177FA">
              <w:rPr>
                <w:rFonts w:hint="eastAsia"/>
                <w:kern w:val="0"/>
                <w:sz w:val="18"/>
                <w:szCs w:val="18"/>
              </w:rPr>
              <w:t>±</w:t>
            </w:r>
            <w:r w:rsidRPr="00E177FA">
              <w:rPr>
                <w:kern w:val="0"/>
                <w:sz w:val="18"/>
                <w:szCs w:val="18"/>
              </w:rPr>
              <w:t>1.0</w:t>
            </w:r>
          </w:p>
        </w:tc>
      </w:tr>
      <w:tr w:rsidTr="006337C2">
        <w:tblPrEx>
          <w:tblW w:w="5000" w:type="pct"/>
          <w:tblLook w:val="01E0"/>
        </w:tblPrEx>
        <w:trPr>
          <w:cantSplit/>
        </w:trPr>
        <w:tc>
          <w:tcPr>
            <w:tcW w:w="1000" w:type="pct"/>
            <w:vMerge/>
          </w:tcPr>
          <w:p w:rsidR="00BB177B" w:rsidRPr="00E177FA" w:rsidP="002B0B9D">
            <w:pPr>
              <w:spacing w:line="200" w:lineRule="exact"/>
              <w:rPr>
                <w:kern w:val="0"/>
                <w:sz w:val="18"/>
                <w:szCs w:val="18"/>
              </w:rPr>
            </w:pPr>
          </w:p>
        </w:tc>
        <w:tc>
          <w:tcPr>
            <w:tcW w:w="1000" w:type="pct"/>
          </w:tcPr>
          <w:p w:rsidR="00BB177B" w:rsidRPr="00E177FA" w:rsidP="002B0B9D">
            <w:pPr>
              <w:spacing w:line="200" w:lineRule="exact"/>
              <w:rPr>
                <w:kern w:val="0"/>
                <w:sz w:val="18"/>
                <w:szCs w:val="18"/>
              </w:rPr>
            </w:pPr>
            <w:r w:rsidRPr="00E177FA">
              <w:rPr>
                <w:rFonts w:hint="eastAsia"/>
                <w:kern w:val="0"/>
                <w:sz w:val="18"/>
                <w:szCs w:val="18"/>
              </w:rPr>
              <w:t>＞</w:t>
            </w:r>
            <w:r w:rsidRPr="00E177FA">
              <w:rPr>
                <w:kern w:val="0"/>
                <w:sz w:val="18"/>
                <w:szCs w:val="18"/>
              </w:rPr>
              <w:t>15</w:t>
            </w:r>
          </w:p>
        </w:tc>
        <w:tc>
          <w:tcPr>
            <w:tcW w:w="1000" w:type="pct"/>
          </w:tcPr>
          <w:p w:rsidR="00BB177B" w:rsidRPr="00E177FA" w:rsidP="002B0B9D">
            <w:pPr>
              <w:spacing w:line="200" w:lineRule="exact"/>
              <w:rPr>
                <w:kern w:val="0"/>
                <w:sz w:val="18"/>
                <w:szCs w:val="18"/>
              </w:rPr>
            </w:pPr>
            <w:r w:rsidRPr="00E177FA">
              <w:rPr>
                <w:rFonts w:hint="eastAsia"/>
                <w:kern w:val="0"/>
                <w:sz w:val="18"/>
                <w:szCs w:val="18"/>
              </w:rPr>
              <w:t>＋</w:t>
            </w:r>
            <w:r w:rsidRPr="00E177FA">
              <w:rPr>
                <w:kern w:val="0"/>
                <w:sz w:val="18"/>
                <w:szCs w:val="18"/>
              </w:rPr>
              <w:t>0.5</w:t>
            </w:r>
          </w:p>
          <w:p w:rsidR="00BB177B" w:rsidRPr="00E177FA" w:rsidP="002B0B9D">
            <w:pPr>
              <w:spacing w:line="200" w:lineRule="exact"/>
              <w:rPr>
                <w:kern w:val="0"/>
                <w:sz w:val="18"/>
                <w:szCs w:val="18"/>
              </w:rPr>
            </w:pPr>
            <w:r w:rsidRPr="00E177FA">
              <w:rPr>
                <w:rFonts w:hint="eastAsia"/>
                <w:kern w:val="0"/>
                <w:sz w:val="18"/>
                <w:szCs w:val="18"/>
              </w:rPr>
              <w:t>－</w:t>
            </w:r>
            <w:r w:rsidRPr="00E177FA">
              <w:rPr>
                <w:kern w:val="0"/>
                <w:sz w:val="18"/>
                <w:szCs w:val="18"/>
              </w:rPr>
              <w:t>1.5</w:t>
            </w:r>
          </w:p>
        </w:tc>
        <w:tc>
          <w:tcPr>
            <w:tcW w:w="1000" w:type="pct"/>
          </w:tcPr>
          <w:p w:rsidR="00BB177B" w:rsidRPr="00E177FA" w:rsidP="002B0B9D">
            <w:pPr>
              <w:spacing w:line="200" w:lineRule="exact"/>
              <w:rPr>
                <w:kern w:val="0"/>
                <w:sz w:val="18"/>
                <w:szCs w:val="18"/>
              </w:rPr>
            </w:pPr>
            <w:r w:rsidRPr="00E177FA">
              <w:rPr>
                <w:rFonts w:hint="eastAsia"/>
                <w:kern w:val="0"/>
                <w:sz w:val="18"/>
                <w:szCs w:val="18"/>
              </w:rPr>
              <w:t>＋</w:t>
            </w:r>
            <w:r w:rsidRPr="00E177FA">
              <w:rPr>
                <w:kern w:val="0"/>
                <w:sz w:val="18"/>
                <w:szCs w:val="18"/>
              </w:rPr>
              <w:t>1.0</w:t>
            </w:r>
          </w:p>
          <w:p w:rsidR="00BB177B" w:rsidRPr="00E177FA" w:rsidP="002B0B9D">
            <w:pPr>
              <w:spacing w:line="200" w:lineRule="exact"/>
              <w:rPr>
                <w:kern w:val="0"/>
                <w:sz w:val="18"/>
                <w:szCs w:val="18"/>
              </w:rPr>
            </w:pPr>
            <w:r w:rsidRPr="00E177FA">
              <w:rPr>
                <w:rFonts w:hint="eastAsia"/>
                <w:kern w:val="0"/>
                <w:sz w:val="18"/>
                <w:szCs w:val="18"/>
              </w:rPr>
              <w:t>－</w:t>
            </w:r>
            <w:r w:rsidRPr="00E177FA">
              <w:rPr>
                <w:kern w:val="0"/>
                <w:sz w:val="18"/>
                <w:szCs w:val="18"/>
              </w:rPr>
              <w:t>2.0</w:t>
            </w:r>
          </w:p>
        </w:tc>
        <w:tc>
          <w:tcPr>
            <w:tcW w:w="1000" w:type="pct"/>
          </w:tcPr>
          <w:p w:rsidR="00BB177B" w:rsidRPr="00E177FA" w:rsidP="002B0B9D">
            <w:pPr>
              <w:spacing w:line="200" w:lineRule="exact"/>
              <w:rPr>
                <w:kern w:val="0"/>
                <w:sz w:val="18"/>
                <w:szCs w:val="18"/>
              </w:rPr>
            </w:pPr>
            <w:r w:rsidRPr="00E177FA">
              <w:rPr>
                <w:rFonts w:hint="eastAsia"/>
                <w:kern w:val="0"/>
                <w:sz w:val="18"/>
                <w:szCs w:val="18"/>
              </w:rPr>
              <w:t>±</w:t>
            </w:r>
            <w:r w:rsidRPr="00E177FA">
              <w:rPr>
                <w:kern w:val="0"/>
                <w:sz w:val="18"/>
                <w:szCs w:val="18"/>
              </w:rPr>
              <w:t>2.0</w:t>
            </w:r>
          </w:p>
        </w:tc>
      </w:tr>
    </w:tbl>
    <w:p w:rsidR="00BB177B" w:rsidRPr="00E177FA" w:rsidP="00BB177B">
      <w:pPr>
        <w:spacing w:line="200" w:lineRule="exact"/>
        <w:rPr>
          <w:kern w:val="0"/>
          <w:sz w:val="18"/>
          <w:szCs w:val="18"/>
          <w:lang w:eastAsia="zh-CN"/>
        </w:rPr>
      </w:pPr>
    </w:p>
    <w:p w:rsidR="00BB177B" w:rsidRPr="00E177FA" w:rsidP="00BB177B">
      <w:pPr>
        <w:spacing w:line="200" w:lineRule="exact"/>
        <w:jc w:val="center"/>
        <w:rPr>
          <w:kern w:val="0"/>
          <w:sz w:val="18"/>
          <w:szCs w:val="18"/>
        </w:rPr>
      </w:pPr>
      <w:r w:rsidRPr="00E177FA">
        <w:rPr>
          <w:rFonts w:hint="eastAsia"/>
          <w:kern w:val="0"/>
          <w:sz w:val="18"/>
          <w:szCs w:val="18"/>
        </w:rPr>
        <w:t>天然大理石板材平面度允许极限公差</w:t>
      </w:r>
      <w:r w:rsidRPr="00E177FA">
        <w:rPr>
          <w:kern w:val="0"/>
          <w:sz w:val="18"/>
          <w:szCs w:val="18"/>
        </w:rPr>
        <w:t xml:space="preserve">   </w:t>
      </w:r>
      <w:r w:rsidRPr="00E177FA">
        <w:rPr>
          <w:rFonts w:hint="eastAsia"/>
          <w:kern w:val="0"/>
          <w:sz w:val="18"/>
          <w:szCs w:val="18"/>
        </w:rPr>
        <w:t>单位</w:t>
      </w:r>
      <w:r w:rsidRPr="00E177FA">
        <w:rPr>
          <w:kern w:val="0"/>
          <w:sz w:val="18"/>
          <w:szCs w:val="18"/>
        </w:rPr>
        <w:t xml:space="preserve">:mm    </w:t>
      </w:r>
      <w:r w:rsidRPr="00E177FA">
        <w:rPr>
          <w:rFonts w:hint="eastAsia"/>
          <w:kern w:val="0"/>
          <w:sz w:val="18"/>
          <w:szCs w:val="18"/>
        </w:rPr>
        <w:t>表</w:t>
      </w:r>
      <w:r w:rsidRPr="00E177FA">
        <w:rPr>
          <w:kern w:val="0"/>
          <w:sz w:val="18"/>
          <w:szCs w:val="18"/>
        </w:rPr>
        <w:t>7.7.2.2-2</w:t>
      </w:r>
    </w:p>
    <w:tbl>
      <w:tblPr>
        <w:tblStyle w:val="TableNormal"/>
        <w:tblW w:w="4722" w:type="pct"/>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012"/>
        <w:gridCol w:w="2264"/>
        <w:gridCol w:w="2264"/>
        <w:gridCol w:w="2016"/>
      </w:tblGrid>
      <w:tr w:rsidTr="006337C2">
        <w:tblPrEx>
          <w:tblW w:w="4722" w:type="pct"/>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Ex>
        <w:trPr>
          <w:cantSplit/>
        </w:trPr>
        <w:tc>
          <w:tcPr>
            <w:tcW w:w="1176" w:type="pct"/>
            <w:vMerge w:val="restart"/>
            <w:tcBorders>
              <w:top w:val="single" w:sz="4" w:space="0" w:color="auto"/>
              <w:left w:val="single" w:sz="4" w:space="0" w:color="auto"/>
              <w:bottom w:val="single" w:sz="4" w:space="0" w:color="auto"/>
              <w:right w:val="single" w:sz="4" w:space="0" w:color="auto"/>
            </w:tcBorders>
          </w:tcPr>
          <w:p w:rsidR="00BB177B" w:rsidRPr="00E177FA" w:rsidP="002B0B9D">
            <w:pPr>
              <w:spacing w:line="200" w:lineRule="exact"/>
              <w:rPr>
                <w:kern w:val="0"/>
                <w:sz w:val="18"/>
                <w:szCs w:val="18"/>
              </w:rPr>
            </w:pPr>
            <w:r w:rsidRPr="00E177FA">
              <w:rPr>
                <w:rFonts w:hint="eastAsia"/>
                <w:kern w:val="0"/>
                <w:sz w:val="18"/>
                <w:szCs w:val="18"/>
              </w:rPr>
              <w:t>板材长度范围</w:t>
            </w:r>
          </w:p>
        </w:tc>
        <w:tc>
          <w:tcPr>
            <w:tcW w:w="3824" w:type="pct"/>
            <w:gridSpan w:val="3"/>
            <w:tcBorders>
              <w:top w:val="single" w:sz="4" w:space="0" w:color="auto"/>
              <w:left w:val="single" w:sz="4" w:space="0" w:color="auto"/>
              <w:bottom w:val="single" w:sz="4" w:space="0" w:color="auto"/>
              <w:right w:val="single" w:sz="4" w:space="0" w:color="auto"/>
            </w:tcBorders>
          </w:tcPr>
          <w:p w:rsidR="00BB177B" w:rsidRPr="00E177FA" w:rsidP="002B0B9D">
            <w:pPr>
              <w:spacing w:line="200" w:lineRule="exact"/>
              <w:rPr>
                <w:kern w:val="0"/>
                <w:sz w:val="18"/>
                <w:szCs w:val="18"/>
              </w:rPr>
            </w:pPr>
            <w:r w:rsidRPr="00E177FA">
              <w:rPr>
                <w:rFonts w:hint="eastAsia"/>
                <w:kern w:val="0"/>
                <w:sz w:val="18"/>
                <w:szCs w:val="18"/>
              </w:rPr>
              <w:t>允许极限公差值</w:t>
            </w:r>
          </w:p>
        </w:tc>
      </w:tr>
      <w:tr w:rsidTr="006337C2">
        <w:tblPrEx>
          <w:tblW w:w="4722" w:type="pct"/>
          <w:tblInd w:w="250" w:type="dxa"/>
          <w:tblLook w:val="01E0"/>
        </w:tblPrEx>
        <w:trPr>
          <w:cantSplit/>
        </w:trPr>
        <w:tc>
          <w:tcPr>
            <w:tcW w:w="1176" w:type="pct"/>
            <w:vMerge/>
            <w:tcBorders>
              <w:top w:val="single" w:sz="4" w:space="0" w:color="auto"/>
              <w:left w:val="single" w:sz="4" w:space="0" w:color="auto"/>
              <w:bottom w:val="single" w:sz="4" w:space="0" w:color="auto"/>
              <w:right w:val="single" w:sz="4" w:space="0" w:color="auto"/>
            </w:tcBorders>
          </w:tcPr>
          <w:p w:rsidR="00BB177B" w:rsidRPr="00E177FA" w:rsidP="002B0B9D">
            <w:pPr>
              <w:spacing w:line="200" w:lineRule="exact"/>
              <w:rPr>
                <w:kern w:val="0"/>
                <w:sz w:val="18"/>
                <w:szCs w:val="18"/>
              </w:rPr>
            </w:pPr>
          </w:p>
        </w:tc>
        <w:tc>
          <w:tcPr>
            <w:tcW w:w="1323" w:type="pct"/>
            <w:tcBorders>
              <w:top w:val="single" w:sz="4" w:space="0" w:color="auto"/>
              <w:left w:val="single" w:sz="4" w:space="0" w:color="auto"/>
              <w:bottom w:val="single" w:sz="4" w:space="0" w:color="auto"/>
              <w:right w:val="single" w:sz="4" w:space="0" w:color="auto"/>
            </w:tcBorders>
          </w:tcPr>
          <w:p w:rsidR="00BB177B" w:rsidRPr="00E177FA" w:rsidP="002B0B9D">
            <w:pPr>
              <w:spacing w:line="200" w:lineRule="exact"/>
              <w:rPr>
                <w:kern w:val="0"/>
                <w:sz w:val="18"/>
                <w:szCs w:val="18"/>
              </w:rPr>
            </w:pPr>
            <w:r w:rsidRPr="00E177FA">
              <w:rPr>
                <w:rFonts w:hint="eastAsia"/>
                <w:kern w:val="0"/>
                <w:sz w:val="18"/>
                <w:szCs w:val="18"/>
              </w:rPr>
              <w:t>优等品</w:t>
            </w:r>
          </w:p>
        </w:tc>
        <w:tc>
          <w:tcPr>
            <w:tcW w:w="1323" w:type="pct"/>
            <w:tcBorders>
              <w:top w:val="single" w:sz="4" w:space="0" w:color="auto"/>
              <w:left w:val="single" w:sz="4" w:space="0" w:color="auto"/>
              <w:bottom w:val="single" w:sz="4" w:space="0" w:color="auto"/>
              <w:right w:val="single" w:sz="4" w:space="0" w:color="auto"/>
            </w:tcBorders>
          </w:tcPr>
          <w:p w:rsidR="00BB177B" w:rsidRPr="00E177FA" w:rsidP="002B0B9D">
            <w:pPr>
              <w:spacing w:line="200" w:lineRule="exact"/>
              <w:rPr>
                <w:kern w:val="0"/>
                <w:sz w:val="18"/>
                <w:szCs w:val="18"/>
              </w:rPr>
            </w:pPr>
            <w:r w:rsidRPr="00E177FA">
              <w:rPr>
                <w:rFonts w:hint="eastAsia"/>
                <w:kern w:val="0"/>
                <w:sz w:val="18"/>
                <w:szCs w:val="18"/>
              </w:rPr>
              <w:t>一等品</w:t>
            </w:r>
          </w:p>
        </w:tc>
        <w:tc>
          <w:tcPr>
            <w:tcW w:w="1178" w:type="pct"/>
            <w:tcBorders>
              <w:top w:val="single" w:sz="4" w:space="0" w:color="auto"/>
              <w:left w:val="single" w:sz="4" w:space="0" w:color="auto"/>
              <w:bottom w:val="single" w:sz="4" w:space="0" w:color="auto"/>
              <w:right w:val="single" w:sz="4" w:space="0" w:color="auto"/>
            </w:tcBorders>
          </w:tcPr>
          <w:p w:rsidR="00BB177B" w:rsidRPr="00E177FA" w:rsidP="002B0B9D">
            <w:pPr>
              <w:spacing w:line="200" w:lineRule="exact"/>
              <w:rPr>
                <w:kern w:val="0"/>
                <w:sz w:val="18"/>
                <w:szCs w:val="18"/>
              </w:rPr>
            </w:pPr>
            <w:r w:rsidRPr="00E177FA">
              <w:rPr>
                <w:rFonts w:hint="eastAsia"/>
                <w:kern w:val="0"/>
                <w:sz w:val="18"/>
                <w:szCs w:val="18"/>
              </w:rPr>
              <w:t>合格品</w:t>
            </w:r>
          </w:p>
        </w:tc>
      </w:tr>
      <w:tr w:rsidTr="006337C2">
        <w:tblPrEx>
          <w:tblW w:w="4722" w:type="pct"/>
          <w:tblInd w:w="250" w:type="dxa"/>
          <w:tblLook w:val="01E0"/>
        </w:tblPrEx>
        <w:tc>
          <w:tcPr>
            <w:tcW w:w="1176" w:type="pct"/>
            <w:tcBorders>
              <w:top w:val="single" w:sz="4" w:space="0" w:color="auto"/>
              <w:left w:val="single" w:sz="4" w:space="0" w:color="auto"/>
              <w:bottom w:val="single" w:sz="4" w:space="0" w:color="auto"/>
              <w:right w:val="single" w:sz="4" w:space="0" w:color="auto"/>
            </w:tcBorders>
          </w:tcPr>
          <w:p w:rsidR="00BB177B" w:rsidRPr="00E177FA" w:rsidP="002B0B9D">
            <w:pPr>
              <w:spacing w:line="200" w:lineRule="exact"/>
              <w:rPr>
                <w:kern w:val="0"/>
                <w:sz w:val="18"/>
                <w:szCs w:val="18"/>
              </w:rPr>
            </w:pPr>
            <w:r w:rsidRPr="00E177FA">
              <w:rPr>
                <w:rFonts w:hint="eastAsia"/>
                <w:kern w:val="0"/>
                <w:sz w:val="18"/>
                <w:szCs w:val="18"/>
              </w:rPr>
              <w:t>≤</w:t>
            </w:r>
            <w:r w:rsidRPr="00E177FA">
              <w:rPr>
                <w:kern w:val="0"/>
                <w:sz w:val="18"/>
                <w:szCs w:val="18"/>
              </w:rPr>
              <w:t xml:space="preserve">400 </w:t>
            </w:r>
          </w:p>
        </w:tc>
        <w:tc>
          <w:tcPr>
            <w:tcW w:w="1323" w:type="pct"/>
            <w:tcBorders>
              <w:top w:val="single" w:sz="4" w:space="0" w:color="auto"/>
              <w:left w:val="single" w:sz="4" w:space="0" w:color="auto"/>
              <w:bottom w:val="single" w:sz="4" w:space="0" w:color="auto"/>
              <w:right w:val="single" w:sz="4" w:space="0" w:color="auto"/>
            </w:tcBorders>
          </w:tcPr>
          <w:p w:rsidR="00BB177B" w:rsidRPr="00E177FA" w:rsidP="002B0B9D">
            <w:pPr>
              <w:spacing w:line="200" w:lineRule="exact"/>
              <w:rPr>
                <w:kern w:val="0"/>
                <w:sz w:val="18"/>
                <w:szCs w:val="18"/>
              </w:rPr>
            </w:pPr>
            <w:r w:rsidRPr="00E177FA">
              <w:rPr>
                <w:kern w:val="0"/>
                <w:sz w:val="18"/>
                <w:szCs w:val="18"/>
              </w:rPr>
              <w:t>0.2</w:t>
            </w:r>
            <w:r w:rsidRPr="00E177FA">
              <w:rPr>
                <w:kern w:val="0"/>
                <w:sz w:val="18"/>
                <w:szCs w:val="18"/>
              </w:rPr>
              <w:t>0</w:t>
            </w:r>
          </w:p>
        </w:tc>
        <w:tc>
          <w:tcPr>
            <w:tcW w:w="1323" w:type="pct"/>
            <w:tcBorders>
              <w:top w:val="single" w:sz="4" w:space="0" w:color="auto"/>
              <w:left w:val="single" w:sz="4" w:space="0" w:color="auto"/>
              <w:bottom w:val="single" w:sz="4" w:space="0" w:color="auto"/>
              <w:right w:val="single" w:sz="4" w:space="0" w:color="auto"/>
            </w:tcBorders>
          </w:tcPr>
          <w:p w:rsidR="00BB177B" w:rsidRPr="00E177FA" w:rsidP="002B0B9D">
            <w:pPr>
              <w:spacing w:line="200" w:lineRule="exact"/>
              <w:rPr>
                <w:kern w:val="0"/>
                <w:sz w:val="18"/>
                <w:szCs w:val="18"/>
              </w:rPr>
            </w:pPr>
            <w:r w:rsidRPr="00E177FA">
              <w:rPr>
                <w:kern w:val="0"/>
                <w:sz w:val="18"/>
                <w:szCs w:val="18"/>
              </w:rPr>
              <w:t>0.30</w:t>
            </w:r>
          </w:p>
        </w:tc>
        <w:tc>
          <w:tcPr>
            <w:tcW w:w="1178" w:type="pct"/>
            <w:tcBorders>
              <w:top w:val="single" w:sz="4" w:space="0" w:color="auto"/>
              <w:left w:val="single" w:sz="4" w:space="0" w:color="auto"/>
              <w:bottom w:val="single" w:sz="4" w:space="0" w:color="auto"/>
              <w:right w:val="single" w:sz="4" w:space="0" w:color="auto"/>
            </w:tcBorders>
          </w:tcPr>
          <w:p w:rsidR="00BB177B" w:rsidRPr="00E177FA" w:rsidP="002B0B9D">
            <w:pPr>
              <w:spacing w:line="200" w:lineRule="exact"/>
              <w:rPr>
                <w:kern w:val="0"/>
                <w:sz w:val="18"/>
                <w:szCs w:val="18"/>
              </w:rPr>
            </w:pPr>
            <w:r w:rsidRPr="00E177FA">
              <w:rPr>
                <w:kern w:val="0"/>
                <w:sz w:val="18"/>
                <w:szCs w:val="18"/>
              </w:rPr>
              <w:t>0.50</w:t>
            </w:r>
          </w:p>
        </w:tc>
      </w:tr>
      <w:tr w:rsidTr="006337C2">
        <w:tblPrEx>
          <w:tblW w:w="4722" w:type="pct"/>
          <w:tblInd w:w="250" w:type="dxa"/>
          <w:tblLook w:val="01E0"/>
        </w:tblPrEx>
        <w:tc>
          <w:tcPr>
            <w:tcW w:w="1176" w:type="pct"/>
            <w:tcBorders>
              <w:top w:val="single" w:sz="4" w:space="0" w:color="auto"/>
              <w:left w:val="single" w:sz="4" w:space="0" w:color="auto"/>
              <w:bottom w:val="single" w:sz="4" w:space="0" w:color="auto"/>
              <w:right w:val="single" w:sz="4" w:space="0" w:color="auto"/>
            </w:tcBorders>
          </w:tcPr>
          <w:p w:rsidR="00BB177B" w:rsidRPr="00E177FA" w:rsidP="002B0B9D">
            <w:pPr>
              <w:spacing w:line="200" w:lineRule="exact"/>
              <w:rPr>
                <w:kern w:val="0"/>
                <w:sz w:val="18"/>
                <w:szCs w:val="18"/>
              </w:rPr>
            </w:pPr>
            <w:r w:rsidRPr="00E177FA">
              <w:rPr>
                <w:rFonts w:hint="eastAsia"/>
                <w:kern w:val="0"/>
                <w:sz w:val="18"/>
                <w:szCs w:val="18"/>
              </w:rPr>
              <w:t>＞</w:t>
            </w:r>
            <w:r w:rsidRPr="00E177FA">
              <w:rPr>
                <w:kern w:val="0"/>
                <w:sz w:val="18"/>
                <w:szCs w:val="18"/>
              </w:rPr>
              <w:t>400~</w:t>
            </w:r>
            <w:r w:rsidRPr="00E177FA">
              <w:rPr>
                <w:rFonts w:hint="eastAsia"/>
                <w:kern w:val="0"/>
                <w:sz w:val="18"/>
                <w:szCs w:val="18"/>
              </w:rPr>
              <w:t>＜</w:t>
            </w:r>
            <w:r w:rsidRPr="00E177FA">
              <w:rPr>
                <w:kern w:val="0"/>
                <w:sz w:val="18"/>
                <w:szCs w:val="18"/>
              </w:rPr>
              <w:t xml:space="preserve">800   </w:t>
            </w:r>
          </w:p>
        </w:tc>
        <w:tc>
          <w:tcPr>
            <w:tcW w:w="1323" w:type="pct"/>
            <w:tcBorders>
              <w:top w:val="single" w:sz="4" w:space="0" w:color="auto"/>
              <w:left w:val="single" w:sz="4" w:space="0" w:color="auto"/>
              <w:bottom w:val="single" w:sz="4" w:space="0" w:color="auto"/>
              <w:right w:val="single" w:sz="4" w:space="0" w:color="auto"/>
            </w:tcBorders>
          </w:tcPr>
          <w:p w:rsidR="00BB177B" w:rsidRPr="00E177FA" w:rsidP="002B0B9D">
            <w:pPr>
              <w:spacing w:line="200" w:lineRule="exact"/>
              <w:rPr>
                <w:kern w:val="0"/>
                <w:sz w:val="18"/>
                <w:szCs w:val="18"/>
              </w:rPr>
            </w:pPr>
            <w:r w:rsidRPr="00E177FA">
              <w:rPr>
                <w:kern w:val="0"/>
                <w:sz w:val="18"/>
                <w:szCs w:val="18"/>
              </w:rPr>
              <w:t>0.50</w:t>
            </w:r>
          </w:p>
        </w:tc>
        <w:tc>
          <w:tcPr>
            <w:tcW w:w="1323" w:type="pct"/>
            <w:tcBorders>
              <w:top w:val="single" w:sz="4" w:space="0" w:color="auto"/>
              <w:left w:val="single" w:sz="4" w:space="0" w:color="auto"/>
              <w:bottom w:val="single" w:sz="4" w:space="0" w:color="auto"/>
              <w:right w:val="single" w:sz="4" w:space="0" w:color="auto"/>
            </w:tcBorders>
          </w:tcPr>
          <w:p w:rsidR="00BB177B" w:rsidRPr="00E177FA" w:rsidP="002B0B9D">
            <w:pPr>
              <w:spacing w:line="200" w:lineRule="exact"/>
              <w:rPr>
                <w:kern w:val="0"/>
                <w:sz w:val="18"/>
                <w:szCs w:val="18"/>
              </w:rPr>
            </w:pPr>
            <w:r w:rsidRPr="00E177FA">
              <w:rPr>
                <w:kern w:val="0"/>
                <w:sz w:val="18"/>
                <w:szCs w:val="18"/>
              </w:rPr>
              <w:t>0.60</w:t>
            </w:r>
          </w:p>
        </w:tc>
        <w:tc>
          <w:tcPr>
            <w:tcW w:w="1178" w:type="pct"/>
            <w:tcBorders>
              <w:top w:val="single" w:sz="4" w:space="0" w:color="auto"/>
              <w:left w:val="single" w:sz="4" w:space="0" w:color="auto"/>
              <w:bottom w:val="single" w:sz="4" w:space="0" w:color="auto"/>
              <w:right w:val="single" w:sz="4" w:space="0" w:color="auto"/>
            </w:tcBorders>
          </w:tcPr>
          <w:p w:rsidR="00BB177B" w:rsidRPr="00E177FA" w:rsidP="002B0B9D">
            <w:pPr>
              <w:spacing w:line="200" w:lineRule="exact"/>
              <w:rPr>
                <w:kern w:val="0"/>
                <w:sz w:val="18"/>
                <w:szCs w:val="18"/>
              </w:rPr>
            </w:pPr>
            <w:r w:rsidRPr="00E177FA">
              <w:rPr>
                <w:kern w:val="0"/>
                <w:sz w:val="18"/>
                <w:szCs w:val="18"/>
              </w:rPr>
              <w:t>0.80</w:t>
            </w:r>
          </w:p>
        </w:tc>
      </w:tr>
      <w:tr w:rsidTr="006337C2">
        <w:tblPrEx>
          <w:tblW w:w="4722" w:type="pct"/>
          <w:tblInd w:w="250" w:type="dxa"/>
          <w:tblLook w:val="01E0"/>
        </w:tblPrEx>
        <w:tc>
          <w:tcPr>
            <w:tcW w:w="1176" w:type="pct"/>
            <w:tcBorders>
              <w:top w:val="single" w:sz="4" w:space="0" w:color="auto"/>
              <w:left w:val="single" w:sz="4" w:space="0" w:color="auto"/>
              <w:bottom w:val="single" w:sz="4" w:space="0" w:color="auto"/>
              <w:right w:val="single" w:sz="4" w:space="0" w:color="auto"/>
            </w:tcBorders>
          </w:tcPr>
          <w:p w:rsidR="00BB177B" w:rsidRPr="00E177FA" w:rsidP="002B0B9D">
            <w:pPr>
              <w:spacing w:line="200" w:lineRule="exact"/>
              <w:rPr>
                <w:kern w:val="0"/>
                <w:sz w:val="18"/>
                <w:szCs w:val="18"/>
              </w:rPr>
            </w:pPr>
            <w:r w:rsidRPr="00E177FA">
              <w:rPr>
                <w:rFonts w:hint="eastAsia"/>
                <w:kern w:val="0"/>
                <w:sz w:val="18"/>
                <w:szCs w:val="18"/>
              </w:rPr>
              <w:t>≥</w:t>
            </w:r>
            <w:r w:rsidRPr="00E177FA">
              <w:rPr>
                <w:kern w:val="0"/>
                <w:sz w:val="18"/>
                <w:szCs w:val="18"/>
              </w:rPr>
              <w:t>800</w:t>
            </w:r>
            <w:r w:rsidRPr="00E177FA">
              <w:rPr>
                <w:rFonts w:hint="eastAsia"/>
                <w:kern w:val="0"/>
                <w:sz w:val="18"/>
                <w:szCs w:val="18"/>
              </w:rPr>
              <w:t>＜</w:t>
            </w:r>
            <w:r w:rsidRPr="00E177FA">
              <w:rPr>
                <w:kern w:val="0"/>
                <w:sz w:val="18"/>
                <w:szCs w:val="18"/>
              </w:rPr>
              <w:t xml:space="preserve">1000 </w:t>
            </w:r>
          </w:p>
        </w:tc>
        <w:tc>
          <w:tcPr>
            <w:tcW w:w="1323" w:type="pct"/>
            <w:tcBorders>
              <w:top w:val="single" w:sz="4" w:space="0" w:color="auto"/>
              <w:left w:val="single" w:sz="4" w:space="0" w:color="auto"/>
              <w:bottom w:val="single" w:sz="4" w:space="0" w:color="auto"/>
              <w:right w:val="single" w:sz="4" w:space="0" w:color="auto"/>
            </w:tcBorders>
          </w:tcPr>
          <w:p w:rsidR="00BB177B" w:rsidRPr="00E177FA" w:rsidP="002B0B9D">
            <w:pPr>
              <w:spacing w:line="200" w:lineRule="exact"/>
              <w:rPr>
                <w:kern w:val="0"/>
                <w:sz w:val="18"/>
                <w:szCs w:val="18"/>
              </w:rPr>
            </w:pPr>
            <w:r w:rsidRPr="00E177FA">
              <w:rPr>
                <w:kern w:val="0"/>
                <w:sz w:val="18"/>
                <w:szCs w:val="18"/>
              </w:rPr>
              <w:t xml:space="preserve">0.70  </w:t>
            </w:r>
          </w:p>
        </w:tc>
        <w:tc>
          <w:tcPr>
            <w:tcW w:w="1323" w:type="pct"/>
            <w:tcBorders>
              <w:top w:val="single" w:sz="4" w:space="0" w:color="auto"/>
              <w:left w:val="single" w:sz="4" w:space="0" w:color="auto"/>
              <w:bottom w:val="single" w:sz="4" w:space="0" w:color="auto"/>
              <w:right w:val="single" w:sz="4" w:space="0" w:color="auto"/>
            </w:tcBorders>
          </w:tcPr>
          <w:p w:rsidR="00BB177B" w:rsidRPr="00E177FA" w:rsidP="002B0B9D">
            <w:pPr>
              <w:spacing w:line="200" w:lineRule="exact"/>
              <w:rPr>
                <w:kern w:val="0"/>
                <w:sz w:val="18"/>
                <w:szCs w:val="18"/>
              </w:rPr>
            </w:pPr>
            <w:r w:rsidRPr="00E177FA">
              <w:rPr>
                <w:kern w:val="0"/>
                <w:sz w:val="18"/>
                <w:szCs w:val="18"/>
              </w:rPr>
              <w:t>0.80</w:t>
            </w:r>
          </w:p>
        </w:tc>
        <w:tc>
          <w:tcPr>
            <w:tcW w:w="1178" w:type="pct"/>
            <w:tcBorders>
              <w:top w:val="single" w:sz="4" w:space="0" w:color="auto"/>
              <w:left w:val="single" w:sz="4" w:space="0" w:color="auto"/>
              <w:bottom w:val="single" w:sz="4" w:space="0" w:color="auto"/>
              <w:right w:val="single" w:sz="4" w:space="0" w:color="auto"/>
            </w:tcBorders>
          </w:tcPr>
          <w:p w:rsidR="00BB177B" w:rsidRPr="00E177FA" w:rsidP="002B0B9D">
            <w:pPr>
              <w:spacing w:line="200" w:lineRule="exact"/>
              <w:rPr>
                <w:kern w:val="0"/>
                <w:sz w:val="18"/>
                <w:szCs w:val="18"/>
              </w:rPr>
            </w:pPr>
            <w:r w:rsidRPr="00E177FA">
              <w:rPr>
                <w:kern w:val="0"/>
                <w:sz w:val="18"/>
                <w:szCs w:val="18"/>
              </w:rPr>
              <w:t>1.00</w:t>
            </w:r>
          </w:p>
        </w:tc>
      </w:tr>
      <w:tr w:rsidTr="002B0B9D">
        <w:tblPrEx>
          <w:tblW w:w="4722" w:type="pct"/>
          <w:tblInd w:w="250" w:type="dxa"/>
          <w:tblLook w:val="01E0"/>
        </w:tblPrEx>
        <w:tc>
          <w:tcPr>
            <w:tcW w:w="1176" w:type="pct"/>
            <w:tcBorders>
              <w:top w:val="single" w:sz="4" w:space="0" w:color="auto"/>
              <w:left w:val="nil"/>
              <w:bottom w:val="single" w:sz="4" w:space="0" w:color="auto"/>
              <w:right w:val="single" w:sz="4" w:space="0" w:color="auto"/>
            </w:tcBorders>
          </w:tcPr>
          <w:p w:rsidR="00BB177B" w:rsidRPr="00E177FA" w:rsidP="002B0B9D">
            <w:pPr>
              <w:spacing w:line="200" w:lineRule="exact"/>
              <w:rPr>
                <w:kern w:val="0"/>
                <w:sz w:val="18"/>
                <w:szCs w:val="18"/>
              </w:rPr>
            </w:pPr>
            <w:r w:rsidRPr="00E177FA">
              <w:rPr>
                <w:rFonts w:hint="eastAsia"/>
                <w:kern w:val="0"/>
                <w:sz w:val="18"/>
                <w:szCs w:val="18"/>
              </w:rPr>
              <w:t>≥</w:t>
            </w:r>
            <w:r w:rsidRPr="00E177FA">
              <w:rPr>
                <w:kern w:val="0"/>
                <w:sz w:val="18"/>
                <w:szCs w:val="18"/>
              </w:rPr>
              <w:t>1000</w:t>
            </w:r>
          </w:p>
        </w:tc>
        <w:tc>
          <w:tcPr>
            <w:tcW w:w="1323" w:type="pct"/>
            <w:tcBorders>
              <w:top w:val="single" w:sz="4" w:space="0" w:color="auto"/>
              <w:left w:val="single" w:sz="4" w:space="0" w:color="auto"/>
              <w:bottom w:val="single" w:sz="4" w:space="0" w:color="auto"/>
              <w:right w:val="single" w:sz="4" w:space="0" w:color="auto"/>
            </w:tcBorders>
          </w:tcPr>
          <w:p w:rsidR="00BB177B" w:rsidRPr="00E177FA" w:rsidP="002B0B9D">
            <w:pPr>
              <w:spacing w:line="200" w:lineRule="exact"/>
              <w:rPr>
                <w:kern w:val="0"/>
                <w:sz w:val="18"/>
                <w:szCs w:val="18"/>
              </w:rPr>
            </w:pPr>
            <w:r w:rsidRPr="00E177FA">
              <w:rPr>
                <w:kern w:val="0"/>
                <w:sz w:val="18"/>
                <w:szCs w:val="18"/>
              </w:rPr>
              <w:t>0.80</w:t>
            </w:r>
          </w:p>
        </w:tc>
        <w:tc>
          <w:tcPr>
            <w:tcW w:w="1323" w:type="pct"/>
            <w:tcBorders>
              <w:top w:val="single" w:sz="4" w:space="0" w:color="auto"/>
              <w:left w:val="single" w:sz="4" w:space="0" w:color="auto"/>
              <w:bottom w:val="single" w:sz="4" w:space="0" w:color="auto"/>
              <w:right w:val="single" w:sz="4" w:space="0" w:color="auto"/>
            </w:tcBorders>
          </w:tcPr>
          <w:p w:rsidR="00BB177B" w:rsidRPr="00E177FA" w:rsidP="002B0B9D">
            <w:pPr>
              <w:spacing w:line="200" w:lineRule="exact"/>
              <w:rPr>
                <w:kern w:val="0"/>
                <w:sz w:val="18"/>
                <w:szCs w:val="18"/>
              </w:rPr>
            </w:pPr>
            <w:r w:rsidRPr="00E177FA">
              <w:rPr>
                <w:kern w:val="0"/>
                <w:sz w:val="18"/>
                <w:szCs w:val="18"/>
              </w:rPr>
              <w:t>1.00</w:t>
            </w:r>
          </w:p>
        </w:tc>
        <w:tc>
          <w:tcPr>
            <w:tcW w:w="1178" w:type="pct"/>
            <w:tcBorders>
              <w:top w:val="single" w:sz="4" w:space="0" w:color="auto"/>
              <w:left w:val="single" w:sz="4" w:space="0" w:color="auto"/>
              <w:bottom w:val="single" w:sz="4" w:space="0" w:color="auto"/>
              <w:right w:val="nil"/>
            </w:tcBorders>
          </w:tcPr>
          <w:p w:rsidR="00BB177B" w:rsidRPr="00E177FA" w:rsidP="002B0B9D">
            <w:pPr>
              <w:spacing w:line="200" w:lineRule="exact"/>
              <w:rPr>
                <w:kern w:val="0"/>
                <w:sz w:val="18"/>
                <w:szCs w:val="18"/>
              </w:rPr>
            </w:pPr>
            <w:r w:rsidRPr="00E177FA">
              <w:rPr>
                <w:kern w:val="0"/>
                <w:sz w:val="18"/>
                <w:szCs w:val="18"/>
              </w:rPr>
              <w:t>1.20</w:t>
            </w:r>
          </w:p>
        </w:tc>
      </w:tr>
    </w:tbl>
    <w:p w:rsidR="00BB177B" w:rsidRPr="00E177FA" w:rsidP="00BB177B">
      <w:pPr>
        <w:spacing w:line="200" w:lineRule="exact"/>
        <w:rPr>
          <w:kern w:val="0"/>
          <w:sz w:val="18"/>
          <w:szCs w:val="18"/>
        </w:rPr>
      </w:pPr>
    </w:p>
    <w:p w:rsidR="00BB177B" w:rsidRPr="00E177FA" w:rsidP="00BB177B">
      <w:pPr>
        <w:spacing w:line="200" w:lineRule="exact"/>
        <w:rPr>
          <w:kern w:val="0"/>
          <w:sz w:val="18"/>
          <w:szCs w:val="18"/>
        </w:rPr>
      </w:pPr>
      <w:r w:rsidRPr="00E177FA">
        <w:rPr>
          <w:rFonts w:hint="eastAsia"/>
          <w:kern w:val="0"/>
          <w:sz w:val="18"/>
          <w:szCs w:val="18"/>
        </w:rPr>
        <w:t>天然大理石板材角度允许极限公差</w:t>
      </w:r>
      <w:r w:rsidRPr="00E177FA">
        <w:rPr>
          <w:kern w:val="0"/>
          <w:sz w:val="18"/>
          <w:szCs w:val="18"/>
        </w:rPr>
        <w:t xml:space="preserve">   </w:t>
      </w:r>
      <w:r w:rsidRPr="00E177FA">
        <w:rPr>
          <w:rFonts w:hint="eastAsia"/>
          <w:kern w:val="0"/>
          <w:sz w:val="18"/>
          <w:szCs w:val="18"/>
        </w:rPr>
        <w:t>单位</w:t>
      </w:r>
      <w:r w:rsidRPr="00E177FA">
        <w:rPr>
          <w:kern w:val="0"/>
          <w:sz w:val="18"/>
          <w:szCs w:val="18"/>
        </w:rPr>
        <w:t xml:space="preserve">:mm    </w:t>
      </w:r>
      <w:r w:rsidRPr="00E177FA">
        <w:rPr>
          <w:rFonts w:hint="eastAsia"/>
          <w:kern w:val="0"/>
          <w:sz w:val="18"/>
          <w:szCs w:val="18"/>
        </w:rPr>
        <w:t>表</w:t>
      </w:r>
      <w:r w:rsidRPr="00E177FA">
        <w:rPr>
          <w:kern w:val="0"/>
          <w:sz w:val="18"/>
          <w:szCs w:val="18"/>
        </w:rPr>
        <w:t>7.7.2.2-3</w:t>
      </w:r>
    </w:p>
    <w:tbl>
      <w:tblPr>
        <w:tblStyle w:val="TableNormal"/>
        <w:tblW w:w="4722" w:type="pct"/>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010"/>
        <w:gridCol w:w="2266"/>
        <w:gridCol w:w="2266"/>
        <w:gridCol w:w="2014"/>
      </w:tblGrid>
      <w:tr w:rsidTr="006337C2">
        <w:tblPrEx>
          <w:tblW w:w="4722" w:type="pct"/>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Ex>
        <w:trPr>
          <w:cantSplit/>
        </w:trPr>
        <w:tc>
          <w:tcPr>
            <w:tcW w:w="1175" w:type="pct"/>
            <w:vMerge w:val="restart"/>
          </w:tcPr>
          <w:p w:rsidR="00BB177B" w:rsidRPr="00E177FA" w:rsidP="002B0B9D">
            <w:pPr>
              <w:spacing w:line="200" w:lineRule="exact"/>
              <w:rPr>
                <w:kern w:val="0"/>
                <w:sz w:val="18"/>
                <w:szCs w:val="18"/>
              </w:rPr>
            </w:pPr>
            <w:r w:rsidRPr="00E177FA">
              <w:rPr>
                <w:rFonts w:hint="eastAsia"/>
                <w:kern w:val="0"/>
                <w:sz w:val="18"/>
                <w:szCs w:val="18"/>
              </w:rPr>
              <w:t>板材长度范围</w:t>
            </w:r>
          </w:p>
        </w:tc>
        <w:tc>
          <w:tcPr>
            <w:tcW w:w="3825" w:type="pct"/>
            <w:gridSpan w:val="3"/>
          </w:tcPr>
          <w:p w:rsidR="00BB177B" w:rsidRPr="00E177FA" w:rsidP="002B0B9D">
            <w:pPr>
              <w:spacing w:line="200" w:lineRule="exact"/>
              <w:rPr>
                <w:kern w:val="0"/>
                <w:sz w:val="18"/>
                <w:szCs w:val="18"/>
              </w:rPr>
            </w:pPr>
            <w:r w:rsidRPr="00E177FA">
              <w:rPr>
                <w:rFonts w:hint="eastAsia"/>
                <w:kern w:val="0"/>
                <w:sz w:val="18"/>
                <w:szCs w:val="18"/>
              </w:rPr>
              <w:t>允许极限公差值</w:t>
            </w:r>
          </w:p>
        </w:tc>
      </w:tr>
      <w:tr w:rsidTr="006337C2">
        <w:tblPrEx>
          <w:tblW w:w="4722" w:type="pct"/>
          <w:tblInd w:w="250" w:type="dxa"/>
          <w:tblLook w:val="01E0"/>
        </w:tblPrEx>
        <w:trPr>
          <w:cantSplit/>
        </w:trPr>
        <w:tc>
          <w:tcPr>
            <w:tcW w:w="1175" w:type="pct"/>
            <w:vMerge/>
          </w:tcPr>
          <w:p w:rsidR="00BB177B" w:rsidRPr="00E177FA" w:rsidP="002B0B9D">
            <w:pPr>
              <w:spacing w:line="200" w:lineRule="exact"/>
              <w:rPr>
                <w:kern w:val="0"/>
                <w:sz w:val="18"/>
                <w:szCs w:val="18"/>
              </w:rPr>
            </w:pPr>
          </w:p>
        </w:tc>
        <w:tc>
          <w:tcPr>
            <w:tcW w:w="1324" w:type="pct"/>
          </w:tcPr>
          <w:p w:rsidR="00BB177B" w:rsidRPr="00E177FA" w:rsidP="002B0B9D">
            <w:pPr>
              <w:spacing w:line="200" w:lineRule="exact"/>
              <w:rPr>
                <w:kern w:val="0"/>
                <w:sz w:val="18"/>
                <w:szCs w:val="18"/>
              </w:rPr>
            </w:pPr>
            <w:r w:rsidRPr="00E177FA">
              <w:rPr>
                <w:rFonts w:hint="eastAsia"/>
                <w:kern w:val="0"/>
                <w:sz w:val="18"/>
                <w:szCs w:val="18"/>
              </w:rPr>
              <w:t>优等品</w:t>
            </w:r>
          </w:p>
        </w:tc>
        <w:tc>
          <w:tcPr>
            <w:tcW w:w="1324" w:type="pct"/>
          </w:tcPr>
          <w:p w:rsidR="00BB177B" w:rsidRPr="00E177FA" w:rsidP="002B0B9D">
            <w:pPr>
              <w:spacing w:line="200" w:lineRule="exact"/>
              <w:rPr>
                <w:kern w:val="0"/>
                <w:sz w:val="18"/>
                <w:szCs w:val="18"/>
              </w:rPr>
            </w:pPr>
            <w:r w:rsidRPr="00E177FA">
              <w:rPr>
                <w:rFonts w:hint="eastAsia"/>
                <w:kern w:val="0"/>
                <w:sz w:val="18"/>
                <w:szCs w:val="18"/>
              </w:rPr>
              <w:t>一等品</w:t>
            </w:r>
          </w:p>
        </w:tc>
        <w:tc>
          <w:tcPr>
            <w:tcW w:w="1177" w:type="pct"/>
          </w:tcPr>
          <w:p w:rsidR="00BB177B" w:rsidRPr="00E177FA" w:rsidP="002B0B9D">
            <w:pPr>
              <w:spacing w:line="200" w:lineRule="exact"/>
              <w:rPr>
                <w:kern w:val="0"/>
                <w:sz w:val="18"/>
                <w:szCs w:val="18"/>
              </w:rPr>
            </w:pPr>
            <w:r w:rsidRPr="00E177FA">
              <w:rPr>
                <w:rFonts w:hint="eastAsia"/>
                <w:kern w:val="0"/>
                <w:sz w:val="18"/>
                <w:szCs w:val="18"/>
              </w:rPr>
              <w:t>合格品</w:t>
            </w:r>
          </w:p>
        </w:tc>
      </w:tr>
      <w:tr w:rsidTr="006337C2">
        <w:tblPrEx>
          <w:tblW w:w="4722" w:type="pct"/>
          <w:tblInd w:w="250" w:type="dxa"/>
          <w:tblLook w:val="01E0"/>
        </w:tblPrEx>
        <w:tc>
          <w:tcPr>
            <w:tcW w:w="1175" w:type="pct"/>
          </w:tcPr>
          <w:p w:rsidR="00BB177B" w:rsidRPr="00E177FA" w:rsidP="002B0B9D">
            <w:pPr>
              <w:spacing w:line="200" w:lineRule="exact"/>
              <w:rPr>
                <w:kern w:val="0"/>
                <w:sz w:val="18"/>
                <w:szCs w:val="18"/>
              </w:rPr>
            </w:pPr>
            <w:r w:rsidRPr="00E177FA">
              <w:rPr>
                <w:rFonts w:hint="eastAsia"/>
                <w:kern w:val="0"/>
                <w:sz w:val="18"/>
                <w:szCs w:val="18"/>
              </w:rPr>
              <w:t>≤</w:t>
            </w:r>
            <w:r w:rsidRPr="00E177FA">
              <w:rPr>
                <w:kern w:val="0"/>
                <w:sz w:val="18"/>
                <w:szCs w:val="18"/>
              </w:rPr>
              <w:t>400</w:t>
            </w:r>
          </w:p>
        </w:tc>
        <w:tc>
          <w:tcPr>
            <w:tcW w:w="1324" w:type="pct"/>
          </w:tcPr>
          <w:p w:rsidR="00BB177B" w:rsidRPr="00E177FA" w:rsidP="002B0B9D">
            <w:pPr>
              <w:spacing w:line="200" w:lineRule="exact"/>
              <w:rPr>
                <w:kern w:val="0"/>
                <w:sz w:val="18"/>
                <w:szCs w:val="18"/>
              </w:rPr>
            </w:pPr>
            <w:r w:rsidRPr="00E177FA">
              <w:rPr>
                <w:kern w:val="0"/>
                <w:sz w:val="18"/>
                <w:szCs w:val="18"/>
              </w:rPr>
              <w:t xml:space="preserve">0.30 </w:t>
            </w:r>
          </w:p>
        </w:tc>
        <w:tc>
          <w:tcPr>
            <w:tcW w:w="1324" w:type="pct"/>
          </w:tcPr>
          <w:p w:rsidR="00BB177B" w:rsidRPr="00E177FA" w:rsidP="002B0B9D">
            <w:pPr>
              <w:spacing w:line="200" w:lineRule="exact"/>
              <w:rPr>
                <w:kern w:val="0"/>
                <w:sz w:val="18"/>
                <w:szCs w:val="18"/>
              </w:rPr>
            </w:pPr>
            <w:r w:rsidRPr="00E177FA">
              <w:rPr>
                <w:kern w:val="0"/>
                <w:sz w:val="18"/>
                <w:szCs w:val="18"/>
              </w:rPr>
              <w:t>0.40</w:t>
            </w:r>
          </w:p>
        </w:tc>
        <w:tc>
          <w:tcPr>
            <w:tcW w:w="1177" w:type="pct"/>
          </w:tcPr>
          <w:p w:rsidR="00BB177B" w:rsidRPr="00E177FA" w:rsidP="002B0B9D">
            <w:pPr>
              <w:spacing w:line="200" w:lineRule="exact"/>
              <w:rPr>
                <w:kern w:val="0"/>
                <w:sz w:val="18"/>
                <w:szCs w:val="18"/>
              </w:rPr>
            </w:pPr>
            <w:r w:rsidRPr="00E177FA">
              <w:rPr>
                <w:kern w:val="0"/>
                <w:sz w:val="18"/>
                <w:szCs w:val="18"/>
              </w:rPr>
              <w:t>0.60</w:t>
            </w:r>
          </w:p>
        </w:tc>
      </w:tr>
      <w:tr w:rsidTr="006337C2">
        <w:tblPrEx>
          <w:tblW w:w="4722" w:type="pct"/>
          <w:tblInd w:w="250" w:type="dxa"/>
          <w:tblLook w:val="01E0"/>
        </w:tblPrEx>
        <w:tc>
          <w:tcPr>
            <w:tcW w:w="1175" w:type="pct"/>
          </w:tcPr>
          <w:p w:rsidR="00BB177B" w:rsidRPr="00E177FA" w:rsidP="002B0B9D">
            <w:pPr>
              <w:spacing w:line="200" w:lineRule="exact"/>
              <w:rPr>
                <w:kern w:val="0"/>
                <w:sz w:val="18"/>
                <w:szCs w:val="18"/>
              </w:rPr>
            </w:pPr>
            <w:r w:rsidRPr="00E177FA">
              <w:rPr>
                <w:rFonts w:hint="eastAsia"/>
                <w:kern w:val="0"/>
                <w:sz w:val="18"/>
                <w:szCs w:val="18"/>
              </w:rPr>
              <w:t>＞</w:t>
            </w:r>
            <w:r w:rsidRPr="00E177FA">
              <w:rPr>
                <w:kern w:val="0"/>
                <w:sz w:val="18"/>
                <w:szCs w:val="18"/>
              </w:rPr>
              <w:t>400</w:t>
            </w:r>
          </w:p>
        </w:tc>
        <w:tc>
          <w:tcPr>
            <w:tcW w:w="1324" w:type="pct"/>
          </w:tcPr>
          <w:p w:rsidR="00BB177B" w:rsidRPr="00E177FA" w:rsidP="002B0B9D">
            <w:pPr>
              <w:spacing w:line="200" w:lineRule="exact"/>
              <w:rPr>
                <w:kern w:val="0"/>
                <w:sz w:val="18"/>
                <w:szCs w:val="18"/>
              </w:rPr>
            </w:pPr>
            <w:r w:rsidRPr="00E177FA">
              <w:rPr>
                <w:kern w:val="0"/>
                <w:sz w:val="18"/>
                <w:szCs w:val="18"/>
              </w:rPr>
              <w:t>0.50</w:t>
            </w:r>
          </w:p>
        </w:tc>
        <w:tc>
          <w:tcPr>
            <w:tcW w:w="1324" w:type="pct"/>
          </w:tcPr>
          <w:p w:rsidR="00BB177B" w:rsidRPr="00E177FA" w:rsidP="002B0B9D">
            <w:pPr>
              <w:spacing w:line="200" w:lineRule="exact"/>
              <w:rPr>
                <w:kern w:val="0"/>
                <w:sz w:val="18"/>
                <w:szCs w:val="18"/>
              </w:rPr>
            </w:pPr>
            <w:r w:rsidRPr="00E177FA">
              <w:rPr>
                <w:kern w:val="0"/>
                <w:sz w:val="18"/>
                <w:szCs w:val="18"/>
              </w:rPr>
              <w:t xml:space="preserve">  0.60</w:t>
            </w:r>
          </w:p>
        </w:tc>
        <w:tc>
          <w:tcPr>
            <w:tcW w:w="1177" w:type="pct"/>
          </w:tcPr>
          <w:p w:rsidR="00BB177B" w:rsidRPr="00E177FA" w:rsidP="002B0B9D">
            <w:pPr>
              <w:spacing w:line="200" w:lineRule="exact"/>
              <w:rPr>
                <w:kern w:val="0"/>
                <w:sz w:val="18"/>
                <w:szCs w:val="18"/>
              </w:rPr>
            </w:pPr>
            <w:r w:rsidRPr="00E177FA">
              <w:rPr>
                <w:kern w:val="0"/>
                <w:sz w:val="18"/>
                <w:szCs w:val="18"/>
              </w:rPr>
              <w:t>0.80</w:t>
            </w:r>
          </w:p>
        </w:tc>
      </w:tr>
    </w:tbl>
    <w:p w:rsidR="00BB177B" w:rsidRPr="00E177FA" w:rsidP="00BB177B">
      <w:pPr>
        <w:spacing w:line="200" w:lineRule="exact"/>
        <w:rPr>
          <w:kern w:val="0"/>
          <w:sz w:val="18"/>
          <w:szCs w:val="18"/>
          <w:lang w:eastAsia="zh-CN"/>
        </w:rPr>
      </w:pPr>
    </w:p>
    <w:p w:rsidR="00BB177B" w:rsidRPr="00E177FA" w:rsidP="00BB177B">
      <w:pPr>
        <w:spacing w:line="200" w:lineRule="exact"/>
        <w:jc w:val="center"/>
        <w:rPr>
          <w:kern w:val="0"/>
          <w:sz w:val="18"/>
          <w:szCs w:val="18"/>
        </w:rPr>
      </w:pPr>
      <w:r w:rsidRPr="00E177FA">
        <w:rPr>
          <w:rFonts w:hint="eastAsia"/>
          <w:kern w:val="0"/>
          <w:sz w:val="18"/>
          <w:szCs w:val="18"/>
        </w:rPr>
        <w:t>天然大理石石材外观质量</w:t>
      </w:r>
      <w:r w:rsidRPr="00E177FA">
        <w:rPr>
          <w:kern w:val="0"/>
          <w:sz w:val="18"/>
          <w:szCs w:val="18"/>
        </w:rPr>
        <w:t xml:space="preserve">   </w:t>
      </w:r>
      <w:r w:rsidRPr="00E177FA">
        <w:rPr>
          <w:rFonts w:hint="eastAsia"/>
          <w:kern w:val="0"/>
          <w:sz w:val="18"/>
          <w:szCs w:val="18"/>
        </w:rPr>
        <w:t>单位</w:t>
      </w:r>
      <w:r w:rsidRPr="00E177FA">
        <w:rPr>
          <w:kern w:val="0"/>
          <w:sz w:val="18"/>
          <w:szCs w:val="18"/>
        </w:rPr>
        <w:t xml:space="preserve">:mm    </w:t>
      </w:r>
      <w:r w:rsidRPr="00E177FA">
        <w:rPr>
          <w:rFonts w:hint="eastAsia"/>
          <w:kern w:val="0"/>
          <w:sz w:val="18"/>
          <w:szCs w:val="18"/>
        </w:rPr>
        <w:t>表</w:t>
      </w:r>
      <w:r w:rsidRPr="00E177FA">
        <w:rPr>
          <w:kern w:val="0"/>
          <w:sz w:val="18"/>
          <w:szCs w:val="18"/>
        </w:rPr>
        <w:t>7.7.2.2-4</w:t>
      </w:r>
    </w:p>
    <w:tbl>
      <w:tblPr>
        <w:tblStyle w:val="TableNormal"/>
        <w:tblW w:w="472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010"/>
        <w:gridCol w:w="2266"/>
        <w:gridCol w:w="2266"/>
        <w:gridCol w:w="2014"/>
      </w:tblGrid>
      <w:tr w:rsidTr="006337C2">
        <w:tblPrEx>
          <w:tblW w:w="472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Ex>
        <w:trPr>
          <w:jc w:val="center"/>
        </w:trPr>
        <w:tc>
          <w:tcPr>
            <w:tcW w:w="1175" w:type="pct"/>
            <w:vAlign w:val="center"/>
          </w:tcPr>
          <w:p w:rsidR="00BB177B" w:rsidRPr="00E177FA" w:rsidP="002B0B9D">
            <w:pPr>
              <w:spacing w:line="200" w:lineRule="exact"/>
              <w:rPr>
                <w:kern w:val="0"/>
                <w:sz w:val="18"/>
                <w:szCs w:val="18"/>
              </w:rPr>
            </w:pPr>
            <w:r w:rsidRPr="00E177FA">
              <w:rPr>
                <w:rFonts w:hint="eastAsia"/>
                <w:kern w:val="0"/>
                <w:sz w:val="18"/>
                <w:szCs w:val="18"/>
              </w:rPr>
              <w:t>缺陷名称</w:t>
            </w:r>
          </w:p>
        </w:tc>
        <w:tc>
          <w:tcPr>
            <w:tcW w:w="1324" w:type="pct"/>
            <w:vAlign w:val="center"/>
          </w:tcPr>
          <w:p w:rsidR="00BB177B" w:rsidRPr="00E177FA" w:rsidP="002B0B9D">
            <w:pPr>
              <w:spacing w:line="200" w:lineRule="exact"/>
              <w:rPr>
                <w:kern w:val="0"/>
                <w:sz w:val="18"/>
                <w:szCs w:val="18"/>
              </w:rPr>
            </w:pPr>
            <w:r w:rsidRPr="00E177FA">
              <w:rPr>
                <w:rFonts w:hint="eastAsia"/>
                <w:kern w:val="0"/>
                <w:sz w:val="18"/>
                <w:szCs w:val="18"/>
              </w:rPr>
              <w:t>优等品</w:t>
            </w:r>
          </w:p>
        </w:tc>
        <w:tc>
          <w:tcPr>
            <w:tcW w:w="1324" w:type="pct"/>
            <w:vAlign w:val="center"/>
          </w:tcPr>
          <w:p w:rsidR="00BB177B" w:rsidRPr="00E177FA" w:rsidP="002B0B9D">
            <w:pPr>
              <w:spacing w:line="200" w:lineRule="exact"/>
              <w:rPr>
                <w:kern w:val="0"/>
                <w:sz w:val="18"/>
                <w:szCs w:val="18"/>
              </w:rPr>
            </w:pPr>
            <w:r w:rsidRPr="00E177FA">
              <w:rPr>
                <w:rFonts w:hint="eastAsia"/>
                <w:kern w:val="0"/>
                <w:sz w:val="18"/>
                <w:szCs w:val="18"/>
              </w:rPr>
              <w:t>一等品</w:t>
            </w:r>
          </w:p>
        </w:tc>
        <w:tc>
          <w:tcPr>
            <w:tcW w:w="1177" w:type="pct"/>
            <w:vAlign w:val="center"/>
          </w:tcPr>
          <w:p w:rsidR="00BB177B" w:rsidRPr="00E177FA" w:rsidP="002B0B9D">
            <w:pPr>
              <w:spacing w:line="200" w:lineRule="exact"/>
              <w:rPr>
                <w:kern w:val="0"/>
                <w:sz w:val="18"/>
                <w:szCs w:val="18"/>
              </w:rPr>
            </w:pPr>
            <w:r w:rsidRPr="00E177FA">
              <w:rPr>
                <w:rFonts w:hint="eastAsia"/>
                <w:kern w:val="0"/>
                <w:sz w:val="18"/>
                <w:szCs w:val="18"/>
              </w:rPr>
              <w:t>合格品</w:t>
            </w:r>
          </w:p>
        </w:tc>
      </w:tr>
      <w:tr w:rsidTr="006337C2">
        <w:tblPrEx>
          <w:tblW w:w="4722" w:type="pct"/>
          <w:jc w:val="center"/>
          <w:tblLook w:val="01E0"/>
        </w:tblPrEx>
        <w:trPr>
          <w:cantSplit/>
          <w:jc w:val="center"/>
        </w:trPr>
        <w:tc>
          <w:tcPr>
            <w:tcW w:w="1175" w:type="pct"/>
            <w:vAlign w:val="center"/>
          </w:tcPr>
          <w:p w:rsidR="00BB177B" w:rsidRPr="00E177FA" w:rsidP="002B0B9D">
            <w:pPr>
              <w:spacing w:line="200" w:lineRule="exact"/>
              <w:rPr>
                <w:kern w:val="0"/>
                <w:sz w:val="18"/>
                <w:szCs w:val="18"/>
              </w:rPr>
            </w:pPr>
            <w:r w:rsidRPr="00E177FA">
              <w:rPr>
                <w:rFonts w:hint="eastAsia"/>
                <w:kern w:val="0"/>
                <w:sz w:val="18"/>
                <w:szCs w:val="18"/>
              </w:rPr>
              <w:t>翘曲</w:t>
            </w:r>
          </w:p>
        </w:tc>
        <w:tc>
          <w:tcPr>
            <w:tcW w:w="1324" w:type="pct"/>
            <w:vMerge w:val="restart"/>
            <w:vAlign w:val="center"/>
          </w:tcPr>
          <w:p w:rsidR="00BB177B" w:rsidRPr="00E177FA" w:rsidP="002B0B9D">
            <w:pPr>
              <w:spacing w:line="200" w:lineRule="exact"/>
              <w:rPr>
                <w:kern w:val="0"/>
                <w:sz w:val="18"/>
                <w:szCs w:val="18"/>
              </w:rPr>
            </w:pPr>
            <w:r w:rsidRPr="00E177FA">
              <w:rPr>
                <w:rFonts w:hint="eastAsia"/>
                <w:kern w:val="0"/>
                <w:sz w:val="18"/>
                <w:szCs w:val="18"/>
              </w:rPr>
              <w:t>不允许</w:t>
            </w:r>
          </w:p>
        </w:tc>
        <w:tc>
          <w:tcPr>
            <w:tcW w:w="1324" w:type="pct"/>
            <w:vMerge w:val="restart"/>
            <w:vAlign w:val="center"/>
          </w:tcPr>
          <w:p w:rsidR="00BB177B" w:rsidRPr="00E177FA" w:rsidP="002B0B9D">
            <w:pPr>
              <w:spacing w:line="200" w:lineRule="exact"/>
              <w:rPr>
                <w:kern w:val="0"/>
                <w:sz w:val="18"/>
                <w:szCs w:val="18"/>
              </w:rPr>
            </w:pPr>
            <w:r w:rsidRPr="00E177FA">
              <w:rPr>
                <w:rFonts w:hint="eastAsia"/>
                <w:kern w:val="0"/>
                <w:sz w:val="18"/>
                <w:szCs w:val="18"/>
              </w:rPr>
              <w:t>不明显</w:t>
            </w:r>
          </w:p>
        </w:tc>
        <w:tc>
          <w:tcPr>
            <w:tcW w:w="1177" w:type="pct"/>
            <w:vMerge w:val="restart"/>
            <w:vAlign w:val="center"/>
          </w:tcPr>
          <w:p w:rsidR="00BB177B" w:rsidRPr="00E177FA" w:rsidP="002B0B9D">
            <w:pPr>
              <w:spacing w:line="200" w:lineRule="exact"/>
              <w:rPr>
                <w:kern w:val="0"/>
                <w:sz w:val="18"/>
                <w:szCs w:val="18"/>
              </w:rPr>
            </w:pPr>
            <w:r w:rsidRPr="00E177FA">
              <w:rPr>
                <w:rFonts w:hint="eastAsia"/>
                <w:kern w:val="0"/>
                <w:sz w:val="18"/>
                <w:szCs w:val="18"/>
              </w:rPr>
              <w:t>有，但不影响使用</w:t>
            </w:r>
          </w:p>
        </w:tc>
      </w:tr>
      <w:tr w:rsidTr="006337C2">
        <w:tblPrEx>
          <w:tblW w:w="4722" w:type="pct"/>
          <w:jc w:val="center"/>
          <w:tblLook w:val="01E0"/>
        </w:tblPrEx>
        <w:trPr>
          <w:cantSplit/>
          <w:jc w:val="center"/>
        </w:trPr>
        <w:tc>
          <w:tcPr>
            <w:tcW w:w="1175" w:type="pct"/>
            <w:vAlign w:val="center"/>
          </w:tcPr>
          <w:p w:rsidR="00BB177B" w:rsidRPr="00E177FA" w:rsidP="002B0B9D">
            <w:pPr>
              <w:spacing w:line="200" w:lineRule="exact"/>
              <w:rPr>
                <w:kern w:val="0"/>
                <w:sz w:val="18"/>
                <w:szCs w:val="18"/>
              </w:rPr>
            </w:pPr>
            <w:r w:rsidRPr="00E177FA">
              <w:rPr>
                <w:rFonts w:hint="eastAsia"/>
                <w:kern w:val="0"/>
                <w:sz w:val="18"/>
                <w:szCs w:val="18"/>
              </w:rPr>
              <w:t>裂纹</w:t>
            </w:r>
          </w:p>
        </w:tc>
        <w:tc>
          <w:tcPr>
            <w:tcW w:w="1324" w:type="pct"/>
            <w:vMerge/>
            <w:vAlign w:val="center"/>
          </w:tcPr>
          <w:p w:rsidR="00BB177B" w:rsidRPr="00E177FA" w:rsidP="002B0B9D">
            <w:pPr>
              <w:spacing w:line="200" w:lineRule="exact"/>
              <w:rPr>
                <w:kern w:val="0"/>
                <w:sz w:val="18"/>
                <w:szCs w:val="18"/>
              </w:rPr>
            </w:pPr>
          </w:p>
        </w:tc>
        <w:tc>
          <w:tcPr>
            <w:tcW w:w="1324" w:type="pct"/>
            <w:vMerge/>
            <w:vAlign w:val="center"/>
          </w:tcPr>
          <w:p w:rsidR="00BB177B" w:rsidRPr="00E177FA" w:rsidP="002B0B9D">
            <w:pPr>
              <w:spacing w:line="200" w:lineRule="exact"/>
              <w:rPr>
                <w:kern w:val="0"/>
                <w:sz w:val="18"/>
                <w:szCs w:val="18"/>
              </w:rPr>
            </w:pPr>
          </w:p>
        </w:tc>
        <w:tc>
          <w:tcPr>
            <w:tcW w:w="1177" w:type="pct"/>
            <w:vMerge/>
            <w:vAlign w:val="center"/>
          </w:tcPr>
          <w:p w:rsidR="00BB177B" w:rsidRPr="00E177FA" w:rsidP="002B0B9D">
            <w:pPr>
              <w:spacing w:line="200" w:lineRule="exact"/>
              <w:rPr>
                <w:kern w:val="0"/>
                <w:sz w:val="18"/>
                <w:szCs w:val="18"/>
              </w:rPr>
            </w:pPr>
          </w:p>
        </w:tc>
      </w:tr>
      <w:tr w:rsidTr="006337C2">
        <w:tblPrEx>
          <w:tblW w:w="4722" w:type="pct"/>
          <w:jc w:val="center"/>
          <w:tblLook w:val="01E0"/>
        </w:tblPrEx>
        <w:trPr>
          <w:cantSplit/>
          <w:jc w:val="center"/>
        </w:trPr>
        <w:tc>
          <w:tcPr>
            <w:tcW w:w="1175" w:type="pct"/>
            <w:vAlign w:val="center"/>
          </w:tcPr>
          <w:p w:rsidR="00BB177B" w:rsidRPr="00E177FA" w:rsidP="002B0B9D">
            <w:pPr>
              <w:spacing w:line="200" w:lineRule="exact"/>
              <w:rPr>
                <w:kern w:val="0"/>
                <w:sz w:val="18"/>
                <w:szCs w:val="18"/>
              </w:rPr>
            </w:pPr>
            <w:r w:rsidRPr="00E177FA">
              <w:rPr>
                <w:rFonts w:hint="eastAsia"/>
                <w:kern w:val="0"/>
                <w:sz w:val="18"/>
                <w:szCs w:val="18"/>
              </w:rPr>
              <w:t>砂眼</w:t>
            </w:r>
          </w:p>
        </w:tc>
        <w:tc>
          <w:tcPr>
            <w:tcW w:w="1324" w:type="pct"/>
            <w:vMerge/>
            <w:vAlign w:val="center"/>
          </w:tcPr>
          <w:p w:rsidR="00BB177B" w:rsidRPr="00E177FA" w:rsidP="002B0B9D">
            <w:pPr>
              <w:spacing w:line="200" w:lineRule="exact"/>
              <w:rPr>
                <w:kern w:val="0"/>
                <w:sz w:val="18"/>
                <w:szCs w:val="18"/>
              </w:rPr>
            </w:pPr>
          </w:p>
        </w:tc>
        <w:tc>
          <w:tcPr>
            <w:tcW w:w="1324" w:type="pct"/>
            <w:vMerge/>
            <w:vAlign w:val="center"/>
          </w:tcPr>
          <w:p w:rsidR="00BB177B" w:rsidRPr="00E177FA" w:rsidP="002B0B9D">
            <w:pPr>
              <w:spacing w:line="200" w:lineRule="exact"/>
              <w:rPr>
                <w:kern w:val="0"/>
                <w:sz w:val="18"/>
                <w:szCs w:val="18"/>
              </w:rPr>
            </w:pPr>
          </w:p>
        </w:tc>
        <w:tc>
          <w:tcPr>
            <w:tcW w:w="1177" w:type="pct"/>
            <w:vMerge/>
            <w:vAlign w:val="center"/>
          </w:tcPr>
          <w:p w:rsidR="00BB177B" w:rsidRPr="00E177FA" w:rsidP="002B0B9D">
            <w:pPr>
              <w:spacing w:line="200" w:lineRule="exact"/>
              <w:rPr>
                <w:kern w:val="0"/>
                <w:sz w:val="18"/>
                <w:szCs w:val="18"/>
              </w:rPr>
            </w:pPr>
          </w:p>
        </w:tc>
      </w:tr>
      <w:tr w:rsidTr="006337C2">
        <w:tblPrEx>
          <w:tblW w:w="4722" w:type="pct"/>
          <w:jc w:val="center"/>
          <w:tblLook w:val="01E0"/>
        </w:tblPrEx>
        <w:trPr>
          <w:cantSplit/>
          <w:jc w:val="center"/>
        </w:trPr>
        <w:tc>
          <w:tcPr>
            <w:tcW w:w="1175" w:type="pct"/>
            <w:vAlign w:val="center"/>
          </w:tcPr>
          <w:p w:rsidR="00BB177B" w:rsidRPr="00E177FA" w:rsidP="002B0B9D">
            <w:pPr>
              <w:spacing w:line="200" w:lineRule="exact"/>
              <w:rPr>
                <w:kern w:val="0"/>
                <w:sz w:val="18"/>
                <w:szCs w:val="18"/>
              </w:rPr>
            </w:pPr>
            <w:r w:rsidRPr="00E177FA">
              <w:rPr>
                <w:rFonts w:hint="eastAsia"/>
                <w:kern w:val="0"/>
                <w:sz w:val="18"/>
                <w:szCs w:val="18"/>
              </w:rPr>
              <w:t>凹陷</w:t>
            </w:r>
          </w:p>
        </w:tc>
        <w:tc>
          <w:tcPr>
            <w:tcW w:w="1324" w:type="pct"/>
            <w:vMerge/>
            <w:vAlign w:val="center"/>
          </w:tcPr>
          <w:p w:rsidR="00BB177B" w:rsidRPr="00E177FA" w:rsidP="002B0B9D">
            <w:pPr>
              <w:spacing w:line="200" w:lineRule="exact"/>
              <w:rPr>
                <w:kern w:val="0"/>
                <w:sz w:val="18"/>
                <w:szCs w:val="18"/>
              </w:rPr>
            </w:pPr>
          </w:p>
        </w:tc>
        <w:tc>
          <w:tcPr>
            <w:tcW w:w="1324" w:type="pct"/>
            <w:vMerge/>
            <w:vAlign w:val="center"/>
          </w:tcPr>
          <w:p w:rsidR="00BB177B" w:rsidRPr="00E177FA" w:rsidP="002B0B9D">
            <w:pPr>
              <w:spacing w:line="200" w:lineRule="exact"/>
              <w:rPr>
                <w:kern w:val="0"/>
                <w:sz w:val="18"/>
                <w:szCs w:val="18"/>
              </w:rPr>
            </w:pPr>
          </w:p>
        </w:tc>
        <w:tc>
          <w:tcPr>
            <w:tcW w:w="1177" w:type="pct"/>
            <w:vMerge/>
            <w:vAlign w:val="center"/>
          </w:tcPr>
          <w:p w:rsidR="00BB177B" w:rsidRPr="00E177FA" w:rsidP="002B0B9D">
            <w:pPr>
              <w:spacing w:line="200" w:lineRule="exact"/>
              <w:rPr>
                <w:kern w:val="0"/>
                <w:sz w:val="18"/>
                <w:szCs w:val="18"/>
              </w:rPr>
            </w:pPr>
          </w:p>
        </w:tc>
      </w:tr>
      <w:tr w:rsidTr="006337C2">
        <w:tblPrEx>
          <w:tblW w:w="4722" w:type="pct"/>
          <w:jc w:val="center"/>
          <w:tblLook w:val="01E0"/>
        </w:tblPrEx>
        <w:trPr>
          <w:cantSplit/>
          <w:jc w:val="center"/>
        </w:trPr>
        <w:tc>
          <w:tcPr>
            <w:tcW w:w="1175" w:type="pct"/>
            <w:vAlign w:val="center"/>
          </w:tcPr>
          <w:p w:rsidR="00BB177B" w:rsidRPr="00E177FA" w:rsidP="002B0B9D">
            <w:pPr>
              <w:spacing w:line="200" w:lineRule="exact"/>
              <w:rPr>
                <w:kern w:val="0"/>
                <w:sz w:val="18"/>
                <w:szCs w:val="18"/>
              </w:rPr>
            </w:pPr>
            <w:r w:rsidRPr="00E177FA">
              <w:rPr>
                <w:rFonts w:hint="eastAsia"/>
                <w:kern w:val="0"/>
                <w:sz w:val="18"/>
                <w:szCs w:val="18"/>
              </w:rPr>
              <w:t>色斑</w:t>
            </w:r>
          </w:p>
        </w:tc>
        <w:tc>
          <w:tcPr>
            <w:tcW w:w="1324" w:type="pct"/>
            <w:vMerge/>
            <w:vAlign w:val="center"/>
          </w:tcPr>
          <w:p w:rsidR="00BB177B" w:rsidRPr="00E177FA" w:rsidP="002B0B9D">
            <w:pPr>
              <w:spacing w:line="200" w:lineRule="exact"/>
              <w:rPr>
                <w:kern w:val="0"/>
                <w:sz w:val="18"/>
                <w:szCs w:val="18"/>
              </w:rPr>
            </w:pPr>
          </w:p>
        </w:tc>
        <w:tc>
          <w:tcPr>
            <w:tcW w:w="1324" w:type="pct"/>
            <w:vMerge/>
            <w:vAlign w:val="center"/>
          </w:tcPr>
          <w:p w:rsidR="00BB177B" w:rsidRPr="00E177FA" w:rsidP="002B0B9D">
            <w:pPr>
              <w:spacing w:line="200" w:lineRule="exact"/>
              <w:rPr>
                <w:kern w:val="0"/>
                <w:sz w:val="18"/>
                <w:szCs w:val="18"/>
              </w:rPr>
            </w:pPr>
          </w:p>
        </w:tc>
        <w:tc>
          <w:tcPr>
            <w:tcW w:w="1177" w:type="pct"/>
            <w:vMerge/>
            <w:vAlign w:val="center"/>
          </w:tcPr>
          <w:p w:rsidR="00BB177B" w:rsidRPr="00E177FA" w:rsidP="002B0B9D">
            <w:pPr>
              <w:spacing w:line="200" w:lineRule="exact"/>
              <w:rPr>
                <w:kern w:val="0"/>
                <w:sz w:val="18"/>
                <w:szCs w:val="18"/>
              </w:rPr>
            </w:pPr>
          </w:p>
        </w:tc>
      </w:tr>
      <w:tr w:rsidTr="006337C2">
        <w:tblPrEx>
          <w:tblW w:w="4722" w:type="pct"/>
          <w:jc w:val="center"/>
          <w:tblLook w:val="01E0"/>
        </w:tblPrEx>
        <w:trPr>
          <w:cantSplit/>
          <w:jc w:val="center"/>
        </w:trPr>
        <w:tc>
          <w:tcPr>
            <w:tcW w:w="1175" w:type="pct"/>
            <w:vAlign w:val="center"/>
          </w:tcPr>
          <w:p w:rsidR="00BB177B" w:rsidRPr="00E177FA" w:rsidP="002B0B9D">
            <w:pPr>
              <w:spacing w:line="200" w:lineRule="exact"/>
              <w:rPr>
                <w:kern w:val="0"/>
                <w:sz w:val="18"/>
                <w:szCs w:val="18"/>
              </w:rPr>
            </w:pPr>
            <w:r w:rsidRPr="00E177FA">
              <w:rPr>
                <w:rFonts w:hint="eastAsia"/>
                <w:kern w:val="0"/>
                <w:sz w:val="18"/>
                <w:szCs w:val="18"/>
              </w:rPr>
              <w:t>污点</w:t>
            </w:r>
          </w:p>
        </w:tc>
        <w:tc>
          <w:tcPr>
            <w:tcW w:w="1324" w:type="pct"/>
            <w:vMerge/>
            <w:vAlign w:val="center"/>
          </w:tcPr>
          <w:p w:rsidR="00BB177B" w:rsidRPr="00E177FA" w:rsidP="002B0B9D">
            <w:pPr>
              <w:spacing w:line="200" w:lineRule="exact"/>
              <w:rPr>
                <w:kern w:val="0"/>
                <w:sz w:val="18"/>
                <w:szCs w:val="18"/>
              </w:rPr>
            </w:pPr>
          </w:p>
        </w:tc>
        <w:tc>
          <w:tcPr>
            <w:tcW w:w="1324" w:type="pct"/>
            <w:vMerge/>
            <w:vAlign w:val="center"/>
          </w:tcPr>
          <w:p w:rsidR="00BB177B" w:rsidRPr="00E177FA" w:rsidP="002B0B9D">
            <w:pPr>
              <w:spacing w:line="200" w:lineRule="exact"/>
              <w:rPr>
                <w:kern w:val="0"/>
                <w:sz w:val="18"/>
                <w:szCs w:val="18"/>
              </w:rPr>
            </w:pPr>
          </w:p>
        </w:tc>
        <w:tc>
          <w:tcPr>
            <w:tcW w:w="1177" w:type="pct"/>
            <w:vMerge/>
            <w:vAlign w:val="center"/>
          </w:tcPr>
          <w:p w:rsidR="00BB177B" w:rsidRPr="00E177FA" w:rsidP="002B0B9D">
            <w:pPr>
              <w:spacing w:line="200" w:lineRule="exact"/>
              <w:rPr>
                <w:kern w:val="0"/>
                <w:sz w:val="18"/>
                <w:szCs w:val="18"/>
              </w:rPr>
            </w:pPr>
          </w:p>
        </w:tc>
      </w:tr>
      <w:tr w:rsidTr="006337C2">
        <w:tblPrEx>
          <w:tblW w:w="4722" w:type="pct"/>
          <w:jc w:val="center"/>
          <w:tblLook w:val="01E0"/>
        </w:tblPrEx>
        <w:trPr>
          <w:cantSplit/>
          <w:jc w:val="center"/>
        </w:trPr>
        <w:tc>
          <w:tcPr>
            <w:tcW w:w="1175" w:type="pct"/>
            <w:vAlign w:val="center"/>
          </w:tcPr>
          <w:p w:rsidR="00BB177B" w:rsidRPr="00E177FA" w:rsidP="002B0B9D">
            <w:pPr>
              <w:spacing w:line="200" w:lineRule="exact"/>
              <w:rPr>
                <w:kern w:val="0"/>
                <w:sz w:val="18"/>
                <w:szCs w:val="18"/>
              </w:rPr>
            </w:pPr>
            <w:r w:rsidRPr="00E177FA">
              <w:rPr>
                <w:rFonts w:hint="eastAsia"/>
                <w:kern w:val="0"/>
                <w:sz w:val="18"/>
                <w:szCs w:val="18"/>
              </w:rPr>
              <w:t>正面棱缺陷</w:t>
            </w:r>
            <w:r w:rsidRPr="00E177FA">
              <w:rPr>
                <w:rFonts w:hint="eastAsia"/>
                <w:kern w:val="0"/>
                <w:sz w:val="18"/>
                <w:szCs w:val="18"/>
              </w:rPr>
              <w:t>≤</w:t>
            </w:r>
            <w:r w:rsidRPr="00E177FA">
              <w:rPr>
                <w:kern w:val="0"/>
                <w:sz w:val="18"/>
                <w:szCs w:val="18"/>
              </w:rPr>
              <w:t>8</w:t>
            </w:r>
            <w:r w:rsidRPr="00E177FA">
              <w:rPr>
                <w:rFonts w:hint="eastAsia"/>
                <w:kern w:val="0"/>
                <w:sz w:val="18"/>
                <w:szCs w:val="18"/>
              </w:rPr>
              <w:t>，</w:t>
            </w:r>
            <w:r w:rsidRPr="00E177FA">
              <w:rPr>
                <w:rFonts w:hint="eastAsia"/>
                <w:kern w:val="0"/>
                <w:sz w:val="18"/>
                <w:szCs w:val="18"/>
              </w:rPr>
              <w:t>≤</w:t>
            </w:r>
            <w:r w:rsidRPr="00E177FA">
              <w:rPr>
                <w:kern w:val="0"/>
                <w:sz w:val="18"/>
                <w:szCs w:val="18"/>
              </w:rPr>
              <w:t>3</w:t>
            </w:r>
          </w:p>
        </w:tc>
        <w:tc>
          <w:tcPr>
            <w:tcW w:w="1324" w:type="pct"/>
            <w:vMerge/>
            <w:vAlign w:val="center"/>
          </w:tcPr>
          <w:p w:rsidR="00BB177B" w:rsidRPr="00E177FA" w:rsidP="002B0B9D">
            <w:pPr>
              <w:spacing w:line="200" w:lineRule="exact"/>
              <w:rPr>
                <w:kern w:val="0"/>
                <w:sz w:val="18"/>
                <w:szCs w:val="18"/>
              </w:rPr>
            </w:pPr>
          </w:p>
        </w:tc>
        <w:tc>
          <w:tcPr>
            <w:tcW w:w="1324" w:type="pct"/>
            <w:vMerge/>
            <w:vAlign w:val="center"/>
          </w:tcPr>
          <w:p w:rsidR="00BB177B" w:rsidRPr="00E177FA" w:rsidP="002B0B9D">
            <w:pPr>
              <w:spacing w:line="200" w:lineRule="exact"/>
              <w:rPr>
                <w:kern w:val="0"/>
                <w:sz w:val="18"/>
                <w:szCs w:val="18"/>
              </w:rPr>
            </w:pPr>
          </w:p>
        </w:tc>
        <w:tc>
          <w:tcPr>
            <w:tcW w:w="1177" w:type="pct"/>
            <w:vAlign w:val="center"/>
          </w:tcPr>
          <w:p w:rsidR="00BB177B" w:rsidRPr="00E177FA" w:rsidP="002B0B9D">
            <w:pPr>
              <w:spacing w:line="200" w:lineRule="exact"/>
              <w:rPr>
                <w:kern w:val="0"/>
                <w:sz w:val="18"/>
                <w:szCs w:val="18"/>
              </w:rPr>
            </w:pPr>
            <w:r w:rsidRPr="00E177FA">
              <w:rPr>
                <w:kern w:val="0"/>
                <w:sz w:val="18"/>
                <w:szCs w:val="18"/>
              </w:rPr>
              <w:t xml:space="preserve">1 </w:t>
            </w:r>
            <w:r w:rsidRPr="00E177FA">
              <w:rPr>
                <w:rFonts w:hint="eastAsia"/>
                <w:kern w:val="0"/>
                <w:sz w:val="18"/>
                <w:szCs w:val="18"/>
              </w:rPr>
              <w:t>处</w:t>
            </w:r>
          </w:p>
        </w:tc>
      </w:tr>
      <w:tr w:rsidTr="006337C2">
        <w:tblPrEx>
          <w:tblW w:w="4722" w:type="pct"/>
          <w:jc w:val="center"/>
          <w:tblLook w:val="01E0"/>
        </w:tblPrEx>
        <w:trPr>
          <w:cantSplit/>
          <w:jc w:val="center"/>
        </w:trPr>
        <w:tc>
          <w:tcPr>
            <w:tcW w:w="1175" w:type="pct"/>
            <w:vAlign w:val="center"/>
          </w:tcPr>
          <w:p w:rsidR="00BB177B" w:rsidRPr="00E177FA" w:rsidP="002B0B9D">
            <w:pPr>
              <w:spacing w:line="200" w:lineRule="exact"/>
              <w:rPr>
                <w:kern w:val="0"/>
                <w:sz w:val="18"/>
                <w:szCs w:val="18"/>
              </w:rPr>
            </w:pPr>
            <w:r w:rsidRPr="00E177FA">
              <w:rPr>
                <w:rFonts w:hint="eastAsia"/>
                <w:kern w:val="0"/>
                <w:sz w:val="18"/>
                <w:szCs w:val="18"/>
              </w:rPr>
              <w:t>正面角缺陷</w:t>
            </w:r>
            <w:r w:rsidRPr="00E177FA">
              <w:rPr>
                <w:rFonts w:hint="eastAsia"/>
                <w:kern w:val="0"/>
                <w:sz w:val="18"/>
                <w:szCs w:val="18"/>
              </w:rPr>
              <w:t>≤</w:t>
            </w:r>
            <w:r w:rsidRPr="00E177FA">
              <w:rPr>
                <w:kern w:val="0"/>
                <w:sz w:val="18"/>
                <w:szCs w:val="18"/>
              </w:rPr>
              <w:t>3</w:t>
            </w:r>
            <w:r w:rsidRPr="00E177FA">
              <w:rPr>
                <w:rFonts w:hint="eastAsia"/>
                <w:kern w:val="0"/>
                <w:sz w:val="18"/>
                <w:szCs w:val="18"/>
              </w:rPr>
              <w:t>，</w:t>
            </w:r>
            <w:r w:rsidRPr="00E177FA">
              <w:rPr>
                <w:rFonts w:hint="eastAsia"/>
                <w:kern w:val="0"/>
                <w:sz w:val="18"/>
                <w:szCs w:val="18"/>
              </w:rPr>
              <w:t>≤</w:t>
            </w:r>
            <w:r w:rsidRPr="00E177FA">
              <w:rPr>
                <w:kern w:val="0"/>
                <w:sz w:val="18"/>
                <w:szCs w:val="18"/>
              </w:rPr>
              <w:t>3</w:t>
            </w:r>
          </w:p>
        </w:tc>
        <w:tc>
          <w:tcPr>
            <w:tcW w:w="1324" w:type="pct"/>
            <w:vMerge/>
            <w:vAlign w:val="center"/>
          </w:tcPr>
          <w:p w:rsidR="00BB177B" w:rsidRPr="00E177FA" w:rsidP="002B0B9D">
            <w:pPr>
              <w:spacing w:line="200" w:lineRule="exact"/>
              <w:rPr>
                <w:kern w:val="0"/>
                <w:sz w:val="18"/>
                <w:szCs w:val="18"/>
              </w:rPr>
            </w:pPr>
          </w:p>
        </w:tc>
        <w:tc>
          <w:tcPr>
            <w:tcW w:w="1324" w:type="pct"/>
            <w:vMerge/>
            <w:vAlign w:val="center"/>
          </w:tcPr>
          <w:p w:rsidR="00BB177B" w:rsidRPr="00E177FA" w:rsidP="002B0B9D">
            <w:pPr>
              <w:spacing w:line="200" w:lineRule="exact"/>
              <w:rPr>
                <w:kern w:val="0"/>
                <w:sz w:val="18"/>
                <w:szCs w:val="18"/>
              </w:rPr>
            </w:pPr>
          </w:p>
        </w:tc>
        <w:tc>
          <w:tcPr>
            <w:tcW w:w="1177" w:type="pct"/>
            <w:vAlign w:val="center"/>
          </w:tcPr>
          <w:p w:rsidR="00BB177B" w:rsidRPr="00E177FA" w:rsidP="002B0B9D">
            <w:pPr>
              <w:spacing w:line="200" w:lineRule="exact"/>
              <w:rPr>
                <w:kern w:val="0"/>
                <w:sz w:val="18"/>
                <w:szCs w:val="18"/>
              </w:rPr>
            </w:pPr>
            <w:r w:rsidRPr="00E177FA">
              <w:rPr>
                <w:kern w:val="0"/>
                <w:sz w:val="18"/>
                <w:szCs w:val="18"/>
              </w:rPr>
              <w:t xml:space="preserve">1 </w:t>
            </w:r>
            <w:r w:rsidRPr="00E177FA">
              <w:rPr>
                <w:rFonts w:hint="eastAsia"/>
                <w:kern w:val="0"/>
                <w:sz w:val="18"/>
                <w:szCs w:val="18"/>
              </w:rPr>
              <w:t>处</w:t>
            </w:r>
          </w:p>
        </w:tc>
      </w:tr>
    </w:tbl>
    <w:p w:rsidR="00BB177B" w:rsidRPr="00E177FA" w:rsidP="00BB177B">
      <w:pPr>
        <w:spacing w:line="200" w:lineRule="exact"/>
        <w:rPr>
          <w:kern w:val="0"/>
          <w:sz w:val="18"/>
          <w:szCs w:val="18"/>
        </w:rPr>
      </w:pPr>
    </w:p>
    <w:p w:rsidR="00BB177B" w:rsidRPr="00E177FA" w:rsidP="00BB177B">
      <w:pPr>
        <w:spacing w:line="200" w:lineRule="exact"/>
        <w:jc w:val="center"/>
        <w:rPr>
          <w:kern w:val="0"/>
          <w:sz w:val="18"/>
          <w:szCs w:val="18"/>
        </w:rPr>
      </w:pPr>
      <w:r w:rsidRPr="00E177FA">
        <w:rPr>
          <w:rFonts w:hint="eastAsia"/>
          <w:kern w:val="0"/>
          <w:sz w:val="18"/>
          <w:szCs w:val="18"/>
        </w:rPr>
        <w:t>天然大理石板材物理性能</w:t>
      </w:r>
      <w:r w:rsidRPr="00E177FA">
        <w:rPr>
          <w:kern w:val="0"/>
          <w:sz w:val="18"/>
          <w:szCs w:val="18"/>
        </w:rPr>
        <w:t xml:space="preserve">   </w:t>
      </w:r>
      <w:r w:rsidRPr="00E177FA">
        <w:rPr>
          <w:rFonts w:hint="eastAsia"/>
          <w:kern w:val="0"/>
          <w:sz w:val="18"/>
          <w:szCs w:val="18"/>
        </w:rPr>
        <w:t>单位</w:t>
      </w:r>
      <w:r w:rsidRPr="00E177FA">
        <w:rPr>
          <w:kern w:val="0"/>
          <w:sz w:val="18"/>
          <w:szCs w:val="18"/>
        </w:rPr>
        <w:t xml:space="preserve">:mm    </w:t>
      </w:r>
      <w:r w:rsidRPr="00E177FA">
        <w:rPr>
          <w:rFonts w:hint="eastAsia"/>
          <w:kern w:val="0"/>
          <w:sz w:val="18"/>
          <w:szCs w:val="18"/>
        </w:rPr>
        <w:t>表</w:t>
      </w:r>
      <w:r w:rsidRPr="00E177FA">
        <w:rPr>
          <w:kern w:val="0"/>
          <w:sz w:val="18"/>
          <w:szCs w:val="18"/>
        </w:rPr>
        <w:t>7.7.2.2-5</w:t>
      </w:r>
    </w:p>
    <w:tbl>
      <w:tblPr>
        <w:tblStyle w:val="TableNormal"/>
        <w:tblW w:w="472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188"/>
        <w:gridCol w:w="1268"/>
        <w:gridCol w:w="1268"/>
        <w:gridCol w:w="1271"/>
        <w:gridCol w:w="1269"/>
        <w:gridCol w:w="1269"/>
        <w:gridCol w:w="1021"/>
      </w:tblGrid>
      <w:tr w:rsidTr="006337C2">
        <w:tblPrEx>
          <w:tblW w:w="472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Ex>
        <w:trPr>
          <w:jc w:val="center"/>
        </w:trPr>
        <w:tc>
          <w:tcPr>
            <w:tcW w:w="2919" w:type="pct"/>
            <w:gridSpan w:val="4"/>
            <w:vAlign w:val="center"/>
          </w:tcPr>
          <w:p w:rsidR="00BB177B" w:rsidRPr="00E177FA" w:rsidP="002B0B9D">
            <w:pPr>
              <w:spacing w:line="200" w:lineRule="exact"/>
              <w:rPr>
                <w:kern w:val="0"/>
                <w:sz w:val="18"/>
                <w:szCs w:val="18"/>
              </w:rPr>
            </w:pPr>
            <w:r w:rsidRPr="00E177FA">
              <w:rPr>
                <w:rFonts w:hint="eastAsia"/>
                <w:kern w:val="0"/>
                <w:sz w:val="18"/>
                <w:szCs w:val="18"/>
              </w:rPr>
              <w:t>化学主成分含量，</w:t>
            </w:r>
            <w:r w:rsidRPr="00E177FA">
              <w:rPr>
                <w:kern w:val="0"/>
                <w:sz w:val="18"/>
                <w:szCs w:val="18"/>
              </w:rPr>
              <w:t>%</w:t>
            </w:r>
          </w:p>
        </w:tc>
        <w:tc>
          <w:tcPr>
            <w:tcW w:w="2081" w:type="pct"/>
            <w:gridSpan w:val="3"/>
            <w:vAlign w:val="center"/>
          </w:tcPr>
          <w:p w:rsidR="00BB177B" w:rsidRPr="00E177FA" w:rsidP="002B0B9D">
            <w:pPr>
              <w:spacing w:line="200" w:lineRule="exact"/>
              <w:rPr>
                <w:kern w:val="0"/>
                <w:sz w:val="18"/>
                <w:szCs w:val="18"/>
              </w:rPr>
            </w:pPr>
            <w:r w:rsidRPr="00E177FA">
              <w:rPr>
                <w:rFonts w:hint="eastAsia"/>
                <w:kern w:val="0"/>
                <w:sz w:val="18"/>
                <w:szCs w:val="18"/>
              </w:rPr>
              <w:t>镜面光泽度，光泽单位</w:t>
            </w:r>
          </w:p>
        </w:tc>
      </w:tr>
      <w:tr w:rsidTr="006337C2">
        <w:tblPrEx>
          <w:tblW w:w="4721" w:type="pct"/>
          <w:jc w:val="center"/>
          <w:tblLook w:val="01E0"/>
        </w:tblPrEx>
        <w:trPr>
          <w:jc w:val="center"/>
        </w:trPr>
        <w:tc>
          <w:tcPr>
            <w:tcW w:w="694" w:type="pct"/>
            <w:vAlign w:val="center"/>
          </w:tcPr>
          <w:p w:rsidR="00BB177B" w:rsidRPr="00E177FA" w:rsidP="002B0B9D">
            <w:pPr>
              <w:spacing w:line="200" w:lineRule="exact"/>
              <w:rPr>
                <w:kern w:val="0"/>
                <w:sz w:val="18"/>
                <w:szCs w:val="18"/>
              </w:rPr>
            </w:pPr>
            <w:r w:rsidRPr="00E177FA">
              <w:rPr>
                <w:rFonts w:hint="eastAsia"/>
                <w:kern w:val="0"/>
                <w:sz w:val="18"/>
                <w:szCs w:val="18"/>
              </w:rPr>
              <w:t>氧化钙</w:t>
            </w:r>
          </w:p>
        </w:tc>
        <w:tc>
          <w:tcPr>
            <w:tcW w:w="741" w:type="pct"/>
            <w:vAlign w:val="center"/>
          </w:tcPr>
          <w:p w:rsidR="00BB177B" w:rsidRPr="00E177FA" w:rsidP="002B0B9D">
            <w:pPr>
              <w:spacing w:line="200" w:lineRule="exact"/>
              <w:rPr>
                <w:kern w:val="0"/>
                <w:sz w:val="18"/>
                <w:szCs w:val="18"/>
              </w:rPr>
            </w:pPr>
            <w:r w:rsidRPr="00E177FA">
              <w:rPr>
                <w:rFonts w:hint="eastAsia"/>
                <w:kern w:val="0"/>
                <w:sz w:val="18"/>
                <w:szCs w:val="18"/>
              </w:rPr>
              <w:t>氧化镁</w:t>
            </w:r>
          </w:p>
        </w:tc>
        <w:tc>
          <w:tcPr>
            <w:tcW w:w="741" w:type="pct"/>
            <w:vAlign w:val="center"/>
          </w:tcPr>
          <w:p w:rsidR="00BB177B" w:rsidRPr="00E177FA" w:rsidP="002B0B9D">
            <w:pPr>
              <w:spacing w:line="200" w:lineRule="exact"/>
              <w:rPr>
                <w:kern w:val="0"/>
                <w:sz w:val="18"/>
                <w:szCs w:val="18"/>
              </w:rPr>
            </w:pPr>
            <w:r w:rsidRPr="00E177FA">
              <w:rPr>
                <w:rFonts w:hint="eastAsia"/>
                <w:kern w:val="0"/>
                <w:sz w:val="18"/>
                <w:szCs w:val="18"/>
              </w:rPr>
              <w:t>二氧化钙</w:t>
            </w:r>
          </w:p>
        </w:tc>
        <w:tc>
          <w:tcPr>
            <w:tcW w:w="741" w:type="pct"/>
            <w:vAlign w:val="center"/>
          </w:tcPr>
          <w:p w:rsidR="00BB177B" w:rsidRPr="00E177FA" w:rsidP="002B0B9D">
            <w:pPr>
              <w:spacing w:line="200" w:lineRule="exact"/>
              <w:rPr>
                <w:kern w:val="0"/>
                <w:sz w:val="18"/>
                <w:szCs w:val="18"/>
              </w:rPr>
            </w:pPr>
            <w:r w:rsidRPr="00E177FA">
              <w:rPr>
                <w:rFonts w:hint="eastAsia"/>
                <w:kern w:val="0"/>
                <w:sz w:val="18"/>
                <w:szCs w:val="18"/>
              </w:rPr>
              <w:t>灼烧减量</w:t>
            </w:r>
          </w:p>
        </w:tc>
        <w:tc>
          <w:tcPr>
            <w:tcW w:w="742" w:type="pct"/>
            <w:vAlign w:val="center"/>
          </w:tcPr>
          <w:p w:rsidR="00BB177B" w:rsidRPr="00E177FA" w:rsidP="002B0B9D">
            <w:pPr>
              <w:spacing w:line="200" w:lineRule="exact"/>
              <w:rPr>
                <w:kern w:val="0"/>
                <w:sz w:val="18"/>
                <w:szCs w:val="18"/>
              </w:rPr>
            </w:pPr>
            <w:r w:rsidRPr="00E177FA">
              <w:rPr>
                <w:rFonts w:hint="eastAsia"/>
                <w:kern w:val="0"/>
                <w:sz w:val="18"/>
                <w:szCs w:val="18"/>
              </w:rPr>
              <w:t>优等品</w:t>
            </w:r>
          </w:p>
        </w:tc>
        <w:tc>
          <w:tcPr>
            <w:tcW w:w="742" w:type="pct"/>
            <w:vAlign w:val="center"/>
          </w:tcPr>
          <w:p w:rsidR="00BB177B" w:rsidRPr="00E177FA" w:rsidP="002B0B9D">
            <w:pPr>
              <w:spacing w:line="200" w:lineRule="exact"/>
              <w:rPr>
                <w:kern w:val="0"/>
                <w:sz w:val="18"/>
                <w:szCs w:val="18"/>
              </w:rPr>
            </w:pPr>
            <w:r w:rsidRPr="00E177FA">
              <w:rPr>
                <w:rFonts w:hint="eastAsia"/>
                <w:kern w:val="0"/>
                <w:sz w:val="18"/>
                <w:szCs w:val="18"/>
              </w:rPr>
              <w:t>一等品</w:t>
            </w:r>
          </w:p>
        </w:tc>
        <w:tc>
          <w:tcPr>
            <w:tcW w:w="597" w:type="pct"/>
            <w:vAlign w:val="center"/>
          </w:tcPr>
          <w:p w:rsidR="00BB177B" w:rsidRPr="00E177FA" w:rsidP="002B0B9D">
            <w:pPr>
              <w:spacing w:line="200" w:lineRule="exact"/>
              <w:rPr>
                <w:kern w:val="0"/>
                <w:sz w:val="18"/>
                <w:szCs w:val="18"/>
              </w:rPr>
            </w:pPr>
            <w:r w:rsidRPr="00E177FA">
              <w:rPr>
                <w:rFonts w:hint="eastAsia"/>
                <w:kern w:val="0"/>
                <w:sz w:val="18"/>
                <w:szCs w:val="18"/>
              </w:rPr>
              <w:t>合格品</w:t>
            </w:r>
          </w:p>
        </w:tc>
      </w:tr>
      <w:tr w:rsidTr="006337C2">
        <w:tblPrEx>
          <w:tblW w:w="4721" w:type="pct"/>
          <w:jc w:val="center"/>
          <w:tblLook w:val="01E0"/>
        </w:tblPrEx>
        <w:trPr>
          <w:cantSplit/>
          <w:jc w:val="center"/>
        </w:trPr>
        <w:tc>
          <w:tcPr>
            <w:tcW w:w="694" w:type="pct"/>
            <w:vAlign w:val="center"/>
          </w:tcPr>
          <w:p w:rsidR="00BB177B" w:rsidRPr="00E177FA" w:rsidP="002B0B9D">
            <w:pPr>
              <w:spacing w:line="200" w:lineRule="exact"/>
              <w:rPr>
                <w:kern w:val="0"/>
                <w:sz w:val="18"/>
                <w:szCs w:val="18"/>
              </w:rPr>
            </w:pPr>
            <w:r w:rsidRPr="00E177FA">
              <w:rPr>
                <w:kern w:val="0"/>
                <w:sz w:val="18"/>
                <w:szCs w:val="18"/>
              </w:rPr>
              <w:t>40~56</w:t>
            </w:r>
          </w:p>
        </w:tc>
        <w:tc>
          <w:tcPr>
            <w:tcW w:w="741" w:type="pct"/>
            <w:vAlign w:val="center"/>
          </w:tcPr>
          <w:p w:rsidR="00BB177B" w:rsidRPr="00E177FA" w:rsidP="002B0B9D">
            <w:pPr>
              <w:spacing w:line="200" w:lineRule="exact"/>
              <w:rPr>
                <w:kern w:val="0"/>
                <w:sz w:val="18"/>
                <w:szCs w:val="18"/>
              </w:rPr>
            </w:pPr>
            <w:r w:rsidRPr="00E177FA">
              <w:rPr>
                <w:kern w:val="0"/>
                <w:sz w:val="18"/>
                <w:szCs w:val="18"/>
              </w:rPr>
              <w:t>0~5</w:t>
            </w:r>
          </w:p>
        </w:tc>
        <w:tc>
          <w:tcPr>
            <w:tcW w:w="741" w:type="pct"/>
            <w:vAlign w:val="center"/>
          </w:tcPr>
          <w:p w:rsidR="00BB177B" w:rsidRPr="00E177FA" w:rsidP="002B0B9D">
            <w:pPr>
              <w:spacing w:line="200" w:lineRule="exact"/>
              <w:rPr>
                <w:kern w:val="0"/>
                <w:sz w:val="18"/>
                <w:szCs w:val="18"/>
              </w:rPr>
            </w:pPr>
            <w:r w:rsidRPr="00E177FA">
              <w:rPr>
                <w:kern w:val="0"/>
                <w:sz w:val="18"/>
                <w:szCs w:val="18"/>
              </w:rPr>
              <w:t>0~15</w:t>
            </w:r>
          </w:p>
        </w:tc>
        <w:tc>
          <w:tcPr>
            <w:tcW w:w="741" w:type="pct"/>
            <w:vAlign w:val="center"/>
          </w:tcPr>
          <w:p w:rsidR="00BB177B" w:rsidRPr="00E177FA" w:rsidP="002B0B9D">
            <w:pPr>
              <w:spacing w:line="200" w:lineRule="exact"/>
              <w:rPr>
                <w:kern w:val="0"/>
                <w:sz w:val="18"/>
                <w:szCs w:val="18"/>
              </w:rPr>
            </w:pPr>
            <w:r w:rsidRPr="00E177FA">
              <w:rPr>
                <w:kern w:val="0"/>
                <w:sz w:val="18"/>
                <w:szCs w:val="18"/>
              </w:rPr>
              <w:t>30~45</w:t>
            </w:r>
          </w:p>
        </w:tc>
        <w:tc>
          <w:tcPr>
            <w:tcW w:w="742" w:type="pct"/>
            <w:vMerge w:val="restart"/>
            <w:vAlign w:val="center"/>
          </w:tcPr>
          <w:p w:rsidR="00BB177B" w:rsidRPr="00E177FA" w:rsidP="002B0B9D">
            <w:pPr>
              <w:spacing w:line="200" w:lineRule="exact"/>
              <w:rPr>
                <w:kern w:val="0"/>
                <w:sz w:val="18"/>
                <w:szCs w:val="18"/>
              </w:rPr>
            </w:pPr>
            <w:r w:rsidRPr="00E177FA">
              <w:rPr>
                <w:kern w:val="0"/>
                <w:sz w:val="18"/>
                <w:szCs w:val="18"/>
              </w:rPr>
              <w:t>90</w:t>
            </w:r>
          </w:p>
        </w:tc>
        <w:tc>
          <w:tcPr>
            <w:tcW w:w="742" w:type="pct"/>
            <w:vMerge w:val="restart"/>
            <w:vAlign w:val="center"/>
          </w:tcPr>
          <w:p w:rsidR="00BB177B" w:rsidRPr="00E177FA" w:rsidP="002B0B9D">
            <w:pPr>
              <w:spacing w:line="200" w:lineRule="exact"/>
              <w:rPr>
                <w:kern w:val="0"/>
                <w:sz w:val="18"/>
                <w:szCs w:val="18"/>
              </w:rPr>
            </w:pPr>
            <w:r w:rsidRPr="00E177FA">
              <w:rPr>
                <w:kern w:val="0"/>
                <w:sz w:val="18"/>
                <w:szCs w:val="18"/>
              </w:rPr>
              <w:t>80</w:t>
            </w:r>
          </w:p>
        </w:tc>
        <w:tc>
          <w:tcPr>
            <w:tcW w:w="597" w:type="pct"/>
            <w:vMerge w:val="restart"/>
            <w:vAlign w:val="center"/>
          </w:tcPr>
          <w:p w:rsidR="00BB177B" w:rsidRPr="00E177FA" w:rsidP="002B0B9D">
            <w:pPr>
              <w:spacing w:line="200" w:lineRule="exact"/>
              <w:rPr>
                <w:kern w:val="0"/>
                <w:sz w:val="18"/>
                <w:szCs w:val="18"/>
              </w:rPr>
            </w:pPr>
            <w:r w:rsidRPr="00E177FA">
              <w:rPr>
                <w:kern w:val="0"/>
                <w:sz w:val="18"/>
                <w:szCs w:val="18"/>
              </w:rPr>
              <w:t>70</w:t>
            </w:r>
          </w:p>
        </w:tc>
      </w:tr>
      <w:tr w:rsidTr="006337C2">
        <w:tblPrEx>
          <w:tblW w:w="4721" w:type="pct"/>
          <w:jc w:val="center"/>
          <w:tblLook w:val="01E0"/>
        </w:tblPrEx>
        <w:trPr>
          <w:cantSplit/>
          <w:jc w:val="center"/>
        </w:trPr>
        <w:tc>
          <w:tcPr>
            <w:tcW w:w="694" w:type="pct"/>
            <w:vAlign w:val="center"/>
          </w:tcPr>
          <w:p w:rsidR="00BB177B" w:rsidRPr="00E177FA" w:rsidP="002B0B9D">
            <w:pPr>
              <w:spacing w:line="200" w:lineRule="exact"/>
              <w:rPr>
                <w:kern w:val="0"/>
                <w:sz w:val="18"/>
                <w:szCs w:val="18"/>
              </w:rPr>
            </w:pPr>
            <w:r w:rsidRPr="00E177FA">
              <w:rPr>
                <w:kern w:val="0"/>
                <w:sz w:val="18"/>
                <w:szCs w:val="18"/>
              </w:rPr>
              <w:t>25~35</w:t>
            </w:r>
          </w:p>
        </w:tc>
        <w:tc>
          <w:tcPr>
            <w:tcW w:w="741" w:type="pct"/>
            <w:vAlign w:val="center"/>
          </w:tcPr>
          <w:p w:rsidR="00BB177B" w:rsidRPr="00E177FA" w:rsidP="002B0B9D">
            <w:pPr>
              <w:spacing w:line="200" w:lineRule="exact"/>
              <w:rPr>
                <w:kern w:val="0"/>
                <w:sz w:val="18"/>
                <w:szCs w:val="18"/>
              </w:rPr>
            </w:pPr>
            <w:r w:rsidRPr="00E177FA">
              <w:rPr>
                <w:kern w:val="0"/>
                <w:sz w:val="18"/>
                <w:szCs w:val="18"/>
              </w:rPr>
              <w:t>15~25</w:t>
            </w:r>
          </w:p>
        </w:tc>
        <w:tc>
          <w:tcPr>
            <w:tcW w:w="741" w:type="pct"/>
            <w:vAlign w:val="center"/>
          </w:tcPr>
          <w:p w:rsidR="00BB177B" w:rsidRPr="00E177FA" w:rsidP="002B0B9D">
            <w:pPr>
              <w:spacing w:line="200" w:lineRule="exact"/>
              <w:rPr>
                <w:kern w:val="0"/>
                <w:sz w:val="18"/>
                <w:szCs w:val="18"/>
              </w:rPr>
            </w:pPr>
            <w:r w:rsidRPr="00E177FA">
              <w:rPr>
                <w:kern w:val="0"/>
                <w:sz w:val="18"/>
                <w:szCs w:val="18"/>
              </w:rPr>
              <w:t>0~15</w:t>
            </w:r>
          </w:p>
        </w:tc>
        <w:tc>
          <w:tcPr>
            <w:tcW w:w="741" w:type="pct"/>
            <w:vAlign w:val="center"/>
          </w:tcPr>
          <w:p w:rsidR="00BB177B" w:rsidRPr="00E177FA" w:rsidP="002B0B9D">
            <w:pPr>
              <w:spacing w:line="200" w:lineRule="exact"/>
              <w:rPr>
                <w:kern w:val="0"/>
                <w:sz w:val="18"/>
                <w:szCs w:val="18"/>
              </w:rPr>
            </w:pPr>
            <w:r w:rsidRPr="00E177FA">
              <w:rPr>
                <w:kern w:val="0"/>
                <w:sz w:val="18"/>
                <w:szCs w:val="18"/>
              </w:rPr>
              <w:t>35~45</w:t>
            </w:r>
          </w:p>
        </w:tc>
        <w:tc>
          <w:tcPr>
            <w:tcW w:w="742" w:type="pct"/>
            <w:vMerge/>
            <w:vAlign w:val="center"/>
          </w:tcPr>
          <w:p w:rsidR="00BB177B" w:rsidRPr="00E177FA" w:rsidP="002B0B9D">
            <w:pPr>
              <w:spacing w:line="200" w:lineRule="exact"/>
              <w:rPr>
                <w:kern w:val="0"/>
                <w:sz w:val="18"/>
                <w:szCs w:val="18"/>
              </w:rPr>
            </w:pPr>
          </w:p>
        </w:tc>
        <w:tc>
          <w:tcPr>
            <w:tcW w:w="742" w:type="pct"/>
            <w:vMerge/>
            <w:vAlign w:val="center"/>
          </w:tcPr>
          <w:p w:rsidR="00BB177B" w:rsidRPr="00E177FA" w:rsidP="002B0B9D">
            <w:pPr>
              <w:spacing w:line="200" w:lineRule="exact"/>
              <w:rPr>
                <w:kern w:val="0"/>
                <w:sz w:val="18"/>
                <w:szCs w:val="18"/>
              </w:rPr>
            </w:pPr>
          </w:p>
        </w:tc>
        <w:tc>
          <w:tcPr>
            <w:tcW w:w="597" w:type="pct"/>
            <w:vMerge/>
            <w:vAlign w:val="center"/>
          </w:tcPr>
          <w:p w:rsidR="00BB177B" w:rsidRPr="00E177FA" w:rsidP="002B0B9D">
            <w:pPr>
              <w:spacing w:line="200" w:lineRule="exact"/>
              <w:rPr>
                <w:kern w:val="0"/>
                <w:sz w:val="18"/>
                <w:szCs w:val="18"/>
              </w:rPr>
            </w:pPr>
          </w:p>
        </w:tc>
      </w:tr>
      <w:tr w:rsidTr="006337C2">
        <w:tblPrEx>
          <w:tblW w:w="4721" w:type="pct"/>
          <w:jc w:val="center"/>
          <w:tblLook w:val="01E0"/>
        </w:tblPrEx>
        <w:trPr>
          <w:cantSplit/>
          <w:jc w:val="center"/>
        </w:trPr>
        <w:tc>
          <w:tcPr>
            <w:tcW w:w="694" w:type="pct"/>
            <w:vAlign w:val="center"/>
          </w:tcPr>
          <w:p w:rsidR="00BB177B" w:rsidRPr="00E177FA" w:rsidP="002B0B9D">
            <w:pPr>
              <w:spacing w:line="200" w:lineRule="exact"/>
              <w:rPr>
                <w:kern w:val="0"/>
                <w:sz w:val="18"/>
                <w:szCs w:val="18"/>
              </w:rPr>
            </w:pPr>
            <w:r w:rsidRPr="00E177FA">
              <w:rPr>
                <w:kern w:val="0"/>
                <w:sz w:val="18"/>
                <w:szCs w:val="18"/>
              </w:rPr>
              <w:t>25~35</w:t>
            </w:r>
          </w:p>
        </w:tc>
        <w:tc>
          <w:tcPr>
            <w:tcW w:w="741" w:type="pct"/>
            <w:vAlign w:val="center"/>
          </w:tcPr>
          <w:p w:rsidR="00BB177B" w:rsidRPr="00E177FA" w:rsidP="002B0B9D">
            <w:pPr>
              <w:spacing w:line="200" w:lineRule="exact"/>
              <w:rPr>
                <w:kern w:val="0"/>
                <w:sz w:val="18"/>
                <w:szCs w:val="18"/>
              </w:rPr>
            </w:pPr>
            <w:r w:rsidRPr="00E177FA">
              <w:rPr>
                <w:kern w:val="0"/>
                <w:sz w:val="18"/>
                <w:szCs w:val="18"/>
              </w:rPr>
              <w:t>15~25</w:t>
            </w:r>
          </w:p>
        </w:tc>
        <w:tc>
          <w:tcPr>
            <w:tcW w:w="741" w:type="pct"/>
            <w:vAlign w:val="center"/>
          </w:tcPr>
          <w:p w:rsidR="00BB177B" w:rsidRPr="00E177FA" w:rsidP="002B0B9D">
            <w:pPr>
              <w:spacing w:line="200" w:lineRule="exact"/>
              <w:rPr>
                <w:kern w:val="0"/>
                <w:sz w:val="18"/>
                <w:szCs w:val="18"/>
              </w:rPr>
            </w:pPr>
            <w:r w:rsidRPr="00E177FA">
              <w:rPr>
                <w:kern w:val="0"/>
                <w:sz w:val="18"/>
                <w:szCs w:val="18"/>
              </w:rPr>
              <w:t>10</w:t>
            </w:r>
            <w:r w:rsidRPr="00E177FA">
              <w:rPr>
                <w:kern w:val="0"/>
                <w:sz w:val="18"/>
                <w:szCs w:val="18"/>
              </w:rPr>
              <w:t>~25</w:t>
            </w:r>
          </w:p>
        </w:tc>
        <w:tc>
          <w:tcPr>
            <w:tcW w:w="741" w:type="pct"/>
            <w:vAlign w:val="center"/>
          </w:tcPr>
          <w:p w:rsidR="00BB177B" w:rsidRPr="00E177FA" w:rsidP="002B0B9D">
            <w:pPr>
              <w:spacing w:line="200" w:lineRule="exact"/>
              <w:rPr>
                <w:kern w:val="0"/>
                <w:sz w:val="18"/>
                <w:szCs w:val="18"/>
              </w:rPr>
            </w:pPr>
            <w:r w:rsidRPr="00E177FA">
              <w:rPr>
                <w:kern w:val="0"/>
                <w:sz w:val="18"/>
                <w:szCs w:val="18"/>
              </w:rPr>
              <w:t>25~35</w:t>
            </w:r>
          </w:p>
        </w:tc>
        <w:tc>
          <w:tcPr>
            <w:tcW w:w="742" w:type="pct"/>
            <w:vMerge w:val="restart"/>
            <w:vAlign w:val="center"/>
          </w:tcPr>
          <w:p w:rsidR="00BB177B" w:rsidRPr="00E177FA" w:rsidP="002B0B9D">
            <w:pPr>
              <w:spacing w:line="200" w:lineRule="exact"/>
              <w:rPr>
                <w:kern w:val="0"/>
                <w:sz w:val="18"/>
                <w:szCs w:val="18"/>
              </w:rPr>
            </w:pPr>
            <w:r w:rsidRPr="00E177FA">
              <w:rPr>
                <w:kern w:val="0"/>
                <w:sz w:val="18"/>
                <w:szCs w:val="18"/>
              </w:rPr>
              <w:t>80</w:t>
            </w:r>
          </w:p>
        </w:tc>
        <w:tc>
          <w:tcPr>
            <w:tcW w:w="742" w:type="pct"/>
            <w:vMerge w:val="restart"/>
            <w:vAlign w:val="center"/>
          </w:tcPr>
          <w:p w:rsidR="00BB177B" w:rsidRPr="00E177FA" w:rsidP="002B0B9D">
            <w:pPr>
              <w:spacing w:line="200" w:lineRule="exact"/>
              <w:rPr>
                <w:kern w:val="0"/>
                <w:sz w:val="18"/>
                <w:szCs w:val="18"/>
              </w:rPr>
            </w:pPr>
            <w:r w:rsidRPr="00E177FA">
              <w:rPr>
                <w:kern w:val="0"/>
                <w:sz w:val="18"/>
                <w:szCs w:val="18"/>
              </w:rPr>
              <w:t>70</w:t>
            </w:r>
          </w:p>
        </w:tc>
        <w:tc>
          <w:tcPr>
            <w:tcW w:w="597" w:type="pct"/>
            <w:vMerge w:val="restart"/>
            <w:vAlign w:val="center"/>
          </w:tcPr>
          <w:p w:rsidR="00BB177B" w:rsidRPr="00E177FA" w:rsidP="002B0B9D">
            <w:pPr>
              <w:spacing w:line="200" w:lineRule="exact"/>
              <w:rPr>
                <w:kern w:val="0"/>
                <w:sz w:val="18"/>
                <w:szCs w:val="18"/>
              </w:rPr>
            </w:pPr>
            <w:r w:rsidRPr="00E177FA">
              <w:rPr>
                <w:kern w:val="0"/>
                <w:sz w:val="18"/>
                <w:szCs w:val="18"/>
              </w:rPr>
              <w:t>60</w:t>
            </w:r>
          </w:p>
        </w:tc>
      </w:tr>
      <w:tr w:rsidTr="006337C2">
        <w:tblPrEx>
          <w:tblW w:w="4721" w:type="pct"/>
          <w:jc w:val="center"/>
          <w:tblLook w:val="01E0"/>
        </w:tblPrEx>
        <w:trPr>
          <w:cantSplit/>
          <w:jc w:val="center"/>
        </w:trPr>
        <w:tc>
          <w:tcPr>
            <w:tcW w:w="694" w:type="pct"/>
            <w:vAlign w:val="center"/>
          </w:tcPr>
          <w:p w:rsidR="00BB177B" w:rsidRPr="00E177FA" w:rsidP="002B0B9D">
            <w:pPr>
              <w:spacing w:line="200" w:lineRule="exact"/>
              <w:rPr>
                <w:kern w:val="0"/>
                <w:sz w:val="18"/>
                <w:szCs w:val="18"/>
              </w:rPr>
            </w:pPr>
            <w:r w:rsidRPr="00E177FA">
              <w:rPr>
                <w:kern w:val="0"/>
                <w:sz w:val="18"/>
                <w:szCs w:val="18"/>
              </w:rPr>
              <w:t>34~37</w:t>
            </w:r>
          </w:p>
        </w:tc>
        <w:tc>
          <w:tcPr>
            <w:tcW w:w="741" w:type="pct"/>
            <w:vAlign w:val="center"/>
          </w:tcPr>
          <w:p w:rsidR="00BB177B" w:rsidRPr="00E177FA" w:rsidP="002B0B9D">
            <w:pPr>
              <w:spacing w:line="200" w:lineRule="exact"/>
              <w:rPr>
                <w:kern w:val="0"/>
                <w:sz w:val="18"/>
                <w:szCs w:val="18"/>
              </w:rPr>
            </w:pPr>
            <w:r w:rsidRPr="00E177FA">
              <w:rPr>
                <w:kern w:val="0"/>
                <w:sz w:val="18"/>
                <w:szCs w:val="18"/>
              </w:rPr>
              <w:t>15~18</w:t>
            </w:r>
          </w:p>
        </w:tc>
        <w:tc>
          <w:tcPr>
            <w:tcW w:w="741" w:type="pct"/>
            <w:vAlign w:val="center"/>
          </w:tcPr>
          <w:p w:rsidR="00BB177B" w:rsidRPr="00E177FA" w:rsidP="002B0B9D">
            <w:pPr>
              <w:spacing w:line="200" w:lineRule="exact"/>
              <w:rPr>
                <w:kern w:val="0"/>
                <w:sz w:val="18"/>
                <w:szCs w:val="18"/>
              </w:rPr>
            </w:pPr>
            <w:r w:rsidRPr="00E177FA">
              <w:rPr>
                <w:kern w:val="0"/>
                <w:sz w:val="18"/>
                <w:szCs w:val="18"/>
              </w:rPr>
              <w:t>0~1</w:t>
            </w:r>
          </w:p>
        </w:tc>
        <w:tc>
          <w:tcPr>
            <w:tcW w:w="741" w:type="pct"/>
            <w:vAlign w:val="center"/>
          </w:tcPr>
          <w:p w:rsidR="00BB177B" w:rsidRPr="00E177FA" w:rsidP="002B0B9D">
            <w:pPr>
              <w:spacing w:line="200" w:lineRule="exact"/>
              <w:rPr>
                <w:kern w:val="0"/>
                <w:sz w:val="18"/>
                <w:szCs w:val="18"/>
              </w:rPr>
            </w:pPr>
            <w:r w:rsidRPr="00E177FA">
              <w:rPr>
                <w:kern w:val="0"/>
                <w:sz w:val="18"/>
                <w:szCs w:val="18"/>
              </w:rPr>
              <w:t>42~45</w:t>
            </w:r>
          </w:p>
        </w:tc>
        <w:tc>
          <w:tcPr>
            <w:tcW w:w="742" w:type="pct"/>
            <w:vMerge/>
            <w:vAlign w:val="center"/>
          </w:tcPr>
          <w:p w:rsidR="00BB177B" w:rsidRPr="00E177FA" w:rsidP="002B0B9D">
            <w:pPr>
              <w:spacing w:line="200" w:lineRule="exact"/>
              <w:rPr>
                <w:kern w:val="0"/>
                <w:sz w:val="18"/>
                <w:szCs w:val="18"/>
              </w:rPr>
            </w:pPr>
          </w:p>
        </w:tc>
        <w:tc>
          <w:tcPr>
            <w:tcW w:w="742" w:type="pct"/>
            <w:vMerge/>
            <w:vAlign w:val="center"/>
          </w:tcPr>
          <w:p w:rsidR="00BB177B" w:rsidRPr="00E177FA" w:rsidP="002B0B9D">
            <w:pPr>
              <w:spacing w:line="200" w:lineRule="exact"/>
              <w:rPr>
                <w:kern w:val="0"/>
                <w:sz w:val="18"/>
                <w:szCs w:val="18"/>
              </w:rPr>
            </w:pPr>
          </w:p>
        </w:tc>
        <w:tc>
          <w:tcPr>
            <w:tcW w:w="597" w:type="pct"/>
            <w:vMerge/>
            <w:vAlign w:val="center"/>
          </w:tcPr>
          <w:p w:rsidR="00BB177B" w:rsidRPr="00E177FA" w:rsidP="002B0B9D">
            <w:pPr>
              <w:spacing w:line="200" w:lineRule="exact"/>
              <w:rPr>
                <w:kern w:val="0"/>
                <w:sz w:val="18"/>
                <w:szCs w:val="18"/>
              </w:rPr>
            </w:pPr>
          </w:p>
        </w:tc>
      </w:tr>
      <w:tr w:rsidTr="006337C2">
        <w:tblPrEx>
          <w:tblW w:w="4721" w:type="pct"/>
          <w:jc w:val="center"/>
          <w:tblLook w:val="01E0"/>
        </w:tblPrEx>
        <w:trPr>
          <w:jc w:val="center"/>
        </w:trPr>
        <w:tc>
          <w:tcPr>
            <w:tcW w:w="694" w:type="pct"/>
            <w:vAlign w:val="center"/>
          </w:tcPr>
          <w:p w:rsidR="00BB177B" w:rsidRPr="00E177FA" w:rsidP="002B0B9D">
            <w:pPr>
              <w:spacing w:line="200" w:lineRule="exact"/>
              <w:rPr>
                <w:kern w:val="0"/>
                <w:sz w:val="18"/>
                <w:szCs w:val="18"/>
              </w:rPr>
            </w:pPr>
            <w:r w:rsidRPr="00E177FA">
              <w:rPr>
                <w:kern w:val="0"/>
                <w:sz w:val="18"/>
                <w:szCs w:val="18"/>
              </w:rPr>
              <w:t>1~5</w:t>
            </w:r>
          </w:p>
        </w:tc>
        <w:tc>
          <w:tcPr>
            <w:tcW w:w="741" w:type="pct"/>
            <w:vAlign w:val="center"/>
          </w:tcPr>
          <w:p w:rsidR="00BB177B" w:rsidRPr="00E177FA" w:rsidP="002B0B9D">
            <w:pPr>
              <w:spacing w:line="200" w:lineRule="exact"/>
              <w:rPr>
                <w:kern w:val="0"/>
                <w:sz w:val="18"/>
                <w:szCs w:val="18"/>
              </w:rPr>
            </w:pPr>
            <w:r w:rsidRPr="00E177FA">
              <w:rPr>
                <w:kern w:val="0"/>
                <w:sz w:val="18"/>
                <w:szCs w:val="18"/>
              </w:rPr>
              <w:t>44~50</w:t>
            </w:r>
          </w:p>
        </w:tc>
        <w:tc>
          <w:tcPr>
            <w:tcW w:w="741" w:type="pct"/>
            <w:vAlign w:val="center"/>
          </w:tcPr>
          <w:p w:rsidR="00BB177B" w:rsidRPr="00E177FA" w:rsidP="002B0B9D">
            <w:pPr>
              <w:spacing w:line="200" w:lineRule="exact"/>
              <w:rPr>
                <w:kern w:val="0"/>
                <w:sz w:val="18"/>
                <w:szCs w:val="18"/>
              </w:rPr>
            </w:pPr>
            <w:r w:rsidRPr="00E177FA">
              <w:rPr>
                <w:kern w:val="0"/>
                <w:sz w:val="18"/>
                <w:szCs w:val="18"/>
              </w:rPr>
              <w:t>32~38</w:t>
            </w:r>
          </w:p>
        </w:tc>
        <w:tc>
          <w:tcPr>
            <w:tcW w:w="741" w:type="pct"/>
            <w:vAlign w:val="center"/>
          </w:tcPr>
          <w:p w:rsidR="00BB177B" w:rsidRPr="00E177FA" w:rsidP="002B0B9D">
            <w:pPr>
              <w:spacing w:line="200" w:lineRule="exact"/>
              <w:rPr>
                <w:kern w:val="0"/>
                <w:sz w:val="18"/>
                <w:szCs w:val="18"/>
              </w:rPr>
            </w:pPr>
            <w:r w:rsidRPr="00E177FA">
              <w:rPr>
                <w:kern w:val="0"/>
                <w:sz w:val="18"/>
                <w:szCs w:val="18"/>
              </w:rPr>
              <w:t>10~20</w:t>
            </w:r>
          </w:p>
        </w:tc>
        <w:tc>
          <w:tcPr>
            <w:tcW w:w="742" w:type="pct"/>
            <w:vAlign w:val="center"/>
          </w:tcPr>
          <w:p w:rsidR="00BB177B" w:rsidRPr="00E177FA" w:rsidP="002B0B9D">
            <w:pPr>
              <w:spacing w:line="200" w:lineRule="exact"/>
              <w:rPr>
                <w:kern w:val="0"/>
                <w:sz w:val="18"/>
                <w:szCs w:val="18"/>
              </w:rPr>
            </w:pPr>
            <w:r w:rsidRPr="00E177FA">
              <w:rPr>
                <w:kern w:val="0"/>
                <w:sz w:val="18"/>
                <w:szCs w:val="18"/>
              </w:rPr>
              <w:t>60</w:t>
            </w:r>
          </w:p>
        </w:tc>
        <w:tc>
          <w:tcPr>
            <w:tcW w:w="742" w:type="pct"/>
            <w:vAlign w:val="center"/>
          </w:tcPr>
          <w:p w:rsidR="00BB177B" w:rsidRPr="00E177FA" w:rsidP="002B0B9D">
            <w:pPr>
              <w:spacing w:line="200" w:lineRule="exact"/>
              <w:rPr>
                <w:kern w:val="0"/>
                <w:sz w:val="18"/>
                <w:szCs w:val="18"/>
              </w:rPr>
            </w:pPr>
            <w:r w:rsidRPr="00E177FA">
              <w:rPr>
                <w:kern w:val="0"/>
                <w:sz w:val="18"/>
                <w:szCs w:val="18"/>
              </w:rPr>
              <w:t>50</w:t>
            </w:r>
          </w:p>
        </w:tc>
        <w:tc>
          <w:tcPr>
            <w:tcW w:w="597" w:type="pct"/>
            <w:vAlign w:val="center"/>
          </w:tcPr>
          <w:p w:rsidR="00BB177B" w:rsidRPr="00E177FA" w:rsidP="002B0B9D">
            <w:pPr>
              <w:spacing w:line="200" w:lineRule="exact"/>
              <w:rPr>
                <w:kern w:val="0"/>
                <w:sz w:val="18"/>
                <w:szCs w:val="18"/>
              </w:rPr>
            </w:pPr>
            <w:r w:rsidRPr="00E177FA">
              <w:rPr>
                <w:kern w:val="0"/>
                <w:sz w:val="18"/>
                <w:szCs w:val="18"/>
              </w:rPr>
              <w:t>10</w:t>
            </w:r>
          </w:p>
        </w:tc>
      </w:tr>
    </w:tbl>
    <w:p>
      <w:pPr>
        <w:sectPr w:rsidSect="002B0B9D">
          <w:type w:val="nextPage"/>
          <w:pgSz w:w="11906" w:h="16838"/>
          <w:pgMar w:top="1247" w:right="1418" w:bottom="1134" w:left="1644" w:header="851" w:footer="680" w:gutter="0"/>
          <w:pgNumType w:start="31"/>
          <w:cols w:space="425"/>
          <w:titlePg w:val="0"/>
          <w:docGrid w:type="lines" w:linePitch="312"/>
        </w:sectPr>
      </w:pPr>
    </w:p>
    <w:p w:rsidR="00BB177B" w:rsidRPr="00E177FA" w:rsidP="00BB177B">
      <w:pPr>
        <w:spacing w:line="200" w:lineRule="exact"/>
        <w:rPr>
          <w:kern w:val="0"/>
          <w:sz w:val="18"/>
          <w:szCs w:val="18"/>
        </w:rPr>
      </w:pPr>
    </w:p>
    <w:p w:rsidR="00BB177B" w:rsidRPr="00E177FA" w:rsidP="00BB177B">
      <w:pPr>
        <w:spacing w:line="200" w:lineRule="exact"/>
        <w:jc w:val="center"/>
        <w:rPr>
          <w:kern w:val="0"/>
          <w:sz w:val="18"/>
          <w:szCs w:val="18"/>
        </w:rPr>
      </w:pPr>
      <w:r w:rsidRPr="00E177FA">
        <w:rPr>
          <w:rFonts w:hint="eastAsia"/>
          <w:kern w:val="0"/>
          <w:sz w:val="18"/>
          <w:szCs w:val="18"/>
        </w:rPr>
        <w:t>天然花岗石板材规格尺寸允许偏差</w:t>
      </w:r>
      <w:r w:rsidRPr="00E177FA">
        <w:rPr>
          <w:kern w:val="0"/>
          <w:sz w:val="18"/>
          <w:szCs w:val="18"/>
        </w:rPr>
        <w:t xml:space="preserve">   </w:t>
      </w:r>
      <w:r w:rsidRPr="00E177FA">
        <w:rPr>
          <w:rFonts w:hint="eastAsia"/>
          <w:kern w:val="0"/>
          <w:sz w:val="18"/>
          <w:szCs w:val="18"/>
        </w:rPr>
        <w:t>单位</w:t>
      </w:r>
      <w:r w:rsidRPr="00E177FA">
        <w:rPr>
          <w:kern w:val="0"/>
          <w:sz w:val="18"/>
          <w:szCs w:val="18"/>
        </w:rPr>
        <w:t xml:space="preserve">:mm    </w:t>
      </w:r>
      <w:r w:rsidRPr="00E177FA">
        <w:rPr>
          <w:rFonts w:hint="eastAsia"/>
          <w:kern w:val="0"/>
          <w:sz w:val="18"/>
          <w:szCs w:val="18"/>
        </w:rPr>
        <w:t>表</w:t>
      </w:r>
      <w:r w:rsidRPr="00E177FA">
        <w:rPr>
          <w:kern w:val="0"/>
          <w:sz w:val="18"/>
          <w:szCs w:val="18"/>
        </w:rPr>
        <w:t>7.7.2.2-6</w:t>
      </w:r>
    </w:p>
    <w:tbl>
      <w:tblPr>
        <w:tblStyle w:val="TableNormal"/>
        <w:tblW w:w="472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75"/>
        <w:gridCol w:w="1148"/>
        <w:gridCol w:w="1133"/>
        <w:gridCol w:w="1133"/>
        <w:gridCol w:w="1133"/>
        <w:gridCol w:w="1133"/>
        <w:gridCol w:w="1133"/>
        <w:gridCol w:w="868"/>
      </w:tblGrid>
      <w:tr w:rsidTr="006337C2">
        <w:tblPrEx>
          <w:tblW w:w="472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Ex>
        <w:trPr>
          <w:jc w:val="center"/>
        </w:trPr>
        <w:tc>
          <w:tcPr>
            <w:tcW w:w="1183" w:type="pct"/>
            <w:gridSpan w:val="2"/>
            <w:vAlign w:val="center"/>
          </w:tcPr>
          <w:p w:rsidR="00BB177B" w:rsidRPr="00E177FA" w:rsidP="002B0B9D">
            <w:pPr>
              <w:spacing w:line="200" w:lineRule="exact"/>
              <w:rPr>
                <w:kern w:val="0"/>
                <w:sz w:val="18"/>
                <w:szCs w:val="18"/>
              </w:rPr>
            </w:pPr>
            <w:r w:rsidRPr="00E177FA">
              <w:rPr>
                <w:rFonts w:hint="eastAsia"/>
                <w:kern w:val="0"/>
                <w:sz w:val="18"/>
                <w:szCs w:val="18"/>
              </w:rPr>
              <w:t>分类</w:t>
            </w:r>
          </w:p>
        </w:tc>
        <w:tc>
          <w:tcPr>
            <w:tcW w:w="1985" w:type="pct"/>
            <w:gridSpan w:val="3"/>
            <w:vAlign w:val="center"/>
          </w:tcPr>
          <w:p w:rsidR="00BB177B" w:rsidRPr="00E177FA" w:rsidP="002B0B9D">
            <w:pPr>
              <w:spacing w:line="200" w:lineRule="exact"/>
              <w:rPr>
                <w:kern w:val="0"/>
                <w:sz w:val="18"/>
                <w:szCs w:val="18"/>
              </w:rPr>
            </w:pPr>
            <w:r w:rsidRPr="00E177FA">
              <w:rPr>
                <w:rFonts w:hint="eastAsia"/>
                <w:kern w:val="0"/>
                <w:sz w:val="18"/>
                <w:szCs w:val="18"/>
              </w:rPr>
              <w:t>细面和镜面板材</w:t>
            </w:r>
          </w:p>
        </w:tc>
        <w:tc>
          <w:tcPr>
            <w:tcW w:w="1832" w:type="pct"/>
            <w:gridSpan w:val="3"/>
            <w:vAlign w:val="center"/>
          </w:tcPr>
          <w:p w:rsidR="00BB177B" w:rsidRPr="00E177FA" w:rsidP="002B0B9D">
            <w:pPr>
              <w:spacing w:line="200" w:lineRule="exact"/>
              <w:rPr>
                <w:kern w:val="0"/>
                <w:sz w:val="18"/>
                <w:szCs w:val="18"/>
              </w:rPr>
            </w:pPr>
            <w:r w:rsidRPr="00E177FA">
              <w:rPr>
                <w:rFonts w:hint="eastAsia"/>
                <w:kern w:val="0"/>
                <w:sz w:val="18"/>
                <w:szCs w:val="18"/>
              </w:rPr>
              <w:t>粗面板材</w:t>
            </w:r>
          </w:p>
        </w:tc>
      </w:tr>
      <w:tr w:rsidTr="006337C2">
        <w:tblPrEx>
          <w:tblW w:w="4722" w:type="pct"/>
          <w:jc w:val="center"/>
          <w:tblLook w:val="01E0"/>
        </w:tblPrEx>
        <w:trPr>
          <w:jc w:val="center"/>
        </w:trPr>
        <w:tc>
          <w:tcPr>
            <w:tcW w:w="1183" w:type="pct"/>
            <w:gridSpan w:val="2"/>
            <w:vAlign w:val="center"/>
          </w:tcPr>
          <w:p w:rsidR="00BB177B" w:rsidRPr="00E177FA" w:rsidP="002B0B9D">
            <w:pPr>
              <w:spacing w:line="200" w:lineRule="exact"/>
              <w:rPr>
                <w:kern w:val="0"/>
                <w:sz w:val="18"/>
                <w:szCs w:val="18"/>
              </w:rPr>
            </w:pPr>
            <w:r w:rsidRPr="00E177FA">
              <w:rPr>
                <w:rFonts w:hint="eastAsia"/>
                <w:kern w:val="0"/>
                <w:sz w:val="18"/>
                <w:szCs w:val="18"/>
              </w:rPr>
              <w:t>等级</w:t>
            </w:r>
          </w:p>
        </w:tc>
        <w:tc>
          <w:tcPr>
            <w:tcW w:w="662" w:type="pct"/>
            <w:vAlign w:val="center"/>
          </w:tcPr>
          <w:p w:rsidR="00BB177B" w:rsidRPr="00E177FA" w:rsidP="002B0B9D">
            <w:pPr>
              <w:spacing w:line="200" w:lineRule="exact"/>
              <w:rPr>
                <w:kern w:val="0"/>
                <w:sz w:val="18"/>
                <w:szCs w:val="18"/>
              </w:rPr>
            </w:pPr>
            <w:r w:rsidRPr="00E177FA">
              <w:rPr>
                <w:rFonts w:hint="eastAsia"/>
                <w:kern w:val="0"/>
                <w:sz w:val="18"/>
                <w:szCs w:val="18"/>
              </w:rPr>
              <w:t>优等品</w:t>
            </w:r>
          </w:p>
        </w:tc>
        <w:tc>
          <w:tcPr>
            <w:tcW w:w="662" w:type="pct"/>
            <w:vAlign w:val="center"/>
          </w:tcPr>
          <w:p w:rsidR="00BB177B" w:rsidRPr="00E177FA" w:rsidP="002B0B9D">
            <w:pPr>
              <w:spacing w:line="200" w:lineRule="exact"/>
              <w:rPr>
                <w:kern w:val="0"/>
                <w:sz w:val="18"/>
                <w:szCs w:val="18"/>
              </w:rPr>
            </w:pPr>
            <w:r w:rsidRPr="00E177FA">
              <w:rPr>
                <w:rFonts w:hint="eastAsia"/>
                <w:kern w:val="0"/>
                <w:sz w:val="18"/>
                <w:szCs w:val="18"/>
              </w:rPr>
              <w:t>一等品</w:t>
            </w:r>
          </w:p>
        </w:tc>
        <w:tc>
          <w:tcPr>
            <w:tcW w:w="662" w:type="pct"/>
            <w:vAlign w:val="center"/>
          </w:tcPr>
          <w:p w:rsidR="00BB177B" w:rsidRPr="00E177FA" w:rsidP="002B0B9D">
            <w:pPr>
              <w:spacing w:line="200" w:lineRule="exact"/>
              <w:rPr>
                <w:kern w:val="0"/>
                <w:sz w:val="18"/>
                <w:szCs w:val="18"/>
              </w:rPr>
            </w:pPr>
            <w:r w:rsidRPr="00E177FA">
              <w:rPr>
                <w:rFonts w:hint="eastAsia"/>
                <w:kern w:val="0"/>
                <w:sz w:val="18"/>
                <w:szCs w:val="18"/>
              </w:rPr>
              <w:t>合格品</w:t>
            </w:r>
          </w:p>
        </w:tc>
        <w:tc>
          <w:tcPr>
            <w:tcW w:w="662" w:type="pct"/>
            <w:vAlign w:val="center"/>
          </w:tcPr>
          <w:p w:rsidR="00BB177B" w:rsidRPr="00E177FA" w:rsidP="002B0B9D">
            <w:pPr>
              <w:spacing w:line="200" w:lineRule="exact"/>
              <w:rPr>
                <w:kern w:val="0"/>
                <w:sz w:val="18"/>
                <w:szCs w:val="18"/>
              </w:rPr>
            </w:pPr>
            <w:r w:rsidRPr="00E177FA">
              <w:rPr>
                <w:rFonts w:hint="eastAsia"/>
                <w:kern w:val="0"/>
                <w:sz w:val="18"/>
                <w:szCs w:val="18"/>
              </w:rPr>
              <w:t>优等品</w:t>
            </w:r>
          </w:p>
        </w:tc>
        <w:tc>
          <w:tcPr>
            <w:tcW w:w="662" w:type="pct"/>
            <w:vAlign w:val="center"/>
          </w:tcPr>
          <w:p w:rsidR="00BB177B" w:rsidRPr="00E177FA" w:rsidP="002B0B9D">
            <w:pPr>
              <w:spacing w:line="200" w:lineRule="exact"/>
              <w:rPr>
                <w:kern w:val="0"/>
                <w:sz w:val="18"/>
                <w:szCs w:val="18"/>
              </w:rPr>
            </w:pPr>
            <w:r w:rsidRPr="00E177FA">
              <w:rPr>
                <w:rFonts w:hint="eastAsia"/>
                <w:kern w:val="0"/>
                <w:sz w:val="18"/>
                <w:szCs w:val="18"/>
              </w:rPr>
              <w:t>一等品</w:t>
            </w:r>
          </w:p>
        </w:tc>
        <w:tc>
          <w:tcPr>
            <w:tcW w:w="508" w:type="pct"/>
            <w:vAlign w:val="center"/>
          </w:tcPr>
          <w:p w:rsidR="00BB177B" w:rsidRPr="00E177FA" w:rsidP="002B0B9D">
            <w:pPr>
              <w:spacing w:line="200" w:lineRule="exact"/>
              <w:rPr>
                <w:kern w:val="0"/>
                <w:sz w:val="18"/>
                <w:szCs w:val="18"/>
              </w:rPr>
            </w:pPr>
            <w:r w:rsidRPr="00E177FA">
              <w:rPr>
                <w:rFonts w:hint="eastAsia"/>
                <w:kern w:val="0"/>
                <w:sz w:val="18"/>
                <w:szCs w:val="18"/>
              </w:rPr>
              <w:t>合格品</w:t>
            </w:r>
          </w:p>
        </w:tc>
      </w:tr>
      <w:tr w:rsidTr="006337C2">
        <w:tblPrEx>
          <w:tblW w:w="4722" w:type="pct"/>
          <w:jc w:val="center"/>
          <w:tblLook w:val="01E0"/>
        </w:tblPrEx>
        <w:trPr>
          <w:jc w:val="center"/>
        </w:trPr>
        <w:tc>
          <w:tcPr>
            <w:tcW w:w="1183" w:type="pct"/>
            <w:gridSpan w:val="2"/>
            <w:vAlign w:val="center"/>
          </w:tcPr>
          <w:p w:rsidR="00BB177B" w:rsidRPr="00E177FA" w:rsidP="002B0B9D">
            <w:pPr>
              <w:spacing w:line="200" w:lineRule="exact"/>
              <w:rPr>
                <w:kern w:val="0"/>
                <w:sz w:val="18"/>
                <w:szCs w:val="18"/>
              </w:rPr>
            </w:pPr>
            <w:r w:rsidRPr="00E177FA">
              <w:rPr>
                <w:rFonts w:hint="eastAsia"/>
                <w:kern w:val="0"/>
                <w:sz w:val="18"/>
                <w:szCs w:val="18"/>
              </w:rPr>
              <w:t>长、宽度</w:t>
            </w:r>
          </w:p>
        </w:tc>
        <w:tc>
          <w:tcPr>
            <w:tcW w:w="662" w:type="pct"/>
            <w:vAlign w:val="center"/>
          </w:tcPr>
          <w:p w:rsidR="00BB177B" w:rsidRPr="00E177FA" w:rsidP="002B0B9D">
            <w:pPr>
              <w:spacing w:line="200" w:lineRule="exact"/>
              <w:rPr>
                <w:kern w:val="0"/>
                <w:sz w:val="18"/>
                <w:szCs w:val="18"/>
              </w:rPr>
            </w:pPr>
            <w:r w:rsidRPr="00E177FA">
              <w:rPr>
                <w:kern w:val="0"/>
                <w:sz w:val="18"/>
                <w:szCs w:val="18"/>
              </w:rPr>
              <w:t>0</w:t>
            </w:r>
          </w:p>
          <w:p w:rsidR="00BB177B" w:rsidRPr="00E177FA" w:rsidP="002B0B9D">
            <w:pPr>
              <w:spacing w:line="200" w:lineRule="exact"/>
              <w:rPr>
                <w:kern w:val="0"/>
                <w:sz w:val="18"/>
                <w:szCs w:val="18"/>
              </w:rPr>
            </w:pPr>
            <w:r w:rsidRPr="00E177FA">
              <w:rPr>
                <w:rFonts w:hint="eastAsia"/>
                <w:kern w:val="0"/>
                <w:sz w:val="18"/>
                <w:szCs w:val="18"/>
              </w:rPr>
              <w:t>－</w:t>
            </w:r>
            <w:r w:rsidRPr="00E177FA">
              <w:rPr>
                <w:kern w:val="0"/>
                <w:sz w:val="18"/>
                <w:szCs w:val="18"/>
              </w:rPr>
              <w:t>1.5</w:t>
            </w:r>
          </w:p>
        </w:tc>
        <w:tc>
          <w:tcPr>
            <w:tcW w:w="1324" w:type="pct"/>
            <w:gridSpan w:val="2"/>
            <w:vAlign w:val="center"/>
          </w:tcPr>
          <w:p w:rsidR="00BB177B" w:rsidRPr="00E177FA" w:rsidP="002B0B9D">
            <w:pPr>
              <w:spacing w:line="200" w:lineRule="exact"/>
              <w:rPr>
                <w:kern w:val="0"/>
                <w:sz w:val="18"/>
                <w:szCs w:val="18"/>
              </w:rPr>
            </w:pPr>
            <w:r w:rsidRPr="00E177FA">
              <w:rPr>
                <w:kern w:val="0"/>
                <w:sz w:val="18"/>
                <w:szCs w:val="18"/>
              </w:rPr>
              <w:t>0</w:t>
            </w:r>
          </w:p>
          <w:p w:rsidR="00BB177B" w:rsidRPr="00E177FA" w:rsidP="002B0B9D">
            <w:pPr>
              <w:spacing w:line="200" w:lineRule="exact"/>
              <w:rPr>
                <w:kern w:val="0"/>
                <w:sz w:val="18"/>
                <w:szCs w:val="18"/>
              </w:rPr>
            </w:pPr>
            <w:r w:rsidRPr="00E177FA">
              <w:rPr>
                <w:rFonts w:hint="eastAsia"/>
                <w:kern w:val="0"/>
                <w:sz w:val="18"/>
                <w:szCs w:val="18"/>
              </w:rPr>
              <w:t>－</w:t>
            </w:r>
            <w:r w:rsidRPr="00E177FA">
              <w:rPr>
                <w:kern w:val="0"/>
                <w:sz w:val="18"/>
                <w:szCs w:val="18"/>
              </w:rPr>
              <w:t>1.5</w:t>
            </w:r>
          </w:p>
        </w:tc>
        <w:tc>
          <w:tcPr>
            <w:tcW w:w="662" w:type="pct"/>
            <w:vAlign w:val="center"/>
          </w:tcPr>
          <w:p w:rsidR="00BB177B" w:rsidRPr="00E177FA" w:rsidP="002B0B9D">
            <w:pPr>
              <w:spacing w:line="200" w:lineRule="exact"/>
              <w:rPr>
                <w:kern w:val="0"/>
                <w:sz w:val="18"/>
                <w:szCs w:val="18"/>
              </w:rPr>
            </w:pPr>
            <w:r w:rsidRPr="00E177FA">
              <w:rPr>
                <w:kern w:val="0"/>
                <w:sz w:val="18"/>
                <w:szCs w:val="18"/>
              </w:rPr>
              <w:t>0</w:t>
            </w:r>
          </w:p>
          <w:p w:rsidR="00BB177B" w:rsidRPr="00E177FA" w:rsidP="002B0B9D">
            <w:pPr>
              <w:spacing w:line="200" w:lineRule="exact"/>
              <w:rPr>
                <w:kern w:val="0"/>
                <w:sz w:val="18"/>
                <w:szCs w:val="18"/>
              </w:rPr>
            </w:pPr>
            <w:r w:rsidRPr="00E177FA">
              <w:rPr>
                <w:rFonts w:hint="eastAsia"/>
                <w:kern w:val="0"/>
                <w:sz w:val="18"/>
                <w:szCs w:val="18"/>
              </w:rPr>
              <w:t>－</w:t>
            </w:r>
            <w:r w:rsidRPr="00E177FA">
              <w:rPr>
                <w:kern w:val="0"/>
                <w:sz w:val="18"/>
                <w:szCs w:val="18"/>
              </w:rPr>
              <w:t>1.0</w:t>
            </w:r>
          </w:p>
        </w:tc>
        <w:tc>
          <w:tcPr>
            <w:tcW w:w="662" w:type="pct"/>
            <w:vAlign w:val="center"/>
          </w:tcPr>
          <w:p w:rsidR="00BB177B" w:rsidRPr="00E177FA" w:rsidP="002B0B9D">
            <w:pPr>
              <w:spacing w:line="200" w:lineRule="exact"/>
              <w:rPr>
                <w:kern w:val="0"/>
                <w:sz w:val="18"/>
                <w:szCs w:val="18"/>
              </w:rPr>
            </w:pPr>
            <w:r w:rsidRPr="00E177FA">
              <w:rPr>
                <w:kern w:val="0"/>
                <w:sz w:val="18"/>
                <w:szCs w:val="18"/>
              </w:rPr>
              <w:t>0</w:t>
            </w:r>
          </w:p>
          <w:p w:rsidR="00BB177B" w:rsidRPr="00E177FA" w:rsidP="002B0B9D">
            <w:pPr>
              <w:spacing w:line="200" w:lineRule="exact"/>
              <w:rPr>
                <w:kern w:val="0"/>
                <w:sz w:val="18"/>
                <w:szCs w:val="18"/>
              </w:rPr>
            </w:pPr>
            <w:r w:rsidRPr="00E177FA">
              <w:rPr>
                <w:rFonts w:hint="eastAsia"/>
                <w:kern w:val="0"/>
                <w:sz w:val="18"/>
                <w:szCs w:val="18"/>
              </w:rPr>
              <w:t>－</w:t>
            </w:r>
            <w:r w:rsidRPr="00E177FA">
              <w:rPr>
                <w:kern w:val="0"/>
                <w:sz w:val="18"/>
                <w:szCs w:val="18"/>
              </w:rPr>
              <w:t>2.0</w:t>
            </w:r>
          </w:p>
        </w:tc>
        <w:tc>
          <w:tcPr>
            <w:tcW w:w="508" w:type="pct"/>
            <w:vAlign w:val="center"/>
          </w:tcPr>
          <w:p w:rsidR="00BB177B" w:rsidRPr="00E177FA" w:rsidP="002B0B9D">
            <w:pPr>
              <w:spacing w:line="200" w:lineRule="exact"/>
              <w:rPr>
                <w:kern w:val="0"/>
                <w:sz w:val="18"/>
                <w:szCs w:val="18"/>
              </w:rPr>
            </w:pPr>
            <w:r w:rsidRPr="00E177FA">
              <w:rPr>
                <w:kern w:val="0"/>
                <w:sz w:val="18"/>
                <w:szCs w:val="18"/>
              </w:rPr>
              <w:t>0</w:t>
            </w:r>
          </w:p>
          <w:p w:rsidR="00BB177B" w:rsidRPr="00E177FA" w:rsidP="002B0B9D">
            <w:pPr>
              <w:spacing w:line="200" w:lineRule="exact"/>
              <w:rPr>
                <w:kern w:val="0"/>
                <w:sz w:val="18"/>
                <w:szCs w:val="18"/>
              </w:rPr>
            </w:pPr>
            <w:r w:rsidRPr="00E177FA">
              <w:rPr>
                <w:rFonts w:hint="eastAsia"/>
                <w:kern w:val="0"/>
                <w:sz w:val="18"/>
                <w:szCs w:val="18"/>
              </w:rPr>
              <w:t>－</w:t>
            </w:r>
            <w:r w:rsidRPr="00E177FA">
              <w:rPr>
                <w:kern w:val="0"/>
                <w:sz w:val="18"/>
                <w:szCs w:val="18"/>
              </w:rPr>
              <w:t>3.0</w:t>
            </w:r>
          </w:p>
        </w:tc>
      </w:tr>
      <w:tr w:rsidTr="006337C2">
        <w:tblPrEx>
          <w:tblW w:w="4722" w:type="pct"/>
          <w:jc w:val="center"/>
          <w:tblLook w:val="01E0"/>
        </w:tblPrEx>
        <w:trPr>
          <w:cantSplit/>
          <w:jc w:val="center"/>
        </w:trPr>
        <w:tc>
          <w:tcPr>
            <w:tcW w:w="512" w:type="pct"/>
            <w:vMerge w:val="restart"/>
            <w:vAlign w:val="center"/>
          </w:tcPr>
          <w:p w:rsidR="00BB177B" w:rsidRPr="00E177FA" w:rsidP="002B0B9D">
            <w:pPr>
              <w:spacing w:line="200" w:lineRule="exact"/>
              <w:rPr>
                <w:kern w:val="0"/>
                <w:sz w:val="18"/>
                <w:szCs w:val="18"/>
              </w:rPr>
            </w:pPr>
            <w:r w:rsidRPr="00E177FA">
              <w:rPr>
                <w:rFonts w:hint="eastAsia"/>
                <w:kern w:val="0"/>
                <w:sz w:val="18"/>
                <w:szCs w:val="18"/>
              </w:rPr>
              <w:t>厚</w:t>
            </w:r>
          </w:p>
          <w:p w:rsidR="00BB177B" w:rsidRPr="00E177FA" w:rsidP="002B0B9D">
            <w:pPr>
              <w:spacing w:line="200" w:lineRule="exact"/>
              <w:rPr>
                <w:kern w:val="0"/>
                <w:sz w:val="18"/>
                <w:szCs w:val="18"/>
              </w:rPr>
            </w:pPr>
            <w:r w:rsidRPr="00E177FA">
              <w:rPr>
                <w:rFonts w:hint="eastAsia"/>
                <w:kern w:val="0"/>
                <w:sz w:val="18"/>
                <w:szCs w:val="18"/>
              </w:rPr>
              <w:t>度</w:t>
            </w:r>
          </w:p>
        </w:tc>
        <w:tc>
          <w:tcPr>
            <w:tcW w:w="671" w:type="pct"/>
            <w:vAlign w:val="center"/>
          </w:tcPr>
          <w:p w:rsidR="00BB177B" w:rsidRPr="00E177FA" w:rsidP="002B0B9D">
            <w:pPr>
              <w:spacing w:line="200" w:lineRule="exact"/>
              <w:rPr>
                <w:kern w:val="0"/>
                <w:sz w:val="18"/>
                <w:szCs w:val="18"/>
              </w:rPr>
            </w:pPr>
            <w:r w:rsidRPr="00E177FA">
              <w:rPr>
                <w:rFonts w:hint="eastAsia"/>
                <w:kern w:val="0"/>
                <w:sz w:val="18"/>
                <w:szCs w:val="18"/>
              </w:rPr>
              <w:t>≤</w:t>
            </w:r>
            <w:r w:rsidRPr="00E177FA">
              <w:rPr>
                <w:kern w:val="0"/>
                <w:sz w:val="18"/>
                <w:szCs w:val="18"/>
              </w:rPr>
              <w:t>15</w:t>
            </w:r>
          </w:p>
        </w:tc>
        <w:tc>
          <w:tcPr>
            <w:tcW w:w="662" w:type="pct"/>
            <w:vAlign w:val="center"/>
          </w:tcPr>
          <w:p w:rsidR="00BB177B" w:rsidRPr="00E177FA" w:rsidP="002B0B9D">
            <w:pPr>
              <w:spacing w:line="200" w:lineRule="exact"/>
              <w:rPr>
                <w:kern w:val="0"/>
                <w:sz w:val="18"/>
                <w:szCs w:val="18"/>
              </w:rPr>
            </w:pPr>
            <w:r w:rsidRPr="00E177FA">
              <w:rPr>
                <w:rFonts w:hint="eastAsia"/>
                <w:kern w:val="0"/>
                <w:sz w:val="18"/>
                <w:szCs w:val="18"/>
              </w:rPr>
              <w:t>±</w:t>
            </w:r>
            <w:r w:rsidRPr="00E177FA">
              <w:rPr>
                <w:kern w:val="0"/>
                <w:sz w:val="18"/>
                <w:szCs w:val="18"/>
              </w:rPr>
              <w:t>0.5</w:t>
            </w:r>
          </w:p>
        </w:tc>
        <w:tc>
          <w:tcPr>
            <w:tcW w:w="662" w:type="pct"/>
            <w:vAlign w:val="center"/>
          </w:tcPr>
          <w:p w:rsidR="00BB177B" w:rsidRPr="00E177FA" w:rsidP="002B0B9D">
            <w:pPr>
              <w:spacing w:line="200" w:lineRule="exact"/>
              <w:rPr>
                <w:kern w:val="0"/>
                <w:sz w:val="18"/>
                <w:szCs w:val="18"/>
              </w:rPr>
            </w:pPr>
            <w:r w:rsidRPr="00E177FA">
              <w:rPr>
                <w:rFonts w:hint="eastAsia"/>
                <w:kern w:val="0"/>
                <w:sz w:val="18"/>
                <w:szCs w:val="18"/>
              </w:rPr>
              <w:t>±</w:t>
            </w:r>
            <w:r w:rsidRPr="00E177FA">
              <w:rPr>
                <w:kern w:val="0"/>
                <w:sz w:val="18"/>
                <w:szCs w:val="18"/>
              </w:rPr>
              <w:t>1.0</w:t>
            </w:r>
          </w:p>
        </w:tc>
        <w:tc>
          <w:tcPr>
            <w:tcW w:w="662" w:type="pct"/>
            <w:vAlign w:val="center"/>
          </w:tcPr>
          <w:p w:rsidR="00BB177B" w:rsidRPr="00E177FA" w:rsidP="002B0B9D">
            <w:pPr>
              <w:spacing w:line="200" w:lineRule="exact"/>
              <w:rPr>
                <w:kern w:val="0"/>
                <w:sz w:val="18"/>
                <w:szCs w:val="18"/>
              </w:rPr>
            </w:pPr>
            <w:r w:rsidRPr="00E177FA">
              <w:rPr>
                <w:rFonts w:hint="eastAsia"/>
                <w:kern w:val="0"/>
                <w:sz w:val="18"/>
                <w:szCs w:val="18"/>
              </w:rPr>
              <w:t>±</w:t>
            </w:r>
            <w:r w:rsidRPr="00E177FA">
              <w:rPr>
                <w:kern w:val="0"/>
                <w:sz w:val="18"/>
                <w:szCs w:val="18"/>
              </w:rPr>
              <w:t>1.0</w:t>
            </w:r>
          </w:p>
          <w:p w:rsidR="00BB177B" w:rsidRPr="00E177FA" w:rsidP="002B0B9D">
            <w:pPr>
              <w:spacing w:line="200" w:lineRule="exact"/>
              <w:rPr>
                <w:kern w:val="0"/>
                <w:sz w:val="18"/>
                <w:szCs w:val="18"/>
              </w:rPr>
            </w:pPr>
            <w:r w:rsidRPr="00E177FA">
              <w:rPr>
                <w:rFonts w:hint="eastAsia"/>
                <w:kern w:val="0"/>
                <w:sz w:val="18"/>
                <w:szCs w:val="18"/>
              </w:rPr>
              <w:t>－</w:t>
            </w:r>
            <w:r w:rsidRPr="00E177FA">
              <w:rPr>
                <w:kern w:val="0"/>
                <w:sz w:val="18"/>
                <w:szCs w:val="18"/>
              </w:rPr>
              <w:t>2.0</w:t>
            </w:r>
          </w:p>
        </w:tc>
        <w:tc>
          <w:tcPr>
            <w:tcW w:w="1832" w:type="pct"/>
            <w:gridSpan w:val="3"/>
            <w:vAlign w:val="center"/>
          </w:tcPr>
          <w:p w:rsidR="00BB177B" w:rsidRPr="00E177FA" w:rsidP="002B0B9D">
            <w:pPr>
              <w:spacing w:line="200" w:lineRule="exact"/>
              <w:rPr>
                <w:kern w:val="0"/>
                <w:sz w:val="18"/>
                <w:szCs w:val="18"/>
              </w:rPr>
            </w:pPr>
            <w:r w:rsidRPr="00E177FA">
              <w:rPr>
                <w:rFonts w:hint="eastAsia"/>
                <w:kern w:val="0"/>
                <w:sz w:val="18"/>
                <w:szCs w:val="18"/>
              </w:rPr>
              <w:t>－</w:t>
            </w:r>
          </w:p>
        </w:tc>
      </w:tr>
      <w:tr w:rsidTr="006337C2">
        <w:tblPrEx>
          <w:tblW w:w="4722" w:type="pct"/>
          <w:jc w:val="center"/>
          <w:tblLook w:val="01E0"/>
        </w:tblPrEx>
        <w:trPr>
          <w:cantSplit/>
          <w:jc w:val="center"/>
        </w:trPr>
        <w:tc>
          <w:tcPr>
            <w:tcW w:w="512" w:type="pct"/>
            <w:vMerge/>
            <w:vAlign w:val="center"/>
          </w:tcPr>
          <w:p w:rsidR="00BB177B" w:rsidRPr="00E177FA" w:rsidP="002B0B9D">
            <w:pPr>
              <w:spacing w:line="200" w:lineRule="exact"/>
              <w:rPr>
                <w:kern w:val="0"/>
                <w:sz w:val="18"/>
                <w:szCs w:val="18"/>
              </w:rPr>
            </w:pPr>
          </w:p>
        </w:tc>
        <w:tc>
          <w:tcPr>
            <w:tcW w:w="671" w:type="pct"/>
            <w:vAlign w:val="center"/>
          </w:tcPr>
          <w:p w:rsidR="00BB177B" w:rsidRPr="00E177FA" w:rsidP="002B0B9D">
            <w:pPr>
              <w:spacing w:line="200" w:lineRule="exact"/>
              <w:rPr>
                <w:kern w:val="0"/>
                <w:sz w:val="18"/>
                <w:szCs w:val="18"/>
              </w:rPr>
            </w:pPr>
            <w:r w:rsidRPr="00E177FA">
              <w:rPr>
                <w:rFonts w:hint="eastAsia"/>
                <w:kern w:val="0"/>
                <w:sz w:val="18"/>
                <w:szCs w:val="18"/>
              </w:rPr>
              <w:t>＞</w:t>
            </w:r>
            <w:r w:rsidRPr="00E177FA">
              <w:rPr>
                <w:kern w:val="0"/>
                <w:sz w:val="18"/>
                <w:szCs w:val="18"/>
              </w:rPr>
              <w:t>15</w:t>
            </w:r>
          </w:p>
        </w:tc>
        <w:tc>
          <w:tcPr>
            <w:tcW w:w="662" w:type="pct"/>
            <w:vAlign w:val="center"/>
          </w:tcPr>
          <w:p w:rsidR="00BB177B" w:rsidRPr="00E177FA" w:rsidP="002B0B9D">
            <w:pPr>
              <w:spacing w:line="200" w:lineRule="exact"/>
              <w:rPr>
                <w:kern w:val="0"/>
                <w:sz w:val="18"/>
                <w:szCs w:val="18"/>
              </w:rPr>
            </w:pPr>
            <w:r w:rsidRPr="00E177FA">
              <w:rPr>
                <w:rFonts w:hint="eastAsia"/>
                <w:kern w:val="0"/>
                <w:sz w:val="18"/>
                <w:szCs w:val="18"/>
              </w:rPr>
              <w:t>±</w:t>
            </w:r>
            <w:r w:rsidRPr="00E177FA">
              <w:rPr>
                <w:kern w:val="0"/>
                <w:sz w:val="18"/>
                <w:szCs w:val="18"/>
              </w:rPr>
              <w:t>1.0</w:t>
            </w:r>
          </w:p>
        </w:tc>
        <w:tc>
          <w:tcPr>
            <w:tcW w:w="662" w:type="pct"/>
            <w:vAlign w:val="center"/>
          </w:tcPr>
          <w:p w:rsidR="00BB177B" w:rsidRPr="00E177FA" w:rsidP="002B0B9D">
            <w:pPr>
              <w:spacing w:line="200" w:lineRule="exact"/>
              <w:rPr>
                <w:kern w:val="0"/>
                <w:sz w:val="18"/>
                <w:szCs w:val="18"/>
              </w:rPr>
            </w:pPr>
            <w:r w:rsidRPr="00E177FA">
              <w:rPr>
                <w:rFonts w:hint="eastAsia"/>
                <w:kern w:val="0"/>
                <w:sz w:val="18"/>
                <w:szCs w:val="18"/>
              </w:rPr>
              <w:t>±</w:t>
            </w:r>
            <w:r w:rsidRPr="00E177FA">
              <w:rPr>
                <w:kern w:val="0"/>
                <w:sz w:val="18"/>
                <w:szCs w:val="18"/>
              </w:rPr>
              <w:t>2.0</w:t>
            </w:r>
          </w:p>
          <w:p w:rsidR="00BB177B" w:rsidRPr="00E177FA" w:rsidP="002B0B9D">
            <w:pPr>
              <w:spacing w:line="200" w:lineRule="exact"/>
              <w:rPr>
                <w:kern w:val="0"/>
                <w:sz w:val="18"/>
                <w:szCs w:val="18"/>
              </w:rPr>
            </w:pPr>
          </w:p>
        </w:tc>
        <w:tc>
          <w:tcPr>
            <w:tcW w:w="662" w:type="pct"/>
            <w:vAlign w:val="center"/>
          </w:tcPr>
          <w:p w:rsidR="00BB177B" w:rsidRPr="00E177FA" w:rsidP="002B0B9D">
            <w:pPr>
              <w:spacing w:line="200" w:lineRule="exact"/>
              <w:rPr>
                <w:kern w:val="0"/>
                <w:sz w:val="18"/>
                <w:szCs w:val="18"/>
              </w:rPr>
            </w:pPr>
            <w:r w:rsidRPr="00E177FA">
              <w:rPr>
                <w:rFonts w:hint="eastAsia"/>
                <w:kern w:val="0"/>
                <w:sz w:val="18"/>
                <w:szCs w:val="18"/>
              </w:rPr>
              <w:t>＋</w:t>
            </w:r>
            <w:r w:rsidRPr="00E177FA">
              <w:rPr>
                <w:kern w:val="0"/>
                <w:sz w:val="18"/>
                <w:szCs w:val="18"/>
              </w:rPr>
              <w:t>2.0</w:t>
            </w:r>
          </w:p>
          <w:p w:rsidR="00BB177B" w:rsidRPr="00E177FA" w:rsidP="002B0B9D">
            <w:pPr>
              <w:spacing w:line="200" w:lineRule="exact"/>
              <w:rPr>
                <w:kern w:val="0"/>
                <w:sz w:val="18"/>
                <w:szCs w:val="18"/>
              </w:rPr>
            </w:pPr>
            <w:r w:rsidRPr="00E177FA">
              <w:rPr>
                <w:rFonts w:hint="eastAsia"/>
                <w:kern w:val="0"/>
                <w:sz w:val="18"/>
                <w:szCs w:val="18"/>
              </w:rPr>
              <w:t>－</w:t>
            </w:r>
            <w:r w:rsidRPr="00E177FA">
              <w:rPr>
                <w:kern w:val="0"/>
                <w:sz w:val="18"/>
                <w:szCs w:val="18"/>
              </w:rPr>
              <w:t>3.0</w:t>
            </w:r>
          </w:p>
        </w:tc>
        <w:tc>
          <w:tcPr>
            <w:tcW w:w="662" w:type="pct"/>
            <w:vAlign w:val="center"/>
          </w:tcPr>
          <w:p w:rsidR="00BB177B" w:rsidRPr="00E177FA" w:rsidP="002B0B9D">
            <w:pPr>
              <w:spacing w:line="200" w:lineRule="exact"/>
              <w:rPr>
                <w:kern w:val="0"/>
                <w:sz w:val="18"/>
                <w:szCs w:val="18"/>
              </w:rPr>
            </w:pPr>
            <w:r w:rsidRPr="00E177FA">
              <w:rPr>
                <w:rFonts w:hint="eastAsia"/>
                <w:kern w:val="0"/>
                <w:sz w:val="18"/>
                <w:szCs w:val="18"/>
              </w:rPr>
              <w:t>＋</w:t>
            </w:r>
            <w:r w:rsidRPr="00E177FA">
              <w:rPr>
                <w:kern w:val="0"/>
                <w:sz w:val="18"/>
                <w:szCs w:val="18"/>
              </w:rPr>
              <w:t>1.0</w:t>
            </w:r>
          </w:p>
          <w:p w:rsidR="00BB177B" w:rsidRPr="00E177FA" w:rsidP="002B0B9D">
            <w:pPr>
              <w:spacing w:line="200" w:lineRule="exact"/>
              <w:rPr>
                <w:kern w:val="0"/>
                <w:sz w:val="18"/>
                <w:szCs w:val="18"/>
              </w:rPr>
            </w:pPr>
            <w:r w:rsidRPr="00E177FA">
              <w:rPr>
                <w:rFonts w:hint="eastAsia"/>
                <w:kern w:val="0"/>
                <w:sz w:val="18"/>
                <w:szCs w:val="18"/>
              </w:rPr>
              <w:t>－</w:t>
            </w:r>
            <w:r w:rsidRPr="00E177FA">
              <w:rPr>
                <w:kern w:val="0"/>
                <w:sz w:val="18"/>
                <w:szCs w:val="18"/>
              </w:rPr>
              <w:t>2.0</w:t>
            </w:r>
          </w:p>
        </w:tc>
        <w:tc>
          <w:tcPr>
            <w:tcW w:w="662" w:type="pct"/>
            <w:vAlign w:val="center"/>
          </w:tcPr>
          <w:p w:rsidR="00BB177B" w:rsidRPr="00E177FA" w:rsidP="002B0B9D">
            <w:pPr>
              <w:spacing w:line="200" w:lineRule="exact"/>
              <w:rPr>
                <w:kern w:val="0"/>
                <w:sz w:val="18"/>
                <w:szCs w:val="18"/>
              </w:rPr>
            </w:pPr>
            <w:r w:rsidRPr="00E177FA">
              <w:rPr>
                <w:rFonts w:hint="eastAsia"/>
                <w:kern w:val="0"/>
                <w:sz w:val="18"/>
                <w:szCs w:val="18"/>
              </w:rPr>
              <w:t>＋</w:t>
            </w:r>
            <w:r w:rsidRPr="00E177FA">
              <w:rPr>
                <w:kern w:val="0"/>
                <w:sz w:val="18"/>
                <w:szCs w:val="18"/>
              </w:rPr>
              <w:t>2.0</w:t>
            </w:r>
          </w:p>
          <w:p w:rsidR="00BB177B" w:rsidRPr="00E177FA" w:rsidP="002B0B9D">
            <w:pPr>
              <w:spacing w:line="200" w:lineRule="exact"/>
              <w:rPr>
                <w:kern w:val="0"/>
                <w:sz w:val="18"/>
                <w:szCs w:val="18"/>
              </w:rPr>
            </w:pPr>
            <w:r w:rsidRPr="00E177FA">
              <w:rPr>
                <w:rFonts w:hint="eastAsia"/>
                <w:kern w:val="0"/>
                <w:sz w:val="18"/>
                <w:szCs w:val="18"/>
              </w:rPr>
              <w:t>－</w:t>
            </w:r>
            <w:r w:rsidRPr="00E177FA">
              <w:rPr>
                <w:kern w:val="0"/>
                <w:sz w:val="18"/>
                <w:szCs w:val="18"/>
              </w:rPr>
              <w:t>3.0</w:t>
            </w:r>
          </w:p>
        </w:tc>
        <w:tc>
          <w:tcPr>
            <w:tcW w:w="508" w:type="pct"/>
            <w:vAlign w:val="center"/>
          </w:tcPr>
          <w:p w:rsidR="00BB177B" w:rsidRPr="00E177FA" w:rsidP="002B0B9D">
            <w:pPr>
              <w:spacing w:line="200" w:lineRule="exact"/>
              <w:rPr>
                <w:kern w:val="0"/>
                <w:sz w:val="18"/>
                <w:szCs w:val="18"/>
              </w:rPr>
            </w:pPr>
            <w:r w:rsidRPr="00E177FA">
              <w:rPr>
                <w:rFonts w:hint="eastAsia"/>
                <w:kern w:val="0"/>
                <w:sz w:val="18"/>
                <w:szCs w:val="18"/>
              </w:rPr>
              <w:t>＋</w:t>
            </w:r>
            <w:r w:rsidRPr="00E177FA">
              <w:rPr>
                <w:kern w:val="0"/>
                <w:sz w:val="18"/>
                <w:szCs w:val="18"/>
              </w:rPr>
              <w:t>2.0</w:t>
            </w:r>
          </w:p>
          <w:p w:rsidR="00BB177B" w:rsidRPr="00E177FA" w:rsidP="002B0B9D">
            <w:pPr>
              <w:spacing w:line="200" w:lineRule="exact"/>
              <w:rPr>
                <w:kern w:val="0"/>
                <w:sz w:val="18"/>
                <w:szCs w:val="18"/>
              </w:rPr>
            </w:pPr>
            <w:r w:rsidRPr="00E177FA">
              <w:rPr>
                <w:rFonts w:hint="eastAsia"/>
                <w:kern w:val="0"/>
                <w:sz w:val="18"/>
                <w:szCs w:val="18"/>
              </w:rPr>
              <w:t>－</w:t>
            </w:r>
            <w:r w:rsidRPr="00E177FA">
              <w:rPr>
                <w:kern w:val="0"/>
                <w:sz w:val="18"/>
                <w:szCs w:val="18"/>
              </w:rPr>
              <w:t>4.0</w:t>
            </w:r>
          </w:p>
        </w:tc>
      </w:tr>
    </w:tbl>
    <w:p w:rsidR="00BB177B" w:rsidRPr="00E177FA" w:rsidP="00BB177B">
      <w:pPr>
        <w:spacing w:line="200" w:lineRule="exact"/>
        <w:rPr>
          <w:kern w:val="0"/>
          <w:sz w:val="18"/>
          <w:szCs w:val="18"/>
        </w:rPr>
      </w:pPr>
    </w:p>
    <w:p w:rsidR="00BB177B" w:rsidRPr="00E177FA" w:rsidP="00BB177B">
      <w:pPr>
        <w:spacing w:line="200" w:lineRule="exact"/>
        <w:jc w:val="center"/>
        <w:rPr>
          <w:kern w:val="0"/>
          <w:sz w:val="18"/>
          <w:szCs w:val="18"/>
        </w:rPr>
      </w:pPr>
      <w:r w:rsidRPr="00E177FA">
        <w:rPr>
          <w:rFonts w:hint="eastAsia"/>
          <w:kern w:val="0"/>
          <w:sz w:val="18"/>
          <w:szCs w:val="18"/>
        </w:rPr>
        <w:t>天然花岗石板材平面度允许极限公差</w:t>
      </w:r>
      <w:r w:rsidRPr="00E177FA">
        <w:rPr>
          <w:kern w:val="0"/>
          <w:sz w:val="18"/>
          <w:szCs w:val="18"/>
        </w:rPr>
        <w:t xml:space="preserve">   </w:t>
      </w:r>
      <w:r w:rsidRPr="00E177FA">
        <w:rPr>
          <w:rFonts w:hint="eastAsia"/>
          <w:kern w:val="0"/>
          <w:sz w:val="18"/>
          <w:szCs w:val="18"/>
        </w:rPr>
        <w:t>单位</w:t>
      </w:r>
      <w:r w:rsidRPr="00E177FA">
        <w:rPr>
          <w:kern w:val="0"/>
          <w:sz w:val="18"/>
          <w:szCs w:val="18"/>
        </w:rPr>
        <w:t xml:space="preserve">:mm    </w:t>
      </w:r>
      <w:r w:rsidRPr="00E177FA">
        <w:rPr>
          <w:rFonts w:hint="eastAsia"/>
          <w:kern w:val="0"/>
          <w:sz w:val="18"/>
          <w:szCs w:val="18"/>
        </w:rPr>
        <w:t>表</w:t>
      </w:r>
      <w:r w:rsidRPr="00E177FA">
        <w:rPr>
          <w:kern w:val="0"/>
          <w:sz w:val="18"/>
          <w:szCs w:val="18"/>
        </w:rPr>
        <w:t>7.7.2.2-7</w:t>
      </w:r>
    </w:p>
    <w:tbl>
      <w:tblPr>
        <w:tblStyle w:val="TableNormal"/>
        <w:tblW w:w="4722" w:type="pct"/>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518"/>
        <w:gridCol w:w="1172"/>
        <w:gridCol w:w="1174"/>
        <w:gridCol w:w="881"/>
        <w:gridCol w:w="293"/>
        <w:gridCol w:w="1174"/>
        <w:gridCol w:w="1174"/>
        <w:gridCol w:w="1170"/>
      </w:tblGrid>
      <w:tr w:rsidTr="006337C2">
        <w:tblPrEx>
          <w:tblW w:w="4722" w:type="pct"/>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Ex>
        <w:trPr>
          <w:cantSplit/>
        </w:trPr>
        <w:tc>
          <w:tcPr>
            <w:tcW w:w="887" w:type="pct"/>
            <w:vMerge w:val="restart"/>
          </w:tcPr>
          <w:p w:rsidR="00BB177B" w:rsidRPr="00E177FA" w:rsidP="002B0B9D">
            <w:pPr>
              <w:spacing w:line="200" w:lineRule="exact"/>
              <w:rPr>
                <w:kern w:val="0"/>
                <w:sz w:val="18"/>
                <w:szCs w:val="18"/>
              </w:rPr>
            </w:pPr>
            <w:r w:rsidRPr="00E177FA">
              <w:rPr>
                <w:rFonts w:hint="eastAsia"/>
                <w:kern w:val="0"/>
                <w:sz w:val="18"/>
                <w:szCs w:val="18"/>
              </w:rPr>
              <w:t>板材长度范围</w:t>
            </w:r>
          </w:p>
        </w:tc>
        <w:tc>
          <w:tcPr>
            <w:tcW w:w="1886" w:type="pct"/>
            <w:gridSpan w:val="3"/>
          </w:tcPr>
          <w:p w:rsidR="00BB177B" w:rsidRPr="00E177FA" w:rsidP="002B0B9D">
            <w:pPr>
              <w:spacing w:line="200" w:lineRule="exact"/>
              <w:rPr>
                <w:kern w:val="0"/>
                <w:sz w:val="18"/>
                <w:szCs w:val="18"/>
              </w:rPr>
            </w:pPr>
            <w:r w:rsidRPr="00E177FA">
              <w:rPr>
                <w:rFonts w:hint="eastAsia"/>
                <w:kern w:val="0"/>
                <w:sz w:val="18"/>
                <w:szCs w:val="18"/>
              </w:rPr>
              <w:t>细面和镜面板材</w:t>
            </w:r>
          </w:p>
        </w:tc>
        <w:tc>
          <w:tcPr>
            <w:tcW w:w="2227" w:type="pct"/>
            <w:gridSpan w:val="4"/>
          </w:tcPr>
          <w:p w:rsidR="00BB177B" w:rsidRPr="00E177FA" w:rsidP="002B0B9D">
            <w:pPr>
              <w:spacing w:line="200" w:lineRule="exact"/>
              <w:rPr>
                <w:kern w:val="0"/>
                <w:sz w:val="18"/>
                <w:szCs w:val="18"/>
              </w:rPr>
            </w:pPr>
            <w:r w:rsidRPr="00E177FA">
              <w:rPr>
                <w:rFonts w:hint="eastAsia"/>
                <w:kern w:val="0"/>
                <w:sz w:val="18"/>
                <w:szCs w:val="18"/>
              </w:rPr>
              <w:t>粗面板材</w:t>
            </w:r>
          </w:p>
        </w:tc>
      </w:tr>
      <w:tr w:rsidTr="006337C2">
        <w:tblPrEx>
          <w:tblW w:w="4722" w:type="pct"/>
          <w:tblInd w:w="250" w:type="dxa"/>
          <w:tblLook w:val="01E0"/>
        </w:tblPrEx>
        <w:trPr>
          <w:cantSplit/>
        </w:trPr>
        <w:tc>
          <w:tcPr>
            <w:tcW w:w="887" w:type="pct"/>
            <w:vMerge/>
          </w:tcPr>
          <w:p w:rsidR="00BB177B" w:rsidRPr="00E177FA" w:rsidP="002B0B9D">
            <w:pPr>
              <w:spacing w:line="200" w:lineRule="exact"/>
              <w:rPr>
                <w:kern w:val="0"/>
                <w:sz w:val="18"/>
                <w:szCs w:val="18"/>
              </w:rPr>
            </w:pPr>
          </w:p>
        </w:tc>
        <w:tc>
          <w:tcPr>
            <w:tcW w:w="685" w:type="pct"/>
          </w:tcPr>
          <w:p w:rsidR="00BB177B" w:rsidRPr="00E177FA" w:rsidP="002B0B9D">
            <w:pPr>
              <w:spacing w:line="200" w:lineRule="exact"/>
              <w:rPr>
                <w:kern w:val="0"/>
                <w:sz w:val="18"/>
                <w:szCs w:val="18"/>
              </w:rPr>
            </w:pPr>
            <w:r w:rsidRPr="00E177FA">
              <w:rPr>
                <w:rFonts w:hint="eastAsia"/>
                <w:kern w:val="0"/>
                <w:sz w:val="18"/>
                <w:szCs w:val="18"/>
              </w:rPr>
              <w:t>优等品</w:t>
            </w:r>
          </w:p>
        </w:tc>
        <w:tc>
          <w:tcPr>
            <w:tcW w:w="686" w:type="pct"/>
          </w:tcPr>
          <w:p w:rsidR="00BB177B" w:rsidRPr="00E177FA" w:rsidP="002B0B9D">
            <w:pPr>
              <w:spacing w:line="200" w:lineRule="exact"/>
              <w:rPr>
                <w:kern w:val="0"/>
                <w:sz w:val="18"/>
                <w:szCs w:val="18"/>
              </w:rPr>
            </w:pPr>
            <w:r w:rsidRPr="00E177FA">
              <w:rPr>
                <w:rFonts w:hint="eastAsia"/>
                <w:kern w:val="0"/>
                <w:sz w:val="18"/>
                <w:szCs w:val="18"/>
              </w:rPr>
              <w:t>一等品</w:t>
            </w:r>
          </w:p>
        </w:tc>
        <w:tc>
          <w:tcPr>
            <w:tcW w:w="686" w:type="pct"/>
            <w:gridSpan w:val="2"/>
          </w:tcPr>
          <w:p w:rsidR="00BB177B" w:rsidRPr="00E177FA" w:rsidP="002B0B9D">
            <w:pPr>
              <w:spacing w:line="200" w:lineRule="exact"/>
              <w:rPr>
                <w:kern w:val="0"/>
                <w:sz w:val="18"/>
                <w:szCs w:val="18"/>
              </w:rPr>
            </w:pPr>
            <w:r w:rsidRPr="00E177FA">
              <w:rPr>
                <w:rFonts w:hint="eastAsia"/>
                <w:kern w:val="0"/>
                <w:sz w:val="18"/>
                <w:szCs w:val="18"/>
              </w:rPr>
              <w:t>合格品</w:t>
            </w:r>
          </w:p>
        </w:tc>
        <w:tc>
          <w:tcPr>
            <w:tcW w:w="686" w:type="pct"/>
          </w:tcPr>
          <w:p w:rsidR="00BB177B" w:rsidRPr="00E177FA" w:rsidP="002B0B9D">
            <w:pPr>
              <w:spacing w:line="200" w:lineRule="exact"/>
              <w:rPr>
                <w:kern w:val="0"/>
                <w:sz w:val="18"/>
                <w:szCs w:val="18"/>
              </w:rPr>
            </w:pPr>
            <w:r w:rsidRPr="00E177FA">
              <w:rPr>
                <w:rFonts w:hint="eastAsia"/>
                <w:kern w:val="0"/>
                <w:sz w:val="18"/>
                <w:szCs w:val="18"/>
              </w:rPr>
              <w:t>优等品</w:t>
            </w:r>
          </w:p>
        </w:tc>
        <w:tc>
          <w:tcPr>
            <w:tcW w:w="686" w:type="pct"/>
          </w:tcPr>
          <w:p w:rsidR="00BB177B" w:rsidRPr="00E177FA" w:rsidP="002B0B9D">
            <w:pPr>
              <w:spacing w:line="200" w:lineRule="exact"/>
              <w:rPr>
                <w:kern w:val="0"/>
                <w:sz w:val="18"/>
                <w:szCs w:val="18"/>
              </w:rPr>
            </w:pPr>
            <w:r w:rsidRPr="00E177FA">
              <w:rPr>
                <w:rFonts w:hint="eastAsia"/>
                <w:kern w:val="0"/>
                <w:sz w:val="18"/>
                <w:szCs w:val="18"/>
              </w:rPr>
              <w:t>一等品</w:t>
            </w:r>
          </w:p>
        </w:tc>
        <w:tc>
          <w:tcPr>
            <w:tcW w:w="684" w:type="pct"/>
          </w:tcPr>
          <w:p w:rsidR="00BB177B" w:rsidRPr="00E177FA" w:rsidP="002B0B9D">
            <w:pPr>
              <w:spacing w:line="200" w:lineRule="exact"/>
              <w:rPr>
                <w:kern w:val="0"/>
                <w:sz w:val="18"/>
                <w:szCs w:val="18"/>
              </w:rPr>
            </w:pPr>
            <w:r w:rsidRPr="00E177FA">
              <w:rPr>
                <w:rFonts w:hint="eastAsia"/>
                <w:kern w:val="0"/>
                <w:sz w:val="18"/>
                <w:szCs w:val="18"/>
              </w:rPr>
              <w:t>合格品</w:t>
            </w:r>
          </w:p>
        </w:tc>
      </w:tr>
      <w:tr w:rsidTr="006337C2">
        <w:tblPrEx>
          <w:tblW w:w="4722" w:type="pct"/>
          <w:tblInd w:w="250" w:type="dxa"/>
          <w:tblLook w:val="01E0"/>
        </w:tblPrEx>
        <w:tc>
          <w:tcPr>
            <w:tcW w:w="887" w:type="pct"/>
          </w:tcPr>
          <w:p w:rsidR="00BB177B" w:rsidRPr="00E177FA" w:rsidP="002B0B9D">
            <w:pPr>
              <w:spacing w:line="200" w:lineRule="exact"/>
              <w:rPr>
                <w:kern w:val="0"/>
                <w:sz w:val="18"/>
                <w:szCs w:val="18"/>
              </w:rPr>
            </w:pPr>
            <w:r w:rsidRPr="00E177FA">
              <w:rPr>
                <w:rFonts w:hint="eastAsia"/>
                <w:kern w:val="0"/>
                <w:sz w:val="18"/>
                <w:szCs w:val="18"/>
              </w:rPr>
              <w:t>≤</w:t>
            </w:r>
            <w:r w:rsidRPr="00E177FA">
              <w:rPr>
                <w:kern w:val="0"/>
                <w:sz w:val="18"/>
                <w:szCs w:val="18"/>
              </w:rPr>
              <w:t>400</w:t>
            </w:r>
          </w:p>
        </w:tc>
        <w:tc>
          <w:tcPr>
            <w:tcW w:w="685" w:type="pct"/>
          </w:tcPr>
          <w:p w:rsidR="00BB177B" w:rsidRPr="00E177FA" w:rsidP="002B0B9D">
            <w:pPr>
              <w:spacing w:line="200" w:lineRule="exact"/>
              <w:rPr>
                <w:kern w:val="0"/>
                <w:sz w:val="18"/>
                <w:szCs w:val="18"/>
              </w:rPr>
            </w:pPr>
            <w:r w:rsidRPr="00E177FA">
              <w:rPr>
                <w:kern w:val="0"/>
                <w:sz w:val="18"/>
                <w:szCs w:val="18"/>
              </w:rPr>
              <w:t xml:space="preserve">0.20 </w:t>
            </w:r>
          </w:p>
        </w:tc>
        <w:tc>
          <w:tcPr>
            <w:tcW w:w="686" w:type="pct"/>
          </w:tcPr>
          <w:p w:rsidR="00BB177B" w:rsidRPr="00E177FA" w:rsidP="002B0B9D">
            <w:pPr>
              <w:spacing w:line="200" w:lineRule="exact"/>
              <w:rPr>
                <w:kern w:val="0"/>
                <w:sz w:val="18"/>
                <w:szCs w:val="18"/>
              </w:rPr>
            </w:pPr>
            <w:r w:rsidRPr="00E177FA">
              <w:rPr>
                <w:kern w:val="0"/>
                <w:sz w:val="18"/>
                <w:szCs w:val="18"/>
              </w:rPr>
              <w:t xml:space="preserve">0.40 </w:t>
            </w:r>
          </w:p>
        </w:tc>
        <w:tc>
          <w:tcPr>
            <w:tcW w:w="686" w:type="pct"/>
            <w:gridSpan w:val="2"/>
          </w:tcPr>
          <w:p w:rsidR="00BB177B" w:rsidRPr="00E177FA" w:rsidP="002B0B9D">
            <w:pPr>
              <w:spacing w:line="200" w:lineRule="exact"/>
              <w:rPr>
                <w:kern w:val="0"/>
                <w:sz w:val="18"/>
                <w:szCs w:val="18"/>
              </w:rPr>
            </w:pPr>
            <w:r w:rsidRPr="00E177FA">
              <w:rPr>
                <w:kern w:val="0"/>
                <w:sz w:val="18"/>
                <w:szCs w:val="18"/>
              </w:rPr>
              <w:t>0.60</w:t>
            </w:r>
          </w:p>
        </w:tc>
        <w:tc>
          <w:tcPr>
            <w:tcW w:w="686" w:type="pct"/>
          </w:tcPr>
          <w:p w:rsidR="00BB177B" w:rsidRPr="00E177FA" w:rsidP="002B0B9D">
            <w:pPr>
              <w:spacing w:line="200" w:lineRule="exact"/>
              <w:rPr>
                <w:kern w:val="0"/>
                <w:sz w:val="18"/>
                <w:szCs w:val="18"/>
              </w:rPr>
            </w:pPr>
            <w:r w:rsidRPr="00E177FA">
              <w:rPr>
                <w:kern w:val="0"/>
                <w:sz w:val="18"/>
                <w:szCs w:val="18"/>
              </w:rPr>
              <w:t xml:space="preserve">0.80 </w:t>
            </w:r>
          </w:p>
        </w:tc>
        <w:tc>
          <w:tcPr>
            <w:tcW w:w="686" w:type="pct"/>
          </w:tcPr>
          <w:p w:rsidR="00BB177B" w:rsidRPr="00E177FA" w:rsidP="002B0B9D">
            <w:pPr>
              <w:spacing w:line="200" w:lineRule="exact"/>
              <w:rPr>
                <w:kern w:val="0"/>
                <w:sz w:val="18"/>
                <w:szCs w:val="18"/>
              </w:rPr>
            </w:pPr>
            <w:r w:rsidRPr="00E177FA">
              <w:rPr>
                <w:kern w:val="0"/>
                <w:sz w:val="18"/>
                <w:szCs w:val="18"/>
              </w:rPr>
              <w:t xml:space="preserve">1.00 </w:t>
            </w:r>
          </w:p>
        </w:tc>
        <w:tc>
          <w:tcPr>
            <w:tcW w:w="684" w:type="pct"/>
          </w:tcPr>
          <w:p w:rsidR="00BB177B" w:rsidRPr="00E177FA" w:rsidP="002B0B9D">
            <w:pPr>
              <w:spacing w:line="200" w:lineRule="exact"/>
              <w:rPr>
                <w:kern w:val="0"/>
                <w:sz w:val="18"/>
                <w:szCs w:val="18"/>
              </w:rPr>
            </w:pPr>
            <w:r w:rsidRPr="00E177FA">
              <w:rPr>
                <w:kern w:val="0"/>
                <w:sz w:val="18"/>
                <w:szCs w:val="18"/>
              </w:rPr>
              <w:t>1.20</w:t>
            </w:r>
          </w:p>
        </w:tc>
      </w:tr>
      <w:tr w:rsidTr="006337C2">
        <w:tblPrEx>
          <w:tblW w:w="4722" w:type="pct"/>
          <w:tblInd w:w="250" w:type="dxa"/>
          <w:tblLook w:val="01E0"/>
        </w:tblPrEx>
        <w:tc>
          <w:tcPr>
            <w:tcW w:w="887" w:type="pct"/>
          </w:tcPr>
          <w:p w:rsidR="00BB177B" w:rsidRPr="00E177FA" w:rsidP="002B0B9D">
            <w:pPr>
              <w:spacing w:line="200" w:lineRule="exact"/>
              <w:rPr>
                <w:kern w:val="0"/>
                <w:sz w:val="18"/>
                <w:szCs w:val="18"/>
              </w:rPr>
            </w:pPr>
            <w:r w:rsidRPr="00E177FA">
              <w:rPr>
                <w:rFonts w:hint="eastAsia"/>
                <w:kern w:val="0"/>
                <w:sz w:val="18"/>
                <w:szCs w:val="18"/>
              </w:rPr>
              <w:t>＞</w:t>
            </w:r>
            <w:r w:rsidRPr="00E177FA">
              <w:rPr>
                <w:kern w:val="0"/>
                <w:sz w:val="18"/>
                <w:szCs w:val="18"/>
              </w:rPr>
              <w:t>400~</w:t>
            </w:r>
            <w:r w:rsidRPr="00E177FA">
              <w:rPr>
                <w:rFonts w:hint="eastAsia"/>
                <w:kern w:val="0"/>
                <w:sz w:val="18"/>
                <w:szCs w:val="18"/>
              </w:rPr>
              <w:t>＜</w:t>
            </w:r>
            <w:r w:rsidRPr="00E177FA">
              <w:rPr>
                <w:kern w:val="0"/>
                <w:sz w:val="18"/>
                <w:szCs w:val="18"/>
              </w:rPr>
              <w:t xml:space="preserve">800 </w:t>
            </w:r>
          </w:p>
        </w:tc>
        <w:tc>
          <w:tcPr>
            <w:tcW w:w="685" w:type="pct"/>
          </w:tcPr>
          <w:p w:rsidR="00BB177B" w:rsidRPr="00E177FA" w:rsidP="002B0B9D">
            <w:pPr>
              <w:spacing w:line="200" w:lineRule="exact"/>
              <w:rPr>
                <w:kern w:val="0"/>
                <w:sz w:val="18"/>
                <w:szCs w:val="18"/>
              </w:rPr>
            </w:pPr>
            <w:r w:rsidRPr="00E177FA">
              <w:rPr>
                <w:kern w:val="0"/>
                <w:sz w:val="18"/>
                <w:szCs w:val="18"/>
              </w:rPr>
              <w:t xml:space="preserve">0.50 </w:t>
            </w:r>
          </w:p>
        </w:tc>
        <w:tc>
          <w:tcPr>
            <w:tcW w:w="686" w:type="pct"/>
          </w:tcPr>
          <w:p w:rsidR="00BB177B" w:rsidRPr="00E177FA" w:rsidP="002B0B9D">
            <w:pPr>
              <w:spacing w:line="200" w:lineRule="exact"/>
              <w:rPr>
                <w:kern w:val="0"/>
                <w:sz w:val="18"/>
                <w:szCs w:val="18"/>
              </w:rPr>
            </w:pPr>
            <w:r w:rsidRPr="00E177FA">
              <w:rPr>
                <w:kern w:val="0"/>
                <w:sz w:val="18"/>
                <w:szCs w:val="18"/>
              </w:rPr>
              <w:t xml:space="preserve">0.70 </w:t>
            </w:r>
          </w:p>
        </w:tc>
        <w:tc>
          <w:tcPr>
            <w:tcW w:w="686" w:type="pct"/>
            <w:gridSpan w:val="2"/>
          </w:tcPr>
          <w:p w:rsidR="00BB177B" w:rsidRPr="00E177FA" w:rsidP="002B0B9D">
            <w:pPr>
              <w:spacing w:line="200" w:lineRule="exact"/>
              <w:rPr>
                <w:kern w:val="0"/>
                <w:sz w:val="18"/>
                <w:szCs w:val="18"/>
              </w:rPr>
            </w:pPr>
            <w:r w:rsidRPr="00E177FA">
              <w:rPr>
                <w:kern w:val="0"/>
                <w:sz w:val="18"/>
                <w:szCs w:val="18"/>
              </w:rPr>
              <w:t xml:space="preserve">0.90 </w:t>
            </w:r>
          </w:p>
        </w:tc>
        <w:tc>
          <w:tcPr>
            <w:tcW w:w="686" w:type="pct"/>
          </w:tcPr>
          <w:p w:rsidR="00BB177B" w:rsidRPr="00E177FA" w:rsidP="002B0B9D">
            <w:pPr>
              <w:spacing w:line="200" w:lineRule="exact"/>
              <w:rPr>
                <w:kern w:val="0"/>
                <w:sz w:val="18"/>
                <w:szCs w:val="18"/>
              </w:rPr>
            </w:pPr>
            <w:r w:rsidRPr="00E177FA">
              <w:rPr>
                <w:kern w:val="0"/>
                <w:sz w:val="18"/>
                <w:szCs w:val="18"/>
              </w:rPr>
              <w:t xml:space="preserve">1.50 </w:t>
            </w:r>
          </w:p>
        </w:tc>
        <w:tc>
          <w:tcPr>
            <w:tcW w:w="686" w:type="pct"/>
          </w:tcPr>
          <w:p w:rsidR="00BB177B" w:rsidRPr="00E177FA" w:rsidP="002B0B9D">
            <w:pPr>
              <w:spacing w:line="200" w:lineRule="exact"/>
              <w:rPr>
                <w:kern w:val="0"/>
                <w:sz w:val="18"/>
                <w:szCs w:val="18"/>
              </w:rPr>
            </w:pPr>
            <w:r w:rsidRPr="00E177FA">
              <w:rPr>
                <w:kern w:val="0"/>
                <w:sz w:val="18"/>
                <w:szCs w:val="18"/>
              </w:rPr>
              <w:t>2.00</w:t>
            </w:r>
          </w:p>
        </w:tc>
        <w:tc>
          <w:tcPr>
            <w:tcW w:w="684" w:type="pct"/>
          </w:tcPr>
          <w:p w:rsidR="00BB177B" w:rsidRPr="00E177FA" w:rsidP="002B0B9D">
            <w:pPr>
              <w:spacing w:line="200" w:lineRule="exact"/>
              <w:rPr>
                <w:kern w:val="0"/>
                <w:sz w:val="18"/>
                <w:szCs w:val="18"/>
              </w:rPr>
            </w:pPr>
            <w:r w:rsidRPr="00E177FA">
              <w:rPr>
                <w:kern w:val="0"/>
                <w:sz w:val="18"/>
                <w:szCs w:val="18"/>
              </w:rPr>
              <w:t>2.20</w:t>
            </w:r>
          </w:p>
        </w:tc>
      </w:tr>
      <w:tr w:rsidTr="006337C2">
        <w:tblPrEx>
          <w:tblW w:w="4722" w:type="pct"/>
          <w:tblInd w:w="250" w:type="dxa"/>
          <w:tblLook w:val="01E0"/>
        </w:tblPrEx>
        <w:tc>
          <w:tcPr>
            <w:tcW w:w="887" w:type="pct"/>
          </w:tcPr>
          <w:p w:rsidR="00BB177B" w:rsidRPr="00E177FA" w:rsidP="002B0B9D">
            <w:pPr>
              <w:spacing w:line="200" w:lineRule="exact"/>
              <w:rPr>
                <w:kern w:val="0"/>
                <w:sz w:val="18"/>
                <w:szCs w:val="18"/>
              </w:rPr>
            </w:pPr>
            <w:r w:rsidRPr="00E177FA">
              <w:rPr>
                <w:rFonts w:hint="eastAsia"/>
                <w:kern w:val="0"/>
                <w:sz w:val="18"/>
                <w:szCs w:val="18"/>
              </w:rPr>
              <w:t>≥</w:t>
            </w:r>
            <w:r w:rsidRPr="00E177FA">
              <w:rPr>
                <w:kern w:val="0"/>
                <w:sz w:val="18"/>
                <w:szCs w:val="18"/>
              </w:rPr>
              <w:t xml:space="preserve">1000 </w:t>
            </w:r>
          </w:p>
        </w:tc>
        <w:tc>
          <w:tcPr>
            <w:tcW w:w="685" w:type="pct"/>
          </w:tcPr>
          <w:p w:rsidR="00BB177B" w:rsidRPr="00E177FA" w:rsidP="002B0B9D">
            <w:pPr>
              <w:spacing w:line="200" w:lineRule="exact"/>
              <w:rPr>
                <w:kern w:val="0"/>
                <w:sz w:val="18"/>
                <w:szCs w:val="18"/>
              </w:rPr>
            </w:pPr>
            <w:r w:rsidRPr="00E177FA">
              <w:rPr>
                <w:kern w:val="0"/>
                <w:sz w:val="18"/>
                <w:szCs w:val="18"/>
              </w:rPr>
              <w:t xml:space="preserve">0.80 </w:t>
            </w:r>
          </w:p>
        </w:tc>
        <w:tc>
          <w:tcPr>
            <w:tcW w:w="686" w:type="pct"/>
          </w:tcPr>
          <w:p w:rsidR="00BB177B" w:rsidRPr="00E177FA" w:rsidP="002B0B9D">
            <w:pPr>
              <w:spacing w:line="200" w:lineRule="exact"/>
              <w:rPr>
                <w:kern w:val="0"/>
                <w:sz w:val="18"/>
                <w:szCs w:val="18"/>
              </w:rPr>
            </w:pPr>
            <w:r w:rsidRPr="00E177FA">
              <w:rPr>
                <w:kern w:val="0"/>
                <w:sz w:val="18"/>
                <w:szCs w:val="18"/>
              </w:rPr>
              <w:t>1.00</w:t>
            </w:r>
          </w:p>
        </w:tc>
        <w:tc>
          <w:tcPr>
            <w:tcW w:w="686" w:type="pct"/>
            <w:gridSpan w:val="2"/>
          </w:tcPr>
          <w:p w:rsidR="00BB177B" w:rsidRPr="00E177FA" w:rsidP="002B0B9D">
            <w:pPr>
              <w:spacing w:line="200" w:lineRule="exact"/>
              <w:rPr>
                <w:kern w:val="0"/>
                <w:sz w:val="18"/>
                <w:szCs w:val="18"/>
              </w:rPr>
            </w:pPr>
            <w:r w:rsidRPr="00E177FA">
              <w:rPr>
                <w:kern w:val="0"/>
                <w:sz w:val="18"/>
                <w:szCs w:val="18"/>
              </w:rPr>
              <w:t xml:space="preserve">1.20 </w:t>
            </w:r>
          </w:p>
        </w:tc>
        <w:tc>
          <w:tcPr>
            <w:tcW w:w="686" w:type="pct"/>
          </w:tcPr>
          <w:p w:rsidR="00BB177B" w:rsidRPr="00E177FA" w:rsidP="002B0B9D">
            <w:pPr>
              <w:spacing w:line="200" w:lineRule="exact"/>
              <w:rPr>
                <w:kern w:val="0"/>
                <w:sz w:val="18"/>
                <w:szCs w:val="18"/>
              </w:rPr>
            </w:pPr>
            <w:r w:rsidRPr="00E177FA">
              <w:rPr>
                <w:kern w:val="0"/>
                <w:sz w:val="18"/>
                <w:szCs w:val="18"/>
              </w:rPr>
              <w:t xml:space="preserve">2.00 </w:t>
            </w:r>
          </w:p>
        </w:tc>
        <w:tc>
          <w:tcPr>
            <w:tcW w:w="686" w:type="pct"/>
          </w:tcPr>
          <w:p w:rsidR="00BB177B" w:rsidRPr="00E177FA" w:rsidP="002B0B9D">
            <w:pPr>
              <w:spacing w:line="200" w:lineRule="exact"/>
              <w:rPr>
                <w:kern w:val="0"/>
                <w:sz w:val="18"/>
                <w:szCs w:val="18"/>
              </w:rPr>
            </w:pPr>
            <w:r w:rsidRPr="00E177FA">
              <w:rPr>
                <w:kern w:val="0"/>
                <w:sz w:val="18"/>
                <w:szCs w:val="18"/>
              </w:rPr>
              <w:t xml:space="preserve">2.50 </w:t>
            </w:r>
          </w:p>
        </w:tc>
        <w:tc>
          <w:tcPr>
            <w:tcW w:w="684" w:type="pct"/>
          </w:tcPr>
          <w:p w:rsidR="00BB177B" w:rsidRPr="00E177FA" w:rsidP="002B0B9D">
            <w:pPr>
              <w:spacing w:line="200" w:lineRule="exact"/>
              <w:rPr>
                <w:kern w:val="0"/>
                <w:sz w:val="18"/>
                <w:szCs w:val="18"/>
              </w:rPr>
            </w:pPr>
            <w:r w:rsidRPr="00E177FA">
              <w:rPr>
                <w:kern w:val="0"/>
                <w:sz w:val="18"/>
                <w:szCs w:val="18"/>
              </w:rPr>
              <w:t>2.80</w:t>
            </w:r>
          </w:p>
        </w:tc>
      </w:tr>
    </w:tbl>
    <w:p w:rsidR="00BB177B" w:rsidRPr="00E177FA" w:rsidP="00BB177B">
      <w:pPr>
        <w:spacing w:line="200" w:lineRule="exact"/>
        <w:rPr>
          <w:kern w:val="0"/>
          <w:sz w:val="18"/>
          <w:szCs w:val="18"/>
        </w:rPr>
      </w:pPr>
    </w:p>
    <w:p w:rsidR="00BB177B" w:rsidRPr="00E177FA" w:rsidP="00BB177B">
      <w:pPr>
        <w:spacing w:line="200" w:lineRule="exact"/>
        <w:jc w:val="center"/>
        <w:rPr>
          <w:kern w:val="0"/>
          <w:sz w:val="18"/>
          <w:szCs w:val="18"/>
        </w:rPr>
      </w:pPr>
      <w:r w:rsidRPr="00E177FA">
        <w:rPr>
          <w:rFonts w:hint="eastAsia"/>
          <w:kern w:val="0"/>
          <w:sz w:val="18"/>
          <w:szCs w:val="18"/>
        </w:rPr>
        <w:t>天然花岗石板材角度允许极限公差</w:t>
      </w:r>
      <w:r w:rsidRPr="00E177FA">
        <w:rPr>
          <w:kern w:val="0"/>
          <w:sz w:val="18"/>
          <w:szCs w:val="18"/>
        </w:rPr>
        <w:t xml:space="preserve">   </w:t>
      </w:r>
      <w:r w:rsidRPr="00E177FA">
        <w:rPr>
          <w:rFonts w:hint="eastAsia"/>
          <w:kern w:val="0"/>
          <w:sz w:val="18"/>
          <w:szCs w:val="18"/>
        </w:rPr>
        <w:t>单位</w:t>
      </w:r>
      <w:r w:rsidRPr="00E177FA">
        <w:rPr>
          <w:kern w:val="0"/>
          <w:sz w:val="18"/>
          <w:szCs w:val="18"/>
        </w:rPr>
        <w:t xml:space="preserve">:mm    </w:t>
      </w:r>
      <w:r w:rsidRPr="00E177FA">
        <w:rPr>
          <w:rFonts w:hint="eastAsia"/>
          <w:kern w:val="0"/>
          <w:sz w:val="18"/>
          <w:szCs w:val="18"/>
        </w:rPr>
        <w:t>表</w:t>
      </w:r>
      <w:r w:rsidRPr="00E177FA">
        <w:rPr>
          <w:kern w:val="0"/>
          <w:sz w:val="18"/>
          <w:szCs w:val="18"/>
        </w:rPr>
        <w:t>7.7.2.2-8</w:t>
      </w:r>
    </w:p>
    <w:tbl>
      <w:tblPr>
        <w:tblStyle w:val="TableNormal"/>
        <w:tblW w:w="472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79"/>
        <w:gridCol w:w="1288"/>
        <w:gridCol w:w="1287"/>
        <w:gridCol w:w="1287"/>
        <w:gridCol w:w="1287"/>
        <w:gridCol w:w="1289"/>
        <w:gridCol w:w="1039"/>
      </w:tblGrid>
      <w:tr w:rsidTr="006337C2">
        <w:tblPrEx>
          <w:tblW w:w="472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Ex>
        <w:trPr>
          <w:cantSplit/>
          <w:jc w:val="center"/>
        </w:trPr>
        <w:tc>
          <w:tcPr>
            <w:tcW w:w="631" w:type="pct"/>
            <w:vMerge w:val="restart"/>
            <w:vAlign w:val="center"/>
          </w:tcPr>
          <w:p w:rsidR="00BB177B" w:rsidRPr="00E177FA" w:rsidP="002B0B9D">
            <w:pPr>
              <w:spacing w:line="200" w:lineRule="exact"/>
              <w:rPr>
                <w:kern w:val="0"/>
                <w:sz w:val="18"/>
                <w:szCs w:val="18"/>
              </w:rPr>
            </w:pPr>
            <w:r w:rsidRPr="00E177FA">
              <w:rPr>
                <w:rFonts w:hint="eastAsia"/>
                <w:kern w:val="0"/>
                <w:sz w:val="18"/>
                <w:szCs w:val="18"/>
              </w:rPr>
              <w:t>板材长度范围</w:t>
            </w:r>
          </w:p>
        </w:tc>
        <w:tc>
          <w:tcPr>
            <w:tcW w:w="2257" w:type="pct"/>
            <w:gridSpan w:val="3"/>
            <w:vAlign w:val="center"/>
          </w:tcPr>
          <w:p w:rsidR="00BB177B" w:rsidRPr="00E177FA" w:rsidP="002B0B9D">
            <w:pPr>
              <w:spacing w:line="200" w:lineRule="exact"/>
              <w:rPr>
                <w:kern w:val="0"/>
                <w:sz w:val="18"/>
                <w:szCs w:val="18"/>
              </w:rPr>
            </w:pPr>
            <w:r w:rsidRPr="00E177FA">
              <w:rPr>
                <w:rFonts w:hint="eastAsia"/>
                <w:kern w:val="0"/>
                <w:sz w:val="18"/>
                <w:szCs w:val="18"/>
              </w:rPr>
              <w:t>细面和镜面板材</w:t>
            </w:r>
          </w:p>
        </w:tc>
        <w:tc>
          <w:tcPr>
            <w:tcW w:w="2112" w:type="pct"/>
            <w:gridSpan w:val="3"/>
            <w:vAlign w:val="center"/>
          </w:tcPr>
          <w:p w:rsidR="00BB177B" w:rsidRPr="00E177FA" w:rsidP="002B0B9D">
            <w:pPr>
              <w:spacing w:line="200" w:lineRule="exact"/>
              <w:rPr>
                <w:kern w:val="0"/>
                <w:sz w:val="18"/>
                <w:szCs w:val="18"/>
              </w:rPr>
            </w:pPr>
            <w:r w:rsidRPr="00E177FA">
              <w:rPr>
                <w:rFonts w:hint="eastAsia"/>
                <w:kern w:val="0"/>
                <w:sz w:val="18"/>
                <w:szCs w:val="18"/>
              </w:rPr>
              <w:t>粗面板材</w:t>
            </w:r>
          </w:p>
        </w:tc>
      </w:tr>
      <w:tr w:rsidTr="006337C2">
        <w:tblPrEx>
          <w:tblW w:w="4722" w:type="pct"/>
          <w:jc w:val="center"/>
          <w:tblLook w:val="01E0"/>
        </w:tblPrEx>
        <w:trPr>
          <w:cantSplit/>
          <w:jc w:val="center"/>
        </w:trPr>
        <w:tc>
          <w:tcPr>
            <w:tcW w:w="631" w:type="pct"/>
            <w:vMerge/>
            <w:vAlign w:val="center"/>
          </w:tcPr>
          <w:p w:rsidR="00BB177B" w:rsidRPr="00E177FA" w:rsidP="002B0B9D">
            <w:pPr>
              <w:spacing w:line="200" w:lineRule="exact"/>
              <w:rPr>
                <w:kern w:val="0"/>
                <w:sz w:val="18"/>
                <w:szCs w:val="18"/>
              </w:rPr>
            </w:pPr>
          </w:p>
        </w:tc>
        <w:tc>
          <w:tcPr>
            <w:tcW w:w="753" w:type="pct"/>
            <w:vAlign w:val="center"/>
          </w:tcPr>
          <w:p w:rsidR="00BB177B" w:rsidRPr="00E177FA" w:rsidP="002B0B9D">
            <w:pPr>
              <w:spacing w:line="200" w:lineRule="exact"/>
              <w:rPr>
                <w:kern w:val="0"/>
                <w:sz w:val="18"/>
                <w:szCs w:val="18"/>
              </w:rPr>
            </w:pPr>
            <w:r w:rsidRPr="00E177FA">
              <w:rPr>
                <w:rFonts w:hint="eastAsia"/>
                <w:kern w:val="0"/>
                <w:sz w:val="18"/>
                <w:szCs w:val="18"/>
              </w:rPr>
              <w:t>优等品</w:t>
            </w:r>
          </w:p>
        </w:tc>
        <w:tc>
          <w:tcPr>
            <w:tcW w:w="752" w:type="pct"/>
            <w:vAlign w:val="center"/>
          </w:tcPr>
          <w:p w:rsidR="00BB177B" w:rsidRPr="00E177FA" w:rsidP="002B0B9D">
            <w:pPr>
              <w:spacing w:line="200" w:lineRule="exact"/>
              <w:rPr>
                <w:kern w:val="0"/>
                <w:sz w:val="18"/>
                <w:szCs w:val="18"/>
              </w:rPr>
            </w:pPr>
            <w:r w:rsidRPr="00E177FA">
              <w:rPr>
                <w:rFonts w:hint="eastAsia"/>
                <w:kern w:val="0"/>
                <w:sz w:val="18"/>
                <w:szCs w:val="18"/>
              </w:rPr>
              <w:t>一等品</w:t>
            </w:r>
          </w:p>
        </w:tc>
        <w:tc>
          <w:tcPr>
            <w:tcW w:w="752" w:type="pct"/>
            <w:vAlign w:val="center"/>
          </w:tcPr>
          <w:p w:rsidR="00BB177B" w:rsidRPr="00E177FA" w:rsidP="002B0B9D">
            <w:pPr>
              <w:spacing w:line="200" w:lineRule="exact"/>
              <w:rPr>
                <w:kern w:val="0"/>
                <w:sz w:val="18"/>
                <w:szCs w:val="18"/>
              </w:rPr>
            </w:pPr>
            <w:r w:rsidRPr="00E177FA">
              <w:rPr>
                <w:rFonts w:hint="eastAsia"/>
                <w:kern w:val="0"/>
                <w:sz w:val="18"/>
                <w:szCs w:val="18"/>
              </w:rPr>
              <w:t>合格品</w:t>
            </w:r>
          </w:p>
        </w:tc>
        <w:tc>
          <w:tcPr>
            <w:tcW w:w="752" w:type="pct"/>
            <w:vAlign w:val="center"/>
          </w:tcPr>
          <w:p w:rsidR="00BB177B" w:rsidRPr="00E177FA" w:rsidP="002B0B9D">
            <w:pPr>
              <w:spacing w:line="200" w:lineRule="exact"/>
              <w:rPr>
                <w:kern w:val="0"/>
                <w:sz w:val="18"/>
                <w:szCs w:val="18"/>
              </w:rPr>
            </w:pPr>
            <w:r w:rsidRPr="00E177FA">
              <w:rPr>
                <w:rFonts w:hint="eastAsia"/>
                <w:kern w:val="0"/>
                <w:sz w:val="18"/>
                <w:szCs w:val="18"/>
              </w:rPr>
              <w:t>优等品</w:t>
            </w:r>
          </w:p>
        </w:tc>
        <w:tc>
          <w:tcPr>
            <w:tcW w:w="753" w:type="pct"/>
            <w:vAlign w:val="center"/>
          </w:tcPr>
          <w:p w:rsidR="00BB177B" w:rsidRPr="00E177FA" w:rsidP="002B0B9D">
            <w:pPr>
              <w:spacing w:line="200" w:lineRule="exact"/>
              <w:rPr>
                <w:kern w:val="0"/>
                <w:sz w:val="18"/>
                <w:szCs w:val="18"/>
              </w:rPr>
            </w:pPr>
            <w:r w:rsidRPr="00E177FA">
              <w:rPr>
                <w:rFonts w:hint="eastAsia"/>
                <w:kern w:val="0"/>
                <w:sz w:val="18"/>
                <w:szCs w:val="18"/>
              </w:rPr>
              <w:t>一等品</w:t>
            </w:r>
          </w:p>
        </w:tc>
        <w:tc>
          <w:tcPr>
            <w:tcW w:w="607" w:type="pct"/>
            <w:vAlign w:val="center"/>
          </w:tcPr>
          <w:p w:rsidR="00BB177B" w:rsidRPr="00E177FA" w:rsidP="002B0B9D">
            <w:pPr>
              <w:spacing w:line="200" w:lineRule="exact"/>
              <w:rPr>
                <w:kern w:val="0"/>
                <w:sz w:val="18"/>
                <w:szCs w:val="18"/>
              </w:rPr>
            </w:pPr>
            <w:r w:rsidRPr="00E177FA">
              <w:rPr>
                <w:rFonts w:hint="eastAsia"/>
                <w:kern w:val="0"/>
                <w:sz w:val="18"/>
                <w:szCs w:val="18"/>
              </w:rPr>
              <w:t>合格品</w:t>
            </w:r>
          </w:p>
        </w:tc>
      </w:tr>
      <w:tr w:rsidTr="006337C2">
        <w:tblPrEx>
          <w:tblW w:w="4722" w:type="pct"/>
          <w:jc w:val="center"/>
          <w:tblLook w:val="01E0"/>
        </w:tblPrEx>
        <w:trPr>
          <w:cantSplit/>
          <w:jc w:val="center"/>
        </w:trPr>
        <w:tc>
          <w:tcPr>
            <w:tcW w:w="631" w:type="pct"/>
            <w:vAlign w:val="center"/>
          </w:tcPr>
          <w:p w:rsidR="00BB177B" w:rsidRPr="00E177FA" w:rsidP="002B0B9D">
            <w:pPr>
              <w:spacing w:line="200" w:lineRule="exact"/>
              <w:rPr>
                <w:kern w:val="0"/>
                <w:sz w:val="18"/>
                <w:szCs w:val="18"/>
              </w:rPr>
            </w:pPr>
            <w:r w:rsidRPr="00E177FA">
              <w:rPr>
                <w:rFonts w:hint="eastAsia"/>
                <w:kern w:val="0"/>
                <w:sz w:val="18"/>
                <w:szCs w:val="18"/>
              </w:rPr>
              <w:t>≤</w:t>
            </w:r>
            <w:r w:rsidRPr="00E177FA">
              <w:rPr>
                <w:kern w:val="0"/>
                <w:sz w:val="18"/>
                <w:szCs w:val="18"/>
              </w:rPr>
              <w:t xml:space="preserve">400  </w:t>
            </w:r>
          </w:p>
        </w:tc>
        <w:tc>
          <w:tcPr>
            <w:tcW w:w="753" w:type="pct"/>
            <w:vMerge w:val="restart"/>
            <w:vAlign w:val="center"/>
          </w:tcPr>
          <w:p w:rsidR="00BB177B" w:rsidRPr="00E177FA" w:rsidP="002B0B9D">
            <w:pPr>
              <w:spacing w:line="200" w:lineRule="exact"/>
              <w:rPr>
                <w:kern w:val="0"/>
                <w:sz w:val="18"/>
                <w:szCs w:val="18"/>
              </w:rPr>
            </w:pPr>
            <w:r w:rsidRPr="00E177FA">
              <w:rPr>
                <w:kern w:val="0"/>
                <w:sz w:val="18"/>
                <w:szCs w:val="18"/>
              </w:rPr>
              <w:t>0.40</w:t>
            </w:r>
          </w:p>
        </w:tc>
        <w:tc>
          <w:tcPr>
            <w:tcW w:w="752" w:type="pct"/>
            <w:vMerge w:val="restart"/>
            <w:vAlign w:val="center"/>
          </w:tcPr>
          <w:p w:rsidR="00BB177B" w:rsidRPr="00E177FA" w:rsidP="002B0B9D">
            <w:pPr>
              <w:spacing w:line="200" w:lineRule="exact"/>
              <w:rPr>
                <w:kern w:val="0"/>
                <w:sz w:val="18"/>
                <w:szCs w:val="18"/>
              </w:rPr>
            </w:pPr>
            <w:r w:rsidRPr="00E177FA">
              <w:rPr>
                <w:kern w:val="0"/>
                <w:sz w:val="18"/>
                <w:szCs w:val="18"/>
              </w:rPr>
              <w:t>0.60</w:t>
            </w:r>
          </w:p>
        </w:tc>
        <w:tc>
          <w:tcPr>
            <w:tcW w:w="752" w:type="pct"/>
            <w:vAlign w:val="center"/>
          </w:tcPr>
          <w:p w:rsidR="00BB177B" w:rsidRPr="00E177FA" w:rsidP="002B0B9D">
            <w:pPr>
              <w:spacing w:line="200" w:lineRule="exact"/>
              <w:rPr>
                <w:kern w:val="0"/>
                <w:sz w:val="18"/>
                <w:szCs w:val="18"/>
              </w:rPr>
            </w:pPr>
            <w:r w:rsidRPr="00E177FA">
              <w:rPr>
                <w:kern w:val="0"/>
                <w:sz w:val="18"/>
                <w:szCs w:val="18"/>
              </w:rPr>
              <w:t>0.80</w:t>
            </w:r>
          </w:p>
        </w:tc>
        <w:tc>
          <w:tcPr>
            <w:tcW w:w="752" w:type="pct"/>
            <w:vMerge w:val="restart"/>
            <w:vAlign w:val="center"/>
          </w:tcPr>
          <w:p w:rsidR="00BB177B" w:rsidRPr="00E177FA" w:rsidP="002B0B9D">
            <w:pPr>
              <w:spacing w:line="200" w:lineRule="exact"/>
              <w:rPr>
                <w:kern w:val="0"/>
                <w:sz w:val="18"/>
                <w:szCs w:val="18"/>
              </w:rPr>
            </w:pPr>
            <w:r w:rsidRPr="00E177FA">
              <w:rPr>
                <w:kern w:val="0"/>
                <w:sz w:val="18"/>
                <w:szCs w:val="18"/>
              </w:rPr>
              <w:t>0.60</w:t>
            </w:r>
          </w:p>
        </w:tc>
        <w:tc>
          <w:tcPr>
            <w:tcW w:w="753" w:type="pct"/>
            <w:vAlign w:val="center"/>
          </w:tcPr>
          <w:p w:rsidR="00BB177B" w:rsidRPr="00E177FA" w:rsidP="002B0B9D">
            <w:pPr>
              <w:spacing w:line="200" w:lineRule="exact"/>
              <w:rPr>
                <w:kern w:val="0"/>
                <w:sz w:val="18"/>
                <w:szCs w:val="18"/>
              </w:rPr>
            </w:pPr>
            <w:r w:rsidRPr="00E177FA">
              <w:rPr>
                <w:kern w:val="0"/>
                <w:sz w:val="18"/>
                <w:szCs w:val="18"/>
              </w:rPr>
              <w:t>0.80</w:t>
            </w:r>
          </w:p>
        </w:tc>
        <w:tc>
          <w:tcPr>
            <w:tcW w:w="607" w:type="pct"/>
            <w:vAlign w:val="center"/>
          </w:tcPr>
          <w:p w:rsidR="00BB177B" w:rsidRPr="00E177FA" w:rsidP="002B0B9D">
            <w:pPr>
              <w:spacing w:line="200" w:lineRule="exact"/>
              <w:rPr>
                <w:kern w:val="0"/>
                <w:sz w:val="18"/>
                <w:szCs w:val="18"/>
              </w:rPr>
            </w:pPr>
            <w:r w:rsidRPr="00E177FA">
              <w:rPr>
                <w:kern w:val="0"/>
                <w:sz w:val="18"/>
                <w:szCs w:val="18"/>
              </w:rPr>
              <w:t>1.00</w:t>
            </w:r>
          </w:p>
        </w:tc>
      </w:tr>
      <w:tr w:rsidTr="006337C2">
        <w:tblPrEx>
          <w:tblW w:w="4722" w:type="pct"/>
          <w:jc w:val="center"/>
          <w:tblLook w:val="01E0"/>
        </w:tblPrEx>
        <w:trPr>
          <w:cantSplit/>
          <w:jc w:val="center"/>
        </w:trPr>
        <w:tc>
          <w:tcPr>
            <w:tcW w:w="631" w:type="pct"/>
            <w:vAlign w:val="center"/>
          </w:tcPr>
          <w:p w:rsidR="00BB177B" w:rsidRPr="00E177FA" w:rsidP="002B0B9D">
            <w:pPr>
              <w:spacing w:line="200" w:lineRule="exact"/>
              <w:rPr>
                <w:kern w:val="0"/>
                <w:sz w:val="18"/>
                <w:szCs w:val="18"/>
              </w:rPr>
            </w:pPr>
            <w:r w:rsidRPr="00E177FA">
              <w:rPr>
                <w:rFonts w:hint="eastAsia"/>
                <w:kern w:val="0"/>
                <w:sz w:val="18"/>
                <w:szCs w:val="18"/>
              </w:rPr>
              <w:t>＞</w:t>
            </w:r>
            <w:r w:rsidRPr="00E177FA">
              <w:rPr>
                <w:kern w:val="0"/>
                <w:sz w:val="18"/>
                <w:szCs w:val="18"/>
              </w:rPr>
              <w:t>400</w:t>
            </w:r>
          </w:p>
        </w:tc>
        <w:tc>
          <w:tcPr>
            <w:tcW w:w="753" w:type="pct"/>
            <w:vMerge/>
            <w:vAlign w:val="center"/>
          </w:tcPr>
          <w:p w:rsidR="00BB177B" w:rsidRPr="00E177FA" w:rsidP="002B0B9D">
            <w:pPr>
              <w:spacing w:line="200" w:lineRule="exact"/>
              <w:rPr>
                <w:kern w:val="0"/>
                <w:sz w:val="18"/>
                <w:szCs w:val="18"/>
              </w:rPr>
            </w:pPr>
          </w:p>
        </w:tc>
        <w:tc>
          <w:tcPr>
            <w:tcW w:w="752" w:type="pct"/>
            <w:vMerge/>
            <w:vAlign w:val="center"/>
          </w:tcPr>
          <w:p w:rsidR="00BB177B" w:rsidRPr="00E177FA" w:rsidP="002B0B9D">
            <w:pPr>
              <w:spacing w:line="200" w:lineRule="exact"/>
              <w:rPr>
                <w:kern w:val="0"/>
                <w:sz w:val="18"/>
                <w:szCs w:val="18"/>
              </w:rPr>
            </w:pPr>
          </w:p>
        </w:tc>
        <w:tc>
          <w:tcPr>
            <w:tcW w:w="752" w:type="pct"/>
            <w:vAlign w:val="center"/>
          </w:tcPr>
          <w:p w:rsidR="00BB177B" w:rsidRPr="00E177FA" w:rsidP="002B0B9D">
            <w:pPr>
              <w:spacing w:line="200" w:lineRule="exact"/>
              <w:rPr>
                <w:kern w:val="0"/>
                <w:sz w:val="18"/>
                <w:szCs w:val="18"/>
              </w:rPr>
            </w:pPr>
            <w:r w:rsidRPr="00E177FA">
              <w:rPr>
                <w:kern w:val="0"/>
                <w:sz w:val="18"/>
                <w:szCs w:val="18"/>
              </w:rPr>
              <w:t>1.00</w:t>
            </w:r>
          </w:p>
        </w:tc>
        <w:tc>
          <w:tcPr>
            <w:tcW w:w="752" w:type="pct"/>
            <w:vMerge/>
            <w:vAlign w:val="center"/>
          </w:tcPr>
          <w:p w:rsidR="00BB177B" w:rsidRPr="00E177FA" w:rsidP="002B0B9D">
            <w:pPr>
              <w:spacing w:line="200" w:lineRule="exact"/>
              <w:rPr>
                <w:kern w:val="0"/>
                <w:sz w:val="18"/>
                <w:szCs w:val="18"/>
              </w:rPr>
            </w:pPr>
          </w:p>
        </w:tc>
        <w:tc>
          <w:tcPr>
            <w:tcW w:w="753" w:type="pct"/>
            <w:vAlign w:val="center"/>
          </w:tcPr>
          <w:p w:rsidR="00BB177B" w:rsidRPr="00E177FA" w:rsidP="002B0B9D">
            <w:pPr>
              <w:spacing w:line="200" w:lineRule="exact"/>
              <w:rPr>
                <w:kern w:val="0"/>
                <w:sz w:val="18"/>
                <w:szCs w:val="18"/>
              </w:rPr>
            </w:pPr>
            <w:r w:rsidRPr="00E177FA">
              <w:rPr>
                <w:kern w:val="0"/>
                <w:sz w:val="18"/>
                <w:szCs w:val="18"/>
              </w:rPr>
              <w:t>1.00</w:t>
            </w:r>
          </w:p>
        </w:tc>
        <w:tc>
          <w:tcPr>
            <w:tcW w:w="607" w:type="pct"/>
            <w:vAlign w:val="center"/>
          </w:tcPr>
          <w:p w:rsidR="00BB177B" w:rsidRPr="00E177FA" w:rsidP="002B0B9D">
            <w:pPr>
              <w:spacing w:line="200" w:lineRule="exact"/>
              <w:rPr>
                <w:kern w:val="0"/>
                <w:sz w:val="18"/>
                <w:szCs w:val="18"/>
              </w:rPr>
            </w:pPr>
            <w:r w:rsidRPr="00E177FA">
              <w:rPr>
                <w:kern w:val="0"/>
                <w:sz w:val="18"/>
                <w:szCs w:val="18"/>
              </w:rPr>
              <w:t>1.20</w:t>
            </w:r>
          </w:p>
        </w:tc>
      </w:tr>
    </w:tbl>
    <w:p w:rsidR="00BB177B" w:rsidRPr="00E177FA" w:rsidP="00BB177B">
      <w:pPr>
        <w:spacing w:line="200" w:lineRule="exact"/>
        <w:rPr>
          <w:kern w:val="0"/>
          <w:sz w:val="18"/>
          <w:szCs w:val="18"/>
        </w:rPr>
      </w:pPr>
    </w:p>
    <w:p w:rsidR="00BB177B" w:rsidRPr="00E177FA" w:rsidP="00BB177B">
      <w:pPr>
        <w:spacing w:line="200" w:lineRule="exact"/>
        <w:jc w:val="center"/>
        <w:rPr>
          <w:kern w:val="0"/>
          <w:sz w:val="18"/>
          <w:szCs w:val="18"/>
        </w:rPr>
      </w:pPr>
      <w:r w:rsidRPr="00E177FA">
        <w:rPr>
          <w:rFonts w:hint="eastAsia"/>
          <w:kern w:val="0"/>
          <w:sz w:val="18"/>
          <w:szCs w:val="18"/>
        </w:rPr>
        <w:t>天然花岗石板材外观质量</w:t>
      </w:r>
      <w:r w:rsidRPr="00E177FA">
        <w:rPr>
          <w:kern w:val="0"/>
          <w:sz w:val="18"/>
          <w:szCs w:val="18"/>
        </w:rPr>
        <w:t xml:space="preserve">   </w:t>
      </w:r>
      <w:r w:rsidRPr="00E177FA">
        <w:rPr>
          <w:rFonts w:hint="eastAsia"/>
          <w:kern w:val="0"/>
          <w:sz w:val="18"/>
          <w:szCs w:val="18"/>
        </w:rPr>
        <w:t>单位</w:t>
      </w:r>
      <w:r w:rsidRPr="00E177FA">
        <w:rPr>
          <w:kern w:val="0"/>
          <w:sz w:val="18"/>
          <w:szCs w:val="18"/>
        </w:rPr>
        <w:t xml:space="preserve">:mm    </w:t>
      </w:r>
      <w:r w:rsidRPr="00E177FA">
        <w:rPr>
          <w:rFonts w:hint="eastAsia"/>
          <w:kern w:val="0"/>
          <w:sz w:val="18"/>
          <w:szCs w:val="18"/>
        </w:rPr>
        <w:t>表</w:t>
      </w:r>
      <w:r w:rsidRPr="00E177FA">
        <w:rPr>
          <w:kern w:val="0"/>
          <w:sz w:val="18"/>
          <w:szCs w:val="18"/>
        </w:rPr>
        <w:t>7.7.2.2-9</w:t>
      </w:r>
    </w:p>
    <w:tbl>
      <w:tblPr>
        <w:tblStyle w:val="TableNormal"/>
        <w:tblW w:w="472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558"/>
        <w:gridCol w:w="4098"/>
        <w:gridCol w:w="1015"/>
        <w:gridCol w:w="1016"/>
        <w:gridCol w:w="869"/>
      </w:tblGrid>
      <w:tr w:rsidTr="006337C2">
        <w:tblPrEx>
          <w:tblW w:w="472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Ex>
        <w:trPr>
          <w:jc w:val="center"/>
        </w:trPr>
        <w:tc>
          <w:tcPr>
            <w:tcW w:w="910" w:type="pct"/>
            <w:vAlign w:val="center"/>
          </w:tcPr>
          <w:p w:rsidR="00BB177B" w:rsidRPr="00E177FA" w:rsidP="002B0B9D">
            <w:pPr>
              <w:spacing w:line="200" w:lineRule="exact"/>
              <w:rPr>
                <w:kern w:val="0"/>
                <w:sz w:val="18"/>
                <w:szCs w:val="18"/>
              </w:rPr>
            </w:pPr>
            <w:r w:rsidRPr="00E177FA">
              <w:rPr>
                <w:rFonts w:hint="eastAsia"/>
                <w:kern w:val="0"/>
                <w:sz w:val="18"/>
                <w:szCs w:val="18"/>
              </w:rPr>
              <w:t>名称</w:t>
            </w:r>
          </w:p>
        </w:tc>
        <w:tc>
          <w:tcPr>
            <w:tcW w:w="2395" w:type="pct"/>
            <w:vAlign w:val="center"/>
          </w:tcPr>
          <w:p w:rsidR="00BB177B" w:rsidRPr="00E177FA" w:rsidP="002B0B9D">
            <w:pPr>
              <w:spacing w:line="200" w:lineRule="exact"/>
              <w:rPr>
                <w:kern w:val="0"/>
                <w:sz w:val="18"/>
                <w:szCs w:val="18"/>
              </w:rPr>
            </w:pPr>
            <w:r w:rsidRPr="00E177FA">
              <w:rPr>
                <w:rFonts w:hint="eastAsia"/>
                <w:kern w:val="0"/>
                <w:sz w:val="18"/>
                <w:szCs w:val="18"/>
              </w:rPr>
              <w:t>规定内容</w:t>
            </w:r>
          </w:p>
        </w:tc>
        <w:tc>
          <w:tcPr>
            <w:tcW w:w="593" w:type="pct"/>
            <w:vAlign w:val="center"/>
          </w:tcPr>
          <w:p w:rsidR="00BB177B" w:rsidRPr="00E177FA" w:rsidP="002B0B9D">
            <w:pPr>
              <w:spacing w:line="200" w:lineRule="exact"/>
              <w:rPr>
                <w:kern w:val="0"/>
                <w:sz w:val="18"/>
                <w:szCs w:val="18"/>
              </w:rPr>
            </w:pPr>
            <w:r w:rsidRPr="00E177FA">
              <w:rPr>
                <w:rFonts w:hint="eastAsia"/>
                <w:kern w:val="0"/>
                <w:sz w:val="18"/>
                <w:szCs w:val="18"/>
              </w:rPr>
              <w:t>优等品</w:t>
            </w:r>
          </w:p>
        </w:tc>
        <w:tc>
          <w:tcPr>
            <w:tcW w:w="594" w:type="pct"/>
            <w:vAlign w:val="center"/>
          </w:tcPr>
          <w:p w:rsidR="00BB177B" w:rsidRPr="00E177FA" w:rsidP="002B0B9D">
            <w:pPr>
              <w:spacing w:line="200" w:lineRule="exact"/>
              <w:rPr>
                <w:kern w:val="0"/>
                <w:sz w:val="18"/>
                <w:szCs w:val="18"/>
              </w:rPr>
            </w:pPr>
            <w:r w:rsidRPr="00E177FA">
              <w:rPr>
                <w:rFonts w:hint="eastAsia"/>
                <w:kern w:val="0"/>
                <w:sz w:val="18"/>
                <w:szCs w:val="18"/>
              </w:rPr>
              <w:t>一等品</w:t>
            </w:r>
          </w:p>
        </w:tc>
        <w:tc>
          <w:tcPr>
            <w:tcW w:w="508" w:type="pct"/>
            <w:vAlign w:val="center"/>
          </w:tcPr>
          <w:p w:rsidR="00BB177B" w:rsidRPr="00E177FA" w:rsidP="002B0B9D">
            <w:pPr>
              <w:spacing w:line="200" w:lineRule="exact"/>
              <w:rPr>
                <w:kern w:val="0"/>
                <w:sz w:val="18"/>
                <w:szCs w:val="18"/>
              </w:rPr>
            </w:pPr>
            <w:r w:rsidRPr="00E177FA">
              <w:rPr>
                <w:rFonts w:hint="eastAsia"/>
                <w:kern w:val="0"/>
                <w:sz w:val="18"/>
                <w:szCs w:val="18"/>
              </w:rPr>
              <w:t>合格品</w:t>
            </w:r>
          </w:p>
        </w:tc>
      </w:tr>
      <w:tr w:rsidTr="006337C2">
        <w:tblPrEx>
          <w:tblW w:w="4722" w:type="pct"/>
          <w:jc w:val="center"/>
          <w:tblLook w:val="01E0"/>
        </w:tblPrEx>
        <w:trPr>
          <w:jc w:val="center"/>
        </w:trPr>
        <w:tc>
          <w:tcPr>
            <w:tcW w:w="910" w:type="pct"/>
            <w:vAlign w:val="center"/>
          </w:tcPr>
          <w:p w:rsidR="00BB177B" w:rsidRPr="00E177FA" w:rsidP="002B0B9D">
            <w:pPr>
              <w:spacing w:line="200" w:lineRule="exact"/>
              <w:rPr>
                <w:kern w:val="0"/>
                <w:sz w:val="18"/>
                <w:szCs w:val="18"/>
              </w:rPr>
            </w:pPr>
            <w:r w:rsidRPr="00E177FA">
              <w:rPr>
                <w:rFonts w:hint="eastAsia"/>
                <w:kern w:val="0"/>
                <w:sz w:val="18"/>
                <w:szCs w:val="18"/>
              </w:rPr>
              <w:t>缺棱</w:t>
            </w:r>
          </w:p>
        </w:tc>
        <w:tc>
          <w:tcPr>
            <w:tcW w:w="2395" w:type="pct"/>
            <w:vAlign w:val="center"/>
          </w:tcPr>
          <w:p w:rsidR="00BB177B" w:rsidRPr="00E177FA" w:rsidP="002B0B9D">
            <w:pPr>
              <w:spacing w:line="200" w:lineRule="exact"/>
              <w:rPr>
                <w:kern w:val="0"/>
                <w:sz w:val="18"/>
                <w:szCs w:val="18"/>
              </w:rPr>
            </w:pPr>
            <w:r w:rsidRPr="00E177FA">
              <w:rPr>
                <w:rFonts w:hint="eastAsia"/>
                <w:kern w:val="0"/>
                <w:sz w:val="18"/>
                <w:szCs w:val="18"/>
              </w:rPr>
              <w:t>长度不超过</w:t>
            </w:r>
            <w:r w:rsidRPr="00E177FA">
              <w:rPr>
                <w:kern w:val="0"/>
                <w:sz w:val="18"/>
                <w:szCs w:val="18"/>
              </w:rPr>
              <w:t>10mm(</w:t>
            </w:r>
            <w:r w:rsidRPr="00E177FA">
              <w:rPr>
                <w:rFonts w:hint="eastAsia"/>
                <w:kern w:val="0"/>
                <w:sz w:val="18"/>
                <w:szCs w:val="18"/>
              </w:rPr>
              <w:t>长度小于</w:t>
            </w:r>
            <w:r w:rsidRPr="00E177FA">
              <w:rPr>
                <w:kern w:val="0"/>
                <w:sz w:val="18"/>
                <w:szCs w:val="18"/>
              </w:rPr>
              <w:t xml:space="preserve">5mm </w:t>
            </w:r>
            <w:r w:rsidRPr="00E177FA">
              <w:rPr>
                <w:rFonts w:hint="eastAsia"/>
                <w:kern w:val="0"/>
                <w:sz w:val="18"/>
                <w:szCs w:val="18"/>
              </w:rPr>
              <w:t>不计</w:t>
            </w:r>
            <w:r w:rsidRPr="00E177FA">
              <w:rPr>
                <w:kern w:val="0"/>
                <w:sz w:val="18"/>
                <w:szCs w:val="18"/>
              </w:rPr>
              <w:t>)</w:t>
            </w:r>
            <w:r w:rsidRPr="00E177FA">
              <w:rPr>
                <w:rFonts w:hint="eastAsia"/>
                <w:kern w:val="0"/>
                <w:sz w:val="18"/>
                <w:szCs w:val="18"/>
              </w:rPr>
              <w:t>，周边每米长（个）</w:t>
            </w:r>
          </w:p>
        </w:tc>
        <w:tc>
          <w:tcPr>
            <w:tcW w:w="593" w:type="pct"/>
            <w:vAlign w:val="center"/>
          </w:tcPr>
          <w:p w:rsidR="00BB177B" w:rsidRPr="00E177FA" w:rsidP="002B0B9D">
            <w:pPr>
              <w:spacing w:line="200" w:lineRule="exact"/>
              <w:rPr>
                <w:kern w:val="0"/>
                <w:sz w:val="18"/>
                <w:szCs w:val="18"/>
              </w:rPr>
            </w:pPr>
            <w:r w:rsidRPr="00E177FA">
              <w:rPr>
                <w:rFonts w:hint="eastAsia"/>
                <w:kern w:val="0"/>
                <w:sz w:val="18"/>
                <w:szCs w:val="18"/>
              </w:rPr>
              <w:t>不允许</w:t>
            </w:r>
          </w:p>
        </w:tc>
        <w:tc>
          <w:tcPr>
            <w:tcW w:w="594" w:type="pct"/>
            <w:vAlign w:val="center"/>
          </w:tcPr>
          <w:p w:rsidR="00BB177B" w:rsidRPr="00E177FA" w:rsidP="002B0B9D">
            <w:pPr>
              <w:spacing w:line="200" w:lineRule="exact"/>
              <w:rPr>
                <w:kern w:val="0"/>
                <w:sz w:val="18"/>
                <w:szCs w:val="18"/>
              </w:rPr>
            </w:pPr>
            <w:r w:rsidRPr="00E177FA">
              <w:rPr>
                <w:kern w:val="0"/>
                <w:sz w:val="18"/>
                <w:szCs w:val="18"/>
              </w:rPr>
              <w:t>1</w:t>
            </w:r>
          </w:p>
        </w:tc>
        <w:tc>
          <w:tcPr>
            <w:tcW w:w="508" w:type="pct"/>
            <w:vAlign w:val="center"/>
          </w:tcPr>
          <w:p w:rsidR="00BB177B" w:rsidRPr="00E177FA" w:rsidP="002B0B9D">
            <w:pPr>
              <w:spacing w:line="200" w:lineRule="exact"/>
              <w:rPr>
                <w:kern w:val="0"/>
                <w:sz w:val="18"/>
                <w:szCs w:val="18"/>
              </w:rPr>
            </w:pPr>
            <w:r w:rsidRPr="00E177FA">
              <w:rPr>
                <w:kern w:val="0"/>
                <w:sz w:val="18"/>
                <w:szCs w:val="18"/>
              </w:rPr>
              <w:t>2</w:t>
            </w:r>
          </w:p>
        </w:tc>
      </w:tr>
      <w:tr w:rsidTr="006337C2">
        <w:tblPrEx>
          <w:tblW w:w="4722" w:type="pct"/>
          <w:jc w:val="center"/>
          <w:tblLook w:val="01E0"/>
        </w:tblPrEx>
        <w:trPr>
          <w:jc w:val="center"/>
        </w:trPr>
        <w:tc>
          <w:tcPr>
            <w:tcW w:w="910" w:type="pct"/>
            <w:vAlign w:val="center"/>
          </w:tcPr>
          <w:p w:rsidR="00BB177B" w:rsidRPr="00E177FA" w:rsidP="002B0B9D">
            <w:pPr>
              <w:spacing w:line="200" w:lineRule="exact"/>
              <w:rPr>
                <w:kern w:val="0"/>
                <w:sz w:val="18"/>
                <w:szCs w:val="18"/>
              </w:rPr>
            </w:pPr>
            <w:r w:rsidRPr="00E177FA">
              <w:rPr>
                <w:rFonts w:hint="eastAsia"/>
                <w:kern w:val="0"/>
                <w:sz w:val="18"/>
                <w:szCs w:val="18"/>
              </w:rPr>
              <w:t>缺角</w:t>
            </w:r>
          </w:p>
        </w:tc>
        <w:tc>
          <w:tcPr>
            <w:tcW w:w="2395" w:type="pct"/>
            <w:vAlign w:val="center"/>
          </w:tcPr>
          <w:p w:rsidR="00BB177B" w:rsidRPr="00E177FA" w:rsidP="002B0B9D">
            <w:pPr>
              <w:spacing w:line="200" w:lineRule="exact"/>
              <w:rPr>
                <w:kern w:val="0"/>
                <w:sz w:val="18"/>
                <w:szCs w:val="18"/>
              </w:rPr>
            </w:pPr>
            <w:r w:rsidRPr="00E177FA">
              <w:rPr>
                <w:rFonts w:hint="eastAsia"/>
                <w:kern w:val="0"/>
                <w:sz w:val="18"/>
                <w:szCs w:val="18"/>
              </w:rPr>
              <w:t>面积不超过</w:t>
            </w:r>
            <w:r w:rsidRPr="00E177FA">
              <w:rPr>
                <w:kern w:val="0"/>
                <w:sz w:val="18"/>
                <w:szCs w:val="18"/>
              </w:rPr>
              <w:t>5mm</w:t>
            </w:r>
            <w:r w:rsidRPr="00E177FA">
              <w:rPr>
                <w:rFonts w:hint="eastAsia"/>
                <w:kern w:val="0"/>
                <w:sz w:val="18"/>
                <w:szCs w:val="18"/>
              </w:rPr>
              <w:t>×</w:t>
            </w:r>
            <w:r w:rsidRPr="00E177FA">
              <w:rPr>
                <w:kern w:val="0"/>
                <w:sz w:val="18"/>
                <w:szCs w:val="18"/>
              </w:rPr>
              <w:t>2mm</w:t>
            </w:r>
            <w:r w:rsidRPr="00E177FA">
              <w:rPr>
                <w:rFonts w:hint="eastAsia"/>
                <w:kern w:val="0"/>
                <w:sz w:val="18"/>
                <w:szCs w:val="18"/>
              </w:rPr>
              <w:t>（面积小于</w:t>
            </w:r>
            <w:r w:rsidRPr="00E177FA">
              <w:rPr>
                <w:kern w:val="0"/>
                <w:sz w:val="18"/>
                <w:szCs w:val="18"/>
              </w:rPr>
              <w:t>2mm</w:t>
            </w:r>
            <w:r w:rsidRPr="00E177FA">
              <w:rPr>
                <w:rFonts w:hint="eastAsia"/>
                <w:kern w:val="0"/>
                <w:sz w:val="18"/>
                <w:szCs w:val="18"/>
              </w:rPr>
              <w:t>×</w:t>
            </w:r>
            <w:r w:rsidRPr="00E177FA">
              <w:rPr>
                <w:kern w:val="0"/>
                <w:sz w:val="18"/>
                <w:szCs w:val="18"/>
              </w:rPr>
              <w:t>2mm</w:t>
            </w:r>
            <w:r w:rsidRPr="00E177FA">
              <w:rPr>
                <w:rFonts w:hint="eastAsia"/>
                <w:kern w:val="0"/>
                <w:sz w:val="18"/>
                <w:szCs w:val="18"/>
              </w:rPr>
              <w:t>不计），每块板（个）</w:t>
            </w:r>
          </w:p>
        </w:tc>
        <w:tc>
          <w:tcPr>
            <w:tcW w:w="593" w:type="pct"/>
            <w:vAlign w:val="center"/>
          </w:tcPr>
          <w:p w:rsidR="00BB177B" w:rsidRPr="00E177FA" w:rsidP="002B0B9D">
            <w:pPr>
              <w:spacing w:line="200" w:lineRule="exact"/>
              <w:rPr>
                <w:kern w:val="0"/>
                <w:sz w:val="18"/>
                <w:szCs w:val="18"/>
              </w:rPr>
            </w:pPr>
          </w:p>
        </w:tc>
        <w:tc>
          <w:tcPr>
            <w:tcW w:w="594" w:type="pct"/>
            <w:vAlign w:val="center"/>
          </w:tcPr>
          <w:p w:rsidR="00BB177B" w:rsidRPr="00E177FA" w:rsidP="002B0B9D">
            <w:pPr>
              <w:spacing w:line="200" w:lineRule="exact"/>
              <w:rPr>
                <w:kern w:val="0"/>
                <w:sz w:val="18"/>
                <w:szCs w:val="18"/>
              </w:rPr>
            </w:pPr>
          </w:p>
        </w:tc>
        <w:tc>
          <w:tcPr>
            <w:tcW w:w="508" w:type="pct"/>
            <w:vAlign w:val="center"/>
          </w:tcPr>
          <w:p w:rsidR="00BB177B" w:rsidRPr="00E177FA" w:rsidP="002B0B9D">
            <w:pPr>
              <w:spacing w:line="200" w:lineRule="exact"/>
              <w:rPr>
                <w:kern w:val="0"/>
                <w:sz w:val="18"/>
                <w:szCs w:val="18"/>
              </w:rPr>
            </w:pPr>
          </w:p>
        </w:tc>
      </w:tr>
      <w:tr w:rsidTr="006337C2">
        <w:tblPrEx>
          <w:tblW w:w="4722" w:type="pct"/>
          <w:jc w:val="center"/>
          <w:tblLook w:val="01E0"/>
        </w:tblPrEx>
        <w:trPr>
          <w:jc w:val="center"/>
        </w:trPr>
        <w:tc>
          <w:tcPr>
            <w:tcW w:w="910" w:type="pct"/>
            <w:vAlign w:val="center"/>
          </w:tcPr>
          <w:p w:rsidR="00BB177B" w:rsidRPr="00E177FA" w:rsidP="002B0B9D">
            <w:pPr>
              <w:spacing w:line="200" w:lineRule="exact"/>
              <w:rPr>
                <w:kern w:val="0"/>
                <w:sz w:val="18"/>
                <w:szCs w:val="18"/>
              </w:rPr>
            </w:pPr>
            <w:r w:rsidRPr="00E177FA">
              <w:rPr>
                <w:rFonts w:hint="eastAsia"/>
                <w:kern w:val="0"/>
                <w:sz w:val="18"/>
                <w:szCs w:val="18"/>
              </w:rPr>
              <w:t>裂纹</w:t>
            </w:r>
          </w:p>
        </w:tc>
        <w:tc>
          <w:tcPr>
            <w:tcW w:w="2395" w:type="pct"/>
            <w:vAlign w:val="center"/>
          </w:tcPr>
          <w:p w:rsidR="00BB177B" w:rsidRPr="00E177FA" w:rsidP="002B0B9D">
            <w:pPr>
              <w:spacing w:line="200" w:lineRule="exact"/>
              <w:rPr>
                <w:kern w:val="0"/>
                <w:sz w:val="18"/>
                <w:szCs w:val="18"/>
              </w:rPr>
            </w:pPr>
            <w:r w:rsidRPr="00E177FA">
              <w:rPr>
                <w:rFonts w:hint="eastAsia"/>
                <w:kern w:val="0"/>
                <w:sz w:val="18"/>
                <w:szCs w:val="18"/>
              </w:rPr>
              <w:t>长度不超过两端顺延至板边总长的</w:t>
            </w:r>
            <w:r w:rsidRPr="00E177FA">
              <w:rPr>
                <w:kern w:val="0"/>
                <w:sz w:val="18"/>
                <w:szCs w:val="18"/>
              </w:rPr>
              <w:t>1/10</w:t>
            </w:r>
            <w:r w:rsidRPr="00E177FA">
              <w:rPr>
                <w:rFonts w:hint="eastAsia"/>
                <w:kern w:val="0"/>
                <w:sz w:val="18"/>
                <w:szCs w:val="18"/>
              </w:rPr>
              <w:t>（长度小于</w:t>
            </w:r>
            <w:r w:rsidRPr="00E177FA">
              <w:rPr>
                <w:kern w:val="0"/>
                <w:sz w:val="18"/>
                <w:szCs w:val="18"/>
              </w:rPr>
              <w:t xml:space="preserve">20mm </w:t>
            </w:r>
            <w:r w:rsidRPr="00E177FA">
              <w:rPr>
                <w:rFonts w:hint="eastAsia"/>
                <w:kern w:val="0"/>
                <w:sz w:val="18"/>
                <w:szCs w:val="18"/>
              </w:rPr>
              <w:t>的不计）每块板（条）</w:t>
            </w:r>
          </w:p>
        </w:tc>
        <w:tc>
          <w:tcPr>
            <w:tcW w:w="593" w:type="pct"/>
            <w:vAlign w:val="center"/>
          </w:tcPr>
          <w:p w:rsidR="00BB177B" w:rsidRPr="00E177FA" w:rsidP="002B0B9D">
            <w:pPr>
              <w:spacing w:line="200" w:lineRule="exact"/>
              <w:rPr>
                <w:kern w:val="0"/>
                <w:sz w:val="18"/>
                <w:szCs w:val="18"/>
              </w:rPr>
            </w:pPr>
          </w:p>
        </w:tc>
        <w:tc>
          <w:tcPr>
            <w:tcW w:w="594" w:type="pct"/>
            <w:vAlign w:val="center"/>
          </w:tcPr>
          <w:p w:rsidR="00BB177B" w:rsidRPr="00E177FA" w:rsidP="002B0B9D">
            <w:pPr>
              <w:spacing w:line="200" w:lineRule="exact"/>
              <w:rPr>
                <w:kern w:val="0"/>
                <w:sz w:val="18"/>
                <w:szCs w:val="18"/>
              </w:rPr>
            </w:pPr>
          </w:p>
        </w:tc>
        <w:tc>
          <w:tcPr>
            <w:tcW w:w="508" w:type="pct"/>
            <w:vAlign w:val="center"/>
          </w:tcPr>
          <w:p w:rsidR="00BB177B" w:rsidRPr="00E177FA" w:rsidP="002B0B9D">
            <w:pPr>
              <w:spacing w:line="200" w:lineRule="exact"/>
              <w:rPr>
                <w:kern w:val="0"/>
                <w:sz w:val="18"/>
                <w:szCs w:val="18"/>
              </w:rPr>
            </w:pPr>
          </w:p>
        </w:tc>
      </w:tr>
      <w:tr w:rsidTr="006337C2">
        <w:tblPrEx>
          <w:tblW w:w="4722" w:type="pct"/>
          <w:jc w:val="center"/>
          <w:tblLook w:val="01E0"/>
        </w:tblPrEx>
        <w:trPr>
          <w:jc w:val="center"/>
        </w:trPr>
        <w:tc>
          <w:tcPr>
            <w:tcW w:w="910" w:type="pct"/>
            <w:vAlign w:val="center"/>
          </w:tcPr>
          <w:p w:rsidR="00BB177B" w:rsidRPr="00E177FA" w:rsidP="002B0B9D">
            <w:pPr>
              <w:spacing w:line="200" w:lineRule="exact"/>
              <w:rPr>
                <w:kern w:val="0"/>
                <w:sz w:val="18"/>
                <w:szCs w:val="18"/>
              </w:rPr>
            </w:pPr>
            <w:r w:rsidRPr="00E177FA">
              <w:rPr>
                <w:rFonts w:hint="eastAsia"/>
                <w:kern w:val="0"/>
                <w:sz w:val="18"/>
                <w:szCs w:val="18"/>
              </w:rPr>
              <w:t>色斑</w:t>
            </w:r>
          </w:p>
        </w:tc>
        <w:tc>
          <w:tcPr>
            <w:tcW w:w="2395" w:type="pct"/>
            <w:vAlign w:val="center"/>
          </w:tcPr>
          <w:p w:rsidR="00BB177B" w:rsidRPr="00E177FA" w:rsidP="002B0B9D">
            <w:pPr>
              <w:spacing w:line="200" w:lineRule="exact"/>
              <w:rPr>
                <w:kern w:val="0"/>
                <w:sz w:val="18"/>
                <w:szCs w:val="18"/>
              </w:rPr>
            </w:pPr>
            <w:r w:rsidRPr="00E177FA">
              <w:rPr>
                <w:rFonts w:hint="eastAsia"/>
                <w:kern w:val="0"/>
                <w:sz w:val="18"/>
                <w:szCs w:val="18"/>
              </w:rPr>
              <w:t>面积不超过</w:t>
            </w:r>
            <w:r w:rsidRPr="00E177FA">
              <w:rPr>
                <w:kern w:val="0"/>
                <w:sz w:val="18"/>
                <w:szCs w:val="18"/>
              </w:rPr>
              <w:t>20mm</w:t>
            </w:r>
            <w:r w:rsidRPr="00E177FA">
              <w:rPr>
                <w:rFonts w:hint="eastAsia"/>
                <w:kern w:val="0"/>
                <w:sz w:val="18"/>
                <w:szCs w:val="18"/>
              </w:rPr>
              <w:t>×</w:t>
            </w:r>
            <w:r w:rsidRPr="00E177FA">
              <w:rPr>
                <w:kern w:val="0"/>
                <w:sz w:val="18"/>
                <w:szCs w:val="18"/>
              </w:rPr>
              <w:t>30mm</w:t>
            </w:r>
            <w:r w:rsidRPr="00E177FA">
              <w:rPr>
                <w:rFonts w:hint="eastAsia"/>
                <w:kern w:val="0"/>
                <w:sz w:val="18"/>
                <w:szCs w:val="18"/>
              </w:rPr>
              <w:t>（面积小于</w:t>
            </w:r>
            <w:r w:rsidRPr="00E177FA">
              <w:rPr>
                <w:kern w:val="0"/>
                <w:sz w:val="18"/>
                <w:szCs w:val="18"/>
              </w:rPr>
              <w:t>15mm</w:t>
            </w:r>
            <w:r w:rsidRPr="00E177FA">
              <w:rPr>
                <w:rFonts w:hint="eastAsia"/>
                <w:kern w:val="0"/>
                <w:sz w:val="18"/>
                <w:szCs w:val="18"/>
              </w:rPr>
              <w:t>×</w:t>
            </w:r>
            <w:r w:rsidRPr="00E177FA">
              <w:rPr>
                <w:kern w:val="0"/>
                <w:sz w:val="18"/>
                <w:szCs w:val="18"/>
              </w:rPr>
              <w:t xml:space="preserve">15mm </w:t>
            </w:r>
            <w:r w:rsidRPr="00E177FA">
              <w:rPr>
                <w:rFonts w:hint="eastAsia"/>
                <w:kern w:val="0"/>
                <w:sz w:val="18"/>
                <w:szCs w:val="18"/>
              </w:rPr>
              <w:t>不计），每块板（个）</w:t>
            </w:r>
          </w:p>
        </w:tc>
        <w:tc>
          <w:tcPr>
            <w:tcW w:w="593" w:type="pct"/>
            <w:vAlign w:val="center"/>
          </w:tcPr>
          <w:p w:rsidR="00BB177B" w:rsidRPr="00E177FA" w:rsidP="002B0B9D">
            <w:pPr>
              <w:spacing w:line="200" w:lineRule="exact"/>
              <w:rPr>
                <w:kern w:val="0"/>
                <w:sz w:val="18"/>
                <w:szCs w:val="18"/>
              </w:rPr>
            </w:pPr>
          </w:p>
        </w:tc>
        <w:tc>
          <w:tcPr>
            <w:tcW w:w="594" w:type="pct"/>
            <w:vAlign w:val="center"/>
          </w:tcPr>
          <w:p w:rsidR="00BB177B" w:rsidRPr="00E177FA" w:rsidP="002B0B9D">
            <w:pPr>
              <w:spacing w:line="200" w:lineRule="exact"/>
              <w:rPr>
                <w:kern w:val="0"/>
                <w:sz w:val="18"/>
                <w:szCs w:val="18"/>
              </w:rPr>
            </w:pPr>
          </w:p>
        </w:tc>
        <w:tc>
          <w:tcPr>
            <w:tcW w:w="508" w:type="pct"/>
            <w:vAlign w:val="center"/>
          </w:tcPr>
          <w:p w:rsidR="00BB177B" w:rsidRPr="00E177FA" w:rsidP="002B0B9D">
            <w:pPr>
              <w:spacing w:line="200" w:lineRule="exact"/>
              <w:rPr>
                <w:kern w:val="0"/>
                <w:sz w:val="18"/>
                <w:szCs w:val="18"/>
              </w:rPr>
            </w:pPr>
          </w:p>
        </w:tc>
      </w:tr>
      <w:tr w:rsidTr="006337C2">
        <w:tblPrEx>
          <w:tblW w:w="4722" w:type="pct"/>
          <w:jc w:val="center"/>
          <w:tblLook w:val="01E0"/>
        </w:tblPrEx>
        <w:trPr>
          <w:jc w:val="center"/>
        </w:trPr>
        <w:tc>
          <w:tcPr>
            <w:tcW w:w="910" w:type="pct"/>
            <w:vAlign w:val="center"/>
          </w:tcPr>
          <w:p w:rsidR="00BB177B" w:rsidRPr="00E177FA" w:rsidP="002B0B9D">
            <w:pPr>
              <w:spacing w:line="200" w:lineRule="exact"/>
              <w:rPr>
                <w:kern w:val="0"/>
                <w:sz w:val="18"/>
                <w:szCs w:val="18"/>
              </w:rPr>
            </w:pPr>
            <w:r w:rsidRPr="00E177FA">
              <w:rPr>
                <w:rFonts w:hint="eastAsia"/>
                <w:kern w:val="0"/>
                <w:sz w:val="18"/>
                <w:szCs w:val="18"/>
              </w:rPr>
              <w:t>续表色</w:t>
            </w:r>
          </w:p>
          <w:p w:rsidR="00BB177B" w:rsidRPr="00E177FA" w:rsidP="002B0B9D">
            <w:pPr>
              <w:spacing w:line="200" w:lineRule="exact"/>
              <w:rPr>
                <w:kern w:val="0"/>
                <w:sz w:val="18"/>
                <w:szCs w:val="18"/>
              </w:rPr>
            </w:pPr>
            <w:r w:rsidRPr="00E177FA">
              <w:rPr>
                <w:rFonts w:hint="eastAsia"/>
                <w:kern w:val="0"/>
                <w:sz w:val="18"/>
                <w:szCs w:val="18"/>
              </w:rPr>
              <w:t>线</w:t>
            </w:r>
          </w:p>
        </w:tc>
        <w:tc>
          <w:tcPr>
            <w:tcW w:w="2395" w:type="pct"/>
            <w:vAlign w:val="center"/>
          </w:tcPr>
          <w:p w:rsidR="00BB177B" w:rsidRPr="00E177FA" w:rsidP="002B0B9D">
            <w:pPr>
              <w:spacing w:line="200" w:lineRule="exact"/>
              <w:rPr>
                <w:kern w:val="0"/>
                <w:sz w:val="18"/>
                <w:szCs w:val="18"/>
              </w:rPr>
            </w:pPr>
            <w:r w:rsidRPr="00E177FA">
              <w:rPr>
                <w:rFonts w:hint="eastAsia"/>
                <w:kern w:val="0"/>
                <w:sz w:val="18"/>
                <w:szCs w:val="18"/>
              </w:rPr>
              <w:t>长度不超过两端顺延至板边总长度的</w:t>
            </w:r>
          </w:p>
          <w:p w:rsidR="00BB177B" w:rsidRPr="00E177FA" w:rsidP="002B0B9D">
            <w:pPr>
              <w:spacing w:line="200" w:lineRule="exact"/>
              <w:rPr>
                <w:kern w:val="0"/>
                <w:sz w:val="18"/>
                <w:szCs w:val="18"/>
              </w:rPr>
            </w:pPr>
            <w:r w:rsidRPr="00E177FA">
              <w:rPr>
                <w:kern w:val="0"/>
                <w:sz w:val="18"/>
                <w:szCs w:val="18"/>
              </w:rPr>
              <w:t>1/10</w:t>
            </w:r>
            <w:r w:rsidRPr="00E177FA">
              <w:rPr>
                <w:rFonts w:hint="eastAsia"/>
                <w:kern w:val="0"/>
                <w:sz w:val="18"/>
                <w:szCs w:val="18"/>
              </w:rPr>
              <w:t>（长度小于</w:t>
            </w:r>
            <w:r w:rsidRPr="00E177FA">
              <w:rPr>
                <w:kern w:val="0"/>
                <w:sz w:val="18"/>
                <w:szCs w:val="18"/>
              </w:rPr>
              <w:t xml:space="preserve">40mm </w:t>
            </w:r>
            <w:r w:rsidRPr="00E177FA">
              <w:rPr>
                <w:rFonts w:hint="eastAsia"/>
                <w:kern w:val="0"/>
                <w:sz w:val="18"/>
                <w:szCs w:val="18"/>
              </w:rPr>
              <w:t>的不计）每块板（条）</w:t>
            </w:r>
          </w:p>
        </w:tc>
        <w:tc>
          <w:tcPr>
            <w:tcW w:w="593" w:type="pct"/>
            <w:vAlign w:val="center"/>
          </w:tcPr>
          <w:p w:rsidR="00BB177B" w:rsidRPr="00E177FA" w:rsidP="002B0B9D">
            <w:pPr>
              <w:spacing w:line="200" w:lineRule="exact"/>
              <w:rPr>
                <w:kern w:val="0"/>
                <w:sz w:val="18"/>
                <w:szCs w:val="18"/>
              </w:rPr>
            </w:pPr>
          </w:p>
        </w:tc>
        <w:tc>
          <w:tcPr>
            <w:tcW w:w="594" w:type="pct"/>
            <w:vAlign w:val="center"/>
          </w:tcPr>
          <w:p w:rsidR="00BB177B" w:rsidRPr="00E177FA" w:rsidP="002B0B9D">
            <w:pPr>
              <w:spacing w:line="200" w:lineRule="exact"/>
              <w:rPr>
                <w:kern w:val="0"/>
                <w:sz w:val="18"/>
                <w:szCs w:val="18"/>
              </w:rPr>
            </w:pPr>
            <w:r w:rsidRPr="00E177FA">
              <w:rPr>
                <w:kern w:val="0"/>
                <w:sz w:val="18"/>
                <w:szCs w:val="18"/>
              </w:rPr>
              <w:t>2</w:t>
            </w:r>
          </w:p>
          <w:p w:rsidR="00BB177B" w:rsidRPr="00E177FA" w:rsidP="002B0B9D">
            <w:pPr>
              <w:spacing w:line="200" w:lineRule="exact"/>
              <w:rPr>
                <w:kern w:val="0"/>
                <w:sz w:val="18"/>
                <w:szCs w:val="18"/>
              </w:rPr>
            </w:pPr>
          </w:p>
        </w:tc>
        <w:tc>
          <w:tcPr>
            <w:tcW w:w="508" w:type="pct"/>
            <w:vAlign w:val="center"/>
          </w:tcPr>
          <w:p w:rsidR="00BB177B" w:rsidRPr="00E177FA" w:rsidP="002B0B9D">
            <w:pPr>
              <w:spacing w:line="200" w:lineRule="exact"/>
              <w:rPr>
                <w:kern w:val="0"/>
                <w:sz w:val="18"/>
                <w:szCs w:val="18"/>
              </w:rPr>
            </w:pPr>
            <w:r w:rsidRPr="00E177FA">
              <w:rPr>
                <w:kern w:val="0"/>
                <w:sz w:val="18"/>
                <w:szCs w:val="18"/>
              </w:rPr>
              <w:t>3</w:t>
            </w:r>
          </w:p>
        </w:tc>
      </w:tr>
      <w:tr w:rsidTr="006337C2">
        <w:tblPrEx>
          <w:tblW w:w="4722" w:type="pct"/>
          <w:jc w:val="center"/>
          <w:tblLook w:val="01E0"/>
        </w:tblPrEx>
        <w:trPr>
          <w:trHeight w:val="645"/>
          <w:jc w:val="center"/>
        </w:trPr>
        <w:tc>
          <w:tcPr>
            <w:tcW w:w="910" w:type="pct"/>
            <w:vAlign w:val="center"/>
          </w:tcPr>
          <w:p w:rsidR="00BB177B" w:rsidRPr="00E177FA" w:rsidP="002B0B9D">
            <w:pPr>
              <w:spacing w:line="200" w:lineRule="exact"/>
              <w:rPr>
                <w:kern w:val="0"/>
                <w:sz w:val="18"/>
                <w:szCs w:val="18"/>
              </w:rPr>
            </w:pPr>
            <w:r w:rsidRPr="00E177FA">
              <w:rPr>
                <w:rFonts w:hint="eastAsia"/>
                <w:kern w:val="0"/>
                <w:sz w:val="18"/>
                <w:szCs w:val="18"/>
              </w:rPr>
              <w:t>坑窝</w:t>
            </w:r>
          </w:p>
        </w:tc>
        <w:tc>
          <w:tcPr>
            <w:tcW w:w="2395" w:type="pct"/>
            <w:vAlign w:val="center"/>
          </w:tcPr>
          <w:p w:rsidR="00BB177B" w:rsidRPr="00E177FA" w:rsidP="002B0B9D">
            <w:pPr>
              <w:spacing w:line="200" w:lineRule="exact"/>
              <w:rPr>
                <w:kern w:val="0"/>
                <w:sz w:val="18"/>
                <w:szCs w:val="18"/>
              </w:rPr>
            </w:pPr>
            <w:r w:rsidRPr="00E177FA">
              <w:rPr>
                <w:rFonts w:hint="eastAsia"/>
                <w:kern w:val="0"/>
                <w:sz w:val="18"/>
                <w:szCs w:val="18"/>
              </w:rPr>
              <w:t>粗面板材的正面出现坑窝</w:t>
            </w:r>
          </w:p>
        </w:tc>
        <w:tc>
          <w:tcPr>
            <w:tcW w:w="593" w:type="pct"/>
            <w:vAlign w:val="center"/>
          </w:tcPr>
          <w:p w:rsidR="00BB177B" w:rsidRPr="00E177FA" w:rsidP="002B0B9D">
            <w:pPr>
              <w:spacing w:line="200" w:lineRule="exact"/>
              <w:rPr>
                <w:kern w:val="0"/>
                <w:sz w:val="18"/>
                <w:szCs w:val="18"/>
              </w:rPr>
            </w:pPr>
          </w:p>
        </w:tc>
        <w:tc>
          <w:tcPr>
            <w:tcW w:w="594" w:type="pct"/>
            <w:vAlign w:val="center"/>
          </w:tcPr>
          <w:p w:rsidR="00BB177B" w:rsidRPr="00E177FA" w:rsidP="002B0B9D">
            <w:pPr>
              <w:spacing w:line="200" w:lineRule="exact"/>
              <w:rPr>
                <w:kern w:val="0"/>
                <w:sz w:val="18"/>
                <w:szCs w:val="18"/>
              </w:rPr>
            </w:pPr>
            <w:r w:rsidRPr="00E177FA">
              <w:rPr>
                <w:rFonts w:hint="eastAsia"/>
                <w:kern w:val="0"/>
                <w:sz w:val="18"/>
                <w:szCs w:val="18"/>
              </w:rPr>
              <w:t>不明显</w:t>
            </w:r>
          </w:p>
        </w:tc>
        <w:tc>
          <w:tcPr>
            <w:tcW w:w="508" w:type="pct"/>
            <w:vAlign w:val="center"/>
          </w:tcPr>
          <w:p w:rsidR="00BB177B" w:rsidRPr="00E177FA" w:rsidP="002B0B9D">
            <w:pPr>
              <w:spacing w:line="200" w:lineRule="exact"/>
              <w:rPr>
                <w:kern w:val="0"/>
                <w:sz w:val="18"/>
                <w:szCs w:val="18"/>
              </w:rPr>
            </w:pPr>
            <w:r w:rsidRPr="00E177FA">
              <w:rPr>
                <w:rFonts w:hint="eastAsia"/>
                <w:kern w:val="0"/>
                <w:sz w:val="18"/>
                <w:szCs w:val="18"/>
              </w:rPr>
              <w:t>出现，但不影响使用</w:t>
            </w:r>
          </w:p>
        </w:tc>
      </w:tr>
    </w:tbl>
    <w:p w:rsidR="00BB177B" w:rsidRPr="00E177FA" w:rsidP="00BB177B">
      <w:pPr>
        <w:spacing w:line="200" w:lineRule="exact"/>
        <w:rPr>
          <w:kern w:val="0"/>
          <w:sz w:val="18"/>
          <w:szCs w:val="18"/>
          <w:lang w:eastAsia="zh-CN"/>
        </w:rPr>
      </w:pPr>
    </w:p>
    <w:p w:rsidR="00BB177B" w:rsidP="00BB177B">
      <w:pPr>
        <w:spacing w:line="240" w:lineRule="exact"/>
        <w:rPr>
          <w:kern w:val="0"/>
        </w:rPr>
      </w:pPr>
      <w:r>
        <w:rPr>
          <w:rFonts w:hint="eastAsia"/>
          <w:kern w:val="0"/>
        </w:rPr>
        <w:t>（</w:t>
      </w:r>
      <w:r>
        <w:rPr>
          <w:kern w:val="0"/>
        </w:rPr>
        <w:t>7</w:t>
      </w:r>
      <w:r>
        <w:rPr>
          <w:rFonts w:hint="eastAsia"/>
          <w:kern w:val="0"/>
        </w:rPr>
        <w:t>）物理性能</w:t>
      </w:r>
    </w:p>
    <w:p w:rsidR="00BB177B" w:rsidP="00BB177B">
      <w:pPr>
        <w:spacing w:line="240" w:lineRule="exact"/>
        <w:rPr>
          <w:kern w:val="0"/>
        </w:rPr>
      </w:pPr>
      <w:r>
        <w:rPr>
          <w:kern w:val="0"/>
        </w:rPr>
        <w:t>1)</w:t>
      </w:r>
      <w:r>
        <w:rPr>
          <w:rFonts w:hint="eastAsia"/>
          <w:kern w:val="0"/>
        </w:rPr>
        <w:t>镜面光泽度。</w:t>
      </w:r>
    </w:p>
    <w:p w:rsidR="00BB177B" w:rsidP="00BB177B">
      <w:pPr>
        <w:spacing w:line="240" w:lineRule="exact"/>
        <w:rPr>
          <w:kern w:val="0"/>
        </w:rPr>
      </w:pPr>
      <w:r>
        <w:rPr>
          <w:kern w:val="0"/>
        </w:rPr>
        <w:t>2)</w:t>
      </w:r>
      <w:r>
        <w:rPr>
          <w:rFonts w:hint="eastAsia"/>
          <w:kern w:val="0"/>
        </w:rPr>
        <w:t>镜面板材的正面应具有镜面光泽，能清晰地反映出景物</w:t>
      </w:r>
    </w:p>
    <w:p w:rsidR="00BB177B" w:rsidP="00BB177B">
      <w:pPr>
        <w:spacing w:line="240" w:lineRule="exact"/>
        <w:rPr>
          <w:kern w:val="0"/>
        </w:rPr>
      </w:pPr>
      <w:r>
        <w:rPr>
          <w:kern w:val="0"/>
        </w:rPr>
        <w:t>3)</w:t>
      </w:r>
      <w:r>
        <w:rPr>
          <w:rFonts w:hint="eastAsia"/>
          <w:kern w:val="0"/>
        </w:rPr>
        <w:t>镜面板材的镜面光泽纸不低于</w:t>
      </w:r>
      <w:r>
        <w:rPr>
          <w:kern w:val="0"/>
        </w:rPr>
        <w:t xml:space="preserve">75 </w:t>
      </w:r>
      <w:r>
        <w:rPr>
          <w:rFonts w:hint="eastAsia"/>
          <w:kern w:val="0"/>
        </w:rPr>
        <w:t>光泽单位。或按供双方协议样板议样板执行。</w:t>
      </w:r>
    </w:p>
    <w:p w:rsidR="00BB177B" w:rsidP="00BB177B">
      <w:pPr>
        <w:spacing w:line="240" w:lineRule="exact"/>
        <w:rPr>
          <w:kern w:val="0"/>
        </w:rPr>
      </w:pPr>
      <w:r>
        <w:rPr>
          <w:kern w:val="0"/>
        </w:rPr>
        <w:t>4)</w:t>
      </w:r>
      <w:r>
        <w:rPr>
          <w:rFonts w:hint="eastAsia"/>
          <w:kern w:val="0"/>
        </w:rPr>
        <w:t>何种体积密度不小于</w:t>
      </w:r>
      <w:r>
        <w:rPr>
          <w:kern w:val="0"/>
        </w:rPr>
        <w:t>2.50g/cm3</w:t>
      </w:r>
      <w:r>
        <w:rPr>
          <w:rFonts w:hint="eastAsia"/>
          <w:kern w:val="0"/>
        </w:rPr>
        <w:t>。</w:t>
      </w:r>
    </w:p>
    <w:p w:rsidR="00BB177B" w:rsidP="00BB177B">
      <w:pPr>
        <w:spacing w:line="240" w:lineRule="exact"/>
        <w:rPr>
          <w:kern w:val="0"/>
        </w:rPr>
      </w:pPr>
      <w:r>
        <w:rPr>
          <w:kern w:val="0"/>
        </w:rPr>
        <w:t>5)</w:t>
      </w:r>
      <w:r>
        <w:rPr>
          <w:rFonts w:hint="eastAsia"/>
          <w:kern w:val="0"/>
        </w:rPr>
        <w:t>吸水率不大于</w:t>
      </w:r>
      <w:r>
        <w:rPr>
          <w:kern w:val="0"/>
        </w:rPr>
        <w:t>1.0</w:t>
      </w:r>
      <w:r>
        <w:rPr>
          <w:rFonts w:hint="eastAsia"/>
          <w:kern w:val="0"/>
        </w:rPr>
        <w:t>。</w:t>
      </w:r>
    </w:p>
    <w:p w:rsidR="00BB177B" w:rsidP="00BB177B">
      <w:pPr>
        <w:spacing w:line="240" w:lineRule="exact"/>
        <w:rPr>
          <w:kern w:val="0"/>
        </w:rPr>
      </w:pPr>
      <w:r>
        <w:rPr>
          <w:kern w:val="0"/>
        </w:rPr>
        <w:t>6)</w:t>
      </w:r>
      <w:r>
        <w:rPr>
          <w:rFonts w:hint="eastAsia"/>
          <w:kern w:val="0"/>
        </w:rPr>
        <w:t>干燥压缩强度不小于</w:t>
      </w:r>
      <w:r>
        <w:rPr>
          <w:kern w:val="0"/>
        </w:rPr>
        <w:t>60.0MPa</w:t>
      </w:r>
      <w:r>
        <w:rPr>
          <w:rFonts w:hint="eastAsia"/>
          <w:kern w:val="0"/>
        </w:rPr>
        <w:t>。</w:t>
      </w:r>
    </w:p>
    <w:p w:rsidR="00BB177B" w:rsidP="00BB177B">
      <w:pPr>
        <w:spacing w:line="240" w:lineRule="exact"/>
        <w:rPr>
          <w:kern w:val="0"/>
        </w:rPr>
      </w:pPr>
      <w:r>
        <w:rPr>
          <w:kern w:val="0"/>
        </w:rPr>
        <w:t>7)</w:t>
      </w:r>
      <w:r>
        <w:rPr>
          <w:rFonts w:hint="eastAsia"/>
          <w:kern w:val="0"/>
        </w:rPr>
        <w:t>弯曲强度不小于</w:t>
      </w:r>
      <w:r>
        <w:rPr>
          <w:kern w:val="0"/>
        </w:rPr>
        <w:t>8.0MPa</w:t>
      </w:r>
      <w:r>
        <w:rPr>
          <w:rFonts w:hint="eastAsia"/>
          <w:kern w:val="0"/>
        </w:rPr>
        <w:t>。</w:t>
      </w:r>
    </w:p>
    <w:p w:rsidR="00BB177B" w:rsidRPr="00280E62" w:rsidP="00BB177B">
      <w:pPr>
        <w:pStyle w:val="Heading4"/>
        <w:numPr>
          <w:ilvl w:val="3"/>
          <w:numId w:val="0"/>
        </w:numPr>
        <w:tabs>
          <w:tab w:val="num" w:pos="-562"/>
        </w:tabs>
        <w:spacing w:before="0" w:after="0" w:line="260" w:lineRule="exact"/>
        <w:jc w:val="left"/>
        <w:rPr>
          <w:sz w:val="18"/>
          <w:szCs w:val="18"/>
        </w:rPr>
      </w:pPr>
      <w:r>
        <w:rPr>
          <w:sz w:val="18"/>
          <w:szCs w:val="18"/>
        </w:rPr>
        <w:t>7.7.2.</w:t>
      </w:r>
      <w:r w:rsidRPr="00280E62">
        <w:rPr>
          <w:sz w:val="18"/>
          <w:szCs w:val="18"/>
        </w:rPr>
        <w:t xml:space="preserve">3 </w:t>
      </w:r>
      <w:r w:rsidRPr="00280E62">
        <w:rPr>
          <w:rFonts w:hint="eastAsia"/>
          <w:sz w:val="18"/>
          <w:szCs w:val="18"/>
        </w:rPr>
        <w:t>主要机具</w:t>
      </w:r>
      <w:r w:rsidRPr="00280E62">
        <w:rPr>
          <w:sz w:val="18"/>
          <w:szCs w:val="18"/>
        </w:rPr>
        <w:t>(</w:t>
      </w:r>
      <w:r w:rsidRPr="00280E62">
        <w:rPr>
          <w:rFonts w:hint="eastAsia"/>
          <w:sz w:val="18"/>
          <w:szCs w:val="18"/>
        </w:rPr>
        <w:t>表</w:t>
      </w:r>
      <w:r>
        <w:rPr>
          <w:sz w:val="18"/>
          <w:szCs w:val="18"/>
        </w:rPr>
        <w:t>7.7.2.</w:t>
      </w:r>
      <w:r w:rsidRPr="00280E62">
        <w:rPr>
          <w:sz w:val="18"/>
          <w:szCs w:val="18"/>
        </w:rPr>
        <w:t>3)</w:t>
      </w:r>
    </w:p>
    <w:p w:rsidR="00BB177B" w:rsidRPr="00E177FA" w:rsidP="00BB177B">
      <w:pPr>
        <w:spacing w:line="160" w:lineRule="exact"/>
        <w:jc w:val="center"/>
        <w:rPr>
          <w:kern w:val="0"/>
          <w:sz w:val="15"/>
          <w:szCs w:val="15"/>
        </w:rPr>
      </w:pPr>
      <w:r w:rsidRPr="00E177FA">
        <w:rPr>
          <w:rFonts w:hint="eastAsia"/>
          <w:kern w:val="0"/>
          <w:sz w:val="15"/>
          <w:szCs w:val="15"/>
        </w:rPr>
        <w:t>每班组主要机具配备一览表</w:t>
      </w:r>
      <w:r w:rsidRPr="00E177FA">
        <w:rPr>
          <w:kern w:val="0"/>
          <w:sz w:val="15"/>
          <w:szCs w:val="15"/>
        </w:rPr>
        <w:t xml:space="preserve">    </w:t>
      </w:r>
      <w:r w:rsidRPr="00E177FA">
        <w:rPr>
          <w:rFonts w:hint="eastAsia"/>
          <w:kern w:val="0"/>
          <w:sz w:val="15"/>
          <w:szCs w:val="15"/>
        </w:rPr>
        <w:t>表</w:t>
      </w:r>
      <w:r w:rsidRPr="00E177FA">
        <w:rPr>
          <w:kern w:val="0"/>
          <w:sz w:val="15"/>
          <w:szCs w:val="15"/>
        </w:rPr>
        <w:t>7.7.2.3</w:t>
      </w:r>
    </w:p>
    <w:tbl>
      <w:tblPr>
        <w:tblStyle w:val="TableNormal"/>
        <w:tblW w:w="4722" w:type="pct"/>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79"/>
        <w:gridCol w:w="1628"/>
        <w:gridCol w:w="870"/>
        <w:gridCol w:w="1013"/>
        <w:gridCol w:w="724"/>
        <w:gridCol w:w="724"/>
        <w:gridCol w:w="869"/>
        <w:gridCol w:w="2149"/>
      </w:tblGrid>
      <w:tr w:rsidTr="002B0B9D">
        <w:tblPrEx>
          <w:tblW w:w="4722" w:type="pct"/>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Ex>
        <w:tc>
          <w:tcPr>
            <w:tcW w:w="338" w:type="pct"/>
            <w:tcBorders>
              <w:top w:val="single" w:sz="4" w:space="0" w:color="auto"/>
              <w:left w:val="single" w:sz="4" w:space="0" w:color="auto"/>
              <w:bottom w:val="single" w:sz="4" w:space="0" w:color="auto"/>
              <w:right w:val="single" w:sz="4" w:space="0" w:color="auto"/>
            </w:tcBorders>
          </w:tcPr>
          <w:p w:rsidR="00BB177B" w:rsidRPr="00E177FA" w:rsidP="002B0B9D">
            <w:pPr>
              <w:spacing w:line="160" w:lineRule="exact"/>
              <w:rPr>
                <w:kern w:val="0"/>
                <w:sz w:val="15"/>
                <w:szCs w:val="15"/>
              </w:rPr>
            </w:pPr>
            <w:r w:rsidRPr="00E177FA">
              <w:rPr>
                <w:rFonts w:hint="eastAsia"/>
                <w:kern w:val="0"/>
                <w:sz w:val="15"/>
                <w:szCs w:val="15"/>
              </w:rPr>
              <w:t>序</w:t>
            </w:r>
            <w:r w:rsidRPr="00E177FA">
              <w:rPr>
                <w:kern w:val="0"/>
                <w:sz w:val="15"/>
                <w:szCs w:val="15"/>
              </w:rPr>
              <w:t xml:space="preserve"> </w:t>
            </w:r>
            <w:r w:rsidRPr="00E177FA">
              <w:rPr>
                <w:rFonts w:hint="eastAsia"/>
                <w:kern w:val="0"/>
                <w:sz w:val="15"/>
                <w:szCs w:val="15"/>
              </w:rPr>
              <w:t>号</w:t>
            </w:r>
          </w:p>
        </w:tc>
        <w:tc>
          <w:tcPr>
            <w:tcW w:w="951" w:type="pct"/>
            <w:tcBorders>
              <w:top w:val="single" w:sz="4" w:space="0" w:color="auto"/>
              <w:left w:val="single" w:sz="4" w:space="0" w:color="auto"/>
              <w:bottom w:val="single" w:sz="4" w:space="0" w:color="auto"/>
              <w:right w:val="single" w:sz="4" w:space="0" w:color="auto"/>
            </w:tcBorders>
          </w:tcPr>
          <w:p w:rsidR="00BB177B" w:rsidRPr="00E177FA" w:rsidP="002B0B9D">
            <w:pPr>
              <w:spacing w:line="160" w:lineRule="exact"/>
              <w:rPr>
                <w:kern w:val="0"/>
                <w:sz w:val="15"/>
                <w:szCs w:val="15"/>
              </w:rPr>
            </w:pPr>
            <w:r w:rsidRPr="00E177FA">
              <w:rPr>
                <w:rFonts w:hint="eastAsia"/>
                <w:kern w:val="0"/>
                <w:sz w:val="15"/>
                <w:szCs w:val="15"/>
              </w:rPr>
              <w:t>机械、设</w:t>
            </w:r>
          </w:p>
          <w:p w:rsidR="00BB177B" w:rsidRPr="00E177FA" w:rsidP="002B0B9D">
            <w:pPr>
              <w:spacing w:line="160" w:lineRule="exact"/>
              <w:rPr>
                <w:kern w:val="0"/>
                <w:sz w:val="15"/>
                <w:szCs w:val="15"/>
              </w:rPr>
            </w:pPr>
            <w:r w:rsidRPr="00E177FA">
              <w:rPr>
                <w:rFonts w:hint="eastAsia"/>
                <w:kern w:val="0"/>
                <w:sz w:val="15"/>
                <w:szCs w:val="15"/>
              </w:rPr>
              <w:t>备名称</w:t>
            </w:r>
          </w:p>
        </w:tc>
        <w:tc>
          <w:tcPr>
            <w:tcW w:w="508" w:type="pct"/>
            <w:tcBorders>
              <w:top w:val="single" w:sz="4" w:space="0" w:color="auto"/>
              <w:left w:val="single" w:sz="4" w:space="0" w:color="auto"/>
              <w:bottom w:val="single" w:sz="4" w:space="0" w:color="auto"/>
              <w:right w:val="single" w:sz="4" w:space="0" w:color="auto"/>
            </w:tcBorders>
          </w:tcPr>
          <w:p w:rsidR="00BB177B" w:rsidRPr="00E177FA" w:rsidP="002B0B9D">
            <w:pPr>
              <w:spacing w:line="160" w:lineRule="exact"/>
              <w:rPr>
                <w:kern w:val="0"/>
                <w:sz w:val="15"/>
                <w:szCs w:val="15"/>
              </w:rPr>
            </w:pPr>
            <w:r w:rsidRPr="00E177FA">
              <w:rPr>
                <w:rFonts w:hint="eastAsia"/>
                <w:kern w:val="0"/>
                <w:sz w:val="15"/>
                <w:szCs w:val="15"/>
              </w:rPr>
              <w:t>规格型号</w:t>
            </w:r>
          </w:p>
        </w:tc>
        <w:tc>
          <w:tcPr>
            <w:tcW w:w="592" w:type="pct"/>
            <w:tcBorders>
              <w:top w:val="single" w:sz="4" w:space="0" w:color="auto"/>
              <w:left w:val="single" w:sz="4" w:space="0" w:color="auto"/>
              <w:bottom w:val="single" w:sz="4" w:space="0" w:color="auto"/>
              <w:right w:val="single" w:sz="4" w:space="0" w:color="auto"/>
            </w:tcBorders>
          </w:tcPr>
          <w:p w:rsidR="00BB177B" w:rsidRPr="00E177FA" w:rsidP="002B0B9D">
            <w:pPr>
              <w:spacing w:line="160" w:lineRule="exact"/>
              <w:rPr>
                <w:kern w:val="0"/>
                <w:sz w:val="15"/>
                <w:szCs w:val="15"/>
              </w:rPr>
            </w:pPr>
            <w:r w:rsidRPr="00E177FA">
              <w:rPr>
                <w:rFonts w:hint="eastAsia"/>
                <w:kern w:val="0"/>
                <w:sz w:val="15"/>
                <w:szCs w:val="15"/>
              </w:rPr>
              <w:t>定额功率或容量</w:t>
            </w:r>
          </w:p>
        </w:tc>
        <w:tc>
          <w:tcPr>
            <w:tcW w:w="423" w:type="pct"/>
            <w:tcBorders>
              <w:top w:val="single" w:sz="4" w:space="0" w:color="auto"/>
              <w:left w:val="single" w:sz="4" w:space="0" w:color="auto"/>
              <w:bottom w:val="single" w:sz="4" w:space="0" w:color="auto"/>
              <w:right w:val="single" w:sz="4" w:space="0" w:color="auto"/>
            </w:tcBorders>
          </w:tcPr>
          <w:p w:rsidR="00BB177B" w:rsidRPr="00E177FA" w:rsidP="002B0B9D">
            <w:pPr>
              <w:spacing w:line="160" w:lineRule="exact"/>
              <w:rPr>
                <w:kern w:val="0"/>
                <w:sz w:val="15"/>
                <w:szCs w:val="15"/>
              </w:rPr>
            </w:pPr>
            <w:r w:rsidRPr="00E177FA">
              <w:rPr>
                <w:rFonts w:hint="eastAsia"/>
                <w:kern w:val="0"/>
                <w:sz w:val="15"/>
                <w:szCs w:val="15"/>
              </w:rPr>
              <w:t>数量</w:t>
            </w:r>
          </w:p>
        </w:tc>
        <w:tc>
          <w:tcPr>
            <w:tcW w:w="423" w:type="pct"/>
            <w:tcBorders>
              <w:top w:val="single" w:sz="4" w:space="0" w:color="auto"/>
              <w:left w:val="single" w:sz="4" w:space="0" w:color="auto"/>
              <w:bottom w:val="single" w:sz="4" w:space="0" w:color="auto"/>
              <w:right w:val="single" w:sz="4" w:space="0" w:color="auto"/>
            </w:tcBorders>
          </w:tcPr>
          <w:p w:rsidR="00BB177B" w:rsidRPr="00E177FA" w:rsidP="002B0B9D">
            <w:pPr>
              <w:spacing w:line="160" w:lineRule="exact"/>
              <w:rPr>
                <w:kern w:val="0"/>
                <w:sz w:val="15"/>
                <w:szCs w:val="15"/>
              </w:rPr>
            </w:pPr>
            <w:r w:rsidRPr="00E177FA">
              <w:rPr>
                <w:rFonts w:hint="eastAsia"/>
                <w:kern w:val="0"/>
                <w:sz w:val="15"/>
                <w:szCs w:val="15"/>
              </w:rPr>
              <w:t>性能</w:t>
            </w:r>
          </w:p>
        </w:tc>
        <w:tc>
          <w:tcPr>
            <w:tcW w:w="508" w:type="pct"/>
            <w:tcBorders>
              <w:top w:val="single" w:sz="4" w:space="0" w:color="auto"/>
              <w:left w:val="single" w:sz="4" w:space="0" w:color="auto"/>
              <w:bottom w:val="single" w:sz="4" w:space="0" w:color="auto"/>
              <w:right w:val="single" w:sz="4" w:space="0" w:color="auto"/>
            </w:tcBorders>
          </w:tcPr>
          <w:p w:rsidR="00BB177B" w:rsidRPr="00E177FA" w:rsidP="002B0B9D">
            <w:pPr>
              <w:spacing w:line="160" w:lineRule="exact"/>
              <w:rPr>
                <w:kern w:val="0"/>
                <w:sz w:val="15"/>
                <w:szCs w:val="15"/>
              </w:rPr>
            </w:pPr>
            <w:r w:rsidRPr="00E177FA">
              <w:rPr>
                <w:rFonts w:hint="eastAsia"/>
                <w:kern w:val="0"/>
                <w:sz w:val="15"/>
                <w:szCs w:val="15"/>
              </w:rPr>
              <w:t>工种</w:t>
            </w:r>
          </w:p>
        </w:tc>
        <w:tc>
          <w:tcPr>
            <w:tcW w:w="1256" w:type="pct"/>
            <w:tcBorders>
              <w:top w:val="single" w:sz="4" w:space="0" w:color="auto"/>
              <w:left w:val="single" w:sz="4" w:space="0" w:color="auto"/>
              <w:bottom w:val="single" w:sz="4" w:space="0" w:color="auto"/>
              <w:right w:val="single" w:sz="4" w:space="0" w:color="auto"/>
            </w:tcBorders>
          </w:tcPr>
          <w:p w:rsidR="00BB177B" w:rsidRPr="00E177FA" w:rsidP="002B0B9D">
            <w:pPr>
              <w:spacing w:line="160" w:lineRule="exact"/>
              <w:rPr>
                <w:kern w:val="0"/>
                <w:sz w:val="15"/>
                <w:szCs w:val="15"/>
              </w:rPr>
            </w:pPr>
            <w:r w:rsidRPr="00E177FA">
              <w:rPr>
                <w:rFonts w:hint="eastAsia"/>
                <w:kern w:val="0"/>
                <w:sz w:val="15"/>
                <w:szCs w:val="15"/>
              </w:rPr>
              <w:t>备注</w:t>
            </w:r>
          </w:p>
        </w:tc>
      </w:tr>
      <w:tr w:rsidTr="002B0B9D">
        <w:tblPrEx>
          <w:tblW w:w="4722" w:type="pct"/>
          <w:tblInd w:w="250" w:type="dxa"/>
          <w:tblLayout w:type="fixed"/>
          <w:tblLook w:val="01E0"/>
        </w:tblPrEx>
        <w:tc>
          <w:tcPr>
            <w:tcW w:w="338" w:type="pct"/>
            <w:tcBorders>
              <w:top w:val="single" w:sz="4" w:space="0" w:color="auto"/>
              <w:left w:val="single" w:sz="4" w:space="0" w:color="auto"/>
              <w:bottom w:val="single" w:sz="4" w:space="0" w:color="auto"/>
              <w:right w:val="single" w:sz="4" w:space="0" w:color="auto"/>
            </w:tcBorders>
          </w:tcPr>
          <w:p w:rsidR="00BB177B" w:rsidRPr="00E177FA" w:rsidP="002B0B9D">
            <w:pPr>
              <w:spacing w:line="160" w:lineRule="exact"/>
              <w:rPr>
                <w:kern w:val="0"/>
                <w:sz w:val="15"/>
                <w:szCs w:val="15"/>
              </w:rPr>
            </w:pPr>
            <w:r w:rsidRPr="00E177FA">
              <w:rPr>
                <w:kern w:val="0"/>
                <w:sz w:val="15"/>
                <w:szCs w:val="15"/>
              </w:rPr>
              <w:t xml:space="preserve">1 </w:t>
            </w:r>
          </w:p>
        </w:tc>
        <w:tc>
          <w:tcPr>
            <w:tcW w:w="951" w:type="pct"/>
            <w:tcBorders>
              <w:top w:val="single" w:sz="4" w:space="0" w:color="auto"/>
              <w:left w:val="single" w:sz="4" w:space="0" w:color="auto"/>
              <w:bottom w:val="single" w:sz="4" w:space="0" w:color="auto"/>
              <w:right w:val="single" w:sz="4" w:space="0" w:color="auto"/>
            </w:tcBorders>
          </w:tcPr>
          <w:p w:rsidR="00BB177B" w:rsidRPr="00E177FA" w:rsidP="002B0B9D">
            <w:pPr>
              <w:spacing w:line="160" w:lineRule="exact"/>
              <w:rPr>
                <w:kern w:val="0"/>
                <w:sz w:val="15"/>
                <w:szCs w:val="15"/>
              </w:rPr>
            </w:pPr>
            <w:r w:rsidRPr="00E177FA">
              <w:rPr>
                <w:rFonts w:hint="eastAsia"/>
                <w:kern w:val="0"/>
                <w:sz w:val="15"/>
                <w:szCs w:val="15"/>
              </w:rPr>
              <w:t>石材切割机</w:t>
            </w:r>
          </w:p>
        </w:tc>
        <w:tc>
          <w:tcPr>
            <w:tcW w:w="508" w:type="pct"/>
            <w:tcBorders>
              <w:top w:val="single" w:sz="4" w:space="0" w:color="auto"/>
              <w:left w:val="single" w:sz="4" w:space="0" w:color="auto"/>
              <w:bottom w:val="single" w:sz="4" w:space="0" w:color="auto"/>
              <w:right w:val="single" w:sz="4" w:space="0" w:color="auto"/>
            </w:tcBorders>
          </w:tcPr>
          <w:p w:rsidR="00BB177B" w:rsidRPr="00E177FA" w:rsidP="002B0B9D">
            <w:pPr>
              <w:spacing w:line="160" w:lineRule="exact"/>
              <w:rPr>
                <w:kern w:val="0"/>
                <w:sz w:val="15"/>
                <w:szCs w:val="15"/>
              </w:rPr>
            </w:pPr>
            <w:r w:rsidRPr="00E177FA">
              <w:rPr>
                <w:kern w:val="0"/>
                <w:sz w:val="15"/>
                <w:szCs w:val="15"/>
              </w:rPr>
              <w:t>DM3</w:t>
            </w:r>
          </w:p>
        </w:tc>
        <w:tc>
          <w:tcPr>
            <w:tcW w:w="592" w:type="pct"/>
            <w:tcBorders>
              <w:top w:val="single" w:sz="4" w:space="0" w:color="auto"/>
              <w:left w:val="single" w:sz="4" w:space="0" w:color="auto"/>
              <w:bottom w:val="single" w:sz="4" w:space="0" w:color="auto"/>
              <w:right w:val="single" w:sz="4" w:space="0" w:color="auto"/>
            </w:tcBorders>
          </w:tcPr>
          <w:p w:rsidR="00BB177B" w:rsidRPr="00E177FA" w:rsidP="002B0B9D">
            <w:pPr>
              <w:spacing w:line="160" w:lineRule="exact"/>
              <w:rPr>
                <w:kern w:val="0"/>
                <w:sz w:val="15"/>
                <w:szCs w:val="15"/>
              </w:rPr>
            </w:pPr>
            <w:r w:rsidRPr="00E177FA">
              <w:rPr>
                <w:kern w:val="0"/>
                <w:sz w:val="15"/>
                <w:szCs w:val="15"/>
              </w:rPr>
              <w:t>7.5kw</w:t>
            </w:r>
          </w:p>
        </w:tc>
        <w:tc>
          <w:tcPr>
            <w:tcW w:w="423" w:type="pct"/>
            <w:tcBorders>
              <w:top w:val="single" w:sz="4" w:space="0" w:color="auto"/>
              <w:left w:val="single" w:sz="4" w:space="0" w:color="auto"/>
              <w:bottom w:val="single" w:sz="4" w:space="0" w:color="auto"/>
              <w:right w:val="single" w:sz="4" w:space="0" w:color="auto"/>
            </w:tcBorders>
          </w:tcPr>
          <w:p w:rsidR="00BB177B" w:rsidRPr="00E177FA" w:rsidP="002B0B9D">
            <w:pPr>
              <w:spacing w:line="160" w:lineRule="exact"/>
              <w:rPr>
                <w:kern w:val="0"/>
                <w:sz w:val="15"/>
                <w:szCs w:val="15"/>
              </w:rPr>
            </w:pPr>
            <w:r w:rsidRPr="00E177FA">
              <w:rPr>
                <w:kern w:val="0"/>
                <w:sz w:val="15"/>
                <w:szCs w:val="15"/>
              </w:rPr>
              <w:t>1</w:t>
            </w:r>
          </w:p>
        </w:tc>
        <w:tc>
          <w:tcPr>
            <w:tcW w:w="423" w:type="pct"/>
            <w:tcBorders>
              <w:top w:val="single" w:sz="4" w:space="0" w:color="auto"/>
              <w:left w:val="single" w:sz="4" w:space="0" w:color="auto"/>
              <w:bottom w:val="single" w:sz="4" w:space="0" w:color="auto"/>
              <w:right w:val="single" w:sz="4" w:space="0" w:color="auto"/>
            </w:tcBorders>
          </w:tcPr>
          <w:p w:rsidR="00BB177B" w:rsidRPr="00E177FA" w:rsidP="002B0B9D">
            <w:pPr>
              <w:spacing w:line="160" w:lineRule="exact"/>
              <w:rPr>
                <w:kern w:val="0"/>
                <w:sz w:val="15"/>
                <w:szCs w:val="15"/>
              </w:rPr>
            </w:pPr>
            <w:r w:rsidRPr="00E177FA">
              <w:rPr>
                <w:rFonts w:hint="eastAsia"/>
                <w:kern w:val="0"/>
                <w:sz w:val="15"/>
                <w:szCs w:val="15"/>
              </w:rPr>
              <w:t>良好</w:t>
            </w:r>
          </w:p>
        </w:tc>
        <w:tc>
          <w:tcPr>
            <w:tcW w:w="508" w:type="pct"/>
            <w:tcBorders>
              <w:top w:val="single" w:sz="4" w:space="0" w:color="auto"/>
              <w:left w:val="single" w:sz="4" w:space="0" w:color="auto"/>
              <w:bottom w:val="single" w:sz="4" w:space="0" w:color="auto"/>
              <w:right w:val="single" w:sz="4" w:space="0" w:color="auto"/>
            </w:tcBorders>
          </w:tcPr>
          <w:p w:rsidR="00BB177B" w:rsidRPr="00E177FA" w:rsidP="002B0B9D">
            <w:pPr>
              <w:spacing w:line="160" w:lineRule="exact"/>
              <w:rPr>
                <w:kern w:val="0"/>
                <w:sz w:val="15"/>
                <w:szCs w:val="15"/>
              </w:rPr>
            </w:pPr>
            <w:r w:rsidRPr="00E177FA">
              <w:rPr>
                <w:rFonts w:hint="eastAsia"/>
                <w:kern w:val="0"/>
                <w:sz w:val="15"/>
                <w:szCs w:val="15"/>
              </w:rPr>
              <w:t>石材</w:t>
            </w:r>
          </w:p>
        </w:tc>
        <w:tc>
          <w:tcPr>
            <w:tcW w:w="1256" w:type="pct"/>
            <w:tcBorders>
              <w:top w:val="single" w:sz="4" w:space="0" w:color="auto"/>
              <w:left w:val="single" w:sz="4" w:space="0" w:color="auto"/>
              <w:bottom w:val="single" w:sz="4" w:space="0" w:color="auto"/>
              <w:right w:val="single" w:sz="4" w:space="0" w:color="auto"/>
            </w:tcBorders>
          </w:tcPr>
          <w:p w:rsidR="00BB177B" w:rsidRPr="00E177FA" w:rsidP="002B0B9D">
            <w:pPr>
              <w:spacing w:line="160" w:lineRule="exact"/>
              <w:rPr>
                <w:kern w:val="0"/>
                <w:sz w:val="15"/>
                <w:szCs w:val="15"/>
              </w:rPr>
            </w:pPr>
            <w:r w:rsidRPr="00E177FA">
              <w:rPr>
                <w:rFonts w:hint="eastAsia"/>
                <w:kern w:val="0"/>
                <w:sz w:val="15"/>
                <w:szCs w:val="15"/>
              </w:rPr>
              <w:t>按</w:t>
            </w:r>
            <w:r w:rsidRPr="00E177FA">
              <w:rPr>
                <w:kern w:val="0"/>
                <w:sz w:val="15"/>
                <w:szCs w:val="15"/>
              </w:rPr>
              <w:t xml:space="preserve">8~10 </w:t>
            </w:r>
            <w:r w:rsidRPr="00E177FA">
              <w:rPr>
                <w:rFonts w:hint="eastAsia"/>
                <w:kern w:val="0"/>
                <w:sz w:val="15"/>
                <w:szCs w:val="15"/>
              </w:rPr>
              <w:t>人</w:t>
            </w:r>
            <w:r w:rsidRPr="00E177FA">
              <w:rPr>
                <w:kern w:val="0"/>
                <w:sz w:val="15"/>
                <w:szCs w:val="15"/>
              </w:rPr>
              <w:t xml:space="preserve">8 </w:t>
            </w:r>
            <w:r w:rsidRPr="00E177FA">
              <w:rPr>
                <w:rFonts w:hint="eastAsia"/>
                <w:kern w:val="0"/>
                <w:sz w:val="15"/>
                <w:szCs w:val="15"/>
              </w:rPr>
              <w:t>班组</w:t>
            </w:r>
          </w:p>
        </w:tc>
      </w:tr>
      <w:tr w:rsidTr="002B0B9D">
        <w:tblPrEx>
          <w:tblW w:w="4722" w:type="pct"/>
          <w:tblInd w:w="250" w:type="dxa"/>
          <w:tblLayout w:type="fixed"/>
          <w:tblLook w:val="01E0"/>
        </w:tblPrEx>
        <w:tc>
          <w:tcPr>
            <w:tcW w:w="338" w:type="pct"/>
            <w:tcBorders>
              <w:top w:val="single" w:sz="4" w:space="0" w:color="auto"/>
              <w:left w:val="single" w:sz="4" w:space="0" w:color="auto"/>
              <w:bottom w:val="single" w:sz="4" w:space="0" w:color="auto"/>
              <w:right w:val="single" w:sz="4" w:space="0" w:color="auto"/>
            </w:tcBorders>
          </w:tcPr>
          <w:p w:rsidR="00BB177B" w:rsidRPr="00E177FA" w:rsidP="002B0B9D">
            <w:pPr>
              <w:spacing w:line="160" w:lineRule="exact"/>
              <w:rPr>
                <w:kern w:val="0"/>
                <w:sz w:val="15"/>
                <w:szCs w:val="15"/>
              </w:rPr>
            </w:pPr>
            <w:r w:rsidRPr="00E177FA">
              <w:rPr>
                <w:kern w:val="0"/>
                <w:sz w:val="15"/>
                <w:szCs w:val="15"/>
              </w:rPr>
              <w:t>2</w:t>
            </w:r>
          </w:p>
        </w:tc>
        <w:tc>
          <w:tcPr>
            <w:tcW w:w="951" w:type="pct"/>
            <w:tcBorders>
              <w:top w:val="single" w:sz="4" w:space="0" w:color="auto"/>
              <w:left w:val="single" w:sz="4" w:space="0" w:color="auto"/>
              <w:bottom w:val="single" w:sz="4" w:space="0" w:color="auto"/>
              <w:right w:val="single" w:sz="4" w:space="0" w:color="auto"/>
            </w:tcBorders>
          </w:tcPr>
          <w:p w:rsidR="00BB177B" w:rsidRPr="00E177FA" w:rsidP="002B0B9D">
            <w:pPr>
              <w:spacing w:line="160" w:lineRule="exact"/>
              <w:rPr>
                <w:kern w:val="0"/>
                <w:sz w:val="15"/>
                <w:szCs w:val="15"/>
              </w:rPr>
            </w:pPr>
            <w:r w:rsidRPr="00E177FA">
              <w:rPr>
                <w:rFonts w:hint="eastAsia"/>
                <w:kern w:val="0"/>
                <w:sz w:val="15"/>
                <w:szCs w:val="15"/>
              </w:rPr>
              <w:t>手提石材切割机</w:t>
            </w:r>
          </w:p>
        </w:tc>
        <w:tc>
          <w:tcPr>
            <w:tcW w:w="508" w:type="pct"/>
            <w:tcBorders>
              <w:top w:val="single" w:sz="4" w:space="0" w:color="auto"/>
              <w:left w:val="single" w:sz="4" w:space="0" w:color="auto"/>
              <w:bottom w:val="single" w:sz="4" w:space="0" w:color="auto"/>
              <w:right w:val="single" w:sz="4" w:space="0" w:color="auto"/>
            </w:tcBorders>
          </w:tcPr>
          <w:p w:rsidR="00BB177B" w:rsidRPr="00E177FA" w:rsidP="002B0B9D">
            <w:pPr>
              <w:spacing w:line="160" w:lineRule="exact"/>
              <w:rPr>
                <w:kern w:val="0"/>
                <w:sz w:val="15"/>
                <w:szCs w:val="15"/>
              </w:rPr>
            </w:pPr>
            <w:r w:rsidRPr="00E177FA">
              <w:rPr>
                <w:kern w:val="0"/>
                <w:sz w:val="15"/>
                <w:szCs w:val="15"/>
              </w:rPr>
              <w:t>410</w:t>
            </w:r>
          </w:p>
        </w:tc>
        <w:tc>
          <w:tcPr>
            <w:tcW w:w="592" w:type="pct"/>
            <w:tcBorders>
              <w:top w:val="single" w:sz="4" w:space="0" w:color="auto"/>
              <w:left w:val="single" w:sz="4" w:space="0" w:color="auto"/>
              <w:bottom w:val="single" w:sz="4" w:space="0" w:color="auto"/>
              <w:right w:val="single" w:sz="4" w:space="0" w:color="auto"/>
            </w:tcBorders>
          </w:tcPr>
          <w:p w:rsidR="00BB177B" w:rsidRPr="00E177FA" w:rsidP="002B0B9D">
            <w:pPr>
              <w:spacing w:line="160" w:lineRule="exact"/>
              <w:rPr>
                <w:kern w:val="0"/>
                <w:sz w:val="15"/>
                <w:szCs w:val="15"/>
              </w:rPr>
            </w:pPr>
            <w:r w:rsidRPr="00E177FA">
              <w:rPr>
                <w:kern w:val="0"/>
                <w:sz w:val="15"/>
                <w:szCs w:val="15"/>
              </w:rPr>
              <w:t>1.2kw</w:t>
            </w:r>
          </w:p>
        </w:tc>
        <w:tc>
          <w:tcPr>
            <w:tcW w:w="423" w:type="pct"/>
            <w:tcBorders>
              <w:top w:val="single" w:sz="4" w:space="0" w:color="auto"/>
              <w:left w:val="single" w:sz="4" w:space="0" w:color="auto"/>
              <w:bottom w:val="single" w:sz="4" w:space="0" w:color="auto"/>
              <w:right w:val="single" w:sz="4" w:space="0" w:color="auto"/>
            </w:tcBorders>
          </w:tcPr>
          <w:p w:rsidR="00BB177B" w:rsidRPr="00E177FA" w:rsidP="002B0B9D">
            <w:pPr>
              <w:spacing w:line="160" w:lineRule="exact"/>
              <w:rPr>
                <w:kern w:val="0"/>
                <w:sz w:val="15"/>
                <w:szCs w:val="15"/>
              </w:rPr>
            </w:pPr>
            <w:r w:rsidRPr="00E177FA">
              <w:rPr>
                <w:kern w:val="0"/>
                <w:sz w:val="15"/>
                <w:szCs w:val="15"/>
              </w:rPr>
              <w:t>4</w:t>
            </w:r>
          </w:p>
        </w:tc>
        <w:tc>
          <w:tcPr>
            <w:tcW w:w="423" w:type="pct"/>
            <w:tcBorders>
              <w:top w:val="single" w:sz="4" w:space="0" w:color="auto"/>
              <w:left w:val="single" w:sz="4" w:space="0" w:color="auto"/>
              <w:bottom w:val="single" w:sz="4" w:space="0" w:color="auto"/>
              <w:right w:val="single" w:sz="4" w:space="0" w:color="auto"/>
            </w:tcBorders>
          </w:tcPr>
          <w:p w:rsidR="00BB177B" w:rsidRPr="00E177FA" w:rsidP="002B0B9D">
            <w:pPr>
              <w:spacing w:line="160" w:lineRule="exact"/>
              <w:rPr>
                <w:kern w:val="0"/>
                <w:sz w:val="15"/>
                <w:szCs w:val="15"/>
              </w:rPr>
            </w:pPr>
            <w:r w:rsidRPr="00E177FA">
              <w:rPr>
                <w:rFonts w:hint="eastAsia"/>
                <w:kern w:val="0"/>
                <w:sz w:val="15"/>
                <w:szCs w:val="15"/>
              </w:rPr>
              <w:t>良好</w:t>
            </w:r>
          </w:p>
        </w:tc>
        <w:tc>
          <w:tcPr>
            <w:tcW w:w="508" w:type="pct"/>
            <w:tcBorders>
              <w:top w:val="single" w:sz="4" w:space="0" w:color="auto"/>
              <w:left w:val="single" w:sz="4" w:space="0" w:color="auto"/>
              <w:bottom w:val="single" w:sz="4" w:space="0" w:color="auto"/>
              <w:right w:val="single" w:sz="4" w:space="0" w:color="auto"/>
            </w:tcBorders>
          </w:tcPr>
          <w:p w:rsidR="00BB177B" w:rsidRPr="00E177FA" w:rsidP="002B0B9D">
            <w:pPr>
              <w:spacing w:line="160" w:lineRule="exact"/>
              <w:rPr>
                <w:kern w:val="0"/>
                <w:sz w:val="15"/>
                <w:szCs w:val="15"/>
              </w:rPr>
            </w:pPr>
            <w:r w:rsidRPr="00E177FA">
              <w:rPr>
                <w:rFonts w:hint="eastAsia"/>
                <w:kern w:val="0"/>
                <w:sz w:val="15"/>
                <w:szCs w:val="15"/>
              </w:rPr>
              <w:t>石材</w:t>
            </w:r>
          </w:p>
        </w:tc>
        <w:tc>
          <w:tcPr>
            <w:tcW w:w="1256" w:type="pct"/>
            <w:tcBorders>
              <w:top w:val="single" w:sz="4" w:space="0" w:color="auto"/>
              <w:left w:val="single" w:sz="4" w:space="0" w:color="auto"/>
              <w:bottom w:val="single" w:sz="4" w:space="0" w:color="auto"/>
              <w:right w:val="single" w:sz="4" w:space="0" w:color="auto"/>
            </w:tcBorders>
          </w:tcPr>
          <w:p w:rsidR="00BB177B" w:rsidRPr="00E177FA" w:rsidP="002B0B9D">
            <w:pPr>
              <w:spacing w:line="160" w:lineRule="exact"/>
              <w:rPr>
                <w:kern w:val="0"/>
                <w:sz w:val="15"/>
                <w:szCs w:val="15"/>
              </w:rPr>
            </w:pPr>
            <w:r w:rsidRPr="00E177FA">
              <w:rPr>
                <w:rFonts w:hint="eastAsia"/>
                <w:kern w:val="0"/>
                <w:sz w:val="15"/>
                <w:szCs w:val="15"/>
              </w:rPr>
              <w:t>按</w:t>
            </w:r>
            <w:r w:rsidRPr="00E177FA">
              <w:rPr>
                <w:kern w:val="0"/>
                <w:sz w:val="15"/>
                <w:szCs w:val="15"/>
              </w:rPr>
              <w:t xml:space="preserve">8~10 </w:t>
            </w:r>
            <w:r w:rsidRPr="00E177FA">
              <w:rPr>
                <w:rFonts w:hint="eastAsia"/>
                <w:kern w:val="0"/>
                <w:sz w:val="15"/>
                <w:szCs w:val="15"/>
              </w:rPr>
              <w:t>人</w:t>
            </w:r>
            <w:r w:rsidRPr="00E177FA">
              <w:rPr>
                <w:kern w:val="0"/>
                <w:sz w:val="15"/>
                <w:szCs w:val="15"/>
              </w:rPr>
              <w:t xml:space="preserve">8 </w:t>
            </w:r>
            <w:r w:rsidRPr="00E177FA">
              <w:rPr>
                <w:rFonts w:hint="eastAsia"/>
                <w:kern w:val="0"/>
                <w:sz w:val="15"/>
                <w:szCs w:val="15"/>
              </w:rPr>
              <w:t>班组</w:t>
            </w:r>
          </w:p>
        </w:tc>
      </w:tr>
      <w:tr w:rsidTr="002B0B9D">
        <w:tblPrEx>
          <w:tblW w:w="4722" w:type="pct"/>
          <w:tblInd w:w="250" w:type="dxa"/>
          <w:tblLayout w:type="fixed"/>
          <w:tblLook w:val="01E0"/>
        </w:tblPrEx>
        <w:tc>
          <w:tcPr>
            <w:tcW w:w="338" w:type="pct"/>
            <w:tcBorders>
              <w:top w:val="single" w:sz="4" w:space="0" w:color="auto"/>
              <w:left w:val="single" w:sz="4" w:space="0" w:color="auto"/>
              <w:bottom w:val="single" w:sz="4" w:space="0" w:color="auto"/>
              <w:right w:val="single" w:sz="4" w:space="0" w:color="auto"/>
            </w:tcBorders>
          </w:tcPr>
          <w:p w:rsidR="00BB177B" w:rsidRPr="00E177FA" w:rsidP="002B0B9D">
            <w:pPr>
              <w:spacing w:line="160" w:lineRule="exact"/>
              <w:rPr>
                <w:kern w:val="0"/>
                <w:sz w:val="15"/>
                <w:szCs w:val="15"/>
              </w:rPr>
            </w:pPr>
            <w:r w:rsidRPr="00E177FA">
              <w:rPr>
                <w:kern w:val="0"/>
                <w:sz w:val="15"/>
                <w:szCs w:val="15"/>
              </w:rPr>
              <w:t>3</w:t>
            </w:r>
          </w:p>
        </w:tc>
        <w:tc>
          <w:tcPr>
            <w:tcW w:w="951" w:type="pct"/>
            <w:tcBorders>
              <w:top w:val="single" w:sz="4" w:space="0" w:color="auto"/>
              <w:left w:val="single" w:sz="4" w:space="0" w:color="auto"/>
              <w:bottom w:val="single" w:sz="4" w:space="0" w:color="auto"/>
              <w:right w:val="single" w:sz="4" w:space="0" w:color="auto"/>
            </w:tcBorders>
          </w:tcPr>
          <w:p w:rsidR="00BB177B" w:rsidRPr="00E177FA" w:rsidP="002B0B9D">
            <w:pPr>
              <w:spacing w:line="160" w:lineRule="exact"/>
              <w:rPr>
                <w:kern w:val="0"/>
                <w:sz w:val="15"/>
                <w:szCs w:val="15"/>
              </w:rPr>
            </w:pPr>
            <w:r w:rsidRPr="00E177FA">
              <w:rPr>
                <w:rFonts w:hint="eastAsia"/>
                <w:kern w:val="0"/>
                <w:sz w:val="15"/>
                <w:szCs w:val="15"/>
              </w:rPr>
              <w:t>角磨机</w:t>
            </w:r>
          </w:p>
        </w:tc>
        <w:tc>
          <w:tcPr>
            <w:tcW w:w="508" w:type="pct"/>
            <w:tcBorders>
              <w:top w:val="single" w:sz="4" w:space="0" w:color="auto"/>
              <w:left w:val="single" w:sz="4" w:space="0" w:color="auto"/>
              <w:bottom w:val="single" w:sz="4" w:space="0" w:color="auto"/>
              <w:right w:val="single" w:sz="4" w:space="0" w:color="auto"/>
            </w:tcBorders>
          </w:tcPr>
          <w:p w:rsidR="00BB177B" w:rsidRPr="00E177FA" w:rsidP="002B0B9D">
            <w:pPr>
              <w:spacing w:line="160" w:lineRule="exact"/>
              <w:rPr>
                <w:kern w:val="0"/>
                <w:sz w:val="15"/>
                <w:szCs w:val="15"/>
              </w:rPr>
            </w:pPr>
            <w:r w:rsidRPr="00E177FA">
              <w:rPr>
                <w:kern w:val="0"/>
                <w:sz w:val="15"/>
                <w:szCs w:val="15"/>
              </w:rPr>
              <w:t>952</w:t>
            </w:r>
          </w:p>
        </w:tc>
        <w:tc>
          <w:tcPr>
            <w:tcW w:w="592" w:type="pct"/>
            <w:tcBorders>
              <w:top w:val="single" w:sz="4" w:space="0" w:color="auto"/>
              <w:left w:val="single" w:sz="4" w:space="0" w:color="auto"/>
              <w:bottom w:val="single" w:sz="4" w:space="0" w:color="auto"/>
              <w:right w:val="single" w:sz="4" w:space="0" w:color="auto"/>
            </w:tcBorders>
          </w:tcPr>
          <w:p w:rsidR="00BB177B" w:rsidRPr="00E177FA" w:rsidP="002B0B9D">
            <w:pPr>
              <w:spacing w:line="160" w:lineRule="exact"/>
              <w:rPr>
                <w:kern w:val="0"/>
                <w:sz w:val="15"/>
                <w:szCs w:val="15"/>
              </w:rPr>
            </w:pPr>
            <w:r w:rsidRPr="00E177FA">
              <w:rPr>
                <w:kern w:val="0"/>
                <w:sz w:val="15"/>
                <w:szCs w:val="15"/>
              </w:rPr>
              <w:t>0.54kw</w:t>
            </w:r>
          </w:p>
        </w:tc>
        <w:tc>
          <w:tcPr>
            <w:tcW w:w="423" w:type="pct"/>
            <w:tcBorders>
              <w:top w:val="single" w:sz="4" w:space="0" w:color="auto"/>
              <w:left w:val="single" w:sz="4" w:space="0" w:color="auto"/>
              <w:bottom w:val="single" w:sz="4" w:space="0" w:color="auto"/>
              <w:right w:val="single" w:sz="4" w:space="0" w:color="auto"/>
            </w:tcBorders>
          </w:tcPr>
          <w:p w:rsidR="00BB177B" w:rsidRPr="00E177FA" w:rsidP="002B0B9D">
            <w:pPr>
              <w:spacing w:line="160" w:lineRule="exact"/>
              <w:rPr>
                <w:kern w:val="0"/>
                <w:sz w:val="15"/>
                <w:szCs w:val="15"/>
              </w:rPr>
            </w:pPr>
            <w:r w:rsidRPr="00E177FA">
              <w:rPr>
                <w:kern w:val="0"/>
                <w:sz w:val="15"/>
                <w:szCs w:val="15"/>
              </w:rPr>
              <w:t>4</w:t>
            </w:r>
          </w:p>
        </w:tc>
        <w:tc>
          <w:tcPr>
            <w:tcW w:w="423" w:type="pct"/>
            <w:tcBorders>
              <w:top w:val="single" w:sz="4" w:space="0" w:color="auto"/>
              <w:left w:val="single" w:sz="4" w:space="0" w:color="auto"/>
              <w:bottom w:val="single" w:sz="4" w:space="0" w:color="auto"/>
              <w:right w:val="single" w:sz="4" w:space="0" w:color="auto"/>
            </w:tcBorders>
          </w:tcPr>
          <w:p w:rsidR="00BB177B" w:rsidRPr="00E177FA" w:rsidP="002B0B9D">
            <w:pPr>
              <w:spacing w:line="160" w:lineRule="exact"/>
              <w:rPr>
                <w:kern w:val="0"/>
                <w:sz w:val="15"/>
                <w:szCs w:val="15"/>
              </w:rPr>
            </w:pPr>
            <w:r w:rsidRPr="00E177FA">
              <w:rPr>
                <w:rFonts w:hint="eastAsia"/>
                <w:kern w:val="0"/>
                <w:sz w:val="15"/>
                <w:szCs w:val="15"/>
              </w:rPr>
              <w:t>良好</w:t>
            </w:r>
          </w:p>
        </w:tc>
        <w:tc>
          <w:tcPr>
            <w:tcW w:w="508" w:type="pct"/>
            <w:tcBorders>
              <w:top w:val="single" w:sz="4" w:space="0" w:color="auto"/>
              <w:left w:val="single" w:sz="4" w:space="0" w:color="auto"/>
              <w:bottom w:val="single" w:sz="4" w:space="0" w:color="auto"/>
              <w:right w:val="single" w:sz="4" w:space="0" w:color="auto"/>
            </w:tcBorders>
          </w:tcPr>
          <w:p w:rsidR="00BB177B" w:rsidRPr="00E177FA" w:rsidP="002B0B9D">
            <w:pPr>
              <w:spacing w:line="160" w:lineRule="exact"/>
              <w:rPr>
                <w:kern w:val="0"/>
                <w:sz w:val="15"/>
                <w:szCs w:val="15"/>
              </w:rPr>
            </w:pPr>
            <w:r w:rsidRPr="00E177FA">
              <w:rPr>
                <w:rFonts w:hint="eastAsia"/>
                <w:kern w:val="0"/>
                <w:sz w:val="15"/>
                <w:szCs w:val="15"/>
              </w:rPr>
              <w:t>石材</w:t>
            </w:r>
          </w:p>
        </w:tc>
        <w:tc>
          <w:tcPr>
            <w:tcW w:w="1256" w:type="pct"/>
            <w:tcBorders>
              <w:top w:val="single" w:sz="4" w:space="0" w:color="auto"/>
              <w:left w:val="single" w:sz="4" w:space="0" w:color="auto"/>
              <w:bottom w:val="single" w:sz="4" w:space="0" w:color="auto"/>
              <w:right w:val="single" w:sz="4" w:space="0" w:color="auto"/>
            </w:tcBorders>
          </w:tcPr>
          <w:p w:rsidR="00BB177B" w:rsidRPr="00E177FA" w:rsidP="002B0B9D">
            <w:pPr>
              <w:spacing w:line="160" w:lineRule="exact"/>
              <w:rPr>
                <w:kern w:val="0"/>
                <w:sz w:val="15"/>
                <w:szCs w:val="15"/>
              </w:rPr>
            </w:pPr>
            <w:r w:rsidRPr="00E177FA">
              <w:rPr>
                <w:rFonts w:hint="eastAsia"/>
                <w:kern w:val="0"/>
                <w:sz w:val="15"/>
                <w:szCs w:val="15"/>
              </w:rPr>
              <w:t>按</w:t>
            </w:r>
            <w:r w:rsidRPr="00E177FA">
              <w:rPr>
                <w:kern w:val="0"/>
                <w:sz w:val="15"/>
                <w:szCs w:val="15"/>
              </w:rPr>
              <w:t xml:space="preserve">8~10 </w:t>
            </w:r>
            <w:r w:rsidRPr="00E177FA">
              <w:rPr>
                <w:rFonts w:hint="eastAsia"/>
                <w:kern w:val="0"/>
                <w:sz w:val="15"/>
                <w:szCs w:val="15"/>
              </w:rPr>
              <w:t>人</w:t>
            </w:r>
            <w:r w:rsidRPr="00E177FA">
              <w:rPr>
                <w:kern w:val="0"/>
                <w:sz w:val="15"/>
                <w:szCs w:val="15"/>
              </w:rPr>
              <w:t xml:space="preserve">8 </w:t>
            </w:r>
            <w:r w:rsidRPr="00E177FA">
              <w:rPr>
                <w:rFonts w:hint="eastAsia"/>
                <w:kern w:val="0"/>
                <w:sz w:val="15"/>
                <w:szCs w:val="15"/>
              </w:rPr>
              <w:t>班组</w:t>
            </w:r>
          </w:p>
        </w:tc>
      </w:tr>
      <w:tr w:rsidTr="002B0B9D">
        <w:tblPrEx>
          <w:tblW w:w="4722" w:type="pct"/>
          <w:tblInd w:w="250" w:type="dxa"/>
          <w:tblLayout w:type="fixed"/>
          <w:tblLook w:val="01E0"/>
        </w:tblPrEx>
        <w:tc>
          <w:tcPr>
            <w:tcW w:w="338" w:type="pct"/>
            <w:tcBorders>
              <w:top w:val="single" w:sz="4" w:space="0" w:color="auto"/>
              <w:left w:val="single" w:sz="4" w:space="0" w:color="auto"/>
              <w:bottom w:val="single" w:sz="4" w:space="0" w:color="auto"/>
              <w:right w:val="single" w:sz="4" w:space="0" w:color="auto"/>
            </w:tcBorders>
          </w:tcPr>
          <w:p w:rsidR="00BB177B" w:rsidRPr="00E177FA" w:rsidP="002B0B9D">
            <w:pPr>
              <w:spacing w:line="160" w:lineRule="exact"/>
              <w:rPr>
                <w:kern w:val="0"/>
                <w:sz w:val="15"/>
                <w:szCs w:val="15"/>
              </w:rPr>
            </w:pPr>
            <w:r w:rsidRPr="00E177FA">
              <w:rPr>
                <w:kern w:val="0"/>
                <w:sz w:val="15"/>
                <w:szCs w:val="15"/>
              </w:rPr>
              <w:t>4</w:t>
            </w:r>
          </w:p>
        </w:tc>
        <w:tc>
          <w:tcPr>
            <w:tcW w:w="951" w:type="pct"/>
            <w:tcBorders>
              <w:top w:val="single" w:sz="4" w:space="0" w:color="auto"/>
              <w:left w:val="single" w:sz="4" w:space="0" w:color="auto"/>
              <w:bottom w:val="single" w:sz="4" w:space="0" w:color="auto"/>
              <w:right w:val="single" w:sz="4" w:space="0" w:color="auto"/>
            </w:tcBorders>
          </w:tcPr>
          <w:p w:rsidR="00BB177B" w:rsidRPr="00E177FA" w:rsidP="002B0B9D">
            <w:pPr>
              <w:spacing w:line="160" w:lineRule="exact"/>
              <w:rPr>
                <w:kern w:val="0"/>
                <w:sz w:val="15"/>
                <w:szCs w:val="15"/>
              </w:rPr>
            </w:pPr>
            <w:r w:rsidRPr="00E177FA">
              <w:rPr>
                <w:rFonts w:hint="eastAsia"/>
                <w:kern w:val="0"/>
                <w:sz w:val="15"/>
                <w:szCs w:val="15"/>
              </w:rPr>
              <w:t>电锤</w:t>
            </w:r>
          </w:p>
        </w:tc>
        <w:tc>
          <w:tcPr>
            <w:tcW w:w="508" w:type="pct"/>
            <w:tcBorders>
              <w:top w:val="single" w:sz="4" w:space="0" w:color="auto"/>
              <w:left w:val="single" w:sz="4" w:space="0" w:color="auto"/>
              <w:bottom w:val="single" w:sz="4" w:space="0" w:color="auto"/>
              <w:right w:val="single" w:sz="4" w:space="0" w:color="auto"/>
            </w:tcBorders>
          </w:tcPr>
          <w:p w:rsidR="00BB177B" w:rsidRPr="00E177FA" w:rsidP="002B0B9D">
            <w:pPr>
              <w:spacing w:line="160" w:lineRule="exact"/>
              <w:rPr>
                <w:kern w:val="0"/>
                <w:sz w:val="15"/>
                <w:szCs w:val="15"/>
              </w:rPr>
            </w:pPr>
            <w:r w:rsidRPr="00E177FA">
              <w:rPr>
                <w:kern w:val="0"/>
                <w:sz w:val="15"/>
                <w:szCs w:val="15"/>
              </w:rPr>
              <w:t>TE-</w:t>
            </w:r>
          </w:p>
        </w:tc>
        <w:tc>
          <w:tcPr>
            <w:tcW w:w="592" w:type="pct"/>
            <w:tcBorders>
              <w:top w:val="single" w:sz="4" w:space="0" w:color="auto"/>
              <w:left w:val="single" w:sz="4" w:space="0" w:color="auto"/>
              <w:bottom w:val="single" w:sz="4" w:space="0" w:color="auto"/>
              <w:right w:val="single" w:sz="4" w:space="0" w:color="auto"/>
            </w:tcBorders>
          </w:tcPr>
          <w:p w:rsidR="00BB177B" w:rsidRPr="00E177FA" w:rsidP="002B0B9D">
            <w:pPr>
              <w:spacing w:line="160" w:lineRule="exact"/>
              <w:rPr>
                <w:kern w:val="0"/>
                <w:sz w:val="15"/>
                <w:szCs w:val="15"/>
              </w:rPr>
            </w:pPr>
            <w:r w:rsidRPr="00E177FA">
              <w:rPr>
                <w:kern w:val="0"/>
                <w:sz w:val="15"/>
                <w:szCs w:val="15"/>
              </w:rPr>
              <w:t>0.65kw</w:t>
            </w:r>
          </w:p>
        </w:tc>
        <w:tc>
          <w:tcPr>
            <w:tcW w:w="423" w:type="pct"/>
            <w:tcBorders>
              <w:top w:val="single" w:sz="4" w:space="0" w:color="auto"/>
              <w:left w:val="single" w:sz="4" w:space="0" w:color="auto"/>
              <w:bottom w:val="single" w:sz="4" w:space="0" w:color="auto"/>
              <w:right w:val="single" w:sz="4" w:space="0" w:color="auto"/>
            </w:tcBorders>
          </w:tcPr>
          <w:p w:rsidR="00BB177B" w:rsidRPr="00E177FA" w:rsidP="002B0B9D">
            <w:pPr>
              <w:spacing w:line="160" w:lineRule="exact"/>
              <w:rPr>
                <w:kern w:val="0"/>
                <w:sz w:val="15"/>
                <w:szCs w:val="15"/>
              </w:rPr>
            </w:pPr>
            <w:r w:rsidRPr="00E177FA">
              <w:rPr>
                <w:kern w:val="0"/>
                <w:sz w:val="15"/>
                <w:szCs w:val="15"/>
              </w:rPr>
              <w:t>2</w:t>
            </w:r>
          </w:p>
        </w:tc>
        <w:tc>
          <w:tcPr>
            <w:tcW w:w="423" w:type="pct"/>
            <w:tcBorders>
              <w:top w:val="single" w:sz="4" w:space="0" w:color="auto"/>
              <w:left w:val="single" w:sz="4" w:space="0" w:color="auto"/>
              <w:bottom w:val="single" w:sz="4" w:space="0" w:color="auto"/>
              <w:right w:val="single" w:sz="4" w:space="0" w:color="auto"/>
            </w:tcBorders>
          </w:tcPr>
          <w:p w:rsidR="00BB177B" w:rsidRPr="00E177FA" w:rsidP="002B0B9D">
            <w:pPr>
              <w:spacing w:line="160" w:lineRule="exact"/>
              <w:rPr>
                <w:kern w:val="0"/>
                <w:sz w:val="15"/>
                <w:szCs w:val="15"/>
              </w:rPr>
            </w:pPr>
            <w:r w:rsidRPr="00E177FA">
              <w:rPr>
                <w:rFonts w:hint="eastAsia"/>
                <w:kern w:val="0"/>
                <w:sz w:val="15"/>
                <w:szCs w:val="15"/>
              </w:rPr>
              <w:t>良好</w:t>
            </w:r>
          </w:p>
        </w:tc>
        <w:tc>
          <w:tcPr>
            <w:tcW w:w="508" w:type="pct"/>
            <w:tcBorders>
              <w:top w:val="single" w:sz="4" w:space="0" w:color="auto"/>
              <w:left w:val="single" w:sz="4" w:space="0" w:color="auto"/>
              <w:bottom w:val="single" w:sz="4" w:space="0" w:color="auto"/>
              <w:right w:val="single" w:sz="4" w:space="0" w:color="auto"/>
            </w:tcBorders>
          </w:tcPr>
          <w:p w:rsidR="00BB177B" w:rsidRPr="00E177FA" w:rsidP="002B0B9D">
            <w:pPr>
              <w:spacing w:line="160" w:lineRule="exact"/>
              <w:rPr>
                <w:kern w:val="0"/>
                <w:sz w:val="15"/>
                <w:szCs w:val="15"/>
              </w:rPr>
            </w:pPr>
            <w:r w:rsidRPr="00E177FA">
              <w:rPr>
                <w:rFonts w:hint="eastAsia"/>
                <w:kern w:val="0"/>
                <w:sz w:val="15"/>
                <w:szCs w:val="15"/>
              </w:rPr>
              <w:t>石材</w:t>
            </w:r>
          </w:p>
        </w:tc>
        <w:tc>
          <w:tcPr>
            <w:tcW w:w="1256" w:type="pct"/>
            <w:tcBorders>
              <w:top w:val="single" w:sz="4" w:space="0" w:color="auto"/>
              <w:left w:val="single" w:sz="4" w:space="0" w:color="auto"/>
              <w:bottom w:val="single" w:sz="4" w:space="0" w:color="auto"/>
              <w:right w:val="single" w:sz="4" w:space="0" w:color="auto"/>
            </w:tcBorders>
          </w:tcPr>
          <w:p w:rsidR="00BB177B" w:rsidRPr="00E177FA" w:rsidP="002B0B9D">
            <w:pPr>
              <w:spacing w:line="160" w:lineRule="exact"/>
              <w:rPr>
                <w:kern w:val="0"/>
                <w:sz w:val="15"/>
                <w:szCs w:val="15"/>
              </w:rPr>
            </w:pPr>
            <w:r w:rsidRPr="00E177FA">
              <w:rPr>
                <w:rFonts w:hint="eastAsia"/>
                <w:kern w:val="0"/>
                <w:sz w:val="15"/>
                <w:szCs w:val="15"/>
              </w:rPr>
              <w:t>按</w:t>
            </w:r>
            <w:r w:rsidRPr="00E177FA">
              <w:rPr>
                <w:kern w:val="0"/>
                <w:sz w:val="15"/>
                <w:szCs w:val="15"/>
              </w:rPr>
              <w:t xml:space="preserve">8~10 </w:t>
            </w:r>
            <w:r w:rsidRPr="00E177FA">
              <w:rPr>
                <w:rFonts w:hint="eastAsia"/>
                <w:kern w:val="0"/>
                <w:sz w:val="15"/>
                <w:szCs w:val="15"/>
              </w:rPr>
              <w:t>人</w:t>
            </w:r>
            <w:r w:rsidRPr="00E177FA">
              <w:rPr>
                <w:kern w:val="0"/>
                <w:sz w:val="15"/>
                <w:szCs w:val="15"/>
              </w:rPr>
              <w:t xml:space="preserve">8 </w:t>
            </w:r>
            <w:r w:rsidRPr="00E177FA">
              <w:rPr>
                <w:rFonts w:hint="eastAsia"/>
                <w:kern w:val="0"/>
                <w:sz w:val="15"/>
                <w:szCs w:val="15"/>
              </w:rPr>
              <w:t>班组</w:t>
            </w:r>
          </w:p>
        </w:tc>
      </w:tr>
      <w:tr w:rsidTr="002B0B9D">
        <w:tblPrEx>
          <w:tblW w:w="4722" w:type="pct"/>
          <w:tblInd w:w="250" w:type="dxa"/>
          <w:tblLayout w:type="fixed"/>
          <w:tblLook w:val="01E0"/>
        </w:tblPrEx>
        <w:tc>
          <w:tcPr>
            <w:tcW w:w="338" w:type="pct"/>
            <w:tcBorders>
              <w:top w:val="single" w:sz="4" w:space="0" w:color="auto"/>
              <w:left w:val="single" w:sz="4" w:space="0" w:color="auto"/>
              <w:bottom w:val="single" w:sz="4" w:space="0" w:color="auto"/>
              <w:right w:val="single" w:sz="4" w:space="0" w:color="auto"/>
            </w:tcBorders>
          </w:tcPr>
          <w:p w:rsidR="00BB177B" w:rsidRPr="00E177FA" w:rsidP="002B0B9D">
            <w:pPr>
              <w:spacing w:line="160" w:lineRule="exact"/>
              <w:rPr>
                <w:kern w:val="0"/>
                <w:sz w:val="15"/>
                <w:szCs w:val="15"/>
              </w:rPr>
            </w:pPr>
            <w:r w:rsidRPr="00E177FA">
              <w:rPr>
                <w:kern w:val="0"/>
                <w:sz w:val="15"/>
                <w:szCs w:val="15"/>
              </w:rPr>
              <w:t>5</w:t>
            </w:r>
          </w:p>
        </w:tc>
        <w:tc>
          <w:tcPr>
            <w:tcW w:w="951" w:type="pct"/>
            <w:tcBorders>
              <w:top w:val="single" w:sz="4" w:space="0" w:color="auto"/>
              <w:left w:val="single" w:sz="4" w:space="0" w:color="auto"/>
              <w:bottom w:val="single" w:sz="4" w:space="0" w:color="auto"/>
              <w:right w:val="single" w:sz="4" w:space="0" w:color="auto"/>
            </w:tcBorders>
          </w:tcPr>
          <w:p w:rsidR="00BB177B" w:rsidRPr="00E177FA" w:rsidP="002B0B9D">
            <w:pPr>
              <w:spacing w:line="160" w:lineRule="exact"/>
              <w:rPr>
                <w:kern w:val="0"/>
                <w:sz w:val="15"/>
                <w:szCs w:val="15"/>
              </w:rPr>
            </w:pPr>
            <w:r w:rsidRPr="00E177FA">
              <w:rPr>
                <w:rFonts w:hint="eastAsia"/>
                <w:kern w:val="0"/>
                <w:sz w:val="15"/>
                <w:szCs w:val="15"/>
              </w:rPr>
              <w:t>手电钻</w:t>
            </w:r>
          </w:p>
        </w:tc>
        <w:tc>
          <w:tcPr>
            <w:tcW w:w="508" w:type="pct"/>
            <w:tcBorders>
              <w:top w:val="single" w:sz="4" w:space="0" w:color="auto"/>
              <w:left w:val="single" w:sz="4" w:space="0" w:color="auto"/>
              <w:bottom w:val="single" w:sz="4" w:space="0" w:color="auto"/>
              <w:right w:val="single" w:sz="4" w:space="0" w:color="auto"/>
            </w:tcBorders>
          </w:tcPr>
          <w:p w:rsidR="00BB177B" w:rsidRPr="00E177FA" w:rsidP="002B0B9D">
            <w:pPr>
              <w:spacing w:line="160" w:lineRule="exact"/>
              <w:rPr>
                <w:kern w:val="0"/>
                <w:sz w:val="15"/>
                <w:szCs w:val="15"/>
              </w:rPr>
            </w:pPr>
            <w:r w:rsidRPr="00E177FA">
              <w:rPr>
                <w:kern w:val="0"/>
                <w:sz w:val="15"/>
                <w:szCs w:val="15"/>
              </w:rPr>
              <w:t>FDV</w:t>
            </w:r>
          </w:p>
        </w:tc>
        <w:tc>
          <w:tcPr>
            <w:tcW w:w="592" w:type="pct"/>
            <w:tcBorders>
              <w:top w:val="single" w:sz="4" w:space="0" w:color="auto"/>
              <w:left w:val="single" w:sz="4" w:space="0" w:color="auto"/>
              <w:bottom w:val="single" w:sz="4" w:space="0" w:color="auto"/>
              <w:right w:val="single" w:sz="4" w:space="0" w:color="auto"/>
            </w:tcBorders>
          </w:tcPr>
          <w:p w:rsidR="00BB177B" w:rsidRPr="00E177FA" w:rsidP="002B0B9D">
            <w:pPr>
              <w:spacing w:line="160" w:lineRule="exact"/>
              <w:rPr>
                <w:kern w:val="0"/>
                <w:sz w:val="15"/>
                <w:szCs w:val="15"/>
              </w:rPr>
            </w:pPr>
            <w:r w:rsidRPr="00E177FA">
              <w:rPr>
                <w:kern w:val="0"/>
                <w:sz w:val="15"/>
                <w:szCs w:val="15"/>
              </w:rPr>
              <w:t>0.55kw</w:t>
            </w:r>
          </w:p>
        </w:tc>
        <w:tc>
          <w:tcPr>
            <w:tcW w:w="423" w:type="pct"/>
            <w:tcBorders>
              <w:top w:val="single" w:sz="4" w:space="0" w:color="auto"/>
              <w:left w:val="single" w:sz="4" w:space="0" w:color="auto"/>
              <w:bottom w:val="single" w:sz="4" w:space="0" w:color="auto"/>
              <w:right w:val="single" w:sz="4" w:space="0" w:color="auto"/>
            </w:tcBorders>
          </w:tcPr>
          <w:p w:rsidR="00BB177B" w:rsidRPr="00E177FA" w:rsidP="002B0B9D">
            <w:pPr>
              <w:spacing w:line="160" w:lineRule="exact"/>
              <w:rPr>
                <w:kern w:val="0"/>
                <w:sz w:val="15"/>
                <w:szCs w:val="15"/>
              </w:rPr>
            </w:pPr>
            <w:r w:rsidRPr="00E177FA">
              <w:rPr>
                <w:kern w:val="0"/>
                <w:sz w:val="15"/>
                <w:szCs w:val="15"/>
              </w:rPr>
              <w:t>3</w:t>
            </w:r>
          </w:p>
        </w:tc>
        <w:tc>
          <w:tcPr>
            <w:tcW w:w="423" w:type="pct"/>
            <w:tcBorders>
              <w:top w:val="single" w:sz="4" w:space="0" w:color="auto"/>
              <w:left w:val="single" w:sz="4" w:space="0" w:color="auto"/>
              <w:bottom w:val="single" w:sz="4" w:space="0" w:color="auto"/>
              <w:right w:val="single" w:sz="4" w:space="0" w:color="auto"/>
            </w:tcBorders>
          </w:tcPr>
          <w:p w:rsidR="00BB177B" w:rsidRPr="00E177FA" w:rsidP="002B0B9D">
            <w:pPr>
              <w:spacing w:line="160" w:lineRule="exact"/>
              <w:rPr>
                <w:kern w:val="0"/>
                <w:sz w:val="15"/>
                <w:szCs w:val="15"/>
              </w:rPr>
            </w:pPr>
            <w:r w:rsidRPr="00E177FA">
              <w:rPr>
                <w:rFonts w:hint="eastAsia"/>
                <w:kern w:val="0"/>
                <w:sz w:val="15"/>
                <w:szCs w:val="15"/>
              </w:rPr>
              <w:t>良好</w:t>
            </w:r>
          </w:p>
        </w:tc>
        <w:tc>
          <w:tcPr>
            <w:tcW w:w="508" w:type="pct"/>
            <w:tcBorders>
              <w:top w:val="single" w:sz="4" w:space="0" w:color="auto"/>
              <w:left w:val="single" w:sz="4" w:space="0" w:color="auto"/>
              <w:bottom w:val="single" w:sz="4" w:space="0" w:color="auto"/>
              <w:right w:val="single" w:sz="4" w:space="0" w:color="auto"/>
            </w:tcBorders>
          </w:tcPr>
          <w:p w:rsidR="00BB177B" w:rsidRPr="00E177FA" w:rsidP="002B0B9D">
            <w:pPr>
              <w:spacing w:line="160" w:lineRule="exact"/>
              <w:rPr>
                <w:kern w:val="0"/>
                <w:sz w:val="15"/>
                <w:szCs w:val="15"/>
              </w:rPr>
            </w:pPr>
            <w:r w:rsidRPr="00E177FA">
              <w:rPr>
                <w:rFonts w:hint="eastAsia"/>
                <w:kern w:val="0"/>
                <w:sz w:val="15"/>
                <w:szCs w:val="15"/>
              </w:rPr>
              <w:t>石材</w:t>
            </w:r>
          </w:p>
        </w:tc>
        <w:tc>
          <w:tcPr>
            <w:tcW w:w="1256" w:type="pct"/>
            <w:tcBorders>
              <w:top w:val="single" w:sz="4" w:space="0" w:color="auto"/>
              <w:left w:val="single" w:sz="4" w:space="0" w:color="auto"/>
              <w:bottom w:val="single" w:sz="4" w:space="0" w:color="auto"/>
              <w:right w:val="single" w:sz="4" w:space="0" w:color="auto"/>
            </w:tcBorders>
          </w:tcPr>
          <w:p w:rsidR="00BB177B" w:rsidRPr="00E177FA" w:rsidP="002B0B9D">
            <w:pPr>
              <w:spacing w:line="160" w:lineRule="exact"/>
              <w:rPr>
                <w:kern w:val="0"/>
                <w:sz w:val="15"/>
                <w:szCs w:val="15"/>
              </w:rPr>
            </w:pPr>
            <w:r w:rsidRPr="00E177FA">
              <w:rPr>
                <w:rFonts w:hint="eastAsia"/>
                <w:kern w:val="0"/>
                <w:sz w:val="15"/>
                <w:szCs w:val="15"/>
              </w:rPr>
              <w:t>按</w:t>
            </w:r>
            <w:r w:rsidRPr="00E177FA">
              <w:rPr>
                <w:kern w:val="0"/>
                <w:sz w:val="15"/>
                <w:szCs w:val="15"/>
              </w:rPr>
              <w:t xml:space="preserve">8~10 </w:t>
            </w:r>
            <w:r w:rsidRPr="00E177FA">
              <w:rPr>
                <w:rFonts w:hint="eastAsia"/>
                <w:kern w:val="0"/>
                <w:sz w:val="15"/>
                <w:szCs w:val="15"/>
              </w:rPr>
              <w:t>人</w:t>
            </w:r>
            <w:r w:rsidRPr="00E177FA">
              <w:rPr>
                <w:kern w:val="0"/>
                <w:sz w:val="15"/>
                <w:szCs w:val="15"/>
              </w:rPr>
              <w:t xml:space="preserve">8 </w:t>
            </w:r>
            <w:r w:rsidRPr="00E177FA">
              <w:rPr>
                <w:rFonts w:hint="eastAsia"/>
                <w:kern w:val="0"/>
                <w:sz w:val="15"/>
                <w:szCs w:val="15"/>
              </w:rPr>
              <w:t>班组</w:t>
            </w:r>
          </w:p>
        </w:tc>
      </w:tr>
      <w:tr w:rsidTr="002B0B9D">
        <w:tblPrEx>
          <w:tblW w:w="4722" w:type="pct"/>
          <w:tblInd w:w="250" w:type="dxa"/>
          <w:tblLayout w:type="fixed"/>
          <w:tblLook w:val="01E0"/>
        </w:tblPrEx>
        <w:tc>
          <w:tcPr>
            <w:tcW w:w="338" w:type="pct"/>
            <w:tcBorders>
              <w:top w:val="single" w:sz="4" w:space="0" w:color="auto"/>
              <w:left w:val="single" w:sz="4" w:space="0" w:color="auto"/>
              <w:bottom w:val="single" w:sz="4" w:space="0" w:color="auto"/>
              <w:right w:val="single" w:sz="4" w:space="0" w:color="auto"/>
            </w:tcBorders>
          </w:tcPr>
          <w:p w:rsidR="00BB177B" w:rsidRPr="00E177FA" w:rsidP="002B0B9D">
            <w:pPr>
              <w:spacing w:line="160" w:lineRule="exact"/>
              <w:rPr>
                <w:kern w:val="0"/>
                <w:sz w:val="15"/>
                <w:szCs w:val="15"/>
              </w:rPr>
            </w:pPr>
            <w:r w:rsidRPr="00E177FA">
              <w:rPr>
                <w:kern w:val="0"/>
                <w:sz w:val="15"/>
                <w:szCs w:val="15"/>
              </w:rPr>
              <w:t>6</w:t>
            </w:r>
          </w:p>
        </w:tc>
        <w:tc>
          <w:tcPr>
            <w:tcW w:w="951" w:type="pct"/>
            <w:tcBorders>
              <w:top w:val="single" w:sz="4" w:space="0" w:color="auto"/>
              <w:left w:val="single" w:sz="4" w:space="0" w:color="auto"/>
              <w:bottom w:val="single" w:sz="4" w:space="0" w:color="auto"/>
              <w:right w:val="single" w:sz="4" w:space="0" w:color="auto"/>
            </w:tcBorders>
          </w:tcPr>
          <w:p w:rsidR="00BB177B" w:rsidRPr="00E177FA" w:rsidP="002B0B9D">
            <w:pPr>
              <w:spacing w:line="160" w:lineRule="exact"/>
              <w:rPr>
                <w:kern w:val="0"/>
                <w:sz w:val="15"/>
                <w:szCs w:val="15"/>
              </w:rPr>
            </w:pPr>
            <w:r w:rsidRPr="00E177FA">
              <w:rPr>
                <w:rFonts w:hint="eastAsia"/>
                <w:kern w:val="0"/>
                <w:sz w:val="15"/>
                <w:szCs w:val="15"/>
              </w:rPr>
              <w:t>电焊机</w:t>
            </w:r>
          </w:p>
        </w:tc>
        <w:tc>
          <w:tcPr>
            <w:tcW w:w="508" w:type="pct"/>
            <w:tcBorders>
              <w:top w:val="single" w:sz="4" w:space="0" w:color="auto"/>
              <w:left w:val="single" w:sz="4" w:space="0" w:color="auto"/>
              <w:bottom w:val="single" w:sz="4" w:space="0" w:color="auto"/>
              <w:right w:val="single" w:sz="4" w:space="0" w:color="auto"/>
            </w:tcBorders>
          </w:tcPr>
          <w:p w:rsidR="00BB177B" w:rsidRPr="00E177FA" w:rsidP="002B0B9D">
            <w:pPr>
              <w:spacing w:line="160" w:lineRule="exact"/>
              <w:rPr>
                <w:kern w:val="0"/>
                <w:sz w:val="15"/>
                <w:szCs w:val="15"/>
              </w:rPr>
            </w:pPr>
            <w:r w:rsidRPr="00E177FA">
              <w:rPr>
                <w:kern w:val="0"/>
                <w:sz w:val="15"/>
                <w:szCs w:val="15"/>
              </w:rPr>
              <w:t>BXI</w:t>
            </w:r>
          </w:p>
        </w:tc>
        <w:tc>
          <w:tcPr>
            <w:tcW w:w="592" w:type="pct"/>
            <w:tcBorders>
              <w:top w:val="single" w:sz="4" w:space="0" w:color="auto"/>
              <w:left w:val="single" w:sz="4" w:space="0" w:color="auto"/>
              <w:bottom w:val="single" w:sz="4" w:space="0" w:color="auto"/>
              <w:right w:val="single" w:sz="4" w:space="0" w:color="auto"/>
            </w:tcBorders>
          </w:tcPr>
          <w:p w:rsidR="00BB177B" w:rsidRPr="00E177FA" w:rsidP="002B0B9D">
            <w:pPr>
              <w:spacing w:line="160" w:lineRule="exact"/>
              <w:rPr>
                <w:kern w:val="0"/>
                <w:sz w:val="15"/>
                <w:szCs w:val="15"/>
              </w:rPr>
            </w:pPr>
            <w:r w:rsidRPr="00E177FA">
              <w:rPr>
                <w:kern w:val="0"/>
                <w:sz w:val="15"/>
                <w:szCs w:val="15"/>
              </w:rPr>
              <w:t>24.3Kva</w:t>
            </w:r>
          </w:p>
        </w:tc>
        <w:tc>
          <w:tcPr>
            <w:tcW w:w="423" w:type="pct"/>
            <w:tcBorders>
              <w:top w:val="single" w:sz="4" w:space="0" w:color="auto"/>
              <w:left w:val="single" w:sz="4" w:space="0" w:color="auto"/>
              <w:bottom w:val="single" w:sz="4" w:space="0" w:color="auto"/>
              <w:right w:val="single" w:sz="4" w:space="0" w:color="auto"/>
            </w:tcBorders>
          </w:tcPr>
          <w:p w:rsidR="00BB177B" w:rsidRPr="00E177FA" w:rsidP="002B0B9D">
            <w:pPr>
              <w:spacing w:line="160" w:lineRule="exact"/>
              <w:rPr>
                <w:kern w:val="0"/>
                <w:sz w:val="15"/>
                <w:szCs w:val="15"/>
              </w:rPr>
            </w:pPr>
            <w:r w:rsidRPr="00E177FA">
              <w:rPr>
                <w:kern w:val="0"/>
                <w:sz w:val="15"/>
                <w:szCs w:val="15"/>
              </w:rPr>
              <w:t>2</w:t>
            </w:r>
          </w:p>
        </w:tc>
        <w:tc>
          <w:tcPr>
            <w:tcW w:w="423" w:type="pct"/>
            <w:tcBorders>
              <w:top w:val="single" w:sz="4" w:space="0" w:color="auto"/>
              <w:left w:val="single" w:sz="4" w:space="0" w:color="auto"/>
              <w:bottom w:val="single" w:sz="4" w:space="0" w:color="auto"/>
              <w:right w:val="single" w:sz="4" w:space="0" w:color="auto"/>
            </w:tcBorders>
          </w:tcPr>
          <w:p w:rsidR="00BB177B" w:rsidRPr="00E177FA" w:rsidP="002B0B9D">
            <w:pPr>
              <w:spacing w:line="160" w:lineRule="exact"/>
              <w:rPr>
                <w:kern w:val="0"/>
                <w:sz w:val="15"/>
                <w:szCs w:val="15"/>
              </w:rPr>
            </w:pPr>
            <w:r w:rsidRPr="00E177FA">
              <w:rPr>
                <w:rFonts w:hint="eastAsia"/>
                <w:kern w:val="0"/>
                <w:sz w:val="15"/>
                <w:szCs w:val="15"/>
              </w:rPr>
              <w:t>良好</w:t>
            </w:r>
          </w:p>
        </w:tc>
        <w:tc>
          <w:tcPr>
            <w:tcW w:w="508" w:type="pct"/>
            <w:tcBorders>
              <w:top w:val="single" w:sz="4" w:space="0" w:color="auto"/>
              <w:left w:val="single" w:sz="4" w:space="0" w:color="auto"/>
              <w:bottom w:val="single" w:sz="4" w:space="0" w:color="auto"/>
              <w:right w:val="single" w:sz="4" w:space="0" w:color="auto"/>
            </w:tcBorders>
          </w:tcPr>
          <w:p w:rsidR="00BB177B" w:rsidRPr="00E177FA" w:rsidP="002B0B9D">
            <w:pPr>
              <w:spacing w:line="160" w:lineRule="exact"/>
              <w:rPr>
                <w:kern w:val="0"/>
                <w:sz w:val="15"/>
                <w:szCs w:val="15"/>
              </w:rPr>
            </w:pPr>
            <w:r w:rsidRPr="00E177FA">
              <w:rPr>
                <w:rFonts w:hint="eastAsia"/>
                <w:kern w:val="0"/>
                <w:sz w:val="15"/>
                <w:szCs w:val="15"/>
              </w:rPr>
              <w:t>石材</w:t>
            </w:r>
          </w:p>
        </w:tc>
        <w:tc>
          <w:tcPr>
            <w:tcW w:w="1256" w:type="pct"/>
            <w:tcBorders>
              <w:top w:val="single" w:sz="4" w:space="0" w:color="auto"/>
              <w:left w:val="single" w:sz="4" w:space="0" w:color="auto"/>
              <w:bottom w:val="single" w:sz="4" w:space="0" w:color="auto"/>
              <w:right w:val="single" w:sz="4" w:space="0" w:color="auto"/>
            </w:tcBorders>
          </w:tcPr>
          <w:p w:rsidR="00BB177B" w:rsidRPr="00E177FA" w:rsidP="002B0B9D">
            <w:pPr>
              <w:spacing w:line="160" w:lineRule="exact"/>
              <w:rPr>
                <w:kern w:val="0"/>
                <w:sz w:val="15"/>
                <w:szCs w:val="15"/>
              </w:rPr>
            </w:pPr>
            <w:r w:rsidRPr="00E177FA">
              <w:rPr>
                <w:rFonts w:hint="eastAsia"/>
                <w:kern w:val="0"/>
                <w:sz w:val="15"/>
                <w:szCs w:val="15"/>
              </w:rPr>
              <w:t>按</w:t>
            </w:r>
            <w:r w:rsidRPr="00E177FA">
              <w:rPr>
                <w:kern w:val="0"/>
                <w:sz w:val="15"/>
                <w:szCs w:val="15"/>
              </w:rPr>
              <w:t xml:space="preserve">8~10 </w:t>
            </w:r>
            <w:r w:rsidRPr="00E177FA">
              <w:rPr>
                <w:rFonts w:hint="eastAsia"/>
                <w:kern w:val="0"/>
                <w:sz w:val="15"/>
                <w:szCs w:val="15"/>
              </w:rPr>
              <w:t>人</w:t>
            </w:r>
            <w:r w:rsidRPr="00E177FA">
              <w:rPr>
                <w:kern w:val="0"/>
                <w:sz w:val="15"/>
                <w:szCs w:val="15"/>
              </w:rPr>
              <w:t xml:space="preserve">8 </w:t>
            </w:r>
            <w:r w:rsidRPr="00E177FA">
              <w:rPr>
                <w:rFonts w:hint="eastAsia"/>
                <w:kern w:val="0"/>
                <w:sz w:val="15"/>
                <w:szCs w:val="15"/>
              </w:rPr>
              <w:t>班组</w:t>
            </w:r>
          </w:p>
        </w:tc>
      </w:tr>
      <w:tr w:rsidTr="002B0B9D">
        <w:tblPrEx>
          <w:tblW w:w="4722" w:type="pct"/>
          <w:tblInd w:w="250" w:type="dxa"/>
          <w:tblLayout w:type="fixed"/>
          <w:tblLook w:val="01E0"/>
        </w:tblPrEx>
        <w:tc>
          <w:tcPr>
            <w:tcW w:w="338" w:type="pct"/>
            <w:tcBorders>
              <w:top w:val="single" w:sz="4" w:space="0" w:color="auto"/>
              <w:left w:val="single" w:sz="4" w:space="0" w:color="auto"/>
              <w:bottom w:val="single" w:sz="4" w:space="0" w:color="auto"/>
              <w:right w:val="single" w:sz="4" w:space="0" w:color="auto"/>
            </w:tcBorders>
          </w:tcPr>
          <w:p w:rsidR="00BB177B" w:rsidRPr="00E177FA" w:rsidP="002B0B9D">
            <w:pPr>
              <w:spacing w:line="160" w:lineRule="exact"/>
              <w:rPr>
                <w:kern w:val="0"/>
                <w:sz w:val="15"/>
                <w:szCs w:val="15"/>
              </w:rPr>
            </w:pPr>
            <w:r w:rsidRPr="00E177FA">
              <w:rPr>
                <w:kern w:val="0"/>
                <w:sz w:val="15"/>
                <w:szCs w:val="15"/>
              </w:rPr>
              <w:t>7</w:t>
            </w:r>
          </w:p>
        </w:tc>
        <w:tc>
          <w:tcPr>
            <w:tcW w:w="951" w:type="pct"/>
            <w:tcBorders>
              <w:top w:val="single" w:sz="4" w:space="0" w:color="auto"/>
              <w:left w:val="single" w:sz="4" w:space="0" w:color="auto"/>
              <w:bottom w:val="single" w:sz="4" w:space="0" w:color="auto"/>
              <w:right w:val="single" w:sz="4" w:space="0" w:color="auto"/>
            </w:tcBorders>
          </w:tcPr>
          <w:p w:rsidR="00BB177B" w:rsidRPr="00E177FA" w:rsidP="002B0B9D">
            <w:pPr>
              <w:spacing w:line="160" w:lineRule="exact"/>
              <w:rPr>
                <w:kern w:val="0"/>
                <w:sz w:val="15"/>
                <w:szCs w:val="15"/>
              </w:rPr>
            </w:pPr>
            <w:r w:rsidRPr="00E177FA">
              <w:rPr>
                <w:rFonts w:hint="eastAsia"/>
                <w:kern w:val="0"/>
                <w:sz w:val="15"/>
                <w:szCs w:val="15"/>
              </w:rPr>
              <w:t>扳手</w:t>
            </w:r>
          </w:p>
        </w:tc>
        <w:tc>
          <w:tcPr>
            <w:tcW w:w="508" w:type="pct"/>
            <w:tcBorders>
              <w:top w:val="single" w:sz="4" w:space="0" w:color="auto"/>
              <w:left w:val="single" w:sz="4" w:space="0" w:color="auto"/>
              <w:bottom w:val="single" w:sz="4" w:space="0" w:color="auto"/>
              <w:right w:val="single" w:sz="4" w:space="0" w:color="auto"/>
            </w:tcBorders>
          </w:tcPr>
          <w:p w:rsidR="00BB177B" w:rsidRPr="00E177FA" w:rsidP="002B0B9D">
            <w:pPr>
              <w:spacing w:line="160" w:lineRule="exact"/>
              <w:rPr>
                <w:kern w:val="0"/>
                <w:sz w:val="15"/>
                <w:szCs w:val="15"/>
              </w:rPr>
            </w:pPr>
            <w:r w:rsidRPr="00E177FA">
              <w:rPr>
                <w:kern w:val="0"/>
                <w:sz w:val="15"/>
                <w:szCs w:val="15"/>
              </w:rPr>
              <w:t>17</w:t>
            </w:r>
          </w:p>
        </w:tc>
        <w:tc>
          <w:tcPr>
            <w:tcW w:w="592" w:type="pct"/>
            <w:tcBorders>
              <w:top w:val="single" w:sz="4" w:space="0" w:color="auto"/>
              <w:left w:val="single" w:sz="4" w:space="0" w:color="auto"/>
              <w:bottom w:val="single" w:sz="4" w:space="0" w:color="auto"/>
              <w:right w:val="single" w:sz="4" w:space="0" w:color="auto"/>
            </w:tcBorders>
          </w:tcPr>
          <w:p w:rsidR="00BB177B" w:rsidRPr="00E177FA" w:rsidP="002B0B9D">
            <w:pPr>
              <w:spacing w:line="160" w:lineRule="exact"/>
              <w:rPr>
                <w:kern w:val="0"/>
                <w:sz w:val="15"/>
                <w:szCs w:val="15"/>
              </w:rPr>
            </w:pPr>
          </w:p>
        </w:tc>
        <w:tc>
          <w:tcPr>
            <w:tcW w:w="423" w:type="pct"/>
            <w:tcBorders>
              <w:top w:val="single" w:sz="4" w:space="0" w:color="auto"/>
              <w:left w:val="single" w:sz="4" w:space="0" w:color="auto"/>
              <w:bottom w:val="single" w:sz="4" w:space="0" w:color="auto"/>
              <w:right w:val="single" w:sz="4" w:space="0" w:color="auto"/>
            </w:tcBorders>
          </w:tcPr>
          <w:p w:rsidR="00BB177B" w:rsidRPr="00E177FA" w:rsidP="002B0B9D">
            <w:pPr>
              <w:spacing w:line="160" w:lineRule="exact"/>
              <w:rPr>
                <w:kern w:val="0"/>
                <w:sz w:val="15"/>
                <w:szCs w:val="15"/>
              </w:rPr>
            </w:pPr>
            <w:r w:rsidRPr="00E177FA">
              <w:rPr>
                <w:kern w:val="0"/>
                <w:sz w:val="15"/>
                <w:szCs w:val="15"/>
              </w:rPr>
              <w:t>4</w:t>
            </w:r>
          </w:p>
        </w:tc>
        <w:tc>
          <w:tcPr>
            <w:tcW w:w="423" w:type="pct"/>
            <w:tcBorders>
              <w:top w:val="single" w:sz="4" w:space="0" w:color="auto"/>
              <w:left w:val="single" w:sz="4" w:space="0" w:color="auto"/>
              <w:bottom w:val="single" w:sz="4" w:space="0" w:color="auto"/>
              <w:right w:val="single" w:sz="4" w:space="0" w:color="auto"/>
            </w:tcBorders>
          </w:tcPr>
          <w:p w:rsidR="00BB177B" w:rsidRPr="00E177FA" w:rsidP="002B0B9D">
            <w:pPr>
              <w:spacing w:line="160" w:lineRule="exact"/>
              <w:rPr>
                <w:kern w:val="0"/>
                <w:sz w:val="15"/>
                <w:szCs w:val="15"/>
              </w:rPr>
            </w:pPr>
            <w:r w:rsidRPr="00E177FA">
              <w:rPr>
                <w:rFonts w:hint="eastAsia"/>
                <w:kern w:val="0"/>
                <w:sz w:val="15"/>
                <w:szCs w:val="15"/>
              </w:rPr>
              <w:t>良好</w:t>
            </w:r>
          </w:p>
        </w:tc>
        <w:tc>
          <w:tcPr>
            <w:tcW w:w="508" w:type="pct"/>
            <w:tcBorders>
              <w:top w:val="single" w:sz="4" w:space="0" w:color="auto"/>
              <w:left w:val="single" w:sz="4" w:space="0" w:color="auto"/>
              <w:bottom w:val="single" w:sz="4" w:space="0" w:color="auto"/>
              <w:right w:val="single" w:sz="4" w:space="0" w:color="auto"/>
            </w:tcBorders>
          </w:tcPr>
          <w:p w:rsidR="00BB177B" w:rsidRPr="00E177FA" w:rsidP="002B0B9D">
            <w:pPr>
              <w:spacing w:line="160" w:lineRule="exact"/>
              <w:rPr>
                <w:kern w:val="0"/>
                <w:sz w:val="15"/>
                <w:szCs w:val="15"/>
              </w:rPr>
            </w:pPr>
            <w:r w:rsidRPr="00E177FA">
              <w:rPr>
                <w:rFonts w:hint="eastAsia"/>
                <w:kern w:val="0"/>
                <w:sz w:val="15"/>
                <w:szCs w:val="15"/>
              </w:rPr>
              <w:t>石材</w:t>
            </w:r>
          </w:p>
        </w:tc>
        <w:tc>
          <w:tcPr>
            <w:tcW w:w="1256" w:type="pct"/>
            <w:tcBorders>
              <w:top w:val="single" w:sz="4" w:space="0" w:color="auto"/>
              <w:left w:val="single" w:sz="4" w:space="0" w:color="auto"/>
              <w:bottom w:val="single" w:sz="4" w:space="0" w:color="auto"/>
              <w:right w:val="single" w:sz="4" w:space="0" w:color="auto"/>
            </w:tcBorders>
          </w:tcPr>
          <w:p w:rsidR="00BB177B" w:rsidRPr="00E177FA" w:rsidP="002B0B9D">
            <w:pPr>
              <w:spacing w:line="160" w:lineRule="exact"/>
              <w:rPr>
                <w:kern w:val="0"/>
                <w:sz w:val="15"/>
                <w:szCs w:val="15"/>
              </w:rPr>
            </w:pPr>
            <w:r w:rsidRPr="00E177FA">
              <w:rPr>
                <w:rFonts w:hint="eastAsia"/>
                <w:kern w:val="0"/>
                <w:sz w:val="15"/>
                <w:szCs w:val="15"/>
              </w:rPr>
              <w:t>按</w:t>
            </w:r>
            <w:r w:rsidRPr="00E177FA">
              <w:rPr>
                <w:kern w:val="0"/>
                <w:sz w:val="15"/>
                <w:szCs w:val="15"/>
              </w:rPr>
              <w:t xml:space="preserve">8~10 </w:t>
            </w:r>
            <w:r w:rsidRPr="00E177FA">
              <w:rPr>
                <w:rFonts w:hint="eastAsia"/>
                <w:kern w:val="0"/>
                <w:sz w:val="15"/>
                <w:szCs w:val="15"/>
              </w:rPr>
              <w:t>人</w:t>
            </w:r>
            <w:r w:rsidRPr="00E177FA">
              <w:rPr>
                <w:kern w:val="0"/>
                <w:sz w:val="15"/>
                <w:szCs w:val="15"/>
              </w:rPr>
              <w:t xml:space="preserve">8 </w:t>
            </w:r>
            <w:r w:rsidRPr="00E177FA">
              <w:rPr>
                <w:rFonts w:hint="eastAsia"/>
                <w:kern w:val="0"/>
                <w:sz w:val="15"/>
                <w:szCs w:val="15"/>
              </w:rPr>
              <w:t>班组</w:t>
            </w:r>
          </w:p>
        </w:tc>
      </w:tr>
      <w:tr w:rsidTr="002B0B9D">
        <w:tblPrEx>
          <w:tblW w:w="4722" w:type="pct"/>
          <w:tblInd w:w="250" w:type="dxa"/>
          <w:tblLayout w:type="fixed"/>
          <w:tblLook w:val="01E0"/>
        </w:tblPrEx>
        <w:tc>
          <w:tcPr>
            <w:tcW w:w="338" w:type="pct"/>
            <w:tcBorders>
              <w:top w:val="single" w:sz="4" w:space="0" w:color="auto"/>
              <w:left w:val="single" w:sz="4" w:space="0" w:color="auto"/>
              <w:bottom w:val="single" w:sz="4" w:space="0" w:color="auto"/>
              <w:right w:val="single" w:sz="4" w:space="0" w:color="auto"/>
            </w:tcBorders>
          </w:tcPr>
          <w:p w:rsidR="00BB177B" w:rsidRPr="00E177FA" w:rsidP="002B0B9D">
            <w:pPr>
              <w:spacing w:line="160" w:lineRule="exact"/>
              <w:rPr>
                <w:kern w:val="0"/>
                <w:sz w:val="15"/>
                <w:szCs w:val="15"/>
              </w:rPr>
            </w:pPr>
            <w:r w:rsidRPr="00E177FA">
              <w:rPr>
                <w:kern w:val="0"/>
                <w:sz w:val="15"/>
                <w:szCs w:val="15"/>
              </w:rPr>
              <w:t>8</w:t>
            </w:r>
          </w:p>
        </w:tc>
        <w:tc>
          <w:tcPr>
            <w:tcW w:w="951" w:type="pct"/>
            <w:tcBorders>
              <w:top w:val="single" w:sz="4" w:space="0" w:color="auto"/>
              <w:left w:val="single" w:sz="4" w:space="0" w:color="auto"/>
              <w:bottom w:val="single" w:sz="4" w:space="0" w:color="auto"/>
              <w:right w:val="single" w:sz="4" w:space="0" w:color="auto"/>
            </w:tcBorders>
          </w:tcPr>
          <w:p w:rsidR="00BB177B" w:rsidRPr="00E177FA" w:rsidP="002B0B9D">
            <w:pPr>
              <w:spacing w:line="160" w:lineRule="exact"/>
              <w:rPr>
                <w:kern w:val="0"/>
                <w:sz w:val="15"/>
                <w:szCs w:val="15"/>
              </w:rPr>
            </w:pPr>
            <w:r w:rsidRPr="00E177FA">
              <w:rPr>
                <w:rFonts w:hint="eastAsia"/>
                <w:kern w:val="0"/>
                <w:sz w:val="15"/>
                <w:szCs w:val="15"/>
              </w:rPr>
              <w:t>手推车</w:t>
            </w:r>
          </w:p>
        </w:tc>
        <w:tc>
          <w:tcPr>
            <w:tcW w:w="508" w:type="pct"/>
            <w:tcBorders>
              <w:top w:val="single" w:sz="4" w:space="0" w:color="auto"/>
              <w:left w:val="single" w:sz="4" w:space="0" w:color="auto"/>
              <w:bottom w:val="single" w:sz="4" w:space="0" w:color="auto"/>
              <w:right w:val="single" w:sz="4" w:space="0" w:color="auto"/>
            </w:tcBorders>
          </w:tcPr>
          <w:p w:rsidR="00BB177B" w:rsidRPr="00E177FA" w:rsidP="002B0B9D">
            <w:pPr>
              <w:spacing w:line="160" w:lineRule="exact"/>
              <w:rPr>
                <w:kern w:val="0"/>
                <w:sz w:val="15"/>
                <w:szCs w:val="15"/>
              </w:rPr>
            </w:pPr>
          </w:p>
        </w:tc>
        <w:tc>
          <w:tcPr>
            <w:tcW w:w="592" w:type="pct"/>
            <w:tcBorders>
              <w:top w:val="single" w:sz="4" w:space="0" w:color="auto"/>
              <w:left w:val="single" w:sz="4" w:space="0" w:color="auto"/>
              <w:bottom w:val="single" w:sz="4" w:space="0" w:color="auto"/>
              <w:right w:val="single" w:sz="4" w:space="0" w:color="auto"/>
            </w:tcBorders>
          </w:tcPr>
          <w:p w:rsidR="00BB177B" w:rsidRPr="00E177FA" w:rsidP="002B0B9D">
            <w:pPr>
              <w:spacing w:line="160" w:lineRule="exact"/>
              <w:rPr>
                <w:kern w:val="0"/>
                <w:sz w:val="15"/>
                <w:szCs w:val="15"/>
              </w:rPr>
            </w:pPr>
          </w:p>
        </w:tc>
        <w:tc>
          <w:tcPr>
            <w:tcW w:w="423" w:type="pct"/>
            <w:tcBorders>
              <w:top w:val="single" w:sz="4" w:space="0" w:color="auto"/>
              <w:left w:val="single" w:sz="4" w:space="0" w:color="auto"/>
              <w:bottom w:val="single" w:sz="4" w:space="0" w:color="auto"/>
              <w:right w:val="single" w:sz="4" w:space="0" w:color="auto"/>
            </w:tcBorders>
          </w:tcPr>
          <w:p w:rsidR="00BB177B" w:rsidRPr="00E177FA" w:rsidP="002B0B9D">
            <w:pPr>
              <w:spacing w:line="160" w:lineRule="exact"/>
              <w:rPr>
                <w:kern w:val="0"/>
                <w:sz w:val="15"/>
                <w:szCs w:val="15"/>
              </w:rPr>
            </w:pPr>
            <w:r w:rsidRPr="00E177FA">
              <w:rPr>
                <w:kern w:val="0"/>
                <w:sz w:val="15"/>
                <w:szCs w:val="15"/>
              </w:rPr>
              <w:t>2</w:t>
            </w:r>
          </w:p>
        </w:tc>
        <w:tc>
          <w:tcPr>
            <w:tcW w:w="423" w:type="pct"/>
            <w:tcBorders>
              <w:top w:val="single" w:sz="4" w:space="0" w:color="auto"/>
              <w:left w:val="single" w:sz="4" w:space="0" w:color="auto"/>
              <w:bottom w:val="single" w:sz="4" w:space="0" w:color="auto"/>
              <w:right w:val="single" w:sz="4" w:space="0" w:color="auto"/>
            </w:tcBorders>
          </w:tcPr>
          <w:p w:rsidR="00BB177B" w:rsidRPr="00E177FA" w:rsidP="002B0B9D">
            <w:pPr>
              <w:spacing w:line="160" w:lineRule="exact"/>
              <w:rPr>
                <w:kern w:val="0"/>
                <w:sz w:val="15"/>
                <w:szCs w:val="15"/>
              </w:rPr>
            </w:pPr>
            <w:r w:rsidRPr="00E177FA">
              <w:rPr>
                <w:rFonts w:hint="eastAsia"/>
                <w:kern w:val="0"/>
                <w:sz w:val="15"/>
                <w:szCs w:val="15"/>
              </w:rPr>
              <w:t>良好</w:t>
            </w:r>
          </w:p>
        </w:tc>
        <w:tc>
          <w:tcPr>
            <w:tcW w:w="508" w:type="pct"/>
            <w:tcBorders>
              <w:top w:val="single" w:sz="4" w:space="0" w:color="auto"/>
              <w:left w:val="single" w:sz="4" w:space="0" w:color="auto"/>
              <w:bottom w:val="single" w:sz="4" w:space="0" w:color="auto"/>
              <w:right w:val="single" w:sz="4" w:space="0" w:color="auto"/>
            </w:tcBorders>
          </w:tcPr>
          <w:p w:rsidR="00BB177B" w:rsidRPr="00E177FA" w:rsidP="002B0B9D">
            <w:pPr>
              <w:spacing w:line="160" w:lineRule="exact"/>
              <w:rPr>
                <w:kern w:val="0"/>
                <w:sz w:val="15"/>
                <w:szCs w:val="15"/>
              </w:rPr>
            </w:pPr>
            <w:r w:rsidRPr="00E177FA">
              <w:rPr>
                <w:rFonts w:hint="eastAsia"/>
                <w:kern w:val="0"/>
                <w:sz w:val="15"/>
                <w:szCs w:val="15"/>
              </w:rPr>
              <w:t>石材</w:t>
            </w:r>
          </w:p>
        </w:tc>
        <w:tc>
          <w:tcPr>
            <w:tcW w:w="1256" w:type="pct"/>
            <w:tcBorders>
              <w:top w:val="single" w:sz="4" w:space="0" w:color="auto"/>
              <w:left w:val="single" w:sz="4" w:space="0" w:color="auto"/>
              <w:bottom w:val="single" w:sz="4" w:space="0" w:color="auto"/>
              <w:right w:val="single" w:sz="4" w:space="0" w:color="auto"/>
            </w:tcBorders>
          </w:tcPr>
          <w:p w:rsidR="00BB177B" w:rsidRPr="00E177FA" w:rsidP="002B0B9D">
            <w:pPr>
              <w:spacing w:line="160" w:lineRule="exact"/>
              <w:rPr>
                <w:kern w:val="0"/>
                <w:sz w:val="15"/>
                <w:szCs w:val="15"/>
              </w:rPr>
            </w:pPr>
            <w:r w:rsidRPr="00E177FA">
              <w:rPr>
                <w:rFonts w:hint="eastAsia"/>
                <w:kern w:val="0"/>
                <w:sz w:val="15"/>
                <w:szCs w:val="15"/>
              </w:rPr>
              <w:t>按</w:t>
            </w:r>
            <w:r w:rsidRPr="00E177FA">
              <w:rPr>
                <w:kern w:val="0"/>
                <w:sz w:val="15"/>
                <w:szCs w:val="15"/>
              </w:rPr>
              <w:t xml:space="preserve">8~10 </w:t>
            </w:r>
            <w:r w:rsidRPr="00E177FA">
              <w:rPr>
                <w:rFonts w:hint="eastAsia"/>
                <w:kern w:val="0"/>
                <w:sz w:val="15"/>
                <w:szCs w:val="15"/>
              </w:rPr>
              <w:t>人</w:t>
            </w:r>
            <w:r w:rsidRPr="00E177FA">
              <w:rPr>
                <w:kern w:val="0"/>
                <w:sz w:val="15"/>
                <w:szCs w:val="15"/>
              </w:rPr>
              <w:t xml:space="preserve">8 </w:t>
            </w:r>
            <w:r w:rsidRPr="00E177FA">
              <w:rPr>
                <w:rFonts w:hint="eastAsia"/>
                <w:kern w:val="0"/>
                <w:sz w:val="15"/>
                <w:szCs w:val="15"/>
              </w:rPr>
              <w:t>班组</w:t>
            </w:r>
          </w:p>
        </w:tc>
      </w:tr>
      <w:tr w:rsidTr="002B0B9D">
        <w:tblPrEx>
          <w:tblW w:w="4722" w:type="pct"/>
          <w:tblInd w:w="250" w:type="dxa"/>
          <w:tblLayout w:type="fixed"/>
          <w:tblLook w:val="01E0"/>
        </w:tblPrEx>
        <w:tc>
          <w:tcPr>
            <w:tcW w:w="338" w:type="pct"/>
            <w:tcBorders>
              <w:top w:val="single" w:sz="4" w:space="0" w:color="auto"/>
              <w:left w:val="single" w:sz="4" w:space="0" w:color="auto"/>
              <w:bottom w:val="single" w:sz="4" w:space="0" w:color="auto"/>
              <w:right w:val="single" w:sz="4" w:space="0" w:color="auto"/>
            </w:tcBorders>
          </w:tcPr>
          <w:p w:rsidR="00BB177B" w:rsidRPr="00E177FA" w:rsidP="002B0B9D">
            <w:pPr>
              <w:spacing w:line="160" w:lineRule="exact"/>
              <w:rPr>
                <w:kern w:val="0"/>
                <w:sz w:val="15"/>
                <w:szCs w:val="15"/>
              </w:rPr>
            </w:pPr>
            <w:r w:rsidRPr="00E177FA">
              <w:rPr>
                <w:kern w:val="0"/>
                <w:sz w:val="15"/>
                <w:szCs w:val="15"/>
              </w:rPr>
              <w:t>9</w:t>
            </w:r>
          </w:p>
        </w:tc>
        <w:tc>
          <w:tcPr>
            <w:tcW w:w="951" w:type="pct"/>
            <w:tcBorders>
              <w:top w:val="single" w:sz="4" w:space="0" w:color="auto"/>
              <w:left w:val="single" w:sz="4" w:space="0" w:color="auto"/>
              <w:bottom w:val="single" w:sz="4" w:space="0" w:color="auto"/>
              <w:right w:val="single" w:sz="4" w:space="0" w:color="auto"/>
            </w:tcBorders>
          </w:tcPr>
          <w:p w:rsidR="00BB177B" w:rsidRPr="00E177FA" w:rsidP="002B0B9D">
            <w:pPr>
              <w:spacing w:line="160" w:lineRule="exact"/>
              <w:rPr>
                <w:kern w:val="0"/>
                <w:sz w:val="15"/>
                <w:szCs w:val="15"/>
              </w:rPr>
            </w:pPr>
            <w:r w:rsidRPr="00E177FA">
              <w:rPr>
                <w:rFonts w:hint="eastAsia"/>
                <w:kern w:val="0"/>
                <w:sz w:val="15"/>
                <w:szCs w:val="15"/>
              </w:rPr>
              <w:t>铝合金靠尺</w:t>
            </w:r>
          </w:p>
        </w:tc>
        <w:tc>
          <w:tcPr>
            <w:tcW w:w="508" w:type="pct"/>
            <w:tcBorders>
              <w:top w:val="single" w:sz="4" w:space="0" w:color="auto"/>
              <w:left w:val="single" w:sz="4" w:space="0" w:color="auto"/>
              <w:bottom w:val="single" w:sz="4" w:space="0" w:color="auto"/>
              <w:right w:val="single" w:sz="4" w:space="0" w:color="auto"/>
            </w:tcBorders>
          </w:tcPr>
          <w:p w:rsidR="00BB177B" w:rsidRPr="00E177FA" w:rsidP="002B0B9D">
            <w:pPr>
              <w:spacing w:line="160" w:lineRule="exact"/>
              <w:rPr>
                <w:kern w:val="0"/>
                <w:sz w:val="15"/>
                <w:szCs w:val="15"/>
              </w:rPr>
            </w:pPr>
            <w:r w:rsidRPr="00E177FA">
              <w:rPr>
                <w:kern w:val="0"/>
                <w:sz w:val="15"/>
                <w:szCs w:val="15"/>
              </w:rPr>
              <w:t>2m</w:t>
            </w:r>
          </w:p>
        </w:tc>
        <w:tc>
          <w:tcPr>
            <w:tcW w:w="592" w:type="pct"/>
            <w:tcBorders>
              <w:top w:val="single" w:sz="4" w:space="0" w:color="auto"/>
              <w:left w:val="single" w:sz="4" w:space="0" w:color="auto"/>
              <w:bottom w:val="single" w:sz="4" w:space="0" w:color="auto"/>
              <w:right w:val="single" w:sz="4" w:space="0" w:color="auto"/>
            </w:tcBorders>
          </w:tcPr>
          <w:p w:rsidR="00BB177B" w:rsidRPr="00E177FA" w:rsidP="002B0B9D">
            <w:pPr>
              <w:spacing w:line="160" w:lineRule="exact"/>
              <w:rPr>
                <w:kern w:val="0"/>
                <w:sz w:val="15"/>
                <w:szCs w:val="15"/>
              </w:rPr>
            </w:pPr>
          </w:p>
        </w:tc>
        <w:tc>
          <w:tcPr>
            <w:tcW w:w="423" w:type="pct"/>
            <w:tcBorders>
              <w:top w:val="single" w:sz="4" w:space="0" w:color="auto"/>
              <w:left w:val="single" w:sz="4" w:space="0" w:color="auto"/>
              <w:bottom w:val="single" w:sz="4" w:space="0" w:color="auto"/>
              <w:right w:val="single" w:sz="4" w:space="0" w:color="auto"/>
            </w:tcBorders>
          </w:tcPr>
          <w:p w:rsidR="00BB177B" w:rsidRPr="00E177FA" w:rsidP="002B0B9D">
            <w:pPr>
              <w:spacing w:line="160" w:lineRule="exact"/>
              <w:rPr>
                <w:kern w:val="0"/>
                <w:sz w:val="15"/>
                <w:szCs w:val="15"/>
              </w:rPr>
            </w:pPr>
            <w:r w:rsidRPr="00E177FA">
              <w:rPr>
                <w:kern w:val="0"/>
                <w:sz w:val="15"/>
                <w:szCs w:val="15"/>
              </w:rPr>
              <w:t>4</w:t>
            </w:r>
          </w:p>
        </w:tc>
        <w:tc>
          <w:tcPr>
            <w:tcW w:w="423" w:type="pct"/>
            <w:tcBorders>
              <w:top w:val="single" w:sz="4" w:space="0" w:color="auto"/>
              <w:left w:val="single" w:sz="4" w:space="0" w:color="auto"/>
              <w:bottom w:val="single" w:sz="4" w:space="0" w:color="auto"/>
              <w:right w:val="single" w:sz="4" w:space="0" w:color="auto"/>
            </w:tcBorders>
          </w:tcPr>
          <w:p w:rsidR="00BB177B" w:rsidRPr="00E177FA" w:rsidP="002B0B9D">
            <w:pPr>
              <w:spacing w:line="160" w:lineRule="exact"/>
              <w:rPr>
                <w:kern w:val="0"/>
                <w:sz w:val="15"/>
                <w:szCs w:val="15"/>
              </w:rPr>
            </w:pPr>
            <w:r w:rsidRPr="00E177FA">
              <w:rPr>
                <w:rFonts w:hint="eastAsia"/>
                <w:kern w:val="0"/>
                <w:sz w:val="15"/>
                <w:szCs w:val="15"/>
              </w:rPr>
              <w:t>良好</w:t>
            </w:r>
          </w:p>
        </w:tc>
        <w:tc>
          <w:tcPr>
            <w:tcW w:w="508" w:type="pct"/>
            <w:tcBorders>
              <w:top w:val="single" w:sz="4" w:space="0" w:color="auto"/>
              <w:left w:val="single" w:sz="4" w:space="0" w:color="auto"/>
              <w:bottom w:val="single" w:sz="4" w:space="0" w:color="auto"/>
              <w:right w:val="single" w:sz="4" w:space="0" w:color="auto"/>
            </w:tcBorders>
          </w:tcPr>
          <w:p w:rsidR="00BB177B" w:rsidRPr="00E177FA" w:rsidP="002B0B9D">
            <w:pPr>
              <w:spacing w:line="160" w:lineRule="exact"/>
              <w:rPr>
                <w:kern w:val="0"/>
                <w:sz w:val="15"/>
                <w:szCs w:val="15"/>
              </w:rPr>
            </w:pPr>
            <w:r w:rsidRPr="00E177FA">
              <w:rPr>
                <w:rFonts w:hint="eastAsia"/>
                <w:kern w:val="0"/>
                <w:sz w:val="15"/>
                <w:szCs w:val="15"/>
              </w:rPr>
              <w:t>石材</w:t>
            </w:r>
          </w:p>
        </w:tc>
        <w:tc>
          <w:tcPr>
            <w:tcW w:w="1256" w:type="pct"/>
            <w:tcBorders>
              <w:top w:val="single" w:sz="4" w:space="0" w:color="auto"/>
              <w:left w:val="single" w:sz="4" w:space="0" w:color="auto"/>
              <w:bottom w:val="single" w:sz="4" w:space="0" w:color="auto"/>
              <w:right w:val="single" w:sz="4" w:space="0" w:color="auto"/>
            </w:tcBorders>
          </w:tcPr>
          <w:p w:rsidR="00BB177B" w:rsidRPr="00E177FA" w:rsidP="002B0B9D">
            <w:pPr>
              <w:spacing w:line="160" w:lineRule="exact"/>
              <w:rPr>
                <w:kern w:val="0"/>
                <w:sz w:val="15"/>
                <w:szCs w:val="15"/>
              </w:rPr>
            </w:pPr>
            <w:r w:rsidRPr="00E177FA">
              <w:rPr>
                <w:rFonts w:hint="eastAsia"/>
                <w:kern w:val="0"/>
                <w:sz w:val="15"/>
                <w:szCs w:val="15"/>
              </w:rPr>
              <w:t>按</w:t>
            </w:r>
            <w:r w:rsidRPr="00E177FA">
              <w:rPr>
                <w:kern w:val="0"/>
                <w:sz w:val="15"/>
                <w:szCs w:val="15"/>
              </w:rPr>
              <w:t xml:space="preserve">8~10 </w:t>
            </w:r>
            <w:r w:rsidRPr="00E177FA">
              <w:rPr>
                <w:rFonts w:hint="eastAsia"/>
                <w:kern w:val="0"/>
                <w:sz w:val="15"/>
                <w:szCs w:val="15"/>
              </w:rPr>
              <w:t>人</w:t>
            </w:r>
            <w:r w:rsidRPr="00E177FA">
              <w:rPr>
                <w:kern w:val="0"/>
                <w:sz w:val="15"/>
                <w:szCs w:val="15"/>
              </w:rPr>
              <w:t xml:space="preserve">8 </w:t>
            </w:r>
            <w:r w:rsidRPr="00E177FA">
              <w:rPr>
                <w:rFonts w:hint="eastAsia"/>
                <w:kern w:val="0"/>
                <w:sz w:val="15"/>
                <w:szCs w:val="15"/>
              </w:rPr>
              <w:t>班组</w:t>
            </w:r>
          </w:p>
        </w:tc>
      </w:tr>
      <w:tr w:rsidTr="002B0B9D">
        <w:tblPrEx>
          <w:tblW w:w="4722" w:type="pct"/>
          <w:tblInd w:w="250" w:type="dxa"/>
          <w:tblLayout w:type="fixed"/>
          <w:tblLook w:val="01E0"/>
        </w:tblPrEx>
        <w:tc>
          <w:tcPr>
            <w:tcW w:w="338" w:type="pct"/>
            <w:tcBorders>
              <w:top w:val="single" w:sz="4" w:space="0" w:color="auto"/>
              <w:left w:val="single" w:sz="4" w:space="0" w:color="auto"/>
              <w:bottom w:val="single" w:sz="4" w:space="0" w:color="auto"/>
              <w:right w:val="single" w:sz="4" w:space="0" w:color="auto"/>
            </w:tcBorders>
          </w:tcPr>
          <w:p w:rsidR="00BB177B" w:rsidRPr="00E177FA" w:rsidP="002B0B9D">
            <w:pPr>
              <w:spacing w:line="160" w:lineRule="exact"/>
              <w:rPr>
                <w:kern w:val="0"/>
                <w:sz w:val="15"/>
                <w:szCs w:val="15"/>
              </w:rPr>
            </w:pPr>
            <w:r w:rsidRPr="00E177FA">
              <w:rPr>
                <w:kern w:val="0"/>
                <w:sz w:val="15"/>
                <w:szCs w:val="15"/>
              </w:rPr>
              <w:t>10</w:t>
            </w:r>
          </w:p>
        </w:tc>
        <w:tc>
          <w:tcPr>
            <w:tcW w:w="951" w:type="pct"/>
            <w:tcBorders>
              <w:top w:val="single" w:sz="4" w:space="0" w:color="auto"/>
              <w:left w:val="single" w:sz="4" w:space="0" w:color="auto"/>
              <w:bottom w:val="single" w:sz="4" w:space="0" w:color="auto"/>
              <w:right w:val="single" w:sz="4" w:space="0" w:color="auto"/>
            </w:tcBorders>
          </w:tcPr>
          <w:p w:rsidR="00BB177B" w:rsidRPr="00E177FA" w:rsidP="002B0B9D">
            <w:pPr>
              <w:spacing w:line="160" w:lineRule="exact"/>
              <w:rPr>
                <w:kern w:val="0"/>
                <w:sz w:val="15"/>
                <w:szCs w:val="15"/>
              </w:rPr>
            </w:pPr>
            <w:r w:rsidRPr="00E177FA">
              <w:rPr>
                <w:rFonts w:hint="eastAsia"/>
                <w:kern w:val="0"/>
                <w:sz w:val="15"/>
                <w:szCs w:val="15"/>
              </w:rPr>
              <w:t>水平尺</w:t>
            </w:r>
          </w:p>
        </w:tc>
        <w:tc>
          <w:tcPr>
            <w:tcW w:w="508" w:type="pct"/>
            <w:tcBorders>
              <w:top w:val="single" w:sz="4" w:space="0" w:color="auto"/>
              <w:left w:val="single" w:sz="4" w:space="0" w:color="auto"/>
              <w:bottom w:val="single" w:sz="4" w:space="0" w:color="auto"/>
              <w:right w:val="single" w:sz="4" w:space="0" w:color="auto"/>
            </w:tcBorders>
          </w:tcPr>
          <w:p w:rsidR="00BB177B" w:rsidRPr="00E177FA" w:rsidP="002B0B9D">
            <w:pPr>
              <w:spacing w:line="160" w:lineRule="exact"/>
              <w:rPr>
                <w:kern w:val="0"/>
                <w:sz w:val="15"/>
                <w:szCs w:val="15"/>
              </w:rPr>
            </w:pPr>
            <w:r w:rsidRPr="00E177FA">
              <w:rPr>
                <w:kern w:val="0"/>
                <w:sz w:val="15"/>
                <w:szCs w:val="15"/>
              </w:rPr>
              <w:t>600</w:t>
            </w:r>
          </w:p>
        </w:tc>
        <w:tc>
          <w:tcPr>
            <w:tcW w:w="592" w:type="pct"/>
            <w:tcBorders>
              <w:top w:val="single" w:sz="4" w:space="0" w:color="auto"/>
              <w:left w:val="single" w:sz="4" w:space="0" w:color="auto"/>
              <w:bottom w:val="single" w:sz="4" w:space="0" w:color="auto"/>
              <w:right w:val="single" w:sz="4" w:space="0" w:color="auto"/>
            </w:tcBorders>
          </w:tcPr>
          <w:p w:rsidR="00BB177B" w:rsidRPr="00E177FA" w:rsidP="002B0B9D">
            <w:pPr>
              <w:spacing w:line="160" w:lineRule="exact"/>
              <w:rPr>
                <w:kern w:val="0"/>
                <w:sz w:val="15"/>
                <w:szCs w:val="15"/>
              </w:rPr>
            </w:pPr>
          </w:p>
        </w:tc>
        <w:tc>
          <w:tcPr>
            <w:tcW w:w="423" w:type="pct"/>
            <w:tcBorders>
              <w:top w:val="single" w:sz="4" w:space="0" w:color="auto"/>
              <w:left w:val="single" w:sz="4" w:space="0" w:color="auto"/>
              <w:bottom w:val="single" w:sz="4" w:space="0" w:color="auto"/>
              <w:right w:val="single" w:sz="4" w:space="0" w:color="auto"/>
            </w:tcBorders>
          </w:tcPr>
          <w:p w:rsidR="00BB177B" w:rsidRPr="00E177FA" w:rsidP="002B0B9D">
            <w:pPr>
              <w:spacing w:line="160" w:lineRule="exact"/>
              <w:rPr>
                <w:kern w:val="0"/>
                <w:sz w:val="15"/>
                <w:szCs w:val="15"/>
              </w:rPr>
            </w:pPr>
            <w:r w:rsidRPr="00E177FA">
              <w:rPr>
                <w:kern w:val="0"/>
                <w:sz w:val="15"/>
                <w:szCs w:val="15"/>
              </w:rPr>
              <w:t>2</w:t>
            </w:r>
          </w:p>
        </w:tc>
        <w:tc>
          <w:tcPr>
            <w:tcW w:w="423" w:type="pct"/>
            <w:tcBorders>
              <w:top w:val="single" w:sz="4" w:space="0" w:color="auto"/>
              <w:left w:val="single" w:sz="4" w:space="0" w:color="auto"/>
              <w:bottom w:val="single" w:sz="4" w:space="0" w:color="auto"/>
              <w:right w:val="single" w:sz="4" w:space="0" w:color="auto"/>
            </w:tcBorders>
          </w:tcPr>
          <w:p w:rsidR="00BB177B" w:rsidRPr="00E177FA" w:rsidP="002B0B9D">
            <w:pPr>
              <w:spacing w:line="160" w:lineRule="exact"/>
              <w:rPr>
                <w:kern w:val="0"/>
                <w:sz w:val="15"/>
                <w:szCs w:val="15"/>
              </w:rPr>
            </w:pPr>
            <w:r w:rsidRPr="00E177FA">
              <w:rPr>
                <w:rFonts w:hint="eastAsia"/>
                <w:kern w:val="0"/>
                <w:sz w:val="15"/>
                <w:szCs w:val="15"/>
              </w:rPr>
              <w:t>良好</w:t>
            </w:r>
          </w:p>
        </w:tc>
        <w:tc>
          <w:tcPr>
            <w:tcW w:w="508" w:type="pct"/>
            <w:tcBorders>
              <w:top w:val="single" w:sz="4" w:space="0" w:color="auto"/>
              <w:left w:val="single" w:sz="4" w:space="0" w:color="auto"/>
              <w:bottom w:val="single" w:sz="4" w:space="0" w:color="auto"/>
              <w:right w:val="single" w:sz="4" w:space="0" w:color="auto"/>
            </w:tcBorders>
          </w:tcPr>
          <w:p w:rsidR="00BB177B" w:rsidRPr="00E177FA" w:rsidP="002B0B9D">
            <w:pPr>
              <w:spacing w:line="160" w:lineRule="exact"/>
              <w:rPr>
                <w:kern w:val="0"/>
                <w:sz w:val="15"/>
                <w:szCs w:val="15"/>
              </w:rPr>
            </w:pPr>
            <w:r w:rsidRPr="00E177FA">
              <w:rPr>
                <w:rFonts w:hint="eastAsia"/>
                <w:kern w:val="0"/>
                <w:sz w:val="15"/>
                <w:szCs w:val="15"/>
              </w:rPr>
              <w:t>石材</w:t>
            </w:r>
          </w:p>
        </w:tc>
        <w:tc>
          <w:tcPr>
            <w:tcW w:w="1256" w:type="pct"/>
            <w:tcBorders>
              <w:top w:val="single" w:sz="4" w:space="0" w:color="auto"/>
              <w:left w:val="single" w:sz="4" w:space="0" w:color="auto"/>
              <w:bottom w:val="single" w:sz="4" w:space="0" w:color="auto"/>
              <w:right w:val="single" w:sz="4" w:space="0" w:color="auto"/>
            </w:tcBorders>
          </w:tcPr>
          <w:p w:rsidR="00BB177B" w:rsidRPr="00E177FA" w:rsidP="002B0B9D">
            <w:pPr>
              <w:spacing w:line="160" w:lineRule="exact"/>
              <w:rPr>
                <w:kern w:val="0"/>
                <w:sz w:val="15"/>
                <w:szCs w:val="15"/>
              </w:rPr>
            </w:pPr>
            <w:r w:rsidRPr="00E177FA">
              <w:rPr>
                <w:rFonts w:hint="eastAsia"/>
                <w:kern w:val="0"/>
                <w:sz w:val="15"/>
                <w:szCs w:val="15"/>
              </w:rPr>
              <w:t>按</w:t>
            </w:r>
            <w:r w:rsidRPr="00E177FA">
              <w:rPr>
                <w:kern w:val="0"/>
                <w:sz w:val="15"/>
                <w:szCs w:val="15"/>
              </w:rPr>
              <w:t xml:space="preserve">8~10 </w:t>
            </w:r>
            <w:r w:rsidRPr="00E177FA">
              <w:rPr>
                <w:rFonts w:hint="eastAsia"/>
                <w:kern w:val="0"/>
                <w:sz w:val="15"/>
                <w:szCs w:val="15"/>
              </w:rPr>
              <w:t>人</w:t>
            </w:r>
            <w:r w:rsidRPr="00E177FA">
              <w:rPr>
                <w:kern w:val="0"/>
                <w:sz w:val="15"/>
                <w:szCs w:val="15"/>
              </w:rPr>
              <w:t xml:space="preserve">8 </w:t>
            </w:r>
            <w:r w:rsidRPr="00E177FA">
              <w:rPr>
                <w:rFonts w:hint="eastAsia"/>
                <w:kern w:val="0"/>
                <w:sz w:val="15"/>
                <w:szCs w:val="15"/>
              </w:rPr>
              <w:t>班组</w:t>
            </w:r>
          </w:p>
        </w:tc>
      </w:tr>
      <w:tr w:rsidTr="002B0B9D">
        <w:tblPrEx>
          <w:tblW w:w="4722" w:type="pct"/>
          <w:tblInd w:w="250" w:type="dxa"/>
          <w:tblLayout w:type="fixed"/>
          <w:tblLook w:val="01E0"/>
        </w:tblPrEx>
        <w:tc>
          <w:tcPr>
            <w:tcW w:w="338" w:type="pct"/>
            <w:tcBorders>
              <w:top w:val="single" w:sz="4" w:space="0" w:color="auto"/>
              <w:left w:val="single" w:sz="4" w:space="0" w:color="auto"/>
              <w:bottom w:val="single" w:sz="4" w:space="0" w:color="auto"/>
              <w:right w:val="single" w:sz="4" w:space="0" w:color="auto"/>
            </w:tcBorders>
          </w:tcPr>
          <w:p w:rsidR="00BB177B" w:rsidRPr="00E177FA" w:rsidP="002B0B9D">
            <w:pPr>
              <w:spacing w:line="160" w:lineRule="exact"/>
              <w:rPr>
                <w:kern w:val="0"/>
                <w:sz w:val="15"/>
                <w:szCs w:val="15"/>
              </w:rPr>
            </w:pPr>
            <w:r w:rsidRPr="00E177FA">
              <w:rPr>
                <w:kern w:val="0"/>
                <w:sz w:val="15"/>
                <w:szCs w:val="15"/>
              </w:rPr>
              <w:t>11</w:t>
            </w:r>
          </w:p>
        </w:tc>
        <w:tc>
          <w:tcPr>
            <w:tcW w:w="951" w:type="pct"/>
            <w:tcBorders>
              <w:top w:val="single" w:sz="4" w:space="0" w:color="auto"/>
              <w:left w:val="single" w:sz="4" w:space="0" w:color="auto"/>
              <w:bottom w:val="single" w:sz="4" w:space="0" w:color="auto"/>
              <w:right w:val="single" w:sz="4" w:space="0" w:color="auto"/>
            </w:tcBorders>
          </w:tcPr>
          <w:p w:rsidR="00BB177B" w:rsidRPr="00E177FA" w:rsidP="002B0B9D">
            <w:pPr>
              <w:spacing w:line="160" w:lineRule="exact"/>
              <w:rPr>
                <w:kern w:val="0"/>
                <w:sz w:val="15"/>
                <w:szCs w:val="15"/>
              </w:rPr>
            </w:pPr>
            <w:r w:rsidRPr="00E177FA">
              <w:rPr>
                <w:rFonts w:hint="eastAsia"/>
                <w:kern w:val="0"/>
                <w:sz w:val="15"/>
                <w:szCs w:val="15"/>
              </w:rPr>
              <w:t>铅丝</w:t>
            </w:r>
          </w:p>
        </w:tc>
        <w:tc>
          <w:tcPr>
            <w:tcW w:w="508" w:type="pct"/>
            <w:tcBorders>
              <w:top w:val="single" w:sz="4" w:space="0" w:color="auto"/>
              <w:left w:val="single" w:sz="4" w:space="0" w:color="auto"/>
              <w:bottom w:val="single" w:sz="4" w:space="0" w:color="auto"/>
              <w:right w:val="single" w:sz="4" w:space="0" w:color="auto"/>
            </w:tcBorders>
          </w:tcPr>
          <w:p w:rsidR="00BB177B" w:rsidRPr="00E177FA" w:rsidP="002B0B9D">
            <w:pPr>
              <w:spacing w:line="160" w:lineRule="exact"/>
              <w:rPr>
                <w:kern w:val="0"/>
                <w:sz w:val="15"/>
                <w:szCs w:val="15"/>
              </w:rPr>
            </w:pPr>
            <w:r w:rsidRPr="00E177FA">
              <w:rPr>
                <w:rFonts w:hint="eastAsia"/>
                <w:kern w:val="0"/>
                <w:sz w:val="15"/>
                <w:szCs w:val="15"/>
              </w:rPr>
              <w:t>φ</w:t>
            </w:r>
            <w:r w:rsidRPr="00E177FA">
              <w:rPr>
                <w:kern w:val="0"/>
                <w:sz w:val="15"/>
                <w:szCs w:val="15"/>
              </w:rPr>
              <w:t>0.4~0.8</w:t>
            </w:r>
          </w:p>
        </w:tc>
        <w:tc>
          <w:tcPr>
            <w:tcW w:w="592" w:type="pct"/>
            <w:tcBorders>
              <w:top w:val="single" w:sz="4" w:space="0" w:color="auto"/>
              <w:left w:val="single" w:sz="4" w:space="0" w:color="auto"/>
              <w:bottom w:val="single" w:sz="4" w:space="0" w:color="auto"/>
              <w:right w:val="single" w:sz="4" w:space="0" w:color="auto"/>
            </w:tcBorders>
          </w:tcPr>
          <w:p w:rsidR="00BB177B" w:rsidRPr="00E177FA" w:rsidP="002B0B9D">
            <w:pPr>
              <w:spacing w:line="160" w:lineRule="exact"/>
              <w:rPr>
                <w:kern w:val="0"/>
                <w:sz w:val="15"/>
                <w:szCs w:val="15"/>
              </w:rPr>
            </w:pPr>
          </w:p>
        </w:tc>
        <w:tc>
          <w:tcPr>
            <w:tcW w:w="423" w:type="pct"/>
            <w:tcBorders>
              <w:top w:val="single" w:sz="4" w:space="0" w:color="auto"/>
              <w:left w:val="single" w:sz="4" w:space="0" w:color="auto"/>
              <w:bottom w:val="single" w:sz="4" w:space="0" w:color="auto"/>
              <w:right w:val="single" w:sz="4" w:space="0" w:color="auto"/>
            </w:tcBorders>
          </w:tcPr>
          <w:p w:rsidR="00BB177B" w:rsidRPr="00E177FA" w:rsidP="002B0B9D">
            <w:pPr>
              <w:spacing w:line="160" w:lineRule="exact"/>
              <w:rPr>
                <w:kern w:val="0"/>
                <w:sz w:val="15"/>
                <w:szCs w:val="15"/>
              </w:rPr>
            </w:pPr>
            <w:r w:rsidRPr="00E177FA">
              <w:rPr>
                <w:kern w:val="0"/>
                <w:sz w:val="15"/>
                <w:szCs w:val="15"/>
              </w:rPr>
              <w:t>100m</w:t>
            </w:r>
          </w:p>
        </w:tc>
        <w:tc>
          <w:tcPr>
            <w:tcW w:w="423" w:type="pct"/>
            <w:tcBorders>
              <w:top w:val="single" w:sz="4" w:space="0" w:color="auto"/>
              <w:left w:val="single" w:sz="4" w:space="0" w:color="auto"/>
              <w:bottom w:val="single" w:sz="4" w:space="0" w:color="auto"/>
              <w:right w:val="single" w:sz="4" w:space="0" w:color="auto"/>
            </w:tcBorders>
          </w:tcPr>
          <w:p w:rsidR="00BB177B" w:rsidRPr="00E177FA" w:rsidP="002B0B9D">
            <w:pPr>
              <w:spacing w:line="160" w:lineRule="exact"/>
              <w:rPr>
                <w:kern w:val="0"/>
                <w:sz w:val="15"/>
                <w:szCs w:val="15"/>
              </w:rPr>
            </w:pPr>
            <w:r w:rsidRPr="00E177FA">
              <w:rPr>
                <w:rFonts w:hint="eastAsia"/>
                <w:kern w:val="0"/>
                <w:sz w:val="15"/>
                <w:szCs w:val="15"/>
              </w:rPr>
              <w:t>良好</w:t>
            </w:r>
          </w:p>
        </w:tc>
        <w:tc>
          <w:tcPr>
            <w:tcW w:w="508" w:type="pct"/>
            <w:tcBorders>
              <w:top w:val="single" w:sz="4" w:space="0" w:color="auto"/>
              <w:left w:val="single" w:sz="4" w:space="0" w:color="auto"/>
              <w:bottom w:val="single" w:sz="4" w:space="0" w:color="auto"/>
              <w:right w:val="single" w:sz="4" w:space="0" w:color="auto"/>
            </w:tcBorders>
          </w:tcPr>
          <w:p w:rsidR="00BB177B" w:rsidRPr="00E177FA" w:rsidP="002B0B9D">
            <w:pPr>
              <w:spacing w:line="160" w:lineRule="exact"/>
              <w:rPr>
                <w:kern w:val="0"/>
                <w:sz w:val="15"/>
                <w:szCs w:val="15"/>
              </w:rPr>
            </w:pPr>
            <w:r w:rsidRPr="00E177FA">
              <w:rPr>
                <w:rFonts w:hint="eastAsia"/>
                <w:kern w:val="0"/>
                <w:sz w:val="15"/>
                <w:szCs w:val="15"/>
              </w:rPr>
              <w:t>石材</w:t>
            </w:r>
          </w:p>
        </w:tc>
        <w:tc>
          <w:tcPr>
            <w:tcW w:w="1256" w:type="pct"/>
            <w:tcBorders>
              <w:top w:val="single" w:sz="4" w:space="0" w:color="auto"/>
              <w:left w:val="single" w:sz="4" w:space="0" w:color="auto"/>
              <w:bottom w:val="single" w:sz="4" w:space="0" w:color="auto"/>
              <w:right w:val="single" w:sz="4" w:space="0" w:color="auto"/>
            </w:tcBorders>
          </w:tcPr>
          <w:p w:rsidR="00BB177B" w:rsidRPr="00E177FA" w:rsidP="002B0B9D">
            <w:pPr>
              <w:spacing w:line="160" w:lineRule="exact"/>
              <w:rPr>
                <w:kern w:val="0"/>
                <w:sz w:val="15"/>
                <w:szCs w:val="15"/>
              </w:rPr>
            </w:pPr>
            <w:r w:rsidRPr="00E177FA">
              <w:rPr>
                <w:rFonts w:hint="eastAsia"/>
                <w:kern w:val="0"/>
                <w:sz w:val="15"/>
                <w:szCs w:val="15"/>
              </w:rPr>
              <w:t>按</w:t>
            </w:r>
            <w:r w:rsidRPr="00E177FA">
              <w:rPr>
                <w:kern w:val="0"/>
                <w:sz w:val="15"/>
                <w:szCs w:val="15"/>
              </w:rPr>
              <w:t xml:space="preserve">8~10 </w:t>
            </w:r>
            <w:r w:rsidRPr="00E177FA">
              <w:rPr>
                <w:rFonts w:hint="eastAsia"/>
                <w:kern w:val="0"/>
                <w:sz w:val="15"/>
                <w:szCs w:val="15"/>
              </w:rPr>
              <w:t>人</w:t>
            </w:r>
            <w:r w:rsidRPr="00E177FA">
              <w:rPr>
                <w:kern w:val="0"/>
                <w:sz w:val="15"/>
                <w:szCs w:val="15"/>
              </w:rPr>
              <w:t xml:space="preserve">8 </w:t>
            </w:r>
            <w:r w:rsidRPr="00E177FA">
              <w:rPr>
                <w:rFonts w:hint="eastAsia"/>
                <w:kern w:val="0"/>
                <w:sz w:val="15"/>
                <w:szCs w:val="15"/>
              </w:rPr>
              <w:t>班组</w:t>
            </w:r>
          </w:p>
        </w:tc>
      </w:tr>
      <w:tr w:rsidTr="002B0B9D">
        <w:tblPrEx>
          <w:tblW w:w="4722" w:type="pct"/>
          <w:tblInd w:w="250" w:type="dxa"/>
          <w:tblLayout w:type="fixed"/>
          <w:tblLook w:val="01E0"/>
        </w:tblPrEx>
        <w:tc>
          <w:tcPr>
            <w:tcW w:w="338" w:type="pct"/>
            <w:tcBorders>
              <w:top w:val="single" w:sz="4" w:space="0" w:color="auto"/>
              <w:left w:val="single" w:sz="4" w:space="0" w:color="auto"/>
              <w:bottom w:val="single" w:sz="4" w:space="0" w:color="auto"/>
              <w:right w:val="single" w:sz="4" w:space="0" w:color="auto"/>
            </w:tcBorders>
          </w:tcPr>
          <w:p w:rsidR="00BB177B" w:rsidRPr="00E177FA" w:rsidP="002B0B9D">
            <w:pPr>
              <w:spacing w:line="160" w:lineRule="exact"/>
              <w:rPr>
                <w:kern w:val="0"/>
                <w:sz w:val="15"/>
                <w:szCs w:val="15"/>
              </w:rPr>
            </w:pPr>
            <w:r w:rsidRPr="00E177FA">
              <w:rPr>
                <w:kern w:val="0"/>
                <w:sz w:val="15"/>
                <w:szCs w:val="15"/>
              </w:rPr>
              <w:t>12</w:t>
            </w:r>
          </w:p>
        </w:tc>
        <w:tc>
          <w:tcPr>
            <w:tcW w:w="951" w:type="pct"/>
            <w:tcBorders>
              <w:top w:val="single" w:sz="4" w:space="0" w:color="auto"/>
              <w:left w:val="single" w:sz="4" w:space="0" w:color="auto"/>
              <w:bottom w:val="single" w:sz="4" w:space="0" w:color="auto"/>
              <w:right w:val="single" w:sz="4" w:space="0" w:color="auto"/>
            </w:tcBorders>
          </w:tcPr>
          <w:p w:rsidR="00BB177B" w:rsidRPr="00E177FA" w:rsidP="002B0B9D">
            <w:pPr>
              <w:spacing w:line="160" w:lineRule="exact"/>
              <w:rPr>
                <w:kern w:val="0"/>
                <w:sz w:val="15"/>
                <w:szCs w:val="15"/>
              </w:rPr>
            </w:pPr>
            <w:r w:rsidRPr="00E177FA">
              <w:rPr>
                <w:rFonts w:hint="eastAsia"/>
                <w:kern w:val="0"/>
                <w:sz w:val="15"/>
                <w:szCs w:val="15"/>
              </w:rPr>
              <w:t>粉线包</w:t>
            </w:r>
          </w:p>
        </w:tc>
        <w:tc>
          <w:tcPr>
            <w:tcW w:w="508" w:type="pct"/>
            <w:tcBorders>
              <w:top w:val="single" w:sz="4" w:space="0" w:color="auto"/>
              <w:left w:val="single" w:sz="4" w:space="0" w:color="auto"/>
              <w:bottom w:val="single" w:sz="4" w:space="0" w:color="auto"/>
              <w:right w:val="single" w:sz="4" w:space="0" w:color="auto"/>
            </w:tcBorders>
          </w:tcPr>
          <w:p w:rsidR="00BB177B" w:rsidRPr="00E177FA" w:rsidP="002B0B9D">
            <w:pPr>
              <w:spacing w:line="160" w:lineRule="exact"/>
              <w:rPr>
                <w:kern w:val="0"/>
                <w:sz w:val="15"/>
                <w:szCs w:val="15"/>
              </w:rPr>
            </w:pPr>
          </w:p>
        </w:tc>
        <w:tc>
          <w:tcPr>
            <w:tcW w:w="592" w:type="pct"/>
            <w:tcBorders>
              <w:top w:val="single" w:sz="4" w:space="0" w:color="auto"/>
              <w:left w:val="single" w:sz="4" w:space="0" w:color="auto"/>
              <w:bottom w:val="single" w:sz="4" w:space="0" w:color="auto"/>
              <w:right w:val="single" w:sz="4" w:space="0" w:color="auto"/>
            </w:tcBorders>
          </w:tcPr>
          <w:p w:rsidR="00BB177B" w:rsidRPr="00E177FA" w:rsidP="002B0B9D">
            <w:pPr>
              <w:spacing w:line="160" w:lineRule="exact"/>
              <w:rPr>
                <w:kern w:val="0"/>
                <w:sz w:val="15"/>
                <w:szCs w:val="15"/>
              </w:rPr>
            </w:pPr>
          </w:p>
        </w:tc>
        <w:tc>
          <w:tcPr>
            <w:tcW w:w="423" w:type="pct"/>
            <w:tcBorders>
              <w:top w:val="single" w:sz="4" w:space="0" w:color="auto"/>
              <w:left w:val="single" w:sz="4" w:space="0" w:color="auto"/>
              <w:bottom w:val="single" w:sz="4" w:space="0" w:color="auto"/>
              <w:right w:val="single" w:sz="4" w:space="0" w:color="auto"/>
            </w:tcBorders>
          </w:tcPr>
          <w:p w:rsidR="00BB177B" w:rsidRPr="00E177FA" w:rsidP="002B0B9D">
            <w:pPr>
              <w:spacing w:line="160" w:lineRule="exact"/>
              <w:rPr>
                <w:kern w:val="0"/>
                <w:sz w:val="15"/>
                <w:szCs w:val="15"/>
              </w:rPr>
            </w:pPr>
            <w:r w:rsidRPr="00E177FA">
              <w:rPr>
                <w:kern w:val="0"/>
                <w:sz w:val="15"/>
                <w:szCs w:val="15"/>
              </w:rPr>
              <w:t>1</w:t>
            </w:r>
          </w:p>
        </w:tc>
        <w:tc>
          <w:tcPr>
            <w:tcW w:w="423" w:type="pct"/>
            <w:tcBorders>
              <w:top w:val="single" w:sz="4" w:space="0" w:color="auto"/>
              <w:left w:val="single" w:sz="4" w:space="0" w:color="auto"/>
              <w:bottom w:val="single" w:sz="4" w:space="0" w:color="auto"/>
              <w:right w:val="single" w:sz="4" w:space="0" w:color="auto"/>
            </w:tcBorders>
          </w:tcPr>
          <w:p w:rsidR="00BB177B" w:rsidRPr="00E177FA" w:rsidP="002B0B9D">
            <w:pPr>
              <w:spacing w:line="160" w:lineRule="exact"/>
              <w:rPr>
                <w:kern w:val="0"/>
                <w:sz w:val="15"/>
                <w:szCs w:val="15"/>
              </w:rPr>
            </w:pPr>
            <w:r w:rsidRPr="00E177FA">
              <w:rPr>
                <w:rFonts w:hint="eastAsia"/>
                <w:kern w:val="0"/>
                <w:sz w:val="15"/>
                <w:szCs w:val="15"/>
              </w:rPr>
              <w:t>良好</w:t>
            </w:r>
          </w:p>
        </w:tc>
        <w:tc>
          <w:tcPr>
            <w:tcW w:w="508" w:type="pct"/>
            <w:tcBorders>
              <w:top w:val="single" w:sz="4" w:space="0" w:color="auto"/>
              <w:left w:val="single" w:sz="4" w:space="0" w:color="auto"/>
              <w:bottom w:val="single" w:sz="4" w:space="0" w:color="auto"/>
              <w:right w:val="single" w:sz="4" w:space="0" w:color="auto"/>
            </w:tcBorders>
          </w:tcPr>
          <w:p w:rsidR="00BB177B" w:rsidRPr="00E177FA" w:rsidP="002B0B9D">
            <w:pPr>
              <w:spacing w:line="160" w:lineRule="exact"/>
              <w:rPr>
                <w:kern w:val="0"/>
                <w:sz w:val="15"/>
                <w:szCs w:val="15"/>
              </w:rPr>
            </w:pPr>
            <w:r w:rsidRPr="00E177FA">
              <w:rPr>
                <w:rFonts w:hint="eastAsia"/>
                <w:kern w:val="0"/>
                <w:sz w:val="15"/>
                <w:szCs w:val="15"/>
              </w:rPr>
              <w:t>石材</w:t>
            </w:r>
          </w:p>
        </w:tc>
        <w:tc>
          <w:tcPr>
            <w:tcW w:w="1256" w:type="pct"/>
            <w:tcBorders>
              <w:top w:val="single" w:sz="4" w:space="0" w:color="auto"/>
              <w:left w:val="single" w:sz="4" w:space="0" w:color="auto"/>
              <w:bottom w:val="single" w:sz="4" w:space="0" w:color="auto"/>
              <w:right w:val="single" w:sz="4" w:space="0" w:color="auto"/>
            </w:tcBorders>
          </w:tcPr>
          <w:p w:rsidR="00BB177B" w:rsidRPr="00E177FA" w:rsidP="002B0B9D">
            <w:pPr>
              <w:spacing w:line="160" w:lineRule="exact"/>
              <w:rPr>
                <w:kern w:val="0"/>
                <w:sz w:val="15"/>
                <w:szCs w:val="15"/>
              </w:rPr>
            </w:pPr>
            <w:r w:rsidRPr="00E177FA">
              <w:rPr>
                <w:rFonts w:hint="eastAsia"/>
                <w:kern w:val="0"/>
                <w:sz w:val="15"/>
                <w:szCs w:val="15"/>
              </w:rPr>
              <w:t>按</w:t>
            </w:r>
            <w:r w:rsidRPr="00E177FA">
              <w:rPr>
                <w:kern w:val="0"/>
                <w:sz w:val="15"/>
                <w:szCs w:val="15"/>
              </w:rPr>
              <w:t xml:space="preserve">8~10 </w:t>
            </w:r>
            <w:r w:rsidRPr="00E177FA">
              <w:rPr>
                <w:rFonts w:hint="eastAsia"/>
                <w:kern w:val="0"/>
                <w:sz w:val="15"/>
                <w:szCs w:val="15"/>
              </w:rPr>
              <w:t>人</w:t>
            </w:r>
            <w:r w:rsidRPr="00E177FA">
              <w:rPr>
                <w:kern w:val="0"/>
                <w:sz w:val="15"/>
                <w:szCs w:val="15"/>
              </w:rPr>
              <w:t xml:space="preserve">8 </w:t>
            </w:r>
            <w:r w:rsidRPr="00E177FA">
              <w:rPr>
                <w:rFonts w:hint="eastAsia"/>
                <w:kern w:val="0"/>
                <w:sz w:val="15"/>
                <w:szCs w:val="15"/>
              </w:rPr>
              <w:t>班组</w:t>
            </w:r>
          </w:p>
        </w:tc>
      </w:tr>
      <w:tr w:rsidTr="002B0B9D">
        <w:tblPrEx>
          <w:tblW w:w="4722" w:type="pct"/>
          <w:tblInd w:w="250" w:type="dxa"/>
          <w:tblLayout w:type="fixed"/>
          <w:tblLook w:val="01E0"/>
        </w:tblPrEx>
        <w:tc>
          <w:tcPr>
            <w:tcW w:w="338" w:type="pct"/>
            <w:tcBorders>
              <w:top w:val="single" w:sz="4" w:space="0" w:color="auto"/>
              <w:left w:val="single" w:sz="4" w:space="0" w:color="auto"/>
              <w:bottom w:val="single" w:sz="4" w:space="0" w:color="auto"/>
              <w:right w:val="single" w:sz="4" w:space="0" w:color="auto"/>
            </w:tcBorders>
          </w:tcPr>
          <w:p w:rsidR="00BB177B" w:rsidRPr="00E177FA" w:rsidP="002B0B9D">
            <w:pPr>
              <w:spacing w:line="160" w:lineRule="exact"/>
              <w:rPr>
                <w:kern w:val="0"/>
                <w:sz w:val="15"/>
                <w:szCs w:val="15"/>
              </w:rPr>
            </w:pPr>
            <w:r w:rsidRPr="00E177FA">
              <w:rPr>
                <w:kern w:val="0"/>
                <w:sz w:val="15"/>
                <w:szCs w:val="15"/>
              </w:rPr>
              <w:t>13</w:t>
            </w:r>
          </w:p>
        </w:tc>
        <w:tc>
          <w:tcPr>
            <w:tcW w:w="951" w:type="pct"/>
            <w:tcBorders>
              <w:top w:val="single" w:sz="4" w:space="0" w:color="auto"/>
              <w:left w:val="single" w:sz="4" w:space="0" w:color="auto"/>
              <w:bottom w:val="single" w:sz="4" w:space="0" w:color="auto"/>
              <w:right w:val="single" w:sz="4" w:space="0" w:color="auto"/>
            </w:tcBorders>
          </w:tcPr>
          <w:p w:rsidR="00BB177B" w:rsidRPr="00E177FA" w:rsidP="002B0B9D">
            <w:pPr>
              <w:spacing w:line="160" w:lineRule="exact"/>
              <w:rPr>
                <w:kern w:val="0"/>
                <w:sz w:val="15"/>
                <w:szCs w:val="15"/>
              </w:rPr>
            </w:pPr>
            <w:r w:rsidRPr="00E177FA">
              <w:rPr>
                <w:rFonts w:hint="eastAsia"/>
                <w:kern w:val="0"/>
                <w:sz w:val="15"/>
                <w:szCs w:val="15"/>
              </w:rPr>
              <w:t>墨斗</w:t>
            </w:r>
          </w:p>
        </w:tc>
        <w:tc>
          <w:tcPr>
            <w:tcW w:w="508" w:type="pct"/>
            <w:tcBorders>
              <w:top w:val="single" w:sz="4" w:space="0" w:color="auto"/>
              <w:left w:val="single" w:sz="4" w:space="0" w:color="auto"/>
              <w:bottom w:val="single" w:sz="4" w:space="0" w:color="auto"/>
              <w:right w:val="single" w:sz="4" w:space="0" w:color="auto"/>
            </w:tcBorders>
          </w:tcPr>
          <w:p w:rsidR="00BB177B" w:rsidRPr="00E177FA" w:rsidP="002B0B9D">
            <w:pPr>
              <w:spacing w:line="160" w:lineRule="exact"/>
              <w:rPr>
                <w:kern w:val="0"/>
                <w:sz w:val="15"/>
                <w:szCs w:val="15"/>
              </w:rPr>
            </w:pPr>
          </w:p>
        </w:tc>
        <w:tc>
          <w:tcPr>
            <w:tcW w:w="592" w:type="pct"/>
            <w:tcBorders>
              <w:top w:val="single" w:sz="4" w:space="0" w:color="auto"/>
              <w:left w:val="single" w:sz="4" w:space="0" w:color="auto"/>
              <w:bottom w:val="single" w:sz="4" w:space="0" w:color="auto"/>
              <w:right w:val="single" w:sz="4" w:space="0" w:color="auto"/>
            </w:tcBorders>
          </w:tcPr>
          <w:p w:rsidR="00BB177B" w:rsidRPr="00E177FA" w:rsidP="002B0B9D">
            <w:pPr>
              <w:spacing w:line="160" w:lineRule="exact"/>
              <w:rPr>
                <w:kern w:val="0"/>
                <w:sz w:val="15"/>
                <w:szCs w:val="15"/>
              </w:rPr>
            </w:pPr>
          </w:p>
        </w:tc>
        <w:tc>
          <w:tcPr>
            <w:tcW w:w="423" w:type="pct"/>
            <w:tcBorders>
              <w:top w:val="single" w:sz="4" w:space="0" w:color="auto"/>
              <w:left w:val="single" w:sz="4" w:space="0" w:color="auto"/>
              <w:bottom w:val="single" w:sz="4" w:space="0" w:color="auto"/>
              <w:right w:val="single" w:sz="4" w:space="0" w:color="auto"/>
            </w:tcBorders>
          </w:tcPr>
          <w:p w:rsidR="00BB177B" w:rsidRPr="00E177FA" w:rsidP="002B0B9D">
            <w:pPr>
              <w:spacing w:line="160" w:lineRule="exact"/>
              <w:rPr>
                <w:kern w:val="0"/>
                <w:sz w:val="15"/>
                <w:szCs w:val="15"/>
              </w:rPr>
            </w:pPr>
            <w:r w:rsidRPr="00E177FA">
              <w:rPr>
                <w:kern w:val="0"/>
                <w:sz w:val="15"/>
                <w:szCs w:val="15"/>
              </w:rPr>
              <w:t>1</w:t>
            </w:r>
          </w:p>
        </w:tc>
        <w:tc>
          <w:tcPr>
            <w:tcW w:w="423" w:type="pct"/>
            <w:tcBorders>
              <w:top w:val="single" w:sz="4" w:space="0" w:color="auto"/>
              <w:left w:val="single" w:sz="4" w:space="0" w:color="auto"/>
              <w:bottom w:val="single" w:sz="4" w:space="0" w:color="auto"/>
              <w:right w:val="single" w:sz="4" w:space="0" w:color="auto"/>
            </w:tcBorders>
          </w:tcPr>
          <w:p w:rsidR="00BB177B" w:rsidRPr="00E177FA" w:rsidP="002B0B9D">
            <w:pPr>
              <w:spacing w:line="160" w:lineRule="exact"/>
              <w:rPr>
                <w:kern w:val="0"/>
                <w:sz w:val="15"/>
                <w:szCs w:val="15"/>
              </w:rPr>
            </w:pPr>
            <w:r w:rsidRPr="00E177FA">
              <w:rPr>
                <w:rFonts w:hint="eastAsia"/>
                <w:kern w:val="0"/>
                <w:sz w:val="15"/>
                <w:szCs w:val="15"/>
              </w:rPr>
              <w:t>良好</w:t>
            </w:r>
          </w:p>
        </w:tc>
        <w:tc>
          <w:tcPr>
            <w:tcW w:w="508" w:type="pct"/>
            <w:tcBorders>
              <w:top w:val="single" w:sz="4" w:space="0" w:color="auto"/>
              <w:left w:val="single" w:sz="4" w:space="0" w:color="auto"/>
              <w:bottom w:val="single" w:sz="4" w:space="0" w:color="auto"/>
              <w:right w:val="single" w:sz="4" w:space="0" w:color="auto"/>
            </w:tcBorders>
          </w:tcPr>
          <w:p w:rsidR="00BB177B" w:rsidRPr="00E177FA" w:rsidP="002B0B9D">
            <w:pPr>
              <w:spacing w:line="160" w:lineRule="exact"/>
              <w:rPr>
                <w:kern w:val="0"/>
                <w:sz w:val="15"/>
                <w:szCs w:val="15"/>
              </w:rPr>
            </w:pPr>
            <w:r w:rsidRPr="00E177FA">
              <w:rPr>
                <w:rFonts w:hint="eastAsia"/>
                <w:kern w:val="0"/>
                <w:sz w:val="15"/>
                <w:szCs w:val="15"/>
              </w:rPr>
              <w:t>石材</w:t>
            </w:r>
          </w:p>
        </w:tc>
        <w:tc>
          <w:tcPr>
            <w:tcW w:w="1256" w:type="pct"/>
            <w:tcBorders>
              <w:top w:val="single" w:sz="4" w:space="0" w:color="auto"/>
              <w:left w:val="single" w:sz="4" w:space="0" w:color="auto"/>
              <w:bottom w:val="single" w:sz="4" w:space="0" w:color="auto"/>
              <w:right w:val="single" w:sz="4" w:space="0" w:color="auto"/>
            </w:tcBorders>
          </w:tcPr>
          <w:p w:rsidR="00BB177B" w:rsidRPr="00E177FA" w:rsidP="002B0B9D">
            <w:pPr>
              <w:spacing w:line="160" w:lineRule="exact"/>
              <w:rPr>
                <w:kern w:val="0"/>
                <w:sz w:val="15"/>
                <w:szCs w:val="15"/>
              </w:rPr>
            </w:pPr>
            <w:r w:rsidRPr="00E177FA">
              <w:rPr>
                <w:rFonts w:hint="eastAsia"/>
                <w:kern w:val="0"/>
                <w:sz w:val="15"/>
                <w:szCs w:val="15"/>
              </w:rPr>
              <w:t>按</w:t>
            </w:r>
            <w:r w:rsidRPr="00E177FA">
              <w:rPr>
                <w:kern w:val="0"/>
                <w:sz w:val="15"/>
                <w:szCs w:val="15"/>
              </w:rPr>
              <w:t xml:space="preserve">8~10 </w:t>
            </w:r>
            <w:r w:rsidRPr="00E177FA">
              <w:rPr>
                <w:rFonts w:hint="eastAsia"/>
                <w:kern w:val="0"/>
                <w:sz w:val="15"/>
                <w:szCs w:val="15"/>
              </w:rPr>
              <w:t>人</w:t>
            </w:r>
            <w:r w:rsidRPr="00E177FA">
              <w:rPr>
                <w:kern w:val="0"/>
                <w:sz w:val="15"/>
                <w:szCs w:val="15"/>
              </w:rPr>
              <w:t xml:space="preserve">8 </w:t>
            </w:r>
            <w:r w:rsidRPr="00E177FA">
              <w:rPr>
                <w:rFonts w:hint="eastAsia"/>
                <w:kern w:val="0"/>
                <w:sz w:val="15"/>
                <w:szCs w:val="15"/>
              </w:rPr>
              <w:t>班组</w:t>
            </w:r>
          </w:p>
        </w:tc>
      </w:tr>
      <w:tr w:rsidTr="002B0B9D">
        <w:tblPrEx>
          <w:tblW w:w="4722" w:type="pct"/>
          <w:tblInd w:w="250" w:type="dxa"/>
          <w:tblLayout w:type="fixed"/>
          <w:tblLook w:val="01E0"/>
        </w:tblPrEx>
        <w:tc>
          <w:tcPr>
            <w:tcW w:w="338" w:type="pct"/>
            <w:tcBorders>
              <w:top w:val="single" w:sz="4" w:space="0" w:color="auto"/>
              <w:left w:val="single" w:sz="4" w:space="0" w:color="auto"/>
              <w:bottom w:val="single" w:sz="4" w:space="0" w:color="auto"/>
              <w:right w:val="single" w:sz="4" w:space="0" w:color="auto"/>
            </w:tcBorders>
          </w:tcPr>
          <w:p w:rsidR="00BB177B" w:rsidRPr="00E177FA" w:rsidP="002B0B9D">
            <w:pPr>
              <w:spacing w:line="160" w:lineRule="exact"/>
              <w:rPr>
                <w:kern w:val="0"/>
                <w:sz w:val="15"/>
                <w:szCs w:val="15"/>
              </w:rPr>
            </w:pPr>
            <w:r w:rsidRPr="00E177FA">
              <w:rPr>
                <w:kern w:val="0"/>
                <w:sz w:val="15"/>
                <w:szCs w:val="15"/>
              </w:rPr>
              <w:t>14</w:t>
            </w:r>
          </w:p>
        </w:tc>
        <w:tc>
          <w:tcPr>
            <w:tcW w:w="951" w:type="pct"/>
            <w:tcBorders>
              <w:top w:val="single" w:sz="4" w:space="0" w:color="auto"/>
              <w:left w:val="single" w:sz="4" w:space="0" w:color="auto"/>
              <w:bottom w:val="single" w:sz="4" w:space="0" w:color="auto"/>
              <w:right w:val="single" w:sz="4" w:space="0" w:color="auto"/>
            </w:tcBorders>
          </w:tcPr>
          <w:p w:rsidR="00BB177B" w:rsidRPr="00E177FA" w:rsidP="002B0B9D">
            <w:pPr>
              <w:spacing w:line="160" w:lineRule="exact"/>
              <w:rPr>
                <w:kern w:val="0"/>
                <w:sz w:val="15"/>
                <w:szCs w:val="15"/>
              </w:rPr>
            </w:pPr>
            <w:r w:rsidRPr="00E177FA">
              <w:rPr>
                <w:rFonts w:hint="eastAsia"/>
                <w:kern w:val="0"/>
                <w:sz w:val="15"/>
                <w:szCs w:val="15"/>
              </w:rPr>
              <w:t>小白线</w:t>
            </w:r>
          </w:p>
        </w:tc>
        <w:tc>
          <w:tcPr>
            <w:tcW w:w="508" w:type="pct"/>
            <w:tcBorders>
              <w:top w:val="single" w:sz="4" w:space="0" w:color="auto"/>
              <w:left w:val="single" w:sz="4" w:space="0" w:color="auto"/>
              <w:bottom w:val="single" w:sz="4" w:space="0" w:color="auto"/>
              <w:right w:val="single" w:sz="4" w:space="0" w:color="auto"/>
            </w:tcBorders>
          </w:tcPr>
          <w:p w:rsidR="00BB177B" w:rsidRPr="00E177FA" w:rsidP="002B0B9D">
            <w:pPr>
              <w:spacing w:line="160" w:lineRule="exact"/>
              <w:rPr>
                <w:kern w:val="0"/>
                <w:sz w:val="15"/>
                <w:szCs w:val="15"/>
              </w:rPr>
            </w:pPr>
          </w:p>
        </w:tc>
        <w:tc>
          <w:tcPr>
            <w:tcW w:w="592" w:type="pct"/>
            <w:tcBorders>
              <w:top w:val="single" w:sz="4" w:space="0" w:color="auto"/>
              <w:left w:val="single" w:sz="4" w:space="0" w:color="auto"/>
              <w:bottom w:val="single" w:sz="4" w:space="0" w:color="auto"/>
              <w:right w:val="single" w:sz="4" w:space="0" w:color="auto"/>
            </w:tcBorders>
          </w:tcPr>
          <w:p w:rsidR="00BB177B" w:rsidRPr="00E177FA" w:rsidP="002B0B9D">
            <w:pPr>
              <w:spacing w:line="160" w:lineRule="exact"/>
              <w:rPr>
                <w:kern w:val="0"/>
                <w:sz w:val="15"/>
                <w:szCs w:val="15"/>
              </w:rPr>
            </w:pPr>
          </w:p>
        </w:tc>
        <w:tc>
          <w:tcPr>
            <w:tcW w:w="423" w:type="pct"/>
            <w:tcBorders>
              <w:top w:val="single" w:sz="4" w:space="0" w:color="auto"/>
              <w:left w:val="single" w:sz="4" w:space="0" w:color="auto"/>
              <w:bottom w:val="single" w:sz="4" w:space="0" w:color="auto"/>
              <w:right w:val="single" w:sz="4" w:space="0" w:color="auto"/>
            </w:tcBorders>
          </w:tcPr>
          <w:p w:rsidR="00BB177B" w:rsidRPr="00E177FA" w:rsidP="002B0B9D">
            <w:pPr>
              <w:spacing w:line="160" w:lineRule="exact"/>
              <w:rPr>
                <w:kern w:val="0"/>
                <w:sz w:val="15"/>
                <w:szCs w:val="15"/>
              </w:rPr>
            </w:pPr>
            <w:r w:rsidRPr="00E177FA">
              <w:rPr>
                <w:kern w:val="0"/>
                <w:sz w:val="15"/>
                <w:szCs w:val="15"/>
              </w:rPr>
              <w:t>200m</w:t>
            </w:r>
          </w:p>
        </w:tc>
        <w:tc>
          <w:tcPr>
            <w:tcW w:w="423" w:type="pct"/>
            <w:tcBorders>
              <w:top w:val="single" w:sz="4" w:space="0" w:color="auto"/>
              <w:left w:val="single" w:sz="4" w:space="0" w:color="auto"/>
              <w:bottom w:val="single" w:sz="4" w:space="0" w:color="auto"/>
              <w:right w:val="single" w:sz="4" w:space="0" w:color="auto"/>
            </w:tcBorders>
          </w:tcPr>
          <w:p w:rsidR="00BB177B" w:rsidRPr="00E177FA" w:rsidP="002B0B9D">
            <w:pPr>
              <w:spacing w:line="160" w:lineRule="exact"/>
              <w:rPr>
                <w:kern w:val="0"/>
                <w:sz w:val="15"/>
                <w:szCs w:val="15"/>
              </w:rPr>
            </w:pPr>
            <w:r w:rsidRPr="00E177FA">
              <w:rPr>
                <w:rFonts w:hint="eastAsia"/>
                <w:kern w:val="0"/>
                <w:sz w:val="15"/>
                <w:szCs w:val="15"/>
              </w:rPr>
              <w:t>良好</w:t>
            </w:r>
          </w:p>
        </w:tc>
        <w:tc>
          <w:tcPr>
            <w:tcW w:w="508" w:type="pct"/>
            <w:tcBorders>
              <w:top w:val="single" w:sz="4" w:space="0" w:color="auto"/>
              <w:left w:val="single" w:sz="4" w:space="0" w:color="auto"/>
              <w:bottom w:val="single" w:sz="4" w:space="0" w:color="auto"/>
              <w:right w:val="single" w:sz="4" w:space="0" w:color="auto"/>
            </w:tcBorders>
          </w:tcPr>
          <w:p w:rsidR="00BB177B" w:rsidRPr="00E177FA" w:rsidP="002B0B9D">
            <w:pPr>
              <w:spacing w:line="160" w:lineRule="exact"/>
              <w:rPr>
                <w:kern w:val="0"/>
                <w:sz w:val="15"/>
                <w:szCs w:val="15"/>
              </w:rPr>
            </w:pPr>
            <w:r w:rsidRPr="00E177FA">
              <w:rPr>
                <w:rFonts w:hint="eastAsia"/>
                <w:kern w:val="0"/>
                <w:sz w:val="15"/>
                <w:szCs w:val="15"/>
              </w:rPr>
              <w:t>石材</w:t>
            </w:r>
          </w:p>
        </w:tc>
        <w:tc>
          <w:tcPr>
            <w:tcW w:w="1256" w:type="pct"/>
            <w:tcBorders>
              <w:top w:val="single" w:sz="4" w:space="0" w:color="auto"/>
              <w:left w:val="single" w:sz="4" w:space="0" w:color="auto"/>
              <w:bottom w:val="single" w:sz="4" w:space="0" w:color="auto"/>
              <w:right w:val="single" w:sz="4" w:space="0" w:color="auto"/>
            </w:tcBorders>
          </w:tcPr>
          <w:p w:rsidR="00BB177B" w:rsidRPr="00E177FA" w:rsidP="002B0B9D">
            <w:pPr>
              <w:spacing w:line="160" w:lineRule="exact"/>
              <w:rPr>
                <w:kern w:val="0"/>
                <w:sz w:val="15"/>
                <w:szCs w:val="15"/>
              </w:rPr>
            </w:pPr>
            <w:r w:rsidRPr="00E177FA">
              <w:rPr>
                <w:rFonts w:hint="eastAsia"/>
                <w:kern w:val="0"/>
                <w:sz w:val="15"/>
                <w:szCs w:val="15"/>
              </w:rPr>
              <w:t>按</w:t>
            </w:r>
            <w:r w:rsidRPr="00E177FA">
              <w:rPr>
                <w:kern w:val="0"/>
                <w:sz w:val="15"/>
                <w:szCs w:val="15"/>
              </w:rPr>
              <w:t xml:space="preserve">8~10 </w:t>
            </w:r>
            <w:r w:rsidRPr="00E177FA">
              <w:rPr>
                <w:rFonts w:hint="eastAsia"/>
                <w:kern w:val="0"/>
                <w:sz w:val="15"/>
                <w:szCs w:val="15"/>
              </w:rPr>
              <w:t>人</w:t>
            </w:r>
            <w:r w:rsidRPr="00E177FA">
              <w:rPr>
                <w:kern w:val="0"/>
                <w:sz w:val="15"/>
                <w:szCs w:val="15"/>
              </w:rPr>
              <w:t xml:space="preserve">8 </w:t>
            </w:r>
            <w:r w:rsidRPr="00E177FA">
              <w:rPr>
                <w:rFonts w:hint="eastAsia"/>
                <w:kern w:val="0"/>
                <w:sz w:val="15"/>
                <w:szCs w:val="15"/>
              </w:rPr>
              <w:t>班组</w:t>
            </w:r>
          </w:p>
        </w:tc>
      </w:tr>
      <w:tr w:rsidTr="002B0B9D">
        <w:tblPrEx>
          <w:tblW w:w="4722" w:type="pct"/>
          <w:tblInd w:w="250" w:type="dxa"/>
          <w:tblLayout w:type="fixed"/>
          <w:tblLook w:val="01E0"/>
        </w:tblPrEx>
        <w:tc>
          <w:tcPr>
            <w:tcW w:w="338" w:type="pct"/>
            <w:tcBorders>
              <w:top w:val="single" w:sz="4" w:space="0" w:color="auto"/>
              <w:left w:val="single" w:sz="4" w:space="0" w:color="auto"/>
              <w:bottom w:val="single" w:sz="4" w:space="0" w:color="auto"/>
              <w:right w:val="single" w:sz="4" w:space="0" w:color="auto"/>
            </w:tcBorders>
          </w:tcPr>
          <w:p w:rsidR="00BB177B" w:rsidRPr="00E177FA" w:rsidP="002B0B9D">
            <w:pPr>
              <w:spacing w:line="160" w:lineRule="exact"/>
              <w:rPr>
                <w:kern w:val="0"/>
                <w:sz w:val="15"/>
                <w:szCs w:val="15"/>
              </w:rPr>
            </w:pPr>
            <w:r w:rsidRPr="00E177FA">
              <w:rPr>
                <w:kern w:val="0"/>
                <w:sz w:val="15"/>
                <w:szCs w:val="15"/>
              </w:rPr>
              <w:t>15</w:t>
            </w:r>
          </w:p>
        </w:tc>
        <w:tc>
          <w:tcPr>
            <w:tcW w:w="951" w:type="pct"/>
            <w:tcBorders>
              <w:top w:val="single" w:sz="4" w:space="0" w:color="auto"/>
              <w:left w:val="single" w:sz="4" w:space="0" w:color="auto"/>
              <w:bottom w:val="single" w:sz="4" w:space="0" w:color="auto"/>
              <w:right w:val="single" w:sz="4" w:space="0" w:color="auto"/>
            </w:tcBorders>
          </w:tcPr>
          <w:p w:rsidR="00BB177B" w:rsidRPr="00E177FA" w:rsidP="002B0B9D">
            <w:pPr>
              <w:spacing w:line="160" w:lineRule="exact"/>
              <w:rPr>
                <w:kern w:val="0"/>
                <w:sz w:val="15"/>
                <w:szCs w:val="15"/>
              </w:rPr>
            </w:pPr>
            <w:r w:rsidRPr="00E177FA">
              <w:rPr>
                <w:rFonts w:hint="eastAsia"/>
                <w:kern w:val="0"/>
                <w:sz w:val="15"/>
                <w:szCs w:val="15"/>
              </w:rPr>
              <w:t>开刀</w:t>
            </w:r>
          </w:p>
        </w:tc>
        <w:tc>
          <w:tcPr>
            <w:tcW w:w="508" w:type="pct"/>
            <w:tcBorders>
              <w:top w:val="single" w:sz="4" w:space="0" w:color="auto"/>
              <w:left w:val="single" w:sz="4" w:space="0" w:color="auto"/>
              <w:bottom w:val="single" w:sz="4" w:space="0" w:color="auto"/>
              <w:right w:val="single" w:sz="4" w:space="0" w:color="auto"/>
            </w:tcBorders>
          </w:tcPr>
          <w:p w:rsidR="00BB177B" w:rsidRPr="00E177FA" w:rsidP="002B0B9D">
            <w:pPr>
              <w:spacing w:line="160" w:lineRule="exact"/>
              <w:rPr>
                <w:kern w:val="0"/>
                <w:sz w:val="15"/>
                <w:szCs w:val="15"/>
              </w:rPr>
            </w:pPr>
          </w:p>
        </w:tc>
        <w:tc>
          <w:tcPr>
            <w:tcW w:w="592" w:type="pct"/>
            <w:tcBorders>
              <w:top w:val="single" w:sz="4" w:space="0" w:color="auto"/>
              <w:left w:val="single" w:sz="4" w:space="0" w:color="auto"/>
              <w:bottom w:val="single" w:sz="4" w:space="0" w:color="auto"/>
              <w:right w:val="single" w:sz="4" w:space="0" w:color="auto"/>
            </w:tcBorders>
          </w:tcPr>
          <w:p w:rsidR="00BB177B" w:rsidRPr="00E177FA" w:rsidP="002B0B9D">
            <w:pPr>
              <w:spacing w:line="160" w:lineRule="exact"/>
              <w:rPr>
                <w:kern w:val="0"/>
                <w:sz w:val="15"/>
                <w:szCs w:val="15"/>
              </w:rPr>
            </w:pPr>
          </w:p>
        </w:tc>
        <w:tc>
          <w:tcPr>
            <w:tcW w:w="423" w:type="pct"/>
            <w:tcBorders>
              <w:top w:val="single" w:sz="4" w:space="0" w:color="auto"/>
              <w:left w:val="single" w:sz="4" w:space="0" w:color="auto"/>
              <w:bottom w:val="single" w:sz="4" w:space="0" w:color="auto"/>
              <w:right w:val="single" w:sz="4" w:space="0" w:color="auto"/>
            </w:tcBorders>
          </w:tcPr>
          <w:p w:rsidR="00BB177B" w:rsidRPr="00E177FA" w:rsidP="002B0B9D">
            <w:pPr>
              <w:spacing w:line="160" w:lineRule="exact"/>
              <w:rPr>
                <w:kern w:val="0"/>
                <w:sz w:val="15"/>
                <w:szCs w:val="15"/>
              </w:rPr>
            </w:pPr>
            <w:r w:rsidRPr="00E177FA">
              <w:rPr>
                <w:kern w:val="0"/>
                <w:sz w:val="15"/>
                <w:szCs w:val="15"/>
              </w:rPr>
              <w:t>4</w:t>
            </w:r>
          </w:p>
        </w:tc>
        <w:tc>
          <w:tcPr>
            <w:tcW w:w="423" w:type="pct"/>
            <w:tcBorders>
              <w:top w:val="single" w:sz="4" w:space="0" w:color="auto"/>
              <w:left w:val="single" w:sz="4" w:space="0" w:color="auto"/>
              <w:bottom w:val="single" w:sz="4" w:space="0" w:color="auto"/>
              <w:right w:val="single" w:sz="4" w:space="0" w:color="auto"/>
            </w:tcBorders>
          </w:tcPr>
          <w:p w:rsidR="00BB177B" w:rsidRPr="00E177FA" w:rsidP="002B0B9D">
            <w:pPr>
              <w:spacing w:line="160" w:lineRule="exact"/>
              <w:rPr>
                <w:kern w:val="0"/>
                <w:sz w:val="15"/>
                <w:szCs w:val="15"/>
              </w:rPr>
            </w:pPr>
            <w:r w:rsidRPr="00E177FA">
              <w:rPr>
                <w:rFonts w:hint="eastAsia"/>
                <w:kern w:val="0"/>
                <w:sz w:val="15"/>
                <w:szCs w:val="15"/>
              </w:rPr>
              <w:t>良好</w:t>
            </w:r>
          </w:p>
        </w:tc>
        <w:tc>
          <w:tcPr>
            <w:tcW w:w="508" w:type="pct"/>
            <w:tcBorders>
              <w:top w:val="single" w:sz="4" w:space="0" w:color="auto"/>
              <w:left w:val="single" w:sz="4" w:space="0" w:color="auto"/>
              <w:bottom w:val="single" w:sz="4" w:space="0" w:color="auto"/>
              <w:right w:val="single" w:sz="4" w:space="0" w:color="auto"/>
            </w:tcBorders>
          </w:tcPr>
          <w:p w:rsidR="00BB177B" w:rsidRPr="00E177FA" w:rsidP="002B0B9D">
            <w:pPr>
              <w:spacing w:line="160" w:lineRule="exact"/>
              <w:rPr>
                <w:kern w:val="0"/>
                <w:sz w:val="15"/>
                <w:szCs w:val="15"/>
              </w:rPr>
            </w:pPr>
            <w:r w:rsidRPr="00E177FA">
              <w:rPr>
                <w:rFonts w:hint="eastAsia"/>
                <w:kern w:val="0"/>
                <w:sz w:val="15"/>
                <w:szCs w:val="15"/>
              </w:rPr>
              <w:t>石材</w:t>
            </w:r>
          </w:p>
        </w:tc>
        <w:tc>
          <w:tcPr>
            <w:tcW w:w="1256" w:type="pct"/>
            <w:tcBorders>
              <w:top w:val="single" w:sz="4" w:space="0" w:color="auto"/>
              <w:left w:val="single" w:sz="4" w:space="0" w:color="auto"/>
              <w:bottom w:val="single" w:sz="4" w:space="0" w:color="auto"/>
              <w:right w:val="single" w:sz="4" w:space="0" w:color="auto"/>
            </w:tcBorders>
          </w:tcPr>
          <w:p w:rsidR="00BB177B" w:rsidRPr="00E177FA" w:rsidP="002B0B9D">
            <w:pPr>
              <w:spacing w:line="160" w:lineRule="exact"/>
              <w:rPr>
                <w:kern w:val="0"/>
                <w:sz w:val="15"/>
                <w:szCs w:val="15"/>
              </w:rPr>
            </w:pPr>
            <w:r w:rsidRPr="00E177FA">
              <w:rPr>
                <w:rFonts w:hint="eastAsia"/>
                <w:kern w:val="0"/>
                <w:sz w:val="15"/>
                <w:szCs w:val="15"/>
              </w:rPr>
              <w:t>按</w:t>
            </w:r>
            <w:r w:rsidRPr="00E177FA">
              <w:rPr>
                <w:kern w:val="0"/>
                <w:sz w:val="15"/>
                <w:szCs w:val="15"/>
              </w:rPr>
              <w:t xml:space="preserve">8~10 </w:t>
            </w:r>
            <w:r w:rsidRPr="00E177FA">
              <w:rPr>
                <w:rFonts w:hint="eastAsia"/>
                <w:kern w:val="0"/>
                <w:sz w:val="15"/>
                <w:szCs w:val="15"/>
              </w:rPr>
              <w:t>人</w:t>
            </w:r>
            <w:r w:rsidRPr="00E177FA">
              <w:rPr>
                <w:kern w:val="0"/>
                <w:sz w:val="15"/>
                <w:szCs w:val="15"/>
              </w:rPr>
              <w:t xml:space="preserve">8 </w:t>
            </w:r>
            <w:r w:rsidRPr="00E177FA">
              <w:rPr>
                <w:rFonts w:hint="eastAsia"/>
                <w:kern w:val="0"/>
                <w:sz w:val="15"/>
                <w:szCs w:val="15"/>
              </w:rPr>
              <w:t>班组</w:t>
            </w:r>
          </w:p>
        </w:tc>
      </w:tr>
      <w:tr w:rsidTr="002B0B9D">
        <w:tblPrEx>
          <w:tblW w:w="4722" w:type="pct"/>
          <w:tblInd w:w="250" w:type="dxa"/>
          <w:tblLayout w:type="fixed"/>
          <w:tblLook w:val="01E0"/>
        </w:tblPrEx>
        <w:tc>
          <w:tcPr>
            <w:tcW w:w="338" w:type="pct"/>
            <w:tcBorders>
              <w:top w:val="single" w:sz="4" w:space="0" w:color="auto"/>
              <w:left w:val="single" w:sz="4" w:space="0" w:color="auto"/>
              <w:bottom w:val="single" w:sz="4" w:space="0" w:color="auto"/>
              <w:right w:val="single" w:sz="4" w:space="0" w:color="auto"/>
            </w:tcBorders>
          </w:tcPr>
          <w:p w:rsidR="00BB177B" w:rsidRPr="00E177FA" w:rsidP="002B0B9D">
            <w:pPr>
              <w:spacing w:line="160" w:lineRule="exact"/>
              <w:rPr>
                <w:kern w:val="0"/>
                <w:sz w:val="15"/>
                <w:szCs w:val="15"/>
              </w:rPr>
            </w:pPr>
            <w:r w:rsidRPr="00E177FA">
              <w:rPr>
                <w:kern w:val="0"/>
                <w:sz w:val="15"/>
                <w:szCs w:val="15"/>
              </w:rPr>
              <w:t>16</w:t>
            </w:r>
          </w:p>
        </w:tc>
        <w:tc>
          <w:tcPr>
            <w:tcW w:w="951" w:type="pct"/>
            <w:tcBorders>
              <w:top w:val="single" w:sz="4" w:space="0" w:color="auto"/>
              <w:left w:val="single" w:sz="4" w:space="0" w:color="auto"/>
              <w:bottom w:val="single" w:sz="4" w:space="0" w:color="auto"/>
              <w:right w:val="single" w:sz="4" w:space="0" w:color="auto"/>
            </w:tcBorders>
          </w:tcPr>
          <w:p w:rsidR="00BB177B" w:rsidRPr="00E177FA" w:rsidP="002B0B9D">
            <w:pPr>
              <w:spacing w:line="160" w:lineRule="exact"/>
              <w:rPr>
                <w:kern w:val="0"/>
                <w:sz w:val="15"/>
                <w:szCs w:val="15"/>
              </w:rPr>
            </w:pPr>
            <w:r w:rsidRPr="00E177FA">
              <w:rPr>
                <w:rFonts w:hint="eastAsia"/>
                <w:kern w:val="0"/>
                <w:sz w:val="15"/>
                <w:szCs w:val="15"/>
              </w:rPr>
              <w:t>卷尺</w:t>
            </w:r>
          </w:p>
        </w:tc>
        <w:tc>
          <w:tcPr>
            <w:tcW w:w="508" w:type="pct"/>
            <w:tcBorders>
              <w:top w:val="single" w:sz="4" w:space="0" w:color="auto"/>
              <w:left w:val="single" w:sz="4" w:space="0" w:color="auto"/>
              <w:bottom w:val="single" w:sz="4" w:space="0" w:color="auto"/>
              <w:right w:val="single" w:sz="4" w:space="0" w:color="auto"/>
            </w:tcBorders>
          </w:tcPr>
          <w:p w:rsidR="00BB177B" w:rsidRPr="00E177FA" w:rsidP="002B0B9D">
            <w:pPr>
              <w:spacing w:line="160" w:lineRule="exact"/>
              <w:rPr>
                <w:kern w:val="0"/>
                <w:sz w:val="15"/>
                <w:szCs w:val="15"/>
              </w:rPr>
            </w:pPr>
            <w:r w:rsidRPr="00E177FA">
              <w:rPr>
                <w:kern w:val="0"/>
                <w:sz w:val="15"/>
                <w:szCs w:val="15"/>
              </w:rPr>
              <w:t>5m</w:t>
            </w:r>
          </w:p>
        </w:tc>
        <w:tc>
          <w:tcPr>
            <w:tcW w:w="592" w:type="pct"/>
            <w:tcBorders>
              <w:top w:val="single" w:sz="4" w:space="0" w:color="auto"/>
              <w:left w:val="single" w:sz="4" w:space="0" w:color="auto"/>
              <w:bottom w:val="single" w:sz="4" w:space="0" w:color="auto"/>
              <w:right w:val="single" w:sz="4" w:space="0" w:color="auto"/>
            </w:tcBorders>
          </w:tcPr>
          <w:p w:rsidR="00BB177B" w:rsidRPr="00E177FA" w:rsidP="002B0B9D">
            <w:pPr>
              <w:spacing w:line="160" w:lineRule="exact"/>
              <w:rPr>
                <w:kern w:val="0"/>
                <w:sz w:val="15"/>
                <w:szCs w:val="15"/>
              </w:rPr>
            </w:pPr>
          </w:p>
        </w:tc>
        <w:tc>
          <w:tcPr>
            <w:tcW w:w="423" w:type="pct"/>
            <w:tcBorders>
              <w:top w:val="single" w:sz="4" w:space="0" w:color="auto"/>
              <w:left w:val="single" w:sz="4" w:space="0" w:color="auto"/>
              <w:bottom w:val="single" w:sz="4" w:space="0" w:color="auto"/>
              <w:right w:val="single" w:sz="4" w:space="0" w:color="auto"/>
            </w:tcBorders>
          </w:tcPr>
          <w:p w:rsidR="00BB177B" w:rsidRPr="00E177FA" w:rsidP="002B0B9D">
            <w:pPr>
              <w:spacing w:line="160" w:lineRule="exact"/>
              <w:rPr>
                <w:kern w:val="0"/>
                <w:sz w:val="15"/>
                <w:szCs w:val="15"/>
              </w:rPr>
            </w:pPr>
            <w:r w:rsidRPr="00E177FA">
              <w:rPr>
                <w:kern w:val="0"/>
                <w:sz w:val="15"/>
                <w:szCs w:val="15"/>
              </w:rPr>
              <w:t>4</w:t>
            </w:r>
          </w:p>
        </w:tc>
        <w:tc>
          <w:tcPr>
            <w:tcW w:w="423" w:type="pct"/>
            <w:tcBorders>
              <w:top w:val="single" w:sz="4" w:space="0" w:color="auto"/>
              <w:left w:val="single" w:sz="4" w:space="0" w:color="auto"/>
              <w:bottom w:val="single" w:sz="4" w:space="0" w:color="auto"/>
              <w:right w:val="single" w:sz="4" w:space="0" w:color="auto"/>
            </w:tcBorders>
          </w:tcPr>
          <w:p w:rsidR="00BB177B" w:rsidRPr="00E177FA" w:rsidP="002B0B9D">
            <w:pPr>
              <w:spacing w:line="160" w:lineRule="exact"/>
              <w:rPr>
                <w:kern w:val="0"/>
                <w:sz w:val="15"/>
                <w:szCs w:val="15"/>
              </w:rPr>
            </w:pPr>
            <w:r w:rsidRPr="00E177FA">
              <w:rPr>
                <w:rFonts w:hint="eastAsia"/>
                <w:kern w:val="0"/>
                <w:sz w:val="15"/>
                <w:szCs w:val="15"/>
              </w:rPr>
              <w:t>良好</w:t>
            </w:r>
          </w:p>
        </w:tc>
        <w:tc>
          <w:tcPr>
            <w:tcW w:w="508" w:type="pct"/>
            <w:tcBorders>
              <w:top w:val="single" w:sz="4" w:space="0" w:color="auto"/>
              <w:left w:val="single" w:sz="4" w:space="0" w:color="auto"/>
              <w:bottom w:val="single" w:sz="4" w:space="0" w:color="auto"/>
              <w:right w:val="single" w:sz="4" w:space="0" w:color="auto"/>
            </w:tcBorders>
          </w:tcPr>
          <w:p w:rsidR="00BB177B" w:rsidRPr="00E177FA" w:rsidP="002B0B9D">
            <w:pPr>
              <w:spacing w:line="160" w:lineRule="exact"/>
              <w:rPr>
                <w:kern w:val="0"/>
                <w:sz w:val="15"/>
                <w:szCs w:val="15"/>
              </w:rPr>
            </w:pPr>
            <w:r w:rsidRPr="00E177FA">
              <w:rPr>
                <w:rFonts w:hint="eastAsia"/>
                <w:kern w:val="0"/>
                <w:sz w:val="15"/>
                <w:szCs w:val="15"/>
              </w:rPr>
              <w:t>石材</w:t>
            </w:r>
          </w:p>
        </w:tc>
        <w:tc>
          <w:tcPr>
            <w:tcW w:w="1256" w:type="pct"/>
            <w:tcBorders>
              <w:top w:val="single" w:sz="4" w:space="0" w:color="auto"/>
              <w:left w:val="single" w:sz="4" w:space="0" w:color="auto"/>
              <w:bottom w:val="single" w:sz="4" w:space="0" w:color="auto"/>
              <w:right w:val="single" w:sz="4" w:space="0" w:color="auto"/>
            </w:tcBorders>
          </w:tcPr>
          <w:p w:rsidR="00BB177B" w:rsidRPr="00E177FA" w:rsidP="002B0B9D">
            <w:pPr>
              <w:spacing w:line="160" w:lineRule="exact"/>
              <w:rPr>
                <w:kern w:val="0"/>
                <w:sz w:val="15"/>
                <w:szCs w:val="15"/>
              </w:rPr>
            </w:pPr>
            <w:r w:rsidRPr="00E177FA">
              <w:rPr>
                <w:rFonts w:hint="eastAsia"/>
                <w:kern w:val="0"/>
                <w:sz w:val="15"/>
                <w:szCs w:val="15"/>
              </w:rPr>
              <w:t>按</w:t>
            </w:r>
            <w:r w:rsidRPr="00E177FA">
              <w:rPr>
                <w:kern w:val="0"/>
                <w:sz w:val="15"/>
                <w:szCs w:val="15"/>
              </w:rPr>
              <w:t xml:space="preserve">8~10 </w:t>
            </w:r>
            <w:r w:rsidRPr="00E177FA">
              <w:rPr>
                <w:rFonts w:hint="eastAsia"/>
                <w:kern w:val="0"/>
                <w:sz w:val="15"/>
                <w:szCs w:val="15"/>
              </w:rPr>
              <w:t>人</w:t>
            </w:r>
            <w:r w:rsidRPr="00E177FA">
              <w:rPr>
                <w:kern w:val="0"/>
                <w:sz w:val="15"/>
                <w:szCs w:val="15"/>
              </w:rPr>
              <w:t xml:space="preserve">8 </w:t>
            </w:r>
            <w:r w:rsidRPr="00E177FA">
              <w:rPr>
                <w:rFonts w:hint="eastAsia"/>
                <w:kern w:val="0"/>
                <w:sz w:val="15"/>
                <w:szCs w:val="15"/>
              </w:rPr>
              <w:t>班组</w:t>
            </w:r>
          </w:p>
        </w:tc>
      </w:tr>
      <w:tr w:rsidTr="002B0B9D">
        <w:tblPrEx>
          <w:tblW w:w="4722" w:type="pct"/>
          <w:tblInd w:w="250" w:type="dxa"/>
          <w:tblLayout w:type="fixed"/>
          <w:tblLook w:val="01E0"/>
        </w:tblPrEx>
        <w:tc>
          <w:tcPr>
            <w:tcW w:w="338" w:type="pct"/>
            <w:tcBorders>
              <w:top w:val="single" w:sz="4" w:space="0" w:color="auto"/>
              <w:left w:val="single" w:sz="4" w:space="0" w:color="auto"/>
              <w:bottom w:val="single" w:sz="4" w:space="0" w:color="auto"/>
              <w:right w:val="single" w:sz="4" w:space="0" w:color="auto"/>
            </w:tcBorders>
          </w:tcPr>
          <w:p w:rsidR="00BB177B" w:rsidRPr="00E177FA" w:rsidP="002B0B9D">
            <w:pPr>
              <w:spacing w:line="160" w:lineRule="exact"/>
              <w:rPr>
                <w:kern w:val="0"/>
                <w:sz w:val="15"/>
                <w:szCs w:val="15"/>
              </w:rPr>
            </w:pPr>
            <w:r w:rsidRPr="00E177FA">
              <w:rPr>
                <w:kern w:val="0"/>
                <w:sz w:val="15"/>
                <w:szCs w:val="15"/>
              </w:rPr>
              <w:t>17</w:t>
            </w:r>
          </w:p>
        </w:tc>
        <w:tc>
          <w:tcPr>
            <w:tcW w:w="951" w:type="pct"/>
            <w:tcBorders>
              <w:top w:val="single" w:sz="4" w:space="0" w:color="auto"/>
              <w:left w:val="single" w:sz="4" w:space="0" w:color="auto"/>
              <w:bottom w:val="single" w:sz="4" w:space="0" w:color="auto"/>
              <w:right w:val="single" w:sz="4" w:space="0" w:color="auto"/>
            </w:tcBorders>
          </w:tcPr>
          <w:p w:rsidR="00BB177B" w:rsidRPr="00E177FA" w:rsidP="002B0B9D">
            <w:pPr>
              <w:spacing w:line="160" w:lineRule="exact"/>
              <w:rPr>
                <w:kern w:val="0"/>
                <w:sz w:val="15"/>
                <w:szCs w:val="15"/>
              </w:rPr>
            </w:pPr>
            <w:r w:rsidRPr="00E177FA">
              <w:rPr>
                <w:rFonts w:hint="eastAsia"/>
                <w:kern w:val="0"/>
                <w:sz w:val="15"/>
                <w:szCs w:val="15"/>
              </w:rPr>
              <w:t>方尺</w:t>
            </w:r>
          </w:p>
        </w:tc>
        <w:tc>
          <w:tcPr>
            <w:tcW w:w="508" w:type="pct"/>
            <w:tcBorders>
              <w:top w:val="single" w:sz="4" w:space="0" w:color="auto"/>
              <w:left w:val="single" w:sz="4" w:space="0" w:color="auto"/>
              <w:bottom w:val="single" w:sz="4" w:space="0" w:color="auto"/>
              <w:right w:val="single" w:sz="4" w:space="0" w:color="auto"/>
            </w:tcBorders>
          </w:tcPr>
          <w:p w:rsidR="00BB177B" w:rsidRPr="00E177FA" w:rsidP="002B0B9D">
            <w:pPr>
              <w:spacing w:line="160" w:lineRule="exact"/>
              <w:rPr>
                <w:kern w:val="0"/>
                <w:sz w:val="15"/>
                <w:szCs w:val="15"/>
              </w:rPr>
            </w:pPr>
            <w:r w:rsidRPr="00E177FA">
              <w:rPr>
                <w:kern w:val="0"/>
                <w:sz w:val="15"/>
                <w:szCs w:val="15"/>
              </w:rPr>
              <w:t>300</w:t>
            </w:r>
          </w:p>
        </w:tc>
        <w:tc>
          <w:tcPr>
            <w:tcW w:w="592" w:type="pct"/>
            <w:tcBorders>
              <w:top w:val="single" w:sz="4" w:space="0" w:color="auto"/>
              <w:left w:val="single" w:sz="4" w:space="0" w:color="auto"/>
              <w:bottom w:val="single" w:sz="4" w:space="0" w:color="auto"/>
              <w:right w:val="single" w:sz="4" w:space="0" w:color="auto"/>
            </w:tcBorders>
          </w:tcPr>
          <w:p w:rsidR="00BB177B" w:rsidRPr="00E177FA" w:rsidP="002B0B9D">
            <w:pPr>
              <w:spacing w:line="160" w:lineRule="exact"/>
              <w:rPr>
                <w:kern w:val="0"/>
                <w:sz w:val="15"/>
                <w:szCs w:val="15"/>
              </w:rPr>
            </w:pPr>
          </w:p>
        </w:tc>
        <w:tc>
          <w:tcPr>
            <w:tcW w:w="423" w:type="pct"/>
            <w:tcBorders>
              <w:top w:val="single" w:sz="4" w:space="0" w:color="auto"/>
              <w:left w:val="single" w:sz="4" w:space="0" w:color="auto"/>
              <w:bottom w:val="single" w:sz="4" w:space="0" w:color="auto"/>
              <w:right w:val="single" w:sz="4" w:space="0" w:color="auto"/>
            </w:tcBorders>
          </w:tcPr>
          <w:p w:rsidR="00BB177B" w:rsidRPr="00E177FA" w:rsidP="002B0B9D">
            <w:pPr>
              <w:spacing w:line="160" w:lineRule="exact"/>
              <w:rPr>
                <w:kern w:val="0"/>
                <w:sz w:val="15"/>
                <w:szCs w:val="15"/>
              </w:rPr>
            </w:pPr>
            <w:r w:rsidRPr="00E177FA">
              <w:rPr>
                <w:kern w:val="0"/>
                <w:sz w:val="15"/>
                <w:szCs w:val="15"/>
              </w:rPr>
              <w:t>4</w:t>
            </w:r>
          </w:p>
        </w:tc>
        <w:tc>
          <w:tcPr>
            <w:tcW w:w="423" w:type="pct"/>
            <w:tcBorders>
              <w:top w:val="single" w:sz="4" w:space="0" w:color="auto"/>
              <w:left w:val="single" w:sz="4" w:space="0" w:color="auto"/>
              <w:bottom w:val="single" w:sz="4" w:space="0" w:color="auto"/>
              <w:right w:val="single" w:sz="4" w:space="0" w:color="auto"/>
            </w:tcBorders>
          </w:tcPr>
          <w:p w:rsidR="00BB177B" w:rsidRPr="00E177FA" w:rsidP="002B0B9D">
            <w:pPr>
              <w:spacing w:line="160" w:lineRule="exact"/>
              <w:rPr>
                <w:kern w:val="0"/>
                <w:sz w:val="15"/>
                <w:szCs w:val="15"/>
              </w:rPr>
            </w:pPr>
            <w:r w:rsidRPr="00E177FA">
              <w:rPr>
                <w:rFonts w:hint="eastAsia"/>
                <w:kern w:val="0"/>
                <w:sz w:val="15"/>
                <w:szCs w:val="15"/>
              </w:rPr>
              <w:t>良好</w:t>
            </w:r>
          </w:p>
        </w:tc>
        <w:tc>
          <w:tcPr>
            <w:tcW w:w="508" w:type="pct"/>
            <w:tcBorders>
              <w:top w:val="single" w:sz="4" w:space="0" w:color="auto"/>
              <w:left w:val="single" w:sz="4" w:space="0" w:color="auto"/>
              <w:bottom w:val="single" w:sz="4" w:space="0" w:color="auto"/>
              <w:right w:val="single" w:sz="4" w:space="0" w:color="auto"/>
            </w:tcBorders>
          </w:tcPr>
          <w:p w:rsidR="00BB177B" w:rsidRPr="00E177FA" w:rsidP="002B0B9D">
            <w:pPr>
              <w:spacing w:line="160" w:lineRule="exact"/>
              <w:rPr>
                <w:kern w:val="0"/>
                <w:sz w:val="15"/>
                <w:szCs w:val="15"/>
              </w:rPr>
            </w:pPr>
            <w:r w:rsidRPr="00E177FA">
              <w:rPr>
                <w:rFonts w:hint="eastAsia"/>
                <w:kern w:val="0"/>
                <w:sz w:val="15"/>
                <w:szCs w:val="15"/>
              </w:rPr>
              <w:t>石材</w:t>
            </w:r>
          </w:p>
        </w:tc>
        <w:tc>
          <w:tcPr>
            <w:tcW w:w="1256" w:type="pct"/>
            <w:tcBorders>
              <w:top w:val="single" w:sz="4" w:space="0" w:color="auto"/>
              <w:left w:val="single" w:sz="4" w:space="0" w:color="auto"/>
              <w:bottom w:val="single" w:sz="4" w:space="0" w:color="auto"/>
              <w:right w:val="single" w:sz="4" w:space="0" w:color="auto"/>
            </w:tcBorders>
          </w:tcPr>
          <w:p w:rsidR="00BB177B" w:rsidRPr="00E177FA" w:rsidP="002B0B9D">
            <w:pPr>
              <w:spacing w:line="160" w:lineRule="exact"/>
              <w:rPr>
                <w:kern w:val="0"/>
                <w:sz w:val="15"/>
                <w:szCs w:val="15"/>
              </w:rPr>
            </w:pPr>
            <w:r w:rsidRPr="00E177FA">
              <w:rPr>
                <w:rFonts w:hint="eastAsia"/>
                <w:kern w:val="0"/>
                <w:sz w:val="15"/>
                <w:szCs w:val="15"/>
              </w:rPr>
              <w:t>按</w:t>
            </w:r>
            <w:r w:rsidRPr="00E177FA">
              <w:rPr>
                <w:kern w:val="0"/>
                <w:sz w:val="15"/>
                <w:szCs w:val="15"/>
              </w:rPr>
              <w:t>8~10</w:t>
            </w:r>
            <w:r w:rsidRPr="00E177FA">
              <w:rPr>
                <w:kern w:val="0"/>
                <w:sz w:val="15"/>
                <w:szCs w:val="15"/>
              </w:rPr>
              <w:t xml:space="preserve"> </w:t>
            </w:r>
            <w:r w:rsidRPr="00E177FA">
              <w:rPr>
                <w:rFonts w:hint="eastAsia"/>
                <w:kern w:val="0"/>
                <w:sz w:val="15"/>
                <w:szCs w:val="15"/>
              </w:rPr>
              <w:t>人</w:t>
            </w:r>
            <w:r w:rsidRPr="00E177FA">
              <w:rPr>
                <w:kern w:val="0"/>
                <w:sz w:val="15"/>
                <w:szCs w:val="15"/>
              </w:rPr>
              <w:t xml:space="preserve">8 </w:t>
            </w:r>
            <w:r w:rsidRPr="00E177FA">
              <w:rPr>
                <w:rFonts w:hint="eastAsia"/>
                <w:kern w:val="0"/>
                <w:sz w:val="15"/>
                <w:szCs w:val="15"/>
              </w:rPr>
              <w:t>班组</w:t>
            </w:r>
          </w:p>
        </w:tc>
      </w:tr>
      <w:tr w:rsidTr="002B0B9D">
        <w:tblPrEx>
          <w:tblW w:w="4722" w:type="pct"/>
          <w:tblInd w:w="250" w:type="dxa"/>
          <w:tblLayout w:type="fixed"/>
          <w:tblLook w:val="01E0"/>
        </w:tblPrEx>
        <w:tc>
          <w:tcPr>
            <w:tcW w:w="338" w:type="pct"/>
            <w:tcBorders>
              <w:top w:val="single" w:sz="4" w:space="0" w:color="auto"/>
              <w:left w:val="single" w:sz="4" w:space="0" w:color="auto"/>
              <w:bottom w:val="single" w:sz="4" w:space="0" w:color="auto"/>
              <w:right w:val="single" w:sz="4" w:space="0" w:color="auto"/>
            </w:tcBorders>
          </w:tcPr>
          <w:p w:rsidR="00BB177B" w:rsidRPr="00E177FA" w:rsidP="002B0B9D">
            <w:pPr>
              <w:spacing w:line="160" w:lineRule="exact"/>
              <w:rPr>
                <w:kern w:val="0"/>
                <w:sz w:val="15"/>
                <w:szCs w:val="15"/>
              </w:rPr>
            </w:pPr>
            <w:r w:rsidRPr="00E177FA">
              <w:rPr>
                <w:kern w:val="0"/>
                <w:sz w:val="15"/>
                <w:szCs w:val="15"/>
              </w:rPr>
              <w:t>18</w:t>
            </w:r>
          </w:p>
        </w:tc>
        <w:tc>
          <w:tcPr>
            <w:tcW w:w="951" w:type="pct"/>
            <w:tcBorders>
              <w:top w:val="single" w:sz="4" w:space="0" w:color="auto"/>
              <w:left w:val="single" w:sz="4" w:space="0" w:color="auto"/>
              <w:bottom w:val="single" w:sz="4" w:space="0" w:color="auto"/>
              <w:right w:val="single" w:sz="4" w:space="0" w:color="auto"/>
            </w:tcBorders>
          </w:tcPr>
          <w:p w:rsidR="00BB177B" w:rsidRPr="00E177FA" w:rsidP="002B0B9D">
            <w:pPr>
              <w:spacing w:line="160" w:lineRule="exact"/>
              <w:rPr>
                <w:kern w:val="0"/>
                <w:sz w:val="15"/>
                <w:szCs w:val="15"/>
              </w:rPr>
            </w:pPr>
            <w:r w:rsidRPr="00E177FA">
              <w:rPr>
                <w:rFonts w:hint="eastAsia"/>
                <w:kern w:val="0"/>
                <w:sz w:val="15"/>
                <w:szCs w:val="15"/>
              </w:rPr>
              <w:t>线锤</w:t>
            </w:r>
          </w:p>
        </w:tc>
        <w:tc>
          <w:tcPr>
            <w:tcW w:w="508" w:type="pct"/>
            <w:tcBorders>
              <w:top w:val="single" w:sz="4" w:space="0" w:color="auto"/>
              <w:left w:val="single" w:sz="4" w:space="0" w:color="auto"/>
              <w:bottom w:val="single" w:sz="4" w:space="0" w:color="auto"/>
              <w:right w:val="single" w:sz="4" w:space="0" w:color="auto"/>
            </w:tcBorders>
          </w:tcPr>
          <w:p w:rsidR="00BB177B" w:rsidRPr="00E177FA" w:rsidP="002B0B9D">
            <w:pPr>
              <w:spacing w:line="160" w:lineRule="exact"/>
              <w:rPr>
                <w:kern w:val="0"/>
                <w:sz w:val="15"/>
                <w:szCs w:val="15"/>
              </w:rPr>
            </w:pPr>
            <w:r w:rsidRPr="00E177FA">
              <w:rPr>
                <w:kern w:val="0"/>
                <w:sz w:val="15"/>
                <w:szCs w:val="15"/>
              </w:rPr>
              <w:t>0.5</w:t>
            </w:r>
          </w:p>
        </w:tc>
        <w:tc>
          <w:tcPr>
            <w:tcW w:w="592" w:type="pct"/>
            <w:tcBorders>
              <w:top w:val="single" w:sz="4" w:space="0" w:color="auto"/>
              <w:left w:val="single" w:sz="4" w:space="0" w:color="auto"/>
              <w:bottom w:val="single" w:sz="4" w:space="0" w:color="auto"/>
              <w:right w:val="single" w:sz="4" w:space="0" w:color="auto"/>
            </w:tcBorders>
          </w:tcPr>
          <w:p w:rsidR="00BB177B" w:rsidRPr="00E177FA" w:rsidP="002B0B9D">
            <w:pPr>
              <w:spacing w:line="160" w:lineRule="exact"/>
              <w:rPr>
                <w:kern w:val="0"/>
                <w:sz w:val="15"/>
                <w:szCs w:val="15"/>
              </w:rPr>
            </w:pPr>
          </w:p>
        </w:tc>
        <w:tc>
          <w:tcPr>
            <w:tcW w:w="423" w:type="pct"/>
            <w:tcBorders>
              <w:top w:val="single" w:sz="4" w:space="0" w:color="auto"/>
              <w:left w:val="single" w:sz="4" w:space="0" w:color="auto"/>
              <w:bottom w:val="single" w:sz="4" w:space="0" w:color="auto"/>
              <w:right w:val="single" w:sz="4" w:space="0" w:color="auto"/>
            </w:tcBorders>
          </w:tcPr>
          <w:p w:rsidR="00BB177B" w:rsidRPr="00E177FA" w:rsidP="002B0B9D">
            <w:pPr>
              <w:spacing w:line="160" w:lineRule="exact"/>
              <w:rPr>
                <w:kern w:val="0"/>
                <w:sz w:val="15"/>
                <w:szCs w:val="15"/>
              </w:rPr>
            </w:pPr>
            <w:r w:rsidRPr="00E177FA">
              <w:rPr>
                <w:kern w:val="0"/>
                <w:sz w:val="15"/>
                <w:szCs w:val="15"/>
              </w:rPr>
              <w:t>4</w:t>
            </w:r>
          </w:p>
        </w:tc>
        <w:tc>
          <w:tcPr>
            <w:tcW w:w="423" w:type="pct"/>
            <w:tcBorders>
              <w:top w:val="single" w:sz="4" w:space="0" w:color="auto"/>
              <w:left w:val="single" w:sz="4" w:space="0" w:color="auto"/>
              <w:bottom w:val="single" w:sz="4" w:space="0" w:color="auto"/>
              <w:right w:val="single" w:sz="4" w:space="0" w:color="auto"/>
            </w:tcBorders>
          </w:tcPr>
          <w:p w:rsidR="00BB177B" w:rsidRPr="00E177FA" w:rsidP="002B0B9D">
            <w:pPr>
              <w:spacing w:line="160" w:lineRule="exact"/>
              <w:rPr>
                <w:kern w:val="0"/>
                <w:sz w:val="15"/>
                <w:szCs w:val="15"/>
              </w:rPr>
            </w:pPr>
            <w:r w:rsidRPr="00E177FA">
              <w:rPr>
                <w:rFonts w:hint="eastAsia"/>
                <w:kern w:val="0"/>
                <w:sz w:val="15"/>
                <w:szCs w:val="15"/>
              </w:rPr>
              <w:t>良好</w:t>
            </w:r>
          </w:p>
        </w:tc>
        <w:tc>
          <w:tcPr>
            <w:tcW w:w="508" w:type="pct"/>
            <w:tcBorders>
              <w:top w:val="single" w:sz="4" w:space="0" w:color="auto"/>
              <w:left w:val="single" w:sz="4" w:space="0" w:color="auto"/>
              <w:bottom w:val="single" w:sz="4" w:space="0" w:color="auto"/>
              <w:right w:val="single" w:sz="4" w:space="0" w:color="auto"/>
            </w:tcBorders>
          </w:tcPr>
          <w:p w:rsidR="00BB177B" w:rsidRPr="00E177FA" w:rsidP="002B0B9D">
            <w:pPr>
              <w:spacing w:line="160" w:lineRule="exact"/>
              <w:rPr>
                <w:kern w:val="0"/>
                <w:sz w:val="15"/>
                <w:szCs w:val="15"/>
              </w:rPr>
            </w:pPr>
            <w:r w:rsidRPr="00E177FA">
              <w:rPr>
                <w:rFonts w:hint="eastAsia"/>
                <w:kern w:val="0"/>
                <w:sz w:val="15"/>
                <w:szCs w:val="15"/>
              </w:rPr>
              <w:t>石材</w:t>
            </w:r>
          </w:p>
        </w:tc>
        <w:tc>
          <w:tcPr>
            <w:tcW w:w="1256" w:type="pct"/>
            <w:tcBorders>
              <w:top w:val="single" w:sz="4" w:space="0" w:color="auto"/>
              <w:left w:val="single" w:sz="4" w:space="0" w:color="auto"/>
              <w:bottom w:val="single" w:sz="4" w:space="0" w:color="auto"/>
              <w:right w:val="single" w:sz="4" w:space="0" w:color="auto"/>
            </w:tcBorders>
          </w:tcPr>
          <w:p w:rsidR="00BB177B" w:rsidRPr="00E177FA" w:rsidP="002B0B9D">
            <w:pPr>
              <w:spacing w:line="160" w:lineRule="exact"/>
              <w:rPr>
                <w:kern w:val="0"/>
                <w:sz w:val="15"/>
                <w:szCs w:val="15"/>
              </w:rPr>
            </w:pPr>
            <w:r w:rsidRPr="00E177FA">
              <w:rPr>
                <w:rFonts w:hint="eastAsia"/>
                <w:kern w:val="0"/>
                <w:sz w:val="15"/>
                <w:szCs w:val="15"/>
              </w:rPr>
              <w:t>按</w:t>
            </w:r>
            <w:r w:rsidRPr="00E177FA">
              <w:rPr>
                <w:kern w:val="0"/>
                <w:sz w:val="15"/>
                <w:szCs w:val="15"/>
              </w:rPr>
              <w:t xml:space="preserve">8~10 </w:t>
            </w:r>
            <w:r w:rsidRPr="00E177FA">
              <w:rPr>
                <w:rFonts w:hint="eastAsia"/>
                <w:kern w:val="0"/>
                <w:sz w:val="15"/>
                <w:szCs w:val="15"/>
              </w:rPr>
              <w:t>人</w:t>
            </w:r>
            <w:r w:rsidRPr="00E177FA">
              <w:rPr>
                <w:kern w:val="0"/>
                <w:sz w:val="15"/>
                <w:szCs w:val="15"/>
              </w:rPr>
              <w:t xml:space="preserve">8 </w:t>
            </w:r>
            <w:r w:rsidRPr="00E177FA">
              <w:rPr>
                <w:rFonts w:hint="eastAsia"/>
                <w:kern w:val="0"/>
                <w:sz w:val="15"/>
                <w:szCs w:val="15"/>
              </w:rPr>
              <w:t>班组</w:t>
            </w:r>
          </w:p>
        </w:tc>
      </w:tr>
    </w:tbl>
    <w:p w:rsidR="00BB177B" w:rsidP="00BB177B">
      <w:pPr>
        <w:spacing w:line="240" w:lineRule="exact"/>
        <w:rPr>
          <w:kern w:val="0"/>
        </w:rPr>
        <w:sectPr w:rsidSect="002B0B9D">
          <w:type w:val="nextPage"/>
          <w:pgSz w:w="11906" w:h="16838"/>
          <w:pgMar w:top="1247" w:right="1418" w:bottom="1134" w:left="1644" w:header="851" w:footer="680" w:gutter="0"/>
          <w:pgNumType w:start="32"/>
          <w:cols w:space="425"/>
          <w:titlePg w:val="0"/>
          <w:docGrid w:type="lines" w:linePitch="312"/>
        </w:sectPr>
      </w:pPr>
    </w:p>
    <w:p w:rsidR="00BB177B" w:rsidP="00BB177B">
      <w:pPr>
        <w:spacing w:line="240" w:lineRule="exact"/>
        <w:rPr>
          <w:kern w:val="0"/>
        </w:rPr>
      </w:pPr>
      <w:r>
        <w:rPr>
          <w:rFonts w:hint="eastAsia"/>
          <w:kern w:val="0"/>
        </w:rPr>
        <w:t>磅秤、铁板、半截大桶、小水桶、铁簸箕、一揪、手推车、塑料软管、胶皮碗、喷壶、合金钢扁錾子、合金钢钻头、操作支架、台钻、铁制水平尺、方尺、靠尺板、底尺、托线板、线坠、粉线包、高凳、木楔子、小型台式砂轮、裁改大理石用砂轮、全套裁割机、开刀、灰板、木抹子、铁抹子、细钢丝刷、笤帚、大小锤子、小白线、铅丝、擦面或棉丝、老虎钳子、小铲、盒尺、钉子、红铅笔、毛刷、工具袋等。</w:t>
      </w:r>
    </w:p>
    <w:p w:rsidR="00BB177B" w:rsidRPr="00280E62" w:rsidP="00BB177B">
      <w:pPr>
        <w:pStyle w:val="Heading4"/>
        <w:numPr>
          <w:ilvl w:val="3"/>
          <w:numId w:val="0"/>
        </w:numPr>
        <w:tabs>
          <w:tab w:val="num" w:pos="-562"/>
        </w:tabs>
        <w:spacing w:before="0" w:after="0" w:line="240" w:lineRule="exact"/>
        <w:jc w:val="left"/>
        <w:rPr>
          <w:sz w:val="18"/>
          <w:szCs w:val="18"/>
        </w:rPr>
      </w:pPr>
      <w:r>
        <w:rPr>
          <w:sz w:val="18"/>
          <w:szCs w:val="18"/>
        </w:rPr>
        <w:t>7.7.2.</w:t>
      </w:r>
      <w:r w:rsidRPr="00280E62">
        <w:rPr>
          <w:sz w:val="18"/>
          <w:szCs w:val="18"/>
        </w:rPr>
        <w:t xml:space="preserve">4 </w:t>
      </w:r>
      <w:r w:rsidRPr="00280E62">
        <w:rPr>
          <w:rFonts w:hint="eastAsia"/>
          <w:sz w:val="18"/>
          <w:szCs w:val="18"/>
        </w:rPr>
        <w:t>作业条件</w:t>
      </w:r>
    </w:p>
    <w:p w:rsidR="00BB177B" w:rsidRPr="009C5000" w:rsidP="00BB177B">
      <w:pPr>
        <w:spacing w:line="240" w:lineRule="exact"/>
        <w:rPr>
          <w:spacing w:val="-4"/>
          <w:kern w:val="0"/>
        </w:rPr>
      </w:pPr>
      <w:r>
        <w:rPr>
          <w:rFonts w:hint="eastAsia"/>
          <w:kern w:val="0"/>
        </w:rPr>
        <w:t>（</w:t>
      </w:r>
      <w:r>
        <w:rPr>
          <w:kern w:val="0"/>
        </w:rPr>
        <w:t>1</w:t>
      </w:r>
      <w:r>
        <w:rPr>
          <w:rFonts w:hint="eastAsia"/>
          <w:kern w:val="0"/>
        </w:rPr>
        <w:t>）</w:t>
      </w:r>
      <w:r w:rsidRPr="009C5000">
        <w:rPr>
          <w:rFonts w:hint="eastAsia"/>
          <w:spacing w:val="-4"/>
          <w:kern w:val="0"/>
        </w:rPr>
        <w:t>办理好结构验收，水电、通风、设备安装等应提前完成，准备好加工饰面板所需的水、电源等。</w:t>
      </w:r>
    </w:p>
    <w:p w:rsidR="00BB177B" w:rsidP="00BB177B">
      <w:pPr>
        <w:spacing w:line="240" w:lineRule="exact"/>
        <w:rPr>
          <w:kern w:val="0"/>
        </w:rPr>
      </w:pPr>
      <w:r>
        <w:rPr>
          <w:rFonts w:hint="eastAsia"/>
          <w:kern w:val="0"/>
        </w:rPr>
        <w:t>（</w:t>
      </w:r>
      <w:r>
        <w:rPr>
          <w:kern w:val="0"/>
        </w:rPr>
        <w:t>2</w:t>
      </w:r>
      <w:r>
        <w:rPr>
          <w:rFonts w:hint="eastAsia"/>
          <w:kern w:val="0"/>
        </w:rPr>
        <w:t>）内墙面弹好</w:t>
      </w:r>
      <w:r>
        <w:rPr>
          <w:kern w:val="0"/>
        </w:rPr>
        <w:t xml:space="preserve">50cm </w:t>
      </w:r>
      <w:r>
        <w:rPr>
          <w:rFonts w:hint="eastAsia"/>
          <w:kern w:val="0"/>
        </w:rPr>
        <w:t>水平线（室内墙面弹好</w:t>
      </w:r>
      <w:r>
        <w:rPr>
          <w:rFonts w:hint="eastAsia"/>
          <w:kern w:val="0"/>
        </w:rPr>
        <w:t>±</w:t>
      </w:r>
      <w:r>
        <w:rPr>
          <w:kern w:val="0"/>
        </w:rPr>
        <w:t xml:space="preserve">0 </w:t>
      </w:r>
      <w:r>
        <w:rPr>
          <w:rFonts w:hint="eastAsia"/>
          <w:kern w:val="0"/>
        </w:rPr>
        <w:t>和各层水平标高控制线）。</w:t>
      </w:r>
    </w:p>
    <w:p w:rsidR="00BB177B" w:rsidP="00BB177B">
      <w:pPr>
        <w:spacing w:line="240" w:lineRule="exact"/>
        <w:rPr>
          <w:kern w:val="0"/>
        </w:rPr>
      </w:pPr>
      <w:r>
        <w:rPr>
          <w:rFonts w:hint="eastAsia"/>
          <w:kern w:val="0"/>
        </w:rPr>
        <w:t>（</w:t>
      </w:r>
      <w:r>
        <w:rPr>
          <w:kern w:val="0"/>
        </w:rPr>
        <w:t>3</w:t>
      </w:r>
      <w:r>
        <w:rPr>
          <w:rFonts w:hint="eastAsia"/>
          <w:kern w:val="0"/>
        </w:rPr>
        <w:t>）脚手架或吊篮提前支搭好，宜选用双排架子（室外高层宜采用吊篮，多层可采用桥式加子等），其横竖杆及拉杆等就离开门窗口角</w:t>
      </w:r>
      <w:r>
        <w:rPr>
          <w:kern w:val="0"/>
        </w:rPr>
        <w:t>150~200mm</w:t>
      </w:r>
      <w:r>
        <w:rPr>
          <w:rFonts w:hint="eastAsia"/>
          <w:kern w:val="0"/>
        </w:rPr>
        <w:t>。架子步高要符合施工规程的要求。</w:t>
      </w:r>
    </w:p>
    <w:p w:rsidR="00BB177B" w:rsidP="00BB177B">
      <w:pPr>
        <w:spacing w:line="240" w:lineRule="exact"/>
        <w:rPr>
          <w:kern w:val="0"/>
        </w:rPr>
      </w:pPr>
      <w:r>
        <w:rPr>
          <w:rFonts w:hint="eastAsia"/>
          <w:kern w:val="0"/>
        </w:rPr>
        <w:t>（</w:t>
      </w:r>
      <w:r>
        <w:rPr>
          <w:kern w:val="0"/>
        </w:rPr>
        <w:t>4</w:t>
      </w:r>
      <w:r>
        <w:rPr>
          <w:rFonts w:hint="eastAsia"/>
          <w:kern w:val="0"/>
        </w:rPr>
        <w:t>）有门窗套的必须把门框、窗框立好。同时要用</w:t>
      </w:r>
      <w:r>
        <w:rPr>
          <w:kern w:val="0"/>
        </w:rPr>
        <w:t xml:space="preserve">1:3 </w:t>
      </w:r>
      <w:r>
        <w:rPr>
          <w:rFonts w:hint="eastAsia"/>
          <w:kern w:val="0"/>
        </w:rPr>
        <w:t>水泥砂浆将缝隙堵塞严密。铝合金门窗框边缝所用嵌缝材料应符合设计要求，且塞堵密实并事先粘贴好保护膜。</w:t>
      </w:r>
    </w:p>
    <w:p w:rsidR="00BB177B" w:rsidP="00BB177B">
      <w:pPr>
        <w:spacing w:line="240" w:lineRule="exact"/>
        <w:rPr>
          <w:kern w:val="0"/>
        </w:rPr>
      </w:pPr>
      <w:r>
        <w:rPr>
          <w:rFonts w:hint="eastAsia"/>
          <w:kern w:val="0"/>
        </w:rPr>
        <w:t>（</w:t>
      </w:r>
      <w:r>
        <w:rPr>
          <w:kern w:val="0"/>
        </w:rPr>
        <w:t>5</w:t>
      </w:r>
      <w:r>
        <w:rPr>
          <w:rFonts w:hint="eastAsia"/>
          <w:kern w:val="0"/>
        </w:rPr>
        <w:t>）大理石、磨光花岗岩等进场后应堆放于室内，上垫方木，核对数量、规格，并预铺、配花、编号等，以备正式铺贴时按号取用。</w:t>
      </w:r>
    </w:p>
    <w:p w:rsidR="00BB177B" w:rsidP="00BB177B">
      <w:pPr>
        <w:spacing w:line="240" w:lineRule="exact"/>
        <w:rPr>
          <w:kern w:val="0"/>
        </w:rPr>
      </w:pPr>
      <w:r>
        <w:rPr>
          <w:rFonts w:hint="eastAsia"/>
          <w:kern w:val="0"/>
        </w:rPr>
        <w:t>（</w:t>
      </w:r>
      <w:r>
        <w:rPr>
          <w:kern w:val="0"/>
        </w:rPr>
        <w:t>6</w:t>
      </w:r>
      <w:r>
        <w:rPr>
          <w:rFonts w:hint="eastAsia"/>
          <w:kern w:val="0"/>
        </w:rPr>
        <w:t>）大面积施工前应先放出施工大样，并做样板，经质检部门鉴定合格后，还要经过设计、甲方、施工单位共同认定验收。方可组织班组按样板要求施工。</w:t>
      </w:r>
    </w:p>
    <w:p w:rsidR="00BB177B" w:rsidP="00BB177B">
      <w:pPr>
        <w:spacing w:line="240" w:lineRule="exact"/>
        <w:rPr>
          <w:kern w:val="0"/>
        </w:rPr>
      </w:pPr>
      <w:r>
        <w:rPr>
          <w:rFonts w:hint="eastAsia"/>
          <w:kern w:val="0"/>
        </w:rPr>
        <w:t>（</w:t>
      </w:r>
      <w:r>
        <w:rPr>
          <w:kern w:val="0"/>
        </w:rPr>
        <w:t>7</w:t>
      </w:r>
      <w:r>
        <w:rPr>
          <w:rFonts w:hint="eastAsia"/>
          <w:kern w:val="0"/>
        </w:rPr>
        <w:t>）对进场的石料应进行验收，颜色不均匀时应进行挑选，必要时进行试拼编号。</w:t>
      </w:r>
    </w:p>
    <w:p w:rsidR="00BB177B" w:rsidRPr="002A279C" w:rsidP="00BB177B">
      <w:pPr>
        <w:pStyle w:val="Heading4"/>
        <w:numPr>
          <w:ilvl w:val="3"/>
          <w:numId w:val="0"/>
        </w:numPr>
        <w:tabs>
          <w:tab w:val="num" w:pos="-562"/>
        </w:tabs>
        <w:spacing w:before="0" w:after="0" w:line="240" w:lineRule="exact"/>
        <w:jc w:val="left"/>
        <w:rPr>
          <w:sz w:val="21"/>
          <w:szCs w:val="21"/>
        </w:rPr>
      </w:pPr>
      <w:r w:rsidRPr="002A279C">
        <w:rPr>
          <w:rFonts w:hint="eastAsia"/>
          <w:sz w:val="21"/>
          <w:szCs w:val="21"/>
        </w:rPr>
        <w:t>7</w:t>
      </w:r>
      <w:r w:rsidRPr="002A279C">
        <w:rPr>
          <w:sz w:val="21"/>
          <w:szCs w:val="21"/>
        </w:rPr>
        <w:t>.</w:t>
      </w:r>
      <w:r w:rsidRPr="002A279C">
        <w:rPr>
          <w:rFonts w:hint="eastAsia"/>
          <w:sz w:val="21"/>
          <w:szCs w:val="21"/>
        </w:rPr>
        <w:t>7</w:t>
      </w:r>
      <w:r w:rsidRPr="002A279C">
        <w:rPr>
          <w:sz w:val="21"/>
          <w:szCs w:val="21"/>
        </w:rPr>
        <w:t xml:space="preserve">.3 </w:t>
      </w:r>
      <w:r w:rsidRPr="002A279C">
        <w:rPr>
          <w:rFonts w:hint="eastAsia"/>
          <w:sz w:val="21"/>
          <w:szCs w:val="21"/>
        </w:rPr>
        <w:t>关键质量要点</w:t>
      </w:r>
    </w:p>
    <w:p w:rsidR="00BB177B" w:rsidRPr="00280E62" w:rsidP="00BB177B">
      <w:pPr>
        <w:pStyle w:val="Heading4"/>
        <w:numPr>
          <w:ilvl w:val="3"/>
          <w:numId w:val="0"/>
        </w:numPr>
        <w:tabs>
          <w:tab w:val="num" w:pos="-562"/>
        </w:tabs>
        <w:spacing w:before="0" w:after="0" w:line="240" w:lineRule="exact"/>
        <w:jc w:val="left"/>
        <w:rPr>
          <w:sz w:val="18"/>
          <w:szCs w:val="18"/>
        </w:rPr>
      </w:pPr>
      <w:r>
        <w:rPr>
          <w:sz w:val="18"/>
          <w:szCs w:val="18"/>
        </w:rPr>
        <w:t>7.7.3.</w:t>
      </w:r>
      <w:r w:rsidRPr="00280E62">
        <w:rPr>
          <w:sz w:val="18"/>
          <w:szCs w:val="18"/>
        </w:rPr>
        <w:t xml:space="preserve">1 </w:t>
      </w:r>
      <w:r w:rsidRPr="00280E62">
        <w:rPr>
          <w:rFonts w:hint="eastAsia"/>
          <w:sz w:val="18"/>
          <w:szCs w:val="18"/>
        </w:rPr>
        <w:t>材料的关键要求</w:t>
      </w:r>
    </w:p>
    <w:p w:rsidR="00BB177B" w:rsidP="00BB177B">
      <w:pPr>
        <w:spacing w:line="240" w:lineRule="exact"/>
        <w:rPr>
          <w:kern w:val="0"/>
        </w:rPr>
      </w:pPr>
      <w:r>
        <w:rPr>
          <w:rFonts w:hint="eastAsia"/>
          <w:kern w:val="0"/>
        </w:rPr>
        <w:t>水泥</w:t>
      </w:r>
      <w:r>
        <w:rPr>
          <w:kern w:val="0"/>
        </w:rPr>
        <w:t xml:space="preserve">32.5 </w:t>
      </w:r>
      <w:r>
        <w:rPr>
          <w:rFonts w:hint="eastAsia"/>
          <w:kern w:val="0"/>
        </w:rPr>
        <w:t>级普通硅酸盐水泥。应有出厂证明、复验合格单，若出厂日期超过三个月或水泥已结有小块的不得使用；块材的表面应光洁、方正、平整、质地坚固，不得有缺楞、掉角、暗痕和裂纹等缺陷。室内选用花岗岩应作放射性能指标复验。</w:t>
      </w:r>
    </w:p>
    <w:p w:rsidR="00BB177B" w:rsidRPr="00280E62" w:rsidP="00BB177B">
      <w:pPr>
        <w:pStyle w:val="Heading4"/>
        <w:numPr>
          <w:ilvl w:val="3"/>
          <w:numId w:val="0"/>
        </w:numPr>
        <w:tabs>
          <w:tab w:val="num" w:pos="-562"/>
        </w:tabs>
        <w:spacing w:before="0" w:after="0" w:line="240" w:lineRule="exact"/>
        <w:jc w:val="left"/>
        <w:rPr>
          <w:sz w:val="18"/>
          <w:szCs w:val="18"/>
        </w:rPr>
      </w:pPr>
      <w:r>
        <w:rPr>
          <w:sz w:val="18"/>
          <w:szCs w:val="18"/>
        </w:rPr>
        <w:t>7.7.3.</w:t>
      </w:r>
      <w:r w:rsidRPr="00280E62">
        <w:rPr>
          <w:sz w:val="18"/>
          <w:szCs w:val="18"/>
        </w:rPr>
        <w:t xml:space="preserve">2 </w:t>
      </w:r>
      <w:r w:rsidRPr="00280E62">
        <w:rPr>
          <w:rFonts w:hint="eastAsia"/>
          <w:sz w:val="18"/>
          <w:szCs w:val="18"/>
        </w:rPr>
        <w:t>质量关键要求</w:t>
      </w:r>
    </w:p>
    <w:p w:rsidR="00BB177B" w:rsidP="00BB177B">
      <w:pPr>
        <w:spacing w:line="240" w:lineRule="exact"/>
        <w:rPr>
          <w:kern w:val="0"/>
        </w:rPr>
      </w:pPr>
      <w:r>
        <w:rPr>
          <w:rFonts w:hint="eastAsia"/>
          <w:kern w:val="0"/>
        </w:rPr>
        <w:t>弹线必须准确，经复验后方可进行下道工序。基层处理抹灰前，墙面必须清扫干净，浇水湿润；基层抹灰必须平整，贴块材应平整牢固，无空鼓。</w:t>
      </w:r>
    </w:p>
    <w:p w:rsidR="00BB177B" w:rsidRPr="00280E62" w:rsidP="00BB177B">
      <w:pPr>
        <w:pStyle w:val="Heading4"/>
        <w:numPr>
          <w:ilvl w:val="3"/>
          <w:numId w:val="0"/>
        </w:numPr>
        <w:tabs>
          <w:tab w:val="num" w:pos="-562"/>
        </w:tabs>
        <w:spacing w:before="0" w:after="0" w:line="240" w:lineRule="exact"/>
        <w:jc w:val="left"/>
        <w:rPr>
          <w:sz w:val="18"/>
          <w:szCs w:val="18"/>
        </w:rPr>
      </w:pPr>
      <w:r>
        <w:rPr>
          <w:sz w:val="18"/>
          <w:szCs w:val="18"/>
        </w:rPr>
        <w:t>7.7.3.</w:t>
      </w:r>
      <w:r w:rsidRPr="00280E62">
        <w:rPr>
          <w:sz w:val="18"/>
          <w:szCs w:val="18"/>
        </w:rPr>
        <w:t xml:space="preserve">3 </w:t>
      </w:r>
      <w:r w:rsidRPr="00280E62">
        <w:rPr>
          <w:rFonts w:hint="eastAsia"/>
          <w:sz w:val="18"/>
          <w:szCs w:val="18"/>
        </w:rPr>
        <w:t>质量关键要求</w:t>
      </w:r>
    </w:p>
    <w:p w:rsidR="00BB177B" w:rsidP="00BB177B">
      <w:pPr>
        <w:spacing w:line="240" w:lineRule="exact"/>
        <w:rPr>
          <w:kern w:val="0"/>
        </w:rPr>
      </w:pPr>
      <w:r>
        <w:rPr>
          <w:rFonts w:hint="eastAsia"/>
          <w:kern w:val="0"/>
        </w:rPr>
        <w:t>（</w:t>
      </w:r>
      <w:r>
        <w:rPr>
          <w:kern w:val="0"/>
        </w:rPr>
        <w:t>1</w:t>
      </w:r>
      <w:r>
        <w:rPr>
          <w:rFonts w:hint="eastAsia"/>
          <w:kern w:val="0"/>
        </w:rPr>
        <w:t>）清理预做饰面石材的结构表面，施工前认真按照图纸尺寸，核对结构施工的实际情况，同时进行吊直、套方、找规矩，弹出垂直线水平线，控制点要符合要求。并根据设计图纸和实际需要弹出安装石材的位置线和分块线。</w:t>
      </w:r>
    </w:p>
    <w:p w:rsidR="00BB177B" w:rsidP="00BB177B">
      <w:pPr>
        <w:spacing w:line="240" w:lineRule="exact"/>
        <w:rPr>
          <w:kern w:val="0"/>
        </w:rPr>
      </w:pPr>
      <w:r>
        <w:rPr>
          <w:rFonts w:hint="eastAsia"/>
          <w:kern w:val="0"/>
        </w:rPr>
        <w:t>（</w:t>
      </w:r>
      <w:r>
        <w:rPr>
          <w:kern w:val="0"/>
        </w:rPr>
        <w:t>2</w:t>
      </w:r>
      <w:r>
        <w:rPr>
          <w:rFonts w:hint="eastAsia"/>
          <w:kern w:val="0"/>
        </w:rPr>
        <w:t>）施工安装石材时，应做好防冻保温措施，以确保砂浆不受冻，其室外温度不得低于</w:t>
      </w:r>
      <w:r>
        <w:rPr>
          <w:kern w:val="0"/>
        </w:rPr>
        <w:t>5</w:t>
      </w:r>
      <w:r>
        <w:rPr>
          <w:rFonts w:hint="eastAsia"/>
          <w:kern w:val="0"/>
        </w:rPr>
        <w:t>℃</w:t>
      </w:r>
      <w:r>
        <w:rPr>
          <w:rFonts w:hint="eastAsia"/>
          <w:kern w:val="0"/>
        </w:rPr>
        <w:t>，但寒冷天气不得施工。防止空鼓、脱落和裂缝。</w:t>
      </w:r>
    </w:p>
    <w:p w:rsidR="00BB177B" w:rsidRPr="00280E62" w:rsidP="00BB177B">
      <w:pPr>
        <w:pStyle w:val="Heading4"/>
        <w:numPr>
          <w:ilvl w:val="3"/>
          <w:numId w:val="0"/>
        </w:numPr>
        <w:tabs>
          <w:tab w:val="num" w:pos="-562"/>
        </w:tabs>
        <w:spacing w:before="0" w:after="0" w:line="240" w:lineRule="exact"/>
        <w:jc w:val="left"/>
        <w:rPr>
          <w:sz w:val="18"/>
          <w:szCs w:val="18"/>
        </w:rPr>
      </w:pPr>
      <w:r>
        <w:rPr>
          <w:sz w:val="18"/>
          <w:szCs w:val="18"/>
        </w:rPr>
        <w:t>7.7.3.</w:t>
      </w:r>
      <w:r w:rsidRPr="00280E62">
        <w:rPr>
          <w:sz w:val="18"/>
          <w:szCs w:val="18"/>
        </w:rPr>
        <w:t xml:space="preserve">4 </w:t>
      </w:r>
      <w:r w:rsidRPr="00280E62">
        <w:rPr>
          <w:rFonts w:hint="eastAsia"/>
          <w:sz w:val="18"/>
          <w:szCs w:val="18"/>
        </w:rPr>
        <w:t>职业健康安全关键要求</w:t>
      </w:r>
    </w:p>
    <w:p w:rsidR="00BB177B" w:rsidP="00BB177B">
      <w:pPr>
        <w:spacing w:line="240" w:lineRule="exact"/>
        <w:rPr>
          <w:kern w:val="0"/>
        </w:rPr>
      </w:pPr>
      <w:r>
        <w:rPr>
          <w:rFonts w:hint="eastAsia"/>
          <w:kern w:val="0"/>
        </w:rPr>
        <w:t>（</w:t>
      </w:r>
      <w:r>
        <w:rPr>
          <w:kern w:val="0"/>
        </w:rPr>
        <w:t>1</w:t>
      </w:r>
      <w:r>
        <w:rPr>
          <w:rFonts w:hint="eastAsia"/>
          <w:kern w:val="0"/>
        </w:rPr>
        <w:t>）用电应符合《施工现场临时用安全技术规范》</w:t>
      </w:r>
      <w:r>
        <w:rPr>
          <w:kern w:val="0"/>
        </w:rPr>
        <w:t>JBJ 46—88</w:t>
      </w:r>
      <w:r>
        <w:rPr>
          <w:rFonts w:hint="eastAsia"/>
          <w:kern w:val="0"/>
        </w:rPr>
        <w:t>。</w:t>
      </w:r>
    </w:p>
    <w:p w:rsidR="00BB177B" w:rsidP="00BB177B">
      <w:pPr>
        <w:spacing w:line="240" w:lineRule="exact"/>
        <w:rPr>
          <w:kern w:val="0"/>
        </w:rPr>
      </w:pPr>
      <w:r>
        <w:rPr>
          <w:rFonts w:hint="eastAsia"/>
          <w:kern w:val="0"/>
        </w:rPr>
        <w:t>（</w:t>
      </w:r>
      <w:r>
        <w:rPr>
          <w:kern w:val="0"/>
        </w:rPr>
        <w:t>2</w:t>
      </w:r>
      <w:r>
        <w:rPr>
          <w:rFonts w:hint="eastAsia"/>
          <w:kern w:val="0"/>
        </w:rPr>
        <w:t>）在高空作业时，脚手架搭设应符合建筑工程施工安全操作规程。</w:t>
      </w:r>
    </w:p>
    <w:p w:rsidR="00BB177B" w:rsidP="00BB177B">
      <w:pPr>
        <w:spacing w:line="240" w:lineRule="exact"/>
        <w:rPr>
          <w:kern w:val="0"/>
        </w:rPr>
      </w:pPr>
      <w:r>
        <w:rPr>
          <w:rFonts w:hint="eastAsia"/>
          <w:kern w:val="0"/>
        </w:rPr>
        <w:t>（</w:t>
      </w:r>
      <w:r>
        <w:rPr>
          <w:kern w:val="0"/>
        </w:rPr>
        <w:t>3</w:t>
      </w:r>
      <w:r>
        <w:rPr>
          <w:rFonts w:hint="eastAsia"/>
          <w:kern w:val="0"/>
        </w:rPr>
        <w:t>）切割石材时应湿作业，防止粉尘污染。</w:t>
      </w:r>
    </w:p>
    <w:p w:rsidR="00BB177B" w:rsidRPr="00B41195" w:rsidP="00BB177B">
      <w:pPr>
        <w:pStyle w:val="Heading4"/>
        <w:numPr>
          <w:ilvl w:val="3"/>
          <w:numId w:val="0"/>
        </w:numPr>
        <w:tabs>
          <w:tab w:val="num" w:pos="-562"/>
        </w:tabs>
        <w:spacing w:before="0" w:after="0" w:line="240" w:lineRule="exact"/>
        <w:jc w:val="left"/>
        <w:rPr>
          <w:sz w:val="18"/>
          <w:szCs w:val="18"/>
        </w:rPr>
      </w:pPr>
      <w:r w:rsidRPr="00B41195">
        <w:rPr>
          <w:sz w:val="18"/>
          <w:szCs w:val="18"/>
        </w:rPr>
        <w:t xml:space="preserve">7.7.3.5 </w:t>
      </w:r>
      <w:r w:rsidRPr="00B41195">
        <w:rPr>
          <w:rFonts w:hint="eastAsia"/>
          <w:sz w:val="18"/>
          <w:szCs w:val="18"/>
        </w:rPr>
        <w:t>环境关键要求</w:t>
      </w:r>
    </w:p>
    <w:p w:rsidR="00BB177B" w:rsidP="00BB177B">
      <w:pPr>
        <w:spacing w:line="240" w:lineRule="exact"/>
        <w:rPr>
          <w:kern w:val="0"/>
        </w:rPr>
      </w:pPr>
      <w:r>
        <w:rPr>
          <w:rFonts w:hint="eastAsia"/>
          <w:kern w:val="0"/>
        </w:rPr>
        <w:t>在施工过程中应防止噪声污染，在施工场界噪声敏感区域宜选择使用低噪声的设备，也可以采取其他降低噪声的措施。</w:t>
      </w:r>
    </w:p>
    <w:p w:rsidR="00BB177B" w:rsidRPr="002A279C" w:rsidP="00BB177B">
      <w:pPr>
        <w:pStyle w:val="Heading4"/>
        <w:numPr>
          <w:ilvl w:val="3"/>
          <w:numId w:val="0"/>
        </w:numPr>
        <w:tabs>
          <w:tab w:val="num" w:pos="-562"/>
        </w:tabs>
        <w:spacing w:before="0" w:after="0" w:line="240" w:lineRule="exact"/>
        <w:jc w:val="left"/>
        <w:rPr>
          <w:sz w:val="21"/>
          <w:szCs w:val="21"/>
        </w:rPr>
      </w:pPr>
      <w:r w:rsidRPr="002A279C">
        <w:rPr>
          <w:rFonts w:hint="eastAsia"/>
          <w:sz w:val="21"/>
          <w:szCs w:val="21"/>
        </w:rPr>
        <w:t>7</w:t>
      </w:r>
      <w:r w:rsidRPr="002A279C">
        <w:rPr>
          <w:sz w:val="21"/>
          <w:szCs w:val="21"/>
        </w:rPr>
        <w:t>.</w:t>
      </w:r>
      <w:r w:rsidRPr="002A279C">
        <w:rPr>
          <w:rFonts w:hint="eastAsia"/>
          <w:sz w:val="21"/>
          <w:szCs w:val="21"/>
        </w:rPr>
        <w:t>7</w:t>
      </w:r>
      <w:r w:rsidRPr="002A279C">
        <w:rPr>
          <w:sz w:val="21"/>
          <w:szCs w:val="21"/>
        </w:rPr>
        <w:t xml:space="preserve">.4 </w:t>
      </w:r>
      <w:r w:rsidRPr="002A279C">
        <w:rPr>
          <w:rFonts w:hint="eastAsia"/>
          <w:sz w:val="21"/>
          <w:szCs w:val="21"/>
        </w:rPr>
        <w:t>施工工艺</w:t>
      </w:r>
    </w:p>
    <w:p w:rsidR="00BB177B" w:rsidRPr="00280E62" w:rsidP="00BB177B">
      <w:pPr>
        <w:pStyle w:val="Heading4"/>
        <w:numPr>
          <w:ilvl w:val="3"/>
          <w:numId w:val="0"/>
        </w:numPr>
        <w:tabs>
          <w:tab w:val="num" w:pos="-562"/>
        </w:tabs>
        <w:spacing w:before="0" w:after="0" w:line="240" w:lineRule="exact"/>
        <w:jc w:val="left"/>
        <w:rPr>
          <w:sz w:val="18"/>
          <w:szCs w:val="18"/>
        </w:rPr>
      </w:pPr>
      <w:r>
        <w:rPr>
          <w:sz w:val="18"/>
          <w:szCs w:val="18"/>
        </w:rPr>
        <w:t>7.7.4.</w:t>
      </w:r>
      <w:r w:rsidRPr="00280E62">
        <w:rPr>
          <w:sz w:val="18"/>
          <w:szCs w:val="18"/>
        </w:rPr>
        <w:t xml:space="preserve">1 </w:t>
      </w:r>
      <w:r w:rsidRPr="00280E62">
        <w:rPr>
          <w:rFonts w:hint="eastAsia"/>
          <w:sz w:val="18"/>
          <w:szCs w:val="18"/>
        </w:rPr>
        <w:t>工艺流程</w:t>
      </w:r>
    </w:p>
    <w:p w:rsidR="00BB177B" w:rsidP="00BB177B">
      <w:pPr>
        <w:spacing w:line="240" w:lineRule="exact"/>
        <w:rPr>
          <w:kern w:val="0"/>
        </w:rPr>
      </w:pPr>
      <w:r>
        <w:rPr>
          <w:rFonts w:hint="eastAsia"/>
          <w:kern w:val="0"/>
        </w:rPr>
        <w:t>（</w:t>
      </w:r>
      <w:r>
        <w:rPr>
          <w:kern w:val="0"/>
        </w:rPr>
        <w:t>1</w:t>
      </w:r>
      <w:r>
        <w:rPr>
          <w:rFonts w:hint="eastAsia"/>
          <w:kern w:val="0"/>
        </w:rPr>
        <w:t>）薄型小规格块材</w:t>
      </w:r>
      <w:r>
        <w:rPr>
          <w:kern w:val="0"/>
        </w:rPr>
        <w:t>(</w:t>
      </w:r>
      <w:r>
        <w:rPr>
          <w:rFonts w:hint="eastAsia"/>
          <w:kern w:val="0"/>
        </w:rPr>
        <w:t>边长不大于</w:t>
      </w:r>
      <w:r>
        <w:rPr>
          <w:kern w:val="0"/>
        </w:rPr>
        <w:t>40cm)</w:t>
      </w:r>
      <w:r>
        <w:rPr>
          <w:rFonts w:hint="eastAsia"/>
          <w:kern w:val="0"/>
        </w:rPr>
        <w:t>工艺流程：</w:t>
      </w:r>
    </w:p>
    <w:p w:rsidR="00BB177B" w:rsidP="00BB177B">
      <w:pPr>
        <w:spacing w:line="240" w:lineRule="exact"/>
        <w:rPr>
          <w:kern w:val="0"/>
        </w:rPr>
      </w:pPr>
      <w:r>
        <w:rPr>
          <w:rFonts w:hint="eastAsia"/>
          <w:kern w:val="0"/>
        </w:rPr>
        <w:t>基层处理</w:t>
      </w:r>
      <w:r>
        <w:rPr>
          <w:rFonts w:hint="eastAsia"/>
          <w:kern w:val="0"/>
        </w:rPr>
        <w:t>→</w:t>
      </w:r>
      <w:r>
        <w:rPr>
          <w:rFonts w:hint="eastAsia"/>
          <w:kern w:val="0"/>
        </w:rPr>
        <w:t>吊垂直、套方、找规矩、贴灰饼</w:t>
      </w:r>
      <w:r>
        <w:rPr>
          <w:rFonts w:hint="eastAsia"/>
          <w:kern w:val="0"/>
        </w:rPr>
        <w:t>→</w:t>
      </w:r>
      <w:r>
        <w:rPr>
          <w:rFonts w:hint="eastAsia"/>
          <w:kern w:val="0"/>
        </w:rPr>
        <w:t>抹底层砂浆</w:t>
      </w:r>
      <w:r>
        <w:rPr>
          <w:rFonts w:hint="eastAsia"/>
          <w:kern w:val="0"/>
        </w:rPr>
        <w:t>→</w:t>
      </w:r>
      <w:r>
        <w:rPr>
          <w:rFonts w:hint="eastAsia"/>
          <w:kern w:val="0"/>
        </w:rPr>
        <w:t>弹线分格</w:t>
      </w:r>
      <w:r>
        <w:rPr>
          <w:rFonts w:hint="eastAsia"/>
          <w:kern w:val="0"/>
        </w:rPr>
        <w:t>→</w:t>
      </w:r>
      <w:r>
        <w:rPr>
          <w:rFonts w:hint="eastAsia"/>
          <w:kern w:val="0"/>
        </w:rPr>
        <w:t>石材刷防护剂</w:t>
      </w:r>
      <w:r>
        <w:rPr>
          <w:rFonts w:hint="eastAsia"/>
          <w:kern w:val="0"/>
        </w:rPr>
        <w:t>→</w:t>
      </w:r>
      <w:r>
        <w:rPr>
          <w:rFonts w:hint="eastAsia"/>
          <w:kern w:val="0"/>
        </w:rPr>
        <w:t>排块材</w:t>
      </w:r>
      <w:r>
        <w:rPr>
          <w:rFonts w:hint="eastAsia"/>
          <w:kern w:val="0"/>
        </w:rPr>
        <w:t>→</w:t>
      </w:r>
      <w:r>
        <w:rPr>
          <w:rFonts w:hint="eastAsia"/>
          <w:kern w:val="0"/>
        </w:rPr>
        <w:t>镶贴块材</w:t>
      </w:r>
      <w:r>
        <w:rPr>
          <w:rFonts w:hint="eastAsia"/>
          <w:kern w:val="0"/>
        </w:rPr>
        <w:t>→</w:t>
      </w:r>
      <w:r>
        <w:rPr>
          <w:rFonts w:hint="eastAsia"/>
          <w:kern w:val="0"/>
        </w:rPr>
        <w:t>表面勾缝与擦缝</w:t>
      </w:r>
    </w:p>
    <w:p w:rsidR="00BB177B" w:rsidP="00BB177B">
      <w:pPr>
        <w:spacing w:line="240" w:lineRule="exact"/>
        <w:rPr>
          <w:kern w:val="0"/>
        </w:rPr>
      </w:pPr>
      <w:r>
        <w:rPr>
          <w:rFonts w:hint="eastAsia"/>
          <w:kern w:val="0"/>
        </w:rPr>
        <w:t>（</w:t>
      </w:r>
      <w:r>
        <w:rPr>
          <w:kern w:val="0"/>
        </w:rPr>
        <w:t>2</w:t>
      </w:r>
      <w:r>
        <w:rPr>
          <w:rFonts w:hint="eastAsia"/>
          <w:kern w:val="0"/>
        </w:rPr>
        <w:t>）普通型大规格块（边长大于</w:t>
      </w:r>
      <w:r>
        <w:rPr>
          <w:kern w:val="0"/>
        </w:rPr>
        <w:t>40cm</w:t>
      </w:r>
      <w:r>
        <w:rPr>
          <w:rFonts w:hint="eastAsia"/>
          <w:kern w:val="0"/>
        </w:rPr>
        <w:t>）工艺流程：</w:t>
      </w:r>
    </w:p>
    <w:p w:rsidR="00BB177B" w:rsidP="00BB177B">
      <w:pPr>
        <w:spacing w:line="240" w:lineRule="exact"/>
        <w:rPr>
          <w:kern w:val="0"/>
        </w:rPr>
      </w:pPr>
      <w:r>
        <w:rPr>
          <w:rFonts w:hint="eastAsia"/>
          <w:kern w:val="0"/>
        </w:rPr>
        <w:t>施工准备（钻孔、剔槽）</w:t>
      </w:r>
      <w:r>
        <w:rPr>
          <w:rFonts w:hint="eastAsia"/>
          <w:kern w:val="0"/>
        </w:rPr>
        <w:t>→</w:t>
      </w:r>
      <w:r>
        <w:rPr>
          <w:rFonts w:hint="eastAsia"/>
          <w:kern w:val="0"/>
        </w:rPr>
        <w:t>穿铜丝或镀锌铅丝与块材固定</w:t>
      </w:r>
      <w:r>
        <w:rPr>
          <w:rFonts w:hint="eastAsia"/>
          <w:kern w:val="0"/>
        </w:rPr>
        <w:t>→</w:t>
      </w:r>
      <w:r>
        <w:rPr>
          <w:rFonts w:hint="eastAsia"/>
          <w:kern w:val="0"/>
        </w:rPr>
        <w:t>绑扎、固定钢丝网</w:t>
      </w:r>
      <w:r>
        <w:rPr>
          <w:rFonts w:hint="eastAsia"/>
          <w:kern w:val="0"/>
        </w:rPr>
        <w:t>→</w:t>
      </w:r>
      <w:r>
        <w:rPr>
          <w:rFonts w:hint="eastAsia"/>
          <w:kern w:val="0"/>
        </w:rPr>
        <w:t>吊垂直、找规矩、弹线</w:t>
      </w:r>
      <w:r>
        <w:rPr>
          <w:rFonts w:hint="eastAsia"/>
          <w:kern w:val="0"/>
        </w:rPr>
        <w:t>→</w:t>
      </w:r>
      <w:r>
        <w:rPr>
          <w:rFonts w:hint="eastAsia"/>
          <w:kern w:val="0"/>
        </w:rPr>
        <w:t>石材刷防护剂</w:t>
      </w:r>
      <w:r>
        <w:rPr>
          <w:rFonts w:hint="eastAsia"/>
          <w:kern w:val="0"/>
        </w:rPr>
        <w:t>→</w:t>
      </w:r>
      <w:r>
        <w:rPr>
          <w:rFonts w:hint="eastAsia"/>
          <w:kern w:val="0"/>
        </w:rPr>
        <w:t>安装石材</w:t>
      </w:r>
      <w:r>
        <w:rPr>
          <w:rFonts w:hint="eastAsia"/>
          <w:kern w:val="0"/>
        </w:rPr>
        <w:t>→</w:t>
      </w:r>
      <w:r>
        <w:rPr>
          <w:rFonts w:hint="eastAsia"/>
          <w:kern w:val="0"/>
        </w:rPr>
        <w:t>分层灌浆</w:t>
      </w:r>
      <w:r>
        <w:rPr>
          <w:rFonts w:hint="eastAsia"/>
          <w:kern w:val="0"/>
        </w:rPr>
        <w:t>→</w:t>
      </w:r>
      <w:r>
        <w:rPr>
          <w:rFonts w:hint="eastAsia"/>
          <w:kern w:val="0"/>
        </w:rPr>
        <w:t>擦缝</w:t>
      </w:r>
    </w:p>
    <w:p w:rsidR="00BB177B" w:rsidRPr="00280E62" w:rsidP="00BB177B">
      <w:pPr>
        <w:pStyle w:val="Heading4"/>
        <w:numPr>
          <w:ilvl w:val="3"/>
          <w:numId w:val="0"/>
        </w:numPr>
        <w:tabs>
          <w:tab w:val="num" w:pos="-562"/>
        </w:tabs>
        <w:spacing w:before="0" w:after="0" w:line="240" w:lineRule="exact"/>
        <w:jc w:val="left"/>
        <w:rPr>
          <w:sz w:val="18"/>
          <w:szCs w:val="18"/>
        </w:rPr>
      </w:pPr>
      <w:r>
        <w:rPr>
          <w:sz w:val="18"/>
          <w:szCs w:val="18"/>
        </w:rPr>
        <w:t>7.7.4.</w:t>
      </w:r>
      <w:r w:rsidRPr="00280E62">
        <w:rPr>
          <w:sz w:val="18"/>
          <w:szCs w:val="18"/>
        </w:rPr>
        <w:t xml:space="preserve">2 </w:t>
      </w:r>
      <w:r w:rsidRPr="00280E62">
        <w:rPr>
          <w:rFonts w:hint="eastAsia"/>
          <w:sz w:val="18"/>
          <w:szCs w:val="18"/>
        </w:rPr>
        <w:t>操作工艺</w:t>
      </w:r>
    </w:p>
    <w:p w:rsidR="00BB177B" w:rsidP="00BB177B">
      <w:pPr>
        <w:spacing w:line="240" w:lineRule="exact"/>
        <w:rPr>
          <w:kern w:val="0"/>
        </w:rPr>
      </w:pPr>
      <w:r>
        <w:rPr>
          <w:rFonts w:hint="eastAsia"/>
          <w:kern w:val="0"/>
        </w:rPr>
        <w:t>（</w:t>
      </w:r>
      <w:r>
        <w:rPr>
          <w:kern w:val="0"/>
        </w:rPr>
        <w:t>1</w:t>
      </w:r>
      <w:r>
        <w:rPr>
          <w:rFonts w:hint="eastAsia"/>
          <w:kern w:val="0"/>
        </w:rPr>
        <w:t>）薄型小规格块材（一般厚度</w:t>
      </w:r>
      <w:r>
        <w:rPr>
          <w:kern w:val="0"/>
        </w:rPr>
        <w:t xml:space="preserve">10mm </w:t>
      </w:r>
      <w:r>
        <w:rPr>
          <w:rFonts w:hint="eastAsia"/>
          <w:kern w:val="0"/>
        </w:rPr>
        <w:t>以下）；边长小于</w:t>
      </w:r>
      <w:r>
        <w:rPr>
          <w:kern w:val="0"/>
        </w:rPr>
        <w:t>40cm</w:t>
      </w:r>
      <w:r>
        <w:rPr>
          <w:rFonts w:hint="eastAsia"/>
          <w:kern w:val="0"/>
        </w:rPr>
        <w:t>，可采用粘贴方法。</w:t>
      </w:r>
    </w:p>
    <w:p w:rsidR="00BB177B" w:rsidP="00BB177B">
      <w:pPr>
        <w:spacing w:line="240" w:lineRule="exact"/>
        <w:ind w:firstLine="315" w:firstLineChars="150"/>
        <w:rPr>
          <w:kern w:val="0"/>
        </w:rPr>
      </w:pPr>
      <w:r>
        <w:rPr>
          <w:kern w:val="0"/>
        </w:rPr>
        <w:t>1</w:t>
      </w:r>
      <w:r>
        <w:rPr>
          <w:rFonts w:hint="eastAsia"/>
          <w:kern w:val="0"/>
        </w:rPr>
        <w:t>）进行基层处理和吊垂直、套方、找规矩，其他可参见镶贴面砖施工要点有关部分。要注意同一墙面不得有一排以上的非整材，并应将其镶贴在较隐蔽的部位。</w:t>
      </w:r>
    </w:p>
    <w:p w:rsidR="00BB177B" w:rsidP="00BB177B">
      <w:pPr>
        <w:spacing w:line="240" w:lineRule="exact"/>
        <w:ind w:firstLine="315" w:firstLineChars="150"/>
        <w:rPr>
          <w:kern w:val="0"/>
        </w:rPr>
      </w:pPr>
      <w:r>
        <w:rPr>
          <w:kern w:val="0"/>
        </w:rPr>
        <w:t>2</w:t>
      </w:r>
      <w:r>
        <w:rPr>
          <w:rFonts w:hint="eastAsia"/>
          <w:kern w:val="0"/>
        </w:rPr>
        <w:t>）在基层湿润的情况下，先刷胶界面剂素水泥浆一道，随刷随打底；底灰采用</w:t>
      </w:r>
      <w:r>
        <w:rPr>
          <w:kern w:val="0"/>
        </w:rPr>
        <w:t>1</w:t>
      </w:r>
      <w:r>
        <w:rPr>
          <w:rFonts w:hint="eastAsia"/>
          <w:kern w:val="0"/>
        </w:rPr>
        <w:t>：</w:t>
      </w:r>
      <w:r>
        <w:rPr>
          <w:kern w:val="0"/>
        </w:rPr>
        <w:t xml:space="preserve">3 </w:t>
      </w:r>
      <w:r>
        <w:rPr>
          <w:rFonts w:hint="eastAsia"/>
          <w:kern w:val="0"/>
        </w:rPr>
        <w:t>水泥砂浆，厚度约</w:t>
      </w:r>
      <w:r>
        <w:rPr>
          <w:kern w:val="0"/>
        </w:rPr>
        <w:t>12mm</w:t>
      </w:r>
      <w:r>
        <w:rPr>
          <w:rFonts w:hint="eastAsia"/>
          <w:kern w:val="0"/>
        </w:rPr>
        <w:t>，分二遍操作，第一遍约</w:t>
      </w:r>
      <w:r>
        <w:rPr>
          <w:kern w:val="0"/>
        </w:rPr>
        <w:t>5mm</w:t>
      </w:r>
      <w:r>
        <w:rPr>
          <w:rFonts w:hint="eastAsia"/>
          <w:kern w:val="0"/>
        </w:rPr>
        <w:t>，第二遍约</w:t>
      </w:r>
      <w:r>
        <w:rPr>
          <w:kern w:val="0"/>
        </w:rPr>
        <w:t>7mm</w:t>
      </w:r>
      <w:r>
        <w:rPr>
          <w:rFonts w:hint="eastAsia"/>
          <w:kern w:val="0"/>
        </w:rPr>
        <w:t>，待底灰压实刮平后，将底子灰表面划毛。</w:t>
      </w:r>
    </w:p>
    <w:p w:rsidR="00BB177B" w:rsidRPr="00B41195" w:rsidP="00BB177B">
      <w:pPr>
        <w:spacing w:line="240" w:lineRule="exact"/>
        <w:ind w:firstLine="315" w:firstLineChars="150"/>
        <w:rPr>
          <w:kern w:val="0"/>
        </w:rPr>
      </w:pPr>
      <w:r>
        <w:rPr>
          <w:kern w:val="0"/>
        </w:rPr>
        <w:t>3</w:t>
      </w:r>
      <w:r>
        <w:rPr>
          <w:rFonts w:hint="eastAsia"/>
          <w:kern w:val="0"/>
        </w:rPr>
        <w:t>）石材表面处理：石材表面充分干燥（含水率应小于</w:t>
      </w:r>
      <w:r>
        <w:rPr>
          <w:kern w:val="0"/>
        </w:rPr>
        <w:t>8%</w:t>
      </w:r>
      <w:r>
        <w:rPr>
          <w:rFonts w:hint="eastAsia"/>
          <w:kern w:val="0"/>
        </w:rPr>
        <w:t>）后，用石材防护剂进行石材</w:t>
      </w:r>
      <w:r w:rsidRPr="00B41195">
        <w:rPr>
          <w:kern w:val="0"/>
        </w:rPr>
        <w:t xml:space="preserve"> </w:t>
      </w:r>
    </w:p>
    <w:p w:rsidR="00BB177B" w:rsidP="00BB177B">
      <w:pPr>
        <w:spacing w:line="240" w:lineRule="exact"/>
        <w:rPr>
          <w:kern w:val="0"/>
        </w:rPr>
      </w:pPr>
      <w:r>
        <w:rPr>
          <w:rFonts w:hint="eastAsia"/>
          <w:kern w:val="0"/>
        </w:rPr>
        <w:t>六面体防护处理，此工序必须在无污染的环境下进行，将石材平放于木枋上，用羊毛刷蘸上防护剂，均匀涂刷于石材表面，涂刷必须到位，第一遍涂刷完间隔</w:t>
      </w:r>
      <w:r>
        <w:rPr>
          <w:kern w:val="0"/>
        </w:rPr>
        <w:t xml:space="preserve">24h </w:t>
      </w:r>
      <w:r>
        <w:rPr>
          <w:rFonts w:hint="eastAsia"/>
          <w:kern w:val="0"/>
        </w:rPr>
        <w:t>后用同样的方法涂刷第二遍石材防护剂，如采用水泥或胶粘剂固定，间隔</w:t>
      </w:r>
      <w:r>
        <w:rPr>
          <w:kern w:val="0"/>
        </w:rPr>
        <w:t>48h</w:t>
      </w:r>
      <w:r>
        <w:rPr>
          <w:kern w:val="0"/>
        </w:rPr>
        <w:t xml:space="preserve"> </w:t>
      </w:r>
      <w:r>
        <w:rPr>
          <w:rFonts w:hint="eastAsia"/>
          <w:kern w:val="0"/>
        </w:rPr>
        <w:t>后对石材粘结面用专用胶泥进行拉毛处理，拉毛胶泥凝固硬化后方可使用。</w:t>
      </w:r>
    </w:p>
    <w:p w:rsidR="00BB177B" w:rsidP="00BB177B">
      <w:pPr>
        <w:spacing w:line="240" w:lineRule="exact"/>
        <w:ind w:firstLine="315" w:firstLineChars="150"/>
        <w:rPr>
          <w:kern w:val="0"/>
        </w:rPr>
        <w:sectPr w:rsidSect="002B0B9D">
          <w:type w:val="nextPage"/>
          <w:pgSz w:w="11906" w:h="16838"/>
          <w:pgMar w:top="1247" w:right="1418" w:bottom="1134" w:left="1644" w:header="851" w:footer="680" w:gutter="0"/>
          <w:pgNumType w:start="33"/>
          <w:cols w:space="425"/>
          <w:titlePg w:val="0"/>
          <w:docGrid w:type="lines" w:linePitch="312"/>
        </w:sectPr>
      </w:pPr>
      <w:r>
        <w:rPr>
          <w:kern w:val="0"/>
        </w:rPr>
        <w:t>4</w:t>
      </w:r>
      <w:r>
        <w:rPr>
          <w:rFonts w:hint="eastAsia"/>
          <w:kern w:val="0"/>
        </w:rPr>
        <w:t>）待底子灰凝固后便可进行分块弹线，随即将已湿润的块材抹上厚度为</w:t>
      </w:r>
      <w:r>
        <w:rPr>
          <w:kern w:val="0"/>
        </w:rPr>
        <w:t xml:space="preserve">2-3mm </w:t>
      </w:r>
      <w:r>
        <w:rPr>
          <w:rFonts w:hint="eastAsia"/>
          <w:kern w:val="0"/>
        </w:rPr>
        <w:t>的素水泥浆，内掺水重</w:t>
      </w:r>
      <w:r>
        <w:rPr>
          <w:kern w:val="0"/>
        </w:rPr>
        <w:t>20%</w:t>
      </w:r>
      <w:r>
        <w:rPr>
          <w:rFonts w:hint="eastAsia"/>
          <w:kern w:val="0"/>
        </w:rPr>
        <w:t>的界面剂进行镶贴，用木锤轻敲，用靠尺找平找直。</w:t>
      </w:r>
    </w:p>
    <w:p w:rsidR="00BB177B" w:rsidP="00BB177B">
      <w:pPr>
        <w:spacing w:line="240" w:lineRule="exact"/>
        <w:rPr>
          <w:kern w:val="0"/>
        </w:rPr>
      </w:pPr>
      <w:r>
        <w:rPr>
          <w:rFonts w:hint="eastAsia"/>
          <w:kern w:val="0"/>
        </w:rPr>
        <w:t>（</w:t>
      </w:r>
      <w:r>
        <w:rPr>
          <w:kern w:val="0"/>
        </w:rPr>
        <w:t>2</w:t>
      </w:r>
      <w:r>
        <w:rPr>
          <w:rFonts w:hint="eastAsia"/>
          <w:kern w:val="0"/>
        </w:rPr>
        <w:t>）大规格块材：边长大于</w:t>
      </w:r>
      <w:r>
        <w:rPr>
          <w:kern w:val="0"/>
        </w:rPr>
        <w:t>40cm</w:t>
      </w:r>
      <w:r>
        <w:rPr>
          <w:rFonts w:hint="eastAsia"/>
          <w:kern w:val="0"/>
        </w:rPr>
        <w:t>，镶贴高度超过</w:t>
      </w:r>
      <w:r>
        <w:rPr>
          <w:kern w:val="0"/>
        </w:rPr>
        <w:t xml:space="preserve">1m </w:t>
      </w:r>
      <w:r>
        <w:rPr>
          <w:rFonts w:hint="eastAsia"/>
          <w:kern w:val="0"/>
        </w:rPr>
        <w:t>时，可采用如下安装方法。</w:t>
      </w:r>
    </w:p>
    <w:p w:rsidR="00BB177B" w:rsidP="00BB177B">
      <w:pPr>
        <w:spacing w:line="240" w:lineRule="exact"/>
        <w:ind w:firstLine="315" w:firstLineChars="150"/>
        <w:rPr>
          <w:kern w:val="0"/>
        </w:rPr>
      </w:pPr>
      <w:r>
        <w:rPr>
          <w:kern w:val="0"/>
        </w:rPr>
        <w:t>1</w:t>
      </w:r>
      <w:r>
        <w:rPr>
          <w:rFonts w:hint="eastAsia"/>
          <w:kern w:val="0"/>
        </w:rPr>
        <w:t>）钻孔、剔槽：安装前先将饰面板按照设计要求用台钻打眼，事先应钉木架使钻头直对板材上端面，在每块板的上下两个面打眼，孔位打在距板宽的两端</w:t>
      </w:r>
      <w:r>
        <w:rPr>
          <w:kern w:val="0"/>
        </w:rPr>
        <w:t xml:space="preserve">1/4 </w:t>
      </w:r>
      <w:r>
        <w:rPr>
          <w:rFonts w:hint="eastAsia"/>
          <w:kern w:val="0"/>
        </w:rPr>
        <w:t>处，每个面各打两个眼，孔径为</w:t>
      </w:r>
      <w:r>
        <w:rPr>
          <w:kern w:val="0"/>
        </w:rPr>
        <w:t>5mm</w:t>
      </w:r>
      <w:r>
        <w:rPr>
          <w:rFonts w:hint="eastAsia"/>
          <w:kern w:val="0"/>
        </w:rPr>
        <w:t>，深度为</w:t>
      </w:r>
      <w:r>
        <w:rPr>
          <w:kern w:val="0"/>
        </w:rPr>
        <w:t>12mm</w:t>
      </w:r>
      <w:r>
        <w:rPr>
          <w:rFonts w:hint="eastAsia"/>
          <w:kern w:val="0"/>
        </w:rPr>
        <w:t>，孔位距石材背面以</w:t>
      </w:r>
      <w:r>
        <w:rPr>
          <w:kern w:val="0"/>
        </w:rPr>
        <w:t xml:space="preserve">8mm </w:t>
      </w:r>
      <w:r>
        <w:rPr>
          <w:rFonts w:hint="eastAsia"/>
          <w:kern w:val="0"/>
        </w:rPr>
        <w:t>为宜。如大理石、磨光花岗岩，板材宽度较大时，可以增加孔数。钻孔后用云石机轻轻剔一道槽，深</w:t>
      </w:r>
      <w:r>
        <w:rPr>
          <w:kern w:val="0"/>
        </w:rPr>
        <w:t xml:space="preserve">5mm </w:t>
      </w:r>
      <w:r>
        <w:rPr>
          <w:rFonts w:hint="eastAsia"/>
          <w:kern w:val="0"/>
        </w:rPr>
        <w:t>左右，连同孔眼开成象鼻眼，以备埋卧铜丝之用。</w:t>
      </w:r>
    </w:p>
    <w:p w:rsidR="00BB177B" w:rsidP="00BB177B">
      <w:pPr>
        <w:spacing w:line="240" w:lineRule="exact"/>
        <w:rPr>
          <w:kern w:val="0"/>
        </w:rPr>
      </w:pPr>
      <w:r>
        <w:rPr>
          <w:rFonts w:hint="eastAsia"/>
          <w:kern w:val="0"/>
        </w:rPr>
        <w:t>若饰面板规格较大，如下端不好拴绑镀锌钢丝或铜丝时，亦可在未镶贴饰面的一侧，采用手提轻便小薄砂轮，按规定在板高的</w:t>
      </w:r>
      <w:r>
        <w:rPr>
          <w:kern w:val="0"/>
        </w:rPr>
        <w:t xml:space="preserve">1/4 </w:t>
      </w:r>
      <w:r>
        <w:rPr>
          <w:rFonts w:hint="eastAsia"/>
          <w:kern w:val="0"/>
        </w:rPr>
        <w:t>处上下各开一槽，（槽长约</w:t>
      </w:r>
      <w:r>
        <w:rPr>
          <w:kern w:val="0"/>
        </w:rPr>
        <w:t>3-4cm</w:t>
      </w:r>
      <w:r>
        <w:rPr>
          <w:rFonts w:hint="eastAsia"/>
          <w:kern w:val="0"/>
        </w:rPr>
        <w:t>，槽深约</w:t>
      </w:r>
      <w:r>
        <w:rPr>
          <w:kern w:val="0"/>
        </w:rPr>
        <w:t xml:space="preserve">12mm </w:t>
      </w:r>
      <w:r>
        <w:rPr>
          <w:rFonts w:hint="eastAsia"/>
          <w:kern w:val="0"/>
        </w:rPr>
        <w:t>与饰面板背面打通，竖槽一般居中，亦可偏外，但以不损坏外饰面和不反碱为宜），可将镀锌铅丝或铜丝卧入槽内，便可拴绑与钢筋网固定，此法亦可直接在镶贴现场做。</w:t>
      </w:r>
    </w:p>
    <w:p w:rsidR="00BB177B" w:rsidP="00BB177B">
      <w:pPr>
        <w:spacing w:line="240" w:lineRule="exact"/>
        <w:ind w:firstLine="315" w:firstLineChars="150"/>
        <w:rPr>
          <w:kern w:val="0"/>
        </w:rPr>
      </w:pPr>
      <w:r>
        <w:rPr>
          <w:kern w:val="0"/>
        </w:rPr>
        <w:t>2</w:t>
      </w:r>
      <w:r>
        <w:rPr>
          <w:rFonts w:hint="eastAsia"/>
          <w:kern w:val="0"/>
        </w:rPr>
        <w:t>）穿铜丝镀锌铅丝：把备好的铜丝或镀锌铅丝剪成长</w:t>
      </w:r>
      <w:r>
        <w:rPr>
          <w:kern w:val="0"/>
        </w:rPr>
        <w:t xml:space="preserve">20cm </w:t>
      </w:r>
      <w:r>
        <w:rPr>
          <w:rFonts w:hint="eastAsia"/>
          <w:kern w:val="0"/>
        </w:rPr>
        <w:t>左右，一端用木楔粘环氧树脂将铜丝或镀锌铜丝进孔内固定牢固，另一端将铜丝或镀锌铅丝顺孔槽弯曲并卧入槽内，使大理石或磨光花岗岩板上下端面没有铜丝或镀锌铅丝突出，以便和相邻石板接缝严密。</w:t>
      </w:r>
    </w:p>
    <w:p w:rsidR="00BB177B" w:rsidP="00BB177B">
      <w:pPr>
        <w:spacing w:line="240" w:lineRule="exact"/>
        <w:ind w:firstLine="315" w:firstLineChars="150"/>
        <w:rPr>
          <w:kern w:val="0"/>
        </w:rPr>
      </w:pPr>
      <w:r>
        <w:rPr>
          <w:kern w:val="0"/>
        </w:rPr>
        <w:t>3</w:t>
      </w:r>
      <w:r>
        <w:rPr>
          <w:rFonts w:hint="eastAsia"/>
          <w:kern w:val="0"/>
        </w:rPr>
        <w:t>）绑扎钢筋：首先剔出墙上的预埋筋，把墙面镶贴大理石的部位清扫干净，先绑扎一道竖向</w:t>
      </w:r>
      <w:r>
        <w:rPr>
          <w:rFonts w:hint="eastAsia"/>
          <w:kern w:val="0"/>
        </w:rPr>
        <w:t>φ</w:t>
      </w:r>
      <w:r>
        <w:rPr>
          <w:kern w:val="0"/>
        </w:rPr>
        <w:t xml:space="preserve">6 </w:t>
      </w:r>
      <w:r>
        <w:rPr>
          <w:rFonts w:hint="eastAsia"/>
          <w:kern w:val="0"/>
        </w:rPr>
        <w:t>钢筋，并把绑好的竖钢筋用预埋筋弯压于墙面。横向钢筋为绑扎大理石或磨光花岗石</w:t>
      </w:r>
      <w:r>
        <w:rPr>
          <w:kern w:val="0"/>
        </w:rPr>
        <w:t xml:space="preserve"> </w:t>
      </w:r>
      <w:r>
        <w:rPr>
          <w:rFonts w:hint="eastAsia"/>
          <w:kern w:val="0"/>
        </w:rPr>
        <w:t>板材所用，如板材高度为</w:t>
      </w:r>
      <w:r>
        <w:rPr>
          <w:kern w:val="0"/>
        </w:rPr>
        <w:t xml:space="preserve">60cm </w:t>
      </w:r>
      <w:r>
        <w:rPr>
          <w:rFonts w:hint="eastAsia"/>
          <w:kern w:val="0"/>
        </w:rPr>
        <w:t>时，第一道横筋在地面以上</w:t>
      </w:r>
      <w:r>
        <w:rPr>
          <w:kern w:val="0"/>
        </w:rPr>
        <w:t xml:space="preserve">10cm </w:t>
      </w:r>
      <w:r>
        <w:rPr>
          <w:rFonts w:hint="eastAsia"/>
          <w:kern w:val="0"/>
        </w:rPr>
        <w:t>处与主筋绑牢，用作绑扎第一层板材的下口固定铜丝或镀锌铅丝。第二道横筋绑在</w:t>
      </w:r>
      <w:r>
        <w:rPr>
          <w:kern w:val="0"/>
        </w:rPr>
        <w:t xml:space="preserve">50cm </w:t>
      </w:r>
      <w:r>
        <w:rPr>
          <w:rFonts w:hint="eastAsia"/>
          <w:kern w:val="0"/>
        </w:rPr>
        <w:t>水平线上</w:t>
      </w:r>
      <w:r>
        <w:rPr>
          <w:kern w:val="0"/>
        </w:rPr>
        <w:t>7-8cm</w:t>
      </w:r>
      <w:r>
        <w:rPr>
          <w:rFonts w:hint="eastAsia"/>
          <w:kern w:val="0"/>
        </w:rPr>
        <w:t>，比石板上口低</w:t>
      </w:r>
      <w:r>
        <w:rPr>
          <w:kern w:val="0"/>
        </w:rPr>
        <w:t>2-3cm</w:t>
      </w:r>
      <w:r>
        <w:rPr>
          <w:rFonts w:hint="eastAsia"/>
          <w:kern w:val="0"/>
        </w:rPr>
        <w:t>处，用于绑扎第一层石板上上口固定铜丝或镀锌铅丝，再往上每</w:t>
      </w:r>
      <w:r>
        <w:rPr>
          <w:kern w:val="0"/>
        </w:rPr>
        <w:t xml:space="preserve">60cm </w:t>
      </w:r>
      <w:r>
        <w:rPr>
          <w:rFonts w:hint="eastAsia"/>
          <w:kern w:val="0"/>
        </w:rPr>
        <w:t>绑一道横筋即可。</w:t>
      </w:r>
    </w:p>
    <w:p w:rsidR="00BB177B" w:rsidP="00BB177B">
      <w:pPr>
        <w:spacing w:line="240" w:lineRule="exact"/>
        <w:ind w:firstLine="315" w:firstLineChars="150"/>
        <w:rPr>
          <w:kern w:val="0"/>
        </w:rPr>
      </w:pPr>
      <w:r>
        <w:rPr>
          <w:kern w:val="0"/>
        </w:rPr>
        <w:t>4</w:t>
      </w:r>
      <w:r>
        <w:rPr>
          <w:rFonts w:hint="eastAsia"/>
          <w:kern w:val="0"/>
        </w:rPr>
        <w:t>）弹线：首先将要贴大理石或磨光花岗石的墙面、柱面和门窗套用大线附从上至下找出垂直。应考虑大理石或磨光花岗石板材厚度、灌注砂浆的空隙和钢筋网所占尺寸，一般大理石、磨光花岗石外皮距结构面的厚度应以</w:t>
      </w:r>
      <w:r>
        <w:rPr>
          <w:kern w:val="0"/>
        </w:rPr>
        <w:t xml:space="preserve">5-7cm </w:t>
      </w:r>
      <w:r>
        <w:rPr>
          <w:rFonts w:hint="eastAsia"/>
          <w:kern w:val="0"/>
        </w:rPr>
        <w:t>为宜。找出垂直后，在地面上顺墙弹出大理石或磨光花岗石等外廓尺寸线。此线即为第一层大理石或花岗岩等的安装基准线。编好号的大理石或花岗岩板等在弹好的基准线上画出就位线，每块留</w:t>
      </w:r>
      <w:r>
        <w:rPr>
          <w:kern w:val="0"/>
        </w:rPr>
        <w:t xml:space="preserve">1mm </w:t>
      </w:r>
      <w:r>
        <w:rPr>
          <w:rFonts w:hint="eastAsia"/>
          <w:kern w:val="0"/>
        </w:rPr>
        <w:t>缝隙（如设计要求拉开缝，则按设计规定留出缝隙）。</w:t>
      </w:r>
    </w:p>
    <w:p w:rsidR="00BB177B" w:rsidP="00BB177B">
      <w:pPr>
        <w:spacing w:line="240" w:lineRule="exact"/>
        <w:ind w:firstLine="315" w:firstLineChars="150"/>
        <w:rPr>
          <w:kern w:val="0"/>
        </w:rPr>
      </w:pPr>
      <w:r>
        <w:rPr>
          <w:kern w:val="0"/>
        </w:rPr>
        <w:t>5</w:t>
      </w:r>
      <w:r>
        <w:rPr>
          <w:rFonts w:hint="eastAsia"/>
          <w:kern w:val="0"/>
        </w:rPr>
        <w:t>）石材表面处理：石材表面充分干燥（含水率应小于</w:t>
      </w:r>
      <w:r>
        <w:rPr>
          <w:kern w:val="0"/>
        </w:rPr>
        <w:t>8%</w:t>
      </w:r>
      <w:r>
        <w:rPr>
          <w:rFonts w:hint="eastAsia"/>
          <w:kern w:val="0"/>
        </w:rPr>
        <w:t>）后，用石材防护剂进行石材六面体防护处理，此工序必须在无污染的环境下进行，将石材平放于木方上，用羊毛刷蘸上防护剂，均匀涂刷于石材表面，涂刷必须到位，第一遍涂刷完间隔</w:t>
      </w:r>
      <w:r>
        <w:rPr>
          <w:kern w:val="0"/>
        </w:rPr>
        <w:t xml:space="preserve">24h </w:t>
      </w:r>
      <w:r>
        <w:rPr>
          <w:rFonts w:hint="eastAsia"/>
          <w:kern w:val="0"/>
        </w:rPr>
        <w:t>后用同样的方法涂刷第二遍石材防护剂，如采用水泥或胶粘剂固定，间隔</w:t>
      </w:r>
      <w:r>
        <w:rPr>
          <w:kern w:val="0"/>
        </w:rPr>
        <w:t xml:space="preserve">48h </w:t>
      </w:r>
      <w:r>
        <w:rPr>
          <w:rFonts w:hint="eastAsia"/>
          <w:kern w:val="0"/>
        </w:rPr>
        <w:t>后对石材粘接面用专用胶泥进行拉毛处理，拉毛胶泥凝固硬人后方可使用。</w:t>
      </w:r>
    </w:p>
    <w:p w:rsidR="00BB177B" w:rsidP="00BB177B">
      <w:pPr>
        <w:spacing w:line="240" w:lineRule="exact"/>
        <w:ind w:firstLine="315" w:firstLineChars="150"/>
        <w:rPr>
          <w:kern w:val="0"/>
        </w:rPr>
      </w:pPr>
      <w:r>
        <w:rPr>
          <w:kern w:val="0"/>
        </w:rPr>
        <w:t>6</w:t>
      </w:r>
      <w:r>
        <w:rPr>
          <w:rFonts w:hint="eastAsia"/>
          <w:kern w:val="0"/>
        </w:rPr>
        <w:t>）基层准备：清理预做饰面石材的结构表面，同时进行吊直、套方、找规矩，弹出垂直线水平线，并根据设计图纸和实际需要弹出安装石材的位置线和分块线。</w:t>
      </w:r>
    </w:p>
    <w:p w:rsidR="00BB177B" w:rsidP="00BB177B">
      <w:pPr>
        <w:spacing w:line="240" w:lineRule="exact"/>
        <w:ind w:firstLine="315" w:firstLineChars="150"/>
        <w:rPr>
          <w:kern w:val="0"/>
        </w:rPr>
      </w:pPr>
      <w:r>
        <w:rPr>
          <w:kern w:val="0"/>
        </w:rPr>
        <w:t>7</w:t>
      </w:r>
      <w:r>
        <w:rPr>
          <w:rFonts w:hint="eastAsia"/>
          <w:kern w:val="0"/>
        </w:rPr>
        <w:t>）安装大理石或磨光花岗石：按部位取石板并舒直铜丝或镀锌铅丝，将石板就位，石板上口外仰，右手伸入石板背面，把石板下口铜丝或镀锌铜丝绑扎在横筋上，绑时不要太紧可留余量，只要把铜丝或镀锌铅丝和横筋拴牢即可，把石板竖起，便可绑大理石或磨光花岗石板上口铜丝或镀锌铜丝，并用木楔子垫稳，块材与基层间的缝隙一般为</w:t>
      </w:r>
      <w:r>
        <w:rPr>
          <w:kern w:val="0"/>
        </w:rPr>
        <w:t>30-50mm</w:t>
      </w:r>
      <w:r>
        <w:rPr>
          <w:rFonts w:hint="eastAsia"/>
          <w:kern w:val="0"/>
        </w:rPr>
        <w:t>。用靠尺板检查调整木楔，再拴紧铜丝或镀锌铅丝，依次向另一方进行。柱面可按时针方向安装，一般先从正面开始。第一层安装完毕再用靠尺板找垂直，水平尺找平整，方尺找阴阳角方正，在安装石板时如发现石板规格不准确或石板之间的空隙不符，应用铅皮垫牢，使石板之间缝隙均匀一致，并保持第一层石板上口的平直。找完垂直、平直、方正后，用碗调制熟石膏，把调成粥状的石膏贴在大理石或磨光花岗石板上下之间，使这二层石板结成一整体，木楔处亦可粘贴石膏，再用靠尺检查有无变形，等石膏硬化后方可灌浆。（如设计有嵌缝塑料软管者，应在灌浆前塞放好）。</w:t>
      </w:r>
    </w:p>
    <w:p w:rsidR="00BB177B" w:rsidP="00BB177B">
      <w:pPr>
        <w:spacing w:line="240" w:lineRule="exact"/>
        <w:ind w:firstLine="315" w:firstLineChars="150"/>
        <w:rPr>
          <w:kern w:val="0"/>
        </w:rPr>
      </w:pPr>
      <w:r>
        <w:rPr>
          <w:kern w:val="0"/>
        </w:rPr>
        <w:t>8</w:t>
      </w:r>
      <w:r>
        <w:rPr>
          <w:rFonts w:hint="eastAsia"/>
          <w:kern w:val="0"/>
        </w:rPr>
        <w:t>）灌浆：把配合比为</w:t>
      </w:r>
      <w:r>
        <w:rPr>
          <w:kern w:val="0"/>
        </w:rPr>
        <w:t>1</w:t>
      </w:r>
      <w:r>
        <w:rPr>
          <w:rFonts w:hint="eastAsia"/>
          <w:kern w:val="0"/>
        </w:rPr>
        <w:t>：</w:t>
      </w:r>
      <w:r>
        <w:rPr>
          <w:kern w:val="0"/>
        </w:rPr>
        <w:t xml:space="preserve">2.5 </w:t>
      </w:r>
      <w:r>
        <w:rPr>
          <w:rFonts w:hint="eastAsia"/>
          <w:kern w:val="0"/>
        </w:rPr>
        <w:t>水泥砂浆放入半截大桶加水调成粥状，用铁簸箕舀浆徐徐</w:t>
      </w:r>
    </w:p>
    <w:p w:rsidR="00BB177B" w:rsidP="00BB177B">
      <w:pPr>
        <w:spacing w:line="240" w:lineRule="exact"/>
        <w:rPr>
          <w:kern w:val="0"/>
        </w:rPr>
      </w:pPr>
      <w:r>
        <w:rPr>
          <w:rFonts w:hint="eastAsia"/>
          <w:kern w:val="0"/>
        </w:rPr>
        <w:t>倒入，注意不要碰大理石，边灌边用橡皮锤轻轻敲击石板面使灌入砂浆排气。第一层浇灌高度为</w:t>
      </w:r>
      <w:r>
        <w:rPr>
          <w:kern w:val="0"/>
        </w:rPr>
        <w:t>15cm</w:t>
      </w:r>
      <w:r>
        <w:rPr>
          <w:rFonts w:hint="eastAsia"/>
          <w:kern w:val="0"/>
        </w:rPr>
        <w:t>，不能超过石板高度的</w:t>
      </w:r>
      <w:r>
        <w:rPr>
          <w:kern w:val="0"/>
        </w:rPr>
        <w:t>1/3</w:t>
      </w:r>
      <w:r>
        <w:rPr>
          <w:rFonts w:hint="eastAsia"/>
          <w:kern w:val="0"/>
        </w:rPr>
        <w:t>；第一层灌浆很重要，因要锚固石板的下口铜丝又要固定饰面板，所以要轻轻操作，防止碰撞和猛灌。如发生石板外移错动，应立即拆除重新安装。</w:t>
      </w:r>
    </w:p>
    <w:p w:rsidR="00BB177B" w:rsidP="00BB177B">
      <w:pPr>
        <w:spacing w:line="240" w:lineRule="exact"/>
        <w:ind w:firstLine="315" w:firstLineChars="150"/>
        <w:rPr>
          <w:kern w:val="0"/>
        </w:rPr>
      </w:pPr>
      <w:r>
        <w:rPr>
          <w:kern w:val="0"/>
        </w:rPr>
        <w:t>9</w:t>
      </w:r>
      <w:r>
        <w:rPr>
          <w:rFonts w:hint="eastAsia"/>
          <w:kern w:val="0"/>
        </w:rPr>
        <w:t>）擦缝：全部石板安装完毕后，清除所有石膏和余浆痕迹，用麻布擦洗干净，并按石板颜色调制色浆嵌缝，边嵌边擦干净，使缝隙密实、均匀、干净、颜色一致。</w:t>
      </w:r>
    </w:p>
    <w:p w:rsidR="00BB177B" w:rsidP="00BB177B">
      <w:pPr>
        <w:spacing w:line="240" w:lineRule="exact"/>
        <w:rPr>
          <w:kern w:val="0"/>
        </w:rPr>
      </w:pPr>
      <w:r>
        <w:rPr>
          <w:rFonts w:hint="eastAsia"/>
          <w:kern w:val="0"/>
        </w:rPr>
        <w:t>（</w:t>
      </w:r>
      <w:r>
        <w:rPr>
          <w:kern w:val="0"/>
        </w:rPr>
        <w:t>3</w:t>
      </w:r>
      <w:r>
        <w:rPr>
          <w:rFonts w:hint="eastAsia"/>
          <w:kern w:val="0"/>
        </w:rPr>
        <w:t>）柱子钻面：安装柱面大理石或磨光花岗石，其弹线、钻孔、绑钢筋和安装等工序与镶贴墙面方法相同，要注意灌浆前用木方子钉成槽形木卡子，双面卡住大理石板，以防止灌浆时大理石或磨光花岗石板外胀。</w:t>
      </w:r>
    </w:p>
    <w:p w:rsidR="00BB177B" w:rsidP="00BB177B">
      <w:pPr>
        <w:spacing w:line="240" w:lineRule="exact"/>
        <w:rPr>
          <w:kern w:val="0"/>
        </w:rPr>
      </w:pPr>
      <w:r>
        <w:rPr>
          <w:rFonts w:hint="eastAsia"/>
          <w:kern w:val="0"/>
        </w:rPr>
        <w:t>（</w:t>
      </w:r>
      <w:r>
        <w:rPr>
          <w:kern w:val="0"/>
        </w:rPr>
        <w:t>4</w:t>
      </w:r>
      <w:r>
        <w:rPr>
          <w:rFonts w:hint="eastAsia"/>
          <w:kern w:val="0"/>
        </w:rPr>
        <w:t>）夏期安装室外大理石或磨光花岗石时，应有防止暴晒的措施。</w:t>
      </w:r>
    </w:p>
    <w:p w:rsidR="00BB177B" w:rsidP="00BB177B">
      <w:pPr>
        <w:spacing w:line="240" w:lineRule="exact"/>
        <w:rPr>
          <w:kern w:val="0"/>
        </w:rPr>
      </w:pPr>
      <w:r>
        <w:rPr>
          <w:rFonts w:hint="eastAsia"/>
          <w:kern w:val="0"/>
        </w:rPr>
        <w:t>（</w:t>
      </w:r>
      <w:r>
        <w:rPr>
          <w:kern w:val="0"/>
        </w:rPr>
        <w:t>5</w:t>
      </w:r>
      <w:r>
        <w:rPr>
          <w:rFonts w:hint="eastAsia"/>
          <w:kern w:val="0"/>
        </w:rPr>
        <w:t>）冬期施工</w:t>
      </w:r>
    </w:p>
    <w:p w:rsidR="00BB177B" w:rsidP="00BB177B">
      <w:pPr>
        <w:spacing w:line="240" w:lineRule="exact"/>
        <w:ind w:firstLine="315" w:firstLineChars="150"/>
        <w:rPr>
          <w:kern w:val="0"/>
        </w:rPr>
      </w:pPr>
      <w:r>
        <w:rPr>
          <w:kern w:val="0"/>
        </w:rPr>
        <w:t>1</w:t>
      </w:r>
      <w:r>
        <w:rPr>
          <w:rFonts w:hint="eastAsia"/>
          <w:kern w:val="0"/>
        </w:rPr>
        <w:t>）灌缝砂浆应采取保温措施，砂浆的温度不宜低于</w:t>
      </w:r>
      <w:r>
        <w:rPr>
          <w:kern w:val="0"/>
        </w:rPr>
        <w:t>5</w:t>
      </w:r>
      <w:r>
        <w:rPr>
          <w:rFonts w:hint="eastAsia"/>
          <w:kern w:val="0"/>
        </w:rPr>
        <w:t>℃</w:t>
      </w:r>
      <w:r>
        <w:rPr>
          <w:rFonts w:hint="eastAsia"/>
          <w:kern w:val="0"/>
        </w:rPr>
        <w:t>。</w:t>
      </w:r>
    </w:p>
    <w:p w:rsidR="00BB177B" w:rsidP="00BB177B">
      <w:pPr>
        <w:spacing w:line="240" w:lineRule="exact"/>
        <w:ind w:firstLine="315" w:firstLineChars="150"/>
        <w:rPr>
          <w:kern w:val="0"/>
        </w:rPr>
      </w:pPr>
      <w:r>
        <w:rPr>
          <w:kern w:val="0"/>
        </w:rPr>
        <w:t>2</w:t>
      </w:r>
      <w:r>
        <w:rPr>
          <w:rFonts w:hint="eastAsia"/>
          <w:kern w:val="0"/>
        </w:rPr>
        <w:t>）灌注砂浆硬化初期不得受冻，气温低于</w:t>
      </w:r>
      <w:r>
        <w:rPr>
          <w:kern w:val="0"/>
        </w:rPr>
        <w:t>5</w:t>
      </w:r>
      <w:r>
        <w:rPr>
          <w:rFonts w:hint="eastAsia"/>
          <w:kern w:val="0"/>
        </w:rPr>
        <w:t>℃</w:t>
      </w:r>
      <w:r>
        <w:rPr>
          <w:rFonts w:hint="eastAsia"/>
          <w:kern w:val="0"/>
        </w:rPr>
        <w:t>时，室外灌注砂浆可掺入能降低冻结温度的外加剂，其掺量应由试验确定。</w:t>
      </w:r>
    </w:p>
    <w:p w:rsidR="00BB177B" w:rsidP="00BB177B">
      <w:pPr>
        <w:spacing w:line="240" w:lineRule="exact"/>
        <w:ind w:firstLine="315" w:firstLineChars="150"/>
        <w:rPr>
          <w:kern w:val="0"/>
        </w:rPr>
      </w:pPr>
      <w:r>
        <w:rPr>
          <w:kern w:val="0"/>
        </w:rPr>
        <w:t>3</w:t>
      </w:r>
      <w:r>
        <w:rPr>
          <w:rFonts w:hint="eastAsia"/>
          <w:kern w:val="0"/>
        </w:rPr>
        <w:t>）冬期施工，镶贴饰面板宜供暖也可采用热空气或带烟囱的火炉加速干燥。采用热空气时，应设通风设备排队湿气。并设专人进行测温控制和管理，保温养护</w:t>
      </w:r>
      <w:r>
        <w:rPr>
          <w:kern w:val="0"/>
        </w:rPr>
        <w:t>7-9d</w:t>
      </w:r>
      <w:r>
        <w:rPr>
          <w:rFonts w:hint="eastAsia"/>
          <w:kern w:val="0"/>
        </w:rPr>
        <w:t>。</w:t>
      </w:r>
    </w:p>
    <w:p w:rsidR="00BB177B" w:rsidRPr="002A279C" w:rsidP="00BB177B">
      <w:pPr>
        <w:pStyle w:val="Heading4"/>
        <w:numPr>
          <w:ilvl w:val="3"/>
          <w:numId w:val="0"/>
        </w:numPr>
        <w:tabs>
          <w:tab w:val="num" w:pos="-562"/>
        </w:tabs>
        <w:spacing w:before="0" w:after="0" w:line="240" w:lineRule="exact"/>
        <w:jc w:val="left"/>
        <w:rPr>
          <w:sz w:val="21"/>
          <w:szCs w:val="21"/>
        </w:rPr>
      </w:pPr>
      <w:r w:rsidRPr="002A279C">
        <w:rPr>
          <w:rFonts w:hint="eastAsia"/>
          <w:sz w:val="21"/>
          <w:szCs w:val="21"/>
        </w:rPr>
        <w:t>7</w:t>
      </w:r>
      <w:r w:rsidRPr="002A279C">
        <w:rPr>
          <w:sz w:val="21"/>
          <w:szCs w:val="21"/>
        </w:rPr>
        <w:t>.</w:t>
      </w:r>
      <w:r w:rsidRPr="002A279C">
        <w:rPr>
          <w:rFonts w:hint="eastAsia"/>
          <w:sz w:val="21"/>
          <w:szCs w:val="21"/>
        </w:rPr>
        <w:t>7</w:t>
      </w:r>
      <w:r w:rsidRPr="002A279C">
        <w:rPr>
          <w:sz w:val="21"/>
          <w:szCs w:val="21"/>
        </w:rPr>
        <w:t xml:space="preserve">.5 </w:t>
      </w:r>
      <w:r w:rsidRPr="002A279C">
        <w:rPr>
          <w:rFonts w:hint="eastAsia"/>
          <w:sz w:val="21"/>
          <w:szCs w:val="21"/>
        </w:rPr>
        <w:t>质量标准</w:t>
      </w:r>
    </w:p>
    <w:p w:rsidR="00BB177B" w:rsidRPr="00280E62" w:rsidP="00BB177B">
      <w:pPr>
        <w:pStyle w:val="Heading4"/>
        <w:numPr>
          <w:ilvl w:val="3"/>
          <w:numId w:val="0"/>
        </w:numPr>
        <w:tabs>
          <w:tab w:val="num" w:pos="-562"/>
        </w:tabs>
        <w:spacing w:before="0" w:after="0" w:line="240" w:lineRule="exact"/>
        <w:jc w:val="left"/>
        <w:rPr>
          <w:sz w:val="18"/>
          <w:szCs w:val="18"/>
        </w:rPr>
      </w:pPr>
      <w:r>
        <w:rPr>
          <w:sz w:val="18"/>
          <w:szCs w:val="18"/>
        </w:rPr>
        <w:t>7.7.5.</w:t>
      </w:r>
      <w:r w:rsidRPr="00280E62">
        <w:rPr>
          <w:sz w:val="18"/>
          <w:szCs w:val="18"/>
        </w:rPr>
        <w:t xml:space="preserve">1 </w:t>
      </w:r>
      <w:r w:rsidRPr="00280E62">
        <w:rPr>
          <w:rFonts w:hint="eastAsia"/>
          <w:sz w:val="18"/>
          <w:szCs w:val="18"/>
        </w:rPr>
        <w:t>主控项目</w:t>
      </w:r>
    </w:p>
    <w:p w:rsidR="00BB177B" w:rsidP="00BB177B">
      <w:pPr>
        <w:spacing w:line="240" w:lineRule="exact"/>
        <w:rPr>
          <w:kern w:val="0"/>
        </w:rPr>
        <w:sectPr w:rsidSect="002B0B9D">
          <w:type w:val="nextPage"/>
          <w:pgSz w:w="11906" w:h="16838"/>
          <w:pgMar w:top="1247" w:right="1418" w:bottom="1134" w:left="1644" w:header="851" w:footer="680" w:gutter="0"/>
          <w:pgNumType w:start="34"/>
          <w:cols w:space="425"/>
          <w:titlePg w:val="0"/>
          <w:docGrid w:type="lines" w:linePitch="312"/>
        </w:sectPr>
      </w:pPr>
      <w:r>
        <w:rPr>
          <w:rFonts w:hint="eastAsia"/>
          <w:kern w:val="0"/>
        </w:rPr>
        <w:t>（</w:t>
      </w:r>
      <w:r>
        <w:rPr>
          <w:kern w:val="0"/>
        </w:rPr>
        <w:t>1</w:t>
      </w:r>
    </w:p>
    <w:p w:rsidR="00BB177B" w:rsidP="00BB177B">
      <w:pPr>
        <w:spacing w:line="240" w:lineRule="exact"/>
        <w:rPr>
          <w:kern w:val="0"/>
        </w:rPr>
      </w:pPr>
      <w:r>
        <w:rPr>
          <w:rFonts w:hint="eastAsia"/>
          <w:kern w:val="0"/>
        </w:rPr>
        <w:t>）饰面板（大理石、磨光花岗石）的品种、规格、颜色、图案，必须符合设计要求和有关标准的规定。</w:t>
      </w:r>
    </w:p>
    <w:p w:rsidR="00BB177B" w:rsidP="00BB177B">
      <w:pPr>
        <w:spacing w:line="240" w:lineRule="exact"/>
        <w:rPr>
          <w:kern w:val="0"/>
        </w:rPr>
      </w:pPr>
      <w:r>
        <w:rPr>
          <w:rFonts w:hint="eastAsia"/>
          <w:kern w:val="0"/>
        </w:rPr>
        <w:t>（</w:t>
      </w:r>
      <w:r>
        <w:rPr>
          <w:kern w:val="0"/>
        </w:rPr>
        <w:t>2</w:t>
      </w:r>
      <w:r>
        <w:rPr>
          <w:rFonts w:hint="eastAsia"/>
          <w:kern w:val="0"/>
        </w:rPr>
        <w:t>）饰面板安装必须牢固，严禁空鼓，无歪斜、缺楞掉角和裂缝等缺陷。</w:t>
      </w:r>
    </w:p>
    <w:p w:rsidR="00BB177B" w:rsidP="00BB177B">
      <w:pPr>
        <w:spacing w:line="240" w:lineRule="exact"/>
        <w:rPr>
          <w:kern w:val="0"/>
        </w:rPr>
      </w:pPr>
      <w:r>
        <w:rPr>
          <w:rFonts w:hint="eastAsia"/>
          <w:kern w:val="0"/>
        </w:rPr>
        <w:t>（</w:t>
      </w:r>
      <w:r>
        <w:rPr>
          <w:kern w:val="0"/>
        </w:rPr>
        <w:t>3</w:t>
      </w:r>
      <w:r>
        <w:rPr>
          <w:rFonts w:hint="eastAsia"/>
          <w:kern w:val="0"/>
        </w:rPr>
        <w:t>）石材的检测必须符合国家有关环保规定。</w:t>
      </w:r>
    </w:p>
    <w:p w:rsidR="00BB177B" w:rsidRPr="00280E62" w:rsidP="00BB177B">
      <w:pPr>
        <w:pStyle w:val="Heading4"/>
        <w:numPr>
          <w:ilvl w:val="3"/>
          <w:numId w:val="0"/>
        </w:numPr>
        <w:tabs>
          <w:tab w:val="num" w:pos="-562"/>
        </w:tabs>
        <w:spacing w:before="0" w:after="0" w:line="240" w:lineRule="exact"/>
        <w:jc w:val="left"/>
        <w:rPr>
          <w:sz w:val="18"/>
          <w:szCs w:val="18"/>
        </w:rPr>
      </w:pPr>
      <w:r>
        <w:rPr>
          <w:sz w:val="18"/>
          <w:szCs w:val="18"/>
        </w:rPr>
        <w:t>7.7.5.</w:t>
      </w:r>
      <w:r w:rsidRPr="00280E62">
        <w:rPr>
          <w:sz w:val="18"/>
          <w:szCs w:val="18"/>
        </w:rPr>
        <w:t xml:space="preserve">2 </w:t>
      </w:r>
      <w:r w:rsidRPr="00280E62">
        <w:rPr>
          <w:rFonts w:hint="eastAsia"/>
          <w:sz w:val="18"/>
          <w:szCs w:val="18"/>
        </w:rPr>
        <w:t>一般项目</w:t>
      </w:r>
    </w:p>
    <w:p w:rsidR="00BB177B" w:rsidP="00BB177B">
      <w:pPr>
        <w:spacing w:line="240" w:lineRule="exact"/>
        <w:rPr>
          <w:kern w:val="0"/>
        </w:rPr>
      </w:pPr>
      <w:r>
        <w:rPr>
          <w:rFonts w:hint="eastAsia"/>
          <w:kern w:val="0"/>
        </w:rPr>
        <w:t>（</w:t>
      </w:r>
      <w:r>
        <w:rPr>
          <w:kern w:val="0"/>
        </w:rPr>
        <w:t>1</w:t>
      </w:r>
      <w:r>
        <w:rPr>
          <w:rFonts w:hint="eastAsia"/>
          <w:kern w:val="0"/>
        </w:rPr>
        <w:t>）表面：平整、洁净、颜色协调一致。</w:t>
      </w:r>
    </w:p>
    <w:p w:rsidR="00BB177B" w:rsidP="00BB177B">
      <w:pPr>
        <w:spacing w:line="240" w:lineRule="exact"/>
        <w:rPr>
          <w:kern w:val="0"/>
        </w:rPr>
      </w:pPr>
      <w:r>
        <w:rPr>
          <w:rFonts w:hint="eastAsia"/>
          <w:kern w:val="0"/>
        </w:rPr>
        <w:t>（</w:t>
      </w:r>
      <w:r>
        <w:rPr>
          <w:kern w:val="0"/>
        </w:rPr>
        <w:t>2</w:t>
      </w:r>
      <w:r>
        <w:rPr>
          <w:rFonts w:hint="eastAsia"/>
          <w:kern w:val="0"/>
        </w:rPr>
        <w:t>）接缝：填嵌密实、平直，宽窄一致，颜色一致，阴阳角处板的压向正确，非整砖的使用部位适宜。</w:t>
      </w:r>
    </w:p>
    <w:p w:rsidR="00BB177B" w:rsidP="00BB177B">
      <w:pPr>
        <w:spacing w:line="240" w:lineRule="exact"/>
        <w:rPr>
          <w:rFonts w:hint="eastAsia"/>
          <w:kern w:val="0"/>
          <w:lang w:eastAsia="zh-CN"/>
        </w:rPr>
      </w:pPr>
      <w:r>
        <w:rPr>
          <w:rFonts w:hint="eastAsia"/>
          <w:kern w:val="0"/>
        </w:rPr>
        <w:t>（</w:t>
      </w:r>
      <w:r>
        <w:rPr>
          <w:kern w:val="0"/>
        </w:rPr>
        <w:t>3</w:t>
      </w:r>
      <w:r>
        <w:rPr>
          <w:rFonts w:hint="eastAsia"/>
          <w:kern w:val="0"/>
        </w:rPr>
        <w:t>）大理石、磨光花岗石允许偏差项目：见表</w:t>
      </w:r>
      <w:r>
        <w:rPr>
          <w:kern w:val="0"/>
        </w:rPr>
        <w:t>7.7.5.2.1</w:t>
      </w:r>
    </w:p>
    <w:p w:rsidR="00BB177B" w:rsidP="00BB177B">
      <w:pPr>
        <w:spacing w:line="240" w:lineRule="exact"/>
        <w:rPr>
          <w:rFonts w:hint="eastAsia"/>
          <w:kern w:val="0"/>
          <w:lang w:eastAsia="zh-CN"/>
        </w:rPr>
      </w:pPr>
    </w:p>
    <w:p w:rsidR="00BB177B" w:rsidP="00BB177B">
      <w:pPr>
        <w:spacing w:line="240" w:lineRule="exact"/>
        <w:rPr>
          <w:rFonts w:hint="eastAsia"/>
          <w:kern w:val="0"/>
          <w:lang w:eastAsia="zh-CN"/>
        </w:rPr>
      </w:pPr>
    </w:p>
    <w:tbl>
      <w:tblPr>
        <w:tblStyle w:val="TableNormal"/>
        <w:tblW w:w="472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79"/>
        <w:gridCol w:w="1451"/>
        <w:gridCol w:w="1160"/>
        <w:gridCol w:w="1160"/>
        <w:gridCol w:w="1595"/>
        <w:gridCol w:w="2611"/>
      </w:tblGrid>
      <w:tr w:rsidTr="002B0B9D">
        <w:tblPrEx>
          <w:tblW w:w="472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Ex>
        <w:trPr>
          <w:cantSplit/>
          <w:jc w:val="center"/>
        </w:trPr>
        <w:tc>
          <w:tcPr>
            <w:tcW w:w="338" w:type="pct"/>
            <w:vMerge w:val="restart"/>
            <w:tcBorders>
              <w:top w:val="single" w:sz="4" w:space="0" w:color="auto"/>
              <w:left w:val="single" w:sz="4" w:space="0" w:color="auto"/>
              <w:bottom w:val="single" w:sz="4" w:space="0" w:color="auto"/>
              <w:right w:val="single" w:sz="4" w:space="0" w:color="auto"/>
            </w:tcBorders>
            <w:vAlign w:val="center"/>
          </w:tcPr>
          <w:p w:rsidR="00BB177B" w:rsidRPr="00E177FA" w:rsidP="002B0B9D">
            <w:pPr>
              <w:spacing w:line="200" w:lineRule="exact"/>
              <w:rPr>
                <w:kern w:val="0"/>
                <w:sz w:val="18"/>
                <w:szCs w:val="18"/>
              </w:rPr>
            </w:pPr>
            <w:r w:rsidRPr="00E177FA">
              <w:rPr>
                <w:rFonts w:hint="eastAsia"/>
                <w:kern w:val="0"/>
                <w:sz w:val="18"/>
                <w:szCs w:val="18"/>
              </w:rPr>
              <w:t>项</w:t>
            </w:r>
          </w:p>
          <w:p w:rsidR="00BB177B" w:rsidRPr="00E177FA" w:rsidP="002B0B9D">
            <w:pPr>
              <w:spacing w:line="200" w:lineRule="exact"/>
              <w:rPr>
                <w:kern w:val="0"/>
                <w:sz w:val="18"/>
                <w:szCs w:val="18"/>
              </w:rPr>
            </w:pPr>
            <w:r w:rsidRPr="00E177FA">
              <w:rPr>
                <w:rFonts w:hint="eastAsia"/>
                <w:kern w:val="0"/>
                <w:sz w:val="18"/>
                <w:szCs w:val="18"/>
              </w:rPr>
              <w:t>次</w:t>
            </w:r>
          </w:p>
        </w:tc>
        <w:tc>
          <w:tcPr>
            <w:tcW w:w="1526" w:type="pct"/>
            <w:gridSpan w:val="2"/>
            <w:vMerge w:val="restart"/>
            <w:tcBorders>
              <w:top w:val="single" w:sz="4" w:space="0" w:color="auto"/>
              <w:left w:val="single" w:sz="4" w:space="0" w:color="auto"/>
              <w:bottom w:val="single" w:sz="4" w:space="0" w:color="auto"/>
              <w:right w:val="single" w:sz="4" w:space="0" w:color="auto"/>
            </w:tcBorders>
            <w:vAlign w:val="center"/>
          </w:tcPr>
          <w:p w:rsidR="00BB177B" w:rsidRPr="00E177FA" w:rsidP="002B0B9D">
            <w:pPr>
              <w:spacing w:line="200" w:lineRule="exact"/>
              <w:rPr>
                <w:kern w:val="0"/>
                <w:sz w:val="18"/>
                <w:szCs w:val="18"/>
              </w:rPr>
            </w:pPr>
            <w:r w:rsidRPr="00E177FA">
              <w:rPr>
                <w:rFonts w:hint="eastAsia"/>
                <w:kern w:val="0"/>
                <w:sz w:val="18"/>
                <w:szCs w:val="18"/>
              </w:rPr>
              <w:t>项目</w:t>
            </w:r>
          </w:p>
        </w:tc>
        <w:tc>
          <w:tcPr>
            <w:tcW w:w="1610" w:type="pct"/>
            <w:gridSpan w:val="2"/>
            <w:tcBorders>
              <w:top w:val="single" w:sz="4" w:space="0" w:color="auto"/>
              <w:left w:val="single" w:sz="4" w:space="0" w:color="auto"/>
              <w:bottom w:val="single" w:sz="4" w:space="0" w:color="auto"/>
              <w:right w:val="single" w:sz="4" w:space="0" w:color="auto"/>
            </w:tcBorders>
            <w:vAlign w:val="center"/>
          </w:tcPr>
          <w:p w:rsidR="00BB177B" w:rsidRPr="00E177FA" w:rsidP="002B0B9D">
            <w:pPr>
              <w:spacing w:line="200" w:lineRule="exact"/>
              <w:rPr>
                <w:kern w:val="0"/>
                <w:sz w:val="18"/>
                <w:szCs w:val="18"/>
              </w:rPr>
            </w:pPr>
            <w:r w:rsidRPr="00E177FA">
              <w:rPr>
                <w:rFonts w:hint="eastAsia"/>
                <w:kern w:val="0"/>
                <w:sz w:val="18"/>
                <w:szCs w:val="18"/>
              </w:rPr>
              <w:t>允许偏差（</w:t>
            </w:r>
            <w:r w:rsidRPr="00E177FA">
              <w:rPr>
                <w:kern w:val="0"/>
                <w:sz w:val="18"/>
                <w:szCs w:val="18"/>
              </w:rPr>
              <w:t>mm</w:t>
            </w:r>
            <w:r w:rsidRPr="00E177FA">
              <w:rPr>
                <w:rFonts w:hint="eastAsia"/>
                <w:kern w:val="0"/>
                <w:sz w:val="18"/>
                <w:szCs w:val="18"/>
              </w:rPr>
              <w:t>）</w:t>
            </w:r>
            <w:r w:rsidRPr="00E177FA">
              <w:rPr>
                <w:kern w:val="0"/>
                <w:sz w:val="18"/>
                <w:szCs w:val="18"/>
              </w:rPr>
              <w:t xml:space="preserve"> </w:t>
            </w:r>
          </w:p>
        </w:tc>
        <w:tc>
          <w:tcPr>
            <w:tcW w:w="1526" w:type="pct"/>
            <w:vMerge w:val="restart"/>
            <w:tcBorders>
              <w:top w:val="single" w:sz="4" w:space="0" w:color="auto"/>
              <w:left w:val="single" w:sz="4" w:space="0" w:color="auto"/>
              <w:bottom w:val="single" w:sz="4" w:space="0" w:color="auto"/>
              <w:right w:val="single" w:sz="4" w:space="0" w:color="auto"/>
            </w:tcBorders>
            <w:vAlign w:val="center"/>
          </w:tcPr>
          <w:p w:rsidR="00BB177B" w:rsidRPr="00E177FA" w:rsidP="002B0B9D">
            <w:pPr>
              <w:spacing w:line="200" w:lineRule="exact"/>
              <w:rPr>
                <w:kern w:val="0"/>
                <w:sz w:val="18"/>
                <w:szCs w:val="18"/>
              </w:rPr>
            </w:pPr>
            <w:r w:rsidRPr="00E177FA">
              <w:rPr>
                <w:rFonts w:hint="eastAsia"/>
                <w:kern w:val="0"/>
                <w:sz w:val="18"/>
                <w:szCs w:val="18"/>
              </w:rPr>
              <w:t>检验方法</w:t>
            </w:r>
          </w:p>
        </w:tc>
      </w:tr>
      <w:tr w:rsidTr="002B0B9D">
        <w:tblPrEx>
          <w:tblW w:w="4722" w:type="pct"/>
          <w:jc w:val="center"/>
          <w:tblLook w:val="01E0"/>
        </w:tblPrEx>
        <w:trPr>
          <w:cantSplit/>
          <w:jc w:val="center"/>
        </w:trPr>
        <w:tc>
          <w:tcPr>
            <w:tcW w:w="338" w:type="pct"/>
            <w:vMerge/>
            <w:tcBorders>
              <w:top w:val="single" w:sz="4" w:space="0" w:color="auto"/>
              <w:left w:val="single" w:sz="4" w:space="0" w:color="auto"/>
              <w:bottom w:val="single" w:sz="4" w:space="0" w:color="auto"/>
              <w:right w:val="single" w:sz="4" w:space="0" w:color="auto"/>
            </w:tcBorders>
            <w:vAlign w:val="center"/>
          </w:tcPr>
          <w:p w:rsidR="00BB177B" w:rsidRPr="00E177FA" w:rsidP="002B0B9D">
            <w:pPr>
              <w:spacing w:line="200" w:lineRule="exact"/>
              <w:rPr>
                <w:kern w:val="0"/>
                <w:sz w:val="18"/>
                <w:szCs w:val="18"/>
              </w:rPr>
            </w:pPr>
          </w:p>
        </w:tc>
        <w:tc>
          <w:tcPr>
            <w:tcW w:w="1526" w:type="pct"/>
            <w:gridSpan w:val="2"/>
            <w:vMerge/>
            <w:tcBorders>
              <w:top w:val="single" w:sz="4" w:space="0" w:color="auto"/>
              <w:left w:val="single" w:sz="4" w:space="0" w:color="auto"/>
              <w:bottom w:val="single" w:sz="4" w:space="0" w:color="auto"/>
              <w:right w:val="single" w:sz="4" w:space="0" w:color="auto"/>
            </w:tcBorders>
            <w:vAlign w:val="center"/>
          </w:tcPr>
          <w:p w:rsidR="00BB177B" w:rsidRPr="00E177FA" w:rsidP="002B0B9D">
            <w:pPr>
              <w:spacing w:line="200" w:lineRule="exact"/>
              <w:rPr>
                <w:kern w:val="0"/>
                <w:sz w:val="18"/>
                <w:szCs w:val="18"/>
              </w:rPr>
            </w:pPr>
          </w:p>
        </w:tc>
        <w:tc>
          <w:tcPr>
            <w:tcW w:w="678" w:type="pct"/>
            <w:tcBorders>
              <w:top w:val="single" w:sz="4" w:space="0" w:color="auto"/>
              <w:left w:val="single" w:sz="4" w:space="0" w:color="auto"/>
              <w:bottom w:val="single" w:sz="4" w:space="0" w:color="auto"/>
              <w:right w:val="single" w:sz="4" w:space="0" w:color="auto"/>
            </w:tcBorders>
            <w:vAlign w:val="center"/>
          </w:tcPr>
          <w:p w:rsidR="00BB177B" w:rsidRPr="00E177FA" w:rsidP="002B0B9D">
            <w:pPr>
              <w:spacing w:line="200" w:lineRule="exact"/>
              <w:rPr>
                <w:kern w:val="0"/>
                <w:sz w:val="18"/>
                <w:szCs w:val="18"/>
              </w:rPr>
            </w:pPr>
            <w:r w:rsidRPr="00E177FA">
              <w:rPr>
                <w:rFonts w:hint="eastAsia"/>
                <w:kern w:val="0"/>
                <w:sz w:val="18"/>
                <w:szCs w:val="18"/>
              </w:rPr>
              <w:t>大理石</w:t>
            </w:r>
          </w:p>
        </w:tc>
        <w:tc>
          <w:tcPr>
            <w:tcW w:w="932" w:type="pct"/>
            <w:tcBorders>
              <w:top w:val="single" w:sz="4" w:space="0" w:color="auto"/>
              <w:left w:val="single" w:sz="4" w:space="0" w:color="auto"/>
              <w:bottom w:val="single" w:sz="4" w:space="0" w:color="auto"/>
              <w:right w:val="single" w:sz="4" w:space="0" w:color="auto"/>
            </w:tcBorders>
            <w:vAlign w:val="center"/>
          </w:tcPr>
          <w:p w:rsidR="00BB177B" w:rsidRPr="00E177FA" w:rsidP="002B0B9D">
            <w:pPr>
              <w:spacing w:line="200" w:lineRule="exact"/>
              <w:rPr>
                <w:kern w:val="0"/>
                <w:sz w:val="18"/>
                <w:szCs w:val="18"/>
              </w:rPr>
            </w:pPr>
            <w:r w:rsidRPr="00E177FA">
              <w:rPr>
                <w:rFonts w:hint="eastAsia"/>
                <w:kern w:val="0"/>
                <w:sz w:val="18"/>
                <w:szCs w:val="18"/>
              </w:rPr>
              <w:t>磨光花岗石</w:t>
            </w:r>
          </w:p>
        </w:tc>
        <w:tc>
          <w:tcPr>
            <w:tcW w:w="1526" w:type="pct"/>
            <w:vMerge/>
            <w:tcBorders>
              <w:top w:val="single" w:sz="4" w:space="0" w:color="auto"/>
              <w:left w:val="single" w:sz="4" w:space="0" w:color="auto"/>
              <w:bottom w:val="single" w:sz="4" w:space="0" w:color="auto"/>
              <w:right w:val="single" w:sz="4" w:space="0" w:color="auto"/>
            </w:tcBorders>
            <w:vAlign w:val="center"/>
          </w:tcPr>
          <w:p w:rsidR="00BB177B" w:rsidRPr="00E177FA" w:rsidP="002B0B9D">
            <w:pPr>
              <w:spacing w:line="200" w:lineRule="exact"/>
              <w:rPr>
                <w:kern w:val="0"/>
                <w:sz w:val="18"/>
                <w:szCs w:val="18"/>
              </w:rPr>
            </w:pPr>
          </w:p>
        </w:tc>
      </w:tr>
      <w:tr w:rsidTr="002B0B9D">
        <w:tblPrEx>
          <w:tblW w:w="4722" w:type="pct"/>
          <w:jc w:val="center"/>
          <w:tblLook w:val="01E0"/>
        </w:tblPrEx>
        <w:trPr>
          <w:cantSplit/>
          <w:jc w:val="center"/>
        </w:trPr>
        <w:tc>
          <w:tcPr>
            <w:tcW w:w="338" w:type="pct"/>
            <w:vMerge w:val="restart"/>
            <w:tcBorders>
              <w:top w:val="single" w:sz="4" w:space="0" w:color="auto"/>
              <w:left w:val="single" w:sz="4" w:space="0" w:color="auto"/>
              <w:bottom w:val="single" w:sz="4" w:space="0" w:color="auto"/>
              <w:right w:val="single" w:sz="4" w:space="0" w:color="auto"/>
            </w:tcBorders>
            <w:vAlign w:val="center"/>
          </w:tcPr>
          <w:p w:rsidR="00BB177B" w:rsidRPr="00E177FA" w:rsidP="002B0B9D">
            <w:pPr>
              <w:spacing w:line="200" w:lineRule="exact"/>
              <w:rPr>
                <w:kern w:val="0"/>
                <w:sz w:val="18"/>
                <w:szCs w:val="18"/>
              </w:rPr>
            </w:pPr>
            <w:r w:rsidRPr="00E177FA">
              <w:rPr>
                <w:kern w:val="0"/>
                <w:sz w:val="18"/>
                <w:szCs w:val="18"/>
              </w:rPr>
              <w:t>1</w:t>
            </w:r>
          </w:p>
        </w:tc>
        <w:tc>
          <w:tcPr>
            <w:tcW w:w="848" w:type="pct"/>
            <w:vMerge w:val="restart"/>
            <w:tcBorders>
              <w:top w:val="single" w:sz="4" w:space="0" w:color="auto"/>
              <w:left w:val="single" w:sz="4" w:space="0" w:color="auto"/>
              <w:bottom w:val="single" w:sz="4" w:space="0" w:color="auto"/>
              <w:right w:val="single" w:sz="4" w:space="0" w:color="auto"/>
            </w:tcBorders>
            <w:vAlign w:val="center"/>
          </w:tcPr>
          <w:p w:rsidR="00BB177B" w:rsidRPr="00E177FA" w:rsidP="002B0B9D">
            <w:pPr>
              <w:spacing w:line="200" w:lineRule="exact"/>
              <w:rPr>
                <w:kern w:val="0"/>
                <w:sz w:val="18"/>
                <w:szCs w:val="18"/>
              </w:rPr>
            </w:pPr>
            <w:r w:rsidRPr="00E177FA">
              <w:rPr>
                <w:rFonts w:hint="eastAsia"/>
                <w:kern w:val="0"/>
                <w:sz w:val="18"/>
                <w:szCs w:val="18"/>
              </w:rPr>
              <w:t>立面垂直</w:t>
            </w:r>
          </w:p>
        </w:tc>
        <w:tc>
          <w:tcPr>
            <w:tcW w:w="678" w:type="pct"/>
            <w:tcBorders>
              <w:top w:val="single" w:sz="4" w:space="0" w:color="auto"/>
              <w:left w:val="single" w:sz="4" w:space="0" w:color="auto"/>
              <w:bottom w:val="single" w:sz="4" w:space="0" w:color="auto"/>
              <w:right w:val="single" w:sz="4" w:space="0" w:color="auto"/>
            </w:tcBorders>
            <w:vAlign w:val="center"/>
          </w:tcPr>
          <w:p w:rsidR="00BB177B" w:rsidRPr="00E177FA" w:rsidP="002B0B9D">
            <w:pPr>
              <w:spacing w:line="200" w:lineRule="exact"/>
              <w:rPr>
                <w:kern w:val="0"/>
                <w:sz w:val="18"/>
                <w:szCs w:val="18"/>
              </w:rPr>
            </w:pPr>
            <w:r w:rsidRPr="00E177FA">
              <w:rPr>
                <w:rFonts w:hint="eastAsia"/>
                <w:kern w:val="0"/>
                <w:sz w:val="18"/>
                <w:szCs w:val="18"/>
              </w:rPr>
              <w:t>室内</w:t>
            </w:r>
          </w:p>
        </w:tc>
        <w:tc>
          <w:tcPr>
            <w:tcW w:w="678" w:type="pct"/>
            <w:tcBorders>
              <w:top w:val="single" w:sz="4" w:space="0" w:color="auto"/>
              <w:left w:val="single" w:sz="4" w:space="0" w:color="auto"/>
              <w:bottom w:val="single" w:sz="4" w:space="0" w:color="auto"/>
              <w:right w:val="single" w:sz="4" w:space="0" w:color="auto"/>
            </w:tcBorders>
            <w:vAlign w:val="center"/>
          </w:tcPr>
          <w:p w:rsidR="00BB177B" w:rsidRPr="00E177FA" w:rsidP="002B0B9D">
            <w:pPr>
              <w:spacing w:line="200" w:lineRule="exact"/>
              <w:rPr>
                <w:kern w:val="0"/>
                <w:sz w:val="18"/>
                <w:szCs w:val="18"/>
              </w:rPr>
            </w:pPr>
            <w:r w:rsidRPr="00E177FA">
              <w:rPr>
                <w:kern w:val="0"/>
                <w:sz w:val="18"/>
                <w:szCs w:val="18"/>
              </w:rPr>
              <w:t>2</w:t>
            </w:r>
          </w:p>
        </w:tc>
        <w:tc>
          <w:tcPr>
            <w:tcW w:w="932" w:type="pct"/>
            <w:tcBorders>
              <w:top w:val="single" w:sz="4" w:space="0" w:color="auto"/>
              <w:left w:val="single" w:sz="4" w:space="0" w:color="auto"/>
              <w:bottom w:val="single" w:sz="4" w:space="0" w:color="auto"/>
              <w:right w:val="single" w:sz="4" w:space="0" w:color="auto"/>
            </w:tcBorders>
            <w:vAlign w:val="center"/>
          </w:tcPr>
          <w:p w:rsidR="00BB177B" w:rsidRPr="00E177FA" w:rsidP="002B0B9D">
            <w:pPr>
              <w:spacing w:line="200" w:lineRule="exact"/>
              <w:rPr>
                <w:kern w:val="0"/>
                <w:sz w:val="18"/>
                <w:szCs w:val="18"/>
              </w:rPr>
            </w:pPr>
            <w:r w:rsidRPr="00E177FA">
              <w:rPr>
                <w:kern w:val="0"/>
                <w:sz w:val="18"/>
                <w:szCs w:val="18"/>
              </w:rPr>
              <w:t>2</w:t>
            </w:r>
          </w:p>
        </w:tc>
        <w:tc>
          <w:tcPr>
            <w:tcW w:w="1526" w:type="pct"/>
            <w:vMerge w:val="restart"/>
            <w:tcBorders>
              <w:top w:val="single" w:sz="4" w:space="0" w:color="auto"/>
              <w:left w:val="single" w:sz="4" w:space="0" w:color="auto"/>
              <w:bottom w:val="single" w:sz="4" w:space="0" w:color="auto"/>
              <w:right w:val="single" w:sz="4" w:space="0" w:color="auto"/>
            </w:tcBorders>
            <w:vAlign w:val="center"/>
          </w:tcPr>
          <w:p w:rsidR="00BB177B" w:rsidRPr="00E177FA" w:rsidP="002B0B9D">
            <w:pPr>
              <w:spacing w:line="200" w:lineRule="exact"/>
              <w:rPr>
                <w:kern w:val="0"/>
                <w:sz w:val="18"/>
                <w:szCs w:val="18"/>
              </w:rPr>
            </w:pPr>
            <w:r w:rsidRPr="00E177FA">
              <w:rPr>
                <w:rFonts w:hint="eastAsia"/>
                <w:kern w:val="0"/>
                <w:sz w:val="18"/>
                <w:szCs w:val="18"/>
              </w:rPr>
              <w:t>用</w:t>
            </w:r>
            <w:r w:rsidRPr="00E177FA">
              <w:rPr>
                <w:kern w:val="0"/>
                <w:sz w:val="18"/>
                <w:szCs w:val="18"/>
              </w:rPr>
              <w:t xml:space="preserve">2m </w:t>
            </w:r>
            <w:r w:rsidRPr="00E177FA">
              <w:rPr>
                <w:rFonts w:hint="eastAsia"/>
                <w:kern w:val="0"/>
                <w:sz w:val="18"/>
                <w:szCs w:val="18"/>
              </w:rPr>
              <w:t>托线板和尺量检查</w:t>
            </w:r>
          </w:p>
        </w:tc>
      </w:tr>
      <w:tr w:rsidTr="002B0B9D">
        <w:tblPrEx>
          <w:tblW w:w="4722" w:type="pct"/>
          <w:jc w:val="center"/>
          <w:tblLook w:val="01E0"/>
        </w:tblPrEx>
        <w:trPr>
          <w:cantSplit/>
          <w:jc w:val="center"/>
        </w:trPr>
        <w:tc>
          <w:tcPr>
            <w:tcW w:w="338" w:type="pct"/>
            <w:vMerge/>
            <w:tcBorders>
              <w:top w:val="single" w:sz="4" w:space="0" w:color="auto"/>
              <w:left w:val="single" w:sz="4" w:space="0" w:color="auto"/>
              <w:bottom w:val="single" w:sz="4" w:space="0" w:color="auto"/>
              <w:right w:val="single" w:sz="4" w:space="0" w:color="auto"/>
            </w:tcBorders>
            <w:vAlign w:val="center"/>
          </w:tcPr>
          <w:p w:rsidR="00BB177B" w:rsidRPr="00E177FA" w:rsidP="002B0B9D">
            <w:pPr>
              <w:spacing w:line="200" w:lineRule="exact"/>
              <w:rPr>
                <w:kern w:val="0"/>
                <w:sz w:val="18"/>
                <w:szCs w:val="18"/>
              </w:rPr>
            </w:pPr>
          </w:p>
        </w:tc>
        <w:tc>
          <w:tcPr>
            <w:tcW w:w="848" w:type="pct"/>
            <w:vMerge/>
            <w:tcBorders>
              <w:top w:val="single" w:sz="4" w:space="0" w:color="auto"/>
              <w:left w:val="single" w:sz="4" w:space="0" w:color="auto"/>
              <w:bottom w:val="single" w:sz="4" w:space="0" w:color="auto"/>
              <w:right w:val="single" w:sz="4" w:space="0" w:color="auto"/>
            </w:tcBorders>
            <w:vAlign w:val="center"/>
          </w:tcPr>
          <w:p w:rsidR="00BB177B" w:rsidRPr="00E177FA" w:rsidP="002B0B9D">
            <w:pPr>
              <w:spacing w:line="200" w:lineRule="exact"/>
              <w:rPr>
                <w:kern w:val="0"/>
                <w:sz w:val="18"/>
                <w:szCs w:val="18"/>
              </w:rPr>
            </w:pPr>
          </w:p>
        </w:tc>
        <w:tc>
          <w:tcPr>
            <w:tcW w:w="678" w:type="pct"/>
            <w:tcBorders>
              <w:top w:val="single" w:sz="4" w:space="0" w:color="auto"/>
              <w:left w:val="single" w:sz="4" w:space="0" w:color="auto"/>
              <w:bottom w:val="single" w:sz="4" w:space="0" w:color="auto"/>
              <w:right w:val="single" w:sz="4" w:space="0" w:color="auto"/>
            </w:tcBorders>
            <w:vAlign w:val="center"/>
          </w:tcPr>
          <w:p w:rsidR="00BB177B" w:rsidRPr="00E177FA" w:rsidP="002B0B9D">
            <w:pPr>
              <w:spacing w:line="200" w:lineRule="exact"/>
              <w:rPr>
                <w:kern w:val="0"/>
                <w:sz w:val="18"/>
                <w:szCs w:val="18"/>
              </w:rPr>
            </w:pPr>
            <w:r w:rsidRPr="00E177FA">
              <w:rPr>
                <w:rFonts w:hint="eastAsia"/>
                <w:kern w:val="0"/>
                <w:sz w:val="18"/>
                <w:szCs w:val="18"/>
              </w:rPr>
              <w:t>室外</w:t>
            </w:r>
          </w:p>
        </w:tc>
        <w:tc>
          <w:tcPr>
            <w:tcW w:w="678" w:type="pct"/>
            <w:tcBorders>
              <w:top w:val="single" w:sz="4" w:space="0" w:color="auto"/>
              <w:left w:val="single" w:sz="4" w:space="0" w:color="auto"/>
              <w:bottom w:val="single" w:sz="4" w:space="0" w:color="auto"/>
              <w:right w:val="single" w:sz="4" w:space="0" w:color="auto"/>
            </w:tcBorders>
            <w:vAlign w:val="center"/>
          </w:tcPr>
          <w:p w:rsidR="00BB177B" w:rsidRPr="00E177FA" w:rsidP="002B0B9D">
            <w:pPr>
              <w:spacing w:line="200" w:lineRule="exact"/>
              <w:rPr>
                <w:kern w:val="0"/>
                <w:sz w:val="18"/>
                <w:szCs w:val="18"/>
              </w:rPr>
            </w:pPr>
            <w:r w:rsidRPr="00E177FA">
              <w:rPr>
                <w:kern w:val="0"/>
                <w:sz w:val="18"/>
                <w:szCs w:val="18"/>
              </w:rPr>
              <w:t>3</w:t>
            </w:r>
          </w:p>
        </w:tc>
        <w:tc>
          <w:tcPr>
            <w:tcW w:w="932" w:type="pct"/>
            <w:tcBorders>
              <w:top w:val="single" w:sz="4" w:space="0" w:color="auto"/>
              <w:left w:val="single" w:sz="4" w:space="0" w:color="auto"/>
              <w:bottom w:val="single" w:sz="4" w:space="0" w:color="auto"/>
              <w:right w:val="single" w:sz="4" w:space="0" w:color="auto"/>
            </w:tcBorders>
            <w:vAlign w:val="center"/>
          </w:tcPr>
          <w:p w:rsidR="00BB177B" w:rsidRPr="00E177FA" w:rsidP="002B0B9D">
            <w:pPr>
              <w:spacing w:line="200" w:lineRule="exact"/>
              <w:rPr>
                <w:kern w:val="0"/>
                <w:sz w:val="18"/>
                <w:szCs w:val="18"/>
              </w:rPr>
            </w:pPr>
            <w:r w:rsidRPr="00E177FA">
              <w:rPr>
                <w:kern w:val="0"/>
                <w:sz w:val="18"/>
                <w:szCs w:val="18"/>
              </w:rPr>
              <w:t>3</w:t>
            </w:r>
          </w:p>
        </w:tc>
        <w:tc>
          <w:tcPr>
            <w:tcW w:w="1526" w:type="pct"/>
            <w:vMerge/>
            <w:tcBorders>
              <w:top w:val="single" w:sz="4" w:space="0" w:color="auto"/>
              <w:left w:val="single" w:sz="4" w:space="0" w:color="auto"/>
              <w:bottom w:val="single" w:sz="4" w:space="0" w:color="auto"/>
              <w:right w:val="single" w:sz="4" w:space="0" w:color="auto"/>
            </w:tcBorders>
            <w:vAlign w:val="center"/>
          </w:tcPr>
          <w:p w:rsidR="00BB177B" w:rsidRPr="00E177FA" w:rsidP="002B0B9D">
            <w:pPr>
              <w:spacing w:line="200" w:lineRule="exact"/>
              <w:rPr>
                <w:kern w:val="0"/>
                <w:sz w:val="18"/>
                <w:szCs w:val="18"/>
              </w:rPr>
            </w:pPr>
          </w:p>
        </w:tc>
      </w:tr>
      <w:tr w:rsidTr="002B0B9D">
        <w:tblPrEx>
          <w:tblW w:w="4722" w:type="pct"/>
          <w:jc w:val="center"/>
          <w:tblLook w:val="01E0"/>
        </w:tblPrEx>
        <w:trPr>
          <w:jc w:val="center"/>
        </w:trPr>
        <w:tc>
          <w:tcPr>
            <w:tcW w:w="338" w:type="pct"/>
            <w:tcBorders>
              <w:top w:val="single" w:sz="4" w:space="0" w:color="auto"/>
              <w:left w:val="single" w:sz="4" w:space="0" w:color="auto"/>
              <w:bottom w:val="single" w:sz="4" w:space="0" w:color="auto"/>
              <w:right w:val="single" w:sz="4" w:space="0" w:color="auto"/>
            </w:tcBorders>
            <w:vAlign w:val="center"/>
          </w:tcPr>
          <w:p w:rsidR="00BB177B" w:rsidRPr="00E177FA" w:rsidP="002B0B9D">
            <w:pPr>
              <w:spacing w:line="200" w:lineRule="exact"/>
              <w:rPr>
                <w:kern w:val="0"/>
                <w:sz w:val="18"/>
                <w:szCs w:val="18"/>
              </w:rPr>
            </w:pPr>
            <w:r w:rsidRPr="00E177FA">
              <w:rPr>
                <w:kern w:val="0"/>
                <w:sz w:val="18"/>
                <w:szCs w:val="18"/>
              </w:rPr>
              <w:t>2</w:t>
            </w:r>
          </w:p>
        </w:tc>
        <w:tc>
          <w:tcPr>
            <w:tcW w:w="1526" w:type="pct"/>
            <w:gridSpan w:val="2"/>
            <w:tcBorders>
              <w:top w:val="single" w:sz="4" w:space="0" w:color="auto"/>
              <w:left w:val="single" w:sz="4" w:space="0" w:color="auto"/>
              <w:bottom w:val="single" w:sz="4" w:space="0" w:color="auto"/>
              <w:right w:val="single" w:sz="4" w:space="0" w:color="auto"/>
            </w:tcBorders>
            <w:vAlign w:val="center"/>
          </w:tcPr>
          <w:p w:rsidR="00BB177B" w:rsidRPr="00E177FA" w:rsidP="002B0B9D">
            <w:pPr>
              <w:spacing w:line="200" w:lineRule="exact"/>
              <w:rPr>
                <w:kern w:val="0"/>
                <w:sz w:val="18"/>
                <w:szCs w:val="18"/>
              </w:rPr>
            </w:pPr>
            <w:r w:rsidRPr="00E177FA">
              <w:rPr>
                <w:rFonts w:hint="eastAsia"/>
                <w:kern w:val="0"/>
                <w:sz w:val="18"/>
                <w:szCs w:val="18"/>
              </w:rPr>
              <w:t>表面平整</w:t>
            </w:r>
          </w:p>
        </w:tc>
        <w:tc>
          <w:tcPr>
            <w:tcW w:w="678" w:type="pct"/>
            <w:tcBorders>
              <w:top w:val="single" w:sz="4" w:space="0" w:color="auto"/>
              <w:left w:val="single" w:sz="4" w:space="0" w:color="auto"/>
              <w:bottom w:val="single" w:sz="4" w:space="0" w:color="auto"/>
              <w:right w:val="single" w:sz="4" w:space="0" w:color="auto"/>
            </w:tcBorders>
            <w:vAlign w:val="center"/>
          </w:tcPr>
          <w:p w:rsidR="00BB177B" w:rsidRPr="00E177FA" w:rsidP="002B0B9D">
            <w:pPr>
              <w:spacing w:line="200" w:lineRule="exact"/>
              <w:rPr>
                <w:kern w:val="0"/>
                <w:sz w:val="18"/>
                <w:szCs w:val="18"/>
              </w:rPr>
            </w:pPr>
            <w:r w:rsidRPr="00E177FA">
              <w:rPr>
                <w:kern w:val="0"/>
                <w:sz w:val="18"/>
                <w:szCs w:val="18"/>
              </w:rPr>
              <w:t>1</w:t>
            </w:r>
          </w:p>
        </w:tc>
        <w:tc>
          <w:tcPr>
            <w:tcW w:w="932" w:type="pct"/>
            <w:tcBorders>
              <w:top w:val="single" w:sz="4" w:space="0" w:color="auto"/>
              <w:left w:val="single" w:sz="4" w:space="0" w:color="auto"/>
              <w:bottom w:val="single" w:sz="4" w:space="0" w:color="auto"/>
              <w:right w:val="single" w:sz="4" w:space="0" w:color="auto"/>
            </w:tcBorders>
            <w:vAlign w:val="center"/>
          </w:tcPr>
          <w:p w:rsidR="00BB177B" w:rsidRPr="00E177FA" w:rsidP="002B0B9D">
            <w:pPr>
              <w:spacing w:line="200" w:lineRule="exact"/>
              <w:rPr>
                <w:kern w:val="0"/>
                <w:sz w:val="18"/>
                <w:szCs w:val="18"/>
              </w:rPr>
            </w:pPr>
            <w:r w:rsidRPr="00E177FA">
              <w:rPr>
                <w:kern w:val="0"/>
                <w:sz w:val="18"/>
                <w:szCs w:val="18"/>
              </w:rPr>
              <w:t>1</w:t>
            </w:r>
          </w:p>
        </w:tc>
        <w:tc>
          <w:tcPr>
            <w:tcW w:w="1526" w:type="pct"/>
            <w:tcBorders>
              <w:top w:val="single" w:sz="4" w:space="0" w:color="auto"/>
              <w:left w:val="single" w:sz="4" w:space="0" w:color="auto"/>
              <w:bottom w:val="single" w:sz="4" w:space="0" w:color="auto"/>
              <w:right w:val="single" w:sz="4" w:space="0" w:color="auto"/>
            </w:tcBorders>
            <w:vAlign w:val="center"/>
          </w:tcPr>
          <w:p w:rsidR="00BB177B" w:rsidRPr="00E177FA" w:rsidP="002B0B9D">
            <w:pPr>
              <w:spacing w:line="200" w:lineRule="exact"/>
              <w:rPr>
                <w:kern w:val="0"/>
                <w:sz w:val="18"/>
                <w:szCs w:val="18"/>
              </w:rPr>
            </w:pPr>
            <w:r w:rsidRPr="00E177FA">
              <w:rPr>
                <w:rFonts w:hint="eastAsia"/>
                <w:kern w:val="0"/>
                <w:sz w:val="18"/>
                <w:szCs w:val="18"/>
              </w:rPr>
              <w:t>用</w:t>
            </w:r>
            <w:r w:rsidRPr="00E177FA">
              <w:rPr>
                <w:kern w:val="0"/>
                <w:sz w:val="18"/>
                <w:szCs w:val="18"/>
              </w:rPr>
              <w:t xml:space="preserve">2m </w:t>
            </w:r>
            <w:r w:rsidRPr="00E177FA">
              <w:rPr>
                <w:rFonts w:hint="eastAsia"/>
                <w:kern w:val="0"/>
                <w:sz w:val="18"/>
                <w:szCs w:val="18"/>
              </w:rPr>
              <w:t>靠尺和楔形塞尺检查</w:t>
            </w:r>
          </w:p>
        </w:tc>
      </w:tr>
      <w:tr w:rsidTr="002B0B9D">
        <w:tblPrEx>
          <w:tblW w:w="4722" w:type="pct"/>
          <w:jc w:val="center"/>
          <w:tblLook w:val="01E0"/>
        </w:tblPrEx>
        <w:trPr>
          <w:jc w:val="center"/>
        </w:trPr>
        <w:tc>
          <w:tcPr>
            <w:tcW w:w="338" w:type="pct"/>
            <w:tcBorders>
              <w:top w:val="single" w:sz="4" w:space="0" w:color="auto"/>
              <w:left w:val="single" w:sz="4" w:space="0" w:color="auto"/>
              <w:bottom w:val="single" w:sz="4" w:space="0" w:color="auto"/>
              <w:right w:val="single" w:sz="4" w:space="0" w:color="auto"/>
            </w:tcBorders>
            <w:vAlign w:val="center"/>
          </w:tcPr>
          <w:p w:rsidR="00BB177B" w:rsidRPr="00E177FA" w:rsidP="002B0B9D">
            <w:pPr>
              <w:spacing w:line="200" w:lineRule="exact"/>
              <w:rPr>
                <w:kern w:val="0"/>
                <w:sz w:val="18"/>
                <w:szCs w:val="18"/>
              </w:rPr>
            </w:pPr>
            <w:r w:rsidRPr="00E177FA">
              <w:rPr>
                <w:kern w:val="0"/>
                <w:sz w:val="18"/>
                <w:szCs w:val="18"/>
              </w:rPr>
              <w:t>3</w:t>
            </w:r>
          </w:p>
        </w:tc>
        <w:tc>
          <w:tcPr>
            <w:tcW w:w="1526" w:type="pct"/>
            <w:gridSpan w:val="2"/>
            <w:tcBorders>
              <w:top w:val="single" w:sz="4" w:space="0" w:color="auto"/>
              <w:left w:val="single" w:sz="4" w:space="0" w:color="auto"/>
              <w:bottom w:val="single" w:sz="4" w:space="0" w:color="auto"/>
              <w:right w:val="single" w:sz="4" w:space="0" w:color="auto"/>
            </w:tcBorders>
            <w:vAlign w:val="center"/>
          </w:tcPr>
          <w:p w:rsidR="00BB177B" w:rsidRPr="00E177FA" w:rsidP="002B0B9D">
            <w:pPr>
              <w:spacing w:line="200" w:lineRule="exact"/>
              <w:rPr>
                <w:kern w:val="0"/>
                <w:sz w:val="18"/>
                <w:szCs w:val="18"/>
              </w:rPr>
            </w:pPr>
            <w:r w:rsidRPr="00E177FA">
              <w:rPr>
                <w:rFonts w:hint="eastAsia"/>
                <w:kern w:val="0"/>
                <w:sz w:val="18"/>
                <w:szCs w:val="18"/>
              </w:rPr>
              <w:t>阳角方正</w:t>
            </w:r>
          </w:p>
        </w:tc>
        <w:tc>
          <w:tcPr>
            <w:tcW w:w="678" w:type="pct"/>
            <w:tcBorders>
              <w:top w:val="single" w:sz="4" w:space="0" w:color="auto"/>
              <w:left w:val="single" w:sz="4" w:space="0" w:color="auto"/>
              <w:bottom w:val="single" w:sz="4" w:space="0" w:color="auto"/>
              <w:right w:val="single" w:sz="4" w:space="0" w:color="auto"/>
            </w:tcBorders>
            <w:vAlign w:val="center"/>
          </w:tcPr>
          <w:p w:rsidR="00BB177B" w:rsidRPr="00E177FA" w:rsidP="002B0B9D">
            <w:pPr>
              <w:spacing w:line="200" w:lineRule="exact"/>
              <w:rPr>
                <w:kern w:val="0"/>
                <w:sz w:val="18"/>
                <w:szCs w:val="18"/>
              </w:rPr>
            </w:pPr>
            <w:r w:rsidRPr="00E177FA">
              <w:rPr>
                <w:kern w:val="0"/>
                <w:sz w:val="18"/>
                <w:szCs w:val="18"/>
              </w:rPr>
              <w:t>2</w:t>
            </w:r>
          </w:p>
        </w:tc>
        <w:tc>
          <w:tcPr>
            <w:tcW w:w="932" w:type="pct"/>
            <w:tcBorders>
              <w:top w:val="single" w:sz="4" w:space="0" w:color="auto"/>
              <w:left w:val="single" w:sz="4" w:space="0" w:color="auto"/>
              <w:bottom w:val="single" w:sz="4" w:space="0" w:color="auto"/>
              <w:right w:val="single" w:sz="4" w:space="0" w:color="auto"/>
            </w:tcBorders>
            <w:vAlign w:val="center"/>
          </w:tcPr>
          <w:p w:rsidR="00BB177B" w:rsidRPr="00E177FA" w:rsidP="002B0B9D">
            <w:pPr>
              <w:spacing w:line="200" w:lineRule="exact"/>
              <w:rPr>
                <w:kern w:val="0"/>
                <w:sz w:val="18"/>
                <w:szCs w:val="18"/>
              </w:rPr>
            </w:pPr>
            <w:r w:rsidRPr="00E177FA">
              <w:rPr>
                <w:kern w:val="0"/>
                <w:sz w:val="18"/>
                <w:szCs w:val="18"/>
              </w:rPr>
              <w:t>2</w:t>
            </w:r>
          </w:p>
        </w:tc>
        <w:tc>
          <w:tcPr>
            <w:tcW w:w="1526" w:type="pct"/>
            <w:tcBorders>
              <w:top w:val="single" w:sz="4" w:space="0" w:color="auto"/>
              <w:left w:val="single" w:sz="4" w:space="0" w:color="auto"/>
              <w:bottom w:val="single" w:sz="4" w:space="0" w:color="auto"/>
              <w:right w:val="single" w:sz="4" w:space="0" w:color="auto"/>
            </w:tcBorders>
            <w:vAlign w:val="center"/>
          </w:tcPr>
          <w:p w:rsidR="00BB177B" w:rsidRPr="00E177FA" w:rsidP="002B0B9D">
            <w:pPr>
              <w:spacing w:line="200" w:lineRule="exact"/>
              <w:rPr>
                <w:kern w:val="0"/>
                <w:sz w:val="18"/>
                <w:szCs w:val="18"/>
              </w:rPr>
            </w:pPr>
            <w:r w:rsidRPr="00E177FA">
              <w:rPr>
                <w:rFonts w:hint="eastAsia"/>
                <w:kern w:val="0"/>
                <w:sz w:val="18"/>
                <w:szCs w:val="18"/>
              </w:rPr>
              <w:t>用</w:t>
            </w:r>
            <w:r w:rsidRPr="00E177FA">
              <w:rPr>
                <w:kern w:val="0"/>
                <w:sz w:val="18"/>
                <w:szCs w:val="18"/>
              </w:rPr>
              <w:t xml:space="preserve">20cm </w:t>
            </w:r>
            <w:r w:rsidRPr="00E177FA">
              <w:rPr>
                <w:rFonts w:hint="eastAsia"/>
                <w:kern w:val="0"/>
                <w:sz w:val="18"/>
                <w:szCs w:val="18"/>
              </w:rPr>
              <w:t>方尺和楔形塞尺检查</w:t>
            </w:r>
          </w:p>
        </w:tc>
      </w:tr>
      <w:tr w:rsidTr="002B0B9D">
        <w:tblPrEx>
          <w:tblW w:w="4722" w:type="pct"/>
          <w:jc w:val="center"/>
          <w:tblLook w:val="01E0"/>
        </w:tblPrEx>
        <w:trPr>
          <w:jc w:val="center"/>
        </w:trPr>
        <w:tc>
          <w:tcPr>
            <w:tcW w:w="338" w:type="pct"/>
            <w:tcBorders>
              <w:top w:val="single" w:sz="4" w:space="0" w:color="auto"/>
              <w:left w:val="single" w:sz="4" w:space="0" w:color="auto"/>
              <w:bottom w:val="single" w:sz="4" w:space="0" w:color="auto"/>
              <w:right w:val="single" w:sz="4" w:space="0" w:color="auto"/>
            </w:tcBorders>
            <w:vAlign w:val="center"/>
          </w:tcPr>
          <w:p w:rsidR="00BB177B" w:rsidRPr="00E177FA" w:rsidP="002B0B9D">
            <w:pPr>
              <w:spacing w:line="200" w:lineRule="exact"/>
              <w:rPr>
                <w:kern w:val="0"/>
                <w:sz w:val="18"/>
                <w:szCs w:val="18"/>
              </w:rPr>
            </w:pPr>
            <w:r w:rsidRPr="00E177FA">
              <w:rPr>
                <w:kern w:val="0"/>
                <w:sz w:val="18"/>
                <w:szCs w:val="18"/>
              </w:rPr>
              <w:t>4</w:t>
            </w:r>
          </w:p>
        </w:tc>
        <w:tc>
          <w:tcPr>
            <w:tcW w:w="1526" w:type="pct"/>
            <w:gridSpan w:val="2"/>
            <w:tcBorders>
              <w:top w:val="single" w:sz="4" w:space="0" w:color="auto"/>
              <w:left w:val="single" w:sz="4" w:space="0" w:color="auto"/>
              <w:bottom w:val="single" w:sz="4" w:space="0" w:color="auto"/>
              <w:right w:val="single" w:sz="4" w:space="0" w:color="auto"/>
            </w:tcBorders>
            <w:vAlign w:val="center"/>
          </w:tcPr>
          <w:p w:rsidR="00BB177B" w:rsidRPr="00E177FA" w:rsidP="002B0B9D">
            <w:pPr>
              <w:spacing w:line="200" w:lineRule="exact"/>
              <w:rPr>
                <w:kern w:val="0"/>
                <w:sz w:val="18"/>
                <w:szCs w:val="18"/>
              </w:rPr>
            </w:pPr>
            <w:r w:rsidRPr="00E177FA">
              <w:rPr>
                <w:rFonts w:hint="eastAsia"/>
                <w:kern w:val="0"/>
                <w:sz w:val="18"/>
                <w:szCs w:val="18"/>
              </w:rPr>
              <w:t>接缝平直</w:t>
            </w:r>
          </w:p>
        </w:tc>
        <w:tc>
          <w:tcPr>
            <w:tcW w:w="678" w:type="pct"/>
            <w:tcBorders>
              <w:top w:val="single" w:sz="4" w:space="0" w:color="auto"/>
              <w:left w:val="single" w:sz="4" w:space="0" w:color="auto"/>
              <w:bottom w:val="single" w:sz="4" w:space="0" w:color="auto"/>
              <w:right w:val="single" w:sz="4" w:space="0" w:color="auto"/>
            </w:tcBorders>
            <w:vAlign w:val="center"/>
          </w:tcPr>
          <w:p w:rsidR="00BB177B" w:rsidRPr="00E177FA" w:rsidP="002B0B9D">
            <w:pPr>
              <w:spacing w:line="200" w:lineRule="exact"/>
              <w:rPr>
                <w:kern w:val="0"/>
                <w:sz w:val="18"/>
                <w:szCs w:val="18"/>
              </w:rPr>
            </w:pPr>
            <w:r w:rsidRPr="00E177FA">
              <w:rPr>
                <w:kern w:val="0"/>
                <w:sz w:val="18"/>
                <w:szCs w:val="18"/>
              </w:rPr>
              <w:t>2</w:t>
            </w:r>
          </w:p>
        </w:tc>
        <w:tc>
          <w:tcPr>
            <w:tcW w:w="932" w:type="pct"/>
            <w:tcBorders>
              <w:top w:val="single" w:sz="4" w:space="0" w:color="auto"/>
              <w:left w:val="single" w:sz="4" w:space="0" w:color="auto"/>
              <w:bottom w:val="single" w:sz="4" w:space="0" w:color="auto"/>
              <w:right w:val="single" w:sz="4" w:space="0" w:color="auto"/>
            </w:tcBorders>
            <w:vAlign w:val="center"/>
          </w:tcPr>
          <w:p w:rsidR="00BB177B" w:rsidRPr="00E177FA" w:rsidP="002B0B9D">
            <w:pPr>
              <w:spacing w:line="200" w:lineRule="exact"/>
              <w:rPr>
                <w:kern w:val="0"/>
                <w:sz w:val="18"/>
                <w:szCs w:val="18"/>
              </w:rPr>
            </w:pPr>
            <w:r w:rsidRPr="00E177FA">
              <w:rPr>
                <w:kern w:val="0"/>
                <w:sz w:val="18"/>
                <w:szCs w:val="18"/>
              </w:rPr>
              <w:t>2</w:t>
            </w:r>
          </w:p>
        </w:tc>
        <w:tc>
          <w:tcPr>
            <w:tcW w:w="1526" w:type="pct"/>
            <w:tcBorders>
              <w:top w:val="single" w:sz="4" w:space="0" w:color="auto"/>
              <w:left w:val="single" w:sz="4" w:space="0" w:color="auto"/>
              <w:bottom w:val="single" w:sz="4" w:space="0" w:color="auto"/>
              <w:right w:val="single" w:sz="4" w:space="0" w:color="auto"/>
            </w:tcBorders>
            <w:vAlign w:val="center"/>
          </w:tcPr>
          <w:p w:rsidR="00BB177B" w:rsidRPr="00E177FA" w:rsidP="002B0B9D">
            <w:pPr>
              <w:spacing w:line="200" w:lineRule="exact"/>
              <w:rPr>
                <w:kern w:val="0"/>
                <w:sz w:val="18"/>
                <w:szCs w:val="18"/>
              </w:rPr>
            </w:pPr>
            <w:r w:rsidRPr="00E177FA">
              <w:rPr>
                <w:rFonts w:hint="eastAsia"/>
                <w:kern w:val="0"/>
                <w:sz w:val="18"/>
                <w:szCs w:val="18"/>
              </w:rPr>
              <w:t>拉</w:t>
            </w:r>
            <w:r w:rsidRPr="00E177FA">
              <w:rPr>
                <w:kern w:val="0"/>
                <w:sz w:val="18"/>
                <w:szCs w:val="18"/>
              </w:rPr>
              <w:t xml:space="preserve">5m </w:t>
            </w:r>
            <w:r w:rsidRPr="00E177FA">
              <w:rPr>
                <w:rFonts w:hint="eastAsia"/>
                <w:kern w:val="0"/>
                <w:sz w:val="18"/>
                <w:szCs w:val="18"/>
              </w:rPr>
              <w:t>小线</w:t>
            </w:r>
            <w:r w:rsidRPr="00E177FA">
              <w:rPr>
                <w:kern w:val="0"/>
                <w:sz w:val="18"/>
                <w:szCs w:val="18"/>
              </w:rPr>
              <w:t>,</w:t>
            </w:r>
            <w:r w:rsidRPr="00E177FA">
              <w:rPr>
                <w:rFonts w:hint="eastAsia"/>
                <w:kern w:val="0"/>
                <w:sz w:val="18"/>
                <w:szCs w:val="18"/>
              </w:rPr>
              <w:t>不足</w:t>
            </w:r>
            <w:r w:rsidRPr="00E177FA">
              <w:rPr>
                <w:kern w:val="0"/>
                <w:sz w:val="18"/>
                <w:szCs w:val="18"/>
              </w:rPr>
              <w:t xml:space="preserve">5m </w:t>
            </w:r>
            <w:r w:rsidRPr="00E177FA">
              <w:rPr>
                <w:rFonts w:hint="eastAsia"/>
                <w:kern w:val="0"/>
                <w:sz w:val="18"/>
                <w:szCs w:val="18"/>
              </w:rPr>
              <w:t>拉通线和尺量</w:t>
            </w:r>
          </w:p>
          <w:p w:rsidR="00BB177B" w:rsidRPr="00E177FA" w:rsidP="002B0B9D">
            <w:pPr>
              <w:spacing w:line="200" w:lineRule="exact"/>
              <w:rPr>
                <w:kern w:val="0"/>
                <w:sz w:val="18"/>
                <w:szCs w:val="18"/>
              </w:rPr>
            </w:pPr>
            <w:r w:rsidRPr="00E177FA">
              <w:rPr>
                <w:rFonts w:hint="eastAsia"/>
                <w:kern w:val="0"/>
                <w:sz w:val="18"/>
                <w:szCs w:val="18"/>
              </w:rPr>
              <w:t>检查</w:t>
            </w:r>
          </w:p>
        </w:tc>
      </w:tr>
      <w:tr w:rsidTr="002B0B9D">
        <w:tblPrEx>
          <w:tblW w:w="4722" w:type="pct"/>
          <w:jc w:val="center"/>
          <w:tblLook w:val="01E0"/>
        </w:tblPrEx>
        <w:trPr>
          <w:jc w:val="center"/>
        </w:trPr>
        <w:tc>
          <w:tcPr>
            <w:tcW w:w="338" w:type="pct"/>
            <w:tcBorders>
              <w:top w:val="single" w:sz="4" w:space="0" w:color="auto"/>
              <w:left w:val="single" w:sz="4" w:space="0" w:color="auto"/>
              <w:bottom w:val="single" w:sz="4" w:space="0" w:color="auto"/>
              <w:right w:val="single" w:sz="4" w:space="0" w:color="auto"/>
            </w:tcBorders>
            <w:vAlign w:val="center"/>
          </w:tcPr>
          <w:p w:rsidR="00BB177B" w:rsidRPr="00E177FA" w:rsidP="002B0B9D">
            <w:pPr>
              <w:spacing w:line="200" w:lineRule="exact"/>
              <w:rPr>
                <w:kern w:val="0"/>
                <w:sz w:val="18"/>
                <w:szCs w:val="18"/>
              </w:rPr>
            </w:pPr>
            <w:r w:rsidRPr="00E177FA">
              <w:rPr>
                <w:kern w:val="0"/>
                <w:sz w:val="18"/>
                <w:szCs w:val="18"/>
              </w:rPr>
              <w:t>5</w:t>
            </w:r>
          </w:p>
        </w:tc>
        <w:tc>
          <w:tcPr>
            <w:tcW w:w="1526" w:type="pct"/>
            <w:gridSpan w:val="2"/>
            <w:tcBorders>
              <w:top w:val="single" w:sz="4" w:space="0" w:color="auto"/>
              <w:left w:val="single" w:sz="4" w:space="0" w:color="auto"/>
              <w:bottom w:val="single" w:sz="4" w:space="0" w:color="auto"/>
              <w:right w:val="single" w:sz="4" w:space="0" w:color="auto"/>
            </w:tcBorders>
            <w:vAlign w:val="center"/>
          </w:tcPr>
          <w:p w:rsidR="00BB177B" w:rsidRPr="00E177FA" w:rsidP="002B0B9D">
            <w:pPr>
              <w:spacing w:line="200" w:lineRule="exact"/>
              <w:rPr>
                <w:kern w:val="0"/>
                <w:sz w:val="18"/>
                <w:szCs w:val="18"/>
              </w:rPr>
            </w:pPr>
            <w:r w:rsidRPr="00E177FA">
              <w:rPr>
                <w:rFonts w:hint="eastAsia"/>
                <w:kern w:val="0"/>
                <w:sz w:val="18"/>
                <w:szCs w:val="18"/>
              </w:rPr>
              <w:t>墙裙上口平直</w:t>
            </w:r>
          </w:p>
        </w:tc>
        <w:tc>
          <w:tcPr>
            <w:tcW w:w="678" w:type="pct"/>
            <w:tcBorders>
              <w:top w:val="single" w:sz="4" w:space="0" w:color="auto"/>
              <w:left w:val="single" w:sz="4" w:space="0" w:color="auto"/>
              <w:bottom w:val="single" w:sz="4" w:space="0" w:color="auto"/>
              <w:right w:val="single" w:sz="4" w:space="0" w:color="auto"/>
            </w:tcBorders>
            <w:vAlign w:val="center"/>
          </w:tcPr>
          <w:p w:rsidR="00BB177B" w:rsidRPr="00E177FA" w:rsidP="002B0B9D">
            <w:pPr>
              <w:spacing w:line="200" w:lineRule="exact"/>
              <w:rPr>
                <w:kern w:val="0"/>
                <w:sz w:val="18"/>
                <w:szCs w:val="18"/>
              </w:rPr>
            </w:pPr>
            <w:r w:rsidRPr="00E177FA">
              <w:rPr>
                <w:kern w:val="0"/>
                <w:sz w:val="18"/>
                <w:szCs w:val="18"/>
              </w:rPr>
              <w:t>2</w:t>
            </w:r>
          </w:p>
        </w:tc>
        <w:tc>
          <w:tcPr>
            <w:tcW w:w="932" w:type="pct"/>
            <w:tcBorders>
              <w:top w:val="single" w:sz="4" w:space="0" w:color="auto"/>
              <w:left w:val="single" w:sz="4" w:space="0" w:color="auto"/>
              <w:bottom w:val="single" w:sz="4" w:space="0" w:color="auto"/>
              <w:right w:val="single" w:sz="4" w:space="0" w:color="auto"/>
            </w:tcBorders>
            <w:vAlign w:val="center"/>
          </w:tcPr>
          <w:p w:rsidR="00BB177B" w:rsidRPr="00E177FA" w:rsidP="002B0B9D">
            <w:pPr>
              <w:spacing w:line="200" w:lineRule="exact"/>
              <w:rPr>
                <w:kern w:val="0"/>
                <w:sz w:val="18"/>
                <w:szCs w:val="18"/>
              </w:rPr>
            </w:pPr>
            <w:r w:rsidRPr="00E177FA">
              <w:rPr>
                <w:kern w:val="0"/>
                <w:sz w:val="18"/>
                <w:szCs w:val="18"/>
              </w:rPr>
              <w:t>2</w:t>
            </w:r>
          </w:p>
        </w:tc>
        <w:tc>
          <w:tcPr>
            <w:tcW w:w="1526" w:type="pct"/>
            <w:tcBorders>
              <w:top w:val="single" w:sz="4" w:space="0" w:color="auto"/>
              <w:left w:val="single" w:sz="4" w:space="0" w:color="auto"/>
              <w:bottom w:val="single" w:sz="4" w:space="0" w:color="auto"/>
              <w:right w:val="single" w:sz="4" w:space="0" w:color="auto"/>
            </w:tcBorders>
            <w:vAlign w:val="center"/>
          </w:tcPr>
          <w:p w:rsidR="00BB177B" w:rsidRPr="00E177FA" w:rsidP="002B0B9D">
            <w:pPr>
              <w:spacing w:line="200" w:lineRule="exact"/>
              <w:rPr>
                <w:kern w:val="0"/>
                <w:sz w:val="18"/>
                <w:szCs w:val="18"/>
              </w:rPr>
            </w:pPr>
            <w:r w:rsidRPr="00E177FA">
              <w:rPr>
                <w:rFonts w:hint="eastAsia"/>
                <w:kern w:val="0"/>
                <w:sz w:val="18"/>
                <w:szCs w:val="18"/>
              </w:rPr>
              <w:t>拉</w:t>
            </w:r>
            <w:r w:rsidRPr="00E177FA">
              <w:rPr>
                <w:kern w:val="0"/>
                <w:sz w:val="18"/>
                <w:szCs w:val="18"/>
              </w:rPr>
              <w:t xml:space="preserve">5m </w:t>
            </w:r>
            <w:r w:rsidRPr="00E177FA">
              <w:rPr>
                <w:rFonts w:hint="eastAsia"/>
                <w:kern w:val="0"/>
                <w:sz w:val="18"/>
                <w:szCs w:val="18"/>
              </w:rPr>
              <w:t>小线</w:t>
            </w:r>
            <w:r w:rsidRPr="00E177FA">
              <w:rPr>
                <w:kern w:val="0"/>
                <w:sz w:val="18"/>
                <w:szCs w:val="18"/>
              </w:rPr>
              <w:t>,</w:t>
            </w:r>
            <w:r w:rsidRPr="00E177FA">
              <w:rPr>
                <w:rFonts w:hint="eastAsia"/>
                <w:kern w:val="0"/>
                <w:sz w:val="18"/>
                <w:szCs w:val="18"/>
              </w:rPr>
              <w:t>不足</w:t>
            </w:r>
            <w:r w:rsidRPr="00E177FA">
              <w:rPr>
                <w:kern w:val="0"/>
                <w:sz w:val="18"/>
                <w:szCs w:val="18"/>
              </w:rPr>
              <w:t xml:space="preserve">5m </w:t>
            </w:r>
            <w:r w:rsidRPr="00E177FA">
              <w:rPr>
                <w:rFonts w:hint="eastAsia"/>
                <w:kern w:val="0"/>
                <w:sz w:val="18"/>
                <w:szCs w:val="18"/>
              </w:rPr>
              <w:t>拉通线和尺量</w:t>
            </w:r>
          </w:p>
          <w:p w:rsidR="00BB177B" w:rsidRPr="00E177FA" w:rsidP="002B0B9D">
            <w:pPr>
              <w:spacing w:line="200" w:lineRule="exact"/>
              <w:rPr>
                <w:kern w:val="0"/>
                <w:sz w:val="18"/>
                <w:szCs w:val="18"/>
              </w:rPr>
            </w:pPr>
            <w:r w:rsidRPr="00E177FA">
              <w:rPr>
                <w:rFonts w:hint="eastAsia"/>
                <w:kern w:val="0"/>
                <w:sz w:val="18"/>
                <w:szCs w:val="18"/>
              </w:rPr>
              <w:t>检查</w:t>
            </w:r>
          </w:p>
        </w:tc>
      </w:tr>
      <w:tr w:rsidTr="002B0B9D">
        <w:tblPrEx>
          <w:tblW w:w="4722" w:type="pct"/>
          <w:jc w:val="center"/>
          <w:tblLook w:val="01E0"/>
        </w:tblPrEx>
        <w:trPr>
          <w:jc w:val="center"/>
        </w:trPr>
        <w:tc>
          <w:tcPr>
            <w:tcW w:w="338" w:type="pct"/>
            <w:tcBorders>
              <w:top w:val="single" w:sz="4" w:space="0" w:color="auto"/>
              <w:left w:val="single" w:sz="4" w:space="0" w:color="auto"/>
              <w:bottom w:val="single" w:sz="4" w:space="0" w:color="auto"/>
              <w:right w:val="single" w:sz="4" w:space="0" w:color="auto"/>
            </w:tcBorders>
            <w:vAlign w:val="center"/>
          </w:tcPr>
          <w:p w:rsidR="00BB177B" w:rsidRPr="00E177FA" w:rsidP="002B0B9D">
            <w:pPr>
              <w:spacing w:line="200" w:lineRule="exact"/>
              <w:rPr>
                <w:kern w:val="0"/>
                <w:sz w:val="18"/>
                <w:szCs w:val="18"/>
              </w:rPr>
            </w:pPr>
            <w:r w:rsidRPr="00E177FA">
              <w:rPr>
                <w:kern w:val="0"/>
                <w:sz w:val="18"/>
                <w:szCs w:val="18"/>
              </w:rPr>
              <w:t>6</w:t>
            </w:r>
          </w:p>
        </w:tc>
        <w:tc>
          <w:tcPr>
            <w:tcW w:w="1526" w:type="pct"/>
            <w:gridSpan w:val="2"/>
            <w:tcBorders>
              <w:top w:val="single" w:sz="4" w:space="0" w:color="auto"/>
              <w:left w:val="single" w:sz="4" w:space="0" w:color="auto"/>
              <w:bottom w:val="single" w:sz="4" w:space="0" w:color="auto"/>
              <w:right w:val="single" w:sz="4" w:space="0" w:color="auto"/>
            </w:tcBorders>
            <w:vAlign w:val="center"/>
          </w:tcPr>
          <w:p w:rsidR="00BB177B" w:rsidRPr="00E177FA" w:rsidP="002B0B9D">
            <w:pPr>
              <w:spacing w:line="200" w:lineRule="exact"/>
              <w:rPr>
                <w:kern w:val="0"/>
                <w:sz w:val="18"/>
                <w:szCs w:val="18"/>
              </w:rPr>
            </w:pPr>
            <w:r w:rsidRPr="00E177FA">
              <w:rPr>
                <w:rFonts w:hint="eastAsia"/>
                <w:kern w:val="0"/>
                <w:sz w:val="18"/>
                <w:szCs w:val="18"/>
              </w:rPr>
              <w:t>接缝高低</w:t>
            </w:r>
          </w:p>
        </w:tc>
        <w:tc>
          <w:tcPr>
            <w:tcW w:w="678" w:type="pct"/>
            <w:tcBorders>
              <w:top w:val="single" w:sz="4" w:space="0" w:color="auto"/>
              <w:left w:val="single" w:sz="4" w:space="0" w:color="auto"/>
              <w:bottom w:val="single" w:sz="4" w:space="0" w:color="auto"/>
              <w:right w:val="single" w:sz="4" w:space="0" w:color="auto"/>
            </w:tcBorders>
            <w:vAlign w:val="center"/>
          </w:tcPr>
          <w:p w:rsidR="00BB177B" w:rsidRPr="00E177FA" w:rsidP="002B0B9D">
            <w:pPr>
              <w:spacing w:line="200" w:lineRule="exact"/>
              <w:rPr>
                <w:kern w:val="0"/>
                <w:sz w:val="18"/>
                <w:szCs w:val="18"/>
              </w:rPr>
            </w:pPr>
            <w:r w:rsidRPr="00E177FA">
              <w:rPr>
                <w:kern w:val="0"/>
                <w:sz w:val="18"/>
                <w:szCs w:val="18"/>
              </w:rPr>
              <w:t>0.3</w:t>
            </w:r>
          </w:p>
        </w:tc>
        <w:tc>
          <w:tcPr>
            <w:tcW w:w="932" w:type="pct"/>
            <w:tcBorders>
              <w:top w:val="single" w:sz="4" w:space="0" w:color="auto"/>
              <w:left w:val="single" w:sz="4" w:space="0" w:color="auto"/>
              <w:bottom w:val="single" w:sz="4" w:space="0" w:color="auto"/>
              <w:right w:val="single" w:sz="4" w:space="0" w:color="auto"/>
            </w:tcBorders>
            <w:vAlign w:val="center"/>
          </w:tcPr>
          <w:p w:rsidR="00BB177B" w:rsidRPr="00E177FA" w:rsidP="002B0B9D">
            <w:pPr>
              <w:spacing w:line="200" w:lineRule="exact"/>
              <w:rPr>
                <w:kern w:val="0"/>
                <w:sz w:val="18"/>
                <w:szCs w:val="18"/>
              </w:rPr>
            </w:pPr>
            <w:r w:rsidRPr="00E177FA">
              <w:rPr>
                <w:kern w:val="0"/>
                <w:sz w:val="18"/>
                <w:szCs w:val="18"/>
              </w:rPr>
              <w:t>0.5</w:t>
            </w:r>
          </w:p>
        </w:tc>
        <w:tc>
          <w:tcPr>
            <w:tcW w:w="1526" w:type="pct"/>
            <w:tcBorders>
              <w:top w:val="single" w:sz="4" w:space="0" w:color="auto"/>
              <w:left w:val="single" w:sz="4" w:space="0" w:color="auto"/>
              <w:bottom w:val="single" w:sz="4" w:space="0" w:color="auto"/>
              <w:right w:val="single" w:sz="4" w:space="0" w:color="auto"/>
            </w:tcBorders>
            <w:vAlign w:val="center"/>
          </w:tcPr>
          <w:p w:rsidR="00BB177B" w:rsidRPr="00E177FA" w:rsidP="002B0B9D">
            <w:pPr>
              <w:spacing w:line="200" w:lineRule="exact"/>
              <w:rPr>
                <w:kern w:val="0"/>
                <w:sz w:val="18"/>
                <w:szCs w:val="18"/>
              </w:rPr>
            </w:pPr>
            <w:r w:rsidRPr="00E177FA">
              <w:rPr>
                <w:rFonts w:hint="eastAsia"/>
                <w:kern w:val="0"/>
                <w:sz w:val="18"/>
                <w:szCs w:val="18"/>
              </w:rPr>
              <w:t>用钢板短尺和楔形塞尺检查</w:t>
            </w:r>
          </w:p>
        </w:tc>
      </w:tr>
      <w:tr w:rsidTr="002B0B9D">
        <w:tblPrEx>
          <w:tblW w:w="4722" w:type="pct"/>
          <w:jc w:val="center"/>
          <w:tblLook w:val="01E0"/>
        </w:tblPrEx>
        <w:trPr>
          <w:jc w:val="center"/>
        </w:trPr>
        <w:tc>
          <w:tcPr>
            <w:tcW w:w="338" w:type="pct"/>
            <w:tcBorders>
              <w:top w:val="single" w:sz="4" w:space="0" w:color="auto"/>
              <w:left w:val="single" w:sz="4" w:space="0" w:color="auto"/>
              <w:bottom w:val="single" w:sz="4" w:space="0" w:color="auto"/>
              <w:right w:val="single" w:sz="4" w:space="0" w:color="auto"/>
            </w:tcBorders>
            <w:vAlign w:val="center"/>
          </w:tcPr>
          <w:p w:rsidR="00BB177B" w:rsidRPr="00E177FA" w:rsidP="002B0B9D">
            <w:pPr>
              <w:spacing w:line="200" w:lineRule="exact"/>
              <w:rPr>
                <w:kern w:val="0"/>
                <w:sz w:val="18"/>
                <w:szCs w:val="18"/>
              </w:rPr>
            </w:pPr>
            <w:r w:rsidRPr="00E177FA">
              <w:rPr>
                <w:kern w:val="0"/>
                <w:sz w:val="18"/>
                <w:szCs w:val="18"/>
              </w:rPr>
              <w:t>7</w:t>
            </w:r>
          </w:p>
        </w:tc>
        <w:tc>
          <w:tcPr>
            <w:tcW w:w="1526" w:type="pct"/>
            <w:gridSpan w:val="2"/>
            <w:tcBorders>
              <w:top w:val="single" w:sz="4" w:space="0" w:color="auto"/>
              <w:left w:val="single" w:sz="4" w:space="0" w:color="auto"/>
              <w:bottom w:val="single" w:sz="4" w:space="0" w:color="auto"/>
              <w:right w:val="single" w:sz="4" w:space="0" w:color="auto"/>
            </w:tcBorders>
            <w:vAlign w:val="center"/>
          </w:tcPr>
          <w:p w:rsidR="00BB177B" w:rsidRPr="00E177FA" w:rsidP="002B0B9D">
            <w:pPr>
              <w:spacing w:line="200" w:lineRule="exact"/>
              <w:rPr>
                <w:kern w:val="0"/>
                <w:sz w:val="18"/>
                <w:szCs w:val="18"/>
              </w:rPr>
            </w:pPr>
            <w:r w:rsidRPr="00E177FA">
              <w:rPr>
                <w:rFonts w:hint="eastAsia"/>
                <w:kern w:val="0"/>
                <w:sz w:val="18"/>
                <w:szCs w:val="18"/>
              </w:rPr>
              <w:t>接缝宽度偏差</w:t>
            </w:r>
          </w:p>
        </w:tc>
        <w:tc>
          <w:tcPr>
            <w:tcW w:w="678" w:type="pct"/>
            <w:tcBorders>
              <w:top w:val="single" w:sz="4" w:space="0" w:color="auto"/>
              <w:left w:val="single" w:sz="4" w:space="0" w:color="auto"/>
              <w:bottom w:val="single" w:sz="4" w:space="0" w:color="auto"/>
              <w:right w:val="single" w:sz="4" w:space="0" w:color="auto"/>
            </w:tcBorders>
            <w:vAlign w:val="center"/>
          </w:tcPr>
          <w:p w:rsidR="00BB177B" w:rsidRPr="00E177FA" w:rsidP="002B0B9D">
            <w:pPr>
              <w:spacing w:line="200" w:lineRule="exact"/>
              <w:rPr>
                <w:kern w:val="0"/>
                <w:sz w:val="18"/>
                <w:szCs w:val="18"/>
              </w:rPr>
            </w:pPr>
            <w:r w:rsidRPr="00E177FA">
              <w:rPr>
                <w:kern w:val="0"/>
                <w:sz w:val="18"/>
                <w:szCs w:val="18"/>
              </w:rPr>
              <w:t>0.5</w:t>
            </w:r>
          </w:p>
        </w:tc>
        <w:tc>
          <w:tcPr>
            <w:tcW w:w="932" w:type="pct"/>
            <w:tcBorders>
              <w:top w:val="single" w:sz="4" w:space="0" w:color="auto"/>
              <w:left w:val="single" w:sz="4" w:space="0" w:color="auto"/>
              <w:bottom w:val="single" w:sz="4" w:space="0" w:color="auto"/>
              <w:right w:val="single" w:sz="4" w:space="0" w:color="auto"/>
            </w:tcBorders>
            <w:vAlign w:val="center"/>
          </w:tcPr>
          <w:p w:rsidR="00BB177B" w:rsidRPr="00E177FA" w:rsidP="002B0B9D">
            <w:pPr>
              <w:spacing w:line="200" w:lineRule="exact"/>
              <w:rPr>
                <w:kern w:val="0"/>
                <w:sz w:val="18"/>
                <w:szCs w:val="18"/>
              </w:rPr>
            </w:pPr>
            <w:r w:rsidRPr="00E177FA">
              <w:rPr>
                <w:kern w:val="0"/>
                <w:sz w:val="18"/>
                <w:szCs w:val="18"/>
              </w:rPr>
              <w:t>0.5</w:t>
            </w:r>
          </w:p>
        </w:tc>
        <w:tc>
          <w:tcPr>
            <w:tcW w:w="1526" w:type="pct"/>
            <w:tcBorders>
              <w:top w:val="single" w:sz="4" w:space="0" w:color="auto"/>
              <w:left w:val="single" w:sz="4" w:space="0" w:color="auto"/>
              <w:bottom w:val="single" w:sz="4" w:space="0" w:color="auto"/>
              <w:right w:val="single" w:sz="4" w:space="0" w:color="auto"/>
            </w:tcBorders>
            <w:vAlign w:val="center"/>
          </w:tcPr>
          <w:p w:rsidR="00BB177B" w:rsidRPr="00E177FA" w:rsidP="002B0B9D">
            <w:pPr>
              <w:spacing w:line="200" w:lineRule="exact"/>
              <w:rPr>
                <w:kern w:val="0"/>
                <w:sz w:val="18"/>
                <w:szCs w:val="18"/>
              </w:rPr>
            </w:pPr>
            <w:r w:rsidRPr="00E177FA">
              <w:rPr>
                <w:rFonts w:hint="eastAsia"/>
                <w:kern w:val="0"/>
                <w:sz w:val="18"/>
                <w:szCs w:val="18"/>
              </w:rPr>
              <w:t>拉</w:t>
            </w:r>
            <w:r w:rsidRPr="00E177FA">
              <w:rPr>
                <w:kern w:val="0"/>
                <w:sz w:val="18"/>
                <w:szCs w:val="18"/>
              </w:rPr>
              <w:t xml:space="preserve">5m </w:t>
            </w:r>
            <w:r w:rsidRPr="00E177FA">
              <w:rPr>
                <w:rFonts w:hint="eastAsia"/>
                <w:kern w:val="0"/>
                <w:sz w:val="18"/>
                <w:szCs w:val="18"/>
              </w:rPr>
              <w:t>小线和尺量检查</w:t>
            </w:r>
          </w:p>
        </w:tc>
      </w:tr>
    </w:tbl>
    <w:p w:rsidR="00BB177B" w:rsidRPr="002A279C" w:rsidP="00BB177B">
      <w:pPr>
        <w:pStyle w:val="Heading4"/>
        <w:numPr>
          <w:ilvl w:val="3"/>
          <w:numId w:val="0"/>
        </w:numPr>
        <w:tabs>
          <w:tab w:val="num" w:pos="-562"/>
        </w:tabs>
        <w:spacing w:before="0" w:after="0" w:line="240" w:lineRule="exact"/>
        <w:jc w:val="left"/>
        <w:rPr>
          <w:sz w:val="21"/>
          <w:szCs w:val="21"/>
        </w:rPr>
      </w:pPr>
      <w:r w:rsidRPr="002A279C">
        <w:rPr>
          <w:rFonts w:hint="eastAsia"/>
          <w:sz w:val="21"/>
          <w:szCs w:val="21"/>
        </w:rPr>
        <w:t>7</w:t>
      </w:r>
      <w:r w:rsidRPr="002A279C">
        <w:rPr>
          <w:sz w:val="21"/>
          <w:szCs w:val="21"/>
        </w:rPr>
        <w:t>.</w:t>
      </w:r>
      <w:r w:rsidRPr="002A279C">
        <w:rPr>
          <w:rFonts w:hint="eastAsia"/>
          <w:sz w:val="21"/>
          <w:szCs w:val="21"/>
        </w:rPr>
        <w:t>7</w:t>
      </w:r>
      <w:r w:rsidRPr="002A279C">
        <w:rPr>
          <w:sz w:val="21"/>
          <w:szCs w:val="21"/>
        </w:rPr>
        <w:t xml:space="preserve">.6 </w:t>
      </w:r>
      <w:r w:rsidRPr="002A279C">
        <w:rPr>
          <w:rFonts w:hint="eastAsia"/>
          <w:sz w:val="21"/>
          <w:szCs w:val="21"/>
        </w:rPr>
        <w:t>成品保护</w:t>
      </w:r>
    </w:p>
    <w:p w:rsidR="00BB177B" w:rsidRPr="00B41195" w:rsidP="00BB177B">
      <w:pPr>
        <w:spacing w:line="240" w:lineRule="exact"/>
        <w:rPr>
          <w:spacing w:val="-4"/>
          <w:kern w:val="0"/>
        </w:rPr>
      </w:pPr>
      <w:r>
        <w:rPr>
          <w:rFonts w:hint="eastAsia"/>
          <w:kern w:val="0"/>
        </w:rPr>
        <w:t>（</w:t>
      </w:r>
      <w:r>
        <w:rPr>
          <w:kern w:val="0"/>
        </w:rPr>
        <w:t>1</w:t>
      </w:r>
      <w:r>
        <w:rPr>
          <w:rFonts w:hint="eastAsia"/>
          <w:kern w:val="0"/>
        </w:rPr>
        <w:t>）</w:t>
      </w:r>
      <w:r w:rsidRPr="00B41195">
        <w:rPr>
          <w:rFonts w:hint="eastAsia"/>
          <w:spacing w:val="-4"/>
          <w:kern w:val="0"/>
        </w:rPr>
        <w:t>要及时清擦干净残留在门窗框、玻璃和金属饰面板上的污物，宜粘贴保护膜，预防污染、锈蚀。</w:t>
      </w:r>
    </w:p>
    <w:p w:rsidR="00BB177B" w:rsidP="00BB177B">
      <w:pPr>
        <w:spacing w:line="240" w:lineRule="exact"/>
        <w:rPr>
          <w:kern w:val="0"/>
        </w:rPr>
      </w:pPr>
      <w:r>
        <w:rPr>
          <w:rFonts w:hint="eastAsia"/>
          <w:kern w:val="0"/>
        </w:rPr>
        <w:t>（</w:t>
      </w:r>
      <w:r>
        <w:rPr>
          <w:kern w:val="0"/>
        </w:rPr>
        <w:t>2</w:t>
      </w:r>
      <w:r>
        <w:rPr>
          <w:rFonts w:hint="eastAsia"/>
          <w:kern w:val="0"/>
        </w:rPr>
        <w:t>）认真贯彻合理施工顺序，其他工种的活就做在前面，防止损坏、污染石材饰面板。</w:t>
      </w:r>
    </w:p>
    <w:p w:rsidR="00BB177B" w:rsidP="00BB177B">
      <w:pPr>
        <w:spacing w:line="240" w:lineRule="exact"/>
        <w:rPr>
          <w:kern w:val="0"/>
        </w:rPr>
      </w:pPr>
      <w:r>
        <w:rPr>
          <w:rFonts w:hint="eastAsia"/>
          <w:kern w:val="0"/>
        </w:rPr>
        <w:t>（</w:t>
      </w:r>
      <w:r>
        <w:rPr>
          <w:kern w:val="0"/>
        </w:rPr>
        <w:t>3</w:t>
      </w:r>
      <w:r>
        <w:rPr>
          <w:rFonts w:hint="eastAsia"/>
          <w:kern w:val="0"/>
        </w:rPr>
        <w:t>）拆改架子和上料时，严禁碰撞石材饰面板。</w:t>
      </w:r>
    </w:p>
    <w:p w:rsidR="00BB177B" w:rsidP="00BB177B">
      <w:pPr>
        <w:spacing w:line="240" w:lineRule="exact"/>
        <w:rPr>
          <w:kern w:val="0"/>
        </w:rPr>
      </w:pPr>
      <w:r>
        <w:rPr>
          <w:rFonts w:hint="eastAsia"/>
          <w:kern w:val="0"/>
        </w:rPr>
        <w:t>（</w:t>
      </w:r>
      <w:r>
        <w:rPr>
          <w:kern w:val="0"/>
        </w:rPr>
        <w:t>4</w:t>
      </w:r>
      <w:r>
        <w:rPr>
          <w:rFonts w:hint="eastAsia"/>
          <w:kern w:val="0"/>
        </w:rPr>
        <w:t>）完活后，易破损部分的棱角处要钉护角保护，其他工种操作时不得划伤、碰坏石材。</w:t>
      </w:r>
    </w:p>
    <w:p w:rsidR="00BB177B" w:rsidP="00BB177B">
      <w:pPr>
        <w:spacing w:line="240" w:lineRule="exact"/>
        <w:rPr>
          <w:kern w:val="0"/>
        </w:rPr>
      </w:pPr>
      <w:r>
        <w:rPr>
          <w:rFonts w:hint="eastAsia"/>
          <w:kern w:val="0"/>
        </w:rPr>
        <w:t>（</w:t>
      </w:r>
      <w:r>
        <w:rPr>
          <w:kern w:val="0"/>
        </w:rPr>
        <w:t>5</w:t>
      </w:r>
      <w:r>
        <w:rPr>
          <w:rFonts w:hint="eastAsia"/>
          <w:kern w:val="0"/>
        </w:rPr>
        <w:t>）在刷罩面剂未干燥前，严禁下渣土和翻架子脚手板等</w:t>
      </w:r>
    </w:p>
    <w:p w:rsidR="00BB177B" w:rsidP="00BB177B">
      <w:pPr>
        <w:spacing w:line="240" w:lineRule="exact"/>
        <w:rPr>
          <w:kern w:val="0"/>
        </w:rPr>
      </w:pPr>
      <w:r>
        <w:rPr>
          <w:rFonts w:hint="eastAsia"/>
          <w:kern w:val="0"/>
        </w:rPr>
        <w:t>（</w:t>
      </w:r>
      <w:r>
        <w:rPr>
          <w:kern w:val="0"/>
        </w:rPr>
        <w:t>6</w:t>
      </w:r>
      <w:r>
        <w:rPr>
          <w:rFonts w:hint="eastAsia"/>
          <w:kern w:val="0"/>
        </w:rPr>
        <w:t>）已完工的石材饰面应做好成品保护。</w:t>
      </w:r>
    </w:p>
    <w:p w:rsidR="00BB177B" w:rsidRPr="002A279C" w:rsidP="00BB177B">
      <w:pPr>
        <w:pStyle w:val="Heading4"/>
        <w:numPr>
          <w:ilvl w:val="3"/>
          <w:numId w:val="0"/>
        </w:numPr>
        <w:tabs>
          <w:tab w:val="num" w:pos="-562"/>
        </w:tabs>
        <w:spacing w:before="0" w:after="0" w:line="240" w:lineRule="exact"/>
        <w:jc w:val="left"/>
        <w:rPr>
          <w:sz w:val="21"/>
          <w:szCs w:val="21"/>
        </w:rPr>
      </w:pPr>
      <w:r w:rsidRPr="002A279C">
        <w:rPr>
          <w:rFonts w:hint="eastAsia"/>
          <w:sz w:val="21"/>
          <w:szCs w:val="21"/>
        </w:rPr>
        <w:t>7</w:t>
      </w:r>
      <w:r w:rsidRPr="002A279C">
        <w:rPr>
          <w:sz w:val="21"/>
          <w:szCs w:val="21"/>
        </w:rPr>
        <w:t>.</w:t>
      </w:r>
      <w:r w:rsidRPr="002A279C">
        <w:rPr>
          <w:rFonts w:hint="eastAsia"/>
          <w:sz w:val="21"/>
          <w:szCs w:val="21"/>
        </w:rPr>
        <w:t>7</w:t>
      </w:r>
      <w:r w:rsidRPr="002A279C">
        <w:rPr>
          <w:sz w:val="21"/>
          <w:szCs w:val="21"/>
        </w:rPr>
        <w:t xml:space="preserve">.7 </w:t>
      </w:r>
      <w:r w:rsidRPr="002A279C">
        <w:rPr>
          <w:rFonts w:hint="eastAsia"/>
          <w:sz w:val="21"/>
          <w:szCs w:val="21"/>
        </w:rPr>
        <w:t>安全环保措施</w:t>
      </w:r>
    </w:p>
    <w:p w:rsidR="00BB177B" w:rsidP="00BB177B">
      <w:pPr>
        <w:spacing w:line="240" w:lineRule="exact"/>
        <w:rPr>
          <w:kern w:val="0"/>
        </w:rPr>
      </w:pPr>
      <w:r>
        <w:rPr>
          <w:rFonts w:hint="eastAsia"/>
          <w:kern w:val="0"/>
        </w:rPr>
        <w:t>（</w:t>
      </w:r>
      <w:r>
        <w:rPr>
          <w:kern w:val="0"/>
        </w:rPr>
        <w:t>1</w:t>
      </w:r>
      <w:r>
        <w:rPr>
          <w:rFonts w:hint="eastAsia"/>
          <w:kern w:val="0"/>
        </w:rPr>
        <w:t>）操作前检查脚手架和跳板是否搭设牢固，高度是否满足操作要求，合格后才能上架操作，凡不符合安全之处应及时修整。</w:t>
      </w:r>
    </w:p>
    <w:p w:rsidR="00BB177B" w:rsidP="00BB177B">
      <w:pPr>
        <w:spacing w:line="240" w:lineRule="exact"/>
        <w:rPr>
          <w:kern w:val="0"/>
        </w:rPr>
      </w:pPr>
      <w:r>
        <w:rPr>
          <w:rFonts w:hint="eastAsia"/>
          <w:kern w:val="0"/>
        </w:rPr>
        <w:t>（</w:t>
      </w:r>
      <w:r>
        <w:rPr>
          <w:kern w:val="0"/>
        </w:rPr>
        <w:t>2</w:t>
      </w:r>
      <w:r>
        <w:rPr>
          <w:rFonts w:hint="eastAsia"/>
          <w:kern w:val="0"/>
        </w:rPr>
        <w:t>）禁止穿硬底鞋、拖鞋、高跟鞋在架子上工作，架子上人不得集中在一起，工具要搁置稳定，以防止坠落伤人。</w:t>
      </w:r>
    </w:p>
    <w:p w:rsidR="00BB177B" w:rsidP="00BB177B">
      <w:pPr>
        <w:spacing w:line="240" w:lineRule="exact"/>
        <w:rPr>
          <w:kern w:val="0"/>
        </w:rPr>
      </w:pPr>
      <w:r>
        <w:rPr>
          <w:rFonts w:hint="eastAsia"/>
          <w:kern w:val="0"/>
        </w:rPr>
        <w:t>（</w:t>
      </w:r>
      <w:r>
        <w:rPr>
          <w:kern w:val="0"/>
        </w:rPr>
        <w:t>3</w:t>
      </w:r>
      <w:r>
        <w:rPr>
          <w:rFonts w:hint="eastAsia"/>
          <w:kern w:val="0"/>
        </w:rPr>
        <w:t>）在两层脚手架上操作时，应尽量避免再同一垂直线上工作，必须同时作业时，下层操作人员必须戴安全帽，并应设置防护措施。</w:t>
      </w:r>
    </w:p>
    <w:p w:rsidR="00BB177B" w:rsidRPr="00B41195" w:rsidP="00BB177B">
      <w:pPr>
        <w:spacing w:line="240" w:lineRule="exact"/>
        <w:rPr>
          <w:spacing w:val="-4"/>
          <w:kern w:val="0"/>
        </w:rPr>
      </w:pPr>
      <w:r>
        <w:rPr>
          <w:rFonts w:hint="eastAsia"/>
          <w:kern w:val="0"/>
        </w:rPr>
        <w:t>（</w:t>
      </w:r>
      <w:r>
        <w:rPr>
          <w:kern w:val="0"/>
        </w:rPr>
        <w:t>4</w:t>
      </w:r>
      <w:r>
        <w:rPr>
          <w:rFonts w:hint="eastAsia"/>
          <w:kern w:val="0"/>
        </w:rPr>
        <w:t>）</w:t>
      </w:r>
      <w:r w:rsidRPr="00B41195">
        <w:rPr>
          <w:rFonts w:hint="eastAsia"/>
          <w:spacing w:val="-4"/>
          <w:kern w:val="0"/>
        </w:rPr>
        <w:t>脚手架严禁搭设在门窗、暖气片、水暖等管道上。禁止搭设飞跳板，严禁从高处往下乱投东西。</w:t>
      </w:r>
    </w:p>
    <w:p w:rsidR="00BB177B" w:rsidP="00BB177B">
      <w:pPr>
        <w:spacing w:line="240" w:lineRule="exact"/>
        <w:rPr>
          <w:kern w:val="0"/>
        </w:rPr>
      </w:pPr>
      <w:r>
        <w:rPr>
          <w:rFonts w:hint="eastAsia"/>
          <w:kern w:val="0"/>
        </w:rPr>
        <w:t>（</w:t>
      </w:r>
      <w:r>
        <w:rPr>
          <w:kern w:val="0"/>
        </w:rPr>
        <w:t>5</w:t>
      </w:r>
      <w:r>
        <w:rPr>
          <w:rFonts w:hint="eastAsia"/>
          <w:kern w:val="0"/>
        </w:rPr>
        <w:t>）夜间临时用的移动照明灯，必须用安全电压，机械操作人员须培训持证上岗，现场一切机械设备，非机械操作人员一律禁止乱动。</w:t>
      </w:r>
    </w:p>
    <w:p w:rsidR="00BB177B" w:rsidP="00BB177B">
      <w:pPr>
        <w:spacing w:line="240" w:lineRule="exact"/>
        <w:rPr>
          <w:kern w:val="0"/>
        </w:rPr>
      </w:pPr>
      <w:r>
        <w:rPr>
          <w:rFonts w:hint="eastAsia"/>
          <w:kern w:val="0"/>
        </w:rPr>
        <w:t>（</w:t>
      </w:r>
      <w:r>
        <w:rPr>
          <w:kern w:val="0"/>
        </w:rPr>
        <w:t>6</w:t>
      </w:r>
      <w:r>
        <w:rPr>
          <w:rFonts w:hint="eastAsia"/>
          <w:kern w:val="0"/>
        </w:rPr>
        <w:t>）材料必须符合环保要求，无污染。</w:t>
      </w:r>
    </w:p>
    <w:p w:rsidR="00BB177B" w:rsidP="00BB177B">
      <w:pPr>
        <w:spacing w:line="240" w:lineRule="exact"/>
        <w:rPr>
          <w:kern w:val="0"/>
        </w:rPr>
      </w:pPr>
      <w:r>
        <w:rPr>
          <w:rFonts w:hint="eastAsia"/>
          <w:kern w:val="0"/>
        </w:rPr>
        <w:t>（</w:t>
      </w:r>
      <w:r>
        <w:rPr>
          <w:kern w:val="0"/>
        </w:rPr>
        <w:t>7</w:t>
      </w:r>
      <w:r>
        <w:rPr>
          <w:rFonts w:hint="eastAsia"/>
          <w:kern w:val="0"/>
        </w:rPr>
        <w:t>）雨后，春暖解冻时应及时检查外架子，防止沉陷出现险情。</w:t>
      </w:r>
    </w:p>
    <w:p w:rsidR="00BB177B" w:rsidP="00BB177B">
      <w:pPr>
        <w:spacing w:line="240" w:lineRule="exact"/>
        <w:rPr>
          <w:kern w:val="0"/>
        </w:rPr>
      </w:pPr>
      <w:r>
        <w:rPr>
          <w:rFonts w:hint="eastAsia"/>
          <w:kern w:val="0"/>
        </w:rPr>
        <w:t>（</w:t>
      </w:r>
      <w:r>
        <w:rPr>
          <w:kern w:val="0"/>
        </w:rPr>
        <w:t>8</w:t>
      </w:r>
      <w:r>
        <w:rPr>
          <w:rFonts w:hint="eastAsia"/>
          <w:kern w:val="0"/>
        </w:rPr>
        <w:t>）外架必须满搭安全网，各层设围栏。出人口应搭设人行通道。</w:t>
      </w:r>
    </w:p>
    <w:p w:rsidR="00BB177B" w:rsidRPr="002A279C" w:rsidP="00BB177B">
      <w:pPr>
        <w:pStyle w:val="Heading4"/>
        <w:numPr>
          <w:ilvl w:val="3"/>
          <w:numId w:val="0"/>
        </w:numPr>
        <w:tabs>
          <w:tab w:val="num" w:pos="-562"/>
        </w:tabs>
        <w:spacing w:before="0" w:after="0" w:line="240" w:lineRule="exact"/>
        <w:jc w:val="left"/>
        <w:rPr>
          <w:sz w:val="21"/>
          <w:szCs w:val="21"/>
        </w:rPr>
      </w:pPr>
      <w:r w:rsidRPr="002A279C">
        <w:rPr>
          <w:rFonts w:hint="eastAsia"/>
          <w:sz w:val="21"/>
          <w:szCs w:val="21"/>
        </w:rPr>
        <w:t>7</w:t>
      </w:r>
      <w:r w:rsidRPr="002A279C">
        <w:rPr>
          <w:sz w:val="21"/>
          <w:szCs w:val="21"/>
        </w:rPr>
        <w:t>.</w:t>
      </w:r>
      <w:r w:rsidRPr="002A279C">
        <w:rPr>
          <w:rFonts w:hint="eastAsia"/>
          <w:sz w:val="21"/>
          <w:szCs w:val="21"/>
        </w:rPr>
        <w:t>7</w:t>
      </w:r>
      <w:r w:rsidRPr="002A279C">
        <w:rPr>
          <w:sz w:val="21"/>
          <w:szCs w:val="21"/>
        </w:rPr>
        <w:t xml:space="preserve">.8 </w:t>
      </w:r>
      <w:r w:rsidRPr="002A279C">
        <w:rPr>
          <w:rFonts w:hint="eastAsia"/>
          <w:sz w:val="21"/>
          <w:szCs w:val="21"/>
        </w:rPr>
        <w:t>质量记录</w:t>
      </w:r>
    </w:p>
    <w:p w:rsidR="00BB177B" w:rsidP="00BB177B">
      <w:pPr>
        <w:spacing w:line="240" w:lineRule="exact"/>
        <w:rPr>
          <w:kern w:val="0"/>
        </w:rPr>
      </w:pPr>
      <w:r>
        <w:rPr>
          <w:rFonts w:hint="eastAsia"/>
          <w:kern w:val="0"/>
        </w:rPr>
        <w:t>（</w:t>
      </w:r>
      <w:r>
        <w:rPr>
          <w:kern w:val="0"/>
        </w:rPr>
        <w:t>1</w:t>
      </w:r>
      <w:r>
        <w:rPr>
          <w:rFonts w:hint="eastAsia"/>
          <w:kern w:val="0"/>
        </w:rPr>
        <w:t>）大理石、磨光花岗石等材料的出厂合格证、检测报告。</w:t>
      </w:r>
    </w:p>
    <w:p w:rsidR="00BB177B" w:rsidP="00BB177B">
      <w:pPr>
        <w:spacing w:line="240" w:lineRule="exact"/>
        <w:rPr>
          <w:kern w:val="0"/>
        </w:rPr>
      </w:pPr>
      <w:r>
        <w:rPr>
          <w:rFonts w:hint="eastAsia"/>
          <w:kern w:val="0"/>
        </w:rPr>
        <w:t>（</w:t>
      </w:r>
      <w:r>
        <w:rPr>
          <w:kern w:val="0"/>
        </w:rPr>
        <w:t>2</w:t>
      </w:r>
      <w:r>
        <w:rPr>
          <w:rFonts w:hint="eastAsia"/>
          <w:kern w:val="0"/>
        </w:rPr>
        <w:t>）水泥的凝结时间、安定性能和抗压强度的复验收记录。</w:t>
      </w:r>
    </w:p>
    <w:p w:rsidR="00BB177B" w:rsidP="00BB177B">
      <w:pPr>
        <w:spacing w:line="240" w:lineRule="exact"/>
        <w:rPr>
          <w:kern w:val="0"/>
        </w:rPr>
      </w:pPr>
      <w:r>
        <w:rPr>
          <w:rFonts w:hint="eastAsia"/>
          <w:kern w:val="0"/>
        </w:rPr>
        <w:t>（</w:t>
      </w:r>
      <w:r>
        <w:rPr>
          <w:kern w:val="0"/>
        </w:rPr>
        <w:t>3</w:t>
      </w:r>
      <w:r>
        <w:rPr>
          <w:rFonts w:hint="eastAsia"/>
          <w:kern w:val="0"/>
        </w:rPr>
        <w:t>）工程质量验评资料。</w:t>
      </w:r>
    </w:p>
    <w:p w:rsidR="00BB177B" w:rsidP="00BB177B">
      <w:pPr>
        <w:spacing w:line="240" w:lineRule="exact"/>
        <w:rPr>
          <w:kern w:val="0"/>
        </w:rPr>
      </w:pPr>
      <w:r>
        <w:rPr>
          <w:rFonts w:hint="eastAsia"/>
          <w:kern w:val="0"/>
        </w:rPr>
        <w:t>（</w:t>
      </w:r>
      <w:r>
        <w:rPr>
          <w:kern w:val="0"/>
        </w:rPr>
        <w:t>4</w:t>
      </w:r>
      <w:r>
        <w:rPr>
          <w:rFonts w:hint="eastAsia"/>
          <w:kern w:val="0"/>
        </w:rPr>
        <w:t>）预埋件（或后置埋件）、连接节点、防水层等隐蔽工程项目的验收记录。</w:t>
      </w:r>
    </w:p>
    <w:p w:rsidR="00BB177B" w:rsidRPr="00570692" w:rsidP="00BB177B">
      <w:pPr>
        <w:spacing w:line="240" w:lineRule="exact"/>
        <w:rPr>
          <w:kern w:val="0"/>
        </w:rPr>
      </w:pPr>
      <w:r>
        <w:rPr>
          <w:rFonts w:hint="eastAsia"/>
          <w:kern w:val="0"/>
        </w:rPr>
        <w:t>（</w:t>
      </w:r>
      <w:r>
        <w:rPr>
          <w:kern w:val="0"/>
        </w:rPr>
        <w:t>5</w:t>
      </w:r>
      <w:r>
        <w:rPr>
          <w:rFonts w:hint="eastAsia"/>
          <w:kern w:val="0"/>
        </w:rPr>
        <w:t>）采用粘贴法施工的粘结强度检验记录。</w:t>
      </w:r>
    </w:p>
    <w:p w:rsidR="00BB177B" w:rsidRPr="00280E62" w:rsidP="00BB177B">
      <w:pPr>
        <w:pStyle w:val="Heading2"/>
        <w:numPr>
          <w:ilvl w:val="1"/>
          <w:numId w:val="0"/>
        </w:numPr>
        <w:tabs>
          <w:tab w:val="num" w:pos="576"/>
          <w:tab w:val="num" w:pos="1140"/>
        </w:tabs>
        <w:ind w:left="576" w:hanging="576"/>
        <w:jc w:val="center"/>
        <w:rPr>
          <w:rFonts w:ascii="黑体"/>
          <w:sz w:val="24"/>
          <w:szCs w:val="24"/>
        </w:rPr>
      </w:pPr>
      <w:bookmarkStart w:id="188" w:name="_Toc207188166"/>
      <w:r w:rsidRPr="00280E62">
        <w:rPr>
          <w:rFonts w:ascii="黑体" w:hint="eastAsia"/>
          <w:sz w:val="24"/>
          <w:szCs w:val="24"/>
        </w:rPr>
        <w:t>7.8墙面干挂石材施工工艺</w:t>
      </w:r>
      <w:bookmarkStart w:id="189" w:name="bk138"/>
      <w:bookmarkEnd w:id="188"/>
      <w:bookmarkEnd w:id="189"/>
    </w:p>
    <w:p w:rsidR="00BB177B" w:rsidRPr="00280E62" w:rsidP="00BB177B">
      <w:pPr>
        <w:pStyle w:val="Heading2"/>
        <w:numPr>
          <w:ilvl w:val="1"/>
          <w:numId w:val="0"/>
        </w:numPr>
        <w:tabs>
          <w:tab w:val="num" w:pos="576"/>
        </w:tabs>
        <w:spacing w:before="0" w:after="0" w:line="240" w:lineRule="exact"/>
        <w:ind w:hanging="576"/>
        <w:jc w:val="left"/>
        <w:rPr>
          <w:sz w:val="21"/>
          <w:szCs w:val="21"/>
        </w:rPr>
      </w:pPr>
      <w:bookmarkStart w:id="190" w:name="bk139"/>
      <w:bookmarkEnd w:id="190"/>
      <w:r>
        <w:rPr>
          <w:rFonts w:hint="eastAsia"/>
          <w:b w:val="0"/>
          <w:sz w:val="21"/>
          <w:szCs w:val="21"/>
        </w:rPr>
        <w:t>7</w:t>
      </w:r>
      <w:r w:rsidRPr="00280E62">
        <w:rPr>
          <w:b w:val="0"/>
          <w:sz w:val="21"/>
          <w:szCs w:val="21"/>
        </w:rPr>
        <w:t>.</w:t>
      </w:r>
      <w:r>
        <w:rPr>
          <w:rFonts w:hint="eastAsia"/>
          <w:b w:val="0"/>
          <w:sz w:val="21"/>
          <w:szCs w:val="21"/>
        </w:rPr>
        <w:t>8</w:t>
      </w:r>
      <w:r w:rsidRPr="00280E62">
        <w:rPr>
          <w:b w:val="0"/>
          <w:sz w:val="21"/>
          <w:szCs w:val="21"/>
        </w:rPr>
        <w:t xml:space="preserve"> </w:t>
      </w:r>
      <w:r w:rsidRPr="00280E62">
        <w:rPr>
          <w:rFonts w:hint="eastAsia"/>
          <w:b w:val="0"/>
          <w:sz w:val="21"/>
          <w:szCs w:val="21"/>
        </w:rPr>
        <w:t>墙面干挂石材施工工艺标准（</w:t>
      </w:r>
      <w:r w:rsidRPr="00280E62">
        <w:rPr>
          <w:b w:val="0"/>
          <w:sz w:val="21"/>
          <w:szCs w:val="21"/>
        </w:rPr>
        <w:t>ZJQOO-SG-001-2003-4.5</w:t>
      </w:r>
      <w:r w:rsidRPr="00280E62">
        <w:rPr>
          <w:rFonts w:hint="eastAsia"/>
          <w:b w:val="0"/>
          <w:sz w:val="21"/>
          <w:szCs w:val="21"/>
        </w:rPr>
        <w:t>）</w:t>
      </w:r>
    </w:p>
    <w:p w:rsidR="00BB177B" w:rsidRPr="002A279C" w:rsidP="00BB177B">
      <w:pPr>
        <w:pStyle w:val="Heading4"/>
        <w:numPr>
          <w:ilvl w:val="3"/>
          <w:numId w:val="0"/>
        </w:numPr>
        <w:tabs>
          <w:tab w:val="num" w:pos="-562"/>
        </w:tabs>
        <w:spacing w:before="0" w:after="0" w:line="240" w:lineRule="exact"/>
        <w:jc w:val="left"/>
        <w:rPr>
          <w:sz w:val="21"/>
          <w:szCs w:val="21"/>
        </w:rPr>
      </w:pPr>
      <w:r w:rsidRPr="002A279C">
        <w:rPr>
          <w:rFonts w:hint="eastAsia"/>
          <w:sz w:val="21"/>
          <w:szCs w:val="21"/>
        </w:rPr>
        <w:t>7</w:t>
      </w:r>
      <w:r w:rsidRPr="002A279C">
        <w:rPr>
          <w:sz w:val="21"/>
          <w:szCs w:val="21"/>
        </w:rPr>
        <w:t>.</w:t>
      </w:r>
      <w:r w:rsidRPr="002A279C">
        <w:rPr>
          <w:rFonts w:hint="eastAsia"/>
          <w:sz w:val="21"/>
          <w:szCs w:val="21"/>
        </w:rPr>
        <w:t>8</w:t>
      </w:r>
      <w:r w:rsidRPr="002A279C">
        <w:rPr>
          <w:sz w:val="21"/>
          <w:szCs w:val="21"/>
        </w:rPr>
        <w:t xml:space="preserve">.1 </w:t>
      </w:r>
      <w:r w:rsidRPr="002A279C">
        <w:rPr>
          <w:rFonts w:hint="eastAsia"/>
          <w:sz w:val="21"/>
          <w:szCs w:val="21"/>
        </w:rPr>
        <w:t>总则</w:t>
      </w:r>
    </w:p>
    <w:p w:rsidR="00BB177B" w:rsidRPr="00280E62" w:rsidP="00BB177B">
      <w:pPr>
        <w:pStyle w:val="Heading4"/>
        <w:numPr>
          <w:ilvl w:val="3"/>
          <w:numId w:val="0"/>
        </w:numPr>
        <w:tabs>
          <w:tab w:val="num" w:pos="-562"/>
        </w:tabs>
        <w:spacing w:before="0" w:after="0" w:line="240" w:lineRule="exact"/>
        <w:jc w:val="left"/>
        <w:rPr>
          <w:sz w:val="18"/>
          <w:szCs w:val="18"/>
        </w:rPr>
      </w:pPr>
      <w:r>
        <w:rPr>
          <w:sz w:val="18"/>
          <w:szCs w:val="18"/>
        </w:rPr>
        <w:t>7.8.1.</w:t>
      </w:r>
      <w:r w:rsidRPr="00280E62">
        <w:rPr>
          <w:sz w:val="18"/>
          <w:szCs w:val="18"/>
        </w:rPr>
        <w:t xml:space="preserve">1 </w:t>
      </w:r>
      <w:r w:rsidRPr="00280E62">
        <w:rPr>
          <w:rFonts w:hint="eastAsia"/>
          <w:sz w:val="18"/>
          <w:szCs w:val="18"/>
        </w:rPr>
        <w:t>适用范围</w:t>
      </w:r>
    </w:p>
    <w:p w:rsidR="00BB177B" w:rsidP="00BB177B">
      <w:pPr>
        <w:spacing w:line="240" w:lineRule="exact"/>
        <w:rPr>
          <w:kern w:val="0"/>
        </w:rPr>
      </w:pPr>
      <w:r>
        <w:rPr>
          <w:rFonts w:hint="eastAsia"/>
          <w:kern w:val="0"/>
        </w:rPr>
        <w:t>本章适用于工业与民用建筑中室内、外墙面干挂石材饰面板装饰工程。</w:t>
      </w:r>
    </w:p>
    <w:p w:rsidR="00BB177B" w:rsidRPr="00B41195" w:rsidP="00BB177B">
      <w:pPr>
        <w:pStyle w:val="Heading4"/>
        <w:numPr>
          <w:ilvl w:val="3"/>
          <w:numId w:val="0"/>
        </w:numPr>
        <w:tabs>
          <w:tab w:val="num" w:pos="-562"/>
        </w:tabs>
        <w:spacing w:before="0" w:after="0" w:line="240" w:lineRule="exact"/>
        <w:jc w:val="left"/>
        <w:rPr>
          <w:sz w:val="18"/>
          <w:szCs w:val="18"/>
        </w:rPr>
      </w:pPr>
      <w:r w:rsidRPr="00B41195">
        <w:rPr>
          <w:sz w:val="18"/>
          <w:szCs w:val="18"/>
        </w:rPr>
        <w:t xml:space="preserve">7.8.1.2 </w:t>
      </w:r>
      <w:r w:rsidRPr="00B41195">
        <w:rPr>
          <w:rFonts w:hint="eastAsia"/>
          <w:sz w:val="18"/>
          <w:szCs w:val="18"/>
        </w:rPr>
        <w:t>编制参考标准及规范</w:t>
      </w:r>
    </w:p>
    <w:p w:rsidR="00BB177B" w:rsidP="00BB177B">
      <w:pPr>
        <w:spacing w:line="240" w:lineRule="exact"/>
        <w:rPr>
          <w:kern w:val="0"/>
        </w:rPr>
      </w:pPr>
      <w:r>
        <w:rPr>
          <w:rFonts w:hint="eastAsia"/>
          <w:kern w:val="0"/>
        </w:rPr>
        <w:t>（</w:t>
      </w:r>
      <w:r>
        <w:rPr>
          <w:kern w:val="0"/>
        </w:rPr>
        <w:t>1</w:t>
      </w:r>
      <w:r>
        <w:rPr>
          <w:rFonts w:hint="eastAsia"/>
          <w:kern w:val="0"/>
        </w:rPr>
        <w:t>）中华人民共和国国家标准</w:t>
      </w:r>
      <w:r>
        <w:rPr>
          <w:kern w:val="0"/>
        </w:rPr>
        <w:t>GB50210-2001</w:t>
      </w:r>
      <w:r>
        <w:rPr>
          <w:rFonts w:hint="eastAsia"/>
          <w:kern w:val="0"/>
        </w:rPr>
        <w:t>《建筑装饰装修工程质量验收规范》</w:t>
      </w:r>
    </w:p>
    <w:p w:rsidR="00BB177B" w:rsidP="00BB177B">
      <w:pPr>
        <w:spacing w:line="240" w:lineRule="exact"/>
        <w:rPr>
          <w:kern w:val="0"/>
        </w:rPr>
      </w:pPr>
      <w:r>
        <w:rPr>
          <w:rFonts w:hint="eastAsia"/>
          <w:kern w:val="0"/>
        </w:rPr>
        <w:t>（</w:t>
      </w:r>
      <w:r>
        <w:rPr>
          <w:kern w:val="0"/>
        </w:rPr>
        <w:t>2</w:t>
      </w:r>
      <w:r>
        <w:rPr>
          <w:rFonts w:hint="eastAsia"/>
          <w:kern w:val="0"/>
        </w:rPr>
        <w:t>）中华人民共和国国家标准</w:t>
      </w:r>
      <w:r>
        <w:rPr>
          <w:kern w:val="0"/>
        </w:rPr>
        <w:t>GB50300-2001</w:t>
      </w:r>
      <w:r>
        <w:rPr>
          <w:rFonts w:hint="eastAsia"/>
          <w:kern w:val="0"/>
        </w:rPr>
        <w:t>《建筑工程施工质量验收统一标准》</w:t>
      </w:r>
    </w:p>
    <w:p w:rsidR="00BB177B" w:rsidP="00BB177B">
      <w:pPr>
        <w:spacing w:line="240" w:lineRule="exact"/>
        <w:rPr>
          <w:kern w:val="0"/>
        </w:rPr>
      </w:pPr>
      <w:r>
        <w:rPr>
          <w:rFonts w:hint="eastAsia"/>
          <w:kern w:val="0"/>
        </w:rPr>
        <w:t>（</w:t>
      </w:r>
      <w:r>
        <w:rPr>
          <w:kern w:val="0"/>
        </w:rPr>
        <w:t>3</w:t>
      </w:r>
      <w:r>
        <w:rPr>
          <w:rFonts w:hint="eastAsia"/>
          <w:kern w:val="0"/>
        </w:rPr>
        <w:t>）中华人民共和国国家标准</w:t>
      </w:r>
      <w:r>
        <w:rPr>
          <w:kern w:val="0"/>
        </w:rPr>
        <w:t>GB50325-2001</w:t>
      </w:r>
      <w:r>
        <w:rPr>
          <w:rFonts w:hint="eastAsia"/>
          <w:kern w:val="0"/>
        </w:rPr>
        <w:t>《民用建筑工程室内环境污染控制规范》</w:t>
      </w:r>
    </w:p>
    <w:p w:rsidR="00BB177B" w:rsidP="00BB177B">
      <w:pPr>
        <w:spacing w:line="240" w:lineRule="exact"/>
        <w:rPr>
          <w:kern w:val="0"/>
        </w:rPr>
        <w:sectPr w:rsidSect="002B0B9D">
          <w:type w:val="nextPage"/>
          <w:pgSz w:w="11906" w:h="16838"/>
          <w:pgMar w:top="1247" w:right="1418" w:bottom="1134" w:left="1644" w:header="851" w:footer="680" w:gutter="0"/>
          <w:pgNumType w:start="35"/>
          <w:cols w:space="425"/>
          <w:titlePg w:val="0"/>
          <w:docGrid w:type="lines" w:linePitch="312"/>
        </w:sectPr>
      </w:pPr>
      <w:r>
        <w:rPr>
          <w:rFonts w:hint="eastAsia"/>
          <w:kern w:val="0"/>
        </w:rPr>
        <w:t>（</w:t>
      </w:r>
      <w:r>
        <w:rPr>
          <w:kern w:val="0"/>
        </w:rPr>
        <w:t>4</w:t>
      </w:r>
      <w:r>
        <w:rPr>
          <w:rFonts w:hint="eastAsia"/>
          <w:kern w:val="0"/>
        </w:rPr>
        <w:t>）中华人民共和国国家标准</w:t>
      </w:r>
      <w:r>
        <w:rPr>
          <w:kern w:val="0"/>
        </w:rPr>
        <w:t>GB50326-2001</w:t>
      </w:r>
      <w:r>
        <w:rPr>
          <w:rFonts w:hint="eastAsia"/>
          <w:kern w:val="0"/>
        </w:rPr>
        <w:t>《建筑工程项目管理规范》</w:t>
      </w:r>
    </w:p>
    <w:p w:rsidR="00BB177B" w:rsidP="00BB177B">
      <w:pPr>
        <w:spacing w:line="240" w:lineRule="exact"/>
        <w:rPr>
          <w:kern w:val="0"/>
        </w:rPr>
      </w:pPr>
      <w:r>
        <w:rPr>
          <w:rFonts w:hint="eastAsia"/>
          <w:kern w:val="0"/>
        </w:rPr>
        <w:t>（</w:t>
      </w:r>
      <w:r>
        <w:rPr>
          <w:kern w:val="0"/>
        </w:rPr>
        <w:t>5</w:t>
      </w:r>
      <w:r>
        <w:rPr>
          <w:rFonts w:hint="eastAsia"/>
          <w:kern w:val="0"/>
        </w:rPr>
        <w:t>）《金属与非石材幕墙工程技术规范》</w:t>
      </w:r>
      <w:r>
        <w:rPr>
          <w:kern w:val="0"/>
        </w:rPr>
        <w:t>JGJ133-2001</w:t>
      </w:r>
    </w:p>
    <w:p w:rsidR="00BB177B" w:rsidRPr="002A279C" w:rsidP="00BB177B">
      <w:pPr>
        <w:pStyle w:val="Heading4"/>
        <w:numPr>
          <w:ilvl w:val="3"/>
          <w:numId w:val="0"/>
        </w:numPr>
        <w:tabs>
          <w:tab w:val="num" w:pos="-562"/>
        </w:tabs>
        <w:spacing w:before="0" w:after="0" w:line="240" w:lineRule="exact"/>
        <w:jc w:val="left"/>
        <w:rPr>
          <w:sz w:val="21"/>
          <w:szCs w:val="21"/>
        </w:rPr>
      </w:pPr>
      <w:r w:rsidRPr="002A279C">
        <w:rPr>
          <w:rFonts w:hint="eastAsia"/>
          <w:sz w:val="21"/>
          <w:szCs w:val="21"/>
        </w:rPr>
        <w:t>7</w:t>
      </w:r>
      <w:r w:rsidRPr="002A279C">
        <w:rPr>
          <w:sz w:val="21"/>
          <w:szCs w:val="21"/>
        </w:rPr>
        <w:t>.</w:t>
      </w:r>
      <w:r w:rsidRPr="002A279C">
        <w:rPr>
          <w:rFonts w:hint="eastAsia"/>
          <w:sz w:val="21"/>
          <w:szCs w:val="21"/>
        </w:rPr>
        <w:t>8</w:t>
      </w:r>
      <w:r w:rsidRPr="002A279C">
        <w:rPr>
          <w:sz w:val="21"/>
          <w:szCs w:val="21"/>
        </w:rPr>
        <w:t xml:space="preserve">.2 </w:t>
      </w:r>
      <w:r w:rsidRPr="002A279C">
        <w:rPr>
          <w:rFonts w:hint="eastAsia"/>
          <w:sz w:val="21"/>
          <w:szCs w:val="21"/>
        </w:rPr>
        <w:t>施工准备</w:t>
      </w:r>
    </w:p>
    <w:p w:rsidR="00BB177B" w:rsidRPr="00280E62" w:rsidP="00BB177B">
      <w:pPr>
        <w:pStyle w:val="Heading4"/>
        <w:numPr>
          <w:ilvl w:val="3"/>
          <w:numId w:val="0"/>
        </w:numPr>
        <w:tabs>
          <w:tab w:val="num" w:pos="-562"/>
        </w:tabs>
        <w:spacing w:before="0" w:after="0" w:line="240" w:lineRule="exact"/>
        <w:jc w:val="left"/>
        <w:rPr>
          <w:sz w:val="18"/>
          <w:szCs w:val="18"/>
        </w:rPr>
      </w:pPr>
      <w:r>
        <w:rPr>
          <w:sz w:val="18"/>
          <w:szCs w:val="18"/>
        </w:rPr>
        <w:t>7.8.2.</w:t>
      </w:r>
      <w:r w:rsidRPr="00280E62">
        <w:rPr>
          <w:sz w:val="18"/>
          <w:szCs w:val="18"/>
        </w:rPr>
        <w:t xml:space="preserve">1 </w:t>
      </w:r>
      <w:r w:rsidRPr="00280E62">
        <w:rPr>
          <w:rFonts w:hint="eastAsia"/>
          <w:sz w:val="18"/>
          <w:szCs w:val="18"/>
        </w:rPr>
        <w:t>技术准备</w:t>
      </w:r>
    </w:p>
    <w:p w:rsidR="00BB177B" w:rsidP="00BB177B">
      <w:pPr>
        <w:spacing w:line="240" w:lineRule="exact"/>
        <w:rPr>
          <w:kern w:val="0"/>
        </w:rPr>
      </w:pPr>
      <w:r>
        <w:rPr>
          <w:rFonts w:hint="eastAsia"/>
          <w:kern w:val="0"/>
        </w:rPr>
        <w:t>编制室内、外墙面干挂石材饰面板装饰工程施工方案，并对工人进行书面技术及安全交底。</w:t>
      </w:r>
    </w:p>
    <w:p w:rsidR="00BB177B" w:rsidRPr="00280E62" w:rsidP="00BB177B">
      <w:pPr>
        <w:pStyle w:val="Heading4"/>
        <w:numPr>
          <w:ilvl w:val="3"/>
          <w:numId w:val="0"/>
        </w:numPr>
        <w:tabs>
          <w:tab w:val="num" w:pos="-562"/>
        </w:tabs>
        <w:spacing w:before="0" w:after="0" w:line="240" w:lineRule="exact"/>
        <w:jc w:val="left"/>
        <w:rPr>
          <w:sz w:val="18"/>
          <w:szCs w:val="18"/>
        </w:rPr>
      </w:pPr>
      <w:r>
        <w:rPr>
          <w:sz w:val="18"/>
          <w:szCs w:val="18"/>
        </w:rPr>
        <w:t>7.8.2.</w:t>
      </w:r>
      <w:r w:rsidRPr="00280E62">
        <w:rPr>
          <w:sz w:val="18"/>
          <w:szCs w:val="18"/>
        </w:rPr>
        <w:t xml:space="preserve">2 </w:t>
      </w:r>
      <w:r w:rsidRPr="00280E62">
        <w:rPr>
          <w:rFonts w:hint="eastAsia"/>
          <w:sz w:val="18"/>
          <w:szCs w:val="18"/>
        </w:rPr>
        <w:t>材料准备</w:t>
      </w:r>
    </w:p>
    <w:p w:rsidR="00BB177B" w:rsidP="00BB177B">
      <w:pPr>
        <w:spacing w:line="240" w:lineRule="exact"/>
        <w:rPr>
          <w:kern w:val="0"/>
        </w:rPr>
      </w:pPr>
      <w:r>
        <w:rPr>
          <w:rFonts w:hint="eastAsia"/>
          <w:kern w:val="0"/>
        </w:rPr>
        <w:t>（</w:t>
      </w:r>
      <w:r>
        <w:rPr>
          <w:kern w:val="0"/>
        </w:rPr>
        <w:t>1</w:t>
      </w:r>
      <w:r>
        <w:rPr>
          <w:rFonts w:hint="eastAsia"/>
          <w:kern w:val="0"/>
        </w:rPr>
        <w:t>）石材：根据设计要求，确定石材品种、颜色、花纹和尺寸规格，并严格控制、检查其抗折、抗拉及抗压强度，吸水率、耐冻融循环等性能。花岗岩板材的弯曲强度应经法定检测机构检测确定。</w:t>
      </w:r>
    </w:p>
    <w:p w:rsidR="00BB177B" w:rsidP="00BB177B">
      <w:pPr>
        <w:spacing w:line="240" w:lineRule="exact"/>
        <w:rPr>
          <w:kern w:val="0"/>
        </w:rPr>
      </w:pPr>
      <w:r>
        <w:rPr>
          <w:rFonts w:hint="eastAsia"/>
          <w:kern w:val="0"/>
        </w:rPr>
        <w:t>（</w:t>
      </w:r>
      <w:r>
        <w:rPr>
          <w:kern w:val="0"/>
        </w:rPr>
        <w:t>2</w:t>
      </w:r>
      <w:r>
        <w:rPr>
          <w:rFonts w:hint="eastAsia"/>
          <w:kern w:val="0"/>
        </w:rPr>
        <w:t>）合成树脂胶粘剂：用于粘贴石材背面的柔性背衬材料，要求具有防水和耐老化性能。</w:t>
      </w:r>
    </w:p>
    <w:p w:rsidR="00BB177B" w:rsidP="00BB177B">
      <w:pPr>
        <w:spacing w:line="240" w:lineRule="exact"/>
        <w:rPr>
          <w:kern w:val="0"/>
        </w:rPr>
      </w:pPr>
      <w:r>
        <w:rPr>
          <w:rFonts w:hint="eastAsia"/>
          <w:kern w:val="0"/>
        </w:rPr>
        <w:t>（</w:t>
      </w:r>
      <w:r>
        <w:rPr>
          <w:kern w:val="0"/>
        </w:rPr>
        <w:t>3</w:t>
      </w:r>
      <w:r>
        <w:rPr>
          <w:rFonts w:hint="eastAsia"/>
          <w:kern w:val="0"/>
        </w:rPr>
        <w:t>）用于干挂石材挂件与石材间粘结固定，用双组份环氧型胶粘剂，按固化速度分为快固型（</w:t>
      </w:r>
      <w:r>
        <w:rPr>
          <w:kern w:val="0"/>
        </w:rPr>
        <w:t>K</w:t>
      </w:r>
      <w:r>
        <w:rPr>
          <w:rFonts w:hint="eastAsia"/>
          <w:kern w:val="0"/>
        </w:rPr>
        <w:t>）和普通型（</w:t>
      </w:r>
      <w:r>
        <w:rPr>
          <w:kern w:val="0"/>
        </w:rPr>
        <w:t>P</w:t>
      </w:r>
      <w:r>
        <w:rPr>
          <w:rFonts w:hint="eastAsia"/>
          <w:kern w:val="0"/>
        </w:rPr>
        <w:t>）。</w:t>
      </w:r>
    </w:p>
    <w:p w:rsidR="00BB177B" w:rsidP="00BB177B">
      <w:pPr>
        <w:spacing w:line="240" w:lineRule="exact"/>
        <w:rPr>
          <w:kern w:val="0"/>
        </w:rPr>
      </w:pPr>
      <w:r>
        <w:rPr>
          <w:rFonts w:hint="eastAsia"/>
          <w:kern w:val="0"/>
        </w:rPr>
        <w:t>（</w:t>
      </w:r>
      <w:r>
        <w:rPr>
          <w:kern w:val="0"/>
        </w:rPr>
        <w:t>4</w:t>
      </w:r>
      <w:r>
        <w:rPr>
          <w:rFonts w:hint="eastAsia"/>
          <w:kern w:val="0"/>
        </w:rPr>
        <w:t>）中性硅酮耐候密封胶，应进行粘合力的试验和相容性试验。</w:t>
      </w:r>
    </w:p>
    <w:p w:rsidR="00BB177B" w:rsidP="00BB177B">
      <w:pPr>
        <w:spacing w:line="240" w:lineRule="exact"/>
        <w:rPr>
          <w:kern w:val="0"/>
        </w:rPr>
      </w:pPr>
      <w:r>
        <w:rPr>
          <w:rFonts w:hint="eastAsia"/>
          <w:kern w:val="0"/>
        </w:rPr>
        <w:t>（</w:t>
      </w:r>
      <w:r>
        <w:rPr>
          <w:kern w:val="0"/>
        </w:rPr>
        <w:t>5</w:t>
      </w:r>
      <w:r>
        <w:rPr>
          <w:rFonts w:hint="eastAsia"/>
          <w:kern w:val="0"/>
        </w:rPr>
        <w:t>）玻璃纤维网格布：石材的背衬材料。</w:t>
      </w:r>
    </w:p>
    <w:p w:rsidR="00BB177B" w:rsidP="00BB177B">
      <w:pPr>
        <w:spacing w:line="240" w:lineRule="exact"/>
        <w:rPr>
          <w:kern w:val="0"/>
        </w:rPr>
      </w:pPr>
      <w:r>
        <w:rPr>
          <w:rFonts w:hint="eastAsia"/>
          <w:kern w:val="0"/>
        </w:rPr>
        <w:t>（</w:t>
      </w:r>
      <w:r>
        <w:rPr>
          <w:kern w:val="0"/>
        </w:rPr>
        <w:t>6</w:t>
      </w:r>
      <w:r>
        <w:rPr>
          <w:rFonts w:hint="eastAsia"/>
          <w:kern w:val="0"/>
        </w:rPr>
        <w:t>）防水胶泥：用于密封连接件。</w:t>
      </w:r>
    </w:p>
    <w:p w:rsidR="00BB177B" w:rsidP="00BB177B">
      <w:pPr>
        <w:spacing w:line="240" w:lineRule="exact"/>
        <w:rPr>
          <w:kern w:val="0"/>
        </w:rPr>
      </w:pPr>
      <w:r>
        <w:rPr>
          <w:rFonts w:hint="eastAsia"/>
          <w:kern w:val="0"/>
        </w:rPr>
        <w:t>（</w:t>
      </w:r>
      <w:r>
        <w:rPr>
          <w:kern w:val="0"/>
        </w:rPr>
        <w:t>7</w:t>
      </w:r>
      <w:r>
        <w:rPr>
          <w:rFonts w:hint="eastAsia"/>
          <w:kern w:val="0"/>
        </w:rPr>
        <w:t>）防污胶条：用于石材边缘防止污染。</w:t>
      </w:r>
    </w:p>
    <w:p w:rsidR="00BB177B" w:rsidP="00BB177B">
      <w:pPr>
        <w:spacing w:line="240" w:lineRule="exact"/>
        <w:rPr>
          <w:kern w:val="0"/>
        </w:rPr>
      </w:pPr>
      <w:r>
        <w:rPr>
          <w:rFonts w:hint="eastAsia"/>
          <w:kern w:val="0"/>
        </w:rPr>
        <w:t>（</w:t>
      </w:r>
      <w:r>
        <w:rPr>
          <w:kern w:val="0"/>
        </w:rPr>
        <w:t>8</w:t>
      </w:r>
      <w:r>
        <w:rPr>
          <w:rFonts w:hint="eastAsia"/>
          <w:kern w:val="0"/>
        </w:rPr>
        <w:t>）嵌缝膏：用于嵌填石材接缝。</w:t>
      </w:r>
    </w:p>
    <w:p w:rsidR="00BB177B" w:rsidP="00BB177B">
      <w:pPr>
        <w:spacing w:line="240" w:lineRule="exact"/>
        <w:rPr>
          <w:kern w:val="0"/>
        </w:rPr>
      </w:pPr>
      <w:r>
        <w:rPr>
          <w:rFonts w:hint="eastAsia"/>
          <w:kern w:val="0"/>
        </w:rPr>
        <w:t>（</w:t>
      </w:r>
      <w:r>
        <w:rPr>
          <w:kern w:val="0"/>
        </w:rPr>
        <w:t>9</w:t>
      </w:r>
      <w:r>
        <w:rPr>
          <w:rFonts w:hint="eastAsia"/>
          <w:kern w:val="0"/>
        </w:rPr>
        <w:t>）罩面涂料：用于大理石表面防风化、防污染。</w:t>
      </w:r>
    </w:p>
    <w:p w:rsidR="00BB177B" w:rsidP="00BB177B">
      <w:pPr>
        <w:spacing w:line="240" w:lineRule="exact"/>
        <w:rPr>
          <w:kern w:val="0"/>
        </w:rPr>
      </w:pPr>
      <w:r>
        <w:rPr>
          <w:rFonts w:hint="eastAsia"/>
          <w:kern w:val="0"/>
        </w:rPr>
        <w:t>（</w:t>
      </w:r>
      <w:r>
        <w:rPr>
          <w:kern w:val="0"/>
        </w:rPr>
        <w:t>10</w:t>
      </w:r>
      <w:r>
        <w:rPr>
          <w:rFonts w:hint="eastAsia"/>
          <w:kern w:val="0"/>
        </w:rPr>
        <w:t>）不锈钢紧固件、连接件应按同一种类构件的</w:t>
      </w:r>
      <w:r>
        <w:rPr>
          <w:kern w:val="0"/>
        </w:rPr>
        <w:t>5%</w:t>
      </w:r>
      <w:r>
        <w:rPr>
          <w:rFonts w:hint="eastAsia"/>
          <w:kern w:val="0"/>
        </w:rPr>
        <w:t>进行抽样检查，且每种构件不少于</w:t>
      </w:r>
      <w:r>
        <w:rPr>
          <w:kern w:val="0"/>
        </w:rPr>
        <w:t xml:space="preserve">5 </w:t>
      </w:r>
      <w:r>
        <w:rPr>
          <w:rFonts w:hint="eastAsia"/>
          <w:kern w:val="0"/>
        </w:rPr>
        <w:t>件。</w:t>
      </w:r>
    </w:p>
    <w:p w:rsidR="00BB177B" w:rsidP="00BB177B">
      <w:pPr>
        <w:spacing w:line="240" w:lineRule="exact"/>
        <w:rPr>
          <w:kern w:val="0"/>
        </w:rPr>
      </w:pPr>
      <w:r>
        <w:rPr>
          <w:rFonts w:hint="eastAsia"/>
          <w:kern w:val="0"/>
        </w:rPr>
        <w:t>（</w:t>
      </w:r>
      <w:r>
        <w:rPr>
          <w:kern w:val="0"/>
        </w:rPr>
        <w:t>11</w:t>
      </w:r>
      <w:r>
        <w:rPr>
          <w:rFonts w:hint="eastAsia"/>
          <w:kern w:val="0"/>
        </w:rPr>
        <w:t>）膨胀螺栓、连接铁件、连接不锈钢针等配套的铁垫板、垫圈、螺帽及与骨架固定的各种设计和安装所需要的连接件的质量，必须符合要求。</w:t>
      </w:r>
    </w:p>
    <w:p w:rsidR="00BB177B" w:rsidP="00BB177B">
      <w:pPr>
        <w:spacing w:line="240" w:lineRule="exact"/>
        <w:rPr>
          <w:rFonts w:hint="eastAsia"/>
          <w:kern w:val="0"/>
          <w:lang w:eastAsia="zh-CN"/>
        </w:rPr>
      </w:pPr>
      <w:r>
        <w:rPr>
          <w:rFonts w:hint="eastAsia"/>
          <w:kern w:val="0"/>
        </w:rPr>
        <w:t>材料质量要求见表</w:t>
      </w:r>
      <w:r>
        <w:rPr>
          <w:kern w:val="0"/>
        </w:rPr>
        <w:t>7.8.2.2-1~8</w:t>
      </w:r>
    </w:p>
    <w:p w:rsidR="003C42DC" w:rsidP="00BB177B">
      <w:pPr>
        <w:spacing w:line="240" w:lineRule="exact"/>
        <w:rPr>
          <w:rFonts w:hint="eastAsia"/>
          <w:kern w:val="0"/>
          <w:lang w:eastAsia="zh-CN"/>
        </w:rPr>
      </w:pPr>
    </w:p>
    <w:p w:rsidR="00BB177B" w:rsidRPr="00E177FA" w:rsidP="00BB177B">
      <w:pPr>
        <w:spacing w:line="180" w:lineRule="exact"/>
        <w:jc w:val="center"/>
        <w:rPr>
          <w:kern w:val="0"/>
          <w:sz w:val="15"/>
          <w:szCs w:val="15"/>
        </w:rPr>
      </w:pPr>
      <w:r w:rsidRPr="00E177FA">
        <w:rPr>
          <w:rFonts w:hint="eastAsia"/>
          <w:kern w:val="0"/>
          <w:sz w:val="15"/>
          <w:szCs w:val="15"/>
        </w:rPr>
        <w:t>天然大理石板材规格尺寸允许偏差</w:t>
      </w:r>
      <w:r w:rsidRPr="00E177FA">
        <w:rPr>
          <w:kern w:val="0"/>
          <w:sz w:val="15"/>
          <w:szCs w:val="15"/>
        </w:rPr>
        <w:t xml:space="preserve">    </w:t>
      </w:r>
      <w:r w:rsidRPr="00E177FA">
        <w:rPr>
          <w:rFonts w:hint="eastAsia"/>
          <w:kern w:val="0"/>
          <w:sz w:val="15"/>
          <w:szCs w:val="15"/>
        </w:rPr>
        <w:t>单位：</w:t>
      </w:r>
      <w:r w:rsidRPr="00E177FA">
        <w:rPr>
          <w:kern w:val="0"/>
          <w:sz w:val="15"/>
          <w:szCs w:val="15"/>
        </w:rPr>
        <w:t xml:space="preserve">mm    </w:t>
      </w:r>
      <w:r w:rsidRPr="00E177FA">
        <w:rPr>
          <w:rFonts w:hint="eastAsia"/>
          <w:kern w:val="0"/>
          <w:sz w:val="15"/>
          <w:szCs w:val="15"/>
        </w:rPr>
        <w:t>表</w:t>
      </w:r>
      <w:r w:rsidRPr="00E177FA">
        <w:rPr>
          <w:kern w:val="0"/>
          <w:sz w:val="15"/>
          <w:szCs w:val="15"/>
        </w:rPr>
        <w:t>7.8.2.2-1</w:t>
      </w:r>
    </w:p>
    <w:tbl>
      <w:tblPr>
        <w:tblStyle w:val="TableNormal"/>
        <w:tblW w:w="472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71"/>
        <w:gridCol w:w="1306"/>
        <w:gridCol w:w="2127"/>
        <w:gridCol w:w="2127"/>
        <w:gridCol w:w="2125"/>
      </w:tblGrid>
      <w:tr w:rsidTr="003C42DC">
        <w:tblPrEx>
          <w:tblW w:w="472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Ex>
        <w:trPr>
          <w:jc w:val="center"/>
        </w:trPr>
        <w:tc>
          <w:tcPr>
            <w:tcW w:w="1272" w:type="pct"/>
            <w:gridSpan w:val="2"/>
            <w:vAlign w:val="center"/>
          </w:tcPr>
          <w:p w:rsidR="00BB177B" w:rsidRPr="00E177FA" w:rsidP="002B0B9D">
            <w:pPr>
              <w:spacing w:line="180" w:lineRule="exact"/>
              <w:rPr>
                <w:kern w:val="0"/>
                <w:sz w:val="15"/>
                <w:szCs w:val="15"/>
              </w:rPr>
            </w:pPr>
            <w:r w:rsidRPr="00E177FA">
              <w:rPr>
                <w:rFonts w:hint="eastAsia"/>
                <w:kern w:val="0"/>
                <w:sz w:val="15"/>
                <w:szCs w:val="15"/>
              </w:rPr>
              <w:t>部位</w:t>
            </w:r>
          </w:p>
        </w:tc>
        <w:tc>
          <w:tcPr>
            <w:tcW w:w="1243" w:type="pct"/>
            <w:vAlign w:val="center"/>
          </w:tcPr>
          <w:p w:rsidR="00BB177B" w:rsidRPr="00E177FA" w:rsidP="002B0B9D">
            <w:pPr>
              <w:spacing w:line="180" w:lineRule="exact"/>
              <w:rPr>
                <w:kern w:val="0"/>
                <w:sz w:val="15"/>
                <w:szCs w:val="15"/>
              </w:rPr>
            </w:pPr>
            <w:r w:rsidRPr="00E177FA">
              <w:rPr>
                <w:rFonts w:hint="eastAsia"/>
                <w:kern w:val="0"/>
                <w:sz w:val="15"/>
                <w:szCs w:val="15"/>
              </w:rPr>
              <w:t>优等品</w:t>
            </w:r>
          </w:p>
        </w:tc>
        <w:tc>
          <w:tcPr>
            <w:tcW w:w="1243" w:type="pct"/>
            <w:vAlign w:val="center"/>
          </w:tcPr>
          <w:p w:rsidR="00BB177B" w:rsidRPr="00E177FA" w:rsidP="002B0B9D">
            <w:pPr>
              <w:spacing w:line="180" w:lineRule="exact"/>
              <w:rPr>
                <w:kern w:val="0"/>
                <w:sz w:val="15"/>
                <w:szCs w:val="15"/>
              </w:rPr>
            </w:pPr>
            <w:r w:rsidRPr="00E177FA">
              <w:rPr>
                <w:rFonts w:hint="eastAsia"/>
                <w:kern w:val="0"/>
                <w:sz w:val="15"/>
                <w:szCs w:val="15"/>
              </w:rPr>
              <w:t>一等品</w:t>
            </w:r>
          </w:p>
        </w:tc>
        <w:tc>
          <w:tcPr>
            <w:tcW w:w="1242" w:type="pct"/>
            <w:vAlign w:val="center"/>
          </w:tcPr>
          <w:p w:rsidR="00BB177B" w:rsidRPr="00E177FA" w:rsidP="002B0B9D">
            <w:pPr>
              <w:spacing w:line="180" w:lineRule="exact"/>
              <w:rPr>
                <w:kern w:val="0"/>
                <w:sz w:val="15"/>
                <w:szCs w:val="15"/>
              </w:rPr>
            </w:pPr>
            <w:r w:rsidRPr="00E177FA">
              <w:rPr>
                <w:rFonts w:hint="eastAsia"/>
                <w:kern w:val="0"/>
                <w:sz w:val="15"/>
                <w:szCs w:val="15"/>
              </w:rPr>
              <w:t>合格品</w:t>
            </w:r>
          </w:p>
        </w:tc>
      </w:tr>
      <w:tr w:rsidTr="003C42DC">
        <w:tblPrEx>
          <w:tblW w:w="4722" w:type="pct"/>
          <w:jc w:val="center"/>
          <w:tblLook w:val="01E0"/>
        </w:tblPrEx>
        <w:trPr>
          <w:jc w:val="center"/>
        </w:trPr>
        <w:tc>
          <w:tcPr>
            <w:tcW w:w="1272" w:type="pct"/>
            <w:gridSpan w:val="2"/>
            <w:vAlign w:val="center"/>
          </w:tcPr>
          <w:p w:rsidR="00BB177B" w:rsidRPr="00E177FA" w:rsidP="002B0B9D">
            <w:pPr>
              <w:spacing w:line="180" w:lineRule="exact"/>
              <w:rPr>
                <w:kern w:val="0"/>
                <w:sz w:val="15"/>
                <w:szCs w:val="15"/>
              </w:rPr>
            </w:pPr>
            <w:r w:rsidRPr="00E177FA">
              <w:rPr>
                <w:rFonts w:hint="eastAsia"/>
                <w:kern w:val="0"/>
                <w:sz w:val="15"/>
                <w:szCs w:val="15"/>
              </w:rPr>
              <w:t>长、宽度</w:t>
            </w:r>
          </w:p>
        </w:tc>
        <w:tc>
          <w:tcPr>
            <w:tcW w:w="1243" w:type="pct"/>
            <w:vAlign w:val="center"/>
          </w:tcPr>
          <w:p w:rsidR="00BB177B" w:rsidRPr="00E177FA" w:rsidP="002B0B9D">
            <w:pPr>
              <w:spacing w:line="180" w:lineRule="exact"/>
              <w:rPr>
                <w:kern w:val="0"/>
                <w:sz w:val="15"/>
                <w:szCs w:val="15"/>
              </w:rPr>
            </w:pPr>
            <w:r w:rsidRPr="00E177FA">
              <w:rPr>
                <w:kern w:val="0"/>
                <w:sz w:val="15"/>
                <w:szCs w:val="15"/>
              </w:rPr>
              <w:t>0</w:t>
            </w:r>
          </w:p>
          <w:p w:rsidR="00BB177B" w:rsidRPr="00E177FA" w:rsidP="002B0B9D">
            <w:pPr>
              <w:spacing w:line="180" w:lineRule="exact"/>
              <w:rPr>
                <w:kern w:val="0"/>
                <w:sz w:val="15"/>
                <w:szCs w:val="15"/>
              </w:rPr>
            </w:pPr>
            <w:r w:rsidRPr="00E177FA">
              <w:rPr>
                <w:kern w:val="0"/>
                <w:sz w:val="15"/>
                <w:szCs w:val="15"/>
              </w:rPr>
              <w:t>-1.0</w:t>
            </w:r>
          </w:p>
        </w:tc>
        <w:tc>
          <w:tcPr>
            <w:tcW w:w="1243" w:type="pct"/>
            <w:vAlign w:val="center"/>
          </w:tcPr>
          <w:p w:rsidR="00BB177B" w:rsidRPr="00E177FA" w:rsidP="002B0B9D">
            <w:pPr>
              <w:spacing w:line="180" w:lineRule="exact"/>
              <w:rPr>
                <w:kern w:val="0"/>
                <w:sz w:val="15"/>
                <w:szCs w:val="15"/>
              </w:rPr>
            </w:pPr>
            <w:r w:rsidRPr="00E177FA">
              <w:rPr>
                <w:kern w:val="0"/>
                <w:sz w:val="15"/>
                <w:szCs w:val="15"/>
              </w:rPr>
              <w:t>0</w:t>
            </w:r>
          </w:p>
          <w:p w:rsidR="00BB177B" w:rsidRPr="00E177FA" w:rsidP="002B0B9D">
            <w:pPr>
              <w:spacing w:line="180" w:lineRule="exact"/>
              <w:rPr>
                <w:kern w:val="0"/>
                <w:sz w:val="15"/>
                <w:szCs w:val="15"/>
              </w:rPr>
            </w:pPr>
            <w:r w:rsidRPr="00E177FA">
              <w:rPr>
                <w:kern w:val="0"/>
                <w:sz w:val="15"/>
                <w:szCs w:val="15"/>
              </w:rPr>
              <w:t>-1.0</w:t>
            </w:r>
          </w:p>
        </w:tc>
        <w:tc>
          <w:tcPr>
            <w:tcW w:w="1242" w:type="pct"/>
            <w:vAlign w:val="center"/>
          </w:tcPr>
          <w:p w:rsidR="00BB177B" w:rsidRPr="00E177FA" w:rsidP="002B0B9D">
            <w:pPr>
              <w:spacing w:line="180" w:lineRule="exact"/>
              <w:rPr>
                <w:kern w:val="0"/>
                <w:sz w:val="15"/>
                <w:szCs w:val="15"/>
              </w:rPr>
            </w:pPr>
            <w:r w:rsidRPr="00E177FA">
              <w:rPr>
                <w:kern w:val="0"/>
                <w:sz w:val="15"/>
                <w:szCs w:val="15"/>
              </w:rPr>
              <w:t>0</w:t>
            </w:r>
          </w:p>
          <w:p w:rsidR="00BB177B" w:rsidRPr="00E177FA" w:rsidP="002B0B9D">
            <w:pPr>
              <w:spacing w:line="180" w:lineRule="exact"/>
              <w:rPr>
                <w:kern w:val="0"/>
                <w:sz w:val="15"/>
                <w:szCs w:val="15"/>
              </w:rPr>
            </w:pPr>
            <w:r w:rsidRPr="00E177FA">
              <w:rPr>
                <w:kern w:val="0"/>
                <w:sz w:val="15"/>
                <w:szCs w:val="15"/>
              </w:rPr>
              <w:t>-1.5</w:t>
            </w:r>
          </w:p>
        </w:tc>
      </w:tr>
      <w:tr w:rsidTr="003C42DC">
        <w:tblPrEx>
          <w:tblW w:w="4722" w:type="pct"/>
          <w:jc w:val="center"/>
          <w:tblLook w:val="01E0"/>
        </w:tblPrEx>
        <w:trPr>
          <w:cantSplit/>
          <w:jc w:val="center"/>
        </w:trPr>
        <w:tc>
          <w:tcPr>
            <w:tcW w:w="509" w:type="pct"/>
            <w:vMerge w:val="restart"/>
            <w:vAlign w:val="center"/>
          </w:tcPr>
          <w:p w:rsidR="00BB177B" w:rsidRPr="00E177FA" w:rsidP="002B0B9D">
            <w:pPr>
              <w:spacing w:line="180" w:lineRule="exact"/>
              <w:rPr>
                <w:kern w:val="0"/>
                <w:sz w:val="15"/>
                <w:szCs w:val="15"/>
              </w:rPr>
            </w:pPr>
            <w:r w:rsidRPr="00E177FA">
              <w:rPr>
                <w:rFonts w:hint="eastAsia"/>
                <w:kern w:val="0"/>
                <w:sz w:val="15"/>
                <w:szCs w:val="15"/>
              </w:rPr>
              <w:t>厚度</w:t>
            </w:r>
          </w:p>
        </w:tc>
        <w:tc>
          <w:tcPr>
            <w:tcW w:w="763" w:type="pct"/>
            <w:vAlign w:val="center"/>
          </w:tcPr>
          <w:p w:rsidR="00BB177B" w:rsidRPr="00E177FA" w:rsidP="002B0B9D">
            <w:pPr>
              <w:spacing w:line="180" w:lineRule="exact"/>
              <w:rPr>
                <w:kern w:val="0"/>
                <w:sz w:val="15"/>
                <w:szCs w:val="15"/>
              </w:rPr>
            </w:pPr>
            <w:r w:rsidRPr="00E177FA">
              <w:rPr>
                <w:rFonts w:hint="eastAsia"/>
                <w:kern w:val="0"/>
                <w:sz w:val="15"/>
                <w:szCs w:val="15"/>
              </w:rPr>
              <w:t>≤</w:t>
            </w:r>
            <w:r w:rsidRPr="00E177FA">
              <w:rPr>
                <w:kern w:val="0"/>
                <w:sz w:val="15"/>
                <w:szCs w:val="15"/>
              </w:rPr>
              <w:t>15</w:t>
            </w:r>
          </w:p>
        </w:tc>
        <w:tc>
          <w:tcPr>
            <w:tcW w:w="1243" w:type="pct"/>
            <w:vAlign w:val="center"/>
          </w:tcPr>
          <w:p w:rsidR="00BB177B" w:rsidRPr="00E177FA" w:rsidP="002B0B9D">
            <w:pPr>
              <w:spacing w:line="180" w:lineRule="exact"/>
              <w:rPr>
                <w:kern w:val="0"/>
                <w:sz w:val="15"/>
                <w:szCs w:val="15"/>
              </w:rPr>
            </w:pPr>
            <w:r w:rsidRPr="00E177FA">
              <w:rPr>
                <w:rFonts w:hint="eastAsia"/>
                <w:kern w:val="0"/>
                <w:sz w:val="15"/>
                <w:szCs w:val="15"/>
              </w:rPr>
              <w:t>±</w:t>
            </w:r>
            <w:r w:rsidRPr="00E177FA">
              <w:rPr>
                <w:kern w:val="0"/>
                <w:sz w:val="15"/>
                <w:szCs w:val="15"/>
              </w:rPr>
              <w:t>0.5</w:t>
            </w:r>
          </w:p>
        </w:tc>
        <w:tc>
          <w:tcPr>
            <w:tcW w:w="1243" w:type="pct"/>
            <w:vAlign w:val="center"/>
          </w:tcPr>
          <w:p w:rsidR="00BB177B" w:rsidRPr="00E177FA" w:rsidP="002B0B9D">
            <w:pPr>
              <w:spacing w:line="180" w:lineRule="exact"/>
              <w:rPr>
                <w:kern w:val="0"/>
                <w:sz w:val="15"/>
                <w:szCs w:val="15"/>
              </w:rPr>
            </w:pPr>
            <w:r w:rsidRPr="00E177FA">
              <w:rPr>
                <w:rFonts w:hint="eastAsia"/>
                <w:kern w:val="0"/>
                <w:sz w:val="15"/>
                <w:szCs w:val="15"/>
              </w:rPr>
              <w:t>±</w:t>
            </w:r>
            <w:r w:rsidRPr="00E177FA">
              <w:rPr>
                <w:kern w:val="0"/>
                <w:sz w:val="15"/>
                <w:szCs w:val="15"/>
              </w:rPr>
              <w:t>0.8</w:t>
            </w:r>
          </w:p>
        </w:tc>
        <w:tc>
          <w:tcPr>
            <w:tcW w:w="1242" w:type="pct"/>
            <w:vAlign w:val="center"/>
          </w:tcPr>
          <w:p w:rsidR="00BB177B" w:rsidRPr="00E177FA" w:rsidP="002B0B9D">
            <w:pPr>
              <w:spacing w:line="180" w:lineRule="exact"/>
              <w:rPr>
                <w:kern w:val="0"/>
                <w:sz w:val="15"/>
                <w:szCs w:val="15"/>
              </w:rPr>
            </w:pPr>
            <w:r w:rsidRPr="00E177FA">
              <w:rPr>
                <w:rFonts w:hint="eastAsia"/>
                <w:kern w:val="0"/>
                <w:sz w:val="15"/>
                <w:szCs w:val="15"/>
              </w:rPr>
              <w:t>±</w:t>
            </w:r>
            <w:r w:rsidRPr="00E177FA">
              <w:rPr>
                <w:kern w:val="0"/>
                <w:sz w:val="15"/>
                <w:szCs w:val="15"/>
              </w:rPr>
              <w:t>1.0</w:t>
            </w:r>
          </w:p>
        </w:tc>
      </w:tr>
      <w:tr w:rsidTr="003C42DC">
        <w:tblPrEx>
          <w:tblW w:w="4722" w:type="pct"/>
          <w:jc w:val="center"/>
          <w:tblLook w:val="01E0"/>
        </w:tblPrEx>
        <w:trPr>
          <w:cantSplit/>
          <w:jc w:val="center"/>
        </w:trPr>
        <w:tc>
          <w:tcPr>
            <w:tcW w:w="509" w:type="pct"/>
            <w:vMerge/>
            <w:vAlign w:val="center"/>
          </w:tcPr>
          <w:p w:rsidR="00BB177B" w:rsidRPr="00E177FA" w:rsidP="002B0B9D">
            <w:pPr>
              <w:spacing w:line="180" w:lineRule="exact"/>
              <w:rPr>
                <w:kern w:val="0"/>
                <w:sz w:val="15"/>
                <w:szCs w:val="15"/>
              </w:rPr>
            </w:pPr>
          </w:p>
        </w:tc>
        <w:tc>
          <w:tcPr>
            <w:tcW w:w="763" w:type="pct"/>
            <w:vAlign w:val="center"/>
          </w:tcPr>
          <w:p w:rsidR="00BB177B" w:rsidRPr="00E177FA" w:rsidP="002B0B9D">
            <w:pPr>
              <w:spacing w:line="180" w:lineRule="exact"/>
              <w:rPr>
                <w:kern w:val="0"/>
                <w:sz w:val="15"/>
                <w:szCs w:val="15"/>
              </w:rPr>
            </w:pPr>
            <w:r w:rsidRPr="00E177FA">
              <w:rPr>
                <w:rFonts w:hint="eastAsia"/>
                <w:kern w:val="0"/>
                <w:sz w:val="15"/>
                <w:szCs w:val="15"/>
              </w:rPr>
              <w:t>＞</w:t>
            </w:r>
            <w:r w:rsidRPr="00E177FA">
              <w:rPr>
                <w:kern w:val="0"/>
                <w:sz w:val="15"/>
                <w:szCs w:val="15"/>
              </w:rPr>
              <w:t>15</w:t>
            </w:r>
          </w:p>
        </w:tc>
        <w:tc>
          <w:tcPr>
            <w:tcW w:w="1243" w:type="pct"/>
            <w:vAlign w:val="center"/>
          </w:tcPr>
          <w:p w:rsidR="00BB177B" w:rsidRPr="00E177FA" w:rsidP="002B0B9D">
            <w:pPr>
              <w:spacing w:line="180" w:lineRule="exact"/>
              <w:rPr>
                <w:kern w:val="0"/>
                <w:sz w:val="15"/>
                <w:szCs w:val="15"/>
              </w:rPr>
            </w:pPr>
            <w:r w:rsidRPr="00E177FA">
              <w:rPr>
                <w:rFonts w:hint="eastAsia"/>
                <w:kern w:val="0"/>
                <w:sz w:val="15"/>
                <w:szCs w:val="15"/>
              </w:rPr>
              <w:t>±</w:t>
            </w:r>
            <w:r w:rsidRPr="00E177FA">
              <w:rPr>
                <w:kern w:val="0"/>
                <w:sz w:val="15"/>
                <w:szCs w:val="15"/>
              </w:rPr>
              <w:t>0.5</w:t>
            </w:r>
          </w:p>
          <w:p w:rsidR="00BB177B" w:rsidRPr="00E177FA" w:rsidP="002B0B9D">
            <w:pPr>
              <w:spacing w:line="180" w:lineRule="exact"/>
              <w:rPr>
                <w:kern w:val="0"/>
                <w:sz w:val="15"/>
                <w:szCs w:val="15"/>
              </w:rPr>
            </w:pPr>
            <w:r w:rsidRPr="00E177FA">
              <w:rPr>
                <w:kern w:val="0"/>
                <w:sz w:val="15"/>
                <w:szCs w:val="15"/>
              </w:rPr>
              <w:t>-1.5</w:t>
            </w:r>
          </w:p>
        </w:tc>
        <w:tc>
          <w:tcPr>
            <w:tcW w:w="1243" w:type="pct"/>
            <w:vAlign w:val="center"/>
          </w:tcPr>
          <w:p w:rsidR="00BB177B" w:rsidRPr="00E177FA" w:rsidP="002B0B9D">
            <w:pPr>
              <w:spacing w:line="180" w:lineRule="exact"/>
              <w:rPr>
                <w:kern w:val="0"/>
                <w:sz w:val="15"/>
                <w:szCs w:val="15"/>
              </w:rPr>
            </w:pPr>
            <w:r w:rsidRPr="00E177FA">
              <w:rPr>
                <w:rFonts w:hint="eastAsia"/>
                <w:kern w:val="0"/>
                <w:sz w:val="15"/>
                <w:szCs w:val="15"/>
              </w:rPr>
              <w:t>±</w:t>
            </w:r>
            <w:r w:rsidRPr="00E177FA">
              <w:rPr>
                <w:kern w:val="0"/>
                <w:sz w:val="15"/>
                <w:szCs w:val="15"/>
              </w:rPr>
              <w:t>1.0</w:t>
            </w:r>
          </w:p>
          <w:p w:rsidR="00BB177B" w:rsidRPr="00E177FA" w:rsidP="002B0B9D">
            <w:pPr>
              <w:spacing w:line="180" w:lineRule="exact"/>
              <w:rPr>
                <w:kern w:val="0"/>
                <w:sz w:val="15"/>
                <w:szCs w:val="15"/>
              </w:rPr>
            </w:pPr>
            <w:r w:rsidRPr="00E177FA">
              <w:rPr>
                <w:kern w:val="0"/>
                <w:sz w:val="15"/>
                <w:szCs w:val="15"/>
              </w:rPr>
              <w:t>-2.0</w:t>
            </w:r>
          </w:p>
        </w:tc>
        <w:tc>
          <w:tcPr>
            <w:tcW w:w="1242" w:type="pct"/>
            <w:vAlign w:val="center"/>
          </w:tcPr>
          <w:p w:rsidR="00BB177B" w:rsidRPr="00E177FA" w:rsidP="002B0B9D">
            <w:pPr>
              <w:spacing w:line="180" w:lineRule="exact"/>
              <w:rPr>
                <w:kern w:val="0"/>
                <w:sz w:val="15"/>
                <w:szCs w:val="15"/>
              </w:rPr>
            </w:pPr>
            <w:r w:rsidRPr="00E177FA">
              <w:rPr>
                <w:rFonts w:hint="eastAsia"/>
                <w:kern w:val="0"/>
                <w:sz w:val="15"/>
                <w:szCs w:val="15"/>
              </w:rPr>
              <w:t>±</w:t>
            </w:r>
            <w:r w:rsidRPr="00E177FA">
              <w:rPr>
                <w:kern w:val="0"/>
                <w:sz w:val="15"/>
                <w:szCs w:val="15"/>
              </w:rPr>
              <w:t>2.0</w:t>
            </w:r>
          </w:p>
        </w:tc>
      </w:tr>
    </w:tbl>
    <w:p w:rsidR="00BB177B" w:rsidP="00BB177B">
      <w:pPr>
        <w:spacing w:line="180" w:lineRule="exact"/>
        <w:rPr>
          <w:rFonts w:hint="eastAsia"/>
          <w:kern w:val="0"/>
          <w:sz w:val="15"/>
          <w:szCs w:val="15"/>
          <w:lang w:eastAsia="zh-CN"/>
        </w:rPr>
      </w:pPr>
    </w:p>
    <w:p w:rsidR="003C42DC" w:rsidP="00BB177B">
      <w:pPr>
        <w:spacing w:line="180" w:lineRule="exact"/>
        <w:rPr>
          <w:rFonts w:hint="eastAsia"/>
          <w:kern w:val="0"/>
          <w:sz w:val="15"/>
          <w:szCs w:val="15"/>
          <w:lang w:eastAsia="zh-CN"/>
        </w:rPr>
      </w:pPr>
    </w:p>
    <w:p w:rsidR="003C42DC" w:rsidRPr="00E177FA" w:rsidP="00BB177B">
      <w:pPr>
        <w:spacing w:line="180" w:lineRule="exact"/>
        <w:rPr>
          <w:rFonts w:hint="eastAsia"/>
          <w:kern w:val="0"/>
          <w:sz w:val="15"/>
          <w:szCs w:val="15"/>
          <w:lang w:eastAsia="zh-CN"/>
        </w:rPr>
      </w:pPr>
    </w:p>
    <w:p w:rsidR="00BB177B" w:rsidRPr="00E177FA" w:rsidP="00BB177B">
      <w:pPr>
        <w:spacing w:line="180" w:lineRule="exact"/>
        <w:jc w:val="center"/>
        <w:rPr>
          <w:kern w:val="0"/>
          <w:sz w:val="15"/>
          <w:szCs w:val="15"/>
        </w:rPr>
      </w:pPr>
      <w:r w:rsidRPr="00E177FA">
        <w:rPr>
          <w:rFonts w:hint="eastAsia"/>
          <w:kern w:val="0"/>
          <w:sz w:val="15"/>
          <w:szCs w:val="15"/>
        </w:rPr>
        <w:t>天然大理石板材平面度允许极限公差</w:t>
      </w:r>
      <w:r w:rsidRPr="00E177FA">
        <w:rPr>
          <w:kern w:val="0"/>
          <w:sz w:val="15"/>
          <w:szCs w:val="15"/>
        </w:rPr>
        <w:t xml:space="preserve">    </w:t>
      </w:r>
      <w:r w:rsidRPr="00E177FA">
        <w:rPr>
          <w:rFonts w:hint="eastAsia"/>
          <w:kern w:val="0"/>
          <w:sz w:val="15"/>
          <w:szCs w:val="15"/>
        </w:rPr>
        <w:t>单位：</w:t>
      </w:r>
      <w:r w:rsidRPr="00E177FA">
        <w:rPr>
          <w:kern w:val="0"/>
          <w:sz w:val="15"/>
          <w:szCs w:val="15"/>
        </w:rPr>
        <w:t xml:space="preserve">mm     </w:t>
      </w:r>
      <w:r w:rsidRPr="00E177FA">
        <w:rPr>
          <w:rFonts w:hint="eastAsia"/>
          <w:kern w:val="0"/>
          <w:sz w:val="15"/>
          <w:szCs w:val="15"/>
        </w:rPr>
        <w:t>表</w:t>
      </w:r>
      <w:r w:rsidRPr="00E177FA">
        <w:rPr>
          <w:kern w:val="0"/>
          <w:sz w:val="15"/>
          <w:szCs w:val="15"/>
        </w:rPr>
        <w:t>7.8.2.2-2</w:t>
      </w:r>
    </w:p>
    <w:tbl>
      <w:tblPr>
        <w:tblStyle w:val="TableNormal"/>
        <w:tblW w:w="472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010"/>
        <w:gridCol w:w="2266"/>
        <w:gridCol w:w="2266"/>
        <w:gridCol w:w="2014"/>
      </w:tblGrid>
      <w:tr w:rsidTr="003C42DC">
        <w:tblPrEx>
          <w:tblW w:w="472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Ex>
        <w:trPr>
          <w:cantSplit/>
          <w:jc w:val="center"/>
        </w:trPr>
        <w:tc>
          <w:tcPr>
            <w:tcW w:w="1175" w:type="pct"/>
            <w:vMerge w:val="restart"/>
            <w:vAlign w:val="center"/>
          </w:tcPr>
          <w:p w:rsidR="00BB177B" w:rsidRPr="00E177FA" w:rsidP="002B0B9D">
            <w:pPr>
              <w:spacing w:line="180" w:lineRule="exact"/>
              <w:rPr>
                <w:kern w:val="0"/>
                <w:sz w:val="15"/>
                <w:szCs w:val="15"/>
              </w:rPr>
            </w:pPr>
            <w:r w:rsidRPr="00E177FA">
              <w:rPr>
                <w:rFonts w:hint="eastAsia"/>
                <w:kern w:val="0"/>
                <w:sz w:val="15"/>
                <w:szCs w:val="15"/>
              </w:rPr>
              <w:t>板材长度范围</w:t>
            </w:r>
          </w:p>
        </w:tc>
        <w:tc>
          <w:tcPr>
            <w:tcW w:w="3825" w:type="pct"/>
            <w:gridSpan w:val="3"/>
            <w:vAlign w:val="center"/>
          </w:tcPr>
          <w:p w:rsidR="00BB177B" w:rsidRPr="00E177FA" w:rsidP="002B0B9D">
            <w:pPr>
              <w:spacing w:line="180" w:lineRule="exact"/>
              <w:rPr>
                <w:kern w:val="0"/>
                <w:sz w:val="15"/>
                <w:szCs w:val="15"/>
              </w:rPr>
            </w:pPr>
            <w:r w:rsidRPr="00E177FA">
              <w:rPr>
                <w:rFonts w:hint="eastAsia"/>
                <w:kern w:val="0"/>
                <w:sz w:val="15"/>
                <w:szCs w:val="15"/>
              </w:rPr>
              <w:t>允许极限公差值</w:t>
            </w:r>
          </w:p>
          <w:p w:rsidR="00BB177B" w:rsidRPr="00E177FA" w:rsidP="002B0B9D">
            <w:pPr>
              <w:spacing w:line="180" w:lineRule="exact"/>
              <w:rPr>
                <w:kern w:val="0"/>
                <w:sz w:val="15"/>
                <w:szCs w:val="15"/>
              </w:rPr>
            </w:pPr>
          </w:p>
        </w:tc>
      </w:tr>
      <w:tr w:rsidTr="003C42DC">
        <w:tblPrEx>
          <w:tblW w:w="4722" w:type="pct"/>
          <w:jc w:val="center"/>
          <w:tblLook w:val="01E0"/>
        </w:tblPrEx>
        <w:trPr>
          <w:cantSplit/>
          <w:jc w:val="center"/>
        </w:trPr>
        <w:tc>
          <w:tcPr>
            <w:tcW w:w="1175" w:type="pct"/>
            <w:vMerge/>
            <w:vAlign w:val="center"/>
          </w:tcPr>
          <w:p w:rsidR="00BB177B" w:rsidRPr="00E177FA" w:rsidP="002B0B9D">
            <w:pPr>
              <w:spacing w:line="180" w:lineRule="exact"/>
              <w:rPr>
                <w:kern w:val="0"/>
                <w:sz w:val="15"/>
                <w:szCs w:val="15"/>
              </w:rPr>
            </w:pPr>
          </w:p>
        </w:tc>
        <w:tc>
          <w:tcPr>
            <w:tcW w:w="1324" w:type="pct"/>
            <w:vAlign w:val="center"/>
          </w:tcPr>
          <w:p w:rsidR="00BB177B" w:rsidRPr="00E177FA" w:rsidP="002B0B9D">
            <w:pPr>
              <w:spacing w:line="180" w:lineRule="exact"/>
              <w:rPr>
                <w:kern w:val="0"/>
                <w:sz w:val="15"/>
                <w:szCs w:val="15"/>
              </w:rPr>
            </w:pPr>
            <w:r w:rsidRPr="00E177FA">
              <w:rPr>
                <w:rFonts w:hint="eastAsia"/>
                <w:kern w:val="0"/>
                <w:sz w:val="15"/>
                <w:szCs w:val="15"/>
              </w:rPr>
              <w:t>优等品</w:t>
            </w:r>
          </w:p>
        </w:tc>
        <w:tc>
          <w:tcPr>
            <w:tcW w:w="1324" w:type="pct"/>
            <w:vAlign w:val="center"/>
          </w:tcPr>
          <w:p w:rsidR="00BB177B" w:rsidRPr="00E177FA" w:rsidP="002B0B9D">
            <w:pPr>
              <w:spacing w:line="180" w:lineRule="exact"/>
              <w:rPr>
                <w:kern w:val="0"/>
                <w:sz w:val="15"/>
                <w:szCs w:val="15"/>
              </w:rPr>
            </w:pPr>
            <w:r w:rsidRPr="00E177FA">
              <w:rPr>
                <w:rFonts w:hint="eastAsia"/>
                <w:kern w:val="0"/>
                <w:sz w:val="15"/>
                <w:szCs w:val="15"/>
              </w:rPr>
              <w:t>一等品</w:t>
            </w:r>
          </w:p>
        </w:tc>
        <w:tc>
          <w:tcPr>
            <w:tcW w:w="1177" w:type="pct"/>
            <w:vAlign w:val="center"/>
          </w:tcPr>
          <w:p w:rsidR="00BB177B" w:rsidRPr="00E177FA" w:rsidP="002B0B9D">
            <w:pPr>
              <w:spacing w:line="180" w:lineRule="exact"/>
              <w:rPr>
                <w:kern w:val="0"/>
                <w:sz w:val="15"/>
                <w:szCs w:val="15"/>
              </w:rPr>
            </w:pPr>
            <w:r w:rsidRPr="00E177FA">
              <w:rPr>
                <w:rFonts w:hint="eastAsia"/>
                <w:kern w:val="0"/>
                <w:sz w:val="15"/>
                <w:szCs w:val="15"/>
              </w:rPr>
              <w:t>合格品</w:t>
            </w:r>
          </w:p>
        </w:tc>
      </w:tr>
      <w:tr w:rsidTr="003C42DC">
        <w:tblPrEx>
          <w:tblW w:w="4722" w:type="pct"/>
          <w:jc w:val="center"/>
          <w:tblLook w:val="01E0"/>
        </w:tblPrEx>
        <w:trPr>
          <w:jc w:val="center"/>
        </w:trPr>
        <w:tc>
          <w:tcPr>
            <w:tcW w:w="1175" w:type="pct"/>
            <w:vAlign w:val="center"/>
          </w:tcPr>
          <w:p w:rsidR="00BB177B" w:rsidRPr="00E177FA" w:rsidP="002B0B9D">
            <w:pPr>
              <w:spacing w:line="180" w:lineRule="exact"/>
              <w:rPr>
                <w:kern w:val="0"/>
                <w:sz w:val="15"/>
                <w:szCs w:val="15"/>
              </w:rPr>
            </w:pPr>
            <w:r w:rsidRPr="00E177FA">
              <w:rPr>
                <w:rFonts w:hint="eastAsia"/>
                <w:kern w:val="0"/>
                <w:sz w:val="15"/>
                <w:szCs w:val="15"/>
              </w:rPr>
              <w:t>≤</w:t>
            </w:r>
            <w:r w:rsidRPr="00E177FA">
              <w:rPr>
                <w:kern w:val="0"/>
                <w:sz w:val="15"/>
                <w:szCs w:val="15"/>
              </w:rPr>
              <w:t>400</w:t>
            </w:r>
          </w:p>
        </w:tc>
        <w:tc>
          <w:tcPr>
            <w:tcW w:w="1324" w:type="pct"/>
            <w:vAlign w:val="center"/>
          </w:tcPr>
          <w:p w:rsidR="00BB177B" w:rsidRPr="00E177FA" w:rsidP="002B0B9D">
            <w:pPr>
              <w:spacing w:line="180" w:lineRule="exact"/>
              <w:rPr>
                <w:kern w:val="0"/>
                <w:sz w:val="15"/>
                <w:szCs w:val="15"/>
              </w:rPr>
            </w:pPr>
            <w:r w:rsidRPr="00E177FA">
              <w:rPr>
                <w:kern w:val="0"/>
                <w:sz w:val="15"/>
                <w:szCs w:val="15"/>
              </w:rPr>
              <w:t xml:space="preserve">0.20 </w:t>
            </w:r>
          </w:p>
        </w:tc>
        <w:tc>
          <w:tcPr>
            <w:tcW w:w="1324" w:type="pct"/>
            <w:vAlign w:val="center"/>
          </w:tcPr>
          <w:p w:rsidR="00BB177B" w:rsidRPr="00E177FA" w:rsidP="002B0B9D">
            <w:pPr>
              <w:spacing w:line="180" w:lineRule="exact"/>
              <w:rPr>
                <w:kern w:val="0"/>
                <w:sz w:val="15"/>
                <w:szCs w:val="15"/>
              </w:rPr>
            </w:pPr>
            <w:r w:rsidRPr="00E177FA">
              <w:rPr>
                <w:kern w:val="0"/>
                <w:sz w:val="15"/>
                <w:szCs w:val="15"/>
              </w:rPr>
              <w:t xml:space="preserve">0.30 </w:t>
            </w:r>
          </w:p>
        </w:tc>
        <w:tc>
          <w:tcPr>
            <w:tcW w:w="1177" w:type="pct"/>
            <w:vAlign w:val="center"/>
          </w:tcPr>
          <w:p w:rsidR="00BB177B" w:rsidRPr="00E177FA" w:rsidP="002B0B9D">
            <w:pPr>
              <w:spacing w:line="180" w:lineRule="exact"/>
              <w:rPr>
                <w:kern w:val="0"/>
                <w:sz w:val="15"/>
                <w:szCs w:val="15"/>
              </w:rPr>
            </w:pPr>
            <w:r w:rsidRPr="00E177FA">
              <w:rPr>
                <w:kern w:val="0"/>
                <w:sz w:val="15"/>
                <w:szCs w:val="15"/>
              </w:rPr>
              <w:t>0.50</w:t>
            </w:r>
          </w:p>
        </w:tc>
      </w:tr>
      <w:tr w:rsidTr="003C42DC">
        <w:tblPrEx>
          <w:tblW w:w="4722" w:type="pct"/>
          <w:jc w:val="center"/>
          <w:tblLook w:val="01E0"/>
        </w:tblPrEx>
        <w:trPr>
          <w:jc w:val="center"/>
        </w:trPr>
        <w:tc>
          <w:tcPr>
            <w:tcW w:w="1175" w:type="pct"/>
            <w:vAlign w:val="center"/>
          </w:tcPr>
          <w:p w:rsidR="00BB177B" w:rsidRPr="00E177FA" w:rsidP="002B0B9D">
            <w:pPr>
              <w:spacing w:line="180" w:lineRule="exact"/>
              <w:rPr>
                <w:kern w:val="0"/>
                <w:sz w:val="15"/>
                <w:szCs w:val="15"/>
              </w:rPr>
            </w:pPr>
            <w:r w:rsidRPr="00E177FA">
              <w:rPr>
                <w:rFonts w:hint="eastAsia"/>
                <w:kern w:val="0"/>
                <w:sz w:val="15"/>
                <w:szCs w:val="15"/>
              </w:rPr>
              <w:t>＞</w:t>
            </w:r>
            <w:r w:rsidRPr="00E177FA">
              <w:rPr>
                <w:kern w:val="0"/>
                <w:sz w:val="15"/>
                <w:szCs w:val="15"/>
              </w:rPr>
              <w:t>400~</w:t>
            </w:r>
            <w:r w:rsidRPr="00E177FA">
              <w:rPr>
                <w:rFonts w:hint="eastAsia"/>
                <w:kern w:val="0"/>
                <w:sz w:val="15"/>
                <w:szCs w:val="15"/>
              </w:rPr>
              <w:t>＜</w:t>
            </w:r>
            <w:r w:rsidRPr="00E177FA">
              <w:rPr>
                <w:kern w:val="0"/>
                <w:sz w:val="15"/>
                <w:szCs w:val="15"/>
              </w:rPr>
              <w:t xml:space="preserve">800 </w:t>
            </w:r>
          </w:p>
        </w:tc>
        <w:tc>
          <w:tcPr>
            <w:tcW w:w="1324" w:type="pct"/>
            <w:vAlign w:val="center"/>
          </w:tcPr>
          <w:p w:rsidR="00BB177B" w:rsidRPr="00E177FA" w:rsidP="002B0B9D">
            <w:pPr>
              <w:spacing w:line="180" w:lineRule="exact"/>
              <w:rPr>
                <w:kern w:val="0"/>
                <w:sz w:val="15"/>
                <w:szCs w:val="15"/>
              </w:rPr>
            </w:pPr>
            <w:r w:rsidRPr="00E177FA">
              <w:rPr>
                <w:kern w:val="0"/>
                <w:sz w:val="15"/>
                <w:szCs w:val="15"/>
              </w:rPr>
              <w:t xml:space="preserve">0.50 </w:t>
            </w:r>
          </w:p>
        </w:tc>
        <w:tc>
          <w:tcPr>
            <w:tcW w:w="1324" w:type="pct"/>
            <w:vAlign w:val="center"/>
          </w:tcPr>
          <w:p w:rsidR="00BB177B" w:rsidRPr="00E177FA" w:rsidP="002B0B9D">
            <w:pPr>
              <w:spacing w:line="180" w:lineRule="exact"/>
              <w:rPr>
                <w:kern w:val="0"/>
                <w:sz w:val="15"/>
                <w:szCs w:val="15"/>
              </w:rPr>
            </w:pPr>
            <w:r w:rsidRPr="00E177FA">
              <w:rPr>
                <w:kern w:val="0"/>
                <w:sz w:val="15"/>
                <w:szCs w:val="15"/>
              </w:rPr>
              <w:t>0.60</w:t>
            </w:r>
          </w:p>
        </w:tc>
        <w:tc>
          <w:tcPr>
            <w:tcW w:w="1177" w:type="pct"/>
            <w:vAlign w:val="center"/>
          </w:tcPr>
          <w:p w:rsidR="00BB177B" w:rsidRPr="00E177FA" w:rsidP="002B0B9D">
            <w:pPr>
              <w:spacing w:line="180" w:lineRule="exact"/>
              <w:rPr>
                <w:kern w:val="0"/>
                <w:sz w:val="15"/>
                <w:szCs w:val="15"/>
              </w:rPr>
            </w:pPr>
            <w:r w:rsidRPr="00E177FA">
              <w:rPr>
                <w:kern w:val="0"/>
                <w:sz w:val="15"/>
                <w:szCs w:val="15"/>
              </w:rPr>
              <w:t>0.80</w:t>
            </w:r>
          </w:p>
        </w:tc>
      </w:tr>
      <w:tr w:rsidTr="003C42DC">
        <w:tblPrEx>
          <w:tblW w:w="4722" w:type="pct"/>
          <w:jc w:val="center"/>
          <w:tblLook w:val="01E0"/>
        </w:tblPrEx>
        <w:trPr>
          <w:jc w:val="center"/>
        </w:trPr>
        <w:tc>
          <w:tcPr>
            <w:tcW w:w="1175" w:type="pct"/>
            <w:vAlign w:val="center"/>
          </w:tcPr>
          <w:p w:rsidR="00BB177B" w:rsidRPr="00E177FA" w:rsidP="002B0B9D">
            <w:pPr>
              <w:spacing w:line="180" w:lineRule="exact"/>
              <w:rPr>
                <w:kern w:val="0"/>
                <w:sz w:val="15"/>
                <w:szCs w:val="15"/>
              </w:rPr>
            </w:pPr>
            <w:r w:rsidRPr="00E177FA">
              <w:rPr>
                <w:rFonts w:hint="eastAsia"/>
                <w:kern w:val="0"/>
                <w:sz w:val="15"/>
                <w:szCs w:val="15"/>
              </w:rPr>
              <w:t>≥</w:t>
            </w:r>
            <w:r w:rsidRPr="00E177FA">
              <w:rPr>
                <w:kern w:val="0"/>
                <w:sz w:val="15"/>
                <w:szCs w:val="15"/>
              </w:rPr>
              <w:t>800</w:t>
            </w:r>
            <w:r w:rsidRPr="00E177FA">
              <w:rPr>
                <w:rFonts w:hint="eastAsia"/>
                <w:kern w:val="0"/>
                <w:sz w:val="15"/>
                <w:szCs w:val="15"/>
              </w:rPr>
              <w:t>＜</w:t>
            </w:r>
            <w:r w:rsidRPr="00E177FA">
              <w:rPr>
                <w:kern w:val="0"/>
                <w:sz w:val="15"/>
                <w:szCs w:val="15"/>
              </w:rPr>
              <w:t xml:space="preserve">1000 </w:t>
            </w:r>
          </w:p>
        </w:tc>
        <w:tc>
          <w:tcPr>
            <w:tcW w:w="1324" w:type="pct"/>
            <w:vAlign w:val="center"/>
          </w:tcPr>
          <w:p w:rsidR="00BB177B" w:rsidRPr="00E177FA" w:rsidP="002B0B9D">
            <w:pPr>
              <w:spacing w:line="180" w:lineRule="exact"/>
              <w:rPr>
                <w:kern w:val="0"/>
                <w:sz w:val="15"/>
                <w:szCs w:val="15"/>
              </w:rPr>
            </w:pPr>
            <w:r w:rsidRPr="00E177FA">
              <w:rPr>
                <w:kern w:val="0"/>
                <w:sz w:val="15"/>
                <w:szCs w:val="15"/>
              </w:rPr>
              <w:t>0.70</w:t>
            </w:r>
          </w:p>
        </w:tc>
        <w:tc>
          <w:tcPr>
            <w:tcW w:w="1324" w:type="pct"/>
            <w:vAlign w:val="center"/>
          </w:tcPr>
          <w:p w:rsidR="00BB177B" w:rsidRPr="00E177FA" w:rsidP="002B0B9D">
            <w:pPr>
              <w:spacing w:line="180" w:lineRule="exact"/>
              <w:rPr>
                <w:kern w:val="0"/>
                <w:sz w:val="15"/>
                <w:szCs w:val="15"/>
              </w:rPr>
            </w:pPr>
            <w:r w:rsidRPr="00E177FA">
              <w:rPr>
                <w:kern w:val="0"/>
                <w:sz w:val="15"/>
                <w:szCs w:val="15"/>
              </w:rPr>
              <w:t>0.80</w:t>
            </w:r>
          </w:p>
        </w:tc>
        <w:tc>
          <w:tcPr>
            <w:tcW w:w="1177" w:type="pct"/>
            <w:vAlign w:val="center"/>
          </w:tcPr>
          <w:p w:rsidR="00BB177B" w:rsidRPr="00E177FA" w:rsidP="002B0B9D">
            <w:pPr>
              <w:spacing w:line="180" w:lineRule="exact"/>
              <w:rPr>
                <w:kern w:val="0"/>
                <w:sz w:val="15"/>
                <w:szCs w:val="15"/>
              </w:rPr>
            </w:pPr>
            <w:r w:rsidRPr="00E177FA">
              <w:rPr>
                <w:kern w:val="0"/>
                <w:sz w:val="15"/>
                <w:szCs w:val="15"/>
              </w:rPr>
              <w:t xml:space="preserve">  1.00</w:t>
            </w:r>
          </w:p>
        </w:tc>
      </w:tr>
      <w:tr w:rsidTr="003C42DC">
        <w:tblPrEx>
          <w:tblW w:w="4722" w:type="pct"/>
          <w:jc w:val="center"/>
          <w:tblLook w:val="01E0"/>
        </w:tblPrEx>
        <w:trPr>
          <w:jc w:val="center"/>
        </w:trPr>
        <w:tc>
          <w:tcPr>
            <w:tcW w:w="1175" w:type="pct"/>
            <w:vAlign w:val="center"/>
          </w:tcPr>
          <w:p w:rsidR="00BB177B" w:rsidRPr="00E177FA" w:rsidP="002B0B9D">
            <w:pPr>
              <w:spacing w:line="180" w:lineRule="exact"/>
              <w:rPr>
                <w:kern w:val="0"/>
                <w:sz w:val="15"/>
                <w:szCs w:val="15"/>
              </w:rPr>
            </w:pPr>
            <w:r w:rsidRPr="00E177FA">
              <w:rPr>
                <w:rFonts w:hint="eastAsia"/>
                <w:kern w:val="0"/>
                <w:sz w:val="15"/>
                <w:szCs w:val="15"/>
              </w:rPr>
              <w:t>≥</w:t>
            </w:r>
            <w:r w:rsidRPr="00E177FA">
              <w:rPr>
                <w:kern w:val="0"/>
                <w:sz w:val="15"/>
                <w:szCs w:val="15"/>
              </w:rPr>
              <w:t xml:space="preserve">1000 </w:t>
            </w:r>
          </w:p>
        </w:tc>
        <w:tc>
          <w:tcPr>
            <w:tcW w:w="1324" w:type="pct"/>
            <w:vAlign w:val="center"/>
          </w:tcPr>
          <w:p w:rsidR="00BB177B" w:rsidRPr="00E177FA" w:rsidP="002B0B9D">
            <w:pPr>
              <w:spacing w:line="180" w:lineRule="exact"/>
              <w:rPr>
                <w:kern w:val="0"/>
                <w:sz w:val="15"/>
                <w:szCs w:val="15"/>
              </w:rPr>
            </w:pPr>
            <w:r w:rsidRPr="00E177FA">
              <w:rPr>
                <w:kern w:val="0"/>
                <w:sz w:val="15"/>
                <w:szCs w:val="15"/>
              </w:rPr>
              <w:t>0</w:t>
            </w:r>
            <w:r w:rsidRPr="00E177FA">
              <w:rPr>
                <w:kern w:val="0"/>
                <w:sz w:val="15"/>
                <w:szCs w:val="15"/>
              </w:rPr>
              <w:t xml:space="preserve">.80 </w:t>
            </w:r>
          </w:p>
        </w:tc>
        <w:tc>
          <w:tcPr>
            <w:tcW w:w="1324" w:type="pct"/>
            <w:vAlign w:val="center"/>
          </w:tcPr>
          <w:p w:rsidR="00BB177B" w:rsidRPr="00E177FA" w:rsidP="002B0B9D">
            <w:pPr>
              <w:spacing w:line="180" w:lineRule="exact"/>
              <w:rPr>
                <w:kern w:val="0"/>
                <w:sz w:val="15"/>
                <w:szCs w:val="15"/>
              </w:rPr>
            </w:pPr>
            <w:r w:rsidRPr="00E177FA">
              <w:rPr>
                <w:kern w:val="0"/>
                <w:sz w:val="15"/>
                <w:szCs w:val="15"/>
              </w:rPr>
              <w:t>1.00</w:t>
            </w:r>
          </w:p>
        </w:tc>
        <w:tc>
          <w:tcPr>
            <w:tcW w:w="1177" w:type="pct"/>
            <w:vAlign w:val="center"/>
          </w:tcPr>
          <w:p w:rsidR="00BB177B" w:rsidRPr="00E177FA" w:rsidP="002B0B9D">
            <w:pPr>
              <w:spacing w:line="180" w:lineRule="exact"/>
              <w:rPr>
                <w:kern w:val="0"/>
                <w:sz w:val="15"/>
                <w:szCs w:val="15"/>
              </w:rPr>
            </w:pPr>
            <w:r w:rsidRPr="00E177FA">
              <w:rPr>
                <w:kern w:val="0"/>
                <w:sz w:val="15"/>
                <w:szCs w:val="15"/>
              </w:rPr>
              <w:t>1.20</w:t>
            </w:r>
          </w:p>
        </w:tc>
      </w:tr>
    </w:tbl>
    <w:p w:rsidR="00BB177B" w:rsidRPr="00E177FA" w:rsidP="00BB177B">
      <w:pPr>
        <w:spacing w:line="180" w:lineRule="exact"/>
        <w:rPr>
          <w:kern w:val="0"/>
          <w:sz w:val="15"/>
          <w:szCs w:val="15"/>
        </w:rPr>
      </w:pPr>
    </w:p>
    <w:p w:rsidR="00BB177B" w:rsidRPr="00E177FA" w:rsidP="00BB177B">
      <w:pPr>
        <w:spacing w:line="180" w:lineRule="exact"/>
        <w:jc w:val="center"/>
        <w:rPr>
          <w:kern w:val="0"/>
          <w:sz w:val="15"/>
          <w:szCs w:val="15"/>
        </w:rPr>
      </w:pPr>
      <w:r w:rsidRPr="00E177FA">
        <w:rPr>
          <w:rFonts w:hint="eastAsia"/>
          <w:kern w:val="0"/>
          <w:sz w:val="15"/>
          <w:szCs w:val="15"/>
        </w:rPr>
        <w:t>天然大理石板材角度允许极限公差</w:t>
      </w:r>
      <w:r w:rsidRPr="00E177FA">
        <w:rPr>
          <w:kern w:val="0"/>
          <w:sz w:val="15"/>
          <w:szCs w:val="15"/>
        </w:rPr>
        <w:t xml:space="preserve">    </w:t>
      </w:r>
      <w:r w:rsidRPr="00E177FA">
        <w:rPr>
          <w:rFonts w:hint="eastAsia"/>
          <w:kern w:val="0"/>
          <w:sz w:val="15"/>
          <w:szCs w:val="15"/>
        </w:rPr>
        <w:t>单位：</w:t>
      </w:r>
      <w:r w:rsidRPr="00E177FA">
        <w:rPr>
          <w:kern w:val="0"/>
          <w:sz w:val="15"/>
          <w:szCs w:val="15"/>
        </w:rPr>
        <w:t xml:space="preserve">mm     </w:t>
      </w:r>
      <w:r w:rsidRPr="00E177FA">
        <w:rPr>
          <w:rFonts w:hint="eastAsia"/>
          <w:kern w:val="0"/>
          <w:sz w:val="15"/>
          <w:szCs w:val="15"/>
        </w:rPr>
        <w:t>表</w:t>
      </w:r>
      <w:r w:rsidRPr="00E177FA">
        <w:rPr>
          <w:kern w:val="0"/>
          <w:sz w:val="15"/>
          <w:szCs w:val="15"/>
        </w:rPr>
        <w:t>7.8.2.2-3</w:t>
      </w:r>
    </w:p>
    <w:tbl>
      <w:tblPr>
        <w:tblStyle w:val="TableNormal"/>
        <w:tblW w:w="4722" w:type="pct"/>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006"/>
        <w:gridCol w:w="2266"/>
        <w:gridCol w:w="2266"/>
        <w:gridCol w:w="2018"/>
      </w:tblGrid>
      <w:tr w:rsidTr="003C42DC">
        <w:tblPrEx>
          <w:tblW w:w="4722" w:type="pct"/>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Ex>
        <w:trPr>
          <w:cantSplit/>
        </w:trPr>
        <w:tc>
          <w:tcPr>
            <w:tcW w:w="1173" w:type="pct"/>
            <w:vMerge w:val="restart"/>
          </w:tcPr>
          <w:p w:rsidR="00BB177B" w:rsidRPr="00E177FA" w:rsidP="002B0B9D">
            <w:pPr>
              <w:spacing w:line="180" w:lineRule="exact"/>
              <w:rPr>
                <w:kern w:val="0"/>
                <w:sz w:val="15"/>
                <w:szCs w:val="15"/>
              </w:rPr>
            </w:pPr>
            <w:r w:rsidRPr="00E177FA">
              <w:rPr>
                <w:rFonts w:hint="eastAsia"/>
                <w:kern w:val="0"/>
                <w:sz w:val="15"/>
                <w:szCs w:val="15"/>
              </w:rPr>
              <w:t>板材长度范围</w:t>
            </w:r>
          </w:p>
        </w:tc>
        <w:tc>
          <w:tcPr>
            <w:tcW w:w="3827" w:type="pct"/>
            <w:gridSpan w:val="3"/>
          </w:tcPr>
          <w:p w:rsidR="00BB177B" w:rsidRPr="00E177FA" w:rsidP="002B0B9D">
            <w:pPr>
              <w:spacing w:line="180" w:lineRule="exact"/>
              <w:rPr>
                <w:kern w:val="0"/>
                <w:sz w:val="15"/>
                <w:szCs w:val="15"/>
              </w:rPr>
            </w:pPr>
            <w:r w:rsidRPr="00E177FA">
              <w:rPr>
                <w:rFonts w:hint="eastAsia"/>
                <w:kern w:val="0"/>
                <w:sz w:val="15"/>
                <w:szCs w:val="15"/>
              </w:rPr>
              <w:t>允许极限公差值</w:t>
            </w:r>
          </w:p>
        </w:tc>
      </w:tr>
      <w:tr w:rsidTr="003C42DC">
        <w:tblPrEx>
          <w:tblW w:w="4722" w:type="pct"/>
          <w:tblInd w:w="250" w:type="dxa"/>
          <w:tblLook w:val="01E0"/>
        </w:tblPrEx>
        <w:trPr>
          <w:cantSplit/>
        </w:trPr>
        <w:tc>
          <w:tcPr>
            <w:tcW w:w="1173" w:type="pct"/>
            <w:vMerge/>
          </w:tcPr>
          <w:p w:rsidR="00BB177B" w:rsidRPr="00E177FA" w:rsidP="002B0B9D">
            <w:pPr>
              <w:spacing w:line="180" w:lineRule="exact"/>
              <w:rPr>
                <w:kern w:val="0"/>
                <w:sz w:val="15"/>
                <w:szCs w:val="15"/>
              </w:rPr>
            </w:pPr>
          </w:p>
        </w:tc>
        <w:tc>
          <w:tcPr>
            <w:tcW w:w="1324" w:type="pct"/>
          </w:tcPr>
          <w:p w:rsidR="00BB177B" w:rsidRPr="00E177FA" w:rsidP="002B0B9D">
            <w:pPr>
              <w:spacing w:line="180" w:lineRule="exact"/>
              <w:rPr>
                <w:kern w:val="0"/>
                <w:sz w:val="15"/>
                <w:szCs w:val="15"/>
              </w:rPr>
            </w:pPr>
            <w:r w:rsidRPr="00E177FA">
              <w:rPr>
                <w:rFonts w:hint="eastAsia"/>
                <w:kern w:val="0"/>
                <w:sz w:val="15"/>
                <w:szCs w:val="15"/>
              </w:rPr>
              <w:t>优等品</w:t>
            </w:r>
          </w:p>
        </w:tc>
        <w:tc>
          <w:tcPr>
            <w:tcW w:w="1324" w:type="pct"/>
          </w:tcPr>
          <w:p w:rsidR="00BB177B" w:rsidRPr="00E177FA" w:rsidP="002B0B9D">
            <w:pPr>
              <w:spacing w:line="180" w:lineRule="exact"/>
              <w:rPr>
                <w:kern w:val="0"/>
                <w:sz w:val="15"/>
                <w:szCs w:val="15"/>
              </w:rPr>
            </w:pPr>
            <w:r w:rsidRPr="00E177FA">
              <w:rPr>
                <w:rFonts w:hint="eastAsia"/>
                <w:kern w:val="0"/>
                <w:sz w:val="15"/>
                <w:szCs w:val="15"/>
              </w:rPr>
              <w:t>一等品</w:t>
            </w:r>
          </w:p>
        </w:tc>
        <w:tc>
          <w:tcPr>
            <w:tcW w:w="1179" w:type="pct"/>
          </w:tcPr>
          <w:p w:rsidR="00BB177B" w:rsidRPr="00E177FA" w:rsidP="002B0B9D">
            <w:pPr>
              <w:spacing w:line="180" w:lineRule="exact"/>
              <w:rPr>
                <w:kern w:val="0"/>
                <w:sz w:val="15"/>
                <w:szCs w:val="15"/>
              </w:rPr>
            </w:pPr>
            <w:r w:rsidRPr="00E177FA">
              <w:rPr>
                <w:rFonts w:hint="eastAsia"/>
                <w:kern w:val="0"/>
                <w:sz w:val="15"/>
                <w:szCs w:val="15"/>
              </w:rPr>
              <w:t>合格品</w:t>
            </w:r>
          </w:p>
        </w:tc>
      </w:tr>
      <w:tr w:rsidTr="003C42DC">
        <w:tblPrEx>
          <w:tblW w:w="4722" w:type="pct"/>
          <w:tblInd w:w="250" w:type="dxa"/>
          <w:tblLook w:val="01E0"/>
        </w:tblPrEx>
        <w:tc>
          <w:tcPr>
            <w:tcW w:w="1173" w:type="pct"/>
          </w:tcPr>
          <w:p w:rsidR="00BB177B" w:rsidRPr="00E177FA" w:rsidP="002B0B9D">
            <w:pPr>
              <w:spacing w:line="180" w:lineRule="exact"/>
              <w:rPr>
                <w:kern w:val="0"/>
                <w:sz w:val="15"/>
                <w:szCs w:val="15"/>
              </w:rPr>
            </w:pPr>
            <w:r w:rsidRPr="00E177FA">
              <w:rPr>
                <w:rFonts w:hint="eastAsia"/>
                <w:kern w:val="0"/>
                <w:sz w:val="15"/>
                <w:szCs w:val="15"/>
              </w:rPr>
              <w:t>≤</w:t>
            </w:r>
            <w:r w:rsidRPr="00E177FA">
              <w:rPr>
                <w:kern w:val="0"/>
                <w:sz w:val="15"/>
                <w:szCs w:val="15"/>
              </w:rPr>
              <w:t>400</w:t>
            </w:r>
          </w:p>
        </w:tc>
        <w:tc>
          <w:tcPr>
            <w:tcW w:w="1324" w:type="pct"/>
          </w:tcPr>
          <w:p w:rsidR="00BB177B" w:rsidRPr="00E177FA" w:rsidP="002B0B9D">
            <w:pPr>
              <w:spacing w:line="180" w:lineRule="exact"/>
              <w:rPr>
                <w:kern w:val="0"/>
                <w:sz w:val="15"/>
                <w:szCs w:val="15"/>
              </w:rPr>
            </w:pPr>
            <w:r w:rsidRPr="00E177FA">
              <w:rPr>
                <w:kern w:val="0"/>
                <w:sz w:val="15"/>
                <w:szCs w:val="15"/>
              </w:rPr>
              <w:t xml:space="preserve">030 </w:t>
            </w:r>
          </w:p>
        </w:tc>
        <w:tc>
          <w:tcPr>
            <w:tcW w:w="1324" w:type="pct"/>
          </w:tcPr>
          <w:p w:rsidR="00BB177B" w:rsidRPr="00E177FA" w:rsidP="002B0B9D">
            <w:pPr>
              <w:spacing w:line="180" w:lineRule="exact"/>
              <w:rPr>
                <w:kern w:val="0"/>
                <w:sz w:val="15"/>
                <w:szCs w:val="15"/>
              </w:rPr>
            </w:pPr>
            <w:r w:rsidRPr="00E177FA">
              <w:rPr>
                <w:kern w:val="0"/>
                <w:sz w:val="15"/>
                <w:szCs w:val="15"/>
              </w:rPr>
              <w:t>0.40</w:t>
            </w:r>
          </w:p>
        </w:tc>
        <w:tc>
          <w:tcPr>
            <w:tcW w:w="1179" w:type="pct"/>
          </w:tcPr>
          <w:p w:rsidR="00BB177B" w:rsidRPr="00E177FA" w:rsidP="002B0B9D">
            <w:pPr>
              <w:spacing w:line="180" w:lineRule="exact"/>
              <w:rPr>
                <w:kern w:val="0"/>
                <w:sz w:val="15"/>
                <w:szCs w:val="15"/>
              </w:rPr>
            </w:pPr>
            <w:r w:rsidRPr="00E177FA">
              <w:rPr>
                <w:kern w:val="0"/>
                <w:sz w:val="15"/>
                <w:szCs w:val="15"/>
              </w:rPr>
              <w:t>0.60</w:t>
            </w:r>
          </w:p>
        </w:tc>
      </w:tr>
      <w:tr w:rsidTr="003C42DC">
        <w:tblPrEx>
          <w:tblW w:w="4722" w:type="pct"/>
          <w:tblInd w:w="250" w:type="dxa"/>
          <w:tblLook w:val="01E0"/>
        </w:tblPrEx>
        <w:tc>
          <w:tcPr>
            <w:tcW w:w="1173" w:type="pct"/>
          </w:tcPr>
          <w:p w:rsidR="00BB177B" w:rsidRPr="00E177FA" w:rsidP="002B0B9D">
            <w:pPr>
              <w:spacing w:line="180" w:lineRule="exact"/>
              <w:rPr>
                <w:kern w:val="0"/>
                <w:sz w:val="15"/>
                <w:szCs w:val="15"/>
              </w:rPr>
            </w:pPr>
            <w:r w:rsidRPr="00E177FA">
              <w:rPr>
                <w:rFonts w:hint="eastAsia"/>
                <w:kern w:val="0"/>
                <w:sz w:val="15"/>
                <w:szCs w:val="15"/>
              </w:rPr>
              <w:t>＞</w:t>
            </w:r>
            <w:r w:rsidRPr="00E177FA">
              <w:rPr>
                <w:kern w:val="0"/>
                <w:sz w:val="15"/>
                <w:szCs w:val="15"/>
              </w:rPr>
              <w:t xml:space="preserve">400 </w:t>
            </w:r>
          </w:p>
        </w:tc>
        <w:tc>
          <w:tcPr>
            <w:tcW w:w="1324" w:type="pct"/>
          </w:tcPr>
          <w:p w:rsidR="00BB177B" w:rsidRPr="00E177FA" w:rsidP="002B0B9D">
            <w:pPr>
              <w:spacing w:line="180" w:lineRule="exact"/>
              <w:rPr>
                <w:kern w:val="0"/>
                <w:sz w:val="15"/>
                <w:szCs w:val="15"/>
              </w:rPr>
            </w:pPr>
            <w:r w:rsidRPr="00E177FA">
              <w:rPr>
                <w:kern w:val="0"/>
                <w:sz w:val="15"/>
                <w:szCs w:val="15"/>
              </w:rPr>
              <w:t xml:space="preserve">0.50 </w:t>
            </w:r>
          </w:p>
        </w:tc>
        <w:tc>
          <w:tcPr>
            <w:tcW w:w="1324" w:type="pct"/>
          </w:tcPr>
          <w:p w:rsidR="00BB177B" w:rsidRPr="00E177FA" w:rsidP="002B0B9D">
            <w:pPr>
              <w:spacing w:line="180" w:lineRule="exact"/>
              <w:rPr>
                <w:kern w:val="0"/>
                <w:sz w:val="15"/>
                <w:szCs w:val="15"/>
              </w:rPr>
            </w:pPr>
            <w:r w:rsidRPr="00E177FA">
              <w:rPr>
                <w:kern w:val="0"/>
                <w:sz w:val="15"/>
                <w:szCs w:val="15"/>
              </w:rPr>
              <w:t>0.60</w:t>
            </w:r>
          </w:p>
        </w:tc>
        <w:tc>
          <w:tcPr>
            <w:tcW w:w="1179" w:type="pct"/>
          </w:tcPr>
          <w:p w:rsidR="00BB177B" w:rsidRPr="00E177FA" w:rsidP="002B0B9D">
            <w:pPr>
              <w:spacing w:line="180" w:lineRule="exact"/>
              <w:rPr>
                <w:kern w:val="0"/>
                <w:sz w:val="15"/>
                <w:szCs w:val="15"/>
              </w:rPr>
            </w:pPr>
            <w:r w:rsidRPr="00E177FA">
              <w:rPr>
                <w:kern w:val="0"/>
                <w:sz w:val="15"/>
                <w:szCs w:val="15"/>
              </w:rPr>
              <w:t>0.80</w:t>
            </w:r>
          </w:p>
        </w:tc>
      </w:tr>
    </w:tbl>
    <w:p w:rsidR="00BB177B" w:rsidP="00BB177B">
      <w:pPr>
        <w:spacing w:line="180" w:lineRule="exact"/>
        <w:rPr>
          <w:rFonts w:hint="eastAsia"/>
          <w:kern w:val="0"/>
          <w:sz w:val="15"/>
          <w:szCs w:val="15"/>
          <w:lang w:eastAsia="zh-CN"/>
        </w:rPr>
      </w:pPr>
    </w:p>
    <w:p w:rsidR="003C42DC" w:rsidP="00BB177B">
      <w:pPr>
        <w:spacing w:line="180" w:lineRule="exact"/>
        <w:rPr>
          <w:rFonts w:hint="eastAsia"/>
          <w:kern w:val="0"/>
          <w:sz w:val="15"/>
          <w:szCs w:val="15"/>
          <w:lang w:eastAsia="zh-CN"/>
        </w:rPr>
      </w:pPr>
    </w:p>
    <w:p w:rsidR="003C42DC" w:rsidRPr="00E177FA" w:rsidP="00BB177B">
      <w:pPr>
        <w:spacing w:line="180" w:lineRule="exact"/>
        <w:rPr>
          <w:rFonts w:hint="eastAsia"/>
          <w:kern w:val="0"/>
          <w:sz w:val="15"/>
          <w:szCs w:val="15"/>
          <w:lang w:eastAsia="zh-CN"/>
        </w:rPr>
      </w:pPr>
    </w:p>
    <w:p w:rsidR="00BB177B" w:rsidRPr="00E177FA" w:rsidP="00BB177B">
      <w:pPr>
        <w:spacing w:line="180" w:lineRule="exact"/>
        <w:jc w:val="center"/>
        <w:rPr>
          <w:kern w:val="0"/>
          <w:sz w:val="15"/>
          <w:szCs w:val="15"/>
        </w:rPr>
      </w:pPr>
      <w:r w:rsidRPr="00E177FA">
        <w:rPr>
          <w:rFonts w:hint="eastAsia"/>
          <w:kern w:val="0"/>
          <w:sz w:val="15"/>
          <w:szCs w:val="15"/>
        </w:rPr>
        <w:t>天然大理石板材外观质量</w:t>
      </w:r>
      <w:r w:rsidRPr="00E177FA">
        <w:rPr>
          <w:kern w:val="0"/>
          <w:sz w:val="15"/>
          <w:szCs w:val="15"/>
        </w:rPr>
        <w:t xml:space="preserve">    </w:t>
      </w:r>
      <w:r w:rsidRPr="00E177FA">
        <w:rPr>
          <w:rFonts w:hint="eastAsia"/>
          <w:kern w:val="0"/>
          <w:sz w:val="15"/>
          <w:szCs w:val="15"/>
        </w:rPr>
        <w:t>单位：</w:t>
      </w:r>
      <w:r w:rsidRPr="00E177FA">
        <w:rPr>
          <w:kern w:val="0"/>
          <w:sz w:val="15"/>
          <w:szCs w:val="15"/>
        </w:rPr>
        <w:t xml:space="preserve">mm     </w:t>
      </w:r>
      <w:r w:rsidRPr="00E177FA">
        <w:rPr>
          <w:rFonts w:hint="eastAsia"/>
          <w:kern w:val="0"/>
          <w:sz w:val="15"/>
          <w:szCs w:val="15"/>
        </w:rPr>
        <w:t>表</w:t>
      </w:r>
      <w:r w:rsidRPr="00E177FA">
        <w:rPr>
          <w:kern w:val="0"/>
          <w:sz w:val="15"/>
          <w:szCs w:val="15"/>
        </w:rPr>
        <w:t>7.8.2.2-4</w:t>
      </w:r>
    </w:p>
    <w:tbl>
      <w:tblPr>
        <w:tblStyle w:val="TableNormal"/>
        <w:tblW w:w="4722" w:type="pct"/>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175"/>
        <w:gridCol w:w="2101"/>
        <w:gridCol w:w="2105"/>
        <w:gridCol w:w="2175"/>
      </w:tblGrid>
      <w:tr w:rsidTr="003C42DC">
        <w:tblPrEx>
          <w:tblW w:w="4722" w:type="pct"/>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Ex>
        <w:tc>
          <w:tcPr>
            <w:tcW w:w="1271" w:type="pct"/>
          </w:tcPr>
          <w:p w:rsidR="00BB177B" w:rsidRPr="00E177FA" w:rsidP="002B0B9D">
            <w:pPr>
              <w:spacing w:line="180" w:lineRule="exact"/>
              <w:rPr>
                <w:kern w:val="0"/>
                <w:sz w:val="15"/>
                <w:szCs w:val="15"/>
              </w:rPr>
            </w:pPr>
            <w:r w:rsidRPr="00E177FA">
              <w:rPr>
                <w:rFonts w:hint="eastAsia"/>
                <w:kern w:val="0"/>
                <w:sz w:val="15"/>
                <w:szCs w:val="15"/>
              </w:rPr>
              <w:t>缺陷名称</w:t>
            </w:r>
          </w:p>
        </w:tc>
        <w:tc>
          <w:tcPr>
            <w:tcW w:w="1228" w:type="pct"/>
          </w:tcPr>
          <w:p w:rsidR="00BB177B" w:rsidRPr="00E177FA" w:rsidP="002B0B9D">
            <w:pPr>
              <w:spacing w:line="180" w:lineRule="exact"/>
              <w:rPr>
                <w:kern w:val="0"/>
                <w:sz w:val="15"/>
                <w:szCs w:val="15"/>
              </w:rPr>
            </w:pPr>
            <w:r w:rsidRPr="00E177FA">
              <w:rPr>
                <w:rFonts w:hint="eastAsia"/>
                <w:kern w:val="0"/>
                <w:sz w:val="15"/>
                <w:szCs w:val="15"/>
              </w:rPr>
              <w:t>优等品</w:t>
            </w:r>
          </w:p>
        </w:tc>
        <w:tc>
          <w:tcPr>
            <w:tcW w:w="1230" w:type="pct"/>
          </w:tcPr>
          <w:p w:rsidR="00BB177B" w:rsidRPr="00E177FA" w:rsidP="002B0B9D">
            <w:pPr>
              <w:spacing w:line="180" w:lineRule="exact"/>
              <w:rPr>
                <w:kern w:val="0"/>
                <w:sz w:val="15"/>
                <w:szCs w:val="15"/>
              </w:rPr>
            </w:pPr>
            <w:r w:rsidRPr="00E177FA">
              <w:rPr>
                <w:rFonts w:hint="eastAsia"/>
                <w:kern w:val="0"/>
                <w:sz w:val="15"/>
                <w:szCs w:val="15"/>
              </w:rPr>
              <w:t>一等品</w:t>
            </w:r>
          </w:p>
        </w:tc>
        <w:tc>
          <w:tcPr>
            <w:tcW w:w="1272" w:type="pct"/>
          </w:tcPr>
          <w:p w:rsidR="00BB177B" w:rsidRPr="00E177FA" w:rsidP="002B0B9D">
            <w:pPr>
              <w:spacing w:line="180" w:lineRule="exact"/>
              <w:rPr>
                <w:kern w:val="0"/>
                <w:sz w:val="15"/>
                <w:szCs w:val="15"/>
              </w:rPr>
            </w:pPr>
            <w:r w:rsidRPr="00E177FA">
              <w:rPr>
                <w:rFonts w:hint="eastAsia"/>
                <w:kern w:val="0"/>
                <w:sz w:val="15"/>
                <w:szCs w:val="15"/>
              </w:rPr>
              <w:t>合格品</w:t>
            </w:r>
          </w:p>
        </w:tc>
      </w:tr>
      <w:tr w:rsidTr="003C42DC">
        <w:tblPrEx>
          <w:tblW w:w="4722" w:type="pct"/>
          <w:tblInd w:w="250" w:type="dxa"/>
          <w:tblLook w:val="01E0"/>
        </w:tblPrEx>
        <w:trPr>
          <w:cantSplit/>
        </w:trPr>
        <w:tc>
          <w:tcPr>
            <w:tcW w:w="1271" w:type="pct"/>
          </w:tcPr>
          <w:p w:rsidR="00BB177B" w:rsidRPr="00E177FA" w:rsidP="002B0B9D">
            <w:pPr>
              <w:spacing w:line="180" w:lineRule="exact"/>
              <w:rPr>
                <w:kern w:val="0"/>
                <w:sz w:val="15"/>
                <w:szCs w:val="15"/>
              </w:rPr>
            </w:pPr>
            <w:r w:rsidRPr="00E177FA">
              <w:rPr>
                <w:rFonts w:hint="eastAsia"/>
                <w:kern w:val="0"/>
                <w:sz w:val="15"/>
                <w:szCs w:val="15"/>
              </w:rPr>
              <w:t>翘曲</w:t>
            </w:r>
          </w:p>
        </w:tc>
        <w:tc>
          <w:tcPr>
            <w:tcW w:w="1228" w:type="pct"/>
            <w:vMerge w:val="restart"/>
          </w:tcPr>
          <w:p w:rsidR="00BB177B" w:rsidRPr="00E177FA" w:rsidP="002B0B9D">
            <w:pPr>
              <w:spacing w:line="180" w:lineRule="exact"/>
              <w:rPr>
                <w:kern w:val="0"/>
                <w:sz w:val="15"/>
                <w:szCs w:val="15"/>
              </w:rPr>
            </w:pPr>
            <w:r w:rsidRPr="00E177FA">
              <w:rPr>
                <w:rFonts w:hint="eastAsia"/>
                <w:kern w:val="0"/>
                <w:sz w:val="15"/>
                <w:szCs w:val="15"/>
              </w:rPr>
              <w:t>不允许</w:t>
            </w:r>
          </w:p>
        </w:tc>
        <w:tc>
          <w:tcPr>
            <w:tcW w:w="1230" w:type="pct"/>
            <w:vMerge w:val="restart"/>
          </w:tcPr>
          <w:p w:rsidR="00BB177B" w:rsidRPr="00E177FA" w:rsidP="002B0B9D">
            <w:pPr>
              <w:spacing w:line="180" w:lineRule="exact"/>
              <w:rPr>
                <w:kern w:val="0"/>
                <w:sz w:val="15"/>
                <w:szCs w:val="15"/>
              </w:rPr>
            </w:pPr>
            <w:r w:rsidRPr="00E177FA">
              <w:rPr>
                <w:rFonts w:hint="eastAsia"/>
                <w:kern w:val="0"/>
                <w:sz w:val="15"/>
                <w:szCs w:val="15"/>
              </w:rPr>
              <w:t>不明显</w:t>
            </w:r>
          </w:p>
        </w:tc>
        <w:tc>
          <w:tcPr>
            <w:tcW w:w="1272" w:type="pct"/>
            <w:vMerge w:val="restart"/>
          </w:tcPr>
          <w:p w:rsidR="00BB177B" w:rsidRPr="00E177FA" w:rsidP="002B0B9D">
            <w:pPr>
              <w:spacing w:line="180" w:lineRule="exact"/>
              <w:rPr>
                <w:kern w:val="0"/>
                <w:sz w:val="15"/>
                <w:szCs w:val="15"/>
              </w:rPr>
            </w:pPr>
            <w:r w:rsidRPr="00E177FA">
              <w:rPr>
                <w:rFonts w:hint="eastAsia"/>
                <w:kern w:val="0"/>
                <w:sz w:val="15"/>
                <w:szCs w:val="15"/>
              </w:rPr>
              <w:t>有</w:t>
            </w:r>
            <w:r w:rsidRPr="00E177FA">
              <w:rPr>
                <w:kern w:val="0"/>
                <w:sz w:val="15"/>
                <w:szCs w:val="15"/>
              </w:rPr>
              <w:t>,</w:t>
            </w:r>
            <w:r w:rsidRPr="00E177FA">
              <w:rPr>
                <w:rFonts w:hint="eastAsia"/>
                <w:kern w:val="0"/>
                <w:sz w:val="15"/>
                <w:szCs w:val="15"/>
              </w:rPr>
              <w:t>但不影响使用</w:t>
            </w:r>
          </w:p>
        </w:tc>
      </w:tr>
      <w:tr w:rsidTr="003C42DC">
        <w:tblPrEx>
          <w:tblW w:w="4722" w:type="pct"/>
          <w:tblInd w:w="250" w:type="dxa"/>
          <w:tblLook w:val="01E0"/>
        </w:tblPrEx>
        <w:trPr>
          <w:cantSplit/>
        </w:trPr>
        <w:tc>
          <w:tcPr>
            <w:tcW w:w="1271" w:type="pct"/>
          </w:tcPr>
          <w:p w:rsidR="00BB177B" w:rsidRPr="00E177FA" w:rsidP="002B0B9D">
            <w:pPr>
              <w:spacing w:line="180" w:lineRule="exact"/>
              <w:rPr>
                <w:kern w:val="0"/>
                <w:sz w:val="15"/>
                <w:szCs w:val="15"/>
              </w:rPr>
            </w:pPr>
            <w:r w:rsidRPr="00E177FA">
              <w:rPr>
                <w:rFonts w:hint="eastAsia"/>
                <w:kern w:val="0"/>
                <w:sz w:val="15"/>
                <w:szCs w:val="15"/>
              </w:rPr>
              <w:t>裂纹</w:t>
            </w:r>
          </w:p>
        </w:tc>
        <w:tc>
          <w:tcPr>
            <w:tcW w:w="1228" w:type="pct"/>
            <w:vMerge/>
          </w:tcPr>
          <w:p w:rsidR="00BB177B" w:rsidRPr="00E177FA" w:rsidP="002B0B9D">
            <w:pPr>
              <w:spacing w:line="180" w:lineRule="exact"/>
              <w:rPr>
                <w:kern w:val="0"/>
                <w:sz w:val="15"/>
                <w:szCs w:val="15"/>
              </w:rPr>
            </w:pPr>
          </w:p>
        </w:tc>
        <w:tc>
          <w:tcPr>
            <w:tcW w:w="1230" w:type="pct"/>
            <w:vMerge/>
          </w:tcPr>
          <w:p w:rsidR="00BB177B" w:rsidRPr="00E177FA" w:rsidP="002B0B9D">
            <w:pPr>
              <w:spacing w:line="180" w:lineRule="exact"/>
              <w:rPr>
                <w:kern w:val="0"/>
                <w:sz w:val="15"/>
                <w:szCs w:val="15"/>
              </w:rPr>
            </w:pPr>
          </w:p>
        </w:tc>
        <w:tc>
          <w:tcPr>
            <w:tcW w:w="1272" w:type="pct"/>
            <w:vMerge/>
          </w:tcPr>
          <w:p w:rsidR="00BB177B" w:rsidRPr="00E177FA" w:rsidP="002B0B9D">
            <w:pPr>
              <w:spacing w:line="180" w:lineRule="exact"/>
              <w:rPr>
                <w:kern w:val="0"/>
                <w:sz w:val="15"/>
                <w:szCs w:val="15"/>
              </w:rPr>
            </w:pPr>
          </w:p>
        </w:tc>
      </w:tr>
      <w:tr w:rsidTr="003C42DC">
        <w:tblPrEx>
          <w:tblW w:w="4722" w:type="pct"/>
          <w:tblInd w:w="250" w:type="dxa"/>
          <w:tblLook w:val="01E0"/>
        </w:tblPrEx>
        <w:trPr>
          <w:cantSplit/>
        </w:trPr>
        <w:tc>
          <w:tcPr>
            <w:tcW w:w="1271" w:type="pct"/>
          </w:tcPr>
          <w:p w:rsidR="00BB177B" w:rsidRPr="00E177FA" w:rsidP="002B0B9D">
            <w:pPr>
              <w:spacing w:line="180" w:lineRule="exact"/>
              <w:rPr>
                <w:kern w:val="0"/>
                <w:sz w:val="15"/>
                <w:szCs w:val="15"/>
              </w:rPr>
            </w:pPr>
            <w:r w:rsidRPr="00E177FA">
              <w:rPr>
                <w:rFonts w:hint="eastAsia"/>
                <w:kern w:val="0"/>
                <w:sz w:val="15"/>
                <w:szCs w:val="15"/>
              </w:rPr>
              <w:t>砂眼</w:t>
            </w:r>
          </w:p>
        </w:tc>
        <w:tc>
          <w:tcPr>
            <w:tcW w:w="1228" w:type="pct"/>
            <w:vMerge/>
          </w:tcPr>
          <w:p w:rsidR="00BB177B" w:rsidRPr="00E177FA" w:rsidP="002B0B9D">
            <w:pPr>
              <w:spacing w:line="180" w:lineRule="exact"/>
              <w:rPr>
                <w:kern w:val="0"/>
                <w:sz w:val="15"/>
                <w:szCs w:val="15"/>
              </w:rPr>
            </w:pPr>
          </w:p>
        </w:tc>
        <w:tc>
          <w:tcPr>
            <w:tcW w:w="1230" w:type="pct"/>
            <w:vMerge/>
          </w:tcPr>
          <w:p w:rsidR="00BB177B" w:rsidRPr="00E177FA" w:rsidP="002B0B9D">
            <w:pPr>
              <w:spacing w:line="180" w:lineRule="exact"/>
              <w:rPr>
                <w:kern w:val="0"/>
                <w:sz w:val="15"/>
                <w:szCs w:val="15"/>
              </w:rPr>
            </w:pPr>
          </w:p>
        </w:tc>
        <w:tc>
          <w:tcPr>
            <w:tcW w:w="1272" w:type="pct"/>
            <w:vMerge/>
          </w:tcPr>
          <w:p w:rsidR="00BB177B" w:rsidRPr="00E177FA" w:rsidP="002B0B9D">
            <w:pPr>
              <w:spacing w:line="180" w:lineRule="exact"/>
              <w:rPr>
                <w:kern w:val="0"/>
                <w:sz w:val="15"/>
                <w:szCs w:val="15"/>
              </w:rPr>
            </w:pPr>
          </w:p>
        </w:tc>
      </w:tr>
      <w:tr w:rsidTr="003C42DC">
        <w:tblPrEx>
          <w:tblW w:w="4722" w:type="pct"/>
          <w:tblInd w:w="250" w:type="dxa"/>
          <w:tblLook w:val="01E0"/>
        </w:tblPrEx>
        <w:trPr>
          <w:cantSplit/>
        </w:trPr>
        <w:tc>
          <w:tcPr>
            <w:tcW w:w="1271" w:type="pct"/>
          </w:tcPr>
          <w:p w:rsidR="00BB177B" w:rsidRPr="00E177FA" w:rsidP="002B0B9D">
            <w:pPr>
              <w:spacing w:line="180" w:lineRule="exact"/>
              <w:rPr>
                <w:kern w:val="0"/>
                <w:sz w:val="15"/>
                <w:szCs w:val="15"/>
              </w:rPr>
            </w:pPr>
            <w:r w:rsidRPr="00E177FA">
              <w:rPr>
                <w:rFonts w:hint="eastAsia"/>
                <w:kern w:val="0"/>
                <w:sz w:val="15"/>
                <w:szCs w:val="15"/>
              </w:rPr>
              <w:t>凹陷</w:t>
            </w:r>
          </w:p>
        </w:tc>
        <w:tc>
          <w:tcPr>
            <w:tcW w:w="1228" w:type="pct"/>
            <w:vMerge/>
          </w:tcPr>
          <w:p w:rsidR="00BB177B" w:rsidRPr="00E177FA" w:rsidP="002B0B9D">
            <w:pPr>
              <w:spacing w:line="180" w:lineRule="exact"/>
              <w:rPr>
                <w:kern w:val="0"/>
                <w:sz w:val="15"/>
                <w:szCs w:val="15"/>
              </w:rPr>
            </w:pPr>
          </w:p>
        </w:tc>
        <w:tc>
          <w:tcPr>
            <w:tcW w:w="1230" w:type="pct"/>
            <w:vMerge/>
          </w:tcPr>
          <w:p w:rsidR="00BB177B" w:rsidRPr="00E177FA" w:rsidP="002B0B9D">
            <w:pPr>
              <w:spacing w:line="180" w:lineRule="exact"/>
              <w:rPr>
                <w:kern w:val="0"/>
                <w:sz w:val="15"/>
                <w:szCs w:val="15"/>
              </w:rPr>
            </w:pPr>
          </w:p>
        </w:tc>
        <w:tc>
          <w:tcPr>
            <w:tcW w:w="1272" w:type="pct"/>
            <w:vMerge/>
          </w:tcPr>
          <w:p w:rsidR="00BB177B" w:rsidRPr="00E177FA" w:rsidP="002B0B9D">
            <w:pPr>
              <w:spacing w:line="180" w:lineRule="exact"/>
              <w:rPr>
                <w:kern w:val="0"/>
                <w:sz w:val="15"/>
                <w:szCs w:val="15"/>
              </w:rPr>
            </w:pPr>
          </w:p>
        </w:tc>
      </w:tr>
      <w:tr w:rsidTr="003C42DC">
        <w:tblPrEx>
          <w:tblW w:w="4722" w:type="pct"/>
          <w:tblInd w:w="250" w:type="dxa"/>
          <w:tblLook w:val="01E0"/>
        </w:tblPrEx>
        <w:trPr>
          <w:cantSplit/>
        </w:trPr>
        <w:tc>
          <w:tcPr>
            <w:tcW w:w="1271" w:type="pct"/>
          </w:tcPr>
          <w:p w:rsidR="00BB177B" w:rsidRPr="00E177FA" w:rsidP="002B0B9D">
            <w:pPr>
              <w:spacing w:line="180" w:lineRule="exact"/>
              <w:rPr>
                <w:kern w:val="0"/>
                <w:sz w:val="15"/>
                <w:szCs w:val="15"/>
              </w:rPr>
            </w:pPr>
            <w:r w:rsidRPr="00E177FA">
              <w:rPr>
                <w:rFonts w:hint="eastAsia"/>
                <w:kern w:val="0"/>
                <w:sz w:val="15"/>
                <w:szCs w:val="15"/>
              </w:rPr>
              <w:t>色斑</w:t>
            </w:r>
          </w:p>
        </w:tc>
        <w:tc>
          <w:tcPr>
            <w:tcW w:w="1228" w:type="pct"/>
            <w:vMerge/>
          </w:tcPr>
          <w:p w:rsidR="00BB177B" w:rsidRPr="00E177FA" w:rsidP="002B0B9D">
            <w:pPr>
              <w:spacing w:line="180" w:lineRule="exact"/>
              <w:rPr>
                <w:kern w:val="0"/>
                <w:sz w:val="15"/>
                <w:szCs w:val="15"/>
              </w:rPr>
            </w:pPr>
          </w:p>
        </w:tc>
        <w:tc>
          <w:tcPr>
            <w:tcW w:w="1230" w:type="pct"/>
            <w:vMerge/>
          </w:tcPr>
          <w:p w:rsidR="00BB177B" w:rsidRPr="00E177FA" w:rsidP="002B0B9D">
            <w:pPr>
              <w:spacing w:line="180" w:lineRule="exact"/>
              <w:rPr>
                <w:kern w:val="0"/>
                <w:sz w:val="15"/>
                <w:szCs w:val="15"/>
              </w:rPr>
            </w:pPr>
          </w:p>
        </w:tc>
        <w:tc>
          <w:tcPr>
            <w:tcW w:w="1272" w:type="pct"/>
            <w:vMerge/>
          </w:tcPr>
          <w:p w:rsidR="00BB177B" w:rsidRPr="00E177FA" w:rsidP="002B0B9D">
            <w:pPr>
              <w:spacing w:line="180" w:lineRule="exact"/>
              <w:rPr>
                <w:kern w:val="0"/>
                <w:sz w:val="15"/>
                <w:szCs w:val="15"/>
              </w:rPr>
            </w:pPr>
          </w:p>
        </w:tc>
      </w:tr>
      <w:tr w:rsidTr="003C42DC">
        <w:tblPrEx>
          <w:tblW w:w="4722" w:type="pct"/>
          <w:tblInd w:w="250" w:type="dxa"/>
          <w:tblLook w:val="01E0"/>
        </w:tblPrEx>
        <w:trPr>
          <w:cantSplit/>
        </w:trPr>
        <w:tc>
          <w:tcPr>
            <w:tcW w:w="1271" w:type="pct"/>
          </w:tcPr>
          <w:p w:rsidR="00BB177B" w:rsidRPr="00E177FA" w:rsidP="002B0B9D">
            <w:pPr>
              <w:spacing w:line="180" w:lineRule="exact"/>
              <w:rPr>
                <w:kern w:val="0"/>
                <w:sz w:val="15"/>
                <w:szCs w:val="15"/>
              </w:rPr>
            </w:pPr>
            <w:r w:rsidRPr="00E177FA">
              <w:rPr>
                <w:rFonts w:hint="eastAsia"/>
                <w:kern w:val="0"/>
                <w:sz w:val="15"/>
                <w:szCs w:val="15"/>
              </w:rPr>
              <w:t>污点</w:t>
            </w:r>
          </w:p>
        </w:tc>
        <w:tc>
          <w:tcPr>
            <w:tcW w:w="1228" w:type="pct"/>
            <w:vMerge/>
          </w:tcPr>
          <w:p w:rsidR="00BB177B" w:rsidRPr="00E177FA" w:rsidP="002B0B9D">
            <w:pPr>
              <w:spacing w:line="180" w:lineRule="exact"/>
              <w:rPr>
                <w:kern w:val="0"/>
                <w:sz w:val="15"/>
                <w:szCs w:val="15"/>
              </w:rPr>
            </w:pPr>
          </w:p>
        </w:tc>
        <w:tc>
          <w:tcPr>
            <w:tcW w:w="1230" w:type="pct"/>
            <w:vMerge/>
          </w:tcPr>
          <w:p w:rsidR="00BB177B" w:rsidRPr="00E177FA" w:rsidP="002B0B9D">
            <w:pPr>
              <w:spacing w:line="180" w:lineRule="exact"/>
              <w:rPr>
                <w:kern w:val="0"/>
                <w:sz w:val="15"/>
                <w:szCs w:val="15"/>
              </w:rPr>
            </w:pPr>
          </w:p>
        </w:tc>
        <w:tc>
          <w:tcPr>
            <w:tcW w:w="1272" w:type="pct"/>
            <w:vMerge/>
          </w:tcPr>
          <w:p w:rsidR="00BB177B" w:rsidRPr="00E177FA" w:rsidP="002B0B9D">
            <w:pPr>
              <w:spacing w:line="180" w:lineRule="exact"/>
              <w:rPr>
                <w:kern w:val="0"/>
                <w:sz w:val="15"/>
                <w:szCs w:val="15"/>
              </w:rPr>
            </w:pPr>
          </w:p>
        </w:tc>
      </w:tr>
      <w:tr w:rsidTr="003C42DC">
        <w:tblPrEx>
          <w:tblW w:w="4722" w:type="pct"/>
          <w:tblInd w:w="250" w:type="dxa"/>
          <w:tblLook w:val="01E0"/>
        </w:tblPrEx>
        <w:trPr>
          <w:cantSplit/>
        </w:trPr>
        <w:tc>
          <w:tcPr>
            <w:tcW w:w="1271" w:type="pct"/>
          </w:tcPr>
          <w:p w:rsidR="00BB177B" w:rsidRPr="00E177FA" w:rsidP="002B0B9D">
            <w:pPr>
              <w:spacing w:line="180" w:lineRule="exact"/>
              <w:rPr>
                <w:kern w:val="0"/>
                <w:sz w:val="15"/>
                <w:szCs w:val="15"/>
              </w:rPr>
            </w:pPr>
            <w:r w:rsidRPr="00E177FA">
              <w:rPr>
                <w:rFonts w:hint="eastAsia"/>
                <w:kern w:val="0"/>
                <w:sz w:val="15"/>
                <w:szCs w:val="15"/>
              </w:rPr>
              <w:t>正面棱缺陷</w:t>
            </w:r>
            <w:r w:rsidRPr="00E177FA">
              <w:rPr>
                <w:rFonts w:hint="eastAsia"/>
                <w:kern w:val="0"/>
                <w:sz w:val="15"/>
                <w:szCs w:val="15"/>
              </w:rPr>
              <w:t>≤</w:t>
            </w:r>
            <w:r w:rsidRPr="00E177FA">
              <w:rPr>
                <w:kern w:val="0"/>
                <w:sz w:val="15"/>
                <w:szCs w:val="15"/>
              </w:rPr>
              <w:t xml:space="preserve">8, </w:t>
            </w:r>
            <w:r w:rsidRPr="00E177FA">
              <w:rPr>
                <w:rFonts w:hint="eastAsia"/>
                <w:kern w:val="0"/>
                <w:sz w:val="15"/>
                <w:szCs w:val="15"/>
              </w:rPr>
              <w:t>≤</w:t>
            </w:r>
            <w:r w:rsidRPr="00E177FA">
              <w:rPr>
                <w:kern w:val="0"/>
                <w:sz w:val="15"/>
                <w:szCs w:val="15"/>
              </w:rPr>
              <w:t>3</w:t>
            </w:r>
          </w:p>
        </w:tc>
        <w:tc>
          <w:tcPr>
            <w:tcW w:w="1228" w:type="pct"/>
            <w:vMerge/>
          </w:tcPr>
          <w:p w:rsidR="00BB177B" w:rsidRPr="00E177FA" w:rsidP="002B0B9D">
            <w:pPr>
              <w:spacing w:line="180" w:lineRule="exact"/>
              <w:rPr>
                <w:kern w:val="0"/>
                <w:sz w:val="15"/>
                <w:szCs w:val="15"/>
              </w:rPr>
            </w:pPr>
          </w:p>
        </w:tc>
        <w:tc>
          <w:tcPr>
            <w:tcW w:w="1230" w:type="pct"/>
            <w:vMerge/>
          </w:tcPr>
          <w:p w:rsidR="00BB177B" w:rsidRPr="00E177FA" w:rsidP="002B0B9D">
            <w:pPr>
              <w:spacing w:line="180" w:lineRule="exact"/>
              <w:rPr>
                <w:kern w:val="0"/>
                <w:sz w:val="15"/>
                <w:szCs w:val="15"/>
              </w:rPr>
            </w:pPr>
          </w:p>
        </w:tc>
        <w:tc>
          <w:tcPr>
            <w:tcW w:w="1272" w:type="pct"/>
          </w:tcPr>
          <w:p w:rsidR="00BB177B" w:rsidRPr="00E177FA" w:rsidP="002B0B9D">
            <w:pPr>
              <w:spacing w:line="180" w:lineRule="exact"/>
              <w:rPr>
                <w:kern w:val="0"/>
                <w:sz w:val="15"/>
                <w:szCs w:val="15"/>
              </w:rPr>
            </w:pPr>
            <w:r w:rsidRPr="00E177FA">
              <w:rPr>
                <w:kern w:val="0"/>
                <w:sz w:val="15"/>
                <w:szCs w:val="15"/>
              </w:rPr>
              <w:t>1</w:t>
            </w:r>
            <w:r w:rsidRPr="00E177FA">
              <w:rPr>
                <w:rFonts w:hint="eastAsia"/>
                <w:kern w:val="0"/>
                <w:sz w:val="15"/>
                <w:szCs w:val="15"/>
              </w:rPr>
              <w:t>处</w:t>
            </w:r>
          </w:p>
        </w:tc>
      </w:tr>
      <w:tr w:rsidTr="003C42DC">
        <w:tblPrEx>
          <w:tblW w:w="4722" w:type="pct"/>
          <w:tblInd w:w="250" w:type="dxa"/>
          <w:tblLook w:val="01E0"/>
        </w:tblPrEx>
        <w:trPr>
          <w:cantSplit/>
        </w:trPr>
        <w:tc>
          <w:tcPr>
            <w:tcW w:w="1271" w:type="pct"/>
          </w:tcPr>
          <w:p w:rsidR="00BB177B" w:rsidRPr="00E177FA" w:rsidP="002B0B9D">
            <w:pPr>
              <w:spacing w:line="180" w:lineRule="exact"/>
              <w:rPr>
                <w:kern w:val="0"/>
                <w:sz w:val="15"/>
                <w:szCs w:val="15"/>
              </w:rPr>
            </w:pPr>
            <w:r w:rsidRPr="00E177FA">
              <w:rPr>
                <w:rFonts w:hint="eastAsia"/>
                <w:kern w:val="0"/>
                <w:sz w:val="15"/>
                <w:szCs w:val="15"/>
              </w:rPr>
              <w:t>正面角缺陷</w:t>
            </w:r>
            <w:r w:rsidRPr="00E177FA">
              <w:rPr>
                <w:rFonts w:hint="eastAsia"/>
                <w:kern w:val="0"/>
                <w:sz w:val="15"/>
                <w:szCs w:val="15"/>
              </w:rPr>
              <w:t>≤</w:t>
            </w:r>
            <w:r w:rsidRPr="00E177FA">
              <w:rPr>
                <w:kern w:val="0"/>
                <w:sz w:val="15"/>
                <w:szCs w:val="15"/>
              </w:rPr>
              <w:t xml:space="preserve">3, </w:t>
            </w:r>
            <w:r w:rsidRPr="00E177FA">
              <w:rPr>
                <w:rFonts w:hint="eastAsia"/>
                <w:kern w:val="0"/>
                <w:sz w:val="15"/>
                <w:szCs w:val="15"/>
              </w:rPr>
              <w:t>≤</w:t>
            </w:r>
            <w:r w:rsidRPr="00E177FA">
              <w:rPr>
                <w:kern w:val="0"/>
                <w:sz w:val="15"/>
                <w:szCs w:val="15"/>
              </w:rPr>
              <w:t>3</w:t>
            </w:r>
          </w:p>
        </w:tc>
        <w:tc>
          <w:tcPr>
            <w:tcW w:w="1228" w:type="pct"/>
            <w:vMerge/>
          </w:tcPr>
          <w:p w:rsidR="00BB177B" w:rsidRPr="00E177FA" w:rsidP="002B0B9D">
            <w:pPr>
              <w:spacing w:line="180" w:lineRule="exact"/>
              <w:rPr>
                <w:kern w:val="0"/>
                <w:sz w:val="15"/>
                <w:szCs w:val="15"/>
              </w:rPr>
            </w:pPr>
          </w:p>
        </w:tc>
        <w:tc>
          <w:tcPr>
            <w:tcW w:w="1230" w:type="pct"/>
            <w:vMerge/>
          </w:tcPr>
          <w:p w:rsidR="00BB177B" w:rsidRPr="00E177FA" w:rsidP="002B0B9D">
            <w:pPr>
              <w:spacing w:line="180" w:lineRule="exact"/>
              <w:rPr>
                <w:kern w:val="0"/>
                <w:sz w:val="15"/>
                <w:szCs w:val="15"/>
              </w:rPr>
            </w:pPr>
          </w:p>
        </w:tc>
        <w:tc>
          <w:tcPr>
            <w:tcW w:w="1272" w:type="pct"/>
          </w:tcPr>
          <w:p w:rsidR="00BB177B" w:rsidRPr="00E177FA" w:rsidP="002B0B9D">
            <w:pPr>
              <w:spacing w:line="180" w:lineRule="exact"/>
              <w:rPr>
                <w:kern w:val="0"/>
                <w:sz w:val="15"/>
                <w:szCs w:val="15"/>
              </w:rPr>
            </w:pPr>
            <w:r w:rsidRPr="00E177FA">
              <w:rPr>
                <w:kern w:val="0"/>
                <w:sz w:val="15"/>
                <w:szCs w:val="15"/>
              </w:rPr>
              <w:t xml:space="preserve">1 </w:t>
            </w:r>
            <w:r w:rsidRPr="00E177FA">
              <w:rPr>
                <w:rFonts w:hint="eastAsia"/>
                <w:kern w:val="0"/>
                <w:sz w:val="15"/>
                <w:szCs w:val="15"/>
              </w:rPr>
              <w:t>处</w:t>
            </w:r>
          </w:p>
        </w:tc>
      </w:tr>
    </w:tbl>
    <w:p w:rsidR="00BB177B" w:rsidRPr="00E177FA" w:rsidP="00BB177B">
      <w:pPr>
        <w:spacing w:line="180" w:lineRule="exact"/>
        <w:rPr>
          <w:kern w:val="0"/>
          <w:sz w:val="15"/>
          <w:szCs w:val="15"/>
        </w:rPr>
      </w:pPr>
    </w:p>
    <w:p w:rsidR="003C42DC" w:rsidP="00BB177B">
      <w:pPr>
        <w:spacing w:line="180" w:lineRule="exact"/>
        <w:jc w:val="center"/>
        <w:rPr>
          <w:rFonts w:hint="eastAsia"/>
          <w:kern w:val="0"/>
          <w:sz w:val="15"/>
          <w:szCs w:val="15"/>
          <w:lang w:eastAsia="zh-CN"/>
        </w:rPr>
      </w:pPr>
    </w:p>
    <w:p w:rsidR="00BB177B" w:rsidRPr="00E177FA" w:rsidP="00BB177B">
      <w:pPr>
        <w:spacing w:line="180" w:lineRule="exact"/>
        <w:jc w:val="center"/>
        <w:rPr>
          <w:kern w:val="0"/>
          <w:sz w:val="15"/>
          <w:szCs w:val="15"/>
        </w:rPr>
      </w:pPr>
      <w:r w:rsidRPr="00E177FA">
        <w:rPr>
          <w:rFonts w:hint="eastAsia"/>
          <w:kern w:val="0"/>
          <w:sz w:val="15"/>
          <w:szCs w:val="15"/>
        </w:rPr>
        <w:t>天然大理石板材物理性能</w:t>
      </w:r>
      <w:r w:rsidRPr="00E177FA">
        <w:rPr>
          <w:kern w:val="0"/>
          <w:sz w:val="15"/>
          <w:szCs w:val="15"/>
        </w:rPr>
        <w:t xml:space="preserve">    </w:t>
      </w:r>
      <w:r w:rsidRPr="00E177FA">
        <w:rPr>
          <w:rFonts w:hint="eastAsia"/>
          <w:kern w:val="0"/>
          <w:sz w:val="15"/>
          <w:szCs w:val="15"/>
        </w:rPr>
        <w:t>单位：</w:t>
      </w:r>
      <w:r w:rsidRPr="00E177FA">
        <w:rPr>
          <w:kern w:val="0"/>
          <w:sz w:val="15"/>
          <w:szCs w:val="15"/>
        </w:rPr>
        <w:t xml:space="preserve">mm    </w:t>
      </w:r>
      <w:r w:rsidRPr="00E177FA">
        <w:rPr>
          <w:rFonts w:hint="eastAsia"/>
          <w:kern w:val="0"/>
          <w:sz w:val="15"/>
          <w:szCs w:val="15"/>
        </w:rPr>
        <w:t>表</w:t>
      </w:r>
      <w:r w:rsidRPr="00E177FA">
        <w:rPr>
          <w:kern w:val="0"/>
          <w:sz w:val="15"/>
          <w:szCs w:val="15"/>
        </w:rPr>
        <w:t>7.8.2.2-5</w:t>
      </w:r>
    </w:p>
    <w:tbl>
      <w:tblPr>
        <w:tblStyle w:val="TableNormal"/>
        <w:tblW w:w="4722" w:type="pct"/>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38"/>
        <w:gridCol w:w="1295"/>
        <w:gridCol w:w="1294"/>
        <w:gridCol w:w="1295"/>
        <w:gridCol w:w="1294"/>
        <w:gridCol w:w="1294"/>
        <w:gridCol w:w="1046"/>
      </w:tblGrid>
      <w:tr w:rsidTr="004209F3">
        <w:tblPrEx>
          <w:tblW w:w="4722" w:type="pct"/>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Ex>
        <w:tc>
          <w:tcPr>
            <w:tcW w:w="2877" w:type="pct"/>
            <w:gridSpan w:val="4"/>
          </w:tcPr>
          <w:p w:rsidR="00BB177B" w:rsidRPr="00E177FA" w:rsidP="002B0B9D">
            <w:pPr>
              <w:spacing w:line="180" w:lineRule="exact"/>
              <w:rPr>
                <w:kern w:val="0"/>
                <w:sz w:val="15"/>
                <w:szCs w:val="15"/>
              </w:rPr>
            </w:pPr>
            <w:r w:rsidRPr="00E177FA">
              <w:rPr>
                <w:rFonts w:hint="eastAsia"/>
                <w:kern w:val="0"/>
                <w:sz w:val="15"/>
                <w:szCs w:val="15"/>
              </w:rPr>
              <w:t>化学主成分含量</w:t>
            </w:r>
            <w:r w:rsidRPr="00E177FA">
              <w:rPr>
                <w:kern w:val="0"/>
                <w:sz w:val="15"/>
                <w:szCs w:val="15"/>
              </w:rPr>
              <w:t>,%</w:t>
            </w:r>
          </w:p>
        </w:tc>
        <w:tc>
          <w:tcPr>
            <w:tcW w:w="2123" w:type="pct"/>
            <w:gridSpan w:val="3"/>
          </w:tcPr>
          <w:p w:rsidR="00BB177B" w:rsidRPr="00E177FA" w:rsidP="002B0B9D">
            <w:pPr>
              <w:spacing w:line="180" w:lineRule="exact"/>
              <w:rPr>
                <w:kern w:val="0"/>
                <w:sz w:val="15"/>
                <w:szCs w:val="15"/>
              </w:rPr>
            </w:pPr>
            <w:r w:rsidRPr="00E177FA">
              <w:rPr>
                <w:rFonts w:hint="eastAsia"/>
                <w:kern w:val="0"/>
                <w:sz w:val="15"/>
                <w:szCs w:val="15"/>
              </w:rPr>
              <w:t>镜面光泽度</w:t>
            </w:r>
            <w:r w:rsidRPr="00E177FA">
              <w:rPr>
                <w:kern w:val="0"/>
                <w:sz w:val="15"/>
                <w:szCs w:val="15"/>
              </w:rPr>
              <w:t>,</w:t>
            </w:r>
            <w:r w:rsidRPr="00E177FA">
              <w:rPr>
                <w:rFonts w:hint="eastAsia"/>
                <w:kern w:val="0"/>
                <w:sz w:val="15"/>
                <w:szCs w:val="15"/>
              </w:rPr>
              <w:t>光泽单位</w:t>
            </w:r>
          </w:p>
        </w:tc>
      </w:tr>
      <w:tr w:rsidTr="004209F3">
        <w:tblPrEx>
          <w:tblW w:w="4722" w:type="pct"/>
          <w:tblInd w:w="250" w:type="dxa"/>
          <w:tblLook w:val="01E0"/>
        </w:tblPrEx>
        <w:tc>
          <w:tcPr>
            <w:tcW w:w="607" w:type="pct"/>
          </w:tcPr>
          <w:p w:rsidR="00BB177B" w:rsidRPr="00E177FA" w:rsidP="002B0B9D">
            <w:pPr>
              <w:spacing w:line="180" w:lineRule="exact"/>
              <w:rPr>
                <w:kern w:val="0"/>
                <w:sz w:val="15"/>
                <w:szCs w:val="15"/>
              </w:rPr>
            </w:pPr>
            <w:r w:rsidRPr="00E177FA">
              <w:rPr>
                <w:rFonts w:hint="eastAsia"/>
                <w:kern w:val="0"/>
                <w:sz w:val="15"/>
                <w:szCs w:val="15"/>
              </w:rPr>
              <w:t>氧化钙</w:t>
            </w:r>
          </w:p>
        </w:tc>
        <w:tc>
          <w:tcPr>
            <w:tcW w:w="757" w:type="pct"/>
          </w:tcPr>
          <w:p w:rsidR="00BB177B" w:rsidRPr="00E177FA" w:rsidP="002B0B9D">
            <w:pPr>
              <w:spacing w:line="180" w:lineRule="exact"/>
              <w:rPr>
                <w:kern w:val="0"/>
                <w:sz w:val="15"/>
                <w:szCs w:val="15"/>
              </w:rPr>
            </w:pPr>
            <w:r w:rsidRPr="00E177FA">
              <w:rPr>
                <w:rFonts w:hint="eastAsia"/>
                <w:kern w:val="0"/>
                <w:sz w:val="15"/>
                <w:szCs w:val="15"/>
              </w:rPr>
              <w:t>氧化镁</w:t>
            </w:r>
          </w:p>
        </w:tc>
        <w:tc>
          <w:tcPr>
            <w:tcW w:w="756" w:type="pct"/>
          </w:tcPr>
          <w:p w:rsidR="00BB177B" w:rsidRPr="00E177FA" w:rsidP="002B0B9D">
            <w:pPr>
              <w:spacing w:line="180" w:lineRule="exact"/>
              <w:rPr>
                <w:kern w:val="0"/>
                <w:sz w:val="15"/>
                <w:szCs w:val="15"/>
              </w:rPr>
            </w:pPr>
            <w:r w:rsidRPr="00E177FA">
              <w:rPr>
                <w:rFonts w:hint="eastAsia"/>
                <w:kern w:val="0"/>
                <w:sz w:val="15"/>
                <w:szCs w:val="15"/>
              </w:rPr>
              <w:t>二氧化钙</w:t>
            </w:r>
          </w:p>
        </w:tc>
        <w:tc>
          <w:tcPr>
            <w:tcW w:w="757" w:type="pct"/>
          </w:tcPr>
          <w:p w:rsidR="00BB177B" w:rsidRPr="00E177FA" w:rsidP="002B0B9D">
            <w:pPr>
              <w:spacing w:line="180" w:lineRule="exact"/>
              <w:rPr>
                <w:kern w:val="0"/>
                <w:sz w:val="15"/>
                <w:szCs w:val="15"/>
              </w:rPr>
            </w:pPr>
            <w:r w:rsidRPr="00E177FA">
              <w:rPr>
                <w:rFonts w:hint="eastAsia"/>
                <w:kern w:val="0"/>
                <w:sz w:val="15"/>
                <w:szCs w:val="15"/>
              </w:rPr>
              <w:t>灼烧减量</w:t>
            </w:r>
          </w:p>
        </w:tc>
        <w:tc>
          <w:tcPr>
            <w:tcW w:w="756" w:type="pct"/>
          </w:tcPr>
          <w:p w:rsidR="00BB177B" w:rsidRPr="00E177FA" w:rsidP="002B0B9D">
            <w:pPr>
              <w:spacing w:line="180" w:lineRule="exact"/>
              <w:rPr>
                <w:kern w:val="0"/>
                <w:sz w:val="15"/>
                <w:szCs w:val="15"/>
              </w:rPr>
            </w:pPr>
            <w:r w:rsidRPr="00E177FA">
              <w:rPr>
                <w:rFonts w:hint="eastAsia"/>
                <w:kern w:val="0"/>
                <w:sz w:val="15"/>
                <w:szCs w:val="15"/>
              </w:rPr>
              <w:t>优等品</w:t>
            </w:r>
          </w:p>
        </w:tc>
        <w:tc>
          <w:tcPr>
            <w:tcW w:w="756" w:type="pct"/>
          </w:tcPr>
          <w:p w:rsidR="00BB177B" w:rsidRPr="00E177FA" w:rsidP="002B0B9D">
            <w:pPr>
              <w:spacing w:line="180" w:lineRule="exact"/>
              <w:rPr>
                <w:kern w:val="0"/>
                <w:sz w:val="15"/>
                <w:szCs w:val="15"/>
              </w:rPr>
            </w:pPr>
            <w:r w:rsidRPr="00E177FA">
              <w:rPr>
                <w:rFonts w:hint="eastAsia"/>
                <w:kern w:val="0"/>
                <w:sz w:val="15"/>
                <w:szCs w:val="15"/>
              </w:rPr>
              <w:t>一等品</w:t>
            </w:r>
          </w:p>
        </w:tc>
        <w:tc>
          <w:tcPr>
            <w:tcW w:w="611" w:type="pct"/>
          </w:tcPr>
          <w:p w:rsidR="00BB177B" w:rsidRPr="00E177FA" w:rsidP="002B0B9D">
            <w:pPr>
              <w:spacing w:line="180" w:lineRule="exact"/>
              <w:rPr>
                <w:kern w:val="0"/>
                <w:sz w:val="15"/>
                <w:szCs w:val="15"/>
              </w:rPr>
            </w:pPr>
            <w:r w:rsidRPr="00E177FA">
              <w:rPr>
                <w:rFonts w:hint="eastAsia"/>
                <w:kern w:val="0"/>
                <w:sz w:val="15"/>
                <w:szCs w:val="15"/>
              </w:rPr>
              <w:t>合格品</w:t>
            </w:r>
          </w:p>
        </w:tc>
      </w:tr>
      <w:tr w:rsidTr="004209F3">
        <w:tblPrEx>
          <w:tblW w:w="4722" w:type="pct"/>
          <w:tblInd w:w="250" w:type="dxa"/>
          <w:tblLook w:val="01E0"/>
        </w:tblPrEx>
        <w:trPr>
          <w:cantSplit/>
        </w:trPr>
        <w:tc>
          <w:tcPr>
            <w:tcW w:w="607" w:type="pct"/>
          </w:tcPr>
          <w:p w:rsidR="00BB177B" w:rsidRPr="00E177FA" w:rsidP="002B0B9D">
            <w:pPr>
              <w:spacing w:line="180" w:lineRule="exact"/>
              <w:rPr>
                <w:kern w:val="0"/>
                <w:sz w:val="15"/>
                <w:szCs w:val="15"/>
              </w:rPr>
            </w:pPr>
            <w:r w:rsidRPr="00E177FA">
              <w:rPr>
                <w:kern w:val="0"/>
                <w:sz w:val="15"/>
                <w:szCs w:val="15"/>
              </w:rPr>
              <w:t>40~56</w:t>
            </w:r>
          </w:p>
        </w:tc>
        <w:tc>
          <w:tcPr>
            <w:tcW w:w="757" w:type="pct"/>
          </w:tcPr>
          <w:p w:rsidR="00BB177B" w:rsidRPr="00E177FA" w:rsidP="002B0B9D">
            <w:pPr>
              <w:spacing w:line="180" w:lineRule="exact"/>
              <w:rPr>
                <w:kern w:val="0"/>
                <w:sz w:val="15"/>
                <w:szCs w:val="15"/>
              </w:rPr>
            </w:pPr>
            <w:r w:rsidRPr="00E177FA">
              <w:rPr>
                <w:kern w:val="0"/>
                <w:sz w:val="15"/>
                <w:szCs w:val="15"/>
              </w:rPr>
              <w:t>0~5</w:t>
            </w:r>
          </w:p>
        </w:tc>
        <w:tc>
          <w:tcPr>
            <w:tcW w:w="756" w:type="pct"/>
          </w:tcPr>
          <w:p w:rsidR="00BB177B" w:rsidRPr="00E177FA" w:rsidP="002B0B9D">
            <w:pPr>
              <w:spacing w:line="180" w:lineRule="exact"/>
              <w:rPr>
                <w:kern w:val="0"/>
                <w:sz w:val="15"/>
                <w:szCs w:val="15"/>
              </w:rPr>
            </w:pPr>
            <w:r w:rsidRPr="00E177FA">
              <w:rPr>
                <w:kern w:val="0"/>
                <w:sz w:val="15"/>
                <w:szCs w:val="15"/>
              </w:rPr>
              <w:t>0~15</w:t>
            </w:r>
          </w:p>
        </w:tc>
        <w:tc>
          <w:tcPr>
            <w:tcW w:w="757" w:type="pct"/>
          </w:tcPr>
          <w:p w:rsidR="00BB177B" w:rsidRPr="00E177FA" w:rsidP="002B0B9D">
            <w:pPr>
              <w:spacing w:line="180" w:lineRule="exact"/>
              <w:rPr>
                <w:kern w:val="0"/>
                <w:sz w:val="15"/>
                <w:szCs w:val="15"/>
              </w:rPr>
            </w:pPr>
            <w:r w:rsidRPr="00E177FA">
              <w:rPr>
                <w:kern w:val="0"/>
                <w:sz w:val="15"/>
                <w:szCs w:val="15"/>
              </w:rPr>
              <w:t>30~45</w:t>
            </w:r>
          </w:p>
        </w:tc>
        <w:tc>
          <w:tcPr>
            <w:tcW w:w="756" w:type="pct"/>
            <w:vMerge w:val="restart"/>
          </w:tcPr>
          <w:p w:rsidR="00BB177B" w:rsidRPr="00E177FA" w:rsidP="002B0B9D">
            <w:pPr>
              <w:spacing w:line="180" w:lineRule="exact"/>
              <w:rPr>
                <w:kern w:val="0"/>
                <w:sz w:val="15"/>
                <w:szCs w:val="15"/>
              </w:rPr>
            </w:pPr>
            <w:r w:rsidRPr="00E177FA">
              <w:rPr>
                <w:kern w:val="0"/>
                <w:sz w:val="15"/>
                <w:szCs w:val="15"/>
              </w:rPr>
              <w:t xml:space="preserve">90  </w:t>
            </w:r>
          </w:p>
        </w:tc>
        <w:tc>
          <w:tcPr>
            <w:tcW w:w="756" w:type="pct"/>
            <w:vMerge w:val="restart"/>
          </w:tcPr>
          <w:p w:rsidR="00BB177B" w:rsidRPr="00E177FA" w:rsidP="002B0B9D">
            <w:pPr>
              <w:spacing w:line="180" w:lineRule="exact"/>
              <w:rPr>
                <w:kern w:val="0"/>
                <w:sz w:val="15"/>
                <w:szCs w:val="15"/>
              </w:rPr>
            </w:pPr>
            <w:r w:rsidRPr="00E177FA">
              <w:rPr>
                <w:kern w:val="0"/>
                <w:sz w:val="15"/>
                <w:szCs w:val="15"/>
              </w:rPr>
              <w:t>80</w:t>
            </w:r>
          </w:p>
        </w:tc>
        <w:tc>
          <w:tcPr>
            <w:tcW w:w="611" w:type="pct"/>
            <w:vMerge w:val="restart"/>
          </w:tcPr>
          <w:p w:rsidR="00BB177B" w:rsidRPr="00E177FA" w:rsidP="002B0B9D">
            <w:pPr>
              <w:spacing w:line="180" w:lineRule="exact"/>
              <w:rPr>
                <w:kern w:val="0"/>
                <w:sz w:val="15"/>
                <w:szCs w:val="15"/>
              </w:rPr>
            </w:pPr>
            <w:r w:rsidRPr="00E177FA">
              <w:rPr>
                <w:kern w:val="0"/>
                <w:sz w:val="15"/>
                <w:szCs w:val="15"/>
              </w:rPr>
              <w:t>70</w:t>
            </w:r>
          </w:p>
        </w:tc>
      </w:tr>
      <w:tr w:rsidTr="004209F3">
        <w:tblPrEx>
          <w:tblW w:w="4722" w:type="pct"/>
          <w:tblInd w:w="250" w:type="dxa"/>
          <w:tblLook w:val="01E0"/>
        </w:tblPrEx>
        <w:trPr>
          <w:cantSplit/>
        </w:trPr>
        <w:tc>
          <w:tcPr>
            <w:tcW w:w="607" w:type="pct"/>
          </w:tcPr>
          <w:p w:rsidR="00BB177B" w:rsidRPr="00E177FA" w:rsidP="002B0B9D">
            <w:pPr>
              <w:spacing w:line="180" w:lineRule="exact"/>
              <w:rPr>
                <w:kern w:val="0"/>
                <w:sz w:val="15"/>
                <w:szCs w:val="15"/>
              </w:rPr>
            </w:pPr>
            <w:r w:rsidRPr="00E177FA">
              <w:rPr>
                <w:kern w:val="0"/>
                <w:sz w:val="15"/>
                <w:szCs w:val="15"/>
              </w:rPr>
              <w:t xml:space="preserve">25~35 </w:t>
            </w:r>
          </w:p>
        </w:tc>
        <w:tc>
          <w:tcPr>
            <w:tcW w:w="757" w:type="pct"/>
          </w:tcPr>
          <w:p w:rsidR="00BB177B" w:rsidRPr="00E177FA" w:rsidP="002B0B9D">
            <w:pPr>
              <w:spacing w:line="180" w:lineRule="exact"/>
              <w:rPr>
                <w:kern w:val="0"/>
                <w:sz w:val="15"/>
                <w:szCs w:val="15"/>
              </w:rPr>
            </w:pPr>
            <w:r w:rsidRPr="00E177FA">
              <w:rPr>
                <w:kern w:val="0"/>
                <w:sz w:val="15"/>
                <w:szCs w:val="15"/>
              </w:rPr>
              <w:t>15~25</w:t>
            </w:r>
          </w:p>
        </w:tc>
        <w:tc>
          <w:tcPr>
            <w:tcW w:w="756" w:type="pct"/>
          </w:tcPr>
          <w:p w:rsidR="00BB177B" w:rsidRPr="00E177FA" w:rsidP="002B0B9D">
            <w:pPr>
              <w:spacing w:line="180" w:lineRule="exact"/>
              <w:rPr>
                <w:kern w:val="0"/>
                <w:sz w:val="15"/>
                <w:szCs w:val="15"/>
              </w:rPr>
            </w:pPr>
            <w:r w:rsidRPr="00E177FA">
              <w:rPr>
                <w:kern w:val="0"/>
                <w:sz w:val="15"/>
                <w:szCs w:val="15"/>
              </w:rPr>
              <w:t>0~15</w:t>
            </w:r>
          </w:p>
        </w:tc>
        <w:tc>
          <w:tcPr>
            <w:tcW w:w="757" w:type="pct"/>
          </w:tcPr>
          <w:p w:rsidR="00BB177B" w:rsidRPr="00E177FA" w:rsidP="002B0B9D">
            <w:pPr>
              <w:spacing w:line="180" w:lineRule="exact"/>
              <w:rPr>
                <w:kern w:val="0"/>
                <w:sz w:val="15"/>
                <w:szCs w:val="15"/>
              </w:rPr>
            </w:pPr>
            <w:r w:rsidRPr="00E177FA">
              <w:rPr>
                <w:kern w:val="0"/>
                <w:sz w:val="15"/>
                <w:szCs w:val="15"/>
              </w:rPr>
              <w:t>35~45</w:t>
            </w:r>
          </w:p>
        </w:tc>
        <w:tc>
          <w:tcPr>
            <w:tcW w:w="756" w:type="pct"/>
            <w:vMerge/>
          </w:tcPr>
          <w:p w:rsidR="00BB177B" w:rsidRPr="00E177FA" w:rsidP="002B0B9D">
            <w:pPr>
              <w:spacing w:line="180" w:lineRule="exact"/>
              <w:rPr>
                <w:kern w:val="0"/>
                <w:sz w:val="15"/>
                <w:szCs w:val="15"/>
              </w:rPr>
            </w:pPr>
          </w:p>
        </w:tc>
        <w:tc>
          <w:tcPr>
            <w:tcW w:w="756" w:type="pct"/>
            <w:vMerge/>
          </w:tcPr>
          <w:p w:rsidR="00BB177B" w:rsidRPr="00E177FA" w:rsidP="002B0B9D">
            <w:pPr>
              <w:spacing w:line="180" w:lineRule="exact"/>
              <w:rPr>
                <w:kern w:val="0"/>
                <w:sz w:val="15"/>
                <w:szCs w:val="15"/>
              </w:rPr>
            </w:pPr>
          </w:p>
        </w:tc>
        <w:tc>
          <w:tcPr>
            <w:tcW w:w="611" w:type="pct"/>
            <w:vMerge/>
          </w:tcPr>
          <w:p w:rsidR="00BB177B" w:rsidRPr="00E177FA" w:rsidP="002B0B9D">
            <w:pPr>
              <w:spacing w:line="180" w:lineRule="exact"/>
              <w:rPr>
                <w:kern w:val="0"/>
                <w:sz w:val="15"/>
                <w:szCs w:val="15"/>
              </w:rPr>
            </w:pPr>
          </w:p>
        </w:tc>
      </w:tr>
      <w:tr w:rsidTr="004209F3">
        <w:tblPrEx>
          <w:tblW w:w="4722" w:type="pct"/>
          <w:tblInd w:w="250" w:type="dxa"/>
          <w:tblLook w:val="01E0"/>
        </w:tblPrEx>
        <w:trPr>
          <w:cantSplit/>
        </w:trPr>
        <w:tc>
          <w:tcPr>
            <w:tcW w:w="607" w:type="pct"/>
          </w:tcPr>
          <w:p w:rsidR="00BB177B" w:rsidRPr="00E177FA" w:rsidP="002B0B9D">
            <w:pPr>
              <w:spacing w:line="180" w:lineRule="exact"/>
              <w:rPr>
                <w:kern w:val="0"/>
                <w:sz w:val="15"/>
                <w:szCs w:val="15"/>
              </w:rPr>
            </w:pPr>
            <w:r w:rsidRPr="00E177FA">
              <w:rPr>
                <w:kern w:val="0"/>
                <w:sz w:val="15"/>
                <w:szCs w:val="15"/>
              </w:rPr>
              <w:t xml:space="preserve">25~35 </w:t>
            </w:r>
          </w:p>
        </w:tc>
        <w:tc>
          <w:tcPr>
            <w:tcW w:w="757" w:type="pct"/>
          </w:tcPr>
          <w:p w:rsidR="00BB177B" w:rsidRPr="00E177FA" w:rsidP="002B0B9D">
            <w:pPr>
              <w:spacing w:line="180" w:lineRule="exact"/>
              <w:rPr>
                <w:kern w:val="0"/>
                <w:sz w:val="15"/>
                <w:szCs w:val="15"/>
              </w:rPr>
            </w:pPr>
            <w:r w:rsidRPr="00E177FA">
              <w:rPr>
                <w:kern w:val="0"/>
                <w:sz w:val="15"/>
                <w:szCs w:val="15"/>
              </w:rPr>
              <w:t>15~25</w:t>
            </w:r>
          </w:p>
        </w:tc>
        <w:tc>
          <w:tcPr>
            <w:tcW w:w="756" w:type="pct"/>
          </w:tcPr>
          <w:p w:rsidR="00BB177B" w:rsidRPr="00E177FA" w:rsidP="002B0B9D">
            <w:pPr>
              <w:spacing w:line="180" w:lineRule="exact"/>
              <w:rPr>
                <w:kern w:val="0"/>
                <w:sz w:val="15"/>
                <w:szCs w:val="15"/>
              </w:rPr>
            </w:pPr>
            <w:r w:rsidRPr="00E177FA">
              <w:rPr>
                <w:kern w:val="0"/>
                <w:sz w:val="15"/>
                <w:szCs w:val="15"/>
              </w:rPr>
              <w:t>10~25</w:t>
            </w:r>
          </w:p>
        </w:tc>
        <w:tc>
          <w:tcPr>
            <w:tcW w:w="757" w:type="pct"/>
          </w:tcPr>
          <w:p w:rsidR="00BB177B" w:rsidRPr="00E177FA" w:rsidP="002B0B9D">
            <w:pPr>
              <w:spacing w:line="180" w:lineRule="exact"/>
              <w:rPr>
                <w:kern w:val="0"/>
                <w:sz w:val="15"/>
                <w:szCs w:val="15"/>
              </w:rPr>
            </w:pPr>
            <w:r w:rsidRPr="00E177FA">
              <w:rPr>
                <w:kern w:val="0"/>
                <w:sz w:val="15"/>
                <w:szCs w:val="15"/>
              </w:rPr>
              <w:t>25~35</w:t>
            </w:r>
          </w:p>
        </w:tc>
        <w:tc>
          <w:tcPr>
            <w:tcW w:w="756" w:type="pct"/>
            <w:vMerge w:val="restart"/>
          </w:tcPr>
          <w:p w:rsidR="00BB177B" w:rsidRPr="00E177FA" w:rsidP="002B0B9D">
            <w:pPr>
              <w:spacing w:line="180" w:lineRule="exact"/>
              <w:rPr>
                <w:kern w:val="0"/>
                <w:sz w:val="15"/>
                <w:szCs w:val="15"/>
              </w:rPr>
            </w:pPr>
            <w:r w:rsidRPr="00E177FA">
              <w:rPr>
                <w:kern w:val="0"/>
                <w:sz w:val="15"/>
                <w:szCs w:val="15"/>
              </w:rPr>
              <w:t xml:space="preserve">80 </w:t>
            </w:r>
          </w:p>
        </w:tc>
        <w:tc>
          <w:tcPr>
            <w:tcW w:w="756" w:type="pct"/>
            <w:vMerge w:val="restart"/>
          </w:tcPr>
          <w:p w:rsidR="00BB177B" w:rsidRPr="00E177FA" w:rsidP="002B0B9D">
            <w:pPr>
              <w:spacing w:line="180" w:lineRule="exact"/>
              <w:rPr>
                <w:kern w:val="0"/>
                <w:sz w:val="15"/>
                <w:szCs w:val="15"/>
              </w:rPr>
            </w:pPr>
            <w:r w:rsidRPr="00E177FA">
              <w:rPr>
                <w:kern w:val="0"/>
                <w:sz w:val="15"/>
                <w:szCs w:val="15"/>
              </w:rPr>
              <w:t>70</w:t>
            </w:r>
          </w:p>
        </w:tc>
        <w:tc>
          <w:tcPr>
            <w:tcW w:w="611" w:type="pct"/>
            <w:vMerge w:val="restart"/>
          </w:tcPr>
          <w:p w:rsidR="00BB177B" w:rsidRPr="00E177FA" w:rsidP="002B0B9D">
            <w:pPr>
              <w:spacing w:line="180" w:lineRule="exact"/>
              <w:rPr>
                <w:kern w:val="0"/>
                <w:sz w:val="15"/>
                <w:szCs w:val="15"/>
              </w:rPr>
            </w:pPr>
            <w:r w:rsidRPr="00E177FA">
              <w:rPr>
                <w:kern w:val="0"/>
                <w:sz w:val="15"/>
                <w:szCs w:val="15"/>
              </w:rPr>
              <w:t>60</w:t>
            </w:r>
          </w:p>
        </w:tc>
      </w:tr>
      <w:tr w:rsidTr="004209F3">
        <w:tblPrEx>
          <w:tblW w:w="4722" w:type="pct"/>
          <w:tblInd w:w="250" w:type="dxa"/>
          <w:tblLook w:val="01E0"/>
        </w:tblPrEx>
        <w:trPr>
          <w:cantSplit/>
        </w:trPr>
        <w:tc>
          <w:tcPr>
            <w:tcW w:w="607" w:type="pct"/>
          </w:tcPr>
          <w:p w:rsidR="00BB177B" w:rsidRPr="00E177FA" w:rsidP="002B0B9D">
            <w:pPr>
              <w:spacing w:line="180" w:lineRule="exact"/>
              <w:rPr>
                <w:kern w:val="0"/>
                <w:sz w:val="15"/>
                <w:szCs w:val="15"/>
              </w:rPr>
            </w:pPr>
            <w:r w:rsidRPr="00E177FA">
              <w:rPr>
                <w:kern w:val="0"/>
                <w:sz w:val="15"/>
                <w:szCs w:val="15"/>
              </w:rPr>
              <w:t>34~37</w:t>
            </w:r>
          </w:p>
        </w:tc>
        <w:tc>
          <w:tcPr>
            <w:tcW w:w="757" w:type="pct"/>
          </w:tcPr>
          <w:p w:rsidR="00BB177B" w:rsidRPr="00E177FA" w:rsidP="002B0B9D">
            <w:pPr>
              <w:spacing w:line="180" w:lineRule="exact"/>
              <w:rPr>
                <w:kern w:val="0"/>
                <w:sz w:val="15"/>
                <w:szCs w:val="15"/>
              </w:rPr>
            </w:pPr>
            <w:r w:rsidRPr="00E177FA">
              <w:rPr>
                <w:kern w:val="0"/>
                <w:sz w:val="15"/>
                <w:szCs w:val="15"/>
              </w:rPr>
              <w:t>15~18</w:t>
            </w:r>
          </w:p>
        </w:tc>
        <w:tc>
          <w:tcPr>
            <w:tcW w:w="756" w:type="pct"/>
          </w:tcPr>
          <w:p w:rsidR="00BB177B" w:rsidRPr="00E177FA" w:rsidP="002B0B9D">
            <w:pPr>
              <w:spacing w:line="180" w:lineRule="exact"/>
              <w:rPr>
                <w:kern w:val="0"/>
                <w:sz w:val="15"/>
                <w:szCs w:val="15"/>
              </w:rPr>
            </w:pPr>
            <w:r w:rsidRPr="00E177FA">
              <w:rPr>
                <w:kern w:val="0"/>
                <w:sz w:val="15"/>
                <w:szCs w:val="15"/>
              </w:rPr>
              <w:t>0~1</w:t>
            </w:r>
          </w:p>
        </w:tc>
        <w:tc>
          <w:tcPr>
            <w:tcW w:w="757" w:type="pct"/>
          </w:tcPr>
          <w:p w:rsidR="00BB177B" w:rsidRPr="00E177FA" w:rsidP="002B0B9D">
            <w:pPr>
              <w:spacing w:line="180" w:lineRule="exact"/>
              <w:rPr>
                <w:kern w:val="0"/>
                <w:sz w:val="15"/>
                <w:szCs w:val="15"/>
              </w:rPr>
            </w:pPr>
            <w:r w:rsidRPr="00E177FA">
              <w:rPr>
                <w:kern w:val="0"/>
                <w:sz w:val="15"/>
                <w:szCs w:val="15"/>
              </w:rPr>
              <w:t>42~45</w:t>
            </w:r>
          </w:p>
        </w:tc>
        <w:tc>
          <w:tcPr>
            <w:tcW w:w="756" w:type="pct"/>
            <w:vMerge/>
          </w:tcPr>
          <w:p w:rsidR="00BB177B" w:rsidRPr="00E177FA" w:rsidP="002B0B9D">
            <w:pPr>
              <w:spacing w:line="180" w:lineRule="exact"/>
              <w:rPr>
                <w:kern w:val="0"/>
                <w:sz w:val="15"/>
                <w:szCs w:val="15"/>
              </w:rPr>
            </w:pPr>
          </w:p>
        </w:tc>
        <w:tc>
          <w:tcPr>
            <w:tcW w:w="756" w:type="pct"/>
            <w:vMerge/>
          </w:tcPr>
          <w:p w:rsidR="00BB177B" w:rsidRPr="00E177FA" w:rsidP="002B0B9D">
            <w:pPr>
              <w:spacing w:line="180" w:lineRule="exact"/>
              <w:rPr>
                <w:kern w:val="0"/>
                <w:sz w:val="15"/>
                <w:szCs w:val="15"/>
              </w:rPr>
            </w:pPr>
          </w:p>
        </w:tc>
        <w:tc>
          <w:tcPr>
            <w:tcW w:w="611" w:type="pct"/>
            <w:vMerge/>
          </w:tcPr>
          <w:p w:rsidR="00BB177B" w:rsidRPr="00E177FA" w:rsidP="002B0B9D">
            <w:pPr>
              <w:spacing w:line="180" w:lineRule="exact"/>
              <w:rPr>
                <w:kern w:val="0"/>
                <w:sz w:val="15"/>
                <w:szCs w:val="15"/>
              </w:rPr>
            </w:pPr>
          </w:p>
        </w:tc>
      </w:tr>
      <w:tr w:rsidTr="004209F3">
        <w:tblPrEx>
          <w:tblW w:w="4722" w:type="pct"/>
          <w:tblInd w:w="250" w:type="dxa"/>
          <w:tblLook w:val="01E0"/>
        </w:tblPrEx>
        <w:tc>
          <w:tcPr>
            <w:tcW w:w="607" w:type="pct"/>
          </w:tcPr>
          <w:p w:rsidR="00BB177B" w:rsidRPr="00E177FA" w:rsidP="002B0B9D">
            <w:pPr>
              <w:spacing w:line="180" w:lineRule="exact"/>
              <w:rPr>
                <w:kern w:val="0"/>
                <w:sz w:val="15"/>
                <w:szCs w:val="15"/>
              </w:rPr>
            </w:pPr>
            <w:r w:rsidRPr="00E177FA">
              <w:rPr>
                <w:kern w:val="0"/>
                <w:sz w:val="15"/>
                <w:szCs w:val="15"/>
              </w:rPr>
              <w:t xml:space="preserve">1~5 </w:t>
            </w:r>
          </w:p>
        </w:tc>
        <w:tc>
          <w:tcPr>
            <w:tcW w:w="757" w:type="pct"/>
          </w:tcPr>
          <w:p w:rsidR="00BB177B" w:rsidRPr="00E177FA" w:rsidP="002B0B9D">
            <w:pPr>
              <w:spacing w:line="180" w:lineRule="exact"/>
              <w:rPr>
                <w:kern w:val="0"/>
                <w:sz w:val="15"/>
                <w:szCs w:val="15"/>
              </w:rPr>
            </w:pPr>
            <w:r w:rsidRPr="00E177FA">
              <w:rPr>
                <w:kern w:val="0"/>
                <w:sz w:val="15"/>
                <w:szCs w:val="15"/>
              </w:rPr>
              <w:t>44~50</w:t>
            </w:r>
          </w:p>
        </w:tc>
        <w:tc>
          <w:tcPr>
            <w:tcW w:w="756" w:type="pct"/>
          </w:tcPr>
          <w:p w:rsidR="00BB177B" w:rsidRPr="00E177FA" w:rsidP="002B0B9D">
            <w:pPr>
              <w:spacing w:line="180" w:lineRule="exact"/>
              <w:rPr>
                <w:kern w:val="0"/>
                <w:sz w:val="15"/>
                <w:szCs w:val="15"/>
              </w:rPr>
            </w:pPr>
            <w:r w:rsidRPr="00E177FA">
              <w:rPr>
                <w:kern w:val="0"/>
                <w:sz w:val="15"/>
                <w:szCs w:val="15"/>
              </w:rPr>
              <w:t>32~38</w:t>
            </w:r>
          </w:p>
        </w:tc>
        <w:tc>
          <w:tcPr>
            <w:tcW w:w="757" w:type="pct"/>
          </w:tcPr>
          <w:p w:rsidR="00BB177B" w:rsidRPr="00E177FA" w:rsidP="002B0B9D">
            <w:pPr>
              <w:spacing w:line="180" w:lineRule="exact"/>
              <w:rPr>
                <w:kern w:val="0"/>
                <w:sz w:val="15"/>
                <w:szCs w:val="15"/>
              </w:rPr>
            </w:pPr>
            <w:r w:rsidRPr="00E177FA">
              <w:rPr>
                <w:kern w:val="0"/>
                <w:sz w:val="15"/>
                <w:szCs w:val="15"/>
              </w:rPr>
              <w:t>1</w:t>
            </w:r>
            <w:r w:rsidRPr="00E177FA">
              <w:rPr>
                <w:kern w:val="0"/>
                <w:sz w:val="15"/>
                <w:szCs w:val="15"/>
              </w:rPr>
              <w:t>0~20</w:t>
            </w:r>
          </w:p>
        </w:tc>
        <w:tc>
          <w:tcPr>
            <w:tcW w:w="756" w:type="pct"/>
          </w:tcPr>
          <w:p w:rsidR="00BB177B" w:rsidRPr="00E177FA" w:rsidP="002B0B9D">
            <w:pPr>
              <w:spacing w:line="180" w:lineRule="exact"/>
              <w:rPr>
                <w:kern w:val="0"/>
                <w:sz w:val="15"/>
                <w:szCs w:val="15"/>
              </w:rPr>
            </w:pPr>
            <w:r w:rsidRPr="00E177FA">
              <w:rPr>
                <w:kern w:val="0"/>
                <w:sz w:val="15"/>
                <w:szCs w:val="15"/>
              </w:rPr>
              <w:t xml:space="preserve">60  </w:t>
            </w:r>
          </w:p>
        </w:tc>
        <w:tc>
          <w:tcPr>
            <w:tcW w:w="756" w:type="pct"/>
          </w:tcPr>
          <w:p w:rsidR="00BB177B" w:rsidRPr="00E177FA" w:rsidP="002B0B9D">
            <w:pPr>
              <w:spacing w:line="180" w:lineRule="exact"/>
              <w:rPr>
                <w:kern w:val="0"/>
                <w:sz w:val="15"/>
                <w:szCs w:val="15"/>
              </w:rPr>
            </w:pPr>
            <w:r w:rsidRPr="00E177FA">
              <w:rPr>
                <w:kern w:val="0"/>
                <w:sz w:val="15"/>
                <w:szCs w:val="15"/>
              </w:rPr>
              <w:t>50</w:t>
            </w:r>
          </w:p>
        </w:tc>
        <w:tc>
          <w:tcPr>
            <w:tcW w:w="611" w:type="pct"/>
          </w:tcPr>
          <w:p w:rsidR="00BB177B" w:rsidRPr="00E177FA" w:rsidP="002B0B9D">
            <w:pPr>
              <w:spacing w:line="180" w:lineRule="exact"/>
              <w:rPr>
                <w:kern w:val="0"/>
                <w:sz w:val="15"/>
                <w:szCs w:val="15"/>
              </w:rPr>
            </w:pPr>
            <w:r w:rsidRPr="00E177FA">
              <w:rPr>
                <w:kern w:val="0"/>
                <w:sz w:val="15"/>
                <w:szCs w:val="15"/>
              </w:rPr>
              <w:t>10</w:t>
            </w:r>
          </w:p>
        </w:tc>
      </w:tr>
    </w:tbl>
    <w:p w:rsidR="00BB177B" w:rsidRPr="00E177FA" w:rsidP="00BB177B">
      <w:pPr>
        <w:spacing w:line="180" w:lineRule="exact"/>
        <w:rPr>
          <w:kern w:val="0"/>
          <w:sz w:val="15"/>
          <w:szCs w:val="15"/>
        </w:rPr>
      </w:pPr>
    </w:p>
    <w:p w:rsidR="003C42DC" w:rsidP="00BB177B">
      <w:pPr>
        <w:spacing w:line="180" w:lineRule="exact"/>
        <w:jc w:val="center"/>
        <w:rPr>
          <w:rFonts w:hint="eastAsia"/>
          <w:kern w:val="0"/>
          <w:sz w:val="15"/>
          <w:szCs w:val="15"/>
          <w:lang w:eastAsia="zh-CN"/>
        </w:rPr>
        <w:sectPr w:rsidSect="002B0B9D">
          <w:type w:val="nextPage"/>
          <w:pgSz w:w="11906" w:h="16838"/>
          <w:pgMar w:top="1247" w:right="1418" w:bottom="1134" w:left="1644" w:header="851" w:footer="680" w:gutter="0"/>
          <w:pgNumType w:start="36"/>
          <w:cols w:space="425"/>
          <w:titlePg w:val="0"/>
          <w:docGrid w:type="lines" w:linePitch="312"/>
        </w:sectPr>
      </w:pPr>
    </w:p>
    <w:p w:rsidR="003C42DC" w:rsidP="00BB177B">
      <w:pPr>
        <w:spacing w:line="180" w:lineRule="exact"/>
        <w:jc w:val="center"/>
        <w:rPr>
          <w:rFonts w:hint="eastAsia"/>
          <w:kern w:val="0"/>
          <w:sz w:val="15"/>
          <w:szCs w:val="15"/>
          <w:lang w:eastAsia="zh-CN"/>
        </w:rPr>
      </w:pPr>
    </w:p>
    <w:p w:rsidR="00BB177B" w:rsidRPr="00E177FA" w:rsidP="00BB177B">
      <w:pPr>
        <w:spacing w:line="180" w:lineRule="exact"/>
        <w:jc w:val="center"/>
        <w:rPr>
          <w:kern w:val="0"/>
          <w:sz w:val="15"/>
          <w:szCs w:val="15"/>
          <w:lang w:eastAsia="zh-CN"/>
        </w:rPr>
      </w:pPr>
      <w:r w:rsidRPr="00E177FA">
        <w:rPr>
          <w:rFonts w:hint="eastAsia"/>
          <w:kern w:val="0"/>
          <w:sz w:val="15"/>
          <w:szCs w:val="15"/>
        </w:rPr>
        <w:t>天然花岗石材材规格尺寸允许偏差</w:t>
      </w:r>
      <w:r w:rsidRPr="00E177FA">
        <w:rPr>
          <w:kern w:val="0"/>
          <w:sz w:val="15"/>
          <w:szCs w:val="15"/>
        </w:rPr>
        <w:t xml:space="preserve">    </w:t>
      </w:r>
      <w:r w:rsidRPr="00E177FA">
        <w:rPr>
          <w:rFonts w:hint="eastAsia"/>
          <w:kern w:val="0"/>
          <w:sz w:val="15"/>
          <w:szCs w:val="15"/>
        </w:rPr>
        <w:t>单位：</w:t>
      </w:r>
      <w:r w:rsidRPr="00E177FA">
        <w:rPr>
          <w:kern w:val="0"/>
          <w:sz w:val="15"/>
          <w:szCs w:val="15"/>
        </w:rPr>
        <w:t xml:space="preserve"> mm     </w:t>
      </w:r>
      <w:r w:rsidRPr="00E177FA">
        <w:rPr>
          <w:rFonts w:hint="eastAsia"/>
          <w:kern w:val="0"/>
          <w:sz w:val="15"/>
          <w:szCs w:val="15"/>
        </w:rPr>
        <w:t>表</w:t>
      </w:r>
      <w:r w:rsidRPr="00E177FA">
        <w:rPr>
          <w:kern w:val="0"/>
          <w:sz w:val="15"/>
          <w:szCs w:val="15"/>
        </w:rPr>
        <w:t>7.8.2.2-6</w:t>
      </w:r>
    </w:p>
    <w:tbl>
      <w:tblPr>
        <w:tblStyle w:val="TableNormal"/>
        <w:tblW w:w="472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82"/>
        <w:gridCol w:w="1159"/>
        <w:gridCol w:w="1137"/>
        <w:gridCol w:w="1137"/>
        <w:gridCol w:w="1137"/>
        <w:gridCol w:w="1138"/>
        <w:gridCol w:w="1137"/>
        <w:gridCol w:w="1133"/>
      </w:tblGrid>
      <w:tr w:rsidTr="004209F3">
        <w:tblPrEx>
          <w:tblW w:w="472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Ex>
        <w:trPr>
          <w:jc w:val="center"/>
        </w:trPr>
        <w:tc>
          <w:tcPr>
            <w:tcW w:w="1017" w:type="pct"/>
            <w:gridSpan w:val="2"/>
            <w:vAlign w:val="center"/>
          </w:tcPr>
          <w:p w:rsidR="00BB177B" w:rsidRPr="00E177FA" w:rsidP="002B0B9D">
            <w:pPr>
              <w:spacing w:line="180" w:lineRule="exact"/>
              <w:rPr>
                <w:kern w:val="0"/>
                <w:sz w:val="15"/>
                <w:szCs w:val="15"/>
              </w:rPr>
            </w:pPr>
            <w:r w:rsidRPr="00E177FA">
              <w:rPr>
                <w:rFonts w:hint="eastAsia"/>
                <w:kern w:val="0"/>
                <w:sz w:val="15"/>
                <w:szCs w:val="15"/>
              </w:rPr>
              <w:t>分类</w:t>
            </w:r>
          </w:p>
        </w:tc>
        <w:tc>
          <w:tcPr>
            <w:tcW w:w="1992" w:type="pct"/>
            <w:gridSpan w:val="3"/>
            <w:vAlign w:val="center"/>
          </w:tcPr>
          <w:p w:rsidR="00BB177B" w:rsidRPr="00E177FA" w:rsidP="002B0B9D">
            <w:pPr>
              <w:spacing w:line="180" w:lineRule="exact"/>
              <w:rPr>
                <w:kern w:val="0"/>
                <w:sz w:val="15"/>
                <w:szCs w:val="15"/>
              </w:rPr>
            </w:pPr>
            <w:r w:rsidRPr="00E177FA">
              <w:rPr>
                <w:rFonts w:hint="eastAsia"/>
                <w:kern w:val="0"/>
                <w:sz w:val="15"/>
                <w:szCs w:val="15"/>
              </w:rPr>
              <w:t>细面和镜面板材</w:t>
            </w:r>
          </w:p>
        </w:tc>
        <w:tc>
          <w:tcPr>
            <w:tcW w:w="1991" w:type="pct"/>
            <w:gridSpan w:val="3"/>
            <w:vAlign w:val="center"/>
          </w:tcPr>
          <w:p w:rsidR="00BB177B" w:rsidRPr="00E177FA" w:rsidP="002B0B9D">
            <w:pPr>
              <w:spacing w:line="180" w:lineRule="exact"/>
              <w:rPr>
                <w:kern w:val="0"/>
                <w:sz w:val="15"/>
                <w:szCs w:val="15"/>
              </w:rPr>
            </w:pPr>
            <w:r w:rsidRPr="00E177FA">
              <w:rPr>
                <w:rFonts w:hint="eastAsia"/>
                <w:kern w:val="0"/>
                <w:sz w:val="15"/>
                <w:szCs w:val="15"/>
              </w:rPr>
              <w:t>粗面板材</w:t>
            </w:r>
          </w:p>
        </w:tc>
      </w:tr>
      <w:tr w:rsidTr="004209F3">
        <w:tblPrEx>
          <w:tblW w:w="4724" w:type="pct"/>
          <w:jc w:val="center"/>
          <w:tblLook w:val="01E0"/>
        </w:tblPrEx>
        <w:trPr>
          <w:jc w:val="center"/>
        </w:trPr>
        <w:tc>
          <w:tcPr>
            <w:tcW w:w="1017" w:type="pct"/>
            <w:gridSpan w:val="2"/>
            <w:vAlign w:val="center"/>
          </w:tcPr>
          <w:p w:rsidR="00BB177B" w:rsidRPr="00E177FA" w:rsidP="002B0B9D">
            <w:pPr>
              <w:spacing w:line="180" w:lineRule="exact"/>
              <w:rPr>
                <w:kern w:val="0"/>
                <w:sz w:val="15"/>
                <w:szCs w:val="15"/>
              </w:rPr>
            </w:pPr>
            <w:r w:rsidRPr="00E177FA">
              <w:rPr>
                <w:rFonts w:hint="eastAsia"/>
                <w:kern w:val="0"/>
                <w:sz w:val="15"/>
                <w:szCs w:val="15"/>
              </w:rPr>
              <w:t>等级</w:t>
            </w:r>
          </w:p>
        </w:tc>
        <w:tc>
          <w:tcPr>
            <w:tcW w:w="664" w:type="pct"/>
            <w:vAlign w:val="center"/>
          </w:tcPr>
          <w:p w:rsidR="00BB177B" w:rsidRPr="00E177FA" w:rsidP="002B0B9D">
            <w:pPr>
              <w:spacing w:line="180" w:lineRule="exact"/>
              <w:rPr>
                <w:kern w:val="0"/>
                <w:sz w:val="15"/>
                <w:szCs w:val="15"/>
              </w:rPr>
            </w:pPr>
            <w:r w:rsidRPr="00E177FA">
              <w:rPr>
                <w:rFonts w:hint="eastAsia"/>
                <w:kern w:val="0"/>
                <w:sz w:val="15"/>
                <w:szCs w:val="15"/>
              </w:rPr>
              <w:t>优等品</w:t>
            </w:r>
          </w:p>
        </w:tc>
        <w:tc>
          <w:tcPr>
            <w:tcW w:w="664" w:type="pct"/>
            <w:vAlign w:val="center"/>
          </w:tcPr>
          <w:p w:rsidR="00BB177B" w:rsidRPr="00E177FA" w:rsidP="002B0B9D">
            <w:pPr>
              <w:spacing w:line="180" w:lineRule="exact"/>
              <w:rPr>
                <w:kern w:val="0"/>
                <w:sz w:val="15"/>
                <w:szCs w:val="15"/>
              </w:rPr>
            </w:pPr>
            <w:r w:rsidRPr="00E177FA">
              <w:rPr>
                <w:rFonts w:hint="eastAsia"/>
                <w:kern w:val="0"/>
                <w:sz w:val="15"/>
                <w:szCs w:val="15"/>
              </w:rPr>
              <w:t>一等品</w:t>
            </w:r>
          </w:p>
        </w:tc>
        <w:tc>
          <w:tcPr>
            <w:tcW w:w="664" w:type="pct"/>
            <w:vAlign w:val="center"/>
          </w:tcPr>
          <w:p w:rsidR="00BB177B" w:rsidRPr="00E177FA" w:rsidP="002B0B9D">
            <w:pPr>
              <w:spacing w:line="180" w:lineRule="exact"/>
              <w:rPr>
                <w:kern w:val="0"/>
                <w:sz w:val="15"/>
                <w:szCs w:val="15"/>
              </w:rPr>
            </w:pPr>
            <w:r w:rsidRPr="00E177FA">
              <w:rPr>
                <w:rFonts w:hint="eastAsia"/>
                <w:kern w:val="0"/>
                <w:sz w:val="15"/>
                <w:szCs w:val="15"/>
              </w:rPr>
              <w:t>合格品</w:t>
            </w:r>
          </w:p>
        </w:tc>
        <w:tc>
          <w:tcPr>
            <w:tcW w:w="665" w:type="pct"/>
            <w:vAlign w:val="center"/>
          </w:tcPr>
          <w:p w:rsidR="00BB177B" w:rsidRPr="00E177FA" w:rsidP="002B0B9D">
            <w:pPr>
              <w:spacing w:line="180" w:lineRule="exact"/>
              <w:rPr>
                <w:kern w:val="0"/>
                <w:sz w:val="15"/>
                <w:szCs w:val="15"/>
              </w:rPr>
            </w:pPr>
            <w:r w:rsidRPr="00E177FA">
              <w:rPr>
                <w:rFonts w:hint="eastAsia"/>
                <w:kern w:val="0"/>
                <w:sz w:val="15"/>
                <w:szCs w:val="15"/>
              </w:rPr>
              <w:t>优等</w:t>
            </w:r>
          </w:p>
        </w:tc>
        <w:tc>
          <w:tcPr>
            <w:tcW w:w="664" w:type="pct"/>
            <w:vAlign w:val="center"/>
          </w:tcPr>
          <w:p w:rsidR="00BB177B" w:rsidRPr="00E177FA" w:rsidP="002B0B9D">
            <w:pPr>
              <w:spacing w:line="180" w:lineRule="exact"/>
              <w:rPr>
                <w:kern w:val="0"/>
                <w:sz w:val="15"/>
                <w:szCs w:val="15"/>
              </w:rPr>
            </w:pPr>
            <w:r w:rsidRPr="00E177FA">
              <w:rPr>
                <w:rFonts w:hint="eastAsia"/>
                <w:kern w:val="0"/>
                <w:sz w:val="15"/>
                <w:szCs w:val="15"/>
              </w:rPr>
              <w:t>一等品</w:t>
            </w:r>
          </w:p>
        </w:tc>
        <w:tc>
          <w:tcPr>
            <w:tcW w:w="662" w:type="pct"/>
            <w:vAlign w:val="center"/>
          </w:tcPr>
          <w:p w:rsidR="00BB177B" w:rsidRPr="00E177FA" w:rsidP="002B0B9D">
            <w:pPr>
              <w:spacing w:line="180" w:lineRule="exact"/>
              <w:rPr>
                <w:kern w:val="0"/>
                <w:sz w:val="15"/>
                <w:szCs w:val="15"/>
              </w:rPr>
            </w:pPr>
            <w:r w:rsidRPr="00E177FA">
              <w:rPr>
                <w:rFonts w:hint="eastAsia"/>
                <w:kern w:val="0"/>
                <w:sz w:val="15"/>
                <w:szCs w:val="15"/>
              </w:rPr>
              <w:t>合格品</w:t>
            </w:r>
          </w:p>
        </w:tc>
      </w:tr>
      <w:tr w:rsidTr="004209F3">
        <w:tblPrEx>
          <w:tblW w:w="4724" w:type="pct"/>
          <w:jc w:val="center"/>
          <w:tblLook w:val="01E0"/>
        </w:tblPrEx>
        <w:trPr>
          <w:jc w:val="center"/>
        </w:trPr>
        <w:tc>
          <w:tcPr>
            <w:tcW w:w="1017" w:type="pct"/>
            <w:gridSpan w:val="2"/>
            <w:vAlign w:val="center"/>
          </w:tcPr>
          <w:p w:rsidR="00BB177B" w:rsidRPr="00E177FA" w:rsidP="002B0B9D">
            <w:pPr>
              <w:spacing w:line="180" w:lineRule="exact"/>
              <w:rPr>
                <w:kern w:val="0"/>
                <w:sz w:val="15"/>
                <w:szCs w:val="15"/>
              </w:rPr>
            </w:pPr>
            <w:r w:rsidRPr="00E177FA">
              <w:rPr>
                <w:rFonts w:hint="eastAsia"/>
                <w:kern w:val="0"/>
                <w:sz w:val="15"/>
                <w:szCs w:val="15"/>
              </w:rPr>
              <w:t>长、宽度</w:t>
            </w:r>
          </w:p>
        </w:tc>
        <w:tc>
          <w:tcPr>
            <w:tcW w:w="664" w:type="pct"/>
            <w:vAlign w:val="center"/>
          </w:tcPr>
          <w:p w:rsidR="00BB177B" w:rsidRPr="00E177FA" w:rsidP="002B0B9D">
            <w:pPr>
              <w:spacing w:line="180" w:lineRule="exact"/>
              <w:rPr>
                <w:kern w:val="0"/>
                <w:sz w:val="15"/>
                <w:szCs w:val="15"/>
              </w:rPr>
            </w:pPr>
            <w:r w:rsidRPr="00E177FA">
              <w:rPr>
                <w:kern w:val="0"/>
                <w:sz w:val="15"/>
                <w:szCs w:val="15"/>
              </w:rPr>
              <w:t>0</w:t>
            </w:r>
          </w:p>
          <w:p w:rsidR="00BB177B" w:rsidRPr="00E177FA" w:rsidP="002B0B9D">
            <w:pPr>
              <w:spacing w:line="180" w:lineRule="exact"/>
              <w:rPr>
                <w:kern w:val="0"/>
                <w:sz w:val="15"/>
                <w:szCs w:val="15"/>
              </w:rPr>
            </w:pPr>
            <w:r w:rsidRPr="00E177FA">
              <w:rPr>
                <w:kern w:val="0"/>
                <w:sz w:val="15"/>
                <w:szCs w:val="15"/>
              </w:rPr>
              <w:t>-1.0</w:t>
            </w:r>
          </w:p>
          <w:p w:rsidR="00BB177B" w:rsidRPr="00E177FA" w:rsidP="002B0B9D">
            <w:pPr>
              <w:spacing w:line="180" w:lineRule="exact"/>
              <w:rPr>
                <w:kern w:val="0"/>
                <w:sz w:val="15"/>
                <w:szCs w:val="15"/>
              </w:rPr>
            </w:pPr>
          </w:p>
        </w:tc>
        <w:tc>
          <w:tcPr>
            <w:tcW w:w="1328" w:type="pct"/>
            <w:gridSpan w:val="2"/>
            <w:vAlign w:val="center"/>
          </w:tcPr>
          <w:p w:rsidR="00BB177B" w:rsidRPr="00E177FA" w:rsidP="002B0B9D">
            <w:pPr>
              <w:spacing w:line="180" w:lineRule="exact"/>
              <w:rPr>
                <w:kern w:val="0"/>
                <w:sz w:val="15"/>
                <w:szCs w:val="15"/>
              </w:rPr>
            </w:pPr>
            <w:r w:rsidRPr="00E177FA">
              <w:rPr>
                <w:kern w:val="0"/>
                <w:sz w:val="15"/>
                <w:szCs w:val="15"/>
              </w:rPr>
              <w:t>0</w:t>
            </w:r>
          </w:p>
          <w:p w:rsidR="00BB177B" w:rsidRPr="00E177FA" w:rsidP="002B0B9D">
            <w:pPr>
              <w:spacing w:line="180" w:lineRule="exact"/>
              <w:rPr>
                <w:kern w:val="0"/>
                <w:sz w:val="15"/>
                <w:szCs w:val="15"/>
              </w:rPr>
            </w:pPr>
            <w:r w:rsidRPr="00E177FA">
              <w:rPr>
                <w:kern w:val="0"/>
                <w:sz w:val="15"/>
                <w:szCs w:val="15"/>
              </w:rPr>
              <w:t>-1.5</w:t>
            </w:r>
          </w:p>
          <w:p w:rsidR="00BB177B" w:rsidRPr="00E177FA" w:rsidP="002B0B9D">
            <w:pPr>
              <w:spacing w:line="180" w:lineRule="exact"/>
              <w:rPr>
                <w:kern w:val="0"/>
                <w:sz w:val="15"/>
                <w:szCs w:val="15"/>
              </w:rPr>
            </w:pPr>
          </w:p>
        </w:tc>
        <w:tc>
          <w:tcPr>
            <w:tcW w:w="665" w:type="pct"/>
            <w:vAlign w:val="center"/>
          </w:tcPr>
          <w:p w:rsidR="00BB177B" w:rsidRPr="00E177FA" w:rsidP="002B0B9D">
            <w:pPr>
              <w:spacing w:line="180" w:lineRule="exact"/>
              <w:rPr>
                <w:kern w:val="0"/>
                <w:sz w:val="15"/>
                <w:szCs w:val="15"/>
              </w:rPr>
            </w:pPr>
            <w:r w:rsidRPr="00E177FA">
              <w:rPr>
                <w:kern w:val="0"/>
                <w:sz w:val="15"/>
                <w:szCs w:val="15"/>
              </w:rPr>
              <w:t>0</w:t>
            </w:r>
          </w:p>
          <w:p w:rsidR="00BB177B" w:rsidRPr="00E177FA" w:rsidP="002B0B9D">
            <w:pPr>
              <w:spacing w:line="180" w:lineRule="exact"/>
              <w:rPr>
                <w:kern w:val="0"/>
                <w:sz w:val="15"/>
                <w:szCs w:val="15"/>
              </w:rPr>
            </w:pPr>
            <w:r w:rsidRPr="00E177FA">
              <w:rPr>
                <w:kern w:val="0"/>
                <w:sz w:val="15"/>
                <w:szCs w:val="15"/>
              </w:rPr>
              <w:t>-1.0</w:t>
            </w:r>
          </w:p>
          <w:p w:rsidR="00BB177B" w:rsidRPr="00E177FA" w:rsidP="002B0B9D">
            <w:pPr>
              <w:spacing w:line="180" w:lineRule="exact"/>
              <w:rPr>
                <w:kern w:val="0"/>
                <w:sz w:val="15"/>
                <w:szCs w:val="15"/>
              </w:rPr>
            </w:pPr>
          </w:p>
        </w:tc>
        <w:tc>
          <w:tcPr>
            <w:tcW w:w="664" w:type="pct"/>
            <w:vAlign w:val="center"/>
          </w:tcPr>
          <w:p w:rsidR="00BB177B" w:rsidRPr="00E177FA" w:rsidP="002B0B9D">
            <w:pPr>
              <w:spacing w:line="180" w:lineRule="exact"/>
              <w:rPr>
                <w:kern w:val="0"/>
                <w:sz w:val="15"/>
                <w:szCs w:val="15"/>
              </w:rPr>
            </w:pPr>
            <w:r w:rsidRPr="00E177FA">
              <w:rPr>
                <w:kern w:val="0"/>
                <w:sz w:val="15"/>
                <w:szCs w:val="15"/>
              </w:rPr>
              <w:t>0</w:t>
            </w:r>
          </w:p>
          <w:p w:rsidR="00BB177B" w:rsidRPr="00E177FA" w:rsidP="002B0B9D">
            <w:pPr>
              <w:spacing w:line="180" w:lineRule="exact"/>
              <w:rPr>
                <w:kern w:val="0"/>
                <w:sz w:val="15"/>
                <w:szCs w:val="15"/>
              </w:rPr>
            </w:pPr>
            <w:r w:rsidRPr="00E177FA">
              <w:rPr>
                <w:kern w:val="0"/>
                <w:sz w:val="15"/>
                <w:szCs w:val="15"/>
              </w:rPr>
              <w:t>-2.0</w:t>
            </w:r>
          </w:p>
          <w:p w:rsidR="00BB177B" w:rsidRPr="00E177FA" w:rsidP="002B0B9D">
            <w:pPr>
              <w:spacing w:line="180" w:lineRule="exact"/>
              <w:rPr>
                <w:kern w:val="0"/>
                <w:sz w:val="15"/>
                <w:szCs w:val="15"/>
              </w:rPr>
            </w:pPr>
          </w:p>
        </w:tc>
        <w:tc>
          <w:tcPr>
            <w:tcW w:w="662" w:type="pct"/>
            <w:vAlign w:val="center"/>
          </w:tcPr>
          <w:p w:rsidR="00BB177B" w:rsidRPr="00E177FA" w:rsidP="002B0B9D">
            <w:pPr>
              <w:spacing w:line="180" w:lineRule="exact"/>
              <w:rPr>
                <w:kern w:val="0"/>
                <w:sz w:val="15"/>
                <w:szCs w:val="15"/>
              </w:rPr>
            </w:pPr>
            <w:r w:rsidRPr="00E177FA">
              <w:rPr>
                <w:kern w:val="0"/>
                <w:sz w:val="15"/>
                <w:szCs w:val="15"/>
              </w:rPr>
              <w:t>0</w:t>
            </w:r>
          </w:p>
          <w:p w:rsidR="00BB177B" w:rsidRPr="00E177FA" w:rsidP="002B0B9D">
            <w:pPr>
              <w:spacing w:line="180" w:lineRule="exact"/>
              <w:rPr>
                <w:kern w:val="0"/>
                <w:sz w:val="15"/>
                <w:szCs w:val="15"/>
              </w:rPr>
            </w:pPr>
            <w:r w:rsidRPr="00E177FA">
              <w:rPr>
                <w:kern w:val="0"/>
                <w:sz w:val="15"/>
                <w:szCs w:val="15"/>
              </w:rPr>
              <w:t>-3.0</w:t>
            </w:r>
          </w:p>
          <w:p w:rsidR="00BB177B" w:rsidRPr="00E177FA" w:rsidP="002B0B9D">
            <w:pPr>
              <w:spacing w:line="180" w:lineRule="exact"/>
              <w:rPr>
                <w:kern w:val="0"/>
                <w:sz w:val="15"/>
                <w:szCs w:val="15"/>
              </w:rPr>
            </w:pPr>
          </w:p>
        </w:tc>
      </w:tr>
      <w:tr w:rsidTr="004209F3">
        <w:tblPrEx>
          <w:tblW w:w="4724" w:type="pct"/>
          <w:jc w:val="center"/>
          <w:tblLook w:val="01E0"/>
        </w:tblPrEx>
        <w:trPr>
          <w:cantSplit/>
          <w:jc w:val="center"/>
        </w:trPr>
        <w:tc>
          <w:tcPr>
            <w:tcW w:w="340" w:type="pct"/>
            <w:vMerge w:val="restart"/>
            <w:vAlign w:val="center"/>
          </w:tcPr>
          <w:p w:rsidR="00BB177B" w:rsidRPr="00E177FA" w:rsidP="002B0B9D">
            <w:pPr>
              <w:spacing w:line="180" w:lineRule="exact"/>
              <w:rPr>
                <w:kern w:val="0"/>
                <w:sz w:val="15"/>
                <w:szCs w:val="15"/>
              </w:rPr>
            </w:pPr>
            <w:r w:rsidRPr="00E177FA">
              <w:rPr>
                <w:rFonts w:hint="eastAsia"/>
                <w:kern w:val="0"/>
                <w:sz w:val="15"/>
                <w:szCs w:val="15"/>
              </w:rPr>
              <w:t>厚</w:t>
            </w:r>
            <w:r w:rsidRPr="00E177FA">
              <w:rPr>
                <w:kern w:val="0"/>
                <w:sz w:val="15"/>
                <w:szCs w:val="15"/>
              </w:rPr>
              <w:t xml:space="preserve"> </w:t>
            </w:r>
            <w:r w:rsidRPr="00E177FA">
              <w:rPr>
                <w:rFonts w:hint="eastAsia"/>
                <w:kern w:val="0"/>
                <w:sz w:val="15"/>
                <w:szCs w:val="15"/>
              </w:rPr>
              <w:t>度</w:t>
            </w:r>
          </w:p>
        </w:tc>
        <w:tc>
          <w:tcPr>
            <w:tcW w:w="677" w:type="pct"/>
            <w:vAlign w:val="center"/>
          </w:tcPr>
          <w:p w:rsidR="00BB177B" w:rsidRPr="00E177FA" w:rsidP="002B0B9D">
            <w:pPr>
              <w:spacing w:line="180" w:lineRule="exact"/>
              <w:rPr>
                <w:kern w:val="0"/>
                <w:sz w:val="15"/>
                <w:szCs w:val="15"/>
              </w:rPr>
            </w:pPr>
            <w:r w:rsidRPr="00E177FA">
              <w:rPr>
                <w:rFonts w:hint="eastAsia"/>
                <w:kern w:val="0"/>
                <w:sz w:val="15"/>
                <w:szCs w:val="15"/>
              </w:rPr>
              <w:t>≤</w:t>
            </w:r>
            <w:r w:rsidRPr="00E177FA">
              <w:rPr>
                <w:kern w:val="0"/>
                <w:sz w:val="15"/>
                <w:szCs w:val="15"/>
              </w:rPr>
              <w:t>15</w:t>
            </w:r>
          </w:p>
        </w:tc>
        <w:tc>
          <w:tcPr>
            <w:tcW w:w="664" w:type="pct"/>
            <w:vAlign w:val="center"/>
          </w:tcPr>
          <w:p w:rsidR="00BB177B" w:rsidRPr="00E177FA" w:rsidP="002B0B9D">
            <w:pPr>
              <w:spacing w:line="180" w:lineRule="exact"/>
              <w:rPr>
                <w:kern w:val="0"/>
                <w:sz w:val="15"/>
                <w:szCs w:val="15"/>
              </w:rPr>
            </w:pPr>
            <w:r w:rsidRPr="00E177FA">
              <w:rPr>
                <w:rFonts w:hint="eastAsia"/>
                <w:kern w:val="0"/>
                <w:sz w:val="15"/>
                <w:szCs w:val="15"/>
              </w:rPr>
              <w:t>±</w:t>
            </w:r>
            <w:r w:rsidRPr="00E177FA">
              <w:rPr>
                <w:kern w:val="0"/>
                <w:sz w:val="15"/>
                <w:szCs w:val="15"/>
              </w:rPr>
              <w:t>0.5</w:t>
            </w:r>
          </w:p>
        </w:tc>
        <w:tc>
          <w:tcPr>
            <w:tcW w:w="664" w:type="pct"/>
            <w:vAlign w:val="center"/>
          </w:tcPr>
          <w:p w:rsidR="00BB177B" w:rsidRPr="00E177FA" w:rsidP="002B0B9D">
            <w:pPr>
              <w:spacing w:line="180" w:lineRule="exact"/>
              <w:rPr>
                <w:kern w:val="0"/>
                <w:sz w:val="15"/>
                <w:szCs w:val="15"/>
              </w:rPr>
            </w:pPr>
            <w:r w:rsidRPr="00E177FA">
              <w:rPr>
                <w:rFonts w:hint="eastAsia"/>
                <w:kern w:val="0"/>
                <w:sz w:val="15"/>
                <w:szCs w:val="15"/>
              </w:rPr>
              <w:t>±</w:t>
            </w:r>
            <w:r w:rsidRPr="00E177FA">
              <w:rPr>
                <w:kern w:val="0"/>
                <w:sz w:val="15"/>
                <w:szCs w:val="15"/>
              </w:rPr>
              <w:t>1.0</w:t>
            </w:r>
          </w:p>
        </w:tc>
        <w:tc>
          <w:tcPr>
            <w:tcW w:w="664" w:type="pct"/>
            <w:vAlign w:val="center"/>
          </w:tcPr>
          <w:p w:rsidR="00BB177B" w:rsidRPr="00E177FA" w:rsidP="002B0B9D">
            <w:pPr>
              <w:spacing w:line="180" w:lineRule="exact"/>
              <w:rPr>
                <w:kern w:val="0"/>
                <w:sz w:val="15"/>
                <w:szCs w:val="15"/>
              </w:rPr>
            </w:pPr>
            <w:r w:rsidRPr="00E177FA">
              <w:rPr>
                <w:kern w:val="0"/>
                <w:sz w:val="15"/>
                <w:szCs w:val="15"/>
              </w:rPr>
              <w:t>+1.0</w:t>
            </w:r>
          </w:p>
          <w:p w:rsidR="00BB177B" w:rsidRPr="00E177FA" w:rsidP="002B0B9D">
            <w:pPr>
              <w:spacing w:line="180" w:lineRule="exact"/>
              <w:rPr>
                <w:kern w:val="0"/>
                <w:sz w:val="15"/>
                <w:szCs w:val="15"/>
              </w:rPr>
            </w:pPr>
            <w:r w:rsidRPr="00E177FA">
              <w:rPr>
                <w:kern w:val="0"/>
                <w:sz w:val="15"/>
                <w:szCs w:val="15"/>
              </w:rPr>
              <w:t>-2.0</w:t>
            </w:r>
          </w:p>
          <w:p w:rsidR="00BB177B" w:rsidRPr="00E177FA" w:rsidP="002B0B9D">
            <w:pPr>
              <w:spacing w:line="180" w:lineRule="exact"/>
              <w:rPr>
                <w:kern w:val="0"/>
                <w:sz w:val="15"/>
                <w:szCs w:val="15"/>
              </w:rPr>
            </w:pPr>
          </w:p>
        </w:tc>
        <w:tc>
          <w:tcPr>
            <w:tcW w:w="665" w:type="pct"/>
            <w:vAlign w:val="center"/>
          </w:tcPr>
          <w:p w:rsidR="00BB177B" w:rsidRPr="00E177FA" w:rsidP="002B0B9D">
            <w:pPr>
              <w:spacing w:line="180" w:lineRule="exact"/>
              <w:rPr>
                <w:kern w:val="0"/>
                <w:sz w:val="15"/>
                <w:szCs w:val="15"/>
              </w:rPr>
            </w:pPr>
          </w:p>
        </w:tc>
        <w:tc>
          <w:tcPr>
            <w:tcW w:w="664" w:type="pct"/>
            <w:vAlign w:val="center"/>
          </w:tcPr>
          <w:p w:rsidR="00BB177B" w:rsidRPr="00E177FA" w:rsidP="002B0B9D">
            <w:pPr>
              <w:spacing w:line="180" w:lineRule="exact"/>
              <w:rPr>
                <w:kern w:val="0"/>
                <w:sz w:val="15"/>
                <w:szCs w:val="15"/>
              </w:rPr>
            </w:pPr>
          </w:p>
        </w:tc>
        <w:tc>
          <w:tcPr>
            <w:tcW w:w="662" w:type="pct"/>
            <w:vAlign w:val="center"/>
          </w:tcPr>
          <w:p w:rsidR="00BB177B" w:rsidRPr="00E177FA" w:rsidP="002B0B9D">
            <w:pPr>
              <w:spacing w:line="180" w:lineRule="exact"/>
              <w:rPr>
                <w:kern w:val="0"/>
                <w:sz w:val="15"/>
                <w:szCs w:val="15"/>
              </w:rPr>
            </w:pPr>
          </w:p>
        </w:tc>
      </w:tr>
      <w:tr w:rsidTr="004209F3">
        <w:tblPrEx>
          <w:tblW w:w="4724" w:type="pct"/>
          <w:jc w:val="center"/>
          <w:tblLook w:val="01E0"/>
        </w:tblPrEx>
        <w:trPr>
          <w:cantSplit/>
          <w:jc w:val="center"/>
        </w:trPr>
        <w:tc>
          <w:tcPr>
            <w:tcW w:w="340" w:type="pct"/>
            <w:vMerge/>
            <w:vAlign w:val="center"/>
          </w:tcPr>
          <w:p w:rsidR="00BB177B" w:rsidRPr="00E177FA" w:rsidP="002B0B9D">
            <w:pPr>
              <w:spacing w:line="180" w:lineRule="exact"/>
              <w:rPr>
                <w:kern w:val="0"/>
                <w:sz w:val="15"/>
                <w:szCs w:val="15"/>
              </w:rPr>
            </w:pPr>
          </w:p>
        </w:tc>
        <w:tc>
          <w:tcPr>
            <w:tcW w:w="677" w:type="pct"/>
            <w:vAlign w:val="center"/>
          </w:tcPr>
          <w:p w:rsidR="00BB177B" w:rsidRPr="00E177FA" w:rsidP="002B0B9D">
            <w:pPr>
              <w:spacing w:line="180" w:lineRule="exact"/>
              <w:rPr>
                <w:kern w:val="0"/>
                <w:sz w:val="15"/>
                <w:szCs w:val="15"/>
              </w:rPr>
            </w:pPr>
            <w:r w:rsidRPr="00E177FA">
              <w:rPr>
                <w:rFonts w:hint="eastAsia"/>
                <w:kern w:val="0"/>
                <w:sz w:val="15"/>
                <w:szCs w:val="15"/>
              </w:rPr>
              <w:t>＞</w:t>
            </w:r>
            <w:r w:rsidRPr="00E177FA">
              <w:rPr>
                <w:kern w:val="0"/>
                <w:sz w:val="15"/>
                <w:szCs w:val="15"/>
              </w:rPr>
              <w:t>15</w:t>
            </w:r>
          </w:p>
        </w:tc>
        <w:tc>
          <w:tcPr>
            <w:tcW w:w="664" w:type="pct"/>
            <w:vAlign w:val="center"/>
          </w:tcPr>
          <w:p w:rsidR="00BB177B" w:rsidRPr="00E177FA" w:rsidP="002B0B9D">
            <w:pPr>
              <w:spacing w:line="180" w:lineRule="exact"/>
              <w:rPr>
                <w:kern w:val="0"/>
                <w:sz w:val="15"/>
                <w:szCs w:val="15"/>
              </w:rPr>
            </w:pPr>
            <w:r w:rsidRPr="00E177FA">
              <w:rPr>
                <w:rFonts w:hint="eastAsia"/>
                <w:kern w:val="0"/>
                <w:sz w:val="15"/>
                <w:szCs w:val="15"/>
              </w:rPr>
              <w:t>±</w:t>
            </w:r>
            <w:r w:rsidRPr="00E177FA">
              <w:rPr>
                <w:kern w:val="0"/>
                <w:sz w:val="15"/>
                <w:szCs w:val="15"/>
              </w:rPr>
              <w:t>1.0</w:t>
            </w:r>
          </w:p>
        </w:tc>
        <w:tc>
          <w:tcPr>
            <w:tcW w:w="664" w:type="pct"/>
            <w:vAlign w:val="center"/>
          </w:tcPr>
          <w:p w:rsidR="00BB177B" w:rsidRPr="00E177FA" w:rsidP="002B0B9D">
            <w:pPr>
              <w:spacing w:line="180" w:lineRule="exact"/>
              <w:rPr>
                <w:kern w:val="0"/>
                <w:sz w:val="15"/>
                <w:szCs w:val="15"/>
              </w:rPr>
            </w:pPr>
            <w:r w:rsidRPr="00E177FA">
              <w:rPr>
                <w:rFonts w:hint="eastAsia"/>
                <w:kern w:val="0"/>
                <w:sz w:val="15"/>
                <w:szCs w:val="15"/>
              </w:rPr>
              <w:t>±</w:t>
            </w:r>
            <w:r w:rsidRPr="00E177FA">
              <w:rPr>
                <w:kern w:val="0"/>
                <w:sz w:val="15"/>
                <w:szCs w:val="15"/>
              </w:rPr>
              <w:t>2.0</w:t>
            </w:r>
          </w:p>
        </w:tc>
        <w:tc>
          <w:tcPr>
            <w:tcW w:w="664" w:type="pct"/>
            <w:vAlign w:val="center"/>
          </w:tcPr>
          <w:p w:rsidR="00BB177B" w:rsidRPr="00E177FA" w:rsidP="002B0B9D">
            <w:pPr>
              <w:spacing w:line="180" w:lineRule="exact"/>
              <w:rPr>
                <w:kern w:val="0"/>
                <w:sz w:val="15"/>
                <w:szCs w:val="15"/>
              </w:rPr>
            </w:pPr>
            <w:r w:rsidRPr="00E177FA">
              <w:rPr>
                <w:kern w:val="0"/>
                <w:sz w:val="15"/>
                <w:szCs w:val="15"/>
              </w:rPr>
              <w:t>+2.0</w:t>
            </w:r>
          </w:p>
          <w:p w:rsidR="00BB177B" w:rsidRPr="00E177FA" w:rsidP="002B0B9D">
            <w:pPr>
              <w:spacing w:line="180" w:lineRule="exact"/>
              <w:rPr>
                <w:kern w:val="0"/>
                <w:sz w:val="15"/>
                <w:szCs w:val="15"/>
              </w:rPr>
            </w:pPr>
            <w:r w:rsidRPr="00E177FA">
              <w:rPr>
                <w:kern w:val="0"/>
                <w:sz w:val="15"/>
                <w:szCs w:val="15"/>
              </w:rPr>
              <w:t>-3.0</w:t>
            </w:r>
          </w:p>
        </w:tc>
        <w:tc>
          <w:tcPr>
            <w:tcW w:w="665" w:type="pct"/>
            <w:vAlign w:val="center"/>
          </w:tcPr>
          <w:p w:rsidR="00BB177B" w:rsidRPr="00E177FA" w:rsidP="002B0B9D">
            <w:pPr>
              <w:spacing w:line="180" w:lineRule="exact"/>
              <w:rPr>
                <w:kern w:val="0"/>
                <w:sz w:val="15"/>
                <w:szCs w:val="15"/>
              </w:rPr>
            </w:pPr>
            <w:r w:rsidRPr="00E177FA">
              <w:rPr>
                <w:kern w:val="0"/>
                <w:sz w:val="15"/>
                <w:szCs w:val="15"/>
              </w:rPr>
              <w:t>+1.0</w:t>
            </w:r>
          </w:p>
          <w:p w:rsidR="00BB177B" w:rsidRPr="00E177FA" w:rsidP="002B0B9D">
            <w:pPr>
              <w:spacing w:line="180" w:lineRule="exact"/>
              <w:rPr>
                <w:kern w:val="0"/>
                <w:sz w:val="15"/>
                <w:szCs w:val="15"/>
              </w:rPr>
            </w:pPr>
            <w:r w:rsidRPr="00E177FA">
              <w:rPr>
                <w:kern w:val="0"/>
                <w:sz w:val="15"/>
                <w:szCs w:val="15"/>
              </w:rPr>
              <w:t>-2.0</w:t>
            </w:r>
          </w:p>
        </w:tc>
        <w:tc>
          <w:tcPr>
            <w:tcW w:w="664" w:type="pct"/>
            <w:vAlign w:val="center"/>
          </w:tcPr>
          <w:p w:rsidR="00BB177B" w:rsidRPr="00E177FA" w:rsidP="002B0B9D">
            <w:pPr>
              <w:spacing w:line="180" w:lineRule="exact"/>
              <w:rPr>
                <w:kern w:val="0"/>
                <w:sz w:val="15"/>
                <w:szCs w:val="15"/>
              </w:rPr>
            </w:pPr>
            <w:r w:rsidRPr="00E177FA">
              <w:rPr>
                <w:kern w:val="0"/>
                <w:sz w:val="15"/>
                <w:szCs w:val="15"/>
              </w:rPr>
              <w:t>+2.0</w:t>
            </w:r>
          </w:p>
          <w:p w:rsidR="00BB177B" w:rsidRPr="00E177FA" w:rsidP="002B0B9D">
            <w:pPr>
              <w:spacing w:line="180" w:lineRule="exact"/>
              <w:rPr>
                <w:kern w:val="0"/>
                <w:sz w:val="15"/>
                <w:szCs w:val="15"/>
              </w:rPr>
            </w:pPr>
            <w:r w:rsidRPr="00E177FA">
              <w:rPr>
                <w:kern w:val="0"/>
                <w:sz w:val="15"/>
                <w:szCs w:val="15"/>
              </w:rPr>
              <w:t>-3.0</w:t>
            </w:r>
          </w:p>
        </w:tc>
        <w:tc>
          <w:tcPr>
            <w:tcW w:w="662" w:type="pct"/>
            <w:vAlign w:val="center"/>
          </w:tcPr>
          <w:p w:rsidR="00BB177B" w:rsidRPr="00E177FA" w:rsidP="002B0B9D">
            <w:pPr>
              <w:spacing w:line="180" w:lineRule="exact"/>
              <w:rPr>
                <w:kern w:val="0"/>
                <w:sz w:val="15"/>
                <w:szCs w:val="15"/>
              </w:rPr>
            </w:pPr>
            <w:r w:rsidRPr="00E177FA">
              <w:rPr>
                <w:kern w:val="0"/>
                <w:sz w:val="15"/>
                <w:szCs w:val="15"/>
              </w:rPr>
              <w:t>+2.0</w:t>
            </w:r>
          </w:p>
          <w:p w:rsidR="00BB177B" w:rsidRPr="00E177FA" w:rsidP="002B0B9D">
            <w:pPr>
              <w:spacing w:line="180" w:lineRule="exact"/>
              <w:rPr>
                <w:kern w:val="0"/>
                <w:sz w:val="15"/>
                <w:szCs w:val="15"/>
              </w:rPr>
            </w:pPr>
            <w:r w:rsidRPr="00E177FA">
              <w:rPr>
                <w:kern w:val="0"/>
                <w:sz w:val="15"/>
                <w:szCs w:val="15"/>
              </w:rPr>
              <w:t>-4.0</w:t>
            </w:r>
          </w:p>
        </w:tc>
      </w:tr>
    </w:tbl>
    <w:p w:rsidR="00BB177B" w:rsidRPr="00E177FA" w:rsidP="00BB177B">
      <w:pPr>
        <w:spacing w:line="180" w:lineRule="exact"/>
        <w:rPr>
          <w:kern w:val="0"/>
          <w:sz w:val="15"/>
          <w:szCs w:val="15"/>
          <w:lang w:eastAsia="zh-CN"/>
        </w:rPr>
      </w:pPr>
    </w:p>
    <w:p w:rsidR="00BB177B" w:rsidRPr="00E177FA" w:rsidP="00BB177B">
      <w:pPr>
        <w:spacing w:line="180" w:lineRule="exact"/>
        <w:jc w:val="center"/>
        <w:rPr>
          <w:kern w:val="0"/>
          <w:sz w:val="15"/>
          <w:szCs w:val="15"/>
        </w:rPr>
      </w:pPr>
      <w:r w:rsidRPr="00E177FA">
        <w:rPr>
          <w:rFonts w:hint="eastAsia"/>
          <w:kern w:val="0"/>
          <w:sz w:val="15"/>
          <w:szCs w:val="15"/>
        </w:rPr>
        <w:t>天然花岗石板材平面度允许极限公差</w:t>
      </w:r>
      <w:r w:rsidRPr="00E177FA">
        <w:rPr>
          <w:kern w:val="0"/>
          <w:sz w:val="15"/>
          <w:szCs w:val="15"/>
        </w:rPr>
        <w:t xml:space="preserve">  </w:t>
      </w:r>
      <w:r w:rsidRPr="00E177FA">
        <w:rPr>
          <w:rFonts w:hint="eastAsia"/>
          <w:kern w:val="0"/>
          <w:sz w:val="15"/>
          <w:szCs w:val="15"/>
        </w:rPr>
        <w:t>单位：</w:t>
      </w:r>
      <w:r w:rsidRPr="00E177FA">
        <w:rPr>
          <w:kern w:val="0"/>
          <w:sz w:val="15"/>
          <w:szCs w:val="15"/>
        </w:rPr>
        <w:t xml:space="preserve"> mm   </w:t>
      </w:r>
      <w:r w:rsidRPr="00E177FA">
        <w:rPr>
          <w:rFonts w:hint="eastAsia"/>
          <w:kern w:val="0"/>
          <w:sz w:val="15"/>
          <w:szCs w:val="15"/>
        </w:rPr>
        <w:t>表</w:t>
      </w:r>
      <w:r w:rsidRPr="00E177FA">
        <w:rPr>
          <w:kern w:val="0"/>
          <w:sz w:val="15"/>
          <w:szCs w:val="15"/>
        </w:rPr>
        <w:t>7.8.2.2-7</w:t>
      </w:r>
    </w:p>
    <w:tbl>
      <w:tblPr>
        <w:tblStyle w:val="TableNormal"/>
        <w:tblW w:w="4722" w:type="pct"/>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594"/>
        <w:gridCol w:w="1161"/>
        <w:gridCol w:w="1160"/>
        <w:gridCol w:w="1004"/>
        <w:gridCol w:w="157"/>
        <w:gridCol w:w="1160"/>
        <w:gridCol w:w="1160"/>
        <w:gridCol w:w="1160"/>
      </w:tblGrid>
      <w:tr w:rsidTr="004209F3">
        <w:tblPrEx>
          <w:tblW w:w="4722" w:type="pct"/>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Ex>
        <w:trPr>
          <w:cantSplit/>
        </w:trPr>
        <w:tc>
          <w:tcPr>
            <w:tcW w:w="931" w:type="pct"/>
            <w:vMerge w:val="restart"/>
          </w:tcPr>
          <w:p w:rsidR="00BB177B" w:rsidRPr="00E177FA" w:rsidP="002B0B9D">
            <w:pPr>
              <w:spacing w:line="180" w:lineRule="exact"/>
              <w:rPr>
                <w:kern w:val="0"/>
                <w:sz w:val="15"/>
                <w:szCs w:val="15"/>
              </w:rPr>
            </w:pPr>
            <w:r w:rsidRPr="00E177FA">
              <w:rPr>
                <w:rFonts w:hint="eastAsia"/>
                <w:kern w:val="0"/>
                <w:sz w:val="15"/>
                <w:szCs w:val="15"/>
              </w:rPr>
              <w:t>板材长度范围</w:t>
            </w:r>
          </w:p>
        </w:tc>
        <w:tc>
          <w:tcPr>
            <w:tcW w:w="1943" w:type="pct"/>
            <w:gridSpan w:val="3"/>
          </w:tcPr>
          <w:p w:rsidR="00BB177B" w:rsidRPr="00E177FA" w:rsidP="002B0B9D">
            <w:pPr>
              <w:spacing w:line="180" w:lineRule="exact"/>
              <w:rPr>
                <w:kern w:val="0"/>
                <w:sz w:val="15"/>
                <w:szCs w:val="15"/>
              </w:rPr>
            </w:pPr>
            <w:r w:rsidRPr="00E177FA">
              <w:rPr>
                <w:rFonts w:hint="eastAsia"/>
                <w:kern w:val="0"/>
                <w:sz w:val="15"/>
                <w:szCs w:val="15"/>
              </w:rPr>
              <w:t>细面和镜面板材</w:t>
            </w:r>
          </w:p>
        </w:tc>
        <w:tc>
          <w:tcPr>
            <w:tcW w:w="2125" w:type="pct"/>
            <w:gridSpan w:val="4"/>
          </w:tcPr>
          <w:p w:rsidR="00BB177B" w:rsidRPr="00E177FA" w:rsidP="002B0B9D">
            <w:pPr>
              <w:spacing w:line="180" w:lineRule="exact"/>
              <w:rPr>
                <w:kern w:val="0"/>
                <w:sz w:val="15"/>
                <w:szCs w:val="15"/>
              </w:rPr>
            </w:pPr>
            <w:r w:rsidRPr="00E177FA">
              <w:rPr>
                <w:rFonts w:hint="eastAsia"/>
                <w:kern w:val="0"/>
                <w:sz w:val="15"/>
                <w:szCs w:val="15"/>
              </w:rPr>
              <w:t>粗面板材</w:t>
            </w:r>
          </w:p>
        </w:tc>
      </w:tr>
      <w:tr w:rsidTr="004209F3">
        <w:tblPrEx>
          <w:tblW w:w="4722" w:type="pct"/>
          <w:tblInd w:w="250" w:type="dxa"/>
          <w:tblLook w:val="01E0"/>
        </w:tblPrEx>
        <w:trPr>
          <w:cantSplit/>
        </w:trPr>
        <w:tc>
          <w:tcPr>
            <w:tcW w:w="931" w:type="pct"/>
            <w:vMerge/>
          </w:tcPr>
          <w:p w:rsidR="00BB177B" w:rsidRPr="00E177FA" w:rsidP="002B0B9D">
            <w:pPr>
              <w:spacing w:line="180" w:lineRule="exact"/>
              <w:rPr>
                <w:kern w:val="0"/>
                <w:sz w:val="15"/>
                <w:szCs w:val="15"/>
              </w:rPr>
            </w:pPr>
          </w:p>
        </w:tc>
        <w:tc>
          <w:tcPr>
            <w:tcW w:w="678" w:type="pct"/>
          </w:tcPr>
          <w:p w:rsidR="00BB177B" w:rsidRPr="00E177FA" w:rsidP="002B0B9D">
            <w:pPr>
              <w:spacing w:line="180" w:lineRule="exact"/>
              <w:rPr>
                <w:kern w:val="0"/>
                <w:sz w:val="15"/>
                <w:szCs w:val="15"/>
              </w:rPr>
            </w:pPr>
            <w:r w:rsidRPr="00E177FA">
              <w:rPr>
                <w:rFonts w:hint="eastAsia"/>
                <w:kern w:val="0"/>
                <w:sz w:val="15"/>
                <w:szCs w:val="15"/>
              </w:rPr>
              <w:t>优等品</w:t>
            </w:r>
          </w:p>
        </w:tc>
        <w:tc>
          <w:tcPr>
            <w:tcW w:w="678" w:type="pct"/>
          </w:tcPr>
          <w:p w:rsidR="00BB177B" w:rsidRPr="00E177FA" w:rsidP="002B0B9D">
            <w:pPr>
              <w:spacing w:line="180" w:lineRule="exact"/>
              <w:rPr>
                <w:kern w:val="0"/>
                <w:sz w:val="15"/>
                <w:szCs w:val="15"/>
              </w:rPr>
            </w:pPr>
            <w:r w:rsidRPr="00E177FA">
              <w:rPr>
                <w:rFonts w:hint="eastAsia"/>
                <w:kern w:val="0"/>
                <w:sz w:val="15"/>
                <w:szCs w:val="15"/>
              </w:rPr>
              <w:t>一等品</w:t>
            </w:r>
          </w:p>
        </w:tc>
        <w:tc>
          <w:tcPr>
            <w:tcW w:w="679" w:type="pct"/>
            <w:gridSpan w:val="2"/>
          </w:tcPr>
          <w:p w:rsidR="00BB177B" w:rsidRPr="00E177FA" w:rsidP="002B0B9D">
            <w:pPr>
              <w:spacing w:line="180" w:lineRule="exact"/>
              <w:rPr>
                <w:kern w:val="0"/>
                <w:sz w:val="15"/>
                <w:szCs w:val="15"/>
              </w:rPr>
            </w:pPr>
            <w:r w:rsidRPr="00E177FA">
              <w:rPr>
                <w:rFonts w:hint="eastAsia"/>
                <w:kern w:val="0"/>
                <w:sz w:val="15"/>
                <w:szCs w:val="15"/>
              </w:rPr>
              <w:t>合格品</w:t>
            </w:r>
          </w:p>
        </w:tc>
        <w:tc>
          <w:tcPr>
            <w:tcW w:w="678" w:type="pct"/>
          </w:tcPr>
          <w:p w:rsidR="00BB177B" w:rsidRPr="00E177FA" w:rsidP="002B0B9D">
            <w:pPr>
              <w:spacing w:line="180" w:lineRule="exact"/>
              <w:rPr>
                <w:kern w:val="0"/>
                <w:sz w:val="15"/>
                <w:szCs w:val="15"/>
              </w:rPr>
            </w:pPr>
            <w:r w:rsidRPr="00E177FA">
              <w:rPr>
                <w:rFonts w:hint="eastAsia"/>
                <w:kern w:val="0"/>
                <w:sz w:val="15"/>
                <w:szCs w:val="15"/>
              </w:rPr>
              <w:t>优等品</w:t>
            </w:r>
          </w:p>
        </w:tc>
        <w:tc>
          <w:tcPr>
            <w:tcW w:w="678" w:type="pct"/>
          </w:tcPr>
          <w:p w:rsidR="00BB177B" w:rsidRPr="00E177FA" w:rsidP="002B0B9D">
            <w:pPr>
              <w:spacing w:line="180" w:lineRule="exact"/>
              <w:rPr>
                <w:kern w:val="0"/>
                <w:sz w:val="15"/>
                <w:szCs w:val="15"/>
              </w:rPr>
            </w:pPr>
            <w:r w:rsidRPr="00E177FA">
              <w:rPr>
                <w:rFonts w:hint="eastAsia"/>
                <w:kern w:val="0"/>
                <w:sz w:val="15"/>
                <w:szCs w:val="15"/>
              </w:rPr>
              <w:t>一等品</w:t>
            </w:r>
          </w:p>
        </w:tc>
        <w:tc>
          <w:tcPr>
            <w:tcW w:w="679" w:type="pct"/>
          </w:tcPr>
          <w:p w:rsidR="00BB177B" w:rsidRPr="00E177FA" w:rsidP="002B0B9D">
            <w:pPr>
              <w:spacing w:line="180" w:lineRule="exact"/>
              <w:rPr>
                <w:kern w:val="0"/>
                <w:sz w:val="15"/>
                <w:szCs w:val="15"/>
              </w:rPr>
            </w:pPr>
            <w:r w:rsidRPr="00E177FA">
              <w:rPr>
                <w:rFonts w:hint="eastAsia"/>
                <w:kern w:val="0"/>
                <w:sz w:val="15"/>
                <w:szCs w:val="15"/>
              </w:rPr>
              <w:t>合格品</w:t>
            </w:r>
          </w:p>
        </w:tc>
      </w:tr>
      <w:tr w:rsidTr="004209F3">
        <w:tblPrEx>
          <w:tblW w:w="4722" w:type="pct"/>
          <w:tblInd w:w="250" w:type="dxa"/>
          <w:tblLook w:val="01E0"/>
        </w:tblPrEx>
        <w:tc>
          <w:tcPr>
            <w:tcW w:w="931" w:type="pct"/>
          </w:tcPr>
          <w:p w:rsidR="00BB177B" w:rsidRPr="00E177FA" w:rsidP="002B0B9D">
            <w:pPr>
              <w:spacing w:line="180" w:lineRule="exact"/>
              <w:rPr>
                <w:kern w:val="0"/>
                <w:sz w:val="15"/>
                <w:szCs w:val="15"/>
              </w:rPr>
            </w:pPr>
            <w:r w:rsidRPr="00E177FA">
              <w:rPr>
                <w:rFonts w:hint="eastAsia"/>
                <w:kern w:val="0"/>
                <w:sz w:val="15"/>
                <w:szCs w:val="15"/>
              </w:rPr>
              <w:t>≤</w:t>
            </w:r>
            <w:r w:rsidRPr="00E177FA">
              <w:rPr>
                <w:kern w:val="0"/>
                <w:sz w:val="15"/>
                <w:szCs w:val="15"/>
              </w:rPr>
              <w:t xml:space="preserve">400     </w:t>
            </w:r>
          </w:p>
        </w:tc>
        <w:tc>
          <w:tcPr>
            <w:tcW w:w="678" w:type="pct"/>
          </w:tcPr>
          <w:p w:rsidR="00BB177B" w:rsidRPr="00E177FA" w:rsidP="002B0B9D">
            <w:pPr>
              <w:spacing w:line="180" w:lineRule="exact"/>
              <w:rPr>
                <w:kern w:val="0"/>
                <w:sz w:val="15"/>
                <w:szCs w:val="15"/>
              </w:rPr>
            </w:pPr>
            <w:r w:rsidRPr="00E177FA">
              <w:rPr>
                <w:kern w:val="0"/>
                <w:sz w:val="15"/>
                <w:szCs w:val="15"/>
              </w:rPr>
              <w:t>0.20</w:t>
            </w:r>
          </w:p>
        </w:tc>
        <w:tc>
          <w:tcPr>
            <w:tcW w:w="678" w:type="pct"/>
          </w:tcPr>
          <w:p w:rsidR="00BB177B" w:rsidRPr="00E177FA" w:rsidP="002B0B9D">
            <w:pPr>
              <w:spacing w:line="180" w:lineRule="exact"/>
              <w:rPr>
                <w:kern w:val="0"/>
                <w:sz w:val="15"/>
                <w:szCs w:val="15"/>
              </w:rPr>
            </w:pPr>
            <w:r w:rsidRPr="00E177FA">
              <w:rPr>
                <w:kern w:val="0"/>
                <w:sz w:val="15"/>
                <w:szCs w:val="15"/>
              </w:rPr>
              <w:t>0.40</w:t>
            </w:r>
          </w:p>
        </w:tc>
        <w:tc>
          <w:tcPr>
            <w:tcW w:w="679" w:type="pct"/>
            <w:gridSpan w:val="2"/>
          </w:tcPr>
          <w:p w:rsidR="00BB177B" w:rsidRPr="00E177FA" w:rsidP="002B0B9D">
            <w:pPr>
              <w:spacing w:line="180" w:lineRule="exact"/>
              <w:rPr>
                <w:kern w:val="0"/>
                <w:sz w:val="15"/>
                <w:szCs w:val="15"/>
              </w:rPr>
            </w:pPr>
            <w:r w:rsidRPr="00E177FA">
              <w:rPr>
                <w:kern w:val="0"/>
                <w:sz w:val="15"/>
                <w:szCs w:val="15"/>
              </w:rPr>
              <w:t>0.60</w:t>
            </w:r>
          </w:p>
        </w:tc>
        <w:tc>
          <w:tcPr>
            <w:tcW w:w="678" w:type="pct"/>
          </w:tcPr>
          <w:p w:rsidR="00BB177B" w:rsidRPr="00E177FA" w:rsidP="002B0B9D">
            <w:pPr>
              <w:spacing w:line="180" w:lineRule="exact"/>
              <w:rPr>
                <w:kern w:val="0"/>
                <w:sz w:val="15"/>
                <w:szCs w:val="15"/>
              </w:rPr>
            </w:pPr>
            <w:r w:rsidRPr="00E177FA">
              <w:rPr>
                <w:kern w:val="0"/>
                <w:sz w:val="15"/>
                <w:szCs w:val="15"/>
              </w:rPr>
              <w:t>0.80</w:t>
            </w:r>
          </w:p>
        </w:tc>
        <w:tc>
          <w:tcPr>
            <w:tcW w:w="678" w:type="pct"/>
          </w:tcPr>
          <w:p w:rsidR="00BB177B" w:rsidRPr="00E177FA" w:rsidP="002B0B9D">
            <w:pPr>
              <w:spacing w:line="180" w:lineRule="exact"/>
              <w:rPr>
                <w:kern w:val="0"/>
                <w:sz w:val="15"/>
                <w:szCs w:val="15"/>
              </w:rPr>
            </w:pPr>
            <w:r w:rsidRPr="00E177FA">
              <w:rPr>
                <w:kern w:val="0"/>
                <w:sz w:val="15"/>
                <w:szCs w:val="15"/>
              </w:rPr>
              <w:t>1.00</w:t>
            </w:r>
          </w:p>
        </w:tc>
        <w:tc>
          <w:tcPr>
            <w:tcW w:w="679" w:type="pct"/>
          </w:tcPr>
          <w:p w:rsidR="00BB177B" w:rsidRPr="00E177FA" w:rsidP="002B0B9D">
            <w:pPr>
              <w:spacing w:line="180" w:lineRule="exact"/>
              <w:rPr>
                <w:kern w:val="0"/>
                <w:sz w:val="15"/>
                <w:szCs w:val="15"/>
              </w:rPr>
            </w:pPr>
            <w:r w:rsidRPr="00E177FA">
              <w:rPr>
                <w:kern w:val="0"/>
                <w:sz w:val="15"/>
                <w:szCs w:val="15"/>
              </w:rPr>
              <w:t>1.20</w:t>
            </w:r>
          </w:p>
        </w:tc>
      </w:tr>
      <w:tr w:rsidTr="004209F3">
        <w:tblPrEx>
          <w:tblW w:w="4722" w:type="pct"/>
          <w:tblInd w:w="250" w:type="dxa"/>
          <w:tblLook w:val="01E0"/>
        </w:tblPrEx>
        <w:tc>
          <w:tcPr>
            <w:tcW w:w="931" w:type="pct"/>
          </w:tcPr>
          <w:p w:rsidR="00BB177B" w:rsidRPr="00E177FA" w:rsidP="002B0B9D">
            <w:pPr>
              <w:spacing w:line="180" w:lineRule="exact"/>
              <w:rPr>
                <w:kern w:val="0"/>
                <w:sz w:val="15"/>
                <w:szCs w:val="15"/>
              </w:rPr>
            </w:pPr>
            <w:r w:rsidRPr="00E177FA">
              <w:rPr>
                <w:rFonts w:hint="eastAsia"/>
                <w:kern w:val="0"/>
                <w:sz w:val="15"/>
                <w:szCs w:val="15"/>
              </w:rPr>
              <w:t>＞</w:t>
            </w:r>
            <w:r w:rsidRPr="00E177FA">
              <w:rPr>
                <w:kern w:val="0"/>
                <w:sz w:val="15"/>
                <w:szCs w:val="15"/>
              </w:rPr>
              <w:t>400~</w:t>
            </w:r>
            <w:r w:rsidRPr="00E177FA">
              <w:rPr>
                <w:rFonts w:hint="eastAsia"/>
                <w:kern w:val="0"/>
                <w:sz w:val="15"/>
                <w:szCs w:val="15"/>
              </w:rPr>
              <w:t>＜</w:t>
            </w:r>
            <w:r w:rsidRPr="00E177FA">
              <w:rPr>
                <w:kern w:val="0"/>
                <w:sz w:val="15"/>
                <w:szCs w:val="15"/>
              </w:rPr>
              <w:t xml:space="preserve">1000  </w:t>
            </w:r>
          </w:p>
        </w:tc>
        <w:tc>
          <w:tcPr>
            <w:tcW w:w="678" w:type="pct"/>
          </w:tcPr>
          <w:p w:rsidR="00BB177B" w:rsidRPr="00E177FA" w:rsidP="002B0B9D">
            <w:pPr>
              <w:spacing w:line="180" w:lineRule="exact"/>
              <w:rPr>
                <w:kern w:val="0"/>
                <w:sz w:val="15"/>
                <w:szCs w:val="15"/>
              </w:rPr>
            </w:pPr>
            <w:r w:rsidRPr="00E177FA">
              <w:rPr>
                <w:kern w:val="0"/>
                <w:sz w:val="15"/>
                <w:szCs w:val="15"/>
              </w:rPr>
              <w:t>0.50</w:t>
            </w:r>
          </w:p>
        </w:tc>
        <w:tc>
          <w:tcPr>
            <w:tcW w:w="678" w:type="pct"/>
          </w:tcPr>
          <w:p w:rsidR="00BB177B" w:rsidRPr="00E177FA" w:rsidP="002B0B9D">
            <w:pPr>
              <w:spacing w:line="180" w:lineRule="exact"/>
              <w:rPr>
                <w:kern w:val="0"/>
                <w:sz w:val="15"/>
                <w:szCs w:val="15"/>
              </w:rPr>
            </w:pPr>
            <w:r w:rsidRPr="00E177FA">
              <w:rPr>
                <w:kern w:val="0"/>
                <w:sz w:val="15"/>
                <w:szCs w:val="15"/>
              </w:rPr>
              <w:t>0.70</w:t>
            </w:r>
          </w:p>
        </w:tc>
        <w:tc>
          <w:tcPr>
            <w:tcW w:w="679" w:type="pct"/>
            <w:gridSpan w:val="2"/>
          </w:tcPr>
          <w:p w:rsidR="00BB177B" w:rsidRPr="00E177FA" w:rsidP="002B0B9D">
            <w:pPr>
              <w:spacing w:line="180" w:lineRule="exact"/>
              <w:rPr>
                <w:kern w:val="0"/>
                <w:sz w:val="15"/>
                <w:szCs w:val="15"/>
              </w:rPr>
            </w:pPr>
            <w:r w:rsidRPr="00E177FA">
              <w:rPr>
                <w:kern w:val="0"/>
                <w:sz w:val="15"/>
                <w:szCs w:val="15"/>
              </w:rPr>
              <w:t>0.90</w:t>
            </w:r>
          </w:p>
        </w:tc>
        <w:tc>
          <w:tcPr>
            <w:tcW w:w="678" w:type="pct"/>
          </w:tcPr>
          <w:p w:rsidR="00BB177B" w:rsidRPr="00E177FA" w:rsidP="002B0B9D">
            <w:pPr>
              <w:spacing w:line="180" w:lineRule="exact"/>
              <w:rPr>
                <w:kern w:val="0"/>
                <w:sz w:val="15"/>
                <w:szCs w:val="15"/>
              </w:rPr>
            </w:pPr>
            <w:r w:rsidRPr="00E177FA">
              <w:rPr>
                <w:kern w:val="0"/>
                <w:sz w:val="15"/>
                <w:szCs w:val="15"/>
              </w:rPr>
              <w:t>1.50</w:t>
            </w:r>
          </w:p>
        </w:tc>
        <w:tc>
          <w:tcPr>
            <w:tcW w:w="678" w:type="pct"/>
          </w:tcPr>
          <w:p w:rsidR="00BB177B" w:rsidRPr="00E177FA" w:rsidP="002B0B9D">
            <w:pPr>
              <w:spacing w:line="180" w:lineRule="exact"/>
              <w:rPr>
                <w:kern w:val="0"/>
                <w:sz w:val="15"/>
                <w:szCs w:val="15"/>
              </w:rPr>
            </w:pPr>
            <w:r w:rsidRPr="00E177FA">
              <w:rPr>
                <w:kern w:val="0"/>
                <w:sz w:val="15"/>
                <w:szCs w:val="15"/>
              </w:rPr>
              <w:t>2.00</w:t>
            </w:r>
          </w:p>
        </w:tc>
        <w:tc>
          <w:tcPr>
            <w:tcW w:w="679" w:type="pct"/>
          </w:tcPr>
          <w:p w:rsidR="00BB177B" w:rsidRPr="00E177FA" w:rsidP="002B0B9D">
            <w:pPr>
              <w:spacing w:line="180" w:lineRule="exact"/>
              <w:rPr>
                <w:kern w:val="0"/>
                <w:sz w:val="15"/>
                <w:szCs w:val="15"/>
              </w:rPr>
            </w:pPr>
            <w:r w:rsidRPr="00E177FA">
              <w:rPr>
                <w:kern w:val="0"/>
                <w:sz w:val="15"/>
                <w:szCs w:val="15"/>
              </w:rPr>
              <w:t>2.20</w:t>
            </w:r>
          </w:p>
        </w:tc>
      </w:tr>
      <w:tr w:rsidTr="004209F3">
        <w:tblPrEx>
          <w:tblW w:w="4722" w:type="pct"/>
          <w:tblInd w:w="250" w:type="dxa"/>
          <w:tblLook w:val="01E0"/>
        </w:tblPrEx>
        <w:tc>
          <w:tcPr>
            <w:tcW w:w="931" w:type="pct"/>
          </w:tcPr>
          <w:p w:rsidR="00BB177B" w:rsidRPr="00E177FA" w:rsidP="002B0B9D">
            <w:pPr>
              <w:spacing w:line="180" w:lineRule="exact"/>
              <w:rPr>
                <w:kern w:val="0"/>
                <w:sz w:val="15"/>
                <w:szCs w:val="15"/>
              </w:rPr>
            </w:pPr>
            <w:r w:rsidRPr="00E177FA">
              <w:rPr>
                <w:rFonts w:hint="eastAsia"/>
                <w:kern w:val="0"/>
                <w:sz w:val="15"/>
                <w:szCs w:val="15"/>
              </w:rPr>
              <w:t>≥</w:t>
            </w:r>
            <w:r w:rsidRPr="00E177FA">
              <w:rPr>
                <w:kern w:val="0"/>
                <w:sz w:val="15"/>
                <w:szCs w:val="15"/>
              </w:rPr>
              <w:t>1000</w:t>
            </w:r>
          </w:p>
        </w:tc>
        <w:tc>
          <w:tcPr>
            <w:tcW w:w="678" w:type="pct"/>
          </w:tcPr>
          <w:p w:rsidR="00BB177B" w:rsidRPr="00E177FA" w:rsidP="002B0B9D">
            <w:pPr>
              <w:spacing w:line="180" w:lineRule="exact"/>
              <w:rPr>
                <w:kern w:val="0"/>
                <w:sz w:val="15"/>
                <w:szCs w:val="15"/>
              </w:rPr>
            </w:pPr>
            <w:r w:rsidRPr="00E177FA">
              <w:rPr>
                <w:kern w:val="0"/>
                <w:sz w:val="15"/>
                <w:szCs w:val="15"/>
              </w:rPr>
              <w:t>0.80</w:t>
            </w:r>
          </w:p>
        </w:tc>
        <w:tc>
          <w:tcPr>
            <w:tcW w:w="678" w:type="pct"/>
          </w:tcPr>
          <w:p w:rsidR="00BB177B" w:rsidRPr="00E177FA" w:rsidP="002B0B9D">
            <w:pPr>
              <w:spacing w:line="180" w:lineRule="exact"/>
              <w:rPr>
                <w:kern w:val="0"/>
                <w:sz w:val="15"/>
                <w:szCs w:val="15"/>
              </w:rPr>
            </w:pPr>
            <w:r w:rsidRPr="00E177FA">
              <w:rPr>
                <w:kern w:val="0"/>
                <w:sz w:val="15"/>
                <w:szCs w:val="15"/>
              </w:rPr>
              <w:t>1.00</w:t>
            </w:r>
          </w:p>
        </w:tc>
        <w:tc>
          <w:tcPr>
            <w:tcW w:w="679" w:type="pct"/>
            <w:gridSpan w:val="2"/>
          </w:tcPr>
          <w:p w:rsidR="00BB177B" w:rsidRPr="00E177FA" w:rsidP="002B0B9D">
            <w:pPr>
              <w:spacing w:line="180" w:lineRule="exact"/>
              <w:rPr>
                <w:kern w:val="0"/>
                <w:sz w:val="15"/>
                <w:szCs w:val="15"/>
              </w:rPr>
            </w:pPr>
            <w:r w:rsidRPr="00E177FA">
              <w:rPr>
                <w:kern w:val="0"/>
                <w:sz w:val="15"/>
                <w:szCs w:val="15"/>
              </w:rPr>
              <w:t>1.20</w:t>
            </w:r>
          </w:p>
        </w:tc>
        <w:tc>
          <w:tcPr>
            <w:tcW w:w="678" w:type="pct"/>
          </w:tcPr>
          <w:p w:rsidR="00BB177B" w:rsidRPr="00E177FA" w:rsidP="002B0B9D">
            <w:pPr>
              <w:spacing w:line="180" w:lineRule="exact"/>
              <w:rPr>
                <w:kern w:val="0"/>
                <w:sz w:val="15"/>
                <w:szCs w:val="15"/>
              </w:rPr>
            </w:pPr>
            <w:r w:rsidRPr="00E177FA">
              <w:rPr>
                <w:kern w:val="0"/>
                <w:sz w:val="15"/>
                <w:szCs w:val="15"/>
              </w:rPr>
              <w:t>2.00</w:t>
            </w:r>
          </w:p>
        </w:tc>
        <w:tc>
          <w:tcPr>
            <w:tcW w:w="678" w:type="pct"/>
          </w:tcPr>
          <w:p w:rsidR="00BB177B" w:rsidRPr="00E177FA" w:rsidP="002B0B9D">
            <w:pPr>
              <w:spacing w:line="180" w:lineRule="exact"/>
              <w:rPr>
                <w:kern w:val="0"/>
                <w:sz w:val="15"/>
                <w:szCs w:val="15"/>
              </w:rPr>
            </w:pPr>
            <w:r w:rsidRPr="00E177FA">
              <w:rPr>
                <w:kern w:val="0"/>
                <w:sz w:val="15"/>
                <w:szCs w:val="15"/>
              </w:rPr>
              <w:t>2.50</w:t>
            </w:r>
          </w:p>
        </w:tc>
        <w:tc>
          <w:tcPr>
            <w:tcW w:w="679" w:type="pct"/>
          </w:tcPr>
          <w:p w:rsidR="00BB177B" w:rsidRPr="00E177FA" w:rsidP="002B0B9D">
            <w:pPr>
              <w:spacing w:line="180" w:lineRule="exact"/>
              <w:rPr>
                <w:kern w:val="0"/>
                <w:sz w:val="15"/>
                <w:szCs w:val="15"/>
              </w:rPr>
            </w:pPr>
            <w:r w:rsidRPr="00E177FA">
              <w:rPr>
                <w:kern w:val="0"/>
                <w:sz w:val="15"/>
                <w:szCs w:val="15"/>
              </w:rPr>
              <w:t>2.80</w:t>
            </w:r>
          </w:p>
        </w:tc>
      </w:tr>
    </w:tbl>
    <w:p w:rsidR="00BB177B" w:rsidP="00BB177B">
      <w:pPr>
        <w:spacing w:line="180" w:lineRule="exact"/>
        <w:rPr>
          <w:rFonts w:hint="eastAsia"/>
          <w:kern w:val="0"/>
          <w:sz w:val="15"/>
          <w:szCs w:val="15"/>
          <w:lang w:eastAsia="zh-CN"/>
        </w:rPr>
      </w:pPr>
    </w:p>
    <w:p w:rsidR="00BB177B" w:rsidRPr="00E177FA" w:rsidP="00BB177B">
      <w:pPr>
        <w:spacing w:line="180" w:lineRule="exact"/>
        <w:jc w:val="center"/>
        <w:rPr>
          <w:rFonts w:hint="eastAsia"/>
          <w:kern w:val="0"/>
          <w:sz w:val="15"/>
          <w:szCs w:val="15"/>
          <w:lang w:eastAsia="zh-CN"/>
        </w:rPr>
      </w:pPr>
    </w:p>
    <w:p w:rsidR="00BB177B" w:rsidRPr="00E177FA" w:rsidP="00BB177B">
      <w:pPr>
        <w:spacing w:line="180" w:lineRule="exact"/>
        <w:jc w:val="center"/>
        <w:rPr>
          <w:kern w:val="0"/>
          <w:sz w:val="15"/>
          <w:szCs w:val="15"/>
        </w:rPr>
      </w:pPr>
      <w:r w:rsidRPr="00E177FA">
        <w:rPr>
          <w:rFonts w:hint="eastAsia"/>
          <w:kern w:val="0"/>
          <w:sz w:val="15"/>
          <w:szCs w:val="15"/>
        </w:rPr>
        <w:t>天然花岗石板材角度允许极限公差</w:t>
      </w:r>
      <w:r w:rsidRPr="00E177FA">
        <w:rPr>
          <w:kern w:val="0"/>
          <w:sz w:val="15"/>
          <w:szCs w:val="15"/>
        </w:rPr>
        <w:t xml:space="preserve">  </w:t>
      </w:r>
      <w:r w:rsidRPr="00E177FA">
        <w:rPr>
          <w:rFonts w:hint="eastAsia"/>
          <w:kern w:val="0"/>
          <w:sz w:val="15"/>
          <w:szCs w:val="15"/>
        </w:rPr>
        <w:t>单位：</w:t>
      </w:r>
      <w:r w:rsidRPr="00E177FA">
        <w:rPr>
          <w:kern w:val="0"/>
          <w:sz w:val="15"/>
          <w:szCs w:val="15"/>
        </w:rPr>
        <w:t xml:space="preserve"> mm   </w:t>
      </w:r>
      <w:r w:rsidRPr="00E177FA">
        <w:rPr>
          <w:rFonts w:hint="eastAsia"/>
          <w:kern w:val="0"/>
          <w:sz w:val="15"/>
          <w:szCs w:val="15"/>
        </w:rPr>
        <w:t>表</w:t>
      </w:r>
      <w:r w:rsidRPr="00E177FA">
        <w:rPr>
          <w:kern w:val="0"/>
          <w:sz w:val="15"/>
          <w:szCs w:val="15"/>
        </w:rPr>
        <w:t>7.8.2.2-8</w:t>
      </w:r>
    </w:p>
    <w:tbl>
      <w:tblPr>
        <w:tblStyle w:val="TableNormal"/>
        <w:tblW w:w="4722" w:type="pct"/>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39"/>
        <w:gridCol w:w="1295"/>
        <w:gridCol w:w="1294"/>
        <w:gridCol w:w="1294"/>
        <w:gridCol w:w="1294"/>
        <w:gridCol w:w="1294"/>
        <w:gridCol w:w="1046"/>
      </w:tblGrid>
      <w:tr w:rsidTr="004209F3">
        <w:tblPrEx>
          <w:tblW w:w="4722" w:type="pct"/>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Ex>
        <w:trPr>
          <w:cantSplit/>
        </w:trPr>
        <w:tc>
          <w:tcPr>
            <w:tcW w:w="607" w:type="pct"/>
            <w:vMerge w:val="restart"/>
          </w:tcPr>
          <w:p w:rsidR="00BB177B" w:rsidRPr="00E177FA" w:rsidP="002B0B9D">
            <w:pPr>
              <w:spacing w:line="180" w:lineRule="exact"/>
              <w:rPr>
                <w:kern w:val="0"/>
                <w:sz w:val="15"/>
                <w:szCs w:val="15"/>
              </w:rPr>
            </w:pPr>
            <w:r w:rsidRPr="00E177FA">
              <w:rPr>
                <w:rFonts w:hint="eastAsia"/>
                <w:kern w:val="0"/>
                <w:sz w:val="15"/>
                <w:szCs w:val="15"/>
              </w:rPr>
              <w:t>板材长度</w:t>
            </w:r>
          </w:p>
          <w:p w:rsidR="00BB177B" w:rsidRPr="00E177FA" w:rsidP="002B0B9D">
            <w:pPr>
              <w:spacing w:line="180" w:lineRule="exact"/>
              <w:rPr>
                <w:kern w:val="0"/>
                <w:sz w:val="15"/>
                <w:szCs w:val="15"/>
              </w:rPr>
            </w:pPr>
            <w:r w:rsidRPr="00E177FA">
              <w:rPr>
                <w:rFonts w:hint="eastAsia"/>
                <w:kern w:val="0"/>
                <w:sz w:val="15"/>
                <w:szCs w:val="15"/>
              </w:rPr>
              <w:t>范围</w:t>
            </w:r>
          </w:p>
        </w:tc>
        <w:tc>
          <w:tcPr>
            <w:tcW w:w="2269" w:type="pct"/>
            <w:gridSpan w:val="3"/>
          </w:tcPr>
          <w:p w:rsidR="00BB177B" w:rsidRPr="00E177FA" w:rsidP="002B0B9D">
            <w:pPr>
              <w:spacing w:line="180" w:lineRule="exact"/>
              <w:rPr>
                <w:kern w:val="0"/>
                <w:sz w:val="15"/>
                <w:szCs w:val="15"/>
              </w:rPr>
            </w:pPr>
            <w:r w:rsidRPr="00E177FA">
              <w:rPr>
                <w:rFonts w:hint="eastAsia"/>
                <w:kern w:val="0"/>
                <w:sz w:val="15"/>
                <w:szCs w:val="15"/>
              </w:rPr>
              <w:t>细面和镜面板材</w:t>
            </w:r>
          </w:p>
        </w:tc>
        <w:tc>
          <w:tcPr>
            <w:tcW w:w="2123" w:type="pct"/>
            <w:gridSpan w:val="3"/>
          </w:tcPr>
          <w:p w:rsidR="00BB177B" w:rsidRPr="00E177FA" w:rsidP="002B0B9D">
            <w:pPr>
              <w:spacing w:line="180" w:lineRule="exact"/>
              <w:rPr>
                <w:kern w:val="0"/>
                <w:sz w:val="15"/>
                <w:szCs w:val="15"/>
              </w:rPr>
            </w:pPr>
            <w:r w:rsidRPr="00E177FA">
              <w:rPr>
                <w:rFonts w:hint="eastAsia"/>
                <w:kern w:val="0"/>
                <w:sz w:val="15"/>
                <w:szCs w:val="15"/>
              </w:rPr>
              <w:t>粗面板材</w:t>
            </w:r>
          </w:p>
        </w:tc>
      </w:tr>
      <w:tr w:rsidTr="004209F3">
        <w:tblPrEx>
          <w:tblW w:w="4722" w:type="pct"/>
          <w:tblInd w:w="250" w:type="dxa"/>
          <w:tblLook w:val="01E0"/>
        </w:tblPrEx>
        <w:trPr>
          <w:cantSplit/>
        </w:trPr>
        <w:tc>
          <w:tcPr>
            <w:tcW w:w="607" w:type="pct"/>
            <w:vMerge/>
          </w:tcPr>
          <w:p w:rsidR="00BB177B" w:rsidRPr="00E177FA" w:rsidP="002B0B9D">
            <w:pPr>
              <w:spacing w:line="180" w:lineRule="exact"/>
              <w:rPr>
                <w:kern w:val="0"/>
                <w:sz w:val="15"/>
                <w:szCs w:val="15"/>
              </w:rPr>
            </w:pPr>
          </w:p>
        </w:tc>
        <w:tc>
          <w:tcPr>
            <w:tcW w:w="757" w:type="pct"/>
          </w:tcPr>
          <w:p w:rsidR="00BB177B" w:rsidRPr="00E177FA" w:rsidP="002B0B9D">
            <w:pPr>
              <w:spacing w:line="180" w:lineRule="exact"/>
              <w:rPr>
                <w:kern w:val="0"/>
                <w:sz w:val="15"/>
                <w:szCs w:val="15"/>
              </w:rPr>
            </w:pPr>
            <w:r w:rsidRPr="00E177FA">
              <w:rPr>
                <w:rFonts w:hint="eastAsia"/>
                <w:kern w:val="0"/>
                <w:sz w:val="15"/>
                <w:szCs w:val="15"/>
              </w:rPr>
              <w:t>优等品</w:t>
            </w:r>
          </w:p>
        </w:tc>
        <w:tc>
          <w:tcPr>
            <w:tcW w:w="756" w:type="pct"/>
          </w:tcPr>
          <w:p w:rsidR="00BB177B" w:rsidRPr="00E177FA" w:rsidP="002B0B9D">
            <w:pPr>
              <w:spacing w:line="180" w:lineRule="exact"/>
              <w:rPr>
                <w:kern w:val="0"/>
                <w:sz w:val="15"/>
                <w:szCs w:val="15"/>
              </w:rPr>
            </w:pPr>
            <w:r w:rsidRPr="00E177FA">
              <w:rPr>
                <w:rFonts w:hint="eastAsia"/>
                <w:kern w:val="0"/>
                <w:sz w:val="15"/>
                <w:szCs w:val="15"/>
              </w:rPr>
              <w:t>一等品</w:t>
            </w:r>
          </w:p>
        </w:tc>
        <w:tc>
          <w:tcPr>
            <w:tcW w:w="756" w:type="pct"/>
          </w:tcPr>
          <w:p w:rsidR="00BB177B" w:rsidRPr="00E177FA" w:rsidP="002B0B9D">
            <w:pPr>
              <w:spacing w:line="180" w:lineRule="exact"/>
              <w:rPr>
                <w:kern w:val="0"/>
                <w:sz w:val="15"/>
                <w:szCs w:val="15"/>
              </w:rPr>
            </w:pPr>
            <w:r w:rsidRPr="00E177FA">
              <w:rPr>
                <w:rFonts w:hint="eastAsia"/>
                <w:kern w:val="0"/>
                <w:sz w:val="15"/>
                <w:szCs w:val="15"/>
              </w:rPr>
              <w:t>合格品</w:t>
            </w:r>
          </w:p>
        </w:tc>
        <w:tc>
          <w:tcPr>
            <w:tcW w:w="756" w:type="pct"/>
          </w:tcPr>
          <w:p w:rsidR="00BB177B" w:rsidRPr="00E177FA" w:rsidP="002B0B9D">
            <w:pPr>
              <w:spacing w:line="180" w:lineRule="exact"/>
              <w:rPr>
                <w:kern w:val="0"/>
                <w:sz w:val="15"/>
                <w:szCs w:val="15"/>
              </w:rPr>
            </w:pPr>
            <w:r w:rsidRPr="00E177FA">
              <w:rPr>
                <w:rFonts w:hint="eastAsia"/>
                <w:kern w:val="0"/>
                <w:sz w:val="15"/>
                <w:szCs w:val="15"/>
              </w:rPr>
              <w:t>优等品</w:t>
            </w:r>
          </w:p>
        </w:tc>
        <w:tc>
          <w:tcPr>
            <w:tcW w:w="756" w:type="pct"/>
          </w:tcPr>
          <w:p w:rsidR="00BB177B" w:rsidRPr="00E177FA" w:rsidP="002B0B9D">
            <w:pPr>
              <w:spacing w:line="180" w:lineRule="exact"/>
              <w:rPr>
                <w:kern w:val="0"/>
                <w:sz w:val="15"/>
                <w:szCs w:val="15"/>
              </w:rPr>
            </w:pPr>
            <w:r w:rsidRPr="00E177FA">
              <w:rPr>
                <w:rFonts w:hint="eastAsia"/>
                <w:kern w:val="0"/>
                <w:sz w:val="15"/>
                <w:szCs w:val="15"/>
              </w:rPr>
              <w:t>一等品</w:t>
            </w:r>
          </w:p>
        </w:tc>
        <w:tc>
          <w:tcPr>
            <w:tcW w:w="611" w:type="pct"/>
          </w:tcPr>
          <w:p w:rsidR="00BB177B" w:rsidRPr="00E177FA" w:rsidP="002B0B9D">
            <w:pPr>
              <w:spacing w:line="180" w:lineRule="exact"/>
              <w:rPr>
                <w:kern w:val="0"/>
                <w:sz w:val="15"/>
                <w:szCs w:val="15"/>
              </w:rPr>
            </w:pPr>
            <w:r w:rsidRPr="00E177FA">
              <w:rPr>
                <w:rFonts w:hint="eastAsia"/>
                <w:kern w:val="0"/>
                <w:sz w:val="15"/>
                <w:szCs w:val="15"/>
              </w:rPr>
              <w:t>合格品</w:t>
            </w:r>
          </w:p>
        </w:tc>
      </w:tr>
      <w:tr w:rsidTr="004209F3">
        <w:tblPrEx>
          <w:tblW w:w="4722" w:type="pct"/>
          <w:tblInd w:w="250" w:type="dxa"/>
          <w:tblLook w:val="01E0"/>
        </w:tblPrEx>
        <w:trPr>
          <w:cantSplit/>
        </w:trPr>
        <w:tc>
          <w:tcPr>
            <w:tcW w:w="607" w:type="pct"/>
          </w:tcPr>
          <w:p w:rsidR="00BB177B" w:rsidRPr="00E177FA" w:rsidP="002B0B9D">
            <w:pPr>
              <w:spacing w:line="180" w:lineRule="exact"/>
              <w:rPr>
                <w:kern w:val="0"/>
                <w:sz w:val="15"/>
                <w:szCs w:val="15"/>
              </w:rPr>
            </w:pPr>
            <w:r w:rsidRPr="00E177FA">
              <w:rPr>
                <w:rFonts w:hint="eastAsia"/>
                <w:kern w:val="0"/>
                <w:sz w:val="15"/>
                <w:szCs w:val="15"/>
              </w:rPr>
              <w:t>≤</w:t>
            </w:r>
            <w:r w:rsidRPr="00E177FA">
              <w:rPr>
                <w:kern w:val="0"/>
                <w:sz w:val="15"/>
                <w:szCs w:val="15"/>
              </w:rPr>
              <w:t xml:space="preserve">400 </w:t>
            </w:r>
          </w:p>
        </w:tc>
        <w:tc>
          <w:tcPr>
            <w:tcW w:w="757" w:type="pct"/>
            <w:vMerge w:val="restart"/>
          </w:tcPr>
          <w:p w:rsidR="00BB177B" w:rsidRPr="00E177FA" w:rsidP="002B0B9D">
            <w:pPr>
              <w:spacing w:line="180" w:lineRule="exact"/>
              <w:rPr>
                <w:kern w:val="0"/>
                <w:sz w:val="15"/>
                <w:szCs w:val="15"/>
              </w:rPr>
            </w:pPr>
            <w:r w:rsidRPr="00E177FA">
              <w:rPr>
                <w:kern w:val="0"/>
                <w:sz w:val="15"/>
                <w:szCs w:val="15"/>
              </w:rPr>
              <w:t>0.40</w:t>
            </w:r>
          </w:p>
        </w:tc>
        <w:tc>
          <w:tcPr>
            <w:tcW w:w="756" w:type="pct"/>
            <w:vMerge w:val="restart"/>
          </w:tcPr>
          <w:p w:rsidR="00BB177B" w:rsidRPr="00E177FA" w:rsidP="002B0B9D">
            <w:pPr>
              <w:spacing w:line="180" w:lineRule="exact"/>
              <w:rPr>
                <w:kern w:val="0"/>
                <w:sz w:val="15"/>
                <w:szCs w:val="15"/>
              </w:rPr>
            </w:pPr>
            <w:r w:rsidRPr="00E177FA">
              <w:rPr>
                <w:kern w:val="0"/>
                <w:sz w:val="15"/>
                <w:szCs w:val="15"/>
              </w:rPr>
              <w:t>0.60</w:t>
            </w:r>
          </w:p>
        </w:tc>
        <w:tc>
          <w:tcPr>
            <w:tcW w:w="756" w:type="pct"/>
          </w:tcPr>
          <w:p w:rsidR="00BB177B" w:rsidRPr="00E177FA" w:rsidP="002B0B9D">
            <w:pPr>
              <w:spacing w:line="180" w:lineRule="exact"/>
              <w:rPr>
                <w:kern w:val="0"/>
                <w:sz w:val="15"/>
                <w:szCs w:val="15"/>
              </w:rPr>
            </w:pPr>
            <w:r w:rsidRPr="00E177FA">
              <w:rPr>
                <w:kern w:val="0"/>
                <w:sz w:val="15"/>
                <w:szCs w:val="15"/>
              </w:rPr>
              <w:t>0.80</w:t>
            </w:r>
          </w:p>
        </w:tc>
        <w:tc>
          <w:tcPr>
            <w:tcW w:w="756" w:type="pct"/>
            <w:vMerge w:val="restart"/>
          </w:tcPr>
          <w:p w:rsidR="00BB177B" w:rsidRPr="00E177FA" w:rsidP="002B0B9D">
            <w:pPr>
              <w:spacing w:line="180" w:lineRule="exact"/>
              <w:rPr>
                <w:kern w:val="0"/>
                <w:sz w:val="15"/>
                <w:szCs w:val="15"/>
              </w:rPr>
            </w:pPr>
            <w:r w:rsidRPr="00E177FA">
              <w:rPr>
                <w:kern w:val="0"/>
                <w:sz w:val="15"/>
                <w:szCs w:val="15"/>
              </w:rPr>
              <w:t>0.60</w:t>
            </w:r>
          </w:p>
        </w:tc>
        <w:tc>
          <w:tcPr>
            <w:tcW w:w="756" w:type="pct"/>
          </w:tcPr>
          <w:p w:rsidR="00BB177B" w:rsidRPr="00E177FA" w:rsidP="002B0B9D">
            <w:pPr>
              <w:spacing w:line="180" w:lineRule="exact"/>
              <w:rPr>
                <w:kern w:val="0"/>
                <w:sz w:val="15"/>
                <w:szCs w:val="15"/>
              </w:rPr>
            </w:pPr>
            <w:r w:rsidRPr="00E177FA">
              <w:rPr>
                <w:kern w:val="0"/>
                <w:sz w:val="15"/>
                <w:szCs w:val="15"/>
              </w:rPr>
              <w:t>0.80</w:t>
            </w:r>
          </w:p>
        </w:tc>
        <w:tc>
          <w:tcPr>
            <w:tcW w:w="611" w:type="pct"/>
          </w:tcPr>
          <w:p w:rsidR="00BB177B" w:rsidRPr="00E177FA" w:rsidP="002B0B9D">
            <w:pPr>
              <w:spacing w:line="180" w:lineRule="exact"/>
              <w:rPr>
                <w:kern w:val="0"/>
                <w:sz w:val="15"/>
                <w:szCs w:val="15"/>
              </w:rPr>
            </w:pPr>
            <w:r w:rsidRPr="00E177FA">
              <w:rPr>
                <w:kern w:val="0"/>
                <w:sz w:val="15"/>
                <w:szCs w:val="15"/>
              </w:rPr>
              <w:t>1.00</w:t>
            </w:r>
          </w:p>
        </w:tc>
      </w:tr>
      <w:tr w:rsidTr="004209F3">
        <w:tblPrEx>
          <w:tblW w:w="4722" w:type="pct"/>
          <w:tblInd w:w="250" w:type="dxa"/>
          <w:tblLook w:val="01E0"/>
        </w:tblPrEx>
        <w:trPr>
          <w:cantSplit/>
        </w:trPr>
        <w:tc>
          <w:tcPr>
            <w:tcW w:w="607" w:type="pct"/>
          </w:tcPr>
          <w:p w:rsidR="00BB177B" w:rsidRPr="00E177FA" w:rsidP="002B0B9D">
            <w:pPr>
              <w:spacing w:line="180" w:lineRule="exact"/>
              <w:rPr>
                <w:kern w:val="0"/>
                <w:sz w:val="15"/>
                <w:szCs w:val="15"/>
              </w:rPr>
            </w:pPr>
            <w:r w:rsidRPr="00E177FA">
              <w:rPr>
                <w:rFonts w:hint="eastAsia"/>
                <w:kern w:val="0"/>
                <w:sz w:val="15"/>
                <w:szCs w:val="15"/>
              </w:rPr>
              <w:t>＞</w:t>
            </w:r>
            <w:r w:rsidRPr="00E177FA">
              <w:rPr>
                <w:kern w:val="0"/>
                <w:sz w:val="15"/>
                <w:szCs w:val="15"/>
              </w:rPr>
              <w:t>400</w:t>
            </w:r>
          </w:p>
        </w:tc>
        <w:tc>
          <w:tcPr>
            <w:tcW w:w="757" w:type="pct"/>
            <w:vMerge/>
          </w:tcPr>
          <w:p w:rsidR="00BB177B" w:rsidRPr="00E177FA" w:rsidP="002B0B9D">
            <w:pPr>
              <w:spacing w:line="180" w:lineRule="exact"/>
              <w:rPr>
                <w:kern w:val="0"/>
                <w:sz w:val="15"/>
                <w:szCs w:val="15"/>
              </w:rPr>
            </w:pPr>
          </w:p>
        </w:tc>
        <w:tc>
          <w:tcPr>
            <w:tcW w:w="756" w:type="pct"/>
            <w:vMerge/>
          </w:tcPr>
          <w:p w:rsidR="00BB177B" w:rsidRPr="00E177FA" w:rsidP="002B0B9D">
            <w:pPr>
              <w:spacing w:line="180" w:lineRule="exact"/>
              <w:rPr>
                <w:kern w:val="0"/>
                <w:sz w:val="15"/>
                <w:szCs w:val="15"/>
              </w:rPr>
            </w:pPr>
          </w:p>
        </w:tc>
        <w:tc>
          <w:tcPr>
            <w:tcW w:w="756" w:type="pct"/>
          </w:tcPr>
          <w:p w:rsidR="00BB177B" w:rsidRPr="00E177FA" w:rsidP="002B0B9D">
            <w:pPr>
              <w:spacing w:line="180" w:lineRule="exact"/>
              <w:rPr>
                <w:kern w:val="0"/>
                <w:sz w:val="15"/>
                <w:szCs w:val="15"/>
              </w:rPr>
            </w:pPr>
            <w:r w:rsidRPr="00E177FA">
              <w:rPr>
                <w:kern w:val="0"/>
                <w:sz w:val="15"/>
                <w:szCs w:val="15"/>
              </w:rPr>
              <w:t>1.00</w:t>
            </w:r>
          </w:p>
        </w:tc>
        <w:tc>
          <w:tcPr>
            <w:tcW w:w="756" w:type="pct"/>
            <w:vMerge/>
          </w:tcPr>
          <w:p w:rsidR="00BB177B" w:rsidRPr="00E177FA" w:rsidP="002B0B9D">
            <w:pPr>
              <w:spacing w:line="180" w:lineRule="exact"/>
              <w:rPr>
                <w:kern w:val="0"/>
                <w:sz w:val="15"/>
                <w:szCs w:val="15"/>
              </w:rPr>
            </w:pPr>
          </w:p>
        </w:tc>
        <w:tc>
          <w:tcPr>
            <w:tcW w:w="756" w:type="pct"/>
          </w:tcPr>
          <w:p w:rsidR="00BB177B" w:rsidRPr="00E177FA" w:rsidP="002B0B9D">
            <w:pPr>
              <w:spacing w:line="180" w:lineRule="exact"/>
              <w:rPr>
                <w:kern w:val="0"/>
                <w:sz w:val="15"/>
                <w:szCs w:val="15"/>
              </w:rPr>
            </w:pPr>
            <w:r w:rsidRPr="00E177FA">
              <w:rPr>
                <w:kern w:val="0"/>
                <w:sz w:val="15"/>
                <w:szCs w:val="15"/>
              </w:rPr>
              <w:t>1.00</w:t>
            </w:r>
          </w:p>
        </w:tc>
        <w:tc>
          <w:tcPr>
            <w:tcW w:w="611" w:type="pct"/>
          </w:tcPr>
          <w:p w:rsidR="00BB177B" w:rsidRPr="00E177FA" w:rsidP="002B0B9D">
            <w:pPr>
              <w:spacing w:line="180" w:lineRule="exact"/>
              <w:rPr>
                <w:kern w:val="0"/>
                <w:sz w:val="15"/>
                <w:szCs w:val="15"/>
              </w:rPr>
            </w:pPr>
            <w:r w:rsidRPr="00E177FA">
              <w:rPr>
                <w:kern w:val="0"/>
                <w:sz w:val="15"/>
                <w:szCs w:val="15"/>
              </w:rPr>
              <w:t>1.20</w:t>
            </w:r>
          </w:p>
        </w:tc>
      </w:tr>
    </w:tbl>
    <w:p w:rsidR="00BB177B" w:rsidRPr="00E177FA" w:rsidP="00BB177B">
      <w:pPr>
        <w:spacing w:line="180" w:lineRule="exact"/>
        <w:rPr>
          <w:kern w:val="0"/>
          <w:sz w:val="15"/>
          <w:szCs w:val="15"/>
        </w:rPr>
      </w:pPr>
    </w:p>
    <w:p w:rsidR="00BB177B" w:rsidP="00BB177B">
      <w:pPr>
        <w:spacing w:line="240" w:lineRule="exact"/>
        <w:rPr>
          <w:kern w:val="0"/>
        </w:rPr>
      </w:pPr>
      <w:r>
        <w:rPr>
          <w:kern w:val="0"/>
        </w:rPr>
        <w:t>(12)</w:t>
      </w:r>
      <w:r>
        <w:rPr>
          <w:rFonts w:hint="eastAsia"/>
          <w:kern w:val="0"/>
        </w:rPr>
        <w:t>物理性能</w:t>
      </w:r>
    </w:p>
    <w:p w:rsidR="00BB177B" w:rsidP="00BB177B">
      <w:pPr>
        <w:spacing w:line="240" w:lineRule="exact"/>
        <w:ind w:firstLine="315" w:firstLineChars="150"/>
        <w:rPr>
          <w:kern w:val="0"/>
        </w:rPr>
      </w:pPr>
      <w:r>
        <w:rPr>
          <w:kern w:val="0"/>
        </w:rPr>
        <w:t>1)</w:t>
      </w:r>
      <w:r>
        <w:rPr>
          <w:rFonts w:hint="eastAsia"/>
          <w:kern w:val="0"/>
        </w:rPr>
        <w:t>镜面光泽度</w:t>
      </w:r>
    </w:p>
    <w:p w:rsidR="00BB177B" w:rsidP="00BB177B">
      <w:pPr>
        <w:spacing w:line="240" w:lineRule="exact"/>
        <w:ind w:firstLine="315" w:firstLineChars="150"/>
        <w:rPr>
          <w:kern w:val="0"/>
        </w:rPr>
      </w:pPr>
      <w:r>
        <w:rPr>
          <w:kern w:val="0"/>
        </w:rPr>
        <w:t>2)</w:t>
      </w:r>
      <w:r>
        <w:rPr>
          <w:rFonts w:hint="eastAsia"/>
          <w:kern w:val="0"/>
        </w:rPr>
        <w:t>镜面板材的正面应具有镜面光泽</w:t>
      </w:r>
      <w:r>
        <w:rPr>
          <w:kern w:val="0"/>
        </w:rPr>
        <w:t>,</w:t>
      </w:r>
      <w:r>
        <w:rPr>
          <w:rFonts w:hint="eastAsia"/>
          <w:kern w:val="0"/>
        </w:rPr>
        <w:t>能清晰地反映出景物</w:t>
      </w:r>
      <w:r>
        <w:rPr>
          <w:kern w:val="0"/>
        </w:rPr>
        <w:t>.</w:t>
      </w:r>
    </w:p>
    <w:p w:rsidR="00BB177B" w:rsidP="00BB177B">
      <w:pPr>
        <w:spacing w:line="240" w:lineRule="exact"/>
        <w:ind w:firstLine="315" w:firstLineChars="150"/>
        <w:rPr>
          <w:kern w:val="0"/>
        </w:rPr>
      </w:pPr>
      <w:r>
        <w:rPr>
          <w:kern w:val="0"/>
        </w:rPr>
        <w:t>3)</w:t>
      </w:r>
      <w:r>
        <w:rPr>
          <w:rFonts w:hint="eastAsia"/>
          <w:kern w:val="0"/>
        </w:rPr>
        <w:t>镜面板材的镜面光泽纸应不低于</w:t>
      </w:r>
      <w:r>
        <w:rPr>
          <w:kern w:val="0"/>
        </w:rPr>
        <w:t xml:space="preserve">75 </w:t>
      </w:r>
      <w:r>
        <w:rPr>
          <w:rFonts w:hint="eastAsia"/>
          <w:kern w:val="0"/>
        </w:rPr>
        <w:t>光泽单位。或按供需双方协议样板执行。</w:t>
      </w:r>
    </w:p>
    <w:p w:rsidR="00BB177B" w:rsidP="00BB177B">
      <w:pPr>
        <w:spacing w:line="240" w:lineRule="exact"/>
        <w:ind w:firstLine="315" w:firstLineChars="150"/>
        <w:rPr>
          <w:kern w:val="0"/>
        </w:rPr>
      </w:pPr>
      <w:r>
        <w:rPr>
          <w:kern w:val="0"/>
        </w:rPr>
        <w:t>4)</w:t>
      </w:r>
      <w:r>
        <w:rPr>
          <w:rFonts w:hint="eastAsia"/>
          <w:kern w:val="0"/>
        </w:rPr>
        <w:t>体积密度不小于</w:t>
      </w:r>
      <w:r>
        <w:rPr>
          <w:kern w:val="0"/>
        </w:rPr>
        <w:t>2.50g/cm3</w:t>
      </w:r>
      <w:r>
        <w:rPr>
          <w:rFonts w:hint="eastAsia"/>
          <w:kern w:val="0"/>
        </w:rPr>
        <w:t>。</w:t>
      </w:r>
    </w:p>
    <w:p w:rsidR="00BB177B" w:rsidP="00BB177B">
      <w:pPr>
        <w:spacing w:line="240" w:lineRule="exact"/>
        <w:ind w:firstLine="315" w:firstLineChars="150"/>
        <w:rPr>
          <w:kern w:val="0"/>
        </w:rPr>
      </w:pPr>
      <w:r>
        <w:rPr>
          <w:kern w:val="0"/>
        </w:rPr>
        <w:t>5</w:t>
      </w:r>
      <w:r>
        <w:rPr>
          <w:rFonts w:hint="eastAsia"/>
          <w:kern w:val="0"/>
        </w:rPr>
        <w:t>）吸水率不大于</w:t>
      </w:r>
      <w:r>
        <w:rPr>
          <w:kern w:val="0"/>
        </w:rPr>
        <w:t>0.8%</w:t>
      </w:r>
      <w:r>
        <w:rPr>
          <w:rFonts w:hint="eastAsia"/>
          <w:kern w:val="0"/>
        </w:rPr>
        <w:t>。</w:t>
      </w:r>
    </w:p>
    <w:p w:rsidR="00BB177B" w:rsidP="00BB177B">
      <w:pPr>
        <w:spacing w:line="240" w:lineRule="exact"/>
        <w:ind w:firstLine="315" w:firstLineChars="150"/>
        <w:rPr>
          <w:kern w:val="0"/>
        </w:rPr>
      </w:pPr>
      <w:r>
        <w:rPr>
          <w:kern w:val="0"/>
        </w:rPr>
        <w:t>6</w:t>
      </w:r>
      <w:r>
        <w:rPr>
          <w:rFonts w:hint="eastAsia"/>
          <w:kern w:val="0"/>
        </w:rPr>
        <w:t>）干燥压缩强度不小于</w:t>
      </w:r>
      <w:r>
        <w:rPr>
          <w:kern w:val="0"/>
        </w:rPr>
        <w:t>60.0Mpa</w:t>
      </w:r>
      <w:r>
        <w:rPr>
          <w:rFonts w:hint="eastAsia"/>
          <w:kern w:val="0"/>
        </w:rPr>
        <w:t>。</w:t>
      </w:r>
    </w:p>
    <w:p w:rsidR="00BB177B" w:rsidP="00BB177B">
      <w:pPr>
        <w:spacing w:line="240" w:lineRule="exact"/>
        <w:ind w:firstLine="315" w:firstLineChars="150"/>
        <w:rPr>
          <w:kern w:val="0"/>
        </w:rPr>
      </w:pPr>
      <w:r>
        <w:rPr>
          <w:kern w:val="0"/>
        </w:rPr>
        <w:t>7</w:t>
      </w:r>
      <w:r>
        <w:rPr>
          <w:rFonts w:hint="eastAsia"/>
          <w:kern w:val="0"/>
        </w:rPr>
        <w:t>）弯曲强度不小于</w:t>
      </w:r>
      <w:r>
        <w:rPr>
          <w:kern w:val="0"/>
        </w:rPr>
        <w:t>8.0Mpa</w:t>
      </w:r>
      <w:r>
        <w:rPr>
          <w:rFonts w:hint="eastAsia"/>
          <w:kern w:val="0"/>
        </w:rPr>
        <w:t>。</w:t>
      </w:r>
    </w:p>
    <w:p w:rsidR="00BB177B" w:rsidRPr="00E177FA" w:rsidP="00BB177B">
      <w:pPr>
        <w:spacing w:line="180" w:lineRule="exact"/>
        <w:jc w:val="center"/>
        <w:rPr>
          <w:kern w:val="0"/>
          <w:sz w:val="15"/>
          <w:szCs w:val="15"/>
        </w:rPr>
      </w:pPr>
      <w:r w:rsidRPr="00E177FA">
        <w:rPr>
          <w:rFonts w:hint="eastAsia"/>
          <w:kern w:val="0"/>
          <w:sz w:val="15"/>
          <w:szCs w:val="15"/>
        </w:rPr>
        <w:t>天然花岗石板材外观质量</w:t>
      </w:r>
      <w:r w:rsidRPr="00E177FA">
        <w:rPr>
          <w:kern w:val="0"/>
          <w:sz w:val="15"/>
          <w:szCs w:val="15"/>
        </w:rPr>
        <w:t xml:space="preserve">  </w:t>
      </w:r>
      <w:r w:rsidRPr="00E177FA">
        <w:rPr>
          <w:rFonts w:hint="eastAsia"/>
          <w:kern w:val="0"/>
          <w:sz w:val="15"/>
          <w:szCs w:val="15"/>
        </w:rPr>
        <w:t>单位：</w:t>
      </w:r>
      <w:r w:rsidRPr="00E177FA">
        <w:rPr>
          <w:kern w:val="0"/>
          <w:sz w:val="15"/>
          <w:szCs w:val="15"/>
        </w:rPr>
        <w:t>m</w:t>
      </w:r>
      <w:r w:rsidRPr="00E177FA">
        <w:rPr>
          <w:kern w:val="0"/>
          <w:sz w:val="15"/>
          <w:szCs w:val="15"/>
        </w:rPr>
        <w:t xml:space="preserve">m   </w:t>
      </w:r>
      <w:r w:rsidRPr="00E177FA">
        <w:rPr>
          <w:rFonts w:hint="eastAsia"/>
          <w:kern w:val="0"/>
          <w:sz w:val="15"/>
          <w:szCs w:val="15"/>
        </w:rPr>
        <w:t>表</w:t>
      </w:r>
      <w:r w:rsidRPr="00E177FA">
        <w:rPr>
          <w:kern w:val="0"/>
          <w:sz w:val="15"/>
          <w:szCs w:val="15"/>
        </w:rPr>
        <w:t>7.8.2.2-9</w:t>
      </w:r>
    </w:p>
    <w:tbl>
      <w:tblPr>
        <w:tblStyle w:val="TableNormal"/>
        <w:tblW w:w="4722" w:type="pct"/>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17"/>
        <w:gridCol w:w="4637"/>
        <w:gridCol w:w="1016"/>
        <w:gridCol w:w="871"/>
        <w:gridCol w:w="1015"/>
      </w:tblGrid>
      <w:tr w:rsidTr="004209F3">
        <w:tblPrEx>
          <w:tblW w:w="4722" w:type="pct"/>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Ex>
        <w:tc>
          <w:tcPr>
            <w:tcW w:w="594" w:type="pct"/>
          </w:tcPr>
          <w:p w:rsidR="00BB177B" w:rsidRPr="00E177FA" w:rsidP="002B0B9D">
            <w:pPr>
              <w:spacing w:line="180" w:lineRule="exact"/>
              <w:rPr>
                <w:kern w:val="0"/>
                <w:sz w:val="15"/>
                <w:szCs w:val="15"/>
              </w:rPr>
            </w:pPr>
            <w:r w:rsidRPr="00E177FA">
              <w:rPr>
                <w:rFonts w:hint="eastAsia"/>
                <w:kern w:val="0"/>
                <w:sz w:val="15"/>
                <w:szCs w:val="15"/>
              </w:rPr>
              <w:t>名称</w:t>
            </w:r>
          </w:p>
        </w:tc>
        <w:tc>
          <w:tcPr>
            <w:tcW w:w="2710" w:type="pct"/>
          </w:tcPr>
          <w:p w:rsidR="00BB177B" w:rsidRPr="00E177FA" w:rsidP="002B0B9D">
            <w:pPr>
              <w:spacing w:line="180" w:lineRule="exact"/>
              <w:rPr>
                <w:kern w:val="0"/>
                <w:sz w:val="15"/>
                <w:szCs w:val="15"/>
              </w:rPr>
            </w:pPr>
            <w:r w:rsidRPr="00E177FA">
              <w:rPr>
                <w:rFonts w:hint="eastAsia"/>
                <w:kern w:val="0"/>
                <w:sz w:val="15"/>
                <w:szCs w:val="15"/>
              </w:rPr>
              <w:t>规定内容</w:t>
            </w:r>
          </w:p>
        </w:tc>
        <w:tc>
          <w:tcPr>
            <w:tcW w:w="594" w:type="pct"/>
          </w:tcPr>
          <w:p w:rsidR="00BB177B" w:rsidRPr="00E177FA" w:rsidP="002B0B9D">
            <w:pPr>
              <w:spacing w:line="180" w:lineRule="exact"/>
              <w:rPr>
                <w:kern w:val="0"/>
                <w:sz w:val="15"/>
                <w:szCs w:val="15"/>
              </w:rPr>
            </w:pPr>
            <w:r w:rsidRPr="00E177FA">
              <w:rPr>
                <w:rFonts w:hint="eastAsia"/>
                <w:kern w:val="0"/>
                <w:sz w:val="15"/>
                <w:szCs w:val="15"/>
              </w:rPr>
              <w:t>优等品</w:t>
            </w:r>
          </w:p>
        </w:tc>
        <w:tc>
          <w:tcPr>
            <w:tcW w:w="509" w:type="pct"/>
          </w:tcPr>
          <w:p w:rsidR="00BB177B" w:rsidRPr="00E177FA" w:rsidP="002B0B9D">
            <w:pPr>
              <w:spacing w:line="180" w:lineRule="exact"/>
              <w:rPr>
                <w:kern w:val="0"/>
                <w:sz w:val="15"/>
                <w:szCs w:val="15"/>
              </w:rPr>
            </w:pPr>
            <w:r w:rsidRPr="00E177FA">
              <w:rPr>
                <w:rFonts w:hint="eastAsia"/>
                <w:kern w:val="0"/>
                <w:sz w:val="15"/>
                <w:szCs w:val="15"/>
              </w:rPr>
              <w:t>一等品</w:t>
            </w:r>
          </w:p>
        </w:tc>
        <w:tc>
          <w:tcPr>
            <w:tcW w:w="594" w:type="pct"/>
          </w:tcPr>
          <w:p w:rsidR="00BB177B" w:rsidRPr="00E177FA" w:rsidP="002B0B9D">
            <w:pPr>
              <w:spacing w:line="180" w:lineRule="exact"/>
              <w:rPr>
                <w:kern w:val="0"/>
                <w:sz w:val="15"/>
                <w:szCs w:val="15"/>
              </w:rPr>
            </w:pPr>
            <w:r w:rsidRPr="00E177FA">
              <w:rPr>
                <w:rFonts w:hint="eastAsia"/>
                <w:kern w:val="0"/>
                <w:sz w:val="15"/>
                <w:szCs w:val="15"/>
              </w:rPr>
              <w:t>合格品</w:t>
            </w:r>
          </w:p>
        </w:tc>
      </w:tr>
      <w:tr w:rsidTr="004209F3">
        <w:tblPrEx>
          <w:tblW w:w="4722" w:type="pct"/>
          <w:tblInd w:w="250" w:type="dxa"/>
          <w:tblLook w:val="01E0"/>
        </w:tblPrEx>
        <w:trPr>
          <w:cantSplit/>
        </w:trPr>
        <w:tc>
          <w:tcPr>
            <w:tcW w:w="594" w:type="pct"/>
          </w:tcPr>
          <w:p w:rsidR="00BB177B" w:rsidRPr="00E177FA" w:rsidP="002B0B9D">
            <w:pPr>
              <w:spacing w:line="180" w:lineRule="exact"/>
              <w:rPr>
                <w:kern w:val="0"/>
                <w:sz w:val="15"/>
                <w:szCs w:val="15"/>
              </w:rPr>
            </w:pPr>
            <w:r w:rsidRPr="00E177FA">
              <w:rPr>
                <w:rFonts w:hint="eastAsia"/>
                <w:kern w:val="0"/>
                <w:sz w:val="15"/>
                <w:szCs w:val="15"/>
              </w:rPr>
              <w:t>缺棱</w:t>
            </w:r>
          </w:p>
        </w:tc>
        <w:tc>
          <w:tcPr>
            <w:tcW w:w="2710" w:type="pct"/>
          </w:tcPr>
          <w:p w:rsidR="00BB177B" w:rsidRPr="00E177FA" w:rsidP="002B0B9D">
            <w:pPr>
              <w:spacing w:line="180" w:lineRule="exact"/>
              <w:rPr>
                <w:kern w:val="0"/>
                <w:sz w:val="15"/>
                <w:szCs w:val="15"/>
              </w:rPr>
            </w:pPr>
            <w:r w:rsidRPr="00E177FA">
              <w:rPr>
                <w:rFonts w:hint="eastAsia"/>
                <w:kern w:val="0"/>
                <w:sz w:val="15"/>
                <w:szCs w:val="15"/>
              </w:rPr>
              <w:t>长度不超过</w:t>
            </w:r>
            <w:r w:rsidRPr="00E177FA">
              <w:rPr>
                <w:kern w:val="0"/>
                <w:sz w:val="15"/>
                <w:szCs w:val="15"/>
              </w:rPr>
              <w:t>10mm</w:t>
            </w:r>
            <w:r w:rsidRPr="00E177FA">
              <w:rPr>
                <w:rFonts w:hint="eastAsia"/>
                <w:kern w:val="0"/>
                <w:sz w:val="15"/>
                <w:szCs w:val="15"/>
              </w:rPr>
              <w:t>（长度小于</w:t>
            </w:r>
            <w:r w:rsidRPr="00E177FA">
              <w:rPr>
                <w:kern w:val="0"/>
                <w:sz w:val="15"/>
                <w:szCs w:val="15"/>
              </w:rPr>
              <w:t xml:space="preserve">5mm </w:t>
            </w:r>
            <w:r w:rsidRPr="00E177FA">
              <w:rPr>
                <w:rFonts w:hint="eastAsia"/>
                <w:kern w:val="0"/>
                <w:sz w:val="15"/>
                <w:szCs w:val="15"/>
              </w:rPr>
              <w:t>不</w:t>
            </w:r>
          </w:p>
          <w:p w:rsidR="00BB177B" w:rsidRPr="00E177FA" w:rsidP="002B0B9D">
            <w:pPr>
              <w:spacing w:line="180" w:lineRule="exact"/>
              <w:rPr>
                <w:kern w:val="0"/>
                <w:sz w:val="15"/>
                <w:szCs w:val="15"/>
              </w:rPr>
            </w:pPr>
            <w:r w:rsidRPr="00E177FA">
              <w:rPr>
                <w:rFonts w:hint="eastAsia"/>
                <w:kern w:val="0"/>
                <w:sz w:val="15"/>
                <w:szCs w:val="15"/>
              </w:rPr>
              <w:t>计），周边每米长（个）</w:t>
            </w:r>
          </w:p>
        </w:tc>
        <w:tc>
          <w:tcPr>
            <w:tcW w:w="594" w:type="pct"/>
            <w:vMerge w:val="restart"/>
          </w:tcPr>
          <w:p w:rsidR="00BB177B" w:rsidRPr="00E177FA" w:rsidP="002B0B9D">
            <w:pPr>
              <w:spacing w:line="180" w:lineRule="exact"/>
              <w:rPr>
                <w:kern w:val="0"/>
                <w:sz w:val="15"/>
                <w:szCs w:val="15"/>
              </w:rPr>
            </w:pPr>
            <w:r w:rsidRPr="00E177FA">
              <w:rPr>
                <w:rFonts w:hint="eastAsia"/>
                <w:kern w:val="0"/>
                <w:sz w:val="15"/>
                <w:szCs w:val="15"/>
              </w:rPr>
              <w:t>不允许</w:t>
            </w:r>
          </w:p>
        </w:tc>
        <w:tc>
          <w:tcPr>
            <w:tcW w:w="509" w:type="pct"/>
            <w:vMerge w:val="restart"/>
          </w:tcPr>
          <w:p w:rsidR="00BB177B" w:rsidRPr="00E177FA" w:rsidP="002B0B9D">
            <w:pPr>
              <w:spacing w:line="180" w:lineRule="exact"/>
              <w:rPr>
                <w:kern w:val="0"/>
                <w:sz w:val="15"/>
                <w:szCs w:val="15"/>
              </w:rPr>
            </w:pPr>
            <w:r w:rsidRPr="00E177FA">
              <w:rPr>
                <w:kern w:val="0"/>
                <w:sz w:val="15"/>
                <w:szCs w:val="15"/>
              </w:rPr>
              <w:t>1</w:t>
            </w:r>
          </w:p>
        </w:tc>
        <w:tc>
          <w:tcPr>
            <w:tcW w:w="594" w:type="pct"/>
            <w:vMerge w:val="restart"/>
          </w:tcPr>
          <w:p w:rsidR="00BB177B" w:rsidRPr="00E177FA" w:rsidP="002B0B9D">
            <w:pPr>
              <w:spacing w:line="180" w:lineRule="exact"/>
              <w:rPr>
                <w:kern w:val="0"/>
                <w:sz w:val="15"/>
                <w:szCs w:val="15"/>
              </w:rPr>
            </w:pPr>
            <w:r w:rsidRPr="00E177FA">
              <w:rPr>
                <w:kern w:val="0"/>
                <w:sz w:val="15"/>
                <w:szCs w:val="15"/>
              </w:rPr>
              <w:t>2</w:t>
            </w:r>
          </w:p>
        </w:tc>
      </w:tr>
      <w:tr w:rsidTr="004209F3">
        <w:tblPrEx>
          <w:tblW w:w="4722" w:type="pct"/>
          <w:tblInd w:w="250" w:type="dxa"/>
          <w:tblLook w:val="01E0"/>
        </w:tblPrEx>
        <w:trPr>
          <w:cantSplit/>
        </w:trPr>
        <w:tc>
          <w:tcPr>
            <w:tcW w:w="594" w:type="pct"/>
          </w:tcPr>
          <w:p w:rsidR="00BB177B" w:rsidRPr="00E177FA" w:rsidP="002B0B9D">
            <w:pPr>
              <w:spacing w:line="180" w:lineRule="exact"/>
              <w:rPr>
                <w:kern w:val="0"/>
                <w:sz w:val="15"/>
                <w:szCs w:val="15"/>
              </w:rPr>
            </w:pPr>
            <w:r w:rsidRPr="00E177FA">
              <w:rPr>
                <w:rFonts w:hint="eastAsia"/>
                <w:kern w:val="0"/>
                <w:sz w:val="15"/>
                <w:szCs w:val="15"/>
              </w:rPr>
              <w:t>缺角</w:t>
            </w:r>
          </w:p>
        </w:tc>
        <w:tc>
          <w:tcPr>
            <w:tcW w:w="2710" w:type="pct"/>
          </w:tcPr>
          <w:p w:rsidR="00BB177B" w:rsidRPr="00E177FA" w:rsidP="002B0B9D">
            <w:pPr>
              <w:spacing w:line="180" w:lineRule="exact"/>
              <w:rPr>
                <w:kern w:val="0"/>
                <w:sz w:val="15"/>
                <w:szCs w:val="15"/>
              </w:rPr>
            </w:pPr>
            <w:r w:rsidRPr="00E177FA">
              <w:rPr>
                <w:rFonts w:hint="eastAsia"/>
                <w:kern w:val="0"/>
                <w:sz w:val="15"/>
                <w:szCs w:val="15"/>
              </w:rPr>
              <w:t>面积不超过</w:t>
            </w:r>
            <w:r w:rsidRPr="00E177FA">
              <w:rPr>
                <w:kern w:val="0"/>
                <w:sz w:val="15"/>
                <w:szCs w:val="15"/>
              </w:rPr>
              <w:t>5mm</w:t>
            </w:r>
            <w:r w:rsidRPr="00E177FA">
              <w:rPr>
                <w:rFonts w:hint="eastAsia"/>
                <w:kern w:val="0"/>
                <w:sz w:val="15"/>
                <w:szCs w:val="15"/>
              </w:rPr>
              <w:t>×</w:t>
            </w:r>
            <w:r w:rsidRPr="00E177FA">
              <w:rPr>
                <w:kern w:val="0"/>
                <w:sz w:val="15"/>
                <w:szCs w:val="15"/>
              </w:rPr>
              <w:t>2mm(</w:t>
            </w:r>
            <w:r w:rsidRPr="00E177FA">
              <w:rPr>
                <w:rFonts w:hint="eastAsia"/>
                <w:kern w:val="0"/>
                <w:sz w:val="15"/>
                <w:szCs w:val="15"/>
              </w:rPr>
              <w:t>面积小于</w:t>
            </w:r>
            <w:r w:rsidRPr="00E177FA">
              <w:rPr>
                <w:kern w:val="0"/>
                <w:sz w:val="15"/>
                <w:szCs w:val="15"/>
              </w:rPr>
              <w:t>2mm</w:t>
            </w:r>
          </w:p>
          <w:p w:rsidR="00BB177B" w:rsidRPr="00E177FA" w:rsidP="002B0B9D">
            <w:pPr>
              <w:spacing w:line="180" w:lineRule="exact"/>
              <w:rPr>
                <w:kern w:val="0"/>
                <w:sz w:val="15"/>
                <w:szCs w:val="15"/>
              </w:rPr>
            </w:pPr>
            <w:r w:rsidRPr="00E177FA">
              <w:rPr>
                <w:rFonts w:hint="eastAsia"/>
                <w:kern w:val="0"/>
                <w:sz w:val="15"/>
                <w:szCs w:val="15"/>
              </w:rPr>
              <w:t>×</w:t>
            </w:r>
            <w:r w:rsidRPr="00E177FA">
              <w:rPr>
                <w:kern w:val="0"/>
                <w:sz w:val="15"/>
                <w:szCs w:val="15"/>
              </w:rPr>
              <w:t xml:space="preserve">2mm </w:t>
            </w:r>
            <w:r w:rsidRPr="00E177FA">
              <w:rPr>
                <w:rFonts w:hint="eastAsia"/>
                <w:kern w:val="0"/>
                <w:sz w:val="15"/>
                <w:szCs w:val="15"/>
              </w:rPr>
              <w:t>不计</w:t>
            </w:r>
            <w:r w:rsidRPr="00E177FA">
              <w:rPr>
                <w:kern w:val="0"/>
                <w:sz w:val="15"/>
                <w:szCs w:val="15"/>
              </w:rPr>
              <w:t>),</w:t>
            </w:r>
            <w:r w:rsidRPr="00E177FA">
              <w:rPr>
                <w:rFonts w:hint="eastAsia"/>
                <w:kern w:val="0"/>
                <w:sz w:val="15"/>
                <w:szCs w:val="15"/>
              </w:rPr>
              <w:t>每块板</w:t>
            </w:r>
            <w:r w:rsidRPr="00E177FA">
              <w:rPr>
                <w:kern w:val="0"/>
                <w:sz w:val="15"/>
                <w:szCs w:val="15"/>
              </w:rPr>
              <w:t>(</w:t>
            </w:r>
            <w:r w:rsidRPr="00E177FA">
              <w:rPr>
                <w:rFonts w:hint="eastAsia"/>
                <w:kern w:val="0"/>
                <w:sz w:val="15"/>
                <w:szCs w:val="15"/>
              </w:rPr>
              <w:t>个</w:t>
            </w:r>
            <w:r w:rsidRPr="00E177FA">
              <w:rPr>
                <w:kern w:val="0"/>
                <w:sz w:val="15"/>
                <w:szCs w:val="15"/>
              </w:rPr>
              <w:t>)</w:t>
            </w:r>
          </w:p>
        </w:tc>
        <w:tc>
          <w:tcPr>
            <w:tcW w:w="594" w:type="pct"/>
            <w:vMerge/>
          </w:tcPr>
          <w:p w:rsidR="00BB177B" w:rsidRPr="00E177FA" w:rsidP="002B0B9D">
            <w:pPr>
              <w:spacing w:line="180" w:lineRule="exact"/>
              <w:rPr>
                <w:kern w:val="0"/>
                <w:sz w:val="15"/>
                <w:szCs w:val="15"/>
              </w:rPr>
            </w:pPr>
          </w:p>
        </w:tc>
        <w:tc>
          <w:tcPr>
            <w:tcW w:w="509" w:type="pct"/>
            <w:vMerge/>
          </w:tcPr>
          <w:p w:rsidR="00BB177B" w:rsidRPr="00E177FA" w:rsidP="002B0B9D">
            <w:pPr>
              <w:spacing w:line="180" w:lineRule="exact"/>
              <w:rPr>
                <w:kern w:val="0"/>
                <w:sz w:val="15"/>
                <w:szCs w:val="15"/>
              </w:rPr>
            </w:pPr>
          </w:p>
        </w:tc>
        <w:tc>
          <w:tcPr>
            <w:tcW w:w="594" w:type="pct"/>
            <w:vMerge/>
          </w:tcPr>
          <w:p w:rsidR="00BB177B" w:rsidRPr="00E177FA" w:rsidP="002B0B9D">
            <w:pPr>
              <w:spacing w:line="180" w:lineRule="exact"/>
              <w:rPr>
                <w:kern w:val="0"/>
                <w:sz w:val="15"/>
                <w:szCs w:val="15"/>
              </w:rPr>
            </w:pPr>
          </w:p>
        </w:tc>
      </w:tr>
      <w:tr w:rsidTr="004209F3">
        <w:tblPrEx>
          <w:tblW w:w="4722" w:type="pct"/>
          <w:tblInd w:w="250" w:type="dxa"/>
          <w:tblLook w:val="01E0"/>
        </w:tblPrEx>
        <w:trPr>
          <w:cantSplit/>
        </w:trPr>
        <w:tc>
          <w:tcPr>
            <w:tcW w:w="594" w:type="pct"/>
          </w:tcPr>
          <w:p w:rsidR="00BB177B" w:rsidRPr="00E177FA" w:rsidP="002B0B9D">
            <w:pPr>
              <w:spacing w:line="180" w:lineRule="exact"/>
              <w:rPr>
                <w:kern w:val="0"/>
                <w:sz w:val="15"/>
                <w:szCs w:val="15"/>
              </w:rPr>
            </w:pPr>
            <w:r w:rsidRPr="00E177FA">
              <w:rPr>
                <w:rFonts w:hint="eastAsia"/>
                <w:kern w:val="0"/>
                <w:sz w:val="15"/>
                <w:szCs w:val="15"/>
              </w:rPr>
              <w:t>裂纹</w:t>
            </w:r>
          </w:p>
        </w:tc>
        <w:tc>
          <w:tcPr>
            <w:tcW w:w="2710" w:type="pct"/>
          </w:tcPr>
          <w:p w:rsidR="00BB177B" w:rsidRPr="00E177FA" w:rsidP="002B0B9D">
            <w:pPr>
              <w:spacing w:line="180" w:lineRule="exact"/>
              <w:rPr>
                <w:kern w:val="0"/>
                <w:sz w:val="15"/>
                <w:szCs w:val="15"/>
              </w:rPr>
            </w:pPr>
            <w:r w:rsidRPr="00E177FA">
              <w:rPr>
                <w:rFonts w:hint="eastAsia"/>
                <w:kern w:val="0"/>
                <w:sz w:val="15"/>
                <w:szCs w:val="15"/>
              </w:rPr>
              <w:t>长度不超过两端顺延至板边总长度的</w:t>
            </w:r>
          </w:p>
          <w:p w:rsidR="00BB177B" w:rsidRPr="00E177FA" w:rsidP="002B0B9D">
            <w:pPr>
              <w:spacing w:line="180" w:lineRule="exact"/>
              <w:rPr>
                <w:kern w:val="0"/>
                <w:sz w:val="15"/>
                <w:szCs w:val="15"/>
              </w:rPr>
            </w:pPr>
            <w:r w:rsidRPr="00E177FA">
              <w:rPr>
                <w:kern w:val="0"/>
                <w:sz w:val="15"/>
                <w:szCs w:val="15"/>
              </w:rPr>
              <w:t>1/10(</w:t>
            </w:r>
            <w:r w:rsidRPr="00E177FA">
              <w:rPr>
                <w:rFonts w:hint="eastAsia"/>
                <w:kern w:val="0"/>
                <w:sz w:val="15"/>
                <w:szCs w:val="15"/>
              </w:rPr>
              <w:t>长度小于</w:t>
            </w:r>
            <w:r w:rsidRPr="00E177FA">
              <w:rPr>
                <w:kern w:val="0"/>
                <w:sz w:val="15"/>
                <w:szCs w:val="15"/>
              </w:rPr>
              <w:t xml:space="preserve">20mm </w:t>
            </w:r>
            <w:r w:rsidRPr="00E177FA">
              <w:rPr>
                <w:rFonts w:hint="eastAsia"/>
                <w:kern w:val="0"/>
                <w:sz w:val="15"/>
                <w:szCs w:val="15"/>
              </w:rPr>
              <w:t>的不计</w:t>
            </w:r>
            <w:r w:rsidRPr="00E177FA">
              <w:rPr>
                <w:kern w:val="0"/>
                <w:sz w:val="15"/>
                <w:szCs w:val="15"/>
              </w:rPr>
              <w:t>)</w:t>
            </w:r>
            <w:r w:rsidRPr="00E177FA">
              <w:rPr>
                <w:rFonts w:hint="eastAsia"/>
                <w:kern w:val="0"/>
                <w:sz w:val="15"/>
                <w:szCs w:val="15"/>
              </w:rPr>
              <w:t>每块板</w:t>
            </w:r>
            <w:r w:rsidRPr="00E177FA">
              <w:rPr>
                <w:kern w:val="0"/>
                <w:sz w:val="15"/>
                <w:szCs w:val="15"/>
              </w:rPr>
              <w:t>(</w:t>
            </w:r>
            <w:r w:rsidRPr="00E177FA">
              <w:rPr>
                <w:rFonts w:hint="eastAsia"/>
                <w:kern w:val="0"/>
                <w:sz w:val="15"/>
                <w:szCs w:val="15"/>
              </w:rPr>
              <w:t>条</w:t>
            </w:r>
            <w:r w:rsidRPr="00E177FA">
              <w:rPr>
                <w:kern w:val="0"/>
                <w:sz w:val="15"/>
                <w:szCs w:val="15"/>
              </w:rPr>
              <w:t>)</w:t>
            </w:r>
          </w:p>
        </w:tc>
        <w:tc>
          <w:tcPr>
            <w:tcW w:w="594" w:type="pct"/>
            <w:vMerge/>
          </w:tcPr>
          <w:p w:rsidR="00BB177B" w:rsidRPr="00E177FA" w:rsidP="002B0B9D">
            <w:pPr>
              <w:spacing w:line="180" w:lineRule="exact"/>
              <w:rPr>
                <w:kern w:val="0"/>
                <w:sz w:val="15"/>
                <w:szCs w:val="15"/>
              </w:rPr>
            </w:pPr>
          </w:p>
        </w:tc>
        <w:tc>
          <w:tcPr>
            <w:tcW w:w="509" w:type="pct"/>
            <w:vMerge/>
          </w:tcPr>
          <w:p w:rsidR="00BB177B" w:rsidRPr="00E177FA" w:rsidP="002B0B9D">
            <w:pPr>
              <w:spacing w:line="180" w:lineRule="exact"/>
              <w:rPr>
                <w:kern w:val="0"/>
                <w:sz w:val="15"/>
                <w:szCs w:val="15"/>
              </w:rPr>
            </w:pPr>
          </w:p>
        </w:tc>
        <w:tc>
          <w:tcPr>
            <w:tcW w:w="594" w:type="pct"/>
            <w:vMerge/>
          </w:tcPr>
          <w:p w:rsidR="00BB177B" w:rsidRPr="00E177FA" w:rsidP="002B0B9D">
            <w:pPr>
              <w:spacing w:line="180" w:lineRule="exact"/>
              <w:rPr>
                <w:kern w:val="0"/>
                <w:sz w:val="15"/>
                <w:szCs w:val="15"/>
              </w:rPr>
            </w:pPr>
          </w:p>
        </w:tc>
      </w:tr>
      <w:tr w:rsidTr="004209F3">
        <w:tblPrEx>
          <w:tblW w:w="4722" w:type="pct"/>
          <w:tblInd w:w="250" w:type="dxa"/>
          <w:tblLook w:val="01E0"/>
        </w:tblPrEx>
        <w:trPr>
          <w:cantSplit/>
        </w:trPr>
        <w:tc>
          <w:tcPr>
            <w:tcW w:w="594" w:type="pct"/>
          </w:tcPr>
          <w:p w:rsidR="00BB177B" w:rsidRPr="00E177FA" w:rsidP="002B0B9D">
            <w:pPr>
              <w:spacing w:line="180" w:lineRule="exact"/>
              <w:rPr>
                <w:kern w:val="0"/>
                <w:sz w:val="15"/>
                <w:szCs w:val="15"/>
              </w:rPr>
            </w:pPr>
            <w:r w:rsidRPr="00E177FA">
              <w:rPr>
                <w:rFonts w:hint="eastAsia"/>
                <w:kern w:val="0"/>
                <w:sz w:val="15"/>
                <w:szCs w:val="15"/>
              </w:rPr>
              <w:t>色斑</w:t>
            </w:r>
          </w:p>
        </w:tc>
        <w:tc>
          <w:tcPr>
            <w:tcW w:w="2710" w:type="pct"/>
          </w:tcPr>
          <w:p w:rsidR="00BB177B" w:rsidRPr="00E177FA" w:rsidP="002B0B9D">
            <w:pPr>
              <w:spacing w:line="180" w:lineRule="exact"/>
              <w:rPr>
                <w:kern w:val="0"/>
                <w:sz w:val="15"/>
                <w:szCs w:val="15"/>
              </w:rPr>
            </w:pPr>
            <w:r w:rsidRPr="00E177FA">
              <w:rPr>
                <w:rFonts w:hint="eastAsia"/>
                <w:kern w:val="0"/>
                <w:sz w:val="15"/>
                <w:szCs w:val="15"/>
              </w:rPr>
              <w:t>面积不超过</w:t>
            </w:r>
            <w:r w:rsidRPr="00E177FA">
              <w:rPr>
                <w:kern w:val="0"/>
                <w:sz w:val="15"/>
                <w:szCs w:val="15"/>
              </w:rPr>
              <w:t>20 mm</w:t>
            </w:r>
            <w:r w:rsidRPr="00E177FA">
              <w:rPr>
                <w:rFonts w:hint="eastAsia"/>
                <w:kern w:val="0"/>
                <w:sz w:val="15"/>
                <w:szCs w:val="15"/>
              </w:rPr>
              <w:t>×</w:t>
            </w:r>
            <w:r w:rsidRPr="00E177FA">
              <w:rPr>
                <w:kern w:val="0"/>
                <w:sz w:val="15"/>
                <w:szCs w:val="15"/>
              </w:rPr>
              <w:t>30mm(</w:t>
            </w:r>
            <w:r w:rsidRPr="00E177FA">
              <w:rPr>
                <w:rFonts w:hint="eastAsia"/>
                <w:kern w:val="0"/>
                <w:sz w:val="15"/>
                <w:szCs w:val="15"/>
              </w:rPr>
              <w:t>面积小于</w:t>
            </w:r>
          </w:p>
          <w:p w:rsidR="00BB177B" w:rsidRPr="00E177FA" w:rsidP="002B0B9D">
            <w:pPr>
              <w:spacing w:line="180" w:lineRule="exact"/>
              <w:rPr>
                <w:kern w:val="0"/>
                <w:sz w:val="15"/>
                <w:szCs w:val="15"/>
              </w:rPr>
            </w:pPr>
            <w:r w:rsidRPr="00E177FA">
              <w:rPr>
                <w:kern w:val="0"/>
                <w:sz w:val="15"/>
                <w:szCs w:val="15"/>
              </w:rPr>
              <w:t>15 mm</w:t>
            </w:r>
            <w:r w:rsidRPr="00E177FA">
              <w:rPr>
                <w:rFonts w:hint="eastAsia"/>
                <w:kern w:val="0"/>
                <w:sz w:val="15"/>
                <w:szCs w:val="15"/>
              </w:rPr>
              <w:t>×</w:t>
            </w:r>
            <w:r w:rsidRPr="00E177FA">
              <w:rPr>
                <w:kern w:val="0"/>
                <w:sz w:val="15"/>
                <w:szCs w:val="15"/>
              </w:rPr>
              <w:t xml:space="preserve">15mm </w:t>
            </w:r>
            <w:r w:rsidRPr="00E177FA">
              <w:rPr>
                <w:rFonts w:hint="eastAsia"/>
                <w:kern w:val="0"/>
                <w:sz w:val="15"/>
                <w:szCs w:val="15"/>
              </w:rPr>
              <w:t>不计</w:t>
            </w:r>
            <w:r w:rsidRPr="00E177FA">
              <w:rPr>
                <w:kern w:val="0"/>
                <w:sz w:val="15"/>
                <w:szCs w:val="15"/>
              </w:rPr>
              <w:t>),</w:t>
            </w:r>
            <w:r w:rsidRPr="00E177FA">
              <w:rPr>
                <w:rFonts w:hint="eastAsia"/>
                <w:kern w:val="0"/>
                <w:sz w:val="15"/>
                <w:szCs w:val="15"/>
              </w:rPr>
              <w:t>每块板</w:t>
            </w:r>
            <w:r w:rsidRPr="00E177FA">
              <w:rPr>
                <w:kern w:val="0"/>
                <w:sz w:val="15"/>
                <w:szCs w:val="15"/>
              </w:rPr>
              <w:t>(</w:t>
            </w:r>
            <w:r w:rsidRPr="00E177FA">
              <w:rPr>
                <w:rFonts w:hint="eastAsia"/>
                <w:kern w:val="0"/>
                <w:sz w:val="15"/>
                <w:szCs w:val="15"/>
              </w:rPr>
              <w:t>个</w:t>
            </w:r>
            <w:r w:rsidRPr="00E177FA">
              <w:rPr>
                <w:kern w:val="0"/>
                <w:sz w:val="15"/>
                <w:szCs w:val="15"/>
              </w:rPr>
              <w:t>)</w:t>
            </w:r>
          </w:p>
        </w:tc>
        <w:tc>
          <w:tcPr>
            <w:tcW w:w="594" w:type="pct"/>
            <w:vMerge/>
          </w:tcPr>
          <w:p w:rsidR="00BB177B" w:rsidRPr="00E177FA" w:rsidP="002B0B9D">
            <w:pPr>
              <w:spacing w:line="180" w:lineRule="exact"/>
              <w:rPr>
                <w:kern w:val="0"/>
                <w:sz w:val="15"/>
                <w:szCs w:val="15"/>
              </w:rPr>
            </w:pPr>
          </w:p>
        </w:tc>
        <w:tc>
          <w:tcPr>
            <w:tcW w:w="509" w:type="pct"/>
          </w:tcPr>
          <w:p w:rsidR="00BB177B" w:rsidRPr="00E177FA" w:rsidP="002B0B9D">
            <w:pPr>
              <w:spacing w:line="180" w:lineRule="exact"/>
              <w:rPr>
                <w:kern w:val="0"/>
                <w:sz w:val="15"/>
                <w:szCs w:val="15"/>
              </w:rPr>
            </w:pPr>
          </w:p>
        </w:tc>
        <w:tc>
          <w:tcPr>
            <w:tcW w:w="594" w:type="pct"/>
          </w:tcPr>
          <w:p w:rsidR="00BB177B" w:rsidRPr="00E177FA" w:rsidP="002B0B9D">
            <w:pPr>
              <w:spacing w:line="180" w:lineRule="exact"/>
              <w:rPr>
                <w:kern w:val="0"/>
                <w:sz w:val="15"/>
                <w:szCs w:val="15"/>
              </w:rPr>
            </w:pPr>
          </w:p>
        </w:tc>
      </w:tr>
      <w:tr w:rsidTr="004209F3">
        <w:tblPrEx>
          <w:tblW w:w="4722" w:type="pct"/>
          <w:tblInd w:w="250" w:type="dxa"/>
          <w:tblLook w:val="01E0"/>
        </w:tblPrEx>
        <w:trPr>
          <w:cantSplit/>
        </w:trPr>
        <w:tc>
          <w:tcPr>
            <w:tcW w:w="594" w:type="pct"/>
          </w:tcPr>
          <w:p w:rsidR="00BB177B" w:rsidRPr="00E177FA" w:rsidP="002B0B9D">
            <w:pPr>
              <w:spacing w:line="180" w:lineRule="exact"/>
              <w:rPr>
                <w:kern w:val="0"/>
                <w:sz w:val="15"/>
                <w:szCs w:val="15"/>
              </w:rPr>
            </w:pPr>
            <w:r w:rsidRPr="00E177FA">
              <w:rPr>
                <w:rFonts w:hint="eastAsia"/>
                <w:kern w:val="0"/>
                <w:sz w:val="15"/>
                <w:szCs w:val="15"/>
              </w:rPr>
              <w:t>色线</w:t>
            </w:r>
          </w:p>
        </w:tc>
        <w:tc>
          <w:tcPr>
            <w:tcW w:w="2710" w:type="pct"/>
          </w:tcPr>
          <w:p w:rsidR="00BB177B" w:rsidRPr="00E177FA" w:rsidP="002B0B9D">
            <w:pPr>
              <w:spacing w:line="180" w:lineRule="exact"/>
              <w:rPr>
                <w:kern w:val="0"/>
                <w:sz w:val="15"/>
                <w:szCs w:val="15"/>
              </w:rPr>
            </w:pPr>
            <w:r w:rsidRPr="00E177FA">
              <w:rPr>
                <w:rFonts w:hint="eastAsia"/>
                <w:kern w:val="0"/>
                <w:sz w:val="15"/>
                <w:szCs w:val="15"/>
              </w:rPr>
              <w:t>面积不超过两端顺延至板边总长工的</w:t>
            </w:r>
          </w:p>
          <w:p w:rsidR="00BB177B" w:rsidRPr="00E177FA" w:rsidP="002B0B9D">
            <w:pPr>
              <w:spacing w:line="180" w:lineRule="exact"/>
              <w:rPr>
                <w:kern w:val="0"/>
                <w:sz w:val="15"/>
                <w:szCs w:val="15"/>
              </w:rPr>
            </w:pPr>
            <w:r w:rsidRPr="00E177FA">
              <w:rPr>
                <w:kern w:val="0"/>
                <w:sz w:val="15"/>
                <w:szCs w:val="15"/>
              </w:rPr>
              <w:t>1/10(</w:t>
            </w:r>
            <w:r w:rsidRPr="00E177FA">
              <w:rPr>
                <w:rFonts w:hint="eastAsia"/>
                <w:kern w:val="0"/>
                <w:sz w:val="15"/>
                <w:szCs w:val="15"/>
              </w:rPr>
              <w:t>长度小于</w:t>
            </w:r>
            <w:r w:rsidRPr="00E177FA">
              <w:rPr>
                <w:kern w:val="0"/>
                <w:sz w:val="15"/>
                <w:szCs w:val="15"/>
              </w:rPr>
              <w:t>40mm</w:t>
            </w:r>
            <w:r w:rsidRPr="00E177FA">
              <w:rPr>
                <w:kern w:val="0"/>
                <w:sz w:val="15"/>
                <w:szCs w:val="15"/>
              </w:rPr>
              <w:t xml:space="preserve"> </w:t>
            </w:r>
            <w:r w:rsidRPr="00E177FA">
              <w:rPr>
                <w:rFonts w:hint="eastAsia"/>
                <w:kern w:val="0"/>
                <w:sz w:val="15"/>
                <w:szCs w:val="15"/>
              </w:rPr>
              <w:t>的不计</w:t>
            </w:r>
            <w:r w:rsidRPr="00E177FA">
              <w:rPr>
                <w:kern w:val="0"/>
                <w:sz w:val="15"/>
                <w:szCs w:val="15"/>
              </w:rPr>
              <w:t>)</w:t>
            </w:r>
            <w:r w:rsidRPr="00E177FA">
              <w:rPr>
                <w:rFonts w:hint="eastAsia"/>
                <w:kern w:val="0"/>
                <w:sz w:val="15"/>
                <w:szCs w:val="15"/>
              </w:rPr>
              <w:t>每块板</w:t>
            </w:r>
            <w:r w:rsidRPr="00E177FA">
              <w:rPr>
                <w:kern w:val="0"/>
                <w:sz w:val="15"/>
                <w:szCs w:val="15"/>
              </w:rPr>
              <w:t>(</w:t>
            </w:r>
            <w:r w:rsidRPr="00E177FA">
              <w:rPr>
                <w:rFonts w:hint="eastAsia"/>
                <w:kern w:val="0"/>
                <w:sz w:val="15"/>
                <w:szCs w:val="15"/>
              </w:rPr>
              <w:t>条</w:t>
            </w:r>
            <w:r w:rsidRPr="00E177FA">
              <w:rPr>
                <w:kern w:val="0"/>
                <w:sz w:val="15"/>
                <w:szCs w:val="15"/>
              </w:rPr>
              <w:t>)</w:t>
            </w:r>
          </w:p>
        </w:tc>
        <w:tc>
          <w:tcPr>
            <w:tcW w:w="594" w:type="pct"/>
            <w:vMerge/>
          </w:tcPr>
          <w:p w:rsidR="00BB177B" w:rsidRPr="00E177FA" w:rsidP="002B0B9D">
            <w:pPr>
              <w:spacing w:line="180" w:lineRule="exact"/>
              <w:rPr>
                <w:kern w:val="0"/>
                <w:sz w:val="15"/>
                <w:szCs w:val="15"/>
              </w:rPr>
            </w:pPr>
          </w:p>
        </w:tc>
        <w:tc>
          <w:tcPr>
            <w:tcW w:w="509" w:type="pct"/>
          </w:tcPr>
          <w:p w:rsidR="00BB177B" w:rsidRPr="00E177FA" w:rsidP="002B0B9D">
            <w:pPr>
              <w:spacing w:line="180" w:lineRule="exact"/>
              <w:rPr>
                <w:kern w:val="0"/>
                <w:sz w:val="15"/>
                <w:szCs w:val="15"/>
              </w:rPr>
            </w:pPr>
            <w:r w:rsidRPr="00E177FA">
              <w:rPr>
                <w:kern w:val="0"/>
                <w:sz w:val="15"/>
                <w:szCs w:val="15"/>
              </w:rPr>
              <w:t>2</w:t>
            </w:r>
          </w:p>
        </w:tc>
        <w:tc>
          <w:tcPr>
            <w:tcW w:w="594" w:type="pct"/>
          </w:tcPr>
          <w:p w:rsidR="00BB177B" w:rsidRPr="00E177FA" w:rsidP="002B0B9D">
            <w:pPr>
              <w:spacing w:line="180" w:lineRule="exact"/>
              <w:rPr>
                <w:kern w:val="0"/>
                <w:sz w:val="15"/>
                <w:szCs w:val="15"/>
              </w:rPr>
            </w:pPr>
            <w:r w:rsidRPr="00E177FA">
              <w:rPr>
                <w:kern w:val="0"/>
                <w:sz w:val="15"/>
                <w:szCs w:val="15"/>
              </w:rPr>
              <w:t>3</w:t>
            </w:r>
          </w:p>
        </w:tc>
      </w:tr>
      <w:tr w:rsidTr="004209F3">
        <w:tblPrEx>
          <w:tblW w:w="4722" w:type="pct"/>
          <w:tblInd w:w="250" w:type="dxa"/>
          <w:tblLook w:val="01E0"/>
        </w:tblPrEx>
        <w:trPr>
          <w:cantSplit/>
        </w:trPr>
        <w:tc>
          <w:tcPr>
            <w:tcW w:w="594" w:type="pct"/>
          </w:tcPr>
          <w:p w:rsidR="00BB177B" w:rsidRPr="00E177FA" w:rsidP="002B0B9D">
            <w:pPr>
              <w:spacing w:line="180" w:lineRule="exact"/>
              <w:rPr>
                <w:kern w:val="0"/>
                <w:sz w:val="15"/>
                <w:szCs w:val="15"/>
              </w:rPr>
            </w:pPr>
            <w:r w:rsidRPr="00E177FA">
              <w:rPr>
                <w:rFonts w:hint="eastAsia"/>
                <w:kern w:val="0"/>
                <w:sz w:val="15"/>
                <w:szCs w:val="15"/>
              </w:rPr>
              <w:t>坑窝</w:t>
            </w:r>
          </w:p>
        </w:tc>
        <w:tc>
          <w:tcPr>
            <w:tcW w:w="2710" w:type="pct"/>
          </w:tcPr>
          <w:p w:rsidR="00BB177B" w:rsidRPr="00E177FA" w:rsidP="002B0B9D">
            <w:pPr>
              <w:spacing w:line="180" w:lineRule="exact"/>
              <w:rPr>
                <w:kern w:val="0"/>
                <w:sz w:val="15"/>
                <w:szCs w:val="15"/>
              </w:rPr>
            </w:pPr>
            <w:r w:rsidRPr="00E177FA">
              <w:rPr>
                <w:rFonts w:hint="eastAsia"/>
                <w:kern w:val="0"/>
                <w:sz w:val="15"/>
                <w:szCs w:val="15"/>
              </w:rPr>
              <w:t>粗面板材的正面出现坑窝</w:t>
            </w:r>
          </w:p>
        </w:tc>
        <w:tc>
          <w:tcPr>
            <w:tcW w:w="594" w:type="pct"/>
            <w:vMerge/>
          </w:tcPr>
          <w:p w:rsidR="00BB177B" w:rsidRPr="00E177FA" w:rsidP="002B0B9D">
            <w:pPr>
              <w:spacing w:line="180" w:lineRule="exact"/>
              <w:rPr>
                <w:kern w:val="0"/>
                <w:sz w:val="15"/>
                <w:szCs w:val="15"/>
              </w:rPr>
            </w:pPr>
          </w:p>
        </w:tc>
        <w:tc>
          <w:tcPr>
            <w:tcW w:w="509" w:type="pct"/>
          </w:tcPr>
          <w:p w:rsidR="00BB177B" w:rsidRPr="00E177FA" w:rsidP="002B0B9D">
            <w:pPr>
              <w:spacing w:line="180" w:lineRule="exact"/>
              <w:rPr>
                <w:kern w:val="0"/>
                <w:sz w:val="15"/>
                <w:szCs w:val="15"/>
              </w:rPr>
            </w:pPr>
            <w:r w:rsidRPr="00E177FA">
              <w:rPr>
                <w:rFonts w:hint="eastAsia"/>
                <w:kern w:val="0"/>
                <w:sz w:val="15"/>
                <w:szCs w:val="15"/>
              </w:rPr>
              <w:t>不明显</w:t>
            </w:r>
          </w:p>
        </w:tc>
        <w:tc>
          <w:tcPr>
            <w:tcW w:w="594" w:type="pct"/>
          </w:tcPr>
          <w:p w:rsidR="00BB177B" w:rsidRPr="00E177FA" w:rsidP="002B0B9D">
            <w:pPr>
              <w:spacing w:line="180" w:lineRule="exact"/>
              <w:rPr>
                <w:kern w:val="0"/>
                <w:sz w:val="15"/>
                <w:szCs w:val="15"/>
              </w:rPr>
            </w:pPr>
            <w:r w:rsidRPr="00E177FA">
              <w:rPr>
                <w:rFonts w:hint="eastAsia"/>
                <w:kern w:val="0"/>
                <w:sz w:val="15"/>
                <w:szCs w:val="15"/>
              </w:rPr>
              <w:t>出现</w:t>
            </w:r>
            <w:r w:rsidRPr="00E177FA">
              <w:rPr>
                <w:kern w:val="0"/>
                <w:sz w:val="15"/>
                <w:szCs w:val="15"/>
              </w:rPr>
              <w:t>,</w:t>
            </w:r>
            <w:r w:rsidRPr="00E177FA">
              <w:rPr>
                <w:rFonts w:hint="eastAsia"/>
                <w:kern w:val="0"/>
                <w:sz w:val="15"/>
                <w:szCs w:val="15"/>
              </w:rPr>
              <w:t>但不影响使用</w:t>
            </w:r>
          </w:p>
        </w:tc>
      </w:tr>
    </w:tbl>
    <w:p w:rsidR="00BB177B" w:rsidRPr="00E177FA" w:rsidP="00BB177B">
      <w:pPr>
        <w:spacing w:line="180" w:lineRule="exact"/>
        <w:rPr>
          <w:kern w:val="0"/>
          <w:sz w:val="15"/>
          <w:szCs w:val="15"/>
        </w:rPr>
      </w:pPr>
    </w:p>
    <w:p w:rsidR="00BB177B" w:rsidRPr="00280E62" w:rsidP="00BB177B">
      <w:pPr>
        <w:pStyle w:val="Heading4"/>
        <w:numPr>
          <w:ilvl w:val="3"/>
          <w:numId w:val="0"/>
        </w:numPr>
        <w:tabs>
          <w:tab w:val="num" w:pos="-562"/>
        </w:tabs>
        <w:spacing w:before="0" w:after="0" w:line="260" w:lineRule="exact"/>
        <w:jc w:val="left"/>
        <w:rPr>
          <w:sz w:val="18"/>
          <w:szCs w:val="18"/>
        </w:rPr>
      </w:pPr>
      <w:r>
        <w:rPr>
          <w:sz w:val="18"/>
          <w:szCs w:val="18"/>
        </w:rPr>
        <w:t>7.8.2.</w:t>
      </w:r>
      <w:r w:rsidRPr="00280E62">
        <w:rPr>
          <w:sz w:val="18"/>
          <w:szCs w:val="18"/>
        </w:rPr>
        <w:t xml:space="preserve">3 </w:t>
      </w:r>
      <w:r w:rsidRPr="00280E62">
        <w:rPr>
          <w:rFonts w:hint="eastAsia"/>
          <w:sz w:val="18"/>
          <w:szCs w:val="18"/>
        </w:rPr>
        <w:t>主要机具（表</w:t>
      </w:r>
      <w:r>
        <w:rPr>
          <w:sz w:val="18"/>
          <w:szCs w:val="18"/>
        </w:rPr>
        <w:t>7.8.2.</w:t>
      </w:r>
      <w:r w:rsidRPr="00280E62">
        <w:rPr>
          <w:sz w:val="18"/>
          <w:szCs w:val="18"/>
        </w:rPr>
        <w:t>3</w:t>
      </w:r>
      <w:r w:rsidRPr="00280E62">
        <w:rPr>
          <w:rFonts w:hint="eastAsia"/>
          <w:sz w:val="18"/>
          <w:szCs w:val="18"/>
        </w:rPr>
        <w:t>）</w:t>
      </w:r>
    </w:p>
    <w:p w:rsidR="00BB177B" w:rsidRPr="00E177FA" w:rsidP="00BB177B">
      <w:pPr>
        <w:spacing w:line="180" w:lineRule="exact"/>
        <w:jc w:val="center"/>
        <w:rPr>
          <w:kern w:val="0"/>
          <w:sz w:val="15"/>
          <w:szCs w:val="15"/>
        </w:rPr>
      </w:pPr>
      <w:r w:rsidRPr="00E177FA">
        <w:rPr>
          <w:rFonts w:hint="eastAsia"/>
          <w:kern w:val="0"/>
          <w:sz w:val="15"/>
          <w:szCs w:val="15"/>
        </w:rPr>
        <w:t>主要机具一览表</w:t>
      </w:r>
      <w:r w:rsidRPr="00E177FA">
        <w:rPr>
          <w:kern w:val="0"/>
          <w:sz w:val="15"/>
          <w:szCs w:val="15"/>
        </w:rPr>
        <w:t xml:space="preserve">  </w:t>
      </w:r>
      <w:r w:rsidRPr="00E177FA">
        <w:rPr>
          <w:rFonts w:hint="eastAsia"/>
          <w:kern w:val="0"/>
          <w:sz w:val="15"/>
          <w:szCs w:val="15"/>
        </w:rPr>
        <w:t>表</w:t>
      </w:r>
      <w:r w:rsidRPr="00E177FA">
        <w:rPr>
          <w:kern w:val="0"/>
          <w:sz w:val="15"/>
          <w:szCs w:val="15"/>
        </w:rPr>
        <w:t>7.8.2.3</w:t>
      </w:r>
    </w:p>
    <w:tbl>
      <w:tblPr>
        <w:tblStyle w:val="TableNormal"/>
        <w:tblW w:w="4722" w:type="pct"/>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85"/>
        <w:gridCol w:w="1431"/>
        <w:gridCol w:w="1133"/>
        <w:gridCol w:w="1133"/>
        <w:gridCol w:w="652"/>
        <w:gridCol w:w="1013"/>
        <w:gridCol w:w="869"/>
        <w:gridCol w:w="1740"/>
      </w:tblGrid>
      <w:tr w:rsidTr="002B0B9D">
        <w:tblPrEx>
          <w:tblW w:w="4722" w:type="pct"/>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Ex>
        <w:tc>
          <w:tcPr>
            <w:tcW w:w="341" w:type="pct"/>
            <w:tcBorders>
              <w:top w:val="single" w:sz="4" w:space="0" w:color="auto"/>
              <w:left w:val="single" w:sz="4" w:space="0" w:color="auto"/>
              <w:bottom w:val="single" w:sz="4" w:space="0" w:color="auto"/>
              <w:right w:val="single" w:sz="4" w:space="0" w:color="auto"/>
            </w:tcBorders>
          </w:tcPr>
          <w:p w:rsidR="00BB177B" w:rsidRPr="00E177FA" w:rsidP="002B0B9D">
            <w:pPr>
              <w:spacing w:line="180" w:lineRule="exact"/>
              <w:rPr>
                <w:kern w:val="0"/>
                <w:sz w:val="15"/>
                <w:szCs w:val="15"/>
              </w:rPr>
            </w:pPr>
            <w:r w:rsidRPr="00E177FA">
              <w:rPr>
                <w:rFonts w:hint="eastAsia"/>
                <w:kern w:val="0"/>
                <w:sz w:val="15"/>
                <w:szCs w:val="15"/>
              </w:rPr>
              <w:t>序</w:t>
            </w:r>
            <w:r w:rsidRPr="00E177FA">
              <w:rPr>
                <w:kern w:val="0"/>
                <w:sz w:val="15"/>
                <w:szCs w:val="15"/>
              </w:rPr>
              <w:t xml:space="preserve"> </w:t>
            </w:r>
            <w:r w:rsidRPr="00E177FA">
              <w:rPr>
                <w:rFonts w:hint="eastAsia"/>
                <w:kern w:val="0"/>
                <w:sz w:val="15"/>
                <w:szCs w:val="15"/>
              </w:rPr>
              <w:t>号</w:t>
            </w:r>
          </w:p>
        </w:tc>
        <w:tc>
          <w:tcPr>
            <w:tcW w:w="836" w:type="pct"/>
            <w:tcBorders>
              <w:top w:val="single" w:sz="4" w:space="0" w:color="auto"/>
              <w:left w:val="single" w:sz="4" w:space="0" w:color="auto"/>
              <w:bottom w:val="single" w:sz="4" w:space="0" w:color="auto"/>
              <w:right w:val="single" w:sz="4" w:space="0" w:color="auto"/>
            </w:tcBorders>
          </w:tcPr>
          <w:p w:rsidR="00BB177B" w:rsidRPr="00E177FA" w:rsidP="002B0B9D">
            <w:pPr>
              <w:spacing w:line="180" w:lineRule="exact"/>
              <w:rPr>
                <w:kern w:val="0"/>
                <w:sz w:val="15"/>
                <w:szCs w:val="15"/>
              </w:rPr>
            </w:pPr>
            <w:r w:rsidRPr="00E177FA">
              <w:rPr>
                <w:rFonts w:hint="eastAsia"/>
                <w:kern w:val="0"/>
                <w:sz w:val="15"/>
                <w:szCs w:val="15"/>
              </w:rPr>
              <w:t>机械、设备</w:t>
            </w:r>
          </w:p>
          <w:p w:rsidR="00BB177B" w:rsidRPr="00E177FA" w:rsidP="002B0B9D">
            <w:pPr>
              <w:spacing w:line="180" w:lineRule="exact"/>
              <w:rPr>
                <w:kern w:val="0"/>
                <w:sz w:val="15"/>
                <w:szCs w:val="15"/>
              </w:rPr>
            </w:pPr>
            <w:r w:rsidRPr="00E177FA">
              <w:rPr>
                <w:rFonts w:hint="eastAsia"/>
                <w:kern w:val="0"/>
                <w:sz w:val="15"/>
                <w:szCs w:val="15"/>
              </w:rPr>
              <w:t>名称</w:t>
            </w:r>
          </w:p>
        </w:tc>
        <w:tc>
          <w:tcPr>
            <w:tcW w:w="662" w:type="pct"/>
            <w:tcBorders>
              <w:top w:val="single" w:sz="4" w:space="0" w:color="auto"/>
              <w:left w:val="single" w:sz="4" w:space="0" w:color="auto"/>
              <w:bottom w:val="single" w:sz="4" w:space="0" w:color="auto"/>
              <w:right w:val="single" w:sz="4" w:space="0" w:color="auto"/>
            </w:tcBorders>
          </w:tcPr>
          <w:p w:rsidR="00BB177B" w:rsidRPr="00E177FA" w:rsidP="002B0B9D">
            <w:pPr>
              <w:spacing w:line="180" w:lineRule="exact"/>
              <w:rPr>
                <w:kern w:val="0"/>
                <w:sz w:val="15"/>
                <w:szCs w:val="15"/>
              </w:rPr>
            </w:pPr>
            <w:r w:rsidRPr="00E177FA">
              <w:rPr>
                <w:rFonts w:hint="eastAsia"/>
                <w:kern w:val="0"/>
                <w:sz w:val="15"/>
                <w:szCs w:val="15"/>
              </w:rPr>
              <w:t>规格型号</w:t>
            </w:r>
          </w:p>
        </w:tc>
        <w:tc>
          <w:tcPr>
            <w:tcW w:w="662" w:type="pct"/>
            <w:tcBorders>
              <w:top w:val="single" w:sz="4" w:space="0" w:color="auto"/>
              <w:left w:val="single" w:sz="4" w:space="0" w:color="auto"/>
              <w:bottom w:val="single" w:sz="4" w:space="0" w:color="auto"/>
              <w:right w:val="single" w:sz="4" w:space="0" w:color="auto"/>
            </w:tcBorders>
          </w:tcPr>
          <w:p w:rsidR="00BB177B" w:rsidRPr="00E177FA" w:rsidP="002B0B9D">
            <w:pPr>
              <w:spacing w:line="180" w:lineRule="exact"/>
              <w:rPr>
                <w:kern w:val="0"/>
                <w:sz w:val="15"/>
                <w:szCs w:val="15"/>
              </w:rPr>
            </w:pPr>
            <w:r w:rsidRPr="00E177FA">
              <w:rPr>
                <w:rFonts w:hint="eastAsia"/>
                <w:kern w:val="0"/>
                <w:sz w:val="15"/>
                <w:szCs w:val="15"/>
              </w:rPr>
              <w:t>定额功率或容量</w:t>
            </w:r>
          </w:p>
        </w:tc>
        <w:tc>
          <w:tcPr>
            <w:tcW w:w="381" w:type="pct"/>
            <w:tcBorders>
              <w:top w:val="single" w:sz="4" w:space="0" w:color="auto"/>
              <w:left w:val="single" w:sz="4" w:space="0" w:color="auto"/>
              <w:bottom w:val="single" w:sz="4" w:space="0" w:color="auto"/>
              <w:right w:val="single" w:sz="4" w:space="0" w:color="auto"/>
            </w:tcBorders>
          </w:tcPr>
          <w:p w:rsidR="00BB177B" w:rsidRPr="00E177FA" w:rsidP="002B0B9D">
            <w:pPr>
              <w:spacing w:line="180" w:lineRule="exact"/>
              <w:rPr>
                <w:kern w:val="0"/>
                <w:sz w:val="15"/>
                <w:szCs w:val="15"/>
              </w:rPr>
            </w:pPr>
            <w:r w:rsidRPr="00E177FA">
              <w:rPr>
                <w:rFonts w:hint="eastAsia"/>
                <w:kern w:val="0"/>
                <w:sz w:val="15"/>
                <w:szCs w:val="15"/>
              </w:rPr>
              <w:t>数</w:t>
            </w:r>
            <w:r w:rsidRPr="00E177FA">
              <w:rPr>
                <w:kern w:val="0"/>
                <w:sz w:val="15"/>
                <w:szCs w:val="15"/>
              </w:rPr>
              <w:t xml:space="preserve"> </w:t>
            </w:r>
            <w:r w:rsidRPr="00E177FA">
              <w:rPr>
                <w:rFonts w:hint="eastAsia"/>
                <w:kern w:val="0"/>
                <w:sz w:val="15"/>
                <w:szCs w:val="15"/>
              </w:rPr>
              <w:t>量</w:t>
            </w:r>
          </w:p>
        </w:tc>
        <w:tc>
          <w:tcPr>
            <w:tcW w:w="592" w:type="pct"/>
            <w:tcBorders>
              <w:top w:val="single" w:sz="4" w:space="0" w:color="auto"/>
              <w:left w:val="single" w:sz="4" w:space="0" w:color="auto"/>
              <w:bottom w:val="single" w:sz="4" w:space="0" w:color="auto"/>
              <w:right w:val="single" w:sz="4" w:space="0" w:color="auto"/>
            </w:tcBorders>
          </w:tcPr>
          <w:p w:rsidR="00BB177B" w:rsidRPr="00E177FA" w:rsidP="002B0B9D">
            <w:pPr>
              <w:spacing w:line="180" w:lineRule="exact"/>
              <w:rPr>
                <w:kern w:val="0"/>
                <w:sz w:val="15"/>
                <w:szCs w:val="15"/>
              </w:rPr>
            </w:pPr>
            <w:r w:rsidRPr="00E177FA">
              <w:rPr>
                <w:rFonts w:hint="eastAsia"/>
                <w:kern w:val="0"/>
                <w:sz w:val="15"/>
                <w:szCs w:val="15"/>
              </w:rPr>
              <w:t>班组</w:t>
            </w:r>
          </w:p>
        </w:tc>
        <w:tc>
          <w:tcPr>
            <w:tcW w:w="508" w:type="pct"/>
            <w:tcBorders>
              <w:top w:val="single" w:sz="4" w:space="0" w:color="auto"/>
              <w:left w:val="single" w:sz="4" w:space="0" w:color="auto"/>
              <w:bottom w:val="single" w:sz="4" w:space="0" w:color="auto"/>
              <w:right w:val="single" w:sz="4" w:space="0" w:color="auto"/>
            </w:tcBorders>
          </w:tcPr>
          <w:p w:rsidR="00BB177B" w:rsidRPr="00E177FA" w:rsidP="002B0B9D">
            <w:pPr>
              <w:spacing w:line="180" w:lineRule="exact"/>
              <w:rPr>
                <w:kern w:val="0"/>
                <w:sz w:val="15"/>
                <w:szCs w:val="15"/>
              </w:rPr>
            </w:pPr>
            <w:r w:rsidRPr="00E177FA">
              <w:rPr>
                <w:rFonts w:hint="eastAsia"/>
                <w:kern w:val="0"/>
                <w:sz w:val="15"/>
                <w:szCs w:val="15"/>
              </w:rPr>
              <w:t>性能</w:t>
            </w:r>
          </w:p>
        </w:tc>
        <w:tc>
          <w:tcPr>
            <w:tcW w:w="1017" w:type="pct"/>
            <w:tcBorders>
              <w:top w:val="single" w:sz="4" w:space="0" w:color="auto"/>
              <w:left w:val="single" w:sz="4" w:space="0" w:color="auto"/>
              <w:bottom w:val="single" w:sz="4" w:space="0" w:color="auto"/>
              <w:right w:val="single" w:sz="4" w:space="0" w:color="auto"/>
            </w:tcBorders>
          </w:tcPr>
          <w:p w:rsidR="00BB177B" w:rsidRPr="00E177FA" w:rsidP="002B0B9D">
            <w:pPr>
              <w:spacing w:line="180" w:lineRule="exact"/>
              <w:rPr>
                <w:kern w:val="0"/>
                <w:sz w:val="15"/>
                <w:szCs w:val="15"/>
              </w:rPr>
            </w:pPr>
            <w:r w:rsidRPr="00E177FA">
              <w:rPr>
                <w:rFonts w:hint="eastAsia"/>
                <w:kern w:val="0"/>
                <w:sz w:val="15"/>
                <w:szCs w:val="15"/>
              </w:rPr>
              <w:t>备注</w:t>
            </w:r>
          </w:p>
        </w:tc>
      </w:tr>
      <w:tr w:rsidTr="002B0B9D">
        <w:tblPrEx>
          <w:tblW w:w="4722" w:type="pct"/>
          <w:tblInd w:w="250" w:type="dxa"/>
          <w:tblLook w:val="01E0"/>
        </w:tblPrEx>
        <w:tc>
          <w:tcPr>
            <w:tcW w:w="341" w:type="pct"/>
            <w:tcBorders>
              <w:top w:val="single" w:sz="4" w:space="0" w:color="auto"/>
              <w:left w:val="single" w:sz="4" w:space="0" w:color="auto"/>
              <w:bottom w:val="single" w:sz="4" w:space="0" w:color="auto"/>
              <w:right w:val="single" w:sz="4" w:space="0" w:color="auto"/>
            </w:tcBorders>
          </w:tcPr>
          <w:p w:rsidR="00BB177B" w:rsidRPr="00E177FA" w:rsidP="002B0B9D">
            <w:pPr>
              <w:spacing w:line="180" w:lineRule="exact"/>
              <w:rPr>
                <w:kern w:val="0"/>
                <w:sz w:val="15"/>
                <w:szCs w:val="15"/>
              </w:rPr>
            </w:pPr>
            <w:r w:rsidRPr="00E177FA">
              <w:rPr>
                <w:kern w:val="0"/>
                <w:sz w:val="15"/>
                <w:szCs w:val="15"/>
              </w:rPr>
              <w:t>1</w:t>
            </w:r>
          </w:p>
        </w:tc>
        <w:tc>
          <w:tcPr>
            <w:tcW w:w="836" w:type="pct"/>
            <w:tcBorders>
              <w:top w:val="single" w:sz="4" w:space="0" w:color="auto"/>
              <w:left w:val="single" w:sz="4" w:space="0" w:color="auto"/>
              <w:bottom w:val="single" w:sz="4" w:space="0" w:color="auto"/>
              <w:right w:val="single" w:sz="4" w:space="0" w:color="auto"/>
            </w:tcBorders>
          </w:tcPr>
          <w:p w:rsidR="00BB177B" w:rsidRPr="00E177FA" w:rsidP="002B0B9D">
            <w:pPr>
              <w:spacing w:line="180" w:lineRule="exact"/>
              <w:rPr>
                <w:kern w:val="0"/>
                <w:sz w:val="15"/>
                <w:szCs w:val="15"/>
              </w:rPr>
            </w:pPr>
            <w:r w:rsidRPr="00E177FA">
              <w:rPr>
                <w:rFonts w:hint="eastAsia"/>
                <w:kern w:val="0"/>
                <w:sz w:val="15"/>
                <w:szCs w:val="15"/>
              </w:rPr>
              <w:t>石材切割机</w:t>
            </w:r>
          </w:p>
        </w:tc>
        <w:tc>
          <w:tcPr>
            <w:tcW w:w="662" w:type="pct"/>
            <w:tcBorders>
              <w:top w:val="single" w:sz="4" w:space="0" w:color="auto"/>
              <w:left w:val="single" w:sz="4" w:space="0" w:color="auto"/>
              <w:bottom w:val="single" w:sz="4" w:space="0" w:color="auto"/>
              <w:right w:val="single" w:sz="4" w:space="0" w:color="auto"/>
            </w:tcBorders>
          </w:tcPr>
          <w:p w:rsidR="00BB177B" w:rsidRPr="00E177FA" w:rsidP="002B0B9D">
            <w:pPr>
              <w:spacing w:line="180" w:lineRule="exact"/>
              <w:rPr>
                <w:kern w:val="0"/>
                <w:sz w:val="15"/>
                <w:szCs w:val="15"/>
              </w:rPr>
            </w:pPr>
            <w:r w:rsidRPr="00E177FA">
              <w:rPr>
                <w:kern w:val="0"/>
                <w:sz w:val="15"/>
                <w:szCs w:val="15"/>
              </w:rPr>
              <w:t>DM38</w:t>
            </w:r>
          </w:p>
        </w:tc>
        <w:tc>
          <w:tcPr>
            <w:tcW w:w="662" w:type="pct"/>
            <w:tcBorders>
              <w:top w:val="single" w:sz="4" w:space="0" w:color="auto"/>
              <w:left w:val="single" w:sz="4" w:space="0" w:color="auto"/>
              <w:bottom w:val="single" w:sz="4" w:space="0" w:color="auto"/>
              <w:right w:val="single" w:sz="4" w:space="0" w:color="auto"/>
            </w:tcBorders>
          </w:tcPr>
          <w:p w:rsidR="00BB177B" w:rsidRPr="00E177FA" w:rsidP="002B0B9D">
            <w:pPr>
              <w:spacing w:line="180" w:lineRule="exact"/>
              <w:rPr>
                <w:kern w:val="0"/>
                <w:sz w:val="15"/>
                <w:szCs w:val="15"/>
              </w:rPr>
            </w:pPr>
            <w:r w:rsidRPr="00E177FA">
              <w:rPr>
                <w:kern w:val="0"/>
                <w:sz w:val="15"/>
                <w:szCs w:val="15"/>
              </w:rPr>
              <w:t>7.5kw</w:t>
            </w:r>
          </w:p>
        </w:tc>
        <w:tc>
          <w:tcPr>
            <w:tcW w:w="381" w:type="pct"/>
            <w:tcBorders>
              <w:top w:val="single" w:sz="4" w:space="0" w:color="auto"/>
              <w:left w:val="single" w:sz="4" w:space="0" w:color="auto"/>
              <w:bottom w:val="single" w:sz="4" w:space="0" w:color="auto"/>
              <w:right w:val="single" w:sz="4" w:space="0" w:color="auto"/>
            </w:tcBorders>
          </w:tcPr>
          <w:p w:rsidR="00BB177B" w:rsidRPr="00E177FA" w:rsidP="002B0B9D">
            <w:pPr>
              <w:spacing w:line="180" w:lineRule="exact"/>
              <w:rPr>
                <w:kern w:val="0"/>
                <w:sz w:val="15"/>
                <w:szCs w:val="15"/>
              </w:rPr>
            </w:pPr>
            <w:r w:rsidRPr="00E177FA">
              <w:rPr>
                <w:kern w:val="0"/>
                <w:sz w:val="15"/>
                <w:szCs w:val="15"/>
              </w:rPr>
              <w:t>1</w:t>
            </w:r>
          </w:p>
        </w:tc>
        <w:tc>
          <w:tcPr>
            <w:tcW w:w="592" w:type="pct"/>
            <w:tcBorders>
              <w:top w:val="single" w:sz="4" w:space="0" w:color="auto"/>
              <w:left w:val="single" w:sz="4" w:space="0" w:color="auto"/>
              <w:bottom w:val="single" w:sz="4" w:space="0" w:color="auto"/>
              <w:right w:val="single" w:sz="4" w:space="0" w:color="auto"/>
            </w:tcBorders>
          </w:tcPr>
          <w:p w:rsidR="00BB177B" w:rsidRPr="00E177FA" w:rsidP="002B0B9D">
            <w:pPr>
              <w:spacing w:line="180" w:lineRule="exact"/>
              <w:rPr>
                <w:kern w:val="0"/>
                <w:sz w:val="15"/>
                <w:szCs w:val="15"/>
              </w:rPr>
            </w:pPr>
            <w:r w:rsidRPr="00E177FA">
              <w:rPr>
                <w:rFonts w:hint="eastAsia"/>
                <w:kern w:val="0"/>
                <w:sz w:val="15"/>
                <w:szCs w:val="15"/>
              </w:rPr>
              <w:t>石材工</w:t>
            </w:r>
          </w:p>
        </w:tc>
        <w:tc>
          <w:tcPr>
            <w:tcW w:w="508" w:type="pct"/>
            <w:tcBorders>
              <w:top w:val="single" w:sz="4" w:space="0" w:color="auto"/>
              <w:left w:val="single" w:sz="4" w:space="0" w:color="auto"/>
              <w:bottom w:val="single" w:sz="4" w:space="0" w:color="auto"/>
              <w:right w:val="single" w:sz="4" w:space="0" w:color="auto"/>
            </w:tcBorders>
          </w:tcPr>
          <w:p w:rsidR="00BB177B" w:rsidRPr="00E177FA" w:rsidP="002B0B9D">
            <w:pPr>
              <w:spacing w:line="180" w:lineRule="exact"/>
              <w:rPr>
                <w:kern w:val="0"/>
                <w:sz w:val="15"/>
                <w:szCs w:val="15"/>
              </w:rPr>
            </w:pPr>
            <w:r w:rsidRPr="00E177FA">
              <w:rPr>
                <w:rFonts w:hint="eastAsia"/>
                <w:kern w:val="0"/>
                <w:sz w:val="15"/>
                <w:szCs w:val="15"/>
              </w:rPr>
              <w:t>良好</w:t>
            </w:r>
          </w:p>
        </w:tc>
        <w:tc>
          <w:tcPr>
            <w:tcW w:w="1017" w:type="pct"/>
            <w:tcBorders>
              <w:top w:val="single" w:sz="4" w:space="0" w:color="auto"/>
              <w:left w:val="single" w:sz="4" w:space="0" w:color="auto"/>
              <w:bottom w:val="single" w:sz="4" w:space="0" w:color="auto"/>
              <w:right w:val="single" w:sz="4" w:space="0" w:color="auto"/>
            </w:tcBorders>
          </w:tcPr>
          <w:p w:rsidR="00BB177B" w:rsidRPr="00E177FA" w:rsidP="002B0B9D">
            <w:pPr>
              <w:spacing w:line="180" w:lineRule="exact"/>
              <w:rPr>
                <w:kern w:val="0"/>
                <w:sz w:val="15"/>
                <w:szCs w:val="15"/>
              </w:rPr>
            </w:pPr>
            <w:r w:rsidRPr="00E177FA">
              <w:rPr>
                <w:rFonts w:hint="eastAsia"/>
                <w:kern w:val="0"/>
                <w:sz w:val="15"/>
                <w:szCs w:val="15"/>
              </w:rPr>
              <w:t>按</w:t>
            </w:r>
            <w:r w:rsidRPr="00E177FA">
              <w:rPr>
                <w:kern w:val="0"/>
                <w:sz w:val="15"/>
                <w:szCs w:val="15"/>
              </w:rPr>
              <w:t xml:space="preserve">8-10 </w:t>
            </w:r>
            <w:r w:rsidRPr="00E177FA">
              <w:rPr>
                <w:rFonts w:hint="eastAsia"/>
                <w:kern w:val="0"/>
                <w:sz w:val="15"/>
                <w:szCs w:val="15"/>
              </w:rPr>
              <w:t>人</w:t>
            </w:r>
            <w:r w:rsidRPr="00E177FA">
              <w:rPr>
                <w:kern w:val="0"/>
                <w:sz w:val="15"/>
                <w:szCs w:val="15"/>
              </w:rPr>
              <w:t>/</w:t>
            </w:r>
            <w:r w:rsidRPr="00E177FA">
              <w:rPr>
                <w:rFonts w:hint="eastAsia"/>
                <w:kern w:val="0"/>
                <w:sz w:val="15"/>
                <w:szCs w:val="15"/>
              </w:rPr>
              <w:t>班组</w:t>
            </w:r>
          </w:p>
        </w:tc>
      </w:tr>
      <w:tr w:rsidTr="002B0B9D">
        <w:tblPrEx>
          <w:tblW w:w="4722" w:type="pct"/>
          <w:tblInd w:w="250" w:type="dxa"/>
          <w:tblLook w:val="01E0"/>
        </w:tblPrEx>
        <w:tc>
          <w:tcPr>
            <w:tcW w:w="341" w:type="pct"/>
            <w:tcBorders>
              <w:top w:val="single" w:sz="4" w:space="0" w:color="auto"/>
              <w:left w:val="single" w:sz="4" w:space="0" w:color="auto"/>
              <w:bottom w:val="single" w:sz="4" w:space="0" w:color="auto"/>
              <w:right w:val="single" w:sz="4" w:space="0" w:color="auto"/>
            </w:tcBorders>
          </w:tcPr>
          <w:p w:rsidR="00BB177B" w:rsidRPr="00E177FA" w:rsidP="002B0B9D">
            <w:pPr>
              <w:spacing w:line="180" w:lineRule="exact"/>
              <w:rPr>
                <w:kern w:val="0"/>
                <w:sz w:val="15"/>
                <w:szCs w:val="15"/>
              </w:rPr>
            </w:pPr>
            <w:r w:rsidRPr="00E177FA">
              <w:rPr>
                <w:kern w:val="0"/>
                <w:sz w:val="15"/>
                <w:szCs w:val="15"/>
              </w:rPr>
              <w:t>2</w:t>
            </w:r>
          </w:p>
        </w:tc>
        <w:tc>
          <w:tcPr>
            <w:tcW w:w="836" w:type="pct"/>
            <w:tcBorders>
              <w:top w:val="single" w:sz="4" w:space="0" w:color="auto"/>
              <w:left w:val="single" w:sz="4" w:space="0" w:color="auto"/>
              <w:bottom w:val="single" w:sz="4" w:space="0" w:color="auto"/>
              <w:right w:val="single" w:sz="4" w:space="0" w:color="auto"/>
            </w:tcBorders>
          </w:tcPr>
          <w:p w:rsidR="00BB177B" w:rsidRPr="00E177FA" w:rsidP="002B0B9D">
            <w:pPr>
              <w:spacing w:line="180" w:lineRule="exact"/>
              <w:rPr>
                <w:kern w:val="0"/>
                <w:sz w:val="15"/>
                <w:szCs w:val="15"/>
              </w:rPr>
            </w:pPr>
            <w:r w:rsidRPr="00E177FA">
              <w:rPr>
                <w:rFonts w:hint="eastAsia"/>
                <w:kern w:val="0"/>
                <w:sz w:val="15"/>
                <w:szCs w:val="15"/>
              </w:rPr>
              <w:t>手提石材切割机</w:t>
            </w:r>
          </w:p>
        </w:tc>
        <w:tc>
          <w:tcPr>
            <w:tcW w:w="662" w:type="pct"/>
            <w:tcBorders>
              <w:top w:val="single" w:sz="4" w:space="0" w:color="auto"/>
              <w:left w:val="single" w:sz="4" w:space="0" w:color="auto"/>
              <w:bottom w:val="single" w:sz="4" w:space="0" w:color="auto"/>
              <w:right w:val="single" w:sz="4" w:space="0" w:color="auto"/>
            </w:tcBorders>
          </w:tcPr>
          <w:p w:rsidR="00BB177B" w:rsidRPr="00E177FA" w:rsidP="002B0B9D">
            <w:pPr>
              <w:spacing w:line="180" w:lineRule="exact"/>
              <w:rPr>
                <w:kern w:val="0"/>
                <w:sz w:val="15"/>
                <w:szCs w:val="15"/>
              </w:rPr>
            </w:pPr>
            <w:r w:rsidRPr="00E177FA">
              <w:rPr>
                <w:kern w:val="0"/>
                <w:sz w:val="15"/>
                <w:szCs w:val="15"/>
              </w:rPr>
              <w:t>4100NH</w:t>
            </w:r>
          </w:p>
        </w:tc>
        <w:tc>
          <w:tcPr>
            <w:tcW w:w="662" w:type="pct"/>
            <w:tcBorders>
              <w:top w:val="single" w:sz="4" w:space="0" w:color="auto"/>
              <w:left w:val="single" w:sz="4" w:space="0" w:color="auto"/>
              <w:bottom w:val="single" w:sz="4" w:space="0" w:color="auto"/>
              <w:right w:val="single" w:sz="4" w:space="0" w:color="auto"/>
            </w:tcBorders>
          </w:tcPr>
          <w:p w:rsidR="00BB177B" w:rsidRPr="00E177FA" w:rsidP="002B0B9D">
            <w:pPr>
              <w:spacing w:line="180" w:lineRule="exact"/>
              <w:rPr>
                <w:kern w:val="0"/>
                <w:sz w:val="15"/>
                <w:szCs w:val="15"/>
              </w:rPr>
            </w:pPr>
            <w:r w:rsidRPr="00E177FA">
              <w:rPr>
                <w:kern w:val="0"/>
                <w:sz w:val="15"/>
                <w:szCs w:val="15"/>
              </w:rPr>
              <w:t>1.2kw</w:t>
            </w:r>
          </w:p>
        </w:tc>
        <w:tc>
          <w:tcPr>
            <w:tcW w:w="381" w:type="pct"/>
            <w:tcBorders>
              <w:top w:val="single" w:sz="4" w:space="0" w:color="auto"/>
              <w:left w:val="single" w:sz="4" w:space="0" w:color="auto"/>
              <w:bottom w:val="single" w:sz="4" w:space="0" w:color="auto"/>
              <w:right w:val="single" w:sz="4" w:space="0" w:color="auto"/>
            </w:tcBorders>
          </w:tcPr>
          <w:p w:rsidR="00BB177B" w:rsidRPr="00E177FA" w:rsidP="002B0B9D">
            <w:pPr>
              <w:spacing w:line="180" w:lineRule="exact"/>
              <w:rPr>
                <w:kern w:val="0"/>
                <w:sz w:val="15"/>
                <w:szCs w:val="15"/>
              </w:rPr>
            </w:pPr>
            <w:r w:rsidRPr="00E177FA">
              <w:rPr>
                <w:kern w:val="0"/>
                <w:sz w:val="15"/>
                <w:szCs w:val="15"/>
              </w:rPr>
              <w:t>4</w:t>
            </w:r>
          </w:p>
        </w:tc>
        <w:tc>
          <w:tcPr>
            <w:tcW w:w="592" w:type="pct"/>
            <w:tcBorders>
              <w:top w:val="single" w:sz="4" w:space="0" w:color="auto"/>
              <w:left w:val="single" w:sz="4" w:space="0" w:color="auto"/>
              <w:bottom w:val="single" w:sz="4" w:space="0" w:color="auto"/>
              <w:right w:val="single" w:sz="4" w:space="0" w:color="auto"/>
            </w:tcBorders>
          </w:tcPr>
          <w:p w:rsidR="00BB177B" w:rsidRPr="00E177FA" w:rsidP="002B0B9D">
            <w:pPr>
              <w:spacing w:line="180" w:lineRule="exact"/>
              <w:rPr>
                <w:kern w:val="0"/>
                <w:sz w:val="15"/>
                <w:szCs w:val="15"/>
              </w:rPr>
            </w:pPr>
            <w:r w:rsidRPr="00E177FA">
              <w:rPr>
                <w:rFonts w:hint="eastAsia"/>
                <w:kern w:val="0"/>
                <w:sz w:val="15"/>
                <w:szCs w:val="15"/>
              </w:rPr>
              <w:t>石材工</w:t>
            </w:r>
          </w:p>
        </w:tc>
        <w:tc>
          <w:tcPr>
            <w:tcW w:w="508" w:type="pct"/>
            <w:tcBorders>
              <w:top w:val="single" w:sz="4" w:space="0" w:color="auto"/>
              <w:left w:val="single" w:sz="4" w:space="0" w:color="auto"/>
              <w:bottom w:val="single" w:sz="4" w:space="0" w:color="auto"/>
              <w:right w:val="single" w:sz="4" w:space="0" w:color="auto"/>
            </w:tcBorders>
          </w:tcPr>
          <w:p w:rsidR="00BB177B" w:rsidRPr="00E177FA" w:rsidP="002B0B9D">
            <w:pPr>
              <w:spacing w:line="180" w:lineRule="exact"/>
              <w:rPr>
                <w:kern w:val="0"/>
                <w:sz w:val="15"/>
                <w:szCs w:val="15"/>
              </w:rPr>
            </w:pPr>
            <w:r w:rsidRPr="00E177FA">
              <w:rPr>
                <w:rFonts w:hint="eastAsia"/>
                <w:kern w:val="0"/>
                <w:sz w:val="15"/>
                <w:szCs w:val="15"/>
              </w:rPr>
              <w:t>良好</w:t>
            </w:r>
          </w:p>
        </w:tc>
        <w:tc>
          <w:tcPr>
            <w:tcW w:w="1017" w:type="pct"/>
            <w:tcBorders>
              <w:top w:val="single" w:sz="4" w:space="0" w:color="auto"/>
              <w:left w:val="single" w:sz="4" w:space="0" w:color="auto"/>
              <w:bottom w:val="single" w:sz="4" w:space="0" w:color="auto"/>
              <w:right w:val="single" w:sz="4" w:space="0" w:color="auto"/>
            </w:tcBorders>
          </w:tcPr>
          <w:p w:rsidR="00BB177B" w:rsidRPr="00E177FA" w:rsidP="002B0B9D">
            <w:pPr>
              <w:spacing w:line="180" w:lineRule="exact"/>
              <w:rPr>
                <w:kern w:val="0"/>
                <w:sz w:val="15"/>
                <w:szCs w:val="15"/>
              </w:rPr>
            </w:pPr>
            <w:r w:rsidRPr="00E177FA">
              <w:rPr>
                <w:rFonts w:hint="eastAsia"/>
                <w:kern w:val="0"/>
                <w:sz w:val="15"/>
                <w:szCs w:val="15"/>
              </w:rPr>
              <w:t>按</w:t>
            </w:r>
            <w:r w:rsidRPr="00E177FA">
              <w:rPr>
                <w:kern w:val="0"/>
                <w:sz w:val="15"/>
                <w:szCs w:val="15"/>
              </w:rPr>
              <w:t xml:space="preserve">8-10 </w:t>
            </w:r>
            <w:r w:rsidRPr="00E177FA">
              <w:rPr>
                <w:rFonts w:hint="eastAsia"/>
                <w:kern w:val="0"/>
                <w:sz w:val="15"/>
                <w:szCs w:val="15"/>
              </w:rPr>
              <w:t>人</w:t>
            </w:r>
            <w:r w:rsidRPr="00E177FA">
              <w:rPr>
                <w:kern w:val="0"/>
                <w:sz w:val="15"/>
                <w:szCs w:val="15"/>
              </w:rPr>
              <w:t>/</w:t>
            </w:r>
            <w:r w:rsidRPr="00E177FA">
              <w:rPr>
                <w:rFonts w:hint="eastAsia"/>
                <w:kern w:val="0"/>
                <w:sz w:val="15"/>
                <w:szCs w:val="15"/>
              </w:rPr>
              <w:t>班组</w:t>
            </w:r>
          </w:p>
        </w:tc>
      </w:tr>
      <w:tr w:rsidTr="002B0B9D">
        <w:tblPrEx>
          <w:tblW w:w="4722" w:type="pct"/>
          <w:tblInd w:w="250" w:type="dxa"/>
          <w:tblLook w:val="01E0"/>
        </w:tblPrEx>
        <w:tc>
          <w:tcPr>
            <w:tcW w:w="341" w:type="pct"/>
            <w:tcBorders>
              <w:top w:val="single" w:sz="4" w:space="0" w:color="auto"/>
              <w:left w:val="single" w:sz="4" w:space="0" w:color="auto"/>
              <w:bottom w:val="single" w:sz="4" w:space="0" w:color="auto"/>
              <w:right w:val="single" w:sz="4" w:space="0" w:color="auto"/>
            </w:tcBorders>
          </w:tcPr>
          <w:p w:rsidR="00BB177B" w:rsidRPr="00E177FA" w:rsidP="002B0B9D">
            <w:pPr>
              <w:spacing w:line="180" w:lineRule="exact"/>
              <w:rPr>
                <w:kern w:val="0"/>
                <w:sz w:val="15"/>
                <w:szCs w:val="15"/>
              </w:rPr>
            </w:pPr>
            <w:r w:rsidRPr="00E177FA">
              <w:rPr>
                <w:kern w:val="0"/>
                <w:sz w:val="15"/>
                <w:szCs w:val="15"/>
              </w:rPr>
              <w:t>3</w:t>
            </w:r>
          </w:p>
        </w:tc>
        <w:tc>
          <w:tcPr>
            <w:tcW w:w="836" w:type="pct"/>
            <w:tcBorders>
              <w:top w:val="single" w:sz="4" w:space="0" w:color="auto"/>
              <w:left w:val="single" w:sz="4" w:space="0" w:color="auto"/>
              <w:bottom w:val="single" w:sz="4" w:space="0" w:color="auto"/>
              <w:right w:val="single" w:sz="4" w:space="0" w:color="auto"/>
            </w:tcBorders>
          </w:tcPr>
          <w:p w:rsidR="00BB177B" w:rsidRPr="00E177FA" w:rsidP="002B0B9D">
            <w:pPr>
              <w:spacing w:line="180" w:lineRule="exact"/>
              <w:rPr>
                <w:kern w:val="0"/>
                <w:sz w:val="15"/>
                <w:szCs w:val="15"/>
              </w:rPr>
            </w:pPr>
            <w:r w:rsidRPr="00E177FA">
              <w:rPr>
                <w:rFonts w:hint="eastAsia"/>
                <w:kern w:val="0"/>
                <w:sz w:val="15"/>
                <w:szCs w:val="15"/>
              </w:rPr>
              <w:t>角磨机</w:t>
            </w:r>
          </w:p>
        </w:tc>
        <w:tc>
          <w:tcPr>
            <w:tcW w:w="662" w:type="pct"/>
            <w:tcBorders>
              <w:top w:val="single" w:sz="4" w:space="0" w:color="auto"/>
              <w:left w:val="single" w:sz="4" w:space="0" w:color="auto"/>
              <w:bottom w:val="single" w:sz="4" w:space="0" w:color="auto"/>
              <w:right w:val="single" w:sz="4" w:space="0" w:color="auto"/>
            </w:tcBorders>
          </w:tcPr>
          <w:p w:rsidR="00BB177B" w:rsidRPr="00E177FA" w:rsidP="002B0B9D">
            <w:pPr>
              <w:spacing w:line="180" w:lineRule="exact"/>
              <w:rPr>
                <w:kern w:val="0"/>
                <w:sz w:val="15"/>
                <w:szCs w:val="15"/>
              </w:rPr>
            </w:pPr>
            <w:r w:rsidRPr="00E177FA">
              <w:rPr>
                <w:kern w:val="0"/>
                <w:sz w:val="15"/>
                <w:szCs w:val="15"/>
              </w:rPr>
              <w:t>9523NB</w:t>
            </w:r>
          </w:p>
        </w:tc>
        <w:tc>
          <w:tcPr>
            <w:tcW w:w="662" w:type="pct"/>
            <w:tcBorders>
              <w:top w:val="single" w:sz="4" w:space="0" w:color="auto"/>
              <w:left w:val="single" w:sz="4" w:space="0" w:color="auto"/>
              <w:bottom w:val="single" w:sz="4" w:space="0" w:color="auto"/>
              <w:right w:val="single" w:sz="4" w:space="0" w:color="auto"/>
            </w:tcBorders>
          </w:tcPr>
          <w:p w:rsidR="00BB177B" w:rsidRPr="00E177FA" w:rsidP="002B0B9D">
            <w:pPr>
              <w:spacing w:line="180" w:lineRule="exact"/>
              <w:rPr>
                <w:kern w:val="0"/>
                <w:sz w:val="15"/>
                <w:szCs w:val="15"/>
              </w:rPr>
            </w:pPr>
            <w:r w:rsidRPr="00E177FA">
              <w:rPr>
                <w:kern w:val="0"/>
                <w:sz w:val="15"/>
                <w:szCs w:val="15"/>
              </w:rPr>
              <w:t>0.54kw</w:t>
            </w:r>
          </w:p>
        </w:tc>
        <w:tc>
          <w:tcPr>
            <w:tcW w:w="381" w:type="pct"/>
            <w:tcBorders>
              <w:top w:val="single" w:sz="4" w:space="0" w:color="auto"/>
              <w:left w:val="single" w:sz="4" w:space="0" w:color="auto"/>
              <w:bottom w:val="single" w:sz="4" w:space="0" w:color="auto"/>
              <w:right w:val="single" w:sz="4" w:space="0" w:color="auto"/>
            </w:tcBorders>
          </w:tcPr>
          <w:p w:rsidR="00BB177B" w:rsidRPr="00E177FA" w:rsidP="002B0B9D">
            <w:pPr>
              <w:spacing w:line="180" w:lineRule="exact"/>
              <w:rPr>
                <w:kern w:val="0"/>
                <w:sz w:val="15"/>
                <w:szCs w:val="15"/>
              </w:rPr>
            </w:pPr>
            <w:r w:rsidRPr="00E177FA">
              <w:rPr>
                <w:kern w:val="0"/>
                <w:sz w:val="15"/>
                <w:szCs w:val="15"/>
              </w:rPr>
              <w:t>4</w:t>
            </w:r>
          </w:p>
        </w:tc>
        <w:tc>
          <w:tcPr>
            <w:tcW w:w="592" w:type="pct"/>
            <w:tcBorders>
              <w:top w:val="single" w:sz="4" w:space="0" w:color="auto"/>
              <w:left w:val="single" w:sz="4" w:space="0" w:color="auto"/>
              <w:bottom w:val="single" w:sz="4" w:space="0" w:color="auto"/>
              <w:right w:val="single" w:sz="4" w:space="0" w:color="auto"/>
            </w:tcBorders>
          </w:tcPr>
          <w:p w:rsidR="00BB177B" w:rsidRPr="00E177FA" w:rsidP="002B0B9D">
            <w:pPr>
              <w:spacing w:line="180" w:lineRule="exact"/>
              <w:rPr>
                <w:kern w:val="0"/>
                <w:sz w:val="15"/>
                <w:szCs w:val="15"/>
              </w:rPr>
            </w:pPr>
            <w:r w:rsidRPr="00E177FA">
              <w:rPr>
                <w:rFonts w:hint="eastAsia"/>
                <w:kern w:val="0"/>
                <w:sz w:val="15"/>
                <w:szCs w:val="15"/>
              </w:rPr>
              <w:t>石材工</w:t>
            </w:r>
          </w:p>
        </w:tc>
        <w:tc>
          <w:tcPr>
            <w:tcW w:w="508" w:type="pct"/>
            <w:tcBorders>
              <w:top w:val="single" w:sz="4" w:space="0" w:color="auto"/>
              <w:left w:val="single" w:sz="4" w:space="0" w:color="auto"/>
              <w:bottom w:val="single" w:sz="4" w:space="0" w:color="auto"/>
              <w:right w:val="single" w:sz="4" w:space="0" w:color="auto"/>
            </w:tcBorders>
          </w:tcPr>
          <w:p w:rsidR="00BB177B" w:rsidRPr="00E177FA" w:rsidP="002B0B9D">
            <w:pPr>
              <w:spacing w:line="180" w:lineRule="exact"/>
              <w:rPr>
                <w:kern w:val="0"/>
                <w:sz w:val="15"/>
                <w:szCs w:val="15"/>
              </w:rPr>
            </w:pPr>
            <w:r w:rsidRPr="00E177FA">
              <w:rPr>
                <w:rFonts w:hint="eastAsia"/>
                <w:kern w:val="0"/>
                <w:sz w:val="15"/>
                <w:szCs w:val="15"/>
              </w:rPr>
              <w:t>良好</w:t>
            </w:r>
          </w:p>
        </w:tc>
        <w:tc>
          <w:tcPr>
            <w:tcW w:w="1017" w:type="pct"/>
            <w:tcBorders>
              <w:top w:val="single" w:sz="4" w:space="0" w:color="auto"/>
              <w:left w:val="single" w:sz="4" w:space="0" w:color="auto"/>
              <w:bottom w:val="single" w:sz="4" w:space="0" w:color="auto"/>
              <w:right w:val="single" w:sz="4" w:space="0" w:color="auto"/>
            </w:tcBorders>
          </w:tcPr>
          <w:p w:rsidR="00BB177B" w:rsidRPr="00E177FA" w:rsidP="002B0B9D">
            <w:pPr>
              <w:spacing w:line="180" w:lineRule="exact"/>
              <w:rPr>
                <w:kern w:val="0"/>
                <w:sz w:val="15"/>
                <w:szCs w:val="15"/>
              </w:rPr>
            </w:pPr>
            <w:r w:rsidRPr="00E177FA">
              <w:rPr>
                <w:rFonts w:hint="eastAsia"/>
                <w:kern w:val="0"/>
                <w:sz w:val="15"/>
                <w:szCs w:val="15"/>
              </w:rPr>
              <w:t>按</w:t>
            </w:r>
            <w:r w:rsidRPr="00E177FA">
              <w:rPr>
                <w:kern w:val="0"/>
                <w:sz w:val="15"/>
                <w:szCs w:val="15"/>
              </w:rPr>
              <w:t xml:space="preserve">8-10 </w:t>
            </w:r>
            <w:r w:rsidRPr="00E177FA">
              <w:rPr>
                <w:rFonts w:hint="eastAsia"/>
                <w:kern w:val="0"/>
                <w:sz w:val="15"/>
                <w:szCs w:val="15"/>
              </w:rPr>
              <w:t>人</w:t>
            </w:r>
            <w:r w:rsidRPr="00E177FA">
              <w:rPr>
                <w:kern w:val="0"/>
                <w:sz w:val="15"/>
                <w:szCs w:val="15"/>
              </w:rPr>
              <w:t>/</w:t>
            </w:r>
            <w:r w:rsidRPr="00E177FA">
              <w:rPr>
                <w:rFonts w:hint="eastAsia"/>
                <w:kern w:val="0"/>
                <w:sz w:val="15"/>
                <w:szCs w:val="15"/>
              </w:rPr>
              <w:t>班组</w:t>
            </w:r>
          </w:p>
        </w:tc>
      </w:tr>
      <w:tr w:rsidTr="002B0B9D">
        <w:tblPrEx>
          <w:tblW w:w="4722" w:type="pct"/>
          <w:tblInd w:w="250" w:type="dxa"/>
          <w:tblLook w:val="01E0"/>
        </w:tblPrEx>
        <w:tc>
          <w:tcPr>
            <w:tcW w:w="341" w:type="pct"/>
            <w:tcBorders>
              <w:top w:val="single" w:sz="4" w:space="0" w:color="auto"/>
              <w:left w:val="single" w:sz="4" w:space="0" w:color="auto"/>
              <w:bottom w:val="single" w:sz="4" w:space="0" w:color="auto"/>
              <w:right w:val="single" w:sz="4" w:space="0" w:color="auto"/>
            </w:tcBorders>
          </w:tcPr>
          <w:p w:rsidR="00BB177B" w:rsidRPr="00E177FA" w:rsidP="002B0B9D">
            <w:pPr>
              <w:spacing w:line="180" w:lineRule="exact"/>
              <w:rPr>
                <w:kern w:val="0"/>
                <w:sz w:val="15"/>
                <w:szCs w:val="15"/>
              </w:rPr>
            </w:pPr>
            <w:r w:rsidRPr="00E177FA">
              <w:rPr>
                <w:kern w:val="0"/>
                <w:sz w:val="15"/>
                <w:szCs w:val="15"/>
              </w:rPr>
              <w:t>4</w:t>
            </w:r>
          </w:p>
        </w:tc>
        <w:tc>
          <w:tcPr>
            <w:tcW w:w="836" w:type="pct"/>
            <w:tcBorders>
              <w:top w:val="single" w:sz="4" w:space="0" w:color="auto"/>
              <w:left w:val="single" w:sz="4" w:space="0" w:color="auto"/>
              <w:bottom w:val="single" w:sz="4" w:space="0" w:color="auto"/>
              <w:right w:val="single" w:sz="4" w:space="0" w:color="auto"/>
            </w:tcBorders>
          </w:tcPr>
          <w:p w:rsidR="00BB177B" w:rsidRPr="00E177FA" w:rsidP="002B0B9D">
            <w:pPr>
              <w:spacing w:line="180" w:lineRule="exact"/>
              <w:rPr>
                <w:kern w:val="0"/>
                <w:sz w:val="15"/>
                <w:szCs w:val="15"/>
              </w:rPr>
            </w:pPr>
            <w:r w:rsidRPr="00E177FA">
              <w:rPr>
                <w:rFonts w:hint="eastAsia"/>
                <w:kern w:val="0"/>
                <w:sz w:val="15"/>
                <w:szCs w:val="15"/>
              </w:rPr>
              <w:t>电锺</w:t>
            </w:r>
          </w:p>
        </w:tc>
        <w:tc>
          <w:tcPr>
            <w:tcW w:w="662" w:type="pct"/>
            <w:tcBorders>
              <w:top w:val="single" w:sz="4" w:space="0" w:color="auto"/>
              <w:left w:val="single" w:sz="4" w:space="0" w:color="auto"/>
              <w:bottom w:val="single" w:sz="4" w:space="0" w:color="auto"/>
              <w:right w:val="single" w:sz="4" w:space="0" w:color="auto"/>
            </w:tcBorders>
          </w:tcPr>
          <w:p w:rsidR="00BB177B" w:rsidRPr="00E177FA" w:rsidP="002B0B9D">
            <w:pPr>
              <w:spacing w:line="180" w:lineRule="exact"/>
              <w:rPr>
                <w:kern w:val="0"/>
                <w:sz w:val="15"/>
                <w:szCs w:val="15"/>
              </w:rPr>
            </w:pPr>
            <w:r w:rsidRPr="00E177FA">
              <w:rPr>
                <w:kern w:val="0"/>
                <w:sz w:val="15"/>
                <w:szCs w:val="15"/>
              </w:rPr>
              <w:t>TE-15</w:t>
            </w:r>
          </w:p>
        </w:tc>
        <w:tc>
          <w:tcPr>
            <w:tcW w:w="662" w:type="pct"/>
            <w:tcBorders>
              <w:top w:val="single" w:sz="4" w:space="0" w:color="auto"/>
              <w:left w:val="single" w:sz="4" w:space="0" w:color="auto"/>
              <w:bottom w:val="single" w:sz="4" w:space="0" w:color="auto"/>
              <w:right w:val="single" w:sz="4" w:space="0" w:color="auto"/>
            </w:tcBorders>
          </w:tcPr>
          <w:p w:rsidR="00BB177B" w:rsidRPr="00E177FA" w:rsidP="002B0B9D">
            <w:pPr>
              <w:spacing w:line="180" w:lineRule="exact"/>
              <w:rPr>
                <w:kern w:val="0"/>
                <w:sz w:val="15"/>
                <w:szCs w:val="15"/>
              </w:rPr>
            </w:pPr>
            <w:r w:rsidRPr="00E177FA">
              <w:rPr>
                <w:kern w:val="0"/>
                <w:sz w:val="15"/>
                <w:szCs w:val="15"/>
              </w:rPr>
              <w:t>0.65kw</w:t>
            </w:r>
          </w:p>
        </w:tc>
        <w:tc>
          <w:tcPr>
            <w:tcW w:w="381" w:type="pct"/>
            <w:tcBorders>
              <w:top w:val="single" w:sz="4" w:space="0" w:color="auto"/>
              <w:left w:val="single" w:sz="4" w:space="0" w:color="auto"/>
              <w:bottom w:val="single" w:sz="4" w:space="0" w:color="auto"/>
              <w:right w:val="single" w:sz="4" w:space="0" w:color="auto"/>
            </w:tcBorders>
          </w:tcPr>
          <w:p w:rsidR="00BB177B" w:rsidRPr="00E177FA" w:rsidP="002B0B9D">
            <w:pPr>
              <w:spacing w:line="180" w:lineRule="exact"/>
              <w:rPr>
                <w:kern w:val="0"/>
                <w:sz w:val="15"/>
                <w:szCs w:val="15"/>
              </w:rPr>
            </w:pPr>
            <w:r w:rsidRPr="00E177FA">
              <w:rPr>
                <w:kern w:val="0"/>
                <w:sz w:val="15"/>
                <w:szCs w:val="15"/>
              </w:rPr>
              <w:t>2</w:t>
            </w:r>
          </w:p>
        </w:tc>
        <w:tc>
          <w:tcPr>
            <w:tcW w:w="592" w:type="pct"/>
            <w:tcBorders>
              <w:top w:val="single" w:sz="4" w:space="0" w:color="auto"/>
              <w:left w:val="single" w:sz="4" w:space="0" w:color="auto"/>
              <w:bottom w:val="single" w:sz="4" w:space="0" w:color="auto"/>
              <w:right w:val="single" w:sz="4" w:space="0" w:color="auto"/>
            </w:tcBorders>
          </w:tcPr>
          <w:p w:rsidR="00BB177B" w:rsidRPr="00E177FA" w:rsidP="002B0B9D">
            <w:pPr>
              <w:spacing w:line="180" w:lineRule="exact"/>
              <w:rPr>
                <w:kern w:val="0"/>
                <w:sz w:val="15"/>
                <w:szCs w:val="15"/>
              </w:rPr>
            </w:pPr>
            <w:r w:rsidRPr="00E177FA">
              <w:rPr>
                <w:rFonts w:hint="eastAsia"/>
                <w:kern w:val="0"/>
                <w:sz w:val="15"/>
                <w:szCs w:val="15"/>
              </w:rPr>
              <w:t>石材工</w:t>
            </w:r>
          </w:p>
        </w:tc>
        <w:tc>
          <w:tcPr>
            <w:tcW w:w="508" w:type="pct"/>
            <w:tcBorders>
              <w:top w:val="single" w:sz="4" w:space="0" w:color="auto"/>
              <w:left w:val="single" w:sz="4" w:space="0" w:color="auto"/>
              <w:bottom w:val="single" w:sz="4" w:space="0" w:color="auto"/>
              <w:right w:val="single" w:sz="4" w:space="0" w:color="auto"/>
            </w:tcBorders>
          </w:tcPr>
          <w:p w:rsidR="00BB177B" w:rsidRPr="00E177FA" w:rsidP="002B0B9D">
            <w:pPr>
              <w:spacing w:line="180" w:lineRule="exact"/>
              <w:rPr>
                <w:kern w:val="0"/>
                <w:sz w:val="15"/>
                <w:szCs w:val="15"/>
              </w:rPr>
            </w:pPr>
            <w:r w:rsidRPr="00E177FA">
              <w:rPr>
                <w:rFonts w:hint="eastAsia"/>
                <w:kern w:val="0"/>
                <w:sz w:val="15"/>
                <w:szCs w:val="15"/>
              </w:rPr>
              <w:t>良好</w:t>
            </w:r>
          </w:p>
        </w:tc>
        <w:tc>
          <w:tcPr>
            <w:tcW w:w="1017" w:type="pct"/>
            <w:tcBorders>
              <w:top w:val="single" w:sz="4" w:space="0" w:color="auto"/>
              <w:left w:val="single" w:sz="4" w:space="0" w:color="auto"/>
              <w:bottom w:val="single" w:sz="4" w:space="0" w:color="auto"/>
              <w:right w:val="single" w:sz="4" w:space="0" w:color="auto"/>
            </w:tcBorders>
          </w:tcPr>
          <w:p w:rsidR="00BB177B" w:rsidRPr="00E177FA" w:rsidP="002B0B9D">
            <w:pPr>
              <w:spacing w:line="180" w:lineRule="exact"/>
              <w:rPr>
                <w:kern w:val="0"/>
                <w:sz w:val="15"/>
                <w:szCs w:val="15"/>
              </w:rPr>
            </w:pPr>
            <w:r w:rsidRPr="00E177FA">
              <w:rPr>
                <w:rFonts w:hint="eastAsia"/>
                <w:kern w:val="0"/>
                <w:sz w:val="15"/>
                <w:szCs w:val="15"/>
              </w:rPr>
              <w:t>按</w:t>
            </w:r>
            <w:r w:rsidRPr="00E177FA">
              <w:rPr>
                <w:kern w:val="0"/>
                <w:sz w:val="15"/>
                <w:szCs w:val="15"/>
              </w:rPr>
              <w:t xml:space="preserve">8-10 </w:t>
            </w:r>
            <w:r w:rsidRPr="00E177FA">
              <w:rPr>
                <w:rFonts w:hint="eastAsia"/>
                <w:kern w:val="0"/>
                <w:sz w:val="15"/>
                <w:szCs w:val="15"/>
              </w:rPr>
              <w:t>人</w:t>
            </w:r>
            <w:r w:rsidRPr="00E177FA">
              <w:rPr>
                <w:kern w:val="0"/>
                <w:sz w:val="15"/>
                <w:szCs w:val="15"/>
              </w:rPr>
              <w:t>/</w:t>
            </w:r>
            <w:r w:rsidRPr="00E177FA">
              <w:rPr>
                <w:rFonts w:hint="eastAsia"/>
                <w:kern w:val="0"/>
                <w:sz w:val="15"/>
                <w:szCs w:val="15"/>
              </w:rPr>
              <w:t>班组</w:t>
            </w:r>
          </w:p>
        </w:tc>
      </w:tr>
      <w:tr w:rsidTr="002B0B9D">
        <w:tblPrEx>
          <w:tblW w:w="4722" w:type="pct"/>
          <w:tblInd w:w="250" w:type="dxa"/>
          <w:tblLook w:val="01E0"/>
        </w:tblPrEx>
        <w:tc>
          <w:tcPr>
            <w:tcW w:w="341" w:type="pct"/>
            <w:tcBorders>
              <w:top w:val="single" w:sz="4" w:space="0" w:color="auto"/>
              <w:left w:val="single" w:sz="4" w:space="0" w:color="auto"/>
              <w:bottom w:val="single" w:sz="4" w:space="0" w:color="auto"/>
              <w:right w:val="single" w:sz="4" w:space="0" w:color="auto"/>
            </w:tcBorders>
          </w:tcPr>
          <w:p w:rsidR="00BB177B" w:rsidRPr="00E177FA" w:rsidP="002B0B9D">
            <w:pPr>
              <w:spacing w:line="180" w:lineRule="exact"/>
              <w:rPr>
                <w:kern w:val="0"/>
                <w:sz w:val="15"/>
                <w:szCs w:val="15"/>
              </w:rPr>
            </w:pPr>
            <w:r w:rsidRPr="00E177FA">
              <w:rPr>
                <w:kern w:val="0"/>
                <w:sz w:val="15"/>
                <w:szCs w:val="15"/>
              </w:rPr>
              <w:t>5</w:t>
            </w:r>
          </w:p>
        </w:tc>
        <w:tc>
          <w:tcPr>
            <w:tcW w:w="836" w:type="pct"/>
            <w:tcBorders>
              <w:top w:val="single" w:sz="4" w:space="0" w:color="auto"/>
              <w:left w:val="single" w:sz="4" w:space="0" w:color="auto"/>
              <w:bottom w:val="single" w:sz="4" w:space="0" w:color="auto"/>
              <w:right w:val="single" w:sz="4" w:space="0" w:color="auto"/>
            </w:tcBorders>
          </w:tcPr>
          <w:p w:rsidR="00BB177B" w:rsidRPr="00E177FA" w:rsidP="002B0B9D">
            <w:pPr>
              <w:spacing w:line="180" w:lineRule="exact"/>
              <w:rPr>
                <w:kern w:val="0"/>
                <w:sz w:val="15"/>
                <w:szCs w:val="15"/>
              </w:rPr>
            </w:pPr>
            <w:r w:rsidRPr="00E177FA">
              <w:rPr>
                <w:rFonts w:hint="eastAsia"/>
                <w:kern w:val="0"/>
                <w:sz w:val="15"/>
                <w:szCs w:val="15"/>
              </w:rPr>
              <w:t>手电钻</w:t>
            </w:r>
          </w:p>
        </w:tc>
        <w:tc>
          <w:tcPr>
            <w:tcW w:w="662" w:type="pct"/>
            <w:tcBorders>
              <w:top w:val="single" w:sz="4" w:space="0" w:color="auto"/>
              <w:left w:val="single" w:sz="4" w:space="0" w:color="auto"/>
              <w:bottom w:val="single" w:sz="4" w:space="0" w:color="auto"/>
              <w:right w:val="single" w:sz="4" w:space="0" w:color="auto"/>
            </w:tcBorders>
          </w:tcPr>
          <w:p w:rsidR="00BB177B" w:rsidRPr="00E177FA" w:rsidP="002B0B9D">
            <w:pPr>
              <w:spacing w:line="180" w:lineRule="exact"/>
              <w:rPr>
                <w:kern w:val="0"/>
                <w:sz w:val="15"/>
                <w:szCs w:val="15"/>
              </w:rPr>
            </w:pPr>
            <w:r w:rsidRPr="00E177FA">
              <w:rPr>
                <w:kern w:val="0"/>
                <w:sz w:val="15"/>
                <w:szCs w:val="15"/>
              </w:rPr>
              <w:t>FDV16T</w:t>
            </w:r>
          </w:p>
        </w:tc>
        <w:tc>
          <w:tcPr>
            <w:tcW w:w="662" w:type="pct"/>
            <w:tcBorders>
              <w:top w:val="single" w:sz="4" w:space="0" w:color="auto"/>
              <w:left w:val="single" w:sz="4" w:space="0" w:color="auto"/>
              <w:bottom w:val="single" w:sz="4" w:space="0" w:color="auto"/>
              <w:right w:val="single" w:sz="4" w:space="0" w:color="auto"/>
            </w:tcBorders>
          </w:tcPr>
          <w:p w:rsidR="00BB177B" w:rsidRPr="00E177FA" w:rsidP="002B0B9D">
            <w:pPr>
              <w:spacing w:line="180" w:lineRule="exact"/>
              <w:rPr>
                <w:kern w:val="0"/>
                <w:sz w:val="15"/>
                <w:szCs w:val="15"/>
              </w:rPr>
            </w:pPr>
            <w:r w:rsidRPr="00E177FA">
              <w:rPr>
                <w:kern w:val="0"/>
                <w:sz w:val="15"/>
                <w:szCs w:val="15"/>
              </w:rPr>
              <w:t>0.55kw</w:t>
            </w:r>
          </w:p>
        </w:tc>
        <w:tc>
          <w:tcPr>
            <w:tcW w:w="381" w:type="pct"/>
            <w:tcBorders>
              <w:top w:val="single" w:sz="4" w:space="0" w:color="auto"/>
              <w:left w:val="single" w:sz="4" w:space="0" w:color="auto"/>
              <w:bottom w:val="single" w:sz="4" w:space="0" w:color="auto"/>
              <w:right w:val="single" w:sz="4" w:space="0" w:color="auto"/>
            </w:tcBorders>
          </w:tcPr>
          <w:p w:rsidR="00BB177B" w:rsidRPr="00E177FA" w:rsidP="002B0B9D">
            <w:pPr>
              <w:spacing w:line="180" w:lineRule="exact"/>
              <w:rPr>
                <w:kern w:val="0"/>
                <w:sz w:val="15"/>
                <w:szCs w:val="15"/>
              </w:rPr>
            </w:pPr>
            <w:r w:rsidRPr="00E177FA">
              <w:rPr>
                <w:kern w:val="0"/>
                <w:sz w:val="15"/>
                <w:szCs w:val="15"/>
              </w:rPr>
              <w:t>3</w:t>
            </w:r>
          </w:p>
        </w:tc>
        <w:tc>
          <w:tcPr>
            <w:tcW w:w="592" w:type="pct"/>
            <w:tcBorders>
              <w:top w:val="single" w:sz="4" w:space="0" w:color="auto"/>
              <w:left w:val="single" w:sz="4" w:space="0" w:color="auto"/>
              <w:bottom w:val="single" w:sz="4" w:space="0" w:color="auto"/>
              <w:right w:val="single" w:sz="4" w:space="0" w:color="auto"/>
            </w:tcBorders>
          </w:tcPr>
          <w:p w:rsidR="00BB177B" w:rsidRPr="00E177FA" w:rsidP="002B0B9D">
            <w:pPr>
              <w:spacing w:line="180" w:lineRule="exact"/>
              <w:rPr>
                <w:kern w:val="0"/>
                <w:sz w:val="15"/>
                <w:szCs w:val="15"/>
              </w:rPr>
            </w:pPr>
            <w:r w:rsidRPr="00E177FA">
              <w:rPr>
                <w:rFonts w:hint="eastAsia"/>
                <w:kern w:val="0"/>
                <w:sz w:val="15"/>
                <w:szCs w:val="15"/>
              </w:rPr>
              <w:t>石材工</w:t>
            </w:r>
          </w:p>
        </w:tc>
        <w:tc>
          <w:tcPr>
            <w:tcW w:w="508" w:type="pct"/>
            <w:tcBorders>
              <w:top w:val="single" w:sz="4" w:space="0" w:color="auto"/>
              <w:left w:val="single" w:sz="4" w:space="0" w:color="auto"/>
              <w:bottom w:val="single" w:sz="4" w:space="0" w:color="auto"/>
              <w:right w:val="single" w:sz="4" w:space="0" w:color="auto"/>
            </w:tcBorders>
          </w:tcPr>
          <w:p w:rsidR="00BB177B" w:rsidRPr="00E177FA" w:rsidP="002B0B9D">
            <w:pPr>
              <w:spacing w:line="180" w:lineRule="exact"/>
              <w:rPr>
                <w:kern w:val="0"/>
                <w:sz w:val="15"/>
                <w:szCs w:val="15"/>
              </w:rPr>
            </w:pPr>
            <w:r w:rsidRPr="00E177FA">
              <w:rPr>
                <w:rFonts w:hint="eastAsia"/>
                <w:kern w:val="0"/>
                <w:sz w:val="15"/>
                <w:szCs w:val="15"/>
              </w:rPr>
              <w:t>良好</w:t>
            </w:r>
          </w:p>
        </w:tc>
        <w:tc>
          <w:tcPr>
            <w:tcW w:w="1017" w:type="pct"/>
            <w:tcBorders>
              <w:top w:val="single" w:sz="4" w:space="0" w:color="auto"/>
              <w:left w:val="single" w:sz="4" w:space="0" w:color="auto"/>
              <w:bottom w:val="single" w:sz="4" w:space="0" w:color="auto"/>
              <w:right w:val="single" w:sz="4" w:space="0" w:color="auto"/>
            </w:tcBorders>
          </w:tcPr>
          <w:p w:rsidR="00BB177B" w:rsidRPr="00E177FA" w:rsidP="002B0B9D">
            <w:pPr>
              <w:spacing w:line="180" w:lineRule="exact"/>
              <w:rPr>
                <w:kern w:val="0"/>
                <w:sz w:val="15"/>
                <w:szCs w:val="15"/>
              </w:rPr>
            </w:pPr>
            <w:r w:rsidRPr="00E177FA">
              <w:rPr>
                <w:rFonts w:hint="eastAsia"/>
                <w:kern w:val="0"/>
                <w:sz w:val="15"/>
                <w:szCs w:val="15"/>
              </w:rPr>
              <w:t>按</w:t>
            </w:r>
            <w:r w:rsidRPr="00E177FA">
              <w:rPr>
                <w:kern w:val="0"/>
                <w:sz w:val="15"/>
                <w:szCs w:val="15"/>
              </w:rPr>
              <w:t xml:space="preserve">8-10 </w:t>
            </w:r>
            <w:r w:rsidRPr="00E177FA">
              <w:rPr>
                <w:rFonts w:hint="eastAsia"/>
                <w:kern w:val="0"/>
                <w:sz w:val="15"/>
                <w:szCs w:val="15"/>
              </w:rPr>
              <w:t>人</w:t>
            </w:r>
            <w:r w:rsidRPr="00E177FA">
              <w:rPr>
                <w:kern w:val="0"/>
                <w:sz w:val="15"/>
                <w:szCs w:val="15"/>
              </w:rPr>
              <w:t>/</w:t>
            </w:r>
            <w:r w:rsidRPr="00E177FA">
              <w:rPr>
                <w:rFonts w:hint="eastAsia"/>
                <w:kern w:val="0"/>
                <w:sz w:val="15"/>
                <w:szCs w:val="15"/>
              </w:rPr>
              <w:t>班组</w:t>
            </w:r>
          </w:p>
        </w:tc>
      </w:tr>
      <w:tr w:rsidTr="002B0B9D">
        <w:tblPrEx>
          <w:tblW w:w="4722" w:type="pct"/>
          <w:tblInd w:w="250" w:type="dxa"/>
          <w:tblLook w:val="01E0"/>
        </w:tblPrEx>
        <w:tc>
          <w:tcPr>
            <w:tcW w:w="341" w:type="pct"/>
            <w:tcBorders>
              <w:top w:val="single" w:sz="4" w:space="0" w:color="auto"/>
              <w:left w:val="single" w:sz="4" w:space="0" w:color="auto"/>
              <w:bottom w:val="single" w:sz="4" w:space="0" w:color="auto"/>
              <w:right w:val="single" w:sz="4" w:space="0" w:color="auto"/>
            </w:tcBorders>
          </w:tcPr>
          <w:p w:rsidR="00BB177B" w:rsidRPr="00E177FA" w:rsidP="002B0B9D">
            <w:pPr>
              <w:spacing w:line="180" w:lineRule="exact"/>
              <w:rPr>
                <w:kern w:val="0"/>
                <w:sz w:val="15"/>
                <w:szCs w:val="15"/>
              </w:rPr>
            </w:pPr>
            <w:r w:rsidRPr="00E177FA">
              <w:rPr>
                <w:kern w:val="0"/>
                <w:sz w:val="15"/>
                <w:szCs w:val="15"/>
              </w:rPr>
              <w:t>6</w:t>
            </w:r>
          </w:p>
        </w:tc>
        <w:tc>
          <w:tcPr>
            <w:tcW w:w="836" w:type="pct"/>
            <w:tcBorders>
              <w:top w:val="single" w:sz="4" w:space="0" w:color="auto"/>
              <w:left w:val="single" w:sz="4" w:space="0" w:color="auto"/>
              <w:bottom w:val="single" w:sz="4" w:space="0" w:color="auto"/>
              <w:right w:val="single" w:sz="4" w:space="0" w:color="auto"/>
            </w:tcBorders>
          </w:tcPr>
          <w:p w:rsidR="00BB177B" w:rsidRPr="00E177FA" w:rsidP="002B0B9D">
            <w:pPr>
              <w:spacing w:line="180" w:lineRule="exact"/>
              <w:rPr>
                <w:kern w:val="0"/>
                <w:sz w:val="15"/>
                <w:szCs w:val="15"/>
              </w:rPr>
            </w:pPr>
            <w:r w:rsidRPr="00E177FA">
              <w:rPr>
                <w:rFonts w:hint="eastAsia"/>
                <w:kern w:val="0"/>
                <w:sz w:val="15"/>
                <w:szCs w:val="15"/>
              </w:rPr>
              <w:t>电焊机</w:t>
            </w:r>
          </w:p>
        </w:tc>
        <w:tc>
          <w:tcPr>
            <w:tcW w:w="662" w:type="pct"/>
            <w:tcBorders>
              <w:top w:val="single" w:sz="4" w:space="0" w:color="auto"/>
              <w:left w:val="single" w:sz="4" w:space="0" w:color="auto"/>
              <w:bottom w:val="single" w:sz="4" w:space="0" w:color="auto"/>
              <w:right w:val="single" w:sz="4" w:space="0" w:color="auto"/>
            </w:tcBorders>
          </w:tcPr>
          <w:p w:rsidR="00BB177B" w:rsidRPr="00E177FA" w:rsidP="002B0B9D">
            <w:pPr>
              <w:spacing w:line="180" w:lineRule="exact"/>
              <w:rPr>
                <w:kern w:val="0"/>
                <w:sz w:val="15"/>
                <w:szCs w:val="15"/>
              </w:rPr>
            </w:pPr>
            <w:r w:rsidRPr="00E177FA">
              <w:rPr>
                <w:kern w:val="0"/>
                <w:sz w:val="15"/>
                <w:szCs w:val="15"/>
              </w:rPr>
              <w:t>BXI-300A</w:t>
            </w:r>
          </w:p>
        </w:tc>
        <w:tc>
          <w:tcPr>
            <w:tcW w:w="662" w:type="pct"/>
            <w:tcBorders>
              <w:top w:val="single" w:sz="4" w:space="0" w:color="auto"/>
              <w:left w:val="single" w:sz="4" w:space="0" w:color="auto"/>
              <w:bottom w:val="single" w:sz="4" w:space="0" w:color="auto"/>
              <w:right w:val="single" w:sz="4" w:space="0" w:color="auto"/>
            </w:tcBorders>
          </w:tcPr>
          <w:p w:rsidR="00BB177B" w:rsidRPr="00E177FA" w:rsidP="002B0B9D">
            <w:pPr>
              <w:spacing w:line="180" w:lineRule="exact"/>
              <w:rPr>
                <w:kern w:val="0"/>
                <w:sz w:val="15"/>
                <w:szCs w:val="15"/>
              </w:rPr>
            </w:pPr>
            <w:r w:rsidRPr="00E177FA">
              <w:rPr>
                <w:kern w:val="0"/>
                <w:sz w:val="15"/>
                <w:szCs w:val="15"/>
              </w:rPr>
              <w:t>24.3kVA</w:t>
            </w:r>
          </w:p>
        </w:tc>
        <w:tc>
          <w:tcPr>
            <w:tcW w:w="381" w:type="pct"/>
            <w:tcBorders>
              <w:top w:val="single" w:sz="4" w:space="0" w:color="auto"/>
              <w:left w:val="single" w:sz="4" w:space="0" w:color="auto"/>
              <w:bottom w:val="single" w:sz="4" w:space="0" w:color="auto"/>
              <w:right w:val="single" w:sz="4" w:space="0" w:color="auto"/>
            </w:tcBorders>
          </w:tcPr>
          <w:p w:rsidR="00BB177B" w:rsidRPr="00E177FA" w:rsidP="002B0B9D">
            <w:pPr>
              <w:spacing w:line="180" w:lineRule="exact"/>
              <w:rPr>
                <w:kern w:val="0"/>
                <w:sz w:val="15"/>
                <w:szCs w:val="15"/>
              </w:rPr>
            </w:pPr>
            <w:r w:rsidRPr="00E177FA">
              <w:rPr>
                <w:kern w:val="0"/>
                <w:sz w:val="15"/>
                <w:szCs w:val="15"/>
              </w:rPr>
              <w:t>2</w:t>
            </w:r>
          </w:p>
        </w:tc>
        <w:tc>
          <w:tcPr>
            <w:tcW w:w="592" w:type="pct"/>
            <w:tcBorders>
              <w:top w:val="single" w:sz="4" w:space="0" w:color="auto"/>
              <w:left w:val="single" w:sz="4" w:space="0" w:color="auto"/>
              <w:bottom w:val="single" w:sz="4" w:space="0" w:color="auto"/>
              <w:right w:val="single" w:sz="4" w:space="0" w:color="auto"/>
            </w:tcBorders>
          </w:tcPr>
          <w:p w:rsidR="00BB177B" w:rsidRPr="00E177FA" w:rsidP="002B0B9D">
            <w:pPr>
              <w:spacing w:line="180" w:lineRule="exact"/>
              <w:rPr>
                <w:kern w:val="0"/>
                <w:sz w:val="15"/>
                <w:szCs w:val="15"/>
              </w:rPr>
            </w:pPr>
            <w:r w:rsidRPr="00E177FA">
              <w:rPr>
                <w:rFonts w:hint="eastAsia"/>
                <w:kern w:val="0"/>
                <w:sz w:val="15"/>
                <w:szCs w:val="15"/>
              </w:rPr>
              <w:t>石材工</w:t>
            </w:r>
          </w:p>
        </w:tc>
        <w:tc>
          <w:tcPr>
            <w:tcW w:w="508" w:type="pct"/>
            <w:tcBorders>
              <w:top w:val="single" w:sz="4" w:space="0" w:color="auto"/>
              <w:left w:val="single" w:sz="4" w:space="0" w:color="auto"/>
              <w:bottom w:val="single" w:sz="4" w:space="0" w:color="auto"/>
              <w:right w:val="single" w:sz="4" w:space="0" w:color="auto"/>
            </w:tcBorders>
          </w:tcPr>
          <w:p w:rsidR="00BB177B" w:rsidRPr="00E177FA" w:rsidP="002B0B9D">
            <w:pPr>
              <w:spacing w:line="180" w:lineRule="exact"/>
              <w:rPr>
                <w:kern w:val="0"/>
                <w:sz w:val="15"/>
                <w:szCs w:val="15"/>
              </w:rPr>
            </w:pPr>
            <w:r w:rsidRPr="00E177FA">
              <w:rPr>
                <w:rFonts w:hint="eastAsia"/>
                <w:kern w:val="0"/>
                <w:sz w:val="15"/>
                <w:szCs w:val="15"/>
              </w:rPr>
              <w:t>良好</w:t>
            </w:r>
          </w:p>
        </w:tc>
        <w:tc>
          <w:tcPr>
            <w:tcW w:w="1017" w:type="pct"/>
            <w:tcBorders>
              <w:top w:val="single" w:sz="4" w:space="0" w:color="auto"/>
              <w:left w:val="single" w:sz="4" w:space="0" w:color="auto"/>
              <w:bottom w:val="single" w:sz="4" w:space="0" w:color="auto"/>
              <w:right w:val="single" w:sz="4" w:space="0" w:color="auto"/>
            </w:tcBorders>
          </w:tcPr>
          <w:p w:rsidR="00BB177B" w:rsidRPr="00E177FA" w:rsidP="002B0B9D">
            <w:pPr>
              <w:spacing w:line="180" w:lineRule="exact"/>
              <w:rPr>
                <w:kern w:val="0"/>
                <w:sz w:val="15"/>
                <w:szCs w:val="15"/>
              </w:rPr>
            </w:pPr>
            <w:r w:rsidRPr="00E177FA">
              <w:rPr>
                <w:rFonts w:hint="eastAsia"/>
                <w:kern w:val="0"/>
                <w:sz w:val="15"/>
                <w:szCs w:val="15"/>
              </w:rPr>
              <w:t>按</w:t>
            </w:r>
            <w:r w:rsidRPr="00E177FA">
              <w:rPr>
                <w:kern w:val="0"/>
                <w:sz w:val="15"/>
                <w:szCs w:val="15"/>
              </w:rPr>
              <w:t xml:space="preserve">8-10 </w:t>
            </w:r>
            <w:r w:rsidRPr="00E177FA">
              <w:rPr>
                <w:rFonts w:hint="eastAsia"/>
                <w:kern w:val="0"/>
                <w:sz w:val="15"/>
                <w:szCs w:val="15"/>
              </w:rPr>
              <w:t>人</w:t>
            </w:r>
            <w:r w:rsidRPr="00E177FA">
              <w:rPr>
                <w:kern w:val="0"/>
                <w:sz w:val="15"/>
                <w:szCs w:val="15"/>
              </w:rPr>
              <w:t>/</w:t>
            </w:r>
            <w:r w:rsidRPr="00E177FA">
              <w:rPr>
                <w:rFonts w:hint="eastAsia"/>
                <w:kern w:val="0"/>
                <w:sz w:val="15"/>
                <w:szCs w:val="15"/>
              </w:rPr>
              <w:t>班组</w:t>
            </w:r>
          </w:p>
        </w:tc>
      </w:tr>
      <w:tr w:rsidTr="002B0B9D">
        <w:tblPrEx>
          <w:tblW w:w="4722" w:type="pct"/>
          <w:tblInd w:w="250" w:type="dxa"/>
          <w:tblLook w:val="01E0"/>
        </w:tblPrEx>
        <w:tc>
          <w:tcPr>
            <w:tcW w:w="341" w:type="pct"/>
            <w:tcBorders>
              <w:top w:val="single" w:sz="4" w:space="0" w:color="auto"/>
              <w:left w:val="single" w:sz="4" w:space="0" w:color="auto"/>
              <w:bottom w:val="single" w:sz="4" w:space="0" w:color="auto"/>
              <w:right w:val="single" w:sz="4" w:space="0" w:color="auto"/>
            </w:tcBorders>
          </w:tcPr>
          <w:p w:rsidR="00BB177B" w:rsidRPr="00E177FA" w:rsidP="002B0B9D">
            <w:pPr>
              <w:spacing w:line="180" w:lineRule="exact"/>
              <w:rPr>
                <w:kern w:val="0"/>
                <w:sz w:val="15"/>
                <w:szCs w:val="15"/>
              </w:rPr>
            </w:pPr>
            <w:r w:rsidRPr="00E177FA">
              <w:rPr>
                <w:kern w:val="0"/>
                <w:sz w:val="15"/>
                <w:szCs w:val="15"/>
              </w:rPr>
              <w:t>7</w:t>
            </w:r>
          </w:p>
        </w:tc>
        <w:tc>
          <w:tcPr>
            <w:tcW w:w="836" w:type="pct"/>
            <w:tcBorders>
              <w:top w:val="single" w:sz="4" w:space="0" w:color="auto"/>
              <w:left w:val="single" w:sz="4" w:space="0" w:color="auto"/>
              <w:bottom w:val="single" w:sz="4" w:space="0" w:color="auto"/>
              <w:right w:val="single" w:sz="4" w:space="0" w:color="auto"/>
            </w:tcBorders>
          </w:tcPr>
          <w:p w:rsidR="00BB177B" w:rsidRPr="00E177FA" w:rsidP="002B0B9D">
            <w:pPr>
              <w:spacing w:line="180" w:lineRule="exact"/>
              <w:rPr>
                <w:kern w:val="0"/>
                <w:sz w:val="15"/>
                <w:szCs w:val="15"/>
              </w:rPr>
            </w:pPr>
            <w:r w:rsidRPr="00E177FA">
              <w:rPr>
                <w:rFonts w:hint="eastAsia"/>
                <w:kern w:val="0"/>
                <w:sz w:val="15"/>
                <w:szCs w:val="15"/>
              </w:rPr>
              <w:t>扳手</w:t>
            </w:r>
          </w:p>
        </w:tc>
        <w:tc>
          <w:tcPr>
            <w:tcW w:w="662" w:type="pct"/>
            <w:tcBorders>
              <w:top w:val="single" w:sz="4" w:space="0" w:color="auto"/>
              <w:left w:val="single" w:sz="4" w:space="0" w:color="auto"/>
              <w:bottom w:val="single" w:sz="4" w:space="0" w:color="auto"/>
              <w:right w:val="single" w:sz="4" w:space="0" w:color="auto"/>
            </w:tcBorders>
          </w:tcPr>
          <w:p w:rsidR="00BB177B" w:rsidRPr="00E177FA" w:rsidP="002B0B9D">
            <w:pPr>
              <w:spacing w:line="180" w:lineRule="exact"/>
              <w:rPr>
                <w:kern w:val="0"/>
                <w:sz w:val="15"/>
                <w:szCs w:val="15"/>
              </w:rPr>
            </w:pPr>
            <w:r w:rsidRPr="00E177FA">
              <w:rPr>
                <w:kern w:val="0"/>
                <w:sz w:val="15"/>
                <w:szCs w:val="15"/>
              </w:rPr>
              <w:t xml:space="preserve">17-19 </w:t>
            </w:r>
            <w:r w:rsidRPr="00E177FA">
              <w:rPr>
                <w:rFonts w:hint="eastAsia"/>
                <w:kern w:val="0"/>
                <w:sz w:val="15"/>
                <w:szCs w:val="15"/>
              </w:rPr>
              <w:t>号</w:t>
            </w:r>
          </w:p>
        </w:tc>
        <w:tc>
          <w:tcPr>
            <w:tcW w:w="662" w:type="pct"/>
            <w:tcBorders>
              <w:top w:val="single" w:sz="4" w:space="0" w:color="auto"/>
              <w:left w:val="single" w:sz="4" w:space="0" w:color="auto"/>
              <w:bottom w:val="single" w:sz="4" w:space="0" w:color="auto"/>
              <w:right w:val="single" w:sz="4" w:space="0" w:color="auto"/>
            </w:tcBorders>
          </w:tcPr>
          <w:p w:rsidR="00BB177B" w:rsidRPr="00E177FA" w:rsidP="002B0B9D">
            <w:pPr>
              <w:spacing w:line="180" w:lineRule="exact"/>
              <w:rPr>
                <w:kern w:val="0"/>
                <w:sz w:val="15"/>
                <w:szCs w:val="15"/>
              </w:rPr>
            </w:pPr>
          </w:p>
        </w:tc>
        <w:tc>
          <w:tcPr>
            <w:tcW w:w="381" w:type="pct"/>
            <w:tcBorders>
              <w:top w:val="single" w:sz="4" w:space="0" w:color="auto"/>
              <w:left w:val="single" w:sz="4" w:space="0" w:color="auto"/>
              <w:bottom w:val="single" w:sz="4" w:space="0" w:color="auto"/>
              <w:right w:val="single" w:sz="4" w:space="0" w:color="auto"/>
            </w:tcBorders>
          </w:tcPr>
          <w:p w:rsidR="00BB177B" w:rsidRPr="00E177FA" w:rsidP="002B0B9D">
            <w:pPr>
              <w:spacing w:line="180" w:lineRule="exact"/>
              <w:rPr>
                <w:kern w:val="0"/>
                <w:sz w:val="15"/>
                <w:szCs w:val="15"/>
              </w:rPr>
            </w:pPr>
            <w:r w:rsidRPr="00E177FA">
              <w:rPr>
                <w:kern w:val="0"/>
                <w:sz w:val="15"/>
                <w:szCs w:val="15"/>
              </w:rPr>
              <w:t>4</w:t>
            </w:r>
          </w:p>
        </w:tc>
        <w:tc>
          <w:tcPr>
            <w:tcW w:w="592" w:type="pct"/>
            <w:tcBorders>
              <w:top w:val="single" w:sz="4" w:space="0" w:color="auto"/>
              <w:left w:val="single" w:sz="4" w:space="0" w:color="auto"/>
              <w:bottom w:val="single" w:sz="4" w:space="0" w:color="auto"/>
              <w:right w:val="single" w:sz="4" w:space="0" w:color="auto"/>
            </w:tcBorders>
          </w:tcPr>
          <w:p w:rsidR="00BB177B" w:rsidRPr="00E177FA" w:rsidP="002B0B9D">
            <w:pPr>
              <w:spacing w:line="180" w:lineRule="exact"/>
              <w:rPr>
                <w:kern w:val="0"/>
                <w:sz w:val="15"/>
                <w:szCs w:val="15"/>
              </w:rPr>
            </w:pPr>
            <w:r w:rsidRPr="00E177FA">
              <w:rPr>
                <w:rFonts w:hint="eastAsia"/>
                <w:kern w:val="0"/>
                <w:sz w:val="15"/>
                <w:szCs w:val="15"/>
              </w:rPr>
              <w:t>石材工</w:t>
            </w:r>
          </w:p>
        </w:tc>
        <w:tc>
          <w:tcPr>
            <w:tcW w:w="508" w:type="pct"/>
            <w:tcBorders>
              <w:top w:val="single" w:sz="4" w:space="0" w:color="auto"/>
              <w:left w:val="single" w:sz="4" w:space="0" w:color="auto"/>
              <w:bottom w:val="single" w:sz="4" w:space="0" w:color="auto"/>
              <w:right w:val="single" w:sz="4" w:space="0" w:color="auto"/>
            </w:tcBorders>
          </w:tcPr>
          <w:p w:rsidR="00BB177B" w:rsidRPr="00E177FA" w:rsidP="002B0B9D">
            <w:pPr>
              <w:spacing w:line="180" w:lineRule="exact"/>
              <w:rPr>
                <w:kern w:val="0"/>
                <w:sz w:val="15"/>
                <w:szCs w:val="15"/>
              </w:rPr>
            </w:pPr>
            <w:r w:rsidRPr="00E177FA">
              <w:rPr>
                <w:rFonts w:hint="eastAsia"/>
                <w:kern w:val="0"/>
                <w:sz w:val="15"/>
                <w:szCs w:val="15"/>
              </w:rPr>
              <w:t>良好</w:t>
            </w:r>
          </w:p>
        </w:tc>
        <w:tc>
          <w:tcPr>
            <w:tcW w:w="1017" w:type="pct"/>
            <w:tcBorders>
              <w:top w:val="single" w:sz="4" w:space="0" w:color="auto"/>
              <w:left w:val="single" w:sz="4" w:space="0" w:color="auto"/>
              <w:bottom w:val="single" w:sz="4" w:space="0" w:color="auto"/>
              <w:right w:val="single" w:sz="4" w:space="0" w:color="auto"/>
            </w:tcBorders>
          </w:tcPr>
          <w:p w:rsidR="00BB177B" w:rsidRPr="00E177FA" w:rsidP="002B0B9D">
            <w:pPr>
              <w:spacing w:line="180" w:lineRule="exact"/>
              <w:rPr>
                <w:kern w:val="0"/>
                <w:sz w:val="15"/>
                <w:szCs w:val="15"/>
              </w:rPr>
            </w:pPr>
            <w:r w:rsidRPr="00E177FA">
              <w:rPr>
                <w:rFonts w:hint="eastAsia"/>
                <w:kern w:val="0"/>
                <w:sz w:val="15"/>
                <w:szCs w:val="15"/>
              </w:rPr>
              <w:t>按</w:t>
            </w:r>
            <w:r w:rsidRPr="00E177FA">
              <w:rPr>
                <w:kern w:val="0"/>
                <w:sz w:val="15"/>
                <w:szCs w:val="15"/>
              </w:rPr>
              <w:t xml:space="preserve">8-10 </w:t>
            </w:r>
            <w:r w:rsidRPr="00E177FA">
              <w:rPr>
                <w:rFonts w:hint="eastAsia"/>
                <w:kern w:val="0"/>
                <w:sz w:val="15"/>
                <w:szCs w:val="15"/>
              </w:rPr>
              <w:t>人</w:t>
            </w:r>
            <w:r w:rsidRPr="00E177FA">
              <w:rPr>
                <w:kern w:val="0"/>
                <w:sz w:val="15"/>
                <w:szCs w:val="15"/>
              </w:rPr>
              <w:t>/</w:t>
            </w:r>
            <w:r w:rsidRPr="00E177FA">
              <w:rPr>
                <w:rFonts w:hint="eastAsia"/>
                <w:kern w:val="0"/>
                <w:sz w:val="15"/>
                <w:szCs w:val="15"/>
              </w:rPr>
              <w:t>班组</w:t>
            </w:r>
          </w:p>
        </w:tc>
      </w:tr>
      <w:tr w:rsidTr="002B0B9D">
        <w:tblPrEx>
          <w:tblW w:w="4722" w:type="pct"/>
          <w:tblInd w:w="250" w:type="dxa"/>
          <w:tblLook w:val="01E0"/>
        </w:tblPrEx>
        <w:tc>
          <w:tcPr>
            <w:tcW w:w="341" w:type="pct"/>
            <w:tcBorders>
              <w:top w:val="single" w:sz="4" w:space="0" w:color="auto"/>
              <w:left w:val="single" w:sz="4" w:space="0" w:color="auto"/>
              <w:bottom w:val="single" w:sz="4" w:space="0" w:color="auto"/>
              <w:right w:val="single" w:sz="4" w:space="0" w:color="auto"/>
            </w:tcBorders>
          </w:tcPr>
          <w:p w:rsidR="00BB177B" w:rsidRPr="00E177FA" w:rsidP="002B0B9D">
            <w:pPr>
              <w:spacing w:line="180" w:lineRule="exact"/>
              <w:rPr>
                <w:kern w:val="0"/>
                <w:sz w:val="15"/>
                <w:szCs w:val="15"/>
              </w:rPr>
            </w:pPr>
            <w:r w:rsidRPr="00E177FA">
              <w:rPr>
                <w:kern w:val="0"/>
                <w:sz w:val="15"/>
                <w:szCs w:val="15"/>
              </w:rPr>
              <w:t>8</w:t>
            </w:r>
          </w:p>
        </w:tc>
        <w:tc>
          <w:tcPr>
            <w:tcW w:w="836" w:type="pct"/>
            <w:tcBorders>
              <w:top w:val="single" w:sz="4" w:space="0" w:color="auto"/>
              <w:left w:val="single" w:sz="4" w:space="0" w:color="auto"/>
              <w:bottom w:val="single" w:sz="4" w:space="0" w:color="auto"/>
              <w:right w:val="single" w:sz="4" w:space="0" w:color="auto"/>
            </w:tcBorders>
          </w:tcPr>
          <w:p w:rsidR="00BB177B" w:rsidRPr="00E177FA" w:rsidP="002B0B9D">
            <w:pPr>
              <w:spacing w:line="180" w:lineRule="exact"/>
              <w:rPr>
                <w:kern w:val="0"/>
                <w:sz w:val="15"/>
                <w:szCs w:val="15"/>
              </w:rPr>
            </w:pPr>
            <w:r w:rsidRPr="00E177FA">
              <w:rPr>
                <w:rFonts w:hint="eastAsia"/>
                <w:kern w:val="0"/>
                <w:sz w:val="15"/>
                <w:szCs w:val="15"/>
              </w:rPr>
              <w:t>手推车</w:t>
            </w:r>
          </w:p>
        </w:tc>
        <w:tc>
          <w:tcPr>
            <w:tcW w:w="662" w:type="pct"/>
            <w:tcBorders>
              <w:top w:val="single" w:sz="4" w:space="0" w:color="auto"/>
              <w:left w:val="single" w:sz="4" w:space="0" w:color="auto"/>
              <w:bottom w:val="single" w:sz="4" w:space="0" w:color="auto"/>
              <w:right w:val="single" w:sz="4" w:space="0" w:color="auto"/>
            </w:tcBorders>
          </w:tcPr>
          <w:p w:rsidR="00BB177B" w:rsidRPr="00E177FA" w:rsidP="002B0B9D">
            <w:pPr>
              <w:spacing w:line="180" w:lineRule="exact"/>
              <w:rPr>
                <w:kern w:val="0"/>
                <w:sz w:val="15"/>
                <w:szCs w:val="15"/>
              </w:rPr>
            </w:pPr>
          </w:p>
        </w:tc>
        <w:tc>
          <w:tcPr>
            <w:tcW w:w="662" w:type="pct"/>
            <w:tcBorders>
              <w:top w:val="single" w:sz="4" w:space="0" w:color="auto"/>
              <w:left w:val="single" w:sz="4" w:space="0" w:color="auto"/>
              <w:bottom w:val="single" w:sz="4" w:space="0" w:color="auto"/>
              <w:right w:val="single" w:sz="4" w:space="0" w:color="auto"/>
            </w:tcBorders>
          </w:tcPr>
          <w:p w:rsidR="00BB177B" w:rsidRPr="00E177FA" w:rsidP="002B0B9D">
            <w:pPr>
              <w:spacing w:line="180" w:lineRule="exact"/>
              <w:rPr>
                <w:kern w:val="0"/>
                <w:sz w:val="15"/>
                <w:szCs w:val="15"/>
              </w:rPr>
            </w:pPr>
          </w:p>
        </w:tc>
        <w:tc>
          <w:tcPr>
            <w:tcW w:w="381" w:type="pct"/>
            <w:tcBorders>
              <w:top w:val="single" w:sz="4" w:space="0" w:color="auto"/>
              <w:left w:val="single" w:sz="4" w:space="0" w:color="auto"/>
              <w:bottom w:val="single" w:sz="4" w:space="0" w:color="auto"/>
              <w:right w:val="single" w:sz="4" w:space="0" w:color="auto"/>
            </w:tcBorders>
          </w:tcPr>
          <w:p w:rsidR="00BB177B" w:rsidRPr="00E177FA" w:rsidP="002B0B9D">
            <w:pPr>
              <w:spacing w:line="180" w:lineRule="exact"/>
              <w:rPr>
                <w:kern w:val="0"/>
                <w:sz w:val="15"/>
                <w:szCs w:val="15"/>
              </w:rPr>
            </w:pPr>
            <w:r w:rsidRPr="00E177FA">
              <w:rPr>
                <w:kern w:val="0"/>
                <w:sz w:val="15"/>
                <w:szCs w:val="15"/>
              </w:rPr>
              <w:t>2</w:t>
            </w:r>
          </w:p>
        </w:tc>
        <w:tc>
          <w:tcPr>
            <w:tcW w:w="592" w:type="pct"/>
            <w:tcBorders>
              <w:top w:val="single" w:sz="4" w:space="0" w:color="auto"/>
              <w:left w:val="single" w:sz="4" w:space="0" w:color="auto"/>
              <w:bottom w:val="single" w:sz="4" w:space="0" w:color="auto"/>
              <w:right w:val="single" w:sz="4" w:space="0" w:color="auto"/>
            </w:tcBorders>
          </w:tcPr>
          <w:p w:rsidR="00BB177B" w:rsidRPr="00E177FA" w:rsidP="002B0B9D">
            <w:pPr>
              <w:spacing w:line="180" w:lineRule="exact"/>
              <w:rPr>
                <w:kern w:val="0"/>
                <w:sz w:val="15"/>
                <w:szCs w:val="15"/>
              </w:rPr>
            </w:pPr>
            <w:r w:rsidRPr="00E177FA">
              <w:rPr>
                <w:rFonts w:hint="eastAsia"/>
                <w:kern w:val="0"/>
                <w:sz w:val="15"/>
                <w:szCs w:val="15"/>
              </w:rPr>
              <w:t>石材工</w:t>
            </w:r>
          </w:p>
        </w:tc>
        <w:tc>
          <w:tcPr>
            <w:tcW w:w="508" w:type="pct"/>
            <w:tcBorders>
              <w:top w:val="single" w:sz="4" w:space="0" w:color="auto"/>
              <w:left w:val="single" w:sz="4" w:space="0" w:color="auto"/>
              <w:bottom w:val="single" w:sz="4" w:space="0" w:color="auto"/>
              <w:right w:val="single" w:sz="4" w:space="0" w:color="auto"/>
            </w:tcBorders>
          </w:tcPr>
          <w:p w:rsidR="00BB177B" w:rsidRPr="00E177FA" w:rsidP="002B0B9D">
            <w:pPr>
              <w:spacing w:line="180" w:lineRule="exact"/>
              <w:rPr>
                <w:kern w:val="0"/>
                <w:sz w:val="15"/>
                <w:szCs w:val="15"/>
              </w:rPr>
            </w:pPr>
            <w:r w:rsidRPr="00E177FA">
              <w:rPr>
                <w:rFonts w:hint="eastAsia"/>
                <w:kern w:val="0"/>
                <w:sz w:val="15"/>
                <w:szCs w:val="15"/>
              </w:rPr>
              <w:t>良好</w:t>
            </w:r>
          </w:p>
        </w:tc>
        <w:tc>
          <w:tcPr>
            <w:tcW w:w="1017" w:type="pct"/>
            <w:tcBorders>
              <w:top w:val="single" w:sz="4" w:space="0" w:color="auto"/>
              <w:left w:val="single" w:sz="4" w:space="0" w:color="auto"/>
              <w:bottom w:val="single" w:sz="4" w:space="0" w:color="auto"/>
              <w:right w:val="single" w:sz="4" w:space="0" w:color="auto"/>
            </w:tcBorders>
          </w:tcPr>
          <w:p w:rsidR="00BB177B" w:rsidRPr="00E177FA" w:rsidP="002B0B9D">
            <w:pPr>
              <w:spacing w:line="180" w:lineRule="exact"/>
              <w:rPr>
                <w:kern w:val="0"/>
                <w:sz w:val="15"/>
                <w:szCs w:val="15"/>
              </w:rPr>
            </w:pPr>
            <w:r w:rsidRPr="00E177FA">
              <w:rPr>
                <w:rFonts w:hint="eastAsia"/>
                <w:kern w:val="0"/>
                <w:sz w:val="15"/>
                <w:szCs w:val="15"/>
              </w:rPr>
              <w:t>按</w:t>
            </w:r>
            <w:r w:rsidRPr="00E177FA">
              <w:rPr>
                <w:kern w:val="0"/>
                <w:sz w:val="15"/>
                <w:szCs w:val="15"/>
              </w:rPr>
              <w:t xml:space="preserve">8-10 </w:t>
            </w:r>
            <w:r w:rsidRPr="00E177FA">
              <w:rPr>
                <w:rFonts w:hint="eastAsia"/>
                <w:kern w:val="0"/>
                <w:sz w:val="15"/>
                <w:szCs w:val="15"/>
              </w:rPr>
              <w:t>人</w:t>
            </w:r>
            <w:r w:rsidRPr="00E177FA">
              <w:rPr>
                <w:kern w:val="0"/>
                <w:sz w:val="15"/>
                <w:szCs w:val="15"/>
              </w:rPr>
              <w:t>/</w:t>
            </w:r>
            <w:r w:rsidRPr="00E177FA">
              <w:rPr>
                <w:rFonts w:hint="eastAsia"/>
                <w:kern w:val="0"/>
                <w:sz w:val="15"/>
                <w:szCs w:val="15"/>
              </w:rPr>
              <w:t>班组</w:t>
            </w:r>
          </w:p>
        </w:tc>
      </w:tr>
      <w:tr w:rsidTr="002B0B9D">
        <w:tblPrEx>
          <w:tblW w:w="4722" w:type="pct"/>
          <w:tblInd w:w="250" w:type="dxa"/>
          <w:tblLook w:val="01E0"/>
        </w:tblPrEx>
        <w:tc>
          <w:tcPr>
            <w:tcW w:w="341" w:type="pct"/>
            <w:tcBorders>
              <w:top w:val="single" w:sz="4" w:space="0" w:color="auto"/>
              <w:left w:val="single" w:sz="4" w:space="0" w:color="auto"/>
              <w:bottom w:val="single" w:sz="4" w:space="0" w:color="auto"/>
              <w:right w:val="single" w:sz="4" w:space="0" w:color="auto"/>
            </w:tcBorders>
          </w:tcPr>
          <w:p w:rsidR="00BB177B" w:rsidRPr="00E177FA" w:rsidP="002B0B9D">
            <w:pPr>
              <w:spacing w:line="180" w:lineRule="exact"/>
              <w:rPr>
                <w:kern w:val="0"/>
                <w:sz w:val="15"/>
                <w:szCs w:val="15"/>
              </w:rPr>
            </w:pPr>
            <w:r w:rsidRPr="00E177FA">
              <w:rPr>
                <w:kern w:val="0"/>
                <w:sz w:val="15"/>
                <w:szCs w:val="15"/>
              </w:rPr>
              <w:t>9</w:t>
            </w:r>
          </w:p>
        </w:tc>
        <w:tc>
          <w:tcPr>
            <w:tcW w:w="836" w:type="pct"/>
            <w:tcBorders>
              <w:top w:val="single" w:sz="4" w:space="0" w:color="auto"/>
              <w:left w:val="single" w:sz="4" w:space="0" w:color="auto"/>
              <w:bottom w:val="single" w:sz="4" w:space="0" w:color="auto"/>
              <w:right w:val="single" w:sz="4" w:space="0" w:color="auto"/>
            </w:tcBorders>
          </w:tcPr>
          <w:p w:rsidR="00BB177B" w:rsidRPr="00E177FA" w:rsidP="002B0B9D">
            <w:pPr>
              <w:spacing w:line="180" w:lineRule="exact"/>
              <w:rPr>
                <w:kern w:val="0"/>
                <w:sz w:val="15"/>
                <w:szCs w:val="15"/>
              </w:rPr>
            </w:pPr>
            <w:r w:rsidRPr="00E177FA">
              <w:rPr>
                <w:rFonts w:hint="eastAsia"/>
                <w:kern w:val="0"/>
                <w:sz w:val="15"/>
                <w:szCs w:val="15"/>
              </w:rPr>
              <w:t>铝合金靠尺</w:t>
            </w:r>
          </w:p>
        </w:tc>
        <w:tc>
          <w:tcPr>
            <w:tcW w:w="662" w:type="pct"/>
            <w:tcBorders>
              <w:top w:val="single" w:sz="4" w:space="0" w:color="auto"/>
              <w:left w:val="single" w:sz="4" w:space="0" w:color="auto"/>
              <w:bottom w:val="single" w:sz="4" w:space="0" w:color="auto"/>
              <w:right w:val="single" w:sz="4" w:space="0" w:color="auto"/>
            </w:tcBorders>
          </w:tcPr>
          <w:p w:rsidR="00BB177B" w:rsidRPr="00E177FA" w:rsidP="002B0B9D">
            <w:pPr>
              <w:spacing w:line="180" w:lineRule="exact"/>
              <w:rPr>
                <w:kern w:val="0"/>
                <w:sz w:val="15"/>
                <w:szCs w:val="15"/>
              </w:rPr>
            </w:pPr>
            <w:r w:rsidRPr="00E177FA">
              <w:rPr>
                <w:kern w:val="0"/>
                <w:sz w:val="15"/>
                <w:szCs w:val="15"/>
              </w:rPr>
              <w:t>2m</w:t>
            </w:r>
          </w:p>
        </w:tc>
        <w:tc>
          <w:tcPr>
            <w:tcW w:w="662" w:type="pct"/>
            <w:tcBorders>
              <w:top w:val="single" w:sz="4" w:space="0" w:color="auto"/>
              <w:left w:val="single" w:sz="4" w:space="0" w:color="auto"/>
              <w:bottom w:val="single" w:sz="4" w:space="0" w:color="auto"/>
              <w:right w:val="single" w:sz="4" w:space="0" w:color="auto"/>
            </w:tcBorders>
          </w:tcPr>
          <w:p w:rsidR="00BB177B" w:rsidRPr="00E177FA" w:rsidP="002B0B9D">
            <w:pPr>
              <w:spacing w:line="180" w:lineRule="exact"/>
              <w:rPr>
                <w:kern w:val="0"/>
                <w:sz w:val="15"/>
                <w:szCs w:val="15"/>
              </w:rPr>
            </w:pPr>
          </w:p>
        </w:tc>
        <w:tc>
          <w:tcPr>
            <w:tcW w:w="381" w:type="pct"/>
            <w:tcBorders>
              <w:top w:val="single" w:sz="4" w:space="0" w:color="auto"/>
              <w:left w:val="single" w:sz="4" w:space="0" w:color="auto"/>
              <w:bottom w:val="single" w:sz="4" w:space="0" w:color="auto"/>
              <w:right w:val="single" w:sz="4" w:space="0" w:color="auto"/>
            </w:tcBorders>
          </w:tcPr>
          <w:p w:rsidR="00BB177B" w:rsidRPr="00E177FA" w:rsidP="002B0B9D">
            <w:pPr>
              <w:spacing w:line="180" w:lineRule="exact"/>
              <w:rPr>
                <w:kern w:val="0"/>
                <w:sz w:val="15"/>
                <w:szCs w:val="15"/>
              </w:rPr>
            </w:pPr>
            <w:r w:rsidRPr="00E177FA">
              <w:rPr>
                <w:kern w:val="0"/>
                <w:sz w:val="15"/>
                <w:szCs w:val="15"/>
              </w:rPr>
              <w:t>4</w:t>
            </w:r>
          </w:p>
        </w:tc>
        <w:tc>
          <w:tcPr>
            <w:tcW w:w="592" w:type="pct"/>
            <w:tcBorders>
              <w:top w:val="single" w:sz="4" w:space="0" w:color="auto"/>
              <w:left w:val="single" w:sz="4" w:space="0" w:color="auto"/>
              <w:bottom w:val="single" w:sz="4" w:space="0" w:color="auto"/>
              <w:right w:val="single" w:sz="4" w:space="0" w:color="auto"/>
            </w:tcBorders>
          </w:tcPr>
          <w:p w:rsidR="00BB177B" w:rsidRPr="00E177FA" w:rsidP="002B0B9D">
            <w:pPr>
              <w:spacing w:line="180" w:lineRule="exact"/>
              <w:rPr>
                <w:kern w:val="0"/>
                <w:sz w:val="15"/>
                <w:szCs w:val="15"/>
              </w:rPr>
            </w:pPr>
            <w:r w:rsidRPr="00E177FA">
              <w:rPr>
                <w:rFonts w:hint="eastAsia"/>
                <w:kern w:val="0"/>
                <w:sz w:val="15"/>
                <w:szCs w:val="15"/>
              </w:rPr>
              <w:t>石材工</w:t>
            </w:r>
          </w:p>
        </w:tc>
        <w:tc>
          <w:tcPr>
            <w:tcW w:w="508" w:type="pct"/>
            <w:tcBorders>
              <w:top w:val="single" w:sz="4" w:space="0" w:color="auto"/>
              <w:left w:val="single" w:sz="4" w:space="0" w:color="auto"/>
              <w:bottom w:val="single" w:sz="4" w:space="0" w:color="auto"/>
              <w:right w:val="single" w:sz="4" w:space="0" w:color="auto"/>
            </w:tcBorders>
          </w:tcPr>
          <w:p w:rsidR="00BB177B" w:rsidRPr="00E177FA" w:rsidP="002B0B9D">
            <w:pPr>
              <w:spacing w:line="180" w:lineRule="exact"/>
              <w:rPr>
                <w:kern w:val="0"/>
                <w:sz w:val="15"/>
                <w:szCs w:val="15"/>
              </w:rPr>
            </w:pPr>
            <w:r w:rsidRPr="00E177FA">
              <w:rPr>
                <w:rFonts w:hint="eastAsia"/>
                <w:kern w:val="0"/>
                <w:sz w:val="15"/>
                <w:szCs w:val="15"/>
              </w:rPr>
              <w:t>良好</w:t>
            </w:r>
          </w:p>
        </w:tc>
        <w:tc>
          <w:tcPr>
            <w:tcW w:w="1017" w:type="pct"/>
            <w:tcBorders>
              <w:top w:val="single" w:sz="4" w:space="0" w:color="auto"/>
              <w:left w:val="single" w:sz="4" w:space="0" w:color="auto"/>
              <w:bottom w:val="single" w:sz="4" w:space="0" w:color="auto"/>
              <w:right w:val="single" w:sz="4" w:space="0" w:color="auto"/>
            </w:tcBorders>
          </w:tcPr>
          <w:p w:rsidR="00BB177B" w:rsidRPr="00E177FA" w:rsidP="002B0B9D">
            <w:pPr>
              <w:spacing w:line="180" w:lineRule="exact"/>
              <w:rPr>
                <w:kern w:val="0"/>
                <w:sz w:val="15"/>
                <w:szCs w:val="15"/>
              </w:rPr>
            </w:pPr>
            <w:r w:rsidRPr="00E177FA">
              <w:rPr>
                <w:rFonts w:hint="eastAsia"/>
                <w:kern w:val="0"/>
                <w:sz w:val="15"/>
                <w:szCs w:val="15"/>
              </w:rPr>
              <w:t>按</w:t>
            </w:r>
            <w:r w:rsidRPr="00E177FA">
              <w:rPr>
                <w:kern w:val="0"/>
                <w:sz w:val="15"/>
                <w:szCs w:val="15"/>
              </w:rPr>
              <w:t xml:space="preserve">8-10 </w:t>
            </w:r>
            <w:r w:rsidRPr="00E177FA">
              <w:rPr>
                <w:rFonts w:hint="eastAsia"/>
                <w:kern w:val="0"/>
                <w:sz w:val="15"/>
                <w:szCs w:val="15"/>
              </w:rPr>
              <w:t>人</w:t>
            </w:r>
            <w:r w:rsidRPr="00E177FA">
              <w:rPr>
                <w:kern w:val="0"/>
                <w:sz w:val="15"/>
                <w:szCs w:val="15"/>
              </w:rPr>
              <w:t>/</w:t>
            </w:r>
            <w:r w:rsidRPr="00E177FA">
              <w:rPr>
                <w:rFonts w:hint="eastAsia"/>
                <w:kern w:val="0"/>
                <w:sz w:val="15"/>
                <w:szCs w:val="15"/>
              </w:rPr>
              <w:t>班组</w:t>
            </w:r>
          </w:p>
        </w:tc>
      </w:tr>
      <w:tr w:rsidTr="002B0B9D">
        <w:tblPrEx>
          <w:tblW w:w="4722" w:type="pct"/>
          <w:tblInd w:w="250" w:type="dxa"/>
          <w:tblLook w:val="01E0"/>
        </w:tblPrEx>
        <w:tc>
          <w:tcPr>
            <w:tcW w:w="341" w:type="pct"/>
            <w:tcBorders>
              <w:top w:val="single" w:sz="4" w:space="0" w:color="auto"/>
              <w:left w:val="single" w:sz="4" w:space="0" w:color="auto"/>
              <w:bottom w:val="single" w:sz="4" w:space="0" w:color="auto"/>
              <w:right w:val="single" w:sz="4" w:space="0" w:color="auto"/>
            </w:tcBorders>
          </w:tcPr>
          <w:p w:rsidR="00BB177B" w:rsidRPr="00E177FA" w:rsidP="002B0B9D">
            <w:pPr>
              <w:spacing w:line="180" w:lineRule="exact"/>
              <w:rPr>
                <w:kern w:val="0"/>
                <w:sz w:val="15"/>
                <w:szCs w:val="15"/>
              </w:rPr>
            </w:pPr>
            <w:r w:rsidRPr="00E177FA">
              <w:rPr>
                <w:kern w:val="0"/>
                <w:sz w:val="15"/>
                <w:szCs w:val="15"/>
              </w:rPr>
              <w:t>10</w:t>
            </w:r>
          </w:p>
        </w:tc>
        <w:tc>
          <w:tcPr>
            <w:tcW w:w="836" w:type="pct"/>
            <w:tcBorders>
              <w:top w:val="single" w:sz="4" w:space="0" w:color="auto"/>
              <w:left w:val="single" w:sz="4" w:space="0" w:color="auto"/>
              <w:bottom w:val="single" w:sz="4" w:space="0" w:color="auto"/>
              <w:right w:val="single" w:sz="4" w:space="0" w:color="auto"/>
            </w:tcBorders>
          </w:tcPr>
          <w:p w:rsidR="00BB177B" w:rsidRPr="00E177FA" w:rsidP="002B0B9D">
            <w:pPr>
              <w:spacing w:line="180" w:lineRule="exact"/>
              <w:rPr>
                <w:kern w:val="0"/>
                <w:sz w:val="15"/>
                <w:szCs w:val="15"/>
              </w:rPr>
            </w:pPr>
            <w:r w:rsidRPr="00E177FA">
              <w:rPr>
                <w:rFonts w:hint="eastAsia"/>
                <w:kern w:val="0"/>
                <w:sz w:val="15"/>
                <w:szCs w:val="15"/>
              </w:rPr>
              <w:t>水平尺</w:t>
            </w:r>
          </w:p>
        </w:tc>
        <w:tc>
          <w:tcPr>
            <w:tcW w:w="662" w:type="pct"/>
            <w:tcBorders>
              <w:top w:val="single" w:sz="4" w:space="0" w:color="auto"/>
              <w:left w:val="single" w:sz="4" w:space="0" w:color="auto"/>
              <w:bottom w:val="single" w:sz="4" w:space="0" w:color="auto"/>
              <w:right w:val="single" w:sz="4" w:space="0" w:color="auto"/>
            </w:tcBorders>
          </w:tcPr>
          <w:p w:rsidR="00BB177B" w:rsidRPr="00E177FA" w:rsidP="002B0B9D">
            <w:pPr>
              <w:spacing w:line="180" w:lineRule="exact"/>
              <w:rPr>
                <w:kern w:val="0"/>
                <w:sz w:val="15"/>
                <w:szCs w:val="15"/>
              </w:rPr>
            </w:pPr>
            <w:r w:rsidRPr="00E177FA">
              <w:rPr>
                <w:kern w:val="0"/>
                <w:sz w:val="15"/>
                <w:szCs w:val="15"/>
              </w:rPr>
              <w:t>600mm</w:t>
            </w:r>
          </w:p>
        </w:tc>
        <w:tc>
          <w:tcPr>
            <w:tcW w:w="662" w:type="pct"/>
            <w:tcBorders>
              <w:top w:val="single" w:sz="4" w:space="0" w:color="auto"/>
              <w:left w:val="single" w:sz="4" w:space="0" w:color="auto"/>
              <w:bottom w:val="single" w:sz="4" w:space="0" w:color="auto"/>
              <w:right w:val="single" w:sz="4" w:space="0" w:color="auto"/>
            </w:tcBorders>
          </w:tcPr>
          <w:p w:rsidR="00BB177B" w:rsidRPr="00E177FA" w:rsidP="002B0B9D">
            <w:pPr>
              <w:spacing w:line="180" w:lineRule="exact"/>
              <w:rPr>
                <w:kern w:val="0"/>
                <w:sz w:val="15"/>
                <w:szCs w:val="15"/>
              </w:rPr>
            </w:pPr>
          </w:p>
        </w:tc>
        <w:tc>
          <w:tcPr>
            <w:tcW w:w="381" w:type="pct"/>
            <w:tcBorders>
              <w:top w:val="single" w:sz="4" w:space="0" w:color="auto"/>
              <w:left w:val="single" w:sz="4" w:space="0" w:color="auto"/>
              <w:bottom w:val="single" w:sz="4" w:space="0" w:color="auto"/>
              <w:right w:val="single" w:sz="4" w:space="0" w:color="auto"/>
            </w:tcBorders>
          </w:tcPr>
          <w:p w:rsidR="00BB177B" w:rsidRPr="00E177FA" w:rsidP="002B0B9D">
            <w:pPr>
              <w:spacing w:line="180" w:lineRule="exact"/>
              <w:rPr>
                <w:kern w:val="0"/>
                <w:sz w:val="15"/>
                <w:szCs w:val="15"/>
              </w:rPr>
            </w:pPr>
            <w:r w:rsidRPr="00E177FA">
              <w:rPr>
                <w:kern w:val="0"/>
                <w:sz w:val="15"/>
                <w:szCs w:val="15"/>
              </w:rPr>
              <w:t>2</w:t>
            </w:r>
          </w:p>
        </w:tc>
        <w:tc>
          <w:tcPr>
            <w:tcW w:w="592" w:type="pct"/>
            <w:tcBorders>
              <w:top w:val="single" w:sz="4" w:space="0" w:color="auto"/>
              <w:left w:val="single" w:sz="4" w:space="0" w:color="auto"/>
              <w:bottom w:val="single" w:sz="4" w:space="0" w:color="auto"/>
              <w:right w:val="single" w:sz="4" w:space="0" w:color="auto"/>
            </w:tcBorders>
          </w:tcPr>
          <w:p w:rsidR="00BB177B" w:rsidRPr="00E177FA" w:rsidP="002B0B9D">
            <w:pPr>
              <w:spacing w:line="180" w:lineRule="exact"/>
              <w:rPr>
                <w:kern w:val="0"/>
                <w:sz w:val="15"/>
                <w:szCs w:val="15"/>
              </w:rPr>
            </w:pPr>
            <w:r w:rsidRPr="00E177FA">
              <w:rPr>
                <w:rFonts w:hint="eastAsia"/>
                <w:kern w:val="0"/>
                <w:sz w:val="15"/>
                <w:szCs w:val="15"/>
              </w:rPr>
              <w:t>石材工</w:t>
            </w:r>
          </w:p>
        </w:tc>
        <w:tc>
          <w:tcPr>
            <w:tcW w:w="508" w:type="pct"/>
            <w:tcBorders>
              <w:top w:val="single" w:sz="4" w:space="0" w:color="auto"/>
              <w:left w:val="single" w:sz="4" w:space="0" w:color="auto"/>
              <w:bottom w:val="single" w:sz="4" w:space="0" w:color="auto"/>
              <w:right w:val="single" w:sz="4" w:space="0" w:color="auto"/>
            </w:tcBorders>
          </w:tcPr>
          <w:p w:rsidR="00BB177B" w:rsidRPr="00E177FA" w:rsidP="002B0B9D">
            <w:pPr>
              <w:spacing w:line="180" w:lineRule="exact"/>
              <w:rPr>
                <w:kern w:val="0"/>
                <w:sz w:val="15"/>
                <w:szCs w:val="15"/>
              </w:rPr>
            </w:pPr>
            <w:r w:rsidRPr="00E177FA">
              <w:rPr>
                <w:rFonts w:hint="eastAsia"/>
                <w:kern w:val="0"/>
                <w:sz w:val="15"/>
                <w:szCs w:val="15"/>
              </w:rPr>
              <w:t>良好</w:t>
            </w:r>
          </w:p>
        </w:tc>
        <w:tc>
          <w:tcPr>
            <w:tcW w:w="1017" w:type="pct"/>
            <w:tcBorders>
              <w:top w:val="single" w:sz="4" w:space="0" w:color="auto"/>
              <w:left w:val="single" w:sz="4" w:space="0" w:color="auto"/>
              <w:bottom w:val="single" w:sz="4" w:space="0" w:color="auto"/>
              <w:right w:val="single" w:sz="4" w:space="0" w:color="auto"/>
            </w:tcBorders>
          </w:tcPr>
          <w:p w:rsidR="00BB177B" w:rsidRPr="00E177FA" w:rsidP="002B0B9D">
            <w:pPr>
              <w:spacing w:line="180" w:lineRule="exact"/>
              <w:rPr>
                <w:kern w:val="0"/>
                <w:sz w:val="15"/>
                <w:szCs w:val="15"/>
              </w:rPr>
            </w:pPr>
            <w:r w:rsidRPr="00E177FA">
              <w:rPr>
                <w:rFonts w:hint="eastAsia"/>
                <w:kern w:val="0"/>
                <w:sz w:val="15"/>
                <w:szCs w:val="15"/>
              </w:rPr>
              <w:t>按</w:t>
            </w:r>
            <w:r w:rsidRPr="00E177FA">
              <w:rPr>
                <w:kern w:val="0"/>
                <w:sz w:val="15"/>
                <w:szCs w:val="15"/>
              </w:rPr>
              <w:t xml:space="preserve">8-10 </w:t>
            </w:r>
            <w:r w:rsidRPr="00E177FA">
              <w:rPr>
                <w:rFonts w:hint="eastAsia"/>
                <w:kern w:val="0"/>
                <w:sz w:val="15"/>
                <w:szCs w:val="15"/>
              </w:rPr>
              <w:t>人</w:t>
            </w:r>
            <w:r w:rsidRPr="00E177FA">
              <w:rPr>
                <w:kern w:val="0"/>
                <w:sz w:val="15"/>
                <w:szCs w:val="15"/>
              </w:rPr>
              <w:t>/</w:t>
            </w:r>
            <w:r w:rsidRPr="00E177FA">
              <w:rPr>
                <w:rFonts w:hint="eastAsia"/>
                <w:kern w:val="0"/>
                <w:sz w:val="15"/>
                <w:szCs w:val="15"/>
              </w:rPr>
              <w:t>班组</w:t>
            </w:r>
          </w:p>
        </w:tc>
      </w:tr>
      <w:tr w:rsidTr="002B0B9D">
        <w:tblPrEx>
          <w:tblW w:w="4722" w:type="pct"/>
          <w:tblInd w:w="250" w:type="dxa"/>
          <w:tblLook w:val="01E0"/>
        </w:tblPrEx>
        <w:tc>
          <w:tcPr>
            <w:tcW w:w="341" w:type="pct"/>
            <w:tcBorders>
              <w:top w:val="single" w:sz="4" w:space="0" w:color="auto"/>
              <w:left w:val="single" w:sz="4" w:space="0" w:color="auto"/>
              <w:bottom w:val="single" w:sz="4" w:space="0" w:color="auto"/>
              <w:right w:val="single" w:sz="4" w:space="0" w:color="auto"/>
            </w:tcBorders>
          </w:tcPr>
          <w:p w:rsidR="00BB177B" w:rsidRPr="00E177FA" w:rsidP="002B0B9D">
            <w:pPr>
              <w:spacing w:line="180" w:lineRule="exact"/>
              <w:rPr>
                <w:kern w:val="0"/>
                <w:sz w:val="15"/>
                <w:szCs w:val="15"/>
              </w:rPr>
            </w:pPr>
            <w:r w:rsidRPr="00E177FA">
              <w:rPr>
                <w:kern w:val="0"/>
                <w:sz w:val="15"/>
                <w:szCs w:val="15"/>
              </w:rPr>
              <w:t>11</w:t>
            </w:r>
          </w:p>
        </w:tc>
        <w:tc>
          <w:tcPr>
            <w:tcW w:w="836" w:type="pct"/>
            <w:tcBorders>
              <w:top w:val="single" w:sz="4" w:space="0" w:color="auto"/>
              <w:left w:val="single" w:sz="4" w:space="0" w:color="auto"/>
              <w:bottom w:val="single" w:sz="4" w:space="0" w:color="auto"/>
              <w:right w:val="single" w:sz="4" w:space="0" w:color="auto"/>
            </w:tcBorders>
          </w:tcPr>
          <w:p w:rsidR="00BB177B" w:rsidRPr="00E177FA" w:rsidP="002B0B9D">
            <w:pPr>
              <w:spacing w:line="180" w:lineRule="exact"/>
              <w:rPr>
                <w:kern w:val="0"/>
                <w:sz w:val="15"/>
                <w:szCs w:val="15"/>
              </w:rPr>
            </w:pPr>
            <w:r w:rsidRPr="00E177FA">
              <w:rPr>
                <w:rFonts w:hint="eastAsia"/>
                <w:kern w:val="0"/>
                <w:sz w:val="15"/>
                <w:szCs w:val="15"/>
              </w:rPr>
              <w:t>铅丝</w:t>
            </w:r>
          </w:p>
        </w:tc>
        <w:tc>
          <w:tcPr>
            <w:tcW w:w="662" w:type="pct"/>
            <w:tcBorders>
              <w:top w:val="single" w:sz="4" w:space="0" w:color="auto"/>
              <w:left w:val="single" w:sz="4" w:space="0" w:color="auto"/>
              <w:bottom w:val="single" w:sz="4" w:space="0" w:color="auto"/>
              <w:right w:val="single" w:sz="4" w:space="0" w:color="auto"/>
            </w:tcBorders>
          </w:tcPr>
          <w:p w:rsidR="00BB177B" w:rsidRPr="00E177FA" w:rsidP="002B0B9D">
            <w:pPr>
              <w:spacing w:line="180" w:lineRule="exact"/>
              <w:rPr>
                <w:kern w:val="0"/>
                <w:sz w:val="15"/>
                <w:szCs w:val="15"/>
              </w:rPr>
            </w:pPr>
            <w:r w:rsidRPr="00E177FA">
              <w:rPr>
                <w:rFonts w:hint="eastAsia"/>
                <w:kern w:val="0"/>
                <w:sz w:val="15"/>
                <w:szCs w:val="15"/>
              </w:rPr>
              <w:t>φ</w:t>
            </w:r>
            <w:r w:rsidRPr="00E177FA">
              <w:rPr>
                <w:kern w:val="0"/>
                <w:sz w:val="15"/>
                <w:szCs w:val="15"/>
              </w:rPr>
              <w:t>0.4-0.8</w:t>
            </w:r>
          </w:p>
        </w:tc>
        <w:tc>
          <w:tcPr>
            <w:tcW w:w="662" w:type="pct"/>
            <w:tcBorders>
              <w:top w:val="single" w:sz="4" w:space="0" w:color="auto"/>
              <w:left w:val="single" w:sz="4" w:space="0" w:color="auto"/>
              <w:bottom w:val="single" w:sz="4" w:space="0" w:color="auto"/>
              <w:right w:val="single" w:sz="4" w:space="0" w:color="auto"/>
            </w:tcBorders>
          </w:tcPr>
          <w:p w:rsidR="00BB177B" w:rsidRPr="00E177FA" w:rsidP="002B0B9D">
            <w:pPr>
              <w:spacing w:line="180" w:lineRule="exact"/>
              <w:rPr>
                <w:kern w:val="0"/>
                <w:sz w:val="15"/>
                <w:szCs w:val="15"/>
              </w:rPr>
            </w:pPr>
          </w:p>
        </w:tc>
        <w:tc>
          <w:tcPr>
            <w:tcW w:w="381" w:type="pct"/>
            <w:tcBorders>
              <w:top w:val="single" w:sz="4" w:space="0" w:color="auto"/>
              <w:left w:val="single" w:sz="4" w:space="0" w:color="auto"/>
              <w:bottom w:val="single" w:sz="4" w:space="0" w:color="auto"/>
              <w:right w:val="single" w:sz="4" w:space="0" w:color="auto"/>
            </w:tcBorders>
          </w:tcPr>
          <w:p w:rsidR="00BB177B" w:rsidRPr="00E177FA" w:rsidP="002B0B9D">
            <w:pPr>
              <w:spacing w:line="180" w:lineRule="exact"/>
              <w:rPr>
                <w:kern w:val="0"/>
                <w:sz w:val="15"/>
                <w:szCs w:val="15"/>
              </w:rPr>
            </w:pPr>
            <w:r w:rsidRPr="00E177FA">
              <w:rPr>
                <w:kern w:val="0"/>
                <w:sz w:val="15"/>
                <w:szCs w:val="15"/>
              </w:rPr>
              <w:t>100</w:t>
            </w:r>
          </w:p>
        </w:tc>
        <w:tc>
          <w:tcPr>
            <w:tcW w:w="592" w:type="pct"/>
            <w:tcBorders>
              <w:top w:val="single" w:sz="4" w:space="0" w:color="auto"/>
              <w:left w:val="single" w:sz="4" w:space="0" w:color="auto"/>
              <w:bottom w:val="single" w:sz="4" w:space="0" w:color="auto"/>
              <w:right w:val="single" w:sz="4" w:space="0" w:color="auto"/>
            </w:tcBorders>
          </w:tcPr>
          <w:p w:rsidR="00BB177B" w:rsidRPr="00E177FA" w:rsidP="002B0B9D">
            <w:pPr>
              <w:spacing w:line="180" w:lineRule="exact"/>
              <w:rPr>
                <w:kern w:val="0"/>
                <w:sz w:val="15"/>
                <w:szCs w:val="15"/>
              </w:rPr>
            </w:pPr>
            <w:r w:rsidRPr="00E177FA">
              <w:rPr>
                <w:rFonts w:hint="eastAsia"/>
                <w:kern w:val="0"/>
                <w:sz w:val="15"/>
                <w:szCs w:val="15"/>
              </w:rPr>
              <w:t>石材工</w:t>
            </w:r>
          </w:p>
        </w:tc>
        <w:tc>
          <w:tcPr>
            <w:tcW w:w="508" w:type="pct"/>
            <w:tcBorders>
              <w:top w:val="single" w:sz="4" w:space="0" w:color="auto"/>
              <w:left w:val="single" w:sz="4" w:space="0" w:color="auto"/>
              <w:bottom w:val="single" w:sz="4" w:space="0" w:color="auto"/>
              <w:right w:val="single" w:sz="4" w:space="0" w:color="auto"/>
            </w:tcBorders>
          </w:tcPr>
          <w:p w:rsidR="00BB177B" w:rsidRPr="00E177FA" w:rsidP="002B0B9D">
            <w:pPr>
              <w:spacing w:line="180" w:lineRule="exact"/>
              <w:rPr>
                <w:kern w:val="0"/>
                <w:sz w:val="15"/>
                <w:szCs w:val="15"/>
              </w:rPr>
            </w:pPr>
            <w:r w:rsidRPr="00E177FA">
              <w:rPr>
                <w:rFonts w:hint="eastAsia"/>
                <w:kern w:val="0"/>
                <w:sz w:val="15"/>
                <w:szCs w:val="15"/>
              </w:rPr>
              <w:t>良好</w:t>
            </w:r>
          </w:p>
        </w:tc>
        <w:tc>
          <w:tcPr>
            <w:tcW w:w="1017" w:type="pct"/>
            <w:tcBorders>
              <w:top w:val="single" w:sz="4" w:space="0" w:color="auto"/>
              <w:left w:val="single" w:sz="4" w:space="0" w:color="auto"/>
              <w:bottom w:val="single" w:sz="4" w:space="0" w:color="auto"/>
              <w:right w:val="single" w:sz="4" w:space="0" w:color="auto"/>
            </w:tcBorders>
          </w:tcPr>
          <w:p w:rsidR="00BB177B" w:rsidRPr="00E177FA" w:rsidP="002B0B9D">
            <w:pPr>
              <w:spacing w:line="180" w:lineRule="exact"/>
              <w:rPr>
                <w:kern w:val="0"/>
                <w:sz w:val="15"/>
                <w:szCs w:val="15"/>
              </w:rPr>
            </w:pPr>
            <w:r w:rsidRPr="00E177FA">
              <w:rPr>
                <w:rFonts w:hint="eastAsia"/>
                <w:kern w:val="0"/>
                <w:sz w:val="15"/>
                <w:szCs w:val="15"/>
              </w:rPr>
              <w:t>按</w:t>
            </w:r>
            <w:r w:rsidRPr="00E177FA">
              <w:rPr>
                <w:kern w:val="0"/>
                <w:sz w:val="15"/>
                <w:szCs w:val="15"/>
              </w:rPr>
              <w:t xml:space="preserve">8-10 </w:t>
            </w:r>
            <w:r w:rsidRPr="00E177FA">
              <w:rPr>
                <w:rFonts w:hint="eastAsia"/>
                <w:kern w:val="0"/>
                <w:sz w:val="15"/>
                <w:szCs w:val="15"/>
              </w:rPr>
              <w:t>人</w:t>
            </w:r>
            <w:r w:rsidRPr="00E177FA">
              <w:rPr>
                <w:kern w:val="0"/>
                <w:sz w:val="15"/>
                <w:szCs w:val="15"/>
              </w:rPr>
              <w:t>/</w:t>
            </w:r>
            <w:r w:rsidRPr="00E177FA">
              <w:rPr>
                <w:rFonts w:hint="eastAsia"/>
                <w:kern w:val="0"/>
                <w:sz w:val="15"/>
                <w:szCs w:val="15"/>
              </w:rPr>
              <w:t>班组</w:t>
            </w:r>
          </w:p>
        </w:tc>
      </w:tr>
      <w:tr w:rsidTr="002B0B9D">
        <w:tblPrEx>
          <w:tblW w:w="4722" w:type="pct"/>
          <w:tblInd w:w="250" w:type="dxa"/>
          <w:tblLook w:val="01E0"/>
        </w:tblPrEx>
        <w:tc>
          <w:tcPr>
            <w:tcW w:w="341" w:type="pct"/>
            <w:tcBorders>
              <w:top w:val="single" w:sz="4" w:space="0" w:color="auto"/>
              <w:left w:val="single" w:sz="4" w:space="0" w:color="auto"/>
              <w:bottom w:val="single" w:sz="4" w:space="0" w:color="auto"/>
              <w:right w:val="single" w:sz="4" w:space="0" w:color="auto"/>
            </w:tcBorders>
          </w:tcPr>
          <w:p w:rsidR="00BB177B" w:rsidRPr="00E177FA" w:rsidP="002B0B9D">
            <w:pPr>
              <w:spacing w:line="180" w:lineRule="exact"/>
              <w:rPr>
                <w:kern w:val="0"/>
                <w:sz w:val="15"/>
                <w:szCs w:val="15"/>
              </w:rPr>
            </w:pPr>
            <w:r w:rsidRPr="00E177FA">
              <w:rPr>
                <w:kern w:val="0"/>
                <w:sz w:val="15"/>
                <w:szCs w:val="15"/>
              </w:rPr>
              <w:t>12</w:t>
            </w:r>
          </w:p>
        </w:tc>
        <w:tc>
          <w:tcPr>
            <w:tcW w:w="836" w:type="pct"/>
            <w:tcBorders>
              <w:top w:val="single" w:sz="4" w:space="0" w:color="auto"/>
              <w:left w:val="single" w:sz="4" w:space="0" w:color="auto"/>
              <w:bottom w:val="single" w:sz="4" w:space="0" w:color="auto"/>
              <w:right w:val="single" w:sz="4" w:space="0" w:color="auto"/>
            </w:tcBorders>
          </w:tcPr>
          <w:p w:rsidR="00BB177B" w:rsidRPr="00E177FA" w:rsidP="002B0B9D">
            <w:pPr>
              <w:spacing w:line="180" w:lineRule="exact"/>
              <w:rPr>
                <w:kern w:val="0"/>
                <w:sz w:val="15"/>
                <w:szCs w:val="15"/>
              </w:rPr>
            </w:pPr>
            <w:r w:rsidRPr="00E177FA">
              <w:rPr>
                <w:rFonts w:hint="eastAsia"/>
                <w:kern w:val="0"/>
                <w:sz w:val="15"/>
                <w:szCs w:val="15"/>
              </w:rPr>
              <w:t>粉线包</w:t>
            </w:r>
          </w:p>
        </w:tc>
        <w:tc>
          <w:tcPr>
            <w:tcW w:w="662" w:type="pct"/>
            <w:tcBorders>
              <w:top w:val="single" w:sz="4" w:space="0" w:color="auto"/>
              <w:left w:val="single" w:sz="4" w:space="0" w:color="auto"/>
              <w:bottom w:val="single" w:sz="4" w:space="0" w:color="auto"/>
              <w:right w:val="single" w:sz="4" w:space="0" w:color="auto"/>
            </w:tcBorders>
          </w:tcPr>
          <w:p w:rsidR="00BB177B" w:rsidRPr="00E177FA" w:rsidP="002B0B9D">
            <w:pPr>
              <w:spacing w:line="180" w:lineRule="exact"/>
              <w:rPr>
                <w:kern w:val="0"/>
                <w:sz w:val="15"/>
                <w:szCs w:val="15"/>
              </w:rPr>
            </w:pPr>
          </w:p>
        </w:tc>
        <w:tc>
          <w:tcPr>
            <w:tcW w:w="662" w:type="pct"/>
            <w:tcBorders>
              <w:top w:val="single" w:sz="4" w:space="0" w:color="auto"/>
              <w:left w:val="single" w:sz="4" w:space="0" w:color="auto"/>
              <w:bottom w:val="single" w:sz="4" w:space="0" w:color="auto"/>
              <w:right w:val="single" w:sz="4" w:space="0" w:color="auto"/>
            </w:tcBorders>
          </w:tcPr>
          <w:p w:rsidR="00BB177B" w:rsidRPr="00E177FA" w:rsidP="002B0B9D">
            <w:pPr>
              <w:spacing w:line="180" w:lineRule="exact"/>
              <w:rPr>
                <w:kern w:val="0"/>
                <w:sz w:val="15"/>
                <w:szCs w:val="15"/>
              </w:rPr>
            </w:pPr>
          </w:p>
        </w:tc>
        <w:tc>
          <w:tcPr>
            <w:tcW w:w="381" w:type="pct"/>
            <w:tcBorders>
              <w:top w:val="single" w:sz="4" w:space="0" w:color="auto"/>
              <w:left w:val="single" w:sz="4" w:space="0" w:color="auto"/>
              <w:bottom w:val="single" w:sz="4" w:space="0" w:color="auto"/>
              <w:right w:val="single" w:sz="4" w:space="0" w:color="auto"/>
            </w:tcBorders>
          </w:tcPr>
          <w:p w:rsidR="00BB177B" w:rsidRPr="00E177FA" w:rsidP="002B0B9D">
            <w:pPr>
              <w:spacing w:line="180" w:lineRule="exact"/>
              <w:rPr>
                <w:kern w:val="0"/>
                <w:sz w:val="15"/>
                <w:szCs w:val="15"/>
              </w:rPr>
            </w:pPr>
            <w:r w:rsidRPr="00E177FA">
              <w:rPr>
                <w:kern w:val="0"/>
                <w:sz w:val="15"/>
                <w:szCs w:val="15"/>
              </w:rPr>
              <w:t>1</w:t>
            </w:r>
          </w:p>
        </w:tc>
        <w:tc>
          <w:tcPr>
            <w:tcW w:w="592" w:type="pct"/>
            <w:tcBorders>
              <w:top w:val="single" w:sz="4" w:space="0" w:color="auto"/>
              <w:left w:val="single" w:sz="4" w:space="0" w:color="auto"/>
              <w:bottom w:val="single" w:sz="4" w:space="0" w:color="auto"/>
              <w:right w:val="single" w:sz="4" w:space="0" w:color="auto"/>
            </w:tcBorders>
          </w:tcPr>
          <w:p w:rsidR="00BB177B" w:rsidRPr="00E177FA" w:rsidP="002B0B9D">
            <w:pPr>
              <w:spacing w:line="180" w:lineRule="exact"/>
              <w:rPr>
                <w:kern w:val="0"/>
                <w:sz w:val="15"/>
                <w:szCs w:val="15"/>
              </w:rPr>
            </w:pPr>
            <w:r w:rsidRPr="00E177FA">
              <w:rPr>
                <w:rFonts w:hint="eastAsia"/>
                <w:kern w:val="0"/>
                <w:sz w:val="15"/>
                <w:szCs w:val="15"/>
              </w:rPr>
              <w:t>石材工</w:t>
            </w:r>
          </w:p>
        </w:tc>
        <w:tc>
          <w:tcPr>
            <w:tcW w:w="508" w:type="pct"/>
            <w:tcBorders>
              <w:top w:val="single" w:sz="4" w:space="0" w:color="auto"/>
              <w:left w:val="single" w:sz="4" w:space="0" w:color="auto"/>
              <w:bottom w:val="single" w:sz="4" w:space="0" w:color="auto"/>
              <w:right w:val="single" w:sz="4" w:space="0" w:color="auto"/>
            </w:tcBorders>
          </w:tcPr>
          <w:p w:rsidR="00BB177B" w:rsidRPr="00E177FA" w:rsidP="002B0B9D">
            <w:pPr>
              <w:spacing w:line="180" w:lineRule="exact"/>
              <w:rPr>
                <w:kern w:val="0"/>
                <w:sz w:val="15"/>
                <w:szCs w:val="15"/>
              </w:rPr>
            </w:pPr>
            <w:r w:rsidRPr="00E177FA">
              <w:rPr>
                <w:rFonts w:hint="eastAsia"/>
                <w:kern w:val="0"/>
                <w:sz w:val="15"/>
                <w:szCs w:val="15"/>
              </w:rPr>
              <w:t>良好</w:t>
            </w:r>
          </w:p>
        </w:tc>
        <w:tc>
          <w:tcPr>
            <w:tcW w:w="1017" w:type="pct"/>
            <w:tcBorders>
              <w:top w:val="single" w:sz="4" w:space="0" w:color="auto"/>
              <w:left w:val="single" w:sz="4" w:space="0" w:color="auto"/>
              <w:bottom w:val="single" w:sz="4" w:space="0" w:color="auto"/>
              <w:right w:val="single" w:sz="4" w:space="0" w:color="auto"/>
            </w:tcBorders>
          </w:tcPr>
          <w:p w:rsidR="00BB177B" w:rsidRPr="00E177FA" w:rsidP="002B0B9D">
            <w:pPr>
              <w:spacing w:line="180" w:lineRule="exact"/>
              <w:rPr>
                <w:kern w:val="0"/>
                <w:sz w:val="15"/>
                <w:szCs w:val="15"/>
              </w:rPr>
            </w:pPr>
            <w:r w:rsidRPr="00E177FA">
              <w:rPr>
                <w:rFonts w:hint="eastAsia"/>
                <w:kern w:val="0"/>
                <w:sz w:val="15"/>
                <w:szCs w:val="15"/>
              </w:rPr>
              <w:t>按</w:t>
            </w:r>
            <w:r w:rsidRPr="00E177FA">
              <w:rPr>
                <w:kern w:val="0"/>
                <w:sz w:val="15"/>
                <w:szCs w:val="15"/>
              </w:rPr>
              <w:t xml:space="preserve">8-10 </w:t>
            </w:r>
            <w:r w:rsidRPr="00E177FA">
              <w:rPr>
                <w:rFonts w:hint="eastAsia"/>
                <w:kern w:val="0"/>
                <w:sz w:val="15"/>
                <w:szCs w:val="15"/>
              </w:rPr>
              <w:t>人</w:t>
            </w:r>
            <w:r w:rsidRPr="00E177FA">
              <w:rPr>
                <w:kern w:val="0"/>
                <w:sz w:val="15"/>
                <w:szCs w:val="15"/>
              </w:rPr>
              <w:t>/</w:t>
            </w:r>
            <w:r w:rsidRPr="00E177FA">
              <w:rPr>
                <w:rFonts w:hint="eastAsia"/>
                <w:kern w:val="0"/>
                <w:sz w:val="15"/>
                <w:szCs w:val="15"/>
              </w:rPr>
              <w:t>班组</w:t>
            </w:r>
          </w:p>
        </w:tc>
      </w:tr>
      <w:tr w:rsidTr="002B0B9D">
        <w:tblPrEx>
          <w:tblW w:w="4722" w:type="pct"/>
          <w:tblInd w:w="250" w:type="dxa"/>
          <w:tblLook w:val="01E0"/>
        </w:tblPrEx>
        <w:tc>
          <w:tcPr>
            <w:tcW w:w="341" w:type="pct"/>
            <w:tcBorders>
              <w:top w:val="single" w:sz="4" w:space="0" w:color="auto"/>
              <w:left w:val="single" w:sz="4" w:space="0" w:color="auto"/>
              <w:bottom w:val="single" w:sz="4" w:space="0" w:color="auto"/>
              <w:right w:val="single" w:sz="4" w:space="0" w:color="auto"/>
            </w:tcBorders>
          </w:tcPr>
          <w:p w:rsidR="00BB177B" w:rsidRPr="00E177FA" w:rsidP="002B0B9D">
            <w:pPr>
              <w:spacing w:line="180" w:lineRule="exact"/>
              <w:rPr>
                <w:kern w:val="0"/>
                <w:sz w:val="15"/>
                <w:szCs w:val="15"/>
              </w:rPr>
            </w:pPr>
            <w:r w:rsidRPr="00E177FA">
              <w:rPr>
                <w:kern w:val="0"/>
                <w:sz w:val="15"/>
                <w:szCs w:val="15"/>
              </w:rPr>
              <w:t>13</w:t>
            </w:r>
          </w:p>
        </w:tc>
        <w:tc>
          <w:tcPr>
            <w:tcW w:w="836" w:type="pct"/>
            <w:tcBorders>
              <w:top w:val="single" w:sz="4" w:space="0" w:color="auto"/>
              <w:left w:val="single" w:sz="4" w:space="0" w:color="auto"/>
              <w:bottom w:val="single" w:sz="4" w:space="0" w:color="auto"/>
              <w:right w:val="single" w:sz="4" w:space="0" w:color="auto"/>
            </w:tcBorders>
          </w:tcPr>
          <w:p w:rsidR="00BB177B" w:rsidRPr="00E177FA" w:rsidP="002B0B9D">
            <w:pPr>
              <w:spacing w:line="180" w:lineRule="exact"/>
              <w:rPr>
                <w:kern w:val="0"/>
                <w:sz w:val="15"/>
                <w:szCs w:val="15"/>
              </w:rPr>
            </w:pPr>
            <w:r w:rsidRPr="00E177FA">
              <w:rPr>
                <w:rFonts w:hint="eastAsia"/>
                <w:kern w:val="0"/>
                <w:sz w:val="15"/>
                <w:szCs w:val="15"/>
              </w:rPr>
              <w:t>墨斗</w:t>
            </w:r>
          </w:p>
        </w:tc>
        <w:tc>
          <w:tcPr>
            <w:tcW w:w="662" w:type="pct"/>
            <w:tcBorders>
              <w:top w:val="single" w:sz="4" w:space="0" w:color="auto"/>
              <w:left w:val="single" w:sz="4" w:space="0" w:color="auto"/>
              <w:bottom w:val="single" w:sz="4" w:space="0" w:color="auto"/>
              <w:right w:val="single" w:sz="4" w:space="0" w:color="auto"/>
            </w:tcBorders>
          </w:tcPr>
          <w:p w:rsidR="00BB177B" w:rsidRPr="00E177FA" w:rsidP="002B0B9D">
            <w:pPr>
              <w:spacing w:line="180" w:lineRule="exact"/>
              <w:rPr>
                <w:kern w:val="0"/>
                <w:sz w:val="15"/>
                <w:szCs w:val="15"/>
              </w:rPr>
            </w:pPr>
          </w:p>
        </w:tc>
        <w:tc>
          <w:tcPr>
            <w:tcW w:w="662" w:type="pct"/>
            <w:tcBorders>
              <w:top w:val="single" w:sz="4" w:space="0" w:color="auto"/>
              <w:left w:val="single" w:sz="4" w:space="0" w:color="auto"/>
              <w:bottom w:val="single" w:sz="4" w:space="0" w:color="auto"/>
              <w:right w:val="single" w:sz="4" w:space="0" w:color="auto"/>
            </w:tcBorders>
          </w:tcPr>
          <w:p w:rsidR="00BB177B" w:rsidRPr="00E177FA" w:rsidP="002B0B9D">
            <w:pPr>
              <w:spacing w:line="180" w:lineRule="exact"/>
              <w:rPr>
                <w:kern w:val="0"/>
                <w:sz w:val="15"/>
                <w:szCs w:val="15"/>
              </w:rPr>
            </w:pPr>
          </w:p>
        </w:tc>
        <w:tc>
          <w:tcPr>
            <w:tcW w:w="381" w:type="pct"/>
            <w:tcBorders>
              <w:top w:val="single" w:sz="4" w:space="0" w:color="auto"/>
              <w:left w:val="single" w:sz="4" w:space="0" w:color="auto"/>
              <w:bottom w:val="single" w:sz="4" w:space="0" w:color="auto"/>
              <w:right w:val="single" w:sz="4" w:space="0" w:color="auto"/>
            </w:tcBorders>
          </w:tcPr>
          <w:p w:rsidR="00BB177B" w:rsidRPr="00E177FA" w:rsidP="002B0B9D">
            <w:pPr>
              <w:spacing w:line="180" w:lineRule="exact"/>
              <w:rPr>
                <w:kern w:val="0"/>
                <w:sz w:val="15"/>
                <w:szCs w:val="15"/>
              </w:rPr>
            </w:pPr>
            <w:r w:rsidRPr="00E177FA">
              <w:rPr>
                <w:kern w:val="0"/>
                <w:sz w:val="15"/>
                <w:szCs w:val="15"/>
              </w:rPr>
              <w:t>1</w:t>
            </w:r>
          </w:p>
        </w:tc>
        <w:tc>
          <w:tcPr>
            <w:tcW w:w="592" w:type="pct"/>
            <w:tcBorders>
              <w:top w:val="single" w:sz="4" w:space="0" w:color="auto"/>
              <w:left w:val="single" w:sz="4" w:space="0" w:color="auto"/>
              <w:bottom w:val="single" w:sz="4" w:space="0" w:color="auto"/>
              <w:right w:val="single" w:sz="4" w:space="0" w:color="auto"/>
            </w:tcBorders>
          </w:tcPr>
          <w:p w:rsidR="00BB177B" w:rsidRPr="00E177FA" w:rsidP="002B0B9D">
            <w:pPr>
              <w:spacing w:line="180" w:lineRule="exact"/>
              <w:rPr>
                <w:kern w:val="0"/>
                <w:sz w:val="15"/>
                <w:szCs w:val="15"/>
              </w:rPr>
            </w:pPr>
            <w:r w:rsidRPr="00E177FA">
              <w:rPr>
                <w:rFonts w:hint="eastAsia"/>
                <w:kern w:val="0"/>
                <w:sz w:val="15"/>
                <w:szCs w:val="15"/>
              </w:rPr>
              <w:t>石材工</w:t>
            </w:r>
          </w:p>
        </w:tc>
        <w:tc>
          <w:tcPr>
            <w:tcW w:w="508" w:type="pct"/>
            <w:tcBorders>
              <w:top w:val="single" w:sz="4" w:space="0" w:color="auto"/>
              <w:left w:val="single" w:sz="4" w:space="0" w:color="auto"/>
              <w:bottom w:val="single" w:sz="4" w:space="0" w:color="auto"/>
              <w:right w:val="single" w:sz="4" w:space="0" w:color="auto"/>
            </w:tcBorders>
          </w:tcPr>
          <w:p w:rsidR="00BB177B" w:rsidRPr="00E177FA" w:rsidP="002B0B9D">
            <w:pPr>
              <w:spacing w:line="180" w:lineRule="exact"/>
              <w:rPr>
                <w:kern w:val="0"/>
                <w:sz w:val="15"/>
                <w:szCs w:val="15"/>
              </w:rPr>
            </w:pPr>
            <w:r w:rsidRPr="00E177FA">
              <w:rPr>
                <w:rFonts w:hint="eastAsia"/>
                <w:kern w:val="0"/>
                <w:sz w:val="15"/>
                <w:szCs w:val="15"/>
              </w:rPr>
              <w:t>良好</w:t>
            </w:r>
          </w:p>
        </w:tc>
        <w:tc>
          <w:tcPr>
            <w:tcW w:w="1017" w:type="pct"/>
            <w:tcBorders>
              <w:top w:val="single" w:sz="4" w:space="0" w:color="auto"/>
              <w:left w:val="single" w:sz="4" w:space="0" w:color="auto"/>
              <w:bottom w:val="single" w:sz="4" w:space="0" w:color="auto"/>
              <w:right w:val="single" w:sz="4" w:space="0" w:color="auto"/>
            </w:tcBorders>
          </w:tcPr>
          <w:p w:rsidR="00BB177B" w:rsidRPr="00E177FA" w:rsidP="002B0B9D">
            <w:pPr>
              <w:spacing w:line="180" w:lineRule="exact"/>
              <w:rPr>
                <w:kern w:val="0"/>
                <w:sz w:val="15"/>
                <w:szCs w:val="15"/>
              </w:rPr>
            </w:pPr>
            <w:r w:rsidRPr="00E177FA">
              <w:rPr>
                <w:rFonts w:hint="eastAsia"/>
                <w:kern w:val="0"/>
                <w:sz w:val="15"/>
                <w:szCs w:val="15"/>
              </w:rPr>
              <w:t>按</w:t>
            </w:r>
            <w:r w:rsidRPr="00E177FA">
              <w:rPr>
                <w:kern w:val="0"/>
                <w:sz w:val="15"/>
                <w:szCs w:val="15"/>
              </w:rPr>
              <w:t xml:space="preserve">8-10 </w:t>
            </w:r>
            <w:r w:rsidRPr="00E177FA">
              <w:rPr>
                <w:rFonts w:hint="eastAsia"/>
                <w:kern w:val="0"/>
                <w:sz w:val="15"/>
                <w:szCs w:val="15"/>
              </w:rPr>
              <w:t>人</w:t>
            </w:r>
            <w:r w:rsidRPr="00E177FA">
              <w:rPr>
                <w:kern w:val="0"/>
                <w:sz w:val="15"/>
                <w:szCs w:val="15"/>
              </w:rPr>
              <w:t>/</w:t>
            </w:r>
            <w:r w:rsidRPr="00E177FA">
              <w:rPr>
                <w:rFonts w:hint="eastAsia"/>
                <w:kern w:val="0"/>
                <w:sz w:val="15"/>
                <w:szCs w:val="15"/>
              </w:rPr>
              <w:t>班组</w:t>
            </w:r>
          </w:p>
        </w:tc>
      </w:tr>
      <w:tr w:rsidTr="002B0B9D">
        <w:tblPrEx>
          <w:tblW w:w="4722" w:type="pct"/>
          <w:tblInd w:w="250" w:type="dxa"/>
          <w:tblLook w:val="01E0"/>
        </w:tblPrEx>
        <w:tc>
          <w:tcPr>
            <w:tcW w:w="341" w:type="pct"/>
            <w:tcBorders>
              <w:top w:val="single" w:sz="4" w:space="0" w:color="auto"/>
              <w:left w:val="single" w:sz="4" w:space="0" w:color="auto"/>
              <w:bottom w:val="single" w:sz="4" w:space="0" w:color="auto"/>
              <w:right w:val="single" w:sz="4" w:space="0" w:color="auto"/>
            </w:tcBorders>
          </w:tcPr>
          <w:p w:rsidR="00BB177B" w:rsidRPr="00E177FA" w:rsidP="002B0B9D">
            <w:pPr>
              <w:spacing w:line="180" w:lineRule="exact"/>
              <w:rPr>
                <w:kern w:val="0"/>
                <w:sz w:val="15"/>
                <w:szCs w:val="15"/>
              </w:rPr>
            </w:pPr>
            <w:r w:rsidRPr="00E177FA">
              <w:rPr>
                <w:kern w:val="0"/>
                <w:sz w:val="15"/>
                <w:szCs w:val="15"/>
              </w:rPr>
              <w:t>14</w:t>
            </w:r>
          </w:p>
        </w:tc>
        <w:tc>
          <w:tcPr>
            <w:tcW w:w="836" w:type="pct"/>
            <w:tcBorders>
              <w:top w:val="single" w:sz="4" w:space="0" w:color="auto"/>
              <w:left w:val="single" w:sz="4" w:space="0" w:color="auto"/>
              <w:bottom w:val="single" w:sz="4" w:space="0" w:color="auto"/>
              <w:right w:val="single" w:sz="4" w:space="0" w:color="auto"/>
            </w:tcBorders>
          </w:tcPr>
          <w:p w:rsidR="00BB177B" w:rsidRPr="00E177FA" w:rsidP="002B0B9D">
            <w:pPr>
              <w:spacing w:line="180" w:lineRule="exact"/>
              <w:rPr>
                <w:kern w:val="0"/>
                <w:sz w:val="15"/>
                <w:szCs w:val="15"/>
              </w:rPr>
            </w:pPr>
            <w:r w:rsidRPr="00E177FA">
              <w:rPr>
                <w:rFonts w:hint="eastAsia"/>
                <w:kern w:val="0"/>
                <w:sz w:val="15"/>
                <w:szCs w:val="15"/>
              </w:rPr>
              <w:t>小白线</w:t>
            </w:r>
          </w:p>
        </w:tc>
        <w:tc>
          <w:tcPr>
            <w:tcW w:w="662" w:type="pct"/>
            <w:tcBorders>
              <w:top w:val="single" w:sz="4" w:space="0" w:color="auto"/>
              <w:left w:val="single" w:sz="4" w:space="0" w:color="auto"/>
              <w:bottom w:val="single" w:sz="4" w:space="0" w:color="auto"/>
              <w:right w:val="single" w:sz="4" w:space="0" w:color="auto"/>
            </w:tcBorders>
          </w:tcPr>
          <w:p w:rsidR="00BB177B" w:rsidRPr="00E177FA" w:rsidP="002B0B9D">
            <w:pPr>
              <w:spacing w:line="180" w:lineRule="exact"/>
              <w:rPr>
                <w:kern w:val="0"/>
                <w:sz w:val="15"/>
                <w:szCs w:val="15"/>
              </w:rPr>
            </w:pPr>
          </w:p>
        </w:tc>
        <w:tc>
          <w:tcPr>
            <w:tcW w:w="662" w:type="pct"/>
            <w:tcBorders>
              <w:top w:val="single" w:sz="4" w:space="0" w:color="auto"/>
              <w:left w:val="single" w:sz="4" w:space="0" w:color="auto"/>
              <w:bottom w:val="single" w:sz="4" w:space="0" w:color="auto"/>
              <w:right w:val="single" w:sz="4" w:space="0" w:color="auto"/>
            </w:tcBorders>
          </w:tcPr>
          <w:p w:rsidR="00BB177B" w:rsidRPr="00E177FA" w:rsidP="002B0B9D">
            <w:pPr>
              <w:spacing w:line="180" w:lineRule="exact"/>
              <w:rPr>
                <w:kern w:val="0"/>
                <w:sz w:val="15"/>
                <w:szCs w:val="15"/>
              </w:rPr>
            </w:pPr>
          </w:p>
        </w:tc>
        <w:tc>
          <w:tcPr>
            <w:tcW w:w="381" w:type="pct"/>
            <w:tcBorders>
              <w:top w:val="single" w:sz="4" w:space="0" w:color="auto"/>
              <w:left w:val="single" w:sz="4" w:space="0" w:color="auto"/>
              <w:bottom w:val="single" w:sz="4" w:space="0" w:color="auto"/>
              <w:right w:val="single" w:sz="4" w:space="0" w:color="auto"/>
            </w:tcBorders>
          </w:tcPr>
          <w:p w:rsidR="00BB177B" w:rsidRPr="00E177FA" w:rsidP="002B0B9D">
            <w:pPr>
              <w:spacing w:line="180" w:lineRule="exact"/>
              <w:rPr>
                <w:kern w:val="0"/>
                <w:sz w:val="15"/>
                <w:szCs w:val="15"/>
              </w:rPr>
            </w:pPr>
            <w:r w:rsidRPr="00E177FA">
              <w:rPr>
                <w:kern w:val="0"/>
                <w:sz w:val="15"/>
                <w:szCs w:val="15"/>
              </w:rPr>
              <w:t>200</w:t>
            </w:r>
          </w:p>
        </w:tc>
        <w:tc>
          <w:tcPr>
            <w:tcW w:w="592" w:type="pct"/>
            <w:tcBorders>
              <w:top w:val="single" w:sz="4" w:space="0" w:color="auto"/>
              <w:left w:val="single" w:sz="4" w:space="0" w:color="auto"/>
              <w:bottom w:val="single" w:sz="4" w:space="0" w:color="auto"/>
              <w:right w:val="single" w:sz="4" w:space="0" w:color="auto"/>
            </w:tcBorders>
          </w:tcPr>
          <w:p w:rsidR="00BB177B" w:rsidRPr="00E177FA" w:rsidP="002B0B9D">
            <w:pPr>
              <w:spacing w:line="180" w:lineRule="exact"/>
              <w:rPr>
                <w:kern w:val="0"/>
                <w:sz w:val="15"/>
                <w:szCs w:val="15"/>
              </w:rPr>
            </w:pPr>
            <w:r w:rsidRPr="00E177FA">
              <w:rPr>
                <w:rFonts w:hint="eastAsia"/>
                <w:kern w:val="0"/>
                <w:sz w:val="15"/>
                <w:szCs w:val="15"/>
              </w:rPr>
              <w:t>石材工</w:t>
            </w:r>
          </w:p>
        </w:tc>
        <w:tc>
          <w:tcPr>
            <w:tcW w:w="508" w:type="pct"/>
            <w:tcBorders>
              <w:top w:val="single" w:sz="4" w:space="0" w:color="auto"/>
              <w:left w:val="single" w:sz="4" w:space="0" w:color="auto"/>
              <w:bottom w:val="single" w:sz="4" w:space="0" w:color="auto"/>
              <w:right w:val="single" w:sz="4" w:space="0" w:color="auto"/>
            </w:tcBorders>
          </w:tcPr>
          <w:p w:rsidR="00BB177B" w:rsidRPr="00E177FA" w:rsidP="002B0B9D">
            <w:pPr>
              <w:spacing w:line="180" w:lineRule="exact"/>
              <w:rPr>
                <w:kern w:val="0"/>
                <w:sz w:val="15"/>
                <w:szCs w:val="15"/>
              </w:rPr>
            </w:pPr>
            <w:r w:rsidRPr="00E177FA">
              <w:rPr>
                <w:rFonts w:hint="eastAsia"/>
                <w:kern w:val="0"/>
                <w:sz w:val="15"/>
                <w:szCs w:val="15"/>
              </w:rPr>
              <w:t>良好</w:t>
            </w:r>
          </w:p>
        </w:tc>
        <w:tc>
          <w:tcPr>
            <w:tcW w:w="1017" w:type="pct"/>
            <w:tcBorders>
              <w:top w:val="single" w:sz="4" w:space="0" w:color="auto"/>
              <w:left w:val="single" w:sz="4" w:space="0" w:color="auto"/>
              <w:bottom w:val="single" w:sz="4" w:space="0" w:color="auto"/>
              <w:right w:val="single" w:sz="4" w:space="0" w:color="auto"/>
            </w:tcBorders>
          </w:tcPr>
          <w:p w:rsidR="00BB177B" w:rsidRPr="00E177FA" w:rsidP="002B0B9D">
            <w:pPr>
              <w:spacing w:line="180" w:lineRule="exact"/>
              <w:rPr>
                <w:kern w:val="0"/>
                <w:sz w:val="15"/>
                <w:szCs w:val="15"/>
              </w:rPr>
            </w:pPr>
            <w:r w:rsidRPr="00E177FA">
              <w:rPr>
                <w:rFonts w:hint="eastAsia"/>
                <w:kern w:val="0"/>
                <w:sz w:val="15"/>
                <w:szCs w:val="15"/>
              </w:rPr>
              <w:t>按</w:t>
            </w:r>
            <w:r w:rsidRPr="00E177FA">
              <w:rPr>
                <w:kern w:val="0"/>
                <w:sz w:val="15"/>
                <w:szCs w:val="15"/>
              </w:rPr>
              <w:t xml:space="preserve">8-10 </w:t>
            </w:r>
            <w:r w:rsidRPr="00E177FA">
              <w:rPr>
                <w:rFonts w:hint="eastAsia"/>
                <w:kern w:val="0"/>
                <w:sz w:val="15"/>
                <w:szCs w:val="15"/>
              </w:rPr>
              <w:t>人</w:t>
            </w:r>
            <w:r w:rsidRPr="00E177FA">
              <w:rPr>
                <w:kern w:val="0"/>
                <w:sz w:val="15"/>
                <w:szCs w:val="15"/>
              </w:rPr>
              <w:t>/</w:t>
            </w:r>
            <w:r w:rsidRPr="00E177FA">
              <w:rPr>
                <w:rFonts w:hint="eastAsia"/>
                <w:kern w:val="0"/>
                <w:sz w:val="15"/>
                <w:szCs w:val="15"/>
              </w:rPr>
              <w:t>班组</w:t>
            </w:r>
          </w:p>
        </w:tc>
      </w:tr>
      <w:tr w:rsidTr="002B0B9D">
        <w:tblPrEx>
          <w:tblW w:w="4722" w:type="pct"/>
          <w:tblInd w:w="250" w:type="dxa"/>
          <w:tblLook w:val="01E0"/>
        </w:tblPrEx>
        <w:tc>
          <w:tcPr>
            <w:tcW w:w="341" w:type="pct"/>
            <w:tcBorders>
              <w:top w:val="single" w:sz="4" w:space="0" w:color="auto"/>
              <w:left w:val="single" w:sz="4" w:space="0" w:color="auto"/>
              <w:bottom w:val="single" w:sz="4" w:space="0" w:color="auto"/>
              <w:right w:val="single" w:sz="4" w:space="0" w:color="auto"/>
            </w:tcBorders>
          </w:tcPr>
          <w:p w:rsidR="00BB177B" w:rsidRPr="00E177FA" w:rsidP="002B0B9D">
            <w:pPr>
              <w:spacing w:line="180" w:lineRule="exact"/>
              <w:rPr>
                <w:kern w:val="0"/>
                <w:sz w:val="15"/>
                <w:szCs w:val="15"/>
              </w:rPr>
            </w:pPr>
            <w:r w:rsidRPr="00E177FA">
              <w:rPr>
                <w:kern w:val="0"/>
                <w:sz w:val="15"/>
                <w:szCs w:val="15"/>
              </w:rPr>
              <w:t>15</w:t>
            </w:r>
          </w:p>
        </w:tc>
        <w:tc>
          <w:tcPr>
            <w:tcW w:w="836" w:type="pct"/>
            <w:tcBorders>
              <w:top w:val="single" w:sz="4" w:space="0" w:color="auto"/>
              <w:left w:val="single" w:sz="4" w:space="0" w:color="auto"/>
              <w:bottom w:val="single" w:sz="4" w:space="0" w:color="auto"/>
              <w:right w:val="single" w:sz="4" w:space="0" w:color="auto"/>
            </w:tcBorders>
          </w:tcPr>
          <w:p w:rsidR="00BB177B" w:rsidRPr="00E177FA" w:rsidP="002B0B9D">
            <w:pPr>
              <w:spacing w:line="180" w:lineRule="exact"/>
              <w:rPr>
                <w:kern w:val="0"/>
                <w:sz w:val="15"/>
                <w:szCs w:val="15"/>
              </w:rPr>
            </w:pPr>
            <w:r w:rsidRPr="00E177FA">
              <w:rPr>
                <w:rFonts w:hint="eastAsia"/>
                <w:kern w:val="0"/>
                <w:sz w:val="15"/>
                <w:szCs w:val="15"/>
              </w:rPr>
              <w:t>开刀</w:t>
            </w:r>
          </w:p>
        </w:tc>
        <w:tc>
          <w:tcPr>
            <w:tcW w:w="662" w:type="pct"/>
            <w:tcBorders>
              <w:top w:val="single" w:sz="4" w:space="0" w:color="auto"/>
              <w:left w:val="single" w:sz="4" w:space="0" w:color="auto"/>
              <w:bottom w:val="single" w:sz="4" w:space="0" w:color="auto"/>
              <w:right w:val="single" w:sz="4" w:space="0" w:color="auto"/>
            </w:tcBorders>
          </w:tcPr>
          <w:p w:rsidR="00BB177B" w:rsidRPr="00E177FA" w:rsidP="002B0B9D">
            <w:pPr>
              <w:spacing w:line="180" w:lineRule="exact"/>
              <w:rPr>
                <w:kern w:val="0"/>
                <w:sz w:val="15"/>
                <w:szCs w:val="15"/>
              </w:rPr>
            </w:pPr>
          </w:p>
        </w:tc>
        <w:tc>
          <w:tcPr>
            <w:tcW w:w="662" w:type="pct"/>
            <w:tcBorders>
              <w:top w:val="single" w:sz="4" w:space="0" w:color="auto"/>
              <w:left w:val="single" w:sz="4" w:space="0" w:color="auto"/>
              <w:bottom w:val="single" w:sz="4" w:space="0" w:color="auto"/>
              <w:right w:val="single" w:sz="4" w:space="0" w:color="auto"/>
            </w:tcBorders>
          </w:tcPr>
          <w:p w:rsidR="00BB177B" w:rsidRPr="00E177FA" w:rsidP="002B0B9D">
            <w:pPr>
              <w:spacing w:line="180" w:lineRule="exact"/>
              <w:rPr>
                <w:kern w:val="0"/>
                <w:sz w:val="15"/>
                <w:szCs w:val="15"/>
              </w:rPr>
            </w:pPr>
          </w:p>
        </w:tc>
        <w:tc>
          <w:tcPr>
            <w:tcW w:w="381" w:type="pct"/>
            <w:tcBorders>
              <w:top w:val="single" w:sz="4" w:space="0" w:color="auto"/>
              <w:left w:val="single" w:sz="4" w:space="0" w:color="auto"/>
              <w:bottom w:val="single" w:sz="4" w:space="0" w:color="auto"/>
              <w:right w:val="single" w:sz="4" w:space="0" w:color="auto"/>
            </w:tcBorders>
          </w:tcPr>
          <w:p w:rsidR="00BB177B" w:rsidRPr="00E177FA" w:rsidP="002B0B9D">
            <w:pPr>
              <w:spacing w:line="180" w:lineRule="exact"/>
              <w:rPr>
                <w:kern w:val="0"/>
                <w:sz w:val="15"/>
                <w:szCs w:val="15"/>
              </w:rPr>
            </w:pPr>
            <w:r w:rsidRPr="00E177FA">
              <w:rPr>
                <w:kern w:val="0"/>
                <w:sz w:val="15"/>
                <w:szCs w:val="15"/>
              </w:rPr>
              <w:t>4</w:t>
            </w:r>
          </w:p>
        </w:tc>
        <w:tc>
          <w:tcPr>
            <w:tcW w:w="592" w:type="pct"/>
            <w:tcBorders>
              <w:top w:val="single" w:sz="4" w:space="0" w:color="auto"/>
              <w:left w:val="single" w:sz="4" w:space="0" w:color="auto"/>
              <w:bottom w:val="single" w:sz="4" w:space="0" w:color="auto"/>
              <w:right w:val="single" w:sz="4" w:space="0" w:color="auto"/>
            </w:tcBorders>
          </w:tcPr>
          <w:p w:rsidR="00BB177B" w:rsidRPr="00E177FA" w:rsidP="002B0B9D">
            <w:pPr>
              <w:spacing w:line="180" w:lineRule="exact"/>
              <w:rPr>
                <w:kern w:val="0"/>
                <w:sz w:val="15"/>
                <w:szCs w:val="15"/>
              </w:rPr>
            </w:pPr>
            <w:r w:rsidRPr="00E177FA">
              <w:rPr>
                <w:rFonts w:hint="eastAsia"/>
                <w:kern w:val="0"/>
                <w:sz w:val="15"/>
                <w:szCs w:val="15"/>
              </w:rPr>
              <w:t>石材工</w:t>
            </w:r>
          </w:p>
        </w:tc>
        <w:tc>
          <w:tcPr>
            <w:tcW w:w="508" w:type="pct"/>
            <w:tcBorders>
              <w:top w:val="single" w:sz="4" w:space="0" w:color="auto"/>
              <w:left w:val="single" w:sz="4" w:space="0" w:color="auto"/>
              <w:bottom w:val="single" w:sz="4" w:space="0" w:color="auto"/>
              <w:right w:val="single" w:sz="4" w:space="0" w:color="auto"/>
            </w:tcBorders>
          </w:tcPr>
          <w:p w:rsidR="00BB177B" w:rsidRPr="00E177FA" w:rsidP="002B0B9D">
            <w:pPr>
              <w:spacing w:line="180" w:lineRule="exact"/>
              <w:rPr>
                <w:kern w:val="0"/>
                <w:sz w:val="15"/>
                <w:szCs w:val="15"/>
              </w:rPr>
            </w:pPr>
            <w:r w:rsidRPr="00E177FA">
              <w:rPr>
                <w:rFonts w:hint="eastAsia"/>
                <w:kern w:val="0"/>
                <w:sz w:val="15"/>
                <w:szCs w:val="15"/>
              </w:rPr>
              <w:t>良好</w:t>
            </w:r>
          </w:p>
        </w:tc>
        <w:tc>
          <w:tcPr>
            <w:tcW w:w="1017" w:type="pct"/>
            <w:tcBorders>
              <w:top w:val="single" w:sz="4" w:space="0" w:color="auto"/>
              <w:left w:val="single" w:sz="4" w:space="0" w:color="auto"/>
              <w:bottom w:val="single" w:sz="4" w:space="0" w:color="auto"/>
              <w:right w:val="single" w:sz="4" w:space="0" w:color="auto"/>
            </w:tcBorders>
          </w:tcPr>
          <w:p w:rsidR="00BB177B" w:rsidRPr="00E177FA" w:rsidP="002B0B9D">
            <w:pPr>
              <w:spacing w:line="180" w:lineRule="exact"/>
              <w:rPr>
                <w:kern w:val="0"/>
                <w:sz w:val="15"/>
                <w:szCs w:val="15"/>
              </w:rPr>
            </w:pPr>
            <w:r w:rsidRPr="00E177FA">
              <w:rPr>
                <w:rFonts w:hint="eastAsia"/>
                <w:kern w:val="0"/>
                <w:sz w:val="15"/>
                <w:szCs w:val="15"/>
              </w:rPr>
              <w:t>按</w:t>
            </w:r>
            <w:r w:rsidRPr="00E177FA">
              <w:rPr>
                <w:kern w:val="0"/>
                <w:sz w:val="15"/>
                <w:szCs w:val="15"/>
              </w:rPr>
              <w:t xml:space="preserve">8-10 </w:t>
            </w:r>
            <w:r w:rsidRPr="00E177FA">
              <w:rPr>
                <w:rFonts w:hint="eastAsia"/>
                <w:kern w:val="0"/>
                <w:sz w:val="15"/>
                <w:szCs w:val="15"/>
              </w:rPr>
              <w:t>人</w:t>
            </w:r>
            <w:r w:rsidRPr="00E177FA">
              <w:rPr>
                <w:kern w:val="0"/>
                <w:sz w:val="15"/>
                <w:szCs w:val="15"/>
              </w:rPr>
              <w:t>/</w:t>
            </w:r>
            <w:r w:rsidRPr="00E177FA">
              <w:rPr>
                <w:rFonts w:hint="eastAsia"/>
                <w:kern w:val="0"/>
                <w:sz w:val="15"/>
                <w:szCs w:val="15"/>
              </w:rPr>
              <w:t>班组</w:t>
            </w:r>
          </w:p>
        </w:tc>
      </w:tr>
      <w:tr w:rsidTr="002B0B9D">
        <w:tblPrEx>
          <w:tblW w:w="4722" w:type="pct"/>
          <w:tblInd w:w="250" w:type="dxa"/>
          <w:tblLook w:val="01E0"/>
        </w:tblPrEx>
        <w:tc>
          <w:tcPr>
            <w:tcW w:w="341" w:type="pct"/>
            <w:tcBorders>
              <w:top w:val="single" w:sz="4" w:space="0" w:color="auto"/>
              <w:left w:val="single" w:sz="4" w:space="0" w:color="auto"/>
              <w:bottom w:val="single" w:sz="4" w:space="0" w:color="auto"/>
              <w:right w:val="single" w:sz="4" w:space="0" w:color="auto"/>
            </w:tcBorders>
          </w:tcPr>
          <w:p w:rsidR="00BB177B" w:rsidRPr="00E177FA" w:rsidP="002B0B9D">
            <w:pPr>
              <w:spacing w:line="180" w:lineRule="exact"/>
              <w:rPr>
                <w:kern w:val="0"/>
                <w:sz w:val="15"/>
                <w:szCs w:val="15"/>
              </w:rPr>
            </w:pPr>
            <w:r w:rsidRPr="00E177FA">
              <w:rPr>
                <w:kern w:val="0"/>
                <w:sz w:val="15"/>
                <w:szCs w:val="15"/>
              </w:rPr>
              <w:t>16</w:t>
            </w:r>
          </w:p>
        </w:tc>
        <w:tc>
          <w:tcPr>
            <w:tcW w:w="836" w:type="pct"/>
            <w:tcBorders>
              <w:top w:val="single" w:sz="4" w:space="0" w:color="auto"/>
              <w:left w:val="single" w:sz="4" w:space="0" w:color="auto"/>
              <w:bottom w:val="single" w:sz="4" w:space="0" w:color="auto"/>
              <w:right w:val="single" w:sz="4" w:space="0" w:color="auto"/>
            </w:tcBorders>
          </w:tcPr>
          <w:p w:rsidR="00BB177B" w:rsidRPr="00E177FA" w:rsidP="002B0B9D">
            <w:pPr>
              <w:spacing w:line="180" w:lineRule="exact"/>
              <w:rPr>
                <w:kern w:val="0"/>
                <w:sz w:val="15"/>
                <w:szCs w:val="15"/>
              </w:rPr>
            </w:pPr>
            <w:r w:rsidRPr="00E177FA">
              <w:rPr>
                <w:rFonts w:hint="eastAsia"/>
                <w:kern w:val="0"/>
                <w:sz w:val="15"/>
                <w:szCs w:val="15"/>
              </w:rPr>
              <w:t>卷尺</w:t>
            </w:r>
          </w:p>
        </w:tc>
        <w:tc>
          <w:tcPr>
            <w:tcW w:w="662" w:type="pct"/>
            <w:tcBorders>
              <w:top w:val="single" w:sz="4" w:space="0" w:color="auto"/>
              <w:left w:val="single" w:sz="4" w:space="0" w:color="auto"/>
              <w:bottom w:val="single" w:sz="4" w:space="0" w:color="auto"/>
              <w:right w:val="single" w:sz="4" w:space="0" w:color="auto"/>
            </w:tcBorders>
          </w:tcPr>
          <w:p w:rsidR="00BB177B" w:rsidRPr="00E177FA" w:rsidP="002B0B9D">
            <w:pPr>
              <w:spacing w:line="180" w:lineRule="exact"/>
              <w:rPr>
                <w:kern w:val="0"/>
                <w:sz w:val="15"/>
                <w:szCs w:val="15"/>
              </w:rPr>
            </w:pPr>
            <w:r w:rsidRPr="00E177FA">
              <w:rPr>
                <w:kern w:val="0"/>
                <w:sz w:val="15"/>
                <w:szCs w:val="15"/>
              </w:rPr>
              <w:t>5m</w:t>
            </w:r>
          </w:p>
        </w:tc>
        <w:tc>
          <w:tcPr>
            <w:tcW w:w="662" w:type="pct"/>
            <w:tcBorders>
              <w:top w:val="single" w:sz="4" w:space="0" w:color="auto"/>
              <w:left w:val="single" w:sz="4" w:space="0" w:color="auto"/>
              <w:bottom w:val="single" w:sz="4" w:space="0" w:color="auto"/>
              <w:right w:val="single" w:sz="4" w:space="0" w:color="auto"/>
            </w:tcBorders>
          </w:tcPr>
          <w:p w:rsidR="00BB177B" w:rsidRPr="00E177FA" w:rsidP="002B0B9D">
            <w:pPr>
              <w:spacing w:line="180" w:lineRule="exact"/>
              <w:rPr>
                <w:kern w:val="0"/>
                <w:sz w:val="15"/>
                <w:szCs w:val="15"/>
              </w:rPr>
            </w:pPr>
          </w:p>
        </w:tc>
        <w:tc>
          <w:tcPr>
            <w:tcW w:w="381" w:type="pct"/>
            <w:tcBorders>
              <w:top w:val="single" w:sz="4" w:space="0" w:color="auto"/>
              <w:left w:val="single" w:sz="4" w:space="0" w:color="auto"/>
              <w:bottom w:val="single" w:sz="4" w:space="0" w:color="auto"/>
              <w:right w:val="single" w:sz="4" w:space="0" w:color="auto"/>
            </w:tcBorders>
          </w:tcPr>
          <w:p w:rsidR="00BB177B" w:rsidRPr="00E177FA" w:rsidP="002B0B9D">
            <w:pPr>
              <w:spacing w:line="180" w:lineRule="exact"/>
              <w:rPr>
                <w:kern w:val="0"/>
                <w:sz w:val="15"/>
                <w:szCs w:val="15"/>
              </w:rPr>
            </w:pPr>
            <w:r w:rsidRPr="00E177FA">
              <w:rPr>
                <w:kern w:val="0"/>
                <w:sz w:val="15"/>
                <w:szCs w:val="15"/>
              </w:rPr>
              <w:t>4</w:t>
            </w:r>
          </w:p>
        </w:tc>
        <w:tc>
          <w:tcPr>
            <w:tcW w:w="592" w:type="pct"/>
            <w:tcBorders>
              <w:top w:val="single" w:sz="4" w:space="0" w:color="auto"/>
              <w:left w:val="single" w:sz="4" w:space="0" w:color="auto"/>
              <w:bottom w:val="single" w:sz="4" w:space="0" w:color="auto"/>
              <w:right w:val="single" w:sz="4" w:space="0" w:color="auto"/>
            </w:tcBorders>
          </w:tcPr>
          <w:p w:rsidR="00BB177B" w:rsidRPr="00E177FA" w:rsidP="002B0B9D">
            <w:pPr>
              <w:spacing w:line="180" w:lineRule="exact"/>
              <w:rPr>
                <w:kern w:val="0"/>
                <w:sz w:val="15"/>
                <w:szCs w:val="15"/>
              </w:rPr>
            </w:pPr>
            <w:r w:rsidRPr="00E177FA">
              <w:rPr>
                <w:rFonts w:hint="eastAsia"/>
                <w:kern w:val="0"/>
                <w:sz w:val="15"/>
                <w:szCs w:val="15"/>
              </w:rPr>
              <w:t>石材工</w:t>
            </w:r>
          </w:p>
        </w:tc>
        <w:tc>
          <w:tcPr>
            <w:tcW w:w="508" w:type="pct"/>
            <w:tcBorders>
              <w:top w:val="single" w:sz="4" w:space="0" w:color="auto"/>
              <w:left w:val="single" w:sz="4" w:space="0" w:color="auto"/>
              <w:bottom w:val="single" w:sz="4" w:space="0" w:color="auto"/>
              <w:right w:val="single" w:sz="4" w:space="0" w:color="auto"/>
            </w:tcBorders>
          </w:tcPr>
          <w:p w:rsidR="00BB177B" w:rsidRPr="00E177FA" w:rsidP="002B0B9D">
            <w:pPr>
              <w:spacing w:line="180" w:lineRule="exact"/>
              <w:rPr>
                <w:kern w:val="0"/>
                <w:sz w:val="15"/>
                <w:szCs w:val="15"/>
              </w:rPr>
            </w:pPr>
            <w:r w:rsidRPr="00E177FA">
              <w:rPr>
                <w:rFonts w:hint="eastAsia"/>
                <w:kern w:val="0"/>
                <w:sz w:val="15"/>
                <w:szCs w:val="15"/>
              </w:rPr>
              <w:t>良好</w:t>
            </w:r>
          </w:p>
        </w:tc>
        <w:tc>
          <w:tcPr>
            <w:tcW w:w="1017" w:type="pct"/>
            <w:tcBorders>
              <w:top w:val="single" w:sz="4" w:space="0" w:color="auto"/>
              <w:left w:val="single" w:sz="4" w:space="0" w:color="auto"/>
              <w:bottom w:val="single" w:sz="4" w:space="0" w:color="auto"/>
              <w:right w:val="single" w:sz="4" w:space="0" w:color="auto"/>
            </w:tcBorders>
          </w:tcPr>
          <w:p w:rsidR="00BB177B" w:rsidRPr="00E177FA" w:rsidP="002B0B9D">
            <w:pPr>
              <w:spacing w:line="180" w:lineRule="exact"/>
              <w:rPr>
                <w:kern w:val="0"/>
                <w:sz w:val="15"/>
                <w:szCs w:val="15"/>
              </w:rPr>
            </w:pPr>
            <w:r w:rsidRPr="00E177FA">
              <w:rPr>
                <w:rFonts w:hint="eastAsia"/>
                <w:kern w:val="0"/>
                <w:sz w:val="15"/>
                <w:szCs w:val="15"/>
              </w:rPr>
              <w:t>按</w:t>
            </w:r>
            <w:r w:rsidRPr="00E177FA">
              <w:rPr>
                <w:kern w:val="0"/>
                <w:sz w:val="15"/>
                <w:szCs w:val="15"/>
              </w:rPr>
              <w:t xml:space="preserve">8-10 </w:t>
            </w:r>
            <w:r w:rsidRPr="00E177FA">
              <w:rPr>
                <w:rFonts w:hint="eastAsia"/>
                <w:kern w:val="0"/>
                <w:sz w:val="15"/>
                <w:szCs w:val="15"/>
              </w:rPr>
              <w:t>人</w:t>
            </w:r>
            <w:r w:rsidRPr="00E177FA">
              <w:rPr>
                <w:kern w:val="0"/>
                <w:sz w:val="15"/>
                <w:szCs w:val="15"/>
              </w:rPr>
              <w:t>/</w:t>
            </w:r>
            <w:r w:rsidRPr="00E177FA">
              <w:rPr>
                <w:rFonts w:hint="eastAsia"/>
                <w:kern w:val="0"/>
                <w:sz w:val="15"/>
                <w:szCs w:val="15"/>
              </w:rPr>
              <w:t>班组</w:t>
            </w:r>
          </w:p>
        </w:tc>
      </w:tr>
      <w:tr w:rsidTr="002B0B9D">
        <w:tblPrEx>
          <w:tblW w:w="4722" w:type="pct"/>
          <w:tblInd w:w="250" w:type="dxa"/>
          <w:tblLook w:val="01E0"/>
        </w:tblPrEx>
        <w:tc>
          <w:tcPr>
            <w:tcW w:w="341" w:type="pct"/>
            <w:tcBorders>
              <w:top w:val="single" w:sz="4" w:space="0" w:color="auto"/>
              <w:left w:val="single" w:sz="4" w:space="0" w:color="auto"/>
              <w:bottom w:val="single" w:sz="4" w:space="0" w:color="auto"/>
              <w:right w:val="single" w:sz="4" w:space="0" w:color="auto"/>
            </w:tcBorders>
          </w:tcPr>
          <w:p w:rsidR="00BB177B" w:rsidRPr="00E177FA" w:rsidP="002B0B9D">
            <w:pPr>
              <w:spacing w:line="180" w:lineRule="exact"/>
              <w:rPr>
                <w:kern w:val="0"/>
                <w:sz w:val="15"/>
                <w:szCs w:val="15"/>
              </w:rPr>
            </w:pPr>
            <w:r w:rsidRPr="00E177FA">
              <w:rPr>
                <w:kern w:val="0"/>
                <w:sz w:val="15"/>
                <w:szCs w:val="15"/>
              </w:rPr>
              <w:t>17</w:t>
            </w:r>
          </w:p>
        </w:tc>
        <w:tc>
          <w:tcPr>
            <w:tcW w:w="836" w:type="pct"/>
            <w:tcBorders>
              <w:top w:val="single" w:sz="4" w:space="0" w:color="auto"/>
              <w:left w:val="single" w:sz="4" w:space="0" w:color="auto"/>
              <w:bottom w:val="single" w:sz="4" w:space="0" w:color="auto"/>
              <w:right w:val="single" w:sz="4" w:space="0" w:color="auto"/>
            </w:tcBorders>
          </w:tcPr>
          <w:p w:rsidR="00BB177B" w:rsidRPr="00E177FA" w:rsidP="002B0B9D">
            <w:pPr>
              <w:spacing w:line="180" w:lineRule="exact"/>
              <w:rPr>
                <w:kern w:val="0"/>
                <w:sz w:val="15"/>
                <w:szCs w:val="15"/>
              </w:rPr>
            </w:pPr>
            <w:r w:rsidRPr="00E177FA">
              <w:rPr>
                <w:rFonts w:hint="eastAsia"/>
                <w:kern w:val="0"/>
                <w:sz w:val="15"/>
                <w:szCs w:val="15"/>
              </w:rPr>
              <w:t>方尺</w:t>
            </w:r>
          </w:p>
        </w:tc>
        <w:tc>
          <w:tcPr>
            <w:tcW w:w="662" w:type="pct"/>
            <w:tcBorders>
              <w:top w:val="single" w:sz="4" w:space="0" w:color="auto"/>
              <w:left w:val="single" w:sz="4" w:space="0" w:color="auto"/>
              <w:bottom w:val="single" w:sz="4" w:space="0" w:color="auto"/>
              <w:right w:val="single" w:sz="4" w:space="0" w:color="auto"/>
            </w:tcBorders>
          </w:tcPr>
          <w:p w:rsidR="00BB177B" w:rsidRPr="00E177FA" w:rsidP="002B0B9D">
            <w:pPr>
              <w:spacing w:line="180" w:lineRule="exact"/>
              <w:rPr>
                <w:kern w:val="0"/>
                <w:sz w:val="15"/>
                <w:szCs w:val="15"/>
              </w:rPr>
            </w:pPr>
            <w:r w:rsidRPr="00E177FA">
              <w:rPr>
                <w:kern w:val="0"/>
                <w:sz w:val="15"/>
                <w:szCs w:val="15"/>
              </w:rPr>
              <w:t>300mm</w:t>
            </w:r>
          </w:p>
        </w:tc>
        <w:tc>
          <w:tcPr>
            <w:tcW w:w="662" w:type="pct"/>
            <w:tcBorders>
              <w:top w:val="single" w:sz="4" w:space="0" w:color="auto"/>
              <w:left w:val="single" w:sz="4" w:space="0" w:color="auto"/>
              <w:bottom w:val="single" w:sz="4" w:space="0" w:color="auto"/>
              <w:right w:val="single" w:sz="4" w:space="0" w:color="auto"/>
            </w:tcBorders>
          </w:tcPr>
          <w:p w:rsidR="00BB177B" w:rsidRPr="00E177FA" w:rsidP="002B0B9D">
            <w:pPr>
              <w:spacing w:line="180" w:lineRule="exact"/>
              <w:rPr>
                <w:kern w:val="0"/>
                <w:sz w:val="15"/>
                <w:szCs w:val="15"/>
              </w:rPr>
            </w:pPr>
          </w:p>
        </w:tc>
        <w:tc>
          <w:tcPr>
            <w:tcW w:w="381" w:type="pct"/>
            <w:tcBorders>
              <w:top w:val="single" w:sz="4" w:space="0" w:color="auto"/>
              <w:left w:val="single" w:sz="4" w:space="0" w:color="auto"/>
              <w:bottom w:val="single" w:sz="4" w:space="0" w:color="auto"/>
              <w:right w:val="single" w:sz="4" w:space="0" w:color="auto"/>
            </w:tcBorders>
          </w:tcPr>
          <w:p w:rsidR="00BB177B" w:rsidRPr="00E177FA" w:rsidP="002B0B9D">
            <w:pPr>
              <w:spacing w:line="180" w:lineRule="exact"/>
              <w:rPr>
                <w:kern w:val="0"/>
                <w:sz w:val="15"/>
                <w:szCs w:val="15"/>
              </w:rPr>
            </w:pPr>
            <w:r w:rsidRPr="00E177FA">
              <w:rPr>
                <w:kern w:val="0"/>
                <w:sz w:val="15"/>
                <w:szCs w:val="15"/>
              </w:rPr>
              <w:t>4</w:t>
            </w:r>
          </w:p>
        </w:tc>
        <w:tc>
          <w:tcPr>
            <w:tcW w:w="592" w:type="pct"/>
            <w:tcBorders>
              <w:top w:val="single" w:sz="4" w:space="0" w:color="auto"/>
              <w:left w:val="single" w:sz="4" w:space="0" w:color="auto"/>
              <w:bottom w:val="single" w:sz="4" w:space="0" w:color="auto"/>
              <w:right w:val="single" w:sz="4" w:space="0" w:color="auto"/>
            </w:tcBorders>
          </w:tcPr>
          <w:p w:rsidR="00BB177B" w:rsidRPr="00E177FA" w:rsidP="002B0B9D">
            <w:pPr>
              <w:spacing w:line="180" w:lineRule="exact"/>
              <w:rPr>
                <w:kern w:val="0"/>
                <w:sz w:val="15"/>
                <w:szCs w:val="15"/>
              </w:rPr>
            </w:pPr>
            <w:r w:rsidRPr="00E177FA">
              <w:rPr>
                <w:rFonts w:hint="eastAsia"/>
                <w:kern w:val="0"/>
                <w:sz w:val="15"/>
                <w:szCs w:val="15"/>
              </w:rPr>
              <w:t>石材工</w:t>
            </w:r>
          </w:p>
        </w:tc>
        <w:tc>
          <w:tcPr>
            <w:tcW w:w="508" w:type="pct"/>
            <w:tcBorders>
              <w:top w:val="single" w:sz="4" w:space="0" w:color="auto"/>
              <w:left w:val="single" w:sz="4" w:space="0" w:color="auto"/>
              <w:bottom w:val="single" w:sz="4" w:space="0" w:color="auto"/>
              <w:right w:val="single" w:sz="4" w:space="0" w:color="auto"/>
            </w:tcBorders>
          </w:tcPr>
          <w:p w:rsidR="00BB177B" w:rsidRPr="00E177FA" w:rsidP="002B0B9D">
            <w:pPr>
              <w:spacing w:line="180" w:lineRule="exact"/>
              <w:rPr>
                <w:kern w:val="0"/>
                <w:sz w:val="15"/>
                <w:szCs w:val="15"/>
              </w:rPr>
            </w:pPr>
            <w:r w:rsidRPr="00E177FA">
              <w:rPr>
                <w:rFonts w:hint="eastAsia"/>
                <w:kern w:val="0"/>
                <w:sz w:val="15"/>
                <w:szCs w:val="15"/>
              </w:rPr>
              <w:t>良好</w:t>
            </w:r>
          </w:p>
        </w:tc>
        <w:tc>
          <w:tcPr>
            <w:tcW w:w="1017" w:type="pct"/>
            <w:tcBorders>
              <w:top w:val="single" w:sz="4" w:space="0" w:color="auto"/>
              <w:left w:val="single" w:sz="4" w:space="0" w:color="auto"/>
              <w:bottom w:val="single" w:sz="4" w:space="0" w:color="auto"/>
              <w:right w:val="single" w:sz="4" w:space="0" w:color="auto"/>
            </w:tcBorders>
          </w:tcPr>
          <w:p w:rsidR="00BB177B" w:rsidRPr="00E177FA" w:rsidP="002B0B9D">
            <w:pPr>
              <w:spacing w:line="180" w:lineRule="exact"/>
              <w:rPr>
                <w:kern w:val="0"/>
                <w:sz w:val="15"/>
                <w:szCs w:val="15"/>
              </w:rPr>
            </w:pPr>
            <w:r w:rsidRPr="00E177FA">
              <w:rPr>
                <w:rFonts w:hint="eastAsia"/>
                <w:kern w:val="0"/>
                <w:sz w:val="15"/>
                <w:szCs w:val="15"/>
              </w:rPr>
              <w:t>按</w:t>
            </w:r>
            <w:r w:rsidRPr="00E177FA">
              <w:rPr>
                <w:kern w:val="0"/>
                <w:sz w:val="15"/>
                <w:szCs w:val="15"/>
              </w:rPr>
              <w:t xml:space="preserve">8-10 </w:t>
            </w:r>
            <w:r w:rsidRPr="00E177FA">
              <w:rPr>
                <w:rFonts w:hint="eastAsia"/>
                <w:kern w:val="0"/>
                <w:sz w:val="15"/>
                <w:szCs w:val="15"/>
              </w:rPr>
              <w:t>人</w:t>
            </w:r>
            <w:r w:rsidRPr="00E177FA">
              <w:rPr>
                <w:kern w:val="0"/>
                <w:sz w:val="15"/>
                <w:szCs w:val="15"/>
              </w:rPr>
              <w:t>/</w:t>
            </w:r>
            <w:r w:rsidRPr="00E177FA">
              <w:rPr>
                <w:rFonts w:hint="eastAsia"/>
                <w:kern w:val="0"/>
                <w:sz w:val="15"/>
                <w:szCs w:val="15"/>
              </w:rPr>
              <w:t>班组</w:t>
            </w:r>
          </w:p>
        </w:tc>
      </w:tr>
      <w:tr w:rsidTr="002B0B9D">
        <w:tblPrEx>
          <w:tblW w:w="4722" w:type="pct"/>
          <w:tblInd w:w="250" w:type="dxa"/>
          <w:tblLook w:val="01E0"/>
        </w:tblPrEx>
        <w:tc>
          <w:tcPr>
            <w:tcW w:w="341" w:type="pct"/>
            <w:tcBorders>
              <w:top w:val="single" w:sz="4" w:space="0" w:color="auto"/>
              <w:left w:val="single" w:sz="4" w:space="0" w:color="auto"/>
              <w:bottom w:val="single" w:sz="4" w:space="0" w:color="auto"/>
              <w:right w:val="single" w:sz="4" w:space="0" w:color="auto"/>
            </w:tcBorders>
          </w:tcPr>
          <w:p w:rsidR="00BB177B" w:rsidRPr="00E177FA" w:rsidP="002B0B9D">
            <w:pPr>
              <w:spacing w:line="180" w:lineRule="exact"/>
              <w:rPr>
                <w:kern w:val="0"/>
                <w:sz w:val="15"/>
                <w:szCs w:val="15"/>
              </w:rPr>
            </w:pPr>
            <w:r w:rsidRPr="00E177FA">
              <w:rPr>
                <w:kern w:val="0"/>
                <w:sz w:val="15"/>
                <w:szCs w:val="15"/>
              </w:rPr>
              <w:t>18</w:t>
            </w:r>
          </w:p>
        </w:tc>
        <w:tc>
          <w:tcPr>
            <w:tcW w:w="836" w:type="pct"/>
            <w:tcBorders>
              <w:top w:val="single" w:sz="4" w:space="0" w:color="auto"/>
              <w:left w:val="single" w:sz="4" w:space="0" w:color="auto"/>
              <w:bottom w:val="single" w:sz="4" w:space="0" w:color="auto"/>
              <w:right w:val="single" w:sz="4" w:space="0" w:color="auto"/>
            </w:tcBorders>
          </w:tcPr>
          <w:p w:rsidR="00BB177B" w:rsidRPr="00E177FA" w:rsidP="002B0B9D">
            <w:pPr>
              <w:spacing w:line="180" w:lineRule="exact"/>
              <w:rPr>
                <w:kern w:val="0"/>
                <w:sz w:val="15"/>
                <w:szCs w:val="15"/>
              </w:rPr>
            </w:pPr>
            <w:r w:rsidRPr="00E177FA">
              <w:rPr>
                <w:rFonts w:hint="eastAsia"/>
                <w:kern w:val="0"/>
                <w:sz w:val="15"/>
                <w:szCs w:val="15"/>
              </w:rPr>
              <w:t>线锤</w:t>
            </w:r>
          </w:p>
        </w:tc>
        <w:tc>
          <w:tcPr>
            <w:tcW w:w="662" w:type="pct"/>
            <w:tcBorders>
              <w:top w:val="single" w:sz="4" w:space="0" w:color="auto"/>
              <w:left w:val="single" w:sz="4" w:space="0" w:color="auto"/>
              <w:bottom w:val="single" w:sz="4" w:space="0" w:color="auto"/>
              <w:right w:val="single" w:sz="4" w:space="0" w:color="auto"/>
            </w:tcBorders>
          </w:tcPr>
          <w:p w:rsidR="00BB177B" w:rsidRPr="00E177FA" w:rsidP="002B0B9D">
            <w:pPr>
              <w:spacing w:line="180" w:lineRule="exact"/>
              <w:rPr>
                <w:kern w:val="0"/>
                <w:sz w:val="15"/>
                <w:szCs w:val="15"/>
              </w:rPr>
            </w:pPr>
            <w:r w:rsidRPr="00E177FA">
              <w:rPr>
                <w:kern w:val="0"/>
                <w:sz w:val="15"/>
                <w:szCs w:val="15"/>
              </w:rPr>
              <w:t>0.5kg</w:t>
            </w:r>
          </w:p>
        </w:tc>
        <w:tc>
          <w:tcPr>
            <w:tcW w:w="662" w:type="pct"/>
            <w:tcBorders>
              <w:top w:val="single" w:sz="4" w:space="0" w:color="auto"/>
              <w:left w:val="single" w:sz="4" w:space="0" w:color="auto"/>
              <w:bottom w:val="single" w:sz="4" w:space="0" w:color="auto"/>
              <w:right w:val="single" w:sz="4" w:space="0" w:color="auto"/>
            </w:tcBorders>
          </w:tcPr>
          <w:p w:rsidR="00BB177B" w:rsidRPr="00E177FA" w:rsidP="002B0B9D">
            <w:pPr>
              <w:spacing w:line="180" w:lineRule="exact"/>
              <w:rPr>
                <w:kern w:val="0"/>
                <w:sz w:val="15"/>
                <w:szCs w:val="15"/>
              </w:rPr>
            </w:pPr>
          </w:p>
        </w:tc>
        <w:tc>
          <w:tcPr>
            <w:tcW w:w="381" w:type="pct"/>
            <w:tcBorders>
              <w:top w:val="single" w:sz="4" w:space="0" w:color="auto"/>
              <w:left w:val="single" w:sz="4" w:space="0" w:color="auto"/>
              <w:bottom w:val="single" w:sz="4" w:space="0" w:color="auto"/>
              <w:right w:val="single" w:sz="4" w:space="0" w:color="auto"/>
            </w:tcBorders>
          </w:tcPr>
          <w:p w:rsidR="00BB177B" w:rsidRPr="00E177FA" w:rsidP="002B0B9D">
            <w:pPr>
              <w:spacing w:line="180" w:lineRule="exact"/>
              <w:rPr>
                <w:kern w:val="0"/>
                <w:sz w:val="15"/>
                <w:szCs w:val="15"/>
              </w:rPr>
            </w:pPr>
            <w:r w:rsidRPr="00E177FA">
              <w:rPr>
                <w:kern w:val="0"/>
                <w:sz w:val="15"/>
                <w:szCs w:val="15"/>
              </w:rPr>
              <w:t>4</w:t>
            </w:r>
          </w:p>
        </w:tc>
        <w:tc>
          <w:tcPr>
            <w:tcW w:w="592" w:type="pct"/>
            <w:tcBorders>
              <w:top w:val="single" w:sz="4" w:space="0" w:color="auto"/>
              <w:left w:val="single" w:sz="4" w:space="0" w:color="auto"/>
              <w:bottom w:val="single" w:sz="4" w:space="0" w:color="auto"/>
              <w:right w:val="single" w:sz="4" w:space="0" w:color="auto"/>
            </w:tcBorders>
          </w:tcPr>
          <w:p w:rsidR="00BB177B" w:rsidRPr="00E177FA" w:rsidP="002B0B9D">
            <w:pPr>
              <w:spacing w:line="180" w:lineRule="exact"/>
              <w:rPr>
                <w:kern w:val="0"/>
                <w:sz w:val="15"/>
                <w:szCs w:val="15"/>
              </w:rPr>
            </w:pPr>
            <w:r w:rsidRPr="00E177FA">
              <w:rPr>
                <w:rFonts w:hint="eastAsia"/>
                <w:kern w:val="0"/>
                <w:sz w:val="15"/>
                <w:szCs w:val="15"/>
              </w:rPr>
              <w:t>石材工</w:t>
            </w:r>
          </w:p>
        </w:tc>
        <w:tc>
          <w:tcPr>
            <w:tcW w:w="508" w:type="pct"/>
            <w:tcBorders>
              <w:top w:val="single" w:sz="4" w:space="0" w:color="auto"/>
              <w:left w:val="single" w:sz="4" w:space="0" w:color="auto"/>
              <w:bottom w:val="single" w:sz="4" w:space="0" w:color="auto"/>
              <w:right w:val="single" w:sz="4" w:space="0" w:color="auto"/>
            </w:tcBorders>
          </w:tcPr>
          <w:p w:rsidR="00BB177B" w:rsidRPr="00E177FA" w:rsidP="002B0B9D">
            <w:pPr>
              <w:spacing w:line="180" w:lineRule="exact"/>
              <w:rPr>
                <w:kern w:val="0"/>
                <w:sz w:val="15"/>
                <w:szCs w:val="15"/>
              </w:rPr>
            </w:pPr>
            <w:r w:rsidRPr="00E177FA">
              <w:rPr>
                <w:rFonts w:hint="eastAsia"/>
                <w:kern w:val="0"/>
                <w:sz w:val="15"/>
                <w:szCs w:val="15"/>
              </w:rPr>
              <w:t>良好</w:t>
            </w:r>
          </w:p>
        </w:tc>
        <w:tc>
          <w:tcPr>
            <w:tcW w:w="1017" w:type="pct"/>
            <w:tcBorders>
              <w:top w:val="single" w:sz="4" w:space="0" w:color="auto"/>
              <w:left w:val="single" w:sz="4" w:space="0" w:color="auto"/>
              <w:bottom w:val="single" w:sz="4" w:space="0" w:color="auto"/>
              <w:right w:val="single" w:sz="4" w:space="0" w:color="auto"/>
            </w:tcBorders>
          </w:tcPr>
          <w:p w:rsidR="00BB177B" w:rsidRPr="00E177FA" w:rsidP="002B0B9D">
            <w:pPr>
              <w:spacing w:line="180" w:lineRule="exact"/>
              <w:rPr>
                <w:kern w:val="0"/>
                <w:sz w:val="15"/>
                <w:szCs w:val="15"/>
              </w:rPr>
            </w:pPr>
            <w:r w:rsidRPr="00E177FA">
              <w:rPr>
                <w:rFonts w:hint="eastAsia"/>
                <w:kern w:val="0"/>
                <w:sz w:val="15"/>
                <w:szCs w:val="15"/>
              </w:rPr>
              <w:t>按</w:t>
            </w:r>
            <w:r w:rsidRPr="00E177FA">
              <w:rPr>
                <w:kern w:val="0"/>
                <w:sz w:val="15"/>
                <w:szCs w:val="15"/>
              </w:rPr>
              <w:t xml:space="preserve">8-10 </w:t>
            </w:r>
            <w:r w:rsidRPr="00E177FA">
              <w:rPr>
                <w:rFonts w:hint="eastAsia"/>
                <w:kern w:val="0"/>
                <w:sz w:val="15"/>
                <w:szCs w:val="15"/>
              </w:rPr>
              <w:t>人</w:t>
            </w:r>
            <w:r w:rsidRPr="00E177FA">
              <w:rPr>
                <w:kern w:val="0"/>
                <w:sz w:val="15"/>
                <w:szCs w:val="15"/>
              </w:rPr>
              <w:t>/</w:t>
            </w:r>
            <w:r w:rsidRPr="00E177FA">
              <w:rPr>
                <w:rFonts w:hint="eastAsia"/>
                <w:kern w:val="0"/>
                <w:sz w:val="15"/>
                <w:szCs w:val="15"/>
              </w:rPr>
              <w:t>班组</w:t>
            </w:r>
          </w:p>
        </w:tc>
      </w:tr>
      <w:tr w:rsidTr="002B0B9D">
        <w:tblPrEx>
          <w:tblW w:w="4722" w:type="pct"/>
          <w:tblInd w:w="250" w:type="dxa"/>
          <w:tblLook w:val="01E0"/>
        </w:tblPrEx>
        <w:tc>
          <w:tcPr>
            <w:tcW w:w="341" w:type="pct"/>
            <w:tcBorders>
              <w:top w:val="single" w:sz="4" w:space="0" w:color="auto"/>
              <w:left w:val="single" w:sz="4" w:space="0" w:color="auto"/>
              <w:bottom w:val="single" w:sz="4" w:space="0" w:color="auto"/>
              <w:right w:val="single" w:sz="4" w:space="0" w:color="auto"/>
            </w:tcBorders>
          </w:tcPr>
          <w:p w:rsidR="00BB177B" w:rsidRPr="00E177FA" w:rsidP="002B0B9D">
            <w:pPr>
              <w:spacing w:line="180" w:lineRule="exact"/>
              <w:rPr>
                <w:kern w:val="0"/>
                <w:sz w:val="15"/>
                <w:szCs w:val="15"/>
              </w:rPr>
            </w:pPr>
            <w:r w:rsidRPr="00E177FA">
              <w:rPr>
                <w:kern w:val="0"/>
                <w:sz w:val="15"/>
                <w:szCs w:val="15"/>
              </w:rPr>
              <w:t>19</w:t>
            </w:r>
          </w:p>
        </w:tc>
        <w:tc>
          <w:tcPr>
            <w:tcW w:w="836" w:type="pct"/>
            <w:tcBorders>
              <w:top w:val="single" w:sz="4" w:space="0" w:color="auto"/>
              <w:left w:val="single" w:sz="4" w:space="0" w:color="auto"/>
              <w:bottom w:val="single" w:sz="4" w:space="0" w:color="auto"/>
              <w:right w:val="single" w:sz="4" w:space="0" w:color="auto"/>
            </w:tcBorders>
          </w:tcPr>
          <w:p w:rsidR="00BB177B" w:rsidRPr="00E177FA" w:rsidP="002B0B9D">
            <w:pPr>
              <w:spacing w:line="180" w:lineRule="exact"/>
              <w:rPr>
                <w:kern w:val="0"/>
                <w:sz w:val="15"/>
                <w:szCs w:val="15"/>
              </w:rPr>
            </w:pPr>
            <w:r w:rsidRPr="00E177FA">
              <w:rPr>
                <w:rFonts w:hint="eastAsia"/>
                <w:kern w:val="0"/>
                <w:sz w:val="15"/>
                <w:szCs w:val="15"/>
              </w:rPr>
              <w:t>托线板</w:t>
            </w:r>
          </w:p>
        </w:tc>
        <w:tc>
          <w:tcPr>
            <w:tcW w:w="662" w:type="pct"/>
            <w:tcBorders>
              <w:top w:val="single" w:sz="4" w:space="0" w:color="auto"/>
              <w:left w:val="single" w:sz="4" w:space="0" w:color="auto"/>
              <w:bottom w:val="single" w:sz="4" w:space="0" w:color="auto"/>
              <w:right w:val="single" w:sz="4" w:space="0" w:color="auto"/>
            </w:tcBorders>
          </w:tcPr>
          <w:p w:rsidR="00BB177B" w:rsidRPr="00E177FA" w:rsidP="002B0B9D">
            <w:pPr>
              <w:spacing w:line="180" w:lineRule="exact"/>
              <w:rPr>
                <w:kern w:val="0"/>
                <w:sz w:val="15"/>
                <w:szCs w:val="15"/>
              </w:rPr>
            </w:pPr>
            <w:r w:rsidRPr="00E177FA">
              <w:rPr>
                <w:kern w:val="0"/>
                <w:sz w:val="15"/>
                <w:szCs w:val="15"/>
              </w:rPr>
              <w:t>2mm</w:t>
            </w:r>
          </w:p>
        </w:tc>
        <w:tc>
          <w:tcPr>
            <w:tcW w:w="662" w:type="pct"/>
            <w:tcBorders>
              <w:top w:val="single" w:sz="4" w:space="0" w:color="auto"/>
              <w:left w:val="single" w:sz="4" w:space="0" w:color="auto"/>
              <w:bottom w:val="single" w:sz="4" w:space="0" w:color="auto"/>
              <w:right w:val="single" w:sz="4" w:space="0" w:color="auto"/>
            </w:tcBorders>
          </w:tcPr>
          <w:p w:rsidR="00BB177B" w:rsidRPr="00E177FA" w:rsidP="002B0B9D">
            <w:pPr>
              <w:spacing w:line="180" w:lineRule="exact"/>
              <w:rPr>
                <w:kern w:val="0"/>
                <w:sz w:val="15"/>
                <w:szCs w:val="15"/>
              </w:rPr>
            </w:pPr>
          </w:p>
        </w:tc>
        <w:tc>
          <w:tcPr>
            <w:tcW w:w="381" w:type="pct"/>
            <w:tcBorders>
              <w:top w:val="single" w:sz="4" w:space="0" w:color="auto"/>
              <w:left w:val="single" w:sz="4" w:space="0" w:color="auto"/>
              <w:bottom w:val="single" w:sz="4" w:space="0" w:color="auto"/>
              <w:right w:val="single" w:sz="4" w:space="0" w:color="auto"/>
            </w:tcBorders>
          </w:tcPr>
          <w:p w:rsidR="00BB177B" w:rsidRPr="00E177FA" w:rsidP="002B0B9D">
            <w:pPr>
              <w:spacing w:line="180" w:lineRule="exact"/>
              <w:rPr>
                <w:kern w:val="0"/>
                <w:sz w:val="15"/>
                <w:szCs w:val="15"/>
              </w:rPr>
            </w:pPr>
            <w:r w:rsidRPr="00E177FA">
              <w:rPr>
                <w:kern w:val="0"/>
                <w:sz w:val="15"/>
                <w:szCs w:val="15"/>
              </w:rPr>
              <w:t>2</w:t>
            </w:r>
          </w:p>
        </w:tc>
        <w:tc>
          <w:tcPr>
            <w:tcW w:w="592" w:type="pct"/>
            <w:tcBorders>
              <w:top w:val="single" w:sz="4" w:space="0" w:color="auto"/>
              <w:left w:val="single" w:sz="4" w:space="0" w:color="auto"/>
              <w:bottom w:val="single" w:sz="4" w:space="0" w:color="auto"/>
              <w:right w:val="single" w:sz="4" w:space="0" w:color="auto"/>
            </w:tcBorders>
          </w:tcPr>
          <w:p w:rsidR="00BB177B" w:rsidRPr="00E177FA" w:rsidP="002B0B9D">
            <w:pPr>
              <w:spacing w:line="180" w:lineRule="exact"/>
              <w:rPr>
                <w:kern w:val="0"/>
                <w:sz w:val="15"/>
                <w:szCs w:val="15"/>
              </w:rPr>
            </w:pPr>
            <w:r w:rsidRPr="00E177FA">
              <w:rPr>
                <w:rFonts w:hint="eastAsia"/>
                <w:kern w:val="0"/>
                <w:sz w:val="15"/>
                <w:szCs w:val="15"/>
              </w:rPr>
              <w:t>石材工</w:t>
            </w:r>
          </w:p>
        </w:tc>
        <w:tc>
          <w:tcPr>
            <w:tcW w:w="508" w:type="pct"/>
            <w:tcBorders>
              <w:top w:val="single" w:sz="4" w:space="0" w:color="auto"/>
              <w:left w:val="single" w:sz="4" w:space="0" w:color="auto"/>
              <w:bottom w:val="single" w:sz="4" w:space="0" w:color="auto"/>
              <w:right w:val="single" w:sz="4" w:space="0" w:color="auto"/>
            </w:tcBorders>
          </w:tcPr>
          <w:p w:rsidR="00BB177B" w:rsidRPr="00E177FA" w:rsidP="002B0B9D">
            <w:pPr>
              <w:spacing w:line="180" w:lineRule="exact"/>
              <w:rPr>
                <w:kern w:val="0"/>
                <w:sz w:val="15"/>
                <w:szCs w:val="15"/>
              </w:rPr>
            </w:pPr>
            <w:r w:rsidRPr="00E177FA">
              <w:rPr>
                <w:rFonts w:hint="eastAsia"/>
                <w:kern w:val="0"/>
                <w:sz w:val="15"/>
                <w:szCs w:val="15"/>
              </w:rPr>
              <w:t>良好</w:t>
            </w:r>
          </w:p>
        </w:tc>
        <w:tc>
          <w:tcPr>
            <w:tcW w:w="1017" w:type="pct"/>
            <w:tcBorders>
              <w:top w:val="single" w:sz="4" w:space="0" w:color="auto"/>
              <w:left w:val="single" w:sz="4" w:space="0" w:color="auto"/>
              <w:bottom w:val="single" w:sz="4" w:space="0" w:color="auto"/>
              <w:right w:val="single" w:sz="4" w:space="0" w:color="auto"/>
            </w:tcBorders>
          </w:tcPr>
          <w:p w:rsidR="00BB177B" w:rsidRPr="00E177FA" w:rsidP="002B0B9D">
            <w:pPr>
              <w:spacing w:line="180" w:lineRule="exact"/>
              <w:rPr>
                <w:kern w:val="0"/>
                <w:sz w:val="15"/>
                <w:szCs w:val="15"/>
              </w:rPr>
            </w:pPr>
            <w:r w:rsidRPr="00E177FA">
              <w:rPr>
                <w:rFonts w:hint="eastAsia"/>
                <w:kern w:val="0"/>
                <w:sz w:val="15"/>
                <w:szCs w:val="15"/>
              </w:rPr>
              <w:t>按</w:t>
            </w:r>
            <w:r w:rsidRPr="00E177FA">
              <w:rPr>
                <w:kern w:val="0"/>
                <w:sz w:val="15"/>
                <w:szCs w:val="15"/>
              </w:rPr>
              <w:t xml:space="preserve">8-10 </w:t>
            </w:r>
            <w:r w:rsidRPr="00E177FA">
              <w:rPr>
                <w:rFonts w:hint="eastAsia"/>
                <w:kern w:val="0"/>
                <w:sz w:val="15"/>
                <w:szCs w:val="15"/>
              </w:rPr>
              <w:t>人</w:t>
            </w:r>
            <w:r w:rsidRPr="00E177FA">
              <w:rPr>
                <w:kern w:val="0"/>
                <w:sz w:val="15"/>
                <w:szCs w:val="15"/>
              </w:rPr>
              <w:t>/</w:t>
            </w:r>
            <w:r w:rsidRPr="00E177FA">
              <w:rPr>
                <w:rFonts w:hint="eastAsia"/>
                <w:kern w:val="0"/>
                <w:sz w:val="15"/>
                <w:szCs w:val="15"/>
              </w:rPr>
              <w:t>班组</w:t>
            </w:r>
          </w:p>
        </w:tc>
      </w:tr>
    </w:tbl>
    <w:p w:rsidR="00BB177B" w:rsidP="00BB177B">
      <w:pPr>
        <w:spacing w:line="240" w:lineRule="exact"/>
        <w:rPr>
          <w:kern w:val="0"/>
        </w:rPr>
        <w:sectPr w:rsidSect="002B0B9D">
          <w:type w:val="nextPage"/>
          <w:pgSz w:w="11906" w:h="16838"/>
          <w:pgMar w:top="1247" w:right="1418" w:bottom="1134" w:left="1644" w:header="851" w:footer="680" w:gutter="0"/>
          <w:pgNumType w:start="37"/>
          <w:cols w:space="425"/>
          <w:titlePg w:val="0"/>
          <w:docGrid w:type="lines" w:linePitch="312"/>
        </w:sectPr>
      </w:pPr>
    </w:p>
    <w:p w:rsidR="00BB177B" w:rsidP="00BB177B">
      <w:pPr>
        <w:spacing w:line="240" w:lineRule="exact"/>
        <w:rPr>
          <w:kern w:val="0"/>
        </w:rPr>
      </w:pPr>
      <w:r>
        <w:rPr>
          <w:rFonts w:hint="eastAsia"/>
          <w:kern w:val="0"/>
        </w:rPr>
        <w:t>主要机具：台钻、无齿切割锯、冲击钻、手枪钻、力矩扳手、开口扳手、嵌缝枪、专用手推车、长卷尺、盒尺、锤子、各种形状钢凿子、靠尺、水平尺、方尺、多用刀、剪子、铅丝、弹线用的粉线包、墨斗、小白线、笤帚、铁揪、开刀、灰槽、灰桶、工具袋、手套、红铅笔等。</w:t>
      </w:r>
    </w:p>
    <w:p w:rsidR="00BB177B" w:rsidRPr="00280E62" w:rsidP="00BB177B">
      <w:pPr>
        <w:pStyle w:val="Heading4"/>
        <w:numPr>
          <w:ilvl w:val="3"/>
          <w:numId w:val="0"/>
        </w:numPr>
        <w:tabs>
          <w:tab w:val="num" w:pos="-562"/>
        </w:tabs>
        <w:spacing w:before="0" w:after="0" w:line="240" w:lineRule="exact"/>
        <w:jc w:val="left"/>
        <w:rPr>
          <w:sz w:val="18"/>
          <w:szCs w:val="18"/>
        </w:rPr>
      </w:pPr>
      <w:r>
        <w:rPr>
          <w:sz w:val="18"/>
          <w:szCs w:val="18"/>
        </w:rPr>
        <w:t>7.8.2.</w:t>
      </w:r>
      <w:r w:rsidRPr="00280E62">
        <w:rPr>
          <w:sz w:val="18"/>
          <w:szCs w:val="18"/>
        </w:rPr>
        <w:t xml:space="preserve">4 </w:t>
      </w:r>
      <w:r w:rsidRPr="00280E62">
        <w:rPr>
          <w:rFonts w:hint="eastAsia"/>
          <w:sz w:val="18"/>
          <w:szCs w:val="18"/>
        </w:rPr>
        <w:t>作业条件</w:t>
      </w:r>
    </w:p>
    <w:p w:rsidR="00BB177B" w:rsidP="00BB177B">
      <w:pPr>
        <w:spacing w:line="240" w:lineRule="exact"/>
        <w:rPr>
          <w:kern w:val="0"/>
        </w:rPr>
      </w:pPr>
      <w:r>
        <w:rPr>
          <w:rFonts w:hint="eastAsia"/>
          <w:kern w:val="0"/>
        </w:rPr>
        <w:t>（</w:t>
      </w:r>
      <w:r>
        <w:rPr>
          <w:kern w:val="0"/>
        </w:rPr>
        <w:t>1</w:t>
      </w:r>
      <w:r>
        <w:rPr>
          <w:rFonts w:hint="eastAsia"/>
          <w:kern w:val="0"/>
        </w:rPr>
        <w:t>）检查石材的质量、规格、品种、数量、力学性能和物理性能是否符合设计要求，并进行表现处理工作。同时应符合现行行业标准《天然石材产品放射性防护分类控制标准》。</w:t>
      </w:r>
    </w:p>
    <w:p w:rsidR="00BB177B" w:rsidP="00BB177B">
      <w:pPr>
        <w:spacing w:line="240" w:lineRule="exact"/>
        <w:rPr>
          <w:kern w:val="0"/>
        </w:rPr>
      </w:pPr>
      <w:r>
        <w:rPr>
          <w:rFonts w:hint="eastAsia"/>
          <w:kern w:val="0"/>
        </w:rPr>
        <w:t>（</w:t>
      </w:r>
      <w:r>
        <w:rPr>
          <w:kern w:val="0"/>
        </w:rPr>
        <w:t>2</w:t>
      </w:r>
      <w:r>
        <w:rPr>
          <w:rFonts w:hint="eastAsia"/>
          <w:kern w:val="0"/>
        </w:rPr>
        <w:t>）搭设双排架子或吊篮处理。</w:t>
      </w:r>
    </w:p>
    <w:p w:rsidR="00BB177B" w:rsidP="00BB177B">
      <w:pPr>
        <w:spacing w:line="240" w:lineRule="exact"/>
        <w:rPr>
          <w:kern w:val="0"/>
        </w:rPr>
      </w:pPr>
      <w:r>
        <w:rPr>
          <w:rFonts w:hint="eastAsia"/>
          <w:kern w:val="0"/>
        </w:rPr>
        <w:t>（</w:t>
      </w:r>
      <w:r>
        <w:rPr>
          <w:kern w:val="0"/>
        </w:rPr>
        <w:t>3</w:t>
      </w:r>
      <w:r>
        <w:rPr>
          <w:rFonts w:hint="eastAsia"/>
          <w:kern w:val="0"/>
        </w:rPr>
        <w:t>）水电及设备、墙上预留预埋件已安装完。垂直运输机具均事先准备好。</w:t>
      </w:r>
    </w:p>
    <w:p w:rsidR="00BB177B" w:rsidP="00BB177B">
      <w:pPr>
        <w:spacing w:line="240" w:lineRule="exact"/>
        <w:rPr>
          <w:kern w:val="0"/>
        </w:rPr>
      </w:pPr>
      <w:r>
        <w:rPr>
          <w:rFonts w:hint="eastAsia"/>
          <w:kern w:val="0"/>
        </w:rPr>
        <w:t>（</w:t>
      </w:r>
      <w:r>
        <w:rPr>
          <w:kern w:val="0"/>
        </w:rPr>
        <w:t>4</w:t>
      </w:r>
      <w:r>
        <w:rPr>
          <w:rFonts w:hint="eastAsia"/>
          <w:kern w:val="0"/>
        </w:rPr>
        <w:t>）外门窗已安装完毕，安装质量符合要求。</w:t>
      </w:r>
    </w:p>
    <w:p w:rsidR="00BB177B" w:rsidP="00BB177B">
      <w:pPr>
        <w:spacing w:line="240" w:lineRule="exact"/>
        <w:rPr>
          <w:kern w:val="0"/>
        </w:rPr>
      </w:pPr>
      <w:r>
        <w:rPr>
          <w:rFonts w:hint="eastAsia"/>
          <w:kern w:val="0"/>
        </w:rPr>
        <w:t>（</w:t>
      </w:r>
      <w:r>
        <w:rPr>
          <w:kern w:val="0"/>
        </w:rPr>
        <w:t>5</w:t>
      </w:r>
      <w:r>
        <w:rPr>
          <w:rFonts w:hint="eastAsia"/>
          <w:kern w:val="0"/>
        </w:rPr>
        <w:t>）对施工人员进行技术交底时，应强调技术措施、质量要求和成品保护，大面积施工前应先做样板，经质检部门鉴定合格后，方可组织班组施工。</w:t>
      </w:r>
    </w:p>
    <w:p w:rsidR="00BB177B" w:rsidP="00BB177B">
      <w:pPr>
        <w:spacing w:line="240" w:lineRule="exact"/>
        <w:rPr>
          <w:kern w:val="0"/>
        </w:rPr>
      </w:pPr>
      <w:r>
        <w:rPr>
          <w:rFonts w:hint="eastAsia"/>
          <w:kern w:val="0"/>
        </w:rPr>
        <w:t>（</w:t>
      </w:r>
      <w:r>
        <w:rPr>
          <w:kern w:val="0"/>
        </w:rPr>
        <w:t>6</w:t>
      </w:r>
      <w:r>
        <w:rPr>
          <w:rFonts w:hint="eastAsia"/>
          <w:kern w:val="0"/>
        </w:rPr>
        <w:t>）安装系统隐蔽项目已经验收。</w:t>
      </w:r>
    </w:p>
    <w:p w:rsidR="00BB177B" w:rsidRPr="002A279C" w:rsidP="00BB177B">
      <w:pPr>
        <w:pStyle w:val="Heading4"/>
        <w:numPr>
          <w:ilvl w:val="3"/>
          <w:numId w:val="0"/>
        </w:numPr>
        <w:tabs>
          <w:tab w:val="num" w:pos="-562"/>
        </w:tabs>
        <w:spacing w:before="0" w:after="0" w:line="260" w:lineRule="exact"/>
        <w:jc w:val="left"/>
        <w:rPr>
          <w:sz w:val="21"/>
          <w:szCs w:val="21"/>
        </w:rPr>
      </w:pPr>
      <w:r w:rsidRPr="002A279C">
        <w:rPr>
          <w:rFonts w:hint="eastAsia"/>
          <w:sz w:val="21"/>
          <w:szCs w:val="21"/>
        </w:rPr>
        <w:t>7</w:t>
      </w:r>
      <w:r w:rsidRPr="002A279C">
        <w:rPr>
          <w:sz w:val="21"/>
          <w:szCs w:val="21"/>
        </w:rPr>
        <w:t>.</w:t>
      </w:r>
      <w:r w:rsidRPr="002A279C">
        <w:rPr>
          <w:rFonts w:hint="eastAsia"/>
          <w:sz w:val="21"/>
          <w:szCs w:val="21"/>
        </w:rPr>
        <w:t>8</w:t>
      </w:r>
      <w:r w:rsidRPr="002A279C">
        <w:rPr>
          <w:sz w:val="21"/>
          <w:szCs w:val="21"/>
        </w:rPr>
        <w:t xml:space="preserve">.3 </w:t>
      </w:r>
      <w:r w:rsidRPr="002A279C">
        <w:rPr>
          <w:rFonts w:hint="eastAsia"/>
          <w:sz w:val="21"/>
          <w:szCs w:val="21"/>
        </w:rPr>
        <w:t>关键质量要点</w:t>
      </w:r>
    </w:p>
    <w:p w:rsidR="00BB177B" w:rsidRPr="00280E62" w:rsidP="00BB177B">
      <w:pPr>
        <w:pStyle w:val="Heading4"/>
        <w:numPr>
          <w:ilvl w:val="3"/>
          <w:numId w:val="0"/>
        </w:numPr>
        <w:tabs>
          <w:tab w:val="num" w:pos="-562"/>
        </w:tabs>
        <w:spacing w:before="0" w:after="0" w:line="240" w:lineRule="exact"/>
        <w:jc w:val="left"/>
        <w:rPr>
          <w:sz w:val="18"/>
          <w:szCs w:val="18"/>
        </w:rPr>
      </w:pPr>
      <w:r>
        <w:rPr>
          <w:sz w:val="18"/>
          <w:szCs w:val="18"/>
        </w:rPr>
        <w:t>7.8.3.</w:t>
      </w:r>
      <w:r w:rsidRPr="00280E62">
        <w:rPr>
          <w:sz w:val="18"/>
          <w:szCs w:val="18"/>
        </w:rPr>
        <w:t xml:space="preserve">1 </w:t>
      </w:r>
      <w:r w:rsidRPr="00280E62">
        <w:rPr>
          <w:rFonts w:hint="eastAsia"/>
          <w:sz w:val="18"/>
          <w:szCs w:val="18"/>
        </w:rPr>
        <w:t>材料的关键要点</w:t>
      </w:r>
    </w:p>
    <w:p w:rsidR="00BB177B" w:rsidP="00BB177B">
      <w:pPr>
        <w:spacing w:line="240" w:lineRule="exact"/>
        <w:rPr>
          <w:kern w:val="0"/>
        </w:rPr>
      </w:pPr>
      <w:r>
        <w:rPr>
          <w:rFonts w:hint="eastAsia"/>
          <w:kern w:val="0"/>
        </w:rPr>
        <w:t>（</w:t>
      </w:r>
      <w:r>
        <w:rPr>
          <w:kern w:val="0"/>
        </w:rPr>
        <w:t>1</w:t>
      </w:r>
      <w:r>
        <w:rPr>
          <w:rFonts w:hint="eastAsia"/>
          <w:kern w:val="0"/>
        </w:rPr>
        <w:t>）根据设计要求，确定石材的品种、颜色、花纹和尺寸规格，并严格控制、检查其抗折、抗弯曲、抗拉及抗压强度，吸水率、耐冻融循环等性能。块材的表面应光洁、方正、平整、质地坚固，不得有缺楞、掉角、暗痕和裂纹等缺陷。石材的质量、规格、品种、数量、力学性能和物理性能是否符合设计要求，并进行表面处理工作。</w:t>
      </w:r>
    </w:p>
    <w:p w:rsidR="00BB177B" w:rsidP="00BB177B">
      <w:pPr>
        <w:spacing w:line="240" w:lineRule="exact"/>
        <w:rPr>
          <w:kern w:val="0"/>
        </w:rPr>
      </w:pPr>
      <w:r>
        <w:rPr>
          <w:rFonts w:hint="eastAsia"/>
          <w:kern w:val="0"/>
        </w:rPr>
        <w:t>（</w:t>
      </w:r>
      <w:r>
        <w:rPr>
          <w:kern w:val="0"/>
        </w:rPr>
        <w:t>2</w:t>
      </w:r>
      <w:r>
        <w:rPr>
          <w:rFonts w:hint="eastAsia"/>
          <w:kern w:val="0"/>
        </w:rPr>
        <w:t>）膨胀螺栓、连接铁件、连接不锈钢针等配套的铁垫板、垫圈、螺帽及与骨架固定的各种设计和安装所需要的连接件的质量，必须符合国家现行有关标准的规定。</w:t>
      </w:r>
    </w:p>
    <w:p w:rsidR="00BB177B" w:rsidP="00BB177B">
      <w:pPr>
        <w:spacing w:line="240" w:lineRule="exact"/>
        <w:rPr>
          <w:kern w:val="0"/>
        </w:rPr>
      </w:pPr>
      <w:r>
        <w:rPr>
          <w:rFonts w:hint="eastAsia"/>
          <w:kern w:val="0"/>
        </w:rPr>
        <w:t>（</w:t>
      </w:r>
      <w:r>
        <w:rPr>
          <w:kern w:val="0"/>
        </w:rPr>
        <w:t>3</w:t>
      </w:r>
      <w:r>
        <w:rPr>
          <w:rFonts w:hint="eastAsia"/>
          <w:kern w:val="0"/>
        </w:rPr>
        <w:t>）饰面石材板的品种、防腐、规格、形式、平整度、几何尺寸、光洁度、颜色和图案必须符合设计要求，要有产品合格证。</w:t>
      </w:r>
    </w:p>
    <w:p w:rsidR="00BB177B" w:rsidRPr="00280E62" w:rsidP="00BB177B">
      <w:pPr>
        <w:pStyle w:val="Heading4"/>
        <w:numPr>
          <w:ilvl w:val="3"/>
          <w:numId w:val="0"/>
        </w:numPr>
        <w:tabs>
          <w:tab w:val="num" w:pos="-562"/>
        </w:tabs>
        <w:spacing w:before="0" w:after="0" w:line="240" w:lineRule="exact"/>
        <w:jc w:val="left"/>
        <w:rPr>
          <w:sz w:val="18"/>
          <w:szCs w:val="18"/>
        </w:rPr>
      </w:pPr>
      <w:r>
        <w:rPr>
          <w:sz w:val="18"/>
          <w:szCs w:val="18"/>
        </w:rPr>
        <w:t>7.8.3.</w:t>
      </w:r>
      <w:r w:rsidRPr="00280E62">
        <w:rPr>
          <w:sz w:val="18"/>
          <w:szCs w:val="18"/>
        </w:rPr>
        <w:t xml:space="preserve">2 </w:t>
      </w:r>
      <w:r w:rsidRPr="00280E62">
        <w:rPr>
          <w:rFonts w:hint="eastAsia"/>
          <w:sz w:val="18"/>
          <w:szCs w:val="18"/>
        </w:rPr>
        <w:t>技术关键要求</w:t>
      </w:r>
    </w:p>
    <w:p w:rsidR="00BB177B" w:rsidP="00BB177B">
      <w:pPr>
        <w:spacing w:line="240" w:lineRule="exact"/>
        <w:rPr>
          <w:kern w:val="0"/>
        </w:rPr>
      </w:pPr>
      <w:r>
        <w:rPr>
          <w:rFonts w:hint="eastAsia"/>
          <w:kern w:val="0"/>
        </w:rPr>
        <w:t>（</w:t>
      </w:r>
      <w:r>
        <w:rPr>
          <w:kern w:val="0"/>
        </w:rPr>
        <w:t>1</w:t>
      </w:r>
      <w:r>
        <w:rPr>
          <w:rFonts w:hint="eastAsia"/>
          <w:kern w:val="0"/>
        </w:rPr>
        <w:t>）对施工人员进行技术交底时，应强调技术措施、质量求和成品保护。</w:t>
      </w:r>
    </w:p>
    <w:p w:rsidR="00BB177B" w:rsidP="00BB177B">
      <w:pPr>
        <w:spacing w:line="240" w:lineRule="exact"/>
        <w:rPr>
          <w:kern w:val="0"/>
        </w:rPr>
      </w:pPr>
      <w:r>
        <w:rPr>
          <w:rFonts w:hint="eastAsia"/>
          <w:kern w:val="0"/>
        </w:rPr>
        <w:t>（</w:t>
      </w:r>
      <w:r>
        <w:rPr>
          <w:kern w:val="0"/>
        </w:rPr>
        <w:t>2</w:t>
      </w:r>
      <w:r>
        <w:rPr>
          <w:rFonts w:hint="eastAsia"/>
          <w:kern w:val="0"/>
        </w:rPr>
        <w:t>）弹线必须准确，经复验后方可进行下道工序。固定的钢和平钢板应安装牢固，并应符合设计要求，石材应用护理剂行石材六面体防护处理。</w:t>
      </w:r>
    </w:p>
    <w:p w:rsidR="00BB177B" w:rsidRPr="00280E62" w:rsidP="00BB177B">
      <w:pPr>
        <w:pStyle w:val="Heading4"/>
        <w:numPr>
          <w:ilvl w:val="3"/>
          <w:numId w:val="0"/>
        </w:numPr>
        <w:tabs>
          <w:tab w:val="num" w:pos="-562"/>
        </w:tabs>
        <w:spacing w:before="0" w:after="0" w:line="240" w:lineRule="exact"/>
        <w:jc w:val="left"/>
        <w:rPr>
          <w:sz w:val="18"/>
          <w:szCs w:val="18"/>
        </w:rPr>
      </w:pPr>
      <w:r>
        <w:rPr>
          <w:sz w:val="18"/>
          <w:szCs w:val="18"/>
        </w:rPr>
        <w:t>7.8.3.</w:t>
      </w:r>
      <w:r w:rsidRPr="00280E62">
        <w:rPr>
          <w:sz w:val="18"/>
          <w:szCs w:val="18"/>
        </w:rPr>
        <w:t xml:space="preserve">3 </w:t>
      </w:r>
      <w:r w:rsidRPr="00280E62">
        <w:rPr>
          <w:rFonts w:hint="eastAsia"/>
          <w:sz w:val="18"/>
          <w:szCs w:val="18"/>
        </w:rPr>
        <w:t>质量关键要求</w:t>
      </w:r>
    </w:p>
    <w:p w:rsidR="00BB177B" w:rsidP="00BB177B">
      <w:pPr>
        <w:spacing w:line="240" w:lineRule="exact"/>
        <w:rPr>
          <w:kern w:val="0"/>
        </w:rPr>
      </w:pPr>
      <w:r>
        <w:rPr>
          <w:rFonts w:hint="eastAsia"/>
          <w:kern w:val="0"/>
        </w:rPr>
        <w:t>（</w:t>
      </w:r>
      <w:r>
        <w:rPr>
          <w:kern w:val="0"/>
        </w:rPr>
        <w:t>1</w:t>
      </w:r>
      <w:r>
        <w:rPr>
          <w:rFonts w:hint="eastAsia"/>
          <w:kern w:val="0"/>
        </w:rPr>
        <w:t>）</w:t>
      </w:r>
      <w:r>
        <w:rPr>
          <w:kern w:val="0"/>
        </w:rPr>
        <w:t xml:space="preserve"> </w:t>
      </w:r>
      <w:r>
        <w:rPr>
          <w:rFonts w:hint="eastAsia"/>
          <w:kern w:val="0"/>
        </w:rPr>
        <w:t>理预做饰面石材的结构表面，施工前认真按照图纸尺寸，核对结构施工的实际情况，同时进行吊直、套方、找规矩，弹出垂直线、水平线，控制点要符合要求。并根据设计图纸和实际需要弹出安装石材的位置线和分块线。</w:t>
      </w:r>
    </w:p>
    <w:p w:rsidR="00BB177B" w:rsidP="00BB177B">
      <w:pPr>
        <w:spacing w:line="240" w:lineRule="exact"/>
        <w:rPr>
          <w:kern w:val="0"/>
        </w:rPr>
      </w:pPr>
      <w:r>
        <w:rPr>
          <w:rFonts w:hint="eastAsia"/>
          <w:kern w:val="0"/>
        </w:rPr>
        <w:t>（</w:t>
      </w:r>
      <w:r>
        <w:rPr>
          <w:kern w:val="0"/>
        </w:rPr>
        <w:t>2</w:t>
      </w:r>
      <w:r>
        <w:rPr>
          <w:rFonts w:hint="eastAsia"/>
          <w:kern w:val="0"/>
        </w:rPr>
        <w:t>）与主体结构连接的预埋件应在结构施工时按设计要求埋设。预埋件应牢固，位置准确。应根据设计图纸进行复查。当设计无明确要求时，预埋件标高差不应大于</w:t>
      </w:r>
      <w:r>
        <w:rPr>
          <w:kern w:val="0"/>
        </w:rPr>
        <w:t>10mm</w:t>
      </w:r>
      <w:r>
        <w:rPr>
          <w:rFonts w:hint="eastAsia"/>
          <w:kern w:val="0"/>
        </w:rPr>
        <w:t>，位置差不应大于</w:t>
      </w:r>
      <w:r>
        <w:rPr>
          <w:kern w:val="0"/>
        </w:rPr>
        <w:t>20mm</w:t>
      </w:r>
      <w:r>
        <w:rPr>
          <w:rFonts w:hint="eastAsia"/>
          <w:kern w:val="0"/>
        </w:rPr>
        <w:t>。</w:t>
      </w:r>
    </w:p>
    <w:p w:rsidR="00BB177B" w:rsidP="00BB177B">
      <w:pPr>
        <w:spacing w:line="240" w:lineRule="exact"/>
        <w:rPr>
          <w:kern w:val="0"/>
        </w:rPr>
      </w:pPr>
      <w:r>
        <w:rPr>
          <w:rFonts w:hint="eastAsia"/>
          <w:kern w:val="0"/>
        </w:rPr>
        <w:t>（</w:t>
      </w:r>
      <w:r>
        <w:rPr>
          <w:kern w:val="0"/>
        </w:rPr>
        <w:t>3</w:t>
      </w:r>
      <w:r>
        <w:rPr>
          <w:rFonts w:hint="eastAsia"/>
          <w:kern w:val="0"/>
        </w:rPr>
        <w:t>）面层与基底应安装牢固；粘贴用料、干挂配件符合设计要求和国家现行有关标准的规定。</w:t>
      </w:r>
    </w:p>
    <w:p w:rsidR="00BB177B" w:rsidP="00BB177B">
      <w:pPr>
        <w:spacing w:line="240" w:lineRule="exact"/>
        <w:rPr>
          <w:kern w:val="0"/>
        </w:rPr>
      </w:pPr>
      <w:r>
        <w:rPr>
          <w:rFonts w:hint="eastAsia"/>
          <w:kern w:val="0"/>
        </w:rPr>
        <w:t>（</w:t>
      </w:r>
      <w:r>
        <w:rPr>
          <w:kern w:val="0"/>
        </w:rPr>
        <w:t>4</w:t>
      </w:r>
      <w:r>
        <w:rPr>
          <w:rFonts w:hint="eastAsia"/>
          <w:kern w:val="0"/>
        </w:rPr>
        <w:t>）石材表现平整、洁净；拼花正确、纹理清晰通顺，颜色均匀一致；非整板部位安排适宜，阴阳角处的板压向正确。</w:t>
      </w:r>
    </w:p>
    <w:p w:rsidR="00BB177B" w:rsidP="00BB177B">
      <w:pPr>
        <w:spacing w:line="240" w:lineRule="exact"/>
        <w:rPr>
          <w:kern w:val="0"/>
        </w:rPr>
      </w:pPr>
      <w:r>
        <w:rPr>
          <w:rFonts w:hint="eastAsia"/>
          <w:kern w:val="0"/>
        </w:rPr>
        <w:t>（</w:t>
      </w:r>
      <w:r>
        <w:rPr>
          <w:kern w:val="0"/>
        </w:rPr>
        <w:t>5</w:t>
      </w:r>
      <w:r>
        <w:rPr>
          <w:rFonts w:hint="eastAsia"/>
          <w:kern w:val="0"/>
        </w:rPr>
        <w:t>）缝络均匀，板缝通顺，接缝填嵌密实，宽容一致，无错台错位。</w:t>
      </w:r>
    </w:p>
    <w:p w:rsidR="00BB177B" w:rsidRPr="00280E62" w:rsidP="00BB177B">
      <w:pPr>
        <w:pStyle w:val="Heading4"/>
        <w:numPr>
          <w:ilvl w:val="3"/>
          <w:numId w:val="0"/>
        </w:numPr>
        <w:tabs>
          <w:tab w:val="num" w:pos="-562"/>
        </w:tabs>
        <w:spacing w:before="0" w:after="0" w:line="240" w:lineRule="exact"/>
        <w:jc w:val="left"/>
        <w:rPr>
          <w:sz w:val="18"/>
          <w:szCs w:val="18"/>
        </w:rPr>
      </w:pPr>
      <w:r>
        <w:rPr>
          <w:sz w:val="18"/>
          <w:szCs w:val="18"/>
        </w:rPr>
        <w:t>7.8.3.</w:t>
      </w:r>
      <w:r w:rsidRPr="00280E62">
        <w:rPr>
          <w:sz w:val="18"/>
          <w:szCs w:val="18"/>
        </w:rPr>
        <w:t xml:space="preserve">4 </w:t>
      </w:r>
      <w:r w:rsidRPr="00280E62">
        <w:rPr>
          <w:rFonts w:hint="eastAsia"/>
          <w:sz w:val="18"/>
          <w:szCs w:val="18"/>
        </w:rPr>
        <w:t>职业健康安全关键要求</w:t>
      </w:r>
    </w:p>
    <w:p w:rsidR="00BB177B" w:rsidP="00BB177B">
      <w:pPr>
        <w:spacing w:line="240" w:lineRule="exact"/>
        <w:rPr>
          <w:kern w:val="0"/>
        </w:rPr>
      </w:pPr>
      <w:r>
        <w:rPr>
          <w:rFonts w:hint="eastAsia"/>
          <w:kern w:val="0"/>
        </w:rPr>
        <w:t>（</w:t>
      </w:r>
      <w:r>
        <w:rPr>
          <w:kern w:val="0"/>
        </w:rPr>
        <w:t>1</w:t>
      </w:r>
      <w:r>
        <w:rPr>
          <w:rFonts w:hint="eastAsia"/>
          <w:kern w:val="0"/>
        </w:rPr>
        <w:t>）</w:t>
      </w:r>
      <w:r>
        <w:rPr>
          <w:kern w:val="0"/>
        </w:rPr>
        <w:t xml:space="preserve"> </w:t>
      </w:r>
      <w:r>
        <w:rPr>
          <w:rFonts w:hint="eastAsia"/>
          <w:kern w:val="0"/>
        </w:rPr>
        <w:t>用电应符合《施工现场临时用电安全技术规范》</w:t>
      </w:r>
      <w:r>
        <w:rPr>
          <w:kern w:val="0"/>
        </w:rPr>
        <w:t>JGJ46-88</w:t>
      </w:r>
      <w:r>
        <w:rPr>
          <w:rFonts w:hint="eastAsia"/>
          <w:kern w:val="0"/>
        </w:rPr>
        <w:t>。</w:t>
      </w:r>
    </w:p>
    <w:p w:rsidR="00BB177B" w:rsidP="00BB177B">
      <w:pPr>
        <w:spacing w:line="240" w:lineRule="exact"/>
        <w:rPr>
          <w:kern w:val="0"/>
        </w:rPr>
      </w:pPr>
      <w:r>
        <w:rPr>
          <w:rFonts w:hint="eastAsia"/>
          <w:kern w:val="0"/>
        </w:rPr>
        <w:t>（</w:t>
      </w:r>
      <w:r>
        <w:rPr>
          <w:kern w:val="0"/>
        </w:rPr>
        <w:t>2</w:t>
      </w:r>
      <w:r>
        <w:rPr>
          <w:rFonts w:hint="eastAsia"/>
          <w:kern w:val="0"/>
        </w:rPr>
        <w:t>）在高空作业时，脚手架搭设应符合建筑工程施工安全操作规程。</w:t>
      </w:r>
    </w:p>
    <w:p w:rsidR="00BB177B" w:rsidRPr="00280E62" w:rsidP="00BB177B">
      <w:pPr>
        <w:pStyle w:val="Heading4"/>
        <w:numPr>
          <w:ilvl w:val="3"/>
          <w:numId w:val="0"/>
        </w:numPr>
        <w:tabs>
          <w:tab w:val="num" w:pos="-562"/>
        </w:tabs>
        <w:spacing w:before="0" w:after="0" w:line="240" w:lineRule="exact"/>
        <w:jc w:val="left"/>
        <w:rPr>
          <w:sz w:val="18"/>
          <w:szCs w:val="18"/>
        </w:rPr>
      </w:pPr>
      <w:r>
        <w:rPr>
          <w:sz w:val="18"/>
          <w:szCs w:val="18"/>
        </w:rPr>
        <w:t>7.8.3.</w:t>
      </w:r>
      <w:r w:rsidRPr="00280E62">
        <w:rPr>
          <w:sz w:val="18"/>
          <w:szCs w:val="18"/>
        </w:rPr>
        <w:t xml:space="preserve">5 </w:t>
      </w:r>
      <w:r w:rsidRPr="00280E62">
        <w:rPr>
          <w:rFonts w:hint="eastAsia"/>
          <w:sz w:val="18"/>
          <w:szCs w:val="18"/>
        </w:rPr>
        <w:t>环境关键要求</w:t>
      </w:r>
    </w:p>
    <w:p w:rsidR="00BB177B" w:rsidP="00BB177B">
      <w:pPr>
        <w:spacing w:line="240" w:lineRule="exact"/>
        <w:rPr>
          <w:kern w:val="0"/>
        </w:rPr>
      </w:pPr>
      <w:r>
        <w:rPr>
          <w:rFonts w:hint="eastAsia"/>
          <w:kern w:val="0"/>
        </w:rPr>
        <w:t>在施工过程中应防止噪声污染，在施工场界噪声敏感区域宜选择使用低噪声的设备，也可以采取其他降低噪声的措施。</w:t>
      </w:r>
    </w:p>
    <w:p w:rsidR="00BB177B" w:rsidRPr="002A279C" w:rsidP="00BB177B">
      <w:pPr>
        <w:pStyle w:val="Heading4"/>
        <w:numPr>
          <w:ilvl w:val="3"/>
          <w:numId w:val="0"/>
        </w:numPr>
        <w:tabs>
          <w:tab w:val="num" w:pos="-562"/>
        </w:tabs>
        <w:spacing w:before="0" w:after="0" w:line="260" w:lineRule="exact"/>
        <w:jc w:val="left"/>
        <w:rPr>
          <w:rFonts w:ascii="黑体" w:hint="eastAsia"/>
          <w:sz w:val="21"/>
          <w:szCs w:val="21"/>
        </w:rPr>
      </w:pPr>
      <w:r w:rsidRPr="002A279C">
        <w:rPr>
          <w:rFonts w:ascii="黑体" w:hint="eastAsia"/>
          <w:sz w:val="21"/>
          <w:szCs w:val="21"/>
        </w:rPr>
        <w:t>7.8.4 施工工艺</w:t>
      </w:r>
    </w:p>
    <w:p w:rsidR="00BB177B" w:rsidRPr="00280E62" w:rsidP="00BB177B">
      <w:pPr>
        <w:pStyle w:val="Heading4"/>
        <w:numPr>
          <w:ilvl w:val="3"/>
          <w:numId w:val="0"/>
        </w:numPr>
        <w:tabs>
          <w:tab w:val="num" w:pos="-562"/>
        </w:tabs>
        <w:spacing w:before="0" w:after="0" w:line="240" w:lineRule="exact"/>
        <w:jc w:val="left"/>
        <w:rPr>
          <w:sz w:val="18"/>
          <w:szCs w:val="18"/>
        </w:rPr>
      </w:pPr>
      <w:r>
        <w:rPr>
          <w:sz w:val="18"/>
          <w:szCs w:val="18"/>
        </w:rPr>
        <w:t>7.8.4.</w:t>
      </w:r>
      <w:r>
        <w:rPr>
          <w:rFonts w:hint="eastAsia"/>
          <w:sz w:val="18"/>
          <w:szCs w:val="18"/>
        </w:rPr>
        <w:t>1</w:t>
      </w:r>
      <w:r w:rsidRPr="00280E62">
        <w:rPr>
          <w:sz w:val="18"/>
          <w:szCs w:val="18"/>
        </w:rPr>
        <w:t xml:space="preserve"> </w:t>
      </w:r>
      <w:r w:rsidRPr="00280E62">
        <w:rPr>
          <w:rFonts w:hint="eastAsia"/>
          <w:sz w:val="18"/>
          <w:szCs w:val="18"/>
        </w:rPr>
        <w:t>操作工艺</w:t>
      </w:r>
    </w:p>
    <w:p w:rsidR="00BB177B" w:rsidP="00BB177B">
      <w:pPr>
        <w:spacing w:line="240" w:lineRule="exact"/>
        <w:ind w:firstLine="210" w:firstLineChars="100"/>
        <w:rPr>
          <w:kern w:val="0"/>
        </w:rPr>
      </w:pPr>
      <w:r>
        <w:rPr>
          <w:rFonts w:hint="eastAsia"/>
          <w:kern w:val="0"/>
        </w:rPr>
        <w:t>（</w:t>
      </w:r>
      <w:r>
        <w:rPr>
          <w:kern w:val="0"/>
        </w:rPr>
        <w:t>1</w:t>
      </w:r>
      <w:r>
        <w:rPr>
          <w:rFonts w:hint="eastAsia"/>
          <w:kern w:val="0"/>
        </w:rPr>
        <w:t>）工地收货：收货要设专人负责管理，要认真检查材料的规格、型号是否正确，与料单是否相符，发现石材颜色明显不一致的，要单独码放，以便退还给厂家，如有裂纹、缺棱掉角的，要修理后再用，严重的不得使用。还要注意厂材堆放地要夯实，垫</w:t>
      </w:r>
      <w:r>
        <w:rPr>
          <w:kern w:val="0"/>
        </w:rPr>
        <w:t>10cm</w:t>
      </w:r>
      <w:r>
        <w:rPr>
          <w:rFonts w:hint="eastAsia"/>
          <w:kern w:val="0"/>
        </w:rPr>
        <w:t>×</w:t>
      </w:r>
      <w:r>
        <w:rPr>
          <w:kern w:val="0"/>
        </w:rPr>
        <w:t xml:space="preserve">10cm </w:t>
      </w:r>
      <w:r>
        <w:rPr>
          <w:rFonts w:hint="eastAsia"/>
          <w:kern w:val="0"/>
        </w:rPr>
        <w:t>通长方木，让其高出地面</w:t>
      </w:r>
      <w:r>
        <w:rPr>
          <w:kern w:val="0"/>
        </w:rPr>
        <w:t xml:space="preserve">8cm </w:t>
      </w:r>
      <w:r>
        <w:rPr>
          <w:rFonts w:hint="eastAsia"/>
          <w:kern w:val="0"/>
        </w:rPr>
        <w:t>以上，方木上最好钉上橡胶条，让石材按</w:t>
      </w:r>
      <w:r>
        <w:rPr>
          <w:kern w:val="0"/>
        </w:rPr>
        <w:t xml:space="preserve">75 </w:t>
      </w:r>
      <w:r>
        <w:rPr>
          <w:rFonts w:hint="eastAsia"/>
          <w:kern w:val="0"/>
        </w:rPr>
        <w:t>度立放斜靠在专用的钢架上，每块石材之间要用塑料薄膜隔开靠紧码放，防止粘在一起和倾斜。</w:t>
      </w:r>
    </w:p>
    <w:p w:rsidR="00BB177B" w:rsidP="00BB177B">
      <w:pPr>
        <w:spacing w:line="240" w:lineRule="exact"/>
        <w:ind w:firstLine="210" w:firstLineChars="100"/>
        <w:rPr>
          <w:kern w:val="0"/>
        </w:rPr>
      </w:pPr>
      <w:r>
        <w:rPr>
          <w:rFonts w:hint="eastAsia"/>
          <w:kern w:val="0"/>
        </w:rPr>
        <w:t>（</w:t>
      </w:r>
      <w:r>
        <w:rPr>
          <w:kern w:val="0"/>
        </w:rPr>
        <w:t>2</w:t>
      </w:r>
      <w:r>
        <w:rPr>
          <w:rFonts w:hint="eastAsia"/>
          <w:kern w:val="0"/>
        </w:rPr>
        <w:t>）石材表面处理：石材表面充分干燥（含水率应小于</w:t>
      </w:r>
      <w:r>
        <w:rPr>
          <w:kern w:val="0"/>
        </w:rPr>
        <w:t>8%</w:t>
      </w:r>
      <w:r>
        <w:rPr>
          <w:rFonts w:hint="eastAsia"/>
          <w:kern w:val="0"/>
        </w:rPr>
        <w:t>）后，用石材护理剂进行石材六面体防护处理，此工序必须在无污梁的环境下进行，将石材平放于木言上，用羊毛蘸上防护剂，均匀涂刷于石材表面，涂刷必须到位，第一遍涂刷完间隔</w:t>
      </w:r>
      <w:r>
        <w:rPr>
          <w:kern w:val="0"/>
        </w:rPr>
        <w:t xml:space="preserve">24h </w:t>
      </w:r>
      <w:r>
        <w:rPr>
          <w:rFonts w:hint="eastAsia"/>
          <w:kern w:val="0"/>
        </w:rPr>
        <w:t>后用同样的方法涂刷第二遍石材防护剂，间隔</w:t>
      </w:r>
      <w:r>
        <w:rPr>
          <w:kern w:val="0"/>
        </w:rPr>
        <w:t xml:space="preserve">48h </w:t>
      </w:r>
      <w:r>
        <w:rPr>
          <w:rFonts w:hint="eastAsia"/>
          <w:kern w:val="0"/>
        </w:rPr>
        <w:t>后方可使用。</w:t>
      </w:r>
    </w:p>
    <w:p w:rsidR="00BB177B" w:rsidP="00BB177B">
      <w:pPr>
        <w:spacing w:line="240" w:lineRule="exact"/>
        <w:ind w:firstLine="210" w:firstLineChars="100"/>
        <w:rPr>
          <w:kern w:val="0"/>
        </w:rPr>
      </w:pPr>
      <w:r>
        <w:rPr>
          <w:rFonts w:hint="eastAsia"/>
          <w:kern w:val="0"/>
        </w:rPr>
        <w:t>（</w:t>
      </w:r>
      <w:r>
        <w:rPr>
          <w:kern w:val="0"/>
        </w:rPr>
        <w:t>3</w:t>
      </w:r>
      <w:r>
        <w:rPr>
          <w:rFonts w:hint="eastAsia"/>
          <w:kern w:val="0"/>
        </w:rPr>
        <w:t>）石材准备：首先用比色法对石材的颜色进行挑选分类；安装在同一面的石材颜色应一致，并根据设计尺寸和图纸要求，将专用柳暗花明具固定在台钻上，进行石材打孔，为保证位置准确垂直，要钉上一个定型石材托架，使石板放在托架上，要打孔的小面与钻头的垂直，使孔成型后准确无误，孔深为</w:t>
      </w:r>
      <w:r>
        <w:rPr>
          <w:kern w:val="0"/>
        </w:rPr>
        <w:t>22—23mm</w:t>
      </w:r>
      <w:r>
        <w:rPr>
          <w:rFonts w:hint="eastAsia"/>
          <w:kern w:val="0"/>
        </w:rPr>
        <w:t>，孔径为</w:t>
      </w:r>
      <w:r>
        <w:rPr>
          <w:kern w:val="0"/>
        </w:rPr>
        <w:t>7-8mm</w:t>
      </w:r>
      <w:r>
        <w:rPr>
          <w:rFonts w:hint="eastAsia"/>
          <w:kern w:val="0"/>
        </w:rPr>
        <w:t>，钻头为</w:t>
      </w:r>
      <w:r>
        <w:rPr>
          <w:kern w:val="0"/>
        </w:rPr>
        <w:t>5-6mm</w:t>
      </w:r>
      <w:r>
        <w:rPr>
          <w:rFonts w:hint="eastAsia"/>
          <w:kern w:val="0"/>
        </w:rPr>
        <w:t>。随后在石材背面刷不饱和树脂胶。主要采用一布二胶的做法，布为无碱、无捻</w:t>
      </w:r>
      <w:r>
        <w:rPr>
          <w:kern w:val="0"/>
        </w:rPr>
        <w:t xml:space="preserve">24 </w:t>
      </w:r>
      <w:r>
        <w:rPr>
          <w:rFonts w:hint="eastAsia"/>
          <w:kern w:val="0"/>
        </w:rPr>
        <w:t>目的玻璃丝布，石板在刷头遍胶前，先把编号写在石板上，并将石板上的浮灰及杂污清除干净，如刷锈、铁抹子，用钢丝刷、粗纱子将其除掉再刷胶，胶要随用随配，防止固化后造成浪费。要注意边角地方一定要刷好。</w:t>
      </w:r>
    </w:p>
    <w:p w:rsidR="00BB177B" w:rsidP="00BB177B">
      <w:pPr>
        <w:spacing w:line="240" w:lineRule="exact"/>
        <w:rPr>
          <w:kern w:val="0"/>
        </w:rPr>
        <w:sectPr w:rsidSect="002B0B9D">
          <w:type w:val="nextPage"/>
          <w:pgSz w:w="11906" w:h="16838"/>
          <w:pgMar w:top="1247" w:right="1418" w:bottom="1134" w:left="1644" w:header="851" w:footer="680" w:gutter="0"/>
          <w:pgNumType w:start="38"/>
          <w:cols w:space="425"/>
          <w:titlePg w:val="0"/>
          <w:docGrid w:type="lines" w:linePitch="312"/>
        </w:sectPr>
      </w:pPr>
    </w:p>
    <w:p w:rsidR="00BB177B" w:rsidP="00BB177B">
      <w:pPr>
        <w:spacing w:line="240" w:lineRule="exact"/>
        <w:rPr>
          <w:kern w:val="0"/>
        </w:rPr>
      </w:pPr>
      <w:r>
        <w:rPr>
          <w:rFonts w:hint="eastAsia"/>
          <w:kern w:val="0"/>
        </w:rPr>
        <w:t>特别是打孔部位是个薄弱区域，必须刷到。布要铺满，刷完头遍胶，在铺贴玻璃纤维网络布时要从一边用刷子赶平，铺平后再刷二遍胶，刷子沾胶不要过多，防止流到石材小面给嵌缝带来困难，出现质量问题。</w:t>
      </w:r>
    </w:p>
    <w:p w:rsidR="00BB177B" w:rsidP="00BB177B">
      <w:pPr>
        <w:spacing w:line="240" w:lineRule="exact"/>
        <w:ind w:firstLine="210" w:firstLineChars="100"/>
        <w:rPr>
          <w:kern w:val="0"/>
        </w:rPr>
      </w:pPr>
      <w:r>
        <w:rPr>
          <w:rFonts w:hint="eastAsia"/>
          <w:kern w:val="0"/>
        </w:rPr>
        <w:t>（</w:t>
      </w:r>
      <w:r>
        <w:rPr>
          <w:kern w:val="0"/>
        </w:rPr>
        <w:t>4</w:t>
      </w:r>
      <w:r>
        <w:rPr>
          <w:rFonts w:hint="eastAsia"/>
          <w:kern w:val="0"/>
        </w:rPr>
        <w:t>）基层准备：清理预做饰面石材的结构表面，同时进行吊直、套方、找规矩，弹出垂直线水平线。并根据设计图纸和实际需要弹出安装石材的位置线和分块线。</w:t>
      </w:r>
    </w:p>
    <w:p w:rsidR="00BB177B" w:rsidP="00BB177B">
      <w:pPr>
        <w:spacing w:line="240" w:lineRule="exact"/>
        <w:ind w:firstLine="210" w:firstLineChars="100"/>
        <w:rPr>
          <w:kern w:val="0"/>
        </w:rPr>
      </w:pPr>
      <w:r>
        <w:rPr>
          <w:rFonts w:hint="eastAsia"/>
          <w:kern w:val="0"/>
        </w:rPr>
        <w:t>（</w:t>
      </w:r>
      <w:r>
        <w:rPr>
          <w:kern w:val="0"/>
        </w:rPr>
        <w:t>5</w:t>
      </w:r>
      <w:r>
        <w:rPr>
          <w:rFonts w:hint="eastAsia"/>
          <w:kern w:val="0"/>
        </w:rPr>
        <w:t>）挂线：按设计图纸要求，石材安装前要事先用经纬仪打出大角两个面的竖向控制线，最好弹出离大角</w:t>
      </w:r>
      <w:r>
        <w:rPr>
          <w:kern w:val="0"/>
        </w:rPr>
        <w:t xml:space="preserve">20cm </w:t>
      </w:r>
      <w:r>
        <w:rPr>
          <w:rFonts w:hint="eastAsia"/>
          <w:kern w:val="0"/>
        </w:rPr>
        <w:t>的位置上，以便随时检查垂直挂线的准确性，保证顺利安装。竖向挂线宜用</w:t>
      </w:r>
      <w:r>
        <w:rPr>
          <w:rFonts w:hint="eastAsia"/>
          <w:kern w:val="0"/>
        </w:rPr>
        <w:t>φ</w:t>
      </w:r>
      <w:r>
        <w:rPr>
          <w:kern w:val="0"/>
        </w:rPr>
        <w:t>1.0-</w:t>
      </w:r>
      <w:r>
        <w:rPr>
          <w:rFonts w:hint="eastAsia"/>
          <w:kern w:val="0"/>
        </w:rPr>
        <w:t>φ</w:t>
      </w:r>
      <w:r>
        <w:rPr>
          <w:kern w:val="0"/>
        </w:rPr>
        <w:t xml:space="preserve">1.2 </w:t>
      </w:r>
      <w:r>
        <w:rPr>
          <w:rFonts w:hint="eastAsia"/>
          <w:kern w:val="0"/>
        </w:rPr>
        <w:t>的钢丝为好</w:t>
      </w:r>
      <w:r>
        <w:rPr>
          <w:kern w:val="0"/>
        </w:rPr>
        <w:t>,</w:t>
      </w:r>
      <w:r>
        <w:rPr>
          <w:rFonts w:hint="eastAsia"/>
          <w:kern w:val="0"/>
        </w:rPr>
        <w:t>下边沉铁随高度而定</w:t>
      </w:r>
      <w:r>
        <w:rPr>
          <w:kern w:val="0"/>
        </w:rPr>
        <w:t>,</w:t>
      </w:r>
      <w:r>
        <w:rPr>
          <w:rFonts w:hint="eastAsia"/>
          <w:kern w:val="0"/>
        </w:rPr>
        <w:t>一般</w:t>
      </w:r>
      <w:r>
        <w:rPr>
          <w:kern w:val="0"/>
        </w:rPr>
        <w:t xml:space="preserve">40m </w:t>
      </w:r>
      <w:r>
        <w:rPr>
          <w:rFonts w:hint="eastAsia"/>
          <w:kern w:val="0"/>
        </w:rPr>
        <w:t>以下坑度沉铁重量为</w:t>
      </w:r>
      <w:r>
        <w:rPr>
          <w:kern w:val="0"/>
        </w:rPr>
        <w:t>8-10kg</w:t>
      </w:r>
      <w:r>
        <w:rPr>
          <w:rFonts w:hint="eastAsia"/>
          <w:kern w:val="0"/>
        </w:rPr>
        <w:t>，上端挂在专用的挂线角钢架上，角钢架用膨胀螺栓固定在建筑大角的顶端，一定要挂牢固、准确不易碰动的地方，并要注意保护和经常检查。并在控制线上、下作出标记。</w:t>
      </w:r>
    </w:p>
    <w:p w:rsidR="00BB177B" w:rsidP="00BB177B">
      <w:pPr>
        <w:spacing w:line="240" w:lineRule="exact"/>
        <w:ind w:firstLine="210" w:firstLineChars="100"/>
        <w:rPr>
          <w:kern w:val="0"/>
        </w:rPr>
      </w:pPr>
      <w:r>
        <w:rPr>
          <w:rFonts w:hint="eastAsia"/>
          <w:kern w:val="0"/>
        </w:rPr>
        <w:t>（</w:t>
      </w:r>
      <w:r>
        <w:rPr>
          <w:kern w:val="0"/>
        </w:rPr>
        <w:t>6</w:t>
      </w:r>
      <w:r>
        <w:rPr>
          <w:rFonts w:hint="eastAsia"/>
          <w:kern w:val="0"/>
        </w:rPr>
        <w:t>）支底层饰面板托架：把预先加工好的支托按上平线支在将要安装的底层石板上面。支托要支承牢固，相互之间要连接好，也可和架子接在一起，支架安好后，顺支托方向铺通长的</w:t>
      </w:r>
      <w:r>
        <w:rPr>
          <w:kern w:val="0"/>
        </w:rPr>
        <w:t xml:space="preserve">50mm </w:t>
      </w:r>
      <w:r>
        <w:rPr>
          <w:rFonts w:hint="eastAsia"/>
          <w:kern w:val="0"/>
        </w:rPr>
        <w:t>厚木板，木板上口要在同一水平面上，以保证石材上下面处在同一水平面上。</w:t>
      </w:r>
    </w:p>
    <w:p w:rsidR="00BB177B" w:rsidP="00BB177B">
      <w:pPr>
        <w:spacing w:line="240" w:lineRule="exact"/>
        <w:ind w:firstLine="210" w:firstLineChars="100"/>
        <w:rPr>
          <w:kern w:val="0"/>
        </w:rPr>
      </w:pPr>
      <w:r>
        <w:rPr>
          <w:rFonts w:hint="eastAsia"/>
          <w:kern w:val="0"/>
        </w:rPr>
        <w:t>（</w:t>
      </w:r>
      <w:r>
        <w:rPr>
          <w:kern w:val="0"/>
        </w:rPr>
        <w:t>7</w:t>
      </w:r>
      <w:r>
        <w:rPr>
          <w:rFonts w:hint="eastAsia"/>
          <w:kern w:val="0"/>
        </w:rPr>
        <w:t>）在围护结构上打孔、下膨胀螺栓：在结构表面弹好水平线，按设计图纸及石材料钻孔位置，准确的弹在围护栏结构墙上并作好标记，然后按点打孔，打孔可使用冲击钻，上</w:t>
      </w:r>
      <w:r>
        <w:rPr>
          <w:rFonts w:hint="eastAsia"/>
          <w:kern w:val="0"/>
        </w:rPr>
        <w:t>φ</w:t>
      </w:r>
      <w:r>
        <w:rPr>
          <w:kern w:val="0"/>
        </w:rPr>
        <w:t>12</w:t>
      </w:r>
      <w:r>
        <w:rPr>
          <w:kern w:val="0"/>
        </w:rPr>
        <w:t>.5</w:t>
      </w:r>
      <w:r>
        <w:rPr>
          <w:rFonts w:hint="eastAsia"/>
          <w:kern w:val="0"/>
        </w:rPr>
        <w:t>的冲击钻头</w:t>
      </w:r>
      <w:r>
        <w:rPr>
          <w:kern w:val="0"/>
        </w:rPr>
        <w:t>,</w:t>
      </w:r>
      <w:r>
        <w:rPr>
          <w:rFonts w:hint="eastAsia"/>
          <w:kern w:val="0"/>
        </w:rPr>
        <w:t>打孔时先用錾子在预先弹好的点上凿一个点</w:t>
      </w:r>
      <w:r>
        <w:rPr>
          <w:kern w:val="0"/>
        </w:rPr>
        <w:t>,</w:t>
      </w:r>
      <w:r>
        <w:rPr>
          <w:rFonts w:hint="eastAsia"/>
          <w:kern w:val="0"/>
        </w:rPr>
        <w:t>然后用钻打孔</w:t>
      </w:r>
      <w:r>
        <w:rPr>
          <w:kern w:val="0"/>
        </w:rPr>
        <w:t>,</w:t>
      </w:r>
      <w:r>
        <w:rPr>
          <w:rFonts w:hint="eastAsia"/>
          <w:kern w:val="0"/>
        </w:rPr>
        <w:t>孔深在</w:t>
      </w:r>
      <w:r>
        <w:rPr>
          <w:kern w:val="0"/>
        </w:rPr>
        <w:t>60-80mm,</w:t>
      </w:r>
      <w:r>
        <w:rPr>
          <w:rFonts w:hint="eastAsia"/>
          <w:kern w:val="0"/>
        </w:rPr>
        <w:t>若遇结构里的钢筋时，可以将孔位在水平方向移动或往上抬高，要连接铁件时利用可调余量调回。</w:t>
      </w:r>
    </w:p>
    <w:p w:rsidR="00BB177B" w:rsidP="00BB177B">
      <w:pPr>
        <w:spacing w:line="240" w:lineRule="exact"/>
        <w:rPr>
          <w:kern w:val="0"/>
        </w:rPr>
      </w:pPr>
      <w:r>
        <w:rPr>
          <w:rFonts w:hint="eastAsia"/>
          <w:kern w:val="0"/>
        </w:rPr>
        <w:t>成孔要求与结构表现垂直，成孔后把孔内的灰粉用小勾勺掏出，安放膨胀螺栓，宜将本层所需的膨胀栓全部安装就位。</w:t>
      </w:r>
    </w:p>
    <w:p w:rsidR="00BB177B" w:rsidP="00BB177B">
      <w:pPr>
        <w:spacing w:line="240" w:lineRule="exact"/>
        <w:ind w:firstLine="210" w:firstLineChars="100"/>
        <w:rPr>
          <w:kern w:val="0"/>
        </w:rPr>
      </w:pPr>
      <w:r>
        <w:rPr>
          <w:rFonts w:hint="eastAsia"/>
          <w:kern w:val="0"/>
        </w:rPr>
        <w:t>（</w:t>
      </w:r>
      <w:r>
        <w:rPr>
          <w:kern w:val="0"/>
        </w:rPr>
        <w:t>8</w:t>
      </w:r>
      <w:r>
        <w:rPr>
          <w:rFonts w:hint="eastAsia"/>
          <w:kern w:val="0"/>
        </w:rPr>
        <w:t>）上连接铁件：用设计规定的不锈钢螺栓固定角钢和平钢板。调整平钢板的位置，使平钢板的小孔正好与石板的插入孔对正，固定平钢板，用里矩扳子拧紧。</w:t>
      </w:r>
    </w:p>
    <w:p w:rsidR="00BB177B" w:rsidRPr="004B4A57" w:rsidP="00BB177B">
      <w:pPr>
        <w:spacing w:line="240" w:lineRule="exact"/>
        <w:ind w:firstLine="210" w:firstLineChars="100"/>
        <w:rPr>
          <w:spacing w:val="-4"/>
          <w:kern w:val="0"/>
        </w:rPr>
      </w:pPr>
      <w:r>
        <w:rPr>
          <w:rFonts w:hint="eastAsia"/>
          <w:kern w:val="0"/>
        </w:rPr>
        <w:t>（</w:t>
      </w:r>
      <w:r>
        <w:rPr>
          <w:kern w:val="0"/>
        </w:rPr>
        <w:t>9</w:t>
      </w:r>
      <w:r>
        <w:rPr>
          <w:rFonts w:hint="eastAsia"/>
          <w:kern w:val="0"/>
        </w:rPr>
        <w:t>）</w:t>
      </w:r>
      <w:r w:rsidRPr="004B4A57">
        <w:rPr>
          <w:rFonts w:hint="eastAsia"/>
          <w:spacing w:val="-4"/>
          <w:kern w:val="0"/>
        </w:rPr>
        <w:t>底层石材安装：把侧面的连接铁件安好，便可把底层面板靠角上的一块就位。方法是用夹具暂时固定，先将石材侧孔抹胶，调整铁件，插固定钢针，调整面板固定。依次按顺序安装底层面板，待底层面板全部就位后，检查一下各板水平是否在一条线上，发吸高低不平的要进行调整；低的可用木楔垫平；高的可轻轻适当退出点木楔，退出面板上口在一条水平线上为止；先调整好面板的水平与垂直度，再检查板缝，板缝宽应按设计要求，板缝均匀，将板缝嵌紧被衬条，嵌缝高度要高于</w:t>
      </w:r>
      <w:r w:rsidRPr="004B4A57">
        <w:rPr>
          <w:spacing w:val="-4"/>
          <w:kern w:val="0"/>
        </w:rPr>
        <w:t>25cm</w:t>
      </w:r>
      <w:r w:rsidRPr="004B4A57">
        <w:rPr>
          <w:rFonts w:hint="eastAsia"/>
          <w:spacing w:val="-4"/>
          <w:kern w:val="0"/>
        </w:rPr>
        <w:t>。其后用</w:t>
      </w:r>
      <w:r w:rsidRPr="004B4A57">
        <w:rPr>
          <w:spacing w:val="-4"/>
          <w:kern w:val="0"/>
        </w:rPr>
        <w:t xml:space="preserve">1:2.5 </w:t>
      </w:r>
      <w:r w:rsidRPr="004B4A57">
        <w:rPr>
          <w:rFonts w:hint="eastAsia"/>
          <w:spacing w:val="-4"/>
          <w:kern w:val="0"/>
        </w:rPr>
        <w:t>的用白水泥配制的砂浆，灌于底层面板内</w:t>
      </w:r>
      <w:r w:rsidRPr="004B4A57">
        <w:rPr>
          <w:spacing w:val="-4"/>
          <w:kern w:val="0"/>
        </w:rPr>
        <w:t>20cm</w:t>
      </w:r>
      <w:r w:rsidRPr="004B4A57">
        <w:rPr>
          <w:rFonts w:hint="eastAsia"/>
          <w:spacing w:val="-4"/>
          <w:kern w:val="0"/>
        </w:rPr>
        <w:t>高，砂浆表面上设排水管。</w:t>
      </w:r>
    </w:p>
    <w:p w:rsidR="00BB177B" w:rsidP="00BB177B">
      <w:pPr>
        <w:spacing w:line="240" w:lineRule="exact"/>
        <w:ind w:firstLine="210" w:firstLineChars="100"/>
        <w:rPr>
          <w:kern w:val="0"/>
        </w:rPr>
      </w:pPr>
      <w:r>
        <w:rPr>
          <w:rFonts w:hint="eastAsia"/>
          <w:kern w:val="0"/>
        </w:rPr>
        <w:t>（</w:t>
      </w:r>
      <w:r>
        <w:rPr>
          <w:kern w:val="0"/>
        </w:rPr>
        <w:t>10</w:t>
      </w:r>
      <w:r>
        <w:rPr>
          <w:rFonts w:hint="eastAsia"/>
          <w:kern w:val="0"/>
        </w:rPr>
        <w:t>）石板上孔抹胶及插连接钢针：把</w:t>
      </w:r>
      <w:r>
        <w:rPr>
          <w:kern w:val="0"/>
        </w:rPr>
        <w:t>1</w:t>
      </w:r>
      <w:r>
        <w:rPr>
          <w:rFonts w:hint="eastAsia"/>
          <w:kern w:val="0"/>
        </w:rPr>
        <w:t>：</w:t>
      </w:r>
      <w:r>
        <w:rPr>
          <w:kern w:val="0"/>
        </w:rPr>
        <w:t xml:space="preserve">1.5 </w:t>
      </w:r>
      <w:r>
        <w:rPr>
          <w:rFonts w:hint="eastAsia"/>
          <w:kern w:val="0"/>
        </w:rPr>
        <w:t>的白水泥环氧树脂倒入固化剂、促进剂，用小棒将配好的胶抹入孔中，再把长</w:t>
      </w:r>
      <w:r>
        <w:rPr>
          <w:kern w:val="0"/>
        </w:rPr>
        <w:t xml:space="preserve">40mm </w:t>
      </w:r>
      <w:r>
        <w:rPr>
          <w:rFonts w:hint="eastAsia"/>
          <w:kern w:val="0"/>
        </w:rPr>
        <w:t>的</w:t>
      </w:r>
      <w:r>
        <w:rPr>
          <w:rFonts w:hint="eastAsia"/>
          <w:kern w:val="0"/>
        </w:rPr>
        <w:t>φ</w:t>
      </w:r>
      <w:r>
        <w:rPr>
          <w:kern w:val="0"/>
        </w:rPr>
        <w:t xml:space="preserve">4 </w:t>
      </w:r>
      <w:r>
        <w:rPr>
          <w:rFonts w:hint="eastAsia"/>
          <w:kern w:val="0"/>
        </w:rPr>
        <w:t>连接钢针通过平板上的小孔插入直至面板孔</w:t>
      </w:r>
      <w:r>
        <w:rPr>
          <w:kern w:val="0"/>
        </w:rPr>
        <w:t>,</w:t>
      </w:r>
      <w:r>
        <w:rPr>
          <w:rFonts w:hint="eastAsia"/>
          <w:kern w:val="0"/>
        </w:rPr>
        <w:t>上钢针前检查其有无伤痕，长度是否满足要求，钢针安装要保证垂直。</w:t>
      </w:r>
    </w:p>
    <w:p w:rsidR="00BB177B" w:rsidP="00BB177B">
      <w:pPr>
        <w:spacing w:line="240" w:lineRule="exact"/>
        <w:ind w:firstLine="210" w:firstLineChars="100"/>
        <w:rPr>
          <w:kern w:val="0"/>
        </w:rPr>
      </w:pPr>
      <w:r>
        <w:rPr>
          <w:rFonts w:hint="eastAsia"/>
          <w:kern w:val="0"/>
        </w:rPr>
        <w:t>（</w:t>
      </w:r>
      <w:r>
        <w:rPr>
          <w:kern w:val="0"/>
        </w:rPr>
        <w:t>11</w:t>
      </w:r>
      <w:r>
        <w:rPr>
          <w:rFonts w:hint="eastAsia"/>
          <w:kern w:val="0"/>
        </w:rPr>
        <w:t>）调整固定：面板暂时固定后，调整水平度，如板面上口不平，可在板底的一端下口的连接平钢板上垫一相应的双股铜丝垫，若铜丝粗，可用小锤砸扁，若高，可把另一端下口用以上方法垫一下。调整垂直度，并调整面板上口的不锈钢连接件的距墙空隙，直至面板垂直。</w:t>
      </w:r>
    </w:p>
    <w:p w:rsidR="00BB177B" w:rsidRPr="004B4A57" w:rsidP="00BB177B">
      <w:pPr>
        <w:spacing w:line="240" w:lineRule="exact"/>
        <w:ind w:firstLine="210" w:firstLineChars="100"/>
        <w:rPr>
          <w:spacing w:val="-4"/>
          <w:kern w:val="0"/>
        </w:rPr>
      </w:pPr>
      <w:r>
        <w:rPr>
          <w:rFonts w:hint="eastAsia"/>
          <w:kern w:val="0"/>
        </w:rPr>
        <w:t>（</w:t>
      </w:r>
      <w:r>
        <w:rPr>
          <w:kern w:val="0"/>
        </w:rPr>
        <w:t>12</w:t>
      </w:r>
      <w:r>
        <w:rPr>
          <w:rFonts w:hint="eastAsia"/>
          <w:kern w:val="0"/>
        </w:rPr>
        <w:t>）</w:t>
      </w:r>
      <w:r w:rsidRPr="004B4A57">
        <w:rPr>
          <w:rFonts w:hint="eastAsia"/>
          <w:spacing w:val="-4"/>
          <w:kern w:val="0"/>
        </w:rPr>
        <w:t>顶部面板安装：顶部最后一层面板除了一般石材安装要求外，安装调整后，在结构与石板缝隙里吊一通长的</w:t>
      </w:r>
      <w:r w:rsidRPr="004B4A57">
        <w:rPr>
          <w:spacing w:val="-4"/>
          <w:kern w:val="0"/>
        </w:rPr>
        <w:t xml:space="preserve">20mm </w:t>
      </w:r>
      <w:r w:rsidRPr="004B4A57">
        <w:rPr>
          <w:rFonts w:hint="eastAsia"/>
          <w:spacing w:val="-4"/>
          <w:kern w:val="0"/>
        </w:rPr>
        <w:t>厚木条，木条上平为石板上口下去</w:t>
      </w:r>
      <w:r w:rsidRPr="004B4A57">
        <w:rPr>
          <w:spacing w:val="-4"/>
          <w:kern w:val="0"/>
        </w:rPr>
        <w:t>250mm</w:t>
      </w:r>
      <w:r w:rsidRPr="004B4A57">
        <w:rPr>
          <w:rFonts w:hint="eastAsia"/>
          <w:spacing w:val="-4"/>
          <w:kern w:val="0"/>
        </w:rPr>
        <w:t>，吊点可设在连接铁件上，可采用铅丝吊木条，木条吊好后，即在石板与墙面之间的空孙里塞入聚苯板，聚苯板条要略宽于空隙，以便堵塞严实，防止灌浆时漏浆，造成蜂窝、孔洞等，灌浆至石板口下</w:t>
      </w:r>
      <w:r w:rsidRPr="004B4A57">
        <w:rPr>
          <w:spacing w:val="-4"/>
          <w:kern w:val="0"/>
        </w:rPr>
        <w:t>20mm</w:t>
      </w:r>
      <w:r w:rsidRPr="004B4A57">
        <w:rPr>
          <w:rFonts w:hint="eastAsia"/>
          <w:spacing w:val="-4"/>
          <w:kern w:val="0"/>
        </w:rPr>
        <w:t>作为压顶盖板之用。</w:t>
      </w:r>
    </w:p>
    <w:p w:rsidR="00BB177B" w:rsidRPr="004B4A57" w:rsidP="00BB177B">
      <w:pPr>
        <w:spacing w:line="240" w:lineRule="exact"/>
        <w:ind w:firstLine="210" w:firstLineChars="100"/>
        <w:rPr>
          <w:spacing w:val="-6"/>
          <w:kern w:val="0"/>
        </w:rPr>
      </w:pPr>
      <w:r>
        <w:rPr>
          <w:rFonts w:hint="eastAsia"/>
          <w:kern w:val="0"/>
        </w:rPr>
        <w:t>（</w:t>
      </w:r>
      <w:r>
        <w:rPr>
          <w:kern w:val="0"/>
        </w:rPr>
        <w:t>13</w:t>
      </w:r>
      <w:r>
        <w:rPr>
          <w:rFonts w:hint="eastAsia"/>
          <w:kern w:val="0"/>
        </w:rPr>
        <w:t>）</w:t>
      </w:r>
      <w:r w:rsidRPr="004B4A57">
        <w:rPr>
          <w:rFonts w:hint="eastAsia"/>
          <w:spacing w:val="-6"/>
          <w:kern w:val="0"/>
        </w:rPr>
        <w:t>贴防污条、嵌缝：沿面板边缘贴防污条，应选用</w:t>
      </w:r>
      <w:r w:rsidRPr="004B4A57">
        <w:rPr>
          <w:spacing w:val="-6"/>
          <w:kern w:val="0"/>
        </w:rPr>
        <w:t xml:space="preserve">4cm </w:t>
      </w:r>
      <w:r w:rsidRPr="004B4A57">
        <w:rPr>
          <w:rFonts w:hint="eastAsia"/>
          <w:spacing w:val="-6"/>
          <w:kern w:val="0"/>
        </w:rPr>
        <w:t>左右的纸带型不干胶带，边沿要贴齐、贴严，在大理石板间缝孙处嵌弹性泡沫填充（棒）条，填充（棒）条也可用</w:t>
      </w:r>
      <w:r w:rsidRPr="004B4A57">
        <w:rPr>
          <w:spacing w:val="-6"/>
          <w:kern w:val="0"/>
        </w:rPr>
        <w:t>8mm</w:t>
      </w:r>
      <w:r w:rsidRPr="004B4A57">
        <w:rPr>
          <w:rFonts w:hint="eastAsia"/>
          <w:spacing w:val="-6"/>
          <w:kern w:val="0"/>
        </w:rPr>
        <w:t>厚的高连发泡片剪成</w:t>
      </w:r>
      <w:r w:rsidRPr="004B4A57">
        <w:rPr>
          <w:spacing w:val="-6"/>
          <w:kern w:val="0"/>
        </w:rPr>
        <w:t xml:space="preserve">10 mm </w:t>
      </w:r>
      <w:r w:rsidRPr="004B4A57">
        <w:rPr>
          <w:rFonts w:hint="eastAsia"/>
          <w:spacing w:val="-6"/>
          <w:kern w:val="0"/>
        </w:rPr>
        <w:t>宽的条，填充（棒）条嵌好后离装修面</w:t>
      </w:r>
      <w:r w:rsidRPr="004B4A57">
        <w:rPr>
          <w:spacing w:val="-6"/>
          <w:kern w:val="0"/>
        </w:rPr>
        <w:t>5mm</w:t>
      </w:r>
      <w:r w:rsidRPr="004B4A57">
        <w:rPr>
          <w:rFonts w:hint="eastAsia"/>
          <w:spacing w:val="-6"/>
          <w:kern w:val="0"/>
        </w:rPr>
        <w:t>，最后在填充（棒）条外用嵌缝枪把中性硅胶打入缝内，打胶时用力要均，走枪要稳而慢。如胶面不太平顺，可用不锈钢小勺刮平，小勺要随用随擦干净，嵌底层石板缝时，要注意不要堵塞流水管。根据石板颜色可在胶中加适量矿物质颜料。</w:t>
      </w:r>
    </w:p>
    <w:p w:rsidR="00BB177B" w:rsidRPr="004B4A57" w:rsidP="00BB177B">
      <w:pPr>
        <w:spacing w:line="240" w:lineRule="exact"/>
        <w:ind w:firstLine="210" w:firstLineChars="100"/>
        <w:rPr>
          <w:spacing w:val="-2"/>
          <w:kern w:val="0"/>
        </w:rPr>
      </w:pPr>
      <w:r>
        <w:rPr>
          <w:rFonts w:hint="eastAsia"/>
          <w:kern w:val="0"/>
        </w:rPr>
        <w:t>（</w:t>
      </w:r>
      <w:r>
        <w:rPr>
          <w:kern w:val="0"/>
        </w:rPr>
        <w:t>14</w:t>
      </w:r>
      <w:r>
        <w:rPr>
          <w:rFonts w:hint="eastAsia"/>
          <w:kern w:val="0"/>
        </w:rPr>
        <w:t>）</w:t>
      </w:r>
      <w:r w:rsidRPr="004B4A57">
        <w:rPr>
          <w:rFonts w:hint="eastAsia"/>
          <w:spacing w:val="-2"/>
          <w:kern w:val="0"/>
        </w:rPr>
        <w:t>清理大理石、花岗石表面，刷罩面剂：把大理石、花岗石表现防污条掀掉，用棉丝将石板擦净，若有胶或其他粘结牢固的杂物，可用开刀轻轻铲除，用棉丝蘸丙酮擦至干净。</w:t>
      </w:r>
    </w:p>
    <w:p w:rsidR="00BB177B" w:rsidRPr="004B4A57" w:rsidP="00BB177B">
      <w:pPr>
        <w:spacing w:line="240" w:lineRule="exact"/>
        <w:rPr>
          <w:spacing w:val="-2"/>
          <w:kern w:val="0"/>
        </w:rPr>
      </w:pPr>
      <w:r w:rsidRPr="004B4A57">
        <w:rPr>
          <w:rFonts w:hint="eastAsia"/>
          <w:spacing w:val="-2"/>
          <w:kern w:val="0"/>
        </w:rPr>
        <w:t>在刷罩面剂的施工前，应掌握和了解天气趋势，阴雨天和</w:t>
      </w:r>
      <w:r w:rsidRPr="004B4A57">
        <w:rPr>
          <w:spacing w:val="-2"/>
          <w:kern w:val="0"/>
        </w:rPr>
        <w:t xml:space="preserve">4 </w:t>
      </w:r>
      <w:r w:rsidRPr="004B4A57">
        <w:rPr>
          <w:rFonts w:hint="eastAsia"/>
          <w:spacing w:val="-2"/>
          <w:kern w:val="0"/>
        </w:rPr>
        <w:t>级以上风天不得施工，防止污染漆膜；冬、雨季可在避风条件好的室内操作，刷在板块面上。罩面剂按配合比在刷前半个小时对好，注意区别底漆和面漆，最好分阶段操作。配制罩面剂要搅匀，防止成膜进不均，涂刷要用</w:t>
      </w:r>
      <w:r w:rsidRPr="004B4A57">
        <w:rPr>
          <w:spacing w:val="-2"/>
          <w:kern w:val="0"/>
        </w:rPr>
        <w:t xml:space="preserve">3in </w:t>
      </w:r>
      <w:r w:rsidRPr="004B4A57">
        <w:rPr>
          <w:rFonts w:hint="eastAsia"/>
          <w:spacing w:val="-2"/>
          <w:kern w:val="0"/>
        </w:rPr>
        <w:t>羊毛刷，沾漆不宜过多，防止流挂，尽量少回刷，以免有刷痕，要求无气泡、不漏刷，刷的平整要有光泽。</w:t>
      </w:r>
    </w:p>
    <w:p w:rsidR="00BB177B" w:rsidP="00BB177B">
      <w:pPr>
        <w:spacing w:line="240" w:lineRule="exact"/>
        <w:ind w:firstLine="210" w:firstLineChars="100"/>
        <w:rPr>
          <w:kern w:val="0"/>
        </w:rPr>
      </w:pPr>
      <w:r>
        <w:rPr>
          <w:rFonts w:hint="eastAsia"/>
          <w:kern w:val="0"/>
        </w:rPr>
        <w:t>（</w:t>
      </w:r>
      <w:r>
        <w:rPr>
          <w:kern w:val="0"/>
        </w:rPr>
        <w:t>15</w:t>
      </w:r>
      <w:r>
        <w:rPr>
          <w:rFonts w:hint="eastAsia"/>
          <w:kern w:val="0"/>
        </w:rPr>
        <w:t>）亦可参考金属饰面板安装工艺中的固定骨架的方法，来进行大理石、花岗石饰面板等干挂工艺的结构连接法的施工，尤其是室内干挂饰面板安装工艺。</w:t>
      </w:r>
    </w:p>
    <w:p w:rsidR="00BB177B" w:rsidRPr="002A279C" w:rsidP="00BB177B">
      <w:pPr>
        <w:pStyle w:val="Heading4"/>
        <w:numPr>
          <w:ilvl w:val="3"/>
          <w:numId w:val="0"/>
        </w:numPr>
        <w:tabs>
          <w:tab w:val="num" w:pos="-562"/>
        </w:tabs>
        <w:spacing w:before="0" w:after="0" w:line="240" w:lineRule="exact"/>
        <w:jc w:val="left"/>
        <w:rPr>
          <w:rFonts w:ascii="黑体"/>
          <w:sz w:val="21"/>
          <w:szCs w:val="21"/>
        </w:rPr>
      </w:pPr>
      <w:r w:rsidRPr="002A279C">
        <w:rPr>
          <w:rFonts w:ascii="黑体" w:hint="eastAsia"/>
          <w:sz w:val="21"/>
          <w:szCs w:val="21"/>
        </w:rPr>
        <w:t>7</w:t>
      </w:r>
      <w:r w:rsidRPr="002A279C">
        <w:rPr>
          <w:rFonts w:ascii="黑体"/>
          <w:sz w:val="21"/>
          <w:szCs w:val="21"/>
        </w:rPr>
        <w:t>.</w:t>
      </w:r>
      <w:r w:rsidRPr="002A279C">
        <w:rPr>
          <w:rFonts w:ascii="黑体" w:hint="eastAsia"/>
          <w:sz w:val="21"/>
          <w:szCs w:val="21"/>
        </w:rPr>
        <w:t>8</w:t>
      </w:r>
      <w:r w:rsidRPr="002A279C">
        <w:rPr>
          <w:rFonts w:ascii="黑体"/>
          <w:sz w:val="21"/>
          <w:szCs w:val="21"/>
        </w:rPr>
        <w:t xml:space="preserve">.5 </w:t>
      </w:r>
      <w:r w:rsidRPr="002A279C">
        <w:rPr>
          <w:rFonts w:ascii="黑体" w:hint="eastAsia"/>
          <w:sz w:val="21"/>
          <w:szCs w:val="21"/>
        </w:rPr>
        <w:t>质量标准</w:t>
      </w:r>
    </w:p>
    <w:p w:rsidR="00BB177B" w:rsidRPr="00280E62" w:rsidP="00BB177B">
      <w:pPr>
        <w:pStyle w:val="Heading4"/>
        <w:numPr>
          <w:ilvl w:val="3"/>
          <w:numId w:val="0"/>
        </w:numPr>
        <w:tabs>
          <w:tab w:val="num" w:pos="-562"/>
        </w:tabs>
        <w:spacing w:before="0" w:after="0" w:line="240" w:lineRule="exact"/>
        <w:jc w:val="left"/>
        <w:rPr>
          <w:sz w:val="18"/>
          <w:szCs w:val="18"/>
        </w:rPr>
      </w:pPr>
      <w:r>
        <w:rPr>
          <w:sz w:val="18"/>
          <w:szCs w:val="18"/>
        </w:rPr>
        <w:t>7.8.5.</w:t>
      </w:r>
      <w:r w:rsidRPr="00280E62">
        <w:rPr>
          <w:sz w:val="18"/>
          <w:szCs w:val="18"/>
        </w:rPr>
        <w:t xml:space="preserve">1 </w:t>
      </w:r>
      <w:r w:rsidRPr="00280E62">
        <w:rPr>
          <w:rFonts w:hint="eastAsia"/>
          <w:sz w:val="18"/>
          <w:szCs w:val="18"/>
        </w:rPr>
        <w:t>主控项目</w:t>
      </w:r>
    </w:p>
    <w:p w:rsidR="00BB177B" w:rsidP="00BB177B">
      <w:pPr>
        <w:spacing w:line="240" w:lineRule="exact"/>
        <w:rPr>
          <w:kern w:val="0"/>
        </w:rPr>
      </w:pPr>
      <w:r>
        <w:rPr>
          <w:rFonts w:hint="eastAsia"/>
          <w:kern w:val="0"/>
        </w:rPr>
        <w:t>（</w:t>
      </w:r>
      <w:r>
        <w:rPr>
          <w:kern w:val="0"/>
        </w:rPr>
        <w:t>1</w:t>
      </w:r>
      <w:r>
        <w:rPr>
          <w:rFonts w:hint="eastAsia"/>
          <w:kern w:val="0"/>
        </w:rPr>
        <w:t>）饰面石材板的品种、防腐、规格、形状、平整度、几何尺寸、光洁度、颜色和图案必须符合设计要求，在有产品合格证。</w:t>
      </w:r>
    </w:p>
    <w:p w:rsidR="00BB177B" w:rsidP="00BB177B">
      <w:pPr>
        <w:spacing w:line="240" w:lineRule="exact"/>
        <w:rPr>
          <w:kern w:val="0"/>
        </w:rPr>
      </w:pPr>
      <w:r>
        <w:rPr>
          <w:rFonts w:hint="eastAsia"/>
          <w:kern w:val="0"/>
        </w:rPr>
        <w:t>（</w:t>
      </w:r>
      <w:r>
        <w:rPr>
          <w:kern w:val="0"/>
        </w:rPr>
        <w:t>2</w:t>
      </w:r>
      <w:r>
        <w:rPr>
          <w:rFonts w:hint="eastAsia"/>
          <w:kern w:val="0"/>
        </w:rPr>
        <w:t>）面层与基底应安装牢固；粘贴用料、干挂配件必须符合设计要求和国家现行有关标准的规定，碳钢配件需做防锈、防腐处理。焊接点应作防腐处理。</w:t>
      </w:r>
    </w:p>
    <w:p w:rsidR="00BB177B" w:rsidP="00BB177B">
      <w:pPr>
        <w:spacing w:line="240" w:lineRule="exact"/>
        <w:rPr>
          <w:kern w:val="0"/>
        </w:rPr>
      </w:pPr>
      <w:r>
        <w:rPr>
          <w:rFonts w:hint="eastAsia"/>
          <w:kern w:val="0"/>
        </w:rPr>
        <w:t>（</w:t>
      </w:r>
      <w:r>
        <w:rPr>
          <w:kern w:val="0"/>
        </w:rPr>
        <w:t>3</w:t>
      </w:r>
      <w:r>
        <w:rPr>
          <w:rFonts w:hint="eastAsia"/>
          <w:kern w:val="0"/>
        </w:rPr>
        <w:t>）饰面板安装工程的预埋件（或后置埋件）、连接件的数量、规格、位置、连接方法和防腐处理必须符合设计要求。后置埋件的现行拉拔强度必须符合设计要求。饰面板安装必须牢固。</w:t>
      </w:r>
    </w:p>
    <w:p w:rsidR="00BB177B" w:rsidRPr="00280E62" w:rsidP="00BB177B">
      <w:pPr>
        <w:pStyle w:val="Heading4"/>
        <w:numPr>
          <w:ilvl w:val="3"/>
          <w:numId w:val="0"/>
        </w:numPr>
        <w:tabs>
          <w:tab w:val="num" w:pos="-562"/>
        </w:tabs>
        <w:spacing w:before="0" w:after="0" w:line="240" w:lineRule="exact"/>
        <w:jc w:val="left"/>
        <w:rPr>
          <w:sz w:val="18"/>
          <w:szCs w:val="18"/>
        </w:rPr>
      </w:pPr>
      <w:r>
        <w:rPr>
          <w:sz w:val="18"/>
          <w:szCs w:val="18"/>
        </w:rPr>
        <w:t>7.8.5.</w:t>
      </w:r>
      <w:r w:rsidRPr="00280E62">
        <w:rPr>
          <w:sz w:val="18"/>
          <w:szCs w:val="18"/>
        </w:rPr>
        <w:t xml:space="preserve">2 </w:t>
      </w:r>
      <w:r w:rsidRPr="00280E62">
        <w:rPr>
          <w:rFonts w:hint="eastAsia"/>
          <w:sz w:val="18"/>
          <w:szCs w:val="18"/>
        </w:rPr>
        <w:t>一般项目</w:t>
      </w:r>
    </w:p>
    <w:p w:rsidR="00BB177B" w:rsidP="00BB177B">
      <w:pPr>
        <w:spacing w:line="240" w:lineRule="exact"/>
        <w:rPr>
          <w:kern w:val="0"/>
        </w:rPr>
        <w:sectPr w:rsidSect="002B0B9D">
          <w:type w:val="nextPage"/>
          <w:pgSz w:w="11906" w:h="16838"/>
          <w:pgMar w:top="1247" w:right="1418" w:bottom="1134" w:left="1644" w:header="851" w:footer="680" w:gutter="0"/>
          <w:pgNumType w:start="39"/>
          <w:cols w:space="425"/>
          <w:titlePg w:val="0"/>
          <w:docGrid w:type="lines" w:linePitch="312"/>
        </w:sectPr>
      </w:pPr>
      <w:r>
        <w:rPr>
          <w:rFonts w:hint="eastAsia"/>
          <w:kern w:val="0"/>
        </w:rPr>
        <w:t>（</w:t>
      </w:r>
      <w:r>
        <w:rPr>
          <w:kern w:val="0"/>
        </w:rPr>
        <w:t>1</w:t>
      </w:r>
      <w:r>
        <w:rPr>
          <w:rFonts w:hint="eastAsia"/>
          <w:kern w:val="0"/>
        </w:rPr>
        <w:t>）表面平整、洁净；拼花正确、纹理清晰通顺，颜色均匀一致；非整板部位安排适宜，阴阳角处的板压向正确。</w:t>
      </w:r>
    </w:p>
    <w:p w:rsidR="00BB177B" w:rsidP="00BB177B">
      <w:pPr>
        <w:spacing w:line="240" w:lineRule="exact"/>
        <w:rPr>
          <w:kern w:val="0"/>
        </w:rPr>
      </w:pPr>
      <w:r>
        <w:rPr>
          <w:rFonts w:hint="eastAsia"/>
          <w:kern w:val="0"/>
        </w:rPr>
        <w:t>（</w:t>
      </w:r>
      <w:r>
        <w:rPr>
          <w:kern w:val="0"/>
        </w:rPr>
        <w:t>2</w:t>
      </w:r>
      <w:r>
        <w:rPr>
          <w:rFonts w:hint="eastAsia"/>
          <w:kern w:val="0"/>
        </w:rPr>
        <w:t>）缝格均匀，板缝通顺，接缝填嵌密实，宽窄一致，无错台错位。</w:t>
      </w:r>
    </w:p>
    <w:p w:rsidR="00BB177B" w:rsidP="00BB177B">
      <w:pPr>
        <w:spacing w:line="240" w:lineRule="exact"/>
        <w:rPr>
          <w:kern w:val="0"/>
        </w:rPr>
      </w:pPr>
      <w:r>
        <w:rPr>
          <w:rFonts w:hint="eastAsia"/>
          <w:kern w:val="0"/>
        </w:rPr>
        <w:t>（</w:t>
      </w:r>
      <w:r>
        <w:rPr>
          <w:kern w:val="0"/>
        </w:rPr>
        <w:t>3</w:t>
      </w:r>
      <w:r>
        <w:rPr>
          <w:rFonts w:hint="eastAsia"/>
          <w:kern w:val="0"/>
        </w:rPr>
        <w:t>）突出物周围的板采取整板套割，尺寸准确，边缘吻合整齐、平顺，墙裙、贴脸等上口平直。</w:t>
      </w:r>
    </w:p>
    <w:p w:rsidR="00BB177B" w:rsidP="00BB177B">
      <w:pPr>
        <w:spacing w:line="240" w:lineRule="exact"/>
        <w:rPr>
          <w:kern w:val="0"/>
        </w:rPr>
      </w:pPr>
      <w:r>
        <w:rPr>
          <w:rFonts w:hint="eastAsia"/>
          <w:kern w:val="0"/>
        </w:rPr>
        <w:t>（</w:t>
      </w:r>
      <w:r>
        <w:rPr>
          <w:kern w:val="0"/>
        </w:rPr>
        <w:t>4</w:t>
      </w:r>
      <w:r>
        <w:rPr>
          <w:rFonts w:hint="eastAsia"/>
          <w:kern w:val="0"/>
        </w:rPr>
        <w:t>）滴水线顺直，流水坡向正确、清晰美观。</w:t>
      </w:r>
    </w:p>
    <w:p w:rsidR="00BB177B" w:rsidP="00BB177B">
      <w:pPr>
        <w:spacing w:line="240" w:lineRule="exact"/>
        <w:rPr>
          <w:kern w:val="0"/>
        </w:rPr>
      </w:pPr>
      <w:r>
        <w:rPr>
          <w:color w:val="B6E2F8"/>
          <w:kern w:val="0"/>
        </w:rPr>
        <w:t xml:space="preserve"> </w:t>
      </w:r>
      <w:r>
        <w:rPr>
          <w:rFonts w:hint="eastAsia"/>
          <w:kern w:val="0"/>
        </w:rPr>
        <w:t>（</w:t>
      </w:r>
      <w:r>
        <w:rPr>
          <w:kern w:val="0"/>
        </w:rPr>
        <w:t>5</w:t>
      </w:r>
      <w:r>
        <w:rPr>
          <w:rFonts w:hint="eastAsia"/>
          <w:kern w:val="0"/>
        </w:rPr>
        <w:t>）室内、外墙面干挂石材允许偏差见表</w:t>
      </w:r>
      <w:r>
        <w:rPr>
          <w:rFonts w:hint="eastAsia"/>
          <w:kern w:val="0"/>
          <w:lang w:eastAsia="zh-CN"/>
        </w:rPr>
        <w:t>7</w:t>
      </w:r>
      <w:r>
        <w:rPr>
          <w:kern w:val="0"/>
        </w:rPr>
        <w:t>.</w:t>
      </w:r>
      <w:r>
        <w:rPr>
          <w:rFonts w:hint="eastAsia"/>
          <w:kern w:val="0"/>
          <w:lang w:eastAsia="zh-CN"/>
        </w:rPr>
        <w:t>8</w:t>
      </w:r>
      <w:r>
        <w:rPr>
          <w:kern w:val="0"/>
        </w:rPr>
        <w:t>.</w:t>
      </w:r>
      <w:r>
        <w:rPr>
          <w:rFonts w:hint="eastAsia"/>
          <w:kern w:val="0"/>
          <w:lang w:eastAsia="zh-CN"/>
        </w:rPr>
        <w:t>5</w:t>
      </w:r>
      <w:r>
        <w:rPr>
          <w:kern w:val="0"/>
        </w:rPr>
        <w:t>.2</w:t>
      </w:r>
      <w:r>
        <w:rPr>
          <w:rFonts w:hint="eastAsia"/>
          <w:kern w:val="0"/>
        </w:rPr>
        <w:t>。</w:t>
      </w:r>
    </w:p>
    <w:p w:rsidR="00BB177B" w:rsidRPr="00E177FA" w:rsidP="00BB177B">
      <w:pPr>
        <w:spacing w:line="180" w:lineRule="exact"/>
        <w:jc w:val="center"/>
        <w:rPr>
          <w:kern w:val="0"/>
          <w:sz w:val="15"/>
          <w:szCs w:val="15"/>
        </w:rPr>
      </w:pPr>
      <w:r w:rsidRPr="00E177FA">
        <w:rPr>
          <w:rFonts w:hint="eastAsia"/>
          <w:kern w:val="0"/>
          <w:sz w:val="15"/>
          <w:szCs w:val="15"/>
        </w:rPr>
        <w:t>室内、外墙面干挂石材允许偏差</w:t>
      </w:r>
      <w:r w:rsidRPr="00E177FA">
        <w:rPr>
          <w:kern w:val="0"/>
          <w:sz w:val="15"/>
          <w:szCs w:val="15"/>
        </w:rPr>
        <w:t xml:space="preserve">    </w:t>
      </w:r>
      <w:r w:rsidRPr="00E177FA">
        <w:rPr>
          <w:rFonts w:hint="eastAsia"/>
          <w:kern w:val="0"/>
          <w:sz w:val="15"/>
          <w:szCs w:val="15"/>
        </w:rPr>
        <w:t>表</w:t>
      </w:r>
      <w:r w:rsidRPr="00E177FA">
        <w:rPr>
          <w:kern w:val="0"/>
          <w:sz w:val="15"/>
          <w:szCs w:val="15"/>
        </w:rPr>
        <w:t>7.8.5.2</w:t>
      </w:r>
    </w:p>
    <w:tbl>
      <w:tblPr>
        <w:tblStyle w:val="TableNormal"/>
        <w:tblW w:w="4721" w:type="pct"/>
        <w:tblInd w:w="2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14"/>
        <w:gridCol w:w="1160"/>
        <w:gridCol w:w="1304"/>
        <w:gridCol w:w="1162"/>
        <w:gridCol w:w="1160"/>
        <w:gridCol w:w="2754"/>
      </w:tblGrid>
      <w:tr w:rsidTr="004E7FDA">
        <w:tblPrEx>
          <w:tblW w:w="4721" w:type="pct"/>
          <w:tblInd w:w="2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Ex>
        <w:trPr>
          <w:cantSplit/>
        </w:trPr>
        <w:tc>
          <w:tcPr>
            <w:tcW w:w="593" w:type="pct"/>
            <w:vMerge w:val="restart"/>
            <w:tcBorders>
              <w:top w:val="single" w:sz="4" w:space="0" w:color="auto"/>
              <w:left w:val="single" w:sz="4" w:space="0" w:color="auto"/>
              <w:bottom w:val="single" w:sz="4" w:space="0" w:color="auto"/>
              <w:right w:val="single" w:sz="4" w:space="0" w:color="auto"/>
            </w:tcBorders>
          </w:tcPr>
          <w:p w:rsidR="00BB177B" w:rsidRPr="00E177FA" w:rsidP="002B0B9D">
            <w:pPr>
              <w:spacing w:line="180" w:lineRule="exact"/>
              <w:rPr>
                <w:kern w:val="0"/>
                <w:sz w:val="15"/>
                <w:szCs w:val="15"/>
              </w:rPr>
            </w:pPr>
            <w:r w:rsidRPr="00E177FA">
              <w:rPr>
                <w:rFonts w:hint="eastAsia"/>
                <w:kern w:val="0"/>
                <w:sz w:val="15"/>
                <w:szCs w:val="15"/>
              </w:rPr>
              <w:t>项次</w:t>
            </w:r>
          </w:p>
        </w:tc>
        <w:tc>
          <w:tcPr>
            <w:tcW w:w="1440" w:type="pct"/>
            <w:gridSpan w:val="2"/>
            <w:vMerge w:val="restart"/>
            <w:tcBorders>
              <w:top w:val="single" w:sz="4" w:space="0" w:color="auto"/>
              <w:left w:val="single" w:sz="4" w:space="0" w:color="auto"/>
              <w:bottom w:val="single" w:sz="4" w:space="0" w:color="auto"/>
              <w:right w:val="single" w:sz="4" w:space="0" w:color="auto"/>
            </w:tcBorders>
          </w:tcPr>
          <w:p w:rsidR="00BB177B" w:rsidRPr="00E177FA" w:rsidP="002B0B9D">
            <w:pPr>
              <w:spacing w:line="180" w:lineRule="exact"/>
              <w:rPr>
                <w:kern w:val="0"/>
                <w:sz w:val="15"/>
                <w:szCs w:val="15"/>
              </w:rPr>
            </w:pPr>
            <w:r w:rsidRPr="00E177FA">
              <w:rPr>
                <w:rFonts w:hint="eastAsia"/>
                <w:kern w:val="0"/>
                <w:sz w:val="15"/>
                <w:szCs w:val="15"/>
              </w:rPr>
              <w:t>项目</w:t>
            </w:r>
          </w:p>
        </w:tc>
        <w:tc>
          <w:tcPr>
            <w:tcW w:w="1357" w:type="pct"/>
            <w:gridSpan w:val="2"/>
            <w:tcBorders>
              <w:top w:val="single" w:sz="4" w:space="0" w:color="auto"/>
              <w:left w:val="single" w:sz="4" w:space="0" w:color="auto"/>
              <w:bottom w:val="single" w:sz="4" w:space="0" w:color="auto"/>
              <w:right w:val="single" w:sz="4" w:space="0" w:color="auto"/>
            </w:tcBorders>
          </w:tcPr>
          <w:p w:rsidR="00BB177B" w:rsidRPr="00E177FA" w:rsidP="002B0B9D">
            <w:pPr>
              <w:spacing w:line="180" w:lineRule="exact"/>
              <w:rPr>
                <w:kern w:val="0"/>
                <w:sz w:val="15"/>
                <w:szCs w:val="15"/>
              </w:rPr>
            </w:pPr>
            <w:r w:rsidRPr="00E177FA">
              <w:rPr>
                <w:rFonts w:hint="eastAsia"/>
                <w:kern w:val="0"/>
                <w:sz w:val="15"/>
                <w:szCs w:val="15"/>
              </w:rPr>
              <w:t>允许偏差</w:t>
            </w:r>
            <w:r w:rsidRPr="00E177FA">
              <w:rPr>
                <w:kern w:val="0"/>
                <w:sz w:val="15"/>
                <w:szCs w:val="15"/>
              </w:rPr>
              <w:t>mm</w:t>
            </w:r>
          </w:p>
        </w:tc>
        <w:tc>
          <w:tcPr>
            <w:tcW w:w="1610" w:type="pct"/>
            <w:vMerge w:val="restart"/>
            <w:tcBorders>
              <w:top w:val="single" w:sz="4" w:space="0" w:color="auto"/>
              <w:left w:val="single" w:sz="4" w:space="0" w:color="auto"/>
              <w:bottom w:val="single" w:sz="4" w:space="0" w:color="auto"/>
              <w:right w:val="single" w:sz="4" w:space="0" w:color="auto"/>
            </w:tcBorders>
          </w:tcPr>
          <w:p w:rsidR="00BB177B" w:rsidRPr="00E177FA" w:rsidP="002B0B9D">
            <w:pPr>
              <w:spacing w:line="180" w:lineRule="exact"/>
              <w:rPr>
                <w:kern w:val="0"/>
                <w:sz w:val="15"/>
                <w:szCs w:val="15"/>
              </w:rPr>
            </w:pPr>
            <w:r w:rsidRPr="00E177FA">
              <w:rPr>
                <w:rFonts w:hint="eastAsia"/>
                <w:kern w:val="0"/>
                <w:sz w:val="15"/>
                <w:szCs w:val="15"/>
              </w:rPr>
              <w:t>检验方法</w:t>
            </w:r>
          </w:p>
        </w:tc>
      </w:tr>
      <w:tr w:rsidTr="004E7FDA">
        <w:tblPrEx>
          <w:tblW w:w="4721" w:type="pct"/>
          <w:tblInd w:w="251" w:type="dxa"/>
          <w:tblLook w:val="01E0"/>
        </w:tblPrEx>
        <w:trPr>
          <w:cantSplit/>
        </w:trPr>
        <w:tc>
          <w:tcPr>
            <w:tcW w:w="593" w:type="pct"/>
            <w:vMerge/>
            <w:tcBorders>
              <w:top w:val="single" w:sz="4" w:space="0" w:color="auto"/>
              <w:left w:val="single" w:sz="4" w:space="0" w:color="auto"/>
              <w:bottom w:val="single" w:sz="4" w:space="0" w:color="auto"/>
              <w:right w:val="single" w:sz="4" w:space="0" w:color="auto"/>
            </w:tcBorders>
          </w:tcPr>
          <w:p w:rsidR="00BB177B" w:rsidRPr="00E177FA" w:rsidP="002B0B9D">
            <w:pPr>
              <w:spacing w:line="180" w:lineRule="exact"/>
              <w:rPr>
                <w:kern w:val="0"/>
                <w:sz w:val="15"/>
                <w:szCs w:val="15"/>
              </w:rPr>
            </w:pPr>
          </w:p>
        </w:tc>
        <w:tc>
          <w:tcPr>
            <w:tcW w:w="1440" w:type="pct"/>
            <w:gridSpan w:val="2"/>
            <w:vMerge/>
            <w:tcBorders>
              <w:top w:val="single" w:sz="4" w:space="0" w:color="auto"/>
              <w:left w:val="single" w:sz="4" w:space="0" w:color="auto"/>
              <w:bottom w:val="single" w:sz="4" w:space="0" w:color="auto"/>
              <w:right w:val="single" w:sz="4" w:space="0" w:color="auto"/>
            </w:tcBorders>
          </w:tcPr>
          <w:p w:rsidR="00BB177B" w:rsidRPr="00E177FA" w:rsidP="002B0B9D">
            <w:pPr>
              <w:spacing w:line="180" w:lineRule="exact"/>
              <w:rPr>
                <w:kern w:val="0"/>
                <w:sz w:val="15"/>
                <w:szCs w:val="15"/>
              </w:rPr>
            </w:pPr>
          </w:p>
        </w:tc>
        <w:tc>
          <w:tcPr>
            <w:tcW w:w="679" w:type="pct"/>
            <w:tcBorders>
              <w:top w:val="single" w:sz="4" w:space="0" w:color="auto"/>
              <w:left w:val="single" w:sz="4" w:space="0" w:color="auto"/>
              <w:bottom w:val="single" w:sz="4" w:space="0" w:color="auto"/>
              <w:right w:val="single" w:sz="4" w:space="0" w:color="auto"/>
            </w:tcBorders>
          </w:tcPr>
          <w:p w:rsidR="00BB177B" w:rsidRPr="00E177FA" w:rsidP="002B0B9D">
            <w:pPr>
              <w:spacing w:line="180" w:lineRule="exact"/>
              <w:rPr>
                <w:kern w:val="0"/>
                <w:sz w:val="15"/>
                <w:szCs w:val="15"/>
              </w:rPr>
            </w:pPr>
            <w:r w:rsidRPr="00E177FA">
              <w:rPr>
                <w:rFonts w:hint="eastAsia"/>
                <w:kern w:val="0"/>
                <w:sz w:val="15"/>
                <w:szCs w:val="15"/>
              </w:rPr>
              <w:t>光面</w:t>
            </w:r>
          </w:p>
        </w:tc>
        <w:tc>
          <w:tcPr>
            <w:tcW w:w="678" w:type="pct"/>
            <w:tcBorders>
              <w:top w:val="single" w:sz="4" w:space="0" w:color="auto"/>
              <w:left w:val="single" w:sz="4" w:space="0" w:color="auto"/>
              <w:bottom w:val="single" w:sz="4" w:space="0" w:color="auto"/>
              <w:right w:val="single" w:sz="4" w:space="0" w:color="auto"/>
            </w:tcBorders>
          </w:tcPr>
          <w:p w:rsidR="00BB177B" w:rsidRPr="00E177FA" w:rsidP="002B0B9D">
            <w:pPr>
              <w:spacing w:line="180" w:lineRule="exact"/>
              <w:rPr>
                <w:kern w:val="0"/>
                <w:sz w:val="15"/>
                <w:szCs w:val="15"/>
              </w:rPr>
            </w:pPr>
            <w:r w:rsidRPr="00E177FA">
              <w:rPr>
                <w:rFonts w:hint="eastAsia"/>
                <w:kern w:val="0"/>
                <w:sz w:val="15"/>
                <w:szCs w:val="15"/>
              </w:rPr>
              <w:t>粗磨面</w:t>
            </w:r>
          </w:p>
        </w:tc>
        <w:tc>
          <w:tcPr>
            <w:tcW w:w="1610" w:type="pct"/>
            <w:vMerge/>
            <w:tcBorders>
              <w:top w:val="single" w:sz="4" w:space="0" w:color="auto"/>
              <w:left w:val="single" w:sz="4" w:space="0" w:color="auto"/>
              <w:bottom w:val="single" w:sz="4" w:space="0" w:color="auto"/>
              <w:right w:val="single" w:sz="4" w:space="0" w:color="auto"/>
            </w:tcBorders>
          </w:tcPr>
          <w:p w:rsidR="00BB177B" w:rsidRPr="00E177FA" w:rsidP="002B0B9D">
            <w:pPr>
              <w:spacing w:line="180" w:lineRule="exact"/>
              <w:rPr>
                <w:kern w:val="0"/>
                <w:sz w:val="15"/>
                <w:szCs w:val="15"/>
              </w:rPr>
            </w:pPr>
          </w:p>
        </w:tc>
      </w:tr>
      <w:tr w:rsidTr="004E7FDA">
        <w:tblPrEx>
          <w:tblW w:w="4721" w:type="pct"/>
          <w:tblInd w:w="251" w:type="dxa"/>
          <w:tblLook w:val="01E0"/>
        </w:tblPrEx>
        <w:trPr>
          <w:cantSplit/>
        </w:trPr>
        <w:tc>
          <w:tcPr>
            <w:tcW w:w="593" w:type="pct"/>
            <w:vMerge w:val="restart"/>
            <w:tcBorders>
              <w:top w:val="single" w:sz="4" w:space="0" w:color="auto"/>
              <w:left w:val="single" w:sz="4" w:space="0" w:color="auto"/>
              <w:bottom w:val="single" w:sz="4" w:space="0" w:color="auto"/>
              <w:right w:val="single" w:sz="4" w:space="0" w:color="auto"/>
            </w:tcBorders>
          </w:tcPr>
          <w:p w:rsidR="00BB177B" w:rsidRPr="00E177FA" w:rsidP="002B0B9D">
            <w:pPr>
              <w:spacing w:line="180" w:lineRule="exact"/>
              <w:rPr>
                <w:kern w:val="0"/>
                <w:sz w:val="15"/>
                <w:szCs w:val="15"/>
              </w:rPr>
            </w:pPr>
            <w:r w:rsidRPr="00E177FA">
              <w:rPr>
                <w:kern w:val="0"/>
                <w:sz w:val="15"/>
                <w:szCs w:val="15"/>
              </w:rPr>
              <w:t>1</w:t>
            </w:r>
          </w:p>
        </w:tc>
        <w:tc>
          <w:tcPr>
            <w:tcW w:w="678" w:type="pct"/>
            <w:vMerge w:val="restart"/>
            <w:tcBorders>
              <w:top w:val="single" w:sz="4" w:space="0" w:color="auto"/>
              <w:left w:val="single" w:sz="4" w:space="0" w:color="auto"/>
              <w:bottom w:val="single" w:sz="4" w:space="0" w:color="auto"/>
              <w:right w:val="single" w:sz="4" w:space="0" w:color="auto"/>
            </w:tcBorders>
          </w:tcPr>
          <w:p w:rsidR="00BB177B" w:rsidRPr="00E177FA" w:rsidP="002B0B9D">
            <w:pPr>
              <w:spacing w:line="180" w:lineRule="exact"/>
              <w:rPr>
                <w:kern w:val="0"/>
                <w:sz w:val="15"/>
                <w:szCs w:val="15"/>
              </w:rPr>
            </w:pPr>
            <w:r w:rsidRPr="00E177FA">
              <w:rPr>
                <w:rFonts w:hint="eastAsia"/>
                <w:kern w:val="0"/>
                <w:sz w:val="15"/>
                <w:szCs w:val="15"/>
              </w:rPr>
              <w:t>立面垂直</w:t>
            </w:r>
          </w:p>
        </w:tc>
        <w:tc>
          <w:tcPr>
            <w:tcW w:w="762" w:type="pct"/>
            <w:tcBorders>
              <w:top w:val="single" w:sz="4" w:space="0" w:color="auto"/>
              <w:left w:val="single" w:sz="4" w:space="0" w:color="auto"/>
              <w:bottom w:val="single" w:sz="4" w:space="0" w:color="auto"/>
              <w:right w:val="single" w:sz="4" w:space="0" w:color="auto"/>
            </w:tcBorders>
          </w:tcPr>
          <w:p w:rsidR="00BB177B" w:rsidRPr="00E177FA" w:rsidP="002B0B9D">
            <w:pPr>
              <w:spacing w:line="180" w:lineRule="exact"/>
              <w:rPr>
                <w:kern w:val="0"/>
                <w:sz w:val="15"/>
                <w:szCs w:val="15"/>
              </w:rPr>
            </w:pPr>
            <w:r w:rsidRPr="00E177FA">
              <w:rPr>
                <w:rFonts w:hint="eastAsia"/>
                <w:kern w:val="0"/>
                <w:sz w:val="15"/>
                <w:szCs w:val="15"/>
              </w:rPr>
              <w:t>室内</w:t>
            </w:r>
          </w:p>
        </w:tc>
        <w:tc>
          <w:tcPr>
            <w:tcW w:w="679" w:type="pct"/>
            <w:tcBorders>
              <w:top w:val="single" w:sz="4" w:space="0" w:color="auto"/>
              <w:left w:val="single" w:sz="4" w:space="0" w:color="auto"/>
              <w:bottom w:val="single" w:sz="4" w:space="0" w:color="auto"/>
              <w:right w:val="single" w:sz="4" w:space="0" w:color="auto"/>
            </w:tcBorders>
          </w:tcPr>
          <w:p w:rsidR="00BB177B" w:rsidRPr="00E177FA" w:rsidP="002B0B9D">
            <w:pPr>
              <w:spacing w:line="180" w:lineRule="exact"/>
              <w:rPr>
                <w:kern w:val="0"/>
                <w:sz w:val="15"/>
                <w:szCs w:val="15"/>
              </w:rPr>
            </w:pPr>
            <w:r w:rsidRPr="00E177FA">
              <w:rPr>
                <w:kern w:val="0"/>
                <w:sz w:val="15"/>
                <w:szCs w:val="15"/>
              </w:rPr>
              <w:t>2</w:t>
            </w:r>
          </w:p>
        </w:tc>
        <w:tc>
          <w:tcPr>
            <w:tcW w:w="678" w:type="pct"/>
            <w:tcBorders>
              <w:top w:val="single" w:sz="4" w:space="0" w:color="auto"/>
              <w:left w:val="single" w:sz="4" w:space="0" w:color="auto"/>
              <w:bottom w:val="single" w:sz="4" w:space="0" w:color="auto"/>
              <w:right w:val="single" w:sz="4" w:space="0" w:color="auto"/>
            </w:tcBorders>
          </w:tcPr>
          <w:p w:rsidR="00BB177B" w:rsidRPr="00E177FA" w:rsidP="002B0B9D">
            <w:pPr>
              <w:spacing w:line="180" w:lineRule="exact"/>
              <w:rPr>
                <w:kern w:val="0"/>
                <w:sz w:val="15"/>
                <w:szCs w:val="15"/>
              </w:rPr>
            </w:pPr>
            <w:r w:rsidRPr="00E177FA">
              <w:rPr>
                <w:kern w:val="0"/>
                <w:sz w:val="15"/>
                <w:szCs w:val="15"/>
              </w:rPr>
              <w:t>2</w:t>
            </w:r>
          </w:p>
        </w:tc>
        <w:tc>
          <w:tcPr>
            <w:tcW w:w="1610" w:type="pct"/>
            <w:vMerge w:val="restart"/>
            <w:tcBorders>
              <w:top w:val="single" w:sz="4" w:space="0" w:color="auto"/>
              <w:left w:val="single" w:sz="4" w:space="0" w:color="auto"/>
              <w:bottom w:val="single" w:sz="4" w:space="0" w:color="auto"/>
              <w:right w:val="single" w:sz="4" w:space="0" w:color="auto"/>
            </w:tcBorders>
          </w:tcPr>
          <w:p w:rsidR="00BB177B" w:rsidRPr="00E177FA" w:rsidP="002B0B9D">
            <w:pPr>
              <w:spacing w:line="180" w:lineRule="exact"/>
              <w:rPr>
                <w:kern w:val="0"/>
                <w:sz w:val="15"/>
                <w:szCs w:val="15"/>
              </w:rPr>
            </w:pPr>
            <w:r w:rsidRPr="00E177FA">
              <w:rPr>
                <w:rFonts w:hint="eastAsia"/>
                <w:kern w:val="0"/>
                <w:sz w:val="15"/>
                <w:szCs w:val="15"/>
              </w:rPr>
              <w:t>用</w:t>
            </w:r>
            <w:r w:rsidRPr="00E177FA">
              <w:rPr>
                <w:kern w:val="0"/>
                <w:sz w:val="15"/>
                <w:szCs w:val="15"/>
              </w:rPr>
              <w:t xml:space="preserve">2m </w:t>
            </w:r>
            <w:r w:rsidRPr="00E177FA">
              <w:rPr>
                <w:rFonts w:hint="eastAsia"/>
                <w:kern w:val="0"/>
                <w:sz w:val="15"/>
                <w:szCs w:val="15"/>
              </w:rPr>
              <w:t>托线板和尺量检查</w:t>
            </w:r>
          </w:p>
        </w:tc>
      </w:tr>
      <w:tr w:rsidTr="004E7FDA">
        <w:tblPrEx>
          <w:tblW w:w="4721" w:type="pct"/>
          <w:tblInd w:w="251" w:type="dxa"/>
          <w:tblLook w:val="01E0"/>
        </w:tblPrEx>
        <w:trPr>
          <w:cantSplit/>
        </w:trPr>
        <w:tc>
          <w:tcPr>
            <w:tcW w:w="593" w:type="pct"/>
            <w:vMerge/>
            <w:tcBorders>
              <w:top w:val="single" w:sz="4" w:space="0" w:color="auto"/>
              <w:left w:val="single" w:sz="4" w:space="0" w:color="auto"/>
              <w:bottom w:val="single" w:sz="4" w:space="0" w:color="auto"/>
              <w:right w:val="single" w:sz="4" w:space="0" w:color="auto"/>
            </w:tcBorders>
          </w:tcPr>
          <w:p w:rsidR="00BB177B" w:rsidRPr="00E177FA" w:rsidP="002B0B9D">
            <w:pPr>
              <w:spacing w:line="180" w:lineRule="exact"/>
              <w:rPr>
                <w:kern w:val="0"/>
                <w:sz w:val="15"/>
                <w:szCs w:val="15"/>
              </w:rPr>
            </w:pPr>
          </w:p>
        </w:tc>
        <w:tc>
          <w:tcPr>
            <w:tcW w:w="678" w:type="pct"/>
            <w:vMerge/>
            <w:tcBorders>
              <w:top w:val="single" w:sz="4" w:space="0" w:color="auto"/>
              <w:left w:val="single" w:sz="4" w:space="0" w:color="auto"/>
              <w:bottom w:val="single" w:sz="4" w:space="0" w:color="auto"/>
              <w:right w:val="single" w:sz="4" w:space="0" w:color="auto"/>
            </w:tcBorders>
          </w:tcPr>
          <w:p w:rsidR="00BB177B" w:rsidRPr="00E177FA" w:rsidP="002B0B9D">
            <w:pPr>
              <w:spacing w:line="180" w:lineRule="exact"/>
              <w:rPr>
                <w:kern w:val="0"/>
                <w:sz w:val="15"/>
                <w:szCs w:val="15"/>
              </w:rPr>
            </w:pPr>
          </w:p>
        </w:tc>
        <w:tc>
          <w:tcPr>
            <w:tcW w:w="762" w:type="pct"/>
            <w:tcBorders>
              <w:top w:val="single" w:sz="4" w:space="0" w:color="auto"/>
              <w:left w:val="single" w:sz="4" w:space="0" w:color="auto"/>
              <w:bottom w:val="single" w:sz="4" w:space="0" w:color="auto"/>
              <w:right w:val="single" w:sz="4" w:space="0" w:color="auto"/>
            </w:tcBorders>
          </w:tcPr>
          <w:p w:rsidR="00BB177B" w:rsidRPr="00E177FA" w:rsidP="002B0B9D">
            <w:pPr>
              <w:spacing w:line="180" w:lineRule="exact"/>
              <w:rPr>
                <w:kern w:val="0"/>
                <w:sz w:val="15"/>
                <w:szCs w:val="15"/>
              </w:rPr>
            </w:pPr>
            <w:r w:rsidRPr="00E177FA">
              <w:rPr>
                <w:rFonts w:hint="eastAsia"/>
                <w:kern w:val="0"/>
                <w:sz w:val="15"/>
                <w:szCs w:val="15"/>
              </w:rPr>
              <w:t>室外</w:t>
            </w:r>
          </w:p>
        </w:tc>
        <w:tc>
          <w:tcPr>
            <w:tcW w:w="679" w:type="pct"/>
            <w:tcBorders>
              <w:top w:val="single" w:sz="4" w:space="0" w:color="auto"/>
              <w:left w:val="single" w:sz="4" w:space="0" w:color="auto"/>
              <w:bottom w:val="single" w:sz="4" w:space="0" w:color="auto"/>
              <w:right w:val="single" w:sz="4" w:space="0" w:color="auto"/>
            </w:tcBorders>
          </w:tcPr>
          <w:p w:rsidR="00BB177B" w:rsidRPr="00E177FA" w:rsidP="002B0B9D">
            <w:pPr>
              <w:spacing w:line="180" w:lineRule="exact"/>
              <w:rPr>
                <w:kern w:val="0"/>
                <w:sz w:val="15"/>
                <w:szCs w:val="15"/>
              </w:rPr>
            </w:pPr>
            <w:r w:rsidRPr="00E177FA">
              <w:rPr>
                <w:kern w:val="0"/>
                <w:sz w:val="15"/>
                <w:szCs w:val="15"/>
              </w:rPr>
              <w:t>2</w:t>
            </w:r>
          </w:p>
        </w:tc>
        <w:tc>
          <w:tcPr>
            <w:tcW w:w="678" w:type="pct"/>
            <w:tcBorders>
              <w:top w:val="single" w:sz="4" w:space="0" w:color="auto"/>
              <w:left w:val="single" w:sz="4" w:space="0" w:color="auto"/>
              <w:bottom w:val="single" w:sz="4" w:space="0" w:color="auto"/>
              <w:right w:val="single" w:sz="4" w:space="0" w:color="auto"/>
            </w:tcBorders>
          </w:tcPr>
          <w:p w:rsidR="00BB177B" w:rsidRPr="00E177FA" w:rsidP="002B0B9D">
            <w:pPr>
              <w:spacing w:line="180" w:lineRule="exact"/>
              <w:rPr>
                <w:kern w:val="0"/>
                <w:sz w:val="15"/>
                <w:szCs w:val="15"/>
              </w:rPr>
            </w:pPr>
            <w:r w:rsidRPr="00E177FA">
              <w:rPr>
                <w:kern w:val="0"/>
                <w:sz w:val="15"/>
                <w:szCs w:val="15"/>
              </w:rPr>
              <w:t>4</w:t>
            </w:r>
          </w:p>
        </w:tc>
        <w:tc>
          <w:tcPr>
            <w:tcW w:w="1610" w:type="pct"/>
            <w:vMerge/>
            <w:tcBorders>
              <w:top w:val="single" w:sz="4" w:space="0" w:color="auto"/>
              <w:left w:val="single" w:sz="4" w:space="0" w:color="auto"/>
              <w:bottom w:val="single" w:sz="4" w:space="0" w:color="auto"/>
              <w:right w:val="single" w:sz="4" w:space="0" w:color="auto"/>
            </w:tcBorders>
          </w:tcPr>
          <w:p w:rsidR="00BB177B" w:rsidRPr="00E177FA" w:rsidP="002B0B9D">
            <w:pPr>
              <w:spacing w:line="180" w:lineRule="exact"/>
              <w:rPr>
                <w:kern w:val="0"/>
                <w:sz w:val="15"/>
                <w:szCs w:val="15"/>
              </w:rPr>
            </w:pPr>
          </w:p>
        </w:tc>
      </w:tr>
      <w:tr w:rsidTr="004E7FDA">
        <w:tblPrEx>
          <w:tblW w:w="4721" w:type="pct"/>
          <w:tblInd w:w="251" w:type="dxa"/>
          <w:tblLook w:val="01E0"/>
        </w:tblPrEx>
        <w:tc>
          <w:tcPr>
            <w:tcW w:w="593" w:type="pct"/>
            <w:tcBorders>
              <w:top w:val="single" w:sz="4" w:space="0" w:color="auto"/>
              <w:left w:val="single" w:sz="4" w:space="0" w:color="auto"/>
              <w:bottom w:val="single" w:sz="4" w:space="0" w:color="auto"/>
              <w:right w:val="single" w:sz="4" w:space="0" w:color="auto"/>
            </w:tcBorders>
          </w:tcPr>
          <w:p w:rsidR="00BB177B" w:rsidRPr="00E177FA" w:rsidP="002B0B9D">
            <w:pPr>
              <w:spacing w:line="180" w:lineRule="exact"/>
              <w:rPr>
                <w:kern w:val="0"/>
                <w:sz w:val="15"/>
                <w:szCs w:val="15"/>
              </w:rPr>
            </w:pPr>
            <w:r w:rsidRPr="00E177FA">
              <w:rPr>
                <w:kern w:val="0"/>
                <w:sz w:val="15"/>
                <w:szCs w:val="15"/>
              </w:rPr>
              <w:t>2</w:t>
            </w:r>
          </w:p>
        </w:tc>
        <w:tc>
          <w:tcPr>
            <w:tcW w:w="1440" w:type="pct"/>
            <w:gridSpan w:val="2"/>
            <w:tcBorders>
              <w:top w:val="single" w:sz="4" w:space="0" w:color="auto"/>
              <w:left w:val="single" w:sz="4" w:space="0" w:color="auto"/>
              <w:bottom w:val="single" w:sz="4" w:space="0" w:color="auto"/>
              <w:right w:val="single" w:sz="4" w:space="0" w:color="auto"/>
            </w:tcBorders>
          </w:tcPr>
          <w:p w:rsidR="00BB177B" w:rsidRPr="00E177FA" w:rsidP="002B0B9D">
            <w:pPr>
              <w:spacing w:line="180" w:lineRule="exact"/>
              <w:rPr>
                <w:kern w:val="0"/>
                <w:sz w:val="15"/>
                <w:szCs w:val="15"/>
              </w:rPr>
            </w:pPr>
            <w:r w:rsidRPr="00E177FA">
              <w:rPr>
                <w:rFonts w:hint="eastAsia"/>
                <w:kern w:val="0"/>
                <w:sz w:val="15"/>
                <w:szCs w:val="15"/>
              </w:rPr>
              <w:t>表面平整</w:t>
            </w:r>
          </w:p>
        </w:tc>
        <w:tc>
          <w:tcPr>
            <w:tcW w:w="679" w:type="pct"/>
            <w:tcBorders>
              <w:top w:val="single" w:sz="4" w:space="0" w:color="auto"/>
              <w:left w:val="single" w:sz="4" w:space="0" w:color="auto"/>
              <w:bottom w:val="single" w:sz="4" w:space="0" w:color="auto"/>
              <w:right w:val="single" w:sz="4" w:space="0" w:color="auto"/>
            </w:tcBorders>
          </w:tcPr>
          <w:p w:rsidR="00BB177B" w:rsidRPr="00E177FA" w:rsidP="002B0B9D">
            <w:pPr>
              <w:spacing w:line="180" w:lineRule="exact"/>
              <w:rPr>
                <w:kern w:val="0"/>
                <w:sz w:val="15"/>
                <w:szCs w:val="15"/>
              </w:rPr>
            </w:pPr>
            <w:r w:rsidRPr="00E177FA">
              <w:rPr>
                <w:kern w:val="0"/>
                <w:sz w:val="15"/>
                <w:szCs w:val="15"/>
              </w:rPr>
              <w:t xml:space="preserve">1 </w:t>
            </w:r>
          </w:p>
        </w:tc>
        <w:tc>
          <w:tcPr>
            <w:tcW w:w="678" w:type="pct"/>
            <w:tcBorders>
              <w:top w:val="single" w:sz="4" w:space="0" w:color="auto"/>
              <w:left w:val="single" w:sz="4" w:space="0" w:color="auto"/>
              <w:bottom w:val="single" w:sz="4" w:space="0" w:color="auto"/>
              <w:right w:val="single" w:sz="4" w:space="0" w:color="auto"/>
            </w:tcBorders>
          </w:tcPr>
          <w:p w:rsidR="00BB177B" w:rsidRPr="00E177FA" w:rsidP="002B0B9D">
            <w:pPr>
              <w:spacing w:line="180" w:lineRule="exact"/>
              <w:rPr>
                <w:kern w:val="0"/>
                <w:sz w:val="15"/>
                <w:szCs w:val="15"/>
              </w:rPr>
            </w:pPr>
            <w:r w:rsidRPr="00E177FA">
              <w:rPr>
                <w:kern w:val="0"/>
                <w:sz w:val="15"/>
                <w:szCs w:val="15"/>
              </w:rPr>
              <w:t>2</w:t>
            </w:r>
          </w:p>
        </w:tc>
        <w:tc>
          <w:tcPr>
            <w:tcW w:w="1610" w:type="pct"/>
            <w:tcBorders>
              <w:top w:val="single" w:sz="4" w:space="0" w:color="auto"/>
              <w:left w:val="single" w:sz="4" w:space="0" w:color="auto"/>
              <w:bottom w:val="single" w:sz="4" w:space="0" w:color="auto"/>
              <w:right w:val="single" w:sz="4" w:space="0" w:color="auto"/>
            </w:tcBorders>
          </w:tcPr>
          <w:p w:rsidR="00BB177B" w:rsidRPr="00E177FA" w:rsidP="002B0B9D">
            <w:pPr>
              <w:spacing w:line="180" w:lineRule="exact"/>
              <w:rPr>
                <w:kern w:val="0"/>
                <w:sz w:val="15"/>
                <w:szCs w:val="15"/>
              </w:rPr>
            </w:pPr>
            <w:r w:rsidRPr="00E177FA">
              <w:rPr>
                <w:rFonts w:hint="eastAsia"/>
                <w:kern w:val="0"/>
                <w:sz w:val="15"/>
                <w:szCs w:val="15"/>
              </w:rPr>
              <w:t>用</w:t>
            </w:r>
            <w:r w:rsidRPr="00E177FA">
              <w:rPr>
                <w:kern w:val="0"/>
                <w:sz w:val="15"/>
                <w:szCs w:val="15"/>
              </w:rPr>
              <w:t xml:space="preserve">2m </w:t>
            </w:r>
            <w:r w:rsidRPr="00E177FA">
              <w:rPr>
                <w:rFonts w:hint="eastAsia"/>
                <w:kern w:val="0"/>
                <w:sz w:val="15"/>
                <w:szCs w:val="15"/>
              </w:rPr>
              <w:t>托线板和塞尺检查</w:t>
            </w:r>
          </w:p>
        </w:tc>
      </w:tr>
      <w:tr w:rsidTr="004E7FDA">
        <w:tblPrEx>
          <w:tblW w:w="4721" w:type="pct"/>
          <w:tblInd w:w="251" w:type="dxa"/>
          <w:tblLook w:val="01E0"/>
        </w:tblPrEx>
        <w:tc>
          <w:tcPr>
            <w:tcW w:w="593" w:type="pct"/>
            <w:tcBorders>
              <w:top w:val="single" w:sz="4" w:space="0" w:color="auto"/>
              <w:left w:val="single" w:sz="4" w:space="0" w:color="auto"/>
              <w:bottom w:val="single" w:sz="4" w:space="0" w:color="auto"/>
              <w:right w:val="single" w:sz="4" w:space="0" w:color="auto"/>
            </w:tcBorders>
          </w:tcPr>
          <w:p w:rsidR="00BB177B" w:rsidRPr="00E177FA" w:rsidP="002B0B9D">
            <w:pPr>
              <w:spacing w:line="180" w:lineRule="exact"/>
              <w:rPr>
                <w:kern w:val="0"/>
                <w:sz w:val="15"/>
                <w:szCs w:val="15"/>
              </w:rPr>
            </w:pPr>
            <w:r w:rsidRPr="00E177FA">
              <w:rPr>
                <w:kern w:val="0"/>
                <w:sz w:val="15"/>
                <w:szCs w:val="15"/>
              </w:rPr>
              <w:t>3</w:t>
            </w:r>
          </w:p>
        </w:tc>
        <w:tc>
          <w:tcPr>
            <w:tcW w:w="1440" w:type="pct"/>
            <w:gridSpan w:val="2"/>
            <w:tcBorders>
              <w:top w:val="single" w:sz="4" w:space="0" w:color="auto"/>
              <w:left w:val="single" w:sz="4" w:space="0" w:color="auto"/>
              <w:bottom w:val="single" w:sz="4" w:space="0" w:color="auto"/>
              <w:right w:val="single" w:sz="4" w:space="0" w:color="auto"/>
            </w:tcBorders>
          </w:tcPr>
          <w:p w:rsidR="00BB177B" w:rsidRPr="00E177FA" w:rsidP="002B0B9D">
            <w:pPr>
              <w:spacing w:line="180" w:lineRule="exact"/>
              <w:rPr>
                <w:kern w:val="0"/>
                <w:sz w:val="15"/>
                <w:szCs w:val="15"/>
              </w:rPr>
            </w:pPr>
            <w:r w:rsidRPr="00E177FA">
              <w:rPr>
                <w:rFonts w:hint="eastAsia"/>
                <w:kern w:val="0"/>
                <w:sz w:val="15"/>
                <w:szCs w:val="15"/>
              </w:rPr>
              <w:t>阳角方正</w:t>
            </w:r>
          </w:p>
        </w:tc>
        <w:tc>
          <w:tcPr>
            <w:tcW w:w="679" w:type="pct"/>
            <w:tcBorders>
              <w:top w:val="single" w:sz="4" w:space="0" w:color="auto"/>
              <w:left w:val="single" w:sz="4" w:space="0" w:color="auto"/>
              <w:bottom w:val="single" w:sz="4" w:space="0" w:color="auto"/>
              <w:right w:val="single" w:sz="4" w:space="0" w:color="auto"/>
            </w:tcBorders>
          </w:tcPr>
          <w:p w:rsidR="00BB177B" w:rsidRPr="00E177FA" w:rsidP="002B0B9D">
            <w:pPr>
              <w:spacing w:line="180" w:lineRule="exact"/>
              <w:rPr>
                <w:kern w:val="0"/>
                <w:sz w:val="15"/>
                <w:szCs w:val="15"/>
              </w:rPr>
            </w:pPr>
            <w:r w:rsidRPr="00E177FA">
              <w:rPr>
                <w:kern w:val="0"/>
                <w:sz w:val="15"/>
                <w:szCs w:val="15"/>
              </w:rPr>
              <w:t>2</w:t>
            </w:r>
          </w:p>
        </w:tc>
        <w:tc>
          <w:tcPr>
            <w:tcW w:w="678" w:type="pct"/>
            <w:tcBorders>
              <w:top w:val="single" w:sz="4" w:space="0" w:color="auto"/>
              <w:left w:val="single" w:sz="4" w:space="0" w:color="auto"/>
              <w:bottom w:val="single" w:sz="4" w:space="0" w:color="auto"/>
              <w:right w:val="single" w:sz="4" w:space="0" w:color="auto"/>
            </w:tcBorders>
          </w:tcPr>
          <w:p w:rsidR="00BB177B" w:rsidRPr="00E177FA" w:rsidP="002B0B9D">
            <w:pPr>
              <w:spacing w:line="180" w:lineRule="exact"/>
              <w:rPr>
                <w:kern w:val="0"/>
                <w:sz w:val="15"/>
                <w:szCs w:val="15"/>
              </w:rPr>
            </w:pPr>
            <w:r w:rsidRPr="00E177FA">
              <w:rPr>
                <w:kern w:val="0"/>
                <w:sz w:val="15"/>
                <w:szCs w:val="15"/>
              </w:rPr>
              <w:t>3</w:t>
            </w:r>
          </w:p>
        </w:tc>
        <w:tc>
          <w:tcPr>
            <w:tcW w:w="1610" w:type="pct"/>
            <w:tcBorders>
              <w:top w:val="single" w:sz="4" w:space="0" w:color="auto"/>
              <w:left w:val="single" w:sz="4" w:space="0" w:color="auto"/>
              <w:bottom w:val="single" w:sz="4" w:space="0" w:color="auto"/>
              <w:right w:val="single" w:sz="4" w:space="0" w:color="auto"/>
            </w:tcBorders>
          </w:tcPr>
          <w:p w:rsidR="00BB177B" w:rsidRPr="00E177FA" w:rsidP="002B0B9D">
            <w:pPr>
              <w:spacing w:line="180" w:lineRule="exact"/>
              <w:rPr>
                <w:kern w:val="0"/>
                <w:sz w:val="15"/>
                <w:szCs w:val="15"/>
              </w:rPr>
            </w:pPr>
            <w:r w:rsidRPr="00E177FA">
              <w:rPr>
                <w:rFonts w:hint="eastAsia"/>
                <w:kern w:val="0"/>
                <w:sz w:val="15"/>
                <w:szCs w:val="15"/>
              </w:rPr>
              <w:t>用</w:t>
            </w:r>
            <w:r w:rsidRPr="00E177FA">
              <w:rPr>
                <w:kern w:val="0"/>
                <w:sz w:val="15"/>
                <w:szCs w:val="15"/>
              </w:rPr>
              <w:t xml:space="preserve">20cm </w:t>
            </w:r>
            <w:r w:rsidRPr="00E177FA">
              <w:rPr>
                <w:rFonts w:hint="eastAsia"/>
                <w:kern w:val="0"/>
                <w:sz w:val="15"/>
                <w:szCs w:val="15"/>
              </w:rPr>
              <w:t>方尺和塞尺检查</w:t>
            </w:r>
          </w:p>
        </w:tc>
      </w:tr>
      <w:tr w:rsidTr="004E7FDA">
        <w:tblPrEx>
          <w:tblW w:w="4721" w:type="pct"/>
          <w:tblInd w:w="251" w:type="dxa"/>
          <w:tblLook w:val="01E0"/>
        </w:tblPrEx>
        <w:tc>
          <w:tcPr>
            <w:tcW w:w="593" w:type="pct"/>
            <w:tcBorders>
              <w:top w:val="single" w:sz="4" w:space="0" w:color="auto"/>
              <w:left w:val="single" w:sz="4" w:space="0" w:color="auto"/>
              <w:bottom w:val="single" w:sz="4" w:space="0" w:color="auto"/>
              <w:right w:val="single" w:sz="4" w:space="0" w:color="auto"/>
            </w:tcBorders>
          </w:tcPr>
          <w:p w:rsidR="00BB177B" w:rsidRPr="00E177FA" w:rsidP="002B0B9D">
            <w:pPr>
              <w:spacing w:line="180" w:lineRule="exact"/>
              <w:rPr>
                <w:kern w:val="0"/>
                <w:sz w:val="15"/>
                <w:szCs w:val="15"/>
              </w:rPr>
            </w:pPr>
            <w:r w:rsidRPr="00E177FA">
              <w:rPr>
                <w:kern w:val="0"/>
                <w:sz w:val="15"/>
                <w:szCs w:val="15"/>
              </w:rPr>
              <w:t>4</w:t>
            </w:r>
          </w:p>
        </w:tc>
        <w:tc>
          <w:tcPr>
            <w:tcW w:w="1440" w:type="pct"/>
            <w:gridSpan w:val="2"/>
            <w:tcBorders>
              <w:top w:val="single" w:sz="4" w:space="0" w:color="auto"/>
              <w:left w:val="single" w:sz="4" w:space="0" w:color="auto"/>
              <w:bottom w:val="single" w:sz="4" w:space="0" w:color="auto"/>
              <w:right w:val="single" w:sz="4" w:space="0" w:color="auto"/>
            </w:tcBorders>
          </w:tcPr>
          <w:p w:rsidR="00BB177B" w:rsidRPr="00E177FA" w:rsidP="002B0B9D">
            <w:pPr>
              <w:spacing w:line="180" w:lineRule="exact"/>
              <w:rPr>
                <w:kern w:val="0"/>
                <w:sz w:val="15"/>
                <w:szCs w:val="15"/>
              </w:rPr>
            </w:pPr>
            <w:r w:rsidRPr="00E177FA">
              <w:rPr>
                <w:rFonts w:hint="eastAsia"/>
                <w:kern w:val="0"/>
                <w:sz w:val="15"/>
                <w:szCs w:val="15"/>
              </w:rPr>
              <w:t>接缝平直</w:t>
            </w:r>
          </w:p>
        </w:tc>
        <w:tc>
          <w:tcPr>
            <w:tcW w:w="679" w:type="pct"/>
            <w:tcBorders>
              <w:top w:val="single" w:sz="4" w:space="0" w:color="auto"/>
              <w:left w:val="single" w:sz="4" w:space="0" w:color="auto"/>
              <w:bottom w:val="single" w:sz="4" w:space="0" w:color="auto"/>
              <w:right w:val="single" w:sz="4" w:space="0" w:color="auto"/>
            </w:tcBorders>
          </w:tcPr>
          <w:p w:rsidR="00BB177B" w:rsidRPr="00E177FA" w:rsidP="002B0B9D">
            <w:pPr>
              <w:spacing w:line="180" w:lineRule="exact"/>
              <w:rPr>
                <w:kern w:val="0"/>
                <w:sz w:val="15"/>
                <w:szCs w:val="15"/>
              </w:rPr>
            </w:pPr>
            <w:r w:rsidRPr="00E177FA">
              <w:rPr>
                <w:kern w:val="0"/>
                <w:sz w:val="15"/>
                <w:szCs w:val="15"/>
              </w:rPr>
              <w:t>2</w:t>
            </w:r>
          </w:p>
        </w:tc>
        <w:tc>
          <w:tcPr>
            <w:tcW w:w="678" w:type="pct"/>
            <w:tcBorders>
              <w:top w:val="single" w:sz="4" w:space="0" w:color="auto"/>
              <w:left w:val="single" w:sz="4" w:space="0" w:color="auto"/>
              <w:bottom w:val="single" w:sz="4" w:space="0" w:color="auto"/>
              <w:right w:val="single" w:sz="4" w:space="0" w:color="auto"/>
            </w:tcBorders>
          </w:tcPr>
          <w:p w:rsidR="00BB177B" w:rsidRPr="00E177FA" w:rsidP="002B0B9D">
            <w:pPr>
              <w:spacing w:line="180" w:lineRule="exact"/>
              <w:rPr>
                <w:kern w:val="0"/>
                <w:sz w:val="15"/>
                <w:szCs w:val="15"/>
              </w:rPr>
            </w:pPr>
            <w:r w:rsidRPr="00E177FA">
              <w:rPr>
                <w:kern w:val="0"/>
                <w:sz w:val="15"/>
                <w:szCs w:val="15"/>
              </w:rPr>
              <w:t>3</w:t>
            </w:r>
          </w:p>
        </w:tc>
        <w:tc>
          <w:tcPr>
            <w:tcW w:w="1610" w:type="pct"/>
            <w:tcBorders>
              <w:top w:val="single" w:sz="4" w:space="0" w:color="auto"/>
              <w:left w:val="single" w:sz="4" w:space="0" w:color="auto"/>
              <w:bottom w:val="single" w:sz="4" w:space="0" w:color="auto"/>
              <w:right w:val="single" w:sz="4" w:space="0" w:color="auto"/>
            </w:tcBorders>
          </w:tcPr>
          <w:p w:rsidR="00BB177B" w:rsidRPr="00E177FA" w:rsidP="002B0B9D">
            <w:pPr>
              <w:spacing w:line="180" w:lineRule="exact"/>
              <w:rPr>
                <w:kern w:val="0"/>
                <w:sz w:val="15"/>
                <w:szCs w:val="15"/>
              </w:rPr>
            </w:pPr>
            <w:r w:rsidRPr="00E177FA">
              <w:rPr>
                <w:rFonts w:hint="eastAsia"/>
                <w:kern w:val="0"/>
                <w:sz w:val="15"/>
                <w:szCs w:val="15"/>
              </w:rPr>
              <w:t>用</w:t>
            </w:r>
            <w:r w:rsidRPr="00E177FA">
              <w:rPr>
                <w:kern w:val="0"/>
                <w:sz w:val="15"/>
                <w:szCs w:val="15"/>
              </w:rPr>
              <w:t xml:space="preserve">5m </w:t>
            </w:r>
            <w:r w:rsidRPr="00E177FA">
              <w:rPr>
                <w:rFonts w:hint="eastAsia"/>
                <w:kern w:val="0"/>
                <w:sz w:val="15"/>
                <w:szCs w:val="15"/>
              </w:rPr>
              <w:t>小线和尺量检查</w:t>
            </w:r>
          </w:p>
        </w:tc>
      </w:tr>
      <w:tr w:rsidTr="004E7FDA">
        <w:tblPrEx>
          <w:tblW w:w="4721" w:type="pct"/>
          <w:tblInd w:w="251" w:type="dxa"/>
          <w:tblLook w:val="01E0"/>
        </w:tblPrEx>
        <w:tc>
          <w:tcPr>
            <w:tcW w:w="593" w:type="pct"/>
            <w:tcBorders>
              <w:top w:val="single" w:sz="4" w:space="0" w:color="auto"/>
              <w:left w:val="single" w:sz="4" w:space="0" w:color="auto"/>
              <w:bottom w:val="single" w:sz="4" w:space="0" w:color="auto"/>
              <w:right w:val="single" w:sz="4" w:space="0" w:color="auto"/>
            </w:tcBorders>
          </w:tcPr>
          <w:p w:rsidR="00BB177B" w:rsidRPr="00E177FA" w:rsidP="002B0B9D">
            <w:pPr>
              <w:spacing w:line="180" w:lineRule="exact"/>
              <w:rPr>
                <w:kern w:val="0"/>
                <w:sz w:val="15"/>
                <w:szCs w:val="15"/>
              </w:rPr>
            </w:pPr>
            <w:r w:rsidRPr="00E177FA">
              <w:rPr>
                <w:kern w:val="0"/>
                <w:sz w:val="15"/>
                <w:szCs w:val="15"/>
              </w:rPr>
              <w:t>5</w:t>
            </w:r>
          </w:p>
        </w:tc>
        <w:tc>
          <w:tcPr>
            <w:tcW w:w="1440" w:type="pct"/>
            <w:gridSpan w:val="2"/>
            <w:tcBorders>
              <w:top w:val="single" w:sz="4" w:space="0" w:color="auto"/>
              <w:left w:val="single" w:sz="4" w:space="0" w:color="auto"/>
              <w:bottom w:val="single" w:sz="4" w:space="0" w:color="auto"/>
              <w:right w:val="single" w:sz="4" w:space="0" w:color="auto"/>
            </w:tcBorders>
          </w:tcPr>
          <w:p w:rsidR="00BB177B" w:rsidRPr="00E177FA" w:rsidP="002B0B9D">
            <w:pPr>
              <w:spacing w:line="180" w:lineRule="exact"/>
              <w:rPr>
                <w:kern w:val="0"/>
                <w:sz w:val="15"/>
                <w:szCs w:val="15"/>
              </w:rPr>
            </w:pPr>
            <w:r w:rsidRPr="00E177FA">
              <w:rPr>
                <w:rFonts w:hint="eastAsia"/>
                <w:kern w:val="0"/>
                <w:sz w:val="15"/>
                <w:szCs w:val="15"/>
              </w:rPr>
              <w:t>墙裙上口平直</w:t>
            </w:r>
          </w:p>
        </w:tc>
        <w:tc>
          <w:tcPr>
            <w:tcW w:w="679" w:type="pct"/>
            <w:tcBorders>
              <w:top w:val="single" w:sz="4" w:space="0" w:color="auto"/>
              <w:left w:val="single" w:sz="4" w:space="0" w:color="auto"/>
              <w:bottom w:val="single" w:sz="4" w:space="0" w:color="auto"/>
              <w:right w:val="single" w:sz="4" w:space="0" w:color="auto"/>
            </w:tcBorders>
          </w:tcPr>
          <w:p w:rsidR="00BB177B" w:rsidRPr="00E177FA" w:rsidP="002B0B9D">
            <w:pPr>
              <w:spacing w:line="180" w:lineRule="exact"/>
              <w:rPr>
                <w:kern w:val="0"/>
                <w:sz w:val="15"/>
                <w:szCs w:val="15"/>
              </w:rPr>
            </w:pPr>
            <w:r w:rsidRPr="00E177FA">
              <w:rPr>
                <w:kern w:val="0"/>
                <w:sz w:val="15"/>
                <w:szCs w:val="15"/>
              </w:rPr>
              <w:t>2</w:t>
            </w:r>
          </w:p>
        </w:tc>
        <w:tc>
          <w:tcPr>
            <w:tcW w:w="678" w:type="pct"/>
            <w:tcBorders>
              <w:top w:val="single" w:sz="4" w:space="0" w:color="auto"/>
              <w:left w:val="single" w:sz="4" w:space="0" w:color="auto"/>
              <w:bottom w:val="single" w:sz="4" w:space="0" w:color="auto"/>
              <w:right w:val="single" w:sz="4" w:space="0" w:color="auto"/>
            </w:tcBorders>
          </w:tcPr>
          <w:p w:rsidR="00BB177B" w:rsidRPr="00E177FA" w:rsidP="002B0B9D">
            <w:pPr>
              <w:spacing w:line="180" w:lineRule="exact"/>
              <w:rPr>
                <w:kern w:val="0"/>
                <w:sz w:val="15"/>
                <w:szCs w:val="15"/>
              </w:rPr>
            </w:pPr>
            <w:r w:rsidRPr="00E177FA">
              <w:rPr>
                <w:kern w:val="0"/>
                <w:sz w:val="15"/>
                <w:szCs w:val="15"/>
              </w:rPr>
              <w:t>3</w:t>
            </w:r>
          </w:p>
        </w:tc>
        <w:tc>
          <w:tcPr>
            <w:tcW w:w="1610" w:type="pct"/>
            <w:tcBorders>
              <w:top w:val="single" w:sz="4" w:space="0" w:color="auto"/>
              <w:left w:val="single" w:sz="4" w:space="0" w:color="auto"/>
              <w:bottom w:val="single" w:sz="4" w:space="0" w:color="auto"/>
              <w:right w:val="single" w:sz="4" w:space="0" w:color="auto"/>
            </w:tcBorders>
          </w:tcPr>
          <w:p w:rsidR="00BB177B" w:rsidRPr="00E177FA" w:rsidP="002B0B9D">
            <w:pPr>
              <w:spacing w:line="180" w:lineRule="exact"/>
              <w:rPr>
                <w:kern w:val="0"/>
                <w:sz w:val="15"/>
                <w:szCs w:val="15"/>
              </w:rPr>
            </w:pPr>
            <w:r w:rsidRPr="00E177FA">
              <w:rPr>
                <w:rFonts w:hint="eastAsia"/>
                <w:kern w:val="0"/>
                <w:sz w:val="15"/>
                <w:szCs w:val="15"/>
              </w:rPr>
              <w:t>用</w:t>
            </w:r>
            <w:r w:rsidRPr="00E177FA">
              <w:rPr>
                <w:kern w:val="0"/>
                <w:sz w:val="15"/>
                <w:szCs w:val="15"/>
              </w:rPr>
              <w:t xml:space="preserve">5m </w:t>
            </w:r>
            <w:r w:rsidRPr="00E177FA">
              <w:rPr>
                <w:rFonts w:hint="eastAsia"/>
                <w:kern w:val="0"/>
                <w:sz w:val="15"/>
                <w:szCs w:val="15"/>
              </w:rPr>
              <w:t>小线和尺量检查</w:t>
            </w:r>
          </w:p>
        </w:tc>
      </w:tr>
      <w:tr w:rsidTr="004E7FDA">
        <w:tblPrEx>
          <w:tblW w:w="4721" w:type="pct"/>
          <w:tblInd w:w="251" w:type="dxa"/>
          <w:tblLook w:val="01E0"/>
        </w:tblPrEx>
        <w:tc>
          <w:tcPr>
            <w:tcW w:w="593" w:type="pct"/>
            <w:tcBorders>
              <w:top w:val="single" w:sz="4" w:space="0" w:color="auto"/>
              <w:left w:val="single" w:sz="4" w:space="0" w:color="auto"/>
              <w:bottom w:val="single" w:sz="4" w:space="0" w:color="auto"/>
              <w:right w:val="single" w:sz="4" w:space="0" w:color="auto"/>
            </w:tcBorders>
          </w:tcPr>
          <w:p w:rsidR="00BB177B" w:rsidRPr="00E177FA" w:rsidP="002B0B9D">
            <w:pPr>
              <w:spacing w:line="180" w:lineRule="exact"/>
              <w:rPr>
                <w:kern w:val="0"/>
                <w:sz w:val="15"/>
                <w:szCs w:val="15"/>
              </w:rPr>
            </w:pPr>
            <w:r w:rsidRPr="00E177FA">
              <w:rPr>
                <w:kern w:val="0"/>
                <w:sz w:val="15"/>
                <w:szCs w:val="15"/>
              </w:rPr>
              <w:t>6</w:t>
            </w:r>
          </w:p>
        </w:tc>
        <w:tc>
          <w:tcPr>
            <w:tcW w:w="1440" w:type="pct"/>
            <w:gridSpan w:val="2"/>
            <w:tcBorders>
              <w:top w:val="single" w:sz="4" w:space="0" w:color="auto"/>
              <w:left w:val="single" w:sz="4" w:space="0" w:color="auto"/>
              <w:bottom w:val="single" w:sz="4" w:space="0" w:color="auto"/>
              <w:right w:val="single" w:sz="4" w:space="0" w:color="auto"/>
            </w:tcBorders>
          </w:tcPr>
          <w:p w:rsidR="00BB177B" w:rsidRPr="00E177FA" w:rsidP="002B0B9D">
            <w:pPr>
              <w:spacing w:line="180" w:lineRule="exact"/>
              <w:rPr>
                <w:kern w:val="0"/>
                <w:sz w:val="15"/>
                <w:szCs w:val="15"/>
              </w:rPr>
            </w:pPr>
            <w:r w:rsidRPr="00E177FA">
              <w:rPr>
                <w:rFonts w:hint="eastAsia"/>
                <w:kern w:val="0"/>
                <w:sz w:val="15"/>
                <w:szCs w:val="15"/>
              </w:rPr>
              <w:t>接缝高低</w:t>
            </w:r>
          </w:p>
        </w:tc>
        <w:tc>
          <w:tcPr>
            <w:tcW w:w="679" w:type="pct"/>
            <w:tcBorders>
              <w:top w:val="single" w:sz="4" w:space="0" w:color="auto"/>
              <w:left w:val="single" w:sz="4" w:space="0" w:color="auto"/>
              <w:bottom w:val="single" w:sz="4" w:space="0" w:color="auto"/>
              <w:right w:val="single" w:sz="4" w:space="0" w:color="auto"/>
            </w:tcBorders>
          </w:tcPr>
          <w:p w:rsidR="00BB177B" w:rsidRPr="00E177FA" w:rsidP="002B0B9D">
            <w:pPr>
              <w:spacing w:line="180" w:lineRule="exact"/>
              <w:rPr>
                <w:kern w:val="0"/>
                <w:sz w:val="15"/>
                <w:szCs w:val="15"/>
              </w:rPr>
            </w:pPr>
            <w:r w:rsidRPr="00E177FA">
              <w:rPr>
                <w:kern w:val="0"/>
                <w:sz w:val="15"/>
                <w:szCs w:val="15"/>
              </w:rPr>
              <w:t>1</w:t>
            </w:r>
          </w:p>
        </w:tc>
        <w:tc>
          <w:tcPr>
            <w:tcW w:w="678" w:type="pct"/>
            <w:tcBorders>
              <w:top w:val="single" w:sz="4" w:space="0" w:color="auto"/>
              <w:left w:val="single" w:sz="4" w:space="0" w:color="auto"/>
              <w:bottom w:val="single" w:sz="4" w:space="0" w:color="auto"/>
              <w:right w:val="single" w:sz="4" w:space="0" w:color="auto"/>
            </w:tcBorders>
          </w:tcPr>
          <w:p w:rsidR="00BB177B" w:rsidRPr="00E177FA" w:rsidP="002B0B9D">
            <w:pPr>
              <w:spacing w:line="180" w:lineRule="exact"/>
              <w:rPr>
                <w:kern w:val="0"/>
                <w:sz w:val="15"/>
                <w:szCs w:val="15"/>
              </w:rPr>
            </w:pPr>
            <w:r w:rsidRPr="00E177FA">
              <w:rPr>
                <w:kern w:val="0"/>
                <w:sz w:val="15"/>
                <w:szCs w:val="15"/>
              </w:rPr>
              <w:t>1</w:t>
            </w:r>
          </w:p>
        </w:tc>
        <w:tc>
          <w:tcPr>
            <w:tcW w:w="1610" w:type="pct"/>
            <w:tcBorders>
              <w:top w:val="single" w:sz="4" w:space="0" w:color="auto"/>
              <w:left w:val="single" w:sz="4" w:space="0" w:color="auto"/>
              <w:bottom w:val="single" w:sz="4" w:space="0" w:color="auto"/>
              <w:right w:val="single" w:sz="4" w:space="0" w:color="auto"/>
            </w:tcBorders>
          </w:tcPr>
          <w:p w:rsidR="00BB177B" w:rsidRPr="00E177FA" w:rsidP="002B0B9D">
            <w:pPr>
              <w:spacing w:line="180" w:lineRule="exact"/>
              <w:rPr>
                <w:kern w:val="0"/>
                <w:sz w:val="15"/>
                <w:szCs w:val="15"/>
              </w:rPr>
            </w:pPr>
            <w:r w:rsidRPr="00E177FA">
              <w:rPr>
                <w:rFonts w:hint="eastAsia"/>
                <w:kern w:val="0"/>
                <w:sz w:val="15"/>
                <w:szCs w:val="15"/>
              </w:rPr>
              <w:t>用钢板短尺和塞尺检查</w:t>
            </w:r>
          </w:p>
        </w:tc>
      </w:tr>
      <w:tr w:rsidTr="004E7FDA">
        <w:tblPrEx>
          <w:tblW w:w="4721" w:type="pct"/>
          <w:tblInd w:w="251" w:type="dxa"/>
          <w:tblLook w:val="01E0"/>
        </w:tblPrEx>
        <w:tc>
          <w:tcPr>
            <w:tcW w:w="593" w:type="pct"/>
            <w:tcBorders>
              <w:top w:val="single" w:sz="4" w:space="0" w:color="auto"/>
              <w:left w:val="single" w:sz="4" w:space="0" w:color="auto"/>
              <w:bottom w:val="single" w:sz="4" w:space="0" w:color="auto"/>
              <w:right w:val="single" w:sz="4" w:space="0" w:color="auto"/>
            </w:tcBorders>
          </w:tcPr>
          <w:p w:rsidR="00BB177B" w:rsidRPr="00E177FA" w:rsidP="002B0B9D">
            <w:pPr>
              <w:spacing w:line="180" w:lineRule="exact"/>
              <w:rPr>
                <w:kern w:val="0"/>
                <w:sz w:val="15"/>
                <w:szCs w:val="15"/>
              </w:rPr>
            </w:pPr>
            <w:r w:rsidRPr="00E177FA">
              <w:rPr>
                <w:kern w:val="0"/>
                <w:sz w:val="15"/>
                <w:szCs w:val="15"/>
              </w:rPr>
              <w:t>7</w:t>
            </w:r>
          </w:p>
        </w:tc>
        <w:tc>
          <w:tcPr>
            <w:tcW w:w="1440" w:type="pct"/>
            <w:gridSpan w:val="2"/>
            <w:tcBorders>
              <w:top w:val="single" w:sz="4" w:space="0" w:color="auto"/>
              <w:left w:val="single" w:sz="4" w:space="0" w:color="auto"/>
              <w:bottom w:val="single" w:sz="4" w:space="0" w:color="auto"/>
              <w:right w:val="single" w:sz="4" w:space="0" w:color="auto"/>
            </w:tcBorders>
          </w:tcPr>
          <w:p w:rsidR="00BB177B" w:rsidRPr="00E177FA" w:rsidP="002B0B9D">
            <w:pPr>
              <w:spacing w:line="180" w:lineRule="exact"/>
              <w:rPr>
                <w:kern w:val="0"/>
                <w:sz w:val="15"/>
                <w:szCs w:val="15"/>
              </w:rPr>
            </w:pPr>
            <w:r w:rsidRPr="00E177FA">
              <w:rPr>
                <w:rFonts w:hint="eastAsia"/>
                <w:kern w:val="0"/>
                <w:sz w:val="15"/>
                <w:szCs w:val="15"/>
              </w:rPr>
              <w:t>接缝宽度</w:t>
            </w:r>
          </w:p>
        </w:tc>
        <w:tc>
          <w:tcPr>
            <w:tcW w:w="679" w:type="pct"/>
            <w:tcBorders>
              <w:top w:val="single" w:sz="4" w:space="0" w:color="auto"/>
              <w:left w:val="single" w:sz="4" w:space="0" w:color="auto"/>
              <w:bottom w:val="single" w:sz="4" w:space="0" w:color="auto"/>
              <w:right w:val="single" w:sz="4" w:space="0" w:color="auto"/>
            </w:tcBorders>
          </w:tcPr>
          <w:p w:rsidR="00BB177B" w:rsidRPr="00E177FA" w:rsidP="002B0B9D">
            <w:pPr>
              <w:spacing w:line="180" w:lineRule="exact"/>
              <w:rPr>
                <w:kern w:val="0"/>
                <w:sz w:val="15"/>
                <w:szCs w:val="15"/>
              </w:rPr>
            </w:pPr>
            <w:r w:rsidRPr="00E177FA">
              <w:rPr>
                <w:kern w:val="0"/>
                <w:sz w:val="15"/>
                <w:szCs w:val="15"/>
              </w:rPr>
              <w:t>1</w:t>
            </w:r>
          </w:p>
        </w:tc>
        <w:tc>
          <w:tcPr>
            <w:tcW w:w="678" w:type="pct"/>
            <w:tcBorders>
              <w:top w:val="single" w:sz="4" w:space="0" w:color="auto"/>
              <w:left w:val="single" w:sz="4" w:space="0" w:color="auto"/>
              <w:bottom w:val="single" w:sz="4" w:space="0" w:color="auto"/>
              <w:right w:val="single" w:sz="4" w:space="0" w:color="auto"/>
            </w:tcBorders>
          </w:tcPr>
          <w:p w:rsidR="00BB177B" w:rsidRPr="00E177FA" w:rsidP="002B0B9D">
            <w:pPr>
              <w:spacing w:line="180" w:lineRule="exact"/>
              <w:rPr>
                <w:kern w:val="0"/>
                <w:sz w:val="15"/>
                <w:szCs w:val="15"/>
              </w:rPr>
            </w:pPr>
            <w:r w:rsidRPr="00E177FA">
              <w:rPr>
                <w:kern w:val="0"/>
                <w:sz w:val="15"/>
                <w:szCs w:val="15"/>
              </w:rPr>
              <w:t>2</w:t>
            </w:r>
          </w:p>
        </w:tc>
        <w:tc>
          <w:tcPr>
            <w:tcW w:w="1610" w:type="pct"/>
            <w:tcBorders>
              <w:top w:val="single" w:sz="4" w:space="0" w:color="auto"/>
              <w:left w:val="single" w:sz="4" w:space="0" w:color="auto"/>
              <w:bottom w:val="single" w:sz="4" w:space="0" w:color="auto"/>
              <w:right w:val="single" w:sz="4" w:space="0" w:color="auto"/>
            </w:tcBorders>
          </w:tcPr>
          <w:p w:rsidR="00BB177B" w:rsidRPr="00E177FA" w:rsidP="002B0B9D">
            <w:pPr>
              <w:spacing w:line="180" w:lineRule="exact"/>
              <w:rPr>
                <w:kern w:val="0"/>
                <w:sz w:val="15"/>
                <w:szCs w:val="15"/>
              </w:rPr>
            </w:pPr>
            <w:r w:rsidRPr="00E177FA">
              <w:rPr>
                <w:rFonts w:hint="eastAsia"/>
                <w:kern w:val="0"/>
                <w:sz w:val="15"/>
                <w:szCs w:val="15"/>
              </w:rPr>
              <w:t>用尺量检查</w:t>
            </w:r>
          </w:p>
        </w:tc>
      </w:tr>
    </w:tbl>
    <w:p w:rsidR="00BB177B" w:rsidRPr="002A279C" w:rsidP="00BB177B">
      <w:pPr>
        <w:pStyle w:val="Heading4"/>
        <w:numPr>
          <w:ilvl w:val="3"/>
          <w:numId w:val="0"/>
        </w:numPr>
        <w:tabs>
          <w:tab w:val="num" w:pos="-562"/>
        </w:tabs>
        <w:spacing w:before="0" w:after="0" w:line="260" w:lineRule="exact"/>
        <w:jc w:val="left"/>
        <w:rPr>
          <w:rFonts w:ascii="黑体"/>
          <w:sz w:val="21"/>
          <w:szCs w:val="21"/>
        </w:rPr>
      </w:pPr>
      <w:r w:rsidRPr="002A279C">
        <w:rPr>
          <w:rFonts w:ascii="黑体" w:hint="eastAsia"/>
          <w:sz w:val="21"/>
          <w:szCs w:val="21"/>
        </w:rPr>
        <w:t>7</w:t>
      </w:r>
      <w:r w:rsidRPr="002A279C">
        <w:rPr>
          <w:rFonts w:ascii="黑体"/>
          <w:sz w:val="21"/>
          <w:szCs w:val="21"/>
        </w:rPr>
        <w:t>.</w:t>
      </w:r>
      <w:r w:rsidRPr="002A279C">
        <w:rPr>
          <w:rFonts w:ascii="黑体" w:hint="eastAsia"/>
          <w:sz w:val="21"/>
          <w:szCs w:val="21"/>
        </w:rPr>
        <w:t>8</w:t>
      </w:r>
      <w:r w:rsidRPr="002A279C">
        <w:rPr>
          <w:rFonts w:ascii="黑体"/>
          <w:sz w:val="21"/>
          <w:szCs w:val="21"/>
        </w:rPr>
        <w:t xml:space="preserve">.6 </w:t>
      </w:r>
      <w:r w:rsidRPr="002A279C">
        <w:rPr>
          <w:rFonts w:ascii="黑体" w:hint="eastAsia"/>
          <w:sz w:val="21"/>
          <w:szCs w:val="21"/>
        </w:rPr>
        <w:t>成品保护</w:t>
      </w:r>
    </w:p>
    <w:p w:rsidR="00BB177B" w:rsidP="00BB177B">
      <w:pPr>
        <w:spacing w:line="240" w:lineRule="exact"/>
        <w:rPr>
          <w:rFonts w:hint="eastAsia"/>
          <w:kern w:val="0"/>
          <w:lang w:eastAsia="zh-CN"/>
        </w:rPr>
      </w:pPr>
    </w:p>
    <w:p w:rsidR="00BB177B" w:rsidP="00BB177B">
      <w:pPr>
        <w:spacing w:line="240" w:lineRule="exact"/>
        <w:rPr>
          <w:kern w:val="0"/>
        </w:rPr>
      </w:pPr>
      <w:r>
        <w:rPr>
          <w:kern w:val="0"/>
        </w:rPr>
        <w:t>( 1 )</w:t>
      </w:r>
      <w:r>
        <w:rPr>
          <w:rFonts w:hint="eastAsia"/>
          <w:kern w:val="0"/>
        </w:rPr>
        <w:t>要及时清擦干净残留在门窗框、玻璃和金属饰面板上的污物，如密封胶、手印、尘土、水等杂物，宜粘贴保护膜，预防污染、锈蚀。</w:t>
      </w:r>
    </w:p>
    <w:p w:rsidR="00BB177B" w:rsidP="00BB177B">
      <w:pPr>
        <w:spacing w:line="240" w:lineRule="exact"/>
        <w:rPr>
          <w:kern w:val="0"/>
        </w:rPr>
      </w:pPr>
      <w:r>
        <w:rPr>
          <w:rFonts w:hint="eastAsia"/>
          <w:kern w:val="0"/>
        </w:rPr>
        <w:t>（</w:t>
      </w:r>
      <w:r>
        <w:rPr>
          <w:kern w:val="0"/>
        </w:rPr>
        <w:t>2</w:t>
      </w:r>
      <w:r>
        <w:rPr>
          <w:rFonts w:hint="eastAsia"/>
          <w:kern w:val="0"/>
        </w:rPr>
        <w:t>）认真贯彻合理施工顺序，少数工种的活应做在前面，防止损坏、污染外挂石材饰面板。</w:t>
      </w:r>
    </w:p>
    <w:p w:rsidR="00BB177B" w:rsidP="00BB177B">
      <w:pPr>
        <w:spacing w:line="240" w:lineRule="exact"/>
        <w:rPr>
          <w:kern w:val="0"/>
        </w:rPr>
      </w:pPr>
      <w:r>
        <w:rPr>
          <w:rFonts w:hint="eastAsia"/>
          <w:kern w:val="0"/>
        </w:rPr>
        <w:t>（</w:t>
      </w:r>
      <w:r>
        <w:rPr>
          <w:kern w:val="0"/>
        </w:rPr>
        <w:t>3</w:t>
      </w:r>
      <w:r>
        <w:rPr>
          <w:rFonts w:hint="eastAsia"/>
          <w:kern w:val="0"/>
        </w:rPr>
        <w:t>）拆改架子和上料时，严禁碰撞干挂石材饰面板。</w:t>
      </w:r>
    </w:p>
    <w:p w:rsidR="00BB177B" w:rsidP="00BB177B">
      <w:pPr>
        <w:spacing w:line="240" w:lineRule="exact"/>
        <w:rPr>
          <w:kern w:val="0"/>
        </w:rPr>
      </w:pPr>
      <w:r>
        <w:rPr>
          <w:rFonts w:hint="eastAsia"/>
          <w:kern w:val="0"/>
        </w:rPr>
        <w:t>（</w:t>
      </w:r>
      <w:r>
        <w:rPr>
          <w:kern w:val="0"/>
        </w:rPr>
        <w:t>4</w:t>
      </w:r>
      <w:r>
        <w:rPr>
          <w:rFonts w:hint="eastAsia"/>
          <w:kern w:val="0"/>
        </w:rPr>
        <w:t>）外饰面完活后，易破损部分的棱角处要钉护角保护，其他工种操作时不得划伤面漆和碰坏石材。</w:t>
      </w:r>
    </w:p>
    <w:p w:rsidR="00BB177B" w:rsidP="00BB177B">
      <w:pPr>
        <w:spacing w:line="240" w:lineRule="exact"/>
        <w:rPr>
          <w:kern w:val="0"/>
        </w:rPr>
      </w:pPr>
      <w:r>
        <w:rPr>
          <w:rFonts w:hint="eastAsia"/>
          <w:kern w:val="0"/>
        </w:rPr>
        <w:t>（</w:t>
      </w:r>
      <w:r>
        <w:rPr>
          <w:kern w:val="0"/>
        </w:rPr>
        <w:t>5</w:t>
      </w:r>
      <w:r>
        <w:rPr>
          <w:rFonts w:hint="eastAsia"/>
          <w:kern w:val="0"/>
        </w:rPr>
        <w:t>）在室外刷罩面剂未干燥前，严禁下渣土和翻架子脚手板等。</w:t>
      </w:r>
    </w:p>
    <w:p w:rsidR="00BB177B" w:rsidP="00BB177B">
      <w:pPr>
        <w:spacing w:line="240" w:lineRule="exact"/>
        <w:rPr>
          <w:kern w:val="0"/>
        </w:rPr>
      </w:pPr>
      <w:r>
        <w:rPr>
          <w:rFonts w:hint="eastAsia"/>
          <w:kern w:val="0"/>
        </w:rPr>
        <w:t>（</w:t>
      </w:r>
      <w:r>
        <w:rPr>
          <w:kern w:val="0"/>
        </w:rPr>
        <w:t>6</w:t>
      </w:r>
      <w:r>
        <w:rPr>
          <w:rFonts w:hint="eastAsia"/>
          <w:kern w:val="0"/>
        </w:rPr>
        <w:t>）已完工的外挂石材应设专人看管，遇有损害成品的行为，应立即制止，并严肃处理。</w:t>
      </w:r>
    </w:p>
    <w:p w:rsidR="00BB177B" w:rsidRPr="00AA7565" w:rsidP="00BB177B">
      <w:pPr>
        <w:pStyle w:val="Heading4"/>
        <w:numPr>
          <w:ilvl w:val="3"/>
          <w:numId w:val="0"/>
        </w:numPr>
        <w:tabs>
          <w:tab w:val="num" w:pos="-562"/>
        </w:tabs>
        <w:spacing w:before="0" w:after="0" w:line="240" w:lineRule="exact"/>
        <w:jc w:val="left"/>
        <w:rPr>
          <w:rFonts w:ascii="黑体"/>
          <w:sz w:val="21"/>
          <w:szCs w:val="21"/>
        </w:rPr>
      </w:pPr>
      <w:r w:rsidRPr="00AA7565">
        <w:rPr>
          <w:rFonts w:ascii="黑体" w:hint="eastAsia"/>
          <w:sz w:val="21"/>
          <w:szCs w:val="21"/>
        </w:rPr>
        <w:t>7</w:t>
      </w:r>
      <w:r w:rsidRPr="00AA7565">
        <w:rPr>
          <w:rFonts w:ascii="黑体"/>
          <w:sz w:val="21"/>
          <w:szCs w:val="21"/>
        </w:rPr>
        <w:t>.</w:t>
      </w:r>
      <w:r w:rsidRPr="00AA7565">
        <w:rPr>
          <w:rFonts w:ascii="黑体" w:hint="eastAsia"/>
          <w:sz w:val="21"/>
          <w:szCs w:val="21"/>
        </w:rPr>
        <w:t>8</w:t>
      </w:r>
      <w:r w:rsidRPr="00AA7565">
        <w:rPr>
          <w:rFonts w:ascii="黑体"/>
          <w:sz w:val="21"/>
          <w:szCs w:val="21"/>
        </w:rPr>
        <w:t xml:space="preserve">.7 </w:t>
      </w:r>
      <w:r w:rsidRPr="00AA7565">
        <w:rPr>
          <w:rFonts w:ascii="黑体" w:hint="eastAsia"/>
          <w:sz w:val="21"/>
          <w:szCs w:val="21"/>
        </w:rPr>
        <w:t>安全环保措施</w:t>
      </w:r>
    </w:p>
    <w:p w:rsidR="00BB177B" w:rsidP="00BB177B">
      <w:pPr>
        <w:spacing w:line="240" w:lineRule="exact"/>
        <w:rPr>
          <w:kern w:val="0"/>
        </w:rPr>
      </w:pPr>
      <w:r>
        <w:rPr>
          <w:rFonts w:hint="eastAsia"/>
          <w:kern w:val="0"/>
        </w:rPr>
        <w:t>（</w:t>
      </w:r>
      <w:r>
        <w:rPr>
          <w:kern w:val="0"/>
        </w:rPr>
        <w:t>1</w:t>
      </w:r>
      <w:r>
        <w:rPr>
          <w:rFonts w:hint="eastAsia"/>
          <w:kern w:val="0"/>
        </w:rPr>
        <w:t>）进入施工现场必须戴好安全帽，系好风紧扣。</w:t>
      </w:r>
    </w:p>
    <w:p w:rsidR="00BB177B" w:rsidP="00BB177B">
      <w:pPr>
        <w:spacing w:line="240" w:lineRule="exact"/>
        <w:rPr>
          <w:kern w:val="0"/>
        </w:rPr>
      </w:pPr>
      <w:r>
        <w:rPr>
          <w:rFonts w:hint="eastAsia"/>
          <w:kern w:val="0"/>
        </w:rPr>
        <w:t>（</w:t>
      </w:r>
      <w:r>
        <w:rPr>
          <w:kern w:val="0"/>
        </w:rPr>
        <w:t>2</w:t>
      </w:r>
      <w:r>
        <w:rPr>
          <w:rFonts w:hint="eastAsia"/>
          <w:kern w:val="0"/>
        </w:rPr>
        <w:t>）</w:t>
      </w:r>
      <w:r>
        <w:rPr>
          <w:kern w:val="0"/>
        </w:rPr>
        <w:t xml:space="preserve"> </w:t>
      </w:r>
      <w:r>
        <w:rPr>
          <w:rFonts w:hint="eastAsia"/>
          <w:kern w:val="0"/>
        </w:rPr>
        <w:t>高空作业必须佩带安全带，上架子作业前必须检查脚手板搭放是否安全可靠，确认无误后方可上架进行作业。</w:t>
      </w:r>
    </w:p>
    <w:p w:rsidR="00BB177B" w:rsidP="00BB177B">
      <w:pPr>
        <w:spacing w:line="240" w:lineRule="exact"/>
        <w:rPr>
          <w:kern w:val="0"/>
        </w:rPr>
      </w:pPr>
      <w:r>
        <w:rPr>
          <w:rFonts w:hint="eastAsia"/>
          <w:kern w:val="0"/>
        </w:rPr>
        <w:t>（</w:t>
      </w:r>
      <w:r>
        <w:rPr>
          <w:kern w:val="0"/>
        </w:rPr>
        <w:t>3</w:t>
      </w:r>
      <w:r>
        <w:rPr>
          <w:rFonts w:hint="eastAsia"/>
          <w:kern w:val="0"/>
        </w:rPr>
        <w:t>）施工现场临时用电线路必须按用电规范布设，严禁乱接乱拉，远距离电缆线不得随地乱拉，必须架空固定。</w:t>
      </w:r>
    </w:p>
    <w:p w:rsidR="00BB177B" w:rsidP="00BB177B">
      <w:pPr>
        <w:spacing w:line="240" w:lineRule="exact"/>
        <w:rPr>
          <w:kern w:val="0"/>
        </w:rPr>
      </w:pPr>
      <w:r>
        <w:rPr>
          <w:rFonts w:hint="eastAsia"/>
          <w:kern w:val="0"/>
        </w:rPr>
        <w:t>（</w:t>
      </w:r>
      <w:r>
        <w:rPr>
          <w:kern w:val="0"/>
        </w:rPr>
        <w:t>4</w:t>
      </w:r>
      <w:r>
        <w:rPr>
          <w:rFonts w:hint="eastAsia"/>
          <w:kern w:val="0"/>
        </w:rPr>
        <w:t>）小型电动工具，必须安装</w:t>
      </w:r>
      <w:r>
        <w:rPr>
          <w:rFonts w:hint="eastAsia"/>
          <w:kern w:val="0"/>
        </w:rPr>
        <w:t>“</w:t>
      </w:r>
      <w:r>
        <w:rPr>
          <w:rFonts w:hint="eastAsia"/>
          <w:kern w:val="0"/>
        </w:rPr>
        <w:t>漏电保护</w:t>
      </w:r>
      <w:r>
        <w:rPr>
          <w:rFonts w:hint="eastAsia"/>
          <w:kern w:val="0"/>
        </w:rPr>
        <w:t>”</w:t>
      </w:r>
      <w:r>
        <w:rPr>
          <w:rFonts w:hint="eastAsia"/>
          <w:kern w:val="0"/>
        </w:rPr>
        <w:t>装置，使用时应经试盍合格后方可操作。</w:t>
      </w:r>
    </w:p>
    <w:p w:rsidR="00BB177B" w:rsidP="00BB177B">
      <w:pPr>
        <w:spacing w:line="240" w:lineRule="exact"/>
        <w:rPr>
          <w:kern w:val="0"/>
        </w:rPr>
      </w:pPr>
      <w:r>
        <w:rPr>
          <w:rFonts w:hint="eastAsia"/>
          <w:kern w:val="0"/>
        </w:rPr>
        <w:t>（</w:t>
      </w:r>
      <w:r>
        <w:rPr>
          <w:kern w:val="0"/>
        </w:rPr>
        <w:t>5</w:t>
      </w:r>
      <w:r>
        <w:rPr>
          <w:rFonts w:hint="eastAsia"/>
          <w:kern w:val="0"/>
        </w:rPr>
        <w:t>）电器设备应有接地、接零保护，现场维护电工应持证上岗，非维护电工不得乱接电源。</w:t>
      </w:r>
    </w:p>
    <w:p w:rsidR="00BB177B" w:rsidP="00BB177B">
      <w:pPr>
        <w:spacing w:line="240" w:lineRule="exact"/>
        <w:rPr>
          <w:kern w:val="0"/>
        </w:rPr>
      </w:pPr>
      <w:r>
        <w:rPr>
          <w:rFonts w:hint="eastAsia"/>
          <w:kern w:val="0"/>
        </w:rPr>
        <w:t>（</w:t>
      </w:r>
      <w:r>
        <w:rPr>
          <w:kern w:val="0"/>
        </w:rPr>
        <w:t>6</w:t>
      </w:r>
      <w:r>
        <w:rPr>
          <w:rFonts w:hint="eastAsia"/>
          <w:kern w:val="0"/>
        </w:rPr>
        <w:t>）电源、电压须与电动机具的铭牌电压相符，电动机具称动应先断电后移动，下班或使用完毕必须拉闸断电。</w:t>
      </w:r>
    </w:p>
    <w:p w:rsidR="00BB177B" w:rsidP="00BB177B">
      <w:pPr>
        <w:spacing w:line="240" w:lineRule="exact"/>
        <w:rPr>
          <w:kern w:val="0"/>
        </w:rPr>
      </w:pPr>
      <w:r>
        <w:rPr>
          <w:rFonts w:hint="eastAsia"/>
          <w:kern w:val="0"/>
        </w:rPr>
        <w:t>（</w:t>
      </w:r>
      <w:r>
        <w:rPr>
          <w:kern w:val="0"/>
        </w:rPr>
        <w:t>7</w:t>
      </w:r>
      <w:r>
        <w:rPr>
          <w:rFonts w:hint="eastAsia"/>
          <w:kern w:val="0"/>
        </w:rPr>
        <w:t>）施工时必须按施工现场安全技术交底施工。</w:t>
      </w:r>
    </w:p>
    <w:p w:rsidR="00BB177B" w:rsidP="00BB177B">
      <w:pPr>
        <w:spacing w:line="240" w:lineRule="exact"/>
        <w:rPr>
          <w:kern w:val="0"/>
        </w:rPr>
      </w:pPr>
      <w:r>
        <w:rPr>
          <w:rFonts w:hint="eastAsia"/>
          <w:kern w:val="0"/>
        </w:rPr>
        <w:t>（</w:t>
      </w:r>
      <w:r>
        <w:rPr>
          <w:kern w:val="0"/>
        </w:rPr>
        <w:t>8</w:t>
      </w:r>
      <w:r>
        <w:rPr>
          <w:rFonts w:hint="eastAsia"/>
          <w:kern w:val="0"/>
        </w:rPr>
        <w:t>）施工现场严禁扬尘作业，清理打扫时必须洒少量水湿润后方可打扫，并注意对成品的保护，废料及垃圾必须及时清理干净，装袋运至指定堆放地点，堆放垃圾处必须进行围挡。</w:t>
      </w:r>
    </w:p>
    <w:p w:rsidR="00BB177B" w:rsidP="00BB177B">
      <w:pPr>
        <w:spacing w:line="240" w:lineRule="exact"/>
        <w:rPr>
          <w:kern w:val="0"/>
        </w:rPr>
      </w:pPr>
      <w:r>
        <w:rPr>
          <w:rFonts w:hint="eastAsia"/>
          <w:kern w:val="0"/>
        </w:rPr>
        <w:t>（</w:t>
      </w:r>
      <w:r>
        <w:rPr>
          <w:kern w:val="0"/>
        </w:rPr>
        <w:t>9</w:t>
      </w:r>
      <w:r>
        <w:rPr>
          <w:rFonts w:hint="eastAsia"/>
          <w:kern w:val="0"/>
        </w:rPr>
        <w:t>）切割石材的临时用水，必须有完善的污水排放措施。</w:t>
      </w:r>
    </w:p>
    <w:p w:rsidR="00BB177B" w:rsidP="00BB177B">
      <w:pPr>
        <w:spacing w:line="240" w:lineRule="exact"/>
        <w:rPr>
          <w:kern w:val="0"/>
        </w:rPr>
      </w:pPr>
      <w:r>
        <w:rPr>
          <w:rFonts w:hint="eastAsia"/>
          <w:kern w:val="0"/>
        </w:rPr>
        <w:t>（</w:t>
      </w:r>
      <w:r>
        <w:rPr>
          <w:kern w:val="0"/>
        </w:rPr>
        <w:t>10</w:t>
      </w:r>
      <w:r>
        <w:rPr>
          <w:rFonts w:hint="eastAsia"/>
          <w:kern w:val="0"/>
        </w:rPr>
        <w:t>）对施工中噪声大的机具，尽量安排在白天及夜晚</w:t>
      </w:r>
      <w:r>
        <w:rPr>
          <w:kern w:val="0"/>
        </w:rPr>
        <w:t xml:space="preserve">10 </w:t>
      </w:r>
      <w:r>
        <w:rPr>
          <w:rFonts w:hint="eastAsia"/>
          <w:kern w:val="0"/>
        </w:rPr>
        <w:t>点前操作，严禁噪声扰民。</w:t>
      </w:r>
    </w:p>
    <w:p w:rsidR="00BB177B" w:rsidRPr="00AA7565" w:rsidP="00BB177B">
      <w:pPr>
        <w:pStyle w:val="Heading4"/>
        <w:numPr>
          <w:ilvl w:val="3"/>
          <w:numId w:val="0"/>
        </w:numPr>
        <w:tabs>
          <w:tab w:val="num" w:pos="-562"/>
        </w:tabs>
        <w:spacing w:before="0" w:after="0" w:line="240" w:lineRule="exact"/>
        <w:jc w:val="left"/>
        <w:rPr>
          <w:rFonts w:ascii="黑体"/>
          <w:sz w:val="21"/>
          <w:szCs w:val="21"/>
        </w:rPr>
      </w:pPr>
      <w:r w:rsidRPr="00AA7565">
        <w:rPr>
          <w:rFonts w:ascii="黑体" w:hint="eastAsia"/>
          <w:sz w:val="21"/>
          <w:szCs w:val="21"/>
        </w:rPr>
        <w:t>7</w:t>
      </w:r>
      <w:r w:rsidRPr="00AA7565">
        <w:rPr>
          <w:rFonts w:ascii="黑体"/>
          <w:sz w:val="21"/>
          <w:szCs w:val="21"/>
        </w:rPr>
        <w:t>.</w:t>
      </w:r>
      <w:r w:rsidRPr="00AA7565">
        <w:rPr>
          <w:rFonts w:ascii="黑体" w:hint="eastAsia"/>
          <w:sz w:val="21"/>
          <w:szCs w:val="21"/>
        </w:rPr>
        <w:t>8</w:t>
      </w:r>
      <w:r w:rsidRPr="00AA7565">
        <w:rPr>
          <w:rFonts w:ascii="黑体"/>
          <w:sz w:val="21"/>
          <w:szCs w:val="21"/>
        </w:rPr>
        <w:t xml:space="preserve">.8 </w:t>
      </w:r>
      <w:r w:rsidRPr="00AA7565">
        <w:rPr>
          <w:rFonts w:ascii="黑体" w:hint="eastAsia"/>
          <w:sz w:val="21"/>
          <w:szCs w:val="21"/>
        </w:rPr>
        <w:t>质量记录</w:t>
      </w:r>
    </w:p>
    <w:p w:rsidR="00BB177B" w:rsidP="00BB177B">
      <w:pPr>
        <w:spacing w:line="240" w:lineRule="exact"/>
        <w:rPr>
          <w:kern w:val="0"/>
        </w:rPr>
      </w:pPr>
      <w:r>
        <w:rPr>
          <w:rFonts w:hint="eastAsia"/>
          <w:kern w:val="0"/>
        </w:rPr>
        <w:t>（</w:t>
      </w:r>
      <w:r>
        <w:rPr>
          <w:kern w:val="0"/>
        </w:rPr>
        <w:t>1</w:t>
      </w:r>
      <w:r>
        <w:rPr>
          <w:rFonts w:hint="eastAsia"/>
          <w:kern w:val="0"/>
        </w:rPr>
        <w:t>）大理石、花岗石、紧固件、连接件等出厂合格证。国家有关环保检测报告。</w:t>
      </w:r>
    </w:p>
    <w:p w:rsidR="00BB177B" w:rsidP="00BB177B">
      <w:pPr>
        <w:spacing w:line="240" w:lineRule="exact"/>
        <w:rPr>
          <w:kern w:val="0"/>
        </w:rPr>
      </w:pPr>
      <w:r>
        <w:rPr>
          <w:rFonts w:hint="eastAsia"/>
          <w:kern w:val="0"/>
        </w:rPr>
        <w:t>（</w:t>
      </w:r>
      <w:r>
        <w:rPr>
          <w:kern w:val="0"/>
        </w:rPr>
        <w:t>2</w:t>
      </w:r>
      <w:r>
        <w:rPr>
          <w:rFonts w:hint="eastAsia"/>
          <w:kern w:val="0"/>
        </w:rPr>
        <w:t>）本项工程质量验评表。</w:t>
      </w:r>
    </w:p>
    <w:p w:rsidR="00BB177B" w:rsidP="00BB177B">
      <w:pPr>
        <w:spacing w:line="240" w:lineRule="exact"/>
        <w:rPr>
          <w:kern w:val="0"/>
        </w:rPr>
      </w:pPr>
      <w:r>
        <w:rPr>
          <w:rFonts w:hint="eastAsia"/>
          <w:kern w:val="0"/>
        </w:rPr>
        <w:t>（</w:t>
      </w:r>
      <w:r>
        <w:rPr>
          <w:kern w:val="0"/>
        </w:rPr>
        <w:t>3</w:t>
      </w:r>
      <w:r>
        <w:rPr>
          <w:rFonts w:hint="eastAsia"/>
          <w:kern w:val="0"/>
        </w:rPr>
        <w:t>）三性试验报告单等。</w:t>
      </w:r>
    </w:p>
    <w:p w:rsidR="00BB177B" w:rsidP="00BB177B">
      <w:pPr>
        <w:spacing w:line="240" w:lineRule="exact"/>
        <w:rPr>
          <w:kern w:val="0"/>
        </w:rPr>
      </w:pPr>
      <w:r>
        <w:rPr>
          <w:rFonts w:hint="eastAsia"/>
          <w:kern w:val="0"/>
        </w:rPr>
        <w:t>（</w:t>
      </w:r>
      <w:r>
        <w:rPr>
          <w:kern w:val="0"/>
        </w:rPr>
        <w:t>4</w:t>
      </w:r>
      <w:r>
        <w:rPr>
          <w:rFonts w:hint="eastAsia"/>
          <w:kern w:val="0"/>
        </w:rPr>
        <w:t>）设计图、计算书、设计更改文件等。</w:t>
      </w:r>
    </w:p>
    <w:p w:rsidR="00BB177B" w:rsidP="00BB177B">
      <w:pPr>
        <w:spacing w:line="240" w:lineRule="exact"/>
        <w:rPr>
          <w:kern w:val="0"/>
        </w:rPr>
      </w:pPr>
      <w:r>
        <w:rPr>
          <w:rFonts w:hint="eastAsia"/>
          <w:kern w:val="0"/>
        </w:rPr>
        <w:t>（</w:t>
      </w:r>
      <w:r>
        <w:rPr>
          <w:kern w:val="0"/>
        </w:rPr>
        <w:t>5</w:t>
      </w:r>
      <w:r>
        <w:rPr>
          <w:rFonts w:hint="eastAsia"/>
          <w:kern w:val="0"/>
        </w:rPr>
        <w:t>）石材的冻隔性试验记录。</w:t>
      </w:r>
    </w:p>
    <w:p w:rsidR="00BB177B" w:rsidP="00BB177B">
      <w:pPr>
        <w:spacing w:line="240" w:lineRule="exact"/>
        <w:rPr>
          <w:kern w:val="0"/>
        </w:rPr>
      </w:pPr>
      <w:r>
        <w:rPr>
          <w:rFonts w:hint="eastAsia"/>
          <w:kern w:val="0"/>
        </w:rPr>
        <w:t>（</w:t>
      </w:r>
      <w:r>
        <w:rPr>
          <w:kern w:val="0"/>
        </w:rPr>
        <w:t>6</w:t>
      </w:r>
      <w:r>
        <w:rPr>
          <w:rFonts w:hint="eastAsia"/>
          <w:kern w:val="0"/>
        </w:rPr>
        <w:t>）后置埋件的拉拔试验记录。</w:t>
      </w:r>
    </w:p>
    <w:p w:rsidR="00BB177B" w:rsidP="00BB177B">
      <w:pPr>
        <w:spacing w:line="240" w:lineRule="exact"/>
        <w:rPr>
          <w:kern w:val="0"/>
        </w:rPr>
      </w:pPr>
      <w:r>
        <w:rPr>
          <w:rFonts w:hint="eastAsia"/>
          <w:kern w:val="0"/>
        </w:rPr>
        <w:t>（</w:t>
      </w:r>
      <w:r>
        <w:rPr>
          <w:kern w:val="0"/>
        </w:rPr>
        <w:t>7</w:t>
      </w:r>
      <w:r>
        <w:rPr>
          <w:rFonts w:hint="eastAsia"/>
          <w:kern w:val="0"/>
        </w:rPr>
        <w:t>）埋件、固定件、支承件等安装记录及隐蔽工程验收记录。</w:t>
      </w:r>
    </w:p>
    <w:p w:rsidR="00BB177B" w:rsidRPr="004B4A57" w:rsidP="00BB177B">
      <w:pPr>
        <w:pStyle w:val="Heading2"/>
        <w:numPr>
          <w:ilvl w:val="1"/>
          <w:numId w:val="0"/>
        </w:numPr>
        <w:tabs>
          <w:tab w:val="num" w:pos="576"/>
          <w:tab w:val="num" w:pos="1140"/>
        </w:tabs>
        <w:ind w:left="576" w:hanging="576"/>
        <w:jc w:val="center"/>
        <w:rPr>
          <w:rFonts w:ascii="黑体"/>
          <w:sz w:val="24"/>
          <w:szCs w:val="24"/>
        </w:rPr>
      </w:pPr>
      <w:bookmarkStart w:id="191" w:name="_Toc207188167"/>
      <w:r w:rsidRPr="004B4A57">
        <w:rPr>
          <w:rFonts w:ascii="黑体" w:hint="eastAsia"/>
          <w:sz w:val="24"/>
          <w:szCs w:val="24"/>
        </w:rPr>
        <w:t>7.9木饰表面施涂清色油漆施工工艺</w:t>
      </w:r>
      <w:bookmarkStart w:id="192" w:name="bk140"/>
      <w:bookmarkEnd w:id="191"/>
      <w:bookmarkEnd w:id="192"/>
    </w:p>
    <w:p w:rsidR="00BB177B" w:rsidRPr="00AA7565" w:rsidP="00BB177B">
      <w:pPr>
        <w:pStyle w:val="Heading2"/>
        <w:numPr>
          <w:ilvl w:val="1"/>
          <w:numId w:val="0"/>
        </w:numPr>
        <w:tabs>
          <w:tab w:val="num" w:pos="576"/>
        </w:tabs>
        <w:spacing w:before="0" w:after="0" w:line="240" w:lineRule="exact"/>
        <w:ind w:hanging="576"/>
        <w:jc w:val="left"/>
        <w:rPr>
          <w:sz w:val="21"/>
          <w:szCs w:val="21"/>
        </w:rPr>
      </w:pPr>
      <w:bookmarkStart w:id="193" w:name="bk141"/>
      <w:bookmarkEnd w:id="193"/>
      <w:r w:rsidRPr="00AA7565">
        <w:rPr>
          <w:rFonts w:hint="eastAsia"/>
          <w:sz w:val="21"/>
          <w:szCs w:val="21"/>
        </w:rPr>
        <w:t>7</w:t>
      </w:r>
      <w:r w:rsidRPr="00AA7565">
        <w:rPr>
          <w:sz w:val="21"/>
          <w:szCs w:val="21"/>
        </w:rPr>
        <w:t>.</w:t>
      </w:r>
      <w:r w:rsidRPr="00AA7565">
        <w:rPr>
          <w:rFonts w:hint="eastAsia"/>
          <w:sz w:val="21"/>
          <w:szCs w:val="21"/>
        </w:rPr>
        <w:t>9</w:t>
      </w:r>
      <w:r w:rsidRPr="00AA7565">
        <w:rPr>
          <w:sz w:val="21"/>
          <w:szCs w:val="21"/>
        </w:rPr>
        <w:t xml:space="preserve"> </w:t>
      </w:r>
      <w:r w:rsidRPr="00AA7565">
        <w:rPr>
          <w:rFonts w:hint="eastAsia"/>
          <w:sz w:val="21"/>
          <w:szCs w:val="21"/>
        </w:rPr>
        <w:t>木饰表面施涂清色油漆施工工艺标准（</w:t>
      </w:r>
      <w:r w:rsidRPr="00AA7565">
        <w:rPr>
          <w:sz w:val="21"/>
          <w:szCs w:val="21"/>
        </w:rPr>
        <w:t>ZJQOO-SG-001-2003-5.2</w:t>
      </w:r>
      <w:r w:rsidRPr="00AA7565">
        <w:rPr>
          <w:rFonts w:hint="eastAsia"/>
          <w:sz w:val="21"/>
          <w:szCs w:val="21"/>
        </w:rPr>
        <w:t>）</w:t>
      </w:r>
    </w:p>
    <w:p w:rsidR="00BB177B" w:rsidRPr="00AA7565" w:rsidP="00BB177B">
      <w:pPr>
        <w:pStyle w:val="Heading4"/>
        <w:numPr>
          <w:ilvl w:val="3"/>
          <w:numId w:val="0"/>
        </w:numPr>
        <w:tabs>
          <w:tab w:val="num" w:pos="-562"/>
        </w:tabs>
        <w:spacing w:before="0" w:after="0" w:line="240" w:lineRule="exact"/>
        <w:jc w:val="left"/>
        <w:rPr>
          <w:sz w:val="21"/>
          <w:szCs w:val="21"/>
        </w:rPr>
      </w:pPr>
      <w:r w:rsidRPr="00AA7565">
        <w:rPr>
          <w:rFonts w:hint="eastAsia"/>
          <w:sz w:val="21"/>
          <w:szCs w:val="21"/>
        </w:rPr>
        <w:t>7</w:t>
      </w:r>
      <w:r w:rsidRPr="00AA7565">
        <w:rPr>
          <w:sz w:val="21"/>
          <w:szCs w:val="21"/>
        </w:rPr>
        <w:t>.</w:t>
      </w:r>
      <w:r w:rsidRPr="00AA7565">
        <w:rPr>
          <w:rFonts w:hint="eastAsia"/>
          <w:sz w:val="21"/>
          <w:szCs w:val="21"/>
        </w:rPr>
        <w:t>9</w:t>
      </w:r>
      <w:r w:rsidRPr="00AA7565">
        <w:rPr>
          <w:sz w:val="21"/>
          <w:szCs w:val="21"/>
        </w:rPr>
        <w:t xml:space="preserve">.1 </w:t>
      </w:r>
      <w:r w:rsidRPr="00AA7565">
        <w:rPr>
          <w:rFonts w:hint="eastAsia"/>
          <w:sz w:val="21"/>
          <w:szCs w:val="21"/>
        </w:rPr>
        <w:t>总则</w:t>
      </w:r>
    </w:p>
    <w:p w:rsidR="00BB177B" w:rsidRPr="00280E62" w:rsidP="00BB177B">
      <w:pPr>
        <w:pStyle w:val="Heading4"/>
        <w:numPr>
          <w:ilvl w:val="3"/>
          <w:numId w:val="0"/>
        </w:numPr>
        <w:tabs>
          <w:tab w:val="num" w:pos="-562"/>
        </w:tabs>
        <w:spacing w:before="0" w:after="0" w:line="240" w:lineRule="exact"/>
        <w:jc w:val="left"/>
        <w:rPr>
          <w:sz w:val="18"/>
          <w:szCs w:val="18"/>
        </w:rPr>
      </w:pPr>
      <w:r>
        <w:rPr>
          <w:sz w:val="18"/>
          <w:szCs w:val="18"/>
        </w:rPr>
        <w:t>7.9.1.</w:t>
      </w:r>
      <w:r w:rsidRPr="00280E62">
        <w:rPr>
          <w:sz w:val="18"/>
          <w:szCs w:val="18"/>
        </w:rPr>
        <w:t xml:space="preserve">1 </w:t>
      </w:r>
      <w:r w:rsidRPr="00280E62">
        <w:rPr>
          <w:rFonts w:hint="eastAsia"/>
          <w:sz w:val="18"/>
          <w:szCs w:val="18"/>
        </w:rPr>
        <w:t>适用范围</w:t>
      </w:r>
    </w:p>
    <w:p w:rsidR="00BB177B" w:rsidP="00BB177B">
      <w:pPr>
        <w:spacing w:line="240" w:lineRule="exact"/>
        <w:rPr>
          <w:kern w:val="0"/>
        </w:rPr>
      </w:pPr>
      <w:r>
        <w:rPr>
          <w:rFonts w:hint="eastAsia"/>
          <w:kern w:val="0"/>
        </w:rPr>
        <w:t>本章适用于工业与民用建筑中木制家具、门、窗、板壁表面的清色油漆中高级饰面工程。</w:t>
      </w:r>
    </w:p>
    <w:p w:rsidR="00BB177B" w:rsidRPr="00280E62" w:rsidP="00BB177B">
      <w:pPr>
        <w:pStyle w:val="Heading4"/>
        <w:numPr>
          <w:ilvl w:val="3"/>
          <w:numId w:val="0"/>
        </w:numPr>
        <w:tabs>
          <w:tab w:val="num" w:pos="-562"/>
        </w:tabs>
        <w:spacing w:before="0" w:after="0" w:line="240" w:lineRule="exact"/>
        <w:jc w:val="left"/>
        <w:rPr>
          <w:sz w:val="18"/>
          <w:szCs w:val="18"/>
        </w:rPr>
      </w:pPr>
      <w:r>
        <w:rPr>
          <w:sz w:val="18"/>
          <w:szCs w:val="18"/>
        </w:rPr>
        <w:t>7.9.1.</w:t>
      </w:r>
      <w:r w:rsidRPr="00280E62">
        <w:rPr>
          <w:sz w:val="18"/>
          <w:szCs w:val="18"/>
        </w:rPr>
        <w:t xml:space="preserve">2 </w:t>
      </w:r>
      <w:r w:rsidRPr="00280E62">
        <w:rPr>
          <w:rFonts w:hint="eastAsia"/>
          <w:sz w:val="18"/>
          <w:szCs w:val="18"/>
        </w:rPr>
        <w:t>编制参考标准及规范</w:t>
      </w:r>
    </w:p>
    <w:p w:rsidR="00BB177B" w:rsidP="00BB177B">
      <w:pPr>
        <w:spacing w:line="240" w:lineRule="exact"/>
        <w:rPr>
          <w:kern w:val="0"/>
        </w:rPr>
      </w:pPr>
      <w:r>
        <w:rPr>
          <w:rFonts w:hint="eastAsia"/>
          <w:kern w:val="0"/>
        </w:rPr>
        <w:t>（</w:t>
      </w:r>
      <w:r>
        <w:rPr>
          <w:kern w:val="0"/>
        </w:rPr>
        <w:t>1</w:t>
      </w:r>
      <w:r>
        <w:rPr>
          <w:rFonts w:hint="eastAsia"/>
          <w:kern w:val="0"/>
        </w:rPr>
        <w:t>）</w:t>
      </w:r>
      <w:r>
        <w:rPr>
          <w:kern w:val="0"/>
        </w:rPr>
        <w:t xml:space="preserve"> </w:t>
      </w:r>
      <w:r>
        <w:rPr>
          <w:rFonts w:hint="eastAsia"/>
          <w:kern w:val="0"/>
        </w:rPr>
        <w:t>中华人民共和国国家标准</w:t>
      </w:r>
      <w:r>
        <w:rPr>
          <w:kern w:val="0"/>
        </w:rPr>
        <w:t>GB 50210——2001</w:t>
      </w:r>
      <w:r>
        <w:rPr>
          <w:rFonts w:hint="eastAsia"/>
          <w:kern w:val="0"/>
        </w:rPr>
        <w:t>〈〈建筑装饰装修工程质量验收规范〉〉</w:t>
      </w:r>
    </w:p>
    <w:p w:rsidR="00BB177B" w:rsidP="00BB177B">
      <w:pPr>
        <w:spacing w:line="240" w:lineRule="exact"/>
        <w:rPr>
          <w:kern w:val="0"/>
        </w:rPr>
      </w:pPr>
      <w:r>
        <w:rPr>
          <w:rFonts w:hint="eastAsia"/>
          <w:kern w:val="0"/>
        </w:rPr>
        <w:t>（</w:t>
      </w:r>
      <w:r>
        <w:rPr>
          <w:kern w:val="0"/>
        </w:rPr>
        <w:t>2</w:t>
      </w:r>
      <w:r>
        <w:rPr>
          <w:rFonts w:hint="eastAsia"/>
          <w:kern w:val="0"/>
        </w:rPr>
        <w:t>）</w:t>
      </w:r>
      <w:r>
        <w:rPr>
          <w:kern w:val="0"/>
        </w:rPr>
        <w:t xml:space="preserve"> </w:t>
      </w:r>
      <w:r>
        <w:rPr>
          <w:rFonts w:hint="eastAsia"/>
          <w:kern w:val="0"/>
        </w:rPr>
        <w:t>中华人民共和国国家标准</w:t>
      </w:r>
      <w:r>
        <w:rPr>
          <w:kern w:val="0"/>
        </w:rPr>
        <w:t>GB 50300——2001</w:t>
      </w:r>
      <w:r>
        <w:rPr>
          <w:rFonts w:hint="eastAsia"/>
          <w:kern w:val="0"/>
        </w:rPr>
        <w:t>〈〈建筑工程施工质量验收统一标准〉〉</w:t>
      </w:r>
    </w:p>
    <w:p w:rsidR="00BB177B" w:rsidP="00BB177B">
      <w:pPr>
        <w:spacing w:line="240" w:lineRule="exact"/>
        <w:rPr>
          <w:kern w:val="0"/>
        </w:rPr>
      </w:pPr>
      <w:r>
        <w:rPr>
          <w:rFonts w:hint="eastAsia"/>
          <w:kern w:val="0"/>
        </w:rPr>
        <w:t>（</w:t>
      </w:r>
      <w:r>
        <w:rPr>
          <w:kern w:val="0"/>
        </w:rPr>
        <w:t>3</w:t>
      </w:r>
      <w:r>
        <w:rPr>
          <w:rFonts w:hint="eastAsia"/>
          <w:kern w:val="0"/>
        </w:rPr>
        <w:t>）</w:t>
      </w:r>
      <w:r>
        <w:rPr>
          <w:kern w:val="0"/>
        </w:rPr>
        <w:t xml:space="preserve"> </w:t>
      </w:r>
      <w:r>
        <w:rPr>
          <w:rFonts w:hint="eastAsia"/>
          <w:kern w:val="0"/>
        </w:rPr>
        <w:t>中华人民共和国国家标准</w:t>
      </w:r>
      <w:r>
        <w:rPr>
          <w:kern w:val="0"/>
        </w:rPr>
        <w:t>GB 50320——2001</w:t>
      </w:r>
      <w:r>
        <w:rPr>
          <w:rFonts w:hint="eastAsia"/>
          <w:kern w:val="0"/>
        </w:rPr>
        <w:t>〈〈民用建筑工程室内环境污染控制规定〉〉</w:t>
      </w:r>
    </w:p>
    <w:p w:rsidR="00BB177B" w:rsidP="00BB177B">
      <w:pPr>
        <w:spacing w:line="240" w:lineRule="exact"/>
        <w:rPr>
          <w:kern w:val="0"/>
        </w:rPr>
      </w:pPr>
      <w:r>
        <w:rPr>
          <w:rFonts w:hint="eastAsia"/>
          <w:kern w:val="0"/>
        </w:rPr>
        <w:t>（</w:t>
      </w:r>
      <w:r>
        <w:rPr>
          <w:kern w:val="0"/>
        </w:rPr>
        <w:t>4</w:t>
      </w:r>
      <w:r>
        <w:rPr>
          <w:rFonts w:hint="eastAsia"/>
          <w:kern w:val="0"/>
        </w:rPr>
        <w:t>）</w:t>
      </w:r>
      <w:r>
        <w:rPr>
          <w:kern w:val="0"/>
        </w:rPr>
        <w:t xml:space="preserve"> </w:t>
      </w:r>
      <w:r>
        <w:rPr>
          <w:rFonts w:hint="eastAsia"/>
          <w:kern w:val="0"/>
        </w:rPr>
        <w:t>中华人民共和国国家标准</w:t>
      </w:r>
      <w:r>
        <w:rPr>
          <w:kern w:val="0"/>
        </w:rPr>
        <w:t>GB/T50326——2001</w:t>
      </w:r>
      <w:r>
        <w:rPr>
          <w:rFonts w:hint="eastAsia"/>
          <w:kern w:val="0"/>
        </w:rPr>
        <w:t>〈〈建筑工程项目管理规定〉〉</w:t>
      </w:r>
    </w:p>
    <w:p w:rsidR="00BB177B" w:rsidP="00BB177B">
      <w:pPr>
        <w:spacing w:line="240" w:lineRule="exact"/>
        <w:rPr>
          <w:kern w:val="0"/>
        </w:rPr>
      </w:pPr>
      <w:r>
        <w:rPr>
          <w:rFonts w:hint="eastAsia"/>
          <w:kern w:val="0"/>
        </w:rPr>
        <w:t>（</w:t>
      </w:r>
      <w:r>
        <w:rPr>
          <w:kern w:val="0"/>
        </w:rPr>
        <w:t>5</w:t>
      </w:r>
      <w:r>
        <w:rPr>
          <w:rFonts w:hint="eastAsia"/>
          <w:kern w:val="0"/>
        </w:rPr>
        <w:t>）</w:t>
      </w:r>
      <w:r>
        <w:rPr>
          <w:kern w:val="0"/>
        </w:rPr>
        <w:t xml:space="preserve"> </w:t>
      </w:r>
      <w:r>
        <w:rPr>
          <w:rFonts w:hint="eastAsia"/>
          <w:kern w:val="0"/>
        </w:rPr>
        <w:t>中华人民共和国国家标准</w:t>
      </w:r>
      <w:r>
        <w:rPr>
          <w:kern w:val="0"/>
        </w:rPr>
        <w:t xml:space="preserve">GB </w:t>
      </w:r>
      <w:r>
        <w:rPr>
          <w:kern w:val="0"/>
        </w:rPr>
        <w:t>18581——2001</w:t>
      </w:r>
      <w:r>
        <w:rPr>
          <w:rFonts w:hint="eastAsia"/>
          <w:kern w:val="0"/>
        </w:rPr>
        <w:t>〈〈室内装饰装修材料溶剂型木器涂料溶剂木器涂料中有害物质限量〉〉</w:t>
      </w:r>
    </w:p>
    <w:p w:rsidR="00BB177B" w:rsidP="00BB177B">
      <w:pPr>
        <w:spacing w:line="240" w:lineRule="exact"/>
        <w:rPr>
          <w:kern w:val="0"/>
        </w:rPr>
        <w:sectPr w:rsidSect="002B0B9D">
          <w:type w:val="nextPage"/>
          <w:pgSz w:w="11906" w:h="16838"/>
          <w:pgMar w:top="1247" w:right="1418" w:bottom="1134" w:left="1644" w:header="851" w:footer="680" w:gutter="0"/>
          <w:pgNumType w:start="40"/>
          <w:cols w:space="425"/>
          <w:titlePg w:val="0"/>
          <w:docGrid w:type="lines" w:linePitch="312"/>
        </w:sectPr>
      </w:pPr>
      <w:r>
        <w:rPr>
          <w:rFonts w:hint="eastAsia"/>
          <w:kern w:val="0"/>
        </w:rPr>
        <w:t>（</w:t>
      </w:r>
      <w:r>
        <w:rPr>
          <w:kern w:val="0"/>
        </w:rPr>
        <w:t>6</w:t>
      </w:r>
      <w:r>
        <w:rPr>
          <w:rFonts w:hint="eastAsia"/>
          <w:kern w:val="0"/>
        </w:rPr>
        <w:t>）</w:t>
      </w:r>
      <w:r>
        <w:rPr>
          <w:kern w:val="0"/>
        </w:rPr>
        <w:t xml:space="preserve"> </w:t>
      </w:r>
      <w:r>
        <w:rPr>
          <w:rFonts w:hint="eastAsia"/>
          <w:kern w:val="0"/>
        </w:rPr>
        <w:t>中华人民共和国国家标准</w:t>
      </w:r>
      <w:r>
        <w:rPr>
          <w:kern w:val="0"/>
        </w:rPr>
        <w:t>GB 50222——95</w:t>
      </w:r>
      <w:r>
        <w:rPr>
          <w:rFonts w:hint="eastAsia"/>
          <w:kern w:val="0"/>
        </w:rPr>
        <w:t>〈〈建筑内部装修设计放火规划〉〉</w:t>
      </w:r>
    </w:p>
    <w:p w:rsidR="00BB177B" w:rsidRPr="00AA7565" w:rsidP="00BB177B">
      <w:pPr>
        <w:pStyle w:val="Heading4"/>
        <w:numPr>
          <w:ilvl w:val="3"/>
          <w:numId w:val="0"/>
        </w:numPr>
        <w:tabs>
          <w:tab w:val="num" w:pos="-562"/>
        </w:tabs>
        <w:spacing w:before="0" w:after="0" w:line="240" w:lineRule="exact"/>
        <w:jc w:val="left"/>
        <w:rPr>
          <w:rFonts w:ascii="黑体"/>
          <w:sz w:val="21"/>
          <w:szCs w:val="21"/>
        </w:rPr>
      </w:pPr>
      <w:r w:rsidRPr="00AA7565">
        <w:rPr>
          <w:rFonts w:ascii="黑体" w:hint="eastAsia"/>
          <w:sz w:val="21"/>
          <w:szCs w:val="21"/>
        </w:rPr>
        <w:t>7</w:t>
      </w:r>
      <w:r w:rsidRPr="00AA7565">
        <w:rPr>
          <w:rFonts w:ascii="黑体"/>
          <w:sz w:val="21"/>
          <w:szCs w:val="21"/>
        </w:rPr>
        <w:t>.</w:t>
      </w:r>
      <w:r w:rsidRPr="00AA7565">
        <w:rPr>
          <w:rFonts w:ascii="黑体" w:hint="eastAsia"/>
          <w:sz w:val="21"/>
          <w:szCs w:val="21"/>
        </w:rPr>
        <w:t>9</w:t>
      </w:r>
      <w:r w:rsidRPr="00AA7565">
        <w:rPr>
          <w:rFonts w:ascii="黑体"/>
          <w:sz w:val="21"/>
          <w:szCs w:val="21"/>
        </w:rPr>
        <w:t xml:space="preserve">.2 </w:t>
      </w:r>
      <w:r w:rsidRPr="00AA7565">
        <w:rPr>
          <w:rFonts w:ascii="黑体" w:hint="eastAsia"/>
          <w:sz w:val="21"/>
          <w:szCs w:val="21"/>
        </w:rPr>
        <w:t>施工准备</w:t>
      </w:r>
    </w:p>
    <w:p w:rsidR="00BB177B" w:rsidRPr="00280E62" w:rsidP="00BB177B">
      <w:pPr>
        <w:pStyle w:val="Heading4"/>
        <w:numPr>
          <w:ilvl w:val="3"/>
          <w:numId w:val="0"/>
        </w:numPr>
        <w:tabs>
          <w:tab w:val="num" w:pos="-562"/>
        </w:tabs>
        <w:spacing w:before="0" w:after="0" w:line="240" w:lineRule="exact"/>
        <w:jc w:val="left"/>
        <w:rPr>
          <w:sz w:val="18"/>
          <w:szCs w:val="18"/>
        </w:rPr>
      </w:pPr>
      <w:r>
        <w:rPr>
          <w:sz w:val="18"/>
          <w:szCs w:val="18"/>
        </w:rPr>
        <w:t>7.9.2.</w:t>
      </w:r>
      <w:r w:rsidRPr="00280E62">
        <w:rPr>
          <w:sz w:val="18"/>
          <w:szCs w:val="18"/>
        </w:rPr>
        <w:t xml:space="preserve">1 </w:t>
      </w:r>
      <w:r w:rsidRPr="00280E62">
        <w:rPr>
          <w:rFonts w:hint="eastAsia"/>
          <w:sz w:val="18"/>
          <w:szCs w:val="18"/>
        </w:rPr>
        <w:t>技术准备</w:t>
      </w:r>
    </w:p>
    <w:p w:rsidR="00BB177B" w:rsidP="00BB177B">
      <w:pPr>
        <w:spacing w:line="240" w:lineRule="exact"/>
        <w:rPr>
          <w:kern w:val="0"/>
        </w:rPr>
      </w:pPr>
      <w:r>
        <w:rPr>
          <w:rFonts w:hint="eastAsia"/>
          <w:kern w:val="0"/>
        </w:rPr>
        <w:t>施工前技术人员必须对施工班组进行木饰面清色油漆施工书面技术交底，</w:t>
      </w:r>
    </w:p>
    <w:p w:rsidR="00BB177B" w:rsidRPr="00280E62" w:rsidP="00BB177B">
      <w:pPr>
        <w:pStyle w:val="Heading4"/>
        <w:numPr>
          <w:ilvl w:val="3"/>
          <w:numId w:val="0"/>
        </w:numPr>
        <w:tabs>
          <w:tab w:val="num" w:pos="-562"/>
        </w:tabs>
        <w:spacing w:before="0" w:after="0" w:line="240" w:lineRule="exact"/>
        <w:jc w:val="left"/>
        <w:rPr>
          <w:sz w:val="18"/>
          <w:szCs w:val="18"/>
        </w:rPr>
      </w:pPr>
      <w:r>
        <w:rPr>
          <w:sz w:val="18"/>
          <w:szCs w:val="18"/>
        </w:rPr>
        <w:t>7.9.2.</w:t>
      </w:r>
      <w:r w:rsidRPr="00280E62">
        <w:rPr>
          <w:sz w:val="18"/>
          <w:szCs w:val="18"/>
        </w:rPr>
        <w:t xml:space="preserve">2 </w:t>
      </w:r>
      <w:r w:rsidRPr="00280E62">
        <w:rPr>
          <w:rFonts w:hint="eastAsia"/>
          <w:sz w:val="18"/>
          <w:szCs w:val="18"/>
        </w:rPr>
        <w:t>材料要求</w:t>
      </w:r>
    </w:p>
    <w:p w:rsidR="00BB177B" w:rsidP="00BB177B">
      <w:pPr>
        <w:spacing w:line="240" w:lineRule="exact"/>
        <w:rPr>
          <w:kern w:val="0"/>
        </w:rPr>
      </w:pPr>
      <w:r>
        <w:rPr>
          <w:rFonts w:hint="eastAsia"/>
          <w:kern w:val="0"/>
        </w:rPr>
        <w:t>（</w:t>
      </w:r>
      <w:r>
        <w:rPr>
          <w:kern w:val="0"/>
        </w:rPr>
        <w:t>1</w:t>
      </w:r>
      <w:r>
        <w:rPr>
          <w:rFonts w:hint="eastAsia"/>
          <w:kern w:val="0"/>
        </w:rPr>
        <w:t>）</w:t>
      </w:r>
      <w:r>
        <w:rPr>
          <w:kern w:val="0"/>
        </w:rPr>
        <w:t xml:space="preserve"> </w:t>
      </w:r>
      <w:r>
        <w:rPr>
          <w:rFonts w:hint="eastAsia"/>
          <w:kern w:val="0"/>
        </w:rPr>
        <w:t>涂料：光油、清油、脂胶清漆、铅油、调和漆、漆片等。</w:t>
      </w:r>
    </w:p>
    <w:p w:rsidR="00BB177B" w:rsidP="00BB177B">
      <w:pPr>
        <w:spacing w:line="240" w:lineRule="exact"/>
        <w:rPr>
          <w:kern w:val="0"/>
        </w:rPr>
      </w:pPr>
      <w:r>
        <w:rPr>
          <w:rFonts w:hint="eastAsia"/>
          <w:kern w:val="0"/>
        </w:rPr>
        <w:t>（</w:t>
      </w:r>
      <w:r>
        <w:rPr>
          <w:kern w:val="0"/>
        </w:rPr>
        <w:t>2</w:t>
      </w:r>
      <w:r>
        <w:rPr>
          <w:rFonts w:hint="eastAsia"/>
          <w:kern w:val="0"/>
        </w:rPr>
        <w:t>）</w:t>
      </w:r>
      <w:r>
        <w:rPr>
          <w:kern w:val="0"/>
        </w:rPr>
        <w:t xml:space="preserve"> </w:t>
      </w:r>
      <w:r>
        <w:rPr>
          <w:rFonts w:hint="eastAsia"/>
          <w:kern w:val="0"/>
        </w:rPr>
        <w:t>填充料：石膏、地板黄、红木子、黑烟子、大白粉等。</w:t>
      </w:r>
    </w:p>
    <w:p w:rsidR="00BB177B" w:rsidP="00BB177B">
      <w:pPr>
        <w:spacing w:line="240" w:lineRule="exact"/>
        <w:rPr>
          <w:kern w:val="0"/>
        </w:rPr>
      </w:pPr>
      <w:r>
        <w:rPr>
          <w:rFonts w:hint="eastAsia"/>
          <w:kern w:val="0"/>
        </w:rPr>
        <w:t>（</w:t>
      </w:r>
      <w:r>
        <w:rPr>
          <w:kern w:val="0"/>
        </w:rPr>
        <w:t>3</w:t>
      </w:r>
      <w:r>
        <w:rPr>
          <w:rFonts w:hint="eastAsia"/>
          <w:kern w:val="0"/>
        </w:rPr>
        <w:t>）</w:t>
      </w:r>
      <w:r>
        <w:rPr>
          <w:kern w:val="0"/>
        </w:rPr>
        <w:t xml:space="preserve"> </w:t>
      </w:r>
      <w:r>
        <w:rPr>
          <w:rFonts w:hint="eastAsia"/>
          <w:kern w:val="0"/>
        </w:rPr>
        <w:t>稀释剂：汽油、煤油、纯酸稀油、松香水、酒精等。</w:t>
      </w:r>
    </w:p>
    <w:p w:rsidR="00BB177B" w:rsidP="00BB177B">
      <w:pPr>
        <w:spacing w:line="240" w:lineRule="exact"/>
        <w:rPr>
          <w:kern w:val="0"/>
        </w:rPr>
      </w:pPr>
      <w:r>
        <w:rPr>
          <w:rFonts w:hint="eastAsia"/>
          <w:kern w:val="0"/>
        </w:rPr>
        <w:t>（</w:t>
      </w:r>
      <w:r>
        <w:rPr>
          <w:kern w:val="0"/>
        </w:rPr>
        <w:t>4</w:t>
      </w:r>
      <w:r>
        <w:rPr>
          <w:rFonts w:hint="eastAsia"/>
          <w:kern w:val="0"/>
        </w:rPr>
        <w:t>）</w:t>
      </w:r>
      <w:r>
        <w:rPr>
          <w:kern w:val="0"/>
        </w:rPr>
        <w:t xml:space="preserve"> </w:t>
      </w:r>
      <w:r>
        <w:rPr>
          <w:rFonts w:hint="eastAsia"/>
          <w:kern w:val="0"/>
        </w:rPr>
        <w:t>催干剂：</w:t>
      </w:r>
      <w:r>
        <w:rPr>
          <w:rFonts w:hint="eastAsia"/>
          <w:kern w:val="0"/>
        </w:rPr>
        <w:t>“</w:t>
      </w:r>
      <w:r>
        <w:rPr>
          <w:rFonts w:hint="eastAsia"/>
          <w:kern w:val="0"/>
        </w:rPr>
        <w:t>液体钴干剂</w:t>
      </w:r>
      <w:r>
        <w:rPr>
          <w:rFonts w:hint="eastAsia"/>
          <w:kern w:val="0"/>
        </w:rPr>
        <w:t>”</w:t>
      </w:r>
      <w:r>
        <w:rPr>
          <w:rFonts w:hint="eastAsia"/>
          <w:kern w:val="0"/>
        </w:rPr>
        <w:t>等。</w:t>
      </w:r>
    </w:p>
    <w:p w:rsidR="00BB177B" w:rsidP="00BB177B">
      <w:pPr>
        <w:spacing w:line="240" w:lineRule="exact"/>
        <w:rPr>
          <w:kern w:val="0"/>
        </w:rPr>
      </w:pPr>
      <w:r>
        <w:rPr>
          <w:rFonts w:hint="eastAsia"/>
          <w:kern w:val="0"/>
        </w:rPr>
        <w:t>（</w:t>
      </w:r>
      <w:r>
        <w:rPr>
          <w:kern w:val="0"/>
        </w:rPr>
        <w:t>5</w:t>
      </w:r>
      <w:r>
        <w:rPr>
          <w:rFonts w:hint="eastAsia"/>
          <w:kern w:val="0"/>
        </w:rPr>
        <w:t>）</w:t>
      </w:r>
      <w:r>
        <w:rPr>
          <w:kern w:val="0"/>
        </w:rPr>
        <w:t xml:space="preserve"> </w:t>
      </w:r>
      <w:r>
        <w:rPr>
          <w:rFonts w:hint="eastAsia"/>
          <w:kern w:val="0"/>
        </w:rPr>
        <w:t>质量要求：见表</w:t>
      </w:r>
      <w:r>
        <w:rPr>
          <w:kern w:val="0"/>
        </w:rPr>
        <w:t>7.9.2.2</w:t>
      </w:r>
      <w:r>
        <w:rPr>
          <w:rFonts w:hint="eastAsia"/>
          <w:kern w:val="0"/>
        </w:rPr>
        <w:t>。</w:t>
      </w:r>
    </w:p>
    <w:p w:rsidR="00BB177B" w:rsidRPr="00280E62" w:rsidP="00BB177B">
      <w:pPr>
        <w:pStyle w:val="Heading4"/>
        <w:numPr>
          <w:ilvl w:val="3"/>
          <w:numId w:val="0"/>
        </w:numPr>
        <w:tabs>
          <w:tab w:val="num" w:pos="-562"/>
        </w:tabs>
        <w:spacing w:before="0" w:after="0" w:line="240" w:lineRule="exact"/>
        <w:jc w:val="left"/>
        <w:rPr>
          <w:sz w:val="18"/>
          <w:szCs w:val="18"/>
        </w:rPr>
      </w:pPr>
      <w:r>
        <w:rPr>
          <w:sz w:val="18"/>
          <w:szCs w:val="18"/>
        </w:rPr>
        <w:t>7.9.2.</w:t>
      </w:r>
      <w:r w:rsidRPr="00280E62">
        <w:rPr>
          <w:sz w:val="18"/>
          <w:szCs w:val="18"/>
        </w:rPr>
        <w:t xml:space="preserve">3 </w:t>
      </w:r>
      <w:r w:rsidRPr="00280E62">
        <w:rPr>
          <w:rFonts w:hint="eastAsia"/>
          <w:sz w:val="18"/>
          <w:szCs w:val="18"/>
        </w:rPr>
        <w:t>主要机具表（</w:t>
      </w:r>
      <w:r>
        <w:rPr>
          <w:sz w:val="18"/>
          <w:szCs w:val="18"/>
        </w:rPr>
        <w:t>7.9.2.</w:t>
      </w:r>
      <w:r w:rsidRPr="00280E62">
        <w:rPr>
          <w:sz w:val="18"/>
          <w:szCs w:val="18"/>
        </w:rPr>
        <w:t>3</w:t>
      </w:r>
      <w:r w:rsidRPr="00280E62">
        <w:rPr>
          <w:rFonts w:hint="eastAsia"/>
          <w:sz w:val="18"/>
          <w:szCs w:val="18"/>
        </w:rPr>
        <w:t>）</w:t>
      </w:r>
    </w:p>
    <w:p w:rsidR="00BB177B" w:rsidP="00BB177B">
      <w:pPr>
        <w:spacing w:line="240" w:lineRule="exact"/>
        <w:rPr>
          <w:rFonts w:hint="eastAsia"/>
          <w:kern w:val="0"/>
          <w:lang w:eastAsia="zh-CN"/>
        </w:rPr>
      </w:pPr>
      <w:r>
        <w:rPr>
          <w:rFonts w:hint="eastAsia"/>
          <w:kern w:val="0"/>
        </w:rPr>
        <w:t>油刷、排笔、铲刀、牛角刮刀、调料刀、开刀、牛角板、油画笔、掏子、毛笔、砂纸、擦布、腻子板、钢皮刮板、小油桶、半截大桶、水桶、油勺、棉丝、麻丝、竹签、小色碟、铜丝箩、高登、脚手板、安全板、钢丝钳子、小锤子和笤埽等。</w:t>
      </w:r>
    </w:p>
    <w:p w:rsidR="00BB177B" w:rsidP="00BB177B">
      <w:pPr>
        <w:spacing w:line="240" w:lineRule="exact"/>
        <w:rPr>
          <w:kern w:val="0"/>
          <w:lang w:eastAsia="zh-CN"/>
        </w:rPr>
      </w:pPr>
    </w:p>
    <w:p w:rsidR="00BB177B" w:rsidRPr="004B4A57" w:rsidP="00BB177B">
      <w:pPr>
        <w:spacing w:line="240" w:lineRule="exact"/>
        <w:jc w:val="center"/>
        <w:rPr>
          <w:kern w:val="0"/>
          <w:sz w:val="18"/>
          <w:szCs w:val="18"/>
        </w:rPr>
      </w:pPr>
      <w:r w:rsidRPr="004B4A57">
        <w:rPr>
          <w:rFonts w:hint="eastAsia"/>
          <w:kern w:val="0"/>
          <w:sz w:val="18"/>
          <w:szCs w:val="18"/>
        </w:rPr>
        <w:t>溶剂型涂料中有害物质限量要求</w:t>
      </w:r>
      <w:r w:rsidRPr="004B4A57">
        <w:rPr>
          <w:kern w:val="0"/>
          <w:sz w:val="18"/>
          <w:szCs w:val="18"/>
        </w:rPr>
        <w:t xml:space="preserve">           </w:t>
      </w:r>
      <w:r w:rsidRPr="004B4A57">
        <w:rPr>
          <w:rFonts w:hint="eastAsia"/>
          <w:kern w:val="0"/>
          <w:sz w:val="18"/>
          <w:szCs w:val="18"/>
        </w:rPr>
        <w:t>表</w:t>
      </w:r>
      <w:r w:rsidRPr="004B4A57">
        <w:rPr>
          <w:kern w:val="0"/>
          <w:sz w:val="18"/>
          <w:szCs w:val="18"/>
        </w:rPr>
        <w:t>7.9.2.2</w:t>
      </w:r>
    </w:p>
    <w:tbl>
      <w:tblPr>
        <w:tblStyle w:val="TableNormal"/>
        <w:tblW w:w="472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557"/>
        <w:gridCol w:w="1814"/>
        <w:gridCol w:w="1812"/>
        <w:gridCol w:w="1812"/>
        <w:gridCol w:w="1561"/>
      </w:tblGrid>
      <w:tr w:rsidTr="002B0B9D">
        <w:tblPrEx>
          <w:tblW w:w="472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Ex>
        <w:trPr>
          <w:cantSplit/>
          <w:jc w:val="center"/>
        </w:trPr>
        <w:tc>
          <w:tcPr>
            <w:tcW w:w="1970" w:type="pct"/>
            <w:gridSpan w:val="2"/>
            <w:vMerge w:val="restart"/>
            <w:tcBorders>
              <w:top w:val="single" w:sz="4" w:space="0" w:color="auto"/>
              <w:left w:val="single" w:sz="4" w:space="0" w:color="auto"/>
              <w:bottom w:val="single" w:sz="4" w:space="0" w:color="auto"/>
              <w:right w:val="single" w:sz="4" w:space="0" w:color="auto"/>
            </w:tcBorders>
            <w:vAlign w:val="center"/>
          </w:tcPr>
          <w:p w:rsidR="00BB177B" w:rsidRPr="004B4A57" w:rsidP="002B0B9D">
            <w:pPr>
              <w:spacing w:line="200" w:lineRule="exact"/>
              <w:rPr>
                <w:kern w:val="0"/>
                <w:sz w:val="18"/>
                <w:szCs w:val="18"/>
              </w:rPr>
            </w:pPr>
            <w:r w:rsidRPr="004B4A57">
              <w:rPr>
                <w:rFonts w:hint="eastAsia"/>
                <w:kern w:val="0"/>
                <w:sz w:val="18"/>
                <w:szCs w:val="18"/>
              </w:rPr>
              <w:t>项目</w:t>
            </w:r>
          </w:p>
        </w:tc>
        <w:tc>
          <w:tcPr>
            <w:tcW w:w="3030" w:type="pct"/>
            <w:gridSpan w:val="3"/>
            <w:tcBorders>
              <w:top w:val="single" w:sz="4" w:space="0" w:color="auto"/>
              <w:left w:val="single" w:sz="4" w:space="0" w:color="auto"/>
              <w:bottom w:val="single" w:sz="4" w:space="0" w:color="auto"/>
              <w:right w:val="single" w:sz="4" w:space="0" w:color="auto"/>
            </w:tcBorders>
            <w:vAlign w:val="center"/>
          </w:tcPr>
          <w:p w:rsidR="00BB177B" w:rsidRPr="004B4A57" w:rsidP="002B0B9D">
            <w:pPr>
              <w:spacing w:line="200" w:lineRule="exact"/>
              <w:rPr>
                <w:kern w:val="0"/>
                <w:sz w:val="18"/>
                <w:szCs w:val="18"/>
              </w:rPr>
            </w:pPr>
            <w:r w:rsidRPr="004B4A57">
              <w:rPr>
                <w:rFonts w:hint="eastAsia"/>
                <w:kern w:val="0"/>
                <w:sz w:val="18"/>
                <w:szCs w:val="18"/>
              </w:rPr>
              <w:t>限量值</w:t>
            </w:r>
          </w:p>
        </w:tc>
      </w:tr>
      <w:tr w:rsidTr="002B0B9D">
        <w:tblPrEx>
          <w:tblW w:w="4722" w:type="pct"/>
          <w:jc w:val="center"/>
          <w:tblLook w:val="01E0"/>
        </w:tblPrEx>
        <w:trPr>
          <w:cantSplit/>
          <w:jc w:val="center"/>
        </w:trPr>
        <w:tc>
          <w:tcPr>
            <w:tcW w:w="1970" w:type="pct"/>
            <w:gridSpan w:val="2"/>
            <w:vMerge/>
            <w:tcBorders>
              <w:top w:val="single" w:sz="4" w:space="0" w:color="auto"/>
              <w:left w:val="single" w:sz="4" w:space="0" w:color="auto"/>
              <w:bottom w:val="single" w:sz="4" w:space="0" w:color="auto"/>
              <w:right w:val="single" w:sz="4" w:space="0" w:color="auto"/>
            </w:tcBorders>
            <w:vAlign w:val="center"/>
          </w:tcPr>
          <w:p w:rsidR="00BB177B" w:rsidRPr="004B4A57" w:rsidP="002B0B9D">
            <w:pPr>
              <w:spacing w:line="200" w:lineRule="exact"/>
              <w:rPr>
                <w:kern w:val="0"/>
                <w:sz w:val="18"/>
                <w:szCs w:val="18"/>
              </w:rPr>
            </w:pPr>
          </w:p>
        </w:tc>
        <w:tc>
          <w:tcPr>
            <w:tcW w:w="1059" w:type="pct"/>
            <w:tcBorders>
              <w:top w:val="single" w:sz="4" w:space="0" w:color="auto"/>
              <w:left w:val="single" w:sz="4" w:space="0" w:color="auto"/>
              <w:bottom w:val="single" w:sz="4" w:space="0" w:color="auto"/>
              <w:right w:val="single" w:sz="4" w:space="0" w:color="auto"/>
            </w:tcBorders>
            <w:vAlign w:val="center"/>
          </w:tcPr>
          <w:p w:rsidR="00BB177B" w:rsidRPr="004B4A57" w:rsidP="002B0B9D">
            <w:pPr>
              <w:spacing w:line="200" w:lineRule="exact"/>
              <w:rPr>
                <w:kern w:val="0"/>
                <w:sz w:val="18"/>
                <w:szCs w:val="18"/>
              </w:rPr>
            </w:pPr>
            <w:r w:rsidRPr="004B4A57">
              <w:rPr>
                <w:rFonts w:hint="eastAsia"/>
                <w:kern w:val="0"/>
                <w:sz w:val="18"/>
                <w:szCs w:val="18"/>
              </w:rPr>
              <w:t>硝基漆类</w:t>
            </w:r>
          </w:p>
        </w:tc>
        <w:tc>
          <w:tcPr>
            <w:tcW w:w="1059" w:type="pct"/>
            <w:tcBorders>
              <w:top w:val="single" w:sz="4" w:space="0" w:color="auto"/>
              <w:left w:val="single" w:sz="4" w:space="0" w:color="auto"/>
              <w:bottom w:val="single" w:sz="4" w:space="0" w:color="auto"/>
              <w:right w:val="single" w:sz="4" w:space="0" w:color="auto"/>
            </w:tcBorders>
            <w:vAlign w:val="center"/>
          </w:tcPr>
          <w:p w:rsidR="00BB177B" w:rsidRPr="004B4A57" w:rsidP="002B0B9D">
            <w:pPr>
              <w:spacing w:line="200" w:lineRule="exact"/>
              <w:rPr>
                <w:kern w:val="0"/>
                <w:sz w:val="18"/>
                <w:szCs w:val="18"/>
              </w:rPr>
            </w:pPr>
            <w:r w:rsidRPr="004B4A57">
              <w:rPr>
                <w:rFonts w:hint="eastAsia"/>
                <w:kern w:val="0"/>
                <w:sz w:val="18"/>
                <w:szCs w:val="18"/>
              </w:rPr>
              <w:t>聚氨脂漆类</w:t>
            </w:r>
          </w:p>
        </w:tc>
        <w:tc>
          <w:tcPr>
            <w:tcW w:w="912" w:type="pct"/>
            <w:tcBorders>
              <w:top w:val="single" w:sz="4" w:space="0" w:color="auto"/>
              <w:left w:val="single" w:sz="4" w:space="0" w:color="auto"/>
              <w:bottom w:val="single" w:sz="4" w:space="0" w:color="auto"/>
              <w:right w:val="single" w:sz="4" w:space="0" w:color="auto"/>
            </w:tcBorders>
            <w:vAlign w:val="center"/>
          </w:tcPr>
          <w:p w:rsidR="00BB177B" w:rsidRPr="004B4A57" w:rsidP="002B0B9D">
            <w:pPr>
              <w:spacing w:line="200" w:lineRule="exact"/>
              <w:rPr>
                <w:kern w:val="0"/>
                <w:sz w:val="18"/>
                <w:szCs w:val="18"/>
              </w:rPr>
            </w:pPr>
            <w:r w:rsidRPr="004B4A57">
              <w:rPr>
                <w:rFonts w:hint="eastAsia"/>
                <w:kern w:val="0"/>
                <w:sz w:val="18"/>
                <w:szCs w:val="18"/>
              </w:rPr>
              <w:t>醇酸漆类</w:t>
            </w:r>
          </w:p>
        </w:tc>
      </w:tr>
      <w:tr w:rsidTr="002B0B9D">
        <w:tblPrEx>
          <w:tblW w:w="4722" w:type="pct"/>
          <w:jc w:val="center"/>
          <w:tblLook w:val="01E0"/>
        </w:tblPrEx>
        <w:trPr>
          <w:jc w:val="center"/>
        </w:trPr>
        <w:tc>
          <w:tcPr>
            <w:tcW w:w="1970" w:type="pct"/>
            <w:gridSpan w:val="2"/>
            <w:tcBorders>
              <w:top w:val="single" w:sz="4" w:space="0" w:color="auto"/>
              <w:left w:val="single" w:sz="4" w:space="0" w:color="auto"/>
              <w:bottom w:val="single" w:sz="4" w:space="0" w:color="auto"/>
              <w:right w:val="single" w:sz="4" w:space="0" w:color="auto"/>
            </w:tcBorders>
            <w:vAlign w:val="center"/>
          </w:tcPr>
          <w:p w:rsidR="00BB177B" w:rsidRPr="004B4A57" w:rsidP="002B0B9D">
            <w:pPr>
              <w:spacing w:line="200" w:lineRule="exact"/>
              <w:rPr>
                <w:kern w:val="0"/>
                <w:sz w:val="18"/>
                <w:szCs w:val="18"/>
              </w:rPr>
            </w:pPr>
            <w:r w:rsidRPr="004B4A57">
              <w:rPr>
                <w:rFonts w:hint="eastAsia"/>
                <w:kern w:val="0"/>
                <w:sz w:val="18"/>
                <w:szCs w:val="18"/>
              </w:rPr>
              <w:t>挥发性有机化合物</w:t>
            </w:r>
          </w:p>
          <w:p w:rsidR="00BB177B" w:rsidRPr="004B4A57" w:rsidP="002B0B9D">
            <w:pPr>
              <w:spacing w:line="200" w:lineRule="exact"/>
              <w:rPr>
                <w:kern w:val="0"/>
                <w:sz w:val="18"/>
                <w:szCs w:val="18"/>
              </w:rPr>
            </w:pPr>
            <w:r w:rsidRPr="004B4A57">
              <w:rPr>
                <w:rFonts w:hint="eastAsia"/>
                <w:kern w:val="0"/>
                <w:sz w:val="18"/>
                <w:szCs w:val="18"/>
              </w:rPr>
              <w:t>（</w:t>
            </w:r>
            <w:r w:rsidRPr="004B4A57">
              <w:rPr>
                <w:kern w:val="0"/>
                <w:sz w:val="18"/>
                <w:szCs w:val="18"/>
              </w:rPr>
              <w:t>VOC</w:t>
            </w:r>
            <w:r w:rsidRPr="004B4A57">
              <w:rPr>
                <w:rFonts w:hint="eastAsia"/>
                <w:kern w:val="0"/>
                <w:sz w:val="18"/>
                <w:szCs w:val="18"/>
              </w:rPr>
              <w:t>）</w:t>
            </w:r>
            <w:r w:rsidRPr="004B4A57">
              <w:rPr>
                <w:kern w:val="0"/>
                <w:sz w:val="18"/>
                <w:szCs w:val="18"/>
              </w:rPr>
              <w:t>/</w:t>
            </w:r>
            <w:r w:rsidRPr="004B4A57">
              <w:rPr>
                <w:rFonts w:hint="eastAsia"/>
                <w:kern w:val="0"/>
                <w:sz w:val="18"/>
                <w:szCs w:val="18"/>
              </w:rPr>
              <w:t>（</w:t>
            </w:r>
            <w:r w:rsidRPr="004B4A57">
              <w:rPr>
                <w:kern w:val="0"/>
                <w:sz w:val="18"/>
                <w:szCs w:val="18"/>
              </w:rPr>
              <w:t>g/L</w:t>
            </w:r>
            <w:r w:rsidRPr="004B4A57">
              <w:rPr>
                <w:rFonts w:hint="eastAsia"/>
                <w:kern w:val="0"/>
                <w:sz w:val="18"/>
                <w:szCs w:val="18"/>
              </w:rPr>
              <w:t>）</w:t>
            </w:r>
            <w:r w:rsidRPr="004B4A57">
              <w:rPr>
                <w:rFonts w:hint="eastAsia"/>
                <w:kern w:val="0"/>
                <w:sz w:val="18"/>
                <w:szCs w:val="18"/>
              </w:rPr>
              <w:t>≤</w:t>
            </w:r>
          </w:p>
        </w:tc>
        <w:tc>
          <w:tcPr>
            <w:tcW w:w="1059" w:type="pct"/>
            <w:tcBorders>
              <w:top w:val="single" w:sz="4" w:space="0" w:color="auto"/>
              <w:left w:val="single" w:sz="4" w:space="0" w:color="auto"/>
              <w:bottom w:val="single" w:sz="4" w:space="0" w:color="auto"/>
              <w:right w:val="single" w:sz="4" w:space="0" w:color="auto"/>
            </w:tcBorders>
            <w:vAlign w:val="center"/>
          </w:tcPr>
          <w:p w:rsidR="00BB177B" w:rsidRPr="004B4A57" w:rsidP="002B0B9D">
            <w:pPr>
              <w:spacing w:line="200" w:lineRule="exact"/>
              <w:rPr>
                <w:kern w:val="0"/>
                <w:sz w:val="18"/>
                <w:szCs w:val="18"/>
              </w:rPr>
            </w:pPr>
            <w:r w:rsidRPr="004B4A57">
              <w:rPr>
                <w:kern w:val="0"/>
                <w:sz w:val="18"/>
                <w:szCs w:val="18"/>
              </w:rPr>
              <w:t>750</w:t>
            </w:r>
          </w:p>
        </w:tc>
        <w:tc>
          <w:tcPr>
            <w:tcW w:w="1059" w:type="pct"/>
            <w:tcBorders>
              <w:top w:val="single" w:sz="4" w:space="0" w:color="auto"/>
              <w:left w:val="single" w:sz="4" w:space="0" w:color="auto"/>
              <w:bottom w:val="single" w:sz="4" w:space="0" w:color="auto"/>
              <w:right w:val="single" w:sz="4" w:space="0" w:color="auto"/>
            </w:tcBorders>
            <w:vAlign w:val="center"/>
          </w:tcPr>
          <w:p w:rsidR="00BB177B" w:rsidRPr="004B4A57" w:rsidP="002B0B9D">
            <w:pPr>
              <w:spacing w:line="200" w:lineRule="exact"/>
              <w:rPr>
                <w:kern w:val="0"/>
                <w:sz w:val="18"/>
                <w:szCs w:val="18"/>
              </w:rPr>
            </w:pPr>
            <w:r w:rsidRPr="004B4A57">
              <w:rPr>
                <w:rFonts w:hint="eastAsia"/>
                <w:kern w:val="0"/>
                <w:sz w:val="18"/>
                <w:szCs w:val="18"/>
              </w:rPr>
              <w:t>光泽（</w:t>
            </w:r>
            <w:r w:rsidRPr="004B4A57">
              <w:rPr>
                <w:kern w:val="0"/>
                <w:sz w:val="18"/>
                <w:szCs w:val="18"/>
              </w:rPr>
              <w:t>60</w:t>
            </w:r>
            <w:r w:rsidRPr="004B4A57">
              <w:rPr>
                <w:rFonts w:hint="eastAsia"/>
                <w:kern w:val="0"/>
                <w:sz w:val="18"/>
                <w:szCs w:val="18"/>
              </w:rPr>
              <w:t>°</w:t>
            </w:r>
            <w:r w:rsidRPr="004B4A57">
              <w:rPr>
                <w:rFonts w:hint="eastAsia"/>
                <w:kern w:val="0"/>
                <w:sz w:val="18"/>
                <w:szCs w:val="18"/>
              </w:rPr>
              <w:t>）</w:t>
            </w:r>
          </w:p>
          <w:p w:rsidR="00BB177B" w:rsidRPr="004B4A57" w:rsidP="002B0B9D">
            <w:pPr>
              <w:spacing w:line="200" w:lineRule="exact"/>
              <w:rPr>
                <w:kern w:val="0"/>
                <w:sz w:val="18"/>
                <w:szCs w:val="18"/>
              </w:rPr>
            </w:pPr>
            <w:r w:rsidRPr="004B4A57">
              <w:rPr>
                <w:rFonts w:hint="eastAsia"/>
                <w:kern w:val="0"/>
                <w:sz w:val="18"/>
                <w:szCs w:val="18"/>
              </w:rPr>
              <w:t>≥</w:t>
            </w:r>
            <w:r w:rsidRPr="004B4A57">
              <w:rPr>
                <w:kern w:val="0"/>
                <w:sz w:val="18"/>
                <w:szCs w:val="18"/>
              </w:rPr>
              <w:t>80</w:t>
            </w:r>
            <w:r w:rsidRPr="004B4A57">
              <w:rPr>
                <w:rFonts w:hint="eastAsia"/>
                <w:kern w:val="0"/>
                <w:sz w:val="18"/>
                <w:szCs w:val="18"/>
              </w:rPr>
              <w:t>，</w:t>
            </w:r>
            <w:r w:rsidRPr="004B4A57">
              <w:rPr>
                <w:kern w:val="0"/>
                <w:sz w:val="18"/>
                <w:szCs w:val="18"/>
              </w:rPr>
              <w:t>600</w:t>
            </w:r>
          </w:p>
          <w:p w:rsidR="00BB177B" w:rsidRPr="004B4A57" w:rsidP="002B0B9D">
            <w:pPr>
              <w:spacing w:line="200" w:lineRule="exact"/>
              <w:rPr>
                <w:kern w:val="0"/>
                <w:sz w:val="18"/>
                <w:szCs w:val="18"/>
              </w:rPr>
            </w:pPr>
            <w:r w:rsidRPr="004B4A57">
              <w:rPr>
                <w:rFonts w:hint="eastAsia"/>
                <w:kern w:val="0"/>
                <w:sz w:val="18"/>
                <w:szCs w:val="18"/>
              </w:rPr>
              <w:t>光泽（</w:t>
            </w:r>
            <w:r w:rsidRPr="004B4A57">
              <w:rPr>
                <w:kern w:val="0"/>
                <w:sz w:val="18"/>
                <w:szCs w:val="18"/>
              </w:rPr>
              <w:t>60</w:t>
            </w:r>
            <w:r w:rsidRPr="004B4A57">
              <w:rPr>
                <w:rFonts w:hint="eastAsia"/>
                <w:kern w:val="0"/>
                <w:sz w:val="18"/>
                <w:szCs w:val="18"/>
              </w:rPr>
              <w:t>°</w:t>
            </w:r>
            <w:r w:rsidRPr="004B4A57">
              <w:rPr>
                <w:rFonts w:hint="eastAsia"/>
                <w:kern w:val="0"/>
                <w:sz w:val="18"/>
                <w:szCs w:val="18"/>
              </w:rPr>
              <w:t>）</w:t>
            </w:r>
          </w:p>
          <w:p w:rsidR="00BB177B" w:rsidRPr="004B4A57" w:rsidP="002B0B9D">
            <w:pPr>
              <w:spacing w:line="200" w:lineRule="exact"/>
              <w:rPr>
                <w:kern w:val="0"/>
                <w:sz w:val="18"/>
                <w:szCs w:val="18"/>
              </w:rPr>
            </w:pPr>
            <w:r w:rsidRPr="004B4A57">
              <w:rPr>
                <w:rFonts w:hint="eastAsia"/>
                <w:kern w:val="0"/>
                <w:sz w:val="18"/>
                <w:szCs w:val="18"/>
              </w:rPr>
              <w:t>﹤</w:t>
            </w:r>
            <w:r w:rsidRPr="004B4A57">
              <w:rPr>
                <w:kern w:val="0"/>
                <w:sz w:val="18"/>
                <w:szCs w:val="18"/>
              </w:rPr>
              <w:t>80</w:t>
            </w:r>
            <w:r w:rsidRPr="004B4A57">
              <w:rPr>
                <w:rFonts w:hint="eastAsia"/>
                <w:kern w:val="0"/>
                <w:sz w:val="18"/>
                <w:szCs w:val="18"/>
              </w:rPr>
              <w:t>，</w:t>
            </w:r>
            <w:r w:rsidRPr="004B4A57">
              <w:rPr>
                <w:kern w:val="0"/>
                <w:sz w:val="18"/>
                <w:szCs w:val="18"/>
              </w:rPr>
              <w:t>700</w:t>
            </w:r>
          </w:p>
        </w:tc>
        <w:tc>
          <w:tcPr>
            <w:tcW w:w="912" w:type="pct"/>
            <w:tcBorders>
              <w:top w:val="single" w:sz="4" w:space="0" w:color="auto"/>
              <w:left w:val="single" w:sz="4" w:space="0" w:color="auto"/>
              <w:bottom w:val="single" w:sz="4" w:space="0" w:color="auto"/>
              <w:right w:val="single" w:sz="4" w:space="0" w:color="auto"/>
            </w:tcBorders>
            <w:vAlign w:val="center"/>
          </w:tcPr>
          <w:p w:rsidR="00BB177B" w:rsidRPr="004B4A57" w:rsidP="002B0B9D">
            <w:pPr>
              <w:spacing w:line="200" w:lineRule="exact"/>
              <w:rPr>
                <w:kern w:val="0"/>
                <w:sz w:val="18"/>
                <w:szCs w:val="18"/>
              </w:rPr>
            </w:pPr>
            <w:r w:rsidRPr="004B4A57">
              <w:rPr>
                <w:kern w:val="0"/>
                <w:sz w:val="18"/>
                <w:szCs w:val="18"/>
              </w:rPr>
              <w:t>550</w:t>
            </w:r>
          </w:p>
        </w:tc>
      </w:tr>
      <w:tr w:rsidTr="002B0B9D">
        <w:tblPrEx>
          <w:tblW w:w="4722" w:type="pct"/>
          <w:jc w:val="center"/>
          <w:tblLook w:val="01E0"/>
        </w:tblPrEx>
        <w:trPr>
          <w:jc w:val="center"/>
        </w:trPr>
        <w:tc>
          <w:tcPr>
            <w:tcW w:w="1970" w:type="pct"/>
            <w:gridSpan w:val="2"/>
            <w:tcBorders>
              <w:top w:val="single" w:sz="4" w:space="0" w:color="auto"/>
              <w:left w:val="single" w:sz="4" w:space="0" w:color="auto"/>
              <w:bottom w:val="single" w:sz="4" w:space="0" w:color="auto"/>
              <w:right w:val="single" w:sz="4" w:space="0" w:color="auto"/>
            </w:tcBorders>
            <w:vAlign w:val="center"/>
          </w:tcPr>
          <w:p w:rsidR="00BB177B" w:rsidRPr="004B4A57" w:rsidP="002B0B9D">
            <w:pPr>
              <w:spacing w:line="200" w:lineRule="exact"/>
              <w:rPr>
                <w:kern w:val="0"/>
                <w:sz w:val="18"/>
                <w:szCs w:val="18"/>
              </w:rPr>
            </w:pPr>
            <w:r w:rsidRPr="004B4A57">
              <w:rPr>
                <w:rFonts w:hint="eastAsia"/>
                <w:kern w:val="0"/>
                <w:sz w:val="18"/>
                <w:szCs w:val="18"/>
              </w:rPr>
              <w:t>苯</w:t>
            </w:r>
            <w:r w:rsidRPr="004B4A57">
              <w:rPr>
                <w:kern w:val="0"/>
                <w:sz w:val="18"/>
                <w:szCs w:val="18"/>
              </w:rPr>
              <w:t>(%)</w:t>
            </w:r>
            <w:r w:rsidRPr="004B4A57">
              <w:rPr>
                <w:rFonts w:hint="eastAsia"/>
                <w:kern w:val="0"/>
                <w:sz w:val="18"/>
                <w:szCs w:val="18"/>
              </w:rPr>
              <w:t>≤</w:t>
            </w:r>
          </w:p>
        </w:tc>
        <w:tc>
          <w:tcPr>
            <w:tcW w:w="3030" w:type="pct"/>
            <w:gridSpan w:val="3"/>
            <w:tcBorders>
              <w:top w:val="single" w:sz="4" w:space="0" w:color="auto"/>
              <w:left w:val="single" w:sz="4" w:space="0" w:color="auto"/>
              <w:bottom w:val="single" w:sz="4" w:space="0" w:color="auto"/>
              <w:right w:val="single" w:sz="4" w:space="0" w:color="auto"/>
            </w:tcBorders>
            <w:vAlign w:val="center"/>
          </w:tcPr>
          <w:p w:rsidR="00BB177B" w:rsidRPr="004B4A57" w:rsidP="002B0B9D">
            <w:pPr>
              <w:spacing w:line="200" w:lineRule="exact"/>
              <w:rPr>
                <w:kern w:val="0"/>
                <w:sz w:val="18"/>
                <w:szCs w:val="18"/>
              </w:rPr>
            </w:pPr>
            <w:r w:rsidRPr="004B4A57">
              <w:rPr>
                <w:kern w:val="0"/>
                <w:sz w:val="18"/>
                <w:szCs w:val="18"/>
              </w:rPr>
              <w:t>0.5</w:t>
            </w:r>
          </w:p>
        </w:tc>
      </w:tr>
      <w:tr w:rsidTr="002B0B9D">
        <w:tblPrEx>
          <w:tblW w:w="4722" w:type="pct"/>
          <w:jc w:val="center"/>
          <w:tblLook w:val="01E0"/>
        </w:tblPrEx>
        <w:trPr>
          <w:jc w:val="center"/>
        </w:trPr>
        <w:tc>
          <w:tcPr>
            <w:tcW w:w="1970" w:type="pct"/>
            <w:gridSpan w:val="2"/>
            <w:tcBorders>
              <w:top w:val="single" w:sz="4" w:space="0" w:color="auto"/>
              <w:left w:val="single" w:sz="4" w:space="0" w:color="auto"/>
              <w:bottom w:val="single" w:sz="4" w:space="0" w:color="auto"/>
              <w:right w:val="single" w:sz="4" w:space="0" w:color="auto"/>
            </w:tcBorders>
            <w:vAlign w:val="center"/>
          </w:tcPr>
          <w:p w:rsidR="00BB177B" w:rsidRPr="004B4A57" w:rsidP="002B0B9D">
            <w:pPr>
              <w:spacing w:line="200" w:lineRule="exact"/>
              <w:rPr>
                <w:kern w:val="0"/>
                <w:sz w:val="18"/>
                <w:szCs w:val="18"/>
              </w:rPr>
            </w:pPr>
            <w:r w:rsidRPr="004B4A57">
              <w:rPr>
                <w:rFonts w:hint="eastAsia"/>
                <w:kern w:val="0"/>
                <w:sz w:val="18"/>
                <w:szCs w:val="18"/>
              </w:rPr>
              <w:t>和二甲苯总和</w:t>
            </w:r>
            <w:r w:rsidRPr="004B4A57">
              <w:rPr>
                <w:kern w:val="0"/>
                <w:sz w:val="18"/>
                <w:szCs w:val="18"/>
              </w:rPr>
              <w:t>(%)</w:t>
            </w:r>
            <w:r w:rsidRPr="004B4A57">
              <w:rPr>
                <w:rFonts w:hint="eastAsia"/>
                <w:kern w:val="0"/>
                <w:sz w:val="18"/>
                <w:szCs w:val="18"/>
              </w:rPr>
              <w:t>≤</w:t>
            </w:r>
          </w:p>
        </w:tc>
        <w:tc>
          <w:tcPr>
            <w:tcW w:w="1059" w:type="pct"/>
            <w:tcBorders>
              <w:top w:val="single" w:sz="4" w:space="0" w:color="auto"/>
              <w:left w:val="single" w:sz="4" w:space="0" w:color="auto"/>
              <w:bottom w:val="single" w:sz="4" w:space="0" w:color="auto"/>
              <w:right w:val="single" w:sz="4" w:space="0" w:color="auto"/>
            </w:tcBorders>
            <w:vAlign w:val="center"/>
          </w:tcPr>
          <w:p w:rsidR="00BB177B" w:rsidRPr="004B4A57" w:rsidP="002B0B9D">
            <w:pPr>
              <w:spacing w:line="200" w:lineRule="exact"/>
              <w:rPr>
                <w:kern w:val="0"/>
                <w:sz w:val="18"/>
                <w:szCs w:val="18"/>
              </w:rPr>
            </w:pPr>
            <w:r w:rsidRPr="004B4A57">
              <w:rPr>
                <w:kern w:val="0"/>
                <w:sz w:val="18"/>
                <w:szCs w:val="18"/>
              </w:rPr>
              <w:t>45</w:t>
            </w:r>
          </w:p>
        </w:tc>
        <w:tc>
          <w:tcPr>
            <w:tcW w:w="1059" w:type="pct"/>
            <w:tcBorders>
              <w:top w:val="single" w:sz="4" w:space="0" w:color="auto"/>
              <w:left w:val="single" w:sz="4" w:space="0" w:color="auto"/>
              <w:bottom w:val="single" w:sz="4" w:space="0" w:color="auto"/>
              <w:right w:val="single" w:sz="4" w:space="0" w:color="auto"/>
            </w:tcBorders>
            <w:vAlign w:val="center"/>
          </w:tcPr>
          <w:p w:rsidR="00BB177B" w:rsidRPr="004B4A57" w:rsidP="002B0B9D">
            <w:pPr>
              <w:spacing w:line="200" w:lineRule="exact"/>
              <w:rPr>
                <w:kern w:val="0"/>
                <w:sz w:val="18"/>
                <w:szCs w:val="18"/>
              </w:rPr>
            </w:pPr>
          </w:p>
        </w:tc>
        <w:tc>
          <w:tcPr>
            <w:tcW w:w="912" w:type="pct"/>
            <w:tcBorders>
              <w:top w:val="single" w:sz="4" w:space="0" w:color="auto"/>
              <w:left w:val="single" w:sz="4" w:space="0" w:color="auto"/>
              <w:bottom w:val="single" w:sz="4" w:space="0" w:color="auto"/>
              <w:right w:val="single" w:sz="4" w:space="0" w:color="auto"/>
            </w:tcBorders>
            <w:vAlign w:val="center"/>
          </w:tcPr>
          <w:p w:rsidR="00BB177B" w:rsidRPr="004B4A57" w:rsidP="002B0B9D">
            <w:pPr>
              <w:spacing w:line="200" w:lineRule="exact"/>
              <w:rPr>
                <w:kern w:val="0"/>
                <w:sz w:val="18"/>
                <w:szCs w:val="18"/>
              </w:rPr>
            </w:pPr>
            <w:r w:rsidRPr="004B4A57">
              <w:rPr>
                <w:kern w:val="0"/>
                <w:sz w:val="18"/>
                <w:szCs w:val="18"/>
              </w:rPr>
              <w:t>10</w:t>
            </w:r>
          </w:p>
        </w:tc>
      </w:tr>
      <w:tr w:rsidTr="002B0B9D">
        <w:tblPrEx>
          <w:tblW w:w="4722" w:type="pct"/>
          <w:jc w:val="center"/>
          <w:tblLook w:val="01E0"/>
        </w:tblPrEx>
        <w:trPr>
          <w:jc w:val="center"/>
        </w:trPr>
        <w:tc>
          <w:tcPr>
            <w:tcW w:w="1970" w:type="pct"/>
            <w:gridSpan w:val="2"/>
            <w:tcBorders>
              <w:top w:val="single" w:sz="4" w:space="0" w:color="auto"/>
              <w:left w:val="single" w:sz="4" w:space="0" w:color="auto"/>
              <w:bottom w:val="single" w:sz="4" w:space="0" w:color="auto"/>
              <w:right w:val="single" w:sz="4" w:space="0" w:color="auto"/>
            </w:tcBorders>
            <w:vAlign w:val="center"/>
          </w:tcPr>
          <w:p w:rsidR="00BB177B" w:rsidRPr="004B4A57" w:rsidP="002B0B9D">
            <w:pPr>
              <w:spacing w:line="200" w:lineRule="exact"/>
              <w:rPr>
                <w:kern w:val="0"/>
                <w:sz w:val="18"/>
                <w:szCs w:val="18"/>
              </w:rPr>
            </w:pPr>
            <w:r w:rsidRPr="004B4A57">
              <w:rPr>
                <w:rFonts w:hint="eastAsia"/>
                <w:kern w:val="0"/>
                <w:sz w:val="18"/>
                <w:szCs w:val="18"/>
              </w:rPr>
              <w:t>游离甲苯二异氰</w:t>
            </w:r>
          </w:p>
          <w:p w:rsidR="00BB177B" w:rsidRPr="004B4A57" w:rsidP="002B0B9D">
            <w:pPr>
              <w:spacing w:line="200" w:lineRule="exact"/>
              <w:rPr>
                <w:kern w:val="0"/>
                <w:sz w:val="18"/>
                <w:szCs w:val="18"/>
              </w:rPr>
            </w:pPr>
            <w:r w:rsidRPr="004B4A57">
              <w:rPr>
                <w:rFonts w:hint="eastAsia"/>
                <w:kern w:val="0"/>
                <w:sz w:val="18"/>
                <w:szCs w:val="18"/>
              </w:rPr>
              <w:t>酸脂（</w:t>
            </w:r>
            <w:r w:rsidRPr="004B4A57">
              <w:rPr>
                <w:kern w:val="0"/>
                <w:sz w:val="18"/>
                <w:szCs w:val="18"/>
              </w:rPr>
              <w:t>TDI</w:t>
            </w:r>
            <w:r w:rsidRPr="004B4A57">
              <w:rPr>
                <w:rFonts w:hint="eastAsia"/>
                <w:kern w:val="0"/>
                <w:sz w:val="18"/>
                <w:szCs w:val="18"/>
              </w:rPr>
              <w:t>）</w:t>
            </w:r>
            <w:r w:rsidRPr="004B4A57">
              <w:rPr>
                <w:kern w:val="0"/>
                <w:sz w:val="18"/>
                <w:szCs w:val="18"/>
              </w:rPr>
              <w:t>(%)</w:t>
            </w:r>
            <w:r w:rsidRPr="004B4A57">
              <w:rPr>
                <w:rFonts w:hint="eastAsia"/>
                <w:kern w:val="0"/>
                <w:sz w:val="18"/>
                <w:szCs w:val="18"/>
              </w:rPr>
              <w:t>≤</w:t>
            </w:r>
          </w:p>
        </w:tc>
        <w:tc>
          <w:tcPr>
            <w:tcW w:w="1059" w:type="pct"/>
            <w:tcBorders>
              <w:top w:val="single" w:sz="4" w:space="0" w:color="auto"/>
              <w:left w:val="single" w:sz="4" w:space="0" w:color="auto"/>
              <w:bottom w:val="single" w:sz="4" w:space="0" w:color="auto"/>
              <w:right w:val="single" w:sz="4" w:space="0" w:color="auto"/>
            </w:tcBorders>
            <w:vAlign w:val="center"/>
          </w:tcPr>
          <w:p w:rsidR="00BB177B" w:rsidRPr="004B4A57" w:rsidP="002B0B9D">
            <w:pPr>
              <w:spacing w:line="200" w:lineRule="exact"/>
              <w:rPr>
                <w:kern w:val="0"/>
                <w:sz w:val="18"/>
                <w:szCs w:val="18"/>
              </w:rPr>
            </w:pPr>
          </w:p>
        </w:tc>
        <w:tc>
          <w:tcPr>
            <w:tcW w:w="1059" w:type="pct"/>
            <w:tcBorders>
              <w:top w:val="single" w:sz="4" w:space="0" w:color="auto"/>
              <w:left w:val="single" w:sz="4" w:space="0" w:color="auto"/>
              <w:bottom w:val="single" w:sz="4" w:space="0" w:color="auto"/>
              <w:right w:val="single" w:sz="4" w:space="0" w:color="auto"/>
            </w:tcBorders>
            <w:vAlign w:val="center"/>
          </w:tcPr>
          <w:p w:rsidR="00BB177B" w:rsidRPr="004B4A57" w:rsidP="002B0B9D">
            <w:pPr>
              <w:spacing w:line="200" w:lineRule="exact"/>
              <w:rPr>
                <w:kern w:val="0"/>
                <w:sz w:val="18"/>
                <w:szCs w:val="18"/>
              </w:rPr>
            </w:pPr>
            <w:r w:rsidRPr="004B4A57">
              <w:rPr>
                <w:kern w:val="0"/>
                <w:sz w:val="18"/>
                <w:szCs w:val="18"/>
              </w:rPr>
              <w:t>0.7</w:t>
            </w:r>
          </w:p>
        </w:tc>
        <w:tc>
          <w:tcPr>
            <w:tcW w:w="912" w:type="pct"/>
            <w:tcBorders>
              <w:top w:val="single" w:sz="4" w:space="0" w:color="auto"/>
              <w:left w:val="single" w:sz="4" w:space="0" w:color="auto"/>
              <w:bottom w:val="single" w:sz="4" w:space="0" w:color="auto"/>
              <w:right w:val="single" w:sz="4" w:space="0" w:color="auto"/>
            </w:tcBorders>
            <w:vAlign w:val="center"/>
          </w:tcPr>
          <w:p w:rsidR="00BB177B" w:rsidRPr="004B4A57" w:rsidP="002B0B9D">
            <w:pPr>
              <w:spacing w:line="200" w:lineRule="exact"/>
              <w:rPr>
                <w:kern w:val="0"/>
                <w:sz w:val="18"/>
                <w:szCs w:val="18"/>
              </w:rPr>
            </w:pPr>
          </w:p>
        </w:tc>
      </w:tr>
      <w:tr w:rsidTr="002B0B9D">
        <w:tblPrEx>
          <w:tblW w:w="4722" w:type="pct"/>
          <w:jc w:val="center"/>
          <w:tblLook w:val="01E0"/>
        </w:tblPrEx>
        <w:trPr>
          <w:cantSplit/>
          <w:jc w:val="center"/>
        </w:trPr>
        <w:tc>
          <w:tcPr>
            <w:tcW w:w="910" w:type="pct"/>
            <w:vMerge w:val="restart"/>
            <w:tcBorders>
              <w:top w:val="single" w:sz="4" w:space="0" w:color="auto"/>
              <w:left w:val="single" w:sz="4" w:space="0" w:color="auto"/>
              <w:bottom w:val="single" w:sz="4" w:space="0" w:color="auto"/>
              <w:right w:val="single" w:sz="4" w:space="0" w:color="auto"/>
            </w:tcBorders>
            <w:vAlign w:val="center"/>
          </w:tcPr>
          <w:p w:rsidR="00BB177B" w:rsidRPr="004B4A57" w:rsidP="002B0B9D">
            <w:pPr>
              <w:spacing w:line="200" w:lineRule="exact"/>
              <w:rPr>
                <w:kern w:val="0"/>
                <w:sz w:val="18"/>
                <w:szCs w:val="18"/>
              </w:rPr>
            </w:pPr>
            <w:r w:rsidRPr="004B4A57">
              <w:rPr>
                <w:rFonts w:hint="eastAsia"/>
                <w:kern w:val="0"/>
                <w:sz w:val="18"/>
                <w:szCs w:val="18"/>
              </w:rPr>
              <w:t>重金属漆（限色漆）</w:t>
            </w:r>
            <w:r w:rsidRPr="004B4A57">
              <w:rPr>
                <w:kern w:val="0"/>
                <w:sz w:val="18"/>
                <w:szCs w:val="18"/>
              </w:rPr>
              <w:t>(mg/kg)</w:t>
            </w:r>
          </w:p>
          <w:p w:rsidR="00BB177B" w:rsidRPr="004B4A57" w:rsidP="002B0B9D">
            <w:pPr>
              <w:spacing w:line="200" w:lineRule="exact"/>
              <w:rPr>
                <w:kern w:val="0"/>
                <w:sz w:val="18"/>
                <w:szCs w:val="18"/>
              </w:rPr>
            </w:pPr>
            <w:r w:rsidRPr="004B4A57">
              <w:rPr>
                <w:rFonts w:hint="eastAsia"/>
                <w:kern w:val="0"/>
                <w:sz w:val="18"/>
                <w:szCs w:val="18"/>
              </w:rPr>
              <w:t>≤</w:t>
            </w:r>
          </w:p>
          <w:p w:rsidR="00BB177B" w:rsidRPr="004B4A57" w:rsidP="002B0B9D">
            <w:pPr>
              <w:spacing w:line="200" w:lineRule="exact"/>
              <w:rPr>
                <w:kern w:val="0"/>
                <w:sz w:val="18"/>
                <w:szCs w:val="18"/>
              </w:rPr>
            </w:pPr>
            <w:r w:rsidRPr="004B4A57">
              <w:rPr>
                <w:rFonts w:hint="eastAsia"/>
                <w:kern w:val="0"/>
                <w:sz w:val="18"/>
                <w:szCs w:val="18"/>
              </w:rPr>
              <w:t>﹤</w:t>
            </w:r>
          </w:p>
        </w:tc>
        <w:tc>
          <w:tcPr>
            <w:tcW w:w="1060" w:type="pct"/>
            <w:tcBorders>
              <w:top w:val="single" w:sz="4" w:space="0" w:color="auto"/>
              <w:left w:val="single" w:sz="4" w:space="0" w:color="auto"/>
              <w:bottom w:val="single" w:sz="4" w:space="0" w:color="auto"/>
              <w:right w:val="single" w:sz="4" w:space="0" w:color="auto"/>
            </w:tcBorders>
            <w:vAlign w:val="center"/>
          </w:tcPr>
          <w:p w:rsidR="00BB177B" w:rsidRPr="004B4A57" w:rsidP="002B0B9D">
            <w:pPr>
              <w:spacing w:line="200" w:lineRule="exact"/>
              <w:rPr>
                <w:kern w:val="0"/>
                <w:sz w:val="18"/>
                <w:szCs w:val="18"/>
              </w:rPr>
            </w:pPr>
            <w:r w:rsidRPr="004B4A57">
              <w:rPr>
                <w:rFonts w:hint="eastAsia"/>
                <w:kern w:val="0"/>
                <w:sz w:val="18"/>
                <w:szCs w:val="18"/>
              </w:rPr>
              <w:t>可溶性铅</w:t>
            </w:r>
          </w:p>
        </w:tc>
        <w:tc>
          <w:tcPr>
            <w:tcW w:w="3030" w:type="pct"/>
            <w:gridSpan w:val="3"/>
            <w:tcBorders>
              <w:top w:val="single" w:sz="4" w:space="0" w:color="auto"/>
              <w:left w:val="single" w:sz="4" w:space="0" w:color="auto"/>
              <w:bottom w:val="single" w:sz="4" w:space="0" w:color="auto"/>
              <w:right w:val="single" w:sz="4" w:space="0" w:color="auto"/>
            </w:tcBorders>
            <w:vAlign w:val="center"/>
          </w:tcPr>
          <w:p w:rsidR="00BB177B" w:rsidRPr="004B4A57" w:rsidP="002B0B9D">
            <w:pPr>
              <w:spacing w:line="200" w:lineRule="exact"/>
              <w:rPr>
                <w:kern w:val="0"/>
                <w:sz w:val="18"/>
                <w:szCs w:val="18"/>
              </w:rPr>
            </w:pPr>
            <w:r w:rsidRPr="004B4A57">
              <w:rPr>
                <w:kern w:val="0"/>
                <w:sz w:val="18"/>
                <w:szCs w:val="18"/>
              </w:rPr>
              <w:t>90</w:t>
            </w:r>
          </w:p>
        </w:tc>
      </w:tr>
      <w:tr w:rsidTr="002B0B9D">
        <w:tblPrEx>
          <w:tblW w:w="4722" w:type="pct"/>
          <w:jc w:val="center"/>
          <w:tblLook w:val="01E0"/>
        </w:tblPrEx>
        <w:trPr>
          <w:cantSplit/>
          <w:jc w:val="center"/>
        </w:trPr>
        <w:tc>
          <w:tcPr>
            <w:tcW w:w="910" w:type="pct"/>
            <w:vMerge/>
            <w:tcBorders>
              <w:top w:val="single" w:sz="4" w:space="0" w:color="auto"/>
              <w:left w:val="single" w:sz="4" w:space="0" w:color="auto"/>
              <w:bottom w:val="single" w:sz="4" w:space="0" w:color="auto"/>
              <w:right w:val="single" w:sz="4" w:space="0" w:color="auto"/>
            </w:tcBorders>
            <w:vAlign w:val="center"/>
          </w:tcPr>
          <w:p w:rsidR="00BB177B" w:rsidRPr="004B4A57" w:rsidP="002B0B9D">
            <w:pPr>
              <w:spacing w:line="200" w:lineRule="exact"/>
              <w:rPr>
                <w:kern w:val="0"/>
                <w:sz w:val="18"/>
                <w:szCs w:val="18"/>
              </w:rPr>
            </w:pPr>
          </w:p>
        </w:tc>
        <w:tc>
          <w:tcPr>
            <w:tcW w:w="1060" w:type="pct"/>
            <w:tcBorders>
              <w:top w:val="single" w:sz="4" w:space="0" w:color="auto"/>
              <w:left w:val="single" w:sz="4" w:space="0" w:color="auto"/>
              <w:bottom w:val="single" w:sz="4" w:space="0" w:color="auto"/>
              <w:right w:val="single" w:sz="4" w:space="0" w:color="auto"/>
            </w:tcBorders>
            <w:vAlign w:val="center"/>
          </w:tcPr>
          <w:p w:rsidR="00BB177B" w:rsidRPr="004B4A57" w:rsidP="002B0B9D">
            <w:pPr>
              <w:spacing w:line="200" w:lineRule="exact"/>
              <w:rPr>
                <w:kern w:val="0"/>
                <w:sz w:val="18"/>
                <w:szCs w:val="18"/>
              </w:rPr>
            </w:pPr>
            <w:r w:rsidRPr="004B4A57">
              <w:rPr>
                <w:rFonts w:hint="eastAsia"/>
                <w:kern w:val="0"/>
                <w:sz w:val="18"/>
                <w:szCs w:val="18"/>
              </w:rPr>
              <w:t>可溶性镉</w:t>
            </w:r>
          </w:p>
        </w:tc>
        <w:tc>
          <w:tcPr>
            <w:tcW w:w="3030" w:type="pct"/>
            <w:gridSpan w:val="3"/>
            <w:tcBorders>
              <w:top w:val="single" w:sz="4" w:space="0" w:color="auto"/>
              <w:left w:val="single" w:sz="4" w:space="0" w:color="auto"/>
              <w:bottom w:val="single" w:sz="4" w:space="0" w:color="auto"/>
              <w:right w:val="single" w:sz="4" w:space="0" w:color="auto"/>
            </w:tcBorders>
            <w:vAlign w:val="center"/>
          </w:tcPr>
          <w:p w:rsidR="00BB177B" w:rsidRPr="004B4A57" w:rsidP="002B0B9D">
            <w:pPr>
              <w:spacing w:line="200" w:lineRule="exact"/>
              <w:rPr>
                <w:kern w:val="0"/>
                <w:sz w:val="18"/>
                <w:szCs w:val="18"/>
              </w:rPr>
            </w:pPr>
            <w:r w:rsidRPr="004B4A57">
              <w:rPr>
                <w:kern w:val="0"/>
                <w:sz w:val="18"/>
                <w:szCs w:val="18"/>
              </w:rPr>
              <w:t>75</w:t>
            </w:r>
          </w:p>
        </w:tc>
      </w:tr>
      <w:tr w:rsidTr="002B0B9D">
        <w:tblPrEx>
          <w:tblW w:w="4722" w:type="pct"/>
          <w:jc w:val="center"/>
          <w:tblLook w:val="01E0"/>
        </w:tblPrEx>
        <w:trPr>
          <w:cantSplit/>
          <w:jc w:val="center"/>
        </w:trPr>
        <w:tc>
          <w:tcPr>
            <w:tcW w:w="910" w:type="pct"/>
            <w:vMerge/>
            <w:tcBorders>
              <w:top w:val="single" w:sz="4" w:space="0" w:color="auto"/>
              <w:left w:val="single" w:sz="4" w:space="0" w:color="auto"/>
              <w:bottom w:val="single" w:sz="4" w:space="0" w:color="auto"/>
              <w:right w:val="single" w:sz="4" w:space="0" w:color="auto"/>
            </w:tcBorders>
            <w:vAlign w:val="center"/>
          </w:tcPr>
          <w:p w:rsidR="00BB177B" w:rsidRPr="004B4A57" w:rsidP="002B0B9D">
            <w:pPr>
              <w:spacing w:line="200" w:lineRule="exact"/>
              <w:rPr>
                <w:kern w:val="0"/>
                <w:sz w:val="18"/>
                <w:szCs w:val="18"/>
              </w:rPr>
            </w:pPr>
          </w:p>
        </w:tc>
        <w:tc>
          <w:tcPr>
            <w:tcW w:w="1060" w:type="pct"/>
            <w:tcBorders>
              <w:top w:val="single" w:sz="4" w:space="0" w:color="auto"/>
              <w:left w:val="single" w:sz="4" w:space="0" w:color="auto"/>
              <w:bottom w:val="single" w:sz="4" w:space="0" w:color="auto"/>
              <w:right w:val="single" w:sz="4" w:space="0" w:color="auto"/>
            </w:tcBorders>
            <w:vAlign w:val="center"/>
          </w:tcPr>
          <w:p w:rsidR="00BB177B" w:rsidRPr="004B4A57" w:rsidP="002B0B9D">
            <w:pPr>
              <w:spacing w:line="200" w:lineRule="exact"/>
              <w:rPr>
                <w:kern w:val="0"/>
                <w:sz w:val="18"/>
                <w:szCs w:val="18"/>
              </w:rPr>
            </w:pPr>
            <w:r w:rsidRPr="004B4A57">
              <w:rPr>
                <w:rFonts w:hint="eastAsia"/>
                <w:kern w:val="0"/>
                <w:sz w:val="18"/>
                <w:szCs w:val="18"/>
              </w:rPr>
              <w:t>可溶性铬</w:t>
            </w:r>
          </w:p>
        </w:tc>
        <w:tc>
          <w:tcPr>
            <w:tcW w:w="3030" w:type="pct"/>
            <w:gridSpan w:val="3"/>
            <w:tcBorders>
              <w:top w:val="single" w:sz="4" w:space="0" w:color="auto"/>
              <w:left w:val="single" w:sz="4" w:space="0" w:color="auto"/>
              <w:bottom w:val="single" w:sz="4" w:space="0" w:color="auto"/>
              <w:right w:val="single" w:sz="4" w:space="0" w:color="auto"/>
            </w:tcBorders>
            <w:vAlign w:val="center"/>
          </w:tcPr>
          <w:p w:rsidR="00BB177B" w:rsidRPr="004B4A57" w:rsidP="002B0B9D">
            <w:pPr>
              <w:spacing w:line="200" w:lineRule="exact"/>
              <w:rPr>
                <w:kern w:val="0"/>
                <w:sz w:val="18"/>
                <w:szCs w:val="18"/>
              </w:rPr>
            </w:pPr>
            <w:r w:rsidRPr="004B4A57">
              <w:rPr>
                <w:kern w:val="0"/>
                <w:sz w:val="18"/>
                <w:szCs w:val="18"/>
              </w:rPr>
              <w:t>60</w:t>
            </w:r>
          </w:p>
        </w:tc>
      </w:tr>
      <w:tr w:rsidTr="002B0B9D">
        <w:tblPrEx>
          <w:tblW w:w="4722" w:type="pct"/>
          <w:jc w:val="center"/>
          <w:tblLook w:val="01E0"/>
        </w:tblPrEx>
        <w:trPr>
          <w:cantSplit/>
          <w:jc w:val="center"/>
        </w:trPr>
        <w:tc>
          <w:tcPr>
            <w:tcW w:w="910" w:type="pct"/>
            <w:vMerge/>
            <w:tcBorders>
              <w:top w:val="single" w:sz="4" w:space="0" w:color="auto"/>
              <w:left w:val="single" w:sz="4" w:space="0" w:color="auto"/>
              <w:bottom w:val="single" w:sz="4" w:space="0" w:color="auto"/>
              <w:right w:val="single" w:sz="4" w:space="0" w:color="auto"/>
            </w:tcBorders>
            <w:vAlign w:val="center"/>
          </w:tcPr>
          <w:p w:rsidR="00BB177B" w:rsidRPr="004B4A57" w:rsidP="002B0B9D">
            <w:pPr>
              <w:spacing w:line="200" w:lineRule="exact"/>
              <w:rPr>
                <w:kern w:val="0"/>
                <w:sz w:val="18"/>
                <w:szCs w:val="18"/>
              </w:rPr>
            </w:pPr>
          </w:p>
        </w:tc>
        <w:tc>
          <w:tcPr>
            <w:tcW w:w="1060" w:type="pct"/>
            <w:tcBorders>
              <w:top w:val="single" w:sz="4" w:space="0" w:color="auto"/>
              <w:left w:val="single" w:sz="4" w:space="0" w:color="auto"/>
              <w:bottom w:val="single" w:sz="4" w:space="0" w:color="auto"/>
              <w:right w:val="single" w:sz="4" w:space="0" w:color="auto"/>
            </w:tcBorders>
            <w:vAlign w:val="center"/>
          </w:tcPr>
          <w:p w:rsidR="00BB177B" w:rsidRPr="004B4A57" w:rsidP="002B0B9D">
            <w:pPr>
              <w:spacing w:line="200" w:lineRule="exact"/>
              <w:rPr>
                <w:kern w:val="0"/>
                <w:sz w:val="18"/>
                <w:szCs w:val="18"/>
              </w:rPr>
            </w:pPr>
            <w:r w:rsidRPr="004B4A57">
              <w:rPr>
                <w:rFonts w:hint="eastAsia"/>
                <w:kern w:val="0"/>
                <w:sz w:val="18"/>
                <w:szCs w:val="18"/>
              </w:rPr>
              <w:t>可溶性汞</w:t>
            </w:r>
          </w:p>
        </w:tc>
        <w:tc>
          <w:tcPr>
            <w:tcW w:w="3030" w:type="pct"/>
            <w:gridSpan w:val="3"/>
            <w:tcBorders>
              <w:top w:val="single" w:sz="4" w:space="0" w:color="auto"/>
              <w:left w:val="single" w:sz="4" w:space="0" w:color="auto"/>
              <w:bottom w:val="single" w:sz="4" w:space="0" w:color="auto"/>
              <w:right w:val="single" w:sz="4" w:space="0" w:color="auto"/>
            </w:tcBorders>
            <w:vAlign w:val="center"/>
          </w:tcPr>
          <w:p w:rsidR="00BB177B" w:rsidRPr="004B4A57" w:rsidP="002B0B9D">
            <w:pPr>
              <w:spacing w:line="200" w:lineRule="exact"/>
              <w:rPr>
                <w:kern w:val="0"/>
                <w:sz w:val="18"/>
                <w:szCs w:val="18"/>
              </w:rPr>
            </w:pPr>
            <w:r w:rsidRPr="004B4A57">
              <w:rPr>
                <w:kern w:val="0"/>
                <w:sz w:val="18"/>
                <w:szCs w:val="18"/>
              </w:rPr>
              <w:t>60</w:t>
            </w:r>
          </w:p>
        </w:tc>
      </w:tr>
    </w:tbl>
    <w:p w:rsidR="00BB177B" w:rsidRPr="00AA7565" w:rsidP="00BB177B">
      <w:pPr>
        <w:spacing w:line="240" w:lineRule="exact"/>
        <w:jc w:val="right"/>
        <w:rPr>
          <w:kern w:val="0"/>
          <w:sz w:val="15"/>
          <w:szCs w:val="15"/>
          <w:lang w:eastAsia="zh-CN"/>
        </w:rPr>
      </w:pPr>
      <w:r w:rsidRPr="00E177FA">
        <w:rPr>
          <w:rFonts w:hint="eastAsia"/>
          <w:kern w:val="0"/>
          <w:sz w:val="15"/>
          <w:szCs w:val="15"/>
        </w:rPr>
        <w:t>具体测试方法祥见《室内装饰装修材料溶剂型木器涂料中有害物质限量》</w:t>
      </w:r>
      <w:r w:rsidRPr="00E177FA">
        <w:rPr>
          <w:kern w:val="0"/>
          <w:sz w:val="15"/>
          <w:szCs w:val="15"/>
        </w:rPr>
        <w:t>GB18581——2001</w:t>
      </w:r>
    </w:p>
    <w:p w:rsidR="00BB177B" w:rsidRPr="00E177FA" w:rsidP="00BB177B">
      <w:pPr>
        <w:spacing w:line="200" w:lineRule="exact"/>
        <w:jc w:val="center"/>
        <w:rPr>
          <w:kern w:val="0"/>
          <w:sz w:val="18"/>
          <w:szCs w:val="18"/>
        </w:rPr>
      </w:pPr>
      <w:r w:rsidRPr="00E177FA">
        <w:rPr>
          <w:rFonts w:hint="eastAsia"/>
          <w:kern w:val="0"/>
          <w:sz w:val="18"/>
          <w:szCs w:val="18"/>
        </w:rPr>
        <w:t>每班组主要机具配备一览表</w:t>
      </w:r>
      <w:r w:rsidRPr="00E177FA">
        <w:rPr>
          <w:kern w:val="0"/>
          <w:sz w:val="18"/>
          <w:szCs w:val="18"/>
        </w:rPr>
        <w:t xml:space="preserve">           </w:t>
      </w:r>
      <w:r w:rsidRPr="00E177FA">
        <w:rPr>
          <w:rFonts w:hint="eastAsia"/>
          <w:kern w:val="0"/>
          <w:sz w:val="18"/>
          <w:szCs w:val="18"/>
        </w:rPr>
        <w:t>表</w:t>
      </w:r>
      <w:r w:rsidRPr="00E177FA">
        <w:rPr>
          <w:kern w:val="0"/>
          <w:sz w:val="18"/>
          <w:szCs w:val="18"/>
        </w:rPr>
        <w:t>7.9.2.3</w:t>
      </w:r>
    </w:p>
    <w:tbl>
      <w:tblPr>
        <w:tblStyle w:val="TableNormal"/>
        <w:tblW w:w="4901" w:type="pct"/>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710"/>
        <w:gridCol w:w="1408"/>
        <w:gridCol w:w="958"/>
        <w:gridCol w:w="1451"/>
        <w:gridCol w:w="723"/>
        <w:gridCol w:w="726"/>
        <w:gridCol w:w="726"/>
        <w:gridCol w:w="2179"/>
      </w:tblGrid>
      <w:tr w:rsidTr="002B0B9D">
        <w:tblPrEx>
          <w:tblW w:w="4901" w:type="pct"/>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Ex>
        <w:tc>
          <w:tcPr>
            <w:tcW w:w="399" w:type="pct"/>
            <w:tcBorders>
              <w:top w:val="single" w:sz="4" w:space="0" w:color="auto"/>
              <w:left w:val="single" w:sz="4" w:space="0" w:color="auto"/>
              <w:bottom w:val="single" w:sz="4" w:space="0" w:color="auto"/>
              <w:right w:val="single" w:sz="4" w:space="0" w:color="auto"/>
            </w:tcBorders>
          </w:tcPr>
          <w:p w:rsidR="00BB177B" w:rsidRPr="00E177FA" w:rsidP="002B0B9D">
            <w:pPr>
              <w:spacing w:line="200" w:lineRule="exact"/>
              <w:rPr>
                <w:kern w:val="0"/>
                <w:sz w:val="18"/>
                <w:szCs w:val="18"/>
              </w:rPr>
            </w:pPr>
            <w:r w:rsidRPr="00E177FA">
              <w:rPr>
                <w:rFonts w:hint="eastAsia"/>
                <w:kern w:val="0"/>
                <w:sz w:val="18"/>
                <w:szCs w:val="18"/>
              </w:rPr>
              <w:t>序号</w:t>
            </w:r>
          </w:p>
        </w:tc>
        <w:tc>
          <w:tcPr>
            <w:tcW w:w="792" w:type="pct"/>
            <w:tcBorders>
              <w:top w:val="single" w:sz="4" w:space="0" w:color="auto"/>
              <w:left w:val="single" w:sz="4" w:space="0" w:color="auto"/>
              <w:bottom w:val="single" w:sz="4" w:space="0" w:color="auto"/>
              <w:right w:val="single" w:sz="4" w:space="0" w:color="auto"/>
            </w:tcBorders>
          </w:tcPr>
          <w:p w:rsidR="00BB177B" w:rsidRPr="00E177FA" w:rsidP="002B0B9D">
            <w:pPr>
              <w:spacing w:line="200" w:lineRule="exact"/>
              <w:rPr>
                <w:kern w:val="0"/>
                <w:sz w:val="18"/>
                <w:szCs w:val="18"/>
              </w:rPr>
            </w:pPr>
            <w:r w:rsidRPr="00E177FA">
              <w:rPr>
                <w:rFonts w:hint="eastAsia"/>
                <w:kern w:val="0"/>
                <w:sz w:val="18"/>
                <w:szCs w:val="18"/>
              </w:rPr>
              <w:t>机械设备名称</w:t>
            </w:r>
          </w:p>
        </w:tc>
        <w:tc>
          <w:tcPr>
            <w:tcW w:w="539" w:type="pct"/>
            <w:tcBorders>
              <w:top w:val="single" w:sz="4" w:space="0" w:color="auto"/>
              <w:left w:val="single" w:sz="4" w:space="0" w:color="auto"/>
              <w:bottom w:val="single" w:sz="4" w:space="0" w:color="auto"/>
              <w:right w:val="single" w:sz="4" w:space="0" w:color="auto"/>
            </w:tcBorders>
          </w:tcPr>
          <w:p w:rsidR="00BB177B" w:rsidRPr="00E177FA" w:rsidP="002B0B9D">
            <w:pPr>
              <w:spacing w:line="200" w:lineRule="exact"/>
              <w:rPr>
                <w:kern w:val="0"/>
                <w:sz w:val="18"/>
                <w:szCs w:val="18"/>
              </w:rPr>
            </w:pPr>
            <w:r w:rsidRPr="00E177FA">
              <w:rPr>
                <w:rFonts w:hint="eastAsia"/>
                <w:kern w:val="0"/>
                <w:sz w:val="18"/>
                <w:szCs w:val="18"/>
              </w:rPr>
              <w:t>规格型号</w:t>
            </w:r>
          </w:p>
        </w:tc>
        <w:tc>
          <w:tcPr>
            <w:tcW w:w="817" w:type="pct"/>
            <w:tcBorders>
              <w:top w:val="single" w:sz="4" w:space="0" w:color="auto"/>
              <w:left w:val="single" w:sz="4" w:space="0" w:color="auto"/>
              <w:bottom w:val="single" w:sz="4" w:space="0" w:color="auto"/>
              <w:right w:val="single" w:sz="4" w:space="0" w:color="auto"/>
            </w:tcBorders>
          </w:tcPr>
          <w:p w:rsidR="00BB177B" w:rsidRPr="00E177FA" w:rsidP="002B0B9D">
            <w:pPr>
              <w:spacing w:line="200" w:lineRule="exact"/>
              <w:rPr>
                <w:kern w:val="0"/>
                <w:sz w:val="18"/>
                <w:szCs w:val="18"/>
              </w:rPr>
            </w:pPr>
            <w:r w:rsidRPr="00E177FA">
              <w:rPr>
                <w:rFonts w:hint="eastAsia"/>
                <w:kern w:val="0"/>
                <w:sz w:val="18"/>
                <w:szCs w:val="18"/>
              </w:rPr>
              <w:t>功率容量</w:t>
            </w:r>
          </w:p>
        </w:tc>
        <w:tc>
          <w:tcPr>
            <w:tcW w:w="407" w:type="pct"/>
            <w:tcBorders>
              <w:top w:val="single" w:sz="4" w:space="0" w:color="auto"/>
              <w:left w:val="single" w:sz="4" w:space="0" w:color="auto"/>
              <w:bottom w:val="single" w:sz="4" w:space="0" w:color="auto"/>
              <w:right w:val="single" w:sz="4" w:space="0" w:color="auto"/>
            </w:tcBorders>
          </w:tcPr>
          <w:p w:rsidR="00BB177B" w:rsidRPr="00E177FA" w:rsidP="002B0B9D">
            <w:pPr>
              <w:spacing w:line="200" w:lineRule="exact"/>
              <w:rPr>
                <w:kern w:val="0"/>
                <w:sz w:val="18"/>
                <w:szCs w:val="18"/>
              </w:rPr>
            </w:pPr>
            <w:r w:rsidRPr="00E177FA">
              <w:rPr>
                <w:rFonts w:hint="eastAsia"/>
                <w:kern w:val="0"/>
                <w:sz w:val="18"/>
                <w:szCs w:val="18"/>
              </w:rPr>
              <w:t>数</w:t>
            </w:r>
            <w:r w:rsidRPr="00E177FA">
              <w:rPr>
                <w:kern w:val="0"/>
                <w:sz w:val="18"/>
                <w:szCs w:val="18"/>
              </w:rPr>
              <w:t xml:space="preserve"> </w:t>
            </w:r>
            <w:r w:rsidRPr="00E177FA">
              <w:rPr>
                <w:rFonts w:hint="eastAsia"/>
                <w:kern w:val="0"/>
                <w:sz w:val="18"/>
                <w:szCs w:val="18"/>
              </w:rPr>
              <w:t>量</w:t>
            </w:r>
          </w:p>
        </w:tc>
        <w:tc>
          <w:tcPr>
            <w:tcW w:w="409" w:type="pct"/>
            <w:tcBorders>
              <w:top w:val="single" w:sz="4" w:space="0" w:color="auto"/>
              <w:left w:val="single" w:sz="4" w:space="0" w:color="auto"/>
              <w:bottom w:val="single" w:sz="4" w:space="0" w:color="auto"/>
              <w:right w:val="single" w:sz="4" w:space="0" w:color="auto"/>
            </w:tcBorders>
          </w:tcPr>
          <w:p w:rsidR="00BB177B" w:rsidRPr="00E177FA" w:rsidP="002B0B9D">
            <w:pPr>
              <w:spacing w:line="200" w:lineRule="exact"/>
              <w:rPr>
                <w:kern w:val="0"/>
                <w:sz w:val="18"/>
                <w:szCs w:val="18"/>
              </w:rPr>
            </w:pPr>
            <w:r w:rsidRPr="00E177FA">
              <w:rPr>
                <w:rFonts w:hint="eastAsia"/>
                <w:kern w:val="0"/>
                <w:sz w:val="18"/>
                <w:szCs w:val="18"/>
              </w:rPr>
              <w:t>性能</w:t>
            </w:r>
          </w:p>
        </w:tc>
        <w:tc>
          <w:tcPr>
            <w:tcW w:w="409" w:type="pct"/>
            <w:tcBorders>
              <w:top w:val="single" w:sz="4" w:space="0" w:color="auto"/>
              <w:left w:val="single" w:sz="4" w:space="0" w:color="auto"/>
              <w:bottom w:val="single" w:sz="4" w:space="0" w:color="auto"/>
              <w:right w:val="single" w:sz="4" w:space="0" w:color="auto"/>
            </w:tcBorders>
          </w:tcPr>
          <w:p w:rsidR="00BB177B" w:rsidRPr="00E177FA" w:rsidP="002B0B9D">
            <w:pPr>
              <w:spacing w:line="200" w:lineRule="exact"/>
              <w:rPr>
                <w:kern w:val="0"/>
                <w:sz w:val="18"/>
                <w:szCs w:val="18"/>
              </w:rPr>
            </w:pPr>
            <w:r w:rsidRPr="00E177FA">
              <w:rPr>
                <w:rFonts w:hint="eastAsia"/>
                <w:kern w:val="0"/>
                <w:sz w:val="18"/>
                <w:szCs w:val="18"/>
              </w:rPr>
              <w:t>工种</w:t>
            </w:r>
          </w:p>
        </w:tc>
        <w:tc>
          <w:tcPr>
            <w:tcW w:w="1227" w:type="pct"/>
            <w:tcBorders>
              <w:top w:val="single" w:sz="4" w:space="0" w:color="auto"/>
              <w:left w:val="single" w:sz="4" w:space="0" w:color="auto"/>
              <w:bottom w:val="single" w:sz="4" w:space="0" w:color="auto"/>
              <w:right w:val="single" w:sz="4" w:space="0" w:color="auto"/>
            </w:tcBorders>
          </w:tcPr>
          <w:p w:rsidR="00BB177B" w:rsidRPr="00E177FA" w:rsidP="002B0B9D">
            <w:pPr>
              <w:spacing w:line="200" w:lineRule="exact"/>
              <w:rPr>
                <w:kern w:val="0"/>
                <w:sz w:val="18"/>
                <w:szCs w:val="18"/>
              </w:rPr>
            </w:pPr>
            <w:r w:rsidRPr="00E177FA">
              <w:rPr>
                <w:rFonts w:hint="eastAsia"/>
                <w:kern w:val="0"/>
                <w:sz w:val="18"/>
                <w:szCs w:val="18"/>
              </w:rPr>
              <w:t>备注</w:t>
            </w:r>
          </w:p>
        </w:tc>
      </w:tr>
      <w:tr w:rsidTr="002B0B9D">
        <w:tblPrEx>
          <w:tblW w:w="4901" w:type="pct"/>
          <w:tblInd w:w="250" w:type="dxa"/>
          <w:tblLayout w:type="fixed"/>
          <w:tblLook w:val="01E0"/>
        </w:tblPrEx>
        <w:tc>
          <w:tcPr>
            <w:tcW w:w="399" w:type="pct"/>
            <w:tcBorders>
              <w:top w:val="single" w:sz="4" w:space="0" w:color="auto"/>
              <w:left w:val="single" w:sz="4" w:space="0" w:color="auto"/>
              <w:bottom w:val="single" w:sz="4" w:space="0" w:color="auto"/>
              <w:right w:val="single" w:sz="4" w:space="0" w:color="auto"/>
            </w:tcBorders>
          </w:tcPr>
          <w:p w:rsidR="00BB177B" w:rsidRPr="00E177FA" w:rsidP="002B0B9D">
            <w:pPr>
              <w:spacing w:line="200" w:lineRule="exact"/>
              <w:rPr>
                <w:kern w:val="0"/>
                <w:sz w:val="18"/>
                <w:szCs w:val="18"/>
              </w:rPr>
            </w:pPr>
            <w:r w:rsidRPr="00E177FA">
              <w:rPr>
                <w:kern w:val="0"/>
                <w:sz w:val="18"/>
                <w:szCs w:val="18"/>
              </w:rPr>
              <w:t>1</w:t>
            </w:r>
          </w:p>
        </w:tc>
        <w:tc>
          <w:tcPr>
            <w:tcW w:w="792" w:type="pct"/>
            <w:tcBorders>
              <w:top w:val="single" w:sz="4" w:space="0" w:color="auto"/>
              <w:left w:val="single" w:sz="4" w:space="0" w:color="auto"/>
              <w:bottom w:val="single" w:sz="4" w:space="0" w:color="auto"/>
              <w:right w:val="single" w:sz="4" w:space="0" w:color="auto"/>
            </w:tcBorders>
          </w:tcPr>
          <w:p w:rsidR="00BB177B" w:rsidRPr="00E177FA" w:rsidP="002B0B9D">
            <w:pPr>
              <w:spacing w:line="200" w:lineRule="exact"/>
              <w:rPr>
                <w:kern w:val="0"/>
                <w:sz w:val="18"/>
                <w:szCs w:val="18"/>
              </w:rPr>
            </w:pPr>
            <w:r w:rsidRPr="00E177FA">
              <w:rPr>
                <w:rFonts w:hint="eastAsia"/>
                <w:kern w:val="0"/>
                <w:sz w:val="18"/>
                <w:szCs w:val="18"/>
              </w:rPr>
              <w:t>油漆搅拌机</w:t>
            </w:r>
          </w:p>
        </w:tc>
        <w:tc>
          <w:tcPr>
            <w:tcW w:w="539" w:type="pct"/>
            <w:tcBorders>
              <w:top w:val="single" w:sz="4" w:space="0" w:color="auto"/>
              <w:left w:val="single" w:sz="4" w:space="0" w:color="auto"/>
              <w:bottom w:val="single" w:sz="4" w:space="0" w:color="auto"/>
              <w:right w:val="single" w:sz="4" w:space="0" w:color="auto"/>
            </w:tcBorders>
          </w:tcPr>
          <w:p w:rsidR="00BB177B" w:rsidRPr="00E177FA" w:rsidP="002B0B9D">
            <w:pPr>
              <w:spacing w:line="200" w:lineRule="exact"/>
              <w:rPr>
                <w:kern w:val="0"/>
                <w:sz w:val="18"/>
                <w:szCs w:val="18"/>
              </w:rPr>
            </w:pPr>
            <w:r w:rsidRPr="00E177FA">
              <w:rPr>
                <w:kern w:val="0"/>
                <w:sz w:val="18"/>
                <w:szCs w:val="18"/>
              </w:rPr>
              <w:t>JIZ-SD05</w:t>
            </w:r>
          </w:p>
        </w:tc>
        <w:tc>
          <w:tcPr>
            <w:tcW w:w="817" w:type="pct"/>
            <w:tcBorders>
              <w:top w:val="single" w:sz="4" w:space="0" w:color="auto"/>
              <w:left w:val="single" w:sz="4" w:space="0" w:color="auto"/>
              <w:bottom w:val="single" w:sz="4" w:space="0" w:color="auto"/>
              <w:right w:val="single" w:sz="4" w:space="0" w:color="auto"/>
            </w:tcBorders>
          </w:tcPr>
          <w:p w:rsidR="00BB177B" w:rsidRPr="00E177FA" w:rsidP="002B0B9D">
            <w:pPr>
              <w:spacing w:line="200" w:lineRule="exact"/>
              <w:rPr>
                <w:kern w:val="0"/>
                <w:sz w:val="18"/>
                <w:szCs w:val="18"/>
              </w:rPr>
            </w:pPr>
            <w:r w:rsidRPr="00E177FA">
              <w:rPr>
                <w:kern w:val="0"/>
                <w:sz w:val="18"/>
                <w:szCs w:val="18"/>
              </w:rPr>
              <w:t>13A</w:t>
            </w:r>
          </w:p>
        </w:tc>
        <w:tc>
          <w:tcPr>
            <w:tcW w:w="407" w:type="pct"/>
            <w:tcBorders>
              <w:top w:val="single" w:sz="4" w:space="0" w:color="auto"/>
              <w:left w:val="single" w:sz="4" w:space="0" w:color="auto"/>
              <w:bottom w:val="single" w:sz="4" w:space="0" w:color="auto"/>
              <w:right w:val="single" w:sz="4" w:space="0" w:color="auto"/>
            </w:tcBorders>
          </w:tcPr>
          <w:p w:rsidR="00BB177B" w:rsidRPr="00E177FA" w:rsidP="002B0B9D">
            <w:pPr>
              <w:spacing w:line="200" w:lineRule="exact"/>
              <w:rPr>
                <w:kern w:val="0"/>
                <w:sz w:val="18"/>
                <w:szCs w:val="18"/>
              </w:rPr>
            </w:pPr>
            <w:r w:rsidRPr="00E177FA">
              <w:rPr>
                <w:kern w:val="0"/>
                <w:sz w:val="18"/>
                <w:szCs w:val="18"/>
              </w:rPr>
              <w:t>1</w:t>
            </w:r>
          </w:p>
        </w:tc>
        <w:tc>
          <w:tcPr>
            <w:tcW w:w="409" w:type="pct"/>
            <w:tcBorders>
              <w:top w:val="single" w:sz="4" w:space="0" w:color="auto"/>
              <w:left w:val="single" w:sz="4" w:space="0" w:color="auto"/>
              <w:bottom w:val="single" w:sz="4" w:space="0" w:color="auto"/>
              <w:right w:val="single" w:sz="4" w:space="0" w:color="auto"/>
            </w:tcBorders>
          </w:tcPr>
          <w:p w:rsidR="00BB177B" w:rsidRPr="00E177FA" w:rsidP="002B0B9D">
            <w:pPr>
              <w:spacing w:line="200" w:lineRule="exact"/>
              <w:rPr>
                <w:kern w:val="0"/>
                <w:sz w:val="18"/>
                <w:szCs w:val="18"/>
              </w:rPr>
            </w:pPr>
            <w:r w:rsidRPr="00E177FA">
              <w:rPr>
                <w:rFonts w:hint="eastAsia"/>
                <w:kern w:val="0"/>
                <w:sz w:val="18"/>
                <w:szCs w:val="18"/>
              </w:rPr>
              <w:t>良好</w:t>
            </w:r>
          </w:p>
        </w:tc>
        <w:tc>
          <w:tcPr>
            <w:tcW w:w="409" w:type="pct"/>
            <w:tcBorders>
              <w:top w:val="single" w:sz="4" w:space="0" w:color="auto"/>
              <w:left w:val="single" w:sz="4" w:space="0" w:color="auto"/>
              <w:bottom w:val="single" w:sz="4" w:space="0" w:color="auto"/>
              <w:right w:val="single" w:sz="4" w:space="0" w:color="auto"/>
            </w:tcBorders>
          </w:tcPr>
          <w:p w:rsidR="00BB177B" w:rsidRPr="00E177FA" w:rsidP="002B0B9D">
            <w:pPr>
              <w:spacing w:line="200" w:lineRule="exact"/>
              <w:rPr>
                <w:kern w:val="0"/>
                <w:sz w:val="18"/>
                <w:szCs w:val="18"/>
              </w:rPr>
            </w:pPr>
            <w:r w:rsidRPr="00E177FA">
              <w:rPr>
                <w:rFonts w:hint="eastAsia"/>
                <w:kern w:val="0"/>
                <w:sz w:val="18"/>
                <w:szCs w:val="18"/>
              </w:rPr>
              <w:t>油工</w:t>
            </w:r>
          </w:p>
        </w:tc>
        <w:tc>
          <w:tcPr>
            <w:tcW w:w="1227" w:type="pct"/>
            <w:tcBorders>
              <w:top w:val="single" w:sz="4" w:space="0" w:color="auto"/>
              <w:left w:val="single" w:sz="4" w:space="0" w:color="auto"/>
              <w:bottom w:val="single" w:sz="4" w:space="0" w:color="auto"/>
              <w:right w:val="single" w:sz="4" w:space="0" w:color="auto"/>
            </w:tcBorders>
          </w:tcPr>
          <w:p w:rsidR="00BB177B" w:rsidRPr="00E177FA" w:rsidP="002B0B9D">
            <w:pPr>
              <w:spacing w:line="200" w:lineRule="exact"/>
              <w:rPr>
                <w:kern w:val="0"/>
                <w:sz w:val="18"/>
                <w:szCs w:val="18"/>
              </w:rPr>
            </w:pPr>
            <w:r w:rsidRPr="00E177FA">
              <w:rPr>
                <w:rFonts w:hint="eastAsia"/>
                <w:kern w:val="0"/>
                <w:sz w:val="18"/>
                <w:szCs w:val="18"/>
              </w:rPr>
              <w:t>按</w:t>
            </w:r>
            <w:r w:rsidRPr="00E177FA">
              <w:rPr>
                <w:kern w:val="0"/>
                <w:sz w:val="18"/>
                <w:szCs w:val="18"/>
              </w:rPr>
              <w:t>8</w:t>
            </w:r>
            <w:r w:rsidRPr="00E177FA">
              <w:rPr>
                <w:rFonts w:hint="eastAsia"/>
                <w:kern w:val="0"/>
                <w:sz w:val="18"/>
                <w:szCs w:val="18"/>
              </w:rPr>
              <w:t>～</w:t>
            </w:r>
            <w:r w:rsidRPr="00E177FA">
              <w:rPr>
                <w:kern w:val="0"/>
                <w:sz w:val="18"/>
                <w:szCs w:val="18"/>
              </w:rPr>
              <w:t xml:space="preserve">10 </w:t>
            </w:r>
            <w:r w:rsidRPr="00E177FA">
              <w:rPr>
                <w:rFonts w:hint="eastAsia"/>
                <w:kern w:val="0"/>
                <w:sz w:val="18"/>
                <w:szCs w:val="18"/>
              </w:rPr>
              <w:t>人</w:t>
            </w:r>
            <w:r w:rsidRPr="00E177FA">
              <w:rPr>
                <w:kern w:val="0"/>
                <w:sz w:val="18"/>
                <w:szCs w:val="18"/>
              </w:rPr>
              <w:t>/</w:t>
            </w:r>
            <w:r w:rsidRPr="00E177FA">
              <w:rPr>
                <w:rFonts w:hint="eastAsia"/>
                <w:kern w:val="0"/>
                <w:sz w:val="18"/>
                <w:szCs w:val="18"/>
              </w:rPr>
              <w:t>班组计算</w:t>
            </w:r>
          </w:p>
        </w:tc>
      </w:tr>
      <w:tr w:rsidTr="002B0B9D">
        <w:tblPrEx>
          <w:tblW w:w="4901" w:type="pct"/>
          <w:tblInd w:w="250" w:type="dxa"/>
          <w:tblLayout w:type="fixed"/>
          <w:tblLook w:val="01E0"/>
        </w:tblPrEx>
        <w:tc>
          <w:tcPr>
            <w:tcW w:w="399" w:type="pct"/>
            <w:tcBorders>
              <w:top w:val="single" w:sz="4" w:space="0" w:color="auto"/>
              <w:left w:val="single" w:sz="4" w:space="0" w:color="auto"/>
              <w:bottom w:val="single" w:sz="4" w:space="0" w:color="auto"/>
              <w:right w:val="single" w:sz="4" w:space="0" w:color="auto"/>
            </w:tcBorders>
          </w:tcPr>
          <w:p w:rsidR="00BB177B" w:rsidRPr="00E177FA" w:rsidP="002B0B9D">
            <w:pPr>
              <w:spacing w:line="200" w:lineRule="exact"/>
              <w:rPr>
                <w:kern w:val="0"/>
                <w:sz w:val="18"/>
                <w:szCs w:val="18"/>
              </w:rPr>
            </w:pPr>
            <w:r w:rsidRPr="00E177FA">
              <w:rPr>
                <w:kern w:val="0"/>
                <w:sz w:val="18"/>
                <w:szCs w:val="18"/>
              </w:rPr>
              <w:t>2</w:t>
            </w:r>
          </w:p>
        </w:tc>
        <w:tc>
          <w:tcPr>
            <w:tcW w:w="792" w:type="pct"/>
            <w:tcBorders>
              <w:top w:val="single" w:sz="4" w:space="0" w:color="auto"/>
              <w:left w:val="single" w:sz="4" w:space="0" w:color="auto"/>
              <w:bottom w:val="single" w:sz="4" w:space="0" w:color="auto"/>
              <w:right w:val="single" w:sz="4" w:space="0" w:color="auto"/>
            </w:tcBorders>
          </w:tcPr>
          <w:p w:rsidR="00BB177B" w:rsidRPr="00E177FA" w:rsidP="002B0B9D">
            <w:pPr>
              <w:spacing w:line="200" w:lineRule="exact"/>
              <w:rPr>
                <w:kern w:val="0"/>
                <w:sz w:val="18"/>
                <w:szCs w:val="18"/>
              </w:rPr>
            </w:pPr>
            <w:r w:rsidRPr="00E177FA">
              <w:rPr>
                <w:rFonts w:hint="eastAsia"/>
                <w:kern w:val="0"/>
                <w:sz w:val="18"/>
                <w:szCs w:val="18"/>
              </w:rPr>
              <w:t>空气压缩机</w:t>
            </w:r>
          </w:p>
        </w:tc>
        <w:tc>
          <w:tcPr>
            <w:tcW w:w="539" w:type="pct"/>
            <w:tcBorders>
              <w:top w:val="single" w:sz="4" w:space="0" w:color="auto"/>
              <w:left w:val="single" w:sz="4" w:space="0" w:color="auto"/>
              <w:bottom w:val="single" w:sz="4" w:space="0" w:color="auto"/>
              <w:right w:val="single" w:sz="4" w:space="0" w:color="auto"/>
            </w:tcBorders>
          </w:tcPr>
          <w:p w:rsidR="00BB177B" w:rsidRPr="00E177FA" w:rsidP="002B0B9D">
            <w:pPr>
              <w:spacing w:line="200" w:lineRule="exact"/>
              <w:rPr>
                <w:kern w:val="0"/>
                <w:sz w:val="18"/>
                <w:szCs w:val="18"/>
              </w:rPr>
            </w:pPr>
            <w:r w:rsidRPr="00E177FA">
              <w:rPr>
                <w:kern w:val="0"/>
                <w:sz w:val="18"/>
                <w:szCs w:val="18"/>
              </w:rPr>
              <w:t>VOA818</w:t>
            </w:r>
          </w:p>
        </w:tc>
        <w:tc>
          <w:tcPr>
            <w:tcW w:w="817" w:type="pct"/>
            <w:tcBorders>
              <w:top w:val="single" w:sz="4" w:space="0" w:color="auto"/>
              <w:left w:val="single" w:sz="4" w:space="0" w:color="auto"/>
              <w:bottom w:val="single" w:sz="4" w:space="0" w:color="auto"/>
              <w:right w:val="single" w:sz="4" w:space="0" w:color="auto"/>
            </w:tcBorders>
          </w:tcPr>
          <w:p w:rsidR="00BB177B" w:rsidRPr="00E177FA" w:rsidP="002B0B9D">
            <w:pPr>
              <w:spacing w:line="200" w:lineRule="exact"/>
              <w:rPr>
                <w:kern w:val="0"/>
                <w:sz w:val="18"/>
                <w:szCs w:val="18"/>
              </w:rPr>
            </w:pPr>
            <w:r w:rsidRPr="00E177FA">
              <w:rPr>
                <w:kern w:val="0"/>
                <w:sz w:val="18"/>
                <w:szCs w:val="18"/>
              </w:rPr>
              <w:t>10</w:t>
            </w:r>
            <w:r w:rsidRPr="00E177FA">
              <w:rPr>
                <w:rFonts w:hint="eastAsia"/>
                <w:kern w:val="0"/>
                <w:sz w:val="18"/>
                <w:szCs w:val="18"/>
              </w:rPr>
              <w:t>匹</w:t>
            </w:r>
          </w:p>
        </w:tc>
        <w:tc>
          <w:tcPr>
            <w:tcW w:w="407" w:type="pct"/>
            <w:tcBorders>
              <w:top w:val="single" w:sz="4" w:space="0" w:color="auto"/>
              <w:left w:val="single" w:sz="4" w:space="0" w:color="auto"/>
              <w:bottom w:val="single" w:sz="4" w:space="0" w:color="auto"/>
              <w:right w:val="single" w:sz="4" w:space="0" w:color="auto"/>
            </w:tcBorders>
          </w:tcPr>
          <w:p w:rsidR="00BB177B" w:rsidRPr="00E177FA" w:rsidP="002B0B9D">
            <w:pPr>
              <w:spacing w:line="200" w:lineRule="exact"/>
              <w:rPr>
                <w:kern w:val="0"/>
                <w:sz w:val="18"/>
                <w:szCs w:val="18"/>
              </w:rPr>
            </w:pPr>
            <w:r w:rsidRPr="00E177FA">
              <w:rPr>
                <w:kern w:val="0"/>
                <w:sz w:val="18"/>
                <w:szCs w:val="18"/>
              </w:rPr>
              <w:t>1</w:t>
            </w:r>
          </w:p>
        </w:tc>
        <w:tc>
          <w:tcPr>
            <w:tcW w:w="409" w:type="pct"/>
            <w:tcBorders>
              <w:top w:val="single" w:sz="4" w:space="0" w:color="auto"/>
              <w:left w:val="single" w:sz="4" w:space="0" w:color="auto"/>
              <w:bottom w:val="single" w:sz="4" w:space="0" w:color="auto"/>
              <w:right w:val="single" w:sz="4" w:space="0" w:color="auto"/>
            </w:tcBorders>
          </w:tcPr>
          <w:p w:rsidR="00BB177B" w:rsidRPr="00E177FA" w:rsidP="002B0B9D">
            <w:pPr>
              <w:spacing w:line="200" w:lineRule="exact"/>
              <w:rPr>
                <w:kern w:val="0"/>
                <w:sz w:val="18"/>
                <w:szCs w:val="18"/>
              </w:rPr>
            </w:pPr>
            <w:r w:rsidRPr="00E177FA">
              <w:rPr>
                <w:rFonts w:hint="eastAsia"/>
                <w:kern w:val="0"/>
                <w:sz w:val="18"/>
                <w:szCs w:val="18"/>
              </w:rPr>
              <w:t>良好</w:t>
            </w:r>
          </w:p>
        </w:tc>
        <w:tc>
          <w:tcPr>
            <w:tcW w:w="409" w:type="pct"/>
            <w:tcBorders>
              <w:top w:val="single" w:sz="4" w:space="0" w:color="auto"/>
              <w:left w:val="single" w:sz="4" w:space="0" w:color="auto"/>
              <w:bottom w:val="single" w:sz="4" w:space="0" w:color="auto"/>
              <w:right w:val="single" w:sz="4" w:space="0" w:color="auto"/>
            </w:tcBorders>
          </w:tcPr>
          <w:p w:rsidR="00BB177B" w:rsidRPr="00E177FA" w:rsidP="002B0B9D">
            <w:pPr>
              <w:spacing w:line="200" w:lineRule="exact"/>
              <w:rPr>
                <w:kern w:val="0"/>
                <w:sz w:val="18"/>
                <w:szCs w:val="18"/>
              </w:rPr>
            </w:pPr>
            <w:r w:rsidRPr="00E177FA">
              <w:rPr>
                <w:rFonts w:hint="eastAsia"/>
                <w:kern w:val="0"/>
                <w:sz w:val="18"/>
                <w:szCs w:val="18"/>
              </w:rPr>
              <w:t>油工</w:t>
            </w:r>
          </w:p>
        </w:tc>
        <w:tc>
          <w:tcPr>
            <w:tcW w:w="1227" w:type="pct"/>
            <w:tcBorders>
              <w:top w:val="single" w:sz="4" w:space="0" w:color="auto"/>
              <w:left w:val="single" w:sz="4" w:space="0" w:color="auto"/>
              <w:bottom w:val="single" w:sz="4" w:space="0" w:color="auto"/>
              <w:right w:val="single" w:sz="4" w:space="0" w:color="auto"/>
            </w:tcBorders>
          </w:tcPr>
          <w:p w:rsidR="00BB177B" w:rsidRPr="00E177FA" w:rsidP="002B0B9D">
            <w:pPr>
              <w:spacing w:line="200" w:lineRule="exact"/>
              <w:rPr>
                <w:kern w:val="0"/>
                <w:sz w:val="18"/>
                <w:szCs w:val="18"/>
              </w:rPr>
            </w:pPr>
            <w:r w:rsidRPr="00E177FA">
              <w:rPr>
                <w:rFonts w:hint="eastAsia"/>
                <w:kern w:val="0"/>
                <w:sz w:val="18"/>
                <w:szCs w:val="18"/>
              </w:rPr>
              <w:t>按</w:t>
            </w:r>
            <w:r w:rsidRPr="00E177FA">
              <w:rPr>
                <w:kern w:val="0"/>
                <w:sz w:val="18"/>
                <w:szCs w:val="18"/>
              </w:rPr>
              <w:t>8</w:t>
            </w:r>
            <w:r w:rsidRPr="00E177FA">
              <w:rPr>
                <w:rFonts w:hint="eastAsia"/>
                <w:kern w:val="0"/>
                <w:sz w:val="18"/>
                <w:szCs w:val="18"/>
              </w:rPr>
              <w:t>～</w:t>
            </w:r>
            <w:r w:rsidRPr="00E177FA">
              <w:rPr>
                <w:kern w:val="0"/>
                <w:sz w:val="18"/>
                <w:szCs w:val="18"/>
              </w:rPr>
              <w:t xml:space="preserve">10 </w:t>
            </w:r>
            <w:r w:rsidRPr="00E177FA">
              <w:rPr>
                <w:rFonts w:hint="eastAsia"/>
                <w:kern w:val="0"/>
                <w:sz w:val="18"/>
                <w:szCs w:val="18"/>
              </w:rPr>
              <w:t>人</w:t>
            </w:r>
            <w:r w:rsidRPr="00E177FA">
              <w:rPr>
                <w:kern w:val="0"/>
                <w:sz w:val="18"/>
                <w:szCs w:val="18"/>
              </w:rPr>
              <w:t>/</w:t>
            </w:r>
            <w:r w:rsidRPr="00E177FA">
              <w:rPr>
                <w:rFonts w:hint="eastAsia"/>
                <w:kern w:val="0"/>
                <w:sz w:val="18"/>
                <w:szCs w:val="18"/>
              </w:rPr>
              <w:t>班组计算</w:t>
            </w:r>
          </w:p>
        </w:tc>
      </w:tr>
      <w:tr w:rsidTr="002B0B9D">
        <w:tblPrEx>
          <w:tblW w:w="4901" w:type="pct"/>
          <w:tblInd w:w="250" w:type="dxa"/>
          <w:tblLayout w:type="fixed"/>
          <w:tblLook w:val="01E0"/>
        </w:tblPrEx>
        <w:tc>
          <w:tcPr>
            <w:tcW w:w="399" w:type="pct"/>
            <w:tcBorders>
              <w:top w:val="single" w:sz="4" w:space="0" w:color="auto"/>
              <w:left w:val="single" w:sz="4" w:space="0" w:color="auto"/>
              <w:bottom w:val="single" w:sz="4" w:space="0" w:color="auto"/>
              <w:right w:val="single" w:sz="4" w:space="0" w:color="auto"/>
            </w:tcBorders>
          </w:tcPr>
          <w:p w:rsidR="00BB177B" w:rsidRPr="00E177FA" w:rsidP="002B0B9D">
            <w:pPr>
              <w:spacing w:line="200" w:lineRule="exact"/>
              <w:rPr>
                <w:kern w:val="0"/>
                <w:sz w:val="18"/>
                <w:szCs w:val="18"/>
              </w:rPr>
            </w:pPr>
            <w:r w:rsidRPr="00E177FA">
              <w:rPr>
                <w:kern w:val="0"/>
                <w:sz w:val="18"/>
                <w:szCs w:val="18"/>
              </w:rPr>
              <w:t>3</w:t>
            </w:r>
          </w:p>
        </w:tc>
        <w:tc>
          <w:tcPr>
            <w:tcW w:w="792" w:type="pct"/>
            <w:tcBorders>
              <w:top w:val="single" w:sz="4" w:space="0" w:color="auto"/>
              <w:left w:val="single" w:sz="4" w:space="0" w:color="auto"/>
              <w:bottom w:val="single" w:sz="4" w:space="0" w:color="auto"/>
              <w:right w:val="single" w:sz="4" w:space="0" w:color="auto"/>
            </w:tcBorders>
          </w:tcPr>
          <w:p w:rsidR="00BB177B" w:rsidRPr="00E177FA" w:rsidP="002B0B9D">
            <w:pPr>
              <w:spacing w:line="200" w:lineRule="exact"/>
              <w:rPr>
                <w:kern w:val="0"/>
                <w:sz w:val="18"/>
                <w:szCs w:val="18"/>
              </w:rPr>
            </w:pPr>
            <w:r w:rsidRPr="00E177FA">
              <w:rPr>
                <w:rFonts w:hint="eastAsia"/>
                <w:kern w:val="0"/>
                <w:sz w:val="18"/>
                <w:szCs w:val="18"/>
              </w:rPr>
              <w:t>单斗喷枪</w:t>
            </w:r>
          </w:p>
        </w:tc>
        <w:tc>
          <w:tcPr>
            <w:tcW w:w="539" w:type="pct"/>
            <w:tcBorders>
              <w:top w:val="single" w:sz="4" w:space="0" w:color="auto"/>
              <w:left w:val="single" w:sz="4" w:space="0" w:color="auto"/>
              <w:bottom w:val="single" w:sz="4" w:space="0" w:color="auto"/>
              <w:right w:val="single" w:sz="4" w:space="0" w:color="auto"/>
            </w:tcBorders>
          </w:tcPr>
          <w:p w:rsidR="00BB177B" w:rsidRPr="00E177FA" w:rsidP="002B0B9D">
            <w:pPr>
              <w:spacing w:line="200" w:lineRule="exact"/>
              <w:rPr>
                <w:kern w:val="0"/>
                <w:sz w:val="18"/>
                <w:szCs w:val="18"/>
              </w:rPr>
            </w:pPr>
          </w:p>
        </w:tc>
        <w:tc>
          <w:tcPr>
            <w:tcW w:w="817" w:type="pct"/>
            <w:tcBorders>
              <w:top w:val="single" w:sz="4" w:space="0" w:color="auto"/>
              <w:left w:val="single" w:sz="4" w:space="0" w:color="auto"/>
              <w:bottom w:val="single" w:sz="4" w:space="0" w:color="auto"/>
              <w:right w:val="single" w:sz="4" w:space="0" w:color="auto"/>
            </w:tcBorders>
          </w:tcPr>
          <w:p w:rsidR="00BB177B" w:rsidRPr="00E177FA" w:rsidP="002B0B9D">
            <w:pPr>
              <w:spacing w:line="200" w:lineRule="exact"/>
              <w:rPr>
                <w:kern w:val="0"/>
                <w:sz w:val="18"/>
                <w:szCs w:val="18"/>
              </w:rPr>
            </w:pPr>
          </w:p>
        </w:tc>
        <w:tc>
          <w:tcPr>
            <w:tcW w:w="407" w:type="pct"/>
            <w:tcBorders>
              <w:top w:val="single" w:sz="4" w:space="0" w:color="auto"/>
              <w:left w:val="single" w:sz="4" w:space="0" w:color="auto"/>
              <w:bottom w:val="single" w:sz="4" w:space="0" w:color="auto"/>
              <w:right w:val="single" w:sz="4" w:space="0" w:color="auto"/>
            </w:tcBorders>
          </w:tcPr>
          <w:p w:rsidR="00BB177B" w:rsidRPr="00E177FA" w:rsidP="002B0B9D">
            <w:pPr>
              <w:spacing w:line="200" w:lineRule="exact"/>
              <w:rPr>
                <w:kern w:val="0"/>
                <w:sz w:val="18"/>
                <w:szCs w:val="18"/>
              </w:rPr>
            </w:pPr>
            <w:r w:rsidRPr="00E177FA">
              <w:rPr>
                <w:kern w:val="0"/>
                <w:sz w:val="18"/>
                <w:szCs w:val="18"/>
              </w:rPr>
              <w:t>2</w:t>
            </w:r>
          </w:p>
        </w:tc>
        <w:tc>
          <w:tcPr>
            <w:tcW w:w="409" w:type="pct"/>
            <w:tcBorders>
              <w:top w:val="single" w:sz="4" w:space="0" w:color="auto"/>
              <w:left w:val="single" w:sz="4" w:space="0" w:color="auto"/>
              <w:bottom w:val="single" w:sz="4" w:space="0" w:color="auto"/>
              <w:right w:val="single" w:sz="4" w:space="0" w:color="auto"/>
            </w:tcBorders>
          </w:tcPr>
          <w:p w:rsidR="00BB177B" w:rsidRPr="00E177FA" w:rsidP="002B0B9D">
            <w:pPr>
              <w:spacing w:line="200" w:lineRule="exact"/>
              <w:rPr>
                <w:kern w:val="0"/>
                <w:sz w:val="18"/>
                <w:szCs w:val="18"/>
              </w:rPr>
            </w:pPr>
            <w:r w:rsidRPr="00E177FA">
              <w:rPr>
                <w:rFonts w:hint="eastAsia"/>
                <w:kern w:val="0"/>
                <w:sz w:val="18"/>
                <w:szCs w:val="18"/>
              </w:rPr>
              <w:t>良好</w:t>
            </w:r>
          </w:p>
        </w:tc>
        <w:tc>
          <w:tcPr>
            <w:tcW w:w="409" w:type="pct"/>
            <w:tcBorders>
              <w:top w:val="single" w:sz="4" w:space="0" w:color="auto"/>
              <w:left w:val="single" w:sz="4" w:space="0" w:color="auto"/>
              <w:bottom w:val="single" w:sz="4" w:space="0" w:color="auto"/>
              <w:right w:val="single" w:sz="4" w:space="0" w:color="auto"/>
            </w:tcBorders>
          </w:tcPr>
          <w:p w:rsidR="00BB177B" w:rsidRPr="00E177FA" w:rsidP="002B0B9D">
            <w:pPr>
              <w:spacing w:line="200" w:lineRule="exact"/>
              <w:rPr>
                <w:kern w:val="0"/>
                <w:sz w:val="18"/>
                <w:szCs w:val="18"/>
              </w:rPr>
            </w:pPr>
            <w:r w:rsidRPr="00E177FA">
              <w:rPr>
                <w:rFonts w:hint="eastAsia"/>
                <w:kern w:val="0"/>
                <w:sz w:val="18"/>
                <w:szCs w:val="18"/>
              </w:rPr>
              <w:t>油工</w:t>
            </w:r>
          </w:p>
        </w:tc>
        <w:tc>
          <w:tcPr>
            <w:tcW w:w="1227" w:type="pct"/>
            <w:tcBorders>
              <w:top w:val="single" w:sz="4" w:space="0" w:color="auto"/>
              <w:left w:val="single" w:sz="4" w:space="0" w:color="auto"/>
              <w:bottom w:val="single" w:sz="4" w:space="0" w:color="auto"/>
              <w:right w:val="single" w:sz="4" w:space="0" w:color="auto"/>
            </w:tcBorders>
          </w:tcPr>
          <w:p w:rsidR="00BB177B" w:rsidRPr="00E177FA" w:rsidP="002B0B9D">
            <w:pPr>
              <w:spacing w:line="200" w:lineRule="exact"/>
              <w:rPr>
                <w:kern w:val="0"/>
                <w:sz w:val="18"/>
                <w:szCs w:val="18"/>
              </w:rPr>
            </w:pPr>
            <w:r w:rsidRPr="00E177FA">
              <w:rPr>
                <w:rFonts w:hint="eastAsia"/>
                <w:kern w:val="0"/>
                <w:sz w:val="18"/>
                <w:szCs w:val="18"/>
              </w:rPr>
              <w:t>按</w:t>
            </w:r>
            <w:r w:rsidRPr="00E177FA">
              <w:rPr>
                <w:kern w:val="0"/>
                <w:sz w:val="18"/>
                <w:szCs w:val="18"/>
              </w:rPr>
              <w:t>8</w:t>
            </w:r>
            <w:r w:rsidRPr="00E177FA">
              <w:rPr>
                <w:rFonts w:hint="eastAsia"/>
                <w:kern w:val="0"/>
                <w:sz w:val="18"/>
                <w:szCs w:val="18"/>
              </w:rPr>
              <w:t>～</w:t>
            </w:r>
            <w:r w:rsidRPr="00E177FA">
              <w:rPr>
                <w:kern w:val="0"/>
                <w:sz w:val="18"/>
                <w:szCs w:val="18"/>
              </w:rPr>
              <w:t xml:space="preserve">10 </w:t>
            </w:r>
            <w:r w:rsidRPr="00E177FA">
              <w:rPr>
                <w:rFonts w:hint="eastAsia"/>
                <w:kern w:val="0"/>
                <w:sz w:val="18"/>
                <w:szCs w:val="18"/>
              </w:rPr>
              <w:t>人</w:t>
            </w:r>
            <w:r w:rsidRPr="00E177FA">
              <w:rPr>
                <w:kern w:val="0"/>
                <w:sz w:val="18"/>
                <w:szCs w:val="18"/>
              </w:rPr>
              <w:t>/</w:t>
            </w:r>
            <w:r w:rsidRPr="00E177FA">
              <w:rPr>
                <w:rFonts w:hint="eastAsia"/>
                <w:kern w:val="0"/>
                <w:sz w:val="18"/>
                <w:szCs w:val="18"/>
              </w:rPr>
              <w:t>班组计算</w:t>
            </w:r>
          </w:p>
        </w:tc>
      </w:tr>
      <w:tr w:rsidTr="002B0B9D">
        <w:tblPrEx>
          <w:tblW w:w="4901" w:type="pct"/>
          <w:tblInd w:w="250" w:type="dxa"/>
          <w:tblLayout w:type="fixed"/>
          <w:tblLook w:val="01E0"/>
        </w:tblPrEx>
        <w:tc>
          <w:tcPr>
            <w:tcW w:w="399" w:type="pct"/>
            <w:tcBorders>
              <w:top w:val="single" w:sz="4" w:space="0" w:color="auto"/>
              <w:left w:val="single" w:sz="4" w:space="0" w:color="auto"/>
              <w:bottom w:val="single" w:sz="4" w:space="0" w:color="auto"/>
              <w:right w:val="single" w:sz="4" w:space="0" w:color="auto"/>
            </w:tcBorders>
          </w:tcPr>
          <w:p w:rsidR="00BB177B" w:rsidRPr="00E177FA" w:rsidP="002B0B9D">
            <w:pPr>
              <w:spacing w:line="200" w:lineRule="exact"/>
              <w:rPr>
                <w:kern w:val="0"/>
                <w:sz w:val="18"/>
                <w:szCs w:val="18"/>
              </w:rPr>
            </w:pPr>
            <w:r w:rsidRPr="00E177FA">
              <w:rPr>
                <w:kern w:val="0"/>
                <w:sz w:val="18"/>
                <w:szCs w:val="18"/>
              </w:rPr>
              <w:t>4</w:t>
            </w:r>
          </w:p>
        </w:tc>
        <w:tc>
          <w:tcPr>
            <w:tcW w:w="792" w:type="pct"/>
            <w:tcBorders>
              <w:top w:val="single" w:sz="4" w:space="0" w:color="auto"/>
              <w:left w:val="single" w:sz="4" w:space="0" w:color="auto"/>
              <w:bottom w:val="single" w:sz="4" w:space="0" w:color="auto"/>
              <w:right w:val="single" w:sz="4" w:space="0" w:color="auto"/>
            </w:tcBorders>
          </w:tcPr>
          <w:p w:rsidR="00BB177B" w:rsidRPr="00E177FA" w:rsidP="002B0B9D">
            <w:pPr>
              <w:spacing w:line="200" w:lineRule="exact"/>
              <w:rPr>
                <w:kern w:val="0"/>
                <w:sz w:val="18"/>
                <w:szCs w:val="18"/>
              </w:rPr>
            </w:pPr>
            <w:r w:rsidRPr="00E177FA">
              <w:rPr>
                <w:rFonts w:hint="eastAsia"/>
                <w:kern w:val="0"/>
                <w:sz w:val="18"/>
                <w:szCs w:val="18"/>
              </w:rPr>
              <w:t>砂纸打磨机</w:t>
            </w:r>
          </w:p>
        </w:tc>
        <w:tc>
          <w:tcPr>
            <w:tcW w:w="539" w:type="pct"/>
            <w:tcBorders>
              <w:top w:val="single" w:sz="4" w:space="0" w:color="auto"/>
              <w:left w:val="single" w:sz="4" w:space="0" w:color="auto"/>
              <w:bottom w:val="single" w:sz="4" w:space="0" w:color="auto"/>
              <w:right w:val="single" w:sz="4" w:space="0" w:color="auto"/>
            </w:tcBorders>
          </w:tcPr>
          <w:p w:rsidR="00BB177B" w:rsidRPr="00E177FA" w:rsidP="002B0B9D">
            <w:pPr>
              <w:spacing w:line="200" w:lineRule="exact"/>
              <w:rPr>
                <w:kern w:val="0"/>
                <w:sz w:val="18"/>
                <w:szCs w:val="18"/>
              </w:rPr>
            </w:pPr>
          </w:p>
        </w:tc>
        <w:tc>
          <w:tcPr>
            <w:tcW w:w="817" w:type="pct"/>
            <w:tcBorders>
              <w:top w:val="single" w:sz="4" w:space="0" w:color="auto"/>
              <w:left w:val="single" w:sz="4" w:space="0" w:color="auto"/>
              <w:bottom w:val="single" w:sz="4" w:space="0" w:color="auto"/>
              <w:right w:val="single" w:sz="4" w:space="0" w:color="auto"/>
            </w:tcBorders>
          </w:tcPr>
          <w:p w:rsidR="00BB177B" w:rsidRPr="00E177FA" w:rsidP="002B0B9D">
            <w:pPr>
              <w:spacing w:line="200" w:lineRule="exact"/>
              <w:rPr>
                <w:kern w:val="0"/>
                <w:sz w:val="18"/>
                <w:szCs w:val="18"/>
              </w:rPr>
            </w:pPr>
          </w:p>
        </w:tc>
        <w:tc>
          <w:tcPr>
            <w:tcW w:w="407" w:type="pct"/>
            <w:tcBorders>
              <w:top w:val="single" w:sz="4" w:space="0" w:color="auto"/>
              <w:left w:val="single" w:sz="4" w:space="0" w:color="auto"/>
              <w:bottom w:val="single" w:sz="4" w:space="0" w:color="auto"/>
              <w:right w:val="single" w:sz="4" w:space="0" w:color="auto"/>
            </w:tcBorders>
          </w:tcPr>
          <w:p w:rsidR="00BB177B" w:rsidRPr="00E177FA" w:rsidP="002B0B9D">
            <w:pPr>
              <w:spacing w:line="200" w:lineRule="exact"/>
              <w:rPr>
                <w:kern w:val="0"/>
                <w:sz w:val="18"/>
                <w:szCs w:val="18"/>
              </w:rPr>
            </w:pPr>
            <w:r w:rsidRPr="00E177FA">
              <w:rPr>
                <w:kern w:val="0"/>
                <w:sz w:val="18"/>
                <w:szCs w:val="18"/>
              </w:rPr>
              <w:t>4</w:t>
            </w:r>
          </w:p>
        </w:tc>
        <w:tc>
          <w:tcPr>
            <w:tcW w:w="409" w:type="pct"/>
            <w:tcBorders>
              <w:top w:val="single" w:sz="4" w:space="0" w:color="auto"/>
              <w:left w:val="single" w:sz="4" w:space="0" w:color="auto"/>
              <w:bottom w:val="single" w:sz="4" w:space="0" w:color="auto"/>
              <w:right w:val="single" w:sz="4" w:space="0" w:color="auto"/>
            </w:tcBorders>
          </w:tcPr>
          <w:p w:rsidR="00BB177B" w:rsidRPr="00E177FA" w:rsidP="002B0B9D">
            <w:pPr>
              <w:spacing w:line="200" w:lineRule="exact"/>
              <w:rPr>
                <w:kern w:val="0"/>
                <w:sz w:val="18"/>
                <w:szCs w:val="18"/>
              </w:rPr>
            </w:pPr>
            <w:r w:rsidRPr="00E177FA">
              <w:rPr>
                <w:rFonts w:hint="eastAsia"/>
                <w:kern w:val="0"/>
                <w:sz w:val="18"/>
                <w:szCs w:val="18"/>
              </w:rPr>
              <w:t>良好</w:t>
            </w:r>
          </w:p>
        </w:tc>
        <w:tc>
          <w:tcPr>
            <w:tcW w:w="409" w:type="pct"/>
            <w:tcBorders>
              <w:top w:val="single" w:sz="4" w:space="0" w:color="auto"/>
              <w:left w:val="single" w:sz="4" w:space="0" w:color="auto"/>
              <w:bottom w:val="single" w:sz="4" w:space="0" w:color="auto"/>
              <w:right w:val="single" w:sz="4" w:space="0" w:color="auto"/>
            </w:tcBorders>
          </w:tcPr>
          <w:p w:rsidR="00BB177B" w:rsidRPr="00E177FA" w:rsidP="002B0B9D">
            <w:pPr>
              <w:spacing w:line="200" w:lineRule="exact"/>
              <w:rPr>
                <w:kern w:val="0"/>
                <w:sz w:val="18"/>
                <w:szCs w:val="18"/>
              </w:rPr>
            </w:pPr>
            <w:r w:rsidRPr="00E177FA">
              <w:rPr>
                <w:rFonts w:hint="eastAsia"/>
                <w:kern w:val="0"/>
                <w:sz w:val="18"/>
                <w:szCs w:val="18"/>
              </w:rPr>
              <w:t>油工</w:t>
            </w:r>
          </w:p>
        </w:tc>
        <w:tc>
          <w:tcPr>
            <w:tcW w:w="1227" w:type="pct"/>
            <w:tcBorders>
              <w:top w:val="single" w:sz="4" w:space="0" w:color="auto"/>
              <w:left w:val="single" w:sz="4" w:space="0" w:color="auto"/>
              <w:bottom w:val="single" w:sz="4" w:space="0" w:color="auto"/>
              <w:right w:val="single" w:sz="4" w:space="0" w:color="auto"/>
            </w:tcBorders>
          </w:tcPr>
          <w:p w:rsidR="00BB177B" w:rsidRPr="00E177FA" w:rsidP="002B0B9D">
            <w:pPr>
              <w:spacing w:line="200" w:lineRule="exact"/>
              <w:rPr>
                <w:kern w:val="0"/>
                <w:sz w:val="18"/>
                <w:szCs w:val="18"/>
              </w:rPr>
            </w:pPr>
            <w:r w:rsidRPr="00E177FA">
              <w:rPr>
                <w:rFonts w:hint="eastAsia"/>
                <w:kern w:val="0"/>
                <w:sz w:val="18"/>
                <w:szCs w:val="18"/>
              </w:rPr>
              <w:t>按</w:t>
            </w:r>
            <w:r w:rsidRPr="00E177FA">
              <w:rPr>
                <w:kern w:val="0"/>
                <w:sz w:val="18"/>
                <w:szCs w:val="18"/>
              </w:rPr>
              <w:t>8</w:t>
            </w:r>
            <w:r w:rsidRPr="00E177FA">
              <w:rPr>
                <w:rFonts w:hint="eastAsia"/>
                <w:kern w:val="0"/>
                <w:sz w:val="18"/>
                <w:szCs w:val="18"/>
              </w:rPr>
              <w:t>～</w:t>
            </w:r>
            <w:r w:rsidRPr="00E177FA">
              <w:rPr>
                <w:kern w:val="0"/>
                <w:sz w:val="18"/>
                <w:szCs w:val="18"/>
              </w:rPr>
              <w:t xml:space="preserve">10 </w:t>
            </w:r>
            <w:r w:rsidRPr="00E177FA">
              <w:rPr>
                <w:rFonts w:hint="eastAsia"/>
                <w:kern w:val="0"/>
                <w:sz w:val="18"/>
                <w:szCs w:val="18"/>
              </w:rPr>
              <w:t>人</w:t>
            </w:r>
            <w:r w:rsidRPr="00E177FA">
              <w:rPr>
                <w:kern w:val="0"/>
                <w:sz w:val="18"/>
                <w:szCs w:val="18"/>
              </w:rPr>
              <w:t>/</w:t>
            </w:r>
            <w:r w:rsidRPr="00E177FA">
              <w:rPr>
                <w:rFonts w:hint="eastAsia"/>
                <w:kern w:val="0"/>
                <w:sz w:val="18"/>
                <w:szCs w:val="18"/>
              </w:rPr>
              <w:t>班组计算</w:t>
            </w:r>
          </w:p>
        </w:tc>
      </w:tr>
      <w:tr w:rsidTr="002B0B9D">
        <w:tblPrEx>
          <w:tblW w:w="4901" w:type="pct"/>
          <w:tblInd w:w="250" w:type="dxa"/>
          <w:tblLayout w:type="fixed"/>
          <w:tblLook w:val="01E0"/>
        </w:tblPrEx>
        <w:tc>
          <w:tcPr>
            <w:tcW w:w="399" w:type="pct"/>
            <w:tcBorders>
              <w:top w:val="single" w:sz="4" w:space="0" w:color="auto"/>
              <w:left w:val="single" w:sz="4" w:space="0" w:color="auto"/>
              <w:bottom w:val="single" w:sz="4" w:space="0" w:color="auto"/>
              <w:right w:val="single" w:sz="4" w:space="0" w:color="auto"/>
            </w:tcBorders>
          </w:tcPr>
          <w:p w:rsidR="00BB177B" w:rsidRPr="00E177FA" w:rsidP="002B0B9D">
            <w:pPr>
              <w:spacing w:line="200" w:lineRule="exact"/>
              <w:rPr>
                <w:kern w:val="0"/>
                <w:sz w:val="18"/>
                <w:szCs w:val="18"/>
              </w:rPr>
            </w:pPr>
            <w:r w:rsidRPr="00E177FA">
              <w:rPr>
                <w:kern w:val="0"/>
                <w:sz w:val="18"/>
                <w:szCs w:val="18"/>
              </w:rPr>
              <w:t>5</w:t>
            </w:r>
          </w:p>
        </w:tc>
        <w:tc>
          <w:tcPr>
            <w:tcW w:w="792" w:type="pct"/>
            <w:tcBorders>
              <w:top w:val="single" w:sz="4" w:space="0" w:color="auto"/>
              <w:left w:val="single" w:sz="4" w:space="0" w:color="auto"/>
              <w:bottom w:val="single" w:sz="4" w:space="0" w:color="auto"/>
              <w:right w:val="single" w:sz="4" w:space="0" w:color="auto"/>
            </w:tcBorders>
          </w:tcPr>
          <w:p w:rsidR="00BB177B" w:rsidRPr="00E177FA" w:rsidP="002B0B9D">
            <w:pPr>
              <w:spacing w:line="200" w:lineRule="exact"/>
              <w:rPr>
                <w:kern w:val="0"/>
                <w:sz w:val="18"/>
                <w:szCs w:val="18"/>
              </w:rPr>
            </w:pPr>
            <w:r w:rsidRPr="00E177FA">
              <w:rPr>
                <w:rFonts w:hint="eastAsia"/>
                <w:kern w:val="0"/>
                <w:sz w:val="18"/>
                <w:szCs w:val="18"/>
              </w:rPr>
              <w:t>开刀</w:t>
            </w:r>
          </w:p>
        </w:tc>
        <w:tc>
          <w:tcPr>
            <w:tcW w:w="539" w:type="pct"/>
            <w:tcBorders>
              <w:top w:val="single" w:sz="4" w:space="0" w:color="auto"/>
              <w:left w:val="single" w:sz="4" w:space="0" w:color="auto"/>
              <w:bottom w:val="single" w:sz="4" w:space="0" w:color="auto"/>
              <w:right w:val="single" w:sz="4" w:space="0" w:color="auto"/>
            </w:tcBorders>
          </w:tcPr>
          <w:p w:rsidR="00BB177B" w:rsidRPr="00E177FA" w:rsidP="002B0B9D">
            <w:pPr>
              <w:spacing w:line="200" w:lineRule="exact"/>
              <w:rPr>
                <w:kern w:val="0"/>
                <w:sz w:val="18"/>
                <w:szCs w:val="18"/>
              </w:rPr>
            </w:pPr>
          </w:p>
        </w:tc>
        <w:tc>
          <w:tcPr>
            <w:tcW w:w="817" w:type="pct"/>
            <w:tcBorders>
              <w:top w:val="single" w:sz="4" w:space="0" w:color="auto"/>
              <w:left w:val="single" w:sz="4" w:space="0" w:color="auto"/>
              <w:bottom w:val="single" w:sz="4" w:space="0" w:color="auto"/>
              <w:right w:val="single" w:sz="4" w:space="0" w:color="auto"/>
            </w:tcBorders>
          </w:tcPr>
          <w:p w:rsidR="00BB177B" w:rsidRPr="00E177FA" w:rsidP="002B0B9D">
            <w:pPr>
              <w:spacing w:line="200" w:lineRule="exact"/>
              <w:rPr>
                <w:kern w:val="0"/>
                <w:sz w:val="18"/>
                <w:szCs w:val="18"/>
              </w:rPr>
            </w:pPr>
          </w:p>
        </w:tc>
        <w:tc>
          <w:tcPr>
            <w:tcW w:w="407" w:type="pct"/>
            <w:tcBorders>
              <w:top w:val="single" w:sz="4" w:space="0" w:color="auto"/>
              <w:left w:val="single" w:sz="4" w:space="0" w:color="auto"/>
              <w:bottom w:val="single" w:sz="4" w:space="0" w:color="auto"/>
              <w:right w:val="single" w:sz="4" w:space="0" w:color="auto"/>
            </w:tcBorders>
          </w:tcPr>
          <w:p w:rsidR="00BB177B" w:rsidRPr="00E177FA" w:rsidP="002B0B9D">
            <w:pPr>
              <w:spacing w:line="200" w:lineRule="exact"/>
              <w:rPr>
                <w:kern w:val="0"/>
                <w:sz w:val="18"/>
                <w:szCs w:val="18"/>
              </w:rPr>
            </w:pPr>
            <w:r w:rsidRPr="00E177FA">
              <w:rPr>
                <w:kern w:val="0"/>
                <w:sz w:val="18"/>
                <w:szCs w:val="18"/>
              </w:rPr>
              <w:t>10</w:t>
            </w:r>
          </w:p>
        </w:tc>
        <w:tc>
          <w:tcPr>
            <w:tcW w:w="409" w:type="pct"/>
            <w:tcBorders>
              <w:top w:val="single" w:sz="4" w:space="0" w:color="auto"/>
              <w:left w:val="single" w:sz="4" w:space="0" w:color="auto"/>
              <w:bottom w:val="single" w:sz="4" w:space="0" w:color="auto"/>
              <w:right w:val="single" w:sz="4" w:space="0" w:color="auto"/>
            </w:tcBorders>
          </w:tcPr>
          <w:p w:rsidR="00BB177B" w:rsidRPr="00E177FA" w:rsidP="002B0B9D">
            <w:pPr>
              <w:spacing w:line="200" w:lineRule="exact"/>
              <w:rPr>
                <w:kern w:val="0"/>
                <w:sz w:val="18"/>
                <w:szCs w:val="18"/>
              </w:rPr>
            </w:pPr>
            <w:r w:rsidRPr="00E177FA">
              <w:rPr>
                <w:rFonts w:hint="eastAsia"/>
                <w:kern w:val="0"/>
                <w:sz w:val="18"/>
                <w:szCs w:val="18"/>
              </w:rPr>
              <w:t>良好</w:t>
            </w:r>
          </w:p>
        </w:tc>
        <w:tc>
          <w:tcPr>
            <w:tcW w:w="409" w:type="pct"/>
            <w:tcBorders>
              <w:top w:val="single" w:sz="4" w:space="0" w:color="auto"/>
              <w:left w:val="single" w:sz="4" w:space="0" w:color="auto"/>
              <w:bottom w:val="single" w:sz="4" w:space="0" w:color="auto"/>
              <w:right w:val="single" w:sz="4" w:space="0" w:color="auto"/>
            </w:tcBorders>
          </w:tcPr>
          <w:p w:rsidR="00BB177B" w:rsidRPr="00E177FA" w:rsidP="002B0B9D">
            <w:pPr>
              <w:spacing w:line="200" w:lineRule="exact"/>
              <w:rPr>
                <w:kern w:val="0"/>
                <w:sz w:val="18"/>
                <w:szCs w:val="18"/>
              </w:rPr>
            </w:pPr>
            <w:r w:rsidRPr="00E177FA">
              <w:rPr>
                <w:rFonts w:hint="eastAsia"/>
                <w:kern w:val="0"/>
                <w:sz w:val="18"/>
                <w:szCs w:val="18"/>
              </w:rPr>
              <w:t>油工</w:t>
            </w:r>
          </w:p>
        </w:tc>
        <w:tc>
          <w:tcPr>
            <w:tcW w:w="1227" w:type="pct"/>
            <w:tcBorders>
              <w:top w:val="single" w:sz="4" w:space="0" w:color="auto"/>
              <w:left w:val="single" w:sz="4" w:space="0" w:color="auto"/>
              <w:bottom w:val="single" w:sz="4" w:space="0" w:color="auto"/>
              <w:right w:val="single" w:sz="4" w:space="0" w:color="auto"/>
            </w:tcBorders>
          </w:tcPr>
          <w:p w:rsidR="00BB177B" w:rsidRPr="00E177FA" w:rsidP="002B0B9D">
            <w:pPr>
              <w:spacing w:line="200" w:lineRule="exact"/>
              <w:rPr>
                <w:kern w:val="0"/>
                <w:sz w:val="18"/>
                <w:szCs w:val="18"/>
              </w:rPr>
            </w:pPr>
            <w:r w:rsidRPr="00E177FA">
              <w:rPr>
                <w:rFonts w:hint="eastAsia"/>
                <w:kern w:val="0"/>
                <w:sz w:val="18"/>
                <w:szCs w:val="18"/>
              </w:rPr>
              <w:t>按</w:t>
            </w:r>
            <w:r w:rsidRPr="00E177FA">
              <w:rPr>
                <w:kern w:val="0"/>
                <w:sz w:val="18"/>
                <w:szCs w:val="18"/>
              </w:rPr>
              <w:t>8</w:t>
            </w:r>
            <w:r w:rsidRPr="00E177FA">
              <w:rPr>
                <w:rFonts w:hint="eastAsia"/>
                <w:kern w:val="0"/>
                <w:sz w:val="18"/>
                <w:szCs w:val="18"/>
              </w:rPr>
              <w:t>～</w:t>
            </w:r>
            <w:r w:rsidRPr="00E177FA">
              <w:rPr>
                <w:kern w:val="0"/>
                <w:sz w:val="18"/>
                <w:szCs w:val="18"/>
              </w:rPr>
              <w:t xml:space="preserve">10 </w:t>
            </w:r>
            <w:r w:rsidRPr="00E177FA">
              <w:rPr>
                <w:rFonts w:hint="eastAsia"/>
                <w:kern w:val="0"/>
                <w:sz w:val="18"/>
                <w:szCs w:val="18"/>
              </w:rPr>
              <w:t>人</w:t>
            </w:r>
            <w:r w:rsidRPr="00E177FA">
              <w:rPr>
                <w:kern w:val="0"/>
                <w:sz w:val="18"/>
                <w:szCs w:val="18"/>
              </w:rPr>
              <w:t>/</w:t>
            </w:r>
            <w:r w:rsidRPr="00E177FA">
              <w:rPr>
                <w:rFonts w:hint="eastAsia"/>
                <w:kern w:val="0"/>
                <w:sz w:val="18"/>
                <w:szCs w:val="18"/>
              </w:rPr>
              <w:t>班组计算</w:t>
            </w:r>
          </w:p>
        </w:tc>
      </w:tr>
      <w:tr w:rsidTr="002B0B9D">
        <w:tblPrEx>
          <w:tblW w:w="4901" w:type="pct"/>
          <w:tblInd w:w="250" w:type="dxa"/>
          <w:tblLayout w:type="fixed"/>
          <w:tblLook w:val="01E0"/>
        </w:tblPrEx>
        <w:tc>
          <w:tcPr>
            <w:tcW w:w="399" w:type="pct"/>
            <w:tcBorders>
              <w:top w:val="single" w:sz="4" w:space="0" w:color="auto"/>
              <w:left w:val="single" w:sz="4" w:space="0" w:color="auto"/>
              <w:bottom w:val="single" w:sz="4" w:space="0" w:color="auto"/>
              <w:right w:val="single" w:sz="4" w:space="0" w:color="auto"/>
            </w:tcBorders>
          </w:tcPr>
          <w:p w:rsidR="00BB177B" w:rsidRPr="00E177FA" w:rsidP="002B0B9D">
            <w:pPr>
              <w:spacing w:line="200" w:lineRule="exact"/>
              <w:rPr>
                <w:kern w:val="0"/>
                <w:sz w:val="18"/>
                <w:szCs w:val="18"/>
              </w:rPr>
            </w:pPr>
            <w:r w:rsidRPr="00E177FA">
              <w:rPr>
                <w:kern w:val="0"/>
                <w:sz w:val="18"/>
                <w:szCs w:val="18"/>
              </w:rPr>
              <w:t>6</w:t>
            </w:r>
          </w:p>
        </w:tc>
        <w:tc>
          <w:tcPr>
            <w:tcW w:w="792" w:type="pct"/>
            <w:tcBorders>
              <w:top w:val="single" w:sz="4" w:space="0" w:color="auto"/>
              <w:left w:val="single" w:sz="4" w:space="0" w:color="auto"/>
              <w:bottom w:val="single" w:sz="4" w:space="0" w:color="auto"/>
              <w:right w:val="single" w:sz="4" w:space="0" w:color="auto"/>
            </w:tcBorders>
          </w:tcPr>
          <w:p w:rsidR="00BB177B" w:rsidRPr="00E177FA" w:rsidP="002B0B9D">
            <w:pPr>
              <w:spacing w:line="200" w:lineRule="exact"/>
              <w:rPr>
                <w:kern w:val="0"/>
                <w:sz w:val="18"/>
                <w:szCs w:val="18"/>
              </w:rPr>
            </w:pPr>
            <w:r w:rsidRPr="00E177FA">
              <w:rPr>
                <w:rFonts w:hint="eastAsia"/>
                <w:kern w:val="0"/>
                <w:sz w:val="18"/>
                <w:szCs w:val="18"/>
              </w:rPr>
              <w:t>油刷</w:t>
            </w:r>
          </w:p>
        </w:tc>
        <w:tc>
          <w:tcPr>
            <w:tcW w:w="539" w:type="pct"/>
            <w:tcBorders>
              <w:top w:val="single" w:sz="4" w:space="0" w:color="auto"/>
              <w:left w:val="single" w:sz="4" w:space="0" w:color="auto"/>
              <w:bottom w:val="single" w:sz="4" w:space="0" w:color="auto"/>
              <w:right w:val="single" w:sz="4" w:space="0" w:color="auto"/>
            </w:tcBorders>
          </w:tcPr>
          <w:p w:rsidR="00BB177B" w:rsidRPr="00E177FA" w:rsidP="002B0B9D">
            <w:pPr>
              <w:spacing w:line="200" w:lineRule="exact"/>
              <w:rPr>
                <w:kern w:val="0"/>
                <w:sz w:val="18"/>
                <w:szCs w:val="18"/>
              </w:rPr>
            </w:pPr>
            <w:r w:rsidRPr="00E177FA">
              <w:rPr>
                <w:kern w:val="0"/>
                <w:sz w:val="18"/>
                <w:szCs w:val="18"/>
              </w:rPr>
              <w:t xml:space="preserve">3 </w:t>
            </w:r>
            <w:r w:rsidRPr="00E177FA">
              <w:rPr>
                <w:rFonts w:hint="eastAsia"/>
                <w:kern w:val="0"/>
                <w:sz w:val="18"/>
                <w:szCs w:val="18"/>
              </w:rPr>
              <w:t>寸</w:t>
            </w:r>
          </w:p>
        </w:tc>
        <w:tc>
          <w:tcPr>
            <w:tcW w:w="817" w:type="pct"/>
            <w:tcBorders>
              <w:top w:val="single" w:sz="4" w:space="0" w:color="auto"/>
              <w:left w:val="single" w:sz="4" w:space="0" w:color="auto"/>
              <w:bottom w:val="single" w:sz="4" w:space="0" w:color="auto"/>
              <w:right w:val="single" w:sz="4" w:space="0" w:color="auto"/>
            </w:tcBorders>
          </w:tcPr>
          <w:p w:rsidR="00BB177B" w:rsidRPr="00E177FA" w:rsidP="002B0B9D">
            <w:pPr>
              <w:spacing w:line="200" w:lineRule="exact"/>
              <w:rPr>
                <w:kern w:val="0"/>
                <w:sz w:val="18"/>
                <w:szCs w:val="18"/>
              </w:rPr>
            </w:pPr>
          </w:p>
        </w:tc>
        <w:tc>
          <w:tcPr>
            <w:tcW w:w="407" w:type="pct"/>
            <w:tcBorders>
              <w:top w:val="single" w:sz="4" w:space="0" w:color="auto"/>
              <w:left w:val="single" w:sz="4" w:space="0" w:color="auto"/>
              <w:bottom w:val="single" w:sz="4" w:space="0" w:color="auto"/>
              <w:right w:val="single" w:sz="4" w:space="0" w:color="auto"/>
            </w:tcBorders>
          </w:tcPr>
          <w:p w:rsidR="00BB177B" w:rsidRPr="00E177FA" w:rsidP="002B0B9D">
            <w:pPr>
              <w:spacing w:line="200" w:lineRule="exact"/>
              <w:rPr>
                <w:kern w:val="0"/>
                <w:sz w:val="18"/>
                <w:szCs w:val="18"/>
              </w:rPr>
            </w:pPr>
            <w:r w:rsidRPr="00E177FA">
              <w:rPr>
                <w:kern w:val="0"/>
                <w:sz w:val="18"/>
                <w:szCs w:val="18"/>
              </w:rPr>
              <w:t>10</w:t>
            </w:r>
          </w:p>
        </w:tc>
        <w:tc>
          <w:tcPr>
            <w:tcW w:w="409" w:type="pct"/>
            <w:tcBorders>
              <w:top w:val="single" w:sz="4" w:space="0" w:color="auto"/>
              <w:left w:val="single" w:sz="4" w:space="0" w:color="auto"/>
              <w:bottom w:val="single" w:sz="4" w:space="0" w:color="auto"/>
              <w:right w:val="single" w:sz="4" w:space="0" w:color="auto"/>
            </w:tcBorders>
          </w:tcPr>
          <w:p w:rsidR="00BB177B" w:rsidRPr="00E177FA" w:rsidP="002B0B9D">
            <w:pPr>
              <w:spacing w:line="200" w:lineRule="exact"/>
              <w:rPr>
                <w:kern w:val="0"/>
                <w:sz w:val="18"/>
                <w:szCs w:val="18"/>
              </w:rPr>
            </w:pPr>
            <w:r w:rsidRPr="00E177FA">
              <w:rPr>
                <w:rFonts w:hint="eastAsia"/>
                <w:kern w:val="0"/>
                <w:sz w:val="18"/>
                <w:szCs w:val="18"/>
              </w:rPr>
              <w:t>良好</w:t>
            </w:r>
          </w:p>
        </w:tc>
        <w:tc>
          <w:tcPr>
            <w:tcW w:w="409" w:type="pct"/>
            <w:tcBorders>
              <w:top w:val="single" w:sz="4" w:space="0" w:color="auto"/>
              <w:left w:val="single" w:sz="4" w:space="0" w:color="auto"/>
              <w:bottom w:val="single" w:sz="4" w:space="0" w:color="auto"/>
              <w:right w:val="single" w:sz="4" w:space="0" w:color="auto"/>
            </w:tcBorders>
          </w:tcPr>
          <w:p w:rsidR="00BB177B" w:rsidRPr="00E177FA" w:rsidP="002B0B9D">
            <w:pPr>
              <w:spacing w:line="200" w:lineRule="exact"/>
              <w:rPr>
                <w:kern w:val="0"/>
                <w:sz w:val="18"/>
                <w:szCs w:val="18"/>
              </w:rPr>
            </w:pPr>
            <w:r w:rsidRPr="00E177FA">
              <w:rPr>
                <w:rFonts w:hint="eastAsia"/>
                <w:kern w:val="0"/>
                <w:sz w:val="18"/>
                <w:szCs w:val="18"/>
              </w:rPr>
              <w:t>油工</w:t>
            </w:r>
          </w:p>
        </w:tc>
        <w:tc>
          <w:tcPr>
            <w:tcW w:w="1227" w:type="pct"/>
            <w:tcBorders>
              <w:top w:val="single" w:sz="4" w:space="0" w:color="auto"/>
              <w:left w:val="single" w:sz="4" w:space="0" w:color="auto"/>
              <w:bottom w:val="single" w:sz="4" w:space="0" w:color="auto"/>
              <w:right w:val="single" w:sz="4" w:space="0" w:color="auto"/>
            </w:tcBorders>
          </w:tcPr>
          <w:p w:rsidR="00BB177B" w:rsidRPr="00E177FA" w:rsidP="002B0B9D">
            <w:pPr>
              <w:spacing w:line="200" w:lineRule="exact"/>
              <w:rPr>
                <w:kern w:val="0"/>
                <w:sz w:val="18"/>
                <w:szCs w:val="18"/>
              </w:rPr>
            </w:pPr>
            <w:r w:rsidRPr="00E177FA">
              <w:rPr>
                <w:rFonts w:hint="eastAsia"/>
                <w:kern w:val="0"/>
                <w:sz w:val="18"/>
                <w:szCs w:val="18"/>
              </w:rPr>
              <w:t>按</w:t>
            </w:r>
            <w:r w:rsidRPr="00E177FA">
              <w:rPr>
                <w:kern w:val="0"/>
                <w:sz w:val="18"/>
                <w:szCs w:val="18"/>
              </w:rPr>
              <w:t>8</w:t>
            </w:r>
            <w:r w:rsidRPr="00E177FA">
              <w:rPr>
                <w:rFonts w:hint="eastAsia"/>
                <w:kern w:val="0"/>
                <w:sz w:val="18"/>
                <w:szCs w:val="18"/>
              </w:rPr>
              <w:t>～</w:t>
            </w:r>
            <w:r w:rsidRPr="00E177FA">
              <w:rPr>
                <w:kern w:val="0"/>
                <w:sz w:val="18"/>
                <w:szCs w:val="18"/>
              </w:rPr>
              <w:t xml:space="preserve">10 </w:t>
            </w:r>
            <w:r w:rsidRPr="00E177FA">
              <w:rPr>
                <w:rFonts w:hint="eastAsia"/>
                <w:kern w:val="0"/>
                <w:sz w:val="18"/>
                <w:szCs w:val="18"/>
              </w:rPr>
              <w:t>人</w:t>
            </w:r>
            <w:r w:rsidRPr="00E177FA">
              <w:rPr>
                <w:kern w:val="0"/>
                <w:sz w:val="18"/>
                <w:szCs w:val="18"/>
              </w:rPr>
              <w:t>/</w:t>
            </w:r>
            <w:r w:rsidRPr="00E177FA">
              <w:rPr>
                <w:rFonts w:hint="eastAsia"/>
                <w:kern w:val="0"/>
                <w:sz w:val="18"/>
                <w:szCs w:val="18"/>
              </w:rPr>
              <w:t>班组计算</w:t>
            </w:r>
          </w:p>
        </w:tc>
      </w:tr>
      <w:tr w:rsidTr="002B0B9D">
        <w:tblPrEx>
          <w:tblW w:w="4901" w:type="pct"/>
          <w:tblInd w:w="250" w:type="dxa"/>
          <w:tblLayout w:type="fixed"/>
          <w:tblLook w:val="01E0"/>
        </w:tblPrEx>
        <w:tc>
          <w:tcPr>
            <w:tcW w:w="399" w:type="pct"/>
            <w:tcBorders>
              <w:top w:val="single" w:sz="4" w:space="0" w:color="auto"/>
              <w:left w:val="single" w:sz="4" w:space="0" w:color="auto"/>
              <w:bottom w:val="single" w:sz="4" w:space="0" w:color="auto"/>
              <w:right w:val="single" w:sz="4" w:space="0" w:color="auto"/>
            </w:tcBorders>
          </w:tcPr>
          <w:p w:rsidR="00BB177B" w:rsidRPr="00E177FA" w:rsidP="002B0B9D">
            <w:pPr>
              <w:spacing w:line="200" w:lineRule="exact"/>
              <w:rPr>
                <w:kern w:val="0"/>
                <w:sz w:val="18"/>
                <w:szCs w:val="18"/>
              </w:rPr>
            </w:pPr>
            <w:r w:rsidRPr="00E177FA">
              <w:rPr>
                <w:kern w:val="0"/>
                <w:sz w:val="18"/>
                <w:szCs w:val="18"/>
              </w:rPr>
              <w:t>7</w:t>
            </w:r>
          </w:p>
        </w:tc>
        <w:tc>
          <w:tcPr>
            <w:tcW w:w="792" w:type="pct"/>
            <w:tcBorders>
              <w:top w:val="single" w:sz="4" w:space="0" w:color="auto"/>
              <w:left w:val="single" w:sz="4" w:space="0" w:color="auto"/>
              <w:bottom w:val="single" w:sz="4" w:space="0" w:color="auto"/>
              <w:right w:val="single" w:sz="4" w:space="0" w:color="auto"/>
            </w:tcBorders>
          </w:tcPr>
          <w:p w:rsidR="00BB177B" w:rsidRPr="00E177FA" w:rsidP="002B0B9D">
            <w:pPr>
              <w:spacing w:line="200" w:lineRule="exact"/>
              <w:rPr>
                <w:kern w:val="0"/>
                <w:sz w:val="18"/>
                <w:szCs w:val="18"/>
              </w:rPr>
            </w:pPr>
            <w:r w:rsidRPr="00E177FA">
              <w:rPr>
                <w:rFonts w:hint="eastAsia"/>
                <w:kern w:val="0"/>
                <w:sz w:val="18"/>
                <w:szCs w:val="18"/>
              </w:rPr>
              <w:t>小油桶</w:t>
            </w:r>
          </w:p>
        </w:tc>
        <w:tc>
          <w:tcPr>
            <w:tcW w:w="539" w:type="pct"/>
            <w:tcBorders>
              <w:top w:val="single" w:sz="4" w:space="0" w:color="auto"/>
              <w:left w:val="single" w:sz="4" w:space="0" w:color="auto"/>
              <w:bottom w:val="single" w:sz="4" w:space="0" w:color="auto"/>
              <w:right w:val="single" w:sz="4" w:space="0" w:color="auto"/>
            </w:tcBorders>
          </w:tcPr>
          <w:p w:rsidR="00BB177B" w:rsidRPr="00E177FA" w:rsidP="002B0B9D">
            <w:pPr>
              <w:spacing w:line="200" w:lineRule="exact"/>
              <w:rPr>
                <w:kern w:val="0"/>
                <w:sz w:val="18"/>
                <w:szCs w:val="18"/>
              </w:rPr>
            </w:pPr>
            <w:r w:rsidRPr="00E177FA">
              <w:rPr>
                <w:kern w:val="0"/>
                <w:sz w:val="18"/>
                <w:szCs w:val="18"/>
              </w:rPr>
              <w:t xml:space="preserve">3 </w:t>
            </w:r>
            <w:r w:rsidRPr="00E177FA">
              <w:rPr>
                <w:rFonts w:hint="eastAsia"/>
                <w:kern w:val="0"/>
                <w:sz w:val="18"/>
                <w:szCs w:val="18"/>
              </w:rPr>
              <w:t>寸</w:t>
            </w:r>
          </w:p>
        </w:tc>
        <w:tc>
          <w:tcPr>
            <w:tcW w:w="817" w:type="pct"/>
            <w:tcBorders>
              <w:top w:val="single" w:sz="4" w:space="0" w:color="auto"/>
              <w:left w:val="single" w:sz="4" w:space="0" w:color="auto"/>
              <w:bottom w:val="single" w:sz="4" w:space="0" w:color="auto"/>
              <w:right w:val="single" w:sz="4" w:space="0" w:color="auto"/>
            </w:tcBorders>
          </w:tcPr>
          <w:p w:rsidR="00BB177B" w:rsidRPr="00E177FA" w:rsidP="002B0B9D">
            <w:pPr>
              <w:spacing w:line="200" w:lineRule="exact"/>
              <w:rPr>
                <w:kern w:val="0"/>
                <w:sz w:val="18"/>
                <w:szCs w:val="18"/>
              </w:rPr>
            </w:pPr>
          </w:p>
        </w:tc>
        <w:tc>
          <w:tcPr>
            <w:tcW w:w="407" w:type="pct"/>
            <w:tcBorders>
              <w:top w:val="single" w:sz="4" w:space="0" w:color="auto"/>
              <w:left w:val="single" w:sz="4" w:space="0" w:color="auto"/>
              <w:bottom w:val="single" w:sz="4" w:space="0" w:color="auto"/>
              <w:right w:val="single" w:sz="4" w:space="0" w:color="auto"/>
            </w:tcBorders>
          </w:tcPr>
          <w:p w:rsidR="00BB177B" w:rsidRPr="00E177FA" w:rsidP="002B0B9D">
            <w:pPr>
              <w:spacing w:line="200" w:lineRule="exact"/>
              <w:rPr>
                <w:kern w:val="0"/>
                <w:sz w:val="18"/>
                <w:szCs w:val="18"/>
              </w:rPr>
            </w:pPr>
            <w:r w:rsidRPr="00E177FA">
              <w:rPr>
                <w:kern w:val="0"/>
                <w:sz w:val="18"/>
                <w:szCs w:val="18"/>
              </w:rPr>
              <w:t>10</w:t>
            </w:r>
          </w:p>
        </w:tc>
        <w:tc>
          <w:tcPr>
            <w:tcW w:w="409" w:type="pct"/>
            <w:tcBorders>
              <w:top w:val="single" w:sz="4" w:space="0" w:color="auto"/>
              <w:left w:val="single" w:sz="4" w:space="0" w:color="auto"/>
              <w:bottom w:val="single" w:sz="4" w:space="0" w:color="auto"/>
              <w:right w:val="single" w:sz="4" w:space="0" w:color="auto"/>
            </w:tcBorders>
          </w:tcPr>
          <w:p w:rsidR="00BB177B" w:rsidRPr="00E177FA" w:rsidP="002B0B9D">
            <w:pPr>
              <w:spacing w:line="200" w:lineRule="exact"/>
              <w:rPr>
                <w:kern w:val="0"/>
                <w:sz w:val="18"/>
                <w:szCs w:val="18"/>
              </w:rPr>
            </w:pPr>
            <w:r w:rsidRPr="00E177FA">
              <w:rPr>
                <w:rFonts w:hint="eastAsia"/>
                <w:kern w:val="0"/>
                <w:sz w:val="18"/>
                <w:szCs w:val="18"/>
              </w:rPr>
              <w:t>良好</w:t>
            </w:r>
          </w:p>
        </w:tc>
        <w:tc>
          <w:tcPr>
            <w:tcW w:w="409" w:type="pct"/>
            <w:tcBorders>
              <w:top w:val="single" w:sz="4" w:space="0" w:color="auto"/>
              <w:left w:val="single" w:sz="4" w:space="0" w:color="auto"/>
              <w:bottom w:val="single" w:sz="4" w:space="0" w:color="auto"/>
              <w:right w:val="single" w:sz="4" w:space="0" w:color="auto"/>
            </w:tcBorders>
          </w:tcPr>
          <w:p w:rsidR="00BB177B" w:rsidRPr="00E177FA" w:rsidP="002B0B9D">
            <w:pPr>
              <w:spacing w:line="200" w:lineRule="exact"/>
              <w:rPr>
                <w:kern w:val="0"/>
                <w:sz w:val="18"/>
                <w:szCs w:val="18"/>
              </w:rPr>
            </w:pPr>
            <w:r w:rsidRPr="00E177FA">
              <w:rPr>
                <w:rFonts w:hint="eastAsia"/>
                <w:kern w:val="0"/>
                <w:sz w:val="18"/>
                <w:szCs w:val="18"/>
              </w:rPr>
              <w:t>油工</w:t>
            </w:r>
          </w:p>
        </w:tc>
        <w:tc>
          <w:tcPr>
            <w:tcW w:w="1227" w:type="pct"/>
            <w:tcBorders>
              <w:top w:val="single" w:sz="4" w:space="0" w:color="auto"/>
              <w:left w:val="single" w:sz="4" w:space="0" w:color="auto"/>
              <w:bottom w:val="single" w:sz="4" w:space="0" w:color="auto"/>
              <w:right w:val="single" w:sz="4" w:space="0" w:color="auto"/>
            </w:tcBorders>
          </w:tcPr>
          <w:p w:rsidR="00BB177B" w:rsidRPr="00E177FA" w:rsidP="002B0B9D">
            <w:pPr>
              <w:spacing w:line="200" w:lineRule="exact"/>
              <w:rPr>
                <w:kern w:val="0"/>
                <w:sz w:val="18"/>
                <w:szCs w:val="18"/>
              </w:rPr>
            </w:pPr>
            <w:r w:rsidRPr="00E177FA">
              <w:rPr>
                <w:rFonts w:hint="eastAsia"/>
                <w:kern w:val="0"/>
                <w:sz w:val="18"/>
                <w:szCs w:val="18"/>
              </w:rPr>
              <w:t>按</w:t>
            </w:r>
            <w:r w:rsidRPr="00E177FA">
              <w:rPr>
                <w:kern w:val="0"/>
                <w:sz w:val="18"/>
                <w:szCs w:val="18"/>
              </w:rPr>
              <w:t>8</w:t>
            </w:r>
            <w:r w:rsidRPr="00E177FA">
              <w:rPr>
                <w:rFonts w:hint="eastAsia"/>
                <w:kern w:val="0"/>
                <w:sz w:val="18"/>
                <w:szCs w:val="18"/>
              </w:rPr>
              <w:t>～</w:t>
            </w:r>
            <w:r w:rsidRPr="00E177FA">
              <w:rPr>
                <w:kern w:val="0"/>
                <w:sz w:val="18"/>
                <w:szCs w:val="18"/>
              </w:rPr>
              <w:t xml:space="preserve">10 </w:t>
            </w:r>
            <w:r w:rsidRPr="00E177FA">
              <w:rPr>
                <w:rFonts w:hint="eastAsia"/>
                <w:kern w:val="0"/>
                <w:sz w:val="18"/>
                <w:szCs w:val="18"/>
              </w:rPr>
              <w:t>人</w:t>
            </w:r>
            <w:r w:rsidRPr="00E177FA">
              <w:rPr>
                <w:kern w:val="0"/>
                <w:sz w:val="18"/>
                <w:szCs w:val="18"/>
              </w:rPr>
              <w:t>/</w:t>
            </w:r>
            <w:r w:rsidRPr="00E177FA">
              <w:rPr>
                <w:rFonts w:hint="eastAsia"/>
                <w:kern w:val="0"/>
                <w:sz w:val="18"/>
                <w:szCs w:val="18"/>
              </w:rPr>
              <w:t>班组计算</w:t>
            </w:r>
          </w:p>
        </w:tc>
      </w:tr>
    </w:tbl>
    <w:p w:rsidR="00BB177B" w:rsidRPr="00280E62" w:rsidP="00BB177B">
      <w:pPr>
        <w:pStyle w:val="Heading4"/>
        <w:numPr>
          <w:ilvl w:val="3"/>
          <w:numId w:val="0"/>
        </w:numPr>
        <w:tabs>
          <w:tab w:val="num" w:pos="-562"/>
        </w:tabs>
        <w:spacing w:before="0" w:after="0" w:line="240" w:lineRule="exact"/>
        <w:jc w:val="left"/>
        <w:rPr>
          <w:sz w:val="18"/>
          <w:szCs w:val="18"/>
        </w:rPr>
      </w:pPr>
      <w:r>
        <w:rPr>
          <w:sz w:val="18"/>
          <w:szCs w:val="18"/>
        </w:rPr>
        <w:t>7.9.2.</w:t>
      </w:r>
      <w:r w:rsidRPr="00280E62">
        <w:rPr>
          <w:sz w:val="18"/>
          <w:szCs w:val="18"/>
        </w:rPr>
        <w:t xml:space="preserve">4 </w:t>
      </w:r>
      <w:r w:rsidRPr="00280E62">
        <w:rPr>
          <w:rFonts w:hint="eastAsia"/>
          <w:sz w:val="18"/>
          <w:szCs w:val="18"/>
        </w:rPr>
        <w:t>作业条件</w:t>
      </w:r>
    </w:p>
    <w:p w:rsidR="00BB177B" w:rsidRPr="00EC681C" w:rsidP="00BB177B">
      <w:pPr>
        <w:spacing w:line="240" w:lineRule="exact"/>
        <w:rPr>
          <w:spacing w:val="-6"/>
          <w:kern w:val="0"/>
        </w:rPr>
      </w:pPr>
      <w:r>
        <w:rPr>
          <w:rFonts w:hint="eastAsia"/>
          <w:kern w:val="0"/>
        </w:rPr>
        <w:t>（</w:t>
      </w:r>
      <w:r>
        <w:rPr>
          <w:kern w:val="0"/>
        </w:rPr>
        <w:t>1</w:t>
      </w:r>
      <w:r>
        <w:rPr>
          <w:rFonts w:hint="eastAsia"/>
          <w:kern w:val="0"/>
        </w:rPr>
        <w:t>）</w:t>
      </w:r>
      <w:r>
        <w:rPr>
          <w:kern w:val="0"/>
        </w:rPr>
        <w:t xml:space="preserve"> </w:t>
      </w:r>
      <w:r w:rsidRPr="00EC681C">
        <w:rPr>
          <w:rFonts w:hint="eastAsia"/>
          <w:spacing w:val="-6"/>
          <w:kern w:val="0"/>
        </w:rPr>
        <w:t>施工区域应优良好的通风设施，抹会工程、地面工程、木装修工程、水暖电器工程等全部完工，环境比较干燥，相对湿度大于</w:t>
      </w:r>
      <w:r w:rsidRPr="00EC681C">
        <w:rPr>
          <w:spacing w:val="-6"/>
          <w:kern w:val="0"/>
        </w:rPr>
        <w:t>60%</w:t>
      </w:r>
      <w:r w:rsidRPr="00EC681C">
        <w:rPr>
          <w:rFonts w:hint="eastAsia"/>
          <w:spacing w:val="-6"/>
          <w:kern w:val="0"/>
        </w:rPr>
        <w:t>。室内温度不底于</w:t>
      </w:r>
      <w:r w:rsidRPr="00EC681C">
        <w:rPr>
          <w:spacing w:val="-6"/>
          <w:kern w:val="0"/>
        </w:rPr>
        <w:t>10</w:t>
      </w:r>
      <w:r w:rsidRPr="00EC681C">
        <w:rPr>
          <w:rFonts w:hint="eastAsia"/>
          <w:spacing w:val="-6"/>
          <w:kern w:val="0"/>
        </w:rPr>
        <w:t>°</w:t>
      </w:r>
      <w:r w:rsidRPr="00EC681C">
        <w:rPr>
          <w:spacing w:val="-6"/>
          <w:kern w:val="0"/>
        </w:rPr>
        <w:t>C</w:t>
      </w:r>
      <w:r w:rsidRPr="00EC681C">
        <w:rPr>
          <w:rFonts w:hint="eastAsia"/>
          <w:spacing w:val="-6"/>
          <w:kern w:val="0"/>
        </w:rPr>
        <w:t>。</w:t>
      </w:r>
    </w:p>
    <w:p w:rsidR="00BB177B" w:rsidRPr="00EC681C" w:rsidP="00BB177B">
      <w:pPr>
        <w:spacing w:line="240" w:lineRule="exact"/>
        <w:rPr>
          <w:spacing w:val="-6"/>
          <w:kern w:val="0"/>
        </w:rPr>
      </w:pPr>
      <w:r w:rsidRPr="00EC681C">
        <w:rPr>
          <w:rFonts w:hint="eastAsia"/>
          <w:spacing w:val="-6"/>
          <w:kern w:val="0"/>
        </w:rPr>
        <w:t>（</w:t>
      </w:r>
      <w:r w:rsidRPr="00EC681C">
        <w:rPr>
          <w:spacing w:val="-6"/>
          <w:kern w:val="0"/>
        </w:rPr>
        <w:t>2</w:t>
      </w:r>
      <w:r w:rsidRPr="00EC681C">
        <w:rPr>
          <w:rFonts w:hint="eastAsia"/>
          <w:spacing w:val="-6"/>
          <w:kern w:val="0"/>
        </w:rPr>
        <w:t>）</w:t>
      </w:r>
      <w:r w:rsidRPr="00EC681C">
        <w:rPr>
          <w:spacing w:val="-6"/>
          <w:kern w:val="0"/>
        </w:rPr>
        <w:t xml:space="preserve"> </w:t>
      </w:r>
      <w:r w:rsidRPr="00EC681C">
        <w:rPr>
          <w:rFonts w:hint="eastAsia"/>
          <w:spacing w:val="-6"/>
          <w:kern w:val="0"/>
        </w:rPr>
        <w:t>先做样板间，经业主及监理公司鉴定合格后，方可走组织班组进行大面积施工。（</w:t>
      </w:r>
      <w:r w:rsidRPr="00EC681C">
        <w:rPr>
          <w:spacing w:val="-6"/>
          <w:kern w:val="0"/>
        </w:rPr>
        <w:t>3</w:t>
      </w:r>
      <w:r w:rsidRPr="00EC681C">
        <w:rPr>
          <w:rFonts w:hint="eastAsia"/>
          <w:spacing w:val="-6"/>
          <w:kern w:val="0"/>
        </w:rPr>
        <w:t>）</w:t>
      </w:r>
      <w:r w:rsidRPr="00EC681C">
        <w:rPr>
          <w:spacing w:val="-6"/>
          <w:kern w:val="0"/>
        </w:rPr>
        <w:t xml:space="preserve"> </w:t>
      </w:r>
      <w:r w:rsidRPr="00EC681C">
        <w:rPr>
          <w:rFonts w:hint="eastAsia"/>
          <w:spacing w:val="-6"/>
          <w:kern w:val="0"/>
        </w:rPr>
        <w:t>施工前应对木门窗材质及木饰门面板外行进行检查，不合格者，应拆换。木材制品含水率不大于</w:t>
      </w:r>
      <w:r w:rsidRPr="00EC681C">
        <w:rPr>
          <w:spacing w:val="-6"/>
          <w:kern w:val="0"/>
        </w:rPr>
        <w:t>8%</w:t>
      </w:r>
      <w:r w:rsidRPr="00EC681C">
        <w:rPr>
          <w:rFonts w:hint="eastAsia"/>
          <w:spacing w:val="-6"/>
          <w:kern w:val="0"/>
        </w:rPr>
        <w:t>～</w:t>
      </w:r>
      <w:r w:rsidRPr="00EC681C">
        <w:rPr>
          <w:spacing w:val="-6"/>
          <w:kern w:val="0"/>
        </w:rPr>
        <w:t>10%</w:t>
      </w:r>
      <w:r w:rsidRPr="00EC681C">
        <w:rPr>
          <w:rFonts w:hint="eastAsia"/>
          <w:spacing w:val="-6"/>
          <w:kern w:val="0"/>
        </w:rPr>
        <w:t>。</w:t>
      </w:r>
    </w:p>
    <w:p w:rsidR="00BB177B" w:rsidRPr="00EC681C" w:rsidP="00BB177B">
      <w:pPr>
        <w:spacing w:line="240" w:lineRule="exact"/>
        <w:rPr>
          <w:spacing w:val="-4"/>
          <w:kern w:val="0"/>
        </w:rPr>
      </w:pPr>
      <w:r>
        <w:rPr>
          <w:rFonts w:hint="eastAsia"/>
          <w:kern w:val="0"/>
        </w:rPr>
        <w:t>（</w:t>
      </w:r>
      <w:r>
        <w:rPr>
          <w:kern w:val="0"/>
        </w:rPr>
        <w:t>4</w:t>
      </w:r>
      <w:r>
        <w:rPr>
          <w:rFonts w:hint="eastAsia"/>
          <w:kern w:val="0"/>
        </w:rPr>
        <w:t>）</w:t>
      </w:r>
      <w:r w:rsidRPr="00EC681C">
        <w:rPr>
          <w:rFonts w:hint="eastAsia"/>
          <w:spacing w:val="-4"/>
          <w:kern w:val="0"/>
        </w:rPr>
        <w:t>作业前应认真进行工序交接检查工作，不符和规范要求的，不准进行油漆施工。要求书面交接。</w:t>
      </w:r>
    </w:p>
    <w:p w:rsidR="00BB177B" w:rsidP="00BB177B">
      <w:pPr>
        <w:spacing w:line="240" w:lineRule="exact"/>
        <w:rPr>
          <w:kern w:val="0"/>
        </w:rPr>
      </w:pPr>
      <w:r>
        <w:rPr>
          <w:rFonts w:hint="eastAsia"/>
          <w:kern w:val="0"/>
        </w:rPr>
        <w:t>（</w:t>
      </w:r>
      <w:r>
        <w:rPr>
          <w:kern w:val="0"/>
        </w:rPr>
        <w:t>5</w:t>
      </w:r>
      <w:r>
        <w:rPr>
          <w:rFonts w:hint="eastAsia"/>
          <w:kern w:val="0"/>
        </w:rPr>
        <w:t>）施工前各种材料必须先报验，经业主及监理确认并进行封样后才能采购。以报验样品在大批量材料进场时必须经业主及监理公司验收出具有关验收单后才能正式使用。</w:t>
      </w:r>
    </w:p>
    <w:p w:rsidR="00BB177B" w:rsidRPr="00AA7565" w:rsidP="00BB177B">
      <w:pPr>
        <w:pStyle w:val="Heading4"/>
        <w:numPr>
          <w:ilvl w:val="3"/>
          <w:numId w:val="0"/>
        </w:numPr>
        <w:tabs>
          <w:tab w:val="num" w:pos="-562"/>
        </w:tabs>
        <w:spacing w:before="0" w:after="0" w:line="240" w:lineRule="exact"/>
        <w:jc w:val="left"/>
        <w:rPr>
          <w:rFonts w:ascii="黑体"/>
          <w:sz w:val="21"/>
          <w:szCs w:val="21"/>
        </w:rPr>
      </w:pPr>
      <w:r w:rsidRPr="00AA7565">
        <w:rPr>
          <w:rFonts w:ascii="黑体" w:hint="eastAsia"/>
          <w:sz w:val="21"/>
          <w:szCs w:val="21"/>
        </w:rPr>
        <w:t>7</w:t>
      </w:r>
      <w:r w:rsidRPr="00AA7565">
        <w:rPr>
          <w:rFonts w:ascii="黑体"/>
          <w:sz w:val="21"/>
          <w:szCs w:val="21"/>
        </w:rPr>
        <w:t>.</w:t>
      </w:r>
      <w:r w:rsidRPr="00AA7565">
        <w:rPr>
          <w:rFonts w:ascii="黑体" w:hint="eastAsia"/>
          <w:sz w:val="21"/>
          <w:szCs w:val="21"/>
        </w:rPr>
        <w:t>9</w:t>
      </w:r>
      <w:r w:rsidRPr="00AA7565">
        <w:rPr>
          <w:rFonts w:ascii="黑体"/>
          <w:sz w:val="21"/>
          <w:szCs w:val="21"/>
        </w:rPr>
        <w:t xml:space="preserve">.3 </w:t>
      </w:r>
      <w:r w:rsidRPr="00AA7565">
        <w:rPr>
          <w:rFonts w:ascii="黑体" w:hint="eastAsia"/>
          <w:sz w:val="21"/>
          <w:szCs w:val="21"/>
        </w:rPr>
        <w:t>关键质量要点</w:t>
      </w:r>
    </w:p>
    <w:p w:rsidR="00BB177B" w:rsidRPr="00280E62" w:rsidP="00BB177B">
      <w:pPr>
        <w:pStyle w:val="Heading4"/>
        <w:numPr>
          <w:ilvl w:val="3"/>
          <w:numId w:val="0"/>
        </w:numPr>
        <w:tabs>
          <w:tab w:val="num" w:pos="-562"/>
        </w:tabs>
        <w:spacing w:before="0" w:after="0" w:line="240" w:lineRule="exact"/>
        <w:jc w:val="left"/>
        <w:rPr>
          <w:sz w:val="18"/>
          <w:szCs w:val="18"/>
        </w:rPr>
      </w:pPr>
      <w:r>
        <w:rPr>
          <w:sz w:val="18"/>
          <w:szCs w:val="18"/>
        </w:rPr>
        <w:t>7.9.3.</w:t>
      </w:r>
      <w:r w:rsidRPr="00280E62">
        <w:rPr>
          <w:sz w:val="18"/>
          <w:szCs w:val="18"/>
        </w:rPr>
        <w:t xml:space="preserve">1 </w:t>
      </w:r>
      <w:r w:rsidRPr="00280E62">
        <w:rPr>
          <w:rFonts w:hint="eastAsia"/>
          <w:sz w:val="18"/>
          <w:szCs w:val="18"/>
        </w:rPr>
        <w:t>材料的有关要求</w:t>
      </w:r>
    </w:p>
    <w:p w:rsidR="00BB177B" w:rsidP="00BB177B">
      <w:pPr>
        <w:spacing w:line="240" w:lineRule="exact"/>
        <w:rPr>
          <w:kern w:val="0"/>
        </w:rPr>
      </w:pPr>
      <w:r>
        <w:rPr>
          <w:rFonts w:hint="eastAsia"/>
          <w:kern w:val="0"/>
        </w:rPr>
        <w:t>（</w:t>
      </w:r>
      <w:r>
        <w:rPr>
          <w:kern w:val="0"/>
        </w:rPr>
        <w:t>1</w:t>
      </w:r>
      <w:r>
        <w:rPr>
          <w:rFonts w:hint="eastAsia"/>
          <w:kern w:val="0"/>
          <w:lang w:eastAsia="zh-CN"/>
        </w:rPr>
        <w:t>）</w:t>
      </w:r>
      <w:r>
        <w:rPr>
          <w:rFonts w:hint="eastAsia"/>
          <w:kern w:val="0"/>
        </w:rPr>
        <w:t>应有使用说明、储存有效期和产品合格证，品种、颜色、应符和设计要求。</w:t>
      </w:r>
    </w:p>
    <w:p w:rsidR="00BB177B" w:rsidP="00BB177B">
      <w:pPr>
        <w:spacing w:line="240" w:lineRule="exact"/>
        <w:rPr>
          <w:kern w:val="0"/>
        </w:rPr>
      </w:pPr>
      <w:r>
        <w:rPr>
          <w:rFonts w:hint="eastAsia"/>
          <w:kern w:val="0"/>
        </w:rPr>
        <w:t>（</w:t>
      </w:r>
      <w:r>
        <w:rPr>
          <w:kern w:val="0"/>
        </w:rPr>
        <w:t>2</w:t>
      </w:r>
      <w:r>
        <w:rPr>
          <w:rFonts w:hint="eastAsia"/>
          <w:kern w:val="0"/>
        </w:rPr>
        <w:t>）油漆、填充料、催干剂、稀释剂等材料选用必须符合〈〈民用建筑工程室内环境污染控制规范〉〉</w:t>
      </w:r>
      <w:r>
        <w:rPr>
          <w:kern w:val="0"/>
        </w:rPr>
        <w:t>GB50325——2001</w:t>
      </w:r>
      <w:r>
        <w:rPr>
          <w:rFonts w:hint="eastAsia"/>
          <w:kern w:val="0"/>
        </w:rPr>
        <w:t>（</w:t>
      </w:r>
      <w:r>
        <w:rPr>
          <w:kern w:val="0"/>
        </w:rPr>
        <w:t>**GB50325——2001——3.3.2</w:t>
      </w:r>
      <w:r>
        <w:rPr>
          <w:rFonts w:hint="eastAsia"/>
          <w:kern w:val="0"/>
        </w:rPr>
        <w:t>）〈〈室内装饰装修材料溶剂型木器涂料中有害物质限量〉〉</w:t>
      </w:r>
      <w:r>
        <w:rPr>
          <w:kern w:val="0"/>
        </w:rPr>
        <w:t xml:space="preserve">GB18581 </w:t>
      </w:r>
      <w:r>
        <w:rPr>
          <w:rFonts w:hint="eastAsia"/>
          <w:kern w:val="0"/>
        </w:rPr>
        <w:t>要求，并具备有关国家环境检测机构出具的有关有害物资限等级检测报告。</w:t>
      </w:r>
    </w:p>
    <w:p w:rsidR="00BB177B" w:rsidRPr="00280E62" w:rsidP="00BB177B">
      <w:pPr>
        <w:pStyle w:val="Heading4"/>
        <w:numPr>
          <w:ilvl w:val="3"/>
          <w:numId w:val="0"/>
        </w:numPr>
        <w:tabs>
          <w:tab w:val="num" w:pos="-562"/>
        </w:tabs>
        <w:spacing w:before="0" w:after="0" w:line="240" w:lineRule="exact"/>
        <w:jc w:val="left"/>
        <w:rPr>
          <w:sz w:val="18"/>
          <w:szCs w:val="18"/>
        </w:rPr>
      </w:pPr>
      <w:r>
        <w:rPr>
          <w:sz w:val="18"/>
          <w:szCs w:val="18"/>
        </w:rPr>
        <w:t>7.9.</w:t>
      </w:r>
      <w:r>
        <w:rPr>
          <w:sz w:val="18"/>
          <w:szCs w:val="18"/>
        </w:rPr>
        <w:t>3.</w:t>
      </w:r>
      <w:r w:rsidRPr="00280E62">
        <w:rPr>
          <w:sz w:val="18"/>
          <w:szCs w:val="18"/>
        </w:rPr>
        <w:t xml:space="preserve">2 </w:t>
      </w:r>
      <w:r w:rsidRPr="00280E62">
        <w:rPr>
          <w:rFonts w:hint="eastAsia"/>
          <w:sz w:val="18"/>
          <w:szCs w:val="18"/>
        </w:rPr>
        <w:t>技术关键要求</w:t>
      </w:r>
    </w:p>
    <w:p w:rsidR="00BB177B" w:rsidP="00BB177B">
      <w:pPr>
        <w:spacing w:line="240" w:lineRule="exact"/>
        <w:rPr>
          <w:kern w:val="0"/>
        </w:rPr>
      </w:pPr>
      <w:r>
        <w:rPr>
          <w:rFonts w:hint="eastAsia"/>
          <w:kern w:val="0"/>
        </w:rPr>
        <w:t>（</w:t>
      </w:r>
      <w:r>
        <w:rPr>
          <w:kern w:val="0"/>
        </w:rPr>
        <w:t>1</w:t>
      </w:r>
      <w:r>
        <w:rPr>
          <w:rFonts w:hint="eastAsia"/>
          <w:kern w:val="0"/>
        </w:rPr>
        <w:t>）基层腻子应刮实、磨平达到牢固、无粉化、起皮和裂缝。</w:t>
      </w:r>
    </w:p>
    <w:p w:rsidR="00BB177B" w:rsidP="00BB177B">
      <w:pPr>
        <w:spacing w:line="240" w:lineRule="exact"/>
        <w:rPr>
          <w:kern w:val="0"/>
        </w:rPr>
      </w:pPr>
      <w:r>
        <w:rPr>
          <w:rFonts w:hint="eastAsia"/>
          <w:kern w:val="0"/>
        </w:rPr>
        <w:t>（</w:t>
      </w:r>
      <w:r>
        <w:rPr>
          <w:kern w:val="0"/>
        </w:rPr>
        <w:t>2</w:t>
      </w:r>
      <w:r>
        <w:rPr>
          <w:rFonts w:hint="eastAsia"/>
          <w:kern w:val="0"/>
        </w:rPr>
        <w:t>）溶剂型涂饰应土刷均匀、粘接牢固，不得漏涂、无裂底、起皮和反锈。</w:t>
      </w:r>
    </w:p>
    <w:p w:rsidR="00BB177B" w:rsidP="00BB177B">
      <w:pPr>
        <w:spacing w:line="240" w:lineRule="exact"/>
        <w:rPr>
          <w:kern w:val="0"/>
        </w:rPr>
      </w:pPr>
      <w:r>
        <w:rPr>
          <w:rFonts w:hint="eastAsia"/>
          <w:kern w:val="0"/>
        </w:rPr>
        <w:t>（</w:t>
      </w:r>
      <w:r>
        <w:rPr>
          <w:kern w:val="0"/>
        </w:rPr>
        <w:t>3</w:t>
      </w:r>
      <w:r>
        <w:rPr>
          <w:rFonts w:hint="eastAsia"/>
          <w:kern w:val="0"/>
        </w:rPr>
        <w:t>）有水房间应采用具有耐水性腻子。</w:t>
      </w:r>
    </w:p>
    <w:p w:rsidR="00BB177B" w:rsidP="00BB177B">
      <w:pPr>
        <w:spacing w:line="240" w:lineRule="exact"/>
        <w:rPr>
          <w:kern w:val="0"/>
        </w:rPr>
      </w:pPr>
      <w:r>
        <w:rPr>
          <w:rFonts w:hint="eastAsia"/>
          <w:kern w:val="0"/>
        </w:rPr>
        <w:t>（</w:t>
      </w:r>
      <w:r>
        <w:rPr>
          <w:kern w:val="0"/>
        </w:rPr>
        <w:t>4</w:t>
      </w:r>
      <w:r>
        <w:rPr>
          <w:rFonts w:hint="eastAsia"/>
          <w:kern w:val="0"/>
        </w:rPr>
        <w:t>）后一遍涂料必须在前一遍涂料干燥后进行。</w:t>
      </w:r>
    </w:p>
    <w:p w:rsidR="00BB177B" w:rsidRPr="00280E62" w:rsidP="00BB177B">
      <w:pPr>
        <w:pStyle w:val="Heading4"/>
        <w:numPr>
          <w:ilvl w:val="3"/>
          <w:numId w:val="0"/>
        </w:numPr>
        <w:tabs>
          <w:tab w:val="num" w:pos="-562"/>
        </w:tabs>
        <w:spacing w:before="0" w:after="0" w:line="240" w:lineRule="exact"/>
        <w:jc w:val="left"/>
        <w:rPr>
          <w:sz w:val="18"/>
          <w:szCs w:val="18"/>
        </w:rPr>
      </w:pPr>
      <w:r>
        <w:rPr>
          <w:sz w:val="18"/>
          <w:szCs w:val="18"/>
        </w:rPr>
        <w:t>7.9.3.</w:t>
      </w:r>
      <w:r w:rsidRPr="00280E62">
        <w:rPr>
          <w:sz w:val="18"/>
          <w:szCs w:val="18"/>
        </w:rPr>
        <w:t xml:space="preserve">3 </w:t>
      </w:r>
      <w:r w:rsidRPr="00280E62">
        <w:rPr>
          <w:rFonts w:hint="eastAsia"/>
          <w:sz w:val="18"/>
          <w:szCs w:val="18"/>
        </w:rPr>
        <w:t>质量关键要求</w:t>
      </w:r>
    </w:p>
    <w:p w:rsidR="00BB177B" w:rsidP="00BB177B">
      <w:pPr>
        <w:spacing w:line="240" w:lineRule="exact"/>
        <w:rPr>
          <w:kern w:val="0"/>
        </w:rPr>
      </w:pPr>
      <w:r>
        <w:rPr>
          <w:rFonts w:hint="eastAsia"/>
          <w:kern w:val="0"/>
        </w:rPr>
        <w:t>（</w:t>
      </w:r>
      <w:r>
        <w:rPr>
          <w:kern w:val="0"/>
        </w:rPr>
        <w:t>1</w:t>
      </w:r>
      <w:r>
        <w:rPr>
          <w:rFonts w:hint="eastAsia"/>
          <w:kern w:val="0"/>
        </w:rPr>
        <w:t>）合页槽、上下冒头、头和钉孔、裂缝、节疤以及缘残缺处应补齐腻子，砂纸打磨到位。应认真按照规程和工艺标准去操做。</w:t>
      </w:r>
    </w:p>
    <w:p w:rsidR="00BB177B" w:rsidP="00BB177B">
      <w:pPr>
        <w:spacing w:line="240" w:lineRule="exact"/>
        <w:rPr>
          <w:kern w:val="0"/>
        </w:rPr>
        <w:sectPr w:rsidSect="002B0B9D">
          <w:type w:val="nextPage"/>
          <w:pgSz w:w="11906" w:h="16838"/>
          <w:pgMar w:top="1247" w:right="1418" w:bottom="1134" w:left="1644" w:header="851" w:footer="680" w:gutter="0"/>
          <w:pgNumType w:start="41"/>
          <w:cols w:space="425"/>
          <w:titlePg w:val="0"/>
          <w:docGrid w:type="lines" w:linePitch="312"/>
        </w:sectPr>
      </w:pPr>
      <w:r>
        <w:rPr>
          <w:rFonts w:hint="eastAsia"/>
          <w:kern w:val="0"/>
        </w:rPr>
        <w:t>（</w:t>
      </w:r>
      <w:r>
        <w:rPr>
          <w:kern w:val="0"/>
        </w:rPr>
        <w:t>2</w:t>
      </w:r>
      <w:r>
        <w:rPr>
          <w:rFonts w:hint="eastAsia"/>
          <w:kern w:val="0"/>
        </w:rPr>
        <w:t>）基层腻子应平整、坚实、牢固、无粉化、起皮和裂缝。</w:t>
      </w:r>
    </w:p>
    <w:p w:rsidR="00BB177B" w:rsidP="00BB177B">
      <w:pPr>
        <w:spacing w:line="240" w:lineRule="exact"/>
        <w:rPr>
          <w:kern w:val="0"/>
        </w:rPr>
      </w:pPr>
      <w:r>
        <w:rPr>
          <w:rFonts w:hint="eastAsia"/>
          <w:kern w:val="0"/>
        </w:rPr>
        <w:t>（</w:t>
      </w:r>
      <w:r>
        <w:rPr>
          <w:kern w:val="0"/>
        </w:rPr>
        <w:t>3</w:t>
      </w:r>
      <w:r>
        <w:rPr>
          <w:rFonts w:hint="eastAsia"/>
          <w:kern w:val="0"/>
        </w:rPr>
        <w:t>）溶剂型涂饰应涂刷均匀、粘接牢固、不得漏涂、透底起皮和反锈。</w:t>
      </w:r>
    </w:p>
    <w:p w:rsidR="00BB177B" w:rsidP="00BB177B">
      <w:pPr>
        <w:spacing w:line="240" w:lineRule="exact"/>
        <w:rPr>
          <w:kern w:val="0"/>
        </w:rPr>
      </w:pPr>
      <w:r>
        <w:rPr>
          <w:rFonts w:hint="eastAsia"/>
          <w:kern w:val="0"/>
        </w:rPr>
        <w:t>（</w:t>
      </w:r>
      <w:r>
        <w:rPr>
          <w:kern w:val="0"/>
        </w:rPr>
        <w:t>4</w:t>
      </w:r>
      <w:r>
        <w:rPr>
          <w:rFonts w:hint="eastAsia"/>
          <w:kern w:val="0"/>
        </w:rPr>
        <w:t>）一般油漆施工的环境温度不宜底于</w:t>
      </w:r>
      <w:r>
        <w:rPr>
          <w:rFonts w:hint="eastAsia"/>
          <w:kern w:val="0"/>
        </w:rPr>
        <w:t>±</w:t>
      </w:r>
      <w:r>
        <w:rPr>
          <w:kern w:val="0"/>
        </w:rPr>
        <w:t>10</w:t>
      </w:r>
      <w:r>
        <w:rPr>
          <w:rFonts w:hint="eastAsia"/>
          <w:kern w:val="0"/>
        </w:rPr>
        <w:t>°</w:t>
      </w:r>
      <w:r>
        <w:rPr>
          <w:kern w:val="0"/>
        </w:rPr>
        <w:t>C</w:t>
      </w:r>
      <w:r>
        <w:rPr>
          <w:rFonts w:hint="eastAsia"/>
          <w:kern w:val="0"/>
        </w:rPr>
        <w:t>，相对湿度不宜大于</w:t>
      </w:r>
      <w:r>
        <w:rPr>
          <w:kern w:val="0"/>
        </w:rPr>
        <w:t>60%</w:t>
      </w:r>
      <w:r>
        <w:rPr>
          <w:rFonts w:hint="eastAsia"/>
          <w:kern w:val="0"/>
        </w:rPr>
        <w:t>。</w:t>
      </w:r>
    </w:p>
    <w:p w:rsidR="00BB177B" w:rsidRPr="00280E62" w:rsidP="00BB177B">
      <w:pPr>
        <w:pStyle w:val="Heading4"/>
        <w:numPr>
          <w:ilvl w:val="3"/>
          <w:numId w:val="0"/>
        </w:numPr>
        <w:tabs>
          <w:tab w:val="num" w:pos="-562"/>
        </w:tabs>
        <w:spacing w:before="0" w:after="0" w:line="240" w:lineRule="exact"/>
        <w:jc w:val="left"/>
        <w:rPr>
          <w:sz w:val="18"/>
          <w:szCs w:val="18"/>
        </w:rPr>
      </w:pPr>
      <w:r>
        <w:rPr>
          <w:sz w:val="18"/>
          <w:szCs w:val="18"/>
        </w:rPr>
        <w:t>7.9.3.</w:t>
      </w:r>
      <w:r w:rsidRPr="00280E62">
        <w:rPr>
          <w:sz w:val="18"/>
          <w:szCs w:val="18"/>
        </w:rPr>
        <w:t xml:space="preserve">4 </w:t>
      </w:r>
      <w:r w:rsidRPr="00280E62">
        <w:rPr>
          <w:rFonts w:hint="eastAsia"/>
          <w:sz w:val="18"/>
          <w:szCs w:val="18"/>
        </w:rPr>
        <w:t>职业健康和安全关键要求</w:t>
      </w:r>
    </w:p>
    <w:p w:rsidR="00BB177B" w:rsidP="00BB177B">
      <w:pPr>
        <w:spacing w:line="240" w:lineRule="exact"/>
        <w:rPr>
          <w:kern w:val="0"/>
        </w:rPr>
      </w:pPr>
      <w:r>
        <w:rPr>
          <w:rFonts w:hint="eastAsia"/>
          <w:kern w:val="0"/>
        </w:rPr>
        <w:t>（</w:t>
      </w:r>
      <w:r>
        <w:rPr>
          <w:kern w:val="0"/>
        </w:rPr>
        <w:t>1</w:t>
      </w:r>
      <w:r>
        <w:rPr>
          <w:rFonts w:hint="eastAsia"/>
          <w:kern w:val="0"/>
        </w:rPr>
        <w:t>）涂刷作业时操作工人应配带相应劳动保护设施，如放毒面具、口罩、手套等，以免危害肺、皮肤等。</w:t>
      </w:r>
    </w:p>
    <w:p w:rsidR="00BB177B" w:rsidP="00BB177B">
      <w:pPr>
        <w:spacing w:line="240" w:lineRule="exact"/>
        <w:rPr>
          <w:kern w:val="0"/>
        </w:rPr>
      </w:pPr>
      <w:r>
        <w:rPr>
          <w:rFonts w:hint="eastAsia"/>
          <w:kern w:val="0"/>
        </w:rPr>
        <w:t>（</w:t>
      </w:r>
      <w:r>
        <w:rPr>
          <w:kern w:val="0"/>
        </w:rPr>
        <w:t>2</w:t>
      </w:r>
      <w:r>
        <w:rPr>
          <w:rFonts w:hint="eastAsia"/>
          <w:kern w:val="0"/>
        </w:rPr>
        <w:t>）施工时室内应保持良好的通风，防止中毒和火灾的发生。</w:t>
      </w:r>
    </w:p>
    <w:p w:rsidR="00BB177B" w:rsidRPr="00280E62" w:rsidP="00BB177B">
      <w:pPr>
        <w:pStyle w:val="Heading4"/>
        <w:numPr>
          <w:ilvl w:val="3"/>
          <w:numId w:val="0"/>
        </w:numPr>
        <w:tabs>
          <w:tab w:val="num" w:pos="-562"/>
        </w:tabs>
        <w:spacing w:before="0" w:after="0" w:line="240" w:lineRule="exact"/>
        <w:jc w:val="left"/>
        <w:rPr>
          <w:sz w:val="18"/>
          <w:szCs w:val="18"/>
        </w:rPr>
      </w:pPr>
      <w:r>
        <w:rPr>
          <w:sz w:val="18"/>
          <w:szCs w:val="18"/>
        </w:rPr>
        <w:t>7.9.3.</w:t>
      </w:r>
      <w:r w:rsidRPr="00280E62">
        <w:rPr>
          <w:sz w:val="18"/>
          <w:szCs w:val="18"/>
        </w:rPr>
        <w:t xml:space="preserve">5 </w:t>
      </w:r>
      <w:r w:rsidRPr="00280E62">
        <w:rPr>
          <w:rFonts w:hint="eastAsia"/>
          <w:sz w:val="18"/>
          <w:szCs w:val="18"/>
        </w:rPr>
        <w:t>环境关键要求</w:t>
      </w:r>
    </w:p>
    <w:p w:rsidR="00BB177B" w:rsidP="00BB177B">
      <w:pPr>
        <w:spacing w:line="240" w:lineRule="exact"/>
        <w:rPr>
          <w:kern w:val="0"/>
        </w:rPr>
      </w:pPr>
      <w:r>
        <w:rPr>
          <w:rFonts w:hint="eastAsia"/>
          <w:kern w:val="0"/>
        </w:rPr>
        <w:t>（</w:t>
      </w:r>
      <w:r>
        <w:rPr>
          <w:kern w:val="0"/>
        </w:rPr>
        <w:t>1</w:t>
      </w:r>
      <w:r>
        <w:rPr>
          <w:rFonts w:hint="eastAsia"/>
          <w:kern w:val="0"/>
        </w:rPr>
        <w:t>）在施工过程中应符合《民用建筑工程室内环境污染控制规定》</w:t>
      </w:r>
      <w:r>
        <w:rPr>
          <w:kern w:val="0"/>
        </w:rPr>
        <w:t>GB50325——2001</w:t>
      </w:r>
      <w:r>
        <w:rPr>
          <w:rFonts w:hint="eastAsia"/>
          <w:kern w:val="0"/>
        </w:rPr>
        <w:t>。</w:t>
      </w:r>
    </w:p>
    <w:p w:rsidR="00BB177B" w:rsidP="00BB177B">
      <w:pPr>
        <w:spacing w:line="240" w:lineRule="exact"/>
        <w:rPr>
          <w:kern w:val="0"/>
        </w:rPr>
      </w:pPr>
      <w:r>
        <w:rPr>
          <w:rFonts w:hint="eastAsia"/>
          <w:kern w:val="0"/>
        </w:rPr>
        <w:t>（</w:t>
      </w:r>
      <w:r>
        <w:rPr>
          <w:kern w:val="0"/>
        </w:rPr>
        <w:t>2</w:t>
      </w:r>
      <w:r>
        <w:rPr>
          <w:rFonts w:hint="eastAsia"/>
          <w:kern w:val="0"/>
        </w:rPr>
        <w:t>）每天收工后应尽量不剩油漆材料，剩余油漆不准乱倒，应收集后集中处理。废弃物（如废油桶、油刷、棉纱等）按环保要求分类消纳。</w:t>
      </w:r>
    </w:p>
    <w:p w:rsidR="00BB177B" w:rsidRPr="00AA7565" w:rsidP="00BB177B">
      <w:pPr>
        <w:pStyle w:val="Heading4"/>
        <w:numPr>
          <w:ilvl w:val="3"/>
          <w:numId w:val="0"/>
        </w:numPr>
        <w:tabs>
          <w:tab w:val="num" w:pos="-562"/>
        </w:tabs>
        <w:spacing w:before="0" w:after="0" w:line="240" w:lineRule="exact"/>
        <w:jc w:val="left"/>
        <w:rPr>
          <w:rFonts w:ascii="黑体"/>
          <w:sz w:val="21"/>
          <w:szCs w:val="21"/>
        </w:rPr>
      </w:pPr>
      <w:r w:rsidRPr="00AA7565">
        <w:rPr>
          <w:rFonts w:ascii="黑体" w:hint="eastAsia"/>
          <w:sz w:val="21"/>
          <w:szCs w:val="21"/>
        </w:rPr>
        <w:t>7</w:t>
      </w:r>
      <w:r w:rsidRPr="00AA7565">
        <w:rPr>
          <w:rFonts w:ascii="黑体"/>
          <w:sz w:val="21"/>
          <w:szCs w:val="21"/>
        </w:rPr>
        <w:t>.</w:t>
      </w:r>
      <w:r w:rsidRPr="00AA7565">
        <w:rPr>
          <w:rFonts w:ascii="黑体" w:hint="eastAsia"/>
          <w:sz w:val="21"/>
          <w:szCs w:val="21"/>
        </w:rPr>
        <w:t>9</w:t>
      </w:r>
      <w:r w:rsidRPr="00AA7565">
        <w:rPr>
          <w:rFonts w:ascii="黑体"/>
          <w:sz w:val="21"/>
          <w:szCs w:val="21"/>
        </w:rPr>
        <w:t>.</w:t>
      </w:r>
      <w:r w:rsidRPr="00AA7565">
        <w:rPr>
          <w:rFonts w:ascii="黑体"/>
          <w:sz w:val="21"/>
          <w:szCs w:val="21"/>
        </w:rPr>
        <w:t xml:space="preserve">4 </w:t>
      </w:r>
      <w:r w:rsidRPr="00AA7565">
        <w:rPr>
          <w:rFonts w:ascii="黑体" w:hint="eastAsia"/>
          <w:sz w:val="21"/>
          <w:szCs w:val="21"/>
        </w:rPr>
        <w:t>施工工艺</w:t>
      </w:r>
    </w:p>
    <w:p w:rsidR="00BB177B" w:rsidRPr="00280E62" w:rsidP="00BB177B">
      <w:pPr>
        <w:pStyle w:val="Heading4"/>
        <w:numPr>
          <w:ilvl w:val="3"/>
          <w:numId w:val="0"/>
        </w:numPr>
        <w:tabs>
          <w:tab w:val="num" w:pos="-562"/>
        </w:tabs>
        <w:spacing w:before="0" w:after="0" w:line="240" w:lineRule="exact"/>
        <w:jc w:val="left"/>
        <w:rPr>
          <w:sz w:val="18"/>
          <w:szCs w:val="18"/>
        </w:rPr>
      </w:pPr>
      <w:r>
        <w:rPr>
          <w:sz w:val="18"/>
          <w:szCs w:val="18"/>
        </w:rPr>
        <w:t>7.9.4.</w:t>
      </w:r>
      <w:r w:rsidRPr="00280E62">
        <w:rPr>
          <w:sz w:val="18"/>
          <w:szCs w:val="18"/>
        </w:rPr>
        <w:t xml:space="preserve">1 </w:t>
      </w:r>
      <w:r w:rsidRPr="00280E62">
        <w:rPr>
          <w:rFonts w:hint="eastAsia"/>
          <w:sz w:val="18"/>
          <w:szCs w:val="18"/>
        </w:rPr>
        <w:t>工艺流程</w:t>
      </w:r>
    </w:p>
    <w:p w:rsidR="00BB177B" w:rsidP="00BB177B">
      <w:pPr>
        <w:spacing w:line="240" w:lineRule="exact"/>
        <w:rPr>
          <w:kern w:val="0"/>
        </w:rPr>
      </w:pPr>
      <w:r>
        <w:rPr>
          <w:noProof/>
        </w:rPr>
        <w:pict>
          <v:group id="_x0000_s1211" style="width:402pt;height:108pt;margin-top:15.5pt;margin-left:25.05pt;position:absolute;z-index:251678720" coordorigin="2301,9784" coordsize="8040,2160">
            <v:shape id="_x0000_s1212" type="#_x0000_t202" style="width:1144;height:533;left:2301;position:absolute;top:9784">
              <v:textbox>
                <w:txbxContent>
                  <w:p w:rsidR="00BB177B" w:rsidP="00BB177B">
                    <w:pPr>
                      <w:pStyle w:val="BodyText0"/>
                      <w:spacing w:before="31" w:beforeLines="10" w:after="31" w:afterLines="10"/>
                      <w:jc w:val="left"/>
                      <w:rPr>
                        <w:rFonts w:ascii="宋体"/>
                        <w:kern w:val="0"/>
                      </w:rPr>
                    </w:pPr>
                    <w:r>
                      <w:rPr>
                        <w:rFonts w:ascii="宋体" w:hAnsi="宋体" w:cs="宋体" w:hint="eastAsia"/>
                        <w:kern w:val="0"/>
                      </w:rPr>
                      <w:t>基层处理</w:t>
                    </w:r>
                  </w:p>
                </w:txbxContent>
              </v:textbox>
            </v:shape>
            <v:shape id="_x0000_s1213" type="#_x0000_t202" style="width:1200;height:533;left:4101;position:absolute;top:9784">
              <v:textbox>
                <w:txbxContent>
                  <w:p w:rsidR="00BB177B" w:rsidP="00BB177B">
                    <w:pPr>
                      <w:pStyle w:val="BodyText0"/>
                      <w:spacing w:before="31" w:beforeLines="10" w:after="31" w:afterLines="10"/>
                      <w:jc w:val="left"/>
                      <w:rPr>
                        <w:rFonts w:ascii="宋体"/>
                        <w:kern w:val="0"/>
                      </w:rPr>
                    </w:pPr>
                    <w:r>
                      <w:rPr>
                        <w:rFonts w:ascii="宋体" w:hAnsi="宋体" w:cs="宋体" w:hint="eastAsia"/>
                        <w:kern w:val="0"/>
                      </w:rPr>
                      <w:t>润色油粉</w:t>
                    </w:r>
                  </w:p>
                </w:txbxContent>
              </v:textbox>
            </v:shape>
            <v:shape id="_x0000_s1214" type="#_x0000_t202" style="width:1440;height:533;left:5781;position:absolute;top:9784">
              <v:textbox>
                <w:txbxContent>
                  <w:p w:rsidR="00BB177B" w:rsidP="00BB177B">
                    <w:pPr>
                      <w:pStyle w:val="BodyText0"/>
                      <w:spacing w:before="31" w:beforeLines="10" w:after="31" w:afterLines="10"/>
                      <w:jc w:val="left"/>
                      <w:rPr>
                        <w:noProof/>
                      </w:rPr>
                    </w:pPr>
                    <w:r>
                      <w:rPr>
                        <w:rFonts w:ascii="宋体" w:hAnsi="宋体" w:cs="宋体" w:hint="eastAsia"/>
                        <w:kern w:val="0"/>
                      </w:rPr>
                      <w:t>满刮油腻子</w:t>
                    </w:r>
                  </w:p>
                </w:txbxContent>
              </v:textbox>
            </v:shape>
            <v:shape id="_x0000_s1215" type="#_x0000_t202" style="width:960;height:533;left:7701;position:absolute;top:9784">
              <v:textbox>
                <w:txbxContent>
                  <w:p w:rsidR="00BB177B" w:rsidP="00BB177B">
                    <w:pPr>
                      <w:pStyle w:val="BodyText0"/>
                      <w:spacing w:before="31" w:beforeLines="10" w:after="31" w:afterLines="10"/>
                      <w:jc w:val="left"/>
                      <w:rPr>
                        <w:noProof/>
                      </w:rPr>
                    </w:pPr>
                    <w:r>
                      <w:rPr>
                        <w:rFonts w:ascii="宋体" w:hAnsi="宋体" w:cs="宋体" w:hint="eastAsia"/>
                        <w:kern w:val="0"/>
                      </w:rPr>
                      <w:t>刷油色</w:t>
                    </w:r>
                  </w:p>
                </w:txbxContent>
              </v:textbox>
            </v:shape>
            <v:shape id="_x0000_s1216" type="#_x0000_t202" style="width:1680;height:533;left:2301;position:absolute;top:10504">
              <v:textbox>
                <w:txbxContent>
                  <w:p w:rsidR="00BB177B" w:rsidP="00BB177B">
                    <w:pPr>
                      <w:pStyle w:val="BodyText0"/>
                      <w:spacing w:before="31" w:beforeLines="10" w:after="31" w:afterLines="10"/>
                      <w:jc w:val="left"/>
                      <w:rPr>
                        <w:noProof/>
                      </w:rPr>
                    </w:pPr>
                    <w:r>
                      <w:rPr>
                        <w:rFonts w:ascii="宋体" w:hAnsi="宋体" w:cs="宋体" w:hint="eastAsia"/>
                        <w:kern w:val="0"/>
                      </w:rPr>
                      <w:t>刷第一遍清漆</w:t>
                    </w:r>
                  </w:p>
                </w:txbxContent>
              </v:textbox>
            </v:shape>
            <v:shape id="_x0000_s1217" type="#_x0000_t202" style="width:1200;height:533;left:4461;position:absolute;top:10504">
              <v:textbox>
                <w:txbxContent>
                  <w:p w:rsidR="00BB177B" w:rsidP="00BB177B">
                    <w:pPr>
                      <w:pStyle w:val="BodyText0"/>
                      <w:spacing w:before="31" w:beforeLines="10" w:after="31" w:afterLines="10"/>
                      <w:jc w:val="left"/>
                      <w:rPr>
                        <w:rFonts w:ascii="宋体"/>
                        <w:kern w:val="0"/>
                      </w:rPr>
                    </w:pPr>
                    <w:r>
                      <w:rPr>
                        <w:rFonts w:ascii="宋体" w:hAnsi="宋体" w:cs="宋体" w:hint="eastAsia"/>
                        <w:kern w:val="0"/>
                      </w:rPr>
                      <w:t>修补腻子</w:t>
                    </w:r>
                  </w:p>
                </w:txbxContent>
              </v:textbox>
            </v:shape>
            <v:shape id="_x0000_s1218" type="#_x0000_t202" style="width:840;height:533;left:6141;position:absolute;top:10504">
              <v:textbox>
                <w:txbxContent>
                  <w:p w:rsidR="00BB177B" w:rsidP="00BB177B">
                    <w:pPr>
                      <w:pStyle w:val="BodyText0"/>
                      <w:spacing w:before="31" w:beforeLines="10" w:after="31" w:afterLines="10"/>
                      <w:jc w:val="left"/>
                      <w:rPr>
                        <w:rFonts w:ascii="宋体"/>
                        <w:kern w:val="0"/>
                      </w:rPr>
                    </w:pPr>
                    <w:r>
                      <w:rPr>
                        <w:rFonts w:ascii="宋体" w:hAnsi="宋体" w:cs="宋体" w:hint="eastAsia"/>
                        <w:kern w:val="0"/>
                      </w:rPr>
                      <w:t>修色</w:t>
                    </w:r>
                  </w:p>
                </w:txbxContent>
              </v:textbox>
            </v:shape>
            <v:shape id="_x0000_s1219" type="#_x0000_t202" style="width:960;height:533;left:7581;position:absolute;top:10504">
              <v:textbox>
                <w:txbxContent>
                  <w:p w:rsidR="00BB177B" w:rsidP="00BB177B">
                    <w:pPr>
                      <w:pStyle w:val="BodyText0"/>
                      <w:spacing w:before="31" w:beforeLines="10" w:after="31" w:afterLines="10"/>
                      <w:jc w:val="left"/>
                      <w:rPr>
                        <w:rFonts w:ascii="宋体"/>
                        <w:kern w:val="0"/>
                      </w:rPr>
                    </w:pPr>
                    <w:r>
                      <w:rPr>
                        <w:rFonts w:ascii="宋体" w:hAnsi="宋体" w:cs="宋体" w:hint="eastAsia"/>
                        <w:kern w:val="0"/>
                      </w:rPr>
                      <w:t>磨砂纸</w:t>
                    </w:r>
                  </w:p>
                </w:txbxContent>
              </v:textbox>
            </v:shape>
            <v:shape id="_x0000_s1220" type="#_x0000_t202" style="width:1320;height:533;left:9021;position:absolute;top:10504">
              <v:textbox>
                <w:txbxContent>
                  <w:p w:rsidR="00BB177B" w:rsidP="00BB177B">
                    <w:pPr>
                      <w:pStyle w:val="BodyText0"/>
                      <w:spacing w:before="31" w:beforeLines="10" w:after="31" w:afterLines="10"/>
                      <w:jc w:val="left"/>
                      <w:rPr>
                        <w:rFonts w:ascii="宋体"/>
                        <w:kern w:val="0"/>
                      </w:rPr>
                    </w:pPr>
                    <w:r>
                      <w:rPr>
                        <w:rFonts w:ascii="宋体" w:hAnsi="宋体" w:cs="宋体" w:hint="eastAsia"/>
                        <w:kern w:val="0"/>
                      </w:rPr>
                      <w:t>安装玻璃</w:t>
                    </w:r>
                  </w:p>
                </w:txbxContent>
              </v:textbox>
            </v:shape>
            <v:shape id="_x0000_s1221" type="#_x0000_t202" style="width:1680;height:533;left:3381;position:absolute;top:11464">
              <v:textbox>
                <w:txbxContent>
                  <w:p w:rsidR="00BB177B" w:rsidP="00BB177B">
                    <w:pPr>
                      <w:pStyle w:val="BodyText0"/>
                      <w:spacing w:before="31" w:beforeLines="10" w:after="31" w:afterLines="10"/>
                      <w:jc w:val="left"/>
                      <w:rPr>
                        <w:rFonts w:ascii="宋体"/>
                        <w:kern w:val="0"/>
                      </w:rPr>
                    </w:pPr>
                    <w:r>
                      <w:rPr>
                        <w:rFonts w:ascii="宋体" w:hAnsi="宋体" w:cs="宋体" w:hint="eastAsia"/>
                        <w:kern w:val="0"/>
                      </w:rPr>
                      <w:t>刷底二遍油漆</w:t>
                    </w:r>
                  </w:p>
                </w:txbxContent>
              </v:textbox>
            </v:shape>
            <v:shape id="_x0000_s1222" type="#_x0000_t202" style="width:1680;height:533;left:5661;position:absolute;top:11464">
              <v:textbox>
                <w:txbxContent>
                  <w:p w:rsidR="00BB177B" w:rsidP="00BB177B">
                    <w:pPr>
                      <w:pStyle w:val="BodyText0"/>
                      <w:spacing w:before="31" w:beforeLines="10" w:after="31" w:afterLines="10"/>
                      <w:jc w:val="left"/>
                      <w:rPr>
                        <w:rFonts w:ascii="宋体"/>
                        <w:kern w:val="0"/>
                      </w:rPr>
                    </w:pPr>
                    <w:r>
                      <w:rPr>
                        <w:rFonts w:ascii="宋体" w:hAnsi="宋体" w:cs="宋体" w:hint="eastAsia"/>
                        <w:kern w:val="0"/>
                      </w:rPr>
                      <w:t>刷底三遍油漆</w:t>
                    </w:r>
                  </w:p>
                </w:txbxContent>
              </v:textbox>
            </v:shape>
            <v:shape id="_x0000_s1223" type="#_x0000_t202" style="width:960;height:533;left:8301;position:absolute;top:11464">
              <v:textbox>
                <w:txbxContent>
                  <w:p w:rsidR="00BB177B" w:rsidP="00BB177B">
                    <w:pPr>
                      <w:pStyle w:val="BodyText0"/>
                      <w:spacing w:before="31" w:beforeLines="10" w:after="31" w:afterLines="10"/>
                      <w:jc w:val="left"/>
                      <w:rPr>
                        <w:rFonts w:ascii="宋体"/>
                        <w:kern w:val="0"/>
                      </w:rPr>
                    </w:pPr>
                    <w:r>
                      <w:rPr>
                        <w:rFonts w:ascii="宋体" w:hAnsi="宋体" w:cs="宋体" w:hint="eastAsia"/>
                        <w:kern w:val="0"/>
                      </w:rPr>
                      <w:t>遍清漆</w:t>
                    </w:r>
                  </w:p>
                </w:txbxContent>
              </v:textbox>
            </v:shape>
            <v:line id="_x0000_s1224" style="position:absolute" from="3501,10024" to="4101,10024">
              <v:stroke endarrow="block"/>
            </v:line>
            <v:line id="_x0000_s1225" style="position:absolute" from="5301,10024" to="5781,10024">
              <v:stroke endarrow="block"/>
            </v:line>
            <v:line id="_x0000_s1226" style="position:absolute" from="7221,10024" to="7701,10024">
              <v:stroke endarrow="block"/>
            </v:line>
            <v:line id="_x0000_s1227" style="position:absolute" from="8661,10024" to="9141,10024">
              <v:stroke endarrow="block"/>
            </v:line>
            <v:line id="_x0000_s1228" style="position:absolute" from="3981,10744" to="4461,10744">
              <v:stroke endarrow="block"/>
            </v:line>
            <v:line id="_x0000_s1229" style="position:absolute" from="5661,10744" to="6141,10744">
              <v:stroke endarrow="block"/>
            </v:line>
            <v:line id="_x0000_s1230" style="position:absolute" from="6981,10744" to="7461,10744">
              <v:stroke endarrow="block"/>
            </v:line>
            <v:line id="_x0000_s1231" style="position:absolute" from="8541,10744" to="9021,10744">
              <v:stroke endarrow="block"/>
            </v:line>
            <v:line id="_x0000_s1232" style="position:absolute" from="5061,11704" to="5541,11704">
              <v:stroke endarrow="block"/>
            </v:line>
            <v:line id="_x0000_s1233" style="position:absolute" from="7461,11704" to="7941,11704">
              <v:stroke endarrow="block"/>
            </v:line>
            <v:line id="_x0000_s1234" style="position:absolute" from="2901,11704" to="3381,11704">
              <v:stroke endarrow="block"/>
            </v:line>
            <w10:wrap type="square"/>
          </v:group>
        </w:pict>
      </w:r>
    </w:p>
    <w:p w:rsidR="00BB177B" w:rsidP="00BB177B">
      <w:pPr>
        <w:spacing w:line="240" w:lineRule="exact"/>
        <w:rPr>
          <w:kern w:val="0"/>
          <w:lang w:eastAsia="zh-CN"/>
        </w:rPr>
      </w:pPr>
    </w:p>
    <w:p w:rsidR="00BB177B" w:rsidRPr="00280E62" w:rsidP="00BB177B">
      <w:pPr>
        <w:pStyle w:val="Heading4"/>
        <w:numPr>
          <w:ilvl w:val="3"/>
          <w:numId w:val="0"/>
        </w:numPr>
        <w:tabs>
          <w:tab w:val="num" w:pos="-562"/>
        </w:tabs>
        <w:spacing w:before="0" w:after="0" w:line="240" w:lineRule="exact"/>
        <w:jc w:val="left"/>
        <w:rPr>
          <w:sz w:val="18"/>
          <w:szCs w:val="18"/>
        </w:rPr>
      </w:pPr>
      <w:r>
        <w:rPr>
          <w:sz w:val="18"/>
          <w:szCs w:val="18"/>
        </w:rPr>
        <w:t>7.9.4.</w:t>
      </w:r>
      <w:r w:rsidRPr="00280E62">
        <w:rPr>
          <w:sz w:val="18"/>
          <w:szCs w:val="18"/>
        </w:rPr>
        <w:t xml:space="preserve">2 </w:t>
      </w:r>
      <w:r w:rsidRPr="00280E62">
        <w:rPr>
          <w:rFonts w:hint="eastAsia"/>
          <w:sz w:val="18"/>
          <w:szCs w:val="18"/>
        </w:rPr>
        <w:t>操作工艺</w:t>
      </w:r>
    </w:p>
    <w:p w:rsidR="00BB177B" w:rsidP="00BB177B">
      <w:pPr>
        <w:spacing w:line="240" w:lineRule="exact"/>
        <w:rPr>
          <w:kern w:val="0"/>
        </w:rPr>
      </w:pPr>
      <w:r>
        <w:rPr>
          <w:rFonts w:hint="eastAsia"/>
          <w:kern w:val="0"/>
        </w:rPr>
        <w:t>（</w:t>
      </w:r>
      <w:r>
        <w:rPr>
          <w:kern w:val="0"/>
        </w:rPr>
        <w:t>1</w:t>
      </w:r>
      <w:r>
        <w:rPr>
          <w:rFonts w:hint="eastAsia"/>
          <w:kern w:val="0"/>
        </w:rPr>
        <w:t>）</w:t>
      </w:r>
      <w:r>
        <w:rPr>
          <w:kern w:val="0"/>
        </w:rPr>
        <w:t xml:space="preserve"> </w:t>
      </w:r>
      <w:r>
        <w:rPr>
          <w:rFonts w:hint="eastAsia"/>
          <w:kern w:val="0"/>
        </w:rPr>
        <w:t>处理基层：用刮刀或玻璃碎片将表面的灰尘、胶迹、锈斑挂干净，注意不要刮出毛刺。</w:t>
      </w:r>
    </w:p>
    <w:p w:rsidR="00BB177B" w:rsidP="00BB177B">
      <w:pPr>
        <w:spacing w:line="240" w:lineRule="exact"/>
        <w:rPr>
          <w:kern w:val="0"/>
        </w:rPr>
      </w:pPr>
      <w:r>
        <w:rPr>
          <w:rFonts w:hint="eastAsia"/>
          <w:kern w:val="0"/>
        </w:rPr>
        <w:t>（</w:t>
      </w:r>
      <w:r>
        <w:rPr>
          <w:kern w:val="0"/>
        </w:rPr>
        <w:t>2</w:t>
      </w:r>
      <w:r>
        <w:rPr>
          <w:rFonts w:hint="eastAsia"/>
          <w:kern w:val="0"/>
        </w:rPr>
        <w:t>）</w:t>
      </w:r>
      <w:r>
        <w:rPr>
          <w:kern w:val="0"/>
        </w:rPr>
        <w:t xml:space="preserve"> </w:t>
      </w:r>
      <w:r>
        <w:rPr>
          <w:rFonts w:hint="eastAsia"/>
          <w:kern w:val="0"/>
        </w:rPr>
        <w:t>磨砂纸：将基层打磨光滑，顺木纹打磨，先磨片后磨四口平面。</w:t>
      </w:r>
    </w:p>
    <w:p w:rsidR="00BB177B" w:rsidP="004E7FDA">
      <w:pPr>
        <w:spacing w:line="220" w:lineRule="exact"/>
        <w:rPr>
          <w:kern w:val="0"/>
        </w:rPr>
      </w:pPr>
      <w:r>
        <w:rPr>
          <w:rFonts w:hint="eastAsia"/>
          <w:kern w:val="0"/>
        </w:rPr>
        <w:t>（</w:t>
      </w:r>
      <w:r>
        <w:rPr>
          <w:kern w:val="0"/>
        </w:rPr>
        <w:t>3</w:t>
      </w:r>
      <w:r>
        <w:rPr>
          <w:rFonts w:hint="eastAsia"/>
          <w:kern w:val="0"/>
        </w:rPr>
        <w:t>）</w:t>
      </w:r>
      <w:r>
        <w:rPr>
          <w:kern w:val="0"/>
        </w:rPr>
        <w:t xml:space="preserve"> </w:t>
      </w:r>
      <w:r>
        <w:rPr>
          <w:rFonts w:hint="eastAsia"/>
          <w:kern w:val="0"/>
        </w:rPr>
        <w:t>润油粉：用棉布蘸油粉在木材表面反复擦涂，将油粉擦进综眼然后用麻布或木丝擦净，线角上的余粉用竹片剔除待油粉干透后，用</w:t>
      </w:r>
      <w:r>
        <w:rPr>
          <w:kern w:val="0"/>
        </w:rPr>
        <w:t xml:space="preserve">1 </w:t>
      </w:r>
      <w:r>
        <w:rPr>
          <w:rFonts w:hint="eastAsia"/>
          <w:kern w:val="0"/>
        </w:rPr>
        <w:t>号砂纸顺木纹轻打磨，打倒光滑为止。保护棱角。</w:t>
      </w:r>
    </w:p>
    <w:p w:rsidR="00BB177B" w:rsidP="004E7FDA">
      <w:pPr>
        <w:spacing w:line="220" w:lineRule="exact"/>
        <w:rPr>
          <w:kern w:val="0"/>
        </w:rPr>
      </w:pPr>
      <w:r>
        <w:rPr>
          <w:rFonts w:hint="eastAsia"/>
          <w:kern w:val="0"/>
        </w:rPr>
        <w:t>（</w:t>
      </w:r>
      <w:r>
        <w:rPr>
          <w:kern w:val="0"/>
        </w:rPr>
        <w:t>4</w:t>
      </w:r>
      <w:r>
        <w:rPr>
          <w:rFonts w:hint="eastAsia"/>
          <w:kern w:val="0"/>
        </w:rPr>
        <w:t>）</w:t>
      </w:r>
      <w:r>
        <w:rPr>
          <w:kern w:val="0"/>
        </w:rPr>
        <w:t xml:space="preserve"> </w:t>
      </w:r>
      <w:r>
        <w:rPr>
          <w:rFonts w:hint="eastAsia"/>
          <w:kern w:val="0"/>
        </w:rPr>
        <w:t>满批油腻子：颜色要浅于样板</w:t>
      </w:r>
      <w:r>
        <w:rPr>
          <w:kern w:val="0"/>
        </w:rPr>
        <w:t>1</w:t>
      </w:r>
      <w:r>
        <w:rPr>
          <w:rFonts w:hint="eastAsia"/>
          <w:kern w:val="0"/>
        </w:rPr>
        <w:t>～</w:t>
      </w:r>
      <w:r>
        <w:rPr>
          <w:kern w:val="0"/>
        </w:rPr>
        <w:t xml:space="preserve">2 </w:t>
      </w:r>
      <w:r>
        <w:rPr>
          <w:rFonts w:hint="eastAsia"/>
          <w:kern w:val="0"/>
        </w:rPr>
        <w:t>成，腻子油性大小适宜。用开刀将腻子刮入钉孔、裂纹等内，刮腻子时要横抹树起，腻子要刮光不留散腻子。待腻子干透后，用</w:t>
      </w:r>
      <w:r>
        <w:rPr>
          <w:kern w:val="0"/>
        </w:rPr>
        <w:t xml:space="preserve">1 </w:t>
      </w:r>
      <w:r>
        <w:rPr>
          <w:rFonts w:hint="eastAsia"/>
          <w:kern w:val="0"/>
        </w:rPr>
        <w:t>号砂纸轻轻打磨，磨至光滑，潮布擦粉尘。</w:t>
      </w:r>
    </w:p>
    <w:p w:rsidR="00BB177B" w:rsidP="004E7FDA">
      <w:pPr>
        <w:spacing w:line="220" w:lineRule="exact"/>
        <w:rPr>
          <w:kern w:val="0"/>
        </w:rPr>
      </w:pPr>
      <w:r>
        <w:rPr>
          <w:rFonts w:hint="eastAsia"/>
          <w:kern w:val="0"/>
        </w:rPr>
        <w:t>（</w:t>
      </w:r>
      <w:r>
        <w:rPr>
          <w:kern w:val="0"/>
        </w:rPr>
        <w:t>5</w:t>
      </w:r>
      <w:r>
        <w:rPr>
          <w:rFonts w:hint="eastAsia"/>
          <w:kern w:val="0"/>
        </w:rPr>
        <w:t>）</w:t>
      </w:r>
      <w:r>
        <w:rPr>
          <w:kern w:val="0"/>
        </w:rPr>
        <w:t xml:space="preserve"> </w:t>
      </w:r>
      <w:r>
        <w:rPr>
          <w:rFonts w:hint="eastAsia"/>
          <w:kern w:val="0"/>
        </w:rPr>
        <w:t>刷油色：涂刷动作要快，顺木纹涂刷，收刷、理油时都要轻快，不可留下接头刷痕，每个刷面要一次刷好，不和留有接头，涂刷后要求颜色一致、不盖木纹、涂刷程序和刷铅油相同。</w:t>
      </w:r>
    </w:p>
    <w:p w:rsidR="00BB177B" w:rsidP="004E7FDA">
      <w:pPr>
        <w:spacing w:line="220" w:lineRule="exact"/>
        <w:rPr>
          <w:kern w:val="0"/>
        </w:rPr>
      </w:pPr>
      <w:r>
        <w:rPr>
          <w:rFonts w:hint="eastAsia"/>
          <w:kern w:val="0"/>
        </w:rPr>
        <w:t>（</w:t>
      </w:r>
      <w:r>
        <w:rPr>
          <w:kern w:val="0"/>
        </w:rPr>
        <w:t>6</w:t>
      </w:r>
      <w:r>
        <w:rPr>
          <w:rFonts w:hint="eastAsia"/>
          <w:kern w:val="0"/>
        </w:rPr>
        <w:t>）</w:t>
      </w:r>
      <w:r>
        <w:rPr>
          <w:kern w:val="0"/>
        </w:rPr>
        <w:t xml:space="preserve"> </w:t>
      </w:r>
      <w:r>
        <w:rPr>
          <w:rFonts w:hint="eastAsia"/>
          <w:kern w:val="0"/>
        </w:rPr>
        <w:t>刷第一道清漆：刷发与刷油色相同，但应略加些汽油以便消光和快干，并使用自己磨出口的旧刷子。待漆干透后，用</w:t>
      </w:r>
      <w:r>
        <w:rPr>
          <w:kern w:val="0"/>
        </w:rPr>
        <w:t xml:space="preserve">1 </w:t>
      </w:r>
      <w:r>
        <w:rPr>
          <w:rFonts w:hint="eastAsia"/>
          <w:kern w:val="0"/>
        </w:rPr>
        <w:t>号旧纱布彻底打磨一遍，将头遍漆面基本打磨掉，再用湿布擦干净。</w:t>
      </w:r>
    </w:p>
    <w:p w:rsidR="00BB177B" w:rsidP="004E7FDA">
      <w:pPr>
        <w:spacing w:line="220" w:lineRule="exact"/>
        <w:rPr>
          <w:kern w:val="0"/>
        </w:rPr>
      </w:pPr>
      <w:r>
        <w:rPr>
          <w:rFonts w:hint="eastAsia"/>
          <w:kern w:val="0"/>
        </w:rPr>
        <w:t>（</w:t>
      </w:r>
      <w:r>
        <w:rPr>
          <w:kern w:val="0"/>
        </w:rPr>
        <w:t>7</w:t>
      </w:r>
      <w:r>
        <w:rPr>
          <w:rFonts w:hint="eastAsia"/>
          <w:kern w:val="0"/>
        </w:rPr>
        <w:t>）</w:t>
      </w:r>
      <w:r>
        <w:rPr>
          <w:kern w:val="0"/>
        </w:rPr>
        <w:t xml:space="preserve"> </w:t>
      </w:r>
      <w:r>
        <w:rPr>
          <w:rFonts w:hint="eastAsia"/>
          <w:kern w:val="0"/>
        </w:rPr>
        <w:t>复补腻子：使用牛角腻子、带色腻子要刮干净、平滑、无腻子疤痕，不可损伤漆膜。</w:t>
      </w:r>
    </w:p>
    <w:p w:rsidR="00BB177B" w:rsidP="004E7FDA">
      <w:pPr>
        <w:spacing w:line="220" w:lineRule="exact"/>
        <w:rPr>
          <w:kern w:val="0"/>
        </w:rPr>
      </w:pPr>
      <w:r>
        <w:rPr>
          <w:rFonts w:hint="eastAsia"/>
          <w:kern w:val="0"/>
        </w:rPr>
        <w:t>（</w:t>
      </w:r>
      <w:r>
        <w:rPr>
          <w:kern w:val="0"/>
        </w:rPr>
        <w:t>8</w:t>
      </w:r>
      <w:r>
        <w:rPr>
          <w:rFonts w:hint="eastAsia"/>
          <w:kern w:val="0"/>
        </w:rPr>
        <w:t>）</w:t>
      </w:r>
      <w:r>
        <w:rPr>
          <w:kern w:val="0"/>
        </w:rPr>
        <w:t xml:space="preserve"> </w:t>
      </w:r>
      <w:r>
        <w:rPr>
          <w:rFonts w:hint="eastAsia"/>
          <w:kern w:val="0"/>
        </w:rPr>
        <w:t>修色：将表面的黑斑、节疤、腻子疤及材色不一致处拼成一色，并绘出木纹。</w:t>
      </w:r>
    </w:p>
    <w:p w:rsidR="00BB177B" w:rsidP="004E7FDA">
      <w:pPr>
        <w:spacing w:line="220" w:lineRule="exact"/>
        <w:rPr>
          <w:kern w:val="0"/>
        </w:rPr>
      </w:pPr>
      <w:r>
        <w:rPr>
          <w:rFonts w:hint="eastAsia"/>
          <w:kern w:val="0"/>
        </w:rPr>
        <w:t>（</w:t>
      </w:r>
      <w:r>
        <w:rPr>
          <w:kern w:val="0"/>
        </w:rPr>
        <w:t>9</w:t>
      </w:r>
      <w:r>
        <w:rPr>
          <w:rFonts w:hint="eastAsia"/>
          <w:kern w:val="0"/>
        </w:rPr>
        <w:t>）</w:t>
      </w:r>
      <w:r>
        <w:rPr>
          <w:kern w:val="0"/>
        </w:rPr>
        <w:t xml:space="preserve"> </w:t>
      </w:r>
      <w:r>
        <w:rPr>
          <w:rFonts w:hint="eastAsia"/>
          <w:kern w:val="0"/>
        </w:rPr>
        <w:t>磨砂纸：使用细砂纸轻轻往返打磨，再用潮布擦净粉末。</w:t>
      </w:r>
    </w:p>
    <w:p w:rsidR="00BB177B" w:rsidP="004E7FDA">
      <w:pPr>
        <w:spacing w:line="220" w:lineRule="exact"/>
        <w:rPr>
          <w:kern w:val="0"/>
        </w:rPr>
      </w:pPr>
      <w:r>
        <w:rPr>
          <w:rFonts w:hint="eastAsia"/>
          <w:kern w:val="0"/>
        </w:rPr>
        <w:t>（</w:t>
      </w:r>
      <w:r>
        <w:rPr>
          <w:kern w:val="0"/>
        </w:rPr>
        <w:t>10</w:t>
      </w:r>
      <w:r>
        <w:rPr>
          <w:rFonts w:hint="eastAsia"/>
          <w:kern w:val="0"/>
        </w:rPr>
        <w:t>）刷第二、三道清漆：周围环境要整洁，操作同刷第一道清漆，但动作要敏捷，多刷多理，涂刷饱满、不流不坠、光亮均匀。涂刷后一道油漆前应打磨消光。</w:t>
      </w:r>
    </w:p>
    <w:p w:rsidR="00BB177B" w:rsidP="004E7FDA">
      <w:pPr>
        <w:spacing w:line="220" w:lineRule="exact"/>
        <w:rPr>
          <w:kern w:val="0"/>
        </w:rPr>
      </w:pPr>
      <w:r>
        <w:rPr>
          <w:rFonts w:hint="eastAsia"/>
          <w:kern w:val="0"/>
        </w:rPr>
        <w:t>（</w:t>
      </w:r>
      <w:r>
        <w:rPr>
          <w:kern w:val="0"/>
        </w:rPr>
        <w:t>11</w:t>
      </w:r>
      <w:r>
        <w:rPr>
          <w:rFonts w:hint="eastAsia"/>
          <w:kern w:val="0"/>
        </w:rPr>
        <w:t>）冬期施工：室内油漆工程，应在采暖情况下进行，室温保持均匀，温度不宜底于</w:t>
      </w:r>
      <w:r>
        <w:rPr>
          <w:kern w:val="0"/>
        </w:rPr>
        <w:t>10</w:t>
      </w:r>
      <w:r>
        <w:rPr>
          <w:rFonts w:hint="eastAsia"/>
          <w:kern w:val="0"/>
        </w:rPr>
        <w:t>°</w:t>
      </w:r>
      <w:r>
        <w:rPr>
          <w:kern w:val="0"/>
        </w:rPr>
        <w:t>C</w:t>
      </w:r>
      <w:r>
        <w:rPr>
          <w:rFonts w:hint="eastAsia"/>
          <w:kern w:val="0"/>
        </w:rPr>
        <w:t>，相对湿度不宜低于</w:t>
      </w:r>
      <w:r>
        <w:rPr>
          <w:kern w:val="0"/>
        </w:rPr>
        <w:t>60%</w:t>
      </w:r>
      <w:r>
        <w:rPr>
          <w:rFonts w:hint="eastAsia"/>
          <w:kern w:val="0"/>
        </w:rPr>
        <w:t>。</w:t>
      </w:r>
    </w:p>
    <w:p w:rsidR="00BB177B" w:rsidRPr="00AA7565" w:rsidP="00BB177B">
      <w:pPr>
        <w:pStyle w:val="Heading4"/>
        <w:numPr>
          <w:ilvl w:val="3"/>
          <w:numId w:val="0"/>
        </w:numPr>
        <w:tabs>
          <w:tab w:val="num" w:pos="-562"/>
        </w:tabs>
        <w:spacing w:before="0" w:after="0" w:line="240" w:lineRule="exact"/>
        <w:jc w:val="left"/>
        <w:rPr>
          <w:rFonts w:ascii="黑体"/>
          <w:sz w:val="21"/>
          <w:szCs w:val="21"/>
        </w:rPr>
      </w:pPr>
      <w:r w:rsidRPr="00AA7565">
        <w:rPr>
          <w:rFonts w:ascii="黑体" w:hint="eastAsia"/>
          <w:sz w:val="21"/>
          <w:szCs w:val="21"/>
        </w:rPr>
        <w:t>7</w:t>
      </w:r>
      <w:r w:rsidRPr="00AA7565">
        <w:rPr>
          <w:rFonts w:ascii="黑体"/>
          <w:sz w:val="21"/>
          <w:szCs w:val="21"/>
        </w:rPr>
        <w:t>.</w:t>
      </w:r>
      <w:r w:rsidRPr="00AA7565">
        <w:rPr>
          <w:rFonts w:ascii="黑体" w:hint="eastAsia"/>
          <w:sz w:val="21"/>
          <w:szCs w:val="21"/>
        </w:rPr>
        <w:t>9</w:t>
      </w:r>
      <w:r w:rsidRPr="00AA7565">
        <w:rPr>
          <w:rFonts w:ascii="黑体"/>
          <w:sz w:val="21"/>
          <w:szCs w:val="21"/>
        </w:rPr>
        <w:t xml:space="preserve">.5 </w:t>
      </w:r>
      <w:r w:rsidRPr="00AA7565">
        <w:rPr>
          <w:rFonts w:ascii="黑体" w:hint="eastAsia"/>
          <w:sz w:val="21"/>
          <w:szCs w:val="21"/>
        </w:rPr>
        <w:t>质量要求</w:t>
      </w:r>
    </w:p>
    <w:p w:rsidR="00BB177B" w:rsidRPr="00280E62" w:rsidP="00BB177B">
      <w:pPr>
        <w:pStyle w:val="Heading4"/>
        <w:numPr>
          <w:ilvl w:val="3"/>
          <w:numId w:val="0"/>
        </w:numPr>
        <w:tabs>
          <w:tab w:val="num" w:pos="-562"/>
        </w:tabs>
        <w:spacing w:before="0" w:after="0" w:line="240" w:lineRule="exact"/>
        <w:jc w:val="left"/>
        <w:rPr>
          <w:sz w:val="18"/>
          <w:szCs w:val="18"/>
        </w:rPr>
      </w:pPr>
      <w:r>
        <w:rPr>
          <w:sz w:val="18"/>
          <w:szCs w:val="18"/>
        </w:rPr>
        <w:t>7.9.5.</w:t>
      </w:r>
      <w:r w:rsidRPr="00280E62">
        <w:rPr>
          <w:sz w:val="18"/>
          <w:szCs w:val="18"/>
        </w:rPr>
        <w:t xml:space="preserve">1 </w:t>
      </w:r>
      <w:r w:rsidRPr="00280E62">
        <w:rPr>
          <w:rFonts w:hint="eastAsia"/>
          <w:sz w:val="18"/>
          <w:szCs w:val="18"/>
        </w:rPr>
        <w:t>主控项目</w:t>
      </w:r>
    </w:p>
    <w:p w:rsidR="00BB177B" w:rsidP="004E7FDA">
      <w:pPr>
        <w:spacing w:line="220" w:lineRule="exact"/>
        <w:rPr>
          <w:kern w:val="0"/>
        </w:rPr>
      </w:pPr>
      <w:r>
        <w:rPr>
          <w:rFonts w:hint="eastAsia"/>
          <w:kern w:val="0"/>
        </w:rPr>
        <w:t>（</w:t>
      </w:r>
      <w:r>
        <w:rPr>
          <w:kern w:val="0"/>
        </w:rPr>
        <w:t>1</w:t>
      </w:r>
      <w:r>
        <w:rPr>
          <w:rFonts w:hint="eastAsia"/>
          <w:kern w:val="0"/>
        </w:rPr>
        <w:t>）</w:t>
      </w:r>
      <w:r>
        <w:rPr>
          <w:kern w:val="0"/>
        </w:rPr>
        <w:t xml:space="preserve"> </w:t>
      </w:r>
      <w:r>
        <w:rPr>
          <w:rFonts w:hint="eastAsia"/>
          <w:kern w:val="0"/>
        </w:rPr>
        <w:t>溶剂性涂料涂饰工程选用的品种型号和性能应符合设计要求（检验方法：检验产品合格证、性能检测报告和进场验收记录）。</w:t>
      </w:r>
    </w:p>
    <w:p w:rsidR="00BB177B" w:rsidP="004E7FDA">
      <w:pPr>
        <w:spacing w:line="220" w:lineRule="exact"/>
        <w:rPr>
          <w:kern w:val="0"/>
        </w:rPr>
      </w:pPr>
      <w:r>
        <w:rPr>
          <w:rFonts w:hint="eastAsia"/>
          <w:kern w:val="0"/>
        </w:rPr>
        <w:t>（</w:t>
      </w:r>
      <w:r>
        <w:rPr>
          <w:kern w:val="0"/>
        </w:rPr>
        <w:t>2</w:t>
      </w:r>
      <w:r>
        <w:rPr>
          <w:rFonts w:hint="eastAsia"/>
          <w:kern w:val="0"/>
        </w:rPr>
        <w:t>）</w:t>
      </w:r>
      <w:r>
        <w:rPr>
          <w:kern w:val="0"/>
        </w:rPr>
        <w:t xml:space="preserve"> </w:t>
      </w:r>
      <w:r>
        <w:rPr>
          <w:rFonts w:hint="eastAsia"/>
          <w:kern w:val="0"/>
        </w:rPr>
        <w:t>溶剂型涂料工程的颜色、光泽应符合设计要求。</w:t>
      </w:r>
    </w:p>
    <w:p w:rsidR="00BB177B" w:rsidP="004E7FDA">
      <w:pPr>
        <w:spacing w:line="220" w:lineRule="exact"/>
        <w:rPr>
          <w:kern w:val="0"/>
        </w:rPr>
      </w:pPr>
      <w:r>
        <w:rPr>
          <w:rFonts w:hint="eastAsia"/>
          <w:kern w:val="0"/>
        </w:rPr>
        <w:t>（</w:t>
      </w:r>
      <w:r>
        <w:rPr>
          <w:kern w:val="0"/>
        </w:rPr>
        <w:t>3</w:t>
      </w:r>
      <w:r>
        <w:rPr>
          <w:rFonts w:hint="eastAsia"/>
          <w:kern w:val="0"/>
        </w:rPr>
        <w:t>）</w:t>
      </w:r>
      <w:r>
        <w:rPr>
          <w:kern w:val="0"/>
        </w:rPr>
        <w:t xml:space="preserve"> </w:t>
      </w:r>
      <w:r>
        <w:rPr>
          <w:rFonts w:hint="eastAsia"/>
          <w:kern w:val="0"/>
        </w:rPr>
        <w:t>溶剂型涂料涂饰工程应涂刷均匀、粘接牢固，不得漏涂、透纸、起皮和反锈。</w:t>
      </w:r>
    </w:p>
    <w:p w:rsidR="00BB177B" w:rsidP="004E7FDA">
      <w:pPr>
        <w:spacing w:line="220" w:lineRule="exact"/>
        <w:rPr>
          <w:kern w:val="0"/>
        </w:rPr>
      </w:pPr>
      <w:r>
        <w:rPr>
          <w:rFonts w:hint="eastAsia"/>
          <w:kern w:val="0"/>
        </w:rPr>
        <w:t>（</w:t>
      </w:r>
      <w:r>
        <w:rPr>
          <w:kern w:val="0"/>
        </w:rPr>
        <w:t>4</w:t>
      </w:r>
      <w:r>
        <w:rPr>
          <w:rFonts w:hint="eastAsia"/>
          <w:kern w:val="0"/>
        </w:rPr>
        <w:t>）</w:t>
      </w:r>
      <w:r>
        <w:rPr>
          <w:kern w:val="0"/>
        </w:rPr>
        <w:t xml:space="preserve"> </w:t>
      </w:r>
      <w:r>
        <w:rPr>
          <w:rFonts w:hint="eastAsia"/>
          <w:kern w:val="0"/>
        </w:rPr>
        <w:t>基层腻子应平整、坚实、牢固、无粉化起皮和裂缝。</w:t>
      </w:r>
    </w:p>
    <w:p w:rsidR="00BB177B" w:rsidRPr="00280E62" w:rsidP="00BB177B">
      <w:pPr>
        <w:pStyle w:val="Heading4"/>
        <w:numPr>
          <w:ilvl w:val="3"/>
          <w:numId w:val="0"/>
        </w:numPr>
        <w:tabs>
          <w:tab w:val="num" w:pos="-562"/>
        </w:tabs>
        <w:spacing w:before="0" w:after="0" w:line="240" w:lineRule="exact"/>
        <w:jc w:val="left"/>
        <w:rPr>
          <w:sz w:val="18"/>
          <w:szCs w:val="18"/>
        </w:rPr>
      </w:pPr>
      <w:r>
        <w:rPr>
          <w:sz w:val="18"/>
          <w:szCs w:val="18"/>
        </w:rPr>
        <w:t>7.9.5.</w:t>
      </w:r>
      <w:r w:rsidRPr="00280E62">
        <w:rPr>
          <w:sz w:val="18"/>
          <w:szCs w:val="18"/>
        </w:rPr>
        <w:t xml:space="preserve">2 </w:t>
      </w:r>
      <w:r w:rsidRPr="00280E62">
        <w:rPr>
          <w:rFonts w:hint="eastAsia"/>
          <w:sz w:val="18"/>
          <w:szCs w:val="18"/>
        </w:rPr>
        <w:t>一般项目</w:t>
      </w:r>
    </w:p>
    <w:p w:rsidR="00BB177B" w:rsidP="00BB177B">
      <w:pPr>
        <w:spacing w:line="240" w:lineRule="exact"/>
        <w:rPr>
          <w:kern w:val="0"/>
        </w:rPr>
      </w:pPr>
      <w:r>
        <w:rPr>
          <w:rFonts w:hint="eastAsia"/>
          <w:kern w:val="0"/>
        </w:rPr>
        <w:t>木料表面施涂清漆一般项目见表</w:t>
      </w:r>
      <w:r>
        <w:rPr>
          <w:kern w:val="0"/>
        </w:rPr>
        <w:t>7.9.5.2</w:t>
      </w:r>
      <w:r>
        <w:rPr>
          <w:rFonts w:hint="eastAsia"/>
          <w:kern w:val="0"/>
        </w:rPr>
        <w:t>。</w:t>
      </w:r>
    </w:p>
    <w:p w:rsidR="00BB177B" w:rsidRPr="00E177FA" w:rsidP="00BB177B">
      <w:pPr>
        <w:spacing w:line="200" w:lineRule="exact"/>
        <w:jc w:val="center"/>
        <w:rPr>
          <w:kern w:val="0"/>
          <w:sz w:val="18"/>
          <w:szCs w:val="18"/>
        </w:rPr>
      </w:pPr>
      <w:r w:rsidRPr="00E177FA">
        <w:rPr>
          <w:rFonts w:hint="eastAsia"/>
          <w:kern w:val="0"/>
          <w:sz w:val="18"/>
          <w:szCs w:val="18"/>
        </w:rPr>
        <w:t>木料表面施涂清漆质量和检测方法</w:t>
      </w:r>
      <w:r w:rsidRPr="00E177FA">
        <w:rPr>
          <w:kern w:val="0"/>
          <w:sz w:val="18"/>
          <w:szCs w:val="18"/>
        </w:rPr>
        <w:t xml:space="preserve">          </w:t>
      </w:r>
      <w:r w:rsidRPr="00E177FA">
        <w:rPr>
          <w:rFonts w:hint="eastAsia"/>
          <w:kern w:val="0"/>
          <w:sz w:val="18"/>
          <w:szCs w:val="18"/>
        </w:rPr>
        <w:t>表</w:t>
      </w:r>
      <w:r w:rsidRPr="00E177FA">
        <w:rPr>
          <w:kern w:val="0"/>
          <w:sz w:val="18"/>
          <w:szCs w:val="18"/>
        </w:rPr>
        <w:t>7.9.5.2</w:t>
      </w:r>
    </w:p>
    <w:tbl>
      <w:tblPr>
        <w:tblStyle w:val="TableNormal"/>
        <w:tblW w:w="4722" w:type="pct"/>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27"/>
        <w:gridCol w:w="1967"/>
        <w:gridCol w:w="2409"/>
        <w:gridCol w:w="1843"/>
        <w:gridCol w:w="1610"/>
      </w:tblGrid>
      <w:tr w:rsidTr="002B0B9D">
        <w:tblPrEx>
          <w:tblW w:w="4722" w:type="pct"/>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Ex>
        <w:tc>
          <w:tcPr>
            <w:tcW w:w="424" w:type="pct"/>
            <w:tcBorders>
              <w:top w:val="single" w:sz="4" w:space="0" w:color="auto"/>
              <w:left w:val="single" w:sz="4" w:space="0" w:color="auto"/>
              <w:bottom w:val="single" w:sz="4" w:space="0" w:color="auto"/>
              <w:right w:val="single" w:sz="4" w:space="0" w:color="auto"/>
            </w:tcBorders>
          </w:tcPr>
          <w:p w:rsidR="00BB177B" w:rsidRPr="00E177FA" w:rsidP="002B0B9D">
            <w:pPr>
              <w:spacing w:line="200" w:lineRule="exact"/>
              <w:rPr>
                <w:kern w:val="0"/>
                <w:sz w:val="18"/>
                <w:szCs w:val="18"/>
              </w:rPr>
            </w:pPr>
            <w:r w:rsidRPr="00E177FA">
              <w:rPr>
                <w:rFonts w:hint="eastAsia"/>
                <w:kern w:val="0"/>
                <w:sz w:val="18"/>
                <w:szCs w:val="18"/>
              </w:rPr>
              <w:t>项次</w:t>
            </w:r>
          </w:p>
        </w:tc>
        <w:tc>
          <w:tcPr>
            <w:tcW w:w="1149" w:type="pct"/>
            <w:tcBorders>
              <w:top w:val="single" w:sz="4" w:space="0" w:color="auto"/>
              <w:left w:val="single" w:sz="4" w:space="0" w:color="auto"/>
              <w:bottom w:val="single" w:sz="4" w:space="0" w:color="auto"/>
              <w:right w:val="single" w:sz="4" w:space="0" w:color="auto"/>
            </w:tcBorders>
          </w:tcPr>
          <w:p w:rsidR="00BB177B" w:rsidRPr="00E177FA" w:rsidP="002B0B9D">
            <w:pPr>
              <w:spacing w:line="200" w:lineRule="exact"/>
              <w:rPr>
                <w:kern w:val="0"/>
                <w:sz w:val="18"/>
                <w:szCs w:val="18"/>
              </w:rPr>
            </w:pPr>
            <w:r w:rsidRPr="00E177FA">
              <w:rPr>
                <w:rFonts w:hint="eastAsia"/>
                <w:kern w:val="0"/>
                <w:sz w:val="18"/>
                <w:szCs w:val="18"/>
              </w:rPr>
              <w:t>项目</w:t>
            </w:r>
          </w:p>
        </w:tc>
        <w:tc>
          <w:tcPr>
            <w:tcW w:w="1408" w:type="pct"/>
            <w:tcBorders>
              <w:top w:val="single" w:sz="4" w:space="0" w:color="auto"/>
              <w:left w:val="single" w:sz="4" w:space="0" w:color="auto"/>
              <w:bottom w:val="single" w:sz="4" w:space="0" w:color="auto"/>
              <w:right w:val="single" w:sz="4" w:space="0" w:color="auto"/>
            </w:tcBorders>
          </w:tcPr>
          <w:p w:rsidR="00BB177B" w:rsidRPr="00E177FA" w:rsidP="002B0B9D">
            <w:pPr>
              <w:spacing w:line="200" w:lineRule="exact"/>
              <w:rPr>
                <w:kern w:val="0"/>
                <w:sz w:val="18"/>
                <w:szCs w:val="18"/>
              </w:rPr>
            </w:pPr>
            <w:r w:rsidRPr="00E177FA">
              <w:rPr>
                <w:rFonts w:hint="eastAsia"/>
                <w:kern w:val="0"/>
                <w:sz w:val="18"/>
                <w:szCs w:val="18"/>
              </w:rPr>
              <w:t>普通涂饰</w:t>
            </w:r>
          </w:p>
        </w:tc>
        <w:tc>
          <w:tcPr>
            <w:tcW w:w="1077" w:type="pct"/>
            <w:tcBorders>
              <w:top w:val="single" w:sz="4" w:space="0" w:color="auto"/>
              <w:left w:val="single" w:sz="4" w:space="0" w:color="auto"/>
              <w:bottom w:val="single" w:sz="4" w:space="0" w:color="auto"/>
              <w:right w:val="single" w:sz="4" w:space="0" w:color="auto"/>
            </w:tcBorders>
          </w:tcPr>
          <w:p w:rsidR="00BB177B" w:rsidRPr="00E177FA" w:rsidP="002B0B9D">
            <w:pPr>
              <w:spacing w:line="200" w:lineRule="exact"/>
              <w:rPr>
                <w:kern w:val="0"/>
                <w:sz w:val="18"/>
                <w:szCs w:val="18"/>
              </w:rPr>
            </w:pPr>
            <w:r w:rsidRPr="00E177FA">
              <w:rPr>
                <w:rFonts w:hint="eastAsia"/>
                <w:kern w:val="0"/>
                <w:sz w:val="18"/>
                <w:szCs w:val="18"/>
              </w:rPr>
              <w:t>高级涂饰</w:t>
            </w:r>
          </w:p>
        </w:tc>
        <w:tc>
          <w:tcPr>
            <w:tcW w:w="941" w:type="pct"/>
            <w:tcBorders>
              <w:top w:val="single" w:sz="4" w:space="0" w:color="auto"/>
              <w:left w:val="single" w:sz="4" w:space="0" w:color="auto"/>
              <w:bottom w:val="single" w:sz="4" w:space="0" w:color="auto"/>
              <w:right w:val="single" w:sz="4" w:space="0" w:color="auto"/>
            </w:tcBorders>
          </w:tcPr>
          <w:p w:rsidR="00BB177B" w:rsidRPr="00E177FA" w:rsidP="002B0B9D">
            <w:pPr>
              <w:spacing w:line="200" w:lineRule="exact"/>
              <w:rPr>
                <w:kern w:val="0"/>
                <w:sz w:val="18"/>
                <w:szCs w:val="18"/>
              </w:rPr>
            </w:pPr>
            <w:r w:rsidRPr="00E177FA">
              <w:rPr>
                <w:rFonts w:hint="eastAsia"/>
                <w:kern w:val="0"/>
                <w:sz w:val="18"/>
                <w:szCs w:val="18"/>
              </w:rPr>
              <w:t>检验方法</w:t>
            </w:r>
          </w:p>
        </w:tc>
      </w:tr>
      <w:tr w:rsidTr="002B0B9D">
        <w:tblPrEx>
          <w:tblW w:w="4722" w:type="pct"/>
          <w:tblInd w:w="250" w:type="dxa"/>
          <w:tblLook w:val="01E0"/>
        </w:tblPrEx>
        <w:tc>
          <w:tcPr>
            <w:tcW w:w="424" w:type="pct"/>
            <w:tcBorders>
              <w:top w:val="single" w:sz="4" w:space="0" w:color="auto"/>
              <w:left w:val="single" w:sz="4" w:space="0" w:color="auto"/>
              <w:bottom w:val="single" w:sz="4" w:space="0" w:color="auto"/>
              <w:right w:val="single" w:sz="4" w:space="0" w:color="auto"/>
            </w:tcBorders>
          </w:tcPr>
          <w:p w:rsidR="00BB177B" w:rsidRPr="00E177FA" w:rsidP="002B0B9D">
            <w:pPr>
              <w:spacing w:line="200" w:lineRule="exact"/>
              <w:rPr>
                <w:kern w:val="0"/>
                <w:sz w:val="18"/>
                <w:szCs w:val="18"/>
              </w:rPr>
            </w:pPr>
            <w:r w:rsidRPr="00E177FA">
              <w:rPr>
                <w:kern w:val="0"/>
                <w:sz w:val="18"/>
                <w:szCs w:val="18"/>
              </w:rPr>
              <w:t>1</w:t>
            </w:r>
          </w:p>
        </w:tc>
        <w:tc>
          <w:tcPr>
            <w:tcW w:w="1149" w:type="pct"/>
            <w:tcBorders>
              <w:top w:val="single" w:sz="4" w:space="0" w:color="auto"/>
              <w:left w:val="single" w:sz="4" w:space="0" w:color="auto"/>
              <w:bottom w:val="single" w:sz="4" w:space="0" w:color="auto"/>
              <w:right w:val="single" w:sz="4" w:space="0" w:color="auto"/>
            </w:tcBorders>
          </w:tcPr>
          <w:p w:rsidR="00BB177B" w:rsidRPr="00E177FA" w:rsidP="002B0B9D">
            <w:pPr>
              <w:spacing w:line="200" w:lineRule="exact"/>
              <w:rPr>
                <w:kern w:val="0"/>
                <w:sz w:val="18"/>
                <w:szCs w:val="18"/>
              </w:rPr>
            </w:pPr>
            <w:r w:rsidRPr="00E177FA">
              <w:rPr>
                <w:rFonts w:hint="eastAsia"/>
                <w:kern w:val="0"/>
                <w:sz w:val="18"/>
                <w:szCs w:val="18"/>
              </w:rPr>
              <w:t>颜色</w:t>
            </w:r>
          </w:p>
        </w:tc>
        <w:tc>
          <w:tcPr>
            <w:tcW w:w="1408" w:type="pct"/>
            <w:tcBorders>
              <w:top w:val="single" w:sz="4" w:space="0" w:color="auto"/>
              <w:left w:val="single" w:sz="4" w:space="0" w:color="auto"/>
              <w:bottom w:val="single" w:sz="4" w:space="0" w:color="auto"/>
              <w:right w:val="single" w:sz="4" w:space="0" w:color="auto"/>
            </w:tcBorders>
          </w:tcPr>
          <w:p w:rsidR="00BB177B" w:rsidRPr="00E177FA" w:rsidP="002B0B9D">
            <w:pPr>
              <w:spacing w:line="200" w:lineRule="exact"/>
              <w:rPr>
                <w:kern w:val="0"/>
                <w:sz w:val="18"/>
                <w:szCs w:val="18"/>
              </w:rPr>
            </w:pPr>
            <w:r w:rsidRPr="00E177FA">
              <w:rPr>
                <w:rFonts w:hint="eastAsia"/>
                <w:kern w:val="0"/>
                <w:sz w:val="18"/>
                <w:szCs w:val="18"/>
              </w:rPr>
              <w:t>基本一致</w:t>
            </w:r>
          </w:p>
        </w:tc>
        <w:tc>
          <w:tcPr>
            <w:tcW w:w="1077" w:type="pct"/>
            <w:tcBorders>
              <w:top w:val="single" w:sz="4" w:space="0" w:color="auto"/>
              <w:left w:val="single" w:sz="4" w:space="0" w:color="auto"/>
              <w:bottom w:val="single" w:sz="4" w:space="0" w:color="auto"/>
              <w:right w:val="single" w:sz="4" w:space="0" w:color="auto"/>
            </w:tcBorders>
          </w:tcPr>
          <w:p w:rsidR="00BB177B" w:rsidRPr="00E177FA" w:rsidP="002B0B9D">
            <w:pPr>
              <w:spacing w:line="200" w:lineRule="exact"/>
              <w:rPr>
                <w:kern w:val="0"/>
                <w:sz w:val="18"/>
                <w:szCs w:val="18"/>
              </w:rPr>
            </w:pPr>
            <w:r w:rsidRPr="00E177FA">
              <w:rPr>
                <w:rFonts w:hint="eastAsia"/>
                <w:kern w:val="0"/>
                <w:sz w:val="18"/>
                <w:szCs w:val="18"/>
              </w:rPr>
              <w:t>均匀一致</w:t>
            </w:r>
          </w:p>
        </w:tc>
        <w:tc>
          <w:tcPr>
            <w:tcW w:w="941" w:type="pct"/>
            <w:tcBorders>
              <w:top w:val="single" w:sz="4" w:space="0" w:color="auto"/>
              <w:left w:val="single" w:sz="4" w:space="0" w:color="auto"/>
              <w:bottom w:val="single" w:sz="4" w:space="0" w:color="auto"/>
              <w:right w:val="single" w:sz="4" w:space="0" w:color="auto"/>
            </w:tcBorders>
          </w:tcPr>
          <w:p w:rsidR="00BB177B" w:rsidRPr="00E177FA" w:rsidP="002B0B9D">
            <w:pPr>
              <w:spacing w:line="200" w:lineRule="exact"/>
              <w:rPr>
                <w:kern w:val="0"/>
                <w:sz w:val="18"/>
                <w:szCs w:val="18"/>
              </w:rPr>
            </w:pPr>
            <w:r w:rsidRPr="00E177FA">
              <w:rPr>
                <w:rFonts w:hint="eastAsia"/>
                <w:kern w:val="0"/>
                <w:sz w:val="18"/>
                <w:szCs w:val="18"/>
              </w:rPr>
              <w:t>观察</w:t>
            </w:r>
          </w:p>
        </w:tc>
      </w:tr>
      <w:tr w:rsidTr="002B0B9D">
        <w:tblPrEx>
          <w:tblW w:w="4722" w:type="pct"/>
          <w:tblInd w:w="250" w:type="dxa"/>
          <w:tblLook w:val="01E0"/>
        </w:tblPrEx>
        <w:tc>
          <w:tcPr>
            <w:tcW w:w="424" w:type="pct"/>
            <w:tcBorders>
              <w:top w:val="single" w:sz="4" w:space="0" w:color="auto"/>
              <w:left w:val="single" w:sz="4" w:space="0" w:color="auto"/>
              <w:bottom w:val="single" w:sz="4" w:space="0" w:color="auto"/>
              <w:right w:val="single" w:sz="4" w:space="0" w:color="auto"/>
            </w:tcBorders>
          </w:tcPr>
          <w:p w:rsidR="00BB177B" w:rsidRPr="00E177FA" w:rsidP="002B0B9D">
            <w:pPr>
              <w:spacing w:line="200" w:lineRule="exact"/>
              <w:rPr>
                <w:kern w:val="0"/>
                <w:sz w:val="18"/>
                <w:szCs w:val="18"/>
              </w:rPr>
            </w:pPr>
            <w:r w:rsidRPr="00E177FA">
              <w:rPr>
                <w:kern w:val="0"/>
                <w:sz w:val="18"/>
                <w:szCs w:val="18"/>
              </w:rPr>
              <w:t>2</w:t>
            </w:r>
          </w:p>
        </w:tc>
        <w:tc>
          <w:tcPr>
            <w:tcW w:w="1149" w:type="pct"/>
            <w:tcBorders>
              <w:top w:val="single" w:sz="4" w:space="0" w:color="auto"/>
              <w:left w:val="single" w:sz="4" w:space="0" w:color="auto"/>
              <w:bottom w:val="single" w:sz="4" w:space="0" w:color="auto"/>
              <w:right w:val="single" w:sz="4" w:space="0" w:color="auto"/>
            </w:tcBorders>
          </w:tcPr>
          <w:p w:rsidR="00BB177B" w:rsidRPr="00E177FA" w:rsidP="002B0B9D">
            <w:pPr>
              <w:spacing w:line="200" w:lineRule="exact"/>
              <w:rPr>
                <w:kern w:val="0"/>
                <w:sz w:val="18"/>
                <w:szCs w:val="18"/>
              </w:rPr>
            </w:pPr>
            <w:r w:rsidRPr="00E177FA">
              <w:rPr>
                <w:rFonts w:hint="eastAsia"/>
                <w:kern w:val="0"/>
                <w:sz w:val="18"/>
                <w:szCs w:val="18"/>
              </w:rPr>
              <w:t>木纹</w:t>
            </w:r>
          </w:p>
        </w:tc>
        <w:tc>
          <w:tcPr>
            <w:tcW w:w="1408" w:type="pct"/>
            <w:tcBorders>
              <w:top w:val="single" w:sz="4" w:space="0" w:color="auto"/>
              <w:left w:val="single" w:sz="4" w:space="0" w:color="auto"/>
              <w:bottom w:val="single" w:sz="4" w:space="0" w:color="auto"/>
              <w:right w:val="single" w:sz="4" w:space="0" w:color="auto"/>
            </w:tcBorders>
          </w:tcPr>
          <w:p w:rsidR="00BB177B" w:rsidRPr="00E177FA" w:rsidP="002B0B9D">
            <w:pPr>
              <w:spacing w:line="200" w:lineRule="exact"/>
              <w:rPr>
                <w:kern w:val="0"/>
                <w:sz w:val="18"/>
                <w:szCs w:val="18"/>
              </w:rPr>
            </w:pPr>
            <w:r w:rsidRPr="00E177FA">
              <w:rPr>
                <w:rFonts w:hint="eastAsia"/>
                <w:kern w:val="0"/>
                <w:sz w:val="18"/>
                <w:szCs w:val="18"/>
              </w:rPr>
              <w:t>棕眼刮平、木纹清晰</w:t>
            </w:r>
          </w:p>
        </w:tc>
        <w:tc>
          <w:tcPr>
            <w:tcW w:w="1077" w:type="pct"/>
            <w:tcBorders>
              <w:top w:val="single" w:sz="4" w:space="0" w:color="auto"/>
              <w:left w:val="single" w:sz="4" w:space="0" w:color="auto"/>
              <w:bottom w:val="single" w:sz="4" w:space="0" w:color="auto"/>
              <w:right w:val="single" w:sz="4" w:space="0" w:color="auto"/>
            </w:tcBorders>
          </w:tcPr>
          <w:p w:rsidR="00BB177B" w:rsidRPr="00E177FA" w:rsidP="002B0B9D">
            <w:pPr>
              <w:spacing w:line="200" w:lineRule="exact"/>
              <w:rPr>
                <w:kern w:val="0"/>
                <w:sz w:val="18"/>
                <w:szCs w:val="18"/>
              </w:rPr>
            </w:pPr>
            <w:r w:rsidRPr="00E177FA">
              <w:rPr>
                <w:rFonts w:hint="eastAsia"/>
                <w:kern w:val="0"/>
                <w:sz w:val="18"/>
                <w:szCs w:val="18"/>
              </w:rPr>
              <w:t>棕眼刮平、木纹清晰</w:t>
            </w:r>
          </w:p>
        </w:tc>
        <w:tc>
          <w:tcPr>
            <w:tcW w:w="941" w:type="pct"/>
            <w:tcBorders>
              <w:top w:val="single" w:sz="4" w:space="0" w:color="auto"/>
              <w:left w:val="single" w:sz="4" w:space="0" w:color="auto"/>
              <w:bottom w:val="single" w:sz="4" w:space="0" w:color="auto"/>
              <w:right w:val="single" w:sz="4" w:space="0" w:color="auto"/>
            </w:tcBorders>
          </w:tcPr>
          <w:p w:rsidR="00BB177B" w:rsidRPr="00E177FA" w:rsidP="002B0B9D">
            <w:pPr>
              <w:spacing w:line="200" w:lineRule="exact"/>
              <w:rPr>
                <w:kern w:val="0"/>
                <w:sz w:val="18"/>
                <w:szCs w:val="18"/>
              </w:rPr>
            </w:pPr>
            <w:r w:rsidRPr="00E177FA">
              <w:rPr>
                <w:rFonts w:hint="eastAsia"/>
                <w:kern w:val="0"/>
                <w:sz w:val="18"/>
                <w:szCs w:val="18"/>
              </w:rPr>
              <w:t>观察</w:t>
            </w:r>
          </w:p>
        </w:tc>
      </w:tr>
      <w:tr w:rsidTr="002B0B9D">
        <w:tblPrEx>
          <w:tblW w:w="4722" w:type="pct"/>
          <w:tblInd w:w="250" w:type="dxa"/>
          <w:tblLook w:val="01E0"/>
        </w:tblPrEx>
        <w:tc>
          <w:tcPr>
            <w:tcW w:w="424" w:type="pct"/>
            <w:tcBorders>
              <w:top w:val="single" w:sz="4" w:space="0" w:color="auto"/>
              <w:left w:val="single" w:sz="4" w:space="0" w:color="auto"/>
              <w:bottom w:val="single" w:sz="4" w:space="0" w:color="auto"/>
              <w:right w:val="single" w:sz="4" w:space="0" w:color="auto"/>
            </w:tcBorders>
          </w:tcPr>
          <w:p w:rsidR="00BB177B" w:rsidRPr="00E177FA" w:rsidP="002B0B9D">
            <w:pPr>
              <w:spacing w:line="200" w:lineRule="exact"/>
              <w:rPr>
                <w:kern w:val="0"/>
                <w:sz w:val="18"/>
                <w:szCs w:val="18"/>
              </w:rPr>
            </w:pPr>
            <w:r w:rsidRPr="00E177FA">
              <w:rPr>
                <w:kern w:val="0"/>
                <w:sz w:val="18"/>
                <w:szCs w:val="18"/>
              </w:rPr>
              <w:t>3</w:t>
            </w:r>
          </w:p>
        </w:tc>
        <w:tc>
          <w:tcPr>
            <w:tcW w:w="1149" w:type="pct"/>
            <w:tcBorders>
              <w:top w:val="single" w:sz="4" w:space="0" w:color="auto"/>
              <w:left w:val="single" w:sz="4" w:space="0" w:color="auto"/>
              <w:bottom w:val="single" w:sz="4" w:space="0" w:color="auto"/>
              <w:right w:val="single" w:sz="4" w:space="0" w:color="auto"/>
            </w:tcBorders>
          </w:tcPr>
          <w:p w:rsidR="00BB177B" w:rsidRPr="00E177FA" w:rsidP="002B0B9D">
            <w:pPr>
              <w:spacing w:line="200" w:lineRule="exact"/>
              <w:rPr>
                <w:kern w:val="0"/>
                <w:sz w:val="18"/>
                <w:szCs w:val="18"/>
              </w:rPr>
            </w:pPr>
            <w:r w:rsidRPr="00E177FA">
              <w:rPr>
                <w:rFonts w:hint="eastAsia"/>
                <w:kern w:val="0"/>
                <w:sz w:val="18"/>
                <w:szCs w:val="18"/>
              </w:rPr>
              <w:t>光泽、光滑</w:t>
            </w:r>
          </w:p>
        </w:tc>
        <w:tc>
          <w:tcPr>
            <w:tcW w:w="1408" w:type="pct"/>
            <w:tcBorders>
              <w:top w:val="single" w:sz="4" w:space="0" w:color="auto"/>
              <w:left w:val="single" w:sz="4" w:space="0" w:color="auto"/>
              <w:bottom w:val="single" w:sz="4" w:space="0" w:color="auto"/>
              <w:right w:val="single" w:sz="4" w:space="0" w:color="auto"/>
            </w:tcBorders>
          </w:tcPr>
          <w:p w:rsidR="00BB177B" w:rsidRPr="00E177FA" w:rsidP="002B0B9D">
            <w:pPr>
              <w:spacing w:line="200" w:lineRule="exact"/>
              <w:rPr>
                <w:kern w:val="0"/>
                <w:sz w:val="18"/>
                <w:szCs w:val="18"/>
              </w:rPr>
            </w:pPr>
            <w:r w:rsidRPr="00E177FA">
              <w:rPr>
                <w:rFonts w:hint="eastAsia"/>
                <w:kern w:val="0"/>
                <w:sz w:val="18"/>
                <w:szCs w:val="18"/>
              </w:rPr>
              <w:t>光泽基本均匀光滑无挡手感</w:t>
            </w:r>
          </w:p>
        </w:tc>
        <w:tc>
          <w:tcPr>
            <w:tcW w:w="1077" w:type="pct"/>
            <w:tcBorders>
              <w:top w:val="single" w:sz="4" w:space="0" w:color="auto"/>
              <w:left w:val="single" w:sz="4" w:space="0" w:color="auto"/>
              <w:bottom w:val="single" w:sz="4" w:space="0" w:color="auto"/>
              <w:right w:val="single" w:sz="4" w:space="0" w:color="auto"/>
            </w:tcBorders>
          </w:tcPr>
          <w:p w:rsidR="00BB177B" w:rsidRPr="00E177FA" w:rsidP="002B0B9D">
            <w:pPr>
              <w:spacing w:line="200" w:lineRule="exact"/>
              <w:rPr>
                <w:kern w:val="0"/>
                <w:sz w:val="18"/>
                <w:szCs w:val="18"/>
              </w:rPr>
            </w:pPr>
            <w:r w:rsidRPr="00E177FA">
              <w:rPr>
                <w:rFonts w:hint="eastAsia"/>
                <w:kern w:val="0"/>
                <w:sz w:val="18"/>
                <w:szCs w:val="18"/>
              </w:rPr>
              <w:t>光滑均匀一致</w:t>
            </w:r>
          </w:p>
        </w:tc>
        <w:tc>
          <w:tcPr>
            <w:tcW w:w="941" w:type="pct"/>
            <w:tcBorders>
              <w:top w:val="single" w:sz="4" w:space="0" w:color="auto"/>
              <w:left w:val="single" w:sz="4" w:space="0" w:color="auto"/>
              <w:bottom w:val="single" w:sz="4" w:space="0" w:color="auto"/>
              <w:right w:val="single" w:sz="4" w:space="0" w:color="auto"/>
            </w:tcBorders>
          </w:tcPr>
          <w:p w:rsidR="00BB177B" w:rsidRPr="00E177FA" w:rsidP="002B0B9D">
            <w:pPr>
              <w:spacing w:line="200" w:lineRule="exact"/>
              <w:rPr>
                <w:kern w:val="0"/>
                <w:sz w:val="18"/>
                <w:szCs w:val="18"/>
              </w:rPr>
            </w:pPr>
            <w:r w:rsidRPr="00E177FA">
              <w:rPr>
                <w:rFonts w:hint="eastAsia"/>
                <w:kern w:val="0"/>
                <w:sz w:val="18"/>
                <w:szCs w:val="18"/>
              </w:rPr>
              <w:t>观察、手摸</w:t>
            </w:r>
          </w:p>
        </w:tc>
      </w:tr>
      <w:tr w:rsidTr="002B0B9D">
        <w:tblPrEx>
          <w:tblW w:w="4722" w:type="pct"/>
          <w:tblInd w:w="250" w:type="dxa"/>
          <w:tblLook w:val="01E0"/>
        </w:tblPrEx>
        <w:tc>
          <w:tcPr>
            <w:tcW w:w="424" w:type="pct"/>
            <w:tcBorders>
              <w:top w:val="single" w:sz="4" w:space="0" w:color="auto"/>
              <w:left w:val="single" w:sz="4" w:space="0" w:color="auto"/>
              <w:bottom w:val="single" w:sz="4" w:space="0" w:color="auto"/>
              <w:right w:val="single" w:sz="4" w:space="0" w:color="auto"/>
            </w:tcBorders>
          </w:tcPr>
          <w:p w:rsidR="00BB177B" w:rsidRPr="00E177FA" w:rsidP="002B0B9D">
            <w:pPr>
              <w:spacing w:line="200" w:lineRule="exact"/>
              <w:rPr>
                <w:kern w:val="0"/>
                <w:sz w:val="18"/>
                <w:szCs w:val="18"/>
              </w:rPr>
            </w:pPr>
            <w:r w:rsidRPr="00E177FA">
              <w:rPr>
                <w:kern w:val="0"/>
                <w:sz w:val="18"/>
                <w:szCs w:val="18"/>
              </w:rPr>
              <w:t>4</w:t>
            </w:r>
          </w:p>
        </w:tc>
        <w:tc>
          <w:tcPr>
            <w:tcW w:w="1149" w:type="pct"/>
            <w:tcBorders>
              <w:top w:val="single" w:sz="4" w:space="0" w:color="auto"/>
              <w:left w:val="single" w:sz="4" w:space="0" w:color="auto"/>
              <w:bottom w:val="single" w:sz="4" w:space="0" w:color="auto"/>
              <w:right w:val="single" w:sz="4" w:space="0" w:color="auto"/>
            </w:tcBorders>
          </w:tcPr>
          <w:p w:rsidR="00BB177B" w:rsidRPr="00E177FA" w:rsidP="002B0B9D">
            <w:pPr>
              <w:spacing w:line="200" w:lineRule="exact"/>
              <w:rPr>
                <w:kern w:val="0"/>
                <w:sz w:val="18"/>
                <w:szCs w:val="18"/>
              </w:rPr>
            </w:pPr>
            <w:r w:rsidRPr="00E177FA">
              <w:rPr>
                <w:rFonts w:hint="eastAsia"/>
                <w:kern w:val="0"/>
                <w:sz w:val="18"/>
                <w:szCs w:val="18"/>
              </w:rPr>
              <w:t>刷纹</w:t>
            </w:r>
          </w:p>
        </w:tc>
        <w:tc>
          <w:tcPr>
            <w:tcW w:w="1408" w:type="pct"/>
            <w:tcBorders>
              <w:top w:val="single" w:sz="4" w:space="0" w:color="auto"/>
              <w:left w:val="single" w:sz="4" w:space="0" w:color="auto"/>
              <w:bottom w:val="single" w:sz="4" w:space="0" w:color="auto"/>
              <w:right w:val="single" w:sz="4" w:space="0" w:color="auto"/>
            </w:tcBorders>
          </w:tcPr>
          <w:p w:rsidR="00BB177B" w:rsidRPr="00E177FA" w:rsidP="002B0B9D">
            <w:pPr>
              <w:spacing w:line="200" w:lineRule="exact"/>
              <w:rPr>
                <w:kern w:val="0"/>
                <w:sz w:val="18"/>
                <w:szCs w:val="18"/>
              </w:rPr>
            </w:pPr>
            <w:r w:rsidRPr="00E177FA">
              <w:rPr>
                <w:rFonts w:hint="eastAsia"/>
                <w:kern w:val="0"/>
                <w:sz w:val="18"/>
                <w:szCs w:val="18"/>
              </w:rPr>
              <w:t>无刷纹</w:t>
            </w:r>
          </w:p>
        </w:tc>
        <w:tc>
          <w:tcPr>
            <w:tcW w:w="1077" w:type="pct"/>
            <w:tcBorders>
              <w:top w:val="single" w:sz="4" w:space="0" w:color="auto"/>
              <w:left w:val="single" w:sz="4" w:space="0" w:color="auto"/>
              <w:bottom w:val="single" w:sz="4" w:space="0" w:color="auto"/>
              <w:right w:val="single" w:sz="4" w:space="0" w:color="auto"/>
            </w:tcBorders>
          </w:tcPr>
          <w:p w:rsidR="00BB177B" w:rsidRPr="00E177FA" w:rsidP="002B0B9D">
            <w:pPr>
              <w:spacing w:line="200" w:lineRule="exact"/>
              <w:rPr>
                <w:kern w:val="0"/>
                <w:sz w:val="18"/>
                <w:szCs w:val="18"/>
              </w:rPr>
            </w:pPr>
            <w:r w:rsidRPr="00E177FA">
              <w:rPr>
                <w:rFonts w:hint="eastAsia"/>
                <w:kern w:val="0"/>
                <w:sz w:val="18"/>
                <w:szCs w:val="18"/>
              </w:rPr>
              <w:t>无刷纹</w:t>
            </w:r>
          </w:p>
        </w:tc>
        <w:tc>
          <w:tcPr>
            <w:tcW w:w="941" w:type="pct"/>
            <w:tcBorders>
              <w:top w:val="single" w:sz="4" w:space="0" w:color="auto"/>
              <w:left w:val="single" w:sz="4" w:space="0" w:color="auto"/>
              <w:bottom w:val="single" w:sz="4" w:space="0" w:color="auto"/>
              <w:right w:val="single" w:sz="4" w:space="0" w:color="auto"/>
            </w:tcBorders>
          </w:tcPr>
          <w:p w:rsidR="00BB177B" w:rsidRPr="00E177FA" w:rsidP="002B0B9D">
            <w:pPr>
              <w:spacing w:line="200" w:lineRule="exact"/>
              <w:rPr>
                <w:kern w:val="0"/>
                <w:sz w:val="18"/>
                <w:szCs w:val="18"/>
              </w:rPr>
            </w:pPr>
            <w:r w:rsidRPr="00E177FA">
              <w:rPr>
                <w:rFonts w:hint="eastAsia"/>
                <w:kern w:val="0"/>
                <w:sz w:val="18"/>
                <w:szCs w:val="18"/>
              </w:rPr>
              <w:t>观察</w:t>
            </w:r>
          </w:p>
        </w:tc>
      </w:tr>
      <w:tr w:rsidTr="002B0B9D">
        <w:tblPrEx>
          <w:tblW w:w="4722" w:type="pct"/>
          <w:tblInd w:w="250" w:type="dxa"/>
          <w:tblLook w:val="01E0"/>
        </w:tblPrEx>
        <w:tc>
          <w:tcPr>
            <w:tcW w:w="424" w:type="pct"/>
            <w:tcBorders>
              <w:top w:val="single" w:sz="4" w:space="0" w:color="auto"/>
              <w:left w:val="single" w:sz="4" w:space="0" w:color="auto"/>
              <w:bottom w:val="single" w:sz="4" w:space="0" w:color="auto"/>
              <w:right w:val="single" w:sz="4" w:space="0" w:color="auto"/>
            </w:tcBorders>
          </w:tcPr>
          <w:p w:rsidR="00BB177B" w:rsidRPr="00E177FA" w:rsidP="002B0B9D">
            <w:pPr>
              <w:spacing w:line="200" w:lineRule="exact"/>
              <w:rPr>
                <w:kern w:val="0"/>
                <w:sz w:val="18"/>
                <w:szCs w:val="18"/>
              </w:rPr>
            </w:pPr>
            <w:r w:rsidRPr="00E177FA">
              <w:rPr>
                <w:kern w:val="0"/>
                <w:sz w:val="18"/>
                <w:szCs w:val="18"/>
              </w:rPr>
              <w:t>5</w:t>
            </w:r>
          </w:p>
        </w:tc>
        <w:tc>
          <w:tcPr>
            <w:tcW w:w="1149" w:type="pct"/>
            <w:tcBorders>
              <w:top w:val="single" w:sz="4" w:space="0" w:color="auto"/>
              <w:left w:val="single" w:sz="4" w:space="0" w:color="auto"/>
              <w:bottom w:val="single" w:sz="4" w:space="0" w:color="auto"/>
              <w:right w:val="single" w:sz="4" w:space="0" w:color="auto"/>
            </w:tcBorders>
          </w:tcPr>
          <w:p w:rsidR="00BB177B" w:rsidRPr="00E177FA" w:rsidP="002B0B9D">
            <w:pPr>
              <w:spacing w:line="200" w:lineRule="exact"/>
              <w:rPr>
                <w:kern w:val="0"/>
                <w:sz w:val="18"/>
                <w:szCs w:val="18"/>
              </w:rPr>
            </w:pPr>
            <w:r w:rsidRPr="00E177FA">
              <w:rPr>
                <w:rFonts w:hint="eastAsia"/>
                <w:kern w:val="0"/>
                <w:sz w:val="18"/>
                <w:szCs w:val="18"/>
              </w:rPr>
              <w:t>裹棱、流坠皱皮</w:t>
            </w:r>
          </w:p>
        </w:tc>
        <w:tc>
          <w:tcPr>
            <w:tcW w:w="1408" w:type="pct"/>
            <w:tcBorders>
              <w:top w:val="single" w:sz="4" w:space="0" w:color="auto"/>
              <w:left w:val="single" w:sz="4" w:space="0" w:color="auto"/>
              <w:bottom w:val="single" w:sz="4" w:space="0" w:color="auto"/>
              <w:right w:val="single" w:sz="4" w:space="0" w:color="auto"/>
            </w:tcBorders>
          </w:tcPr>
          <w:p w:rsidR="00BB177B" w:rsidRPr="00E177FA" w:rsidP="002B0B9D">
            <w:pPr>
              <w:spacing w:line="200" w:lineRule="exact"/>
              <w:rPr>
                <w:kern w:val="0"/>
                <w:sz w:val="18"/>
                <w:szCs w:val="18"/>
              </w:rPr>
            </w:pPr>
            <w:r w:rsidRPr="00E177FA">
              <w:rPr>
                <w:rFonts w:hint="eastAsia"/>
                <w:kern w:val="0"/>
                <w:sz w:val="18"/>
                <w:szCs w:val="18"/>
              </w:rPr>
              <w:t>明显处不允许</w:t>
            </w:r>
          </w:p>
        </w:tc>
        <w:tc>
          <w:tcPr>
            <w:tcW w:w="1077" w:type="pct"/>
            <w:tcBorders>
              <w:top w:val="single" w:sz="4" w:space="0" w:color="auto"/>
              <w:left w:val="single" w:sz="4" w:space="0" w:color="auto"/>
              <w:bottom w:val="single" w:sz="4" w:space="0" w:color="auto"/>
              <w:right w:val="single" w:sz="4" w:space="0" w:color="auto"/>
            </w:tcBorders>
          </w:tcPr>
          <w:p w:rsidR="00BB177B" w:rsidRPr="00E177FA" w:rsidP="002B0B9D">
            <w:pPr>
              <w:spacing w:line="200" w:lineRule="exact"/>
              <w:rPr>
                <w:kern w:val="0"/>
                <w:sz w:val="18"/>
                <w:szCs w:val="18"/>
              </w:rPr>
            </w:pPr>
            <w:r w:rsidRPr="00E177FA">
              <w:rPr>
                <w:rFonts w:hint="eastAsia"/>
                <w:kern w:val="0"/>
                <w:sz w:val="18"/>
                <w:szCs w:val="18"/>
              </w:rPr>
              <w:t>不允许</w:t>
            </w:r>
          </w:p>
        </w:tc>
        <w:tc>
          <w:tcPr>
            <w:tcW w:w="941" w:type="pct"/>
            <w:tcBorders>
              <w:top w:val="single" w:sz="4" w:space="0" w:color="auto"/>
              <w:left w:val="single" w:sz="4" w:space="0" w:color="auto"/>
              <w:bottom w:val="single" w:sz="4" w:space="0" w:color="auto"/>
              <w:right w:val="single" w:sz="4" w:space="0" w:color="auto"/>
            </w:tcBorders>
          </w:tcPr>
          <w:p w:rsidR="00BB177B" w:rsidRPr="00E177FA" w:rsidP="002B0B9D">
            <w:pPr>
              <w:spacing w:line="200" w:lineRule="exact"/>
              <w:rPr>
                <w:kern w:val="0"/>
                <w:sz w:val="18"/>
                <w:szCs w:val="18"/>
              </w:rPr>
            </w:pPr>
            <w:r w:rsidRPr="00E177FA">
              <w:rPr>
                <w:rFonts w:hint="eastAsia"/>
                <w:kern w:val="0"/>
                <w:sz w:val="18"/>
                <w:szCs w:val="18"/>
              </w:rPr>
              <w:t>观察、手摸</w:t>
            </w:r>
          </w:p>
        </w:tc>
      </w:tr>
      <w:tr w:rsidTr="002B0B9D">
        <w:tblPrEx>
          <w:tblW w:w="4722" w:type="pct"/>
          <w:tblInd w:w="250" w:type="dxa"/>
          <w:tblLook w:val="01E0"/>
        </w:tblPrEx>
        <w:tc>
          <w:tcPr>
            <w:tcW w:w="424" w:type="pct"/>
            <w:tcBorders>
              <w:top w:val="single" w:sz="4" w:space="0" w:color="auto"/>
              <w:left w:val="single" w:sz="4" w:space="0" w:color="auto"/>
              <w:bottom w:val="single" w:sz="4" w:space="0" w:color="auto"/>
              <w:right w:val="single" w:sz="4" w:space="0" w:color="auto"/>
            </w:tcBorders>
          </w:tcPr>
          <w:p w:rsidR="00BB177B" w:rsidRPr="00E177FA" w:rsidP="002B0B9D">
            <w:pPr>
              <w:spacing w:line="200" w:lineRule="exact"/>
              <w:rPr>
                <w:kern w:val="0"/>
                <w:sz w:val="18"/>
                <w:szCs w:val="18"/>
              </w:rPr>
            </w:pPr>
            <w:r w:rsidRPr="00E177FA">
              <w:rPr>
                <w:kern w:val="0"/>
                <w:sz w:val="18"/>
                <w:szCs w:val="18"/>
              </w:rPr>
              <w:t>6</w:t>
            </w:r>
          </w:p>
        </w:tc>
        <w:tc>
          <w:tcPr>
            <w:tcW w:w="1149" w:type="pct"/>
            <w:tcBorders>
              <w:top w:val="single" w:sz="4" w:space="0" w:color="auto"/>
              <w:left w:val="single" w:sz="4" w:space="0" w:color="auto"/>
              <w:bottom w:val="single" w:sz="4" w:space="0" w:color="auto"/>
              <w:right w:val="single" w:sz="4" w:space="0" w:color="auto"/>
            </w:tcBorders>
          </w:tcPr>
          <w:p w:rsidR="00BB177B" w:rsidRPr="00E177FA" w:rsidP="002B0B9D">
            <w:pPr>
              <w:spacing w:line="200" w:lineRule="exact"/>
              <w:rPr>
                <w:kern w:val="0"/>
                <w:sz w:val="18"/>
                <w:szCs w:val="18"/>
              </w:rPr>
            </w:pPr>
            <w:r w:rsidRPr="00E177FA">
              <w:rPr>
                <w:rFonts w:hint="eastAsia"/>
                <w:kern w:val="0"/>
                <w:sz w:val="18"/>
                <w:szCs w:val="18"/>
              </w:rPr>
              <w:t>装饰线平、分色线</w:t>
            </w:r>
          </w:p>
          <w:p w:rsidR="00BB177B" w:rsidRPr="00E177FA" w:rsidP="002B0B9D">
            <w:pPr>
              <w:spacing w:line="200" w:lineRule="exact"/>
              <w:rPr>
                <w:kern w:val="0"/>
                <w:sz w:val="18"/>
                <w:szCs w:val="18"/>
              </w:rPr>
            </w:pPr>
            <w:r w:rsidRPr="00E177FA">
              <w:rPr>
                <w:rFonts w:hint="eastAsia"/>
                <w:kern w:val="0"/>
                <w:sz w:val="18"/>
                <w:szCs w:val="18"/>
              </w:rPr>
              <w:t>直，限度不大于（</w:t>
            </w:r>
            <w:r w:rsidRPr="00E177FA">
              <w:rPr>
                <w:kern w:val="0"/>
                <w:sz w:val="18"/>
                <w:szCs w:val="18"/>
              </w:rPr>
              <w:t>mm</w:t>
            </w:r>
            <w:r w:rsidRPr="00E177FA">
              <w:rPr>
                <w:rFonts w:hint="eastAsia"/>
                <w:kern w:val="0"/>
                <w:sz w:val="18"/>
                <w:szCs w:val="18"/>
              </w:rPr>
              <w:t>）</w:t>
            </w:r>
          </w:p>
        </w:tc>
        <w:tc>
          <w:tcPr>
            <w:tcW w:w="1408" w:type="pct"/>
            <w:tcBorders>
              <w:top w:val="single" w:sz="4" w:space="0" w:color="auto"/>
              <w:left w:val="single" w:sz="4" w:space="0" w:color="auto"/>
              <w:bottom w:val="single" w:sz="4" w:space="0" w:color="auto"/>
              <w:right w:val="single" w:sz="4" w:space="0" w:color="auto"/>
            </w:tcBorders>
          </w:tcPr>
          <w:p w:rsidR="00BB177B" w:rsidRPr="00E177FA" w:rsidP="002B0B9D">
            <w:pPr>
              <w:spacing w:line="200" w:lineRule="exact"/>
              <w:rPr>
                <w:kern w:val="0"/>
                <w:sz w:val="18"/>
                <w:szCs w:val="18"/>
              </w:rPr>
            </w:pPr>
            <w:r w:rsidRPr="00E177FA">
              <w:rPr>
                <w:kern w:val="0"/>
                <w:sz w:val="18"/>
                <w:szCs w:val="18"/>
              </w:rPr>
              <w:t>2</w:t>
            </w:r>
          </w:p>
        </w:tc>
        <w:tc>
          <w:tcPr>
            <w:tcW w:w="1077" w:type="pct"/>
            <w:tcBorders>
              <w:top w:val="single" w:sz="4" w:space="0" w:color="auto"/>
              <w:left w:val="single" w:sz="4" w:space="0" w:color="auto"/>
              <w:bottom w:val="single" w:sz="4" w:space="0" w:color="auto"/>
              <w:right w:val="single" w:sz="4" w:space="0" w:color="auto"/>
            </w:tcBorders>
          </w:tcPr>
          <w:p w:rsidR="00BB177B" w:rsidRPr="00E177FA" w:rsidP="002B0B9D">
            <w:pPr>
              <w:spacing w:line="200" w:lineRule="exact"/>
              <w:rPr>
                <w:kern w:val="0"/>
                <w:sz w:val="18"/>
                <w:szCs w:val="18"/>
              </w:rPr>
            </w:pPr>
            <w:r w:rsidRPr="00E177FA">
              <w:rPr>
                <w:kern w:val="0"/>
                <w:sz w:val="18"/>
                <w:szCs w:val="18"/>
              </w:rPr>
              <w:t>1</w:t>
            </w:r>
          </w:p>
        </w:tc>
        <w:tc>
          <w:tcPr>
            <w:tcW w:w="941" w:type="pct"/>
            <w:tcBorders>
              <w:top w:val="single" w:sz="4" w:space="0" w:color="auto"/>
              <w:left w:val="single" w:sz="4" w:space="0" w:color="auto"/>
              <w:bottom w:val="single" w:sz="4" w:space="0" w:color="auto"/>
              <w:right w:val="single" w:sz="4" w:space="0" w:color="auto"/>
            </w:tcBorders>
          </w:tcPr>
          <w:p w:rsidR="00BB177B" w:rsidRPr="00E177FA" w:rsidP="002B0B9D">
            <w:pPr>
              <w:spacing w:line="200" w:lineRule="exact"/>
              <w:rPr>
                <w:kern w:val="0"/>
                <w:sz w:val="18"/>
                <w:szCs w:val="18"/>
              </w:rPr>
            </w:pPr>
            <w:r w:rsidRPr="00E177FA">
              <w:rPr>
                <w:rFonts w:hint="eastAsia"/>
                <w:kern w:val="0"/>
                <w:sz w:val="18"/>
                <w:szCs w:val="18"/>
              </w:rPr>
              <w:t>拉</w:t>
            </w:r>
            <w:r w:rsidRPr="00E177FA">
              <w:rPr>
                <w:kern w:val="0"/>
                <w:sz w:val="18"/>
                <w:szCs w:val="18"/>
              </w:rPr>
              <w:t xml:space="preserve">5 </w:t>
            </w:r>
            <w:r w:rsidRPr="00E177FA">
              <w:rPr>
                <w:rFonts w:hint="eastAsia"/>
                <w:kern w:val="0"/>
                <w:sz w:val="18"/>
                <w:szCs w:val="18"/>
              </w:rPr>
              <w:t>米线（不足拉通用尺）</w:t>
            </w:r>
          </w:p>
        </w:tc>
      </w:tr>
      <w:tr w:rsidTr="002B0B9D">
        <w:tblPrEx>
          <w:tblW w:w="4722" w:type="pct"/>
          <w:tblInd w:w="250" w:type="dxa"/>
          <w:tblLook w:val="01E0"/>
        </w:tblPrEx>
        <w:tc>
          <w:tcPr>
            <w:tcW w:w="424" w:type="pct"/>
            <w:tcBorders>
              <w:top w:val="single" w:sz="4" w:space="0" w:color="auto"/>
              <w:left w:val="single" w:sz="4" w:space="0" w:color="auto"/>
              <w:bottom w:val="single" w:sz="4" w:space="0" w:color="auto"/>
              <w:right w:val="single" w:sz="4" w:space="0" w:color="auto"/>
            </w:tcBorders>
          </w:tcPr>
          <w:p w:rsidR="00BB177B" w:rsidRPr="00E177FA" w:rsidP="002B0B9D">
            <w:pPr>
              <w:spacing w:line="200" w:lineRule="exact"/>
              <w:rPr>
                <w:kern w:val="0"/>
                <w:sz w:val="18"/>
                <w:szCs w:val="18"/>
                <w:lang w:eastAsia="zh-CN"/>
              </w:rPr>
            </w:pPr>
            <w:r w:rsidRPr="00E177FA">
              <w:rPr>
                <w:rFonts w:hint="eastAsia"/>
                <w:kern w:val="0"/>
                <w:sz w:val="18"/>
                <w:szCs w:val="18"/>
                <w:lang w:eastAsia="zh-CN"/>
              </w:rPr>
              <w:t>7</w:t>
            </w:r>
          </w:p>
        </w:tc>
        <w:tc>
          <w:tcPr>
            <w:tcW w:w="1149" w:type="pct"/>
            <w:tcBorders>
              <w:top w:val="single" w:sz="4" w:space="0" w:color="auto"/>
              <w:left w:val="single" w:sz="4" w:space="0" w:color="auto"/>
              <w:bottom w:val="single" w:sz="4" w:space="0" w:color="auto"/>
              <w:right w:val="single" w:sz="4" w:space="0" w:color="auto"/>
            </w:tcBorders>
          </w:tcPr>
          <w:p w:rsidR="00BB177B" w:rsidRPr="00E177FA" w:rsidP="002B0B9D">
            <w:pPr>
              <w:spacing w:line="200" w:lineRule="exact"/>
              <w:rPr>
                <w:kern w:val="0"/>
                <w:sz w:val="18"/>
                <w:szCs w:val="18"/>
              </w:rPr>
            </w:pPr>
            <w:r w:rsidRPr="00E177FA">
              <w:rPr>
                <w:rFonts w:hint="eastAsia"/>
                <w:kern w:val="0"/>
                <w:sz w:val="18"/>
                <w:szCs w:val="18"/>
              </w:rPr>
              <w:t>五金、玻璃等</w:t>
            </w:r>
          </w:p>
        </w:tc>
        <w:tc>
          <w:tcPr>
            <w:tcW w:w="1408" w:type="pct"/>
            <w:tcBorders>
              <w:top w:val="single" w:sz="4" w:space="0" w:color="auto"/>
              <w:left w:val="single" w:sz="4" w:space="0" w:color="auto"/>
              <w:bottom w:val="single" w:sz="4" w:space="0" w:color="auto"/>
              <w:right w:val="single" w:sz="4" w:space="0" w:color="auto"/>
            </w:tcBorders>
          </w:tcPr>
          <w:p w:rsidR="00BB177B" w:rsidRPr="00E177FA" w:rsidP="002B0B9D">
            <w:pPr>
              <w:spacing w:line="200" w:lineRule="exact"/>
              <w:rPr>
                <w:kern w:val="0"/>
                <w:sz w:val="18"/>
                <w:szCs w:val="18"/>
              </w:rPr>
            </w:pPr>
            <w:r w:rsidRPr="00E177FA">
              <w:rPr>
                <w:rFonts w:hint="eastAsia"/>
                <w:kern w:val="0"/>
                <w:sz w:val="18"/>
                <w:szCs w:val="18"/>
              </w:rPr>
              <w:t>洁净</w:t>
            </w:r>
          </w:p>
        </w:tc>
        <w:tc>
          <w:tcPr>
            <w:tcW w:w="1077" w:type="pct"/>
            <w:tcBorders>
              <w:top w:val="single" w:sz="4" w:space="0" w:color="auto"/>
              <w:left w:val="single" w:sz="4" w:space="0" w:color="auto"/>
              <w:bottom w:val="single" w:sz="4" w:space="0" w:color="auto"/>
              <w:right w:val="single" w:sz="4" w:space="0" w:color="auto"/>
            </w:tcBorders>
          </w:tcPr>
          <w:p w:rsidR="00BB177B" w:rsidRPr="00E177FA" w:rsidP="002B0B9D">
            <w:pPr>
              <w:spacing w:line="200" w:lineRule="exact"/>
              <w:rPr>
                <w:kern w:val="0"/>
                <w:sz w:val="18"/>
                <w:szCs w:val="18"/>
              </w:rPr>
            </w:pPr>
            <w:r w:rsidRPr="00E177FA">
              <w:rPr>
                <w:rFonts w:hint="eastAsia"/>
                <w:kern w:val="0"/>
                <w:sz w:val="18"/>
                <w:szCs w:val="18"/>
              </w:rPr>
              <w:t>洁净</w:t>
            </w:r>
          </w:p>
        </w:tc>
        <w:tc>
          <w:tcPr>
            <w:tcW w:w="941" w:type="pct"/>
            <w:tcBorders>
              <w:top w:val="single" w:sz="4" w:space="0" w:color="auto"/>
              <w:left w:val="single" w:sz="4" w:space="0" w:color="auto"/>
              <w:bottom w:val="single" w:sz="4" w:space="0" w:color="auto"/>
              <w:right w:val="single" w:sz="4" w:space="0" w:color="auto"/>
            </w:tcBorders>
          </w:tcPr>
          <w:p w:rsidR="00BB177B" w:rsidRPr="00E177FA" w:rsidP="002B0B9D">
            <w:pPr>
              <w:spacing w:line="200" w:lineRule="exact"/>
              <w:rPr>
                <w:kern w:val="0"/>
                <w:sz w:val="18"/>
                <w:szCs w:val="18"/>
                <w:lang w:eastAsia="zh-CN"/>
              </w:rPr>
            </w:pPr>
            <w:r w:rsidRPr="00E177FA">
              <w:rPr>
                <w:rFonts w:hint="eastAsia"/>
                <w:kern w:val="0"/>
                <w:sz w:val="18"/>
                <w:szCs w:val="18"/>
              </w:rPr>
              <w:t>观察</w:t>
            </w:r>
          </w:p>
        </w:tc>
      </w:tr>
    </w:tbl>
    <w:p>
      <w:pPr>
        <w:sectPr w:rsidSect="002B0B9D">
          <w:type w:val="nextPage"/>
          <w:pgSz w:w="11906" w:h="16838"/>
          <w:pgMar w:top="1247" w:right="1418" w:bottom="1134" w:left="1644" w:header="851" w:footer="680" w:gutter="0"/>
          <w:pgNumType w:start="42"/>
          <w:cols w:space="425"/>
          <w:titlePg w:val="0"/>
          <w:docGrid w:type="lines" w:linePitch="312"/>
        </w:sectPr>
      </w:pPr>
    </w:p>
    <w:p w:rsidR="00BB177B" w:rsidRPr="00AA7565" w:rsidP="00BB177B">
      <w:pPr>
        <w:pStyle w:val="Heading4"/>
        <w:numPr>
          <w:ilvl w:val="3"/>
          <w:numId w:val="0"/>
        </w:numPr>
        <w:tabs>
          <w:tab w:val="num" w:pos="-562"/>
        </w:tabs>
        <w:spacing w:before="0" w:after="0" w:line="240" w:lineRule="exact"/>
        <w:jc w:val="left"/>
        <w:rPr>
          <w:rFonts w:ascii="黑体"/>
          <w:sz w:val="21"/>
          <w:szCs w:val="21"/>
        </w:rPr>
      </w:pPr>
      <w:r w:rsidRPr="00AA7565">
        <w:rPr>
          <w:rFonts w:ascii="黑体" w:hint="eastAsia"/>
          <w:sz w:val="21"/>
          <w:szCs w:val="21"/>
        </w:rPr>
        <w:t>7</w:t>
      </w:r>
      <w:r w:rsidRPr="00AA7565">
        <w:rPr>
          <w:rFonts w:ascii="黑体"/>
          <w:sz w:val="21"/>
          <w:szCs w:val="21"/>
        </w:rPr>
        <w:t>.</w:t>
      </w:r>
      <w:r w:rsidRPr="00AA7565">
        <w:rPr>
          <w:rFonts w:ascii="黑体" w:hint="eastAsia"/>
          <w:sz w:val="21"/>
          <w:szCs w:val="21"/>
        </w:rPr>
        <w:t>9</w:t>
      </w:r>
      <w:r w:rsidRPr="00AA7565">
        <w:rPr>
          <w:rFonts w:ascii="黑体"/>
          <w:sz w:val="21"/>
          <w:szCs w:val="21"/>
        </w:rPr>
        <w:t xml:space="preserve">.6 </w:t>
      </w:r>
      <w:r w:rsidRPr="00AA7565">
        <w:rPr>
          <w:rFonts w:ascii="黑体" w:hint="eastAsia"/>
          <w:sz w:val="21"/>
          <w:szCs w:val="21"/>
        </w:rPr>
        <w:t>成品保护</w:t>
      </w:r>
    </w:p>
    <w:p w:rsidR="00BB177B" w:rsidP="00BB177B">
      <w:pPr>
        <w:spacing w:line="240" w:lineRule="exact"/>
        <w:rPr>
          <w:kern w:val="0"/>
        </w:rPr>
      </w:pPr>
      <w:r>
        <w:rPr>
          <w:rFonts w:hint="eastAsia"/>
          <w:kern w:val="0"/>
        </w:rPr>
        <w:t>（</w:t>
      </w:r>
      <w:r>
        <w:rPr>
          <w:kern w:val="0"/>
        </w:rPr>
        <w:t>1</w:t>
      </w:r>
      <w:r>
        <w:rPr>
          <w:rFonts w:hint="eastAsia"/>
          <w:kern w:val="0"/>
        </w:rPr>
        <w:t>）</w:t>
      </w:r>
      <w:r>
        <w:rPr>
          <w:kern w:val="0"/>
        </w:rPr>
        <w:t xml:space="preserve"> </w:t>
      </w:r>
      <w:r>
        <w:rPr>
          <w:rFonts w:hint="eastAsia"/>
          <w:kern w:val="0"/>
        </w:rPr>
        <w:t>每遍油漆前，都应将地板、窗台清扫干净，防止尘土飞扬，影响油漆质量。</w:t>
      </w:r>
    </w:p>
    <w:p w:rsidR="00BB177B" w:rsidP="00BB177B">
      <w:pPr>
        <w:spacing w:line="240" w:lineRule="exact"/>
        <w:rPr>
          <w:kern w:val="0"/>
        </w:rPr>
      </w:pPr>
      <w:r>
        <w:rPr>
          <w:rFonts w:hint="eastAsia"/>
          <w:kern w:val="0"/>
        </w:rPr>
        <w:t>（</w:t>
      </w:r>
      <w:r>
        <w:rPr>
          <w:kern w:val="0"/>
        </w:rPr>
        <w:t>2</w:t>
      </w:r>
      <w:r>
        <w:rPr>
          <w:rFonts w:hint="eastAsia"/>
          <w:kern w:val="0"/>
        </w:rPr>
        <w:t>）</w:t>
      </w:r>
      <w:r>
        <w:rPr>
          <w:kern w:val="0"/>
        </w:rPr>
        <w:t xml:space="preserve"> </w:t>
      </w:r>
      <w:r>
        <w:rPr>
          <w:rFonts w:hint="eastAsia"/>
          <w:kern w:val="0"/>
        </w:rPr>
        <w:t>每遍油漆后，都应将门窗扇用梃钩勾住，防止门窗扇、框油漆粘结，破坏漆膜。</w:t>
      </w:r>
    </w:p>
    <w:p w:rsidR="00BB177B" w:rsidP="00BB177B">
      <w:pPr>
        <w:spacing w:line="240" w:lineRule="exact"/>
        <w:rPr>
          <w:kern w:val="0"/>
        </w:rPr>
      </w:pPr>
      <w:r>
        <w:rPr>
          <w:rFonts w:hint="eastAsia"/>
          <w:kern w:val="0"/>
        </w:rPr>
        <w:t>（</w:t>
      </w:r>
      <w:r>
        <w:rPr>
          <w:kern w:val="0"/>
        </w:rPr>
        <w:t>3</w:t>
      </w:r>
      <w:r>
        <w:rPr>
          <w:rFonts w:hint="eastAsia"/>
          <w:kern w:val="0"/>
        </w:rPr>
        <w:t>）</w:t>
      </w:r>
      <w:r>
        <w:rPr>
          <w:kern w:val="0"/>
        </w:rPr>
        <w:t xml:space="preserve"> </w:t>
      </w:r>
      <w:r>
        <w:rPr>
          <w:rFonts w:hint="eastAsia"/>
          <w:kern w:val="0"/>
        </w:rPr>
        <w:t>刷油后应将滴在地面和窗台上及污染在墙上的油点清刷干净。</w:t>
      </w:r>
    </w:p>
    <w:p w:rsidR="00BB177B" w:rsidP="00BB177B">
      <w:pPr>
        <w:spacing w:line="240" w:lineRule="exact"/>
        <w:rPr>
          <w:kern w:val="0"/>
        </w:rPr>
      </w:pPr>
      <w:r>
        <w:rPr>
          <w:rFonts w:hint="eastAsia"/>
          <w:kern w:val="0"/>
        </w:rPr>
        <w:t>（</w:t>
      </w:r>
      <w:r>
        <w:rPr>
          <w:kern w:val="0"/>
        </w:rPr>
        <w:t>4</w:t>
      </w:r>
      <w:r>
        <w:rPr>
          <w:rFonts w:hint="eastAsia"/>
          <w:kern w:val="0"/>
        </w:rPr>
        <w:t>）</w:t>
      </w:r>
      <w:r>
        <w:rPr>
          <w:kern w:val="0"/>
        </w:rPr>
        <w:t xml:space="preserve"> </w:t>
      </w:r>
      <w:r>
        <w:rPr>
          <w:rFonts w:hint="eastAsia"/>
          <w:kern w:val="0"/>
        </w:rPr>
        <w:t>油漆完工后，应派专人负责看管，并设警句牌。</w:t>
      </w:r>
    </w:p>
    <w:p w:rsidR="00BB177B" w:rsidRPr="00AA7565" w:rsidP="00BB177B">
      <w:pPr>
        <w:pStyle w:val="Heading4"/>
        <w:numPr>
          <w:ilvl w:val="3"/>
          <w:numId w:val="0"/>
        </w:numPr>
        <w:tabs>
          <w:tab w:val="num" w:pos="-562"/>
        </w:tabs>
        <w:spacing w:before="0" w:after="0" w:line="240" w:lineRule="exact"/>
        <w:jc w:val="left"/>
        <w:rPr>
          <w:rFonts w:ascii="黑体"/>
          <w:sz w:val="21"/>
          <w:szCs w:val="21"/>
        </w:rPr>
      </w:pPr>
      <w:r w:rsidRPr="00AA7565">
        <w:rPr>
          <w:rFonts w:ascii="黑体" w:hint="eastAsia"/>
          <w:sz w:val="21"/>
          <w:szCs w:val="21"/>
        </w:rPr>
        <w:t>7</w:t>
      </w:r>
      <w:r w:rsidRPr="00AA7565">
        <w:rPr>
          <w:rFonts w:ascii="黑体"/>
          <w:sz w:val="21"/>
          <w:szCs w:val="21"/>
        </w:rPr>
        <w:t>.</w:t>
      </w:r>
      <w:r w:rsidRPr="00AA7565">
        <w:rPr>
          <w:rFonts w:ascii="黑体" w:hint="eastAsia"/>
          <w:sz w:val="21"/>
          <w:szCs w:val="21"/>
        </w:rPr>
        <w:t>9</w:t>
      </w:r>
      <w:r w:rsidRPr="00AA7565">
        <w:rPr>
          <w:rFonts w:ascii="黑体"/>
          <w:sz w:val="21"/>
          <w:szCs w:val="21"/>
        </w:rPr>
        <w:t xml:space="preserve">.7 </w:t>
      </w:r>
      <w:r w:rsidRPr="00AA7565">
        <w:rPr>
          <w:rFonts w:ascii="黑体" w:hint="eastAsia"/>
          <w:sz w:val="21"/>
          <w:szCs w:val="21"/>
        </w:rPr>
        <w:t>安全环保措施</w:t>
      </w:r>
    </w:p>
    <w:p w:rsidR="00BB177B" w:rsidP="00BB177B">
      <w:pPr>
        <w:spacing w:line="240" w:lineRule="exact"/>
        <w:rPr>
          <w:kern w:val="0"/>
        </w:rPr>
      </w:pPr>
      <w:r>
        <w:rPr>
          <w:rFonts w:hint="eastAsia"/>
          <w:kern w:val="0"/>
        </w:rPr>
        <w:t>（</w:t>
      </w:r>
      <w:r>
        <w:rPr>
          <w:kern w:val="0"/>
        </w:rPr>
        <w:t>1</w:t>
      </w:r>
      <w:r>
        <w:rPr>
          <w:rFonts w:hint="eastAsia"/>
          <w:kern w:val="0"/>
        </w:rPr>
        <w:t>）高度作业超过</w:t>
      </w:r>
      <w:r>
        <w:rPr>
          <w:kern w:val="0"/>
        </w:rPr>
        <w:t xml:space="preserve">2m </w:t>
      </w:r>
      <w:r>
        <w:rPr>
          <w:rFonts w:hint="eastAsia"/>
          <w:kern w:val="0"/>
        </w:rPr>
        <w:t>应按规定塔设脚手架。施工前要进行检查是否牢固。使用的人字梯应四角落地，摆放平稳，梯角应设防滑橡皮试垫和保险链。人字梯上铺设脚手板，脚手板两端塔设长度不得少于</w:t>
      </w:r>
      <w:r>
        <w:rPr>
          <w:kern w:val="0"/>
        </w:rPr>
        <w:t>20cm,</w:t>
      </w:r>
      <w:r>
        <w:rPr>
          <w:rFonts w:hint="eastAsia"/>
          <w:kern w:val="0"/>
        </w:rPr>
        <w:t>脚手板中间不得同时两人操作</w:t>
      </w:r>
      <w:r>
        <w:rPr>
          <w:kern w:val="0"/>
        </w:rPr>
        <w:t>.</w:t>
      </w:r>
      <w:r>
        <w:rPr>
          <w:rFonts w:hint="eastAsia"/>
          <w:kern w:val="0"/>
        </w:rPr>
        <w:t>梯子挪动时</w:t>
      </w:r>
      <w:r>
        <w:rPr>
          <w:kern w:val="0"/>
        </w:rPr>
        <w:t>,</w:t>
      </w:r>
      <w:r>
        <w:rPr>
          <w:rFonts w:hint="eastAsia"/>
          <w:kern w:val="0"/>
        </w:rPr>
        <w:t>作业人员必须下来</w:t>
      </w:r>
      <w:r>
        <w:rPr>
          <w:kern w:val="0"/>
        </w:rPr>
        <w:t>,</w:t>
      </w:r>
      <w:r>
        <w:rPr>
          <w:rFonts w:hint="eastAsia"/>
          <w:kern w:val="0"/>
        </w:rPr>
        <w:t>严禁站在梯子上踩高跷式挪动</w:t>
      </w:r>
      <w:r>
        <w:rPr>
          <w:kern w:val="0"/>
        </w:rPr>
        <w:t>,</w:t>
      </w:r>
      <w:r>
        <w:rPr>
          <w:rFonts w:hint="eastAsia"/>
          <w:kern w:val="0"/>
        </w:rPr>
        <w:t>人字梯顶部较轴不准站人</w:t>
      </w:r>
      <w:r>
        <w:rPr>
          <w:kern w:val="0"/>
        </w:rPr>
        <w:t>,</w:t>
      </w:r>
      <w:r>
        <w:rPr>
          <w:rFonts w:hint="eastAsia"/>
          <w:kern w:val="0"/>
        </w:rPr>
        <w:t>不准铺设脚手版</w:t>
      </w:r>
      <w:r>
        <w:rPr>
          <w:kern w:val="0"/>
        </w:rPr>
        <w:t>.</w:t>
      </w:r>
      <w:r>
        <w:rPr>
          <w:rFonts w:hint="eastAsia"/>
          <w:kern w:val="0"/>
        </w:rPr>
        <w:t>人字梯应当经常检查</w:t>
      </w:r>
      <w:r>
        <w:rPr>
          <w:kern w:val="0"/>
        </w:rPr>
        <w:t>,</w:t>
      </w:r>
      <w:r>
        <w:rPr>
          <w:rFonts w:hint="eastAsia"/>
          <w:kern w:val="0"/>
        </w:rPr>
        <w:t>发现开裂、腐朽、楔头松动、缺档等</w:t>
      </w:r>
      <w:r>
        <w:rPr>
          <w:kern w:val="0"/>
        </w:rPr>
        <w:t>,</w:t>
      </w:r>
      <w:r>
        <w:rPr>
          <w:rFonts w:hint="eastAsia"/>
          <w:kern w:val="0"/>
        </w:rPr>
        <w:t>不得使用。</w:t>
      </w:r>
    </w:p>
    <w:p w:rsidR="00BB177B" w:rsidP="00BB177B">
      <w:pPr>
        <w:spacing w:line="240" w:lineRule="exact"/>
        <w:rPr>
          <w:kern w:val="0"/>
        </w:rPr>
      </w:pPr>
      <w:r>
        <w:rPr>
          <w:rFonts w:hint="eastAsia"/>
          <w:kern w:val="0"/>
        </w:rPr>
        <w:t>（</w:t>
      </w:r>
      <w:r>
        <w:rPr>
          <w:kern w:val="0"/>
        </w:rPr>
        <w:t>2</w:t>
      </w:r>
      <w:r>
        <w:rPr>
          <w:rFonts w:hint="eastAsia"/>
          <w:kern w:val="0"/>
        </w:rPr>
        <w:t>）</w:t>
      </w:r>
      <w:r>
        <w:rPr>
          <w:kern w:val="0"/>
        </w:rPr>
        <w:t xml:space="preserve"> </w:t>
      </w:r>
      <w:r>
        <w:rPr>
          <w:rFonts w:hint="eastAsia"/>
          <w:kern w:val="0"/>
        </w:rPr>
        <w:t>油漆施工前应集中工人进行安全教育</w:t>
      </w:r>
      <w:r>
        <w:rPr>
          <w:kern w:val="0"/>
        </w:rPr>
        <w:t>,</w:t>
      </w:r>
      <w:r>
        <w:rPr>
          <w:rFonts w:hint="eastAsia"/>
          <w:kern w:val="0"/>
        </w:rPr>
        <w:t>并进行书面交底</w:t>
      </w:r>
    </w:p>
    <w:p w:rsidR="00BB177B" w:rsidP="00BB177B">
      <w:pPr>
        <w:spacing w:line="240" w:lineRule="exact"/>
        <w:rPr>
          <w:kern w:val="0"/>
        </w:rPr>
      </w:pPr>
      <w:r>
        <w:rPr>
          <w:rFonts w:hint="eastAsia"/>
          <w:kern w:val="0"/>
        </w:rPr>
        <w:t>（</w:t>
      </w:r>
      <w:r>
        <w:rPr>
          <w:kern w:val="0"/>
        </w:rPr>
        <w:t>3</w:t>
      </w:r>
      <w:r>
        <w:rPr>
          <w:rFonts w:hint="eastAsia"/>
          <w:kern w:val="0"/>
        </w:rPr>
        <w:t>）</w:t>
      </w:r>
      <w:r>
        <w:rPr>
          <w:kern w:val="0"/>
        </w:rPr>
        <w:t xml:space="preserve"> </w:t>
      </w:r>
      <w:r>
        <w:rPr>
          <w:rFonts w:hint="eastAsia"/>
          <w:kern w:val="0"/>
        </w:rPr>
        <w:t>施工现场严禁设油漆材料库</w:t>
      </w:r>
      <w:r>
        <w:rPr>
          <w:kern w:val="0"/>
        </w:rPr>
        <w:t>,</w:t>
      </w:r>
      <w:r>
        <w:rPr>
          <w:rFonts w:hint="eastAsia"/>
          <w:kern w:val="0"/>
        </w:rPr>
        <w:t>场外油漆仓库应有足够的消防措施</w:t>
      </w:r>
    </w:p>
    <w:p w:rsidR="00BB177B" w:rsidP="00BB177B">
      <w:pPr>
        <w:spacing w:line="240" w:lineRule="exact"/>
        <w:rPr>
          <w:color w:val="B6E2F8"/>
          <w:kern w:val="0"/>
        </w:rPr>
      </w:pPr>
      <w:r>
        <w:rPr>
          <w:rFonts w:hint="eastAsia"/>
          <w:kern w:val="0"/>
        </w:rPr>
        <w:t>（</w:t>
      </w:r>
      <w:r>
        <w:rPr>
          <w:kern w:val="0"/>
        </w:rPr>
        <w:t>4</w:t>
      </w:r>
      <w:r>
        <w:rPr>
          <w:rFonts w:hint="eastAsia"/>
          <w:kern w:val="0"/>
        </w:rPr>
        <w:t>）</w:t>
      </w:r>
      <w:r>
        <w:rPr>
          <w:kern w:val="0"/>
        </w:rPr>
        <w:t xml:space="preserve"> </w:t>
      </w:r>
      <w:r>
        <w:rPr>
          <w:rFonts w:hint="eastAsia"/>
          <w:kern w:val="0"/>
        </w:rPr>
        <w:t>施工现场应有严禁烟火安全标语</w:t>
      </w:r>
      <w:r>
        <w:rPr>
          <w:kern w:val="0"/>
        </w:rPr>
        <w:t>,</w:t>
      </w:r>
      <w:r>
        <w:rPr>
          <w:rFonts w:hint="eastAsia"/>
          <w:kern w:val="0"/>
        </w:rPr>
        <w:t>现场应设专职安全员监督保证施工现场无明火</w:t>
      </w:r>
      <w:r>
        <w:rPr>
          <w:color w:val="B6E2F8"/>
          <w:kern w:val="0"/>
        </w:rPr>
        <w:t xml:space="preserve"> </w:t>
      </w:r>
    </w:p>
    <w:p w:rsidR="00BB177B" w:rsidP="00BB177B">
      <w:pPr>
        <w:spacing w:line="240" w:lineRule="exact"/>
        <w:rPr>
          <w:kern w:val="0"/>
        </w:rPr>
      </w:pPr>
      <w:r>
        <w:rPr>
          <w:rFonts w:hint="eastAsia"/>
          <w:kern w:val="0"/>
        </w:rPr>
        <w:t>（</w:t>
      </w:r>
      <w:r>
        <w:rPr>
          <w:kern w:val="0"/>
        </w:rPr>
        <w:t>5</w:t>
      </w:r>
      <w:r>
        <w:rPr>
          <w:rFonts w:hint="eastAsia"/>
          <w:kern w:val="0"/>
        </w:rPr>
        <w:t>）</w:t>
      </w:r>
      <w:r>
        <w:rPr>
          <w:kern w:val="0"/>
        </w:rPr>
        <w:t xml:space="preserve"> </w:t>
      </w:r>
      <w:r>
        <w:rPr>
          <w:rFonts w:hint="eastAsia"/>
          <w:kern w:val="0"/>
        </w:rPr>
        <w:t>每天收工后应尽量不剩油漆材料，剩余油漆不准乱倒，应收集后集中处理。废弃物（如废油桶、油刷、棉纱等）按环保要求分类消纳。</w:t>
      </w:r>
    </w:p>
    <w:p w:rsidR="00BB177B" w:rsidP="00BB177B">
      <w:pPr>
        <w:spacing w:line="240" w:lineRule="exact"/>
        <w:rPr>
          <w:kern w:val="0"/>
        </w:rPr>
      </w:pPr>
      <w:r>
        <w:rPr>
          <w:rFonts w:hint="eastAsia"/>
          <w:kern w:val="0"/>
        </w:rPr>
        <w:t>（</w:t>
      </w:r>
      <w:r>
        <w:rPr>
          <w:kern w:val="0"/>
        </w:rPr>
        <w:t>6</w:t>
      </w:r>
      <w:r>
        <w:rPr>
          <w:rFonts w:hint="eastAsia"/>
          <w:kern w:val="0"/>
        </w:rPr>
        <w:t>）</w:t>
      </w:r>
      <w:r>
        <w:rPr>
          <w:kern w:val="0"/>
        </w:rPr>
        <w:t xml:space="preserve"> </w:t>
      </w:r>
      <w:r>
        <w:rPr>
          <w:rFonts w:hint="eastAsia"/>
          <w:kern w:val="0"/>
        </w:rPr>
        <w:t>现场清扫设专人洒水</w:t>
      </w:r>
      <w:r>
        <w:rPr>
          <w:kern w:val="0"/>
        </w:rPr>
        <w:t>,</w:t>
      </w:r>
      <w:r>
        <w:rPr>
          <w:rFonts w:hint="eastAsia"/>
          <w:kern w:val="0"/>
        </w:rPr>
        <w:t>不得有扬尘污染</w:t>
      </w:r>
      <w:r>
        <w:rPr>
          <w:kern w:val="0"/>
        </w:rPr>
        <w:t>.</w:t>
      </w:r>
      <w:r>
        <w:rPr>
          <w:rFonts w:hint="eastAsia"/>
          <w:kern w:val="0"/>
        </w:rPr>
        <w:t>打磨粉尘用潮布擦净</w:t>
      </w:r>
      <w:r>
        <w:rPr>
          <w:kern w:val="0"/>
        </w:rPr>
        <w:t>.</w:t>
      </w:r>
    </w:p>
    <w:p w:rsidR="00BB177B" w:rsidP="00BB177B">
      <w:pPr>
        <w:spacing w:line="240" w:lineRule="exact"/>
        <w:rPr>
          <w:kern w:val="0"/>
        </w:rPr>
      </w:pPr>
      <w:r>
        <w:rPr>
          <w:rFonts w:hint="eastAsia"/>
          <w:kern w:val="0"/>
        </w:rPr>
        <w:t>（</w:t>
      </w:r>
      <w:r>
        <w:rPr>
          <w:kern w:val="0"/>
        </w:rPr>
        <w:t>7</w:t>
      </w:r>
      <w:r>
        <w:rPr>
          <w:rFonts w:hint="eastAsia"/>
          <w:kern w:val="0"/>
        </w:rPr>
        <w:t>）</w:t>
      </w:r>
      <w:r>
        <w:rPr>
          <w:kern w:val="0"/>
        </w:rPr>
        <w:t xml:space="preserve"> </w:t>
      </w:r>
      <w:r>
        <w:rPr>
          <w:rFonts w:hint="eastAsia"/>
          <w:kern w:val="0"/>
        </w:rPr>
        <w:t>施工现场周边应根据声敏感区域的不同</w:t>
      </w:r>
      <w:r>
        <w:rPr>
          <w:kern w:val="0"/>
        </w:rPr>
        <w:t>,</w:t>
      </w:r>
      <w:r>
        <w:rPr>
          <w:rFonts w:hint="eastAsia"/>
          <w:kern w:val="0"/>
        </w:rPr>
        <w:t>选择底噪声设备后其他措施</w:t>
      </w:r>
      <w:r>
        <w:rPr>
          <w:kern w:val="0"/>
        </w:rPr>
        <w:t>,</w:t>
      </w:r>
      <w:r>
        <w:rPr>
          <w:rFonts w:hint="eastAsia"/>
          <w:kern w:val="0"/>
        </w:rPr>
        <w:t>同时应按国家规定控制施工作业时间</w:t>
      </w:r>
      <w:r>
        <w:rPr>
          <w:kern w:val="0"/>
        </w:rPr>
        <w:t>,</w:t>
      </w:r>
    </w:p>
    <w:p w:rsidR="00BB177B" w:rsidP="00BB177B">
      <w:pPr>
        <w:spacing w:line="240" w:lineRule="exact"/>
        <w:rPr>
          <w:kern w:val="0"/>
        </w:rPr>
      </w:pPr>
      <w:r>
        <w:rPr>
          <w:rFonts w:hint="eastAsia"/>
          <w:kern w:val="0"/>
        </w:rPr>
        <w:t>（</w:t>
      </w:r>
      <w:r>
        <w:rPr>
          <w:kern w:val="0"/>
        </w:rPr>
        <w:t>8</w:t>
      </w:r>
      <w:r>
        <w:rPr>
          <w:rFonts w:hint="eastAsia"/>
          <w:kern w:val="0"/>
        </w:rPr>
        <w:t>）</w:t>
      </w:r>
      <w:r>
        <w:rPr>
          <w:kern w:val="0"/>
        </w:rPr>
        <w:t xml:space="preserve"> </w:t>
      </w:r>
      <w:r>
        <w:rPr>
          <w:rFonts w:hint="eastAsia"/>
          <w:kern w:val="0"/>
        </w:rPr>
        <w:t>涂刷作业时操作工人应配带相应劳动保护设施，如放毒面具、口罩、手套等，以免危害肺、皮肤等。</w:t>
      </w:r>
    </w:p>
    <w:p w:rsidR="00BB177B" w:rsidP="00BB177B">
      <w:pPr>
        <w:spacing w:line="240" w:lineRule="exact"/>
        <w:rPr>
          <w:kern w:val="0"/>
        </w:rPr>
      </w:pPr>
      <w:r>
        <w:rPr>
          <w:rFonts w:hint="eastAsia"/>
          <w:kern w:val="0"/>
        </w:rPr>
        <w:t>（</w:t>
      </w:r>
      <w:r>
        <w:rPr>
          <w:kern w:val="0"/>
        </w:rPr>
        <w:t>9</w:t>
      </w:r>
      <w:r>
        <w:rPr>
          <w:rFonts w:hint="eastAsia"/>
          <w:kern w:val="0"/>
        </w:rPr>
        <w:t>）</w:t>
      </w:r>
      <w:r>
        <w:rPr>
          <w:kern w:val="0"/>
        </w:rPr>
        <w:t xml:space="preserve"> </w:t>
      </w:r>
      <w:r>
        <w:rPr>
          <w:rFonts w:hint="eastAsia"/>
          <w:kern w:val="0"/>
        </w:rPr>
        <w:t>严禁在民用建筑工程室内用有机溶剂清洗施工用具</w:t>
      </w:r>
      <w:r>
        <w:rPr>
          <w:kern w:val="0"/>
        </w:rPr>
        <w:t>.</w:t>
      </w:r>
    </w:p>
    <w:p w:rsidR="00BB177B" w:rsidP="00BB177B">
      <w:pPr>
        <w:spacing w:line="240" w:lineRule="exact"/>
        <w:rPr>
          <w:kern w:val="0"/>
        </w:rPr>
      </w:pPr>
      <w:r>
        <w:rPr>
          <w:rFonts w:hint="eastAsia"/>
          <w:kern w:val="0"/>
        </w:rPr>
        <w:t>（</w:t>
      </w:r>
      <w:r>
        <w:rPr>
          <w:kern w:val="0"/>
        </w:rPr>
        <w:t>10</w:t>
      </w:r>
      <w:r>
        <w:rPr>
          <w:rFonts w:hint="eastAsia"/>
          <w:kern w:val="0"/>
        </w:rPr>
        <w:t>）油漆使用后</w:t>
      </w:r>
      <w:r>
        <w:rPr>
          <w:kern w:val="0"/>
        </w:rPr>
        <w:t>,</w:t>
      </w:r>
      <w:r>
        <w:rPr>
          <w:rFonts w:hint="eastAsia"/>
          <w:kern w:val="0"/>
        </w:rPr>
        <w:t>应及时封闭存放</w:t>
      </w:r>
      <w:r>
        <w:rPr>
          <w:kern w:val="0"/>
        </w:rPr>
        <w:t>,</w:t>
      </w:r>
      <w:r>
        <w:rPr>
          <w:rFonts w:hint="eastAsia"/>
          <w:kern w:val="0"/>
        </w:rPr>
        <w:t>废料应及时清出室内</w:t>
      </w:r>
      <w:r>
        <w:rPr>
          <w:kern w:val="0"/>
        </w:rPr>
        <w:t>,</w:t>
      </w:r>
      <w:r>
        <w:rPr>
          <w:rFonts w:hint="eastAsia"/>
          <w:kern w:val="0"/>
        </w:rPr>
        <w:t>施工时室内应保持良好的通风</w:t>
      </w:r>
      <w:r>
        <w:rPr>
          <w:kern w:val="0"/>
        </w:rPr>
        <w:t>,</w:t>
      </w:r>
      <w:r>
        <w:rPr>
          <w:rFonts w:hint="eastAsia"/>
          <w:kern w:val="0"/>
        </w:rPr>
        <w:t>但不宜过堂风</w:t>
      </w:r>
      <w:r>
        <w:rPr>
          <w:kern w:val="0"/>
        </w:rPr>
        <w:t>.</w:t>
      </w:r>
    </w:p>
    <w:p w:rsidR="00BB177B" w:rsidP="00BB177B">
      <w:pPr>
        <w:spacing w:line="240" w:lineRule="exact"/>
        <w:rPr>
          <w:kern w:val="0"/>
        </w:rPr>
      </w:pPr>
      <w:r>
        <w:rPr>
          <w:rFonts w:hint="eastAsia"/>
          <w:kern w:val="0"/>
        </w:rPr>
        <w:t>（</w:t>
      </w:r>
      <w:r>
        <w:rPr>
          <w:kern w:val="0"/>
        </w:rPr>
        <w:t>11</w:t>
      </w:r>
      <w:r>
        <w:rPr>
          <w:rFonts w:hint="eastAsia"/>
          <w:kern w:val="0"/>
        </w:rPr>
        <w:t>）民用建筑工程室内装修中</w:t>
      </w:r>
      <w:r>
        <w:rPr>
          <w:kern w:val="0"/>
        </w:rPr>
        <w:t>,</w:t>
      </w:r>
      <w:r>
        <w:rPr>
          <w:rFonts w:hint="eastAsia"/>
          <w:kern w:val="0"/>
        </w:rPr>
        <w:t>进行饰面人造木板拼接施工时</w:t>
      </w:r>
      <w:r>
        <w:rPr>
          <w:kern w:val="0"/>
        </w:rPr>
        <w:t>,</w:t>
      </w:r>
      <w:r>
        <w:rPr>
          <w:rFonts w:hint="eastAsia"/>
          <w:kern w:val="0"/>
        </w:rPr>
        <w:t>除芯板为</w:t>
      </w:r>
      <w:r>
        <w:rPr>
          <w:kern w:val="0"/>
        </w:rPr>
        <w:t xml:space="preserve">A </w:t>
      </w:r>
      <w:r>
        <w:rPr>
          <w:rFonts w:hint="eastAsia"/>
          <w:kern w:val="0"/>
        </w:rPr>
        <w:t>类外</w:t>
      </w:r>
      <w:r>
        <w:rPr>
          <w:kern w:val="0"/>
        </w:rPr>
        <w:t>,</w:t>
      </w:r>
      <w:r>
        <w:rPr>
          <w:rFonts w:hint="eastAsia"/>
          <w:kern w:val="0"/>
        </w:rPr>
        <w:t>应对其断面及无饰面部位进行密封处理</w:t>
      </w:r>
      <w:r>
        <w:rPr>
          <w:kern w:val="0"/>
        </w:rPr>
        <w:t>(</w:t>
      </w:r>
      <w:r>
        <w:rPr>
          <w:rFonts w:hint="eastAsia"/>
          <w:kern w:val="0"/>
        </w:rPr>
        <w:t>如采用环保胶类腻子等</w:t>
      </w:r>
      <w:r>
        <w:rPr>
          <w:kern w:val="0"/>
        </w:rPr>
        <w:t>)</w:t>
      </w:r>
      <w:r>
        <w:rPr>
          <w:rFonts w:hint="eastAsia"/>
          <w:kern w:val="0"/>
        </w:rPr>
        <w:t>。</w:t>
      </w:r>
    </w:p>
    <w:p w:rsidR="00BB177B" w:rsidRPr="00AA7565" w:rsidP="00BB177B">
      <w:pPr>
        <w:pStyle w:val="Heading4"/>
        <w:numPr>
          <w:ilvl w:val="3"/>
          <w:numId w:val="0"/>
        </w:numPr>
        <w:tabs>
          <w:tab w:val="num" w:pos="-562"/>
        </w:tabs>
        <w:spacing w:before="0" w:after="0" w:line="240" w:lineRule="exact"/>
        <w:jc w:val="left"/>
        <w:rPr>
          <w:rFonts w:ascii="黑体"/>
          <w:sz w:val="21"/>
          <w:szCs w:val="21"/>
        </w:rPr>
      </w:pPr>
      <w:r w:rsidRPr="00AA7565">
        <w:rPr>
          <w:rFonts w:ascii="黑体" w:hint="eastAsia"/>
          <w:sz w:val="21"/>
          <w:szCs w:val="21"/>
        </w:rPr>
        <w:t>7</w:t>
      </w:r>
      <w:r w:rsidRPr="00AA7565">
        <w:rPr>
          <w:rFonts w:ascii="黑体"/>
          <w:sz w:val="21"/>
          <w:szCs w:val="21"/>
        </w:rPr>
        <w:t>.</w:t>
      </w:r>
      <w:r w:rsidRPr="00AA7565">
        <w:rPr>
          <w:rFonts w:ascii="黑体" w:hint="eastAsia"/>
          <w:sz w:val="21"/>
          <w:szCs w:val="21"/>
        </w:rPr>
        <w:t>9</w:t>
      </w:r>
      <w:r w:rsidRPr="00AA7565">
        <w:rPr>
          <w:rFonts w:ascii="黑体"/>
          <w:sz w:val="21"/>
          <w:szCs w:val="21"/>
        </w:rPr>
        <w:t xml:space="preserve">.8 </w:t>
      </w:r>
      <w:r w:rsidRPr="00AA7565">
        <w:rPr>
          <w:rFonts w:ascii="黑体" w:hint="eastAsia"/>
          <w:sz w:val="21"/>
          <w:szCs w:val="21"/>
        </w:rPr>
        <w:t>质量记录</w:t>
      </w:r>
    </w:p>
    <w:p w:rsidR="00BB177B" w:rsidP="00BB177B">
      <w:pPr>
        <w:spacing w:line="240" w:lineRule="exact"/>
        <w:rPr>
          <w:kern w:val="0"/>
        </w:rPr>
      </w:pPr>
      <w:r>
        <w:rPr>
          <w:rFonts w:hint="eastAsia"/>
          <w:kern w:val="0"/>
        </w:rPr>
        <w:t>（</w:t>
      </w:r>
      <w:r>
        <w:rPr>
          <w:kern w:val="0"/>
        </w:rPr>
        <w:t>1</w:t>
      </w:r>
      <w:r>
        <w:rPr>
          <w:rFonts w:hint="eastAsia"/>
          <w:kern w:val="0"/>
        </w:rPr>
        <w:t>）</w:t>
      </w:r>
      <w:r>
        <w:rPr>
          <w:kern w:val="0"/>
        </w:rPr>
        <w:t xml:space="preserve"> </w:t>
      </w:r>
      <w:r>
        <w:rPr>
          <w:rFonts w:hint="eastAsia"/>
          <w:kern w:val="0"/>
        </w:rPr>
        <w:t>材料应有合格证、环保检测报告。</w:t>
      </w:r>
    </w:p>
    <w:p w:rsidR="00BB177B" w:rsidP="00BB177B">
      <w:pPr>
        <w:spacing w:line="240" w:lineRule="exact"/>
        <w:rPr>
          <w:kern w:val="0"/>
        </w:rPr>
      </w:pPr>
      <w:r>
        <w:rPr>
          <w:rFonts w:hint="eastAsia"/>
          <w:kern w:val="0"/>
        </w:rPr>
        <w:t>（</w:t>
      </w:r>
      <w:r>
        <w:rPr>
          <w:kern w:val="0"/>
        </w:rPr>
        <w:t>2</w:t>
      </w:r>
      <w:r>
        <w:rPr>
          <w:rFonts w:hint="eastAsia"/>
          <w:kern w:val="0"/>
        </w:rPr>
        <w:t>）</w:t>
      </w:r>
      <w:r>
        <w:rPr>
          <w:kern w:val="0"/>
        </w:rPr>
        <w:t xml:space="preserve"> </w:t>
      </w:r>
      <w:r>
        <w:rPr>
          <w:rFonts w:hint="eastAsia"/>
          <w:kern w:val="0"/>
        </w:rPr>
        <w:t>工程验收应有质量验评资料。</w:t>
      </w:r>
    </w:p>
    <w:p w:rsidR="00BB177B" w:rsidRPr="00570692" w:rsidP="00BB177B">
      <w:pPr>
        <w:pStyle w:val="Heading2"/>
        <w:numPr>
          <w:ilvl w:val="1"/>
          <w:numId w:val="0"/>
        </w:numPr>
        <w:tabs>
          <w:tab w:val="num" w:pos="576"/>
          <w:tab w:val="num" w:pos="1140"/>
        </w:tabs>
        <w:ind w:left="576" w:hanging="576"/>
        <w:jc w:val="center"/>
        <w:rPr>
          <w:rFonts w:ascii="黑体"/>
          <w:sz w:val="24"/>
          <w:szCs w:val="24"/>
        </w:rPr>
      </w:pPr>
      <w:bookmarkStart w:id="194" w:name="_Toc207188168"/>
      <w:r w:rsidRPr="00570692">
        <w:rPr>
          <w:rFonts w:ascii="黑体" w:hint="eastAsia"/>
          <w:sz w:val="24"/>
          <w:szCs w:val="24"/>
        </w:rPr>
        <w:t>7.10全玻璃门安装</w:t>
      </w:r>
      <w:bookmarkStart w:id="195" w:name="bk142"/>
      <w:bookmarkEnd w:id="194"/>
      <w:bookmarkEnd w:id="195"/>
    </w:p>
    <w:p w:rsidR="00BB177B" w:rsidRPr="00AA7565" w:rsidP="00BB177B">
      <w:pPr>
        <w:pStyle w:val="Heading2"/>
        <w:numPr>
          <w:ilvl w:val="1"/>
          <w:numId w:val="0"/>
        </w:numPr>
        <w:tabs>
          <w:tab w:val="num" w:pos="576"/>
        </w:tabs>
        <w:spacing w:before="0" w:after="0" w:line="240" w:lineRule="exact"/>
        <w:ind w:hanging="576"/>
        <w:jc w:val="left"/>
        <w:rPr>
          <w:sz w:val="21"/>
          <w:szCs w:val="21"/>
        </w:rPr>
      </w:pPr>
      <w:bookmarkStart w:id="196" w:name="bk143"/>
      <w:bookmarkEnd w:id="196"/>
      <w:r w:rsidRPr="00AA7565">
        <w:rPr>
          <w:sz w:val="21"/>
          <w:szCs w:val="21"/>
        </w:rPr>
        <w:t>7</w:t>
      </w:r>
      <w:r w:rsidRPr="00AA7565">
        <w:rPr>
          <w:rFonts w:hint="eastAsia"/>
          <w:sz w:val="21"/>
          <w:szCs w:val="21"/>
        </w:rPr>
        <w:t>．10</w:t>
      </w:r>
      <w:r w:rsidRPr="00AA7565">
        <w:rPr>
          <w:sz w:val="21"/>
          <w:szCs w:val="21"/>
        </w:rPr>
        <w:t xml:space="preserve"> </w:t>
      </w:r>
      <w:r w:rsidRPr="00AA7565">
        <w:rPr>
          <w:rFonts w:hint="eastAsia"/>
          <w:sz w:val="21"/>
          <w:szCs w:val="21"/>
        </w:rPr>
        <w:t>全玻门安装施工工艺标准（选用</w:t>
      </w:r>
      <w:r w:rsidRPr="00AA7565">
        <w:rPr>
          <w:sz w:val="21"/>
          <w:szCs w:val="21"/>
        </w:rPr>
        <w:t>ZJQOO-SG-001-2003-7.5</w:t>
      </w:r>
      <w:r w:rsidRPr="00AA7565">
        <w:rPr>
          <w:rFonts w:hint="eastAsia"/>
          <w:sz w:val="21"/>
          <w:szCs w:val="21"/>
        </w:rPr>
        <w:t>）</w:t>
      </w:r>
    </w:p>
    <w:p w:rsidR="00BB177B" w:rsidRPr="00AA7565" w:rsidP="00BB177B">
      <w:pPr>
        <w:pStyle w:val="Heading4"/>
        <w:numPr>
          <w:ilvl w:val="3"/>
          <w:numId w:val="0"/>
        </w:numPr>
        <w:tabs>
          <w:tab w:val="num" w:pos="-562"/>
        </w:tabs>
        <w:spacing w:before="0" w:after="0" w:line="240" w:lineRule="exact"/>
        <w:jc w:val="left"/>
        <w:rPr>
          <w:rFonts w:ascii="黑体"/>
          <w:sz w:val="21"/>
          <w:szCs w:val="21"/>
        </w:rPr>
      </w:pPr>
      <w:r w:rsidRPr="00AA7565">
        <w:rPr>
          <w:rFonts w:ascii="黑体"/>
          <w:sz w:val="21"/>
          <w:szCs w:val="21"/>
        </w:rPr>
        <w:t>7</w:t>
      </w:r>
      <w:r w:rsidRPr="00AA7565">
        <w:rPr>
          <w:rFonts w:ascii="黑体" w:hint="eastAsia"/>
          <w:sz w:val="21"/>
          <w:szCs w:val="21"/>
        </w:rPr>
        <w:t>．10．</w:t>
      </w:r>
      <w:r w:rsidRPr="00AA7565">
        <w:rPr>
          <w:rFonts w:ascii="黑体"/>
          <w:sz w:val="21"/>
          <w:szCs w:val="21"/>
        </w:rPr>
        <w:t xml:space="preserve">1 </w:t>
      </w:r>
      <w:r w:rsidRPr="00AA7565">
        <w:rPr>
          <w:rFonts w:ascii="黑体" w:hint="eastAsia"/>
          <w:sz w:val="21"/>
          <w:szCs w:val="21"/>
        </w:rPr>
        <w:t>总则</w:t>
      </w:r>
    </w:p>
    <w:p w:rsidR="00BB177B" w:rsidRPr="00280E62" w:rsidP="00BB177B">
      <w:pPr>
        <w:pStyle w:val="Heading4"/>
        <w:numPr>
          <w:ilvl w:val="3"/>
          <w:numId w:val="0"/>
        </w:numPr>
        <w:tabs>
          <w:tab w:val="num" w:pos="-562"/>
        </w:tabs>
        <w:spacing w:before="0" w:after="0" w:line="240" w:lineRule="exact"/>
        <w:jc w:val="left"/>
        <w:rPr>
          <w:sz w:val="18"/>
          <w:szCs w:val="18"/>
        </w:rPr>
      </w:pPr>
      <w:r w:rsidRPr="00280E62">
        <w:rPr>
          <w:sz w:val="18"/>
          <w:szCs w:val="18"/>
        </w:rPr>
        <w:t xml:space="preserve">7. </w:t>
      </w:r>
      <w:r>
        <w:rPr>
          <w:rFonts w:hint="eastAsia"/>
          <w:sz w:val="18"/>
          <w:szCs w:val="18"/>
        </w:rPr>
        <w:t>10</w:t>
      </w:r>
      <w:r w:rsidRPr="00280E62">
        <w:rPr>
          <w:rFonts w:hint="eastAsia"/>
          <w:sz w:val="18"/>
          <w:szCs w:val="18"/>
        </w:rPr>
        <w:t>．</w:t>
      </w:r>
      <w:r w:rsidRPr="00280E62">
        <w:rPr>
          <w:sz w:val="18"/>
          <w:szCs w:val="18"/>
        </w:rPr>
        <w:t>1</w:t>
      </w:r>
      <w:r w:rsidRPr="00280E62">
        <w:rPr>
          <w:rFonts w:hint="eastAsia"/>
          <w:sz w:val="18"/>
          <w:szCs w:val="18"/>
        </w:rPr>
        <w:t>．</w:t>
      </w:r>
      <w:r w:rsidRPr="00280E62">
        <w:rPr>
          <w:sz w:val="18"/>
          <w:szCs w:val="18"/>
        </w:rPr>
        <w:t xml:space="preserve">1 </w:t>
      </w:r>
      <w:r w:rsidRPr="00280E62">
        <w:rPr>
          <w:rFonts w:hint="eastAsia"/>
          <w:sz w:val="18"/>
          <w:szCs w:val="18"/>
        </w:rPr>
        <w:t>适用范围</w:t>
      </w:r>
    </w:p>
    <w:p w:rsidR="00BB177B" w:rsidP="00BB177B">
      <w:pPr>
        <w:spacing w:line="240" w:lineRule="exact"/>
        <w:rPr>
          <w:kern w:val="0"/>
        </w:rPr>
      </w:pPr>
      <w:r>
        <w:rPr>
          <w:rFonts w:hint="eastAsia"/>
          <w:kern w:val="0"/>
        </w:rPr>
        <w:t>本分项适用于特种门窗中全玻门的施工工艺。</w:t>
      </w:r>
    </w:p>
    <w:p w:rsidR="00BB177B" w:rsidRPr="00AA7565" w:rsidP="00BB177B">
      <w:pPr>
        <w:pStyle w:val="Heading4"/>
        <w:numPr>
          <w:ilvl w:val="3"/>
          <w:numId w:val="0"/>
        </w:numPr>
        <w:tabs>
          <w:tab w:val="num" w:pos="-562"/>
        </w:tabs>
        <w:spacing w:before="0" w:after="0" w:line="240" w:lineRule="exact"/>
        <w:jc w:val="left"/>
        <w:rPr>
          <w:rFonts w:ascii="黑体"/>
          <w:sz w:val="21"/>
          <w:szCs w:val="21"/>
        </w:rPr>
      </w:pPr>
      <w:r w:rsidRPr="00AA7565">
        <w:rPr>
          <w:rFonts w:ascii="黑体"/>
          <w:sz w:val="21"/>
          <w:szCs w:val="21"/>
        </w:rPr>
        <w:t>7</w:t>
      </w:r>
      <w:r w:rsidRPr="00AA7565">
        <w:rPr>
          <w:rFonts w:ascii="黑体" w:hint="eastAsia"/>
          <w:sz w:val="21"/>
          <w:szCs w:val="21"/>
        </w:rPr>
        <w:t>．10．</w:t>
      </w:r>
      <w:r w:rsidRPr="00AA7565">
        <w:rPr>
          <w:rFonts w:ascii="黑体"/>
          <w:sz w:val="21"/>
          <w:szCs w:val="21"/>
        </w:rPr>
        <w:t>2 .</w:t>
      </w:r>
      <w:r w:rsidRPr="00AA7565">
        <w:rPr>
          <w:rFonts w:ascii="黑体" w:hint="eastAsia"/>
          <w:sz w:val="21"/>
          <w:szCs w:val="21"/>
        </w:rPr>
        <w:t>施工准备</w:t>
      </w:r>
    </w:p>
    <w:p w:rsidR="00BB177B" w:rsidRPr="00280E62" w:rsidP="00BB177B">
      <w:pPr>
        <w:pStyle w:val="Heading4"/>
        <w:numPr>
          <w:ilvl w:val="3"/>
          <w:numId w:val="0"/>
        </w:numPr>
        <w:tabs>
          <w:tab w:val="num" w:pos="-562"/>
        </w:tabs>
        <w:spacing w:before="0" w:after="0" w:line="240" w:lineRule="exact"/>
        <w:jc w:val="left"/>
        <w:rPr>
          <w:sz w:val="18"/>
          <w:szCs w:val="18"/>
        </w:rPr>
      </w:pPr>
      <w:r>
        <w:rPr>
          <w:sz w:val="18"/>
          <w:szCs w:val="18"/>
        </w:rPr>
        <w:t>7． 10．2．</w:t>
      </w:r>
      <w:r w:rsidRPr="00280E62">
        <w:rPr>
          <w:sz w:val="18"/>
          <w:szCs w:val="18"/>
        </w:rPr>
        <w:t xml:space="preserve">1 </w:t>
      </w:r>
      <w:r w:rsidRPr="00280E62">
        <w:rPr>
          <w:rFonts w:hint="eastAsia"/>
          <w:sz w:val="18"/>
          <w:szCs w:val="18"/>
        </w:rPr>
        <w:t>技术准备</w:t>
      </w:r>
    </w:p>
    <w:p w:rsidR="00BB177B" w:rsidP="00BB177B">
      <w:pPr>
        <w:spacing w:line="240" w:lineRule="exact"/>
        <w:rPr>
          <w:kern w:val="0"/>
        </w:rPr>
      </w:pPr>
      <w:r>
        <w:rPr>
          <w:rFonts w:hint="eastAsia"/>
          <w:kern w:val="0"/>
        </w:rPr>
        <w:t>熟悉全玻门的安装工艺流程和施工图纸的内容，检查预埋件的安装是否齐全、准确，依据施工技术交底和安全交底作好施工的各项准备。</w:t>
      </w:r>
    </w:p>
    <w:p w:rsidR="00BB177B" w:rsidRPr="00EC681C" w:rsidP="00BB177B">
      <w:pPr>
        <w:pStyle w:val="Heading4"/>
        <w:numPr>
          <w:ilvl w:val="3"/>
          <w:numId w:val="0"/>
        </w:numPr>
        <w:tabs>
          <w:tab w:val="num" w:pos="-562"/>
        </w:tabs>
        <w:spacing w:before="0" w:after="0" w:line="240" w:lineRule="exact"/>
        <w:jc w:val="left"/>
        <w:rPr>
          <w:sz w:val="18"/>
          <w:szCs w:val="18"/>
        </w:rPr>
      </w:pPr>
      <w:r w:rsidRPr="00EC681C">
        <w:rPr>
          <w:sz w:val="18"/>
          <w:szCs w:val="18"/>
        </w:rPr>
        <w:t>7</w:t>
      </w:r>
      <w:r w:rsidRPr="00280E62">
        <w:rPr>
          <w:rFonts w:hint="eastAsia"/>
          <w:sz w:val="18"/>
          <w:szCs w:val="18"/>
        </w:rPr>
        <w:t>．</w:t>
      </w:r>
      <w:r>
        <w:rPr>
          <w:rFonts w:hint="eastAsia"/>
          <w:sz w:val="18"/>
          <w:szCs w:val="18"/>
        </w:rPr>
        <w:t>10</w:t>
      </w:r>
      <w:r w:rsidRPr="00EC681C">
        <w:rPr>
          <w:rFonts w:hint="eastAsia"/>
          <w:sz w:val="18"/>
          <w:szCs w:val="18"/>
        </w:rPr>
        <w:t>．</w:t>
      </w:r>
      <w:r w:rsidRPr="00EC681C">
        <w:rPr>
          <w:sz w:val="18"/>
          <w:szCs w:val="18"/>
        </w:rPr>
        <w:t>2</w:t>
      </w:r>
      <w:r w:rsidRPr="00EC681C">
        <w:rPr>
          <w:rFonts w:hint="eastAsia"/>
          <w:sz w:val="18"/>
          <w:szCs w:val="18"/>
        </w:rPr>
        <w:t>．</w:t>
      </w:r>
      <w:r w:rsidRPr="00EC681C">
        <w:rPr>
          <w:sz w:val="18"/>
          <w:szCs w:val="18"/>
        </w:rPr>
        <w:t xml:space="preserve">2 </w:t>
      </w:r>
      <w:r w:rsidRPr="00EC681C">
        <w:rPr>
          <w:rFonts w:hint="eastAsia"/>
          <w:sz w:val="18"/>
          <w:szCs w:val="18"/>
        </w:rPr>
        <w:t>材料要求</w:t>
      </w:r>
    </w:p>
    <w:p w:rsidR="00BB177B" w:rsidP="00BB177B">
      <w:pPr>
        <w:spacing w:line="240" w:lineRule="exact"/>
        <w:rPr>
          <w:kern w:val="0"/>
        </w:rPr>
      </w:pPr>
      <w:r>
        <w:rPr>
          <w:rFonts w:hint="eastAsia"/>
          <w:kern w:val="0"/>
        </w:rPr>
        <w:t>玻璃：主要是指</w:t>
      </w:r>
      <w:r>
        <w:rPr>
          <w:kern w:val="0"/>
        </w:rPr>
        <w:t xml:space="preserve">12 </w:t>
      </w:r>
      <w:r>
        <w:rPr>
          <w:rFonts w:hint="eastAsia"/>
          <w:kern w:val="0"/>
        </w:rPr>
        <w:t>㎜以上厚度的玻璃，根据设计要求选好玻璃，并安放在安装位置附近。不锈钢或其他有色金属型材的门框、限位槽及板，都应加工好，准备安装。辅助材料：如木方、玻璃胶、地弹簧、木螺钉、自攻螺钉等根据设计要求准备。</w:t>
      </w:r>
    </w:p>
    <w:p w:rsidR="00BB177B" w:rsidRPr="00EC681C" w:rsidP="00BB177B">
      <w:pPr>
        <w:pStyle w:val="Heading4"/>
        <w:numPr>
          <w:ilvl w:val="3"/>
          <w:numId w:val="0"/>
        </w:numPr>
        <w:tabs>
          <w:tab w:val="num" w:pos="-562"/>
        </w:tabs>
        <w:spacing w:before="0" w:after="0" w:line="260" w:lineRule="exact"/>
        <w:jc w:val="left"/>
        <w:rPr>
          <w:sz w:val="18"/>
          <w:szCs w:val="18"/>
        </w:rPr>
      </w:pPr>
      <w:r w:rsidRPr="00EC681C">
        <w:rPr>
          <w:sz w:val="18"/>
          <w:szCs w:val="18"/>
        </w:rPr>
        <w:t>7</w:t>
      </w:r>
      <w:r w:rsidRPr="00EC681C">
        <w:rPr>
          <w:rFonts w:hint="eastAsia"/>
          <w:sz w:val="18"/>
          <w:szCs w:val="18"/>
        </w:rPr>
        <w:t>．</w:t>
      </w:r>
      <w:r>
        <w:rPr>
          <w:rFonts w:hint="eastAsia"/>
          <w:sz w:val="18"/>
          <w:szCs w:val="18"/>
        </w:rPr>
        <w:t>10</w:t>
      </w:r>
      <w:r w:rsidRPr="00EC681C">
        <w:rPr>
          <w:rFonts w:hint="eastAsia"/>
          <w:sz w:val="18"/>
          <w:szCs w:val="18"/>
        </w:rPr>
        <w:t>．</w:t>
      </w:r>
      <w:r w:rsidRPr="00EC681C">
        <w:rPr>
          <w:sz w:val="18"/>
          <w:szCs w:val="18"/>
        </w:rPr>
        <w:t>2</w:t>
      </w:r>
      <w:r w:rsidRPr="00EC681C">
        <w:rPr>
          <w:rFonts w:hint="eastAsia"/>
          <w:sz w:val="18"/>
          <w:szCs w:val="18"/>
        </w:rPr>
        <w:t>．</w:t>
      </w:r>
      <w:r w:rsidRPr="00EC681C">
        <w:rPr>
          <w:sz w:val="18"/>
          <w:szCs w:val="18"/>
        </w:rPr>
        <w:t xml:space="preserve">3 </w:t>
      </w:r>
      <w:r w:rsidRPr="00EC681C">
        <w:rPr>
          <w:rFonts w:hint="eastAsia"/>
          <w:sz w:val="18"/>
          <w:szCs w:val="18"/>
        </w:rPr>
        <w:t>主要机具</w:t>
      </w:r>
      <w:r w:rsidRPr="00EC681C">
        <w:rPr>
          <w:sz w:val="18"/>
          <w:szCs w:val="18"/>
        </w:rPr>
        <w:t>(</w:t>
      </w:r>
      <w:r w:rsidRPr="00EC681C">
        <w:rPr>
          <w:rFonts w:hint="eastAsia"/>
          <w:sz w:val="18"/>
          <w:szCs w:val="18"/>
        </w:rPr>
        <w:t>表</w:t>
      </w:r>
      <w:r w:rsidRPr="00EC681C">
        <w:rPr>
          <w:sz w:val="18"/>
          <w:szCs w:val="18"/>
        </w:rPr>
        <w:t>7.5.2.3)</w:t>
      </w:r>
    </w:p>
    <w:tbl>
      <w:tblPr>
        <w:tblStyle w:val="TableNormal"/>
        <w:tblW w:w="472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558"/>
        <w:gridCol w:w="1812"/>
        <w:gridCol w:w="1812"/>
        <w:gridCol w:w="1812"/>
        <w:gridCol w:w="1562"/>
      </w:tblGrid>
      <w:tr w:rsidTr="002B0B9D">
        <w:tblPrEx>
          <w:tblW w:w="472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Ex>
        <w:trPr>
          <w:jc w:val="center"/>
        </w:trPr>
        <w:tc>
          <w:tcPr>
            <w:tcW w:w="910" w:type="pct"/>
            <w:tcBorders>
              <w:top w:val="single" w:sz="4" w:space="0" w:color="auto"/>
              <w:left w:val="single" w:sz="4" w:space="0" w:color="auto"/>
              <w:bottom w:val="single" w:sz="4" w:space="0" w:color="auto"/>
              <w:right w:val="single" w:sz="4" w:space="0" w:color="auto"/>
            </w:tcBorders>
            <w:vAlign w:val="center"/>
          </w:tcPr>
          <w:p w:rsidR="00BB177B" w:rsidRPr="00E177FA" w:rsidP="002B0B9D">
            <w:pPr>
              <w:spacing w:line="200" w:lineRule="exact"/>
              <w:rPr>
                <w:kern w:val="0"/>
                <w:sz w:val="18"/>
                <w:szCs w:val="18"/>
              </w:rPr>
            </w:pPr>
            <w:r w:rsidRPr="00E177FA">
              <w:rPr>
                <w:rFonts w:hint="eastAsia"/>
                <w:kern w:val="0"/>
                <w:sz w:val="18"/>
                <w:szCs w:val="18"/>
              </w:rPr>
              <w:t>序号</w:t>
            </w:r>
          </w:p>
        </w:tc>
        <w:tc>
          <w:tcPr>
            <w:tcW w:w="1059" w:type="pct"/>
            <w:tcBorders>
              <w:top w:val="single" w:sz="4" w:space="0" w:color="auto"/>
              <w:left w:val="single" w:sz="4" w:space="0" w:color="auto"/>
              <w:bottom w:val="single" w:sz="4" w:space="0" w:color="auto"/>
              <w:right w:val="single" w:sz="4" w:space="0" w:color="auto"/>
            </w:tcBorders>
            <w:vAlign w:val="center"/>
          </w:tcPr>
          <w:p w:rsidR="00BB177B" w:rsidRPr="00E177FA" w:rsidP="002B0B9D">
            <w:pPr>
              <w:spacing w:line="200" w:lineRule="exact"/>
              <w:rPr>
                <w:kern w:val="0"/>
                <w:sz w:val="18"/>
                <w:szCs w:val="18"/>
              </w:rPr>
            </w:pPr>
            <w:r w:rsidRPr="00E177FA">
              <w:rPr>
                <w:rFonts w:hint="eastAsia"/>
                <w:kern w:val="0"/>
                <w:sz w:val="18"/>
                <w:szCs w:val="18"/>
              </w:rPr>
              <w:t>名称</w:t>
            </w:r>
          </w:p>
        </w:tc>
        <w:tc>
          <w:tcPr>
            <w:tcW w:w="1059" w:type="pct"/>
            <w:tcBorders>
              <w:top w:val="single" w:sz="4" w:space="0" w:color="auto"/>
              <w:left w:val="single" w:sz="4" w:space="0" w:color="auto"/>
              <w:bottom w:val="single" w:sz="4" w:space="0" w:color="auto"/>
              <w:right w:val="single" w:sz="4" w:space="0" w:color="auto"/>
            </w:tcBorders>
            <w:vAlign w:val="center"/>
          </w:tcPr>
          <w:p w:rsidR="00BB177B" w:rsidRPr="00E177FA" w:rsidP="002B0B9D">
            <w:pPr>
              <w:spacing w:line="200" w:lineRule="exact"/>
              <w:rPr>
                <w:kern w:val="0"/>
                <w:sz w:val="18"/>
                <w:szCs w:val="18"/>
              </w:rPr>
            </w:pPr>
            <w:r w:rsidRPr="00E177FA">
              <w:rPr>
                <w:rFonts w:hint="eastAsia"/>
                <w:kern w:val="0"/>
                <w:sz w:val="18"/>
                <w:szCs w:val="18"/>
              </w:rPr>
              <w:t>数量</w:t>
            </w:r>
          </w:p>
        </w:tc>
        <w:tc>
          <w:tcPr>
            <w:tcW w:w="1059" w:type="pct"/>
            <w:tcBorders>
              <w:top w:val="single" w:sz="4" w:space="0" w:color="auto"/>
              <w:left w:val="single" w:sz="4" w:space="0" w:color="auto"/>
              <w:bottom w:val="single" w:sz="4" w:space="0" w:color="auto"/>
              <w:right w:val="single" w:sz="4" w:space="0" w:color="auto"/>
            </w:tcBorders>
            <w:vAlign w:val="center"/>
          </w:tcPr>
          <w:p w:rsidR="00BB177B" w:rsidRPr="00E177FA" w:rsidP="002B0B9D">
            <w:pPr>
              <w:spacing w:line="200" w:lineRule="exact"/>
              <w:rPr>
                <w:kern w:val="0"/>
                <w:sz w:val="18"/>
                <w:szCs w:val="18"/>
              </w:rPr>
            </w:pPr>
            <w:r w:rsidRPr="00E177FA">
              <w:rPr>
                <w:rFonts w:hint="eastAsia"/>
                <w:kern w:val="0"/>
                <w:sz w:val="18"/>
                <w:szCs w:val="18"/>
              </w:rPr>
              <w:t>规格</w:t>
            </w:r>
          </w:p>
        </w:tc>
        <w:tc>
          <w:tcPr>
            <w:tcW w:w="914" w:type="pct"/>
            <w:tcBorders>
              <w:top w:val="single" w:sz="4" w:space="0" w:color="auto"/>
              <w:left w:val="single" w:sz="4" w:space="0" w:color="auto"/>
              <w:bottom w:val="single" w:sz="4" w:space="0" w:color="auto"/>
              <w:right w:val="single" w:sz="4" w:space="0" w:color="auto"/>
            </w:tcBorders>
            <w:vAlign w:val="center"/>
          </w:tcPr>
          <w:p w:rsidR="00BB177B" w:rsidRPr="00E177FA" w:rsidP="002B0B9D">
            <w:pPr>
              <w:spacing w:line="200" w:lineRule="exact"/>
              <w:rPr>
                <w:kern w:val="0"/>
                <w:sz w:val="18"/>
                <w:szCs w:val="18"/>
              </w:rPr>
            </w:pPr>
            <w:r w:rsidRPr="00E177FA">
              <w:rPr>
                <w:rFonts w:hint="eastAsia"/>
                <w:kern w:val="0"/>
                <w:sz w:val="18"/>
                <w:szCs w:val="18"/>
              </w:rPr>
              <w:t>说明</w:t>
            </w:r>
          </w:p>
        </w:tc>
      </w:tr>
      <w:tr w:rsidTr="002B0B9D">
        <w:tblPrEx>
          <w:tblW w:w="4722" w:type="pct"/>
          <w:jc w:val="center"/>
          <w:tblLook w:val="01E0"/>
        </w:tblPrEx>
        <w:trPr>
          <w:jc w:val="center"/>
        </w:trPr>
        <w:tc>
          <w:tcPr>
            <w:tcW w:w="910" w:type="pct"/>
            <w:tcBorders>
              <w:top w:val="single" w:sz="4" w:space="0" w:color="auto"/>
              <w:left w:val="single" w:sz="4" w:space="0" w:color="auto"/>
              <w:bottom w:val="single" w:sz="4" w:space="0" w:color="auto"/>
              <w:right w:val="single" w:sz="4" w:space="0" w:color="auto"/>
            </w:tcBorders>
            <w:vAlign w:val="center"/>
          </w:tcPr>
          <w:p w:rsidR="00BB177B" w:rsidRPr="00E177FA" w:rsidP="002B0B9D">
            <w:pPr>
              <w:spacing w:line="200" w:lineRule="exact"/>
              <w:rPr>
                <w:kern w:val="0"/>
                <w:sz w:val="18"/>
                <w:szCs w:val="18"/>
              </w:rPr>
            </w:pPr>
            <w:r w:rsidRPr="00E177FA">
              <w:rPr>
                <w:kern w:val="0"/>
                <w:sz w:val="18"/>
                <w:szCs w:val="18"/>
              </w:rPr>
              <w:t>1</w:t>
            </w:r>
          </w:p>
        </w:tc>
        <w:tc>
          <w:tcPr>
            <w:tcW w:w="1059" w:type="pct"/>
            <w:tcBorders>
              <w:top w:val="single" w:sz="4" w:space="0" w:color="auto"/>
              <w:left w:val="single" w:sz="4" w:space="0" w:color="auto"/>
              <w:bottom w:val="single" w:sz="4" w:space="0" w:color="auto"/>
              <w:right w:val="single" w:sz="4" w:space="0" w:color="auto"/>
            </w:tcBorders>
            <w:vAlign w:val="center"/>
          </w:tcPr>
          <w:p w:rsidR="00BB177B" w:rsidRPr="00E177FA" w:rsidP="002B0B9D">
            <w:pPr>
              <w:spacing w:line="200" w:lineRule="exact"/>
              <w:rPr>
                <w:kern w:val="0"/>
                <w:sz w:val="18"/>
                <w:szCs w:val="18"/>
              </w:rPr>
            </w:pPr>
            <w:r w:rsidRPr="00E177FA">
              <w:rPr>
                <w:rFonts w:hint="eastAsia"/>
                <w:kern w:val="0"/>
                <w:sz w:val="18"/>
                <w:szCs w:val="18"/>
              </w:rPr>
              <w:t>电钻</w:t>
            </w:r>
          </w:p>
        </w:tc>
        <w:tc>
          <w:tcPr>
            <w:tcW w:w="1059" w:type="pct"/>
            <w:tcBorders>
              <w:top w:val="single" w:sz="4" w:space="0" w:color="auto"/>
              <w:left w:val="single" w:sz="4" w:space="0" w:color="auto"/>
              <w:bottom w:val="single" w:sz="4" w:space="0" w:color="auto"/>
              <w:right w:val="single" w:sz="4" w:space="0" w:color="auto"/>
            </w:tcBorders>
            <w:vAlign w:val="center"/>
          </w:tcPr>
          <w:p w:rsidR="00BB177B" w:rsidRPr="00E177FA" w:rsidP="002B0B9D">
            <w:pPr>
              <w:spacing w:line="200" w:lineRule="exact"/>
              <w:rPr>
                <w:kern w:val="0"/>
                <w:sz w:val="18"/>
                <w:szCs w:val="18"/>
              </w:rPr>
            </w:pPr>
            <w:r w:rsidRPr="00E177FA">
              <w:rPr>
                <w:kern w:val="0"/>
                <w:sz w:val="18"/>
                <w:szCs w:val="18"/>
              </w:rPr>
              <w:t>2</w:t>
            </w:r>
          </w:p>
        </w:tc>
        <w:tc>
          <w:tcPr>
            <w:tcW w:w="1059" w:type="pct"/>
            <w:tcBorders>
              <w:top w:val="single" w:sz="4" w:space="0" w:color="auto"/>
              <w:left w:val="single" w:sz="4" w:space="0" w:color="auto"/>
              <w:bottom w:val="single" w:sz="4" w:space="0" w:color="auto"/>
              <w:right w:val="single" w:sz="4" w:space="0" w:color="auto"/>
            </w:tcBorders>
            <w:vAlign w:val="center"/>
          </w:tcPr>
          <w:p w:rsidR="00BB177B" w:rsidRPr="00E177FA" w:rsidP="002B0B9D">
            <w:pPr>
              <w:spacing w:line="200" w:lineRule="exact"/>
              <w:rPr>
                <w:kern w:val="0"/>
                <w:sz w:val="18"/>
                <w:szCs w:val="18"/>
              </w:rPr>
            </w:pPr>
            <w:r w:rsidRPr="00E177FA">
              <w:rPr>
                <w:rFonts w:hint="eastAsia"/>
                <w:kern w:val="0"/>
                <w:sz w:val="18"/>
                <w:szCs w:val="18"/>
              </w:rPr>
              <w:t>牧田</w:t>
            </w:r>
            <w:r w:rsidRPr="00E177FA">
              <w:rPr>
                <w:kern w:val="0"/>
                <w:sz w:val="18"/>
                <w:szCs w:val="18"/>
              </w:rPr>
              <w:t>6140</w:t>
            </w:r>
          </w:p>
        </w:tc>
        <w:tc>
          <w:tcPr>
            <w:tcW w:w="914" w:type="pct"/>
            <w:tcBorders>
              <w:top w:val="single" w:sz="4" w:space="0" w:color="auto"/>
              <w:left w:val="single" w:sz="4" w:space="0" w:color="auto"/>
              <w:bottom w:val="single" w:sz="4" w:space="0" w:color="auto"/>
              <w:right w:val="single" w:sz="4" w:space="0" w:color="auto"/>
            </w:tcBorders>
            <w:vAlign w:val="center"/>
          </w:tcPr>
          <w:p w:rsidR="00BB177B" w:rsidRPr="00E177FA" w:rsidP="002B0B9D">
            <w:pPr>
              <w:spacing w:line="200" w:lineRule="exact"/>
              <w:rPr>
                <w:kern w:val="0"/>
                <w:sz w:val="18"/>
                <w:szCs w:val="18"/>
              </w:rPr>
            </w:pPr>
          </w:p>
        </w:tc>
      </w:tr>
      <w:tr w:rsidTr="002B0B9D">
        <w:tblPrEx>
          <w:tblW w:w="4722" w:type="pct"/>
          <w:jc w:val="center"/>
          <w:tblLook w:val="01E0"/>
        </w:tblPrEx>
        <w:trPr>
          <w:jc w:val="center"/>
        </w:trPr>
        <w:tc>
          <w:tcPr>
            <w:tcW w:w="910" w:type="pct"/>
            <w:tcBorders>
              <w:top w:val="single" w:sz="4" w:space="0" w:color="auto"/>
              <w:left w:val="single" w:sz="4" w:space="0" w:color="auto"/>
              <w:bottom w:val="single" w:sz="4" w:space="0" w:color="auto"/>
              <w:right w:val="single" w:sz="4" w:space="0" w:color="auto"/>
            </w:tcBorders>
            <w:vAlign w:val="center"/>
          </w:tcPr>
          <w:p w:rsidR="00BB177B" w:rsidRPr="00E177FA" w:rsidP="002B0B9D">
            <w:pPr>
              <w:spacing w:line="200" w:lineRule="exact"/>
              <w:rPr>
                <w:kern w:val="0"/>
                <w:sz w:val="18"/>
                <w:szCs w:val="18"/>
              </w:rPr>
            </w:pPr>
            <w:r w:rsidRPr="00E177FA">
              <w:rPr>
                <w:kern w:val="0"/>
                <w:sz w:val="18"/>
                <w:szCs w:val="18"/>
              </w:rPr>
              <w:t>2</w:t>
            </w:r>
          </w:p>
        </w:tc>
        <w:tc>
          <w:tcPr>
            <w:tcW w:w="1059" w:type="pct"/>
            <w:tcBorders>
              <w:top w:val="single" w:sz="4" w:space="0" w:color="auto"/>
              <w:left w:val="single" w:sz="4" w:space="0" w:color="auto"/>
              <w:bottom w:val="single" w:sz="4" w:space="0" w:color="auto"/>
              <w:right w:val="single" w:sz="4" w:space="0" w:color="auto"/>
            </w:tcBorders>
            <w:vAlign w:val="center"/>
          </w:tcPr>
          <w:p w:rsidR="00BB177B" w:rsidRPr="00E177FA" w:rsidP="002B0B9D">
            <w:pPr>
              <w:spacing w:line="200" w:lineRule="exact"/>
              <w:rPr>
                <w:kern w:val="0"/>
                <w:sz w:val="18"/>
                <w:szCs w:val="18"/>
              </w:rPr>
            </w:pPr>
            <w:r w:rsidRPr="00E177FA">
              <w:rPr>
                <w:rFonts w:hint="eastAsia"/>
                <w:kern w:val="0"/>
                <w:sz w:val="18"/>
                <w:szCs w:val="18"/>
              </w:rPr>
              <w:t>气砂轮机</w:t>
            </w:r>
          </w:p>
        </w:tc>
        <w:tc>
          <w:tcPr>
            <w:tcW w:w="1059" w:type="pct"/>
            <w:tcBorders>
              <w:top w:val="single" w:sz="4" w:space="0" w:color="auto"/>
              <w:left w:val="single" w:sz="4" w:space="0" w:color="auto"/>
              <w:bottom w:val="single" w:sz="4" w:space="0" w:color="auto"/>
              <w:right w:val="single" w:sz="4" w:space="0" w:color="auto"/>
            </w:tcBorders>
            <w:vAlign w:val="center"/>
          </w:tcPr>
          <w:p w:rsidR="00BB177B" w:rsidRPr="00E177FA" w:rsidP="002B0B9D">
            <w:pPr>
              <w:spacing w:line="200" w:lineRule="exact"/>
              <w:rPr>
                <w:kern w:val="0"/>
                <w:sz w:val="18"/>
                <w:szCs w:val="18"/>
              </w:rPr>
            </w:pPr>
            <w:r w:rsidRPr="00E177FA">
              <w:rPr>
                <w:kern w:val="0"/>
                <w:sz w:val="18"/>
                <w:szCs w:val="18"/>
              </w:rPr>
              <w:t>1</w:t>
            </w:r>
          </w:p>
        </w:tc>
        <w:tc>
          <w:tcPr>
            <w:tcW w:w="1059" w:type="pct"/>
            <w:tcBorders>
              <w:top w:val="single" w:sz="4" w:space="0" w:color="auto"/>
              <w:left w:val="single" w:sz="4" w:space="0" w:color="auto"/>
              <w:bottom w:val="single" w:sz="4" w:space="0" w:color="auto"/>
              <w:right w:val="single" w:sz="4" w:space="0" w:color="auto"/>
            </w:tcBorders>
            <w:vAlign w:val="center"/>
          </w:tcPr>
          <w:p w:rsidR="00BB177B" w:rsidRPr="00E177FA" w:rsidP="002B0B9D">
            <w:pPr>
              <w:spacing w:line="200" w:lineRule="exact"/>
              <w:rPr>
                <w:kern w:val="0"/>
                <w:sz w:val="18"/>
                <w:szCs w:val="18"/>
              </w:rPr>
            </w:pPr>
            <w:r w:rsidRPr="00E177FA">
              <w:rPr>
                <w:kern w:val="0"/>
                <w:sz w:val="18"/>
                <w:szCs w:val="18"/>
              </w:rPr>
              <w:t>S-40B</w:t>
            </w:r>
          </w:p>
        </w:tc>
        <w:tc>
          <w:tcPr>
            <w:tcW w:w="914" w:type="pct"/>
            <w:tcBorders>
              <w:top w:val="single" w:sz="4" w:space="0" w:color="auto"/>
              <w:left w:val="single" w:sz="4" w:space="0" w:color="auto"/>
              <w:bottom w:val="single" w:sz="4" w:space="0" w:color="auto"/>
              <w:right w:val="single" w:sz="4" w:space="0" w:color="auto"/>
            </w:tcBorders>
            <w:vAlign w:val="center"/>
          </w:tcPr>
          <w:p w:rsidR="00BB177B" w:rsidRPr="00E177FA" w:rsidP="002B0B9D">
            <w:pPr>
              <w:spacing w:line="200" w:lineRule="exact"/>
              <w:rPr>
                <w:kern w:val="0"/>
                <w:sz w:val="18"/>
                <w:szCs w:val="18"/>
              </w:rPr>
            </w:pPr>
          </w:p>
        </w:tc>
      </w:tr>
      <w:tr w:rsidTr="002B0B9D">
        <w:tblPrEx>
          <w:tblW w:w="4722" w:type="pct"/>
          <w:jc w:val="center"/>
          <w:tblLook w:val="01E0"/>
        </w:tblPrEx>
        <w:trPr>
          <w:jc w:val="center"/>
        </w:trPr>
        <w:tc>
          <w:tcPr>
            <w:tcW w:w="910" w:type="pct"/>
            <w:tcBorders>
              <w:top w:val="single" w:sz="4" w:space="0" w:color="auto"/>
              <w:left w:val="single" w:sz="4" w:space="0" w:color="auto"/>
              <w:bottom w:val="single" w:sz="4" w:space="0" w:color="auto"/>
              <w:right w:val="single" w:sz="4" w:space="0" w:color="auto"/>
            </w:tcBorders>
            <w:vAlign w:val="center"/>
          </w:tcPr>
          <w:p w:rsidR="00BB177B" w:rsidRPr="00E177FA" w:rsidP="002B0B9D">
            <w:pPr>
              <w:spacing w:line="200" w:lineRule="exact"/>
              <w:rPr>
                <w:kern w:val="0"/>
                <w:sz w:val="18"/>
                <w:szCs w:val="18"/>
              </w:rPr>
            </w:pPr>
            <w:r w:rsidRPr="00E177FA">
              <w:rPr>
                <w:kern w:val="0"/>
                <w:sz w:val="18"/>
                <w:szCs w:val="18"/>
              </w:rPr>
              <w:t>3</w:t>
            </w:r>
          </w:p>
        </w:tc>
        <w:tc>
          <w:tcPr>
            <w:tcW w:w="1059" w:type="pct"/>
            <w:tcBorders>
              <w:top w:val="single" w:sz="4" w:space="0" w:color="auto"/>
              <w:left w:val="single" w:sz="4" w:space="0" w:color="auto"/>
              <w:bottom w:val="single" w:sz="4" w:space="0" w:color="auto"/>
              <w:right w:val="single" w:sz="4" w:space="0" w:color="auto"/>
            </w:tcBorders>
            <w:vAlign w:val="center"/>
          </w:tcPr>
          <w:p w:rsidR="00BB177B" w:rsidRPr="00E177FA" w:rsidP="002B0B9D">
            <w:pPr>
              <w:spacing w:line="200" w:lineRule="exact"/>
              <w:rPr>
                <w:kern w:val="0"/>
                <w:sz w:val="18"/>
                <w:szCs w:val="18"/>
              </w:rPr>
            </w:pPr>
            <w:r w:rsidRPr="00E177FA">
              <w:rPr>
                <w:rFonts w:hint="eastAsia"/>
                <w:kern w:val="0"/>
                <w:sz w:val="18"/>
                <w:szCs w:val="18"/>
              </w:rPr>
              <w:t>水准仪</w:t>
            </w:r>
          </w:p>
        </w:tc>
        <w:tc>
          <w:tcPr>
            <w:tcW w:w="1059" w:type="pct"/>
            <w:tcBorders>
              <w:top w:val="single" w:sz="4" w:space="0" w:color="auto"/>
              <w:left w:val="single" w:sz="4" w:space="0" w:color="auto"/>
              <w:bottom w:val="single" w:sz="4" w:space="0" w:color="auto"/>
              <w:right w:val="single" w:sz="4" w:space="0" w:color="auto"/>
            </w:tcBorders>
            <w:vAlign w:val="center"/>
          </w:tcPr>
          <w:p w:rsidR="00BB177B" w:rsidRPr="00E177FA" w:rsidP="002B0B9D">
            <w:pPr>
              <w:spacing w:line="200" w:lineRule="exact"/>
              <w:rPr>
                <w:kern w:val="0"/>
                <w:sz w:val="18"/>
                <w:szCs w:val="18"/>
              </w:rPr>
            </w:pPr>
            <w:r w:rsidRPr="00E177FA">
              <w:rPr>
                <w:kern w:val="0"/>
                <w:sz w:val="18"/>
                <w:szCs w:val="18"/>
              </w:rPr>
              <w:t>1</w:t>
            </w:r>
          </w:p>
        </w:tc>
        <w:tc>
          <w:tcPr>
            <w:tcW w:w="1059" w:type="pct"/>
            <w:tcBorders>
              <w:top w:val="single" w:sz="4" w:space="0" w:color="auto"/>
              <w:left w:val="single" w:sz="4" w:space="0" w:color="auto"/>
              <w:bottom w:val="single" w:sz="4" w:space="0" w:color="auto"/>
              <w:right w:val="single" w:sz="4" w:space="0" w:color="auto"/>
            </w:tcBorders>
            <w:vAlign w:val="center"/>
          </w:tcPr>
          <w:p w:rsidR="00BB177B" w:rsidRPr="00E177FA" w:rsidP="002B0B9D">
            <w:pPr>
              <w:spacing w:line="200" w:lineRule="exact"/>
              <w:rPr>
                <w:kern w:val="0"/>
                <w:sz w:val="18"/>
                <w:szCs w:val="18"/>
              </w:rPr>
            </w:pPr>
          </w:p>
        </w:tc>
        <w:tc>
          <w:tcPr>
            <w:tcW w:w="914" w:type="pct"/>
            <w:tcBorders>
              <w:top w:val="single" w:sz="4" w:space="0" w:color="auto"/>
              <w:left w:val="single" w:sz="4" w:space="0" w:color="auto"/>
              <w:bottom w:val="single" w:sz="4" w:space="0" w:color="auto"/>
              <w:right w:val="single" w:sz="4" w:space="0" w:color="auto"/>
            </w:tcBorders>
            <w:vAlign w:val="center"/>
          </w:tcPr>
          <w:p w:rsidR="00BB177B" w:rsidRPr="00E177FA" w:rsidP="002B0B9D">
            <w:pPr>
              <w:spacing w:line="200" w:lineRule="exact"/>
              <w:rPr>
                <w:kern w:val="0"/>
                <w:sz w:val="18"/>
                <w:szCs w:val="18"/>
              </w:rPr>
            </w:pPr>
          </w:p>
        </w:tc>
      </w:tr>
      <w:tr w:rsidTr="002B0B9D">
        <w:tblPrEx>
          <w:tblW w:w="4722" w:type="pct"/>
          <w:jc w:val="center"/>
          <w:tblLook w:val="01E0"/>
        </w:tblPrEx>
        <w:trPr>
          <w:jc w:val="center"/>
        </w:trPr>
        <w:tc>
          <w:tcPr>
            <w:tcW w:w="910" w:type="pct"/>
            <w:tcBorders>
              <w:top w:val="single" w:sz="4" w:space="0" w:color="auto"/>
              <w:left w:val="single" w:sz="4" w:space="0" w:color="auto"/>
              <w:bottom w:val="single" w:sz="4" w:space="0" w:color="auto"/>
              <w:right w:val="single" w:sz="4" w:space="0" w:color="auto"/>
            </w:tcBorders>
            <w:vAlign w:val="center"/>
          </w:tcPr>
          <w:p w:rsidR="00BB177B" w:rsidRPr="00E177FA" w:rsidP="002B0B9D">
            <w:pPr>
              <w:spacing w:line="200" w:lineRule="exact"/>
              <w:rPr>
                <w:kern w:val="0"/>
                <w:sz w:val="18"/>
                <w:szCs w:val="18"/>
              </w:rPr>
            </w:pPr>
            <w:r w:rsidRPr="00E177FA">
              <w:rPr>
                <w:kern w:val="0"/>
                <w:sz w:val="18"/>
                <w:szCs w:val="18"/>
              </w:rPr>
              <w:t>4</w:t>
            </w:r>
          </w:p>
        </w:tc>
        <w:tc>
          <w:tcPr>
            <w:tcW w:w="1059" w:type="pct"/>
            <w:tcBorders>
              <w:top w:val="single" w:sz="4" w:space="0" w:color="auto"/>
              <w:left w:val="single" w:sz="4" w:space="0" w:color="auto"/>
              <w:bottom w:val="single" w:sz="4" w:space="0" w:color="auto"/>
              <w:right w:val="single" w:sz="4" w:space="0" w:color="auto"/>
            </w:tcBorders>
            <w:vAlign w:val="center"/>
          </w:tcPr>
          <w:p w:rsidR="00BB177B" w:rsidRPr="00E177FA" w:rsidP="002B0B9D">
            <w:pPr>
              <w:spacing w:line="200" w:lineRule="exact"/>
              <w:rPr>
                <w:kern w:val="0"/>
                <w:sz w:val="18"/>
                <w:szCs w:val="18"/>
              </w:rPr>
            </w:pPr>
            <w:r w:rsidRPr="00E177FA">
              <w:rPr>
                <w:rFonts w:hint="eastAsia"/>
                <w:kern w:val="0"/>
                <w:sz w:val="18"/>
                <w:szCs w:val="18"/>
              </w:rPr>
              <w:t>玻璃吸盘</w:t>
            </w:r>
          </w:p>
        </w:tc>
        <w:tc>
          <w:tcPr>
            <w:tcW w:w="1059" w:type="pct"/>
            <w:tcBorders>
              <w:top w:val="single" w:sz="4" w:space="0" w:color="auto"/>
              <w:left w:val="single" w:sz="4" w:space="0" w:color="auto"/>
              <w:bottom w:val="single" w:sz="4" w:space="0" w:color="auto"/>
              <w:right w:val="single" w:sz="4" w:space="0" w:color="auto"/>
            </w:tcBorders>
            <w:vAlign w:val="center"/>
          </w:tcPr>
          <w:p w:rsidR="00BB177B" w:rsidRPr="00E177FA" w:rsidP="002B0B9D">
            <w:pPr>
              <w:spacing w:line="200" w:lineRule="exact"/>
              <w:rPr>
                <w:kern w:val="0"/>
                <w:sz w:val="18"/>
                <w:szCs w:val="18"/>
              </w:rPr>
            </w:pPr>
            <w:r w:rsidRPr="00E177FA">
              <w:rPr>
                <w:kern w:val="0"/>
                <w:sz w:val="18"/>
                <w:szCs w:val="18"/>
              </w:rPr>
              <w:t>2</w:t>
            </w:r>
          </w:p>
        </w:tc>
        <w:tc>
          <w:tcPr>
            <w:tcW w:w="1059" w:type="pct"/>
            <w:tcBorders>
              <w:top w:val="single" w:sz="4" w:space="0" w:color="auto"/>
              <w:left w:val="single" w:sz="4" w:space="0" w:color="auto"/>
              <w:bottom w:val="single" w:sz="4" w:space="0" w:color="auto"/>
              <w:right w:val="single" w:sz="4" w:space="0" w:color="auto"/>
            </w:tcBorders>
            <w:vAlign w:val="center"/>
          </w:tcPr>
          <w:p w:rsidR="00BB177B" w:rsidRPr="00E177FA" w:rsidP="002B0B9D">
            <w:pPr>
              <w:spacing w:line="200" w:lineRule="exact"/>
              <w:rPr>
                <w:kern w:val="0"/>
                <w:sz w:val="18"/>
                <w:szCs w:val="18"/>
              </w:rPr>
            </w:pPr>
            <w:r w:rsidRPr="00E177FA">
              <w:rPr>
                <w:kern w:val="0"/>
                <w:sz w:val="18"/>
                <w:szCs w:val="18"/>
              </w:rPr>
              <w:t>SDQ-77</w:t>
            </w:r>
          </w:p>
        </w:tc>
        <w:tc>
          <w:tcPr>
            <w:tcW w:w="914" w:type="pct"/>
            <w:tcBorders>
              <w:top w:val="single" w:sz="4" w:space="0" w:color="auto"/>
              <w:left w:val="single" w:sz="4" w:space="0" w:color="auto"/>
              <w:bottom w:val="single" w:sz="4" w:space="0" w:color="auto"/>
              <w:right w:val="single" w:sz="4" w:space="0" w:color="auto"/>
            </w:tcBorders>
            <w:vAlign w:val="center"/>
          </w:tcPr>
          <w:p w:rsidR="00BB177B" w:rsidRPr="00E177FA" w:rsidP="002B0B9D">
            <w:pPr>
              <w:spacing w:line="200" w:lineRule="exact"/>
              <w:rPr>
                <w:kern w:val="0"/>
                <w:sz w:val="18"/>
                <w:szCs w:val="18"/>
              </w:rPr>
            </w:pPr>
          </w:p>
        </w:tc>
      </w:tr>
      <w:tr w:rsidTr="002B0B9D">
        <w:tblPrEx>
          <w:tblW w:w="4722" w:type="pct"/>
          <w:jc w:val="center"/>
          <w:tblLook w:val="01E0"/>
        </w:tblPrEx>
        <w:trPr>
          <w:jc w:val="center"/>
        </w:trPr>
        <w:tc>
          <w:tcPr>
            <w:tcW w:w="910" w:type="pct"/>
            <w:tcBorders>
              <w:top w:val="single" w:sz="4" w:space="0" w:color="auto"/>
              <w:left w:val="single" w:sz="4" w:space="0" w:color="auto"/>
              <w:bottom w:val="single" w:sz="4" w:space="0" w:color="auto"/>
              <w:right w:val="single" w:sz="4" w:space="0" w:color="auto"/>
            </w:tcBorders>
            <w:vAlign w:val="center"/>
          </w:tcPr>
          <w:p w:rsidR="00BB177B" w:rsidRPr="00E177FA" w:rsidP="002B0B9D">
            <w:pPr>
              <w:spacing w:line="200" w:lineRule="exact"/>
              <w:rPr>
                <w:kern w:val="0"/>
                <w:sz w:val="18"/>
                <w:szCs w:val="18"/>
              </w:rPr>
            </w:pPr>
            <w:r w:rsidRPr="00E177FA">
              <w:rPr>
                <w:kern w:val="0"/>
                <w:sz w:val="18"/>
                <w:szCs w:val="18"/>
              </w:rPr>
              <w:t>5</w:t>
            </w:r>
          </w:p>
        </w:tc>
        <w:tc>
          <w:tcPr>
            <w:tcW w:w="1059" w:type="pct"/>
            <w:tcBorders>
              <w:top w:val="single" w:sz="4" w:space="0" w:color="auto"/>
              <w:left w:val="single" w:sz="4" w:space="0" w:color="auto"/>
              <w:bottom w:val="single" w:sz="4" w:space="0" w:color="auto"/>
              <w:right w:val="single" w:sz="4" w:space="0" w:color="auto"/>
            </w:tcBorders>
            <w:vAlign w:val="center"/>
          </w:tcPr>
          <w:p w:rsidR="00BB177B" w:rsidRPr="00E177FA" w:rsidP="002B0B9D">
            <w:pPr>
              <w:spacing w:line="200" w:lineRule="exact"/>
              <w:rPr>
                <w:kern w:val="0"/>
                <w:sz w:val="18"/>
                <w:szCs w:val="18"/>
              </w:rPr>
            </w:pPr>
            <w:r w:rsidRPr="00E177FA">
              <w:rPr>
                <w:rFonts w:hint="eastAsia"/>
                <w:kern w:val="0"/>
                <w:sz w:val="18"/>
                <w:szCs w:val="18"/>
              </w:rPr>
              <w:t>钳子</w:t>
            </w:r>
          </w:p>
        </w:tc>
        <w:tc>
          <w:tcPr>
            <w:tcW w:w="1059" w:type="pct"/>
            <w:tcBorders>
              <w:top w:val="single" w:sz="4" w:space="0" w:color="auto"/>
              <w:left w:val="single" w:sz="4" w:space="0" w:color="auto"/>
              <w:bottom w:val="single" w:sz="4" w:space="0" w:color="auto"/>
              <w:right w:val="single" w:sz="4" w:space="0" w:color="auto"/>
            </w:tcBorders>
            <w:vAlign w:val="center"/>
          </w:tcPr>
          <w:p w:rsidR="00BB177B" w:rsidRPr="00E177FA" w:rsidP="002B0B9D">
            <w:pPr>
              <w:spacing w:line="200" w:lineRule="exact"/>
              <w:rPr>
                <w:kern w:val="0"/>
                <w:sz w:val="18"/>
                <w:szCs w:val="18"/>
              </w:rPr>
            </w:pPr>
            <w:r w:rsidRPr="00E177FA">
              <w:rPr>
                <w:kern w:val="0"/>
                <w:sz w:val="18"/>
                <w:szCs w:val="18"/>
              </w:rPr>
              <w:t>2</w:t>
            </w:r>
          </w:p>
        </w:tc>
        <w:tc>
          <w:tcPr>
            <w:tcW w:w="1059" w:type="pct"/>
            <w:tcBorders>
              <w:top w:val="single" w:sz="4" w:space="0" w:color="auto"/>
              <w:left w:val="single" w:sz="4" w:space="0" w:color="auto"/>
              <w:bottom w:val="single" w:sz="4" w:space="0" w:color="auto"/>
              <w:right w:val="single" w:sz="4" w:space="0" w:color="auto"/>
            </w:tcBorders>
            <w:vAlign w:val="center"/>
          </w:tcPr>
          <w:p w:rsidR="00BB177B" w:rsidRPr="00E177FA" w:rsidP="002B0B9D">
            <w:pPr>
              <w:spacing w:line="200" w:lineRule="exact"/>
              <w:rPr>
                <w:kern w:val="0"/>
                <w:sz w:val="18"/>
                <w:szCs w:val="18"/>
              </w:rPr>
            </w:pPr>
          </w:p>
        </w:tc>
        <w:tc>
          <w:tcPr>
            <w:tcW w:w="914" w:type="pct"/>
            <w:tcBorders>
              <w:top w:val="single" w:sz="4" w:space="0" w:color="auto"/>
              <w:left w:val="single" w:sz="4" w:space="0" w:color="auto"/>
              <w:bottom w:val="single" w:sz="4" w:space="0" w:color="auto"/>
              <w:right w:val="single" w:sz="4" w:space="0" w:color="auto"/>
            </w:tcBorders>
            <w:vAlign w:val="center"/>
          </w:tcPr>
          <w:p w:rsidR="00BB177B" w:rsidRPr="00E177FA" w:rsidP="002B0B9D">
            <w:pPr>
              <w:spacing w:line="200" w:lineRule="exact"/>
              <w:rPr>
                <w:kern w:val="0"/>
                <w:sz w:val="18"/>
                <w:szCs w:val="18"/>
              </w:rPr>
            </w:pPr>
          </w:p>
        </w:tc>
      </w:tr>
      <w:tr w:rsidTr="002B0B9D">
        <w:tblPrEx>
          <w:tblW w:w="4722" w:type="pct"/>
          <w:jc w:val="center"/>
          <w:tblLook w:val="01E0"/>
        </w:tblPrEx>
        <w:trPr>
          <w:jc w:val="center"/>
        </w:trPr>
        <w:tc>
          <w:tcPr>
            <w:tcW w:w="910" w:type="pct"/>
            <w:tcBorders>
              <w:top w:val="single" w:sz="4" w:space="0" w:color="auto"/>
              <w:left w:val="single" w:sz="4" w:space="0" w:color="auto"/>
              <w:bottom w:val="single" w:sz="4" w:space="0" w:color="auto"/>
              <w:right w:val="single" w:sz="4" w:space="0" w:color="auto"/>
            </w:tcBorders>
            <w:vAlign w:val="center"/>
          </w:tcPr>
          <w:p w:rsidR="00BB177B" w:rsidRPr="00E177FA" w:rsidP="002B0B9D">
            <w:pPr>
              <w:spacing w:line="200" w:lineRule="exact"/>
              <w:rPr>
                <w:kern w:val="0"/>
                <w:sz w:val="18"/>
                <w:szCs w:val="18"/>
              </w:rPr>
            </w:pPr>
            <w:r w:rsidRPr="00E177FA">
              <w:rPr>
                <w:kern w:val="0"/>
                <w:sz w:val="18"/>
                <w:szCs w:val="18"/>
              </w:rPr>
              <w:t>6</w:t>
            </w:r>
          </w:p>
        </w:tc>
        <w:tc>
          <w:tcPr>
            <w:tcW w:w="1059" w:type="pct"/>
            <w:tcBorders>
              <w:top w:val="single" w:sz="4" w:space="0" w:color="auto"/>
              <w:left w:val="single" w:sz="4" w:space="0" w:color="auto"/>
              <w:bottom w:val="single" w:sz="4" w:space="0" w:color="auto"/>
              <w:right w:val="single" w:sz="4" w:space="0" w:color="auto"/>
            </w:tcBorders>
            <w:vAlign w:val="center"/>
          </w:tcPr>
          <w:p w:rsidR="00BB177B" w:rsidRPr="00E177FA" w:rsidP="002B0B9D">
            <w:pPr>
              <w:spacing w:line="200" w:lineRule="exact"/>
              <w:rPr>
                <w:kern w:val="0"/>
                <w:sz w:val="18"/>
                <w:szCs w:val="18"/>
              </w:rPr>
            </w:pPr>
            <w:r w:rsidRPr="00E177FA">
              <w:rPr>
                <w:rFonts w:hint="eastAsia"/>
                <w:kern w:val="0"/>
                <w:sz w:val="18"/>
                <w:szCs w:val="18"/>
              </w:rPr>
              <w:t>水平尺</w:t>
            </w:r>
          </w:p>
        </w:tc>
        <w:tc>
          <w:tcPr>
            <w:tcW w:w="1059" w:type="pct"/>
            <w:tcBorders>
              <w:top w:val="single" w:sz="4" w:space="0" w:color="auto"/>
              <w:left w:val="single" w:sz="4" w:space="0" w:color="auto"/>
              <w:bottom w:val="single" w:sz="4" w:space="0" w:color="auto"/>
              <w:right w:val="single" w:sz="4" w:space="0" w:color="auto"/>
            </w:tcBorders>
            <w:vAlign w:val="center"/>
          </w:tcPr>
          <w:p w:rsidR="00BB177B" w:rsidRPr="00E177FA" w:rsidP="002B0B9D">
            <w:pPr>
              <w:spacing w:line="200" w:lineRule="exact"/>
              <w:rPr>
                <w:kern w:val="0"/>
                <w:sz w:val="18"/>
                <w:szCs w:val="18"/>
              </w:rPr>
            </w:pPr>
            <w:r w:rsidRPr="00E177FA">
              <w:rPr>
                <w:kern w:val="0"/>
                <w:sz w:val="18"/>
                <w:szCs w:val="18"/>
              </w:rPr>
              <w:t>1</w:t>
            </w:r>
          </w:p>
        </w:tc>
        <w:tc>
          <w:tcPr>
            <w:tcW w:w="1059" w:type="pct"/>
            <w:tcBorders>
              <w:top w:val="single" w:sz="4" w:space="0" w:color="auto"/>
              <w:left w:val="single" w:sz="4" w:space="0" w:color="auto"/>
              <w:bottom w:val="single" w:sz="4" w:space="0" w:color="auto"/>
              <w:right w:val="single" w:sz="4" w:space="0" w:color="auto"/>
            </w:tcBorders>
            <w:vAlign w:val="center"/>
          </w:tcPr>
          <w:p w:rsidR="00BB177B" w:rsidRPr="00E177FA" w:rsidP="002B0B9D">
            <w:pPr>
              <w:spacing w:line="200" w:lineRule="exact"/>
              <w:rPr>
                <w:kern w:val="0"/>
                <w:sz w:val="18"/>
                <w:szCs w:val="18"/>
              </w:rPr>
            </w:pPr>
          </w:p>
        </w:tc>
        <w:tc>
          <w:tcPr>
            <w:tcW w:w="914" w:type="pct"/>
            <w:tcBorders>
              <w:top w:val="single" w:sz="4" w:space="0" w:color="auto"/>
              <w:left w:val="single" w:sz="4" w:space="0" w:color="auto"/>
              <w:bottom w:val="single" w:sz="4" w:space="0" w:color="auto"/>
              <w:right w:val="single" w:sz="4" w:space="0" w:color="auto"/>
            </w:tcBorders>
            <w:vAlign w:val="center"/>
          </w:tcPr>
          <w:p w:rsidR="00BB177B" w:rsidRPr="00E177FA" w:rsidP="002B0B9D">
            <w:pPr>
              <w:spacing w:line="200" w:lineRule="exact"/>
              <w:rPr>
                <w:kern w:val="0"/>
                <w:sz w:val="18"/>
                <w:szCs w:val="18"/>
              </w:rPr>
            </w:pPr>
          </w:p>
        </w:tc>
      </w:tr>
      <w:tr w:rsidTr="002B0B9D">
        <w:tblPrEx>
          <w:tblW w:w="4722" w:type="pct"/>
          <w:jc w:val="center"/>
          <w:tblLook w:val="01E0"/>
        </w:tblPrEx>
        <w:trPr>
          <w:jc w:val="center"/>
        </w:trPr>
        <w:tc>
          <w:tcPr>
            <w:tcW w:w="910" w:type="pct"/>
            <w:tcBorders>
              <w:top w:val="single" w:sz="4" w:space="0" w:color="auto"/>
              <w:left w:val="single" w:sz="4" w:space="0" w:color="auto"/>
              <w:bottom w:val="single" w:sz="4" w:space="0" w:color="auto"/>
              <w:right w:val="single" w:sz="4" w:space="0" w:color="auto"/>
            </w:tcBorders>
            <w:vAlign w:val="center"/>
          </w:tcPr>
          <w:p w:rsidR="00BB177B" w:rsidRPr="00E177FA" w:rsidP="002B0B9D">
            <w:pPr>
              <w:spacing w:line="200" w:lineRule="exact"/>
              <w:rPr>
                <w:kern w:val="0"/>
                <w:sz w:val="18"/>
                <w:szCs w:val="18"/>
              </w:rPr>
            </w:pPr>
            <w:r w:rsidRPr="00E177FA">
              <w:rPr>
                <w:kern w:val="0"/>
                <w:sz w:val="18"/>
                <w:szCs w:val="18"/>
              </w:rPr>
              <w:t>7</w:t>
            </w:r>
          </w:p>
        </w:tc>
        <w:tc>
          <w:tcPr>
            <w:tcW w:w="1059" w:type="pct"/>
            <w:tcBorders>
              <w:top w:val="single" w:sz="4" w:space="0" w:color="auto"/>
              <w:left w:val="single" w:sz="4" w:space="0" w:color="auto"/>
              <w:bottom w:val="single" w:sz="4" w:space="0" w:color="auto"/>
              <w:right w:val="single" w:sz="4" w:space="0" w:color="auto"/>
            </w:tcBorders>
            <w:vAlign w:val="center"/>
          </w:tcPr>
          <w:p w:rsidR="00BB177B" w:rsidRPr="00E177FA" w:rsidP="002B0B9D">
            <w:pPr>
              <w:spacing w:line="200" w:lineRule="exact"/>
              <w:rPr>
                <w:kern w:val="0"/>
                <w:sz w:val="18"/>
                <w:szCs w:val="18"/>
              </w:rPr>
            </w:pPr>
            <w:r w:rsidRPr="00E177FA">
              <w:rPr>
                <w:rFonts w:hint="eastAsia"/>
                <w:kern w:val="0"/>
                <w:sz w:val="18"/>
                <w:szCs w:val="18"/>
              </w:rPr>
              <w:t>线坠</w:t>
            </w:r>
          </w:p>
        </w:tc>
        <w:tc>
          <w:tcPr>
            <w:tcW w:w="1059" w:type="pct"/>
            <w:tcBorders>
              <w:top w:val="single" w:sz="4" w:space="0" w:color="auto"/>
              <w:left w:val="single" w:sz="4" w:space="0" w:color="auto"/>
              <w:bottom w:val="single" w:sz="4" w:space="0" w:color="auto"/>
              <w:right w:val="single" w:sz="4" w:space="0" w:color="auto"/>
            </w:tcBorders>
            <w:vAlign w:val="center"/>
          </w:tcPr>
          <w:p w:rsidR="00BB177B" w:rsidRPr="00E177FA" w:rsidP="002B0B9D">
            <w:pPr>
              <w:spacing w:line="200" w:lineRule="exact"/>
              <w:rPr>
                <w:kern w:val="0"/>
                <w:sz w:val="18"/>
                <w:szCs w:val="18"/>
              </w:rPr>
            </w:pPr>
            <w:r w:rsidRPr="00E177FA">
              <w:rPr>
                <w:kern w:val="0"/>
                <w:sz w:val="18"/>
                <w:szCs w:val="18"/>
              </w:rPr>
              <w:t>2</w:t>
            </w:r>
          </w:p>
        </w:tc>
        <w:tc>
          <w:tcPr>
            <w:tcW w:w="1059" w:type="pct"/>
            <w:tcBorders>
              <w:top w:val="single" w:sz="4" w:space="0" w:color="auto"/>
              <w:left w:val="single" w:sz="4" w:space="0" w:color="auto"/>
              <w:bottom w:val="single" w:sz="4" w:space="0" w:color="auto"/>
              <w:right w:val="single" w:sz="4" w:space="0" w:color="auto"/>
            </w:tcBorders>
            <w:vAlign w:val="center"/>
          </w:tcPr>
          <w:p w:rsidR="00BB177B" w:rsidRPr="00E177FA" w:rsidP="002B0B9D">
            <w:pPr>
              <w:spacing w:line="200" w:lineRule="exact"/>
              <w:rPr>
                <w:kern w:val="0"/>
                <w:sz w:val="18"/>
                <w:szCs w:val="18"/>
              </w:rPr>
            </w:pPr>
          </w:p>
        </w:tc>
        <w:tc>
          <w:tcPr>
            <w:tcW w:w="914" w:type="pct"/>
            <w:tcBorders>
              <w:top w:val="single" w:sz="4" w:space="0" w:color="auto"/>
              <w:left w:val="single" w:sz="4" w:space="0" w:color="auto"/>
              <w:bottom w:val="single" w:sz="4" w:space="0" w:color="auto"/>
              <w:right w:val="single" w:sz="4" w:space="0" w:color="auto"/>
            </w:tcBorders>
            <w:vAlign w:val="center"/>
          </w:tcPr>
          <w:p w:rsidR="00BB177B" w:rsidRPr="00E177FA" w:rsidP="002B0B9D">
            <w:pPr>
              <w:spacing w:line="200" w:lineRule="exact"/>
              <w:rPr>
                <w:kern w:val="0"/>
                <w:sz w:val="18"/>
                <w:szCs w:val="18"/>
              </w:rPr>
            </w:pPr>
          </w:p>
        </w:tc>
      </w:tr>
    </w:tbl>
    <w:p w:rsidR="00BB177B" w:rsidRPr="00280E62" w:rsidP="00BB177B">
      <w:pPr>
        <w:pStyle w:val="Heading4"/>
        <w:numPr>
          <w:ilvl w:val="3"/>
          <w:numId w:val="0"/>
        </w:numPr>
        <w:tabs>
          <w:tab w:val="num" w:pos="-562"/>
        </w:tabs>
        <w:spacing w:before="0" w:after="0" w:line="240" w:lineRule="exact"/>
        <w:jc w:val="left"/>
        <w:rPr>
          <w:sz w:val="18"/>
          <w:szCs w:val="18"/>
        </w:rPr>
      </w:pPr>
      <w:r w:rsidRPr="00280E62">
        <w:rPr>
          <w:sz w:val="18"/>
          <w:szCs w:val="18"/>
        </w:rPr>
        <w:t>7</w:t>
      </w:r>
      <w:r w:rsidRPr="00280E62">
        <w:rPr>
          <w:rFonts w:hint="eastAsia"/>
          <w:sz w:val="18"/>
          <w:szCs w:val="18"/>
        </w:rPr>
        <w:t>．</w:t>
      </w:r>
      <w:r>
        <w:rPr>
          <w:rFonts w:hint="eastAsia"/>
          <w:sz w:val="18"/>
          <w:szCs w:val="18"/>
        </w:rPr>
        <w:t>10</w:t>
      </w:r>
      <w:r w:rsidRPr="00280E62">
        <w:rPr>
          <w:rFonts w:hint="eastAsia"/>
          <w:sz w:val="18"/>
          <w:szCs w:val="18"/>
        </w:rPr>
        <w:t>．</w:t>
      </w:r>
      <w:r w:rsidRPr="00280E62">
        <w:rPr>
          <w:sz w:val="18"/>
          <w:szCs w:val="18"/>
        </w:rPr>
        <w:t>2</w:t>
      </w:r>
      <w:r w:rsidRPr="00280E62">
        <w:rPr>
          <w:rFonts w:hint="eastAsia"/>
          <w:sz w:val="18"/>
          <w:szCs w:val="18"/>
        </w:rPr>
        <w:t>．</w:t>
      </w:r>
      <w:r w:rsidRPr="00280E62">
        <w:rPr>
          <w:sz w:val="18"/>
          <w:szCs w:val="18"/>
        </w:rPr>
        <w:t xml:space="preserve">4 </w:t>
      </w:r>
      <w:r w:rsidRPr="00280E62">
        <w:rPr>
          <w:rFonts w:hint="eastAsia"/>
          <w:sz w:val="18"/>
          <w:szCs w:val="18"/>
        </w:rPr>
        <w:t>作业条件</w:t>
      </w:r>
    </w:p>
    <w:p w:rsidR="00BB177B" w:rsidP="00BB177B">
      <w:pPr>
        <w:spacing w:line="240" w:lineRule="exact"/>
        <w:rPr>
          <w:kern w:val="0"/>
        </w:rPr>
      </w:pPr>
      <w:r>
        <w:rPr>
          <w:kern w:val="0"/>
        </w:rPr>
        <w:t>(1)</w:t>
      </w:r>
      <w:r>
        <w:rPr>
          <w:rFonts w:hint="eastAsia"/>
          <w:kern w:val="0"/>
        </w:rPr>
        <w:t>墙、地面的饰面已经施工完毕，现场已经清理干净，并经验收合格。</w:t>
      </w:r>
    </w:p>
    <w:p w:rsidR="00BB177B" w:rsidP="00BB177B">
      <w:pPr>
        <w:spacing w:line="240" w:lineRule="exact"/>
        <w:rPr>
          <w:kern w:val="0"/>
        </w:rPr>
      </w:pPr>
      <w:r>
        <w:rPr>
          <w:kern w:val="0"/>
        </w:rPr>
        <w:t xml:space="preserve"> (2)</w:t>
      </w:r>
      <w:r>
        <w:rPr>
          <w:rFonts w:hint="eastAsia"/>
          <w:kern w:val="0"/>
        </w:rPr>
        <w:t>门框的不锈钢或其他饰面已经完成。门框顶部用来安装固定玻璃板的限位槽已预留</w:t>
      </w:r>
    </w:p>
    <w:p w:rsidR="00BB177B" w:rsidP="00BB177B">
      <w:pPr>
        <w:spacing w:line="240" w:lineRule="exact"/>
        <w:rPr>
          <w:kern w:val="0"/>
        </w:rPr>
      </w:pPr>
      <w:r>
        <w:rPr>
          <w:rFonts w:hint="eastAsia"/>
          <w:kern w:val="0"/>
        </w:rPr>
        <w:t>好。</w:t>
      </w:r>
    </w:p>
    <w:p w:rsidR="00BB177B" w:rsidP="00BB177B">
      <w:pPr>
        <w:spacing w:line="240" w:lineRule="exact"/>
        <w:rPr>
          <w:kern w:val="0"/>
        </w:rPr>
      </w:pPr>
      <w:r>
        <w:rPr>
          <w:kern w:val="0"/>
        </w:rPr>
        <w:t>(3)</w:t>
      </w:r>
      <w:r>
        <w:rPr>
          <w:rFonts w:hint="eastAsia"/>
          <w:kern w:val="0"/>
        </w:rPr>
        <w:t>活动玻璃门扇安装前应先将地面上的地弹簧和门扇顶面横梁上的定位销安装固定完毕，两者必须同一装轴线，安装时应吊垂线检查，做到准确无误，地弹簧转轴与定位销为同一中心线。</w:t>
      </w:r>
    </w:p>
    <w:p w:rsidR="00BB177B" w:rsidRPr="00AA7565" w:rsidP="00BB177B">
      <w:pPr>
        <w:pStyle w:val="Heading4"/>
        <w:numPr>
          <w:ilvl w:val="3"/>
          <w:numId w:val="0"/>
        </w:numPr>
        <w:tabs>
          <w:tab w:val="num" w:pos="-562"/>
        </w:tabs>
        <w:spacing w:before="0" w:after="0" w:line="240" w:lineRule="exact"/>
        <w:jc w:val="left"/>
        <w:rPr>
          <w:rFonts w:ascii="黑体"/>
          <w:sz w:val="21"/>
          <w:szCs w:val="21"/>
        </w:rPr>
      </w:pPr>
      <w:r w:rsidRPr="00AA7565">
        <w:rPr>
          <w:rFonts w:ascii="黑体"/>
          <w:sz w:val="21"/>
          <w:szCs w:val="21"/>
        </w:rPr>
        <w:t>7</w:t>
      </w:r>
      <w:r w:rsidRPr="00AA7565">
        <w:rPr>
          <w:rFonts w:ascii="黑体" w:hint="eastAsia"/>
          <w:sz w:val="21"/>
          <w:szCs w:val="21"/>
        </w:rPr>
        <w:t>．10．</w:t>
      </w:r>
      <w:r w:rsidRPr="00AA7565">
        <w:rPr>
          <w:rFonts w:ascii="黑体"/>
          <w:sz w:val="21"/>
          <w:szCs w:val="21"/>
        </w:rPr>
        <w:t xml:space="preserve">3 </w:t>
      </w:r>
      <w:r w:rsidRPr="00AA7565">
        <w:rPr>
          <w:rFonts w:ascii="黑体" w:hint="eastAsia"/>
          <w:sz w:val="21"/>
          <w:szCs w:val="21"/>
        </w:rPr>
        <w:t>技术要点</w:t>
      </w:r>
    </w:p>
    <w:p w:rsidR="00BB177B" w:rsidP="00BB177B">
      <w:pPr>
        <w:spacing w:line="240" w:lineRule="exact"/>
        <w:rPr>
          <w:kern w:val="0"/>
        </w:rPr>
      </w:pPr>
      <w:r>
        <w:rPr>
          <w:kern w:val="0"/>
        </w:rPr>
        <w:t>(1)</w:t>
      </w:r>
      <w:r>
        <w:rPr>
          <w:rFonts w:hint="eastAsia"/>
          <w:kern w:val="0"/>
        </w:rPr>
        <w:t>门框横梁上的固定玻璃的限位槽应宽窄一致，纵向顺直。一般限位槽宽度大于玻璃厚度</w:t>
      </w:r>
      <w:r>
        <w:rPr>
          <w:kern w:val="0"/>
        </w:rPr>
        <w:t xml:space="preserve">2—4 </w:t>
      </w:r>
      <w:r>
        <w:rPr>
          <w:kern w:val="0"/>
        </w:rPr>
        <w:br/>
      </w:r>
      <w:r>
        <w:rPr>
          <w:kern w:val="0"/>
        </w:rPr>
        <w:br/>
      </w:r>
    </w:p>
    <w:p>
      <w:pPr>
        <w:widowControl/>
        <w:adjustRightInd/>
        <w:snapToGrid/>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13" w:history="1">
        <w:r>
          <w:rPr>
            <w:rFonts w:ascii="SimSun" w:eastAsia="SimSun" w:hAnsi="SimSun" w:cs="SimSun"/>
            <w:b/>
            <w:bCs/>
            <w:color w:val="0000EE"/>
            <w:kern w:val="0"/>
            <w:sz w:val="30"/>
            <w:szCs w:val="30"/>
            <w:u w:val="single" w:color="0000EE"/>
          </w:rPr>
          <w:t>https://d.book118.com/337034003021006042</w:t>
        </w:r>
      </w:hyperlink>
    </w:p>
    <w:p w:rsidR="00BB177B" w:rsidP="00BB177B">
      <w:pPr>
        <w:spacing w:line="240" w:lineRule="exact"/>
        <w:rPr>
          <w:kern w:val="0"/>
        </w:rPr>
      </w:pPr>
    </w:p>
    <w:sectPr w:rsidSect="002B0B9D">
      <w:type w:val="nextPage"/>
      <w:pgSz w:w="11906" w:h="16838"/>
      <w:pgMar w:top="1247" w:right="1418" w:bottom="1134" w:left="1644" w:header="851" w:footer="680" w:gutter="0"/>
      <w:pgNumType w:start="43"/>
      <w:cols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PMingLiU">
    <w:altName w:val="新細明體"/>
    <w:panose1 w:val="02020500000000000000"/>
    <w:charset w:val="88"/>
    <w:family w:val="roman"/>
    <w:pitch w:val="variable"/>
    <w:sig w:usb0="A00002FF" w:usb1="28CFFCFA" w:usb2="00000016" w:usb3="00000000" w:csb0="00100001" w:csb1="00000000"/>
  </w:font>
  <w:font w:name="文鼎魏碑体简">
    <w:altName w:val="宋体"/>
    <w:panose1 w:val="02010600030101010101"/>
    <w:charset w:val="86"/>
    <w:family w:val="roman"/>
    <w:pitch w:val="variable"/>
    <w:sig w:usb0="00000001" w:usb1="080E0000" w:usb2="00000010" w:usb3="00000000" w:csb0="00040000" w:csb1="00000000"/>
  </w:font>
  <w:font w:name="楷体_GB2312">
    <w:altName w:val="楷体"/>
    <w:panose1 w:val="02010609030101010101"/>
    <w:charset w:val="86"/>
    <w:family w:val="modern"/>
    <w:pitch w:val="default"/>
    <w:sig w:usb0="00000001" w:usb1="080E0000" w:usb2="00000010" w:usb3="00000000" w:csb0="00040000" w:csb1="00000000"/>
  </w:font>
  <w:font w:name="隶书">
    <w:panose1 w:val="02010509060101010101"/>
    <w:charset w:val="86"/>
    <w:family w:val="modern"/>
    <w:pitch w:val="fixed"/>
    <w:sig w:usb0="00000001" w:usb1="080E0000" w:usb2="00000010" w:usb3="00000000" w:csb0="00040000" w:csb1="00000000"/>
  </w:font>
  <w:font w:name="Courier New">
    <w:panose1 w:val="02070309020205020404"/>
    <w:charset w:val="00"/>
    <w:family w:val="modern"/>
    <w:pitch w:val="fixed"/>
    <w:sig w:usb0="E0002AFF" w:usb1="C0007843" w:usb2="00000009" w:usb3="00000000" w:csb0="000001FF" w:csb1="00000000"/>
  </w:font>
  <w:font w:name="仿宋_GB2312">
    <w:panose1 w:val="02010609030101010101"/>
    <w:charset w:val="86"/>
    <w:family w:val="modern"/>
    <w:pitch w:val="fixed"/>
    <w:sig w:usb0="00000001" w:usb1="080E0000" w:usb2="00000010" w:usb3="00000000" w:csb0="00040000" w:csb1="00000000"/>
  </w:font>
  <w:font w:name="华文细黑">
    <w:panose1 w:val="02010600040101010101"/>
    <w:charset w:val="86"/>
    <w:family w:val="auto"/>
    <w:pitch w:val="variable"/>
    <w:sig w:usb0="00000287" w:usb1="080F0000" w:usb2="00000010" w:usb3="00000000" w:csb0="0004009F" w:csb1="00000000"/>
  </w:font>
  <w:font w:name="Wingdings">
    <w:panose1 w:val="05000000000000000000"/>
    <w:charset w:val="02"/>
    <w:family w:val="auto"/>
    <w:pitch w:val="variable"/>
    <w:sig w:usb0="00000000" w:usb1="10000000" w:usb2="00000000" w:usb3="00000000" w:csb0="80000000" w:csb1="00000000"/>
  </w:font>
  <w:font w:name="Cambria Math">
    <w:panose1 w:val="02040503050406030204"/>
    <w:charset w:val="00"/>
    <w:family w:val="roman"/>
    <w:pitch w:val="variable"/>
    <w:sig w:usb0="E00002FF" w:usb1="42002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0"/>
    <w:multiLevelType w:val="multilevel"/>
    <w:tmpl w:val="00000000"/>
    <w:lvl w:ilvl="0">
      <w:start w:val="1"/>
      <w:numFmt w:val="lowerLetter"/>
      <w:lvlText w:val="%1)"/>
      <w:lvlJc w:val="left"/>
      <w:pPr>
        <w:tabs>
          <w:tab w:val="num" w:pos="360"/>
        </w:tabs>
        <w:ind w:left="0" w:firstLine="0"/>
      </w:pPr>
      <w:rPr>
        <w:rFonts w:hint="eastAsia"/>
      </w:rPr>
    </w:lvl>
    <w:lvl w:ilvl="1">
      <w:start w:val="1"/>
      <w:numFmt w:val="lowerLetter"/>
      <w:lvlText w:val="%2)"/>
      <w:lvlJc w:val="left"/>
      <w:pPr>
        <w:tabs>
          <w:tab w:val="num" w:pos="840"/>
        </w:tabs>
        <w:ind w:left="840" w:hanging="420"/>
      </w:pPr>
    </w:lvl>
    <w:lvl w:ilvl="2">
      <w:start w:val="3"/>
      <w:numFmt w:val="decimal"/>
      <w:lvlText w:val="(%3)"/>
      <w:lvlJc w:val="left"/>
      <w:pPr>
        <w:tabs>
          <w:tab w:val="num" w:pos="360"/>
        </w:tabs>
        <w:ind w:left="0" w:firstLine="0"/>
      </w:pPr>
      <w:rPr>
        <w:rFonts w:hint="eastAsia"/>
      </w:rPr>
    </w:lvl>
    <w:lvl w:ilvl="3">
      <w:start w:val="1"/>
      <w:numFmt w:val="lowerLetter"/>
      <w:lvlText w:val="%4)"/>
      <w:lvlJc w:val="left"/>
      <w:pPr>
        <w:tabs>
          <w:tab w:val="num" w:pos="360"/>
        </w:tabs>
        <w:ind w:left="0" w:firstLine="0"/>
      </w:pPr>
      <w:rPr>
        <w:rFonts w:hint="eastAsia"/>
      </w:rPr>
    </w:lvl>
    <w:lvl w:ilvl="4">
      <w:start w:val="1"/>
      <w:numFmt w:val="decimal"/>
      <w:lvlText w:val="12.%5"/>
      <w:lvlJc w:val="left"/>
      <w:pPr>
        <w:tabs>
          <w:tab w:val="num" w:pos="720"/>
        </w:tabs>
        <w:ind w:left="0" w:firstLine="0"/>
      </w:pPr>
      <w:rPr>
        <w:rFonts w:hint="eastAsia"/>
      </w:rPr>
    </w:lvl>
    <w:lvl w:ilvl="5">
      <w:start w:val="1"/>
      <w:numFmt w:val="decimal"/>
      <w:lvlText w:val="12.%6"/>
      <w:lvlJc w:val="left"/>
      <w:pPr>
        <w:tabs>
          <w:tab w:val="num" w:pos="720"/>
        </w:tabs>
        <w:ind w:left="0" w:firstLine="0"/>
      </w:pPr>
      <w:rPr>
        <w:rFonts w:hint="eastAsia"/>
      </w:rPr>
    </w:lvl>
    <w:lvl w:ilvl="6">
      <w:start w:val="1"/>
      <w:numFmt w:val="decimal"/>
      <w:lvlText w:val="16.%7"/>
      <w:lvlJc w:val="left"/>
      <w:pPr>
        <w:tabs>
          <w:tab w:val="num" w:pos="720"/>
        </w:tabs>
        <w:ind w:left="0" w:firstLine="0"/>
      </w:pPr>
      <w:rPr>
        <w:rFonts w:hint="eastAsia"/>
      </w:rPr>
    </w:lvl>
    <w:lvl w:ilvl="7">
      <w:start w:val="1"/>
      <w:numFmt w:val="decimal"/>
      <w:lvlText w:val="(%8)"/>
      <w:lvlJc w:val="left"/>
      <w:pPr>
        <w:tabs>
          <w:tab w:val="num" w:pos="2940"/>
        </w:tabs>
        <w:ind w:left="2940" w:hanging="2940"/>
      </w:pPr>
      <w:rPr>
        <w:rFonts w:hint="eastAsia"/>
      </w:rPr>
    </w:lvl>
    <w:lvl w:ilvl="8">
      <w:start w:val="1"/>
      <w:numFmt w:val="lowerLetter"/>
      <w:lvlText w:val="%9)"/>
      <w:lvlJc w:val="left"/>
      <w:pPr>
        <w:tabs>
          <w:tab w:val="num" w:pos="3360"/>
        </w:tabs>
        <w:ind w:left="3360" w:hanging="3360"/>
      </w:pPr>
      <w:rPr>
        <w:rFonts w:hint="eastAsia"/>
      </w:rPr>
    </w:lvl>
  </w:abstractNum>
  <w:abstractNum w:abstractNumId="1">
    <w:nsid w:val="0000000C"/>
    <w:multiLevelType w:val="multilevel"/>
    <w:tmpl w:val="0000000C"/>
    <w:lvl w:ilvl="0">
      <w:start w:val="1"/>
      <w:numFmt w:val="decimal"/>
      <w:lvlText w:val="%1."/>
      <w:lvlJc w:val="left"/>
      <w:pPr>
        <w:tabs>
          <w:tab w:val="num" w:pos="420"/>
        </w:tabs>
        <w:ind w:left="420" w:hanging="420"/>
      </w:p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2">
    <w:nsid w:val="0000000F"/>
    <w:multiLevelType w:val="multilevel"/>
    <w:tmpl w:val="0000000F"/>
    <w:lvl w:ilvl="0">
      <w:start w:val="1"/>
      <w:numFmt w:val="ideographDigital"/>
      <w:lvlText w:val="第%1章"/>
      <w:lvlJc w:val="left"/>
      <w:pPr>
        <w:tabs>
          <w:tab w:val="num" w:pos="4680"/>
        </w:tabs>
        <w:ind w:left="2880" w:firstLine="0"/>
      </w:pPr>
      <w:rPr>
        <w:rFonts w:hint="eastAsia"/>
      </w:rPr>
    </w:lvl>
    <w:lvl w:ilvl="1">
      <w:start w:val="1"/>
      <w:numFmt w:val="decimal"/>
      <w:pStyle w:val="Heading2"/>
      <w:isLgl/>
      <w:lvlText w:val="%1.%2"/>
      <w:lvlJc w:val="left"/>
      <w:pPr>
        <w:tabs>
          <w:tab w:val="num" w:pos="720"/>
        </w:tabs>
        <w:ind w:left="0" w:firstLine="0"/>
      </w:pPr>
      <w:rPr>
        <w:rFonts w:hint="eastAsia"/>
      </w:rPr>
    </w:lvl>
    <w:lvl w:ilvl="2">
      <w:start w:val="1"/>
      <w:numFmt w:val="decimal"/>
      <w:isLgl/>
      <w:lvlText w:val="%1.%2.%3"/>
      <w:lvlJc w:val="left"/>
      <w:pPr>
        <w:tabs>
          <w:tab w:val="num" w:pos="1395"/>
        </w:tabs>
        <w:ind w:left="747" w:hanging="432"/>
      </w:pPr>
      <w:rPr>
        <w:rFonts w:hint="eastAsia"/>
      </w:rPr>
    </w:lvl>
    <w:lvl w:ilvl="3">
      <w:start w:val="1"/>
      <w:numFmt w:val="decimal"/>
      <w:lvlText w:val="%1.%2.%3.%4"/>
      <w:lvlJc w:val="left"/>
      <w:pPr>
        <w:tabs>
          <w:tab w:val="num" w:pos="2160"/>
        </w:tabs>
        <w:ind w:left="864" w:hanging="144"/>
      </w:pPr>
      <w:rPr>
        <w:rFonts w:hint="eastAsia"/>
      </w:rPr>
    </w:lvl>
    <w:lvl w:ilvl="4">
      <w:start w:val="1"/>
      <w:numFmt w:val="decimal"/>
      <w:lvlText w:val="%5)"/>
      <w:lvlJc w:val="left"/>
      <w:pPr>
        <w:tabs>
          <w:tab w:val="num" w:pos="1008"/>
        </w:tabs>
        <w:ind w:left="1008" w:hanging="432"/>
      </w:pPr>
      <w:rPr>
        <w:rFonts w:hint="eastAsia"/>
      </w:rPr>
    </w:lvl>
    <w:lvl w:ilvl="5">
      <w:start w:val="1"/>
      <w:numFmt w:val="lowerLetter"/>
      <w:lvlText w:val="%6)"/>
      <w:lvlJc w:val="left"/>
      <w:pPr>
        <w:tabs>
          <w:tab w:val="num" w:pos="1152"/>
        </w:tabs>
        <w:ind w:left="1152" w:hanging="432"/>
      </w:pPr>
      <w:rPr>
        <w:rFonts w:hint="eastAsia"/>
      </w:rPr>
    </w:lvl>
    <w:lvl w:ilvl="6">
      <w:start w:val="1"/>
      <w:numFmt w:val="lowerRoman"/>
      <w:lvlText w:val="%7)"/>
      <w:lvlJc w:val="right"/>
      <w:pPr>
        <w:tabs>
          <w:tab w:val="num" w:pos="1296"/>
        </w:tabs>
        <w:ind w:left="1296" w:hanging="288"/>
      </w:pPr>
      <w:rPr>
        <w:rFonts w:hint="eastAsia"/>
      </w:rPr>
    </w:lvl>
    <w:lvl w:ilvl="7">
      <w:start w:val="1"/>
      <w:numFmt w:val="lowerLetter"/>
      <w:lvlText w:val="%8."/>
      <w:lvlJc w:val="left"/>
      <w:pPr>
        <w:tabs>
          <w:tab w:val="num" w:pos="1440"/>
        </w:tabs>
        <w:ind w:left="1440" w:hanging="432"/>
      </w:pPr>
      <w:rPr>
        <w:rFonts w:hint="eastAsia"/>
      </w:rPr>
    </w:lvl>
    <w:lvl w:ilvl="8">
      <w:start w:val="1"/>
      <w:numFmt w:val="lowerRoman"/>
      <w:lvlText w:val="%9."/>
      <w:lvlJc w:val="right"/>
      <w:pPr>
        <w:tabs>
          <w:tab w:val="num" w:pos="1584"/>
        </w:tabs>
        <w:ind w:left="1584" w:hanging="144"/>
      </w:pPr>
      <w:rPr>
        <w:rFonts w:hint="eastAsia"/>
      </w:rPr>
    </w:lvl>
  </w:abstractNum>
  <w:abstractNum w:abstractNumId="3">
    <w:nsid w:val="0000001E"/>
    <w:multiLevelType w:val="multilevel"/>
    <w:tmpl w:val="0000001E"/>
    <w:lvl w:ilvl="0">
      <w:start w:val="1"/>
      <w:numFmt w:val="decimal"/>
      <w:lvlText w:val="11.%1"/>
      <w:lvlJc w:val="left"/>
      <w:pPr>
        <w:tabs>
          <w:tab w:val="num" w:pos="1372"/>
        </w:tabs>
        <w:ind w:left="1372" w:hanging="420"/>
      </w:pPr>
      <w:rPr>
        <w:rFonts w:hint="eastAsia"/>
      </w:rPr>
    </w:lvl>
    <w:lvl w:ilvl="1">
      <w:start w:val="1"/>
      <w:numFmt w:val="decimal"/>
      <w:lvlText w:val="(%2)"/>
      <w:lvlJc w:val="left"/>
      <w:pPr>
        <w:tabs>
          <w:tab w:val="num" w:pos="840"/>
        </w:tabs>
        <w:ind w:left="840" w:hanging="420"/>
      </w:pPr>
      <w:rPr>
        <w:rFonts w:hint="eastAsia"/>
      </w:rPr>
    </w:lvl>
    <w:lvl w:ilvl="2">
      <w:start w:val="3"/>
      <w:numFmt w:val="decimal"/>
      <w:lvlText w:val="11.%3"/>
      <w:lvlJc w:val="left"/>
      <w:pPr>
        <w:tabs>
          <w:tab w:val="num" w:pos="1260"/>
        </w:tabs>
        <w:ind w:left="1260" w:hanging="420"/>
      </w:pPr>
      <w:rPr>
        <w:rFonts w:hint="eastAsia"/>
      </w:rPr>
    </w:lvl>
    <w:lvl w:ilvl="3">
      <w:start w:val="1"/>
      <w:numFmt w:val="decimal"/>
      <w:lvlText w:val="(%4)"/>
      <w:lvlJc w:val="left"/>
      <w:pPr>
        <w:tabs>
          <w:tab w:val="num" w:pos="1680"/>
        </w:tabs>
        <w:ind w:left="1680" w:hanging="420"/>
      </w:pPr>
      <w:rPr>
        <w:rFonts w:hint="eastAsia"/>
      </w:rPr>
    </w:lvl>
    <w:lvl w:ilvl="4">
      <w:start w:val="4"/>
      <w:numFmt w:val="decimal"/>
      <w:lvlText w:val="11.%5"/>
      <w:lvlJc w:val="left"/>
      <w:pPr>
        <w:tabs>
          <w:tab w:val="num" w:pos="2100"/>
        </w:tabs>
        <w:ind w:left="2100" w:hanging="420"/>
      </w:pPr>
      <w:rPr>
        <w:rFonts w:hint="eastAsia"/>
      </w:rPr>
    </w:lvl>
    <w:lvl w:ilvl="5">
      <w:start w:val="1"/>
      <w:numFmt w:val="decimal"/>
      <w:lvlText w:val="(%6)"/>
      <w:lvlJc w:val="left"/>
      <w:pPr>
        <w:tabs>
          <w:tab w:val="num" w:pos="1140"/>
        </w:tabs>
        <w:ind w:left="1140" w:hanging="420"/>
      </w:pPr>
      <w:rPr>
        <w:rFonts w:hint="eastAsia"/>
      </w:rPr>
    </w:lvl>
    <w:lvl w:ilvl="6">
      <w:start w:val="1"/>
      <w:numFmt w:val="decimal"/>
      <w:lvlText w:val="%7."/>
      <w:lvlJc w:val="left"/>
      <w:pPr>
        <w:tabs>
          <w:tab w:val="num" w:pos="2940"/>
        </w:tabs>
        <w:ind w:left="2940" w:hanging="420"/>
      </w:pPr>
    </w:lvl>
    <w:lvl w:ilvl="7">
      <w:start w:val="1"/>
      <w:numFmt w:val="lowerLetter"/>
      <w:lvlText w:val="%8)"/>
      <w:lvlJc w:val="left"/>
      <w:pPr>
        <w:tabs>
          <w:tab w:val="num" w:pos="1140"/>
        </w:tabs>
        <w:ind w:left="1140" w:hanging="420"/>
      </w:pPr>
    </w:lvl>
    <w:lvl w:ilvl="8">
      <w:start w:val="2"/>
      <w:numFmt w:val="decimal"/>
      <w:lvlText w:val="(%9)"/>
      <w:lvlJc w:val="left"/>
      <w:pPr>
        <w:tabs>
          <w:tab w:val="num" w:pos="3780"/>
        </w:tabs>
        <w:ind w:left="3780" w:hanging="420"/>
      </w:pPr>
      <w:rPr>
        <w:rFonts w:hint="eastAsia"/>
      </w:rPr>
    </w:lvl>
  </w:abstractNum>
  <w:abstractNum w:abstractNumId="4">
    <w:nsid w:val="0DC022A5"/>
    <w:multiLevelType w:val="multilevel"/>
    <w:tmpl w:val="D99A8760"/>
    <w:lvl w:ilvl="0">
      <w:start w:val="1"/>
      <w:numFmt w:val="chineseCountingThousand"/>
      <w:suff w:val="nothing"/>
      <w:lvlText w:val="第%1章"/>
      <w:lvlJc w:val="left"/>
      <w:pPr>
        <w:ind w:left="0" w:firstLine="0"/>
      </w:pPr>
      <w:rPr>
        <w:rFonts w:ascii="宋体" w:eastAsia="宋体" w:hint="eastAsia"/>
        <w:b/>
        <w:i w:val="0"/>
        <w:sz w:val="28"/>
        <w:szCs w:val="28"/>
      </w:rPr>
    </w:lvl>
    <w:lvl w:ilvl="1">
      <w:start w:val="1"/>
      <w:numFmt w:val="chineseCountingThousand"/>
      <w:suff w:val="nothing"/>
      <w:lvlText w:val="第%2节"/>
      <w:lvlJc w:val="left"/>
      <w:pPr>
        <w:ind w:left="0" w:firstLine="0"/>
      </w:pPr>
      <w:rPr>
        <w:rFonts w:ascii="宋体" w:eastAsia="宋体" w:hint="eastAsia"/>
        <w:b w:val="0"/>
        <w:i w:val="0"/>
        <w:sz w:val="28"/>
        <w:szCs w:val="28"/>
      </w:rPr>
    </w:lvl>
    <w:lvl w:ilvl="2">
      <w:start w:val="1"/>
      <w:numFmt w:val="chineseCountingThousand"/>
      <w:suff w:val="nothing"/>
      <w:lvlText w:val="%3、"/>
      <w:lvlJc w:val="left"/>
      <w:pPr>
        <w:ind w:left="0" w:firstLine="0"/>
      </w:pPr>
      <w:rPr>
        <w:rFonts w:ascii="宋体" w:eastAsia="宋体" w:hint="eastAsia"/>
        <w:b w:val="0"/>
        <w:i w:val="0"/>
        <w:sz w:val="28"/>
        <w:szCs w:val="28"/>
      </w:rPr>
    </w:lvl>
    <w:lvl w:ilvl="3">
      <w:start w:val="1"/>
      <w:numFmt w:val="chineseCountingThousand"/>
      <w:suff w:val="nothing"/>
      <w:lvlText w:val="%4）、"/>
      <w:lvlJc w:val="left"/>
      <w:pPr>
        <w:ind w:left="0" w:firstLine="0"/>
      </w:pPr>
      <w:rPr>
        <w:rFonts w:ascii="宋体" w:eastAsia="宋体" w:hint="eastAsia"/>
        <w:b w:val="0"/>
        <w:i w:val="0"/>
        <w:sz w:val="28"/>
        <w:szCs w:val="28"/>
      </w:rPr>
    </w:lvl>
    <w:lvl w:ilvl="4">
      <w:start w:val="1"/>
      <w:numFmt w:val="none"/>
      <w:suff w:val="nothing"/>
      <w:lvlJc w:val="left"/>
      <w:pPr>
        <w:ind w:left="0" w:firstLine="0"/>
      </w:pPr>
      <w:rPr>
        <w:rFonts w:hint="eastAsia"/>
      </w:rPr>
    </w:lvl>
    <w:lvl w:ilvl="5">
      <w:start w:val="1"/>
      <w:numFmt w:val="none"/>
      <w:suff w:val="nothing"/>
      <w:lvlJc w:val="left"/>
      <w:pPr>
        <w:ind w:left="0" w:firstLine="0"/>
      </w:pPr>
      <w:rPr>
        <w:rFonts w:hint="eastAsia"/>
      </w:rPr>
    </w:lvl>
    <w:lvl w:ilvl="6">
      <w:start w:val="1"/>
      <w:numFmt w:val="none"/>
      <w:suff w:val="nothing"/>
      <w:lvlJc w:val="left"/>
      <w:pPr>
        <w:ind w:left="0" w:firstLine="0"/>
      </w:pPr>
      <w:rPr>
        <w:rFonts w:hint="eastAsia"/>
      </w:rPr>
    </w:lvl>
    <w:lvl w:ilvl="7">
      <w:start w:val="1"/>
      <w:numFmt w:val="none"/>
      <w:suff w:val="nothing"/>
      <w:lvlJc w:val="left"/>
      <w:pPr>
        <w:ind w:left="0" w:firstLine="0"/>
      </w:pPr>
      <w:rPr>
        <w:rFonts w:hint="eastAsia"/>
      </w:rPr>
    </w:lvl>
    <w:lvl w:ilvl="8">
      <w:start w:val="1"/>
      <w:numFmt w:val="none"/>
      <w:suff w:val="nothing"/>
      <w:lvlJc w:val="left"/>
      <w:pPr>
        <w:ind w:left="0" w:firstLine="0"/>
      </w:pPr>
      <w:rPr>
        <w:rFonts w:hint="eastAsia"/>
      </w:rPr>
    </w:lvl>
  </w:abstractNum>
  <w:abstractNum w:abstractNumId="5">
    <w:nsid w:val="16880EEC"/>
    <w:multiLevelType w:val="hybridMultilevel"/>
    <w:tmpl w:val="F176E852"/>
    <w:lvl w:ilvl="0">
      <w:start w:val="1"/>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6">
    <w:nsid w:val="16D22E0F"/>
    <w:multiLevelType w:val="hybridMultilevel"/>
    <w:tmpl w:val="9FFC3692"/>
    <w:lvl w:ilvl="0">
      <w:start w:val="3"/>
      <w:numFmt w:val="decimalEnclosedParen"/>
      <w:lvlText w:val="%1"/>
      <w:lvlJc w:val="left"/>
      <w:pPr>
        <w:ind w:left="780" w:hanging="360"/>
      </w:pPr>
      <w:rPr>
        <w:rFonts w:hint="default"/>
      </w:rPr>
    </w:lvl>
    <w:lvl w:ilvl="1" w:tentative="1">
      <w:start w:val="1"/>
      <w:numFmt w:val="lowerLetter"/>
      <w:lvlText w:val="%2)"/>
      <w:lvlJc w:val="left"/>
      <w:pPr>
        <w:ind w:left="1260" w:hanging="420"/>
      </w:pPr>
    </w:lvl>
    <w:lvl w:ilvl="2" w:tentative="1">
      <w:start w:val="1"/>
      <w:numFmt w:val="lowerRoman"/>
      <w:lvlText w:val="%3."/>
      <w:lvlJc w:val="right"/>
      <w:pPr>
        <w:ind w:left="1680" w:hanging="420"/>
      </w:pPr>
    </w:lvl>
    <w:lvl w:ilvl="3" w:tentative="1">
      <w:start w:val="1"/>
      <w:numFmt w:val="decimal"/>
      <w:lvlText w:val="%4."/>
      <w:lvlJc w:val="left"/>
      <w:pPr>
        <w:ind w:left="2100" w:hanging="420"/>
      </w:pPr>
    </w:lvl>
    <w:lvl w:ilvl="4" w:tentative="1">
      <w:start w:val="1"/>
      <w:numFmt w:val="lowerLetter"/>
      <w:lvlText w:val="%5)"/>
      <w:lvlJc w:val="left"/>
      <w:pPr>
        <w:ind w:left="2520" w:hanging="420"/>
      </w:pPr>
    </w:lvl>
    <w:lvl w:ilvl="5" w:tentative="1">
      <w:start w:val="1"/>
      <w:numFmt w:val="lowerRoman"/>
      <w:lvlText w:val="%6."/>
      <w:lvlJc w:val="right"/>
      <w:pPr>
        <w:ind w:left="2940" w:hanging="420"/>
      </w:pPr>
    </w:lvl>
    <w:lvl w:ilvl="6" w:tentative="1">
      <w:start w:val="1"/>
      <w:numFmt w:val="decimal"/>
      <w:lvlText w:val="%7."/>
      <w:lvlJc w:val="left"/>
      <w:pPr>
        <w:ind w:left="3360" w:hanging="420"/>
      </w:pPr>
    </w:lvl>
    <w:lvl w:ilvl="7" w:tentative="1">
      <w:start w:val="1"/>
      <w:numFmt w:val="lowerLetter"/>
      <w:lvlText w:val="%8)"/>
      <w:lvlJc w:val="left"/>
      <w:pPr>
        <w:ind w:left="3780" w:hanging="420"/>
      </w:pPr>
    </w:lvl>
    <w:lvl w:ilvl="8" w:tentative="1">
      <w:start w:val="1"/>
      <w:numFmt w:val="lowerRoman"/>
      <w:lvlText w:val="%9."/>
      <w:lvlJc w:val="right"/>
      <w:pPr>
        <w:ind w:left="4200" w:hanging="420"/>
      </w:pPr>
    </w:lvl>
  </w:abstractNum>
  <w:abstractNum w:abstractNumId="7">
    <w:nsid w:val="231B7B23"/>
    <w:multiLevelType w:val="hybridMultilevel"/>
    <w:tmpl w:val="7AD6F0F6"/>
    <w:lvl w:ilvl="0">
      <w:start w:val="1"/>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8">
    <w:nsid w:val="294204E8"/>
    <w:multiLevelType w:val="hybridMultilevel"/>
    <w:tmpl w:val="53D0A8E6"/>
    <w:lvl w:ilvl="0">
      <w:start w:val="1"/>
      <w:numFmt w:val="decimalEnclosedCircle"/>
      <w:lvlText w:val="%1"/>
      <w:lvlJc w:val="left"/>
      <w:pPr>
        <w:ind w:left="570" w:hanging="360"/>
      </w:pPr>
      <w:rPr>
        <w:rFonts w:hint="default"/>
      </w:rPr>
    </w:lvl>
    <w:lvl w:ilvl="1" w:tentative="1">
      <w:start w:val="1"/>
      <w:numFmt w:val="lowerLetter"/>
      <w:lvlText w:val="%2)"/>
      <w:lvlJc w:val="left"/>
      <w:pPr>
        <w:ind w:left="1050" w:hanging="420"/>
      </w:pPr>
    </w:lvl>
    <w:lvl w:ilvl="2" w:tentative="1">
      <w:start w:val="1"/>
      <w:numFmt w:val="lowerRoman"/>
      <w:lvlText w:val="%3."/>
      <w:lvlJc w:val="right"/>
      <w:pPr>
        <w:ind w:left="1470" w:hanging="420"/>
      </w:pPr>
    </w:lvl>
    <w:lvl w:ilvl="3" w:tentative="1">
      <w:start w:val="1"/>
      <w:numFmt w:val="decimal"/>
      <w:lvlText w:val="%4."/>
      <w:lvlJc w:val="left"/>
      <w:pPr>
        <w:ind w:left="1890" w:hanging="420"/>
      </w:pPr>
    </w:lvl>
    <w:lvl w:ilvl="4" w:tentative="1">
      <w:start w:val="1"/>
      <w:numFmt w:val="lowerLetter"/>
      <w:lvlText w:val="%5)"/>
      <w:lvlJc w:val="left"/>
      <w:pPr>
        <w:ind w:left="2310" w:hanging="420"/>
      </w:pPr>
    </w:lvl>
    <w:lvl w:ilvl="5" w:tentative="1">
      <w:start w:val="1"/>
      <w:numFmt w:val="lowerRoman"/>
      <w:lvlText w:val="%6."/>
      <w:lvlJc w:val="right"/>
      <w:pPr>
        <w:ind w:left="2730" w:hanging="420"/>
      </w:pPr>
    </w:lvl>
    <w:lvl w:ilvl="6" w:tentative="1">
      <w:start w:val="1"/>
      <w:numFmt w:val="decimal"/>
      <w:lvlText w:val="%7."/>
      <w:lvlJc w:val="left"/>
      <w:pPr>
        <w:ind w:left="3150" w:hanging="420"/>
      </w:pPr>
    </w:lvl>
    <w:lvl w:ilvl="7" w:tentative="1">
      <w:start w:val="1"/>
      <w:numFmt w:val="lowerLetter"/>
      <w:lvlText w:val="%8)"/>
      <w:lvlJc w:val="left"/>
      <w:pPr>
        <w:ind w:left="3570" w:hanging="420"/>
      </w:pPr>
    </w:lvl>
    <w:lvl w:ilvl="8" w:tentative="1">
      <w:start w:val="1"/>
      <w:numFmt w:val="lowerRoman"/>
      <w:lvlText w:val="%9."/>
      <w:lvlJc w:val="right"/>
      <w:pPr>
        <w:ind w:left="3990" w:hanging="420"/>
      </w:pPr>
    </w:lvl>
  </w:abstractNum>
  <w:abstractNum w:abstractNumId="9">
    <w:nsid w:val="2B2E3DDD"/>
    <w:multiLevelType w:val="hybridMultilevel"/>
    <w:tmpl w:val="216A6B4C"/>
    <w:lvl w:ilvl="0">
      <w:start w:val="4"/>
      <w:numFmt w:val="decimalEnclosedParen"/>
      <w:lvlText w:val="%1"/>
      <w:lvlJc w:val="left"/>
      <w:pPr>
        <w:ind w:left="780" w:hanging="360"/>
      </w:pPr>
      <w:rPr>
        <w:rFonts w:hint="default"/>
      </w:rPr>
    </w:lvl>
    <w:lvl w:ilvl="1" w:tentative="1">
      <w:start w:val="1"/>
      <w:numFmt w:val="lowerLetter"/>
      <w:lvlText w:val="%2)"/>
      <w:lvlJc w:val="left"/>
      <w:pPr>
        <w:ind w:left="1260" w:hanging="420"/>
      </w:pPr>
    </w:lvl>
    <w:lvl w:ilvl="2" w:tentative="1">
      <w:start w:val="1"/>
      <w:numFmt w:val="lowerRoman"/>
      <w:lvlText w:val="%3."/>
      <w:lvlJc w:val="right"/>
      <w:pPr>
        <w:ind w:left="1680" w:hanging="420"/>
      </w:pPr>
    </w:lvl>
    <w:lvl w:ilvl="3" w:tentative="1">
      <w:start w:val="1"/>
      <w:numFmt w:val="decimal"/>
      <w:lvlText w:val="%4."/>
      <w:lvlJc w:val="left"/>
      <w:pPr>
        <w:ind w:left="2100" w:hanging="420"/>
      </w:pPr>
    </w:lvl>
    <w:lvl w:ilvl="4" w:tentative="1">
      <w:start w:val="1"/>
      <w:numFmt w:val="lowerLetter"/>
      <w:lvlText w:val="%5)"/>
      <w:lvlJc w:val="left"/>
      <w:pPr>
        <w:ind w:left="2520" w:hanging="420"/>
      </w:pPr>
    </w:lvl>
    <w:lvl w:ilvl="5" w:tentative="1">
      <w:start w:val="1"/>
      <w:numFmt w:val="lowerRoman"/>
      <w:lvlText w:val="%6."/>
      <w:lvlJc w:val="right"/>
      <w:pPr>
        <w:ind w:left="2940" w:hanging="420"/>
      </w:pPr>
    </w:lvl>
    <w:lvl w:ilvl="6" w:tentative="1">
      <w:start w:val="1"/>
      <w:numFmt w:val="decimal"/>
      <w:lvlText w:val="%7."/>
      <w:lvlJc w:val="left"/>
      <w:pPr>
        <w:ind w:left="3360" w:hanging="420"/>
      </w:pPr>
    </w:lvl>
    <w:lvl w:ilvl="7" w:tentative="1">
      <w:start w:val="1"/>
      <w:numFmt w:val="lowerLetter"/>
      <w:lvlText w:val="%8)"/>
      <w:lvlJc w:val="left"/>
      <w:pPr>
        <w:ind w:left="3780" w:hanging="420"/>
      </w:pPr>
    </w:lvl>
    <w:lvl w:ilvl="8" w:tentative="1">
      <w:start w:val="1"/>
      <w:numFmt w:val="lowerRoman"/>
      <w:lvlText w:val="%9."/>
      <w:lvlJc w:val="right"/>
      <w:pPr>
        <w:ind w:left="4200" w:hanging="420"/>
      </w:pPr>
    </w:lvl>
  </w:abstractNum>
  <w:abstractNum w:abstractNumId="10">
    <w:nsid w:val="2C27113B"/>
    <w:multiLevelType w:val="hybridMultilevel"/>
    <w:tmpl w:val="BCFCAD48"/>
    <w:lvl w:ilvl="0">
      <w:start w:val="1"/>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11">
    <w:nsid w:val="2C921C21"/>
    <w:multiLevelType w:val="hybridMultilevel"/>
    <w:tmpl w:val="2EB2CD22"/>
    <w:lvl w:ilvl="0">
      <w:start w:val="5"/>
      <w:numFmt w:val="decimalEnclosedParen"/>
      <w:lvlText w:val="%1"/>
      <w:lvlJc w:val="left"/>
      <w:pPr>
        <w:ind w:left="780" w:hanging="360"/>
      </w:pPr>
      <w:rPr>
        <w:rFonts w:hint="default"/>
      </w:rPr>
    </w:lvl>
    <w:lvl w:ilvl="1" w:tentative="1">
      <w:start w:val="1"/>
      <w:numFmt w:val="lowerLetter"/>
      <w:lvlText w:val="%2)"/>
      <w:lvlJc w:val="left"/>
      <w:pPr>
        <w:ind w:left="1260" w:hanging="420"/>
      </w:pPr>
    </w:lvl>
    <w:lvl w:ilvl="2" w:tentative="1">
      <w:start w:val="1"/>
      <w:numFmt w:val="lowerRoman"/>
      <w:lvlText w:val="%3."/>
      <w:lvlJc w:val="right"/>
      <w:pPr>
        <w:ind w:left="1680" w:hanging="420"/>
      </w:pPr>
    </w:lvl>
    <w:lvl w:ilvl="3" w:tentative="1">
      <w:start w:val="1"/>
      <w:numFmt w:val="decimal"/>
      <w:lvlText w:val="%4."/>
      <w:lvlJc w:val="left"/>
      <w:pPr>
        <w:ind w:left="2100" w:hanging="420"/>
      </w:pPr>
    </w:lvl>
    <w:lvl w:ilvl="4" w:tentative="1">
      <w:start w:val="1"/>
      <w:numFmt w:val="lowerLetter"/>
      <w:lvlText w:val="%5)"/>
      <w:lvlJc w:val="left"/>
      <w:pPr>
        <w:ind w:left="2520" w:hanging="420"/>
      </w:pPr>
    </w:lvl>
    <w:lvl w:ilvl="5" w:tentative="1">
      <w:start w:val="1"/>
      <w:numFmt w:val="lowerRoman"/>
      <w:lvlText w:val="%6."/>
      <w:lvlJc w:val="right"/>
      <w:pPr>
        <w:ind w:left="2940" w:hanging="420"/>
      </w:pPr>
    </w:lvl>
    <w:lvl w:ilvl="6" w:tentative="1">
      <w:start w:val="1"/>
      <w:numFmt w:val="decimal"/>
      <w:lvlText w:val="%7."/>
      <w:lvlJc w:val="left"/>
      <w:pPr>
        <w:ind w:left="3360" w:hanging="420"/>
      </w:pPr>
    </w:lvl>
    <w:lvl w:ilvl="7" w:tentative="1">
      <w:start w:val="1"/>
      <w:numFmt w:val="lowerLetter"/>
      <w:lvlText w:val="%8)"/>
      <w:lvlJc w:val="left"/>
      <w:pPr>
        <w:ind w:left="3780" w:hanging="420"/>
      </w:pPr>
    </w:lvl>
    <w:lvl w:ilvl="8" w:tentative="1">
      <w:start w:val="1"/>
      <w:numFmt w:val="lowerRoman"/>
      <w:lvlText w:val="%9."/>
      <w:lvlJc w:val="right"/>
      <w:pPr>
        <w:ind w:left="4200" w:hanging="420"/>
      </w:pPr>
    </w:lvl>
  </w:abstractNum>
  <w:abstractNum w:abstractNumId="12">
    <w:nsid w:val="2DD99019"/>
    <w:multiLevelType w:val="hybridMultilevel"/>
    <w:tmpl w:val="4588F1DE"/>
    <w:lvl w:ilvl="0">
      <w:start w:val="1"/>
      <w:numFmt w:val="decimalEnclosedParen"/>
      <w:lvlText w:val="%1"/>
      <w:lvlJc w:val="left"/>
      <w:pPr>
        <w:ind w:left="570" w:hanging="360"/>
      </w:pPr>
      <w:rPr>
        <w:rFonts w:hAnsi="宋体" w:hint="default"/>
      </w:rPr>
    </w:lvl>
    <w:lvl w:ilvl="1" w:tentative="1">
      <w:start w:val="1"/>
      <w:numFmt w:val="lowerLetter"/>
      <w:lvlText w:val="%2)"/>
      <w:lvlJc w:val="left"/>
      <w:pPr>
        <w:ind w:left="1050" w:hanging="420"/>
      </w:pPr>
    </w:lvl>
    <w:lvl w:ilvl="2" w:tentative="1">
      <w:start w:val="1"/>
      <w:numFmt w:val="lowerRoman"/>
      <w:lvlText w:val="%3."/>
      <w:lvlJc w:val="right"/>
      <w:pPr>
        <w:ind w:left="1470" w:hanging="420"/>
      </w:pPr>
    </w:lvl>
    <w:lvl w:ilvl="3" w:tentative="1">
      <w:start w:val="1"/>
      <w:numFmt w:val="decimal"/>
      <w:lvlText w:val="%4."/>
      <w:lvlJc w:val="left"/>
      <w:pPr>
        <w:ind w:left="1890" w:hanging="420"/>
      </w:pPr>
    </w:lvl>
    <w:lvl w:ilvl="4" w:tentative="1">
      <w:start w:val="1"/>
      <w:numFmt w:val="lowerLetter"/>
      <w:lvlText w:val="%5)"/>
      <w:lvlJc w:val="left"/>
      <w:pPr>
        <w:ind w:left="2310" w:hanging="420"/>
      </w:pPr>
    </w:lvl>
    <w:lvl w:ilvl="5" w:tentative="1">
      <w:start w:val="1"/>
      <w:numFmt w:val="lowerRoman"/>
      <w:lvlText w:val="%6."/>
      <w:lvlJc w:val="right"/>
      <w:pPr>
        <w:ind w:left="2730" w:hanging="420"/>
      </w:pPr>
    </w:lvl>
    <w:lvl w:ilvl="6" w:tentative="1">
      <w:start w:val="1"/>
      <w:numFmt w:val="decimal"/>
      <w:lvlText w:val="%7."/>
      <w:lvlJc w:val="left"/>
      <w:pPr>
        <w:ind w:left="3150" w:hanging="420"/>
      </w:pPr>
    </w:lvl>
    <w:lvl w:ilvl="7" w:tentative="1">
      <w:start w:val="1"/>
      <w:numFmt w:val="lowerLetter"/>
      <w:lvlText w:val="%8)"/>
      <w:lvlJc w:val="left"/>
      <w:pPr>
        <w:ind w:left="3570" w:hanging="420"/>
      </w:pPr>
    </w:lvl>
    <w:lvl w:ilvl="8" w:tentative="1">
      <w:start w:val="1"/>
      <w:numFmt w:val="lowerRoman"/>
      <w:lvlText w:val="%9."/>
      <w:lvlJc w:val="right"/>
      <w:pPr>
        <w:ind w:left="3990" w:hanging="420"/>
      </w:pPr>
    </w:lvl>
  </w:abstractNum>
  <w:abstractNum w:abstractNumId="13">
    <w:nsid w:val="30CC429B"/>
    <w:multiLevelType w:val="hybridMultilevel"/>
    <w:tmpl w:val="23388136"/>
    <w:lvl w:ilvl="0">
      <w:start w:val="1"/>
      <w:numFmt w:val="japaneseCounting"/>
      <w:lvlText w:val="%1、"/>
      <w:lvlJc w:val="left"/>
      <w:pPr>
        <w:tabs>
          <w:tab w:val="num" w:pos="840"/>
        </w:tabs>
        <w:ind w:left="840" w:hanging="420"/>
      </w:pPr>
      <w:rPr>
        <w:rFonts w:hint="default"/>
      </w:rPr>
    </w:lvl>
    <w:lvl w:ilvl="1" w:tentative="1">
      <w:start w:val="1"/>
      <w:numFmt w:val="lowerLetter"/>
      <w:lvlText w:val="%2)"/>
      <w:lvlJc w:val="left"/>
      <w:pPr>
        <w:tabs>
          <w:tab w:val="num" w:pos="1260"/>
        </w:tabs>
        <w:ind w:left="1260" w:hanging="420"/>
      </w:pPr>
    </w:lvl>
    <w:lvl w:ilvl="2" w:tentative="1">
      <w:start w:val="1"/>
      <w:numFmt w:val="lowerRoman"/>
      <w:lvlText w:val="%3."/>
      <w:lvlJc w:val="right"/>
      <w:pPr>
        <w:tabs>
          <w:tab w:val="num" w:pos="1680"/>
        </w:tabs>
        <w:ind w:left="1680" w:hanging="420"/>
      </w:pPr>
    </w:lvl>
    <w:lvl w:ilvl="3" w:tentative="1">
      <w:start w:val="1"/>
      <w:numFmt w:val="decimal"/>
      <w:lvlText w:val="%4."/>
      <w:lvlJc w:val="left"/>
      <w:pPr>
        <w:tabs>
          <w:tab w:val="num" w:pos="2100"/>
        </w:tabs>
        <w:ind w:left="2100" w:hanging="420"/>
      </w:pPr>
    </w:lvl>
    <w:lvl w:ilvl="4" w:tentative="1">
      <w:start w:val="1"/>
      <w:numFmt w:val="lowerLetter"/>
      <w:lvlText w:val="%5)"/>
      <w:lvlJc w:val="left"/>
      <w:pPr>
        <w:tabs>
          <w:tab w:val="num" w:pos="2520"/>
        </w:tabs>
        <w:ind w:left="2520" w:hanging="420"/>
      </w:pPr>
    </w:lvl>
    <w:lvl w:ilvl="5" w:tentative="1">
      <w:start w:val="1"/>
      <w:numFmt w:val="lowerRoman"/>
      <w:lvlText w:val="%6."/>
      <w:lvlJc w:val="right"/>
      <w:pPr>
        <w:tabs>
          <w:tab w:val="num" w:pos="2940"/>
        </w:tabs>
        <w:ind w:left="2940" w:hanging="420"/>
      </w:pPr>
    </w:lvl>
    <w:lvl w:ilvl="6" w:tentative="1">
      <w:start w:val="1"/>
      <w:numFmt w:val="decimal"/>
      <w:lvlText w:val="%7."/>
      <w:lvlJc w:val="left"/>
      <w:pPr>
        <w:tabs>
          <w:tab w:val="num" w:pos="3360"/>
        </w:tabs>
        <w:ind w:left="3360" w:hanging="420"/>
      </w:pPr>
    </w:lvl>
    <w:lvl w:ilvl="7" w:tentative="1">
      <w:start w:val="1"/>
      <w:numFmt w:val="lowerLetter"/>
      <w:lvlText w:val="%8)"/>
      <w:lvlJc w:val="left"/>
      <w:pPr>
        <w:tabs>
          <w:tab w:val="num" w:pos="3780"/>
        </w:tabs>
        <w:ind w:left="3780" w:hanging="420"/>
      </w:pPr>
    </w:lvl>
    <w:lvl w:ilvl="8" w:tentative="1">
      <w:start w:val="1"/>
      <w:numFmt w:val="lowerRoman"/>
      <w:lvlText w:val="%9."/>
      <w:lvlJc w:val="right"/>
      <w:pPr>
        <w:tabs>
          <w:tab w:val="num" w:pos="4200"/>
        </w:tabs>
        <w:ind w:left="4200" w:hanging="420"/>
      </w:pPr>
    </w:lvl>
  </w:abstractNum>
  <w:abstractNum w:abstractNumId="14">
    <w:nsid w:val="35151517"/>
    <w:multiLevelType w:val="multilevel"/>
    <w:tmpl w:val="8CF65D78"/>
    <w:lvl w:ilvl="0">
      <w:start w:val="7"/>
      <w:numFmt w:val="decimal"/>
      <w:lvlText w:val="%1"/>
      <w:lvlJc w:val="left"/>
      <w:pPr>
        <w:ind w:left="570" w:hanging="570"/>
      </w:pPr>
      <w:rPr>
        <w:rFonts w:hint="default"/>
      </w:rPr>
    </w:lvl>
    <w:lvl w:ilvl="1">
      <w:start w:val="4"/>
      <w:numFmt w:val="decimal"/>
      <w:lvlText w:val="%1.%2"/>
      <w:lvlJc w:val="left"/>
      <w:pPr>
        <w:ind w:left="570" w:hanging="570"/>
      </w:pPr>
      <w:rPr>
        <w:rFonts w:hint="default"/>
      </w:rPr>
    </w:lvl>
    <w:lvl w:ilvl="2">
      <w:start w:val="7"/>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5">
    <w:nsid w:val="365E7582"/>
    <w:multiLevelType w:val="multilevel"/>
    <w:tmpl w:val="0914898C"/>
    <w:lvl w:ilvl="0">
      <w:start w:val="1"/>
      <w:numFmt w:val="chineseCountingThousand"/>
      <w:suff w:val="space"/>
      <w:lvlText w:val="第%1章"/>
      <w:lvlJc w:val="left"/>
      <w:pPr>
        <w:ind w:left="1928" w:hanging="1928"/>
      </w:pPr>
      <w:rPr>
        <w:rFonts w:ascii="宋体" w:eastAsia="宋体" w:hint="eastAsia"/>
        <w:b/>
        <w:i w:val="0"/>
        <w:w w:val="100"/>
        <w:sz w:val="36"/>
      </w:rPr>
    </w:lvl>
    <w:lvl w:ilvl="1">
      <w:start w:val="1"/>
      <w:numFmt w:val="decimal"/>
      <w:lvlRestart w:val="0"/>
      <w:lvlText w:val="1.%2"/>
      <w:lvlJc w:val="left"/>
      <w:pPr>
        <w:tabs>
          <w:tab w:val="num" w:pos="851"/>
        </w:tabs>
        <w:ind w:left="851" w:hanging="738"/>
      </w:pPr>
      <w:rPr>
        <w:rFonts w:ascii="宋体" w:eastAsia="宋体" w:hint="eastAsia"/>
        <w:b/>
        <w:i w:val="0"/>
        <w:sz w:val="28"/>
      </w:rPr>
    </w:lvl>
    <w:lvl w:ilvl="2">
      <w:start w:val="1"/>
      <w:numFmt w:val="decimal"/>
      <w:lvlRestart w:val="0"/>
      <w:lvlText w:val="1.%2.%3"/>
      <w:lvlJc w:val="left"/>
      <w:pPr>
        <w:tabs>
          <w:tab w:val="num" w:pos="907"/>
        </w:tabs>
        <w:ind w:left="907" w:hanging="737"/>
      </w:pPr>
      <w:rPr>
        <w:rFonts w:ascii="宋体" w:eastAsia="宋体" w:hint="eastAsia"/>
        <w:b/>
        <w:i w:val="0"/>
        <w:sz w:val="28"/>
      </w:rPr>
    </w:lvl>
    <w:lvl w:ilvl="3">
      <w:start w:val="1"/>
      <w:numFmt w:val="decimal"/>
      <w:lvlText w:val="1.%2.%3.%4"/>
      <w:lvlJc w:val="left"/>
      <w:pPr>
        <w:tabs>
          <w:tab w:val="num" w:pos="1420"/>
        </w:tabs>
        <w:ind w:left="851" w:hanging="511"/>
      </w:pPr>
      <w:rPr>
        <w:rFonts w:ascii="宋体" w:eastAsia="宋体" w:hint="eastAsia"/>
        <w:b/>
        <w:i w:val="0"/>
        <w:sz w:val="28"/>
      </w:rPr>
    </w:lvl>
    <w:lvl w:ilvl="4">
      <w:start w:val="1"/>
      <w:numFmt w:val="decimal"/>
      <w:lvlText w:val="（%5）"/>
      <w:lvlJc w:val="left"/>
      <w:pPr>
        <w:tabs>
          <w:tab w:val="num" w:pos="1117"/>
        </w:tabs>
        <w:ind w:left="794" w:hanging="397"/>
      </w:pPr>
      <w:rPr>
        <w:rFonts w:ascii="宋体" w:eastAsia="宋体" w:hint="eastAsia"/>
        <w:b/>
        <w:i w:val="0"/>
        <w:sz w:val="28"/>
      </w:rPr>
    </w:lvl>
    <w:lvl w:ilvl="5">
      <w:start w:val="1"/>
      <w:numFmt w:val="decimal"/>
      <w:lvlText w:val="%1.%2.%3.%4.%5.%6."/>
      <w:lvlJc w:val="left"/>
      <w:pPr>
        <w:tabs>
          <w:tab w:val="num" w:pos="1440"/>
        </w:tabs>
        <w:ind w:left="1134" w:hanging="1134"/>
      </w:pPr>
      <w:rPr>
        <w:rFonts w:hint="eastAsia"/>
      </w:rPr>
    </w:lvl>
    <w:lvl w:ilvl="6">
      <w:start w:val="1"/>
      <w:numFmt w:val="decimal"/>
      <w:lvlText w:val="%1.%2.%3.%4.%5.%6.%7."/>
      <w:lvlJc w:val="left"/>
      <w:pPr>
        <w:tabs>
          <w:tab w:val="num" w:pos="1276"/>
        </w:tabs>
        <w:ind w:left="1276" w:hanging="1276"/>
      </w:pPr>
      <w:rPr>
        <w:rFonts w:hint="eastAsia"/>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abstractNum w:abstractNumId="16">
    <w:nsid w:val="3BF30BA3"/>
    <w:multiLevelType w:val="multilevel"/>
    <w:tmpl w:val="3BF30BA3"/>
    <w:lvl w:ilvl="0" w:tentative="1">
      <w:start w:val="1"/>
      <w:numFmt w:val="chineseCountingThousand"/>
      <w:pStyle w:val="a2"/>
      <w:lvlText w:val="第%1章"/>
      <w:lvlJc w:val="left"/>
      <w:pPr>
        <w:tabs>
          <w:tab w:val="left" w:pos="1701"/>
        </w:tabs>
        <w:ind w:left="1701" w:hanging="1701"/>
      </w:pPr>
      <w:rPr>
        <w:rFonts w:ascii="宋体" w:eastAsia="宋体" w:hint="eastAsia"/>
        <w:b/>
        <w:i w:val="0"/>
        <w:sz w:val="32"/>
        <w:szCs w:val="32"/>
      </w:rPr>
    </w:lvl>
    <w:lvl w:ilvl="1" w:tentative="1">
      <w:start w:val="1"/>
      <w:numFmt w:val="chineseCountingThousand"/>
      <w:pStyle w:val="a3"/>
      <w:lvlText w:val="第%2节"/>
      <w:lvlJc w:val="left"/>
      <w:pPr>
        <w:tabs>
          <w:tab w:val="left" w:pos="1134"/>
        </w:tabs>
        <w:ind w:left="1134" w:hanging="1134"/>
      </w:pPr>
      <w:rPr>
        <w:rFonts w:ascii="宋体" w:eastAsia="宋体" w:hint="eastAsia"/>
        <w:b/>
        <w:i w:val="0"/>
        <w:sz w:val="28"/>
        <w:szCs w:val="28"/>
      </w:rPr>
    </w:lvl>
    <w:lvl w:ilvl="2" w:tentative="1">
      <w:start w:val="1"/>
      <w:numFmt w:val="chineseCountingThousand"/>
      <w:pStyle w:val="a4"/>
      <w:lvlText w:val="%3、"/>
      <w:lvlJc w:val="left"/>
      <w:pPr>
        <w:tabs>
          <w:tab w:val="left" w:pos="1174"/>
        </w:tabs>
        <w:ind w:left="0" w:firstLine="454"/>
      </w:pPr>
      <w:rPr>
        <w:rFonts w:ascii="Arial" w:eastAsia="宋体" w:hAnsi="Arial" w:hint="default"/>
        <w:b/>
        <w:i w:val="0"/>
        <w:sz w:val="24"/>
        <w:szCs w:val="24"/>
      </w:rPr>
    </w:lvl>
    <w:lvl w:ilvl="3" w:tentative="1">
      <w:start w:val="1"/>
      <w:numFmt w:val="decimal"/>
      <w:lvlText w:val="%4."/>
      <w:lvlJc w:val="left"/>
      <w:pPr>
        <w:tabs>
          <w:tab w:val="left" w:pos="859"/>
        </w:tabs>
        <w:ind w:left="0" w:firstLine="499"/>
      </w:pPr>
      <w:rPr>
        <w:rFonts w:ascii="宋体" w:eastAsia="宋体" w:hint="eastAsia"/>
        <w:b/>
        <w:i w:val="0"/>
        <w:color w:val="auto"/>
        <w:sz w:val="24"/>
        <w:szCs w:val="24"/>
      </w:rPr>
    </w:lvl>
    <w:lvl w:ilvl="4" w:tentative="1">
      <w:start w:val="1"/>
      <w:numFmt w:val="decimal"/>
      <w:pStyle w:val="116"/>
      <w:lvlText w:val="%5)"/>
      <w:lvlJc w:val="left"/>
      <w:pPr>
        <w:tabs>
          <w:tab w:val="left" w:pos="859"/>
        </w:tabs>
        <w:ind w:left="0" w:firstLine="499"/>
      </w:pPr>
      <w:rPr>
        <w:rFonts w:ascii="宋体" w:eastAsia="宋体" w:hint="eastAsia"/>
        <w:b w:val="0"/>
        <w:i w:val="0"/>
        <w:color w:val="auto"/>
        <w:sz w:val="24"/>
        <w:szCs w:val="24"/>
      </w:rPr>
    </w:lvl>
    <w:lvl w:ilvl="5" w:tentative="1">
      <w:start w:val="1"/>
      <w:numFmt w:val="lowerLetter"/>
      <w:pStyle w:val="a1"/>
      <w:lvlText w:val="%6."/>
      <w:lvlJc w:val="left"/>
      <w:pPr>
        <w:tabs>
          <w:tab w:val="left" w:pos="859"/>
        </w:tabs>
        <w:ind w:left="0" w:firstLine="499"/>
      </w:pPr>
      <w:rPr>
        <w:rFonts w:ascii="宋体" w:eastAsia="宋体" w:hint="eastAsia"/>
        <w:b w:val="0"/>
        <w:i w:val="0"/>
        <w:sz w:val="28"/>
        <w:szCs w:val="28"/>
      </w:rPr>
    </w:lvl>
    <w:lvl w:ilvl="6" w:tentative="1">
      <w:start w:val="1"/>
      <w:numFmt w:val="decimal"/>
      <w:lvlText w:val="%1.%2.%3.%4.%5.%6.%7"/>
      <w:lvlJc w:val="left"/>
      <w:pPr>
        <w:tabs>
          <w:tab w:val="left" w:pos="2280"/>
        </w:tabs>
        <w:ind w:left="2280" w:hanging="1440"/>
      </w:pPr>
      <w:rPr>
        <w:rFonts w:hint="default"/>
      </w:rPr>
    </w:lvl>
    <w:lvl w:ilvl="7" w:tentative="1">
      <w:start w:val="1"/>
      <w:numFmt w:val="decimal"/>
      <w:lvlText w:val="%1.%2.%3.%4.%5.%6.%7.%8"/>
      <w:lvlJc w:val="left"/>
      <w:pPr>
        <w:tabs>
          <w:tab w:val="left" w:pos="2280"/>
        </w:tabs>
        <w:ind w:left="2280" w:hanging="1440"/>
      </w:pPr>
      <w:rPr>
        <w:rFonts w:hint="default"/>
      </w:rPr>
    </w:lvl>
    <w:lvl w:ilvl="8" w:tentative="1">
      <w:start w:val="1"/>
      <w:numFmt w:val="decimal"/>
      <w:lvlText w:val="%1.%2.%3.%4.%5.%6.%7.%8.%9"/>
      <w:lvlJc w:val="left"/>
      <w:pPr>
        <w:tabs>
          <w:tab w:val="left" w:pos="2640"/>
        </w:tabs>
        <w:ind w:left="2640" w:hanging="1800"/>
      </w:pPr>
      <w:rPr>
        <w:rFonts w:hint="default"/>
      </w:rPr>
    </w:lvl>
  </w:abstractNum>
  <w:abstractNum w:abstractNumId="17">
    <w:nsid w:val="485C2B35"/>
    <w:multiLevelType w:val="hybridMultilevel"/>
    <w:tmpl w:val="3FBA3900"/>
    <w:lvl w:ilvl="0">
      <w:start w:val="1"/>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18">
    <w:nsid w:val="48F5207A"/>
    <w:multiLevelType w:val="hybridMultilevel"/>
    <w:tmpl w:val="4588F1DE"/>
    <w:lvl w:ilvl="0">
      <w:start w:val="1"/>
      <w:numFmt w:val="decimalEnclosedParen"/>
      <w:lvlText w:val="%1"/>
      <w:lvlJc w:val="left"/>
      <w:pPr>
        <w:ind w:left="570" w:hanging="360"/>
      </w:pPr>
      <w:rPr>
        <w:rFonts w:hAnsi="宋体" w:hint="default"/>
      </w:rPr>
    </w:lvl>
    <w:lvl w:ilvl="1" w:tentative="1">
      <w:start w:val="1"/>
      <w:numFmt w:val="lowerLetter"/>
      <w:lvlText w:val="%2)"/>
      <w:lvlJc w:val="left"/>
      <w:pPr>
        <w:ind w:left="1050" w:hanging="420"/>
      </w:pPr>
    </w:lvl>
    <w:lvl w:ilvl="2" w:tentative="1">
      <w:start w:val="1"/>
      <w:numFmt w:val="lowerRoman"/>
      <w:lvlText w:val="%3."/>
      <w:lvlJc w:val="right"/>
      <w:pPr>
        <w:ind w:left="1470" w:hanging="420"/>
      </w:pPr>
    </w:lvl>
    <w:lvl w:ilvl="3" w:tentative="1">
      <w:start w:val="1"/>
      <w:numFmt w:val="decimal"/>
      <w:lvlText w:val="%4."/>
      <w:lvlJc w:val="left"/>
      <w:pPr>
        <w:ind w:left="1890" w:hanging="420"/>
      </w:pPr>
    </w:lvl>
    <w:lvl w:ilvl="4" w:tentative="1">
      <w:start w:val="1"/>
      <w:numFmt w:val="lowerLetter"/>
      <w:lvlText w:val="%5)"/>
      <w:lvlJc w:val="left"/>
      <w:pPr>
        <w:ind w:left="2310" w:hanging="420"/>
      </w:pPr>
    </w:lvl>
    <w:lvl w:ilvl="5" w:tentative="1">
      <w:start w:val="1"/>
      <w:numFmt w:val="lowerRoman"/>
      <w:lvlText w:val="%6."/>
      <w:lvlJc w:val="right"/>
      <w:pPr>
        <w:ind w:left="2730" w:hanging="420"/>
      </w:pPr>
    </w:lvl>
    <w:lvl w:ilvl="6" w:tentative="1">
      <w:start w:val="1"/>
      <w:numFmt w:val="decimal"/>
      <w:lvlText w:val="%7."/>
      <w:lvlJc w:val="left"/>
      <w:pPr>
        <w:ind w:left="3150" w:hanging="420"/>
      </w:pPr>
    </w:lvl>
    <w:lvl w:ilvl="7" w:tentative="1">
      <w:start w:val="1"/>
      <w:numFmt w:val="lowerLetter"/>
      <w:lvlText w:val="%8)"/>
      <w:lvlJc w:val="left"/>
      <w:pPr>
        <w:ind w:left="3570" w:hanging="420"/>
      </w:pPr>
    </w:lvl>
    <w:lvl w:ilvl="8" w:tentative="1">
      <w:start w:val="1"/>
      <w:numFmt w:val="lowerRoman"/>
      <w:lvlText w:val="%9."/>
      <w:lvlJc w:val="right"/>
      <w:pPr>
        <w:ind w:left="3990" w:hanging="420"/>
      </w:pPr>
    </w:lvl>
  </w:abstractNum>
  <w:abstractNum w:abstractNumId="19">
    <w:nsid w:val="4E1719AD"/>
    <w:multiLevelType w:val="hybridMultilevel"/>
    <w:tmpl w:val="5D645CF4"/>
    <w:lvl w:ilvl="0">
      <w:start w:val="2"/>
      <w:numFmt w:val="decimal"/>
      <w:lvlText w:val="（%1）"/>
      <w:lvlJc w:val="left"/>
      <w:pPr>
        <w:tabs>
          <w:tab w:val="num" w:pos="1280"/>
        </w:tabs>
        <w:ind w:left="1280" w:hanging="720"/>
      </w:pPr>
      <w:rPr>
        <w:rFonts w:hint="eastAsia"/>
      </w:rPr>
    </w:lvl>
    <w:lvl w:ilvl="1" w:tentative="1">
      <w:start w:val="1"/>
      <w:numFmt w:val="lowerLetter"/>
      <w:lvlText w:val="%2)"/>
      <w:lvlJc w:val="left"/>
      <w:pPr>
        <w:tabs>
          <w:tab w:val="num" w:pos="1400"/>
        </w:tabs>
        <w:ind w:left="1400" w:hanging="420"/>
      </w:pPr>
    </w:lvl>
    <w:lvl w:ilvl="2" w:tentative="1">
      <w:start w:val="1"/>
      <w:numFmt w:val="lowerRoman"/>
      <w:lvlText w:val="%3."/>
      <w:lvlJc w:val="right"/>
      <w:pPr>
        <w:tabs>
          <w:tab w:val="num" w:pos="1820"/>
        </w:tabs>
        <w:ind w:left="1820" w:hanging="420"/>
      </w:pPr>
    </w:lvl>
    <w:lvl w:ilvl="3" w:tentative="1">
      <w:start w:val="1"/>
      <w:numFmt w:val="decimal"/>
      <w:lvlText w:val="%4."/>
      <w:lvlJc w:val="left"/>
      <w:pPr>
        <w:tabs>
          <w:tab w:val="num" w:pos="2240"/>
        </w:tabs>
        <w:ind w:left="2240" w:hanging="420"/>
      </w:pPr>
    </w:lvl>
    <w:lvl w:ilvl="4" w:tentative="1">
      <w:start w:val="1"/>
      <w:numFmt w:val="lowerLetter"/>
      <w:lvlText w:val="%5)"/>
      <w:lvlJc w:val="left"/>
      <w:pPr>
        <w:tabs>
          <w:tab w:val="num" w:pos="2660"/>
        </w:tabs>
        <w:ind w:left="2660" w:hanging="420"/>
      </w:pPr>
    </w:lvl>
    <w:lvl w:ilvl="5" w:tentative="1">
      <w:start w:val="1"/>
      <w:numFmt w:val="lowerRoman"/>
      <w:lvlText w:val="%6."/>
      <w:lvlJc w:val="right"/>
      <w:pPr>
        <w:tabs>
          <w:tab w:val="num" w:pos="3080"/>
        </w:tabs>
        <w:ind w:left="3080" w:hanging="420"/>
      </w:pPr>
    </w:lvl>
    <w:lvl w:ilvl="6" w:tentative="1">
      <w:start w:val="1"/>
      <w:numFmt w:val="decimal"/>
      <w:lvlText w:val="%7."/>
      <w:lvlJc w:val="left"/>
      <w:pPr>
        <w:tabs>
          <w:tab w:val="num" w:pos="3500"/>
        </w:tabs>
        <w:ind w:left="3500" w:hanging="420"/>
      </w:pPr>
    </w:lvl>
    <w:lvl w:ilvl="7" w:tentative="1">
      <w:start w:val="1"/>
      <w:numFmt w:val="lowerLetter"/>
      <w:lvlText w:val="%8)"/>
      <w:lvlJc w:val="left"/>
      <w:pPr>
        <w:tabs>
          <w:tab w:val="num" w:pos="3920"/>
        </w:tabs>
        <w:ind w:left="3920" w:hanging="420"/>
      </w:pPr>
    </w:lvl>
    <w:lvl w:ilvl="8" w:tentative="1">
      <w:start w:val="1"/>
      <w:numFmt w:val="lowerRoman"/>
      <w:lvlText w:val="%9."/>
      <w:lvlJc w:val="right"/>
      <w:pPr>
        <w:tabs>
          <w:tab w:val="num" w:pos="4340"/>
        </w:tabs>
        <w:ind w:left="4340" w:hanging="420"/>
      </w:pPr>
    </w:lvl>
  </w:abstractNum>
  <w:abstractNum w:abstractNumId="20">
    <w:nsid w:val="506A454F"/>
    <w:multiLevelType w:val="hybridMultilevel"/>
    <w:tmpl w:val="7440499E"/>
    <w:lvl w:ilvl="0">
      <w:start w:val="2"/>
      <w:numFmt w:val="decimalEnclosedParen"/>
      <w:lvlText w:val="%1"/>
      <w:lvlJc w:val="left"/>
      <w:pPr>
        <w:ind w:left="780" w:hanging="360"/>
      </w:pPr>
      <w:rPr>
        <w:rFonts w:hint="default"/>
      </w:rPr>
    </w:lvl>
    <w:lvl w:ilvl="1" w:tentative="1">
      <w:start w:val="1"/>
      <w:numFmt w:val="lowerLetter"/>
      <w:lvlText w:val="%2)"/>
      <w:lvlJc w:val="left"/>
      <w:pPr>
        <w:ind w:left="1260" w:hanging="420"/>
      </w:pPr>
    </w:lvl>
    <w:lvl w:ilvl="2" w:tentative="1">
      <w:start w:val="1"/>
      <w:numFmt w:val="lowerRoman"/>
      <w:lvlText w:val="%3."/>
      <w:lvlJc w:val="right"/>
      <w:pPr>
        <w:ind w:left="1680" w:hanging="420"/>
      </w:pPr>
    </w:lvl>
    <w:lvl w:ilvl="3" w:tentative="1">
      <w:start w:val="1"/>
      <w:numFmt w:val="decimal"/>
      <w:lvlText w:val="%4."/>
      <w:lvlJc w:val="left"/>
      <w:pPr>
        <w:ind w:left="2100" w:hanging="420"/>
      </w:pPr>
    </w:lvl>
    <w:lvl w:ilvl="4" w:tentative="1">
      <w:start w:val="1"/>
      <w:numFmt w:val="lowerLetter"/>
      <w:lvlText w:val="%5)"/>
      <w:lvlJc w:val="left"/>
      <w:pPr>
        <w:ind w:left="2520" w:hanging="420"/>
      </w:pPr>
    </w:lvl>
    <w:lvl w:ilvl="5" w:tentative="1">
      <w:start w:val="1"/>
      <w:numFmt w:val="lowerRoman"/>
      <w:lvlText w:val="%6."/>
      <w:lvlJc w:val="right"/>
      <w:pPr>
        <w:ind w:left="2940" w:hanging="420"/>
      </w:pPr>
    </w:lvl>
    <w:lvl w:ilvl="6" w:tentative="1">
      <w:start w:val="1"/>
      <w:numFmt w:val="decimal"/>
      <w:lvlText w:val="%7."/>
      <w:lvlJc w:val="left"/>
      <w:pPr>
        <w:ind w:left="3360" w:hanging="420"/>
      </w:pPr>
    </w:lvl>
    <w:lvl w:ilvl="7" w:tentative="1">
      <w:start w:val="1"/>
      <w:numFmt w:val="lowerLetter"/>
      <w:lvlText w:val="%8)"/>
      <w:lvlJc w:val="left"/>
      <w:pPr>
        <w:ind w:left="3780" w:hanging="420"/>
      </w:pPr>
    </w:lvl>
    <w:lvl w:ilvl="8" w:tentative="1">
      <w:start w:val="1"/>
      <w:numFmt w:val="lowerRoman"/>
      <w:lvlText w:val="%9."/>
      <w:lvlJc w:val="right"/>
      <w:pPr>
        <w:ind w:left="4200" w:hanging="420"/>
      </w:pPr>
    </w:lvl>
  </w:abstractNum>
  <w:abstractNum w:abstractNumId="21">
    <w:nsid w:val="5322611C"/>
    <w:multiLevelType w:val="singleLevel"/>
    <w:tmpl w:val="5322611C"/>
    <w:lvl w:ilvl="0">
      <w:start w:val="2"/>
      <w:numFmt w:val="decimal"/>
      <w:suff w:val="nothing"/>
      <w:lvlText w:val="%1、"/>
      <w:lvlJc w:val="left"/>
    </w:lvl>
  </w:abstractNum>
  <w:abstractNum w:abstractNumId="22">
    <w:nsid w:val="553F1C3C"/>
    <w:multiLevelType w:val="hybridMultilevel"/>
    <w:tmpl w:val="C2421236"/>
    <w:lvl w:ilvl="0">
      <w:start w:val="1"/>
      <w:numFmt w:val="decimalEnclosedParen"/>
      <w:lvlText w:val="%1"/>
      <w:lvlJc w:val="left"/>
      <w:pPr>
        <w:ind w:left="780" w:hanging="360"/>
      </w:pPr>
      <w:rPr>
        <w:rFonts w:hint="default"/>
      </w:rPr>
    </w:lvl>
    <w:lvl w:ilvl="1" w:tentative="1">
      <w:start w:val="1"/>
      <w:numFmt w:val="lowerLetter"/>
      <w:lvlText w:val="%2)"/>
      <w:lvlJc w:val="left"/>
      <w:pPr>
        <w:ind w:left="1260" w:hanging="420"/>
      </w:pPr>
    </w:lvl>
    <w:lvl w:ilvl="2" w:tentative="1">
      <w:start w:val="1"/>
      <w:numFmt w:val="lowerRoman"/>
      <w:lvlText w:val="%3."/>
      <w:lvlJc w:val="right"/>
      <w:pPr>
        <w:ind w:left="1680" w:hanging="420"/>
      </w:pPr>
    </w:lvl>
    <w:lvl w:ilvl="3" w:tentative="1">
      <w:start w:val="1"/>
      <w:numFmt w:val="decimal"/>
      <w:lvlText w:val="%4."/>
      <w:lvlJc w:val="left"/>
      <w:pPr>
        <w:ind w:left="2100" w:hanging="420"/>
      </w:pPr>
    </w:lvl>
    <w:lvl w:ilvl="4" w:tentative="1">
      <w:start w:val="1"/>
      <w:numFmt w:val="lowerLetter"/>
      <w:lvlText w:val="%5)"/>
      <w:lvlJc w:val="left"/>
      <w:pPr>
        <w:ind w:left="2520" w:hanging="420"/>
      </w:pPr>
    </w:lvl>
    <w:lvl w:ilvl="5" w:tentative="1">
      <w:start w:val="1"/>
      <w:numFmt w:val="lowerRoman"/>
      <w:lvlText w:val="%6."/>
      <w:lvlJc w:val="right"/>
      <w:pPr>
        <w:ind w:left="2940" w:hanging="420"/>
      </w:pPr>
    </w:lvl>
    <w:lvl w:ilvl="6" w:tentative="1">
      <w:start w:val="1"/>
      <w:numFmt w:val="decimal"/>
      <w:lvlText w:val="%7."/>
      <w:lvlJc w:val="left"/>
      <w:pPr>
        <w:ind w:left="3360" w:hanging="420"/>
      </w:pPr>
    </w:lvl>
    <w:lvl w:ilvl="7" w:tentative="1">
      <w:start w:val="1"/>
      <w:numFmt w:val="lowerLetter"/>
      <w:lvlText w:val="%8)"/>
      <w:lvlJc w:val="left"/>
      <w:pPr>
        <w:ind w:left="3780" w:hanging="420"/>
      </w:pPr>
    </w:lvl>
    <w:lvl w:ilvl="8" w:tentative="1">
      <w:start w:val="1"/>
      <w:numFmt w:val="lowerRoman"/>
      <w:lvlText w:val="%9."/>
      <w:lvlJc w:val="right"/>
      <w:pPr>
        <w:ind w:left="4200" w:hanging="420"/>
      </w:pPr>
    </w:lvl>
  </w:abstractNum>
  <w:abstractNum w:abstractNumId="23">
    <w:nsid w:val="57910F72"/>
    <w:multiLevelType w:val="hybridMultilevel"/>
    <w:tmpl w:val="B2A2A232"/>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24">
    <w:nsid w:val="5B9B1FA0"/>
    <w:multiLevelType w:val="multilevel"/>
    <w:tmpl w:val="F26A68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6E4C1F60"/>
    <w:multiLevelType w:val="hybridMultilevel"/>
    <w:tmpl w:val="5784EC84"/>
    <w:lvl w:ilvl="0">
      <w:start w:val="1"/>
      <w:numFmt w:val="decimalEnclosedCircle"/>
      <w:lvlText w:val="%1"/>
      <w:lvlJc w:val="left"/>
      <w:pPr>
        <w:ind w:left="570" w:hanging="360"/>
      </w:pPr>
      <w:rPr>
        <w:rFonts w:hint="default"/>
      </w:rPr>
    </w:lvl>
    <w:lvl w:ilvl="1" w:tentative="1">
      <w:start w:val="1"/>
      <w:numFmt w:val="lowerLetter"/>
      <w:lvlText w:val="%2)"/>
      <w:lvlJc w:val="left"/>
      <w:pPr>
        <w:ind w:left="1050" w:hanging="420"/>
      </w:pPr>
    </w:lvl>
    <w:lvl w:ilvl="2" w:tentative="1">
      <w:start w:val="1"/>
      <w:numFmt w:val="lowerRoman"/>
      <w:lvlText w:val="%3."/>
      <w:lvlJc w:val="right"/>
      <w:pPr>
        <w:ind w:left="1470" w:hanging="420"/>
      </w:pPr>
    </w:lvl>
    <w:lvl w:ilvl="3" w:tentative="1">
      <w:start w:val="1"/>
      <w:numFmt w:val="decimal"/>
      <w:lvlText w:val="%4."/>
      <w:lvlJc w:val="left"/>
      <w:pPr>
        <w:ind w:left="1890" w:hanging="420"/>
      </w:pPr>
    </w:lvl>
    <w:lvl w:ilvl="4" w:tentative="1">
      <w:start w:val="1"/>
      <w:numFmt w:val="lowerLetter"/>
      <w:lvlText w:val="%5)"/>
      <w:lvlJc w:val="left"/>
      <w:pPr>
        <w:ind w:left="2310" w:hanging="420"/>
      </w:pPr>
    </w:lvl>
    <w:lvl w:ilvl="5" w:tentative="1">
      <w:start w:val="1"/>
      <w:numFmt w:val="lowerRoman"/>
      <w:lvlText w:val="%6."/>
      <w:lvlJc w:val="right"/>
      <w:pPr>
        <w:ind w:left="2730" w:hanging="420"/>
      </w:pPr>
    </w:lvl>
    <w:lvl w:ilvl="6" w:tentative="1">
      <w:start w:val="1"/>
      <w:numFmt w:val="decimal"/>
      <w:lvlText w:val="%7."/>
      <w:lvlJc w:val="left"/>
      <w:pPr>
        <w:ind w:left="3150" w:hanging="420"/>
      </w:pPr>
    </w:lvl>
    <w:lvl w:ilvl="7" w:tentative="1">
      <w:start w:val="1"/>
      <w:numFmt w:val="lowerLetter"/>
      <w:lvlText w:val="%8)"/>
      <w:lvlJc w:val="left"/>
      <w:pPr>
        <w:ind w:left="3570" w:hanging="420"/>
      </w:pPr>
    </w:lvl>
    <w:lvl w:ilvl="8" w:tentative="1">
      <w:start w:val="1"/>
      <w:numFmt w:val="lowerRoman"/>
      <w:lvlText w:val="%9."/>
      <w:lvlJc w:val="right"/>
      <w:pPr>
        <w:ind w:left="3990" w:hanging="420"/>
      </w:pPr>
    </w:lvl>
  </w:abstractNum>
  <w:abstractNum w:abstractNumId="26">
    <w:nsid w:val="6FAB4272"/>
    <w:multiLevelType w:val="multilevel"/>
    <w:tmpl w:val="8F2C06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767005C4"/>
    <w:multiLevelType w:val="hybridMultilevel"/>
    <w:tmpl w:val="EBC0DA9E"/>
    <w:lvl w:ilvl="0">
      <w:start w:val="4"/>
      <w:numFmt w:val="decimal"/>
      <w:lvlText w:val="%1、"/>
      <w:lvlJc w:val="left"/>
      <w:pPr>
        <w:tabs>
          <w:tab w:val="num" w:pos="945"/>
        </w:tabs>
        <w:ind w:left="945" w:hanging="525"/>
      </w:pPr>
      <w:rPr>
        <w:rFonts w:ascii="Times New Roman" w:hAnsi="Times New Roman" w:cs="Times New Roman" w:hint="default"/>
        <w:b/>
      </w:rPr>
    </w:lvl>
    <w:lvl w:ilvl="1" w:tentative="1">
      <w:start w:val="1"/>
      <w:numFmt w:val="lowerLetter"/>
      <w:lvlText w:val="%2)"/>
      <w:lvlJc w:val="left"/>
      <w:pPr>
        <w:tabs>
          <w:tab w:val="num" w:pos="1260"/>
        </w:tabs>
        <w:ind w:left="1260" w:hanging="420"/>
      </w:pPr>
    </w:lvl>
    <w:lvl w:ilvl="2" w:tentative="1">
      <w:start w:val="1"/>
      <w:numFmt w:val="lowerRoman"/>
      <w:lvlText w:val="%3."/>
      <w:lvlJc w:val="right"/>
      <w:pPr>
        <w:tabs>
          <w:tab w:val="num" w:pos="1680"/>
        </w:tabs>
        <w:ind w:left="1680" w:hanging="420"/>
      </w:pPr>
    </w:lvl>
    <w:lvl w:ilvl="3" w:tentative="1">
      <w:start w:val="1"/>
      <w:numFmt w:val="decimal"/>
      <w:lvlText w:val="%4."/>
      <w:lvlJc w:val="left"/>
      <w:pPr>
        <w:tabs>
          <w:tab w:val="num" w:pos="2100"/>
        </w:tabs>
        <w:ind w:left="2100" w:hanging="420"/>
      </w:pPr>
    </w:lvl>
    <w:lvl w:ilvl="4" w:tentative="1">
      <w:start w:val="1"/>
      <w:numFmt w:val="lowerLetter"/>
      <w:lvlText w:val="%5)"/>
      <w:lvlJc w:val="left"/>
      <w:pPr>
        <w:tabs>
          <w:tab w:val="num" w:pos="2520"/>
        </w:tabs>
        <w:ind w:left="2520" w:hanging="420"/>
      </w:pPr>
    </w:lvl>
    <w:lvl w:ilvl="5" w:tentative="1">
      <w:start w:val="1"/>
      <w:numFmt w:val="lowerRoman"/>
      <w:lvlText w:val="%6."/>
      <w:lvlJc w:val="right"/>
      <w:pPr>
        <w:tabs>
          <w:tab w:val="num" w:pos="2940"/>
        </w:tabs>
        <w:ind w:left="2940" w:hanging="420"/>
      </w:pPr>
    </w:lvl>
    <w:lvl w:ilvl="6" w:tentative="1">
      <w:start w:val="1"/>
      <w:numFmt w:val="decimal"/>
      <w:lvlText w:val="%7."/>
      <w:lvlJc w:val="left"/>
      <w:pPr>
        <w:tabs>
          <w:tab w:val="num" w:pos="3360"/>
        </w:tabs>
        <w:ind w:left="3360" w:hanging="420"/>
      </w:pPr>
    </w:lvl>
    <w:lvl w:ilvl="7" w:tentative="1">
      <w:start w:val="1"/>
      <w:numFmt w:val="lowerLetter"/>
      <w:lvlText w:val="%8)"/>
      <w:lvlJc w:val="left"/>
      <w:pPr>
        <w:tabs>
          <w:tab w:val="num" w:pos="3780"/>
        </w:tabs>
        <w:ind w:left="3780" w:hanging="420"/>
      </w:pPr>
    </w:lvl>
    <w:lvl w:ilvl="8" w:tentative="1">
      <w:start w:val="1"/>
      <w:numFmt w:val="lowerRoman"/>
      <w:lvlText w:val="%9."/>
      <w:lvlJc w:val="right"/>
      <w:pPr>
        <w:tabs>
          <w:tab w:val="num" w:pos="4200"/>
        </w:tabs>
        <w:ind w:left="4200" w:hanging="420"/>
      </w:pPr>
    </w:lvl>
  </w:abstractNum>
  <w:abstractNum w:abstractNumId="28">
    <w:nsid w:val="788C6EFD"/>
    <w:multiLevelType w:val="hybridMultilevel"/>
    <w:tmpl w:val="5784EC84"/>
    <w:lvl w:ilvl="0">
      <w:start w:val="1"/>
      <w:numFmt w:val="decimalEnclosedCircle"/>
      <w:lvlText w:val="%1"/>
      <w:lvlJc w:val="left"/>
      <w:pPr>
        <w:ind w:left="570" w:hanging="360"/>
      </w:pPr>
      <w:rPr>
        <w:rFonts w:hint="default"/>
      </w:rPr>
    </w:lvl>
    <w:lvl w:ilvl="1" w:tentative="1">
      <w:start w:val="1"/>
      <w:numFmt w:val="lowerLetter"/>
      <w:lvlText w:val="%2)"/>
      <w:lvlJc w:val="left"/>
      <w:pPr>
        <w:ind w:left="1050" w:hanging="420"/>
      </w:pPr>
    </w:lvl>
    <w:lvl w:ilvl="2" w:tentative="1">
      <w:start w:val="1"/>
      <w:numFmt w:val="lowerRoman"/>
      <w:lvlText w:val="%3."/>
      <w:lvlJc w:val="right"/>
      <w:pPr>
        <w:ind w:left="1470" w:hanging="420"/>
      </w:pPr>
    </w:lvl>
    <w:lvl w:ilvl="3" w:tentative="1">
      <w:start w:val="1"/>
      <w:numFmt w:val="decimal"/>
      <w:lvlText w:val="%4."/>
      <w:lvlJc w:val="left"/>
      <w:pPr>
        <w:ind w:left="1890" w:hanging="420"/>
      </w:pPr>
    </w:lvl>
    <w:lvl w:ilvl="4" w:tentative="1">
      <w:start w:val="1"/>
      <w:numFmt w:val="lowerLetter"/>
      <w:lvlText w:val="%5)"/>
      <w:lvlJc w:val="left"/>
      <w:pPr>
        <w:ind w:left="2310" w:hanging="420"/>
      </w:pPr>
    </w:lvl>
    <w:lvl w:ilvl="5" w:tentative="1">
      <w:start w:val="1"/>
      <w:numFmt w:val="lowerRoman"/>
      <w:lvlText w:val="%6."/>
      <w:lvlJc w:val="right"/>
      <w:pPr>
        <w:ind w:left="2730" w:hanging="420"/>
      </w:pPr>
    </w:lvl>
    <w:lvl w:ilvl="6" w:tentative="1">
      <w:start w:val="1"/>
      <w:numFmt w:val="decimal"/>
      <w:lvlText w:val="%7."/>
      <w:lvlJc w:val="left"/>
      <w:pPr>
        <w:ind w:left="3150" w:hanging="420"/>
      </w:pPr>
    </w:lvl>
    <w:lvl w:ilvl="7" w:tentative="1">
      <w:start w:val="1"/>
      <w:numFmt w:val="lowerLetter"/>
      <w:lvlText w:val="%8)"/>
      <w:lvlJc w:val="left"/>
      <w:pPr>
        <w:ind w:left="3570" w:hanging="420"/>
      </w:pPr>
    </w:lvl>
    <w:lvl w:ilvl="8" w:tentative="1">
      <w:start w:val="1"/>
      <w:numFmt w:val="lowerRoman"/>
      <w:lvlText w:val="%9."/>
      <w:lvlJc w:val="right"/>
      <w:pPr>
        <w:ind w:left="3990" w:hanging="420"/>
      </w:pPr>
    </w:lvl>
  </w:abstractNum>
  <w:num w:numId="1">
    <w:abstractNumId w:val="2"/>
  </w:num>
  <w:num w:numId="2">
    <w:abstractNumId w:val="2"/>
    <w:lvlOverride w:ilvl="0">
      <w:startOverride w:val="5"/>
    </w:lvlOverride>
  </w:num>
  <w:num w:numId="3">
    <w:abstractNumId w:val="23"/>
  </w:num>
  <w:num w:numId="4">
    <w:abstractNumId w:val="16"/>
  </w:num>
  <w:num w:numId="5">
    <w:abstractNumId w:val="21"/>
  </w:num>
  <w:num w:numId="6">
    <w:abstractNumId w:val="26"/>
  </w:num>
  <w:num w:numId="7">
    <w:abstractNumId w:val="24"/>
  </w:num>
  <w:num w:numId="8">
    <w:abstractNumId w:val="19"/>
  </w:num>
  <w:num w:numId="9">
    <w:abstractNumId w:val="13"/>
  </w:num>
  <w:num w:numId="10">
    <w:abstractNumId w:val="3"/>
  </w:num>
  <w:num w:numId="11">
    <w:abstractNumId w:val="0"/>
  </w:num>
  <w:num w:numId="12">
    <w:abstractNumId w:val="1"/>
  </w:num>
  <w:num w:numId="13">
    <w:abstractNumId w:val="4"/>
  </w:num>
  <w:num w:numId="14">
    <w:abstractNumId w:val="15"/>
    <w:lvlOverride w:ilvl="0">
      <w:lvl w:ilvl="0">
        <w:start w:val="1"/>
        <w:numFmt w:val="chineseCountingThousand"/>
        <w:suff w:val="space"/>
        <w:lvlText w:val="第%1章"/>
        <w:lvlJc w:val="left"/>
        <w:pPr>
          <w:ind w:left="1928" w:hanging="1928"/>
        </w:pPr>
        <w:rPr>
          <w:rFonts w:ascii="宋体" w:eastAsia="宋体" w:hint="eastAsia"/>
          <w:b/>
          <w:i w:val="0"/>
          <w:w w:val="100"/>
          <w:sz w:val="36"/>
        </w:rPr>
      </w:lvl>
    </w:lvlOverride>
    <w:lvlOverride w:ilvl="1">
      <w:lvl w:ilvl="1">
        <w:start w:val="1"/>
        <w:numFmt w:val="decimal"/>
        <w:lvlText w:val="1.%2"/>
        <w:lvlJc w:val="left"/>
        <w:pPr>
          <w:tabs>
            <w:tab w:val="num" w:pos="851"/>
          </w:tabs>
          <w:ind w:left="851" w:hanging="738"/>
        </w:pPr>
        <w:rPr>
          <w:rFonts w:ascii="宋体" w:eastAsia="宋体" w:hint="eastAsia"/>
          <w:b/>
          <w:i w:val="0"/>
          <w:sz w:val="28"/>
        </w:rPr>
      </w:lvl>
    </w:lvlOverride>
    <w:lvlOverride w:ilvl="2">
      <w:lvl w:ilvl="2">
        <w:start w:val="1"/>
        <w:numFmt w:val="decimal"/>
        <w:lvlText w:val="1.%2.%3"/>
        <w:lvlJc w:val="left"/>
        <w:pPr>
          <w:tabs>
            <w:tab w:val="num" w:pos="907"/>
          </w:tabs>
          <w:ind w:left="907" w:hanging="737"/>
        </w:pPr>
        <w:rPr>
          <w:rFonts w:ascii="宋体" w:eastAsia="宋体" w:hint="eastAsia"/>
          <w:b/>
          <w:i w:val="0"/>
          <w:sz w:val="28"/>
        </w:rPr>
      </w:lvl>
    </w:lvlOverride>
    <w:lvlOverride w:ilvl="3">
      <w:lvl w:ilvl="3">
        <w:start w:val="1"/>
        <w:numFmt w:val="decimal"/>
        <w:lvlText w:val="1.%2.%3.%4"/>
        <w:lvlJc w:val="left"/>
        <w:pPr>
          <w:tabs>
            <w:tab w:val="num" w:pos="1420"/>
          </w:tabs>
          <w:ind w:left="851" w:hanging="511"/>
        </w:pPr>
        <w:rPr>
          <w:rFonts w:ascii="宋体" w:eastAsia="宋体" w:hint="eastAsia"/>
          <w:b/>
          <w:i w:val="0"/>
          <w:sz w:val="28"/>
        </w:rPr>
      </w:lvl>
    </w:lvlOverride>
    <w:lvlOverride w:ilvl="4">
      <w:lvl w:ilvl="4">
        <w:start w:val="1"/>
        <w:numFmt w:val="decimal"/>
        <w:lvlText w:val="（%5）"/>
        <w:lvlJc w:val="left"/>
        <w:pPr>
          <w:tabs>
            <w:tab w:val="num" w:pos="992"/>
          </w:tabs>
          <w:ind w:left="992" w:hanging="935"/>
        </w:pPr>
        <w:rPr>
          <w:rFonts w:ascii="宋体" w:eastAsia="宋体" w:hint="eastAsia"/>
          <w:b/>
          <w:i w:val="0"/>
          <w:shadow/>
          <w:emboss w:val="0"/>
          <w:imprint w:val="0"/>
          <w:color w:val="auto"/>
          <w:sz w:val="28"/>
        </w:rPr>
      </w:lvl>
    </w:lvlOverride>
    <w:lvlOverride w:ilvl="5">
      <w:lvl w:ilvl="5">
        <w:start w:val="1"/>
        <w:numFmt w:val="decimal"/>
        <w:lvlText w:val="%1.%2.%3.%4.%5.%6."/>
        <w:lvlJc w:val="left"/>
        <w:pPr>
          <w:tabs>
            <w:tab w:val="num" w:pos="1440"/>
          </w:tabs>
          <w:ind w:left="1134" w:hanging="1134"/>
        </w:pPr>
        <w:rPr>
          <w:rFonts w:hint="eastAsia"/>
        </w:rPr>
      </w:lvl>
    </w:lvlOverride>
    <w:lvlOverride w:ilvl="6">
      <w:lvl w:ilvl="6">
        <w:start w:val="1"/>
        <w:numFmt w:val="decimal"/>
        <w:lvlText w:val="%1.%2.%3.%4.%5.%6.%7."/>
        <w:lvlJc w:val="left"/>
        <w:pPr>
          <w:tabs>
            <w:tab w:val="num" w:pos="1276"/>
          </w:tabs>
          <w:ind w:left="1276" w:hanging="1276"/>
        </w:pPr>
        <w:rPr>
          <w:rFonts w:hint="eastAsia"/>
        </w:rPr>
      </w:lvl>
    </w:lvlOverride>
    <w:lvlOverride w:ilvl="7">
      <w:lvl w:ilvl="7">
        <w:start w:val="1"/>
        <w:numFmt w:val="decimal"/>
        <w:lvlText w:val="%1.%2.%3.%4.%5.%6.%7.%8."/>
        <w:lvlJc w:val="left"/>
        <w:pPr>
          <w:tabs>
            <w:tab w:val="num" w:pos="1418"/>
          </w:tabs>
          <w:ind w:left="1418" w:hanging="1418"/>
        </w:pPr>
        <w:rPr>
          <w:rFonts w:hint="eastAsia"/>
        </w:rPr>
      </w:lvl>
    </w:lvlOverride>
    <w:lvlOverride w:ilvl="8">
      <w:lvl w:ilvl="8">
        <w:start w:val="1"/>
        <w:numFmt w:val="decimal"/>
        <w:lvlText w:val="%1.%2.%3.%4.%5.%6.%7.%8.%9."/>
        <w:lvlJc w:val="left"/>
        <w:pPr>
          <w:tabs>
            <w:tab w:val="num" w:pos="1559"/>
          </w:tabs>
          <w:ind w:left="1559" w:hanging="1559"/>
        </w:pPr>
        <w:rPr>
          <w:rFonts w:hint="eastAsia"/>
        </w:rPr>
      </w:lvl>
    </w:lvlOverride>
  </w:num>
  <w:num w:numId="15">
    <w:abstractNumId w:val="27"/>
  </w:num>
  <w:num w:numId="16">
    <w:abstractNumId w:val="7"/>
  </w:num>
  <w:num w:numId="17">
    <w:abstractNumId w:val="17"/>
  </w:num>
  <w:num w:numId="18">
    <w:abstractNumId w:val="5"/>
  </w:num>
  <w:num w:numId="19">
    <w:abstractNumId w:val="10"/>
  </w:num>
  <w:num w:numId="20">
    <w:abstractNumId w:val="25"/>
  </w:num>
  <w:num w:numId="21">
    <w:abstractNumId w:val="8"/>
  </w:num>
  <w:num w:numId="22">
    <w:abstractNumId w:val="18"/>
  </w:num>
  <w:num w:numId="23">
    <w:abstractNumId w:val="11"/>
  </w:num>
  <w:num w:numId="24">
    <w:abstractNumId w:val="9"/>
  </w:num>
  <w:num w:numId="25">
    <w:abstractNumId w:val="6"/>
  </w:num>
  <w:num w:numId="26">
    <w:abstractNumId w:val="20"/>
  </w:num>
  <w:num w:numId="27">
    <w:abstractNumId w:val="22"/>
  </w:num>
  <w:num w:numId="28">
    <w:abstractNumId w:val="14"/>
  </w:num>
  <w:num w:numId="29">
    <w:abstractNumId w:val="28"/>
  </w:num>
  <w:num w:numId="30">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hideSpellingErrors/>
  <w:hideGrammaticalErrors/>
  <w:zoom w:percent="70"/>
  <w:bordersDoNotSurroundHeader/>
  <w:bordersDoNotSurroundFooter/>
  <w:doNotTrackMoves/>
  <w:defaultTabStop w:val="420"/>
  <w:drawingGridHorizontalSpacing w:val="105"/>
  <w:drawingGridVerticalSpacing w:val="156"/>
  <w:displayHorizontalDrawingGridEvery w:val="0"/>
  <w:displayVerticalDrawingGridEvery w:val="2"/>
  <w:characterSpacingControl w:val="compressPunctuation"/>
  <w:noLineBreaksAfter w:lang="en-US" w:val="$([{£¥·‘“〈《「『【〔〖〝﹙﹛﹝＄（．［｛￡￥"/>
  <w:noLineBreaksBefore w:lang="en-US" w:val="!%),.:;&gt;?]}¢¨°·ˇˉ―‖’”…‰′″›℃∶、。〃〉》」』】〕〗〞︶︺︾﹀﹄﹚﹜﹞！＂％＇），．：；？］｀｜｝～￠"/>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BB177B"/>
    <w:rsid w:val="00011B08"/>
    <w:rsid w:val="000429E3"/>
    <w:rsid w:val="00044A12"/>
    <w:rsid w:val="000601C7"/>
    <w:rsid w:val="0007395D"/>
    <w:rsid w:val="00095403"/>
    <w:rsid w:val="000D5A80"/>
    <w:rsid w:val="000E1242"/>
    <w:rsid w:val="000E476C"/>
    <w:rsid w:val="000E4A3B"/>
    <w:rsid w:val="000F261C"/>
    <w:rsid w:val="000F2BB9"/>
    <w:rsid w:val="00141762"/>
    <w:rsid w:val="00151A74"/>
    <w:rsid w:val="0018038C"/>
    <w:rsid w:val="00193049"/>
    <w:rsid w:val="001B6BED"/>
    <w:rsid w:val="001C4DBC"/>
    <w:rsid w:val="002019CB"/>
    <w:rsid w:val="00222037"/>
    <w:rsid w:val="00244127"/>
    <w:rsid w:val="00280E62"/>
    <w:rsid w:val="002A279C"/>
    <w:rsid w:val="002A2A54"/>
    <w:rsid w:val="002B0B9D"/>
    <w:rsid w:val="002C62CC"/>
    <w:rsid w:val="00300F74"/>
    <w:rsid w:val="0030354F"/>
    <w:rsid w:val="00313811"/>
    <w:rsid w:val="0033782F"/>
    <w:rsid w:val="003458BB"/>
    <w:rsid w:val="003468F4"/>
    <w:rsid w:val="00355C67"/>
    <w:rsid w:val="00362E21"/>
    <w:rsid w:val="00364A48"/>
    <w:rsid w:val="0037671E"/>
    <w:rsid w:val="00387E4F"/>
    <w:rsid w:val="003A572A"/>
    <w:rsid w:val="003C42DC"/>
    <w:rsid w:val="003D5C81"/>
    <w:rsid w:val="00406AA1"/>
    <w:rsid w:val="004209F3"/>
    <w:rsid w:val="00425640"/>
    <w:rsid w:val="004A49C4"/>
    <w:rsid w:val="004B3654"/>
    <w:rsid w:val="004B4A57"/>
    <w:rsid w:val="004B7E80"/>
    <w:rsid w:val="004D486F"/>
    <w:rsid w:val="004E7FDA"/>
    <w:rsid w:val="00511DC4"/>
    <w:rsid w:val="005370B6"/>
    <w:rsid w:val="00541551"/>
    <w:rsid w:val="00545748"/>
    <w:rsid w:val="00570692"/>
    <w:rsid w:val="00572B7A"/>
    <w:rsid w:val="00572FFF"/>
    <w:rsid w:val="00590578"/>
    <w:rsid w:val="005A4C67"/>
    <w:rsid w:val="00615BE9"/>
    <w:rsid w:val="0062410E"/>
    <w:rsid w:val="006337C2"/>
    <w:rsid w:val="00661CB9"/>
    <w:rsid w:val="00662588"/>
    <w:rsid w:val="0066278C"/>
    <w:rsid w:val="0069637A"/>
    <w:rsid w:val="006C4416"/>
    <w:rsid w:val="006E3A0A"/>
    <w:rsid w:val="006F5BD2"/>
    <w:rsid w:val="007358B2"/>
    <w:rsid w:val="00740626"/>
    <w:rsid w:val="00753C84"/>
    <w:rsid w:val="007548A1"/>
    <w:rsid w:val="00757C64"/>
    <w:rsid w:val="007661C0"/>
    <w:rsid w:val="0077044C"/>
    <w:rsid w:val="007A3663"/>
    <w:rsid w:val="007A7690"/>
    <w:rsid w:val="007C48AD"/>
    <w:rsid w:val="007C7281"/>
    <w:rsid w:val="007D2137"/>
    <w:rsid w:val="007E5416"/>
    <w:rsid w:val="007F4C27"/>
    <w:rsid w:val="00801B08"/>
    <w:rsid w:val="00807632"/>
    <w:rsid w:val="00846995"/>
    <w:rsid w:val="008512F9"/>
    <w:rsid w:val="008551C8"/>
    <w:rsid w:val="0085689A"/>
    <w:rsid w:val="00866CEF"/>
    <w:rsid w:val="008753D9"/>
    <w:rsid w:val="008B531C"/>
    <w:rsid w:val="008B6BAF"/>
    <w:rsid w:val="008B7F61"/>
    <w:rsid w:val="009535B8"/>
    <w:rsid w:val="009546EE"/>
    <w:rsid w:val="00996780"/>
    <w:rsid w:val="009A166A"/>
    <w:rsid w:val="009A666F"/>
    <w:rsid w:val="009C1776"/>
    <w:rsid w:val="009C5000"/>
    <w:rsid w:val="009F6847"/>
    <w:rsid w:val="00A01E3A"/>
    <w:rsid w:val="00A91B67"/>
    <w:rsid w:val="00AA7565"/>
    <w:rsid w:val="00AD3418"/>
    <w:rsid w:val="00B277E5"/>
    <w:rsid w:val="00B41195"/>
    <w:rsid w:val="00B412A2"/>
    <w:rsid w:val="00B42FC0"/>
    <w:rsid w:val="00B46F79"/>
    <w:rsid w:val="00B51715"/>
    <w:rsid w:val="00B65BBE"/>
    <w:rsid w:val="00B8340C"/>
    <w:rsid w:val="00B973B3"/>
    <w:rsid w:val="00BB15A5"/>
    <w:rsid w:val="00BB177B"/>
    <w:rsid w:val="00BC5EED"/>
    <w:rsid w:val="00BD409D"/>
    <w:rsid w:val="00BF7F05"/>
    <w:rsid w:val="00C105BE"/>
    <w:rsid w:val="00C6134D"/>
    <w:rsid w:val="00C774E9"/>
    <w:rsid w:val="00C872F8"/>
    <w:rsid w:val="00C926CD"/>
    <w:rsid w:val="00C951B0"/>
    <w:rsid w:val="00CA1348"/>
    <w:rsid w:val="00CA2CD3"/>
    <w:rsid w:val="00CB1240"/>
    <w:rsid w:val="00CC2B14"/>
    <w:rsid w:val="00CD522B"/>
    <w:rsid w:val="00CF5B0C"/>
    <w:rsid w:val="00D6349D"/>
    <w:rsid w:val="00DC41F2"/>
    <w:rsid w:val="00DE4297"/>
    <w:rsid w:val="00DF0B97"/>
    <w:rsid w:val="00DF0D9E"/>
    <w:rsid w:val="00E14CBF"/>
    <w:rsid w:val="00E177FA"/>
    <w:rsid w:val="00E33894"/>
    <w:rsid w:val="00E37F9C"/>
    <w:rsid w:val="00E812A7"/>
    <w:rsid w:val="00E847E0"/>
    <w:rsid w:val="00E91CA0"/>
    <w:rsid w:val="00EC2ED4"/>
    <w:rsid w:val="00EC681C"/>
    <w:rsid w:val="00ED54BF"/>
    <w:rsid w:val="00F00C74"/>
    <w:rsid w:val="00F53288"/>
    <w:rsid w:val="00F612C3"/>
    <w:rsid w:val="00F837B5"/>
    <w:rsid w:val="00FA031F"/>
    <w:rsid w:val="00FD78D4"/>
    <w:rsid w:val="00FE1E7B"/>
  </w:rsids>
  <m:mathPr>
    <m:mathFont m:val="Cambria Math"/>
    <m:wrapRight/>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lsdException w:name="toc 1" w:uiPriority="0"/>
    <w:lsdException w:name="toc 2" w:uiPriority="0"/>
    <w:lsdException w:name="toc 3" w:uiPriority="0"/>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caption" w:uiPriority="35" w:qFormat="1"/>
    <w:lsdException w:name="footnote reference" w:uiPriority="0"/>
    <w:lsdException w:name="annotation reference" w:uiPriority="0"/>
    <w:lsdException w:name="page number" w:uiPriority="0"/>
    <w:lsdException w:name="Lis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Date" w:uiPriority="0"/>
    <w:lsdException w:name="Body Text First Indent" w:uiPriority="0"/>
    <w:lsdException w:name="Body Text 3" w:uiPriority="0"/>
    <w:lsdException w:name="Body Text Indent 2" w:uiPriority="0"/>
    <w:lsdException w:name="Body Text Indent 3" w:uiPriority="0"/>
    <w:lsdException w:name="Hyperlink"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Plain Text" w:uiPriority="0"/>
    <w:lsdException w:name="E-mail Signature" w:uiPriority="0"/>
    <w:lsdException w:name="annotation subjec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B177B"/>
    <w:pPr>
      <w:widowControl w:val="0"/>
      <w:adjustRightInd w:val="0"/>
      <w:snapToGrid w:val="0"/>
      <w:jc w:val="both"/>
    </w:pPr>
    <w:rPr>
      <w:kern w:val="2"/>
      <w:sz w:val="21"/>
      <w:lang w:val="en-US" w:eastAsia="zh-TW" w:bidi="ar-SA"/>
    </w:rPr>
  </w:style>
  <w:style w:type="paragraph" w:styleId="Heading1">
    <w:name w:val="heading 1"/>
    <w:aliases w:val="1st level,1标题 1,2,Attribute Heading 1,Chapter title,H1,Heading 0,Heading 1 (NN),I1,Level 1,Level 1 Topic Heading,Level 11,Section Head,h1,l1,l1+toc 1,一级标题,卷标题,合同标题,标书1,标题 1 1,标题 1-1,标题 4-1,标题一,章节,章节标题,第一层,第一章,第一节 标题,篇,自标题 1,论文题目"/>
    <w:basedOn w:val="Normal"/>
    <w:next w:val="Normal"/>
    <w:link w:val="1Char0"/>
    <w:qFormat/>
    <w:rsid w:val="00FA031F"/>
    <w:pPr>
      <w:keepNext/>
      <w:keepLines/>
      <w:spacing w:before="340" w:after="330" w:line="576" w:lineRule="auto"/>
      <w:jc w:val="center"/>
      <w:outlineLvl w:val="0"/>
    </w:pPr>
    <w:rPr>
      <w:rFonts w:eastAsia="隶书"/>
      <w:b/>
      <w:kern w:val="44"/>
      <w:sz w:val="44"/>
    </w:rPr>
  </w:style>
  <w:style w:type="paragraph" w:styleId="Heading2">
    <w:name w:val="heading 2"/>
    <w:aliases w:val="1.1,21,22,A,A.B.C.,H2,H2-Heading 2,Header 2,Header2,Heading 2 Hidden,Heading Two,Heading2,I2,No Number,Underrubrik1,h2,h21,h22,headi,heading2,l2,list 2,list2,o,prop2,sect 1.2,section:2,标题 1.1,标题 2 Char Char Char,标题2,标题二,章标题,编号标题2,自标题 2"/>
    <w:basedOn w:val="Normal"/>
    <w:next w:val="Normal"/>
    <w:link w:val="2Char0"/>
    <w:qFormat/>
    <w:rsid w:val="00BB177B"/>
    <w:pPr>
      <w:keepNext/>
      <w:keepLines/>
      <w:widowControl/>
      <w:numPr>
        <w:ilvl w:val="1"/>
        <w:numId w:val="1"/>
      </w:numPr>
      <w:spacing w:before="120" w:after="120"/>
      <w:outlineLvl w:val="1"/>
    </w:pPr>
    <w:rPr>
      <w:rFonts w:ascii="Arial" w:eastAsia="黑体" w:hAnsi="Arial"/>
      <w:b/>
      <w:bCs/>
      <w:kern w:val="44"/>
      <w:sz w:val="32"/>
      <w:szCs w:val="32"/>
      <w:lang w:eastAsia="zh-CN"/>
    </w:rPr>
  </w:style>
  <w:style w:type="paragraph" w:styleId="Heading3">
    <w:name w:val="heading 3"/>
    <w:aliases w:val="1.1.1,1.1.1-C,1级,3,3rd level,CT,H3,Heading 3 - old,Level 3 Head,h3,heading 3,l3,sect1.2.3,sect1.2.31,sect1.2.311,sect1.2.312,sect1.2.32,sect1.2.33,section:3,一,一 Char,三级标题,二级节名,公司3,列表编号3,子系统,标题 1.1.1,标题 3 Char Char,标题3,标题三,章标题1,自标题 3"/>
    <w:basedOn w:val="Normal"/>
    <w:next w:val="NormalIndent"/>
    <w:link w:val="3Char"/>
    <w:qFormat/>
    <w:rsid w:val="00FA031F"/>
    <w:pPr>
      <w:keepNext/>
      <w:keepLines/>
      <w:spacing w:before="260" w:after="260" w:line="416" w:lineRule="auto"/>
      <w:outlineLvl w:val="2"/>
    </w:pPr>
    <w:rPr>
      <w:b/>
      <w:sz w:val="32"/>
    </w:rPr>
  </w:style>
  <w:style w:type="paragraph" w:styleId="Heading4">
    <w:name w:val="heading 4"/>
    <w:aliases w:val="(一),1.1.1.1-C,1、,4,4th level,H4,Heading sql,PIM 4,Ref Heading 1,Titre4,bb,bl,h4,h41,h410,h411,h412,h413,h414,h415,h416,h417,h418,h419,h42,h43,h44,h45,h46,h47,h48,h49,rh1,sect 1.2.3.4,二,公司4,标题 4 Char Char Char Char Char Char Char Char,标题 41,标题4,段"/>
    <w:basedOn w:val="Normal"/>
    <w:next w:val="Normal"/>
    <w:link w:val="4Char"/>
    <w:qFormat/>
    <w:rsid w:val="00BB177B"/>
    <w:pPr>
      <w:keepNext/>
      <w:keepLines/>
      <w:adjustRightInd/>
      <w:snapToGrid/>
      <w:spacing w:before="280" w:after="290" w:line="376" w:lineRule="auto"/>
      <w:outlineLvl w:val="3"/>
    </w:pPr>
    <w:rPr>
      <w:rFonts w:ascii="Arial" w:eastAsia="黑体" w:hAnsi="Arial"/>
      <w:b/>
      <w:bCs/>
      <w:sz w:val="28"/>
      <w:szCs w:val="28"/>
      <w:lang w:eastAsia="zh-CN"/>
    </w:rPr>
  </w:style>
  <w:style w:type="paragraph" w:styleId="Heading5">
    <w:name w:val="heading 5"/>
    <w:aliases w:val="3级,55,小标题2,小标题21,小标题210,小标题211,小标题2110,小标题2111,小标题212,小标题213,小标题214,小标题215,小标题216,小标题217,小标题218,小标题219,小标题22,小标题220,小标题221,小标题222,小标题223,小标题224,小标题23,小标题24,小标题25,小标题26,小标题27,小标题28,小标题29,标题 5 Char Char,标题 5 Char Char Char,标题 5XW,标题5"/>
    <w:basedOn w:val="Normal"/>
    <w:next w:val="Normal"/>
    <w:link w:val="5Char"/>
    <w:autoRedefine/>
    <w:qFormat/>
    <w:rsid w:val="00BB177B"/>
    <w:pPr>
      <w:keepNext/>
      <w:keepLines/>
      <w:tabs>
        <w:tab w:val="num" w:pos="1440"/>
      </w:tabs>
      <w:adjustRightInd/>
      <w:snapToGrid/>
      <w:spacing w:line="377" w:lineRule="auto"/>
      <w:ind w:left="1008" w:hanging="1008"/>
      <w:jc w:val="left"/>
      <w:outlineLvl w:val="4"/>
    </w:pPr>
    <w:rPr>
      <w:b/>
      <w:bCs/>
      <w:sz w:val="28"/>
      <w:szCs w:val="28"/>
      <w:lang w:eastAsia="zh-CN"/>
    </w:rPr>
  </w:style>
  <w:style w:type="paragraph" w:styleId="Heading6">
    <w:name w:val="heading 6"/>
    <w:aliases w:val="(1),1 Char,1、标题 6,BOD 4,Bullet (Single Lines),Bullet list,H6,Heading6,L6,PIM 6,Third Subheading,h6,heading 6,标题6,第五层条"/>
    <w:basedOn w:val="Normal"/>
    <w:next w:val="Normal"/>
    <w:link w:val="6Char"/>
    <w:qFormat/>
    <w:rsid w:val="00BB177B"/>
    <w:pPr>
      <w:keepNext/>
      <w:keepLines/>
      <w:tabs>
        <w:tab w:val="num" w:pos="1152"/>
      </w:tabs>
      <w:adjustRightInd/>
      <w:snapToGrid/>
      <w:spacing w:before="240" w:after="64" w:line="320" w:lineRule="auto"/>
      <w:ind w:left="1152" w:hanging="1152"/>
      <w:jc w:val="left"/>
      <w:outlineLvl w:val="5"/>
    </w:pPr>
    <w:rPr>
      <w:rFonts w:ascii="Arial" w:eastAsia="黑体" w:hAnsi="Arial"/>
      <w:b/>
      <w:bCs/>
      <w:sz w:val="24"/>
      <w:szCs w:val="24"/>
      <w:lang w:eastAsia="zh-CN"/>
    </w:rPr>
  </w:style>
  <w:style w:type="paragraph" w:styleId="Heading7">
    <w:name w:val="heading 7"/>
    <w:aliases w:val="（1）"/>
    <w:basedOn w:val="Normal"/>
    <w:next w:val="Normal"/>
    <w:link w:val="7Char"/>
    <w:qFormat/>
    <w:rsid w:val="00BB177B"/>
    <w:pPr>
      <w:keepNext/>
      <w:keepLines/>
      <w:tabs>
        <w:tab w:val="num" w:pos="1296"/>
      </w:tabs>
      <w:adjustRightInd/>
      <w:snapToGrid/>
      <w:spacing w:before="240" w:after="64" w:line="320" w:lineRule="auto"/>
      <w:ind w:left="1296" w:hanging="1296"/>
      <w:jc w:val="left"/>
      <w:outlineLvl w:val="6"/>
    </w:pPr>
    <w:rPr>
      <w:b/>
      <w:bCs/>
      <w:sz w:val="24"/>
      <w:szCs w:val="24"/>
      <w:lang w:eastAsia="zh-CN"/>
    </w:rPr>
  </w:style>
  <w:style w:type="paragraph" w:styleId="Heading8">
    <w:name w:val="heading 8"/>
    <w:aliases w:val="标题 8(表格),标题 8题注(表格),（A）"/>
    <w:basedOn w:val="Normal"/>
    <w:next w:val="Normal"/>
    <w:link w:val="8Char"/>
    <w:qFormat/>
    <w:rsid w:val="00BB177B"/>
    <w:pPr>
      <w:keepNext/>
      <w:keepLines/>
      <w:tabs>
        <w:tab w:val="num" w:pos="1440"/>
      </w:tabs>
      <w:adjustRightInd/>
      <w:snapToGrid/>
      <w:spacing w:before="240" w:after="64" w:line="320" w:lineRule="auto"/>
      <w:ind w:left="1440" w:hanging="1440"/>
      <w:jc w:val="left"/>
      <w:outlineLvl w:val="7"/>
    </w:pPr>
    <w:rPr>
      <w:rFonts w:ascii="Arial" w:eastAsia="黑体" w:hAnsi="Arial"/>
      <w:sz w:val="24"/>
      <w:szCs w:val="24"/>
      <w:lang w:eastAsia="zh-CN"/>
    </w:rPr>
  </w:style>
  <w:style w:type="paragraph" w:styleId="Heading9">
    <w:name w:val="heading 9"/>
    <w:aliases w:val="标题 9(插图),题注(插图)"/>
    <w:basedOn w:val="Normal"/>
    <w:next w:val="Normal"/>
    <w:link w:val="9Char"/>
    <w:qFormat/>
    <w:rsid w:val="00BB177B"/>
    <w:pPr>
      <w:keepNext/>
      <w:keepLines/>
      <w:tabs>
        <w:tab w:val="num" w:pos="1584"/>
      </w:tabs>
      <w:adjustRightInd/>
      <w:snapToGrid/>
      <w:spacing w:before="240" w:after="64" w:line="320" w:lineRule="auto"/>
      <w:ind w:left="1584" w:hanging="1584"/>
      <w:jc w:val="left"/>
      <w:outlineLvl w:val="8"/>
    </w:pPr>
    <w:rPr>
      <w:rFonts w:ascii="Arial" w:eastAsia="黑体" w:hAnsi="Arial"/>
      <w:szCs w:val="21"/>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1Char0">
    <w:name w:val="标题 1 Char"/>
    <w:aliases w:val="1st level Char,1标题 1 Char,2 Char,Chapter title Char,H1 Char,I1 Char,Level 1 Char,Level 1 Topic Heading Char,Level 11 Char,Section Head Char,h1 Char,l1 Char,l1+toc 1 Char,合同标题 Char,标题 1 1 Char,标题 1-1 Char,标题 4-1 Char,第一章 Char,第一节 标题 Char,篇 Char"/>
    <w:basedOn w:val="DefaultParagraphFont"/>
    <w:link w:val="Heading1"/>
    <w:rsid w:val="00FA031F"/>
    <w:rPr>
      <w:rFonts w:eastAsia="隶书"/>
      <w:b/>
      <w:kern w:val="44"/>
      <w:sz w:val="44"/>
    </w:rPr>
  </w:style>
  <w:style w:type="character" w:customStyle="1" w:styleId="2Char0">
    <w:name w:val="标题 2 Char"/>
    <w:aliases w:val="1.1 Char,21 Char,H2 Char,Heading Two Char,Heading2 Char,Underrubrik1 Char,h2 Char,h21 Char,h22 Char,headi Char,heading2 Char,prop2 Char,sect 1.2 Char,section:2 Char,标题 1.1 Char,标题 2 Char Char Char Char,章标题 Char,编号标题2 Char,自标题 2 Char"/>
    <w:basedOn w:val="DefaultParagraphFont"/>
    <w:link w:val="Heading2"/>
    <w:rsid w:val="00BB177B"/>
    <w:rPr>
      <w:rFonts w:ascii="Arial" w:eastAsia="黑体" w:hAnsi="Arial"/>
      <w:b/>
      <w:bCs/>
      <w:kern w:val="44"/>
      <w:sz w:val="32"/>
      <w:szCs w:val="32"/>
    </w:rPr>
  </w:style>
  <w:style w:type="paragraph" w:styleId="NormalIndent">
    <w:name w:val="Normal Indent"/>
    <w:aliases w:val="????nd,???änd,ALT+Z,Body Text(ch),body text,正文不缩进,正文缩进 Char,正文非缩进,正文（首行缩进两字） Char,正文（首行缩进两字） Char Char Char Char Char Char Char Char Char Char Char Char Char Char,正文（首行缩进两字）1,正文（首行缩进两字）1 Char Char Char Char Char,段1,特点,表正文,鋘drad"/>
    <w:basedOn w:val="Normal"/>
    <w:uiPriority w:val="99"/>
    <w:unhideWhenUsed/>
    <w:rsid w:val="00FA031F"/>
    <w:pPr>
      <w:ind w:firstLine="420" w:firstLineChars="200"/>
    </w:pPr>
  </w:style>
  <w:style w:type="character" w:customStyle="1" w:styleId="3Char">
    <w:name w:val="标题 3 Char"/>
    <w:basedOn w:val="DefaultParagraphFont"/>
    <w:link w:val="Heading3"/>
    <w:rsid w:val="00FA031F"/>
    <w:rPr>
      <w:b/>
      <w:kern w:val="2"/>
      <w:sz w:val="32"/>
    </w:rPr>
  </w:style>
  <w:style w:type="character" w:customStyle="1" w:styleId="4Char">
    <w:name w:val="标题 4 Char"/>
    <w:aliases w:val="(一) Char,1.1.1.1-C Char,1、 Char,4 Char,4th level Char,H4 Char,PIM 4 Char,Ref Heading 1 Char,Titre4 Char,bb Char,bl Char,h4 Char,rh1 Char,sect 1.2.3.4 Char,二 Char,公司4 Char,标题 4 Char Char Char Char Char Char Char Char Char,标题 41 Char,标题4 Char"/>
    <w:basedOn w:val="DefaultParagraphFont"/>
    <w:link w:val="Heading4"/>
    <w:rsid w:val="00BB177B"/>
    <w:rPr>
      <w:rFonts w:ascii="Arial" w:eastAsia="黑体" w:hAnsi="Arial"/>
      <w:b/>
      <w:bCs/>
      <w:kern w:val="2"/>
      <w:sz w:val="28"/>
      <w:szCs w:val="28"/>
    </w:rPr>
  </w:style>
  <w:style w:type="character" w:customStyle="1" w:styleId="5Char">
    <w:name w:val="标题 5 Char"/>
    <w:basedOn w:val="DefaultParagraphFont"/>
    <w:link w:val="Heading5"/>
    <w:rsid w:val="00BB177B"/>
    <w:rPr>
      <w:b/>
      <w:bCs/>
      <w:kern w:val="2"/>
      <w:sz w:val="28"/>
      <w:szCs w:val="28"/>
    </w:rPr>
  </w:style>
  <w:style w:type="character" w:customStyle="1" w:styleId="6Char">
    <w:name w:val="标题 6 Char"/>
    <w:basedOn w:val="DefaultParagraphFont"/>
    <w:link w:val="Heading6"/>
    <w:rsid w:val="00BB177B"/>
    <w:rPr>
      <w:rFonts w:ascii="Arial" w:eastAsia="黑体" w:hAnsi="Arial"/>
      <w:b/>
      <w:bCs/>
      <w:kern w:val="2"/>
      <w:sz w:val="24"/>
      <w:szCs w:val="24"/>
    </w:rPr>
  </w:style>
  <w:style w:type="character" w:customStyle="1" w:styleId="7Char">
    <w:name w:val="标题 7 Char"/>
    <w:basedOn w:val="DefaultParagraphFont"/>
    <w:link w:val="Heading7"/>
    <w:rsid w:val="00BB177B"/>
    <w:rPr>
      <w:b/>
      <w:bCs/>
      <w:kern w:val="2"/>
      <w:sz w:val="24"/>
      <w:szCs w:val="24"/>
    </w:rPr>
  </w:style>
  <w:style w:type="character" w:customStyle="1" w:styleId="8Char">
    <w:name w:val="标题 8 Char"/>
    <w:basedOn w:val="DefaultParagraphFont"/>
    <w:link w:val="Heading8"/>
    <w:rsid w:val="00BB177B"/>
    <w:rPr>
      <w:rFonts w:ascii="Arial" w:eastAsia="黑体" w:hAnsi="Arial"/>
      <w:kern w:val="2"/>
      <w:sz w:val="24"/>
      <w:szCs w:val="24"/>
    </w:rPr>
  </w:style>
  <w:style w:type="character" w:customStyle="1" w:styleId="9Char">
    <w:name w:val="标题 9 Char"/>
    <w:basedOn w:val="DefaultParagraphFont"/>
    <w:link w:val="Heading9"/>
    <w:rsid w:val="00BB177B"/>
    <w:rPr>
      <w:rFonts w:ascii="Arial" w:eastAsia="黑体" w:hAnsi="Arial"/>
      <w:kern w:val="2"/>
      <w:sz w:val="21"/>
      <w:szCs w:val="21"/>
    </w:rPr>
  </w:style>
  <w:style w:type="character" w:customStyle="1" w:styleId="Char10">
    <w:name w:val="纯文本 Char1"/>
    <w:aliases w:val="孙普文字 Char1,普通文字 Char Char Char Char,普通文字 Char Char Char Char Char Char Char Char1,普通文字 Char Char1,普通文字 Char2,标题1 Char1,纯文本 Char Char Char Char Char1,纯文本 Char Char Char Char2,纯文本 Char Char1 Char1,纯文本 Char1 Char Char Char1,纯文本 Char1 Char Char2"/>
    <w:link w:val="PlainText"/>
    <w:rsid w:val="00BB177B"/>
    <w:rPr>
      <w:rFonts w:ascii="宋体" w:hAnsi="Courier New" w:cs="Courier New"/>
      <w:kern w:val="2"/>
      <w:sz w:val="21"/>
      <w:szCs w:val="21"/>
    </w:rPr>
  </w:style>
  <w:style w:type="paragraph" w:styleId="PlainText">
    <w:name w:val="Plain Text"/>
    <w:aliases w:val="孙普文字,文字缩进,普通文字,普通文字 Char,普通文字 Char Char Char,普通文字 Char Char Char Char Char Char Char,普通文字 Char Char Char Char Char Char Char Char,普通文字1,标,标题1,正 文 1,目,纯文本 Char Char Char,纯文本 Char Char Char Char,纯文本 Char Char1,纯文本 Char1 Char,纯文本 Char1 Char Char,表格小4号字"/>
    <w:basedOn w:val="Normal"/>
    <w:link w:val="Char10"/>
    <w:rsid w:val="00BB177B"/>
    <w:pPr>
      <w:adjustRightInd/>
      <w:snapToGrid/>
    </w:pPr>
    <w:rPr>
      <w:rFonts w:ascii="宋体" w:hAnsi="Courier New"/>
      <w:szCs w:val="21"/>
      <w:lang w:val="x-none" w:eastAsia="x-none"/>
    </w:rPr>
  </w:style>
  <w:style w:type="character" w:customStyle="1" w:styleId="Char12">
    <w:name w:val="纯文本 Char"/>
    <w:aliases w:val="普通文字 Char Char Char Char Char Char Char Char Char Char Char Char Char Char Char Char Char Char Char,纯文本2 Char"/>
    <w:basedOn w:val="DefaultParagraphFont"/>
    <w:link w:val="PlainText"/>
    <w:rsid w:val="00BB177B"/>
    <w:rPr>
      <w:rFonts w:ascii="宋体" w:hAnsi="Courier New" w:cs="Courier New"/>
      <w:kern w:val="2"/>
      <w:sz w:val="21"/>
      <w:szCs w:val="21"/>
      <w:lang w:eastAsia="zh-TW"/>
    </w:rPr>
  </w:style>
  <w:style w:type="character" w:customStyle="1" w:styleId="Char13">
    <w:name w:val="正文文本缩进 Char"/>
    <w:aliases w:val="特点标题 Char1"/>
    <w:link w:val="BodyTextIndent"/>
    <w:rsid w:val="00BB177B"/>
    <w:rPr>
      <w:kern w:val="2"/>
      <w:sz w:val="24"/>
    </w:rPr>
  </w:style>
  <w:style w:type="paragraph" w:styleId="BodyTextIndent">
    <w:name w:val="Body Text Indent"/>
    <w:aliases w:val="特点标题"/>
    <w:basedOn w:val="Normal"/>
    <w:link w:val="Char13"/>
    <w:rsid w:val="00BB177B"/>
    <w:pPr>
      <w:spacing w:line="360" w:lineRule="auto"/>
      <w:ind w:firstLine="420"/>
    </w:pPr>
    <w:rPr>
      <w:sz w:val="24"/>
      <w:lang w:val="x-none" w:eastAsia="x-none"/>
    </w:rPr>
  </w:style>
  <w:style w:type="character" w:customStyle="1" w:styleId="Char15">
    <w:name w:val="正文文本缩进 Char1"/>
    <w:basedOn w:val="DefaultParagraphFont"/>
    <w:link w:val="BodyTextIndent"/>
    <w:uiPriority w:val="99"/>
    <w:semiHidden/>
    <w:rsid w:val="00BB177B"/>
    <w:rPr>
      <w:kern w:val="2"/>
      <w:sz w:val="21"/>
      <w:lang w:eastAsia="zh-TW"/>
    </w:rPr>
  </w:style>
  <w:style w:type="character" w:customStyle="1" w:styleId="Char16">
    <w:name w:val="日期 Char"/>
    <w:link w:val="Date"/>
    <w:rsid w:val="00BB177B"/>
    <w:rPr>
      <w:kern w:val="2"/>
      <w:sz w:val="21"/>
      <w:szCs w:val="24"/>
    </w:rPr>
  </w:style>
  <w:style w:type="paragraph" w:styleId="Date">
    <w:name w:val="Date"/>
    <w:basedOn w:val="Normal"/>
    <w:next w:val="Normal"/>
    <w:link w:val="Char16"/>
    <w:rsid w:val="00BB177B"/>
    <w:pPr>
      <w:adjustRightInd/>
      <w:snapToGrid/>
      <w:ind w:left="100" w:leftChars="2500"/>
    </w:pPr>
    <w:rPr>
      <w:szCs w:val="24"/>
      <w:lang w:val="x-none" w:eastAsia="x-none"/>
    </w:rPr>
  </w:style>
  <w:style w:type="character" w:customStyle="1" w:styleId="Char17">
    <w:name w:val="日期 Char1"/>
    <w:basedOn w:val="DefaultParagraphFont"/>
    <w:link w:val="Date"/>
    <w:uiPriority w:val="99"/>
    <w:semiHidden/>
    <w:rsid w:val="00BB177B"/>
    <w:rPr>
      <w:kern w:val="2"/>
      <w:sz w:val="21"/>
      <w:lang w:eastAsia="zh-TW"/>
    </w:rPr>
  </w:style>
  <w:style w:type="character" w:customStyle="1" w:styleId="Char18">
    <w:name w:val="页眉 Char"/>
    <w:basedOn w:val="DefaultParagraphFont"/>
    <w:link w:val="Header"/>
    <w:rsid w:val="00BB177B"/>
    <w:rPr>
      <w:kern w:val="2"/>
      <w:sz w:val="18"/>
      <w:szCs w:val="18"/>
      <w:lang w:eastAsia="zh-TW"/>
    </w:rPr>
  </w:style>
  <w:style w:type="paragraph" w:styleId="Header">
    <w:name w:val="header"/>
    <w:basedOn w:val="Normal"/>
    <w:link w:val="Char18"/>
    <w:unhideWhenUsed/>
    <w:rsid w:val="00BB177B"/>
    <w:pPr>
      <w:pBdr>
        <w:bottom w:val="single" w:sz="6" w:space="1" w:color="auto"/>
      </w:pBdr>
      <w:tabs>
        <w:tab w:val="center" w:pos="4153"/>
        <w:tab w:val="right" w:pos="8306"/>
      </w:tabs>
      <w:jc w:val="center"/>
    </w:pPr>
    <w:rPr>
      <w:sz w:val="18"/>
      <w:szCs w:val="18"/>
    </w:rPr>
  </w:style>
  <w:style w:type="character" w:customStyle="1" w:styleId="Char19">
    <w:name w:val="页脚 Char"/>
    <w:basedOn w:val="DefaultParagraphFont"/>
    <w:link w:val="Footer"/>
    <w:uiPriority w:val="99"/>
    <w:rsid w:val="00BB177B"/>
    <w:rPr>
      <w:kern w:val="2"/>
      <w:sz w:val="18"/>
      <w:szCs w:val="18"/>
      <w:lang w:eastAsia="zh-TW"/>
    </w:rPr>
  </w:style>
  <w:style w:type="paragraph" w:styleId="Footer">
    <w:name w:val="footer"/>
    <w:basedOn w:val="Normal"/>
    <w:link w:val="Char19"/>
    <w:uiPriority w:val="99"/>
    <w:unhideWhenUsed/>
    <w:rsid w:val="00BB177B"/>
    <w:pPr>
      <w:tabs>
        <w:tab w:val="center" w:pos="4153"/>
        <w:tab w:val="right" w:pos="8306"/>
      </w:tabs>
      <w:jc w:val="left"/>
    </w:pPr>
    <w:rPr>
      <w:sz w:val="18"/>
      <w:szCs w:val="18"/>
    </w:rPr>
  </w:style>
  <w:style w:type="character" w:customStyle="1" w:styleId="Char21">
    <w:name w:val="批注文字 Char"/>
    <w:basedOn w:val="DefaultParagraphFont"/>
    <w:link w:val="CommentText"/>
    <w:rsid w:val="00BB177B"/>
    <w:rPr>
      <w:kern w:val="2"/>
      <w:sz w:val="21"/>
      <w:lang w:eastAsia="zh-TW"/>
    </w:rPr>
  </w:style>
  <w:style w:type="paragraph" w:styleId="CommentText">
    <w:name w:val="annotation text"/>
    <w:basedOn w:val="Normal"/>
    <w:link w:val="Char21"/>
    <w:unhideWhenUsed/>
    <w:rsid w:val="00BB177B"/>
    <w:pPr>
      <w:jc w:val="left"/>
    </w:pPr>
  </w:style>
  <w:style w:type="character" w:customStyle="1" w:styleId="Char22">
    <w:name w:val="批注主题 Char"/>
    <w:basedOn w:val="Char21"/>
    <w:link w:val="CommentSubject"/>
    <w:rsid w:val="00BB177B"/>
    <w:rPr>
      <w:b/>
      <w:bCs/>
    </w:rPr>
  </w:style>
  <w:style w:type="paragraph" w:styleId="CommentSubject">
    <w:name w:val="annotation subject"/>
    <w:basedOn w:val="CommentText"/>
    <w:next w:val="CommentText"/>
    <w:link w:val="Char22"/>
    <w:rsid w:val="00BB177B"/>
    <w:pPr>
      <w:adjustRightInd/>
      <w:snapToGrid/>
    </w:pPr>
    <w:rPr>
      <w:b/>
      <w:bCs/>
      <w:lang w:eastAsia="zh-CN"/>
    </w:rPr>
  </w:style>
  <w:style w:type="paragraph" w:styleId="BodyText0">
    <w:name w:val="Body Text"/>
    <w:aliases w:val="正文文字（表格小四）"/>
    <w:basedOn w:val="Normal"/>
    <w:link w:val="Char23"/>
    <w:unhideWhenUsed/>
    <w:rsid w:val="00BB177B"/>
    <w:pPr>
      <w:spacing w:after="120"/>
    </w:pPr>
  </w:style>
  <w:style w:type="character" w:customStyle="1" w:styleId="Char23">
    <w:name w:val="正文文本 Char"/>
    <w:basedOn w:val="DefaultParagraphFont"/>
    <w:link w:val="BodyText0"/>
    <w:rsid w:val="00BB177B"/>
    <w:rPr>
      <w:kern w:val="2"/>
      <w:sz w:val="21"/>
      <w:lang w:eastAsia="zh-TW"/>
    </w:rPr>
  </w:style>
  <w:style w:type="character" w:customStyle="1" w:styleId="Char24">
    <w:name w:val="正文首行缩进 Char"/>
    <w:basedOn w:val="Char23"/>
    <w:link w:val="BodyTextFirstIndent"/>
    <w:rsid w:val="00BB177B"/>
  </w:style>
  <w:style w:type="paragraph" w:styleId="BodyTextFirstIndent">
    <w:name w:val="Body Text First Indent"/>
    <w:basedOn w:val="BodyText0"/>
    <w:link w:val="Char24"/>
    <w:rsid w:val="00BB177B"/>
    <w:pPr>
      <w:adjustRightInd/>
      <w:snapToGrid/>
      <w:ind w:firstLine="420" w:firstLineChars="100"/>
    </w:pPr>
    <w:rPr>
      <w:lang w:eastAsia="zh-CN"/>
    </w:rPr>
  </w:style>
  <w:style w:type="character" w:customStyle="1" w:styleId="Char25">
    <w:name w:val="文档结构图 Char"/>
    <w:basedOn w:val="DefaultParagraphFont"/>
    <w:link w:val="DocumentMap"/>
    <w:rsid w:val="00BB177B"/>
    <w:rPr>
      <w:kern w:val="2"/>
      <w:sz w:val="21"/>
      <w:szCs w:val="24"/>
      <w:shd w:val="clear" w:color="auto" w:fill="000080"/>
    </w:rPr>
  </w:style>
  <w:style w:type="paragraph" w:styleId="DocumentMap">
    <w:name w:val="Document Map"/>
    <w:basedOn w:val="Normal"/>
    <w:link w:val="Char25"/>
    <w:rsid w:val="00BB177B"/>
    <w:pPr>
      <w:shd w:val="clear" w:color="auto" w:fill="000080"/>
      <w:adjustRightInd/>
      <w:snapToGrid/>
    </w:pPr>
    <w:rPr>
      <w:szCs w:val="24"/>
      <w:lang w:eastAsia="zh-CN"/>
    </w:rPr>
  </w:style>
  <w:style w:type="character" w:customStyle="1" w:styleId="3Char0">
    <w:name w:val="正文文本 3 Char"/>
    <w:basedOn w:val="DefaultParagraphFont"/>
    <w:link w:val="BodyText3"/>
    <w:rsid w:val="00BB177B"/>
    <w:rPr>
      <w:kern w:val="2"/>
      <w:sz w:val="16"/>
      <w:szCs w:val="16"/>
    </w:rPr>
  </w:style>
  <w:style w:type="paragraph" w:styleId="BodyText3">
    <w:name w:val="Body Text 3"/>
    <w:basedOn w:val="Normal"/>
    <w:link w:val="3Char0"/>
    <w:rsid w:val="00BB177B"/>
    <w:pPr>
      <w:adjustRightInd/>
      <w:snapToGrid/>
      <w:spacing w:after="120"/>
    </w:pPr>
    <w:rPr>
      <w:sz w:val="16"/>
      <w:szCs w:val="16"/>
      <w:lang w:eastAsia="zh-CN"/>
    </w:rPr>
  </w:style>
  <w:style w:type="character" w:customStyle="1" w:styleId="2Char4">
    <w:name w:val="正文文本缩进 2 Char"/>
    <w:basedOn w:val="DefaultParagraphFont"/>
    <w:link w:val="BodyTextIndent2"/>
    <w:rsid w:val="00BB177B"/>
    <w:rPr>
      <w:color w:val="000000"/>
      <w:kern w:val="2"/>
      <w:sz w:val="24"/>
    </w:rPr>
  </w:style>
  <w:style w:type="paragraph" w:styleId="BodyTextIndent2">
    <w:name w:val="Body Text Indent 2"/>
    <w:basedOn w:val="Normal"/>
    <w:link w:val="2Char4"/>
    <w:rsid w:val="00BB177B"/>
    <w:pPr>
      <w:adjustRightInd/>
      <w:snapToGrid/>
      <w:spacing w:line="432" w:lineRule="auto"/>
      <w:ind w:firstLine="480" w:firstLineChars="200"/>
    </w:pPr>
    <w:rPr>
      <w:color w:val="000000"/>
      <w:sz w:val="24"/>
      <w:lang w:eastAsia="zh-CN"/>
    </w:rPr>
  </w:style>
  <w:style w:type="character" w:customStyle="1" w:styleId="Char26">
    <w:name w:val="批注框文本 Char"/>
    <w:basedOn w:val="DefaultParagraphFont"/>
    <w:link w:val="BalloonText"/>
    <w:uiPriority w:val="99"/>
    <w:rsid w:val="00BB177B"/>
    <w:rPr>
      <w:kern w:val="2"/>
      <w:sz w:val="18"/>
      <w:szCs w:val="18"/>
    </w:rPr>
  </w:style>
  <w:style w:type="paragraph" w:styleId="BalloonText">
    <w:name w:val="Balloon Text"/>
    <w:basedOn w:val="Normal"/>
    <w:link w:val="Char26"/>
    <w:uiPriority w:val="99"/>
    <w:rsid w:val="00BB177B"/>
    <w:pPr>
      <w:adjustRightInd/>
      <w:snapToGrid/>
    </w:pPr>
    <w:rPr>
      <w:sz w:val="18"/>
      <w:szCs w:val="18"/>
      <w:lang w:eastAsia="zh-CN"/>
    </w:rPr>
  </w:style>
  <w:style w:type="paragraph" w:styleId="TOC1">
    <w:name w:val="toc 1"/>
    <w:basedOn w:val="Normal"/>
    <w:next w:val="Normal"/>
    <w:rsid w:val="00BB177B"/>
    <w:pPr>
      <w:tabs>
        <w:tab w:val="right" w:leader="dot" w:pos="9060"/>
      </w:tabs>
      <w:adjustRightInd/>
      <w:snapToGrid/>
    </w:pPr>
    <w:rPr>
      <w:color w:val="000000"/>
      <w:szCs w:val="21"/>
      <w:lang w:eastAsia="zh-CN"/>
    </w:rPr>
  </w:style>
  <w:style w:type="character" w:customStyle="1" w:styleId="Char27">
    <w:name w:val="脚注文本 Char"/>
    <w:basedOn w:val="DefaultParagraphFont"/>
    <w:link w:val="FootnoteText"/>
    <w:rsid w:val="00BB177B"/>
    <w:rPr>
      <w:kern w:val="2"/>
      <w:sz w:val="18"/>
    </w:rPr>
  </w:style>
  <w:style w:type="paragraph" w:styleId="FootnoteText">
    <w:name w:val="footnote text"/>
    <w:basedOn w:val="Normal"/>
    <w:link w:val="Char27"/>
    <w:rsid w:val="00BB177B"/>
    <w:pPr>
      <w:adjustRightInd/>
      <w:jc w:val="left"/>
    </w:pPr>
    <w:rPr>
      <w:sz w:val="18"/>
      <w:lang w:eastAsia="zh-CN"/>
    </w:rPr>
  </w:style>
  <w:style w:type="character" w:customStyle="1" w:styleId="3Char1">
    <w:name w:val="正文文本缩进 3 Char"/>
    <w:basedOn w:val="DefaultParagraphFont"/>
    <w:link w:val="BodyTextIndent3"/>
    <w:rsid w:val="00BB177B"/>
    <w:rPr>
      <w:kern w:val="2"/>
      <w:sz w:val="16"/>
      <w:szCs w:val="16"/>
    </w:rPr>
  </w:style>
  <w:style w:type="paragraph" w:styleId="BodyTextIndent3">
    <w:name w:val="Body Text Indent 3"/>
    <w:basedOn w:val="Normal"/>
    <w:link w:val="3Char1"/>
    <w:rsid w:val="00BB177B"/>
    <w:pPr>
      <w:adjustRightInd/>
      <w:snapToGrid/>
      <w:spacing w:after="120"/>
      <w:ind w:left="420" w:leftChars="200"/>
    </w:pPr>
    <w:rPr>
      <w:sz w:val="16"/>
      <w:szCs w:val="16"/>
      <w:lang w:eastAsia="zh-CN"/>
    </w:rPr>
  </w:style>
  <w:style w:type="paragraph" w:styleId="TOC2">
    <w:name w:val="toc 2"/>
    <w:basedOn w:val="Normal"/>
    <w:next w:val="Normal"/>
    <w:rsid w:val="00BB177B"/>
    <w:pPr>
      <w:adjustRightInd/>
      <w:snapToGrid/>
      <w:ind w:left="420" w:leftChars="200"/>
    </w:pPr>
    <w:rPr>
      <w:szCs w:val="24"/>
      <w:lang w:eastAsia="zh-CN"/>
    </w:rPr>
  </w:style>
  <w:style w:type="character" w:styleId="Hyperlink">
    <w:name w:val="Hyperlink"/>
    <w:basedOn w:val="DefaultParagraphFont"/>
    <w:rsid w:val="00BB177B"/>
    <w:rPr>
      <w:color w:val="0000FF"/>
      <w:u w:val="single"/>
    </w:rPr>
  </w:style>
  <w:style w:type="paragraph" w:customStyle="1" w:styleId="Default">
    <w:name w:val="Default"/>
    <w:rsid w:val="00BB177B"/>
    <w:pPr>
      <w:widowControl w:val="0"/>
      <w:autoSpaceDE w:val="0"/>
      <w:autoSpaceDN w:val="0"/>
      <w:adjustRightInd w:val="0"/>
    </w:pPr>
    <w:rPr>
      <w:rFonts w:ascii="宋体" w:cs="宋体"/>
      <w:color w:val="000000"/>
      <w:sz w:val="24"/>
      <w:szCs w:val="24"/>
      <w:lang w:val="en-US" w:eastAsia="zh-CN" w:bidi="ar-SA"/>
    </w:rPr>
  </w:style>
  <w:style w:type="paragraph" w:customStyle="1" w:styleId="130">
    <w:name w:val="汇报材料正文1.3"/>
    <w:basedOn w:val="Normal"/>
    <w:link w:val="13Char"/>
    <w:rsid w:val="00BB177B"/>
    <w:pPr>
      <w:spacing w:line="400" w:lineRule="exact"/>
      <w:ind w:right="-59" w:firstLine="525" w:firstLineChars="193"/>
    </w:pPr>
    <w:rPr>
      <w:rFonts w:ascii="宋体" w:hAnsi="宋体" w:cs="宋体"/>
      <w:bCs/>
      <w:snapToGrid w:val="0"/>
      <w:color w:val="000000"/>
      <w:spacing w:val="16"/>
      <w:kern w:val="0"/>
      <w:sz w:val="24"/>
      <w:lang w:eastAsia="zh-CN"/>
    </w:rPr>
  </w:style>
  <w:style w:type="character" w:customStyle="1" w:styleId="13Char">
    <w:name w:val="汇报材料正文1.3 Char"/>
    <w:basedOn w:val="DefaultParagraphFont"/>
    <w:link w:val="130"/>
    <w:rsid w:val="00BB177B"/>
    <w:rPr>
      <w:rFonts w:ascii="宋体" w:hAnsi="宋体" w:cs="宋体"/>
      <w:bCs/>
      <w:snapToGrid w:val="0"/>
      <w:color w:val="000000"/>
      <w:spacing w:val="16"/>
      <w:sz w:val="24"/>
    </w:rPr>
  </w:style>
  <w:style w:type="paragraph" w:customStyle="1" w:styleId="af15hichaf0dbchf15cgrid">
    <w:name w:val="af15hichaf0dbchf15cgrid"/>
    <w:rsid w:val="00BB177B"/>
    <w:pPr>
      <w:widowControl w:val="0"/>
      <w:tabs>
        <w:tab w:val="center" w:pos="4320"/>
        <w:tab w:val="right" w:pos="8640"/>
      </w:tabs>
      <w:adjustRightInd w:val="0"/>
      <w:spacing w:line="315" w:lineRule="atLeast"/>
      <w:jc w:val="both"/>
      <w:textAlignment w:val="baseline"/>
    </w:pPr>
    <w:rPr>
      <w:rFonts w:ascii="宋体"/>
      <w:sz w:val="21"/>
      <w:lang w:val="en-US" w:eastAsia="zh-CN" w:bidi="ar-SA"/>
    </w:rPr>
  </w:style>
  <w:style w:type="paragraph" w:customStyle="1" w:styleId="a1">
    <w:name w:val="a."/>
    <w:basedOn w:val="Normal"/>
    <w:rsid w:val="00BB177B"/>
    <w:pPr>
      <w:numPr>
        <w:ilvl w:val="5"/>
        <w:numId w:val="4"/>
      </w:numPr>
      <w:tabs>
        <w:tab w:val="left" w:pos="340"/>
        <w:tab w:val="left" w:pos="1701"/>
      </w:tabs>
      <w:spacing w:line="360" w:lineRule="auto"/>
      <w:outlineLvl w:val="5"/>
    </w:pPr>
    <w:rPr>
      <w:rFonts w:ascii="宋体" w:hAnsi="宋体"/>
      <w:sz w:val="24"/>
      <w:lang w:eastAsia="zh-CN"/>
    </w:rPr>
  </w:style>
  <w:style w:type="paragraph" w:customStyle="1" w:styleId="116">
    <w:name w:val="1)"/>
    <w:basedOn w:val="Normal"/>
    <w:rsid w:val="00BB177B"/>
    <w:pPr>
      <w:numPr>
        <w:ilvl w:val="4"/>
        <w:numId w:val="4"/>
      </w:numPr>
      <w:tabs>
        <w:tab w:val="left" w:pos="1701"/>
      </w:tabs>
      <w:adjustRightInd/>
      <w:snapToGrid/>
      <w:spacing w:line="360" w:lineRule="auto"/>
      <w:outlineLvl w:val="4"/>
    </w:pPr>
    <w:rPr>
      <w:rFonts w:ascii="宋体"/>
      <w:kern w:val="0"/>
      <w:sz w:val="24"/>
      <w:lang w:eastAsia="zh-CN"/>
    </w:rPr>
  </w:style>
  <w:style w:type="paragraph" w:customStyle="1" w:styleId="a2">
    <w:name w:val="章"/>
    <w:basedOn w:val="Normal"/>
    <w:rsid w:val="00BB177B"/>
    <w:pPr>
      <w:pageBreakBefore/>
      <w:numPr>
        <w:ilvl w:val="0"/>
        <w:numId w:val="4"/>
      </w:numPr>
      <w:adjustRightInd/>
      <w:snapToGrid/>
      <w:spacing w:before="120" w:after="360" w:line="500" w:lineRule="exact"/>
      <w:jc w:val="center"/>
      <w:outlineLvl w:val="0"/>
    </w:pPr>
    <w:rPr>
      <w:rFonts w:ascii="Arial" w:hAnsi="Arial"/>
      <w:b/>
      <w:sz w:val="32"/>
      <w:szCs w:val="32"/>
      <w:lang w:eastAsia="zh-CN"/>
    </w:rPr>
  </w:style>
  <w:style w:type="paragraph" w:customStyle="1" w:styleId="a3">
    <w:name w:val="节"/>
    <w:basedOn w:val="Normal"/>
    <w:rsid w:val="00BB177B"/>
    <w:pPr>
      <w:numPr>
        <w:ilvl w:val="1"/>
        <w:numId w:val="4"/>
      </w:numPr>
      <w:tabs>
        <w:tab w:val="left" w:pos="1701"/>
      </w:tabs>
      <w:adjustRightInd/>
      <w:snapToGrid/>
      <w:spacing w:before="120" w:after="120" w:line="360" w:lineRule="auto"/>
      <w:jc w:val="center"/>
      <w:outlineLvl w:val="1"/>
    </w:pPr>
    <w:rPr>
      <w:rFonts w:ascii="宋体" w:hAnsi="宋体"/>
      <w:b/>
      <w:sz w:val="28"/>
      <w:szCs w:val="28"/>
      <w:lang w:eastAsia="zh-CN"/>
    </w:rPr>
  </w:style>
  <w:style w:type="paragraph" w:customStyle="1" w:styleId="a4">
    <w:name w:val="一、"/>
    <w:basedOn w:val="Normal"/>
    <w:rsid w:val="00BB177B"/>
    <w:pPr>
      <w:numPr>
        <w:ilvl w:val="2"/>
        <w:numId w:val="4"/>
      </w:numPr>
      <w:tabs>
        <w:tab w:val="left" w:pos="539"/>
        <w:tab w:val="left" w:pos="1701"/>
      </w:tabs>
      <w:adjustRightInd/>
      <w:snapToGrid/>
      <w:spacing w:line="360" w:lineRule="auto"/>
      <w:jc w:val="left"/>
      <w:outlineLvl w:val="2"/>
    </w:pPr>
    <w:rPr>
      <w:rFonts w:ascii="Arial" w:hAnsi="Arial"/>
      <w:b/>
      <w:bCs/>
      <w:sz w:val="28"/>
      <w:szCs w:val="28"/>
      <w:lang w:eastAsia="zh-CN"/>
    </w:rPr>
  </w:style>
  <w:style w:type="paragraph" w:customStyle="1" w:styleId="a5">
    <w:name w:val="章节内大标题"/>
    <w:link w:val="Char28"/>
    <w:rsid w:val="00BB177B"/>
    <w:pPr>
      <w:spacing w:line="440" w:lineRule="exact"/>
      <w:jc w:val="center"/>
    </w:pPr>
    <w:rPr>
      <w:rFonts w:ascii="宋体" w:eastAsia="黑体" w:hAnsi="宋体"/>
      <w:b/>
      <w:bCs/>
      <w:kern w:val="2"/>
      <w:sz w:val="28"/>
      <w:lang w:bidi="ar-SA"/>
    </w:rPr>
  </w:style>
  <w:style w:type="character" w:customStyle="1" w:styleId="Char28">
    <w:name w:val="章节内大标题 Char"/>
    <w:link w:val="a5"/>
    <w:rsid w:val="00BB177B"/>
    <w:rPr>
      <w:rFonts w:ascii="宋体" w:eastAsia="黑体" w:hAnsi="宋体"/>
      <w:b/>
      <w:bCs/>
      <w:kern w:val="2"/>
      <w:sz w:val="28"/>
      <w:lang w:bidi="ar-SA"/>
    </w:rPr>
  </w:style>
  <w:style w:type="paragraph" w:customStyle="1" w:styleId="a6">
    <w:name w:val="章节内第一小标题"/>
    <w:basedOn w:val="Heading2"/>
    <w:next w:val="PlainText"/>
    <w:link w:val="Char29"/>
    <w:rsid w:val="00BB177B"/>
    <w:pPr>
      <w:widowControl w:val="0"/>
      <w:numPr>
        <w:ilvl w:val="0"/>
        <w:numId w:val="0"/>
      </w:numPr>
      <w:adjustRightInd/>
      <w:snapToGrid/>
      <w:spacing w:before="260" w:beforeLines="50" w:after="260" w:afterLines="50" w:line="400" w:lineRule="exact"/>
      <w:jc w:val="left"/>
    </w:pPr>
    <w:rPr>
      <w:rFonts w:ascii="黑体" w:hAnsi="宋体"/>
      <w:b w:val="0"/>
      <w:bCs w:val="0"/>
      <w:sz w:val="24"/>
      <w:szCs w:val="24"/>
      <w:lang w:val="x-none" w:eastAsia="x-none"/>
    </w:rPr>
  </w:style>
  <w:style w:type="character" w:customStyle="1" w:styleId="Char29">
    <w:name w:val="章节内第一小标题 Char"/>
    <w:link w:val="a6"/>
    <w:rsid w:val="00BB177B"/>
    <w:rPr>
      <w:rFonts w:ascii="黑体" w:eastAsia="黑体" w:hAnsi="宋体"/>
      <w:kern w:val="44"/>
      <w:sz w:val="24"/>
      <w:szCs w:val="24"/>
      <w:lang w:val="x-none" w:eastAsia="x-none"/>
    </w:rPr>
  </w:style>
  <w:style w:type="paragraph" w:customStyle="1" w:styleId="a7">
    <w:name w:val="表格（居中）"/>
    <w:link w:val="Char30"/>
    <w:rsid w:val="00BB177B"/>
    <w:pPr>
      <w:spacing w:line="200" w:lineRule="exact"/>
      <w:ind w:right="34" w:rightChars="16"/>
    </w:pPr>
    <w:rPr>
      <w:rFonts w:ascii="宋体" w:hAnsi="宋体"/>
      <w:color w:val="000000"/>
      <w:spacing w:val="-4"/>
      <w:kern w:val="2"/>
      <w:sz w:val="18"/>
      <w:szCs w:val="18"/>
      <w:lang w:bidi="ar-SA"/>
    </w:rPr>
  </w:style>
  <w:style w:type="character" w:customStyle="1" w:styleId="Char30">
    <w:name w:val="表格（居中） Char"/>
    <w:link w:val="a7"/>
    <w:rsid w:val="00BB177B"/>
    <w:rPr>
      <w:rFonts w:ascii="宋体" w:hAnsi="宋体"/>
      <w:color w:val="000000"/>
      <w:spacing w:val="-4"/>
      <w:kern w:val="2"/>
      <w:sz w:val="18"/>
      <w:szCs w:val="18"/>
      <w:lang w:bidi="ar-SA"/>
    </w:rPr>
  </w:style>
  <w:style w:type="paragraph" w:customStyle="1" w:styleId="a8">
    <w:name w:val="备注"/>
    <w:rsid w:val="00BB177B"/>
    <w:pPr>
      <w:ind w:firstLine="200" w:firstLineChars="200"/>
    </w:pPr>
    <w:rPr>
      <w:rFonts w:ascii="仿宋_GB2312" w:hAnsi="仿宋_GB2312"/>
      <w:kern w:val="2"/>
      <w:sz w:val="21"/>
      <w:szCs w:val="24"/>
      <w:lang w:val="en-US" w:eastAsia="zh-CN" w:bidi="ar-SA"/>
    </w:rPr>
  </w:style>
  <w:style w:type="paragraph" w:customStyle="1" w:styleId="a9">
    <w:name w:val="表头"/>
    <w:rsid w:val="00BB177B"/>
    <w:pPr>
      <w:jc w:val="center"/>
    </w:pPr>
    <w:rPr>
      <w:rFonts w:ascii="宋体" w:hAnsi="宋体"/>
      <w:b/>
      <w:kern w:val="2"/>
      <w:sz w:val="21"/>
      <w:szCs w:val="21"/>
      <w:lang w:val="en-US" w:eastAsia="zh-CN" w:bidi="ar-SA"/>
    </w:rPr>
  </w:style>
  <w:style w:type="paragraph" w:customStyle="1" w:styleId="Char31">
    <w:name w:val="表头 Char"/>
    <w:link w:val="CharChar"/>
    <w:rsid w:val="00BB177B"/>
    <w:pPr>
      <w:jc w:val="center"/>
    </w:pPr>
    <w:rPr>
      <w:rFonts w:ascii="宋体" w:hAnsi="宋体"/>
      <w:b/>
      <w:kern w:val="2"/>
      <w:sz w:val="21"/>
      <w:szCs w:val="21"/>
      <w:lang w:val="en-US" w:eastAsia="zh-CN" w:bidi="ar-SA"/>
    </w:rPr>
  </w:style>
  <w:style w:type="character" w:customStyle="1" w:styleId="CharChar">
    <w:name w:val="表头 Char Char"/>
    <w:basedOn w:val="DefaultParagraphFont"/>
    <w:link w:val="Char31"/>
    <w:rsid w:val="00BB177B"/>
    <w:rPr>
      <w:rFonts w:ascii="宋体" w:hAnsi="宋体"/>
      <w:b/>
      <w:kern w:val="2"/>
      <w:sz w:val="21"/>
      <w:szCs w:val="21"/>
      <w:lang w:val="en-US" w:eastAsia="zh-CN" w:bidi="ar-SA"/>
    </w:rPr>
  </w:style>
  <w:style w:type="character" w:customStyle="1" w:styleId="a10">
    <w:name w:val="正文 宋小四"/>
    <w:rsid w:val="00BB177B"/>
    <w:rPr>
      <w:rFonts w:ascii="宋体" w:eastAsia="宋体" w:hAnsi="宋体"/>
      <w:sz w:val="24"/>
    </w:rPr>
  </w:style>
  <w:style w:type="paragraph" w:customStyle="1" w:styleId="a11">
    <w:name w:val="表格"/>
    <w:basedOn w:val="Normal"/>
    <w:autoRedefine/>
    <w:rsid w:val="00BB177B"/>
    <w:pPr>
      <w:jc w:val="center"/>
    </w:pPr>
    <w:rPr>
      <w:bCs/>
      <w:noProof/>
      <w:kern w:val="0"/>
      <w:szCs w:val="21"/>
      <w:lang w:eastAsia="zh-CN"/>
    </w:rPr>
  </w:style>
  <w:style w:type="paragraph" w:customStyle="1" w:styleId="a12">
    <w:name w:val="表格小四"/>
    <w:basedOn w:val="Normal"/>
    <w:link w:val="Char32"/>
    <w:autoRedefine/>
    <w:rsid w:val="00BB177B"/>
    <w:pPr>
      <w:adjustRightInd/>
      <w:ind w:left="-105" w:right="-105" w:leftChars="-50" w:rightChars="-50"/>
      <w:jc w:val="center"/>
    </w:pPr>
    <w:rPr>
      <w:rFonts w:ascii="宋体"/>
      <w:szCs w:val="21"/>
      <w:lang w:eastAsia="zh-CN"/>
    </w:rPr>
  </w:style>
  <w:style w:type="character" w:customStyle="1" w:styleId="Char32">
    <w:name w:val="表格小四 Char"/>
    <w:basedOn w:val="DefaultParagraphFont"/>
    <w:link w:val="a12"/>
    <w:rsid w:val="00BB177B"/>
    <w:rPr>
      <w:rFonts w:ascii="宋体"/>
      <w:kern w:val="2"/>
      <w:sz w:val="21"/>
      <w:szCs w:val="21"/>
    </w:rPr>
  </w:style>
  <w:style w:type="paragraph" w:customStyle="1" w:styleId="227">
    <w:name w:val="样式 宋体 首行缩进:  2 字符"/>
    <w:basedOn w:val="Normal"/>
    <w:rsid w:val="00BB177B"/>
    <w:pPr>
      <w:adjustRightInd/>
      <w:snapToGrid/>
      <w:ind w:firstLine="560" w:firstLineChars="200"/>
      <w:jc w:val="left"/>
    </w:pPr>
    <w:rPr>
      <w:rFonts w:ascii="宋体" w:hAnsi="宋体" w:cs="宋体"/>
      <w:sz w:val="24"/>
      <w:lang w:eastAsia="zh-CN"/>
    </w:rPr>
  </w:style>
  <w:style w:type="paragraph" w:customStyle="1" w:styleId="228">
    <w:name w:val="样式 样式 宋体 首行缩进:  2 字符 + 首行缩进:  2 字符"/>
    <w:basedOn w:val="227"/>
    <w:rsid w:val="00BB177B"/>
    <w:pPr>
      <w:spacing w:line="360" w:lineRule="auto"/>
      <w:ind w:firstLine="200"/>
    </w:pPr>
  </w:style>
  <w:style w:type="paragraph" w:customStyle="1" w:styleId="229">
    <w:name w:val="样式 首行缩进:  2 字符"/>
    <w:basedOn w:val="Normal"/>
    <w:rsid w:val="00BB177B"/>
    <w:pPr>
      <w:adjustRightInd/>
      <w:snapToGrid/>
      <w:ind w:firstLine="560" w:firstLineChars="200"/>
      <w:jc w:val="left"/>
    </w:pPr>
    <w:rPr>
      <w:rFonts w:ascii="宋体" w:hAnsi="宋体" w:cs="宋体"/>
      <w:sz w:val="24"/>
      <w:lang w:eastAsia="zh-CN"/>
    </w:rPr>
  </w:style>
  <w:style w:type="paragraph" w:customStyle="1" w:styleId="2210">
    <w:name w:val="样式 样式 首行缩进:  2 字符 + 首行缩进:  2 字符"/>
    <w:basedOn w:val="229"/>
    <w:rsid w:val="00BB177B"/>
    <w:pPr>
      <w:spacing w:line="360" w:lineRule="auto"/>
      <w:ind w:firstLine="200"/>
    </w:pPr>
  </w:style>
  <w:style w:type="paragraph" w:styleId="ListParagraph">
    <w:name w:val="List Paragraph"/>
    <w:basedOn w:val="Normal"/>
    <w:uiPriority w:val="34"/>
    <w:qFormat/>
    <w:rsid w:val="00BB177B"/>
    <w:pPr>
      <w:ind w:firstLine="420" w:firstLineChars="200"/>
    </w:pPr>
  </w:style>
  <w:style w:type="character" w:customStyle="1" w:styleId="Char33">
    <w:name w:val="标题 Char"/>
    <w:basedOn w:val="DefaultParagraphFont"/>
    <w:link w:val="Title"/>
    <w:rsid w:val="00BB177B"/>
    <w:rPr>
      <w:rFonts w:ascii="Arial" w:hAnsi="Arial" w:cs="Arial"/>
      <w:b/>
      <w:bCs/>
      <w:kern w:val="2"/>
      <w:sz w:val="32"/>
      <w:szCs w:val="32"/>
    </w:rPr>
  </w:style>
  <w:style w:type="paragraph" w:styleId="Title">
    <w:name w:val="Title"/>
    <w:basedOn w:val="Normal"/>
    <w:next w:val="Normal"/>
    <w:link w:val="Char33"/>
    <w:autoRedefine/>
    <w:qFormat/>
    <w:rsid w:val="00BB177B"/>
    <w:pPr>
      <w:adjustRightInd/>
      <w:snapToGrid/>
      <w:spacing w:before="240" w:after="60" w:line="360" w:lineRule="auto"/>
      <w:jc w:val="center"/>
      <w:outlineLvl w:val="0"/>
    </w:pPr>
    <w:rPr>
      <w:rFonts w:ascii="Arial" w:hAnsi="Arial" w:cs="Arial"/>
      <w:b/>
      <w:bCs/>
      <w:sz w:val="32"/>
      <w:szCs w:val="32"/>
      <w:lang w:eastAsia="zh-CN"/>
    </w:rPr>
  </w:style>
  <w:style w:type="character" w:customStyle="1" w:styleId="Char34">
    <w:name w:val="电子邮件签名 Char"/>
    <w:basedOn w:val="DefaultParagraphFont"/>
    <w:link w:val="E-mailSignature"/>
    <w:semiHidden/>
    <w:rsid w:val="00BB177B"/>
    <w:rPr>
      <w:rFonts w:ascii="宋体" w:hAnsi="华文细黑"/>
      <w:color w:val="000000"/>
      <w:kern w:val="2"/>
      <w:sz w:val="21"/>
      <w:szCs w:val="24"/>
    </w:rPr>
  </w:style>
  <w:style w:type="paragraph" w:styleId="E-mailSignature">
    <w:name w:val="E-mail Signature"/>
    <w:basedOn w:val="Normal"/>
    <w:link w:val="Char34"/>
    <w:semiHidden/>
    <w:rsid w:val="00BB177B"/>
    <w:pPr>
      <w:adjustRightInd/>
      <w:snapToGrid/>
      <w:spacing w:line="360" w:lineRule="auto"/>
    </w:pPr>
    <w:rPr>
      <w:rFonts w:ascii="宋体" w:hAnsi="华文细黑"/>
      <w:color w:val="000000"/>
      <w:szCs w:val="24"/>
      <w:lang w:eastAsia="zh-CN"/>
    </w:rPr>
  </w:style>
  <w:style w:type="character" w:customStyle="1" w:styleId="Char110">
    <w:name w:val="电子邮件签名 Char1"/>
    <w:basedOn w:val="DefaultParagraphFont"/>
    <w:link w:val="E-mailSignature"/>
    <w:uiPriority w:val="99"/>
    <w:semiHidden/>
    <w:rsid w:val="00BB177B"/>
    <w:rPr>
      <w:kern w:val="2"/>
      <w:sz w:val="21"/>
      <w:lang w:eastAsia="zh-TW"/>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image" Target="media/image7.png" /><Relationship Id="rId11" Type="http://schemas.openxmlformats.org/officeDocument/2006/relationships/image" Target="media/image8.png" /><Relationship Id="rId12" Type="http://schemas.openxmlformats.org/officeDocument/2006/relationships/image" Target="media/image9.wmf" /><Relationship Id="rId13" Type="http://schemas.openxmlformats.org/officeDocument/2006/relationships/hyperlink" Target="https://d.book118.com/337034003021006042" TargetMode="External" /><Relationship Id="rId14" Type="http://schemas.openxmlformats.org/officeDocument/2006/relationships/theme" Target="theme/theme1.xml" /><Relationship Id="rId15" Type="http://schemas.openxmlformats.org/officeDocument/2006/relationships/numbering" Target="numbering.xml" /><Relationship Id="rId16"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image" Target="media/image1.png" /><Relationship Id="rId5" Type="http://schemas.openxmlformats.org/officeDocument/2006/relationships/image" Target="media/image2.png" /><Relationship Id="rId6" Type="http://schemas.openxmlformats.org/officeDocument/2006/relationships/image" Target="media/image3.jpeg" /><Relationship Id="rId7" Type="http://schemas.openxmlformats.org/officeDocument/2006/relationships/image" Target="media/image4.jpeg" /><Relationship Id="rId8" Type="http://schemas.openxmlformats.org/officeDocument/2006/relationships/image" Target="media/image5.jpeg" /><Relationship Id="rId9" Type="http://schemas.openxmlformats.org/officeDocument/2006/relationships/image" Target="media/image6.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32</TotalTime>
  <Pages>50</Pages>
  <Words>22594</Words>
  <Characters>128790</Characters>
  <Application>Microsoft Office Word</Application>
  <DocSecurity>0</DocSecurity>
  <Lines>1073</Lines>
  <Paragraphs>302</Paragraphs>
  <ScaleCrop>false</ScaleCrop>
  <Company>微软中国</Company>
  <LinksUpToDate>false</LinksUpToDate>
  <CharactersWithSpaces>151082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微软用户</dc:creator>
  <cp:lastModifiedBy>AutoBVT</cp:lastModifiedBy>
  <cp:revision>23</cp:revision>
  <dcterms:created xsi:type="dcterms:W3CDTF">2015-08-19T03:28:00Z</dcterms:created>
  <dcterms:modified xsi:type="dcterms:W3CDTF">2017-09-05T11:52:00Z</dcterms:modified>
</cp:coreProperties>
</file>