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拉米夫定项目构思建设方案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42" w:history="1">
        <w:r>
          <w:rPr>
            <w:rFonts w:ascii="仿宋" w:eastAsia="仿宋" w:hAnsi="仿宋" w:cs="仿宋" w:hint="eastAsia"/>
            <w:lang w:eastAsia="zh-CN"/>
          </w:rPr>
          <w:t>概论</w:t>
        </w:r>
        <w:r>
          <w:tab/>
        </w:r>
        <w:r>
          <w:fldChar w:fldCharType="begin"/>
        </w:r>
        <w:r>
          <w:instrText xml:space="preserve"> PAGEREF _Toc24142 \h </w:instrText>
        </w:r>
        <w:r>
          <w:fldChar w:fldCharType="separate"/>
        </w:r>
        <w:r>
          <w:t>3</w:t>
        </w:r>
        <w:r>
          <w:fldChar w:fldCharType="end"/>
        </w:r>
      </w:hyperlink>
    </w:p>
    <w:p>
      <w:pPr>
        <w:pStyle w:val="TOC1"/>
        <w:tabs>
          <w:tab w:val="right" w:leader="dot" w:pos="8306"/>
        </w:tabs>
      </w:pPr>
      <w:hyperlink w:anchor="_Toc22741" w:history="1">
        <w:r>
          <w:rPr>
            <w:rFonts w:ascii="仿宋" w:eastAsia="仿宋" w:hAnsi="仿宋" w:cs="仿宋" w:hint="eastAsia"/>
            <w:lang w:eastAsia="zh-CN"/>
          </w:rPr>
          <w:t>一、资源开发及综合利用分析</w:t>
        </w:r>
        <w:r>
          <w:tab/>
        </w:r>
        <w:r>
          <w:fldChar w:fldCharType="begin"/>
        </w:r>
        <w:r>
          <w:instrText xml:space="preserve"> PAGEREF _Toc22741 \h </w:instrText>
        </w:r>
        <w:r>
          <w:fldChar w:fldCharType="separate"/>
        </w:r>
        <w:r>
          <w:t>3</w:t>
        </w:r>
        <w:r>
          <w:fldChar w:fldCharType="end"/>
        </w:r>
      </w:hyperlink>
    </w:p>
    <w:p>
      <w:pPr>
        <w:pStyle w:val="TOC2"/>
        <w:tabs>
          <w:tab w:val="right" w:leader="dot" w:pos="8306"/>
        </w:tabs>
      </w:pPr>
      <w:hyperlink w:anchor="_Toc23888" w:history="1">
        <w:r>
          <w:rPr>
            <w:rFonts w:ascii="仿宋" w:eastAsia="仿宋" w:hAnsi="仿宋" w:cs="仿宋" w:hint="eastAsia"/>
            <w:lang w:eastAsia="zh-CN"/>
          </w:rPr>
          <w:t>(一)、资源开发方案</w:t>
        </w:r>
        <w:r>
          <w:tab/>
        </w:r>
        <w:r>
          <w:fldChar w:fldCharType="begin"/>
        </w:r>
        <w:r>
          <w:instrText xml:space="preserve"> PAGEREF _Toc23888 \h </w:instrText>
        </w:r>
        <w:r>
          <w:fldChar w:fldCharType="separate"/>
        </w:r>
        <w:r>
          <w:t>3</w:t>
        </w:r>
        <w:r>
          <w:fldChar w:fldCharType="end"/>
        </w:r>
      </w:hyperlink>
    </w:p>
    <w:p>
      <w:pPr>
        <w:pStyle w:val="TOC2"/>
        <w:tabs>
          <w:tab w:val="right" w:leader="dot" w:pos="8306"/>
        </w:tabs>
      </w:pPr>
      <w:hyperlink w:anchor="_Toc19933" w:history="1">
        <w:r>
          <w:rPr>
            <w:rFonts w:ascii="仿宋" w:eastAsia="仿宋" w:hAnsi="仿宋" w:cs="仿宋" w:hint="eastAsia"/>
            <w:lang w:eastAsia="zh-CN"/>
          </w:rPr>
          <w:t>(二)、资源利用方案</w:t>
        </w:r>
        <w:r>
          <w:tab/>
        </w:r>
        <w:r>
          <w:fldChar w:fldCharType="begin"/>
        </w:r>
        <w:r>
          <w:instrText xml:space="preserve"> PAGEREF _Toc19933 \h </w:instrText>
        </w:r>
        <w:r>
          <w:fldChar w:fldCharType="separate"/>
        </w:r>
        <w:r>
          <w:t>4</w:t>
        </w:r>
        <w:r>
          <w:fldChar w:fldCharType="end"/>
        </w:r>
      </w:hyperlink>
    </w:p>
    <w:p>
      <w:pPr>
        <w:pStyle w:val="TOC2"/>
        <w:tabs>
          <w:tab w:val="right" w:leader="dot" w:pos="8306"/>
        </w:tabs>
      </w:pPr>
      <w:hyperlink w:anchor="_Toc13228" w:history="1">
        <w:r>
          <w:rPr>
            <w:rFonts w:ascii="仿宋" w:eastAsia="仿宋" w:hAnsi="仿宋" w:cs="仿宋" w:hint="eastAsia"/>
            <w:lang w:eastAsia="zh-CN"/>
          </w:rPr>
          <w:t>(三)、资源节约措施</w:t>
        </w:r>
        <w:r>
          <w:tab/>
        </w:r>
        <w:r>
          <w:fldChar w:fldCharType="begin"/>
        </w:r>
        <w:r>
          <w:instrText xml:space="preserve"> PAGEREF _Toc13228 \h </w:instrText>
        </w:r>
        <w:r>
          <w:fldChar w:fldCharType="separate"/>
        </w:r>
        <w:r>
          <w:t>5</w:t>
        </w:r>
        <w:r>
          <w:fldChar w:fldCharType="end"/>
        </w:r>
      </w:hyperlink>
    </w:p>
    <w:p>
      <w:pPr>
        <w:pStyle w:val="TOC1"/>
        <w:tabs>
          <w:tab w:val="right" w:leader="dot" w:pos="8306"/>
        </w:tabs>
      </w:pPr>
      <w:hyperlink w:anchor="_Toc1928" w:history="1">
        <w:r>
          <w:rPr>
            <w:rFonts w:ascii="仿宋" w:eastAsia="仿宋" w:hAnsi="仿宋" w:cs="仿宋" w:hint="eastAsia"/>
            <w:lang w:eastAsia="zh-CN"/>
          </w:rPr>
          <w:t>二、项目选址研究</w:t>
        </w:r>
        <w:r>
          <w:tab/>
        </w:r>
        <w:r>
          <w:fldChar w:fldCharType="begin"/>
        </w:r>
        <w:r>
          <w:instrText xml:space="preserve"> PAGEREF _Toc1928 \h </w:instrText>
        </w:r>
        <w:r>
          <w:fldChar w:fldCharType="separate"/>
        </w:r>
        <w:r>
          <w:t>6</w:t>
        </w:r>
        <w:r>
          <w:fldChar w:fldCharType="end"/>
        </w:r>
      </w:hyperlink>
    </w:p>
    <w:p>
      <w:pPr>
        <w:pStyle w:val="TOC2"/>
        <w:tabs>
          <w:tab w:val="right" w:leader="dot" w:pos="8306"/>
        </w:tabs>
      </w:pPr>
      <w:hyperlink w:anchor="_Toc14597" w:history="1">
        <w:r>
          <w:rPr>
            <w:rFonts w:ascii="仿宋" w:eastAsia="仿宋" w:hAnsi="仿宋" w:cs="仿宋" w:hint="eastAsia"/>
            <w:lang w:eastAsia="zh-CN"/>
          </w:rPr>
          <w:t>(一)、项目选址原则</w:t>
        </w:r>
        <w:r>
          <w:tab/>
        </w:r>
        <w:r>
          <w:fldChar w:fldCharType="begin"/>
        </w:r>
        <w:r>
          <w:instrText xml:space="preserve"> PAGEREF _Toc14597 \h </w:instrText>
        </w:r>
        <w:r>
          <w:fldChar w:fldCharType="separate"/>
        </w:r>
        <w:r>
          <w:t>6</w:t>
        </w:r>
        <w:r>
          <w:fldChar w:fldCharType="end"/>
        </w:r>
      </w:hyperlink>
    </w:p>
    <w:p>
      <w:pPr>
        <w:pStyle w:val="TOC2"/>
        <w:tabs>
          <w:tab w:val="right" w:leader="dot" w:pos="8306"/>
        </w:tabs>
      </w:pPr>
      <w:hyperlink w:anchor="_Toc9870" w:history="1">
        <w:r>
          <w:rPr>
            <w:rFonts w:ascii="仿宋" w:eastAsia="仿宋" w:hAnsi="仿宋" w:cs="仿宋" w:hint="eastAsia"/>
            <w:lang w:eastAsia="zh-CN"/>
          </w:rPr>
          <w:t>(二)、项目选址</w:t>
        </w:r>
        <w:r>
          <w:tab/>
        </w:r>
        <w:r>
          <w:fldChar w:fldCharType="begin"/>
        </w:r>
        <w:r>
          <w:instrText xml:space="preserve"> PAGEREF _Toc9870 \h </w:instrText>
        </w:r>
        <w:r>
          <w:fldChar w:fldCharType="separate"/>
        </w:r>
        <w:r>
          <w:t>10</w:t>
        </w:r>
        <w:r>
          <w:fldChar w:fldCharType="end"/>
        </w:r>
      </w:hyperlink>
    </w:p>
    <w:p>
      <w:pPr>
        <w:pStyle w:val="TOC2"/>
        <w:tabs>
          <w:tab w:val="right" w:leader="dot" w:pos="8306"/>
        </w:tabs>
      </w:pPr>
      <w:hyperlink w:anchor="_Toc31847" w:history="1">
        <w:r>
          <w:rPr>
            <w:rFonts w:ascii="仿宋" w:eastAsia="仿宋" w:hAnsi="仿宋" w:cs="仿宋" w:hint="eastAsia"/>
            <w:lang w:eastAsia="zh-CN"/>
          </w:rPr>
          <w:t>(三)、建设条件分析</w:t>
        </w:r>
        <w:r>
          <w:tab/>
        </w:r>
        <w:r>
          <w:fldChar w:fldCharType="begin"/>
        </w:r>
        <w:r>
          <w:instrText xml:space="preserve"> PAGEREF _Toc31847 \h </w:instrText>
        </w:r>
        <w:r>
          <w:fldChar w:fldCharType="separate"/>
        </w:r>
        <w:r>
          <w:t>12</w:t>
        </w:r>
        <w:r>
          <w:fldChar w:fldCharType="end"/>
        </w:r>
      </w:hyperlink>
    </w:p>
    <w:p>
      <w:pPr>
        <w:pStyle w:val="TOC2"/>
        <w:tabs>
          <w:tab w:val="right" w:leader="dot" w:pos="8306"/>
        </w:tabs>
      </w:pPr>
      <w:hyperlink w:anchor="_Toc29230" w:history="1">
        <w:r>
          <w:rPr>
            <w:rFonts w:ascii="仿宋" w:eastAsia="仿宋" w:hAnsi="仿宋" w:cs="仿宋" w:hint="eastAsia"/>
            <w:lang w:eastAsia="zh-CN"/>
          </w:rPr>
          <w:t>(四)、用地控制指标</w:t>
        </w:r>
        <w:r>
          <w:tab/>
        </w:r>
        <w:r>
          <w:fldChar w:fldCharType="begin"/>
        </w:r>
        <w:r>
          <w:instrText xml:space="preserve"> PAGEREF _Toc29230 \h </w:instrText>
        </w:r>
        <w:r>
          <w:fldChar w:fldCharType="separate"/>
        </w:r>
        <w:r>
          <w:t>13</w:t>
        </w:r>
        <w:r>
          <w:fldChar w:fldCharType="end"/>
        </w:r>
      </w:hyperlink>
    </w:p>
    <w:p>
      <w:pPr>
        <w:pStyle w:val="TOC2"/>
        <w:tabs>
          <w:tab w:val="right" w:leader="dot" w:pos="8306"/>
        </w:tabs>
      </w:pPr>
      <w:hyperlink w:anchor="_Toc29398" w:history="1">
        <w:r>
          <w:rPr>
            <w:rFonts w:ascii="仿宋" w:eastAsia="仿宋" w:hAnsi="仿宋" w:cs="仿宋" w:hint="eastAsia"/>
            <w:lang w:eastAsia="zh-CN"/>
          </w:rPr>
          <w:t>(五)、地总体要求</w:t>
        </w:r>
        <w:r>
          <w:tab/>
        </w:r>
        <w:r>
          <w:fldChar w:fldCharType="begin"/>
        </w:r>
        <w:r>
          <w:instrText xml:space="preserve"> PAGEREF _Toc29398 \h </w:instrText>
        </w:r>
        <w:r>
          <w:fldChar w:fldCharType="separate"/>
        </w:r>
        <w:r>
          <w:t>14</w:t>
        </w:r>
        <w:r>
          <w:fldChar w:fldCharType="end"/>
        </w:r>
      </w:hyperlink>
    </w:p>
    <w:p>
      <w:pPr>
        <w:pStyle w:val="TOC2"/>
        <w:tabs>
          <w:tab w:val="right" w:leader="dot" w:pos="8306"/>
        </w:tabs>
      </w:pPr>
      <w:hyperlink w:anchor="_Toc13081" w:history="1">
        <w:r>
          <w:rPr>
            <w:rFonts w:ascii="仿宋" w:eastAsia="仿宋" w:hAnsi="仿宋" w:cs="仿宋" w:hint="eastAsia"/>
            <w:lang w:eastAsia="zh-CN"/>
          </w:rPr>
          <w:t>(六)、节约用地措施</w:t>
        </w:r>
        <w:r>
          <w:tab/>
        </w:r>
        <w:r>
          <w:fldChar w:fldCharType="begin"/>
        </w:r>
        <w:r>
          <w:instrText xml:space="preserve"> PAGEREF _Toc13081 \h </w:instrText>
        </w:r>
        <w:r>
          <w:fldChar w:fldCharType="separate"/>
        </w:r>
        <w:r>
          <w:t>16</w:t>
        </w:r>
        <w:r>
          <w:fldChar w:fldCharType="end"/>
        </w:r>
      </w:hyperlink>
    </w:p>
    <w:p>
      <w:pPr>
        <w:pStyle w:val="TOC2"/>
        <w:tabs>
          <w:tab w:val="right" w:leader="dot" w:pos="8306"/>
        </w:tabs>
      </w:pPr>
      <w:hyperlink w:anchor="_Toc13068" w:history="1">
        <w:r>
          <w:rPr>
            <w:rFonts w:ascii="仿宋" w:eastAsia="仿宋" w:hAnsi="仿宋" w:cs="仿宋" w:hint="eastAsia"/>
            <w:lang w:eastAsia="zh-CN"/>
          </w:rPr>
          <w:t>(七)、选址综合评价</w:t>
        </w:r>
        <w:r>
          <w:tab/>
        </w:r>
        <w:r>
          <w:fldChar w:fldCharType="begin"/>
        </w:r>
        <w:r>
          <w:instrText xml:space="preserve"> PAGEREF _Toc13068 \h </w:instrText>
        </w:r>
        <w:r>
          <w:fldChar w:fldCharType="separate"/>
        </w:r>
        <w:r>
          <w:t>17</w:t>
        </w:r>
        <w:r>
          <w:fldChar w:fldCharType="end"/>
        </w:r>
      </w:hyperlink>
    </w:p>
    <w:p>
      <w:pPr>
        <w:pStyle w:val="TOC1"/>
        <w:tabs>
          <w:tab w:val="right" w:leader="dot" w:pos="8306"/>
        </w:tabs>
      </w:pPr>
      <w:hyperlink w:anchor="_Toc6824" w:history="1">
        <w:r>
          <w:rPr>
            <w:rFonts w:ascii="仿宋" w:eastAsia="仿宋" w:hAnsi="仿宋" w:cs="仿宋" w:hint="eastAsia"/>
            <w:lang w:eastAsia="zh-CN"/>
          </w:rPr>
          <w:t>三、财务管理与成本控制</w:t>
        </w:r>
        <w:r>
          <w:tab/>
        </w:r>
        <w:r>
          <w:fldChar w:fldCharType="begin"/>
        </w:r>
        <w:r>
          <w:instrText xml:space="preserve"> PAGEREF _Toc6824 \h </w:instrText>
        </w:r>
        <w:r>
          <w:fldChar w:fldCharType="separate"/>
        </w:r>
        <w:r>
          <w:t>18</w:t>
        </w:r>
        <w:r>
          <w:fldChar w:fldCharType="end"/>
        </w:r>
      </w:hyperlink>
    </w:p>
    <w:p>
      <w:pPr>
        <w:pStyle w:val="TOC2"/>
        <w:tabs>
          <w:tab w:val="right" w:leader="dot" w:pos="8306"/>
        </w:tabs>
      </w:pPr>
      <w:hyperlink w:anchor="_Toc28778" w:history="1">
        <w:r>
          <w:rPr>
            <w:rFonts w:ascii="仿宋" w:eastAsia="仿宋" w:hAnsi="仿宋" w:cs="仿宋" w:hint="eastAsia"/>
            <w:lang w:eastAsia="zh-CN"/>
          </w:rPr>
          <w:t>(一)、财务管理体系建设</w:t>
        </w:r>
        <w:r>
          <w:tab/>
        </w:r>
        <w:r>
          <w:fldChar w:fldCharType="begin"/>
        </w:r>
        <w:r>
          <w:instrText xml:space="preserve"> PAGEREF _Toc28778 \h </w:instrText>
        </w:r>
        <w:r>
          <w:fldChar w:fldCharType="separate"/>
        </w:r>
        <w:r>
          <w:t>18</w:t>
        </w:r>
        <w:r>
          <w:fldChar w:fldCharType="end"/>
        </w:r>
      </w:hyperlink>
    </w:p>
    <w:p>
      <w:pPr>
        <w:pStyle w:val="TOC2"/>
        <w:tabs>
          <w:tab w:val="right" w:leader="dot" w:pos="8306"/>
        </w:tabs>
      </w:pPr>
      <w:hyperlink w:anchor="_Toc16534" w:history="1">
        <w:r>
          <w:rPr>
            <w:rFonts w:ascii="仿宋" w:eastAsia="仿宋" w:hAnsi="仿宋" w:cs="仿宋" w:hint="eastAsia"/>
            <w:lang w:eastAsia="zh-CN"/>
          </w:rPr>
          <w:t>(二)、成本控制措施</w:t>
        </w:r>
        <w:r>
          <w:tab/>
        </w:r>
        <w:r>
          <w:fldChar w:fldCharType="begin"/>
        </w:r>
        <w:r>
          <w:instrText xml:space="preserve"> PAGEREF _Toc16534 \h </w:instrText>
        </w:r>
        <w:r>
          <w:fldChar w:fldCharType="separate"/>
        </w:r>
        <w:r>
          <w:t>19</w:t>
        </w:r>
        <w:r>
          <w:fldChar w:fldCharType="end"/>
        </w:r>
      </w:hyperlink>
    </w:p>
    <w:p>
      <w:pPr>
        <w:pStyle w:val="TOC1"/>
        <w:tabs>
          <w:tab w:val="right" w:leader="dot" w:pos="8306"/>
        </w:tabs>
      </w:pPr>
      <w:hyperlink w:anchor="_Toc13863" w:history="1">
        <w:r>
          <w:rPr>
            <w:rFonts w:ascii="仿宋" w:eastAsia="仿宋" w:hAnsi="仿宋" w:cs="仿宋" w:hint="eastAsia"/>
            <w:lang w:eastAsia="zh-CN"/>
          </w:rPr>
          <w:t>四、经济影响分析</w:t>
        </w:r>
        <w:r>
          <w:tab/>
        </w:r>
        <w:r>
          <w:fldChar w:fldCharType="begin"/>
        </w:r>
        <w:r>
          <w:instrText xml:space="preserve"> PAGEREF _Toc13863 \h </w:instrText>
        </w:r>
        <w:r>
          <w:fldChar w:fldCharType="separate"/>
        </w:r>
        <w:r>
          <w:t>21</w:t>
        </w:r>
        <w:r>
          <w:fldChar w:fldCharType="end"/>
        </w:r>
      </w:hyperlink>
    </w:p>
    <w:p>
      <w:pPr>
        <w:pStyle w:val="TOC2"/>
        <w:tabs>
          <w:tab w:val="right" w:leader="dot" w:pos="8306"/>
        </w:tabs>
      </w:pPr>
      <w:hyperlink w:anchor="_Toc21478" w:history="1">
        <w:r>
          <w:rPr>
            <w:rFonts w:ascii="仿宋" w:eastAsia="仿宋" w:hAnsi="仿宋" w:cs="仿宋" w:hint="eastAsia"/>
            <w:lang w:eastAsia="zh-CN"/>
          </w:rPr>
          <w:t>(一)、经济费用效益或费用效果分析</w:t>
        </w:r>
        <w:r>
          <w:tab/>
        </w:r>
        <w:r>
          <w:fldChar w:fldCharType="begin"/>
        </w:r>
        <w:r>
          <w:instrText xml:space="preserve"> PAGEREF _Toc21478 \h </w:instrText>
        </w:r>
        <w:r>
          <w:fldChar w:fldCharType="separate"/>
        </w:r>
        <w:r>
          <w:t>21</w:t>
        </w:r>
        <w:r>
          <w:fldChar w:fldCharType="end"/>
        </w:r>
      </w:hyperlink>
    </w:p>
    <w:p>
      <w:pPr>
        <w:pStyle w:val="TOC2"/>
        <w:tabs>
          <w:tab w:val="right" w:leader="dot" w:pos="8306"/>
        </w:tabs>
      </w:pPr>
      <w:hyperlink w:anchor="_Toc11584" w:history="1">
        <w:r>
          <w:rPr>
            <w:rFonts w:ascii="仿宋" w:eastAsia="仿宋" w:hAnsi="仿宋" w:cs="仿宋" w:hint="eastAsia"/>
            <w:lang w:eastAsia="zh-CN"/>
          </w:rPr>
          <w:t>(二)、行业影响分析</w:t>
        </w:r>
        <w:r>
          <w:tab/>
        </w:r>
        <w:r>
          <w:fldChar w:fldCharType="begin"/>
        </w:r>
        <w:r>
          <w:instrText xml:space="preserve"> PAGEREF _Toc11584 \h </w:instrText>
        </w:r>
        <w:r>
          <w:fldChar w:fldCharType="separate"/>
        </w:r>
        <w:r>
          <w:t>23</w:t>
        </w:r>
        <w:r>
          <w:fldChar w:fldCharType="end"/>
        </w:r>
      </w:hyperlink>
    </w:p>
    <w:p>
      <w:pPr>
        <w:pStyle w:val="TOC2"/>
        <w:tabs>
          <w:tab w:val="right" w:leader="dot" w:pos="8306"/>
        </w:tabs>
      </w:pPr>
      <w:hyperlink w:anchor="_Toc16283" w:history="1">
        <w:r>
          <w:rPr>
            <w:rFonts w:ascii="仿宋" w:eastAsia="仿宋" w:hAnsi="仿宋" w:cs="仿宋" w:hint="eastAsia"/>
            <w:lang w:eastAsia="zh-CN"/>
          </w:rPr>
          <w:t>(三)、区域经济影响分析</w:t>
        </w:r>
        <w:r>
          <w:tab/>
        </w:r>
        <w:r>
          <w:fldChar w:fldCharType="begin"/>
        </w:r>
        <w:r>
          <w:instrText xml:space="preserve"> PAGEREF _Toc16283 \h </w:instrText>
        </w:r>
        <w:r>
          <w:fldChar w:fldCharType="separate"/>
        </w:r>
        <w:r>
          <w:t>25</w:t>
        </w:r>
        <w:r>
          <w:fldChar w:fldCharType="end"/>
        </w:r>
      </w:hyperlink>
    </w:p>
    <w:p>
      <w:pPr>
        <w:pStyle w:val="TOC2"/>
        <w:tabs>
          <w:tab w:val="right" w:leader="dot" w:pos="8306"/>
        </w:tabs>
      </w:pPr>
      <w:hyperlink w:anchor="_Toc19137" w:history="1">
        <w:r>
          <w:rPr>
            <w:rFonts w:ascii="仿宋" w:eastAsia="仿宋" w:hAnsi="仿宋" w:cs="仿宋" w:hint="eastAsia"/>
            <w:lang w:eastAsia="zh-CN"/>
          </w:rPr>
          <w:t>(四)、宏观经济影响分析</w:t>
        </w:r>
        <w:r>
          <w:tab/>
        </w:r>
        <w:r>
          <w:fldChar w:fldCharType="begin"/>
        </w:r>
        <w:r>
          <w:instrText xml:space="preserve"> PAGEREF _Toc19137 \h </w:instrText>
        </w:r>
        <w:r>
          <w:fldChar w:fldCharType="separate"/>
        </w:r>
        <w:r>
          <w:t>25</w:t>
        </w:r>
        <w:r>
          <w:fldChar w:fldCharType="end"/>
        </w:r>
      </w:hyperlink>
    </w:p>
    <w:p>
      <w:pPr>
        <w:pStyle w:val="TOC1"/>
        <w:tabs>
          <w:tab w:val="right" w:leader="dot" w:pos="8306"/>
        </w:tabs>
      </w:pPr>
      <w:hyperlink w:anchor="_Toc19038" w:history="1">
        <w:r>
          <w:rPr>
            <w:rFonts w:ascii="仿宋" w:eastAsia="仿宋" w:hAnsi="仿宋" w:cs="仿宋" w:hint="eastAsia"/>
            <w:lang w:eastAsia="zh-CN"/>
          </w:rPr>
          <w:t>五、社会影响分析</w:t>
        </w:r>
        <w:r>
          <w:tab/>
        </w:r>
        <w:r>
          <w:fldChar w:fldCharType="begin"/>
        </w:r>
        <w:r>
          <w:instrText xml:space="preserve"> PAGEREF _Toc19038 \h </w:instrText>
        </w:r>
        <w:r>
          <w:fldChar w:fldCharType="separate"/>
        </w:r>
        <w:r>
          <w:t>27</w:t>
        </w:r>
        <w:r>
          <w:fldChar w:fldCharType="end"/>
        </w:r>
      </w:hyperlink>
    </w:p>
    <w:p>
      <w:pPr>
        <w:pStyle w:val="TOC2"/>
        <w:tabs>
          <w:tab w:val="right" w:leader="dot" w:pos="8306"/>
        </w:tabs>
      </w:pPr>
      <w:hyperlink w:anchor="_Toc29007" w:history="1">
        <w:r>
          <w:rPr>
            <w:rFonts w:ascii="仿宋" w:eastAsia="仿宋" w:hAnsi="仿宋" w:cs="仿宋" w:hint="eastAsia"/>
            <w:lang w:eastAsia="zh-CN"/>
          </w:rPr>
          <w:t>(一)、社会影响效果分析</w:t>
        </w:r>
        <w:r>
          <w:tab/>
        </w:r>
        <w:r>
          <w:fldChar w:fldCharType="begin"/>
        </w:r>
        <w:r>
          <w:instrText xml:space="preserve"> PAGEREF _Toc29007 \h </w:instrText>
        </w:r>
        <w:r>
          <w:fldChar w:fldCharType="separate"/>
        </w:r>
        <w:r>
          <w:t>27</w:t>
        </w:r>
        <w:r>
          <w:fldChar w:fldCharType="end"/>
        </w:r>
      </w:hyperlink>
    </w:p>
    <w:p>
      <w:pPr>
        <w:pStyle w:val="TOC2"/>
        <w:tabs>
          <w:tab w:val="right" w:leader="dot" w:pos="8306"/>
        </w:tabs>
      </w:pPr>
      <w:hyperlink w:anchor="_Toc12373" w:history="1">
        <w:r>
          <w:rPr>
            <w:rFonts w:ascii="仿宋" w:eastAsia="仿宋" w:hAnsi="仿宋" w:cs="仿宋" w:hint="eastAsia"/>
            <w:lang w:eastAsia="zh-CN"/>
          </w:rPr>
          <w:t>(二)、社会适应性分析</w:t>
        </w:r>
        <w:r>
          <w:tab/>
        </w:r>
        <w:r>
          <w:fldChar w:fldCharType="begin"/>
        </w:r>
        <w:r>
          <w:instrText xml:space="preserve"> PAGEREF _Toc12373 \h </w:instrText>
        </w:r>
        <w:r>
          <w:fldChar w:fldCharType="separate"/>
        </w:r>
        <w:r>
          <w:t>30</w:t>
        </w:r>
        <w:r>
          <w:fldChar w:fldCharType="end"/>
        </w:r>
      </w:hyperlink>
    </w:p>
    <w:p>
      <w:pPr>
        <w:pStyle w:val="TOC2"/>
        <w:tabs>
          <w:tab w:val="right" w:leader="dot" w:pos="8306"/>
        </w:tabs>
      </w:pPr>
      <w:hyperlink w:anchor="_Toc10278" w:history="1">
        <w:r>
          <w:rPr>
            <w:rFonts w:ascii="仿宋" w:eastAsia="仿宋" w:hAnsi="仿宋" w:cs="仿宋" w:hint="eastAsia"/>
            <w:lang w:eastAsia="zh-CN"/>
          </w:rPr>
          <w:t>(三)、社会风险及对策分析</w:t>
        </w:r>
        <w:r>
          <w:tab/>
        </w:r>
        <w:r>
          <w:fldChar w:fldCharType="begin"/>
        </w:r>
        <w:r>
          <w:instrText xml:space="preserve"> PAGEREF _Toc10278 \h </w:instrText>
        </w:r>
        <w:r>
          <w:fldChar w:fldCharType="separate"/>
        </w:r>
        <w:r>
          <w:t>31</w:t>
        </w:r>
        <w:r>
          <w:fldChar w:fldCharType="end"/>
        </w:r>
      </w:hyperlink>
    </w:p>
    <w:p>
      <w:pPr>
        <w:pStyle w:val="TOC1"/>
        <w:tabs>
          <w:tab w:val="right" w:leader="dot" w:pos="8306"/>
        </w:tabs>
      </w:pPr>
      <w:hyperlink w:anchor="_Toc28854" w:history="1">
        <w:r>
          <w:rPr>
            <w:rFonts w:ascii="仿宋" w:eastAsia="仿宋" w:hAnsi="仿宋" w:cs="仿宋" w:hint="eastAsia"/>
            <w:lang w:eastAsia="zh-CN"/>
          </w:rPr>
          <w:t>六、环境和生态影响分析</w:t>
        </w:r>
        <w:r>
          <w:tab/>
        </w:r>
        <w:r>
          <w:fldChar w:fldCharType="begin"/>
        </w:r>
        <w:r>
          <w:instrText xml:space="preserve"> PAGEREF _Toc28854 \h </w:instrText>
        </w:r>
        <w:r>
          <w:fldChar w:fldCharType="separate"/>
        </w:r>
        <w:r>
          <w:t>34</w:t>
        </w:r>
        <w:r>
          <w:fldChar w:fldCharType="end"/>
        </w:r>
      </w:hyperlink>
    </w:p>
    <w:p>
      <w:pPr>
        <w:pStyle w:val="TOC2"/>
        <w:tabs>
          <w:tab w:val="right" w:leader="dot" w:pos="8306"/>
        </w:tabs>
      </w:pPr>
      <w:hyperlink w:anchor="_Toc23273" w:history="1">
        <w:r>
          <w:rPr>
            <w:rFonts w:ascii="仿宋" w:eastAsia="仿宋" w:hAnsi="仿宋" w:cs="仿宋" w:hint="eastAsia"/>
            <w:lang w:eastAsia="zh-CN"/>
          </w:rPr>
          <w:t>(一)、环境和生态现状</w:t>
        </w:r>
        <w:r>
          <w:tab/>
        </w:r>
        <w:r>
          <w:fldChar w:fldCharType="begin"/>
        </w:r>
        <w:r>
          <w:instrText xml:space="preserve"> PAGEREF _Toc23273 \h </w:instrText>
        </w:r>
        <w:r>
          <w:fldChar w:fldCharType="separate"/>
        </w:r>
        <w:r>
          <w:t>34</w:t>
        </w:r>
        <w:r>
          <w:fldChar w:fldCharType="end"/>
        </w:r>
      </w:hyperlink>
    </w:p>
    <w:p>
      <w:pPr>
        <w:pStyle w:val="TOC2"/>
        <w:tabs>
          <w:tab w:val="right" w:leader="dot" w:pos="8306"/>
        </w:tabs>
      </w:pPr>
      <w:hyperlink w:anchor="_Toc5335" w:history="1">
        <w:r>
          <w:rPr>
            <w:rFonts w:ascii="仿宋" w:eastAsia="仿宋" w:hAnsi="仿宋" w:cs="仿宋" w:hint="eastAsia"/>
            <w:lang w:eastAsia="zh-CN"/>
          </w:rPr>
          <w:t>(二)、生态环境影响分析</w:t>
        </w:r>
        <w:r>
          <w:tab/>
        </w:r>
        <w:r>
          <w:fldChar w:fldCharType="begin"/>
        </w:r>
        <w:r>
          <w:instrText xml:space="preserve"> PAGEREF _Toc5335 \h </w:instrText>
        </w:r>
        <w:r>
          <w:fldChar w:fldCharType="separate"/>
        </w:r>
        <w:r>
          <w:t>36</w:t>
        </w:r>
        <w:r>
          <w:fldChar w:fldCharType="end"/>
        </w:r>
      </w:hyperlink>
    </w:p>
    <w:p>
      <w:pPr>
        <w:pStyle w:val="TOC2"/>
        <w:tabs>
          <w:tab w:val="right" w:leader="dot" w:pos="8306"/>
        </w:tabs>
      </w:pPr>
      <w:hyperlink w:anchor="_Toc28908" w:history="1">
        <w:r>
          <w:rPr>
            <w:rFonts w:ascii="仿宋" w:eastAsia="仿宋" w:hAnsi="仿宋" w:cs="仿宋" w:hint="eastAsia"/>
            <w:lang w:eastAsia="zh-CN"/>
          </w:rPr>
          <w:t>(三)、生态环境保护措施</w:t>
        </w:r>
        <w:r>
          <w:tab/>
        </w:r>
        <w:r>
          <w:fldChar w:fldCharType="begin"/>
        </w:r>
        <w:r>
          <w:instrText xml:space="preserve"> PAGEREF _Toc28908 \h </w:instrText>
        </w:r>
        <w:r>
          <w:fldChar w:fldCharType="separate"/>
        </w:r>
        <w:r>
          <w:t>37</w:t>
        </w:r>
        <w:r>
          <w:fldChar w:fldCharType="end"/>
        </w:r>
      </w:hyperlink>
    </w:p>
    <w:p>
      <w:pPr>
        <w:pStyle w:val="TOC2"/>
        <w:tabs>
          <w:tab w:val="right" w:leader="dot" w:pos="8306"/>
        </w:tabs>
      </w:pPr>
      <w:hyperlink w:anchor="_Toc9412" w:history="1">
        <w:r>
          <w:rPr>
            <w:rFonts w:ascii="仿宋" w:eastAsia="仿宋" w:hAnsi="仿宋" w:cs="仿宋" w:hint="eastAsia"/>
            <w:lang w:eastAsia="zh-CN"/>
          </w:rPr>
          <w:t>(四)、地质灾害影响分析</w:t>
        </w:r>
        <w:r>
          <w:tab/>
        </w:r>
        <w:r>
          <w:fldChar w:fldCharType="begin"/>
        </w:r>
        <w:r>
          <w:instrText xml:space="preserve"> PAGEREF _Toc9412 \h </w:instrText>
        </w:r>
        <w:r>
          <w:fldChar w:fldCharType="separate"/>
        </w:r>
        <w:r>
          <w:t>39</w:t>
        </w:r>
        <w:r>
          <w:fldChar w:fldCharType="end"/>
        </w:r>
      </w:hyperlink>
    </w:p>
    <w:p>
      <w:pPr>
        <w:pStyle w:val="TOC2"/>
        <w:tabs>
          <w:tab w:val="right" w:leader="dot" w:pos="8306"/>
        </w:tabs>
      </w:pPr>
      <w:hyperlink w:anchor="_Toc16357" w:history="1">
        <w:r>
          <w:rPr>
            <w:rFonts w:ascii="仿宋" w:eastAsia="仿宋" w:hAnsi="仿宋" w:cs="仿宋" w:hint="eastAsia"/>
            <w:lang w:eastAsia="zh-CN"/>
          </w:rPr>
          <w:t>(五)、特殊环境影响</w:t>
        </w:r>
        <w:r>
          <w:tab/>
        </w:r>
        <w:r>
          <w:fldChar w:fldCharType="begin"/>
        </w:r>
        <w:r>
          <w:instrText xml:space="preserve"> PAGEREF _Toc16357 \h </w:instrText>
        </w:r>
        <w:r>
          <w:fldChar w:fldCharType="separate"/>
        </w:r>
        <w:r>
          <w:t>40</w:t>
        </w:r>
        <w:r>
          <w:fldChar w:fldCharType="end"/>
        </w:r>
      </w:hyperlink>
    </w:p>
    <w:p>
      <w:pPr>
        <w:pStyle w:val="TOC1"/>
        <w:tabs>
          <w:tab w:val="right" w:leader="dot" w:pos="8306"/>
        </w:tabs>
      </w:pPr>
      <w:hyperlink w:anchor="_Toc23985" w:history="1">
        <w:r>
          <w:rPr>
            <w:rFonts w:ascii="仿宋" w:eastAsia="仿宋" w:hAnsi="仿宋" w:cs="仿宋" w:hint="eastAsia"/>
            <w:lang w:eastAsia="zh-CN"/>
          </w:rPr>
          <w:t>七、环境保护与治理方案</w:t>
        </w:r>
        <w:r>
          <w:tab/>
        </w:r>
        <w:r>
          <w:fldChar w:fldCharType="begin"/>
        </w:r>
        <w:r>
          <w:instrText xml:space="preserve"> PAGEREF _Toc23985 \h </w:instrText>
        </w:r>
        <w:r>
          <w:fldChar w:fldCharType="separate"/>
        </w:r>
        <w:r>
          <w:t>41</w:t>
        </w:r>
        <w:r>
          <w:fldChar w:fldCharType="end"/>
        </w:r>
      </w:hyperlink>
    </w:p>
    <w:p>
      <w:pPr>
        <w:pStyle w:val="TOC2"/>
        <w:tabs>
          <w:tab w:val="right" w:leader="dot" w:pos="8306"/>
        </w:tabs>
      </w:pPr>
      <w:hyperlink w:anchor="_Toc15664" w:history="1">
        <w:r>
          <w:rPr>
            <w:rFonts w:ascii="仿宋" w:eastAsia="仿宋" w:hAnsi="仿宋" w:cs="仿宋" w:hint="eastAsia"/>
            <w:lang w:eastAsia="zh-CN"/>
          </w:rPr>
          <w:t>(一)、项目环境影响评估</w:t>
        </w:r>
        <w:r>
          <w:tab/>
        </w:r>
        <w:r>
          <w:fldChar w:fldCharType="begin"/>
        </w:r>
        <w:r>
          <w:instrText xml:space="preserve"> PAGEREF _Toc15664 \h </w:instrText>
        </w:r>
        <w:r>
          <w:fldChar w:fldCharType="separate"/>
        </w:r>
        <w:r>
          <w:t>41</w:t>
        </w:r>
        <w:r>
          <w:fldChar w:fldCharType="end"/>
        </w:r>
      </w:hyperlink>
    </w:p>
    <w:p>
      <w:pPr>
        <w:pStyle w:val="TOC2"/>
        <w:tabs>
          <w:tab w:val="right" w:leader="dot" w:pos="8306"/>
        </w:tabs>
      </w:pPr>
      <w:hyperlink w:anchor="_Toc8377" w:history="1">
        <w:r>
          <w:rPr>
            <w:rFonts w:ascii="仿宋" w:eastAsia="仿宋" w:hAnsi="仿宋" w:cs="仿宋" w:hint="eastAsia"/>
            <w:lang w:eastAsia="zh-CN"/>
          </w:rPr>
          <w:t>(二)、环境保护措施与治理方案</w:t>
        </w:r>
        <w:r>
          <w:tab/>
        </w:r>
        <w:r>
          <w:fldChar w:fldCharType="begin"/>
        </w:r>
        <w:r>
          <w:instrText xml:space="preserve"> PAGEREF _Toc8377 \h </w:instrText>
        </w:r>
        <w:r>
          <w:fldChar w:fldCharType="separate"/>
        </w:r>
        <w:r>
          <w:t>42</w:t>
        </w:r>
        <w:r>
          <w:fldChar w:fldCharType="end"/>
        </w:r>
      </w:hyperlink>
    </w:p>
    <w:p>
      <w:pPr>
        <w:pStyle w:val="TOC1"/>
        <w:tabs>
          <w:tab w:val="right" w:leader="dot" w:pos="8306"/>
        </w:tabs>
      </w:pPr>
      <w:hyperlink w:anchor="_Toc10749" w:history="1">
        <w:r>
          <w:rPr>
            <w:rFonts w:ascii="仿宋" w:eastAsia="仿宋" w:hAnsi="仿宋" w:cs="仿宋" w:hint="eastAsia"/>
            <w:lang w:eastAsia="zh-CN"/>
          </w:rPr>
          <w:t>八、资金管理与财务规划</w:t>
        </w:r>
        <w:r>
          <w:tab/>
        </w:r>
        <w:r>
          <w:fldChar w:fldCharType="begin"/>
        </w:r>
        <w:r>
          <w:instrText xml:space="preserve"> PAGEREF _Toc10749 \h </w:instrText>
        </w:r>
        <w:r>
          <w:fldChar w:fldCharType="separate"/>
        </w:r>
        <w:r>
          <w:t>42</w:t>
        </w:r>
        <w:r>
          <w:fldChar w:fldCharType="end"/>
        </w:r>
      </w:hyperlink>
    </w:p>
    <w:p>
      <w:pPr>
        <w:pStyle w:val="TOC2"/>
        <w:tabs>
          <w:tab w:val="right" w:leader="dot" w:pos="8306"/>
        </w:tabs>
      </w:pPr>
      <w:hyperlink w:anchor="_Toc1221" w:history="1">
        <w:r>
          <w:rPr>
            <w:rFonts w:ascii="仿宋" w:eastAsia="仿宋" w:hAnsi="仿宋" w:cs="仿宋" w:hint="eastAsia"/>
            <w:lang w:eastAsia="zh-CN"/>
          </w:rPr>
          <w:t>(一)、项目资金来源与筹措</w:t>
        </w:r>
        <w:r>
          <w:tab/>
        </w:r>
        <w:r>
          <w:fldChar w:fldCharType="begin"/>
        </w:r>
        <w:r>
          <w:instrText xml:space="preserve"> PAGEREF _Toc1221 \h </w:instrText>
        </w:r>
        <w:r>
          <w:fldChar w:fldCharType="separate"/>
        </w:r>
        <w:r>
          <w:t>42</w:t>
        </w:r>
        <w:r>
          <w:fldChar w:fldCharType="end"/>
        </w:r>
      </w:hyperlink>
    </w:p>
    <w:p>
      <w:pPr>
        <w:pStyle w:val="TOC2"/>
        <w:tabs>
          <w:tab w:val="right" w:leader="dot" w:pos="8306"/>
        </w:tabs>
      </w:pPr>
      <w:hyperlink w:anchor="_Toc6691" w:history="1">
        <w:r>
          <w:rPr>
            <w:rFonts w:ascii="仿宋" w:eastAsia="仿宋" w:hAnsi="仿宋" w:cs="仿宋" w:hint="eastAsia"/>
            <w:lang w:eastAsia="zh-CN"/>
          </w:rPr>
          <w:t>(二)、资金使用与监管</w:t>
        </w:r>
        <w:r>
          <w:tab/>
        </w:r>
        <w:r>
          <w:fldChar w:fldCharType="begin"/>
        </w:r>
        <w:r>
          <w:instrText xml:space="preserve"> PAGEREF _Toc6691 \h </w:instrText>
        </w:r>
        <w:r>
          <w:fldChar w:fldCharType="separate"/>
        </w:r>
        <w:r>
          <w:t>44</w:t>
        </w:r>
        <w:r>
          <w:fldChar w:fldCharType="end"/>
        </w:r>
      </w:hyperlink>
    </w:p>
    <w:p>
      <w:pPr>
        <w:pStyle w:val="TOC2"/>
        <w:tabs>
          <w:tab w:val="right" w:leader="dot" w:pos="8306"/>
        </w:tabs>
      </w:pPr>
      <w:hyperlink w:anchor="_Toc3225" w:history="1">
        <w:r>
          <w:rPr>
            <w:rFonts w:ascii="仿宋" w:eastAsia="仿宋" w:hAnsi="仿宋" w:cs="仿宋" w:hint="eastAsia"/>
            <w:lang w:eastAsia="zh-CN"/>
          </w:rPr>
          <w:t>(三)、财务规划与预测</w:t>
        </w:r>
        <w:r>
          <w:tab/>
        </w:r>
        <w:r>
          <w:fldChar w:fldCharType="begin"/>
        </w:r>
        <w:r>
          <w:instrText xml:space="preserve"> PAGEREF _Toc3225 \h </w:instrText>
        </w:r>
        <w:r>
          <w:fldChar w:fldCharType="separate"/>
        </w:r>
        <w:r>
          <w:t>45</w:t>
        </w:r>
        <w:r>
          <w:fldChar w:fldCharType="end"/>
        </w:r>
      </w:hyperlink>
    </w:p>
    <w:p>
      <w:pPr>
        <w:pStyle w:val="TOC1"/>
        <w:tabs>
          <w:tab w:val="right" w:leader="dot" w:pos="8306"/>
        </w:tabs>
      </w:pPr>
      <w:hyperlink w:anchor="_Toc29301" w:history="1">
        <w:r>
          <w:rPr>
            <w:rFonts w:ascii="仿宋" w:eastAsia="仿宋" w:hAnsi="仿宋" w:cs="仿宋" w:hint="eastAsia"/>
            <w:lang w:eastAsia="zh-CN"/>
          </w:rPr>
          <w:t>九、土地利用与规划方案</w:t>
        </w:r>
        <w:r>
          <w:tab/>
        </w:r>
        <w:r>
          <w:fldChar w:fldCharType="begin"/>
        </w:r>
        <w:r>
          <w:instrText xml:space="preserve"> PAGEREF _Toc29301 \h </w:instrText>
        </w:r>
        <w:r>
          <w:fldChar w:fldCharType="separate"/>
        </w:r>
        <w:r>
          <w:t>46</w:t>
        </w:r>
        <w:r>
          <w:fldChar w:fldCharType="end"/>
        </w:r>
      </w:hyperlink>
    </w:p>
    <w:p>
      <w:pPr>
        <w:pStyle w:val="TOC2"/>
        <w:tabs>
          <w:tab w:val="right" w:leader="dot" w:pos="8306"/>
        </w:tabs>
      </w:pPr>
      <w:hyperlink w:anchor="_Toc19030" w:history="1">
        <w:r>
          <w:rPr>
            <w:rFonts w:ascii="仿宋" w:eastAsia="仿宋" w:hAnsi="仿宋" w:cs="仿宋" w:hint="eastAsia"/>
            <w:lang w:eastAsia="zh-CN"/>
          </w:rPr>
          <w:t>(一)、项目用地情况分析</w:t>
        </w:r>
        <w:r>
          <w:tab/>
        </w:r>
        <w:r>
          <w:fldChar w:fldCharType="begin"/>
        </w:r>
        <w:r>
          <w:instrText xml:space="preserve"> PAGEREF _Toc19030 \h </w:instrText>
        </w:r>
        <w:r>
          <w:fldChar w:fldCharType="separate"/>
        </w:r>
        <w:r>
          <w:t>46</w:t>
        </w:r>
        <w:r>
          <w:fldChar w:fldCharType="end"/>
        </w:r>
      </w:hyperlink>
    </w:p>
    <w:p>
      <w:pPr>
        <w:pStyle w:val="TOC2"/>
        <w:tabs>
          <w:tab w:val="right" w:leader="dot" w:pos="8306"/>
        </w:tabs>
      </w:pPr>
      <w:hyperlink w:anchor="_Toc8902" w:history="1">
        <w:r>
          <w:rPr>
            <w:rFonts w:ascii="仿宋" w:eastAsia="仿宋" w:hAnsi="仿宋" w:cs="仿宋" w:hint="eastAsia"/>
            <w:lang w:eastAsia="zh-CN"/>
          </w:rPr>
          <w:t>(二)、土地利用规划方案</w:t>
        </w:r>
        <w:r>
          <w:tab/>
        </w:r>
        <w:r>
          <w:fldChar w:fldCharType="begin"/>
        </w:r>
        <w:r>
          <w:instrText xml:space="preserve"> PAGEREF _Toc8902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91" w:history="1">
        <w:r>
          <w:rPr>
            <w:rFonts w:ascii="仿宋" w:eastAsia="仿宋" w:hAnsi="仿宋" w:cs="仿宋" w:hint="eastAsia"/>
            <w:lang w:eastAsia="zh-CN"/>
          </w:rPr>
          <w:t>十、安全与应急管理</w:t>
        </w:r>
        <w:r>
          <w:tab/>
        </w:r>
        <w:r>
          <w:fldChar w:fldCharType="begin"/>
        </w:r>
        <w:r>
          <w:instrText xml:space="preserve"> PAGEREF _Toc17391 \h </w:instrText>
        </w:r>
        <w:r>
          <w:fldChar w:fldCharType="separate"/>
        </w:r>
        <w:r>
          <w:t>48</w:t>
        </w:r>
        <w:r>
          <w:fldChar w:fldCharType="end"/>
        </w:r>
      </w:hyperlink>
    </w:p>
    <w:p>
      <w:pPr>
        <w:pStyle w:val="TOC2"/>
        <w:tabs>
          <w:tab w:val="right" w:leader="dot" w:pos="8306"/>
        </w:tabs>
      </w:pPr>
      <w:hyperlink w:anchor="_Toc16638" w:history="1">
        <w:r>
          <w:rPr>
            <w:rFonts w:ascii="仿宋" w:eastAsia="仿宋" w:hAnsi="仿宋" w:cs="仿宋" w:hint="eastAsia"/>
            <w:lang w:eastAsia="zh-CN"/>
          </w:rPr>
          <w:t>(一)、安全生产管理</w:t>
        </w:r>
        <w:r>
          <w:tab/>
        </w:r>
        <w:r>
          <w:fldChar w:fldCharType="begin"/>
        </w:r>
        <w:r>
          <w:instrText xml:space="preserve"> PAGEREF _Toc16638 \h </w:instrText>
        </w:r>
        <w:r>
          <w:fldChar w:fldCharType="separate"/>
        </w:r>
        <w:r>
          <w:t>48</w:t>
        </w:r>
        <w:r>
          <w:fldChar w:fldCharType="end"/>
        </w:r>
      </w:hyperlink>
    </w:p>
    <w:p>
      <w:pPr>
        <w:pStyle w:val="TOC2"/>
        <w:tabs>
          <w:tab w:val="right" w:leader="dot" w:pos="8306"/>
        </w:tabs>
      </w:pPr>
      <w:hyperlink w:anchor="_Toc18530" w:history="1">
        <w:r>
          <w:rPr>
            <w:rFonts w:ascii="仿宋" w:eastAsia="仿宋" w:hAnsi="仿宋" w:cs="仿宋" w:hint="eastAsia"/>
            <w:lang w:eastAsia="zh-CN"/>
          </w:rPr>
          <w:t>(二)、应急预案与响应</w:t>
        </w:r>
        <w:r>
          <w:tab/>
        </w:r>
        <w:r>
          <w:fldChar w:fldCharType="begin"/>
        </w:r>
        <w:r>
          <w:instrText xml:space="preserve"> PAGEREF _Toc18530 \h </w:instrText>
        </w:r>
        <w:r>
          <w:fldChar w:fldCharType="separate"/>
        </w:r>
        <w:r>
          <w:t>50</w:t>
        </w:r>
        <w:r>
          <w:fldChar w:fldCharType="end"/>
        </w:r>
      </w:hyperlink>
    </w:p>
    <w:p>
      <w:pPr>
        <w:pStyle w:val="TOC1"/>
        <w:tabs>
          <w:tab w:val="right" w:leader="dot" w:pos="8306"/>
        </w:tabs>
      </w:pPr>
      <w:hyperlink w:anchor="_Toc5617" w:history="1">
        <w:r>
          <w:rPr>
            <w:rFonts w:ascii="仿宋" w:eastAsia="仿宋" w:hAnsi="仿宋" w:cs="仿宋" w:hint="eastAsia"/>
            <w:lang w:eastAsia="zh-CN"/>
          </w:rPr>
          <w:t>十一、项目实施与管理方案</w:t>
        </w:r>
        <w:r>
          <w:tab/>
        </w:r>
        <w:r>
          <w:fldChar w:fldCharType="begin"/>
        </w:r>
        <w:r>
          <w:instrText xml:space="preserve"> PAGEREF _Toc5617 \h </w:instrText>
        </w:r>
        <w:r>
          <w:fldChar w:fldCharType="separate"/>
        </w:r>
        <w:r>
          <w:t>52</w:t>
        </w:r>
        <w:r>
          <w:fldChar w:fldCharType="end"/>
        </w:r>
      </w:hyperlink>
    </w:p>
    <w:p>
      <w:pPr>
        <w:pStyle w:val="TOC2"/>
        <w:tabs>
          <w:tab w:val="right" w:leader="dot" w:pos="8306"/>
        </w:tabs>
      </w:pPr>
      <w:hyperlink w:anchor="_Toc9150" w:history="1">
        <w:r>
          <w:rPr>
            <w:rFonts w:ascii="仿宋" w:eastAsia="仿宋" w:hAnsi="仿宋" w:cs="仿宋" w:hint="eastAsia"/>
            <w:lang w:eastAsia="zh-CN"/>
          </w:rPr>
          <w:t>(一)、项目实施计划</w:t>
        </w:r>
        <w:r>
          <w:tab/>
        </w:r>
        <w:r>
          <w:fldChar w:fldCharType="begin"/>
        </w:r>
        <w:r>
          <w:instrText xml:space="preserve"> PAGEREF _Toc9150 \h </w:instrText>
        </w:r>
        <w:r>
          <w:fldChar w:fldCharType="separate"/>
        </w:r>
        <w:r>
          <w:t>52</w:t>
        </w:r>
        <w:r>
          <w:fldChar w:fldCharType="end"/>
        </w:r>
      </w:hyperlink>
    </w:p>
    <w:p>
      <w:pPr>
        <w:pStyle w:val="TOC2"/>
        <w:tabs>
          <w:tab w:val="right" w:leader="dot" w:pos="8306"/>
        </w:tabs>
      </w:pPr>
      <w:hyperlink w:anchor="_Toc29145" w:history="1">
        <w:r>
          <w:rPr>
            <w:rFonts w:ascii="仿宋" w:eastAsia="仿宋" w:hAnsi="仿宋" w:cs="仿宋" w:hint="eastAsia"/>
            <w:lang w:eastAsia="zh-CN"/>
          </w:rPr>
          <w:t>(二)、项目组织机构与职责</w:t>
        </w:r>
        <w:r>
          <w:tab/>
        </w:r>
        <w:r>
          <w:fldChar w:fldCharType="begin"/>
        </w:r>
        <w:r>
          <w:instrText xml:space="preserve"> PAGEREF _Toc29145 \h </w:instrText>
        </w:r>
        <w:r>
          <w:fldChar w:fldCharType="separate"/>
        </w:r>
        <w:r>
          <w:t>53</w:t>
        </w:r>
        <w:r>
          <w:fldChar w:fldCharType="end"/>
        </w:r>
      </w:hyperlink>
    </w:p>
    <w:p>
      <w:pPr>
        <w:pStyle w:val="TOC2"/>
        <w:tabs>
          <w:tab w:val="right" w:leader="dot" w:pos="8306"/>
        </w:tabs>
      </w:pPr>
      <w:hyperlink w:anchor="_Toc20530" w:history="1">
        <w:r>
          <w:rPr>
            <w:rFonts w:ascii="仿宋" w:eastAsia="仿宋" w:hAnsi="仿宋" w:cs="仿宋" w:hint="eastAsia"/>
            <w:lang w:eastAsia="zh-CN"/>
          </w:rPr>
          <w:t>(三)、项目管理与监控体系</w:t>
        </w:r>
        <w:r>
          <w:tab/>
        </w:r>
        <w:r>
          <w:fldChar w:fldCharType="begin"/>
        </w:r>
        <w:r>
          <w:instrText xml:space="preserve"> PAGEREF _Toc20530 \h </w:instrText>
        </w:r>
        <w:r>
          <w:fldChar w:fldCharType="separate"/>
        </w:r>
        <w:r>
          <w:t>56</w:t>
        </w:r>
        <w:r>
          <w:fldChar w:fldCharType="end"/>
        </w:r>
      </w:hyperlink>
    </w:p>
    <w:p>
      <w:pPr>
        <w:pStyle w:val="TOC1"/>
        <w:tabs>
          <w:tab w:val="right" w:leader="dot" w:pos="8306"/>
        </w:tabs>
      </w:pPr>
      <w:hyperlink w:anchor="_Toc3482" w:history="1">
        <w:r>
          <w:rPr>
            <w:rFonts w:ascii="仿宋" w:eastAsia="仿宋" w:hAnsi="仿宋" w:cs="仿宋" w:hint="eastAsia"/>
            <w:lang w:eastAsia="zh-CN"/>
          </w:rPr>
          <w:t>十二、技术创新与产业升级</w:t>
        </w:r>
        <w:r>
          <w:tab/>
        </w:r>
        <w:r>
          <w:fldChar w:fldCharType="begin"/>
        </w:r>
        <w:r>
          <w:instrText xml:space="preserve"> PAGEREF _Toc3482 \h </w:instrText>
        </w:r>
        <w:r>
          <w:fldChar w:fldCharType="separate"/>
        </w:r>
        <w:r>
          <w:t>57</w:t>
        </w:r>
        <w:r>
          <w:fldChar w:fldCharType="end"/>
        </w:r>
      </w:hyperlink>
    </w:p>
    <w:p>
      <w:pPr>
        <w:pStyle w:val="TOC2"/>
        <w:tabs>
          <w:tab w:val="right" w:leader="dot" w:pos="8306"/>
        </w:tabs>
      </w:pPr>
      <w:hyperlink w:anchor="_Toc29882" w:history="1">
        <w:r>
          <w:rPr>
            <w:rFonts w:ascii="仿宋" w:eastAsia="仿宋" w:hAnsi="仿宋" w:cs="仿宋" w:hint="eastAsia"/>
            <w:lang w:eastAsia="zh-CN"/>
          </w:rPr>
          <w:t>(一)、技术创新方向与目标</w:t>
        </w:r>
        <w:r>
          <w:tab/>
        </w:r>
        <w:r>
          <w:fldChar w:fldCharType="begin"/>
        </w:r>
        <w:r>
          <w:instrText xml:space="preserve"> PAGEREF _Toc29882 \h </w:instrText>
        </w:r>
        <w:r>
          <w:fldChar w:fldCharType="separate"/>
        </w:r>
        <w:r>
          <w:t>57</w:t>
        </w:r>
        <w:r>
          <w:fldChar w:fldCharType="end"/>
        </w:r>
      </w:hyperlink>
    </w:p>
    <w:p>
      <w:pPr>
        <w:pStyle w:val="TOC2"/>
        <w:tabs>
          <w:tab w:val="right" w:leader="dot" w:pos="8306"/>
        </w:tabs>
      </w:pPr>
      <w:hyperlink w:anchor="_Toc10047" w:history="1">
        <w:r>
          <w:rPr>
            <w:rFonts w:ascii="仿宋" w:eastAsia="仿宋" w:hAnsi="仿宋" w:cs="仿宋" w:hint="eastAsia"/>
            <w:lang w:eastAsia="zh-CN"/>
          </w:rPr>
          <w:t>(二)、产业升级路径与措施</w:t>
        </w:r>
        <w:r>
          <w:tab/>
        </w:r>
        <w:r>
          <w:fldChar w:fldCharType="begin"/>
        </w:r>
        <w:r>
          <w:instrText xml:space="preserve"> PAGEREF _Toc10047 \h </w:instrText>
        </w:r>
        <w:r>
          <w:fldChar w:fldCharType="separate"/>
        </w:r>
        <w:r>
          <w:t>58</w:t>
        </w:r>
        <w:r>
          <w:fldChar w:fldCharType="end"/>
        </w:r>
      </w:hyperlink>
    </w:p>
    <w:p>
      <w:pPr>
        <w:pStyle w:val="TOC1"/>
        <w:tabs>
          <w:tab w:val="right" w:leader="dot" w:pos="8306"/>
        </w:tabs>
      </w:pPr>
      <w:hyperlink w:anchor="_Toc17967" w:history="1">
        <w:r>
          <w:rPr>
            <w:rFonts w:ascii="仿宋" w:eastAsia="仿宋" w:hAnsi="仿宋" w:cs="仿宋" w:hint="eastAsia"/>
            <w:lang w:eastAsia="zh-CN"/>
          </w:rPr>
          <w:t>十三、合作与交流机制建立</w:t>
        </w:r>
        <w:r>
          <w:tab/>
        </w:r>
        <w:r>
          <w:fldChar w:fldCharType="begin"/>
        </w:r>
        <w:r>
          <w:instrText xml:space="preserve"> PAGEREF _Toc17967 \h </w:instrText>
        </w:r>
        <w:r>
          <w:fldChar w:fldCharType="separate"/>
        </w:r>
        <w:r>
          <w:t>60</w:t>
        </w:r>
        <w:r>
          <w:fldChar w:fldCharType="end"/>
        </w:r>
      </w:hyperlink>
    </w:p>
    <w:p>
      <w:pPr>
        <w:pStyle w:val="TOC2"/>
        <w:tabs>
          <w:tab w:val="right" w:leader="dot" w:pos="8306"/>
        </w:tabs>
      </w:pPr>
      <w:hyperlink w:anchor="_Toc15188" w:history="1">
        <w:r>
          <w:rPr>
            <w:rFonts w:ascii="仿宋" w:eastAsia="仿宋" w:hAnsi="仿宋" w:cs="仿宋" w:hint="eastAsia"/>
            <w:lang w:eastAsia="zh-CN"/>
          </w:rPr>
          <w:t>(一)、合作伙伴选择与合作方式</w:t>
        </w:r>
        <w:r>
          <w:tab/>
        </w:r>
        <w:r>
          <w:fldChar w:fldCharType="begin"/>
        </w:r>
        <w:r>
          <w:instrText xml:space="preserve"> PAGEREF _Toc15188 \h </w:instrText>
        </w:r>
        <w:r>
          <w:fldChar w:fldCharType="separate"/>
        </w:r>
        <w:r>
          <w:t>60</w:t>
        </w:r>
        <w:r>
          <w:fldChar w:fldCharType="end"/>
        </w:r>
      </w:hyperlink>
    </w:p>
    <w:p>
      <w:pPr>
        <w:pStyle w:val="TOC2"/>
        <w:tabs>
          <w:tab w:val="right" w:leader="dot" w:pos="8306"/>
        </w:tabs>
      </w:pPr>
      <w:hyperlink w:anchor="_Toc17848" w:history="1">
        <w:r>
          <w:rPr>
            <w:rFonts w:ascii="仿宋" w:eastAsia="仿宋" w:hAnsi="仿宋" w:cs="仿宋" w:hint="eastAsia"/>
            <w:lang w:eastAsia="zh-CN"/>
          </w:rPr>
          <w:t>(二)、交流与合作平台搭建</w:t>
        </w:r>
        <w:r>
          <w:tab/>
        </w:r>
        <w:r>
          <w:fldChar w:fldCharType="begin"/>
        </w:r>
        <w:r>
          <w:instrText xml:space="preserve"> PAGEREF _Toc17848 \h </w:instrText>
        </w:r>
        <w:r>
          <w:fldChar w:fldCharType="separate"/>
        </w:r>
        <w:r>
          <w:t>61</w:t>
        </w:r>
        <w:r>
          <w:fldChar w:fldCharType="end"/>
        </w:r>
      </w:hyperlink>
    </w:p>
    <w:p>
      <w:pPr>
        <w:pStyle w:val="TOC1"/>
        <w:tabs>
          <w:tab w:val="right" w:leader="dot" w:pos="8306"/>
        </w:tabs>
      </w:pPr>
      <w:hyperlink w:anchor="_Toc2561" w:history="1">
        <w:r>
          <w:rPr>
            <w:rFonts w:ascii="仿宋" w:eastAsia="仿宋" w:hAnsi="仿宋" w:cs="仿宋" w:hint="eastAsia"/>
            <w:lang w:eastAsia="zh-CN"/>
          </w:rPr>
          <w:t>十四、产业协同与集群发展</w:t>
        </w:r>
        <w:r>
          <w:tab/>
        </w:r>
        <w:r>
          <w:fldChar w:fldCharType="begin"/>
        </w:r>
        <w:r>
          <w:instrText xml:space="preserve"> PAGEREF _Toc2561 \h </w:instrText>
        </w:r>
        <w:r>
          <w:fldChar w:fldCharType="separate"/>
        </w:r>
        <w:r>
          <w:t>63</w:t>
        </w:r>
        <w:r>
          <w:fldChar w:fldCharType="end"/>
        </w:r>
      </w:hyperlink>
    </w:p>
    <w:p>
      <w:pPr>
        <w:pStyle w:val="TOC2"/>
        <w:tabs>
          <w:tab w:val="right" w:leader="dot" w:pos="8306"/>
        </w:tabs>
      </w:pPr>
      <w:hyperlink w:anchor="_Toc28663" w:history="1">
        <w:r>
          <w:rPr>
            <w:rFonts w:ascii="仿宋" w:eastAsia="仿宋" w:hAnsi="仿宋" w:cs="仿宋" w:hint="eastAsia"/>
            <w:lang w:eastAsia="zh-CN"/>
          </w:rPr>
          <w:t>(一)、产业协同机制建设</w:t>
        </w:r>
        <w:r>
          <w:tab/>
        </w:r>
        <w:r>
          <w:fldChar w:fldCharType="begin"/>
        </w:r>
        <w:r>
          <w:instrText xml:space="preserve"> PAGEREF _Toc28663 \h </w:instrText>
        </w:r>
        <w:r>
          <w:fldChar w:fldCharType="separate"/>
        </w:r>
        <w:r>
          <w:t>63</w:t>
        </w:r>
        <w:r>
          <w:fldChar w:fldCharType="end"/>
        </w:r>
      </w:hyperlink>
    </w:p>
    <w:p>
      <w:pPr>
        <w:pStyle w:val="TOC2"/>
        <w:tabs>
          <w:tab w:val="right" w:leader="dot" w:pos="8306"/>
        </w:tabs>
      </w:pPr>
      <w:hyperlink w:anchor="_Toc19990" w:history="1">
        <w:r>
          <w:rPr>
            <w:rFonts w:ascii="仿宋" w:eastAsia="仿宋" w:hAnsi="仿宋" w:cs="仿宋" w:hint="eastAsia"/>
            <w:lang w:eastAsia="zh-CN"/>
          </w:rPr>
          <w:t>(二)、产业集群培育与发展</w:t>
        </w:r>
        <w:r>
          <w:tab/>
        </w:r>
        <w:r>
          <w:fldChar w:fldCharType="begin"/>
        </w:r>
        <w:r>
          <w:instrText xml:space="preserve"> PAGEREF _Toc19990 \h </w:instrText>
        </w:r>
        <w:r>
          <w:fldChar w:fldCharType="separate"/>
        </w:r>
        <w:r>
          <w:t>64</w:t>
        </w:r>
        <w:r>
          <w:fldChar w:fldCharType="end"/>
        </w:r>
      </w:hyperlink>
    </w:p>
    <w:p>
      <w:pPr>
        <w:pStyle w:val="TOC1"/>
        <w:tabs>
          <w:tab w:val="right" w:leader="dot" w:pos="8306"/>
        </w:tabs>
      </w:pPr>
      <w:hyperlink w:anchor="_Toc19044" w:history="1">
        <w:r>
          <w:rPr>
            <w:rFonts w:ascii="仿宋" w:eastAsia="仿宋" w:hAnsi="仿宋" w:cs="仿宋" w:hint="eastAsia"/>
            <w:lang w:eastAsia="zh-CN"/>
          </w:rPr>
          <w:t>十五、创新驱动与持续发展</w:t>
        </w:r>
        <w:r>
          <w:tab/>
        </w:r>
        <w:r>
          <w:fldChar w:fldCharType="begin"/>
        </w:r>
        <w:r>
          <w:instrText xml:space="preserve"> PAGEREF _Toc19044 \h </w:instrText>
        </w:r>
        <w:r>
          <w:fldChar w:fldCharType="separate"/>
        </w:r>
        <w:r>
          <w:t>65</w:t>
        </w:r>
        <w:r>
          <w:fldChar w:fldCharType="end"/>
        </w:r>
      </w:hyperlink>
    </w:p>
    <w:p>
      <w:pPr>
        <w:pStyle w:val="TOC2"/>
        <w:tabs>
          <w:tab w:val="right" w:leader="dot" w:pos="8306"/>
        </w:tabs>
      </w:pPr>
      <w:hyperlink w:anchor="_Toc32108" w:history="1">
        <w:r>
          <w:rPr>
            <w:rFonts w:ascii="仿宋" w:eastAsia="仿宋" w:hAnsi="仿宋" w:cs="仿宋" w:hint="eastAsia"/>
            <w:lang w:eastAsia="zh-CN"/>
          </w:rPr>
          <w:t>(一)、创新驱动战略实施</w:t>
        </w:r>
        <w:r>
          <w:tab/>
        </w:r>
        <w:r>
          <w:fldChar w:fldCharType="begin"/>
        </w:r>
        <w:r>
          <w:instrText xml:space="preserve"> PAGEREF _Toc32108 \h </w:instrText>
        </w:r>
        <w:r>
          <w:fldChar w:fldCharType="separate"/>
        </w:r>
        <w:r>
          <w:t>65</w:t>
        </w:r>
        <w:r>
          <w:fldChar w:fldCharType="end"/>
        </w:r>
      </w:hyperlink>
    </w:p>
    <w:p>
      <w:pPr>
        <w:pStyle w:val="TOC2"/>
        <w:tabs>
          <w:tab w:val="right" w:leader="dot" w:pos="8306"/>
        </w:tabs>
      </w:pPr>
      <w:hyperlink w:anchor="_Toc26800" w:history="1">
        <w:r>
          <w:rPr>
            <w:rFonts w:ascii="仿宋" w:eastAsia="仿宋" w:hAnsi="仿宋" w:cs="仿宋" w:hint="eastAsia"/>
            <w:lang w:eastAsia="zh-CN"/>
          </w:rPr>
          <w:t>(二)、持续发展路径探索</w:t>
        </w:r>
        <w:r>
          <w:tab/>
        </w:r>
        <w:r>
          <w:fldChar w:fldCharType="begin"/>
        </w:r>
        <w:r>
          <w:instrText xml:space="preserve"> PAGEREF _Toc26800 \h </w:instrText>
        </w:r>
        <w:r>
          <w:fldChar w:fldCharType="separate"/>
        </w:r>
        <w:r>
          <w:t>66</w:t>
        </w:r>
        <w:r>
          <w:fldChar w:fldCharType="end"/>
        </w:r>
      </w:hyperlink>
    </w:p>
    <w:p>
      <w:pPr>
        <w:pStyle w:val="TOC1"/>
        <w:tabs>
          <w:tab w:val="right" w:leader="dot" w:pos="8306"/>
        </w:tabs>
      </w:pPr>
      <w:hyperlink w:anchor="_Toc25918" w:history="1">
        <w:r>
          <w:rPr>
            <w:rFonts w:ascii="仿宋" w:eastAsia="仿宋" w:hAnsi="仿宋" w:cs="仿宋" w:hint="eastAsia"/>
            <w:lang w:eastAsia="zh-CN"/>
          </w:rPr>
          <w:t>十六、质量管理与控制</w:t>
        </w:r>
        <w:r>
          <w:tab/>
        </w:r>
        <w:r>
          <w:fldChar w:fldCharType="begin"/>
        </w:r>
        <w:r>
          <w:instrText xml:space="preserve"> PAGEREF _Toc25918 \h </w:instrText>
        </w:r>
        <w:r>
          <w:fldChar w:fldCharType="separate"/>
        </w:r>
        <w:r>
          <w:t>70</w:t>
        </w:r>
        <w:r>
          <w:fldChar w:fldCharType="end"/>
        </w:r>
      </w:hyperlink>
    </w:p>
    <w:p>
      <w:pPr>
        <w:pStyle w:val="TOC2"/>
        <w:tabs>
          <w:tab w:val="right" w:leader="dot" w:pos="8306"/>
        </w:tabs>
      </w:pPr>
      <w:hyperlink w:anchor="_Toc4658" w:history="1">
        <w:r>
          <w:rPr>
            <w:rFonts w:ascii="仿宋" w:eastAsia="仿宋" w:hAnsi="仿宋" w:cs="仿宋" w:hint="eastAsia"/>
            <w:lang w:eastAsia="zh-CN"/>
          </w:rPr>
          <w:t>(一)、质量管理体系建设</w:t>
        </w:r>
        <w:r>
          <w:tab/>
        </w:r>
        <w:r>
          <w:fldChar w:fldCharType="begin"/>
        </w:r>
        <w:r>
          <w:instrText xml:space="preserve"> PAGEREF _Toc4658 \h </w:instrText>
        </w:r>
        <w:r>
          <w:fldChar w:fldCharType="separate"/>
        </w:r>
        <w:r>
          <w:t>70</w:t>
        </w:r>
        <w:r>
          <w:fldChar w:fldCharType="end"/>
        </w:r>
      </w:hyperlink>
    </w:p>
    <w:p>
      <w:pPr>
        <w:pStyle w:val="TOC2"/>
        <w:tabs>
          <w:tab w:val="right" w:leader="dot" w:pos="8306"/>
        </w:tabs>
      </w:pPr>
      <w:hyperlink w:anchor="_Toc19055" w:history="1">
        <w:r>
          <w:rPr>
            <w:rFonts w:ascii="仿宋" w:eastAsia="仿宋" w:hAnsi="仿宋" w:cs="仿宋" w:hint="eastAsia"/>
            <w:lang w:eastAsia="zh-CN"/>
          </w:rPr>
          <w:t>(二)、质量控制措施</w:t>
        </w:r>
        <w:r>
          <w:tab/>
        </w:r>
        <w:r>
          <w:fldChar w:fldCharType="begin"/>
        </w:r>
        <w:r>
          <w:instrText xml:space="preserve"> PAGEREF _Toc19055 \h </w:instrText>
        </w:r>
        <w:r>
          <w:fldChar w:fldCharType="separate"/>
        </w:r>
        <w:r>
          <w:t>72</w:t>
        </w:r>
        <w:r>
          <w:fldChar w:fldCharType="end"/>
        </w:r>
      </w:hyperlink>
    </w:p>
    <w:p>
      <w:pPr>
        <w:pStyle w:val="TOC1"/>
        <w:tabs>
          <w:tab w:val="right" w:leader="dot" w:pos="8306"/>
        </w:tabs>
      </w:pPr>
      <w:hyperlink w:anchor="_Toc12189" w:history="1">
        <w:r>
          <w:rPr>
            <w:rFonts w:ascii="仿宋" w:eastAsia="仿宋" w:hAnsi="仿宋" w:cs="仿宋" w:hint="eastAsia"/>
            <w:lang w:eastAsia="zh-CN"/>
          </w:rPr>
          <w:t>十七、人力资源管理与开发</w:t>
        </w:r>
        <w:r>
          <w:tab/>
        </w:r>
        <w:r>
          <w:fldChar w:fldCharType="begin"/>
        </w:r>
        <w:r>
          <w:instrText xml:space="preserve"> PAGEREF _Toc12189 \h </w:instrText>
        </w:r>
        <w:r>
          <w:fldChar w:fldCharType="separate"/>
        </w:r>
        <w:r>
          <w:t>73</w:t>
        </w:r>
        <w:r>
          <w:fldChar w:fldCharType="end"/>
        </w:r>
      </w:hyperlink>
    </w:p>
    <w:p>
      <w:pPr>
        <w:pStyle w:val="TOC2"/>
        <w:tabs>
          <w:tab w:val="right" w:leader="dot" w:pos="8306"/>
        </w:tabs>
      </w:pPr>
      <w:hyperlink w:anchor="_Toc13525" w:history="1">
        <w:r>
          <w:rPr>
            <w:rFonts w:ascii="仿宋" w:eastAsia="仿宋" w:hAnsi="仿宋" w:cs="仿宋" w:hint="eastAsia"/>
            <w:lang w:eastAsia="zh-CN"/>
          </w:rPr>
          <w:t>(一)、人力资源规划</w:t>
        </w:r>
        <w:r>
          <w:tab/>
        </w:r>
        <w:r>
          <w:fldChar w:fldCharType="begin"/>
        </w:r>
        <w:r>
          <w:instrText xml:space="preserve"> PAGEREF _Toc13525 \h </w:instrText>
        </w:r>
        <w:r>
          <w:fldChar w:fldCharType="separate"/>
        </w:r>
        <w:r>
          <w:t>73</w:t>
        </w:r>
        <w:r>
          <w:fldChar w:fldCharType="end"/>
        </w:r>
      </w:hyperlink>
    </w:p>
    <w:p>
      <w:pPr>
        <w:pStyle w:val="TOC2"/>
        <w:tabs>
          <w:tab w:val="right" w:leader="dot" w:pos="8306"/>
        </w:tabs>
      </w:pPr>
      <w:hyperlink w:anchor="_Toc11159" w:history="1">
        <w:r>
          <w:rPr>
            <w:rFonts w:ascii="仿宋" w:eastAsia="仿宋" w:hAnsi="仿宋" w:cs="仿宋" w:hint="eastAsia"/>
            <w:lang w:eastAsia="zh-CN"/>
          </w:rPr>
          <w:t>(二)、人力资源开发与培训</w:t>
        </w:r>
        <w:r>
          <w:tab/>
        </w:r>
        <w:r>
          <w:fldChar w:fldCharType="begin"/>
        </w:r>
        <w:r>
          <w:instrText xml:space="preserve"> PAGEREF _Toc11159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74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388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一、拉米夫定项目的技术资源开发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拉米夫定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二、拉米夫定项目的人力资源管理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拉米夫定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三、拉米夫定项目的资金资源筹措与优化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拉米夫定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993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拉米夫定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拉米夫定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拉米夫定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322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拉米夫定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拉米夫定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智能技术的应用：拉米夫定项目将利用智能技术，如物联网（IoT）和大数据分析，来监控和优化资源使用。通过实时数据分析，项目可以更有效地管理能源消耗、减少原材料浪费，并提高生产过程的整体效率。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928"/>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4597"/>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9870"/>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https://d.book118.com/337061013154006031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EB02B6"/>
    <w:rsid w:val="2DEB02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7061013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2024-01-08T00:44:00Z</dcterms:created>
  <dcterms:modified xsi:type="dcterms:W3CDTF">2024-01-08T00:45:17Z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747F1C4E2AEA42F38D864E33CB246EF7_11</vt:lpwstr>
  </property>
  <property fmtid="{D5CDD505-2E9C-101B-9397-08002B2CF9AE}" pid="3" name="KSOProductBuildVer">
    <vt:lpwstr>2052-12.1.0.16120</vt:lpwstr>
  </property>
</Properties>
</file>