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580" w:lineRule="exact"/>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rPr>
        <w:t>2017 年四川省成都市中考物理试卷</w:t>
      </w:r>
    </w:p>
    <w:p>
      <w:pPr>
        <w:spacing w:before="39"/>
        <w:ind w:left="930" w:right="0" w:firstLine="0"/>
        <w:jc w:val="left"/>
        <w:rPr>
          <w:rFonts w:ascii="微软雅黑" w:eastAsia="微软雅黑" w:hint="eastAsia"/>
          <w:b/>
          <w:sz w:val="36"/>
        </w:rPr>
      </w:pPr>
      <w:r>
        <w:rPr>
          <w:rFonts w:ascii="微软雅黑" w:eastAsia="微软雅黑" w:hint="eastAsia"/>
          <w:b/>
          <w:color w:val="0D0D0D"/>
          <w:sz w:val="36"/>
        </w:rPr>
        <w:t>一</w:t>
      </w:r>
      <w:r>
        <w:rPr>
          <w:rFonts w:ascii="微软雅黑" w:eastAsia="微软雅黑" w:hint="eastAsia"/>
          <w:b/>
          <w:color w:val="0D0D0D"/>
          <w:w w:val="155"/>
          <w:sz w:val="36"/>
        </w:rPr>
        <w:t>.</w:t>
      </w:r>
      <w:r>
        <w:rPr>
          <w:rFonts w:ascii="微软雅黑" w:eastAsia="微软雅黑" w:hint="eastAsia"/>
          <w:b/>
          <w:color w:val="0D0D0D"/>
          <w:sz w:val="36"/>
        </w:rPr>
        <w:t>单项选择题（每题 2 分）</w:t>
      </w:r>
    </w:p>
    <w:p>
      <w:pPr>
        <w:pStyle w:val="ListParagraph"/>
        <w:numPr>
          <w:ilvl w:val="0"/>
          <w:numId w:val="45"/>
        </w:numPr>
        <w:tabs>
          <w:tab w:val="left" w:pos="1472"/>
          <w:tab w:val="left" w:pos="4711"/>
          <w:tab w:val="left" w:pos="7592"/>
        </w:tabs>
        <w:spacing w:before="153" w:after="0" w:line="364" w:lineRule="auto"/>
        <w:ind w:left="930" w:right="5167" w:firstLine="0"/>
        <w:jc w:val="left"/>
        <w:rPr>
          <w:sz w:val="36"/>
        </w:rPr>
      </w:pPr>
      <w:r>
        <w:rPr>
          <w:color w:val="0D0D0D"/>
          <w:sz w:val="36"/>
        </w:rPr>
        <w:t>下列事例中，为了减小压强的是（</w:t>
        <w:tab/>
        <w:t>）       A．书包要用宽的背带</w:t>
        <w:tab/>
        <w:t>B．在鞋底做上凹凸不平的花</w:t>
      </w:r>
      <w:r>
        <w:rPr>
          <w:color w:val="0D0D0D"/>
          <w:spacing w:val="-19"/>
          <w:sz w:val="36"/>
        </w:rPr>
        <w:t>纹</w:t>
      </w:r>
      <w:r>
        <w:rPr>
          <w:color w:val="0D0D0D"/>
          <w:sz w:val="36"/>
        </w:rPr>
        <w:t>C．菜刀要经常磨一磨</w:t>
        <w:tab/>
        <w:t>D．拦河坝修成上窄下宽的形</w:t>
      </w:r>
      <w:r>
        <w:rPr>
          <w:color w:val="0D0D0D"/>
          <w:spacing w:val="-19"/>
          <w:sz w:val="36"/>
        </w:rPr>
        <w:t>状</w:t>
      </w:r>
    </w:p>
    <w:p>
      <w:pPr>
        <w:pStyle w:val="ListParagraph"/>
        <w:numPr>
          <w:ilvl w:val="0"/>
          <w:numId w:val="45"/>
        </w:numPr>
        <w:tabs>
          <w:tab w:val="left" w:pos="1472"/>
          <w:tab w:val="left" w:pos="2820"/>
          <w:tab w:val="left" w:pos="5341"/>
          <w:tab w:val="left" w:pos="7232"/>
          <w:tab w:val="left" w:pos="9931"/>
          <w:tab w:val="left" w:pos="11192"/>
        </w:tabs>
        <w:spacing w:before="3" w:after="0" w:line="364" w:lineRule="auto"/>
        <w:ind w:left="930" w:right="2108" w:firstLine="0"/>
        <w:jc w:val="left"/>
        <w:rPr>
          <w:sz w:val="36"/>
        </w:rPr>
      </w:pPr>
      <w:r>
        <w:drawing>
          <wp:anchor distT="0" distB="0" distL="0" distR="0" simplePos="0" relativeHeight="251659264" behindDoc="1" locked="0" layoutInCell="1" allowOverlap="1">
            <wp:simplePos x="0" y="0"/>
            <wp:positionH relativeFrom="page">
              <wp:posOffset>2121535</wp:posOffset>
            </wp:positionH>
            <wp:positionV relativeFrom="paragraph">
              <wp:posOffset>1722247</wp:posOffset>
            </wp:positionV>
            <wp:extent cx="2131060" cy="118706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2131060" cy="1187069"/>
                    </a:xfrm>
                    <a:prstGeom prst="rect">
                      <a:avLst/>
                    </a:prstGeom>
                  </pic:spPr>
                </pic:pic>
              </a:graphicData>
            </a:graphic>
          </wp:anchor>
        </w:drawing>
      </w:r>
      <w:r>
        <w:rPr>
          <w:color w:val="0D0D0D"/>
          <w:sz w:val="36"/>
        </w:rPr>
        <w:t>下列工具、物品或设施中，使用时利用了大气压强的是（</w:t>
        <w:tab/>
        <w:t>）   A．天平</w:t>
        <w:tab/>
        <w:t>B．塑料吸盘</w:t>
        <w:tab/>
        <w:t>C．船闸</w:t>
        <w:tab/>
        <w:t>D． 密 度 计               3．如图所示，小秦改变尺子伸出桌面的长度，用大小相同的力拨动尺子</w:t>
      </w:r>
      <w:r>
        <w:rPr>
          <w:color w:val="0D0D0D"/>
          <w:spacing w:val="-19"/>
          <w:sz w:val="36"/>
        </w:rPr>
        <w:t xml:space="preserve">， </w:t>
      </w:r>
      <w:r>
        <w:rPr>
          <w:color w:val="0D0D0D"/>
          <w:sz w:val="36"/>
        </w:rPr>
        <w:t>尺子振动的快慢不同，他听到的声音不同．这表明（</w:t>
        <w:tab/>
        <w:t>）</w:t>
      </w:r>
    </w:p>
    <w:p>
      <w:pPr>
        <w:pStyle w:val="BodyText"/>
        <w:ind w:left="0"/>
      </w:pPr>
    </w:p>
    <w:p>
      <w:pPr>
        <w:pStyle w:val="BodyText"/>
        <w:ind w:left="0"/>
      </w:pPr>
    </w:p>
    <w:p>
      <w:pPr>
        <w:pStyle w:val="BodyText"/>
        <w:ind w:left="0"/>
      </w:pPr>
    </w:p>
    <w:p>
      <w:pPr>
        <w:pStyle w:val="BodyText"/>
        <w:ind w:left="0"/>
      </w:pPr>
    </w:p>
    <w:p>
      <w:pPr>
        <w:pStyle w:val="BodyText"/>
        <w:ind w:left="0"/>
        <w:rPr>
          <w:sz w:val="39"/>
        </w:rPr>
      </w:pPr>
    </w:p>
    <w:p>
      <w:pPr>
        <w:pStyle w:val="BodyText"/>
        <w:tabs>
          <w:tab w:val="left" w:pos="7592"/>
        </w:tabs>
        <w:spacing w:line="364" w:lineRule="auto"/>
        <w:ind w:right="3907"/>
      </w:pPr>
      <w:r>
        <w:rPr>
          <w:color w:val="0D0D0D"/>
        </w:rPr>
        <w:t>A．音色与声源振动的幅度有关</w:t>
      </w:r>
      <w:r>
        <w:rPr>
          <w:color w:val="0D0D0D"/>
          <w:spacing w:val="1"/>
        </w:rPr>
        <w:t xml:space="preserve"> </w:t>
      </w:r>
      <w:r>
        <w:rPr>
          <w:color w:val="0D0D0D"/>
        </w:rPr>
        <w:t>B．音调与声源振动的频率有</w:t>
      </w:r>
      <w:r>
        <w:rPr>
          <w:color w:val="0D0D0D"/>
          <w:spacing w:val="-19"/>
        </w:rPr>
        <w:t>关</w:t>
      </w:r>
      <w:r>
        <w:rPr>
          <w:color w:val="0D0D0D"/>
        </w:rPr>
        <w:t xml:space="preserve">C．响度跟人与声源的距离无关 </w:t>
      </w:r>
      <w:r>
        <w:rPr>
          <w:color w:val="0D0D0D"/>
          <w:spacing w:val="3"/>
        </w:rPr>
        <w:t xml:space="preserve"> </w:t>
      </w:r>
      <w:r>
        <w:rPr>
          <w:color w:val="0D0D0D"/>
        </w:rPr>
        <w:t>D．声音只能在空气中传播4．关于电磁波，下列说法正确的是（</w:t>
        <w:tab/>
        <w:t>）              A．电磁波只能传递信息不能传递能量                    B．光纤通信没有应用电磁波</w:t>
      </w:r>
    </w:p>
    <w:p>
      <w:pPr>
        <w:pStyle w:val="BodyText"/>
        <w:spacing w:before="5" w:line="364" w:lineRule="auto"/>
        <w:ind w:right="8948"/>
      </w:pPr>
      <w:r>
        <w:rPr>
          <w:color w:val="0D0D0D"/>
        </w:rPr>
        <w:t>C．电磁波能在真空中传播  D．</w:t>
      </w:r>
      <w:r>
        <w:rPr>
          <w:color w:val="0D0D0D"/>
          <w:spacing w:val="-2"/>
        </w:rPr>
        <w:t>声波和可见光都属于电磁波</w:t>
      </w:r>
    </w:p>
    <w:p>
      <w:pPr>
        <w:pStyle w:val="ListParagraph"/>
        <w:numPr>
          <w:ilvl w:val="0"/>
          <w:numId w:val="44"/>
        </w:numPr>
        <w:tabs>
          <w:tab w:val="left" w:pos="1472"/>
          <w:tab w:val="left" w:pos="5251"/>
        </w:tabs>
        <w:spacing w:before="2" w:after="0" w:line="364" w:lineRule="auto"/>
        <w:ind w:left="930" w:right="2149" w:firstLine="0"/>
        <w:jc w:val="left"/>
        <w:rPr>
          <w:sz w:val="36"/>
        </w:rPr>
      </w:pPr>
      <w:r>
        <w:rPr>
          <w:rFonts w:ascii="Times New Roman" w:eastAsia="Times New Roman" w:hAnsi="Times New Roman"/>
          <w:color w:val="0D0D0D"/>
          <w:position w:val="1"/>
          <w:sz w:val="36"/>
        </w:rPr>
        <w:t>“</w:t>
      </w:r>
      <w:r>
        <w:rPr>
          <w:color w:val="0D0D0D"/>
          <w:sz w:val="36"/>
        </w:rPr>
        <w:t>全国中小学安全教育平台</w:t>
      </w:r>
      <w:r>
        <w:rPr>
          <w:rFonts w:ascii="Times New Roman" w:eastAsia="Times New Roman" w:hAnsi="Times New Roman"/>
          <w:color w:val="0D0D0D"/>
          <w:position w:val="1"/>
          <w:sz w:val="36"/>
        </w:rPr>
        <w:t>”</w:t>
      </w:r>
      <w:r>
        <w:rPr>
          <w:color w:val="0D0D0D"/>
          <w:sz w:val="36"/>
        </w:rPr>
        <w:t>和物理学科都强调了安全用电．下列做法</w:t>
      </w:r>
      <w:r>
        <w:rPr>
          <w:color w:val="0D0D0D"/>
          <w:spacing w:val="-15"/>
          <w:sz w:val="36"/>
        </w:rPr>
        <w:t>符</w:t>
      </w:r>
      <w:r>
        <w:rPr>
          <w:color w:val="0D0D0D"/>
          <w:sz w:val="36"/>
        </w:rPr>
        <w:t>合安全用电要求的是（</w:t>
        <w:tab/>
        <w:t>）                                    A．选用插座时，所有家用电器都使用两孔插座                     B．更换灯泡时，不断开电源开关</w:t>
      </w:r>
    </w:p>
    <w:p>
      <w:pPr>
        <w:pStyle w:val="BodyText"/>
        <w:spacing w:before="4" w:line="364" w:lineRule="auto"/>
        <w:ind w:right="6788"/>
      </w:pPr>
      <w:r>
        <w:rPr>
          <w:color w:val="0D0D0D"/>
        </w:rPr>
        <w:t>C．有人触电时，首先切断电源          D．</w:t>
      </w:r>
      <w:r>
        <w:rPr>
          <w:color w:val="0D0D0D"/>
          <w:spacing w:val="-2"/>
        </w:rPr>
        <w:t>用验电笔检验时，手指不接触笔尾金属体</w:t>
      </w:r>
    </w:p>
    <w:p>
      <w:pPr>
        <w:pStyle w:val="ListParagraph"/>
        <w:numPr>
          <w:ilvl w:val="0"/>
          <w:numId w:val="44"/>
        </w:numPr>
        <w:tabs>
          <w:tab w:val="left" w:pos="1472"/>
          <w:tab w:val="left" w:pos="4891"/>
        </w:tabs>
        <w:spacing w:before="2" w:after="0" w:line="364" w:lineRule="auto"/>
        <w:ind w:left="930" w:right="1748" w:firstLine="0"/>
        <w:jc w:val="left"/>
        <w:rPr>
          <w:sz w:val="36"/>
        </w:rPr>
      </w:pPr>
      <w:r>
        <w:rPr>
          <w:color w:val="0D0D0D"/>
          <w:sz w:val="36"/>
        </w:rPr>
        <w:t>将一小石块浸没在水中，放手后小石块沉入水底，在小石块下沉过程中</w:t>
      </w:r>
      <w:r>
        <w:rPr>
          <w:color w:val="0D0D0D"/>
          <w:spacing w:val="-19"/>
          <w:sz w:val="36"/>
        </w:rPr>
        <w:t xml:space="preserve">， </w:t>
      </w:r>
      <w:r>
        <w:rPr>
          <w:color w:val="0D0D0D"/>
          <w:sz w:val="36"/>
        </w:rPr>
        <w:t>下列分析正确的是（</w:t>
        <w:tab/>
        <w:t>）</w:t>
      </w:r>
    </w:p>
    <w:p>
      <w:pPr>
        <w:pStyle w:val="BodyText"/>
        <w:tabs>
          <w:tab w:val="left" w:pos="3451"/>
          <w:tab w:val="left" w:pos="5971"/>
          <w:tab w:val="left" w:pos="9121"/>
        </w:tabs>
        <w:spacing w:before="2" w:line="364" w:lineRule="auto"/>
        <w:ind w:right="2148"/>
      </w:pPr>
      <w:r>
        <w:rPr>
          <w:color w:val="0D0D0D"/>
        </w:rPr>
        <w:t>A．浮力变大</w:t>
        <w:tab/>
        <w:t>B．浮力变小</w:t>
        <w:tab/>
        <w:t>C．浮力大于重力</w:t>
        <w:tab/>
        <w:t>D．浮力小于重力  7．如图是探究</w:t>
      </w:r>
      <w:r>
        <w:rPr>
          <w:rFonts w:ascii="Times New Roman" w:eastAsia="Times New Roman" w:hAnsi="Times New Roman"/>
          <w:color w:val="0D0D0D"/>
          <w:position w:val="1"/>
        </w:rPr>
        <w:t>“</w:t>
      </w:r>
      <w:r>
        <w:rPr>
          <w:color w:val="0D0D0D"/>
        </w:rPr>
        <w:t>让通电导体在磁场中动起来</w:t>
      </w:r>
      <w:r>
        <w:rPr>
          <w:rFonts w:ascii="Times New Roman" w:eastAsia="Times New Roman" w:hAnsi="Times New Roman"/>
          <w:color w:val="0D0D0D"/>
          <w:position w:val="1"/>
        </w:rPr>
        <w:t>”</w:t>
      </w:r>
      <w:r>
        <w:rPr>
          <w:color w:val="0D0D0D"/>
        </w:rPr>
        <w:t>的装置图，下列说法正确的</w:t>
      </w:r>
      <w:r>
        <w:rPr>
          <w:color w:val="0D0D0D"/>
          <w:spacing w:val="-15"/>
        </w:rPr>
        <w:t>是</w:t>
      </w:r>
    </w:p>
    <w:p>
      <w:pPr>
        <w:spacing w:after="0" w:line="364" w:lineRule="auto"/>
        <w:sectPr>
          <w:type w:val="continuous"/>
          <w:pgSz w:w="17860" w:h="25260"/>
          <w:pgMar w:top="1920" w:right="720" w:bottom="280" w:left="2400" w:header="708" w:footer="708"/>
          <w:cols w:space="708"/>
        </w:sectPr>
      </w:pPr>
    </w:p>
    <w:p>
      <w:pPr>
        <w:pStyle w:val="BodyText"/>
        <w:tabs>
          <w:tab w:val="left" w:pos="2010"/>
        </w:tabs>
        <w:spacing w:before="32"/>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rPr>
        <w:t>（</w:t>
        <w:tab/>
        <w:t>）</w:t>
      </w:r>
    </w:p>
    <w:p>
      <w:pPr>
        <w:pStyle w:val="BodyText"/>
        <w:ind w:left="0"/>
        <w:rPr>
          <w:sz w:val="8"/>
        </w:rPr>
      </w:pPr>
      <w:r>
        <w:drawing>
          <wp:anchor distT="0" distB="0" distL="0" distR="0" simplePos="0" relativeHeight="251660288" behindDoc="0" locked="0" layoutInCell="1" allowOverlap="1">
            <wp:simplePos x="0" y="0"/>
            <wp:positionH relativeFrom="page">
              <wp:posOffset>2121535</wp:posOffset>
            </wp:positionH>
            <wp:positionV relativeFrom="paragraph">
              <wp:posOffset>90392</wp:posOffset>
            </wp:positionV>
            <wp:extent cx="2400344" cy="1700212"/>
            <wp:effectExtent l="0" t="0" r="0" b="0"/>
            <wp:wrapTopAndBottom/>
            <wp:docPr id="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jpeg"/>
                    <pic:cNvPicPr/>
                  </pic:nvPicPr>
                  <pic:blipFill>
                    <a:blip xmlns:r="http://schemas.openxmlformats.org/officeDocument/2006/relationships" r:embed="rId6" cstate="print"/>
                    <a:stretch>
                      <a:fillRect/>
                    </a:stretch>
                  </pic:blipFill>
                  <pic:spPr>
                    <a:xfrm>
                      <a:off x="0" y="0"/>
                      <a:ext cx="2400344" cy="1700212"/>
                    </a:xfrm>
                    <a:prstGeom prst="rect">
                      <a:avLst/>
                    </a:prstGeom>
                  </pic:spPr>
                </pic:pic>
              </a:graphicData>
            </a:graphic>
          </wp:anchor>
        </w:drawing>
      </w:r>
    </w:p>
    <w:p>
      <w:pPr>
        <w:pStyle w:val="BodyText"/>
        <w:spacing w:before="200" w:line="364" w:lineRule="auto"/>
        <w:ind w:right="6068"/>
      </w:pPr>
      <w:r>
        <w:rPr>
          <w:color w:val="0D0D0D"/>
        </w:rPr>
        <w:t>A．该装置探究的是电动机的原理            B．该装置探究的是发动机的原理            C．</w:t>
      </w:r>
      <w:r>
        <w:rPr>
          <w:color w:val="0D0D0D"/>
          <w:spacing w:val="-1"/>
        </w:rPr>
        <w:t>只改变电流方向时，通电导体的受力方向不变</w:t>
      </w:r>
      <w:r>
        <w:rPr>
          <w:color w:val="0D0D0D"/>
        </w:rPr>
        <w:t>D．</w:t>
      </w:r>
      <w:r>
        <w:rPr>
          <w:color w:val="0D0D0D"/>
          <w:spacing w:val="-1"/>
        </w:rPr>
        <w:t>只改变磁场方向时，通电导体的受力方向不变</w:t>
      </w:r>
    </w:p>
    <w:p>
      <w:pPr>
        <w:pStyle w:val="ListParagraph"/>
        <w:numPr>
          <w:ilvl w:val="0"/>
          <w:numId w:val="43"/>
        </w:numPr>
        <w:tabs>
          <w:tab w:val="left" w:pos="1472"/>
          <w:tab w:val="left" w:pos="5611"/>
        </w:tabs>
        <w:spacing w:before="5" w:after="0" w:line="364" w:lineRule="auto"/>
        <w:ind w:left="930" w:right="2108" w:firstLine="0"/>
        <w:jc w:val="left"/>
        <w:rPr>
          <w:sz w:val="36"/>
        </w:rPr>
      </w:pPr>
      <w:r>
        <w:rPr>
          <w:color w:val="0D0D0D"/>
          <w:sz w:val="36"/>
        </w:rPr>
        <w:t>小聪观察家里的冰箱，发现冰箱的灯在开冰箱门时亮，关冰箱门时灭</w:t>
      </w:r>
      <w:r>
        <w:rPr>
          <w:color w:val="0D0D0D"/>
          <w:spacing w:val="-19"/>
          <w:sz w:val="36"/>
        </w:rPr>
        <w:t xml:space="preserve">； </w:t>
      </w:r>
      <w:r>
        <w:rPr>
          <w:color w:val="0D0D0D"/>
          <w:sz w:val="36"/>
        </w:rPr>
        <w:t>冰箱的压缩机则在需要制冷时才工作．关于冰箱里的灯和压缩机的连接方式，下列判断正确的是（</w:t>
        <w:tab/>
        <w:t>）【出处：21</w:t>
      </w:r>
      <w:r>
        <w:rPr>
          <w:color w:val="0D0D0D"/>
          <w:spacing w:val="-91"/>
          <w:sz w:val="36"/>
        </w:rPr>
        <w:t xml:space="preserve"> </w:t>
      </w:r>
      <w:r>
        <w:rPr>
          <w:color w:val="0D0D0D"/>
          <w:sz w:val="36"/>
        </w:rPr>
        <w:t>教育名师】</w:t>
      </w:r>
    </w:p>
    <w:p>
      <w:pPr>
        <w:pStyle w:val="BodyText"/>
        <w:spacing w:before="2"/>
      </w:pPr>
      <w:r>
        <w:rPr>
          <w:color w:val="0D0D0D"/>
        </w:rPr>
        <w:t>A．一定是串联 B．一定是并联</w:t>
      </w:r>
    </w:p>
    <w:p>
      <w:pPr>
        <w:pStyle w:val="BodyText"/>
        <w:tabs>
          <w:tab w:val="left" w:pos="5971"/>
          <w:tab w:val="left" w:pos="9751"/>
        </w:tabs>
        <w:spacing w:before="241" w:line="364" w:lineRule="auto"/>
        <w:ind w:right="4267"/>
      </w:pPr>
      <w:r>
        <w:rPr>
          <w:color w:val="0D0D0D"/>
        </w:rPr>
        <w:t>C．有时是串联，有时是并联</w:t>
        <w:tab/>
        <w:t>D．不能判断是串联还是并</w:t>
      </w:r>
      <w:r>
        <w:rPr>
          <w:color w:val="0D0D0D"/>
          <w:spacing w:val="-19"/>
        </w:rPr>
        <w:t>联</w:t>
      </w:r>
      <w:r>
        <w:rPr>
          <w:color w:val="0D0D0D"/>
        </w:rPr>
        <w:t>9．关于家里的用电器，下列数据最符合实际的是（</w:t>
        <w:tab/>
        <w:t xml:space="preserve">） A． 白 炽 灯 的 正 常 工 作 电 流 约 为      </w:t>
      </w:r>
      <w:r>
        <w:rPr>
          <w:color w:val="0D0D0D"/>
          <w:spacing w:val="3"/>
        </w:rPr>
        <w:t xml:space="preserve"> </w:t>
      </w:r>
      <w:r>
        <w:rPr>
          <w:color w:val="0D0D0D"/>
        </w:rPr>
        <w:t xml:space="preserve">0.1A B． 遥 控 器 的 干 电 池 电 压 约 为         </w:t>
      </w:r>
      <w:r>
        <w:rPr>
          <w:color w:val="0D0D0D"/>
          <w:spacing w:val="3"/>
        </w:rPr>
        <w:t xml:space="preserve"> </w:t>
      </w:r>
      <w:r>
        <w:rPr>
          <w:color w:val="0D0D0D"/>
        </w:rPr>
        <w:t>220V C．空调制冷时的功率约为</w:t>
      </w:r>
      <w:r>
        <w:rPr>
          <w:color w:val="0D0D0D"/>
          <w:spacing w:val="-89"/>
        </w:rPr>
        <w:t xml:space="preserve"> </w:t>
      </w:r>
      <w:r>
        <w:rPr>
          <w:color w:val="0D0D0D"/>
        </w:rPr>
        <w:t>10W</w:t>
      </w:r>
    </w:p>
    <w:p>
      <w:pPr>
        <w:pStyle w:val="BodyText"/>
        <w:tabs>
          <w:tab w:val="left" w:pos="5611"/>
        </w:tabs>
        <w:spacing w:before="5" w:line="364" w:lineRule="auto"/>
        <w:ind w:right="1928"/>
      </w:pPr>
      <w:r>
        <w:drawing>
          <wp:anchor distT="0" distB="0" distL="0" distR="0" simplePos="0" relativeHeight="251662336" behindDoc="1" locked="0" layoutInCell="1" allowOverlap="1">
            <wp:simplePos x="0" y="0"/>
            <wp:positionH relativeFrom="page">
              <wp:posOffset>2121535</wp:posOffset>
            </wp:positionH>
            <wp:positionV relativeFrom="paragraph">
              <wp:posOffset>1276858</wp:posOffset>
            </wp:positionV>
            <wp:extent cx="2331085" cy="1301369"/>
            <wp:effectExtent l="0" t="0" r="0" b="0"/>
            <wp:wrapNone/>
            <wp:docPr id="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jpeg"/>
                    <pic:cNvPicPr/>
                  </pic:nvPicPr>
                  <pic:blipFill>
                    <a:blip xmlns:r="http://schemas.openxmlformats.org/officeDocument/2006/relationships" r:embed="rId7" cstate="print"/>
                    <a:stretch>
                      <a:fillRect/>
                    </a:stretch>
                  </pic:blipFill>
                  <pic:spPr>
                    <a:xfrm>
                      <a:off x="0" y="0"/>
                      <a:ext cx="2331085" cy="1301369"/>
                    </a:xfrm>
                    <a:prstGeom prst="rect">
                      <a:avLst/>
                    </a:prstGeom>
                  </pic:spPr>
                </pic:pic>
              </a:graphicData>
            </a:graphic>
          </wp:anchor>
        </w:drawing>
      </w:r>
      <w:r>
        <w:rPr>
          <w:color w:val="0D0D0D"/>
        </w:rPr>
        <w:t xml:space="preserve">D．电扇正常工作       </w:t>
      </w:r>
      <w:r>
        <w:rPr>
          <w:color w:val="0D0D0D"/>
          <w:spacing w:val="37"/>
        </w:rPr>
        <w:t xml:space="preserve"> </w:t>
      </w:r>
      <w:r>
        <w:rPr>
          <w:color w:val="0D0D0D"/>
        </w:rPr>
        <w:t xml:space="preserve">1h       </w:t>
      </w:r>
      <w:r>
        <w:rPr>
          <w:color w:val="0D0D0D"/>
          <w:spacing w:val="36"/>
        </w:rPr>
        <w:t xml:space="preserve"> </w:t>
      </w:r>
      <w:r>
        <w:rPr>
          <w:color w:val="0D0D0D"/>
        </w:rPr>
        <w:t xml:space="preserve">耗电约为       </w:t>
      </w:r>
      <w:r>
        <w:rPr>
          <w:color w:val="0D0D0D"/>
          <w:spacing w:val="36"/>
        </w:rPr>
        <w:t xml:space="preserve"> </w:t>
      </w:r>
      <w:r>
        <w:rPr>
          <w:color w:val="0D0D0D"/>
        </w:rPr>
        <w:t xml:space="preserve">1KW       </w:t>
      </w:r>
      <w:r>
        <w:rPr>
          <w:color w:val="0D0D0D"/>
          <w:spacing w:val="73"/>
        </w:rPr>
        <w:t xml:space="preserve"> </w:t>
      </w:r>
      <w:r>
        <w:rPr>
          <w:color w:val="0D0D0D"/>
        </w:rPr>
        <w:t>h 10．如图，共享单车是节能环保的交通工具．关于小秦骑共享单车上学的</w:t>
      </w:r>
      <w:r>
        <w:rPr>
          <w:color w:val="0D0D0D"/>
          <w:spacing w:val="-19"/>
        </w:rPr>
        <w:t>情</w:t>
      </w:r>
      <w:r>
        <w:rPr>
          <w:color w:val="0D0D0D"/>
        </w:rPr>
        <w:t>形，下列说法正确的是（</w:t>
        <w:tab/>
        <w:t>）</w:t>
      </w:r>
    </w:p>
    <w:p>
      <w:pPr>
        <w:pStyle w:val="BodyText"/>
        <w:ind w:left="0"/>
      </w:pPr>
    </w:p>
    <w:p>
      <w:pPr>
        <w:pStyle w:val="BodyText"/>
        <w:ind w:left="0"/>
      </w:pPr>
    </w:p>
    <w:p>
      <w:pPr>
        <w:pStyle w:val="BodyText"/>
        <w:ind w:left="0"/>
      </w:pPr>
    </w:p>
    <w:p>
      <w:pPr>
        <w:pStyle w:val="BodyText"/>
        <w:ind w:left="0"/>
      </w:pPr>
    </w:p>
    <w:p>
      <w:pPr>
        <w:pStyle w:val="BodyText"/>
        <w:spacing w:before="12"/>
        <w:ind w:left="0"/>
        <w:rPr>
          <w:sz w:val="38"/>
        </w:rPr>
      </w:pPr>
    </w:p>
    <w:p>
      <w:pPr>
        <w:pStyle w:val="BodyText"/>
        <w:spacing w:line="364" w:lineRule="auto"/>
        <w:ind w:right="5348"/>
      </w:pPr>
      <w:r>
        <w:rPr>
          <w:color w:val="0D0D0D"/>
        </w:rPr>
        <w:t>A．小秦骑行的速度最高可以达到          50m/s B．小秦骑车匀速转弯时，运动状态没有发生改变  C．</w:t>
      </w:r>
      <w:r>
        <w:rPr>
          <w:color w:val="0D0D0D"/>
          <w:spacing w:val="-1"/>
        </w:rPr>
        <w:t>小秦在骑行过程中，相对于路旁的建筑物是运动的</w:t>
      </w:r>
      <w:r>
        <w:rPr>
          <w:color w:val="0D0D0D"/>
        </w:rPr>
        <w:t>D．</w:t>
      </w:r>
      <w:r>
        <w:rPr>
          <w:color w:val="0D0D0D"/>
          <w:spacing w:val="-1"/>
        </w:rPr>
        <w:t>小秦下坡时不蹬车，单车继续滑行是因为受到惯性</w:t>
      </w:r>
    </w:p>
    <w:p>
      <w:pPr>
        <w:pStyle w:val="BodyText"/>
        <w:tabs>
          <w:tab w:val="left" w:pos="12582"/>
        </w:tabs>
        <w:spacing w:before="3"/>
      </w:pPr>
      <w:r>
        <w:rPr>
          <w:color w:val="0D0D0D"/>
        </w:rPr>
        <w:t>11</w:t>
      </w:r>
      <w:r>
        <w:rPr>
          <w:color w:val="0D0D0D"/>
          <w:spacing w:val="-148"/>
        </w:rPr>
        <w:t>．</w:t>
      </w:r>
      <w:r>
        <w:rPr>
          <w:color w:val="0D0D0D"/>
        </w:rPr>
        <w:t>母亲节</w:t>
      </w:r>
      <w:r>
        <w:rPr>
          <w:color w:val="0D0D0D"/>
          <w:spacing w:val="-148"/>
        </w:rPr>
        <w:t>，</w:t>
      </w:r>
      <w:r>
        <w:rPr>
          <w:color w:val="0D0D0D"/>
        </w:rPr>
        <w:t>小秦为妈妈煮了一锅热气腾腾的面条</w:t>
      </w:r>
      <w:r>
        <w:rPr>
          <w:color w:val="0D0D0D"/>
          <w:spacing w:val="-148"/>
        </w:rPr>
        <w:t>，</w:t>
      </w:r>
      <w:r>
        <w:rPr>
          <w:color w:val="0D0D0D"/>
        </w:rPr>
        <w:t>下列分析正确的</w:t>
      </w:r>
      <w:r>
        <w:rPr>
          <w:color w:val="0D0D0D"/>
          <w:spacing w:val="-148"/>
        </w:rPr>
        <w:t>是</w:t>
      </w:r>
      <w:r>
        <w:rPr>
          <w:color w:val="0D0D0D"/>
        </w:rPr>
        <w:t>（</w:t>
        <w:tab/>
        <w:t>）</w:t>
      </w:r>
    </w:p>
    <w:p>
      <w:pPr>
        <w:spacing w:after="0"/>
        <w:sectPr>
          <w:pgSz w:w="17860" w:h="25260"/>
          <w:pgMar w:top="1920" w:right="720" w:bottom="280" w:left="2400" w:header="708" w:footer="708"/>
          <w:pgNumType w:start="2"/>
          <w:cols w:space="708"/>
        </w:sectPr>
      </w:pPr>
    </w:p>
    <w:p>
      <w:pPr>
        <w:pStyle w:val="BodyText"/>
        <w:tabs>
          <w:tab w:val="left" w:pos="5971"/>
          <w:tab w:val="left" w:pos="8851"/>
        </w:tabs>
        <w:spacing w:before="32" w:line="364" w:lineRule="auto"/>
        <w:ind w:right="4267"/>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rPr>
        <w:t>A．面条入锅后温度升高，内能增加                    B．煮面条时，主要通过做功的方式改变了面条的内能    C．闻到了面条的香味，表明扩散只在气体中发生        D．面条没有粘到一起，表明分子间有斥力             12．关于原子核、核能，下列说法正确的是（</w:t>
        <w:tab/>
        <w:t>）     A．原子核由质子和电子组成</w:t>
        <w:tab/>
        <w:t>B．原子核由中子和电子组</w:t>
      </w:r>
      <w:r>
        <w:rPr>
          <w:color w:val="0D0D0D"/>
          <w:spacing w:val="-19"/>
        </w:rPr>
        <w:t>成</w:t>
      </w:r>
      <w:r>
        <w:rPr>
          <w:color w:val="0D0D0D"/>
        </w:rPr>
        <w:t>C．核电站利用核裂变获得核能</w:t>
      </w:r>
      <w:r>
        <w:rPr>
          <w:color w:val="0D0D0D"/>
          <w:spacing w:val="1"/>
        </w:rPr>
        <w:t xml:space="preserve"> </w:t>
      </w:r>
      <w:r>
        <w:rPr>
          <w:color w:val="0D0D0D"/>
        </w:rPr>
        <w:t>D．核能是可再生能源</w:t>
      </w:r>
    </w:p>
    <w:p>
      <w:pPr>
        <w:pStyle w:val="BodyText"/>
        <w:tabs>
          <w:tab w:val="left" w:pos="4711"/>
          <w:tab w:val="left" w:pos="12409"/>
        </w:tabs>
        <w:spacing w:before="7" w:line="364" w:lineRule="auto"/>
        <w:ind w:right="1967"/>
      </w:pPr>
      <w:r>
        <w:rPr>
          <w:color w:val="0D0D0D"/>
          <w:spacing w:val="-8"/>
        </w:rPr>
        <w:t>13．2017</w:t>
      </w:r>
      <w:r>
        <w:rPr>
          <w:color w:val="0D0D0D"/>
          <w:spacing w:val="-90"/>
        </w:rPr>
        <w:t xml:space="preserve"> </w:t>
      </w:r>
      <w:r>
        <w:rPr>
          <w:color w:val="0D0D0D"/>
        </w:rPr>
        <w:t>年</w:t>
      </w:r>
      <w:r>
        <w:rPr>
          <w:color w:val="0D0D0D"/>
          <w:spacing w:val="-90"/>
        </w:rPr>
        <w:t xml:space="preserve"> </w:t>
      </w:r>
      <w:r>
        <w:rPr>
          <w:color w:val="0D0D0D"/>
        </w:rPr>
        <w:t>4</w:t>
      </w:r>
      <w:r>
        <w:rPr>
          <w:color w:val="0D0D0D"/>
          <w:spacing w:val="-90"/>
        </w:rPr>
        <w:t xml:space="preserve"> </w:t>
      </w:r>
      <w:r>
        <w:rPr>
          <w:color w:val="0D0D0D"/>
        </w:rPr>
        <w:t>月</w:t>
      </w:r>
      <w:r>
        <w:rPr>
          <w:color w:val="0D0D0D"/>
          <w:spacing w:val="-89"/>
        </w:rPr>
        <w:t xml:space="preserve"> </w:t>
      </w:r>
      <w:r>
        <w:rPr>
          <w:color w:val="0D0D0D"/>
        </w:rPr>
        <w:t>20</w:t>
      </w:r>
      <w:r>
        <w:rPr>
          <w:color w:val="0D0D0D"/>
          <w:spacing w:val="-90"/>
        </w:rPr>
        <w:t xml:space="preserve"> </w:t>
      </w:r>
      <w:r>
        <w:rPr>
          <w:color w:val="0D0D0D"/>
        </w:rPr>
        <w:t>日</w:t>
      </w:r>
      <w:r>
        <w:rPr>
          <w:color w:val="0D0D0D"/>
          <w:spacing w:val="-90"/>
        </w:rPr>
        <w:t xml:space="preserve"> </w:t>
      </w:r>
      <w:r>
        <w:rPr>
          <w:color w:val="0D0D0D"/>
        </w:rPr>
        <w:t>19</w:t>
      </w:r>
      <w:r>
        <w:rPr>
          <w:color w:val="0D0D0D"/>
          <w:spacing w:val="-90"/>
        </w:rPr>
        <w:t xml:space="preserve"> </w:t>
      </w:r>
      <w:r>
        <w:rPr>
          <w:color w:val="0D0D0D"/>
        </w:rPr>
        <w:t>时</w:t>
      </w:r>
      <w:r>
        <w:rPr>
          <w:color w:val="0D0D0D"/>
          <w:spacing w:val="-89"/>
        </w:rPr>
        <w:t xml:space="preserve"> </w:t>
      </w:r>
      <w:r>
        <w:rPr>
          <w:color w:val="0D0D0D"/>
        </w:rPr>
        <w:t>41</w:t>
      </w:r>
      <w:r>
        <w:rPr>
          <w:color w:val="0D0D0D"/>
          <w:spacing w:val="-90"/>
        </w:rPr>
        <w:t xml:space="preserve"> </w:t>
      </w:r>
      <w:r>
        <w:rPr>
          <w:color w:val="0D0D0D"/>
        </w:rPr>
        <w:t>分</w:t>
      </w:r>
      <w:r>
        <w:rPr>
          <w:color w:val="0D0D0D"/>
          <w:spacing w:val="-90"/>
        </w:rPr>
        <w:t xml:space="preserve"> </w:t>
      </w:r>
      <w:r>
        <w:rPr>
          <w:color w:val="0D0D0D"/>
        </w:rPr>
        <w:t>35</w:t>
      </w:r>
      <w:r>
        <w:rPr>
          <w:color w:val="0D0D0D"/>
          <w:spacing w:val="-90"/>
        </w:rPr>
        <w:t xml:space="preserve"> </w:t>
      </w:r>
      <w:r>
        <w:rPr>
          <w:color w:val="0D0D0D"/>
        </w:rPr>
        <w:t>秒</w:t>
      </w:r>
      <w:r>
        <w:rPr>
          <w:color w:val="0D0D0D"/>
          <w:spacing w:val="-26"/>
        </w:rPr>
        <w:t>，</w:t>
      </w:r>
      <w:r>
        <w:rPr>
          <w:rFonts w:ascii="Times New Roman" w:eastAsia="Times New Roman" w:hAnsi="Times New Roman"/>
          <w:color w:val="0D0D0D"/>
          <w:spacing w:val="-26"/>
          <w:position w:val="1"/>
        </w:rPr>
        <w:t>“</w:t>
      </w:r>
      <w:r>
        <w:rPr>
          <w:color w:val="0D0D0D"/>
        </w:rPr>
        <w:t>天舟一</w:t>
      </w:r>
      <w:r>
        <w:rPr>
          <w:color w:val="0D0D0D"/>
          <w:spacing w:val="3"/>
        </w:rPr>
        <w:t>号</w:t>
      </w:r>
      <w:r>
        <w:rPr>
          <w:rFonts w:ascii="Times New Roman" w:eastAsia="Times New Roman" w:hAnsi="Times New Roman"/>
          <w:color w:val="0D0D0D"/>
          <w:position w:val="1"/>
        </w:rPr>
        <w:t>”</w:t>
      </w:r>
      <w:r>
        <w:rPr>
          <w:color w:val="0D0D0D"/>
        </w:rPr>
        <w:t>货运飞船在文昌航天发射中心由</w:t>
      </w:r>
      <w:r>
        <w:rPr>
          <w:rFonts w:ascii="Times New Roman" w:eastAsia="Times New Roman" w:hAnsi="Times New Roman"/>
          <w:color w:val="0D0D0D"/>
          <w:position w:val="1"/>
        </w:rPr>
        <w:t>“</w:t>
      </w:r>
      <w:r>
        <w:rPr>
          <w:color w:val="0D0D0D"/>
        </w:rPr>
        <w:t>长征七号遥二</w:t>
      </w:r>
      <w:r>
        <w:rPr>
          <w:rFonts w:ascii="Times New Roman" w:eastAsia="Times New Roman" w:hAnsi="Times New Roman"/>
          <w:color w:val="0D0D0D"/>
          <w:position w:val="1"/>
        </w:rPr>
        <w:t>”</w:t>
      </w:r>
      <w:r>
        <w:rPr>
          <w:color w:val="0D0D0D"/>
        </w:rPr>
        <w:t>运载火箭成功发射升空．在它们加速升空的过程 中，关于火箭搭载的</w:t>
      </w:r>
      <w:r>
        <w:rPr>
          <w:rFonts w:ascii="Times New Roman" w:eastAsia="Times New Roman" w:hAnsi="Times New Roman"/>
          <w:color w:val="0D0D0D"/>
          <w:position w:val="1"/>
        </w:rPr>
        <w:t>“</w:t>
      </w:r>
      <w:r>
        <w:rPr>
          <w:color w:val="0D0D0D"/>
        </w:rPr>
        <w:t>天舟一号</w:t>
      </w:r>
      <w:r>
        <w:rPr>
          <w:rFonts w:ascii="Times New Roman" w:eastAsia="Times New Roman" w:hAnsi="Times New Roman"/>
          <w:color w:val="0D0D0D"/>
          <w:position w:val="1"/>
        </w:rPr>
        <w:t>”</w:t>
      </w:r>
      <w:r>
        <w:rPr>
          <w:color w:val="0D0D0D"/>
        </w:rPr>
        <w:t>货运飞船的能量下列说法正确的是（</w:t>
        <w:tab/>
      </w:r>
      <w:r>
        <w:rPr>
          <w:color w:val="0D0D0D"/>
          <w:spacing w:val="-17"/>
        </w:rPr>
        <w:t xml:space="preserve">） </w:t>
      </w:r>
      <w:r>
        <w:rPr>
          <w:color w:val="0D0D0D"/>
        </w:rPr>
        <w:t>A．机械能的总量不变</w:t>
        <w:tab/>
        <w:t>B．机械能的总量变小</w:t>
      </w:r>
    </w:p>
    <w:p>
      <w:pPr>
        <w:pStyle w:val="BodyText"/>
        <w:tabs>
          <w:tab w:val="left" w:pos="3451"/>
          <w:tab w:val="left" w:pos="12092"/>
        </w:tabs>
        <w:spacing w:before="4" w:line="364" w:lineRule="auto"/>
        <w:ind w:right="2284"/>
      </w:pPr>
      <w:r>
        <w:pict>
          <v:group id="_x0000_s1025" style="width:544.75pt;height:176.95pt;margin-top:63.8pt;margin-left:125.25pt;mso-position-horizontal-relative:page;position:absolute;z-index:-251652096" coordorigin="2505,1276" coordsize="10895,35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895;height:3539;left:2505;position:absolute;top:1276" stroked="f">
              <v:imagedata r:id="rId8" o:title=""/>
            </v:shape>
            <v:shapetype id="_x0000_t202" coordsize="21600,21600" o:spt="202" path="m,l,21600r21600,l21600,xe">
              <v:stroke joinstyle="miter"/>
              <v:path gradientshapeok="t" o:connecttype="rect"/>
            </v:shapetype>
            <v:shape id="_x0000_s1027" type="#_x0000_t202" style="width:10895;height:3539;left:2505;position:absolute;top:1276" filled="f" stroked="f">
              <v:textbox inset="0,0,0,0">
                <w:txbxContent>
                  <w:p>
                    <w:pPr>
                      <w:spacing w:before="122"/>
                      <w:ind w:left="825" w:right="0" w:firstLine="0"/>
                      <w:jc w:val="left"/>
                      <w:rPr>
                        <w:sz w:val="18"/>
                      </w:rPr>
                    </w:pPr>
                    <w:r>
                      <w:rPr>
                        <w:color w:val="0D0D0D"/>
                        <w:sz w:val="36"/>
                      </w:rPr>
                      <w:t>几种物质的比热容/J</w:t>
                    </w:r>
                    <w:r>
                      <w:rPr>
                        <w:rFonts w:ascii="Times New Roman" w:eastAsia="Times New Roman" w:hAnsi="Times New Roman"/>
                        <w:color w:val="0D0D0D"/>
                        <w:position w:val="1"/>
                        <w:sz w:val="36"/>
                      </w:rPr>
                      <w:t>•</w:t>
                    </w:r>
                    <w:r>
                      <w:rPr>
                        <w:color w:val="0D0D0D"/>
                        <w:sz w:val="36"/>
                      </w:rPr>
                      <w:t>（kg</w:t>
                    </w:r>
                    <w:r>
                      <w:rPr>
                        <w:rFonts w:ascii="Times New Roman" w:eastAsia="Times New Roman" w:hAnsi="Times New Roman"/>
                        <w:color w:val="0D0D0D"/>
                        <w:position w:val="1"/>
                        <w:sz w:val="36"/>
                      </w:rPr>
                      <w:t>•</w:t>
                    </w:r>
                    <w:r>
                      <w:rPr>
                        <w:color w:val="0D0D0D"/>
                        <w:position w:val="1"/>
                        <w:sz w:val="36"/>
                      </w:rPr>
                      <w:t>℃</w:t>
                    </w:r>
                    <w:r>
                      <w:rPr>
                        <w:color w:val="0D0D0D"/>
                        <w:sz w:val="36"/>
                      </w:rPr>
                      <w:t>）</w:t>
                    </w:r>
                    <w:r>
                      <w:rPr>
                        <w:color w:val="0D0D0D"/>
                        <w:position w:val="1"/>
                        <w:sz w:val="18"/>
                      </w:rPr>
                      <w:t>﹣1</w:t>
                    </w:r>
                  </w:p>
                </w:txbxContent>
              </v:textbox>
            </v:shape>
          </v:group>
        </w:pict>
      </w:r>
      <w:r>
        <w:rPr>
          <w:color w:val="0D0D0D"/>
        </w:rPr>
        <w:t>C．动能不变</w:t>
        <w:tab/>
        <w:t>D．重力势能变大                                14．小明根据下表所提供的数据得出了四个结论，其中正确的是（</w:t>
        <w:tab/>
      </w:r>
      <w:r>
        <w:rPr>
          <w:color w:val="0D0D0D"/>
          <w:spacing w:val="-17"/>
        </w:rPr>
        <w:t>）</w:t>
      </w:r>
    </w:p>
    <w:p>
      <w:pPr>
        <w:pStyle w:val="BodyText"/>
        <w:ind w:left="0"/>
        <w:rPr>
          <w:sz w:val="20"/>
        </w:rPr>
      </w:pPr>
    </w:p>
    <w:p>
      <w:pPr>
        <w:pStyle w:val="BodyText"/>
        <w:ind w:left="0"/>
        <w:rPr>
          <w:sz w:val="20"/>
        </w:rPr>
      </w:pPr>
    </w:p>
    <w:p>
      <w:pPr>
        <w:pStyle w:val="BodyText"/>
        <w:spacing w:before="11"/>
        <w:ind w:left="0"/>
        <w:rPr>
          <w:sz w:val="18"/>
        </w:rPr>
      </w:pPr>
    </w:p>
    <w:tbl>
      <w:tblPr>
        <w:tblStyle w:val="TableNormal0"/>
        <w:tblW w:w="0" w:type="auto"/>
        <w:jc w:val="left"/>
        <w:tblInd w:w="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2"/>
        <w:gridCol w:w="2933"/>
        <w:gridCol w:w="2303"/>
        <w:gridCol w:w="2243"/>
      </w:tblGrid>
      <w:tr>
        <w:tblPrEx>
          <w:tblW w:w="0" w:type="auto"/>
          <w:jc w:val="left"/>
          <w:tblInd w:w="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432" w:type="dxa"/>
          </w:tcPr>
          <w:p>
            <w:pPr>
              <w:pStyle w:val="TableParagraph"/>
              <w:spacing w:before="0" w:line="411" w:lineRule="exact"/>
              <w:ind w:left="50"/>
              <w:rPr>
                <w:sz w:val="36"/>
              </w:rPr>
            </w:pPr>
            <w:r>
              <w:rPr>
                <w:color w:val="0D0D0D"/>
                <w:sz w:val="36"/>
              </w:rPr>
              <w:t>水</w:t>
            </w:r>
          </w:p>
        </w:tc>
        <w:tc>
          <w:tcPr>
            <w:tcW w:w="2933" w:type="dxa"/>
          </w:tcPr>
          <w:p>
            <w:pPr>
              <w:pStyle w:val="TableParagraph"/>
              <w:spacing w:before="0" w:line="411" w:lineRule="exact"/>
              <w:ind w:left="662"/>
              <w:rPr>
                <w:sz w:val="18"/>
              </w:rPr>
            </w:pPr>
            <w:r>
              <w:rPr>
                <w:color w:val="0D0D0D"/>
                <w:sz w:val="36"/>
              </w:rPr>
              <w:t>4.2×10</w:t>
            </w:r>
            <w:r>
              <w:rPr>
                <w:color w:val="0D0D0D"/>
                <w:position w:val="1"/>
                <w:sz w:val="18"/>
              </w:rPr>
              <w:t>3</w:t>
            </w:r>
          </w:p>
        </w:tc>
        <w:tc>
          <w:tcPr>
            <w:tcW w:w="2303" w:type="dxa"/>
          </w:tcPr>
          <w:p>
            <w:pPr>
              <w:pStyle w:val="TableParagraph"/>
              <w:spacing w:before="0" w:line="411" w:lineRule="exact"/>
              <w:ind w:left="920"/>
              <w:rPr>
                <w:sz w:val="36"/>
              </w:rPr>
            </w:pPr>
            <w:r>
              <w:rPr>
                <w:color w:val="0D0D0D"/>
                <w:sz w:val="36"/>
              </w:rPr>
              <w:t>水银</w:t>
            </w:r>
          </w:p>
        </w:tc>
        <w:tc>
          <w:tcPr>
            <w:tcW w:w="2243" w:type="dxa"/>
          </w:tcPr>
          <w:p>
            <w:pPr>
              <w:pStyle w:val="TableParagraph"/>
              <w:spacing w:before="0" w:line="411" w:lineRule="exact"/>
              <w:ind w:right="48"/>
              <w:jc w:val="right"/>
              <w:rPr>
                <w:sz w:val="18"/>
              </w:rPr>
            </w:pPr>
            <w:r>
              <w:rPr>
                <w:color w:val="0D0D0D"/>
                <w:sz w:val="36"/>
              </w:rPr>
              <w:t>0.14×10</w:t>
            </w:r>
            <w:r>
              <w:rPr>
                <w:color w:val="0D0D0D"/>
                <w:position w:val="1"/>
                <w:sz w:val="18"/>
              </w:rPr>
              <w:t>3</w:t>
            </w:r>
          </w:p>
        </w:tc>
      </w:tr>
      <w:tr>
        <w:tblPrEx>
          <w:tblW w:w="0" w:type="auto"/>
          <w:jc w:val="left"/>
          <w:tblInd w:w="888" w:type="dxa"/>
          <w:tblLayout w:type="fixed"/>
          <w:tblCellMar>
            <w:top w:w="0" w:type="dxa"/>
            <w:left w:w="0" w:type="dxa"/>
            <w:bottom w:w="0" w:type="dxa"/>
            <w:right w:w="0" w:type="dxa"/>
          </w:tblCellMar>
          <w:tblLook w:val="01E0"/>
        </w:tblPrEx>
        <w:trPr>
          <w:trHeight w:val="702"/>
          <w:jc w:val="left"/>
        </w:trPr>
        <w:tc>
          <w:tcPr>
            <w:tcW w:w="1432" w:type="dxa"/>
          </w:tcPr>
          <w:p>
            <w:pPr>
              <w:pStyle w:val="TableParagraph"/>
              <w:ind w:left="50"/>
              <w:rPr>
                <w:sz w:val="36"/>
              </w:rPr>
            </w:pPr>
            <w:r>
              <w:rPr>
                <w:color w:val="0D0D0D"/>
                <w:sz w:val="36"/>
              </w:rPr>
              <w:t>酒精</w:t>
            </w:r>
          </w:p>
        </w:tc>
        <w:tc>
          <w:tcPr>
            <w:tcW w:w="2933" w:type="dxa"/>
          </w:tcPr>
          <w:p>
            <w:pPr>
              <w:pStyle w:val="TableParagraph"/>
              <w:ind w:left="662"/>
              <w:rPr>
                <w:sz w:val="18"/>
              </w:rPr>
            </w:pPr>
            <w:r>
              <w:rPr>
                <w:color w:val="0D0D0D"/>
                <w:sz w:val="36"/>
              </w:rPr>
              <w:t>2.4×10</w:t>
            </w:r>
            <w:r>
              <w:rPr>
                <w:color w:val="0D0D0D"/>
                <w:position w:val="1"/>
                <w:sz w:val="18"/>
              </w:rPr>
              <w:t>3</w:t>
            </w:r>
          </w:p>
        </w:tc>
        <w:tc>
          <w:tcPr>
            <w:tcW w:w="2303" w:type="dxa"/>
          </w:tcPr>
          <w:p>
            <w:pPr>
              <w:pStyle w:val="TableParagraph"/>
              <w:ind w:left="920"/>
              <w:rPr>
                <w:sz w:val="36"/>
              </w:rPr>
            </w:pPr>
            <w:r>
              <w:rPr>
                <w:color w:val="0D0D0D"/>
                <w:sz w:val="36"/>
              </w:rPr>
              <w:t>沙石</w:t>
            </w:r>
          </w:p>
        </w:tc>
        <w:tc>
          <w:tcPr>
            <w:tcW w:w="2243" w:type="dxa"/>
          </w:tcPr>
          <w:p>
            <w:pPr>
              <w:pStyle w:val="TableParagraph"/>
              <w:ind w:right="48"/>
              <w:jc w:val="right"/>
              <w:rPr>
                <w:sz w:val="18"/>
              </w:rPr>
            </w:pPr>
            <w:r>
              <w:rPr>
                <w:color w:val="0D0D0D"/>
                <w:sz w:val="36"/>
              </w:rPr>
              <w:t>0.92×10</w:t>
            </w:r>
            <w:r>
              <w:rPr>
                <w:color w:val="0D0D0D"/>
                <w:position w:val="1"/>
                <w:sz w:val="18"/>
              </w:rPr>
              <w:t>3</w:t>
            </w:r>
          </w:p>
        </w:tc>
      </w:tr>
      <w:tr>
        <w:tblPrEx>
          <w:tblW w:w="0" w:type="auto"/>
          <w:jc w:val="left"/>
          <w:tblInd w:w="888" w:type="dxa"/>
          <w:tblLayout w:type="fixed"/>
          <w:tblCellMar>
            <w:top w:w="0" w:type="dxa"/>
            <w:left w:w="0" w:type="dxa"/>
            <w:bottom w:w="0" w:type="dxa"/>
            <w:right w:w="0" w:type="dxa"/>
          </w:tblCellMar>
          <w:tblLook w:val="01E0"/>
        </w:tblPrEx>
        <w:trPr>
          <w:trHeight w:val="702"/>
          <w:jc w:val="left"/>
        </w:trPr>
        <w:tc>
          <w:tcPr>
            <w:tcW w:w="1432" w:type="dxa"/>
          </w:tcPr>
          <w:p>
            <w:pPr>
              <w:pStyle w:val="TableParagraph"/>
              <w:ind w:left="50"/>
              <w:rPr>
                <w:sz w:val="36"/>
              </w:rPr>
            </w:pPr>
            <w:r>
              <w:rPr>
                <w:color w:val="0D0D0D"/>
                <w:sz w:val="36"/>
              </w:rPr>
              <w:t>煤油</w:t>
            </w:r>
          </w:p>
        </w:tc>
        <w:tc>
          <w:tcPr>
            <w:tcW w:w="2933" w:type="dxa"/>
          </w:tcPr>
          <w:p>
            <w:pPr>
              <w:pStyle w:val="TableParagraph"/>
              <w:ind w:left="662"/>
              <w:rPr>
                <w:sz w:val="18"/>
              </w:rPr>
            </w:pPr>
            <w:r>
              <w:rPr>
                <w:color w:val="0D0D0D"/>
                <w:sz w:val="36"/>
              </w:rPr>
              <w:t>2.1×10</w:t>
            </w:r>
            <w:r>
              <w:rPr>
                <w:color w:val="0D0D0D"/>
                <w:position w:val="1"/>
                <w:sz w:val="18"/>
              </w:rPr>
              <w:t>3</w:t>
            </w:r>
          </w:p>
        </w:tc>
        <w:tc>
          <w:tcPr>
            <w:tcW w:w="2303" w:type="dxa"/>
          </w:tcPr>
          <w:p>
            <w:pPr>
              <w:pStyle w:val="TableParagraph"/>
              <w:ind w:left="920"/>
              <w:rPr>
                <w:sz w:val="36"/>
              </w:rPr>
            </w:pPr>
            <w:r>
              <w:rPr>
                <w:color w:val="0D0D0D"/>
                <w:sz w:val="36"/>
              </w:rPr>
              <w:t>铝</w:t>
            </w:r>
          </w:p>
        </w:tc>
        <w:tc>
          <w:tcPr>
            <w:tcW w:w="2243" w:type="dxa"/>
          </w:tcPr>
          <w:p>
            <w:pPr>
              <w:pStyle w:val="TableParagraph"/>
              <w:ind w:right="48"/>
              <w:jc w:val="right"/>
              <w:rPr>
                <w:sz w:val="18"/>
              </w:rPr>
            </w:pPr>
            <w:r>
              <w:rPr>
                <w:color w:val="0D0D0D"/>
                <w:sz w:val="36"/>
              </w:rPr>
              <w:t>0.88×10</w:t>
            </w:r>
            <w:r>
              <w:rPr>
                <w:color w:val="0D0D0D"/>
                <w:position w:val="1"/>
                <w:sz w:val="18"/>
              </w:rPr>
              <w:t>3</w:t>
            </w:r>
          </w:p>
        </w:tc>
      </w:tr>
      <w:tr>
        <w:tblPrEx>
          <w:tblW w:w="0" w:type="auto"/>
          <w:jc w:val="left"/>
          <w:tblInd w:w="888" w:type="dxa"/>
          <w:tblLayout w:type="fixed"/>
          <w:tblCellMar>
            <w:top w:w="0" w:type="dxa"/>
            <w:left w:w="0" w:type="dxa"/>
            <w:bottom w:w="0" w:type="dxa"/>
            <w:right w:w="0" w:type="dxa"/>
          </w:tblCellMar>
          <w:tblLook w:val="01E0"/>
        </w:tblPrEx>
        <w:trPr>
          <w:trHeight w:val="531"/>
          <w:jc w:val="left"/>
        </w:trPr>
        <w:tc>
          <w:tcPr>
            <w:tcW w:w="1432" w:type="dxa"/>
          </w:tcPr>
          <w:p>
            <w:pPr>
              <w:pStyle w:val="TableParagraph"/>
              <w:spacing w:line="391" w:lineRule="exact"/>
              <w:ind w:left="50"/>
              <w:rPr>
                <w:sz w:val="36"/>
              </w:rPr>
            </w:pPr>
            <w:r>
              <w:rPr>
                <w:color w:val="0D0D0D"/>
                <w:sz w:val="36"/>
              </w:rPr>
              <w:t>冰</w:t>
            </w:r>
          </w:p>
        </w:tc>
        <w:tc>
          <w:tcPr>
            <w:tcW w:w="2933" w:type="dxa"/>
          </w:tcPr>
          <w:p>
            <w:pPr>
              <w:pStyle w:val="TableParagraph"/>
              <w:spacing w:line="391" w:lineRule="exact"/>
              <w:ind w:left="662"/>
              <w:rPr>
                <w:sz w:val="18"/>
              </w:rPr>
            </w:pPr>
            <w:r>
              <w:rPr>
                <w:color w:val="0D0D0D"/>
                <w:sz w:val="36"/>
              </w:rPr>
              <w:t>2.1×10</w:t>
            </w:r>
            <w:r>
              <w:rPr>
                <w:color w:val="0D0D0D"/>
                <w:position w:val="1"/>
                <w:sz w:val="18"/>
              </w:rPr>
              <w:t>3</w:t>
            </w:r>
          </w:p>
        </w:tc>
        <w:tc>
          <w:tcPr>
            <w:tcW w:w="2303" w:type="dxa"/>
          </w:tcPr>
          <w:p>
            <w:pPr>
              <w:pStyle w:val="TableParagraph"/>
              <w:spacing w:line="391" w:lineRule="exact"/>
              <w:ind w:left="920"/>
              <w:rPr>
                <w:sz w:val="36"/>
              </w:rPr>
            </w:pPr>
            <w:r>
              <w:rPr>
                <w:color w:val="0D0D0D"/>
                <w:sz w:val="36"/>
              </w:rPr>
              <w:t>铜</w:t>
            </w:r>
          </w:p>
        </w:tc>
        <w:tc>
          <w:tcPr>
            <w:tcW w:w="2243" w:type="dxa"/>
          </w:tcPr>
          <w:p>
            <w:pPr>
              <w:pStyle w:val="TableParagraph"/>
              <w:spacing w:line="391" w:lineRule="exact"/>
              <w:ind w:right="48"/>
              <w:jc w:val="right"/>
              <w:rPr>
                <w:sz w:val="18"/>
              </w:rPr>
            </w:pPr>
            <w:r>
              <w:rPr>
                <w:color w:val="0D0D0D"/>
                <w:sz w:val="36"/>
              </w:rPr>
              <w:t>0.39×10</w:t>
            </w:r>
            <w:r>
              <w:rPr>
                <w:color w:val="0D0D0D"/>
                <w:position w:val="1"/>
                <w:sz w:val="18"/>
              </w:rPr>
              <w:t>3</w:t>
            </w:r>
          </w:p>
        </w:tc>
      </w:tr>
    </w:tbl>
    <w:p>
      <w:pPr>
        <w:pStyle w:val="BodyText"/>
        <w:spacing w:before="11"/>
        <w:ind w:left="0"/>
        <w:rPr>
          <w:sz w:val="18"/>
        </w:rPr>
      </w:pPr>
    </w:p>
    <w:p>
      <w:pPr>
        <w:pStyle w:val="BodyText"/>
        <w:spacing w:before="49" w:line="362" w:lineRule="auto"/>
        <w:ind w:right="5525"/>
      </w:pPr>
      <w:r>
        <w:rPr>
          <w:color w:val="0D0D0D"/>
        </w:rPr>
        <w:t>A．液体的比热容一定比固体的比热容大         B．同种物质发生物态变化后，比热容不变       C．由于水的比热容大，白天海水温度比沙滩高D．2kg</w:t>
      </w:r>
      <w:r>
        <w:rPr>
          <w:color w:val="0D0D0D"/>
          <w:spacing w:val="-24"/>
        </w:rPr>
        <w:t xml:space="preserve"> 的水温度升高 </w:t>
      </w:r>
      <w:r>
        <w:rPr>
          <w:color w:val="0D0D0D"/>
        </w:rPr>
        <w:t>50</w:t>
      </w:r>
      <w:r>
        <w:rPr>
          <w:color w:val="0D0D0D"/>
          <w:position w:val="1"/>
        </w:rPr>
        <w:t>℃</w:t>
      </w:r>
      <w:r>
        <w:rPr>
          <w:color w:val="0D0D0D"/>
          <w:spacing w:val="-11"/>
        </w:rPr>
        <w:t xml:space="preserve">，吸收的热量是 </w:t>
      </w:r>
      <w:r>
        <w:rPr>
          <w:color w:val="0D0D0D"/>
          <w:spacing w:val="-3"/>
        </w:rPr>
        <w:t>4.2×10</w:t>
      </w:r>
      <w:r>
        <w:rPr>
          <w:color w:val="0D0D0D"/>
          <w:spacing w:val="-3"/>
          <w:position w:val="1"/>
          <w:sz w:val="18"/>
        </w:rPr>
        <w:t>5</w:t>
      </w:r>
      <w:r>
        <w:rPr>
          <w:color w:val="0D0D0D"/>
          <w:spacing w:val="-3"/>
        </w:rPr>
        <w:t>J</w:t>
      </w:r>
    </w:p>
    <w:p>
      <w:pPr>
        <w:pStyle w:val="Heading1"/>
        <w:spacing w:line="560" w:lineRule="exact"/>
      </w:pPr>
      <w:r>
        <w:rPr>
          <w:color w:val="0D0D0D"/>
          <w:w w:val="110"/>
        </w:rPr>
        <w:t>二</w:t>
      </w:r>
      <w:r>
        <w:rPr>
          <w:color w:val="0D0D0D"/>
          <w:w w:val="155"/>
        </w:rPr>
        <w:t>.</w:t>
      </w:r>
      <w:r>
        <w:rPr>
          <w:color w:val="0D0D0D"/>
          <w:w w:val="110"/>
        </w:rPr>
        <w:t>填空题</w:t>
      </w:r>
    </w:p>
    <w:p>
      <w:pPr>
        <w:pStyle w:val="BodyText"/>
        <w:tabs>
          <w:tab w:val="left" w:pos="8110"/>
          <w:tab w:val="left" w:pos="11891"/>
        </w:tabs>
        <w:spacing w:before="155" w:line="364" w:lineRule="auto"/>
        <w:ind w:right="1978"/>
      </w:pPr>
      <w:r>
        <w:drawing>
          <wp:anchor distT="0" distB="0" distL="0" distR="0" simplePos="0" relativeHeight="251665408" behindDoc="1" locked="0" layoutInCell="1" allowOverlap="1">
            <wp:simplePos x="0" y="0"/>
            <wp:positionH relativeFrom="page">
              <wp:posOffset>5867400</wp:posOffset>
            </wp:positionH>
            <wp:positionV relativeFrom="paragraph">
              <wp:posOffset>800989</wp:posOffset>
            </wp:positionV>
            <wp:extent cx="825500" cy="254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825500" cy="254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8267700</wp:posOffset>
            </wp:positionH>
            <wp:positionV relativeFrom="paragraph">
              <wp:posOffset>800989</wp:posOffset>
            </wp:positionV>
            <wp:extent cx="825500" cy="254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825500" cy="254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2121535</wp:posOffset>
            </wp:positionH>
            <wp:positionV relativeFrom="paragraph">
              <wp:posOffset>1371473</wp:posOffset>
            </wp:positionV>
            <wp:extent cx="4559935" cy="1472311"/>
            <wp:effectExtent l="0" t="0" r="0" b="0"/>
            <wp:wrapNone/>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jpeg"/>
                    <pic:cNvPicPr/>
                  </pic:nvPicPr>
                  <pic:blipFill>
                    <a:blip xmlns:r="http://schemas.openxmlformats.org/officeDocument/2006/relationships" r:embed="rId11" cstate="print"/>
                    <a:stretch>
                      <a:fillRect/>
                    </a:stretch>
                  </pic:blipFill>
                  <pic:spPr>
                    <a:xfrm>
                      <a:off x="0" y="0"/>
                      <a:ext cx="4559935" cy="1472311"/>
                    </a:xfrm>
                    <a:prstGeom prst="rect">
                      <a:avLst/>
                    </a:prstGeom>
                  </pic:spPr>
                </pic:pic>
              </a:graphicData>
            </a:graphic>
          </wp:anchor>
        </w:drawing>
      </w:r>
      <w:r>
        <w:rPr>
          <w:color w:val="0D0D0D"/>
        </w:rPr>
        <w:t>15．每年</w:t>
      </w:r>
      <w:r>
        <w:rPr>
          <w:color w:val="0D0D0D"/>
          <w:spacing w:val="-115"/>
        </w:rPr>
        <w:t xml:space="preserve"> </w:t>
      </w:r>
      <w:r>
        <w:rPr>
          <w:color w:val="0D0D0D"/>
        </w:rPr>
        <w:t>6</w:t>
      </w:r>
      <w:r>
        <w:rPr>
          <w:color w:val="0D0D0D"/>
          <w:spacing w:val="-112"/>
        </w:rPr>
        <w:t xml:space="preserve"> </w:t>
      </w:r>
      <w:r>
        <w:rPr>
          <w:color w:val="0D0D0D"/>
        </w:rPr>
        <w:t>月</w:t>
      </w:r>
      <w:r>
        <w:rPr>
          <w:color w:val="0D0D0D"/>
          <w:spacing w:val="-112"/>
        </w:rPr>
        <w:t xml:space="preserve"> </w:t>
      </w:r>
      <w:r>
        <w:rPr>
          <w:color w:val="0D0D0D"/>
        </w:rPr>
        <w:t>6</w:t>
      </w:r>
      <w:r>
        <w:rPr>
          <w:color w:val="0D0D0D"/>
          <w:spacing w:val="-112"/>
        </w:rPr>
        <w:t xml:space="preserve"> </w:t>
      </w:r>
      <w:r>
        <w:rPr>
          <w:color w:val="0D0D0D"/>
        </w:rPr>
        <w:t>日是全国</w:t>
      </w:r>
      <w:r>
        <w:rPr>
          <w:rFonts w:ascii="Times New Roman" w:eastAsia="Times New Roman" w:hAnsi="Times New Roman"/>
          <w:color w:val="0D0D0D"/>
          <w:position w:val="1"/>
        </w:rPr>
        <w:t>“</w:t>
      </w:r>
      <w:r>
        <w:rPr>
          <w:color w:val="0D0D0D"/>
        </w:rPr>
        <w:t>爱眼日</w:t>
      </w:r>
      <w:r>
        <w:rPr>
          <w:rFonts w:ascii="Times New Roman" w:eastAsia="Times New Roman" w:hAnsi="Times New Roman"/>
          <w:color w:val="0D0D0D"/>
          <w:position w:val="1"/>
        </w:rPr>
        <w:t>”</w:t>
      </w:r>
      <w:r>
        <w:rPr>
          <w:color w:val="0D0D0D"/>
        </w:rPr>
        <w:t>，今</w:t>
      </w:r>
      <w:r>
        <w:rPr>
          <w:color w:val="0D0D0D"/>
          <w:spacing w:val="-3"/>
        </w:rPr>
        <w:t>年</w:t>
      </w:r>
      <w:r>
        <w:rPr>
          <w:rFonts w:ascii="Times New Roman" w:eastAsia="Times New Roman" w:hAnsi="Times New Roman"/>
          <w:color w:val="0D0D0D"/>
          <w:position w:val="1"/>
        </w:rPr>
        <w:t>“</w:t>
      </w:r>
      <w:r>
        <w:rPr>
          <w:color w:val="0D0D0D"/>
        </w:rPr>
        <w:t>爱眼</w:t>
      </w:r>
      <w:r>
        <w:rPr>
          <w:color w:val="0D0D0D"/>
          <w:spacing w:val="3"/>
        </w:rPr>
        <w:t>日</w:t>
      </w:r>
      <w:r>
        <w:rPr>
          <w:rFonts w:ascii="Times New Roman" w:eastAsia="Times New Roman" w:hAnsi="Times New Roman"/>
          <w:color w:val="0D0D0D"/>
          <w:position w:val="1"/>
        </w:rPr>
        <w:t>”</w:t>
      </w:r>
      <w:r>
        <w:rPr>
          <w:color w:val="0D0D0D"/>
        </w:rPr>
        <w:t>的主题是</w:t>
      </w:r>
      <w:r>
        <w:rPr>
          <w:rFonts w:ascii="Times New Roman" w:eastAsia="Times New Roman" w:hAnsi="Times New Roman"/>
          <w:color w:val="0D0D0D"/>
          <w:position w:val="1"/>
        </w:rPr>
        <w:t>“„</w:t>
      </w:r>
      <w:r>
        <w:rPr>
          <w:color w:val="0D0D0D"/>
        </w:rPr>
        <w:t>目</w:t>
      </w:r>
      <w:r>
        <w:rPr>
          <w:rFonts w:ascii="Times New Roman" w:eastAsia="Times New Roman" w:hAnsi="Times New Roman"/>
          <w:color w:val="0D0D0D"/>
          <w:position w:val="1"/>
        </w:rPr>
        <w:t>‟</w:t>
      </w:r>
      <w:r>
        <w:rPr>
          <w:color w:val="0D0D0D"/>
        </w:rPr>
        <w:t>浴阳光，</w:t>
      </w:r>
      <w:r>
        <w:rPr>
          <w:color w:val="0D0D0D"/>
          <w:spacing w:val="-11"/>
        </w:rPr>
        <w:t>预</w:t>
      </w:r>
      <w:r>
        <w:rPr>
          <w:color w:val="0D0D0D"/>
        </w:rPr>
        <w:t>防近视</w:t>
      </w:r>
      <w:r>
        <w:rPr>
          <w:rFonts w:ascii="Times New Roman" w:eastAsia="Times New Roman" w:hAnsi="Times New Roman"/>
          <w:color w:val="0D0D0D"/>
          <w:position w:val="1"/>
        </w:rPr>
        <w:t>”</w:t>
      </w:r>
      <w:r>
        <w:rPr>
          <w:color w:val="0D0D0D"/>
        </w:rPr>
        <w:t>近视眼的成像示意图是如图的</w:t>
        <w:tab/>
        <w:t>图，应该佩戴由</w:t>
        <w:tab/>
        <w:t>透镜制成的眼镜来矫正．</w:t>
      </w:r>
    </w:p>
    <w:p>
      <w:pPr>
        <w:spacing w:after="0" w:line="364" w:lineRule="auto"/>
        <w:sectPr>
          <w:pgSz w:w="17860" w:h="25260"/>
          <w:pgMar w:top="1920" w:right="720" w:bottom="280" w:left="2400" w:header="708" w:footer="708"/>
          <w:pgNumType w:start="3"/>
          <w:cols w:space="708"/>
        </w:sectPr>
      </w:pPr>
    </w:p>
    <w:p>
      <w:pPr>
        <w:pStyle w:val="BodyText"/>
        <w:spacing w:before="52" w:line="364" w:lineRule="auto"/>
        <w:ind w:right="1868"/>
        <w:jc w:val="both"/>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2121535</wp:posOffset>
            </wp:positionH>
            <wp:positionV relativeFrom="paragraph">
              <wp:posOffset>1753616</wp:posOffset>
            </wp:positionV>
            <wp:extent cx="2159635" cy="1172845"/>
            <wp:effectExtent l="0" t="0" r="0" b="0"/>
            <wp:wrapNone/>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jpeg"/>
                    <pic:cNvPicPr/>
                  </pic:nvPicPr>
                  <pic:blipFill>
                    <a:blip xmlns:r="http://schemas.openxmlformats.org/officeDocument/2006/relationships" r:embed="rId13" cstate="print"/>
                    <a:stretch>
                      <a:fillRect/>
                    </a:stretch>
                  </pic:blipFill>
                  <pic:spPr>
                    <a:xfrm>
                      <a:off x="0" y="0"/>
                      <a:ext cx="2159635" cy="1172845"/>
                    </a:xfrm>
                    <a:prstGeom prst="rect">
                      <a:avLst/>
                    </a:prstGeom>
                  </pic:spPr>
                </pic:pic>
              </a:graphicData>
            </a:graphic>
          </wp:anchor>
        </w:drawing>
      </w:r>
      <w:r>
        <w:rPr>
          <w:color w:val="0D0D0D"/>
          <w:spacing w:val="-8"/>
        </w:rPr>
        <w:t>16．2017</w:t>
      </w:r>
      <w:r>
        <w:rPr>
          <w:color w:val="0D0D0D"/>
          <w:spacing w:val="-60"/>
        </w:rPr>
        <w:t xml:space="preserve"> 年 </w:t>
      </w:r>
      <w:r>
        <w:rPr>
          <w:color w:val="0D0D0D"/>
        </w:rPr>
        <w:t>5</w:t>
      </w:r>
      <w:r>
        <w:rPr>
          <w:color w:val="0D0D0D"/>
          <w:spacing w:val="-60"/>
        </w:rPr>
        <w:t xml:space="preserve"> 月 </w:t>
      </w:r>
      <w:r>
        <w:rPr>
          <w:color w:val="0D0D0D"/>
        </w:rPr>
        <w:t>18</w:t>
      </w:r>
      <w:r>
        <w:rPr>
          <w:color w:val="0D0D0D"/>
          <w:spacing w:val="-16"/>
        </w:rPr>
        <w:t xml:space="preserve"> 日，由中国自主研制的</w:t>
      </w:r>
      <w:r>
        <w:rPr>
          <w:rFonts w:ascii="Times New Roman" w:eastAsia="Times New Roman" w:hAnsi="Times New Roman"/>
          <w:color w:val="0D0D0D"/>
          <w:position w:val="1"/>
        </w:rPr>
        <w:t>“</w:t>
      </w:r>
      <w:r>
        <w:rPr>
          <w:color w:val="0D0D0D"/>
        </w:rPr>
        <w:t>直</w:t>
      </w:r>
      <w:r>
        <w:rPr>
          <w:rFonts w:ascii="幼圆" w:eastAsia="幼圆" w:hAnsi="幼圆" w:hint="eastAsia"/>
          <w:color w:val="0D0D0D"/>
        </w:rPr>
        <w:t>﹣</w:t>
      </w:r>
      <w:r>
        <w:rPr>
          <w:color w:val="0D0D0D"/>
        </w:rPr>
        <w:t>19E</w:t>
      </w:r>
      <w:r>
        <w:rPr>
          <w:rFonts w:ascii="Times New Roman" w:eastAsia="Times New Roman" w:hAnsi="Times New Roman"/>
          <w:color w:val="0D0D0D"/>
          <w:position w:val="1"/>
        </w:rPr>
        <w:t>”</w:t>
      </w:r>
      <w:r>
        <w:rPr>
          <w:color w:val="0D0D0D"/>
        </w:rPr>
        <w:t>出口武装直升飞机首飞成功，如图所示，当直升机静止在水平停机坪上时，它受到的重力和地面对</w:t>
      </w:r>
      <w:r>
        <w:rPr>
          <w:color w:val="0D0D0D"/>
          <w:spacing w:val="9"/>
        </w:rPr>
        <w:t xml:space="preserve">它的支持力是一对     </w:t>
      </w:r>
      <w:r>
        <w:rPr>
          <w:color w:val="0D0D0D"/>
        </w:rPr>
        <w:t>（选填</w:t>
      </w:r>
      <w:r>
        <w:rPr>
          <w:rFonts w:ascii="Times New Roman" w:eastAsia="Times New Roman" w:hAnsi="Times New Roman"/>
          <w:color w:val="0D0D0D"/>
          <w:position w:val="1"/>
        </w:rPr>
        <w:t>“</w:t>
      </w:r>
      <w:r>
        <w:rPr>
          <w:color w:val="0D0D0D"/>
        </w:rPr>
        <w:t>相互作用力</w:t>
      </w:r>
      <w:r>
        <w:rPr>
          <w:rFonts w:ascii="Times New Roman" w:eastAsia="Times New Roman" w:hAnsi="Times New Roman"/>
          <w:color w:val="0D0D0D"/>
          <w:position w:val="1"/>
        </w:rPr>
        <w:t>”</w:t>
      </w:r>
      <w:r>
        <w:rPr>
          <w:color w:val="0D0D0D"/>
        </w:rPr>
        <w:t>或</w:t>
      </w:r>
      <w:r>
        <w:rPr>
          <w:rFonts w:ascii="Times New Roman" w:eastAsia="Times New Roman" w:hAnsi="Times New Roman"/>
          <w:color w:val="0D0D0D"/>
          <w:position w:val="1"/>
        </w:rPr>
        <w:t>“</w:t>
      </w:r>
      <w:r>
        <w:rPr>
          <w:color w:val="0D0D0D"/>
        </w:rPr>
        <w:t>平衡力</w:t>
      </w:r>
      <w:r>
        <w:rPr>
          <w:rFonts w:ascii="Times New Roman" w:eastAsia="Times New Roman" w:hAnsi="Times New Roman"/>
          <w:color w:val="0D0D0D"/>
          <w:spacing w:val="-34"/>
          <w:position w:val="1"/>
        </w:rPr>
        <w:t>”</w:t>
      </w:r>
      <w:r>
        <w:rPr>
          <w:color w:val="0D0D0D"/>
          <w:spacing w:val="-34"/>
        </w:rPr>
        <w:t>）</w:t>
      </w:r>
      <w:r>
        <w:rPr>
          <w:color w:val="0D0D0D"/>
          <w:spacing w:val="-6"/>
        </w:rPr>
        <w:t>，当直升机在竖</w:t>
      </w:r>
      <w:r>
        <w:rPr>
          <w:color w:val="0D0D0D"/>
          <w:spacing w:val="4"/>
        </w:rPr>
        <w:t xml:space="preserve">直方向加速升空时，飞行员受到的合力 </w:t>
      </w:r>
      <w:r>
        <w:rPr>
          <w:color w:val="0D0D0D"/>
        </w:rPr>
        <w:t>（</w:t>
      </w:r>
      <w:r>
        <w:rPr>
          <w:rFonts w:ascii="Times New Roman" w:eastAsia="Times New Roman" w:hAnsi="Times New Roman"/>
          <w:color w:val="0D0D0D"/>
          <w:position w:val="1"/>
        </w:rPr>
        <w:t>“</w:t>
      </w:r>
      <w:r>
        <w:rPr>
          <w:color w:val="0D0D0D"/>
        </w:rPr>
        <w:t>向上</w:t>
      </w:r>
      <w:r>
        <w:rPr>
          <w:rFonts w:ascii="Times New Roman" w:eastAsia="Times New Roman" w:hAnsi="Times New Roman"/>
          <w:color w:val="0D0D0D"/>
          <w:position w:val="1"/>
        </w:rPr>
        <w:t>”</w:t>
      </w:r>
      <w:r>
        <w:rPr>
          <w:color w:val="0D0D0D"/>
        </w:rPr>
        <w:t>、</w:t>
      </w:r>
      <w:r>
        <w:rPr>
          <w:rFonts w:ascii="Times New Roman" w:eastAsia="Times New Roman" w:hAnsi="Times New Roman"/>
          <w:color w:val="0D0D0D"/>
          <w:position w:val="1"/>
        </w:rPr>
        <w:t>“</w:t>
      </w:r>
      <w:r>
        <w:rPr>
          <w:color w:val="0D0D0D"/>
          <w:spacing w:val="2"/>
        </w:rPr>
        <w:t>向下</w:t>
      </w:r>
      <w:r>
        <w:rPr>
          <w:rFonts w:ascii="Times New Roman" w:eastAsia="Times New Roman" w:hAnsi="Times New Roman"/>
          <w:color w:val="0D0D0D"/>
          <w:position w:val="1"/>
        </w:rPr>
        <w:t>”</w:t>
      </w:r>
      <w:r>
        <w:rPr>
          <w:color w:val="0D0D0D"/>
        </w:rPr>
        <w:t>或</w:t>
      </w:r>
      <w:r>
        <w:rPr>
          <w:rFonts w:ascii="Times New Roman" w:eastAsia="Times New Roman" w:hAnsi="Times New Roman"/>
          <w:color w:val="0D0D0D"/>
          <w:position w:val="1"/>
        </w:rPr>
        <w:t>“</w:t>
      </w:r>
      <w:r>
        <w:rPr>
          <w:color w:val="0D0D0D"/>
        </w:rPr>
        <w:t>为零</w:t>
      </w:r>
      <w:r>
        <w:rPr>
          <w:rFonts w:ascii="Times New Roman" w:eastAsia="Times New Roman" w:hAnsi="Times New Roman"/>
          <w:color w:val="0D0D0D"/>
          <w:spacing w:val="-9"/>
          <w:position w:val="1"/>
        </w:rPr>
        <w:t>”</w:t>
      </w:r>
      <w:r>
        <w:rPr>
          <w:color w:val="0D0D0D"/>
          <w:spacing w:val="-9"/>
        </w:rPr>
        <w:t>）</w:t>
      </w:r>
    </w:p>
    <w:p>
      <w:pPr>
        <w:pStyle w:val="BodyText"/>
        <w:ind w:left="0"/>
        <w:rPr>
          <w:sz w:val="40"/>
        </w:rPr>
      </w:pPr>
    </w:p>
    <w:p>
      <w:pPr>
        <w:pStyle w:val="BodyText"/>
        <w:ind w:left="0"/>
        <w:rPr>
          <w:sz w:val="40"/>
        </w:rPr>
      </w:pPr>
    </w:p>
    <w:p>
      <w:pPr>
        <w:pStyle w:val="BodyText"/>
        <w:ind w:left="0"/>
        <w:rPr>
          <w:sz w:val="40"/>
        </w:rPr>
      </w:pPr>
    </w:p>
    <w:p>
      <w:pPr>
        <w:pStyle w:val="ListParagraph"/>
        <w:numPr>
          <w:ilvl w:val="0"/>
          <w:numId w:val="42"/>
        </w:numPr>
        <w:tabs>
          <w:tab w:val="left" w:pos="1652"/>
        </w:tabs>
        <w:spacing w:before="338" w:after="0" w:line="364" w:lineRule="auto"/>
        <w:ind w:left="930" w:right="1975" w:firstLine="0"/>
        <w:jc w:val="both"/>
        <w:rPr>
          <w:sz w:val="36"/>
        </w:rPr>
      </w:pPr>
      <w:r>
        <w:drawing>
          <wp:anchor distT="0" distB="0" distL="0" distR="0" simplePos="0" relativeHeight="251670528" behindDoc="1" locked="0" layoutInCell="1" allowOverlap="1">
            <wp:simplePos x="0" y="0"/>
            <wp:positionH relativeFrom="page">
              <wp:posOffset>2121535</wp:posOffset>
            </wp:positionH>
            <wp:positionV relativeFrom="paragraph">
              <wp:posOffset>1043431</wp:posOffset>
            </wp:positionV>
            <wp:extent cx="2445385" cy="1987803"/>
            <wp:effectExtent l="0" t="0" r="0" b="0"/>
            <wp:wrapNone/>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jpeg"/>
                    <pic:cNvPicPr/>
                  </pic:nvPicPr>
                  <pic:blipFill>
                    <a:blip xmlns:r="http://schemas.openxmlformats.org/officeDocument/2006/relationships" r:embed="rId14" cstate="print"/>
                    <a:stretch>
                      <a:fillRect/>
                    </a:stretch>
                  </pic:blipFill>
                  <pic:spPr>
                    <a:xfrm>
                      <a:off x="0" y="0"/>
                      <a:ext cx="2445385" cy="1987803"/>
                    </a:xfrm>
                    <a:prstGeom prst="rect">
                      <a:avLst/>
                    </a:prstGeom>
                  </pic:spPr>
                </pic:pic>
              </a:graphicData>
            </a:graphic>
          </wp:anchor>
        </w:drawing>
      </w:r>
      <w:r>
        <w:rPr>
          <w:color w:val="0D0D0D"/>
          <w:spacing w:val="-9"/>
          <w:sz w:val="36"/>
        </w:rPr>
        <w:t xml:space="preserve">在用伏安法测电阻的实验中，电压表的示数为 </w:t>
      </w:r>
      <w:r>
        <w:rPr>
          <w:color w:val="0D0D0D"/>
          <w:spacing w:val="-10"/>
          <w:sz w:val="36"/>
        </w:rPr>
        <w:t>4.8V</w:t>
      </w:r>
      <w:r>
        <w:rPr>
          <w:color w:val="0D0D0D"/>
          <w:spacing w:val="-3"/>
          <w:sz w:val="36"/>
        </w:rPr>
        <w:t>，电流表的指针如</w:t>
      </w:r>
      <w:r>
        <w:rPr>
          <w:color w:val="0D0D0D"/>
          <w:spacing w:val="-4"/>
          <w:sz w:val="36"/>
        </w:rPr>
        <w:t xml:space="preserve">图所示，则电流表的读数为 </w:t>
      </w:r>
      <w:r>
        <w:rPr>
          <w:color w:val="0D0D0D"/>
          <w:sz w:val="36"/>
        </w:rPr>
        <w:t xml:space="preserve">A，被测电阻的阻值为 </w:t>
      </w:r>
      <w:r>
        <w:rPr>
          <w:rFonts w:ascii="Times New Roman" w:eastAsia="Times New Roman" w:hAnsi="Times New Roman"/>
          <w:color w:val="0D0D0D"/>
          <w:position w:val="1"/>
          <w:sz w:val="36"/>
        </w:rPr>
        <w:t>Ω</w:t>
      </w:r>
      <w:r>
        <w:rPr>
          <w:color w:val="0D0D0D"/>
          <w:sz w:val="36"/>
        </w:rPr>
        <w:t>．</w:t>
      </w: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spacing w:before="12"/>
        <w:ind w:left="0"/>
        <w:rPr>
          <w:sz w:val="55"/>
        </w:rPr>
      </w:pPr>
    </w:p>
    <w:p>
      <w:pPr>
        <w:pStyle w:val="ListParagraph"/>
        <w:numPr>
          <w:ilvl w:val="0"/>
          <w:numId w:val="42"/>
        </w:numPr>
        <w:tabs>
          <w:tab w:val="left" w:pos="1652"/>
          <w:tab w:val="left" w:pos="3271"/>
          <w:tab w:val="left" w:pos="6576"/>
          <w:tab w:val="left" w:pos="10792"/>
          <w:tab w:val="left" w:pos="11192"/>
        </w:tabs>
        <w:spacing w:before="0" w:after="0" w:line="364" w:lineRule="auto"/>
        <w:ind w:left="930" w:right="1791" w:firstLine="0"/>
        <w:jc w:val="left"/>
        <w:rPr>
          <w:sz w:val="36"/>
        </w:rPr>
      </w:pPr>
      <w:r>
        <w:drawing>
          <wp:anchor distT="0" distB="0" distL="0" distR="0" simplePos="0" relativeHeight="251671552" behindDoc="1" locked="0" layoutInCell="1" allowOverlap="1">
            <wp:simplePos x="0" y="0"/>
            <wp:positionH relativeFrom="page">
              <wp:posOffset>2121535</wp:posOffset>
            </wp:positionH>
            <wp:positionV relativeFrom="paragraph">
              <wp:posOffset>2165604</wp:posOffset>
            </wp:positionV>
            <wp:extent cx="1959610" cy="1616329"/>
            <wp:effectExtent l="0" t="0" r="0" b="0"/>
            <wp:wrapNone/>
            <wp:docPr id="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jpeg"/>
                    <pic:cNvPicPr/>
                  </pic:nvPicPr>
                  <pic:blipFill>
                    <a:blip xmlns:r="http://schemas.openxmlformats.org/officeDocument/2006/relationships" r:embed="rId15" cstate="print"/>
                    <a:stretch>
                      <a:fillRect/>
                    </a:stretch>
                  </pic:blipFill>
                  <pic:spPr>
                    <a:xfrm>
                      <a:off x="0" y="0"/>
                      <a:ext cx="1959610" cy="1616329"/>
                    </a:xfrm>
                    <a:prstGeom prst="rect">
                      <a:avLst/>
                    </a:prstGeom>
                  </pic:spPr>
                </pic:pic>
              </a:graphicData>
            </a:graphic>
          </wp:anchor>
        </w:drawing>
      </w:r>
      <w:r>
        <w:rPr>
          <w:color w:val="0D0D0D"/>
          <w:sz w:val="36"/>
        </w:rPr>
        <w:t>冰箱内壁的霜是水蒸气凝华成的小冰晶凝华过程中要</w:t>
        <w:tab/>
        <w:tab/>
        <w:t>热量，市面上销售的</w:t>
      </w:r>
      <w:r>
        <w:rPr>
          <w:rFonts w:ascii="Times New Roman" w:eastAsia="Times New Roman" w:hAnsi="Times New Roman"/>
          <w:color w:val="0D0D0D"/>
          <w:position w:val="1"/>
          <w:sz w:val="36"/>
        </w:rPr>
        <w:t>“</w:t>
      </w:r>
      <w:r>
        <w:rPr>
          <w:color w:val="0D0D0D"/>
          <w:sz w:val="36"/>
        </w:rPr>
        <w:t>无霜</w:t>
      </w:r>
      <w:r>
        <w:rPr>
          <w:rFonts w:ascii="Times New Roman" w:eastAsia="Times New Roman" w:hAnsi="Times New Roman"/>
          <w:color w:val="0D0D0D"/>
          <w:position w:val="1"/>
          <w:sz w:val="36"/>
        </w:rPr>
        <w:t>”</w:t>
      </w:r>
      <w:r>
        <w:rPr>
          <w:color w:val="0D0D0D"/>
          <w:sz w:val="36"/>
        </w:rPr>
        <w:t>冰箱是通过加热系统短时升温，将霜</w:t>
        <w:tab/>
        <w:t>（填一种物态变化名称）成水后马上恢复制冷因此</w:t>
      </w:r>
      <w:r>
        <w:rPr>
          <w:rFonts w:ascii="Times New Roman" w:eastAsia="Times New Roman" w:hAnsi="Times New Roman"/>
          <w:color w:val="0D0D0D"/>
          <w:position w:val="1"/>
          <w:sz w:val="36"/>
        </w:rPr>
        <w:t>“</w:t>
      </w:r>
      <w:r>
        <w:rPr>
          <w:color w:val="0D0D0D"/>
          <w:sz w:val="36"/>
        </w:rPr>
        <w:t>无霜</w:t>
      </w:r>
      <w:r>
        <w:rPr>
          <w:rFonts w:ascii="Times New Roman" w:eastAsia="Times New Roman" w:hAnsi="Times New Roman"/>
          <w:color w:val="0D0D0D"/>
          <w:position w:val="1"/>
          <w:sz w:val="36"/>
        </w:rPr>
        <w:t>”</w:t>
      </w:r>
      <w:r>
        <w:rPr>
          <w:color w:val="0D0D0D"/>
          <w:sz w:val="36"/>
        </w:rPr>
        <w:t>．                     19．如图所示，电源电压不变，闭合开</w:t>
      </w:r>
      <w:r>
        <w:rPr>
          <w:color w:val="0D0D0D"/>
          <w:spacing w:val="-13"/>
          <w:sz w:val="36"/>
        </w:rPr>
        <w:t>关</w:t>
      </w:r>
      <w:r>
        <w:rPr>
          <w:color w:val="0D0D0D"/>
          <w:sz w:val="36"/>
        </w:rPr>
        <w:t>S，滑动变阻器的滑</w:t>
      </w:r>
      <w:r>
        <w:rPr>
          <w:color w:val="0D0D0D"/>
          <w:spacing w:val="58"/>
          <w:sz w:val="36"/>
        </w:rPr>
        <w:t>片</w:t>
      </w:r>
      <w:r>
        <w:rPr>
          <w:color w:val="0D0D0D"/>
          <w:sz w:val="36"/>
        </w:rPr>
        <w:t>P</w:t>
      </w:r>
      <w:r>
        <w:rPr>
          <w:color w:val="0D0D0D"/>
          <w:spacing w:val="-90"/>
          <w:sz w:val="36"/>
        </w:rPr>
        <w:t xml:space="preserve"> </w:t>
      </w:r>
      <w:r>
        <w:rPr>
          <w:color w:val="0D0D0D"/>
          <w:sz w:val="36"/>
        </w:rPr>
        <w:t>向左移动</w:t>
      </w:r>
      <w:r>
        <w:rPr>
          <w:color w:val="0D0D0D"/>
          <w:spacing w:val="-17"/>
          <w:sz w:val="36"/>
        </w:rPr>
        <w:t xml:space="preserve">， </w:t>
      </w:r>
      <w:r>
        <w:rPr>
          <w:color w:val="0D0D0D"/>
          <w:sz w:val="36"/>
        </w:rPr>
        <w:t>总电阻</w:t>
        <w:tab/>
      </w:r>
      <w:r>
        <w:rPr>
          <w:color w:val="0D0D0D"/>
          <w:spacing w:val="-119"/>
          <w:sz w:val="36"/>
        </w:rPr>
        <w:t>，</w:t>
      </w:r>
      <w:r>
        <w:rPr>
          <w:color w:val="0D0D0D"/>
          <w:sz w:val="36"/>
        </w:rPr>
        <w:t>电压表示数</w:t>
        <w:tab/>
      </w:r>
      <w:r>
        <w:rPr>
          <w:color w:val="0D0D0D"/>
          <w:spacing w:val="-238"/>
          <w:sz w:val="36"/>
        </w:rPr>
        <w:t>．</w:t>
      </w:r>
      <w:r>
        <w:rPr>
          <w:color w:val="0D0D0D"/>
          <w:sz w:val="36"/>
        </w:rPr>
        <w:t>（两空都选</w:t>
      </w:r>
      <w:r>
        <w:rPr>
          <w:color w:val="0D0D0D"/>
          <w:spacing w:val="4"/>
          <w:sz w:val="36"/>
        </w:rPr>
        <w:t>择</w:t>
      </w:r>
      <w:r>
        <w:rPr>
          <w:rFonts w:ascii="Times New Roman" w:eastAsia="Times New Roman" w:hAnsi="Times New Roman"/>
          <w:color w:val="0D0D0D"/>
          <w:spacing w:val="-2"/>
          <w:position w:val="1"/>
          <w:sz w:val="36"/>
        </w:rPr>
        <w:t>“</w:t>
      </w:r>
      <w:r>
        <w:rPr>
          <w:color w:val="0D0D0D"/>
          <w:sz w:val="36"/>
        </w:rPr>
        <w:t>变大</w:t>
      </w:r>
      <w:r>
        <w:rPr>
          <w:rFonts w:ascii="Times New Roman" w:eastAsia="Times New Roman" w:hAnsi="Times New Roman"/>
          <w:color w:val="0D0D0D"/>
          <w:spacing w:val="-2"/>
          <w:position w:val="1"/>
          <w:sz w:val="36"/>
        </w:rPr>
        <w:t>”</w:t>
      </w:r>
      <w:r>
        <w:rPr>
          <w:color w:val="0D0D0D"/>
          <w:spacing w:val="-116"/>
          <w:sz w:val="36"/>
        </w:rPr>
        <w:t>、</w:t>
      </w:r>
      <w:r>
        <w:rPr>
          <w:rFonts w:ascii="Times New Roman" w:eastAsia="Times New Roman" w:hAnsi="Times New Roman"/>
          <w:color w:val="0D0D0D"/>
          <w:spacing w:val="-2"/>
          <w:position w:val="1"/>
          <w:sz w:val="36"/>
        </w:rPr>
        <w:t>“</w:t>
      </w:r>
      <w:r>
        <w:rPr>
          <w:color w:val="0D0D0D"/>
          <w:sz w:val="36"/>
        </w:rPr>
        <w:t>变小</w:t>
      </w:r>
      <w:r>
        <w:rPr>
          <w:rFonts w:ascii="Times New Roman" w:eastAsia="Times New Roman" w:hAnsi="Times New Roman"/>
          <w:color w:val="0D0D0D"/>
          <w:spacing w:val="-2"/>
          <w:position w:val="1"/>
          <w:sz w:val="36"/>
        </w:rPr>
        <w:t>”</w:t>
      </w:r>
      <w:r>
        <w:rPr>
          <w:color w:val="0D0D0D"/>
          <w:sz w:val="36"/>
        </w:rPr>
        <w:t>或</w:t>
      </w:r>
      <w:r>
        <w:rPr>
          <w:rFonts w:ascii="Times New Roman" w:eastAsia="Times New Roman" w:hAnsi="Times New Roman"/>
          <w:color w:val="0D0D0D"/>
          <w:spacing w:val="2"/>
          <w:position w:val="1"/>
          <w:sz w:val="36"/>
        </w:rPr>
        <w:t>“</w:t>
      </w:r>
      <w:r>
        <w:rPr>
          <w:color w:val="0D0D0D"/>
          <w:sz w:val="36"/>
        </w:rPr>
        <w:t>不变</w:t>
      </w:r>
      <w:r>
        <w:rPr>
          <w:rFonts w:ascii="Times New Roman" w:eastAsia="Times New Roman" w:hAnsi="Times New Roman"/>
          <w:color w:val="0D0D0D"/>
          <w:spacing w:val="-2"/>
          <w:position w:val="1"/>
          <w:sz w:val="36"/>
        </w:rPr>
        <w:t>”</w:t>
      </w:r>
      <w:r>
        <w:rPr>
          <w:color w:val="0D0D0D"/>
          <w:sz w:val="36"/>
        </w:rPr>
        <w:t>）</w:t>
      </w: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spacing w:before="7"/>
        <w:ind w:left="0"/>
        <w:rPr>
          <w:sz w:val="59"/>
        </w:rPr>
      </w:pPr>
    </w:p>
    <w:p>
      <w:pPr>
        <w:pStyle w:val="ListParagraph"/>
        <w:numPr>
          <w:ilvl w:val="0"/>
          <w:numId w:val="41"/>
        </w:numPr>
        <w:tabs>
          <w:tab w:val="left" w:pos="1652"/>
          <w:tab w:val="left" w:pos="3991"/>
          <w:tab w:val="left" w:pos="10471"/>
        </w:tabs>
        <w:spacing w:before="0" w:after="0" w:line="364" w:lineRule="auto"/>
        <w:ind w:left="930" w:right="1928" w:firstLine="0"/>
        <w:jc w:val="left"/>
        <w:rPr>
          <w:sz w:val="36"/>
        </w:rPr>
      </w:pPr>
      <w:r>
        <w:rPr>
          <w:color w:val="0D0D0D"/>
          <w:sz w:val="36"/>
        </w:rPr>
        <w:t>北京和张家口将在</w:t>
      </w:r>
      <w:r>
        <w:rPr>
          <w:color w:val="0D0D0D"/>
          <w:spacing w:val="-89"/>
          <w:sz w:val="36"/>
        </w:rPr>
        <w:t xml:space="preserve"> </w:t>
      </w:r>
      <w:r>
        <w:rPr>
          <w:color w:val="0D0D0D"/>
          <w:sz w:val="36"/>
        </w:rPr>
        <w:t>2022</w:t>
      </w:r>
      <w:r>
        <w:rPr>
          <w:color w:val="0D0D0D"/>
          <w:spacing w:val="-90"/>
          <w:sz w:val="36"/>
        </w:rPr>
        <w:t xml:space="preserve"> </w:t>
      </w:r>
      <w:r>
        <w:rPr>
          <w:color w:val="0D0D0D"/>
          <w:sz w:val="36"/>
        </w:rPr>
        <w:t>年联合举办冬奥会．冰壶是比赛项目之一，冰壶比赛冰壶的最上面覆盖着一层特制的微小颗粒．如图所示，一名队员将</w:t>
      </w:r>
      <w:r>
        <w:rPr>
          <w:color w:val="0D0D0D"/>
          <w:spacing w:val="-19"/>
          <w:sz w:val="36"/>
        </w:rPr>
        <w:t>冰</w:t>
      </w:r>
      <w:r>
        <w:rPr>
          <w:color w:val="0D0D0D"/>
          <w:sz w:val="36"/>
        </w:rPr>
        <w:t>壶掷出后，另外两名队员用冰刷刷冰面．目的是为了</w:t>
        <w:tab/>
        <w:t>冰壶与冰面之间的摩擦，</w:t>
        <w:tab/>
        <w:t>冰壶滑行的距离．（两空都选填</w:t>
      </w:r>
      <w:r>
        <w:rPr>
          <w:rFonts w:ascii="Times New Roman" w:eastAsia="Times New Roman" w:hAnsi="Times New Roman"/>
          <w:color w:val="0D0D0D"/>
          <w:position w:val="1"/>
          <w:sz w:val="36"/>
        </w:rPr>
        <w:t>“</w:t>
      </w:r>
      <w:r>
        <w:rPr>
          <w:color w:val="0D0D0D"/>
          <w:sz w:val="36"/>
        </w:rPr>
        <w:t>增大</w:t>
      </w:r>
      <w:r>
        <w:rPr>
          <w:rFonts w:ascii="Times New Roman" w:eastAsia="Times New Roman" w:hAnsi="Times New Roman"/>
          <w:color w:val="0D0D0D"/>
          <w:position w:val="1"/>
          <w:sz w:val="36"/>
        </w:rPr>
        <w:t>”</w:t>
      </w:r>
      <w:r>
        <w:rPr>
          <w:color w:val="0D0D0D"/>
          <w:sz w:val="36"/>
        </w:rPr>
        <w:t>或</w:t>
      </w:r>
      <w:r>
        <w:rPr>
          <w:rFonts w:ascii="Times New Roman" w:eastAsia="Times New Roman" w:hAnsi="Times New Roman"/>
          <w:color w:val="0D0D0D"/>
          <w:position w:val="1"/>
          <w:sz w:val="36"/>
        </w:rPr>
        <w:t>“</w:t>
      </w:r>
      <w:r>
        <w:rPr>
          <w:color w:val="0D0D0D"/>
          <w:sz w:val="36"/>
        </w:rPr>
        <w:t>减</w:t>
      </w:r>
      <w:r>
        <w:rPr>
          <w:color w:val="0D0D0D"/>
          <w:spacing w:val="4"/>
          <w:sz w:val="36"/>
        </w:rPr>
        <w:t>小</w:t>
      </w:r>
      <w:r>
        <w:rPr>
          <w:rFonts w:ascii="Times New Roman" w:eastAsia="Times New Roman" w:hAnsi="Times New Roman"/>
          <w:color w:val="0D0D0D"/>
          <w:position w:val="1"/>
          <w:sz w:val="36"/>
        </w:rPr>
        <w:t>”</w:t>
      </w:r>
      <w:r>
        <w:rPr>
          <w:color w:val="0D0D0D"/>
          <w:sz w:val="36"/>
        </w:rPr>
        <w:t>）</w:t>
      </w:r>
    </w:p>
    <w:p>
      <w:pPr>
        <w:spacing w:after="0" w:line="364" w:lineRule="auto"/>
        <w:jc w:val="left"/>
        <w:rPr>
          <w:sz w:val="36"/>
        </w:rPr>
        <w:sectPr>
          <w:pgSz w:w="17860" w:h="25260"/>
          <w:pgMar w:top="1900" w:right="720" w:bottom="280" w:left="2400" w:header="708" w:footer="708"/>
          <w:pgNumType w:start="4"/>
          <w:cols w:space="708"/>
        </w:sectPr>
      </w:pPr>
    </w:p>
    <w:p>
      <w:pPr>
        <w:pStyle w:val="BodyText"/>
        <w:ind w:left="941"/>
        <w:rPr>
          <w:sz w:val="20"/>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1340845" cy="15849600"/>
                    </a:xfrm>
                    <a:prstGeom prst="rect">
                      <a:avLst/>
                    </a:prstGeom>
                  </pic:spPr>
                </pic:pic>
              </a:graphicData>
            </a:graphic>
          </wp:anchor>
        </w:drawing>
      </w:r>
      <w:r>
        <w:rPr>
          <w:sz w:val="20"/>
        </w:rPr>
        <w:drawing>
          <wp:inline distT="0" distB="0" distL="0" distR="0">
            <wp:extent cx="2434111" cy="1885950"/>
            <wp:effectExtent l="0" t="0" r="0" b="0"/>
            <wp:docPr id="2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jpeg"/>
                    <pic:cNvPicPr/>
                  </pic:nvPicPr>
                  <pic:blipFill>
                    <a:blip xmlns:r="http://schemas.openxmlformats.org/officeDocument/2006/relationships" r:embed="rId17" cstate="print"/>
                    <a:stretch>
                      <a:fillRect/>
                    </a:stretch>
                  </pic:blipFill>
                  <pic:spPr>
                    <a:xfrm>
                      <a:off x="0" y="0"/>
                      <a:ext cx="2434111" cy="1885950"/>
                    </a:xfrm>
                    <a:prstGeom prst="rect">
                      <a:avLst/>
                    </a:prstGeom>
                  </pic:spPr>
                </pic:pic>
              </a:graphicData>
            </a:graphic>
          </wp:inline>
        </w:drawing>
      </w:r>
    </w:p>
    <w:p>
      <w:pPr>
        <w:pStyle w:val="BodyText"/>
        <w:spacing w:before="6"/>
        <w:ind w:left="0"/>
        <w:rPr>
          <w:sz w:val="25"/>
        </w:rPr>
      </w:pPr>
    </w:p>
    <w:p>
      <w:pPr>
        <w:pStyle w:val="ListParagraph"/>
        <w:numPr>
          <w:ilvl w:val="0"/>
          <w:numId w:val="41"/>
        </w:numPr>
        <w:tabs>
          <w:tab w:val="left" w:pos="1652"/>
        </w:tabs>
        <w:spacing w:before="72" w:after="0" w:line="364" w:lineRule="auto"/>
        <w:ind w:left="930" w:right="1969" w:firstLine="0"/>
        <w:jc w:val="left"/>
        <w:rPr>
          <w:sz w:val="36"/>
        </w:rPr>
      </w:pPr>
      <w:r>
        <w:rPr>
          <w:color w:val="0D0D0D"/>
          <w:spacing w:val="-2"/>
          <w:sz w:val="36"/>
        </w:rPr>
        <w:t>探究</w:t>
      </w:r>
      <w:r>
        <w:rPr>
          <w:rFonts w:ascii="Times New Roman" w:eastAsia="Times New Roman" w:hAnsi="Times New Roman"/>
          <w:color w:val="0D0D0D"/>
          <w:position w:val="1"/>
          <w:sz w:val="36"/>
        </w:rPr>
        <w:t>“</w:t>
      </w:r>
      <w:r>
        <w:rPr>
          <w:color w:val="0D0D0D"/>
          <w:sz w:val="36"/>
        </w:rPr>
        <w:t>通电螺线管的磁场方向</w:t>
      </w:r>
      <w:r>
        <w:rPr>
          <w:rFonts w:ascii="Times New Roman" w:eastAsia="Times New Roman" w:hAnsi="Times New Roman"/>
          <w:color w:val="0D0D0D"/>
          <w:position w:val="1"/>
          <w:sz w:val="36"/>
        </w:rPr>
        <w:t>”</w:t>
      </w:r>
      <w:r>
        <w:rPr>
          <w:color w:val="0D0D0D"/>
          <w:spacing w:val="-1"/>
          <w:sz w:val="36"/>
        </w:rPr>
        <w:t>后．小蛮总结出一条规则：如图所示，如</w:t>
      </w:r>
      <w:r>
        <w:rPr>
          <w:color w:val="0D0D0D"/>
          <w:sz w:val="36"/>
        </w:rPr>
        <w:t>果电路沿着我右臂弯曲的方向，那么我左手指的那一端就是螺线管的</w:t>
      </w:r>
    </w:p>
    <w:p>
      <w:pPr>
        <w:pStyle w:val="BodyText"/>
        <w:tabs>
          <w:tab w:val="left" w:pos="8311"/>
        </w:tabs>
        <w:spacing w:before="2"/>
      </w:pPr>
      <w:r>
        <w:rPr>
          <w:color w:val="0D0D0D"/>
        </w:rPr>
        <w:t>极，对一个已制好的电磁铁，可以通过</w:t>
        <w:tab/>
        <w:t>来控制电磁铁磁性的有无．</w:t>
      </w:r>
    </w:p>
    <w:p>
      <w:pPr>
        <w:pStyle w:val="BodyText"/>
        <w:ind w:left="0"/>
        <w:rPr>
          <w:sz w:val="8"/>
        </w:rPr>
      </w:pPr>
      <w:r>
        <w:drawing>
          <wp:anchor distT="0" distB="0" distL="0" distR="0" simplePos="0" relativeHeight="251672576" behindDoc="0" locked="0" layoutInCell="1" allowOverlap="1">
            <wp:simplePos x="0" y="0"/>
            <wp:positionH relativeFrom="page">
              <wp:posOffset>2121535</wp:posOffset>
            </wp:positionH>
            <wp:positionV relativeFrom="paragraph">
              <wp:posOffset>90066</wp:posOffset>
            </wp:positionV>
            <wp:extent cx="1943133" cy="1314450"/>
            <wp:effectExtent l="0" t="0" r="0" b="0"/>
            <wp:wrapTopAndBottom/>
            <wp:docPr id="3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jpeg"/>
                    <pic:cNvPicPr/>
                  </pic:nvPicPr>
                  <pic:blipFill>
                    <a:blip xmlns:r="http://schemas.openxmlformats.org/officeDocument/2006/relationships" r:embed="rId18" cstate="print"/>
                    <a:stretch>
                      <a:fillRect/>
                    </a:stretch>
                  </pic:blipFill>
                  <pic:spPr>
                    <a:xfrm>
                      <a:off x="0" y="0"/>
                      <a:ext cx="1943133" cy="1314450"/>
                    </a:xfrm>
                    <a:prstGeom prst="rect">
                      <a:avLst/>
                    </a:prstGeom>
                  </pic:spPr>
                </pic:pic>
              </a:graphicData>
            </a:graphic>
          </wp:anchor>
        </w:drawing>
      </w:r>
    </w:p>
    <w:p>
      <w:pPr>
        <w:pStyle w:val="BodyText"/>
        <w:spacing w:before="7"/>
        <w:ind w:left="0"/>
        <w:rPr>
          <w:sz w:val="26"/>
        </w:rPr>
      </w:pPr>
    </w:p>
    <w:p>
      <w:pPr>
        <w:pStyle w:val="ListParagraph"/>
        <w:numPr>
          <w:ilvl w:val="0"/>
          <w:numId w:val="41"/>
        </w:numPr>
        <w:tabs>
          <w:tab w:val="left" w:pos="1652"/>
        </w:tabs>
        <w:spacing w:before="0" w:after="0" w:line="418" w:lineRule="exact"/>
        <w:ind w:left="1651" w:right="0" w:hanging="722"/>
        <w:jc w:val="left"/>
        <w:rPr>
          <w:sz w:val="36"/>
        </w:rPr>
      </w:pPr>
      <w:r>
        <w:rPr>
          <w:color w:val="0D0D0D"/>
          <w:spacing w:val="-4"/>
          <w:sz w:val="36"/>
        </w:rPr>
        <w:t xml:space="preserve">某款迷你电饭煲有加热和保温两档．其电路如图所示，已知 </w:t>
      </w:r>
      <w:r>
        <w:rPr>
          <w:color w:val="0D0D0D"/>
          <w:sz w:val="36"/>
        </w:rPr>
        <w:t>R</w:t>
      </w:r>
      <w:r>
        <w:rPr>
          <w:color w:val="0D0D0D"/>
          <w:spacing w:val="-90"/>
          <w:sz w:val="36"/>
        </w:rPr>
        <w:t xml:space="preserve"> </w:t>
      </w:r>
      <w:r>
        <w:rPr>
          <w:color w:val="0D0D0D"/>
          <w:sz w:val="36"/>
        </w:rPr>
        <w:t>=88</w:t>
      </w:r>
      <w:r>
        <w:rPr>
          <w:rFonts w:ascii="Times New Roman" w:eastAsia="Times New Roman" w:hAnsi="Times New Roman"/>
          <w:color w:val="0D0D0D"/>
          <w:position w:val="1"/>
          <w:sz w:val="36"/>
        </w:rPr>
        <w:t>Ω</w:t>
      </w:r>
      <w:r>
        <w:rPr>
          <w:color w:val="0D0D0D"/>
          <w:sz w:val="36"/>
        </w:rPr>
        <w:t>，</w:t>
      </w:r>
    </w:p>
    <w:p>
      <w:pPr>
        <w:spacing w:before="0" w:line="187" w:lineRule="exact"/>
        <w:ind w:left="0" w:right="3364" w:firstLine="0"/>
        <w:jc w:val="right"/>
        <w:rPr>
          <w:sz w:val="18"/>
        </w:rPr>
      </w:pPr>
      <w:r>
        <w:rPr>
          <w:color w:val="0D0D0D"/>
          <w:sz w:val="18"/>
        </w:rPr>
        <w:t>1</w:t>
      </w:r>
    </w:p>
    <w:p>
      <w:pPr>
        <w:pStyle w:val="BodyText"/>
        <w:tabs>
          <w:tab w:val="left" w:pos="5787"/>
        </w:tabs>
        <w:spacing w:before="98" w:line="418" w:lineRule="exact"/>
      </w:pPr>
      <w:r>
        <w:rPr>
          <w:color w:val="0D0D0D"/>
        </w:rPr>
        <w:t>R</w:t>
      </w:r>
      <w:r>
        <w:rPr>
          <w:color w:val="0D0D0D"/>
          <w:spacing w:val="-91"/>
        </w:rPr>
        <w:t xml:space="preserve"> </w:t>
      </w:r>
      <w:r>
        <w:rPr>
          <w:color w:val="0D0D0D"/>
        </w:rPr>
        <w:t>=2112</w:t>
      </w:r>
      <w:r>
        <w:rPr>
          <w:rFonts w:ascii="Times New Roman" w:eastAsia="Times New Roman" w:hAnsi="Times New Roman"/>
          <w:color w:val="0D0D0D"/>
          <w:position w:val="1"/>
        </w:rPr>
        <w:t>Ω</w:t>
      </w:r>
      <w:r>
        <w:rPr>
          <w:color w:val="0D0D0D"/>
        </w:rPr>
        <w:t>．开关</w:t>
      </w:r>
      <w:r>
        <w:rPr>
          <w:color w:val="0D0D0D"/>
          <w:spacing w:val="-90"/>
        </w:rPr>
        <w:t xml:space="preserve"> </w:t>
      </w:r>
      <w:r>
        <w:rPr>
          <w:color w:val="0D0D0D"/>
        </w:rPr>
        <w:t>S</w:t>
      </w:r>
      <w:r>
        <w:rPr>
          <w:color w:val="0D0D0D"/>
          <w:spacing w:val="-91"/>
        </w:rPr>
        <w:t xml:space="preserve"> </w:t>
      </w:r>
      <w:r>
        <w:rPr>
          <w:color w:val="0D0D0D"/>
        </w:rPr>
        <w:t>置于</w:t>
        <w:tab/>
        <w:t>（选填</w:t>
      </w:r>
      <w:r>
        <w:rPr>
          <w:rFonts w:ascii="Times New Roman" w:eastAsia="Times New Roman" w:hAnsi="Times New Roman"/>
          <w:color w:val="0D0D0D"/>
          <w:position w:val="1"/>
        </w:rPr>
        <w:t>“</w:t>
      </w:r>
      <w:r>
        <w:rPr>
          <w:color w:val="0D0D0D"/>
        </w:rPr>
        <w:t>1</w:t>
      </w:r>
      <w:r>
        <w:rPr>
          <w:rFonts w:ascii="Times New Roman" w:eastAsia="Times New Roman" w:hAnsi="Times New Roman"/>
          <w:color w:val="0D0D0D"/>
          <w:position w:val="1"/>
        </w:rPr>
        <w:t>”</w:t>
      </w:r>
      <w:r>
        <w:rPr>
          <w:color w:val="0D0D0D"/>
        </w:rPr>
        <w:t>或</w:t>
      </w:r>
      <w:r>
        <w:rPr>
          <w:rFonts w:ascii="Times New Roman" w:eastAsia="Times New Roman" w:hAnsi="Times New Roman"/>
          <w:color w:val="0D0D0D"/>
          <w:position w:val="1"/>
        </w:rPr>
        <w:t>“</w:t>
      </w:r>
      <w:r>
        <w:rPr>
          <w:color w:val="0D0D0D"/>
        </w:rPr>
        <w:t>2</w:t>
      </w:r>
      <w:r>
        <w:rPr>
          <w:rFonts w:ascii="Times New Roman" w:eastAsia="Times New Roman" w:hAnsi="Times New Roman"/>
          <w:color w:val="0D0D0D"/>
          <w:position w:val="1"/>
        </w:rPr>
        <w:t>”</w:t>
      </w:r>
      <w:r>
        <w:rPr>
          <w:color w:val="0D0D0D"/>
        </w:rPr>
        <w:t>）时是保温挡，保温</w:t>
      </w:r>
      <w:r>
        <w:rPr>
          <w:color w:val="0D0D0D"/>
          <w:spacing w:val="-89"/>
        </w:rPr>
        <w:t xml:space="preserve"> </w:t>
      </w:r>
      <w:r>
        <w:rPr>
          <w:color w:val="0D0D0D"/>
        </w:rPr>
        <w:t>10min</w:t>
      </w:r>
    </w:p>
    <w:p>
      <w:pPr>
        <w:spacing w:before="0" w:line="187" w:lineRule="exact"/>
        <w:ind w:left="1110" w:right="0" w:firstLine="0"/>
        <w:jc w:val="left"/>
        <w:rPr>
          <w:sz w:val="18"/>
        </w:rPr>
      </w:pPr>
      <w:r>
        <w:rPr>
          <w:color w:val="0D0D0D"/>
          <w:sz w:val="18"/>
        </w:rPr>
        <w:t>2</w:t>
      </w:r>
    </w:p>
    <w:p>
      <w:pPr>
        <w:pStyle w:val="BodyText"/>
        <w:tabs>
          <w:tab w:val="left" w:pos="4351"/>
        </w:tabs>
        <w:spacing w:before="97"/>
      </w:pPr>
      <w:r>
        <w:rPr>
          <w:color w:val="0D0D0D"/>
        </w:rPr>
        <w:t>产生的热量是</w:t>
        <w:tab/>
        <w:t>J．</w:t>
      </w:r>
    </w:p>
    <w:p>
      <w:pPr>
        <w:pStyle w:val="BodyText"/>
        <w:spacing w:before="12"/>
        <w:ind w:left="0"/>
        <w:rPr>
          <w:sz w:val="7"/>
        </w:rPr>
      </w:pPr>
      <w:r>
        <w:drawing>
          <wp:anchor distT="0" distB="0" distL="0" distR="0" simplePos="0" relativeHeight="251673600" behindDoc="0" locked="0" layoutInCell="1" allowOverlap="1">
            <wp:simplePos x="0" y="0"/>
            <wp:positionH relativeFrom="page">
              <wp:posOffset>2121535</wp:posOffset>
            </wp:positionH>
            <wp:positionV relativeFrom="paragraph">
              <wp:posOffset>89519</wp:posOffset>
            </wp:positionV>
            <wp:extent cx="2871638" cy="1614487"/>
            <wp:effectExtent l="0" t="0" r="0" b="0"/>
            <wp:wrapTopAndBottom/>
            <wp:docPr id="3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jpeg"/>
                    <pic:cNvPicPr/>
                  </pic:nvPicPr>
                  <pic:blipFill>
                    <a:blip xmlns:r="http://schemas.openxmlformats.org/officeDocument/2006/relationships" r:embed="rId19" cstate="print"/>
                    <a:stretch>
                      <a:fillRect/>
                    </a:stretch>
                  </pic:blipFill>
                  <pic:spPr>
                    <a:xfrm>
                      <a:off x="0" y="0"/>
                      <a:ext cx="2871638" cy="1614487"/>
                    </a:xfrm>
                    <a:prstGeom prst="rect">
                      <a:avLst/>
                    </a:prstGeom>
                  </pic:spPr>
                </pic:pic>
              </a:graphicData>
            </a:graphic>
          </wp:anchor>
        </w:drawing>
      </w:r>
    </w:p>
    <w:p>
      <w:pPr>
        <w:pStyle w:val="Heading1"/>
        <w:spacing w:before="221"/>
      </w:pPr>
      <w:r>
        <w:rPr>
          <w:color w:val="0D0D0D"/>
          <w:w w:val="110"/>
        </w:rPr>
        <w:t>三</w:t>
      </w:r>
      <w:r>
        <w:rPr>
          <w:color w:val="0D0D0D"/>
          <w:w w:val="155"/>
        </w:rPr>
        <w:t>.</w:t>
      </w:r>
      <w:r>
        <w:rPr>
          <w:color w:val="0D0D0D"/>
          <w:w w:val="110"/>
        </w:rPr>
        <w:t>作图与计算题</w:t>
      </w:r>
    </w:p>
    <w:p>
      <w:pPr>
        <w:pStyle w:val="ListParagraph"/>
        <w:numPr>
          <w:ilvl w:val="0"/>
          <w:numId w:val="41"/>
        </w:numPr>
        <w:tabs>
          <w:tab w:val="left" w:pos="1652"/>
        </w:tabs>
        <w:spacing w:before="144" w:after="0" w:line="240" w:lineRule="auto"/>
        <w:ind w:left="1651" w:right="0" w:hanging="722"/>
        <w:jc w:val="left"/>
        <w:rPr>
          <w:sz w:val="36"/>
        </w:rPr>
      </w:pPr>
      <w:r>
        <w:rPr>
          <w:color w:val="0D0D0D"/>
          <w:spacing w:val="-7"/>
          <w:sz w:val="36"/>
        </w:rPr>
        <w:t xml:space="preserve">如图所示，入射光线与镜面成 </w:t>
      </w:r>
      <w:r>
        <w:rPr>
          <w:color w:val="0D0D0D"/>
          <w:sz w:val="36"/>
        </w:rPr>
        <w:t>30</w:t>
      </w:r>
      <w:r>
        <w:rPr>
          <w:rFonts w:ascii="幼圆" w:eastAsia="幼圆" w:hAnsi="幼圆" w:hint="eastAsia"/>
          <w:color w:val="0D0D0D"/>
          <w:spacing w:val="-217"/>
          <w:position w:val="1"/>
          <w:sz w:val="36"/>
        </w:rPr>
        <w:t>°</w:t>
      </w:r>
      <w:r>
        <w:rPr>
          <w:color w:val="0D0D0D"/>
          <w:sz w:val="36"/>
        </w:rPr>
        <w:t>，请按照要求作答：①画反射光线；</w:t>
      </w:r>
    </w:p>
    <w:p>
      <w:pPr>
        <w:pStyle w:val="BodyText"/>
        <w:spacing w:before="241"/>
      </w:pPr>
      <w:r>
        <w:rPr>
          <w:color w:val="0D0D0D"/>
        </w:rPr>
        <w:t>②标出反射角．</w:t>
      </w:r>
    </w:p>
    <w:p>
      <w:pPr>
        <w:pStyle w:val="BodyText"/>
        <w:spacing w:before="11"/>
        <w:ind w:left="0"/>
        <w:rPr>
          <w:sz w:val="7"/>
        </w:rPr>
      </w:pPr>
      <w:r>
        <w:drawing>
          <wp:anchor distT="0" distB="0" distL="0" distR="0" simplePos="0" relativeHeight="251674624" behindDoc="0" locked="0" layoutInCell="1" allowOverlap="1">
            <wp:simplePos x="0" y="0"/>
            <wp:positionH relativeFrom="page">
              <wp:posOffset>2121535</wp:posOffset>
            </wp:positionH>
            <wp:positionV relativeFrom="paragraph">
              <wp:posOffset>89170</wp:posOffset>
            </wp:positionV>
            <wp:extent cx="2085943" cy="1371600"/>
            <wp:effectExtent l="0" t="0" r="0" b="0"/>
            <wp:wrapTopAndBottom/>
            <wp:docPr id="3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jpeg"/>
                    <pic:cNvPicPr/>
                  </pic:nvPicPr>
                  <pic:blipFill>
                    <a:blip xmlns:r="http://schemas.openxmlformats.org/officeDocument/2006/relationships" r:embed="rId20" cstate="print"/>
                    <a:stretch>
                      <a:fillRect/>
                    </a:stretch>
                  </pic:blipFill>
                  <pic:spPr>
                    <a:xfrm>
                      <a:off x="0" y="0"/>
                      <a:ext cx="2085943" cy="1371600"/>
                    </a:xfrm>
                    <a:prstGeom prst="rect">
                      <a:avLst/>
                    </a:prstGeom>
                  </pic:spPr>
                </pic:pic>
              </a:graphicData>
            </a:graphic>
          </wp:anchor>
        </w:drawing>
      </w:r>
    </w:p>
    <w:p>
      <w:pPr>
        <w:pStyle w:val="ListParagraph"/>
        <w:numPr>
          <w:ilvl w:val="0"/>
          <w:numId w:val="41"/>
        </w:numPr>
        <w:tabs>
          <w:tab w:val="left" w:pos="1652"/>
        </w:tabs>
        <w:spacing w:before="252" w:after="0" w:line="240" w:lineRule="auto"/>
        <w:ind w:left="1651" w:right="0" w:hanging="722"/>
        <w:jc w:val="left"/>
        <w:rPr>
          <w:sz w:val="36"/>
        </w:rPr>
      </w:pPr>
      <w:r>
        <w:rPr>
          <w:color w:val="0D0D0D"/>
          <w:sz w:val="36"/>
        </w:rPr>
        <w:t>如图所示，小蛮用绳子拉木箱，请画出：①木箱受到的重力示意图；②</w:t>
      </w:r>
    </w:p>
    <w:p>
      <w:pPr>
        <w:pStyle w:val="BodyText"/>
        <w:ind w:left="0"/>
      </w:pPr>
    </w:p>
    <w:p>
      <w:pPr>
        <w:pStyle w:val="BodyText"/>
        <w:ind w:left="0"/>
      </w:pPr>
    </w:p>
    <w:p>
      <w:pPr>
        <w:pStyle w:val="BodyText"/>
        <w:spacing w:before="1"/>
        <w:ind w:left="0"/>
        <w:rPr>
          <w:sz w:val="29"/>
        </w:rPr>
      </w:pPr>
    </w:p>
    <w:p>
      <w:pPr>
        <w:pStyle w:val="BodyText"/>
        <w:spacing w:before="1"/>
      </w:pPr>
      <w:r>
        <w:drawing>
          <wp:anchor distT="0" distB="0" distL="0" distR="0" simplePos="0" relativeHeight="251675648" behindDoc="0" locked="0" layoutInCell="1" allowOverlap="1">
            <wp:simplePos x="0" y="0"/>
            <wp:positionH relativeFrom="page">
              <wp:posOffset>4636134</wp:posOffset>
            </wp:positionH>
            <wp:positionV relativeFrom="paragraph">
              <wp:posOffset>-733552</wp:posOffset>
            </wp:positionV>
            <wp:extent cx="2831211" cy="1572895"/>
            <wp:effectExtent l="0" t="0" r="0" b="0"/>
            <wp:wrapNone/>
            <wp:docPr id="3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jpeg"/>
                    <pic:cNvPicPr/>
                  </pic:nvPicPr>
                  <pic:blipFill>
                    <a:blip xmlns:r="http://schemas.openxmlformats.org/officeDocument/2006/relationships" r:embed="rId21" cstate="print"/>
                    <a:stretch>
                      <a:fillRect/>
                    </a:stretch>
                  </pic:blipFill>
                  <pic:spPr>
                    <a:xfrm>
                      <a:off x="0" y="0"/>
                      <a:ext cx="2831211" cy="1572895"/>
                    </a:xfrm>
                    <a:prstGeom prst="rect">
                      <a:avLst/>
                    </a:prstGeom>
                  </pic:spPr>
                </pic:pic>
              </a:graphicData>
            </a:graphic>
          </wp:anchor>
        </w:drawing>
      </w:r>
      <w:r>
        <w:rPr>
          <w:color w:val="0D0D0D"/>
        </w:rPr>
        <w:t>木箱受到的拉力示意图．</w:t>
      </w:r>
    </w:p>
    <w:p>
      <w:pPr>
        <w:spacing w:after="0"/>
        <w:sectPr>
          <w:pgSz w:w="17860" w:h="25260"/>
          <w:pgMar w:top="1860" w:right="720" w:bottom="280" w:left="2400" w:header="708" w:footer="708"/>
          <w:pgNumType w:start="5"/>
          <w:cols w:space="708"/>
        </w:sectPr>
      </w:pPr>
    </w:p>
    <w:p>
      <w:pPr>
        <w:pStyle w:val="ListParagraph"/>
        <w:numPr>
          <w:ilvl w:val="0"/>
          <w:numId w:val="41"/>
        </w:numPr>
        <w:tabs>
          <w:tab w:val="left" w:pos="1652"/>
        </w:tabs>
        <w:spacing w:before="32" w:after="0" w:line="240" w:lineRule="auto"/>
        <w:ind w:left="1651" w:right="0" w:hanging="722"/>
        <w:jc w:val="left"/>
        <w:rPr>
          <w:sz w:val="36"/>
        </w:rPr>
      </w:pPr>
      <w:r>
        <w:rPr>
          <w:color w:val="0D0D0D"/>
          <w:spacing w:val="-7"/>
          <w:sz w:val="36"/>
        </w:rPr>
        <w:t>远距离货物流通大多采用集装箱运输，某规格的集装箱参数如下表所示．</w:t>
      </w:r>
    </w:p>
    <w:p>
      <w:pPr>
        <w:pStyle w:val="ListParagraph"/>
        <w:numPr>
          <w:ilvl w:val="0"/>
          <w:numId w:val="40"/>
        </w:numPr>
        <w:tabs>
          <w:tab w:val="left" w:pos="1832"/>
        </w:tabs>
        <w:spacing w:before="241" w:after="0" w:line="240" w:lineRule="auto"/>
        <w:ind w:left="1831" w:right="0" w:hanging="902"/>
        <w:jc w:val="left"/>
        <w:rPr>
          <w:sz w:val="36"/>
        </w:rPr>
      </w:pPr>
      <w:r>
        <w:rPr>
          <w:color w:val="0D0D0D"/>
          <w:spacing w:val="-45"/>
          <w:sz w:val="36"/>
        </w:rPr>
        <w:t xml:space="preserve">若 </w:t>
      </w:r>
      <w:r>
        <w:rPr>
          <w:color w:val="0D0D0D"/>
          <w:spacing w:val="-9"/>
          <w:sz w:val="36"/>
        </w:rPr>
        <w:t xml:space="preserve">g=10N/kg，该集装箱装满货物时总质量为 </w:t>
      </w:r>
      <w:r>
        <w:rPr>
          <w:color w:val="0D0D0D"/>
          <w:spacing w:val="-13"/>
          <w:sz w:val="36"/>
        </w:rPr>
        <w:t>27.3t</w:t>
      </w:r>
      <w:r>
        <w:rPr>
          <w:color w:val="0D0D0D"/>
          <w:spacing w:val="-4"/>
          <w:sz w:val="36"/>
        </w:rPr>
        <w:t>，则总重力为多少？</w:t>
      </w:r>
    </w:p>
    <w:p>
      <w:pPr>
        <w:pStyle w:val="ListParagraph"/>
        <w:numPr>
          <w:ilvl w:val="0"/>
          <w:numId w:val="40"/>
        </w:numPr>
        <w:tabs>
          <w:tab w:val="left" w:pos="1832"/>
        </w:tabs>
        <w:spacing w:before="241" w:after="0" w:line="364" w:lineRule="auto"/>
        <w:ind w:left="930" w:right="2015" w:firstLine="0"/>
        <w:jc w:val="left"/>
        <w:rPr>
          <w:sz w:val="36"/>
        </w:rPr>
      </w:pPr>
      <w:r>
        <w:pict>
          <v:group id="_x0000_s1028" style="width:643.5pt;height:106.95pt;margin-top:75.59pt;margin-left:125.25pt;mso-position-horizontal-relative:page;position:absolute;z-index:-251637760" coordorigin="2505,1512" coordsize="12870,2139">
            <v:shape id="_x0000_s1029" type="#_x0000_t75" style="width:12870;height:2139;left:2505;position:absolute;top:1511" stroked="f">
              <v:imagedata r:id="rId22" o:title=""/>
            </v:shape>
            <v:shape id="_x0000_s1030" type="#_x0000_t202" style="width:740;height:360;left:3330;position:absolute;top:1695" filled="f" stroked="f">
              <v:textbox inset="0,0,0,0">
                <w:txbxContent>
                  <w:p>
                    <w:pPr>
                      <w:spacing w:before="0" w:line="360" w:lineRule="exact"/>
                      <w:ind w:left="0" w:right="0" w:firstLine="0"/>
                      <w:jc w:val="left"/>
                      <w:rPr>
                        <w:sz w:val="36"/>
                      </w:rPr>
                    </w:pPr>
                    <w:r>
                      <w:rPr>
                        <w:color w:val="0D0D0D"/>
                        <w:sz w:val="36"/>
                      </w:rPr>
                      <w:t>类型</w:t>
                    </w:r>
                  </w:p>
                </w:txbxContent>
              </v:textbox>
            </v:shape>
            <v:shape id="_x0000_s1031" type="#_x0000_t202" style="width:1101;height:360;left:5458;position:absolute;top:1695" filled="f" stroked="f">
              <v:textbox inset="0,0,0,0">
                <w:txbxContent>
                  <w:p>
                    <w:pPr>
                      <w:spacing w:before="0" w:line="360" w:lineRule="exact"/>
                      <w:ind w:left="0" w:right="0" w:firstLine="0"/>
                      <w:jc w:val="left"/>
                      <w:rPr>
                        <w:sz w:val="36"/>
                      </w:rPr>
                    </w:pPr>
                    <w:r>
                      <w:rPr>
                        <w:color w:val="0D0D0D"/>
                        <w:sz w:val="36"/>
                      </w:rPr>
                      <w:t>内长/m</w:t>
                    </w:r>
                  </w:p>
                </w:txbxContent>
              </v:textbox>
            </v:shape>
            <v:shape id="_x0000_s1032" type="#_x0000_t202" style="width:1100;height:360;left:7590;position:absolute;top:1695" filled="f" stroked="f">
              <v:textbox inset="0,0,0,0">
                <w:txbxContent>
                  <w:p>
                    <w:pPr>
                      <w:spacing w:before="0" w:line="360" w:lineRule="exact"/>
                      <w:ind w:left="0" w:right="0" w:firstLine="0"/>
                      <w:jc w:val="left"/>
                      <w:rPr>
                        <w:sz w:val="36"/>
                      </w:rPr>
                    </w:pPr>
                    <w:r>
                      <w:rPr>
                        <w:color w:val="0D0D0D"/>
                        <w:sz w:val="36"/>
                      </w:rPr>
                      <w:t>内宽/m</w:t>
                    </w:r>
                  </w:p>
                </w:txbxContent>
              </v:textbox>
            </v:shape>
            <v:shape id="_x0000_s1033" type="#_x0000_t202" style="width:1100;height:360;left:9722;position:absolute;top:1695" filled="f" stroked="f">
              <v:textbox inset="0,0,0,0">
                <w:txbxContent>
                  <w:p>
                    <w:pPr>
                      <w:spacing w:before="0" w:line="360" w:lineRule="exact"/>
                      <w:ind w:left="0" w:right="0" w:firstLine="0"/>
                      <w:jc w:val="left"/>
                      <w:rPr>
                        <w:sz w:val="36"/>
                      </w:rPr>
                    </w:pPr>
                    <w:r>
                      <w:rPr>
                        <w:color w:val="0D0D0D"/>
                        <w:sz w:val="36"/>
                      </w:rPr>
                      <w:t>内高/m</w:t>
                    </w:r>
                  </w:p>
                </w:txbxContent>
              </v:textbox>
            </v:shape>
            <v:shape id="_x0000_s1034" type="#_x0000_t202" style="width:1100;height:360;left:11853;position:absolute;top:1695" filled="f" stroked="f">
              <v:textbox inset="0,0,0,0">
                <w:txbxContent>
                  <w:p>
                    <w:pPr>
                      <w:spacing w:before="0" w:line="360" w:lineRule="exact"/>
                      <w:ind w:left="0" w:right="0" w:firstLine="0"/>
                      <w:jc w:val="left"/>
                      <w:rPr>
                        <w:sz w:val="36"/>
                      </w:rPr>
                    </w:pPr>
                    <w:r>
                      <w:rPr>
                        <w:color w:val="0D0D0D"/>
                        <w:sz w:val="36"/>
                      </w:rPr>
                      <w:t>自身质</w:t>
                    </w:r>
                  </w:p>
                </w:txbxContent>
              </v:textbox>
            </v:shape>
            <v:shape id="_x0000_s1035" type="#_x0000_t202" style="width:1100;height:360;left:13985;position:absolute;top:1695" filled="f" stroked="f">
              <v:textbox inset="0,0,0,0">
                <w:txbxContent>
                  <w:p>
                    <w:pPr>
                      <w:spacing w:before="0" w:line="360" w:lineRule="exact"/>
                      <w:ind w:left="0" w:right="0" w:firstLine="0"/>
                      <w:jc w:val="left"/>
                      <w:rPr>
                        <w:sz w:val="36"/>
                      </w:rPr>
                    </w:pPr>
                    <w:r>
                      <w:rPr>
                        <w:color w:val="0D0D0D"/>
                        <w:sz w:val="36"/>
                      </w:rPr>
                      <w:t>载货重</w:t>
                    </w:r>
                  </w:p>
                </w:txbxContent>
              </v:textbox>
            </v:shape>
            <v:shape id="_x0000_s1036" type="#_x0000_t202" style="width:740;height:360;left:11853;position:absolute;top:2397" filled="f" stroked="f">
              <v:textbox inset="0,0,0,0">
                <w:txbxContent>
                  <w:p>
                    <w:pPr>
                      <w:spacing w:before="0" w:line="360" w:lineRule="exact"/>
                      <w:ind w:left="0" w:right="0" w:firstLine="0"/>
                      <w:jc w:val="left"/>
                      <w:rPr>
                        <w:sz w:val="36"/>
                      </w:rPr>
                    </w:pPr>
                    <w:r>
                      <w:rPr>
                        <w:color w:val="0D0D0D"/>
                        <w:sz w:val="36"/>
                      </w:rPr>
                      <w:t>量/t</w:t>
                    </w:r>
                  </w:p>
                </w:txbxContent>
              </v:textbox>
            </v:shape>
            <v:shape id="_x0000_s1037" type="#_x0000_t202" style="width:380;height:360;left:13985;position:absolute;top:2397" filled="f" stroked="f">
              <v:textbox inset="0,0,0,0">
                <w:txbxContent>
                  <w:p>
                    <w:pPr>
                      <w:spacing w:before="0" w:line="360" w:lineRule="exact"/>
                      <w:ind w:left="0" w:right="0" w:firstLine="0"/>
                      <w:jc w:val="left"/>
                      <w:rPr>
                        <w:sz w:val="36"/>
                      </w:rPr>
                    </w:pPr>
                    <w:r>
                      <w:rPr>
                        <w:color w:val="0D0D0D"/>
                        <w:sz w:val="36"/>
                      </w:rPr>
                      <w:t>/t</w:t>
                    </w:r>
                  </w:p>
                </w:txbxContent>
              </v:textbox>
            </v:shape>
            <v:shape id="_x0000_s1038" type="#_x0000_t202" style="width:1100;height:360;left:3330;position:absolute;top:3099" filled="f" stroked="f">
              <v:textbox inset="0,0,0,0">
                <w:txbxContent>
                  <w:p>
                    <w:pPr>
                      <w:spacing w:before="0" w:line="360" w:lineRule="exact"/>
                      <w:ind w:left="0" w:right="0" w:firstLine="0"/>
                      <w:jc w:val="left"/>
                      <w:rPr>
                        <w:sz w:val="36"/>
                      </w:rPr>
                    </w:pPr>
                    <w:r>
                      <w:rPr>
                        <w:color w:val="0D0D0D"/>
                        <w:sz w:val="36"/>
                      </w:rPr>
                      <w:t>普通箱</w:t>
                    </w:r>
                  </w:p>
                </w:txbxContent>
              </v:textbox>
            </v:shape>
            <v:shape id="_x0000_s1039" type="#_x0000_t202" style="width:740;height:360;left:5458;position:absolute;top:3099" filled="f" stroked="f">
              <v:textbox inset="0,0,0,0">
                <w:txbxContent>
                  <w:p>
                    <w:pPr>
                      <w:spacing w:before="0" w:line="360" w:lineRule="exact"/>
                      <w:ind w:left="0" w:right="0" w:firstLine="0"/>
                      <w:jc w:val="left"/>
                      <w:rPr>
                        <w:sz w:val="36"/>
                      </w:rPr>
                    </w:pPr>
                    <w:r>
                      <w:rPr>
                        <w:color w:val="0D0D0D"/>
                        <w:sz w:val="36"/>
                      </w:rPr>
                      <w:t>5.93</w:t>
                    </w:r>
                  </w:p>
                </w:txbxContent>
              </v:textbox>
            </v:shape>
            <v:shape id="_x0000_s1040" type="#_x0000_t202" style="width:740;height:360;left:7590;position:absolute;top:3099" filled="f" stroked="f">
              <v:textbox inset="0,0,0,0">
                <w:txbxContent>
                  <w:p>
                    <w:pPr>
                      <w:spacing w:before="0" w:line="360" w:lineRule="exact"/>
                      <w:ind w:left="0" w:right="0" w:firstLine="0"/>
                      <w:jc w:val="left"/>
                      <w:rPr>
                        <w:sz w:val="36"/>
                      </w:rPr>
                    </w:pPr>
                    <w:r>
                      <w:rPr>
                        <w:color w:val="0D0D0D"/>
                        <w:sz w:val="36"/>
                      </w:rPr>
                      <w:t>2.35</w:t>
                    </w:r>
                  </w:p>
                </w:txbxContent>
              </v:textbox>
            </v:shape>
            <v:shape id="_x0000_s1041" type="#_x0000_t202" style="width:740;height:360;left:9722;position:absolute;top:3099" filled="f" stroked="f">
              <v:textbox inset="0,0,0,0">
                <w:txbxContent>
                  <w:p>
                    <w:pPr>
                      <w:spacing w:before="0" w:line="360" w:lineRule="exact"/>
                      <w:ind w:left="0" w:right="0" w:firstLine="0"/>
                      <w:jc w:val="left"/>
                      <w:rPr>
                        <w:sz w:val="36"/>
                      </w:rPr>
                    </w:pPr>
                    <w:r>
                      <w:rPr>
                        <w:color w:val="0D0D0D"/>
                        <w:sz w:val="36"/>
                      </w:rPr>
                      <w:t>2.35</w:t>
                    </w:r>
                  </w:p>
                </w:txbxContent>
              </v:textbox>
            </v:shape>
            <v:shape id="_x0000_s1042" type="#_x0000_t202" style="width:560;height:360;left:11853;position:absolute;top:3099" filled="f" stroked="f">
              <v:textbox inset="0,0,0,0">
                <w:txbxContent>
                  <w:p>
                    <w:pPr>
                      <w:spacing w:before="0" w:line="360" w:lineRule="exact"/>
                      <w:ind w:left="0" w:right="0" w:firstLine="0"/>
                      <w:jc w:val="left"/>
                      <w:rPr>
                        <w:sz w:val="36"/>
                      </w:rPr>
                    </w:pPr>
                    <w:r>
                      <w:rPr>
                        <w:color w:val="0D0D0D"/>
                        <w:sz w:val="36"/>
                      </w:rPr>
                      <w:t>2.3</w:t>
                    </w:r>
                  </w:p>
                </w:txbxContent>
              </v:textbox>
            </v:shape>
            <v:shape id="_x0000_s1043" type="#_x0000_t202" style="width:380;height:360;left:13985;position:absolute;top:3099" filled="f" stroked="f">
              <v:textbox inset="0,0,0,0">
                <w:txbxContent>
                  <w:p>
                    <w:pPr>
                      <w:spacing w:before="0" w:line="360" w:lineRule="exact"/>
                      <w:ind w:left="0" w:right="0" w:firstLine="0"/>
                      <w:jc w:val="left"/>
                      <w:rPr>
                        <w:sz w:val="36"/>
                      </w:rPr>
                    </w:pPr>
                    <w:r>
                      <w:rPr>
                        <w:color w:val="0D0D0D"/>
                        <w:sz w:val="36"/>
                      </w:rPr>
                      <w:t>25</w:t>
                    </w:r>
                  </w:p>
                </w:txbxContent>
              </v:textbox>
            </v:shape>
          </v:group>
        </w:pict>
      </w:r>
      <w:r>
        <w:rPr>
          <w:color w:val="0D0D0D"/>
          <w:spacing w:val="-7"/>
          <w:sz w:val="36"/>
        </w:rPr>
        <w:t xml:space="preserve">若该集装箱体所用材料密度 </w:t>
      </w:r>
      <w:r>
        <w:rPr>
          <w:rFonts w:ascii="Times New Roman" w:eastAsia="Times New Roman" w:hAnsi="Times New Roman"/>
          <w:color w:val="0D0D0D"/>
          <w:position w:val="1"/>
          <w:sz w:val="36"/>
        </w:rPr>
        <w:t>ρ</w:t>
      </w:r>
      <w:r>
        <w:rPr>
          <w:color w:val="0D0D0D"/>
          <w:sz w:val="36"/>
        </w:rPr>
        <w:t>=2.5×10</w:t>
      </w:r>
      <w:r>
        <w:rPr>
          <w:color w:val="0D0D0D"/>
          <w:position w:val="1"/>
          <w:sz w:val="18"/>
        </w:rPr>
        <w:t>3</w:t>
      </w:r>
      <w:r>
        <w:rPr>
          <w:color w:val="0D0D0D"/>
          <w:sz w:val="36"/>
        </w:rPr>
        <w:t>kg/m</w:t>
      </w:r>
      <w:r>
        <w:rPr>
          <w:color w:val="0D0D0D"/>
          <w:position w:val="1"/>
          <w:sz w:val="18"/>
        </w:rPr>
        <w:t>3</w:t>
      </w:r>
      <w:r>
        <w:rPr>
          <w:color w:val="0D0D0D"/>
          <w:spacing w:val="-2"/>
          <w:sz w:val="36"/>
        </w:rPr>
        <w:t>，则该箱体所用材料体积</w:t>
      </w:r>
      <w:r>
        <w:rPr>
          <w:color w:val="0D0D0D"/>
          <w:sz w:val="36"/>
        </w:rPr>
        <w:t>为多少？</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18"/>
        </w:rPr>
      </w:pPr>
    </w:p>
    <w:p>
      <w:pPr>
        <w:pStyle w:val="ListParagraph"/>
        <w:numPr>
          <w:ilvl w:val="0"/>
          <w:numId w:val="41"/>
        </w:numPr>
        <w:tabs>
          <w:tab w:val="left" w:pos="1652"/>
        </w:tabs>
        <w:spacing w:before="72" w:after="0" w:line="418" w:lineRule="exact"/>
        <w:ind w:left="1651" w:right="0" w:hanging="722"/>
        <w:jc w:val="left"/>
        <w:rPr>
          <w:sz w:val="36"/>
        </w:rPr>
      </w:pPr>
      <w:r>
        <w:rPr>
          <w:color w:val="0D0D0D"/>
          <w:spacing w:val="7"/>
          <w:sz w:val="36"/>
        </w:rPr>
        <w:t>如图所示，定值电阻</w:t>
      </w:r>
      <w:r>
        <w:rPr>
          <w:color w:val="0D0D0D"/>
          <w:sz w:val="36"/>
        </w:rPr>
        <w:t>R</w:t>
      </w:r>
      <w:r>
        <w:rPr>
          <w:color w:val="0D0D0D"/>
          <w:spacing w:val="-91"/>
          <w:sz w:val="36"/>
        </w:rPr>
        <w:t xml:space="preserve"> </w:t>
      </w:r>
      <w:r>
        <w:rPr>
          <w:color w:val="0D0D0D"/>
          <w:sz w:val="36"/>
        </w:rPr>
        <w:t>=10</w:t>
      </w:r>
      <w:r>
        <w:rPr>
          <w:rFonts w:ascii="Times New Roman" w:eastAsia="Times New Roman" w:hAnsi="Times New Roman"/>
          <w:color w:val="0D0D0D"/>
          <w:position w:val="1"/>
          <w:sz w:val="36"/>
        </w:rPr>
        <w:t>Ω</w:t>
      </w:r>
      <w:r>
        <w:rPr>
          <w:color w:val="0D0D0D"/>
          <w:spacing w:val="13"/>
          <w:sz w:val="36"/>
        </w:rPr>
        <w:t>，滑动变阻器</w:t>
      </w:r>
      <w:r>
        <w:rPr>
          <w:color w:val="0D0D0D"/>
          <w:sz w:val="36"/>
        </w:rPr>
        <w:t>R</w:t>
      </w:r>
      <w:r>
        <w:rPr>
          <w:color w:val="0D0D0D"/>
          <w:spacing w:val="-24"/>
          <w:sz w:val="36"/>
        </w:rPr>
        <w:t xml:space="preserve"> 的最大阻值为 </w:t>
      </w:r>
      <w:r>
        <w:rPr>
          <w:color w:val="0D0D0D"/>
          <w:sz w:val="36"/>
        </w:rPr>
        <w:t>20</w:t>
      </w:r>
      <w:r>
        <w:rPr>
          <w:rFonts w:ascii="Times New Roman" w:eastAsia="Times New Roman" w:hAnsi="Times New Roman"/>
          <w:color w:val="0D0D0D"/>
          <w:position w:val="1"/>
          <w:sz w:val="36"/>
        </w:rPr>
        <w:t>Ω</w:t>
      </w:r>
      <w:r>
        <w:rPr>
          <w:color w:val="0D0D0D"/>
          <w:spacing w:val="26"/>
          <w:sz w:val="36"/>
        </w:rPr>
        <w:t>，灯泡</w:t>
      </w:r>
      <w:r>
        <w:rPr>
          <w:color w:val="0D0D0D"/>
          <w:sz w:val="36"/>
        </w:rPr>
        <w:t>L</w:t>
      </w:r>
    </w:p>
    <w:p>
      <w:pPr>
        <w:spacing w:before="0" w:line="187" w:lineRule="exact"/>
        <w:ind w:left="0" w:right="4369" w:firstLine="0"/>
        <w:jc w:val="center"/>
        <w:rPr>
          <w:sz w:val="18"/>
        </w:rPr>
      </w:pPr>
      <w:r>
        <w:rPr>
          <w:color w:val="0D0D0D"/>
          <w:sz w:val="18"/>
        </w:rPr>
        <w:t>0</w:t>
      </w:r>
    </w:p>
    <w:p>
      <w:pPr>
        <w:pStyle w:val="BodyText"/>
        <w:spacing w:before="98" w:line="418" w:lineRule="exact"/>
      </w:pPr>
      <w:r>
        <w:rPr>
          <w:color w:val="0D0D0D"/>
        </w:rPr>
        <w:t>上标有</w:t>
      </w:r>
      <w:r>
        <w:rPr>
          <w:rFonts w:ascii="Times New Roman" w:eastAsia="Times New Roman" w:hAnsi="Times New Roman"/>
          <w:color w:val="0D0D0D"/>
          <w:position w:val="1"/>
        </w:rPr>
        <w:t>“</w:t>
      </w:r>
      <w:r>
        <w:rPr>
          <w:color w:val="0D0D0D"/>
        </w:rPr>
        <w:t>3V 0.6W</w:t>
      </w:r>
      <w:r>
        <w:rPr>
          <w:rFonts w:ascii="Times New Roman" w:eastAsia="Times New Roman" w:hAnsi="Times New Roman"/>
          <w:color w:val="0D0D0D"/>
          <w:position w:val="1"/>
        </w:rPr>
        <w:t>”</w:t>
      </w:r>
      <w:r>
        <w:rPr>
          <w:color w:val="0D0D0D"/>
        </w:rPr>
        <w:t>的字样．只闭合开关 S、S ，并把 R 的滑片移到最右端，电</w:t>
      </w:r>
    </w:p>
    <w:p>
      <w:pPr>
        <w:spacing w:before="0" w:line="187" w:lineRule="exact"/>
        <w:ind w:left="613" w:right="0" w:firstLine="0"/>
        <w:jc w:val="center"/>
        <w:rPr>
          <w:sz w:val="18"/>
        </w:rPr>
      </w:pPr>
      <w:r>
        <w:rPr>
          <w:color w:val="0D0D0D"/>
          <w:sz w:val="18"/>
        </w:rPr>
        <w:t>1</w:t>
      </w:r>
    </w:p>
    <w:p>
      <w:pPr>
        <w:pStyle w:val="BodyText"/>
        <w:spacing w:before="97"/>
      </w:pPr>
      <w:r>
        <w:rPr>
          <w:color w:val="0D0D0D"/>
        </w:rPr>
        <w:t>流表的示数为 0.1A．【来源：21·世纪·教育·网】</w:t>
      </w:r>
    </w:p>
    <w:p>
      <w:pPr>
        <w:pStyle w:val="ListParagraph"/>
        <w:numPr>
          <w:ilvl w:val="0"/>
          <w:numId w:val="39"/>
        </w:numPr>
        <w:tabs>
          <w:tab w:val="left" w:pos="1832"/>
        </w:tabs>
        <w:spacing w:before="241" w:after="0" w:line="240" w:lineRule="auto"/>
        <w:ind w:left="1831" w:right="0" w:hanging="902"/>
        <w:jc w:val="left"/>
        <w:rPr>
          <w:sz w:val="36"/>
        </w:rPr>
      </w:pPr>
      <w:r>
        <w:rPr>
          <w:color w:val="0D0D0D"/>
          <w:sz w:val="36"/>
        </w:rPr>
        <w:t>电源电压为多少？</w:t>
      </w:r>
    </w:p>
    <w:p>
      <w:pPr>
        <w:pStyle w:val="ListParagraph"/>
        <w:numPr>
          <w:ilvl w:val="0"/>
          <w:numId w:val="39"/>
        </w:numPr>
        <w:tabs>
          <w:tab w:val="left" w:pos="1832"/>
        </w:tabs>
        <w:spacing w:before="241" w:after="0" w:line="240" w:lineRule="auto"/>
        <w:ind w:left="1831" w:right="0" w:hanging="902"/>
        <w:jc w:val="left"/>
        <w:rPr>
          <w:sz w:val="36"/>
        </w:rPr>
      </w:pPr>
      <w:r>
        <w:rPr>
          <w:color w:val="0D0D0D"/>
          <w:spacing w:val="-3"/>
          <w:sz w:val="36"/>
        </w:rPr>
        <w:t>若三个开关都闭合，</w:t>
      </w:r>
      <w:r>
        <w:rPr>
          <w:color w:val="0D0D0D"/>
          <w:spacing w:val="-23"/>
          <w:sz w:val="36"/>
        </w:rPr>
        <w:t>R</w:t>
      </w:r>
      <w:r>
        <w:rPr>
          <w:color w:val="0D0D0D"/>
          <w:spacing w:val="-13"/>
          <w:sz w:val="36"/>
        </w:rPr>
        <w:t xml:space="preserve"> 的滑片移到最左端，此时电路的总功率为多少？</w:t>
      </w:r>
    </w:p>
    <w:p>
      <w:pPr>
        <w:pStyle w:val="BodyText"/>
        <w:spacing w:before="12"/>
        <w:ind w:left="0"/>
        <w:rPr>
          <w:sz w:val="7"/>
        </w:rPr>
      </w:pPr>
      <w:r>
        <w:drawing>
          <wp:anchor distT="0" distB="0" distL="0" distR="0" simplePos="0" relativeHeight="251677696" behindDoc="0" locked="0" layoutInCell="1" allowOverlap="1">
            <wp:simplePos x="0" y="0"/>
            <wp:positionH relativeFrom="page">
              <wp:posOffset>2121535</wp:posOffset>
            </wp:positionH>
            <wp:positionV relativeFrom="paragraph">
              <wp:posOffset>89741</wp:posOffset>
            </wp:positionV>
            <wp:extent cx="3314753" cy="1885950"/>
            <wp:effectExtent l="0" t="0" r="0" b="0"/>
            <wp:wrapTopAndBottom/>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jpeg"/>
                    <pic:cNvPicPr/>
                  </pic:nvPicPr>
                  <pic:blipFill>
                    <a:blip xmlns:r="http://schemas.openxmlformats.org/officeDocument/2006/relationships" r:embed="rId23" cstate="print"/>
                    <a:stretch>
                      <a:fillRect/>
                    </a:stretch>
                  </pic:blipFill>
                  <pic:spPr>
                    <a:xfrm>
                      <a:off x="0" y="0"/>
                      <a:ext cx="3314753" cy="1885950"/>
                    </a:xfrm>
                    <a:prstGeom prst="rect">
                      <a:avLst/>
                    </a:prstGeom>
                  </pic:spPr>
                </pic:pic>
              </a:graphicData>
            </a:graphic>
          </wp:anchor>
        </w:drawing>
      </w:r>
    </w:p>
    <w:p>
      <w:pPr>
        <w:pStyle w:val="Heading1"/>
        <w:spacing w:before="262"/>
      </w:pPr>
      <w:r>
        <w:rPr>
          <w:color w:val="0D0D0D"/>
          <w:w w:val="110"/>
        </w:rPr>
        <w:t>四</w:t>
      </w:r>
      <w:r>
        <w:rPr>
          <w:color w:val="0D0D0D"/>
          <w:w w:val="155"/>
        </w:rPr>
        <w:t>.</w:t>
      </w:r>
      <w:r>
        <w:rPr>
          <w:color w:val="0D0D0D"/>
          <w:w w:val="110"/>
        </w:rPr>
        <w:t>实验与探究题</w:t>
      </w:r>
    </w:p>
    <w:p>
      <w:pPr>
        <w:pStyle w:val="ListParagraph"/>
        <w:numPr>
          <w:ilvl w:val="0"/>
          <w:numId w:val="41"/>
        </w:numPr>
        <w:tabs>
          <w:tab w:val="left" w:pos="1652"/>
        </w:tabs>
        <w:spacing w:before="153" w:after="0" w:line="240" w:lineRule="auto"/>
        <w:ind w:left="1651" w:right="0" w:hanging="722"/>
        <w:jc w:val="left"/>
        <w:rPr>
          <w:sz w:val="36"/>
        </w:rPr>
      </w:pPr>
      <w:r>
        <w:rPr>
          <w:color w:val="0D0D0D"/>
          <w:sz w:val="36"/>
        </w:rPr>
        <w:t>在</w:t>
      </w:r>
      <w:r>
        <w:rPr>
          <w:rFonts w:ascii="Times New Roman" w:eastAsia="Times New Roman" w:hAnsi="Times New Roman"/>
          <w:color w:val="0D0D0D"/>
          <w:position w:val="1"/>
          <w:sz w:val="36"/>
        </w:rPr>
        <w:t>“</w:t>
      </w:r>
      <w:r>
        <w:rPr>
          <w:color w:val="0D0D0D"/>
          <w:sz w:val="36"/>
        </w:rPr>
        <w:t>探究串联电路的电压</w:t>
      </w:r>
      <w:r>
        <w:rPr>
          <w:rFonts w:ascii="Times New Roman" w:eastAsia="Times New Roman" w:hAnsi="Times New Roman"/>
          <w:color w:val="0D0D0D"/>
          <w:position w:val="1"/>
          <w:sz w:val="36"/>
        </w:rPr>
        <w:t>”</w:t>
      </w:r>
      <w:r>
        <w:rPr>
          <w:color w:val="0D0D0D"/>
          <w:sz w:val="36"/>
        </w:rPr>
        <w:t>实验中，小涵同学设计了如图所示的电路．</w:t>
      </w:r>
    </w:p>
    <w:p>
      <w:pPr>
        <w:pStyle w:val="ListParagraph"/>
        <w:numPr>
          <w:ilvl w:val="0"/>
          <w:numId w:val="38"/>
        </w:numPr>
        <w:tabs>
          <w:tab w:val="left" w:pos="1832"/>
          <w:tab w:val="left" w:pos="7772"/>
        </w:tabs>
        <w:spacing w:before="241" w:after="0" w:line="240" w:lineRule="auto"/>
        <w:ind w:left="1831" w:right="0" w:hanging="902"/>
        <w:jc w:val="left"/>
        <w:rPr>
          <w:sz w:val="36"/>
        </w:rPr>
      </w:pPr>
      <w:r>
        <w:drawing>
          <wp:anchor distT="0" distB="0" distL="0" distR="0" simplePos="0" relativeHeight="251679744" behindDoc="1" locked="0" layoutInCell="1" allowOverlap="1">
            <wp:simplePos x="0" y="0"/>
            <wp:positionH relativeFrom="page">
              <wp:posOffset>5651500</wp:posOffset>
            </wp:positionH>
            <wp:positionV relativeFrom="paragraph">
              <wp:posOffset>409829</wp:posOffset>
            </wp:positionV>
            <wp:extent cx="825500" cy="254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825500" cy="25400"/>
                    </a:xfrm>
                    <a:prstGeom prst="rect">
                      <a:avLst/>
                    </a:prstGeom>
                  </pic:spPr>
                </pic:pic>
              </a:graphicData>
            </a:graphic>
          </wp:anchor>
        </w:drawing>
      </w:r>
      <w:r>
        <w:rPr>
          <w:color w:val="0D0D0D"/>
          <w:sz w:val="36"/>
        </w:rPr>
        <w:t>在连接电路中，开关应该处于</w:t>
        <w:tab/>
        <w:t>（选填</w:t>
      </w:r>
      <w:r>
        <w:rPr>
          <w:rFonts w:ascii="Times New Roman" w:eastAsia="Times New Roman" w:hAnsi="Times New Roman"/>
          <w:color w:val="0D0D0D"/>
          <w:position w:val="1"/>
          <w:sz w:val="36"/>
        </w:rPr>
        <w:t>“</w:t>
      </w:r>
      <w:r>
        <w:rPr>
          <w:color w:val="0D0D0D"/>
          <w:sz w:val="36"/>
        </w:rPr>
        <w:t>闭合</w:t>
      </w:r>
      <w:r>
        <w:rPr>
          <w:rFonts w:ascii="Times New Roman" w:eastAsia="Times New Roman" w:hAnsi="Times New Roman"/>
          <w:color w:val="0D0D0D"/>
          <w:position w:val="1"/>
          <w:sz w:val="36"/>
        </w:rPr>
        <w:t>”</w:t>
      </w:r>
      <w:r>
        <w:rPr>
          <w:color w:val="0D0D0D"/>
          <w:sz w:val="36"/>
        </w:rPr>
        <w:t>或</w:t>
      </w:r>
      <w:r>
        <w:rPr>
          <w:rFonts w:ascii="Times New Roman" w:eastAsia="Times New Roman" w:hAnsi="Times New Roman"/>
          <w:color w:val="0D0D0D"/>
          <w:position w:val="1"/>
          <w:sz w:val="36"/>
        </w:rPr>
        <w:t>“</w:t>
      </w:r>
      <w:r>
        <w:rPr>
          <w:color w:val="0D0D0D"/>
          <w:sz w:val="36"/>
        </w:rPr>
        <w:t>断</w:t>
      </w:r>
      <w:r>
        <w:rPr>
          <w:color w:val="0D0D0D"/>
          <w:spacing w:val="4"/>
          <w:sz w:val="36"/>
        </w:rPr>
        <w:t>开</w:t>
      </w:r>
      <w:r>
        <w:rPr>
          <w:rFonts w:ascii="Times New Roman" w:eastAsia="Times New Roman" w:hAnsi="Times New Roman"/>
          <w:color w:val="0D0D0D"/>
          <w:position w:val="1"/>
          <w:sz w:val="36"/>
        </w:rPr>
        <w:t>”</w:t>
      </w:r>
      <w:r>
        <w:rPr>
          <w:color w:val="0D0D0D"/>
          <w:sz w:val="36"/>
        </w:rPr>
        <w:t>）状态．</w:t>
      </w:r>
    </w:p>
    <w:p>
      <w:pPr>
        <w:pStyle w:val="ListParagraph"/>
        <w:numPr>
          <w:ilvl w:val="0"/>
          <w:numId w:val="38"/>
        </w:numPr>
        <w:tabs>
          <w:tab w:val="left" w:pos="1832"/>
        </w:tabs>
        <w:spacing w:before="241" w:after="0" w:line="240" w:lineRule="auto"/>
        <w:ind w:left="1831" w:right="0" w:hanging="902"/>
        <w:jc w:val="left"/>
        <w:rPr>
          <w:sz w:val="36"/>
        </w:rPr>
      </w:pPr>
      <w:r>
        <w:rPr>
          <w:color w:val="0D0D0D"/>
          <w:sz w:val="36"/>
        </w:rPr>
        <w:t>根据如图连接好电路，闭合开关后，她发现两只灯泡都不亮，且电压</w:t>
      </w:r>
    </w:p>
    <w:p>
      <w:pPr>
        <w:pStyle w:val="BodyText"/>
        <w:spacing w:before="2"/>
        <w:ind w:left="0"/>
        <w:rPr>
          <w:sz w:val="13"/>
        </w:rPr>
      </w:pPr>
    </w:p>
    <w:p>
      <w:pPr>
        <w:spacing w:after="0"/>
        <w:rPr>
          <w:sz w:val="13"/>
        </w:rPr>
        <w:sectPr>
          <w:pgSz w:w="17860" w:h="25260"/>
          <w:pgMar w:top="1920" w:right="720" w:bottom="280" w:left="2400" w:header="708" w:footer="708"/>
          <w:pgNumType w:start="6"/>
          <w:cols w:space="708"/>
        </w:sectPr>
      </w:pPr>
    </w:p>
    <w:p>
      <w:pPr>
        <w:pStyle w:val="BodyText"/>
        <w:spacing w:before="72" w:line="418" w:lineRule="exact"/>
      </w:pPr>
      <w:r>
        <w:rPr>
          <w:color w:val="0D0D0D"/>
          <w:spacing w:val="-18"/>
        </w:rPr>
        <w:t xml:space="preserve">表示数为 </w:t>
      </w:r>
      <w:r>
        <w:rPr>
          <w:color w:val="0D0D0D"/>
        </w:rPr>
        <w:t>0，</w:t>
      </w:r>
      <w:r>
        <w:rPr>
          <w:color w:val="0D0D0D"/>
          <w:spacing w:val="-23"/>
        </w:rPr>
        <w:t xml:space="preserve">若只有 </w:t>
      </w:r>
      <w:r>
        <w:rPr>
          <w:color w:val="0D0D0D"/>
        </w:rPr>
        <w:t>L</w:t>
      </w:r>
      <w:r>
        <w:rPr>
          <w:color w:val="0D0D0D"/>
          <w:spacing w:val="-45"/>
        </w:rPr>
        <w:t xml:space="preserve"> 或 </w:t>
      </w:r>
      <w:r>
        <w:rPr>
          <w:color w:val="0D0D0D"/>
        </w:rPr>
        <w:t>L</w:t>
      </w:r>
    </w:p>
    <w:p>
      <w:pPr>
        <w:tabs>
          <w:tab w:val="left" w:pos="766"/>
        </w:tabs>
        <w:spacing w:before="0" w:line="187" w:lineRule="exact"/>
        <w:ind w:left="0" w:right="0" w:firstLine="0"/>
        <w:jc w:val="right"/>
        <w:rPr>
          <w:sz w:val="18"/>
        </w:rPr>
      </w:pPr>
      <w:r>
        <w:rPr>
          <w:color w:val="0D0D0D"/>
          <w:sz w:val="18"/>
        </w:rPr>
        <w:t>1</w:t>
        <w:tab/>
        <w:t>2</w:t>
      </w:r>
    </w:p>
    <w:p>
      <w:pPr>
        <w:pStyle w:val="BodyText"/>
        <w:tabs>
          <w:tab w:val="left" w:pos="5948"/>
        </w:tabs>
        <w:spacing w:before="72" w:line="418" w:lineRule="exact"/>
        <w:ind w:left="6"/>
      </w:pPr>
      <w:r>
        <w:br w:type="column"/>
      </w:r>
      <w:r>
        <w:rPr>
          <w:color w:val="0D0D0D"/>
        </w:rPr>
        <w:t>中的一处发生故障，则故障是</w:t>
        <w:tab/>
        <w:t>（选填</w:t>
      </w:r>
      <w:r>
        <w:rPr>
          <w:rFonts w:ascii="Times New Roman" w:eastAsia="Times New Roman" w:hAnsi="Times New Roman"/>
          <w:color w:val="0D0D0D"/>
          <w:position w:val="1"/>
        </w:rPr>
        <w:t>“</w:t>
      </w:r>
      <w:r>
        <w:rPr>
          <w:color w:val="0D0D0D"/>
        </w:rPr>
        <w:t>L</w:t>
      </w:r>
    </w:p>
    <w:p>
      <w:pPr>
        <w:pStyle w:val="BodyText"/>
        <w:spacing w:line="23" w:lineRule="exact"/>
        <w:ind w:left="4671"/>
        <w:rPr>
          <w:sz w:val="2"/>
        </w:rPr>
      </w:pPr>
      <w:r>
        <w:rPr>
          <w:sz w:val="2"/>
        </w:rPr>
        <w:drawing>
          <wp:inline distT="0" distB="0" distL="0" distR="0">
            <wp:extent cx="829508" cy="14668"/>
            <wp:effectExtent l="0" t="0" r="0" b="0"/>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829508" cy="14668"/>
                    </a:xfrm>
                    <a:prstGeom prst="rect">
                      <a:avLst/>
                    </a:prstGeom>
                  </pic:spPr>
                </pic:pic>
              </a:graphicData>
            </a:graphic>
          </wp:inline>
        </w:drawing>
      </w:r>
    </w:p>
    <w:p>
      <w:pPr>
        <w:spacing w:before="0" w:line="164" w:lineRule="exact"/>
        <w:ind w:left="0" w:right="2032" w:firstLine="0"/>
        <w:jc w:val="right"/>
        <w:rPr>
          <w:sz w:val="18"/>
        </w:rPr>
      </w:pPr>
      <w:r>
        <w:rPr>
          <w:color w:val="0D0D0D"/>
          <w:sz w:val="18"/>
        </w:rPr>
        <w:t>1</w:t>
      </w:r>
    </w:p>
    <w:p>
      <w:pPr>
        <w:spacing w:after="0" w:line="164" w:lineRule="exact"/>
        <w:jc w:val="right"/>
        <w:rPr>
          <w:sz w:val="18"/>
        </w:rPr>
        <w:sectPr>
          <w:type w:val="continuous"/>
          <w:pgSz w:w="17860" w:h="25260"/>
          <w:pgMar w:top="1920" w:right="720" w:bottom="280" w:left="2400" w:header="708" w:footer="708"/>
          <w:pgNumType w:start="7"/>
          <w:cols w:num="2" w:space="708" w:equalWidth="0">
            <w:col w:w="5209" w:space="40"/>
            <w:col w:w="9491" w:space="0"/>
          </w:cols>
        </w:sectPr>
      </w:pPr>
    </w:p>
    <w:p>
      <w:pPr>
        <w:pStyle w:val="BodyText"/>
        <w:spacing w:before="97" w:line="418" w:lineRule="exact"/>
      </w:pPr>
      <w:r>
        <w:rPr>
          <w:color w:val="0D0D0D"/>
        </w:rPr>
        <w:t>开路</w:t>
      </w:r>
      <w:r>
        <w:rPr>
          <w:rFonts w:ascii="Times New Roman" w:eastAsia="Times New Roman" w:hAnsi="Times New Roman"/>
          <w:color w:val="0D0D0D"/>
          <w:position w:val="1"/>
        </w:rPr>
        <w:t>”</w:t>
      </w:r>
      <w:r>
        <w:rPr>
          <w:color w:val="0D0D0D"/>
        </w:rPr>
        <w:t>、</w:t>
      </w:r>
      <w:r>
        <w:rPr>
          <w:rFonts w:ascii="Times New Roman" w:eastAsia="Times New Roman" w:hAnsi="Times New Roman"/>
          <w:color w:val="0D0D0D"/>
          <w:position w:val="1"/>
        </w:rPr>
        <w:t>“</w:t>
      </w:r>
      <w:r>
        <w:rPr>
          <w:color w:val="0D0D0D"/>
        </w:rPr>
        <w:t>L</w:t>
      </w:r>
    </w:p>
    <w:p>
      <w:pPr>
        <w:spacing w:before="0" w:line="187" w:lineRule="exact"/>
        <w:ind w:left="0" w:right="0" w:firstLine="0"/>
        <w:jc w:val="right"/>
        <w:rPr>
          <w:sz w:val="18"/>
        </w:rPr>
      </w:pPr>
      <w:r>
        <w:rPr>
          <w:color w:val="0D0D0D"/>
          <w:sz w:val="18"/>
        </w:rPr>
        <w:t>1</w:t>
      </w:r>
    </w:p>
    <w:p>
      <w:pPr>
        <w:pStyle w:val="BodyText"/>
        <w:spacing w:before="97" w:line="418" w:lineRule="exact"/>
        <w:ind w:left="6"/>
      </w:pPr>
      <w:r>
        <w:br w:type="column"/>
      </w:r>
      <w:r>
        <w:rPr>
          <w:color w:val="0D0D0D"/>
        </w:rPr>
        <w:t>短路</w:t>
      </w:r>
      <w:r>
        <w:rPr>
          <w:rFonts w:ascii="Times New Roman" w:eastAsia="Times New Roman" w:hAnsi="Times New Roman"/>
          <w:color w:val="0D0D0D"/>
          <w:position w:val="1"/>
        </w:rPr>
        <w:t>”</w:t>
      </w:r>
      <w:r>
        <w:rPr>
          <w:color w:val="0D0D0D"/>
        </w:rPr>
        <w:t>、</w:t>
      </w:r>
      <w:r>
        <w:rPr>
          <w:rFonts w:ascii="Times New Roman" w:eastAsia="Times New Roman" w:hAnsi="Times New Roman"/>
          <w:color w:val="0D0D0D"/>
          <w:position w:val="1"/>
        </w:rPr>
        <w:t>“</w:t>
      </w:r>
      <w:r>
        <w:rPr>
          <w:color w:val="0D0D0D"/>
        </w:rPr>
        <w:t>L</w:t>
      </w:r>
    </w:p>
    <w:p>
      <w:pPr>
        <w:spacing w:before="0" w:line="187" w:lineRule="exact"/>
        <w:ind w:left="0" w:right="0" w:firstLine="0"/>
        <w:jc w:val="right"/>
        <w:rPr>
          <w:sz w:val="18"/>
        </w:rPr>
      </w:pPr>
      <w:r>
        <w:rPr>
          <w:color w:val="0D0D0D"/>
          <w:sz w:val="18"/>
        </w:rPr>
        <w:t>2</w:t>
      </w:r>
    </w:p>
    <w:p>
      <w:pPr>
        <w:pStyle w:val="BodyText"/>
        <w:spacing w:before="97" w:line="418" w:lineRule="exact"/>
        <w:ind w:left="10"/>
      </w:pPr>
      <w:r>
        <w:br w:type="column"/>
      </w:r>
      <w:r>
        <w:rPr>
          <w:color w:val="0D0D0D"/>
        </w:rPr>
        <w:t>开路</w:t>
      </w:r>
      <w:r>
        <w:rPr>
          <w:rFonts w:ascii="Times New Roman" w:eastAsia="Times New Roman" w:hAnsi="Times New Roman"/>
          <w:color w:val="0D0D0D"/>
          <w:position w:val="1"/>
        </w:rPr>
        <w:t>”</w:t>
      </w:r>
      <w:r>
        <w:rPr>
          <w:color w:val="0D0D0D"/>
        </w:rPr>
        <w:t>、</w:t>
      </w:r>
      <w:r>
        <w:rPr>
          <w:rFonts w:ascii="Times New Roman" w:eastAsia="Times New Roman" w:hAnsi="Times New Roman"/>
          <w:color w:val="0D0D0D"/>
          <w:position w:val="1"/>
        </w:rPr>
        <w:t>“</w:t>
      </w:r>
      <w:r>
        <w:rPr>
          <w:color w:val="0D0D0D"/>
        </w:rPr>
        <w:t>L</w:t>
      </w:r>
    </w:p>
    <w:p>
      <w:pPr>
        <w:spacing w:before="0" w:line="187" w:lineRule="exact"/>
        <w:ind w:left="0" w:right="0" w:firstLine="0"/>
        <w:jc w:val="right"/>
        <w:rPr>
          <w:sz w:val="18"/>
        </w:rPr>
      </w:pPr>
      <w:r>
        <w:rPr>
          <w:color w:val="0D0D0D"/>
          <w:sz w:val="18"/>
        </w:rPr>
        <w:t>2</w:t>
      </w:r>
    </w:p>
    <w:p>
      <w:pPr>
        <w:pStyle w:val="BodyText"/>
        <w:spacing w:before="97"/>
        <w:ind w:left="6"/>
      </w:pPr>
      <w:r>
        <w:br w:type="column"/>
      </w:r>
      <w:r>
        <w:rPr>
          <w:color w:val="0D0D0D"/>
        </w:rPr>
        <w:t>短路</w:t>
      </w:r>
      <w:r>
        <w:rPr>
          <w:rFonts w:ascii="Times New Roman" w:eastAsia="Times New Roman" w:hAnsi="Times New Roman"/>
          <w:color w:val="0D0D0D"/>
          <w:position w:val="1"/>
        </w:rPr>
        <w:t>”</w:t>
      </w:r>
      <w:r>
        <w:rPr>
          <w:color w:val="0D0D0D"/>
        </w:rPr>
        <w:t>）．</w:t>
      </w:r>
    </w:p>
    <w:p>
      <w:pPr>
        <w:spacing w:after="0"/>
        <w:sectPr>
          <w:type w:val="continuous"/>
          <w:pgSz w:w="17860" w:h="25260"/>
          <w:pgMar w:top="1920" w:right="720" w:bottom="280" w:left="2400" w:header="708" w:footer="708"/>
          <w:pgNumType w:start="8"/>
          <w:cols w:num="4" w:space="708" w:equalWidth="0">
            <w:col w:w="2598" w:space="40"/>
            <w:col w:w="1675" w:space="39"/>
            <w:col w:w="1678" w:space="39"/>
            <w:col w:w="8671" w:space="0"/>
          </w:cols>
        </w:sectPr>
      </w:pPr>
    </w:p>
    <w:p>
      <w:pPr>
        <w:pStyle w:val="ListParagraph"/>
        <w:numPr>
          <w:ilvl w:val="0"/>
          <w:numId w:val="38"/>
        </w:numPr>
        <w:tabs>
          <w:tab w:val="left" w:pos="1832"/>
          <w:tab w:val="left" w:pos="11192"/>
        </w:tabs>
        <w:spacing w:before="97" w:after="0" w:line="364" w:lineRule="auto"/>
        <w:ind w:left="930" w:right="1977" w:firstLine="0"/>
        <w:jc w:val="left"/>
        <w:rPr>
          <w:sz w:val="36"/>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7823200</wp:posOffset>
            </wp:positionH>
            <wp:positionV relativeFrom="paragraph">
              <wp:posOffset>770509</wp:posOffset>
            </wp:positionV>
            <wp:extent cx="825500" cy="254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5" cstate="print"/>
                    <a:stretch>
                      <a:fillRect/>
                    </a:stretch>
                  </pic:blipFill>
                  <pic:spPr>
                    <a:xfrm>
                      <a:off x="0" y="0"/>
                      <a:ext cx="825500" cy="25400"/>
                    </a:xfrm>
                    <a:prstGeom prst="rect">
                      <a:avLst/>
                    </a:prstGeom>
                  </pic:spPr>
                </pic:pic>
              </a:graphicData>
            </a:graphic>
          </wp:anchor>
        </w:drawing>
      </w:r>
      <w:r>
        <w:pict>
          <v:group id="_x0000_s1044" style="width:642.75pt;height:141.95pt;margin-top:103.93pt;margin-left:125.25pt;mso-position-horizontal-relative:page;position:absolute;z-index:-251633664" coordorigin="2505,2079" coordsize="12855,2839">
            <v:shape id="_x0000_s1045" type="#_x0000_t75" style="width:12855;height:2839;left:2505;position:absolute;top:2078" stroked="f">
              <v:imagedata r:id="rId26" o:title=""/>
            </v:shape>
            <v:shape id="_x0000_s1046" type="#_x0000_t202" style="width:1460;height:360;left:3330;position:absolute;top:2254" filled="f" stroked="f">
              <v:textbox inset="0,0,0,0">
                <w:txbxContent>
                  <w:p>
                    <w:pPr>
                      <w:spacing w:before="0" w:line="360" w:lineRule="exact"/>
                      <w:ind w:left="0" w:right="0" w:firstLine="0"/>
                      <w:jc w:val="left"/>
                      <w:rPr>
                        <w:sz w:val="36"/>
                      </w:rPr>
                    </w:pPr>
                    <w:r>
                      <w:rPr>
                        <w:color w:val="0D0D0D"/>
                        <w:sz w:val="36"/>
                      </w:rPr>
                      <w:t>实验次数</w:t>
                    </w:r>
                  </w:p>
                </w:txbxContent>
              </v:textbox>
            </v:shape>
            <v:shape id="_x0000_s1047" type="#_x0000_t202" style="width:2137;height:529;left:6528;position:absolute;top:2254" filled="f" stroked="f">
              <v:textbox inset="0,0,0,0">
                <w:txbxContent>
                  <w:p>
                    <w:pPr>
                      <w:spacing w:before="0" w:line="367" w:lineRule="exact"/>
                      <w:ind w:left="0" w:right="0" w:firstLine="0"/>
                      <w:jc w:val="left"/>
                      <w:rPr>
                        <w:sz w:val="36"/>
                      </w:rPr>
                    </w:pPr>
                    <w:r>
                      <w:rPr>
                        <w:color w:val="0D0D0D"/>
                        <w:sz w:val="36"/>
                      </w:rPr>
                      <w:t>L</w:t>
                    </w:r>
                    <w:r>
                      <w:rPr>
                        <w:color w:val="0D0D0D"/>
                        <w:spacing w:val="-9"/>
                        <w:sz w:val="36"/>
                      </w:rPr>
                      <w:t xml:space="preserve"> 两端的电压</w:t>
                    </w:r>
                  </w:p>
                  <w:p>
                    <w:pPr>
                      <w:spacing w:before="0" w:line="162" w:lineRule="exact"/>
                      <w:ind w:left="180" w:right="0" w:firstLine="0"/>
                      <w:jc w:val="left"/>
                      <w:rPr>
                        <w:sz w:val="18"/>
                      </w:rPr>
                    </w:pPr>
                    <w:r>
                      <w:rPr>
                        <w:color w:val="0D0D0D"/>
                        <w:sz w:val="18"/>
                      </w:rPr>
                      <w:t>1</w:t>
                    </w:r>
                  </w:p>
                </w:txbxContent>
              </v:textbox>
            </v:shape>
            <v:shape id="_x0000_s1048" type="#_x0000_t202" style="width:2137;height:529;left:9722;position:absolute;top:2254" filled="f" stroked="f">
              <v:textbox inset="0,0,0,0">
                <w:txbxContent>
                  <w:p>
                    <w:pPr>
                      <w:spacing w:before="0" w:line="367" w:lineRule="exact"/>
                      <w:ind w:left="0" w:right="0" w:firstLine="0"/>
                      <w:jc w:val="left"/>
                      <w:rPr>
                        <w:sz w:val="36"/>
                      </w:rPr>
                    </w:pPr>
                    <w:r>
                      <w:rPr>
                        <w:color w:val="0D0D0D"/>
                        <w:sz w:val="36"/>
                      </w:rPr>
                      <w:t>L</w:t>
                    </w:r>
                    <w:r>
                      <w:rPr>
                        <w:color w:val="0D0D0D"/>
                        <w:spacing w:val="-9"/>
                        <w:sz w:val="36"/>
                      </w:rPr>
                      <w:t xml:space="preserve"> 两端的电压</w:t>
                    </w:r>
                  </w:p>
                  <w:p>
                    <w:pPr>
                      <w:spacing w:before="0" w:line="162" w:lineRule="exact"/>
                      <w:ind w:left="180" w:right="0" w:firstLine="0"/>
                      <w:jc w:val="left"/>
                      <w:rPr>
                        <w:sz w:val="18"/>
                      </w:rPr>
                    </w:pPr>
                    <w:r>
                      <w:rPr>
                        <w:color w:val="0D0D0D"/>
                        <w:sz w:val="18"/>
                      </w:rPr>
                      <w:t>2</w:t>
                    </w:r>
                  </w:p>
                </w:txbxContent>
              </v:textbox>
            </v:shape>
            <v:shape id="_x0000_s1049" type="#_x0000_t202" style="width:2181;height:360;left:12918;position:absolute;top:2254" filled="f" stroked="f">
              <v:textbox inset="0,0,0,0">
                <w:txbxContent>
                  <w:p>
                    <w:pPr>
                      <w:spacing w:before="0" w:line="360" w:lineRule="exact"/>
                      <w:ind w:left="0" w:right="0" w:firstLine="0"/>
                      <w:jc w:val="left"/>
                      <w:rPr>
                        <w:sz w:val="36"/>
                      </w:rPr>
                    </w:pPr>
                    <w:r>
                      <w:rPr>
                        <w:color w:val="0D0D0D"/>
                        <w:sz w:val="36"/>
                      </w:rPr>
                      <w:t>串联总电压/V</w:t>
                    </w:r>
                  </w:p>
                </w:txbxContent>
              </v:textbox>
            </v:shape>
            <v:shape id="_x0000_s1050" type="#_x0000_t202" style="width:380;height:360;left:6528;position:absolute;top:2956" filled="f" stroked="f">
              <v:textbox inset="0,0,0,0">
                <w:txbxContent>
                  <w:p>
                    <w:pPr>
                      <w:spacing w:before="0" w:line="360" w:lineRule="exact"/>
                      <w:ind w:left="0" w:right="0" w:firstLine="0"/>
                      <w:jc w:val="left"/>
                      <w:rPr>
                        <w:sz w:val="36"/>
                      </w:rPr>
                    </w:pPr>
                    <w:r>
                      <w:rPr>
                        <w:color w:val="0D0D0D"/>
                        <w:sz w:val="36"/>
                      </w:rPr>
                      <w:t>/V</w:t>
                    </w:r>
                  </w:p>
                </w:txbxContent>
              </v:textbox>
            </v:shape>
            <v:shape id="_x0000_s1051" type="#_x0000_t202" style="width:380;height:360;left:9722;position:absolute;top:2956" filled="f" stroked="f">
              <v:textbox inset="0,0,0,0">
                <w:txbxContent>
                  <w:p>
                    <w:pPr>
                      <w:spacing w:before="0" w:line="360" w:lineRule="exact"/>
                      <w:ind w:left="0" w:right="0" w:firstLine="0"/>
                      <w:jc w:val="left"/>
                      <w:rPr>
                        <w:sz w:val="36"/>
                      </w:rPr>
                    </w:pPr>
                    <w:r>
                      <w:rPr>
                        <w:color w:val="0D0D0D"/>
                        <w:sz w:val="36"/>
                      </w:rPr>
                      <w:t>/V</w:t>
                    </w:r>
                  </w:p>
                </w:txbxContent>
              </v:textbox>
            </v:shape>
            <v:shape id="_x0000_s1052" type="#_x0000_t202" style="width:200;height:360;left:3330;position:absolute;top:3658" filled="f" stroked="f">
              <v:textbox inset="0,0,0,0">
                <w:txbxContent>
                  <w:p>
                    <w:pPr>
                      <w:spacing w:before="0" w:line="360" w:lineRule="exact"/>
                      <w:ind w:left="0" w:right="0" w:firstLine="0"/>
                      <w:jc w:val="left"/>
                      <w:rPr>
                        <w:sz w:val="36"/>
                      </w:rPr>
                    </w:pPr>
                    <w:r>
                      <w:rPr>
                        <w:color w:val="0D0D0D"/>
                        <w:sz w:val="36"/>
                      </w:rPr>
                      <w:t>1</w:t>
                    </w:r>
                  </w:p>
                </w:txbxContent>
              </v:textbox>
            </v:shape>
            <v:shape id="_x0000_s1053" type="#_x0000_t202" style="width:560;height:360;left:6528;position:absolute;top:3658" filled="f" stroked="f">
              <v:textbox inset="0,0,0,0">
                <w:txbxContent>
                  <w:p>
                    <w:pPr>
                      <w:spacing w:before="0" w:line="360" w:lineRule="exact"/>
                      <w:ind w:left="0" w:right="0" w:firstLine="0"/>
                      <w:jc w:val="left"/>
                      <w:rPr>
                        <w:sz w:val="36"/>
                      </w:rPr>
                    </w:pPr>
                    <w:r>
                      <w:rPr>
                        <w:color w:val="0D0D0D"/>
                        <w:sz w:val="36"/>
                      </w:rPr>
                      <w:t>1.4</w:t>
                    </w:r>
                  </w:p>
                </w:txbxContent>
              </v:textbox>
            </v:shape>
            <v:shape id="_x0000_s1054" type="#_x0000_t202" style="width:560;height:360;left:9722;position:absolute;top:3658" filled="f" stroked="f">
              <v:textbox inset="0,0,0,0">
                <w:txbxContent>
                  <w:p>
                    <w:pPr>
                      <w:spacing w:before="0" w:line="360" w:lineRule="exact"/>
                      <w:ind w:left="0" w:right="0" w:firstLine="0"/>
                      <w:jc w:val="left"/>
                      <w:rPr>
                        <w:sz w:val="36"/>
                      </w:rPr>
                    </w:pPr>
                    <w:r>
                      <w:rPr>
                        <w:color w:val="0D0D0D"/>
                        <w:sz w:val="36"/>
                      </w:rPr>
                      <w:t>1.4</w:t>
                    </w:r>
                  </w:p>
                </w:txbxContent>
              </v:textbox>
            </v:shape>
            <v:shape id="_x0000_s1055" type="#_x0000_t202" style="width:560;height:360;left:12918;position:absolute;top:3658" filled="f" stroked="f">
              <v:textbox inset="0,0,0,0">
                <w:txbxContent>
                  <w:p>
                    <w:pPr>
                      <w:spacing w:before="0" w:line="360" w:lineRule="exact"/>
                      <w:ind w:left="0" w:right="0" w:firstLine="0"/>
                      <w:jc w:val="left"/>
                      <w:rPr>
                        <w:sz w:val="36"/>
                      </w:rPr>
                    </w:pPr>
                    <w:r>
                      <w:rPr>
                        <w:color w:val="0D0D0D"/>
                        <w:sz w:val="36"/>
                      </w:rPr>
                      <w:t>2.8</w:t>
                    </w:r>
                  </w:p>
                </w:txbxContent>
              </v:textbox>
            </v:shape>
            <v:shape id="_x0000_s1056" type="#_x0000_t202" style="width:200;height:360;left:3330;position:absolute;top:4360" filled="f" stroked="f">
              <v:textbox inset="0,0,0,0">
                <w:txbxContent>
                  <w:p>
                    <w:pPr>
                      <w:spacing w:before="0" w:line="360" w:lineRule="exact"/>
                      <w:ind w:left="0" w:right="0" w:firstLine="0"/>
                      <w:jc w:val="left"/>
                      <w:rPr>
                        <w:sz w:val="36"/>
                      </w:rPr>
                    </w:pPr>
                    <w:r>
                      <w:rPr>
                        <w:color w:val="0D0D0D"/>
                        <w:sz w:val="36"/>
                      </w:rPr>
                      <w:t>2</w:t>
                    </w:r>
                  </w:p>
                </w:txbxContent>
              </v:textbox>
            </v:shape>
            <v:shape id="_x0000_s1057" type="#_x0000_t202" style="width:560;height:360;left:6528;position:absolute;top:4360" filled="f" stroked="f">
              <v:textbox inset="0,0,0,0">
                <w:txbxContent>
                  <w:p>
                    <w:pPr>
                      <w:spacing w:before="0" w:line="360" w:lineRule="exact"/>
                      <w:ind w:left="0" w:right="0" w:firstLine="0"/>
                      <w:jc w:val="left"/>
                      <w:rPr>
                        <w:sz w:val="36"/>
                      </w:rPr>
                    </w:pPr>
                    <w:r>
                      <w:rPr>
                        <w:color w:val="0D0D0D"/>
                        <w:sz w:val="36"/>
                      </w:rPr>
                      <w:t>1.2</w:t>
                    </w:r>
                  </w:p>
                </w:txbxContent>
              </v:textbox>
            </v:shape>
            <v:shape id="_x0000_s1058" type="#_x0000_t202" style="width:560;height:360;left:9722;position:absolute;top:4360" filled="f" stroked="f">
              <v:textbox inset="0,0,0,0">
                <w:txbxContent>
                  <w:p>
                    <w:pPr>
                      <w:spacing w:before="0" w:line="360" w:lineRule="exact"/>
                      <w:ind w:left="0" w:right="0" w:firstLine="0"/>
                      <w:jc w:val="left"/>
                      <w:rPr>
                        <w:sz w:val="36"/>
                      </w:rPr>
                    </w:pPr>
                    <w:r>
                      <w:rPr>
                        <w:color w:val="0D0D0D"/>
                        <w:sz w:val="36"/>
                      </w:rPr>
                      <w:t>1.6</w:t>
                    </w:r>
                  </w:p>
                </w:txbxContent>
              </v:textbox>
            </v:shape>
            <v:shape id="_x0000_s1059" type="#_x0000_t202" style="width:560;height:360;left:12918;position:absolute;top:4360" filled="f" stroked="f">
              <v:textbox inset="0,0,0,0">
                <w:txbxContent>
                  <w:p>
                    <w:pPr>
                      <w:spacing w:before="0" w:line="360" w:lineRule="exact"/>
                      <w:ind w:left="0" w:right="0" w:firstLine="0"/>
                      <w:jc w:val="left"/>
                      <w:rPr>
                        <w:sz w:val="36"/>
                      </w:rPr>
                    </w:pPr>
                    <w:r>
                      <w:rPr>
                        <w:color w:val="0D0D0D"/>
                        <w:sz w:val="36"/>
                      </w:rPr>
                      <w:t>2.8</w:t>
                    </w:r>
                  </w:p>
                </w:txbxContent>
              </v:textbox>
            </v:shape>
          </v:group>
        </w:pict>
      </w:r>
      <w:r>
        <w:rPr>
          <w:color w:val="0D0D0D"/>
          <w:sz w:val="36"/>
        </w:rPr>
        <w:t>故障排除后</w:t>
      </w:r>
      <w:r>
        <w:rPr>
          <w:color w:val="0D0D0D"/>
          <w:spacing w:val="-119"/>
          <w:sz w:val="36"/>
        </w:rPr>
        <w:t>，</w:t>
      </w:r>
      <w:r>
        <w:rPr>
          <w:color w:val="0D0D0D"/>
          <w:sz w:val="36"/>
        </w:rPr>
        <w:t>小涵选用不同的灯泡</w:t>
      </w:r>
      <w:r>
        <w:rPr>
          <w:color w:val="0D0D0D"/>
          <w:spacing w:val="-116"/>
          <w:sz w:val="36"/>
        </w:rPr>
        <w:t>，</w:t>
      </w:r>
      <w:r>
        <w:rPr>
          <w:color w:val="0D0D0D"/>
          <w:sz w:val="36"/>
        </w:rPr>
        <w:t>完成了三次实验</w:t>
      </w:r>
      <w:r>
        <w:rPr>
          <w:color w:val="0D0D0D"/>
          <w:spacing w:val="-119"/>
          <w:sz w:val="36"/>
        </w:rPr>
        <w:t>，</w:t>
      </w:r>
      <w:r>
        <w:rPr>
          <w:color w:val="0D0D0D"/>
          <w:sz w:val="36"/>
        </w:rPr>
        <w:t>并记录了数据</w:t>
      </w:r>
      <w:r>
        <w:rPr>
          <w:color w:val="0D0D0D"/>
          <w:spacing w:val="-119"/>
          <w:sz w:val="36"/>
        </w:rPr>
        <w:t xml:space="preserve">． </w:t>
      </w:r>
      <w:r>
        <w:rPr>
          <w:color w:val="0D0D0D"/>
          <w:spacing w:val="-16"/>
          <w:sz w:val="36"/>
        </w:rPr>
        <w:t>分</w:t>
      </w:r>
      <w:r>
        <w:rPr>
          <w:color w:val="0D0D0D"/>
          <w:sz w:val="36"/>
        </w:rPr>
        <w:t>析下表中的数据，可得出的结论为：串联电路两端的电压</w:t>
        <w:tab/>
        <w:t>串联电路中各部分电路两端的电压之和．</w:t>
      </w:r>
    </w:p>
    <w:p>
      <w:pPr>
        <w:spacing w:after="0" w:line="364" w:lineRule="auto"/>
        <w:jc w:val="left"/>
        <w:rPr>
          <w:sz w:val="36"/>
        </w:rPr>
        <w:sectPr>
          <w:type w:val="continuous"/>
          <w:pgSz w:w="17860" w:h="25260"/>
          <w:pgMar w:top="1920" w:right="720" w:bottom="280" w:left="2400" w:header="708" w:footer="708"/>
          <w:pgNumType w:start="9"/>
          <w:cols w:space="708"/>
        </w:sectPr>
      </w:pPr>
    </w:p>
    <w:p>
      <w:pPr>
        <w:pStyle w:val="BodyText"/>
        <w:ind w:left="105"/>
        <w:rPr>
          <w:sz w:val="20"/>
        </w:rPr>
      </w:pPr>
      <w:r>
        <w:rPr>
          <w:sz w:val="20"/>
        </w:rPr>
        <w:pict>
          <v:group id="_x0000_i1060" style="width:642.75pt;height:176.05pt;mso-position-horizontal-relative:char;mso-position-vertical-relative:line" coordorigin="0,0" coordsize="12855,3521">
            <v:shape id="_x0000_s1061" type="#_x0000_t75" style="width:12855;height:740;position:absolute" stroked="f">
              <v:imagedata r:id="rId27" o:title=""/>
            </v:shape>
            <v:shape id="_x0000_s1062" type="#_x0000_t75" style="width:5064;height:120;left:736;position:absolute;top:628" stroked="f">
              <v:imagedata r:id="rId28" o:title=""/>
            </v:shape>
            <v:shape id="_x0000_s1063" type="#_x0000_t75" style="width:4864;height:2792;left:836;position:absolute;top:728" stroked="f">
              <v:imagedata r:id="rId29" o:title=""/>
            </v:shape>
            <v:shape id="_x0000_s1064" type="#_x0000_t202" style="width:200;height:360;left:825;position:absolute;top:175" filled="f" stroked="f">
              <v:textbox inset="0,0,0,0">
                <w:txbxContent>
                  <w:p>
                    <w:pPr>
                      <w:spacing w:before="0" w:line="360" w:lineRule="exact"/>
                      <w:ind w:left="0" w:right="0" w:firstLine="0"/>
                      <w:jc w:val="left"/>
                      <w:rPr>
                        <w:sz w:val="36"/>
                      </w:rPr>
                    </w:pPr>
                    <w:r>
                      <w:rPr>
                        <w:color w:val="0D0D0D"/>
                        <w:sz w:val="36"/>
                      </w:rPr>
                      <w:t>3</w:t>
                    </w:r>
                  </w:p>
                </w:txbxContent>
              </v:textbox>
            </v:shape>
            <v:shape id="_x0000_s1065" type="#_x0000_t202" style="width:560;height:360;left:4023;position:absolute;top:175" filled="f" stroked="f">
              <v:textbox inset="0,0,0,0">
                <w:txbxContent>
                  <w:p>
                    <w:pPr>
                      <w:spacing w:before="0" w:line="360" w:lineRule="exact"/>
                      <w:ind w:left="0" w:right="0" w:firstLine="0"/>
                      <w:jc w:val="left"/>
                      <w:rPr>
                        <w:sz w:val="36"/>
                      </w:rPr>
                    </w:pPr>
                    <w:r>
                      <w:rPr>
                        <w:color w:val="0D0D0D"/>
                        <w:sz w:val="36"/>
                      </w:rPr>
                      <w:t>1.1</w:t>
                    </w:r>
                  </w:p>
                </w:txbxContent>
              </v:textbox>
            </v:shape>
            <v:shape id="_x0000_s1066" type="#_x0000_t202" style="width:560;height:360;left:7217;position:absolute;top:175" filled="f" stroked="f">
              <v:textbox inset="0,0,0,0">
                <w:txbxContent>
                  <w:p>
                    <w:pPr>
                      <w:spacing w:before="0" w:line="360" w:lineRule="exact"/>
                      <w:ind w:left="0" w:right="0" w:firstLine="0"/>
                      <w:jc w:val="left"/>
                      <w:rPr>
                        <w:sz w:val="36"/>
                      </w:rPr>
                    </w:pPr>
                    <w:r>
                      <w:rPr>
                        <w:color w:val="0D0D0D"/>
                        <w:sz w:val="36"/>
                      </w:rPr>
                      <w:t>1.7</w:t>
                    </w:r>
                  </w:p>
                </w:txbxContent>
              </v:textbox>
            </v:shape>
            <v:shape id="_x0000_s1067" type="#_x0000_t202" style="width:560;height:360;left:10413;position:absolute;top:175" filled="f" stroked="f">
              <v:textbox inset="0,0,0,0">
                <w:txbxContent>
                  <w:p>
                    <w:pPr>
                      <w:spacing w:before="0" w:line="360" w:lineRule="exact"/>
                      <w:ind w:left="0" w:right="0" w:firstLine="0"/>
                      <w:jc w:val="left"/>
                      <w:rPr>
                        <w:sz w:val="36"/>
                      </w:rPr>
                    </w:pPr>
                    <w:r>
                      <w:rPr>
                        <w:color w:val="0D0D0D"/>
                        <w:sz w:val="36"/>
                      </w:rPr>
                      <w:t>2.8</w:t>
                    </w:r>
                  </w:p>
                </w:txbxContent>
              </v:textbox>
            </v:shape>
            <w10:wrap type="none"/>
          </v:group>
        </w:pict>
      </w:r>
    </w:p>
    <w:p>
      <w:pPr>
        <w:pStyle w:val="ListParagraph"/>
        <w:numPr>
          <w:ilvl w:val="0"/>
          <w:numId w:val="46"/>
        </w:numPr>
        <w:tabs>
          <w:tab w:val="left" w:pos="1652"/>
        </w:tabs>
        <w:spacing w:before="111" w:after="0" w:line="240" w:lineRule="auto"/>
        <w:ind w:left="1651" w:right="0" w:hanging="722"/>
        <w:jc w:val="left"/>
        <w:rPr>
          <w:sz w:val="36"/>
        </w:rPr>
      </w:pPr>
      <w:r>
        <w:rPr>
          <w:color w:val="0D0D0D"/>
          <w:sz w:val="36"/>
        </w:rPr>
        <w:t>在</w:t>
      </w:r>
      <w:r>
        <w:rPr>
          <w:rFonts w:ascii="Times New Roman" w:eastAsia="Times New Roman" w:hAnsi="Times New Roman"/>
          <w:color w:val="0D0D0D"/>
          <w:position w:val="1"/>
          <w:sz w:val="36"/>
        </w:rPr>
        <w:t>“</w:t>
      </w:r>
      <w:r>
        <w:rPr>
          <w:color w:val="0D0D0D"/>
          <w:sz w:val="36"/>
        </w:rPr>
        <w:t>探究杠杆的平衡条件</w:t>
      </w:r>
      <w:r>
        <w:rPr>
          <w:rFonts w:ascii="Times New Roman" w:eastAsia="Times New Roman" w:hAnsi="Times New Roman"/>
          <w:color w:val="0D0D0D"/>
          <w:position w:val="1"/>
          <w:sz w:val="36"/>
        </w:rPr>
        <w:t>”</w:t>
      </w:r>
      <w:r>
        <w:rPr>
          <w:color w:val="0D0D0D"/>
          <w:sz w:val="36"/>
        </w:rPr>
        <w:t>实验中，每个钩码重力相等，杠杆刻度均匀．</w:t>
      </w:r>
    </w:p>
    <w:p>
      <w:pPr>
        <w:pStyle w:val="BodyText"/>
        <w:spacing w:before="1"/>
        <w:ind w:left="0"/>
        <w:rPr>
          <w:sz w:val="8"/>
        </w:rPr>
      </w:pPr>
      <w:r>
        <w:drawing>
          <wp:anchor distT="0" distB="0" distL="0" distR="0" simplePos="0" relativeHeight="251683840" behindDoc="0" locked="0" layoutInCell="1" allowOverlap="1">
            <wp:simplePos x="0" y="0"/>
            <wp:positionH relativeFrom="page">
              <wp:posOffset>2121535</wp:posOffset>
            </wp:positionH>
            <wp:positionV relativeFrom="paragraph">
              <wp:posOffset>90519</wp:posOffset>
            </wp:positionV>
            <wp:extent cx="4514943" cy="1700212"/>
            <wp:effectExtent l="0" t="0" r="0" b="0"/>
            <wp:wrapTopAndBottom/>
            <wp:docPr id="4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8.jpeg"/>
                    <pic:cNvPicPr/>
                  </pic:nvPicPr>
                  <pic:blipFill>
                    <a:blip xmlns:r="http://schemas.openxmlformats.org/officeDocument/2006/relationships" r:embed="rId30" cstate="print"/>
                    <a:stretch>
                      <a:fillRect/>
                    </a:stretch>
                  </pic:blipFill>
                  <pic:spPr>
                    <a:xfrm>
                      <a:off x="0" y="0"/>
                      <a:ext cx="4514943" cy="1700212"/>
                    </a:xfrm>
                    <a:prstGeom prst="rect">
                      <a:avLst/>
                    </a:prstGeom>
                  </pic:spPr>
                </pic:pic>
              </a:graphicData>
            </a:graphic>
          </wp:anchor>
        </w:drawing>
      </w:r>
    </w:p>
    <w:p>
      <w:pPr>
        <w:pStyle w:val="ListParagraph"/>
        <w:numPr>
          <w:ilvl w:val="0"/>
          <w:numId w:val="37"/>
        </w:numPr>
        <w:tabs>
          <w:tab w:val="left" w:pos="1832"/>
          <w:tab w:val="left" w:pos="7412"/>
        </w:tabs>
        <w:spacing w:before="201" w:after="0" w:line="240" w:lineRule="auto"/>
        <w:ind w:left="1831" w:right="0" w:hanging="902"/>
        <w:jc w:val="left"/>
        <w:rPr>
          <w:sz w:val="36"/>
        </w:rPr>
      </w:pPr>
      <w:r>
        <w:rPr>
          <w:color w:val="0D0D0D"/>
          <w:sz w:val="36"/>
        </w:rPr>
        <w:t>平衡时，应该让杠杆静止在</w:t>
        <w:tab/>
        <w:t>位置．</w:t>
      </w:r>
    </w:p>
    <w:p>
      <w:pPr>
        <w:pStyle w:val="ListParagraph"/>
        <w:numPr>
          <w:ilvl w:val="0"/>
          <w:numId w:val="37"/>
        </w:numPr>
        <w:tabs>
          <w:tab w:val="left" w:pos="1832"/>
        </w:tabs>
        <w:spacing w:before="2" w:after="0" w:line="700" w:lineRule="atLeast"/>
        <w:ind w:left="930" w:right="2104" w:firstLine="0"/>
        <w:jc w:val="left"/>
        <w:rPr>
          <w:sz w:val="36"/>
        </w:rPr>
      </w:pPr>
      <w:r>
        <w:drawing>
          <wp:anchor distT="0" distB="0" distL="0" distR="0" simplePos="0" relativeHeight="251684864" behindDoc="1" locked="0" layoutInCell="1" allowOverlap="1">
            <wp:simplePos x="0" y="0"/>
            <wp:positionH relativeFrom="page">
              <wp:posOffset>5422900</wp:posOffset>
            </wp:positionH>
            <wp:positionV relativeFrom="paragraph">
              <wp:posOffset>-33178</wp:posOffset>
            </wp:positionV>
            <wp:extent cx="825500" cy="2540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24" cstate="print"/>
                    <a:stretch>
                      <a:fillRect/>
                    </a:stretch>
                  </pic:blipFill>
                  <pic:spPr>
                    <a:xfrm>
                      <a:off x="0" y="0"/>
                      <a:ext cx="825500" cy="25400"/>
                    </a:xfrm>
                    <a:prstGeom prst="rect">
                      <a:avLst/>
                    </a:prstGeom>
                  </pic:spPr>
                </pic:pic>
              </a:graphicData>
            </a:graphic>
          </wp:anchor>
        </w:drawing>
      </w:r>
      <w:r>
        <w:rPr>
          <w:color w:val="0D0D0D"/>
          <w:spacing w:val="-4"/>
          <w:sz w:val="36"/>
        </w:rPr>
        <w:t xml:space="preserve">小周同学所在实验小组完成某次操作后，实验现象如图 </w:t>
      </w:r>
      <w:r>
        <w:rPr>
          <w:color w:val="0D0D0D"/>
          <w:sz w:val="36"/>
        </w:rPr>
        <w:t>1</w:t>
      </w:r>
      <w:r>
        <w:rPr>
          <w:color w:val="0D0D0D"/>
          <w:spacing w:val="-19"/>
          <w:sz w:val="36"/>
        </w:rPr>
        <w:t xml:space="preserve"> 所示，他们</w:t>
      </w:r>
      <w:r>
        <w:rPr>
          <w:color w:val="0D0D0D"/>
          <w:spacing w:val="-9"/>
          <w:sz w:val="36"/>
        </w:rPr>
        <w:t xml:space="preserve">记录的数据为：动力 </w:t>
      </w:r>
      <w:r>
        <w:rPr>
          <w:color w:val="0D0D0D"/>
          <w:sz w:val="36"/>
        </w:rPr>
        <w:t>F</w:t>
      </w:r>
      <w:r>
        <w:rPr>
          <w:color w:val="0D0D0D"/>
          <w:spacing w:val="-90"/>
          <w:sz w:val="36"/>
        </w:rPr>
        <w:t xml:space="preserve"> </w:t>
      </w:r>
      <w:r>
        <w:rPr>
          <w:color w:val="0D0D0D"/>
          <w:sz w:val="36"/>
        </w:rPr>
        <w:t>=1.5N，</w:t>
      </w:r>
      <w:r>
        <w:rPr>
          <w:color w:val="0D0D0D"/>
          <w:spacing w:val="-23"/>
          <w:sz w:val="36"/>
        </w:rPr>
        <w:t xml:space="preserve">动力臂 </w:t>
      </w:r>
      <w:r>
        <w:rPr>
          <w:color w:val="0D0D0D"/>
          <w:sz w:val="36"/>
        </w:rPr>
        <w:t>L</w:t>
      </w:r>
      <w:r>
        <w:rPr>
          <w:color w:val="0D0D0D"/>
          <w:spacing w:val="-90"/>
          <w:sz w:val="36"/>
        </w:rPr>
        <w:t xml:space="preserve"> </w:t>
      </w:r>
      <w:r>
        <w:rPr>
          <w:color w:val="0D0D0D"/>
          <w:sz w:val="36"/>
        </w:rPr>
        <w:t>=0.1m</w:t>
      </w:r>
      <w:r>
        <w:rPr>
          <w:color w:val="0D0D0D"/>
          <w:spacing w:val="-23"/>
          <w:sz w:val="36"/>
        </w:rPr>
        <w:t xml:space="preserve">，阻力 </w:t>
      </w:r>
      <w:r>
        <w:rPr>
          <w:color w:val="0D0D0D"/>
          <w:sz w:val="36"/>
        </w:rPr>
        <w:t>F</w:t>
      </w:r>
      <w:r>
        <w:rPr>
          <w:color w:val="0D0D0D"/>
          <w:spacing w:val="-90"/>
          <w:sz w:val="36"/>
        </w:rPr>
        <w:t xml:space="preserve"> </w:t>
      </w:r>
      <w:r>
        <w:rPr>
          <w:color w:val="0D0D0D"/>
          <w:sz w:val="36"/>
        </w:rPr>
        <w:t>=1N，</w:t>
      </w:r>
      <w:r>
        <w:rPr>
          <w:color w:val="0D0D0D"/>
          <w:spacing w:val="-18"/>
          <w:sz w:val="36"/>
        </w:rPr>
        <w:t xml:space="preserve">则阻力臂 </w:t>
      </w:r>
      <w:r>
        <w:rPr>
          <w:color w:val="0D0D0D"/>
          <w:sz w:val="36"/>
        </w:rPr>
        <w:t>L</w:t>
      </w:r>
      <w:r>
        <w:rPr>
          <w:color w:val="0D0D0D"/>
          <w:spacing w:val="-45"/>
          <w:sz w:val="36"/>
        </w:rPr>
        <w:t xml:space="preserve"> =</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sectPr>
          <w:pgSz w:w="17860" w:h="25260"/>
          <w:pgMar w:top="1820" w:right="720" w:bottom="280" w:left="2400" w:header="708" w:footer="708"/>
          <w:pgNumType w:start="10"/>
          <w:cols w:space="708"/>
        </w:sectPr>
      </w:pPr>
    </w:p>
    <w:p>
      <w:pPr>
        <w:pStyle w:val="BodyText"/>
        <w:ind w:left="0"/>
        <w:rPr>
          <w:sz w:val="20"/>
        </w:rPr>
      </w:pPr>
    </w:p>
    <w:p>
      <w:pPr>
        <w:pStyle w:val="BodyText"/>
        <w:spacing w:before="1"/>
        <w:ind w:left="0"/>
        <w:rPr>
          <w:sz w:val="21"/>
        </w:rPr>
      </w:pPr>
      <w:r>
        <w:drawing>
          <wp:anchor distT="0" distB="0" distL="0" distR="0" simplePos="0" relativeHeight="251685888" behindDoc="0" locked="0" layoutInCell="1" allowOverlap="1">
            <wp:simplePos x="0" y="0"/>
            <wp:positionH relativeFrom="page">
              <wp:posOffset>9423400</wp:posOffset>
            </wp:positionH>
            <wp:positionV relativeFrom="paragraph">
              <wp:posOffset>196659</wp:posOffset>
            </wp:positionV>
            <wp:extent cx="1270" cy="1270"/>
            <wp:effectExtent l="0" t="0" r="0" b="0"/>
            <wp:wrapTopAndBottom/>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31" cstate="print"/>
                    <a:stretch>
                      <a:fillRect/>
                    </a:stretch>
                  </pic:blipFill>
                  <pic:spPr>
                    <a:xfrm>
                      <a:off x="0" y="0"/>
                      <a:ext cx="1270" cy="1270"/>
                    </a:xfrm>
                    <a:prstGeom prst="rect">
                      <a:avLst/>
                    </a:prstGeom>
                  </pic:spPr>
                </pic:pic>
              </a:graphicData>
            </a:graphic>
          </wp:anchor>
        </w:drawing>
      </w:r>
    </w:p>
    <w:p>
      <w:pPr>
        <w:tabs>
          <w:tab w:val="left" w:pos="7142"/>
          <w:tab w:val="left" w:pos="9481"/>
          <w:tab w:val="left" w:pos="12182"/>
        </w:tabs>
        <w:spacing w:before="0" w:line="14287" w:lineRule="exact"/>
        <w:ind w:left="4441" w:right="0" w:firstLine="0"/>
        <w:jc w:val="left"/>
        <w:rPr>
          <w:sz w:val="18"/>
        </w:rPr>
        <w:sectPr>
          <w:type w:val="nextPage"/>
          <w:pgSz w:w="17860" w:h="25260"/>
          <w:pgMar w:top="1820" w:right="720" w:bottom="280" w:left="2400" w:header="708" w:footer="708"/>
          <w:pgNumType w:start="11"/>
          <w:cols w:space="708"/>
          <w:titlePg w:val="0"/>
        </w:sectPr>
      </w:pPr>
      <w:r>
        <w:rPr>
          <w:color w:val="0D0D0D"/>
          <w:sz w:val="18"/>
        </w:rPr>
        <w:t>1</w:t>
        <w:tab/>
        <w:t>1</w:t>
        <w:tab/>
        <w:t>2</w:t>
        <w:tab/>
        <w:t>2</w:t>
      </w:r>
    </w:p>
    <w:p>
      <w:pPr>
        <w:pStyle w:val="BodyText"/>
        <w:spacing w:line="13728" w:lineRule="exact"/>
        <w:sectPr>
          <w:type w:val="nextPage"/>
          <w:pgSz w:w="17860" w:h="25260"/>
          <w:pgMar w:top="1820" w:right="720" w:bottom="280" w:left="2400" w:header="708" w:footer="708"/>
          <w:pgNumType w:start="12"/>
          <w:cols w:space="708"/>
          <w:titlePg w:val="0"/>
        </w:sectPr>
      </w:pPr>
      <w:r>
        <w:drawing>
          <wp:anchor distT="0" distB="0" distL="0" distR="0" simplePos="0" relativeHeight="251686912" behindDoc="1" locked="0" layoutInCell="1" allowOverlap="1">
            <wp:simplePos x="0" y="0"/>
            <wp:positionH relativeFrom="page">
              <wp:posOffset>6794500</wp:posOffset>
            </wp:positionH>
            <wp:positionV relativeFrom="paragraph">
              <wp:posOffset>8699087</wp:posOffset>
            </wp:positionV>
            <wp:extent cx="1270" cy="1270"/>
            <wp:effectExtent l="0" t="0" r="0" b="0"/>
            <wp:wrapNone/>
            <wp:docPr id="5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1.png"/>
                    <pic:cNvPicPr/>
                  </pic:nvPicPr>
                  <pic:blipFill>
                    <a:blip xmlns:r="http://schemas.openxmlformats.org/officeDocument/2006/relationships" r:embed="rId24" cstate="print"/>
                    <a:stretch>
                      <a:fillRect/>
                    </a:stretch>
                  </pic:blipFill>
                  <pic:spPr>
                    <a:xfrm>
                      <a:off x="0" y="0"/>
                      <a:ext cx="1270" cy="127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2565400</wp:posOffset>
            </wp:positionH>
            <wp:positionV relativeFrom="paragraph">
              <wp:posOffset>8699087</wp:posOffset>
            </wp:positionV>
            <wp:extent cx="1270" cy="1270"/>
            <wp:effectExtent l="0" t="0" r="0" b="0"/>
            <wp:wrapNone/>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1.png"/>
                    <pic:cNvPicPr/>
                  </pic:nvPicPr>
                  <pic:blipFill>
                    <a:blip xmlns:r="http://schemas.openxmlformats.org/officeDocument/2006/relationships" r:embed="rId24" cstate="print"/>
                    <a:stretch>
                      <a:fillRect/>
                    </a:stretch>
                  </pic:blipFill>
                  <pic:spPr>
                    <a:xfrm>
                      <a:off x="0" y="0"/>
                      <a:ext cx="1270" cy="1270"/>
                    </a:xfrm>
                    <a:prstGeom prst="rect">
                      <a:avLst/>
                    </a:prstGeom>
                  </pic:spPr>
                </pic:pic>
              </a:graphicData>
            </a:graphic>
          </wp:anchor>
        </w:drawing>
      </w:r>
      <w:r>
        <w:rPr>
          <w:color w:val="0D0D0D"/>
        </w:rPr>
        <w:t>m</w:t>
      </w:r>
    </w:p>
    <w:p>
      <w:pPr>
        <w:pStyle w:val="ListParagraph"/>
        <w:numPr>
          <w:ilvl w:val="0"/>
          <w:numId w:val="37"/>
        </w:numPr>
        <w:tabs>
          <w:tab w:val="left" w:pos="1832"/>
        </w:tabs>
        <w:spacing w:before="0" w:after="0" w:line="24495" w:lineRule="exact"/>
        <w:ind w:left="1831" w:right="0" w:hanging="902"/>
        <w:jc w:val="left"/>
        <w:rPr>
          <w:sz w:val="36"/>
        </w:rPr>
        <w:sectPr>
          <w:type w:val="nextPage"/>
          <w:pgSz w:w="17860" w:h="25260"/>
          <w:pgMar w:top="1820" w:right="720" w:bottom="280" w:left="2400" w:header="708" w:footer="708"/>
          <w:pgNumType w:start="13"/>
          <w:cols w:space="708"/>
          <w:titlePg w:val="0"/>
        </w:sectPr>
      </w:pPr>
      <w:r>
        <w:rPr>
          <w:color w:val="0D0D0D"/>
          <w:sz w:val="36"/>
        </w:rPr>
        <w:t>下列四个因素中，不会带来实验误差的是</w:t>
      </w:r>
    </w:p>
    <w:p>
      <w:pPr>
        <w:pStyle w:val="ListParagraph"/>
        <w:numPr>
          <w:ilvl w:val="0"/>
          <w:numId w:val="36"/>
        </w:numPr>
        <w:tabs>
          <w:tab w:val="left" w:pos="1472"/>
        </w:tabs>
        <w:spacing w:before="0" w:after="0" w:line="25197" w:lineRule="exact"/>
        <w:ind w:left="1471" w:right="0" w:hanging="542"/>
        <w:jc w:val="left"/>
        <w:rPr>
          <w:sz w:val="36"/>
        </w:rPr>
        <w:sectPr>
          <w:type w:val="nextPage"/>
          <w:pgSz w:w="17860" w:h="25260"/>
          <w:pgMar w:top="1820" w:right="720" w:bottom="280" w:left="2400" w:header="708" w:footer="708"/>
          <w:pgNumType w:start="14"/>
          <w:cols w:space="708"/>
          <w:titlePg w:val="0"/>
        </w:sectPr>
      </w:pPr>
      <w:r>
        <w:rPr>
          <w:color w:val="0D0D0D"/>
          <w:sz w:val="36"/>
        </w:rPr>
        <w:t>铁架台自身的重力足够大</w:t>
      </w:r>
    </w:p>
    <w:p>
      <w:pPr>
        <w:pStyle w:val="ListParagraph"/>
        <w:numPr>
          <w:ilvl w:val="0"/>
          <w:numId w:val="36"/>
        </w:numPr>
        <w:tabs>
          <w:tab w:val="left" w:pos="1472"/>
        </w:tabs>
        <w:spacing w:before="0" w:after="0" w:line="25899" w:lineRule="exact"/>
        <w:ind w:left="1471" w:right="0" w:hanging="542"/>
        <w:jc w:val="left"/>
        <w:rPr>
          <w:sz w:val="36"/>
        </w:rPr>
        <w:sectPr>
          <w:type w:val="nextPage"/>
          <w:pgSz w:w="17860" w:h="25260"/>
          <w:pgMar w:top="1820" w:right="720" w:bottom="280" w:left="2400" w:header="708" w:footer="708"/>
          <w:pgNumType w:start="15"/>
          <w:cols w:space="708"/>
          <w:titlePg w:val="0"/>
        </w:sectPr>
      </w:pPr>
      <w:r>
        <w:rPr>
          <w:color w:val="0D0D0D"/>
          <w:sz w:val="36"/>
        </w:rPr>
        <w:t>单个钩码的重力不完全相等</w:t>
      </w:r>
    </w:p>
    <w:p>
      <w:pPr>
        <w:pStyle w:val="ListParagraph"/>
        <w:numPr>
          <w:ilvl w:val="0"/>
          <w:numId w:val="36"/>
        </w:numPr>
        <w:tabs>
          <w:tab w:val="left" w:pos="1472"/>
        </w:tabs>
        <w:spacing w:before="0" w:after="0" w:line="26601" w:lineRule="exact"/>
        <w:ind w:left="1471" w:right="0" w:hanging="542"/>
        <w:jc w:val="left"/>
        <w:rPr>
          <w:sz w:val="36"/>
        </w:rPr>
        <w:sectPr>
          <w:type w:val="nextPage"/>
          <w:pgSz w:w="17860" w:h="25260"/>
          <w:pgMar w:top="1820" w:right="720" w:bottom="280" w:left="2400" w:header="708" w:footer="708"/>
          <w:pgNumType w:start="16"/>
          <w:cols w:space="708"/>
          <w:titlePg w:val="0"/>
        </w:sectPr>
      </w:pPr>
      <w:r>
        <w:rPr>
          <w:color w:val="0D0D0D"/>
          <w:sz w:val="36"/>
        </w:rPr>
        <w:t>悬挂钩码的绳套重力偏大</w:t>
      </w:r>
    </w:p>
    <w:p>
      <w:pPr>
        <w:pStyle w:val="ListParagraph"/>
        <w:numPr>
          <w:ilvl w:val="0"/>
          <w:numId w:val="36"/>
        </w:numPr>
        <w:tabs>
          <w:tab w:val="left" w:pos="1472"/>
        </w:tabs>
        <w:spacing w:before="0" w:after="0" w:line="27303" w:lineRule="exact"/>
        <w:ind w:left="1471" w:right="0" w:hanging="542"/>
        <w:jc w:val="left"/>
        <w:rPr>
          <w:sz w:val="36"/>
        </w:rPr>
        <w:sectPr>
          <w:type w:val="nextPage"/>
          <w:pgSz w:w="17860" w:h="25260"/>
          <w:pgMar w:top="1820" w:right="720" w:bottom="280" w:left="2400" w:header="708" w:footer="708"/>
          <w:pgNumType w:start="17"/>
          <w:cols w:space="708"/>
          <w:titlePg w:val="0"/>
        </w:sectPr>
      </w:pPr>
      <w:r>
        <w:rPr>
          <w:color w:val="0D0D0D"/>
          <w:sz w:val="36"/>
        </w:rPr>
        <w:t>杠杆与转轴之间的摩擦偏大</w:t>
      </w:r>
    </w:p>
    <w:p>
      <w:pPr>
        <w:pStyle w:val="ListParagraph"/>
        <w:numPr>
          <w:ilvl w:val="0"/>
          <w:numId w:val="37"/>
        </w:numPr>
        <w:tabs>
          <w:tab w:val="left" w:pos="1832"/>
        </w:tabs>
        <w:spacing w:before="0" w:after="0" w:line="28005" w:lineRule="exact"/>
        <w:ind w:left="1831" w:right="0" w:hanging="902"/>
        <w:jc w:val="left"/>
        <w:rPr>
          <w:sz w:val="36"/>
        </w:rPr>
      </w:pPr>
      <w:r>
        <w:rPr>
          <w:color w:val="0D0D0D"/>
          <w:sz w:val="36"/>
        </w:rPr>
        <w:t>小周同学所在实验小组在完成规定实验后，他们想进一步探究，如果</w:t>
      </w:r>
    </w:p>
    <w:p>
      <w:pPr>
        <w:spacing w:after="0" w:line="28005" w:lineRule="exact"/>
        <w:jc w:val="left"/>
        <w:rPr>
          <w:sz w:val="36"/>
        </w:rPr>
        <w:sectPr>
          <w:type w:val="nextPage"/>
          <w:pgSz w:w="17860" w:h="25260"/>
          <w:pgMar w:top="1820" w:right="720" w:bottom="280" w:left="2400" w:header="708" w:footer="708"/>
          <w:pgNumType w:start="18"/>
          <w:cols w:space="708"/>
          <w:titlePg w:val="0"/>
        </w:sectPr>
      </w:pPr>
    </w:p>
    <w:p>
      <w:pPr>
        <w:pStyle w:val="BodyText"/>
        <w:spacing w:line="10445" w:lineRule="exact"/>
      </w:pPr>
      <w:r>
        <w:rPr>
          <w:color w:val="0D0D0D"/>
          <w:spacing w:val="-18"/>
        </w:rPr>
        <w:t xml:space="preserve">杠杆受到 </w:t>
      </w:r>
      <w:r>
        <w:rPr>
          <w:color w:val="0D0D0D"/>
        </w:rPr>
        <w:t>F</w:t>
      </w:r>
      <w:r>
        <w:rPr>
          <w:color w:val="0D0D0D"/>
          <w:spacing w:val="-45"/>
        </w:rPr>
        <w:t xml:space="preserve"> 、</w:t>
      </w:r>
      <w:r>
        <w:rPr>
          <w:color w:val="0D0D0D"/>
        </w:rPr>
        <w:t>F</w:t>
      </w:r>
    </w:p>
    <w:p>
      <w:pPr>
        <w:tabs>
          <w:tab w:val="left" w:pos="630"/>
        </w:tabs>
        <w:spacing w:before="0" w:line="10258" w:lineRule="exact"/>
        <w:ind w:left="0" w:right="0" w:firstLine="0"/>
        <w:jc w:val="right"/>
        <w:rPr>
          <w:sz w:val="18"/>
        </w:rPr>
      </w:pPr>
      <w:r>
        <w:rPr>
          <w:color w:val="0D0D0D"/>
          <w:sz w:val="18"/>
        </w:rPr>
        <w:t>2</w:t>
        <w:tab/>
        <w:t>3</w:t>
      </w:r>
    </w:p>
    <w:p>
      <w:pPr>
        <w:pStyle w:val="BodyText"/>
        <w:spacing w:line="10401" w:lineRule="exact"/>
        <w:ind w:left="6"/>
      </w:pPr>
      <w:r>
        <w:br w:type="column"/>
      </w:r>
      <w:r>
        <w:rPr>
          <w:color w:val="0D0D0D"/>
        </w:rPr>
        <w:t>两个阻力，结构会怎样？通过实验，他们得到了如图 2 所示</w:t>
      </w:r>
    </w:p>
    <w:p>
      <w:pPr>
        <w:spacing w:after="0" w:line="10401" w:lineRule="exact"/>
        <w:sectPr>
          <w:type w:val="continuous"/>
          <w:pgSz w:w="17860" w:h="25260"/>
          <w:pgMar w:top="1920" w:right="720" w:bottom="280" w:left="2400" w:header="708" w:footer="708"/>
          <w:pgNumType w:start="19"/>
          <w:cols w:num="2" w:space="708" w:equalWidth="0">
            <w:col w:w="3362" w:space="40"/>
            <w:col w:w="11338" w:space="0"/>
          </w:cols>
        </w:sectPr>
      </w:pPr>
    </w:p>
    <w:p>
      <w:pPr>
        <w:pStyle w:val="BodyText"/>
        <w:spacing w:line="30402" w:lineRule="exact"/>
      </w:pPr>
      <w:r>
        <w:rPr>
          <w:color w:val="0D0D0D"/>
        </w:rPr>
        <w:t>的结果．根据这个结果，可以初步得出，在这种情况下杠杆的平衡条件为：</w:t>
      </w:r>
    </w:p>
    <w:p>
      <w:pPr>
        <w:spacing w:after="0" w:line="30402" w:lineRule="exact"/>
        <w:sectPr>
          <w:type w:val="continuous"/>
          <w:pgSz w:w="17860" w:h="25260"/>
          <w:pgMar w:top="1920" w:right="720" w:bottom="280" w:left="2400" w:header="708" w:footer="708"/>
          <w:pgNumType w:start="20"/>
          <w:cols w:space="708"/>
        </w:sectPr>
      </w:pPr>
    </w:p>
    <w:p>
      <w:pPr>
        <w:pStyle w:val="BodyText"/>
        <w:tabs>
          <w:tab w:val="left" w:pos="2910"/>
        </w:tabs>
        <w:spacing w:line="5372" w:lineRule="exact"/>
      </w:pPr>
      <w:r>
        <w:rPr>
          <w:color w:val="0D0D0D"/>
        </w:rPr>
        <w:t>F</w:t>
      </w:r>
      <w:r>
        <w:rPr>
          <w:color w:val="0D0D0D"/>
          <w:spacing w:val="-90"/>
        </w:rPr>
        <w:t xml:space="preserve"> </w:t>
      </w:r>
      <w:r>
        <w:rPr>
          <w:color w:val="0D0D0D"/>
        </w:rPr>
        <w:t>L</w:t>
      </w:r>
      <w:r>
        <w:rPr>
          <w:color w:val="0D0D0D"/>
          <w:spacing w:val="-45"/>
        </w:rPr>
        <w:t xml:space="preserve"> =</w:t>
      </w:r>
      <w:r>
        <w:rPr>
          <w:color w:val="0D0D0D"/>
        </w:rPr>
        <w:tab/>
        <w:t>．（F</w:t>
      </w:r>
      <w:r>
        <w:rPr>
          <w:color w:val="0D0D0D"/>
          <w:spacing w:val="-45"/>
        </w:rPr>
        <w:t xml:space="preserve"> 、</w:t>
      </w:r>
      <w:r>
        <w:rPr>
          <w:color w:val="0D0D0D"/>
        </w:rPr>
        <w:t>F</w:t>
      </w:r>
      <w:r>
        <w:rPr>
          <w:color w:val="0D0D0D"/>
          <w:spacing w:val="-45"/>
        </w:rPr>
        <w:t xml:space="preserve"> 、</w:t>
      </w:r>
      <w:r>
        <w:rPr>
          <w:color w:val="0D0D0D"/>
          <w:spacing w:val="-20"/>
        </w:rPr>
        <w:t>F</w:t>
      </w:r>
    </w:p>
    <w:p>
      <w:pPr>
        <w:pStyle w:val="BodyText"/>
        <w:spacing w:line="5372" w:lineRule="exact"/>
        <w:ind w:left="96"/>
      </w:pPr>
      <w:r>
        <w:br w:type="column"/>
      </w:r>
      <w:r>
        <w:rPr>
          <w:color w:val="0D0D0D"/>
          <w:spacing w:val="-13"/>
        </w:rPr>
        <w:t xml:space="preserve">的力臂分别用 </w:t>
      </w:r>
      <w:r>
        <w:rPr>
          <w:color w:val="0D0D0D"/>
        </w:rPr>
        <w:t>L</w:t>
      </w:r>
      <w:r>
        <w:rPr>
          <w:color w:val="0D0D0D"/>
          <w:spacing w:val="-45"/>
        </w:rPr>
        <w:t xml:space="preserve"> 、</w:t>
      </w:r>
      <w:r>
        <w:rPr>
          <w:color w:val="0D0D0D"/>
        </w:rPr>
        <w:t>L</w:t>
      </w:r>
      <w:r>
        <w:rPr>
          <w:color w:val="0D0D0D"/>
          <w:spacing w:val="-45"/>
        </w:rPr>
        <w:t xml:space="preserve"> 、</w:t>
      </w:r>
      <w:r>
        <w:rPr>
          <w:color w:val="0D0D0D"/>
          <w:spacing w:val="-18"/>
        </w:rPr>
        <w:t>L</w:t>
      </w:r>
    </w:p>
    <w:p>
      <w:pPr>
        <w:spacing w:before="0" w:line="5372" w:lineRule="exact"/>
        <w:ind w:left="96" w:right="0" w:firstLine="0"/>
        <w:jc w:val="left"/>
        <w:rPr>
          <w:sz w:val="36"/>
        </w:rPr>
      </w:pPr>
      <w:r>
        <w:br w:type="column"/>
      </w:r>
      <w:r>
        <w:rPr>
          <w:color w:val="0D0D0D"/>
          <w:sz w:val="36"/>
        </w:rPr>
        <w:t>表示）</w:t>
      </w:r>
    </w:p>
    <w:p>
      <w:pPr>
        <w:spacing w:after="0" w:line="5372" w:lineRule="exact"/>
        <w:jc w:val="left"/>
        <w:rPr>
          <w:sz w:val="36"/>
        </w:rPr>
        <w:sectPr>
          <w:type w:val="continuous"/>
          <w:pgSz w:w="17860" w:h="25260"/>
          <w:pgMar w:top="1920" w:right="720" w:bottom="280" w:left="2400" w:header="708" w:footer="708"/>
          <w:pgNumType w:start="21"/>
          <w:cols w:num="3" w:space="708" w:equalWidth="0">
            <w:col w:w="5072" w:space="40"/>
            <w:col w:w="3788" w:space="39"/>
            <w:col w:w="5801" w:space="0"/>
          </w:cols>
        </w:sectPr>
      </w:pPr>
    </w:p>
    <w:p>
      <w:pPr>
        <w:tabs>
          <w:tab w:val="left" w:pos="3811"/>
          <w:tab w:val="left" w:pos="4441"/>
          <w:tab w:val="left" w:pos="5071"/>
          <w:tab w:val="left" w:pos="7638"/>
          <w:tab w:val="left" w:pos="8268"/>
          <w:tab w:val="left" w:pos="8898"/>
        </w:tabs>
        <w:spacing w:before="0" w:line="10950" w:lineRule="exact"/>
        <w:ind w:left="1110" w:right="0" w:firstLine="0"/>
        <w:jc w:val="left"/>
        <w:rPr>
          <w:sz w:val="18"/>
        </w:rPr>
        <w:sectPr>
          <w:type w:val="continuous"/>
          <w:pgSz w:w="17860" w:h="25260"/>
          <w:pgMar w:top="1920" w:right="720" w:bottom="280" w:left="2400" w:header="708" w:footer="708"/>
          <w:pgNumType w:start="22"/>
          <w:cols w:space="708"/>
        </w:sectPr>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sz w:val="18"/>
        </w:rPr>
        <w:t>1  1</w:t>
        <w:tab/>
        <w:t>1</w:t>
        <w:tab/>
        <w:t>2</w:t>
        <w:tab/>
        <w:t>3</w:t>
        <w:tab/>
        <w:t>1</w:t>
        <w:tab/>
        <w:t>2</w:t>
        <w:tab/>
        <w:t>3</w:t>
      </w:r>
    </w:p>
    <w:p>
      <w:pPr>
        <w:pStyle w:val="Heading1"/>
        <w:spacing w:line="22547" w:lineRule="exact"/>
        <w:sectPr>
          <w:type w:val="nextPage"/>
          <w:pgSz w:w="17860" w:h="25260"/>
          <w:pgMar w:top="1920" w:right="720" w:bottom="280" w:left="2400" w:header="708" w:footer="708"/>
          <w:pgNumType w:start="23"/>
          <w:cols w:space="708"/>
          <w:titlePg w:val="0"/>
        </w:sectPr>
      </w:pPr>
      <w:r>
        <w:rPr>
          <w:color w:val="0D0D0D"/>
        </w:rPr>
        <w:t>五</w:t>
      </w:r>
      <w:r>
        <w:rPr>
          <w:color w:val="0D0D0D"/>
          <w:w w:val="155"/>
        </w:rPr>
        <w:t>.</w:t>
      </w:r>
      <w:r>
        <w:rPr>
          <w:color w:val="0D0D0D"/>
        </w:rPr>
        <w:t>选择题（每题 2 分，有的小题只有一个选项符合题目要求，有的小题有</w:t>
      </w:r>
    </w:p>
    <w:p>
      <w:pPr>
        <w:spacing w:before="0" w:line="23249" w:lineRule="exact"/>
        <w:ind w:left="930" w:right="0" w:firstLine="0"/>
        <w:jc w:val="left"/>
        <w:rPr>
          <w:rFonts w:ascii="微软雅黑" w:eastAsia="微软雅黑" w:hint="eastAsia"/>
          <w:b/>
          <w:sz w:val="36"/>
        </w:rPr>
        <w:sectPr>
          <w:type w:val="nextPage"/>
          <w:pgSz w:w="17860" w:h="25260"/>
          <w:pgMar w:top="1920" w:right="720" w:bottom="280" w:left="2400" w:header="708" w:footer="708"/>
          <w:pgNumType w:start="24"/>
          <w:cols w:space="708"/>
          <w:titlePg w:val="0"/>
        </w:sectPr>
      </w:pPr>
      <w:r>
        <w:rPr>
          <w:rFonts w:ascii="微软雅黑" w:eastAsia="微软雅黑" w:hint="eastAsia"/>
          <w:b/>
          <w:color w:val="0D0D0D"/>
          <w:sz w:val="36"/>
        </w:rPr>
        <w:t>二个选项符合题目要求）</w:t>
      </w:r>
    </w:p>
    <w:p>
      <w:pPr>
        <w:pStyle w:val="ListParagraph"/>
        <w:numPr>
          <w:ilvl w:val="0"/>
          <w:numId w:val="41"/>
        </w:numPr>
        <w:tabs>
          <w:tab w:val="left" w:pos="1652"/>
        </w:tabs>
        <w:spacing w:before="0" w:after="0" w:line="23864" w:lineRule="exact"/>
        <w:ind w:left="1651" w:right="0" w:hanging="722"/>
        <w:jc w:val="left"/>
        <w:rPr>
          <w:sz w:val="36"/>
        </w:rPr>
        <w:sectPr>
          <w:type w:val="nextPage"/>
          <w:pgSz w:w="17860" w:h="25260"/>
          <w:pgMar w:top="1920" w:right="720" w:bottom="280" w:left="2400" w:header="708" w:footer="708"/>
          <w:pgNumType w:start="25"/>
          <w:cols w:space="708"/>
          <w:titlePg w:val="0"/>
        </w:sectPr>
      </w:pPr>
      <w:r>
        <w:rPr>
          <w:color w:val="0D0D0D"/>
          <w:sz w:val="36"/>
        </w:rPr>
        <w:t>成都正全面加强人居环境建设，让市民</w:t>
      </w:r>
      <w:r>
        <w:rPr>
          <w:rFonts w:ascii="Times New Roman" w:eastAsia="Times New Roman" w:hAnsi="Times New Roman"/>
          <w:color w:val="0D0D0D"/>
          <w:position w:val="1"/>
          <w:sz w:val="36"/>
        </w:rPr>
        <w:t>“</w:t>
      </w:r>
      <w:r>
        <w:rPr>
          <w:color w:val="0D0D0D"/>
          <w:sz w:val="36"/>
        </w:rPr>
        <w:t>望得见山，看得见水，记得住</w:t>
      </w:r>
    </w:p>
    <w:p>
      <w:pPr>
        <w:pStyle w:val="BodyText"/>
        <w:spacing w:line="24566" w:lineRule="exact"/>
        <w:sectPr>
          <w:type w:val="nextPage"/>
          <w:pgSz w:w="17860" w:h="25260"/>
          <w:pgMar w:top="1920" w:right="720" w:bottom="280" w:left="2400" w:header="708" w:footer="708"/>
          <w:pgNumType w:start="26"/>
          <w:cols w:space="708"/>
          <w:titlePg w:val="0"/>
        </w:sectPr>
      </w:pPr>
      <w:r>
        <w:rPr>
          <w:color w:val="0D0D0D"/>
        </w:rPr>
        <w:t>乡愁</w:t>
      </w:r>
      <w:r>
        <w:rPr>
          <w:rFonts w:ascii="Times New Roman" w:eastAsia="Times New Roman" w:hAnsi="Times New Roman"/>
          <w:color w:val="0D0D0D"/>
          <w:position w:val="1"/>
        </w:rPr>
        <w:t>”</w:t>
      </w:r>
      <w:r>
        <w:rPr>
          <w:color w:val="0D0D0D"/>
        </w:rPr>
        <w:t>，要实现这样的愿景，节能减排，使用新能源势在必行．下列说法不</w:t>
      </w:r>
    </w:p>
    <w:p>
      <w:pPr>
        <w:pStyle w:val="BodyText"/>
        <w:tabs>
          <w:tab w:val="left" w:pos="3451"/>
        </w:tabs>
        <w:spacing w:line="25268" w:lineRule="exact"/>
        <w:sectPr>
          <w:type w:val="nextPage"/>
          <w:pgSz w:w="17860" w:h="25260"/>
          <w:pgMar w:top="1920" w:right="720" w:bottom="280" w:left="2400" w:header="708" w:footer="708"/>
          <w:pgNumType w:start="27"/>
          <w:cols w:space="708"/>
          <w:titlePg w:val="0"/>
        </w:sectPr>
      </w:pPr>
      <w:r>
        <w:rPr>
          <w:color w:val="0D0D0D"/>
        </w:rPr>
        <w:t>正确的是（</w:t>
        <w:tab/>
        <w:t>）</w:t>
      </w:r>
    </w:p>
    <w:p>
      <w:pPr>
        <w:pStyle w:val="ListParagraph"/>
        <w:numPr>
          <w:ilvl w:val="0"/>
          <w:numId w:val="35"/>
        </w:numPr>
        <w:tabs>
          <w:tab w:val="left" w:pos="1472"/>
        </w:tabs>
        <w:spacing w:before="0" w:after="0" w:line="25969" w:lineRule="exact"/>
        <w:ind w:left="1471" w:right="0" w:hanging="542"/>
        <w:jc w:val="left"/>
        <w:rPr>
          <w:sz w:val="36"/>
        </w:rPr>
      </w:pPr>
      <w:r>
        <w:rPr>
          <w:color w:val="0D0D0D"/>
          <w:sz w:val="36"/>
        </w:rPr>
        <w:t>生物能、地热能、海洋能、太阳能都是新能源</w:t>
      </w:r>
    </w:p>
    <w:p>
      <w:pPr>
        <w:spacing w:after="0" w:line="25969" w:lineRule="exact"/>
        <w:jc w:val="left"/>
        <w:rPr>
          <w:sz w:val="36"/>
        </w:rPr>
        <w:sectPr>
          <w:type w:val="nextPage"/>
          <w:pgSz w:w="17860" w:h="25260"/>
          <w:pgMar w:top="1920" w:right="720" w:bottom="280" w:left="2400" w:header="708" w:footer="708"/>
          <w:pgNumType w:start="28"/>
          <w:cols w:space="708"/>
          <w:titlePg w:val="0"/>
        </w:sectPr>
      </w:pPr>
    </w:p>
    <w:p>
      <w:pPr>
        <w:pStyle w:val="ListParagraph"/>
        <w:numPr>
          <w:ilvl w:val="0"/>
          <w:numId w:val="35"/>
        </w:numPr>
        <w:tabs>
          <w:tab w:val="left" w:pos="1472"/>
          <w:tab w:val="left" w:pos="5611"/>
        </w:tabs>
        <w:spacing w:before="32" w:after="0" w:line="364" w:lineRule="auto"/>
        <w:ind w:left="930" w:right="6068" w:firstLine="0"/>
        <w:jc w:val="left"/>
        <w:rPr>
          <w:sz w:val="36"/>
        </w:rPr>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6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sz w:val="36"/>
        </w:rPr>
        <w:t>氢燃料发动机能够将化学能全部转化为机械</w:t>
      </w:r>
      <w:r>
        <w:rPr>
          <w:color w:val="0D0D0D"/>
          <w:spacing w:val="-19"/>
          <w:sz w:val="36"/>
        </w:rPr>
        <w:t>能</w:t>
      </w:r>
      <w:r>
        <w:rPr>
          <w:color w:val="0D0D0D"/>
          <w:sz w:val="36"/>
        </w:rPr>
        <w:t>C．能源的大量消耗使人类面临严重的能源危机D．节能问题的核心是提高能量利用中的转化效</w:t>
      </w:r>
      <w:r>
        <w:rPr>
          <w:color w:val="0D0D0D"/>
          <w:spacing w:val="-19"/>
          <w:sz w:val="36"/>
        </w:rPr>
        <w:t>率</w:t>
      </w:r>
      <w:r>
        <w:rPr>
          <w:color w:val="0D0D0D"/>
          <w:sz w:val="36"/>
        </w:rPr>
        <w:t>30．下列说法正确的是（</w:t>
        <w:tab/>
        <w:t>）</w:t>
      </w:r>
    </w:p>
    <w:p>
      <w:pPr>
        <w:pStyle w:val="BodyText"/>
        <w:tabs>
          <w:tab w:val="left" w:pos="4891"/>
        </w:tabs>
        <w:spacing w:before="4" w:line="364" w:lineRule="auto"/>
        <w:ind w:right="1928"/>
      </w:pPr>
      <w:r>
        <w:drawing>
          <wp:anchor distT="0" distB="0" distL="0" distR="0" simplePos="0" relativeHeight="251691008" behindDoc="1" locked="0" layoutInCell="1" allowOverlap="1">
            <wp:simplePos x="0" y="0"/>
            <wp:positionH relativeFrom="page">
              <wp:posOffset>2121535</wp:posOffset>
            </wp:positionH>
            <wp:positionV relativeFrom="paragraph">
              <wp:posOffset>2614421</wp:posOffset>
            </wp:positionV>
            <wp:extent cx="2959735" cy="1958848"/>
            <wp:effectExtent l="0" t="0" r="0" b="0"/>
            <wp:wrapNone/>
            <wp:docPr id="63"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jpeg"/>
                    <pic:cNvPicPr/>
                  </pic:nvPicPr>
                  <pic:blipFill>
                    <a:blip xmlns:r="http://schemas.openxmlformats.org/officeDocument/2006/relationships" r:embed="rId32" cstate="print"/>
                    <a:stretch>
                      <a:fillRect/>
                    </a:stretch>
                  </pic:blipFill>
                  <pic:spPr>
                    <a:xfrm>
                      <a:off x="0" y="0"/>
                      <a:ext cx="2959735" cy="1958848"/>
                    </a:xfrm>
                    <a:prstGeom prst="rect">
                      <a:avLst/>
                    </a:prstGeom>
                  </pic:spPr>
                </pic:pic>
              </a:graphicData>
            </a:graphic>
          </wp:anchor>
        </w:drawing>
      </w:r>
      <w:r>
        <w:rPr>
          <w:color w:val="0D0D0D"/>
        </w:rPr>
        <w:t>A．在</w:t>
      </w:r>
      <w:r>
        <w:rPr>
          <w:rFonts w:ascii="Times New Roman" w:eastAsia="Times New Roman" w:hAnsi="Times New Roman"/>
          <w:color w:val="0D0D0D"/>
          <w:position w:val="1"/>
        </w:rPr>
        <w:t>“</w:t>
      </w:r>
      <w:r>
        <w:rPr>
          <w:color w:val="0D0D0D"/>
        </w:rPr>
        <w:t>小孔成像</w:t>
      </w:r>
      <w:r>
        <w:rPr>
          <w:rFonts w:ascii="Times New Roman" w:eastAsia="Times New Roman" w:hAnsi="Times New Roman"/>
          <w:color w:val="0D0D0D"/>
          <w:position w:val="1"/>
        </w:rPr>
        <w:t>”</w:t>
      </w:r>
      <w:r>
        <w:rPr>
          <w:color w:val="0D0D0D"/>
        </w:rPr>
        <w:t>的实验中，离小孔越近的物体所成的像一定越大       B．游泳运动员在平静的水面下看到游泳池边的物体可能变矮了         C．蜡烛经凸透镜成像时，当蜡烛靠近透镜，蜡烛的像一定远离透镜     D．小球沿水平方向运动，它在平面镜中的像可能沿竖直方向运动      31．对甲、乙两种物质同时持续加热，其温度随时间变化的图象如图所示</w:t>
      </w:r>
      <w:r>
        <w:rPr>
          <w:color w:val="0D0D0D"/>
          <w:spacing w:val="-19"/>
        </w:rPr>
        <w:t xml:space="preserve">， </w:t>
      </w:r>
      <w:r>
        <w:rPr>
          <w:color w:val="0D0D0D"/>
        </w:rPr>
        <w:t>下列说法正确的是（</w:t>
        <w:tab/>
        <w:t>）</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5"/>
        <w:ind w:left="0"/>
        <w:rPr>
          <w:sz w:val="39"/>
        </w:rPr>
      </w:pPr>
    </w:p>
    <w:p>
      <w:pPr>
        <w:pStyle w:val="BodyText"/>
        <w:spacing w:line="362" w:lineRule="auto"/>
        <w:ind w:right="7147"/>
      </w:pPr>
      <w:r>
        <w:rPr>
          <w:color w:val="0D0D0D"/>
        </w:rPr>
        <w:t>A．甲物质的沸点一定是         80</w:t>
      </w:r>
      <w:r>
        <w:rPr>
          <w:color w:val="0D0D0D"/>
          <w:position w:val="1"/>
        </w:rPr>
        <w:t>℃</w:t>
      </w:r>
      <w:r>
        <w:rPr>
          <w:color w:val="0D0D0D"/>
        </w:rPr>
        <w:t xml:space="preserve"> B．乙物质的熔点一定是         60</w:t>
      </w:r>
      <w:r>
        <w:rPr>
          <w:color w:val="0D0D0D"/>
          <w:position w:val="1"/>
        </w:rPr>
        <w:t>℃</w:t>
      </w:r>
      <w:r>
        <w:rPr>
          <w:color w:val="0D0D0D"/>
        </w:rPr>
        <w:t xml:space="preserve"> C．</w:t>
      </w:r>
      <w:r>
        <w:rPr>
          <w:color w:val="0D0D0D"/>
          <w:spacing w:val="-18"/>
        </w:rPr>
        <w:t xml:space="preserve">甲物质在 </w:t>
      </w:r>
      <w:r>
        <w:rPr>
          <w:color w:val="0D0D0D"/>
        </w:rPr>
        <w:t>4﹣6min</w:t>
      </w:r>
      <w:r>
        <w:rPr>
          <w:color w:val="0D0D0D"/>
          <w:spacing w:val="-13"/>
        </w:rPr>
        <w:t xml:space="preserve"> 内一定持续吸收热量</w:t>
      </w:r>
    </w:p>
    <w:p>
      <w:pPr>
        <w:pStyle w:val="BodyText"/>
        <w:tabs>
          <w:tab w:val="left" w:pos="3271"/>
        </w:tabs>
        <w:spacing w:before="7" w:line="364" w:lineRule="auto"/>
        <w:ind w:right="1834"/>
      </w:pPr>
      <w:r>
        <w:drawing>
          <wp:anchor distT="0" distB="0" distL="0" distR="0" simplePos="0" relativeHeight="251692032" behindDoc="1" locked="0" layoutInCell="1" allowOverlap="1">
            <wp:simplePos x="0" y="0"/>
            <wp:positionH relativeFrom="page">
              <wp:posOffset>2121535</wp:posOffset>
            </wp:positionH>
            <wp:positionV relativeFrom="paragraph">
              <wp:posOffset>1723771</wp:posOffset>
            </wp:positionV>
            <wp:extent cx="1945386" cy="2174240"/>
            <wp:effectExtent l="0" t="0" r="0" b="0"/>
            <wp:wrapNone/>
            <wp:docPr id="6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jpeg"/>
                    <pic:cNvPicPr/>
                  </pic:nvPicPr>
                  <pic:blipFill>
                    <a:blip xmlns:r="http://schemas.openxmlformats.org/officeDocument/2006/relationships" r:embed="rId33" cstate="print"/>
                    <a:stretch>
                      <a:fillRect/>
                    </a:stretch>
                  </pic:blipFill>
                  <pic:spPr>
                    <a:xfrm>
                      <a:off x="0" y="0"/>
                      <a:ext cx="1945386" cy="2174240"/>
                    </a:xfrm>
                    <a:prstGeom prst="rect">
                      <a:avLst/>
                    </a:prstGeom>
                  </pic:spPr>
                </pic:pic>
              </a:graphicData>
            </a:graphic>
          </wp:anchor>
        </w:drawing>
      </w:r>
      <w:r>
        <w:rPr>
          <w:color w:val="0D0D0D"/>
        </w:rPr>
        <w:t xml:space="preserve">D．乙物质在           </w:t>
      </w:r>
      <w:r>
        <w:rPr>
          <w:color w:val="0D0D0D"/>
          <w:spacing w:val="138"/>
        </w:rPr>
        <w:t xml:space="preserve"> </w:t>
      </w:r>
      <w:r>
        <w:rPr>
          <w:color w:val="0D0D0D"/>
        </w:rPr>
        <w:t xml:space="preserve">6﹣10min           </w:t>
      </w:r>
      <w:r>
        <w:rPr>
          <w:color w:val="0D0D0D"/>
          <w:spacing w:val="138"/>
        </w:rPr>
        <w:t xml:space="preserve"> </w:t>
      </w:r>
      <w:r>
        <w:rPr>
          <w:color w:val="0D0D0D"/>
        </w:rPr>
        <w:t>内一定是固液共存态32．如图所示，小王通过滑轮组向高处提升重</w:t>
      </w:r>
      <w:r>
        <w:rPr>
          <w:color w:val="0D0D0D"/>
          <w:spacing w:val="-88"/>
        </w:rPr>
        <w:t xml:space="preserve"> </w:t>
      </w:r>
      <w:r>
        <w:rPr>
          <w:color w:val="0D0D0D"/>
        </w:rPr>
        <w:t>210N</w:t>
      </w:r>
      <w:r>
        <w:rPr>
          <w:color w:val="0D0D0D"/>
          <w:spacing w:val="-89"/>
        </w:rPr>
        <w:t xml:space="preserve"> </w:t>
      </w:r>
      <w:r>
        <w:rPr>
          <w:color w:val="0D0D0D"/>
        </w:rPr>
        <w:t>的物体，动滑轮重</w:t>
      </w:r>
      <w:r>
        <w:rPr>
          <w:color w:val="0D0D0D"/>
          <w:spacing w:val="-88"/>
        </w:rPr>
        <w:t xml:space="preserve"> </w:t>
      </w:r>
      <w:r>
        <w:rPr>
          <w:color w:val="0D0D0D"/>
          <w:spacing w:val="-5"/>
        </w:rPr>
        <w:t xml:space="preserve">10N， </w:t>
      </w:r>
      <w:r>
        <w:rPr>
          <w:color w:val="0D0D0D"/>
        </w:rPr>
        <w:t>定滑轮重</w:t>
      </w:r>
      <w:r>
        <w:rPr>
          <w:color w:val="0D0D0D"/>
          <w:spacing w:val="-90"/>
        </w:rPr>
        <w:t xml:space="preserve"> </w:t>
      </w:r>
      <w:r>
        <w:rPr>
          <w:color w:val="0D0D0D"/>
          <w:spacing w:val="-12"/>
        </w:rPr>
        <w:t>15N，</w:t>
      </w:r>
      <w:r>
        <w:rPr>
          <w:color w:val="0D0D0D"/>
        </w:rPr>
        <w:t>不计绳重及滑轮与轴之间的摩擦</w:t>
      </w:r>
      <w:r>
        <w:rPr>
          <w:color w:val="0D0D0D"/>
          <w:spacing w:val="-16"/>
        </w:rPr>
        <w:t>．8s</w:t>
      </w:r>
      <w:r>
        <w:rPr>
          <w:color w:val="0D0D0D"/>
          <w:spacing w:val="-89"/>
        </w:rPr>
        <w:t xml:space="preserve"> </w:t>
      </w:r>
      <w:r>
        <w:rPr>
          <w:color w:val="0D0D0D"/>
        </w:rPr>
        <w:t>内物体匀速上升</w:t>
      </w:r>
      <w:r>
        <w:rPr>
          <w:color w:val="0D0D0D"/>
          <w:spacing w:val="-88"/>
        </w:rPr>
        <w:t xml:space="preserve"> </w:t>
      </w:r>
      <w:r>
        <w:rPr>
          <w:color w:val="0D0D0D"/>
          <w:spacing w:val="-16"/>
        </w:rPr>
        <w:t>4m，</w:t>
      </w:r>
      <w:r>
        <w:rPr>
          <w:color w:val="0D0D0D"/>
        </w:rPr>
        <w:t>则该</w:t>
      </w:r>
      <w:r>
        <w:rPr>
          <w:color w:val="0D0D0D"/>
          <w:spacing w:val="-90"/>
        </w:rPr>
        <w:t xml:space="preserve"> </w:t>
      </w:r>
      <w:r>
        <w:rPr>
          <w:color w:val="0D0D0D"/>
        </w:rPr>
        <w:t>8s</w:t>
      </w:r>
      <w:r>
        <w:rPr>
          <w:color w:val="0D0D0D"/>
          <w:spacing w:val="-90"/>
        </w:rPr>
        <w:t xml:space="preserve"> </w:t>
      </w:r>
      <w:r>
        <w:rPr>
          <w:color w:val="0D0D0D"/>
        </w:rPr>
        <w:t>内（</w:t>
        <w:tab/>
        <w:t>）</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7"/>
        <w:ind w:left="0"/>
        <w:rPr>
          <w:sz w:val="40"/>
        </w:rPr>
      </w:pPr>
    </w:p>
    <w:p>
      <w:pPr>
        <w:pStyle w:val="BodyText"/>
        <w:spacing w:line="364" w:lineRule="auto"/>
        <w:ind w:right="4985"/>
      </w:pPr>
      <w:r>
        <w:rPr>
          <w:color w:val="0D0D0D"/>
        </w:rPr>
        <w:t>A．</w:t>
      </w:r>
      <w:r>
        <w:rPr>
          <w:color w:val="0D0D0D"/>
          <w:spacing w:val="-10"/>
        </w:rPr>
        <w:t xml:space="preserve">小王做的有用功为 </w:t>
      </w:r>
      <w:r>
        <w:rPr>
          <w:color w:val="0D0D0D"/>
        </w:rPr>
        <w:t>840J B．</w:t>
      </w:r>
      <w:r>
        <w:rPr>
          <w:color w:val="0D0D0D"/>
          <w:spacing w:val="-10"/>
        </w:rPr>
        <w:t xml:space="preserve">小王做的额外功为 </w:t>
      </w:r>
      <w:r>
        <w:rPr>
          <w:color w:val="0D0D0D"/>
        </w:rPr>
        <w:t>100J C．</w:t>
      </w:r>
      <w:r>
        <w:rPr>
          <w:color w:val="0D0D0D"/>
          <w:spacing w:val="-10"/>
        </w:rPr>
        <w:t xml:space="preserve">小王做功的功率为 </w:t>
      </w:r>
      <w:r>
        <w:rPr>
          <w:color w:val="0D0D0D"/>
        </w:rPr>
        <w:t>110W D．</w:t>
      </w:r>
      <w:r>
        <w:rPr>
          <w:color w:val="0D0D0D"/>
          <w:spacing w:val="-9"/>
        </w:rPr>
        <w:t xml:space="preserve">小王对绳子的拉力为 </w:t>
      </w:r>
      <w:r>
        <w:rPr>
          <w:color w:val="0D0D0D"/>
          <w:spacing w:val="-6"/>
        </w:rPr>
        <w:t>70N</w:t>
      </w:r>
    </w:p>
    <w:p>
      <w:pPr>
        <w:spacing w:after="0" w:line="364" w:lineRule="auto"/>
        <w:sectPr>
          <w:pgSz w:w="17860" w:h="25260"/>
          <w:pgMar w:top="1920" w:right="720" w:bottom="280" w:left="2400" w:header="708" w:footer="708"/>
          <w:pgNumType w:start="29"/>
          <w:cols w:space="708"/>
        </w:sectPr>
      </w:pPr>
    </w:p>
    <w:p>
      <w:pPr>
        <w:pStyle w:val="ListParagraph"/>
        <w:numPr>
          <w:ilvl w:val="0"/>
          <w:numId w:val="34"/>
        </w:numPr>
        <w:tabs>
          <w:tab w:val="left" w:pos="1652"/>
        </w:tabs>
        <w:spacing w:before="32" w:after="0" w:line="418" w:lineRule="exact"/>
        <w:ind w:left="1651" w:right="0" w:hanging="722"/>
        <w:jc w:val="left"/>
        <w:rPr>
          <w:sz w:val="36"/>
        </w:rPr>
      </w:pPr>
      <w:r>
        <w:rPr>
          <w:color w:val="0D0D0D"/>
          <w:spacing w:val="7"/>
          <w:sz w:val="36"/>
        </w:rPr>
        <w:t>如图所示，电源电压</w:t>
      </w:r>
      <w:r>
        <w:rPr>
          <w:color w:val="0D0D0D"/>
          <w:sz w:val="36"/>
        </w:rPr>
        <w:t>U</w:t>
      </w:r>
      <w:r>
        <w:rPr>
          <w:color w:val="0D0D0D"/>
          <w:spacing w:val="-3"/>
          <w:sz w:val="36"/>
        </w:rPr>
        <w:t xml:space="preserve"> 不变．只闭合开关</w:t>
      </w:r>
      <w:r>
        <w:rPr>
          <w:color w:val="0D0D0D"/>
          <w:sz w:val="36"/>
        </w:rPr>
        <w:t>S</w:t>
      </w:r>
      <w:r>
        <w:rPr>
          <w:color w:val="0D0D0D"/>
          <w:spacing w:val="-10"/>
          <w:sz w:val="36"/>
        </w:rPr>
        <w:t xml:space="preserve"> ，滑动变阻器接入电路中的</w:t>
      </w:r>
    </w:p>
    <w:p>
      <w:pPr>
        <w:spacing w:before="0" w:line="187" w:lineRule="exact"/>
        <w:ind w:left="2082" w:right="0" w:firstLine="0"/>
        <w:jc w:val="center"/>
        <w:rPr>
          <w:sz w:val="18"/>
        </w:rPr>
      </w:pPr>
      <w:r>
        <w:rPr>
          <w:color w:val="0D0D0D"/>
          <w:sz w:val="18"/>
        </w:rPr>
        <w:t>1</w:t>
      </w:r>
    </w:p>
    <w:p>
      <w:pPr>
        <w:spacing w:after="0" w:line="187" w:lineRule="exact"/>
        <w:jc w:val="center"/>
        <w:rPr>
          <w:sz w:val="18"/>
        </w:rPr>
        <w:sectPr>
          <w:pgSz w:w="17860" w:h="25260"/>
          <w:pgMar w:top="1920" w:right="720" w:bottom="280" w:left="2400" w:header="708" w:footer="708"/>
          <w:pgNumType w:start="30"/>
          <w:cols w:space="708"/>
        </w:sectPr>
      </w:pPr>
    </w:p>
    <w:p>
      <w:pPr>
        <w:pStyle w:val="BodyText"/>
        <w:spacing w:before="97" w:line="400" w:lineRule="exact"/>
      </w:pPr>
      <w:r>
        <w:rPr>
          <w:color w:val="0D0D0D"/>
          <w:spacing w:val="-23"/>
        </w:rPr>
        <w:t xml:space="preserve">电阻为 </w:t>
      </w:r>
      <w:r>
        <w:rPr>
          <w:color w:val="0D0D0D"/>
          <w:spacing w:val="-20"/>
        </w:rPr>
        <w:t>R</w:t>
      </w:r>
    </w:p>
    <w:p>
      <w:pPr>
        <w:pStyle w:val="BodyText"/>
        <w:spacing w:before="97" w:line="400" w:lineRule="exact"/>
        <w:ind w:left="96"/>
      </w:pPr>
      <w:r>
        <w:br w:type="column"/>
      </w:r>
      <w:r>
        <w:rPr>
          <w:color w:val="0D0D0D"/>
          <w:spacing w:val="-9"/>
        </w:rPr>
        <w:t xml:space="preserve">时，电压表的示数为 </w:t>
      </w:r>
      <w:r>
        <w:rPr>
          <w:color w:val="0D0D0D"/>
        </w:rPr>
        <w:t>U</w:t>
      </w:r>
      <w:r>
        <w:rPr>
          <w:color w:val="0D0D0D"/>
          <w:spacing w:val="-20"/>
        </w:rPr>
        <w:t xml:space="preserve"> ，电流表的示数为 </w:t>
      </w:r>
      <w:r>
        <w:rPr>
          <w:color w:val="0D0D0D"/>
        </w:rPr>
        <w:t>I</w:t>
      </w:r>
      <w:r>
        <w:rPr>
          <w:color w:val="0D0D0D"/>
          <w:spacing w:val="-37"/>
        </w:rPr>
        <w:t xml:space="preserve"> ，电阻 </w:t>
      </w:r>
      <w:r>
        <w:rPr>
          <w:color w:val="0D0D0D"/>
          <w:spacing w:val="-19"/>
        </w:rPr>
        <w:t>R</w:t>
      </w:r>
    </w:p>
    <w:p>
      <w:pPr>
        <w:pStyle w:val="BodyText"/>
        <w:spacing w:before="97" w:line="400" w:lineRule="exact"/>
        <w:ind w:left="96"/>
      </w:pPr>
      <w:r>
        <w:br w:type="column"/>
      </w:r>
      <w:r>
        <w:rPr>
          <w:color w:val="0D0D0D"/>
        </w:rPr>
        <w:t>的电功率为</w:t>
      </w:r>
    </w:p>
    <w:p>
      <w:pPr>
        <w:spacing w:after="0" w:line="400" w:lineRule="exact"/>
        <w:sectPr>
          <w:type w:val="continuous"/>
          <w:pgSz w:w="17860" w:h="25260"/>
          <w:pgMar w:top="1920" w:right="720" w:bottom="280" w:left="2400" w:header="708" w:footer="708"/>
          <w:pgNumType w:start="31"/>
          <w:cols w:num="3" w:space="708" w:equalWidth="0">
            <w:col w:w="2281" w:space="40"/>
            <w:col w:w="8289" w:space="39"/>
            <w:col w:w="4091" w:space="0"/>
          </w:cols>
        </w:sectPr>
      </w:pPr>
    </w:p>
    <w:p>
      <w:pPr>
        <w:tabs>
          <w:tab w:val="left" w:pos="5928"/>
          <w:tab w:val="left" w:pos="9168"/>
          <w:tab w:val="left" w:pos="10608"/>
        </w:tabs>
        <w:spacing w:before="0" w:line="205" w:lineRule="exact"/>
        <w:ind w:left="2280" w:right="0" w:firstLine="0"/>
        <w:jc w:val="left"/>
        <w:rPr>
          <w:sz w:val="18"/>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sz w:val="18"/>
        </w:rPr>
        <w:t>A</w:t>
        <w:tab/>
        <w:t>1</w:t>
        <w:tab/>
        <w:t>1</w:t>
        <w:tab/>
        <w:t>A</w:t>
      </w:r>
    </w:p>
    <w:p>
      <w:pPr>
        <w:pStyle w:val="BodyText"/>
        <w:spacing w:before="97" w:line="400" w:lineRule="exact"/>
      </w:pPr>
      <w:r>
        <w:rPr>
          <w:color w:val="0D0D0D"/>
        </w:rPr>
        <w:t>P</w:t>
      </w:r>
      <w:r>
        <w:rPr>
          <w:color w:val="0D0D0D"/>
          <w:spacing w:val="-15"/>
        </w:rPr>
        <w:t xml:space="preserve"> ，滑动变阻器接入电路中的电阻为 </w:t>
      </w:r>
      <w:r>
        <w:rPr>
          <w:color w:val="0D0D0D"/>
        </w:rPr>
        <w:t>R</w:t>
      </w:r>
      <w:r>
        <w:rPr>
          <w:color w:val="0D0D0D"/>
          <w:spacing w:val="-15"/>
        </w:rPr>
        <w:t xml:space="preserve"> 时，电压表的示数为 </w:t>
      </w:r>
      <w:r>
        <w:rPr>
          <w:color w:val="0D0D0D"/>
        </w:rPr>
        <w:t>U</w:t>
      </w:r>
      <w:r>
        <w:rPr>
          <w:color w:val="0D0D0D"/>
          <w:spacing w:val="-90"/>
        </w:rPr>
        <w:t xml:space="preserve"> </w:t>
      </w:r>
      <w:r>
        <w:rPr>
          <w:color w:val="0D0D0D"/>
        </w:rPr>
        <w:t>=2V，同时闭</w:t>
      </w:r>
    </w:p>
    <w:p>
      <w:pPr>
        <w:pStyle w:val="ListParagraph"/>
        <w:numPr>
          <w:ilvl w:val="1"/>
          <w:numId w:val="34"/>
        </w:numPr>
        <w:tabs>
          <w:tab w:val="left" w:pos="6871"/>
          <w:tab w:val="left" w:pos="6872"/>
          <w:tab w:val="right" w:pos="10608"/>
        </w:tabs>
        <w:spacing w:before="0" w:after="0" w:line="205" w:lineRule="exact"/>
        <w:ind w:left="6871" w:right="0" w:hanging="5762"/>
        <w:jc w:val="left"/>
        <w:rPr>
          <w:sz w:val="18"/>
        </w:rPr>
      </w:pPr>
      <w:r>
        <w:rPr>
          <w:color w:val="0D0D0D"/>
          <w:sz w:val="18"/>
        </w:rPr>
        <w:t>B</w:t>
        <w:tab/>
        <w:t>2</w:t>
      </w:r>
    </w:p>
    <w:p>
      <w:pPr>
        <w:pStyle w:val="BodyText"/>
        <w:spacing w:before="97" w:line="400" w:lineRule="exact"/>
      </w:pPr>
      <w:r>
        <w:rPr>
          <w:color w:val="0D0D0D"/>
        </w:rPr>
        <w:t>合 S 、S ，滑动变阻器接入电路中的电阻为R 时，电压表的示数为 U ，电流</w:t>
      </w:r>
    </w:p>
    <w:p>
      <w:pPr>
        <w:tabs>
          <w:tab w:val="left" w:pos="2190"/>
          <w:tab w:val="left" w:pos="7948"/>
          <w:tab w:val="right" w:pos="11686"/>
        </w:tabs>
        <w:spacing w:before="0" w:line="205" w:lineRule="exact"/>
        <w:ind w:left="1560" w:right="0" w:firstLine="0"/>
        <w:jc w:val="left"/>
        <w:rPr>
          <w:sz w:val="18"/>
        </w:rPr>
      </w:pPr>
      <w:r>
        <w:rPr>
          <w:color w:val="0D0D0D"/>
          <w:sz w:val="18"/>
        </w:rPr>
        <w:t>1</w:t>
        <w:tab/>
        <w:t>2</w:t>
        <w:tab/>
        <w:t>B</w:t>
        <w:tab/>
        <w:t>3</w:t>
      </w:r>
    </w:p>
    <w:p>
      <w:pPr>
        <w:pStyle w:val="BodyText"/>
        <w:spacing w:before="97" w:line="400" w:lineRule="exact"/>
      </w:pPr>
      <w:r>
        <w:rPr>
          <w:color w:val="0D0D0D"/>
          <w:spacing w:val="13"/>
        </w:rPr>
        <w:t>表的示数为</w:t>
      </w:r>
      <w:r>
        <w:rPr>
          <w:color w:val="0D0D0D"/>
        </w:rPr>
        <w:t>I</w:t>
      </w:r>
      <w:r>
        <w:rPr>
          <w:color w:val="0D0D0D"/>
          <w:spacing w:val="-77"/>
        </w:rPr>
        <w:t xml:space="preserve"> ，电阻 </w:t>
      </w:r>
      <w:r>
        <w:rPr>
          <w:color w:val="0D0D0D"/>
        </w:rPr>
        <w:t>R</w:t>
      </w:r>
      <w:r>
        <w:rPr>
          <w:color w:val="0D0D0D"/>
          <w:spacing w:val="4"/>
        </w:rPr>
        <w:t xml:space="preserve"> 的电功率</w:t>
      </w:r>
      <w:r>
        <w:rPr>
          <w:color w:val="0D0D0D"/>
        </w:rPr>
        <w:t>P</w:t>
      </w:r>
      <w:r>
        <w:rPr>
          <w:color w:val="0D0D0D"/>
          <w:spacing w:val="-90"/>
        </w:rPr>
        <w:t xml:space="preserve"> </w:t>
      </w:r>
      <w:r>
        <w:rPr>
          <w:color w:val="0D0D0D"/>
        </w:rPr>
        <w:t>=0.675W</w:t>
      </w:r>
      <w:r>
        <w:rPr>
          <w:color w:val="0D0D0D"/>
          <w:spacing w:val="-33"/>
        </w:rPr>
        <w:t xml:space="preserve">，电路的总功率为 </w:t>
      </w:r>
      <w:r>
        <w:rPr>
          <w:color w:val="0D0D0D"/>
        </w:rPr>
        <w:t>P</w:t>
      </w:r>
      <w:r>
        <w:rPr>
          <w:color w:val="0D0D0D"/>
          <w:spacing w:val="-91"/>
        </w:rPr>
        <w:t xml:space="preserve"> ．已知：</w:t>
      </w:r>
      <w:r>
        <w:rPr>
          <w:color w:val="0D0D0D"/>
        </w:rPr>
        <w:t>R</w:t>
      </w:r>
      <w:r>
        <w:rPr>
          <w:color w:val="0D0D0D"/>
          <w:spacing w:val="-90"/>
        </w:rPr>
        <w:t xml:space="preserve"> </w:t>
      </w:r>
      <w:r>
        <w:rPr>
          <w:color w:val="0D0D0D"/>
        </w:rPr>
        <w:t>=15</w:t>
      </w:r>
      <w:r>
        <w:rPr>
          <w:rFonts w:ascii="Times New Roman" w:eastAsia="Times New Roman" w:hAnsi="Times New Roman"/>
          <w:color w:val="0D0D0D"/>
          <w:spacing w:val="-2"/>
          <w:position w:val="1"/>
        </w:rPr>
        <w:t>Ω</w:t>
      </w:r>
      <w:r>
        <w:rPr>
          <w:color w:val="0D0D0D"/>
        </w:rPr>
        <w:t>，</w:t>
      </w:r>
    </w:p>
    <w:p>
      <w:pPr>
        <w:tabs>
          <w:tab w:val="left" w:pos="4218"/>
          <w:tab w:val="left" w:pos="6039"/>
          <w:tab w:val="left" w:pos="10338"/>
          <w:tab w:val="left" w:pos="11689"/>
        </w:tabs>
        <w:spacing w:before="0" w:line="205" w:lineRule="exact"/>
        <w:ind w:left="2979" w:right="0" w:firstLine="0"/>
        <w:jc w:val="left"/>
        <w:rPr>
          <w:sz w:val="18"/>
        </w:rPr>
      </w:pPr>
      <w:r>
        <w:rPr>
          <w:color w:val="0D0D0D"/>
          <w:sz w:val="18"/>
        </w:rPr>
        <w:t>3</w:t>
        <w:tab/>
        <w:t>B</w:t>
        <w:tab/>
        <w:t>B</w:t>
        <w:tab/>
        <w:t>3</w:t>
        <w:tab/>
        <w:t>A</w:t>
      </w:r>
    </w:p>
    <w:p>
      <w:pPr>
        <w:pStyle w:val="BodyText"/>
        <w:tabs>
          <w:tab w:val="left" w:pos="11729"/>
        </w:tabs>
        <w:spacing w:before="97" w:line="400" w:lineRule="exact"/>
      </w:pPr>
      <w:r>
        <w:rPr>
          <w:color w:val="0D0D0D"/>
        </w:rPr>
        <w:t>R</w:t>
      </w:r>
      <w:r>
        <w:rPr>
          <w:color w:val="0D0D0D"/>
          <w:spacing w:val="-91"/>
        </w:rPr>
        <w:t xml:space="preserve"> </w:t>
      </w:r>
      <w:r>
        <w:rPr>
          <w:color w:val="0D0D0D"/>
        </w:rPr>
        <w:t>=30</w:t>
      </w:r>
      <w:r>
        <w:rPr>
          <w:rFonts w:ascii="Times New Roman" w:eastAsia="Times New Roman" w:hAnsi="Times New Roman"/>
          <w:color w:val="0D0D0D"/>
          <w:position w:val="1"/>
        </w:rPr>
        <w:t>Ω</w:t>
      </w:r>
      <w:r>
        <w:rPr>
          <w:color w:val="0D0D0D"/>
        </w:rPr>
        <w:t>，P</w:t>
      </w:r>
      <w:r>
        <w:rPr>
          <w:color w:val="0D0D0D"/>
          <w:spacing w:val="-90"/>
        </w:rPr>
        <w:t xml:space="preserve"> </w:t>
      </w:r>
      <w:r>
        <w:rPr>
          <w:color w:val="0D0D0D"/>
        </w:rPr>
        <w:t>：P</w:t>
      </w:r>
      <w:r>
        <w:rPr>
          <w:color w:val="0D0D0D"/>
          <w:spacing w:val="-90"/>
        </w:rPr>
        <w:t xml:space="preserve"> </w:t>
      </w:r>
      <w:r>
        <w:rPr>
          <w:color w:val="0D0D0D"/>
        </w:rPr>
        <w:t>=8：9，U</w:t>
      </w:r>
      <w:r>
        <w:rPr>
          <w:color w:val="0D0D0D"/>
          <w:spacing w:val="-91"/>
        </w:rPr>
        <w:t xml:space="preserve"> </w:t>
      </w:r>
      <w:r>
        <w:rPr>
          <w:color w:val="0D0D0D"/>
        </w:rPr>
        <w:t>：U</w:t>
      </w:r>
      <w:r>
        <w:rPr>
          <w:color w:val="0D0D0D"/>
          <w:spacing w:val="-90"/>
        </w:rPr>
        <w:t xml:space="preserve"> </w:t>
      </w:r>
      <w:r>
        <w:rPr>
          <w:color w:val="0D0D0D"/>
        </w:rPr>
        <w:t>=2：1．则下列计算结果正确的是（</w:t>
        <w:tab/>
        <w:t>）</w:t>
      </w:r>
    </w:p>
    <w:p>
      <w:pPr>
        <w:pStyle w:val="ListParagraph"/>
        <w:numPr>
          <w:ilvl w:val="1"/>
          <w:numId w:val="34"/>
        </w:numPr>
        <w:tabs>
          <w:tab w:val="left" w:pos="2546"/>
          <w:tab w:val="left" w:pos="2547"/>
          <w:tab w:val="left" w:pos="3176"/>
          <w:tab w:val="left" w:pos="4707"/>
          <w:tab w:val="right" w:pos="5427"/>
        </w:tabs>
        <w:spacing w:before="0" w:after="0" w:line="205" w:lineRule="exact"/>
        <w:ind w:left="2547" w:right="0" w:hanging="1437"/>
        <w:jc w:val="left"/>
        <w:rPr>
          <w:sz w:val="18"/>
        </w:rPr>
      </w:pPr>
      <w:r>
        <w:rPr>
          <w:color w:val="0D0D0D"/>
          <w:sz w:val="18"/>
        </w:rPr>
        <w:t>A</w:t>
        <w:tab/>
        <w:t>B</w:t>
        <w:tab/>
        <w:t>1</w:t>
        <w:tab/>
        <w:t>3</w:t>
      </w:r>
    </w:p>
    <w:p>
      <w:pPr>
        <w:pStyle w:val="BodyText"/>
        <w:ind w:left="941"/>
        <w:rPr>
          <w:sz w:val="20"/>
        </w:rPr>
      </w:pPr>
      <w:r>
        <w:rPr>
          <w:sz w:val="20"/>
        </w:rPr>
        <w:drawing>
          <wp:inline distT="0" distB="0" distL="0" distR="0">
            <wp:extent cx="2944721" cy="2071687"/>
            <wp:effectExtent l="0" t="0" r="0" b="0"/>
            <wp:docPr id="6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2.jpeg"/>
                    <pic:cNvPicPr/>
                  </pic:nvPicPr>
                  <pic:blipFill>
                    <a:blip xmlns:r="http://schemas.openxmlformats.org/officeDocument/2006/relationships" r:embed="rId34" cstate="print"/>
                    <a:stretch>
                      <a:fillRect/>
                    </a:stretch>
                  </pic:blipFill>
                  <pic:spPr>
                    <a:xfrm>
                      <a:off x="0" y="0"/>
                      <a:ext cx="2944721" cy="2071687"/>
                    </a:xfrm>
                    <a:prstGeom prst="rect">
                      <a:avLst/>
                    </a:prstGeom>
                  </pic:spPr>
                </pic:pic>
              </a:graphicData>
            </a:graphic>
          </wp:inline>
        </w:drawing>
      </w:r>
    </w:p>
    <w:p>
      <w:pPr>
        <w:pStyle w:val="BodyText"/>
        <w:spacing w:before="2"/>
        <w:ind w:left="0"/>
        <w:rPr>
          <w:sz w:val="45"/>
        </w:rPr>
      </w:pPr>
    </w:p>
    <w:p>
      <w:pPr>
        <w:pStyle w:val="BodyText"/>
        <w:tabs>
          <w:tab w:val="left" w:pos="7861"/>
        </w:tabs>
        <w:spacing w:line="400" w:lineRule="exact"/>
      </w:pPr>
      <w:r>
        <w:rPr>
          <w:color w:val="0D0D0D"/>
        </w:rPr>
        <w:t>A．I</w:t>
      </w:r>
      <w:r>
        <w:rPr>
          <w:color w:val="0D0D0D"/>
          <w:spacing w:val="-90"/>
        </w:rPr>
        <w:t xml:space="preserve"> </w:t>
      </w:r>
      <w:r>
        <w:rPr>
          <w:color w:val="0D0D0D"/>
        </w:rPr>
        <w:t>：I</w:t>
      </w:r>
      <w:r>
        <w:rPr>
          <w:color w:val="0D0D0D"/>
          <w:spacing w:val="-90"/>
        </w:rPr>
        <w:t xml:space="preserve"> </w:t>
      </w:r>
      <w:r>
        <w:rPr>
          <w:color w:val="0D0D0D"/>
        </w:rPr>
        <w:t>=4：3 B．R</w:t>
      </w:r>
      <w:r>
        <w:rPr>
          <w:color w:val="0D0D0D"/>
          <w:spacing w:val="-90"/>
        </w:rPr>
        <w:t xml:space="preserve"> </w:t>
      </w:r>
      <w:r>
        <w:rPr>
          <w:color w:val="0D0D0D"/>
        </w:rPr>
        <w:t>：R</w:t>
      </w:r>
      <w:r>
        <w:rPr>
          <w:color w:val="0D0D0D"/>
          <w:spacing w:val="-90"/>
        </w:rPr>
        <w:t xml:space="preserve"> </w:t>
      </w:r>
      <w:r>
        <w:rPr>
          <w:color w:val="0D0D0D"/>
        </w:rPr>
        <w:t>=2：1 C．U=12V</w:t>
        <w:tab/>
        <w:t>D．P</w:t>
      </w:r>
      <w:r>
        <w:rPr>
          <w:color w:val="0D0D0D"/>
          <w:spacing w:val="-90"/>
        </w:rPr>
        <w:t xml:space="preserve"> </w:t>
      </w:r>
      <w:r>
        <w:rPr>
          <w:color w:val="0D0D0D"/>
        </w:rPr>
        <w:t>=0.9W</w:t>
      </w:r>
    </w:p>
    <w:p>
      <w:pPr>
        <w:tabs>
          <w:tab w:val="left" w:pos="2280"/>
          <w:tab w:val="left" w:pos="4171"/>
          <w:tab w:val="left" w:pos="4801"/>
          <w:tab w:val="left" w:pos="8581"/>
        </w:tabs>
        <w:spacing w:before="0" w:line="206" w:lineRule="exact"/>
        <w:ind w:left="1650" w:right="0" w:firstLine="0"/>
        <w:jc w:val="left"/>
        <w:rPr>
          <w:sz w:val="18"/>
        </w:rPr>
      </w:pPr>
      <w:r>
        <w:rPr>
          <w:color w:val="0D0D0D"/>
          <w:sz w:val="18"/>
        </w:rPr>
        <w:t>1</w:t>
        <w:tab/>
        <w:t>3</w:t>
        <w:tab/>
        <w:t>1</w:t>
        <w:tab/>
        <w:t>2</w:t>
        <w:tab/>
        <w:t>3</w:t>
      </w:r>
    </w:p>
    <w:p>
      <w:pPr>
        <w:pStyle w:val="Heading1"/>
        <w:spacing w:line="646" w:lineRule="exact"/>
      </w:pPr>
      <w:r>
        <w:rPr>
          <w:color w:val="0D0D0D"/>
          <w:w w:val="110"/>
        </w:rPr>
        <w:t>六</w:t>
      </w:r>
      <w:r>
        <w:rPr>
          <w:color w:val="0D0D0D"/>
          <w:w w:val="155"/>
        </w:rPr>
        <w:t>.</w:t>
      </w:r>
      <w:r>
        <w:rPr>
          <w:color w:val="0D0D0D"/>
          <w:w w:val="110"/>
        </w:rPr>
        <w:t>综合题</w:t>
      </w:r>
    </w:p>
    <w:p>
      <w:pPr>
        <w:pStyle w:val="ListParagraph"/>
        <w:numPr>
          <w:ilvl w:val="0"/>
          <w:numId w:val="34"/>
        </w:numPr>
        <w:tabs>
          <w:tab w:val="left" w:pos="1652"/>
        </w:tabs>
        <w:spacing w:before="153" w:after="0" w:line="364" w:lineRule="auto"/>
        <w:ind w:left="930" w:right="1791" w:firstLine="0"/>
        <w:jc w:val="left"/>
        <w:rPr>
          <w:sz w:val="36"/>
        </w:rPr>
      </w:pPr>
      <w:r>
        <w:rPr>
          <w:color w:val="0D0D0D"/>
          <w:sz w:val="36"/>
        </w:rPr>
        <w:t>小王同学在科技创新活动中设计了一个可以测量金属滑片旋转角度的电</w:t>
      </w:r>
      <w:r>
        <w:rPr>
          <w:color w:val="0D0D0D"/>
          <w:spacing w:val="-39"/>
          <w:sz w:val="36"/>
        </w:rPr>
        <w:t xml:space="preserve">路．如图 </w:t>
      </w:r>
      <w:r>
        <w:rPr>
          <w:color w:val="0D0D0D"/>
          <w:sz w:val="36"/>
        </w:rPr>
        <w:t>1</w:t>
      </w:r>
      <w:r>
        <w:rPr>
          <w:color w:val="0D0D0D"/>
          <w:spacing w:val="-34"/>
          <w:sz w:val="36"/>
        </w:rPr>
        <w:t xml:space="preserve"> 所示，把电阻丝 </w:t>
      </w:r>
      <w:r>
        <w:rPr>
          <w:color w:val="0D0D0D"/>
          <w:sz w:val="36"/>
        </w:rPr>
        <w:t>EF</w:t>
      </w:r>
      <w:r>
        <w:rPr>
          <w:color w:val="0D0D0D"/>
          <w:spacing w:val="-33"/>
          <w:sz w:val="36"/>
        </w:rPr>
        <w:t xml:space="preserve"> 弯成半圆形</w:t>
      </w:r>
      <w:r>
        <w:rPr>
          <w:color w:val="0D0D0D"/>
          <w:sz w:val="36"/>
        </w:rPr>
        <w:t>（电阻丝的电阻与其长度成正比</w:t>
      </w:r>
      <w:r>
        <w:rPr>
          <w:color w:val="0D0D0D"/>
          <w:spacing w:val="-58"/>
          <w:sz w:val="36"/>
        </w:rPr>
        <w:t xml:space="preserve">）， </w:t>
      </w:r>
      <w:r>
        <w:rPr>
          <w:color w:val="0D0D0D"/>
          <w:sz w:val="36"/>
        </w:rPr>
        <w:t>O</w:t>
      </w:r>
      <w:r>
        <w:rPr>
          <w:color w:val="0D0D0D"/>
          <w:spacing w:val="-20"/>
          <w:sz w:val="36"/>
        </w:rPr>
        <w:t xml:space="preserve"> 为圆心，</w:t>
      </w:r>
      <w:r>
        <w:rPr>
          <w:color w:val="0D0D0D"/>
          <w:spacing w:val="-6"/>
          <w:sz w:val="36"/>
        </w:rPr>
        <w:t>OP</w:t>
      </w:r>
      <w:r>
        <w:rPr>
          <w:color w:val="0D0D0D"/>
          <w:spacing w:val="-22"/>
          <w:sz w:val="36"/>
        </w:rPr>
        <w:t xml:space="preserve"> 为一能够绕圆心 </w:t>
      </w:r>
      <w:r>
        <w:rPr>
          <w:color w:val="0D0D0D"/>
          <w:sz w:val="36"/>
        </w:rPr>
        <w:t>O</w:t>
      </w:r>
      <w:r>
        <w:rPr>
          <w:color w:val="0D0D0D"/>
          <w:spacing w:val="-13"/>
          <w:sz w:val="36"/>
        </w:rPr>
        <w:t xml:space="preserve"> 转动的金属滑片，</w:t>
      </w:r>
      <w:r>
        <w:rPr>
          <w:color w:val="0D0D0D"/>
          <w:spacing w:val="-9"/>
          <w:sz w:val="36"/>
        </w:rPr>
        <w:t>P</w:t>
      </w:r>
      <w:r>
        <w:rPr>
          <w:color w:val="0D0D0D"/>
          <w:spacing w:val="-60"/>
          <w:sz w:val="36"/>
        </w:rPr>
        <w:t xml:space="preserve"> 与 </w:t>
      </w:r>
      <w:r>
        <w:rPr>
          <w:color w:val="0D0D0D"/>
          <w:sz w:val="36"/>
        </w:rPr>
        <w:t>EF</w:t>
      </w:r>
      <w:r>
        <w:rPr>
          <w:color w:val="0D0D0D"/>
          <w:spacing w:val="-24"/>
          <w:sz w:val="36"/>
        </w:rPr>
        <w:t xml:space="preserve"> 接触良好．如图 </w:t>
      </w:r>
      <w:r>
        <w:rPr>
          <w:color w:val="0D0D0D"/>
          <w:sz w:val="36"/>
        </w:rPr>
        <w:t>2</w:t>
      </w:r>
    </w:p>
    <w:p>
      <w:pPr>
        <w:pStyle w:val="BodyText"/>
        <w:spacing w:before="4" w:line="400" w:lineRule="exact"/>
      </w:pPr>
      <w:r>
        <w:rPr>
          <w:color w:val="0D0D0D"/>
          <w:spacing w:val="-17"/>
        </w:rPr>
        <w:t>所示，</w:t>
      </w:r>
      <w:r>
        <w:rPr>
          <w:color w:val="0D0D0D"/>
          <w:spacing w:val="-51"/>
        </w:rPr>
        <w:t>A</w:t>
      </w:r>
      <w:r>
        <w:rPr>
          <w:color w:val="0D0D0D"/>
          <w:spacing w:val="-39"/>
        </w:rPr>
        <w:t xml:space="preserve"> 为电流表</w:t>
      </w:r>
      <w:r>
        <w:rPr>
          <w:color w:val="0D0D0D"/>
        </w:rPr>
        <w:t>（</w:t>
      </w:r>
      <w:r>
        <w:rPr>
          <w:color w:val="0D0D0D"/>
          <w:spacing w:val="-22"/>
        </w:rPr>
        <w:t xml:space="preserve">可选择 </w:t>
      </w:r>
      <w:r>
        <w:rPr>
          <w:color w:val="0D0D0D"/>
        </w:rPr>
        <w:t>A</w:t>
      </w:r>
      <w:r>
        <w:rPr>
          <w:color w:val="0D0D0D"/>
          <w:spacing w:val="-48"/>
        </w:rPr>
        <w:t xml:space="preserve"> ：量程为 </w:t>
      </w:r>
      <w:r>
        <w:rPr>
          <w:color w:val="0D0D0D"/>
        </w:rPr>
        <w:t>100mA</w:t>
      </w:r>
      <w:r>
        <w:rPr>
          <w:color w:val="0D0D0D"/>
          <w:spacing w:val="-48"/>
        </w:rPr>
        <w:t xml:space="preserve">、内阻 </w:t>
      </w:r>
      <w:r>
        <w:rPr>
          <w:color w:val="0D0D0D"/>
        </w:rPr>
        <w:t>r</w:t>
      </w:r>
      <w:r>
        <w:rPr>
          <w:color w:val="0D0D0D"/>
          <w:spacing w:val="-90"/>
        </w:rPr>
        <w:t xml:space="preserve"> </w:t>
      </w:r>
      <w:r>
        <w:rPr>
          <w:color w:val="0D0D0D"/>
        </w:rPr>
        <w:t>=4</w:t>
      </w:r>
      <w:r>
        <w:rPr>
          <w:rFonts w:ascii="Times New Roman" w:eastAsia="Times New Roman" w:hAnsi="Times New Roman"/>
          <w:color w:val="0D0D0D"/>
          <w:position w:val="1"/>
        </w:rPr>
        <w:t xml:space="preserve">Ω </w:t>
      </w:r>
      <w:r>
        <w:rPr>
          <w:color w:val="0D0D0D"/>
          <w:spacing w:val="-45"/>
        </w:rPr>
        <w:t xml:space="preserve">或 </w:t>
      </w:r>
      <w:r>
        <w:rPr>
          <w:color w:val="0D0D0D"/>
        </w:rPr>
        <w:t>A</w:t>
      </w:r>
      <w:r>
        <w:rPr>
          <w:color w:val="0D0D0D"/>
          <w:spacing w:val="-47"/>
        </w:rPr>
        <w:t xml:space="preserve"> ：量程为 </w:t>
      </w:r>
      <w:r>
        <w:rPr>
          <w:color w:val="0D0D0D"/>
        </w:rPr>
        <w:t>20mA、</w:t>
      </w:r>
    </w:p>
    <w:p>
      <w:pPr>
        <w:tabs>
          <w:tab w:val="left" w:pos="8905"/>
          <w:tab w:val="left" w:pos="10342"/>
        </w:tabs>
        <w:spacing w:before="0" w:line="205" w:lineRule="exact"/>
        <w:ind w:left="5233" w:right="0" w:firstLine="0"/>
        <w:jc w:val="left"/>
        <w:rPr>
          <w:sz w:val="18"/>
        </w:rPr>
      </w:pPr>
      <w:r>
        <w:rPr>
          <w:color w:val="0D0D0D"/>
          <w:sz w:val="18"/>
        </w:rPr>
        <w:t>1</w:t>
        <w:tab/>
        <w:t>1</w:t>
        <w:tab/>
        <w:t>2</w:t>
      </w:r>
    </w:p>
    <w:p>
      <w:pPr>
        <w:pStyle w:val="BodyText"/>
        <w:spacing w:before="97" w:line="400" w:lineRule="exact"/>
      </w:pPr>
      <w:r>
        <w:rPr>
          <w:color w:val="0D0D0D"/>
          <w:spacing w:val="-30"/>
        </w:rPr>
        <w:t xml:space="preserve">内阻 </w:t>
      </w:r>
      <w:r>
        <w:rPr>
          <w:color w:val="0D0D0D"/>
        </w:rPr>
        <w:t>r</w:t>
      </w:r>
      <w:r>
        <w:rPr>
          <w:color w:val="0D0D0D"/>
          <w:spacing w:val="-90"/>
        </w:rPr>
        <w:t xml:space="preserve"> </w:t>
      </w:r>
      <w:r>
        <w:rPr>
          <w:color w:val="0D0D0D"/>
        </w:rPr>
        <w:t>=18</w:t>
      </w:r>
      <w:r>
        <w:rPr>
          <w:rFonts w:ascii="Times New Roman" w:eastAsia="Times New Roman" w:hAnsi="Times New Roman"/>
          <w:color w:val="0D0D0D"/>
          <w:spacing w:val="-2"/>
          <w:position w:val="1"/>
        </w:rPr>
        <w:t>Ω</w:t>
      </w:r>
      <w:r>
        <w:rPr>
          <w:color w:val="0D0D0D"/>
          <w:spacing w:val="-170"/>
        </w:rPr>
        <w:t>）；</w:t>
      </w:r>
      <w:r>
        <w:rPr>
          <w:color w:val="0D0D0D"/>
        </w:rPr>
        <w:t>R</w:t>
      </w:r>
      <w:r>
        <w:rPr>
          <w:color w:val="0D0D0D"/>
          <w:spacing w:val="-25"/>
        </w:rPr>
        <w:t xml:space="preserve"> 为滑动变阻器，阻值变化范围为 </w:t>
      </w:r>
      <w:r>
        <w:rPr>
          <w:color w:val="0D0D0D"/>
        </w:rPr>
        <w:t>0～100</w:t>
      </w:r>
      <w:r>
        <w:rPr>
          <w:rFonts w:ascii="Times New Roman" w:eastAsia="Times New Roman" w:hAnsi="Times New Roman"/>
          <w:color w:val="0D0D0D"/>
          <w:spacing w:val="-2"/>
          <w:position w:val="1"/>
        </w:rPr>
        <w:t>Ω</w:t>
      </w:r>
      <w:r>
        <w:rPr>
          <w:color w:val="0D0D0D"/>
          <w:spacing w:val="-44"/>
        </w:rPr>
        <w:t xml:space="preserve">，保护电阻 </w:t>
      </w:r>
      <w:r>
        <w:rPr>
          <w:color w:val="0D0D0D"/>
        </w:rPr>
        <w:t>R</w:t>
      </w:r>
      <w:r>
        <w:rPr>
          <w:color w:val="0D0D0D"/>
          <w:spacing w:val="-90"/>
        </w:rPr>
        <w:t xml:space="preserve"> </w:t>
      </w:r>
      <w:r>
        <w:rPr>
          <w:color w:val="0D0D0D"/>
        </w:rPr>
        <w:t>=40</w:t>
      </w:r>
      <w:r>
        <w:rPr>
          <w:rFonts w:ascii="Times New Roman" w:eastAsia="Times New Roman" w:hAnsi="Times New Roman"/>
          <w:color w:val="0D0D0D"/>
          <w:spacing w:val="-2"/>
          <w:position w:val="1"/>
        </w:rPr>
        <w:t>Ω</w:t>
      </w:r>
      <w:r>
        <w:rPr>
          <w:color w:val="0D0D0D"/>
        </w:rPr>
        <w:t>，</w:t>
      </w:r>
    </w:p>
    <w:p>
      <w:pPr>
        <w:tabs>
          <w:tab w:val="left" w:pos="11686"/>
        </w:tabs>
        <w:spacing w:before="0" w:line="205" w:lineRule="exact"/>
        <w:ind w:left="1920" w:right="0" w:firstLine="0"/>
        <w:jc w:val="left"/>
        <w:rPr>
          <w:sz w:val="18"/>
        </w:rPr>
      </w:pPr>
      <w:r>
        <w:rPr>
          <w:color w:val="0D0D0D"/>
          <w:sz w:val="18"/>
        </w:rPr>
        <w:t>2</w:t>
        <w:tab/>
        <w:t>0</w:t>
      </w:r>
    </w:p>
    <w:p>
      <w:pPr>
        <w:pStyle w:val="BodyText"/>
        <w:spacing w:before="97" w:line="364" w:lineRule="auto"/>
        <w:ind w:right="2107"/>
      </w:pPr>
      <w:r>
        <w:drawing>
          <wp:anchor distT="0" distB="0" distL="0" distR="0" simplePos="0" relativeHeight="251694080" behindDoc="1" locked="0" layoutInCell="1" allowOverlap="1">
            <wp:simplePos x="0" y="0"/>
            <wp:positionH relativeFrom="page">
              <wp:posOffset>2121535</wp:posOffset>
            </wp:positionH>
            <wp:positionV relativeFrom="paragraph">
              <wp:posOffset>889507</wp:posOffset>
            </wp:positionV>
            <wp:extent cx="4802886" cy="2301367"/>
            <wp:effectExtent l="0" t="0" r="0" b="0"/>
            <wp:wrapNone/>
            <wp:docPr id="7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3.jpeg"/>
                    <pic:cNvPicPr/>
                  </pic:nvPicPr>
                  <pic:blipFill>
                    <a:blip xmlns:r="http://schemas.openxmlformats.org/officeDocument/2006/relationships" r:embed="rId35" cstate="print"/>
                    <a:stretch>
                      <a:fillRect/>
                    </a:stretch>
                  </pic:blipFill>
                  <pic:spPr>
                    <a:xfrm>
                      <a:off x="0" y="0"/>
                      <a:ext cx="4802886" cy="2301367"/>
                    </a:xfrm>
                    <a:prstGeom prst="rect">
                      <a:avLst/>
                    </a:prstGeom>
                  </pic:spPr>
                </pic:pic>
              </a:graphicData>
            </a:graphic>
          </wp:anchor>
        </w:drawing>
      </w:r>
      <w:r>
        <w:rPr>
          <w:color w:val="0D0D0D"/>
          <w:spacing w:val="-13"/>
        </w:rPr>
        <w:t xml:space="preserve">理想电源电压 </w:t>
      </w:r>
      <w:r>
        <w:rPr>
          <w:color w:val="0D0D0D"/>
        </w:rPr>
        <w:t>U=1.5V</w:t>
      </w:r>
      <w:r>
        <w:rPr>
          <w:color w:val="0D0D0D"/>
          <w:spacing w:val="-11"/>
        </w:rPr>
        <w:t xml:space="preserve"> 不变，电流表可看成一个能显示通过自身电流大小的</w:t>
      </w:r>
      <w:r>
        <w:rPr>
          <w:color w:val="0D0D0D"/>
        </w:rPr>
        <w:t>定值电阻．</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5"/>
        <w:ind w:left="0"/>
        <w:rPr>
          <w:sz w:val="40"/>
        </w:rPr>
      </w:pPr>
    </w:p>
    <w:p>
      <w:pPr>
        <w:pStyle w:val="BodyText"/>
        <w:spacing w:line="364" w:lineRule="auto"/>
        <w:ind w:right="1959"/>
      </w:pPr>
      <w:r>
        <w:rPr>
          <w:color w:val="0D0D0D"/>
          <w:spacing w:val="8"/>
        </w:rPr>
        <w:t>选择合适的电流表，把</w:t>
      </w:r>
      <w:r>
        <w:rPr>
          <w:color w:val="0D0D0D"/>
        </w:rPr>
        <w:t>E</w:t>
      </w:r>
      <w:r>
        <w:rPr>
          <w:color w:val="0D0D0D"/>
          <w:spacing w:val="-11"/>
        </w:rPr>
        <w:t>、</w:t>
      </w:r>
      <w:r>
        <w:rPr>
          <w:color w:val="0D0D0D"/>
        </w:rPr>
        <w:t>O</w:t>
      </w:r>
      <w:r>
        <w:rPr>
          <w:color w:val="0D0D0D"/>
          <w:spacing w:val="-20"/>
        </w:rPr>
        <w:t xml:space="preserve"> 两个接线柱分别与 </w:t>
      </w:r>
      <w:r>
        <w:rPr>
          <w:color w:val="0D0D0D"/>
        </w:rPr>
        <w:t>M</w:t>
      </w:r>
      <w:r>
        <w:rPr>
          <w:color w:val="0D0D0D"/>
          <w:spacing w:val="-11"/>
        </w:rPr>
        <w:t>、</w:t>
      </w:r>
      <w:r>
        <w:rPr>
          <w:color w:val="0D0D0D"/>
        </w:rPr>
        <w:t>N</w:t>
      </w:r>
      <w:r>
        <w:rPr>
          <w:color w:val="0D0D0D"/>
          <w:spacing w:val="-12"/>
        </w:rPr>
        <w:t xml:space="preserve"> 相接，为了从电流表上</w:t>
      </w:r>
      <w:r>
        <w:rPr>
          <w:color w:val="0D0D0D"/>
          <w:spacing w:val="-18"/>
        </w:rPr>
        <w:t xml:space="preserve">直接读出 </w:t>
      </w:r>
      <w:r>
        <w:rPr>
          <w:color w:val="0D0D0D"/>
        </w:rPr>
        <w:t>OP</w:t>
      </w:r>
      <w:r>
        <w:rPr>
          <w:color w:val="0D0D0D"/>
          <w:spacing w:val="-10"/>
        </w:rPr>
        <w:t xml:space="preserve"> 的旋转角度．请完成以下内容：</w:t>
      </w:r>
    </w:p>
    <w:p>
      <w:pPr>
        <w:pStyle w:val="ListParagraph"/>
        <w:numPr>
          <w:ilvl w:val="0"/>
          <w:numId w:val="33"/>
        </w:numPr>
        <w:tabs>
          <w:tab w:val="left" w:pos="1832"/>
        </w:tabs>
        <w:spacing w:before="2" w:after="0" w:line="364" w:lineRule="auto"/>
        <w:ind w:left="930" w:right="1976" w:firstLine="0"/>
        <w:jc w:val="left"/>
        <w:rPr>
          <w:sz w:val="36"/>
        </w:rPr>
      </w:pPr>
      <w:r>
        <w:rPr>
          <w:color w:val="0D0D0D"/>
          <w:spacing w:val="-10"/>
          <w:sz w:val="36"/>
        </w:rPr>
        <w:t xml:space="preserve">连接好电路后，将 </w:t>
      </w:r>
      <w:r>
        <w:rPr>
          <w:color w:val="0D0D0D"/>
          <w:sz w:val="36"/>
        </w:rPr>
        <w:t>OP</w:t>
      </w:r>
      <w:r>
        <w:rPr>
          <w:color w:val="0D0D0D"/>
          <w:spacing w:val="-45"/>
          <w:sz w:val="36"/>
        </w:rPr>
        <w:t xml:space="preserve"> 转到 </w:t>
      </w:r>
      <w:r>
        <w:rPr>
          <w:color w:val="0D0D0D"/>
          <w:sz w:val="36"/>
        </w:rPr>
        <w:t>E</w:t>
      </w:r>
      <w:r>
        <w:rPr>
          <w:color w:val="0D0D0D"/>
          <w:spacing w:val="-24"/>
          <w:sz w:val="36"/>
        </w:rPr>
        <w:t xml:space="preserve"> 端，闭合开关 </w:t>
      </w:r>
      <w:r>
        <w:rPr>
          <w:color w:val="0D0D0D"/>
          <w:sz w:val="36"/>
        </w:rPr>
        <w:t>S，</w:t>
      </w:r>
      <w:r>
        <w:rPr>
          <w:color w:val="0D0D0D"/>
          <w:spacing w:val="-10"/>
          <w:sz w:val="36"/>
        </w:rPr>
        <w:t xml:space="preserve">再调节滑动变阻器 </w:t>
      </w:r>
      <w:r>
        <w:rPr>
          <w:color w:val="0D0D0D"/>
          <w:sz w:val="36"/>
        </w:rPr>
        <w:t>R</w:t>
      </w:r>
      <w:r>
        <w:rPr>
          <w:color w:val="0D0D0D"/>
          <w:spacing w:val="-45"/>
          <w:sz w:val="36"/>
        </w:rPr>
        <w:t xml:space="preserve"> 使</w:t>
      </w:r>
      <w:r>
        <w:rPr>
          <w:color w:val="0D0D0D"/>
          <w:spacing w:val="-32"/>
          <w:sz w:val="36"/>
        </w:rPr>
        <w:t xml:space="preserve">电流表示数为最大刻度值，此时电流表指针所指位置处标注的读数是 </w:t>
      </w:r>
      <w:r>
        <w:rPr>
          <w:color w:val="0D0D0D"/>
          <w:sz w:val="36"/>
        </w:rPr>
        <w:t>0</w:t>
      </w:r>
      <w:r>
        <w:rPr>
          <w:color w:val="0D0D0D"/>
          <w:spacing w:val="-79"/>
          <w:sz w:val="36"/>
        </w:rPr>
        <w:t xml:space="preserve"> 度．则</w:t>
      </w:r>
    </w:p>
    <w:p>
      <w:pPr>
        <w:spacing w:after="0" w:line="364" w:lineRule="auto"/>
        <w:jc w:val="left"/>
        <w:rPr>
          <w:sz w:val="36"/>
        </w:rPr>
        <w:sectPr>
          <w:type w:val="continuous"/>
          <w:pgSz w:w="17860" w:h="25260"/>
          <w:pgMar w:top="1920" w:right="720" w:bottom="280" w:left="2400" w:header="708" w:footer="708"/>
          <w:pgNumType w:start="32"/>
          <w:cols w:space="708"/>
        </w:sectPr>
      </w:pPr>
    </w:p>
    <w:p>
      <w:pPr>
        <w:pStyle w:val="BodyText"/>
        <w:tabs>
          <w:tab w:val="left" w:pos="4351"/>
        </w:tabs>
        <w:spacing w:before="62" w:line="410" w:lineRule="exact"/>
      </w:pPr>
      <w:r>
        <w:rPr>
          <w:color w:val="0D0D0D"/>
        </w:rPr>
        <w:t>电流表应选择</w:t>
        <w:tab/>
        <w:t>（选填</w:t>
      </w:r>
      <w:r>
        <w:rPr>
          <w:rFonts w:ascii="Times New Roman" w:eastAsia="Times New Roman" w:hAnsi="Times New Roman"/>
          <w:color w:val="0D0D0D"/>
          <w:position w:val="1"/>
        </w:rPr>
        <w:t>“</w:t>
      </w:r>
      <w:r>
        <w:rPr>
          <w:color w:val="0D0D0D"/>
        </w:rPr>
        <w:t>A</w:t>
      </w:r>
      <w:r>
        <w:rPr>
          <w:color w:val="0D0D0D"/>
          <w:spacing w:val="-91"/>
        </w:rPr>
        <w:t xml:space="preserve"> </w:t>
      </w:r>
      <w:r>
        <w:rPr>
          <w:rFonts w:ascii="Times New Roman" w:eastAsia="Times New Roman" w:hAnsi="Times New Roman"/>
          <w:color w:val="0D0D0D"/>
          <w:position w:val="2"/>
        </w:rPr>
        <w:t>”</w:t>
      </w:r>
      <w:r>
        <w:rPr>
          <w:color w:val="0D0D0D"/>
          <w:position w:val="1"/>
        </w:rPr>
        <w:t>或</w:t>
      </w:r>
      <w:r>
        <w:rPr>
          <w:rFonts w:ascii="Times New Roman" w:eastAsia="Times New Roman" w:hAnsi="Times New Roman"/>
          <w:color w:val="0D0D0D"/>
          <w:position w:val="2"/>
        </w:rPr>
        <w:t>“</w:t>
      </w:r>
      <w:r>
        <w:rPr>
          <w:color w:val="0D0D0D"/>
          <w:position w:val="1"/>
        </w:rPr>
        <w:t>A</w:t>
      </w:r>
      <w:r>
        <w:rPr>
          <w:color w:val="0D0D0D"/>
          <w:spacing w:val="-87"/>
          <w:position w:val="1"/>
        </w:rPr>
        <w:t xml:space="preserve"> </w:t>
      </w:r>
      <w:r>
        <w:rPr>
          <w:rFonts w:ascii="Times New Roman" w:eastAsia="Times New Roman" w:hAnsi="Times New Roman"/>
          <w:color w:val="0D0D0D"/>
          <w:position w:val="2"/>
        </w:rPr>
        <w:t>”</w:t>
      </w:r>
      <w:r>
        <w:rPr>
          <w:color w:val="0D0D0D"/>
          <w:position w:val="1"/>
        </w:rPr>
        <w:t>）</w:t>
      </w:r>
    </w:p>
    <w:p>
      <w:pPr>
        <w:tabs>
          <w:tab w:val="left" w:pos="946"/>
        </w:tabs>
        <w:spacing w:before="0" w:line="205" w:lineRule="exact"/>
        <w:ind w:left="0" w:right="2161" w:firstLine="0"/>
        <w:jc w:val="center"/>
        <w:rPr>
          <w:sz w:val="18"/>
        </w:rPr>
      </w:pPr>
      <w:r>
        <w:rPr>
          <w:color w:val="0D0D0D"/>
          <w:sz w:val="18"/>
        </w:rPr>
        <w:t>1</w:t>
        <w:tab/>
        <w:t>2</w:t>
      </w:r>
    </w:p>
    <w:p>
      <w:pPr>
        <w:pStyle w:val="ListParagraph"/>
        <w:numPr>
          <w:ilvl w:val="0"/>
          <w:numId w:val="47"/>
        </w:numPr>
        <w:tabs>
          <w:tab w:val="left" w:pos="1832"/>
          <w:tab w:val="left" w:pos="5431"/>
          <w:tab w:val="left" w:pos="9863"/>
        </w:tabs>
        <w:spacing w:before="97" w:after="0" w:line="364" w:lineRule="auto"/>
        <w:ind w:left="930" w:right="1791" w:firstLine="0"/>
        <w:jc w:val="left"/>
        <w:rPr>
          <w:sz w:val="36"/>
        </w:rPr>
      </w:pPr>
      <w:r>
        <w:rPr>
          <w:color w:val="0D0D0D"/>
          <w:sz w:val="36"/>
        </w:rPr>
        <w:t>保持滑动变阻器滑片位置不变</w:t>
      </w:r>
      <w:r>
        <w:rPr>
          <w:color w:val="0D0D0D"/>
          <w:spacing w:val="-166"/>
          <w:sz w:val="36"/>
        </w:rPr>
        <w:t>，</w:t>
      </w:r>
      <w:r>
        <w:rPr>
          <w:color w:val="0D0D0D"/>
          <w:sz w:val="36"/>
        </w:rPr>
        <w:t>把</w:t>
      </w:r>
      <w:r>
        <w:rPr>
          <w:color w:val="0D0D0D"/>
          <w:spacing w:val="-89"/>
          <w:sz w:val="36"/>
        </w:rPr>
        <w:t xml:space="preserve"> </w:t>
      </w:r>
      <w:r>
        <w:rPr>
          <w:color w:val="0D0D0D"/>
          <w:sz w:val="36"/>
        </w:rPr>
        <w:t>OP</w:t>
      </w:r>
      <w:r>
        <w:rPr>
          <w:color w:val="0D0D0D"/>
          <w:spacing w:val="-90"/>
          <w:sz w:val="36"/>
        </w:rPr>
        <w:t xml:space="preserve"> </w:t>
      </w:r>
      <w:r>
        <w:rPr>
          <w:color w:val="0D0D0D"/>
          <w:sz w:val="36"/>
        </w:rPr>
        <w:t>转到</w:t>
      </w:r>
      <w:r>
        <w:rPr>
          <w:color w:val="0D0D0D"/>
          <w:spacing w:val="-90"/>
          <w:sz w:val="36"/>
        </w:rPr>
        <w:t xml:space="preserve"> </w:t>
      </w:r>
      <w:r>
        <w:rPr>
          <w:color w:val="0D0D0D"/>
          <w:sz w:val="36"/>
        </w:rPr>
        <w:t>F</w:t>
      </w:r>
      <w:r>
        <w:rPr>
          <w:color w:val="0D0D0D"/>
          <w:spacing w:val="-90"/>
          <w:sz w:val="36"/>
        </w:rPr>
        <w:t xml:space="preserve"> </w:t>
      </w:r>
      <w:r>
        <w:rPr>
          <w:color w:val="0D0D0D"/>
          <w:sz w:val="36"/>
        </w:rPr>
        <w:t>端</w:t>
      </w:r>
      <w:r>
        <w:rPr>
          <w:color w:val="0D0D0D"/>
          <w:spacing w:val="-166"/>
          <w:sz w:val="36"/>
        </w:rPr>
        <w:t>，</w:t>
      </w:r>
      <w:r>
        <w:rPr>
          <w:color w:val="0D0D0D"/>
          <w:sz w:val="36"/>
        </w:rPr>
        <w:t>电流表的示数为</w:t>
      </w:r>
      <w:r>
        <w:rPr>
          <w:color w:val="0D0D0D"/>
          <w:spacing w:val="-3"/>
          <w:sz w:val="36"/>
        </w:rPr>
        <w:t>7.5mA，</w:t>
      </w:r>
      <w:r>
        <w:rPr>
          <w:color w:val="0D0D0D"/>
          <w:sz w:val="36"/>
        </w:rPr>
        <w:t>此时电流表指针所指的位置处标注的读数是</w:t>
      </w:r>
      <w:r>
        <w:rPr>
          <w:color w:val="0D0D0D"/>
          <w:spacing w:val="-88"/>
          <w:sz w:val="36"/>
        </w:rPr>
        <w:t xml:space="preserve"> </w:t>
      </w:r>
      <w:r>
        <w:rPr>
          <w:color w:val="0D0D0D"/>
          <w:sz w:val="36"/>
        </w:rPr>
        <w:t>180</w:t>
      </w:r>
      <w:r>
        <w:rPr>
          <w:color w:val="0D0D0D"/>
          <w:spacing w:val="-88"/>
          <w:sz w:val="36"/>
        </w:rPr>
        <w:t xml:space="preserve"> </w:t>
      </w:r>
      <w:r>
        <w:rPr>
          <w:color w:val="0D0D0D"/>
          <w:sz w:val="36"/>
        </w:rPr>
        <w:t>度</w:t>
      </w:r>
      <w:r>
        <w:rPr>
          <w:color w:val="0D0D0D"/>
          <w:spacing w:val="-51"/>
          <w:sz w:val="36"/>
        </w:rPr>
        <w:t>，</w:t>
      </w:r>
      <w:r>
        <w:rPr>
          <w:color w:val="0D0D0D"/>
          <w:sz w:val="36"/>
        </w:rPr>
        <w:t>则电流表最大刻度的一半处应标注的读数是</w:t>
        <w:tab/>
        <w:t>度</w:t>
      </w:r>
      <w:r>
        <w:rPr>
          <w:color w:val="0D0D0D"/>
          <w:spacing w:val="-69"/>
          <w:sz w:val="36"/>
        </w:rPr>
        <w:t>；</w:t>
      </w:r>
      <w:r>
        <w:rPr>
          <w:color w:val="0D0D0D"/>
          <w:sz w:val="36"/>
        </w:rPr>
        <w:t>电流表刻度值为</w:t>
        <w:tab/>
        <w:t>mA</w:t>
      </w:r>
      <w:r>
        <w:rPr>
          <w:color w:val="0D0D0D"/>
          <w:spacing w:val="-90"/>
          <w:sz w:val="36"/>
        </w:rPr>
        <w:t xml:space="preserve"> </w:t>
      </w:r>
      <w:r>
        <w:rPr>
          <w:color w:val="0D0D0D"/>
          <w:sz w:val="36"/>
        </w:rPr>
        <w:t>处</w:t>
      </w:r>
      <w:r>
        <w:rPr>
          <w:color w:val="0D0D0D"/>
          <w:spacing w:val="-69"/>
          <w:sz w:val="36"/>
        </w:rPr>
        <w:t>，</w:t>
      </w:r>
      <w:r>
        <w:rPr>
          <w:color w:val="0D0D0D"/>
          <w:sz w:val="36"/>
        </w:rPr>
        <w:t>应标注的读数是</w:t>
      </w:r>
      <w:r>
        <w:rPr>
          <w:color w:val="0D0D0D"/>
          <w:spacing w:val="-90"/>
          <w:sz w:val="36"/>
        </w:rPr>
        <w:t xml:space="preserve"> </w:t>
      </w:r>
      <w:r>
        <w:rPr>
          <w:color w:val="0D0D0D"/>
          <w:sz w:val="36"/>
        </w:rPr>
        <w:t>36</w:t>
      </w:r>
      <w:r>
        <w:rPr>
          <w:color w:val="0D0D0D"/>
          <w:spacing w:val="-90"/>
          <w:sz w:val="36"/>
        </w:rPr>
        <w:t xml:space="preserve"> </w:t>
      </w:r>
      <w:r>
        <w:rPr>
          <w:color w:val="0D0D0D"/>
          <w:sz w:val="36"/>
        </w:rPr>
        <w:t>度．</w:t>
      </w:r>
    </w:p>
    <w:p>
      <w:pPr>
        <w:pStyle w:val="ListParagraph"/>
        <w:numPr>
          <w:ilvl w:val="0"/>
          <w:numId w:val="47"/>
        </w:numPr>
        <w:tabs>
          <w:tab w:val="left" w:pos="1832"/>
        </w:tabs>
        <w:spacing w:before="3" w:after="0" w:line="364" w:lineRule="auto"/>
        <w:ind w:left="930" w:right="1928" w:firstLine="0"/>
        <w:jc w:val="both"/>
        <w:rPr>
          <w:sz w:val="36"/>
        </w:rPr>
      </w:pPr>
      <w:r>
        <w:rPr>
          <w:color w:val="0D0D0D"/>
          <w:spacing w:val="-2"/>
          <w:sz w:val="36"/>
        </w:rPr>
        <w:t>在完成其它标注后，小王同学发现表盘新的 刻度值不均匀，为帮她解</w:t>
      </w:r>
      <w:r>
        <w:rPr>
          <w:color w:val="0D0D0D"/>
          <w:spacing w:val="-3"/>
          <w:sz w:val="36"/>
        </w:rPr>
        <w:t>决这个问题，同学们用理想电压表设计了如下四个改进的电路，其中可行的</w:t>
      </w:r>
      <w:r>
        <w:rPr>
          <w:color w:val="0D0D0D"/>
          <w:sz w:val="36"/>
        </w:rPr>
        <w:t>两个</w:t>
      </w:r>
    </w:p>
    <w:p>
      <w:pPr>
        <w:pStyle w:val="BodyText"/>
        <w:spacing w:before="4"/>
        <w:jc w:val="both"/>
      </w:pPr>
      <w:r>
        <w:rPr>
          <w:color w:val="0D0D0D"/>
        </w:rPr>
        <w:t>是 ．</w:t>
      </w:r>
    </w:p>
    <w:p>
      <w:pPr>
        <w:pStyle w:val="BodyText"/>
        <w:spacing w:before="12"/>
        <w:ind w:left="0"/>
        <w:rPr>
          <w:sz w:val="7"/>
        </w:rPr>
      </w:pPr>
      <w:r>
        <w:drawing>
          <wp:anchor distT="0" distB="0" distL="0" distR="0" simplePos="0" relativeHeight="251695104" behindDoc="0" locked="0" layoutInCell="1" allowOverlap="1">
            <wp:simplePos x="0" y="0"/>
            <wp:positionH relativeFrom="page">
              <wp:posOffset>2121535</wp:posOffset>
            </wp:positionH>
            <wp:positionV relativeFrom="paragraph">
              <wp:posOffset>89805</wp:posOffset>
            </wp:positionV>
            <wp:extent cx="8686602" cy="2443162"/>
            <wp:effectExtent l="0" t="0" r="0" b="0"/>
            <wp:wrapTopAndBottom/>
            <wp:docPr id="7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4.jpeg"/>
                    <pic:cNvPicPr/>
                  </pic:nvPicPr>
                  <pic:blipFill>
                    <a:blip xmlns:r="http://schemas.openxmlformats.org/officeDocument/2006/relationships" r:embed="rId36" cstate="print"/>
                    <a:stretch>
                      <a:fillRect/>
                    </a:stretch>
                  </pic:blipFill>
                  <pic:spPr>
                    <a:xfrm>
                      <a:off x="0" y="0"/>
                      <a:ext cx="8686602" cy="2443162"/>
                    </a:xfrm>
                    <a:prstGeom prst="rect">
                      <a:avLst/>
                    </a:prstGeom>
                  </pic:spPr>
                </pic:pic>
              </a:graphicData>
            </a:graphic>
          </wp:anchor>
        </w:drawing>
      </w:r>
    </w:p>
    <w:p>
      <w:pPr>
        <w:pStyle w:val="ListParagraph"/>
        <w:numPr>
          <w:ilvl w:val="0"/>
          <w:numId w:val="34"/>
        </w:numPr>
        <w:tabs>
          <w:tab w:val="left" w:pos="1652"/>
        </w:tabs>
        <w:spacing w:before="196" w:after="0" w:line="700" w:lineRule="atLeast"/>
        <w:ind w:left="930" w:right="2014" w:firstLine="0"/>
        <w:jc w:val="both"/>
        <w:rPr>
          <w:sz w:val="36"/>
        </w:rPr>
      </w:pPr>
      <w:r>
        <w:rPr>
          <w:color w:val="0D0D0D"/>
          <w:spacing w:val="-15"/>
          <w:sz w:val="36"/>
        </w:rPr>
        <w:t xml:space="preserve">如图 </w:t>
      </w:r>
      <w:r>
        <w:rPr>
          <w:color w:val="0D0D0D"/>
          <w:sz w:val="36"/>
        </w:rPr>
        <w:t>1</w:t>
      </w:r>
      <w:r>
        <w:rPr>
          <w:color w:val="0D0D0D"/>
          <w:spacing w:val="-7"/>
          <w:sz w:val="36"/>
        </w:rPr>
        <w:t xml:space="preserve"> 所示，置于水平地面的薄壁容器上面部分为正方体形状，边长</w:t>
      </w:r>
      <w:r>
        <w:rPr>
          <w:color w:val="0D0D0D"/>
          <w:sz w:val="36"/>
        </w:rPr>
        <w:t>l</w:t>
      </w:r>
      <w:r>
        <w:rPr>
          <w:color w:val="0D0D0D"/>
          <w:spacing w:val="-91"/>
          <w:sz w:val="36"/>
        </w:rPr>
        <w:t xml:space="preserve"> </w:t>
      </w:r>
      <w:r>
        <w:rPr>
          <w:color w:val="0D0D0D"/>
          <w:sz w:val="36"/>
        </w:rPr>
        <w:t>=4cm，</w:t>
      </w:r>
      <w:r>
        <w:rPr>
          <w:color w:val="0D0D0D"/>
          <w:spacing w:val="-6"/>
          <w:sz w:val="36"/>
        </w:rPr>
        <w:t xml:space="preserve">下面部分也为正方体形状，边长 </w:t>
      </w:r>
      <w:r>
        <w:rPr>
          <w:color w:val="0D0D0D"/>
          <w:sz w:val="36"/>
        </w:rPr>
        <w:t>l</w:t>
      </w:r>
      <w:r>
        <w:rPr>
          <w:color w:val="0D0D0D"/>
          <w:spacing w:val="-90"/>
          <w:sz w:val="36"/>
        </w:rPr>
        <w:t xml:space="preserve"> </w:t>
      </w:r>
      <w:r>
        <w:rPr>
          <w:color w:val="0D0D0D"/>
          <w:sz w:val="36"/>
        </w:rPr>
        <w:t>=6cm</w:t>
      </w:r>
      <w:r>
        <w:rPr>
          <w:color w:val="0D0D0D"/>
          <w:spacing w:val="-13"/>
          <w:sz w:val="36"/>
        </w:rPr>
        <w:t xml:space="preserve">，容器总质量 </w:t>
      </w:r>
      <w:r>
        <w:rPr>
          <w:color w:val="0D0D0D"/>
          <w:sz w:val="36"/>
        </w:rPr>
        <w:t>m</w:t>
      </w:r>
      <w:r>
        <w:rPr>
          <w:color w:val="0D0D0D"/>
          <w:spacing w:val="-89"/>
          <w:sz w:val="36"/>
        </w:rPr>
        <w:t xml:space="preserve"> </w:t>
      </w:r>
      <w:r>
        <w:rPr>
          <w:color w:val="0D0D0D"/>
          <w:sz w:val="36"/>
        </w:rPr>
        <w:t>=50g，</w:t>
      </w:r>
      <w:r>
        <w:rPr>
          <w:color w:val="0D0D0D"/>
          <w:spacing w:val="-8"/>
          <w:sz w:val="36"/>
        </w:rPr>
        <w:t>容器</w:t>
      </w:r>
    </w:p>
    <w:p>
      <w:pPr>
        <w:tabs>
          <w:tab w:val="left" w:pos="7592"/>
          <w:tab w:val="left" w:pos="10832"/>
        </w:tabs>
        <w:spacing w:before="0" w:line="147" w:lineRule="exact"/>
        <w:ind w:left="1110" w:right="0" w:firstLine="0"/>
        <w:jc w:val="left"/>
        <w:rPr>
          <w:sz w:val="18"/>
        </w:rPr>
      </w:pPr>
      <w:r>
        <w:rPr>
          <w:color w:val="0D0D0D"/>
          <w:sz w:val="18"/>
        </w:rPr>
        <w:t>1</w:t>
        <w:tab/>
        <w:t>2</w:t>
        <w:tab/>
        <w:t>1</w:t>
      </w:r>
    </w:p>
    <w:p>
      <w:pPr>
        <w:spacing w:after="0" w:line="147" w:lineRule="exact"/>
        <w:jc w:val="left"/>
        <w:rPr>
          <w:sz w:val="18"/>
        </w:rPr>
        <w:sectPr>
          <w:pgSz w:w="17860" w:h="25260"/>
          <w:pgMar w:top="1880" w:right="720" w:bottom="280" w:left="2400" w:header="708" w:footer="708"/>
          <w:pgNumType w:start="33"/>
          <w:cols w:space="708"/>
        </w:sectPr>
      </w:pPr>
    </w:p>
    <w:p>
      <w:pPr>
        <w:pStyle w:val="BodyText"/>
        <w:spacing w:before="97"/>
      </w:pPr>
      <w:r>
        <w:rPr>
          <w:color w:val="0D0D0D"/>
          <w:spacing w:val="-4"/>
        </w:rPr>
        <w:t xml:space="preserve">内用细线悬挂的物体为不吸水的实心长方体，底面积 </w:t>
      </w:r>
      <w:r>
        <w:rPr>
          <w:color w:val="0D0D0D"/>
          <w:spacing w:val="-19"/>
        </w:rPr>
        <w:t>S</w:t>
      </w:r>
    </w:p>
    <w:p>
      <w:pPr>
        <w:pStyle w:val="BodyText"/>
        <w:spacing w:before="97" w:line="418" w:lineRule="exact"/>
        <w:ind w:left="229"/>
      </w:pPr>
      <w:r>
        <w:br w:type="column"/>
      </w:r>
      <w:r>
        <w:rPr>
          <w:color w:val="0D0D0D"/>
        </w:rPr>
        <w:t>=9cm</w:t>
      </w:r>
      <w:r>
        <w:rPr>
          <w:color w:val="0D0D0D"/>
          <w:position w:val="1"/>
          <w:sz w:val="18"/>
        </w:rPr>
        <w:t>2</w:t>
      </w:r>
      <w:r>
        <w:rPr>
          <w:color w:val="0D0D0D"/>
        </w:rPr>
        <w:t>，下表面与容</w:t>
      </w:r>
    </w:p>
    <w:p>
      <w:pPr>
        <w:spacing w:before="0" w:line="187" w:lineRule="exact"/>
        <w:ind w:left="49" w:right="0" w:firstLine="0"/>
        <w:jc w:val="left"/>
        <w:rPr>
          <w:sz w:val="18"/>
        </w:rPr>
      </w:pPr>
      <w:r>
        <w:rPr>
          <w:color w:val="0D0D0D"/>
          <w:sz w:val="18"/>
        </w:rPr>
        <w:t>物</w:t>
      </w:r>
    </w:p>
    <w:p>
      <w:pPr>
        <w:spacing w:after="0" w:line="187" w:lineRule="exact"/>
        <w:jc w:val="left"/>
        <w:rPr>
          <w:sz w:val="18"/>
        </w:rPr>
        <w:sectPr>
          <w:type w:val="continuous"/>
          <w:pgSz w:w="17860" w:h="25260"/>
          <w:pgMar w:top="1920" w:right="720" w:bottom="280" w:left="2400" w:header="708" w:footer="708"/>
          <w:pgNumType w:start="34"/>
          <w:cols w:num="2" w:space="708" w:equalWidth="0">
            <w:col w:w="9483" w:space="40"/>
            <w:col w:w="5217" w:space="0"/>
          </w:cols>
        </w:sectPr>
      </w:pPr>
    </w:p>
    <w:p>
      <w:pPr>
        <w:pStyle w:val="BodyText"/>
        <w:spacing w:before="97" w:line="400" w:lineRule="exact"/>
      </w:pPr>
      <w:r>
        <w:rPr>
          <w:color w:val="0D0D0D"/>
          <w:spacing w:val="-15"/>
        </w:rPr>
        <w:t xml:space="preserve">器底面距离 </w:t>
      </w:r>
      <w:r>
        <w:rPr>
          <w:color w:val="0D0D0D"/>
        </w:rPr>
        <w:t>l</w:t>
      </w:r>
      <w:r>
        <w:rPr>
          <w:color w:val="0D0D0D"/>
          <w:spacing w:val="-90"/>
        </w:rPr>
        <w:t xml:space="preserve"> </w:t>
      </w:r>
      <w:r>
        <w:rPr>
          <w:color w:val="0D0D0D"/>
        </w:rPr>
        <w:t>=2cm</w:t>
      </w:r>
      <w:r>
        <w:rPr>
          <w:color w:val="0D0D0D"/>
          <w:spacing w:val="7"/>
        </w:rPr>
        <w:t>，上表面与容器口距离</w:t>
      </w:r>
      <w:r>
        <w:rPr>
          <w:color w:val="0D0D0D"/>
        </w:rPr>
        <w:t>l</w:t>
      </w:r>
      <w:r>
        <w:rPr>
          <w:color w:val="0D0D0D"/>
          <w:spacing w:val="-90"/>
        </w:rPr>
        <w:t xml:space="preserve"> </w:t>
      </w:r>
      <w:r>
        <w:rPr>
          <w:color w:val="0D0D0D"/>
        </w:rPr>
        <w:t>=1cm，</w:t>
      </w:r>
      <w:r>
        <w:rPr>
          <w:color w:val="0D0D0D"/>
          <w:spacing w:val="18"/>
        </w:rPr>
        <w:t>物体质量</w:t>
      </w:r>
      <w:r>
        <w:rPr>
          <w:color w:val="0D0D0D"/>
        </w:rPr>
        <w:t>m</w:t>
      </w:r>
      <w:r>
        <w:rPr>
          <w:color w:val="0D0D0D"/>
          <w:spacing w:val="-90"/>
        </w:rPr>
        <w:t xml:space="preserve"> </w:t>
      </w:r>
      <w:r>
        <w:rPr>
          <w:color w:val="0D0D0D"/>
        </w:rPr>
        <w:t>=56.7g．现往</w:t>
      </w:r>
    </w:p>
    <w:p>
      <w:pPr>
        <w:tabs>
          <w:tab w:val="left" w:pos="7663"/>
          <w:tab w:val="left" w:pos="10525"/>
        </w:tabs>
        <w:spacing w:before="0" w:line="206" w:lineRule="exact"/>
        <w:ind w:left="3000" w:right="0" w:firstLine="0"/>
        <w:jc w:val="left"/>
        <w:rPr>
          <w:sz w:val="18"/>
        </w:rPr>
      </w:pPr>
      <w:r>
        <w:rPr>
          <w:color w:val="0D0D0D"/>
          <w:sz w:val="18"/>
        </w:rPr>
        <w:t>3</w:t>
        <w:tab/>
        <w:t>4</w:t>
        <w:tab/>
        <w:t>2</w:t>
      </w:r>
    </w:p>
    <w:p>
      <w:pPr>
        <w:spacing w:after="0" w:line="206" w:lineRule="exact"/>
        <w:jc w:val="left"/>
        <w:rPr>
          <w:sz w:val="18"/>
        </w:rPr>
        <w:sectPr>
          <w:type w:val="continuous"/>
          <w:pgSz w:w="17860" w:h="25260"/>
          <w:pgMar w:top="1920" w:right="720" w:bottom="280" w:left="2400" w:header="708" w:footer="708"/>
          <w:pgNumType w:start="35"/>
          <w:cols w:space="708"/>
        </w:sectPr>
      </w:pPr>
    </w:p>
    <w:p>
      <w:pPr>
        <w:pStyle w:val="BodyText"/>
        <w:spacing w:before="97"/>
        <w:rPr>
          <w:rFonts w:ascii="Times New Roman" w:eastAsia="Times New Roman" w:hAnsi="Times New Roman"/>
        </w:rPr>
      </w:pPr>
      <w:r>
        <w:rPr>
          <w:color w:val="0D0D0D"/>
          <w:spacing w:val="-7"/>
        </w:rPr>
        <w:t xml:space="preserve">容器内加水，设水的质量为 </w:t>
      </w:r>
      <w:r>
        <w:rPr>
          <w:color w:val="0D0D0D"/>
        </w:rPr>
        <w:t>M，</w:t>
      </w:r>
      <w:r>
        <w:rPr>
          <w:color w:val="0D0D0D"/>
          <w:spacing w:val="-30"/>
        </w:rPr>
        <w:t xml:space="preserve">已知 </w:t>
      </w:r>
      <w:r>
        <w:rPr>
          <w:rFonts w:ascii="Times New Roman" w:eastAsia="Times New Roman" w:hAnsi="Times New Roman"/>
          <w:color w:val="0D0D0D"/>
          <w:spacing w:val="-20"/>
          <w:position w:val="1"/>
        </w:rPr>
        <w:t>ρ</w:t>
      </w:r>
    </w:p>
    <w:p>
      <w:pPr>
        <w:pStyle w:val="BodyText"/>
        <w:spacing w:before="97" w:line="418" w:lineRule="exact"/>
        <w:ind w:left="230"/>
      </w:pPr>
      <w:r>
        <w:br w:type="column"/>
      </w:r>
      <w:r>
        <w:rPr>
          <w:color w:val="0D0D0D"/>
        </w:rPr>
        <w:t>=1.0×10</w:t>
      </w:r>
      <w:r>
        <w:rPr>
          <w:color w:val="0D0D0D"/>
          <w:position w:val="1"/>
          <w:sz w:val="18"/>
        </w:rPr>
        <w:t>3</w:t>
      </w:r>
      <w:r>
        <w:rPr>
          <w:color w:val="0D0D0D"/>
        </w:rPr>
        <w:t>kg/m</w:t>
      </w:r>
      <w:r>
        <w:rPr>
          <w:color w:val="0D0D0D"/>
          <w:position w:val="1"/>
          <w:sz w:val="18"/>
        </w:rPr>
        <w:t>3</w:t>
      </w:r>
      <w:r>
        <w:rPr>
          <w:color w:val="0D0D0D"/>
        </w:rPr>
        <w:t>，g=10N/kg．</w:t>
      </w:r>
    </w:p>
    <w:p>
      <w:pPr>
        <w:spacing w:before="0" w:line="187" w:lineRule="exact"/>
        <w:ind w:left="50" w:right="0" w:firstLine="0"/>
        <w:jc w:val="left"/>
        <w:rPr>
          <w:sz w:val="18"/>
        </w:rPr>
      </w:pPr>
      <w:r>
        <w:rPr>
          <w:color w:val="0D0D0D"/>
          <w:sz w:val="18"/>
        </w:rPr>
        <w:t>水</w:t>
      </w:r>
    </w:p>
    <w:p>
      <w:pPr>
        <w:spacing w:after="0" w:line="187" w:lineRule="exact"/>
        <w:jc w:val="left"/>
        <w:rPr>
          <w:sz w:val="18"/>
        </w:rPr>
        <w:sectPr>
          <w:type w:val="continuous"/>
          <w:pgSz w:w="17860" w:h="25260"/>
          <w:pgMar w:top="1920" w:right="720" w:bottom="280" w:left="2400" w:header="708" w:footer="708"/>
          <w:pgNumType w:start="36"/>
          <w:cols w:num="2" w:space="708" w:equalWidth="0">
            <w:col w:w="6872" w:space="40"/>
            <w:col w:w="7828" w:space="0"/>
          </w:cols>
        </w:sectPr>
      </w:pPr>
    </w:p>
    <w:p>
      <w:pPr>
        <w:pStyle w:val="BodyText"/>
        <w:ind w:left="941"/>
        <w:rPr>
          <w:sz w:val="20"/>
        </w:rPr>
      </w:pPr>
      <w:r>
        <w:drawing>
          <wp:anchor distT="0" distB="0" distL="0" distR="0" simplePos="0" relativeHeight="251696128"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5.png"/>
                    <pic:cNvPicPr/>
                  </pic:nvPicPr>
                  <pic:blipFill>
                    <a:blip xmlns:r="http://schemas.openxmlformats.org/officeDocument/2006/relationships" r:embed="rId37" cstate="print"/>
                    <a:stretch>
                      <a:fillRect/>
                    </a:stretch>
                  </pic:blipFill>
                  <pic:spPr>
                    <a:xfrm>
                      <a:off x="0" y="0"/>
                      <a:ext cx="11340845" cy="15849600"/>
                    </a:xfrm>
                    <a:prstGeom prst="rect">
                      <a:avLst/>
                    </a:prstGeom>
                  </pic:spPr>
                </pic:pic>
              </a:graphicData>
            </a:graphic>
          </wp:anchor>
        </w:drawing>
      </w:r>
      <w:r>
        <w:rPr>
          <w:sz w:val="20"/>
        </w:rPr>
        <w:drawing>
          <wp:inline distT="0" distB="0" distL="0" distR="0">
            <wp:extent cx="7018969" cy="3514725"/>
            <wp:effectExtent l="0" t="0" r="0" b="0"/>
            <wp:docPr id="77"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6.jpeg"/>
                    <pic:cNvPicPr/>
                  </pic:nvPicPr>
                  <pic:blipFill>
                    <a:blip xmlns:r="http://schemas.openxmlformats.org/officeDocument/2006/relationships" r:embed="rId38" cstate="print"/>
                    <a:stretch>
                      <a:fillRect/>
                    </a:stretch>
                  </pic:blipFill>
                  <pic:spPr>
                    <a:xfrm>
                      <a:off x="0" y="0"/>
                      <a:ext cx="7018969" cy="3514725"/>
                    </a:xfrm>
                    <a:prstGeom prst="rect">
                      <a:avLst/>
                    </a:prstGeom>
                  </pic:spPr>
                </pic:pic>
              </a:graphicData>
            </a:graphic>
          </wp:inline>
        </w:drawing>
      </w:r>
    </w:p>
    <w:p>
      <w:pPr>
        <w:pStyle w:val="BodyText"/>
        <w:spacing w:before="1"/>
        <w:ind w:left="0"/>
        <w:rPr>
          <w:sz w:val="10"/>
        </w:rPr>
      </w:pPr>
    </w:p>
    <w:p>
      <w:pPr>
        <w:pStyle w:val="ListParagraph"/>
        <w:numPr>
          <w:ilvl w:val="0"/>
          <w:numId w:val="32"/>
        </w:numPr>
        <w:tabs>
          <w:tab w:val="left" w:pos="1832"/>
        </w:tabs>
        <w:spacing w:before="50" w:after="0" w:line="240" w:lineRule="auto"/>
        <w:ind w:left="1831" w:right="0" w:hanging="902"/>
        <w:jc w:val="left"/>
        <w:rPr>
          <w:sz w:val="36"/>
        </w:rPr>
      </w:pPr>
      <w:r>
        <w:rPr>
          <w:color w:val="0D0D0D"/>
          <w:spacing w:val="-45"/>
          <w:sz w:val="36"/>
        </w:rPr>
        <w:t xml:space="preserve">当 </w:t>
      </w:r>
      <w:r>
        <w:rPr>
          <w:color w:val="0D0D0D"/>
          <w:sz w:val="36"/>
        </w:rPr>
        <w:t>M=58g</w:t>
      </w:r>
      <w:r>
        <w:rPr>
          <w:color w:val="0D0D0D"/>
          <w:spacing w:val="-10"/>
          <w:sz w:val="36"/>
        </w:rPr>
        <w:t xml:space="preserve"> 时，水面还没有到达物体的下表面，求此时容器对水平地面</w:t>
      </w:r>
    </w:p>
    <w:p>
      <w:pPr>
        <w:spacing w:after="0" w:line="240" w:lineRule="auto"/>
        <w:jc w:val="left"/>
        <w:rPr>
          <w:sz w:val="36"/>
        </w:rPr>
        <w:sectPr>
          <w:type w:val="continuous"/>
          <w:pgSz w:w="17860" w:h="25260"/>
          <w:pgMar w:top="1920" w:right="720" w:bottom="280" w:left="2400" w:header="708" w:footer="708"/>
          <w:pgNumType w:start="37"/>
          <w:cols w:space="708"/>
        </w:sectPr>
      </w:pPr>
    </w:p>
    <w:p>
      <w:pPr>
        <w:pStyle w:val="BodyText"/>
        <w:spacing w:before="32"/>
      </w:pPr>
      <w:r>
        <w:drawing>
          <wp:anchor distT="0" distB="0" distL="0" distR="0" simplePos="0" relativeHeight="251697152" behindDoc="1" locked="0" layoutInCell="1" allowOverlap="1">
            <wp:simplePos x="0" y="0"/>
            <wp:positionH relativeFrom="page">
              <wp:posOffset>0</wp:posOffset>
            </wp:positionH>
            <wp:positionV relativeFrom="page">
              <wp:posOffset>0</wp:posOffset>
            </wp:positionV>
            <wp:extent cx="11340845" cy="15849600"/>
            <wp:effectExtent l="0" t="0" r="0" b="0"/>
            <wp:wrapNone/>
            <wp:docPr id="7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rPr>
        <w:t>的压强；</w:t>
      </w:r>
    </w:p>
    <w:p>
      <w:pPr>
        <w:pStyle w:val="ListParagraph"/>
        <w:numPr>
          <w:ilvl w:val="0"/>
          <w:numId w:val="32"/>
        </w:numPr>
        <w:tabs>
          <w:tab w:val="left" w:pos="1832"/>
        </w:tabs>
        <w:spacing w:before="241" w:after="0" w:line="240" w:lineRule="auto"/>
        <w:ind w:left="1831" w:right="0" w:hanging="902"/>
        <w:jc w:val="left"/>
        <w:rPr>
          <w:sz w:val="36"/>
        </w:rPr>
      </w:pPr>
      <w:r>
        <w:rPr>
          <w:color w:val="0D0D0D"/>
          <w:spacing w:val="-45"/>
          <w:sz w:val="36"/>
        </w:rPr>
        <w:t xml:space="preserve">当 </w:t>
      </w:r>
      <w:r>
        <w:rPr>
          <w:color w:val="0D0D0D"/>
          <w:sz w:val="36"/>
        </w:rPr>
        <w:t>M=194g</w:t>
      </w:r>
      <w:r>
        <w:rPr>
          <w:color w:val="0D0D0D"/>
          <w:spacing w:val="-10"/>
          <w:sz w:val="36"/>
        </w:rPr>
        <w:t xml:space="preserve"> 时，求水对容器底部的压力；</w:t>
      </w:r>
    </w:p>
    <w:p>
      <w:pPr>
        <w:pStyle w:val="ListParagraph"/>
        <w:numPr>
          <w:ilvl w:val="0"/>
          <w:numId w:val="32"/>
        </w:numPr>
        <w:tabs>
          <w:tab w:val="left" w:pos="1832"/>
        </w:tabs>
        <w:spacing w:before="241" w:after="0" w:line="364" w:lineRule="auto"/>
        <w:ind w:left="930" w:right="1961" w:firstLine="0"/>
        <w:jc w:val="left"/>
        <w:rPr>
          <w:sz w:val="36"/>
        </w:rPr>
      </w:pPr>
      <w:r>
        <w:rPr>
          <w:color w:val="0D0D0D"/>
          <w:spacing w:val="-54"/>
          <w:sz w:val="36"/>
        </w:rPr>
        <w:t xml:space="preserve">当 </w:t>
      </w:r>
      <w:r>
        <w:rPr>
          <w:color w:val="0D0D0D"/>
          <w:sz w:val="36"/>
        </w:rPr>
        <w:t>0≤M≤180g</w:t>
      </w:r>
      <w:r>
        <w:rPr>
          <w:color w:val="0D0D0D"/>
          <w:spacing w:val="-5"/>
          <w:sz w:val="36"/>
        </w:rPr>
        <w:t xml:space="preserve"> 时，求出水对容器底部的压力</w:t>
      </w:r>
      <w:r>
        <w:rPr>
          <w:color w:val="0D0D0D"/>
          <w:sz w:val="36"/>
        </w:rPr>
        <w:t>F</w:t>
      </w:r>
      <w:r>
        <w:rPr>
          <w:color w:val="0D0D0D"/>
          <w:spacing w:val="-60"/>
          <w:sz w:val="36"/>
        </w:rPr>
        <w:t xml:space="preserve"> 随 </w:t>
      </w:r>
      <w:r>
        <w:rPr>
          <w:color w:val="0D0D0D"/>
          <w:sz w:val="36"/>
        </w:rPr>
        <w:t>M</w:t>
      </w:r>
      <w:r>
        <w:rPr>
          <w:color w:val="0D0D0D"/>
          <w:spacing w:val="-14"/>
          <w:sz w:val="36"/>
        </w:rPr>
        <w:t xml:space="preserve"> 变化的关系式，并</w:t>
      </w:r>
      <w:r>
        <w:rPr>
          <w:color w:val="0D0D0D"/>
          <w:spacing w:val="-30"/>
          <w:sz w:val="36"/>
        </w:rPr>
        <w:t xml:space="preserve">在图 </w:t>
      </w:r>
      <w:r>
        <w:rPr>
          <w:color w:val="0D0D0D"/>
          <w:sz w:val="36"/>
        </w:rPr>
        <w:t>2</w:t>
      </w:r>
      <w:r>
        <w:rPr>
          <w:color w:val="0D0D0D"/>
          <w:spacing w:val="-37"/>
          <w:sz w:val="36"/>
        </w:rPr>
        <w:t xml:space="preserve"> 中作出 </w:t>
      </w:r>
      <w:r>
        <w:rPr>
          <w:color w:val="0D0D0D"/>
          <w:sz w:val="36"/>
        </w:rPr>
        <w:t>F</w:t>
      </w:r>
      <w:r>
        <w:rPr>
          <w:rFonts w:ascii="幼圆" w:eastAsia="幼圆" w:hAnsi="幼圆" w:hint="eastAsia"/>
          <w:color w:val="0D0D0D"/>
          <w:sz w:val="36"/>
        </w:rPr>
        <w:t>﹣</w:t>
      </w:r>
      <w:r>
        <w:rPr>
          <w:color w:val="0D0D0D"/>
          <w:sz w:val="36"/>
        </w:rPr>
        <w:t>M</w:t>
      </w:r>
      <w:r>
        <w:rPr>
          <w:color w:val="0D0D0D"/>
          <w:spacing w:val="-23"/>
          <w:sz w:val="36"/>
        </w:rPr>
        <w:t xml:space="preserve"> 图象．</w:t>
      </w:r>
    </w:p>
    <w:p>
      <w:pPr>
        <w:spacing w:after="0" w:line="364" w:lineRule="auto"/>
        <w:jc w:val="left"/>
        <w:rPr>
          <w:sz w:val="36"/>
        </w:rPr>
        <w:sectPr>
          <w:pgSz w:w="17860" w:h="25260"/>
          <w:pgMar w:top="1920" w:right="720" w:bottom="280" w:left="2400" w:header="708" w:footer="708"/>
          <w:pgNumType w:start="38"/>
          <w:cols w:space="708"/>
        </w:sectPr>
      </w:pPr>
    </w:p>
    <w:p>
      <w:pPr>
        <w:pStyle w:val="BodyText"/>
        <w:spacing w:before="5"/>
        <w:ind w:left="0"/>
        <w:rPr>
          <w:sz w:val="14"/>
        </w:rPr>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11340845" cy="15849600"/>
            <wp:effectExtent l="0" t="0" r="0" b="0"/>
            <wp:wrapNone/>
            <wp:docPr id="8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Heading1"/>
        <w:spacing w:line="599" w:lineRule="exact"/>
      </w:pPr>
      <w:r>
        <w:rPr>
          <w:color w:val="0D0D0D"/>
        </w:rPr>
        <w:t>2017 年四川省成都市中考物理试卷</w:t>
      </w:r>
    </w:p>
    <w:p>
      <w:pPr>
        <w:spacing w:before="38"/>
        <w:ind w:left="930" w:right="0" w:firstLine="0"/>
        <w:jc w:val="left"/>
        <w:rPr>
          <w:rFonts w:ascii="微软雅黑" w:eastAsia="微软雅黑" w:hint="eastAsia"/>
          <w:b/>
          <w:sz w:val="36"/>
        </w:rPr>
      </w:pPr>
      <w:r>
        <w:rPr>
          <w:rFonts w:ascii="微软雅黑" w:eastAsia="微软雅黑" w:hint="eastAsia"/>
          <w:b/>
          <w:color w:val="0D0D0D"/>
          <w:sz w:val="36"/>
        </w:rPr>
        <w:t>参考答案与试题解析</w:t>
      </w:r>
    </w:p>
    <w:p>
      <w:pPr>
        <w:pStyle w:val="Heading1"/>
        <w:spacing w:before="39"/>
      </w:pPr>
      <w:r>
        <w:rPr>
          <w:color w:val="0D0D0D"/>
        </w:rPr>
        <w:t>一</w:t>
      </w:r>
      <w:r>
        <w:rPr>
          <w:color w:val="0D0D0D"/>
          <w:w w:val="155"/>
        </w:rPr>
        <w:t>.</w:t>
      </w:r>
      <w:r>
        <w:rPr>
          <w:color w:val="0D0D0D"/>
        </w:rPr>
        <w:t>单项选择题（每题 2 分）</w:t>
      </w:r>
    </w:p>
    <w:p>
      <w:pPr>
        <w:pStyle w:val="BodyText"/>
        <w:tabs>
          <w:tab w:val="left" w:pos="4711"/>
          <w:tab w:val="left" w:pos="7592"/>
        </w:tabs>
        <w:spacing w:before="153" w:line="364" w:lineRule="auto"/>
        <w:ind w:right="5167"/>
      </w:pPr>
      <w:r>
        <w:rPr>
          <w:color w:val="0D0D0D"/>
        </w:rPr>
        <w:t>1．下列事例中，为了减小压强的是（</w:t>
        <w:tab/>
        <w:t>）       A．书包要用宽的背带</w:t>
        <w:tab/>
        <w:t>B．在鞋底做上凹凸不平的花</w:t>
      </w:r>
      <w:r>
        <w:rPr>
          <w:color w:val="0D0D0D"/>
          <w:spacing w:val="-19"/>
        </w:rPr>
        <w:t>纹</w:t>
      </w:r>
      <w:r>
        <w:rPr>
          <w:color w:val="0D0D0D"/>
        </w:rPr>
        <w:t>C．菜刀要经常磨一磨</w:t>
        <w:tab/>
        <w:t>D．拦河坝修成上窄下宽的形</w:t>
      </w:r>
      <w:r>
        <w:rPr>
          <w:color w:val="0D0D0D"/>
          <w:spacing w:val="-19"/>
        </w:rPr>
        <w:t>状</w:t>
      </w:r>
    </w:p>
    <w:p>
      <w:pPr>
        <w:pStyle w:val="BodyText"/>
        <w:spacing w:before="3"/>
      </w:pPr>
      <w:r>
        <w:rPr>
          <w:color w:val="0D0D0D"/>
        </w:rPr>
        <w:t>【考点】85：减小压强的方法及其应用．</w:t>
      </w:r>
    </w:p>
    <w:p>
      <w:pPr>
        <w:pStyle w:val="BodyText"/>
        <w:spacing w:before="241" w:line="364" w:lineRule="auto"/>
        <w:ind w:right="1719"/>
      </w:pPr>
      <w:r>
        <w:rPr>
          <w:color w:val="0D0D0D"/>
        </w:rPr>
        <w:t>【分析】（1）减小压强的方法：在压力一定时，增大受力面积来减小压强； 在受力面积一定时，减小压力来减小压强；</w:t>
      </w:r>
    </w:p>
    <w:p>
      <w:pPr>
        <w:pStyle w:val="ListParagraph"/>
        <w:numPr>
          <w:ilvl w:val="0"/>
          <w:numId w:val="31"/>
        </w:numPr>
        <w:tabs>
          <w:tab w:val="left" w:pos="1832"/>
        </w:tabs>
        <w:spacing w:before="2" w:after="0" w:line="240" w:lineRule="auto"/>
        <w:ind w:left="1831" w:right="0" w:hanging="902"/>
        <w:jc w:val="left"/>
        <w:rPr>
          <w:sz w:val="36"/>
        </w:rPr>
      </w:pPr>
      <w:r>
        <w:rPr>
          <w:color w:val="0D0D0D"/>
          <w:sz w:val="36"/>
        </w:rPr>
        <w:t>影响摩擦力的因素：压力和接触面的粗糙程度；</w:t>
      </w:r>
    </w:p>
    <w:p>
      <w:pPr>
        <w:pStyle w:val="ListParagraph"/>
        <w:numPr>
          <w:ilvl w:val="0"/>
          <w:numId w:val="31"/>
        </w:numPr>
        <w:tabs>
          <w:tab w:val="left" w:pos="1832"/>
        </w:tabs>
        <w:spacing w:before="241" w:after="0" w:line="364" w:lineRule="auto"/>
        <w:ind w:left="930" w:right="2108" w:firstLine="0"/>
        <w:jc w:val="left"/>
        <w:rPr>
          <w:sz w:val="36"/>
        </w:rPr>
      </w:pPr>
      <w:r>
        <w:rPr>
          <w:color w:val="0D0D0D"/>
          <w:spacing w:val="-1"/>
          <w:sz w:val="36"/>
        </w:rPr>
        <w:t>增大压强的方法：在压力一定时，减小受力面积来增大压强；在受力</w:t>
      </w:r>
      <w:r>
        <w:rPr>
          <w:color w:val="0D0D0D"/>
          <w:sz w:val="36"/>
        </w:rPr>
        <w:t>面积一定时，增大压力来增大压强；</w:t>
      </w:r>
    </w:p>
    <w:p>
      <w:pPr>
        <w:pStyle w:val="ListParagraph"/>
        <w:numPr>
          <w:ilvl w:val="0"/>
          <w:numId w:val="31"/>
        </w:numPr>
        <w:tabs>
          <w:tab w:val="left" w:pos="1832"/>
        </w:tabs>
        <w:spacing w:before="2" w:after="0" w:line="240" w:lineRule="auto"/>
        <w:ind w:left="1831" w:right="0" w:hanging="902"/>
        <w:jc w:val="left"/>
        <w:rPr>
          <w:sz w:val="36"/>
        </w:rPr>
      </w:pPr>
      <w:r>
        <w:rPr>
          <w:color w:val="0D0D0D"/>
          <w:sz w:val="36"/>
        </w:rPr>
        <w:t>液体的压强随深度的增加而増大．</w:t>
      </w:r>
    </w:p>
    <w:p>
      <w:pPr>
        <w:pStyle w:val="BodyText"/>
        <w:spacing w:before="240"/>
      </w:pPr>
      <w:r>
        <w:rPr>
          <w:color w:val="0D0D0D"/>
        </w:rPr>
        <w:t>【解答】解：</w:t>
      </w:r>
    </w:p>
    <w:p>
      <w:pPr>
        <w:pStyle w:val="BodyText"/>
        <w:spacing w:before="241"/>
      </w:pPr>
      <w:r>
        <w:rPr>
          <w:color w:val="0D0D0D"/>
        </w:rPr>
        <w:t>A、书包要用宽的背带，是在压力一定时，增大受力面积来减小压强，故 A</w:t>
      </w:r>
    </w:p>
    <w:p>
      <w:pPr>
        <w:pStyle w:val="BodyText"/>
        <w:spacing w:before="242"/>
      </w:pPr>
      <w:r>
        <w:rPr>
          <w:color w:val="0D0D0D"/>
        </w:rPr>
        <w:t>符合题意．</w:t>
      </w:r>
    </w:p>
    <w:p>
      <w:pPr>
        <w:pStyle w:val="BodyText"/>
        <w:spacing w:before="240" w:line="364" w:lineRule="auto"/>
        <w:ind w:right="2108"/>
      </w:pPr>
      <w:r>
        <w:rPr>
          <w:color w:val="0D0D0D"/>
        </w:rPr>
        <w:t>B、在鞋底做上凹凸不平的花纹，是在压力一定时，增大接触面的粗糙程度来增大摩擦力，故 B 不符合题意；</w:t>
      </w:r>
    </w:p>
    <w:p>
      <w:pPr>
        <w:pStyle w:val="BodyText"/>
        <w:spacing w:before="2"/>
      </w:pPr>
      <w:r>
        <w:rPr>
          <w:color w:val="0D0D0D"/>
        </w:rPr>
        <w:t>C、菜刀要经常磨一磨，是在压力一定时，减小受力面积来增大压强，故 C</w:t>
      </w:r>
    </w:p>
    <w:p>
      <w:pPr>
        <w:pStyle w:val="BodyText"/>
        <w:spacing w:before="241"/>
      </w:pPr>
      <w:r>
        <w:rPr>
          <w:color w:val="0D0D0D"/>
        </w:rPr>
        <w:t>不符合题意；</w:t>
      </w:r>
    </w:p>
    <w:p>
      <w:pPr>
        <w:pStyle w:val="BodyText"/>
        <w:spacing w:before="241" w:line="364" w:lineRule="auto"/>
        <w:ind w:right="2104"/>
      </w:pPr>
      <w:r>
        <w:rPr>
          <w:color w:val="0D0D0D"/>
        </w:rPr>
        <w:t>D、拦河坝修成上窄下宽的形状是因为液体压强随深度的增加而増大，这样可承受更大的压强，故 D 不符合题意．21·世纪*教育网</w:t>
      </w:r>
    </w:p>
    <w:p>
      <w:pPr>
        <w:pStyle w:val="BodyText"/>
        <w:tabs>
          <w:tab w:val="left" w:pos="2820"/>
          <w:tab w:val="left" w:pos="5341"/>
          <w:tab w:val="left" w:pos="7232"/>
          <w:tab w:val="left" w:pos="11192"/>
        </w:tabs>
        <w:spacing w:before="2" w:line="364" w:lineRule="auto"/>
        <w:ind w:right="3184"/>
      </w:pPr>
      <w:r>
        <w:rPr>
          <w:color w:val="0D0D0D"/>
        </w:rPr>
        <w:t>故 选                                                A． 2．下列工具、物品或设施中，使用时利用了大气压强的是（</w:t>
        <w:tab/>
      </w:r>
      <w:r>
        <w:rPr>
          <w:color w:val="0D0D0D"/>
          <w:spacing w:val="-17"/>
        </w:rPr>
        <w:t xml:space="preserve">） </w:t>
      </w:r>
      <w:r>
        <w:rPr>
          <w:color w:val="0D0D0D"/>
        </w:rPr>
        <w:t>A．天平</w:t>
        <w:tab/>
        <w:t>B．塑料吸盘</w:t>
        <w:tab/>
        <w:t>C．船闸</w:t>
        <w:tab/>
        <w:t>D．密度计</w:t>
      </w:r>
    </w:p>
    <w:p>
      <w:pPr>
        <w:pStyle w:val="BodyText"/>
        <w:spacing w:before="3"/>
      </w:pPr>
      <w:r>
        <w:rPr>
          <w:color w:val="0D0D0D"/>
        </w:rPr>
        <w:t>【考点】8J：大气压的综合应用．</w:t>
      </w:r>
    </w:p>
    <w:p>
      <w:pPr>
        <w:pStyle w:val="BodyText"/>
        <w:spacing w:before="241"/>
      </w:pPr>
      <w:r>
        <w:rPr>
          <w:color w:val="0D0D0D"/>
        </w:rPr>
        <w:t>【分析】（1）天平是等臂杠杆；</w:t>
      </w:r>
    </w:p>
    <w:p>
      <w:pPr>
        <w:pStyle w:val="ListParagraph"/>
        <w:numPr>
          <w:ilvl w:val="0"/>
          <w:numId w:val="30"/>
        </w:numPr>
        <w:tabs>
          <w:tab w:val="left" w:pos="1832"/>
        </w:tabs>
        <w:spacing w:before="240" w:after="0" w:line="240" w:lineRule="auto"/>
        <w:ind w:left="1831" w:right="0" w:hanging="902"/>
        <w:jc w:val="left"/>
        <w:rPr>
          <w:sz w:val="36"/>
        </w:rPr>
      </w:pPr>
      <w:r>
        <w:rPr>
          <w:color w:val="0D0D0D"/>
          <w:sz w:val="36"/>
        </w:rPr>
        <w:t>吸盘式挂衣钩利用的是大气压强；</w:t>
      </w:r>
    </w:p>
    <w:p>
      <w:pPr>
        <w:spacing w:after="0" w:line="240" w:lineRule="auto"/>
        <w:jc w:val="left"/>
        <w:rPr>
          <w:sz w:val="36"/>
        </w:rPr>
        <w:sectPr>
          <w:pgSz w:w="17860" w:h="25260"/>
          <w:pgMar w:top="2420" w:right="720" w:bottom="280" w:left="2400" w:header="708" w:footer="708"/>
          <w:pgNumType w:start="39"/>
          <w:cols w:space="708"/>
        </w:sectPr>
      </w:pPr>
    </w:p>
    <w:p>
      <w:pPr>
        <w:pStyle w:val="ListParagraph"/>
        <w:numPr>
          <w:ilvl w:val="0"/>
          <w:numId w:val="30"/>
        </w:numPr>
        <w:tabs>
          <w:tab w:val="left" w:pos="1832"/>
        </w:tabs>
        <w:spacing w:before="32" w:after="0" w:line="240" w:lineRule="auto"/>
        <w:ind w:left="1831" w:right="0" w:hanging="902"/>
        <w:jc w:val="left"/>
        <w:rPr>
          <w:sz w:val="36"/>
        </w:rPr>
      </w:pPr>
      <w:r>
        <w:drawing>
          <wp:anchor distT="0" distB="0" distL="0" distR="0" simplePos="0" relativeHeight="251699200" behindDoc="1" locked="0" layoutInCell="1" allowOverlap="1">
            <wp:simplePos x="0" y="0"/>
            <wp:positionH relativeFrom="page">
              <wp:posOffset>0</wp:posOffset>
            </wp:positionH>
            <wp:positionV relativeFrom="page">
              <wp:posOffset>0</wp:posOffset>
            </wp:positionV>
            <wp:extent cx="11340845" cy="15849600"/>
            <wp:effectExtent l="0" t="0" r="0" b="0"/>
            <wp:wrapNone/>
            <wp:docPr id="8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2.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0D0D0D"/>
          <w:sz w:val="36"/>
        </w:rPr>
        <w:t>船闸是利用连通器原理．</w:t>
      </w:r>
    </w:p>
    <w:p>
      <w:pPr>
        <w:pStyle w:val="ListParagraph"/>
        <w:numPr>
          <w:ilvl w:val="0"/>
          <w:numId w:val="30"/>
        </w:numPr>
        <w:tabs>
          <w:tab w:val="left" w:pos="1832"/>
        </w:tabs>
        <w:spacing w:before="241" w:after="0" w:line="364" w:lineRule="auto"/>
        <w:ind w:left="930" w:right="2108" w:firstLine="0"/>
        <w:jc w:val="left"/>
        <w:rPr>
          <w:sz w:val="36"/>
        </w:rPr>
      </w:pPr>
      <w:r>
        <w:rPr>
          <w:color w:val="0D0D0D"/>
          <w:spacing w:val="-1"/>
          <w:sz w:val="36"/>
        </w:rPr>
        <w:t>密度计是用来测量液体密度的测量仪器，密度计在液体中漂浮，液体</w:t>
      </w:r>
      <w:r>
        <w:rPr>
          <w:color w:val="0D0D0D"/>
          <w:sz w:val="36"/>
        </w:rPr>
        <w:t>的密度越大，排开液体的体积越小．</w:t>
      </w:r>
    </w:p>
    <w:p>
      <w:pPr>
        <w:pStyle w:val="BodyText"/>
        <w:spacing w:before="2" w:line="364" w:lineRule="auto"/>
        <w:ind w:right="2107"/>
      </w:pPr>
      <w:r>
        <w:rPr>
          <w:color w:val="0D0D0D"/>
        </w:rPr>
        <w:t>【解答】解：A、天平在使用时，能绕着固定点转动，动力臂等于阻力臂， 是个等臂杠杆，与大气压无关．故 A 错误．</w:t>
      </w:r>
    </w:p>
    <w:p>
      <w:pPr>
        <w:pStyle w:val="BodyText"/>
        <w:spacing w:before="2" w:line="364" w:lineRule="auto"/>
        <w:ind w:right="2108"/>
      </w:pPr>
      <w:r>
        <w:rPr>
          <w:color w:val="0D0D0D"/>
        </w:rPr>
        <w:t>B、将塑料吸盘紧压在光滑的墙上，把吸盘内的空气排出，大气压就把吸盘紧压在了墙上，在钩上可以挂衣服，故 B 正确；</w:t>
      </w:r>
    </w:p>
    <w:p>
      <w:pPr>
        <w:pStyle w:val="BodyText"/>
        <w:spacing w:before="1"/>
      </w:pPr>
      <w:r>
        <w:rPr>
          <w:color w:val="0D0D0D"/>
        </w:rPr>
        <w:t>C、船闸利用了连通器原理，与大气压无关，故 C 错误；</w:t>
      </w:r>
    </w:p>
    <w:p>
      <w:pPr>
        <w:pStyle w:val="BodyText"/>
        <w:spacing w:before="242" w:line="364" w:lineRule="auto"/>
        <w:ind w:right="2824"/>
      </w:pPr>
      <w:r>
        <w:rPr>
          <w:color w:val="0D0D0D"/>
        </w:rPr>
        <w:t>D</w:t>
      </w:r>
      <w:r>
        <w:rPr>
          <w:color w:val="0D0D0D"/>
          <w:spacing w:val="-4"/>
        </w:rPr>
        <w:t xml:space="preserve">、密度计的设计利用了物体的浮沉条件，与大气压无关，故 </w:t>
      </w:r>
      <w:r>
        <w:rPr>
          <w:color w:val="0D0D0D"/>
        </w:rPr>
        <w:t>D</w:t>
      </w:r>
      <w:r>
        <w:rPr>
          <w:color w:val="0D0D0D"/>
          <w:spacing w:val="-27"/>
        </w:rPr>
        <w:t xml:space="preserve"> 错误． </w:t>
      </w:r>
      <w:r>
        <w:rPr>
          <w:color w:val="0D0D0D"/>
          <w:spacing w:val="-30"/>
        </w:rPr>
        <w:t xml:space="preserve">故选 </w:t>
      </w:r>
      <w:r>
        <w:rPr>
          <w:color w:val="0D0D0D"/>
        </w:rPr>
        <w:t>B．</w:t>
      </w:r>
    </w:p>
    <w:p>
      <w:pPr>
        <w:pStyle w:val="ListParagraph"/>
        <w:numPr>
          <w:ilvl w:val="0"/>
          <w:numId w:val="29"/>
        </w:numPr>
        <w:tabs>
          <w:tab w:val="left" w:pos="1472"/>
          <w:tab w:val="left" w:pos="9931"/>
        </w:tabs>
        <w:spacing w:before="2" w:after="0" w:line="364" w:lineRule="auto"/>
        <w:ind w:left="930" w:right="2108" w:firstLine="0"/>
        <w:jc w:val="left"/>
        <w:rPr>
          <w:sz w:val="36"/>
        </w:rPr>
      </w:pPr>
      <w:r>
        <w:drawing>
          <wp:anchor distT="0" distB="0" distL="0" distR="0" simplePos="0" relativeHeight="251700224" behindDoc="1" locked="0" layoutInCell="1" allowOverlap="1">
            <wp:simplePos x="0" y="0"/>
            <wp:positionH relativeFrom="page">
              <wp:posOffset>2121535</wp:posOffset>
            </wp:positionH>
            <wp:positionV relativeFrom="paragraph">
              <wp:posOffset>829564</wp:posOffset>
            </wp:positionV>
            <wp:extent cx="2131060" cy="1187069"/>
            <wp:effectExtent l="0" t="0" r="0" b="0"/>
            <wp:wrapNone/>
            <wp:docPr id="85"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7.jpeg"/>
                    <pic:cNvPicPr/>
                  </pic:nvPicPr>
                  <pic:blipFill>
                    <a:blip xmlns:r="http://schemas.openxmlformats.org/officeDocument/2006/relationships" r:embed="rId39" cstate="print"/>
                    <a:stretch>
                      <a:fillRect/>
                    </a:stretch>
                  </pic:blipFill>
                  <pic:spPr>
                    <a:xfrm>
                      <a:off x="0" y="0"/>
                      <a:ext cx="2131060" cy="1187069"/>
                    </a:xfrm>
                    <a:prstGeom prst="rect">
                      <a:avLst/>
                    </a:prstGeom>
                  </pic:spPr>
                </pic:pic>
              </a:graphicData>
            </a:graphic>
          </wp:anchor>
        </w:drawing>
      </w:r>
      <w:r>
        <w:rPr>
          <w:color w:val="0D0D0D"/>
          <w:sz w:val="36"/>
        </w:rPr>
        <w:t>如图所示，小秦改变尺子伸出桌面的长度，用大小相同的力拨动尺子</w:t>
      </w:r>
      <w:r>
        <w:rPr>
          <w:color w:val="0D0D0D"/>
          <w:spacing w:val="-19"/>
          <w:sz w:val="36"/>
        </w:rPr>
        <w:t xml:space="preserve">， </w:t>
      </w:r>
      <w:r>
        <w:rPr>
          <w:color w:val="0D0D0D"/>
          <w:sz w:val="36"/>
        </w:rPr>
        <w:t>尺子振动的快慢不同，他听到的声音不同．这表明（</w:t>
        <w:tab/>
        <w:t>）</w:t>
      </w:r>
    </w:p>
    <w:p>
      <w:pPr>
        <w:pStyle w:val="BodyText"/>
        <w:ind w:left="0"/>
      </w:pPr>
    </w:p>
    <w:p>
      <w:pPr>
        <w:pStyle w:val="BodyText"/>
        <w:ind w:left="0"/>
      </w:pPr>
    </w:p>
    <w:p>
      <w:pPr>
        <w:pStyle w:val="BodyText"/>
        <w:ind w:left="0"/>
      </w:pPr>
    </w:p>
    <w:p>
      <w:pPr>
        <w:pStyle w:val="BodyText"/>
        <w:ind w:left="0"/>
      </w:pPr>
    </w:p>
    <w:p>
      <w:pPr>
        <w:pStyle w:val="BodyText"/>
        <w:spacing w:before="10"/>
        <w:ind w:left="0"/>
        <w:rPr>
          <w:sz w:val="38"/>
        </w:rPr>
      </w:pPr>
    </w:p>
    <w:p>
      <w:pPr>
        <w:pStyle w:val="BodyText"/>
        <w:spacing w:line="364" w:lineRule="auto"/>
        <w:ind w:right="3907"/>
      </w:pPr>
      <w:r>
        <w:rPr>
          <w:color w:val="0D0D0D"/>
        </w:rPr>
        <w:t>A．音色与声源振动的幅度有关 B．音调与声源振动的频率有关C．响度跟人与声源的距离无关 D．声音只能在空气中传播</w:t>
      </w:r>
    </w:p>
    <w:p>
      <w:pPr>
        <w:pStyle w:val="BodyText"/>
        <w:spacing w:before="2"/>
      </w:pPr>
      <w:r>
        <w:rPr>
          <w:color w:val="0D0D0D"/>
        </w:rPr>
        <w:t>【考点】9D：频率及音调的关系．</w:t>
      </w:r>
    </w:p>
    <w:p>
      <w:pPr>
        <w:pStyle w:val="BodyText"/>
        <w:spacing w:before="241" w:line="364" w:lineRule="auto"/>
        <w:ind w:right="1928"/>
        <w:jc w:val="both"/>
      </w:pPr>
      <w:r>
        <w:rPr>
          <w:color w:val="0D0D0D"/>
          <w:spacing w:val="-1"/>
        </w:rPr>
        <w:t>【分析】声音的三个特征分别是：音调、响度、音色，是从不同角度描述声音的，音调指声音的高低，由振动频率决定；响度指声音的强弱或大小，与</w:t>
      </w:r>
      <w:r>
        <w:rPr>
          <w:color w:val="0D0D0D"/>
        </w:rPr>
        <w:t>振幅和距离有关；音色是由发声体本身决定的一个特性．</w:t>
      </w:r>
    </w:p>
    <w:p>
      <w:pPr>
        <w:pStyle w:val="BodyText"/>
        <w:spacing w:before="3"/>
      </w:pPr>
      <w:r>
        <w:rPr>
          <w:color w:val="0D0D0D"/>
        </w:rPr>
        <w:t>【解答】解：尺子发出声音的音调与尺子振动快慢有关，</w:t>
      </w:r>
    </w:p>
    <w:p>
      <w:pPr>
        <w:pStyle w:val="ListParagraph"/>
        <w:numPr>
          <w:ilvl w:val="0"/>
          <w:numId w:val="28"/>
        </w:numPr>
        <w:tabs>
          <w:tab w:val="left" w:pos="1832"/>
        </w:tabs>
        <w:spacing w:before="240" w:after="0" w:line="240" w:lineRule="auto"/>
        <w:ind w:left="1831" w:right="0" w:hanging="902"/>
        <w:jc w:val="left"/>
        <w:rPr>
          <w:sz w:val="36"/>
        </w:rPr>
      </w:pPr>
      <w:r>
        <w:rPr>
          <w:color w:val="0D0D0D"/>
          <w:sz w:val="36"/>
        </w:rPr>
        <w:t>当尺子伸出桌面的长度越长时，振动越慢，发出声音的音调越低；</w:t>
      </w:r>
    </w:p>
    <w:p>
      <w:pPr>
        <w:pStyle w:val="ListParagraph"/>
        <w:numPr>
          <w:ilvl w:val="0"/>
          <w:numId w:val="28"/>
        </w:numPr>
        <w:tabs>
          <w:tab w:val="left" w:pos="1832"/>
        </w:tabs>
        <w:spacing w:before="242" w:after="0" w:line="364" w:lineRule="auto"/>
        <w:ind w:left="930" w:right="2468" w:firstLine="0"/>
        <w:jc w:val="left"/>
        <w:rPr>
          <w:sz w:val="36"/>
        </w:rPr>
      </w:pPr>
      <w:r>
        <w:rPr>
          <w:color w:val="0D0D0D"/>
          <w:spacing w:val="-1"/>
          <w:sz w:val="36"/>
        </w:rPr>
        <w:t xml:space="preserve">当尺子伸出桌面的长度越短时，振动越快，发出声音的音调越高； </w:t>
      </w:r>
      <w:r>
        <w:rPr>
          <w:color w:val="0D0D0D"/>
          <w:sz w:val="36"/>
        </w:rPr>
        <w:t>故探究的是音调与声源振动的频率的关系．</w:t>
      </w:r>
    </w:p>
    <w:p>
      <w:pPr>
        <w:pStyle w:val="BodyText"/>
        <w:tabs>
          <w:tab w:val="left" w:pos="7592"/>
        </w:tabs>
        <w:spacing w:before="2" w:line="364" w:lineRule="auto"/>
        <w:ind w:right="6785"/>
      </w:pPr>
      <w:r>
        <w:rPr>
          <w:color w:val="0D0D0D"/>
        </w:rPr>
        <w:t>故 选 ：B．                          4．关于电磁波，下列说法正确的是（</w:t>
        <w:tab/>
      </w:r>
      <w:r>
        <w:rPr>
          <w:color w:val="0D0D0D"/>
          <w:spacing w:val="-18"/>
        </w:rPr>
        <w:t xml:space="preserve">） </w:t>
      </w:r>
      <w:r>
        <w:rPr>
          <w:color w:val="0D0D0D"/>
        </w:rPr>
        <w:t>A．电磁波只能传递信息不能传递能量    B．光纤通信没有应用电磁波</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https://d.book118.com/337100031201006034</w:t>
        </w:r>
      </w:hyperlink>
    </w:p>
    <w:p>
      <w:pPr>
        <w:spacing w:after="0" w:line="364" w:lineRule="auto"/>
      </w:pPr>
    </w:p>
    <w:sectPr>
      <w:pgSz w:w="17860" w:h="25260"/>
      <w:pgMar w:top="1920" w:right="720" w:bottom="280" w:left="240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D7D05"/>
    <w:multiLevelType w:val="hybridMultilevel"/>
    <w:tmpl w:val="00000000"/>
    <w:lvl w:ilvl="0">
      <w:start w:val="1"/>
      <w:numFmt w:val="upperLetter"/>
      <w:lvlText w:val="%1."/>
      <w:lvlJc w:val="left"/>
      <w:pPr>
        <w:ind w:left="1471" w:hanging="541"/>
        <w:jc w:val="left"/>
      </w:pPr>
      <w:rPr>
        <w:rFonts w:ascii="宋体" w:eastAsia="宋体" w:hAnsi="宋体" w:cs="宋体" w:hint="default"/>
        <w:color w:val="0D0D0D"/>
        <w:w w:val="100"/>
        <w:sz w:val="34"/>
        <w:szCs w:val="34"/>
      </w:rPr>
    </w:lvl>
    <w:lvl w:ilvl="1">
      <w:start w:val="0"/>
      <w:numFmt w:val="bullet"/>
      <w:lvlText w:val="•"/>
      <w:lvlJc w:val="left"/>
      <w:pPr>
        <w:ind w:left="2805" w:hanging="541"/>
      </w:pPr>
      <w:rPr>
        <w:rFonts w:hint="default"/>
      </w:rPr>
    </w:lvl>
    <w:lvl w:ilvl="2">
      <w:start w:val="0"/>
      <w:numFmt w:val="bullet"/>
      <w:lvlText w:val="•"/>
      <w:lvlJc w:val="left"/>
      <w:pPr>
        <w:ind w:left="4131" w:hanging="541"/>
      </w:pPr>
      <w:rPr>
        <w:rFonts w:hint="default"/>
      </w:rPr>
    </w:lvl>
    <w:lvl w:ilvl="3">
      <w:start w:val="0"/>
      <w:numFmt w:val="bullet"/>
      <w:lvlText w:val="•"/>
      <w:lvlJc w:val="left"/>
      <w:pPr>
        <w:ind w:left="5457" w:hanging="541"/>
      </w:pPr>
      <w:rPr>
        <w:rFonts w:hint="default"/>
      </w:rPr>
    </w:lvl>
    <w:lvl w:ilvl="4">
      <w:start w:val="0"/>
      <w:numFmt w:val="bullet"/>
      <w:lvlText w:val="•"/>
      <w:lvlJc w:val="left"/>
      <w:pPr>
        <w:ind w:left="6783" w:hanging="541"/>
      </w:pPr>
      <w:rPr>
        <w:rFonts w:hint="default"/>
      </w:rPr>
    </w:lvl>
    <w:lvl w:ilvl="5">
      <w:start w:val="0"/>
      <w:numFmt w:val="bullet"/>
      <w:lvlText w:val="•"/>
      <w:lvlJc w:val="left"/>
      <w:pPr>
        <w:ind w:left="8109" w:hanging="541"/>
      </w:pPr>
      <w:rPr>
        <w:rFonts w:hint="default"/>
      </w:rPr>
    </w:lvl>
    <w:lvl w:ilvl="6">
      <w:start w:val="0"/>
      <w:numFmt w:val="bullet"/>
      <w:lvlText w:val="•"/>
      <w:lvlJc w:val="left"/>
      <w:pPr>
        <w:ind w:left="9435" w:hanging="541"/>
      </w:pPr>
      <w:rPr>
        <w:rFonts w:hint="default"/>
      </w:rPr>
    </w:lvl>
    <w:lvl w:ilvl="7">
      <w:start w:val="0"/>
      <w:numFmt w:val="bullet"/>
      <w:lvlText w:val="•"/>
      <w:lvlJc w:val="left"/>
      <w:pPr>
        <w:ind w:left="10761" w:hanging="541"/>
      </w:pPr>
      <w:rPr>
        <w:rFonts w:hint="default"/>
      </w:rPr>
    </w:lvl>
    <w:lvl w:ilvl="8">
      <w:start w:val="0"/>
      <w:numFmt w:val="bullet"/>
      <w:lvlText w:val="•"/>
      <w:lvlJc w:val="left"/>
      <w:pPr>
        <w:ind w:left="12087" w:hanging="541"/>
      </w:pPr>
      <w:rPr>
        <w:rFonts w:hint="default"/>
      </w:rPr>
    </w:lvl>
  </w:abstractNum>
  <w:abstractNum w:abstractNumId="1">
    <w:nsid w:val="072ACB46"/>
    <w:multiLevelType w:val="hybridMultilevel"/>
    <w:tmpl w:val="00000000"/>
    <w:lvl w:ilvl="0">
      <w:start w:val="1"/>
      <w:numFmt w:val="decimal"/>
      <w:lvlText w:val="%1."/>
      <w:lvlJc w:val="left"/>
      <w:pPr>
        <w:ind w:left="930" w:hanging="541"/>
        <w:jc w:val="left"/>
      </w:pPr>
      <w:rPr>
        <w:rFonts w:ascii="宋体" w:eastAsia="宋体" w:hAnsi="宋体" w:cs="宋体" w:hint="default"/>
        <w:color w:val="0D0D0D"/>
        <w:w w:val="100"/>
        <w:sz w:val="34"/>
        <w:szCs w:val="34"/>
      </w:rPr>
    </w:lvl>
    <w:lvl w:ilvl="1">
      <w:start w:val="0"/>
      <w:numFmt w:val="bullet"/>
      <w:lvlText w:val="•"/>
      <w:lvlJc w:val="left"/>
      <w:pPr>
        <w:ind w:left="2319" w:hanging="541"/>
      </w:pPr>
      <w:rPr>
        <w:rFonts w:hint="default"/>
      </w:rPr>
    </w:lvl>
    <w:lvl w:ilvl="2">
      <w:start w:val="0"/>
      <w:numFmt w:val="bullet"/>
      <w:lvlText w:val="•"/>
      <w:lvlJc w:val="left"/>
      <w:pPr>
        <w:ind w:left="3699" w:hanging="541"/>
      </w:pPr>
      <w:rPr>
        <w:rFonts w:hint="default"/>
      </w:rPr>
    </w:lvl>
    <w:lvl w:ilvl="3">
      <w:start w:val="0"/>
      <w:numFmt w:val="bullet"/>
      <w:lvlText w:val="•"/>
      <w:lvlJc w:val="left"/>
      <w:pPr>
        <w:ind w:left="5079" w:hanging="541"/>
      </w:pPr>
      <w:rPr>
        <w:rFonts w:hint="default"/>
      </w:rPr>
    </w:lvl>
    <w:lvl w:ilvl="4">
      <w:start w:val="0"/>
      <w:numFmt w:val="bullet"/>
      <w:lvlText w:val="•"/>
      <w:lvlJc w:val="left"/>
      <w:pPr>
        <w:ind w:left="6459"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219" w:hanging="541"/>
      </w:pPr>
      <w:rPr>
        <w:rFonts w:hint="default"/>
      </w:rPr>
    </w:lvl>
    <w:lvl w:ilvl="7">
      <w:start w:val="0"/>
      <w:numFmt w:val="bullet"/>
      <w:lvlText w:val="•"/>
      <w:lvlJc w:val="left"/>
      <w:pPr>
        <w:ind w:left="10599" w:hanging="541"/>
      </w:pPr>
      <w:rPr>
        <w:rFonts w:hint="default"/>
      </w:rPr>
    </w:lvl>
    <w:lvl w:ilvl="8">
      <w:start w:val="0"/>
      <w:numFmt w:val="bullet"/>
      <w:lvlText w:val="•"/>
      <w:lvlJc w:val="left"/>
      <w:pPr>
        <w:ind w:left="11979" w:hanging="541"/>
      </w:pPr>
      <w:rPr>
        <w:rFonts w:hint="default"/>
      </w:rPr>
    </w:lvl>
  </w:abstractNum>
  <w:abstractNum w:abstractNumId="2">
    <w:nsid w:val="07F4A261"/>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
    <w:nsid w:val="0BC7F482"/>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4">
    <w:nsid w:val="105DCAF8"/>
    <w:multiLevelType w:val="hybridMultilevel"/>
    <w:tmpl w:val="00000000"/>
    <w:lvl w:ilvl="0">
      <w:start w:val="1"/>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5">
    <w:nsid w:val="12E3CD8B"/>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6">
    <w:nsid w:val="17C3DA98"/>
    <w:multiLevelType w:val="hybridMultilevel"/>
    <w:tmpl w:val="00000000"/>
    <w:lvl w:ilvl="0">
      <w:start w:val="1"/>
      <w:numFmt w:val="upperLetter"/>
      <w:lvlText w:val="%1."/>
      <w:lvlJc w:val="left"/>
      <w:pPr>
        <w:ind w:left="1471" w:hanging="541"/>
        <w:jc w:val="left"/>
      </w:pPr>
      <w:rPr>
        <w:rFonts w:ascii="宋体" w:eastAsia="宋体" w:hAnsi="宋体" w:cs="宋体" w:hint="default"/>
        <w:color w:val="0D0D0D"/>
        <w:w w:val="100"/>
        <w:sz w:val="34"/>
        <w:szCs w:val="34"/>
      </w:rPr>
    </w:lvl>
    <w:lvl w:ilvl="1">
      <w:start w:val="0"/>
      <w:numFmt w:val="bullet"/>
      <w:lvlText w:val="•"/>
      <w:lvlJc w:val="left"/>
      <w:pPr>
        <w:ind w:left="2805" w:hanging="541"/>
      </w:pPr>
      <w:rPr>
        <w:rFonts w:hint="default"/>
      </w:rPr>
    </w:lvl>
    <w:lvl w:ilvl="2">
      <w:start w:val="0"/>
      <w:numFmt w:val="bullet"/>
      <w:lvlText w:val="•"/>
      <w:lvlJc w:val="left"/>
      <w:pPr>
        <w:ind w:left="4131" w:hanging="541"/>
      </w:pPr>
      <w:rPr>
        <w:rFonts w:hint="default"/>
      </w:rPr>
    </w:lvl>
    <w:lvl w:ilvl="3">
      <w:start w:val="0"/>
      <w:numFmt w:val="bullet"/>
      <w:lvlText w:val="•"/>
      <w:lvlJc w:val="left"/>
      <w:pPr>
        <w:ind w:left="5457" w:hanging="541"/>
      </w:pPr>
      <w:rPr>
        <w:rFonts w:hint="default"/>
      </w:rPr>
    </w:lvl>
    <w:lvl w:ilvl="4">
      <w:start w:val="0"/>
      <w:numFmt w:val="bullet"/>
      <w:lvlText w:val="•"/>
      <w:lvlJc w:val="left"/>
      <w:pPr>
        <w:ind w:left="6783" w:hanging="541"/>
      </w:pPr>
      <w:rPr>
        <w:rFonts w:hint="default"/>
      </w:rPr>
    </w:lvl>
    <w:lvl w:ilvl="5">
      <w:start w:val="0"/>
      <w:numFmt w:val="bullet"/>
      <w:lvlText w:val="•"/>
      <w:lvlJc w:val="left"/>
      <w:pPr>
        <w:ind w:left="8109" w:hanging="541"/>
      </w:pPr>
      <w:rPr>
        <w:rFonts w:hint="default"/>
      </w:rPr>
    </w:lvl>
    <w:lvl w:ilvl="6">
      <w:start w:val="0"/>
      <w:numFmt w:val="bullet"/>
      <w:lvlText w:val="•"/>
      <w:lvlJc w:val="left"/>
      <w:pPr>
        <w:ind w:left="9435" w:hanging="541"/>
      </w:pPr>
      <w:rPr>
        <w:rFonts w:hint="default"/>
      </w:rPr>
    </w:lvl>
    <w:lvl w:ilvl="7">
      <w:start w:val="0"/>
      <w:numFmt w:val="bullet"/>
      <w:lvlText w:val="•"/>
      <w:lvlJc w:val="left"/>
      <w:pPr>
        <w:ind w:left="10761" w:hanging="541"/>
      </w:pPr>
      <w:rPr>
        <w:rFonts w:hint="default"/>
      </w:rPr>
    </w:lvl>
    <w:lvl w:ilvl="8">
      <w:start w:val="0"/>
      <w:numFmt w:val="bullet"/>
      <w:lvlText w:val="•"/>
      <w:lvlJc w:val="left"/>
      <w:pPr>
        <w:ind w:left="12087" w:hanging="541"/>
      </w:pPr>
      <w:rPr>
        <w:rFonts w:hint="default"/>
      </w:rPr>
    </w:lvl>
  </w:abstractNum>
  <w:abstractNum w:abstractNumId="7">
    <w:nsid w:val="1970E015"/>
    <w:multiLevelType w:val="hybridMultilevel"/>
    <w:tmpl w:val="00000000"/>
    <w:lvl w:ilvl="0">
      <w:start w:val="7"/>
      <w:numFmt w:val="decimal"/>
      <w:lvlText w:val="%1."/>
      <w:lvlJc w:val="left"/>
      <w:pPr>
        <w:ind w:left="1471" w:hanging="541"/>
        <w:jc w:val="left"/>
      </w:pPr>
      <w:rPr>
        <w:rFonts w:ascii="宋体" w:eastAsia="宋体" w:hAnsi="宋体" w:cs="宋体" w:hint="default"/>
        <w:color w:val="0D0D0D"/>
        <w:w w:val="100"/>
        <w:sz w:val="34"/>
        <w:szCs w:val="34"/>
      </w:rPr>
    </w:lvl>
    <w:lvl w:ilvl="1">
      <w:start w:val="0"/>
      <w:numFmt w:val="bullet"/>
      <w:lvlText w:val="•"/>
      <w:lvlJc w:val="left"/>
      <w:pPr>
        <w:ind w:left="1480" w:hanging="541"/>
      </w:pPr>
      <w:rPr>
        <w:rFonts w:hint="default"/>
      </w:rPr>
    </w:lvl>
    <w:lvl w:ilvl="2">
      <w:start w:val="0"/>
      <w:numFmt w:val="bullet"/>
      <w:lvlText w:val="•"/>
      <w:lvlJc w:val="left"/>
      <w:pPr>
        <w:ind w:left="2953" w:hanging="541"/>
      </w:pPr>
      <w:rPr>
        <w:rFonts w:hint="default"/>
      </w:rPr>
    </w:lvl>
    <w:lvl w:ilvl="3">
      <w:start w:val="0"/>
      <w:numFmt w:val="bullet"/>
      <w:lvlText w:val="•"/>
      <w:lvlJc w:val="left"/>
      <w:pPr>
        <w:ind w:left="4426" w:hanging="541"/>
      </w:pPr>
      <w:rPr>
        <w:rFonts w:hint="default"/>
      </w:rPr>
    </w:lvl>
    <w:lvl w:ilvl="4">
      <w:start w:val="0"/>
      <w:numFmt w:val="bullet"/>
      <w:lvlText w:val="•"/>
      <w:lvlJc w:val="left"/>
      <w:pPr>
        <w:ind w:left="5899" w:hanging="541"/>
      </w:pPr>
      <w:rPr>
        <w:rFonts w:hint="default"/>
      </w:rPr>
    </w:lvl>
    <w:lvl w:ilvl="5">
      <w:start w:val="0"/>
      <w:numFmt w:val="bullet"/>
      <w:lvlText w:val="•"/>
      <w:lvlJc w:val="left"/>
      <w:pPr>
        <w:ind w:left="7373" w:hanging="541"/>
      </w:pPr>
      <w:rPr>
        <w:rFonts w:hint="default"/>
      </w:rPr>
    </w:lvl>
    <w:lvl w:ilvl="6">
      <w:start w:val="0"/>
      <w:numFmt w:val="bullet"/>
      <w:lvlText w:val="•"/>
      <w:lvlJc w:val="left"/>
      <w:pPr>
        <w:ind w:left="8846" w:hanging="541"/>
      </w:pPr>
      <w:rPr>
        <w:rFonts w:hint="default"/>
      </w:rPr>
    </w:lvl>
    <w:lvl w:ilvl="7">
      <w:start w:val="0"/>
      <w:numFmt w:val="bullet"/>
      <w:lvlText w:val="•"/>
      <w:lvlJc w:val="left"/>
      <w:pPr>
        <w:ind w:left="10319" w:hanging="541"/>
      </w:pPr>
      <w:rPr>
        <w:rFonts w:hint="default"/>
      </w:rPr>
    </w:lvl>
    <w:lvl w:ilvl="8">
      <w:start w:val="0"/>
      <w:numFmt w:val="bullet"/>
      <w:lvlText w:val="•"/>
      <w:lvlJc w:val="left"/>
      <w:pPr>
        <w:ind w:left="11793" w:hanging="541"/>
      </w:pPr>
      <w:rPr>
        <w:rFonts w:hint="default"/>
      </w:rPr>
    </w:lvl>
  </w:abstractNum>
  <w:abstractNum w:abstractNumId="8">
    <w:nsid w:val="19FE4725"/>
    <w:multiLevelType w:val="hybridMultilevel"/>
    <w:tmpl w:val="00000000"/>
    <w:lvl w:ilvl="0">
      <w:start w:val="8"/>
      <w:numFmt w:val="decimal"/>
      <w:lvlText w:val="%1."/>
      <w:lvlJc w:val="left"/>
      <w:pPr>
        <w:ind w:left="930" w:hanging="541"/>
        <w:jc w:val="left"/>
      </w:pPr>
      <w:rPr>
        <w:rFonts w:ascii="宋体" w:eastAsia="宋体" w:hAnsi="宋体" w:cs="宋体" w:hint="default"/>
        <w:color w:val="0D0D0D"/>
        <w:w w:val="100"/>
        <w:sz w:val="34"/>
        <w:szCs w:val="34"/>
      </w:rPr>
    </w:lvl>
    <w:lvl w:ilvl="1">
      <w:start w:val="0"/>
      <w:numFmt w:val="bullet"/>
      <w:lvlText w:val="•"/>
      <w:lvlJc w:val="left"/>
      <w:pPr>
        <w:ind w:left="1480" w:hanging="541"/>
      </w:pPr>
      <w:rPr>
        <w:rFonts w:hint="default"/>
      </w:rPr>
    </w:lvl>
    <w:lvl w:ilvl="2">
      <w:start w:val="0"/>
      <w:numFmt w:val="bullet"/>
      <w:lvlText w:val="•"/>
      <w:lvlJc w:val="left"/>
      <w:pPr>
        <w:ind w:left="2953" w:hanging="541"/>
      </w:pPr>
      <w:rPr>
        <w:rFonts w:hint="default"/>
      </w:rPr>
    </w:lvl>
    <w:lvl w:ilvl="3">
      <w:start w:val="0"/>
      <w:numFmt w:val="bullet"/>
      <w:lvlText w:val="•"/>
      <w:lvlJc w:val="left"/>
      <w:pPr>
        <w:ind w:left="4426" w:hanging="541"/>
      </w:pPr>
      <w:rPr>
        <w:rFonts w:hint="default"/>
      </w:rPr>
    </w:lvl>
    <w:lvl w:ilvl="4">
      <w:start w:val="0"/>
      <w:numFmt w:val="bullet"/>
      <w:lvlText w:val="•"/>
      <w:lvlJc w:val="left"/>
      <w:pPr>
        <w:ind w:left="5899" w:hanging="541"/>
      </w:pPr>
      <w:rPr>
        <w:rFonts w:hint="default"/>
      </w:rPr>
    </w:lvl>
    <w:lvl w:ilvl="5">
      <w:start w:val="0"/>
      <w:numFmt w:val="bullet"/>
      <w:lvlText w:val="•"/>
      <w:lvlJc w:val="left"/>
      <w:pPr>
        <w:ind w:left="7373" w:hanging="541"/>
      </w:pPr>
      <w:rPr>
        <w:rFonts w:hint="default"/>
      </w:rPr>
    </w:lvl>
    <w:lvl w:ilvl="6">
      <w:start w:val="0"/>
      <w:numFmt w:val="bullet"/>
      <w:lvlText w:val="•"/>
      <w:lvlJc w:val="left"/>
      <w:pPr>
        <w:ind w:left="8846" w:hanging="541"/>
      </w:pPr>
      <w:rPr>
        <w:rFonts w:hint="default"/>
      </w:rPr>
    </w:lvl>
    <w:lvl w:ilvl="7">
      <w:start w:val="0"/>
      <w:numFmt w:val="bullet"/>
      <w:lvlText w:val="•"/>
      <w:lvlJc w:val="left"/>
      <w:pPr>
        <w:ind w:left="10319" w:hanging="541"/>
      </w:pPr>
      <w:rPr>
        <w:rFonts w:hint="default"/>
      </w:rPr>
    </w:lvl>
    <w:lvl w:ilvl="8">
      <w:start w:val="0"/>
      <w:numFmt w:val="bullet"/>
      <w:lvlText w:val="•"/>
      <w:lvlJc w:val="left"/>
      <w:pPr>
        <w:ind w:left="11793" w:hanging="541"/>
      </w:pPr>
      <w:rPr>
        <w:rFonts w:hint="default"/>
      </w:rPr>
    </w:lvl>
  </w:abstractNum>
  <w:abstractNum w:abstractNumId="9">
    <w:nsid w:val="1C445695"/>
    <w:multiLevelType w:val="hybridMultilevel"/>
    <w:tmpl w:val="00000000"/>
    <w:lvl w:ilvl="0">
      <w:start w:val="17"/>
      <w:numFmt w:val="decimal"/>
      <w:lvlText w:val="%1."/>
      <w:lvlJc w:val="left"/>
      <w:pPr>
        <w:ind w:left="930" w:hanging="721"/>
        <w:jc w:val="left"/>
      </w:pPr>
      <w:rPr>
        <w:rFonts w:ascii="宋体" w:eastAsia="宋体" w:hAnsi="宋体" w:cs="宋体" w:hint="default"/>
        <w:color w:val="0D0D0D"/>
        <w:spacing w:val="-47"/>
        <w:w w:val="100"/>
        <w:sz w:val="34"/>
        <w:szCs w:val="34"/>
      </w:rPr>
    </w:lvl>
    <w:lvl w:ilvl="1">
      <w:start w:val="0"/>
      <w:numFmt w:val="bullet"/>
      <w:lvlText w:val="•"/>
      <w:lvlJc w:val="left"/>
      <w:pPr>
        <w:ind w:left="2319" w:hanging="721"/>
      </w:pPr>
      <w:rPr>
        <w:rFonts w:hint="default"/>
      </w:rPr>
    </w:lvl>
    <w:lvl w:ilvl="2">
      <w:start w:val="0"/>
      <w:numFmt w:val="bullet"/>
      <w:lvlText w:val="•"/>
      <w:lvlJc w:val="left"/>
      <w:pPr>
        <w:ind w:left="3699" w:hanging="721"/>
      </w:pPr>
      <w:rPr>
        <w:rFonts w:hint="default"/>
      </w:rPr>
    </w:lvl>
    <w:lvl w:ilvl="3">
      <w:start w:val="0"/>
      <w:numFmt w:val="bullet"/>
      <w:lvlText w:val="•"/>
      <w:lvlJc w:val="left"/>
      <w:pPr>
        <w:ind w:left="5079" w:hanging="721"/>
      </w:pPr>
      <w:rPr>
        <w:rFonts w:hint="default"/>
      </w:rPr>
    </w:lvl>
    <w:lvl w:ilvl="4">
      <w:start w:val="0"/>
      <w:numFmt w:val="bullet"/>
      <w:lvlText w:val="•"/>
      <w:lvlJc w:val="left"/>
      <w:pPr>
        <w:ind w:left="6459" w:hanging="721"/>
      </w:pPr>
      <w:rPr>
        <w:rFonts w:hint="default"/>
      </w:rPr>
    </w:lvl>
    <w:lvl w:ilvl="5">
      <w:start w:val="0"/>
      <w:numFmt w:val="bullet"/>
      <w:lvlText w:val="•"/>
      <w:lvlJc w:val="left"/>
      <w:pPr>
        <w:ind w:left="7839" w:hanging="721"/>
      </w:pPr>
      <w:rPr>
        <w:rFonts w:hint="default"/>
      </w:rPr>
    </w:lvl>
    <w:lvl w:ilvl="6">
      <w:start w:val="0"/>
      <w:numFmt w:val="bullet"/>
      <w:lvlText w:val="•"/>
      <w:lvlJc w:val="left"/>
      <w:pPr>
        <w:ind w:left="9219" w:hanging="721"/>
      </w:pPr>
      <w:rPr>
        <w:rFonts w:hint="default"/>
      </w:rPr>
    </w:lvl>
    <w:lvl w:ilvl="7">
      <w:start w:val="0"/>
      <w:numFmt w:val="bullet"/>
      <w:lvlText w:val="•"/>
      <w:lvlJc w:val="left"/>
      <w:pPr>
        <w:ind w:left="10599" w:hanging="721"/>
      </w:pPr>
      <w:rPr>
        <w:rFonts w:hint="default"/>
      </w:rPr>
    </w:lvl>
    <w:lvl w:ilvl="8">
      <w:start w:val="0"/>
      <w:numFmt w:val="bullet"/>
      <w:lvlText w:val="•"/>
      <w:lvlJc w:val="left"/>
      <w:pPr>
        <w:ind w:left="11979" w:hanging="721"/>
      </w:pPr>
      <w:rPr>
        <w:rFonts w:hint="default"/>
      </w:rPr>
    </w:lvl>
  </w:abstractNum>
  <w:abstractNum w:abstractNumId="10">
    <w:nsid w:val="23768C9C"/>
    <w:multiLevelType w:val="hybridMultilevel"/>
    <w:tmpl w:val="00000000"/>
    <w:lvl w:ilvl="0">
      <w:start w:val="1"/>
      <w:numFmt w:val="upperLetter"/>
      <w:lvlText w:val="%1."/>
      <w:lvlJc w:val="left"/>
      <w:pPr>
        <w:ind w:left="930" w:hanging="541"/>
        <w:jc w:val="left"/>
      </w:pPr>
      <w:rPr>
        <w:rFonts w:ascii="宋体" w:eastAsia="宋体" w:hAnsi="宋体" w:cs="宋体" w:hint="default"/>
        <w:color w:val="0D0D0D"/>
        <w:w w:val="100"/>
        <w:sz w:val="34"/>
        <w:szCs w:val="34"/>
      </w:rPr>
    </w:lvl>
    <w:lvl w:ilvl="1">
      <w:start w:val="0"/>
      <w:numFmt w:val="bullet"/>
      <w:lvlText w:val="•"/>
      <w:lvlJc w:val="left"/>
      <w:pPr>
        <w:ind w:left="2319" w:hanging="541"/>
      </w:pPr>
      <w:rPr>
        <w:rFonts w:hint="default"/>
      </w:rPr>
    </w:lvl>
    <w:lvl w:ilvl="2">
      <w:start w:val="0"/>
      <w:numFmt w:val="bullet"/>
      <w:lvlText w:val="•"/>
      <w:lvlJc w:val="left"/>
      <w:pPr>
        <w:ind w:left="3699" w:hanging="541"/>
      </w:pPr>
      <w:rPr>
        <w:rFonts w:hint="default"/>
      </w:rPr>
    </w:lvl>
    <w:lvl w:ilvl="3">
      <w:start w:val="0"/>
      <w:numFmt w:val="bullet"/>
      <w:lvlText w:val="•"/>
      <w:lvlJc w:val="left"/>
      <w:pPr>
        <w:ind w:left="5079" w:hanging="541"/>
      </w:pPr>
      <w:rPr>
        <w:rFonts w:hint="default"/>
      </w:rPr>
    </w:lvl>
    <w:lvl w:ilvl="4">
      <w:start w:val="0"/>
      <w:numFmt w:val="bullet"/>
      <w:lvlText w:val="•"/>
      <w:lvlJc w:val="left"/>
      <w:pPr>
        <w:ind w:left="6459"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219" w:hanging="541"/>
      </w:pPr>
      <w:rPr>
        <w:rFonts w:hint="default"/>
      </w:rPr>
    </w:lvl>
    <w:lvl w:ilvl="7">
      <w:start w:val="0"/>
      <w:numFmt w:val="bullet"/>
      <w:lvlText w:val="•"/>
      <w:lvlJc w:val="left"/>
      <w:pPr>
        <w:ind w:left="10599" w:hanging="541"/>
      </w:pPr>
      <w:rPr>
        <w:rFonts w:hint="default"/>
      </w:rPr>
    </w:lvl>
    <w:lvl w:ilvl="8">
      <w:start w:val="0"/>
      <w:numFmt w:val="bullet"/>
      <w:lvlText w:val="•"/>
      <w:lvlJc w:val="left"/>
      <w:pPr>
        <w:ind w:left="11979" w:hanging="541"/>
      </w:pPr>
      <w:rPr>
        <w:rFonts w:hint="default"/>
      </w:rPr>
    </w:lvl>
  </w:abstractNum>
  <w:abstractNum w:abstractNumId="11">
    <w:nsid w:val="27A966CE"/>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12">
    <w:nsid w:val="2F23D367"/>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13">
    <w:nsid w:val="30C2BF20"/>
    <w:multiLevelType w:val="hybridMultilevel"/>
    <w:tmpl w:val="00000000"/>
    <w:lvl w:ilvl="0">
      <w:start w:val="5"/>
      <w:numFmt w:val="decimal"/>
      <w:lvlText w:val="%1."/>
      <w:lvlJc w:val="left"/>
      <w:pPr>
        <w:ind w:left="930" w:hanging="541"/>
        <w:jc w:val="left"/>
      </w:pPr>
      <w:rPr>
        <w:rFonts w:ascii="宋体" w:eastAsia="宋体" w:hAnsi="宋体" w:cs="宋体" w:hint="default"/>
        <w:color w:val="0D0D0D"/>
        <w:w w:val="100"/>
        <w:sz w:val="34"/>
        <w:szCs w:val="34"/>
      </w:rPr>
    </w:lvl>
    <w:lvl w:ilvl="1">
      <w:start w:val="0"/>
      <w:numFmt w:val="bullet"/>
      <w:lvlText w:val="•"/>
      <w:lvlJc w:val="left"/>
      <w:pPr>
        <w:ind w:left="2319" w:hanging="541"/>
      </w:pPr>
      <w:rPr>
        <w:rFonts w:hint="default"/>
      </w:rPr>
    </w:lvl>
    <w:lvl w:ilvl="2">
      <w:start w:val="0"/>
      <w:numFmt w:val="bullet"/>
      <w:lvlText w:val="•"/>
      <w:lvlJc w:val="left"/>
      <w:pPr>
        <w:ind w:left="3699" w:hanging="541"/>
      </w:pPr>
      <w:rPr>
        <w:rFonts w:hint="default"/>
      </w:rPr>
    </w:lvl>
    <w:lvl w:ilvl="3">
      <w:start w:val="0"/>
      <w:numFmt w:val="bullet"/>
      <w:lvlText w:val="•"/>
      <w:lvlJc w:val="left"/>
      <w:pPr>
        <w:ind w:left="5079" w:hanging="541"/>
      </w:pPr>
      <w:rPr>
        <w:rFonts w:hint="default"/>
      </w:rPr>
    </w:lvl>
    <w:lvl w:ilvl="4">
      <w:start w:val="0"/>
      <w:numFmt w:val="bullet"/>
      <w:lvlText w:val="•"/>
      <w:lvlJc w:val="left"/>
      <w:pPr>
        <w:ind w:left="6459"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219" w:hanging="541"/>
      </w:pPr>
      <w:rPr>
        <w:rFonts w:hint="default"/>
      </w:rPr>
    </w:lvl>
    <w:lvl w:ilvl="7">
      <w:start w:val="0"/>
      <w:numFmt w:val="bullet"/>
      <w:lvlText w:val="•"/>
      <w:lvlJc w:val="left"/>
      <w:pPr>
        <w:ind w:left="10599" w:hanging="541"/>
      </w:pPr>
      <w:rPr>
        <w:rFonts w:hint="default"/>
      </w:rPr>
    </w:lvl>
    <w:lvl w:ilvl="8">
      <w:start w:val="0"/>
      <w:numFmt w:val="bullet"/>
      <w:lvlText w:val="•"/>
      <w:lvlJc w:val="left"/>
      <w:pPr>
        <w:ind w:left="11979" w:hanging="541"/>
      </w:pPr>
      <w:rPr>
        <w:rFonts w:hint="default"/>
      </w:rPr>
    </w:lvl>
  </w:abstractNum>
  <w:abstractNum w:abstractNumId="14">
    <w:nsid w:val="3188A64A"/>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15">
    <w:nsid w:val="33DAA8FC"/>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16">
    <w:nsid w:val="3458F303"/>
    <w:multiLevelType w:val="hybridMultilevel"/>
    <w:tmpl w:val="00000000"/>
    <w:lvl w:ilvl="0">
      <w:start w:val="33"/>
      <w:numFmt w:val="decimal"/>
      <w:lvlText w:val="%1."/>
      <w:lvlJc w:val="left"/>
      <w:pPr>
        <w:ind w:left="1651" w:hanging="721"/>
        <w:jc w:val="left"/>
      </w:pPr>
      <w:rPr>
        <w:rFonts w:ascii="宋体" w:eastAsia="宋体" w:hAnsi="宋体" w:cs="宋体" w:hint="default"/>
        <w:color w:val="0D0D0D"/>
        <w:w w:val="100"/>
        <w:sz w:val="34"/>
        <w:szCs w:val="34"/>
      </w:rPr>
    </w:lvl>
    <w:lvl w:ilvl="1">
      <w:start w:val="1"/>
      <w:numFmt w:val="upperLetter"/>
      <w:lvlText w:val="%2"/>
      <w:lvlJc w:val="left"/>
      <w:pPr>
        <w:ind w:left="6871" w:hanging="5761"/>
        <w:jc w:val="left"/>
      </w:pPr>
      <w:rPr>
        <w:rFonts w:ascii="宋体" w:eastAsia="宋体" w:hAnsi="宋体" w:cs="宋体" w:hint="default"/>
        <w:color w:val="0D0D0D"/>
        <w:w w:val="100"/>
        <w:sz w:val="18"/>
        <w:szCs w:val="18"/>
      </w:rPr>
    </w:lvl>
    <w:lvl w:ilvl="2">
      <w:start w:val="0"/>
      <w:numFmt w:val="bullet"/>
      <w:lvlText w:val="•"/>
      <w:lvlJc w:val="left"/>
      <w:pPr>
        <w:ind w:left="5920" w:hanging="5761"/>
      </w:pPr>
      <w:rPr>
        <w:rFonts w:hint="default"/>
      </w:rPr>
    </w:lvl>
    <w:lvl w:ilvl="3">
      <w:start w:val="0"/>
      <w:numFmt w:val="bullet"/>
      <w:lvlText w:val="•"/>
      <w:lvlJc w:val="left"/>
      <w:pPr>
        <w:ind w:left="6880" w:hanging="5761"/>
      </w:pPr>
      <w:rPr>
        <w:rFonts w:hint="default"/>
      </w:rPr>
    </w:lvl>
    <w:lvl w:ilvl="4">
      <w:start w:val="0"/>
      <w:numFmt w:val="bullet"/>
      <w:lvlText w:val="•"/>
      <w:lvlJc w:val="left"/>
      <w:pPr>
        <w:ind w:left="8002" w:hanging="5761"/>
      </w:pPr>
      <w:rPr>
        <w:rFonts w:hint="default"/>
      </w:rPr>
    </w:lvl>
    <w:lvl w:ilvl="5">
      <w:start w:val="0"/>
      <w:numFmt w:val="bullet"/>
      <w:lvlText w:val="•"/>
      <w:lvlJc w:val="left"/>
      <w:pPr>
        <w:ind w:left="9125" w:hanging="5761"/>
      </w:pPr>
      <w:rPr>
        <w:rFonts w:hint="default"/>
      </w:rPr>
    </w:lvl>
    <w:lvl w:ilvl="6">
      <w:start w:val="0"/>
      <w:numFmt w:val="bullet"/>
      <w:lvlText w:val="•"/>
      <w:lvlJc w:val="left"/>
      <w:pPr>
        <w:ind w:left="10248" w:hanging="5761"/>
      </w:pPr>
      <w:rPr>
        <w:rFonts w:hint="default"/>
      </w:rPr>
    </w:lvl>
    <w:lvl w:ilvl="7">
      <w:start w:val="0"/>
      <w:numFmt w:val="bullet"/>
      <w:lvlText w:val="•"/>
      <w:lvlJc w:val="left"/>
      <w:pPr>
        <w:ind w:left="11371" w:hanging="5761"/>
      </w:pPr>
      <w:rPr>
        <w:rFonts w:hint="default"/>
      </w:rPr>
    </w:lvl>
    <w:lvl w:ilvl="8">
      <w:start w:val="0"/>
      <w:numFmt w:val="bullet"/>
      <w:lvlText w:val="•"/>
      <w:lvlJc w:val="left"/>
      <w:pPr>
        <w:ind w:left="12494" w:hanging="5761"/>
      </w:pPr>
      <w:rPr>
        <w:rFonts w:hint="default"/>
      </w:rPr>
    </w:lvl>
  </w:abstractNum>
  <w:abstractNum w:abstractNumId="17">
    <w:nsid w:val="34870EEB"/>
    <w:multiLevelType w:val="hybridMultilevel"/>
    <w:tmpl w:val="00000000"/>
    <w:lvl w:ilvl="0">
      <w:start w:val="20"/>
      <w:numFmt w:val="decimal"/>
      <w:lvlText w:val="%1."/>
      <w:lvlJc w:val="left"/>
      <w:pPr>
        <w:ind w:left="930" w:hanging="721"/>
        <w:jc w:val="left"/>
      </w:pPr>
      <w:rPr>
        <w:rFonts w:ascii="宋体" w:eastAsia="宋体" w:hAnsi="宋体" w:cs="宋体" w:hint="default"/>
        <w:color w:val="0D0D0D"/>
        <w:w w:val="100"/>
        <w:sz w:val="34"/>
        <w:szCs w:val="34"/>
      </w:rPr>
    </w:lvl>
    <w:lvl w:ilvl="1">
      <w:start w:val="0"/>
      <w:numFmt w:val="bullet"/>
      <w:lvlText w:val="•"/>
      <w:lvlJc w:val="left"/>
      <w:pPr>
        <w:ind w:left="2319" w:hanging="721"/>
      </w:pPr>
      <w:rPr>
        <w:rFonts w:hint="default"/>
      </w:rPr>
    </w:lvl>
    <w:lvl w:ilvl="2">
      <w:start w:val="0"/>
      <w:numFmt w:val="bullet"/>
      <w:lvlText w:val="•"/>
      <w:lvlJc w:val="left"/>
      <w:pPr>
        <w:ind w:left="3699" w:hanging="721"/>
      </w:pPr>
      <w:rPr>
        <w:rFonts w:hint="default"/>
      </w:rPr>
    </w:lvl>
    <w:lvl w:ilvl="3">
      <w:start w:val="0"/>
      <w:numFmt w:val="bullet"/>
      <w:lvlText w:val="•"/>
      <w:lvlJc w:val="left"/>
      <w:pPr>
        <w:ind w:left="5079" w:hanging="721"/>
      </w:pPr>
      <w:rPr>
        <w:rFonts w:hint="default"/>
      </w:rPr>
    </w:lvl>
    <w:lvl w:ilvl="4">
      <w:start w:val="0"/>
      <w:numFmt w:val="bullet"/>
      <w:lvlText w:val="•"/>
      <w:lvlJc w:val="left"/>
      <w:pPr>
        <w:ind w:left="6459" w:hanging="721"/>
      </w:pPr>
      <w:rPr>
        <w:rFonts w:hint="default"/>
      </w:rPr>
    </w:lvl>
    <w:lvl w:ilvl="5">
      <w:start w:val="0"/>
      <w:numFmt w:val="bullet"/>
      <w:lvlText w:val="•"/>
      <w:lvlJc w:val="left"/>
      <w:pPr>
        <w:ind w:left="7839" w:hanging="721"/>
      </w:pPr>
      <w:rPr>
        <w:rFonts w:hint="default"/>
      </w:rPr>
    </w:lvl>
    <w:lvl w:ilvl="6">
      <w:start w:val="0"/>
      <w:numFmt w:val="bullet"/>
      <w:lvlText w:val="•"/>
      <w:lvlJc w:val="left"/>
      <w:pPr>
        <w:ind w:left="9219" w:hanging="721"/>
      </w:pPr>
      <w:rPr>
        <w:rFonts w:hint="default"/>
      </w:rPr>
    </w:lvl>
    <w:lvl w:ilvl="7">
      <w:start w:val="0"/>
      <w:numFmt w:val="bullet"/>
      <w:lvlText w:val="•"/>
      <w:lvlJc w:val="left"/>
      <w:pPr>
        <w:ind w:left="10599" w:hanging="721"/>
      </w:pPr>
      <w:rPr>
        <w:rFonts w:hint="default"/>
      </w:rPr>
    </w:lvl>
    <w:lvl w:ilvl="8">
      <w:start w:val="0"/>
      <w:numFmt w:val="bullet"/>
      <w:lvlText w:val="•"/>
      <w:lvlJc w:val="left"/>
      <w:pPr>
        <w:ind w:left="11979" w:hanging="721"/>
      </w:pPr>
      <w:rPr>
        <w:rFonts w:hint="default"/>
      </w:rPr>
    </w:lvl>
  </w:abstractNum>
  <w:abstractNum w:abstractNumId="18">
    <w:nsid w:val="36C4A6F8"/>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19">
    <w:nsid w:val="3973D516"/>
    <w:multiLevelType w:val="hybridMultilevel"/>
    <w:tmpl w:val="00000000"/>
    <w:lvl w:ilvl="0">
      <w:start w:val="2"/>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20">
    <w:nsid w:val="3A37F19F"/>
    <w:multiLevelType w:val="hybridMultilevel"/>
    <w:tmpl w:val="00000000"/>
    <w:lvl w:ilvl="0">
      <w:start w:val="2"/>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21">
    <w:nsid w:val="3EDC8BE3"/>
    <w:multiLevelType w:val="hybridMultilevel"/>
    <w:tmpl w:val="00000000"/>
    <w:lvl w:ilvl="0">
      <w:start w:val="2"/>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22">
    <w:nsid w:val="4130A844"/>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2091" w:hanging="901"/>
      </w:pPr>
      <w:rPr>
        <w:rFonts w:hint="default"/>
      </w:rPr>
    </w:lvl>
    <w:lvl w:ilvl="2">
      <w:start w:val="0"/>
      <w:numFmt w:val="bullet"/>
      <w:lvlText w:val="•"/>
      <w:lvlJc w:val="left"/>
      <w:pPr>
        <w:ind w:left="2342" w:hanging="901"/>
      </w:pPr>
      <w:rPr>
        <w:rFonts w:hint="default"/>
      </w:rPr>
    </w:lvl>
    <w:lvl w:ilvl="3">
      <w:start w:val="0"/>
      <w:numFmt w:val="bullet"/>
      <w:lvlText w:val="•"/>
      <w:lvlJc w:val="left"/>
      <w:pPr>
        <w:ind w:left="2593" w:hanging="901"/>
      </w:pPr>
      <w:rPr>
        <w:rFonts w:hint="default"/>
      </w:rPr>
    </w:lvl>
    <w:lvl w:ilvl="4">
      <w:start w:val="0"/>
      <w:numFmt w:val="bullet"/>
      <w:lvlText w:val="•"/>
      <w:lvlJc w:val="left"/>
      <w:pPr>
        <w:ind w:left="2844" w:hanging="901"/>
      </w:pPr>
      <w:rPr>
        <w:rFonts w:hint="default"/>
      </w:rPr>
    </w:lvl>
    <w:lvl w:ilvl="5">
      <w:start w:val="0"/>
      <w:numFmt w:val="bullet"/>
      <w:lvlText w:val="•"/>
      <w:lvlJc w:val="left"/>
      <w:pPr>
        <w:ind w:left="3095" w:hanging="901"/>
      </w:pPr>
      <w:rPr>
        <w:rFonts w:hint="default"/>
      </w:rPr>
    </w:lvl>
    <w:lvl w:ilvl="6">
      <w:start w:val="0"/>
      <w:numFmt w:val="bullet"/>
      <w:lvlText w:val="•"/>
      <w:lvlJc w:val="left"/>
      <w:pPr>
        <w:ind w:left="3346" w:hanging="901"/>
      </w:pPr>
      <w:rPr>
        <w:rFonts w:hint="default"/>
      </w:rPr>
    </w:lvl>
    <w:lvl w:ilvl="7">
      <w:start w:val="0"/>
      <w:numFmt w:val="bullet"/>
      <w:lvlText w:val="•"/>
      <w:lvlJc w:val="left"/>
      <w:pPr>
        <w:ind w:left="3598" w:hanging="901"/>
      </w:pPr>
      <w:rPr>
        <w:rFonts w:hint="default"/>
      </w:rPr>
    </w:lvl>
    <w:lvl w:ilvl="8">
      <w:start w:val="0"/>
      <w:numFmt w:val="bullet"/>
      <w:lvlText w:val="•"/>
      <w:lvlJc w:val="left"/>
      <w:pPr>
        <w:ind w:left="3849" w:hanging="901"/>
      </w:pPr>
      <w:rPr>
        <w:rFonts w:hint="default"/>
      </w:rPr>
    </w:lvl>
  </w:abstractNum>
  <w:abstractNum w:abstractNumId="23">
    <w:nsid w:val="44A6EEF4"/>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spacing w:val="-76"/>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24">
    <w:nsid w:val="460A9C9F"/>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25">
    <w:nsid w:val="4954A49C"/>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26">
    <w:nsid w:val="4BFDC7AE"/>
    <w:multiLevelType w:val="hybridMultilevel"/>
    <w:tmpl w:val="00000000"/>
    <w:lvl w:ilvl="0">
      <w:start w:val="14"/>
      <w:numFmt w:val="decimal"/>
      <w:lvlText w:val="%1."/>
      <w:lvlJc w:val="left"/>
      <w:pPr>
        <w:ind w:left="1651" w:hanging="721"/>
        <w:jc w:val="left"/>
      </w:pPr>
      <w:rPr>
        <w:rFonts w:ascii="宋体" w:eastAsia="宋体" w:hAnsi="宋体" w:cs="宋体" w:hint="default"/>
        <w:color w:val="0D0D0D"/>
        <w:w w:val="100"/>
        <w:sz w:val="34"/>
        <w:szCs w:val="34"/>
      </w:rPr>
    </w:lvl>
    <w:lvl w:ilvl="1">
      <w:start w:val="0"/>
      <w:numFmt w:val="bullet"/>
      <w:lvlText w:val="•"/>
      <w:lvlJc w:val="left"/>
      <w:pPr>
        <w:ind w:left="2967" w:hanging="721"/>
      </w:pPr>
      <w:rPr>
        <w:rFonts w:hint="default"/>
      </w:rPr>
    </w:lvl>
    <w:lvl w:ilvl="2">
      <w:start w:val="0"/>
      <w:numFmt w:val="bullet"/>
      <w:lvlText w:val="•"/>
      <w:lvlJc w:val="left"/>
      <w:pPr>
        <w:ind w:left="4275" w:hanging="721"/>
      </w:pPr>
      <w:rPr>
        <w:rFonts w:hint="default"/>
      </w:rPr>
    </w:lvl>
    <w:lvl w:ilvl="3">
      <w:start w:val="0"/>
      <w:numFmt w:val="bullet"/>
      <w:lvlText w:val="•"/>
      <w:lvlJc w:val="left"/>
      <w:pPr>
        <w:ind w:left="5583" w:hanging="721"/>
      </w:pPr>
      <w:rPr>
        <w:rFonts w:hint="default"/>
      </w:rPr>
    </w:lvl>
    <w:lvl w:ilvl="4">
      <w:start w:val="0"/>
      <w:numFmt w:val="bullet"/>
      <w:lvlText w:val="•"/>
      <w:lvlJc w:val="left"/>
      <w:pPr>
        <w:ind w:left="6891" w:hanging="721"/>
      </w:pPr>
      <w:rPr>
        <w:rFonts w:hint="default"/>
      </w:rPr>
    </w:lvl>
    <w:lvl w:ilvl="5">
      <w:start w:val="0"/>
      <w:numFmt w:val="bullet"/>
      <w:lvlText w:val="•"/>
      <w:lvlJc w:val="left"/>
      <w:pPr>
        <w:ind w:left="8199" w:hanging="721"/>
      </w:pPr>
      <w:rPr>
        <w:rFonts w:hint="default"/>
      </w:rPr>
    </w:lvl>
    <w:lvl w:ilvl="6">
      <w:start w:val="0"/>
      <w:numFmt w:val="bullet"/>
      <w:lvlText w:val="•"/>
      <w:lvlJc w:val="left"/>
      <w:pPr>
        <w:ind w:left="9507" w:hanging="721"/>
      </w:pPr>
      <w:rPr>
        <w:rFonts w:hint="default"/>
      </w:rPr>
    </w:lvl>
    <w:lvl w:ilvl="7">
      <w:start w:val="0"/>
      <w:numFmt w:val="bullet"/>
      <w:lvlText w:val="•"/>
      <w:lvlJc w:val="left"/>
      <w:pPr>
        <w:ind w:left="10815" w:hanging="721"/>
      </w:pPr>
      <w:rPr>
        <w:rFonts w:hint="default"/>
      </w:rPr>
    </w:lvl>
    <w:lvl w:ilvl="8">
      <w:start w:val="0"/>
      <w:numFmt w:val="bullet"/>
      <w:lvlText w:val="•"/>
      <w:lvlJc w:val="left"/>
      <w:pPr>
        <w:ind w:left="12123" w:hanging="721"/>
      </w:pPr>
      <w:rPr>
        <w:rFonts w:hint="default"/>
      </w:rPr>
    </w:lvl>
  </w:abstractNum>
  <w:abstractNum w:abstractNumId="27">
    <w:nsid w:val="4DD2C515"/>
    <w:multiLevelType w:val="hybridMultilevel"/>
    <w:tmpl w:val="00000000"/>
    <w:lvl w:ilvl="0">
      <w:start w:val="1"/>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28">
    <w:nsid w:val="4F851C14"/>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29">
    <w:nsid w:val="51BCF115"/>
    <w:multiLevelType w:val="hybridMultilevel"/>
    <w:tmpl w:val="00000000"/>
    <w:lvl w:ilvl="0">
      <w:start w:val="1"/>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30">
    <w:nsid w:val="5435620B"/>
    <w:multiLevelType w:val="hybridMultilevel"/>
    <w:tmpl w:val="00000000"/>
    <w:lvl w:ilvl="0">
      <w:start w:val="3"/>
      <w:numFmt w:val="decimal"/>
      <w:lvlText w:val="%1."/>
      <w:lvlJc w:val="left"/>
      <w:pPr>
        <w:ind w:left="930" w:hanging="541"/>
        <w:jc w:val="left"/>
      </w:pPr>
      <w:rPr>
        <w:rFonts w:ascii="宋体" w:eastAsia="宋体" w:hAnsi="宋体" w:cs="宋体" w:hint="default"/>
        <w:color w:val="0D0D0D"/>
        <w:w w:val="100"/>
        <w:sz w:val="34"/>
        <w:szCs w:val="34"/>
      </w:rPr>
    </w:lvl>
    <w:lvl w:ilvl="1">
      <w:start w:val="0"/>
      <w:numFmt w:val="bullet"/>
      <w:lvlText w:val="•"/>
      <w:lvlJc w:val="left"/>
      <w:pPr>
        <w:ind w:left="2319" w:hanging="541"/>
      </w:pPr>
      <w:rPr>
        <w:rFonts w:hint="default"/>
      </w:rPr>
    </w:lvl>
    <w:lvl w:ilvl="2">
      <w:start w:val="0"/>
      <w:numFmt w:val="bullet"/>
      <w:lvlText w:val="•"/>
      <w:lvlJc w:val="left"/>
      <w:pPr>
        <w:ind w:left="3699" w:hanging="541"/>
      </w:pPr>
      <w:rPr>
        <w:rFonts w:hint="default"/>
      </w:rPr>
    </w:lvl>
    <w:lvl w:ilvl="3">
      <w:start w:val="0"/>
      <w:numFmt w:val="bullet"/>
      <w:lvlText w:val="•"/>
      <w:lvlJc w:val="left"/>
      <w:pPr>
        <w:ind w:left="5079" w:hanging="541"/>
      </w:pPr>
      <w:rPr>
        <w:rFonts w:hint="default"/>
      </w:rPr>
    </w:lvl>
    <w:lvl w:ilvl="4">
      <w:start w:val="0"/>
      <w:numFmt w:val="bullet"/>
      <w:lvlText w:val="•"/>
      <w:lvlJc w:val="left"/>
      <w:pPr>
        <w:ind w:left="6459" w:hanging="541"/>
      </w:pPr>
      <w:rPr>
        <w:rFonts w:hint="default"/>
      </w:rPr>
    </w:lvl>
    <w:lvl w:ilvl="5">
      <w:start w:val="0"/>
      <w:numFmt w:val="bullet"/>
      <w:lvlText w:val="•"/>
      <w:lvlJc w:val="left"/>
      <w:pPr>
        <w:ind w:left="7839" w:hanging="541"/>
      </w:pPr>
      <w:rPr>
        <w:rFonts w:hint="default"/>
      </w:rPr>
    </w:lvl>
    <w:lvl w:ilvl="6">
      <w:start w:val="0"/>
      <w:numFmt w:val="bullet"/>
      <w:lvlText w:val="•"/>
      <w:lvlJc w:val="left"/>
      <w:pPr>
        <w:ind w:left="9219" w:hanging="541"/>
      </w:pPr>
      <w:rPr>
        <w:rFonts w:hint="default"/>
      </w:rPr>
    </w:lvl>
    <w:lvl w:ilvl="7">
      <w:start w:val="0"/>
      <w:numFmt w:val="bullet"/>
      <w:lvlText w:val="•"/>
      <w:lvlJc w:val="left"/>
      <w:pPr>
        <w:ind w:left="10599" w:hanging="541"/>
      </w:pPr>
      <w:rPr>
        <w:rFonts w:hint="default"/>
      </w:rPr>
    </w:lvl>
    <w:lvl w:ilvl="8">
      <w:start w:val="0"/>
      <w:numFmt w:val="bullet"/>
      <w:lvlText w:val="•"/>
      <w:lvlJc w:val="left"/>
      <w:pPr>
        <w:ind w:left="11979" w:hanging="541"/>
      </w:pPr>
      <w:rPr>
        <w:rFonts w:hint="default"/>
      </w:rPr>
    </w:lvl>
  </w:abstractNum>
  <w:abstractNum w:abstractNumId="31">
    <w:nsid w:val="565988D5"/>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2">
    <w:nsid w:val="57C806F3"/>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3">
    <w:nsid w:val="596B683F"/>
    <w:multiLevelType w:val="hybridMultilevel"/>
    <w:tmpl w:val="00000000"/>
    <w:lvl w:ilvl="0">
      <w:start w:val="1"/>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34">
    <w:nsid w:val="5B7E4525"/>
    <w:multiLevelType w:val="hybridMultilevel"/>
    <w:tmpl w:val="00000000"/>
    <w:lvl w:ilvl="0">
      <w:start w:val="2"/>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35">
    <w:nsid w:val="60BF2754"/>
    <w:multiLevelType w:val="hybridMultilevel"/>
    <w:tmpl w:val="00000000"/>
    <w:lvl w:ilvl="0">
      <w:start w:val="2"/>
      <w:numFmt w:val="decimal"/>
      <w:lvlText w:val="（%1）"/>
      <w:lvlJc w:val="left"/>
      <w:pPr>
        <w:ind w:left="930" w:hanging="901"/>
        <w:jc w:val="left"/>
      </w:pPr>
      <w:rPr>
        <w:rFonts w:ascii="宋体" w:eastAsia="宋体" w:hAnsi="宋体" w:cs="宋体" w:hint="default"/>
        <w:color w:val="0D0D0D"/>
        <w:w w:val="100"/>
        <w:sz w:val="34"/>
        <w:szCs w:val="34"/>
      </w:rPr>
    </w:lvl>
    <w:lvl w:ilvl="1">
      <w:start w:val="0"/>
      <w:numFmt w:val="bullet"/>
      <w:lvlText w:val="•"/>
      <w:lvlJc w:val="left"/>
      <w:pPr>
        <w:ind w:left="2319" w:hanging="901"/>
      </w:pPr>
      <w:rPr>
        <w:rFonts w:hint="default"/>
      </w:rPr>
    </w:lvl>
    <w:lvl w:ilvl="2">
      <w:start w:val="0"/>
      <w:numFmt w:val="bullet"/>
      <w:lvlText w:val="•"/>
      <w:lvlJc w:val="left"/>
      <w:pPr>
        <w:ind w:left="3699" w:hanging="901"/>
      </w:pPr>
      <w:rPr>
        <w:rFonts w:hint="default"/>
      </w:rPr>
    </w:lvl>
    <w:lvl w:ilvl="3">
      <w:start w:val="0"/>
      <w:numFmt w:val="bullet"/>
      <w:lvlText w:val="•"/>
      <w:lvlJc w:val="left"/>
      <w:pPr>
        <w:ind w:left="5079" w:hanging="901"/>
      </w:pPr>
      <w:rPr>
        <w:rFonts w:hint="default"/>
      </w:rPr>
    </w:lvl>
    <w:lvl w:ilvl="4">
      <w:start w:val="0"/>
      <w:numFmt w:val="bullet"/>
      <w:lvlText w:val="•"/>
      <w:lvlJc w:val="left"/>
      <w:pPr>
        <w:ind w:left="6459" w:hanging="901"/>
      </w:pPr>
      <w:rPr>
        <w:rFonts w:hint="default"/>
      </w:rPr>
    </w:lvl>
    <w:lvl w:ilvl="5">
      <w:start w:val="0"/>
      <w:numFmt w:val="bullet"/>
      <w:lvlText w:val="•"/>
      <w:lvlJc w:val="left"/>
      <w:pPr>
        <w:ind w:left="7839" w:hanging="901"/>
      </w:pPr>
      <w:rPr>
        <w:rFonts w:hint="default"/>
      </w:rPr>
    </w:lvl>
    <w:lvl w:ilvl="6">
      <w:start w:val="0"/>
      <w:numFmt w:val="bullet"/>
      <w:lvlText w:val="•"/>
      <w:lvlJc w:val="left"/>
      <w:pPr>
        <w:ind w:left="9219" w:hanging="901"/>
      </w:pPr>
      <w:rPr>
        <w:rFonts w:hint="default"/>
      </w:rPr>
    </w:lvl>
    <w:lvl w:ilvl="7">
      <w:start w:val="0"/>
      <w:numFmt w:val="bullet"/>
      <w:lvlText w:val="•"/>
      <w:lvlJc w:val="left"/>
      <w:pPr>
        <w:ind w:left="10599" w:hanging="901"/>
      </w:pPr>
      <w:rPr>
        <w:rFonts w:hint="default"/>
      </w:rPr>
    </w:lvl>
    <w:lvl w:ilvl="8">
      <w:start w:val="0"/>
      <w:numFmt w:val="bullet"/>
      <w:lvlText w:val="•"/>
      <w:lvlJc w:val="left"/>
      <w:pPr>
        <w:ind w:left="11979" w:hanging="901"/>
      </w:pPr>
      <w:rPr>
        <w:rFonts w:hint="default"/>
      </w:rPr>
    </w:lvl>
  </w:abstractNum>
  <w:abstractNum w:abstractNumId="36">
    <w:nsid w:val="641E3CFC"/>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7">
    <w:nsid w:val="65C69E3F"/>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spacing w:val="-76"/>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8">
    <w:nsid w:val="66BDB449"/>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39">
    <w:nsid w:val="67318FCC"/>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2648" w:hanging="901"/>
      </w:pPr>
      <w:rPr>
        <w:rFonts w:hint="default"/>
      </w:rPr>
    </w:lvl>
    <w:lvl w:ilvl="2">
      <w:start w:val="0"/>
      <w:numFmt w:val="bullet"/>
      <w:lvlText w:val="•"/>
      <w:lvlJc w:val="left"/>
      <w:pPr>
        <w:ind w:left="3456" w:hanging="901"/>
      </w:pPr>
      <w:rPr>
        <w:rFonts w:hint="default"/>
      </w:rPr>
    </w:lvl>
    <w:lvl w:ilvl="3">
      <w:start w:val="0"/>
      <w:numFmt w:val="bullet"/>
      <w:lvlText w:val="•"/>
      <w:lvlJc w:val="left"/>
      <w:pPr>
        <w:ind w:left="4264" w:hanging="901"/>
      </w:pPr>
      <w:rPr>
        <w:rFonts w:hint="default"/>
      </w:rPr>
    </w:lvl>
    <w:lvl w:ilvl="4">
      <w:start w:val="0"/>
      <w:numFmt w:val="bullet"/>
      <w:lvlText w:val="•"/>
      <w:lvlJc w:val="left"/>
      <w:pPr>
        <w:ind w:left="5072" w:hanging="901"/>
      </w:pPr>
      <w:rPr>
        <w:rFonts w:hint="default"/>
      </w:rPr>
    </w:lvl>
    <w:lvl w:ilvl="5">
      <w:start w:val="0"/>
      <w:numFmt w:val="bullet"/>
      <w:lvlText w:val="•"/>
      <w:lvlJc w:val="left"/>
      <w:pPr>
        <w:ind w:left="5880" w:hanging="901"/>
      </w:pPr>
      <w:rPr>
        <w:rFonts w:hint="default"/>
      </w:rPr>
    </w:lvl>
    <w:lvl w:ilvl="6">
      <w:start w:val="0"/>
      <w:numFmt w:val="bullet"/>
      <w:lvlText w:val="•"/>
      <w:lvlJc w:val="left"/>
      <w:pPr>
        <w:ind w:left="6688" w:hanging="901"/>
      </w:pPr>
      <w:rPr>
        <w:rFonts w:hint="default"/>
      </w:rPr>
    </w:lvl>
    <w:lvl w:ilvl="7">
      <w:start w:val="0"/>
      <w:numFmt w:val="bullet"/>
      <w:lvlText w:val="•"/>
      <w:lvlJc w:val="left"/>
      <w:pPr>
        <w:ind w:left="7496" w:hanging="901"/>
      </w:pPr>
      <w:rPr>
        <w:rFonts w:hint="default"/>
      </w:rPr>
    </w:lvl>
    <w:lvl w:ilvl="8">
      <w:start w:val="0"/>
      <w:numFmt w:val="bullet"/>
      <w:lvlText w:val="•"/>
      <w:lvlJc w:val="left"/>
      <w:pPr>
        <w:ind w:left="8304" w:hanging="901"/>
      </w:pPr>
      <w:rPr>
        <w:rFonts w:hint="default"/>
      </w:rPr>
    </w:lvl>
  </w:abstractNum>
  <w:abstractNum w:abstractNumId="40">
    <w:nsid w:val="6EA13339"/>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2037" w:hanging="901"/>
      </w:pPr>
      <w:rPr>
        <w:rFonts w:hint="default"/>
      </w:rPr>
    </w:lvl>
    <w:lvl w:ilvl="2">
      <w:start w:val="0"/>
      <w:numFmt w:val="bullet"/>
      <w:lvlText w:val="•"/>
      <w:lvlJc w:val="left"/>
      <w:pPr>
        <w:ind w:left="2234" w:hanging="901"/>
      </w:pPr>
      <w:rPr>
        <w:rFonts w:hint="default"/>
      </w:rPr>
    </w:lvl>
    <w:lvl w:ilvl="3">
      <w:start w:val="0"/>
      <w:numFmt w:val="bullet"/>
      <w:lvlText w:val="•"/>
      <w:lvlJc w:val="left"/>
      <w:pPr>
        <w:ind w:left="2431" w:hanging="901"/>
      </w:pPr>
      <w:rPr>
        <w:rFonts w:hint="default"/>
      </w:rPr>
    </w:lvl>
    <w:lvl w:ilvl="4">
      <w:start w:val="0"/>
      <w:numFmt w:val="bullet"/>
      <w:lvlText w:val="•"/>
      <w:lvlJc w:val="left"/>
      <w:pPr>
        <w:ind w:left="2628" w:hanging="901"/>
      </w:pPr>
      <w:rPr>
        <w:rFonts w:hint="default"/>
      </w:rPr>
    </w:lvl>
    <w:lvl w:ilvl="5">
      <w:start w:val="0"/>
      <w:numFmt w:val="bullet"/>
      <w:lvlText w:val="•"/>
      <w:lvlJc w:val="left"/>
      <w:pPr>
        <w:ind w:left="2825" w:hanging="901"/>
      </w:pPr>
      <w:rPr>
        <w:rFonts w:hint="default"/>
      </w:rPr>
    </w:lvl>
    <w:lvl w:ilvl="6">
      <w:start w:val="0"/>
      <w:numFmt w:val="bullet"/>
      <w:lvlText w:val="•"/>
      <w:lvlJc w:val="left"/>
      <w:pPr>
        <w:ind w:left="3022" w:hanging="901"/>
      </w:pPr>
      <w:rPr>
        <w:rFonts w:hint="default"/>
      </w:rPr>
    </w:lvl>
    <w:lvl w:ilvl="7">
      <w:start w:val="0"/>
      <w:numFmt w:val="bullet"/>
      <w:lvlText w:val="•"/>
      <w:lvlJc w:val="left"/>
      <w:pPr>
        <w:ind w:left="3220" w:hanging="901"/>
      </w:pPr>
      <w:rPr>
        <w:rFonts w:hint="default"/>
      </w:rPr>
    </w:lvl>
    <w:lvl w:ilvl="8">
      <w:start w:val="0"/>
      <w:numFmt w:val="bullet"/>
      <w:lvlText w:val="•"/>
      <w:lvlJc w:val="left"/>
      <w:pPr>
        <w:ind w:left="3417" w:hanging="901"/>
      </w:pPr>
      <w:rPr>
        <w:rFonts w:hint="default"/>
      </w:rPr>
    </w:lvl>
  </w:abstractNum>
  <w:abstractNum w:abstractNumId="41">
    <w:nsid w:val="71A88DD5"/>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42">
    <w:nsid w:val="75ADD58E"/>
    <w:multiLevelType w:val="hybridMultilevel"/>
    <w:tmpl w:val="00000000"/>
    <w:lvl w:ilvl="0">
      <w:start w:val="20"/>
      <w:numFmt w:val="decimal"/>
      <w:lvlText w:val="%1."/>
      <w:lvlJc w:val="left"/>
      <w:pPr>
        <w:ind w:left="930" w:hanging="721"/>
        <w:jc w:val="left"/>
      </w:pPr>
      <w:rPr>
        <w:rFonts w:ascii="宋体" w:eastAsia="宋体" w:hAnsi="宋体" w:cs="宋体" w:hint="default"/>
        <w:color w:val="0D0D0D"/>
        <w:w w:val="100"/>
        <w:sz w:val="34"/>
        <w:szCs w:val="34"/>
      </w:rPr>
    </w:lvl>
    <w:lvl w:ilvl="1">
      <w:start w:val="1"/>
      <w:numFmt w:val="upperLetter"/>
      <w:lvlText w:val="%2"/>
      <w:lvlJc w:val="left"/>
      <w:pPr>
        <w:ind w:left="6871" w:hanging="5761"/>
        <w:jc w:val="left"/>
      </w:pPr>
      <w:rPr>
        <w:rFonts w:ascii="宋体" w:eastAsia="宋体" w:hAnsi="宋体" w:cs="宋体" w:hint="default"/>
        <w:color w:val="0D0D0D"/>
        <w:w w:val="100"/>
        <w:sz w:val="18"/>
        <w:szCs w:val="18"/>
      </w:rPr>
    </w:lvl>
    <w:lvl w:ilvl="2">
      <w:start w:val="0"/>
      <w:numFmt w:val="bullet"/>
      <w:lvlText w:val="•"/>
      <w:lvlJc w:val="left"/>
      <w:pPr>
        <w:ind w:left="6880" w:hanging="5761"/>
      </w:pPr>
      <w:rPr>
        <w:rFonts w:hint="default"/>
      </w:rPr>
    </w:lvl>
    <w:lvl w:ilvl="3">
      <w:start w:val="0"/>
      <w:numFmt w:val="bullet"/>
      <w:lvlText w:val="•"/>
      <w:lvlJc w:val="left"/>
      <w:pPr>
        <w:ind w:left="7862" w:hanging="5761"/>
      </w:pPr>
      <w:rPr>
        <w:rFonts w:hint="default"/>
      </w:rPr>
    </w:lvl>
    <w:lvl w:ilvl="4">
      <w:start w:val="0"/>
      <w:numFmt w:val="bullet"/>
      <w:lvlText w:val="•"/>
      <w:lvlJc w:val="left"/>
      <w:pPr>
        <w:ind w:left="8844" w:hanging="5761"/>
      </w:pPr>
      <w:rPr>
        <w:rFonts w:hint="default"/>
      </w:rPr>
    </w:lvl>
    <w:lvl w:ilvl="5">
      <w:start w:val="0"/>
      <w:numFmt w:val="bullet"/>
      <w:lvlText w:val="•"/>
      <w:lvlJc w:val="left"/>
      <w:pPr>
        <w:ind w:left="9827" w:hanging="5761"/>
      </w:pPr>
      <w:rPr>
        <w:rFonts w:hint="default"/>
      </w:rPr>
    </w:lvl>
    <w:lvl w:ilvl="6">
      <w:start w:val="0"/>
      <w:numFmt w:val="bullet"/>
      <w:lvlText w:val="•"/>
      <w:lvlJc w:val="left"/>
      <w:pPr>
        <w:ind w:left="10809" w:hanging="5761"/>
      </w:pPr>
      <w:rPr>
        <w:rFonts w:hint="default"/>
      </w:rPr>
    </w:lvl>
    <w:lvl w:ilvl="7">
      <w:start w:val="0"/>
      <w:numFmt w:val="bullet"/>
      <w:lvlText w:val="•"/>
      <w:lvlJc w:val="left"/>
      <w:pPr>
        <w:ind w:left="11792" w:hanging="5761"/>
      </w:pPr>
      <w:rPr>
        <w:rFonts w:hint="default"/>
      </w:rPr>
    </w:lvl>
    <w:lvl w:ilvl="8">
      <w:start w:val="0"/>
      <w:numFmt w:val="bullet"/>
      <w:lvlText w:val="•"/>
      <w:lvlJc w:val="left"/>
      <w:pPr>
        <w:ind w:left="12774" w:hanging="5761"/>
      </w:pPr>
      <w:rPr>
        <w:rFonts w:hint="default"/>
      </w:rPr>
    </w:lvl>
  </w:abstractNum>
  <w:abstractNum w:abstractNumId="43">
    <w:nsid w:val="79DCE6D5"/>
    <w:multiLevelType w:val="hybridMultilevel"/>
    <w:tmpl w:val="00000000"/>
    <w:lvl w:ilvl="0">
      <w:start w:val="1"/>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419" w:hanging="901"/>
      </w:pPr>
      <w:rPr>
        <w:rFonts w:hint="default"/>
      </w:rPr>
    </w:lvl>
    <w:lvl w:ilvl="3">
      <w:start w:val="0"/>
      <w:numFmt w:val="bullet"/>
      <w:lvlText w:val="•"/>
      <w:lvlJc w:val="left"/>
      <w:pPr>
        <w:ind w:left="5709" w:hanging="901"/>
      </w:pPr>
      <w:rPr>
        <w:rFonts w:hint="default"/>
      </w:rPr>
    </w:lvl>
    <w:lvl w:ilvl="4">
      <w:start w:val="0"/>
      <w:numFmt w:val="bullet"/>
      <w:lvlText w:val="•"/>
      <w:lvlJc w:val="left"/>
      <w:pPr>
        <w:ind w:left="6999" w:hanging="901"/>
      </w:pPr>
      <w:rPr>
        <w:rFonts w:hint="default"/>
      </w:rPr>
    </w:lvl>
    <w:lvl w:ilvl="5">
      <w:start w:val="0"/>
      <w:numFmt w:val="bullet"/>
      <w:lvlText w:val="•"/>
      <w:lvlJc w:val="left"/>
      <w:pPr>
        <w:ind w:left="8289"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0869" w:hanging="901"/>
      </w:pPr>
      <w:rPr>
        <w:rFonts w:hint="default"/>
      </w:rPr>
    </w:lvl>
    <w:lvl w:ilvl="8">
      <w:start w:val="0"/>
      <w:numFmt w:val="bullet"/>
      <w:lvlText w:val="•"/>
      <w:lvlJc w:val="left"/>
      <w:pPr>
        <w:ind w:left="12159" w:hanging="901"/>
      </w:pPr>
      <w:rPr>
        <w:rFonts w:hint="default"/>
      </w:rPr>
    </w:lvl>
  </w:abstractNum>
  <w:abstractNum w:abstractNumId="44">
    <w:nsid w:val="79E943B8"/>
    <w:multiLevelType w:val="hybridMultilevel"/>
    <w:tmpl w:val="00000000"/>
    <w:lvl w:ilvl="0">
      <w:start w:val="20"/>
      <w:numFmt w:val="decimal"/>
      <w:lvlText w:val="%1."/>
      <w:lvlJc w:val="left"/>
      <w:pPr>
        <w:ind w:left="930" w:hanging="721"/>
        <w:jc w:val="left"/>
      </w:pPr>
      <w:rPr>
        <w:rFonts w:ascii="宋体" w:eastAsia="宋体" w:hAnsi="宋体" w:cs="宋体" w:hint="default"/>
        <w:color w:val="0D0D0D"/>
        <w:w w:val="100"/>
        <w:sz w:val="34"/>
        <w:szCs w:val="34"/>
      </w:rPr>
    </w:lvl>
    <w:lvl w:ilvl="1">
      <w:start w:val="0"/>
      <w:numFmt w:val="bullet"/>
      <w:lvlText w:val="•"/>
      <w:lvlJc w:val="left"/>
      <w:pPr>
        <w:ind w:left="2319" w:hanging="721"/>
      </w:pPr>
      <w:rPr>
        <w:rFonts w:hint="default"/>
      </w:rPr>
    </w:lvl>
    <w:lvl w:ilvl="2">
      <w:start w:val="0"/>
      <w:numFmt w:val="bullet"/>
      <w:lvlText w:val="•"/>
      <w:lvlJc w:val="left"/>
      <w:pPr>
        <w:ind w:left="3699" w:hanging="721"/>
      </w:pPr>
      <w:rPr>
        <w:rFonts w:hint="default"/>
      </w:rPr>
    </w:lvl>
    <w:lvl w:ilvl="3">
      <w:start w:val="0"/>
      <w:numFmt w:val="bullet"/>
      <w:lvlText w:val="•"/>
      <w:lvlJc w:val="left"/>
      <w:pPr>
        <w:ind w:left="5079" w:hanging="721"/>
      </w:pPr>
      <w:rPr>
        <w:rFonts w:hint="default"/>
      </w:rPr>
    </w:lvl>
    <w:lvl w:ilvl="4">
      <w:start w:val="0"/>
      <w:numFmt w:val="bullet"/>
      <w:lvlText w:val="•"/>
      <w:lvlJc w:val="left"/>
      <w:pPr>
        <w:ind w:left="6459" w:hanging="721"/>
      </w:pPr>
      <w:rPr>
        <w:rFonts w:hint="default"/>
      </w:rPr>
    </w:lvl>
    <w:lvl w:ilvl="5">
      <w:start w:val="0"/>
      <w:numFmt w:val="bullet"/>
      <w:lvlText w:val="•"/>
      <w:lvlJc w:val="left"/>
      <w:pPr>
        <w:ind w:left="7839" w:hanging="721"/>
      </w:pPr>
      <w:rPr>
        <w:rFonts w:hint="default"/>
      </w:rPr>
    </w:lvl>
    <w:lvl w:ilvl="6">
      <w:start w:val="0"/>
      <w:numFmt w:val="bullet"/>
      <w:lvlText w:val="•"/>
      <w:lvlJc w:val="left"/>
      <w:pPr>
        <w:ind w:left="9219" w:hanging="721"/>
      </w:pPr>
      <w:rPr>
        <w:rFonts w:hint="default"/>
      </w:rPr>
    </w:lvl>
    <w:lvl w:ilvl="7">
      <w:start w:val="0"/>
      <w:numFmt w:val="bullet"/>
      <w:lvlText w:val="•"/>
      <w:lvlJc w:val="left"/>
      <w:pPr>
        <w:ind w:left="10599" w:hanging="721"/>
      </w:pPr>
      <w:rPr>
        <w:rFonts w:hint="default"/>
      </w:rPr>
    </w:lvl>
    <w:lvl w:ilvl="8">
      <w:start w:val="0"/>
      <w:numFmt w:val="bullet"/>
      <w:lvlText w:val="•"/>
      <w:lvlJc w:val="left"/>
      <w:pPr>
        <w:ind w:left="11979" w:hanging="721"/>
      </w:pPr>
      <w:rPr>
        <w:rFonts w:hint="default"/>
      </w:rPr>
    </w:lvl>
  </w:abstractNum>
  <w:abstractNum w:abstractNumId="45">
    <w:nsid w:val="7B414A2E"/>
    <w:multiLevelType w:val="hybridMultilevel"/>
    <w:tmpl w:val="00000000"/>
    <w:lvl w:ilvl="0">
      <w:start w:val="2"/>
      <w:numFmt w:val="decimal"/>
      <w:lvlText w:val="（%1）"/>
      <w:lvlJc w:val="left"/>
      <w:pPr>
        <w:ind w:left="1831" w:hanging="901"/>
        <w:jc w:val="left"/>
      </w:pPr>
      <w:rPr>
        <w:rFonts w:ascii="宋体" w:eastAsia="宋体" w:hAnsi="宋体" w:cs="宋体" w:hint="default"/>
        <w:color w:val="0D0D0D"/>
        <w:w w:val="100"/>
        <w:sz w:val="34"/>
        <w:szCs w:val="34"/>
      </w:rPr>
    </w:lvl>
    <w:lvl w:ilvl="1">
      <w:start w:val="0"/>
      <w:numFmt w:val="bullet"/>
      <w:lvlText w:val="•"/>
      <w:lvlJc w:val="left"/>
      <w:pPr>
        <w:ind w:left="2307" w:hanging="901"/>
      </w:pPr>
      <w:rPr>
        <w:rFonts w:hint="default"/>
      </w:rPr>
    </w:lvl>
    <w:lvl w:ilvl="2">
      <w:start w:val="0"/>
      <w:numFmt w:val="bullet"/>
      <w:lvlText w:val="•"/>
      <w:lvlJc w:val="left"/>
      <w:pPr>
        <w:ind w:left="2774" w:hanging="901"/>
      </w:pPr>
      <w:rPr>
        <w:rFonts w:hint="default"/>
      </w:rPr>
    </w:lvl>
    <w:lvl w:ilvl="3">
      <w:start w:val="0"/>
      <w:numFmt w:val="bullet"/>
      <w:lvlText w:val="•"/>
      <w:lvlJc w:val="left"/>
      <w:pPr>
        <w:ind w:left="3241" w:hanging="901"/>
      </w:pPr>
      <w:rPr>
        <w:rFonts w:hint="default"/>
      </w:rPr>
    </w:lvl>
    <w:lvl w:ilvl="4">
      <w:start w:val="0"/>
      <w:numFmt w:val="bullet"/>
      <w:lvlText w:val="•"/>
      <w:lvlJc w:val="left"/>
      <w:pPr>
        <w:ind w:left="3708" w:hanging="901"/>
      </w:pPr>
      <w:rPr>
        <w:rFonts w:hint="default"/>
      </w:rPr>
    </w:lvl>
    <w:lvl w:ilvl="5">
      <w:start w:val="0"/>
      <w:numFmt w:val="bullet"/>
      <w:lvlText w:val="•"/>
      <w:lvlJc w:val="left"/>
      <w:pPr>
        <w:ind w:left="4175" w:hanging="901"/>
      </w:pPr>
      <w:rPr>
        <w:rFonts w:hint="default"/>
      </w:rPr>
    </w:lvl>
    <w:lvl w:ilvl="6">
      <w:start w:val="0"/>
      <w:numFmt w:val="bullet"/>
      <w:lvlText w:val="•"/>
      <w:lvlJc w:val="left"/>
      <w:pPr>
        <w:ind w:left="4642" w:hanging="901"/>
      </w:pPr>
      <w:rPr>
        <w:rFonts w:hint="default"/>
      </w:rPr>
    </w:lvl>
    <w:lvl w:ilvl="7">
      <w:start w:val="0"/>
      <w:numFmt w:val="bullet"/>
      <w:lvlText w:val="•"/>
      <w:lvlJc w:val="left"/>
      <w:pPr>
        <w:ind w:left="5110" w:hanging="901"/>
      </w:pPr>
      <w:rPr>
        <w:rFonts w:hint="default"/>
      </w:rPr>
    </w:lvl>
    <w:lvl w:ilvl="8">
      <w:start w:val="0"/>
      <w:numFmt w:val="bullet"/>
      <w:lvlText w:val="•"/>
      <w:lvlJc w:val="left"/>
      <w:pPr>
        <w:ind w:left="5577" w:hanging="901"/>
      </w:pPr>
      <w:rPr>
        <w:rFonts w:hint="default"/>
      </w:rPr>
    </w:lvl>
  </w:abstractNum>
  <w:abstractNum w:abstractNumId="46">
    <w:nsid w:val="7E81A63E"/>
    <w:multiLevelType w:val="hybridMultilevel"/>
    <w:tmpl w:val="00000000"/>
    <w:lvl w:ilvl="0">
      <w:start w:val="11"/>
      <w:numFmt w:val="decimal"/>
      <w:lvlText w:val="%1."/>
      <w:lvlJc w:val="left"/>
      <w:pPr>
        <w:ind w:left="930" w:hanging="721"/>
        <w:jc w:val="left"/>
      </w:pPr>
      <w:rPr>
        <w:rFonts w:ascii="宋体" w:eastAsia="宋体" w:hAnsi="宋体" w:cs="宋体" w:hint="default"/>
        <w:color w:val="0D0D0D"/>
        <w:spacing w:val="-148"/>
        <w:w w:val="100"/>
        <w:sz w:val="34"/>
        <w:szCs w:val="34"/>
      </w:rPr>
    </w:lvl>
    <w:lvl w:ilvl="1">
      <w:start w:val="0"/>
      <w:numFmt w:val="bullet"/>
      <w:lvlText w:val="•"/>
      <w:lvlJc w:val="left"/>
      <w:pPr>
        <w:ind w:left="2319" w:hanging="721"/>
      </w:pPr>
      <w:rPr>
        <w:rFonts w:hint="default"/>
      </w:rPr>
    </w:lvl>
    <w:lvl w:ilvl="2">
      <w:start w:val="0"/>
      <w:numFmt w:val="bullet"/>
      <w:lvlText w:val="•"/>
      <w:lvlJc w:val="left"/>
      <w:pPr>
        <w:ind w:left="3699" w:hanging="721"/>
      </w:pPr>
      <w:rPr>
        <w:rFonts w:hint="default"/>
      </w:rPr>
    </w:lvl>
    <w:lvl w:ilvl="3">
      <w:start w:val="0"/>
      <w:numFmt w:val="bullet"/>
      <w:lvlText w:val="•"/>
      <w:lvlJc w:val="left"/>
      <w:pPr>
        <w:ind w:left="5079" w:hanging="721"/>
      </w:pPr>
      <w:rPr>
        <w:rFonts w:hint="default"/>
      </w:rPr>
    </w:lvl>
    <w:lvl w:ilvl="4">
      <w:start w:val="0"/>
      <w:numFmt w:val="bullet"/>
      <w:lvlText w:val="•"/>
      <w:lvlJc w:val="left"/>
      <w:pPr>
        <w:ind w:left="6459" w:hanging="721"/>
      </w:pPr>
      <w:rPr>
        <w:rFonts w:hint="default"/>
      </w:rPr>
    </w:lvl>
    <w:lvl w:ilvl="5">
      <w:start w:val="0"/>
      <w:numFmt w:val="bullet"/>
      <w:lvlText w:val="•"/>
      <w:lvlJc w:val="left"/>
      <w:pPr>
        <w:ind w:left="7839" w:hanging="721"/>
      </w:pPr>
      <w:rPr>
        <w:rFonts w:hint="default"/>
      </w:rPr>
    </w:lvl>
    <w:lvl w:ilvl="6">
      <w:start w:val="0"/>
      <w:numFmt w:val="bullet"/>
      <w:lvlText w:val="•"/>
      <w:lvlJc w:val="left"/>
      <w:pPr>
        <w:ind w:left="9219" w:hanging="721"/>
      </w:pPr>
      <w:rPr>
        <w:rFonts w:hint="default"/>
      </w:rPr>
    </w:lvl>
    <w:lvl w:ilvl="7">
      <w:start w:val="0"/>
      <w:numFmt w:val="bullet"/>
      <w:lvlText w:val="•"/>
      <w:lvlJc w:val="left"/>
      <w:pPr>
        <w:ind w:left="10599" w:hanging="721"/>
      </w:pPr>
      <w:rPr>
        <w:rFonts w:hint="default"/>
      </w:rPr>
    </w:lvl>
    <w:lvl w:ilvl="8">
      <w:start w:val="0"/>
      <w:numFmt w:val="bullet"/>
      <w:lvlText w:val="•"/>
      <w:lvlJc w:val="left"/>
      <w:pPr>
        <w:ind w:left="11979" w:hanging="721"/>
      </w:pPr>
      <w:rPr>
        <w:rFonts w:hint="default"/>
      </w:rPr>
    </w:lvl>
  </w:abstractNum>
  <w:num w:numId="1">
    <w:abstractNumId w:val="39"/>
  </w:num>
  <w:num w:numId="2">
    <w:abstractNumId w:val="19"/>
  </w:num>
  <w:num w:numId="3">
    <w:abstractNumId w:val="22"/>
  </w:num>
  <w:num w:numId="4">
    <w:abstractNumId w:val="27"/>
  </w:num>
  <w:num w:numId="5">
    <w:abstractNumId w:val="14"/>
  </w:num>
  <w:num w:numId="6">
    <w:abstractNumId w:val="33"/>
  </w:num>
  <w:num w:numId="7">
    <w:abstractNumId w:val="5"/>
  </w:num>
  <w:num w:numId="8">
    <w:abstractNumId w:val="10"/>
  </w:num>
  <w:num w:numId="9">
    <w:abstractNumId w:val="20"/>
  </w:num>
  <w:num w:numId="10">
    <w:abstractNumId w:val="35"/>
  </w:num>
  <w:num w:numId="11">
    <w:abstractNumId w:val="2"/>
  </w:num>
  <w:num w:numId="12">
    <w:abstractNumId w:val="41"/>
  </w:num>
  <w:num w:numId="13">
    <w:abstractNumId w:val="25"/>
  </w:num>
  <w:num w:numId="14">
    <w:abstractNumId w:val="45"/>
  </w:num>
  <w:num w:numId="15">
    <w:abstractNumId w:val="43"/>
  </w:num>
  <w:num w:numId="16">
    <w:abstractNumId w:val="24"/>
  </w:num>
  <w:num w:numId="17">
    <w:abstractNumId w:val="40"/>
  </w:num>
  <w:num w:numId="18">
    <w:abstractNumId w:val="23"/>
  </w:num>
  <w:num w:numId="19">
    <w:abstractNumId w:val="42"/>
  </w:num>
  <w:num w:numId="20">
    <w:abstractNumId w:val="21"/>
  </w:num>
  <w:num w:numId="21">
    <w:abstractNumId w:val="26"/>
  </w:num>
  <w:num w:numId="22">
    <w:abstractNumId w:val="34"/>
  </w:num>
  <w:num w:numId="23">
    <w:abstractNumId w:val="31"/>
  </w:num>
  <w:num w:numId="24">
    <w:abstractNumId w:val="46"/>
  </w:num>
  <w:num w:numId="25">
    <w:abstractNumId w:val="28"/>
  </w:num>
  <w:num w:numId="26">
    <w:abstractNumId w:val="7"/>
  </w:num>
  <w:num w:numId="27">
    <w:abstractNumId w:val="32"/>
  </w:num>
  <w:num w:numId="28">
    <w:abstractNumId w:val="38"/>
  </w:num>
  <w:num w:numId="29">
    <w:abstractNumId w:val="30"/>
  </w:num>
  <w:num w:numId="30">
    <w:abstractNumId w:val="15"/>
  </w:num>
  <w:num w:numId="31">
    <w:abstractNumId w:val="12"/>
  </w:num>
  <w:num w:numId="32">
    <w:abstractNumId w:val="3"/>
  </w:num>
  <w:num w:numId="33">
    <w:abstractNumId w:val="4"/>
  </w:num>
  <w:num w:numId="34">
    <w:abstractNumId w:val="16"/>
  </w:num>
  <w:num w:numId="35">
    <w:abstractNumId w:val="0"/>
  </w:num>
  <w:num w:numId="36">
    <w:abstractNumId w:val="6"/>
  </w:num>
  <w:num w:numId="37">
    <w:abstractNumId w:val="36"/>
  </w:num>
  <w:num w:numId="38">
    <w:abstractNumId w:val="11"/>
  </w:num>
  <w:num w:numId="39">
    <w:abstractNumId w:val="18"/>
  </w:num>
  <w:num w:numId="40">
    <w:abstractNumId w:val="37"/>
  </w:num>
  <w:num w:numId="41">
    <w:abstractNumId w:val="17"/>
  </w:num>
  <w:num w:numId="42">
    <w:abstractNumId w:val="9"/>
  </w:num>
  <w:num w:numId="43">
    <w:abstractNumId w:val="8"/>
  </w:num>
  <w:num w:numId="44">
    <w:abstractNumId w:val="13"/>
  </w:num>
  <w:num w:numId="45">
    <w:abstractNumId w:val="1"/>
  </w:num>
  <w:num w:numId="46">
    <w:abstractNumId w:val="44"/>
  </w:num>
  <w:num w:numId="47">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30"/>
      <w:outlineLvl w:val="0"/>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930"/>
    </w:pPr>
    <w:rPr>
      <w:rFonts w:ascii="宋体" w:eastAsia="宋体" w:hAnsi="宋体" w:cs="宋体"/>
      <w:sz w:val="36"/>
      <w:szCs w:val="36"/>
    </w:rPr>
  </w:style>
  <w:style w:type="paragraph" w:styleId="ListParagraph">
    <w:name w:val="List Paragraph"/>
    <w:basedOn w:val="Normal"/>
    <w:uiPriority w:val="1"/>
    <w:qFormat/>
    <w:pPr>
      <w:spacing w:before="241"/>
      <w:ind w:left="930"/>
    </w:pPr>
    <w:rPr>
      <w:rFonts w:ascii="宋体" w:eastAsia="宋体" w:hAnsi="宋体" w:cs="宋体"/>
    </w:rPr>
  </w:style>
  <w:style w:type="paragraph" w:customStyle="1" w:styleId="TableParagraph">
    <w:name w:val="Table Paragraph"/>
    <w:basedOn w:val="Normal"/>
    <w:uiPriority w:val="1"/>
    <w:qFormat/>
    <w:pPr>
      <w:spacing w:before="12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pn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png" /><Relationship Id="rId40" Type="http://schemas.openxmlformats.org/officeDocument/2006/relationships/hyperlink" Target="https://d.book118.com/337100031201006034" TargetMode="Externa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2024-01-07T17:17:08Z</dcterms:created>
  <dcterms:modified xsi:type="dcterms:W3CDTF">2024-01-07T17:17:08Z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2024-01-07T00:00:00Z</vt:filetime>
  </property>
</Properties>
</file>