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收获机械项目规划设计纲要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66" w:history="1">
        <w:r>
          <w:rPr>
            <w:rFonts w:ascii="仿宋" w:eastAsia="仿宋" w:hAnsi="仿宋" w:cs="仿宋" w:hint="eastAsia"/>
            <w:lang w:eastAsia="zh-CN"/>
          </w:rPr>
          <w:t>序言</w:t>
        </w:r>
        <w:r>
          <w:tab/>
        </w:r>
        <w:r>
          <w:fldChar w:fldCharType="begin"/>
        </w:r>
        <w:r>
          <w:instrText xml:space="preserve"> PAGEREF _Toc12966 \h </w:instrText>
        </w:r>
        <w:r>
          <w:fldChar w:fldCharType="separate"/>
        </w:r>
        <w:r>
          <w:t>3</w:t>
        </w:r>
        <w:r>
          <w:fldChar w:fldCharType="end"/>
        </w:r>
      </w:hyperlink>
    </w:p>
    <w:p>
      <w:pPr>
        <w:pStyle w:val="TOC1"/>
        <w:tabs>
          <w:tab w:val="right" w:leader="dot" w:pos="8306"/>
        </w:tabs>
      </w:pPr>
      <w:hyperlink w:anchor="_Toc18314" w:history="1">
        <w:r>
          <w:rPr>
            <w:rFonts w:ascii="仿宋" w:eastAsia="仿宋" w:hAnsi="仿宋" w:cs="仿宋" w:hint="eastAsia"/>
            <w:lang w:eastAsia="zh-CN"/>
          </w:rPr>
          <w:t>一、收获机械项目绩效评估</w:t>
        </w:r>
        <w:r>
          <w:tab/>
        </w:r>
        <w:r>
          <w:fldChar w:fldCharType="begin"/>
        </w:r>
        <w:r>
          <w:instrText xml:space="preserve"> PAGEREF _Toc18314 \h </w:instrText>
        </w:r>
        <w:r>
          <w:fldChar w:fldCharType="separate"/>
        </w:r>
        <w:r>
          <w:t>3</w:t>
        </w:r>
        <w:r>
          <w:fldChar w:fldCharType="end"/>
        </w:r>
      </w:hyperlink>
    </w:p>
    <w:p>
      <w:pPr>
        <w:pStyle w:val="TOC2"/>
        <w:tabs>
          <w:tab w:val="right" w:leader="dot" w:pos="8306"/>
        </w:tabs>
      </w:pPr>
      <w:hyperlink w:anchor="_Toc3891" w:history="1">
        <w:r>
          <w:rPr>
            <w:rFonts w:ascii="仿宋" w:eastAsia="仿宋" w:hAnsi="仿宋" w:cs="仿宋" w:hint="eastAsia"/>
            <w:lang w:eastAsia="zh-CN"/>
          </w:rPr>
          <w:t>(一)、绩效评估指标</w:t>
        </w:r>
        <w:r>
          <w:tab/>
        </w:r>
        <w:r>
          <w:fldChar w:fldCharType="begin"/>
        </w:r>
        <w:r>
          <w:instrText xml:space="preserve"> PAGEREF _Toc3891 \h </w:instrText>
        </w:r>
        <w:r>
          <w:fldChar w:fldCharType="separate"/>
        </w:r>
        <w:r>
          <w:t>3</w:t>
        </w:r>
        <w:r>
          <w:fldChar w:fldCharType="end"/>
        </w:r>
      </w:hyperlink>
    </w:p>
    <w:p>
      <w:pPr>
        <w:pStyle w:val="TOC2"/>
        <w:tabs>
          <w:tab w:val="right" w:leader="dot" w:pos="8306"/>
        </w:tabs>
      </w:pPr>
      <w:hyperlink w:anchor="_Toc31341" w:history="1">
        <w:r>
          <w:rPr>
            <w:rFonts w:ascii="仿宋" w:eastAsia="仿宋" w:hAnsi="仿宋" w:cs="仿宋" w:hint="eastAsia"/>
            <w:lang w:eastAsia="zh-CN"/>
          </w:rPr>
          <w:t>(二)、绩效评估方法</w:t>
        </w:r>
        <w:r>
          <w:tab/>
        </w:r>
        <w:r>
          <w:fldChar w:fldCharType="begin"/>
        </w:r>
        <w:r>
          <w:instrText xml:space="preserve"> PAGEREF _Toc31341 \h </w:instrText>
        </w:r>
        <w:r>
          <w:fldChar w:fldCharType="separate"/>
        </w:r>
        <w:r>
          <w:t>4</w:t>
        </w:r>
        <w:r>
          <w:fldChar w:fldCharType="end"/>
        </w:r>
      </w:hyperlink>
    </w:p>
    <w:p>
      <w:pPr>
        <w:pStyle w:val="TOC2"/>
        <w:tabs>
          <w:tab w:val="right" w:leader="dot" w:pos="8306"/>
        </w:tabs>
      </w:pPr>
      <w:hyperlink w:anchor="_Toc12942" w:history="1">
        <w:r>
          <w:rPr>
            <w:rFonts w:ascii="仿宋" w:eastAsia="仿宋" w:hAnsi="仿宋" w:cs="仿宋" w:hint="eastAsia"/>
            <w:lang w:eastAsia="zh-CN"/>
          </w:rPr>
          <w:t>(三)、绩效评估周期</w:t>
        </w:r>
        <w:r>
          <w:tab/>
        </w:r>
        <w:r>
          <w:fldChar w:fldCharType="begin"/>
        </w:r>
        <w:r>
          <w:instrText xml:space="preserve"> PAGEREF _Toc12942 \h </w:instrText>
        </w:r>
        <w:r>
          <w:fldChar w:fldCharType="separate"/>
        </w:r>
        <w:r>
          <w:t>5</w:t>
        </w:r>
        <w:r>
          <w:fldChar w:fldCharType="end"/>
        </w:r>
      </w:hyperlink>
    </w:p>
    <w:p>
      <w:pPr>
        <w:pStyle w:val="TOC1"/>
        <w:tabs>
          <w:tab w:val="right" w:leader="dot" w:pos="8306"/>
        </w:tabs>
      </w:pPr>
      <w:hyperlink w:anchor="_Toc7021" w:history="1">
        <w:r>
          <w:rPr>
            <w:rFonts w:ascii="仿宋" w:eastAsia="仿宋" w:hAnsi="仿宋" w:cs="仿宋" w:hint="eastAsia"/>
            <w:lang w:eastAsia="zh-CN"/>
          </w:rPr>
          <w:t>二、收获机械项目选址可行性分析</w:t>
        </w:r>
        <w:r>
          <w:tab/>
        </w:r>
        <w:r>
          <w:fldChar w:fldCharType="begin"/>
        </w:r>
        <w:r>
          <w:instrText xml:space="preserve"> PAGEREF _Toc7021 \h </w:instrText>
        </w:r>
        <w:r>
          <w:fldChar w:fldCharType="separate"/>
        </w:r>
        <w:r>
          <w:t>6</w:t>
        </w:r>
        <w:r>
          <w:fldChar w:fldCharType="end"/>
        </w:r>
      </w:hyperlink>
    </w:p>
    <w:p>
      <w:pPr>
        <w:pStyle w:val="TOC2"/>
        <w:tabs>
          <w:tab w:val="right" w:leader="dot" w:pos="8306"/>
        </w:tabs>
      </w:pPr>
      <w:hyperlink w:anchor="_Toc28928" w:history="1">
        <w:r>
          <w:rPr>
            <w:rFonts w:ascii="仿宋" w:eastAsia="仿宋" w:hAnsi="仿宋" w:cs="仿宋" w:hint="eastAsia"/>
            <w:lang w:eastAsia="zh-CN"/>
          </w:rPr>
          <w:t>(一)、收获机械项目选址</w:t>
        </w:r>
        <w:r>
          <w:tab/>
        </w:r>
        <w:r>
          <w:fldChar w:fldCharType="begin"/>
        </w:r>
        <w:r>
          <w:instrText xml:space="preserve"> PAGEREF _Toc28928 \h </w:instrText>
        </w:r>
        <w:r>
          <w:fldChar w:fldCharType="separate"/>
        </w:r>
        <w:r>
          <w:t>6</w:t>
        </w:r>
        <w:r>
          <w:fldChar w:fldCharType="end"/>
        </w:r>
      </w:hyperlink>
    </w:p>
    <w:p>
      <w:pPr>
        <w:pStyle w:val="TOC2"/>
        <w:tabs>
          <w:tab w:val="right" w:leader="dot" w:pos="8306"/>
        </w:tabs>
      </w:pPr>
      <w:hyperlink w:anchor="_Toc13289" w:history="1">
        <w:r>
          <w:rPr>
            <w:rFonts w:ascii="仿宋" w:eastAsia="仿宋" w:hAnsi="仿宋" w:cs="仿宋" w:hint="eastAsia"/>
            <w:lang w:eastAsia="zh-CN"/>
          </w:rPr>
          <w:t>(二)、用地控制指标</w:t>
        </w:r>
        <w:r>
          <w:tab/>
        </w:r>
        <w:r>
          <w:fldChar w:fldCharType="begin"/>
        </w:r>
        <w:r>
          <w:instrText xml:space="preserve"> PAGEREF _Toc13289 \h </w:instrText>
        </w:r>
        <w:r>
          <w:fldChar w:fldCharType="separate"/>
        </w:r>
        <w:r>
          <w:t>6</w:t>
        </w:r>
        <w:r>
          <w:fldChar w:fldCharType="end"/>
        </w:r>
      </w:hyperlink>
    </w:p>
    <w:p>
      <w:pPr>
        <w:pStyle w:val="TOC2"/>
        <w:tabs>
          <w:tab w:val="right" w:leader="dot" w:pos="8306"/>
        </w:tabs>
      </w:pPr>
      <w:hyperlink w:anchor="_Toc950" w:history="1">
        <w:r>
          <w:rPr>
            <w:rFonts w:ascii="仿宋" w:eastAsia="仿宋" w:hAnsi="仿宋" w:cs="仿宋" w:hint="eastAsia"/>
            <w:lang w:eastAsia="zh-CN"/>
          </w:rPr>
          <w:t>(三)、节约用地措施</w:t>
        </w:r>
        <w:r>
          <w:tab/>
        </w:r>
        <w:r>
          <w:fldChar w:fldCharType="begin"/>
        </w:r>
        <w:r>
          <w:instrText xml:space="preserve"> PAGEREF _Toc950 \h </w:instrText>
        </w:r>
        <w:r>
          <w:fldChar w:fldCharType="separate"/>
        </w:r>
        <w:r>
          <w:t>8</w:t>
        </w:r>
        <w:r>
          <w:fldChar w:fldCharType="end"/>
        </w:r>
      </w:hyperlink>
    </w:p>
    <w:p>
      <w:pPr>
        <w:pStyle w:val="TOC2"/>
        <w:tabs>
          <w:tab w:val="right" w:leader="dot" w:pos="8306"/>
        </w:tabs>
      </w:pPr>
      <w:hyperlink w:anchor="_Toc24673" w:history="1">
        <w:r>
          <w:rPr>
            <w:rFonts w:ascii="仿宋" w:eastAsia="仿宋" w:hAnsi="仿宋" w:cs="仿宋" w:hint="eastAsia"/>
            <w:lang w:eastAsia="zh-CN"/>
          </w:rPr>
          <w:t>(四)、总图布置方案</w:t>
        </w:r>
        <w:r>
          <w:tab/>
        </w:r>
        <w:r>
          <w:fldChar w:fldCharType="begin"/>
        </w:r>
        <w:r>
          <w:instrText xml:space="preserve"> PAGEREF _Toc24673 \h </w:instrText>
        </w:r>
        <w:r>
          <w:fldChar w:fldCharType="separate"/>
        </w:r>
        <w:r>
          <w:t>9</w:t>
        </w:r>
        <w:r>
          <w:fldChar w:fldCharType="end"/>
        </w:r>
      </w:hyperlink>
    </w:p>
    <w:p>
      <w:pPr>
        <w:pStyle w:val="TOC2"/>
        <w:tabs>
          <w:tab w:val="right" w:leader="dot" w:pos="8306"/>
        </w:tabs>
      </w:pPr>
      <w:hyperlink w:anchor="_Toc25881" w:history="1">
        <w:r>
          <w:rPr>
            <w:rFonts w:ascii="仿宋" w:eastAsia="仿宋" w:hAnsi="仿宋" w:cs="仿宋" w:hint="eastAsia"/>
            <w:lang w:eastAsia="zh-CN"/>
          </w:rPr>
          <w:t>(五)、选址综合评价</w:t>
        </w:r>
        <w:r>
          <w:tab/>
        </w:r>
        <w:r>
          <w:fldChar w:fldCharType="begin"/>
        </w:r>
        <w:r>
          <w:instrText xml:space="preserve"> PAGEREF _Toc25881 \h </w:instrText>
        </w:r>
        <w:r>
          <w:fldChar w:fldCharType="separate"/>
        </w:r>
        <w:r>
          <w:t>10</w:t>
        </w:r>
        <w:r>
          <w:fldChar w:fldCharType="end"/>
        </w:r>
      </w:hyperlink>
    </w:p>
    <w:p>
      <w:pPr>
        <w:pStyle w:val="TOC1"/>
        <w:tabs>
          <w:tab w:val="right" w:leader="dot" w:pos="8306"/>
        </w:tabs>
      </w:pPr>
      <w:hyperlink w:anchor="_Toc18939" w:history="1">
        <w:r>
          <w:rPr>
            <w:rFonts w:ascii="仿宋" w:eastAsia="仿宋" w:hAnsi="仿宋" w:cs="仿宋" w:hint="eastAsia"/>
            <w:lang w:eastAsia="zh-CN"/>
          </w:rPr>
          <w:t>三、工艺说明</w:t>
        </w:r>
        <w:r>
          <w:tab/>
        </w:r>
        <w:r>
          <w:fldChar w:fldCharType="begin"/>
        </w:r>
        <w:r>
          <w:instrText xml:space="preserve"> PAGEREF _Toc18939 \h </w:instrText>
        </w:r>
        <w:r>
          <w:fldChar w:fldCharType="separate"/>
        </w:r>
        <w:r>
          <w:t>11</w:t>
        </w:r>
        <w:r>
          <w:fldChar w:fldCharType="end"/>
        </w:r>
      </w:hyperlink>
    </w:p>
    <w:p>
      <w:pPr>
        <w:pStyle w:val="TOC2"/>
        <w:tabs>
          <w:tab w:val="right" w:leader="dot" w:pos="8306"/>
        </w:tabs>
      </w:pPr>
      <w:hyperlink w:anchor="_Toc14500" w:history="1">
        <w:r>
          <w:rPr>
            <w:rFonts w:ascii="仿宋" w:eastAsia="仿宋" w:hAnsi="仿宋" w:cs="仿宋" w:hint="eastAsia"/>
            <w:lang w:eastAsia="zh-CN"/>
          </w:rPr>
          <w:t>(一)、技术管理特点</w:t>
        </w:r>
        <w:r>
          <w:tab/>
        </w:r>
        <w:r>
          <w:fldChar w:fldCharType="begin"/>
        </w:r>
        <w:r>
          <w:instrText xml:space="preserve"> PAGEREF _Toc14500 \h </w:instrText>
        </w:r>
        <w:r>
          <w:fldChar w:fldCharType="separate"/>
        </w:r>
        <w:r>
          <w:t>11</w:t>
        </w:r>
        <w:r>
          <w:fldChar w:fldCharType="end"/>
        </w:r>
      </w:hyperlink>
    </w:p>
    <w:p>
      <w:pPr>
        <w:pStyle w:val="TOC2"/>
        <w:tabs>
          <w:tab w:val="right" w:leader="dot" w:pos="8306"/>
        </w:tabs>
      </w:pPr>
      <w:hyperlink w:anchor="_Toc29036" w:history="1">
        <w:r>
          <w:rPr>
            <w:rFonts w:ascii="仿宋" w:eastAsia="仿宋" w:hAnsi="仿宋" w:cs="仿宋" w:hint="eastAsia"/>
            <w:lang w:eastAsia="zh-CN"/>
          </w:rPr>
          <w:t>(二)、收获机械项目工艺技术设计方案</w:t>
        </w:r>
        <w:r>
          <w:tab/>
        </w:r>
        <w:r>
          <w:fldChar w:fldCharType="begin"/>
        </w:r>
        <w:r>
          <w:instrText xml:space="preserve"> PAGEREF _Toc29036 \h </w:instrText>
        </w:r>
        <w:r>
          <w:fldChar w:fldCharType="separate"/>
        </w:r>
        <w:r>
          <w:t>12</w:t>
        </w:r>
        <w:r>
          <w:fldChar w:fldCharType="end"/>
        </w:r>
      </w:hyperlink>
    </w:p>
    <w:p>
      <w:pPr>
        <w:pStyle w:val="TOC2"/>
        <w:tabs>
          <w:tab w:val="right" w:leader="dot" w:pos="8306"/>
        </w:tabs>
      </w:pPr>
      <w:hyperlink w:anchor="_Toc25278" w:history="1">
        <w:r>
          <w:rPr>
            <w:rFonts w:ascii="仿宋" w:eastAsia="仿宋" w:hAnsi="仿宋" w:cs="仿宋" w:hint="eastAsia"/>
            <w:lang w:eastAsia="zh-CN"/>
          </w:rPr>
          <w:t>(三)、设备选型方案</w:t>
        </w:r>
        <w:r>
          <w:tab/>
        </w:r>
        <w:r>
          <w:fldChar w:fldCharType="begin"/>
        </w:r>
        <w:r>
          <w:instrText xml:space="preserve"> PAGEREF _Toc25278 \h </w:instrText>
        </w:r>
        <w:r>
          <w:fldChar w:fldCharType="separate"/>
        </w:r>
        <w:r>
          <w:t>14</w:t>
        </w:r>
        <w:r>
          <w:fldChar w:fldCharType="end"/>
        </w:r>
      </w:hyperlink>
    </w:p>
    <w:p>
      <w:pPr>
        <w:pStyle w:val="TOC1"/>
        <w:tabs>
          <w:tab w:val="right" w:leader="dot" w:pos="8306"/>
        </w:tabs>
      </w:pPr>
      <w:hyperlink w:anchor="_Toc32249" w:history="1">
        <w:r>
          <w:rPr>
            <w:rFonts w:ascii="仿宋" w:eastAsia="仿宋" w:hAnsi="仿宋" w:cs="仿宋" w:hint="eastAsia"/>
            <w:lang w:eastAsia="zh-CN"/>
          </w:rPr>
          <w:t>四、收获机械项目建设背景及必要性分析</w:t>
        </w:r>
        <w:r>
          <w:tab/>
        </w:r>
        <w:r>
          <w:fldChar w:fldCharType="begin"/>
        </w:r>
        <w:r>
          <w:instrText xml:space="preserve"> PAGEREF _Toc32249 \h </w:instrText>
        </w:r>
        <w:r>
          <w:fldChar w:fldCharType="separate"/>
        </w:r>
        <w:r>
          <w:t>15</w:t>
        </w:r>
        <w:r>
          <w:fldChar w:fldCharType="end"/>
        </w:r>
      </w:hyperlink>
    </w:p>
    <w:p>
      <w:pPr>
        <w:pStyle w:val="TOC2"/>
        <w:tabs>
          <w:tab w:val="right" w:leader="dot" w:pos="8306"/>
        </w:tabs>
      </w:pPr>
      <w:hyperlink w:anchor="_Toc22568" w:history="1">
        <w:r>
          <w:rPr>
            <w:rFonts w:ascii="仿宋" w:eastAsia="仿宋" w:hAnsi="仿宋" w:cs="仿宋" w:hint="eastAsia"/>
            <w:lang w:eastAsia="zh-CN"/>
          </w:rPr>
          <w:t>(一)、收获机械项目背景分析</w:t>
        </w:r>
        <w:r>
          <w:tab/>
        </w:r>
        <w:r>
          <w:fldChar w:fldCharType="begin"/>
        </w:r>
        <w:r>
          <w:instrText xml:space="preserve"> PAGEREF _Toc22568 \h </w:instrText>
        </w:r>
        <w:r>
          <w:fldChar w:fldCharType="separate"/>
        </w:r>
        <w:r>
          <w:t>15</w:t>
        </w:r>
        <w:r>
          <w:fldChar w:fldCharType="end"/>
        </w:r>
      </w:hyperlink>
    </w:p>
    <w:p>
      <w:pPr>
        <w:pStyle w:val="TOC2"/>
        <w:tabs>
          <w:tab w:val="right" w:leader="dot" w:pos="8306"/>
        </w:tabs>
      </w:pPr>
      <w:hyperlink w:anchor="_Toc6567" w:history="1">
        <w:r>
          <w:rPr>
            <w:rFonts w:ascii="仿宋" w:eastAsia="仿宋" w:hAnsi="仿宋" w:cs="仿宋" w:hint="eastAsia"/>
            <w:lang w:eastAsia="zh-CN"/>
          </w:rPr>
          <w:t>(二)、收获机械项目建设必要性分析</w:t>
        </w:r>
        <w:r>
          <w:tab/>
        </w:r>
        <w:r>
          <w:fldChar w:fldCharType="begin"/>
        </w:r>
        <w:r>
          <w:instrText xml:space="preserve"> PAGEREF _Toc6567 \h </w:instrText>
        </w:r>
        <w:r>
          <w:fldChar w:fldCharType="separate"/>
        </w:r>
        <w:r>
          <w:t>17</w:t>
        </w:r>
        <w:r>
          <w:fldChar w:fldCharType="end"/>
        </w:r>
      </w:hyperlink>
    </w:p>
    <w:p>
      <w:pPr>
        <w:pStyle w:val="TOC1"/>
        <w:tabs>
          <w:tab w:val="right" w:leader="dot" w:pos="8306"/>
        </w:tabs>
      </w:pPr>
      <w:hyperlink w:anchor="_Toc10741" w:history="1">
        <w:r>
          <w:rPr>
            <w:rFonts w:ascii="仿宋" w:eastAsia="仿宋" w:hAnsi="仿宋" w:cs="仿宋" w:hint="eastAsia"/>
            <w:lang w:eastAsia="zh-CN"/>
          </w:rPr>
          <w:t>五、收获机械项目可持续发展</w:t>
        </w:r>
        <w:r>
          <w:tab/>
        </w:r>
        <w:r>
          <w:fldChar w:fldCharType="begin"/>
        </w:r>
        <w:r>
          <w:instrText xml:space="preserve"> PAGEREF _Toc10741 \h </w:instrText>
        </w:r>
        <w:r>
          <w:fldChar w:fldCharType="separate"/>
        </w:r>
        <w:r>
          <w:t>18</w:t>
        </w:r>
        <w:r>
          <w:fldChar w:fldCharType="end"/>
        </w:r>
      </w:hyperlink>
    </w:p>
    <w:p>
      <w:pPr>
        <w:pStyle w:val="TOC2"/>
        <w:tabs>
          <w:tab w:val="right" w:leader="dot" w:pos="8306"/>
        </w:tabs>
      </w:pPr>
      <w:hyperlink w:anchor="_Toc27610" w:history="1">
        <w:r>
          <w:rPr>
            <w:rFonts w:ascii="仿宋" w:eastAsia="仿宋" w:hAnsi="仿宋" w:cs="仿宋" w:hint="eastAsia"/>
            <w:lang w:eastAsia="zh-CN"/>
          </w:rPr>
          <w:t>(一)、可持续战略与实践</w:t>
        </w:r>
        <w:r>
          <w:tab/>
        </w:r>
        <w:r>
          <w:fldChar w:fldCharType="begin"/>
        </w:r>
        <w:r>
          <w:instrText xml:space="preserve"> PAGEREF _Toc27610 \h </w:instrText>
        </w:r>
        <w:r>
          <w:fldChar w:fldCharType="separate"/>
        </w:r>
        <w:r>
          <w:t>18</w:t>
        </w:r>
        <w:r>
          <w:fldChar w:fldCharType="end"/>
        </w:r>
      </w:hyperlink>
    </w:p>
    <w:p>
      <w:pPr>
        <w:pStyle w:val="TOC2"/>
        <w:tabs>
          <w:tab w:val="right" w:leader="dot" w:pos="8306"/>
        </w:tabs>
      </w:pPr>
      <w:hyperlink w:anchor="_Toc14890" w:history="1">
        <w:r>
          <w:rPr>
            <w:rFonts w:ascii="仿宋" w:eastAsia="仿宋" w:hAnsi="仿宋" w:cs="仿宋" w:hint="eastAsia"/>
            <w:lang w:eastAsia="zh-CN"/>
          </w:rPr>
          <w:t>(二)、环保与社会责任</w:t>
        </w:r>
        <w:r>
          <w:tab/>
        </w:r>
        <w:r>
          <w:fldChar w:fldCharType="begin"/>
        </w:r>
        <w:r>
          <w:instrText xml:space="preserve"> PAGEREF _Toc14890 \h </w:instrText>
        </w:r>
        <w:r>
          <w:fldChar w:fldCharType="separate"/>
        </w:r>
        <w:r>
          <w:t>19</w:t>
        </w:r>
        <w:r>
          <w:fldChar w:fldCharType="end"/>
        </w:r>
      </w:hyperlink>
    </w:p>
    <w:p>
      <w:pPr>
        <w:pStyle w:val="TOC1"/>
        <w:tabs>
          <w:tab w:val="right" w:leader="dot" w:pos="8306"/>
        </w:tabs>
      </w:pPr>
      <w:hyperlink w:anchor="_Toc3567" w:history="1">
        <w:r>
          <w:rPr>
            <w:rFonts w:ascii="仿宋" w:eastAsia="仿宋" w:hAnsi="仿宋" w:cs="仿宋" w:hint="eastAsia"/>
            <w:lang w:eastAsia="zh-CN"/>
          </w:rPr>
          <w:t>六、产品规划分析</w:t>
        </w:r>
        <w:r>
          <w:tab/>
        </w:r>
        <w:r>
          <w:fldChar w:fldCharType="begin"/>
        </w:r>
        <w:r>
          <w:instrText xml:space="preserve"> PAGEREF _Toc3567 \h </w:instrText>
        </w:r>
        <w:r>
          <w:fldChar w:fldCharType="separate"/>
        </w:r>
        <w:r>
          <w:t>19</w:t>
        </w:r>
        <w:r>
          <w:fldChar w:fldCharType="end"/>
        </w:r>
      </w:hyperlink>
    </w:p>
    <w:p>
      <w:pPr>
        <w:pStyle w:val="TOC2"/>
        <w:tabs>
          <w:tab w:val="right" w:leader="dot" w:pos="8306"/>
        </w:tabs>
      </w:pPr>
      <w:hyperlink w:anchor="_Toc9845" w:history="1">
        <w:r>
          <w:rPr>
            <w:rFonts w:ascii="仿宋" w:eastAsia="仿宋" w:hAnsi="仿宋" w:cs="仿宋" w:hint="eastAsia"/>
            <w:lang w:eastAsia="zh-CN"/>
          </w:rPr>
          <w:t>(一)、产品规划</w:t>
        </w:r>
        <w:r>
          <w:tab/>
        </w:r>
        <w:r>
          <w:fldChar w:fldCharType="begin"/>
        </w:r>
        <w:r>
          <w:instrText xml:space="preserve"> PAGEREF _Toc9845 \h </w:instrText>
        </w:r>
        <w:r>
          <w:fldChar w:fldCharType="separate"/>
        </w:r>
        <w:r>
          <w:t>19</w:t>
        </w:r>
        <w:r>
          <w:fldChar w:fldCharType="end"/>
        </w:r>
      </w:hyperlink>
    </w:p>
    <w:p>
      <w:pPr>
        <w:pStyle w:val="TOC2"/>
        <w:tabs>
          <w:tab w:val="right" w:leader="dot" w:pos="8306"/>
        </w:tabs>
      </w:pPr>
      <w:hyperlink w:anchor="_Toc29073" w:history="1">
        <w:r>
          <w:rPr>
            <w:rFonts w:ascii="仿宋" w:eastAsia="仿宋" w:hAnsi="仿宋" w:cs="仿宋" w:hint="eastAsia"/>
            <w:lang w:eastAsia="zh-CN"/>
          </w:rPr>
          <w:t>(二)、建设规模</w:t>
        </w:r>
        <w:r>
          <w:tab/>
        </w:r>
        <w:r>
          <w:fldChar w:fldCharType="begin"/>
        </w:r>
        <w:r>
          <w:instrText xml:space="preserve"> PAGEREF _Toc29073 \h </w:instrText>
        </w:r>
        <w:r>
          <w:fldChar w:fldCharType="separate"/>
        </w:r>
        <w:r>
          <w:t>20</w:t>
        </w:r>
        <w:r>
          <w:fldChar w:fldCharType="end"/>
        </w:r>
      </w:hyperlink>
    </w:p>
    <w:p>
      <w:pPr>
        <w:pStyle w:val="TOC1"/>
        <w:tabs>
          <w:tab w:val="right" w:leader="dot" w:pos="8306"/>
        </w:tabs>
      </w:pPr>
      <w:hyperlink w:anchor="_Toc8613" w:history="1">
        <w:r>
          <w:rPr>
            <w:rFonts w:ascii="仿宋" w:eastAsia="仿宋" w:hAnsi="仿宋" w:cs="仿宋" w:hint="eastAsia"/>
            <w:lang w:eastAsia="zh-CN"/>
          </w:rPr>
          <w:t>七、收获机械项目计划安排</w:t>
        </w:r>
        <w:r>
          <w:tab/>
        </w:r>
        <w:r>
          <w:fldChar w:fldCharType="begin"/>
        </w:r>
        <w:r>
          <w:instrText xml:space="preserve"> PAGEREF _Toc8613 \h </w:instrText>
        </w:r>
        <w:r>
          <w:fldChar w:fldCharType="separate"/>
        </w:r>
        <w:r>
          <w:t>21</w:t>
        </w:r>
        <w:r>
          <w:fldChar w:fldCharType="end"/>
        </w:r>
      </w:hyperlink>
    </w:p>
    <w:p>
      <w:pPr>
        <w:pStyle w:val="TOC2"/>
        <w:tabs>
          <w:tab w:val="right" w:leader="dot" w:pos="8306"/>
        </w:tabs>
      </w:pPr>
      <w:hyperlink w:anchor="_Toc11998" w:history="1">
        <w:r>
          <w:rPr>
            <w:rFonts w:ascii="仿宋" w:eastAsia="仿宋" w:hAnsi="仿宋" w:cs="仿宋" w:hint="eastAsia"/>
            <w:lang w:eastAsia="zh-CN"/>
          </w:rPr>
          <w:t>(一)、建设周期</w:t>
        </w:r>
        <w:r>
          <w:tab/>
        </w:r>
        <w:r>
          <w:fldChar w:fldCharType="begin"/>
        </w:r>
        <w:r>
          <w:instrText xml:space="preserve"> PAGEREF _Toc11998 \h </w:instrText>
        </w:r>
        <w:r>
          <w:fldChar w:fldCharType="separate"/>
        </w:r>
        <w:r>
          <w:t>21</w:t>
        </w:r>
        <w:r>
          <w:fldChar w:fldCharType="end"/>
        </w:r>
      </w:hyperlink>
    </w:p>
    <w:p>
      <w:pPr>
        <w:pStyle w:val="TOC2"/>
        <w:tabs>
          <w:tab w:val="right" w:leader="dot" w:pos="8306"/>
        </w:tabs>
      </w:pPr>
      <w:hyperlink w:anchor="_Toc31171" w:history="1">
        <w:r>
          <w:rPr>
            <w:rFonts w:ascii="仿宋" w:eastAsia="仿宋" w:hAnsi="仿宋" w:cs="仿宋" w:hint="eastAsia"/>
            <w:lang w:eastAsia="zh-CN"/>
          </w:rPr>
          <w:t>(二)、建设进度</w:t>
        </w:r>
        <w:r>
          <w:tab/>
        </w:r>
        <w:r>
          <w:fldChar w:fldCharType="begin"/>
        </w:r>
        <w:r>
          <w:instrText xml:space="preserve"> PAGEREF _Toc31171 \h </w:instrText>
        </w:r>
        <w:r>
          <w:fldChar w:fldCharType="separate"/>
        </w:r>
        <w:r>
          <w:t>22</w:t>
        </w:r>
        <w:r>
          <w:fldChar w:fldCharType="end"/>
        </w:r>
      </w:hyperlink>
    </w:p>
    <w:p>
      <w:pPr>
        <w:pStyle w:val="TOC2"/>
        <w:tabs>
          <w:tab w:val="right" w:leader="dot" w:pos="8306"/>
        </w:tabs>
      </w:pPr>
      <w:hyperlink w:anchor="_Toc8346" w:history="1">
        <w:r>
          <w:rPr>
            <w:rFonts w:ascii="仿宋" w:eastAsia="仿宋" w:hAnsi="仿宋" w:cs="仿宋" w:hint="eastAsia"/>
            <w:lang w:eastAsia="zh-CN"/>
          </w:rPr>
          <w:t>(三)、进度安排注意事项</w:t>
        </w:r>
        <w:r>
          <w:tab/>
        </w:r>
        <w:r>
          <w:fldChar w:fldCharType="begin"/>
        </w:r>
        <w:r>
          <w:instrText xml:space="preserve"> PAGEREF _Toc8346 \h </w:instrText>
        </w:r>
        <w:r>
          <w:fldChar w:fldCharType="separate"/>
        </w:r>
        <w:r>
          <w:t>23</w:t>
        </w:r>
        <w:r>
          <w:fldChar w:fldCharType="end"/>
        </w:r>
      </w:hyperlink>
    </w:p>
    <w:p>
      <w:pPr>
        <w:pStyle w:val="TOC2"/>
        <w:tabs>
          <w:tab w:val="right" w:leader="dot" w:pos="8306"/>
        </w:tabs>
      </w:pPr>
      <w:hyperlink w:anchor="_Toc14324" w:history="1">
        <w:r>
          <w:rPr>
            <w:rFonts w:ascii="仿宋" w:eastAsia="仿宋" w:hAnsi="仿宋" w:cs="仿宋" w:hint="eastAsia"/>
            <w:lang w:eastAsia="zh-CN"/>
          </w:rPr>
          <w:t>(四)、人力资源配置</w:t>
        </w:r>
        <w:r>
          <w:tab/>
        </w:r>
        <w:r>
          <w:fldChar w:fldCharType="begin"/>
        </w:r>
        <w:r>
          <w:instrText xml:space="preserve"> PAGEREF _Toc14324 \h </w:instrText>
        </w:r>
        <w:r>
          <w:fldChar w:fldCharType="separate"/>
        </w:r>
        <w:r>
          <w:t>25</w:t>
        </w:r>
        <w:r>
          <w:fldChar w:fldCharType="end"/>
        </w:r>
      </w:hyperlink>
    </w:p>
    <w:p>
      <w:pPr>
        <w:pStyle w:val="TOC1"/>
        <w:tabs>
          <w:tab w:val="right" w:leader="dot" w:pos="8306"/>
        </w:tabs>
      </w:pPr>
      <w:hyperlink w:anchor="_Toc9977" w:history="1">
        <w:r>
          <w:rPr>
            <w:rFonts w:ascii="仿宋" w:eastAsia="仿宋" w:hAnsi="仿宋" w:cs="仿宋" w:hint="eastAsia"/>
            <w:lang w:eastAsia="zh-CN"/>
          </w:rPr>
          <w:t>八、收获机械项目环境影响分析</w:t>
        </w:r>
        <w:r>
          <w:tab/>
        </w:r>
        <w:r>
          <w:fldChar w:fldCharType="begin"/>
        </w:r>
        <w:r>
          <w:instrText xml:space="preserve"> PAGEREF _Toc9977 \h </w:instrText>
        </w:r>
        <w:r>
          <w:fldChar w:fldCharType="separate"/>
        </w:r>
        <w:r>
          <w:t>26</w:t>
        </w:r>
        <w:r>
          <w:fldChar w:fldCharType="end"/>
        </w:r>
      </w:hyperlink>
    </w:p>
    <w:p>
      <w:pPr>
        <w:pStyle w:val="TOC2"/>
        <w:tabs>
          <w:tab w:val="right" w:leader="dot" w:pos="8306"/>
        </w:tabs>
      </w:pPr>
      <w:hyperlink w:anchor="_Toc28827" w:history="1">
        <w:r>
          <w:rPr>
            <w:rFonts w:ascii="仿宋" w:eastAsia="仿宋" w:hAnsi="仿宋" w:cs="仿宋" w:hint="eastAsia"/>
            <w:lang w:eastAsia="zh-CN"/>
          </w:rPr>
          <w:t>(一)、建设区域环境质量现状</w:t>
        </w:r>
        <w:r>
          <w:tab/>
        </w:r>
        <w:r>
          <w:fldChar w:fldCharType="begin"/>
        </w:r>
        <w:r>
          <w:instrText xml:space="preserve"> PAGEREF _Toc28827 \h </w:instrText>
        </w:r>
        <w:r>
          <w:fldChar w:fldCharType="separate"/>
        </w:r>
        <w:r>
          <w:t>26</w:t>
        </w:r>
        <w:r>
          <w:fldChar w:fldCharType="end"/>
        </w:r>
      </w:hyperlink>
    </w:p>
    <w:p>
      <w:pPr>
        <w:pStyle w:val="TOC2"/>
        <w:tabs>
          <w:tab w:val="right" w:leader="dot" w:pos="8306"/>
        </w:tabs>
      </w:pPr>
      <w:hyperlink w:anchor="_Toc28114" w:history="1">
        <w:r>
          <w:rPr>
            <w:rFonts w:ascii="仿宋" w:eastAsia="仿宋" w:hAnsi="仿宋" w:cs="仿宋" w:hint="eastAsia"/>
            <w:lang w:eastAsia="zh-CN"/>
          </w:rPr>
          <w:t>(二)、建设期环境保护</w:t>
        </w:r>
        <w:r>
          <w:tab/>
        </w:r>
        <w:r>
          <w:fldChar w:fldCharType="begin"/>
        </w:r>
        <w:r>
          <w:instrText xml:space="preserve"> PAGEREF _Toc28114 \h </w:instrText>
        </w:r>
        <w:r>
          <w:fldChar w:fldCharType="separate"/>
        </w:r>
        <w:r>
          <w:t>27</w:t>
        </w:r>
        <w:r>
          <w:fldChar w:fldCharType="end"/>
        </w:r>
      </w:hyperlink>
    </w:p>
    <w:p>
      <w:pPr>
        <w:pStyle w:val="TOC2"/>
        <w:tabs>
          <w:tab w:val="right" w:leader="dot" w:pos="8306"/>
        </w:tabs>
      </w:pPr>
      <w:hyperlink w:anchor="_Toc19789" w:history="1">
        <w:r>
          <w:rPr>
            <w:rFonts w:ascii="仿宋" w:eastAsia="仿宋" w:hAnsi="仿宋" w:cs="仿宋" w:hint="eastAsia"/>
            <w:lang w:eastAsia="zh-CN"/>
          </w:rPr>
          <w:t>(三)、运营期环境保护</w:t>
        </w:r>
        <w:r>
          <w:tab/>
        </w:r>
        <w:r>
          <w:fldChar w:fldCharType="begin"/>
        </w:r>
        <w:r>
          <w:instrText xml:space="preserve"> PAGEREF _Toc19789 \h </w:instrText>
        </w:r>
        <w:r>
          <w:fldChar w:fldCharType="separate"/>
        </w:r>
        <w:r>
          <w:t>28</w:t>
        </w:r>
        <w:r>
          <w:fldChar w:fldCharType="end"/>
        </w:r>
      </w:hyperlink>
    </w:p>
    <w:p>
      <w:pPr>
        <w:pStyle w:val="TOC2"/>
        <w:tabs>
          <w:tab w:val="right" w:leader="dot" w:pos="8306"/>
        </w:tabs>
      </w:pPr>
      <w:hyperlink w:anchor="_Toc14635" w:history="1">
        <w:r>
          <w:rPr>
            <w:rFonts w:ascii="仿宋" w:eastAsia="仿宋" w:hAnsi="仿宋" w:cs="仿宋" w:hint="eastAsia"/>
            <w:lang w:eastAsia="zh-CN"/>
          </w:rPr>
          <w:t>(四)、收获机械项目建设对区域经济的影响</w:t>
        </w:r>
        <w:r>
          <w:tab/>
        </w:r>
        <w:r>
          <w:fldChar w:fldCharType="begin"/>
        </w:r>
        <w:r>
          <w:instrText xml:space="preserve"> PAGEREF _Toc14635 \h </w:instrText>
        </w:r>
        <w:r>
          <w:fldChar w:fldCharType="separate"/>
        </w:r>
        <w:r>
          <w:t>30</w:t>
        </w:r>
        <w:r>
          <w:fldChar w:fldCharType="end"/>
        </w:r>
      </w:hyperlink>
    </w:p>
    <w:p>
      <w:pPr>
        <w:pStyle w:val="TOC2"/>
        <w:tabs>
          <w:tab w:val="right" w:leader="dot" w:pos="8306"/>
        </w:tabs>
      </w:pPr>
      <w:hyperlink w:anchor="_Toc26513" w:history="1">
        <w:r>
          <w:rPr>
            <w:rFonts w:ascii="仿宋" w:eastAsia="仿宋" w:hAnsi="仿宋" w:cs="仿宋" w:hint="eastAsia"/>
            <w:lang w:eastAsia="zh-CN"/>
          </w:rPr>
          <w:t>(五)、废弃物处理</w:t>
        </w:r>
        <w:r>
          <w:tab/>
        </w:r>
        <w:r>
          <w:fldChar w:fldCharType="begin"/>
        </w:r>
        <w:r>
          <w:instrText xml:space="preserve"> PAGEREF _Toc26513 \h </w:instrText>
        </w:r>
        <w:r>
          <w:fldChar w:fldCharType="separate"/>
        </w:r>
        <w:r>
          <w:t>31</w:t>
        </w:r>
        <w:r>
          <w:fldChar w:fldCharType="end"/>
        </w:r>
      </w:hyperlink>
    </w:p>
    <w:p>
      <w:pPr>
        <w:pStyle w:val="TOC2"/>
        <w:tabs>
          <w:tab w:val="right" w:leader="dot" w:pos="8306"/>
        </w:tabs>
      </w:pPr>
      <w:hyperlink w:anchor="_Toc5003" w:history="1">
        <w:r>
          <w:rPr>
            <w:rFonts w:ascii="仿宋" w:eastAsia="仿宋" w:hAnsi="仿宋" w:cs="仿宋" w:hint="eastAsia"/>
            <w:lang w:eastAsia="zh-CN"/>
          </w:rPr>
          <w:t>(六)、特殊环境影响分析</w:t>
        </w:r>
        <w:r>
          <w:tab/>
        </w:r>
        <w:r>
          <w:fldChar w:fldCharType="begin"/>
        </w:r>
        <w:r>
          <w:instrText xml:space="preserve"> PAGEREF _Toc5003 \h </w:instrText>
        </w:r>
        <w:r>
          <w:fldChar w:fldCharType="separate"/>
        </w:r>
        <w:r>
          <w:t>33</w:t>
        </w:r>
        <w:r>
          <w:fldChar w:fldCharType="end"/>
        </w:r>
      </w:hyperlink>
    </w:p>
    <w:p>
      <w:pPr>
        <w:pStyle w:val="TOC2"/>
        <w:tabs>
          <w:tab w:val="right" w:leader="dot" w:pos="8306"/>
        </w:tabs>
      </w:pPr>
      <w:hyperlink w:anchor="_Toc651" w:history="1">
        <w:r>
          <w:rPr>
            <w:rFonts w:ascii="仿宋" w:eastAsia="仿宋" w:hAnsi="仿宋" w:cs="仿宋" w:hint="eastAsia"/>
            <w:lang w:eastAsia="zh-CN"/>
          </w:rPr>
          <w:t>(七)、清洁生产</w:t>
        </w:r>
        <w:r>
          <w:tab/>
        </w:r>
        <w:r>
          <w:fldChar w:fldCharType="begin"/>
        </w:r>
        <w:r>
          <w:instrText xml:space="preserve"> PAGEREF _Toc651 \h </w:instrText>
        </w:r>
        <w:r>
          <w:fldChar w:fldCharType="separate"/>
        </w:r>
        <w:r>
          <w:t>34</w:t>
        </w:r>
        <w:r>
          <w:fldChar w:fldCharType="end"/>
        </w:r>
      </w:hyperlink>
    </w:p>
    <w:p>
      <w:pPr>
        <w:pStyle w:val="TOC2"/>
        <w:tabs>
          <w:tab w:val="right" w:leader="dot" w:pos="8306"/>
        </w:tabs>
      </w:pPr>
      <w:hyperlink w:anchor="_Toc21363" w:history="1">
        <w:r>
          <w:rPr>
            <w:rFonts w:ascii="仿宋" w:eastAsia="仿宋" w:hAnsi="仿宋" w:cs="仿宋" w:hint="eastAsia"/>
            <w:lang w:eastAsia="zh-CN"/>
          </w:rPr>
          <w:t>(八)、环境保护综合评价</w:t>
        </w:r>
        <w:r>
          <w:tab/>
        </w:r>
        <w:r>
          <w:fldChar w:fldCharType="begin"/>
        </w:r>
        <w:r>
          <w:instrText xml:space="preserve"> PAGEREF _Toc21363 \h </w:instrText>
        </w:r>
        <w:r>
          <w:fldChar w:fldCharType="separate"/>
        </w:r>
        <w:r>
          <w:t>35</w:t>
        </w:r>
        <w:r>
          <w:fldChar w:fldCharType="end"/>
        </w:r>
      </w:hyperlink>
    </w:p>
    <w:p>
      <w:pPr>
        <w:pStyle w:val="TOC1"/>
        <w:tabs>
          <w:tab w:val="right" w:leader="dot" w:pos="8306"/>
        </w:tabs>
      </w:pPr>
      <w:hyperlink w:anchor="_Toc25336" w:history="1">
        <w:r>
          <w:rPr>
            <w:rFonts w:ascii="仿宋" w:eastAsia="仿宋" w:hAnsi="仿宋" w:cs="仿宋" w:hint="eastAsia"/>
            <w:lang w:eastAsia="zh-CN"/>
          </w:rPr>
          <w:t>九、收获机械项目风险管理</w:t>
        </w:r>
        <w:r>
          <w:tab/>
        </w:r>
        <w:r>
          <w:fldChar w:fldCharType="begin"/>
        </w:r>
        <w:r>
          <w:instrText xml:space="preserve"> PAGEREF _Toc25336 \h </w:instrText>
        </w:r>
        <w:r>
          <w:fldChar w:fldCharType="separate"/>
        </w:r>
        <w:r>
          <w:t>36</w:t>
        </w:r>
        <w:r>
          <w:fldChar w:fldCharType="end"/>
        </w:r>
      </w:hyperlink>
    </w:p>
    <w:p>
      <w:pPr>
        <w:pStyle w:val="TOC2"/>
        <w:tabs>
          <w:tab w:val="right" w:leader="dot" w:pos="8306"/>
        </w:tabs>
      </w:pPr>
      <w:hyperlink w:anchor="_Toc23008" w:history="1">
        <w:r>
          <w:rPr>
            <w:rFonts w:ascii="仿宋" w:eastAsia="仿宋" w:hAnsi="仿宋" w:cs="仿宋" w:hint="eastAsia"/>
            <w:lang w:eastAsia="zh-CN"/>
          </w:rPr>
          <w:t>(一)、风险识别与评估</w:t>
        </w:r>
        <w:r>
          <w:tab/>
        </w:r>
        <w:r>
          <w:fldChar w:fldCharType="begin"/>
        </w:r>
        <w:r>
          <w:instrText xml:space="preserve"> PAGEREF _Toc23008 \h </w:instrText>
        </w:r>
        <w:r>
          <w:fldChar w:fldCharType="separate"/>
        </w:r>
        <w:r>
          <w:t>36</w:t>
        </w:r>
        <w:r>
          <w:fldChar w:fldCharType="end"/>
        </w:r>
      </w:hyperlink>
    </w:p>
    <w:p>
      <w:pPr>
        <w:pStyle w:val="TOC2"/>
        <w:tabs>
          <w:tab w:val="right" w:leader="dot" w:pos="8306"/>
        </w:tabs>
      </w:pPr>
      <w:hyperlink w:anchor="_Toc16432" w:history="1">
        <w:r>
          <w:rPr>
            <w:rFonts w:ascii="仿宋" w:eastAsia="仿宋" w:hAnsi="仿宋" w:cs="仿宋" w:hint="eastAsia"/>
            <w:lang w:eastAsia="zh-CN"/>
          </w:rPr>
          <w:t>(二)、风险应对策略</w:t>
        </w:r>
        <w:r>
          <w:tab/>
        </w:r>
        <w:r>
          <w:fldChar w:fldCharType="begin"/>
        </w:r>
        <w:r>
          <w:instrText xml:space="preserve"> PAGEREF _Toc16432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09" w:history="1">
        <w:r>
          <w:rPr>
            <w:rFonts w:ascii="仿宋" w:eastAsia="仿宋" w:hAnsi="仿宋" w:cs="仿宋" w:hint="eastAsia"/>
            <w:lang w:eastAsia="zh-CN"/>
          </w:rPr>
          <w:t>(三)、风险监控与控制</w:t>
        </w:r>
        <w:r>
          <w:tab/>
        </w:r>
        <w:r>
          <w:fldChar w:fldCharType="begin"/>
        </w:r>
        <w:r>
          <w:instrText xml:space="preserve"> PAGEREF _Toc14809 \h </w:instrText>
        </w:r>
        <w:r>
          <w:fldChar w:fldCharType="separate"/>
        </w:r>
        <w:r>
          <w:t>39</w:t>
        </w:r>
        <w:r>
          <w:fldChar w:fldCharType="end"/>
        </w:r>
      </w:hyperlink>
    </w:p>
    <w:p>
      <w:pPr>
        <w:pStyle w:val="TOC1"/>
        <w:tabs>
          <w:tab w:val="right" w:leader="dot" w:pos="8306"/>
        </w:tabs>
      </w:pPr>
      <w:hyperlink w:anchor="_Toc24067" w:history="1">
        <w:r>
          <w:rPr>
            <w:rFonts w:ascii="仿宋" w:eastAsia="仿宋" w:hAnsi="仿宋" w:cs="仿宋" w:hint="eastAsia"/>
            <w:lang w:eastAsia="zh-CN"/>
          </w:rPr>
          <w:t>十、收获机械项目社会影响</w:t>
        </w:r>
        <w:r>
          <w:tab/>
        </w:r>
        <w:r>
          <w:fldChar w:fldCharType="begin"/>
        </w:r>
        <w:r>
          <w:instrText xml:space="preserve"> PAGEREF _Toc24067 \h </w:instrText>
        </w:r>
        <w:r>
          <w:fldChar w:fldCharType="separate"/>
        </w:r>
        <w:r>
          <w:t>40</w:t>
        </w:r>
        <w:r>
          <w:fldChar w:fldCharType="end"/>
        </w:r>
      </w:hyperlink>
    </w:p>
    <w:p>
      <w:pPr>
        <w:pStyle w:val="TOC2"/>
        <w:tabs>
          <w:tab w:val="right" w:leader="dot" w:pos="8306"/>
        </w:tabs>
      </w:pPr>
      <w:hyperlink w:anchor="_Toc14662" w:history="1">
        <w:r>
          <w:rPr>
            <w:rFonts w:ascii="仿宋" w:eastAsia="仿宋" w:hAnsi="仿宋" w:cs="仿宋" w:hint="eastAsia"/>
            <w:lang w:eastAsia="zh-CN"/>
          </w:rPr>
          <w:t>(一)、社会责任与义务</w:t>
        </w:r>
        <w:r>
          <w:tab/>
        </w:r>
        <w:r>
          <w:fldChar w:fldCharType="begin"/>
        </w:r>
        <w:r>
          <w:instrText xml:space="preserve"> PAGEREF _Toc14662 \h </w:instrText>
        </w:r>
        <w:r>
          <w:fldChar w:fldCharType="separate"/>
        </w:r>
        <w:r>
          <w:t>40</w:t>
        </w:r>
        <w:r>
          <w:fldChar w:fldCharType="end"/>
        </w:r>
      </w:hyperlink>
    </w:p>
    <w:p>
      <w:pPr>
        <w:pStyle w:val="TOC2"/>
        <w:tabs>
          <w:tab w:val="right" w:leader="dot" w:pos="8306"/>
        </w:tabs>
      </w:pPr>
      <w:hyperlink w:anchor="_Toc7850" w:history="1">
        <w:r>
          <w:rPr>
            <w:rFonts w:ascii="仿宋" w:eastAsia="仿宋" w:hAnsi="仿宋" w:cs="仿宋" w:hint="eastAsia"/>
            <w:lang w:eastAsia="zh-CN"/>
          </w:rPr>
          <w:t>(二)、社会参与与沟通</w:t>
        </w:r>
        <w:r>
          <w:tab/>
        </w:r>
        <w:r>
          <w:fldChar w:fldCharType="begin"/>
        </w:r>
        <w:r>
          <w:instrText xml:space="preserve"> PAGEREF _Toc7850 \h </w:instrText>
        </w:r>
        <w:r>
          <w:fldChar w:fldCharType="separate"/>
        </w:r>
        <w:r>
          <w:t>41</w:t>
        </w:r>
        <w:r>
          <w:fldChar w:fldCharType="end"/>
        </w:r>
      </w:hyperlink>
    </w:p>
    <w:p>
      <w:pPr>
        <w:pStyle w:val="TOC1"/>
        <w:tabs>
          <w:tab w:val="right" w:leader="dot" w:pos="8306"/>
        </w:tabs>
      </w:pPr>
      <w:hyperlink w:anchor="_Toc23974" w:history="1">
        <w:r>
          <w:rPr>
            <w:rFonts w:ascii="仿宋" w:eastAsia="仿宋" w:hAnsi="仿宋" w:cs="仿宋" w:hint="eastAsia"/>
            <w:lang w:eastAsia="zh-CN"/>
          </w:rPr>
          <w:t>十一、收获机械项目创新与研发</w:t>
        </w:r>
        <w:r>
          <w:tab/>
        </w:r>
        <w:r>
          <w:fldChar w:fldCharType="begin"/>
        </w:r>
        <w:r>
          <w:instrText xml:space="preserve"> PAGEREF _Toc23974 \h </w:instrText>
        </w:r>
        <w:r>
          <w:fldChar w:fldCharType="separate"/>
        </w:r>
        <w:r>
          <w:t>42</w:t>
        </w:r>
        <w:r>
          <w:fldChar w:fldCharType="end"/>
        </w:r>
      </w:hyperlink>
    </w:p>
    <w:p>
      <w:pPr>
        <w:pStyle w:val="TOC2"/>
        <w:tabs>
          <w:tab w:val="right" w:leader="dot" w:pos="8306"/>
        </w:tabs>
      </w:pPr>
      <w:hyperlink w:anchor="_Toc5418" w:history="1">
        <w:r>
          <w:rPr>
            <w:rFonts w:ascii="仿宋" w:eastAsia="仿宋" w:hAnsi="仿宋" w:cs="仿宋" w:hint="eastAsia"/>
            <w:lang w:eastAsia="zh-CN"/>
          </w:rPr>
          <w:t>(一)、创新策略与方向</w:t>
        </w:r>
        <w:r>
          <w:tab/>
        </w:r>
        <w:r>
          <w:fldChar w:fldCharType="begin"/>
        </w:r>
        <w:r>
          <w:instrText xml:space="preserve"> PAGEREF _Toc5418 \h </w:instrText>
        </w:r>
        <w:r>
          <w:fldChar w:fldCharType="separate"/>
        </w:r>
        <w:r>
          <w:t>42</w:t>
        </w:r>
        <w:r>
          <w:fldChar w:fldCharType="end"/>
        </w:r>
      </w:hyperlink>
    </w:p>
    <w:p>
      <w:pPr>
        <w:pStyle w:val="TOC2"/>
        <w:tabs>
          <w:tab w:val="right" w:leader="dot" w:pos="8306"/>
        </w:tabs>
      </w:pPr>
      <w:hyperlink w:anchor="_Toc2916" w:history="1">
        <w:r>
          <w:rPr>
            <w:rFonts w:ascii="仿宋" w:eastAsia="仿宋" w:hAnsi="仿宋" w:cs="仿宋" w:hint="eastAsia"/>
            <w:lang w:eastAsia="zh-CN"/>
          </w:rPr>
          <w:t>(二)、研发规划与投入</w:t>
        </w:r>
        <w:r>
          <w:tab/>
        </w:r>
        <w:r>
          <w:fldChar w:fldCharType="begin"/>
        </w:r>
        <w:r>
          <w:instrText xml:space="preserve"> PAGEREF _Toc2916 \h </w:instrText>
        </w:r>
        <w:r>
          <w:fldChar w:fldCharType="separate"/>
        </w:r>
        <w:r>
          <w:t>43</w:t>
        </w:r>
        <w:r>
          <w:fldChar w:fldCharType="end"/>
        </w:r>
      </w:hyperlink>
    </w:p>
    <w:p>
      <w:pPr>
        <w:pStyle w:val="TOC1"/>
        <w:tabs>
          <w:tab w:val="right" w:leader="dot" w:pos="8306"/>
        </w:tabs>
      </w:pPr>
      <w:hyperlink w:anchor="_Toc9173" w:history="1">
        <w:r>
          <w:rPr>
            <w:rFonts w:ascii="仿宋" w:eastAsia="仿宋" w:hAnsi="仿宋" w:cs="仿宋" w:hint="eastAsia"/>
            <w:lang w:eastAsia="zh-CN"/>
          </w:rPr>
          <w:t>十二、收获机械项目投资规划</w:t>
        </w:r>
        <w:r>
          <w:tab/>
        </w:r>
        <w:r>
          <w:fldChar w:fldCharType="begin"/>
        </w:r>
        <w:r>
          <w:instrText xml:space="preserve"> PAGEREF _Toc9173 \h </w:instrText>
        </w:r>
        <w:r>
          <w:fldChar w:fldCharType="separate"/>
        </w:r>
        <w:r>
          <w:t>45</w:t>
        </w:r>
        <w:r>
          <w:fldChar w:fldCharType="end"/>
        </w:r>
      </w:hyperlink>
    </w:p>
    <w:p>
      <w:pPr>
        <w:pStyle w:val="TOC2"/>
        <w:tabs>
          <w:tab w:val="right" w:leader="dot" w:pos="8306"/>
        </w:tabs>
      </w:pPr>
      <w:hyperlink w:anchor="_Toc13524" w:history="1">
        <w:r>
          <w:rPr>
            <w:rFonts w:ascii="仿宋" w:eastAsia="仿宋" w:hAnsi="仿宋" w:cs="仿宋" w:hint="eastAsia"/>
            <w:lang w:eastAsia="zh-CN"/>
          </w:rPr>
          <w:t>(一)、收获机械项目总投资估算</w:t>
        </w:r>
        <w:r>
          <w:tab/>
        </w:r>
        <w:r>
          <w:fldChar w:fldCharType="begin"/>
        </w:r>
        <w:r>
          <w:instrText xml:space="preserve"> PAGEREF _Toc13524 \h </w:instrText>
        </w:r>
        <w:r>
          <w:fldChar w:fldCharType="separate"/>
        </w:r>
        <w:r>
          <w:t>45</w:t>
        </w:r>
        <w:r>
          <w:fldChar w:fldCharType="end"/>
        </w:r>
      </w:hyperlink>
    </w:p>
    <w:p>
      <w:pPr>
        <w:pStyle w:val="TOC2"/>
        <w:tabs>
          <w:tab w:val="right" w:leader="dot" w:pos="8306"/>
        </w:tabs>
      </w:pPr>
      <w:hyperlink w:anchor="_Toc20431" w:history="1">
        <w:r>
          <w:rPr>
            <w:rFonts w:ascii="仿宋" w:eastAsia="仿宋" w:hAnsi="仿宋" w:cs="仿宋" w:hint="eastAsia"/>
            <w:lang w:eastAsia="zh-CN"/>
          </w:rPr>
          <w:t>(二)、资金筹措</w:t>
        </w:r>
        <w:r>
          <w:tab/>
        </w:r>
        <w:r>
          <w:fldChar w:fldCharType="begin"/>
        </w:r>
        <w:r>
          <w:instrText xml:space="preserve"> PAGEREF _Toc20431 \h </w:instrText>
        </w:r>
        <w:r>
          <w:fldChar w:fldCharType="separate"/>
        </w:r>
        <w:r>
          <w:t>46</w:t>
        </w:r>
        <w:r>
          <w:fldChar w:fldCharType="end"/>
        </w:r>
      </w:hyperlink>
    </w:p>
    <w:p>
      <w:pPr>
        <w:pStyle w:val="TOC1"/>
        <w:tabs>
          <w:tab w:val="right" w:leader="dot" w:pos="8306"/>
        </w:tabs>
      </w:pPr>
      <w:hyperlink w:anchor="_Toc15909" w:history="1">
        <w:r>
          <w:rPr>
            <w:rFonts w:ascii="仿宋" w:eastAsia="仿宋" w:hAnsi="仿宋" w:cs="仿宋" w:hint="eastAsia"/>
            <w:lang w:eastAsia="zh-CN"/>
          </w:rPr>
          <w:t>十三、收获机械项目实施时间节点</w:t>
        </w:r>
        <w:r>
          <w:tab/>
        </w:r>
        <w:r>
          <w:fldChar w:fldCharType="begin"/>
        </w:r>
        <w:r>
          <w:instrText xml:space="preserve"> PAGEREF _Toc15909 \h </w:instrText>
        </w:r>
        <w:r>
          <w:fldChar w:fldCharType="separate"/>
        </w:r>
        <w:r>
          <w:t>47</w:t>
        </w:r>
        <w:r>
          <w:fldChar w:fldCharType="end"/>
        </w:r>
      </w:hyperlink>
    </w:p>
    <w:p>
      <w:pPr>
        <w:pStyle w:val="TOC2"/>
        <w:tabs>
          <w:tab w:val="right" w:leader="dot" w:pos="8306"/>
        </w:tabs>
      </w:pPr>
      <w:hyperlink w:anchor="_Toc31170" w:history="1">
        <w:r>
          <w:rPr>
            <w:rFonts w:ascii="仿宋" w:eastAsia="仿宋" w:hAnsi="仿宋" w:cs="仿宋" w:hint="eastAsia"/>
            <w:lang w:eastAsia="zh-CN"/>
          </w:rPr>
          <w:t>(一)、收获机械项目启动阶段时间节点</w:t>
        </w:r>
        <w:r>
          <w:tab/>
        </w:r>
        <w:r>
          <w:fldChar w:fldCharType="begin"/>
        </w:r>
        <w:r>
          <w:instrText xml:space="preserve"> PAGEREF _Toc31170 \h </w:instrText>
        </w:r>
        <w:r>
          <w:fldChar w:fldCharType="separate"/>
        </w:r>
        <w:r>
          <w:t>47</w:t>
        </w:r>
        <w:r>
          <w:fldChar w:fldCharType="end"/>
        </w:r>
      </w:hyperlink>
    </w:p>
    <w:p>
      <w:pPr>
        <w:pStyle w:val="TOC2"/>
        <w:tabs>
          <w:tab w:val="right" w:leader="dot" w:pos="8306"/>
        </w:tabs>
      </w:pPr>
      <w:hyperlink w:anchor="_Toc9668" w:history="1">
        <w:r>
          <w:rPr>
            <w:rFonts w:ascii="仿宋" w:eastAsia="仿宋" w:hAnsi="仿宋" w:cs="仿宋" w:hint="eastAsia"/>
            <w:lang w:eastAsia="zh-CN"/>
          </w:rPr>
          <w:t>(二)、收获机械项目执行阶段时间节点</w:t>
        </w:r>
        <w:r>
          <w:tab/>
        </w:r>
        <w:r>
          <w:fldChar w:fldCharType="begin"/>
        </w:r>
        <w:r>
          <w:instrText xml:space="preserve"> PAGEREF _Toc9668 \h </w:instrText>
        </w:r>
        <w:r>
          <w:fldChar w:fldCharType="separate"/>
        </w:r>
        <w:r>
          <w:t>48</w:t>
        </w:r>
        <w:r>
          <w:fldChar w:fldCharType="end"/>
        </w:r>
      </w:hyperlink>
    </w:p>
    <w:p>
      <w:pPr>
        <w:pStyle w:val="TOC2"/>
        <w:tabs>
          <w:tab w:val="right" w:leader="dot" w:pos="8306"/>
        </w:tabs>
      </w:pPr>
      <w:hyperlink w:anchor="_Toc27938" w:history="1">
        <w:r>
          <w:rPr>
            <w:rFonts w:ascii="仿宋" w:eastAsia="仿宋" w:hAnsi="仿宋" w:cs="仿宋" w:hint="eastAsia"/>
            <w:lang w:eastAsia="zh-CN"/>
          </w:rPr>
          <w:t>(三)、收获机械项目完成阶段时间节点</w:t>
        </w:r>
        <w:r>
          <w:tab/>
        </w:r>
        <w:r>
          <w:fldChar w:fldCharType="begin"/>
        </w:r>
        <w:r>
          <w:instrText xml:space="preserve"> PAGEREF _Toc27938 \h </w:instrText>
        </w:r>
        <w:r>
          <w:fldChar w:fldCharType="separate"/>
        </w:r>
        <w:r>
          <w:t>49</w:t>
        </w:r>
        <w:r>
          <w:fldChar w:fldCharType="end"/>
        </w:r>
      </w:hyperlink>
    </w:p>
    <w:p>
      <w:pPr>
        <w:pStyle w:val="TOC1"/>
        <w:tabs>
          <w:tab w:val="right" w:leader="dot" w:pos="8306"/>
        </w:tabs>
      </w:pPr>
      <w:hyperlink w:anchor="_Toc15627" w:history="1">
        <w:r>
          <w:rPr>
            <w:rFonts w:ascii="仿宋" w:eastAsia="仿宋" w:hAnsi="仿宋" w:cs="仿宋" w:hint="eastAsia"/>
            <w:lang w:eastAsia="zh-CN"/>
          </w:rPr>
          <w:t>十四、营销与推广策略</w:t>
        </w:r>
        <w:r>
          <w:tab/>
        </w:r>
        <w:r>
          <w:fldChar w:fldCharType="begin"/>
        </w:r>
        <w:r>
          <w:instrText xml:space="preserve"> PAGEREF _Toc15627 \h </w:instrText>
        </w:r>
        <w:r>
          <w:fldChar w:fldCharType="separate"/>
        </w:r>
        <w:r>
          <w:t>50</w:t>
        </w:r>
        <w:r>
          <w:fldChar w:fldCharType="end"/>
        </w:r>
      </w:hyperlink>
    </w:p>
    <w:p>
      <w:pPr>
        <w:pStyle w:val="TOC2"/>
        <w:tabs>
          <w:tab w:val="right" w:leader="dot" w:pos="8306"/>
        </w:tabs>
      </w:pPr>
      <w:hyperlink w:anchor="_Toc695" w:history="1">
        <w:r>
          <w:rPr>
            <w:rFonts w:ascii="仿宋" w:eastAsia="仿宋" w:hAnsi="仿宋" w:cs="仿宋" w:hint="eastAsia"/>
            <w:lang w:eastAsia="zh-CN"/>
          </w:rPr>
          <w:t>(一)、产品/服务定位与特点</w:t>
        </w:r>
        <w:r>
          <w:tab/>
        </w:r>
        <w:r>
          <w:fldChar w:fldCharType="begin"/>
        </w:r>
        <w:r>
          <w:instrText xml:space="preserve"> PAGEREF _Toc695 \h </w:instrText>
        </w:r>
        <w:r>
          <w:fldChar w:fldCharType="separate"/>
        </w:r>
        <w:r>
          <w:t>50</w:t>
        </w:r>
        <w:r>
          <w:fldChar w:fldCharType="end"/>
        </w:r>
      </w:hyperlink>
    </w:p>
    <w:p>
      <w:pPr>
        <w:pStyle w:val="TOC2"/>
        <w:tabs>
          <w:tab w:val="right" w:leader="dot" w:pos="8306"/>
        </w:tabs>
      </w:pPr>
      <w:hyperlink w:anchor="_Toc23343" w:history="1">
        <w:r>
          <w:rPr>
            <w:rFonts w:ascii="仿宋" w:eastAsia="仿宋" w:hAnsi="仿宋" w:cs="仿宋" w:hint="eastAsia"/>
            <w:lang w:eastAsia="zh-CN"/>
          </w:rPr>
          <w:t>(二)、市场定位与竞争分析</w:t>
        </w:r>
        <w:r>
          <w:tab/>
        </w:r>
        <w:r>
          <w:fldChar w:fldCharType="begin"/>
        </w:r>
        <w:r>
          <w:instrText xml:space="preserve"> PAGEREF _Toc23343 \h </w:instrText>
        </w:r>
        <w:r>
          <w:fldChar w:fldCharType="separate"/>
        </w:r>
        <w:r>
          <w:t>51</w:t>
        </w:r>
        <w:r>
          <w:fldChar w:fldCharType="end"/>
        </w:r>
      </w:hyperlink>
    </w:p>
    <w:p>
      <w:pPr>
        <w:pStyle w:val="TOC2"/>
        <w:tabs>
          <w:tab w:val="right" w:leader="dot" w:pos="8306"/>
        </w:tabs>
      </w:pPr>
      <w:hyperlink w:anchor="_Toc14402" w:history="1">
        <w:r>
          <w:rPr>
            <w:rFonts w:ascii="仿宋" w:eastAsia="仿宋" w:hAnsi="仿宋" w:cs="仿宋" w:hint="eastAsia"/>
            <w:lang w:eastAsia="zh-CN"/>
          </w:rPr>
          <w:t>(三)、营销渠道与策略</w:t>
        </w:r>
        <w:r>
          <w:tab/>
        </w:r>
        <w:r>
          <w:fldChar w:fldCharType="begin"/>
        </w:r>
        <w:r>
          <w:instrText xml:space="preserve"> PAGEREF _Toc14402 \h </w:instrText>
        </w:r>
        <w:r>
          <w:fldChar w:fldCharType="separate"/>
        </w:r>
        <w:r>
          <w:t>53</w:t>
        </w:r>
        <w:r>
          <w:fldChar w:fldCharType="end"/>
        </w:r>
      </w:hyperlink>
    </w:p>
    <w:p>
      <w:pPr>
        <w:pStyle w:val="TOC2"/>
        <w:tabs>
          <w:tab w:val="right" w:leader="dot" w:pos="8306"/>
        </w:tabs>
      </w:pPr>
      <w:hyperlink w:anchor="_Toc1222" w:history="1">
        <w:r>
          <w:rPr>
            <w:rFonts w:ascii="仿宋" w:eastAsia="仿宋" w:hAnsi="仿宋" w:cs="仿宋" w:hint="eastAsia"/>
            <w:lang w:eastAsia="zh-CN"/>
          </w:rPr>
          <w:t>(四)、推广与宣传活动</w:t>
        </w:r>
        <w:r>
          <w:tab/>
        </w:r>
        <w:r>
          <w:fldChar w:fldCharType="begin"/>
        </w:r>
        <w:r>
          <w:instrText xml:space="preserve"> PAGEREF _Toc1222 \h </w:instrText>
        </w:r>
        <w:r>
          <w:fldChar w:fldCharType="separate"/>
        </w:r>
        <w:r>
          <w:t>54</w:t>
        </w:r>
        <w:r>
          <w:fldChar w:fldCharType="end"/>
        </w:r>
      </w:hyperlink>
    </w:p>
    <w:p>
      <w:pPr>
        <w:pStyle w:val="TOC1"/>
        <w:tabs>
          <w:tab w:val="right" w:leader="dot" w:pos="8306"/>
        </w:tabs>
      </w:pPr>
      <w:hyperlink w:anchor="_Toc28278" w:history="1">
        <w:r>
          <w:rPr>
            <w:rFonts w:ascii="仿宋" w:eastAsia="仿宋" w:hAnsi="仿宋" w:cs="仿宋" w:hint="eastAsia"/>
            <w:lang w:eastAsia="zh-CN"/>
          </w:rPr>
          <w:t>十五、收获机械项目变更管理</w:t>
        </w:r>
        <w:r>
          <w:tab/>
        </w:r>
        <w:r>
          <w:fldChar w:fldCharType="begin"/>
        </w:r>
        <w:r>
          <w:instrText xml:space="preserve"> PAGEREF _Toc28278 \h </w:instrText>
        </w:r>
        <w:r>
          <w:fldChar w:fldCharType="separate"/>
        </w:r>
        <w:r>
          <w:t>59</w:t>
        </w:r>
        <w:r>
          <w:fldChar w:fldCharType="end"/>
        </w:r>
      </w:hyperlink>
    </w:p>
    <w:p>
      <w:pPr>
        <w:pStyle w:val="TOC2"/>
        <w:tabs>
          <w:tab w:val="right" w:leader="dot" w:pos="8306"/>
        </w:tabs>
      </w:pPr>
      <w:hyperlink w:anchor="_Toc5215" w:history="1">
        <w:r>
          <w:rPr>
            <w:rFonts w:ascii="仿宋" w:eastAsia="仿宋" w:hAnsi="仿宋" w:cs="仿宋" w:hint="eastAsia"/>
            <w:lang w:eastAsia="zh-CN"/>
          </w:rPr>
          <w:t>(一)、变更申请与评估</w:t>
        </w:r>
        <w:r>
          <w:tab/>
        </w:r>
        <w:r>
          <w:fldChar w:fldCharType="begin"/>
        </w:r>
        <w:r>
          <w:instrText xml:space="preserve"> PAGEREF _Toc5215 \h </w:instrText>
        </w:r>
        <w:r>
          <w:fldChar w:fldCharType="separate"/>
        </w:r>
        <w:r>
          <w:t>59</w:t>
        </w:r>
        <w:r>
          <w:fldChar w:fldCharType="end"/>
        </w:r>
      </w:hyperlink>
    </w:p>
    <w:p>
      <w:pPr>
        <w:pStyle w:val="TOC2"/>
        <w:tabs>
          <w:tab w:val="right" w:leader="dot" w:pos="8306"/>
        </w:tabs>
      </w:pPr>
      <w:hyperlink w:anchor="_Toc18341" w:history="1">
        <w:r>
          <w:rPr>
            <w:rFonts w:ascii="仿宋" w:eastAsia="仿宋" w:hAnsi="仿宋" w:cs="仿宋" w:hint="eastAsia"/>
            <w:lang w:eastAsia="zh-CN"/>
          </w:rPr>
          <w:t>(二)、变更实施与控制</w:t>
        </w:r>
        <w:r>
          <w:tab/>
        </w:r>
        <w:r>
          <w:fldChar w:fldCharType="begin"/>
        </w:r>
        <w:r>
          <w:instrText xml:space="preserve"> PAGEREF _Toc18341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314"/>
      <w:r>
        <w:rPr>
          <w:rFonts w:ascii="仿宋" w:eastAsia="仿宋" w:hAnsi="仿宋" w:cs="仿宋" w:hint="eastAsia"/>
          <w:sz w:val="28"/>
          <w:lang w:eastAsia="zh-CN"/>
        </w:rPr>
        <w:t>一、收获机械项目绩效评估</w:t>
      </w:r>
      <w:bookmarkEnd w:id="2"/>
    </w:p>
    <w:p>
      <w:pPr>
        <w:pStyle w:val="Heading2"/>
        <w:rPr>
          <w:rFonts w:ascii="仿宋" w:eastAsia="仿宋" w:hAnsi="仿宋" w:cs="仿宋" w:hint="eastAsia"/>
          <w:lang w:eastAsia="zh-CN"/>
        </w:rPr>
      </w:pPr>
      <w:bookmarkStart w:id="3" w:name="_Toc389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收获机械项目中，我们设计了一套全面的绩效评估指标，以确保收获机械项目的可控和成功交付。这些指标跨足收获机械项目目标、成本、进度和质量等多个维度，为我们提供了全面洞察收获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项目目标达成率是我们关注的首要指标。我们设定了明确的目标，并通过定期监测和评估，迅速发现并应对潜在的目标偏差。这为收获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成本绩效是另一个核心关注点。通过实际成本与预算成本的对比分析，我们深入了解成本差异的原因，及时调整资源分配，保持收获机械项目在经济效益方面的合理水平。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项目进度作为关键的绩效指标之一，得到了精心的关注。我们制定了详细的收获机械项目进度计划，并设立了进度符合度指标，确保实际进度与计划进度保持一致。这使我们能够快速发现和解决潜在的进度问题，保持收获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收获机械项目绩效的不可或缺的一环。我们引入了一系列的质量标准和客户满意度指标，以确保收获机械项目交付的成果在质量上达到或超越预期水平。通过持续监测这些指标，我们努力提升收获机械项目整体质量水平，为收获机械项目的成功交付提供有力保障。通过这些科学且全面的绩效评估，我们能够更好地引导收获机械项目的持续改进，确保收获机械项目目标的顺利达成。</w:t>
      </w:r>
    </w:p>
    <w:p>
      <w:pPr>
        <w:pStyle w:val="Heading2"/>
        <w:ind w:firstLine="560" w:firstLineChars="200"/>
        <w:rPr>
          <w:rFonts w:ascii="仿宋" w:eastAsia="仿宋" w:hAnsi="仿宋" w:cs="仿宋" w:hint="eastAsia"/>
          <w:sz w:val="28"/>
          <w:lang w:eastAsia="zh-CN"/>
        </w:rPr>
      </w:pPr>
      <w:bookmarkStart w:id="4" w:name="_Toc3134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绩效评估是收获机械项目中的关键环节，为确保收获机械项目达到预期目标，我们采用了多层次、多维度的绩效评估方法。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收获机械项目的战略目标对齐，确保每个决策和行动都与收获机械项目整体目标保持一致。团队会定期召开战略对齐会议，审视当前工作与收获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收获机械项目进度、质量、成本和风险等方面。这些指标通过数据收集和分析，为收获机械项目管理团队提供了客观的评估依据。例如，我们通过收获机械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绩效评估不仅仅停留在收获机械项目内部，还考虑了收获机械项目对外部环境的影响。我们定期进行干系人满意度调查，以了解各利益相关方对收获机械项目的期望和满意度，并及时做出调整。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这种多层次、多角度的绩效评估方法，使得我们能够全面了解收获机械项目的运行状态，及时做出调整，确保收获机械项目在不断变化的环境中保持稳健前行。</w:t>
      </w:r>
    </w:p>
    <w:p>
      <w:pPr>
        <w:pStyle w:val="Heading2"/>
        <w:ind w:firstLine="560" w:firstLineChars="200"/>
        <w:rPr>
          <w:rFonts w:ascii="仿宋" w:eastAsia="仿宋" w:hAnsi="仿宋" w:cs="仿宋" w:hint="eastAsia"/>
          <w:sz w:val="28"/>
          <w:lang w:eastAsia="zh-CN"/>
        </w:rPr>
      </w:pPr>
      <w:bookmarkStart w:id="5" w:name="_Toc1294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为了确保收获机械项目的有效管理和不断优化，我们采用了精心设计的绩效评估周期。这个周期旨在实现灵活、实时和全面的评估，以适应收获机械项目执行中的各种挑战。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收获机械项目的不同需求，分为短期、中期和长期。短期评估关注每个迭代或工作周期，以及时发现和解决当前任务中的问题。中期评估涵盖几个迭代，深入了解整体收获机械项目的趋势和性能。长期评估则着眼于整个收获机械项目阶段，确保收获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收获机械项目管理工具和协作平台，团队成员能够随时更新和分享收获机械项目数据。这种实时性的反馈机制使我们能够及时察觉潜在问题，快速调整，保持收获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收获机械项目的决策制定密不可分。每个周期的收获机械项目回顾会议成为集体总结经验、识别问题深层次原因并找到创新解决方案的平台。这种定期的反思与调整机制使收获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021"/>
      <w:r>
        <w:rPr>
          <w:rFonts w:ascii="仿宋" w:eastAsia="仿宋" w:hAnsi="仿宋" w:cs="仿宋" w:hint="eastAsia"/>
          <w:sz w:val="28"/>
          <w:lang w:eastAsia="zh-CN"/>
        </w:rPr>
        <w:t>二、收获机械项目选址可行性分析</w:t>
      </w:r>
      <w:bookmarkEnd w:id="6"/>
    </w:p>
    <w:p>
      <w:pPr>
        <w:pStyle w:val="Heading2"/>
        <w:rPr>
          <w:rFonts w:ascii="仿宋" w:eastAsia="仿宋" w:hAnsi="仿宋" w:cs="仿宋" w:hint="eastAsia"/>
          <w:lang w:eastAsia="zh-CN"/>
        </w:rPr>
      </w:pPr>
      <w:bookmarkStart w:id="7" w:name="_Toc28928"/>
      <w:r>
        <w:rPr>
          <w:rFonts w:ascii="仿宋" w:eastAsia="仿宋" w:hAnsi="仿宋" w:cs="仿宋" w:hint="eastAsia"/>
          <w:lang w:eastAsia="zh-CN"/>
        </w:rPr>
        <w:t>(一)、收获机械项目选址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该收获机械项目选址位于XX省XX市XX区XXX街道</w:t>
      </w:r>
    </w:p>
    <w:p>
      <w:pPr>
        <w:pStyle w:val="Heading2"/>
        <w:ind w:firstLine="560" w:firstLineChars="200"/>
        <w:rPr>
          <w:rFonts w:ascii="仿宋" w:eastAsia="仿宋" w:hAnsi="仿宋" w:cs="仿宋" w:hint="eastAsia"/>
          <w:sz w:val="28"/>
          <w:lang w:eastAsia="zh-CN"/>
        </w:rPr>
      </w:pPr>
      <w:bookmarkStart w:id="8" w:name="_Toc1328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收获机械项目的征地面积将根据收获机械项目的实际规模和需求进行精确规划。具体面积XXX平方米，旨在确保收获机械项目不仅能够满足当前的发展需求，还能够预留空间以适应未来的扩展。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净用地面积是在征地面积基础上去除不可利用面积后的实际可开发用地。具体面积XXX平方米，考虑到环保、交通、安全等多方面因素，以确保收获机械项目在整体利用效率上达到最优。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收获机械项目计划建设的建筑总规模具体面积XXX平方米。这一规模的确定综合考虑了收获机械项目的性质、规模，以及城市规划的相关要求，确保建筑布局与周边环境协调一致。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绿地率是收获机械项目用地中被规划为绿地的比例。具体面积XXX平方米，旨在通过合理规划绿地，改善收获机械项目周边环境，提升居民生活质量，并符合城市整体绿化规划。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容积率是用地上可以建设的建筑总体积与用地面积之比。具体面积XXX，通过合理的容积率规划，确保收获机械项目建筑规模与周边环境和谐共生。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确保收获机械项目选址与当地城市规划相一致，具体面积XXX平方米。通过与城市规划部门深入沟通，确保收获机械项目不仅符合城市的整体发展方向，还能够融入城市的发展布局，为城市的长远发展贡献力量。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收获机械项目选址符合当地产业政策，具体面积XXX平方米。这包括收获机械项目对当地经济的促进作用，以及对相关产业的带动效应，确保收获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用地总体要求必须符合环保和可持续发展的原则，具体面积XXX平方米。通过采用绿色建筑设计、节能减排等措施，确保收获机械项目在建设和运营过程中对环境的影响最小化，达到可持续发展的要求。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确保收获机械项目选址具备必要的公共设施配套，具体面积XXX平方米。这包括交通便利性、教育、医疗等基础设施，以提高居民生活品质，使得收获机械项目选址更具吸引力。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考虑用地总体要求对当地社会稳定性的影响，具体面积XXX平方米。通过深入了解当地社区反馈，确保收获机械项目的选址和建设过程对当地社会和谐稳定产生积极作用。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收获机械项目选址不仅符合法规和规划，还在实际操作中具有可行性。这一全面规划将为收获机械项目的成功实施提供坚实的基础，确保收获机械项目选址阶段就能够奠定良好的发展基础。</w:t>
      </w:r>
    </w:p>
    <w:p>
      <w:pPr>
        <w:pStyle w:val="Heading2"/>
        <w:ind w:firstLine="560" w:firstLineChars="200"/>
        <w:rPr>
          <w:rFonts w:ascii="仿宋" w:eastAsia="仿宋" w:hAnsi="仿宋" w:cs="仿宋" w:hint="eastAsia"/>
          <w:sz w:val="28"/>
          <w:lang w:eastAsia="zh-CN"/>
        </w:rPr>
      </w:pPr>
      <w:bookmarkStart w:id="9" w:name="_Toc95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收获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收获机械项目的设备规划和空间设计中，我们将采取灵活设备布局的措施。设备布局将根据实际需求进行灵活设计，避免不必要的浪费。通过合理规划设备摆放位置，我们将提高设备的利用率，减少设备间距，以确保收获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收获机械项目内部引入共享设施的概念，例如共享会议室、办公区等。通过这种方式，我们可以减少对资源的重复建设，提高资源共享效率，从而减小收获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467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收获机械项目的总图布置中，我们将不同功能区域进行明确的规划，以最大程度满足收获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588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收获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收获机械项目对环境的影响是综合评价的重要因素之一。我们将详细考虑选址周边的自然环境、生态保护区、水源地等情况，确保收获机械项目的建设和运营对环境影响最小化，并符合当地的环保法规标准。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对选址的评价还需充分考虑当地政府的产业政策和法规。我们将详细了解收获机械项目所在地的相关政策，确保收获机械项目的规划和运营与当地法规相符，降低不必要的法律风险。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考虑到社会稳定性对企业运营的重要性，我们将评估选址地区的社会安全情况、劳工关系、社区反馈等方面，以确保收获机械项目的建设和运营不会受到社会稳定性的负面影响。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最后，我们将综合考虑用地成本，包括土地购置费用、土地开发成本等。通过对用地成本的详细评估，我们能够做出更为精确的经济效益分析，为收获机械项目的投资决策提供有力支持。</w:t>
      </w:r>
    </w:p>
    <w:p>
      <w:pPr>
        <w:pStyle w:val="Heading1"/>
        <w:ind w:firstLine="560" w:firstLineChars="200"/>
        <w:rPr>
          <w:rFonts w:ascii="仿宋" w:eastAsia="仿宋" w:hAnsi="仿宋" w:cs="仿宋" w:hint="eastAsia"/>
          <w:sz w:val="28"/>
          <w:lang w:eastAsia="zh-CN"/>
        </w:rPr>
      </w:pPr>
      <w:bookmarkStart w:id="12" w:name="_Toc18939"/>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450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项目的技术管理特点体现在其创新导向。通过引入最先进的技术趋势和解决方案，收获机械项目致力于提升科技含量、提高质量和效率水平。这意味着我们将采用最新的工具和方法，确保收获机械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收获机械项目技术管理的显著特征。通过整合不同领域的技术资源，我们实现了跨学科的协同工作。这有助于优化技术架构，提高整体效能。此外，整合性策略还促进了不同技术团队之间的紧密沟通和高效合作，确保收获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收获机械项目所采用的技术。通过不断优化技术方案，收获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收获机械项目团队将在收获机械项目初期识别可能的技术风险，并采取相应的预防和应对措施。通过建立健全的风险评估机制，收获机械项目能够在实施过程中及时发现并解决潜在的技术问题，保障收获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收获机械项目中，技术将成为收获机械项目成功的有力支持。这一深度剖析揭示了技术管理在收获机械项目实施中的关键作用，为收获机械项目的技术基础奠定了坚实的基础。</w:t>
      </w:r>
    </w:p>
    <w:p>
      <w:pPr>
        <w:pStyle w:val="Heading2"/>
        <w:ind w:firstLine="560" w:firstLineChars="200"/>
        <w:rPr>
          <w:rFonts w:ascii="仿宋" w:eastAsia="仿宋" w:hAnsi="仿宋" w:cs="仿宋" w:hint="eastAsia"/>
          <w:sz w:val="28"/>
          <w:lang w:eastAsia="zh-CN"/>
        </w:rPr>
      </w:pPr>
      <w:bookmarkStart w:id="14" w:name="_Toc29036"/>
      <w:r>
        <w:rPr>
          <w:rFonts w:ascii="仿宋" w:eastAsia="仿宋" w:hAnsi="仿宋" w:cs="仿宋" w:hint="eastAsia"/>
          <w:sz w:val="28"/>
          <w:lang w:eastAsia="zh-CN"/>
        </w:rPr>
        <w:t>(二)、收获机械项目工艺技术设计方案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收获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收获机械项目将严格按照相关行业规范要求进行组织。通过有效控制产品质量，收获机械项目将致力于为顾客提供优质的收获机械项目产品和良好的服务。这体现了收获机械项目对于生产活动合规性和质量标准的高度重视，为收获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收获机械项目注重生态效益和清洁生产原则。收获机械项目建设将紧密结合地方特色经济发展，与社会经济发展规划和区域环境保护规划方案相协调一致。通过与当地区域自然生态系统的结合，收获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收获机械项目产品具有多样化的客户需求和个性化的特点。因此，收获机械项目产品规格品种多样，且单批生产数量较小。为满足这一特点，收获机械项目承办单位将建设先进的柔性制造生产线。通过广泛应用柔性制造技术，收获机械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收获机械项目采用的技术具有较高的技术含量和自动化水平，处于国内先进水平。这一技术选用不仅体现了对生产效率、质量和环境友好性的高标准要求，同时为收获机械项目的可持续发展奠定了坚实的基础。</w:t>
      </w:r>
    </w:p>
    <w:p>
      <w:pPr>
        <w:pStyle w:val="Heading2"/>
        <w:ind w:firstLine="560" w:firstLineChars="200"/>
        <w:rPr>
          <w:rFonts w:ascii="仿宋" w:eastAsia="仿宋" w:hAnsi="仿宋" w:cs="仿宋" w:hint="eastAsia"/>
          <w:sz w:val="28"/>
          <w:lang w:eastAsia="zh-CN"/>
        </w:rPr>
      </w:pPr>
      <w:bookmarkStart w:id="15" w:name="_Toc2527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为确保收获机械项目的高效生产和技术实施，我们制定了一套精心设计的设备选型方案，以满足收获机械项目生产、质量和环保的要求。该方案的主要特点如下：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收获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针对收获机械项目产品的多样性和小批量生产的特点，我们将建设柔性制造生产线。通过在设备选型中考虑柔性制造技术，可以灵活应对不同产品规格和生产需求，实现生产线的高度灵活性和适应性。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32249"/>
      <w:r>
        <w:rPr>
          <w:rFonts w:ascii="仿宋" w:eastAsia="仿宋" w:hAnsi="仿宋" w:cs="仿宋" w:hint="eastAsia"/>
          <w:sz w:val="28"/>
          <w:lang w:eastAsia="zh-CN"/>
        </w:rPr>
        <w:t>四、收获机械项目建设背景及必要性分析</w:t>
      </w:r>
      <w:bookmarkEnd w:id="16"/>
    </w:p>
    <w:p>
      <w:pPr>
        <w:pStyle w:val="Heading2"/>
        <w:rPr>
          <w:rFonts w:ascii="仿宋" w:eastAsia="仿宋" w:hAnsi="仿宋" w:cs="仿宋" w:hint="eastAsia"/>
          <w:lang w:eastAsia="zh-CN"/>
        </w:rPr>
      </w:pPr>
      <w:bookmarkStart w:id="17" w:name="_Toc22568"/>
      <w:r>
        <w:rPr>
          <w:rFonts w:ascii="仿宋" w:eastAsia="仿宋" w:hAnsi="仿宋" w:cs="仿宋" w:hint="eastAsia"/>
          <w:lang w:eastAsia="zh-CN"/>
        </w:rPr>
        <w:t>(一)、收获机械项目背景分析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收获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收获机械项目在这个潮流中的定位。同时，我们将关注行业内涌现的新兴机遇，以便收获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收获机械项目提供了强大的发展动力。我们将聚焦于行业内最新的技术发展趋势，包括但不限于人工智能、大数据分析、物联网等领域。通过深度的技术研究，我们将确保收获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收获机械项目发展的源泉。我们将投入更多的精力对市场需求进行深入剖析，超越表面的需求，深入挖掘潜在的市场痛点和机遇。通过对市场需求的细致了解，收获机械项目将更有针对性地设计解决方案，满足市场的多样化需求，从而更好地促进收获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收获机械项目战略至关重要。我们将对竞争态势进行更为深入的分析，包括但不限于市场份额、产品特点、客户满意度等多个维度。通过深度的竞争分析，收获机械项目将能够更准确地把握市场脉搏，制定具有竞争力的收获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收获机械项目的发展具有直接的影响。我们将进行更为全面的法规和政策分析，了解行业发展中的潜在法律风险和合规挑战。通过充分了解和遵守相关法规，收获机械项目将确保在法律框架内合法合规运营，为收获机械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https://d.book118.com/337102100045006042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382BB8"/>
    <w:rsid w:val="53382B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7102100045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2024-02-08T13:56:00Z</dcterms:created>
  <dcterms:modified xsi:type="dcterms:W3CDTF">2024-02-08T13:57:06Z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D2F645F8A8F9430CB1B864FD29FD9DA3_11</vt:lpwstr>
  </property>
  <property fmtid="{D5CDD505-2E9C-101B-9397-08002B2CF9AE}" pid="3" name="KSOProductBuildVer">
    <vt:lpwstr>2052-12.1.0.16250</vt:lpwstr>
  </property>
</Properties>
</file>