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电池电机项目建设总纲及方案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23" w:history="1">
        <w:r>
          <w:rPr>
            <w:rFonts w:ascii="仿宋" w:eastAsia="仿宋" w:hAnsi="仿宋" w:cs="仿宋" w:hint="eastAsia"/>
            <w:lang w:eastAsia="zh-CN"/>
          </w:rPr>
          <w:t>概论</w:t>
        </w:r>
        <w:r>
          <w:tab/>
        </w:r>
        <w:r>
          <w:fldChar w:fldCharType="begin"/>
        </w:r>
        <w:r>
          <w:instrText xml:space="preserve"> PAGEREF _Toc12623 \h </w:instrText>
        </w:r>
        <w:r>
          <w:fldChar w:fldCharType="separate"/>
        </w:r>
        <w:r>
          <w:t>3</w:t>
        </w:r>
        <w:r>
          <w:fldChar w:fldCharType="end"/>
        </w:r>
      </w:hyperlink>
    </w:p>
    <w:p>
      <w:pPr>
        <w:pStyle w:val="TOC1"/>
        <w:tabs>
          <w:tab w:val="right" w:leader="dot" w:pos="8306"/>
        </w:tabs>
      </w:pPr>
      <w:hyperlink w:anchor="_Toc11931" w:history="1">
        <w:r>
          <w:rPr>
            <w:rFonts w:ascii="仿宋" w:eastAsia="仿宋" w:hAnsi="仿宋" w:cs="仿宋" w:hint="eastAsia"/>
            <w:lang w:eastAsia="zh-CN"/>
          </w:rPr>
          <w:t>一、财务管理与成本控制</w:t>
        </w:r>
        <w:r>
          <w:tab/>
        </w:r>
        <w:r>
          <w:fldChar w:fldCharType="begin"/>
        </w:r>
        <w:r>
          <w:instrText xml:space="preserve"> PAGEREF _Toc11931 \h </w:instrText>
        </w:r>
        <w:r>
          <w:fldChar w:fldCharType="separate"/>
        </w:r>
        <w:r>
          <w:t>3</w:t>
        </w:r>
        <w:r>
          <w:fldChar w:fldCharType="end"/>
        </w:r>
      </w:hyperlink>
    </w:p>
    <w:p>
      <w:pPr>
        <w:pStyle w:val="TOC2"/>
        <w:tabs>
          <w:tab w:val="right" w:leader="dot" w:pos="8306"/>
        </w:tabs>
      </w:pPr>
      <w:hyperlink w:anchor="_Toc6046" w:history="1">
        <w:r>
          <w:rPr>
            <w:rFonts w:ascii="仿宋" w:eastAsia="仿宋" w:hAnsi="仿宋" w:cs="仿宋" w:hint="eastAsia"/>
            <w:lang w:eastAsia="zh-CN"/>
          </w:rPr>
          <w:t>(一)、财务管理体系建设</w:t>
        </w:r>
        <w:r>
          <w:tab/>
        </w:r>
        <w:r>
          <w:fldChar w:fldCharType="begin"/>
        </w:r>
        <w:r>
          <w:instrText xml:space="preserve"> PAGEREF _Toc6046 \h </w:instrText>
        </w:r>
        <w:r>
          <w:fldChar w:fldCharType="separate"/>
        </w:r>
        <w:r>
          <w:t>3</w:t>
        </w:r>
        <w:r>
          <w:fldChar w:fldCharType="end"/>
        </w:r>
      </w:hyperlink>
    </w:p>
    <w:p>
      <w:pPr>
        <w:pStyle w:val="TOC2"/>
        <w:tabs>
          <w:tab w:val="right" w:leader="dot" w:pos="8306"/>
        </w:tabs>
      </w:pPr>
      <w:hyperlink w:anchor="_Toc29707" w:history="1">
        <w:r>
          <w:rPr>
            <w:rFonts w:ascii="仿宋" w:eastAsia="仿宋" w:hAnsi="仿宋" w:cs="仿宋" w:hint="eastAsia"/>
            <w:lang w:eastAsia="zh-CN"/>
          </w:rPr>
          <w:t>(二)、成本控制措施</w:t>
        </w:r>
        <w:r>
          <w:tab/>
        </w:r>
        <w:r>
          <w:fldChar w:fldCharType="begin"/>
        </w:r>
        <w:r>
          <w:instrText xml:space="preserve"> PAGEREF _Toc29707 \h </w:instrText>
        </w:r>
        <w:r>
          <w:fldChar w:fldCharType="separate"/>
        </w:r>
        <w:r>
          <w:t>4</w:t>
        </w:r>
        <w:r>
          <w:fldChar w:fldCharType="end"/>
        </w:r>
      </w:hyperlink>
    </w:p>
    <w:p>
      <w:pPr>
        <w:pStyle w:val="TOC1"/>
        <w:tabs>
          <w:tab w:val="right" w:leader="dot" w:pos="8306"/>
        </w:tabs>
      </w:pPr>
      <w:hyperlink w:anchor="_Toc10707" w:history="1">
        <w:r>
          <w:rPr>
            <w:rFonts w:ascii="仿宋" w:eastAsia="仿宋" w:hAnsi="仿宋" w:cs="仿宋" w:hint="eastAsia"/>
            <w:lang w:eastAsia="zh-CN"/>
          </w:rPr>
          <w:t>二、资源开发及综合利用分析</w:t>
        </w:r>
        <w:r>
          <w:tab/>
        </w:r>
        <w:r>
          <w:fldChar w:fldCharType="begin"/>
        </w:r>
        <w:r>
          <w:instrText xml:space="preserve"> PAGEREF _Toc10707 \h </w:instrText>
        </w:r>
        <w:r>
          <w:fldChar w:fldCharType="separate"/>
        </w:r>
        <w:r>
          <w:t>5</w:t>
        </w:r>
        <w:r>
          <w:fldChar w:fldCharType="end"/>
        </w:r>
      </w:hyperlink>
    </w:p>
    <w:p>
      <w:pPr>
        <w:pStyle w:val="TOC2"/>
        <w:tabs>
          <w:tab w:val="right" w:leader="dot" w:pos="8306"/>
        </w:tabs>
      </w:pPr>
      <w:hyperlink w:anchor="_Toc13055" w:history="1">
        <w:r>
          <w:rPr>
            <w:rFonts w:ascii="仿宋" w:eastAsia="仿宋" w:hAnsi="仿宋" w:cs="仿宋" w:hint="eastAsia"/>
            <w:lang w:eastAsia="zh-CN"/>
          </w:rPr>
          <w:t>(一)、资源开发方案</w:t>
        </w:r>
        <w:r>
          <w:tab/>
        </w:r>
        <w:r>
          <w:fldChar w:fldCharType="begin"/>
        </w:r>
        <w:r>
          <w:instrText xml:space="preserve"> PAGEREF _Toc13055 \h </w:instrText>
        </w:r>
        <w:r>
          <w:fldChar w:fldCharType="separate"/>
        </w:r>
        <w:r>
          <w:t>5</w:t>
        </w:r>
        <w:r>
          <w:fldChar w:fldCharType="end"/>
        </w:r>
      </w:hyperlink>
    </w:p>
    <w:p>
      <w:pPr>
        <w:pStyle w:val="TOC2"/>
        <w:tabs>
          <w:tab w:val="right" w:leader="dot" w:pos="8306"/>
        </w:tabs>
      </w:pPr>
      <w:hyperlink w:anchor="_Toc13539" w:history="1">
        <w:r>
          <w:rPr>
            <w:rFonts w:ascii="仿宋" w:eastAsia="仿宋" w:hAnsi="仿宋" w:cs="仿宋" w:hint="eastAsia"/>
            <w:lang w:eastAsia="zh-CN"/>
          </w:rPr>
          <w:t>(二)、资源利用方案</w:t>
        </w:r>
        <w:r>
          <w:tab/>
        </w:r>
        <w:r>
          <w:fldChar w:fldCharType="begin"/>
        </w:r>
        <w:r>
          <w:instrText xml:space="preserve"> PAGEREF _Toc13539 \h </w:instrText>
        </w:r>
        <w:r>
          <w:fldChar w:fldCharType="separate"/>
        </w:r>
        <w:r>
          <w:t>7</w:t>
        </w:r>
        <w:r>
          <w:fldChar w:fldCharType="end"/>
        </w:r>
      </w:hyperlink>
    </w:p>
    <w:p>
      <w:pPr>
        <w:pStyle w:val="TOC2"/>
        <w:tabs>
          <w:tab w:val="right" w:leader="dot" w:pos="8306"/>
        </w:tabs>
      </w:pPr>
      <w:hyperlink w:anchor="_Toc16430" w:history="1">
        <w:r>
          <w:rPr>
            <w:rFonts w:ascii="仿宋" w:eastAsia="仿宋" w:hAnsi="仿宋" w:cs="仿宋" w:hint="eastAsia"/>
            <w:lang w:eastAsia="zh-CN"/>
          </w:rPr>
          <w:t>(三)、资源节约措施</w:t>
        </w:r>
        <w:r>
          <w:tab/>
        </w:r>
        <w:r>
          <w:fldChar w:fldCharType="begin"/>
        </w:r>
        <w:r>
          <w:instrText xml:space="preserve"> PAGEREF _Toc16430 \h </w:instrText>
        </w:r>
        <w:r>
          <w:fldChar w:fldCharType="separate"/>
        </w:r>
        <w:r>
          <w:t>8</w:t>
        </w:r>
        <w:r>
          <w:fldChar w:fldCharType="end"/>
        </w:r>
      </w:hyperlink>
    </w:p>
    <w:p>
      <w:pPr>
        <w:pStyle w:val="TOC1"/>
        <w:tabs>
          <w:tab w:val="right" w:leader="dot" w:pos="8306"/>
        </w:tabs>
      </w:pPr>
      <w:hyperlink w:anchor="_Toc28633" w:history="1">
        <w:r>
          <w:rPr>
            <w:rFonts w:ascii="仿宋" w:eastAsia="仿宋" w:hAnsi="仿宋" w:cs="仿宋" w:hint="eastAsia"/>
            <w:lang w:eastAsia="zh-CN"/>
          </w:rPr>
          <w:t>三、发展规划、产业政策和行业准入分析</w:t>
        </w:r>
        <w:r>
          <w:tab/>
        </w:r>
        <w:r>
          <w:fldChar w:fldCharType="begin"/>
        </w:r>
        <w:r>
          <w:instrText xml:space="preserve"> PAGEREF _Toc28633 \h </w:instrText>
        </w:r>
        <w:r>
          <w:fldChar w:fldCharType="separate"/>
        </w:r>
        <w:r>
          <w:t>9</w:t>
        </w:r>
        <w:r>
          <w:fldChar w:fldCharType="end"/>
        </w:r>
      </w:hyperlink>
    </w:p>
    <w:p>
      <w:pPr>
        <w:pStyle w:val="TOC2"/>
        <w:tabs>
          <w:tab w:val="right" w:leader="dot" w:pos="8306"/>
        </w:tabs>
      </w:pPr>
      <w:hyperlink w:anchor="_Toc7905" w:history="1">
        <w:r>
          <w:rPr>
            <w:rFonts w:ascii="仿宋" w:eastAsia="仿宋" w:hAnsi="仿宋" w:cs="仿宋" w:hint="eastAsia"/>
            <w:lang w:eastAsia="zh-CN"/>
          </w:rPr>
          <w:t>(一)、发展规划分析</w:t>
        </w:r>
        <w:r>
          <w:tab/>
        </w:r>
        <w:r>
          <w:fldChar w:fldCharType="begin"/>
        </w:r>
        <w:r>
          <w:instrText xml:space="preserve"> PAGEREF _Toc7905 \h </w:instrText>
        </w:r>
        <w:r>
          <w:fldChar w:fldCharType="separate"/>
        </w:r>
        <w:r>
          <w:t>9</w:t>
        </w:r>
        <w:r>
          <w:fldChar w:fldCharType="end"/>
        </w:r>
      </w:hyperlink>
    </w:p>
    <w:p>
      <w:pPr>
        <w:pStyle w:val="TOC2"/>
        <w:tabs>
          <w:tab w:val="right" w:leader="dot" w:pos="8306"/>
        </w:tabs>
      </w:pPr>
      <w:hyperlink w:anchor="_Toc32670" w:history="1">
        <w:r>
          <w:rPr>
            <w:rFonts w:ascii="仿宋" w:eastAsia="仿宋" w:hAnsi="仿宋" w:cs="仿宋" w:hint="eastAsia"/>
            <w:lang w:eastAsia="zh-CN"/>
          </w:rPr>
          <w:t>(二)、产业政策分析</w:t>
        </w:r>
        <w:r>
          <w:tab/>
        </w:r>
        <w:r>
          <w:fldChar w:fldCharType="begin"/>
        </w:r>
        <w:r>
          <w:instrText xml:space="preserve"> PAGEREF _Toc32670 \h </w:instrText>
        </w:r>
        <w:r>
          <w:fldChar w:fldCharType="separate"/>
        </w:r>
        <w:r>
          <w:t>10</w:t>
        </w:r>
        <w:r>
          <w:fldChar w:fldCharType="end"/>
        </w:r>
      </w:hyperlink>
    </w:p>
    <w:p>
      <w:pPr>
        <w:pStyle w:val="TOC2"/>
        <w:tabs>
          <w:tab w:val="right" w:leader="dot" w:pos="8306"/>
        </w:tabs>
      </w:pPr>
      <w:hyperlink w:anchor="_Toc23579" w:history="1">
        <w:r>
          <w:rPr>
            <w:rFonts w:ascii="仿宋" w:eastAsia="仿宋" w:hAnsi="仿宋" w:cs="仿宋" w:hint="eastAsia"/>
            <w:lang w:eastAsia="zh-CN"/>
          </w:rPr>
          <w:t>(三)、行业准入分析</w:t>
        </w:r>
        <w:r>
          <w:tab/>
        </w:r>
        <w:r>
          <w:fldChar w:fldCharType="begin"/>
        </w:r>
        <w:r>
          <w:instrText xml:space="preserve"> PAGEREF _Toc23579 \h </w:instrText>
        </w:r>
        <w:r>
          <w:fldChar w:fldCharType="separate"/>
        </w:r>
        <w:r>
          <w:t>12</w:t>
        </w:r>
        <w:r>
          <w:fldChar w:fldCharType="end"/>
        </w:r>
      </w:hyperlink>
    </w:p>
    <w:p>
      <w:pPr>
        <w:pStyle w:val="TOC1"/>
        <w:tabs>
          <w:tab w:val="right" w:leader="dot" w:pos="8306"/>
        </w:tabs>
      </w:pPr>
      <w:hyperlink w:anchor="_Toc12793" w:history="1">
        <w:r>
          <w:rPr>
            <w:rFonts w:ascii="仿宋" w:eastAsia="仿宋" w:hAnsi="仿宋" w:cs="仿宋" w:hint="eastAsia"/>
            <w:lang w:eastAsia="zh-CN"/>
          </w:rPr>
          <w:t>四、社会影响分析</w:t>
        </w:r>
        <w:r>
          <w:tab/>
        </w:r>
        <w:r>
          <w:fldChar w:fldCharType="begin"/>
        </w:r>
        <w:r>
          <w:instrText xml:space="preserve"> PAGEREF _Toc12793 \h </w:instrText>
        </w:r>
        <w:r>
          <w:fldChar w:fldCharType="separate"/>
        </w:r>
        <w:r>
          <w:t>13</w:t>
        </w:r>
        <w:r>
          <w:fldChar w:fldCharType="end"/>
        </w:r>
      </w:hyperlink>
    </w:p>
    <w:p>
      <w:pPr>
        <w:pStyle w:val="TOC2"/>
        <w:tabs>
          <w:tab w:val="right" w:leader="dot" w:pos="8306"/>
        </w:tabs>
      </w:pPr>
      <w:hyperlink w:anchor="_Toc30732" w:history="1">
        <w:r>
          <w:rPr>
            <w:rFonts w:ascii="仿宋" w:eastAsia="仿宋" w:hAnsi="仿宋" w:cs="仿宋" w:hint="eastAsia"/>
            <w:lang w:eastAsia="zh-CN"/>
          </w:rPr>
          <w:t>(一)、社会影响效果分析</w:t>
        </w:r>
        <w:r>
          <w:tab/>
        </w:r>
        <w:r>
          <w:fldChar w:fldCharType="begin"/>
        </w:r>
        <w:r>
          <w:instrText xml:space="preserve"> PAGEREF _Toc30732 \h </w:instrText>
        </w:r>
        <w:r>
          <w:fldChar w:fldCharType="separate"/>
        </w:r>
        <w:r>
          <w:t>13</w:t>
        </w:r>
        <w:r>
          <w:fldChar w:fldCharType="end"/>
        </w:r>
      </w:hyperlink>
    </w:p>
    <w:p>
      <w:pPr>
        <w:pStyle w:val="TOC2"/>
        <w:tabs>
          <w:tab w:val="right" w:leader="dot" w:pos="8306"/>
        </w:tabs>
      </w:pPr>
      <w:hyperlink w:anchor="_Toc29119" w:history="1">
        <w:r>
          <w:rPr>
            <w:rFonts w:ascii="仿宋" w:eastAsia="仿宋" w:hAnsi="仿宋" w:cs="仿宋" w:hint="eastAsia"/>
            <w:lang w:eastAsia="zh-CN"/>
          </w:rPr>
          <w:t>(二)、社会适应性分析</w:t>
        </w:r>
        <w:r>
          <w:tab/>
        </w:r>
        <w:r>
          <w:fldChar w:fldCharType="begin"/>
        </w:r>
        <w:r>
          <w:instrText xml:space="preserve"> PAGEREF _Toc29119 \h </w:instrText>
        </w:r>
        <w:r>
          <w:fldChar w:fldCharType="separate"/>
        </w:r>
        <w:r>
          <w:t>16</w:t>
        </w:r>
        <w:r>
          <w:fldChar w:fldCharType="end"/>
        </w:r>
      </w:hyperlink>
    </w:p>
    <w:p>
      <w:pPr>
        <w:pStyle w:val="TOC2"/>
        <w:tabs>
          <w:tab w:val="right" w:leader="dot" w:pos="8306"/>
        </w:tabs>
      </w:pPr>
      <w:hyperlink w:anchor="_Toc30738" w:history="1">
        <w:r>
          <w:rPr>
            <w:rFonts w:ascii="仿宋" w:eastAsia="仿宋" w:hAnsi="仿宋" w:cs="仿宋" w:hint="eastAsia"/>
            <w:lang w:eastAsia="zh-CN"/>
          </w:rPr>
          <w:t>(三)、社会风险及对策分析</w:t>
        </w:r>
        <w:r>
          <w:tab/>
        </w:r>
        <w:r>
          <w:fldChar w:fldCharType="begin"/>
        </w:r>
        <w:r>
          <w:instrText xml:space="preserve"> PAGEREF _Toc30738 \h </w:instrText>
        </w:r>
        <w:r>
          <w:fldChar w:fldCharType="separate"/>
        </w:r>
        <w:r>
          <w:t>17</w:t>
        </w:r>
        <w:r>
          <w:fldChar w:fldCharType="end"/>
        </w:r>
      </w:hyperlink>
    </w:p>
    <w:p>
      <w:pPr>
        <w:pStyle w:val="TOC1"/>
        <w:tabs>
          <w:tab w:val="right" w:leader="dot" w:pos="8306"/>
        </w:tabs>
      </w:pPr>
      <w:hyperlink w:anchor="_Toc17732" w:history="1">
        <w:r>
          <w:rPr>
            <w:rFonts w:ascii="仿宋" w:eastAsia="仿宋" w:hAnsi="仿宋" w:cs="仿宋" w:hint="eastAsia"/>
            <w:lang w:eastAsia="zh-CN"/>
          </w:rPr>
          <w:t>五、环境和生态影响分析</w:t>
        </w:r>
        <w:r>
          <w:tab/>
        </w:r>
        <w:r>
          <w:fldChar w:fldCharType="begin"/>
        </w:r>
        <w:r>
          <w:instrText xml:space="preserve"> PAGEREF _Toc17732 \h </w:instrText>
        </w:r>
        <w:r>
          <w:fldChar w:fldCharType="separate"/>
        </w:r>
        <w:r>
          <w:t>21</w:t>
        </w:r>
        <w:r>
          <w:fldChar w:fldCharType="end"/>
        </w:r>
      </w:hyperlink>
    </w:p>
    <w:p>
      <w:pPr>
        <w:pStyle w:val="TOC2"/>
        <w:tabs>
          <w:tab w:val="right" w:leader="dot" w:pos="8306"/>
        </w:tabs>
      </w:pPr>
      <w:hyperlink w:anchor="_Toc19929" w:history="1">
        <w:r>
          <w:rPr>
            <w:rFonts w:ascii="仿宋" w:eastAsia="仿宋" w:hAnsi="仿宋" w:cs="仿宋" w:hint="eastAsia"/>
            <w:lang w:eastAsia="zh-CN"/>
          </w:rPr>
          <w:t>(一)、环境和生态现状</w:t>
        </w:r>
        <w:r>
          <w:tab/>
        </w:r>
        <w:r>
          <w:fldChar w:fldCharType="begin"/>
        </w:r>
        <w:r>
          <w:instrText xml:space="preserve"> PAGEREF _Toc19929 \h </w:instrText>
        </w:r>
        <w:r>
          <w:fldChar w:fldCharType="separate"/>
        </w:r>
        <w:r>
          <w:t>21</w:t>
        </w:r>
        <w:r>
          <w:fldChar w:fldCharType="end"/>
        </w:r>
      </w:hyperlink>
    </w:p>
    <w:p>
      <w:pPr>
        <w:pStyle w:val="TOC2"/>
        <w:tabs>
          <w:tab w:val="right" w:leader="dot" w:pos="8306"/>
        </w:tabs>
      </w:pPr>
      <w:hyperlink w:anchor="_Toc29068" w:history="1">
        <w:r>
          <w:rPr>
            <w:rFonts w:ascii="仿宋" w:eastAsia="仿宋" w:hAnsi="仿宋" w:cs="仿宋" w:hint="eastAsia"/>
            <w:lang w:eastAsia="zh-CN"/>
          </w:rPr>
          <w:t>(二)、生态环境影响分析</w:t>
        </w:r>
        <w:r>
          <w:tab/>
        </w:r>
        <w:r>
          <w:fldChar w:fldCharType="begin"/>
        </w:r>
        <w:r>
          <w:instrText xml:space="preserve"> PAGEREF _Toc29068 \h </w:instrText>
        </w:r>
        <w:r>
          <w:fldChar w:fldCharType="separate"/>
        </w:r>
        <w:r>
          <w:t>22</w:t>
        </w:r>
        <w:r>
          <w:fldChar w:fldCharType="end"/>
        </w:r>
      </w:hyperlink>
    </w:p>
    <w:p>
      <w:pPr>
        <w:pStyle w:val="TOC2"/>
        <w:tabs>
          <w:tab w:val="right" w:leader="dot" w:pos="8306"/>
        </w:tabs>
      </w:pPr>
      <w:hyperlink w:anchor="_Toc25682" w:history="1">
        <w:r>
          <w:rPr>
            <w:rFonts w:ascii="仿宋" w:eastAsia="仿宋" w:hAnsi="仿宋" w:cs="仿宋" w:hint="eastAsia"/>
            <w:lang w:eastAsia="zh-CN"/>
          </w:rPr>
          <w:t>(三)、生态环境保护措施</w:t>
        </w:r>
        <w:r>
          <w:tab/>
        </w:r>
        <w:r>
          <w:fldChar w:fldCharType="begin"/>
        </w:r>
        <w:r>
          <w:instrText xml:space="preserve"> PAGEREF _Toc25682 \h </w:instrText>
        </w:r>
        <w:r>
          <w:fldChar w:fldCharType="separate"/>
        </w:r>
        <w:r>
          <w:t>23</w:t>
        </w:r>
        <w:r>
          <w:fldChar w:fldCharType="end"/>
        </w:r>
      </w:hyperlink>
    </w:p>
    <w:p>
      <w:pPr>
        <w:pStyle w:val="TOC2"/>
        <w:tabs>
          <w:tab w:val="right" w:leader="dot" w:pos="8306"/>
        </w:tabs>
      </w:pPr>
      <w:hyperlink w:anchor="_Toc28621" w:history="1">
        <w:r>
          <w:rPr>
            <w:rFonts w:ascii="仿宋" w:eastAsia="仿宋" w:hAnsi="仿宋" w:cs="仿宋" w:hint="eastAsia"/>
            <w:lang w:eastAsia="zh-CN"/>
          </w:rPr>
          <w:t>(四)、地质灾害影响分析</w:t>
        </w:r>
        <w:r>
          <w:tab/>
        </w:r>
        <w:r>
          <w:fldChar w:fldCharType="begin"/>
        </w:r>
        <w:r>
          <w:instrText xml:space="preserve"> PAGEREF _Toc28621 \h </w:instrText>
        </w:r>
        <w:r>
          <w:fldChar w:fldCharType="separate"/>
        </w:r>
        <w:r>
          <w:t>25</w:t>
        </w:r>
        <w:r>
          <w:fldChar w:fldCharType="end"/>
        </w:r>
      </w:hyperlink>
    </w:p>
    <w:p>
      <w:pPr>
        <w:pStyle w:val="TOC2"/>
        <w:tabs>
          <w:tab w:val="right" w:leader="dot" w:pos="8306"/>
        </w:tabs>
      </w:pPr>
      <w:hyperlink w:anchor="_Toc27042" w:history="1">
        <w:r>
          <w:rPr>
            <w:rFonts w:ascii="仿宋" w:eastAsia="仿宋" w:hAnsi="仿宋" w:cs="仿宋" w:hint="eastAsia"/>
            <w:lang w:eastAsia="zh-CN"/>
          </w:rPr>
          <w:t>(五)、特殊环境影响</w:t>
        </w:r>
        <w:r>
          <w:tab/>
        </w:r>
        <w:r>
          <w:fldChar w:fldCharType="begin"/>
        </w:r>
        <w:r>
          <w:instrText xml:space="preserve"> PAGEREF _Toc27042 \h </w:instrText>
        </w:r>
        <w:r>
          <w:fldChar w:fldCharType="separate"/>
        </w:r>
        <w:r>
          <w:t>27</w:t>
        </w:r>
        <w:r>
          <w:fldChar w:fldCharType="end"/>
        </w:r>
      </w:hyperlink>
    </w:p>
    <w:p>
      <w:pPr>
        <w:pStyle w:val="TOC1"/>
        <w:tabs>
          <w:tab w:val="right" w:leader="dot" w:pos="8306"/>
        </w:tabs>
      </w:pPr>
      <w:hyperlink w:anchor="_Toc4164" w:history="1">
        <w:r>
          <w:rPr>
            <w:rFonts w:ascii="仿宋" w:eastAsia="仿宋" w:hAnsi="仿宋" w:cs="仿宋" w:hint="eastAsia"/>
            <w:lang w:eastAsia="zh-CN"/>
          </w:rPr>
          <w:t>六、经济影响分析</w:t>
        </w:r>
        <w:r>
          <w:tab/>
        </w:r>
        <w:r>
          <w:fldChar w:fldCharType="begin"/>
        </w:r>
        <w:r>
          <w:instrText xml:space="preserve"> PAGEREF _Toc4164 \h </w:instrText>
        </w:r>
        <w:r>
          <w:fldChar w:fldCharType="separate"/>
        </w:r>
        <w:r>
          <w:t>28</w:t>
        </w:r>
        <w:r>
          <w:fldChar w:fldCharType="end"/>
        </w:r>
      </w:hyperlink>
    </w:p>
    <w:p>
      <w:pPr>
        <w:pStyle w:val="TOC2"/>
        <w:tabs>
          <w:tab w:val="right" w:leader="dot" w:pos="8306"/>
        </w:tabs>
      </w:pPr>
      <w:hyperlink w:anchor="_Toc25903" w:history="1">
        <w:r>
          <w:rPr>
            <w:rFonts w:ascii="仿宋" w:eastAsia="仿宋" w:hAnsi="仿宋" w:cs="仿宋" w:hint="eastAsia"/>
            <w:lang w:eastAsia="zh-CN"/>
          </w:rPr>
          <w:t>(一)、经济费用效益或费用效果分析</w:t>
        </w:r>
        <w:r>
          <w:tab/>
        </w:r>
        <w:r>
          <w:fldChar w:fldCharType="begin"/>
        </w:r>
        <w:r>
          <w:instrText xml:space="preserve"> PAGEREF _Toc25903 \h </w:instrText>
        </w:r>
        <w:r>
          <w:fldChar w:fldCharType="separate"/>
        </w:r>
        <w:r>
          <w:t>28</w:t>
        </w:r>
        <w:r>
          <w:fldChar w:fldCharType="end"/>
        </w:r>
      </w:hyperlink>
    </w:p>
    <w:p>
      <w:pPr>
        <w:pStyle w:val="TOC2"/>
        <w:tabs>
          <w:tab w:val="right" w:leader="dot" w:pos="8306"/>
        </w:tabs>
      </w:pPr>
      <w:hyperlink w:anchor="_Toc15465" w:history="1">
        <w:r>
          <w:rPr>
            <w:rFonts w:ascii="仿宋" w:eastAsia="仿宋" w:hAnsi="仿宋" w:cs="仿宋" w:hint="eastAsia"/>
            <w:lang w:eastAsia="zh-CN"/>
          </w:rPr>
          <w:t>(二)、行业影响分析</w:t>
        </w:r>
        <w:r>
          <w:tab/>
        </w:r>
        <w:r>
          <w:fldChar w:fldCharType="begin"/>
        </w:r>
        <w:r>
          <w:instrText xml:space="preserve"> PAGEREF _Toc15465 \h </w:instrText>
        </w:r>
        <w:r>
          <w:fldChar w:fldCharType="separate"/>
        </w:r>
        <w:r>
          <w:t>30</w:t>
        </w:r>
        <w:r>
          <w:fldChar w:fldCharType="end"/>
        </w:r>
      </w:hyperlink>
    </w:p>
    <w:p>
      <w:pPr>
        <w:pStyle w:val="TOC2"/>
        <w:tabs>
          <w:tab w:val="right" w:leader="dot" w:pos="8306"/>
        </w:tabs>
      </w:pPr>
      <w:hyperlink w:anchor="_Toc25465" w:history="1">
        <w:r>
          <w:rPr>
            <w:rFonts w:ascii="仿宋" w:eastAsia="仿宋" w:hAnsi="仿宋" w:cs="仿宋" w:hint="eastAsia"/>
            <w:lang w:eastAsia="zh-CN"/>
          </w:rPr>
          <w:t>(三)、区域经济影响分析</w:t>
        </w:r>
        <w:r>
          <w:tab/>
        </w:r>
        <w:r>
          <w:fldChar w:fldCharType="begin"/>
        </w:r>
        <w:r>
          <w:instrText xml:space="preserve"> PAGEREF _Toc25465 \h </w:instrText>
        </w:r>
        <w:r>
          <w:fldChar w:fldCharType="separate"/>
        </w:r>
        <w:r>
          <w:t>32</w:t>
        </w:r>
        <w:r>
          <w:fldChar w:fldCharType="end"/>
        </w:r>
      </w:hyperlink>
    </w:p>
    <w:p>
      <w:pPr>
        <w:pStyle w:val="TOC2"/>
        <w:tabs>
          <w:tab w:val="right" w:leader="dot" w:pos="8306"/>
        </w:tabs>
      </w:pPr>
      <w:hyperlink w:anchor="_Toc7170" w:history="1">
        <w:r>
          <w:rPr>
            <w:rFonts w:ascii="仿宋" w:eastAsia="仿宋" w:hAnsi="仿宋" w:cs="仿宋" w:hint="eastAsia"/>
            <w:lang w:eastAsia="zh-CN"/>
          </w:rPr>
          <w:t>(四)、宏观经济影响分析</w:t>
        </w:r>
        <w:r>
          <w:tab/>
        </w:r>
        <w:r>
          <w:fldChar w:fldCharType="begin"/>
        </w:r>
        <w:r>
          <w:instrText xml:space="preserve"> PAGEREF _Toc7170 \h </w:instrText>
        </w:r>
        <w:r>
          <w:fldChar w:fldCharType="separate"/>
        </w:r>
        <w:r>
          <w:t>32</w:t>
        </w:r>
        <w:r>
          <w:fldChar w:fldCharType="end"/>
        </w:r>
      </w:hyperlink>
    </w:p>
    <w:p>
      <w:pPr>
        <w:pStyle w:val="TOC1"/>
        <w:tabs>
          <w:tab w:val="right" w:leader="dot" w:pos="8306"/>
        </w:tabs>
      </w:pPr>
      <w:hyperlink w:anchor="_Toc3429" w:history="1">
        <w:r>
          <w:rPr>
            <w:rFonts w:ascii="仿宋" w:eastAsia="仿宋" w:hAnsi="仿宋" w:cs="仿宋" w:hint="eastAsia"/>
            <w:lang w:eastAsia="zh-CN"/>
          </w:rPr>
          <w:t>七、经济效益与社会效益优化</w:t>
        </w:r>
        <w:r>
          <w:tab/>
        </w:r>
        <w:r>
          <w:fldChar w:fldCharType="begin"/>
        </w:r>
        <w:r>
          <w:instrText xml:space="preserve"> PAGEREF _Toc3429 \h </w:instrText>
        </w:r>
        <w:r>
          <w:fldChar w:fldCharType="separate"/>
        </w:r>
        <w:r>
          <w:t>34</w:t>
        </w:r>
        <w:r>
          <w:fldChar w:fldCharType="end"/>
        </w:r>
      </w:hyperlink>
    </w:p>
    <w:p>
      <w:pPr>
        <w:pStyle w:val="TOC2"/>
        <w:tabs>
          <w:tab w:val="right" w:leader="dot" w:pos="8306"/>
        </w:tabs>
      </w:pPr>
      <w:hyperlink w:anchor="_Toc15282" w:history="1">
        <w:r>
          <w:rPr>
            <w:rFonts w:ascii="仿宋" w:eastAsia="仿宋" w:hAnsi="仿宋" w:cs="仿宋" w:hint="eastAsia"/>
            <w:lang w:eastAsia="zh-CN"/>
          </w:rPr>
          <w:t>(一)、经济效益提升策略</w:t>
        </w:r>
        <w:r>
          <w:tab/>
        </w:r>
        <w:r>
          <w:fldChar w:fldCharType="begin"/>
        </w:r>
        <w:r>
          <w:instrText xml:space="preserve"> PAGEREF _Toc15282 \h </w:instrText>
        </w:r>
        <w:r>
          <w:fldChar w:fldCharType="separate"/>
        </w:r>
        <w:r>
          <w:t>34</w:t>
        </w:r>
        <w:r>
          <w:fldChar w:fldCharType="end"/>
        </w:r>
      </w:hyperlink>
    </w:p>
    <w:p>
      <w:pPr>
        <w:pStyle w:val="TOC2"/>
        <w:tabs>
          <w:tab w:val="right" w:leader="dot" w:pos="8306"/>
        </w:tabs>
      </w:pPr>
      <w:hyperlink w:anchor="_Toc28442" w:history="1">
        <w:r>
          <w:rPr>
            <w:rFonts w:ascii="仿宋" w:eastAsia="仿宋" w:hAnsi="仿宋" w:cs="仿宋" w:hint="eastAsia"/>
            <w:lang w:eastAsia="zh-CN"/>
          </w:rPr>
          <w:t>(二)、社会效益增强方案</w:t>
        </w:r>
        <w:r>
          <w:tab/>
        </w:r>
        <w:r>
          <w:fldChar w:fldCharType="begin"/>
        </w:r>
        <w:r>
          <w:instrText xml:space="preserve"> PAGEREF _Toc28442 \h </w:instrText>
        </w:r>
        <w:r>
          <w:fldChar w:fldCharType="separate"/>
        </w:r>
        <w:r>
          <w:t>35</w:t>
        </w:r>
        <w:r>
          <w:fldChar w:fldCharType="end"/>
        </w:r>
      </w:hyperlink>
    </w:p>
    <w:p>
      <w:pPr>
        <w:pStyle w:val="TOC1"/>
        <w:tabs>
          <w:tab w:val="right" w:leader="dot" w:pos="8306"/>
        </w:tabs>
      </w:pPr>
      <w:hyperlink w:anchor="_Toc2277" w:history="1">
        <w:r>
          <w:rPr>
            <w:rFonts w:ascii="仿宋" w:eastAsia="仿宋" w:hAnsi="仿宋" w:cs="仿宋" w:hint="eastAsia"/>
            <w:lang w:eastAsia="zh-CN"/>
          </w:rPr>
          <w:t>八、客户关系管理与市场拓展</w:t>
        </w:r>
        <w:r>
          <w:tab/>
        </w:r>
        <w:r>
          <w:fldChar w:fldCharType="begin"/>
        </w:r>
        <w:r>
          <w:instrText xml:space="preserve"> PAGEREF _Toc2277 \h </w:instrText>
        </w:r>
        <w:r>
          <w:fldChar w:fldCharType="separate"/>
        </w:r>
        <w:r>
          <w:t>36</w:t>
        </w:r>
        <w:r>
          <w:fldChar w:fldCharType="end"/>
        </w:r>
      </w:hyperlink>
    </w:p>
    <w:p>
      <w:pPr>
        <w:pStyle w:val="TOC2"/>
        <w:tabs>
          <w:tab w:val="right" w:leader="dot" w:pos="8306"/>
        </w:tabs>
      </w:pPr>
      <w:hyperlink w:anchor="_Toc4780" w:history="1">
        <w:r>
          <w:rPr>
            <w:rFonts w:ascii="仿宋" w:eastAsia="仿宋" w:hAnsi="仿宋" w:cs="仿宋" w:hint="eastAsia"/>
            <w:lang w:eastAsia="zh-CN"/>
          </w:rPr>
          <w:t>(一)、客户关系管理策略</w:t>
        </w:r>
        <w:r>
          <w:tab/>
        </w:r>
        <w:r>
          <w:fldChar w:fldCharType="begin"/>
        </w:r>
        <w:r>
          <w:instrText xml:space="preserve"> PAGEREF _Toc4780 \h </w:instrText>
        </w:r>
        <w:r>
          <w:fldChar w:fldCharType="separate"/>
        </w:r>
        <w:r>
          <w:t>36</w:t>
        </w:r>
        <w:r>
          <w:fldChar w:fldCharType="end"/>
        </w:r>
      </w:hyperlink>
    </w:p>
    <w:p>
      <w:pPr>
        <w:pStyle w:val="TOC2"/>
        <w:tabs>
          <w:tab w:val="right" w:leader="dot" w:pos="8306"/>
        </w:tabs>
      </w:pPr>
      <w:hyperlink w:anchor="_Toc22098" w:history="1">
        <w:r>
          <w:rPr>
            <w:rFonts w:ascii="仿宋" w:eastAsia="仿宋" w:hAnsi="仿宋" w:cs="仿宋" w:hint="eastAsia"/>
            <w:lang w:eastAsia="zh-CN"/>
          </w:rPr>
          <w:t>(二)、市场拓展方案</w:t>
        </w:r>
        <w:r>
          <w:tab/>
        </w:r>
        <w:r>
          <w:fldChar w:fldCharType="begin"/>
        </w:r>
        <w:r>
          <w:instrText xml:space="preserve"> PAGEREF _Toc22098 \h </w:instrText>
        </w:r>
        <w:r>
          <w:fldChar w:fldCharType="separate"/>
        </w:r>
        <w:r>
          <w:t>37</w:t>
        </w:r>
        <w:r>
          <w:fldChar w:fldCharType="end"/>
        </w:r>
      </w:hyperlink>
    </w:p>
    <w:p>
      <w:pPr>
        <w:pStyle w:val="TOC1"/>
        <w:tabs>
          <w:tab w:val="right" w:leader="dot" w:pos="8306"/>
        </w:tabs>
      </w:pPr>
      <w:hyperlink w:anchor="_Toc29983" w:history="1">
        <w:r>
          <w:rPr>
            <w:rFonts w:ascii="仿宋" w:eastAsia="仿宋" w:hAnsi="仿宋" w:cs="仿宋" w:hint="eastAsia"/>
            <w:lang w:eastAsia="zh-CN"/>
          </w:rPr>
          <w:t>九、资金管理与财务规划</w:t>
        </w:r>
        <w:r>
          <w:tab/>
        </w:r>
        <w:r>
          <w:fldChar w:fldCharType="begin"/>
        </w:r>
        <w:r>
          <w:instrText xml:space="preserve"> PAGEREF _Toc29983 \h </w:instrText>
        </w:r>
        <w:r>
          <w:fldChar w:fldCharType="separate"/>
        </w:r>
        <w:r>
          <w:t>38</w:t>
        </w:r>
        <w:r>
          <w:fldChar w:fldCharType="end"/>
        </w:r>
      </w:hyperlink>
    </w:p>
    <w:p>
      <w:pPr>
        <w:pStyle w:val="TOC2"/>
        <w:tabs>
          <w:tab w:val="right" w:leader="dot" w:pos="8306"/>
        </w:tabs>
      </w:pPr>
      <w:hyperlink w:anchor="_Toc30062" w:history="1">
        <w:r>
          <w:rPr>
            <w:rFonts w:ascii="仿宋" w:eastAsia="仿宋" w:hAnsi="仿宋" w:cs="仿宋" w:hint="eastAsia"/>
            <w:lang w:eastAsia="zh-CN"/>
          </w:rPr>
          <w:t>(一)、项目资金来源与筹措</w:t>
        </w:r>
        <w:r>
          <w:tab/>
        </w:r>
        <w:r>
          <w:fldChar w:fldCharType="begin"/>
        </w:r>
        <w:r>
          <w:instrText xml:space="preserve"> PAGEREF _Toc30062 \h </w:instrText>
        </w:r>
        <w:r>
          <w:fldChar w:fldCharType="separate"/>
        </w:r>
        <w:r>
          <w:t>38</w:t>
        </w:r>
        <w:r>
          <w:fldChar w:fldCharType="end"/>
        </w:r>
      </w:hyperlink>
    </w:p>
    <w:p>
      <w:pPr>
        <w:pStyle w:val="TOC2"/>
        <w:tabs>
          <w:tab w:val="right" w:leader="dot" w:pos="8306"/>
        </w:tabs>
      </w:pPr>
      <w:hyperlink w:anchor="_Toc20621" w:history="1">
        <w:r>
          <w:rPr>
            <w:rFonts w:ascii="仿宋" w:eastAsia="仿宋" w:hAnsi="仿宋" w:cs="仿宋" w:hint="eastAsia"/>
            <w:lang w:eastAsia="zh-CN"/>
          </w:rPr>
          <w:t>(二)、资金使用与监管</w:t>
        </w:r>
        <w:r>
          <w:tab/>
        </w:r>
        <w:r>
          <w:fldChar w:fldCharType="begin"/>
        </w:r>
        <w:r>
          <w:instrText xml:space="preserve"> PAGEREF _Toc20621 \h </w:instrText>
        </w:r>
        <w:r>
          <w:fldChar w:fldCharType="separate"/>
        </w:r>
        <w:r>
          <w:t>40</w:t>
        </w:r>
        <w:r>
          <w:fldChar w:fldCharType="end"/>
        </w:r>
      </w:hyperlink>
    </w:p>
    <w:p>
      <w:pPr>
        <w:pStyle w:val="TOC2"/>
        <w:tabs>
          <w:tab w:val="right" w:leader="dot" w:pos="8306"/>
        </w:tabs>
      </w:pPr>
      <w:hyperlink w:anchor="_Toc5246" w:history="1">
        <w:r>
          <w:rPr>
            <w:rFonts w:ascii="仿宋" w:eastAsia="仿宋" w:hAnsi="仿宋" w:cs="仿宋" w:hint="eastAsia"/>
            <w:lang w:eastAsia="zh-CN"/>
          </w:rPr>
          <w:t>(三)、财务规划与预测</w:t>
        </w:r>
        <w:r>
          <w:tab/>
        </w:r>
        <w:r>
          <w:fldChar w:fldCharType="begin"/>
        </w:r>
        <w:r>
          <w:instrText xml:space="preserve"> PAGEREF _Toc5246 \h </w:instrText>
        </w:r>
        <w:r>
          <w:fldChar w:fldCharType="separate"/>
        </w:r>
        <w:r>
          <w:t>41</w:t>
        </w:r>
        <w:r>
          <w:fldChar w:fldCharType="end"/>
        </w:r>
      </w:hyperlink>
    </w:p>
    <w:p>
      <w:pPr>
        <w:pStyle w:val="TOC1"/>
        <w:tabs>
          <w:tab w:val="right" w:leader="dot" w:pos="8306"/>
        </w:tabs>
      </w:pPr>
      <w:hyperlink w:anchor="_Toc19571" w:history="1">
        <w:r>
          <w:rPr>
            <w:rFonts w:ascii="仿宋" w:eastAsia="仿宋" w:hAnsi="仿宋" w:cs="仿宋" w:hint="eastAsia"/>
            <w:lang w:eastAsia="zh-CN"/>
          </w:rPr>
          <w:t>十、技术创新与产业升级</w:t>
        </w:r>
        <w:r>
          <w:tab/>
        </w:r>
        <w:r>
          <w:fldChar w:fldCharType="begin"/>
        </w:r>
        <w:r>
          <w:instrText xml:space="preserve"> PAGEREF _Toc19571 \h </w:instrText>
        </w:r>
        <w:r>
          <w:fldChar w:fldCharType="separate"/>
        </w:r>
        <w:r>
          <w:t>42</w:t>
        </w:r>
        <w:r>
          <w:fldChar w:fldCharType="end"/>
        </w:r>
      </w:hyperlink>
    </w:p>
    <w:p>
      <w:pPr>
        <w:pStyle w:val="TOC2"/>
        <w:tabs>
          <w:tab w:val="right" w:leader="dot" w:pos="8306"/>
        </w:tabs>
      </w:pPr>
      <w:hyperlink w:anchor="_Toc20009" w:history="1">
        <w:r>
          <w:rPr>
            <w:rFonts w:ascii="仿宋" w:eastAsia="仿宋" w:hAnsi="仿宋" w:cs="仿宋" w:hint="eastAsia"/>
            <w:lang w:eastAsia="zh-CN"/>
          </w:rPr>
          <w:t>(一)、技术创新方向与目标</w:t>
        </w:r>
        <w:r>
          <w:tab/>
        </w:r>
        <w:r>
          <w:fldChar w:fldCharType="begin"/>
        </w:r>
        <w:r>
          <w:instrText xml:space="preserve"> PAGEREF _Toc20009 \h </w:instrText>
        </w:r>
        <w:r>
          <w:fldChar w:fldCharType="separate"/>
        </w:r>
        <w:r>
          <w:t>42</w:t>
        </w:r>
        <w:r>
          <w:fldChar w:fldCharType="end"/>
        </w:r>
      </w:hyperlink>
    </w:p>
    <w:p>
      <w:pPr>
        <w:pStyle w:val="TOC2"/>
        <w:tabs>
          <w:tab w:val="right" w:leader="dot" w:pos="8306"/>
        </w:tabs>
      </w:pPr>
      <w:hyperlink w:anchor="_Toc28019" w:history="1">
        <w:r>
          <w:rPr>
            <w:rFonts w:ascii="仿宋" w:eastAsia="仿宋" w:hAnsi="仿宋" w:cs="仿宋" w:hint="eastAsia"/>
            <w:lang w:eastAsia="zh-CN"/>
          </w:rPr>
          <w:t>(二)、产业升级路径与措施</w:t>
        </w:r>
        <w:r>
          <w:tab/>
        </w:r>
        <w:r>
          <w:fldChar w:fldCharType="begin"/>
        </w:r>
        <w:r>
          <w:instrText xml:space="preserve"> PAGEREF _Toc28019 \h </w:instrText>
        </w:r>
        <w:r>
          <w:fldChar w:fldCharType="separate"/>
        </w:r>
        <w:r>
          <w:t>43</w:t>
        </w:r>
        <w:r>
          <w:fldChar w:fldCharType="end"/>
        </w:r>
      </w:hyperlink>
    </w:p>
    <w:p>
      <w:pPr>
        <w:pStyle w:val="TOC1"/>
        <w:tabs>
          <w:tab w:val="right" w:leader="dot" w:pos="8306"/>
        </w:tabs>
      </w:pPr>
      <w:hyperlink w:anchor="_Toc32448" w:history="1">
        <w:r>
          <w:rPr>
            <w:rFonts w:ascii="仿宋" w:eastAsia="仿宋" w:hAnsi="仿宋" w:cs="仿宋" w:hint="eastAsia"/>
            <w:lang w:eastAsia="zh-CN"/>
          </w:rPr>
          <w:t>十一、项目变更管理</w:t>
        </w:r>
        <w:r>
          <w:tab/>
        </w:r>
        <w:r>
          <w:fldChar w:fldCharType="begin"/>
        </w:r>
        <w:r>
          <w:instrText xml:space="preserve"> PAGEREF _Toc32448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49" w:history="1">
        <w:r>
          <w:rPr>
            <w:rFonts w:ascii="仿宋" w:eastAsia="仿宋" w:hAnsi="仿宋" w:cs="仿宋" w:hint="eastAsia"/>
            <w:lang w:eastAsia="zh-CN"/>
          </w:rPr>
          <w:t>(一)、变更控制流程</w:t>
        </w:r>
        <w:r>
          <w:tab/>
        </w:r>
        <w:r>
          <w:fldChar w:fldCharType="begin"/>
        </w:r>
        <w:r>
          <w:instrText xml:space="preserve"> PAGEREF _Toc10249 \h </w:instrText>
        </w:r>
        <w:r>
          <w:fldChar w:fldCharType="separate"/>
        </w:r>
        <w:r>
          <w:t>45</w:t>
        </w:r>
        <w:r>
          <w:fldChar w:fldCharType="end"/>
        </w:r>
      </w:hyperlink>
    </w:p>
    <w:p>
      <w:pPr>
        <w:pStyle w:val="TOC2"/>
        <w:tabs>
          <w:tab w:val="right" w:leader="dot" w:pos="8306"/>
        </w:tabs>
      </w:pPr>
      <w:hyperlink w:anchor="_Toc21648" w:history="1">
        <w:r>
          <w:rPr>
            <w:rFonts w:ascii="仿宋" w:eastAsia="仿宋" w:hAnsi="仿宋" w:cs="仿宋" w:hint="eastAsia"/>
            <w:lang w:eastAsia="zh-CN"/>
          </w:rPr>
          <w:t>(二)、影响评估与处理</w:t>
        </w:r>
        <w:r>
          <w:tab/>
        </w:r>
        <w:r>
          <w:fldChar w:fldCharType="begin"/>
        </w:r>
        <w:r>
          <w:instrText xml:space="preserve"> PAGEREF _Toc21648 \h </w:instrText>
        </w:r>
        <w:r>
          <w:fldChar w:fldCharType="separate"/>
        </w:r>
        <w:r>
          <w:t>45</w:t>
        </w:r>
        <w:r>
          <w:fldChar w:fldCharType="end"/>
        </w:r>
      </w:hyperlink>
    </w:p>
    <w:p>
      <w:pPr>
        <w:pStyle w:val="TOC2"/>
        <w:tabs>
          <w:tab w:val="right" w:leader="dot" w:pos="8306"/>
        </w:tabs>
      </w:pPr>
      <w:hyperlink w:anchor="_Toc22021" w:history="1">
        <w:r>
          <w:rPr>
            <w:rFonts w:ascii="仿宋" w:eastAsia="仿宋" w:hAnsi="仿宋" w:cs="仿宋" w:hint="eastAsia"/>
            <w:lang w:eastAsia="zh-CN"/>
          </w:rPr>
          <w:t>(三)、变更记录与追踪</w:t>
        </w:r>
        <w:r>
          <w:tab/>
        </w:r>
        <w:r>
          <w:fldChar w:fldCharType="begin"/>
        </w:r>
        <w:r>
          <w:instrText xml:space="preserve"> PAGEREF _Toc22021 \h </w:instrText>
        </w:r>
        <w:r>
          <w:fldChar w:fldCharType="separate"/>
        </w:r>
        <w:r>
          <w:t>47</w:t>
        </w:r>
        <w:r>
          <w:fldChar w:fldCharType="end"/>
        </w:r>
      </w:hyperlink>
    </w:p>
    <w:p>
      <w:pPr>
        <w:pStyle w:val="TOC2"/>
        <w:tabs>
          <w:tab w:val="right" w:leader="dot" w:pos="8306"/>
        </w:tabs>
      </w:pPr>
      <w:hyperlink w:anchor="_Toc31738" w:history="1">
        <w:r>
          <w:rPr>
            <w:rFonts w:ascii="仿宋" w:eastAsia="仿宋" w:hAnsi="仿宋" w:cs="仿宋" w:hint="eastAsia"/>
            <w:lang w:eastAsia="zh-CN"/>
          </w:rPr>
          <w:t>(四)、变更管理策略</w:t>
        </w:r>
        <w:r>
          <w:tab/>
        </w:r>
        <w:r>
          <w:fldChar w:fldCharType="begin"/>
        </w:r>
        <w:r>
          <w:instrText xml:space="preserve"> PAGEREF _Toc31738 \h </w:instrText>
        </w:r>
        <w:r>
          <w:fldChar w:fldCharType="separate"/>
        </w:r>
        <w:r>
          <w:t>49</w:t>
        </w:r>
        <w:r>
          <w:fldChar w:fldCharType="end"/>
        </w:r>
      </w:hyperlink>
    </w:p>
    <w:p>
      <w:pPr>
        <w:pStyle w:val="TOC1"/>
        <w:tabs>
          <w:tab w:val="right" w:leader="dot" w:pos="8306"/>
        </w:tabs>
      </w:pPr>
      <w:hyperlink w:anchor="_Toc3278" w:history="1">
        <w:r>
          <w:rPr>
            <w:rFonts w:ascii="仿宋" w:eastAsia="仿宋" w:hAnsi="仿宋" w:cs="仿宋" w:hint="eastAsia"/>
            <w:lang w:eastAsia="zh-CN"/>
          </w:rPr>
          <w:t>十二、环境保护与绿色发展</w:t>
        </w:r>
        <w:r>
          <w:tab/>
        </w:r>
        <w:r>
          <w:fldChar w:fldCharType="begin"/>
        </w:r>
        <w:r>
          <w:instrText xml:space="preserve"> PAGEREF _Toc3278 \h </w:instrText>
        </w:r>
        <w:r>
          <w:fldChar w:fldCharType="separate"/>
        </w:r>
        <w:r>
          <w:t>50</w:t>
        </w:r>
        <w:r>
          <w:fldChar w:fldCharType="end"/>
        </w:r>
      </w:hyperlink>
    </w:p>
    <w:p>
      <w:pPr>
        <w:pStyle w:val="TOC2"/>
        <w:tabs>
          <w:tab w:val="right" w:leader="dot" w:pos="8306"/>
        </w:tabs>
      </w:pPr>
      <w:hyperlink w:anchor="_Toc3372" w:history="1">
        <w:r>
          <w:rPr>
            <w:rFonts w:ascii="仿宋" w:eastAsia="仿宋" w:hAnsi="仿宋" w:cs="仿宋" w:hint="eastAsia"/>
            <w:lang w:eastAsia="zh-CN"/>
          </w:rPr>
          <w:t>(一)、环境保护措施</w:t>
        </w:r>
        <w:r>
          <w:tab/>
        </w:r>
        <w:r>
          <w:fldChar w:fldCharType="begin"/>
        </w:r>
        <w:r>
          <w:instrText xml:space="preserve"> PAGEREF _Toc3372 \h </w:instrText>
        </w:r>
        <w:r>
          <w:fldChar w:fldCharType="separate"/>
        </w:r>
        <w:r>
          <w:t>50</w:t>
        </w:r>
        <w:r>
          <w:fldChar w:fldCharType="end"/>
        </w:r>
      </w:hyperlink>
    </w:p>
    <w:p>
      <w:pPr>
        <w:pStyle w:val="TOC2"/>
        <w:tabs>
          <w:tab w:val="right" w:leader="dot" w:pos="8306"/>
        </w:tabs>
      </w:pPr>
      <w:hyperlink w:anchor="_Toc691" w:history="1">
        <w:r>
          <w:rPr>
            <w:rFonts w:ascii="仿宋" w:eastAsia="仿宋" w:hAnsi="仿宋" w:cs="仿宋" w:hint="eastAsia"/>
            <w:lang w:eastAsia="zh-CN"/>
          </w:rPr>
          <w:t>(二)、绿色发展与可持续发展策略</w:t>
        </w:r>
        <w:r>
          <w:tab/>
        </w:r>
        <w:r>
          <w:fldChar w:fldCharType="begin"/>
        </w:r>
        <w:r>
          <w:instrText xml:space="preserve"> PAGEREF _Toc691 \h </w:instrText>
        </w:r>
        <w:r>
          <w:fldChar w:fldCharType="separate"/>
        </w:r>
        <w:r>
          <w:t>52</w:t>
        </w:r>
        <w:r>
          <w:fldChar w:fldCharType="end"/>
        </w:r>
      </w:hyperlink>
    </w:p>
    <w:p>
      <w:pPr>
        <w:pStyle w:val="TOC1"/>
        <w:tabs>
          <w:tab w:val="right" w:leader="dot" w:pos="8306"/>
        </w:tabs>
      </w:pPr>
      <w:hyperlink w:anchor="_Toc20648" w:history="1">
        <w:r>
          <w:rPr>
            <w:rFonts w:ascii="仿宋" w:eastAsia="仿宋" w:hAnsi="仿宋" w:cs="仿宋" w:hint="eastAsia"/>
            <w:lang w:eastAsia="zh-CN"/>
          </w:rPr>
          <w:t>十三、产业协同与集群发展</w:t>
        </w:r>
        <w:r>
          <w:tab/>
        </w:r>
        <w:r>
          <w:fldChar w:fldCharType="begin"/>
        </w:r>
        <w:r>
          <w:instrText xml:space="preserve"> PAGEREF _Toc20648 \h </w:instrText>
        </w:r>
        <w:r>
          <w:fldChar w:fldCharType="separate"/>
        </w:r>
        <w:r>
          <w:t>54</w:t>
        </w:r>
        <w:r>
          <w:fldChar w:fldCharType="end"/>
        </w:r>
      </w:hyperlink>
    </w:p>
    <w:p>
      <w:pPr>
        <w:pStyle w:val="TOC2"/>
        <w:tabs>
          <w:tab w:val="right" w:leader="dot" w:pos="8306"/>
        </w:tabs>
      </w:pPr>
      <w:hyperlink w:anchor="_Toc25564" w:history="1">
        <w:r>
          <w:rPr>
            <w:rFonts w:ascii="仿宋" w:eastAsia="仿宋" w:hAnsi="仿宋" w:cs="仿宋" w:hint="eastAsia"/>
            <w:lang w:eastAsia="zh-CN"/>
          </w:rPr>
          <w:t>(一)、产业协同机制建设</w:t>
        </w:r>
        <w:r>
          <w:tab/>
        </w:r>
        <w:r>
          <w:fldChar w:fldCharType="begin"/>
        </w:r>
        <w:r>
          <w:instrText xml:space="preserve"> PAGEREF _Toc25564 \h </w:instrText>
        </w:r>
        <w:r>
          <w:fldChar w:fldCharType="separate"/>
        </w:r>
        <w:r>
          <w:t>54</w:t>
        </w:r>
        <w:r>
          <w:fldChar w:fldCharType="end"/>
        </w:r>
      </w:hyperlink>
    </w:p>
    <w:p>
      <w:pPr>
        <w:pStyle w:val="TOC2"/>
        <w:tabs>
          <w:tab w:val="right" w:leader="dot" w:pos="8306"/>
        </w:tabs>
      </w:pPr>
      <w:hyperlink w:anchor="_Toc22781" w:history="1">
        <w:r>
          <w:rPr>
            <w:rFonts w:ascii="仿宋" w:eastAsia="仿宋" w:hAnsi="仿宋" w:cs="仿宋" w:hint="eastAsia"/>
            <w:lang w:eastAsia="zh-CN"/>
          </w:rPr>
          <w:t>(二)、产业集群培育与发展</w:t>
        </w:r>
        <w:r>
          <w:tab/>
        </w:r>
        <w:r>
          <w:fldChar w:fldCharType="begin"/>
        </w:r>
        <w:r>
          <w:instrText xml:space="preserve"> PAGEREF _Toc22781 \h </w:instrText>
        </w:r>
        <w:r>
          <w:fldChar w:fldCharType="separate"/>
        </w:r>
        <w:r>
          <w:t>55</w:t>
        </w:r>
        <w:r>
          <w:fldChar w:fldCharType="end"/>
        </w:r>
      </w:hyperlink>
    </w:p>
    <w:p>
      <w:pPr>
        <w:pStyle w:val="TOC1"/>
        <w:tabs>
          <w:tab w:val="right" w:leader="dot" w:pos="8306"/>
        </w:tabs>
      </w:pPr>
      <w:hyperlink w:anchor="_Toc15247" w:history="1">
        <w:r>
          <w:rPr>
            <w:rFonts w:ascii="仿宋" w:eastAsia="仿宋" w:hAnsi="仿宋" w:cs="仿宋" w:hint="eastAsia"/>
            <w:lang w:eastAsia="zh-CN"/>
          </w:rPr>
          <w:t>十四、企业合规与伦理</w:t>
        </w:r>
        <w:r>
          <w:tab/>
        </w:r>
        <w:r>
          <w:fldChar w:fldCharType="begin"/>
        </w:r>
        <w:r>
          <w:instrText xml:space="preserve"> PAGEREF _Toc15247 \h </w:instrText>
        </w:r>
        <w:r>
          <w:fldChar w:fldCharType="separate"/>
        </w:r>
        <w:r>
          <w:t>56</w:t>
        </w:r>
        <w:r>
          <w:fldChar w:fldCharType="end"/>
        </w:r>
      </w:hyperlink>
    </w:p>
    <w:p>
      <w:pPr>
        <w:pStyle w:val="TOC2"/>
        <w:tabs>
          <w:tab w:val="right" w:leader="dot" w:pos="8306"/>
        </w:tabs>
      </w:pPr>
      <w:hyperlink w:anchor="_Toc9061" w:history="1">
        <w:r>
          <w:rPr>
            <w:rFonts w:ascii="仿宋" w:eastAsia="仿宋" w:hAnsi="仿宋" w:cs="仿宋" w:hint="eastAsia"/>
            <w:lang w:eastAsia="zh-CN"/>
          </w:rPr>
          <w:t>(一)、合规政策与程序</w:t>
        </w:r>
        <w:r>
          <w:tab/>
        </w:r>
        <w:r>
          <w:fldChar w:fldCharType="begin"/>
        </w:r>
        <w:r>
          <w:instrText xml:space="preserve"> PAGEREF _Toc9061 \h </w:instrText>
        </w:r>
        <w:r>
          <w:fldChar w:fldCharType="separate"/>
        </w:r>
        <w:r>
          <w:t>56</w:t>
        </w:r>
        <w:r>
          <w:fldChar w:fldCharType="end"/>
        </w:r>
      </w:hyperlink>
    </w:p>
    <w:p>
      <w:pPr>
        <w:pStyle w:val="TOC2"/>
        <w:tabs>
          <w:tab w:val="right" w:leader="dot" w:pos="8306"/>
        </w:tabs>
      </w:pPr>
      <w:hyperlink w:anchor="_Toc31984" w:history="1">
        <w:r>
          <w:rPr>
            <w:rFonts w:ascii="仿宋" w:eastAsia="仿宋" w:hAnsi="仿宋" w:cs="仿宋" w:hint="eastAsia"/>
            <w:lang w:eastAsia="zh-CN"/>
          </w:rPr>
          <w:t>(二)、伦理规范与培训</w:t>
        </w:r>
        <w:r>
          <w:tab/>
        </w:r>
        <w:r>
          <w:fldChar w:fldCharType="begin"/>
        </w:r>
        <w:r>
          <w:instrText xml:space="preserve"> PAGEREF _Toc31984 \h </w:instrText>
        </w:r>
        <w:r>
          <w:fldChar w:fldCharType="separate"/>
        </w:r>
        <w:r>
          <w:t>57</w:t>
        </w:r>
        <w:r>
          <w:fldChar w:fldCharType="end"/>
        </w:r>
      </w:hyperlink>
    </w:p>
    <w:p>
      <w:pPr>
        <w:pStyle w:val="TOC2"/>
        <w:tabs>
          <w:tab w:val="right" w:leader="dot" w:pos="8306"/>
        </w:tabs>
      </w:pPr>
      <w:hyperlink w:anchor="_Toc15900" w:history="1">
        <w:r>
          <w:rPr>
            <w:rFonts w:ascii="仿宋" w:eastAsia="仿宋" w:hAnsi="仿宋" w:cs="仿宋" w:hint="eastAsia"/>
            <w:lang w:eastAsia="zh-CN"/>
          </w:rPr>
          <w:t>(三)、合规风险评估</w:t>
        </w:r>
        <w:r>
          <w:tab/>
        </w:r>
        <w:r>
          <w:fldChar w:fldCharType="begin"/>
        </w:r>
        <w:r>
          <w:instrText xml:space="preserve"> PAGEREF _Toc15900 \h </w:instrText>
        </w:r>
        <w:r>
          <w:fldChar w:fldCharType="separate"/>
        </w:r>
        <w:r>
          <w:t>58</w:t>
        </w:r>
        <w:r>
          <w:fldChar w:fldCharType="end"/>
        </w:r>
      </w:hyperlink>
    </w:p>
    <w:p>
      <w:pPr>
        <w:pStyle w:val="TOC2"/>
        <w:tabs>
          <w:tab w:val="right" w:leader="dot" w:pos="8306"/>
        </w:tabs>
      </w:pPr>
      <w:hyperlink w:anchor="_Toc20063" w:history="1">
        <w:r>
          <w:rPr>
            <w:rFonts w:ascii="仿宋" w:eastAsia="仿宋" w:hAnsi="仿宋" w:cs="仿宋" w:hint="eastAsia"/>
            <w:lang w:eastAsia="zh-CN"/>
          </w:rPr>
          <w:t>(四)、合规监督与执行</w:t>
        </w:r>
        <w:r>
          <w:tab/>
        </w:r>
        <w:r>
          <w:fldChar w:fldCharType="begin"/>
        </w:r>
        <w:r>
          <w:instrText xml:space="preserve"> PAGEREF _Toc20063 \h </w:instrText>
        </w:r>
        <w:r>
          <w:fldChar w:fldCharType="separate"/>
        </w:r>
        <w:r>
          <w:t>59</w:t>
        </w:r>
        <w:r>
          <w:fldChar w:fldCharType="end"/>
        </w:r>
      </w:hyperlink>
    </w:p>
    <w:p>
      <w:pPr>
        <w:pStyle w:val="TOC1"/>
        <w:tabs>
          <w:tab w:val="right" w:leader="dot" w:pos="8306"/>
        </w:tabs>
      </w:pPr>
      <w:hyperlink w:anchor="_Toc10929" w:history="1">
        <w:r>
          <w:rPr>
            <w:rFonts w:ascii="仿宋" w:eastAsia="仿宋" w:hAnsi="仿宋" w:cs="仿宋" w:hint="eastAsia"/>
            <w:lang w:eastAsia="zh-CN"/>
          </w:rPr>
          <w:t>十五、项目施工方案</w:t>
        </w:r>
        <w:r>
          <w:tab/>
        </w:r>
        <w:r>
          <w:fldChar w:fldCharType="begin"/>
        </w:r>
        <w:r>
          <w:instrText xml:space="preserve"> PAGEREF _Toc10929 \h </w:instrText>
        </w:r>
        <w:r>
          <w:fldChar w:fldCharType="separate"/>
        </w:r>
        <w:r>
          <w:t>60</w:t>
        </w:r>
        <w:r>
          <w:fldChar w:fldCharType="end"/>
        </w:r>
      </w:hyperlink>
    </w:p>
    <w:p>
      <w:pPr>
        <w:pStyle w:val="TOC2"/>
        <w:tabs>
          <w:tab w:val="right" w:leader="dot" w:pos="8306"/>
        </w:tabs>
      </w:pPr>
      <w:hyperlink w:anchor="_Toc5406" w:history="1">
        <w:r>
          <w:rPr>
            <w:rFonts w:ascii="仿宋" w:eastAsia="仿宋" w:hAnsi="仿宋" w:cs="仿宋" w:hint="eastAsia"/>
            <w:lang w:eastAsia="zh-CN"/>
          </w:rPr>
          <w:t>(一)、施工组织设计</w:t>
        </w:r>
        <w:r>
          <w:tab/>
        </w:r>
        <w:r>
          <w:fldChar w:fldCharType="begin"/>
        </w:r>
        <w:r>
          <w:instrText xml:space="preserve"> PAGEREF _Toc5406 \h </w:instrText>
        </w:r>
        <w:r>
          <w:fldChar w:fldCharType="separate"/>
        </w:r>
        <w:r>
          <w:t>60</w:t>
        </w:r>
        <w:r>
          <w:fldChar w:fldCharType="end"/>
        </w:r>
      </w:hyperlink>
    </w:p>
    <w:p>
      <w:pPr>
        <w:pStyle w:val="TOC2"/>
        <w:tabs>
          <w:tab w:val="right" w:leader="dot" w:pos="8306"/>
        </w:tabs>
      </w:pPr>
      <w:hyperlink w:anchor="_Toc9119" w:history="1">
        <w:r>
          <w:rPr>
            <w:rFonts w:ascii="仿宋" w:eastAsia="仿宋" w:hAnsi="仿宋" w:cs="仿宋" w:hint="eastAsia"/>
            <w:lang w:eastAsia="zh-CN"/>
          </w:rPr>
          <w:t>(二)、施工工艺与技术路线</w:t>
        </w:r>
        <w:r>
          <w:tab/>
        </w:r>
        <w:r>
          <w:fldChar w:fldCharType="begin"/>
        </w:r>
        <w:r>
          <w:instrText xml:space="preserve"> PAGEREF _Toc9119 \h </w:instrText>
        </w:r>
        <w:r>
          <w:fldChar w:fldCharType="separate"/>
        </w:r>
        <w:r>
          <w:t>61</w:t>
        </w:r>
        <w:r>
          <w:fldChar w:fldCharType="end"/>
        </w:r>
      </w:hyperlink>
    </w:p>
    <w:p>
      <w:pPr>
        <w:pStyle w:val="TOC2"/>
        <w:tabs>
          <w:tab w:val="right" w:leader="dot" w:pos="8306"/>
        </w:tabs>
      </w:pPr>
      <w:hyperlink w:anchor="_Toc27376" w:history="1">
        <w:r>
          <w:rPr>
            <w:rFonts w:ascii="仿宋" w:eastAsia="仿宋" w:hAnsi="仿宋" w:cs="仿宋" w:hint="eastAsia"/>
            <w:lang w:eastAsia="zh-CN"/>
          </w:rPr>
          <w:t>(三)、关键节点施工计划</w:t>
        </w:r>
        <w:r>
          <w:tab/>
        </w:r>
        <w:r>
          <w:fldChar w:fldCharType="begin"/>
        </w:r>
        <w:r>
          <w:instrText xml:space="preserve"> PAGEREF _Toc27376 \h </w:instrText>
        </w:r>
        <w:r>
          <w:fldChar w:fldCharType="separate"/>
        </w:r>
        <w:r>
          <w:t>63</w:t>
        </w:r>
        <w:r>
          <w:fldChar w:fldCharType="end"/>
        </w:r>
      </w:hyperlink>
    </w:p>
    <w:p>
      <w:pPr>
        <w:pStyle w:val="TOC2"/>
        <w:tabs>
          <w:tab w:val="right" w:leader="dot" w:pos="8306"/>
        </w:tabs>
      </w:pPr>
      <w:hyperlink w:anchor="_Toc26609" w:history="1">
        <w:r>
          <w:rPr>
            <w:rFonts w:ascii="仿宋" w:eastAsia="仿宋" w:hAnsi="仿宋" w:cs="仿宋" w:hint="eastAsia"/>
            <w:lang w:eastAsia="zh-CN"/>
          </w:rPr>
          <w:t>(四)、施工现场管理</w:t>
        </w:r>
        <w:r>
          <w:tab/>
        </w:r>
        <w:r>
          <w:fldChar w:fldCharType="begin"/>
        </w:r>
        <w:r>
          <w:instrText xml:space="preserve"> PAGEREF _Toc26609 \h </w:instrText>
        </w:r>
        <w:r>
          <w:fldChar w:fldCharType="separate"/>
        </w:r>
        <w:r>
          <w:t>64</w:t>
        </w:r>
        <w:r>
          <w:fldChar w:fldCharType="end"/>
        </w:r>
      </w:hyperlink>
    </w:p>
    <w:p>
      <w:pPr>
        <w:pStyle w:val="TOC1"/>
        <w:tabs>
          <w:tab w:val="right" w:leader="dot" w:pos="8306"/>
        </w:tabs>
      </w:pPr>
      <w:hyperlink w:anchor="_Toc13763" w:history="1">
        <w:r>
          <w:rPr>
            <w:rFonts w:ascii="仿宋" w:eastAsia="仿宋" w:hAnsi="仿宋" w:cs="仿宋" w:hint="eastAsia"/>
            <w:lang w:eastAsia="zh-CN"/>
          </w:rPr>
          <w:t>十六、人力资源管理与开发</w:t>
        </w:r>
        <w:r>
          <w:tab/>
        </w:r>
        <w:r>
          <w:fldChar w:fldCharType="begin"/>
        </w:r>
        <w:r>
          <w:instrText xml:space="preserve"> PAGEREF _Toc13763 \h </w:instrText>
        </w:r>
        <w:r>
          <w:fldChar w:fldCharType="separate"/>
        </w:r>
        <w:r>
          <w:t>66</w:t>
        </w:r>
        <w:r>
          <w:fldChar w:fldCharType="end"/>
        </w:r>
      </w:hyperlink>
    </w:p>
    <w:p>
      <w:pPr>
        <w:pStyle w:val="TOC2"/>
        <w:tabs>
          <w:tab w:val="right" w:leader="dot" w:pos="8306"/>
        </w:tabs>
      </w:pPr>
      <w:hyperlink w:anchor="_Toc1213" w:history="1">
        <w:r>
          <w:rPr>
            <w:rFonts w:ascii="仿宋" w:eastAsia="仿宋" w:hAnsi="仿宋" w:cs="仿宋" w:hint="eastAsia"/>
            <w:lang w:eastAsia="zh-CN"/>
          </w:rPr>
          <w:t>(一)、人力资源规划</w:t>
        </w:r>
        <w:r>
          <w:tab/>
        </w:r>
        <w:r>
          <w:fldChar w:fldCharType="begin"/>
        </w:r>
        <w:r>
          <w:instrText xml:space="preserve"> PAGEREF _Toc1213 \h </w:instrText>
        </w:r>
        <w:r>
          <w:fldChar w:fldCharType="separate"/>
        </w:r>
        <w:r>
          <w:t>66</w:t>
        </w:r>
        <w:r>
          <w:fldChar w:fldCharType="end"/>
        </w:r>
      </w:hyperlink>
    </w:p>
    <w:p>
      <w:pPr>
        <w:pStyle w:val="TOC2"/>
        <w:tabs>
          <w:tab w:val="right" w:leader="dot" w:pos="8306"/>
        </w:tabs>
      </w:pPr>
      <w:hyperlink w:anchor="_Toc6573" w:history="1">
        <w:r>
          <w:rPr>
            <w:rFonts w:ascii="仿宋" w:eastAsia="仿宋" w:hAnsi="仿宋" w:cs="仿宋" w:hint="eastAsia"/>
            <w:lang w:eastAsia="zh-CN"/>
          </w:rPr>
          <w:t>(二)、人力资源开发与培训</w:t>
        </w:r>
        <w:r>
          <w:tab/>
        </w:r>
        <w:r>
          <w:fldChar w:fldCharType="begin"/>
        </w:r>
        <w:r>
          <w:instrText xml:space="preserve"> PAGEREF _Toc6573 \h </w:instrText>
        </w:r>
        <w:r>
          <w:fldChar w:fldCharType="separate"/>
        </w:r>
        <w:r>
          <w:t>68</w:t>
        </w:r>
        <w:r>
          <w:fldChar w:fldCharType="end"/>
        </w:r>
      </w:hyperlink>
    </w:p>
    <w:p>
      <w:pPr>
        <w:pStyle w:val="TOC1"/>
        <w:tabs>
          <w:tab w:val="right" w:leader="dot" w:pos="8306"/>
        </w:tabs>
      </w:pPr>
      <w:hyperlink w:anchor="_Toc5047" w:history="1">
        <w:r>
          <w:rPr>
            <w:rFonts w:ascii="仿宋" w:eastAsia="仿宋" w:hAnsi="仿宋" w:cs="仿宋" w:hint="eastAsia"/>
            <w:lang w:eastAsia="zh-CN"/>
          </w:rPr>
          <w:t>十七、质量管理与控制</w:t>
        </w:r>
        <w:r>
          <w:tab/>
        </w:r>
        <w:r>
          <w:fldChar w:fldCharType="begin"/>
        </w:r>
        <w:r>
          <w:instrText xml:space="preserve"> PAGEREF _Toc5047 \h </w:instrText>
        </w:r>
        <w:r>
          <w:fldChar w:fldCharType="separate"/>
        </w:r>
        <w:r>
          <w:t>70</w:t>
        </w:r>
        <w:r>
          <w:fldChar w:fldCharType="end"/>
        </w:r>
      </w:hyperlink>
    </w:p>
    <w:p>
      <w:pPr>
        <w:pStyle w:val="TOC2"/>
        <w:tabs>
          <w:tab w:val="right" w:leader="dot" w:pos="8306"/>
        </w:tabs>
      </w:pPr>
      <w:hyperlink w:anchor="_Toc32700" w:history="1">
        <w:r>
          <w:rPr>
            <w:rFonts w:ascii="仿宋" w:eastAsia="仿宋" w:hAnsi="仿宋" w:cs="仿宋" w:hint="eastAsia"/>
            <w:lang w:eastAsia="zh-CN"/>
          </w:rPr>
          <w:t>(一)、质量管理体系建设</w:t>
        </w:r>
        <w:r>
          <w:tab/>
        </w:r>
        <w:r>
          <w:fldChar w:fldCharType="begin"/>
        </w:r>
        <w:r>
          <w:instrText xml:space="preserve"> PAGEREF _Toc32700 \h </w:instrText>
        </w:r>
        <w:r>
          <w:fldChar w:fldCharType="separate"/>
        </w:r>
        <w:r>
          <w:t>70</w:t>
        </w:r>
        <w:r>
          <w:fldChar w:fldCharType="end"/>
        </w:r>
      </w:hyperlink>
    </w:p>
    <w:p>
      <w:pPr>
        <w:pStyle w:val="TOC2"/>
        <w:tabs>
          <w:tab w:val="right" w:leader="dot" w:pos="8306"/>
        </w:tabs>
      </w:pPr>
      <w:hyperlink w:anchor="_Toc24371" w:history="1">
        <w:r>
          <w:rPr>
            <w:rFonts w:ascii="仿宋" w:eastAsia="仿宋" w:hAnsi="仿宋" w:cs="仿宋" w:hint="eastAsia"/>
            <w:lang w:eastAsia="zh-CN"/>
          </w:rPr>
          <w:t>(二)、质量控制措施</w:t>
        </w:r>
        <w:r>
          <w:tab/>
        </w:r>
        <w:r>
          <w:fldChar w:fldCharType="begin"/>
        </w:r>
        <w:r>
          <w:instrText xml:space="preserve"> PAGEREF _Toc24371 \h </w:instrText>
        </w:r>
        <w:r>
          <w:fldChar w:fldCharType="separate"/>
        </w:r>
        <w:r>
          <w:t>72</w:t>
        </w:r>
        <w:r>
          <w:fldChar w:fldCharType="end"/>
        </w:r>
      </w:hyperlink>
    </w:p>
    <w:p>
      <w:pPr>
        <w:pStyle w:val="TOC1"/>
        <w:tabs>
          <w:tab w:val="right" w:leader="dot" w:pos="8306"/>
        </w:tabs>
      </w:pPr>
      <w:hyperlink w:anchor="_Toc111" w:history="1">
        <w:r>
          <w:rPr>
            <w:rFonts w:ascii="仿宋" w:eastAsia="仿宋" w:hAnsi="仿宋" w:cs="仿宋" w:hint="eastAsia"/>
            <w:lang w:eastAsia="zh-CN"/>
          </w:rPr>
          <w:t>十八、知识产权管理与保护</w:t>
        </w:r>
        <w:r>
          <w:tab/>
        </w:r>
        <w:r>
          <w:fldChar w:fldCharType="begin"/>
        </w:r>
        <w:r>
          <w:instrText xml:space="preserve"> PAGEREF _Toc111 \h </w:instrText>
        </w:r>
        <w:r>
          <w:fldChar w:fldCharType="separate"/>
        </w:r>
        <w:r>
          <w:t>73</w:t>
        </w:r>
        <w:r>
          <w:fldChar w:fldCharType="end"/>
        </w:r>
      </w:hyperlink>
    </w:p>
    <w:p>
      <w:pPr>
        <w:pStyle w:val="TOC2"/>
        <w:tabs>
          <w:tab w:val="right" w:leader="dot" w:pos="8306"/>
        </w:tabs>
      </w:pPr>
      <w:hyperlink w:anchor="_Toc8004" w:history="1">
        <w:r>
          <w:rPr>
            <w:rFonts w:ascii="仿宋" w:eastAsia="仿宋" w:hAnsi="仿宋" w:cs="仿宋" w:hint="eastAsia"/>
            <w:lang w:eastAsia="zh-CN"/>
          </w:rPr>
          <w:t>(一)、知识产权管理体系建设</w:t>
        </w:r>
        <w:r>
          <w:tab/>
        </w:r>
        <w:r>
          <w:fldChar w:fldCharType="begin"/>
        </w:r>
        <w:r>
          <w:instrText xml:space="preserve"> PAGEREF _Toc8004 \h </w:instrText>
        </w:r>
        <w:r>
          <w:fldChar w:fldCharType="separate"/>
        </w:r>
        <w:r>
          <w:t>73</w:t>
        </w:r>
        <w:r>
          <w:fldChar w:fldCharType="end"/>
        </w:r>
      </w:hyperlink>
    </w:p>
    <w:p>
      <w:pPr>
        <w:pStyle w:val="TOC2"/>
        <w:tabs>
          <w:tab w:val="right" w:leader="dot" w:pos="8306"/>
        </w:tabs>
      </w:pPr>
      <w:hyperlink w:anchor="_Toc14037" w:history="1">
        <w:r>
          <w:rPr>
            <w:rFonts w:ascii="仿宋" w:eastAsia="仿宋" w:hAnsi="仿宋" w:cs="仿宋" w:hint="eastAsia"/>
            <w:lang w:eastAsia="zh-CN"/>
          </w:rPr>
          <w:t>(二)、知识产权保护措施</w:t>
        </w:r>
        <w:r>
          <w:tab/>
        </w:r>
        <w:r>
          <w:fldChar w:fldCharType="begin"/>
        </w:r>
        <w:r>
          <w:instrText xml:space="preserve"> PAGEREF _Toc14037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3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04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池电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7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70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05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一、电池电机项目的技术资源开发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二、电池电机项目的人力资源管理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池电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三、电池电机项目的资金资源筹措与优化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电池电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353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池电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池电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池电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643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池电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池电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智能技术的应用：电池电机项目将利用智能技术，如物联网（IoT）和大数据分析，来监控和优化资源使用。通过实时数据分析，项目可以更有效地管理能源消耗、减少原材料浪费，并提高生产过程的整体效率。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863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7905"/>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32670"/>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https://d.book118.com/337122143132006036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E194C"/>
    <w:rsid w:val="103E19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12214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2024-01-12T06:53:00Z</dcterms:created>
  <dcterms:modified xsi:type="dcterms:W3CDTF">2024-01-12T06:54:20Z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F4CB992B775D460384122B326872B493_11</vt:lpwstr>
  </property>
  <property fmtid="{D5CDD505-2E9C-101B-9397-08002B2CF9AE}" pid="3" name="KSOProductBuildVer">
    <vt:lpwstr>2052-12.1.0.16120</vt:lpwstr>
  </property>
</Properties>
</file>