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4" w:history="1">
        <w:r>
          <w:rPr>
            <w:rFonts w:ascii="仿宋" w:eastAsia="仿宋" w:hAnsi="仿宋" w:cs="仿宋" w:hint="eastAsia"/>
            <w:lang w:eastAsia="zh-CN"/>
          </w:rPr>
          <w:t>序言</w:t>
        </w:r>
        <w:r>
          <w:tab/>
        </w:r>
        <w:r>
          <w:fldChar w:fldCharType="begin"/>
        </w:r>
        <w:r>
          <w:instrText xml:space="preserve"> PAGEREF _Toc22554 \h </w:instrText>
        </w:r>
        <w:r>
          <w:fldChar w:fldCharType="separate"/>
        </w:r>
        <w:r>
          <w:t>3</w:t>
        </w:r>
        <w:r>
          <w:fldChar w:fldCharType="end"/>
        </w:r>
      </w:hyperlink>
    </w:p>
    <w:p>
      <w:pPr>
        <w:pStyle w:val="TOC1"/>
        <w:tabs>
          <w:tab w:val="right" w:leader="dot" w:pos="8306"/>
        </w:tabs>
      </w:pPr>
      <w:hyperlink w:anchor="_Toc1714" w:history="1">
        <w:r>
          <w:rPr>
            <w:rFonts w:ascii="仿宋" w:eastAsia="仿宋" w:hAnsi="仿宋" w:cs="仿宋" w:hint="eastAsia"/>
            <w:lang w:eastAsia="zh-CN"/>
          </w:rPr>
          <w:t>一、项目选址研究</w:t>
        </w:r>
        <w:r>
          <w:tab/>
        </w:r>
        <w:r>
          <w:fldChar w:fldCharType="begin"/>
        </w:r>
        <w:r>
          <w:instrText xml:space="preserve"> PAGEREF _Toc1714 \h </w:instrText>
        </w:r>
        <w:r>
          <w:fldChar w:fldCharType="separate"/>
        </w:r>
        <w:r>
          <w:t>3</w:t>
        </w:r>
        <w:r>
          <w:fldChar w:fldCharType="end"/>
        </w:r>
      </w:hyperlink>
    </w:p>
    <w:p>
      <w:pPr>
        <w:pStyle w:val="TOC2"/>
        <w:tabs>
          <w:tab w:val="right" w:leader="dot" w:pos="8306"/>
        </w:tabs>
      </w:pPr>
      <w:hyperlink w:anchor="_Toc7906" w:history="1">
        <w:r>
          <w:rPr>
            <w:rFonts w:ascii="仿宋" w:eastAsia="仿宋" w:hAnsi="仿宋" w:cs="仿宋" w:hint="eastAsia"/>
            <w:lang w:eastAsia="zh-CN"/>
          </w:rPr>
          <w:t>(一)、项目选址原则</w:t>
        </w:r>
        <w:r>
          <w:tab/>
        </w:r>
        <w:r>
          <w:fldChar w:fldCharType="begin"/>
        </w:r>
        <w:r>
          <w:instrText xml:space="preserve"> PAGEREF _Toc7906 \h </w:instrText>
        </w:r>
        <w:r>
          <w:fldChar w:fldCharType="separate"/>
        </w:r>
        <w:r>
          <w:t>3</w:t>
        </w:r>
        <w:r>
          <w:fldChar w:fldCharType="end"/>
        </w:r>
      </w:hyperlink>
    </w:p>
    <w:p>
      <w:pPr>
        <w:pStyle w:val="TOC2"/>
        <w:tabs>
          <w:tab w:val="right" w:leader="dot" w:pos="8306"/>
        </w:tabs>
      </w:pPr>
      <w:hyperlink w:anchor="_Toc4316" w:history="1">
        <w:r>
          <w:rPr>
            <w:rFonts w:ascii="仿宋" w:eastAsia="仿宋" w:hAnsi="仿宋" w:cs="仿宋" w:hint="eastAsia"/>
            <w:lang w:eastAsia="zh-CN"/>
          </w:rPr>
          <w:t>(二)、项目选址</w:t>
        </w:r>
        <w:r>
          <w:tab/>
        </w:r>
        <w:r>
          <w:fldChar w:fldCharType="begin"/>
        </w:r>
        <w:r>
          <w:instrText xml:space="preserve"> PAGEREF _Toc4316 \h </w:instrText>
        </w:r>
        <w:r>
          <w:fldChar w:fldCharType="separate"/>
        </w:r>
        <w:r>
          <w:t>6</w:t>
        </w:r>
        <w:r>
          <w:fldChar w:fldCharType="end"/>
        </w:r>
      </w:hyperlink>
    </w:p>
    <w:p>
      <w:pPr>
        <w:pStyle w:val="TOC2"/>
        <w:tabs>
          <w:tab w:val="right" w:leader="dot" w:pos="8306"/>
        </w:tabs>
      </w:pPr>
      <w:hyperlink w:anchor="_Toc22524" w:history="1">
        <w:r>
          <w:rPr>
            <w:rFonts w:ascii="仿宋" w:eastAsia="仿宋" w:hAnsi="仿宋" w:cs="仿宋" w:hint="eastAsia"/>
            <w:lang w:eastAsia="zh-CN"/>
          </w:rPr>
          <w:t>(三)、建设条件分析</w:t>
        </w:r>
        <w:r>
          <w:tab/>
        </w:r>
        <w:r>
          <w:fldChar w:fldCharType="begin"/>
        </w:r>
        <w:r>
          <w:instrText xml:space="preserve"> PAGEREF _Toc22524 \h </w:instrText>
        </w:r>
        <w:r>
          <w:fldChar w:fldCharType="separate"/>
        </w:r>
        <w:r>
          <w:t>8</w:t>
        </w:r>
        <w:r>
          <w:fldChar w:fldCharType="end"/>
        </w:r>
      </w:hyperlink>
    </w:p>
    <w:p>
      <w:pPr>
        <w:pStyle w:val="TOC2"/>
        <w:tabs>
          <w:tab w:val="right" w:leader="dot" w:pos="8306"/>
        </w:tabs>
      </w:pPr>
      <w:hyperlink w:anchor="_Toc1380" w:history="1">
        <w:r>
          <w:rPr>
            <w:rFonts w:ascii="仿宋" w:eastAsia="仿宋" w:hAnsi="仿宋" w:cs="仿宋" w:hint="eastAsia"/>
            <w:lang w:eastAsia="zh-CN"/>
          </w:rPr>
          <w:t>(四)、用地控制指标</w:t>
        </w:r>
        <w:r>
          <w:tab/>
        </w:r>
        <w:r>
          <w:fldChar w:fldCharType="begin"/>
        </w:r>
        <w:r>
          <w:instrText xml:space="preserve"> PAGEREF _Toc1380 \h </w:instrText>
        </w:r>
        <w:r>
          <w:fldChar w:fldCharType="separate"/>
        </w:r>
        <w:r>
          <w:t>10</w:t>
        </w:r>
        <w:r>
          <w:fldChar w:fldCharType="end"/>
        </w:r>
      </w:hyperlink>
    </w:p>
    <w:p>
      <w:pPr>
        <w:pStyle w:val="TOC2"/>
        <w:tabs>
          <w:tab w:val="right" w:leader="dot" w:pos="8306"/>
        </w:tabs>
      </w:pPr>
      <w:hyperlink w:anchor="_Toc9991" w:history="1">
        <w:r>
          <w:rPr>
            <w:rFonts w:ascii="仿宋" w:eastAsia="仿宋" w:hAnsi="仿宋" w:cs="仿宋" w:hint="eastAsia"/>
            <w:lang w:eastAsia="zh-CN"/>
          </w:rPr>
          <w:t>(五)、地总体要求</w:t>
        </w:r>
        <w:r>
          <w:tab/>
        </w:r>
        <w:r>
          <w:fldChar w:fldCharType="begin"/>
        </w:r>
        <w:r>
          <w:instrText xml:space="preserve"> PAGEREF _Toc9991 \h </w:instrText>
        </w:r>
        <w:r>
          <w:fldChar w:fldCharType="separate"/>
        </w:r>
        <w:r>
          <w:t>11</w:t>
        </w:r>
        <w:r>
          <w:fldChar w:fldCharType="end"/>
        </w:r>
      </w:hyperlink>
    </w:p>
    <w:p>
      <w:pPr>
        <w:pStyle w:val="TOC2"/>
        <w:tabs>
          <w:tab w:val="right" w:leader="dot" w:pos="8306"/>
        </w:tabs>
      </w:pPr>
      <w:hyperlink w:anchor="_Toc28155" w:history="1">
        <w:r>
          <w:rPr>
            <w:rFonts w:ascii="仿宋" w:eastAsia="仿宋" w:hAnsi="仿宋" w:cs="仿宋" w:hint="eastAsia"/>
            <w:lang w:eastAsia="zh-CN"/>
          </w:rPr>
          <w:t>(六)、节约用地措施</w:t>
        </w:r>
        <w:r>
          <w:tab/>
        </w:r>
        <w:r>
          <w:fldChar w:fldCharType="begin"/>
        </w:r>
        <w:r>
          <w:instrText xml:space="preserve"> PAGEREF _Toc28155 \h </w:instrText>
        </w:r>
        <w:r>
          <w:fldChar w:fldCharType="separate"/>
        </w:r>
        <w:r>
          <w:t>12</w:t>
        </w:r>
        <w:r>
          <w:fldChar w:fldCharType="end"/>
        </w:r>
      </w:hyperlink>
    </w:p>
    <w:p>
      <w:pPr>
        <w:pStyle w:val="TOC2"/>
        <w:tabs>
          <w:tab w:val="right" w:leader="dot" w:pos="8306"/>
        </w:tabs>
      </w:pPr>
      <w:hyperlink w:anchor="_Toc22840" w:history="1">
        <w:r>
          <w:rPr>
            <w:rFonts w:ascii="仿宋" w:eastAsia="仿宋" w:hAnsi="仿宋" w:cs="仿宋" w:hint="eastAsia"/>
            <w:lang w:eastAsia="zh-CN"/>
          </w:rPr>
          <w:t>(七)、选址综合评价</w:t>
        </w:r>
        <w:r>
          <w:tab/>
        </w:r>
        <w:r>
          <w:fldChar w:fldCharType="begin"/>
        </w:r>
        <w:r>
          <w:instrText xml:space="preserve"> PAGEREF _Toc22840 \h </w:instrText>
        </w:r>
        <w:r>
          <w:fldChar w:fldCharType="separate"/>
        </w:r>
        <w:r>
          <w:t>14</w:t>
        </w:r>
        <w:r>
          <w:fldChar w:fldCharType="end"/>
        </w:r>
      </w:hyperlink>
    </w:p>
    <w:p>
      <w:pPr>
        <w:pStyle w:val="TOC1"/>
        <w:tabs>
          <w:tab w:val="right" w:leader="dot" w:pos="8306"/>
        </w:tabs>
      </w:pPr>
      <w:hyperlink w:anchor="_Toc19495" w:history="1">
        <w:r>
          <w:rPr>
            <w:rFonts w:ascii="仿宋" w:eastAsia="仿宋" w:hAnsi="仿宋" w:cs="仿宋" w:hint="eastAsia"/>
            <w:lang w:eastAsia="zh-CN"/>
          </w:rPr>
          <w:t>二、财务管理与成本控制</w:t>
        </w:r>
        <w:r>
          <w:tab/>
        </w:r>
        <w:r>
          <w:fldChar w:fldCharType="begin"/>
        </w:r>
        <w:r>
          <w:instrText xml:space="preserve"> PAGEREF _Toc19495 \h </w:instrText>
        </w:r>
        <w:r>
          <w:fldChar w:fldCharType="separate"/>
        </w:r>
        <w:r>
          <w:t>15</w:t>
        </w:r>
        <w:r>
          <w:fldChar w:fldCharType="end"/>
        </w:r>
      </w:hyperlink>
    </w:p>
    <w:p>
      <w:pPr>
        <w:pStyle w:val="TOC2"/>
        <w:tabs>
          <w:tab w:val="right" w:leader="dot" w:pos="8306"/>
        </w:tabs>
      </w:pPr>
      <w:hyperlink w:anchor="_Toc13973" w:history="1">
        <w:r>
          <w:rPr>
            <w:rFonts w:ascii="仿宋" w:eastAsia="仿宋" w:hAnsi="仿宋" w:cs="仿宋" w:hint="eastAsia"/>
            <w:lang w:eastAsia="zh-CN"/>
          </w:rPr>
          <w:t>(一)、财务管理体系建设</w:t>
        </w:r>
        <w:r>
          <w:tab/>
        </w:r>
        <w:r>
          <w:fldChar w:fldCharType="begin"/>
        </w:r>
        <w:r>
          <w:instrText xml:space="preserve"> PAGEREF _Toc13973 \h </w:instrText>
        </w:r>
        <w:r>
          <w:fldChar w:fldCharType="separate"/>
        </w:r>
        <w:r>
          <w:t>15</w:t>
        </w:r>
        <w:r>
          <w:fldChar w:fldCharType="end"/>
        </w:r>
      </w:hyperlink>
    </w:p>
    <w:p>
      <w:pPr>
        <w:pStyle w:val="TOC2"/>
        <w:tabs>
          <w:tab w:val="right" w:leader="dot" w:pos="8306"/>
        </w:tabs>
      </w:pPr>
      <w:hyperlink w:anchor="_Toc18951" w:history="1">
        <w:r>
          <w:rPr>
            <w:rFonts w:ascii="仿宋" w:eastAsia="仿宋" w:hAnsi="仿宋" w:cs="仿宋" w:hint="eastAsia"/>
            <w:lang w:eastAsia="zh-CN"/>
          </w:rPr>
          <w:t>(二)、成本控制措施</w:t>
        </w:r>
        <w:r>
          <w:tab/>
        </w:r>
        <w:r>
          <w:fldChar w:fldCharType="begin"/>
        </w:r>
        <w:r>
          <w:instrText xml:space="preserve"> PAGEREF _Toc18951 \h </w:instrText>
        </w:r>
        <w:r>
          <w:fldChar w:fldCharType="separate"/>
        </w:r>
        <w:r>
          <w:t>16</w:t>
        </w:r>
        <w:r>
          <w:fldChar w:fldCharType="end"/>
        </w:r>
      </w:hyperlink>
    </w:p>
    <w:p>
      <w:pPr>
        <w:pStyle w:val="TOC1"/>
        <w:tabs>
          <w:tab w:val="right" w:leader="dot" w:pos="8306"/>
        </w:tabs>
      </w:pPr>
      <w:hyperlink w:anchor="_Toc561" w:history="1">
        <w:r>
          <w:rPr>
            <w:rFonts w:ascii="仿宋" w:eastAsia="仿宋" w:hAnsi="仿宋" w:cs="仿宋" w:hint="eastAsia"/>
            <w:lang w:eastAsia="zh-CN"/>
          </w:rPr>
          <w:t>三、发展规划、产业政策和行业准入分析</w:t>
        </w:r>
        <w:r>
          <w:tab/>
        </w:r>
        <w:r>
          <w:fldChar w:fldCharType="begin"/>
        </w:r>
        <w:r>
          <w:instrText xml:space="preserve"> PAGEREF _Toc561 \h </w:instrText>
        </w:r>
        <w:r>
          <w:fldChar w:fldCharType="separate"/>
        </w:r>
        <w:r>
          <w:t>17</w:t>
        </w:r>
        <w:r>
          <w:fldChar w:fldCharType="end"/>
        </w:r>
      </w:hyperlink>
    </w:p>
    <w:p>
      <w:pPr>
        <w:pStyle w:val="TOC2"/>
        <w:tabs>
          <w:tab w:val="right" w:leader="dot" w:pos="8306"/>
        </w:tabs>
      </w:pPr>
      <w:hyperlink w:anchor="_Toc549" w:history="1">
        <w:r>
          <w:rPr>
            <w:rFonts w:ascii="仿宋" w:eastAsia="仿宋" w:hAnsi="仿宋" w:cs="仿宋" w:hint="eastAsia"/>
            <w:lang w:eastAsia="zh-CN"/>
          </w:rPr>
          <w:t>(一)、发展规划分析</w:t>
        </w:r>
        <w:r>
          <w:tab/>
        </w:r>
        <w:r>
          <w:fldChar w:fldCharType="begin"/>
        </w:r>
        <w:r>
          <w:instrText xml:space="preserve"> PAGEREF _Toc549 \h </w:instrText>
        </w:r>
        <w:r>
          <w:fldChar w:fldCharType="separate"/>
        </w:r>
        <w:r>
          <w:t>17</w:t>
        </w:r>
        <w:r>
          <w:fldChar w:fldCharType="end"/>
        </w:r>
      </w:hyperlink>
    </w:p>
    <w:p>
      <w:pPr>
        <w:pStyle w:val="TOC2"/>
        <w:tabs>
          <w:tab w:val="right" w:leader="dot" w:pos="8306"/>
        </w:tabs>
      </w:pPr>
      <w:hyperlink w:anchor="_Toc18721" w:history="1">
        <w:r>
          <w:rPr>
            <w:rFonts w:ascii="仿宋" w:eastAsia="仿宋" w:hAnsi="仿宋" w:cs="仿宋" w:hint="eastAsia"/>
            <w:lang w:eastAsia="zh-CN"/>
          </w:rPr>
          <w:t>(二)、产业政策分析</w:t>
        </w:r>
        <w:r>
          <w:tab/>
        </w:r>
        <w:r>
          <w:fldChar w:fldCharType="begin"/>
        </w:r>
        <w:r>
          <w:instrText xml:space="preserve"> PAGEREF _Toc18721 \h </w:instrText>
        </w:r>
        <w:r>
          <w:fldChar w:fldCharType="separate"/>
        </w:r>
        <w:r>
          <w:t>19</w:t>
        </w:r>
        <w:r>
          <w:fldChar w:fldCharType="end"/>
        </w:r>
      </w:hyperlink>
    </w:p>
    <w:p>
      <w:pPr>
        <w:pStyle w:val="TOC2"/>
        <w:tabs>
          <w:tab w:val="right" w:leader="dot" w:pos="8306"/>
        </w:tabs>
      </w:pPr>
      <w:hyperlink w:anchor="_Toc7953" w:history="1">
        <w:r>
          <w:rPr>
            <w:rFonts w:ascii="仿宋" w:eastAsia="仿宋" w:hAnsi="仿宋" w:cs="仿宋" w:hint="eastAsia"/>
            <w:lang w:eastAsia="zh-CN"/>
          </w:rPr>
          <w:t>(三)、行业准入分析</w:t>
        </w:r>
        <w:r>
          <w:tab/>
        </w:r>
        <w:r>
          <w:fldChar w:fldCharType="begin"/>
        </w:r>
        <w:r>
          <w:instrText xml:space="preserve"> PAGEREF _Toc7953 \h </w:instrText>
        </w:r>
        <w:r>
          <w:fldChar w:fldCharType="separate"/>
        </w:r>
        <w:r>
          <w:t>20</w:t>
        </w:r>
        <w:r>
          <w:fldChar w:fldCharType="end"/>
        </w:r>
      </w:hyperlink>
    </w:p>
    <w:p>
      <w:pPr>
        <w:pStyle w:val="TOC1"/>
        <w:tabs>
          <w:tab w:val="right" w:leader="dot" w:pos="8306"/>
        </w:tabs>
      </w:pPr>
      <w:hyperlink w:anchor="_Toc24131" w:history="1">
        <w:r>
          <w:rPr>
            <w:rFonts w:ascii="仿宋" w:eastAsia="仿宋" w:hAnsi="仿宋" w:cs="仿宋" w:hint="eastAsia"/>
            <w:lang w:eastAsia="zh-CN"/>
          </w:rPr>
          <w:t>四、资源开发及综合利用分析</w:t>
        </w:r>
        <w:r>
          <w:tab/>
        </w:r>
        <w:r>
          <w:fldChar w:fldCharType="begin"/>
        </w:r>
        <w:r>
          <w:instrText xml:space="preserve"> PAGEREF _Toc24131 \h </w:instrText>
        </w:r>
        <w:r>
          <w:fldChar w:fldCharType="separate"/>
        </w:r>
        <w:r>
          <w:t>22</w:t>
        </w:r>
        <w:r>
          <w:fldChar w:fldCharType="end"/>
        </w:r>
      </w:hyperlink>
    </w:p>
    <w:p>
      <w:pPr>
        <w:pStyle w:val="TOC2"/>
        <w:tabs>
          <w:tab w:val="right" w:leader="dot" w:pos="8306"/>
        </w:tabs>
      </w:pPr>
      <w:hyperlink w:anchor="_Toc22679" w:history="1">
        <w:r>
          <w:rPr>
            <w:rFonts w:ascii="仿宋" w:eastAsia="仿宋" w:hAnsi="仿宋" w:cs="仿宋" w:hint="eastAsia"/>
            <w:lang w:eastAsia="zh-CN"/>
          </w:rPr>
          <w:t>(一)、资源开发方案</w:t>
        </w:r>
        <w:r>
          <w:tab/>
        </w:r>
        <w:r>
          <w:fldChar w:fldCharType="begin"/>
        </w:r>
        <w:r>
          <w:instrText xml:space="preserve"> PAGEREF _Toc22679 \h </w:instrText>
        </w:r>
        <w:r>
          <w:fldChar w:fldCharType="separate"/>
        </w:r>
        <w:r>
          <w:t>22</w:t>
        </w:r>
        <w:r>
          <w:fldChar w:fldCharType="end"/>
        </w:r>
      </w:hyperlink>
    </w:p>
    <w:p>
      <w:pPr>
        <w:pStyle w:val="TOC2"/>
        <w:tabs>
          <w:tab w:val="right" w:leader="dot" w:pos="8306"/>
        </w:tabs>
      </w:pPr>
      <w:hyperlink w:anchor="_Toc4365" w:history="1">
        <w:r>
          <w:rPr>
            <w:rFonts w:ascii="仿宋" w:eastAsia="仿宋" w:hAnsi="仿宋" w:cs="仿宋" w:hint="eastAsia"/>
            <w:lang w:eastAsia="zh-CN"/>
          </w:rPr>
          <w:t>(二)、资源利用方案</w:t>
        </w:r>
        <w:r>
          <w:tab/>
        </w:r>
        <w:r>
          <w:fldChar w:fldCharType="begin"/>
        </w:r>
        <w:r>
          <w:instrText xml:space="preserve"> PAGEREF _Toc4365 \h </w:instrText>
        </w:r>
        <w:r>
          <w:fldChar w:fldCharType="separate"/>
        </w:r>
        <w:r>
          <w:t>23</w:t>
        </w:r>
        <w:r>
          <w:fldChar w:fldCharType="end"/>
        </w:r>
      </w:hyperlink>
    </w:p>
    <w:p>
      <w:pPr>
        <w:pStyle w:val="TOC2"/>
        <w:tabs>
          <w:tab w:val="right" w:leader="dot" w:pos="8306"/>
        </w:tabs>
      </w:pPr>
      <w:hyperlink w:anchor="_Toc17351" w:history="1">
        <w:r>
          <w:rPr>
            <w:rFonts w:ascii="仿宋" w:eastAsia="仿宋" w:hAnsi="仿宋" w:cs="仿宋" w:hint="eastAsia"/>
            <w:lang w:eastAsia="zh-CN"/>
          </w:rPr>
          <w:t>(三)、资源节约措施</w:t>
        </w:r>
        <w:r>
          <w:tab/>
        </w:r>
        <w:r>
          <w:fldChar w:fldCharType="begin"/>
        </w:r>
        <w:r>
          <w:instrText xml:space="preserve"> PAGEREF _Toc17351 \h </w:instrText>
        </w:r>
        <w:r>
          <w:fldChar w:fldCharType="separate"/>
        </w:r>
        <w:r>
          <w:t>24</w:t>
        </w:r>
        <w:r>
          <w:fldChar w:fldCharType="end"/>
        </w:r>
      </w:hyperlink>
    </w:p>
    <w:p>
      <w:pPr>
        <w:pStyle w:val="TOC1"/>
        <w:tabs>
          <w:tab w:val="right" w:leader="dot" w:pos="8306"/>
        </w:tabs>
      </w:pPr>
      <w:hyperlink w:anchor="_Toc24570" w:history="1">
        <w:r>
          <w:rPr>
            <w:rFonts w:ascii="仿宋" w:eastAsia="仿宋" w:hAnsi="仿宋" w:cs="仿宋" w:hint="eastAsia"/>
            <w:lang w:eastAsia="zh-CN"/>
          </w:rPr>
          <w:t>五、项目监理与质量保证</w:t>
        </w:r>
        <w:r>
          <w:tab/>
        </w:r>
        <w:r>
          <w:fldChar w:fldCharType="begin"/>
        </w:r>
        <w:r>
          <w:instrText xml:space="preserve"> PAGEREF _Toc24570 \h </w:instrText>
        </w:r>
        <w:r>
          <w:fldChar w:fldCharType="separate"/>
        </w:r>
        <w:r>
          <w:t>25</w:t>
        </w:r>
        <w:r>
          <w:fldChar w:fldCharType="end"/>
        </w:r>
      </w:hyperlink>
    </w:p>
    <w:p>
      <w:pPr>
        <w:pStyle w:val="TOC2"/>
        <w:tabs>
          <w:tab w:val="right" w:leader="dot" w:pos="8306"/>
        </w:tabs>
      </w:pPr>
      <w:hyperlink w:anchor="_Toc21550" w:history="1">
        <w:r>
          <w:rPr>
            <w:rFonts w:ascii="仿宋" w:eastAsia="仿宋" w:hAnsi="仿宋" w:cs="仿宋" w:hint="eastAsia"/>
            <w:lang w:eastAsia="zh-CN"/>
          </w:rPr>
          <w:t>(一)、监理体系构建</w:t>
        </w:r>
        <w:r>
          <w:tab/>
        </w:r>
        <w:r>
          <w:fldChar w:fldCharType="begin"/>
        </w:r>
        <w:r>
          <w:instrText xml:space="preserve"> PAGEREF _Toc21550 \h </w:instrText>
        </w:r>
        <w:r>
          <w:fldChar w:fldCharType="separate"/>
        </w:r>
        <w:r>
          <w:t>25</w:t>
        </w:r>
        <w:r>
          <w:fldChar w:fldCharType="end"/>
        </w:r>
      </w:hyperlink>
    </w:p>
    <w:p>
      <w:pPr>
        <w:pStyle w:val="TOC2"/>
        <w:tabs>
          <w:tab w:val="right" w:leader="dot" w:pos="8306"/>
        </w:tabs>
      </w:pPr>
      <w:hyperlink w:anchor="_Toc11097" w:history="1">
        <w:r>
          <w:rPr>
            <w:rFonts w:ascii="仿宋" w:eastAsia="仿宋" w:hAnsi="仿宋" w:cs="仿宋" w:hint="eastAsia"/>
            <w:lang w:eastAsia="zh-CN"/>
          </w:rPr>
          <w:t>(二)、质量保证体系实施</w:t>
        </w:r>
        <w:r>
          <w:tab/>
        </w:r>
        <w:r>
          <w:fldChar w:fldCharType="begin"/>
        </w:r>
        <w:r>
          <w:instrText xml:space="preserve"> PAGEREF _Toc11097 \h </w:instrText>
        </w:r>
        <w:r>
          <w:fldChar w:fldCharType="separate"/>
        </w:r>
        <w:r>
          <w:t>26</w:t>
        </w:r>
        <w:r>
          <w:fldChar w:fldCharType="end"/>
        </w:r>
      </w:hyperlink>
    </w:p>
    <w:p>
      <w:pPr>
        <w:pStyle w:val="TOC2"/>
        <w:tabs>
          <w:tab w:val="right" w:leader="dot" w:pos="8306"/>
        </w:tabs>
      </w:pPr>
      <w:hyperlink w:anchor="_Toc8179" w:history="1">
        <w:r>
          <w:rPr>
            <w:rFonts w:ascii="仿宋" w:eastAsia="仿宋" w:hAnsi="仿宋" w:cs="仿宋" w:hint="eastAsia"/>
            <w:lang w:eastAsia="zh-CN"/>
          </w:rPr>
          <w:t>(三)、监理与质量控制流程</w:t>
        </w:r>
        <w:r>
          <w:tab/>
        </w:r>
        <w:r>
          <w:fldChar w:fldCharType="begin"/>
        </w:r>
        <w:r>
          <w:instrText xml:space="preserve"> PAGEREF _Toc8179 \h </w:instrText>
        </w:r>
        <w:r>
          <w:fldChar w:fldCharType="separate"/>
        </w:r>
        <w:r>
          <w:t>27</w:t>
        </w:r>
        <w:r>
          <w:fldChar w:fldCharType="end"/>
        </w:r>
      </w:hyperlink>
    </w:p>
    <w:p>
      <w:pPr>
        <w:pStyle w:val="TOC1"/>
        <w:tabs>
          <w:tab w:val="right" w:leader="dot" w:pos="8306"/>
        </w:tabs>
      </w:pPr>
      <w:hyperlink w:anchor="_Toc21378" w:history="1">
        <w:r>
          <w:rPr>
            <w:rFonts w:ascii="仿宋" w:eastAsia="仿宋" w:hAnsi="仿宋" w:cs="仿宋" w:hint="eastAsia"/>
            <w:lang w:eastAsia="zh-CN"/>
          </w:rPr>
          <w:t>六、社会影响分析</w:t>
        </w:r>
        <w:r>
          <w:tab/>
        </w:r>
        <w:r>
          <w:fldChar w:fldCharType="begin"/>
        </w:r>
        <w:r>
          <w:instrText xml:space="preserve"> PAGEREF _Toc21378 \h </w:instrText>
        </w:r>
        <w:r>
          <w:fldChar w:fldCharType="separate"/>
        </w:r>
        <w:r>
          <w:t>27</w:t>
        </w:r>
        <w:r>
          <w:fldChar w:fldCharType="end"/>
        </w:r>
      </w:hyperlink>
    </w:p>
    <w:p>
      <w:pPr>
        <w:pStyle w:val="TOC2"/>
        <w:tabs>
          <w:tab w:val="right" w:leader="dot" w:pos="8306"/>
        </w:tabs>
      </w:pPr>
      <w:hyperlink w:anchor="_Toc17841" w:history="1">
        <w:r>
          <w:rPr>
            <w:rFonts w:ascii="仿宋" w:eastAsia="仿宋" w:hAnsi="仿宋" w:cs="仿宋" w:hint="eastAsia"/>
            <w:lang w:eastAsia="zh-CN"/>
          </w:rPr>
          <w:t>(一)、社会影响效果分析</w:t>
        </w:r>
        <w:r>
          <w:tab/>
        </w:r>
        <w:r>
          <w:fldChar w:fldCharType="begin"/>
        </w:r>
        <w:r>
          <w:instrText xml:space="preserve"> PAGEREF _Toc17841 \h </w:instrText>
        </w:r>
        <w:r>
          <w:fldChar w:fldCharType="separate"/>
        </w:r>
        <w:r>
          <w:t>27</w:t>
        </w:r>
        <w:r>
          <w:fldChar w:fldCharType="end"/>
        </w:r>
      </w:hyperlink>
    </w:p>
    <w:p>
      <w:pPr>
        <w:pStyle w:val="TOC2"/>
        <w:tabs>
          <w:tab w:val="right" w:leader="dot" w:pos="8306"/>
        </w:tabs>
      </w:pPr>
      <w:hyperlink w:anchor="_Toc17852" w:history="1">
        <w:r>
          <w:rPr>
            <w:rFonts w:ascii="仿宋" w:eastAsia="仿宋" w:hAnsi="仿宋" w:cs="仿宋" w:hint="eastAsia"/>
            <w:lang w:eastAsia="zh-CN"/>
          </w:rPr>
          <w:t>(二)、社会适应性分析</w:t>
        </w:r>
        <w:r>
          <w:tab/>
        </w:r>
        <w:r>
          <w:fldChar w:fldCharType="begin"/>
        </w:r>
        <w:r>
          <w:instrText xml:space="preserve"> PAGEREF _Toc17852 \h </w:instrText>
        </w:r>
        <w:r>
          <w:fldChar w:fldCharType="separate"/>
        </w:r>
        <w:r>
          <w:t>30</w:t>
        </w:r>
        <w:r>
          <w:fldChar w:fldCharType="end"/>
        </w:r>
      </w:hyperlink>
    </w:p>
    <w:p>
      <w:pPr>
        <w:pStyle w:val="TOC2"/>
        <w:tabs>
          <w:tab w:val="right" w:leader="dot" w:pos="8306"/>
        </w:tabs>
      </w:pPr>
      <w:hyperlink w:anchor="_Toc2628" w:history="1">
        <w:r>
          <w:rPr>
            <w:rFonts w:ascii="仿宋" w:eastAsia="仿宋" w:hAnsi="仿宋" w:cs="仿宋" w:hint="eastAsia"/>
            <w:lang w:eastAsia="zh-CN"/>
          </w:rPr>
          <w:t>(三)、社会风险及对策分析</w:t>
        </w:r>
        <w:r>
          <w:tab/>
        </w:r>
        <w:r>
          <w:fldChar w:fldCharType="begin"/>
        </w:r>
        <w:r>
          <w:instrText xml:space="preserve"> PAGEREF _Toc2628 \h </w:instrText>
        </w:r>
        <w:r>
          <w:fldChar w:fldCharType="separate"/>
        </w:r>
        <w:r>
          <w:t>31</w:t>
        </w:r>
        <w:r>
          <w:fldChar w:fldCharType="end"/>
        </w:r>
      </w:hyperlink>
    </w:p>
    <w:p>
      <w:pPr>
        <w:pStyle w:val="TOC1"/>
        <w:tabs>
          <w:tab w:val="right" w:leader="dot" w:pos="8306"/>
        </w:tabs>
      </w:pPr>
      <w:hyperlink w:anchor="_Toc21855" w:history="1">
        <w:r>
          <w:rPr>
            <w:rFonts w:ascii="仿宋" w:eastAsia="仿宋" w:hAnsi="仿宋" w:cs="仿宋" w:hint="eastAsia"/>
            <w:lang w:eastAsia="zh-CN"/>
          </w:rPr>
          <w:t>七、经济效益与社会效益优化</w:t>
        </w:r>
        <w:r>
          <w:tab/>
        </w:r>
        <w:r>
          <w:fldChar w:fldCharType="begin"/>
        </w:r>
        <w:r>
          <w:instrText xml:space="preserve"> PAGEREF _Toc21855 \h </w:instrText>
        </w:r>
        <w:r>
          <w:fldChar w:fldCharType="separate"/>
        </w:r>
        <w:r>
          <w:t>35</w:t>
        </w:r>
        <w:r>
          <w:fldChar w:fldCharType="end"/>
        </w:r>
      </w:hyperlink>
    </w:p>
    <w:p>
      <w:pPr>
        <w:pStyle w:val="TOC2"/>
        <w:tabs>
          <w:tab w:val="right" w:leader="dot" w:pos="8306"/>
        </w:tabs>
      </w:pPr>
      <w:hyperlink w:anchor="_Toc13799" w:history="1">
        <w:r>
          <w:rPr>
            <w:rFonts w:ascii="仿宋" w:eastAsia="仿宋" w:hAnsi="仿宋" w:cs="仿宋" w:hint="eastAsia"/>
            <w:lang w:eastAsia="zh-CN"/>
          </w:rPr>
          <w:t>(一)、经济效益提升策略</w:t>
        </w:r>
        <w:r>
          <w:tab/>
        </w:r>
        <w:r>
          <w:fldChar w:fldCharType="begin"/>
        </w:r>
        <w:r>
          <w:instrText xml:space="preserve"> PAGEREF _Toc13799 \h </w:instrText>
        </w:r>
        <w:r>
          <w:fldChar w:fldCharType="separate"/>
        </w:r>
        <w:r>
          <w:t>35</w:t>
        </w:r>
        <w:r>
          <w:fldChar w:fldCharType="end"/>
        </w:r>
      </w:hyperlink>
    </w:p>
    <w:p>
      <w:pPr>
        <w:pStyle w:val="TOC2"/>
        <w:tabs>
          <w:tab w:val="right" w:leader="dot" w:pos="8306"/>
        </w:tabs>
      </w:pPr>
      <w:hyperlink w:anchor="_Toc27380" w:history="1">
        <w:r>
          <w:rPr>
            <w:rFonts w:ascii="仿宋" w:eastAsia="仿宋" w:hAnsi="仿宋" w:cs="仿宋" w:hint="eastAsia"/>
            <w:lang w:eastAsia="zh-CN"/>
          </w:rPr>
          <w:t>(二)、社会效益增强方案</w:t>
        </w:r>
        <w:r>
          <w:tab/>
        </w:r>
        <w:r>
          <w:fldChar w:fldCharType="begin"/>
        </w:r>
        <w:r>
          <w:instrText xml:space="preserve"> PAGEREF _Toc27380 \h </w:instrText>
        </w:r>
        <w:r>
          <w:fldChar w:fldCharType="separate"/>
        </w:r>
        <w:r>
          <w:t>36</w:t>
        </w:r>
        <w:r>
          <w:fldChar w:fldCharType="end"/>
        </w:r>
      </w:hyperlink>
    </w:p>
    <w:p>
      <w:pPr>
        <w:pStyle w:val="TOC1"/>
        <w:tabs>
          <w:tab w:val="right" w:leader="dot" w:pos="8306"/>
        </w:tabs>
      </w:pPr>
      <w:hyperlink w:anchor="_Toc13137" w:history="1">
        <w:r>
          <w:rPr>
            <w:rFonts w:ascii="仿宋" w:eastAsia="仿宋" w:hAnsi="仿宋" w:cs="仿宋" w:hint="eastAsia"/>
            <w:lang w:eastAsia="zh-CN"/>
          </w:rPr>
          <w:t>八、项目进度计划</w:t>
        </w:r>
        <w:r>
          <w:tab/>
        </w:r>
        <w:r>
          <w:fldChar w:fldCharType="begin"/>
        </w:r>
        <w:r>
          <w:instrText xml:space="preserve"> PAGEREF _Toc13137 \h </w:instrText>
        </w:r>
        <w:r>
          <w:fldChar w:fldCharType="separate"/>
        </w:r>
        <w:r>
          <w:t>37</w:t>
        </w:r>
        <w:r>
          <w:fldChar w:fldCharType="end"/>
        </w:r>
      </w:hyperlink>
    </w:p>
    <w:p>
      <w:pPr>
        <w:pStyle w:val="TOC2"/>
        <w:tabs>
          <w:tab w:val="right" w:leader="dot" w:pos="8306"/>
        </w:tabs>
      </w:pPr>
      <w:hyperlink w:anchor="_Toc8542" w:history="1">
        <w:r>
          <w:rPr>
            <w:rFonts w:ascii="仿宋" w:eastAsia="仿宋" w:hAnsi="仿宋" w:cs="仿宋" w:hint="eastAsia"/>
            <w:lang w:eastAsia="zh-CN"/>
          </w:rPr>
          <w:t>(一)、建设周期</w:t>
        </w:r>
        <w:r>
          <w:tab/>
        </w:r>
        <w:r>
          <w:fldChar w:fldCharType="begin"/>
        </w:r>
        <w:r>
          <w:instrText xml:space="preserve"> PAGEREF _Toc8542 \h </w:instrText>
        </w:r>
        <w:r>
          <w:fldChar w:fldCharType="separate"/>
        </w:r>
        <w:r>
          <w:t>37</w:t>
        </w:r>
        <w:r>
          <w:fldChar w:fldCharType="end"/>
        </w:r>
      </w:hyperlink>
    </w:p>
    <w:p>
      <w:pPr>
        <w:pStyle w:val="TOC2"/>
        <w:tabs>
          <w:tab w:val="right" w:leader="dot" w:pos="8306"/>
        </w:tabs>
      </w:pPr>
      <w:hyperlink w:anchor="_Toc18615" w:history="1">
        <w:r>
          <w:rPr>
            <w:rFonts w:ascii="仿宋" w:eastAsia="仿宋" w:hAnsi="仿宋" w:cs="仿宋" w:hint="eastAsia"/>
            <w:lang w:eastAsia="zh-CN"/>
          </w:rPr>
          <w:t>(二)、建设进度</w:t>
        </w:r>
        <w:r>
          <w:tab/>
        </w:r>
        <w:r>
          <w:fldChar w:fldCharType="begin"/>
        </w:r>
        <w:r>
          <w:instrText xml:space="preserve"> PAGEREF _Toc18615 \h </w:instrText>
        </w:r>
        <w:r>
          <w:fldChar w:fldCharType="separate"/>
        </w:r>
        <w:r>
          <w:t>37</w:t>
        </w:r>
        <w:r>
          <w:fldChar w:fldCharType="end"/>
        </w:r>
      </w:hyperlink>
    </w:p>
    <w:p>
      <w:pPr>
        <w:pStyle w:val="TOC2"/>
        <w:tabs>
          <w:tab w:val="right" w:leader="dot" w:pos="8306"/>
        </w:tabs>
      </w:pPr>
      <w:hyperlink w:anchor="_Toc26970" w:history="1">
        <w:r>
          <w:rPr>
            <w:rFonts w:ascii="仿宋" w:eastAsia="仿宋" w:hAnsi="仿宋" w:cs="仿宋" w:hint="eastAsia"/>
            <w:lang w:eastAsia="zh-CN"/>
          </w:rPr>
          <w:t>(三)、进度安排注意事项</w:t>
        </w:r>
        <w:r>
          <w:tab/>
        </w:r>
        <w:r>
          <w:fldChar w:fldCharType="begin"/>
        </w:r>
        <w:r>
          <w:instrText xml:space="preserve"> PAGEREF _Toc26970 \h </w:instrText>
        </w:r>
        <w:r>
          <w:fldChar w:fldCharType="separate"/>
        </w:r>
        <w:r>
          <w:t>38</w:t>
        </w:r>
        <w:r>
          <w:fldChar w:fldCharType="end"/>
        </w:r>
      </w:hyperlink>
    </w:p>
    <w:p>
      <w:pPr>
        <w:pStyle w:val="TOC2"/>
        <w:tabs>
          <w:tab w:val="right" w:leader="dot" w:pos="8306"/>
        </w:tabs>
      </w:pPr>
      <w:hyperlink w:anchor="_Toc16859" w:history="1">
        <w:r>
          <w:rPr>
            <w:rFonts w:ascii="仿宋" w:eastAsia="仿宋" w:hAnsi="仿宋" w:cs="仿宋" w:hint="eastAsia"/>
            <w:lang w:eastAsia="zh-CN"/>
          </w:rPr>
          <w:t>(四)、人力资源配置</w:t>
        </w:r>
        <w:r>
          <w:tab/>
        </w:r>
        <w:r>
          <w:fldChar w:fldCharType="begin"/>
        </w:r>
        <w:r>
          <w:instrText xml:space="preserve"> PAGEREF _Toc16859 \h </w:instrText>
        </w:r>
        <w:r>
          <w:fldChar w:fldCharType="separate"/>
        </w:r>
        <w:r>
          <w:t>39</w:t>
        </w:r>
        <w:r>
          <w:fldChar w:fldCharType="end"/>
        </w:r>
      </w:hyperlink>
    </w:p>
    <w:p>
      <w:pPr>
        <w:pStyle w:val="TOC2"/>
        <w:tabs>
          <w:tab w:val="right" w:leader="dot" w:pos="8306"/>
        </w:tabs>
      </w:pPr>
      <w:hyperlink w:anchor="_Toc19916" w:history="1">
        <w:r>
          <w:rPr>
            <w:rFonts w:ascii="仿宋" w:eastAsia="仿宋" w:hAnsi="仿宋" w:cs="仿宋" w:hint="eastAsia"/>
            <w:lang w:eastAsia="zh-CN"/>
          </w:rPr>
          <w:t>(五)、员工培训</w:t>
        </w:r>
        <w:r>
          <w:tab/>
        </w:r>
        <w:r>
          <w:fldChar w:fldCharType="begin"/>
        </w:r>
        <w:r>
          <w:instrText xml:space="preserve"> PAGEREF _Toc19916 \h </w:instrText>
        </w:r>
        <w:r>
          <w:fldChar w:fldCharType="separate"/>
        </w:r>
        <w:r>
          <w:t>41</w:t>
        </w:r>
        <w:r>
          <w:fldChar w:fldCharType="end"/>
        </w:r>
      </w:hyperlink>
    </w:p>
    <w:p>
      <w:pPr>
        <w:pStyle w:val="TOC2"/>
        <w:tabs>
          <w:tab w:val="right" w:leader="dot" w:pos="8306"/>
        </w:tabs>
      </w:pPr>
      <w:hyperlink w:anchor="_Toc23438" w:history="1">
        <w:r>
          <w:rPr>
            <w:rFonts w:ascii="仿宋" w:eastAsia="仿宋" w:hAnsi="仿宋" w:cs="仿宋" w:hint="eastAsia"/>
            <w:lang w:eastAsia="zh-CN"/>
          </w:rPr>
          <w:t>(六)、项目实施保障</w:t>
        </w:r>
        <w:r>
          <w:tab/>
        </w:r>
        <w:r>
          <w:fldChar w:fldCharType="begin"/>
        </w:r>
        <w:r>
          <w:instrText xml:space="preserve"> PAGEREF _Toc23438 \h </w:instrText>
        </w:r>
        <w:r>
          <w:fldChar w:fldCharType="separate"/>
        </w:r>
        <w:r>
          <w:t>42</w:t>
        </w:r>
        <w:r>
          <w:fldChar w:fldCharType="end"/>
        </w:r>
      </w:hyperlink>
    </w:p>
    <w:p>
      <w:pPr>
        <w:pStyle w:val="TOC2"/>
        <w:tabs>
          <w:tab w:val="right" w:leader="dot" w:pos="8306"/>
        </w:tabs>
      </w:pPr>
      <w:hyperlink w:anchor="_Toc1977" w:history="1">
        <w:r>
          <w:rPr>
            <w:rFonts w:ascii="仿宋" w:eastAsia="仿宋" w:hAnsi="仿宋" w:cs="仿宋" w:hint="eastAsia"/>
            <w:lang w:eastAsia="zh-CN"/>
          </w:rPr>
          <w:t>(七)、安全规范管理</w:t>
        </w:r>
        <w:r>
          <w:tab/>
        </w:r>
        <w:r>
          <w:fldChar w:fldCharType="begin"/>
        </w:r>
        <w:r>
          <w:instrText xml:space="preserve"> PAGEREF _Toc1977 \h </w:instrText>
        </w:r>
        <w:r>
          <w:fldChar w:fldCharType="separate"/>
        </w:r>
        <w:r>
          <w:t>43</w:t>
        </w:r>
        <w:r>
          <w:fldChar w:fldCharType="end"/>
        </w:r>
      </w:hyperlink>
    </w:p>
    <w:p>
      <w:pPr>
        <w:pStyle w:val="TOC1"/>
        <w:tabs>
          <w:tab w:val="right" w:leader="dot" w:pos="8306"/>
        </w:tabs>
      </w:pPr>
      <w:hyperlink w:anchor="_Toc1106" w:history="1">
        <w:r>
          <w:rPr>
            <w:rFonts w:ascii="仿宋" w:eastAsia="仿宋" w:hAnsi="仿宋" w:cs="仿宋" w:hint="eastAsia"/>
            <w:lang w:eastAsia="zh-CN"/>
          </w:rPr>
          <w:t>九、项目质量与标准</w:t>
        </w:r>
        <w:r>
          <w:tab/>
        </w:r>
        <w:r>
          <w:fldChar w:fldCharType="begin"/>
        </w:r>
        <w:r>
          <w:instrText xml:space="preserve"> PAGEREF _Toc1106 \h </w:instrText>
        </w:r>
        <w:r>
          <w:fldChar w:fldCharType="separate"/>
        </w:r>
        <w:r>
          <w:t>44</w:t>
        </w:r>
        <w:r>
          <w:fldChar w:fldCharType="end"/>
        </w:r>
      </w:hyperlink>
    </w:p>
    <w:p>
      <w:pPr>
        <w:pStyle w:val="TOC2"/>
        <w:tabs>
          <w:tab w:val="right" w:leader="dot" w:pos="8306"/>
        </w:tabs>
      </w:pPr>
      <w:hyperlink w:anchor="_Toc18149" w:history="1">
        <w:r>
          <w:rPr>
            <w:rFonts w:ascii="仿宋" w:eastAsia="仿宋" w:hAnsi="仿宋" w:cs="仿宋" w:hint="eastAsia"/>
            <w:lang w:eastAsia="zh-CN"/>
          </w:rPr>
          <w:t>(一)、质量保障体系</w:t>
        </w:r>
        <w:r>
          <w:tab/>
        </w:r>
        <w:r>
          <w:fldChar w:fldCharType="begin"/>
        </w:r>
        <w:r>
          <w:instrText xml:space="preserve"> PAGEREF _Toc18149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5" w:history="1">
        <w:r>
          <w:rPr>
            <w:rFonts w:ascii="仿宋" w:eastAsia="仿宋" w:hAnsi="仿宋" w:cs="仿宋" w:hint="eastAsia"/>
            <w:lang w:eastAsia="zh-CN"/>
          </w:rPr>
          <w:t>(二)、标准化作业流程</w:t>
        </w:r>
        <w:r>
          <w:tab/>
        </w:r>
        <w:r>
          <w:fldChar w:fldCharType="begin"/>
        </w:r>
        <w:r>
          <w:instrText xml:space="preserve"> PAGEREF _Toc25345 \h </w:instrText>
        </w:r>
        <w:r>
          <w:fldChar w:fldCharType="separate"/>
        </w:r>
        <w:r>
          <w:t>46</w:t>
        </w:r>
        <w:r>
          <w:fldChar w:fldCharType="end"/>
        </w:r>
      </w:hyperlink>
    </w:p>
    <w:p>
      <w:pPr>
        <w:pStyle w:val="TOC2"/>
        <w:tabs>
          <w:tab w:val="right" w:leader="dot" w:pos="8306"/>
        </w:tabs>
      </w:pPr>
      <w:hyperlink w:anchor="_Toc31840" w:history="1">
        <w:r>
          <w:rPr>
            <w:rFonts w:ascii="仿宋" w:eastAsia="仿宋" w:hAnsi="仿宋" w:cs="仿宋" w:hint="eastAsia"/>
            <w:lang w:eastAsia="zh-CN"/>
          </w:rPr>
          <w:t>(三)、质量监控与评估</w:t>
        </w:r>
        <w:r>
          <w:tab/>
        </w:r>
        <w:r>
          <w:fldChar w:fldCharType="begin"/>
        </w:r>
        <w:r>
          <w:instrText xml:space="preserve"> PAGEREF _Toc31840 \h </w:instrText>
        </w:r>
        <w:r>
          <w:fldChar w:fldCharType="separate"/>
        </w:r>
        <w:r>
          <w:t>47</w:t>
        </w:r>
        <w:r>
          <w:fldChar w:fldCharType="end"/>
        </w:r>
      </w:hyperlink>
    </w:p>
    <w:p>
      <w:pPr>
        <w:pStyle w:val="TOC2"/>
        <w:tabs>
          <w:tab w:val="right" w:leader="dot" w:pos="8306"/>
        </w:tabs>
      </w:pPr>
      <w:hyperlink w:anchor="_Toc23451" w:history="1">
        <w:r>
          <w:rPr>
            <w:rFonts w:ascii="仿宋" w:eastAsia="仿宋" w:hAnsi="仿宋" w:cs="仿宋" w:hint="eastAsia"/>
            <w:lang w:eastAsia="zh-CN"/>
          </w:rPr>
          <w:t>(四)、质量改进计划</w:t>
        </w:r>
        <w:r>
          <w:tab/>
        </w:r>
        <w:r>
          <w:fldChar w:fldCharType="begin"/>
        </w:r>
        <w:r>
          <w:instrText xml:space="preserve"> PAGEREF _Toc23451 \h </w:instrText>
        </w:r>
        <w:r>
          <w:fldChar w:fldCharType="separate"/>
        </w:r>
        <w:r>
          <w:t>48</w:t>
        </w:r>
        <w:r>
          <w:fldChar w:fldCharType="end"/>
        </w:r>
      </w:hyperlink>
    </w:p>
    <w:p>
      <w:pPr>
        <w:pStyle w:val="TOC1"/>
        <w:tabs>
          <w:tab w:val="right" w:leader="dot" w:pos="8306"/>
        </w:tabs>
      </w:pPr>
      <w:hyperlink w:anchor="_Toc7823" w:history="1">
        <w:r>
          <w:rPr>
            <w:rFonts w:ascii="仿宋" w:eastAsia="仿宋" w:hAnsi="仿宋" w:cs="仿宋" w:hint="eastAsia"/>
            <w:lang w:eastAsia="zh-CN"/>
          </w:rPr>
          <w:t>十、环境保护与治理方案</w:t>
        </w:r>
        <w:r>
          <w:tab/>
        </w:r>
        <w:r>
          <w:fldChar w:fldCharType="begin"/>
        </w:r>
        <w:r>
          <w:instrText xml:space="preserve"> PAGEREF _Toc7823 \h </w:instrText>
        </w:r>
        <w:r>
          <w:fldChar w:fldCharType="separate"/>
        </w:r>
        <w:r>
          <w:t>50</w:t>
        </w:r>
        <w:r>
          <w:fldChar w:fldCharType="end"/>
        </w:r>
      </w:hyperlink>
    </w:p>
    <w:p>
      <w:pPr>
        <w:pStyle w:val="TOC2"/>
        <w:tabs>
          <w:tab w:val="right" w:leader="dot" w:pos="8306"/>
        </w:tabs>
      </w:pPr>
      <w:hyperlink w:anchor="_Toc19380" w:history="1">
        <w:r>
          <w:rPr>
            <w:rFonts w:ascii="仿宋" w:eastAsia="仿宋" w:hAnsi="仿宋" w:cs="仿宋" w:hint="eastAsia"/>
            <w:lang w:eastAsia="zh-CN"/>
          </w:rPr>
          <w:t>(一)、项目环境影响评估</w:t>
        </w:r>
        <w:r>
          <w:tab/>
        </w:r>
        <w:r>
          <w:fldChar w:fldCharType="begin"/>
        </w:r>
        <w:r>
          <w:instrText xml:space="preserve"> PAGEREF _Toc19380 \h </w:instrText>
        </w:r>
        <w:r>
          <w:fldChar w:fldCharType="separate"/>
        </w:r>
        <w:r>
          <w:t>50</w:t>
        </w:r>
        <w:r>
          <w:fldChar w:fldCharType="end"/>
        </w:r>
      </w:hyperlink>
    </w:p>
    <w:p>
      <w:pPr>
        <w:pStyle w:val="TOC2"/>
        <w:tabs>
          <w:tab w:val="right" w:leader="dot" w:pos="8306"/>
        </w:tabs>
      </w:pPr>
      <w:hyperlink w:anchor="_Toc23158" w:history="1">
        <w:r>
          <w:rPr>
            <w:rFonts w:ascii="仿宋" w:eastAsia="仿宋" w:hAnsi="仿宋" w:cs="仿宋" w:hint="eastAsia"/>
            <w:lang w:eastAsia="zh-CN"/>
          </w:rPr>
          <w:t>(二)、环境保护措施与治理方案</w:t>
        </w:r>
        <w:r>
          <w:tab/>
        </w:r>
        <w:r>
          <w:fldChar w:fldCharType="begin"/>
        </w:r>
        <w:r>
          <w:instrText xml:space="preserve"> PAGEREF _Toc23158 \h </w:instrText>
        </w:r>
        <w:r>
          <w:fldChar w:fldCharType="separate"/>
        </w:r>
        <w:r>
          <w:t>50</w:t>
        </w:r>
        <w:r>
          <w:fldChar w:fldCharType="end"/>
        </w:r>
      </w:hyperlink>
    </w:p>
    <w:p>
      <w:pPr>
        <w:pStyle w:val="TOC1"/>
        <w:tabs>
          <w:tab w:val="right" w:leader="dot" w:pos="8306"/>
        </w:tabs>
      </w:pPr>
      <w:hyperlink w:anchor="_Toc17169" w:history="1">
        <w:r>
          <w:rPr>
            <w:rFonts w:ascii="仿宋" w:eastAsia="仿宋" w:hAnsi="仿宋" w:cs="仿宋" w:hint="eastAsia"/>
            <w:lang w:eastAsia="zh-CN"/>
          </w:rPr>
          <w:t>十一、项目变更管理</w:t>
        </w:r>
        <w:r>
          <w:tab/>
        </w:r>
        <w:r>
          <w:fldChar w:fldCharType="begin"/>
        </w:r>
        <w:r>
          <w:instrText xml:space="preserve"> PAGEREF _Toc17169 \h </w:instrText>
        </w:r>
        <w:r>
          <w:fldChar w:fldCharType="separate"/>
        </w:r>
        <w:r>
          <w:t>51</w:t>
        </w:r>
        <w:r>
          <w:fldChar w:fldCharType="end"/>
        </w:r>
      </w:hyperlink>
    </w:p>
    <w:p>
      <w:pPr>
        <w:pStyle w:val="TOC2"/>
        <w:tabs>
          <w:tab w:val="right" w:leader="dot" w:pos="8306"/>
        </w:tabs>
      </w:pPr>
      <w:hyperlink w:anchor="_Toc1097" w:history="1">
        <w:r>
          <w:rPr>
            <w:rFonts w:ascii="仿宋" w:eastAsia="仿宋" w:hAnsi="仿宋" w:cs="仿宋" w:hint="eastAsia"/>
            <w:lang w:eastAsia="zh-CN"/>
          </w:rPr>
          <w:t>(一)、变更控制流程</w:t>
        </w:r>
        <w:r>
          <w:tab/>
        </w:r>
        <w:r>
          <w:fldChar w:fldCharType="begin"/>
        </w:r>
        <w:r>
          <w:instrText xml:space="preserve"> PAGEREF _Toc1097 \h </w:instrText>
        </w:r>
        <w:r>
          <w:fldChar w:fldCharType="separate"/>
        </w:r>
        <w:r>
          <w:t>51</w:t>
        </w:r>
        <w:r>
          <w:fldChar w:fldCharType="end"/>
        </w:r>
      </w:hyperlink>
    </w:p>
    <w:p>
      <w:pPr>
        <w:pStyle w:val="TOC2"/>
        <w:tabs>
          <w:tab w:val="right" w:leader="dot" w:pos="8306"/>
        </w:tabs>
      </w:pPr>
      <w:hyperlink w:anchor="_Toc25210" w:history="1">
        <w:r>
          <w:rPr>
            <w:rFonts w:ascii="仿宋" w:eastAsia="仿宋" w:hAnsi="仿宋" w:cs="仿宋" w:hint="eastAsia"/>
            <w:lang w:eastAsia="zh-CN"/>
          </w:rPr>
          <w:t>(二)、影响评估与处理</w:t>
        </w:r>
        <w:r>
          <w:tab/>
        </w:r>
        <w:r>
          <w:fldChar w:fldCharType="begin"/>
        </w:r>
        <w:r>
          <w:instrText xml:space="preserve"> PAGEREF _Toc25210 \h </w:instrText>
        </w:r>
        <w:r>
          <w:fldChar w:fldCharType="separate"/>
        </w:r>
        <w:r>
          <w:t>52</w:t>
        </w:r>
        <w:r>
          <w:fldChar w:fldCharType="end"/>
        </w:r>
      </w:hyperlink>
    </w:p>
    <w:p>
      <w:pPr>
        <w:pStyle w:val="TOC2"/>
        <w:tabs>
          <w:tab w:val="right" w:leader="dot" w:pos="8306"/>
        </w:tabs>
      </w:pPr>
      <w:hyperlink w:anchor="_Toc27022" w:history="1">
        <w:r>
          <w:rPr>
            <w:rFonts w:ascii="仿宋" w:eastAsia="仿宋" w:hAnsi="仿宋" w:cs="仿宋" w:hint="eastAsia"/>
            <w:lang w:eastAsia="zh-CN"/>
          </w:rPr>
          <w:t>(三)、变更记录与追踪</w:t>
        </w:r>
        <w:r>
          <w:tab/>
        </w:r>
        <w:r>
          <w:fldChar w:fldCharType="begin"/>
        </w:r>
        <w:r>
          <w:instrText xml:space="preserve"> PAGEREF _Toc27022 \h </w:instrText>
        </w:r>
        <w:r>
          <w:fldChar w:fldCharType="separate"/>
        </w:r>
        <w:r>
          <w:t>53</w:t>
        </w:r>
        <w:r>
          <w:fldChar w:fldCharType="end"/>
        </w:r>
      </w:hyperlink>
    </w:p>
    <w:p>
      <w:pPr>
        <w:pStyle w:val="TOC2"/>
        <w:tabs>
          <w:tab w:val="right" w:leader="dot" w:pos="8306"/>
        </w:tabs>
      </w:pPr>
      <w:hyperlink w:anchor="_Toc6602" w:history="1">
        <w:r>
          <w:rPr>
            <w:rFonts w:ascii="仿宋" w:eastAsia="仿宋" w:hAnsi="仿宋" w:cs="仿宋" w:hint="eastAsia"/>
            <w:lang w:eastAsia="zh-CN"/>
          </w:rPr>
          <w:t>(四)、变更管理策略</w:t>
        </w:r>
        <w:r>
          <w:tab/>
        </w:r>
        <w:r>
          <w:fldChar w:fldCharType="begin"/>
        </w:r>
        <w:r>
          <w:instrText xml:space="preserve"> PAGEREF _Toc6602 \h </w:instrText>
        </w:r>
        <w:r>
          <w:fldChar w:fldCharType="separate"/>
        </w:r>
        <w:r>
          <w:t>55</w:t>
        </w:r>
        <w:r>
          <w:fldChar w:fldCharType="end"/>
        </w:r>
      </w:hyperlink>
    </w:p>
    <w:p>
      <w:pPr>
        <w:pStyle w:val="TOC1"/>
        <w:tabs>
          <w:tab w:val="right" w:leader="dot" w:pos="8306"/>
        </w:tabs>
      </w:pPr>
      <w:hyperlink w:anchor="_Toc31070" w:history="1">
        <w:r>
          <w:rPr>
            <w:rFonts w:ascii="仿宋" w:eastAsia="仿宋" w:hAnsi="仿宋" w:cs="仿宋" w:hint="eastAsia"/>
            <w:lang w:eastAsia="zh-CN"/>
          </w:rPr>
          <w:t>十二、项目实施与管理方案</w:t>
        </w:r>
        <w:r>
          <w:tab/>
        </w:r>
        <w:r>
          <w:fldChar w:fldCharType="begin"/>
        </w:r>
        <w:r>
          <w:instrText xml:space="preserve"> PAGEREF _Toc31070 \h </w:instrText>
        </w:r>
        <w:r>
          <w:fldChar w:fldCharType="separate"/>
        </w:r>
        <w:r>
          <w:t>57</w:t>
        </w:r>
        <w:r>
          <w:fldChar w:fldCharType="end"/>
        </w:r>
      </w:hyperlink>
    </w:p>
    <w:p>
      <w:pPr>
        <w:pStyle w:val="TOC2"/>
        <w:tabs>
          <w:tab w:val="right" w:leader="dot" w:pos="8306"/>
        </w:tabs>
      </w:pPr>
      <w:hyperlink w:anchor="_Toc1981" w:history="1">
        <w:r>
          <w:rPr>
            <w:rFonts w:ascii="仿宋" w:eastAsia="仿宋" w:hAnsi="仿宋" w:cs="仿宋" w:hint="eastAsia"/>
            <w:lang w:eastAsia="zh-CN"/>
          </w:rPr>
          <w:t>(一)、项目实施计划</w:t>
        </w:r>
        <w:r>
          <w:tab/>
        </w:r>
        <w:r>
          <w:fldChar w:fldCharType="begin"/>
        </w:r>
        <w:r>
          <w:instrText xml:space="preserve"> PAGEREF _Toc1981 \h </w:instrText>
        </w:r>
        <w:r>
          <w:fldChar w:fldCharType="separate"/>
        </w:r>
        <w:r>
          <w:t>57</w:t>
        </w:r>
        <w:r>
          <w:fldChar w:fldCharType="end"/>
        </w:r>
      </w:hyperlink>
    </w:p>
    <w:p>
      <w:pPr>
        <w:pStyle w:val="TOC2"/>
        <w:tabs>
          <w:tab w:val="right" w:leader="dot" w:pos="8306"/>
        </w:tabs>
      </w:pPr>
      <w:hyperlink w:anchor="_Toc7035" w:history="1">
        <w:r>
          <w:rPr>
            <w:rFonts w:ascii="仿宋" w:eastAsia="仿宋" w:hAnsi="仿宋" w:cs="仿宋" w:hint="eastAsia"/>
            <w:lang w:eastAsia="zh-CN"/>
          </w:rPr>
          <w:t>(二)、项目组织机构与职责</w:t>
        </w:r>
        <w:r>
          <w:tab/>
        </w:r>
        <w:r>
          <w:fldChar w:fldCharType="begin"/>
        </w:r>
        <w:r>
          <w:instrText xml:space="preserve"> PAGEREF _Toc7035 \h </w:instrText>
        </w:r>
        <w:r>
          <w:fldChar w:fldCharType="separate"/>
        </w:r>
        <w:r>
          <w:t>58</w:t>
        </w:r>
        <w:r>
          <w:fldChar w:fldCharType="end"/>
        </w:r>
      </w:hyperlink>
    </w:p>
    <w:p>
      <w:pPr>
        <w:pStyle w:val="TOC2"/>
        <w:tabs>
          <w:tab w:val="right" w:leader="dot" w:pos="8306"/>
        </w:tabs>
      </w:pPr>
      <w:hyperlink w:anchor="_Toc4379" w:history="1">
        <w:r>
          <w:rPr>
            <w:rFonts w:ascii="仿宋" w:eastAsia="仿宋" w:hAnsi="仿宋" w:cs="仿宋" w:hint="eastAsia"/>
            <w:lang w:eastAsia="zh-CN"/>
          </w:rPr>
          <w:t>(三)、项目管理与监控体系</w:t>
        </w:r>
        <w:r>
          <w:tab/>
        </w:r>
        <w:r>
          <w:fldChar w:fldCharType="begin"/>
        </w:r>
        <w:r>
          <w:instrText xml:space="preserve"> PAGEREF _Toc4379 \h </w:instrText>
        </w:r>
        <w:r>
          <w:fldChar w:fldCharType="separate"/>
        </w:r>
        <w:r>
          <w:t>61</w:t>
        </w:r>
        <w:r>
          <w:fldChar w:fldCharType="end"/>
        </w:r>
      </w:hyperlink>
    </w:p>
    <w:p>
      <w:pPr>
        <w:pStyle w:val="TOC1"/>
        <w:tabs>
          <w:tab w:val="right" w:leader="dot" w:pos="8306"/>
        </w:tabs>
      </w:pPr>
      <w:hyperlink w:anchor="_Toc5470" w:history="1">
        <w:r>
          <w:rPr>
            <w:rFonts w:ascii="仿宋" w:eastAsia="仿宋" w:hAnsi="仿宋" w:cs="仿宋" w:hint="eastAsia"/>
            <w:lang w:eastAsia="zh-CN"/>
          </w:rPr>
          <w:t>十三、成果转化与推广应用</w:t>
        </w:r>
        <w:r>
          <w:tab/>
        </w:r>
        <w:r>
          <w:fldChar w:fldCharType="begin"/>
        </w:r>
        <w:r>
          <w:instrText xml:space="preserve"> PAGEREF _Toc5470 \h </w:instrText>
        </w:r>
        <w:r>
          <w:fldChar w:fldCharType="separate"/>
        </w:r>
        <w:r>
          <w:t>62</w:t>
        </w:r>
        <w:r>
          <w:fldChar w:fldCharType="end"/>
        </w:r>
      </w:hyperlink>
    </w:p>
    <w:p>
      <w:pPr>
        <w:pStyle w:val="TOC2"/>
        <w:tabs>
          <w:tab w:val="right" w:leader="dot" w:pos="8306"/>
        </w:tabs>
      </w:pPr>
      <w:hyperlink w:anchor="_Toc12833" w:history="1">
        <w:r>
          <w:rPr>
            <w:rFonts w:ascii="仿宋" w:eastAsia="仿宋" w:hAnsi="仿宋" w:cs="仿宋" w:hint="eastAsia"/>
            <w:lang w:eastAsia="zh-CN"/>
          </w:rPr>
          <w:t>(一)、成果转化策略制定</w:t>
        </w:r>
        <w:r>
          <w:tab/>
        </w:r>
        <w:r>
          <w:fldChar w:fldCharType="begin"/>
        </w:r>
        <w:r>
          <w:instrText xml:space="preserve"> PAGEREF _Toc12833 \h </w:instrText>
        </w:r>
        <w:r>
          <w:fldChar w:fldCharType="separate"/>
        </w:r>
        <w:r>
          <w:t>62</w:t>
        </w:r>
        <w:r>
          <w:fldChar w:fldCharType="end"/>
        </w:r>
      </w:hyperlink>
    </w:p>
    <w:p>
      <w:pPr>
        <w:pStyle w:val="TOC2"/>
        <w:tabs>
          <w:tab w:val="right" w:leader="dot" w:pos="8306"/>
        </w:tabs>
      </w:pPr>
      <w:hyperlink w:anchor="_Toc5222" w:history="1">
        <w:r>
          <w:rPr>
            <w:rFonts w:ascii="仿宋" w:eastAsia="仿宋" w:hAnsi="仿宋" w:cs="仿宋" w:hint="eastAsia"/>
            <w:lang w:eastAsia="zh-CN"/>
          </w:rPr>
          <w:t>(二)、成果推广应用方案</w:t>
        </w:r>
        <w:r>
          <w:tab/>
        </w:r>
        <w:r>
          <w:fldChar w:fldCharType="begin"/>
        </w:r>
        <w:r>
          <w:instrText xml:space="preserve"> PAGEREF _Toc5222 \h </w:instrText>
        </w:r>
        <w:r>
          <w:fldChar w:fldCharType="separate"/>
        </w:r>
        <w:r>
          <w:t>64</w:t>
        </w:r>
        <w:r>
          <w:fldChar w:fldCharType="end"/>
        </w:r>
      </w:hyperlink>
    </w:p>
    <w:p>
      <w:pPr>
        <w:pStyle w:val="TOC1"/>
        <w:tabs>
          <w:tab w:val="right" w:leader="dot" w:pos="8306"/>
        </w:tabs>
      </w:pPr>
      <w:hyperlink w:anchor="_Toc25694" w:history="1">
        <w:r>
          <w:rPr>
            <w:rFonts w:ascii="仿宋" w:eastAsia="仿宋" w:hAnsi="仿宋" w:cs="仿宋" w:hint="eastAsia"/>
            <w:lang w:eastAsia="zh-CN"/>
          </w:rPr>
          <w:t>十四、知识产权管理与保护</w:t>
        </w:r>
        <w:r>
          <w:tab/>
        </w:r>
        <w:r>
          <w:fldChar w:fldCharType="begin"/>
        </w:r>
        <w:r>
          <w:instrText xml:space="preserve"> PAGEREF _Toc25694 \h </w:instrText>
        </w:r>
        <w:r>
          <w:fldChar w:fldCharType="separate"/>
        </w:r>
        <w:r>
          <w:t>65</w:t>
        </w:r>
        <w:r>
          <w:fldChar w:fldCharType="end"/>
        </w:r>
      </w:hyperlink>
    </w:p>
    <w:p>
      <w:pPr>
        <w:pStyle w:val="TOC2"/>
        <w:tabs>
          <w:tab w:val="right" w:leader="dot" w:pos="8306"/>
        </w:tabs>
      </w:pPr>
      <w:hyperlink w:anchor="_Toc28366" w:history="1">
        <w:r>
          <w:rPr>
            <w:rFonts w:ascii="仿宋" w:eastAsia="仿宋" w:hAnsi="仿宋" w:cs="仿宋" w:hint="eastAsia"/>
            <w:lang w:eastAsia="zh-CN"/>
          </w:rPr>
          <w:t>(一)、知识产权管理体系建设</w:t>
        </w:r>
        <w:r>
          <w:tab/>
        </w:r>
        <w:r>
          <w:fldChar w:fldCharType="begin"/>
        </w:r>
        <w:r>
          <w:instrText xml:space="preserve"> PAGEREF _Toc28366 \h </w:instrText>
        </w:r>
        <w:r>
          <w:fldChar w:fldCharType="separate"/>
        </w:r>
        <w:r>
          <w:t>65</w:t>
        </w:r>
        <w:r>
          <w:fldChar w:fldCharType="end"/>
        </w:r>
      </w:hyperlink>
    </w:p>
    <w:p>
      <w:pPr>
        <w:pStyle w:val="TOC2"/>
        <w:tabs>
          <w:tab w:val="right" w:leader="dot" w:pos="8306"/>
        </w:tabs>
      </w:pPr>
      <w:hyperlink w:anchor="_Toc1124" w:history="1">
        <w:r>
          <w:rPr>
            <w:rFonts w:ascii="仿宋" w:eastAsia="仿宋" w:hAnsi="仿宋" w:cs="仿宋" w:hint="eastAsia"/>
            <w:lang w:eastAsia="zh-CN"/>
          </w:rPr>
          <w:t>(二)、知识产权保护措施</w:t>
        </w:r>
        <w:r>
          <w:tab/>
        </w:r>
        <w:r>
          <w:fldChar w:fldCharType="begin"/>
        </w:r>
        <w:r>
          <w:instrText xml:space="preserve"> PAGEREF _Toc1124 \h </w:instrText>
        </w:r>
        <w:r>
          <w:fldChar w:fldCharType="separate"/>
        </w:r>
        <w:r>
          <w:t>66</w:t>
        </w:r>
        <w:r>
          <w:fldChar w:fldCharType="end"/>
        </w:r>
      </w:hyperlink>
    </w:p>
    <w:p>
      <w:pPr>
        <w:pStyle w:val="TOC1"/>
        <w:tabs>
          <w:tab w:val="right" w:leader="dot" w:pos="8306"/>
        </w:tabs>
      </w:pPr>
      <w:hyperlink w:anchor="_Toc31006" w:history="1">
        <w:r>
          <w:rPr>
            <w:rFonts w:ascii="仿宋" w:eastAsia="仿宋" w:hAnsi="仿宋" w:cs="仿宋" w:hint="eastAsia"/>
            <w:lang w:eastAsia="zh-CN"/>
          </w:rPr>
          <w:t>十五、设施与设备管理</w:t>
        </w:r>
        <w:r>
          <w:tab/>
        </w:r>
        <w:r>
          <w:fldChar w:fldCharType="begin"/>
        </w:r>
        <w:r>
          <w:instrText xml:space="preserve"> PAGEREF _Toc31006 \h </w:instrText>
        </w:r>
        <w:r>
          <w:fldChar w:fldCharType="separate"/>
        </w:r>
        <w:r>
          <w:t>68</w:t>
        </w:r>
        <w:r>
          <w:fldChar w:fldCharType="end"/>
        </w:r>
      </w:hyperlink>
    </w:p>
    <w:p>
      <w:pPr>
        <w:pStyle w:val="TOC2"/>
        <w:tabs>
          <w:tab w:val="right" w:leader="dot" w:pos="8306"/>
        </w:tabs>
      </w:pPr>
      <w:hyperlink w:anchor="_Toc15858" w:history="1">
        <w:r>
          <w:rPr>
            <w:rFonts w:ascii="仿宋" w:eastAsia="仿宋" w:hAnsi="仿宋" w:cs="仿宋" w:hint="eastAsia"/>
            <w:lang w:eastAsia="zh-CN"/>
          </w:rPr>
          <w:t>(一)、设施规划与配置</w:t>
        </w:r>
        <w:r>
          <w:tab/>
        </w:r>
        <w:r>
          <w:fldChar w:fldCharType="begin"/>
        </w:r>
        <w:r>
          <w:instrText xml:space="preserve"> PAGEREF _Toc15858 \h </w:instrText>
        </w:r>
        <w:r>
          <w:fldChar w:fldCharType="separate"/>
        </w:r>
        <w:r>
          <w:t>68</w:t>
        </w:r>
        <w:r>
          <w:fldChar w:fldCharType="end"/>
        </w:r>
      </w:hyperlink>
    </w:p>
    <w:p>
      <w:pPr>
        <w:pStyle w:val="TOC2"/>
        <w:tabs>
          <w:tab w:val="right" w:leader="dot" w:pos="8306"/>
        </w:tabs>
      </w:pPr>
      <w:hyperlink w:anchor="_Toc31775" w:history="1">
        <w:r>
          <w:rPr>
            <w:rFonts w:ascii="仿宋" w:eastAsia="仿宋" w:hAnsi="仿宋" w:cs="仿宋" w:hint="eastAsia"/>
            <w:lang w:eastAsia="zh-CN"/>
          </w:rPr>
          <w:t>(二)、设备采购与维护管理</w:t>
        </w:r>
        <w:r>
          <w:tab/>
        </w:r>
        <w:r>
          <w:fldChar w:fldCharType="begin"/>
        </w:r>
        <w:r>
          <w:instrText xml:space="preserve"> PAGEREF _Toc31775 \h </w:instrText>
        </w:r>
        <w:r>
          <w:fldChar w:fldCharType="separate"/>
        </w:r>
        <w:r>
          <w:t>68</w:t>
        </w:r>
        <w:r>
          <w:fldChar w:fldCharType="end"/>
        </w:r>
      </w:hyperlink>
    </w:p>
    <w:p>
      <w:pPr>
        <w:pStyle w:val="TOC2"/>
        <w:tabs>
          <w:tab w:val="right" w:leader="dot" w:pos="8306"/>
        </w:tabs>
      </w:pPr>
      <w:hyperlink w:anchor="_Toc31369" w:history="1">
        <w:r>
          <w:rPr>
            <w:rFonts w:ascii="仿宋" w:eastAsia="仿宋" w:hAnsi="仿宋" w:cs="仿宋" w:hint="eastAsia"/>
            <w:lang w:eastAsia="zh-CN"/>
          </w:rPr>
          <w:t>(三)、设施设备升级策略</w:t>
        </w:r>
        <w:r>
          <w:tab/>
        </w:r>
        <w:r>
          <w:fldChar w:fldCharType="begin"/>
        </w:r>
        <w:r>
          <w:instrText xml:space="preserve"> PAGEREF _Toc31369 \h </w:instrText>
        </w:r>
        <w:r>
          <w:fldChar w:fldCharType="separate"/>
        </w:r>
        <w:r>
          <w:t>69</w:t>
        </w:r>
        <w:r>
          <w:fldChar w:fldCharType="end"/>
        </w:r>
      </w:hyperlink>
    </w:p>
    <w:p>
      <w:pPr>
        <w:pStyle w:val="TOC1"/>
        <w:tabs>
          <w:tab w:val="right" w:leader="dot" w:pos="8306"/>
        </w:tabs>
      </w:pPr>
      <w:hyperlink w:anchor="_Toc30638" w:history="1">
        <w:r>
          <w:rPr>
            <w:rFonts w:ascii="仿宋" w:eastAsia="仿宋" w:hAnsi="仿宋" w:cs="仿宋" w:hint="eastAsia"/>
            <w:lang w:eastAsia="zh-CN"/>
          </w:rPr>
          <w:t>十六、质量管理与控制</w:t>
        </w:r>
        <w:r>
          <w:tab/>
        </w:r>
        <w:r>
          <w:fldChar w:fldCharType="begin"/>
        </w:r>
        <w:r>
          <w:instrText xml:space="preserve"> PAGEREF _Toc30638 \h </w:instrText>
        </w:r>
        <w:r>
          <w:fldChar w:fldCharType="separate"/>
        </w:r>
        <w:r>
          <w:t>70</w:t>
        </w:r>
        <w:r>
          <w:fldChar w:fldCharType="end"/>
        </w:r>
      </w:hyperlink>
    </w:p>
    <w:p>
      <w:pPr>
        <w:pStyle w:val="TOC2"/>
        <w:tabs>
          <w:tab w:val="right" w:leader="dot" w:pos="8306"/>
        </w:tabs>
      </w:pPr>
      <w:hyperlink w:anchor="_Toc28036" w:history="1">
        <w:r>
          <w:rPr>
            <w:rFonts w:ascii="仿宋" w:eastAsia="仿宋" w:hAnsi="仿宋" w:cs="仿宋" w:hint="eastAsia"/>
            <w:lang w:eastAsia="zh-CN"/>
          </w:rPr>
          <w:t>(一)、质量管理体系建设</w:t>
        </w:r>
        <w:r>
          <w:tab/>
        </w:r>
        <w:r>
          <w:fldChar w:fldCharType="begin"/>
        </w:r>
        <w:r>
          <w:instrText xml:space="preserve"> PAGEREF _Toc28036 \h </w:instrText>
        </w:r>
        <w:r>
          <w:fldChar w:fldCharType="separate"/>
        </w:r>
        <w:r>
          <w:t>70</w:t>
        </w:r>
        <w:r>
          <w:fldChar w:fldCharType="end"/>
        </w:r>
      </w:hyperlink>
    </w:p>
    <w:p>
      <w:pPr>
        <w:pStyle w:val="TOC2"/>
        <w:tabs>
          <w:tab w:val="right" w:leader="dot" w:pos="8306"/>
        </w:tabs>
      </w:pPr>
      <w:hyperlink w:anchor="_Toc221" w:history="1">
        <w:r>
          <w:rPr>
            <w:rFonts w:ascii="仿宋" w:eastAsia="仿宋" w:hAnsi="仿宋" w:cs="仿宋" w:hint="eastAsia"/>
            <w:lang w:eastAsia="zh-CN"/>
          </w:rPr>
          <w:t>(二)、质量控制措施</w:t>
        </w:r>
        <w:r>
          <w:tab/>
        </w:r>
        <w:r>
          <w:fldChar w:fldCharType="begin"/>
        </w:r>
        <w:r>
          <w:instrText xml:space="preserve"> PAGEREF _Toc221 \h </w:instrText>
        </w:r>
        <w:r>
          <w:fldChar w:fldCharType="separate"/>
        </w:r>
        <w:r>
          <w:t>71</w:t>
        </w:r>
        <w:r>
          <w:fldChar w:fldCharType="end"/>
        </w:r>
      </w:hyperlink>
    </w:p>
    <w:p>
      <w:pPr>
        <w:pStyle w:val="TOC1"/>
        <w:tabs>
          <w:tab w:val="right" w:leader="dot" w:pos="8306"/>
        </w:tabs>
      </w:pPr>
      <w:hyperlink w:anchor="_Toc29237" w:history="1">
        <w:r>
          <w:rPr>
            <w:rFonts w:ascii="仿宋" w:eastAsia="仿宋" w:hAnsi="仿宋" w:cs="仿宋" w:hint="eastAsia"/>
            <w:lang w:eastAsia="zh-CN"/>
          </w:rPr>
          <w:t>十七、合作与交流机制建立</w:t>
        </w:r>
        <w:r>
          <w:tab/>
        </w:r>
        <w:r>
          <w:fldChar w:fldCharType="begin"/>
        </w:r>
        <w:r>
          <w:instrText xml:space="preserve"> PAGEREF _Toc29237 \h </w:instrText>
        </w:r>
        <w:r>
          <w:fldChar w:fldCharType="separate"/>
        </w:r>
        <w:r>
          <w:t>72</w:t>
        </w:r>
        <w:r>
          <w:fldChar w:fldCharType="end"/>
        </w:r>
      </w:hyperlink>
    </w:p>
    <w:p>
      <w:pPr>
        <w:pStyle w:val="TOC2"/>
        <w:tabs>
          <w:tab w:val="right" w:leader="dot" w:pos="8306"/>
        </w:tabs>
      </w:pPr>
      <w:hyperlink w:anchor="_Toc15925" w:history="1">
        <w:r>
          <w:rPr>
            <w:rFonts w:ascii="仿宋" w:eastAsia="仿宋" w:hAnsi="仿宋" w:cs="仿宋" w:hint="eastAsia"/>
            <w:lang w:eastAsia="zh-CN"/>
          </w:rPr>
          <w:t>(一)、合作伙伴选择与合作方式</w:t>
        </w:r>
        <w:r>
          <w:tab/>
        </w:r>
        <w:r>
          <w:fldChar w:fldCharType="begin"/>
        </w:r>
        <w:r>
          <w:instrText xml:space="preserve"> PAGEREF _Toc15925 \h </w:instrText>
        </w:r>
        <w:r>
          <w:fldChar w:fldCharType="separate"/>
        </w:r>
        <w:r>
          <w:t>72</w:t>
        </w:r>
        <w:r>
          <w:fldChar w:fldCharType="end"/>
        </w:r>
      </w:hyperlink>
    </w:p>
    <w:p>
      <w:pPr>
        <w:pStyle w:val="TOC2"/>
        <w:tabs>
          <w:tab w:val="right" w:leader="dot" w:pos="8306"/>
        </w:tabs>
      </w:pPr>
      <w:hyperlink w:anchor="_Toc21389" w:history="1">
        <w:r>
          <w:rPr>
            <w:rFonts w:ascii="仿宋" w:eastAsia="仿宋" w:hAnsi="仿宋" w:cs="仿宋" w:hint="eastAsia"/>
            <w:lang w:eastAsia="zh-CN"/>
          </w:rPr>
          <w:t>(二)、交流与合作平台搭建</w:t>
        </w:r>
        <w:r>
          <w:tab/>
        </w:r>
        <w:r>
          <w:fldChar w:fldCharType="begin"/>
        </w:r>
        <w:r>
          <w:instrText xml:space="preserve"> PAGEREF _Toc21389 \h </w:instrText>
        </w:r>
        <w:r>
          <w:fldChar w:fldCharType="separate"/>
        </w:r>
        <w:r>
          <w:t>74</w:t>
        </w:r>
        <w:r>
          <w:fldChar w:fldCharType="end"/>
        </w:r>
      </w:hyperlink>
    </w:p>
    <w:p>
      <w:pPr>
        <w:pStyle w:val="TOC1"/>
        <w:tabs>
          <w:tab w:val="right" w:leader="dot" w:pos="8306"/>
        </w:tabs>
      </w:pPr>
      <w:hyperlink w:anchor="_Toc23337" w:history="1">
        <w:r>
          <w:rPr>
            <w:rFonts w:ascii="仿宋" w:eastAsia="仿宋" w:hAnsi="仿宋" w:cs="仿宋" w:hint="eastAsia"/>
            <w:lang w:eastAsia="zh-CN"/>
          </w:rPr>
          <w:t>十八、人力资源管理与开发</w:t>
        </w:r>
        <w:r>
          <w:tab/>
        </w:r>
        <w:r>
          <w:fldChar w:fldCharType="begin"/>
        </w:r>
        <w:r>
          <w:instrText xml:space="preserve"> PAGEREF _Toc23337 \h </w:instrText>
        </w:r>
        <w:r>
          <w:fldChar w:fldCharType="separate"/>
        </w:r>
        <w:r>
          <w:t>75</w:t>
        </w:r>
        <w:r>
          <w:fldChar w:fldCharType="end"/>
        </w:r>
      </w:hyperlink>
    </w:p>
    <w:p>
      <w:pPr>
        <w:pStyle w:val="TOC2"/>
        <w:tabs>
          <w:tab w:val="right" w:leader="dot" w:pos="8306"/>
        </w:tabs>
      </w:pPr>
      <w:hyperlink w:anchor="_Toc4697" w:history="1">
        <w:r>
          <w:rPr>
            <w:rFonts w:ascii="仿宋" w:eastAsia="仿宋" w:hAnsi="仿宋" w:cs="仿宋" w:hint="eastAsia"/>
            <w:lang w:eastAsia="zh-CN"/>
          </w:rPr>
          <w:t>(一)、人力资源规划</w:t>
        </w:r>
        <w:r>
          <w:tab/>
        </w:r>
        <w:r>
          <w:fldChar w:fldCharType="begin"/>
        </w:r>
        <w:r>
          <w:instrText xml:space="preserve"> PAGEREF _Toc4697 \h </w:instrText>
        </w:r>
        <w:r>
          <w:fldChar w:fldCharType="separate"/>
        </w:r>
        <w:r>
          <w:t>75</w:t>
        </w:r>
        <w:r>
          <w:fldChar w:fldCharType="end"/>
        </w:r>
      </w:hyperlink>
    </w:p>
    <w:p>
      <w:pPr>
        <w:pStyle w:val="TOC2"/>
        <w:tabs>
          <w:tab w:val="right" w:leader="dot" w:pos="8306"/>
        </w:tabs>
      </w:pPr>
      <w:hyperlink w:anchor="_Toc21490" w:history="1">
        <w:r>
          <w:rPr>
            <w:rFonts w:ascii="仿宋" w:eastAsia="仿宋" w:hAnsi="仿宋" w:cs="仿宋" w:hint="eastAsia"/>
            <w:lang w:eastAsia="zh-CN"/>
          </w:rPr>
          <w:t>(二)、人力资源开发与培训</w:t>
        </w:r>
        <w:r>
          <w:tab/>
        </w:r>
        <w:r>
          <w:fldChar w:fldCharType="begin"/>
        </w:r>
        <w:r>
          <w:instrText xml:space="preserve"> PAGEREF _Toc21490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9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3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5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保健休闲用品项目与土地用途规划：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保健休闲用品项目的容积率和建筑密度：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用地控制指标通常规定了容积率和建筑密度的要求。对于保健休闲用品项目来说，这将影响建筑物的规模和高度。必须确保项目的设计符合容积率和建筑密度的限制，以遵守用地控制法规。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保健休闲用品项目的建筑线限制：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用地控制指标还可能规定了建筑物与街道或相邻土地的距离，这被称为建筑线限制。保健休闲用品项目必须遵守这些规定，以确保建筑的位置符合法规。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保健休闲用品项目的环境影响和可持续性：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用地控制指标可能包括环境保护要求，例如绿地比例和污染防控措施。对于保健休闲用品项目，这意味着必须考虑如何保护当地生态系统、水资源和空气质量，以确保项目的可持续性。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在整个项目规划和实施过程中，与用地控制指标的合作和遵守是至关重要的。这有助于确保保健休闲用品项目是一个合法、可持续且与城市规划一致的发展项目。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保健休闲用品项目需要评估可用地块的规模和形状，以确定是否满足地总体要求。某些城市规划可能要求项目具有特定的地块大小或形状，以适应城市发展的整体格局。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每个城市都有自己的规划目标和愿景，包括住宅区、商业区和工业区的平衡发展。保健休闲用品项目需要与城市规划目标保持一致，以确保项目不会破坏城市的整体规划。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https://d.book118.com/337156066003006055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60387"/>
    <w:rsid w:val="463603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5606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2024-03-13T09:52:00Z</dcterms:created>
  <dcterms:modified xsi:type="dcterms:W3CDTF">2024-03-13T09:53:16Z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E31E638D08AF4B9B91AE493F0674579E_11</vt:lpwstr>
  </property>
  <property fmtid="{D5CDD505-2E9C-101B-9397-08002B2CF9AE}" pid="3" name="KSOProductBuildVer">
    <vt:lpwstr>2052-12.1.0.16250</vt:lpwstr>
  </property>
</Properties>
</file>