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正丙醇项目计划设计方案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9" w:history="1">
        <w:r>
          <w:rPr>
            <w:rFonts w:ascii="仿宋" w:eastAsia="仿宋" w:hAnsi="仿宋" w:cs="仿宋" w:hint="eastAsia"/>
            <w:lang w:eastAsia="zh-CN"/>
          </w:rPr>
          <w:t>前言</w:t>
        </w:r>
        <w:r>
          <w:tab/>
        </w:r>
        <w:r>
          <w:fldChar w:fldCharType="begin"/>
        </w:r>
        <w:r>
          <w:instrText xml:space="preserve"> PAGEREF _Toc19439 \h </w:instrText>
        </w:r>
        <w:r>
          <w:fldChar w:fldCharType="separate"/>
        </w:r>
        <w:r>
          <w:t>3</w:t>
        </w:r>
        <w:r>
          <w:fldChar w:fldCharType="end"/>
        </w:r>
      </w:hyperlink>
    </w:p>
    <w:p>
      <w:pPr>
        <w:pStyle w:val="TOC1"/>
        <w:tabs>
          <w:tab w:val="right" w:leader="dot" w:pos="8306"/>
        </w:tabs>
      </w:pPr>
      <w:hyperlink w:anchor="_Toc16972" w:history="1">
        <w:r>
          <w:rPr>
            <w:rFonts w:ascii="仿宋" w:eastAsia="仿宋" w:hAnsi="仿宋" w:cs="仿宋" w:hint="eastAsia"/>
            <w:lang w:eastAsia="zh-CN"/>
          </w:rPr>
          <w:t>一、正丙醇项目概论</w:t>
        </w:r>
        <w:r>
          <w:tab/>
        </w:r>
        <w:r>
          <w:fldChar w:fldCharType="begin"/>
        </w:r>
        <w:r>
          <w:instrText xml:space="preserve"> PAGEREF _Toc16972 \h </w:instrText>
        </w:r>
        <w:r>
          <w:fldChar w:fldCharType="separate"/>
        </w:r>
        <w:r>
          <w:t>3</w:t>
        </w:r>
        <w:r>
          <w:fldChar w:fldCharType="end"/>
        </w:r>
      </w:hyperlink>
    </w:p>
    <w:p>
      <w:pPr>
        <w:pStyle w:val="TOC2"/>
        <w:tabs>
          <w:tab w:val="right" w:leader="dot" w:pos="8306"/>
        </w:tabs>
      </w:pPr>
      <w:hyperlink w:anchor="_Toc5110" w:history="1">
        <w:r>
          <w:rPr>
            <w:rFonts w:ascii="仿宋" w:eastAsia="仿宋" w:hAnsi="仿宋" w:cs="仿宋" w:hint="eastAsia"/>
            <w:lang w:eastAsia="zh-CN"/>
          </w:rPr>
          <w:t>(一)、正丙醇项目概况</w:t>
        </w:r>
        <w:r>
          <w:tab/>
        </w:r>
        <w:r>
          <w:fldChar w:fldCharType="begin"/>
        </w:r>
        <w:r>
          <w:instrText xml:space="preserve"> PAGEREF _Toc5110 \h </w:instrText>
        </w:r>
        <w:r>
          <w:fldChar w:fldCharType="separate"/>
        </w:r>
        <w:r>
          <w:t>3</w:t>
        </w:r>
        <w:r>
          <w:fldChar w:fldCharType="end"/>
        </w:r>
      </w:hyperlink>
    </w:p>
    <w:p>
      <w:pPr>
        <w:pStyle w:val="TOC2"/>
        <w:tabs>
          <w:tab w:val="right" w:leader="dot" w:pos="8306"/>
        </w:tabs>
      </w:pPr>
      <w:hyperlink w:anchor="_Toc12903" w:history="1">
        <w:r>
          <w:rPr>
            <w:rFonts w:ascii="仿宋" w:eastAsia="仿宋" w:hAnsi="仿宋" w:cs="仿宋" w:hint="eastAsia"/>
            <w:lang w:eastAsia="zh-CN"/>
          </w:rPr>
          <w:t>(二)、正丙醇项目目标</w:t>
        </w:r>
        <w:r>
          <w:tab/>
        </w:r>
        <w:r>
          <w:fldChar w:fldCharType="begin"/>
        </w:r>
        <w:r>
          <w:instrText xml:space="preserve"> PAGEREF _Toc12903 \h </w:instrText>
        </w:r>
        <w:r>
          <w:fldChar w:fldCharType="separate"/>
        </w:r>
        <w:r>
          <w:t>5</w:t>
        </w:r>
        <w:r>
          <w:fldChar w:fldCharType="end"/>
        </w:r>
      </w:hyperlink>
    </w:p>
    <w:p>
      <w:pPr>
        <w:pStyle w:val="TOC2"/>
        <w:tabs>
          <w:tab w:val="right" w:leader="dot" w:pos="8306"/>
        </w:tabs>
      </w:pPr>
      <w:hyperlink w:anchor="_Toc18362" w:history="1">
        <w:r>
          <w:rPr>
            <w:rFonts w:ascii="仿宋" w:eastAsia="仿宋" w:hAnsi="仿宋" w:cs="仿宋" w:hint="eastAsia"/>
            <w:lang w:eastAsia="zh-CN"/>
          </w:rPr>
          <w:t>(三)、正丙醇项目提出的理由</w:t>
        </w:r>
        <w:r>
          <w:tab/>
        </w:r>
        <w:r>
          <w:fldChar w:fldCharType="begin"/>
        </w:r>
        <w:r>
          <w:instrText xml:space="preserve"> PAGEREF _Toc18362 \h </w:instrText>
        </w:r>
        <w:r>
          <w:fldChar w:fldCharType="separate"/>
        </w:r>
        <w:r>
          <w:t>6</w:t>
        </w:r>
        <w:r>
          <w:fldChar w:fldCharType="end"/>
        </w:r>
      </w:hyperlink>
    </w:p>
    <w:p>
      <w:pPr>
        <w:pStyle w:val="TOC2"/>
        <w:tabs>
          <w:tab w:val="right" w:leader="dot" w:pos="8306"/>
        </w:tabs>
      </w:pPr>
      <w:hyperlink w:anchor="_Toc29950" w:history="1">
        <w:r>
          <w:rPr>
            <w:rFonts w:ascii="仿宋" w:eastAsia="仿宋" w:hAnsi="仿宋" w:cs="仿宋" w:hint="eastAsia"/>
            <w:lang w:eastAsia="zh-CN"/>
          </w:rPr>
          <w:t>(四)、正丙醇项目意义</w:t>
        </w:r>
        <w:r>
          <w:tab/>
        </w:r>
        <w:r>
          <w:fldChar w:fldCharType="begin"/>
        </w:r>
        <w:r>
          <w:instrText xml:space="preserve"> PAGEREF _Toc29950 \h </w:instrText>
        </w:r>
        <w:r>
          <w:fldChar w:fldCharType="separate"/>
        </w:r>
        <w:r>
          <w:t>8</w:t>
        </w:r>
        <w:r>
          <w:fldChar w:fldCharType="end"/>
        </w:r>
      </w:hyperlink>
    </w:p>
    <w:p>
      <w:pPr>
        <w:pStyle w:val="TOC2"/>
        <w:tabs>
          <w:tab w:val="right" w:leader="dot" w:pos="8306"/>
        </w:tabs>
      </w:pPr>
      <w:hyperlink w:anchor="_Toc10215" w:history="1">
        <w:r>
          <w:rPr>
            <w:rFonts w:ascii="仿宋" w:eastAsia="仿宋" w:hAnsi="仿宋" w:cs="仿宋" w:hint="eastAsia"/>
            <w:lang w:eastAsia="zh-CN"/>
          </w:rPr>
          <w:t>(五)、正丙醇项目背景</w:t>
        </w:r>
        <w:r>
          <w:tab/>
        </w:r>
        <w:r>
          <w:fldChar w:fldCharType="begin"/>
        </w:r>
        <w:r>
          <w:instrText xml:space="preserve"> PAGEREF _Toc10215 \h </w:instrText>
        </w:r>
        <w:r>
          <w:fldChar w:fldCharType="separate"/>
        </w:r>
        <w:r>
          <w:t>8</w:t>
        </w:r>
        <w:r>
          <w:fldChar w:fldCharType="end"/>
        </w:r>
      </w:hyperlink>
    </w:p>
    <w:p>
      <w:pPr>
        <w:pStyle w:val="TOC1"/>
        <w:tabs>
          <w:tab w:val="right" w:leader="dot" w:pos="8306"/>
        </w:tabs>
      </w:pPr>
      <w:hyperlink w:anchor="_Toc6073" w:history="1">
        <w:r>
          <w:rPr>
            <w:rFonts w:ascii="仿宋" w:eastAsia="仿宋" w:hAnsi="仿宋" w:cs="仿宋" w:hint="eastAsia"/>
            <w:lang w:eastAsia="zh-CN"/>
          </w:rPr>
          <w:t>二、正丙醇项目文档管理</w:t>
        </w:r>
        <w:r>
          <w:tab/>
        </w:r>
        <w:r>
          <w:fldChar w:fldCharType="begin"/>
        </w:r>
        <w:r>
          <w:instrText xml:space="preserve"> PAGEREF _Toc6073 \h </w:instrText>
        </w:r>
        <w:r>
          <w:fldChar w:fldCharType="separate"/>
        </w:r>
        <w:r>
          <w:t>9</w:t>
        </w:r>
        <w:r>
          <w:fldChar w:fldCharType="end"/>
        </w:r>
      </w:hyperlink>
    </w:p>
    <w:p>
      <w:pPr>
        <w:pStyle w:val="TOC2"/>
        <w:tabs>
          <w:tab w:val="right" w:leader="dot" w:pos="8306"/>
        </w:tabs>
      </w:pPr>
      <w:hyperlink w:anchor="_Toc17549" w:history="1">
        <w:r>
          <w:rPr>
            <w:rFonts w:ascii="仿宋" w:eastAsia="仿宋" w:hAnsi="仿宋" w:cs="仿宋" w:hint="eastAsia"/>
            <w:lang w:eastAsia="zh-CN"/>
          </w:rPr>
          <w:t>(一)、文档编制与审查</w:t>
        </w:r>
        <w:r>
          <w:tab/>
        </w:r>
        <w:r>
          <w:fldChar w:fldCharType="begin"/>
        </w:r>
        <w:r>
          <w:instrText xml:space="preserve"> PAGEREF _Toc17549 \h </w:instrText>
        </w:r>
        <w:r>
          <w:fldChar w:fldCharType="separate"/>
        </w:r>
        <w:r>
          <w:t>9</w:t>
        </w:r>
        <w:r>
          <w:fldChar w:fldCharType="end"/>
        </w:r>
      </w:hyperlink>
    </w:p>
    <w:p>
      <w:pPr>
        <w:pStyle w:val="TOC2"/>
        <w:tabs>
          <w:tab w:val="right" w:leader="dot" w:pos="8306"/>
        </w:tabs>
      </w:pPr>
      <w:hyperlink w:anchor="_Toc18277" w:history="1">
        <w:r>
          <w:rPr>
            <w:rFonts w:ascii="仿宋" w:eastAsia="仿宋" w:hAnsi="仿宋" w:cs="仿宋" w:hint="eastAsia"/>
            <w:lang w:eastAsia="zh-CN"/>
          </w:rPr>
          <w:t>(二)、文档发布与分发</w:t>
        </w:r>
        <w:r>
          <w:tab/>
        </w:r>
        <w:r>
          <w:fldChar w:fldCharType="begin"/>
        </w:r>
        <w:r>
          <w:instrText xml:space="preserve"> PAGEREF _Toc18277 \h </w:instrText>
        </w:r>
        <w:r>
          <w:fldChar w:fldCharType="separate"/>
        </w:r>
        <w:r>
          <w:t>11</w:t>
        </w:r>
        <w:r>
          <w:fldChar w:fldCharType="end"/>
        </w:r>
      </w:hyperlink>
    </w:p>
    <w:p>
      <w:pPr>
        <w:pStyle w:val="TOC2"/>
        <w:tabs>
          <w:tab w:val="right" w:leader="dot" w:pos="8306"/>
        </w:tabs>
      </w:pPr>
      <w:hyperlink w:anchor="_Toc26710" w:history="1">
        <w:r>
          <w:rPr>
            <w:rFonts w:ascii="仿宋" w:eastAsia="仿宋" w:hAnsi="仿宋" w:cs="仿宋" w:hint="eastAsia"/>
            <w:lang w:eastAsia="zh-CN"/>
          </w:rPr>
          <w:t>(三)、文档存档与归档</w:t>
        </w:r>
        <w:r>
          <w:tab/>
        </w:r>
        <w:r>
          <w:fldChar w:fldCharType="begin"/>
        </w:r>
        <w:r>
          <w:instrText xml:space="preserve"> PAGEREF _Toc26710 \h </w:instrText>
        </w:r>
        <w:r>
          <w:fldChar w:fldCharType="separate"/>
        </w:r>
        <w:r>
          <w:t>11</w:t>
        </w:r>
        <w:r>
          <w:fldChar w:fldCharType="end"/>
        </w:r>
      </w:hyperlink>
    </w:p>
    <w:p>
      <w:pPr>
        <w:pStyle w:val="TOC1"/>
        <w:tabs>
          <w:tab w:val="right" w:leader="dot" w:pos="8306"/>
        </w:tabs>
      </w:pPr>
      <w:hyperlink w:anchor="_Toc30923" w:history="1">
        <w:r>
          <w:rPr>
            <w:rFonts w:ascii="仿宋" w:eastAsia="仿宋" w:hAnsi="仿宋" w:cs="仿宋" w:hint="eastAsia"/>
            <w:lang w:eastAsia="zh-CN"/>
          </w:rPr>
          <w:t>三、正丙醇项目选址可行性分析</w:t>
        </w:r>
        <w:r>
          <w:tab/>
        </w:r>
        <w:r>
          <w:fldChar w:fldCharType="begin"/>
        </w:r>
        <w:r>
          <w:instrText xml:space="preserve"> PAGEREF _Toc30923 \h </w:instrText>
        </w:r>
        <w:r>
          <w:fldChar w:fldCharType="separate"/>
        </w:r>
        <w:r>
          <w:t>13</w:t>
        </w:r>
        <w:r>
          <w:fldChar w:fldCharType="end"/>
        </w:r>
      </w:hyperlink>
    </w:p>
    <w:p>
      <w:pPr>
        <w:pStyle w:val="TOC2"/>
        <w:tabs>
          <w:tab w:val="right" w:leader="dot" w:pos="8306"/>
        </w:tabs>
      </w:pPr>
      <w:hyperlink w:anchor="_Toc24197" w:history="1">
        <w:r>
          <w:rPr>
            <w:rFonts w:ascii="仿宋" w:eastAsia="仿宋" w:hAnsi="仿宋" w:cs="仿宋" w:hint="eastAsia"/>
            <w:lang w:eastAsia="zh-CN"/>
          </w:rPr>
          <w:t>(一)、正丙醇项目选址</w:t>
        </w:r>
        <w:r>
          <w:tab/>
        </w:r>
        <w:r>
          <w:fldChar w:fldCharType="begin"/>
        </w:r>
        <w:r>
          <w:instrText xml:space="preserve"> PAGEREF _Toc24197 \h </w:instrText>
        </w:r>
        <w:r>
          <w:fldChar w:fldCharType="separate"/>
        </w:r>
        <w:r>
          <w:t>13</w:t>
        </w:r>
        <w:r>
          <w:fldChar w:fldCharType="end"/>
        </w:r>
      </w:hyperlink>
    </w:p>
    <w:p>
      <w:pPr>
        <w:pStyle w:val="TOC2"/>
        <w:tabs>
          <w:tab w:val="right" w:leader="dot" w:pos="8306"/>
        </w:tabs>
      </w:pPr>
      <w:hyperlink w:anchor="_Toc21817" w:history="1">
        <w:r>
          <w:rPr>
            <w:rFonts w:ascii="仿宋" w:eastAsia="仿宋" w:hAnsi="仿宋" w:cs="仿宋" w:hint="eastAsia"/>
            <w:lang w:eastAsia="zh-CN"/>
          </w:rPr>
          <w:t>(二)、用地控制指标</w:t>
        </w:r>
        <w:r>
          <w:tab/>
        </w:r>
        <w:r>
          <w:fldChar w:fldCharType="begin"/>
        </w:r>
        <w:r>
          <w:instrText xml:space="preserve"> PAGEREF _Toc21817 \h </w:instrText>
        </w:r>
        <w:r>
          <w:fldChar w:fldCharType="separate"/>
        </w:r>
        <w:r>
          <w:t>13</w:t>
        </w:r>
        <w:r>
          <w:fldChar w:fldCharType="end"/>
        </w:r>
      </w:hyperlink>
    </w:p>
    <w:p>
      <w:pPr>
        <w:pStyle w:val="TOC2"/>
        <w:tabs>
          <w:tab w:val="right" w:leader="dot" w:pos="8306"/>
        </w:tabs>
      </w:pPr>
      <w:hyperlink w:anchor="_Toc29156" w:history="1">
        <w:r>
          <w:rPr>
            <w:rFonts w:ascii="仿宋" w:eastAsia="仿宋" w:hAnsi="仿宋" w:cs="仿宋" w:hint="eastAsia"/>
            <w:lang w:eastAsia="zh-CN"/>
          </w:rPr>
          <w:t>(三)、节约用地措施</w:t>
        </w:r>
        <w:r>
          <w:tab/>
        </w:r>
        <w:r>
          <w:fldChar w:fldCharType="begin"/>
        </w:r>
        <w:r>
          <w:instrText xml:space="preserve"> PAGEREF _Toc29156 \h </w:instrText>
        </w:r>
        <w:r>
          <w:fldChar w:fldCharType="separate"/>
        </w:r>
        <w:r>
          <w:t>15</w:t>
        </w:r>
        <w:r>
          <w:fldChar w:fldCharType="end"/>
        </w:r>
      </w:hyperlink>
    </w:p>
    <w:p>
      <w:pPr>
        <w:pStyle w:val="TOC2"/>
        <w:tabs>
          <w:tab w:val="right" w:leader="dot" w:pos="8306"/>
        </w:tabs>
      </w:pPr>
      <w:hyperlink w:anchor="_Toc28738" w:history="1">
        <w:r>
          <w:rPr>
            <w:rFonts w:ascii="仿宋" w:eastAsia="仿宋" w:hAnsi="仿宋" w:cs="仿宋" w:hint="eastAsia"/>
            <w:lang w:eastAsia="zh-CN"/>
          </w:rPr>
          <w:t>(四)、总图布置方案</w:t>
        </w:r>
        <w:r>
          <w:tab/>
        </w:r>
        <w:r>
          <w:fldChar w:fldCharType="begin"/>
        </w:r>
        <w:r>
          <w:instrText xml:space="preserve"> PAGEREF _Toc28738 \h </w:instrText>
        </w:r>
        <w:r>
          <w:fldChar w:fldCharType="separate"/>
        </w:r>
        <w:r>
          <w:t>16</w:t>
        </w:r>
        <w:r>
          <w:fldChar w:fldCharType="end"/>
        </w:r>
      </w:hyperlink>
    </w:p>
    <w:p>
      <w:pPr>
        <w:pStyle w:val="TOC2"/>
        <w:tabs>
          <w:tab w:val="right" w:leader="dot" w:pos="8306"/>
        </w:tabs>
      </w:pPr>
      <w:hyperlink w:anchor="_Toc13308" w:history="1">
        <w:r>
          <w:rPr>
            <w:rFonts w:ascii="仿宋" w:eastAsia="仿宋" w:hAnsi="仿宋" w:cs="仿宋" w:hint="eastAsia"/>
            <w:lang w:eastAsia="zh-CN"/>
          </w:rPr>
          <w:t>(五)、选址综合评价</w:t>
        </w:r>
        <w:r>
          <w:tab/>
        </w:r>
        <w:r>
          <w:fldChar w:fldCharType="begin"/>
        </w:r>
        <w:r>
          <w:instrText xml:space="preserve"> PAGEREF _Toc13308 \h </w:instrText>
        </w:r>
        <w:r>
          <w:fldChar w:fldCharType="separate"/>
        </w:r>
        <w:r>
          <w:t>17</w:t>
        </w:r>
        <w:r>
          <w:fldChar w:fldCharType="end"/>
        </w:r>
      </w:hyperlink>
    </w:p>
    <w:p>
      <w:pPr>
        <w:pStyle w:val="TOC1"/>
        <w:tabs>
          <w:tab w:val="right" w:leader="dot" w:pos="8306"/>
        </w:tabs>
      </w:pPr>
      <w:hyperlink w:anchor="_Toc14461" w:history="1">
        <w:r>
          <w:rPr>
            <w:rFonts w:ascii="仿宋" w:eastAsia="仿宋" w:hAnsi="仿宋" w:cs="仿宋" w:hint="eastAsia"/>
            <w:lang w:eastAsia="zh-CN"/>
          </w:rPr>
          <w:t>四、正丙醇项目建设背景及必要性分析</w:t>
        </w:r>
        <w:r>
          <w:tab/>
        </w:r>
        <w:r>
          <w:fldChar w:fldCharType="begin"/>
        </w:r>
        <w:r>
          <w:instrText xml:space="preserve"> PAGEREF _Toc14461 \h </w:instrText>
        </w:r>
        <w:r>
          <w:fldChar w:fldCharType="separate"/>
        </w:r>
        <w:r>
          <w:t>18</w:t>
        </w:r>
        <w:r>
          <w:fldChar w:fldCharType="end"/>
        </w:r>
      </w:hyperlink>
    </w:p>
    <w:p>
      <w:pPr>
        <w:pStyle w:val="TOC2"/>
        <w:tabs>
          <w:tab w:val="right" w:leader="dot" w:pos="8306"/>
        </w:tabs>
      </w:pPr>
      <w:hyperlink w:anchor="_Toc22363" w:history="1">
        <w:r>
          <w:rPr>
            <w:rFonts w:ascii="仿宋" w:eastAsia="仿宋" w:hAnsi="仿宋" w:cs="仿宋" w:hint="eastAsia"/>
            <w:lang w:eastAsia="zh-CN"/>
          </w:rPr>
          <w:t>(一)、正丙醇项目背景分析</w:t>
        </w:r>
        <w:r>
          <w:tab/>
        </w:r>
        <w:r>
          <w:fldChar w:fldCharType="begin"/>
        </w:r>
        <w:r>
          <w:instrText xml:space="preserve"> PAGEREF _Toc22363 \h </w:instrText>
        </w:r>
        <w:r>
          <w:fldChar w:fldCharType="separate"/>
        </w:r>
        <w:r>
          <w:t>18</w:t>
        </w:r>
        <w:r>
          <w:fldChar w:fldCharType="end"/>
        </w:r>
      </w:hyperlink>
    </w:p>
    <w:p>
      <w:pPr>
        <w:pStyle w:val="TOC2"/>
        <w:tabs>
          <w:tab w:val="right" w:leader="dot" w:pos="8306"/>
        </w:tabs>
      </w:pPr>
      <w:hyperlink w:anchor="_Toc25425" w:history="1">
        <w:r>
          <w:rPr>
            <w:rFonts w:ascii="仿宋" w:eastAsia="仿宋" w:hAnsi="仿宋" w:cs="仿宋" w:hint="eastAsia"/>
            <w:lang w:eastAsia="zh-CN"/>
          </w:rPr>
          <w:t>(二)、正丙醇项目建设必要性分析</w:t>
        </w:r>
        <w:r>
          <w:tab/>
        </w:r>
        <w:r>
          <w:fldChar w:fldCharType="begin"/>
        </w:r>
        <w:r>
          <w:instrText xml:space="preserve"> PAGEREF _Toc25425 \h </w:instrText>
        </w:r>
        <w:r>
          <w:fldChar w:fldCharType="separate"/>
        </w:r>
        <w:r>
          <w:t>19</w:t>
        </w:r>
        <w:r>
          <w:fldChar w:fldCharType="end"/>
        </w:r>
      </w:hyperlink>
    </w:p>
    <w:p>
      <w:pPr>
        <w:pStyle w:val="TOC1"/>
        <w:tabs>
          <w:tab w:val="right" w:leader="dot" w:pos="8306"/>
        </w:tabs>
      </w:pPr>
      <w:hyperlink w:anchor="_Toc31918" w:history="1">
        <w:r>
          <w:rPr>
            <w:rFonts w:ascii="仿宋" w:eastAsia="仿宋" w:hAnsi="仿宋" w:cs="仿宋" w:hint="eastAsia"/>
            <w:lang w:eastAsia="zh-CN"/>
          </w:rPr>
          <w:t>五、正丙醇项目危机管理</w:t>
        </w:r>
        <w:r>
          <w:tab/>
        </w:r>
        <w:r>
          <w:fldChar w:fldCharType="begin"/>
        </w:r>
        <w:r>
          <w:instrText xml:space="preserve"> PAGEREF _Toc31918 \h </w:instrText>
        </w:r>
        <w:r>
          <w:fldChar w:fldCharType="separate"/>
        </w:r>
        <w:r>
          <w:t>21</w:t>
        </w:r>
        <w:r>
          <w:fldChar w:fldCharType="end"/>
        </w:r>
      </w:hyperlink>
    </w:p>
    <w:p>
      <w:pPr>
        <w:pStyle w:val="TOC2"/>
        <w:tabs>
          <w:tab w:val="right" w:leader="dot" w:pos="8306"/>
        </w:tabs>
      </w:pPr>
      <w:hyperlink w:anchor="_Toc21519" w:history="1">
        <w:r>
          <w:rPr>
            <w:rFonts w:ascii="仿宋" w:eastAsia="仿宋" w:hAnsi="仿宋" w:cs="仿宋" w:hint="eastAsia"/>
            <w:lang w:eastAsia="zh-CN"/>
          </w:rPr>
          <w:t>(一)、危机预警与识别</w:t>
        </w:r>
        <w:r>
          <w:tab/>
        </w:r>
        <w:r>
          <w:fldChar w:fldCharType="begin"/>
        </w:r>
        <w:r>
          <w:instrText xml:space="preserve"> PAGEREF _Toc21519 \h </w:instrText>
        </w:r>
        <w:r>
          <w:fldChar w:fldCharType="separate"/>
        </w:r>
        <w:r>
          <w:t>21</w:t>
        </w:r>
        <w:r>
          <w:fldChar w:fldCharType="end"/>
        </w:r>
      </w:hyperlink>
    </w:p>
    <w:p>
      <w:pPr>
        <w:pStyle w:val="TOC2"/>
        <w:tabs>
          <w:tab w:val="right" w:leader="dot" w:pos="8306"/>
        </w:tabs>
      </w:pPr>
      <w:hyperlink w:anchor="_Toc4594" w:history="1">
        <w:r>
          <w:rPr>
            <w:rFonts w:ascii="仿宋" w:eastAsia="仿宋" w:hAnsi="仿宋" w:cs="仿宋" w:hint="eastAsia"/>
            <w:lang w:eastAsia="zh-CN"/>
          </w:rPr>
          <w:t>(二)、危机应对与恢复</w:t>
        </w:r>
        <w:r>
          <w:tab/>
        </w:r>
        <w:r>
          <w:fldChar w:fldCharType="begin"/>
        </w:r>
        <w:r>
          <w:instrText xml:space="preserve"> PAGEREF _Toc4594 \h </w:instrText>
        </w:r>
        <w:r>
          <w:fldChar w:fldCharType="separate"/>
        </w:r>
        <w:r>
          <w:t>22</w:t>
        </w:r>
        <w:r>
          <w:fldChar w:fldCharType="end"/>
        </w:r>
      </w:hyperlink>
    </w:p>
    <w:p>
      <w:pPr>
        <w:pStyle w:val="TOC1"/>
        <w:tabs>
          <w:tab w:val="right" w:leader="dot" w:pos="8306"/>
        </w:tabs>
      </w:pPr>
      <w:hyperlink w:anchor="_Toc16615" w:history="1">
        <w:r>
          <w:rPr>
            <w:rFonts w:ascii="仿宋" w:eastAsia="仿宋" w:hAnsi="仿宋" w:cs="仿宋" w:hint="eastAsia"/>
            <w:lang w:eastAsia="zh-CN"/>
          </w:rPr>
          <w:t>六、正丙醇项目绩效评估</w:t>
        </w:r>
        <w:r>
          <w:tab/>
        </w:r>
        <w:r>
          <w:fldChar w:fldCharType="begin"/>
        </w:r>
        <w:r>
          <w:instrText xml:space="preserve"> PAGEREF _Toc16615 \h </w:instrText>
        </w:r>
        <w:r>
          <w:fldChar w:fldCharType="separate"/>
        </w:r>
        <w:r>
          <w:t>23</w:t>
        </w:r>
        <w:r>
          <w:fldChar w:fldCharType="end"/>
        </w:r>
      </w:hyperlink>
    </w:p>
    <w:p>
      <w:pPr>
        <w:pStyle w:val="TOC2"/>
        <w:tabs>
          <w:tab w:val="right" w:leader="dot" w:pos="8306"/>
        </w:tabs>
      </w:pPr>
      <w:hyperlink w:anchor="_Toc7194" w:history="1">
        <w:r>
          <w:rPr>
            <w:rFonts w:ascii="仿宋" w:eastAsia="仿宋" w:hAnsi="仿宋" w:cs="仿宋" w:hint="eastAsia"/>
            <w:lang w:eastAsia="zh-CN"/>
          </w:rPr>
          <w:t>(一)、绩效评估指标</w:t>
        </w:r>
        <w:r>
          <w:tab/>
        </w:r>
        <w:r>
          <w:fldChar w:fldCharType="begin"/>
        </w:r>
        <w:r>
          <w:instrText xml:space="preserve"> PAGEREF _Toc7194 \h </w:instrText>
        </w:r>
        <w:r>
          <w:fldChar w:fldCharType="separate"/>
        </w:r>
        <w:r>
          <w:t>23</w:t>
        </w:r>
        <w:r>
          <w:fldChar w:fldCharType="end"/>
        </w:r>
      </w:hyperlink>
    </w:p>
    <w:p>
      <w:pPr>
        <w:pStyle w:val="TOC2"/>
        <w:tabs>
          <w:tab w:val="right" w:leader="dot" w:pos="8306"/>
        </w:tabs>
      </w:pPr>
      <w:hyperlink w:anchor="_Toc11389" w:history="1">
        <w:r>
          <w:rPr>
            <w:rFonts w:ascii="仿宋" w:eastAsia="仿宋" w:hAnsi="仿宋" w:cs="仿宋" w:hint="eastAsia"/>
            <w:lang w:eastAsia="zh-CN"/>
          </w:rPr>
          <w:t>(二)、绩效评估方法</w:t>
        </w:r>
        <w:r>
          <w:tab/>
        </w:r>
        <w:r>
          <w:fldChar w:fldCharType="begin"/>
        </w:r>
        <w:r>
          <w:instrText xml:space="preserve"> PAGEREF _Toc11389 \h </w:instrText>
        </w:r>
        <w:r>
          <w:fldChar w:fldCharType="separate"/>
        </w:r>
        <w:r>
          <w:t>24</w:t>
        </w:r>
        <w:r>
          <w:fldChar w:fldCharType="end"/>
        </w:r>
      </w:hyperlink>
    </w:p>
    <w:p>
      <w:pPr>
        <w:pStyle w:val="TOC2"/>
        <w:tabs>
          <w:tab w:val="right" w:leader="dot" w:pos="8306"/>
        </w:tabs>
      </w:pPr>
      <w:hyperlink w:anchor="_Toc18125" w:history="1">
        <w:r>
          <w:rPr>
            <w:rFonts w:ascii="仿宋" w:eastAsia="仿宋" w:hAnsi="仿宋" w:cs="仿宋" w:hint="eastAsia"/>
            <w:lang w:eastAsia="zh-CN"/>
          </w:rPr>
          <w:t>(三)、绩效评估周期</w:t>
        </w:r>
        <w:r>
          <w:tab/>
        </w:r>
        <w:r>
          <w:fldChar w:fldCharType="begin"/>
        </w:r>
        <w:r>
          <w:instrText xml:space="preserve"> PAGEREF _Toc18125 \h </w:instrText>
        </w:r>
        <w:r>
          <w:fldChar w:fldCharType="separate"/>
        </w:r>
        <w:r>
          <w:t>25</w:t>
        </w:r>
        <w:r>
          <w:fldChar w:fldCharType="end"/>
        </w:r>
      </w:hyperlink>
    </w:p>
    <w:p>
      <w:pPr>
        <w:pStyle w:val="TOC1"/>
        <w:tabs>
          <w:tab w:val="right" w:leader="dot" w:pos="8306"/>
        </w:tabs>
      </w:pPr>
      <w:hyperlink w:anchor="_Toc16678" w:history="1">
        <w:r>
          <w:rPr>
            <w:rFonts w:ascii="仿宋" w:eastAsia="仿宋" w:hAnsi="仿宋" w:cs="仿宋" w:hint="eastAsia"/>
            <w:lang w:eastAsia="zh-CN"/>
          </w:rPr>
          <w:t>七、正丙醇项目人力资源管理</w:t>
        </w:r>
        <w:r>
          <w:tab/>
        </w:r>
        <w:r>
          <w:fldChar w:fldCharType="begin"/>
        </w:r>
        <w:r>
          <w:instrText xml:space="preserve"> PAGEREF _Toc16678 \h </w:instrText>
        </w:r>
        <w:r>
          <w:fldChar w:fldCharType="separate"/>
        </w:r>
        <w:r>
          <w:t>26</w:t>
        </w:r>
        <w:r>
          <w:fldChar w:fldCharType="end"/>
        </w:r>
      </w:hyperlink>
    </w:p>
    <w:p>
      <w:pPr>
        <w:pStyle w:val="TOC2"/>
        <w:tabs>
          <w:tab w:val="right" w:leader="dot" w:pos="8306"/>
        </w:tabs>
      </w:pPr>
      <w:hyperlink w:anchor="_Toc13100" w:history="1">
        <w:r>
          <w:rPr>
            <w:rFonts w:ascii="仿宋" w:eastAsia="仿宋" w:hAnsi="仿宋" w:cs="仿宋" w:hint="eastAsia"/>
            <w:lang w:eastAsia="zh-CN"/>
          </w:rPr>
          <w:t>(一)、建立健全的预算管理制度</w:t>
        </w:r>
        <w:r>
          <w:tab/>
        </w:r>
        <w:r>
          <w:fldChar w:fldCharType="begin"/>
        </w:r>
        <w:r>
          <w:instrText xml:space="preserve"> PAGEREF _Toc13100 \h </w:instrText>
        </w:r>
        <w:r>
          <w:fldChar w:fldCharType="separate"/>
        </w:r>
        <w:r>
          <w:t>26</w:t>
        </w:r>
        <w:r>
          <w:fldChar w:fldCharType="end"/>
        </w:r>
      </w:hyperlink>
    </w:p>
    <w:p>
      <w:pPr>
        <w:pStyle w:val="TOC2"/>
        <w:tabs>
          <w:tab w:val="right" w:leader="dot" w:pos="8306"/>
        </w:tabs>
      </w:pPr>
      <w:hyperlink w:anchor="_Toc17178" w:history="1">
        <w:r>
          <w:rPr>
            <w:rFonts w:ascii="仿宋" w:eastAsia="仿宋" w:hAnsi="仿宋" w:cs="仿宋" w:hint="eastAsia"/>
            <w:lang w:eastAsia="zh-CN"/>
          </w:rPr>
          <w:t>(二)、加强资金流动监控</w:t>
        </w:r>
        <w:r>
          <w:tab/>
        </w:r>
        <w:r>
          <w:fldChar w:fldCharType="begin"/>
        </w:r>
        <w:r>
          <w:instrText xml:space="preserve"> PAGEREF _Toc17178 \h </w:instrText>
        </w:r>
        <w:r>
          <w:fldChar w:fldCharType="separate"/>
        </w:r>
        <w:r>
          <w:t>28</w:t>
        </w:r>
        <w:r>
          <w:fldChar w:fldCharType="end"/>
        </w:r>
      </w:hyperlink>
    </w:p>
    <w:p>
      <w:pPr>
        <w:pStyle w:val="TOC2"/>
        <w:tabs>
          <w:tab w:val="right" w:leader="dot" w:pos="8306"/>
        </w:tabs>
      </w:pPr>
      <w:hyperlink w:anchor="_Toc1476" w:history="1">
        <w:r>
          <w:rPr>
            <w:rFonts w:ascii="仿宋" w:eastAsia="仿宋" w:hAnsi="仿宋" w:cs="仿宋" w:hint="eastAsia"/>
            <w:lang w:eastAsia="zh-CN"/>
          </w:rPr>
          <w:t>(三)、制定完善的风险控制机制</w:t>
        </w:r>
        <w:r>
          <w:tab/>
        </w:r>
        <w:r>
          <w:fldChar w:fldCharType="begin"/>
        </w:r>
        <w:r>
          <w:instrText xml:space="preserve"> PAGEREF _Toc1476 \h </w:instrText>
        </w:r>
        <w:r>
          <w:fldChar w:fldCharType="separate"/>
        </w:r>
        <w:r>
          <w:t>29</w:t>
        </w:r>
        <w:r>
          <w:fldChar w:fldCharType="end"/>
        </w:r>
      </w:hyperlink>
    </w:p>
    <w:p>
      <w:pPr>
        <w:pStyle w:val="TOC2"/>
        <w:tabs>
          <w:tab w:val="right" w:leader="dot" w:pos="8306"/>
        </w:tabs>
      </w:pPr>
      <w:hyperlink w:anchor="_Toc14616" w:history="1">
        <w:r>
          <w:rPr>
            <w:rFonts w:ascii="仿宋" w:eastAsia="仿宋" w:hAnsi="仿宋" w:cs="仿宋" w:hint="eastAsia"/>
            <w:lang w:eastAsia="zh-CN"/>
          </w:rPr>
          <w:t>(四)、优化成本管理</w:t>
        </w:r>
        <w:r>
          <w:tab/>
        </w:r>
        <w:r>
          <w:fldChar w:fldCharType="begin"/>
        </w:r>
        <w:r>
          <w:instrText xml:space="preserve"> PAGEREF _Toc14616 \h </w:instrText>
        </w:r>
        <w:r>
          <w:fldChar w:fldCharType="separate"/>
        </w:r>
        <w:r>
          <w:t>30</w:t>
        </w:r>
        <w:r>
          <w:fldChar w:fldCharType="end"/>
        </w:r>
      </w:hyperlink>
    </w:p>
    <w:p>
      <w:pPr>
        <w:pStyle w:val="TOC1"/>
        <w:tabs>
          <w:tab w:val="right" w:leader="dot" w:pos="8306"/>
        </w:tabs>
      </w:pPr>
      <w:hyperlink w:anchor="_Toc29976" w:history="1">
        <w:r>
          <w:rPr>
            <w:rFonts w:ascii="仿宋" w:eastAsia="仿宋" w:hAnsi="仿宋" w:cs="仿宋" w:hint="eastAsia"/>
            <w:lang w:eastAsia="zh-CN"/>
          </w:rPr>
          <w:t>八、正丙醇项目创新与研发</w:t>
        </w:r>
        <w:r>
          <w:tab/>
        </w:r>
        <w:r>
          <w:fldChar w:fldCharType="begin"/>
        </w:r>
        <w:r>
          <w:instrText xml:space="preserve"> PAGEREF _Toc29976 \h </w:instrText>
        </w:r>
        <w:r>
          <w:fldChar w:fldCharType="separate"/>
        </w:r>
        <w:r>
          <w:t>32</w:t>
        </w:r>
        <w:r>
          <w:fldChar w:fldCharType="end"/>
        </w:r>
      </w:hyperlink>
    </w:p>
    <w:p>
      <w:pPr>
        <w:pStyle w:val="TOC2"/>
        <w:tabs>
          <w:tab w:val="right" w:leader="dot" w:pos="8306"/>
        </w:tabs>
      </w:pPr>
      <w:hyperlink w:anchor="_Toc10065" w:history="1">
        <w:r>
          <w:rPr>
            <w:rFonts w:ascii="仿宋" w:eastAsia="仿宋" w:hAnsi="仿宋" w:cs="仿宋" w:hint="eastAsia"/>
            <w:lang w:eastAsia="zh-CN"/>
          </w:rPr>
          <w:t>(一)、创新策略与方向</w:t>
        </w:r>
        <w:r>
          <w:tab/>
        </w:r>
        <w:r>
          <w:fldChar w:fldCharType="begin"/>
        </w:r>
        <w:r>
          <w:instrText xml:space="preserve"> PAGEREF _Toc10065 \h </w:instrText>
        </w:r>
        <w:r>
          <w:fldChar w:fldCharType="separate"/>
        </w:r>
        <w:r>
          <w:t>32</w:t>
        </w:r>
        <w:r>
          <w:fldChar w:fldCharType="end"/>
        </w:r>
      </w:hyperlink>
    </w:p>
    <w:p>
      <w:pPr>
        <w:pStyle w:val="TOC2"/>
        <w:tabs>
          <w:tab w:val="right" w:leader="dot" w:pos="8306"/>
        </w:tabs>
      </w:pPr>
      <w:hyperlink w:anchor="_Toc25957" w:history="1">
        <w:r>
          <w:rPr>
            <w:rFonts w:ascii="仿宋" w:eastAsia="仿宋" w:hAnsi="仿宋" w:cs="仿宋" w:hint="eastAsia"/>
            <w:lang w:eastAsia="zh-CN"/>
          </w:rPr>
          <w:t>(二)、研发规划与投入</w:t>
        </w:r>
        <w:r>
          <w:tab/>
        </w:r>
        <w:r>
          <w:fldChar w:fldCharType="begin"/>
        </w:r>
        <w:r>
          <w:instrText xml:space="preserve"> PAGEREF _Toc25957 \h </w:instrText>
        </w:r>
        <w:r>
          <w:fldChar w:fldCharType="separate"/>
        </w:r>
        <w:r>
          <w:t>33</w:t>
        </w:r>
        <w:r>
          <w:fldChar w:fldCharType="end"/>
        </w:r>
      </w:hyperlink>
    </w:p>
    <w:p>
      <w:pPr>
        <w:pStyle w:val="TOC1"/>
        <w:tabs>
          <w:tab w:val="right" w:leader="dot" w:pos="8306"/>
        </w:tabs>
      </w:pPr>
      <w:hyperlink w:anchor="_Toc22173" w:history="1">
        <w:r>
          <w:rPr>
            <w:rFonts w:ascii="仿宋" w:eastAsia="仿宋" w:hAnsi="仿宋" w:cs="仿宋" w:hint="eastAsia"/>
            <w:lang w:eastAsia="zh-CN"/>
          </w:rPr>
          <w:t>九、正丙醇项目计划安排</w:t>
        </w:r>
        <w:r>
          <w:tab/>
        </w:r>
        <w:r>
          <w:fldChar w:fldCharType="begin"/>
        </w:r>
        <w:r>
          <w:instrText xml:space="preserve"> PAGEREF _Toc22173 \h </w:instrText>
        </w:r>
        <w:r>
          <w:fldChar w:fldCharType="separate"/>
        </w:r>
        <w:r>
          <w:t>35</w:t>
        </w:r>
        <w:r>
          <w:fldChar w:fldCharType="end"/>
        </w:r>
      </w:hyperlink>
    </w:p>
    <w:p>
      <w:pPr>
        <w:pStyle w:val="TOC2"/>
        <w:tabs>
          <w:tab w:val="right" w:leader="dot" w:pos="8306"/>
        </w:tabs>
      </w:pPr>
      <w:hyperlink w:anchor="_Toc17289" w:history="1">
        <w:r>
          <w:rPr>
            <w:rFonts w:ascii="仿宋" w:eastAsia="仿宋" w:hAnsi="仿宋" w:cs="仿宋" w:hint="eastAsia"/>
            <w:lang w:eastAsia="zh-CN"/>
          </w:rPr>
          <w:t>(一)、建设周期</w:t>
        </w:r>
        <w:r>
          <w:tab/>
        </w:r>
        <w:r>
          <w:fldChar w:fldCharType="begin"/>
        </w:r>
        <w:r>
          <w:instrText xml:space="preserve"> PAGEREF _Toc17289 \h </w:instrText>
        </w:r>
        <w:r>
          <w:fldChar w:fldCharType="separate"/>
        </w:r>
        <w:r>
          <w:t>35</w:t>
        </w:r>
        <w:r>
          <w:fldChar w:fldCharType="end"/>
        </w:r>
      </w:hyperlink>
    </w:p>
    <w:p>
      <w:pPr>
        <w:pStyle w:val="TOC2"/>
        <w:tabs>
          <w:tab w:val="right" w:leader="dot" w:pos="8306"/>
        </w:tabs>
      </w:pPr>
      <w:hyperlink w:anchor="_Toc12858" w:history="1">
        <w:r>
          <w:rPr>
            <w:rFonts w:ascii="仿宋" w:eastAsia="仿宋" w:hAnsi="仿宋" w:cs="仿宋" w:hint="eastAsia"/>
            <w:lang w:eastAsia="zh-CN"/>
          </w:rPr>
          <w:t>(二)、建设进度</w:t>
        </w:r>
        <w:r>
          <w:tab/>
        </w:r>
        <w:r>
          <w:fldChar w:fldCharType="begin"/>
        </w:r>
        <w:r>
          <w:instrText xml:space="preserve"> PAGEREF _Toc12858 \h </w:instrText>
        </w:r>
        <w:r>
          <w:fldChar w:fldCharType="separate"/>
        </w:r>
        <w:r>
          <w:t>35</w:t>
        </w:r>
        <w:r>
          <w:fldChar w:fldCharType="end"/>
        </w:r>
      </w:hyperlink>
    </w:p>
    <w:p>
      <w:pPr>
        <w:pStyle w:val="TOC2"/>
        <w:tabs>
          <w:tab w:val="right" w:leader="dot" w:pos="8306"/>
        </w:tabs>
      </w:pPr>
      <w:hyperlink w:anchor="_Toc8252" w:history="1">
        <w:r>
          <w:rPr>
            <w:rFonts w:ascii="仿宋" w:eastAsia="仿宋" w:hAnsi="仿宋" w:cs="仿宋" w:hint="eastAsia"/>
            <w:lang w:eastAsia="zh-CN"/>
          </w:rPr>
          <w:t>(三)、进度安排注意事项</w:t>
        </w:r>
        <w:r>
          <w:tab/>
        </w:r>
        <w:r>
          <w:fldChar w:fldCharType="begin"/>
        </w:r>
        <w:r>
          <w:instrText xml:space="preserve"> PAGEREF _Toc8252 \h </w:instrText>
        </w:r>
        <w:r>
          <w:fldChar w:fldCharType="separate"/>
        </w:r>
        <w:r>
          <w:t>36</w:t>
        </w:r>
        <w:r>
          <w:fldChar w:fldCharType="end"/>
        </w:r>
      </w:hyperlink>
    </w:p>
    <w:p>
      <w:pPr>
        <w:pStyle w:val="TOC2"/>
        <w:tabs>
          <w:tab w:val="right" w:leader="dot" w:pos="8306"/>
        </w:tabs>
      </w:pPr>
      <w:hyperlink w:anchor="_Toc22696" w:history="1">
        <w:r>
          <w:rPr>
            <w:rFonts w:ascii="仿宋" w:eastAsia="仿宋" w:hAnsi="仿宋" w:cs="仿宋" w:hint="eastAsia"/>
            <w:lang w:eastAsia="zh-CN"/>
          </w:rPr>
          <w:t>(四)、人力资源配置</w:t>
        </w:r>
        <w:r>
          <w:tab/>
        </w:r>
        <w:r>
          <w:fldChar w:fldCharType="begin"/>
        </w:r>
        <w:r>
          <w:instrText xml:space="preserve"> PAGEREF _Toc22696 \h </w:instrText>
        </w:r>
        <w:r>
          <w:fldChar w:fldCharType="separate"/>
        </w:r>
        <w:r>
          <w:t>38</w:t>
        </w:r>
        <w:r>
          <w:fldChar w:fldCharType="end"/>
        </w:r>
      </w:hyperlink>
    </w:p>
    <w:p>
      <w:pPr>
        <w:pStyle w:val="TOC1"/>
        <w:tabs>
          <w:tab w:val="right" w:leader="dot" w:pos="8306"/>
        </w:tabs>
      </w:pPr>
      <w:hyperlink w:anchor="_Toc22011" w:history="1">
        <w:r>
          <w:rPr>
            <w:rFonts w:ascii="仿宋" w:eastAsia="仿宋" w:hAnsi="仿宋" w:cs="仿宋" w:hint="eastAsia"/>
            <w:lang w:eastAsia="zh-CN"/>
          </w:rPr>
          <w:t>十、正丙醇项目人力资源培养与发展</w:t>
        </w:r>
        <w:r>
          <w:tab/>
        </w:r>
        <w:r>
          <w:fldChar w:fldCharType="begin"/>
        </w:r>
        <w:r>
          <w:instrText xml:space="preserve"> PAGEREF _Toc22011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99" w:history="1">
        <w:r>
          <w:rPr>
            <w:rFonts w:ascii="仿宋" w:eastAsia="仿宋" w:hAnsi="仿宋" w:cs="仿宋" w:hint="eastAsia"/>
            <w:lang w:eastAsia="zh-CN"/>
          </w:rPr>
          <w:t>(一)、人才需求与规划</w:t>
        </w:r>
        <w:r>
          <w:tab/>
        </w:r>
        <w:r>
          <w:fldChar w:fldCharType="begin"/>
        </w:r>
        <w:r>
          <w:instrText xml:space="preserve"> PAGEREF _Toc8299 \h </w:instrText>
        </w:r>
        <w:r>
          <w:fldChar w:fldCharType="separate"/>
        </w:r>
        <w:r>
          <w:t>39</w:t>
        </w:r>
        <w:r>
          <w:fldChar w:fldCharType="end"/>
        </w:r>
      </w:hyperlink>
    </w:p>
    <w:p>
      <w:pPr>
        <w:pStyle w:val="TOC2"/>
        <w:tabs>
          <w:tab w:val="right" w:leader="dot" w:pos="8306"/>
        </w:tabs>
      </w:pPr>
      <w:hyperlink w:anchor="_Toc5970" w:history="1">
        <w:r>
          <w:rPr>
            <w:rFonts w:ascii="仿宋" w:eastAsia="仿宋" w:hAnsi="仿宋" w:cs="仿宋" w:hint="eastAsia"/>
            <w:lang w:eastAsia="zh-CN"/>
          </w:rPr>
          <w:t>(二)、培训与发展计划</w:t>
        </w:r>
        <w:r>
          <w:tab/>
        </w:r>
        <w:r>
          <w:fldChar w:fldCharType="begin"/>
        </w:r>
        <w:r>
          <w:instrText xml:space="preserve"> PAGEREF _Toc5970 \h </w:instrText>
        </w:r>
        <w:r>
          <w:fldChar w:fldCharType="separate"/>
        </w:r>
        <w:r>
          <w:t>39</w:t>
        </w:r>
        <w:r>
          <w:fldChar w:fldCharType="end"/>
        </w:r>
      </w:hyperlink>
    </w:p>
    <w:p>
      <w:pPr>
        <w:pStyle w:val="TOC1"/>
        <w:tabs>
          <w:tab w:val="right" w:leader="dot" w:pos="8306"/>
        </w:tabs>
      </w:pPr>
      <w:hyperlink w:anchor="_Toc6059" w:history="1">
        <w:r>
          <w:rPr>
            <w:rFonts w:ascii="仿宋" w:eastAsia="仿宋" w:hAnsi="仿宋" w:cs="仿宋" w:hint="eastAsia"/>
            <w:lang w:eastAsia="zh-CN"/>
          </w:rPr>
          <w:t>十一、正丙醇项目财务管理</w:t>
        </w:r>
        <w:r>
          <w:tab/>
        </w:r>
        <w:r>
          <w:fldChar w:fldCharType="begin"/>
        </w:r>
        <w:r>
          <w:instrText xml:space="preserve"> PAGEREF _Toc6059 \h </w:instrText>
        </w:r>
        <w:r>
          <w:fldChar w:fldCharType="separate"/>
        </w:r>
        <w:r>
          <w:t>40</w:t>
        </w:r>
        <w:r>
          <w:fldChar w:fldCharType="end"/>
        </w:r>
      </w:hyperlink>
    </w:p>
    <w:p>
      <w:pPr>
        <w:pStyle w:val="TOC2"/>
        <w:tabs>
          <w:tab w:val="right" w:leader="dot" w:pos="8306"/>
        </w:tabs>
      </w:pPr>
      <w:hyperlink w:anchor="_Toc28773" w:history="1">
        <w:r>
          <w:rPr>
            <w:rFonts w:ascii="仿宋" w:eastAsia="仿宋" w:hAnsi="仿宋" w:cs="仿宋" w:hint="eastAsia"/>
            <w:lang w:eastAsia="zh-CN"/>
          </w:rPr>
          <w:t>(一)、资金需求大</w:t>
        </w:r>
        <w:r>
          <w:tab/>
        </w:r>
        <w:r>
          <w:fldChar w:fldCharType="begin"/>
        </w:r>
        <w:r>
          <w:instrText xml:space="preserve"> PAGEREF _Toc28773 \h </w:instrText>
        </w:r>
        <w:r>
          <w:fldChar w:fldCharType="separate"/>
        </w:r>
        <w:r>
          <w:t>40</w:t>
        </w:r>
        <w:r>
          <w:fldChar w:fldCharType="end"/>
        </w:r>
      </w:hyperlink>
    </w:p>
    <w:p>
      <w:pPr>
        <w:pStyle w:val="TOC2"/>
        <w:tabs>
          <w:tab w:val="right" w:leader="dot" w:pos="8306"/>
        </w:tabs>
      </w:pPr>
      <w:hyperlink w:anchor="_Toc32273" w:history="1">
        <w:r>
          <w:rPr>
            <w:rFonts w:ascii="仿宋" w:eastAsia="仿宋" w:hAnsi="仿宋" w:cs="仿宋" w:hint="eastAsia"/>
            <w:lang w:eastAsia="zh-CN"/>
          </w:rPr>
          <w:t>(二)、研发周期长</w:t>
        </w:r>
        <w:r>
          <w:tab/>
        </w:r>
        <w:r>
          <w:fldChar w:fldCharType="begin"/>
        </w:r>
        <w:r>
          <w:instrText xml:space="preserve"> PAGEREF _Toc32273 \h </w:instrText>
        </w:r>
        <w:r>
          <w:fldChar w:fldCharType="separate"/>
        </w:r>
        <w:r>
          <w:t>41</w:t>
        </w:r>
        <w:r>
          <w:fldChar w:fldCharType="end"/>
        </w:r>
      </w:hyperlink>
    </w:p>
    <w:p>
      <w:pPr>
        <w:pStyle w:val="TOC2"/>
        <w:tabs>
          <w:tab w:val="right" w:leader="dot" w:pos="8306"/>
        </w:tabs>
      </w:pPr>
      <w:hyperlink w:anchor="_Toc24051" w:history="1">
        <w:r>
          <w:rPr>
            <w:rFonts w:ascii="仿宋" w:eastAsia="仿宋" w:hAnsi="仿宋" w:cs="仿宋" w:hint="eastAsia"/>
            <w:lang w:eastAsia="zh-CN"/>
          </w:rPr>
          <w:t>(三)、市场风险大</w:t>
        </w:r>
        <w:r>
          <w:tab/>
        </w:r>
        <w:r>
          <w:fldChar w:fldCharType="begin"/>
        </w:r>
        <w:r>
          <w:instrText xml:space="preserve"> PAGEREF _Toc24051 \h </w:instrText>
        </w:r>
        <w:r>
          <w:fldChar w:fldCharType="separate"/>
        </w:r>
        <w:r>
          <w:t>42</w:t>
        </w:r>
        <w:r>
          <w:fldChar w:fldCharType="end"/>
        </w:r>
      </w:hyperlink>
    </w:p>
    <w:p>
      <w:pPr>
        <w:pStyle w:val="TOC2"/>
        <w:tabs>
          <w:tab w:val="right" w:leader="dot" w:pos="8306"/>
        </w:tabs>
      </w:pPr>
      <w:hyperlink w:anchor="_Toc29264" w:history="1">
        <w:r>
          <w:rPr>
            <w:rFonts w:ascii="仿宋" w:eastAsia="仿宋" w:hAnsi="仿宋" w:cs="仿宋" w:hint="eastAsia"/>
            <w:lang w:eastAsia="zh-CN"/>
          </w:rPr>
          <w:t>(四)、利润率高</w:t>
        </w:r>
        <w:r>
          <w:tab/>
        </w:r>
        <w:r>
          <w:fldChar w:fldCharType="begin"/>
        </w:r>
        <w:r>
          <w:instrText xml:space="preserve"> PAGEREF _Toc29264 \h </w:instrText>
        </w:r>
        <w:r>
          <w:fldChar w:fldCharType="separate"/>
        </w:r>
        <w:r>
          <w:t>45</w:t>
        </w:r>
        <w:r>
          <w:fldChar w:fldCharType="end"/>
        </w:r>
      </w:hyperlink>
    </w:p>
    <w:p>
      <w:pPr>
        <w:pStyle w:val="TOC1"/>
        <w:tabs>
          <w:tab w:val="right" w:leader="dot" w:pos="8306"/>
        </w:tabs>
      </w:pPr>
      <w:hyperlink w:anchor="_Toc27932" w:history="1">
        <w:r>
          <w:rPr>
            <w:rFonts w:ascii="仿宋" w:eastAsia="仿宋" w:hAnsi="仿宋" w:cs="仿宋" w:hint="eastAsia"/>
            <w:lang w:eastAsia="zh-CN"/>
          </w:rPr>
          <w:t>十二、正丙醇项目社会影响</w:t>
        </w:r>
        <w:r>
          <w:tab/>
        </w:r>
        <w:r>
          <w:fldChar w:fldCharType="begin"/>
        </w:r>
        <w:r>
          <w:instrText xml:space="preserve"> PAGEREF _Toc27932 \h </w:instrText>
        </w:r>
        <w:r>
          <w:fldChar w:fldCharType="separate"/>
        </w:r>
        <w:r>
          <w:t>47</w:t>
        </w:r>
        <w:r>
          <w:fldChar w:fldCharType="end"/>
        </w:r>
      </w:hyperlink>
    </w:p>
    <w:p>
      <w:pPr>
        <w:pStyle w:val="TOC2"/>
        <w:tabs>
          <w:tab w:val="right" w:leader="dot" w:pos="8306"/>
        </w:tabs>
      </w:pPr>
      <w:hyperlink w:anchor="_Toc6463" w:history="1">
        <w:r>
          <w:rPr>
            <w:rFonts w:ascii="仿宋" w:eastAsia="仿宋" w:hAnsi="仿宋" w:cs="仿宋" w:hint="eastAsia"/>
            <w:lang w:eastAsia="zh-CN"/>
          </w:rPr>
          <w:t>(一)、社会责任与义务</w:t>
        </w:r>
        <w:r>
          <w:tab/>
        </w:r>
        <w:r>
          <w:fldChar w:fldCharType="begin"/>
        </w:r>
        <w:r>
          <w:instrText xml:space="preserve"> PAGEREF _Toc6463 \h </w:instrText>
        </w:r>
        <w:r>
          <w:fldChar w:fldCharType="separate"/>
        </w:r>
        <w:r>
          <w:t>47</w:t>
        </w:r>
        <w:r>
          <w:fldChar w:fldCharType="end"/>
        </w:r>
      </w:hyperlink>
    </w:p>
    <w:p>
      <w:pPr>
        <w:pStyle w:val="TOC2"/>
        <w:tabs>
          <w:tab w:val="right" w:leader="dot" w:pos="8306"/>
        </w:tabs>
      </w:pPr>
      <w:hyperlink w:anchor="_Toc12980" w:history="1">
        <w:r>
          <w:rPr>
            <w:rFonts w:ascii="仿宋" w:eastAsia="仿宋" w:hAnsi="仿宋" w:cs="仿宋" w:hint="eastAsia"/>
            <w:lang w:eastAsia="zh-CN"/>
          </w:rPr>
          <w:t>(二)、社会参与与沟通</w:t>
        </w:r>
        <w:r>
          <w:tab/>
        </w:r>
        <w:r>
          <w:fldChar w:fldCharType="begin"/>
        </w:r>
        <w:r>
          <w:instrText xml:space="preserve"> PAGEREF _Toc12980 \h </w:instrText>
        </w:r>
        <w:r>
          <w:fldChar w:fldCharType="separate"/>
        </w:r>
        <w:r>
          <w:t>48</w:t>
        </w:r>
        <w:r>
          <w:fldChar w:fldCharType="end"/>
        </w:r>
      </w:hyperlink>
    </w:p>
    <w:p>
      <w:pPr>
        <w:pStyle w:val="TOC1"/>
        <w:tabs>
          <w:tab w:val="right" w:leader="dot" w:pos="8306"/>
        </w:tabs>
      </w:pPr>
      <w:hyperlink w:anchor="_Toc29290" w:history="1">
        <w:r>
          <w:rPr>
            <w:rFonts w:ascii="仿宋" w:eastAsia="仿宋" w:hAnsi="仿宋" w:cs="仿宋" w:hint="eastAsia"/>
            <w:lang w:eastAsia="zh-CN"/>
          </w:rPr>
          <w:t>十三、正丙醇项目实施时间节点</w:t>
        </w:r>
        <w:r>
          <w:tab/>
        </w:r>
        <w:r>
          <w:fldChar w:fldCharType="begin"/>
        </w:r>
        <w:r>
          <w:instrText xml:space="preserve"> PAGEREF _Toc29290 \h </w:instrText>
        </w:r>
        <w:r>
          <w:fldChar w:fldCharType="separate"/>
        </w:r>
        <w:r>
          <w:t>48</w:t>
        </w:r>
        <w:r>
          <w:fldChar w:fldCharType="end"/>
        </w:r>
      </w:hyperlink>
    </w:p>
    <w:p>
      <w:pPr>
        <w:pStyle w:val="TOC2"/>
        <w:tabs>
          <w:tab w:val="right" w:leader="dot" w:pos="8306"/>
        </w:tabs>
      </w:pPr>
      <w:hyperlink w:anchor="_Toc7668" w:history="1">
        <w:r>
          <w:rPr>
            <w:rFonts w:ascii="仿宋" w:eastAsia="仿宋" w:hAnsi="仿宋" w:cs="仿宋" w:hint="eastAsia"/>
            <w:lang w:eastAsia="zh-CN"/>
          </w:rPr>
          <w:t>(一)、正丙醇项目启动阶段时间节点</w:t>
        </w:r>
        <w:r>
          <w:tab/>
        </w:r>
        <w:r>
          <w:fldChar w:fldCharType="begin"/>
        </w:r>
        <w:r>
          <w:instrText xml:space="preserve"> PAGEREF _Toc7668 \h </w:instrText>
        </w:r>
        <w:r>
          <w:fldChar w:fldCharType="separate"/>
        </w:r>
        <w:r>
          <w:t>48</w:t>
        </w:r>
        <w:r>
          <w:fldChar w:fldCharType="end"/>
        </w:r>
      </w:hyperlink>
    </w:p>
    <w:p>
      <w:pPr>
        <w:pStyle w:val="TOC2"/>
        <w:tabs>
          <w:tab w:val="right" w:leader="dot" w:pos="8306"/>
        </w:tabs>
      </w:pPr>
      <w:hyperlink w:anchor="_Toc28293" w:history="1">
        <w:r>
          <w:rPr>
            <w:rFonts w:ascii="仿宋" w:eastAsia="仿宋" w:hAnsi="仿宋" w:cs="仿宋" w:hint="eastAsia"/>
            <w:lang w:eastAsia="zh-CN"/>
          </w:rPr>
          <w:t>(二)、正丙醇项目执行阶段时间节点</w:t>
        </w:r>
        <w:r>
          <w:tab/>
        </w:r>
        <w:r>
          <w:fldChar w:fldCharType="begin"/>
        </w:r>
        <w:r>
          <w:instrText xml:space="preserve"> PAGEREF _Toc28293 \h </w:instrText>
        </w:r>
        <w:r>
          <w:fldChar w:fldCharType="separate"/>
        </w:r>
        <w:r>
          <w:t>50</w:t>
        </w:r>
        <w:r>
          <w:fldChar w:fldCharType="end"/>
        </w:r>
      </w:hyperlink>
    </w:p>
    <w:p>
      <w:pPr>
        <w:pStyle w:val="TOC2"/>
        <w:tabs>
          <w:tab w:val="right" w:leader="dot" w:pos="8306"/>
        </w:tabs>
      </w:pPr>
      <w:hyperlink w:anchor="_Toc2485" w:history="1">
        <w:r>
          <w:rPr>
            <w:rFonts w:ascii="仿宋" w:eastAsia="仿宋" w:hAnsi="仿宋" w:cs="仿宋" w:hint="eastAsia"/>
            <w:lang w:eastAsia="zh-CN"/>
          </w:rPr>
          <w:t>(三)、正丙醇项目完成阶段时间节点</w:t>
        </w:r>
        <w:r>
          <w:tab/>
        </w:r>
        <w:r>
          <w:fldChar w:fldCharType="begin"/>
        </w:r>
        <w:r>
          <w:instrText xml:space="preserve"> PAGEREF _Toc2485 \h </w:instrText>
        </w:r>
        <w:r>
          <w:fldChar w:fldCharType="separate"/>
        </w:r>
        <w:r>
          <w:t>51</w:t>
        </w:r>
        <w:r>
          <w:fldChar w:fldCharType="end"/>
        </w:r>
      </w:hyperlink>
    </w:p>
    <w:p>
      <w:pPr>
        <w:pStyle w:val="TOC1"/>
        <w:tabs>
          <w:tab w:val="right" w:leader="dot" w:pos="8306"/>
        </w:tabs>
      </w:pPr>
      <w:hyperlink w:anchor="_Toc15915" w:history="1">
        <w:r>
          <w:rPr>
            <w:rFonts w:ascii="仿宋" w:eastAsia="仿宋" w:hAnsi="仿宋" w:cs="仿宋" w:hint="eastAsia"/>
            <w:lang w:eastAsia="zh-CN"/>
          </w:rPr>
          <w:t>十四、风险识别与分类</w:t>
        </w:r>
        <w:r>
          <w:tab/>
        </w:r>
        <w:r>
          <w:fldChar w:fldCharType="begin"/>
        </w:r>
        <w:r>
          <w:instrText xml:space="preserve"> PAGEREF _Toc15915 \h </w:instrText>
        </w:r>
        <w:r>
          <w:fldChar w:fldCharType="separate"/>
        </w:r>
        <w:r>
          <w:t>52</w:t>
        </w:r>
        <w:r>
          <w:fldChar w:fldCharType="end"/>
        </w:r>
      </w:hyperlink>
    </w:p>
    <w:p>
      <w:pPr>
        <w:pStyle w:val="TOC2"/>
        <w:tabs>
          <w:tab w:val="right" w:leader="dot" w:pos="8306"/>
        </w:tabs>
      </w:pPr>
      <w:hyperlink w:anchor="_Toc18600" w:history="1">
        <w:r>
          <w:rPr>
            <w:rFonts w:ascii="仿宋" w:eastAsia="仿宋" w:hAnsi="仿宋" w:cs="仿宋" w:hint="eastAsia"/>
            <w:lang w:eastAsia="zh-CN"/>
          </w:rPr>
          <w:t>(一)、风险识别</w:t>
        </w:r>
        <w:r>
          <w:tab/>
        </w:r>
        <w:r>
          <w:fldChar w:fldCharType="begin"/>
        </w:r>
        <w:r>
          <w:instrText xml:space="preserve"> PAGEREF _Toc18600 \h </w:instrText>
        </w:r>
        <w:r>
          <w:fldChar w:fldCharType="separate"/>
        </w:r>
        <w:r>
          <w:t>52</w:t>
        </w:r>
        <w:r>
          <w:fldChar w:fldCharType="end"/>
        </w:r>
      </w:hyperlink>
    </w:p>
    <w:p>
      <w:pPr>
        <w:pStyle w:val="TOC2"/>
        <w:tabs>
          <w:tab w:val="right" w:leader="dot" w:pos="8306"/>
        </w:tabs>
      </w:pPr>
      <w:hyperlink w:anchor="_Toc17349" w:history="1">
        <w:r>
          <w:rPr>
            <w:rFonts w:ascii="仿宋" w:eastAsia="仿宋" w:hAnsi="仿宋" w:cs="仿宋" w:hint="eastAsia"/>
            <w:lang w:eastAsia="zh-CN"/>
          </w:rPr>
          <w:t>(二)、风险分类</w:t>
        </w:r>
        <w:r>
          <w:tab/>
        </w:r>
        <w:r>
          <w:fldChar w:fldCharType="begin"/>
        </w:r>
        <w:r>
          <w:instrText xml:space="preserve"> PAGEREF _Toc17349 \h </w:instrText>
        </w:r>
        <w:r>
          <w:fldChar w:fldCharType="separate"/>
        </w:r>
        <w:r>
          <w:t>53</w:t>
        </w:r>
        <w:r>
          <w:fldChar w:fldCharType="end"/>
        </w:r>
      </w:hyperlink>
    </w:p>
    <w:p>
      <w:pPr>
        <w:pStyle w:val="TOC1"/>
        <w:tabs>
          <w:tab w:val="right" w:leader="dot" w:pos="8306"/>
        </w:tabs>
      </w:pPr>
      <w:hyperlink w:anchor="_Toc3108" w:history="1">
        <w:r>
          <w:rPr>
            <w:rFonts w:ascii="仿宋" w:eastAsia="仿宋" w:hAnsi="仿宋" w:cs="仿宋" w:hint="eastAsia"/>
            <w:lang w:eastAsia="zh-CN"/>
          </w:rPr>
          <w:t>十五、利益相关者分析与沟通计划</w:t>
        </w:r>
        <w:r>
          <w:tab/>
        </w:r>
        <w:r>
          <w:fldChar w:fldCharType="begin"/>
        </w:r>
        <w:r>
          <w:instrText xml:space="preserve"> PAGEREF _Toc3108 \h </w:instrText>
        </w:r>
        <w:r>
          <w:fldChar w:fldCharType="separate"/>
        </w:r>
        <w:r>
          <w:t>55</w:t>
        </w:r>
        <w:r>
          <w:fldChar w:fldCharType="end"/>
        </w:r>
      </w:hyperlink>
    </w:p>
    <w:p>
      <w:pPr>
        <w:pStyle w:val="TOC2"/>
        <w:tabs>
          <w:tab w:val="right" w:leader="dot" w:pos="8306"/>
        </w:tabs>
      </w:pPr>
      <w:hyperlink w:anchor="_Toc10647" w:history="1">
        <w:r>
          <w:rPr>
            <w:rFonts w:ascii="仿宋" w:eastAsia="仿宋" w:hAnsi="仿宋" w:cs="仿宋" w:hint="eastAsia"/>
            <w:lang w:eastAsia="zh-CN"/>
          </w:rPr>
          <w:t>(一)、利益相关者分析</w:t>
        </w:r>
        <w:r>
          <w:tab/>
        </w:r>
        <w:r>
          <w:fldChar w:fldCharType="begin"/>
        </w:r>
        <w:r>
          <w:instrText xml:space="preserve"> PAGEREF _Toc10647 \h </w:instrText>
        </w:r>
        <w:r>
          <w:fldChar w:fldCharType="separate"/>
        </w:r>
        <w:r>
          <w:t>55</w:t>
        </w:r>
        <w:r>
          <w:fldChar w:fldCharType="end"/>
        </w:r>
      </w:hyperlink>
    </w:p>
    <w:p>
      <w:pPr>
        <w:pStyle w:val="TOC2"/>
        <w:tabs>
          <w:tab w:val="right" w:leader="dot" w:pos="8306"/>
        </w:tabs>
      </w:pPr>
      <w:hyperlink w:anchor="_Toc17020" w:history="1">
        <w:r>
          <w:rPr>
            <w:rFonts w:ascii="仿宋" w:eastAsia="仿宋" w:hAnsi="仿宋" w:cs="仿宋" w:hint="eastAsia"/>
            <w:lang w:eastAsia="zh-CN"/>
          </w:rPr>
          <w:t>(二)、沟通计划</w:t>
        </w:r>
        <w:r>
          <w:tab/>
        </w:r>
        <w:r>
          <w:fldChar w:fldCharType="begin"/>
        </w:r>
        <w:r>
          <w:instrText xml:space="preserve"> PAGEREF _Toc17020 \h </w:instrText>
        </w:r>
        <w:r>
          <w:fldChar w:fldCharType="separate"/>
        </w:r>
        <w:r>
          <w:t>56</w:t>
        </w:r>
        <w:r>
          <w:fldChar w:fldCharType="end"/>
        </w:r>
      </w:hyperlink>
    </w:p>
    <w:p>
      <w:pPr>
        <w:pStyle w:val="TOC1"/>
        <w:tabs>
          <w:tab w:val="right" w:leader="dot" w:pos="8306"/>
        </w:tabs>
      </w:pPr>
      <w:hyperlink w:anchor="_Toc25922" w:history="1">
        <w:r>
          <w:rPr>
            <w:rFonts w:ascii="仿宋" w:eastAsia="仿宋" w:hAnsi="仿宋" w:cs="仿宋" w:hint="eastAsia"/>
            <w:lang w:eastAsia="zh-CN"/>
          </w:rPr>
          <w:t>十六、正丙醇项目变更管理</w:t>
        </w:r>
        <w:r>
          <w:tab/>
        </w:r>
        <w:r>
          <w:fldChar w:fldCharType="begin"/>
        </w:r>
        <w:r>
          <w:instrText xml:space="preserve"> PAGEREF _Toc25922 \h </w:instrText>
        </w:r>
        <w:r>
          <w:fldChar w:fldCharType="separate"/>
        </w:r>
        <w:r>
          <w:t>57</w:t>
        </w:r>
        <w:r>
          <w:fldChar w:fldCharType="end"/>
        </w:r>
      </w:hyperlink>
    </w:p>
    <w:p>
      <w:pPr>
        <w:pStyle w:val="TOC2"/>
        <w:tabs>
          <w:tab w:val="right" w:leader="dot" w:pos="8306"/>
        </w:tabs>
      </w:pPr>
      <w:hyperlink w:anchor="_Toc12546" w:history="1">
        <w:r>
          <w:rPr>
            <w:rFonts w:ascii="仿宋" w:eastAsia="仿宋" w:hAnsi="仿宋" w:cs="仿宋" w:hint="eastAsia"/>
            <w:lang w:eastAsia="zh-CN"/>
          </w:rPr>
          <w:t>(一)、变更申请与评估</w:t>
        </w:r>
        <w:r>
          <w:tab/>
        </w:r>
        <w:r>
          <w:fldChar w:fldCharType="begin"/>
        </w:r>
        <w:r>
          <w:instrText xml:space="preserve"> PAGEREF _Toc12546 \h </w:instrText>
        </w:r>
        <w:r>
          <w:fldChar w:fldCharType="separate"/>
        </w:r>
        <w:r>
          <w:t>57</w:t>
        </w:r>
        <w:r>
          <w:fldChar w:fldCharType="end"/>
        </w:r>
      </w:hyperlink>
    </w:p>
    <w:p>
      <w:pPr>
        <w:pStyle w:val="TOC2"/>
        <w:tabs>
          <w:tab w:val="right" w:leader="dot" w:pos="8306"/>
        </w:tabs>
      </w:pPr>
      <w:hyperlink w:anchor="_Toc31800" w:history="1">
        <w:r>
          <w:rPr>
            <w:rFonts w:ascii="仿宋" w:eastAsia="仿宋" w:hAnsi="仿宋" w:cs="仿宋" w:hint="eastAsia"/>
            <w:lang w:eastAsia="zh-CN"/>
          </w:rPr>
          <w:t>(二)、变更实施与控制</w:t>
        </w:r>
        <w:r>
          <w:tab/>
        </w:r>
        <w:r>
          <w:fldChar w:fldCharType="begin"/>
        </w:r>
        <w:r>
          <w:instrText xml:space="preserve"> PAGEREF _Toc31800 \h </w:instrText>
        </w:r>
        <w:r>
          <w:fldChar w:fldCharType="separate"/>
        </w:r>
        <w:r>
          <w:t>57</w:t>
        </w:r>
        <w:r>
          <w:fldChar w:fldCharType="end"/>
        </w:r>
      </w:hyperlink>
    </w:p>
    <w:p>
      <w:pPr>
        <w:pStyle w:val="TOC1"/>
        <w:tabs>
          <w:tab w:val="right" w:leader="dot" w:pos="8306"/>
        </w:tabs>
      </w:pPr>
      <w:hyperlink w:anchor="_Toc28448" w:history="1">
        <w:r>
          <w:rPr>
            <w:rFonts w:ascii="仿宋" w:eastAsia="仿宋" w:hAnsi="仿宋" w:cs="仿宋" w:hint="eastAsia"/>
            <w:lang w:eastAsia="zh-CN"/>
          </w:rPr>
          <w:t>十七、正丙醇项目实施保障措施</w:t>
        </w:r>
        <w:r>
          <w:tab/>
        </w:r>
        <w:r>
          <w:fldChar w:fldCharType="begin"/>
        </w:r>
        <w:r>
          <w:instrText xml:space="preserve"> PAGEREF _Toc28448 \h </w:instrText>
        </w:r>
        <w:r>
          <w:fldChar w:fldCharType="separate"/>
        </w:r>
        <w:r>
          <w:t>58</w:t>
        </w:r>
        <w:r>
          <w:fldChar w:fldCharType="end"/>
        </w:r>
      </w:hyperlink>
    </w:p>
    <w:p>
      <w:pPr>
        <w:pStyle w:val="TOC2"/>
        <w:tabs>
          <w:tab w:val="right" w:leader="dot" w:pos="8306"/>
        </w:tabs>
      </w:pPr>
      <w:hyperlink w:anchor="_Toc14586" w:history="1">
        <w:r>
          <w:rPr>
            <w:rFonts w:ascii="仿宋" w:eastAsia="仿宋" w:hAnsi="仿宋" w:cs="仿宋" w:hint="eastAsia"/>
            <w:lang w:eastAsia="zh-CN"/>
          </w:rPr>
          <w:t>(一)、正丙醇项目实施保障机制</w:t>
        </w:r>
        <w:r>
          <w:tab/>
        </w:r>
        <w:r>
          <w:fldChar w:fldCharType="begin"/>
        </w:r>
        <w:r>
          <w:instrText xml:space="preserve"> PAGEREF _Toc14586 \h </w:instrText>
        </w:r>
        <w:r>
          <w:fldChar w:fldCharType="separate"/>
        </w:r>
        <w:r>
          <w:t>58</w:t>
        </w:r>
        <w:r>
          <w:fldChar w:fldCharType="end"/>
        </w:r>
      </w:hyperlink>
    </w:p>
    <w:p>
      <w:pPr>
        <w:pStyle w:val="TOC2"/>
        <w:tabs>
          <w:tab w:val="right" w:leader="dot" w:pos="8306"/>
        </w:tabs>
      </w:pPr>
      <w:hyperlink w:anchor="_Toc21290" w:history="1">
        <w:r>
          <w:rPr>
            <w:rFonts w:ascii="仿宋" w:eastAsia="仿宋" w:hAnsi="仿宋" w:cs="仿宋" w:hint="eastAsia"/>
            <w:lang w:eastAsia="zh-CN"/>
          </w:rPr>
          <w:t>(二)、正丙醇项目法律合规要求</w:t>
        </w:r>
        <w:r>
          <w:tab/>
        </w:r>
        <w:r>
          <w:fldChar w:fldCharType="begin"/>
        </w:r>
        <w:r>
          <w:instrText xml:space="preserve"> PAGEREF _Toc21290 \h </w:instrText>
        </w:r>
        <w:r>
          <w:fldChar w:fldCharType="separate"/>
        </w:r>
        <w:r>
          <w:t>62</w:t>
        </w:r>
        <w:r>
          <w:fldChar w:fldCharType="end"/>
        </w:r>
      </w:hyperlink>
    </w:p>
    <w:p>
      <w:pPr>
        <w:pStyle w:val="TOC2"/>
        <w:tabs>
          <w:tab w:val="right" w:leader="dot" w:pos="8306"/>
        </w:tabs>
      </w:pPr>
      <w:hyperlink w:anchor="_Toc16148" w:history="1">
        <w:r>
          <w:rPr>
            <w:rFonts w:ascii="仿宋" w:eastAsia="仿宋" w:hAnsi="仿宋" w:cs="仿宋" w:hint="eastAsia"/>
            <w:lang w:eastAsia="zh-CN"/>
          </w:rPr>
          <w:t>(三)、正丙醇项目合同管理与法律事务</w:t>
        </w:r>
        <w:r>
          <w:tab/>
        </w:r>
        <w:r>
          <w:fldChar w:fldCharType="begin"/>
        </w:r>
        <w:r>
          <w:instrText xml:space="preserve"> PAGEREF _Toc16148 \h </w:instrText>
        </w:r>
        <w:r>
          <w:fldChar w:fldCharType="separate"/>
        </w:r>
        <w:r>
          <w:t>66</w:t>
        </w:r>
        <w:r>
          <w:fldChar w:fldCharType="end"/>
        </w:r>
      </w:hyperlink>
    </w:p>
    <w:p>
      <w:pPr>
        <w:pStyle w:val="TOC2"/>
        <w:tabs>
          <w:tab w:val="right" w:leader="dot" w:pos="8306"/>
        </w:tabs>
      </w:pPr>
      <w:hyperlink w:anchor="_Toc9944" w:history="1">
        <w:r>
          <w:rPr>
            <w:rFonts w:ascii="仿宋" w:eastAsia="仿宋" w:hAnsi="仿宋" w:cs="仿宋" w:hint="eastAsia"/>
            <w:lang w:eastAsia="zh-CN"/>
          </w:rPr>
          <w:t>(四)、正丙醇项目知识产权保护策略</w:t>
        </w:r>
        <w:r>
          <w:tab/>
        </w:r>
        <w:r>
          <w:fldChar w:fldCharType="begin"/>
        </w:r>
        <w:r>
          <w:instrText xml:space="preserve"> PAGEREF _Toc9944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72"/>
      <w:r>
        <w:rPr>
          <w:rFonts w:ascii="仿宋" w:eastAsia="仿宋" w:hAnsi="仿宋" w:cs="仿宋" w:hint="eastAsia"/>
          <w:sz w:val="28"/>
          <w:lang w:eastAsia="zh-CN"/>
        </w:rPr>
        <w:t>一、正丙醇项目概论</w:t>
      </w:r>
      <w:bookmarkEnd w:id="2"/>
    </w:p>
    <w:p>
      <w:pPr>
        <w:pStyle w:val="Heading2"/>
        <w:rPr>
          <w:rFonts w:ascii="仿宋" w:eastAsia="仿宋" w:hAnsi="仿宋" w:cs="仿宋" w:hint="eastAsia"/>
          <w:lang w:eastAsia="zh-CN"/>
        </w:rPr>
      </w:pPr>
      <w:bookmarkStart w:id="3" w:name="_Toc5110"/>
      <w:r>
        <w:rPr>
          <w:rFonts w:ascii="仿宋" w:eastAsia="仿宋" w:hAnsi="仿宋" w:cs="仿宋" w:hint="eastAsia"/>
          <w:lang w:eastAsia="zh-CN"/>
        </w:rPr>
        <w:t>(一)、正丙醇项目概况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起源追溯至对市场的深入洞察。市场的不断演变与变革为正丙醇项目提供了难得的机遇。当前市场存在的需求缺口和变革的大环境共同构成了正丙醇项目的背景。这个正丙醇项目旨在充分利用市场机遇，填补行业中尚未满足的需求，为客户提供全新的解决方案。市场的变革和需求的增长使得这个正丙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正丙醇项目名称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正丙醇项目正式命名为正丙醇。这个名称不仅仅是一个标识，更代表了正丙醇项目的核心理念和愿景。它蕴含着正丙醇项目所要解决问题的关键字，具有强烈的表达和辨识度，为正丙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正丙醇项目目标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核心目标是提供一种全新、高效的解决方案，满足客户日益增长的需求。正丙醇项目追求的不仅仅是满足市场需求，更是在市场中获得卓越的竞争优势。通过不断提升产品或服务的质量和创新水平，正丙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正丙醇项目范围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全面涵盖了产品研发、制造、市场推广和售后服务，确保从产品设计到最终用户体验的全方位关注。这一全面的正丙醇项目范围是为了确保正丙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正丙醇项目时间表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正丙醇项目计划在未来18个月内完成，包括研发、测试、市场试点和正式推出等不同阶段。这个时间表的合理设计是为了确保正丙醇项目各个阶段的顺利推进，以便按时交付高质量的成果。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正丙醇项目预算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正丙醇项目总预算估算为XX百万美元，主要分配在研发、市场推广、人员培训和运营等方面。这一充足的预算为正丙醇项目提供了充足的资源，确保正丙醇项目在各个方面都能取得优异的表现。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正丙醇项目风险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正丙醇项目可能面临的风险包括市场接受度低、技术难题、竞争激烈等。正丙醇项目团队已经制定了相应的风险应对计划，通过前瞻性的风险管理，确保正丙醇项目在面对不确定性时能够迅速做出应对。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正丙醇项目团队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正丙醇项目汇聚了一支经验丰富、多领域专业素养的核心团队，确保正丙醇项目在各个方面都能拥有高水平的执行力。团队的协同作战是正丙醇项目成功的关键因素之一。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正丙醇项目背景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正丙醇项目的背景根植于市场对更高效、创新产品的渴望，同时也受到科技发展对行业格局的深刻改变的影响。这为正丙醇项目提供了广阔的发展空间和市场需求。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正丙醇项目现状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截至目前，正丙醇项目已完成市场调研和技术验证，取得了初步的成功。这为正丙醇项目在未来的发展奠定了坚实的基础，为更远大的目标打下了坚实的基石。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903"/>
      <w:r>
        <w:rPr>
          <w:rFonts w:ascii="仿宋" w:eastAsia="仿宋" w:hAnsi="仿宋" w:cs="仿宋" w:hint="eastAsia"/>
          <w:sz w:val="28"/>
          <w:lang w:eastAsia="zh-CN"/>
        </w:rPr>
        <w:t>(二)、正丙醇项目目标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keyword》正丙醇项目首要业务目标是在市场中占据有利地位，实现产品/服务的成功推广和销售。通过不断提升产品质量、创新性，正丙醇项目追求成为行业中的领导者，赢得更多客户的青睐。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在科技迅速发展的时代，正丙醇项目着眼于技术创新。通过持续的研发和技术升级，正丙醇项目旨在推出更具创新性的产品或服务，以满足市场对新鲜、先进解决方案的需求。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为了建立可持续的客户关系，正丙醇项目设定了客户满意度目标。通过提供卓越的产品质量和优质的客户服务，正丙醇项目追求赢得客户的信任和忠诚度，确保他们的满意度达到行业领先水平。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正丙醇项目注重社会责任和可持续发展。通过实施环保、社会责任正丙醇项目，正丙醇项目致力于在经济发展的同时保护环境，促进社会公平，实现可持续经营。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正丙醇项目的团队是实现目标的核心驱动力。因此，正丙醇项目设定了团队发展目标，包括提升团队成员的专业技能、培养领导力，以及搭建协同高效的团队工作氛围。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362"/>
      <w:r>
        <w:rPr>
          <w:rFonts w:ascii="仿宋" w:eastAsia="仿宋" w:hAnsi="仿宋" w:cs="仿宋" w:hint="eastAsia"/>
          <w:sz w:val="28"/>
          <w:lang w:eastAsia="zh-CN"/>
        </w:rPr>
        <w:t>(三)、正丙醇项目提出的理由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正丙醇项目提出的理由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提出源于对市场机遇的深刻洞察。当前市场中存在的需求缺口和行业发展趋势表明，有巨大的商业机会等待被开发。通过准确捕捉市场机遇，正丙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理念基于对技术创新的信仰。通过持续的研发和技术投入，正丙醇项目有望推出更具创新性的产品或服务。在科技飞速发展的当下，正丙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提出是为了增强企业的行业竞争力。通过提升产品或服务的质量和独特性，正丙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响应了消费者需求的变化。随着社会和科技的不断发展，消费者对产品和服务的需求也在发生变化。通过深入了解并及时回应消费者的新需求，正丙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正丙醇项目的提出是企业战略发展规划的一部分。在面对日益激烈的市场竞争和不断变化的商业环境中，正丙醇项目作为企业战略的一环，旨在为企业开辟新的增长领域，巩固企业在行业中的地位。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正丙醇项目的提出不仅仅是基于商业考量，还注重社会责任。通过推出环保、社会责任等方面的正丙醇项目，正丙醇企业可以在社会中树立积极形象，为社会做出积极贡献，实现经济效益和社会效益的双赢。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正丙醇项目的提出反映了对利益相关者期望的关注。包括客户、员工、投资者等利益相关者在企业发展中都有着各自的期望，正丙醇项目力求在满足这些期望的同时，取得更大的共赢。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950"/>
      <w:r>
        <w:rPr>
          <w:rFonts w:ascii="仿宋" w:eastAsia="仿宋" w:hAnsi="仿宋" w:cs="仿宋" w:hint="eastAsia"/>
          <w:sz w:val="28"/>
          <w:lang w:eastAsia="zh-CN"/>
        </w:rPr>
        <w:t>(四)、正丙醇项目意义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在实施正丙醇项目的过程中，我们不仅仅是在追逐商业成功，更是为企业和社会的多个层面创造了深远的意义。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首要意义在于提升企业的市场竞争力。通过持续的创新和对产品质量的高标准要求，正丙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正丙醇项目的推进将促使行业技术水平的提升。通过引入先进技术和创新性解决方案，正丙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在社会层面，正丙醇项目不仅创造了大量就业机会，提高了就业水平，还注重社会责任和环保。通过参与社会公益事业和推动环保正丙醇项目，正丙醇项目为社会贡献了一份力量，体现了企业对社会的积极回馈。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综合而言，正丙醇项目意义重大，不仅推动了企业的发展，也为行业和社会的进步贡献了积极力量。这是一个全面而深刻的影响，将在未来产生可持续的正面效应。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215"/>
      <w:r>
        <w:rPr>
          <w:rFonts w:ascii="仿宋" w:eastAsia="仿宋" w:hAnsi="仿宋" w:cs="仿宋" w:hint="eastAsia"/>
          <w:sz w:val="28"/>
          <w:lang w:eastAsia="zh-CN"/>
        </w:rPr>
        <w:t>(五)、正丙醇项目背景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在当今迅猛发展的商业环境中，正丙醇项目的动因根植于对多方面因素的审慎考量。这个正丙醇项目的提出并非孤立的决策，而是对企业所处背景深入思考的产物。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市场的不断演变是正丙醇项目背后的首要原因。科技的迅速发展和全球市场的快速变化使得企业必须灵活应对。正丙醇项目应运而生，旨在通过创新性的解决方案迎合市场的多变需求，赢得竞争中的先机。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竞争的激烈程度也是正丙醇项目背景中不可忽视的一环。企业需要在激烈竞争中脱颖而出，为此，正丙醇项目致力于打破常规，提供独特的价值主张，以吸引客户并确保市场份额的增长。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技术的迅速发展为企业带来了机遇与挑战。作为正丙醇项目启动的背景之一，对新兴技术的应用将有助于提升企业的技术水平，使其在不断演进的商业环境中保持竞争优势。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此外，社会对企业责任的期望也在逐渐升高。正丙醇项目充分融入了社会责任的理念，通过可持续经营和社会公益正丙醇项目，企图为社会贡献一份力量，在商业成功的同时关注社会价值。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073"/>
      <w:r>
        <w:rPr>
          <w:rFonts w:ascii="仿宋" w:eastAsia="仿宋" w:hAnsi="仿宋" w:cs="仿宋" w:hint="eastAsia"/>
          <w:sz w:val="28"/>
          <w:lang w:eastAsia="zh-CN"/>
        </w:rPr>
        <w:t>二、正丙醇项目文档管理</w:t>
      </w:r>
      <w:bookmarkEnd w:id="8"/>
    </w:p>
    <w:p>
      <w:pPr>
        <w:pStyle w:val="Heading2"/>
        <w:rPr>
          <w:rFonts w:ascii="仿宋" w:eastAsia="仿宋" w:hAnsi="仿宋" w:cs="仿宋" w:hint="eastAsia"/>
          <w:lang w:eastAsia="zh-CN"/>
        </w:rPr>
      </w:pPr>
      <w:bookmarkStart w:id="9" w:name="_Toc1754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正丙醇项目高度重视文档的质量和准确性，以支持正丙醇项目的各项活动和决策。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文档的编制始于正丙醇项目计划的初期，我们制定了详细的文档编制计划，明确了每个文档的内容、格式和编写责任人。在正丙醇项目启动阶段，我们首先编制了正丙醇项目章程，明确定义了正丙醇项目的目标、范围、风险等关键要素。随后，正丙醇项目团队根据计划陆续编制了需求文档、设计文档、测试文档等各类文档，确保正丙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正丙醇项目管理中的重要环节，旨在确保正丙醇项目文档符合质量标准和正丙醇项目需求。在正丙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除了内部审查，我们还进行了外部审查，邀请正丙醇项目相关利益方和专业领域的专家对文档进行独立审查。这有助于获取更全面、客观的反馈，确保正丙醇项目文档不仅符合内部标准，也满足外部需求。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正丙醇项目在文档编制与审查方面建立了严格的管理机制，通过规范的流程和多维度的审查，确保正丙醇项目文档的质量、准确性和可靠性，为正丙醇项目的顺利推进提供了有力支持。</w:t>
      </w:r>
    </w:p>
    <w:p>
      <w:pPr>
        <w:pStyle w:val="Heading2"/>
        <w:ind w:firstLine="560" w:firstLineChars="200"/>
        <w:rPr>
          <w:rFonts w:ascii="仿宋" w:eastAsia="仿宋" w:hAnsi="仿宋" w:cs="仿宋" w:hint="eastAsia"/>
          <w:sz w:val="28"/>
          <w:lang w:eastAsia="zh-CN"/>
        </w:rPr>
      </w:pPr>
      <w:bookmarkStart w:id="10" w:name="_Toc182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我们通过多渠道发布文档，包括电子邮件、正丙醇项目管理平台、内部网站等，以满足不同团队成员的偏好和需求。多渠道发布确保了信息的全面覆盖。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我们采用了精细的权限控制，确保只有授权人员可以访问敏感信息。这种安全措施保护了正丙醇项目文档的机密性，防止了未经授权的信息泄露。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71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文档存档与归档是正丙醇项目生命周期中一个至关重要的环节，直接关系到正丙醇项目信息的长期保存和历史记录的完整性。在正丙醇项目中，我们实施了一系列有效的文档存档与归档管理策略：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923"/>
      <w:r>
        <w:rPr>
          <w:rFonts w:ascii="仿宋" w:eastAsia="仿宋" w:hAnsi="仿宋" w:cs="仿宋" w:hint="eastAsia"/>
          <w:sz w:val="28"/>
          <w:lang w:eastAsia="zh-CN"/>
        </w:rPr>
        <w:t>三、正丙醇项目选址可行性分析</w:t>
      </w:r>
      <w:bookmarkEnd w:id="12"/>
    </w:p>
    <w:p>
      <w:pPr>
        <w:pStyle w:val="Heading2"/>
        <w:rPr>
          <w:rFonts w:ascii="仿宋" w:eastAsia="仿宋" w:hAnsi="仿宋" w:cs="仿宋" w:hint="eastAsia"/>
          <w:lang w:eastAsia="zh-CN"/>
        </w:rPr>
      </w:pPr>
      <w:bookmarkStart w:id="13" w:name="_Toc24197"/>
      <w:r>
        <w:rPr>
          <w:rFonts w:ascii="仿宋" w:eastAsia="仿宋" w:hAnsi="仿宋" w:cs="仿宋" w:hint="eastAsia"/>
          <w:lang w:eastAsia="zh-CN"/>
        </w:rPr>
        <w:t>(一)、正丙醇项目选址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该正丙醇项目选址位于XX省XX市XX区XXX街道</w:t>
      </w:r>
    </w:p>
    <w:p>
      <w:pPr>
        <w:pStyle w:val="Heading2"/>
        <w:ind w:firstLine="560" w:firstLineChars="200"/>
        <w:rPr>
          <w:rFonts w:ascii="仿宋" w:eastAsia="仿宋" w:hAnsi="仿宋" w:cs="仿宋" w:hint="eastAsia"/>
          <w:sz w:val="28"/>
          <w:lang w:eastAsia="zh-CN"/>
        </w:rPr>
      </w:pPr>
      <w:bookmarkStart w:id="14" w:name="_Toc2181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正丙醇项目的征地面积将根据正丙醇项目的实际规模和需求进行精确规划。具体面积XXX平方米，旨在确保正丙醇项目不仅能够满足当前的发展需求，还能够预留空间以适应未来的扩展。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净用地面积是在征地面积基础上去除不可利用面积后的实际可开发用地。具体面积XXX平方米，考虑到环保、交通、安全等多方面因素，以确保正丙醇项目在整体利用效率上达到最优。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正丙醇项目计划建设的建筑总规模具体面积XXX平方米。这一规模的确定综合考虑了正丙醇项目的性质、规模，以及城市规划的相关要求，确保建筑布局与周边环境协调一致。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绿地率是正丙醇项目用地中被规划为绿地的比例。具体面积XXX平方米，旨在通过合理规划绿地，改善正丙醇项目周边环境，提升居民生活质量，并符合城市整体绿化规划。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容积率是用地上可以建设的建筑总体积与用地面积之比。具体面积XXX，通过合理的容积率规划，确保正丙醇项目建筑规模与周边环境和谐共生。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确保正丙醇项目选址与当地城市规划相一致，具体面积XXX平方米。通过与城市规划部门深入沟通，确保正丙醇项目不仅符合城市的整体发展方向，还能够融入城市的发展布局，为城市的长远发展贡献力量。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充分了解并确保正丙醇项目选址符合当地产业政策，具体面积XXX平方米。这包括正丙醇项目对当地经济的促进作用，以及对相关产业的带动效应，确保正丙醇项目与地方政府的产业政策保持一致，促进共赢合作。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用地总体要求必须符合环保和可持续发展的原则，具体面积XXX平方米。通过采用绿色建筑设计、节能减排等措施，确保正丙醇项目在建设和运营过程中对环境的影响最小化，达到可持续发展的要求。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确保正丙醇项目选址具备必要的公共设施配套，具体面积XXX平方米。这包括交通便利性、教育、医疗等基础设施，以提高居民生活品质，使得正丙醇项目选址更具吸引力。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考虑用地总体要求对当地社会稳定性的影响，具体面积XXX平方米。通过深入了解当地社区反馈，确保正丙醇项目的选址和建设过程对当地社会和谐稳定产生积极作用。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正丙醇项目选址不仅符合法规和规划，还在实际操作中具有可行性。这一全面规划将为正丙醇项目的成功实施提供坚实的基础，确保正丙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915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正丙醇项目的设备规划和空间设计中，我们将采取灵活设备布局的措施。设备布局将根据实际需求进行灵活设计，避免不必要的浪费。通过合理规划设备摆放位置，我们将提高设备的利用率，减少设备间距，以确保正丙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正丙醇项目内部引入共享设施的概念，例如共享会议室、办公区等。通过这种方式，我们可以减少对资源的重复建设，提高资源共享效率，从而减小正丙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73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正丙醇项目的总图布置中，我们将不同功能区域进行明确的规划，以最大程度满足正丙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https://d.book118.com/337164002005006042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1352A4"/>
    <w:rsid w:val="041352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64002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2024-02-06T15:06:00Z</dcterms:created>
  <dcterms:modified xsi:type="dcterms:W3CDTF">2024-02-06T15:07:08Z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B73BE5108FB94F0B92DCC23DD7FCE18F_11</vt:lpwstr>
  </property>
  <property fmtid="{D5CDD505-2E9C-101B-9397-08002B2CF9AE}" pid="3" name="KSOProductBuildVer">
    <vt:lpwstr>2052-12.1.0.16250</vt:lpwstr>
  </property>
</Properties>
</file>