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37F3" w14:paraId="44B36CEA" w14:textId="50425B88">
      <w:pPr>
        <w:spacing w:before="118" w:line="238" w:lineRule="auto"/>
        <w:ind w:firstLine="61"/>
        <w:rPr>
          <w:rFonts w:ascii="宋体" w:eastAsia="宋体" w:hAnsi="宋体" w:cs="宋体"/>
          <w:sz w:val="54"/>
          <w:szCs w:val="54"/>
        </w:rPr>
      </w:pPr>
      <w:r>
        <w:rPr>
          <w:rFonts w:ascii="宋体" w:eastAsia="宋体" w:hAnsi="宋体" w:cs="宋体"/>
          <w:color w:val="2A2A2A"/>
          <w:spacing w:val="-25"/>
          <w:sz w:val="54"/>
          <w:szCs w:val="54"/>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6313170</wp:posOffset>
                </wp:positionV>
                <wp:extent cx="127000" cy="127000"/>
                <wp:effectExtent l="0" t="0" r="6350" b="6350"/>
                <wp:wrapNone/>
                <wp:docPr id="147789886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51927286">
                            <w:pPr>
                              <w:rPr>
                                <w:color w:val="FFFFFF"/>
                              </w:rPr>
                            </w:pPr>
                            <w:r w:rsidRPr="00C579F1">
                              <w:rPr>
                                <w:rFonts w:hint="eastAsia"/>
                                <w:color w:val="FFFFFF"/>
                              </w:rPr>
                              <w:t>梯机房的墙应采用不燃烧体。其室内部分的耐火极限不应小于</w:t>
                            </w:r>
                            <w:r w:rsidRPr="00C579F1">
                              <w:rPr>
                                <w:rFonts w:hint="eastAsia"/>
                                <w:color w:val="FFFFFF"/>
                              </w:rPr>
                              <w:t>1h</w:t>
                            </w:r>
                            <w:r w:rsidRPr="00C579F1">
                              <w:rPr>
                                <w:rFonts w:hint="eastAsia"/>
                                <w:color w:val="FFFFFF"/>
                              </w:rPr>
                              <w:t>，室外部分的耐火极限不应小于</w:t>
                            </w:r>
                            <w:r w:rsidRPr="00C579F1">
                              <w:rPr>
                                <w:rFonts w:hint="eastAsia"/>
                                <w:color w:val="FFFFFF"/>
                              </w:rPr>
                              <w:t>0.25h</w:t>
                            </w:r>
                            <w:r w:rsidRPr="00C579F1">
                              <w:rPr>
                                <w:rFonts w:hint="eastAsia"/>
                                <w:color w:val="FFFFFF"/>
                              </w:rPr>
                              <w:t>。</w:t>
                            </w:r>
                            <w:r w:rsidRPr="00C579F1">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7.1pt;margin-left:406.1pt;mso-wrap-distance-bottom:0;mso-wrap-distance-left:9pt;mso-wrap-distance-right:9pt;mso-wrap-distance-top:0;position:absolute;v-text-anchor:top;z-index:251664384" filled="f" fillcolor="this" stroked="f" strokeweight="0.5pt">
                <v:textbox>
                  <w:txbxContent>
                    <w:p w:rsidR="00C579F1" w:rsidRPr="00C579F1" w14:paraId="2C62F578" w14:textId="51927286">
                      <w:pPr>
                        <w:rPr>
                          <w:color w:val="FFFFFF"/>
                        </w:rPr>
                      </w:pPr>
                      <w:r w:rsidRPr="00C579F1">
                        <w:rPr>
                          <w:rFonts w:hint="eastAsia"/>
                          <w:color w:val="FFFFFF"/>
                        </w:rPr>
                        <w:t>梯机房的墙应采用不燃烧体。其室内部分的耐火极限不应小于</w:t>
                      </w:r>
                      <w:r w:rsidRPr="00C579F1">
                        <w:rPr>
                          <w:rFonts w:hint="eastAsia"/>
                          <w:color w:val="FFFFFF"/>
                        </w:rPr>
                        <w:t>1h</w:t>
                      </w:r>
                      <w:r w:rsidRPr="00C579F1">
                        <w:rPr>
                          <w:rFonts w:hint="eastAsia"/>
                          <w:color w:val="FFFFFF"/>
                        </w:rPr>
                        <w:t>，室外部分的耐火极限不应小于</w:t>
                      </w:r>
                      <w:r w:rsidRPr="00C579F1">
                        <w:rPr>
                          <w:rFonts w:hint="eastAsia"/>
                          <w:color w:val="FFFFFF"/>
                        </w:rPr>
                        <w:t>0.25h</w:t>
                      </w:r>
                      <w:r w:rsidRPr="00C579F1">
                        <w:rPr>
                          <w:rFonts w:hint="eastAsia"/>
                          <w:color w:val="FFFFFF"/>
                        </w:rPr>
                        <w:t>。</w:t>
                      </w:r>
                      <w:r w:rsidRPr="00C579F1">
                        <w:rPr>
                          <w:rFonts w:hint="eastAsia"/>
                          <w:color w:val="FFFFFF"/>
                        </w:rPr>
                        <w:t>4</w:t>
                      </w:r>
                    </w:p>
                  </w:txbxContent>
                </v:textbox>
              </v:shape>
            </w:pict>
          </mc:Fallback>
        </mc:AlternateContent>
      </w:r>
      <w:r>
        <w:rPr>
          <w:rFonts w:ascii="宋体" w:eastAsia="宋体" w:hAnsi="宋体" w:cs="宋体"/>
          <w:color w:val="2A2A2A"/>
          <w:spacing w:val="-25"/>
          <w:sz w:val="54"/>
          <w:szCs w:val="54"/>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4408170</wp:posOffset>
                </wp:positionV>
                <wp:extent cx="127000" cy="127000"/>
                <wp:effectExtent l="0" t="0" r="6350" b="6350"/>
                <wp:wrapNone/>
                <wp:docPr id="118220430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C77093A">
                            <w:pPr>
                              <w:rPr>
                                <w:color w:val="FFFFFF"/>
                              </w:rPr>
                            </w:pPr>
                            <w:r w:rsidRPr="00C579F1">
                              <w:rPr>
                                <w:rFonts w:hint="eastAsia"/>
                                <w:color w:val="FFFFFF"/>
                              </w:rPr>
                              <w:t>的室内装修应采用不燃烧材料。</w:t>
                            </w:r>
                            <w:r w:rsidRPr="00C579F1">
                              <w:rPr>
                                <w:rFonts w:hint="eastAsia"/>
                                <w:color w:val="FFFFFF"/>
                              </w:rPr>
                              <w:t>2.0.6</w:t>
                            </w:r>
                            <w:r w:rsidRPr="00C579F1">
                              <w:rPr>
                                <w:rFonts w:hint="eastAsia"/>
                                <w:color w:val="FFFFFF"/>
                              </w:rPr>
                              <w:t>集中控制楼内的集中控制室、计算机室与其他房间的隔墙应采用不燃烧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7.1pt;margin-left:406.1pt;mso-wrap-distance-bottom:0;mso-wrap-distance-left:9pt;mso-wrap-distance-right:9pt;mso-wrap-distance-top:0;position:absolute;v-text-anchor:top;z-index:251662336" filled="f" fillcolor="this" stroked="f" strokeweight="0.5pt">
                <v:textbox>
                  <w:txbxContent>
                    <w:p w:rsidR="00C579F1" w:rsidRPr="00C579F1" w14:paraId="3DBA95A1" w14:textId="6C77093A">
                      <w:pPr>
                        <w:rPr>
                          <w:color w:val="FFFFFF"/>
                        </w:rPr>
                      </w:pPr>
                      <w:r w:rsidRPr="00C579F1">
                        <w:rPr>
                          <w:rFonts w:hint="eastAsia"/>
                          <w:color w:val="FFFFFF"/>
                        </w:rPr>
                        <w:t>的室内装修应采用不燃烧材料。</w:t>
                      </w:r>
                      <w:r w:rsidRPr="00C579F1">
                        <w:rPr>
                          <w:rFonts w:hint="eastAsia"/>
                          <w:color w:val="FFFFFF"/>
                        </w:rPr>
                        <w:t>2.0.6</w:t>
                      </w:r>
                      <w:r w:rsidRPr="00C579F1">
                        <w:rPr>
                          <w:rFonts w:hint="eastAsia"/>
                          <w:color w:val="FFFFFF"/>
                        </w:rPr>
                        <w:t>集中控制楼内的集中控制室、计算机室与其他房间的隔墙应采用不燃烧</w:t>
                      </w:r>
                    </w:p>
                  </w:txbxContent>
                </v:textbox>
              </v:shape>
            </w:pict>
          </mc:Fallback>
        </mc:AlternateContent>
      </w:r>
      <w:r>
        <w:rPr>
          <w:rFonts w:ascii="宋体" w:eastAsia="宋体" w:hAnsi="宋体" w:cs="宋体"/>
          <w:color w:val="2A2A2A"/>
          <w:spacing w:val="-25"/>
          <w:sz w:val="54"/>
          <w:szCs w:val="54"/>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2503170</wp:posOffset>
                </wp:positionV>
                <wp:extent cx="127000" cy="127000"/>
                <wp:effectExtent l="0" t="0" r="6350" b="6350"/>
                <wp:wrapNone/>
                <wp:docPr id="79960052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8A95587">
                            <w:pPr>
                              <w:rPr>
                                <w:color w:val="FFFFFF"/>
                              </w:rPr>
                            </w:pPr>
                            <w:r w:rsidRPr="00C579F1">
                              <w:rPr>
                                <w:rFonts w:hint="eastAsia"/>
                                <w:color w:val="FFFFFF"/>
                              </w:rPr>
                              <w:t>的流速应大于防止煤粉沉积的最小流速。</w:t>
                            </w:r>
                            <w:r w:rsidRPr="00C579F1">
                              <w:rPr>
                                <w:rFonts w:hint="eastAsia"/>
                                <w:color w:val="FFFFFF"/>
                              </w:rPr>
                              <w:t>5.2.2.2</w:t>
                            </w:r>
                            <w:r w:rsidRPr="00C579F1">
                              <w:rPr>
                                <w:rFonts w:hint="eastAsia"/>
                                <w:color w:val="FFFFFF"/>
                              </w:rPr>
                              <w:t>除必须用法兰与设备和部件连接外，煤粉系统的管道应采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7.1pt;margin-left:406.1pt;mso-wrap-distance-bottom:0;mso-wrap-distance-left:9pt;mso-wrap-distance-right:9pt;mso-wrap-distance-top:0;position:absolute;v-text-anchor:top;z-index:251660288" filled="f" fillcolor="this" stroked="f" strokeweight="0.5pt">
                <v:textbox>
                  <w:txbxContent>
                    <w:p w:rsidR="00C579F1" w:rsidRPr="00C579F1" w14:paraId="4D6253E4" w14:textId="48A95587">
                      <w:pPr>
                        <w:rPr>
                          <w:color w:val="FFFFFF"/>
                        </w:rPr>
                      </w:pPr>
                      <w:r w:rsidRPr="00C579F1">
                        <w:rPr>
                          <w:rFonts w:hint="eastAsia"/>
                          <w:color w:val="FFFFFF"/>
                        </w:rPr>
                        <w:t>的流速应大于防止煤粉沉积的最小流速。</w:t>
                      </w:r>
                      <w:r w:rsidRPr="00C579F1">
                        <w:rPr>
                          <w:rFonts w:hint="eastAsia"/>
                          <w:color w:val="FFFFFF"/>
                        </w:rPr>
                        <w:t>5.2.2.2</w:t>
                      </w:r>
                      <w:r w:rsidRPr="00C579F1">
                        <w:rPr>
                          <w:rFonts w:hint="eastAsia"/>
                          <w:color w:val="FFFFFF"/>
                        </w:rPr>
                        <w:t>除必须用法兰与设备和部件连接外，煤粉系统的管道应采</w:t>
                      </w:r>
                    </w:p>
                  </w:txbxContent>
                </v:textbox>
              </v:shape>
            </w:pict>
          </mc:Fallback>
        </mc:AlternateContent>
      </w:r>
      <w:r>
        <w:rPr>
          <w:rFonts w:ascii="宋体" w:eastAsia="宋体" w:hAnsi="宋体" w:cs="宋体"/>
          <w:color w:val="2A2A2A"/>
          <w:spacing w:val="-25"/>
          <w:sz w:val="54"/>
          <w:szCs w:val="54"/>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598170</wp:posOffset>
                </wp:positionV>
                <wp:extent cx="127000" cy="127000"/>
                <wp:effectExtent l="0" t="0" r="6350" b="6350"/>
                <wp:wrapNone/>
                <wp:docPr id="19557801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3F7A642F">
                            <w:pPr>
                              <w:rPr>
                                <w:color w:val="FFFFFF"/>
                              </w:rPr>
                            </w:pPr>
                            <w:r w:rsidRPr="00C579F1">
                              <w:rPr>
                                <w:rFonts w:hint="eastAsia"/>
                                <w:color w:val="FFFFFF"/>
                              </w:rPr>
                              <w:t>栓的用水量应根据同时使用水枪数量和充实水柱长度，由计算确定，但不应小于表</w:t>
                            </w:r>
                            <w:r w:rsidRPr="00C579F1">
                              <w:rPr>
                                <w:rFonts w:hint="eastAsia"/>
                                <w:color w:val="FFFFFF"/>
                              </w:rPr>
                              <w:t>6.3.2</w:t>
                            </w:r>
                            <w:r w:rsidRPr="00C579F1">
                              <w:rPr>
                                <w:rFonts w:hint="eastAsia"/>
                                <w:color w:val="FFFFFF"/>
                              </w:rPr>
                              <w:t>的规定。注：增设消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7.1pt;margin-left:406.1pt;mso-wrap-distance-bottom:0;mso-wrap-distance-left:9pt;mso-wrap-distance-right:9pt;mso-wrap-distance-top:0;position:absolute;v-text-anchor:top;z-index:251658240" filled="f" fillcolor="this" stroked="f" strokeweight="0.5pt">
                <v:textbox>
                  <w:txbxContent>
                    <w:p w:rsidR="00C579F1" w:rsidRPr="00C579F1" w14:paraId="5039EC8C" w14:textId="3F7A642F">
                      <w:pPr>
                        <w:rPr>
                          <w:color w:val="FFFFFF"/>
                        </w:rPr>
                      </w:pPr>
                      <w:r w:rsidRPr="00C579F1">
                        <w:rPr>
                          <w:rFonts w:hint="eastAsia"/>
                          <w:color w:val="FFFFFF"/>
                        </w:rPr>
                        <w:t>栓的用水量应根据同时使用水枪数量和充实水柱长度，由计算确定，但不应小于表</w:t>
                      </w:r>
                      <w:r w:rsidRPr="00C579F1">
                        <w:rPr>
                          <w:rFonts w:hint="eastAsia"/>
                          <w:color w:val="FFFFFF"/>
                        </w:rPr>
                        <w:t>6.3.2</w:t>
                      </w:r>
                      <w:r w:rsidRPr="00C579F1">
                        <w:rPr>
                          <w:rFonts w:hint="eastAsia"/>
                          <w:color w:val="FFFFFF"/>
                        </w:rPr>
                        <w:t>的规定。注：增设消</w:t>
                      </w:r>
                    </w:p>
                  </w:txbxContent>
                </v:textbox>
              </v:shape>
            </w:pict>
          </mc:Fallback>
        </mc:AlternateContent>
      </w:r>
      <w:r>
        <w:rPr>
          <w:rFonts w:ascii="宋体" w:eastAsia="宋体" w:hAnsi="宋体" w:cs="宋体"/>
          <w:color w:val="2A2A2A"/>
          <w:spacing w:val="-25"/>
          <w:sz w:val="54"/>
          <w:szCs w:val="54"/>
        </w:rPr>
        <w:t>1</w:t>
      </w:r>
      <w:r>
        <w:rPr>
          <w:rFonts w:ascii="宋体" w:eastAsia="宋体" w:hAnsi="宋体" w:cs="宋体"/>
          <w:color w:val="2A2A2A"/>
          <w:spacing w:val="132"/>
          <w:sz w:val="54"/>
          <w:szCs w:val="54"/>
        </w:rPr>
        <w:t xml:space="preserve"> </w:t>
      </w:r>
      <w:r>
        <w:rPr>
          <w:rFonts w:ascii="宋体" w:eastAsia="宋体" w:hAnsi="宋体" w:cs="宋体"/>
          <w:color w:val="2A2A2A"/>
          <w:spacing w:val="-25"/>
          <w:sz w:val="54"/>
          <w:szCs w:val="54"/>
        </w:rPr>
        <w:t>总</w:t>
      </w:r>
      <w:r>
        <w:rPr>
          <w:rFonts w:ascii="宋体" w:eastAsia="宋体" w:hAnsi="宋体" w:cs="宋体"/>
          <w:color w:val="2A2A2A"/>
          <w:spacing w:val="98"/>
          <w:sz w:val="54"/>
          <w:szCs w:val="54"/>
        </w:rPr>
        <w:t xml:space="preserve"> </w:t>
      </w:r>
      <w:r>
        <w:rPr>
          <w:rFonts w:ascii="宋体" w:eastAsia="宋体" w:hAnsi="宋体" w:cs="宋体"/>
          <w:color w:val="2A2A2A"/>
          <w:spacing w:val="-25"/>
          <w:sz w:val="54"/>
          <w:szCs w:val="54"/>
        </w:rPr>
        <w:t>则</w:t>
      </w:r>
    </w:p>
    <w:p w:rsidR="00E937F3" w14:paraId="3266274C" w14:textId="77777777">
      <w:pPr>
        <w:spacing w:line="260" w:lineRule="auto"/>
      </w:pPr>
    </w:p>
    <w:p w:rsidR="00E937F3" w14:paraId="13FE63BB" w14:textId="77777777">
      <w:pPr>
        <w:spacing w:line="260" w:lineRule="auto"/>
      </w:pPr>
    </w:p>
    <w:p w:rsidR="00E937F3" w14:paraId="2144BD99" w14:textId="77777777">
      <w:pPr>
        <w:spacing w:line="261" w:lineRule="auto"/>
      </w:pPr>
    </w:p>
    <w:p w:rsidR="00E937F3" w14:paraId="652A670E" w14:textId="77777777">
      <w:pPr>
        <w:spacing w:before="117" w:line="482" w:lineRule="auto"/>
        <w:ind w:left="21" w:right="61" w:firstLine="36"/>
        <w:rPr>
          <w:rFonts w:ascii="宋体" w:eastAsia="宋体" w:hAnsi="宋体" w:cs="宋体"/>
          <w:sz w:val="36"/>
          <w:szCs w:val="36"/>
        </w:rPr>
      </w:pPr>
      <w:r>
        <w:rPr>
          <w:rFonts w:ascii="黑体" w:eastAsia="黑体" w:hAnsi="黑体" w:cs="黑体"/>
          <w:color w:val="2A2A2A"/>
          <w:spacing w:val="13"/>
          <w:sz w:val="36"/>
          <w:szCs w:val="36"/>
        </w:rPr>
        <w:t>1.0.1</w:t>
      </w:r>
      <w:r>
        <w:rPr>
          <w:rFonts w:ascii="黑体" w:eastAsia="黑体" w:hAnsi="黑体" w:cs="黑体"/>
          <w:color w:val="2A2A2A"/>
          <w:spacing w:val="73"/>
          <w:sz w:val="36"/>
          <w:szCs w:val="36"/>
        </w:rPr>
        <w:t xml:space="preserve"> </w:t>
      </w:r>
      <w:r>
        <w:rPr>
          <w:rFonts w:ascii="宋体" w:eastAsia="宋体" w:hAnsi="宋体" w:cs="宋体"/>
          <w:color w:val="2A2A2A"/>
          <w:spacing w:val="13"/>
          <w:sz w:val="36"/>
          <w:szCs w:val="36"/>
        </w:rPr>
        <w:t>为确保火力发</w:t>
      </w:r>
      <w:r>
        <w:rPr>
          <w:rFonts w:ascii="宋体" w:eastAsia="宋体" w:hAnsi="宋体" w:cs="宋体"/>
          <w:color w:val="2A2A2A"/>
          <w:spacing w:val="-93"/>
          <w:sz w:val="36"/>
          <w:szCs w:val="36"/>
        </w:rPr>
        <w:t xml:space="preserve"> </w:t>
      </w:r>
      <w:r>
        <w:rPr>
          <w:rFonts w:ascii="宋体" w:eastAsia="宋体" w:hAnsi="宋体" w:cs="宋体"/>
          <w:color w:val="2A2A2A"/>
          <w:spacing w:val="13"/>
          <w:sz w:val="36"/>
          <w:szCs w:val="36"/>
        </w:rPr>
        <w:t>电厂</w:t>
      </w:r>
      <w:r>
        <w:rPr>
          <w:rFonts w:ascii="宋体" w:eastAsia="宋体" w:hAnsi="宋体" w:cs="宋体"/>
          <w:color w:val="2A2A2A"/>
          <w:spacing w:val="13"/>
          <w:sz w:val="36"/>
          <w:szCs w:val="36"/>
        </w:rPr>
        <w:t>(</w:t>
      </w:r>
      <w:r>
        <w:rPr>
          <w:rFonts w:ascii="宋体" w:eastAsia="宋体" w:hAnsi="宋体" w:cs="宋体"/>
          <w:color w:val="2A2A2A"/>
          <w:spacing w:val="-101"/>
          <w:sz w:val="36"/>
          <w:szCs w:val="36"/>
        </w:rPr>
        <w:t xml:space="preserve"> </w:t>
      </w:r>
      <w:r>
        <w:rPr>
          <w:rFonts w:ascii="宋体" w:eastAsia="宋体" w:hAnsi="宋体" w:cs="宋体"/>
          <w:color w:val="2A2A2A"/>
          <w:spacing w:val="13"/>
          <w:sz w:val="36"/>
          <w:szCs w:val="36"/>
        </w:rPr>
        <w:t>以下简称发</w:t>
      </w:r>
      <w:r>
        <w:rPr>
          <w:rFonts w:ascii="宋体" w:eastAsia="宋体" w:hAnsi="宋体" w:cs="宋体"/>
          <w:color w:val="2A2A2A"/>
          <w:spacing w:val="-93"/>
          <w:sz w:val="36"/>
          <w:szCs w:val="36"/>
        </w:rPr>
        <w:t xml:space="preserve"> </w:t>
      </w:r>
      <w:r>
        <w:rPr>
          <w:rFonts w:ascii="宋体" w:eastAsia="宋体" w:hAnsi="宋体" w:cs="宋体"/>
          <w:color w:val="2A2A2A"/>
          <w:spacing w:val="13"/>
          <w:sz w:val="36"/>
          <w:szCs w:val="36"/>
        </w:rPr>
        <w:t>电厂</w:t>
      </w:r>
      <w:r>
        <w:rPr>
          <w:rFonts w:ascii="宋体" w:eastAsia="宋体" w:hAnsi="宋体" w:cs="宋体"/>
          <w:color w:val="2A2A2A"/>
          <w:spacing w:val="13"/>
          <w:sz w:val="36"/>
          <w:szCs w:val="36"/>
        </w:rPr>
        <w:t>)</w:t>
      </w:r>
      <w:r>
        <w:rPr>
          <w:rFonts w:ascii="宋体" w:eastAsia="宋体" w:hAnsi="宋体" w:cs="宋体"/>
          <w:color w:val="2A2A2A"/>
          <w:spacing w:val="13"/>
          <w:sz w:val="36"/>
          <w:szCs w:val="36"/>
        </w:rPr>
        <w:t>和变</w:t>
      </w:r>
      <w:r>
        <w:rPr>
          <w:rFonts w:ascii="宋体" w:eastAsia="宋体" w:hAnsi="宋体" w:cs="宋体"/>
          <w:color w:val="2A2A2A"/>
          <w:spacing w:val="-93"/>
          <w:sz w:val="36"/>
          <w:szCs w:val="36"/>
        </w:rPr>
        <w:t xml:space="preserve"> </w:t>
      </w:r>
      <w:r>
        <w:rPr>
          <w:rFonts w:ascii="宋体" w:eastAsia="宋体" w:hAnsi="宋体" w:cs="宋体"/>
          <w:color w:val="2A2A2A"/>
          <w:spacing w:val="13"/>
          <w:sz w:val="36"/>
          <w:szCs w:val="36"/>
        </w:rPr>
        <w:t>电所运行</w:t>
      </w:r>
      <w:r>
        <w:rPr>
          <w:rFonts w:ascii="宋体" w:eastAsia="宋体" w:hAnsi="宋体" w:cs="宋体"/>
          <w:color w:val="2A2A2A"/>
          <w:spacing w:val="-90"/>
          <w:sz w:val="36"/>
          <w:szCs w:val="36"/>
        </w:rPr>
        <w:t xml:space="preserve"> </w:t>
      </w:r>
      <w:r>
        <w:rPr>
          <w:rFonts w:ascii="宋体" w:eastAsia="宋体" w:hAnsi="宋体" w:cs="宋体"/>
          <w:color w:val="2A2A2A"/>
          <w:spacing w:val="13"/>
          <w:sz w:val="36"/>
          <w:szCs w:val="36"/>
        </w:rPr>
        <w:t>中</w:t>
      </w:r>
      <w:r>
        <w:rPr>
          <w:rFonts w:ascii="宋体" w:eastAsia="宋体" w:hAnsi="宋体" w:cs="宋体"/>
          <w:color w:val="2A2A2A"/>
          <w:spacing w:val="-97"/>
          <w:sz w:val="36"/>
          <w:szCs w:val="36"/>
        </w:rPr>
        <w:t xml:space="preserve"> </w:t>
      </w:r>
      <w:r>
        <w:rPr>
          <w:rFonts w:ascii="宋体" w:eastAsia="宋体" w:hAnsi="宋体" w:cs="宋体"/>
          <w:color w:val="2A2A2A"/>
          <w:spacing w:val="13"/>
          <w:sz w:val="36"/>
          <w:szCs w:val="36"/>
        </w:rPr>
        <w:t>的安全</w:t>
      </w:r>
      <w:r>
        <w:rPr>
          <w:rFonts w:ascii="宋体" w:eastAsia="宋体" w:hAnsi="宋体" w:cs="宋体"/>
          <w:color w:val="2A2A2A"/>
          <w:spacing w:val="13"/>
          <w:sz w:val="36"/>
          <w:szCs w:val="36"/>
        </w:rPr>
        <w:t>,</w:t>
      </w:r>
      <w:r>
        <w:rPr>
          <w:rFonts w:ascii="宋体" w:eastAsia="宋体" w:hAnsi="宋体" w:cs="宋体"/>
          <w:color w:val="2A2A2A"/>
          <w:spacing w:val="13"/>
          <w:sz w:val="36"/>
          <w:szCs w:val="36"/>
        </w:rPr>
        <w:t>贯彻</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w:t>
      </w:r>
      <w:r>
        <w:rPr>
          <w:rFonts w:ascii="宋体" w:eastAsia="宋体" w:hAnsi="宋体" w:cs="宋体"/>
          <w:color w:val="2A2A2A"/>
          <w:spacing w:val="31"/>
          <w:sz w:val="36"/>
          <w:szCs w:val="36"/>
        </w:rPr>
        <w:t>预</w:t>
      </w:r>
      <w:r>
        <w:rPr>
          <w:rFonts w:ascii="宋体" w:eastAsia="宋体" w:hAnsi="宋体" w:cs="宋体"/>
          <w:color w:val="2A2A2A"/>
          <w:spacing w:val="-88"/>
          <w:sz w:val="36"/>
          <w:szCs w:val="36"/>
        </w:rPr>
        <w:t xml:space="preserve"> </w:t>
      </w:r>
      <w:r>
        <w:rPr>
          <w:rFonts w:ascii="宋体" w:eastAsia="宋体" w:hAnsi="宋体" w:cs="宋体"/>
          <w:color w:val="2A2A2A"/>
          <w:spacing w:val="31"/>
          <w:sz w:val="36"/>
          <w:szCs w:val="36"/>
        </w:rPr>
        <w:t>防为主，防消结合</w:t>
      </w:r>
      <w:r>
        <w:rPr>
          <w:rFonts w:ascii="宋体" w:eastAsia="宋体" w:hAnsi="宋体" w:cs="宋体"/>
          <w:color w:val="2A2A2A"/>
          <w:spacing w:val="31"/>
          <w:sz w:val="36"/>
          <w:szCs w:val="36"/>
        </w:rPr>
        <w:t>”</w:t>
      </w:r>
      <w:r>
        <w:rPr>
          <w:rFonts w:ascii="宋体" w:eastAsia="宋体" w:hAnsi="宋体" w:cs="宋体"/>
          <w:color w:val="2A2A2A"/>
          <w:spacing w:val="31"/>
          <w:sz w:val="36"/>
          <w:szCs w:val="36"/>
        </w:rPr>
        <w:t>的消</w:t>
      </w:r>
      <w:r>
        <w:rPr>
          <w:rFonts w:ascii="宋体" w:eastAsia="宋体" w:hAnsi="宋体" w:cs="宋体"/>
          <w:color w:val="2A2A2A"/>
          <w:spacing w:val="-101"/>
          <w:sz w:val="36"/>
          <w:szCs w:val="36"/>
        </w:rPr>
        <w:t xml:space="preserve"> </w:t>
      </w:r>
      <w:r>
        <w:rPr>
          <w:rFonts w:ascii="宋体" w:eastAsia="宋体" w:hAnsi="宋体" w:cs="宋体"/>
          <w:color w:val="2A2A2A"/>
          <w:spacing w:val="31"/>
          <w:sz w:val="36"/>
          <w:szCs w:val="36"/>
        </w:rPr>
        <w:t>防工作方针</w:t>
      </w:r>
      <w:r>
        <w:rPr>
          <w:rFonts w:ascii="宋体" w:eastAsia="宋体" w:hAnsi="宋体" w:cs="宋体"/>
          <w:color w:val="2A2A2A"/>
          <w:spacing w:val="-70"/>
          <w:sz w:val="36"/>
          <w:szCs w:val="36"/>
        </w:rPr>
        <w:t xml:space="preserve"> </w:t>
      </w:r>
      <w:r>
        <w:rPr>
          <w:rFonts w:ascii="宋体" w:eastAsia="宋体" w:hAnsi="宋体" w:cs="宋体"/>
          <w:color w:val="2A2A2A"/>
          <w:spacing w:val="31"/>
          <w:sz w:val="36"/>
          <w:szCs w:val="36"/>
        </w:rPr>
        <w:t>，防止或减少火灾危害，保障</w:t>
      </w:r>
      <w:r>
        <w:rPr>
          <w:rFonts w:ascii="宋体" w:eastAsia="宋体" w:hAnsi="宋体" w:cs="宋体"/>
          <w:color w:val="2A2A2A"/>
          <w:sz w:val="36"/>
          <w:szCs w:val="36"/>
        </w:rPr>
        <w:t xml:space="preserve"> </w:t>
      </w:r>
      <w:r>
        <w:rPr>
          <w:rFonts w:ascii="宋体" w:eastAsia="宋体" w:hAnsi="宋体" w:cs="宋体"/>
          <w:color w:val="2A2A2A"/>
          <w:spacing w:val="20"/>
          <w:sz w:val="36"/>
          <w:szCs w:val="36"/>
        </w:rPr>
        <w:t>人身和财产安全，</w:t>
      </w:r>
      <w:r>
        <w:rPr>
          <w:rFonts w:ascii="宋体" w:eastAsia="宋体" w:hAnsi="宋体" w:cs="宋体"/>
          <w:color w:val="2A2A2A"/>
          <w:spacing w:val="115"/>
          <w:sz w:val="36"/>
          <w:szCs w:val="36"/>
        </w:rPr>
        <w:t xml:space="preserve"> </w:t>
      </w:r>
      <w:r>
        <w:rPr>
          <w:rFonts w:ascii="宋体" w:eastAsia="宋体" w:hAnsi="宋体" w:cs="宋体"/>
          <w:color w:val="2A2A2A"/>
          <w:spacing w:val="20"/>
          <w:sz w:val="36"/>
          <w:szCs w:val="36"/>
        </w:rPr>
        <w:t>制订本规范。</w:t>
      </w:r>
    </w:p>
    <w:p w:rsidR="00E937F3" w14:paraId="26C06113" w14:textId="77777777">
      <w:pPr>
        <w:spacing w:line="272" w:lineRule="auto"/>
      </w:pPr>
    </w:p>
    <w:p w:rsidR="00E937F3" w14:paraId="3D58D957" w14:textId="77777777">
      <w:pPr>
        <w:spacing w:line="272" w:lineRule="auto"/>
      </w:pPr>
    </w:p>
    <w:p w:rsidR="00E937F3" w14:paraId="1496A45E" w14:textId="77777777">
      <w:pPr>
        <w:spacing w:line="272" w:lineRule="auto"/>
      </w:pPr>
    </w:p>
    <w:p w:rsidR="00E937F3" w14:paraId="722C61BE" w14:textId="77777777">
      <w:pPr>
        <w:spacing w:line="272" w:lineRule="auto"/>
      </w:pPr>
    </w:p>
    <w:p w:rsidR="00E937F3" w14:paraId="2BAEADAF" w14:textId="77777777">
      <w:pPr>
        <w:spacing w:line="272" w:lineRule="auto"/>
      </w:pPr>
    </w:p>
    <w:p w:rsidR="00E937F3" w14:paraId="6749EF8F" w14:textId="77777777">
      <w:pPr>
        <w:spacing w:line="273" w:lineRule="auto"/>
      </w:pPr>
    </w:p>
    <w:p w:rsidR="00E937F3" w14:paraId="1A782AC0" w14:textId="77777777">
      <w:pPr>
        <w:spacing w:before="117" w:line="483" w:lineRule="auto"/>
        <w:ind w:left="27" w:right="66" w:firstLine="30"/>
        <w:rPr>
          <w:rFonts w:ascii="宋体" w:eastAsia="宋体" w:hAnsi="宋体" w:cs="宋体"/>
          <w:sz w:val="36"/>
          <w:szCs w:val="36"/>
        </w:rPr>
      </w:pPr>
      <w:r>
        <w:rPr>
          <w:rFonts w:ascii="黑体" w:eastAsia="黑体" w:hAnsi="黑体" w:cs="黑体"/>
          <w:color w:val="2A2A2A"/>
          <w:spacing w:val="12"/>
          <w:sz w:val="36"/>
          <w:szCs w:val="36"/>
        </w:rPr>
        <w:t>1.0.2</w:t>
      </w:r>
      <w:r>
        <w:rPr>
          <w:rFonts w:ascii="黑体" w:eastAsia="黑体" w:hAnsi="黑体" w:cs="黑体"/>
          <w:color w:val="2A2A2A"/>
          <w:spacing w:val="88"/>
          <w:sz w:val="36"/>
          <w:szCs w:val="36"/>
        </w:rPr>
        <w:t xml:space="preserve"> </w:t>
      </w:r>
      <w:r>
        <w:rPr>
          <w:rFonts w:ascii="宋体" w:eastAsia="宋体" w:hAnsi="宋体" w:cs="宋体"/>
          <w:color w:val="2A2A2A"/>
          <w:spacing w:val="12"/>
          <w:sz w:val="36"/>
          <w:szCs w:val="36"/>
        </w:rPr>
        <w:t>本规范适用于燃煤</w:t>
      </w:r>
      <w:r>
        <w:rPr>
          <w:rFonts w:ascii="宋体" w:eastAsia="宋体" w:hAnsi="宋体" w:cs="宋体"/>
          <w:color w:val="2A2A2A"/>
          <w:spacing w:val="-96"/>
          <w:sz w:val="36"/>
          <w:szCs w:val="36"/>
        </w:rPr>
        <w:t xml:space="preserve"> </w:t>
      </w:r>
      <w:r>
        <w:rPr>
          <w:rFonts w:ascii="宋体" w:eastAsia="宋体" w:hAnsi="宋体" w:cs="宋体"/>
          <w:color w:val="2A2A2A"/>
          <w:spacing w:val="12"/>
          <w:sz w:val="36"/>
          <w:szCs w:val="36"/>
        </w:rPr>
        <w:t>的</w:t>
      </w:r>
      <w:r>
        <w:rPr>
          <w:rFonts w:ascii="宋体" w:eastAsia="宋体" w:hAnsi="宋体" w:cs="宋体"/>
          <w:color w:val="2A2A2A"/>
          <w:spacing w:val="-23"/>
          <w:sz w:val="36"/>
          <w:szCs w:val="36"/>
        </w:rPr>
        <w:t xml:space="preserve"> </w:t>
      </w:r>
      <w:r>
        <w:rPr>
          <w:rFonts w:ascii="宋体" w:eastAsia="宋体" w:hAnsi="宋体" w:cs="宋体"/>
          <w:color w:val="2A2A2A"/>
          <w:spacing w:val="12"/>
          <w:sz w:val="36"/>
          <w:szCs w:val="36"/>
        </w:rPr>
        <w:t>3</w:t>
      </w:r>
      <w:r>
        <w:rPr>
          <w:rFonts w:ascii="宋体" w:eastAsia="宋体" w:hAnsi="宋体" w:cs="宋体"/>
          <w:color w:val="2A2A2A"/>
          <w:spacing w:val="-66"/>
          <w:sz w:val="36"/>
          <w:szCs w:val="36"/>
        </w:rPr>
        <w:t xml:space="preserve"> </w:t>
      </w:r>
      <w:r>
        <w:rPr>
          <w:rFonts w:ascii="宋体" w:eastAsia="宋体" w:hAnsi="宋体" w:cs="宋体"/>
          <w:color w:val="2A2A2A"/>
          <w:spacing w:val="12"/>
          <w:sz w:val="36"/>
          <w:szCs w:val="36"/>
        </w:rPr>
        <w:t>～</w:t>
      </w:r>
      <w:r>
        <w:rPr>
          <w:rFonts w:ascii="宋体" w:eastAsia="宋体" w:hAnsi="宋体" w:cs="宋体"/>
          <w:color w:val="2A2A2A"/>
          <w:spacing w:val="-58"/>
          <w:sz w:val="36"/>
          <w:szCs w:val="36"/>
        </w:rPr>
        <w:t xml:space="preserve"> </w:t>
      </w:r>
      <w:r>
        <w:rPr>
          <w:rFonts w:ascii="宋体" w:eastAsia="宋体" w:hAnsi="宋体" w:cs="宋体"/>
          <w:color w:val="2A2A2A"/>
          <w:spacing w:val="12"/>
          <w:sz w:val="36"/>
          <w:szCs w:val="36"/>
        </w:rPr>
        <w:t>600MW</w:t>
      </w:r>
      <w:r>
        <w:rPr>
          <w:rFonts w:ascii="宋体" w:eastAsia="宋体" w:hAnsi="宋体" w:cs="宋体"/>
          <w:color w:val="2A2A2A"/>
          <w:spacing w:val="71"/>
          <w:sz w:val="36"/>
          <w:szCs w:val="36"/>
        </w:rPr>
        <w:t xml:space="preserve"> </w:t>
      </w:r>
      <w:r>
        <w:rPr>
          <w:rFonts w:ascii="宋体" w:eastAsia="宋体" w:hAnsi="宋体" w:cs="宋体"/>
          <w:color w:val="2A2A2A"/>
          <w:spacing w:val="12"/>
          <w:sz w:val="36"/>
          <w:szCs w:val="36"/>
        </w:rPr>
        <w:t>机组</w:t>
      </w:r>
      <w:r>
        <w:rPr>
          <w:rFonts w:ascii="宋体" w:eastAsia="宋体" w:hAnsi="宋体" w:cs="宋体"/>
          <w:color w:val="2A2A2A"/>
          <w:spacing w:val="-97"/>
          <w:sz w:val="36"/>
          <w:szCs w:val="36"/>
        </w:rPr>
        <w:t xml:space="preserve"> </w:t>
      </w:r>
      <w:r>
        <w:rPr>
          <w:rFonts w:ascii="宋体" w:eastAsia="宋体" w:hAnsi="宋体" w:cs="宋体"/>
          <w:color w:val="2A2A2A"/>
          <w:spacing w:val="12"/>
          <w:sz w:val="36"/>
          <w:szCs w:val="36"/>
        </w:rPr>
        <w:t>的新建、扩建发</w:t>
      </w:r>
      <w:r>
        <w:rPr>
          <w:rFonts w:ascii="宋体" w:eastAsia="宋体" w:hAnsi="宋体" w:cs="宋体"/>
          <w:color w:val="2A2A2A"/>
          <w:spacing w:val="-93"/>
          <w:sz w:val="36"/>
          <w:szCs w:val="36"/>
        </w:rPr>
        <w:t xml:space="preserve"> </w:t>
      </w:r>
      <w:r>
        <w:rPr>
          <w:rFonts w:ascii="宋体" w:eastAsia="宋体" w:hAnsi="宋体" w:cs="宋体"/>
          <w:color w:val="2A2A2A"/>
          <w:spacing w:val="12"/>
          <w:sz w:val="36"/>
          <w:szCs w:val="36"/>
        </w:rPr>
        <w:t>电厂</w:t>
      </w:r>
      <w:r>
        <w:rPr>
          <w:rFonts w:ascii="宋体" w:eastAsia="宋体" w:hAnsi="宋体" w:cs="宋体"/>
          <w:color w:val="2A2A2A"/>
          <w:spacing w:val="-97"/>
          <w:sz w:val="36"/>
          <w:szCs w:val="36"/>
        </w:rPr>
        <w:t xml:space="preserve"> </w:t>
      </w:r>
      <w:r>
        <w:rPr>
          <w:rFonts w:ascii="宋体" w:eastAsia="宋体" w:hAnsi="宋体" w:cs="宋体"/>
          <w:color w:val="2A2A2A"/>
          <w:spacing w:val="12"/>
          <w:sz w:val="36"/>
          <w:szCs w:val="36"/>
        </w:rPr>
        <w:t>以及</w:t>
      </w:r>
      <w:r>
        <w:rPr>
          <w:rFonts w:ascii="宋体" w:eastAsia="宋体" w:hAnsi="宋体" w:cs="宋体"/>
          <w:color w:val="2A2A2A"/>
          <w:spacing w:val="-93"/>
          <w:sz w:val="36"/>
          <w:szCs w:val="36"/>
        </w:rPr>
        <w:t xml:space="preserve"> </w:t>
      </w:r>
      <w:r>
        <w:rPr>
          <w:rFonts w:ascii="宋体" w:eastAsia="宋体" w:hAnsi="宋体" w:cs="宋体"/>
          <w:color w:val="2A2A2A"/>
          <w:spacing w:val="12"/>
          <w:sz w:val="36"/>
          <w:szCs w:val="36"/>
        </w:rPr>
        <w:t>电</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压为</w:t>
      </w:r>
      <w:r>
        <w:rPr>
          <w:rFonts w:ascii="宋体" w:eastAsia="宋体" w:hAnsi="宋体" w:cs="宋体"/>
          <w:color w:val="2A2A2A"/>
          <w:spacing w:val="7"/>
          <w:sz w:val="36"/>
          <w:szCs w:val="36"/>
        </w:rPr>
        <w:t xml:space="preserve"> </w:t>
      </w:r>
      <w:r>
        <w:rPr>
          <w:rFonts w:ascii="宋体" w:eastAsia="宋体" w:hAnsi="宋体" w:cs="宋体"/>
          <w:color w:val="2A2A2A"/>
          <w:spacing w:val="22"/>
          <w:sz w:val="36"/>
          <w:szCs w:val="36"/>
        </w:rPr>
        <w:t>35</w:t>
      </w:r>
      <w:r>
        <w:rPr>
          <w:rFonts w:ascii="宋体" w:eastAsia="宋体" w:hAnsi="宋体" w:cs="宋体"/>
          <w:color w:val="2A2A2A"/>
          <w:spacing w:val="-45"/>
          <w:sz w:val="36"/>
          <w:szCs w:val="36"/>
        </w:rPr>
        <w:t xml:space="preserve"> </w:t>
      </w:r>
      <w:r>
        <w:rPr>
          <w:rFonts w:ascii="宋体" w:eastAsia="宋体" w:hAnsi="宋体" w:cs="宋体"/>
          <w:color w:val="2A2A2A"/>
          <w:spacing w:val="22"/>
          <w:sz w:val="36"/>
          <w:szCs w:val="36"/>
        </w:rPr>
        <w:t>～</w:t>
      </w:r>
      <w:r>
        <w:rPr>
          <w:rFonts w:ascii="宋体" w:eastAsia="宋体" w:hAnsi="宋体" w:cs="宋体"/>
          <w:color w:val="2A2A2A"/>
          <w:spacing w:val="-60"/>
          <w:sz w:val="36"/>
          <w:szCs w:val="36"/>
        </w:rPr>
        <w:t xml:space="preserve"> </w:t>
      </w:r>
      <w:r>
        <w:rPr>
          <w:rFonts w:ascii="宋体" w:eastAsia="宋体" w:hAnsi="宋体" w:cs="宋体"/>
          <w:color w:val="2A2A2A"/>
          <w:spacing w:val="22"/>
          <w:sz w:val="36"/>
          <w:szCs w:val="36"/>
        </w:rPr>
        <w:t>500kV</w:t>
      </w:r>
      <w:r>
        <w:rPr>
          <w:rFonts w:ascii="宋体" w:eastAsia="宋体" w:hAnsi="宋体" w:cs="宋体"/>
          <w:color w:val="2A2A2A"/>
          <w:spacing w:val="-46"/>
          <w:sz w:val="36"/>
          <w:szCs w:val="36"/>
        </w:rPr>
        <w:t xml:space="preserve"> </w:t>
      </w:r>
      <w:r>
        <w:rPr>
          <w:rFonts w:ascii="宋体" w:eastAsia="宋体" w:hAnsi="宋体" w:cs="宋体"/>
          <w:color w:val="2A2A2A"/>
          <w:spacing w:val="22"/>
          <w:sz w:val="36"/>
          <w:szCs w:val="36"/>
        </w:rPr>
        <w:t>、单台变压器容量为</w:t>
      </w:r>
      <w:r>
        <w:rPr>
          <w:rFonts w:ascii="宋体" w:eastAsia="宋体" w:hAnsi="宋体" w:cs="宋体"/>
          <w:color w:val="2A2A2A"/>
          <w:spacing w:val="-21"/>
          <w:sz w:val="36"/>
          <w:szCs w:val="36"/>
        </w:rPr>
        <w:t xml:space="preserve"> </w:t>
      </w:r>
      <w:r>
        <w:rPr>
          <w:rFonts w:ascii="宋体" w:eastAsia="宋体" w:hAnsi="宋体" w:cs="宋体"/>
          <w:color w:val="2A2A2A"/>
          <w:spacing w:val="22"/>
          <w:sz w:val="36"/>
          <w:szCs w:val="36"/>
        </w:rPr>
        <w:t>5000kVA</w:t>
      </w:r>
      <w:r>
        <w:rPr>
          <w:rFonts w:ascii="宋体" w:eastAsia="宋体" w:hAnsi="宋体" w:cs="宋体"/>
          <w:color w:val="2A2A2A"/>
          <w:spacing w:val="41"/>
          <w:sz w:val="36"/>
          <w:szCs w:val="36"/>
        </w:rPr>
        <w:t xml:space="preserve"> </w:t>
      </w:r>
      <w:r>
        <w:rPr>
          <w:rFonts w:ascii="宋体" w:eastAsia="宋体" w:hAnsi="宋体" w:cs="宋体"/>
          <w:color w:val="2A2A2A"/>
          <w:spacing w:val="22"/>
          <w:sz w:val="36"/>
          <w:szCs w:val="36"/>
        </w:rPr>
        <w:t>及以上</w:t>
      </w:r>
      <w:r>
        <w:rPr>
          <w:rFonts w:ascii="宋体" w:eastAsia="宋体" w:hAnsi="宋体" w:cs="宋体"/>
          <w:color w:val="2A2A2A"/>
          <w:spacing w:val="-97"/>
          <w:sz w:val="36"/>
          <w:szCs w:val="36"/>
        </w:rPr>
        <w:t xml:space="preserve"> </w:t>
      </w:r>
      <w:r>
        <w:rPr>
          <w:rFonts w:ascii="宋体" w:eastAsia="宋体" w:hAnsi="宋体" w:cs="宋体"/>
          <w:color w:val="2A2A2A"/>
          <w:spacing w:val="22"/>
          <w:sz w:val="36"/>
          <w:szCs w:val="36"/>
        </w:rPr>
        <w:t>的新建地上变</w:t>
      </w:r>
      <w:r>
        <w:rPr>
          <w:rFonts w:ascii="宋体" w:eastAsia="宋体" w:hAnsi="宋体" w:cs="宋体"/>
          <w:color w:val="2A2A2A"/>
          <w:spacing w:val="-93"/>
          <w:sz w:val="36"/>
          <w:szCs w:val="36"/>
        </w:rPr>
        <w:t xml:space="preserve"> </w:t>
      </w:r>
      <w:r>
        <w:rPr>
          <w:rFonts w:ascii="宋体" w:eastAsia="宋体" w:hAnsi="宋体" w:cs="宋体"/>
          <w:color w:val="2A2A2A"/>
          <w:spacing w:val="22"/>
          <w:sz w:val="36"/>
          <w:szCs w:val="36"/>
        </w:rPr>
        <w:t>电</w:t>
      </w:r>
      <w:r>
        <w:rPr>
          <w:rFonts w:ascii="宋体" w:eastAsia="宋体" w:hAnsi="宋体" w:cs="宋体"/>
          <w:color w:val="2A2A2A"/>
          <w:sz w:val="36"/>
          <w:szCs w:val="36"/>
        </w:rPr>
        <w:t xml:space="preserve"> </w:t>
      </w:r>
      <w:r>
        <w:rPr>
          <w:rFonts w:ascii="宋体" w:eastAsia="宋体" w:hAnsi="宋体" w:cs="宋体"/>
          <w:color w:val="2A2A2A"/>
          <w:spacing w:val="-1"/>
          <w:sz w:val="36"/>
          <w:szCs w:val="36"/>
        </w:rPr>
        <w:t>所。</w:t>
      </w:r>
    </w:p>
    <w:p w:rsidR="00E937F3" w14:paraId="0F0CCD83" w14:textId="77777777">
      <w:pPr>
        <w:spacing w:line="271" w:lineRule="auto"/>
      </w:pPr>
    </w:p>
    <w:p w:rsidR="00E937F3" w14:paraId="7934D22F" w14:textId="77777777">
      <w:pPr>
        <w:spacing w:line="271" w:lineRule="auto"/>
      </w:pPr>
    </w:p>
    <w:p w:rsidR="00E937F3" w14:paraId="7A704CBB" w14:textId="77777777">
      <w:pPr>
        <w:spacing w:line="272" w:lineRule="auto"/>
      </w:pPr>
    </w:p>
    <w:p w:rsidR="00E937F3" w14:paraId="413CA548" w14:textId="77777777">
      <w:pPr>
        <w:spacing w:line="272" w:lineRule="auto"/>
      </w:pPr>
    </w:p>
    <w:p w:rsidR="00E937F3" w14:paraId="4E9DA508" w14:textId="77777777">
      <w:pPr>
        <w:spacing w:line="272" w:lineRule="auto"/>
      </w:pPr>
    </w:p>
    <w:p w:rsidR="00E937F3" w14:paraId="10D0F0A3" w14:textId="77777777">
      <w:pPr>
        <w:spacing w:line="272" w:lineRule="auto"/>
      </w:pPr>
    </w:p>
    <w:p w:rsidR="00E937F3" w14:paraId="3AAC50B1" w14:textId="77777777">
      <w:pPr>
        <w:spacing w:before="117" w:line="484" w:lineRule="auto"/>
        <w:ind w:left="27" w:right="17" w:firstLine="30"/>
        <w:rPr>
          <w:rFonts w:ascii="宋体" w:eastAsia="宋体" w:hAnsi="宋体" w:cs="宋体"/>
          <w:sz w:val="36"/>
          <w:szCs w:val="36"/>
        </w:rPr>
      </w:pPr>
      <w:r>
        <w:rPr>
          <w:rFonts w:ascii="黑体" w:eastAsia="黑体" w:hAnsi="黑体" w:cs="黑体"/>
          <w:color w:val="2A2A2A"/>
          <w:spacing w:val="19"/>
          <w:w w:val="102"/>
          <w:sz w:val="36"/>
          <w:szCs w:val="36"/>
        </w:rPr>
        <w:t>1.0.3</w:t>
      </w:r>
      <w:r>
        <w:rPr>
          <w:rFonts w:ascii="黑体" w:eastAsia="黑体" w:hAnsi="黑体" w:cs="黑体"/>
          <w:color w:val="2A2A2A"/>
          <w:spacing w:val="83"/>
          <w:sz w:val="36"/>
          <w:szCs w:val="36"/>
        </w:rPr>
        <w:t xml:space="preserve"> </w:t>
      </w:r>
      <w:r>
        <w:rPr>
          <w:rFonts w:ascii="宋体" w:eastAsia="宋体" w:hAnsi="宋体" w:cs="宋体"/>
          <w:color w:val="2A2A2A"/>
          <w:spacing w:val="19"/>
          <w:w w:val="102"/>
          <w:sz w:val="36"/>
          <w:szCs w:val="36"/>
        </w:rPr>
        <w:t>发电厂和变</w:t>
      </w:r>
      <w:r>
        <w:rPr>
          <w:rFonts w:ascii="宋体" w:eastAsia="宋体" w:hAnsi="宋体" w:cs="宋体"/>
          <w:color w:val="2A2A2A"/>
          <w:spacing w:val="-93"/>
          <w:sz w:val="36"/>
          <w:szCs w:val="36"/>
        </w:rPr>
        <w:t xml:space="preserve"> </w:t>
      </w:r>
      <w:r>
        <w:rPr>
          <w:rFonts w:ascii="宋体" w:eastAsia="宋体" w:hAnsi="宋体" w:cs="宋体"/>
          <w:color w:val="2A2A2A"/>
          <w:spacing w:val="19"/>
          <w:w w:val="102"/>
          <w:sz w:val="36"/>
          <w:szCs w:val="36"/>
        </w:rPr>
        <w:t>电所的</w:t>
      </w:r>
      <w:r>
        <w:rPr>
          <w:rFonts w:ascii="宋体" w:eastAsia="宋体" w:hAnsi="宋体" w:cs="宋体"/>
          <w:color w:val="2A2A2A"/>
          <w:spacing w:val="-101"/>
          <w:sz w:val="36"/>
          <w:szCs w:val="36"/>
        </w:rPr>
        <w:t xml:space="preserve"> </w:t>
      </w:r>
      <w:r>
        <w:rPr>
          <w:rFonts w:ascii="宋体" w:eastAsia="宋体" w:hAnsi="宋体" w:cs="宋体"/>
          <w:color w:val="2A2A2A"/>
          <w:spacing w:val="19"/>
          <w:w w:val="102"/>
          <w:sz w:val="36"/>
          <w:szCs w:val="36"/>
        </w:rPr>
        <w:t>防火设计应结合工程具体情况</w:t>
      </w:r>
      <w:r>
        <w:rPr>
          <w:rFonts w:ascii="宋体" w:eastAsia="宋体" w:hAnsi="宋体" w:cs="宋体"/>
          <w:color w:val="2A2A2A"/>
          <w:spacing w:val="-70"/>
          <w:sz w:val="36"/>
          <w:szCs w:val="36"/>
        </w:rPr>
        <w:t xml:space="preserve"> </w:t>
      </w:r>
      <w:r>
        <w:rPr>
          <w:rFonts w:ascii="宋体" w:eastAsia="宋体" w:hAnsi="宋体" w:cs="宋体"/>
          <w:color w:val="2A2A2A"/>
          <w:spacing w:val="19"/>
          <w:w w:val="102"/>
          <w:sz w:val="36"/>
          <w:szCs w:val="36"/>
        </w:rPr>
        <w:t>，积极采用新技</w:t>
      </w:r>
      <w:r>
        <w:rPr>
          <w:rFonts w:ascii="宋体" w:eastAsia="宋体" w:hAnsi="宋体" w:cs="宋体"/>
          <w:color w:val="2A2A2A"/>
          <w:sz w:val="36"/>
          <w:szCs w:val="36"/>
        </w:rPr>
        <w:t xml:space="preserve"> </w:t>
      </w:r>
      <w:r>
        <w:rPr>
          <w:rFonts w:ascii="宋体" w:eastAsia="宋体" w:hAnsi="宋体" w:cs="宋体"/>
          <w:color w:val="2A2A2A"/>
          <w:spacing w:val="13"/>
          <w:sz w:val="36"/>
          <w:szCs w:val="36"/>
        </w:rPr>
        <w:t>术、</w:t>
      </w:r>
      <w:r>
        <w:rPr>
          <w:rFonts w:ascii="宋体" w:eastAsia="宋体" w:hAnsi="宋体" w:cs="宋体"/>
          <w:color w:val="2A2A2A"/>
          <w:spacing w:val="73"/>
          <w:sz w:val="36"/>
          <w:szCs w:val="36"/>
        </w:rPr>
        <w:t xml:space="preserve"> </w:t>
      </w:r>
      <w:r>
        <w:rPr>
          <w:rFonts w:ascii="宋体" w:eastAsia="宋体" w:hAnsi="宋体" w:cs="宋体"/>
          <w:color w:val="2A2A2A"/>
          <w:spacing w:val="13"/>
          <w:sz w:val="36"/>
          <w:szCs w:val="36"/>
        </w:rPr>
        <w:t>新工艺、</w:t>
      </w:r>
      <w:r>
        <w:rPr>
          <w:rFonts w:ascii="宋体" w:eastAsia="宋体" w:hAnsi="宋体" w:cs="宋体"/>
          <w:color w:val="2A2A2A"/>
          <w:spacing w:val="63"/>
          <w:sz w:val="36"/>
          <w:szCs w:val="36"/>
        </w:rPr>
        <w:t xml:space="preserve"> </w:t>
      </w:r>
      <w:r>
        <w:rPr>
          <w:rFonts w:ascii="宋体" w:eastAsia="宋体" w:hAnsi="宋体" w:cs="宋体"/>
          <w:color w:val="2A2A2A"/>
          <w:spacing w:val="13"/>
          <w:sz w:val="36"/>
          <w:szCs w:val="36"/>
        </w:rPr>
        <w:t>新材料和新设备</w:t>
      </w:r>
      <w:r>
        <w:rPr>
          <w:rFonts w:ascii="宋体" w:eastAsia="宋体" w:hAnsi="宋体" w:cs="宋体"/>
          <w:color w:val="2A2A2A"/>
          <w:spacing w:val="-70"/>
          <w:sz w:val="36"/>
          <w:szCs w:val="36"/>
        </w:rPr>
        <w:t xml:space="preserve"> </w:t>
      </w:r>
      <w:r>
        <w:rPr>
          <w:rFonts w:ascii="宋体" w:eastAsia="宋体" w:hAnsi="宋体" w:cs="宋体"/>
          <w:color w:val="2A2A2A"/>
          <w:spacing w:val="13"/>
          <w:sz w:val="36"/>
          <w:szCs w:val="36"/>
        </w:rPr>
        <w:t>，做到安全适用，技术先进，</w:t>
      </w:r>
      <w:r>
        <w:rPr>
          <w:rFonts w:ascii="宋体" w:eastAsia="宋体" w:hAnsi="宋体" w:cs="宋体"/>
          <w:color w:val="2A2A2A"/>
          <w:spacing w:val="107"/>
          <w:sz w:val="36"/>
          <w:szCs w:val="36"/>
        </w:rPr>
        <w:t xml:space="preserve"> </w:t>
      </w:r>
      <w:r>
        <w:rPr>
          <w:rFonts w:ascii="宋体" w:eastAsia="宋体" w:hAnsi="宋体" w:cs="宋体"/>
          <w:color w:val="2A2A2A"/>
          <w:spacing w:val="13"/>
          <w:sz w:val="36"/>
          <w:szCs w:val="36"/>
        </w:rPr>
        <w:t>经济合理。</w:t>
      </w:r>
    </w:p>
    <w:p w:rsidR="00E937F3" w14:paraId="7FA067F8" w14:textId="77777777">
      <w:pPr>
        <w:spacing w:line="272" w:lineRule="auto"/>
      </w:pPr>
    </w:p>
    <w:p w:rsidR="00E937F3" w14:paraId="47C194D9" w14:textId="77777777">
      <w:pPr>
        <w:spacing w:line="273" w:lineRule="auto"/>
      </w:pPr>
    </w:p>
    <w:p w:rsidR="00E937F3" w14:paraId="68781721" w14:textId="77777777">
      <w:pPr>
        <w:spacing w:line="273" w:lineRule="auto"/>
      </w:pPr>
    </w:p>
    <w:p w:rsidR="00E937F3" w14:paraId="621C4612" w14:textId="77777777">
      <w:pPr>
        <w:spacing w:line="273" w:lineRule="auto"/>
      </w:pPr>
    </w:p>
    <w:p w:rsidR="00E937F3" w14:paraId="71B90EC2" w14:textId="77777777">
      <w:pPr>
        <w:spacing w:line="273" w:lineRule="auto"/>
      </w:pPr>
    </w:p>
    <w:p w:rsidR="00E937F3" w14:paraId="637809BB" w14:textId="77777777">
      <w:pPr>
        <w:spacing w:line="273" w:lineRule="auto"/>
      </w:pPr>
    </w:p>
    <w:p w:rsidR="00E937F3" w14:paraId="0F1A4273" w14:textId="77777777">
      <w:pPr>
        <w:spacing w:before="118" w:line="484" w:lineRule="auto"/>
        <w:ind w:left="27" w:right="70" w:firstLine="30"/>
        <w:rPr>
          <w:rFonts w:ascii="宋体" w:eastAsia="宋体" w:hAnsi="宋体" w:cs="宋体"/>
          <w:sz w:val="36"/>
          <w:szCs w:val="36"/>
        </w:rPr>
      </w:pPr>
      <w:r>
        <w:rPr>
          <w:rFonts w:ascii="黑体" w:eastAsia="黑体" w:hAnsi="黑体" w:cs="黑体"/>
          <w:color w:val="2A2A2A"/>
          <w:spacing w:val="20"/>
          <w:sz w:val="36"/>
          <w:szCs w:val="36"/>
        </w:rPr>
        <w:t>1.0.4</w:t>
      </w:r>
      <w:r>
        <w:rPr>
          <w:rFonts w:ascii="黑体" w:eastAsia="黑体" w:hAnsi="黑体" w:cs="黑体"/>
          <w:color w:val="2A2A2A"/>
          <w:spacing w:val="72"/>
          <w:sz w:val="36"/>
          <w:szCs w:val="36"/>
        </w:rPr>
        <w:t xml:space="preserve"> </w:t>
      </w:r>
      <w:r>
        <w:rPr>
          <w:rFonts w:ascii="宋体" w:eastAsia="宋体" w:hAnsi="宋体" w:cs="宋体"/>
          <w:color w:val="2A2A2A"/>
          <w:spacing w:val="20"/>
          <w:sz w:val="36"/>
          <w:szCs w:val="36"/>
        </w:rPr>
        <w:t>发电厂和变</w:t>
      </w:r>
      <w:r>
        <w:rPr>
          <w:rFonts w:ascii="宋体" w:eastAsia="宋体" w:hAnsi="宋体" w:cs="宋体"/>
          <w:color w:val="2A2A2A"/>
          <w:spacing w:val="-93"/>
          <w:sz w:val="36"/>
          <w:szCs w:val="36"/>
        </w:rPr>
        <w:t xml:space="preserve"> </w:t>
      </w:r>
      <w:r>
        <w:rPr>
          <w:rFonts w:ascii="宋体" w:eastAsia="宋体" w:hAnsi="宋体" w:cs="宋体"/>
          <w:color w:val="2A2A2A"/>
          <w:spacing w:val="20"/>
          <w:sz w:val="36"/>
          <w:szCs w:val="36"/>
        </w:rPr>
        <w:t>电所的</w:t>
      </w:r>
      <w:r>
        <w:rPr>
          <w:rFonts w:ascii="宋体" w:eastAsia="宋体" w:hAnsi="宋体" w:cs="宋体"/>
          <w:color w:val="2A2A2A"/>
          <w:spacing w:val="-101"/>
          <w:sz w:val="36"/>
          <w:szCs w:val="36"/>
        </w:rPr>
        <w:t xml:space="preserve"> </w:t>
      </w:r>
      <w:r>
        <w:rPr>
          <w:rFonts w:ascii="宋体" w:eastAsia="宋体" w:hAnsi="宋体" w:cs="宋体"/>
          <w:color w:val="2A2A2A"/>
          <w:spacing w:val="20"/>
          <w:sz w:val="36"/>
          <w:szCs w:val="36"/>
        </w:rPr>
        <w:t>防火设计</w:t>
      </w:r>
      <w:r>
        <w:rPr>
          <w:rFonts w:ascii="宋体" w:eastAsia="宋体" w:hAnsi="宋体" w:cs="宋体"/>
          <w:color w:val="2A2A2A"/>
          <w:spacing w:val="-70"/>
          <w:sz w:val="36"/>
          <w:szCs w:val="36"/>
        </w:rPr>
        <w:t xml:space="preserve"> </w:t>
      </w:r>
      <w:r>
        <w:rPr>
          <w:rFonts w:ascii="宋体" w:eastAsia="宋体" w:hAnsi="宋体" w:cs="宋体"/>
          <w:color w:val="2A2A2A"/>
          <w:spacing w:val="20"/>
          <w:sz w:val="36"/>
          <w:szCs w:val="36"/>
        </w:rPr>
        <w:t>，除应执行本规范的规定外</w:t>
      </w:r>
      <w:r>
        <w:rPr>
          <w:rFonts w:ascii="宋体" w:eastAsia="宋体" w:hAnsi="宋体" w:cs="宋体"/>
          <w:color w:val="2A2A2A"/>
          <w:spacing w:val="-70"/>
          <w:sz w:val="36"/>
          <w:szCs w:val="36"/>
        </w:rPr>
        <w:t xml:space="preserve"> </w:t>
      </w:r>
      <w:r>
        <w:rPr>
          <w:rFonts w:ascii="宋体" w:eastAsia="宋体" w:hAnsi="宋体" w:cs="宋体"/>
          <w:color w:val="2A2A2A"/>
          <w:spacing w:val="20"/>
          <w:sz w:val="36"/>
          <w:szCs w:val="36"/>
        </w:rPr>
        <w:t>，尚</w:t>
      </w:r>
      <w:r>
        <w:rPr>
          <w:rFonts w:ascii="宋体" w:eastAsia="宋体" w:hAnsi="宋体" w:cs="宋体"/>
          <w:color w:val="2A2A2A"/>
          <w:spacing w:val="-86"/>
          <w:sz w:val="36"/>
          <w:szCs w:val="36"/>
        </w:rPr>
        <w:t xml:space="preserve"> </w:t>
      </w:r>
      <w:r>
        <w:rPr>
          <w:rFonts w:ascii="宋体" w:eastAsia="宋体" w:hAnsi="宋体" w:cs="宋体"/>
          <w:color w:val="2A2A2A"/>
          <w:spacing w:val="20"/>
          <w:sz w:val="36"/>
          <w:szCs w:val="36"/>
        </w:rPr>
        <w:t>应符</w:t>
      </w:r>
      <w:r>
        <w:rPr>
          <w:rFonts w:ascii="宋体" w:eastAsia="宋体" w:hAnsi="宋体" w:cs="宋体"/>
          <w:color w:val="2A2A2A"/>
          <w:sz w:val="36"/>
          <w:szCs w:val="36"/>
        </w:rPr>
        <w:t xml:space="preserve"> </w:t>
      </w:r>
      <w:r>
        <w:rPr>
          <w:rFonts w:ascii="宋体" w:eastAsia="宋体" w:hAnsi="宋体" w:cs="宋体"/>
          <w:color w:val="2A2A2A"/>
          <w:spacing w:val="19"/>
          <w:sz w:val="36"/>
          <w:szCs w:val="36"/>
        </w:rPr>
        <w:t>合国家现行的有关标准、</w:t>
      </w:r>
      <w:r>
        <w:rPr>
          <w:rFonts w:ascii="宋体" w:eastAsia="宋体" w:hAnsi="宋体" w:cs="宋体"/>
          <w:color w:val="2A2A2A"/>
          <w:spacing w:val="84"/>
          <w:sz w:val="36"/>
          <w:szCs w:val="36"/>
        </w:rPr>
        <w:t xml:space="preserve"> </w:t>
      </w:r>
      <w:r>
        <w:rPr>
          <w:rFonts w:ascii="宋体" w:eastAsia="宋体" w:hAnsi="宋体" w:cs="宋体"/>
          <w:color w:val="2A2A2A"/>
          <w:spacing w:val="19"/>
          <w:sz w:val="36"/>
          <w:szCs w:val="36"/>
        </w:rPr>
        <w:t>规范</w:t>
      </w:r>
      <w:r>
        <w:rPr>
          <w:rFonts w:ascii="宋体" w:eastAsia="宋体" w:hAnsi="宋体" w:cs="宋体"/>
          <w:color w:val="2A2A2A"/>
          <w:spacing w:val="-97"/>
          <w:sz w:val="36"/>
          <w:szCs w:val="36"/>
        </w:rPr>
        <w:t xml:space="preserve"> </w:t>
      </w:r>
      <w:r>
        <w:rPr>
          <w:rFonts w:ascii="宋体" w:eastAsia="宋体" w:hAnsi="宋体" w:cs="宋体"/>
          <w:color w:val="2A2A2A"/>
          <w:spacing w:val="19"/>
          <w:sz w:val="36"/>
          <w:szCs w:val="36"/>
        </w:rPr>
        <w:t>的要求。</w:t>
      </w:r>
    </w:p>
    <w:p w:rsidR="00E937F3" w14:paraId="7D73DE63" w14:textId="77777777">
      <w:pPr>
        <w:spacing w:line="266" w:lineRule="auto"/>
      </w:pPr>
    </w:p>
    <w:p w:rsidR="00E937F3" w14:paraId="61276709" w14:textId="77777777">
      <w:pPr>
        <w:spacing w:line="266" w:lineRule="auto"/>
      </w:pPr>
    </w:p>
    <w:p w:rsidR="00E937F3" w14:paraId="3FA8B3D7" w14:textId="77777777">
      <w:pPr>
        <w:spacing w:line="266" w:lineRule="auto"/>
      </w:pPr>
    </w:p>
    <w:p w:rsidR="00E937F3" w14:paraId="46080457" w14:textId="77777777">
      <w:pPr>
        <w:spacing w:line="267" w:lineRule="auto"/>
      </w:pPr>
    </w:p>
    <w:p w:rsidR="00E937F3" w14:paraId="3C9B5127" w14:textId="77777777">
      <w:pPr>
        <w:spacing w:line="267" w:lineRule="auto"/>
      </w:pPr>
    </w:p>
    <w:p w:rsidR="00E937F3" w14:paraId="2D850CF3" w14:textId="77777777">
      <w:pPr>
        <w:spacing w:before="176" w:line="237" w:lineRule="auto"/>
        <w:ind w:firstLine="191"/>
        <w:rPr>
          <w:rFonts w:ascii="宋体" w:eastAsia="宋体" w:hAnsi="宋体" w:cs="宋体"/>
          <w:sz w:val="54"/>
          <w:szCs w:val="54"/>
        </w:rPr>
      </w:pPr>
      <w:r>
        <w:rPr>
          <w:rFonts w:ascii="宋体" w:eastAsia="宋体" w:hAnsi="宋体" w:cs="宋体"/>
          <w:color w:val="2A2A2A"/>
          <w:spacing w:val="28"/>
          <w:sz w:val="54"/>
          <w:szCs w:val="54"/>
        </w:rPr>
        <w:t>2</w:t>
      </w:r>
      <w:r>
        <w:rPr>
          <w:rFonts w:ascii="宋体" w:eastAsia="宋体" w:hAnsi="宋体" w:cs="宋体"/>
          <w:color w:val="2A2A2A"/>
          <w:spacing w:val="130"/>
          <w:sz w:val="54"/>
          <w:szCs w:val="54"/>
        </w:rPr>
        <w:t xml:space="preserve"> </w:t>
      </w:r>
      <w:r>
        <w:rPr>
          <w:rFonts w:ascii="宋体" w:eastAsia="宋体" w:hAnsi="宋体" w:cs="宋体"/>
          <w:color w:val="2A2A2A"/>
          <w:spacing w:val="28"/>
          <w:sz w:val="54"/>
          <w:szCs w:val="54"/>
        </w:rPr>
        <w:t>发电厂建</w:t>
      </w:r>
      <w:r>
        <w:rPr>
          <w:rFonts w:ascii="宋体" w:eastAsia="宋体" w:hAnsi="宋体" w:cs="宋体"/>
          <w:color w:val="2A2A2A"/>
          <w:spacing w:val="28"/>
          <w:sz w:val="54"/>
          <w:szCs w:val="54"/>
        </w:rPr>
        <w:t>(</w:t>
      </w:r>
      <w:r>
        <w:rPr>
          <w:rFonts w:ascii="宋体" w:eastAsia="宋体" w:hAnsi="宋体" w:cs="宋体"/>
          <w:color w:val="2A2A2A"/>
          <w:spacing w:val="28"/>
          <w:sz w:val="54"/>
          <w:szCs w:val="54"/>
        </w:rPr>
        <w:t>构</w:t>
      </w:r>
      <w:r>
        <w:rPr>
          <w:rFonts w:ascii="宋体" w:eastAsia="宋体" w:hAnsi="宋体" w:cs="宋体"/>
          <w:color w:val="2A2A2A"/>
          <w:spacing w:val="28"/>
          <w:sz w:val="54"/>
          <w:szCs w:val="54"/>
        </w:rPr>
        <w:t>)</w:t>
      </w:r>
      <w:r>
        <w:rPr>
          <w:rFonts w:ascii="宋体" w:eastAsia="宋体" w:hAnsi="宋体" w:cs="宋体"/>
          <w:color w:val="2A2A2A"/>
          <w:spacing w:val="28"/>
          <w:sz w:val="54"/>
          <w:szCs w:val="54"/>
        </w:rPr>
        <w:t>筑物的火灾危险性分类及其耐火</w:t>
      </w:r>
    </w:p>
    <w:p w:rsidR="00E937F3" w14:paraId="644EA090" w14:textId="77777777">
      <w:pPr>
        <w:spacing w:before="247" w:line="237" w:lineRule="auto"/>
        <w:ind w:firstLine="5684"/>
        <w:rPr>
          <w:rFonts w:ascii="宋体" w:eastAsia="宋体" w:hAnsi="宋体" w:cs="宋体"/>
          <w:sz w:val="54"/>
          <w:szCs w:val="54"/>
        </w:rPr>
      </w:pPr>
      <w:r>
        <w:rPr>
          <w:rFonts w:ascii="宋体" w:eastAsia="宋体" w:hAnsi="宋体" w:cs="宋体"/>
          <w:color w:val="2A2A2A"/>
          <w:spacing w:val="13"/>
          <w:sz w:val="54"/>
          <w:szCs w:val="54"/>
        </w:rPr>
        <w:t>等级</w:t>
      </w:r>
    </w:p>
    <w:p w:rsidR="00E937F3" w14:paraId="3772AFCC" w14:textId="77777777">
      <w:pPr>
        <w:sectPr>
          <w:pgSz w:w="17860" w:h="25258"/>
          <w:pgMar w:top="2058" w:right="2678" w:bottom="0" w:left="2678" w:header="0" w:footer="0" w:gutter="0"/>
          <w:cols w:space="720"/>
        </w:sectPr>
      </w:pPr>
    </w:p>
    <w:p w:rsidR="00E937F3" w14:paraId="45CEE5C6" w14:textId="58BB1309">
      <w:pPr>
        <w:spacing w:before="271" w:line="484" w:lineRule="auto"/>
        <w:ind w:left="35" w:right="284" w:firstLine="5"/>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673600" behindDoc="0" locked="0" layoutInCell="1" allowOverlap="1">
                <wp:simplePos x="0" y="0"/>
                <wp:positionH relativeFrom="column">
                  <wp:posOffset>5161915</wp:posOffset>
                </wp:positionH>
                <wp:positionV relativeFrom="paragraph">
                  <wp:posOffset>6257290</wp:posOffset>
                </wp:positionV>
                <wp:extent cx="127000" cy="127000"/>
                <wp:effectExtent l="0" t="0" r="6350" b="6350"/>
                <wp:wrapNone/>
                <wp:docPr id="62650723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02374DD1">
                            <w:pPr>
                              <w:rPr>
                                <w:color w:val="FFFFFF"/>
                              </w:rPr>
                            </w:pPr>
                            <w:r w:rsidRPr="00C579F1">
                              <w:rPr>
                                <w:rFonts w:hint="eastAsia"/>
                                <w:color w:val="FFFFFF"/>
                              </w:rPr>
                              <w:t>，消防车库的出入口与汽车库的出入口应分设，并宜保持一定的距离。</w:t>
                            </w:r>
                            <w:r w:rsidRPr="00C579F1">
                              <w:rPr>
                                <w:rFonts w:hint="eastAsia"/>
                                <w:color w:val="FFFFFF"/>
                              </w:rPr>
                              <w:t>3.0.8.2</w:t>
                            </w:r>
                            <w:r w:rsidRPr="00C579F1">
                              <w:rPr>
                                <w:rFonts w:hint="eastAsia"/>
                                <w:color w:val="FFFFFF"/>
                              </w:rPr>
                              <w:t>消防车库出入口的布置应使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45pt;mso-wrap-distance-bottom:0;mso-wrap-distance-left:9pt;mso-wrap-distance-right:9pt;mso-wrap-distance-top:0;position:absolute;v-text-anchor:top;z-index:251672576" filled="f" fillcolor="this" stroked="f" strokeweight="0.5pt">
                <v:textbox>
                  <w:txbxContent>
                    <w:p w:rsidR="00C579F1" w:rsidRPr="00C579F1" w14:paraId="300FA0A4" w14:textId="02374DD1">
                      <w:pPr>
                        <w:rPr>
                          <w:color w:val="FFFFFF"/>
                        </w:rPr>
                      </w:pPr>
                      <w:r w:rsidRPr="00C579F1">
                        <w:rPr>
                          <w:rFonts w:hint="eastAsia"/>
                          <w:color w:val="FFFFFF"/>
                        </w:rPr>
                        <w:t>，消防车库的出入口与汽车库的出入口应分设，并宜保持一定的距离。</w:t>
                      </w:r>
                      <w:r w:rsidRPr="00C579F1">
                        <w:rPr>
                          <w:rFonts w:hint="eastAsia"/>
                          <w:color w:val="FFFFFF"/>
                        </w:rPr>
                        <w:t>3.0.8.2</w:t>
                      </w:r>
                      <w:r w:rsidRPr="00C579F1">
                        <w:rPr>
                          <w:rFonts w:hint="eastAsia"/>
                          <w:color w:val="FFFFFF"/>
                        </w:rPr>
                        <w:t>消防车库出入口的布置应使</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671552" behindDoc="0" locked="0" layoutInCell="1" allowOverlap="1">
                <wp:simplePos x="0" y="0"/>
                <wp:positionH relativeFrom="column">
                  <wp:posOffset>5161915</wp:posOffset>
                </wp:positionH>
                <wp:positionV relativeFrom="paragraph">
                  <wp:posOffset>4352290</wp:posOffset>
                </wp:positionV>
                <wp:extent cx="127000" cy="127000"/>
                <wp:effectExtent l="0" t="0" r="6350" b="6350"/>
                <wp:wrapNone/>
                <wp:docPr id="190386629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506598ED">
                            <w:pPr>
                              <w:rPr>
                                <w:color w:val="FFFFFF"/>
                              </w:rPr>
                            </w:pPr>
                            <w:r w:rsidRPr="00C579F1">
                              <w:rPr>
                                <w:rFonts w:hint="eastAsia"/>
                                <w:color w:val="FFFFFF"/>
                              </w:rPr>
                              <w:t>仓或封闭式室内贮煤设施，应采取下列防火措施：</w:t>
                            </w:r>
                            <w:r w:rsidRPr="00C579F1">
                              <w:rPr>
                                <w:rFonts w:hint="eastAsia"/>
                                <w:color w:val="FFFFFF"/>
                              </w:rPr>
                              <w:t>5.1.13.1</w:t>
                            </w:r>
                            <w:r w:rsidRPr="00C579F1">
                              <w:rPr>
                                <w:rFonts w:hint="eastAsia"/>
                                <w:color w:val="FFFFFF"/>
                              </w:rPr>
                              <w:t>温度监测设施和喷水降温设施。</w:t>
                            </w:r>
                            <w:r w:rsidRPr="00C579F1">
                              <w:rPr>
                                <w:rFonts w:hint="eastAsia"/>
                                <w:color w:val="FFFFFF"/>
                              </w:rPr>
                              <w:t>5.1.13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45pt;mso-wrap-distance-bottom:0;mso-wrap-distance-left:9pt;mso-wrap-distance-right:9pt;mso-wrap-distance-top:0;position:absolute;v-text-anchor:top;z-index:251670528" filled="f" fillcolor="this" stroked="f" strokeweight="0.5pt">
                <v:textbox>
                  <w:txbxContent>
                    <w:p w:rsidR="00C579F1" w:rsidRPr="00C579F1" w14:paraId="2259292F" w14:textId="506598ED">
                      <w:pPr>
                        <w:rPr>
                          <w:color w:val="FFFFFF"/>
                        </w:rPr>
                      </w:pPr>
                      <w:r w:rsidRPr="00C579F1">
                        <w:rPr>
                          <w:rFonts w:hint="eastAsia"/>
                          <w:color w:val="FFFFFF"/>
                        </w:rPr>
                        <w:t>仓或封闭式室内贮煤设施，应采取下列防火措施：</w:t>
                      </w:r>
                      <w:r w:rsidRPr="00C579F1">
                        <w:rPr>
                          <w:rFonts w:hint="eastAsia"/>
                          <w:color w:val="FFFFFF"/>
                        </w:rPr>
                        <w:t>5.1.13.1</w:t>
                      </w:r>
                      <w:r w:rsidRPr="00C579F1">
                        <w:rPr>
                          <w:rFonts w:hint="eastAsia"/>
                          <w:color w:val="FFFFFF"/>
                        </w:rPr>
                        <w:t>温度监测设施和喷水降温设施。</w:t>
                      </w:r>
                      <w:r w:rsidRPr="00C579F1">
                        <w:rPr>
                          <w:rFonts w:hint="eastAsia"/>
                          <w:color w:val="FFFFFF"/>
                        </w:rPr>
                        <w:t>5.1.13</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669504" behindDoc="0" locked="0" layoutInCell="1" allowOverlap="1">
                <wp:simplePos x="0" y="0"/>
                <wp:positionH relativeFrom="column">
                  <wp:posOffset>5161915</wp:posOffset>
                </wp:positionH>
                <wp:positionV relativeFrom="paragraph">
                  <wp:posOffset>2447290</wp:posOffset>
                </wp:positionV>
                <wp:extent cx="127000" cy="127000"/>
                <wp:effectExtent l="0" t="0" r="6350" b="6350"/>
                <wp:wrapNone/>
                <wp:docPr id="119962370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289AC49">
                            <w:pPr>
                              <w:rPr>
                                <w:color w:val="FFFFFF"/>
                              </w:rPr>
                            </w:pPr>
                            <w:r w:rsidRPr="00C579F1">
                              <w:rPr>
                                <w:rFonts w:hint="eastAsia"/>
                                <w:color w:val="FFFFFF"/>
                              </w:rPr>
                              <w:t>4.1.2</w:t>
                            </w:r>
                            <w:r w:rsidRPr="00C579F1">
                              <w:rPr>
                                <w:rFonts w:hint="eastAsia"/>
                                <w:color w:val="FFFFFF"/>
                              </w:rPr>
                              <w:t>主厂房的集中控制室应设两个安全出口。</w:t>
                            </w:r>
                            <w:r w:rsidRPr="00C579F1">
                              <w:rPr>
                                <w:rFonts w:hint="eastAsia"/>
                                <w:color w:val="FFFFFF"/>
                              </w:rPr>
                              <w:t>4.1.3</w:t>
                            </w:r>
                            <w:r w:rsidRPr="00C579F1">
                              <w:rPr>
                                <w:rFonts w:hint="eastAsia"/>
                                <w:color w:val="FFFFFF"/>
                              </w:rPr>
                              <w:t>主厂房内最远工作地点到外部出口或楼梯的距离不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45pt;mso-wrap-distance-bottom:0;mso-wrap-distance-left:9pt;mso-wrap-distance-right:9pt;mso-wrap-distance-top:0;position:absolute;v-text-anchor:top;z-index:251668480" filled="f" fillcolor="this" stroked="f" strokeweight="0.5pt">
                <v:textbox>
                  <w:txbxContent>
                    <w:p w:rsidR="00C579F1" w:rsidRPr="00C579F1" w14:paraId="5EF7C291" w14:textId="2289AC49">
                      <w:pPr>
                        <w:rPr>
                          <w:color w:val="FFFFFF"/>
                        </w:rPr>
                      </w:pPr>
                      <w:r w:rsidRPr="00C579F1">
                        <w:rPr>
                          <w:rFonts w:hint="eastAsia"/>
                          <w:color w:val="FFFFFF"/>
                        </w:rPr>
                        <w:t>4.1.2</w:t>
                      </w:r>
                      <w:r w:rsidRPr="00C579F1">
                        <w:rPr>
                          <w:rFonts w:hint="eastAsia"/>
                          <w:color w:val="FFFFFF"/>
                        </w:rPr>
                        <w:t>主厂房的集中控制室应设两个安全出口。</w:t>
                      </w:r>
                      <w:r w:rsidRPr="00C579F1">
                        <w:rPr>
                          <w:rFonts w:hint="eastAsia"/>
                          <w:color w:val="FFFFFF"/>
                        </w:rPr>
                        <w:t>4.1.3</w:t>
                      </w:r>
                      <w:r w:rsidRPr="00C579F1">
                        <w:rPr>
                          <w:rFonts w:hint="eastAsia"/>
                          <w:color w:val="FFFFFF"/>
                        </w:rPr>
                        <w:t>主厂房内最远工作地点到外部出口或楼梯的距离不</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667456" behindDoc="0" locked="0" layoutInCell="1" allowOverlap="1">
                <wp:simplePos x="0" y="0"/>
                <wp:positionH relativeFrom="column">
                  <wp:posOffset>5161915</wp:posOffset>
                </wp:positionH>
                <wp:positionV relativeFrom="paragraph">
                  <wp:posOffset>542290</wp:posOffset>
                </wp:positionV>
                <wp:extent cx="127000" cy="127000"/>
                <wp:effectExtent l="0" t="0" r="6350" b="6350"/>
                <wp:wrapNone/>
                <wp:docPr id="188267133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7F37552">
                            <w:pPr>
                              <w:rPr>
                                <w:color w:val="FFFFFF"/>
                              </w:rPr>
                            </w:pPr>
                            <w:r w:rsidRPr="00C579F1">
                              <w:rPr>
                                <w:rFonts w:hint="eastAsia"/>
                                <w:color w:val="FFFFFF"/>
                              </w:rPr>
                              <w:t>可设置一个钢梯作为安全出口。钢梯的净宽不应小于</w:t>
                            </w:r>
                            <w:r w:rsidRPr="00C579F1">
                              <w:rPr>
                                <w:rFonts w:hint="eastAsia"/>
                                <w:color w:val="FFFFFF"/>
                              </w:rPr>
                              <w:t>0.8m</w:t>
                            </w:r>
                            <w:r w:rsidRPr="00C579F1">
                              <w:rPr>
                                <w:rFonts w:hint="eastAsia"/>
                                <w:color w:val="FFFFFF"/>
                              </w:rPr>
                              <w:t>、坡度不应大于</w:t>
                            </w:r>
                            <w:r w:rsidRPr="00C579F1">
                              <w:rPr>
                                <w:rFonts w:hint="eastAsia"/>
                                <w:color w:val="FFFFFF"/>
                              </w:rPr>
                              <w:t>450</w:t>
                            </w:r>
                            <w:r w:rsidRPr="00C579F1">
                              <w:rPr>
                                <w:rFonts w:hint="eastAsia"/>
                                <w:color w:val="FFFFFF"/>
                              </w:rPr>
                              <w:t>。与其相连的运煤栈桥不应作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45pt;mso-wrap-distance-bottom:0;mso-wrap-distance-left:9pt;mso-wrap-distance-right:9pt;mso-wrap-distance-top:0;position:absolute;v-text-anchor:top;z-index:251666432" filled="f" fillcolor="this" stroked="f" strokeweight="0.5pt">
                <v:textbox>
                  <w:txbxContent>
                    <w:p w:rsidR="00C579F1" w:rsidRPr="00C579F1" w14:paraId="0D36AF13" w14:textId="47F37552">
                      <w:pPr>
                        <w:rPr>
                          <w:color w:val="FFFFFF"/>
                        </w:rPr>
                      </w:pPr>
                      <w:r w:rsidRPr="00C579F1">
                        <w:rPr>
                          <w:rFonts w:hint="eastAsia"/>
                          <w:color w:val="FFFFFF"/>
                        </w:rPr>
                        <w:t>可设置一个钢梯作为安全出口。钢梯的净宽不应小于</w:t>
                      </w:r>
                      <w:r w:rsidRPr="00C579F1">
                        <w:rPr>
                          <w:rFonts w:hint="eastAsia"/>
                          <w:color w:val="FFFFFF"/>
                        </w:rPr>
                        <w:t>0.8m</w:t>
                      </w:r>
                      <w:r w:rsidRPr="00C579F1">
                        <w:rPr>
                          <w:rFonts w:hint="eastAsia"/>
                          <w:color w:val="FFFFFF"/>
                        </w:rPr>
                        <w:t>、坡度不应大于</w:t>
                      </w:r>
                      <w:r w:rsidRPr="00C579F1">
                        <w:rPr>
                          <w:rFonts w:hint="eastAsia"/>
                          <w:color w:val="FFFFFF"/>
                        </w:rPr>
                        <w:t>450</w:t>
                      </w:r>
                      <w:r w:rsidRPr="00C579F1">
                        <w:rPr>
                          <w:rFonts w:hint="eastAsia"/>
                          <w:color w:val="FFFFFF"/>
                        </w:rPr>
                        <w:t>。与其相连的运煤栈桥不应作</w:t>
                      </w:r>
                    </w:p>
                  </w:txbxContent>
                </v:textbox>
              </v:shape>
            </w:pict>
          </mc:Fallback>
        </mc:AlternateContent>
      </w:r>
      <w:r>
        <w:rPr>
          <w:rFonts w:ascii="黑体" w:eastAsia="黑体" w:hAnsi="黑体" w:cs="黑体"/>
          <w:color w:val="2A2A2A"/>
          <w:spacing w:val="18"/>
          <w:sz w:val="36"/>
          <w:szCs w:val="36"/>
        </w:rPr>
        <w:t>2.0.1</w:t>
      </w:r>
      <w:r>
        <w:rPr>
          <w:rFonts w:ascii="黑体" w:eastAsia="黑体" w:hAnsi="黑体" w:cs="黑体"/>
          <w:color w:val="2A2A2A"/>
          <w:spacing w:val="65"/>
          <w:sz w:val="36"/>
          <w:szCs w:val="36"/>
        </w:rPr>
        <w:t xml:space="preserve"> </w:t>
      </w:r>
      <w:r>
        <w:rPr>
          <w:rFonts w:ascii="宋体" w:eastAsia="宋体" w:hAnsi="宋体" w:cs="宋体"/>
          <w:color w:val="2A2A2A"/>
          <w:spacing w:val="18"/>
          <w:sz w:val="36"/>
          <w:szCs w:val="36"/>
        </w:rPr>
        <w:t>建</w:t>
      </w:r>
      <w:r>
        <w:rPr>
          <w:rFonts w:ascii="宋体" w:eastAsia="宋体" w:hAnsi="宋体" w:cs="宋体"/>
          <w:color w:val="2A2A2A"/>
          <w:spacing w:val="18"/>
          <w:sz w:val="36"/>
          <w:szCs w:val="36"/>
        </w:rPr>
        <w:t>(</w:t>
      </w:r>
      <w:r>
        <w:rPr>
          <w:rFonts w:ascii="宋体" w:eastAsia="宋体" w:hAnsi="宋体" w:cs="宋体"/>
          <w:color w:val="2A2A2A"/>
          <w:spacing w:val="18"/>
          <w:sz w:val="36"/>
          <w:szCs w:val="36"/>
        </w:rPr>
        <w:t>构</w:t>
      </w:r>
      <w:r>
        <w:rPr>
          <w:rFonts w:ascii="宋体" w:eastAsia="宋体" w:hAnsi="宋体" w:cs="宋体"/>
          <w:color w:val="2A2A2A"/>
          <w:spacing w:val="18"/>
          <w:sz w:val="36"/>
          <w:szCs w:val="36"/>
        </w:rPr>
        <w:t>)</w:t>
      </w:r>
      <w:r>
        <w:rPr>
          <w:rFonts w:ascii="宋体" w:eastAsia="宋体" w:hAnsi="宋体" w:cs="宋体"/>
          <w:color w:val="2A2A2A"/>
          <w:spacing w:val="18"/>
          <w:sz w:val="36"/>
          <w:szCs w:val="36"/>
        </w:rPr>
        <w:t>筑物</w:t>
      </w:r>
      <w:r>
        <w:rPr>
          <w:rFonts w:ascii="宋体" w:eastAsia="宋体" w:hAnsi="宋体" w:cs="宋体"/>
          <w:color w:val="2A2A2A"/>
          <w:spacing w:val="-97"/>
          <w:sz w:val="36"/>
          <w:szCs w:val="36"/>
        </w:rPr>
        <w:t xml:space="preserve"> </w:t>
      </w:r>
      <w:r>
        <w:rPr>
          <w:rFonts w:ascii="宋体" w:eastAsia="宋体" w:hAnsi="宋体" w:cs="宋体"/>
          <w:color w:val="2A2A2A"/>
          <w:spacing w:val="18"/>
          <w:sz w:val="36"/>
          <w:szCs w:val="36"/>
        </w:rPr>
        <w:t>的火灾危险性分类及其耐火等级应符合</w:t>
      </w:r>
      <w:r>
        <w:rPr>
          <w:rFonts w:ascii="宋体" w:eastAsia="宋体" w:hAnsi="宋体" w:cs="宋体"/>
          <w:color w:val="212121"/>
          <w:spacing w:val="18"/>
          <w:sz w:val="36"/>
          <w:szCs w:val="36"/>
        </w:rPr>
        <w:t>表</w:t>
      </w:r>
      <w:r>
        <w:rPr>
          <w:rFonts w:ascii="宋体" w:eastAsia="宋体" w:hAnsi="宋体" w:cs="宋体"/>
          <w:color w:val="212121"/>
          <w:spacing w:val="-23"/>
          <w:sz w:val="36"/>
          <w:szCs w:val="36"/>
        </w:rPr>
        <w:t xml:space="preserve"> </w:t>
      </w:r>
      <w:r>
        <w:rPr>
          <w:rFonts w:ascii="宋体" w:eastAsia="宋体" w:hAnsi="宋体" w:cs="宋体"/>
          <w:color w:val="212121"/>
          <w:spacing w:val="18"/>
          <w:sz w:val="36"/>
          <w:szCs w:val="36"/>
        </w:rPr>
        <w:t>2.0.1</w:t>
      </w:r>
      <w:r>
        <w:rPr>
          <w:rFonts w:ascii="宋体" w:eastAsia="宋体" w:hAnsi="宋体" w:cs="宋体"/>
          <w:color w:val="212121"/>
          <w:spacing w:val="71"/>
          <w:sz w:val="36"/>
          <w:szCs w:val="36"/>
        </w:rPr>
        <w:t xml:space="preserve"> </w:t>
      </w:r>
      <w:r>
        <w:rPr>
          <w:rFonts w:ascii="宋体" w:eastAsia="宋体" w:hAnsi="宋体" w:cs="宋体"/>
          <w:color w:val="2A2A2A"/>
          <w:spacing w:val="18"/>
          <w:sz w:val="36"/>
          <w:szCs w:val="36"/>
        </w:rPr>
        <w:t>的规</w:t>
      </w:r>
      <w:r>
        <w:rPr>
          <w:rFonts w:ascii="宋体" w:eastAsia="宋体" w:hAnsi="宋体" w:cs="宋体"/>
          <w:color w:val="2A2A2A"/>
          <w:sz w:val="36"/>
          <w:szCs w:val="36"/>
        </w:rPr>
        <w:t xml:space="preserve"> </w:t>
      </w:r>
      <w:r>
        <w:rPr>
          <w:rFonts w:ascii="宋体" w:eastAsia="宋体" w:hAnsi="宋体" w:cs="宋体"/>
          <w:color w:val="2A2A2A"/>
          <w:spacing w:val="-1"/>
          <w:sz w:val="36"/>
          <w:szCs w:val="36"/>
        </w:rPr>
        <w:t>定。</w:t>
      </w:r>
    </w:p>
    <w:p w:rsidR="00E937F3" w14:paraId="2D51AD67" w14:textId="77777777">
      <w:pPr>
        <w:spacing w:line="392" w:lineRule="auto"/>
      </w:pPr>
    </w:p>
    <w:p w:rsidR="00E937F3" w14:paraId="31762568" w14:textId="77777777">
      <w:pPr>
        <w:spacing w:before="95" w:line="594" w:lineRule="auto"/>
        <w:ind w:left="34" w:right="111" w:firstLine="8"/>
        <w:rPr>
          <w:rFonts w:ascii="宋体" w:eastAsia="宋体" w:hAnsi="宋体" w:cs="宋体"/>
          <w:sz w:val="29"/>
          <w:szCs w:val="29"/>
        </w:rPr>
      </w:pPr>
      <w:r>
        <w:rPr>
          <w:rFonts w:ascii="宋体" w:eastAsia="宋体" w:hAnsi="宋体" w:cs="宋体"/>
          <w:color w:val="2A2A2A"/>
          <w:spacing w:val="15"/>
          <w:w w:val="103"/>
          <w:sz w:val="29"/>
          <w:szCs w:val="29"/>
        </w:rPr>
        <w:t>注</w:t>
      </w:r>
      <w:r>
        <w:rPr>
          <w:rFonts w:ascii="宋体" w:eastAsia="宋体" w:hAnsi="宋体" w:cs="宋体"/>
          <w:color w:val="2A2A2A"/>
          <w:spacing w:val="-12"/>
          <w:sz w:val="29"/>
          <w:szCs w:val="29"/>
        </w:rPr>
        <w:t xml:space="preserve"> </w:t>
      </w:r>
      <w:r>
        <w:rPr>
          <w:rFonts w:ascii="宋体" w:eastAsia="宋体" w:hAnsi="宋体" w:cs="宋体"/>
          <w:color w:val="2A2A2A"/>
          <w:spacing w:val="15"/>
          <w:w w:val="103"/>
          <w:sz w:val="29"/>
          <w:szCs w:val="29"/>
        </w:rPr>
        <w:t>：</w:t>
      </w:r>
      <w:r>
        <w:rPr>
          <w:rFonts w:ascii="宋体" w:eastAsia="宋体" w:hAnsi="宋体" w:cs="宋体"/>
          <w:color w:val="2A2A2A"/>
          <w:spacing w:val="-100"/>
          <w:sz w:val="29"/>
          <w:szCs w:val="29"/>
        </w:rPr>
        <w:t xml:space="preserve"> </w:t>
      </w:r>
      <w:r>
        <w:rPr>
          <w:rFonts w:ascii="宋体" w:eastAsia="宋体" w:hAnsi="宋体" w:cs="宋体"/>
          <w:color w:val="2A2A2A"/>
          <w:spacing w:val="15"/>
          <w:w w:val="103"/>
          <w:sz w:val="29"/>
          <w:szCs w:val="29"/>
        </w:rPr>
        <w:t>①</w:t>
      </w:r>
      <w:r>
        <w:rPr>
          <w:rFonts w:ascii="宋体" w:eastAsia="宋体" w:hAnsi="宋体" w:cs="宋体"/>
          <w:color w:val="2A2A2A"/>
          <w:spacing w:val="-81"/>
          <w:sz w:val="29"/>
          <w:szCs w:val="29"/>
        </w:rPr>
        <w:t xml:space="preserve"> </w:t>
      </w:r>
      <w:r>
        <w:rPr>
          <w:rFonts w:ascii="宋体" w:eastAsia="宋体" w:hAnsi="宋体" w:cs="宋体"/>
          <w:color w:val="2A2A2A"/>
          <w:spacing w:val="15"/>
          <w:w w:val="103"/>
          <w:sz w:val="29"/>
          <w:szCs w:val="29"/>
        </w:rPr>
        <w:t>除本表规定</w:t>
      </w:r>
      <w:r>
        <w:rPr>
          <w:rFonts w:ascii="宋体" w:eastAsia="宋体" w:hAnsi="宋体" w:cs="宋体"/>
          <w:color w:val="2A2A2A"/>
          <w:spacing w:val="-68"/>
          <w:sz w:val="29"/>
          <w:szCs w:val="29"/>
        </w:rPr>
        <w:t xml:space="preserve"> </w:t>
      </w:r>
      <w:r>
        <w:rPr>
          <w:rFonts w:ascii="宋体" w:eastAsia="宋体" w:hAnsi="宋体" w:cs="宋体"/>
          <w:color w:val="2A2A2A"/>
          <w:spacing w:val="15"/>
          <w:w w:val="103"/>
          <w:sz w:val="29"/>
          <w:szCs w:val="29"/>
        </w:rPr>
        <w:t>的建</w:t>
      </w:r>
      <w:r>
        <w:rPr>
          <w:rFonts w:ascii="宋体" w:eastAsia="宋体" w:hAnsi="宋体" w:cs="宋体"/>
          <w:color w:val="2A2A2A"/>
          <w:spacing w:val="-86"/>
          <w:sz w:val="29"/>
          <w:szCs w:val="29"/>
        </w:rPr>
        <w:t xml:space="preserve"> </w:t>
      </w:r>
      <w:r>
        <w:rPr>
          <w:rFonts w:ascii="宋体" w:eastAsia="宋体" w:hAnsi="宋体" w:cs="宋体"/>
          <w:color w:val="2A2A2A"/>
          <w:spacing w:val="15"/>
          <w:w w:val="103"/>
          <w:sz w:val="29"/>
          <w:szCs w:val="29"/>
        </w:rPr>
        <w:t>(</w:t>
      </w:r>
      <w:r>
        <w:rPr>
          <w:rFonts w:ascii="宋体" w:eastAsia="宋体" w:hAnsi="宋体" w:cs="宋体"/>
          <w:color w:val="2A2A2A"/>
          <w:spacing w:val="-42"/>
          <w:sz w:val="29"/>
          <w:szCs w:val="29"/>
        </w:rPr>
        <w:t xml:space="preserve"> </w:t>
      </w:r>
      <w:r>
        <w:rPr>
          <w:rFonts w:ascii="宋体" w:eastAsia="宋体" w:hAnsi="宋体" w:cs="宋体"/>
          <w:color w:val="2A2A2A"/>
          <w:spacing w:val="15"/>
          <w:w w:val="103"/>
          <w:sz w:val="29"/>
          <w:szCs w:val="29"/>
        </w:rPr>
        <w:t>构</w:t>
      </w:r>
      <w:r>
        <w:rPr>
          <w:rFonts w:ascii="宋体" w:eastAsia="宋体" w:hAnsi="宋体" w:cs="宋体"/>
          <w:color w:val="2A2A2A"/>
          <w:spacing w:val="15"/>
          <w:w w:val="103"/>
          <w:sz w:val="29"/>
          <w:szCs w:val="29"/>
        </w:rPr>
        <w:t>)</w:t>
      </w:r>
      <w:r>
        <w:rPr>
          <w:rFonts w:ascii="宋体" w:eastAsia="宋体" w:hAnsi="宋体" w:cs="宋体"/>
          <w:color w:val="2A2A2A"/>
          <w:spacing w:val="-43"/>
          <w:sz w:val="29"/>
          <w:szCs w:val="29"/>
        </w:rPr>
        <w:t xml:space="preserve"> </w:t>
      </w:r>
      <w:r>
        <w:rPr>
          <w:rFonts w:ascii="宋体" w:eastAsia="宋体" w:hAnsi="宋体" w:cs="宋体"/>
          <w:color w:val="2A2A2A"/>
          <w:spacing w:val="15"/>
          <w:w w:val="103"/>
          <w:sz w:val="29"/>
          <w:szCs w:val="29"/>
        </w:rPr>
        <w:t>筑物外</w:t>
      </w:r>
      <w:r>
        <w:rPr>
          <w:rFonts w:ascii="宋体" w:eastAsia="宋体" w:hAnsi="宋体" w:cs="宋体"/>
          <w:color w:val="2A2A2A"/>
          <w:spacing w:val="-45"/>
          <w:sz w:val="29"/>
          <w:szCs w:val="29"/>
        </w:rPr>
        <w:t xml:space="preserve"> </w:t>
      </w:r>
      <w:r>
        <w:rPr>
          <w:rFonts w:ascii="宋体" w:eastAsia="宋体" w:hAnsi="宋体" w:cs="宋体"/>
          <w:color w:val="2A2A2A"/>
          <w:spacing w:val="15"/>
          <w:w w:val="103"/>
          <w:sz w:val="29"/>
          <w:szCs w:val="29"/>
        </w:rPr>
        <w:t>，其他建</w:t>
      </w:r>
      <w:r>
        <w:rPr>
          <w:rFonts w:ascii="宋体" w:eastAsia="宋体" w:hAnsi="宋体" w:cs="宋体"/>
          <w:color w:val="2A2A2A"/>
          <w:spacing w:val="15"/>
          <w:w w:val="103"/>
          <w:sz w:val="29"/>
          <w:szCs w:val="29"/>
        </w:rPr>
        <w:t>(</w:t>
      </w:r>
      <w:r>
        <w:rPr>
          <w:rFonts w:ascii="宋体" w:eastAsia="宋体" w:hAnsi="宋体" w:cs="宋体"/>
          <w:color w:val="2A2A2A"/>
          <w:spacing w:val="-46"/>
          <w:sz w:val="29"/>
          <w:szCs w:val="29"/>
        </w:rPr>
        <w:t xml:space="preserve"> </w:t>
      </w:r>
      <w:r>
        <w:rPr>
          <w:rFonts w:ascii="宋体" w:eastAsia="宋体" w:hAnsi="宋体" w:cs="宋体"/>
          <w:color w:val="2A2A2A"/>
          <w:spacing w:val="15"/>
          <w:w w:val="103"/>
          <w:sz w:val="29"/>
          <w:szCs w:val="29"/>
        </w:rPr>
        <w:t>构</w:t>
      </w:r>
      <w:r>
        <w:rPr>
          <w:rFonts w:ascii="宋体" w:eastAsia="宋体" w:hAnsi="宋体" w:cs="宋体"/>
          <w:color w:val="2A2A2A"/>
          <w:spacing w:val="15"/>
          <w:w w:val="103"/>
          <w:sz w:val="29"/>
          <w:szCs w:val="29"/>
        </w:rPr>
        <w:t>)</w:t>
      </w:r>
      <w:r>
        <w:rPr>
          <w:rFonts w:ascii="宋体" w:eastAsia="宋体" w:hAnsi="宋体" w:cs="宋体"/>
          <w:color w:val="2A2A2A"/>
          <w:spacing w:val="-42"/>
          <w:sz w:val="29"/>
          <w:szCs w:val="29"/>
        </w:rPr>
        <w:t xml:space="preserve"> </w:t>
      </w:r>
      <w:r>
        <w:rPr>
          <w:rFonts w:ascii="宋体" w:eastAsia="宋体" w:hAnsi="宋体" w:cs="宋体"/>
          <w:color w:val="2A2A2A"/>
          <w:spacing w:val="15"/>
          <w:w w:val="103"/>
          <w:sz w:val="29"/>
          <w:szCs w:val="29"/>
        </w:rPr>
        <w:t>筑物</w:t>
      </w:r>
      <w:r>
        <w:rPr>
          <w:rFonts w:ascii="宋体" w:eastAsia="宋体" w:hAnsi="宋体" w:cs="宋体"/>
          <w:color w:val="2A2A2A"/>
          <w:spacing w:val="-68"/>
          <w:sz w:val="29"/>
          <w:szCs w:val="29"/>
        </w:rPr>
        <w:t xml:space="preserve"> </w:t>
      </w:r>
      <w:r>
        <w:rPr>
          <w:rFonts w:ascii="宋体" w:eastAsia="宋体" w:hAnsi="宋体" w:cs="宋体"/>
          <w:color w:val="2A2A2A"/>
          <w:spacing w:val="15"/>
          <w:w w:val="103"/>
          <w:sz w:val="29"/>
          <w:szCs w:val="29"/>
        </w:rPr>
        <w:t>的火灾危</w:t>
      </w:r>
      <w:r>
        <w:rPr>
          <w:rFonts w:ascii="宋体" w:eastAsia="宋体" w:hAnsi="宋体" w:cs="宋体"/>
          <w:color w:val="2A2A2A"/>
          <w:spacing w:val="-75"/>
          <w:sz w:val="29"/>
          <w:szCs w:val="29"/>
        </w:rPr>
        <w:t xml:space="preserve"> </w:t>
      </w:r>
      <w:r>
        <w:rPr>
          <w:rFonts w:ascii="宋体" w:eastAsia="宋体" w:hAnsi="宋体" w:cs="宋体"/>
          <w:color w:val="2A2A2A"/>
          <w:spacing w:val="15"/>
          <w:w w:val="103"/>
          <w:sz w:val="29"/>
          <w:szCs w:val="29"/>
        </w:rPr>
        <w:t>险性及耐火等级应符</w:t>
      </w:r>
      <w:r>
        <w:rPr>
          <w:rFonts w:ascii="宋体" w:eastAsia="宋体" w:hAnsi="宋体" w:cs="宋体"/>
          <w:color w:val="2A2A2A"/>
          <w:sz w:val="29"/>
          <w:szCs w:val="29"/>
        </w:rPr>
        <w:t xml:space="preserve"> </w:t>
      </w:r>
      <w:r>
        <w:rPr>
          <w:rFonts w:ascii="宋体" w:eastAsia="宋体" w:hAnsi="宋体" w:cs="宋体"/>
          <w:color w:val="2A2A2A"/>
          <w:spacing w:val="29"/>
          <w:w w:val="105"/>
          <w:sz w:val="29"/>
          <w:szCs w:val="29"/>
        </w:rPr>
        <w:t>合现行的国家标准《</w:t>
      </w:r>
      <w:r>
        <w:rPr>
          <w:rFonts w:ascii="宋体" w:eastAsia="宋体" w:hAnsi="宋体" w:cs="宋体"/>
          <w:color w:val="2A2A2A"/>
          <w:spacing w:val="-39"/>
          <w:sz w:val="29"/>
          <w:szCs w:val="29"/>
        </w:rPr>
        <w:t xml:space="preserve"> </w:t>
      </w:r>
      <w:r>
        <w:rPr>
          <w:rFonts w:ascii="宋体" w:eastAsia="宋体" w:hAnsi="宋体" w:cs="宋体"/>
          <w:color w:val="2A2A2A"/>
          <w:spacing w:val="29"/>
          <w:w w:val="105"/>
          <w:sz w:val="29"/>
          <w:szCs w:val="29"/>
        </w:rPr>
        <w:t>建筑设计防火规范</w:t>
      </w:r>
      <w:r>
        <w:rPr>
          <w:rFonts w:ascii="宋体" w:eastAsia="宋体" w:hAnsi="宋体" w:cs="宋体"/>
          <w:color w:val="2A2A2A"/>
          <w:spacing w:val="-48"/>
          <w:sz w:val="29"/>
          <w:szCs w:val="29"/>
        </w:rPr>
        <w:t xml:space="preserve"> </w:t>
      </w:r>
      <w:r>
        <w:rPr>
          <w:rFonts w:ascii="宋体" w:eastAsia="宋体" w:hAnsi="宋体" w:cs="宋体"/>
          <w:color w:val="2A2A2A"/>
          <w:spacing w:val="29"/>
          <w:w w:val="105"/>
          <w:sz w:val="29"/>
          <w:szCs w:val="29"/>
        </w:rPr>
        <w:t>》的有关规定。</w:t>
      </w:r>
    </w:p>
    <w:p w:rsidR="00E937F3" w14:paraId="1C85CA38" w14:textId="77777777">
      <w:pPr>
        <w:spacing w:line="261" w:lineRule="auto"/>
      </w:pPr>
    </w:p>
    <w:p w:rsidR="00E937F3" w14:paraId="53AB8C1A" w14:textId="77777777">
      <w:pPr>
        <w:spacing w:line="261" w:lineRule="auto"/>
      </w:pPr>
    </w:p>
    <w:p w:rsidR="00E937F3" w14:paraId="772A9F67" w14:textId="77777777">
      <w:pPr>
        <w:spacing w:line="261" w:lineRule="auto"/>
      </w:pPr>
    </w:p>
    <w:p w:rsidR="00E937F3" w14:paraId="39322A14" w14:textId="77777777">
      <w:pPr>
        <w:spacing w:line="262" w:lineRule="auto"/>
      </w:pPr>
    </w:p>
    <w:p w:rsidR="00E937F3" w14:paraId="54851E40" w14:textId="77777777">
      <w:pPr>
        <w:spacing w:line="262" w:lineRule="auto"/>
      </w:pPr>
    </w:p>
    <w:p w:rsidR="00E937F3" w14:paraId="11E6670D" w14:textId="77777777">
      <w:pPr>
        <w:spacing w:line="262" w:lineRule="auto"/>
      </w:pPr>
    </w:p>
    <w:p w:rsidR="00E937F3" w14:paraId="4F0C237B" w14:textId="77777777">
      <w:pPr>
        <w:spacing w:before="117" w:line="484" w:lineRule="auto"/>
        <w:ind w:right="194" w:firstLine="40"/>
        <w:rPr>
          <w:rFonts w:ascii="宋体" w:eastAsia="宋体" w:hAnsi="宋体" w:cs="宋体"/>
          <w:sz w:val="36"/>
          <w:szCs w:val="36"/>
        </w:rPr>
      </w:pPr>
      <w:r>
        <w:rPr>
          <w:rFonts w:ascii="黑体" w:eastAsia="黑体" w:hAnsi="黑体" w:cs="黑体"/>
          <w:color w:val="2A2A2A"/>
          <w:spacing w:val="19"/>
          <w:w w:val="101"/>
          <w:sz w:val="36"/>
          <w:szCs w:val="36"/>
        </w:rPr>
        <w:t>2.0.2</w:t>
      </w:r>
      <w:r>
        <w:rPr>
          <w:rFonts w:ascii="黑体" w:eastAsia="黑体" w:hAnsi="黑体" w:cs="黑体"/>
          <w:color w:val="2A2A2A"/>
          <w:spacing w:val="75"/>
          <w:sz w:val="36"/>
          <w:szCs w:val="36"/>
        </w:rPr>
        <w:t xml:space="preserve"> </w:t>
      </w:r>
      <w:r>
        <w:rPr>
          <w:rFonts w:ascii="宋体" w:eastAsia="宋体" w:hAnsi="宋体" w:cs="宋体"/>
          <w:color w:val="2A2A2A"/>
          <w:spacing w:val="19"/>
          <w:w w:val="101"/>
          <w:sz w:val="36"/>
          <w:szCs w:val="36"/>
        </w:rPr>
        <w:t>建</w:t>
      </w:r>
      <w:r>
        <w:rPr>
          <w:rFonts w:ascii="宋体" w:eastAsia="宋体" w:hAnsi="宋体" w:cs="宋体"/>
          <w:color w:val="2A2A2A"/>
          <w:spacing w:val="19"/>
          <w:w w:val="101"/>
          <w:sz w:val="36"/>
          <w:szCs w:val="36"/>
        </w:rPr>
        <w:t>(</w:t>
      </w:r>
      <w:r>
        <w:rPr>
          <w:rFonts w:ascii="宋体" w:eastAsia="宋体" w:hAnsi="宋体" w:cs="宋体"/>
          <w:color w:val="2A2A2A"/>
          <w:spacing w:val="19"/>
          <w:w w:val="101"/>
          <w:sz w:val="36"/>
          <w:szCs w:val="36"/>
        </w:rPr>
        <w:t>构</w:t>
      </w:r>
      <w:r>
        <w:rPr>
          <w:rFonts w:ascii="宋体" w:eastAsia="宋体" w:hAnsi="宋体" w:cs="宋体"/>
          <w:color w:val="2A2A2A"/>
          <w:spacing w:val="19"/>
          <w:w w:val="101"/>
          <w:sz w:val="36"/>
          <w:szCs w:val="36"/>
        </w:rPr>
        <w:t>)</w:t>
      </w:r>
      <w:r>
        <w:rPr>
          <w:rFonts w:ascii="宋体" w:eastAsia="宋体" w:hAnsi="宋体" w:cs="宋体"/>
          <w:color w:val="2A2A2A"/>
          <w:spacing w:val="19"/>
          <w:w w:val="101"/>
          <w:sz w:val="36"/>
          <w:szCs w:val="36"/>
        </w:rPr>
        <w:t>筑物构件的燃烧性能和耐火极限</w:t>
      </w:r>
      <w:r>
        <w:rPr>
          <w:rFonts w:ascii="宋体" w:eastAsia="宋体" w:hAnsi="宋体" w:cs="宋体"/>
          <w:color w:val="2A2A2A"/>
          <w:spacing w:val="-70"/>
          <w:sz w:val="36"/>
          <w:szCs w:val="36"/>
        </w:rPr>
        <w:t xml:space="preserve"> </w:t>
      </w:r>
      <w:r>
        <w:rPr>
          <w:rFonts w:ascii="宋体" w:eastAsia="宋体" w:hAnsi="宋体" w:cs="宋体"/>
          <w:color w:val="2A2A2A"/>
          <w:spacing w:val="19"/>
          <w:w w:val="101"/>
          <w:sz w:val="36"/>
          <w:szCs w:val="36"/>
        </w:rPr>
        <w:t>，应符合现行</w:t>
      </w:r>
      <w:r>
        <w:rPr>
          <w:rFonts w:ascii="宋体" w:eastAsia="宋体" w:hAnsi="宋体" w:cs="宋体"/>
          <w:color w:val="2A2A2A"/>
          <w:spacing w:val="-97"/>
          <w:sz w:val="36"/>
          <w:szCs w:val="36"/>
        </w:rPr>
        <w:t xml:space="preserve"> </w:t>
      </w:r>
      <w:r>
        <w:rPr>
          <w:rFonts w:ascii="宋体" w:eastAsia="宋体" w:hAnsi="宋体" w:cs="宋体"/>
          <w:color w:val="2A2A2A"/>
          <w:spacing w:val="19"/>
          <w:w w:val="101"/>
          <w:sz w:val="36"/>
          <w:szCs w:val="36"/>
        </w:rPr>
        <w:t>的</w:t>
      </w:r>
      <w:r>
        <w:rPr>
          <w:rFonts w:ascii="宋体" w:eastAsia="宋体" w:hAnsi="宋体" w:cs="宋体"/>
          <w:color w:val="2A2A2A"/>
          <w:spacing w:val="-90"/>
          <w:sz w:val="36"/>
          <w:szCs w:val="36"/>
        </w:rPr>
        <w:t xml:space="preserve"> </w:t>
      </w:r>
      <w:r>
        <w:rPr>
          <w:rFonts w:ascii="宋体" w:eastAsia="宋体" w:hAnsi="宋体" w:cs="宋体"/>
          <w:color w:val="2A2A2A"/>
          <w:spacing w:val="19"/>
          <w:w w:val="101"/>
          <w:sz w:val="36"/>
          <w:szCs w:val="36"/>
        </w:rPr>
        <w:t>国家标准</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《建筑设计防火规范</w:t>
      </w:r>
      <w:r>
        <w:rPr>
          <w:rFonts w:ascii="宋体" w:eastAsia="宋体" w:hAnsi="宋体" w:cs="宋体"/>
          <w:color w:val="2A2A2A"/>
          <w:spacing w:val="-62"/>
          <w:sz w:val="36"/>
          <w:szCs w:val="36"/>
        </w:rPr>
        <w:t xml:space="preserve"> </w:t>
      </w:r>
      <w:r>
        <w:rPr>
          <w:rFonts w:ascii="宋体" w:eastAsia="宋体" w:hAnsi="宋体" w:cs="宋体"/>
          <w:color w:val="2A2A2A"/>
          <w:spacing w:val="31"/>
          <w:sz w:val="36"/>
          <w:szCs w:val="36"/>
        </w:rPr>
        <w:t>》的</w:t>
      </w:r>
      <w:r>
        <w:rPr>
          <w:rFonts w:ascii="宋体" w:eastAsia="宋体" w:hAnsi="宋体" w:cs="宋体"/>
          <w:color w:val="2A2A2A"/>
          <w:spacing w:val="-101"/>
          <w:sz w:val="36"/>
          <w:szCs w:val="36"/>
        </w:rPr>
        <w:t xml:space="preserve"> </w:t>
      </w:r>
      <w:r>
        <w:rPr>
          <w:rFonts w:ascii="宋体" w:eastAsia="宋体" w:hAnsi="宋体" w:cs="宋体"/>
          <w:color w:val="2A2A2A"/>
          <w:spacing w:val="31"/>
          <w:sz w:val="36"/>
          <w:szCs w:val="36"/>
        </w:rPr>
        <w:t>有关规定。</w:t>
      </w:r>
    </w:p>
    <w:p w:rsidR="00E937F3" w14:paraId="1FBA03A5" w14:textId="77777777">
      <w:pPr>
        <w:spacing w:line="289" w:lineRule="auto"/>
      </w:pPr>
    </w:p>
    <w:p w:rsidR="00E937F3" w14:paraId="3E2AA23D" w14:textId="77777777">
      <w:pPr>
        <w:spacing w:before="117" w:line="483" w:lineRule="auto"/>
        <w:ind w:left="32" w:right="71" w:firstLine="8"/>
        <w:rPr>
          <w:rFonts w:ascii="宋体" w:eastAsia="宋体" w:hAnsi="宋体" w:cs="宋体"/>
          <w:sz w:val="36"/>
          <w:szCs w:val="36"/>
        </w:rPr>
      </w:pPr>
      <w:r>
        <w:rPr>
          <w:rFonts w:ascii="黑体" w:eastAsia="黑体" w:hAnsi="黑体" w:cs="黑体"/>
          <w:color w:val="2A2A2A"/>
          <w:spacing w:val="18"/>
          <w:w w:val="105"/>
          <w:sz w:val="36"/>
          <w:szCs w:val="36"/>
        </w:rPr>
        <w:t>2.0.3</w:t>
      </w:r>
      <w:r>
        <w:rPr>
          <w:rFonts w:ascii="黑体" w:eastAsia="黑体" w:hAnsi="黑体" w:cs="黑体"/>
          <w:color w:val="2A2A2A"/>
          <w:spacing w:val="88"/>
          <w:sz w:val="36"/>
          <w:szCs w:val="36"/>
        </w:rPr>
        <w:t xml:space="preserve"> </w:t>
      </w:r>
      <w:r>
        <w:rPr>
          <w:rFonts w:ascii="宋体" w:eastAsia="宋体" w:hAnsi="宋体" w:cs="宋体"/>
          <w:color w:val="2A2A2A"/>
          <w:spacing w:val="18"/>
          <w:w w:val="105"/>
          <w:sz w:val="36"/>
          <w:szCs w:val="36"/>
        </w:rPr>
        <w:t>承重构件为不燃烧体的主厂房及运煤栈桥，其非承重外墙为不燃</w:t>
      </w:r>
      <w:r>
        <w:rPr>
          <w:rFonts w:ascii="宋体" w:eastAsia="宋体" w:hAnsi="宋体" w:cs="宋体"/>
          <w:color w:val="2A2A2A"/>
          <w:sz w:val="36"/>
          <w:szCs w:val="36"/>
        </w:rPr>
        <w:t xml:space="preserve"> </w:t>
      </w:r>
      <w:r>
        <w:rPr>
          <w:rFonts w:ascii="宋体" w:eastAsia="宋体" w:hAnsi="宋体" w:cs="宋体"/>
          <w:color w:val="2A2A2A"/>
          <w:spacing w:val="13"/>
          <w:sz w:val="36"/>
          <w:szCs w:val="36"/>
        </w:rPr>
        <w:t>烧体时，</w:t>
      </w:r>
      <w:r>
        <w:rPr>
          <w:rFonts w:ascii="宋体" w:eastAsia="宋体" w:hAnsi="宋体" w:cs="宋体"/>
          <w:color w:val="2A2A2A"/>
          <w:spacing w:val="120"/>
          <w:sz w:val="36"/>
          <w:szCs w:val="36"/>
        </w:rPr>
        <w:t xml:space="preserve"> </w:t>
      </w:r>
      <w:r>
        <w:rPr>
          <w:rFonts w:ascii="宋体" w:eastAsia="宋体" w:hAnsi="宋体" w:cs="宋体"/>
          <w:color w:val="2A2A2A"/>
          <w:spacing w:val="13"/>
          <w:sz w:val="36"/>
          <w:szCs w:val="36"/>
        </w:rPr>
        <w:t>其耐火极</w:t>
      </w:r>
      <w:r>
        <w:rPr>
          <w:rFonts w:ascii="宋体" w:eastAsia="宋体" w:hAnsi="宋体" w:cs="宋体"/>
          <w:color w:val="2A2A2A"/>
          <w:spacing w:val="-100"/>
          <w:sz w:val="36"/>
          <w:szCs w:val="36"/>
        </w:rPr>
        <w:t xml:space="preserve"> </w:t>
      </w:r>
      <w:r>
        <w:rPr>
          <w:rFonts w:ascii="宋体" w:eastAsia="宋体" w:hAnsi="宋体" w:cs="宋体"/>
          <w:color w:val="2A2A2A"/>
          <w:spacing w:val="13"/>
          <w:sz w:val="36"/>
          <w:szCs w:val="36"/>
        </w:rPr>
        <w:t>限不应小于</w:t>
      </w:r>
      <w:r>
        <w:rPr>
          <w:rFonts w:ascii="宋体" w:eastAsia="宋体" w:hAnsi="宋体" w:cs="宋体"/>
          <w:color w:val="2A2A2A"/>
          <w:spacing w:val="-23"/>
          <w:sz w:val="36"/>
          <w:szCs w:val="36"/>
        </w:rPr>
        <w:t xml:space="preserve"> </w:t>
      </w:r>
      <w:r>
        <w:rPr>
          <w:rFonts w:ascii="宋体" w:eastAsia="宋体" w:hAnsi="宋体" w:cs="宋体"/>
          <w:color w:val="2A2A2A"/>
          <w:spacing w:val="13"/>
          <w:sz w:val="36"/>
          <w:szCs w:val="36"/>
        </w:rPr>
        <w:t>0.25h</w:t>
      </w:r>
      <w:r>
        <w:rPr>
          <w:rFonts w:ascii="宋体" w:eastAsia="宋体" w:hAnsi="宋体" w:cs="宋体"/>
          <w:color w:val="2A2A2A"/>
          <w:spacing w:val="5"/>
          <w:sz w:val="36"/>
          <w:szCs w:val="36"/>
        </w:rPr>
        <w:t xml:space="preserve"> </w:t>
      </w:r>
      <w:r>
        <w:rPr>
          <w:rFonts w:ascii="宋体" w:eastAsia="宋体" w:hAnsi="宋体" w:cs="宋体"/>
          <w:color w:val="2A2A2A"/>
          <w:spacing w:val="13"/>
          <w:sz w:val="36"/>
          <w:szCs w:val="36"/>
        </w:rPr>
        <w:t>；为难燃烧体时，</w:t>
      </w:r>
      <w:r>
        <w:rPr>
          <w:rFonts w:ascii="宋体" w:eastAsia="宋体" w:hAnsi="宋体" w:cs="宋体"/>
          <w:color w:val="2A2A2A"/>
          <w:spacing w:val="94"/>
          <w:sz w:val="36"/>
          <w:szCs w:val="36"/>
        </w:rPr>
        <w:t xml:space="preserve"> </w:t>
      </w:r>
      <w:r>
        <w:rPr>
          <w:rFonts w:ascii="宋体" w:eastAsia="宋体" w:hAnsi="宋体" w:cs="宋体"/>
          <w:color w:val="2A2A2A"/>
          <w:spacing w:val="13"/>
          <w:sz w:val="36"/>
          <w:szCs w:val="36"/>
        </w:rPr>
        <w:t>其耐火极限不应</w:t>
      </w:r>
      <w:r>
        <w:rPr>
          <w:rFonts w:ascii="宋体" w:eastAsia="宋体" w:hAnsi="宋体" w:cs="宋体"/>
          <w:color w:val="2A2A2A"/>
          <w:sz w:val="36"/>
          <w:szCs w:val="36"/>
        </w:rPr>
        <w:t xml:space="preserve"> </w:t>
      </w:r>
      <w:r>
        <w:rPr>
          <w:rFonts w:ascii="宋体" w:eastAsia="宋体" w:hAnsi="宋体" w:cs="宋体"/>
          <w:color w:val="2A2A2A"/>
          <w:sz w:val="36"/>
          <w:szCs w:val="36"/>
        </w:rPr>
        <w:t>小于</w:t>
      </w:r>
      <w:r>
        <w:rPr>
          <w:rFonts w:ascii="宋体" w:eastAsia="宋体" w:hAnsi="宋体" w:cs="宋体"/>
          <w:color w:val="2A2A2A"/>
          <w:spacing w:val="-25"/>
          <w:sz w:val="36"/>
          <w:szCs w:val="36"/>
        </w:rPr>
        <w:t xml:space="preserve"> </w:t>
      </w:r>
      <w:r>
        <w:rPr>
          <w:rFonts w:ascii="宋体" w:eastAsia="宋体" w:hAnsi="宋体" w:cs="宋体"/>
          <w:color w:val="2A2A2A"/>
          <w:sz w:val="36"/>
          <w:szCs w:val="36"/>
        </w:rPr>
        <w:t>0.5h</w:t>
      </w:r>
      <w:r>
        <w:rPr>
          <w:rFonts w:ascii="宋体" w:eastAsia="宋体" w:hAnsi="宋体" w:cs="宋体"/>
          <w:color w:val="2A2A2A"/>
          <w:spacing w:val="-86"/>
          <w:sz w:val="36"/>
          <w:szCs w:val="36"/>
        </w:rPr>
        <w:t xml:space="preserve"> </w:t>
      </w:r>
      <w:r>
        <w:rPr>
          <w:rFonts w:ascii="宋体" w:eastAsia="宋体" w:hAnsi="宋体" w:cs="宋体"/>
          <w:color w:val="2A2A2A"/>
          <w:sz w:val="36"/>
          <w:szCs w:val="36"/>
        </w:rPr>
        <w:t>。</w:t>
      </w:r>
    </w:p>
    <w:p w:rsidR="00E937F3" w14:paraId="049EDB13" w14:textId="77777777">
      <w:pPr>
        <w:spacing w:line="281" w:lineRule="auto"/>
      </w:pPr>
    </w:p>
    <w:p w:rsidR="00E937F3" w14:paraId="5D47245E" w14:textId="77777777">
      <w:pPr>
        <w:spacing w:before="117" w:line="482" w:lineRule="auto"/>
        <w:ind w:left="37" w:right="73" w:firstLine="2"/>
        <w:rPr>
          <w:rFonts w:ascii="宋体" w:eastAsia="宋体" w:hAnsi="宋体" w:cs="宋体"/>
          <w:sz w:val="36"/>
          <w:szCs w:val="36"/>
        </w:rPr>
      </w:pPr>
      <w:r>
        <w:rPr>
          <w:rFonts w:ascii="黑体" w:eastAsia="黑体" w:hAnsi="黑体" w:cs="黑体"/>
          <w:color w:val="2A2A2A"/>
          <w:spacing w:val="18"/>
          <w:w w:val="104"/>
          <w:sz w:val="36"/>
          <w:szCs w:val="36"/>
        </w:rPr>
        <w:t>2.0.4</w:t>
      </w:r>
      <w:r>
        <w:rPr>
          <w:rFonts w:ascii="黑体" w:eastAsia="黑体" w:hAnsi="黑体" w:cs="黑体"/>
          <w:color w:val="2A2A2A"/>
          <w:spacing w:val="100"/>
          <w:sz w:val="36"/>
          <w:szCs w:val="36"/>
        </w:rPr>
        <w:t xml:space="preserve"> </w:t>
      </w:r>
      <w:r>
        <w:rPr>
          <w:rFonts w:ascii="宋体" w:eastAsia="宋体" w:hAnsi="宋体" w:cs="宋体"/>
          <w:color w:val="2A2A2A"/>
          <w:spacing w:val="18"/>
          <w:w w:val="104"/>
          <w:sz w:val="36"/>
          <w:szCs w:val="36"/>
        </w:rPr>
        <w:t>汽轮机头部油箱及油管道附近的钢质构件应采取</w:t>
      </w:r>
      <w:r>
        <w:rPr>
          <w:rFonts w:ascii="宋体" w:eastAsia="宋体" w:hAnsi="宋体" w:cs="宋体"/>
          <w:color w:val="2A2A2A"/>
          <w:spacing w:val="-101"/>
          <w:sz w:val="36"/>
          <w:szCs w:val="36"/>
        </w:rPr>
        <w:t xml:space="preserve"> </w:t>
      </w:r>
      <w:r>
        <w:rPr>
          <w:rFonts w:ascii="宋体" w:eastAsia="宋体" w:hAnsi="宋体" w:cs="宋体"/>
          <w:color w:val="2A2A2A"/>
          <w:spacing w:val="18"/>
          <w:w w:val="104"/>
          <w:sz w:val="36"/>
          <w:szCs w:val="36"/>
        </w:rPr>
        <w:t>防火保护措施。</w:t>
      </w:r>
      <w:r>
        <w:rPr>
          <w:rFonts w:ascii="宋体" w:eastAsia="宋体" w:hAnsi="宋体" w:cs="宋体"/>
          <w:color w:val="2A2A2A"/>
          <w:sz w:val="36"/>
          <w:szCs w:val="36"/>
        </w:rPr>
        <w:t xml:space="preserve"> </w:t>
      </w:r>
      <w:r>
        <w:rPr>
          <w:rFonts w:ascii="宋体" w:eastAsia="宋体" w:hAnsi="宋体" w:cs="宋体"/>
          <w:color w:val="2A2A2A"/>
          <w:spacing w:val="17"/>
          <w:sz w:val="36"/>
          <w:szCs w:val="36"/>
        </w:rPr>
        <w:t>非承重构件的耐火极</w:t>
      </w:r>
      <w:r>
        <w:rPr>
          <w:rFonts w:ascii="宋体" w:eastAsia="宋体" w:hAnsi="宋体" w:cs="宋体"/>
          <w:color w:val="2A2A2A"/>
          <w:spacing w:val="-77"/>
          <w:sz w:val="36"/>
          <w:szCs w:val="36"/>
        </w:rPr>
        <w:t xml:space="preserve"> </w:t>
      </w:r>
      <w:r>
        <w:rPr>
          <w:rFonts w:ascii="宋体" w:eastAsia="宋体" w:hAnsi="宋体" w:cs="宋体"/>
          <w:color w:val="2A2A2A"/>
          <w:spacing w:val="17"/>
          <w:sz w:val="36"/>
          <w:szCs w:val="36"/>
        </w:rPr>
        <w:t>限应为</w:t>
      </w:r>
      <w:r>
        <w:rPr>
          <w:rFonts w:ascii="宋体" w:eastAsia="宋体" w:hAnsi="宋体" w:cs="宋体"/>
          <w:color w:val="2A2A2A"/>
          <w:spacing w:val="-22"/>
          <w:sz w:val="36"/>
          <w:szCs w:val="36"/>
        </w:rPr>
        <w:t xml:space="preserve"> </w:t>
      </w:r>
      <w:r>
        <w:rPr>
          <w:rFonts w:ascii="宋体" w:eastAsia="宋体" w:hAnsi="宋体" w:cs="宋体"/>
          <w:color w:val="2A2A2A"/>
          <w:spacing w:val="17"/>
          <w:sz w:val="36"/>
          <w:szCs w:val="36"/>
        </w:rPr>
        <w:t>0.5h</w:t>
      </w:r>
      <w:r>
        <w:rPr>
          <w:rFonts w:ascii="宋体" w:eastAsia="宋体" w:hAnsi="宋体" w:cs="宋体"/>
          <w:color w:val="2A2A2A"/>
          <w:spacing w:val="-16"/>
          <w:sz w:val="36"/>
          <w:szCs w:val="36"/>
        </w:rPr>
        <w:t xml:space="preserve"> </w:t>
      </w:r>
      <w:r>
        <w:rPr>
          <w:rFonts w:ascii="宋体" w:eastAsia="宋体" w:hAnsi="宋体" w:cs="宋体"/>
          <w:color w:val="2A2A2A"/>
          <w:spacing w:val="17"/>
          <w:sz w:val="36"/>
          <w:szCs w:val="36"/>
        </w:rPr>
        <w:t>，承重构件</w:t>
      </w:r>
      <w:r>
        <w:rPr>
          <w:rFonts w:ascii="宋体" w:eastAsia="宋体" w:hAnsi="宋体" w:cs="宋体"/>
          <w:color w:val="2A2A2A"/>
          <w:spacing w:val="-97"/>
          <w:sz w:val="36"/>
          <w:szCs w:val="36"/>
        </w:rPr>
        <w:t xml:space="preserve"> </w:t>
      </w:r>
      <w:r>
        <w:rPr>
          <w:rFonts w:ascii="宋体" w:eastAsia="宋体" w:hAnsi="宋体" w:cs="宋体"/>
          <w:color w:val="2A2A2A"/>
          <w:spacing w:val="17"/>
          <w:sz w:val="36"/>
          <w:szCs w:val="36"/>
        </w:rPr>
        <w:t>的耐火极</w:t>
      </w:r>
      <w:r>
        <w:rPr>
          <w:rFonts w:ascii="宋体" w:eastAsia="宋体" w:hAnsi="宋体" w:cs="宋体"/>
          <w:color w:val="2A2A2A"/>
          <w:spacing w:val="-99"/>
          <w:sz w:val="36"/>
          <w:szCs w:val="36"/>
        </w:rPr>
        <w:t xml:space="preserve"> </w:t>
      </w:r>
      <w:r>
        <w:rPr>
          <w:rFonts w:ascii="宋体" w:eastAsia="宋体" w:hAnsi="宋体" w:cs="宋体"/>
          <w:color w:val="2A2A2A"/>
          <w:spacing w:val="17"/>
          <w:sz w:val="36"/>
          <w:szCs w:val="36"/>
        </w:rPr>
        <w:t>限应为</w:t>
      </w:r>
      <w:r>
        <w:rPr>
          <w:rFonts w:ascii="宋体" w:eastAsia="宋体" w:hAnsi="宋体" w:cs="宋体"/>
          <w:color w:val="2A2A2A"/>
          <w:spacing w:val="-4"/>
          <w:sz w:val="36"/>
          <w:szCs w:val="36"/>
        </w:rPr>
        <w:t xml:space="preserve"> </w:t>
      </w:r>
      <w:r>
        <w:rPr>
          <w:rFonts w:ascii="宋体" w:eastAsia="宋体" w:hAnsi="宋体" w:cs="宋体"/>
          <w:color w:val="2A2A2A"/>
          <w:spacing w:val="17"/>
          <w:sz w:val="36"/>
          <w:szCs w:val="36"/>
        </w:rPr>
        <w:t>1h</w:t>
      </w:r>
      <w:r>
        <w:rPr>
          <w:rFonts w:ascii="宋体" w:eastAsia="宋体" w:hAnsi="宋体" w:cs="宋体"/>
          <w:color w:val="2A2A2A"/>
          <w:spacing w:val="-72"/>
          <w:sz w:val="36"/>
          <w:szCs w:val="36"/>
        </w:rPr>
        <w:t xml:space="preserve"> </w:t>
      </w:r>
      <w:r>
        <w:rPr>
          <w:rFonts w:ascii="宋体" w:eastAsia="宋体" w:hAnsi="宋体" w:cs="宋体"/>
          <w:color w:val="2A2A2A"/>
          <w:spacing w:val="17"/>
          <w:sz w:val="36"/>
          <w:szCs w:val="36"/>
        </w:rPr>
        <w:t>。当</w:t>
      </w:r>
      <w:r>
        <w:rPr>
          <w:rFonts w:ascii="宋体" w:eastAsia="宋体" w:hAnsi="宋体" w:cs="宋体"/>
          <w:color w:val="2A2A2A"/>
          <w:spacing w:val="-91"/>
          <w:sz w:val="36"/>
          <w:szCs w:val="36"/>
        </w:rPr>
        <w:t xml:space="preserve"> </w:t>
      </w:r>
      <w:r>
        <w:rPr>
          <w:rFonts w:ascii="宋体" w:eastAsia="宋体" w:hAnsi="宋体" w:cs="宋体"/>
          <w:color w:val="2A2A2A"/>
          <w:spacing w:val="17"/>
          <w:sz w:val="36"/>
          <w:szCs w:val="36"/>
        </w:rPr>
        <w:t>汽</w:t>
      </w:r>
      <w:r>
        <w:rPr>
          <w:rFonts w:ascii="宋体" w:eastAsia="宋体" w:hAnsi="宋体" w:cs="宋体"/>
          <w:color w:val="2A2A2A"/>
          <w:sz w:val="36"/>
          <w:szCs w:val="36"/>
        </w:rPr>
        <w:t xml:space="preserve"> </w:t>
      </w:r>
      <w:r>
        <w:rPr>
          <w:rFonts w:ascii="宋体" w:eastAsia="宋体" w:hAnsi="宋体" w:cs="宋体"/>
          <w:color w:val="2A2A2A"/>
          <w:spacing w:val="34"/>
          <w:sz w:val="36"/>
          <w:szCs w:val="36"/>
        </w:rPr>
        <w:t>轮发</w:t>
      </w:r>
      <w:r>
        <w:rPr>
          <w:rFonts w:ascii="宋体" w:eastAsia="宋体" w:hAnsi="宋体" w:cs="宋体"/>
          <w:color w:val="2A2A2A"/>
          <w:spacing w:val="-80"/>
          <w:sz w:val="36"/>
          <w:szCs w:val="36"/>
        </w:rPr>
        <w:t xml:space="preserve"> </w:t>
      </w:r>
      <w:r>
        <w:rPr>
          <w:rFonts w:ascii="宋体" w:eastAsia="宋体" w:hAnsi="宋体" w:cs="宋体"/>
          <w:color w:val="2A2A2A"/>
          <w:spacing w:val="34"/>
          <w:sz w:val="36"/>
          <w:szCs w:val="36"/>
        </w:rPr>
        <w:t>电机为岛式布置或运转层楼板开孔较大时，其对应钢屋架</w:t>
      </w:r>
      <w:r>
        <w:rPr>
          <w:rFonts w:ascii="宋体" w:eastAsia="宋体" w:hAnsi="宋体" w:cs="宋体"/>
          <w:color w:val="2A2A2A"/>
          <w:spacing w:val="-97"/>
          <w:sz w:val="36"/>
          <w:szCs w:val="36"/>
        </w:rPr>
        <w:t xml:space="preserve"> </w:t>
      </w:r>
      <w:r>
        <w:rPr>
          <w:rFonts w:ascii="宋体" w:eastAsia="宋体" w:hAnsi="宋体" w:cs="宋体"/>
          <w:color w:val="2A2A2A"/>
          <w:spacing w:val="34"/>
          <w:sz w:val="36"/>
          <w:szCs w:val="36"/>
        </w:rPr>
        <w:t>的耐火极</w:t>
      </w:r>
      <w:r>
        <w:rPr>
          <w:rFonts w:ascii="宋体" w:eastAsia="宋体" w:hAnsi="宋体" w:cs="宋体"/>
          <w:color w:val="2A2A2A"/>
          <w:sz w:val="36"/>
          <w:szCs w:val="36"/>
        </w:rPr>
        <w:t xml:space="preserve"> </w:t>
      </w:r>
      <w:r>
        <w:rPr>
          <w:rFonts w:ascii="宋体" w:eastAsia="宋体" w:hAnsi="宋体" w:cs="宋体"/>
          <w:color w:val="2A2A2A"/>
          <w:spacing w:val="5"/>
          <w:sz w:val="36"/>
          <w:szCs w:val="36"/>
        </w:rPr>
        <w:t>限应为</w:t>
      </w:r>
      <w:r>
        <w:rPr>
          <w:rFonts w:ascii="宋体" w:eastAsia="宋体" w:hAnsi="宋体" w:cs="宋体"/>
          <w:color w:val="2A2A2A"/>
          <w:spacing w:val="-23"/>
          <w:sz w:val="36"/>
          <w:szCs w:val="36"/>
        </w:rPr>
        <w:t xml:space="preserve"> </w:t>
      </w:r>
      <w:r>
        <w:rPr>
          <w:rFonts w:ascii="宋体" w:eastAsia="宋体" w:hAnsi="宋体" w:cs="宋体"/>
          <w:color w:val="2A2A2A"/>
          <w:spacing w:val="5"/>
          <w:sz w:val="36"/>
          <w:szCs w:val="36"/>
        </w:rPr>
        <w:t>0.5h</w:t>
      </w:r>
      <w:r>
        <w:rPr>
          <w:rFonts w:ascii="宋体" w:eastAsia="宋体" w:hAnsi="宋体" w:cs="宋体"/>
          <w:color w:val="2A2A2A"/>
          <w:spacing w:val="-87"/>
          <w:sz w:val="36"/>
          <w:szCs w:val="36"/>
        </w:rPr>
        <w:t xml:space="preserve"> </w:t>
      </w:r>
      <w:r>
        <w:rPr>
          <w:rFonts w:ascii="宋体" w:eastAsia="宋体" w:hAnsi="宋体" w:cs="宋体"/>
          <w:color w:val="2A2A2A"/>
          <w:spacing w:val="5"/>
          <w:sz w:val="36"/>
          <w:szCs w:val="36"/>
        </w:rPr>
        <w:t>。</w:t>
      </w:r>
    </w:p>
    <w:p w:rsidR="00E937F3" w14:paraId="0D4B1A65" w14:textId="77777777">
      <w:pPr>
        <w:spacing w:line="285" w:lineRule="auto"/>
      </w:pPr>
    </w:p>
    <w:p w:rsidR="00E937F3" w14:paraId="15404BEB" w14:textId="77777777">
      <w:pPr>
        <w:spacing w:before="117" w:line="484" w:lineRule="auto"/>
        <w:ind w:left="48" w:right="76" w:hanging="8"/>
        <w:rPr>
          <w:rFonts w:ascii="宋体" w:eastAsia="宋体" w:hAnsi="宋体" w:cs="宋体"/>
          <w:sz w:val="36"/>
          <w:szCs w:val="36"/>
        </w:rPr>
      </w:pPr>
      <w:r>
        <w:rPr>
          <w:rFonts w:ascii="黑体" w:eastAsia="黑体" w:hAnsi="黑体" w:cs="黑体"/>
          <w:color w:val="2A2A2A"/>
          <w:spacing w:val="18"/>
          <w:w w:val="105"/>
          <w:sz w:val="36"/>
          <w:szCs w:val="36"/>
        </w:rPr>
        <w:t>2.0.5</w:t>
      </w:r>
      <w:r>
        <w:rPr>
          <w:rFonts w:ascii="黑体" w:eastAsia="黑体" w:hAnsi="黑体" w:cs="黑体"/>
          <w:color w:val="2A2A2A"/>
          <w:spacing w:val="88"/>
          <w:sz w:val="36"/>
          <w:szCs w:val="36"/>
        </w:rPr>
        <w:t xml:space="preserve"> </w:t>
      </w:r>
      <w:r>
        <w:rPr>
          <w:rFonts w:ascii="宋体" w:eastAsia="宋体" w:hAnsi="宋体" w:cs="宋体"/>
          <w:color w:val="2A2A2A"/>
          <w:spacing w:val="18"/>
          <w:w w:val="105"/>
          <w:sz w:val="36"/>
          <w:szCs w:val="36"/>
        </w:rPr>
        <w:t>集中控制室、主控制室、网络控制室、汽机控制室、锅炉控制室</w:t>
      </w:r>
      <w:r>
        <w:rPr>
          <w:rFonts w:ascii="宋体" w:eastAsia="宋体" w:hAnsi="宋体" w:cs="宋体"/>
          <w:color w:val="2A2A2A"/>
          <w:sz w:val="36"/>
          <w:szCs w:val="36"/>
        </w:rPr>
        <w:t xml:space="preserve"> </w:t>
      </w:r>
      <w:r>
        <w:rPr>
          <w:rFonts w:ascii="宋体" w:eastAsia="宋体" w:hAnsi="宋体" w:cs="宋体"/>
          <w:color w:val="2A2A2A"/>
          <w:spacing w:val="37"/>
          <w:w w:val="101"/>
          <w:sz w:val="36"/>
          <w:szCs w:val="36"/>
        </w:rPr>
        <w:t>和计算机房的室内装修应采用不燃烧材料。</w:t>
      </w:r>
    </w:p>
    <w:p w:rsidR="00E937F3" w14:paraId="5EAD24D3" w14:textId="77777777">
      <w:pPr>
        <w:spacing w:line="289" w:lineRule="auto"/>
      </w:pPr>
    </w:p>
    <w:p w:rsidR="00E937F3" w14:paraId="336AA42B" w14:textId="77777777">
      <w:pPr>
        <w:spacing w:before="117" w:line="483" w:lineRule="auto"/>
        <w:ind w:left="37" w:right="76" w:firstLine="2"/>
        <w:rPr>
          <w:rFonts w:ascii="宋体" w:eastAsia="宋体" w:hAnsi="宋体" w:cs="宋体"/>
          <w:sz w:val="36"/>
          <w:szCs w:val="36"/>
        </w:rPr>
      </w:pPr>
      <w:r>
        <w:rPr>
          <w:rFonts w:ascii="黑体" w:eastAsia="黑体" w:hAnsi="黑体" w:cs="黑体"/>
          <w:color w:val="2A2A2A"/>
          <w:spacing w:val="18"/>
          <w:w w:val="102"/>
          <w:sz w:val="36"/>
          <w:szCs w:val="36"/>
        </w:rPr>
        <w:t>2.0.6</w:t>
      </w:r>
      <w:r>
        <w:rPr>
          <w:rFonts w:ascii="黑体" w:eastAsia="黑体" w:hAnsi="黑体" w:cs="黑体"/>
          <w:color w:val="2A2A2A"/>
          <w:spacing w:val="91"/>
          <w:sz w:val="36"/>
          <w:szCs w:val="36"/>
        </w:rPr>
        <w:t xml:space="preserve"> </w:t>
      </w:r>
      <w:r>
        <w:rPr>
          <w:rFonts w:ascii="宋体" w:eastAsia="宋体" w:hAnsi="宋体" w:cs="宋体"/>
          <w:color w:val="2A2A2A"/>
          <w:spacing w:val="18"/>
          <w:w w:val="102"/>
          <w:sz w:val="36"/>
          <w:szCs w:val="36"/>
        </w:rPr>
        <w:t>集中控制楼内</w:t>
      </w:r>
      <w:r>
        <w:rPr>
          <w:rFonts w:ascii="宋体" w:eastAsia="宋体" w:hAnsi="宋体" w:cs="宋体"/>
          <w:color w:val="2A2A2A"/>
          <w:spacing w:val="-97"/>
          <w:sz w:val="36"/>
          <w:szCs w:val="36"/>
        </w:rPr>
        <w:t xml:space="preserve"> </w:t>
      </w:r>
      <w:r>
        <w:rPr>
          <w:rFonts w:ascii="宋体" w:eastAsia="宋体" w:hAnsi="宋体" w:cs="宋体"/>
          <w:color w:val="2A2A2A"/>
          <w:spacing w:val="18"/>
          <w:w w:val="102"/>
          <w:sz w:val="36"/>
          <w:szCs w:val="36"/>
        </w:rPr>
        <w:t>的集</w:t>
      </w:r>
      <w:r>
        <w:rPr>
          <w:rFonts w:ascii="宋体" w:eastAsia="宋体" w:hAnsi="宋体" w:cs="宋体"/>
          <w:color w:val="2A2A2A"/>
          <w:spacing w:val="-90"/>
          <w:sz w:val="36"/>
          <w:szCs w:val="36"/>
        </w:rPr>
        <w:t xml:space="preserve"> </w:t>
      </w:r>
      <w:r>
        <w:rPr>
          <w:rFonts w:ascii="宋体" w:eastAsia="宋体" w:hAnsi="宋体" w:cs="宋体"/>
          <w:color w:val="2A2A2A"/>
          <w:spacing w:val="18"/>
          <w:w w:val="102"/>
          <w:sz w:val="36"/>
          <w:szCs w:val="36"/>
        </w:rPr>
        <w:t>中控制室、计算机室与其他房</w:t>
      </w:r>
      <w:r>
        <w:rPr>
          <w:rFonts w:ascii="宋体" w:eastAsia="宋体" w:hAnsi="宋体" w:cs="宋体"/>
          <w:color w:val="2A2A2A"/>
          <w:spacing w:val="-101"/>
          <w:sz w:val="36"/>
          <w:szCs w:val="36"/>
        </w:rPr>
        <w:t xml:space="preserve"> </w:t>
      </w:r>
      <w:r>
        <w:rPr>
          <w:rFonts w:ascii="宋体" w:eastAsia="宋体" w:hAnsi="宋体" w:cs="宋体"/>
          <w:color w:val="2A2A2A"/>
          <w:spacing w:val="18"/>
          <w:w w:val="102"/>
          <w:sz w:val="36"/>
          <w:szCs w:val="36"/>
        </w:rPr>
        <w:t>间的</w:t>
      </w:r>
      <w:r>
        <w:rPr>
          <w:rFonts w:ascii="宋体" w:eastAsia="宋体" w:hAnsi="宋体" w:cs="宋体"/>
          <w:color w:val="2A2A2A"/>
          <w:spacing w:val="-105"/>
          <w:sz w:val="36"/>
          <w:szCs w:val="36"/>
        </w:rPr>
        <w:t xml:space="preserve"> </w:t>
      </w:r>
      <w:r>
        <w:rPr>
          <w:rFonts w:ascii="宋体" w:eastAsia="宋体" w:hAnsi="宋体" w:cs="宋体"/>
          <w:color w:val="2A2A2A"/>
          <w:spacing w:val="18"/>
          <w:w w:val="102"/>
          <w:sz w:val="36"/>
          <w:szCs w:val="36"/>
        </w:rPr>
        <w:t>隔墙应采用</w:t>
      </w:r>
      <w:r>
        <w:rPr>
          <w:rFonts w:ascii="宋体" w:eastAsia="宋体" w:hAnsi="宋体" w:cs="宋体"/>
          <w:color w:val="2A2A2A"/>
          <w:sz w:val="36"/>
          <w:szCs w:val="36"/>
        </w:rPr>
        <w:t xml:space="preserve"> </w:t>
      </w:r>
      <w:r>
        <w:rPr>
          <w:rFonts w:ascii="宋体" w:eastAsia="宋体" w:hAnsi="宋体" w:cs="宋体"/>
          <w:color w:val="2A2A2A"/>
          <w:spacing w:val="25"/>
          <w:sz w:val="36"/>
          <w:szCs w:val="36"/>
        </w:rPr>
        <w:t>不燃烧体</w:t>
      </w:r>
      <w:r>
        <w:rPr>
          <w:rFonts w:ascii="宋体" w:eastAsia="宋体" w:hAnsi="宋体" w:cs="宋体"/>
          <w:color w:val="2A2A2A"/>
          <w:spacing w:val="-59"/>
          <w:sz w:val="36"/>
          <w:szCs w:val="36"/>
        </w:rPr>
        <w:t xml:space="preserve"> </w:t>
      </w:r>
      <w:r>
        <w:rPr>
          <w:rFonts w:ascii="宋体" w:eastAsia="宋体" w:hAnsi="宋体" w:cs="宋体"/>
          <w:color w:val="2A2A2A"/>
          <w:spacing w:val="25"/>
          <w:sz w:val="36"/>
          <w:szCs w:val="36"/>
        </w:rPr>
        <w:t>，其耐火极</w:t>
      </w:r>
      <w:r>
        <w:rPr>
          <w:rFonts w:ascii="宋体" w:eastAsia="宋体" w:hAnsi="宋体" w:cs="宋体"/>
          <w:color w:val="2A2A2A"/>
          <w:spacing w:val="-100"/>
          <w:sz w:val="36"/>
          <w:szCs w:val="36"/>
        </w:rPr>
        <w:t xml:space="preserve"> </w:t>
      </w:r>
      <w:r>
        <w:rPr>
          <w:rFonts w:ascii="宋体" w:eastAsia="宋体" w:hAnsi="宋体" w:cs="宋体"/>
          <w:color w:val="2A2A2A"/>
          <w:spacing w:val="25"/>
          <w:sz w:val="36"/>
          <w:szCs w:val="36"/>
        </w:rPr>
        <w:t>限不应小于</w:t>
      </w:r>
      <w:r>
        <w:rPr>
          <w:rFonts w:ascii="宋体" w:eastAsia="宋体" w:hAnsi="宋体" w:cs="宋体"/>
          <w:color w:val="2A2A2A"/>
          <w:spacing w:val="-4"/>
          <w:sz w:val="36"/>
          <w:szCs w:val="36"/>
        </w:rPr>
        <w:t xml:space="preserve"> </w:t>
      </w:r>
      <w:r>
        <w:rPr>
          <w:rFonts w:ascii="宋体" w:eastAsia="宋体" w:hAnsi="宋体" w:cs="宋体"/>
          <w:color w:val="2A2A2A"/>
          <w:spacing w:val="25"/>
          <w:sz w:val="36"/>
          <w:szCs w:val="36"/>
        </w:rPr>
        <w:t>1h</w:t>
      </w:r>
      <w:r>
        <w:rPr>
          <w:rFonts w:ascii="宋体" w:eastAsia="宋体" w:hAnsi="宋体" w:cs="宋体"/>
          <w:color w:val="2A2A2A"/>
          <w:spacing w:val="25"/>
          <w:sz w:val="36"/>
          <w:szCs w:val="36"/>
        </w:rPr>
        <w:t>。</w:t>
      </w:r>
    </w:p>
    <w:p w:rsidR="00E937F3" w14:paraId="1D28E695" w14:textId="77777777">
      <w:pPr>
        <w:sectPr>
          <w:pgSz w:w="17860" w:h="25258"/>
          <w:pgMar w:top="2146" w:right="2678" w:bottom="0" w:left="2671" w:header="0" w:footer="0" w:gutter="0"/>
          <w:pgNumType w:start="2"/>
          <w:cols w:space="720"/>
        </w:sectPr>
      </w:pPr>
    </w:p>
    <w:p w:rsidR="00E937F3" w14:paraId="45229741" w14:textId="4FA32B87">
      <w:pPr>
        <w:spacing w:before="272" w:line="483" w:lineRule="auto"/>
        <w:ind w:left="24" w:right="205" w:firstLine="8"/>
        <w:rPr>
          <w:rFonts w:ascii="宋体" w:eastAsia="宋体" w:hAnsi="宋体" w:cs="宋体"/>
          <w:sz w:val="36"/>
          <w:szCs w:val="36"/>
        </w:rPr>
      </w:pPr>
      <w:r>
        <w:rPr>
          <w:rFonts w:ascii="黑体" w:eastAsia="黑体" w:hAnsi="黑体" w:cs="黑体"/>
          <w:color w:val="2A2A2A"/>
          <w:spacing w:val="19"/>
          <w:sz w:val="36"/>
          <w:szCs w:val="36"/>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9393495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77B89114">
                            <w:pPr>
                              <w:rPr>
                                <w:color w:val="FFFFFF"/>
                              </w:rPr>
                            </w:pPr>
                            <w:r w:rsidRPr="00C579F1">
                              <w:rPr>
                                <w:rFonts w:hint="eastAsia"/>
                                <w:color w:val="FFFFFF"/>
                              </w:rPr>
                              <w:t>级防火门。</w:t>
                            </w:r>
                            <w:r w:rsidRPr="00C579F1">
                              <w:rPr>
                                <w:rFonts w:hint="eastAsia"/>
                                <w:color w:val="FFFFFF"/>
                              </w:rPr>
                              <w:t>4.3.10</w:t>
                            </w:r>
                            <w:r w:rsidRPr="00C579F1">
                              <w:rPr>
                                <w:rFonts w:hint="eastAsia"/>
                                <w:color w:val="FFFFFF"/>
                              </w:rPr>
                              <w:t>当管道穿过防火墙时，管道与防火墙之间的缝隙应采用不燃烧材料填塞。</w:t>
                            </w:r>
                            <w:r w:rsidRPr="00C579F1">
                              <w:rPr>
                                <w:rFonts w:hint="eastAsia"/>
                                <w:color w:val="FFFFFF"/>
                              </w:rPr>
                              <w:t>4.3.11</w:t>
                            </w:r>
                            <w:r w:rsidRPr="00C579F1">
                              <w:rPr>
                                <w:rFonts w:hint="eastAsia"/>
                                <w:color w:val="FFFFFF"/>
                              </w:rPr>
                              <w:t>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C579F1" w:rsidRPr="00C579F1" w14:paraId="7CD7DD01" w14:textId="77B89114">
                      <w:pPr>
                        <w:rPr>
                          <w:color w:val="FFFFFF"/>
                        </w:rPr>
                      </w:pPr>
                      <w:r w:rsidRPr="00C579F1">
                        <w:rPr>
                          <w:rFonts w:hint="eastAsia"/>
                          <w:color w:val="FFFFFF"/>
                        </w:rPr>
                        <w:t>级防火门。</w:t>
                      </w:r>
                      <w:r w:rsidRPr="00C579F1">
                        <w:rPr>
                          <w:rFonts w:hint="eastAsia"/>
                          <w:color w:val="FFFFFF"/>
                        </w:rPr>
                        <w:t>4.3.10</w:t>
                      </w:r>
                      <w:r w:rsidRPr="00C579F1">
                        <w:rPr>
                          <w:rFonts w:hint="eastAsia"/>
                          <w:color w:val="FFFFFF"/>
                        </w:rPr>
                        <w:t>当管道穿过防火墙时，管道与防火墙之间的缝隙应采用不燃烧材料填塞。</w:t>
                      </w:r>
                      <w:r w:rsidRPr="00C579F1">
                        <w:rPr>
                          <w:rFonts w:hint="eastAsia"/>
                          <w:color w:val="FFFFFF"/>
                        </w:rPr>
                        <w:t>4.3.11</w:t>
                      </w:r>
                      <w:r w:rsidRPr="00C579F1">
                        <w:rPr>
                          <w:rFonts w:hint="eastAsia"/>
                          <w:color w:val="FFFFFF"/>
                        </w:rPr>
                        <w:t>当</w:t>
                      </w:r>
                    </w:p>
                  </w:txbxContent>
                </v:textbox>
              </v:shape>
            </w:pict>
          </mc:Fallback>
        </mc:AlternateContent>
      </w:r>
      <w:r>
        <w:rPr>
          <w:rFonts w:ascii="黑体" w:eastAsia="黑体" w:hAnsi="黑体" w:cs="黑体"/>
          <w:color w:val="2A2A2A"/>
          <w:spacing w:val="19"/>
          <w:sz w:val="36"/>
          <w:szCs w:val="36"/>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209102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0612CDBD">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C579F1" w:rsidRPr="00C579F1" w14:paraId="3B4B8596" w14:textId="0612CDBD">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v:textbox>
              </v:shape>
            </w:pict>
          </mc:Fallback>
        </mc:AlternateContent>
      </w:r>
      <w:r>
        <w:rPr>
          <w:rFonts w:ascii="黑体" w:eastAsia="黑体" w:hAnsi="黑体" w:cs="黑体"/>
          <w:color w:val="2A2A2A"/>
          <w:spacing w:val="19"/>
          <w:sz w:val="36"/>
          <w:szCs w:val="36"/>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77167495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7DE8D6E4">
                            <w:pPr>
                              <w:rPr>
                                <w:color w:val="FFFFFF"/>
                              </w:rPr>
                            </w:pPr>
                            <w:r w:rsidRPr="00C579F1">
                              <w:rPr>
                                <w:rFonts w:hint="eastAsia"/>
                                <w:color w:val="FFFFFF"/>
                              </w:rPr>
                              <w:t>皮做保护层。</w:t>
                            </w:r>
                            <w:r w:rsidRPr="00C579F1">
                              <w:rPr>
                                <w:rFonts w:hint="eastAsia"/>
                                <w:color w:val="FFFFFF"/>
                              </w:rPr>
                              <w:t>5.4.1.9</w:t>
                            </w:r>
                            <w:r w:rsidRPr="00C579F1">
                              <w:rPr>
                                <w:rFonts w:hint="eastAsia"/>
                                <w:color w:val="FFFFFF"/>
                              </w:rPr>
                              <w:t>油管道法兰接合面应采用质密、耐油和耐热的垫料，不应采用塑料或橡胶垫料。</w:t>
                            </w:r>
                            <w:r w:rsidRPr="00C579F1">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C579F1" w:rsidRPr="00C579F1" w14:paraId="43EB4725" w14:textId="7DE8D6E4">
                      <w:pPr>
                        <w:rPr>
                          <w:color w:val="FFFFFF"/>
                        </w:rPr>
                      </w:pPr>
                      <w:r w:rsidRPr="00C579F1">
                        <w:rPr>
                          <w:rFonts w:hint="eastAsia"/>
                          <w:color w:val="FFFFFF"/>
                        </w:rPr>
                        <w:t>皮做保护层。</w:t>
                      </w:r>
                      <w:r w:rsidRPr="00C579F1">
                        <w:rPr>
                          <w:rFonts w:hint="eastAsia"/>
                          <w:color w:val="FFFFFF"/>
                        </w:rPr>
                        <w:t>5.4.1.9</w:t>
                      </w:r>
                      <w:r w:rsidRPr="00C579F1">
                        <w:rPr>
                          <w:rFonts w:hint="eastAsia"/>
                          <w:color w:val="FFFFFF"/>
                        </w:rPr>
                        <w:t>油管道法兰接合面应采用质密、耐油和耐热的垫料，不应采用塑料或橡胶垫料。</w:t>
                      </w:r>
                      <w:r w:rsidRPr="00C579F1">
                        <w:rPr>
                          <w:rFonts w:hint="eastAsia"/>
                          <w:color w:val="FFFFFF"/>
                        </w:rPr>
                        <w:t>5.</w:t>
                      </w:r>
                    </w:p>
                  </w:txbxContent>
                </v:textbox>
              </v:shape>
            </w:pict>
          </mc:Fallback>
        </mc:AlternateContent>
      </w:r>
      <w:r>
        <w:rPr>
          <w:rFonts w:ascii="黑体" w:eastAsia="黑体" w:hAnsi="黑体" w:cs="黑体"/>
          <w:color w:val="2A2A2A"/>
          <w:spacing w:val="19"/>
          <w:sz w:val="36"/>
          <w:szCs w:val="36"/>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5824024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2E7A395">
                            <w:pPr>
                              <w:rPr>
                                <w:color w:val="FFFFFF"/>
                              </w:rPr>
                            </w:pPr>
                            <w:r w:rsidRPr="00C579F1">
                              <w:rPr>
                                <w:rFonts w:hint="eastAsia"/>
                                <w:color w:val="FFFFFF"/>
                              </w:rPr>
                              <w:t>。煤粉仓应按承受</w:t>
                            </w:r>
                            <w:r w:rsidRPr="00C579F1">
                              <w:rPr>
                                <w:rFonts w:hint="eastAsia"/>
                                <w:color w:val="FFFFFF"/>
                              </w:rPr>
                              <w:t>9.8kPa</w:t>
                            </w:r>
                            <w:r w:rsidRPr="00C579F1">
                              <w:rPr>
                                <w:rFonts w:hint="eastAsia"/>
                                <w:color w:val="FFFFFF"/>
                              </w:rPr>
                              <w:t>的爆炸内压设计。</w:t>
                            </w:r>
                            <w:r w:rsidRPr="00C579F1">
                              <w:rPr>
                                <w:rFonts w:hint="eastAsia"/>
                                <w:color w:val="FFFFFF"/>
                              </w:rPr>
                              <w:t>5.2.1.4</w:t>
                            </w:r>
                            <w:r w:rsidRPr="00C579F1">
                              <w:rPr>
                                <w:rFonts w:hint="eastAsia"/>
                                <w:color w:val="FFFFFF"/>
                              </w:rPr>
                              <w:t>煤粉仓应设置测量煤粉温度、粉位位置和灭火、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C579F1" w:rsidRPr="00C579F1" w14:paraId="162E9E01" w14:textId="42E7A395">
                      <w:pPr>
                        <w:rPr>
                          <w:color w:val="FFFFFF"/>
                        </w:rPr>
                      </w:pPr>
                      <w:r w:rsidRPr="00C579F1">
                        <w:rPr>
                          <w:rFonts w:hint="eastAsia"/>
                          <w:color w:val="FFFFFF"/>
                        </w:rPr>
                        <w:t>。煤粉仓应按承受</w:t>
                      </w:r>
                      <w:r w:rsidRPr="00C579F1">
                        <w:rPr>
                          <w:rFonts w:hint="eastAsia"/>
                          <w:color w:val="FFFFFF"/>
                        </w:rPr>
                        <w:t>9.8kPa</w:t>
                      </w:r>
                      <w:r w:rsidRPr="00C579F1">
                        <w:rPr>
                          <w:rFonts w:hint="eastAsia"/>
                          <w:color w:val="FFFFFF"/>
                        </w:rPr>
                        <w:t>的爆炸内压设计。</w:t>
                      </w:r>
                      <w:r w:rsidRPr="00C579F1">
                        <w:rPr>
                          <w:rFonts w:hint="eastAsia"/>
                          <w:color w:val="FFFFFF"/>
                        </w:rPr>
                        <w:t>5.2.1.4</w:t>
                      </w:r>
                      <w:r w:rsidRPr="00C579F1">
                        <w:rPr>
                          <w:rFonts w:hint="eastAsia"/>
                          <w:color w:val="FFFFFF"/>
                        </w:rPr>
                        <w:t>煤粉仓应设置测量煤粉温度、粉位位置和灭火、</w:t>
                      </w:r>
                    </w:p>
                  </w:txbxContent>
                </v:textbox>
              </v:shape>
            </w:pict>
          </mc:Fallback>
        </mc:AlternateContent>
      </w:r>
      <w:r>
        <w:rPr>
          <w:rFonts w:ascii="黑体" w:eastAsia="黑体" w:hAnsi="黑体" w:cs="黑体"/>
          <w:color w:val="2A2A2A"/>
          <w:spacing w:val="19"/>
          <w:w w:val="101"/>
          <w:sz w:val="36"/>
          <w:szCs w:val="36"/>
        </w:rPr>
        <w:t>2.0.7</w:t>
      </w:r>
      <w:r>
        <w:rPr>
          <w:rFonts w:ascii="黑体" w:eastAsia="黑体" w:hAnsi="黑体" w:cs="黑体"/>
          <w:color w:val="2A2A2A"/>
          <w:spacing w:val="100"/>
          <w:sz w:val="36"/>
          <w:szCs w:val="36"/>
        </w:rPr>
        <w:t xml:space="preserve"> </w:t>
      </w:r>
      <w:r>
        <w:rPr>
          <w:rFonts w:ascii="宋体" w:eastAsia="宋体" w:hAnsi="宋体" w:cs="宋体"/>
          <w:color w:val="2A2A2A"/>
          <w:spacing w:val="19"/>
          <w:w w:val="101"/>
          <w:sz w:val="36"/>
          <w:szCs w:val="36"/>
        </w:rPr>
        <w:t>主厂房中</w:t>
      </w:r>
      <w:r>
        <w:rPr>
          <w:rFonts w:ascii="宋体" w:eastAsia="宋体" w:hAnsi="宋体" w:cs="宋体"/>
          <w:color w:val="2A2A2A"/>
          <w:spacing w:val="-93"/>
          <w:sz w:val="36"/>
          <w:szCs w:val="36"/>
        </w:rPr>
        <w:t xml:space="preserve"> </w:t>
      </w:r>
      <w:r>
        <w:rPr>
          <w:rFonts w:ascii="宋体" w:eastAsia="宋体" w:hAnsi="宋体" w:cs="宋体"/>
          <w:color w:val="2A2A2A"/>
          <w:spacing w:val="19"/>
          <w:w w:val="101"/>
          <w:sz w:val="36"/>
          <w:szCs w:val="36"/>
        </w:rPr>
        <w:t>电缆夹层</w:t>
      </w:r>
      <w:r>
        <w:rPr>
          <w:rFonts w:ascii="宋体" w:eastAsia="宋体" w:hAnsi="宋体" w:cs="宋体"/>
          <w:color w:val="2A2A2A"/>
          <w:spacing w:val="-96"/>
          <w:sz w:val="36"/>
          <w:szCs w:val="36"/>
        </w:rPr>
        <w:t xml:space="preserve"> </w:t>
      </w:r>
      <w:r>
        <w:rPr>
          <w:rFonts w:ascii="宋体" w:eastAsia="宋体" w:hAnsi="宋体" w:cs="宋体"/>
          <w:color w:val="2A2A2A"/>
          <w:spacing w:val="19"/>
          <w:w w:val="101"/>
          <w:sz w:val="36"/>
          <w:szCs w:val="36"/>
        </w:rPr>
        <w:t>的外墙及</w:t>
      </w:r>
      <w:r>
        <w:rPr>
          <w:rFonts w:ascii="宋体" w:eastAsia="宋体" w:hAnsi="宋体" w:cs="宋体"/>
          <w:color w:val="2A2A2A"/>
          <w:spacing w:val="-106"/>
          <w:sz w:val="36"/>
          <w:szCs w:val="36"/>
        </w:rPr>
        <w:t xml:space="preserve"> </w:t>
      </w:r>
      <w:r>
        <w:rPr>
          <w:rFonts w:ascii="宋体" w:eastAsia="宋体" w:hAnsi="宋体" w:cs="宋体"/>
          <w:color w:val="2A2A2A"/>
          <w:spacing w:val="19"/>
          <w:w w:val="101"/>
          <w:sz w:val="36"/>
          <w:szCs w:val="36"/>
        </w:rPr>
        <w:t>隔墙应采用耐火极限不小于</w:t>
      </w:r>
      <w:r>
        <w:rPr>
          <w:rFonts w:ascii="宋体" w:eastAsia="宋体" w:hAnsi="宋体" w:cs="宋体"/>
          <w:color w:val="2A2A2A"/>
          <w:spacing w:val="1"/>
          <w:sz w:val="36"/>
          <w:szCs w:val="36"/>
        </w:rPr>
        <w:t xml:space="preserve"> </w:t>
      </w:r>
      <w:r>
        <w:rPr>
          <w:rFonts w:ascii="宋体" w:eastAsia="宋体" w:hAnsi="宋体" w:cs="宋体"/>
          <w:color w:val="2A2A2A"/>
          <w:spacing w:val="19"/>
          <w:w w:val="101"/>
          <w:sz w:val="36"/>
          <w:szCs w:val="36"/>
        </w:rPr>
        <w:t>1h</w:t>
      </w:r>
      <w:r>
        <w:rPr>
          <w:rFonts w:ascii="宋体" w:eastAsia="宋体" w:hAnsi="宋体" w:cs="宋体"/>
          <w:color w:val="2A2A2A"/>
          <w:spacing w:val="24"/>
          <w:sz w:val="36"/>
          <w:szCs w:val="36"/>
        </w:rPr>
        <w:t xml:space="preserve"> </w:t>
      </w:r>
      <w:r>
        <w:rPr>
          <w:rFonts w:ascii="宋体" w:eastAsia="宋体" w:hAnsi="宋体" w:cs="宋体"/>
          <w:color w:val="2A2A2A"/>
          <w:spacing w:val="19"/>
          <w:w w:val="101"/>
          <w:sz w:val="36"/>
          <w:szCs w:val="36"/>
        </w:rPr>
        <w:t>的不</w:t>
      </w:r>
      <w:r>
        <w:rPr>
          <w:rFonts w:ascii="宋体" w:eastAsia="宋体" w:hAnsi="宋体" w:cs="宋体"/>
          <w:color w:val="2A2A2A"/>
          <w:sz w:val="36"/>
          <w:szCs w:val="36"/>
        </w:rPr>
        <w:t xml:space="preserve"> </w:t>
      </w:r>
      <w:r>
        <w:rPr>
          <w:rFonts w:ascii="宋体" w:eastAsia="宋体" w:hAnsi="宋体" w:cs="宋体"/>
          <w:color w:val="2A2A2A"/>
          <w:spacing w:val="21"/>
          <w:sz w:val="36"/>
          <w:szCs w:val="36"/>
        </w:rPr>
        <w:t>燃烧体。</w:t>
      </w:r>
      <w:r>
        <w:rPr>
          <w:rFonts w:ascii="宋体" w:eastAsia="宋体" w:hAnsi="宋体" w:cs="宋体"/>
          <w:color w:val="2A2A2A"/>
          <w:spacing w:val="130"/>
          <w:sz w:val="36"/>
          <w:szCs w:val="36"/>
        </w:rPr>
        <w:t xml:space="preserve"> </w:t>
      </w:r>
      <w:r>
        <w:rPr>
          <w:rFonts w:ascii="宋体" w:eastAsia="宋体" w:hAnsi="宋体" w:cs="宋体"/>
          <w:color w:val="2A2A2A"/>
          <w:spacing w:val="21"/>
          <w:sz w:val="36"/>
          <w:szCs w:val="36"/>
        </w:rPr>
        <w:t>电缆夹层</w:t>
      </w:r>
      <w:r>
        <w:rPr>
          <w:rFonts w:ascii="宋体" w:eastAsia="宋体" w:hAnsi="宋体" w:cs="宋体"/>
          <w:color w:val="2A2A2A"/>
          <w:spacing w:val="-97"/>
          <w:sz w:val="36"/>
          <w:szCs w:val="36"/>
        </w:rPr>
        <w:t xml:space="preserve"> </w:t>
      </w:r>
      <w:r>
        <w:rPr>
          <w:rFonts w:ascii="宋体" w:eastAsia="宋体" w:hAnsi="宋体" w:cs="宋体"/>
          <w:color w:val="2A2A2A"/>
          <w:spacing w:val="21"/>
          <w:sz w:val="36"/>
          <w:szCs w:val="36"/>
        </w:rPr>
        <w:t>的顶棚为外露钢梁时</w:t>
      </w:r>
      <w:r>
        <w:rPr>
          <w:rFonts w:ascii="宋体" w:eastAsia="宋体" w:hAnsi="宋体" w:cs="宋体"/>
          <w:color w:val="2A2A2A"/>
          <w:spacing w:val="-70"/>
          <w:sz w:val="36"/>
          <w:szCs w:val="36"/>
        </w:rPr>
        <w:t xml:space="preserve"> </w:t>
      </w:r>
      <w:r>
        <w:rPr>
          <w:rFonts w:ascii="宋体" w:eastAsia="宋体" w:hAnsi="宋体" w:cs="宋体"/>
          <w:color w:val="2A2A2A"/>
          <w:spacing w:val="21"/>
          <w:sz w:val="36"/>
          <w:szCs w:val="36"/>
        </w:rPr>
        <w:t>，其耐火极</w:t>
      </w:r>
      <w:r>
        <w:rPr>
          <w:rFonts w:ascii="宋体" w:eastAsia="宋体" w:hAnsi="宋体" w:cs="宋体"/>
          <w:color w:val="2A2A2A"/>
          <w:spacing w:val="-99"/>
          <w:sz w:val="36"/>
          <w:szCs w:val="36"/>
        </w:rPr>
        <w:t xml:space="preserve"> </w:t>
      </w:r>
      <w:r>
        <w:rPr>
          <w:rFonts w:ascii="宋体" w:eastAsia="宋体" w:hAnsi="宋体" w:cs="宋体"/>
          <w:color w:val="2A2A2A"/>
          <w:spacing w:val="21"/>
          <w:sz w:val="36"/>
          <w:szCs w:val="36"/>
        </w:rPr>
        <w:t>限不应小于</w:t>
      </w:r>
      <w:r>
        <w:rPr>
          <w:rFonts w:ascii="宋体" w:eastAsia="宋体" w:hAnsi="宋体" w:cs="宋体"/>
          <w:color w:val="2A2A2A"/>
          <w:spacing w:val="2"/>
          <w:sz w:val="36"/>
          <w:szCs w:val="36"/>
        </w:rPr>
        <w:t xml:space="preserve"> </w:t>
      </w:r>
      <w:r>
        <w:rPr>
          <w:rFonts w:ascii="宋体" w:eastAsia="宋体" w:hAnsi="宋体" w:cs="宋体"/>
          <w:color w:val="2A2A2A"/>
          <w:spacing w:val="21"/>
          <w:sz w:val="36"/>
          <w:szCs w:val="36"/>
        </w:rPr>
        <w:t>1h</w:t>
      </w:r>
      <w:r>
        <w:rPr>
          <w:rFonts w:ascii="宋体" w:eastAsia="宋体" w:hAnsi="宋体" w:cs="宋体"/>
          <w:color w:val="2A2A2A"/>
          <w:spacing w:val="21"/>
          <w:sz w:val="36"/>
          <w:szCs w:val="36"/>
        </w:rPr>
        <w:t>。</w:t>
      </w:r>
    </w:p>
    <w:p w:rsidR="00E937F3" w14:paraId="5B116A22" w14:textId="77777777">
      <w:pPr>
        <w:spacing w:line="290" w:lineRule="auto"/>
      </w:pPr>
    </w:p>
    <w:p w:rsidR="00E937F3" w14:paraId="46218C2B" w14:textId="77777777">
      <w:pPr>
        <w:spacing w:before="117" w:line="483" w:lineRule="auto"/>
        <w:ind w:left="57" w:right="65" w:hanging="25"/>
        <w:rPr>
          <w:rFonts w:ascii="宋体" w:eastAsia="宋体" w:hAnsi="宋体" w:cs="宋体"/>
          <w:sz w:val="36"/>
          <w:szCs w:val="36"/>
        </w:rPr>
      </w:pPr>
      <w:r>
        <w:rPr>
          <w:rFonts w:ascii="黑体" w:eastAsia="黑体" w:hAnsi="黑体" w:cs="黑体"/>
          <w:color w:val="2A2A2A"/>
          <w:spacing w:val="20"/>
          <w:w w:val="101"/>
          <w:sz w:val="36"/>
          <w:szCs w:val="36"/>
        </w:rPr>
        <w:t>2.0.8</w:t>
      </w:r>
      <w:r>
        <w:rPr>
          <w:rFonts w:ascii="黑体" w:eastAsia="黑体" w:hAnsi="黑体" w:cs="黑体"/>
          <w:color w:val="2A2A2A"/>
          <w:spacing w:val="115"/>
          <w:sz w:val="36"/>
          <w:szCs w:val="36"/>
        </w:rPr>
        <w:t xml:space="preserve"> </w:t>
      </w:r>
      <w:r>
        <w:rPr>
          <w:rFonts w:ascii="宋体" w:eastAsia="宋体" w:hAnsi="宋体" w:cs="宋体"/>
          <w:color w:val="2A2A2A"/>
          <w:spacing w:val="20"/>
          <w:w w:val="101"/>
          <w:sz w:val="36"/>
          <w:szCs w:val="36"/>
        </w:rPr>
        <w:t>主厂房的地上部分</w:t>
      </w:r>
      <w:r>
        <w:rPr>
          <w:rFonts w:ascii="宋体" w:eastAsia="宋体" w:hAnsi="宋体" w:cs="宋体"/>
          <w:color w:val="2A2A2A"/>
          <w:spacing w:val="-70"/>
          <w:sz w:val="36"/>
          <w:szCs w:val="36"/>
        </w:rPr>
        <w:t xml:space="preserve"> </w:t>
      </w:r>
      <w:r>
        <w:rPr>
          <w:rFonts w:ascii="宋体" w:eastAsia="宋体" w:hAnsi="宋体" w:cs="宋体"/>
          <w:color w:val="2A2A2A"/>
          <w:spacing w:val="20"/>
          <w:w w:val="101"/>
          <w:sz w:val="36"/>
          <w:szCs w:val="36"/>
        </w:rPr>
        <w:t>，防火分</w:t>
      </w:r>
      <w:r>
        <w:rPr>
          <w:rFonts w:ascii="宋体" w:eastAsia="宋体" w:hAnsi="宋体" w:cs="宋体"/>
          <w:color w:val="2A2A2A"/>
          <w:spacing w:val="-100"/>
          <w:sz w:val="36"/>
          <w:szCs w:val="36"/>
        </w:rPr>
        <w:t xml:space="preserve"> </w:t>
      </w:r>
      <w:r>
        <w:rPr>
          <w:rFonts w:ascii="宋体" w:eastAsia="宋体" w:hAnsi="宋体" w:cs="宋体"/>
          <w:color w:val="2A2A2A"/>
          <w:spacing w:val="20"/>
          <w:w w:val="101"/>
          <w:sz w:val="36"/>
          <w:szCs w:val="36"/>
        </w:rPr>
        <w:t>区的允许建筑面积不宜大于</w:t>
      </w:r>
      <w:r>
        <w:rPr>
          <w:rFonts w:ascii="宋体" w:eastAsia="宋体" w:hAnsi="宋体" w:cs="宋体"/>
          <w:color w:val="2A2A2A"/>
          <w:spacing w:val="-11"/>
          <w:sz w:val="36"/>
          <w:szCs w:val="36"/>
        </w:rPr>
        <w:t xml:space="preserve"> </w:t>
      </w:r>
      <w:r>
        <w:rPr>
          <w:rFonts w:ascii="宋体" w:eastAsia="宋体" w:hAnsi="宋体" w:cs="宋体"/>
          <w:color w:val="2A2A2A"/>
          <w:spacing w:val="20"/>
          <w:w w:val="101"/>
          <w:sz w:val="36"/>
          <w:szCs w:val="36"/>
        </w:rPr>
        <w:t>6</w:t>
      </w:r>
      <w:r>
        <w:rPr>
          <w:rFonts w:ascii="宋体" w:eastAsia="宋体" w:hAnsi="宋体" w:cs="宋体"/>
          <w:color w:val="2A2A2A"/>
          <w:spacing w:val="1"/>
          <w:sz w:val="36"/>
          <w:szCs w:val="36"/>
        </w:rPr>
        <w:t xml:space="preserve"> </w:t>
      </w:r>
      <w:r>
        <w:rPr>
          <w:rFonts w:ascii="宋体" w:eastAsia="宋体" w:hAnsi="宋体" w:cs="宋体"/>
          <w:color w:val="2A2A2A"/>
          <w:spacing w:val="20"/>
          <w:w w:val="101"/>
          <w:sz w:val="36"/>
          <w:szCs w:val="36"/>
        </w:rPr>
        <w:t>台机组</w:t>
      </w:r>
      <w:r>
        <w:rPr>
          <w:rFonts w:ascii="宋体" w:eastAsia="宋体" w:hAnsi="宋体" w:cs="宋体"/>
          <w:color w:val="2A2A2A"/>
          <w:sz w:val="36"/>
          <w:szCs w:val="36"/>
        </w:rPr>
        <w:t xml:space="preserve"> </w:t>
      </w:r>
      <w:r>
        <w:rPr>
          <w:rFonts w:ascii="宋体" w:eastAsia="宋体" w:hAnsi="宋体" w:cs="宋体"/>
          <w:color w:val="2A2A2A"/>
          <w:spacing w:val="20"/>
          <w:w w:val="101"/>
          <w:sz w:val="36"/>
          <w:szCs w:val="36"/>
        </w:rPr>
        <w:t>的建筑面积；</w:t>
      </w:r>
      <w:r>
        <w:rPr>
          <w:rFonts w:ascii="宋体" w:eastAsia="宋体" w:hAnsi="宋体" w:cs="宋体"/>
          <w:color w:val="2A2A2A"/>
          <w:spacing w:val="106"/>
          <w:sz w:val="36"/>
          <w:szCs w:val="36"/>
        </w:rPr>
        <w:t xml:space="preserve"> </w:t>
      </w:r>
      <w:r>
        <w:rPr>
          <w:rFonts w:ascii="宋体" w:eastAsia="宋体" w:hAnsi="宋体" w:cs="宋体"/>
          <w:color w:val="2A2A2A"/>
          <w:spacing w:val="20"/>
          <w:w w:val="101"/>
          <w:sz w:val="36"/>
          <w:szCs w:val="36"/>
        </w:rPr>
        <w:t>其地下部分不应大于</w:t>
      </w:r>
      <w:r>
        <w:rPr>
          <w:rFonts w:ascii="宋体" w:eastAsia="宋体" w:hAnsi="宋体" w:cs="宋体"/>
          <w:color w:val="2A2A2A"/>
          <w:spacing w:val="-3"/>
          <w:sz w:val="36"/>
          <w:szCs w:val="36"/>
        </w:rPr>
        <w:t xml:space="preserve"> </w:t>
      </w:r>
      <w:r>
        <w:rPr>
          <w:rFonts w:ascii="宋体" w:eastAsia="宋体" w:hAnsi="宋体" w:cs="宋体"/>
          <w:color w:val="2A2A2A"/>
          <w:spacing w:val="20"/>
          <w:w w:val="101"/>
          <w:sz w:val="36"/>
          <w:szCs w:val="36"/>
        </w:rPr>
        <w:t>1</w:t>
      </w:r>
      <w:r>
        <w:rPr>
          <w:rFonts w:ascii="宋体" w:eastAsia="宋体" w:hAnsi="宋体" w:cs="宋体"/>
          <w:color w:val="2A2A2A"/>
          <w:spacing w:val="4"/>
          <w:sz w:val="36"/>
          <w:szCs w:val="36"/>
        </w:rPr>
        <w:t xml:space="preserve"> </w:t>
      </w:r>
      <w:r>
        <w:rPr>
          <w:rFonts w:ascii="宋体" w:eastAsia="宋体" w:hAnsi="宋体" w:cs="宋体"/>
          <w:color w:val="2A2A2A"/>
          <w:spacing w:val="20"/>
          <w:w w:val="101"/>
          <w:sz w:val="36"/>
          <w:szCs w:val="36"/>
        </w:rPr>
        <w:t>台机组的建筑面积。</w:t>
      </w:r>
    </w:p>
    <w:p w:rsidR="00E937F3" w14:paraId="100B2417" w14:textId="77777777">
      <w:pPr>
        <w:spacing w:line="286" w:lineRule="auto"/>
      </w:pPr>
    </w:p>
    <w:p w:rsidR="00E937F3" w14:paraId="1674515D" w14:textId="77777777">
      <w:pPr>
        <w:spacing w:before="117" w:line="484" w:lineRule="auto"/>
        <w:ind w:left="53" w:right="73" w:hanging="21"/>
        <w:rPr>
          <w:rFonts w:ascii="宋体" w:eastAsia="宋体" w:hAnsi="宋体" w:cs="宋体"/>
          <w:sz w:val="36"/>
          <w:szCs w:val="36"/>
        </w:rPr>
      </w:pPr>
      <w:r>
        <w:rPr>
          <w:rFonts w:ascii="黑体" w:eastAsia="黑体" w:hAnsi="黑体" w:cs="黑体"/>
          <w:color w:val="2A2A2A"/>
          <w:spacing w:val="18"/>
          <w:w w:val="104"/>
          <w:sz w:val="36"/>
          <w:szCs w:val="36"/>
        </w:rPr>
        <w:t>2.0.9</w:t>
      </w:r>
      <w:r>
        <w:rPr>
          <w:rFonts w:ascii="黑体" w:eastAsia="黑体" w:hAnsi="黑体" w:cs="黑体"/>
          <w:color w:val="2A2A2A"/>
          <w:spacing w:val="110"/>
          <w:sz w:val="36"/>
          <w:szCs w:val="36"/>
        </w:rPr>
        <w:t xml:space="preserve"> </w:t>
      </w:r>
      <w:r>
        <w:rPr>
          <w:rFonts w:ascii="宋体" w:eastAsia="宋体" w:hAnsi="宋体" w:cs="宋体"/>
          <w:color w:val="2A2A2A"/>
          <w:spacing w:val="18"/>
          <w:w w:val="104"/>
          <w:sz w:val="36"/>
          <w:szCs w:val="36"/>
        </w:rPr>
        <w:t>当屋</w:t>
      </w:r>
      <w:r>
        <w:rPr>
          <w:rFonts w:ascii="宋体" w:eastAsia="宋体" w:hAnsi="宋体" w:cs="宋体"/>
          <w:color w:val="2A2A2A"/>
          <w:spacing w:val="-88"/>
          <w:sz w:val="36"/>
          <w:szCs w:val="36"/>
        </w:rPr>
        <w:t xml:space="preserve"> </w:t>
      </w:r>
      <w:r>
        <w:rPr>
          <w:rFonts w:ascii="宋体" w:eastAsia="宋体" w:hAnsi="宋体" w:cs="宋体"/>
          <w:color w:val="2A2A2A"/>
          <w:spacing w:val="18"/>
          <w:w w:val="104"/>
          <w:sz w:val="36"/>
          <w:szCs w:val="36"/>
        </w:rPr>
        <w:t>内卸煤装置的地下部分与地下转运站或运煤地道连通时，其</w:t>
      </w:r>
      <w:r>
        <w:rPr>
          <w:rFonts w:ascii="宋体" w:eastAsia="宋体" w:hAnsi="宋体" w:cs="宋体"/>
          <w:color w:val="2A2A2A"/>
          <w:sz w:val="36"/>
          <w:szCs w:val="36"/>
        </w:rPr>
        <w:t xml:space="preserve"> </w:t>
      </w:r>
      <w:r>
        <w:rPr>
          <w:rFonts w:ascii="宋体" w:eastAsia="宋体" w:hAnsi="宋体" w:cs="宋体"/>
          <w:color w:val="2A2A2A"/>
          <w:spacing w:val="12"/>
          <w:w w:val="106"/>
          <w:sz w:val="36"/>
          <w:szCs w:val="36"/>
        </w:rPr>
        <w:t>防火分区</w:t>
      </w:r>
      <w:r>
        <w:rPr>
          <w:rFonts w:ascii="宋体" w:eastAsia="宋体" w:hAnsi="宋体" w:cs="宋体"/>
          <w:color w:val="2A2A2A"/>
          <w:spacing w:val="-82"/>
          <w:sz w:val="36"/>
          <w:szCs w:val="36"/>
        </w:rPr>
        <w:t xml:space="preserve"> </w:t>
      </w:r>
      <w:r>
        <w:rPr>
          <w:rFonts w:ascii="宋体" w:eastAsia="宋体" w:hAnsi="宋体" w:cs="宋体"/>
          <w:color w:val="2A2A2A"/>
          <w:spacing w:val="12"/>
          <w:w w:val="106"/>
          <w:sz w:val="36"/>
          <w:szCs w:val="36"/>
        </w:rPr>
        <w:t>的允许建筑面积不应大于</w:t>
      </w:r>
      <w:r>
        <w:rPr>
          <w:rFonts w:ascii="宋体" w:eastAsia="宋体" w:hAnsi="宋体" w:cs="宋体"/>
          <w:color w:val="2A2A2A"/>
          <w:spacing w:val="-21"/>
          <w:sz w:val="36"/>
          <w:szCs w:val="36"/>
        </w:rPr>
        <w:t xml:space="preserve"> </w:t>
      </w:r>
      <w:r>
        <w:rPr>
          <w:rFonts w:ascii="宋体" w:eastAsia="宋体" w:hAnsi="宋体" w:cs="宋体"/>
          <w:color w:val="2A2A2A"/>
          <w:spacing w:val="12"/>
          <w:w w:val="106"/>
          <w:sz w:val="36"/>
          <w:szCs w:val="36"/>
        </w:rPr>
        <w:t>3000m</w:t>
      </w:r>
      <w:r>
        <w:rPr>
          <w:rFonts w:ascii="宋体" w:eastAsia="宋体" w:hAnsi="宋体" w:cs="宋体"/>
          <w:color w:val="2A2A2A"/>
          <w:spacing w:val="-17"/>
          <w:sz w:val="36"/>
          <w:szCs w:val="36"/>
        </w:rPr>
        <w:t xml:space="preserve"> </w:t>
      </w:r>
      <w:r>
        <w:rPr>
          <w:rFonts w:ascii="宋体" w:eastAsia="宋体" w:hAnsi="宋体" w:cs="宋体"/>
          <w:color w:val="2A2A2A"/>
          <w:spacing w:val="12"/>
          <w:w w:val="106"/>
          <w:position w:val="1"/>
          <w:sz w:val="24"/>
          <w:szCs w:val="24"/>
        </w:rPr>
        <w:t>2</w:t>
      </w:r>
      <w:r>
        <w:rPr>
          <w:rFonts w:ascii="宋体" w:eastAsia="宋体" w:hAnsi="宋体" w:cs="宋体"/>
          <w:color w:val="2A2A2A"/>
          <w:spacing w:val="12"/>
          <w:w w:val="106"/>
          <w:sz w:val="36"/>
          <w:szCs w:val="36"/>
        </w:rPr>
        <w:t>。</w:t>
      </w:r>
    </w:p>
    <w:p w:rsidR="00E937F3" w14:paraId="07620972" w14:textId="77777777">
      <w:pPr>
        <w:spacing w:line="286" w:lineRule="auto"/>
      </w:pPr>
    </w:p>
    <w:p w:rsidR="00E937F3" w14:paraId="571117C7" w14:textId="77777777">
      <w:pPr>
        <w:spacing w:before="117" w:line="484" w:lineRule="auto"/>
        <w:ind w:left="27" w:right="235" w:firstLine="5"/>
        <w:rPr>
          <w:rFonts w:ascii="宋体" w:eastAsia="宋体" w:hAnsi="宋体" w:cs="宋体"/>
          <w:sz w:val="36"/>
          <w:szCs w:val="36"/>
        </w:rPr>
      </w:pPr>
      <w:r>
        <w:rPr>
          <w:rFonts w:ascii="黑体" w:eastAsia="黑体" w:hAnsi="黑体" w:cs="黑体"/>
          <w:color w:val="2A2A2A"/>
          <w:spacing w:val="18"/>
          <w:w w:val="103"/>
          <w:sz w:val="36"/>
          <w:szCs w:val="36"/>
        </w:rPr>
        <w:t>2.0.10</w:t>
      </w:r>
      <w:r>
        <w:rPr>
          <w:rFonts w:ascii="黑体" w:eastAsia="黑体" w:hAnsi="黑体" w:cs="黑体"/>
          <w:color w:val="2A2A2A"/>
          <w:spacing w:val="82"/>
          <w:sz w:val="36"/>
          <w:szCs w:val="36"/>
        </w:rPr>
        <w:t xml:space="preserve"> </w:t>
      </w:r>
      <w:r>
        <w:rPr>
          <w:rFonts w:ascii="宋体" w:eastAsia="宋体" w:hAnsi="宋体" w:cs="宋体"/>
          <w:color w:val="2A2A2A"/>
          <w:spacing w:val="18"/>
          <w:w w:val="103"/>
          <w:sz w:val="36"/>
          <w:szCs w:val="36"/>
        </w:rPr>
        <w:t>其他厂房</w:t>
      </w:r>
      <w:r>
        <w:rPr>
          <w:rFonts w:ascii="宋体" w:eastAsia="宋体" w:hAnsi="宋体" w:cs="宋体"/>
          <w:color w:val="2A2A2A"/>
          <w:spacing w:val="-97"/>
          <w:sz w:val="36"/>
          <w:szCs w:val="36"/>
        </w:rPr>
        <w:t xml:space="preserve"> </w:t>
      </w:r>
      <w:r>
        <w:rPr>
          <w:rFonts w:ascii="宋体" w:eastAsia="宋体" w:hAnsi="宋体" w:cs="宋体"/>
          <w:color w:val="2A2A2A"/>
          <w:spacing w:val="18"/>
          <w:w w:val="103"/>
          <w:sz w:val="36"/>
          <w:szCs w:val="36"/>
        </w:rPr>
        <w:t>的层数和防火分</w:t>
      </w:r>
      <w:r>
        <w:rPr>
          <w:rFonts w:ascii="宋体" w:eastAsia="宋体" w:hAnsi="宋体" w:cs="宋体"/>
          <w:color w:val="2A2A2A"/>
          <w:spacing w:val="-100"/>
          <w:sz w:val="36"/>
          <w:szCs w:val="36"/>
        </w:rPr>
        <w:t xml:space="preserve"> </w:t>
      </w:r>
      <w:r>
        <w:rPr>
          <w:rFonts w:ascii="宋体" w:eastAsia="宋体" w:hAnsi="宋体" w:cs="宋体"/>
          <w:color w:val="2A2A2A"/>
          <w:spacing w:val="18"/>
          <w:w w:val="103"/>
          <w:sz w:val="36"/>
          <w:szCs w:val="36"/>
        </w:rPr>
        <w:t>区的允许建筑面积应符合现行的</w:t>
      </w:r>
      <w:r>
        <w:rPr>
          <w:rFonts w:ascii="宋体" w:eastAsia="宋体" w:hAnsi="宋体" w:cs="宋体"/>
          <w:color w:val="2A2A2A"/>
          <w:spacing w:val="-90"/>
          <w:sz w:val="36"/>
          <w:szCs w:val="36"/>
        </w:rPr>
        <w:t xml:space="preserve"> </w:t>
      </w:r>
      <w:r>
        <w:rPr>
          <w:rFonts w:ascii="宋体" w:eastAsia="宋体" w:hAnsi="宋体" w:cs="宋体"/>
          <w:color w:val="2A2A2A"/>
          <w:spacing w:val="18"/>
          <w:w w:val="103"/>
          <w:sz w:val="36"/>
          <w:szCs w:val="36"/>
        </w:rPr>
        <w:t>国家</w:t>
      </w:r>
      <w:r>
        <w:rPr>
          <w:rFonts w:ascii="宋体" w:eastAsia="宋体" w:hAnsi="宋体" w:cs="宋体"/>
          <w:color w:val="2A2A2A"/>
          <w:sz w:val="36"/>
          <w:szCs w:val="36"/>
        </w:rPr>
        <w:t xml:space="preserve"> </w:t>
      </w:r>
      <w:r>
        <w:rPr>
          <w:rFonts w:ascii="宋体" w:eastAsia="宋体" w:hAnsi="宋体" w:cs="宋体"/>
          <w:color w:val="2A2A2A"/>
          <w:spacing w:val="23"/>
          <w:sz w:val="36"/>
          <w:szCs w:val="36"/>
        </w:rPr>
        <w:t>标准</w:t>
      </w:r>
      <w:r>
        <w:rPr>
          <w:rFonts w:ascii="宋体" w:eastAsia="宋体" w:hAnsi="宋体" w:cs="宋体"/>
          <w:color w:val="2A2A2A"/>
          <w:spacing w:val="-32"/>
          <w:sz w:val="36"/>
          <w:szCs w:val="36"/>
        </w:rPr>
        <w:t xml:space="preserve"> </w:t>
      </w:r>
      <w:r>
        <w:rPr>
          <w:rFonts w:ascii="宋体" w:eastAsia="宋体" w:hAnsi="宋体" w:cs="宋体"/>
          <w:color w:val="2A2A2A"/>
          <w:spacing w:val="23"/>
          <w:sz w:val="36"/>
          <w:szCs w:val="36"/>
        </w:rPr>
        <w:t>《建筑设计防火规范</w:t>
      </w:r>
      <w:r>
        <w:rPr>
          <w:rFonts w:ascii="宋体" w:eastAsia="宋体" w:hAnsi="宋体" w:cs="宋体"/>
          <w:color w:val="2A2A2A"/>
          <w:spacing w:val="-74"/>
          <w:sz w:val="36"/>
          <w:szCs w:val="36"/>
        </w:rPr>
        <w:t xml:space="preserve"> </w:t>
      </w:r>
      <w:r>
        <w:rPr>
          <w:rFonts w:ascii="宋体" w:eastAsia="宋体" w:hAnsi="宋体" w:cs="宋体"/>
          <w:color w:val="2A2A2A"/>
          <w:spacing w:val="23"/>
          <w:sz w:val="36"/>
          <w:szCs w:val="36"/>
        </w:rPr>
        <w:t>》的</w:t>
      </w:r>
      <w:r>
        <w:rPr>
          <w:rFonts w:ascii="宋体" w:eastAsia="宋体" w:hAnsi="宋体" w:cs="宋体"/>
          <w:color w:val="2A2A2A"/>
          <w:spacing w:val="-101"/>
          <w:sz w:val="36"/>
          <w:szCs w:val="36"/>
        </w:rPr>
        <w:t xml:space="preserve"> </w:t>
      </w:r>
      <w:r>
        <w:rPr>
          <w:rFonts w:ascii="宋体" w:eastAsia="宋体" w:hAnsi="宋体" w:cs="宋体"/>
          <w:color w:val="2A2A2A"/>
          <w:spacing w:val="23"/>
          <w:sz w:val="36"/>
          <w:szCs w:val="36"/>
        </w:rPr>
        <w:t>有关规定。</w:t>
      </w:r>
    </w:p>
    <w:p w:rsidR="00E937F3" w14:paraId="45CA246E" w14:textId="77777777">
      <w:pPr>
        <w:spacing w:line="285" w:lineRule="auto"/>
      </w:pPr>
    </w:p>
    <w:p w:rsidR="00E937F3" w14:paraId="76E46274" w14:textId="77777777">
      <w:pPr>
        <w:spacing w:before="117" w:line="483" w:lineRule="auto"/>
        <w:ind w:left="30" w:right="225" w:firstLine="2"/>
        <w:rPr>
          <w:rFonts w:ascii="宋体" w:eastAsia="宋体" w:hAnsi="宋体" w:cs="宋体"/>
          <w:sz w:val="36"/>
          <w:szCs w:val="36"/>
        </w:rPr>
      </w:pPr>
      <w:r>
        <w:rPr>
          <w:rFonts w:ascii="黑体" w:eastAsia="黑体" w:hAnsi="黑体" w:cs="黑体"/>
          <w:color w:val="2A2A2A"/>
          <w:spacing w:val="14"/>
          <w:sz w:val="36"/>
          <w:szCs w:val="36"/>
        </w:rPr>
        <w:t>2.0.11</w:t>
      </w:r>
      <w:r>
        <w:rPr>
          <w:rFonts w:ascii="黑体" w:eastAsia="黑体" w:hAnsi="黑体" w:cs="黑体"/>
          <w:color w:val="2A2A2A"/>
          <w:spacing w:val="108"/>
          <w:sz w:val="36"/>
          <w:szCs w:val="36"/>
        </w:rPr>
        <w:t xml:space="preserve"> </w:t>
      </w:r>
      <w:r>
        <w:rPr>
          <w:rFonts w:ascii="宋体" w:eastAsia="宋体" w:hAnsi="宋体" w:cs="宋体"/>
          <w:color w:val="2A2A2A"/>
          <w:spacing w:val="14"/>
          <w:sz w:val="36"/>
          <w:szCs w:val="36"/>
        </w:rPr>
        <w:t>汽机房、</w:t>
      </w:r>
      <w:r>
        <w:rPr>
          <w:rFonts w:ascii="宋体" w:eastAsia="宋体" w:hAnsi="宋体" w:cs="宋体"/>
          <w:color w:val="2A2A2A"/>
          <w:spacing w:val="107"/>
          <w:sz w:val="36"/>
          <w:szCs w:val="36"/>
        </w:rPr>
        <w:t xml:space="preserve"> </w:t>
      </w:r>
      <w:r>
        <w:rPr>
          <w:rFonts w:ascii="宋体" w:eastAsia="宋体" w:hAnsi="宋体" w:cs="宋体"/>
          <w:color w:val="2A2A2A"/>
          <w:spacing w:val="14"/>
          <w:sz w:val="36"/>
          <w:szCs w:val="36"/>
        </w:rPr>
        <w:t>除氧间与锅炉房</w:t>
      </w:r>
      <w:r>
        <w:rPr>
          <w:rFonts w:ascii="宋体" w:eastAsia="宋体" w:hAnsi="宋体" w:cs="宋体"/>
          <w:color w:val="2A2A2A"/>
          <w:spacing w:val="-94"/>
          <w:sz w:val="36"/>
          <w:szCs w:val="36"/>
        </w:rPr>
        <w:t xml:space="preserve"> </w:t>
      </w:r>
      <w:r>
        <w:rPr>
          <w:rFonts w:ascii="宋体" w:eastAsia="宋体" w:hAnsi="宋体" w:cs="宋体"/>
          <w:color w:val="2A2A2A"/>
          <w:spacing w:val="14"/>
          <w:sz w:val="36"/>
          <w:szCs w:val="36"/>
        </w:rPr>
        <w:t>、煤仓</w:t>
      </w:r>
      <w:r>
        <w:rPr>
          <w:rFonts w:ascii="宋体" w:eastAsia="宋体" w:hAnsi="宋体" w:cs="宋体"/>
          <w:color w:val="2A2A2A"/>
          <w:spacing w:val="-102"/>
          <w:sz w:val="36"/>
          <w:szCs w:val="36"/>
        </w:rPr>
        <w:t xml:space="preserve"> </w:t>
      </w:r>
      <w:r>
        <w:rPr>
          <w:rFonts w:ascii="宋体" w:eastAsia="宋体" w:hAnsi="宋体" w:cs="宋体"/>
          <w:color w:val="2A2A2A"/>
          <w:spacing w:val="14"/>
          <w:sz w:val="36"/>
          <w:szCs w:val="36"/>
        </w:rPr>
        <w:t>间或合并</w:t>
      </w:r>
      <w:r>
        <w:rPr>
          <w:rFonts w:ascii="宋体" w:eastAsia="宋体" w:hAnsi="宋体" w:cs="宋体"/>
          <w:color w:val="2A2A2A"/>
          <w:spacing w:val="-96"/>
          <w:sz w:val="36"/>
          <w:szCs w:val="36"/>
        </w:rPr>
        <w:t xml:space="preserve"> </w:t>
      </w:r>
      <w:r>
        <w:rPr>
          <w:rFonts w:ascii="宋体" w:eastAsia="宋体" w:hAnsi="宋体" w:cs="宋体"/>
          <w:color w:val="2A2A2A"/>
          <w:spacing w:val="14"/>
          <w:sz w:val="36"/>
          <w:szCs w:val="36"/>
        </w:rPr>
        <w:t>的除氧煤仓</w:t>
      </w:r>
      <w:r>
        <w:rPr>
          <w:rFonts w:ascii="宋体" w:eastAsia="宋体" w:hAnsi="宋体" w:cs="宋体"/>
          <w:color w:val="2A2A2A"/>
          <w:spacing w:val="-102"/>
          <w:sz w:val="36"/>
          <w:szCs w:val="36"/>
        </w:rPr>
        <w:t xml:space="preserve"> </w:t>
      </w:r>
      <w:r>
        <w:rPr>
          <w:rFonts w:ascii="宋体" w:eastAsia="宋体" w:hAnsi="宋体" w:cs="宋体"/>
          <w:color w:val="2A2A2A"/>
          <w:spacing w:val="14"/>
          <w:sz w:val="36"/>
          <w:szCs w:val="36"/>
        </w:rPr>
        <w:t>间之</w:t>
      </w:r>
      <w:r>
        <w:rPr>
          <w:rFonts w:ascii="宋体" w:eastAsia="宋体" w:hAnsi="宋体" w:cs="宋体"/>
          <w:color w:val="2A2A2A"/>
          <w:spacing w:val="-101"/>
          <w:sz w:val="36"/>
          <w:szCs w:val="36"/>
        </w:rPr>
        <w:t xml:space="preserve"> </w:t>
      </w:r>
      <w:r>
        <w:rPr>
          <w:rFonts w:ascii="宋体" w:eastAsia="宋体" w:hAnsi="宋体" w:cs="宋体"/>
          <w:color w:val="2A2A2A"/>
          <w:spacing w:val="14"/>
          <w:sz w:val="36"/>
          <w:szCs w:val="36"/>
        </w:rPr>
        <w:t>间的</w:t>
      </w:r>
      <w:r>
        <w:rPr>
          <w:rFonts w:ascii="宋体" w:eastAsia="宋体" w:hAnsi="宋体" w:cs="宋体"/>
          <w:color w:val="2A2A2A"/>
          <w:sz w:val="36"/>
          <w:szCs w:val="36"/>
        </w:rPr>
        <w:t xml:space="preserve"> </w:t>
      </w:r>
      <w:r>
        <w:rPr>
          <w:rFonts w:ascii="宋体" w:eastAsia="宋体" w:hAnsi="宋体" w:cs="宋体"/>
          <w:color w:val="2A2A2A"/>
          <w:spacing w:val="28"/>
          <w:sz w:val="36"/>
          <w:szCs w:val="36"/>
        </w:rPr>
        <w:t>隔墙应采用不燃烧体</w:t>
      </w:r>
      <w:r>
        <w:rPr>
          <w:rFonts w:ascii="宋体" w:eastAsia="宋体" w:hAnsi="宋体" w:cs="宋体"/>
          <w:color w:val="2A2A2A"/>
          <w:spacing w:val="-84"/>
          <w:sz w:val="36"/>
          <w:szCs w:val="36"/>
        </w:rPr>
        <w:t xml:space="preserve"> </w:t>
      </w:r>
      <w:r>
        <w:rPr>
          <w:rFonts w:ascii="宋体" w:eastAsia="宋体" w:hAnsi="宋体" w:cs="宋体"/>
          <w:color w:val="2A2A2A"/>
          <w:spacing w:val="28"/>
          <w:sz w:val="36"/>
          <w:szCs w:val="36"/>
        </w:rPr>
        <w:t>。运</w:t>
      </w:r>
      <w:r>
        <w:rPr>
          <w:rFonts w:ascii="宋体" w:eastAsia="宋体" w:hAnsi="宋体" w:cs="宋体"/>
          <w:color w:val="2A2A2A"/>
          <w:spacing w:val="-107"/>
          <w:sz w:val="36"/>
          <w:szCs w:val="36"/>
        </w:rPr>
        <w:t xml:space="preserve"> </w:t>
      </w:r>
      <w:r>
        <w:rPr>
          <w:rFonts w:ascii="宋体" w:eastAsia="宋体" w:hAnsi="宋体" w:cs="宋体"/>
          <w:color w:val="2A2A2A"/>
          <w:spacing w:val="28"/>
          <w:sz w:val="36"/>
          <w:szCs w:val="36"/>
        </w:rPr>
        <w:t>转层</w:t>
      </w:r>
      <w:r>
        <w:rPr>
          <w:rFonts w:ascii="宋体" w:eastAsia="宋体" w:hAnsi="宋体" w:cs="宋体"/>
          <w:color w:val="2A2A2A"/>
          <w:spacing w:val="-97"/>
          <w:sz w:val="36"/>
          <w:szCs w:val="36"/>
        </w:rPr>
        <w:t xml:space="preserve"> </w:t>
      </w:r>
      <w:r>
        <w:rPr>
          <w:rFonts w:ascii="宋体" w:eastAsia="宋体" w:hAnsi="宋体" w:cs="宋体"/>
          <w:color w:val="2A2A2A"/>
          <w:spacing w:val="28"/>
          <w:sz w:val="36"/>
          <w:szCs w:val="36"/>
        </w:rPr>
        <w:t>以下纵向</w:t>
      </w:r>
      <w:r>
        <w:rPr>
          <w:rFonts w:ascii="宋体" w:eastAsia="宋体" w:hAnsi="宋体" w:cs="宋体"/>
          <w:color w:val="2A2A2A"/>
          <w:spacing w:val="-105"/>
          <w:sz w:val="36"/>
          <w:szCs w:val="36"/>
        </w:rPr>
        <w:t xml:space="preserve"> </w:t>
      </w:r>
      <w:r>
        <w:rPr>
          <w:rFonts w:ascii="宋体" w:eastAsia="宋体" w:hAnsi="宋体" w:cs="宋体"/>
          <w:color w:val="2A2A2A"/>
          <w:spacing w:val="28"/>
          <w:sz w:val="36"/>
          <w:szCs w:val="36"/>
        </w:rPr>
        <w:t>隔墙的耐火极限不应小于</w:t>
      </w:r>
      <w:r>
        <w:rPr>
          <w:rFonts w:ascii="宋体" w:eastAsia="宋体" w:hAnsi="宋体" w:cs="宋体"/>
          <w:color w:val="2A2A2A"/>
          <w:spacing w:val="-16"/>
          <w:sz w:val="36"/>
          <w:szCs w:val="36"/>
        </w:rPr>
        <w:t xml:space="preserve"> </w:t>
      </w:r>
      <w:r>
        <w:rPr>
          <w:rFonts w:ascii="宋体" w:eastAsia="宋体" w:hAnsi="宋体" w:cs="宋体"/>
          <w:color w:val="2A2A2A"/>
          <w:spacing w:val="28"/>
          <w:sz w:val="36"/>
          <w:szCs w:val="36"/>
        </w:rPr>
        <w:t>4h</w:t>
      </w:r>
      <w:r>
        <w:rPr>
          <w:rFonts w:ascii="宋体" w:eastAsia="宋体" w:hAnsi="宋体" w:cs="宋体"/>
          <w:color w:val="2A2A2A"/>
          <w:spacing w:val="-94"/>
          <w:sz w:val="36"/>
          <w:szCs w:val="36"/>
        </w:rPr>
        <w:t xml:space="preserve"> </w:t>
      </w:r>
      <w:r>
        <w:rPr>
          <w:rFonts w:ascii="宋体" w:eastAsia="宋体" w:hAnsi="宋体" w:cs="宋体"/>
          <w:color w:val="2A2A2A"/>
          <w:spacing w:val="28"/>
          <w:sz w:val="36"/>
          <w:szCs w:val="36"/>
        </w:rPr>
        <w:t>，</w:t>
      </w:r>
      <w:r>
        <w:rPr>
          <w:rFonts w:ascii="宋体" w:eastAsia="宋体" w:hAnsi="宋体" w:cs="宋体"/>
          <w:color w:val="2A2A2A"/>
          <w:sz w:val="36"/>
          <w:szCs w:val="36"/>
        </w:rPr>
        <w:t xml:space="preserve"> </w:t>
      </w:r>
      <w:r>
        <w:rPr>
          <w:rFonts w:ascii="宋体" w:eastAsia="宋体" w:hAnsi="宋体" w:cs="宋体"/>
          <w:color w:val="2A2A2A"/>
          <w:spacing w:val="33"/>
          <w:sz w:val="36"/>
          <w:szCs w:val="36"/>
        </w:rPr>
        <w:t>运转层以上隔墙的耐火极</w:t>
      </w:r>
      <w:r>
        <w:rPr>
          <w:rFonts w:ascii="宋体" w:eastAsia="宋体" w:hAnsi="宋体" w:cs="宋体"/>
          <w:color w:val="2A2A2A"/>
          <w:spacing w:val="-91"/>
          <w:sz w:val="36"/>
          <w:szCs w:val="36"/>
        </w:rPr>
        <w:t xml:space="preserve"> </w:t>
      </w:r>
      <w:r>
        <w:rPr>
          <w:rFonts w:ascii="宋体" w:eastAsia="宋体" w:hAnsi="宋体" w:cs="宋体"/>
          <w:color w:val="2A2A2A"/>
          <w:spacing w:val="33"/>
          <w:sz w:val="36"/>
          <w:szCs w:val="36"/>
        </w:rPr>
        <w:t>限不应小于</w:t>
      </w:r>
      <w:r>
        <w:rPr>
          <w:rFonts w:ascii="宋体" w:eastAsia="宋体" w:hAnsi="宋体" w:cs="宋体"/>
          <w:color w:val="2A2A2A"/>
          <w:spacing w:val="-3"/>
          <w:sz w:val="36"/>
          <w:szCs w:val="36"/>
        </w:rPr>
        <w:t xml:space="preserve"> </w:t>
      </w:r>
      <w:r>
        <w:rPr>
          <w:rFonts w:ascii="宋体" w:eastAsia="宋体" w:hAnsi="宋体" w:cs="宋体"/>
          <w:color w:val="2A2A2A"/>
          <w:spacing w:val="33"/>
          <w:sz w:val="36"/>
          <w:szCs w:val="36"/>
        </w:rPr>
        <w:t>1h</w:t>
      </w:r>
      <w:r>
        <w:rPr>
          <w:rFonts w:ascii="宋体" w:eastAsia="宋体" w:hAnsi="宋体" w:cs="宋体"/>
          <w:color w:val="2A2A2A"/>
          <w:spacing w:val="33"/>
          <w:sz w:val="36"/>
          <w:szCs w:val="36"/>
        </w:rPr>
        <w:t>。</w:t>
      </w:r>
    </w:p>
    <w:p w:rsidR="00E937F3" w14:paraId="32A1FBD2" w14:textId="77777777">
      <w:pPr>
        <w:spacing w:line="266" w:lineRule="auto"/>
      </w:pPr>
    </w:p>
    <w:p w:rsidR="00E937F3" w14:paraId="0B466E8D" w14:textId="77777777">
      <w:pPr>
        <w:spacing w:line="267" w:lineRule="auto"/>
      </w:pPr>
    </w:p>
    <w:p w:rsidR="00E937F3" w14:paraId="280BC0BC" w14:textId="77777777">
      <w:pPr>
        <w:spacing w:line="267" w:lineRule="auto"/>
      </w:pPr>
    </w:p>
    <w:p w:rsidR="00E937F3" w14:paraId="65EDB7E6" w14:textId="77777777">
      <w:pPr>
        <w:spacing w:line="267" w:lineRule="auto"/>
      </w:pPr>
    </w:p>
    <w:p w:rsidR="00E937F3" w14:paraId="6BB4D6F5" w14:textId="77777777">
      <w:pPr>
        <w:spacing w:line="267" w:lineRule="auto"/>
      </w:pPr>
    </w:p>
    <w:p w:rsidR="00E937F3" w14:paraId="13A75E22" w14:textId="77777777">
      <w:pPr>
        <w:spacing w:before="176" w:line="237" w:lineRule="auto"/>
        <w:ind w:firstLine="3021"/>
        <w:rPr>
          <w:rFonts w:ascii="宋体" w:eastAsia="宋体" w:hAnsi="宋体" w:cs="宋体"/>
          <w:sz w:val="54"/>
          <w:szCs w:val="54"/>
        </w:rPr>
      </w:pPr>
      <w:r>
        <w:rPr>
          <w:rFonts w:ascii="宋体" w:eastAsia="宋体" w:hAnsi="宋体" w:cs="宋体"/>
          <w:color w:val="2A2A2A"/>
          <w:spacing w:val="28"/>
          <w:w w:val="101"/>
          <w:sz w:val="54"/>
          <w:szCs w:val="54"/>
        </w:rPr>
        <w:t>3</w:t>
      </w:r>
      <w:r>
        <w:rPr>
          <w:rFonts w:ascii="宋体" w:eastAsia="宋体" w:hAnsi="宋体" w:cs="宋体"/>
          <w:color w:val="2A2A2A"/>
          <w:spacing w:val="120"/>
          <w:sz w:val="54"/>
          <w:szCs w:val="54"/>
        </w:rPr>
        <w:t xml:space="preserve"> </w:t>
      </w:r>
      <w:r>
        <w:rPr>
          <w:rFonts w:ascii="宋体" w:eastAsia="宋体" w:hAnsi="宋体" w:cs="宋体"/>
          <w:color w:val="2A2A2A"/>
          <w:spacing w:val="28"/>
          <w:w w:val="101"/>
          <w:sz w:val="54"/>
          <w:szCs w:val="54"/>
        </w:rPr>
        <w:t>发电厂厂区总平面布置</w:t>
      </w:r>
    </w:p>
    <w:p w:rsidR="00E937F3" w14:paraId="16D2EBD6" w14:textId="77777777">
      <w:pPr>
        <w:spacing w:line="261" w:lineRule="auto"/>
      </w:pPr>
    </w:p>
    <w:p w:rsidR="00E937F3" w14:paraId="34AE2E09" w14:textId="77777777">
      <w:pPr>
        <w:spacing w:line="262" w:lineRule="auto"/>
      </w:pPr>
    </w:p>
    <w:p w:rsidR="00E937F3" w14:paraId="1928D914" w14:textId="77777777">
      <w:pPr>
        <w:spacing w:line="262" w:lineRule="auto"/>
      </w:pPr>
    </w:p>
    <w:p w:rsidR="00E937F3" w14:paraId="4F1C8485" w14:textId="77777777">
      <w:pPr>
        <w:spacing w:before="117" w:line="490" w:lineRule="auto"/>
        <w:ind w:left="28" w:right="76" w:firstLine="1"/>
        <w:rPr>
          <w:rFonts w:ascii="宋体" w:eastAsia="宋体" w:hAnsi="宋体" w:cs="宋体"/>
          <w:sz w:val="36"/>
          <w:szCs w:val="36"/>
        </w:rPr>
      </w:pPr>
      <w:r>
        <w:rPr>
          <w:rFonts w:ascii="黑体" w:eastAsia="黑体" w:hAnsi="黑体" w:cs="黑体"/>
          <w:color w:val="2A2A2A"/>
          <w:spacing w:val="19"/>
          <w:w w:val="101"/>
          <w:sz w:val="36"/>
          <w:szCs w:val="36"/>
        </w:rPr>
        <w:t>3.0.1</w:t>
      </w:r>
      <w:r>
        <w:rPr>
          <w:rFonts w:ascii="黑体" w:eastAsia="黑体" w:hAnsi="黑体" w:cs="黑体"/>
          <w:color w:val="2A2A2A"/>
          <w:spacing w:val="66"/>
          <w:sz w:val="36"/>
          <w:szCs w:val="36"/>
        </w:rPr>
        <w:t xml:space="preserve"> </w:t>
      </w:r>
      <w:r>
        <w:rPr>
          <w:rFonts w:ascii="宋体" w:eastAsia="宋体" w:hAnsi="宋体" w:cs="宋体"/>
          <w:color w:val="2A2A2A"/>
          <w:spacing w:val="19"/>
          <w:w w:val="101"/>
          <w:sz w:val="36"/>
          <w:szCs w:val="36"/>
        </w:rPr>
        <w:t>厂区应划分重点防火区域。</w:t>
      </w:r>
      <w:r>
        <w:rPr>
          <w:rFonts w:ascii="宋体" w:eastAsia="宋体" w:hAnsi="宋体" w:cs="宋体"/>
          <w:color w:val="2A2A2A"/>
          <w:spacing w:val="81"/>
          <w:sz w:val="36"/>
          <w:szCs w:val="36"/>
        </w:rPr>
        <w:t xml:space="preserve"> </w:t>
      </w:r>
      <w:r>
        <w:rPr>
          <w:rFonts w:ascii="宋体" w:eastAsia="宋体" w:hAnsi="宋体" w:cs="宋体"/>
          <w:color w:val="2A2A2A"/>
          <w:spacing w:val="19"/>
          <w:w w:val="101"/>
          <w:sz w:val="36"/>
          <w:szCs w:val="36"/>
        </w:rPr>
        <w:t>重点</w:t>
      </w:r>
      <w:r>
        <w:rPr>
          <w:rFonts w:ascii="宋体" w:eastAsia="宋体" w:hAnsi="宋体" w:cs="宋体"/>
          <w:color w:val="2A2A2A"/>
          <w:spacing w:val="-101"/>
          <w:sz w:val="36"/>
          <w:szCs w:val="36"/>
        </w:rPr>
        <w:t xml:space="preserve"> </w:t>
      </w:r>
      <w:r>
        <w:rPr>
          <w:rFonts w:ascii="宋体" w:eastAsia="宋体" w:hAnsi="宋体" w:cs="宋体"/>
          <w:color w:val="2A2A2A"/>
          <w:spacing w:val="19"/>
          <w:w w:val="101"/>
          <w:sz w:val="36"/>
          <w:szCs w:val="36"/>
        </w:rPr>
        <w:t>防火区域的划分及区域</w:t>
      </w:r>
      <w:r>
        <w:rPr>
          <w:rFonts w:ascii="宋体" w:eastAsia="宋体" w:hAnsi="宋体" w:cs="宋体"/>
          <w:color w:val="2A2A2A"/>
          <w:spacing w:val="-89"/>
          <w:sz w:val="36"/>
          <w:szCs w:val="36"/>
        </w:rPr>
        <w:t xml:space="preserve"> </w:t>
      </w:r>
      <w:r>
        <w:rPr>
          <w:rFonts w:ascii="宋体" w:eastAsia="宋体" w:hAnsi="宋体" w:cs="宋体"/>
          <w:color w:val="2A2A2A"/>
          <w:spacing w:val="19"/>
          <w:w w:val="101"/>
          <w:sz w:val="36"/>
          <w:szCs w:val="36"/>
        </w:rPr>
        <w:t>内的主要</w:t>
      </w:r>
      <w:r>
        <w:rPr>
          <w:rFonts w:ascii="宋体" w:eastAsia="宋体" w:hAnsi="宋体" w:cs="宋体"/>
          <w:color w:val="2A2A2A"/>
          <w:sz w:val="36"/>
          <w:szCs w:val="36"/>
        </w:rPr>
        <w:t xml:space="preserve"> </w:t>
      </w:r>
      <w:r>
        <w:rPr>
          <w:rFonts w:ascii="宋体" w:eastAsia="宋体" w:hAnsi="宋体" w:cs="宋体"/>
          <w:color w:val="2A2A2A"/>
          <w:spacing w:val="13"/>
          <w:sz w:val="36"/>
          <w:szCs w:val="36"/>
        </w:rPr>
        <w:t>建</w:t>
      </w:r>
      <w:r>
        <w:rPr>
          <w:rFonts w:ascii="宋体" w:eastAsia="宋体" w:hAnsi="宋体" w:cs="宋体"/>
          <w:color w:val="2A2A2A"/>
          <w:spacing w:val="13"/>
          <w:sz w:val="36"/>
          <w:szCs w:val="36"/>
        </w:rPr>
        <w:t>(</w:t>
      </w:r>
      <w:r>
        <w:rPr>
          <w:rFonts w:ascii="宋体" w:eastAsia="宋体" w:hAnsi="宋体" w:cs="宋体"/>
          <w:color w:val="2A2A2A"/>
          <w:spacing w:val="13"/>
          <w:sz w:val="36"/>
          <w:szCs w:val="36"/>
        </w:rPr>
        <w:t>构</w:t>
      </w:r>
      <w:r>
        <w:rPr>
          <w:rFonts w:ascii="宋体" w:eastAsia="宋体" w:hAnsi="宋体" w:cs="宋体"/>
          <w:color w:val="2A2A2A"/>
          <w:spacing w:val="13"/>
          <w:sz w:val="36"/>
          <w:szCs w:val="36"/>
        </w:rPr>
        <w:t>)</w:t>
      </w:r>
      <w:r>
        <w:rPr>
          <w:rFonts w:ascii="宋体" w:eastAsia="宋体" w:hAnsi="宋体" w:cs="宋体"/>
          <w:color w:val="2A2A2A"/>
          <w:spacing w:val="13"/>
          <w:sz w:val="36"/>
          <w:szCs w:val="36"/>
        </w:rPr>
        <w:t>筑物宜符合</w:t>
      </w:r>
      <w:r>
        <w:rPr>
          <w:rFonts w:ascii="宋体" w:eastAsia="宋体" w:hAnsi="宋体" w:cs="宋体"/>
          <w:color w:val="212121"/>
          <w:spacing w:val="13"/>
          <w:sz w:val="27"/>
          <w:szCs w:val="27"/>
        </w:rPr>
        <w:t>表</w:t>
      </w:r>
      <w:r>
        <w:rPr>
          <w:rFonts w:ascii="宋体" w:eastAsia="宋体" w:hAnsi="宋体" w:cs="宋体"/>
          <w:color w:val="212121"/>
          <w:spacing w:val="11"/>
          <w:sz w:val="27"/>
          <w:szCs w:val="27"/>
        </w:rPr>
        <w:t xml:space="preserve"> </w:t>
      </w:r>
      <w:r>
        <w:rPr>
          <w:rFonts w:ascii="宋体" w:eastAsia="宋体" w:hAnsi="宋体" w:cs="宋体"/>
          <w:color w:val="212121"/>
          <w:spacing w:val="13"/>
          <w:position w:val="-6"/>
          <w:sz w:val="27"/>
          <w:szCs w:val="27"/>
        </w:rPr>
        <w:t>3.0.1</w:t>
      </w:r>
      <w:r>
        <w:rPr>
          <w:rFonts w:ascii="宋体" w:eastAsia="宋体" w:hAnsi="宋体" w:cs="宋体"/>
          <w:color w:val="212121"/>
          <w:spacing w:val="71"/>
          <w:position w:val="-6"/>
          <w:sz w:val="27"/>
          <w:szCs w:val="27"/>
        </w:rPr>
        <w:t xml:space="preserve"> </w:t>
      </w:r>
      <w:r>
        <w:rPr>
          <w:rFonts w:ascii="宋体" w:eastAsia="宋体" w:hAnsi="宋体" w:cs="宋体"/>
          <w:color w:val="2A2A2A"/>
          <w:spacing w:val="13"/>
          <w:position w:val="1"/>
          <w:sz w:val="36"/>
          <w:szCs w:val="36"/>
        </w:rPr>
        <w:t>的规定。</w:t>
      </w:r>
    </w:p>
    <w:p w:rsidR="00E937F3" w14:paraId="1414BB42" w14:textId="77777777">
      <w:pPr>
        <w:spacing w:before="333" w:line="484" w:lineRule="auto"/>
        <w:ind w:left="54" w:right="168" w:hanging="24"/>
        <w:rPr>
          <w:rFonts w:ascii="宋体" w:eastAsia="宋体" w:hAnsi="宋体" w:cs="宋体"/>
          <w:sz w:val="36"/>
          <w:szCs w:val="36"/>
        </w:rPr>
      </w:pPr>
      <w:r>
        <w:rPr>
          <w:rFonts w:ascii="黑体" w:eastAsia="黑体" w:hAnsi="黑体" w:cs="黑体"/>
          <w:color w:val="2A2A2A"/>
          <w:spacing w:val="19"/>
          <w:sz w:val="36"/>
          <w:szCs w:val="36"/>
        </w:rPr>
        <w:t>3.0.2</w:t>
      </w:r>
      <w:r>
        <w:rPr>
          <w:rFonts w:ascii="黑体" w:eastAsia="黑体" w:hAnsi="黑体" w:cs="黑体"/>
          <w:color w:val="2A2A2A"/>
          <w:spacing w:val="97"/>
          <w:sz w:val="36"/>
          <w:szCs w:val="36"/>
        </w:rPr>
        <w:t xml:space="preserve"> </w:t>
      </w:r>
      <w:r>
        <w:rPr>
          <w:rFonts w:ascii="宋体" w:eastAsia="宋体" w:hAnsi="宋体" w:cs="宋体"/>
          <w:color w:val="2A2A2A"/>
          <w:spacing w:val="19"/>
          <w:sz w:val="36"/>
          <w:szCs w:val="36"/>
        </w:rPr>
        <w:t>重点</w:t>
      </w:r>
      <w:r>
        <w:rPr>
          <w:rFonts w:ascii="宋体" w:eastAsia="宋体" w:hAnsi="宋体" w:cs="宋体"/>
          <w:color w:val="2A2A2A"/>
          <w:spacing w:val="-101"/>
          <w:sz w:val="36"/>
          <w:szCs w:val="36"/>
        </w:rPr>
        <w:t xml:space="preserve"> </w:t>
      </w:r>
      <w:r>
        <w:rPr>
          <w:rFonts w:ascii="宋体" w:eastAsia="宋体" w:hAnsi="宋体" w:cs="宋体"/>
          <w:color w:val="2A2A2A"/>
          <w:spacing w:val="19"/>
          <w:sz w:val="36"/>
          <w:szCs w:val="36"/>
        </w:rPr>
        <w:t>防火</w:t>
      </w:r>
      <w:r>
        <w:rPr>
          <w:rFonts w:ascii="宋体" w:eastAsia="宋体" w:hAnsi="宋体" w:cs="宋体"/>
          <w:color w:val="2A2A2A"/>
          <w:spacing w:val="-100"/>
          <w:sz w:val="36"/>
          <w:szCs w:val="36"/>
        </w:rPr>
        <w:t xml:space="preserve"> </w:t>
      </w:r>
      <w:r>
        <w:rPr>
          <w:rFonts w:ascii="宋体" w:eastAsia="宋体" w:hAnsi="宋体" w:cs="宋体"/>
          <w:color w:val="2A2A2A"/>
          <w:spacing w:val="19"/>
          <w:sz w:val="36"/>
          <w:szCs w:val="36"/>
        </w:rPr>
        <w:t>区域之间</w:t>
      </w:r>
      <w:r>
        <w:rPr>
          <w:rFonts w:ascii="宋体" w:eastAsia="宋体" w:hAnsi="宋体" w:cs="宋体"/>
          <w:color w:val="2A2A2A"/>
          <w:spacing w:val="-94"/>
          <w:sz w:val="36"/>
          <w:szCs w:val="36"/>
        </w:rPr>
        <w:t xml:space="preserve"> </w:t>
      </w:r>
      <w:r>
        <w:rPr>
          <w:rFonts w:ascii="宋体" w:eastAsia="宋体" w:hAnsi="宋体" w:cs="宋体"/>
          <w:color w:val="2A2A2A"/>
          <w:spacing w:val="19"/>
          <w:sz w:val="36"/>
          <w:szCs w:val="36"/>
        </w:rPr>
        <w:t>、重</w:t>
      </w:r>
      <w:r>
        <w:rPr>
          <w:rFonts w:ascii="宋体" w:eastAsia="宋体" w:hAnsi="宋体" w:cs="宋体"/>
          <w:color w:val="2A2A2A"/>
          <w:spacing w:val="-104"/>
          <w:sz w:val="36"/>
          <w:szCs w:val="36"/>
        </w:rPr>
        <w:t xml:space="preserve"> </w:t>
      </w:r>
      <w:r>
        <w:rPr>
          <w:rFonts w:ascii="宋体" w:eastAsia="宋体" w:hAnsi="宋体" w:cs="宋体"/>
          <w:color w:val="2A2A2A"/>
          <w:spacing w:val="19"/>
          <w:sz w:val="36"/>
          <w:szCs w:val="36"/>
        </w:rPr>
        <w:t>点防火区域与其他建</w:t>
      </w:r>
      <w:r>
        <w:rPr>
          <w:rFonts w:ascii="宋体" w:eastAsia="宋体" w:hAnsi="宋体" w:cs="宋体"/>
          <w:color w:val="2A2A2A"/>
          <w:spacing w:val="19"/>
          <w:sz w:val="36"/>
          <w:szCs w:val="36"/>
        </w:rPr>
        <w:t>(</w:t>
      </w:r>
      <w:r>
        <w:rPr>
          <w:rFonts w:ascii="宋体" w:eastAsia="宋体" w:hAnsi="宋体" w:cs="宋体"/>
          <w:color w:val="2A2A2A"/>
          <w:spacing w:val="19"/>
          <w:sz w:val="36"/>
          <w:szCs w:val="36"/>
        </w:rPr>
        <w:t>构</w:t>
      </w:r>
      <w:r>
        <w:rPr>
          <w:rFonts w:ascii="宋体" w:eastAsia="宋体" w:hAnsi="宋体" w:cs="宋体"/>
          <w:color w:val="2A2A2A"/>
          <w:spacing w:val="19"/>
          <w:sz w:val="36"/>
          <w:szCs w:val="36"/>
        </w:rPr>
        <w:t>)</w:t>
      </w:r>
      <w:r>
        <w:rPr>
          <w:rFonts w:ascii="宋体" w:eastAsia="宋体" w:hAnsi="宋体" w:cs="宋体"/>
          <w:color w:val="2A2A2A"/>
          <w:spacing w:val="19"/>
          <w:sz w:val="36"/>
          <w:szCs w:val="36"/>
        </w:rPr>
        <w:t>筑物之</w:t>
      </w:r>
      <w:r>
        <w:rPr>
          <w:rFonts w:ascii="宋体" w:eastAsia="宋体" w:hAnsi="宋体" w:cs="宋体"/>
          <w:color w:val="2A2A2A"/>
          <w:spacing w:val="-102"/>
          <w:sz w:val="36"/>
          <w:szCs w:val="36"/>
        </w:rPr>
        <w:t xml:space="preserve"> </w:t>
      </w:r>
      <w:r>
        <w:rPr>
          <w:rFonts w:ascii="宋体" w:eastAsia="宋体" w:hAnsi="宋体" w:cs="宋体"/>
          <w:color w:val="2A2A2A"/>
          <w:spacing w:val="19"/>
          <w:sz w:val="36"/>
          <w:szCs w:val="36"/>
        </w:rPr>
        <w:t>间应满足</w:t>
      </w:r>
      <w:r>
        <w:rPr>
          <w:rFonts w:ascii="宋体" w:eastAsia="宋体" w:hAnsi="宋体" w:cs="宋体"/>
          <w:color w:val="2A2A2A"/>
          <w:sz w:val="36"/>
          <w:szCs w:val="36"/>
        </w:rPr>
        <w:t xml:space="preserve"> </w:t>
      </w:r>
      <w:r>
        <w:rPr>
          <w:rFonts w:ascii="宋体" w:eastAsia="宋体" w:hAnsi="宋体" w:cs="宋体"/>
          <w:color w:val="2A2A2A"/>
          <w:spacing w:val="7"/>
          <w:sz w:val="36"/>
          <w:szCs w:val="36"/>
        </w:rPr>
        <w:t>防火</w:t>
      </w:r>
      <w:r>
        <w:rPr>
          <w:rFonts w:ascii="宋体" w:eastAsia="宋体" w:hAnsi="宋体" w:cs="宋体"/>
          <w:color w:val="2A2A2A"/>
          <w:spacing w:val="-95"/>
          <w:sz w:val="36"/>
          <w:szCs w:val="36"/>
        </w:rPr>
        <w:t xml:space="preserve"> </w:t>
      </w:r>
      <w:r>
        <w:rPr>
          <w:rFonts w:ascii="宋体" w:eastAsia="宋体" w:hAnsi="宋体" w:cs="宋体"/>
          <w:color w:val="2A2A2A"/>
          <w:spacing w:val="7"/>
          <w:sz w:val="36"/>
          <w:szCs w:val="36"/>
        </w:rPr>
        <w:t>间距</w:t>
      </w:r>
      <w:r>
        <w:rPr>
          <w:rFonts w:ascii="宋体" w:eastAsia="宋体" w:hAnsi="宋体" w:cs="宋体"/>
          <w:color w:val="2A2A2A"/>
          <w:spacing w:val="-96"/>
          <w:sz w:val="36"/>
          <w:szCs w:val="36"/>
        </w:rPr>
        <w:t xml:space="preserve"> </w:t>
      </w:r>
      <w:r>
        <w:rPr>
          <w:rFonts w:ascii="宋体" w:eastAsia="宋体" w:hAnsi="宋体" w:cs="宋体"/>
          <w:color w:val="2A2A2A"/>
          <w:spacing w:val="7"/>
          <w:sz w:val="36"/>
          <w:szCs w:val="36"/>
        </w:rPr>
        <w:t>的要求，</w:t>
      </w:r>
      <w:r>
        <w:rPr>
          <w:rFonts w:ascii="宋体" w:eastAsia="宋体" w:hAnsi="宋体" w:cs="宋体"/>
          <w:color w:val="2A2A2A"/>
          <w:spacing w:val="97"/>
          <w:sz w:val="36"/>
          <w:szCs w:val="36"/>
        </w:rPr>
        <w:t xml:space="preserve"> </w:t>
      </w:r>
      <w:r>
        <w:rPr>
          <w:rFonts w:ascii="宋体" w:eastAsia="宋体" w:hAnsi="宋体" w:cs="宋体"/>
          <w:color w:val="2A2A2A"/>
          <w:spacing w:val="7"/>
          <w:sz w:val="36"/>
          <w:szCs w:val="36"/>
        </w:rPr>
        <w:t>并宜设置消</w:t>
      </w:r>
      <w:r>
        <w:rPr>
          <w:rFonts w:ascii="宋体" w:eastAsia="宋体" w:hAnsi="宋体" w:cs="宋体"/>
          <w:color w:val="2A2A2A"/>
          <w:spacing w:val="-101"/>
          <w:sz w:val="36"/>
          <w:szCs w:val="36"/>
        </w:rPr>
        <w:t xml:space="preserve"> </w:t>
      </w:r>
      <w:r>
        <w:rPr>
          <w:rFonts w:ascii="宋体" w:eastAsia="宋体" w:hAnsi="宋体" w:cs="宋体"/>
          <w:color w:val="2A2A2A"/>
          <w:spacing w:val="7"/>
          <w:sz w:val="36"/>
          <w:szCs w:val="36"/>
        </w:rPr>
        <w:t>防车道。</w:t>
      </w:r>
    </w:p>
    <w:p w:rsidR="00E937F3" w14:paraId="7A609DC0" w14:textId="77777777">
      <w:pPr>
        <w:sectPr>
          <w:pgSz w:w="17860" w:h="25258"/>
          <w:pgMar w:top="2146" w:right="2678" w:bottom="0" w:left="2678" w:header="0" w:footer="0" w:gutter="0"/>
          <w:pgNumType w:start="3"/>
          <w:cols w:space="720"/>
        </w:sectPr>
      </w:pPr>
    </w:p>
    <w:p w:rsidR="00E937F3" w14:paraId="6790D997" w14:textId="23D4EBF9">
      <w:pPr>
        <w:spacing w:before="272" w:line="483" w:lineRule="auto"/>
        <w:ind w:left="37" w:right="6" w:hanging="7"/>
        <w:rPr>
          <w:rFonts w:ascii="宋体" w:eastAsia="宋体" w:hAnsi="宋体" w:cs="宋体"/>
          <w:sz w:val="36"/>
          <w:szCs w:val="36"/>
        </w:rPr>
      </w:pPr>
      <w:r>
        <w:rPr>
          <w:rFonts w:ascii="黑体" w:eastAsia="黑体" w:hAnsi="黑体" w:cs="黑体"/>
          <w:color w:val="2A2A2A"/>
          <w:spacing w:val="16"/>
          <w:sz w:val="36"/>
          <w:szCs w:val="36"/>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58158759"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449493E">
                            <w:pPr>
                              <w:rPr>
                                <w:color w:val="FFFFFF"/>
                              </w:rPr>
                            </w:pPr>
                            <w:r w:rsidRPr="00C579F1">
                              <w:rPr>
                                <w:rFonts w:hint="eastAsia"/>
                                <w:color w:val="FFFFFF"/>
                              </w:rPr>
                              <w:t>电缆隧道在进出主厂房、主控制楼、配电装置室时，在建筑物外墙处应设置防火墙。电缆隧道的防火墙上应采用甲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C579F1" w:rsidRPr="00C579F1" w14:paraId="464E4B98" w14:textId="4449493E">
                      <w:pPr>
                        <w:rPr>
                          <w:color w:val="FFFFFF"/>
                        </w:rPr>
                      </w:pPr>
                      <w:r w:rsidRPr="00C579F1">
                        <w:rPr>
                          <w:rFonts w:hint="eastAsia"/>
                          <w:color w:val="FFFFFF"/>
                        </w:rPr>
                        <w:t>电缆隧道在进出主厂房、主控制楼、配电装置室时，在建筑物外墙处应设置防火墙。电缆隧道的防火墙上应采用甲</w:t>
                      </w:r>
                    </w:p>
                  </w:txbxContent>
                </v:textbox>
              </v:shape>
            </w:pict>
          </mc:Fallback>
        </mc:AlternateContent>
      </w:r>
      <w:r>
        <w:rPr>
          <w:rFonts w:ascii="黑体" w:eastAsia="黑体" w:hAnsi="黑体" w:cs="黑体"/>
          <w:color w:val="2A2A2A"/>
          <w:spacing w:val="16"/>
          <w:sz w:val="36"/>
          <w:szCs w:val="36"/>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5142297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3C4FF2DD">
                            <w:pPr>
                              <w:rPr>
                                <w:color w:val="FFFFFF"/>
                              </w:rPr>
                            </w:pPr>
                            <w:r w:rsidRPr="00C579F1">
                              <w:rPr>
                                <w:rFonts w:hint="eastAsia"/>
                                <w:color w:val="FFFFFF"/>
                              </w:rPr>
                              <w:t>为安全出口，当运煤栈桥长度超过</w:t>
                            </w:r>
                            <w:r w:rsidRPr="00C579F1">
                              <w:rPr>
                                <w:rFonts w:hint="eastAsia"/>
                                <w:color w:val="FFFFFF"/>
                              </w:rPr>
                              <w:t>200m</w:t>
                            </w:r>
                            <w:r w:rsidRPr="00C579F1">
                              <w:rPr>
                                <w:rFonts w:hint="eastAsia"/>
                                <w:color w:val="FFFFFF"/>
                              </w:rPr>
                              <w:t>时，应加设中间安全出口。</w:t>
                            </w:r>
                            <w:r w:rsidRPr="00C579F1">
                              <w:rPr>
                                <w:rFonts w:hint="eastAsia"/>
                                <w:color w:val="FFFFFF"/>
                              </w:rPr>
                              <w:t>4.2.2</w:t>
                            </w:r>
                            <w:r w:rsidRPr="00C579F1">
                              <w:rPr>
                                <w:rFonts w:hint="eastAsia"/>
                                <w:color w:val="FFFFFF"/>
                              </w:rPr>
                              <w:t>主控制楼、屋内配电装置楼各层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C579F1" w:rsidRPr="00C579F1" w14:paraId="2120EF5D" w14:textId="3C4FF2DD">
                      <w:pPr>
                        <w:rPr>
                          <w:color w:val="FFFFFF"/>
                        </w:rPr>
                      </w:pPr>
                      <w:r w:rsidRPr="00C579F1">
                        <w:rPr>
                          <w:rFonts w:hint="eastAsia"/>
                          <w:color w:val="FFFFFF"/>
                        </w:rPr>
                        <w:t>为安全出口，当运煤栈桥长度超过</w:t>
                      </w:r>
                      <w:r w:rsidRPr="00C579F1">
                        <w:rPr>
                          <w:rFonts w:hint="eastAsia"/>
                          <w:color w:val="FFFFFF"/>
                        </w:rPr>
                        <w:t>200m</w:t>
                      </w:r>
                      <w:r w:rsidRPr="00C579F1">
                        <w:rPr>
                          <w:rFonts w:hint="eastAsia"/>
                          <w:color w:val="FFFFFF"/>
                        </w:rPr>
                        <w:t>时，应加设中间安全出口。</w:t>
                      </w:r>
                      <w:r w:rsidRPr="00C579F1">
                        <w:rPr>
                          <w:rFonts w:hint="eastAsia"/>
                          <w:color w:val="FFFFFF"/>
                        </w:rPr>
                        <w:t>4.2.2</w:t>
                      </w:r>
                      <w:r w:rsidRPr="00C579F1">
                        <w:rPr>
                          <w:rFonts w:hint="eastAsia"/>
                          <w:color w:val="FFFFFF"/>
                        </w:rPr>
                        <w:t>主控制楼、屋内配电装置楼各层</w:t>
                      </w:r>
                    </w:p>
                  </w:txbxContent>
                </v:textbox>
              </v:shape>
            </w:pict>
          </mc:Fallback>
        </mc:AlternateContent>
      </w:r>
      <w:r>
        <w:rPr>
          <w:rFonts w:ascii="黑体" w:eastAsia="黑体" w:hAnsi="黑体" w:cs="黑体"/>
          <w:color w:val="2A2A2A"/>
          <w:spacing w:val="16"/>
          <w:sz w:val="36"/>
          <w:szCs w:val="36"/>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8027993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649317B">
                            <w:pPr>
                              <w:rPr>
                                <w:color w:val="FFFFFF"/>
                              </w:rPr>
                            </w:pPr>
                            <w:r w:rsidRPr="00C579F1">
                              <w:rPr>
                                <w:rFonts w:hint="eastAsia"/>
                                <w:color w:val="FFFFFF"/>
                              </w:rPr>
                              <w:t>生时排油畅通的需要。事故排油箱</w:t>
                            </w:r>
                            <w:r w:rsidRPr="00C579F1">
                              <w:rPr>
                                <w:rFonts w:hint="eastAsia"/>
                                <w:color w:val="FFFFFF"/>
                              </w:rPr>
                              <w:t>(</w:t>
                            </w:r>
                            <w:r w:rsidRPr="00C579F1">
                              <w:rPr>
                                <w:rFonts w:hint="eastAsia"/>
                                <w:color w:val="FFFFFF"/>
                              </w:rPr>
                              <w:t>坑</w:t>
                            </w:r>
                            <w:r w:rsidRPr="00C579F1">
                              <w:rPr>
                                <w:rFonts w:hint="eastAsia"/>
                                <w:color w:val="FFFFFF"/>
                              </w:rPr>
                              <w:t>)</w:t>
                            </w:r>
                            <w:r w:rsidRPr="00C579F1">
                              <w:rPr>
                                <w:rFonts w:hint="eastAsia"/>
                                <w:color w:val="FFFFFF"/>
                              </w:rPr>
                              <w:t>的容积，不应小于一台最大机组油系统的油量。</w:t>
                            </w:r>
                            <w:r w:rsidRPr="00C579F1">
                              <w:rPr>
                                <w:rFonts w:hint="eastAsia"/>
                                <w:color w:val="FFFFFF"/>
                              </w:rPr>
                              <w:t>5.4.1.4</w:t>
                            </w:r>
                            <w:r w:rsidRPr="00C579F1">
                              <w:rPr>
                                <w:rFonts w:hint="eastAsia"/>
                                <w:color w:val="FFFFFF"/>
                              </w:rPr>
                              <w:t>压力油管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C579F1" w:rsidRPr="00C579F1" w14:paraId="3D7490B9" w14:textId="1649317B">
                      <w:pPr>
                        <w:rPr>
                          <w:color w:val="FFFFFF"/>
                        </w:rPr>
                      </w:pPr>
                      <w:r w:rsidRPr="00C579F1">
                        <w:rPr>
                          <w:rFonts w:hint="eastAsia"/>
                          <w:color w:val="FFFFFF"/>
                        </w:rPr>
                        <w:t>生时排油畅通的需要。事故排油箱</w:t>
                      </w:r>
                      <w:r w:rsidRPr="00C579F1">
                        <w:rPr>
                          <w:rFonts w:hint="eastAsia"/>
                          <w:color w:val="FFFFFF"/>
                        </w:rPr>
                        <w:t>(</w:t>
                      </w:r>
                      <w:r w:rsidRPr="00C579F1">
                        <w:rPr>
                          <w:rFonts w:hint="eastAsia"/>
                          <w:color w:val="FFFFFF"/>
                        </w:rPr>
                        <w:t>坑</w:t>
                      </w:r>
                      <w:r w:rsidRPr="00C579F1">
                        <w:rPr>
                          <w:rFonts w:hint="eastAsia"/>
                          <w:color w:val="FFFFFF"/>
                        </w:rPr>
                        <w:t>)</w:t>
                      </w:r>
                      <w:r w:rsidRPr="00C579F1">
                        <w:rPr>
                          <w:rFonts w:hint="eastAsia"/>
                          <w:color w:val="FFFFFF"/>
                        </w:rPr>
                        <w:t>的容积，不应小于一台最大机组油系统的油量。</w:t>
                      </w:r>
                      <w:r w:rsidRPr="00C579F1">
                        <w:rPr>
                          <w:rFonts w:hint="eastAsia"/>
                          <w:color w:val="FFFFFF"/>
                        </w:rPr>
                        <w:t>5.4.1.4</w:t>
                      </w:r>
                      <w:r w:rsidRPr="00C579F1">
                        <w:rPr>
                          <w:rFonts w:hint="eastAsia"/>
                          <w:color w:val="FFFFFF"/>
                        </w:rPr>
                        <w:t>压力油管</w:t>
                      </w:r>
                    </w:p>
                  </w:txbxContent>
                </v:textbox>
              </v:shape>
            </w:pict>
          </mc:Fallback>
        </mc:AlternateContent>
      </w:r>
      <w:r>
        <w:rPr>
          <w:rFonts w:ascii="黑体" w:eastAsia="黑体" w:hAnsi="黑体" w:cs="黑体"/>
          <w:color w:val="2A2A2A"/>
          <w:spacing w:val="16"/>
          <w:sz w:val="36"/>
          <w:szCs w:val="36"/>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7391698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750E103E">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C579F1" w:rsidRPr="00C579F1" w14:paraId="3C1A058C" w14:textId="750E103E">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v:textbox>
              </v:shape>
            </w:pict>
          </mc:Fallback>
        </mc:AlternateContent>
      </w:r>
      <w:r>
        <w:rPr>
          <w:rFonts w:ascii="黑体" w:eastAsia="黑体" w:hAnsi="黑体" w:cs="黑体"/>
          <w:color w:val="2A2A2A"/>
          <w:spacing w:val="16"/>
          <w:sz w:val="36"/>
          <w:szCs w:val="36"/>
        </w:rPr>
        <w:t>3.0.3</w:t>
      </w:r>
      <w:r>
        <w:rPr>
          <w:rFonts w:ascii="黑体" w:eastAsia="黑体" w:hAnsi="黑体" w:cs="黑体"/>
          <w:color w:val="2A2A2A"/>
          <w:spacing w:val="112"/>
          <w:sz w:val="36"/>
          <w:szCs w:val="36"/>
        </w:rPr>
        <w:t xml:space="preserve"> </w:t>
      </w:r>
      <w:r>
        <w:rPr>
          <w:rFonts w:ascii="宋体" w:eastAsia="宋体" w:hAnsi="宋体" w:cs="宋体"/>
          <w:color w:val="2A2A2A"/>
          <w:spacing w:val="16"/>
          <w:sz w:val="36"/>
          <w:szCs w:val="36"/>
        </w:rPr>
        <w:t>重点</w:t>
      </w:r>
      <w:r>
        <w:rPr>
          <w:rFonts w:ascii="宋体" w:eastAsia="宋体" w:hAnsi="宋体" w:cs="宋体"/>
          <w:color w:val="2A2A2A"/>
          <w:spacing w:val="-101"/>
          <w:sz w:val="36"/>
          <w:szCs w:val="36"/>
        </w:rPr>
        <w:t xml:space="preserve"> </w:t>
      </w:r>
      <w:r>
        <w:rPr>
          <w:rFonts w:ascii="宋体" w:eastAsia="宋体" w:hAnsi="宋体" w:cs="宋体"/>
          <w:color w:val="2A2A2A"/>
          <w:spacing w:val="16"/>
          <w:sz w:val="36"/>
          <w:szCs w:val="36"/>
        </w:rPr>
        <w:t>防火</w:t>
      </w:r>
      <w:r>
        <w:rPr>
          <w:rFonts w:ascii="宋体" w:eastAsia="宋体" w:hAnsi="宋体" w:cs="宋体"/>
          <w:color w:val="2A2A2A"/>
          <w:spacing w:val="-100"/>
          <w:sz w:val="36"/>
          <w:szCs w:val="36"/>
        </w:rPr>
        <w:t xml:space="preserve"> </w:t>
      </w:r>
      <w:r>
        <w:rPr>
          <w:rFonts w:ascii="宋体" w:eastAsia="宋体" w:hAnsi="宋体" w:cs="宋体"/>
          <w:color w:val="2A2A2A"/>
          <w:spacing w:val="16"/>
          <w:sz w:val="36"/>
          <w:szCs w:val="36"/>
        </w:rPr>
        <w:t>区域之间</w:t>
      </w:r>
      <w:r>
        <w:rPr>
          <w:rFonts w:ascii="宋体" w:eastAsia="宋体" w:hAnsi="宋体" w:cs="宋体"/>
          <w:color w:val="2A2A2A"/>
          <w:spacing w:val="-95"/>
          <w:sz w:val="36"/>
          <w:szCs w:val="36"/>
        </w:rPr>
        <w:t xml:space="preserve"> </w:t>
      </w:r>
      <w:r>
        <w:rPr>
          <w:rFonts w:ascii="宋体" w:eastAsia="宋体" w:hAnsi="宋体" w:cs="宋体"/>
          <w:color w:val="2A2A2A"/>
          <w:spacing w:val="16"/>
          <w:sz w:val="36"/>
          <w:szCs w:val="36"/>
        </w:rPr>
        <w:t>、重</w:t>
      </w:r>
      <w:r>
        <w:rPr>
          <w:rFonts w:ascii="宋体" w:eastAsia="宋体" w:hAnsi="宋体" w:cs="宋体"/>
          <w:color w:val="2A2A2A"/>
          <w:spacing w:val="-104"/>
          <w:sz w:val="36"/>
          <w:szCs w:val="36"/>
        </w:rPr>
        <w:t xml:space="preserve"> </w:t>
      </w:r>
      <w:r>
        <w:rPr>
          <w:rFonts w:ascii="宋体" w:eastAsia="宋体" w:hAnsi="宋体" w:cs="宋体"/>
          <w:color w:val="2A2A2A"/>
          <w:spacing w:val="16"/>
          <w:sz w:val="36"/>
          <w:szCs w:val="36"/>
        </w:rPr>
        <w:t>点防火区域与其他建</w:t>
      </w:r>
      <w:r>
        <w:rPr>
          <w:rFonts w:ascii="宋体" w:eastAsia="宋体" w:hAnsi="宋体" w:cs="宋体"/>
          <w:color w:val="2A2A2A"/>
          <w:spacing w:val="16"/>
          <w:sz w:val="36"/>
          <w:szCs w:val="36"/>
        </w:rPr>
        <w:t>(</w:t>
      </w:r>
      <w:r>
        <w:rPr>
          <w:rFonts w:ascii="宋体" w:eastAsia="宋体" w:hAnsi="宋体" w:cs="宋体"/>
          <w:color w:val="2A2A2A"/>
          <w:spacing w:val="16"/>
          <w:sz w:val="36"/>
          <w:szCs w:val="36"/>
        </w:rPr>
        <w:t>构</w:t>
      </w:r>
      <w:r>
        <w:rPr>
          <w:rFonts w:ascii="宋体" w:eastAsia="宋体" w:hAnsi="宋体" w:cs="宋体"/>
          <w:color w:val="2A2A2A"/>
          <w:spacing w:val="16"/>
          <w:sz w:val="36"/>
          <w:szCs w:val="36"/>
        </w:rPr>
        <w:t>)</w:t>
      </w:r>
      <w:r>
        <w:rPr>
          <w:rFonts w:ascii="宋体" w:eastAsia="宋体" w:hAnsi="宋体" w:cs="宋体"/>
          <w:color w:val="2A2A2A"/>
          <w:spacing w:val="16"/>
          <w:sz w:val="36"/>
          <w:szCs w:val="36"/>
        </w:rPr>
        <w:t>筑物之</w:t>
      </w:r>
      <w:r>
        <w:rPr>
          <w:rFonts w:ascii="宋体" w:eastAsia="宋体" w:hAnsi="宋体" w:cs="宋体"/>
          <w:color w:val="2A2A2A"/>
          <w:spacing w:val="-101"/>
          <w:sz w:val="36"/>
          <w:szCs w:val="36"/>
        </w:rPr>
        <w:t xml:space="preserve"> </w:t>
      </w:r>
      <w:r>
        <w:rPr>
          <w:rFonts w:ascii="宋体" w:eastAsia="宋体" w:hAnsi="宋体" w:cs="宋体"/>
          <w:color w:val="2A2A2A"/>
          <w:spacing w:val="16"/>
          <w:sz w:val="36"/>
          <w:szCs w:val="36"/>
        </w:rPr>
        <w:t>间的</w:t>
      </w:r>
      <w:r>
        <w:rPr>
          <w:rFonts w:ascii="宋体" w:eastAsia="宋体" w:hAnsi="宋体" w:cs="宋体"/>
          <w:color w:val="2A2A2A"/>
          <w:spacing w:val="-93"/>
          <w:sz w:val="36"/>
          <w:szCs w:val="36"/>
        </w:rPr>
        <w:t xml:space="preserve"> </w:t>
      </w:r>
      <w:r>
        <w:rPr>
          <w:rFonts w:ascii="宋体" w:eastAsia="宋体" w:hAnsi="宋体" w:cs="宋体"/>
          <w:color w:val="2A2A2A"/>
          <w:spacing w:val="16"/>
          <w:sz w:val="36"/>
          <w:szCs w:val="36"/>
        </w:rPr>
        <w:t>电缆</w:t>
      </w:r>
      <w:r>
        <w:rPr>
          <w:rFonts w:ascii="宋体" w:eastAsia="宋体" w:hAnsi="宋体" w:cs="宋体"/>
          <w:color w:val="2A2A2A"/>
          <w:sz w:val="36"/>
          <w:szCs w:val="36"/>
        </w:rPr>
        <w:t xml:space="preserve">  </w:t>
      </w:r>
      <w:r>
        <w:rPr>
          <w:rFonts w:ascii="宋体" w:eastAsia="宋体" w:hAnsi="宋体" w:cs="宋体"/>
          <w:color w:val="2A2A2A"/>
          <w:spacing w:val="29"/>
          <w:sz w:val="36"/>
          <w:szCs w:val="36"/>
        </w:rPr>
        <w:t>沟、运煤栈桥、运煤地道及油管沟应采用</w:t>
      </w:r>
      <w:r>
        <w:rPr>
          <w:rFonts w:ascii="宋体" w:eastAsia="宋体" w:hAnsi="宋体" w:cs="宋体"/>
          <w:color w:val="2A2A2A"/>
          <w:spacing w:val="-77"/>
          <w:sz w:val="36"/>
          <w:szCs w:val="36"/>
        </w:rPr>
        <w:t xml:space="preserve"> </w:t>
      </w:r>
      <w:r>
        <w:rPr>
          <w:rFonts w:ascii="宋体" w:eastAsia="宋体" w:hAnsi="宋体" w:cs="宋体"/>
          <w:color w:val="2A2A2A"/>
          <w:spacing w:val="29"/>
          <w:sz w:val="36"/>
          <w:szCs w:val="36"/>
        </w:rPr>
        <w:t>防火墙或水幕等防火分隔措施。</w:t>
      </w:r>
    </w:p>
    <w:p w:rsidR="00E937F3" w14:paraId="3AF86606" w14:textId="77777777">
      <w:pPr>
        <w:spacing w:line="290" w:lineRule="auto"/>
      </w:pPr>
    </w:p>
    <w:p w:rsidR="00E937F3" w14:paraId="666ECACB" w14:textId="77777777">
      <w:pPr>
        <w:spacing w:before="117" w:line="237" w:lineRule="auto"/>
        <w:ind w:firstLine="30"/>
        <w:rPr>
          <w:rFonts w:ascii="宋体" w:eastAsia="宋体" w:hAnsi="宋体" w:cs="宋体"/>
          <w:sz w:val="36"/>
          <w:szCs w:val="36"/>
        </w:rPr>
      </w:pPr>
      <w:r>
        <w:rPr>
          <w:rFonts w:ascii="黑体" w:eastAsia="黑体" w:hAnsi="黑体" w:cs="黑体"/>
          <w:color w:val="2A2A2A"/>
          <w:spacing w:val="18"/>
          <w:w w:val="103"/>
          <w:sz w:val="36"/>
          <w:szCs w:val="36"/>
        </w:rPr>
        <w:t>3.0.4</w:t>
      </w:r>
      <w:r>
        <w:rPr>
          <w:rFonts w:ascii="黑体" w:eastAsia="黑体" w:hAnsi="黑体" w:cs="黑体"/>
          <w:color w:val="2A2A2A"/>
          <w:spacing w:val="87"/>
          <w:sz w:val="36"/>
          <w:szCs w:val="36"/>
        </w:rPr>
        <w:t xml:space="preserve"> </w:t>
      </w:r>
      <w:r>
        <w:rPr>
          <w:rFonts w:ascii="宋体" w:eastAsia="宋体" w:hAnsi="宋体" w:cs="宋体"/>
          <w:color w:val="2A2A2A"/>
          <w:spacing w:val="18"/>
          <w:w w:val="103"/>
          <w:sz w:val="36"/>
          <w:szCs w:val="36"/>
        </w:rPr>
        <w:t>厂区</w:t>
      </w:r>
      <w:r>
        <w:rPr>
          <w:rFonts w:ascii="宋体" w:eastAsia="宋体" w:hAnsi="宋体" w:cs="宋体"/>
          <w:color w:val="2A2A2A"/>
          <w:spacing w:val="-97"/>
          <w:sz w:val="36"/>
          <w:szCs w:val="36"/>
        </w:rPr>
        <w:t xml:space="preserve"> </w:t>
      </w:r>
      <w:r>
        <w:rPr>
          <w:rFonts w:ascii="宋体" w:eastAsia="宋体" w:hAnsi="宋体" w:cs="宋体"/>
          <w:color w:val="2A2A2A"/>
          <w:spacing w:val="18"/>
          <w:w w:val="103"/>
          <w:sz w:val="36"/>
          <w:szCs w:val="36"/>
        </w:rPr>
        <w:t>的出入口不应少于两个</w:t>
      </w:r>
      <w:r>
        <w:rPr>
          <w:rFonts w:ascii="宋体" w:eastAsia="宋体" w:hAnsi="宋体" w:cs="宋体"/>
          <w:color w:val="2A2A2A"/>
          <w:spacing w:val="-70"/>
          <w:sz w:val="36"/>
          <w:szCs w:val="36"/>
        </w:rPr>
        <w:t xml:space="preserve"> </w:t>
      </w:r>
      <w:r>
        <w:rPr>
          <w:rFonts w:ascii="宋体" w:eastAsia="宋体" w:hAnsi="宋体" w:cs="宋体"/>
          <w:color w:val="2A2A2A"/>
          <w:spacing w:val="18"/>
          <w:w w:val="103"/>
          <w:sz w:val="36"/>
          <w:szCs w:val="36"/>
        </w:rPr>
        <w:t>，其位置应便于消防车出入。</w:t>
      </w:r>
    </w:p>
    <w:p w:rsidR="00E937F3" w14:paraId="4366CD0D" w14:textId="77777777">
      <w:pPr>
        <w:spacing w:line="256" w:lineRule="auto"/>
      </w:pPr>
    </w:p>
    <w:p w:rsidR="00E937F3" w14:paraId="59D53680" w14:textId="77777777">
      <w:pPr>
        <w:spacing w:line="256" w:lineRule="auto"/>
      </w:pPr>
    </w:p>
    <w:p w:rsidR="00E937F3" w14:paraId="6398B0FA" w14:textId="77777777">
      <w:pPr>
        <w:spacing w:line="256" w:lineRule="auto"/>
      </w:pPr>
    </w:p>
    <w:p w:rsidR="00E937F3" w14:paraId="73CA56E9" w14:textId="77777777">
      <w:pPr>
        <w:spacing w:before="117" w:line="482" w:lineRule="auto"/>
        <w:ind w:left="23" w:right="166" w:firstLine="6"/>
        <w:rPr>
          <w:rFonts w:ascii="宋体" w:eastAsia="宋体" w:hAnsi="宋体" w:cs="宋体"/>
          <w:sz w:val="36"/>
          <w:szCs w:val="36"/>
        </w:rPr>
      </w:pPr>
      <w:r>
        <w:rPr>
          <w:rFonts w:ascii="黑体" w:eastAsia="黑体" w:hAnsi="黑体" w:cs="黑体"/>
          <w:color w:val="2A2A2A"/>
          <w:spacing w:val="19"/>
          <w:sz w:val="36"/>
          <w:szCs w:val="36"/>
        </w:rPr>
        <w:t>3.0.5</w:t>
      </w:r>
      <w:r>
        <w:rPr>
          <w:rFonts w:ascii="黑体" w:eastAsia="黑体" w:hAnsi="黑体" w:cs="黑体"/>
          <w:color w:val="2A2A2A"/>
          <w:spacing w:val="112"/>
          <w:sz w:val="36"/>
          <w:szCs w:val="36"/>
        </w:rPr>
        <w:t xml:space="preserve"> </w:t>
      </w:r>
      <w:r>
        <w:rPr>
          <w:rFonts w:ascii="宋体" w:eastAsia="宋体" w:hAnsi="宋体" w:cs="宋体"/>
          <w:color w:val="2A2A2A"/>
          <w:spacing w:val="19"/>
          <w:sz w:val="36"/>
          <w:szCs w:val="36"/>
        </w:rPr>
        <w:t>厂区</w:t>
      </w:r>
      <w:r>
        <w:rPr>
          <w:rFonts w:ascii="宋体" w:eastAsia="宋体" w:hAnsi="宋体" w:cs="宋体"/>
          <w:color w:val="2A2A2A"/>
          <w:spacing w:val="-88"/>
          <w:sz w:val="36"/>
          <w:szCs w:val="36"/>
        </w:rPr>
        <w:t xml:space="preserve"> </w:t>
      </w:r>
      <w:r>
        <w:rPr>
          <w:rFonts w:ascii="宋体" w:eastAsia="宋体" w:hAnsi="宋体" w:cs="宋体"/>
          <w:color w:val="2A2A2A"/>
          <w:spacing w:val="19"/>
          <w:sz w:val="36"/>
          <w:szCs w:val="36"/>
        </w:rPr>
        <w:t>内的消防车道可利用交通道路</w:t>
      </w:r>
      <w:r>
        <w:rPr>
          <w:rFonts w:ascii="宋体" w:eastAsia="宋体" w:hAnsi="宋体" w:cs="宋体"/>
          <w:color w:val="2A2A2A"/>
          <w:spacing w:val="-92"/>
          <w:sz w:val="36"/>
          <w:szCs w:val="36"/>
        </w:rPr>
        <w:t xml:space="preserve"> </w:t>
      </w:r>
      <w:r>
        <w:rPr>
          <w:rFonts w:ascii="宋体" w:eastAsia="宋体" w:hAnsi="宋体" w:cs="宋体"/>
          <w:color w:val="2A2A2A"/>
          <w:spacing w:val="19"/>
          <w:sz w:val="36"/>
          <w:szCs w:val="36"/>
        </w:rPr>
        <w:t>。主</w:t>
      </w:r>
      <w:r>
        <w:rPr>
          <w:rFonts w:ascii="宋体" w:eastAsia="宋体" w:hAnsi="宋体" w:cs="宋体"/>
          <w:color w:val="2A2A2A"/>
          <w:spacing w:val="-105"/>
          <w:sz w:val="36"/>
          <w:szCs w:val="36"/>
        </w:rPr>
        <w:t xml:space="preserve"> </w:t>
      </w:r>
      <w:r>
        <w:rPr>
          <w:rFonts w:ascii="宋体" w:eastAsia="宋体" w:hAnsi="宋体" w:cs="宋体"/>
          <w:color w:val="2A2A2A"/>
          <w:spacing w:val="19"/>
          <w:sz w:val="36"/>
          <w:szCs w:val="36"/>
        </w:rPr>
        <w:t>厂房</w:t>
      </w:r>
      <w:r>
        <w:rPr>
          <w:rFonts w:ascii="宋体" w:eastAsia="宋体" w:hAnsi="宋体" w:cs="宋体"/>
          <w:color w:val="2A2A2A"/>
          <w:spacing w:val="-95"/>
          <w:sz w:val="36"/>
          <w:szCs w:val="36"/>
        </w:rPr>
        <w:t xml:space="preserve"> </w:t>
      </w:r>
      <w:r>
        <w:rPr>
          <w:rFonts w:ascii="宋体" w:eastAsia="宋体" w:hAnsi="宋体" w:cs="宋体"/>
          <w:color w:val="2A2A2A"/>
          <w:spacing w:val="19"/>
          <w:sz w:val="36"/>
          <w:szCs w:val="36"/>
        </w:rPr>
        <w:t>、点火</w:t>
      </w:r>
      <w:r>
        <w:rPr>
          <w:rFonts w:ascii="宋体" w:eastAsia="宋体" w:hAnsi="宋体" w:cs="宋体"/>
          <w:color w:val="2A2A2A"/>
          <w:spacing w:val="-105"/>
          <w:sz w:val="36"/>
          <w:szCs w:val="36"/>
        </w:rPr>
        <w:t xml:space="preserve"> </w:t>
      </w:r>
      <w:r>
        <w:rPr>
          <w:rFonts w:ascii="宋体" w:eastAsia="宋体" w:hAnsi="宋体" w:cs="宋体"/>
          <w:color w:val="2A2A2A"/>
          <w:spacing w:val="19"/>
          <w:sz w:val="36"/>
          <w:szCs w:val="36"/>
        </w:rPr>
        <w:t>油罐</w:t>
      </w:r>
      <w:r>
        <w:rPr>
          <w:rFonts w:ascii="宋体" w:eastAsia="宋体" w:hAnsi="宋体" w:cs="宋体"/>
          <w:color w:val="2A2A2A"/>
          <w:spacing w:val="-100"/>
          <w:sz w:val="36"/>
          <w:szCs w:val="36"/>
        </w:rPr>
        <w:t xml:space="preserve"> </w:t>
      </w:r>
      <w:r>
        <w:rPr>
          <w:rFonts w:ascii="宋体" w:eastAsia="宋体" w:hAnsi="宋体" w:cs="宋体"/>
          <w:color w:val="2A2A2A"/>
          <w:spacing w:val="19"/>
          <w:sz w:val="36"/>
          <w:szCs w:val="36"/>
        </w:rPr>
        <w:t>区及贮煤</w:t>
      </w:r>
      <w:r>
        <w:rPr>
          <w:rFonts w:ascii="宋体" w:eastAsia="宋体" w:hAnsi="宋体" w:cs="宋体"/>
          <w:color w:val="2A2A2A"/>
          <w:sz w:val="36"/>
          <w:szCs w:val="36"/>
        </w:rPr>
        <w:t xml:space="preserve"> </w:t>
      </w:r>
      <w:r>
        <w:rPr>
          <w:rFonts w:ascii="宋体" w:eastAsia="宋体" w:hAnsi="宋体" w:cs="宋体"/>
          <w:color w:val="2A2A2A"/>
          <w:spacing w:val="32"/>
          <w:sz w:val="36"/>
          <w:szCs w:val="36"/>
        </w:rPr>
        <w:t>场周</w:t>
      </w:r>
      <w:r>
        <w:rPr>
          <w:rFonts w:ascii="宋体" w:eastAsia="宋体" w:hAnsi="宋体" w:cs="宋体"/>
          <w:color w:val="2A2A2A"/>
          <w:spacing w:val="-90"/>
          <w:sz w:val="36"/>
          <w:szCs w:val="36"/>
        </w:rPr>
        <w:t xml:space="preserve"> </w:t>
      </w:r>
      <w:r>
        <w:rPr>
          <w:rFonts w:ascii="宋体" w:eastAsia="宋体" w:hAnsi="宋体" w:cs="宋体"/>
          <w:color w:val="2A2A2A"/>
          <w:spacing w:val="32"/>
          <w:sz w:val="36"/>
          <w:szCs w:val="36"/>
        </w:rPr>
        <w:t>围应设置环形消</w:t>
      </w:r>
      <w:r>
        <w:rPr>
          <w:rFonts w:ascii="宋体" w:eastAsia="宋体" w:hAnsi="宋体" w:cs="宋体"/>
          <w:color w:val="2A2A2A"/>
          <w:spacing w:val="-102"/>
          <w:sz w:val="36"/>
          <w:szCs w:val="36"/>
        </w:rPr>
        <w:t xml:space="preserve"> </w:t>
      </w:r>
      <w:r>
        <w:rPr>
          <w:rFonts w:ascii="宋体" w:eastAsia="宋体" w:hAnsi="宋体" w:cs="宋体"/>
          <w:color w:val="2A2A2A"/>
          <w:spacing w:val="32"/>
          <w:sz w:val="36"/>
          <w:szCs w:val="36"/>
        </w:rPr>
        <w:t>防车道。当</w:t>
      </w:r>
      <w:r>
        <w:rPr>
          <w:rFonts w:ascii="宋体" w:eastAsia="宋体" w:hAnsi="宋体" w:cs="宋体"/>
          <w:color w:val="2A2A2A"/>
          <w:spacing w:val="-99"/>
          <w:sz w:val="36"/>
          <w:szCs w:val="36"/>
        </w:rPr>
        <w:t xml:space="preserve"> </w:t>
      </w:r>
      <w:r>
        <w:rPr>
          <w:rFonts w:ascii="宋体" w:eastAsia="宋体" w:hAnsi="宋体" w:cs="宋体"/>
          <w:color w:val="2A2A2A"/>
          <w:spacing w:val="32"/>
          <w:sz w:val="36"/>
          <w:szCs w:val="36"/>
        </w:rPr>
        <w:t>山区发电厂的主厂房、点火油罐区及贮</w:t>
      </w:r>
      <w:r>
        <w:rPr>
          <w:rFonts w:ascii="宋体" w:eastAsia="宋体" w:hAnsi="宋体" w:cs="宋体"/>
          <w:color w:val="2A2A2A"/>
          <w:sz w:val="36"/>
          <w:szCs w:val="36"/>
        </w:rPr>
        <w:t xml:space="preserve"> </w:t>
      </w:r>
      <w:r>
        <w:rPr>
          <w:rFonts w:ascii="宋体" w:eastAsia="宋体" w:hAnsi="宋体" w:cs="宋体"/>
          <w:color w:val="2A2A2A"/>
          <w:spacing w:val="37"/>
          <w:sz w:val="36"/>
          <w:szCs w:val="36"/>
        </w:rPr>
        <w:t>煤场周围设置环行道路有</w:t>
      </w:r>
      <w:r>
        <w:rPr>
          <w:rFonts w:ascii="宋体" w:eastAsia="宋体" w:hAnsi="宋体" w:cs="宋体"/>
          <w:color w:val="2A2A2A"/>
          <w:spacing w:val="-83"/>
          <w:sz w:val="36"/>
          <w:szCs w:val="36"/>
        </w:rPr>
        <w:t xml:space="preserve"> </w:t>
      </w:r>
      <w:r>
        <w:rPr>
          <w:rFonts w:ascii="宋体" w:eastAsia="宋体" w:hAnsi="宋体" w:cs="宋体"/>
          <w:color w:val="2A2A2A"/>
          <w:spacing w:val="37"/>
          <w:sz w:val="36"/>
          <w:szCs w:val="36"/>
        </w:rPr>
        <w:t>困难时，可沿长边设置尽端式消防车道，并应</w:t>
      </w:r>
      <w:r>
        <w:rPr>
          <w:rFonts w:ascii="宋体" w:eastAsia="宋体" w:hAnsi="宋体" w:cs="宋体"/>
          <w:color w:val="2A2A2A"/>
          <w:sz w:val="36"/>
          <w:szCs w:val="36"/>
        </w:rPr>
        <w:t xml:space="preserve"> </w:t>
      </w:r>
      <w:r>
        <w:rPr>
          <w:rFonts w:ascii="宋体" w:eastAsia="宋体" w:hAnsi="宋体" w:cs="宋体"/>
          <w:color w:val="2A2A2A"/>
          <w:spacing w:val="38"/>
          <w:sz w:val="36"/>
          <w:szCs w:val="36"/>
        </w:rPr>
        <w:t>设回车道或回车场。</w:t>
      </w:r>
    </w:p>
    <w:p w:rsidR="00E937F3" w14:paraId="34751EA8" w14:textId="77777777">
      <w:pPr>
        <w:spacing w:line="286" w:lineRule="auto"/>
      </w:pPr>
    </w:p>
    <w:p w:rsidR="00E937F3" w14:paraId="0C25F02C" w14:textId="77777777">
      <w:pPr>
        <w:spacing w:before="117" w:line="484" w:lineRule="auto"/>
        <w:ind w:left="34" w:right="163" w:hanging="4"/>
        <w:rPr>
          <w:rFonts w:ascii="宋体" w:eastAsia="宋体" w:hAnsi="宋体" w:cs="宋体"/>
          <w:sz w:val="36"/>
          <w:szCs w:val="36"/>
        </w:rPr>
      </w:pPr>
      <w:r>
        <w:rPr>
          <w:rFonts w:ascii="黑体" w:eastAsia="黑体" w:hAnsi="黑体" w:cs="黑体"/>
          <w:color w:val="2A2A2A"/>
          <w:spacing w:val="18"/>
          <w:w w:val="101"/>
          <w:sz w:val="36"/>
          <w:szCs w:val="36"/>
        </w:rPr>
        <w:t>3.0.6</w:t>
      </w:r>
      <w:r>
        <w:rPr>
          <w:rFonts w:ascii="黑体" w:eastAsia="黑体" w:hAnsi="黑体" w:cs="黑体"/>
          <w:color w:val="2A2A2A"/>
          <w:spacing w:val="89"/>
          <w:sz w:val="36"/>
          <w:szCs w:val="36"/>
        </w:rPr>
        <w:t xml:space="preserve"> </w:t>
      </w:r>
      <w:r>
        <w:rPr>
          <w:rFonts w:ascii="宋体" w:eastAsia="宋体" w:hAnsi="宋体" w:cs="宋体"/>
          <w:color w:val="2A2A2A"/>
          <w:spacing w:val="18"/>
          <w:w w:val="101"/>
          <w:sz w:val="36"/>
          <w:szCs w:val="36"/>
        </w:rPr>
        <w:t>消防车道</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的净空高度及</w:t>
      </w:r>
      <w:r>
        <w:rPr>
          <w:rFonts w:ascii="宋体" w:eastAsia="宋体" w:hAnsi="宋体" w:cs="宋体"/>
          <w:color w:val="2A2A2A"/>
          <w:spacing w:val="-84"/>
          <w:sz w:val="36"/>
          <w:szCs w:val="36"/>
        </w:rPr>
        <w:t xml:space="preserve"> </w:t>
      </w:r>
      <w:r>
        <w:rPr>
          <w:rFonts w:ascii="宋体" w:eastAsia="宋体" w:hAnsi="宋体" w:cs="宋体"/>
          <w:color w:val="2A2A2A"/>
          <w:spacing w:val="18"/>
          <w:w w:val="101"/>
          <w:sz w:val="36"/>
          <w:szCs w:val="36"/>
        </w:rPr>
        <w:t>回车道或</w:t>
      </w:r>
      <w:r>
        <w:rPr>
          <w:rFonts w:ascii="宋体" w:eastAsia="宋体" w:hAnsi="宋体" w:cs="宋体"/>
          <w:color w:val="2A2A2A"/>
          <w:spacing w:val="-77"/>
          <w:sz w:val="36"/>
          <w:szCs w:val="36"/>
        </w:rPr>
        <w:t xml:space="preserve"> </w:t>
      </w:r>
      <w:r>
        <w:rPr>
          <w:rFonts w:ascii="宋体" w:eastAsia="宋体" w:hAnsi="宋体" w:cs="宋体"/>
          <w:color w:val="2A2A2A"/>
          <w:spacing w:val="18"/>
          <w:w w:val="101"/>
          <w:sz w:val="36"/>
          <w:szCs w:val="36"/>
        </w:rPr>
        <w:t>回车场</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的面积，应符合现行</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的国</w:t>
      </w:r>
      <w:r>
        <w:rPr>
          <w:rFonts w:ascii="宋体" w:eastAsia="宋体" w:hAnsi="宋体" w:cs="宋体"/>
          <w:color w:val="2A2A2A"/>
          <w:sz w:val="36"/>
          <w:szCs w:val="36"/>
        </w:rPr>
        <w:t xml:space="preserve"> </w:t>
      </w:r>
      <w:r>
        <w:rPr>
          <w:rFonts w:ascii="宋体" w:eastAsia="宋体" w:hAnsi="宋体" w:cs="宋体"/>
          <w:color w:val="2A2A2A"/>
          <w:spacing w:val="20"/>
          <w:sz w:val="36"/>
          <w:szCs w:val="36"/>
        </w:rPr>
        <w:t>家标准《</w:t>
      </w:r>
      <w:r>
        <w:rPr>
          <w:rFonts w:ascii="宋体" w:eastAsia="宋体" w:hAnsi="宋体" w:cs="宋体"/>
          <w:color w:val="2A2A2A"/>
          <w:spacing w:val="-65"/>
          <w:sz w:val="36"/>
          <w:szCs w:val="36"/>
        </w:rPr>
        <w:t xml:space="preserve"> </w:t>
      </w:r>
      <w:r>
        <w:rPr>
          <w:rFonts w:ascii="宋体" w:eastAsia="宋体" w:hAnsi="宋体" w:cs="宋体"/>
          <w:color w:val="2A2A2A"/>
          <w:spacing w:val="20"/>
          <w:sz w:val="36"/>
          <w:szCs w:val="36"/>
        </w:rPr>
        <w:t>建筑设计</w:t>
      </w:r>
      <w:r>
        <w:rPr>
          <w:rFonts w:ascii="宋体" w:eastAsia="宋体" w:hAnsi="宋体" w:cs="宋体"/>
          <w:color w:val="2A2A2A"/>
          <w:spacing w:val="-101"/>
          <w:sz w:val="36"/>
          <w:szCs w:val="36"/>
        </w:rPr>
        <w:t xml:space="preserve"> </w:t>
      </w:r>
      <w:r>
        <w:rPr>
          <w:rFonts w:ascii="宋体" w:eastAsia="宋体" w:hAnsi="宋体" w:cs="宋体"/>
          <w:color w:val="2A2A2A"/>
          <w:spacing w:val="20"/>
          <w:sz w:val="36"/>
          <w:szCs w:val="36"/>
        </w:rPr>
        <w:t>防火规范》</w:t>
      </w:r>
      <w:r>
        <w:rPr>
          <w:rFonts w:ascii="宋体" w:eastAsia="宋体" w:hAnsi="宋体" w:cs="宋体"/>
          <w:color w:val="2A2A2A"/>
          <w:spacing w:val="33"/>
          <w:sz w:val="36"/>
          <w:szCs w:val="36"/>
        </w:rPr>
        <w:t xml:space="preserve"> </w:t>
      </w:r>
      <w:r>
        <w:rPr>
          <w:rFonts w:ascii="宋体" w:eastAsia="宋体" w:hAnsi="宋体" w:cs="宋体"/>
          <w:color w:val="2A2A2A"/>
          <w:spacing w:val="20"/>
          <w:sz w:val="36"/>
          <w:szCs w:val="36"/>
        </w:rPr>
        <w:t>的有关规定。</w:t>
      </w:r>
    </w:p>
    <w:p w:rsidR="00E937F3" w14:paraId="267B72FF" w14:textId="77777777">
      <w:pPr>
        <w:spacing w:line="287" w:lineRule="auto"/>
      </w:pPr>
    </w:p>
    <w:p w:rsidR="00E937F3" w14:paraId="68F75E27" w14:textId="77777777">
      <w:pPr>
        <w:spacing w:before="117" w:line="484" w:lineRule="auto"/>
        <w:ind w:left="24" w:right="382" w:firstLine="5"/>
        <w:rPr>
          <w:rFonts w:ascii="宋体" w:eastAsia="宋体" w:hAnsi="宋体" w:cs="宋体"/>
          <w:sz w:val="36"/>
          <w:szCs w:val="36"/>
        </w:rPr>
      </w:pPr>
      <w:r>
        <w:rPr>
          <w:rFonts w:ascii="黑体" w:eastAsia="黑体" w:hAnsi="黑体" w:cs="黑体"/>
          <w:color w:val="2A2A2A"/>
          <w:spacing w:val="14"/>
          <w:sz w:val="36"/>
          <w:szCs w:val="36"/>
        </w:rPr>
        <w:t>3.0.7</w:t>
      </w:r>
      <w:r>
        <w:rPr>
          <w:rFonts w:ascii="黑体" w:eastAsia="黑体" w:hAnsi="黑体" w:cs="黑体"/>
          <w:color w:val="2A2A2A"/>
          <w:spacing w:val="100"/>
          <w:sz w:val="36"/>
          <w:szCs w:val="36"/>
        </w:rPr>
        <w:t xml:space="preserve"> </w:t>
      </w:r>
      <w:r>
        <w:rPr>
          <w:rFonts w:ascii="宋体" w:eastAsia="宋体" w:hAnsi="宋体" w:cs="宋体"/>
          <w:color w:val="2A2A2A"/>
          <w:spacing w:val="14"/>
          <w:sz w:val="36"/>
          <w:szCs w:val="36"/>
        </w:rPr>
        <w:t>厂区</w:t>
      </w:r>
      <w:r>
        <w:rPr>
          <w:rFonts w:ascii="宋体" w:eastAsia="宋体" w:hAnsi="宋体" w:cs="宋体"/>
          <w:color w:val="2A2A2A"/>
          <w:spacing w:val="-94"/>
          <w:sz w:val="36"/>
          <w:szCs w:val="36"/>
        </w:rPr>
        <w:t xml:space="preserve"> </w:t>
      </w:r>
      <w:r>
        <w:rPr>
          <w:rFonts w:ascii="宋体" w:eastAsia="宋体" w:hAnsi="宋体" w:cs="宋体"/>
          <w:color w:val="2A2A2A"/>
          <w:spacing w:val="14"/>
          <w:sz w:val="36"/>
          <w:szCs w:val="36"/>
        </w:rPr>
        <w:t>围墙</w:t>
      </w:r>
      <w:r>
        <w:rPr>
          <w:rFonts w:ascii="宋体" w:eastAsia="宋体" w:hAnsi="宋体" w:cs="宋体"/>
          <w:color w:val="2A2A2A"/>
          <w:spacing w:val="-89"/>
          <w:sz w:val="36"/>
          <w:szCs w:val="36"/>
        </w:rPr>
        <w:t xml:space="preserve"> </w:t>
      </w:r>
      <w:r>
        <w:rPr>
          <w:rFonts w:ascii="宋体" w:eastAsia="宋体" w:hAnsi="宋体" w:cs="宋体"/>
          <w:color w:val="2A2A2A"/>
          <w:spacing w:val="14"/>
          <w:sz w:val="36"/>
          <w:szCs w:val="36"/>
        </w:rPr>
        <w:t>内建</w:t>
      </w:r>
      <w:r>
        <w:rPr>
          <w:rFonts w:ascii="宋体" w:eastAsia="宋体" w:hAnsi="宋体" w:cs="宋体"/>
          <w:color w:val="2A2A2A"/>
          <w:spacing w:val="14"/>
          <w:sz w:val="36"/>
          <w:szCs w:val="36"/>
        </w:rPr>
        <w:t>(</w:t>
      </w:r>
      <w:r>
        <w:rPr>
          <w:rFonts w:ascii="宋体" w:eastAsia="宋体" w:hAnsi="宋体" w:cs="宋体"/>
          <w:color w:val="2A2A2A"/>
          <w:spacing w:val="14"/>
          <w:sz w:val="36"/>
          <w:szCs w:val="36"/>
        </w:rPr>
        <w:t>构</w:t>
      </w:r>
      <w:r>
        <w:rPr>
          <w:rFonts w:ascii="宋体" w:eastAsia="宋体" w:hAnsi="宋体" w:cs="宋体"/>
          <w:color w:val="2A2A2A"/>
          <w:spacing w:val="14"/>
          <w:sz w:val="36"/>
          <w:szCs w:val="36"/>
        </w:rPr>
        <w:t>)</w:t>
      </w:r>
      <w:r>
        <w:rPr>
          <w:rFonts w:ascii="宋体" w:eastAsia="宋体" w:hAnsi="宋体" w:cs="宋体"/>
          <w:color w:val="2A2A2A"/>
          <w:spacing w:val="14"/>
          <w:sz w:val="36"/>
          <w:szCs w:val="36"/>
        </w:rPr>
        <w:t>筑物与</w:t>
      </w:r>
      <w:r>
        <w:rPr>
          <w:rFonts w:ascii="宋体" w:eastAsia="宋体" w:hAnsi="宋体" w:cs="宋体"/>
          <w:color w:val="2A2A2A"/>
          <w:spacing w:val="-94"/>
          <w:sz w:val="36"/>
          <w:szCs w:val="36"/>
        </w:rPr>
        <w:t xml:space="preserve"> </w:t>
      </w:r>
      <w:r>
        <w:rPr>
          <w:rFonts w:ascii="宋体" w:eastAsia="宋体" w:hAnsi="宋体" w:cs="宋体"/>
          <w:color w:val="2A2A2A"/>
          <w:spacing w:val="14"/>
          <w:sz w:val="36"/>
          <w:szCs w:val="36"/>
        </w:rPr>
        <w:t>围墙外其他企业或</w:t>
      </w:r>
      <w:r>
        <w:rPr>
          <w:rFonts w:ascii="宋体" w:eastAsia="宋体" w:hAnsi="宋体" w:cs="宋体"/>
          <w:color w:val="2A2A2A"/>
          <w:spacing w:val="-94"/>
          <w:sz w:val="36"/>
          <w:szCs w:val="36"/>
        </w:rPr>
        <w:t xml:space="preserve"> </w:t>
      </w:r>
      <w:r>
        <w:rPr>
          <w:rFonts w:ascii="宋体" w:eastAsia="宋体" w:hAnsi="宋体" w:cs="宋体"/>
          <w:color w:val="2A2A2A"/>
          <w:spacing w:val="14"/>
          <w:sz w:val="36"/>
          <w:szCs w:val="36"/>
        </w:rPr>
        <w:t>民用建</w:t>
      </w:r>
      <w:r>
        <w:rPr>
          <w:rFonts w:ascii="宋体" w:eastAsia="宋体" w:hAnsi="宋体" w:cs="宋体"/>
          <w:color w:val="2A2A2A"/>
          <w:spacing w:val="14"/>
          <w:sz w:val="36"/>
          <w:szCs w:val="36"/>
        </w:rPr>
        <w:t>(</w:t>
      </w:r>
      <w:r>
        <w:rPr>
          <w:rFonts w:ascii="宋体" w:eastAsia="宋体" w:hAnsi="宋体" w:cs="宋体"/>
          <w:color w:val="2A2A2A"/>
          <w:spacing w:val="14"/>
          <w:sz w:val="36"/>
          <w:szCs w:val="36"/>
        </w:rPr>
        <w:t>构</w:t>
      </w:r>
      <w:r>
        <w:rPr>
          <w:rFonts w:ascii="宋体" w:eastAsia="宋体" w:hAnsi="宋体" w:cs="宋体"/>
          <w:color w:val="2A2A2A"/>
          <w:spacing w:val="14"/>
          <w:sz w:val="36"/>
          <w:szCs w:val="36"/>
        </w:rPr>
        <w:t>)</w:t>
      </w:r>
      <w:r>
        <w:rPr>
          <w:rFonts w:ascii="宋体" w:eastAsia="宋体" w:hAnsi="宋体" w:cs="宋体"/>
          <w:color w:val="2A2A2A"/>
          <w:spacing w:val="14"/>
          <w:sz w:val="36"/>
          <w:szCs w:val="36"/>
        </w:rPr>
        <w:t>筑物</w:t>
      </w:r>
      <w:r>
        <w:rPr>
          <w:rFonts w:ascii="宋体" w:eastAsia="宋体" w:hAnsi="宋体" w:cs="宋体"/>
          <w:color w:val="2A2A2A"/>
          <w:spacing w:val="-97"/>
          <w:sz w:val="36"/>
          <w:szCs w:val="36"/>
        </w:rPr>
        <w:t xml:space="preserve"> </w:t>
      </w:r>
      <w:r>
        <w:rPr>
          <w:rFonts w:ascii="宋体" w:eastAsia="宋体" w:hAnsi="宋体" w:cs="宋体"/>
          <w:color w:val="2A2A2A"/>
          <w:spacing w:val="14"/>
          <w:sz w:val="36"/>
          <w:szCs w:val="36"/>
        </w:rPr>
        <w:t>的间</w:t>
      </w:r>
      <w:r>
        <w:rPr>
          <w:rFonts w:ascii="宋体" w:eastAsia="宋体" w:hAnsi="宋体" w:cs="宋体"/>
          <w:color w:val="2A2A2A"/>
          <w:sz w:val="36"/>
          <w:szCs w:val="36"/>
        </w:rPr>
        <w:t xml:space="preserve"> </w:t>
      </w:r>
      <w:r>
        <w:rPr>
          <w:rFonts w:ascii="宋体" w:eastAsia="宋体" w:hAnsi="宋体" w:cs="宋体"/>
          <w:color w:val="2A2A2A"/>
          <w:spacing w:val="15"/>
          <w:sz w:val="36"/>
          <w:szCs w:val="36"/>
        </w:rPr>
        <w:t>距，</w:t>
      </w:r>
      <w:r>
        <w:rPr>
          <w:rFonts w:ascii="宋体" w:eastAsia="宋体" w:hAnsi="宋体" w:cs="宋体"/>
          <w:color w:val="2A2A2A"/>
          <w:spacing w:val="105"/>
          <w:sz w:val="36"/>
          <w:szCs w:val="36"/>
        </w:rPr>
        <w:t xml:space="preserve"> </w:t>
      </w:r>
      <w:r>
        <w:rPr>
          <w:rFonts w:ascii="宋体" w:eastAsia="宋体" w:hAnsi="宋体" w:cs="宋体"/>
          <w:color w:val="2A2A2A"/>
          <w:spacing w:val="15"/>
          <w:sz w:val="36"/>
          <w:szCs w:val="36"/>
        </w:rPr>
        <w:t>应符合现行的</w:t>
      </w:r>
      <w:r>
        <w:rPr>
          <w:rFonts w:ascii="宋体" w:eastAsia="宋体" w:hAnsi="宋体" w:cs="宋体"/>
          <w:color w:val="2A2A2A"/>
          <w:spacing w:val="-90"/>
          <w:sz w:val="36"/>
          <w:szCs w:val="36"/>
        </w:rPr>
        <w:t xml:space="preserve"> </w:t>
      </w:r>
      <w:r>
        <w:rPr>
          <w:rFonts w:ascii="宋体" w:eastAsia="宋体" w:hAnsi="宋体" w:cs="宋体"/>
          <w:color w:val="2A2A2A"/>
          <w:spacing w:val="15"/>
          <w:sz w:val="36"/>
          <w:szCs w:val="36"/>
        </w:rPr>
        <w:t>国家标准《</w:t>
      </w:r>
      <w:r>
        <w:rPr>
          <w:rFonts w:ascii="宋体" w:eastAsia="宋体" w:hAnsi="宋体" w:cs="宋体"/>
          <w:color w:val="2A2A2A"/>
          <w:spacing w:val="-66"/>
          <w:sz w:val="36"/>
          <w:szCs w:val="36"/>
        </w:rPr>
        <w:t xml:space="preserve"> </w:t>
      </w:r>
      <w:r>
        <w:rPr>
          <w:rFonts w:ascii="宋体" w:eastAsia="宋体" w:hAnsi="宋体" w:cs="宋体"/>
          <w:color w:val="2A2A2A"/>
          <w:spacing w:val="15"/>
          <w:sz w:val="36"/>
          <w:szCs w:val="36"/>
        </w:rPr>
        <w:t>建筑设计</w:t>
      </w:r>
      <w:r>
        <w:rPr>
          <w:rFonts w:ascii="宋体" w:eastAsia="宋体" w:hAnsi="宋体" w:cs="宋体"/>
          <w:color w:val="2A2A2A"/>
          <w:spacing w:val="-101"/>
          <w:sz w:val="36"/>
          <w:szCs w:val="36"/>
        </w:rPr>
        <w:t xml:space="preserve"> </w:t>
      </w:r>
      <w:r>
        <w:rPr>
          <w:rFonts w:ascii="宋体" w:eastAsia="宋体" w:hAnsi="宋体" w:cs="宋体"/>
          <w:color w:val="2A2A2A"/>
          <w:spacing w:val="15"/>
          <w:sz w:val="36"/>
          <w:szCs w:val="36"/>
        </w:rPr>
        <w:t>防火规范》</w:t>
      </w:r>
      <w:r>
        <w:rPr>
          <w:rFonts w:ascii="宋体" w:eastAsia="宋体" w:hAnsi="宋体" w:cs="宋体"/>
          <w:color w:val="2A2A2A"/>
          <w:spacing w:val="32"/>
          <w:sz w:val="36"/>
          <w:szCs w:val="36"/>
        </w:rPr>
        <w:t xml:space="preserve"> </w:t>
      </w:r>
      <w:r>
        <w:rPr>
          <w:rFonts w:ascii="宋体" w:eastAsia="宋体" w:hAnsi="宋体" w:cs="宋体"/>
          <w:color w:val="2A2A2A"/>
          <w:spacing w:val="15"/>
          <w:sz w:val="36"/>
          <w:szCs w:val="36"/>
        </w:rPr>
        <w:t>的有关规定。</w:t>
      </w:r>
    </w:p>
    <w:p w:rsidR="00E937F3" w14:paraId="74E3DCE0" w14:textId="77777777">
      <w:pPr>
        <w:spacing w:line="283" w:lineRule="auto"/>
      </w:pPr>
    </w:p>
    <w:p w:rsidR="00E937F3" w14:paraId="649D6DFE" w14:textId="77777777">
      <w:pPr>
        <w:spacing w:before="118" w:line="237" w:lineRule="auto"/>
        <w:ind w:firstLine="30"/>
        <w:rPr>
          <w:rFonts w:ascii="宋体" w:eastAsia="宋体" w:hAnsi="宋体" w:cs="宋体"/>
          <w:sz w:val="36"/>
          <w:szCs w:val="36"/>
        </w:rPr>
      </w:pPr>
      <w:r>
        <w:rPr>
          <w:rFonts w:ascii="黑体" w:eastAsia="黑体" w:hAnsi="黑体" w:cs="黑体"/>
          <w:color w:val="2A2A2A"/>
          <w:spacing w:val="19"/>
          <w:w w:val="101"/>
          <w:sz w:val="36"/>
          <w:szCs w:val="36"/>
        </w:rPr>
        <w:t>3.0.8</w:t>
      </w:r>
      <w:r>
        <w:rPr>
          <w:rFonts w:ascii="黑体" w:eastAsia="黑体" w:hAnsi="黑体" w:cs="黑体"/>
          <w:color w:val="2A2A2A"/>
          <w:spacing w:val="101"/>
          <w:sz w:val="36"/>
          <w:szCs w:val="36"/>
        </w:rPr>
        <w:t xml:space="preserve"> </w:t>
      </w:r>
      <w:r>
        <w:rPr>
          <w:rFonts w:ascii="宋体" w:eastAsia="宋体" w:hAnsi="宋体" w:cs="宋体"/>
          <w:color w:val="2A2A2A"/>
          <w:spacing w:val="19"/>
          <w:w w:val="101"/>
          <w:sz w:val="36"/>
          <w:szCs w:val="36"/>
        </w:rPr>
        <w:t>消防车库</w:t>
      </w:r>
      <w:r>
        <w:rPr>
          <w:rFonts w:ascii="宋体" w:eastAsia="宋体" w:hAnsi="宋体" w:cs="宋体"/>
          <w:color w:val="2A2A2A"/>
          <w:spacing w:val="-97"/>
          <w:sz w:val="36"/>
          <w:szCs w:val="36"/>
        </w:rPr>
        <w:t xml:space="preserve"> </w:t>
      </w:r>
      <w:r>
        <w:rPr>
          <w:rFonts w:ascii="宋体" w:eastAsia="宋体" w:hAnsi="宋体" w:cs="宋体"/>
          <w:color w:val="2A2A2A"/>
          <w:spacing w:val="19"/>
          <w:w w:val="101"/>
          <w:sz w:val="36"/>
          <w:szCs w:val="36"/>
        </w:rPr>
        <w:t>的布置应符合下列要求：</w:t>
      </w:r>
    </w:p>
    <w:p w:rsidR="00E937F3" w14:paraId="0691836A" w14:textId="77777777">
      <w:pPr>
        <w:spacing w:line="257" w:lineRule="auto"/>
      </w:pPr>
    </w:p>
    <w:p w:rsidR="00E937F3" w14:paraId="176B40B1" w14:textId="77777777">
      <w:pPr>
        <w:spacing w:line="257" w:lineRule="auto"/>
      </w:pPr>
    </w:p>
    <w:p w:rsidR="00E937F3" w14:paraId="089D8F36" w14:textId="77777777">
      <w:pPr>
        <w:spacing w:line="258" w:lineRule="auto"/>
      </w:pPr>
    </w:p>
    <w:p w:rsidR="00E937F3" w14:paraId="1F8BB3FB" w14:textId="77777777">
      <w:pPr>
        <w:spacing w:before="117" w:line="484" w:lineRule="auto"/>
        <w:ind w:left="28" w:right="205" w:firstLine="1"/>
        <w:rPr>
          <w:rFonts w:ascii="宋体" w:eastAsia="宋体" w:hAnsi="宋体" w:cs="宋体"/>
          <w:sz w:val="36"/>
          <w:szCs w:val="36"/>
        </w:rPr>
      </w:pPr>
      <w:r>
        <w:rPr>
          <w:rFonts w:ascii="黑体" w:eastAsia="黑体" w:hAnsi="黑体" w:cs="黑体"/>
          <w:color w:val="2A2A2A"/>
          <w:spacing w:val="17"/>
          <w:sz w:val="36"/>
          <w:szCs w:val="36"/>
        </w:rPr>
        <w:t>3.0.8.1</w:t>
      </w:r>
      <w:r>
        <w:rPr>
          <w:rFonts w:ascii="黑体" w:eastAsia="黑体" w:hAnsi="黑体" w:cs="黑体"/>
          <w:color w:val="2A2A2A"/>
          <w:spacing w:val="116"/>
          <w:sz w:val="36"/>
          <w:szCs w:val="36"/>
        </w:rPr>
        <w:t xml:space="preserve"> </w:t>
      </w:r>
      <w:r>
        <w:rPr>
          <w:rFonts w:ascii="宋体" w:eastAsia="宋体" w:hAnsi="宋体" w:cs="宋体"/>
          <w:color w:val="2A2A2A"/>
          <w:spacing w:val="17"/>
          <w:sz w:val="36"/>
          <w:szCs w:val="36"/>
        </w:rPr>
        <w:t>消防车库宜单独布置</w:t>
      </w:r>
      <w:r>
        <w:rPr>
          <w:rFonts w:ascii="宋体" w:eastAsia="宋体" w:hAnsi="宋体" w:cs="宋体"/>
          <w:color w:val="2A2A2A"/>
          <w:spacing w:val="-71"/>
          <w:sz w:val="36"/>
          <w:szCs w:val="36"/>
        </w:rPr>
        <w:t xml:space="preserve"> </w:t>
      </w:r>
      <w:r>
        <w:rPr>
          <w:rFonts w:ascii="宋体" w:eastAsia="宋体" w:hAnsi="宋体" w:cs="宋体"/>
          <w:color w:val="2A2A2A"/>
          <w:spacing w:val="17"/>
          <w:sz w:val="36"/>
          <w:szCs w:val="36"/>
        </w:rPr>
        <w:t>；当</w:t>
      </w:r>
      <w:r>
        <w:rPr>
          <w:rFonts w:ascii="宋体" w:eastAsia="宋体" w:hAnsi="宋体" w:cs="宋体"/>
          <w:color w:val="2A2A2A"/>
          <w:spacing w:val="-89"/>
          <w:sz w:val="36"/>
          <w:szCs w:val="36"/>
        </w:rPr>
        <w:t xml:space="preserve"> </w:t>
      </w:r>
      <w:r>
        <w:rPr>
          <w:rFonts w:ascii="宋体" w:eastAsia="宋体" w:hAnsi="宋体" w:cs="宋体"/>
          <w:color w:val="2A2A2A"/>
          <w:spacing w:val="17"/>
          <w:sz w:val="36"/>
          <w:szCs w:val="36"/>
        </w:rPr>
        <w:t>与汽车库毗连布置时</w:t>
      </w:r>
      <w:r>
        <w:rPr>
          <w:rFonts w:ascii="宋体" w:eastAsia="宋体" w:hAnsi="宋体" w:cs="宋体"/>
          <w:color w:val="2A2A2A"/>
          <w:spacing w:val="-70"/>
          <w:sz w:val="36"/>
          <w:szCs w:val="36"/>
        </w:rPr>
        <w:t xml:space="preserve"> </w:t>
      </w:r>
      <w:r>
        <w:rPr>
          <w:rFonts w:ascii="宋体" w:eastAsia="宋体" w:hAnsi="宋体" w:cs="宋体"/>
          <w:color w:val="2A2A2A"/>
          <w:spacing w:val="17"/>
          <w:sz w:val="36"/>
          <w:szCs w:val="36"/>
        </w:rPr>
        <w:t>，消</w:t>
      </w:r>
      <w:r>
        <w:rPr>
          <w:rFonts w:ascii="宋体" w:eastAsia="宋体" w:hAnsi="宋体" w:cs="宋体"/>
          <w:color w:val="2A2A2A"/>
          <w:spacing w:val="-69"/>
          <w:sz w:val="36"/>
          <w:szCs w:val="36"/>
        </w:rPr>
        <w:t xml:space="preserve"> </w:t>
      </w:r>
      <w:r>
        <w:rPr>
          <w:rFonts w:ascii="宋体" w:eastAsia="宋体" w:hAnsi="宋体" w:cs="宋体"/>
          <w:color w:val="2A2A2A"/>
          <w:spacing w:val="17"/>
          <w:sz w:val="36"/>
          <w:szCs w:val="36"/>
        </w:rPr>
        <w:t>防车库</w:t>
      </w:r>
      <w:r>
        <w:rPr>
          <w:rFonts w:ascii="宋体" w:eastAsia="宋体" w:hAnsi="宋体" w:cs="宋体"/>
          <w:color w:val="2A2A2A"/>
          <w:spacing w:val="-96"/>
          <w:sz w:val="36"/>
          <w:szCs w:val="36"/>
        </w:rPr>
        <w:t xml:space="preserve"> </w:t>
      </w:r>
      <w:r>
        <w:rPr>
          <w:rFonts w:ascii="宋体" w:eastAsia="宋体" w:hAnsi="宋体" w:cs="宋体"/>
          <w:color w:val="2A2A2A"/>
          <w:spacing w:val="17"/>
          <w:sz w:val="36"/>
          <w:szCs w:val="36"/>
        </w:rPr>
        <w:t>的出</w:t>
      </w:r>
      <w:r>
        <w:rPr>
          <w:rFonts w:ascii="宋体" w:eastAsia="宋体" w:hAnsi="宋体" w:cs="宋体"/>
          <w:color w:val="2A2A2A"/>
          <w:sz w:val="36"/>
          <w:szCs w:val="36"/>
        </w:rPr>
        <w:t xml:space="preserve"> </w:t>
      </w:r>
      <w:r>
        <w:rPr>
          <w:rFonts w:ascii="宋体" w:eastAsia="宋体" w:hAnsi="宋体" w:cs="宋体"/>
          <w:color w:val="2A2A2A"/>
          <w:spacing w:val="26"/>
          <w:sz w:val="36"/>
          <w:szCs w:val="36"/>
        </w:rPr>
        <w:t>入口与汽车库</w:t>
      </w:r>
      <w:r>
        <w:rPr>
          <w:rFonts w:ascii="宋体" w:eastAsia="宋体" w:hAnsi="宋体" w:cs="宋体"/>
          <w:color w:val="2A2A2A"/>
          <w:spacing w:val="-96"/>
          <w:sz w:val="36"/>
          <w:szCs w:val="36"/>
        </w:rPr>
        <w:t xml:space="preserve"> </w:t>
      </w:r>
      <w:r>
        <w:rPr>
          <w:rFonts w:ascii="宋体" w:eastAsia="宋体" w:hAnsi="宋体" w:cs="宋体"/>
          <w:color w:val="2A2A2A"/>
          <w:spacing w:val="26"/>
          <w:sz w:val="36"/>
          <w:szCs w:val="36"/>
        </w:rPr>
        <w:t>的出入</w:t>
      </w:r>
      <w:r>
        <w:rPr>
          <w:rFonts w:ascii="宋体" w:eastAsia="宋体" w:hAnsi="宋体" w:cs="宋体"/>
          <w:color w:val="2A2A2A"/>
          <w:spacing w:val="-67"/>
          <w:sz w:val="36"/>
          <w:szCs w:val="36"/>
        </w:rPr>
        <w:t xml:space="preserve"> </w:t>
      </w:r>
      <w:r>
        <w:rPr>
          <w:rFonts w:ascii="宋体" w:eastAsia="宋体" w:hAnsi="宋体" w:cs="宋体"/>
          <w:color w:val="2A2A2A"/>
          <w:spacing w:val="26"/>
          <w:sz w:val="36"/>
          <w:szCs w:val="36"/>
        </w:rPr>
        <w:t>口应分设</w:t>
      </w:r>
      <w:r>
        <w:rPr>
          <w:rFonts w:ascii="宋体" w:eastAsia="宋体" w:hAnsi="宋体" w:cs="宋体"/>
          <w:color w:val="2A2A2A"/>
          <w:spacing w:val="-70"/>
          <w:sz w:val="36"/>
          <w:szCs w:val="36"/>
        </w:rPr>
        <w:t xml:space="preserve"> </w:t>
      </w:r>
      <w:r>
        <w:rPr>
          <w:rFonts w:ascii="宋体" w:eastAsia="宋体" w:hAnsi="宋体" w:cs="宋体"/>
          <w:color w:val="2A2A2A"/>
          <w:spacing w:val="26"/>
          <w:sz w:val="36"/>
          <w:szCs w:val="36"/>
        </w:rPr>
        <w:t>，并宜保持一定</w:t>
      </w:r>
      <w:r>
        <w:rPr>
          <w:rFonts w:ascii="宋体" w:eastAsia="宋体" w:hAnsi="宋体" w:cs="宋体"/>
          <w:color w:val="2A2A2A"/>
          <w:spacing w:val="-97"/>
          <w:sz w:val="36"/>
          <w:szCs w:val="36"/>
        </w:rPr>
        <w:t xml:space="preserve"> </w:t>
      </w:r>
      <w:r>
        <w:rPr>
          <w:rFonts w:ascii="宋体" w:eastAsia="宋体" w:hAnsi="宋体" w:cs="宋体"/>
          <w:color w:val="2A2A2A"/>
          <w:spacing w:val="26"/>
          <w:sz w:val="36"/>
          <w:szCs w:val="36"/>
        </w:rPr>
        <w:t>的距离。</w:t>
      </w:r>
    </w:p>
    <w:p w:rsidR="00E937F3" w14:paraId="4D8461D9" w14:textId="77777777">
      <w:pPr>
        <w:spacing w:line="289" w:lineRule="auto"/>
      </w:pPr>
    </w:p>
    <w:p w:rsidR="00E937F3" w14:paraId="6AAAAE7A" w14:textId="77777777">
      <w:pPr>
        <w:spacing w:before="118" w:line="483" w:lineRule="auto"/>
        <w:ind w:left="28" w:right="165" w:firstLine="1"/>
        <w:rPr>
          <w:rFonts w:ascii="宋体" w:eastAsia="宋体" w:hAnsi="宋体" w:cs="宋体"/>
          <w:sz w:val="36"/>
          <w:szCs w:val="36"/>
        </w:rPr>
      </w:pPr>
      <w:r>
        <w:rPr>
          <w:rFonts w:ascii="黑体" w:eastAsia="黑体" w:hAnsi="黑体" w:cs="黑体"/>
          <w:color w:val="2A2A2A"/>
          <w:spacing w:val="21"/>
          <w:w w:val="101"/>
          <w:sz w:val="36"/>
          <w:szCs w:val="36"/>
        </w:rPr>
        <w:t>3.0.8.2</w:t>
      </w:r>
      <w:r>
        <w:rPr>
          <w:rFonts w:ascii="黑体" w:eastAsia="黑体" w:hAnsi="黑体" w:cs="黑体"/>
          <w:color w:val="2A2A2A"/>
          <w:spacing w:val="37"/>
          <w:sz w:val="36"/>
          <w:szCs w:val="36"/>
        </w:rPr>
        <w:t xml:space="preserve">  </w:t>
      </w:r>
      <w:r>
        <w:rPr>
          <w:rFonts w:ascii="宋体" w:eastAsia="宋体" w:hAnsi="宋体" w:cs="宋体"/>
          <w:color w:val="2A2A2A"/>
          <w:spacing w:val="21"/>
          <w:w w:val="101"/>
          <w:sz w:val="36"/>
          <w:szCs w:val="36"/>
        </w:rPr>
        <w:t>消防车库</w:t>
      </w:r>
      <w:r>
        <w:rPr>
          <w:rFonts w:ascii="宋体" w:eastAsia="宋体" w:hAnsi="宋体" w:cs="宋体"/>
          <w:color w:val="2A2A2A"/>
          <w:spacing w:val="-98"/>
          <w:sz w:val="36"/>
          <w:szCs w:val="36"/>
        </w:rPr>
        <w:t xml:space="preserve"> </w:t>
      </w:r>
      <w:r>
        <w:rPr>
          <w:rFonts w:ascii="宋体" w:eastAsia="宋体" w:hAnsi="宋体" w:cs="宋体"/>
          <w:color w:val="2A2A2A"/>
          <w:spacing w:val="21"/>
          <w:w w:val="101"/>
          <w:sz w:val="36"/>
          <w:szCs w:val="36"/>
        </w:rPr>
        <w:t>出入口的布置应使消</w:t>
      </w:r>
      <w:r>
        <w:rPr>
          <w:rFonts w:ascii="宋体" w:eastAsia="宋体" w:hAnsi="宋体" w:cs="宋体"/>
          <w:color w:val="2A2A2A"/>
          <w:spacing w:val="-101"/>
          <w:sz w:val="36"/>
          <w:szCs w:val="36"/>
        </w:rPr>
        <w:t xml:space="preserve"> </w:t>
      </w:r>
      <w:r>
        <w:rPr>
          <w:rFonts w:ascii="宋体" w:eastAsia="宋体" w:hAnsi="宋体" w:cs="宋体"/>
          <w:color w:val="2A2A2A"/>
          <w:spacing w:val="21"/>
          <w:w w:val="101"/>
          <w:sz w:val="36"/>
          <w:szCs w:val="36"/>
        </w:rPr>
        <w:t>防车驶出时不与主要车流、人流</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交叉，并便于进入厂</w:t>
      </w:r>
      <w:r>
        <w:rPr>
          <w:rFonts w:ascii="宋体" w:eastAsia="宋体" w:hAnsi="宋体" w:cs="宋体"/>
          <w:color w:val="2A2A2A"/>
          <w:spacing w:val="-98"/>
          <w:sz w:val="36"/>
          <w:szCs w:val="36"/>
        </w:rPr>
        <w:t xml:space="preserve"> </w:t>
      </w:r>
      <w:r>
        <w:rPr>
          <w:rFonts w:ascii="宋体" w:eastAsia="宋体" w:hAnsi="宋体" w:cs="宋体"/>
          <w:color w:val="2A2A2A"/>
          <w:spacing w:val="31"/>
          <w:sz w:val="36"/>
          <w:szCs w:val="36"/>
        </w:rPr>
        <w:t>区主要干道；消防车库的</w:t>
      </w:r>
      <w:r>
        <w:rPr>
          <w:rFonts w:ascii="宋体" w:eastAsia="宋体" w:hAnsi="宋体" w:cs="宋体"/>
          <w:color w:val="2A2A2A"/>
          <w:spacing w:val="-98"/>
          <w:sz w:val="36"/>
          <w:szCs w:val="36"/>
        </w:rPr>
        <w:t xml:space="preserve"> </w:t>
      </w:r>
      <w:r>
        <w:rPr>
          <w:rFonts w:ascii="宋体" w:eastAsia="宋体" w:hAnsi="宋体" w:cs="宋体"/>
          <w:color w:val="2A2A2A"/>
          <w:spacing w:val="31"/>
          <w:sz w:val="36"/>
          <w:szCs w:val="36"/>
        </w:rPr>
        <w:t>出入</w:t>
      </w:r>
      <w:r>
        <w:rPr>
          <w:rFonts w:ascii="宋体" w:eastAsia="宋体" w:hAnsi="宋体" w:cs="宋体"/>
          <w:color w:val="2A2A2A"/>
          <w:spacing w:val="-67"/>
          <w:sz w:val="36"/>
          <w:szCs w:val="36"/>
        </w:rPr>
        <w:t xml:space="preserve"> </w:t>
      </w:r>
      <w:r>
        <w:rPr>
          <w:rFonts w:ascii="宋体" w:eastAsia="宋体" w:hAnsi="宋体" w:cs="宋体"/>
          <w:color w:val="2A2A2A"/>
          <w:spacing w:val="31"/>
          <w:sz w:val="36"/>
          <w:szCs w:val="36"/>
        </w:rPr>
        <w:t>口，距道路边沿线不</w:t>
      </w:r>
      <w:r>
        <w:rPr>
          <w:rFonts w:ascii="宋体" w:eastAsia="宋体" w:hAnsi="宋体" w:cs="宋体"/>
          <w:color w:val="2A2A2A"/>
          <w:sz w:val="36"/>
          <w:szCs w:val="36"/>
        </w:rPr>
        <w:t xml:space="preserve"> </w:t>
      </w:r>
      <w:r>
        <w:rPr>
          <w:rFonts w:ascii="宋体" w:eastAsia="宋体" w:hAnsi="宋体" w:cs="宋体"/>
          <w:color w:val="2A2A2A"/>
          <w:spacing w:val="24"/>
          <w:sz w:val="36"/>
          <w:szCs w:val="36"/>
        </w:rPr>
        <w:t>宜小于</w:t>
      </w:r>
      <w:r>
        <w:rPr>
          <w:rFonts w:ascii="宋体" w:eastAsia="宋体" w:hAnsi="宋体" w:cs="宋体"/>
          <w:color w:val="2A2A2A"/>
          <w:spacing w:val="-3"/>
          <w:sz w:val="36"/>
          <w:szCs w:val="36"/>
        </w:rPr>
        <w:t xml:space="preserve"> </w:t>
      </w:r>
      <w:r>
        <w:rPr>
          <w:rFonts w:ascii="宋体" w:eastAsia="宋体" w:hAnsi="宋体" w:cs="宋体"/>
          <w:color w:val="2A2A2A"/>
          <w:spacing w:val="24"/>
          <w:sz w:val="36"/>
          <w:szCs w:val="36"/>
        </w:rPr>
        <w:t>10m</w:t>
      </w:r>
      <w:r>
        <w:rPr>
          <w:rFonts w:ascii="宋体" w:eastAsia="宋体" w:hAnsi="宋体" w:cs="宋体"/>
          <w:color w:val="2A2A2A"/>
          <w:spacing w:val="24"/>
          <w:sz w:val="36"/>
          <w:szCs w:val="36"/>
        </w:rPr>
        <w:t>。</w:t>
      </w:r>
    </w:p>
    <w:p w:rsidR="00E937F3" w14:paraId="30F466B2" w14:textId="77777777">
      <w:pPr>
        <w:spacing w:line="281" w:lineRule="auto"/>
      </w:pPr>
    </w:p>
    <w:p w:rsidR="00E937F3" w14:paraId="2B14957B" w14:textId="77777777">
      <w:pPr>
        <w:spacing w:before="118" w:line="483" w:lineRule="auto"/>
        <w:ind w:left="58" w:hanging="28"/>
        <w:rPr>
          <w:rFonts w:ascii="宋体" w:eastAsia="宋体" w:hAnsi="宋体" w:cs="宋体"/>
          <w:sz w:val="36"/>
          <w:szCs w:val="36"/>
        </w:rPr>
      </w:pPr>
      <w:r>
        <w:rPr>
          <w:rFonts w:ascii="黑体" w:eastAsia="黑体" w:hAnsi="黑体" w:cs="黑体"/>
          <w:color w:val="2A2A2A"/>
          <w:spacing w:val="18"/>
          <w:w w:val="101"/>
          <w:sz w:val="36"/>
          <w:szCs w:val="36"/>
        </w:rPr>
        <w:t>3.0.9</w:t>
      </w:r>
      <w:r>
        <w:rPr>
          <w:rFonts w:ascii="黑体" w:eastAsia="黑体" w:hAnsi="黑体" w:cs="黑体"/>
          <w:color w:val="2A2A2A"/>
          <w:spacing w:val="12"/>
          <w:sz w:val="36"/>
          <w:szCs w:val="36"/>
        </w:rPr>
        <w:t xml:space="preserve">  </w:t>
      </w:r>
      <w:r>
        <w:rPr>
          <w:rFonts w:ascii="宋体" w:eastAsia="宋体" w:hAnsi="宋体" w:cs="宋体"/>
          <w:color w:val="2A2A2A"/>
          <w:spacing w:val="18"/>
          <w:w w:val="101"/>
          <w:sz w:val="36"/>
          <w:szCs w:val="36"/>
        </w:rPr>
        <w:t>汽机房、</w:t>
      </w:r>
      <w:r>
        <w:rPr>
          <w:rFonts w:ascii="宋体" w:eastAsia="宋体" w:hAnsi="宋体" w:cs="宋体"/>
          <w:color w:val="2A2A2A"/>
          <w:spacing w:val="61"/>
          <w:sz w:val="36"/>
          <w:szCs w:val="36"/>
        </w:rPr>
        <w:t xml:space="preserve"> </w:t>
      </w:r>
      <w:r>
        <w:rPr>
          <w:rFonts w:ascii="宋体" w:eastAsia="宋体" w:hAnsi="宋体" w:cs="宋体"/>
          <w:color w:val="2A2A2A"/>
          <w:spacing w:val="18"/>
          <w:w w:val="101"/>
          <w:sz w:val="36"/>
          <w:szCs w:val="36"/>
        </w:rPr>
        <w:t>屋内配电装置楼、主控制楼及</w:t>
      </w:r>
      <w:r>
        <w:rPr>
          <w:rFonts w:ascii="宋体" w:eastAsia="宋体" w:hAnsi="宋体" w:cs="宋体"/>
          <w:color w:val="2A2A2A"/>
          <w:spacing w:val="-94"/>
          <w:sz w:val="36"/>
          <w:szCs w:val="36"/>
        </w:rPr>
        <w:t xml:space="preserve"> </w:t>
      </w:r>
      <w:r>
        <w:rPr>
          <w:rFonts w:ascii="宋体" w:eastAsia="宋体" w:hAnsi="宋体" w:cs="宋体"/>
          <w:color w:val="2A2A2A"/>
          <w:spacing w:val="18"/>
          <w:w w:val="101"/>
          <w:sz w:val="36"/>
          <w:szCs w:val="36"/>
        </w:rPr>
        <w:t>网络控制楼与油浸变压器</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的间距不宜小于</w:t>
      </w:r>
      <w:r>
        <w:rPr>
          <w:rFonts w:ascii="宋体" w:eastAsia="宋体" w:hAnsi="宋体" w:cs="宋体"/>
          <w:color w:val="2A2A2A"/>
          <w:spacing w:val="24"/>
          <w:sz w:val="36"/>
          <w:szCs w:val="36"/>
        </w:rPr>
        <w:t xml:space="preserve"> </w:t>
      </w:r>
      <w:r>
        <w:rPr>
          <w:rFonts w:ascii="宋体" w:eastAsia="宋体" w:hAnsi="宋体" w:cs="宋体"/>
          <w:color w:val="2A2A2A"/>
          <w:spacing w:val="22"/>
          <w:sz w:val="36"/>
          <w:szCs w:val="36"/>
        </w:rPr>
        <w:t>10m</w:t>
      </w:r>
      <w:r>
        <w:rPr>
          <w:rFonts w:ascii="宋体" w:eastAsia="宋体" w:hAnsi="宋体" w:cs="宋体"/>
          <w:color w:val="2A2A2A"/>
          <w:spacing w:val="22"/>
          <w:sz w:val="36"/>
          <w:szCs w:val="36"/>
        </w:rPr>
        <w:t>；当其</w:t>
      </w:r>
      <w:r>
        <w:rPr>
          <w:rFonts w:ascii="宋体" w:eastAsia="宋体" w:hAnsi="宋体" w:cs="宋体"/>
          <w:color w:val="2A2A2A"/>
          <w:spacing w:val="-94"/>
          <w:sz w:val="36"/>
          <w:szCs w:val="36"/>
        </w:rPr>
        <w:t xml:space="preserve"> </w:t>
      </w:r>
      <w:r>
        <w:rPr>
          <w:rFonts w:ascii="宋体" w:eastAsia="宋体" w:hAnsi="宋体" w:cs="宋体"/>
          <w:color w:val="2A2A2A"/>
          <w:spacing w:val="22"/>
          <w:sz w:val="36"/>
          <w:szCs w:val="36"/>
        </w:rPr>
        <w:t>间距小于</w:t>
      </w:r>
      <w:r>
        <w:rPr>
          <w:rFonts w:ascii="宋体" w:eastAsia="宋体" w:hAnsi="宋体" w:cs="宋体"/>
          <w:color w:val="2A2A2A"/>
          <w:spacing w:val="-4"/>
          <w:sz w:val="36"/>
          <w:szCs w:val="36"/>
        </w:rPr>
        <w:t xml:space="preserve"> </w:t>
      </w:r>
      <w:r>
        <w:rPr>
          <w:rFonts w:ascii="宋体" w:eastAsia="宋体" w:hAnsi="宋体" w:cs="宋体"/>
          <w:color w:val="2A2A2A"/>
          <w:spacing w:val="22"/>
          <w:sz w:val="36"/>
          <w:szCs w:val="36"/>
        </w:rPr>
        <w:t>10m</w:t>
      </w:r>
      <w:r>
        <w:rPr>
          <w:rFonts w:ascii="宋体" w:eastAsia="宋体" w:hAnsi="宋体" w:cs="宋体"/>
          <w:color w:val="2A2A2A"/>
          <w:spacing w:val="-104"/>
          <w:sz w:val="36"/>
          <w:szCs w:val="36"/>
        </w:rPr>
        <w:t xml:space="preserve"> </w:t>
      </w:r>
      <w:r>
        <w:rPr>
          <w:rFonts w:ascii="宋体" w:eastAsia="宋体" w:hAnsi="宋体" w:cs="宋体"/>
          <w:color w:val="2A2A2A"/>
          <w:spacing w:val="22"/>
          <w:sz w:val="36"/>
          <w:szCs w:val="36"/>
        </w:rPr>
        <w:t>时，汽机房</w:t>
      </w:r>
      <w:r>
        <w:rPr>
          <w:rFonts w:ascii="宋体" w:eastAsia="宋体" w:hAnsi="宋体" w:cs="宋体"/>
          <w:color w:val="2A2A2A"/>
          <w:spacing w:val="-94"/>
          <w:sz w:val="36"/>
          <w:szCs w:val="36"/>
        </w:rPr>
        <w:t xml:space="preserve"> </w:t>
      </w:r>
      <w:r>
        <w:rPr>
          <w:rFonts w:ascii="宋体" w:eastAsia="宋体" w:hAnsi="宋体" w:cs="宋体"/>
          <w:color w:val="2A2A2A"/>
          <w:spacing w:val="22"/>
          <w:sz w:val="36"/>
          <w:szCs w:val="36"/>
        </w:rPr>
        <w:t>、屋内配电装置楼、</w:t>
      </w:r>
    </w:p>
    <w:p w:rsidR="00E937F3" w14:paraId="4FB748DA" w14:textId="77777777">
      <w:pPr>
        <w:sectPr>
          <w:pgSz w:w="17860" w:h="25258"/>
          <w:pgMar w:top="2146" w:right="2585" w:bottom="0" w:left="2678" w:header="0" w:footer="0" w:gutter="0"/>
          <w:pgNumType w:start="4"/>
          <w:cols w:space="720"/>
        </w:sectPr>
      </w:pPr>
    </w:p>
    <w:p w:rsidR="00E937F3" w14:paraId="4572C3BD" w14:textId="48EF5A5D">
      <w:pPr>
        <w:spacing w:before="269" w:line="484" w:lineRule="auto"/>
        <w:ind w:left="37" w:right="139" w:firstLine="12"/>
        <w:rPr>
          <w:rFonts w:ascii="宋体" w:eastAsia="宋体" w:hAnsi="宋体" w:cs="宋体"/>
          <w:sz w:val="36"/>
          <w:szCs w:val="36"/>
        </w:rPr>
      </w:pPr>
      <w:r>
        <w:rPr>
          <w:rFonts w:ascii="宋体" w:eastAsia="宋体" w:hAnsi="宋体" w:cs="宋体"/>
          <w:color w:val="2A2A2A"/>
          <w:spacing w:val="31"/>
          <w:sz w:val="36"/>
          <w:szCs w:val="36"/>
          <w:lang w:val="zh-CN"/>
        </w:rPr>
        <mc:AlternateContent>
          <mc:Choice Requires="wps">
            <w:drawing>
              <wp:anchor distT="0" distB="0" distL="114300" distR="114300" simplePos="0" relativeHeight="251698176" behindDoc="0" locked="0" layoutInCell="1" allowOverlap="1">
                <wp:simplePos x="0" y="0"/>
                <wp:positionH relativeFrom="column">
                  <wp:posOffset>5161915</wp:posOffset>
                </wp:positionH>
                <wp:positionV relativeFrom="paragraph">
                  <wp:posOffset>6257290</wp:posOffset>
                </wp:positionV>
                <wp:extent cx="127000" cy="127000"/>
                <wp:effectExtent l="0" t="0" r="6350" b="6350"/>
                <wp:wrapNone/>
                <wp:docPr id="267267322"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56E3720">
                            <w:pPr>
                              <w:rPr>
                                <w:color w:val="FFFFFF"/>
                              </w:rPr>
                            </w:pPr>
                            <w:r w:rsidRPr="00C579F1">
                              <w:rPr>
                                <w:rFonts w:hint="eastAsia"/>
                                <w:color w:val="FFFFFF"/>
                              </w:rPr>
                              <w:t>.3.1.1</w:t>
                            </w:r>
                            <w:r w:rsidRPr="00C579F1">
                              <w:rPr>
                                <w:rFonts w:hint="eastAsia"/>
                                <w:color w:val="FFFFFF"/>
                              </w:rPr>
                              <w:t>主厂房，包括汽机房和锅炉房的底层、运转层；煤仓间各层；除氧间层；电梯前室各层平台和集中控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45pt;mso-wrap-distance-bottom:0;mso-wrap-distance-left:9pt;mso-wrap-distance-right:9pt;mso-wrap-distance-top:0;position:absolute;v-text-anchor:top;z-index:251697152" filled="f" fillcolor="this" stroked="f" strokeweight="0.5pt">
                <v:textbox>
                  <w:txbxContent>
                    <w:p w:rsidR="00C579F1" w:rsidRPr="00C579F1" w14:paraId="6591BB48" w14:textId="656E3720">
                      <w:pPr>
                        <w:rPr>
                          <w:color w:val="FFFFFF"/>
                        </w:rPr>
                      </w:pPr>
                      <w:r w:rsidRPr="00C579F1">
                        <w:rPr>
                          <w:rFonts w:hint="eastAsia"/>
                          <w:color w:val="FFFFFF"/>
                        </w:rPr>
                        <w:t>.3.1.1</w:t>
                      </w:r>
                      <w:r w:rsidRPr="00C579F1">
                        <w:rPr>
                          <w:rFonts w:hint="eastAsia"/>
                          <w:color w:val="FFFFFF"/>
                        </w:rPr>
                        <w:t>主厂房，包括汽机房和锅炉房的底层、运转层；煤仓间各层；除氧间层；电梯前室各层平台和集中控</w:t>
                      </w:r>
                    </w:p>
                  </w:txbxContent>
                </v:textbox>
              </v:shape>
            </w:pict>
          </mc:Fallback>
        </mc:AlternateContent>
      </w:r>
      <w:r>
        <w:rPr>
          <w:rFonts w:ascii="宋体" w:eastAsia="宋体" w:hAnsi="宋体" w:cs="宋体"/>
          <w:color w:val="2A2A2A"/>
          <w:spacing w:val="31"/>
          <w:sz w:val="36"/>
          <w:szCs w:val="36"/>
          <w:lang w:val="zh-CN"/>
        </w:rPr>
        <mc:AlternateContent>
          <mc:Choice Requires="wps">
            <w:drawing>
              <wp:anchor distT="0" distB="0" distL="114300" distR="114300" simplePos="0" relativeHeight="251696128" behindDoc="0" locked="0" layoutInCell="1" allowOverlap="1">
                <wp:simplePos x="0" y="0"/>
                <wp:positionH relativeFrom="column">
                  <wp:posOffset>5161915</wp:posOffset>
                </wp:positionH>
                <wp:positionV relativeFrom="paragraph">
                  <wp:posOffset>4352290</wp:posOffset>
                </wp:positionV>
                <wp:extent cx="127000" cy="127000"/>
                <wp:effectExtent l="0" t="0" r="6350" b="6350"/>
                <wp:wrapNone/>
                <wp:docPr id="133341006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5FF388B5">
                            <w:pPr>
                              <w:rPr>
                                <w:color w:val="FFFFFF"/>
                              </w:rPr>
                            </w:pPr>
                            <w:r w:rsidRPr="00C579F1">
                              <w:rPr>
                                <w:rFonts w:hint="eastAsia"/>
                                <w:color w:val="FFFFFF"/>
                              </w:rPr>
                              <w:t>机组为一个火灾报警区域；包括单元控制室、汽机房、锅炉房、煤仓间以及主变压器、启动变压器、联络变压器、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45pt;mso-wrap-distance-bottom:0;mso-wrap-distance-left:9pt;mso-wrap-distance-right:9pt;mso-wrap-distance-top:0;position:absolute;v-text-anchor:top;z-index:251695104" filled="f" fillcolor="this" stroked="f" strokeweight="0.5pt">
                <v:textbox>
                  <w:txbxContent>
                    <w:p w:rsidR="00C579F1" w:rsidRPr="00C579F1" w14:paraId="4E2D5862" w14:textId="5FF388B5">
                      <w:pPr>
                        <w:rPr>
                          <w:color w:val="FFFFFF"/>
                        </w:rPr>
                      </w:pPr>
                      <w:r w:rsidRPr="00C579F1">
                        <w:rPr>
                          <w:rFonts w:hint="eastAsia"/>
                          <w:color w:val="FFFFFF"/>
                        </w:rPr>
                        <w:t>机组为一个火灾报警区域；包括单元控制室、汽机房、锅炉房、煤仓间以及主变压器、启动变压器、联络变压器、</w:t>
                      </w:r>
                    </w:p>
                  </w:txbxContent>
                </v:textbox>
              </v:shape>
            </w:pict>
          </mc:Fallback>
        </mc:AlternateContent>
      </w:r>
      <w:r>
        <w:rPr>
          <w:rFonts w:ascii="宋体" w:eastAsia="宋体" w:hAnsi="宋体" w:cs="宋体"/>
          <w:color w:val="2A2A2A"/>
          <w:spacing w:val="31"/>
          <w:sz w:val="36"/>
          <w:szCs w:val="36"/>
          <w:lang w:val="zh-CN"/>
        </w:rPr>
        <mc:AlternateContent>
          <mc:Choice Requires="wps">
            <w:drawing>
              <wp:anchor distT="0" distB="0" distL="114300" distR="114300" simplePos="0" relativeHeight="251694080" behindDoc="0" locked="0" layoutInCell="1" allowOverlap="1">
                <wp:simplePos x="0" y="0"/>
                <wp:positionH relativeFrom="column">
                  <wp:posOffset>5161915</wp:posOffset>
                </wp:positionH>
                <wp:positionV relativeFrom="paragraph">
                  <wp:posOffset>2447290</wp:posOffset>
                </wp:positionV>
                <wp:extent cx="127000" cy="127000"/>
                <wp:effectExtent l="0" t="0" r="6350" b="6350"/>
                <wp:wrapNone/>
                <wp:docPr id="52346620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4811008">
                            <w:pPr>
                              <w:rPr>
                                <w:color w:val="FFFFFF"/>
                              </w:rPr>
                            </w:pPr>
                            <w:r w:rsidRPr="00C579F1">
                              <w:rPr>
                                <w:rFonts w:hint="eastAsia"/>
                                <w:color w:val="FFFFFF"/>
                              </w:rPr>
                              <w:t>纳的电缆回路，应满足下列要求：</w:t>
                            </w:r>
                            <w:r w:rsidRPr="00C579F1">
                              <w:rPr>
                                <w:rFonts w:hint="eastAsia"/>
                                <w:color w:val="FFFFFF"/>
                              </w:rPr>
                              <w:t>5.7.4.15.7.4.25.7.4.3</w:t>
                            </w:r>
                            <w:r w:rsidRPr="00C579F1">
                              <w:rPr>
                                <w:rFonts w:hint="eastAsia"/>
                                <w:color w:val="FFFFFF"/>
                              </w:rPr>
                              <w:t>单机容量为</w:t>
                            </w:r>
                            <w:r w:rsidRPr="00C579F1">
                              <w:rPr>
                                <w:rFonts w:hint="eastAsia"/>
                                <w:color w:val="FFFFFF"/>
                              </w:rPr>
                              <w:t>200MW</w:t>
                            </w:r>
                            <w:r w:rsidRPr="00C579F1">
                              <w:rPr>
                                <w:rFonts w:hint="eastAsia"/>
                                <w:color w:val="FFFFFF"/>
                              </w:rPr>
                              <w:t>及以上时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45pt;mso-wrap-distance-bottom:0;mso-wrap-distance-left:9pt;mso-wrap-distance-right:9pt;mso-wrap-distance-top:0;position:absolute;v-text-anchor:top;z-index:251693056" filled="f" fillcolor="this" stroked="f" strokeweight="0.5pt">
                <v:textbox>
                  <w:txbxContent>
                    <w:p w:rsidR="00C579F1" w:rsidRPr="00C579F1" w14:paraId="564DB9CB" w14:textId="64811008">
                      <w:pPr>
                        <w:rPr>
                          <w:color w:val="FFFFFF"/>
                        </w:rPr>
                      </w:pPr>
                      <w:r w:rsidRPr="00C579F1">
                        <w:rPr>
                          <w:rFonts w:hint="eastAsia"/>
                          <w:color w:val="FFFFFF"/>
                        </w:rPr>
                        <w:t>纳的电缆回路，应满足下列要求：</w:t>
                      </w:r>
                      <w:r w:rsidRPr="00C579F1">
                        <w:rPr>
                          <w:rFonts w:hint="eastAsia"/>
                          <w:color w:val="FFFFFF"/>
                        </w:rPr>
                        <w:t>5.7.4.15.7.4.25.7.4.3</w:t>
                      </w:r>
                      <w:r w:rsidRPr="00C579F1">
                        <w:rPr>
                          <w:rFonts w:hint="eastAsia"/>
                          <w:color w:val="FFFFFF"/>
                        </w:rPr>
                        <w:t>单机容量为</w:t>
                      </w:r>
                      <w:r w:rsidRPr="00C579F1">
                        <w:rPr>
                          <w:rFonts w:hint="eastAsia"/>
                          <w:color w:val="FFFFFF"/>
                        </w:rPr>
                        <w:t>200MW</w:t>
                      </w:r>
                      <w:r w:rsidRPr="00C579F1">
                        <w:rPr>
                          <w:rFonts w:hint="eastAsia"/>
                          <w:color w:val="FFFFFF"/>
                        </w:rPr>
                        <w:t>及以上时</w:t>
                      </w:r>
                    </w:p>
                  </w:txbxContent>
                </v:textbox>
              </v:shape>
            </w:pict>
          </mc:Fallback>
        </mc:AlternateContent>
      </w:r>
      <w:r>
        <w:rPr>
          <w:rFonts w:ascii="宋体" w:eastAsia="宋体" w:hAnsi="宋体" w:cs="宋体"/>
          <w:color w:val="2A2A2A"/>
          <w:spacing w:val="31"/>
          <w:sz w:val="36"/>
          <w:szCs w:val="36"/>
          <w:lang w:val="zh-CN"/>
        </w:rPr>
        <mc:AlternateContent>
          <mc:Choice Requires="wps">
            <w:drawing>
              <wp:anchor distT="0" distB="0" distL="114300" distR="114300" simplePos="0" relativeHeight="251692032" behindDoc="0" locked="0" layoutInCell="1" allowOverlap="1">
                <wp:simplePos x="0" y="0"/>
                <wp:positionH relativeFrom="column">
                  <wp:posOffset>5161915</wp:posOffset>
                </wp:positionH>
                <wp:positionV relativeFrom="paragraph">
                  <wp:posOffset>542290</wp:posOffset>
                </wp:positionV>
                <wp:extent cx="127000" cy="127000"/>
                <wp:effectExtent l="0" t="0" r="6350" b="6350"/>
                <wp:wrapNone/>
                <wp:docPr id="91860731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49FDEAF">
                            <w:pPr>
                              <w:rPr>
                                <w:color w:val="FFFFFF"/>
                              </w:rPr>
                            </w:pPr>
                            <w:r w:rsidRPr="00C579F1">
                              <w:rPr>
                                <w:rFonts w:hint="eastAsia"/>
                                <w:color w:val="FFFFFF"/>
                              </w:rPr>
                              <w:t>应为</w:t>
                            </w:r>
                            <w:r w:rsidRPr="00C579F1">
                              <w:rPr>
                                <w:rFonts w:hint="eastAsia"/>
                                <w:color w:val="FFFFFF"/>
                              </w:rPr>
                              <w:t>0.5h</w:t>
                            </w:r>
                            <w:r w:rsidRPr="00C579F1">
                              <w:rPr>
                                <w:rFonts w:hint="eastAsia"/>
                                <w:color w:val="FFFFFF"/>
                              </w:rPr>
                              <w:t>，承重构件的耐火极限应为</w:t>
                            </w:r>
                            <w:r w:rsidRPr="00C579F1">
                              <w:rPr>
                                <w:rFonts w:hint="eastAsia"/>
                                <w:color w:val="FFFFFF"/>
                              </w:rPr>
                              <w:t>1h</w:t>
                            </w:r>
                            <w:r w:rsidRPr="00C579F1">
                              <w:rPr>
                                <w:rFonts w:hint="eastAsia"/>
                                <w:color w:val="FFFFFF"/>
                              </w:rPr>
                              <w:t>。当汽轮发电机为岛式布置或运转层楼板开孔较大时，其对应钢屋架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45pt;mso-wrap-distance-bottom:0;mso-wrap-distance-left:9pt;mso-wrap-distance-right:9pt;mso-wrap-distance-top:0;position:absolute;v-text-anchor:top;z-index:251691008" filled="f" fillcolor="this" stroked="f" strokeweight="0.5pt">
                <v:textbox>
                  <w:txbxContent>
                    <w:p w:rsidR="00C579F1" w:rsidRPr="00C579F1" w14:paraId="2A7D37B0" w14:textId="249FDEAF">
                      <w:pPr>
                        <w:rPr>
                          <w:color w:val="FFFFFF"/>
                        </w:rPr>
                      </w:pPr>
                      <w:r w:rsidRPr="00C579F1">
                        <w:rPr>
                          <w:rFonts w:hint="eastAsia"/>
                          <w:color w:val="FFFFFF"/>
                        </w:rPr>
                        <w:t>应为</w:t>
                      </w:r>
                      <w:r w:rsidRPr="00C579F1">
                        <w:rPr>
                          <w:rFonts w:hint="eastAsia"/>
                          <w:color w:val="FFFFFF"/>
                        </w:rPr>
                        <w:t>0.5h</w:t>
                      </w:r>
                      <w:r w:rsidRPr="00C579F1">
                        <w:rPr>
                          <w:rFonts w:hint="eastAsia"/>
                          <w:color w:val="FFFFFF"/>
                        </w:rPr>
                        <w:t>，承重构件的耐火极限应为</w:t>
                      </w:r>
                      <w:r w:rsidRPr="00C579F1">
                        <w:rPr>
                          <w:rFonts w:hint="eastAsia"/>
                          <w:color w:val="FFFFFF"/>
                        </w:rPr>
                        <w:t>1h</w:t>
                      </w:r>
                      <w:r w:rsidRPr="00C579F1">
                        <w:rPr>
                          <w:rFonts w:hint="eastAsia"/>
                          <w:color w:val="FFFFFF"/>
                        </w:rPr>
                        <w:t>。当汽轮发电机为岛式布置或运转层楼板开孔较大时，其对应钢屋架</w:t>
                      </w:r>
                    </w:p>
                  </w:txbxContent>
                </v:textbox>
              </v:shape>
            </w:pict>
          </mc:Fallback>
        </mc:AlternateContent>
      </w:r>
      <w:r>
        <w:rPr>
          <w:rFonts w:ascii="宋体" w:eastAsia="宋体" w:hAnsi="宋体" w:cs="宋体"/>
          <w:color w:val="2A2A2A"/>
          <w:spacing w:val="31"/>
          <w:sz w:val="36"/>
          <w:szCs w:val="36"/>
        </w:rPr>
        <w:t>主控制楼及网络控制楼面</w:t>
      </w:r>
      <w:r>
        <w:rPr>
          <w:rFonts w:ascii="宋体" w:eastAsia="宋体" w:hAnsi="宋体" w:cs="宋体"/>
          <w:color w:val="2A2A2A"/>
          <w:spacing w:val="-87"/>
          <w:sz w:val="36"/>
          <w:szCs w:val="36"/>
        </w:rPr>
        <w:t xml:space="preserve"> </w:t>
      </w:r>
      <w:r>
        <w:rPr>
          <w:rFonts w:ascii="宋体" w:eastAsia="宋体" w:hAnsi="宋体" w:cs="宋体"/>
          <w:color w:val="2A2A2A"/>
          <w:spacing w:val="31"/>
          <w:sz w:val="36"/>
          <w:szCs w:val="36"/>
        </w:rPr>
        <w:t>向油浸变压器</w:t>
      </w:r>
      <w:r>
        <w:rPr>
          <w:rFonts w:ascii="宋体" w:eastAsia="宋体" w:hAnsi="宋体" w:cs="宋体"/>
          <w:color w:val="2A2A2A"/>
          <w:spacing w:val="-97"/>
          <w:sz w:val="36"/>
          <w:szCs w:val="36"/>
        </w:rPr>
        <w:t xml:space="preserve"> </w:t>
      </w:r>
      <w:r>
        <w:rPr>
          <w:rFonts w:ascii="宋体" w:eastAsia="宋体" w:hAnsi="宋体" w:cs="宋体"/>
          <w:color w:val="2A2A2A"/>
          <w:spacing w:val="31"/>
          <w:sz w:val="36"/>
          <w:szCs w:val="36"/>
        </w:rPr>
        <w:t>的外墙不应开设</w:t>
      </w:r>
      <w:r>
        <w:rPr>
          <w:rFonts w:ascii="宋体" w:eastAsia="宋体" w:hAnsi="宋体" w:cs="宋体"/>
          <w:color w:val="2A2A2A"/>
          <w:spacing w:val="-93"/>
          <w:sz w:val="36"/>
          <w:szCs w:val="36"/>
        </w:rPr>
        <w:t xml:space="preserve"> </w:t>
      </w:r>
      <w:r>
        <w:rPr>
          <w:rFonts w:ascii="宋体" w:eastAsia="宋体" w:hAnsi="宋体" w:cs="宋体"/>
          <w:color w:val="2A2A2A"/>
          <w:spacing w:val="31"/>
          <w:sz w:val="36"/>
          <w:szCs w:val="36"/>
        </w:rPr>
        <w:t>门窗、洞口或采</w:t>
      </w:r>
      <w:r>
        <w:rPr>
          <w:rFonts w:ascii="宋体" w:eastAsia="宋体" w:hAnsi="宋体" w:cs="宋体"/>
          <w:color w:val="2A2A2A"/>
          <w:sz w:val="36"/>
          <w:szCs w:val="36"/>
        </w:rPr>
        <w:t xml:space="preserve"> </w:t>
      </w:r>
      <w:r>
        <w:rPr>
          <w:rFonts w:ascii="宋体" w:eastAsia="宋体" w:hAnsi="宋体" w:cs="宋体"/>
          <w:color w:val="2A2A2A"/>
          <w:spacing w:val="32"/>
          <w:sz w:val="36"/>
          <w:szCs w:val="36"/>
        </w:rPr>
        <w:t>取其他防火措施。</w:t>
      </w:r>
    </w:p>
    <w:p w:rsidR="00E937F3" w14:paraId="5ECBFCC1" w14:textId="77777777">
      <w:pPr>
        <w:spacing w:line="287" w:lineRule="auto"/>
      </w:pPr>
    </w:p>
    <w:p w:rsidR="00E937F3" w14:paraId="52AC62CF" w14:textId="77777777">
      <w:pPr>
        <w:spacing w:before="117" w:line="237" w:lineRule="auto"/>
        <w:ind w:firstLine="37"/>
        <w:rPr>
          <w:rFonts w:ascii="宋体" w:eastAsia="宋体" w:hAnsi="宋体" w:cs="宋体"/>
          <w:sz w:val="36"/>
          <w:szCs w:val="36"/>
        </w:rPr>
      </w:pPr>
      <w:r>
        <w:rPr>
          <w:rFonts w:ascii="黑体" w:eastAsia="黑体" w:hAnsi="黑体" w:cs="黑体"/>
          <w:color w:val="2A2A2A"/>
          <w:spacing w:val="18"/>
          <w:w w:val="101"/>
          <w:sz w:val="36"/>
          <w:szCs w:val="36"/>
        </w:rPr>
        <w:t>3.0.10</w:t>
      </w:r>
      <w:r>
        <w:rPr>
          <w:rFonts w:ascii="黑体" w:eastAsia="黑体" w:hAnsi="黑体" w:cs="黑体"/>
          <w:color w:val="2A2A2A"/>
          <w:spacing w:val="171"/>
          <w:sz w:val="36"/>
          <w:szCs w:val="36"/>
        </w:rPr>
        <w:t xml:space="preserve"> </w:t>
      </w:r>
      <w:r>
        <w:rPr>
          <w:rFonts w:ascii="宋体" w:eastAsia="宋体" w:hAnsi="宋体" w:cs="宋体"/>
          <w:color w:val="2A2A2A"/>
          <w:spacing w:val="18"/>
          <w:w w:val="101"/>
          <w:sz w:val="36"/>
          <w:szCs w:val="36"/>
        </w:rPr>
        <w:t>点火油罐</w:t>
      </w:r>
      <w:r>
        <w:rPr>
          <w:rFonts w:ascii="宋体" w:eastAsia="宋体" w:hAnsi="宋体" w:cs="宋体"/>
          <w:color w:val="2A2A2A"/>
          <w:spacing w:val="-100"/>
          <w:sz w:val="36"/>
          <w:szCs w:val="36"/>
        </w:rPr>
        <w:t xml:space="preserve"> </w:t>
      </w:r>
      <w:r>
        <w:rPr>
          <w:rFonts w:ascii="宋体" w:eastAsia="宋体" w:hAnsi="宋体" w:cs="宋体"/>
          <w:color w:val="2A2A2A"/>
          <w:spacing w:val="18"/>
          <w:w w:val="101"/>
          <w:sz w:val="36"/>
          <w:szCs w:val="36"/>
        </w:rPr>
        <w:t>区</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的布置应符合下列要求：</w:t>
      </w:r>
    </w:p>
    <w:p w:rsidR="00E937F3" w14:paraId="3A579237" w14:textId="77777777">
      <w:pPr>
        <w:spacing w:line="256" w:lineRule="auto"/>
      </w:pPr>
    </w:p>
    <w:p w:rsidR="00E937F3" w14:paraId="4C911ADA" w14:textId="77777777">
      <w:pPr>
        <w:spacing w:line="256" w:lineRule="auto"/>
      </w:pPr>
    </w:p>
    <w:p w:rsidR="00E937F3" w14:paraId="75BFF2FC" w14:textId="77777777">
      <w:pPr>
        <w:spacing w:line="257" w:lineRule="auto"/>
      </w:pPr>
    </w:p>
    <w:p w:rsidR="00E937F3" w14:paraId="5FD9ACEC" w14:textId="77777777">
      <w:pPr>
        <w:spacing w:before="117" w:line="237" w:lineRule="auto"/>
        <w:ind w:firstLine="37"/>
        <w:rPr>
          <w:rFonts w:ascii="宋体" w:eastAsia="宋体" w:hAnsi="宋体" w:cs="宋体"/>
          <w:sz w:val="36"/>
          <w:szCs w:val="36"/>
        </w:rPr>
      </w:pPr>
      <w:r>
        <w:rPr>
          <w:rFonts w:ascii="黑体" w:eastAsia="黑体" w:hAnsi="黑体" w:cs="黑体"/>
          <w:color w:val="2A2A2A"/>
          <w:spacing w:val="13"/>
          <w:sz w:val="36"/>
          <w:szCs w:val="36"/>
        </w:rPr>
        <w:t>3.0.10.1</w:t>
      </w:r>
      <w:r>
        <w:rPr>
          <w:rFonts w:ascii="黑体" w:eastAsia="黑体" w:hAnsi="黑体" w:cs="黑体"/>
          <w:color w:val="2A2A2A"/>
          <w:spacing w:val="26"/>
          <w:sz w:val="36"/>
          <w:szCs w:val="36"/>
        </w:rPr>
        <w:t xml:space="preserve">  </w:t>
      </w:r>
      <w:r>
        <w:rPr>
          <w:rFonts w:ascii="宋体" w:eastAsia="宋体" w:hAnsi="宋体" w:cs="宋体"/>
          <w:color w:val="2A2A2A"/>
          <w:spacing w:val="13"/>
          <w:sz w:val="36"/>
          <w:szCs w:val="36"/>
        </w:rPr>
        <w:t>宜单独布置。</w:t>
      </w:r>
    </w:p>
    <w:p w:rsidR="00E937F3" w14:paraId="3CCBD1D8" w14:textId="77777777">
      <w:pPr>
        <w:spacing w:line="257" w:lineRule="auto"/>
      </w:pPr>
    </w:p>
    <w:p w:rsidR="00E937F3" w14:paraId="723E2BD3" w14:textId="77777777">
      <w:pPr>
        <w:spacing w:line="257" w:lineRule="auto"/>
      </w:pPr>
    </w:p>
    <w:p w:rsidR="00E937F3" w14:paraId="56242E1E" w14:textId="77777777">
      <w:pPr>
        <w:spacing w:line="258" w:lineRule="auto"/>
      </w:pPr>
    </w:p>
    <w:p w:rsidR="00E937F3" w14:paraId="450A2777" w14:textId="77777777">
      <w:pPr>
        <w:spacing w:before="117" w:line="484" w:lineRule="auto"/>
        <w:ind w:left="36" w:firstLine="1"/>
        <w:rPr>
          <w:rFonts w:ascii="宋体" w:eastAsia="宋体" w:hAnsi="宋体" w:cs="宋体"/>
          <w:sz w:val="36"/>
          <w:szCs w:val="36"/>
        </w:rPr>
      </w:pPr>
      <w:r>
        <w:rPr>
          <w:rFonts w:ascii="黑体" w:eastAsia="黑体" w:hAnsi="黑体" w:cs="黑体"/>
          <w:color w:val="2A2A2A"/>
          <w:spacing w:val="21"/>
          <w:w w:val="99"/>
          <w:sz w:val="36"/>
          <w:szCs w:val="36"/>
        </w:rPr>
        <w:t>3.0.10.2</w:t>
      </w:r>
      <w:r>
        <w:rPr>
          <w:rFonts w:ascii="黑体" w:eastAsia="黑体" w:hAnsi="黑体" w:cs="黑体"/>
          <w:color w:val="2A2A2A"/>
          <w:spacing w:val="25"/>
          <w:sz w:val="36"/>
          <w:szCs w:val="36"/>
        </w:rPr>
        <w:t xml:space="preserve">  </w:t>
      </w:r>
      <w:r>
        <w:rPr>
          <w:rFonts w:ascii="宋体" w:eastAsia="宋体" w:hAnsi="宋体" w:cs="宋体"/>
          <w:color w:val="2A2A2A"/>
          <w:spacing w:val="21"/>
          <w:w w:val="99"/>
          <w:sz w:val="36"/>
          <w:szCs w:val="36"/>
        </w:rPr>
        <w:t>宜布置在厂区地势较低</w:t>
      </w:r>
      <w:r>
        <w:rPr>
          <w:rFonts w:ascii="宋体" w:eastAsia="宋体" w:hAnsi="宋体" w:cs="宋体"/>
          <w:color w:val="2A2A2A"/>
          <w:spacing w:val="-96"/>
          <w:sz w:val="36"/>
          <w:szCs w:val="36"/>
        </w:rPr>
        <w:t xml:space="preserve"> </w:t>
      </w:r>
      <w:r>
        <w:rPr>
          <w:rFonts w:ascii="宋体" w:eastAsia="宋体" w:hAnsi="宋体" w:cs="宋体"/>
          <w:color w:val="2A2A2A"/>
          <w:spacing w:val="21"/>
          <w:w w:val="99"/>
          <w:sz w:val="36"/>
          <w:szCs w:val="36"/>
        </w:rPr>
        <w:t>的边缘地带，</w:t>
      </w:r>
      <w:r>
        <w:rPr>
          <w:rFonts w:ascii="宋体" w:eastAsia="宋体" w:hAnsi="宋体" w:cs="宋体"/>
          <w:color w:val="2A2A2A"/>
          <w:sz w:val="36"/>
          <w:szCs w:val="36"/>
        </w:rPr>
        <w:t xml:space="preserve"> </w:t>
      </w:r>
      <w:r>
        <w:rPr>
          <w:rFonts w:ascii="宋体" w:eastAsia="宋体" w:hAnsi="宋体" w:cs="宋体"/>
          <w:color w:val="2A2A2A"/>
          <w:spacing w:val="21"/>
          <w:w w:val="99"/>
          <w:sz w:val="36"/>
          <w:szCs w:val="36"/>
        </w:rPr>
        <w:t>当设置安全</w:t>
      </w:r>
      <w:r>
        <w:rPr>
          <w:rFonts w:ascii="宋体" w:eastAsia="宋体" w:hAnsi="宋体" w:cs="宋体"/>
          <w:color w:val="2A2A2A"/>
          <w:spacing w:val="-101"/>
          <w:sz w:val="36"/>
          <w:szCs w:val="36"/>
        </w:rPr>
        <w:t xml:space="preserve"> </w:t>
      </w:r>
      <w:r>
        <w:rPr>
          <w:rFonts w:ascii="宋体" w:eastAsia="宋体" w:hAnsi="宋体" w:cs="宋体"/>
          <w:color w:val="2A2A2A"/>
          <w:spacing w:val="21"/>
          <w:w w:val="99"/>
          <w:sz w:val="36"/>
          <w:szCs w:val="36"/>
        </w:rPr>
        <w:t>防护设施时，</w:t>
      </w:r>
      <w:r>
        <w:rPr>
          <w:rFonts w:ascii="宋体" w:eastAsia="宋体" w:hAnsi="宋体" w:cs="宋体"/>
          <w:color w:val="2A2A2A"/>
          <w:sz w:val="36"/>
          <w:szCs w:val="36"/>
        </w:rPr>
        <w:t xml:space="preserve"> </w:t>
      </w:r>
      <w:r>
        <w:rPr>
          <w:rFonts w:ascii="宋体" w:eastAsia="宋体" w:hAnsi="宋体" w:cs="宋体"/>
          <w:color w:val="2A2A2A"/>
          <w:spacing w:val="33"/>
          <w:sz w:val="36"/>
          <w:szCs w:val="36"/>
        </w:rPr>
        <w:t>也可布置在地形较高</w:t>
      </w:r>
      <w:r>
        <w:rPr>
          <w:rFonts w:ascii="宋体" w:eastAsia="宋体" w:hAnsi="宋体" w:cs="宋体"/>
          <w:color w:val="2A2A2A"/>
          <w:spacing w:val="-96"/>
          <w:sz w:val="36"/>
          <w:szCs w:val="36"/>
        </w:rPr>
        <w:t xml:space="preserve"> </w:t>
      </w:r>
      <w:r>
        <w:rPr>
          <w:rFonts w:ascii="宋体" w:eastAsia="宋体" w:hAnsi="宋体" w:cs="宋体"/>
          <w:color w:val="2A2A2A"/>
          <w:spacing w:val="33"/>
          <w:sz w:val="36"/>
          <w:szCs w:val="36"/>
        </w:rPr>
        <w:t>的边缘地带。</w:t>
      </w:r>
    </w:p>
    <w:p w:rsidR="00E937F3" w14:paraId="3198CFA8" w14:textId="77777777">
      <w:pPr>
        <w:spacing w:line="286" w:lineRule="auto"/>
      </w:pPr>
    </w:p>
    <w:p w:rsidR="00E937F3" w14:paraId="4E632830" w14:textId="77777777">
      <w:pPr>
        <w:spacing w:before="118" w:line="483" w:lineRule="auto"/>
        <w:ind w:left="42" w:right="129" w:hanging="5"/>
        <w:rPr>
          <w:rFonts w:ascii="宋体" w:eastAsia="宋体" w:hAnsi="宋体" w:cs="宋体"/>
          <w:sz w:val="36"/>
          <w:szCs w:val="36"/>
        </w:rPr>
      </w:pPr>
      <w:r>
        <w:rPr>
          <w:rFonts w:ascii="黑体" w:eastAsia="黑体" w:hAnsi="黑体" w:cs="黑体"/>
          <w:color w:val="2A2A2A"/>
          <w:spacing w:val="14"/>
          <w:sz w:val="36"/>
          <w:szCs w:val="36"/>
        </w:rPr>
        <w:t>3.0.10.3</w:t>
      </w:r>
      <w:r>
        <w:rPr>
          <w:rFonts w:ascii="黑体" w:eastAsia="黑体" w:hAnsi="黑体" w:cs="黑体"/>
          <w:color w:val="2A2A2A"/>
          <w:spacing w:val="28"/>
          <w:sz w:val="36"/>
          <w:szCs w:val="36"/>
        </w:rPr>
        <w:t xml:space="preserve">  </w:t>
      </w:r>
      <w:r>
        <w:rPr>
          <w:rFonts w:ascii="宋体" w:eastAsia="宋体" w:hAnsi="宋体" w:cs="宋体"/>
          <w:color w:val="2A2A2A"/>
          <w:spacing w:val="14"/>
          <w:sz w:val="36"/>
          <w:szCs w:val="36"/>
        </w:rPr>
        <w:t>布置在厂</w:t>
      </w:r>
      <w:r>
        <w:rPr>
          <w:rFonts w:ascii="宋体" w:eastAsia="宋体" w:hAnsi="宋体" w:cs="宋体"/>
          <w:color w:val="2A2A2A"/>
          <w:spacing w:val="-100"/>
          <w:sz w:val="36"/>
          <w:szCs w:val="36"/>
        </w:rPr>
        <w:t xml:space="preserve"> </w:t>
      </w:r>
      <w:r>
        <w:rPr>
          <w:rFonts w:ascii="宋体" w:eastAsia="宋体" w:hAnsi="宋体" w:cs="宋体"/>
          <w:color w:val="2A2A2A"/>
          <w:spacing w:val="14"/>
          <w:sz w:val="36"/>
          <w:szCs w:val="36"/>
        </w:rPr>
        <w:t>区内</w:t>
      </w:r>
      <w:r>
        <w:rPr>
          <w:rFonts w:ascii="宋体" w:eastAsia="宋体" w:hAnsi="宋体" w:cs="宋体"/>
          <w:color w:val="2A2A2A"/>
          <w:spacing w:val="-97"/>
          <w:sz w:val="36"/>
          <w:szCs w:val="36"/>
        </w:rPr>
        <w:t xml:space="preserve"> </w:t>
      </w:r>
      <w:r>
        <w:rPr>
          <w:rFonts w:ascii="宋体" w:eastAsia="宋体" w:hAnsi="宋体" w:cs="宋体"/>
          <w:color w:val="2A2A2A"/>
          <w:spacing w:val="14"/>
          <w:sz w:val="36"/>
          <w:szCs w:val="36"/>
        </w:rPr>
        <w:t>的点火油罐区</w:t>
      </w:r>
      <w:r>
        <w:rPr>
          <w:rFonts w:ascii="宋体" w:eastAsia="宋体" w:hAnsi="宋体" w:cs="宋体"/>
          <w:color w:val="2A2A2A"/>
          <w:spacing w:val="-70"/>
          <w:sz w:val="36"/>
          <w:szCs w:val="36"/>
        </w:rPr>
        <w:t xml:space="preserve"> </w:t>
      </w:r>
      <w:r>
        <w:rPr>
          <w:rFonts w:ascii="宋体" w:eastAsia="宋体" w:hAnsi="宋体" w:cs="宋体"/>
          <w:color w:val="2A2A2A"/>
          <w:spacing w:val="14"/>
          <w:sz w:val="36"/>
          <w:szCs w:val="36"/>
        </w:rPr>
        <w:t>，应设置</w:t>
      </w:r>
      <w:r>
        <w:rPr>
          <w:rFonts w:ascii="宋体" w:eastAsia="宋体" w:hAnsi="宋体" w:cs="宋体"/>
          <w:color w:val="2A2A2A"/>
          <w:spacing w:val="-3"/>
          <w:sz w:val="36"/>
          <w:szCs w:val="36"/>
        </w:rPr>
        <w:t xml:space="preserve"> </w:t>
      </w:r>
      <w:r>
        <w:rPr>
          <w:rFonts w:ascii="宋体" w:eastAsia="宋体" w:hAnsi="宋体" w:cs="宋体"/>
          <w:color w:val="2A2A2A"/>
          <w:spacing w:val="14"/>
          <w:sz w:val="36"/>
          <w:szCs w:val="36"/>
        </w:rPr>
        <w:t>1.5m</w:t>
      </w:r>
      <w:r>
        <w:rPr>
          <w:rFonts w:ascii="宋体" w:eastAsia="宋体" w:hAnsi="宋体" w:cs="宋体"/>
          <w:color w:val="2A2A2A"/>
          <w:spacing w:val="-26"/>
          <w:sz w:val="36"/>
          <w:szCs w:val="36"/>
        </w:rPr>
        <w:t xml:space="preserve"> </w:t>
      </w:r>
      <w:r>
        <w:rPr>
          <w:rFonts w:ascii="宋体" w:eastAsia="宋体" w:hAnsi="宋体" w:cs="宋体"/>
          <w:color w:val="2A2A2A"/>
          <w:spacing w:val="14"/>
          <w:sz w:val="36"/>
          <w:szCs w:val="36"/>
        </w:rPr>
        <w:t>高</w:t>
      </w:r>
      <w:r>
        <w:rPr>
          <w:rFonts w:ascii="宋体" w:eastAsia="宋体" w:hAnsi="宋体" w:cs="宋体"/>
          <w:color w:val="2A2A2A"/>
          <w:spacing w:val="-97"/>
          <w:sz w:val="36"/>
          <w:szCs w:val="36"/>
        </w:rPr>
        <w:t xml:space="preserve"> </w:t>
      </w:r>
      <w:r>
        <w:rPr>
          <w:rFonts w:ascii="宋体" w:eastAsia="宋体" w:hAnsi="宋体" w:cs="宋体"/>
          <w:color w:val="2A2A2A"/>
          <w:spacing w:val="14"/>
          <w:sz w:val="36"/>
          <w:szCs w:val="36"/>
        </w:rPr>
        <w:t>的围栅；当利用</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厂区</w:t>
      </w:r>
      <w:r>
        <w:rPr>
          <w:rFonts w:ascii="宋体" w:eastAsia="宋体" w:hAnsi="宋体" w:cs="宋体"/>
          <w:color w:val="2A2A2A"/>
          <w:spacing w:val="-82"/>
          <w:sz w:val="36"/>
          <w:szCs w:val="36"/>
        </w:rPr>
        <w:t xml:space="preserve"> </w:t>
      </w:r>
      <w:r>
        <w:rPr>
          <w:rFonts w:ascii="宋体" w:eastAsia="宋体" w:hAnsi="宋体" w:cs="宋体"/>
          <w:color w:val="2A2A2A"/>
          <w:spacing w:val="22"/>
          <w:sz w:val="36"/>
          <w:szCs w:val="36"/>
        </w:rPr>
        <w:t>围墙作为点火油罐区</w:t>
      </w:r>
      <w:r>
        <w:rPr>
          <w:rFonts w:ascii="宋体" w:eastAsia="宋体" w:hAnsi="宋体" w:cs="宋体"/>
          <w:color w:val="2A2A2A"/>
          <w:spacing w:val="-97"/>
          <w:sz w:val="36"/>
          <w:szCs w:val="36"/>
        </w:rPr>
        <w:t xml:space="preserve"> </w:t>
      </w:r>
      <w:r>
        <w:rPr>
          <w:rFonts w:ascii="宋体" w:eastAsia="宋体" w:hAnsi="宋体" w:cs="宋体"/>
          <w:color w:val="2A2A2A"/>
          <w:spacing w:val="22"/>
          <w:sz w:val="36"/>
          <w:szCs w:val="36"/>
        </w:rPr>
        <w:t>的围栅时</w:t>
      </w:r>
      <w:r>
        <w:rPr>
          <w:rFonts w:ascii="宋体" w:eastAsia="宋体" w:hAnsi="宋体" w:cs="宋体"/>
          <w:color w:val="2A2A2A"/>
          <w:spacing w:val="-70"/>
          <w:sz w:val="36"/>
          <w:szCs w:val="36"/>
        </w:rPr>
        <w:t xml:space="preserve"> </w:t>
      </w:r>
      <w:r>
        <w:rPr>
          <w:rFonts w:ascii="宋体" w:eastAsia="宋体" w:hAnsi="宋体" w:cs="宋体"/>
          <w:color w:val="2A2A2A"/>
          <w:spacing w:val="22"/>
          <w:sz w:val="36"/>
          <w:szCs w:val="36"/>
        </w:rPr>
        <w:t>，厂</w:t>
      </w:r>
      <w:r>
        <w:rPr>
          <w:rFonts w:ascii="宋体" w:eastAsia="宋体" w:hAnsi="宋体" w:cs="宋体"/>
          <w:color w:val="2A2A2A"/>
          <w:spacing w:val="-81"/>
          <w:sz w:val="36"/>
          <w:szCs w:val="36"/>
        </w:rPr>
        <w:t xml:space="preserve"> </w:t>
      </w:r>
      <w:r>
        <w:rPr>
          <w:rFonts w:ascii="宋体" w:eastAsia="宋体" w:hAnsi="宋体" w:cs="宋体"/>
          <w:color w:val="2A2A2A"/>
          <w:spacing w:val="22"/>
          <w:sz w:val="36"/>
          <w:szCs w:val="36"/>
        </w:rPr>
        <w:t>区</w:t>
      </w:r>
      <w:r>
        <w:rPr>
          <w:rFonts w:ascii="宋体" w:eastAsia="宋体" w:hAnsi="宋体" w:cs="宋体"/>
          <w:color w:val="2A2A2A"/>
          <w:spacing w:val="-95"/>
          <w:sz w:val="36"/>
          <w:szCs w:val="36"/>
        </w:rPr>
        <w:t xml:space="preserve"> </w:t>
      </w:r>
      <w:r>
        <w:rPr>
          <w:rFonts w:ascii="宋体" w:eastAsia="宋体" w:hAnsi="宋体" w:cs="宋体"/>
          <w:color w:val="2A2A2A"/>
          <w:spacing w:val="22"/>
          <w:sz w:val="36"/>
          <w:szCs w:val="36"/>
        </w:rPr>
        <w:t>围墙应设置为</w:t>
      </w:r>
      <w:r>
        <w:rPr>
          <w:rFonts w:ascii="宋体" w:eastAsia="宋体" w:hAnsi="宋体" w:cs="宋体"/>
          <w:color w:val="2A2A2A"/>
          <w:spacing w:val="-22"/>
          <w:sz w:val="36"/>
          <w:szCs w:val="36"/>
        </w:rPr>
        <w:t xml:space="preserve"> </w:t>
      </w:r>
      <w:r>
        <w:rPr>
          <w:rFonts w:ascii="宋体" w:eastAsia="宋体" w:hAnsi="宋体" w:cs="宋体"/>
          <w:color w:val="2A2A2A"/>
          <w:spacing w:val="22"/>
          <w:sz w:val="36"/>
          <w:szCs w:val="36"/>
        </w:rPr>
        <w:t>2.5m</w:t>
      </w:r>
      <w:r>
        <w:rPr>
          <w:rFonts w:ascii="宋体" w:eastAsia="宋体" w:hAnsi="宋体" w:cs="宋体"/>
          <w:color w:val="2A2A2A"/>
          <w:spacing w:val="-22"/>
          <w:sz w:val="36"/>
          <w:szCs w:val="36"/>
        </w:rPr>
        <w:t xml:space="preserve"> </w:t>
      </w:r>
      <w:r>
        <w:rPr>
          <w:rFonts w:ascii="宋体" w:eastAsia="宋体" w:hAnsi="宋体" w:cs="宋体"/>
          <w:color w:val="2A2A2A"/>
          <w:spacing w:val="22"/>
          <w:sz w:val="36"/>
          <w:szCs w:val="36"/>
        </w:rPr>
        <w:t>高的实体</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围墙。</w:t>
      </w:r>
    </w:p>
    <w:p w:rsidR="00E937F3" w14:paraId="4D099034" w14:textId="77777777">
      <w:pPr>
        <w:spacing w:line="283" w:lineRule="auto"/>
      </w:pPr>
    </w:p>
    <w:p w:rsidR="00E937F3" w14:paraId="02EE01C5" w14:textId="77777777">
      <w:pPr>
        <w:spacing w:before="117" w:line="484" w:lineRule="auto"/>
        <w:ind w:left="72" w:right="133" w:hanging="35"/>
        <w:rPr>
          <w:rFonts w:ascii="宋体" w:eastAsia="宋体" w:hAnsi="宋体" w:cs="宋体"/>
          <w:sz w:val="36"/>
          <w:szCs w:val="36"/>
        </w:rPr>
      </w:pPr>
      <w:r>
        <w:rPr>
          <w:rFonts w:ascii="黑体" w:eastAsia="黑体" w:hAnsi="黑体" w:cs="黑体"/>
          <w:color w:val="2A2A2A"/>
          <w:spacing w:val="11"/>
          <w:w w:val="102"/>
          <w:sz w:val="36"/>
          <w:szCs w:val="36"/>
        </w:rPr>
        <w:t>3.0.10.4</w:t>
      </w:r>
      <w:r>
        <w:rPr>
          <w:rFonts w:ascii="黑体" w:eastAsia="黑体" w:hAnsi="黑体" w:cs="黑体"/>
          <w:color w:val="2A2A2A"/>
          <w:spacing w:val="41"/>
          <w:sz w:val="36"/>
          <w:szCs w:val="36"/>
        </w:rPr>
        <w:t xml:space="preserve">  </w:t>
      </w:r>
      <w:r>
        <w:rPr>
          <w:rFonts w:ascii="宋体" w:eastAsia="宋体" w:hAnsi="宋体" w:cs="宋体"/>
          <w:color w:val="2A2A2A"/>
          <w:spacing w:val="11"/>
          <w:w w:val="102"/>
          <w:sz w:val="36"/>
          <w:szCs w:val="36"/>
        </w:rPr>
        <w:t>总容量大于或等于</w:t>
      </w:r>
      <w:r>
        <w:rPr>
          <w:rFonts w:ascii="宋体" w:eastAsia="宋体" w:hAnsi="宋体" w:cs="宋体"/>
          <w:color w:val="2A2A2A"/>
          <w:spacing w:val="-20"/>
          <w:sz w:val="36"/>
          <w:szCs w:val="36"/>
        </w:rPr>
        <w:t xml:space="preserve"> </w:t>
      </w:r>
      <w:r>
        <w:rPr>
          <w:rFonts w:ascii="宋体" w:eastAsia="宋体" w:hAnsi="宋体" w:cs="宋体"/>
          <w:color w:val="2A2A2A"/>
          <w:spacing w:val="11"/>
          <w:w w:val="102"/>
          <w:sz w:val="36"/>
          <w:szCs w:val="36"/>
        </w:rPr>
        <w:t>500m</w:t>
      </w:r>
      <w:r>
        <w:rPr>
          <w:rFonts w:ascii="宋体" w:eastAsia="宋体" w:hAnsi="宋体" w:cs="宋体"/>
          <w:color w:val="2A2A2A"/>
          <w:spacing w:val="11"/>
          <w:w w:val="102"/>
          <w:position w:val="2"/>
          <w:sz w:val="18"/>
          <w:szCs w:val="18"/>
        </w:rPr>
        <w:t>3</w:t>
      </w:r>
      <w:r>
        <w:rPr>
          <w:rFonts w:ascii="宋体" w:eastAsia="宋体" w:hAnsi="宋体" w:cs="宋体"/>
          <w:color w:val="2A2A2A"/>
          <w:spacing w:val="30"/>
          <w:position w:val="2"/>
          <w:sz w:val="18"/>
          <w:szCs w:val="18"/>
        </w:rPr>
        <w:t xml:space="preserve"> </w:t>
      </w:r>
      <w:r>
        <w:rPr>
          <w:rFonts w:ascii="宋体" w:eastAsia="宋体" w:hAnsi="宋体" w:cs="宋体"/>
          <w:color w:val="2A2A2A"/>
          <w:spacing w:val="11"/>
          <w:w w:val="102"/>
          <w:sz w:val="36"/>
          <w:szCs w:val="36"/>
        </w:rPr>
        <w:t>的点火油罐区</w:t>
      </w:r>
      <w:r>
        <w:rPr>
          <w:rFonts w:ascii="宋体" w:eastAsia="宋体" w:hAnsi="宋体" w:cs="宋体"/>
          <w:color w:val="2A2A2A"/>
          <w:spacing w:val="-97"/>
          <w:sz w:val="36"/>
          <w:szCs w:val="36"/>
        </w:rPr>
        <w:t xml:space="preserve"> </w:t>
      </w:r>
      <w:r>
        <w:rPr>
          <w:rFonts w:ascii="宋体" w:eastAsia="宋体" w:hAnsi="宋体" w:cs="宋体"/>
          <w:color w:val="2A2A2A"/>
          <w:spacing w:val="11"/>
          <w:w w:val="102"/>
          <w:sz w:val="36"/>
          <w:szCs w:val="36"/>
        </w:rPr>
        <w:t>的设计，应符合现行</w:t>
      </w:r>
      <w:r>
        <w:rPr>
          <w:rFonts w:ascii="宋体" w:eastAsia="宋体" w:hAnsi="宋体" w:cs="宋体"/>
          <w:color w:val="2A2A2A"/>
          <w:spacing w:val="-96"/>
          <w:sz w:val="36"/>
          <w:szCs w:val="36"/>
        </w:rPr>
        <w:t xml:space="preserve"> </w:t>
      </w:r>
      <w:r>
        <w:rPr>
          <w:rFonts w:ascii="宋体" w:eastAsia="宋体" w:hAnsi="宋体" w:cs="宋体"/>
          <w:color w:val="2A2A2A"/>
          <w:spacing w:val="11"/>
          <w:w w:val="102"/>
          <w:sz w:val="36"/>
          <w:szCs w:val="36"/>
        </w:rPr>
        <w:t>的</w:t>
      </w:r>
      <w:r>
        <w:rPr>
          <w:rFonts w:ascii="宋体" w:eastAsia="宋体" w:hAnsi="宋体" w:cs="宋体"/>
          <w:color w:val="2A2A2A"/>
          <w:sz w:val="36"/>
          <w:szCs w:val="36"/>
        </w:rPr>
        <w:t xml:space="preserve"> </w:t>
      </w:r>
      <w:r>
        <w:rPr>
          <w:rFonts w:ascii="宋体" w:eastAsia="宋体" w:hAnsi="宋体" w:cs="宋体"/>
          <w:color w:val="2A2A2A"/>
          <w:spacing w:val="17"/>
          <w:sz w:val="36"/>
          <w:szCs w:val="36"/>
        </w:rPr>
        <w:t>国家标准</w:t>
      </w:r>
      <w:r>
        <w:rPr>
          <w:rFonts w:ascii="宋体" w:eastAsia="宋体" w:hAnsi="宋体" w:cs="宋体"/>
          <w:color w:val="2A2A2A"/>
          <w:spacing w:val="-34"/>
          <w:sz w:val="36"/>
          <w:szCs w:val="36"/>
        </w:rPr>
        <w:t xml:space="preserve"> </w:t>
      </w:r>
      <w:r>
        <w:rPr>
          <w:rFonts w:ascii="宋体" w:eastAsia="宋体" w:hAnsi="宋体" w:cs="宋体"/>
          <w:color w:val="2A2A2A"/>
          <w:spacing w:val="17"/>
          <w:sz w:val="36"/>
          <w:szCs w:val="36"/>
        </w:rPr>
        <w:t>《石</w:t>
      </w:r>
      <w:r>
        <w:rPr>
          <w:rFonts w:ascii="宋体" w:eastAsia="宋体" w:hAnsi="宋体" w:cs="宋体"/>
          <w:color w:val="2A2A2A"/>
          <w:spacing w:val="-106"/>
          <w:sz w:val="36"/>
          <w:szCs w:val="36"/>
        </w:rPr>
        <w:t xml:space="preserve"> </w:t>
      </w:r>
      <w:r>
        <w:rPr>
          <w:rFonts w:ascii="宋体" w:eastAsia="宋体" w:hAnsi="宋体" w:cs="宋体"/>
          <w:color w:val="2A2A2A"/>
          <w:spacing w:val="17"/>
          <w:sz w:val="36"/>
          <w:szCs w:val="36"/>
        </w:rPr>
        <w:t>油库设计规范》</w:t>
      </w:r>
      <w:r>
        <w:rPr>
          <w:rFonts w:ascii="宋体" w:eastAsia="宋体" w:hAnsi="宋体" w:cs="宋体"/>
          <w:color w:val="2A2A2A"/>
          <w:spacing w:val="33"/>
          <w:sz w:val="36"/>
          <w:szCs w:val="36"/>
        </w:rPr>
        <w:t xml:space="preserve"> </w:t>
      </w:r>
      <w:r>
        <w:rPr>
          <w:rFonts w:ascii="宋体" w:eastAsia="宋体" w:hAnsi="宋体" w:cs="宋体"/>
          <w:color w:val="2A2A2A"/>
          <w:spacing w:val="17"/>
          <w:sz w:val="36"/>
          <w:szCs w:val="36"/>
        </w:rPr>
        <w:t>的有关规定。</w:t>
      </w:r>
    </w:p>
    <w:p w:rsidR="00E937F3" w14:paraId="7FC6A519" w14:textId="77777777">
      <w:pPr>
        <w:spacing w:line="286" w:lineRule="auto"/>
      </w:pPr>
    </w:p>
    <w:p w:rsidR="00E937F3" w14:paraId="02B8BBAE" w14:textId="77777777">
      <w:pPr>
        <w:spacing w:before="118" w:line="484" w:lineRule="auto"/>
        <w:ind w:left="42" w:right="134" w:hanging="5"/>
        <w:rPr>
          <w:rFonts w:ascii="宋体" w:eastAsia="宋体" w:hAnsi="宋体" w:cs="宋体"/>
          <w:sz w:val="36"/>
          <w:szCs w:val="36"/>
        </w:rPr>
      </w:pPr>
      <w:r>
        <w:rPr>
          <w:rFonts w:ascii="黑体" w:eastAsia="黑体" w:hAnsi="黑体" w:cs="黑体"/>
          <w:color w:val="2A2A2A"/>
          <w:spacing w:val="11"/>
          <w:w w:val="102"/>
          <w:sz w:val="36"/>
          <w:szCs w:val="36"/>
        </w:rPr>
        <w:t>3.0.10.5</w:t>
      </w:r>
      <w:r>
        <w:rPr>
          <w:rFonts w:ascii="黑体" w:eastAsia="黑体" w:hAnsi="黑体" w:cs="黑体"/>
          <w:color w:val="2A2A2A"/>
          <w:spacing w:val="41"/>
          <w:sz w:val="36"/>
          <w:szCs w:val="36"/>
        </w:rPr>
        <w:t xml:space="preserve">  </w:t>
      </w:r>
      <w:r>
        <w:rPr>
          <w:rFonts w:ascii="宋体" w:eastAsia="宋体" w:hAnsi="宋体" w:cs="宋体"/>
          <w:color w:val="2A2A2A"/>
          <w:spacing w:val="11"/>
          <w:w w:val="102"/>
          <w:sz w:val="36"/>
          <w:szCs w:val="36"/>
        </w:rPr>
        <w:t>总容量小于</w:t>
      </w:r>
      <w:r>
        <w:rPr>
          <w:rFonts w:ascii="宋体" w:eastAsia="宋体" w:hAnsi="宋体" w:cs="宋体"/>
          <w:color w:val="2A2A2A"/>
          <w:spacing w:val="-21"/>
          <w:sz w:val="36"/>
          <w:szCs w:val="36"/>
        </w:rPr>
        <w:t xml:space="preserve"> </w:t>
      </w:r>
      <w:r>
        <w:rPr>
          <w:rFonts w:ascii="宋体" w:eastAsia="宋体" w:hAnsi="宋体" w:cs="宋体"/>
          <w:color w:val="2A2A2A"/>
          <w:spacing w:val="11"/>
          <w:w w:val="102"/>
          <w:sz w:val="36"/>
          <w:szCs w:val="36"/>
        </w:rPr>
        <w:t>500m</w:t>
      </w:r>
      <w:r>
        <w:rPr>
          <w:rFonts w:ascii="宋体" w:eastAsia="宋体" w:hAnsi="宋体" w:cs="宋体"/>
          <w:color w:val="2A2A2A"/>
          <w:spacing w:val="11"/>
          <w:w w:val="102"/>
          <w:position w:val="2"/>
          <w:sz w:val="18"/>
          <w:szCs w:val="18"/>
        </w:rPr>
        <w:t>3</w:t>
      </w:r>
      <w:r>
        <w:rPr>
          <w:rFonts w:ascii="宋体" w:eastAsia="宋体" w:hAnsi="宋体" w:cs="宋体"/>
          <w:color w:val="2A2A2A"/>
          <w:spacing w:val="26"/>
          <w:position w:val="2"/>
          <w:sz w:val="18"/>
          <w:szCs w:val="18"/>
        </w:rPr>
        <w:t xml:space="preserve"> </w:t>
      </w:r>
      <w:r>
        <w:rPr>
          <w:rFonts w:ascii="宋体" w:eastAsia="宋体" w:hAnsi="宋体" w:cs="宋体"/>
          <w:color w:val="2A2A2A"/>
          <w:spacing w:val="11"/>
          <w:w w:val="102"/>
          <w:sz w:val="36"/>
          <w:szCs w:val="36"/>
        </w:rPr>
        <w:t>的点火油罐</w:t>
      </w:r>
      <w:r>
        <w:rPr>
          <w:rFonts w:ascii="宋体" w:eastAsia="宋体" w:hAnsi="宋体" w:cs="宋体"/>
          <w:color w:val="2A2A2A"/>
          <w:spacing w:val="-100"/>
          <w:sz w:val="36"/>
          <w:szCs w:val="36"/>
        </w:rPr>
        <w:t xml:space="preserve"> </w:t>
      </w:r>
      <w:r>
        <w:rPr>
          <w:rFonts w:ascii="宋体" w:eastAsia="宋体" w:hAnsi="宋体" w:cs="宋体"/>
          <w:color w:val="2A2A2A"/>
          <w:spacing w:val="11"/>
          <w:w w:val="102"/>
          <w:sz w:val="36"/>
          <w:szCs w:val="36"/>
        </w:rPr>
        <w:t>区的设计，应符合现行的</w:t>
      </w:r>
      <w:r>
        <w:rPr>
          <w:rFonts w:ascii="宋体" w:eastAsia="宋体" w:hAnsi="宋体" w:cs="宋体"/>
          <w:color w:val="2A2A2A"/>
          <w:spacing w:val="-90"/>
          <w:sz w:val="36"/>
          <w:szCs w:val="36"/>
        </w:rPr>
        <w:t xml:space="preserve"> </w:t>
      </w:r>
      <w:r>
        <w:rPr>
          <w:rFonts w:ascii="宋体" w:eastAsia="宋体" w:hAnsi="宋体" w:cs="宋体"/>
          <w:color w:val="2A2A2A"/>
          <w:spacing w:val="11"/>
          <w:w w:val="102"/>
          <w:sz w:val="36"/>
          <w:szCs w:val="36"/>
        </w:rPr>
        <w:t>国家标</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准《</w:t>
      </w:r>
      <w:r>
        <w:rPr>
          <w:rFonts w:ascii="宋体" w:eastAsia="宋体" w:hAnsi="宋体" w:cs="宋体"/>
          <w:color w:val="2A2A2A"/>
          <w:spacing w:val="-56"/>
          <w:sz w:val="36"/>
          <w:szCs w:val="36"/>
        </w:rPr>
        <w:t xml:space="preserve"> </w:t>
      </w:r>
      <w:r>
        <w:rPr>
          <w:rFonts w:ascii="宋体" w:eastAsia="宋体" w:hAnsi="宋体" w:cs="宋体"/>
          <w:color w:val="2A2A2A"/>
          <w:spacing w:val="31"/>
          <w:sz w:val="36"/>
          <w:szCs w:val="36"/>
        </w:rPr>
        <w:t>小型石油库及汽车加油站设计规范</w:t>
      </w:r>
      <w:r>
        <w:rPr>
          <w:rFonts w:ascii="宋体" w:eastAsia="宋体" w:hAnsi="宋体" w:cs="宋体"/>
          <w:color w:val="2A2A2A"/>
          <w:spacing w:val="-73"/>
          <w:sz w:val="36"/>
          <w:szCs w:val="36"/>
        </w:rPr>
        <w:t xml:space="preserve"> </w:t>
      </w:r>
      <w:r>
        <w:rPr>
          <w:rFonts w:ascii="宋体" w:eastAsia="宋体" w:hAnsi="宋体" w:cs="宋体"/>
          <w:color w:val="2A2A2A"/>
          <w:spacing w:val="31"/>
          <w:sz w:val="36"/>
          <w:szCs w:val="36"/>
        </w:rPr>
        <w:t>》的有关规定。</w:t>
      </w:r>
    </w:p>
    <w:p w:rsidR="00E937F3" w14:paraId="0404B58A" w14:textId="77777777">
      <w:pPr>
        <w:spacing w:line="287" w:lineRule="auto"/>
      </w:pPr>
    </w:p>
    <w:p w:rsidR="00E937F3" w14:paraId="43B532DF" w14:textId="77777777">
      <w:pPr>
        <w:spacing w:before="117" w:line="483" w:lineRule="auto"/>
        <w:ind w:right="139" w:firstLine="37"/>
        <w:rPr>
          <w:rFonts w:ascii="宋体" w:eastAsia="宋体" w:hAnsi="宋体" w:cs="宋体"/>
          <w:sz w:val="36"/>
          <w:szCs w:val="36"/>
        </w:rPr>
      </w:pPr>
      <w:r>
        <w:rPr>
          <w:rFonts w:ascii="黑体" w:eastAsia="黑体" w:hAnsi="黑体" w:cs="黑体"/>
          <w:color w:val="2A2A2A"/>
          <w:spacing w:val="15"/>
          <w:sz w:val="36"/>
          <w:szCs w:val="36"/>
        </w:rPr>
        <w:t>3.0.11</w:t>
      </w:r>
      <w:r>
        <w:rPr>
          <w:rFonts w:ascii="黑体" w:eastAsia="黑体" w:hAnsi="黑体" w:cs="黑体"/>
          <w:color w:val="2A2A2A"/>
          <w:spacing w:val="192"/>
          <w:sz w:val="36"/>
          <w:szCs w:val="36"/>
        </w:rPr>
        <w:t xml:space="preserve"> </w:t>
      </w:r>
      <w:r>
        <w:rPr>
          <w:rFonts w:ascii="宋体" w:eastAsia="宋体" w:hAnsi="宋体" w:cs="宋体"/>
          <w:color w:val="2A2A2A"/>
          <w:spacing w:val="15"/>
          <w:sz w:val="36"/>
          <w:szCs w:val="36"/>
        </w:rPr>
        <w:t>制氢站、</w:t>
      </w:r>
      <w:r>
        <w:rPr>
          <w:rFonts w:ascii="宋体" w:eastAsia="宋体" w:hAnsi="宋体" w:cs="宋体"/>
          <w:color w:val="2A2A2A"/>
          <w:spacing w:val="109"/>
          <w:sz w:val="36"/>
          <w:szCs w:val="36"/>
        </w:rPr>
        <w:t xml:space="preserve"> </w:t>
      </w:r>
      <w:r>
        <w:rPr>
          <w:rFonts w:ascii="宋体" w:eastAsia="宋体" w:hAnsi="宋体" w:cs="宋体"/>
          <w:color w:val="2A2A2A"/>
          <w:spacing w:val="15"/>
          <w:sz w:val="36"/>
          <w:szCs w:val="36"/>
        </w:rPr>
        <w:t>乙炔站及制氧站</w:t>
      </w:r>
      <w:r>
        <w:rPr>
          <w:rFonts w:ascii="宋体" w:eastAsia="宋体" w:hAnsi="宋体" w:cs="宋体"/>
          <w:color w:val="2A2A2A"/>
          <w:spacing w:val="-96"/>
          <w:sz w:val="36"/>
          <w:szCs w:val="36"/>
        </w:rPr>
        <w:t xml:space="preserve"> </w:t>
      </w:r>
      <w:r>
        <w:rPr>
          <w:rFonts w:ascii="宋体" w:eastAsia="宋体" w:hAnsi="宋体" w:cs="宋体"/>
          <w:color w:val="2A2A2A"/>
          <w:spacing w:val="15"/>
          <w:sz w:val="36"/>
          <w:szCs w:val="36"/>
        </w:rPr>
        <w:t>的布置</w:t>
      </w:r>
      <w:r>
        <w:rPr>
          <w:rFonts w:ascii="宋体" w:eastAsia="宋体" w:hAnsi="宋体" w:cs="宋体"/>
          <w:color w:val="2A2A2A"/>
          <w:spacing w:val="-71"/>
          <w:sz w:val="36"/>
          <w:szCs w:val="36"/>
        </w:rPr>
        <w:t xml:space="preserve"> </w:t>
      </w:r>
      <w:r>
        <w:rPr>
          <w:rFonts w:ascii="宋体" w:eastAsia="宋体" w:hAnsi="宋体" w:cs="宋体"/>
          <w:color w:val="2A2A2A"/>
          <w:spacing w:val="15"/>
          <w:sz w:val="36"/>
          <w:szCs w:val="36"/>
        </w:rPr>
        <w:t>，应分别符合现行</w:t>
      </w:r>
      <w:r>
        <w:rPr>
          <w:rFonts w:ascii="宋体" w:eastAsia="宋体" w:hAnsi="宋体" w:cs="宋体"/>
          <w:color w:val="2A2A2A"/>
          <w:spacing w:val="-96"/>
          <w:sz w:val="36"/>
          <w:szCs w:val="36"/>
        </w:rPr>
        <w:t xml:space="preserve"> </w:t>
      </w:r>
      <w:r>
        <w:rPr>
          <w:rFonts w:ascii="宋体" w:eastAsia="宋体" w:hAnsi="宋体" w:cs="宋体"/>
          <w:color w:val="2A2A2A"/>
          <w:spacing w:val="15"/>
          <w:sz w:val="36"/>
          <w:szCs w:val="36"/>
        </w:rPr>
        <w:t>的</w:t>
      </w:r>
      <w:r>
        <w:rPr>
          <w:rFonts w:ascii="宋体" w:eastAsia="宋体" w:hAnsi="宋体" w:cs="宋体"/>
          <w:color w:val="2A2A2A"/>
          <w:spacing w:val="-90"/>
          <w:sz w:val="36"/>
          <w:szCs w:val="36"/>
        </w:rPr>
        <w:t xml:space="preserve"> </w:t>
      </w:r>
      <w:r>
        <w:rPr>
          <w:rFonts w:ascii="宋体" w:eastAsia="宋体" w:hAnsi="宋体" w:cs="宋体"/>
          <w:color w:val="2A2A2A"/>
          <w:spacing w:val="15"/>
          <w:sz w:val="36"/>
          <w:szCs w:val="36"/>
        </w:rPr>
        <w:t>国家标准</w:t>
      </w:r>
      <w:r>
        <w:rPr>
          <w:rFonts w:ascii="宋体" w:eastAsia="宋体" w:hAnsi="宋体" w:cs="宋体"/>
          <w:color w:val="2A2A2A"/>
          <w:sz w:val="36"/>
          <w:szCs w:val="36"/>
        </w:rPr>
        <w:t xml:space="preserve"> </w:t>
      </w:r>
      <w:r>
        <w:rPr>
          <w:rFonts w:ascii="宋体" w:eastAsia="宋体" w:hAnsi="宋体" w:cs="宋体"/>
          <w:color w:val="2A2A2A"/>
          <w:spacing w:val="35"/>
          <w:sz w:val="36"/>
          <w:szCs w:val="36"/>
        </w:rPr>
        <w:t>《氢</w:t>
      </w:r>
      <w:r>
        <w:rPr>
          <w:rFonts w:ascii="宋体" w:eastAsia="宋体" w:hAnsi="宋体" w:cs="宋体"/>
          <w:color w:val="2A2A2A"/>
          <w:spacing w:val="-97"/>
          <w:sz w:val="36"/>
          <w:szCs w:val="36"/>
        </w:rPr>
        <w:t xml:space="preserve"> </w:t>
      </w:r>
      <w:r>
        <w:rPr>
          <w:rFonts w:ascii="宋体" w:eastAsia="宋体" w:hAnsi="宋体" w:cs="宋体"/>
          <w:color w:val="2A2A2A"/>
          <w:spacing w:val="35"/>
          <w:sz w:val="36"/>
          <w:szCs w:val="36"/>
        </w:rPr>
        <w:t>氧站设计规范》、《乙炔站设计规范</w:t>
      </w:r>
      <w:r>
        <w:rPr>
          <w:rFonts w:ascii="宋体" w:eastAsia="宋体" w:hAnsi="宋体" w:cs="宋体"/>
          <w:color w:val="2A2A2A"/>
          <w:spacing w:val="-73"/>
          <w:sz w:val="36"/>
          <w:szCs w:val="36"/>
        </w:rPr>
        <w:t xml:space="preserve"> </w:t>
      </w:r>
      <w:r>
        <w:rPr>
          <w:rFonts w:ascii="宋体" w:eastAsia="宋体" w:hAnsi="宋体" w:cs="宋体"/>
          <w:color w:val="2A2A2A"/>
          <w:spacing w:val="35"/>
          <w:sz w:val="36"/>
          <w:szCs w:val="36"/>
        </w:rPr>
        <w:t>》及《氧气站设计规范》的有</w:t>
      </w:r>
      <w:r>
        <w:rPr>
          <w:rFonts w:ascii="宋体" w:eastAsia="宋体" w:hAnsi="宋体" w:cs="宋体"/>
          <w:color w:val="2A2A2A"/>
          <w:sz w:val="36"/>
          <w:szCs w:val="36"/>
        </w:rPr>
        <w:t xml:space="preserve"> </w:t>
      </w:r>
      <w:r>
        <w:rPr>
          <w:rFonts w:ascii="宋体" w:eastAsia="宋体" w:hAnsi="宋体" w:cs="宋体"/>
          <w:color w:val="2A2A2A"/>
          <w:spacing w:val="30"/>
          <w:sz w:val="36"/>
          <w:szCs w:val="36"/>
        </w:rPr>
        <w:t>关规定。</w:t>
      </w:r>
    </w:p>
    <w:p w:rsidR="00E937F3" w14:paraId="196D6747" w14:textId="77777777">
      <w:pPr>
        <w:spacing w:line="283" w:lineRule="auto"/>
      </w:pPr>
    </w:p>
    <w:p w:rsidR="00E937F3" w14:paraId="151FC3EC" w14:textId="77777777">
      <w:pPr>
        <w:spacing w:before="117" w:line="531" w:lineRule="exact"/>
        <w:ind w:firstLine="37"/>
        <w:rPr>
          <w:rFonts w:ascii="宋体" w:eastAsia="宋体" w:hAnsi="宋体" w:cs="宋体"/>
          <w:sz w:val="36"/>
          <w:szCs w:val="36"/>
        </w:rPr>
      </w:pPr>
      <w:r>
        <w:rPr>
          <w:rFonts w:ascii="黑体" w:eastAsia="黑体" w:hAnsi="黑体" w:cs="黑体"/>
          <w:color w:val="2A2A2A"/>
          <w:spacing w:val="13"/>
          <w:position w:val="5"/>
          <w:sz w:val="36"/>
          <w:szCs w:val="36"/>
        </w:rPr>
        <w:t>3.0.12</w:t>
      </w:r>
      <w:r>
        <w:rPr>
          <w:rFonts w:ascii="黑体" w:eastAsia="黑体" w:hAnsi="黑体" w:cs="黑体"/>
          <w:color w:val="2A2A2A"/>
          <w:spacing w:val="173"/>
          <w:position w:val="5"/>
          <w:sz w:val="36"/>
          <w:szCs w:val="36"/>
        </w:rPr>
        <w:t xml:space="preserve"> </w:t>
      </w:r>
      <w:r>
        <w:rPr>
          <w:rFonts w:ascii="宋体" w:eastAsia="宋体" w:hAnsi="宋体" w:cs="宋体"/>
          <w:color w:val="2A2A2A"/>
          <w:spacing w:val="13"/>
          <w:position w:val="5"/>
          <w:sz w:val="36"/>
          <w:szCs w:val="36"/>
        </w:rPr>
        <w:t>厂区</w:t>
      </w:r>
      <w:r>
        <w:rPr>
          <w:rFonts w:ascii="宋体" w:eastAsia="宋体" w:hAnsi="宋体" w:cs="宋体"/>
          <w:color w:val="2A2A2A"/>
          <w:spacing w:val="-92"/>
          <w:position w:val="5"/>
          <w:sz w:val="36"/>
          <w:szCs w:val="36"/>
        </w:rPr>
        <w:t xml:space="preserve"> </w:t>
      </w:r>
      <w:r>
        <w:rPr>
          <w:rFonts w:ascii="宋体" w:eastAsia="宋体" w:hAnsi="宋体" w:cs="宋体"/>
          <w:color w:val="2A2A2A"/>
          <w:spacing w:val="13"/>
          <w:position w:val="5"/>
          <w:sz w:val="36"/>
          <w:szCs w:val="36"/>
        </w:rPr>
        <w:t>内建</w:t>
      </w:r>
      <w:r>
        <w:rPr>
          <w:rFonts w:ascii="宋体" w:eastAsia="宋体" w:hAnsi="宋体" w:cs="宋体"/>
          <w:color w:val="2A2A2A"/>
          <w:spacing w:val="13"/>
          <w:position w:val="5"/>
          <w:sz w:val="36"/>
          <w:szCs w:val="36"/>
        </w:rPr>
        <w:t>(</w:t>
      </w:r>
      <w:r>
        <w:rPr>
          <w:rFonts w:ascii="宋体" w:eastAsia="宋体" w:hAnsi="宋体" w:cs="宋体"/>
          <w:color w:val="2A2A2A"/>
          <w:spacing w:val="-67"/>
          <w:position w:val="5"/>
          <w:sz w:val="36"/>
          <w:szCs w:val="36"/>
        </w:rPr>
        <w:t xml:space="preserve"> </w:t>
      </w:r>
      <w:r>
        <w:rPr>
          <w:rFonts w:ascii="宋体" w:eastAsia="宋体" w:hAnsi="宋体" w:cs="宋体"/>
          <w:color w:val="2A2A2A"/>
          <w:spacing w:val="13"/>
          <w:position w:val="5"/>
          <w:sz w:val="36"/>
          <w:szCs w:val="36"/>
        </w:rPr>
        <w:t>构</w:t>
      </w:r>
      <w:r>
        <w:rPr>
          <w:rFonts w:ascii="宋体" w:eastAsia="宋体" w:hAnsi="宋体" w:cs="宋体"/>
          <w:color w:val="2A2A2A"/>
          <w:spacing w:val="13"/>
          <w:position w:val="5"/>
          <w:sz w:val="36"/>
          <w:szCs w:val="36"/>
        </w:rPr>
        <w:t>)</w:t>
      </w:r>
      <w:r>
        <w:rPr>
          <w:rFonts w:ascii="宋体" w:eastAsia="宋体" w:hAnsi="宋体" w:cs="宋体"/>
          <w:color w:val="2A2A2A"/>
          <w:spacing w:val="-67"/>
          <w:position w:val="5"/>
          <w:sz w:val="36"/>
          <w:szCs w:val="36"/>
        </w:rPr>
        <w:t xml:space="preserve"> </w:t>
      </w:r>
      <w:r>
        <w:rPr>
          <w:rFonts w:ascii="宋体" w:eastAsia="宋体" w:hAnsi="宋体" w:cs="宋体"/>
          <w:color w:val="2A2A2A"/>
          <w:spacing w:val="13"/>
          <w:position w:val="5"/>
          <w:sz w:val="36"/>
          <w:szCs w:val="36"/>
        </w:rPr>
        <w:t>筑物之间</w:t>
      </w:r>
      <w:r>
        <w:rPr>
          <w:rFonts w:ascii="宋体" w:eastAsia="宋体" w:hAnsi="宋体" w:cs="宋体"/>
          <w:color w:val="2A2A2A"/>
          <w:spacing w:val="-96"/>
          <w:position w:val="5"/>
          <w:sz w:val="36"/>
          <w:szCs w:val="36"/>
        </w:rPr>
        <w:t xml:space="preserve"> </w:t>
      </w:r>
      <w:r>
        <w:rPr>
          <w:rFonts w:ascii="宋体" w:eastAsia="宋体" w:hAnsi="宋体" w:cs="宋体"/>
          <w:color w:val="2A2A2A"/>
          <w:spacing w:val="13"/>
          <w:position w:val="5"/>
          <w:sz w:val="36"/>
          <w:szCs w:val="36"/>
        </w:rPr>
        <w:t>的防火间距不应小于</w:t>
      </w:r>
      <w:r>
        <w:rPr>
          <w:rFonts w:ascii="宋体" w:eastAsia="宋体" w:hAnsi="宋体" w:cs="宋体"/>
          <w:color w:val="212121"/>
          <w:spacing w:val="13"/>
          <w:position w:val="5"/>
          <w:sz w:val="27"/>
          <w:szCs w:val="27"/>
        </w:rPr>
        <w:t>表</w:t>
      </w:r>
      <w:r>
        <w:rPr>
          <w:rFonts w:ascii="宋体" w:eastAsia="宋体" w:hAnsi="宋体" w:cs="宋体"/>
          <w:color w:val="212121"/>
          <w:spacing w:val="-6"/>
          <w:position w:val="5"/>
          <w:sz w:val="27"/>
          <w:szCs w:val="27"/>
        </w:rPr>
        <w:t xml:space="preserve"> </w:t>
      </w:r>
      <w:r>
        <w:rPr>
          <w:rFonts w:ascii="宋体" w:eastAsia="宋体" w:hAnsi="宋体" w:cs="宋体"/>
          <w:color w:val="212121"/>
          <w:spacing w:val="13"/>
          <w:position w:val="-2"/>
          <w:sz w:val="27"/>
          <w:szCs w:val="27"/>
        </w:rPr>
        <w:t>3.0.12</w:t>
      </w:r>
      <w:r>
        <w:rPr>
          <w:rFonts w:ascii="宋体" w:eastAsia="宋体" w:hAnsi="宋体" w:cs="宋体"/>
          <w:color w:val="212121"/>
          <w:spacing w:val="91"/>
          <w:position w:val="-2"/>
          <w:sz w:val="27"/>
          <w:szCs w:val="27"/>
        </w:rPr>
        <w:t xml:space="preserve"> </w:t>
      </w:r>
      <w:r>
        <w:rPr>
          <w:rFonts w:ascii="宋体" w:eastAsia="宋体" w:hAnsi="宋体" w:cs="宋体"/>
          <w:color w:val="2A2A2A"/>
          <w:spacing w:val="13"/>
          <w:position w:val="5"/>
          <w:sz w:val="36"/>
          <w:szCs w:val="36"/>
        </w:rPr>
        <w:t>的规定。</w:t>
      </w:r>
    </w:p>
    <w:p w:rsidR="00E937F3" w14:paraId="7EABDFE4" w14:textId="77777777">
      <w:pPr>
        <w:sectPr>
          <w:pgSz w:w="17860" w:h="25258"/>
          <w:pgMar w:top="2146" w:right="2613" w:bottom="0" w:left="2671" w:header="0" w:footer="0" w:gutter="0"/>
          <w:pgNumType w:start="5"/>
          <w:cols w:space="720"/>
        </w:sectPr>
      </w:pPr>
    </w:p>
    <w:p w:rsidR="00E937F3" w14:paraId="22B91FA5" w14:textId="0BB48352">
      <w:pPr>
        <w:spacing w:before="271" w:line="484" w:lineRule="auto"/>
        <w:ind w:left="31" w:right="148" w:hanging="1"/>
        <w:rPr>
          <w:rFonts w:ascii="宋体" w:eastAsia="宋体" w:hAnsi="宋体" w:cs="宋体"/>
          <w:sz w:val="36"/>
          <w:szCs w:val="36"/>
        </w:rPr>
      </w:pPr>
      <w:r>
        <w:rPr>
          <w:rFonts w:ascii="黑体" w:eastAsia="黑体" w:hAnsi="黑体" w:cs="黑体"/>
          <w:color w:val="2A2A2A"/>
          <w:spacing w:val="17"/>
          <w:sz w:val="36"/>
          <w:szCs w:val="36"/>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04605723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146FCAB">
                            <w:pPr>
                              <w:rPr>
                                <w:color w:val="FFFFFF"/>
                              </w:rPr>
                            </w:pPr>
                            <w:r w:rsidRPr="00C579F1">
                              <w:rPr>
                                <w:rFonts w:hint="eastAsia"/>
                                <w:color w:val="FFFFFF"/>
                              </w:rPr>
                              <w:t>生时排油畅通的需要。事故排油箱</w:t>
                            </w:r>
                            <w:r w:rsidRPr="00C579F1">
                              <w:rPr>
                                <w:rFonts w:hint="eastAsia"/>
                                <w:color w:val="FFFFFF"/>
                              </w:rPr>
                              <w:t>(</w:t>
                            </w:r>
                            <w:r w:rsidRPr="00C579F1">
                              <w:rPr>
                                <w:rFonts w:hint="eastAsia"/>
                                <w:color w:val="FFFFFF"/>
                              </w:rPr>
                              <w:t>坑</w:t>
                            </w:r>
                            <w:r w:rsidRPr="00C579F1">
                              <w:rPr>
                                <w:rFonts w:hint="eastAsia"/>
                                <w:color w:val="FFFFFF"/>
                              </w:rPr>
                              <w:t>)</w:t>
                            </w:r>
                            <w:r w:rsidRPr="00C579F1">
                              <w:rPr>
                                <w:rFonts w:hint="eastAsia"/>
                                <w:color w:val="FFFFFF"/>
                              </w:rPr>
                              <w:t>的容积，不应小于一台最大机组油系统的油量。</w:t>
                            </w:r>
                            <w:r w:rsidRPr="00C579F1">
                              <w:rPr>
                                <w:rFonts w:hint="eastAsia"/>
                                <w:color w:val="FFFFFF"/>
                              </w:rPr>
                              <w:t>5.4.1.4</w:t>
                            </w:r>
                            <w:r w:rsidRPr="00C579F1">
                              <w:rPr>
                                <w:rFonts w:hint="eastAsia"/>
                                <w:color w:val="FFFFFF"/>
                              </w:rPr>
                              <w:t>压力油管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C579F1" w:rsidRPr="00C579F1" w14:paraId="0A7B732E" w14:textId="4146FCAB">
                      <w:pPr>
                        <w:rPr>
                          <w:color w:val="FFFFFF"/>
                        </w:rPr>
                      </w:pPr>
                      <w:r w:rsidRPr="00C579F1">
                        <w:rPr>
                          <w:rFonts w:hint="eastAsia"/>
                          <w:color w:val="FFFFFF"/>
                        </w:rPr>
                        <w:t>生时排油畅通的需要。事故排油箱</w:t>
                      </w:r>
                      <w:r w:rsidRPr="00C579F1">
                        <w:rPr>
                          <w:rFonts w:hint="eastAsia"/>
                          <w:color w:val="FFFFFF"/>
                        </w:rPr>
                        <w:t>(</w:t>
                      </w:r>
                      <w:r w:rsidRPr="00C579F1">
                        <w:rPr>
                          <w:rFonts w:hint="eastAsia"/>
                          <w:color w:val="FFFFFF"/>
                        </w:rPr>
                        <w:t>坑</w:t>
                      </w:r>
                      <w:r w:rsidRPr="00C579F1">
                        <w:rPr>
                          <w:rFonts w:hint="eastAsia"/>
                          <w:color w:val="FFFFFF"/>
                        </w:rPr>
                        <w:t>)</w:t>
                      </w:r>
                      <w:r w:rsidRPr="00C579F1">
                        <w:rPr>
                          <w:rFonts w:hint="eastAsia"/>
                          <w:color w:val="FFFFFF"/>
                        </w:rPr>
                        <w:t>的容积，不应小于一台最大机组油系统的油量。</w:t>
                      </w:r>
                      <w:r w:rsidRPr="00C579F1">
                        <w:rPr>
                          <w:rFonts w:hint="eastAsia"/>
                          <w:color w:val="FFFFFF"/>
                        </w:rPr>
                        <w:t>5.4.1.4</w:t>
                      </w:r>
                      <w:r w:rsidRPr="00C579F1">
                        <w:rPr>
                          <w:rFonts w:hint="eastAsia"/>
                          <w:color w:val="FFFFFF"/>
                        </w:rPr>
                        <w:t>压力油管</w:t>
                      </w:r>
                    </w:p>
                  </w:txbxContent>
                </v:textbox>
              </v:shape>
            </w:pict>
          </mc:Fallback>
        </mc:AlternateContent>
      </w:r>
      <w:r>
        <w:rPr>
          <w:rFonts w:ascii="黑体" w:eastAsia="黑体" w:hAnsi="黑体" w:cs="黑体"/>
          <w:color w:val="2A2A2A"/>
          <w:spacing w:val="17"/>
          <w:sz w:val="36"/>
          <w:szCs w:val="36"/>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6218657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39EA38F">
                            <w:pPr>
                              <w:rPr>
                                <w:color w:val="FFFFFF"/>
                              </w:rPr>
                            </w:pPr>
                            <w:r w:rsidRPr="00C579F1">
                              <w:rPr>
                                <w:rFonts w:hint="eastAsia"/>
                                <w:color w:val="FFFFFF"/>
                              </w:rPr>
                              <w:t>表</w:t>
                            </w:r>
                            <w:r w:rsidRPr="00C579F1">
                              <w:rPr>
                                <w:rFonts w:hint="eastAsia"/>
                                <w:color w:val="FFFFFF"/>
                              </w:rPr>
                              <w:t>6.2.2</w:t>
                            </w:r>
                            <w:r w:rsidRPr="00C579F1">
                              <w:rPr>
                                <w:rFonts w:hint="eastAsia"/>
                                <w:color w:val="FFFFFF"/>
                              </w:rPr>
                              <w:t>的规定。</w:t>
                            </w:r>
                            <w:r w:rsidRPr="00C579F1">
                              <w:rPr>
                                <w:rFonts w:hint="eastAsia"/>
                                <w:color w:val="FFFFFF"/>
                              </w:rPr>
                              <w:t>6.2.2.2</w:t>
                            </w:r>
                            <w:r w:rsidRPr="00C579F1">
                              <w:rPr>
                                <w:rFonts w:hint="eastAsia"/>
                                <w:color w:val="FFFFFF"/>
                              </w:rPr>
                              <w:t>点火油区的消防用水量应符合现行的国家标准《低倍数泡沫灭火系统设计规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C579F1" w:rsidRPr="00C579F1" w14:paraId="2ADD7DD0" w14:textId="139EA38F">
                      <w:pPr>
                        <w:rPr>
                          <w:color w:val="FFFFFF"/>
                        </w:rPr>
                      </w:pPr>
                      <w:r w:rsidRPr="00C579F1">
                        <w:rPr>
                          <w:rFonts w:hint="eastAsia"/>
                          <w:color w:val="FFFFFF"/>
                        </w:rPr>
                        <w:t>表</w:t>
                      </w:r>
                      <w:r w:rsidRPr="00C579F1">
                        <w:rPr>
                          <w:rFonts w:hint="eastAsia"/>
                          <w:color w:val="FFFFFF"/>
                        </w:rPr>
                        <w:t>6.2.2</w:t>
                      </w:r>
                      <w:r w:rsidRPr="00C579F1">
                        <w:rPr>
                          <w:rFonts w:hint="eastAsia"/>
                          <w:color w:val="FFFFFF"/>
                        </w:rPr>
                        <w:t>的规定。</w:t>
                      </w:r>
                      <w:r w:rsidRPr="00C579F1">
                        <w:rPr>
                          <w:rFonts w:hint="eastAsia"/>
                          <w:color w:val="FFFFFF"/>
                        </w:rPr>
                        <w:t>6.2.2.2</w:t>
                      </w:r>
                      <w:r w:rsidRPr="00C579F1">
                        <w:rPr>
                          <w:rFonts w:hint="eastAsia"/>
                          <w:color w:val="FFFFFF"/>
                        </w:rPr>
                        <w:t>点火油区的消防用水量应符合现行的国家标准《低倍数泡沫灭火系统设计规</w:t>
                      </w:r>
                    </w:p>
                  </w:txbxContent>
                </v:textbox>
              </v:shape>
            </w:pict>
          </mc:Fallback>
        </mc:AlternateContent>
      </w:r>
      <w:r>
        <w:rPr>
          <w:rFonts w:ascii="黑体" w:eastAsia="黑体" w:hAnsi="黑体" w:cs="黑体"/>
          <w:color w:val="2A2A2A"/>
          <w:spacing w:val="17"/>
          <w:sz w:val="36"/>
          <w:szCs w:val="36"/>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4275580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85F3C7D">
                            <w:pPr>
                              <w:rPr>
                                <w:color w:val="FFFFFF"/>
                              </w:rPr>
                            </w:pPr>
                            <w:r w:rsidRPr="00C579F1">
                              <w:rPr>
                                <w:rFonts w:hint="eastAsia"/>
                                <w:color w:val="FFFFFF"/>
                              </w:rPr>
                              <w:t>小于</w:t>
                            </w:r>
                            <w:r w:rsidRPr="00C579F1">
                              <w:rPr>
                                <w:rFonts w:hint="eastAsia"/>
                                <w:color w:val="FFFFFF"/>
                              </w:rPr>
                              <w:t>4h</w:t>
                            </w:r>
                            <w:r w:rsidRPr="00C579F1">
                              <w:rPr>
                                <w:rFonts w:hint="eastAsia"/>
                                <w:color w:val="FFFFFF"/>
                              </w:rPr>
                              <w:t>，运转层以上隔墙的耐火极限不应小于</w:t>
                            </w:r>
                            <w:r w:rsidRPr="00C579F1">
                              <w:rPr>
                                <w:rFonts w:hint="eastAsia"/>
                                <w:color w:val="FFFFFF"/>
                              </w:rPr>
                              <w:t>1h</w:t>
                            </w:r>
                            <w:r w:rsidRPr="00C579F1">
                              <w:rPr>
                                <w:rFonts w:hint="eastAsia"/>
                                <w:color w:val="FFFFFF"/>
                              </w:rPr>
                              <w:t>。</w:t>
                            </w:r>
                            <w:r w:rsidRPr="00C579F1">
                              <w:rPr>
                                <w:rFonts w:hint="eastAsia"/>
                                <w:color w:val="FFFFFF"/>
                              </w:rPr>
                              <w:t>3</w:t>
                            </w:r>
                            <w:r w:rsidRPr="00C579F1">
                              <w:rPr>
                                <w:rFonts w:hint="eastAsia"/>
                                <w:color w:val="FFFFFF"/>
                              </w:rPr>
                              <w:t>发电厂厂区总平面布置</w:t>
                            </w:r>
                            <w:r w:rsidRPr="00C579F1">
                              <w:rPr>
                                <w:rFonts w:hint="eastAsia"/>
                                <w:color w:val="FFFFFF"/>
                              </w:rPr>
                              <w:t>3.0.1</w:t>
                            </w:r>
                            <w:r w:rsidRPr="00C579F1">
                              <w:rPr>
                                <w:rFonts w:hint="eastAsia"/>
                                <w:color w:val="FFFFFF"/>
                              </w:rPr>
                              <w:t>厂区应划分重点防火区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C579F1" w:rsidRPr="00C579F1" w14:paraId="2A0F179E" w14:textId="485F3C7D">
                      <w:pPr>
                        <w:rPr>
                          <w:color w:val="FFFFFF"/>
                        </w:rPr>
                      </w:pPr>
                      <w:r w:rsidRPr="00C579F1">
                        <w:rPr>
                          <w:rFonts w:hint="eastAsia"/>
                          <w:color w:val="FFFFFF"/>
                        </w:rPr>
                        <w:t>小于</w:t>
                      </w:r>
                      <w:r w:rsidRPr="00C579F1">
                        <w:rPr>
                          <w:rFonts w:hint="eastAsia"/>
                          <w:color w:val="FFFFFF"/>
                        </w:rPr>
                        <w:t>4h</w:t>
                      </w:r>
                      <w:r w:rsidRPr="00C579F1">
                        <w:rPr>
                          <w:rFonts w:hint="eastAsia"/>
                          <w:color w:val="FFFFFF"/>
                        </w:rPr>
                        <w:t>，运转层以上隔墙的耐火极限不应小于</w:t>
                      </w:r>
                      <w:r w:rsidRPr="00C579F1">
                        <w:rPr>
                          <w:rFonts w:hint="eastAsia"/>
                          <w:color w:val="FFFFFF"/>
                        </w:rPr>
                        <w:t>1h</w:t>
                      </w:r>
                      <w:r w:rsidRPr="00C579F1">
                        <w:rPr>
                          <w:rFonts w:hint="eastAsia"/>
                          <w:color w:val="FFFFFF"/>
                        </w:rPr>
                        <w:t>。</w:t>
                      </w:r>
                      <w:r w:rsidRPr="00C579F1">
                        <w:rPr>
                          <w:rFonts w:hint="eastAsia"/>
                          <w:color w:val="FFFFFF"/>
                        </w:rPr>
                        <w:t>3</w:t>
                      </w:r>
                      <w:r w:rsidRPr="00C579F1">
                        <w:rPr>
                          <w:rFonts w:hint="eastAsia"/>
                          <w:color w:val="FFFFFF"/>
                        </w:rPr>
                        <w:t>发电厂厂区总平面布置</w:t>
                      </w:r>
                      <w:r w:rsidRPr="00C579F1">
                        <w:rPr>
                          <w:rFonts w:hint="eastAsia"/>
                          <w:color w:val="FFFFFF"/>
                        </w:rPr>
                        <w:t>3.0.1</w:t>
                      </w:r>
                      <w:r w:rsidRPr="00C579F1">
                        <w:rPr>
                          <w:rFonts w:hint="eastAsia"/>
                          <w:color w:val="FFFFFF"/>
                        </w:rPr>
                        <w:t>厂区应划分重点防火区</w:t>
                      </w:r>
                    </w:p>
                  </w:txbxContent>
                </v:textbox>
              </v:shape>
            </w:pict>
          </mc:Fallback>
        </mc:AlternateContent>
      </w:r>
      <w:r>
        <w:rPr>
          <w:rFonts w:ascii="黑体" w:eastAsia="黑体" w:hAnsi="黑体" w:cs="黑体"/>
          <w:color w:val="2A2A2A"/>
          <w:spacing w:val="17"/>
          <w:sz w:val="36"/>
          <w:szCs w:val="36"/>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11149124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485DCD2">
                            <w:pPr>
                              <w:rPr>
                                <w:color w:val="FFFFFF"/>
                              </w:rPr>
                            </w:pPr>
                            <w:r w:rsidRPr="00C579F1">
                              <w:rPr>
                                <w:rFonts w:hint="eastAsia"/>
                                <w:color w:val="FFFFFF"/>
                              </w:rPr>
                              <w:t>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筑物与围墙外其他企业或民用建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筑物的间距，应符合现行的国家标准《建筑设计防火规范》的有关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C579F1" w:rsidRPr="00C579F1" w14:paraId="1EC852AE" w14:textId="1485DCD2">
                      <w:pPr>
                        <w:rPr>
                          <w:color w:val="FFFFFF"/>
                        </w:rPr>
                      </w:pPr>
                      <w:r w:rsidRPr="00C579F1">
                        <w:rPr>
                          <w:rFonts w:hint="eastAsia"/>
                          <w:color w:val="FFFFFF"/>
                        </w:rPr>
                        <w:t>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筑物与围墙外其他企业或民用建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筑物的间距，应符合现行的国家标准《建筑设计防火规范》的有关</w:t>
                      </w:r>
                    </w:p>
                  </w:txbxContent>
                </v:textbox>
              </v:shape>
            </w:pict>
          </mc:Fallback>
        </mc:AlternateContent>
      </w:r>
      <w:r>
        <w:rPr>
          <w:rFonts w:ascii="黑体" w:eastAsia="黑体" w:hAnsi="黑体" w:cs="黑体"/>
          <w:color w:val="2A2A2A"/>
          <w:spacing w:val="17"/>
          <w:sz w:val="36"/>
          <w:szCs w:val="36"/>
        </w:rPr>
        <w:t>3.0.13</w:t>
      </w:r>
      <w:r>
        <w:rPr>
          <w:rFonts w:ascii="黑体" w:eastAsia="黑体" w:hAnsi="黑体" w:cs="黑体"/>
          <w:color w:val="2A2A2A"/>
          <w:spacing w:val="180"/>
          <w:sz w:val="36"/>
          <w:szCs w:val="36"/>
        </w:rPr>
        <w:t xml:space="preserve"> </w:t>
      </w:r>
      <w:r>
        <w:rPr>
          <w:rFonts w:ascii="宋体" w:eastAsia="宋体" w:hAnsi="宋体" w:cs="宋体"/>
          <w:color w:val="2A2A2A"/>
          <w:spacing w:val="17"/>
          <w:sz w:val="36"/>
          <w:szCs w:val="36"/>
        </w:rPr>
        <w:t>高层厂房</w:t>
      </w:r>
      <w:r>
        <w:rPr>
          <w:rFonts w:ascii="宋体" w:eastAsia="宋体" w:hAnsi="宋体" w:cs="宋体"/>
          <w:color w:val="2A2A2A"/>
          <w:spacing w:val="-94"/>
          <w:sz w:val="36"/>
          <w:szCs w:val="36"/>
        </w:rPr>
        <w:t xml:space="preserve"> </w:t>
      </w:r>
      <w:r>
        <w:rPr>
          <w:rFonts w:ascii="宋体" w:eastAsia="宋体" w:hAnsi="宋体" w:cs="宋体"/>
          <w:color w:val="2A2A2A"/>
          <w:spacing w:val="17"/>
          <w:sz w:val="36"/>
          <w:szCs w:val="36"/>
        </w:rPr>
        <w:t>、高层库房之间及与其他厂房之</w:t>
      </w:r>
      <w:r>
        <w:rPr>
          <w:rFonts w:ascii="宋体" w:eastAsia="宋体" w:hAnsi="宋体" w:cs="宋体"/>
          <w:color w:val="2A2A2A"/>
          <w:spacing w:val="-101"/>
          <w:sz w:val="36"/>
          <w:szCs w:val="36"/>
        </w:rPr>
        <w:t xml:space="preserve"> </w:t>
      </w:r>
      <w:r>
        <w:rPr>
          <w:rFonts w:ascii="宋体" w:eastAsia="宋体" w:hAnsi="宋体" w:cs="宋体"/>
          <w:color w:val="2A2A2A"/>
          <w:spacing w:val="17"/>
          <w:sz w:val="36"/>
          <w:szCs w:val="36"/>
        </w:rPr>
        <w:t>间的</w:t>
      </w:r>
      <w:r>
        <w:rPr>
          <w:rFonts w:ascii="宋体" w:eastAsia="宋体" w:hAnsi="宋体" w:cs="宋体"/>
          <w:color w:val="2A2A2A"/>
          <w:spacing w:val="-101"/>
          <w:sz w:val="36"/>
          <w:szCs w:val="36"/>
        </w:rPr>
        <w:t xml:space="preserve"> </w:t>
      </w:r>
      <w:r>
        <w:rPr>
          <w:rFonts w:ascii="宋体" w:eastAsia="宋体" w:hAnsi="宋体" w:cs="宋体"/>
          <w:color w:val="2A2A2A"/>
          <w:spacing w:val="17"/>
          <w:sz w:val="36"/>
          <w:szCs w:val="36"/>
        </w:rPr>
        <w:t>防火</w:t>
      </w:r>
      <w:r>
        <w:rPr>
          <w:rFonts w:ascii="宋体" w:eastAsia="宋体" w:hAnsi="宋体" w:cs="宋体"/>
          <w:color w:val="2A2A2A"/>
          <w:spacing w:val="-101"/>
          <w:sz w:val="36"/>
          <w:szCs w:val="36"/>
        </w:rPr>
        <w:t xml:space="preserve"> </w:t>
      </w:r>
      <w:r>
        <w:rPr>
          <w:rFonts w:ascii="宋体" w:eastAsia="宋体" w:hAnsi="宋体" w:cs="宋体"/>
          <w:color w:val="2A2A2A"/>
          <w:spacing w:val="17"/>
          <w:sz w:val="36"/>
          <w:szCs w:val="36"/>
        </w:rPr>
        <w:t>间距，</w:t>
      </w:r>
      <w:r>
        <w:rPr>
          <w:rFonts w:ascii="宋体" w:eastAsia="宋体" w:hAnsi="宋体" w:cs="宋体"/>
          <w:color w:val="2A2A2A"/>
          <w:spacing w:val="99"/>
          <w:sz w:val="36"/>
          <w:szCs w:val="36"/>
        </w:rPr>
        <w:t xml:space="preserve"> </w:t>
      </w:r>
      <w:r>
        <w:rPr>
          <w:rFonts w:ascii="宋体" w:eastAsia="宋体" w:hAnsi="宋体" w:cs="宋体"/>
          <w:color w:val="2A2A2A"/>
          <w:spacing w:val="17"/>
          <w:sz w:val="36"/>
          <w:szCs w:val="36"/>
        </w:rPr>
        <w:t>应在</w:t>
      </w:r>
      <w:r>
        <w:rPr>
          <w:rFonts w:ascii="宋体" w:eastAsia="宋体" w:hAnsi="宋体" w:cs="宋体"/>
          <w:color w:val="2A2A2A"/>
          <w:sz w:val="36"/>
          <w:szCs w:val="36"/>
        </w:rPr>
        <w:t xml:space="preserve"> </w:t>
      </w:r>
      <w:r>
        <w:rPr>
          <w:rFonts w:ascii="宋体" w:eastAsia="宋体" w:hAnsi="宋体" w:cs="宋体"/>
          <w:color w:val="2A2A2A"/>
          <w:spacing w:val="11"/>
          <w:sz w:val="36"/>
          <w:szCs w:val="36"/>
        </w:rPr>
        <w:t>表</w:t>
      </w:r>
      <w:r>
        <w:rPr>
          <w:rFonts w:ascii="宋体" w:eastAsia="宋体" w:hAnsi="宋体" w:cs="宋体"/>
          <w:color w:val="2A2A2A"/>
          <w:spacing w:val="-12"/>
          <w:sz w:val="36"/>
          <w:szCs w:val="36"/>
        </w:rPr>
        <w:t xml:space="preserve"> </w:t>
      </w:r>
      <w:r>
        <w:rPr>
          <w:rFonts w:ascii="宋体" w:eastAsia="宋体" w:hAnsi="宋体" w:cs="宋体"/>
          <w:color w:val="2A2A2A"/>
          <w:spacing w:val="11"/>
          <w:sz w:val="36"/>
          <w:szCs w:val="36"/>
        </w:rPr>
        <w:t>3.0.12</w:t>
      </w:r>
      <w:r>
        <w:rPr>
          <w:rFonts w:ascii="宋体" w:eastAsia="宋体" w:hAnsi="宋体" w:cs="宋体"/>
          <w:color w:val="2A2A2A"/>
          <w:spacing w:val="145"/>
          <w:sz w:val="36"/>
          <w:szCs w:val="36"/>
        </w:rPr>
        <w:t xml:space="preserve"> </w:t>
      </w:r>
      <w:r>
        <w:rPr>
          <w:rFonts w:ascii="宋体" w:eastAsia="宋体" w:hAnsi="宋体" w:cs="宋体"/>
          <w:color w:val="2A2A2A"/>
          <w:spacing w:val="11"/>
          <w:sz w:val="36"/>
          <w:szCs w:val="36"/>
        </w:rPr>
        <w:t>规定</w:t>
      </w:r>
      <w:r>
        <w:rPr>
          <w:rFonts w:ascii="宋体" w:eastAsia="宋体" w:hAnsi="宋体" w:cs="宋体"/>
          <w:color w:val="2A2A2A"/>
          <w:spacing w:val="-97"/>
          <w:sz w:val="36"/>
          <w:szCs w:val="36"/>
        </w:rPr>
        <w:t xml:space="preserve"> </w:t>
      </w:r>
      <w:r>
        <w:rPr>
          <w:rFonts w:ascii="宋体" w:eastAsia="宋体" w:hAnsi="宋体" w:cs="宋体"/>
          <w:color w:val="2A2A2A"/>
          <w:spacing w:val="11"/>
          <w:sz w:val="36"/>
          <w:szCs w:val="36"/>
        </w:rPr>
        <w:t>的基础上增加</w:t>
      </w:r>
      <w:r>
        <w:rPr>
          <w:rFonts w:ascii="宋体" w:eastAsia="宋体" w:hAnsi="宋体" w:cs="宋体"/>
          <w:color w:val="2A2A2A"/>
          <w:spacing w:val="-22"/>
          <w:sz w:val="36"/>
          <w:szCs w:val="36"/>
        </w:rPr>
        <w:t xml:space="preserve"> </w:t>
      </w:r>
      <w:r>
        <w:rPr>
          <w:rFonts w:ascii="宋体" w:eastAsia="宋体" w:hAnsi="宋体" w:cs="宋体"/>
          <w:color w:val="2A2A2A"/>
          <w:spacing w:val="11"/>
          <w:sz w:val="36"/>
          <w:szCs w:val="36"/>
        </w:rPr>
        <w:t>3m</w:t>
      </w:r>
      <w:r>
        <w:rPr>
          <w:rFonts w:ascii="宋体" w:eastAsia="宋体" w:hAnsi="宋体" w:cs="宋体"/>
          <w:color w:val="2A2A2A"/>
          <w:spacing w:val="11"/>
          <w:sz w:val="36"/>
          <w:szCs w:val="36"/>
        </w:rPr>
        <w:t>。</w:t>
      </w:r>
    </w:p>
    <w:p w:rsidR="00E937F3" w14:paraId="32FFD37C" w14:textId="77777777">
      <w:pPr>
        <w:spacing w:line="285" w:lineRule="auto"/>
      </w:pPr>
    </w:p>
    <w:p w:rsidR="00E937F3" w14:paraId="1B610E05" w14:textId="77777777">
      <w:pPr>
        <w:spacing w:before="117" w:line="485" w:lineRule="auto"/>
        <w:ind w:left="32" w:right="148" w:hanging="2"/>
        <w:rPr>
          <w:rFonts w:ascii="宋体" w:eastAsia="宋体" w:hAnsi="宋体" w:cs="宋体"/>
          <w:sz w:val="36"/>
          <w:szCs w:val="36"/>
        </w:rPr>
      </w:pPr>
      <w:r>
        <w:rPr>
          <w:rFonts w:ascii="黑体" w:eastAsia="黑体" w:hAnsi="黑体" w:cs="黑体"/>
          <w:color w:val="2A2A2A"/>
          <w:spacing w:val="18"/>
          <w:w w:val="103"/>
          <w:sz w:val="36"/>
          <w:szCs w:val="36"/>
        </w:rPr>
        <w:t>3.0.14</w:t>
      </w:r>
      <w:r>
        <w:rPr>
          <w:rFonts w:ascii="黑体" w:eastAsia="黑体" w:hAnsi="黑体" w:cs="黑体"/>
          <w:color w:val="2A2A2A"/>
          <w:spacing w:val="176"/>
          <w:sz w:val="36"/>
          <w:szCs w:val="36"/>
        </w:rPr>
        <w:t xml:space="preserve"> </w:t>
      </w:r>
      <w:r>
        <w:rPr>
          <w:rFonts w:ascii="宋体" w:eastAsia="宋体" w:hAnsi="宋体" w:cs="宋体"/>
          <w:color w:val="2A2A2A"/>
          <w:spacing w:val="18"/>
          <w:w w:val="103"/>
          <w:sz w:val="36"/>
          <w:szCs w:val="36"/>
        </w:rPr>
        <w:t>火灾危险性为甲、乙</w:t>
      </w:r>
      <w:r>
        <w:rPr>
          <w:rFonts w:ascii="宋体" w:eastAsia="宋体" w:hAnsi="宋体" w:cs="宋体"/>
          <w:color w:val="2A2A2A"/>
          <w:spacing w:val="-93"/>
          <w:sz w:val="36"/>
          <w:szCs w:val="36"/>
        </w:rPr>
        <w:t xml:space="preserve"> </w:t>
      </w:r>
      <w:r>
        <w:rPr>
          <w:rFonts w:ascii="宋体" w:eastAsia="宋体" w:hAnsi="宋体" w:cs="宋体"/>
          <w:color w:val="2A2A2A"/>
          <w:spacing w:val="18"/>
          <w:w w:val="103"/>
          <w:sz w:val="36"/>
          <w:szCs w:val="36"/>
        </w:rPr>
        <w:t>类的厂房与重要</w:t>
      </w:r>
      <w:r>
        <w:rPr>
          <w:rFonts w:ascii="宋体" w:eastAsia="宋体" w:hAnsi="宋体" w:cs="宋体"/>
          <w:color w:val="2A2A2A"/>
          <w:spacing w:val="-97"/>
          <w:sz w:val="36"/>
          <w:szCs w:val="36"/>
        </w:rPr>
        <w:t xml:space="preserve"> </w:t>
      </w:r>
      <w:r>
        <w:rPr>
          <w:rFonts w:ascii="宋体" w:eastAsia="宋体" w:hAnsi="宋体" w:cs="宋体"/>
          <w:color w:val="2A2A2A"/>
          <w:spacing w:val="18"/>
          <w:w w:val="103"/>
          <w:sz w:val="36"/>
          <w:szCs w:val="36"/>
        </w:rPr>
        <w:t>的公共建筑的</w:t>
      </w:r>
      <w:r>
        <w:rPr>
          <w:rFonts w:ascii="宋体" w:eastAsia="宋体" w:hAnsi="宋体" w:cs="宋体"/>
          <w:color w:val="2A2A2A"/>
          <w:spacing w:val="-101"/>
          <w:sz w:val="36"/>
          <w:szCs w:val="36"/>
        </w:rPr>
        <w:t xml:space="preserve"> </w:t>
      </w:r>
      <w:r>
        <w:rPr>
          <w:rFonts w:ascii="宋体" w:eastAsia="宋体" w:hAnsi="宋体" w:cs="宋体"/>
          <w:color w:val="2A2A2A"/>
          <w:spacing w:val="18"/>
          <w:w w:val="103"/>
          <w:sz w:val="36"/>
          <w:szCs w:val="36"/>
        </w:rPr>
        <w:t>防火间距不</w:t>
      </w:r>
      <w:r>
        <w:rPr>
          <w:rFonts w:ascii="宋体" w:eastAsia="宋体" w:hAnsi="宋体" w:cs="宋体"/>
          <w:color w:val="2A2A2A"/>
          <w:sz w:val="36"/>
          <w:szCs w:val="36"/>
        </w:rPr>
        <w:t xml:space="preserve"> </w:t>
      </w:r>
      <w:r>
        <w:rPr>
          <w:rFonts w:ascii="宋体" w:eastAsia="宋体" w:hAnsi="宋体" w:cs="宋体"/>
          <w:color w:val="2A2A2A"/>
          <w:spacing w:val="26"/>
          <w:sz w:val="36"/>
          <w:szCs w:val="36"/>
        </w:rPr>
        <w:t>宜小于</w:t>
      </w:r>
      <w:r>
        <w:rPr>
          <w:rFonts w:ascii="宋体" w:eastAsia="宋体" w:hAnsi="宋体" w:cs="宋体"/>
          <w:color w:val="2A2A2A"/>
          <w:spacing w:val="-21"/>
          <w:sz w:val="36"/>
          <w:szCs w:val="36"/>
        </w:rPr>
        <w:t xml:space="preserve"> </w:t>
      </w:r>
      <w:r>
        <w:rPr>
          <w:rFonts w:ascii="宋体" w:eastAsia="宋体" w:hAnsi="宋体" w:cs="宋体"/>
          <w:color w:val="2A2A2A"/>
          <w:spacing w:val="26"/>
          <w:sz w:val="36"/>
          <w:szCs w:val="36"/>
        </w:rPr>
        <w:t>50m</w:t>
      </w:r>
      <w:r>
        <w:rPr>
          <w:rFonts w:ascii="宋体" w:eastAsia="宋体" w:hAnsi="宋体" w:cs="宋体"/>
          <w:color w:val="2A2A2A"/>
          <w:spacing w:val="26"/>
          <w:sz w:val="36"/>
          <w:szCs w:val="36"/>
        </w:rPr>
        <w:t>。</w:t>
      </w:r>
    </w:p>
    <w:p w:rsidR="00E937F3" w14:paraId="7563A4B7" w14:textId="77777777">
      <w:pPr>
        <w:spacing w:line="385" w:lineRule="auto"/>
      </w:pPr>
    </w:p>
    <w:p w:rsidR="00E937F3" w14:paraId="0AB2E497" w14:textId="77777777">
      <w:pPr>
        <w:spacing w:before="95" w:line="595" w:lineRule="auto"/>
        <w:ind w:left="27" w:right="110" w:firstLine="6"/>
        <w:rPr>
          <w:rFonts w:ascii="宋体" w:eastAsia="宋体" w:hAnsi="宋体" w:cs="宋体"/>
          <w:sz w:val="29"/>
          <w:szCs w:val="29"/>
        </w:rPr>
      </w:pPr>
      <w:r>
        <w:rPr>
          <w:rFonts w:ascii="宋体" w:eastAsia="宋体" w:hAnsi="宋体" w:cs="宋体"/>
          <w:color w:val="2A2A2A"/>
          <w:spacing w:val="16"/>
          <w:w w:val="103"/>
          <w:sz w:val="29"/>
          <w:szCs w:val="29"/>
        </w:rPr>
        <w:t>注</w:t>
      </w:r>
      <w:r>
        <w:rPr>
          <w:rFonts w:ascii="宋体" w:eastAsia="宋体" w:hAnsi="宋体" w:cs="宋体"/>
          <w:color w:val="2A2A2A"/>
          <w:spacing w:val="-35"/>
          <w:sz w:val="29"/>
          <w:szCs w:val="29"/>
        </w:rPr>
        <w:t xml:space="preserve"> </w:t>
      </w:r>
      <w:r>
        <w:rPr>
          <w:rFonts w:ascii="宋体" w:eastAsia="宋体" w:hAnsi="宋体" w:cs="宋体"/>
          <w:color w:val="2A2A2A"/>
          <w:spacing w:val="16"/>
          <w:w w:val="103"/>
          <w:sz w:val="29"/>
          <w:szCs w:val="29"/>
        </w:rPr>
        <w:t>：</w:t>
      </w:r>
      <w:r>
        <w:rPr>
          <w:rFonts w:ascii="宋体" w:eastAsia="宋体" w:hAnsi="宋体" w:cs="宋体"/>
          <w:color w:val="2A2A2A"/>
          <w:spacing w:val="-100"/>
          <w:sz w:val="29"/>
          <w:szCs w:val="29"/>
        </w:rPr>
        <w:t xml:space="preserve"> </w:t>
      </w:r>
      <w:r>
        <w:rPr>
          <w:rFonts w:ascii="宋体" w:eastAsia="宋体" w:hAnsi="宋体" w:cs="宋体"/>
          <w:color w:val="2A2A2A"/>
          <w:spacing w:val="16"/>
          <w:w w:val="103"/>
          <w:sz w:val="29"/>
          <w:szCs w:val="29"/>
        </w:rPr>
        <w:t>①</w:t>
      </w:r>
      <w:r>
        <w:rPr>
          <w:rFonts w:ascii="宋体" w:eastAsia="宋体" w:hAnsi="宋体" w:cs="宋体"/>
          <w:color w:val="2A2A2A"/>
          <w:spacing w:val="-75"/>
          <w:sz w:val="29"/>
          <w:szCs w:val="29"/>
        </w:rPr>
        <w:t xml:space="preserve"> </w:t>
      </w:r>
      <w:r>
        <w:rPr>
          <w:rFonts w:ascii="宋体" w:eastAsia="宋体" w:hAnsi="宋体" w:cs="宋体"/>
          <w:color w:val="2A2A2A"/>
          <w:spacing w:val="16"/>
          <w:w w:val="103"/>
          <w:sz w:val="29"/>
          <w:szCs w:val="29"/>
        </w:rPr>
        <w:t>防火</w:t>
      </w:r>
      <w:r>
        <w:rPr>
          <w:rFonts w:ascii="宋体" w:eastAsia="宋体" w:hAnsi="宋体" w:cs="宋体"/>
          <w:color w:val="2A2A2A"/>
          <w:spacing w:val="-72"/>
          <w:sz w:val="29"/>
          <w:szCs w:val="29"/>
        </w:rPr>
        <w:t xml:space="preserve"> </w:t>
      </w:r>
      <w:r>
        <w:rPr>
          <w:rFonts w:ascii="宋体" w:eastAsia="宋体" w:hAnsi="宋体" w:cs="宋体"/>
          <w:color w:val="2A2A2A"/>
          <w:spacing w:val="16"/>
          <w:w w:val="103"/>
          <w:sz w:val="29"/>
          <w:szCs w:val="29"/>
        </w:rPr>
        <w:t>间距应按相邻两建</w:t>
      </w:r>
      <w:r>
        <w:rPr>
          <w:rFonts w:ascii="宋体" w:eastAsia="宋体" w:hAnsi="宋体" w:cs="宋体"/>
          <w:color w:val="2A2A2A"/>
          <w:spacing w:val="-86"/>
          <w:sz w:val="29"/>
          <w:szCs w:val="29"/>
        </w:rPr>
        <w:t xml:space="preserve"> </w:t>
      </w:r>
      <w:r>
        <w:rPr>
          <w:rFonts w:ascii="宋体" w:eastAsia="宋体" w:hAnsi="宋体" w:cs="宋体"/>
          <w:color w:val="2A2A2A"/>
          <w:spacing w:val="16"/>
          <w:w w:val="103"/>
          <w:sz w:val="29"/>
          <w:szCs w:val="29"/>
        </w:rPr>
        <w:t>(</w:t>
      </w:r>
      <w:r>
        <w:rPr>
          <w:rFonts w:ascii="宋体" w:eastAsia="宋体" w:hAnsi="宋体" w:cs="宋体"/>
          <w:color w:val="2A2A2A"/>
          <w:spacing w:val="-45"/>
          <w:sz w:val="29"/>
          <w:szCs w:val="29"/>
        </w:rPr>
        <w:t xml:space="preserve"> </w:t>
      </w:r>
      <w:r>
        <w:rPr>
          <w:rFonts w:ascii="宋体" w:eastAsia="宋体" w:hAnsi="宋体" w:cs="宋体"/>
          <w:color w:val="2A2A2A"/>
          <w:spacing w:val="16"/>
          <w:w w:val="103"/>
          <w:sz w:val="29"/>
          <w:szCs w:val="29"/>
        </w:rPr>
        <w:t>构</w:t>
      </w:r>
      <w:r>
        <w:rPr>
          <w:rFonts w:ascii="宋体" w:eastAsia="宋体" w:hAnsi="宋体" w:cs="宋体"/>
          <w:color w:val="2A2A2A"/>
          <w:spacing w:val="16"/>
          <w:w w:val="103"/>
          <w:sz w:val="29"/>
          <w:szCs w:val="29"/>
        </w:rPr>
        <w:t>)</w:t>
      </w:r>
      <w:r>
        <w:rPr>
          <w:rFonts w:ascii="宋体" w:eastAsia="宋体" w:hAnsi="宋体" w:cs="宋体"/>
          <w:color w:val="2A2A2A"/>
          <w:spacing w:val="-43"/>
          <w:sz w:val="29"/>
          <w:szCs w:val="29"/>
        </w:rPr>
        <w:t xml:space="preserve"> </w:t>
      </w:r>
      <w:r>
        <w:rPr>
          <w:rFonts w:ascii="宋体" w:eastAsia="宋体" w:hAnsi="宋体" w:cs="宋体"/>
          <w:color w:val="2A2A2A"/>
          <w:spacing w:val="16"/>
          <w:w w:val="103"/>
          <w:sz w:val="29"/>
          <w:szCs w:val="29"/>
        </w:rPr>
        <w:t>筑物外墙</w:t>
      </w:r>
      <w:r>
        <w:rPr>
          <w:rFonts w:ascii="宋体" w:eastAsia="宋体" w:hAnsi="宋体" w:cs="宋体"/>
          <w:color w:val="2A2A2A"/>
          <w:spacing w:val="-71"/>
          <w:sz w:val="29"/>
          <w:szCs w:val="29"/>
        </w:rPr>
        <w:t xml:space="preserve"> </w:t>
      </w:r>
      <w:r>
        <w:rPr>
          <w:rFonts w:ascii="宋体" w:eastAsia="宋体" w:hAnsi="宋体" w:cs="宋体"/>
          <w:color w:val="2A2A2A"/>
          <w:spacing w:val="16"/>
          <w:w w:val="103"/>
          <w:sz w:val="29"/>
          <w:szCs w:val="29"/>
        </w:rPr>
        <w:t>的最</w:t>
      </w:r>
      <w:r>
        <w:rPr>
          <w:rFonts w:ascii="宋体" w:eastAsia="宋体" w:hAnsi="宋体" w:cs="宋体"/>
          <w:color w:val="2A2A2A"/>
          <w:spacing w:val="-84"/>
          <w:sz w:val="29"/>
          <w:szCs w:val="29"/>
        </w:rPr>
        <w:t xml:space="preserve"> </w:t>
      </w:r>
      <w:r>
        <w:rPr>
          <w:rFonts w:ascii="宋体" w:eastAsia="宋体" w:hAnsi="宋体" w:cs="宋体"/>
          <w:color w:val="2A2A2A"/>
          <w:spacing w:val="16"/>
          <w:w w:val="103"/>
          <w:sz w:val="29"/>
          <w:szCs w:val="29"/>
        </w:rPr>
        <w:t>近距离计算</w:t>
      </w:r>
      <w:r>
        <w:rPr>
          <w:rFonts w:ascii="宋体" w:eastAsia="宋体" w:hAnsi="宋体" w:cs="宋体"/>
          <w:color w:val="2A2A2A"/>
          <w:spacing w:val="-46"/>
          <w:sz w:val="29"/>
          <w:szCs w:val="29"/>
        </w:rPr>
        <w:t xml:space="preserve"> </w:t>
      </w:r>
      <w:r>
        <w:rPr>
          <w:rFonts w:ascii="宋体" w:eastAsia="宋体" w:hAnsi="宋体" w:cs="宋体"/>
          <w:color w:val="2A2A2A"/>
          <w:spacing w:val="16"/>
          <w:w w:val="103"/>
          <w:sz w:val="29"/>
          <w:szCs w:val="29"/>
        </w:rPr>
        <w:t>，</w:t>
      </w:r>
      <w:r>
        <w:rPr>
          <w:rFonts w:ascii="宋体" w:eastAsia="宋体" w:hAnsi="宋体" w:cs="宋体"/>
          <w:color w:val="2A2A2A"/>
          <w:spacing w:val="-78"/>
          <w:sz w:val="29"/>
          <w:szCs w:val="29"/>
        </w:rPr>
        <w:t xml:space="preserve"> </w:t>
      </w:r>
      <w:r>
        <w:rPr>
          <w:rFonts w:ascii="宋体" w:eastAsia="宋体" w:hAnsi="宋体" w:cs="宋体"/>
          <w:color w:val="2A2A2A"/>
          <w:spacing w:val="16"/>
          <w:w w:val="103"/>
          <w:sz w:val="29"/>
          <w:szCs w:val="29"/>
        </w:rPr>
        <w:t>当外墙有</w:t>
      </w:r>
      <w:r>
        <w:rPr>
          <w:rFonts w:ascii="宋体" w:eastAsia="宋体" w:hAnsi="宋体" w:cs="宋体"/>
          <w:color w:val="2A2A2A"/>
          <w:spacing w:val="-70"/>
          <w:sz w:val="29"/>
          <w:szCs w:val="29"/>
        </w:rPr>
        <w:t xml:space="preserve"> </w:t>
      </w:r>
      <w:r>
        <w:rPr>
          <w:rFonts w:ascii="宋体" w:eastAsia="宋体" w:hAnsi="宋体" w:cs="宋体"/>
          <w:color w:val="2A2A2A"/>
          <w:spacing w:val="16"/>
          <w:w w:val="103"/>
          <w:sz w:val="29"/>
          <w:szCs w:val="29"/>
        </w:rPr>
        <w:t>凸出</w:t>
      </w:r>
      <w:r>
        <w:rPr>
          <w:rFonts w:ascii="宋体" w:eastAsia="宋体" w:hAnsi="宋体" w:cs="宋体"/>
          <w:color w:val="2A2A2A"/>
          <w:spacing w:val="-72"/>
          <w:sz w:val="29"/>
          <w:szCs w:val="29"/>
        </w:rPr>
        <w:t xml:space="preserve"> </w:t>
      </w:r>
      <w:r>
        <w:rPr>
          <w:rFonts w:ascii="宋体" w:eastAsia="宋体" w:hAnsi="宋体" w:cs="宋体"/>
          <w:color w:val="2A2A2A"/>
          <w:spacing w:val="16"/>
          <w:w w:val="103"/>
          <w:sz w:val="29"/>
          <w:szCs w:val="29"/>
        </w:rPr>
        <w:t>的燃烧</w:t>
      </w:r>
      <w:r>
        <w:rPr>
          <w:rFonts w:ascii="宋体" w:eastAsia="宋体" w:hAnsi="宋体" w:cs="宋体"/>
          <w:color w:val="2A2A2A"/>
          <w:sz w:val="29"/>
          <w:szCs w:val="29"/>
        </w:rPr>
        <w:t xml:space="preserve"> </w:t>
      </w:r>
      <w:r>
        <w:rPr>
          <w:rFonts w:ascii="宋体" w:eastAsia="宋体" w:hAnsi="宋体" w:cs="宋体"/>
          <w:color w:val="2A2A2A"/>
          <w:spacing w:val="16"/>
          <w:w w:val="102"/>
          <w:sz w:val="29"/>
          <w:szCs w:val="29"/>
        </w:rPr>
        <w:t>构件</w:t>
      </w:r>
      <w:r>
        <w:rPr>
          <w:rFonts w:ascii="宋体" w:eastAsia="宋体" w:hAnsi="宋体" w:cs="宋体"/>
          <w:color w:val="2A2A2A"/>
          <w:spacing w:val="-76"/>
          <w:sz w:val="29"/>
          <w:szCs w:val="29"/>
        </w:rPr>
        <w:t xml:space="preserve"> </w:t>
      </w:r>
      <w:r>
        <w:rPr>
          <w:rFonts w:ascii="宋体" w:eastAsia="宋体" w:hAnsi="宋体" w:cs="宋体"/>
          <w:color w:val="2A2A2A"/>
          <w:spacing w:val="16"/>
          <w:w w:val="102"/>
          <w:sz w:val="29"/>
          <w:szCs w:val="29"/>
        </w:rPr>
        <w:t>时</w:t>
      </w:r>
      <w:r>
        <w:rPr>
          <w:rFonts w:ascii="宋体" w:eastAsia="宋体" w:hAnsi="宋体" w:cs="宋体"/>
          <w:color w:val="2A2A2A"/>
          <w:spacing w:val="-49"/>
          <w:sz w:val="29"/>
          <w:szCs w:val="29"/>
        </w:rPr>
        <w:t xml:space="preserve"> </w:t>
      </w:r>
      <w:r>
        <w:rPr>
          <w:rFonts w:ascii="宋体" w:eastAsia="宋体" w:hAnsi="宋体" w:cs="宋体"/>
          <w:color w:val="2A2A2A"/>
          <w:spacing w:val="16"/>
          <w:w w:val="102"/>
          <w:sz w:val="29"/>
          <w:szCs w:val="29"/>
        </w:rPr>
        <w:t>，应从其</w:t>
      </w:r>
      <w:r>
        <w:rPr>
          <w:rFonts w:ascii="宋体" w:eastAsia="宋体" w:hAnsi="宋体" w:cs="宋体"/>
          <w:color w:val="2A2A2A"/>
          <w:spacing w:val="-70"/>
          <w:sz w:val="29"/>
          <w:szCs w:val="29"/>
        </w:rPr>
        <w:t xml:space="preserve"> </w:t>
      </w:r>
      <w:r>
        <w:rPr>
          <w:rFonts w:ascii="宋体" w:eastAsia="宋体" w:hAnsi="宋体" w:cs="宋体"/>
          <w:color w:val="2A2A2A"/>
          <w:spacing w:val="16"/>
          <w:w w:val="102"/>
          <w:sz w:val="29"/>
          <w:szCs w:val="29"/>
        </w:rPr>
        <w:t>凸</w:t>
      </w:r>
      <w:r>
        <w:rPr>
          <w:rFonts w:ascii="宋体" w:eastAsia="宋体" w:hAnsi="宋体" w:cs="宋体"/>
          <w:color w:val="2A2A2A"/>
          <w:spacing w:val="-69"/>
          <w:sz w:val="29"/>
          <w:szCs w:val="29"/>
        </w:rPr>
        <w:t xml:space="preserve"> </w:t>
      </w:r>
      <w:r>
        <w:rPr>
          <w:rFonts w:ascii="宋体" w:eastAsia="宋体" w:hAnsi="宋体" w:cs="宋体"/>
          <w:color w:val="2A2A2A"/>
          <w:spacing w:val="16"/>
          <w:w w:val="102"/>
          <w:sz w:val="29"/>
          <w:szCs w:val="29"/>
        </w:rPr>
        <w:t>出部分外缘算起；</w:t>
      </w:r>
      <w:r>
        <w:rPr>
          <w:rFonts w:ascii="宋体" w:eastAsia="宋体" w:hAnsi="宋体" w:cs="宋体"/>
          <w:color w:val="2A2A2A"/>
          <w:spacing w:val="106"/>
          <w:sz w:val="29"/>
          <w:szCs w:val="29"/>
        </w:rPr>
        <w:t xml:space="preserve"> </w:t>
      </w:r>
      <w:r>
        <w:rPr>
          <w:rFonts w:ascii="宋体" w:eastAsia="宋体" w:hAnsi="宋体" w:cs="宋体"/>
          <w:color w:val="2A2A2A"/>
          <w:spacing w:val="16"/>
          <w:w w:val="102"/>
          <w:sz w:val="29"/>
          <w:szCs w:val="29"/>
        </w:rPr>
        <w:t>建</w:t>
      </w:r>
      <w:r>
        <w:rPr>
          <w:rFonts w:ascii="宋体" w:eastAsia="宋体" w:hAnsi="宋体" w:cs="宋体"/>
          <w:color w:val="2A2A2A"/>
          <w:spacing w:val="-86"/>
          <w:sz w:val="29"/>
          <w:szCs w:val="29"/>
        </w:rPr>
        <w:t xml:space="preserve"> </w:t>
      </w:r>
      <w:r>
        <w:rPr>
          <w:rFonts w:ascii="宋体" w:eastAsia="宋体" w:hAnsi="宋体" w:cs="宋体"/>
          <w:color w:val="2A2A2A"/>
          <w:spacing w:val="16"/>
          <w:w w:val="102"/>
          <w:sz w:val="29"/>
          <w:szCs w:val="29"/>
        </w:rPr>
        <w:t>(</w:t>
      </w:r>
      <w:r>
        <w:rPr>
          <w:rFonts w:ascii="宋体" w:eastAsia="宋体" w:hAnsi="宋体" w:cs="宋体"/>
          <w:color w:val="2A2A2A"/>
          <w:spacing w:val="-42"/>
          <w:sz w:val="29"/>
          <w:szCs w:val="29"/>
        </w:rPr>
        <w:t xml:space="preserve"> </w:t>
      </w:r>
      <w:r>
        <w:rPr>
          <w:rFonts w:ascii="宋体" w:eastAsia="宋体" w:hAnsi="宋体" w:cs="宋体"/>
          <w:color w:val="2A2A2A"/>
          <w:spacing w:val="16"/>
          <w:w w:val="102"/>
          <w:sz w:val="29"/>
          <w:szCs w:val="29"/>
        </w:rPr>
        <w:t>构</w:t>
      </w:r>
      <w:r>
        <w:rPr>
          <w:rFonts w:ascii="宋体" w:eastAsia="宋体" w:hAnsi="宋体" w:cs="宋体"/>
          <w:color w:val="2A2A2A"/>
          <w:spacing w:val="16"/>
          <w:w w:val="102"/>
          <w:sz w:val="29"/>
          <w:szCs w:val="29"/>
        </w:rPr>
        <w:t>)</w:t>
      </w:r>
      <w:r>
        <w:rPr>
          <w:rFonts w:ascii="宋体" w:eastAsia="宋体" w:hAnsi="宋体" w:cs="宋体"/>
          <w:color w:val="2A2A2A"/>
          <w:spacing w:val="-45"/>
          <w:sz w:val="29"/>
          <w:szCs w:val="29"/>
        </w:rPr>
        <w:t xml:space="preserve"> </w:t>
      </w:r>
      <w:r>
        <w:rPr>
          <w:rFonts w:ascii="宋体" w:eastAsia="宋体" w:hAnsi="宋体" w:cs="宋体"/>
          <w:color w:val="2A2A2A"/>
          <w:spacing w:val="16"/>
          <w:w w:val="102"/>
          <w:sz w:val="29"/>
          <w:szCs w:val="29"/>
        </w:rPr>
        <w:t>筑物</w:t>
      </w:r>
      <w:r>
        <w:rPr>
          <w:rFonts w:ascii="宋体" w:eastAsia="宋体" w:hAnsi="宋体" w:cs="宋体"/>
          <w:color w:val="2A2A2A"/>
          <w:spacing w:val="-85"/>
          <w:sz w:val="29"/>
          <w:szCs w:val="29"/>
        </w:rPr>
        <w:t xml:space="preserve"> </w:t>
      </w:r>
      <w:r>
        <w:rPr>
          <w:rFonts w:ascii="宋体" w:eastAsia="宋体" w:hAnsi="宋体" w:cs="宋体"/>
          <w:color w:val="2A2A2A"/>
          <w:spacing w:val="16"/>
          <w:w w:val="102"/>
          <w:sz w:val="29"/>
          <w:szCs w:val="29"/>
        </w:rPr>
        <w:t>与屋外配</w:t>
      </w:r>
      <w:r>
        <w:rPr>
          <w:rFonts w:ascii="宋体" w:eastAsia="宋体" w:hAnsi="宋体" w:cs="宋体"/>
          <w:color w:val="2A2A2A"/>
          <w:spacing w:val="-63"/>
          <w:sz w:val="29"/>
          <w:szCs w:val="29"/>
        </w:rPr>
        <w:t xml:space="preserve"> </w:t>
      </w:r>
      <w:r>
        <w:rPr>
          <w:rFonts w:ascii="宋体" w:eastAsia="宋体" w:hAnsi="宋体" w:cs="宋体"/>
          <w:color w:val="2A2A2A"/>
          <w:spacing w:val="16"/>
          <w:w w:val="102"/>
          <w:sz w:val="29"/>
          <w:szCs w:val="29"/>
        </w:rPr>
        <w:t>电装置</w:t>
      </w:r>
      <w:r>
        <w:rPr>
          <w:rFonts w:ascii="宋体" w:eastAsia="宋体" w:hAnsi="宋体" w:cs="宋体"/>
          <w:color w:val="2A2A2A"/>
          <w:spacing w:val="-68"/>
          <w:sz w:val="29"/>
          <w:szCs w:val="29"/>
        </w:rPr>
        <w:t xml:space="preserve"> </w:t>
      </w:r>
      <w:r>
        <w:rPr>
          <w:rFonts w:ascii="宋体" w:eastAsia="宋体" w:hAnsi="宋体" w:cs="宋体"/>
          <w:color w:val="2A2A2A"/>
          <w:spacing w:val="16"/>
          <w:w w:val="102"/>
          <w:sz w:val="29"/>
          <w:szCs w:val="29"/>
        </w:rPr>
        <w:t>的最小</w:t>
      </w:r>
      <w:r>
        <w:rPr>
          <w:rFonts w:ascii="宋体" w:eastAsia="宋体" w:hAnsi="宋体" w:cs="宋体"/>
          <w:color w:val="2A2A2A"/>
          <w:spacing w:val="-71"/>
          <w:sz w:val="29"/>
          <w:szCs w:val="29"/>
        </w:rPr>
        <w:t xml:space="preserve"> </w:t>
      </w:r>
      <w:r>
        <w:rPr>
          <w:rFonts w:ascii="宋体" w:eastAsia="宋体" w:hAnsi="宋体" w:cs="宋体"/>
          <w:color w:val="2A2A2A"/>
          <w:spacing w:val="16"/>
          <w:w w:val="102"/>
          <w:sz w:val="29"/>
          <w:szCs w:val="29"/>
        </w:rPr>
        <w:t>间距应从构</w:t>
      </w:r>
      <w:r>
        <w:rPr>
          <w:rFonts w:ascii="宋体" w:eastAsia="宋体" w:hAnsi="宋体" w:cs="宋体"/>
          <w:color w:val="2A2A2A"/>
          <w:sz w:val="29"/>
          <w:szCs w:val="29"/>
        </w:rPr>
        <w:t xml:space="preserve"> </w:t>
      </w:r>
      <w:r>
        <w:rPr>
          <w:rFonts w:ascii="宋体" w:eastAsia="宋体" w:hAnsi="宋体" w:cs="宋体"/>
          <w:color w:val="2A2A2A"/>
          <w:spacing w:val="29"/>
          <w:sz w:val="29"/>
          <w:szCs w:val="29"/>
        </w:rPr>
        <w:t>架算起；</w:t>
      </w:r>
      <w:r>
        <w:rPr>
          <w:rFonts w:ascii="宋体" w:eastAsia="宋体" w:hAnsi="宋体" w:cs="宋体"/>
          <w:color w:val="2A2A2A"/>
          <w:spacing w:val="121"/>
          <w:sz w:val="29"/>
          <w:szCs w:val="29"/>
        </w:rPr>
        <w:t xml:space="preserve"> </w:t>
      </w:r>
      <w:r>
        <w:rPr>
          <w:rFonts w:ascii="宋体" w:eastAsia="宋体" w:hAnsi="宋体" w:cs="宋体"/>
          <w:color w:val="2A2A2A"/>
          <w:spacing w:val="29"/>
          <w:sz w:val="29"/>
          <w:szCs w:val="29"/>
        </w:rPr>
        <w:t>屋外油浸变压器之</w:t>
      </w:r>
      <w:r>
        <w:rPr>
          <w:rFonts w:ascii="宋体" w:eastAsia="宋体" w:hAnsi="宋体" w:cs="宋体"/>
          <w:color w:val="2A2A2A"/>
          <w:spacing w:val="-72"/>
          <w:sz w:val="29"/>
          <w:szCs w:val="29"/>
        </w:rPr>
        <w:t xml:space="preserve"> </w:t>
      </w:r>
      <w:r>
        <w:rPr>
          <w:rFonts w:ascii="宋体" w:eastAsia="宋体" w:hAnsi="宋体" w:cs="宋体"/>
          <w:color w:val="2A2A2A"/>
          <w:spacing w:val="29"/>
          <w:sz w:val="29"/>
          <w:szCs w:val="29"/>
        </w:rPr>
        <w:t>间</w:t>
      </w:r>
      <w:r>
        <w:rPr>
          <w:rFonts w:ascii="宋体" w:eastAsia="宋体" w:hAnsi="宋体" w:cs="宋体"/>
          <w:color w:val="2A2A2A"/>
          <w:spacing w:val="-71"/>
          <w:sz w:val="29"/>
          <w:szCs w:val="29"/>
        </w:rPr>
        <w:t xml:space="preserve"> </w:t>
      </w:r>
      <w:r>
        <w:rPr>
          <w:rFonts w:ascii="宋体" w:eastAsia="宋体" w:hAnsi="宋体" w:cs="宋体"/>
          <w:color w:val="2A2A2A"/>
          <w:spacing w:val="29"/>
          <w:sz w:val="29"/>
          <w:szCs w:val="29"/>
        </w:rPr>
        <w:t>的距离</w:t>
      </w:r>
      <w:r>
        <w:rPr>
          <w:rFonts w:ascii="宋体" w:eastAsia="宋体" w:hAnsi="宋体" w:cs="宋体"/>
          <w:color w:val="2A2A2A"/>
          <w:spacing w:val="-58"/>
          <w:sz w:val="29"/>
          <w:szCs w:val="29"/>
        </w:rPr>
        <w:t xml:space="preserve"> </w:t>
      </w:r>
      <w:r>
        <w:rPr>
          <w:rFonts w:ascii="宋体" w:eastAsia="宋体" w:hAnsi="宋体" w:cs="宋体"/>
          <w:color w:val="2A2A2A"/>
          <w:spacing w:val="29"/>
          <w:sz w:val="29"/>
          <w:szCs w:val="29"/>
        </w:rPr>
        <w:t>由工艺确定。</w:t>
      </w:r>
    </w:p>
    <w:p w:rsidR="00E937F3" w14:paraId="0BF81BBF" w14:textId="77777777">
      <w:pPr>
        <w:spacing w:line="330" w:lineRule="auto"/>
      </w:pPr>
    </w:p>
    <w:p w:rsidR="00E937F3" w14:paraId="484D2C47" w14:textId="77777777">
      <w:pPr>
        <w:spacing w:before="94" w:line="594" w:lineRule="auto"/>
        <w:ind w:left="54" w:right="112" w:hanging="27"/>
        <w:rPr>
          <w:rFonts w:ascii="宋体" w:eastAsia="宋体" w:hAnsi="宋体" w:cs="宋体"/>
          <w:sz w:val="29"/>
          <w:szCs w:val="29"/>
        </w:rPr>
      </w:pPr>
      <w:r>
        <w:rPr>
          <w:rFonts w:ascii="宋体" w:eastAsia="宋体" w:hAnsi="宋体" w:cs="宋体"/>
          <w:color w:val="2A2A2A"/>
          <w:spacing w:val="15"/>
          <w:w w:val="102"/>
          <w:sz w:val="29"/>
          <w:szCs w:val="29"/>
        </w:rPr>
        <w:t>②</w:t>
      </w:r>
      <w:r>
        <w:rPr>
          <w:rFonts w:ascii="宋体" w:eastAsia="宋体" w:hAnsi="宋体" w:cs="宋体"/>
          <w:color w:val="2A2A2A"/>
          <w:spacing w:val="-58"/>
          <w:sz w:val="29"/>
          <w:szCs w:val="29"/>
        </w:rPr>
        <w:t xml:space="preserve"> </w:t>
      </w:r>
      <w:r>
        <w:rPr>
          <w:rFonts w:ascii="宋体" w:eastAsia="宋体" w:hAnsi="宋体" w:cs="宋体"/>
          <w:color w:val="2A2A2A"/>
          <w:spacing w:val="15"/>
          <w:w w:val="102"/>
          <w:sz w:val="29"/>
          <w:szCs w:val="29"/>
        </w:rPr>
        <w:t>表</w:t>
      </w:r>
      <w:r>
        <w:rPr>
          <w:rFonts w:ascii="宋体" w:eastAsia="宋体" w:hAnsi="宋体" w:cs="宋体"/>
          <w:color w:val="2A2A2A"/>
          <w:spacing w:val="-62"/>
          <w:sz w:val="29"/>
          <w:szCs w:val="29"/>
        </w:rPr>
        <w:t xml:space="preserve"> </w:t>
      </w:r>
      <w:r>
        <w:rPr>
          <w:rFonts w:ascii="宋体" w:eastAsia="宋体" w:hAnsi="宋体" w:cs="宋体"/>
          <w:color w:val="2A2A2A"/>
          <w:spacing w:val="15"/>
          <w:w w:val="102"/>
          <w:sz w:val="29"/>
          <w:szCs w:val="29"/>
        </w:rPr>
        <w:t>中油浸变压器</w:t>
      </w:r>
      <w:r>
        <w:rPr>
          <w:rFonts w:ascii="宋体" w:eastAsia="宋体" w:hAnsi="宋体" w:cs="宋体"/>
          <w:color w:val="2A2A2A"/>
          <w:spacing w:val="-65"/>
          <w:sz w:val="29"/>
          <w:szCs w:val="29"/>
        </w:rPr>
        <w:t xml:space="preserve"> </w:t>
      </w:r>
      <w:r>
        <w:rPr>
          <w:rFonts w:ascii="宋体" w:eastAsia="宋体" w:hAnsi="宋体" w:cs="宋体"/>
          <w:color w:val="2A2A2A"/>
          <w:spacing w:val="15"/>
          <w:w w:val="102"/>
          <w:sz w:val="29"/>
          <w:szCs w:val="29"/>
        </w:rPr>
        <w:t>同丙</w:t>
      </w:r>
      <w:r>
        <w:rPr>
          <w:rFonts w:ascii="宋体" w:eastAsia="宋体" w:hAnsi="宋体" w:cs="宋体"/>
          <w:color w:val="2A2A2A"/>
          <w:spacing w:val="-65"/>
          <w:sz w:val="29"/>
          <w:szCs w:val="29"/>
        </w:rPr>
        <w:t xml:space="preserve"> </w:t>
      </w:r>
      <w:r>
        <w:rPr>
          <w:rFonts w:ascii="宋体" w:eastAsia="宋体" w:hAnsi="宋体" w:cs="宋体"/>
          <w:color w:val="2A2A2A"/>
          <w:spacing w:val="15"/>
          <w:w w:val="102"/>
          <w:sz w:val="29"/>
          <w:szCs w:val="29"/>
        </w:rPr>
        <w:t>、丁</w:t>
      </w:r>
      <w:r>
        <w:rPr>
          <w:rFonts w:ascii="宋体" w:eastAsia="宋体" w:hAnsi="宋体" w:cs="宋体"/>
          <w:color w:val="2A2A2A"/>
          <w:spacing w:val="-66"/>
          <w:sz w:val="29"/>
          <w:szCs w:val="29"/>
        </w:rPr>
        <w:t xml:space="preserve"> </w:t>
      </w:r>
      <w:r>
        <w:rPr>
          <w:rFonts w:ascii="宋体" w:eastAsia="宋体" w:hAnsi="宋体" w:cs="宋体"/>
          <w:color w:val="2A2A2A"/>
          <w:spacing w:val="15"/>
          <w:w w:val="102"/>
          <w:sz w:val="29"/>
          <w:szCs w:val="29"/>
        </w:rPr>
        <w:t>、戊类建</w:t>
      </w:r>
      <w:r>
        <w:rPr>
          <w:rFonts w:ascii="宋体" w:eastAsia="宋体" w:hAnsi="宋体" w:cs="宋体"/>
          <w:color w:val="2A2A2A"/>
          <w:spacing w:val="-86"/>
          <w:sz w:val="29"/>
          <w:szCs w:val="29"/>
        </w:rPr>
        <w:t xml:space="preserve"> </w:t>
      </w:r>
      <w:r>
        <w:rPr>
          <w:rFonts w:ascii="宋体" w:eastAsia="宋体" w:hAnsi="宋体" w:cs="宋体"/>
          <w:color w:val="2A2A2A"/>
          <w:spacing w:val="15"/>
          <w:w w:val="102"/>
          <w:sz w:val="29"/>
          <w:szCs w:val="29"/>
        </w:rPr>
        <w:t>(</w:t>
      </w:r>
      <w:r>
        <w:rPr>
          <w:rFonts w:ascii="宋体" w:eastAsia="宋体" w:hAnsi="宋体" w:cs="宋体"/>
          <w:color w:val="2A2A2A"/>
          <w:spacing w:val="-42"/>
          <w:sz w:val="29"/>
          <w:szCs w:val="29"/>
        </w:rPr>
        <w:t xml:space="preserve"> </w:t>
      </w:r>
      <w:r>
        <w:rPr>
          <w:rFonts w:ascii="宋体" w:eastAsia="宋体" w:hAnsi="宋体" w:cs="宋体"/>
          <w:color w:val="2A2A2A"/>
          <w:spacing w:val="15"/>
          <w:w w:val="102"/>
          <w:sz w:val="29"/>
          <w:szCs w:val="29"/>
        </w:rPr>
        <w:t>构</w:t>
      </w:r>
      <w:r>
        <w:rPr>
          <w:rFonts w:ascii="宋体" w:eastAsia="宋体" w:hAnsi="宋体" w:cs="宋体"/>
          <w:color w:val="2A2A2A"/>
          <w:spacing w:val="15"/>
          <w:w w:val="102"/>
          <w:sz w:val="29"/>
          <w:szCs w:val="29"/>
        </w:rPr>
        <w:t>)</w:t>
      </w:r>
      <w:r>
        <w:rPr>
          <w:rFonts w:ascii="宋体" w:eastAsia="宋体" w:hAnsi="宋体" w:cs="宋体"/>
          <w:color w:val="2A2A2A"/>
          <w:spacing w:val="-42"/>
          <w:sz w:val="29"/>
          <w:szCs w:val="29"/>
        </w:rPr>
        <w:t xml:space="preserve"> </w:t>
      </w:r>
      <w:r>
        <w:rPr>
          <w:rFonts w:ascii="宋体" w:eastAsia="宋体" w:hAnsi="宋体" w:cs="宋体"/>
          <w:color w:val="2A2A2A"/>
          <w:spacing w:val="15"/>
          <w:w w:val="102"/>
          <w:sz w:val="29"/>
          <w:szCs w:val="29"/>
        </w:rPr>
        <w:t>筑物</w:t>
      </w:r>
      <w:r>
        <w:rPr>
          <w:rFonts w:ascii="宋体" w:eastAsia="宋体" w:hAnsi="宋体" w:cs="宋体"/>
          <w:color w:val="2A2A2A"/>
          <w:spacing w:val="-68"/>
          <w:sz w:val="29"/>
          <w:szCs w:val="29"/>
        </w:rPr>
        <w:t xml:space="preserve"> </w:t>
      </w:r>
      <w:r>
        <w:rPr>
          <w:rFonts w:ascii="宋体" w:eastAsia="宋体" w:hAnsi="宋体" w:cs="宋体"/>
          <w:color w:val="2A2A2A"/>
          <w:spacing w:val="15"/>
          <w:w w:val="102"/>
          <w:sz w:val="29"/>
          <w:szCs w:val="29"/>
        </w:rPr>
        <w:t>的</w:t>
      </w:r>
      <w:r>
        <w:rPr>
          <w:rFonts w:ascii="宋体" w:eastAsia="宋体" w:hAnsi="宋体" w:cs="宋体"/>
          <w:color w:val="2A2A2A"/>
          <w:spacing w:val="-71"/>
          <w:sz w:val="29"/>
          <w:szCs w:val="29"/>
        </w:rPr>
        <w:t xml:space="preserve"> </w:t>
      </w:r>
      <w:r>
        <w:rPr>
          <w:rFonts w:ascii="宋体" w:eastAsia="宋体" w:hAnsi="宋体" w:cs="宋体"/>
          <w:color w:val="2A2A2A"/>
          <w:spacing w:val="15"/>
          <w:w w:val="102"/>
          <w:sz w:val="29"/>
          <w:szCs w:val="29"/>
        </w:rPr>
        <w:t>防火</w:t>
      </w:r>
      <w:r>
        <w:rPr>
          <w:rFonts w:ascii="宋体" w:eastAsia="宋体" w:hAnsi="宋体" w:cs="宋体"/>
          <w:color w:val="2A2A2A"/>
          <w:spacing w:val="-75"/>
          <w:sz w:val="29"/>
          <w:szCs w:val="29"/>
        </w:rPr>
        <w:t xml:space="preserve"> </w:t>
      </w:r>
      <w:r>
        <w:rPr>
          <w:rFonts w:ascii="宋体" w:eastAsia="宋体" w:hAnsi="宋体" w:cs="宋体"/>
          <w:color w:val="2A2A2A"/>
          <w:spacing w:val="15"/>
          <w:w w:val="102"/>
          <w:sz w:val="29"/>
          <w:szCs w:val="29"/>
        </w:rPr>
        <w:t>间距</w:t>
      </w:r>
      <w:r>
        <w:rPr>
          <w:rFonts w:ascii="宋体" w:eastAsia="宋体" w:hAnsi="宋体" w:cs="宋体"/>
          <w:color w:val="2A2A2A"/>
          <w:spacing w:val="-46"/>
          <w:sz w:val="29"/>
          <w:szCs w:val="29"/>
        </w:rPr>
        <w:t xml:space="preserve"> </w:t>
      </w:r>
      <w:r>
        <w:rPr>
          <w:rFonts w:ascii="宋体" w:eastAsia="宋体" w:hAnsi="宋体" w:cs="宋体"/>
          <w:color w:val="2A2A2A"/>
          <w:spacing w:val="15"/>
          <w:w w:val="102"/>
          <w:sz w:val="29"/>
          <w:szCs w:val="29"/>
        </w:rPr>
        <w:t>，不包括汽机房</w:t>
      </w:r>
      <w:r>
        <w:rPr>
          <w:rFonts w:ascii="宋体" w:eastAsia="宋体" w:hAnsi="宋体" w:cs="宋体"/>
          <w:color w:val="2A2A2A"/>
          <w:spacing w:val="-66"/>
          <w:sz w:val="29"/>
          <w:szCs w:val="29"/>
        </w:rPr>
        <w:t xml:space="preserve"> </w:t>
      </w:r>
      <w:r>
        <w:rPr>
          <w:rFonts w:ascii="宋体" w:eastAsia="宋体" w:hAnsi="宋体" w:cs="宋体"/>
          <w:color w:val="2A2A2A"/>
          <w:spacing w:val="15"/>
          <w:w w:val="102"/>
          <w:sz w:val="29"/>
          <w:szCs w:val="29"/>
        </w:rPr>
        <w:t>、屋</w:t>
      </w:r>
      <w:r>
        <w:rPr>
          <w:rFonts w:ascii="宋体" w:eastAsia="宋体" w:hAnsi="宋体" w:cs="宋体"/>
          <w:color w:val="2A2A2A"/>
          <w:spacing w:val="-61"/>
          <w:sz w:val="29"/>
          <w:szCs w:val="29"/>
        </w:rPr>
        <w:t xml:space="preserve"> </w:t>
      </w:r>
      <w:r>
        <w:rPr>
          <w:rFonts w:ascii="宋体" w:eastAsia="宋体" w:hAnsi="宋体" w:cs="宋体"/>
          <w:color w:val="2A2A2A"/>
          <w:spacing w:val="15"/>
          <w:w w:val="102"/>
          <w:sz w:val="29"/>
          <w:szCs w:val="29"/>
        </w:rPr>
        <w:t>内配</w:t>
      </w:r>
      <w:r>
        <w:rPr>
          <w:rFonts w:ascii="宋体" w:eastAsia="宋体" w:hAnsi="宋体" w:cs="宋体"/>
          <w:color w:val="2A2A2A"/>
          <w:sz w:val="29"/>
          <w:szCs w:val="29"/>
        </w:rPr>
        <w:t xml:space="preserve"> </w:t>
      </w:r>
      <w:r>
        <w:rPr>
          <w:rFonts w:ascii="宋体" w:eastAsia="宋体" w:hAnsi="宋体" w:cs="宋体"/>
          <w:color w:val="2A2A2A"/>
          <w:spacing w:val="29"/>
          <w:w w:val="105"/>
          <w:sz w:val="29"/>
          <w:szCs w:val="29"/>
        </w:rPr>
        <w:t>电装置楼</w:t>
      </w:r>
      <w:r>
        <w:rPr>
          <w:rFonts w:ascii="宋体" w:eastAsia="宋体" w:hAnsi="宋体" w:cs="宋体"/>
          <w:color w:val="2A2A2A"/>
          <w:spacing w:val="-60"/>
          <w:sz w:val="29"/>
          <w:szCs w:val="29"/>
        </w:rPr>
        <w:t xml:space="preserve"> </w:t>
      </w:r>
      <w:r>
        <w:rPr>
          <w:rFonts w:ascii="宋体" w:eastAsia="宋体" w:hAnsi="宋体" w:cs="宋体"/>
          <w:color w:val="2A2A2A"/>
          <w:spacing w:val="29"/>
          <w:w w:val="105"/>
          <w:sz w:val="29"/>
          <w:szCs w:val="29"/>
        </w:rPr>
        <w:t>、主控制楼及网络控制楼。</w:t>
      </w:r>
    </w:p>
    <w:p w:rsidR="00E937F3" w14:paraId="53A87AFB" w14:textId="77777777">
      <w:pPr>
        <w:spacing w:line="331" w:lineRule="auto"/>
      </w:pPr>
    </w:p>
    <w:p w:rsidR="00E937F3" w14:paraId="0182CB33" w14:textId="77777777">
      <w:pPr>
        <w:spacing w:before="94" w:line="241" w:lineRule="auto"/>
        <w:ind w:firstLine="27"/>
        <w:rPr>
          <w:rFonts w:ascii="宋体" w:eastAsia="宋体" w:hAnsi="宋体" w:cs="宋体"/>
          <w:sz w:val="29"/>
          <w:szCs w:val="29"/>
        </w:rPr>
      </w:pPr>
      <w:r>
        <w:rPr>
          <w:rFonts w:ascii="宋体" w:eastAsia="宋体" w:hAnsi="宋体" w:cs="宋体"/>
          <w:color w:val="2A2A2A"/>
          <w:spacing w:val="30"/>
          <w:w w:val="101"/>
          <w:sz w:val="29"/>
          <w:szCs w:val="29"/>
        </w:rPr>
        <w:t>③</w:t>
      </w:r>
      <w:r>
        <w:rPr>
          <w:rFonts w:ascii="宋体" w:eastAsia="宋体" w:hAnsi="宋体" w:cs="宋体"/>
          <w:color w:val="2A2A2A"/>
          <w:spacing w:val="-78"/>
          <w:sz w:val="29"/>
          <w:szCs w:val="29"/>
        </w:rPr>
        <w:t xml:space="preserve"> </w:t>
      </w:r>
      <w:r>
        <w:rPr>
          <w:rFonts w:ascii="宋体" w:eastAsia="宋体" w:hAnsi="宋体" w:cs="宋体"/>
          <w:color w:val="2A2A2A"/>
          <w:spacing w:val="30"/>
          <w:w w:val="101"/>
          <w:sz w:val="29"/>
          <w:szCs w:val="29"/>
        </w:rPr>
        <w:t>贮氢罐之</w:t>
      </w:r>
      <w:r>
        <w:rPr>
          <w:rFonts w:ascii="宋体" w:eastAsia="宋体" w:hAnsi="宋体" w:cs="宋体"/>
          <w:color w:val="2A2A2A"/>
          <w:spacing w:val="-72"/>
          <w:sz w:val="29"/>
          <w:szCs w:val="29"/>
        </w:rPr>
        <w:t xml:space="preserve"> </w:t>
      </w:r>
      <w:r>
        <w:rPr>
          <w:rFonts w:ascii="宋体" w:eastAsia="宋体" w:hAnsi="宋体" w:cs="宋体"/>
          <w:color w:val="2A2A2A"/>
          <w:spacing w:val="30"/>
          <w:w w:val="101"/>
          <w:sz w:val="29"/>
          <w:szCs w:val="29"/>
        </w:rPr>
        <w:t>间</w:t>
      </w:r>
      <w:r>
        <w:rPr>
          <w:rFonts w:ascii="宋体" w:eastAsia="宋体" w:hAnsi="宋体" w:cs="宋体"/>
          <w:color w:val="2A2A2A"/>
          <w:spacing w:val="-68"/>
          <w:sz w:val="29"/>
          <w:szCs w:val="29"/>
        </w:rPr>
        <w:t xml:space="preserve"> </w:t>
      </w:r>
      <w:r>
        <w:rPr>
          <w:rFonts w:ascii="宋体" w:eastAsia="宋体" w:hAnsi="宋体" w:cs="宋体"/>
          <w:color w:val="2A2A2A"/>
          <w:spacing w:val="30"/>
          <w:w w:val="101"/>
          <w:sz w:val="29"/>
          <w:szCs w:val="29"/>
        </w:rPr>
        <w:t>的距离应</w:t>
      </w:r>
      <w:r>
        <w:rPr>
          <w:rFonts w:ascii="宋体" w:eastAsia="宋体" w:hAnsi="宋体" w:cs="宋体"/>
          <w:color w:val="2A2A2A"/>
          <w:spacing w:val="-84"/>
          <w:sz w:val="29"/>
          <w:szCs w:val="29"/>
        </w:rPr>
        <w:t xml:space="preserve"> </w:t>
      </w:r>
      <w:r>
        <w:rPr>
          <w:rFonts w:ascii="宋体" w:eastAsia="宋体" w:hAnsi="宋体" w:cs="宋体"/>
          <w:color w:val="2A2A2A"/>
          <w:spacing w:val="30"/>
          <w:w w:val="101"/>
          <w:sz w:val="29"/>
          <w:szCs w:val="29"/>
        </w:rPr>
        <w:t>为相邻较</w:t>
      </w:r>
      <w:r>
        <w:rPr>
          <w:rFonts w:ascii="宋体" w:eastAsia="宋体" w:hAnsi="宋体" w:cs="宋体"/>
          <w:color w:val="2A2A2A"/>
          <w:spacing w:val="-86"/>
          <w:sz w:val="29"/>
          <w:szCs w:val="29"/>
        </w:rPr>
        <w:t xml:space="preserve"> </w:t>
      </w:r>
      <w:r>
        <w:rPr>
          <w:rFonts w:ascii="宋体" w:eastAsia="宋体" w:hAnsi="宋体" w:cs="宋体"/>
          <w:color w:val="2A2A2A"/>
          <w:spacing w:val="30"/>
          <w:w w:val="101"/>
          <w:sz w:val="29"/>
          <w:szCs w:val="29"/>
        </w:rPr>
        <w:t>大贮氢罐</w:t>
      </w:r>
      <w:r>
        <w:rPr>
          <w:rFonts w:ascii="宋体" w:eastAsia="宋体" w:hAnsi="宋体" w:cs="宋体"/>
          <w:color w:val="2A2A2A"/>
          <w:spacing w:val="-68"/>
          <w:sz w:val="29"/>
          <w:szCs w:val="29"/>
        </w:rPr>
        <w:t xml:space="preserve"> </w:t>
      </w:r>
      <w:r>
        <w:rPr>
          <w:rFonts w:ascii="宋体" w:eastAsia="宋体" w:hAnsi="宋体" w:cs="宋体"/>
          <w:color w:val="2A2A2A"/>
          <w:spacing w:val="30"/>
          <w:w w:val="101"/>
          <w:sz w:val="29"/>
          <w:szCs w:val="29"/>
        </w:rPr>
        <w:t>的直径。</w:t>
      </w:r>
    </w:p>
    <w:p w:rsidR="00E937F3" w14:paraId="11BA191B" w14:textId="77777777">
      <w:pPr>
        <w:spacing w:line="291" w:lineRule="auto"/>
      </w:pPr>
    </w:p>
    <w:p w:rsidR="00E937F3" w14:paraId="2B61CF6B" w14:textId="77777777">
      <w:pPr>
        <w:spacing w:line="292" w:lineRule="auto"/>
      </w:pPr>
    </w:p>
    <w:p w:rsidR="00E937F3" w14:paraId="625EFA19" w14:textId="77777777">
      <w:pPr>
        <w:spacing w:line="292" w:lineRule="auto"/>
      </w:pPr>
    </w:p>
    <w:p w:rsidR="00E937F3" w14:paraId="70AD7871" w14:textId="77777777">
      <w:pPr>
        <w:spacing w:before="94" w:line="594" w:lineRule="auto"/>
        <w:ind w:left="26" w:right="155" w:firstLine="1"/>
        <w:rPr>
          <w:rFonts w:ascii="宋体" w:eastAsia="宋体" w:hAnsi="宋体" w:cs="宋体"/>
          <w:sz w:val="29"/>
          <w:szCs w:val="29"/>
        </w:rPr>
      </w:pPr>
      <w:r>
        <w:rPr>
          <w:rFonts w:ascii="宋体" w:eastAsia="宋体" w:hAnsi="宋体" w:cs="宋体"/>
          <w:color w:val="2A2A2A"/>
          <w:spacing w:val="9"/>
          <w:w w:val="108"/>
          <w:sz w:val="29"/>
          <w:szCs w:val="29"/>
        </w:rPr>
        <w:t>④</w:t>
      </w:r>
      <w:r>
        <w:rPr>
          <w:rFonts w:ascii="宋体" w:eastAsia="宋体" w:hAnsi="宋体" w:cs="宋体"/>
          <w:color w:val="2A2A2A"/>
          <w:spacing w:val="-68"/>
          <w:sz w:val="29"/>
          <w:szCs w:val="29"/>
        </w:rPr>
        <w:t xml:space="preserve"> </w:t>
      </w:r>
      <w:r>
        <w:rPr>
          <w:rFonts w:ascii="宋体" w:eastAsia="宋体" w:hAnsi="宋体" w:cs="宋体"/>
          <w:color w:val="2A2A2A"/>
          <w:spacing w:val="9"/>
          <w:w w:val="108"/>
          <w:sz w:val="29"/>
          <w:szCs w:val="29"/>
        </w:rPr>
        <w:t>一组露</w:t>
      </w:r>
      <w:r>
        <w:rPr>
          <w:rFonts w:ascii="宋体" w:eastAsia="宋体" w:hAnsi="宋体" w:cs="宋体"/>
          <w:color w:val="2A2A2A"/>
          <w:spacing w:val="-87"/>
          <w:sz w:val="29"/>
          <w:szCs w:val="29"/>
        </w:rPr>
        <w:t xml:space="preserve"> </w:t>
      </w:r>
      <w:r>
        <w:rPr>
          <w:rFonts w:ascii="宋体" w:eastAsia="宋体" w:hAnsi="宋体" w:cs="宋体"/>
          <w:color w:val="2A2A2A"/>
          <w:spacing w:val="9"/>
          <w:w w:val="108"/>
          <w:sz w:val="29"/>
          <w:szCs w:val="29"/>
        </w:rPr>
        <w:t>天油库</w:t>
      </w:r>
      <w:r>
        <w:rPr>
          <w:rFonts w:ascii="宋体" w:eastAsia="宋体" w:hAnsi="宋体" w:cs="宋体"/>
          <w:color w:val="2A2A2A"/>
          <w:spacing w:val="-70"/>
          <w:sz w:val="29"/>
          <w:szCs w:val="29"/>
        </w:rPr>
        <w:t xml:space="preserve"> </w:t>
      </w:r>
      <w:r>
        <w:rPr>
          <w:rFonts w:ascii="宋体" w:eastAsia="宋体" w:hAnsi="宋体" w:cs="宋体"/>
          <w:color w:val="2A2A2A"/>
          <w:spacing w:val="9"/>
          <w:w w:val="108"/>
          <w:sz w:val="29"/>
          <w:szCs w:val="29"/>
        </w:rPr>
        <w:t>区</w:t>
      </w:r>
      <w:r>
        <w:rPr>
          <w:rFonts w:ascii="宋体" w:eastAsia="宋体" w:hAnsi="宋体" w:cs="宋体"/>
          <w:color w:val="2A2A2A"/>
          <w:spacing w:val="-68"/>
          <w:sz w:val="29"/>
          <w:szCs w:val="29"/>
        </w:rPr>
        <w:t xml:space="preserve"> </w:t>
      </w:r>
      <w:r>
        <w:rPr>
          <w:rFonts w:ascii="宋体" w:eastAsia="宋体" w:hAnsi="宋体" w:cs="宋体"/>
          <w:color w:val="2A2A2A"/>
          <w:spacing w:val="9"/>
          <w:w w:val="108"/>
          <w:sz w:val="29"/>
          <w:szCs w:val="29"/>
        </w:rPr>
        <w:t>的</w:t>
      </w:r>
      <w:r>
        <w:rPr>
          <w:rFonts w:ascii="宋体" w:eastAsia="宋体" w:hAnsi="宋体" w:cs="宋体"/>
          <w:color w:val="2A2A2A"/>
          <w:spacing w:val="-84"/>
          <w:sz w:val="29"/>
          <w:szCs w:val="29"/>
        </w:rPr>
        <w:t xml:space="preserve"> </w:t>
      </w:r>
      <w:r>
        <w:rPr>
          <w:rFonts w:ascii="宋体" w:eastAsia="宋体" w:hAnsi="宋体" w:cs="宋体"/>
          <w:color w:val="2A2A2A"/>
          <w:spacing w:val="9"/>
          <w:w w:val="108"/>
          <w:sz w:val="29"/>
          <w:szCs w:val="29"/>
        </w:rPr>
        <w:t>总贮油量不</w:t>
      </w:r>
      <w:r>
        <w:rPr>
          <w:rFonts w:ascii="宋体" w:eastAsia="宋体" w:hAnsi="宋体" w:cs="宋体"/>
          <w:color w:val="2A2A2A"/>
          <w:spacing w:val="-86"/>
          <w:sz w:val="29"/>
          <w:szCs w:val="29"/>
        </w:rPr>
        <w:t xml:space="preserve"> </w:t>
      </w:r>
      <w:r>
        <w:rPr>
          <w:rFonts w:ascii="宋体" w:eastAsia="宋体" w:hAnsi="宋体" w:cs="宋体"/>
          <w:color w:val="2A2A2A"/>
          <w:spacing w:val="9"/>
          <w:w w:val="108"/>
          <w:sz w:val="29"/>
          <w:szCs w:val="29"/>
        </w:rPr>
        <w:t>大</w:t>
      </w:r>
      <w:r>
        <w:rPr>
          <w:rFonts w:ascii="宋体" w:eastAsia="宋体" w:hAnsi="宋体" w:cs="宋体"/>
          <w:color w:val="2A2A2A"/>
          <w:spacing w:val="-82"/>
          <w:sz w:val="29"/>
          <w:szCs w:val="29"/>
        </w:rPr>
        <w:t xml:space="preserve"> </w:t>
      </w:r>
      <w:r>
        <w:rPr>
          <w:rFonts w:ascii="宋体" w:eastAsia="宋体" w:hAnsi="宋体" w:cs="宋体"/>
          <w:color w:val="2A2A2A"/>
          <w:spacing w:val="9"/>
          <w:w w:val="108"/>
          <w:sz w:val="29"/>
          <w:szCs w:val="29"/>
        </w:rPr>
        <w:t>于</w:t>
      </w:r>
      <w:r>
        <w:rPr>
          <w:rFonts w:ascii="宋体" w:eastAsia="宋体" w:hAnsi="宋体" w:cs="宋体"/>
          <w:color w:val="2A2A2A"/>
          <w:spacing w:val="10"/>
          <w:sz w:val="29"/>
          <w:szCs w:val="29"/>
        </w:rPr>
        <w:t xml:space="preserve"> </w:t>
      </w:r>
      <w:r>
        <w:rPr>
          <w:rFonts w:ascii="宋体" w:eastAsia="宋体" w:hAnsi="宋体" w:cs="宋体"/>
          <w:color w:val="2A2A2A"/>
          <w:spacing w:val="9"/>
          <w:w w:val="108"/>
          <w:sz w:val="29"/>
          <w:szCs w:val="29"/>
        </w:rPr>
        <w:t>1000m</w:t>
      </w:r>
      <w:r>
        <w:rPr>
          <w:rFonts w:ascii="宋体" w:eastAsia="宋体" w:hAnsi="宋体" w:cs="宋体"/>
          <w:color w:val="2A2A2A"/>
          <w:spacing w:val="9"/>
          <w:w w:val="108"/>
          <w:position w:val="2"/>
          <w:sz w:val="15"/>
          <w:szCs w:val="15"/>
        </w:rPr>
        <w:t>3</w:t>
      </w:r>
      <w:r>
        <w:rPr>
          <w:rFonts w:ascii="宋体" w:eastAsia="宋体" w:hAnsi="宋体" w:cs="宋体"/>
          <w:color w:val="2A2A2A"/>
          <w:spacing w:val="4"/>
          <w:position w:val="2"/>
          <w:sz w:val="15"/>
          <w:szCs w:val="15"/>
        </w:rPr>
        <w:t xml:space="preserve"> </w:t>
      </w:r>
      <w:r>
        <w:rPr>
          <w:rFonts w:ascii="宋体" w:eastAsia="宋体" w:hAnsi="宋体" w:cs="宋体"/>
          <w:color w:val="2A2A2A"/>
          <w:spacing w:val="9"/>
          <w:w w:val="108"/>
          <w:sz w:val="29"/>
          <w:szCs w:val="29"/>
        </w:rPr>
        <w:t>，且可按数个贮油罐分两行组成布置</w:t>
      </w:r>
      <w:r>
        <w:rPr>
          <w:rFonts w:ascii="宋体" w:eastAsia="宋体" w:hAnsi="宋体" w:cs="宋体"/>
          <w:color w:val="2A2A2A"/>
          <w:spacing w:val="-81"/>
          <w:sz w:val="29"/>
          <w:szCs w:val="29"/>
        </w:rPr>
        <w:t xml:space="preserve"> </w:t>
      </w:r>
      <w:r>
        <w:rPr>
          <w:rFonts w:ascii="宋体" w:eastAsia="宋体" w:hAnsi="宋体" w:cs="宋体"/>
          <w:color w:val="2A2A2A"/>
          <w:spacing w:val="9"/>
          <w:w w:val="108"/>
          <w:sz w:val="29"/>
          <w:szCs w:val="29"/>
        </w:rPr>
        <w:t>，</w:t>
      </w:r>
      <w:r>
        <w:rPr>
          <w:rFonts w:ascii="宋体" w:eastAsia="宋体" w:hAnsi="宋体" w:cs="宋体"/>
          <w:color w:val="2A2A2A"/>
          <w:sz w:val="29"/>
          <w:szCs w:val="29"/>
        </w:rPr>
        <w:t xml:space="preserve"> </w:t>
      </w:r>
      <w:r>
        <w:rPr>
          <w:rFonts w:ascii="宋体" w:eastAsia="宋体" w:hAnsi="宋体" w:cs="宋体"/>
          <w:color w:val="2A2A2A"/>
          <w:spacing w:val="25"/>
          <w:sz w:val="29"/>
          <w:szCs w:val="29"/>
        </w:rPr>
        <w:t>其贮油罐之</w:t>
      </w:r>
      <w:r>
        <w:rPr>
          <w:rFonts w:ascii="宋体" w:eastAsia="宋体" w:hAnsi="宋体" w:cs="宋体"/>
          <w:color w:val="2A2A2A"/>
          <w:spacing w:val="-59"/>
          <w:sz w:val="29"/>
          <w:szCs w:val="29"/>
        </w:rPr>
        <w:t xml:space="preserve"> </w:t>
      </w:r>
      <w:r>
        <w:rPr>
          <w:rFonts w:ascii="宋体" w:eastAsia="宋体" w:hAnsi="宋体" w:cs="宋体"/>
          <w:color w:val="2A2A2A"/>
          <w:spacing w:val="25"/>
          <w:sz w:val="29"/>
          <w:szCs w:val="29"/>
        </w:rPr>
        <w:t>间</w:t>
      </w:r>
      <w:r>
        <w:rPr>
          <w:rFonts w:ascii="宋体" w:eastAsia="宋体" w:hAnsi="宋体" w:cs="宋体"/>
          <w:color w:val="2A2A2A"/>
          <w:spacing w:val="-68"/>
          <w:sz w:val="29"/>
          <w:szCs w:val="29"/>
        </w:rPr>
        <w:t xml:space="preserve"> </w:t>
      </w:r>
      <w:r>
        <w:rPr>
          <w:rFonts w:ascii="宋体" w:eastAsia="宋体" w:hAnsi="宋体" w:cs="宋体"/>
          <w:color w:val="2A2A2A"/>
          <w:spacing w:val="25"/>
          <w:sz w:val="29"/>
          <w:szCs w:val="29"/>
        </w:rPr>
        <w:t>的</w:t>
      </w:r>
      <w:r>
        <w:rPr>
          <w:rFonts w:ascii="宋体" w:eastAsia="宋体" w:hAnsi="宋体" w:cs="宋体"/>
          <w:color w:val="2A2A2A"/>
          <w:spacing w:val="-72"/>
          <w:sz w:val="29"/>
          <w:szCs w:val="29"/>
        </w:rPr>
        <w:t xml:space="preserve"> </w:t>
      </w:r>
      <w:r>
        <w:rPr>
          <w:rFonts w:ascii="宋体" w:eastAsia="宋体" w:hAnsi="宋体" w:cs="宋体"/>
          <w:color w:val="2A2A2A"/>
          <w:spacing w:val="25"/>
          <w:sz w:val="29"/>
          <w:szCs w:val="29"/>
        </w:rPr>
        <w:t>间距不宜小</w:t>
      </w:r>
      <w:r>
        <w:rPr>
          <w:rFonts w:ascii="宋体" w:eastAsia="宋体" w:hAnsi="宋体" w:cs="宋体"/>
          <w:color w:val="2A2A2A"/>
          <w:spacing w:val="-85"/>
          <w:sz w:val="29"/>
          <w:szCs w:val="29"/>
        </w:rPr>
        <w:t xml:space="preserve"> </w:t>
      </w:r>
      <w:r>
        <w:rPr>
          <w:rFonts w:ascii="宋体" w:eastAsia="宋体" w:hAnsi="宋体" w:cs="宋体"/>
          <w:color w:val="2A2A2A"/>
          <w:spacing w:val="25"/>
          <w:sz w:val="29"/>
          <w:szCs w:val="29"/>
        </w:rPr>
        <w:t>于</w:t>
      </w:r>
      <w:r>
        <w:rPr>
          <w:rFonts w:ascii="宋体" w:eastAsia="宋体" w:hAnsi="宋体" w:cs="宋体"/>
          <w:color w:val="2A2A2A"/>
          <w:spacing w:val="9"/>
          <w:sz w:val="29"/>
          <w:szCs w:val="29"/>
        </w:rPr>
        <w:t xml:space="preserve"> </w:t>
      </w:r>
      <w:r>
        <w:rPr>
          <w:rFonts w:ascii="宋体" w:eastAsia="宋体" w:hAnsi="宋体" w:cs="宋体"/>
          <w:color w:val="2A2A2A"/>
          <w:spacing w:val="25"/>
          <w:sz w:val="29"/>
          <w:szCs w:val="29"/>
        </w:rPr>
        <w:t>1.5m</w:t>
      </w:r>
      <w:r>
        <w:rPr>
          <w:rFonts w:ascii="宋体" w:eastAsia="宋体" w:hAnsi="宋体" w:cs="宋体"/>
          <w:color w:val="2A2A2A"/>
          <w:spacing w:val="25"/>
          <w:sz w:val="29"/>
          <w:szCs w:val="29"/>
        </w:rPr>
        <w:t>。</w:t>
      </w:r>
    </w:p>
    <w:p w:rsidR="00E937F3" w14:paraId="49F28A06" w14:textId="77777777">
      <w:pPr>
        <w:spacing w:line="331" w:lineRule="auto"/>
      </w:pPr>
    </w:p>
    <w:p w:rsidR="00E937F3" w14:paraId="78A5F57F" w14:textId="77777777">
      <w:pPr>
        <w:spacing w:before="96" w:line="594" w:lineRule="auto"/>
        <w:ind w:left="27" w:right="116"/>
        <w:rPr>
          <w:rFonts w:ascii="宋体" w:eastAsia="宋体" w:hAnsi="宋体" w:cs="宋体"/>
          <w:sz w:val="29"/>
          <w:szCs w:val="29"/>
        </w:rPr>
      </w:pPr>
      <w:r>
        <w:rPr>
          <w:rFonts w:ascii="宋体" w:eastAsia="宋体" w:hAnsi="宋体" w:cs="宋体"/>
          <w:color w:val="2A2A2A"/>
          <w:spacing w:val="31"/>
          <w:w w:val="101"/>
          <w:sz w:val="29"/>
          <w:szCs w:val="29"/>
        </w:rPr>
        <w:t>⑤</w:t>
      </w:r>
      <w:r>
        <w:rPr>
          <w:rFonts w:ascii="宋体" w:eastAsia="宋体" w:hAnsi="宋体" w:cs="宋体"/>
          <w:color w:val="2A2A2A"/>
          <w:spacing w:val="31"/>
          <w:w w:val="101"/>
          <w:sz w:val="29"/>
          <w:szCs w:val="29"/>
        </w:rPr>
        <w:t>本表</w:t>
      </w:r>
      <w:r>
        <w:rPr>
          <w:rFonts w:ascii="宋体" w:eastAsia="宋体" w:hAnsi="宋体" w:cs="宋体"/>
          <w:color w:val="2A2A2A"/>
          <w:spacing w:val="-54"/>
          <w:sz w:val="29"/>
          <w:szCs w:val="29"/>
        </w:rPr>
        <w:t xml:space="preserve"> </w:t>
      </w:r>
      <w:r>
        <w:rPr>
          <w:rFonts w:ascii="宋体" w:eastAsia="宋体" w:hAnsi="宋体" w:cs="宋体"/>
          <w:color w:val="2A2A2A"/>
          <w:spacing w:val="31"/>
          <w:w w:val="101"/>
          <w:sz w:val="29"/>
          <w:szCs w:val="29"/>
        </w:rPr>
        <w:t>中未规定</w:t>
      </w:r>
      <w:r>
        <w:rPr>
          <w:rFonts w:ascii="宋体" w:eastAsia="宋体" w:hAnsi="宋体" w:cs="宋体"/>
          <w:color w:val="2A2A2A"/>
          <w:spacing w:val="-68"/>
          <w:sz w:val="29"/>
          <w:szCs w:val="29"/>
        </w:rPr>
        <w:t xml:space="preserve"> </w:t>
      </w:r>
      <w:r>
        <w:rPr>
          <w:rFonts w:ascii="宋体" w:eastAsia="宋体" w:hAnsi="宋体" w:cs="宋体"/>
          <w:color w:val="2A2A2A"/>
          <w:spacing w:val="31"/>
          <w:w w:val="101"/>
          <w:sz w:val="29"/>
          <w:szCs w:val="29"/>
        </w:rPr>
        <w:t>的有关防火</w:t>
      </w:r>
      <w:r>
        <w:rPr>
          <w:rFonts w:ascii="宋体" w:eastAsia="宋体" w:hAnsi="宋体" w:cs="宋体"/>
          <w:color w:val="2A2A2A"/>
          <w:spacing w:val="-71"/>
          <w:sz w:val="29"/>
          <w:szCs w:val="29"/>
        </w:rPr>
        <w:t xml:space="preserve"> </w:t>
      </w:r>
      <w:r>
        <w:rPr>
          <w:rFonts w:ascii="宋体" w:eastAsia="宋体" w:hAnsi="宋体" w:cs="宋体"/>
          <w:color w:val="2A2A2A"/>
          <w:spacing w:val="31"/>
          <w:w w:val="101"/>
          <w:sz w:val="29"/>
          <w:szCs w:val="29"/>
        </w:rPr>
        <w:t>间距</w:t>
      </w:r>
      <w:r>
        <w:rPr>
          <w:rFonts w:ascii="宋体" w:eastAsia="宋体" w:hAnsi="宋体" w:cs="宋体"/>
          <w:color w:val="2A2A2A"/>
          <w:spacing w:val="-46"/>
          <w:sz w:val="29"/>
          <w:szCs w:val="29"/>
        </w:rPr>
        <w:t xml:space="preserve"> </w:t>
      </w:r>
      <w:r>
        <w:rPr>
          <w:rFonts w:ascii="宋体" w:eastAsia="宋体" w:hAnsi="宋体" w:cs="宋体"/>
          <w:color w:val="2A2A2A"/>
          <w:spacing w:val="31"/>
          <w:w w:val="101"/>
          <w:sz w:val="29"/>
          <w:szCs w:val="29"/>
        </w:rPr>
        <w:t>，应符合现行的</w:t>
      </w:r>
      <w:r>
        <w:rPr>
          <w:rFonts w:ascii="宋体" w:eastAsia="宋体" w:hAnsi="宋体" w:cs="宋体"/>
          <w:color w:val="2A2A2A"/>
          <w:spacing w:val="-62"/>
          <w:sz w:val="29"/>
          <w:szCs w:val="29"/>
        </w:rPr>
        <w:t xml:space="preserve"> </w:t>
      </w:r>
      <w:r>
        <w:rPr>
          <w:rFonts w:ascii="宋体" w:eastAsia="宋体" w:hAnsi="宋体" w:cs="宋体"/>
          <w:color w:val="2A2A2A"/>
          <w:spacing w:val="31"/>
          <w:w w:val="101"/>
          <w:sz w:val="29"/>
          <w:szCs w:val="29"/>
        </w:rPr>
        <w:t>国家标准《建筑设计</w:t>
      </w:r>
      <w:r>
        <w:rPr>
          <w:rFonts w:ascii="宋体" w:eastAsia="宋体" w:hAnsi="宋体" w:cs="宋体"/>
          <w:color w:val="2A2A2A"/>
          <w:spacing w:val="-72"/>
          <w:sz w:val="29"/>
          <w:szCs w:val="29"/>
        </w:rPr>
        <w:t xml:space="preserve"> </w:t>
      </w:r>
      <w:r>
        <w:rPr>
          <w:rFonts w:ascii="宋体" w:eastAsia="宋体" w:hAnsi="宋体" w:cs="宋体"/>
          <w:color w:val="2A2A2A"/>
          <w:spacing w:val="31"/>
          <w:w w:val="101"/>
          <w:sz w:val="29"/>
          <w:szCs w:val="29"/>
        </w:rPr>
        <w:t>防火规范》</w:t>
      </w:r>
      <w:r>
        <w:rPr>
          <w:rFonts w:ascii="宋体" w:eastAsia="宋体" w:hAnsi="宋体" w:cs="宋体"/>
          <w:color w:val="2A2A2A"/>
          <w:spacing w:val="54"/>
          <w:sz w:val="29"/>
          <w:szCs w:val="29"/>
        </w:rPr>
        <w:t xml:space="preserve"> </w:t>
      </w:r>
      <w:r>
        <w:rPr>
          <w:rFonts w:ascii="宋体" w:eastAsia="宋体" w:hAnsi="宋体" w:cs="宋体"/>
          <w:color w:val="2A2A2A"/>
          <w:spacing w:val="31"/>
          <w:w w:val="101"/>
          <w:sz w:val="29"/>
          <w:szCs w:val="29"/>
        </w:rPr>
        <w:t>的</w:t>
      </w:r>
      <w:r>
        <w:rPr>
          <w:rFonts w:ascii="宋体" w:eastAsia="宋体" w:hAnsi="宋体" w:cs="宋体"/>
          <w:color w:val="2A2A2A"/>
          <w:sz w:val="29"/>
          <w:szCs w:val="29"/>
        </w:rPr>
        <w:t xml:space="preserve"> </w:t>
      </w:r>
      <w:r>
        <w:rPr>
          <w:rFonts w:ascii="宋体" w:eastAsia="宋体" w:hAnsi="宋体" w:cs="宋体"/>
          <w:color w:val="2A2A2A"/>
          <w:spacing w:val="29"/>
          <w:w w:val="104"/>
          <w:sz w:val="29"/>
          <w:szCs w:val="29"/>
        </w:rPr>
        <w:t>有关规定。</w:t>
      </w:r>
    </w:p>
    <w:p w:rsidR="00E937F3" w14:paraId="11C809DE" w14:textId="77777777">
      <w:pPr>
        <w:spacing w:line="254" w:lineRule="auto"/>
      </w:pPr>
    </w:p>
    <w:p w:rsidR="00E937F3" w14:paraId="422F3F86" w14:textId="77777777">
      <w:pPr>
        <w:spacing w:line="254" w:lineRule="auto"/>
      </w:pPr>
    </w:p>
    <w:p w:rsidR="00E937F3" w14:paraId="29A4C229" w14:textId="77777777">
      <w:pPr>
        <w:spacing w:line="255" w:lineRule="auto"/>
      </w:pPr>
    </w:p>
    <w:p w:rsidR="00E937F3" w14:paraId="30B96780" w14:textId="77777777">
      <w:pPr>
        <w:spacing w:line="255" w:lineRule="auto"/>
      </w:pPr>
    </w:p>
    <w:p w:rsidR="00E937F3" w14:paraId="53C473B6" w14:textId="77777777">
      <w:pPr>
        <w:spacing w:line="255" w:lineRule="auto"/>
      </w:pPr>
    </w:p>
    <w:p w:rsidR="00E937F3" w14:paraId="329801A2" w14:textId="77777777">
      <w:pPr>
        <w:spacing w:before="175" w:line="237" w:lineRule="auto"/>
        <w:ind w:firstLine="692"/>
        <w:rPr>
          <w:rFonts w:ascii="宋体" w:eastAsia="宋体" w:hAnsi="宋体" w:cs="宋体"/>
          <w:sz w:val="54"/>
          <w:szCs w:val="54"/>
        </w:rPr>
      </w:pPr>
      <w:r>
        <w:rPr>
          <w:rFonts w:ascii="宋体" w:eastAsia="宋体" w:hAnsi="宋体" w:cs="宋体"/>
          <w:color w:val="2A2A2A"/>
          <w:spacing w:val="20"/>
          <w:sz w:val="54"/>
          <w:szCs w:val="54"/>
        </w:rPr>
        <w:t>4</w:t>
      </w:r>
      <w:r>
        <w:rPr>
          <w:rFonts w:ascii="宋体" w:eastAsia="宋体" w:hAnsi="宋体" w:cs="宋体"/>
          <w:color w:val="2A2A2A"/>
          <w:spacing w:val="94"/>
          <w:sz w:val="54"/>
          <w:szCs w:val="54"/>
        </w:rPr>
        <w:t xml:space="preserve"> </w:t>
      </w:r>
      <w:r>
        <w:rPr>
          <w:rFonts w:ascii="宋体" w:eastAsia="宋体" w:hAnsi="宋体" w:cs="宋体"/>
          <w:color w:val="2A2A2A"/>
          <w:spacing w:val="20"/>
          <w:sz w:val="54"/>
          <w:szCs w:val="54"/>
        </w:rPr>
        <w:t>发电厂建</w:t>
      </w:r>
      <w:r>
        <w:rPr>
          <w:rFonts w:ascii="宋体" w:eastAsia="宋体" w:hAnsi="宋体" w:cs="宋体"/>
          <w:color w:val="2A2A2A"/>
          <w:spacing w:val="20"/>
          <w:sz w:val="54"/>
          <w:szCs w:val="54"/>
        </w:rPr>
        <w:t>(</w:t>
      </w:r>
      <w:r>
        <w:rPr>
          <w:rFonts w:ascii="宋体" w:eastAsia="宋体" w:hAnsi="宋体" w:cs="宋体"/>
          <w:color w:val="2A2A2A"/>
          <w:spacing w:val="-108"/>
          <w:sz w:val="54"/>
          <w:szCs w:val="54"/>
        </w:rPr>
        <w:t xml:space="preserve"> </w:t>
      </w:r>
      <w:r>
        <w:rPr>
          <w:rFonts w:ascii="宋体" w:eastAsia="宋体" w:hAnsi="宋体" w:cs="宋体"/>
          <w:color w:val="2A2A2A"/>
          <w:spacing w:val="20"/>
          <w:sz w:val="54"/>
          <w:szCs w:val="54"/>
        </w:rPr>
        <w:t>构</w:t>
      </w:r>
      <w:r>
        <w:rPr>
          <w:rFonts w:ascii="宋体" w:eastAsia="宋体" w:hAnsi="宋体" w:cs="宋体"/>
          <w:color w:val="2A2A2A"/>
          <w:spacing w:val="20"/>
          <w:sz w:val="54"/>
          <w:szCs w:val="54"/>
        </w:rPr>
        <w:t>)</w:t>
      </w:r>
      <w:r>
        <w:rPr>
          <w:rFonts w:ascii="宋体" w:eastAsia="宋体" w:hAnsi="宋体" w:cs="宋体"/>
          <w:color w:val="2A2A2A"/>
          <w:spacing w:val="-111"/>
          <w:sz w:val="54"/>
          <w:szCs w:val="54"/>
        </w:rPr>
        <w:t xml:space="preserve"> </w:t>
      </w:r>
      <w:r>
        <w:rPr>
          <w:rFonts w:ascii="宋体" w:eastAsia="宋体" w:hAnsi="宋体" w:cs="宋体"/>
          <w:color w:val="2A2A2A"/>
          <w:spacing w:val="20"/>
          <w:sz w:val="54"/>
          <w:szCs w:val="54"/>
        </w:rPr>
        <w:t>筑物的安全疏散和建筑构造</w:t>
      </w:r>
    </w:p>
    <w:p w:rsidR="00E937F3" w14:paraId="0C8368A4" w14:textId="77777777">
      <w:pPr>
        <w:spacing w:line="242" w:lineRule="auto"/>
      </w:pPr>
    </w:p>
    <w:p w:rsidR="00E937F3" w14:paraId="28520551" w14:textId="77777777">
      <w:pPr>
        <w:spacing w:line="243" w:lineRule="auto"/>
      </w:pPr>
    </w:p>
    <w:p w:rsidR="00E937F3" w14:paraId="6DA2AE91" w14:textId="77777777">
      <w:pPr>
        <w:spacing w:before="176" w:line="237" w:lineRule="auto"/>
        <w:ind w:firstLine="3328"/>
        <w:rPr>
          <w:rFonts w:ascii="宋体" w:eastAsia="宋体" w:hAnsi="宋体" w:cs="宋体"/>
          <w:sz w:val="54"/>
          <w:szCs w:val="54"/>
        </w:rPr>
      </w:pPr>
      <w:r>
        <w:rPr>
          <w:rFonts w:ascii="宋体" w:eastAsia="宋体" w:hAnsi="宋体" w:cs="宋体"/>
          <w:color w:val="2A2A2A"/>
          <w:spacing w:val="15"/>
          <w:sz w:val="54"/>
          <w:szCs w:val="54"/>
        </w:rPr>
        <w:t>4.1</w:t>
      </w:r>
      <w:r>
        <w:rPr>
          <w:rFonts w:ascii="宋体" w:eastAsia="宋体" w:hAnsi="宋体" w:cs="宋体"/>
          <w:color w:val="2A2A2A"/>
          <w:spacing w:val="244"/>
          <w:sz w:val="54"/>
          <w:szCs w:val="54"/>
        </w:rPr>
        <w:t xml:space="preserve"> </w:t>
      </w:r>
      <w:r>
        <w:rPr>
          <w:rFonts w:ascii="宋体" w:eastAsia="宋体" w:hAnsi="宋体" w:cs="宋体"/>
          <w:color w:val="2A2A2A"/>
          <w:spacing w:val="15"/>
          <w:sz w:val="54"/>
          <w:szCs w:val="54"/>
        </w:rPr>
        <w:t>主厂房的安全疏散</w:t>
      </w:r>
    </w:p>
    <w:p w:rsidR="00E937F3" w14:paraId="150FEF15" w14:textId="77777777">
      <w:pPr>
        <w:sectPr>
          <w:pgSz w:w="17860" w:h="25258"/>
          <w:pgMar w:top="2146" w:right="2678" w:bottom="0" w:left="2678" w:header="0" w:footer="0" w:gutter="0"/>
          <w:pgNumType w:start="6"/>
          <w:cols w:space="720"/>
        </w:sectPr>
      </w:pPr>
    </w:p>
    <w:p w:rsidR="00E937F3" w14:paraId="1F53BC97" w14:textId="401E0D3D">
      <w:pPr>
        <w:spacing w:before="269" w:line="483" w:lineRule="auto"/>
        <w:ind w:left="30" w:right="73" w:firstLine="2"/>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2913848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EFDCFBA">
                            <w:pPr>
                              <w:rPr>
                                <w:color w:val="FFFFFF"/>
                              </w:rPr>
                            </w:pPr>
                            <w:r w:rsidRPr="00C579F1">
                              <w:rPr>
                                <w:rFonts w:hint="eastAsia"/>
                                <w:color w:val="FFFFFF"/>
                              </w:rPr>
                              <w:t>应设置防火隔板。</w:t>
                            </w:r>
                            <w:r w:rsidRPr="00C579F1">
                              <w:rPr>
                                <w:rFonts w:hint="eastAsia"/>
                                <w:color w:val="FFFFFF"/>
                              </w:rPr>
                              <w:t>5.6.635kV</w:t>
                            </w:r>
                            <w:r w:rsidRPr="00C579F1">
                              <w:rPr>
                                <w:rFonts w:hint="eastAsia"/>
                                <w:color w:val="FFFFFF"/>
                              </w:rPr>
                              <w:t>及以下屋内断路器，油浸电流互感器和电压互感器，应设置在开关柜或两侧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C579F1" w:rsidRPr="00C579F1" w14:paraId="38654A90" w14:textId="2EFDCFBA">
                      <w:pPr>
                        <w:rPr>
                          <w:color w:val="FFFFFF"/>
                        </w:rPr>
                      </w:pPr>
                      <w:r w:rsidRPr="00C579F1">
                        <w:rPr>
                          <w:rFonts w:hint="eastAsia"/>
                          <w:color w:val="FFFFFF"/>
                        </w:rPr>
                        <w:t>应设置防火隔板。</w:t>
                      </w:r>
                      <w:r w:rsidRPr="00C579F1">
                        <w:rPr>
                          <w:rFonts w:hint="eastAsia"/>
                          <w:color w:val="FFFFFF"/>
                        </w:rPr>
                        <w:t>5.6.635kV</w:t>
                      </w:r>
                      <w:r w:rsidRPr="00C579F1">
                        <w:rPr>
                          <w:rFonts w:hint="eastAsia"/>
                          <w:color w:val="FFFFFF"/>
                        </w:rPr>
                        <w:t>及以下屋内断路器，油浸电流互感器和电压互感器，应设置在开关柜或两侧</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1164432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7434D55">
                            <w:pPr>
                              <w:rPr>
                                <w:color w:val="FFFFFF"/>
                              </w:rPr>
                            </w:pPr>
                            <w:r w:rsidRPr="00C579F1">
                              <w:rPr>
                                <w:rFonts w:hint="eastAsia"/>
                                <w:color w:val="FFFFFF"/>
                              </w:rPr>
                              <w:t>防水喉设备，可不计入消防用水量。</w:t>
                            </w:r>
                            <w:r w:rsidRPr="00C579F1">
                              <w:rPr>
                                <w:rFonts w:hint="eastAsia"/>
                                <w:color w:val="FFFFFF"/>
                              </w:rPr>
                              <w:t>6.4</w:t>
                            </w:r>
                            <w:r w:rsidRPr="00C579F1">
                              <w:rPr>
                                <w:rFonts w:hint="eastAsia"/>
                                <w:color w:val="FFFFFF"/>
                              </w:rPr>
                              <w:t>室内消防给水管道、消火栓和消防水箱</w:t>
                            </w:r>
                            <w:r w:rsidRPr="00C579F1">
                              <w:rPr>
                                <w:rFonts w:hint="eastAsia"/>
                                <w:color w:val="FFFFFF"/>
                              </w:rPr>
                              <w:t>6.4.1</w:t>
                            </w:r>
                            <w:r w:rsidRPr="00C579F1">
                              <w:rPr>
                                <w:rFonts w:hint="eastAsia"/>
                                <w:color w:val="FFFFFF"/>
                              </w:rPr>
                              <w:t>室内消防给水管道设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C579F1" w:rsidRPr="00C579F1" w14:paraId="588541BD" w14:textId="47434D55">
                      <w:pPr>
                        <w:rPr>
                          <w:color w:val="FFFFFF"/>
                        </w:rPr>
                      </w:pPr>
                      <w:r w:rsidRPr="00C579F1">
                        <w:rPr>
                          <w:rFonts w:hint="eastAsia"/>
                          <w:color w:val="FFFFFF"/>
                        </w:rPr>
                        <w:t>防水喉设备，可不计入消防用水量。</w:t>
                      </w:r>
                      <w:r w:rsidRPr="00C579F1">
                        <w:rPr>
                          <w:rFonts w:hint="eastAsia"/>
                          <w:color w:val="FFFFFF"/>
                        </w:rPr>
                        <w:t>6.4</w:t>
                      </w:r>
                      <w:r w:rsidRPr="00C579F1">
                        <w:rPr>
                          <w:rFonts w:hint="eastAsia"/>
                          <w:color w:val="FFFFFF"/>
                        </w:rPr>
                        <w:t>室内消防给水管道、消火栓和消防水箱</w:t>
                      </w:r>
                      <w:r w:rsidRPr="00C579F1">
                        <w:rPr>
                          <w:rFonts w:hint="eastAsia"/>
                          <w:color w:val="FFFFFF"/>
                        </w:rPr>
                        <w:t>6.4.1</w:t>
                      </w:r>
                      <w:r w:rsidRPr="00C579F1">
                        <w:rPr>
                          <w:rFonts w:hint="eastAsia"/>
                          <w:color w:val="FFFFFF"/>
                        </w:rPr>
                        <w:t>室内消防给水管道设</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7112669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765D28C">
                            <w:pPr>
                              <w:rPr>
                                <w:color w:val="FFFFFF"/>
                              </w:rPr>
                            </w:pPr>
                            <w:r w:rsidRPr="00C579F1">
                              <w:rPr>
                                <w:rFonts w:hint="eastAsia"/>
                                <w:color w:val="FFFFFF"/>
                              </w:rPr>
                              <w:t>2</w:t>
                            </w:r>
                            <w:r w:rsidRPr="00C579F1">
                              <w:rPr>
                                <w:rFonts w:hint="eastAsia"/>
                                <w:color w:val="FFFFFF"/>
                              </w:rPr>
                              <w:t>在电缆隧道或重要回路电缆沟中的下列部位，应设置防火墙：</w:t>
                            </w:r>
                            <w:r w:rsidRPr="00C579F1">
                              <w:rPr>
                                <w:rFonts w:hint="eastAsia"/>
                                <w:color w:val="FFFFFF"/>
                              </w:rPr>
                              <w:t>5.7.2.1</w:t>
                            </w:r>
                            <w:r w:rsidRPr="00C579F1">
                              <w:rPr>
                                <w:rFonts w:hint="eastAsia"/>
                                <w:color w:val="FFFFFF"/>
                              </w:rPr>
                              <w:t>单机容量为</w:t>
                            </w:r>
                            <w:r w:rsidRPr="00C579F1">
                              <w:rPr>
                                <w:rFonts w:hint="eastAsia"/>
                                <w:color w:val="FFFFFF"/>
                              </w:rPr>
                              <w:t>100MW</w:t>
                            </w:r>
                            <w:r w:rsidRPr="00C579F1">
                              <w:rPr>
                                <w:rFonts w:hint="eastAsia"/>
                                <w:color w:val="FFFFFF"/>
                              </w:rPr>
                              <w:t>及以上的发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C579F1" w:rsidRPr="00C579F1" w14:paraId="5B1027FA" w14:textId="1765D28C">
                      <w:pPr>
                        <w:rPr>
                          <w:color w:val="FFFFFF"/>
                        </w:rPr>
                      </w:pPr>
                      <w:r w:rsidRPr="00C579F1">
                        <w:rPr>
                          <w:rFonts w:hint="eastAsia"/>
                          <w:color w:val="FFFFFF"/>
                        </w:rPr>
                        <w:t>2</w:t>
                      </w:r>
                      <w:r w:rsidRPr="00C579F1">
                        <w:rPr>
                          <w:rFonts w:hint="eastAsia"/>
                          <w:color w:val="FFFFFF"/>
                        </w:rPr>
                        <w:t>在电缆隧道或重要回路电缆沟中的下列部位，应设置防火墙：</w:t>
                      </w:r>
                      <w:r w:rsidRPr="00C579F1">
                        <w:rPr>
                          <w:rFonts w:hint="eastAsia"/>
                          <w:color w:val="FFFFFF"/>
                        </w:rPr>
                        <w:t>5.7.2.1</w:t>
                      </w:r>
                      <w:r w:rsidRPr="00C579F1">
                        <w:rPr>
                          <w:rFonts w:hint="eastAsia"/>
                          <w:color w:val="FFFFFF"/>
                        </w:rPr>
                        <w:t>单机容量为</w:t>
                      </w:r>
                      <w:r w:rsidRPr="00C579F1">
                        <w:rPr>
                          <w:rFonts w:hint="eastAsia"/>
                          <w:color w:val="FFFFFF"/>
                        </w:rPr>
                        <w:t>100MW</w:t>
                      </w:r>
                      <w:r w:rsidRPr="00C579F1">
                        <w:rPr>
                          <w:rFonts w:hint="eastAsia"/>
                          <w:color w:val="FFFFFF"/>
                        </w:rPr>
                        <w:t>及以上的发</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0147536"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AFE135F">
                            <w:pPr>
                              <w:rPr>
                                <w:color w:val="FFFFFF"/>
                              </w:rPr>
                            </w:pPr>
                            <w:r w:rsidRPr="00C579F1">
                              <w:rPr>
                                <w:rFonts w:hint="eastAsia"/>
                                <w:color w:val="FFFFFF"/>
                              </w:rPr>
                              <w:t>.8</w:t>
                            </w:r>
                            <w:r w:rsidRPr="00C579F1">
                              <w:rPr>
                                <w:rFonts w:hint="eastAsia"/>
                                <w:color w:val="FFFFFF"/>
                              </w:rPr>
                              <w:t>运煤系统中除尘系统的风道及部件均应采用不燃烧材料制作。</w:t>
                            </w:r>
                            <w:r w:rsidRPr="00C579F1">
                              <w:rPr>
                                <w:rFonts w:hint="eastAsia"/>
                                <w:color w:val="FFFFFF"/>
                              </w:rPr>
                              <w:t>5.1.9</w:t>
                            </w:r>
                            <w:r w:rsidRPr="00C579F1">
                              <w:rPr>
                                <w:rFonts w:hint="eastAsia"/>
                                <w:color w:val="FFFFFF"/>
                              </w:rPr>
                              <w:t>运煤系统的带式输送机应设置速度信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C579F1" w:rsidRPr="00C579F1" w14:paraId="021D28EA" w14:textId="6AFE135F">
                      <w:pPr>
                        <w:rPr>
                          <w:color w:val="FFFFFF"/>
                        </w:rPr>
                      </w:pPr>
                      <w:r w:rsidRPr="00C579F1">
                        <w:rPr>
                          <w:rFonts w:hint="eastAsia"/>
                          <w:color w:val="FFFFFF"/>
                        </w:rPr>
                        <w:t>.8</w:t>
                      </w:r>
                      <w:r w:rsidRPr="00C579F1">
                        <w:rPr>
                          <w:rFonts w:hint="eastAsia"/>
                          <w:color w:val="FFFFFF"/>
                        </w:rPr>
                        <w:t>运煤系统中除尘系统的风道及部件均应采用不燃烧材料制作。</w:t>
                      </w:r>
                      <w:r w:rsidRPr="00C579F1">
                        <w:rPr>
                          <w:rFonts w:hint="eastAsia"/>
                          <w:color w:val="FFFFFF"/>
                        </w:rPr>
                        <w:t>5.1.9</w:t>
                      </w:r>
                      <w:r w:rsidRPr="00C579F1">
                        <w:rPr>
                          <w:rFonts w:hint="eastAsia"/>
                          <w:color w:val="FFFFFF"/>
                        </w:rPr>
                        <w:t>运煤系统的带式输送机应设置速度信</w:t>
                      </w:r>
                    </w:p>
                  </w:txbxContent>
                </v:textbox>
              </v:shape>
            </w:pict>
          </mc:Fallback>
        </mc:AlternateContent>
      </w:r>
      <w:r>
        <w:rPr>
          <w:rFonts w:ascii="黑体" w:eastAsia="黑体" w:hAnsi="黑体" w:cs="黑体"/>
          <w:color w:val="2A2A2A"/>
          <w:spacing w:val="18"/>
          <w:w w:val="102"/>
          <w:sz w:val="36"/>
          <w:szCs w:val="36"/>
        </w:rPr>
        <w:t>4.1.1</w:t>
      </w:r>
      <w:r>
        <w:rPr>
          <w:rFonts w:ascii="黑体" w:eastAsia="黑体" w:hAnsi="黑体" w:cs="黑体"/>
          <w:color w:val="2A2A2A"/>
          <w:spacing w:val="175"/>
          <w:sz w:val="36"/>
          <w:szCs w:val="36"/>
        </w:rPr>
        <w:t xml:space="preserve"> </w:t>
      </w:r>
      <w:r>
        <w:rPr>
          <w:rFonts w:ascii="宋体" w:eastAsia="宋体" w:hAnsi="宋体" w:cs="宋体"/>
          <w:color w:val="2A2A2A"/>
          <w:spacing w:val="18"/>
          <w:w w:val="102"/>
          <w:sz w:val="36"/>
          <w:szCs w:val="36"/>
        </w:rPr>
        <w:t>主厂房内每个车间</w:t>
      </w:r>
      <w:r>
        <w:rPr>
          <w:rFonts w:ascii="宋体" w:eastAsia="宋体" w:hAnsi="宋体" w:cs="宋体"/>
          <w:color w:val="2A2A2A"/>
          <w:spacing w:val="-97"/>
          <w:sz w:val="36"/>
          <w:szCs w:val="36"/>
        </w:rPr>
        <w:t xml:space="preserve"> </w:t>
      </w:r>
      <w:r>
        <w:rPr>
          <w:rFonts w:ascii="宋体" w:eastAsia="宋体" w:hAnsi="宋体" w:cs="宋体"/>
          <w:color w:val="2A2A2A"/>
          <w:spacing w:val="18"/>
          <w:w w:val="102"/>
          <w:sz w:val="36"/>
          <w:szCs w:val="36"/>
        </w:rPr>
        <w:t>的安全出口均不应少于两个。车</w:t>
      </w:r>
      <w:r>
        <w:rPr>
          <w:rFonts w:ascii="宋体" w:eastAsia="宋体" w:hAnsi="宋体" w:cs="宋体"/>
          <w:color w:val="2A2A2A"/>
          <w:spacing w:val="-101"/>
          <w:sz w:val="36"/>
          <w:szCs w:val="36"/>
        </w:rPr>
        <w:t xml:space="preserve"> </w:t>
      </w:r>
      <w:r>
        <w:rPr>
          <w:rFonts w:ascii="宋体" w:eastAsia="宋体" w:hAnsi="宋体" w:cs="宋体"/>
          <w:color w:val="2A2A2A"/>
          <w:spacing w:val="18"/>
          <w:w w:val="102"/>
          <w:sz w:val="36"/>
          <w:szCs w:val="36"/>
        </w:rPr>
        <w:t>间的安全</w:t>
      </w:r>
      <w:r>
        <w:rPr>
          <w:rFonts w:ascii="宋体" w:eastAsia="宋体" w:hAnsi="宋体" w:cs="宋体"/>
          <w:color w:val="2A2A2A"/>
          <w:spacing w:val="-98"/>
          <w:sz w:val="36"/>
          <w:szCs w:val="36"/>
        </w:rPr>
        <w:t xml:space="preserve"> </w:t>
      </w:r>
      <w:r>
        <w:rPr>
          <w:rFonts w:ascii="宋体" w:eastAsia="宋体" w:hAnsi="宋体" w:cs="宋体"/>
          <w:color w:val="2A2A2A"/>
          <w:spacing w:val="18"/>
          <w:w w:val="102"/>
          <w:sz w:val="36"/>
          <w:szCs w:val="36"/>
        </w:rPr>
        <w:t>出口</w:t>
      </w:r>
      <w:r>
        <w:rPr>
          <w:rFonts w:ascii="宋体" w:eastAsia="宋体" w:hAnsi="宋体" w:cs="宋体"/>
          <w:color w:val="2A2A2A"/>
          <w:sz w:val="36"/>
          <w:szCs w:val="36"/>
        </w:rPr>
        <w:t xml:space="preserve"> </w:t>
      </w:r>
      <w:r>
        <w:rPr>
          <w:rFonts w:ascii="宋体" w:eastAsia="宋体" w:hAnsi="宋体" w:cs="宋体"/>
          <w:color w:val="2A2A2A"/>
          <w:spacing w:val="18"/>
          <w:sz w:val="36"/>
          <w:szCs w:val="36"/>
        </w:rPr>
        <w:t>可利用通</w:t>
      </w:r>
      <w:r>
        <w:rPr>
          <w:rFonts w:ascii="宋体" w:eastAsia="宋体" w:hAnsi="宋体" w:cs="宋体"/>
          <w:color w:val="2A2A2A"/>
          <w:spacing w:val="-80"/>
          <w:sz w:val="36"/>
          <w:szCs w:val="36"/>
        </w:rPr>
        <w:t xml:space="preserve"> </w:t>
      </w:r>
      <w:r>
        <w:rPr>
          <w:rFonts w:ascii="宋体" w:eastAsia="宋体" w:hAnsi="宋体" w:cs="宋体"/>
          <w:color w:val="2A2A2A"/>
          <w:spacing w:val="18"/>
          <w:sz w:val="36"/>
          <w:szCs w:val="36"/>
        </w:rPr>
        <w:t>向相邻车</w:t>
      </w:r>
      <w:r>
        <w:rPr>
          <w:rFonts w:ascii="宋体" w:eastAsia="宋体" w:hAnsi="宋体" w:cs="宋体"/>
          <w:color w:val="2A2A2A"/>
          <w:spacing w:val="-101"/>
          <w:sz w:val="36"/>
          <w:szCs w:val="36"/>
        </w:rPr>
        <w:t xml:space="preserve"> </w:t>
      </w:r>
      <w:r>
        <w:rPr>
          <w:rFonts w:ascii="宋体" w:eastAsia="宋体" w:hAnsi="宋体" w:cs="宋体"/>
          <w:color w:val="2A2A2A"/>
          <w:spacing w:val="18"/>
          <w:sz w:val="36"/>
          <w:szCs w:val="36"/>
        </w:rPr>
        <w:t>间</w:t>
      </w:r>
      <w:r>
        <w:rPr>
          <w:rFonts w:ascii="宋体" w:eastAsia="宋体" w:hAnsi="宋体" w:cs="宋体"/>
          <w:color w:val="2A2A2A"/>
          <w:spacing w:val="-97"/>
          <w:sz w:val="36"/>
          <w:szCs w:val="36"/>
        </w:rPr>
        <w:t xml:space="preserve"> </w:t>
      </w:r>
      <w:r>
        <w:rPr>
          <w:rFonts w:ascii="宋体" w:eastAsia="宋体" w:hAnsi="宋体" w:cs="宋体"/>
          <w:color w:val="2A2A2A"/>
          <w:spacing w:val="18"/>
          <w:sz w:val="36"/>
          <w:szCs w:val="36"/>
        </w:rPr>
        <w:t>的门作为第二安全</w:t>
      </w:r>
      <w:r>
        <w:rPr>
          <w:rFonts w:ascii="宋体" w:eastAsia="宋体" w:hAnsi="宋体" w:cs="宋体"/>
          <w:color w:val="2A2A2A"/>
          <w:spacing w:val="-98"/>
          <w:sz w:val="36"/>
          <w:szCs w:val="36"/>
        </w:rPr>
        <w:t xml:space="preserve"> </w:t>
      </w:r>
      <w:r>
        <w:rPr>
          <w:rFonts w:ascii="宋体" w:eastAsia="宋体" w:hAnsi="宋体" w:cs="宋体"/>
          <w:color w:val="2A2A2A"/>
          <w:spacing w:val="18"/>
          <w:sz w:val="36"/>
          <w:szCs w:val="36"/>
        </w:rPr>
        <w:t>出</w:t>
      </w:r>
      <w:r>
        <w:rPr>
          <w:rFonts w:ascii="宋体" w:eastAsia="宋体" w:hAnsi="宋体" w:cs="宋体"/>
          <w:color w:val="2A2A2A"/>
          <w:spacing w:val="-68"/>
          <w:sz w:val="36"/>
          <w:szCs w:val="36"/>
        </w:rPr>
        <w:t xml:space="preserve"> </w:t>
      </w:r>
      <w:r>
        <w:rPr>
          <w:rFonts w:ascii="宋体" w:eastAsia="宋体" w:hAnsi="宋体" w:cs="宋体"/>
          <w:color w:val="2A2A2A"/>
          <w:spacing w:val="18"/>
          <w:sz w:val="36"/>
          <w:szCs w:val="36"/>
        </w:rPr>
        <w:t>口，</w:t>
      </w:r>
      <w:r>
        <w:rPr>
          <w:rFonts w:ascii="宋体" w:eastAsia="宋体" w:hAnsi="宋体" w:cs="宋体"/>
          <w:color w:val="2A2A2A"/>
          <w:spacing w:val="-36"/>
          <w:sz w:val="36"/>
          <w:szCs w:val="36"/>
        </w:rPr>
        <w:t xml:space="preserve"> </w:t>
      </w:r>
      <w:r>
        <w:rPr>
          <w:rFonts w:ascii="宋体" w:eastAsia="宋体" w:hAnsi="宋体" w:cs="宋体"/>
          <w:color w:val="2A2A2A"/>
          <w:spacing w:val="18"/>
          <w:sz w:val="36"/>
          <w:szCs w:val="36"/>
        </w:rPr>
        <w:t>但每个车</w:t>
      </w:r>
      <w:r>
        <w:rPr>
          <w:rFonts w:ascii="宋体" w:eastAsia="宋体" w:hAnsi="宋体" w:cs="宋体"/>
          <w:color w:val="2A2A2A"/>
          <w:spacing w:val="-101"/>
          <w:sz w:val="36"/>
          <w:szCs w:val="36"/>
        </w:rPr>
        <w:t xml:space="preserve"> </w:t>
      </w:r>
      <w:r>
        <w:rPr>
          <w:rFonts w:ascii="宋体" w:eastAsia="宋体" w:hAnsi="宋体" w:cs="宋体"/>
          <w:color w:val="2A2A2A"/>
          <w:spacing w:val="18"/>
          <w:sz w:val="36"/>
          <w:szCs w:val="36"/>
        </w:rPr>
        <w:t>间必须有一个直</w:t>
      </w:r>
      <w:r>
        <w:rPr>
          <w:rFonts w:ascii="宋体" w:eastAsia="宋体" w:hAnsi="宋体" w:cs="宋体"/>
          <w:color w:val="2A2A2A"/>
          <w:sz w:val="36"/>
          <w:szCs w:val="36"/>
        </w:rPr>
        <w:t xml:space="preserve"> </w:t>
      </w:r>
      <w:r>
        <w:rPr>
          <w:rFonts w:ascii="宋体" w:eastAsia="宋体" w:hAnsi="宋体" w:cs="宋体"/>
          <w:color w:val="2A2A2A"/>
          <w:spacing w:val="24"/>
          <w:sz w:val="36"/>
          <w:szCs w:val="36"/>
        </w:rPr>
        <w:t>通室外的</w:t>
      </w:r>
      <w:r>
        <w:rPr>
          <w:rFonts w:ascii="宋体" w:eastAsia="宋体" w:hAnsi="宋体" w:cs="宋体"/>
          <w:color w:val="2A2A2A"/>
          <w:spacing w:val="-96"/>
          <w:sz w:val="36"/>
          <w:szCs w:val="36"/>
        </w:rPr>
        <w:t xml:space="preserve"> </w:t>
      </w:r>
      <w:r>
        <w:rPr>
          <w:rFonts w:ascii="宋体" w:eastAsia="宋体" w:hAnsi="宋体" w:cs="宋体"/>
          <w:color w:val="2A2A2A"/>
          <w:spacing w:val="24"/>
          <w:sz w:val="36"/>
          <w:szCs w:val="36"/>
        </w:rPr>
        <w:t>出口。</w:t>
      </w:r>
    </w:p>
    <w:p w:rsidR="00E937F3" w14:paraId="6A76BD07" w14:textId="77777777">
      <w:pPr>
        <w:spacing w:line="287" w:lineRule="auto"/>
      </w:pPr>
    </w:p>
    <w:p w:rsidR="00E937F3" w14:paraId="683E9D04" w14:textId="77777777">
      <w:pPr>
        <w:spacing w:before="117" w:line="237" w:lineRule="auto"/>
        <w:ind w:firstLine="32"/>
        <w:rPr>
          <w:rFonts w:ascii="宋体" w:eastAsia="宋体" w:hAnsi="宋体" w:cs="宋体"/>
          <w:sz w:val="36"/>
          <w:szCs w:val="36"/>
        </w:rPr>
      </w:pPr>
      <w:r>
        <w:rPr>
          <w:rFonts w:ascii="黑体" w:eastAsia="黑体" w:hAnsi="黑体" w:cs="黑体"/>
          <w:color w:val="2A2A2A"/>
          <w:spacing w:val="20"/>
          <w:w w:val="102"/>
          <w:sz w:val="36"/>
          <w:szCs w:val="36"/>
        </w:rPr>
        <w:t>4.1.2</w:t>
      </w:r>
      <w:r>
        <w:rPr>
          <w:rFonts w:ascii="黑体" w:eastAsia="黑体" w:hAnsi="黑体" w:cs="黑体"/>
          <w:color w:val="2A2A2A"/>
          <w:spacing w:val="186"/>
          <w:sz w:val="36"/>
          <w:szCs w:val="36"/>
        </w:rPr>
        <w:t xml:space="preserve"> </w:t>
      </w:r>
      <w:r>
        <w:rPr>
          <w:rFonts w:ascii="宋体" w:eastAsia="宋体" w:hAnsi="宋体" w:cs="宋体"/>
          <w:color w:val="2A2A2A"/>
          <w:spacing w:val="20"/>
          <w:w w:val="102"/>
          <w:sz w:val="36"/>
          <w:szCs w:val="36"/>
        </w:rPr>
        <w:t>主厂房的集中控制室应设两个安全</w:t>
      </w:r>
      <w:r>
        <w:rPr>
          <w:rFonts w:ascii="宋体" w:eastAsia="宋体" w:hAnsi="宋体" w:cs="宋体"/>
          <w:color w:val="2A2A2A"/>
          <w:spacing w:val="-99"/>
          <w:sz w:val="36"/>
          <w:szCs w:val="36"/>
        </w:rPr>
        <w:t xml:space="preserve"> </w:t>
      </w:r>
      <w:r>
        <w:rPr>
          <w:rFonts w:ascii="宋体" w:eastAsia="宋体" w:hAnsi="宋体" w:cs="宋体"/>
          <w:color w:val="2A2A2A"/>
          <w:spacing w:val="20"/>
          <w:w w:val="102"/>
          <w:sz w:val="36"/>
          <w:szCs w:val="36"/>
        </w:rPr>
        <w:t>出口。</w:t>
      </w:r>
    </w:p>
    <w:p w:rsidR="00E937F3" w14:paraId="451A9CBC" w14:textId="77777777">
      <w:pPr>
        <w:spacing w:line="256" w:lineRule="auto"/>
      </w:pPr>
    </w:p>
    <w:p w:rsidR="00E937F3" w14:paraId="28FBC2EC" w14:textId="77777777">
      <w:pPr>
        <w:spacing w:line="256" w:lineRule="auto"/>
      </w:pPr>
    </w:p>
    <w:p w:rsidR="00E937F3" w14:paraId="5D719D6B" w14:textId="77777777">
      <w:pPr>
        <w:spacing w:line="257" w:lineRule="auto"/>
      </w:pPr>
    </w:p>
    <w:p w:rsidR="00E937F3" w14:paraId="6AB0E8DC" w14:textId="77777777">
      <w:pPr>
        <w:spacing w:before="117" w:line="237" w:lineRule="auto"/>
        <w:ind w:firstLine="32"/>
        <w:rPr>
          <w:rFonts w:ascii="宋体" w:eastAsia="宋体" w:hAnsi="宋体" w:cs="宋体"/>
          <w:sz w:val="36"/>
          <w:szCs w:val="36"/>
        </w:rPr>
      </w:pPr>
      <w:r>
        <w:rPr>
          <w:rFonts w:ascii="黑体" w:eastAsia="黑体" w:hAnsi="黑体" w:cs="黑体"/>
          <w:color w:val="2A2A2A"/>
          <w:spacing w:val="20"/>
          <w:w w:val="103"/>
          <w:sz w:val="36"/>
          <w:szCs w:val="36"/>
        </w:rPr>
        <w:t>4.1.3</w:t>
      </w:r>
      <w:r>
        <w:rPr>
          <w:rFonts w:ascii="黑体" w:eastAsia="黑体" w:hAnsi="黑体" w:cs="黑体"/>
          <w:color w:val="2A2A2A"/>
          <w:spacing w:val="187"/>
          <w:sz w:val="36"/>
          <w:szCs w:val="36"/>
        </w:rPr>
        <w:t xml:space="preserve"> </w:t>
      </w:r>
      <w:r>
        <w:rPr>
          <w:rFonts w:ascii="宋体" w:eastAsia="宋体" w:hAnsi="宋体" w:cs="宋体"/>
          <w:color w:val="2A2A2A"/>
          <w:spacing w:val="20"/>
          <w:w w:val="103"/>
          <w:sz w:val="36"/>
          <w:szCs w:val="36"/>
        </w:rPr>
        <w:t>主厂房内最远工作地点到外部出</w:t>
      </w:r>
      <w:r>
        <w:rPr>
          <w:rFonts w:ascii="宋体" w:eastAsia="宋体" w:hAnsi="宋体" w:cs="宋体"/>
          <w:color w:val="2A2A2A"/>
          <w:spacing w:val="-67"/>
          <w:sz w:val="36"/>
          <w:szCs w:val="36"/>
        </w:rPr>
        <w:t xml:space="preserve"> </w:t>
      </w:r>
      <w:r>
        <w:rPr>
          <w:rFonts w:ascii="宋体" w:eastAsia="宋体" w:hAnsi="宋体" w:cs="宋体"/>
          <w:color w:val="2A2A2A"/>
          <w:spacing w:val="20"/>
          <w:w w:val="103"/>
          <w:sz w:val="36"/>
          <w:szCs w:val="36"/>
        </w:rPr>
        <w:t>口或楼梯的距离不应超过</w:t>
      </w:r>
      <w:r>
        <w:rPr>
          <w:rFonts w:ascii="宋体" w:eastAsia="宋体" w:hAnsi="宋体" w:cs="宋体"/>
          <w:color w:val="2A2A2A"/>
          <w:spacing w:val="-14"/>
          <w:sz w:val="36"/>
          <w:szCs w:val="36"/>
        </w:rPr>
        <w:t xml:space="preserve"> </w:t>
      </w:r>
      <w:r>
        <w:rPr>
          <w:rFonts w:ascii="宋体" w:eastAsia="宋体" w:hAnsi="宋体" w:cs="宋体"/>
          <w:color w:val="2A2A2A"/>
          <w:spacing w:val="20"/>
          <w:w w:val="103"/>
          <w:sz w:val="36"/>
          <w:szCs w:val="36"/>
        </w:rPr>
        <w:t>50m</w:t>
      </w:r>
      <w:r>
        <w:rPr>
          <w:rFonts w:ascii="宋体" w:eastAsia="宋体" w:hAnsi="宋体" w:cs="宋体"/>
          <w:color w:val="2A2A2A"/>
          <w:spacing w:val="20"/>
          <w:w w:val="103"/>
          <w:sz w:val="36"/>
          <w:szCs w:val="36"/>
        </w:rPr>
        <w:t>。</w:t>
      </w:r>
    </w:p>
    <w:p w:rsidR="00E937F3" w14:paraId="1FE23BB5" w14:textId="77777777">
      <w:pPr>
        <w:spacing w:line="257" w:lineRule="auto"/>
      </w:pPr>
    </w:p>
    <w:p w:rsidR="00E937F3" w14:paraId="451944ED" w14:textId="77777777">
      <w:pPr>
        <w:spacing w:line="257" w:lineRule="auto"/>
      </w:pPr>
    </w:p>
    <w:p w:rsidR="00E937F3" w14:paraId="75761E72" w14:textId="77777777">
      <w:pPr>
        <w:spacing w:line="257" w:lineRule="auto"/>
      </w:pPr>
    </w:p>
    <w:p w:rsidR="00E937F3" w14:paraId="4F7B0043" w14:textId="77777777">
      <w:pPr>
        <w:spacing w:before="117" w:line="484" w:lineRule="auto"/>
        <w:ind w:left="47" w:right="282" w:hanging="15"/>
        <w:rPr>
          <w:rFonts w:ascii="宋体" w:eastAsia="宋体" w:hAnsi="宋体" w:cs="宋体"/>
          <w:sz w:val="36"/>
          <w:szCs w:val="36"/>
        </w:rPr>
      </w:pPr>
      <w:r>
        <w:rPr>
          <w:rFonts w:ascii="黑体" w:eastAsia="黑体" w:hAnsi="黑体" w:cs="黑体"/>
          <w:color w:val="2A2A2A"/>
          <w:spacing w:val="18"/>
          <w:w w:val="103"/>
          <w:sz w:val="36"/>
          <w:szCs w:val="36"/>
        </w:rPr>
        <w:t>4.1.4</w:t>
      </w:r>
      <w:r>
        <w:rPr>
          <w:rFonts w:ascii="黑体" w:eastAsia="黑体" w:hAnsi="黑体" w:cs="黑体"/>
          <w:color w:val="2A2A2A"/>
          <w:spacing w:val="177"/>
          <w:sz w:val="36"/>
          <w:szCs w:val="36"/>
        </w:rPr>
        <w:t xml:space="preserve"> </w:t>
      </w:r>
      <w:r>
        <w:rPr>
          <w:rFonts w:ascii="宋体" w:eastAsia="宋体" w:hAnsi="宋体" w:cs="宋体"/>
          <w:color w:val="2A2A2A"/>
          <w:spacing w:val="18"/>
          <w:w w:val="103"/>
          <w:sz w:val="36"/>
          <w:szCs w:val="36"/>
        </w:rPr>
        <w:t>主厂房疏散楼梯净宽不宜小于</w:t>
      </w:r>
      <w:r>
        <w:rPr>
          <w:rFonts w:ascii="宋体" w:eastAsia="宋体" w:hAnsi="宋体" w:cs="宋体"/>
          <w:color w:val="2A2A2A"/>
          <w:spacing w:val="-4"/>
          <w:sz w:val="36"/>
          <w:szCs w:val="36"/>
        </w:rPr>
        <w:t xml:space="preserve"> </w:t>
      </w:r>
      <w:r>
        <w:rPr>
          <w:rFonts w:ascii="宋体" w:eastAsia="宋体" w:hAnsi="宋体" w:cs="宋体"/>
          <w:color w:val="2A2A2A"/>
          <w:spacing w:val="18"/>
          <w:w w:val="103"/>
          <w:sz w:val="36"/>
          <w:szCs w:val="36"/>
        </w:rPr>
        <w:t>1.1m</w:t>
      </w:r>
      <w:r>
        <w:rPr>
          <w:rFonts w:ascii="宋体" w:eastAsia="宋体" w:hAnsi="宋体" w:cs="宋体"/>
          <w:color w:val="2A2A2A"/>
          <w:spacing w:val="-77"/>
          <w:sz w:val="36"/>
          <w:szCs w:val="36"/>
        </w:rPr>
        <w:t xml:space="preserve"> </w:t>
      </w:r>
      <w:r>
        <w:rPr>
          <w:rFonts w:ascii="宋体" w:eastAsia="宋体" w:hAnsi="宋体" w:cs="宋体"/>
          <w:color w:val="2A2A2A"/>
          <w:spacing w:val="18"/>
          <w:w w:val="103"/>
          <w:sz w:val="36"/>
          <w:szCs w:val="36"/>
        </w:rPr>
        <w:t>，疏散走道的净宽不宜小于</w:t>
      </w:r>
      <w:r>
        <w:rPr>
          <w:rFonts w:ascii="宋体" w:eastAsia="宋体" w:hAnsi="宋体" w:cs="宋体"/>
          <w:color w:val="2A2A2A"/>
          <w:sz w:val="36"/>
          <w:szCs w:val="36"/>
        </w:rPr>
        <w:t xml:space="preserve"> </w:t>
      </w:r>
      <w:r>
        <w:rPr>
          <w:rFonts w:ascii="宋体" w:eastAsia="宋体" w:hAnsi="宋体" w:cs="宋体"/>
          <w:color w:val="2A2A2A"/>
          <w:spacing w:val="19"/>
          <w:sz w:val="36"/>
          <w:szCs w:val="36"/>
        </w:rPr>
        <w:t>1.4m</w:t>
      </w:r>
      <w:r>
        <w:rPr>
          <w:rFonts w:ascii="宋体" w:eastAsia="宋体" w:hAnsi="宋体" w:cs="宋体"/>
          <w:color w:val="2A2A2A"/>
          <w:spacing w:val="-57"/>
          <w:sz w:val="36"/>
          <w:szCs w:val="36"/>
        </w:rPr>
        <w:t xml:space="preserve"> </w:t>
      </w:r>
      <w:r>
        <w:rPr>
          <w:rFonts w:ascii="宋体" w:eastAsia="宋体" w:hAnsi="宋体" w:cs="宋体"/>
          <w:color w:val="2A2A2A"/>
          <w:spacing w:val="19"/>
          <w:sz w:val="36"/>
          <w:szCs w:val="36"/>
        </w:rPr>
        <w:t>，疏散门</w:t>
      </w:r>
      <w:r>
        <w:rPr>
          <w:rFonts w:ascii="宋体" w:eastAsia="宋体" w:hAnsi="宋体" w:cs="宋体"/>
          <w:color w:val="2A2A2A"/>
          <w:spacing w:val="-97"/>
          <w:sz w:val="36"/>
          <w:szCs w:val="36"/>
        </w:rPr>
        <w:t xml:space="preserve"> </w:t>
      </w:r>
      <w:r>
        <w:rPr>
          <w:rFonts w:ascii="宋体" w:eastAsia="宋体" w:hAnsi="宋体" w:cs="宋体"/>
          <w:color w:val="2A2A2A"/>
          <w:spacing w:val="19"/>
          <w:sz w:val="36"/>
          <w:szCs w:val="36"/>
        </w:rPr>
        <w:t>的净宽不宜小于</w:t>
      </w:r>
      <w:r>
        <w:rPr>
          <w:rFonts w:ascii="宋体" w:eastAsia="宋体" w:hAnsi="宋体" w:cs="宋体"/>
          <w:color w:val="2A2A2A"/>
          <w:spacing w:val="-22"/>
          <w:sz w:val="36"/>
          <w:szCs w:val="36"/>
        </w:rPr>
        <w:t xml:space="preserve"> </w:t>
      </w:r>
      <w:r>
        <w:rPr>
          <w:rFonts w:ascii="宋体" w:eastAsia="宋体" w:hAnsi="宋体" w:cs="宋体"/>
          <w:color w:val="2A2A2A"/>
          <w:spacing w:val="19"/>
          <w:sz w:val="36"/>
          <w:szCs w:val="36"/>
        </w:rPr>
        <w:t>0.9m</w:t>
      </w:r>
      <w:r>
        <w:rPr>
          <w:rFonts w:ascii="宋体" w:eastAsia="宋体" w:hAnsi="宋体" w:cs="宋体"/>
          <w:color w:val="2A2A2A"/>
          <w:spacing w:val="19"/>
          <w:sz w:val="36"/>
          <w:szCs w:val="36"/>
        </w:rPr>
        <w:t>。</w:t>
      </w:r>
    </w:p>
    <w:p w:rsidR="00E937F3" w14:paraId="3CC5E621" w14:textId="77777777">
      <w:pPr>
        <w:spacing w:line="286" w:lineRule="auto"/>
      </w:pPr>
    </w:p>
    <w:p w:rsidR="00E937F3" w14:paraId="0F1A4706" w14:textId="77777777">
      <w:pPr>
        <w:spacing w:before="117" w:line="483" w:lineRule="auto"/>
        <w:ind w:left="34" w:right="77" w:hanging="2"/>
        <w:rPr>
          <w:rFonts w:ascii="宋体" w:eastAsia="宋体" w:hAnsi="宋体" w:cs="宋体"/>
          <w:sz w:val="36"/>
          <w:szCs w:val="36"/>
        </w:rPr>
      </w:pPr>
      <w:r>
        <w:rPr>
          <w:rFonts w:ascii="黑体" w:eastAsia="黑体" w:hAnsi="黑体" w:cs="黑体"/>
          <w:color w:val="2A2A2A"/>
          <w:spacing w:val="19"/>
          <w:w w:val="102"/>
          <w:sz w:val="36"/>
          <w:szCs w:val="36"/>
        </w:rPr>
        <w:t>4.1.5</w:t>
      </w:r>
      <w:r>
        <w:rPr>
          <w:rFonts w:ascii="黑体" w:eastAsia="黑体" w:hAnsi="黑体" w:cs="黑体"/>
          <w:color w:val="2A2A2A"/>
          <w:spacing w:val="186"/>
          <w:sz w:val="36"/>
          <w:szCs w:val="36"/>
        </w:rPr>
        <w:t xml:space="preserve"> </w:t>
      </w:r>
      <w:r>
        <w:rPr>
          <w:rFonts w:ascii="宋体" w:eastAsia="宋体" w:hAnsi="宋体" w:cs="宋体"/>
          <w:color w:val="2A2A2A"/>
          <w:spacing w:val="19"/>
          <w:w w:val="102"/>
          <w:sz w:val="36"/>
          <w:szCs w:val="36"/>
        </w:rPr>
        <w:t>主厂房的疏散楼梯，不应少于两个</w:t>
      </w:r>
      <w:r>
        <w:rPr>
          <w:rFonts w:ascii="宋体" w:eastAsia="宋体" w:hAnsi="宋体" w:cs="宋体"/>
          <w:color w:val="2A2A2A"/>
          <w:spacing w:val="-70"/>
          <w:sz w:val="36"/>
          <w:szCs w:val="36"/>
        </w:rPr>
        <w:t xml:space="preserve"> </w:t>
      </w:r>
      <w:r>
        <w:rPr>
          <w:rFonts w:ascii="宋体" w:eastAsia="宋体" w:hAnsi="宋体" w:cs="宋体"/>
          <w:color w:val="2A2A2A"/>
          <w:spacing w:val="19"/>
          <w:w w:val="102"/>
          <w:sz w:val="36"/>
          <w:szCs w:val="36"/>
        </w:rPr>
        <w:t>，其中</w:t>
      </w:r>
      <w:r>
        <w:rPr>
          <w:rFonts w:ascii="宋体" w:eastAsia="宋体" w:hAnsi="宋体" w:cs="宋体"/>
          <w:color w:val="2A2A2A"/>
          <w:spacing w:val="-94"/>
          <w:sz w:val="36"/>
          <w:szCs w:val="36"/>
        </w:rPr>
        <w:t xml:space="preserve"> </w:t>
      </w:r>
      <w:r>
        <w:rPr>
          <w:rFonts w:ascii="宋体" w:eastAsia="宋体" w:hAnsi="宋体" w:cs="宋体"/>
          <w:color w:val="2A2A2A"/>
          <w:spacing w:val="19"/>
          <w:w w:val="102"/>
          <w:sz w:val="36"/>
          <w:szCs w:val="36"/>
        </w:rPr>
        <w:t>应有一个楼梯直接通向</w:t>
      </w:r>
      <w:r>
        <w:rPr>
          <w:rFonts w:ascii="宋体" w:eastAsia="宋体" w:hAnsi="宋体" w:cs="宋体"/>
          <w:color w:val="2A2A2A"/>
          <w:sz w:val="36"/>
          <w:szCs w:val="36"/>
        </w:rPr>
        <w:t xml:space="preserve"> </w:t>
      </w:r>
      <w:r>
        <w:rPr>
          <w:rFonts w:ascii="宋体" w:eastAsia="宋体" w:hAnsi="宋体" w:cs="宋体"/>
          <w:color w:val="2A2A2A"/>
          <w:spacing w:val="33"/>
          <w:sz w:val="36"/>
          <w:szCs w:val="36"/>
        </w:rPr>
        <w:t>室外</w:t>
      </w:r>
      <w:r>
        <w:rPr>
          <w:rFonts w:ascii="宋体" w:eastAsia="宋体" w:hAnsi="宋体" w:cs="宋体"/>
          <w:color w:val="2A2A2A"/>
          <w:spacing w:val="-88"/>
          <w:sz w:val="36"/>
          <w:szCs w:val="36"/>
        </w:rPr>
        <w:t xml:space="preserve"> </w:t>
      </w:r>
      <w:r>
        <w:rPr>
          <w:rFonts w:ascii="宋体" w:eastAsia="宋体" w:hAnsi="宋体" w:cs="宋体"/>
          <w:color w:val="2A2A2A"/>
          <w:spacing w:val="33"/>
          <w:sz w:val="36"/>
          <w:szCs w:val="36"/>
        </w:rPr>
        <w:t>出入</w:t>
      </w:r>
      <w:r>
        <w:rPr>
          <w:rFonts w:ascii="宋体" w:eastAsia="宋体" w:hAnsi="宋体" w:cs="宋体"/>
          <w:color w:val="2A2A2A"/>
          <w:spacing w:val="-67"/>
          <w:sz w:val="36"/>
          <w:szCs w:val="36"/>
        </w:rPr>
        <w:t xml:space="preserve"> </w:t>
      </w:r>
      <w:r>
        <w:rPr>
          <w:rFonts w:ascii="宋体" w:eastAsia="宋体" w:hAnsi="宋体" w:cs="宋体"/>
          <w:color w:val="2A2A2A"/>
          <w:spacing w:val="33"/>
          <w:sz w:val="36"/>
          <w:szCs w:val="36"/>
        </w:rPr>
        <w:t>口，另一个可为室外楼梯。上述楼梯应能通至主厂房各层和屋</w:t>
      </w:r>
      <w:r>
        <w:rPr>
          <w:rFonts w:ascii="宋体" w:eastAsia="宋体" w:hAnsi="宋体" w:cs="宋体"/>
          <w:color w:val="2A2A2A"/>
          <w:sz w:val="36"/>
          <w:szCs w:val="36"/>
        </w:rPr>
        <w:t xml:space="preserve"> </w:t>
      </w:r>
      <w:r>
        <w:rPr>
          <w:rFonts w:ascii="宋体" w:eastAsia="宋体" w:hAnsi="宋体" w:cs="宋体"/>
          <w:color w:val="2A2A2A"/>
          <w:spacing w:val="11"/>
          <w:w w:val="103"/>
          <w:sz w:val="36"/>
          <w:szCs w:val="36"/>
        </w:rPr>
        <w:t>面。</w:t>
      </w:r>
      <w:r>
        <w:rPr>
          <w:rFonts w:ascii="宋体" w:eastAsia="宋体" w:hAnsi="宋体" w:cs="宋体"/>
          <w:color w:val="2A2A2A"/>
          <w:spacing w:val="99"/>
          <w:sz w:val="36"/>
          <w:szCs w:val="36"/>
        </w:rPr>
        <w:t xml:space="preserve"> </w:t>
      </w:r>
      <w:r>
        <w:rPr>
          <w:rFonts w:ascii="宋体" w:eastAsia="宋体" w:hAnsi="宋体" w:cs="宋体"/>
          <w:color w:val="2A2A2A"/>
          <w:spacing w:val="11"/>
          <w:w w:val="103"/>
          <w:sz w:val="36"/>
          <w:szCs w:val="36"/>
        </w:rPr>
        <w:t>其他工作梯可为钢梯</w:t>
      </w:r>
      <w:r>
        <w:rPr>
          <w:rFonts w:ascii="宋体" w:eastAsia="宋体" w:hAnsi="宋体" w:cs="宋体"/>
          <w:color w:val="2A2A2A"/>
          <w:spacing w:val="-70"/>
          <w:sz w:val="36"/>
          <w:szCs w:val="36"/>
        </w:rPr>
        <w:t xml:space="preserve"> </w:t>
      </w:r>
      <w:r>
        <w:rPr>
          <w:rFonts w:ascii="宋体" w:eastAsia="宋体" w:hAnsi="宋体" w:cs="宋体"/>
          <w:color w:val="2A2A2A"/>
          <w:spacing w:val="11"/>
          <w:w w:val="103"/>
          <w:sz w:val="36"/>
          <w:szCs w:val="36"/>
        </w:rPr>
        <w:t>，其净宽不应小于</w:t>
      </w:r>
      <w:r>
        <w:rPr>
          <w:rFonts w:ascii="宋体" w:eastAsia="宋体" w:hAnsi="宋体" w:cs="宋体"/>
          <w:color w:val="2A2A2A"/>
          <w:spacing w:val="-22"/>
          <w:sz w:val="36"/>
          <w:szCs w:val="36"/>
        </w:rPr>
        <w:t xml:space="preserve"> </w:t>
      </w:r>
      <w:r>
        <w:rPr>
          <w:rFonts w:ascii="宋体" w:eastAsia="宋体" w:hAnsi="宋体" w:cs="宋体"/>
          <w:color w:val="2A2A2A"/>
          <w:spacing w:val="11"/>
          <w:w w:val="103"/>
          <w:sz w:val="36"/>
          <w:szCs w:val="36"/>
        </w:rPr>
        <w:t>0.8m</w:t>
      </w:r>
      <w:r>
        <w:rPr>
          <w:rFonts w:ascii="宋体" w:eastAsia="宋体" w:hAnsi="宋体" w:cs="宋体"/>
          <w:color w:val="2A2A2A"/>
          <w:spacing w:val="-102"/>
          <w:sz w:val="36"/>
          <w:szCs w:val="36"/>
        </w:rPr>
        <w:t xml:space="preserve"> </w:t>
      </w:r>
      <w:r>
        <w:rPr>
          <w:rFonts w:ascii="宋体" w:eastAsia="宋体" w:hAnsi="宋体" w:cs="宋体"/>
          <w:color w:val="2A2A2A"/>
          <w:spacing w:val="11"/>
          <w:w w:val="103"/>
          <w:sz w:val="36"/>
          <w:szCs w:val="36"/>
        </w:rPr>
        <w:t>、坡度不应大于</w:t>
      </w:r>
      <w:r>
        <w:rPr>
          <w:rFonts w:ascii="宋体" w:eastAsia="宋体" w:hAnsi="宋体" w:cs="宋体"/>
          <w:color w:val="2A2A2A"/>
          <w:spacing w:val="-25"/>
          <w:sz w:val="36"/>
          <w:szCs w:val="36"/>
        </w:rPr>
        <w:t xml:space="preserve"> </w:t>
      </w:r>
      <w:r>
        <w:rPr>
          <w:rFonts w:ascii="宋体" w:eastAsia="宋体" w:hAnsi="宋体" w:cs="宋体"/>
          <w:color w:val="2A2A2A"/>
          <w:spacing w:val="11"/>
          <w:w w:val="103"/>
          <w:sz w:val="36"/>
          <w:szCs w:val="36"/>
        </w:rPr>
        <w:t>45</w:t>
      </w:r>
      <w:r>
        <w:rPr>
          <w:rFonts w:ascii="宋体" w:eastAsia="宋体" w:hAnsi="宋体" w:cs="宋体"/>
          <w:color w:val="2A2A2A"/>
          <w:spacing w:val="11"/>
          <w:w w:val="103"/>
          <w:position w:val="2"/>
          <w:sz w:val="18"/>
          <w:szCs w:val="18"/>
        </w:rPr>
        <w:t>0</w:t>
      </w:r>
      <w:r>
        <w:rPr>
          <w:rFonts w:ascii="宋体" w:eastAsia="宋体" w:hAnsi="宋体" w:cs="宋体"/>
          <w:color w:val="2A2A2A"/>
          <w:spacing w:val="11"/>
          <w:w w:val="103"/>
          <w:sz w:val="36"/>
          <w:szCs w:val="36"/>
        </w:rPr>
        <w:t>。</w:t>
      </w:r>
    </w:p>
    <w:p w:rsidR="00E937F3" w14:paraId="7E236C25" w14:textId="77777777">
      <w:pPr>
        <w:spacing w:line="282" w:lineRule="auto"/>
      </w:pPr>
    </w:p>
    <w:p w:rsidR="00E937F3" w14:paraId="2FF8C5C6" w14:textId="77777777">
      <w:pPr>
        <w:spacing w:before="118" w:line="484" w:lineRule="auto"/>
        <w:ind w:left="36" w:right="72" w:hanging="4"/>
        <w:rPr>
          <w:rFonts w:ascii="宋体" w:eastAsia="宋体" w:hAnsi="宋体" w:cs="宋体"/>
          <w:sz w:val="36"/>
          <w:szCs w:val="36"/>
        </w:rPr>
      </w:pPr>
      <w:r>
        <w:rPr>
          <w:rFonts w:ascii="黑体" w:eastAsia="黑体" w:hAnsi="黑体" w:cs="黑体"/>
          <w:color w:val="2A2A2A"/>
          <w:spacing w:val="20"/>
          <w:w w:val="101"/>
          <w:sz w:val="36"/>
          <w:szCs w:val="36"/>
        </w:rPr>
        <w:t>4.1.6</w:t>
      </w:r>
      <w:r>
        <w:rPr>
          <w:rFonts w:ascii="黑体" w:eastAsia="黑体" w:hAnsi="黑体" w:cs="黑体"/>
          <w:color w:val="2A2A2A"/>
          <w:spacing w:val="181"/>
          <w:sz w:val="36"/>
          <w:szCs w:val="36"/>
        </w:rPr>
        <w:t xml:space="preserve"> </w:t>
      </w:r>
      <w:r>
        <w:rPr>
          <w:rFonts w:ascii="宋体" w:eastAsia="宋体" w:hAnsi="宋体" w:cs="宋体"/>
          <w:color w:val="2A2A2A"/>
          <w:spacing w:val="20"/>
          <w:w w:val="101"/>
          <w:sz w:val="36"/>
          <w:szCs w:val="36"/>
        </w:rPr>
        <w:t>单机容量为</w:t>
      </w:r>
      <w:r>
        <w:rPr>
          <w:rFonts w:ascii="宋体" w:eastAsia="宋体" w:hAnsi="宋体" w:cs="宋体"/>
          <w:color w:val="2A2A2A"/>
          <w:spacing w:val="-21"/>
          <w:sz w:val="36"/>
          <w:szCs w:val="36"/>
        </w:rPr>
        <w:t xml:space="preserve"> </w:t>
      </w:r>
      <w:r>
        <w:rPr>
          <w:rFonts w:ascii="宋体" w:eastAsia="宋体" w:hAnsi="宋体" w:cs="宋体"/>
          <w:color w:val="2A2A2A"/>
          <w:spacing w:val="20"/>
          <w:w w:val="101"/>
          <w:sz w:val="36"/>
          <w:szCs w:val="36"/>
        </w:rPr>
        <w:t>200MW</w:t>
      </w:r>
      <w:r>
        <w:rPr>
          <w:rFonts w:ascii="宋体" w:eastAsia="宋体" w:hAnsi="宋体" w:cs="宋体"/>
          <w:color w:val="2A2A2A"/>
          <w:spacing w:val="20"/>
          <w:w w:val="101"/>
          <w:sz w:val="36"/>
          <w:szCs w:val="36"/>
        </w:rPr>
        <w:t>及以上的发电厂，</w:t>
      </w:r>
      <w:r>
        <w:rPr>
          <w:rFonts w:ascii="宋体" w:eastAsia="宋体" w:hAnsi="宋体" w:cs="宋体"/>
          <w:color w:val="2A2A2A"/>
          <w:spacing w:val="-3"/>
          <w:sz w:val="36"/>
          <w:szCs w:val="36"/>
        </w:rPr>
        <w:t xml:space="preserve"> </w:t>
      </w:r>
      <w:r>
        <w:rPr>
          <w:rFonts w:ascii="宋体" w:eastAsia="宋体" w:hAnsi="宋体" w:cs="宋体"/>
          <w:color w:val="2A2A2A"/>
          <w:spacing w:val="20"/>
          <w:w w:val="101"/>
          <w:sz w:val="36"/>
          <w:szCs w:val="36"/>
        </w:rPr>
        <w:t>其集</w:t>
      </w:r>
      <w:r>
        <w:rPr>
          <w:rFonts w:ascii="宋体" w:eastAsia="宋体" w:hAnsi="宋体" w:cs="宋体"/>
          <w:color w:val="2A2A2A"/>
          <w:spacing w:val="-90"/>
          <w:sz w:val="36"/>
          <w:szCs w:val="36"/>
        </w:rPr>
        <w:t xml:space="preserve"> </w:t>
      </w:r>
      <w:r>
        <w:rPr>
          <w:rFonts w:ascii="宋体" w:eastAsia="宋体" w:hAnsi="宋体" w:cs="宋体"/>
          <w:color w:val="2A2A2A"/>
          <w:spacing w:val="20"/>
          <w:w w:val="101"/>
          <w:sz w:val="36"/>
          <w:szCs w:val="36"/>
        </w:rPr>
        <w:t>中控制楼应设置一个通</w:t>
      </w:r>
      <w:r>
        <w:rPr>
          <w:rFonts w:ascii="宋体" w:eastAsia="宋体" w:hAnsi="宋体" w:cs="宋体"/>
          <w:color w:val="2A2A2A"/>
          <w:sz w:val="36"/>
          <w:szCs w:val="36"/>
        </w:rPr>
        <w:t xml:space="preserve"> </w:t>
      </w:r>
      <w:r>
        <w:rPr>
          <w:rFonts w:ascii="宋体" w:eastAsia="宋体" w:hAnsi="宋体" w:cs="宋体"/>
          <w:color w:val="2A2A2A"/>
          <w:spacing w:val="30"/>
          <w:sz w:val="36"/>
          <w:szCs w:val="36"/>
        </w:rPr>
        <w:t>至各层的封闭楼梯</w:t>
      </w:r>
      <w:r>
        <w:rPr>
          <w:rFonts w:ascii="宋体" w:eastAsia="宋体" w:hAnsi="宋体" w:cs="宋体"/>
          <w:color w:val="2A2A2A"/>
          <w:spacing w:val="-100"/>
          <w:sz w:val="36"/>
          <w:szCs w:val="36"/>
        </w:rPr>
        <w:t xml:space="preserve"> </w:t>
      </w:r>
      <w:r>
        <w:rPr>
          <w:rFonts w:ascii="宋体" w:eastAsia="宋体" w:hAnsi="宋体" w:cs="宋体"/>
          <w:color w:val="2A2A2A"/>
          <w:spacing w:val="30"/>
          <w:sz w:val="36"/>
          <w:szCs w:val="36"/>
        </w:rPr>
        <w:t>间。</w:t>
      </w:r>
    </w:p>
    <w:p w:rsidR="00E937F3" w14:paraId="75C7F9FE" w14:textId="77777777">
      <w:pPr>
        <w:spacing w:line="286" w:lineRule="auto"/>
      </w:pPr>
    </w:p>
    <w:p w:rsidR="00E937F3" w14:paraId="13CE86E7" w14:textId="77777777">
      <w:pPr>
        <w:spacing w:before="118" w:line="484" w:lineRule="auto"/>
        <w:ind w:left="30" w:right="73" w:firstLine="2"/>
        <w:rPr>
          <w:rFonts w:ascii="宋体" w:eastAsia="宋体" w:hAnsi="宋体" w:cs="宋体"/>
          <w:sz w:val="36"/>
          <w:szCs w:val="36"/>
        </w:rPr>
      </w:pPr>
      <w:r>
        <w:rPr>
          <w:rFonts w:ascii="黑体" w:eastAsia="黑体" w:hAnsi="黑体" w:cs="黑体"/>
          <w:color w:val="2A2A2A"/>
          <w:spacing w:val="20"/>
          <w:w w:val="101"/>
          <w:sz w:val="36"/>
          <w:szCs w:val="36"/>
        </w:rPr>
        <w:t>4.1.7</w:t>
      </w:r>
      <w:r>
        <w:rPr>
          <w:rFonts w:ascii="黑体" w:eastAsia="黑体" w:hAnsi="黑体" w:cs="黑体"/>
          <w:color w:val="2A2A2A"/>
          <w:spacing w:val="22"/>
          <w:sz w:val="36"/>
          <w:szCs w:val="36"/>
        </w:rPr>
        <w:t xml:space="preserve">  </w:t>
      </w:r>
      <w:r>
        <w:rPr>
          <w:rFonts w:ascii="宋体" w:eastAsia="宋体" w:hAnsi="宋体" w:cs="宋体"/>
          <w:color w:val="2A2A2A"/>
          <w:spacing w:val="20"/>
          <w:w w:val="101"/>
          <w:sz w:val="36"/>
          <w:szCs w:val="36"/>
        </w:rPr>
        <w:t>主厂房的运煤胶带层应设置通向汽机房、</w:t>
      </w:r>
      <w:r>
        <w:rPr>
          <w:rFonts w:ascii="宋体" w:eastAsia="宋体" w:hAnsi="宋体" w:cs="宋体"/>
          <w:color w:val="2A2A2A"/>
          <w:spacing w:val="-17"/>
          <w:sz w:val="36"/>
          <w:szCs w:val="36"/>
        </w:rPr>
        <w:t xml:space="preserve"> </w:t>
      </w:r>
      <w:r>
        <w:rPr>
          <w:rFonts w:ascii="宋体" w:eastAsia="宋体" w:hAnsi="宋体" w:cs="宋体"/>
          <w:color w:val="2A2A2A"/>
          <w:spacing w:val="20"/>
          <w:w w:val="101"/>
          <w:sz w:val="36"/>
          <w:szCs w:val="36"/>
        </w:rPr>
        <w:t>除氧</w:t>
      </w:r>
      <w:r>
        <w:rPr>
          <w:rFonts w:ascii="宋体" w:eastAsia="宋体" w:hAnsi="宋体" w:cs="宋体"/>
          <w:color w:val="2A2A2A"/>
          <w:spacing w:val="-102"/>
          <w:sz w:val="36"/>
          <w:szCs w:val="36"/>
        </w:rPr>
        <w:t xml:space="preserve"> </w:t>
      </w:r>
      <w:r>
        <w:rPr>
          <w:rFonts w:ascii="宋体" w:eastAsia="宋体" w:hAnsi="宋体" w:cs="宋体"/>
          <w:color w:val="2A2A2A"/>
          <w:spacing w:val="20"/>
          <w:w w:val="101"/>
          <w:sz w:val="36"/>
          <w:szCs w:val="36"/>
        </w:rPr>
        <w:t>间屋面或锅炉房的</w:t>
      </w:r>
      <w:r>
        <w:rPr>
          <w:rFonts w:ascii="宋体" w:eastAsia="宋体" w:hAnsi="宋体" w:cs="宋体"/>
          <w:color w:val="2A2A2A"/>
          <w:sz w:val="36"/>
          <w:szCs w:val="36"/>
        </w:rPr>
        <w:t xml:space="preserve"> </w:t>
      </w:r>
      <w:r>
        <w:rPr>
          <w:rFonts w:ascii="宋体" w:eastAsia="宋体" w:hAnsi="宋体" w:cs="宋体"/>
          <w:color w:val="2A2A2A"/>
          <w:spacing w:val="34"/>
          <w:sz w:val="36"/>
          <w:szCs w:val="36"/>
        </w:rPr>
        <w:t>安全</w:t>
      </w:r>
      <w:r>
        <w:rPr>
          <w:rFonts w:ascii="宋体" w:eastAsia="宋体" w:hAnsi="宋体" w:cs="宋体"/>
          <w:color w:val="2A2A2A"/>
          <w:spacing w:val="-84"/>
          <w:sz w:val="36"/>
          <w:szCs w:val="36"/>
        </w:rPr>
        <w:t xml:space="preserve"> </w:t>
      </w:r>
      <w:r>
        <w:rPr>
          <w:rFonts w:ascii="宋体" w:eastAsia="宋体" w:hAnsi="宋体" w:cs="宋体"/>
          <w:color w:val="2A2A2A"/>
          <w:spacing w:val="34"/>
          <w:sz w:val="36"/>
          <w:szCs w:val="36"/>
        </w:rPr>
        <w:t>出口，且最远工作地点到安全</w:t>
      </w:r>
      <w:r>
        <w:rPr>
          <w:rFonts w:ascii="宋体" w:eastAsia="宋体" w:hAnsi="宋体" w:cs="宋体"/>
          <w:color w:val="2A2A2A"/>
          <w:spacing w:val="-98"/>
          <w:sz w:val="36"/>
          <w:szCs w:val="36"/>
        </w:rPr>
        <w:t xml:space="preserve"> </w:t>
      </w:r>
      <w:r>
        <w:rPr>
          <w:rFonts w:ascii="宋体" w:eastAsia="宋体" w:hAnsi="宋体" w:cs="宋体"/>
          <w:color w:val="2A2A2A"/>
          <w:spacing w:val="34"/>
          <w:sz w:val="36"/>
          <w:szCs w:val="36"/>
        </w:rPr>
        <w:t>出口的距离不应大于</w:t>
      </w:r>
      <w:r>
        <w:rPr>
          <w:rFonts w:ascii="宋体" w:eastAsia="宋体" w:hAnsi="宋体" w:cs="宋体"/>
          <w:color w:val="2A2A2A"/>
          <w:spacing w:val="-15"/>
          <w:sz w:val="36"/>
          <w:szCs w:val="36"/>
        </w:rPr>
        <w:t xml:space="preserve"> </w:t>
      </w:r>
      <w:r>
        <w:rPr>
          <w:rFonts w:ascii="宋体" w:eastAsia="宋体" w:hAnsi="宋体" w:cs="宋体"/>
          <w:color w:val="2A2A2A"/>
          <w:spacing w:val="34"/>
          <w:sz w:val="36"/>
          <w:szCs w:val="36"/>
        </w:rPr>
        <w:t>50m</w:t>
      </w:r>
      <w:r>
        <w:rPr>
          <w:rFonts w:ascii="宋体" w:eastAsia="宋体" w:hAnsi="宋体" w:cs="宋体"/>
          <w:color w:val="2A2A2A"/>
          <w:spacing w:val="34"/>
          <w:sz w:val="36"/>
          <w:szCs w:val="36"/>
        </w:rPr>
        <w:t>。</w:t>
      </w:r>
    </w:p>
    <w:p w:rsidR="00E937F3" w14:paraId="751A08AF" w14:textId="77777777">
      <w:pPr>
        <w:spacing w:line="267" w:lineRule="auto"/>
      </w:pPr>
    </w:p>
    <w:p w:rsidR="00E937F3" w14:paraId="02CC0755" w14:textId="77777777">
      <w:pPr>
        <w:spacing w:line="267" w:lineRule="auto"/>
      </w:pPr>
    </w:p>
    <w:p w:rsidR="00E937F3" w14:paraId="6841EEC4" w14:textId="77777777">
      <w:pPr>
        <w:spacing w:line="267" w:lineRule="auto"/>
      </w:pPr>
    </w:p>
    <w:p w:rsidR="00E937F3" w14:paraId="4471B976" w14:textId="77777777">
      <w:pPr>
        <w:spacing w:line="268" w:lineRule="auto"/>
      </w:pPr>
    </w:p>
    <w:p w:rsidR="00E937F3" w14:paraId="59E4AFB2" w14:textId="77777777">
      <w:pPr>
        <w:spacing w:line="268" w:lineRule="auto"/>
      </w:pPr>
    </w:p>
    <w:p w:rsidR="00E937F3" w14:paraId="3535129C" w14:textId="77777777">
      <w:pPr>
        <w:spacing w:before="176" w:line="237" w:lineRule="auto"/>
        <w:ind w:firstLine="3033"/>
        <w:rPr>
          <w:rFonts w:ascii="宋体" w:eastAsia="宋体" w:hAnsi="宋体" w:cs="宋体"/>
          <w:sz w:val="54"/>
          <w:szCs w:val="54"/>
        </w:rPr>
      </w:pPr>
      <w:r>
        <w:rPr>
          <w:rFonts w:ascii="宋体" w:eastAsia="宋体" w:hAnsi="宋体" w:cs="宋体"/>
          <w:color w:val="2A2A2A"/>
          <w:spacing w:val="19"/>
          <w:sz w:val="54"/>
          <w:szCs w:val="54"/>
        </w:rPr>
        <w:t>4.2</w:t>
      </w:r>
      <w:r>
        <w:rPr>
          <w:rFonts w:ascii="宋体" w:eastAsia="宋体" w:hAnsi="宋体" w:cs="宋体"/>
          <w:color w:val="2A2A2A"/>
          <w:spacing w:val="227"/>
          <w:sz w:val="54"/>
          <w:szCs w:val="54"/>
        </w:rPr>
        <w:t xml:space="preserve"> </w:t>
      </w:r>
      <w:r>
        <w:rPr>
          <w:rFonts w:ascii="宋体" w:eastAsia="宋体" w:hAnsi="宋体" w:cs="宋体"/>
          <w:color w:val="2A2A2A"/>
          <w:spacing w:val="19"/>
          <w:sz w:val="54"/>
          <w:szCs w:val="54"/>
        </w:rPr>
        <w:t>其他厂房的安全疏散</w:t>
      </w:r>
    </w:p>
    <w:p w:rsidR="00E937F3" w14:paraId="5017C76F" w14:textId="77777777">
      <w:pPr>
        <w:spacing w:line="260" w:lineRule="auto"/>
      </w:pPr>
    </w:p>
    <w:p w:rsidR="00E937F3" w14:paraId="3B4AC238" w14:textId="77777777">
      <w:pPr>
        <w:spacing w:line="260" w:lineRule="auto"/>
      </w:pPr>
    </w:p>
    <w:p w:rsidR="00E937F3" w14:paraId="3E09B077" w14:textId="77777777">
      <w:pPr>
        <w:spacing w:line="261" w:lineRule="auto"/>
      </w:pPr>
    </w:p>
    <w:p w:rsidR="00E937F3" w14:paraId="14C3A212" w14:textId="77777777">
      <w:pPr>
        <w:spacing w:before="118" w:line="484" w:lineRule="auto"/>
        <w:ind w:left="30" w:right="64" w:firstLine="2"/>
        <w:rPr>
          <w:rFonts w:ascii="宋体" w:eastAsia="宋体" w:hAnsi="宋体" w:cs="宋体"/>
          <w:sz w:val="36"/>
          <w:szCs w:val="36"/>
        </w:rPr>
      </w:pPr>
      <w:r>
        <w:rPr>
          <w:rFonts w:ascii="黑体" w:eastAsia="黑体" w:hAnsi="黑体" w:cs="黑体"/>
          <w:color w:val="2A2A2A"/>
          <w:spacing w:val="19"/>
          <w:w w:val="104"/>
          <w:sz w:val="36"/>
          <w:szCs w:val="36"/>
        </w:rPr>
        <w:t>4.2.1</w:t>
      </w:r>
      <w:r>
        <w:rPr>
          <w:rFonts w:ascii="黑体" w:eastAsia="黑体" w:hAnsi="黑体" w:cs="黑体"/>
          <w:color w:val="2A2A2A"/>
          <w:spacing w:val="165"/>
          <w:sz w:val="36"/>
          <w:szCs w:val="36"/>
        </w:rPr>
        <w:t xml:space="preserve"> </w:t>
      </w:r>
      <w:r>
        <w:rPr>
          <w:rFonts w:ascii="宋体" w:eastAsia="宋体" w:hAnsi="宋体" w:cs="宋体"/>
          <w:color w:val="2A2A2A"/>
          <w:spacing w:val="19"/>
          <w:w w:val="104"/>
          <w:sz w:val="36"/>
          <w:szCs w:val="36"/>
        </w:rPr>
        <w:t>多层碎煤机室、转运站及筒形煤仓胶带机可设置一个钢梯作为安</w:t>
      </w:r>
      <w:r>
        <w:rPr>
          <w:rFonts w:ascii="宋体" w:eastAsia="宋体" w:hAnsi="宋体" w:cs="宋体"/>
          <w:color w:val="2A2A2A"/>
          <w:sz w:val="36"/>
          <w:szCs w:val="36"/>
        </w:rPr>
        <w:t xml:space="preserve"> </w:t>
      </w:r>
      <w:r>
        <w:rPr>
          <w:rFonts w:ascii="宋体" w:eastAsia="宋体" w:hAnsi="宋体" w:cs="宋体"/>
          <w:color w:val="2A2A2A"/>
          <w:spacing w:val="10"/>
          <w:w w:val="104"/>
          <w:sz w:val="36"/>
          <w:szCs w:val="36"/>
        </w:rPr>
        <w:t>全出</w:t>
      </w:r>
      <w:r>
        <w:rPr>
          <w:rFonts w:ascii="宋体" w:eastAsia="宋体" w:hAnsi="宋体" w:cs="宋体"/>
          <w:color w:val="2A2A2A"/>
          <w:spacing w:val="-63"/>
          <w:sz w:val="36"/>
          <w:szCs w:val="36"/>
        </w:rPr>
        <w:t xml:space="preserve"> </w:t>
      </w:r>
      <w:r>
        <w:rPr>
          <w:rFonts w:ascii="宋体" w:eastAsia="宋体" w:hAnsi="宋体" w:cs="宋体"/>
          <w:color w:val="2A2A2A"/>
          <w:spacing w:val="10"/>
          <w:w w:val="104"/>
          <w:sz w:val="36"/>
          <w:szCs w:val="36"/>
        </w:rPr>
        <w:t>口。钢梯</w:t>
      </w:r>
      <w:r>
        <w:rPr>
          <w:rFonts w:ascii="宋体" w:eastAsia="宋体" w:hAnsi="宋体" w:cs="宋体"/>
          <w:color w:val="2A2A2A"/>
          <w:spacing w:val="-96"/>
          <w:sz w:val="36"/>
          <w:szCs w:val="36"/>
        </w:rPr>
        <w:t xml:space="preserve"> </w:t>
      </w:r>
      <w:r>
        <w:rPr>
          <w:rFonts w:ascii="宋体" w:eastAsia="宋体" w:hAnsi="宋体" w:cs="宋体"/>
          <w:color w:val="2A2A2A"/>
          <w:spacing w:val="10"/>
          <w:w w:val="104"/>
          <w:sz w:val="36"/>
          <w:szCs w:val="36"/>
        </w:rPr>
        <w:t>的净宽不应小于</w:t>
      </w:r>
      <w:r>
        <w:rPr>
          <w:rFonts w:ascii="宋体" w:eastAsia="宋体" w:hAnsi="宋体" w:cs="宋体"/>
          <w:color w:val="2A2A2A"/>
          <w:spacing w:val="-22"/>
          <w:sz w:val="36"/>
          <w:szCs w:val="36"/>
        </w:rPr>
        <w:t xml:space="preserve"> </w:t>
      </w:r>
      <w:r>
        <w:rPr>
          <w:rFonts w:ascii="宋体" w:eastAsia="宋体" w:hAnsi="宋体" w:cs="宋体"/>
          <w:color w:val="2A2A2A"/>
          <w:spacing w:val="10"/>
          <w:w w:val="104"/>
          <w:sz w:val="36"/>
          <w:szCs w:val="36"/>
        </w:rPr>
        <w:t>0.8m</w:t>
      </w:r>
      <w:r>
        <w:rPr>
          <w:rFonts w:ascii="宋体" w:eastAsia="宋体" w:hAnsi="宋体" w:cs="宋体"/>
          <w:color w:val="2A2A2A"/>
          <w:spacing w:val="-98"/>
          <w:sz w:val="36"/>
          <w:szCs w:val="36"/>
        </w:rPr>
        <w:t xml:space="preserve"> </w:t>
      </w:r>
      <w:r>
        <w:rPr>
          <w:rFonts w:ascii="宋体" w:eastAsia="宋体" w:hAnsi="宋体" w:cs="宋体"/>
          <w:color w:val="2A2A2A"/>
          <w:spacing w:val="10"/>
          <w:w w:val="104"/>
          <w:sz w:val="36"/>
          <w:szCs w:val="36"/>
        </w:rPr>
        <w:t>、坡度不应大于</w:t>
      </w:r>
      <w:r>
        <w:rPr>
          <w:rFonts w:ascii="宋体" w:eastAsia="宋体" w:hAnsi="宋体" w:cs="宋体"/>
          <w:color w:val="2A2A2A"/>
          <w:spacing w:val="-25"/>
          <w:sz w:val="36"/>
          <w:szCs w:val="36"/>
        </w:rPr>
        <w:t xml:space="preserve"> </w:t>
      </w:r>
      <w:r>
        <w:rPr>
          <w:rFonts w:ascii="宋体" w:eastAsia="宋体" w:hAnsi="宋体" w:cs="宋体"/>
          <w:color w:val="2A2A2A"/>
          <w:spacing w:val="10"/>
          <w:w w:val="104"/>
          <w:sz w:val="36"/>
          <w:szCs w:val="36"/>
        </w:rPr>
        <w:t>45</w:t>
      </w:r>
      <w:r>
        <w:rPr>
          <w:rFonts w:ascii="宋体" w:eastAsia="宋体" w:hAnsi="宋体" w:cs="宋体"/>
          <w:color w:val="2A2A2A"/>
          <w:spacing w:val="10"/>
          <w:w w:val="104"/>
          <w:position w:val="2"/>
          <w:sz w:val="18"/>
          <w:szCs w:val="18"/>
        </w:rPr>
        <w:t>0</w:t>
      </w:r>
      <w:r>
        <w:rPr>
          <w:rFonts w:ascii="宋体" w:eastAsia="宋体" w:hAnsi="宋体" w:cs="宋体"/>
          <w:color w:val="2A2A2A"/>
          <w:spacing w:val="-22"/>
          <w:position w:val="2"/>
          <w:sz w:val="18"/>
          <w:szCs w:val="18"/>
        </w:rPr>
        <w:t xml:space="preserve"> </w:t>
      </w:r>
      <w:r>
        <w:rPr>
          <w:rFonts w:ascii="宋体" w:eastAsia="宋体" w:hAnsi="宋体" w:cs="宋体"/>
          <w:color w:val="2A2A2A"/>
          <w:spacing w:val="10"/>
          <w:w w:val="104"/>
          <w:sz w:val="36"/>
          <w:szCs w:val="36"/>
        </w:rPr>
        <w:t>。与</w:t>
      </w:r>
      <w:r>
        <w:rPr>
          <w:rFonts w:ascii="宋体" w:eastAsia="宋体" w:hAnsi="宋体" w:cs="宋体"/>
          <w:color w:val="2A2A2A"/>
          <w:spacing w:val="-103"/>
          <w:sz w:val="36"/>
          <w:szCs w:val="36"/>
        </w:rPr>
        <w:t xml:space="preserve"> </w:t>
      </w:r>
      <w:r>
        <w:rPr>
          <w:rFonts w:ascii="宋体" w:eastAsia="宋体" w:hAnsi="宋体" w:cs="宋体"/>
          <w:color w:val="2A2A2A"/>
          <w:spacing w:val="10"/>
          <w:w w:val="104"/>
          <w:sz w:val="36"/>
          <w:szCs w:val="36"/>
        </w:rPr>
        <w:t>其相连的运</w:t>
      </w:r>
    </w:p>
    <w:p w:rsidR="00E937F3" w14:paraId="302D420A" w14:textId="77777777">
      <w:pPr>
        <w:sectPr>
          <w:pgSz w:w="17860" w:h="25258"/>
          <w:pgMar w:top="2146" w:right="2678" w:bottom="0" w:left="2678" w:header="0" w:footer="0" w:gutter="0"/>
          <w:pgNumType w:start="7"/>
          <w:cols w:space="720"/>
        </w:sectPr>
      </w:pPr>
    </w:p>
    <w:p w:rsidR="00E937F3" w14:paraId="534B47A2" w14:textId="5126371A">
      <w:pPr>
        <w:spacing w:before="272" w:line="484" w:lineRule="auto"/>
        <w:ind w:left="29" w:right="184" w:hanging="2"/>
        <w:rPr>
          <w:rFonts w:ascii="宋体" w:eastAsia="宋体" w:hAnsi="宋体" w:cs="宋体"/>
          <w:sz w:val="36"/>
          <w:szCs w:val="36"/>
        </w:rPr>
      </w:pPr>
      <w:r>
        <w:rPr>
          <w:rFonts w:ascii="宋体" w:eastAsia="宋体" w:hAnsi="宋体" w:cs="宋体"/>
          <w:color w:val="2A2A2A"/>
          <w:spacing w:val="28"/>
          <w:sz w:val="36"/>
          <w:szCs w:val="36"/>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1232914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16FCFD6">
                            <w:pPr>
                              <w:rPr>
                                <w:color w:val="FFFFFF"/>
                              </w:rPr>
                            </w:pPr>
                            <w:r w:rsidRPr="00C579F1">
                              <w:rPr>
                                <w:rFonts w:hint="eastAsia"/>
                                <w:color w:val="FFFFFF"/>
                              </w:rPr>
                              <w:t>5.4.2.2</w:t>
                            </w:r>
                            <w:r w:rsidRPr="00C579F1">
                              <w:rPr>
                                <w:rFonts w:hint="eastAsia"/>
                                <w:color w:val="FFFFFF"/>
                              </w:rPr>
                              <w:t>发电机的排氢阀和气体控制站</w:t>
                            </w:r>
                            <w:r w:rsidRPr="00C579F1">
                              <w:rPr>
                                <w:rFonts w:hint="eastAsia"/>
                                <w:color w:val="FFFFFF"/>
                              </w:rPr>
                              <w:t>(</w:t>
                            </w:r>
                            <w:r w:rsidRPr="00C579F1">
                              <w:rPr>
                                <w:rFonts w:hint="eastAsia"/>
                                <w:color w:val="FFFFFF"/>
                              </w:rPr>
                              <w:t>氢置换设施</w:t>
                            </w:r>
                            <w:r w:rsidRPr="00C579F1">
                              <w:rPr>
                                <w:rFonts w:hint="eastAsia"/>
                                <w:color w:val="FFFFFF"/>
                              </w:rPr>
                              <w:t>)</w:t>
                            </w:r>
                            <w:r w:rsidRPr="00C579F1">
                              <w:rPr>
                                <w:rFonts w:hint="eastAsia"/>
                                <w:color w:val="FFFFFF"/>
                              </w:rPr>
                              <w:t>，应布置在能使氢气直接排往厂房外部的安全处。排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C579F1" w:rsidRPr="00C579F1" w14:paraId="3AB50AA4" w14:textId="616FCFD6">
                      <w:pPr>
                        <w:rPr>
                          <w:color w:val="FFFFFF"/>
                        </w:rPr>
                      </w:pPr>
                      <w:r w:rsidRPr="00C579F1">
                        <w:rPr>
                          <w:rFonts w:hint="eastAsia"/>
                          <w:color w:val="FFFFFF"/>
                        </w:rPr>
                        <w:t>5.4.2.2</w:t>
                      </w:r>
                      <w:r w:rsidRPr="00C579F1">
                        <w:rPr>
                          <w:rFonts w:hint="eastAsia"/>
                          <w:color w:val="FFFFFF"/>
                        </w:rPr>
                        <w:t>发电机的排氢阀和气体控制站</w:t>
                      </w:r>
                      <w:r w:rsidRPr="00C579F1">
                        <w:rPr>
                          <w:rFonts w:hint="eastAsia"/>
                          <w:color w:val="FFFFFF"/>
                        </w:rPr>
                        <w:t>(</w:t>
                      </w:r>
                      <w:r w:rsidRPr="00C579F1">
                        <w:rPr>
                          <w:rFonts w:hint="eastAsia"/>
                          <w:color w:val="FFFFFF"/>
                        </w:rPr>
                        <w:t>氢置换设施</w:t>
                      </w:r>
                      <w:r w:rsidRPr="00C579F1">
                        <w:rPr>
                          <w:rFonts w:hint="eastAsia"/>
                          <w:color w:val="FFFFFF"/>
                        </w:rPr>
                        <w:t>)</w:t>
                      </w:r>
                      <w:r w:rsidRPr="00C579F1">
                        <w:rPr>
                          <w:rFonts w:hint="eastAsia"/>
                          <w:color w:val="FFFFFF"/>
                        </w:rPr>
                        <w:t>，应布置在能使氢气直接排往厂房外部的安全处。排</w:t>
                      </w:r>
                    </w:p>
                  </w:txbxContent>
                </v:textbox>
              </v:shape>
            </w:pict>
          </mc:Fallback>
        </mc:AlternateContent>
      </w:r>
      <w:r>
        <w:rPr>
          <w:rFonts w:ascii="宋体" w:eastAsia="宋体" w:hAnsi="宋体" w:cs="宋体"/>
          <w:color w:val="2A2A2A"/>
          <w:spacing w:val="28"/>
          <w:sz w:val="36"/>
          <w:szCs w:val="36"/>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1159473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0E012613">
                            <w:pPr>
                              <w:rPr>
                                <w:color w:val="FFFFFF"/>
                              </w:rPr>
                            </w:pPr>
                            <w:r w:rsidRPr="00C579F1">
                              <w:rPr>
                                <w:rFonts w:hint="eastAsia"/>
                                <w:color w:val="FFFFFF"/>
                              </w:rPr>
                              <w:t>、碎煤机室及运煤栈桥火灾探测区域。</w:t>
                            </w:r>
                            <w:r w:rsidRPr="00C579F1">
                              <w:rPr>
                                <w:rFonts w:hint="eastAsia"/>
                                <w:color w:val="FFFFFF"/>
                              </w:rPr>
                              <w:t>5.8.3.4</w:t>
                            </w:r>
                            <w:r w:rsidRPr="00C579F1">
                              <w:rPr>
                                <w:rFonts w:hint="eastAsia"/>
                                <w:color w:val="FFFFFF"/>
                              </w:rPr>
                              <w:t>点火油罐火灾报警区域；包括油罐火灾探测区域。</w:t>
                            </w:r>
                            <w:r w:rsidRPr="00C579F1">
                              <w:rPr>
                                <w:rFonts w:hint="eastAsia"/>
                                <w:color w:val="FFFFFF"/>
                              </w:rPr>
                              <w:t>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C579F1" w:rsidRPr="00C579F1" w14:paraId="007B2E4B" w14:textId="0E012613">
                      <w:pPr>
                        <w:rPr>
                          <w:color w:val="FFFFFF"/>
                        </w:rPr>
                      </w:pPr>
                      <w:r w:rsidRPr="00C579F1">
                        <w:rPr>
                          <w:rFonts w:hint="eastAsia"/>
                          <w:color w:val="FFFFFF"/>
                        </w:rPr>
                        <w:t>、碎煤机室及运煤栈桥火灾探测区域。</w:t>
                      </w:r>
                      <w:r w:rsidRPr="00C579F1">
                        <w:rPr>
                          <w:rFonts w:hint="eastAsia"/>
                          <w:color w:val="FFFFFF"/>
                        </w:rPr>
                        <w:t>5.8.3.4</w:t>
                      </w:r>
                      <w:r w:rsidRPr="00C579F1">
                        <w:rPr>
                          <w:rFonts w:hint="eastAsia"/>
                          <w:color w:val="FFFFFF"/>
                        </w:rPr>
                        <w:t>点火油罐火灾报警区域；包括油罐火灾探测区域。</w:t>
                      </w:r>
                      <w:r w:rsidRPr="00C579F1">
                        <w:rPr>
                          <w:rFonts w:hint="eastAsia"/>
                          <w:color w:val="FFFFFF"/>
                        </w:rPr>
                        <w:t>5.8.</w:t>
                      </w:r>
                    </w:p>
                  </w:txbxContent>
                </v:textbox>
              </v:shape>
            </w:pict>
          </mc:Fallback>
        </mc:AlternateContent>
      </w:r>
      <w:r>
        <w:rPr>
          <w:rFonts w:ascii="宋体" w:eastAsia="宋体" w:hAnsi="宋体" w:cs="宋体"/>
          <w:color w:val="2A2A2A"/>
          <w:spacing w:val="28"/>
          <w:sz w:val="36"/>
          <w:szCs w:val="36"/>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71901115"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C0585B4">
                            <w:pPr>
                              <w:rPr>
                                <w:color w:val="FFFFFF"/>
                              </w:rPr>
                            </w:pPr>
                            <w:r w:rsidRPr="00C579F1">
                              <w:rPr>
                                <w:rFonts w:hint="eastAsia"/>
                                <w:color w:val="FFFFFF"/>
                              </w:rPr>
                              <w:t>统。消防用水应与全厂用水统一规划，水源应有可靠的保证。</w:t>
                            </w:r>
                            <w:r w:rsidRPr="00C579F1">
                              <w:rPr>
                                <w:rFonts w:hint="eastAsia"/>
                                <w:color w:val="FFFFFF"/>
                              </w:rPr>
                              <w:t>6.1.2100MW</w:t>
                            </w:r>
                            <w:r w:rsidRPr="00C579F1">
                              <w:rPr>
                                <w:rFonts w:hint="eastAsia"/>
                                <w:color w:val="FFFFFF"/>
                              </w:rPr>
                              <w:t>机组及以下的发电厂消防给水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C579F1" w:rsidRPr="00C579F1" w14:paraId="215D5D76" w14:textId="6C0585B4">
                      <w:pPr>
                        <w:rPr>
                          <w:color w:val="FFFFFF"/>
                        </w:rPr>
                      </w:pPr>
                      <w:r w:rsidRPr="00C579F1">
                        <w:rPr>
                          <w:rFonts w:hint="eastAsia"/>
                          <w:color w:val="FFFFFF"/>
                        </w:rPr>
                        <w:t>统。消防用水应与全厂用水统一规划，水源应有可靠的保证。</w:t>
                      </w:r>
                      <w:r w:rsidRPr="00C579F1">
                        <w:rPr>
                          <w:rFonts w:hint="eastAsia"/>
                          <w:color w:val="FFFFFF"/>
                        </w:rPr>
                        <w:t>6.1.2100MW</w:t>
                      </w:r>
                      <w:r w:rsidRPr="00C579F1">
                        <w:rPr>
                          <w:rFonts w:hint="eastAsia"/>
                          <w:color w:val="FFFFFF"/>
                        </w:rPr>
                        <w:t>机组及以下的发电厂消防给水</w:t>
                      </w:r>
                    </w:p>
                  </w:txbxContent>
                </v:textbox>
              </v:shape>
            </w:pict>
          </mc:Fallback>
        </mc:AlternateContent>
      </w:r>
      <w:r>
        <w:rPr>
          <w:rFonts w:ascii="宋体" w:eastAsia="宋体" w:hAnsi="宋体" w:cs="宋体"/>
          <w:color w:val="2A2A2A"/>
          <w:spacing w:val="28"/>
          <w:sz w:val="36"/>
          <w:szCs w:val="36"/>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85708506"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77AFB786">
                            <w:pPr>
                              <w:rPr>
                                <w:color w:val="FFFFFF"/>
                              </w:rPr>
                            </w:pPr>
                            <w:r w:rsidRPr="00C579F1">
                              <w:rPr>
                                <w:rFonts w:hint="eastAsia"/>
                                <w:color w:val="FFFFFF"/>
                              </w:rPr>
                              <w:t>耐磨、交角呈圆角状，避免有突出或凹陷部位。</w:t>
                            </w:r>
                            <w:r w:rsidRPr="00C579F1">
                              <w:rPr>
                                <w:rFonts w:hint="eastAsia"/>
                                <w:color w:val="FFFFFF"/>
                              </w:rPr>
                              <w:t>5.1.3.2</w:t>
                            </w:r>
                            <w:r w:rsidRPr="00C579F1">
                              <w:rPr>
                                <w:rFonts w:hint="eastAsia"/>
                                <w:color w:val="FFFFFF"/>
                              </w:rPr>
                              <w:t>壁面与水平面的交角不小于</w:t>
                            </w:r>
                            <w:r w:rsidRPr="00C579F1">
                              <w:rPr>
                                <w:rFonts w:hint="eastAsia"/>
                                <w:color w:val="FFFFFF"/>
                              </w:rPr>
                              <w:t>600</w:t>
                            </w:r>
                            <w:r w:rsidRPr="00C579F1">
                              <w:rPr>
                                <w:rFonts w:hint="eastAsia"/>
                                <w:color w:val="FFFFFF"/>
                              </w:rPr>
                              <w:t>。，料口部位为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C579F1" w:rsidRPr="00C579F1" w14:paraId="41B3EC98" w14:textId="77AFB786">
                      <w:pPr>
                        <w:rPr>
                          <w:color w:val="FFFFFF"/>
                        </w:rPr>
                      </w:pPr>
                      <w:r w:rsidRPr="00C579F1">
                        <w:rPr>
                          <w:rFonts w:hint="eastAsia"/>
                          <w:color w:val="FFFFFF"/>
                        </w:rPr>
                        <w:t>耐磨、交角呈圆角状，避免有突出或凹陷部位。</w:t>
                      </w:r>
                      <w:r w:rsidRPr="00C579F1">
                        <w:rPr>
                          <w:rFonts w:hint="eastAsia"/>
                          <w:color w:val="FFFFFF"/>
                        </w:rPr>
                        <w:t>5.1.3.2</w:t>
                      </w:r>
                      <w:r w:rsidRPr="00C579F1">
                        <w:rPr>
                          <w:rFonts w:hint="eastAsia"/>
                          <w:color w:val="FFFFFF"/>
                        </w:rPr>
                        <w:t>壁面与水平面的交角不小于</w:t>
                      </w:r>
                      <w:r w:rsidRPr="00C579F1">
                        <w:rPr>
                          <w:rFonts w:hint="eastAsia"/>
                          <w:color w:val="FFFFFF"/>
                        </w:rPr>
                        <w:t>600</w:t>
                      </w:r>
                      <w:r w:rsidRPr="00C579F1">
                        <w:rPr>
                          <w:rFonts w:hint="eastAsia"/>
                          <w:color w:val="FFFFFF"/>
                        </w:rPr>
                        <w:t>。，料口部位为</w:t>
                      </w:r>
                    </w:p>
                  </w:txbxContent>
                </v:textbox>
              </v:shape>
            </w:pict>
          </mc:Fallback>
        </mc:AlternateContent>
      </w:r>
      <w:r>
        <w:rPr>
          <w:rFonts w:ascii="宋体" w:eastAsia="宋体" w:hAnsi="宋体" w:cs="宋体"/>
          <w:color w:val="2A2A2A"/>
          <w:spacing w:val="28"/>
          <w:sz w:val="36"/>
          <w:szCs w:val="36"/>
        </w:rPr>
        <w:t>煤栈桥不应作为安全</w:t>
      </w:r>
      <w:r>
        <w:rPr>
          <w:rFonts w:ascii="宋体" w:eastAsia="宋体" w:hAnsi="宋体" w:cs="宋体"/>
          <w:color w:val="2A2A2A"/>
          <w:spacing w:val="-97"/>
          <w:sz w:val="36"/>
          <w:szCs w:val="36"/>
        </w:rPr>
        <w:t xml:space="preserve"> </w:t>
      </w:r>
      <w:r>
        <w:rPr>
          <w:rFonts w:ascii="宋体" w:eastAsia="宋体" w:hAnsi="宋体" w:cs="宋体"/>
          <w:color w:val="2A2A2A"/>
          <w:spacing w:val="28"/>
          <w:sz w:val="36"/>
          <w:szCs w:val="36"/>
        </w:rPr>
        <w:t>出口，当</w:t>
      </w:r>
      <w:r>
        <w:rPr>
          <w:rFonts w:ascii="宋体" w:eastAsia="宋体" w:hAnsi="宋体" w:cs="宋体"/>
          <w:color w:val="2A2A2A"/>
          <w:spacing w:val="-97"/>
          <w:sz w:val="36"/>
          <w:szCs w:val="36"/>
        </w:rPr>
        <w:t xml:space="preserve"> </w:t>
      </w:r>
      <w:r>
        <w:rPr>
          <w:rFonts w:ascii="宋体" w:eastAsia="宋体" w:hAnsi="宋体" w:cs="宋体"/>
          <w:color w:val="2A2A2A"/>
          <w:spacing w:val="28"/>
          <w:sz w:val="36"/>
          <w:szCs w:val="36"/>
        </w:rPr>
        <w:t>运煤栈桥长度超过</w:t>
      </w:r>
      <w:r>
        <w:rPr>
          <w:rFonts w:ascii="宋体" w:eastAsia="宋体" w:hAnsi="宋体" w:cs="宋体"/>
          <w:color w:val="2A2A2A"/>
          <w:spacing w:val="-15"/>
          <w:sz w:val="36"/>
          <w:szCs w:val="36"/>
        </w:rPr>
        <w:t xml:space="preserve"> </w:t>
      </w:r>
      <w:r>
        <w:rPr>
          <w:rFonts w:ascii="宋体" w:eastAsia="宋体" w:hAnsi="宋体" w:cs="宋体"/>
          <w:color w:val="2A2A2A"/>
          <w:spacing w:val="28"/>
          <w:sz w:val="36"/>
          <w:szCs w:val="36"/>
        </w:rPr>
        <w:t>200m</w:t>
      </w:r>
      <w:r>
        <w:rPr>
          <w:rFonts w:ascii="宋体" w:eastAsia="宋体" w:hAnsi="宋体" w:cs="宋体"/>
          <w:color w:val="2A2A2A"/>
          <w:spacing w:val="-105"/>
          <w:sz w:val="36"/>
          <w:szCs w:val="36"/>
        </w:rPr>
        <w:t xml:space="preserve"> </w:t>
      </w:r>
      <w:r>
        <w:rPr>
          <w:rFonts w:ascii="宋体" w:eastAsia="宋体" w:hAnsi="宋体" w:cs="宋体"/>
          <w:color w:val="2A2A2A"/>
          <w:spacing w:val="28"/>
          <w:sz w:val="36"/>
          <w:szCs w:val="36"/>
        </w:rPr>
        <w:t>时</w:t>
      </w:r>
      <w:r>
        <w:rPr>
          <w:rFonts w:ascii="宋体" w:eastAsia="宋体" w:hAnsi="宋体" w:cs="宋体"/>
          <w:color w:val="2A2A2A"/>
          <w:spacing w:val="-71"/>
          <w:sz w:val="36"/>
          <w:szCs w:val="36"/>
        </w:rPr>
        <w:t xml:space="preserve"> </w:t>
      </w:r>
      <w:r>
        <w:rPr>
          <w:rFonts w:ascii="宋体" w:eastAsia="宋体" w:hAnsi="宋体" w:cs="宋体"/>
          <w:color w:val="2A2A2A"/>
          <w:spacing w:val="28"/>
          <w:sz w:val="36"/>
          <w:szCs w:val="36"/>
        </w:rPr>
        <w:t>，应加设</w:t>
      </w:r>
      <w:r>
        <w:rPr>
          <w:rFonts w:ascii="宋体" w:eastAsia="宋体" w:hAnsi="宋体" w:cs="宋体"/>
          <w:color w:val="2A2A2A"/>
          <w:spacing w:val="-90"/>
          <w:sz w:val="36"/>
          <w:szCs w:val="36"/>
        </w:rPr>
        <w:t xml:space="preserve"> </w:t>
      </w:r>
      <w:r>
        <w:rPr>
          <w:rFonts w:ascii="宋体" w:eastAsia="宋体" w:hAnsi="宋体" w:cs="宋体"/>
          <w:color w:val="2A2A2A"/>
          <w:spacing w:val="28"/>
          <w:sz w:val="36"/>
          <w:szCs w:val="36"/>
        </w:rPr>
        <w:t>中间</w:t>
      </w:r>
      <w:r>
        <w:rPr>
          <w:rFonts w:ascii="宋体" w:eastAsia="宋体" w:hAnsi="宋体" w:cs="宋体"/>
          <w:color w:val="2A2A2A"/>
          <w:sz w:val="36"/>
          <w:szCs w:val="36"/>
        </w:rPr>
        <w:t xml:space="preserve"> </w:t>
      </w:r>
      <w:r>
        <w:rPr>
          <w:rFonts w:ascii="宋体" w:eastAsia="宋体" w:hAnsi="宋体" w:cs="宋体"/>
          <w:color w:val="2A2A2A"/>
          <w:spacing w:val="16"/>
          <w:sz w:val="36"/>
          <w:szCs w:val="36"/>
        </w:rPr>
        <w:t>安全</w:t>
      </w:r>
      <w:r>
        <w:rPr>
          <w:rFonts w:ascii="宋体" w:eastAsia="宋体" w:hAnsi="宋体" w:cs="宋体"/>
          <w:color w:val="2A2A2A"/>
          <w:spacing w:val="-96"/>
          <w:sz w:val="36"/>
          <w:szCs w:val="36"/>
        </w:rPr>
        <w:t xml:space="preserve"> </w:t>
      </w:r>
      <w:r>
        <w:rPr>
          <w:rFonts w:ascii="宋体" w:eastAsia="宋体" w:hAnsi="宋体" w:cs="宋体"/>
          <w:color w:val="2A2A2A"/>
          <w:spacing w:val="16"/>
          <w:sz w:val="36"/>
          <w:szCs w:val="36"/>
        </w:rPr>
        <w:t>出口。</w:t>
      </w:r>
    </w:p>
    <w:p w:rsidR="00E937F3" w14:paraId="0A07EF11" w14:textId="77777777">
      <w:pPr>
        <w:spacing w:line="287" w:lineRule="auto"/>
      </w:pPr>
    </w:p>
    <w:p w:rsidR="00E937F3" w14:paraId="6D6B1127" w14:textId="77777777">
      <w:pPr>
        <w:spacing w:before="117" w:line="482" w:lineRule="auto"/>
        <w:ind w:left="27" w:right="88" w:firstLine="5"/>
        <w:rPr>
          <w:rFonts w:ascii="宋体" w:eastAsia="宋体" w:hAnsi="宋体" w:cs="宋体"/>
          <w:sz w:val="36"/>
          <w:szCs w:val="36"/>
        </w:rPr>
      </w:pPr>
      <w:r>
        <w:rPr>
          <w:rFonts w:ascii="黑体" w:eastAsia="黑体" w:hAnsi="黑体" w:cs="黑体"/>
          <w:color w:val="2A2A2A"/>
          <w:spacing w:val="19"/>
          <w:w w:val="102"/>
          <w:sz w:val="36"/>
          <w:szCs w:val="36"/>
        </w:rPr>
        <w:t>4.2.2</w:t>
      </w:r>
      <w:r>
        <w:rPr>
          <w:rFonts w:ascii="黑体" w:eastAsia="黑体" w:hAnsi="黑体" w:cs="黑体"/>
          <w:color w:val="2A2A2A"/>
          <w:spacing w:val="13"/>
          <w:sz w:val="36"/>
          <w:szCs w:val="36"/>
        </w:rPr>
        <w:t xml:space="preserve">  </w:t>
      </w:r>
      <w:r>
        <w:rPr>
          <w:rFonts w:ascii="宋体" w:eastAsia="宋体" w:hAnsi="宋体" w:cs="宋体"/>
          <w:color w:val="2A2A2A"/>
          <w:spacing w:val="19"/>
          <w:w w:val="102"/>
          <w:sz w:val="36"/>
          <w:szCs w:val="36"/>
        </w:rPr>
        <w:t>主控制楼、屋</w:t>
      </w:r>
      <w:r>
        <w:rPr>
          <w:rFonts w:ascii="宋体" w:eastAsia="宋体" w:hAnsi="宋体" w:cs="宋体"/>
          <w:color w:val="2A2A2A"/>
          <w:spacing w:val="-88"/>
          <w:sz w:val="36"/>
          <w:szCs w:val="36"/>
        </w:rPr>
        <w:t xml:space="preserve"> </w:t>
      </w:r>
      <w:r>
        <w:rPr>
          <w:rFonts w:ascii="宋体" w:eastAsia="宋体" w:hAnsi="宋体" w:cs="宋体"/>
          <w:color w:val="2A2A2A"/>
          <w:spacing w:val="19"/>
          <w:w w:val="102"/>
          <w:sz w:val="36"/>
          <w:szCs w:val="36"/>
        </w:rPr>
        <w:t>内配</w:t>
      </w:r>
      <w:r>
        <w:rPr>
          <w:rFonts w:ascii="宋体" w:eastAsia="宋体" w:hAnsi="宋体" w:cs="宋体"/>
          <w:color w:val="2A2A2A"/>
          <w:spacing w:val="-93"/>
          <w:sz w:val="36"/>
          <w:szCs w:val="36"/>
        </w:rPr>
        <w:t xml:space="preserve"> </w:t>
      </w:r>
      <w:r>
        <w:rPr>
          <w:rFonts w:ascii="宋体" w:eastAsia="宋体" w:hAnsi="宋体" w:cs="宋体"/>
          <w:color w:val="2A2A2A"/>
          <w:spacing w:val="19"/>
          <w:w w:val="102"/>
          <w:sz w:val="36"/>
          <w:szCs w:val="36"/>
        </w:rPr>
        <w:t>电装置楼各层及集中控制室、电缆夹层不应少</w:t>
      </w:r>
      <w:r>
        <w:rPr>
          <w:rFonts w:ascii="宋体" w:eastAsia="宋体" w:hAnsi="宋体" w:cs="宋体"/>
          <w:color w:val="2A2A2A"/>
          <w:sz w:val="36"/>
          <w:szCs w:val="36"/>
        </w:rPr>
        <w:t xml:space="preserve"> </w:t>
      </w:r>
      <w:r>
        <w:rPr>
          <w:rFonts w:ascii="宋体" w:eastAsia="宋体" w:hAnsi="宋体" w:cs="宋体"/>
          <w:color w:val="2A2A2A"/>
          <w:spacing w:val="34"/>
          <w:sz w:val="36"/>
          <w:szCs w:val="36"/>
        </w:rPr>
        <w:t>于两个安全出口。其</w:t>
      </w:r>
      <w:r>
        <w:rPr>
          <w:rFonts w:ascii="宋体" w:eastAsia="宋体" w:hAnsi="宋体" w:cs="宋体"/>
          <w:color w:val="2A2A2A"/>
          <w:spacing w:val="-79"/>
          <w:sz w:val="36"/>
          <w:szCs w:val="36"/>
        </w:rPr>
        <w:t xml:space="preserve"> </w:t>
      </w:r>
      <w:r>
        <w:rPr>
          <w:rFonts w:ascii="宋体" w:eastAsia="宋体" w:hAnsi="宋体" w:cs="宋体"/>
          <w:color w:val="2A2A2A"/>
          <w:spacing w:val="34"/>
          <w:sz w:val="36"/>
          <w:szCs w:val="36"/>
        </w:rPr>
        <w:t>中一个安全出口可通往室外楼梯平</w:t>
      </w:r>
      <w:r>
        <w:rPr>
          <w:rFonts w:ascii="宋体" w:eastAsia="宋体" w:hAnsi="宋体" w:cs="宋体"/>
          <w:color w:val="2A2A2A"/>
          <w:spacing w:val="-99"/>
          <w:sz w:val="36"/>
          <w:szCs w:val="36"/>
        </w:rPr>
        <w:t xml:space="preserve"> </w:t>
      </w:r>
      <w:r>
        <w:rPr>
          <w:rFonts w:ascii="宋体" w:eastAsia="宋体" w:hAnsi="宋体" w:cs="宋体"/>
          <w:color w:val="2A2A2A"/>
          <w:spacing w:val="34"/>
          <w:sz w:val="36"/>
          <w:szCs w:val="36"/>
        </w:rPr>
        <w:t>台。当屋内配电</w:t>
      </w:r>
      <w:r>
        <w:rPr>
          <w:rFonts w:ascii="宋体" w:eastAsia="宋体" w:hAnsi="宋体" w:cs="宋体"/>
          <w:color w:val="2A2A2A"/>
          <w:sz w:val="36"/>
          <w:szCs w:val="36"/>
        </w:rPr>
        <w:t xml:space="preserve"> </w:t>
      </w:r>
      <w:r>
        <w:rPr>
          <w:rFonts w:ascii="宋体" w:eastAsia="宋体" w:hAnsi="宋体" w:cs="宋体"/>
          <w:color w:val="2A2A2A"/>
          <w:spacing w:val="10"/>
          <w:sz w:val="36"/>
          <w:szCs w:val="36"/>
        </w:rPr>
        <w:t>装置楼长度超过</w:t>
      </w:r>
      <w:r>
        <w:rPr>
          <w:rFonts w:ascii="宋体" w:eastAsia="宋体" w:hAnsi="宋体" w:cs="宋体"/>
          <w:color w:val="2A2A2A"/>
          <w:spacing w:val="-7"/>
          <w:sz w:val="36"/>
          <w:szCs w:val="36"/>
        </w:rPr>
        <w:t xml:space="preserve"> </w:t>
      </w:r>
      <w:r>
        <w:rPr>
          <w:rFonts w:ascii="宋体" w:eastAsia="宋体" w:hAnsi="宋体" w:cs="宋体"/>
          <w:color w:val="2A2A2A"/>
          <w:spacing w:val="10"/>
          <w:sz w:val="36"/>
          <w:szCs w:val="36"/>
        </w:rPr>
        <w:t>60m</w:t>
      </w:r>
      <w:r>
        <w:rPr>
          <w:rFonts w:ascii="宋体" w:eastAsia="宋体" w:hAnsi="宋体" w:cs="宋体"/>
          <w:color w:val="2A2A2A"/>
          <w:spacing w:val="-103"/>
          <w:sz w:val="36"/>
          <w:szCs w:val="36"/>
        </w:rPr>
        <w:t xml:space="preserve"> </w:t>
      </w:r>
      <w:r>
        <w:rPr>
          <w:rFonts w:ascii="宋体" w:eastAsia="宋体" w:hAnsi="宋体" w:cs="宋体"/>
          <w:color w:val="2A2A2A"/>
          <w:spacing w:val="10"/>
          <w:sz w:val="36"/>
          <w:szCs w:val="36"/>
        </w:rPr>
        <w:t>时，</w:t>
      </w:r>
      <w:r>
        <w:rPr>
          <w:rFonts w:ascii="宋体" w:eastAsia="宋体" w:hAnsi="宋体" w:cs="宋体"/>
          <w:color w:val="2A2A2A"/>
          <w:spacing w:val="95"/>
          <w:sz w:val="36"/>
          <w:szCs w:val="36"/>
        </w:rPr>
        <w:t xml:space="preserve"> </w:t>
      </w:r>
      <w:r>
        <w:rPr>
          <w:rFonts w:ascii="宋体" w:eastAsia="宋体" w:hAnsi="宋体" w:cs="宋体"/>
          <w:color w:val="2A2A2A"/>
          <w:spacing w:val="10"/>
          <w:sz w:val="36"/>
          <w:szCs w:val="36"/>
        </w:rPr>
        <w:t>应设</w:t>
      </w:r>
      <w:r>
        <w:rPr>
          <w:rFonts w:ascii="宋体" w:eastAsia="宋体" w:hAnsi="宋体" w:cs="宋体"/>
          <w:color w:val="2A2A2A"/>
          <w:spacing w:val="-90"/>
          <w:sz w:val="36"/>
          <w:szCs w:val="36"/>
        </w:rPr>
        <w:t xml:space="preserve"> </w:t>
      </w:r>
      <w:r>
        <w:rPr>
          <w:rFonts w:ascii="宋体" w:eastAsia="宋体" w:hAnsi="宋体" w:cs="宋体"/>
          <w:color w:val="2A2A2A"/>
          <w:spacing w:val="10"/>
          <w:sz w:val="36"/>
          <w:szCs w:val="36"/>
        </w:rPr>
        <w:t>中间安全</w:t>
      </w:r>
      <w:r>
        <w:rPr>
          <w:rFonts w:ascii="宋体" w:eastAsia="宋体" w:hAnsi="宋体" w:cs="宋体"/>
          <w:color w:val="2A2A2A"/>
          <w:spacing w:val="-99"/>
          <w:sz w:val="36"/>
          <w:szCs w:val="36"/>
        </w:rPr>
        <w:t xml:space="preserve"> </w:t>
      </w:r>
      <w:r>
        <w:rPr>
          <w:rFonts w:ascii="宋体" w:eastAsia="宋体" w:hAnsi="宋体" w:cs="宋体"/>
          <w:color w:val="2A2A2A"/>
          <w:spacing w:val="10"/>
          <w:sz w:val="36"/>
          <w:szCs w:val="36"/>
        </w:rPr>
        <w:t>出</w:t>
      </w:r>
      <w:r>
        <w:rPr>
          <w:rFonts w:ascii="宋体" w:eastAsia="宋体" w:hAnsi="宋体" w:cs="宋体"/>
          <w:color w:val="2A2A2A"/>
          <w:spacing w:val="-67"/>
          <w:sz w:val="36"/>
          <w:szCs w:val="36"/>
        </w:rPr>
        <w:t xml:space="preserve"> </w:t>
      </w:r>
      <w:r>
        <w:rPr>
          <w:rFonts w:ascii="宋体" w:eastAsia="宋体" w:hAnsi="宋体" w:cs="宋体"/>
          <w:color w:val="2A2A2A"/>
          <w:spacing w:val="10"/>
          <w:sz w:val="36"/>
          <w:szCs w:val="36"/>
        </w:rPr>
        <w:t>口。</w:t>
      </w:r>
    </w:p>
    <w:p w:rsidR="00E937F3" w14:paraId="3F7DE4ED" w14:textId="77777777">
      <w:pPr>
        <w:spacing w:line="285" w:lineRule="auto"/>
      </w:pPr>
    </w:p>
    <w:p w:rsidR="00E937F3" w14:paraId="5BC43755" w14:textId="77777777">
      <w:pPr>
        <w:spacing w:before="117" w:line="484" w:lineRule="auto"/>
        <w:ind w:left="47" w:right="84" w:hanging="15"/>
        <w:rPr>
          <w:rFonts w:ascii="宋体" w:eastAsia="宋体" w:hAnsi="宋体" w:cs="宋体"/>
          <w:sz w:val="36"/>
          <w:szCs w:val="36"/>
        </w:rPr>
      </w:pPr>
      <w:r>
        <w:rPr>
          <w:rFonts w:ascii="黑体" w:eastAsia="黑体" w:hAnsi="黑体" w:cs="黑体"/>
          <w:color w:val="2A2A2A"/>
          <w:spacing w:val="20"/>
          <w:w w:val="101"/>
          <w:sz w:val="36"/>
          <w:szCs w:val="36"/>
        </w:rPr>
        <w:t>4.2.3</w:t>
      </w:r>
      <w:r>
        <w:rPr>
          <w:rFonts w:ascii="黑体" w:eastAsia="黑体" w:hAnsi="黑体" w:cs="黑体"/>
          <w:color w:val="2A2A2A"/>
          <w:spacing w:val="16"/>
          <w:sz w:val="36"/>
          <w:szCs w:val="36"/>
        </w:rPr>
        <w:t xml:space="preserve">  </w:t>
      </w:r>
      <w:r>
        <w:rPr>
          <w:rFonts w:ascii="宋体" w:eastAsia="宋体" w:hAnsi="宋体" w:cs="宋体"/>
          <w:color w:val="2A2A2A"/>
          <w:spacing w:val="20"/>
          <w:w w:val="101"/>
          <w:sz w:val="36"/>
          <w:szCs w:val="36"/>
        </w:rPr>
        <w:t>电缆隧道两端均应设通往地面的安全出</w:t>
      </w:r>
      <w:r>
        <w:rPr>
          <w:rFonts w:ascii="宋体" w:eastAsia="宋体" w:hAnsi="宋体" w:cs="宋体"/>
          <w:color w:val="2A2A2A"/>
          <w:spacing w:val="-67"/>
          <w:sz w:val="36"/>
          <w:szCs w:val="36"/>
        </w:rPr>
        <w:t xml:space="preserve"> </w:t>
      </w:r>
      <w:r>
        <w:rPr>
          <w:rFonts w:ascii="宋体" w:eastAsia="宋体" w:hAnsi="宋体" w:cs="宋体"/>
          <w:color w:val="2A2A2A"/>
          <w:spacing w:val="20"/>
          <w:w w:val="101"/>
          <w:sz w:val="36"/>
          <w:szCs w:val="36"/>
        </w:rPr>
        <w:t>口；</w:t>
      </w:r>
      <w:r>
        <w:rPr>
          <w:rFonts w:ascii="宋体" w:eastAsia="宋体" w:hAnsi="宋体" w:cs="宋体"/>
          <w:color w:val="2A2A2A"/>
          <w:spacing w:val="-40"/>
          <w:sz w:val="36"/>
          <w:szCs w:val="36"/>
        </w:rPr>
        <w:t xml:space="preserve"> </w:t>
      </w:r>
      <w:r>
        <w:rPr>
          <w:rFonts w:ascii="宋体" w:eastAsia="宋体" w:hAnsi="宋体" w:cs="宋体"/>
          <w:color w:val="2A2A2A"/>
          <w:spacing w:val="20"/>
          <w:w w:val="101"/>
          <w:sz w:val="36"/>
          <w:szCs w:val="36"/>
        </w:rPr>
        <w:t>当电缆隧道长度超过</w:t>
      </w:r>
      <w:r>
        <w:rPr>
          <w:rFonts w:ascii="宋体" w:eastAsia="宋体" w:hAnsi="宋体" w:cs="宋体"/>
          <w:color w:val="2A2A2A"/>
          <w:sz w:val="36"/>
          <w:szCs w:val="36"/>
        </w:rPr>
        <w:t xml:space="preserve"> </w:t>
      </w:r>
      <w:r>
        <w:rPr>
          <w:rFonts w:ascii="宋体" w:eastAsia="宋体" w:hAnsi="宋体" w:cs="宋体"/>
          <w:color w:val="2A2A2A"/>
          <w:spacing w:val="12"/>
          <w:sz w:val="36"/>
          <w:szCs w:val="36"/>
        </w:rPr>
        <w:t>100m</w:t>
      </w:r>
      <w:r>
        <w:rPr>
          <w:rFonts w:ascii="宋体" w:eastAsia="宋体" w:hAnsi="宋体" w:cs="宋体"/>
          <w:color w:val="2A2A2A"/>
          <w:spacing w:val="-95"/>
          <w:sz w:val="36"/>
          <w:szCs w:val="36"/>
        </w:rPr>
        <w:t xml:space="preserve"> </w:t>
      </w:r>
      <w:r>
        <w:rPr>
          <w:rFonts w:ascii="宋体" w:eastAsia="宋体" w:hAnsi="宋体" w:cs="宋体"/>
          <w:color w:val="2A2A2A"/>
          <w:spacing w:val="12"/>
          <w:sz w:val="36"/>
          <w:szCs w:val="36"/>
        </w:rPr>
        <w:t>时，</w:t>
      </w:r>
      <w:r>
        <w:rPr>
          <w:rFonts w:ascii="宋体" w:eastAsia="宋体" w:hAnsi="宋体" w:cs="宋体"/>
          <w:color w:val="2A2A2A"/>
          <w:spacing w:val="132"/>
          <w:sz w:val="36"/>
          <w:szCs w:val="36"/>
        </w:rPr>
        <w:t xml:space="preserve"> </w:t>
      </w:r>
      <w:r>
        <w:rPr>
          <w:rFonts w:ascii="宋体" w:eastAsia="宋体" w:hAnsi="宋体" w:cs="宋体"/>
          <w:color w:val="2A2A2A"/>
          <w:spacing w:val="12"/>
          <w:sz w:val="36"/>
          <w:szCs w:val="36"/>
        </w:rPr>
        <w:t>中间应加设安全出</w:t>
      </w:r>
      <w:r>
        <w:rPr>
          <w:rFonts w:ascii="宋体" w:eastAsia="宋体" w:hAnsi="宋体" w:cs="宋体"/>
          <w:color w:val="2A2A2A"/>
          <w:spacing w:val="-67"/>
          <w:sz w:val="36"/>
          <w:szCs w:val="36"/>
        </w:rPr>
        <w:t xml:space="preserve"> </w:t>
      </w:r>
      <w:r>
        <w:rPr>
          <w:rFonts w:ascii="宋体" w:eastAsia="宋体" w:hAnsi="宋体" w:cs="宋体"/>
          <w:color w:val="2A2A2A"/>
          <w:spacing w:val="12"/>
          <w:sz w:val="36"/>
          <w:szCs w:val="36"/>
        </w:rPr>
        <w:t>口，</w:t>
      </w:r>
      <w:r>
        <w:rPr>
          <w:rFonts w:ascii="宋体" w:eastAsia="宋体" w:hAnsi="宋体" w:cs="宋体"/>
          <w:color w:val="2A2A2A"/>
          <w:spacing w:val="62"/>
          <w:sz w:val="36"/>
          <w:szCs w:val="36"/>
        </w:rPr>
        <w:t xml:space="preserve"> </w:t>
      </w:r>
      <w:r>
        <w:rPr>
          <w:rFonts w:ascii="宋体" w:eastAsia="宋体" w:hAnsi="宋体" w:cs="宋体"/>
          <w:color w:val="2A2A2A"/>
          <w:spacing w:val="12"/>
          <w:sz w:val="36"/>
          <w:szCs w:val="36"/>
        </w:rPr>
        <w:t>其间距不应超过</w:t>
      </w:r>
      <w:r>
        <w:rPr>
          <w:rFonts w:ascii="宋体" w:eastAsia="宋体" w:hAnsi="宋体" w:cs="宋体"/>
          <w:color w:val="2A2A2A"/>
          <w:spacing w:val="-15"/>
          <w:sz w:val="36"/>
          <w:szCs w:val="36"/>
        </w:rPr>
        <w:t xml:space="preserve"> </w:t>
      </w:r>
      <w:r>
        <w:rPr>
          <w:rFonts w:ascii="宋体" w:eastAsia="宋体" w:hAnsi="宋体" w:cs="宋体"/>
          <w:color w:val="2A2A2A"/>
          <w:spacing w:val="12"/>
          <w:sz w:val="36"/>
          <w:szCs w:val="36"/>
        </w:rPr>
        <w:t>75m</w:t>
      </w:r>
      <w:r>
        <w:rPr>
          <w:rFonts w:ascii="宋体" w:eastAsia="宋体" w:hAnsi="宋体" w:cs="宋体"/>
          <w:color w:val="2A2A2A"/>
          <w:spacing w:val="12"/>
          <w:sz w:val="36"/>
          <w:szCs w:val="36"/>
        </w:rPr>
        <w:t>。</w:t>
      </w:r>
    </w:p>
    <w:p w:rsidR="00E937F3" w14:paraId="118B8C8D" w14:textId="77777777">
      <w:pPr>
        <w:spacing w:line="272" w:lineRule="auto"/>
      </w:pPr>
    </w:p>
    <w:p w:rsidR="00E937F3" w14:paraId="319BBA71" w14:textId="77777777">
      <w:pPr>
        <w:spacing w:line="272" w:lineRule="auto"/>
      </w:pPr>
    </w:p>
    <w:p w:rsidR="00E937F3" w14:paraId="3E4C43E3" w14:textId="77777777">
      <w:pPr>
        <w:spacing w:line="273" w:lineRule="auto"/>
      </w:pPr>
    </w:p>
    <w:p w:rsidR="00E937F3" w14:paraId="0ED53635" w14:textId="77777777">
      <w:pPr>
        <w:spacing w:line="273" w:lineRule="auto"/>
      </w:pPr>
    </w:p>
    <w:p w:rsidR="00E937F3" w14:paraId="248D4175" w14:textId="77777777">
      <w:pPr>
        <w:spacing w:line="273" w:lineRule="auto"/>
      </w:pPr>
    </w:p>
    <w:p w:rsidR="00E937F3" w14:paraId="5A14F3CD" w14:textId="77777777">
      <w:pPr>
        <w:spacing w:line="273" w:lineRule="auto"/>
      </w:pPr>
    </w:p>
    <w:p w:rsidR="00E937F3" w14:paraId="70D9F88E" w14:textId="77777777">
      <w:pPr>
        <w:spacing w:before="117" w:line="237" w:lineRule="auto"/>
        <w:ind w:firstLine="32"/>
        <w:rPr>
          <w:rFonts w:ascii="宋体" w:eastAsia="宋体" w:hAnsi="宋体" w:cs="宋体"/>
          <w:sz w:val="36"/>
          <w:szCs w:val="36"/>
        </w:rPr>
      </w:pPr>
      <w:r>
        <w:rPr>
          <w:rFonts w:ascii="黑体" w:eastAsia="黑体" w:hAnsi="黑体" w:cs="黑体"/>
          <w:color w:val="2A2A2A"/>
          <w:spacing w:val="18"/>
          <w:w w:val="102"/>
          <w:sz w:val="36"/>
          <w:szCs w:val="36"/>
        </w:rPr>
        <w:t>4.2.4</w:t>
      </w:r>
      <w:r>
        <w:rPr>
          <w:rFonts w:ascii="黑体" w:eastAsia="黑体" w:hAnsi="黑体" w:cs="黑体"/>
          <w:color w:val="2A2A2A"/>
          <w:spacing w:val="22"/>
          <w:sz w:val="36"/>
          <w:szCs w:val="36"/>
        </w:rPr>
        <w:t xml:space="preserve">  </w:t>
      </w:r>
      <w:r>
        <w:rPr>
          <w:rFonts w:ascii="宋体" w:eastAsia="宋体" w:hAnsi="宋体" w:cs="宋体"/>
          <w:color w:val="2A2A2A"/>
          <w:spacing w:val="18"/>
          <w:w w:val="102"/>
          <w:sz w:val="36"/>
          <w:szCs w:val="36"/>
        </w:rPr>
        <w:t>当配电装置室长度超过</w:t>
      </w:r>
      <w:r>
        <w:rPr>
          <w:rFonts w:ascii="宋体" w:eastAsia="宋体" w:hAnsi="宋体" w:cs="宋体"/>
          <w:color w:val="2A2A2A"/>
          <w:spacing w:val="-20"/>
          <w:sz w:val="36"/>
          <w:szCs w:val="36"/>
        </w:rPr>
        <w:t xml:space="preserve"> </w:t>
      </w:r>
      <w:r>
        <w:rPr>
          <w:rFonts w:ascii="宋体" w:eastAsia="宋体" w:hAnsi="宋体" w:cs="宋体"/>
          <w:color w:val="2A2A2A"/>
          <w:spacing w:val="18"/>
          <w:w w:val="102"/>
          <w:sz w:val="36"/>
          <w:szCs w:val="36"/>
        </w:rPr>
        <w:t>7m</w:t>
      </w:r>
      <w:r>
        <w:rPr>
          <w:rFonts w:ascii="宋体" w:eastAsia="宋体" w:hAnsi="宋体" w:cs="宋体"/>
          <w:color w:val="2A2A2A"/>
          <w:spacing w:val="18"/>
          <w:w w:val="102"/>
          <w:sz w:val="36"/>
          <w:szCs w:val="36"/>
        </w:rPr>
        <w:t>时</w:t>
      </w:r>
      <w:r>
        <w:rPr>
          <w:rFonts w:ascii="宋体" w:eastAsia="宋体" w:hAnsi="宋体" w:cs="宋体"/>
          <w:color w:val="2A2A2A"/>
          <w:spacing w:val="-70"/>
          <w:sz w:val="36"/>
          <w:szCs w:val="36"/>
        </w:rPr>
        <w:t xml:space="preserve"> </w:t>
      </w:r>
      <w:r>
        <w:rPr>
          <w:rFonts w:ascii="宋体" w:eastAsia="宋体" w:hAnsi="宋体" w:cs="宋体"/>
          <w:color w:val="2A2A2A"/>
          <w:spacing w:val="18"/>
          <w:w w:val="102"/>
          <w:sz w:val="36"/>
          <w:szCs w:val="36"/>
        </w:rPr>
        <w:t>，应设两个安全出</w:t>
      </w:r>
      <w:r>
        <w:rPr>
          <w:rFonts w:ascii="宋体" w:eastAsia="宋体" w:hAnsi="宋体" w:cs="宋体"/>
          <w:color w:val="2A2A2A"/>
          <w:spacing w:val="-67"/>
          <w:sz w:val="36"/>
          <w:szCs w:val="36"/>
        </w:rPr>
        <w:t xml:space="preserve"> </w:t>
      </w:r>
      <w:r>
        <w:rPr>
          <w:rFonts w:ascii="宋体" w:eastAsia="宋体" w:hAnsi="宋体" w:cs="宋体"/>
          <w:color w:val="2A2A2A"/>
          <w:spacing w:val="18"/>
          <w:w w:val="102"/>
          <w:sz w:val="36"/>
          <w:szCs w:val="36"/>
        </w:rPr>
        <w:t>口。</w:t>
      </w:r>
    </w:p>
    <w:p w:rsidR="00E937F3" w14:paraId="75214DCD" w14:textId="77777777">
      <w:pPr>
        <w:spacing w:line="256" w:lineRule="auto"/>
      </w:pPr>
    </w:p>
    <w:p w:rsidR="00E937F3" w14:paraId="19B2B92C" w14:textId="77777777">
      <w:pPr>
        <w:spacing w:line="256" w:lineRule="auto"/>
      </w:pPr>
    </w:p>
    <w:p w:rsidR="00E937F3" w14:paraId="78767EA9" w14:textId="77777777">
      <w:pPr>
        <w:spacing w:line="256" w:lineRule="auto"/>
      </w:pPr>
    </w:p>
    <w:p w:rsidR="00E937F3" w14:paraId="74E603A4" w14:textId="77777777">
      <w:pPr>
        <w:spacing w:before="118" w:line="237" w:lineRule="auto"/>
        <w:ind w:firstLine="32"/>
        <w:rPr>
          <w:rFonts w:ascii="宋体" w:eastAsia="宋体" w:hAnsi="宋体" w:cs="宋体"/>
          <w:sz w:val="36"/>
          <w:szCs w:val="36"/>
        </w:rPr>
      </w:pPr>
      <w:r>
        <w:rPr>
          <w:rFonts w:ascii="黑体" w:eastAsia="黑体" w:hAnsi="黑体" w:cs="黑体"/>
          <w:color w:val="2A2A2A"/>
          <w:spacing w:val="21"/>
          <w:w w:val="103"/>
          <w:sz w:val="36"/>
          <w:szCs w:val="36"/>
        </w:rPr>
        <w:t>4.2.5</w:t>
      </w:r>
      <w:r>
        <w:rPr>
          <w:rFonts w:ascii="黑体" w:eastAsia="黑体" w:hAnsi="黑体" w:cs="黑体"/>
          <w:color w:val="2A2A2A"/>
          <w:spacing w:val="2"/>
          <w:sz w:val="36"/>
          <w:szCs w:val="36"/>
        </w:rPr>
        <w:t xml:space="preserve">  </w:t>
      </w:r>
      <w:r>
        <w:rPr>
          <w:rFonts w:ascii="宋体" w:eastAsia="宋体" w:hAnsi="宋体" w:cs="宋体"/>
          <w:color w:val="2A2A2A"/>
          <w:spacing w:val="21"/>
          <w:w w:val="103"/>
          <w:sz w:val="36"/>
          <w:szCs w:val="36"/>
        </w:rPr>
        <w:t>卸煤装置和翻车机室地下室两端均应设置通至地面的安全出</w:t>
      </w:r>
      <w:r>
        <w:rPr>
          <w:rFonts w:ascii="宋体" w:eastAsia="宋体" w:hAnsi="宋体" w:cs="宋体"/>
          <w:color w:val="2A2A2A"/>
          <w:spacing w:val="-66"/>
          <w:sz w:val="36"/>
          <w:szCs w:val="36"/>
        </w:rPr>
        <w:t xml:space="preserve"> </w:t>
      </w:r>
      <w:r>
        <w:rPr>
          <w:rFonts w:ascii="宋体" w:eastAsia="宋体" w:hAnsi="宋体" w:cs="宋体"/>
          <w:color w:val="2A2A2A"/>
          <w:spacing w:val="21"/>
          <w:w w:val="103"/>
          <w:sz w:val="36"/>
          <w:szCs w:val="36"/>
        </w:rPr>
        <w:t>口。</w:t>
      </w:r>
    </w:p>
    <w:p w:rsidR="00E937F3" w14:paraId="37269A4C" w14:textId="77777777">
      <w:pPr>
        <w:spacing w:line="258" w:lineRule="auto"/>
      </w:pPr>
    </w:p>
    <w:p w:rsidR="00E937F3" w14:paraId="5EFA28DA" w14:textId="77777777">
      <w:pPr>
        <w:spacing w:line="258" w:lineRule="auto"/>
      </w:pPr>
    </w:p>
    <w:p w:rsidR="00E937F3" w14:paraId="3DFE2BD5" w14:textId="77777777">
      <w:pPr>
        <w:spacing w:line="258" w:lineRule="auto"/>
      </w:pPr>
    </w:p>
    <w:p w:rsidR="00E937F3" w14:paraId="5AE44ECA" w14:textId="77777777">
      <w:pPr>
        <w:spacing w:before="117" w:line="484" w:lineRule="auto"/>
        <w:ind w:left="28" w:right="84" w:firstLine="3"/>
        <w:rPr>
          <w:rFonts w:ascii="宋体" w:eastAsia="宋体" w:hAnsi="宋体" w:cs="宋体"/>
          <w:sz w:val="36"/>
          <w:szCs w:val="36"/>
        </w:rPr>
      </w:pPr>
      <w:r>
        <w:rPr>
          <w:rFonts w:ascii="黑体" w:eastAsia="黑体" w:hAnsi="黑体" w:cs="黑体"/>
          <w:color w:val="2A2A2A"/>
          <w:spacing w:val="19"/>
          <w:w w:val="103"/>
          <w:sz w:val="36"/>
          <w:szCs w:val="36"/>
        </w:rPr>
        <w:t>4.2.6</w:t>
      </w:r>
      <w:r>
        <w:rPr>
          <w:rFonts w:ascii="黑体" w:eastAsia="黑体" w:hAnsi="黑体" w:cs="黑体"/>
          <w:color w:val="2A2A2A"/>
          <w:spacing w:val="8"/>
          <w:sz w:val="36"/>
          <w:szCs w:val="36"/>
        </w:rPr>
        <w:t xml:space="preserve">  </w:t>
      </w:r>
      <w:r>
        <w:rPr>
          <w:rFonts w:ascii="宋体" w:eastAsia="宋体" w:hAnsi="宋体" w:cs="宋体"/>
          <w:color w:val="2A2A2A"/>
          <w:spacing w:val="19"/>
          <w:w w:val="103"/>
          <w:sz w:val="36"/>
          <w:szCs w:val="36"/>
        </w:rPr>
        <w:t>运煤系统的地下构筑物尽端，应设置通至地面的安全</w:t>
      </w:r>
      <w:r>
        <w:rPr>
          <w:rFonts w:ascii="宋体" w:eastAsia="宋体" w:hAnsi="宋体" w:cs="宋体"/>
          <w:color w:val="2A2A2A"/>
          <w:spacing w:val="-97"/>
          <w:sz w:val="36"/>
          <w:szCs w:val="36"/>
        </w:rPr>
        <w:t xml:space="preserve"> </w:t>
      </w:r>
      <w:r>
        <w:rPr>
          <w:rFonts w:ascii="宋体" w:eastAsia="宋体" w:hAnsi="宋体" w:cs="宋体"/>
          <w:color w:val="2A2A2A"/>
          <w:spacing w:val="19"/>
          <w:w w:val="103"/>
          <w:sz w:val="36"/>
          <w:szCs w:val="36"/>
        </w:rPr>
        <w:t>出口，其长</w:t>
      </w:r>
      <w:r>
        <w:rPr>
          <w:rFonts w:ascii="宋体" w:eastAsia="宋体" w:hAnsi="宋体" w:cs="宋体"/>
          <w:color w:val="2A2A2A"/>
          <w:sz w:val="36"/>
          <w:szCs w:val="36"/>
        </w:rPr>
        <w:t xml:space="preserve"> </w:t>
      </w:r>
      <w:r>
        <w:rPr>
          <w:rFonts w:ascii="宋体" w:eastAsia="宋体" w:hAnsi="宋体" w:cs="宋体"/>
          <w:color w:val="2A2A2A"/>
          <w:spacing w:val="20"/>
          <w:sz w:val="36"/>
          <w:szCs w:val="36"/>
        </w:rPr>
        <w:t>度超过</w:t>
      </w:r>
      <w:r>
        <w:rPr>
          <w:rFonts w:ascii="宋体" w:eastAsia="宋体" w:hAnsi="宋体" w:cs="宋体"/>
          <w:color w:val="2A2A2A"/>
          <w:spacing w:val="-13"/>
          <w:sz w:val="36"/>
          <w:szCs w:val="36"/>
        </w:rPr>
        <w:t xml:space="preserve"> </w:t>
      </w:r>
      <w:r>
        <w:rPr>
          <w:rFonts w:ascii="宋体" w:eastAsia="宋体" w:hAnsi="宋体" w:cs="宋体"/>
          <w:color w:val="2A2A2A"/>
          <w:spacing w:val="20"/>
          <w:sz w:val="36"/>
          <w:szCs w:val="36"/>
        </w:rPr>
        <w:t>200m</w:t>
      </w:r>
      <w:r>
        <w:rPr>
          <w:rFonts w:ascii="宋体" w:eastAsia="宋体" w:hAnsi="宋体" w:cs="宋体"/>
          <w:color w:val="2A2A2A"/>
          <w:spacing w:val="-106"/>
          <w:sz w:val="36"/>
          <w:szCs w:val="36"/>
        </w:rPr>
        <w:t xml:space="preserve"> </w:t>
      </w:r>
      <w:r>
        <w:rPr>
          <w:rFonts w:ascii="宋体" w:eastAsia="宋体" w:hAnsi="宋体" w:cs="宋体"/>
          <w:color w:val="2A2A2A"/>
          <w:spacing w:val="20"/>
          <w:sz w:val="36"/>
          <w:szCs w:val="36"/>
        </w:rPr>
        <w:t>时</w:t>
      </w:r>
      <w:r>
        <w:rPr>
          <w:rFonts w:ascii="宋体" w:eastAsia="宋体" w:hAnsi="宋体" w:cs="宋体"/>
          <w:color w:val="2A2A2A"/>
          <w:spacing w:val="-70"/>
          <w:sz w:val="36"/>
          <w:szCs w:val="36"/>
        </w:rPr>
        <w:t xml:space="preserve"> </w:t>
      </w:r>
      <w:r>
        <w:rPr>
          <w:rFonts w:ascii="宋体" w:eastAsia="宋体" w:hAnsi="宋体" w:cs="宋体"/>
          <w:color w:val="2A2A2A"/>
          <w:spacing w:val="20"/>
          <w:sz w:val="36"/>
          <w:szCs w:val="36"/>
        </w:rPr>
        <w:t>，应加设</w:t>
      </w:r>
      <w:r>
        <w:rPr>
          <w:rFonts w:ascii="宋体" w:eastAsia="宋体" w:hAnsi="宋体" w:cs="宋体"/>
          <w:color w:val="2A2A2A"/>
          <w:spacing w:val="-90"/>
          <w:sz w:val="36"/>
          <w:szCs w:val="36"/>
        </w:rPr>
        <w:t xml:space="preserve"> </w:t>
      </w:r>
      <w:r>
        <w:rPr>
          <w:rFonts w:ascii="宋体" w:eastAsia="宋体" w:hAnsi="宋体" w:cs="宋体"/>
          <w:color w:val="2A2A2A"/>
          <w:spacing w:val="20"/>
          <w:sz w:val="36"/>
          <w:szCs w:val="36"/>
        </w:rPr>
        <w:t>中间安全</w:t>
      </w:r>
      <w:r>
        <w:rPr>
          <w:rFonts w:ascii="宋体" w:eastAsia="宋体" w:hAnsi="宋体" w:cs="宋体"/>
          <w:color w:val="2A2A2A"/>
          <w:spacing w:val="-98"/>
          <w:sz w:val="36"/>
          <w:szCs w:val="36"/>
        </w:rPr>
        <w:t xml:space="preserve"> </w:t>
      </w:r>
      <w:r>
        <w:rPr>
          <w:rFonts w:ascii="宋体" w:eastAsia="宋体" w:hAnsi="宋体" w:cs="宋体"/>
          <w:color w:val="2A2A2A"/>
          <w:spacing w:val="20"/>
          <w:sz w:val="36"/>
          <w:szCs w:val="36"/>
        </w:rPr>
        <w:t>出口。</w:t>
      </w:r>
    </w:p>
    <w:p w:rsidR="00E937F3" w14:paraId="03AF6F02" w14:textId="77777777">
      <w:pPr>
        <w:spacing w:line="286" w:lineRule="auto"/>
      </w:pPr>
    </w:p>
    <w:p w:rsidR="00E937F3" w14:paraId="7C42481C" w14:textId="77777777">
      <w:pPr>
        <w:spacing w:before="118" w:line="484" w:lineRule="auto"/>
        <w:ind w:left="34" w:right="88" w:hanging="2"/>
        <w:rPr>
          <w:rFonts w:ascii="宋体" w:eastAsia="宋体" w:hAnsi="宋体" w:cs="宋体"/>
          <w:sz w:val="36"/>
          <w:szCs w:val="36"/>
        </w:rPr>
      </w:pPr>
      <w:r>
        <w:rPr>
          <w:rFonts w:ascii="黑体" w:eastAsia="黑体" w:hAnsi="黑体" w:cs="黑体"/>
          <w:color w:val="2A2A2A"/>
          <w:spacing w:val="19"/>
          <w:w w:val="102"/>
          <w:sz w:val="36"/>
          <w:szCs w:val="36"/>
        </w:rPr>
        <w:t>4.2.7</w:t>
      </w:r>
      <w:r>
        <w:rPr>
          <w:rFonts w:ascii="黑体" w:eastAsia="黑体" w:hAnsi="黑体" w:cs="黑体"/>
          <w:color w:val="2A2A2A"/>
          <w:spacing w:val="6"/>
          <w:sz w:val="36"/>
          <w:szCs w:val="36"/>
        </w:rPr>
        <w:t xml:space="preserve">  </w:t>
      </w:r>
      <w:r>
        <w:rPr>
          <w:rFonts w:ascii="宋体" w:eastAsia="宋体" w:hAnsi="宋体" w:cs="宋体"/>
          <w:color w:val="2A2A2A"/>
          <w:spacing w:val="19"/>
          <w:w w:val="102"/>
          <w:sz w:val="36"/>
          <w:szCs w:val="36"/>
        </w:rPr>
        <w:t>其他建筑物</w:t>
      </w:r>
      <w:r>
        <w:rPr>
          <w:rFonts w:ascii="宋体" w:eastAsia="宋体" w:hAnsi="宋体" w:cs="宋体"/>
          <w:color w:val="2A2A2A"/>
          <w:spacing w:val="-96"/>
          <w:sz w:val="36"/>
          <w:szCs w:val="36"/>
        </w:rPr>
        <w:t xml:space="preserve"> </w:t>
      </w:r>
      <w:r>
        <w:rPr>
          <w:rFonts w:ascii="宋体" w:eastAsia="宋体" w:hAnsi="宋体" w:cs="宋体"/>
          <w:color w:val="2A2A2A"/>
          <w:spacing w:val="19"/>
          <w:w w:val="102"/>
          <w:sz w:val="36"/>
          <w:szCs w:val="36"/>
        </w:rPr>
        <w:t>的安全疏散</w:t>
      </w:r>
      <w:r>
        <w:rPr>
          <w:rFonts w:ascii="宋体" w:eastAsia="宋体" w:hAnsi="宋体" w:cs="宋体"/>
          <w:color w:val="2A2A2A"/>
          <w:spacing w:val="-71"/>
          <w:sz w:val="36"/>
          <w:szCs w:val="36"/>
        </w:rPr>
        <w:t xml:space="preserve"> </w:t>
      </w:r>
      <w:r>
        <w:rPr>
          <w:rFonts w:ascii="宋体" w:eastAsia="宋体" w:hAnsi="宋体" w:cs="宋体"/>
          <w:color w:val="2A2A2A"/>
          <w:spacing w:val="19"/>
          <w:w w:val="102"/>
          <w:sz w:val="36"/>
          <w:szCs w:val="36"/>
        </w:rPr>
        <w:t>，应符合现行国家标准《建筑设计防火规</w:t>
      </w:r>
      <w:r>
        <w:rPr>
          <w:rFonts w:ascii="宋体" w:eastAsia="宋体" w:hAnsi="宋体" w:cs="宋体"/>
          <w:color w:val="2A2A2A"/>
          <w:sz w:val="36"/>
          <w:szCs w:val="36"/>
        </w:rPr>
        <w:t xml:space="preserve"> </w:t>
      </w:r>
      <w:r>
        <w:rPr>
          <w:rFonts w:ascii="宋体" w:eastAsia="宋体" w:hAnsi="宋体" w:cs="宋体"/>
          <w:color w:val="2A2A2A"/>
          <w:spacing w:val="5"/>
          <w:sz w:val="36"/>
          <w:szCs w:val="36"/>
        </w:rPr>
        <w:t>范》</w:t>
      </w:r>
      <w:r>
        <w:rPr>
          <w:rFonts w:ascii="宋体" w:eastAsia="宋体" w:hAnsi="宋体" w:cs="宋体"/>
          <w:color w:val="2A2A2A"/>
          <w:spacing w:val="37"/>
          <w:sz w:val="36"/>
          <w:szCs w:val="36"/>
        </w:rPr>
        <w:t xml:space="preserve"> </w:t>
      </w:r>
      <w:r>
        <w:rPr>
          <w:rFonts w:ascii="宋体" w:eastAsia="宋体" w:hAnsi="宋体" w:cs="宋体"/>
          <w:color w:val="2A2A2A"/>
          <w:spacing w:val="5"/>
          <w:sz w:val="36"/>
          <w:szCs w:val="36"/>
        </w:rPr>
        <w:t>的有关规定。</w:t>
      </w:r>
    </w:p>
    <w:p w:rsidR="00E937F3" w14:paraId="15D556B5" w14:textId="77777777">
      <w:pPr>
        <w:spacing w:line="267" w:lineRule="auto"/>
      </w:pPr>
    </w:p>
    <w:p w:rsidR="00E937F3" w14:paraId="346C0D09" w14:textId="77777777">
      <w:pPr>
        <w:spacing w:line="267" w:lineRule="auto"/>
      </w:pPr>
    </w:p>
    <w:p w:rsidR="00E937F3" w14:paraId="303CDD59" w14:textId="77777777">
      <w:pPr>
        <w:spacing w:line="267" w:lineRule="auto"/>
      </w:pPr>
    </w:p>
    <w:p w:rsidR="00E937F3" w14:paraId="2A047953" w14:textId="77777777">
      <w:pPr>
        <w:spacing w:line="267" w:lineRule="auto"/>
      </w:pPr>
    </w:p>
    <w:p w:rsidR="00E937F3" w14:paraId="08AF1E67" w14:textId="77777777">
      <w:pPr>
        <w:spacing w:line="267" w:lineRule="auto"/>
      </w:pPr>
    </w:p>
    <w:p w:rsidR="00E937F3" w14:paraId="412E0034" w14:textId="77777777">
      <w:pPr>
        <w:spacing w:before="176" w:line="238" w:lineRule="auto"/>
        <w:ind w:firstLine="4498"/>
        <w:rPr>
          <w:rFonts w:ascii="宋体" w:eastAsia="宋体" w:hAnsi="宋体" w:cs="宋体"/>
          <w:sz w:val="54"/>
          <w:szCs w:val="54"/>
        </w:rPr>
      </w:pPr>
      <w:r>
        <w:rPr>
          <w:rFonts w:ascii="宋体" w:eastAsia="宋体" w:hAnsi="宋体" w:cs="宋体"/>
          <w:color w:val="2A2A2A"/>
          <w:spacing w:val="1"/>
          <w:sz w:val="54"/>
          <w:szCs w:val="54"/>
        </w:rPr>
        <w:t>4.3</w:t>
      </w:r>
      <w:r>
        <w:rPr>
          <w:rFonts w:ascii="宋体" w:eastAsia="宋体" w:hAnsi="宋体" w:cs="宋体"/>
          <w:color w:val="2A2A2A"/>
          <w:spacing w:val="223"/>
          <w:sz w:val="54"/>
          <w:szCs w:val="54"/>
        </w:rPr>
        <w:t xml:space="preserve"> </w:t>
      </w:r>
      <w:r>
        <w:rPr>
          <w:rFonts w:ascii="宋体" w:eastAsia="宋体" w:hAnsi="宋体" w:cs="宋体"/>
          <w:color w:val="2A2A2A"/>
          <w:spacing w:val="1"/>
          <w:sz w:val="54"/>
          <w:szCs w:val="54"/>
        </w:rPr>
        <w:t>建筑构造</w:t>
      </w:r>
    </w:p>
    <w:p w:rsidR="00E937F3" w14:paraId="1CCA99DE" w14:textId="77777777">
      <w:pPr>
        <w:spacing w:line="259" w:lineRule="auto"/>
      </w:pPr>
    </w:p>
    <w:p w:rsidR="00E937F3" w14:paraId="237D9E5C" w14:textId="77777777">
      <w:pPr>
        <w:spacing w:line="259" w:lineRule="auto"/>
      </w:pPr>
    </w:p>
    <w:p w:rsidR="00E937F3" w14:paraId="2530F88E" w14:textId="77777777">
      <w:pPr>
        <w:spacing w:line="260" w:lineRule="auto"/>
      </w:pPr>
    </w:p>
    <w:p w:rsidR="00E937F3" w14:paraId="62BC1DD9" w14:textId="77777777">
      <w:pPr>
        <w:spacing w:before="117" w:line="484" w:lineRule="auto"/>
        <w:ind w:left="28" w:right="88" w:firstLine="3"/>
        <w:rPr>
          <w:rFonts w:ascii="宋体" w:eastAsia="宋体" w:hAnsi="宋体" w:cs="宋体"/>
          <w:sz w:val="36"/>
          <w:szCs w:val="36"/>
        </w:rPr>
      </w:pPr>
      <w:r>
        <w:rPr>
          <w:rFonts w:ascii="黑体" w:eastAsia="黑体" w:hAnsi="黑体" w:cs="黑体"/>
          <w:color w:val="2A2A2A"/>
          <w:spacing w:val="19"/>
          <w:w w:val="103"/>
          <w:sz w:val="36"/>
          <w:szCs w:val="36"/>
        </w:rPr>
        <w:t>4.3.1</w:t>
      </w:r>
      <w:r>
        <w:rPr>
          <w:rFonts w:ascii="黑体" w:eastAsia="黑体" w:hAnsi="黑体" w:cs="黑体"/>
          <w:color w:val="2A2A2A"/>
          <w:spacing w:val="192"/>
          <w:sz w:val="36"/>
          <w:szCs w:val="36"/>
        </w:rPr>
        <w:t xml:space="preserve"> </w:t>
      </w:r>
      <w:r>
        <w:rPr>
          <w:rFonts w:ascii="宋体" w:eastAsia="宋体" w:hAnsi="宋体" w:cs="宋体"/>
          <w:color w:val="2A2A2A"/>
          <w:spacing w:val="19"/>
          <w:w w:val="103"/>
          <w:sz w:val="36"/>
          <w:szCs w:val="36"/>
        </w:rPr>
        <w:t>主厂房电梯井和电梯机房的墙应采用不燃烧体。其室内部分</w:t>
      </w:r>
      <w:r>
        <w:rPr>
          <w:rFonts w:ascii="宋体" w:eastAsia="宋体" w:hAnsi="宋体" w:cs="宋体"/>
          <w:color w:val="2A2A2A"/>
          <w:spacing w:val="-97"/>
          <w:sz w:val="36"/>
          <w:szCs w:val="36"/>
        </w:rPr>
        <w:t xml:space="preserve"> </w:t>
      </w:r>
      <w:r>
        <w:rPr>
          <w:rFonts w:ascii="宋体" w:eastAsia="宋体" w:hAnsi="宋体" w:cs="宋体"/>
          <w:color w:val="2A2A2A"/>
          <w:spacing w:val="19"/>
          <w:w w:val="103"/>
          <w:sz w:val="36"/>
          <w:szCs w:val="36"/>
        </w:rPr>
        <w:t>的耐</w:t>
      </w:r>
      <w:r>
        <w:rPr>
          <w:rFonts w:ascii="宋体" w:eastAsia="宋体" w:hAnsi="宋体" w:cs="宋体"/>
          <w:color w:val="2A2A2A"/>
          <w:sz w:val="36"/>
          <w:szCs w:val="36"/>
        </w:rPr>
        <w:t xml:space="preserve"> </w:t>
      </w:r>
      <w:r>
        <w:rPr>
          <w:rFonts w:ascii="宋体" w:eastAsia="宋体" w:hAnsi="宋体" w:cs="宋体"/>
          <w:color w:val="2A2A2A"/>
          <w:spacing w:val="17"/>
          <w:sz w:val="36"/>
          <w:szCs w:val="36"/>
        </w:rPr>
        <w:t>火极</w:t>
      </w:r>
      <w:r>
        <w:rPr>
          <w:rFonts w:ascii="宋体" w:eastAsia="宋体" w:hAnsi="宋体" w:cs="宋体"/>
          <w:color w:val="2A2A2A"/>
          <w:spacing w:val="-73"/>
          <w:sz w:val="36"/>
          <w:szCs w:val="36"/>
        </w:rPr>
        <w:t xml:space="preserve"> </w:t>
      </w:r>
      <w:r>
        <w:rPr>
          <w:rFonts w:ascii="宋体" w:eastAsia="宋体" w:hAnsi="宋体" w:cs="宋体"/>
          <w:color w:val="2A2A2A"/>
          <w:spacing w:val="17"/>
          <w:sz w:val="36"/>
          <w:szCs w:val="36"/>
        </w:rPr>
        <w:t>限不应小于</w:t>
      </w:r>
      <w:r>
        <w:rPr>
          <w:rFonts w:ascii="宋体" w:eastAsia="宋体" w:hAnsi="宋体" w:cs="宋体"/>
          <w:color w:val="2A2A2A"/>
          <w:spacing w:val="-7"/>
          <w:sz w:val="36"/>
          <w:szCs w:val="36"/>
        </w:rPr>
        <w:t xml:space="preserve"> </w:t>
      </w:r>
      <w:r>
        <w:rPr>
          <w:rFonts w:ascii="宋体" w:eastAsia="宋体" w:hAnsi="宋体" w:cs="宋体"/>
          <w:color w:val="2A2A2A"/>
          <w:spacing w:val="17"/>
          <w:sz w:val="36"/>
          <w:szCs w:val="36"/>
        </w:rPr>
        <w:t>1h</w:t>
      </w:r>
      <w:r>
        <w:rPr>
          <w:rFonts w:ascii="宋体" w:eastAsia="宋体" w:hAnsi="宋体" w:cs="宋体"/>
          <w:color w:val="2A2A2A"/>
          <w:spacing w:val="-88"/>
          <w:sz w:val="36"/>
          <w:szCs w:val="36"/>
        </w:rPr>
        <w:t xml:space="preserve"> </w:t>
      </w:r>
      <w:r>
        <w:rPr>
          <w:rFonts w:ascii="宋体" w:eastAsia="宋体" w:hAnsi="宋体" w:cs="宋体"/>
          <w:color w:val="2A2A2A"/>
          <w:spacing w:val="17"/>
          <w:sz w:val="36"/>
          <w:szCs w:val="36"/>
        </w:rPr>
        <w:t>，室</w:t>
      </w:r>
      <w:r>
        <w:rPr>
          <w:rFonts w:ascii="宋体" w:eastAsia="宋体" w:hAnsi="宋体" w:cs="宋体"/>
          <w:color w:val="2A2A2A"/>
          <w:spacing w:val="-108"/>
          <w:sz w:val="36"/>
          <w:szCs w:val="36"/>
        </w:rPr>
        <w:t xml:space="preserve"> </w:t>
      </w:r>
      <w:r>
        <w:rPr>
          <w:rFonts w:ascii="宋体" w:eastAsia="宋体" w:hAnsi="宋体" w:cs="宋体"/>
          <w:color w:val="2A2A2A"/>
          <w:spacing w:val="17"/>
          <w:sz w:val="36"/>
          <w:szCs w:val="36"/>
        </w:rPr>
        <w:t>外部分的耐火极</w:t>
      </w:r>
      <w:r>
        <w:rPr>
          <w:rFonts w:ascii="宋体" w:eastAsia="宋体" w:hAnsi="宋体" w:cs="宋体"/>
          <w:color w:val="2A2A2A"/>
          <w:spacing w:val="-99"/>
          <w:sz w:val="36"/>
          <w:szCs w:val="36"/>
        </w:rPr>
        <w:t xml:space="preserve"> </w:t>
      </w:r>
      <w:r>
        <w:rPr>
          <w:rFonts w:ascii="宋体" w:eastAsia="宋体" w:hAnsi="宋体" w:cs="宋体"/>
          <w:color w:val="2A2A2A"/>
          <w:spacing w:val="17"/>
          <w:sz w:val="36"/>
          <w:szCs w:val="36"/>
        </w:rPr>
        <w:t>限不应小于</w:t>
      </w:r>
      <w:r>
        <w:rPr>
          <w:rFonts w:ascii="宋体" w:eastAsia="宋体" w:hAnsi="宋体" w:cs="宋体"/>
          <w:color w:val="2A2A2A"/>
          <w:spacing w:val="-21"/>
          <w:sz w:val="36"/>
          <w:szCs w:val="36"/>
        </w:rPr>
        <w:t xml:space="preserve"> </w:t>
      </w:r>
      <w:r>
        <w:rPr>
          <w:rFonts w:ascii="宋体" w:eastAsia="宋体" w:hAnsi="宋体" w:cs="宋体"/>
          <w:color w:val="2A2A2A"/>
          <w:spacing w:val="17"/>
          <w:sz w:val="36"/>
          <w:szCs w:val="36"/>
        </w:rPr>
        <w:t>0.25h</w:t>
      </w:r>
      <w:r>
        <w:rPr>
          <w:rFonts w:ascii="宋体" w:eastAsia="宋体" w:hAnsi="宋体" w:cs="宋体"/>
          <w:color w:val="2A2A2A"/>
          <w:spacing w:val="-67"/>
          <w:sz w:val="36"/>
          <w:szCs w:val="36"/>
        </w:rPr>
        <w:t xml:space="preserve"> </w:t>
      </w:r>
      <w:r>
        <w:rPr>
          <w:rFonts w:ascii="宋体" w:eastAsia="宋体" w:hAnsi="宋体" w:cs="宋体"/>
          <w:color w:val="2A2A2A"/>
          <w:spacing w:val="17"/>
          <w:sz w:val="36"/>
          <w:szCs w:val="36"/>
        </w:rPr>
        <w:t>。</w:t>
      </w:r>
    </w:p>
    <w:p w:rsidR="00E937F3" w14:paraId="65D20BDC" w14:textId="77777777">
      <w:pPr>
        <w:sectPr>
          <w:pgSz w:w="17860" w:h="25258"/>
          <w:pgMar w:top="2146" w:right="2667" w:bottom="0" w:left="2678" w:header="0" w:footer="0" w:gutter="0"/>
          <w:pgNumType w:start="8"/>
          <w:cols w:space="720"/>
        </w:sectPr>
      </w:pPr>
    </w:p>
    <w:p w:rsidR="00E937F3" w14:paraId="461DE4B1" w14:textId="4847E00B">
      <w:pPr>
        <w:spacing w:before="273" w:line="482" w:lineRule="auto"/>
        <w:ind w:left="27" w:right="157" w:firstLine="5"/>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04764127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96AAFC3">
                            <w:pPr>
                              <w:rPr>
                                <w:color w:val="FFFFFF"/>
                              </w:rPr>
                            </w:pPr>
                            <w:r w:rsidRPr="00C579F1">
                              <w:rPr>
                                <w:rFonts w:hint="eastAsia"/>
                                <w:color w:val="FFFFFF"/>
                              </w:rPr>
                              <w:t>0.2</w:t>
                            </w:r>
                            <w:r w:rsidRPr="00C579F1">
                              <w:rPr>
                                <w:rFonts w:hint="eastAsia"/>
                                <w:color w:val="FFFFFF"/>
                              </w:rPr>
                              <w:t>宜布置在厂区地势较低的边缘地带，当设置安全防护设施时，也可布置在地形较高的边缘地带。</w:t>
                            </w:r>
                            <w:r w:rsidRPr="00C579F1">
                              <w:rPr>
                                <w:rFonts w:hint="eastAsia"/>
                                <w:color w:val="FFFFFF"/>
                              </w:rPr>
                              <w:t>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C579F1" w:rsidRPr="00C579F1" w14:paraId="10EA9B06" w14:textId="296AAFC3">
                      <w:pPr>
                        <w:rPr>
                          <w:color w:val="FFFFFF"/>
                        </w:rPr>
                      </w:pPr>
                      <w:r w:rsidRPr="00C579F1">
                        <w:rPr>
                          <w:rFonts w:hint="eastAsia"/>
                          <w:color w:val="FFFFFF"/>
                        </w:rPr>
                        <w:t>0.2</w:t>
                      </w:r>
                      <w:r w:rsidRPr="00C579F1">
                        <w:rPr>
                          <w:rFonts w:hint="eastAsia"/>
                          <w:color w:val="FFFFFF"/>
                        </w:rPr>
                        <w:t>宜布置在厂区地势较低的边缘地带，当设置安全防护设施时，也可布置在地形较高的边缘地带。</w:t>
                      </w:r>
                      <w:r w:rsidRPr="00C579F1">
                        <w:rPr>
                          <w:rFonts w:hint="eastAsia"/>
                          <w:color w:val="FFFFFF"/>
                        </w:rPr>
                        <w:t>3.0.1</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60606159"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A0C7D19">
                            <w:pPr>
                              <w:rPr>
                                <w:color w:val="FFFFFF"/>
                              </w:rPr>
                            </w:pPr>
                            <w:r w:rsidRPr="00C579F1">
                              <w:rPr>
                                <w:rFonts w:hint="eastAsia"/>
                                <w:color w:val="FFFFFF"/>
                              </w:rPr>
                              <w:t>0.3</w:t>
                            </w:r>
                            <w:r w:rsidRPr="00C579F1">
                              <w:rPr>
                                <w:rFonts w:hint="eastAsia"/>
                                <w:color w:val="FFFFFF"/>
                              </w:rPr>
                              <w:t>布置在厂区内的点火油罐区，应设置</w:t>
                            </w:r>
                            <w:r w:rsidRPr="00C579F1">
                              <w:rPr>
                                <w:rFonts w:hint="eastAsia"/>
                                <w:color w:val="FFFFFF"/>
                              </w:rPr>
                              <w:t>1.5m</w:t>
                            </w:r>
                            <w:r w:rsidRPr="00C579F1">
                              <w:rPr>
                                <w:rFonts w:hint="eastAsia"/>
                                <w:color w:val="FFFFFF"/>
                              </w:rPr>
                              <w:t>高的围栅；当利用厂区围墙作为点火油罐区的围栅时，厂区围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C579F1" w:rsidRPr="00C579F1" w14:paraId="009A4CF9" w14:textId="1A0C7D19">
                      <w:pPr>
                        <w:rPr>
                          <w:color w:val="FFFFFF"/>
                        </w:rPr>
                      </w:pPr>
                      <w:r w:rsidRPr="00C579F1">
                        <w:rPr>
                          <w:rFonts w:hint="eastAsia"/>
                          <w:color w:val="FFFFFF"/>
                        </w:rPr>
                        <w:t>0.3</w:t>
                      </w:r>
                      <w:r w:rsidRPr="00C579F1">
                        <w:rPr>
                          <w:rFonts w:hint="eastAsia"/>
                          <w:color w:val="FFFFFF"/>
                        </w:rPr>
                        <w:t>布置在厂区内的点火油罐区，应设置</w:t>
                      </w:r>
                      <w:r w:rsidRPr="00C579F1">
                        <w:rPr>
                          <w:rFonts w:hint="eastAsia"/>
                          <w:color w:val="FFFFFF"/>
                        </w:rPr>
                        <w:t>1.5m</w:t>
                      </w:r>
                      <w:r w:rsidRPr="00C579F1">
                        <w:rPr>
                          <w:rFonts w:hint="eastAsia"/>
                          <w:color w:val="FFFFFF"/>
                        </w:rPr>
                        <w:t>高的围栅；当利用厂区围墙作为点火油罐区的围栅时，厂区围</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542364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0A279BE">
                            <w:pPr>
                              <w:rPr>
                                <w:color w:val="FFFFFF"/>
                              </w:rPr>
                            </w:pPr>
                            <w:r w:rsidRPr="00C579F1">
                              <w:rPr>
                                <w:rFonts w:hint="eastAsia"/>
                                <w:color w:val="FFFFFF"/>
                              </w:rPr>
                              <w:t>.7.6</w:t>
                            </w:r>
                            <w:r w:rsidRPr="00C579F1">
                              <w:rPr>
                                <w:rFonts w:hint="eastAsia"/>
                                <w:color w:val="FFFFFF"/>
                              </w:rPr>
                              <w:t>对主厂房内易受外部火灾影响的汽轮机头部、锅炉防爆门、排渣孔朝向的邻近部位的电缆区段，应采取在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C579F1" w:rsidRPr="00C579F1" w14:paraId="13F3A3B9" w14:textId="20A279BE">
                      <w:pPr>
                        <w:rPr>
                          <w:color w:val="FFFFFF"/>
                        </w:rPr>
                      </w:pPr>
                      <w:r w:rsidRPr="00C579F1">
                        <w:rPr>
                          <w:rFonts w:hint="eastAsia"/>
                          <w:color w:val="FFFFFF"/>
                        </w:rPr>
                        <w:t>.7.6</w:t>
                      </w:r>
                      <w:r w:rsidRPr="00C579F1">
                        <w:rPr>
                          <w:rFonts w:hint="eastAsia"/>
                          <w:color w:val="FFFFFF"/>
                        </w:rPr>
                        <w:t>对主厂房内易受外部火灾影响的汽轮机头部、锅炉防爆门、排渣孔朝向的邻近部位的电缆区段，应采取在</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264721"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4E65CCD3">
                            <w:pPr>
                              <w:rPr>
                                <w:color w:val="FFFFFF"/>
                              </w:rPr>
                            </w:pPr>
                            <w:r w:rsidRPr="00C579F1">
                              <w:rPr>
                                <w:rFonts w:hint="eastAsia"/>
                                <w:color w:val="FFFFFF"/>
                              </w:rPr>
                              <w:t>的布置，应分别符合现行的国家标准《氢氧站设计规范》、《乙炔站设计规范》及《氧气站设计规范》的有关规定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C579F1" w:rsidRPr="00C579F1" w14:paraId="117F8130" w14:textId="4E65CCD3">
                      <w:pPr>
                        <w:rPr>
                          <w:color w:val="FFFFFF"/>
                        </w:rPr>
                      </w:pPr>
                      <w:r w:rsidRPr="00C579F1">
                        <w:rPr>
                          <w:rFonts w:hint="eastAsia"/>
                          <w:color w:val="FFFFFF"/>
                        </w:rPr>
                        <w:t>的布置，应分别符合现行的国家标准《氢氧站设计规范》、《乙炔站设计规范》及《氧气站设计规范》的有关规定</w:t>
                      </w:r>
                    </w:p>
                  </w:txbxContent>
                </v:textbox>
              </v:shape>
            </w:pict>
          </mc:Fallback>
        </mc:AlternateContent>
      </w:r>
      <w:r>
        <w:rPr>
          <w:rFonts w:ascii="黑体" w:eastAsia="黑体" w:hAnsi="黑体" w:cs="黑体"/>
          <w:color w:val="2A2A2A"/>
          <w:spacing w:val="18"/>
          <w:w w:val="101"/>
          <w:sz w:val="36"/>
          <w:szCs w:val="36"/>
        </w:rPr>
        <w:t>4.3.2</w:t>
      </w:r>
      <w:r>
        <w:rPr>
          <w:rFonts w:ascii="黑体" w:eastAsia="黑体" w:hAnsi="黑体" w:cs="黑体"/>
          <w:color w:val="2A2A2A"/>
          <w:spacing w:val="15"/>
          <w:sz w:val="36"/>
          <w:szCs w:val="36"/>
        </w:rPr>
        <w:t xml:space="preserve">  </w:t>
      </w:r>
      <w:r>
        <w:rPr>
          <w:rFonts w:ascii="宋体" w:eastAsia="宋体" w:hAnsi="宋体" w:cs="宋体"/>
          <w:color w:val="2A2A2A"/>
          <w:spacing w:val="18"/>
          <w:w w:val="101"/>
          <w:sz w:val="36"/>
          <w:szCs w:val="36"/>
        </w:rPr>
        <w:t>主厂房室外疏散楼梯和每层</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出口平</w:t>
      </w:r>
      <w:r>
        <w:rPr>
          <w:rFonts w:ascii="宋体" w:eastAsia="宋体" w:hAnsi="宋体" w:cs="宋体"/>
          <w:color w:val="2A2A2A"/>
          <w:spacing w:val="-99"/>
          <w:sz w:val="36"/>
          <w:szCs w:val="36"/>
        </w:rPr>
        <w:t xml:space="preserve"> </w:t>
      </w:r>
      <w:r>
        <w:rPr>
          <w:rFonts w:ascii="宋体" w:eastAsia="宋体" w:hAnsi="宋体" w:cs="宋体"/>
          <w:color w:val="2A2A2A"/>
          <w:spacing w:val="18"/>
          <w:w w:val="101"/>
          <w:sz w:val="36"/>
          <w:szCs w:val="36"/>
        </w:rPr>
        <w:t>台，</w:t>
      </w:r>
      <w:r>
        <w:rPr>
          <w:rFonts w:ascii="宋体" w:eastAsia="宋体" w:hAnsi="宋体" w:cs="宋体"/>
          <w:color w:val="2A2A2A"/>
          <w:spacing w:val="82"/>
          <w:sz w:val="36"/>
          <w:szCs w:val="36"/>
        </w:rPr>
        <w:t xml:space="preserve"> </w:t>
      </w:r>
      <w:r>
        <w:rPr>
          <w:rFonts w:ascii="宋体" w:eastAsia="宋体" w:hAnsi="宋体" w:cs="宋体"/>
          <w:color w:val="2A2A2A"/>
          <w:spacing w:val="18"/>
          <w:w w:val="101"/>
          <w:sz w:val="36"/>
          <w:szCs w:val="36"/>
        </w:rPr>
        <w:t>均应采用不燃烧材料制</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作，其耐火极限不应小于</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0.25h</w:t>
      </w:r>
      <w:r>
        <w:rPr>
          <w:rFonts w:ascii="宋体" w:eastAsia="宋体" w:hAnsi="宋体" w:cs="宋体"/>
          <w:color w:val="2A2A2A"/>
          <w:spacing w:val="-14"/>
          <w:sz w:val="36"/>
          <w:szCs w:val="36"/>
        </w:rPr>
        <w:t xml:space="preserve"> </w:t>
      </w:r>
      <w:r>
        <w:rPr>
          <w:rFonts w:ascii="宋体" w:eastAsia="宋体" w:hAnsi="宋体" w:cs="宋体"/>
          <w:color w:val="2A2A2A"/>
          <w:spacing w:val="22"/>
          <w:sz w:val="36"/>
          <w:szCs w:val="36"/>
        </w:rPr>
        <w:t>。在楼梯周围</w:t>
      </w:r>
      <w:r>
        <w:rPr>
          <w:rFonts w:ascii="宋体" w:eastAsia="宋体" w:hAnsi="宋体" w:cs="宋体"/>
          <w:color w:val="2A2A2A"/>
          <w:spacing w:val="-21"/>
          <w:sz w:val="36"/>
          <w:szCs w:val="36"/>
        </w:rPr>
        <w:t xml:space="preserve"> </w:t>
      </w:r>
      <w:r>
        <w:rPr>
          <w:rFonts w:ascii="宋体" w:eastAsia="宋体" w:hAnsi="宋体" w:cs="宋体"/>
          <w:color w:val="2A2A2A"/>
          <w:spacing w:val="22"/>
          <w:sz w:val="36"/>
          <w:szCs w:val="36"/>
        </w:rPr>
        <w:t>2m</w:t>
      </w:r>
      <w:r>
        <w:rPr>
          <w:rFonts w:ascii="宋体" w:eastAsia="宋体" w:hAnsi="宋体" w:cs="宋体"/>
          <w:color w:val="2A2A2A"/>
          <w:spacing w:val="22"/>
          <w:sz w:val="36"/>
          <w:szCs w:val="36"/>
        </w:rPr>
        <w:t>范</w:t>
      </w:r>
      <w:r>
        <w:rPr>
          <w:rFonts w:ascii="宋体" w:eastAsia="宋体" w:hAnsi="宋体" w:cs="宋体"/>
          <w:color w:val="2A2A2A"/>
          <w:spacing w:val="-95"/>
          <w:sz w:val="36"/>
          <w:szCs w:val="36"/>
        </w:rPr>
        <w:t xml:space="preserve"> </w:t>
      </w:r>
      <w:r>
        <w:rPr>
          <w:rFonts w:ascii="宋体" w:eastAsia="宋体" w:hAnsi="宋体" w:cs="宋体"/>
          <w:color w:val="2A2A2A"/>
          <w:spacing w:val="22"/>
          <w:sz w:val="36"/>
          <w:szCs w:val="36"/>
        </w:rPr>
        <w:t>围内</w:t>
      </w:r>
      <w:r>
        <w:rPr>
          <w:rFonts w:ascii="宋体" w:eastAsia="宋体" w:hAnsi="宋体" w:cs="宋体"/>
          <w:color w:val="2A2A2A"/>
          <w:spacing w:val="-97"/>
          <w:sz w:val="36"/>
          <w:szCs w:val="36"/>
        </w:rPr>
        <w:t xml:space="preserve"> </w:t>
      </w:r>
      <w:r>
        <w:rPr>
          <w:rFonts w:ascii="宋体" w:eastAsia="宋体" w:hAnsi="宋体" w:cs="宋体"/>
          <w:color w:val="2A2A2A"/>
          <w:spacing w:val="22"/>
          <w:sz w:val="36"/>
          <w:szCs w:val="36"/>
        </w:rPr>
        <w:t>的墙面上，除疏</w:t>
      </w:r>
      <w:r>
        <w:rPr>
          <w:rFonts w:ascii="宋体" w:eastAsia="宋体" w:hAnsi="宋体" w:cs="宋体"/>
          <w:color w:val="2A2A2A"/>
          <w:sz w:val="36"/>
          <w:szCs w:val="36"/>
        </w:rPr>
        <w:t xml:space="preserve"> </w:t>
      </w:r>
      <w:r>
        <w:rPr>
          <w:rFonts w:ascii="宋体" w:eastAsia="宋体" w:hAnsi="宋体" w:cs="宋体"/>
          <w:color w:val="2A2A2A"/>
          <w:spacing w:val="14"/>
          <w:sz w:val="36"/>
          <w:szCs w:val="36"/>
        </w:rPr>
        <w:t>散门外，</w:t>
      </w:r>
      <w:r>
        <w:rPr>
          <w:rFonts w:ascii="宋体" w:eastAsia="宋体" w:hAnsi="宋体" w:cs="宋体"/>
          <w:color w:val="2A2A2A"/>
          <w:spacing w:val="107"/>
          <w:sz w:val="36"/>
          <w:szCs w:val="36"/>
        </w:rPr>
        <w:t xml:space="preserve"> </w:t>
      </w:r>
      <w:r>
        <w:rPr>
          <w:rFonts w:ascii="宋体" w:eastAsia="宋体" w:hAnsi="宋体" w:cs="宋体"/>
          <w:color w:val="2A2A2A"/>
          <w:spacing w:val="14"/>
          <w:sz w:val="36"/>
          <w:szCs w:val="36"/>
        </w:rPr>
        <w:t>不应开设其他门窗洞</w:t>
      </w:r>
      <w:r>
        <w:rPr>
          <w:rFonts w:ascii="宋体" w:eastAsia="宋体" w:hAnsi="宋体" w:cs="宋体"/>
          <w:color w:val="2A2A2A"/>
          <w:spacing w:val="-67"/>
          <w:sz w:val="36"/>
          <w:szCs w:val="36"/>
        </w:rPr>
        <w:t xml:space="preserve"> </w:t>
      </w:r>
      <w:r>
        <w:rPr>
          <w:rFonts w:ascii="宋体" w:eastAsia="宋体" w:hAnsi="宋体" w:cs="宋体"/>
          <w:color w:val="2A2A2A"/>
          <w:spacing w:val="14"/>
          <w:sz w:val="36"/>
          <w:szCs w:val="36"/>
        </w:rPr>
        <w:t>口。</w:t>
      </w:r>
    </w:p>
    <w:p w:rsidR="00E937F3" w14:paraId="03DB381D" w14:textId="77777777">
      <w:pPr>
        <w:spacing w:line="286" w:lineRule="auto"/>
      </w:pPr>
    </w:p>
    <w:p w:rsidR="00E937F3" w14:paraId="0C0473E6" w14:textId="77777777">
      <w:pPr>
        <w:spacing w:before="117" w:line="484" w:lineRule="auto"/>
        <w:ind w:left="30" w:right="330" w:firstLine="2"/>
        <w:rPr>
          <w:rFonts w:ascii="宋体" w:eastAsia="宋体" w:hAnsi="宋体" w:cs="宋体"/>
          <w:sz w:val="36"/>
          <w:szCs w:val="36"/>
        </w:rPr>
      </w:pPr>
      <w:r>
        <w:rPr>
          <w:rFonts w:ascii="黑体" w:eastAsia="黑体" w:hAnsi="黑体" w:cs="黑体"/>
          <w:color w:val="2A2A2A"/>
          <w:spacing w:val="19"/>
          <w:w w:val="103"/>
          <w:sz w:val="36"/>
          <w:szCs w:val="36"/>
        </w:rPr>
        <w:t>4.3.3</w:t>
      </w:r>
      <w:r>
        <w:rPr>
          <w:rFonts w:ascii="黑体" w:eastAsia="黑体" w:hAnsi="黑体" w:cs="黑体"/>
          <w:color w:val="2A2A2A"/>
          <w:spacing w:val="8"/>
          <w:sz w:val="36"/>
          <w:szCs w:val="36"/>
        </w:rPr>
        <w:t xml:space="preserve">  </w:t>
      </w:r>
      <w:r>
        <w:rPr>
          <w:rFonts w:ascii="宋体" w:eastAsia="宋体" w:hAnsi="宋体" w:cs="宋体"/>
          <w:color w:val="2A2A2A"/>
          <w:spacing w:val="19"/>
          <w:w w:val="103"/>
          <w:sz w:val="36"/>
          <w:szCs w:val="36"/>
        </w:rPr>
        <w:t>主厂房室外疏散楼梯的净宽不应小于</w:t>
      </w:r>
      <w:r>
        <w:rPr>
          <w:rFonts w:ascii="宋体" w:eastAsia="宋体" w:hAnsi="宋体" w:cs="宋体"/>
          <w:color w:val="2A2A2A"/>
          <w:spacing w:val="-19"/>
          <w:sz w:val="36"/>
          <w:szCs w:val="36"/>
        </w:rPr>
        <w:t xml:space="preserve"> </w:t>
      </w:r>
      <w:r>
        <w:rPr>
          <w:rFonts w:ascii="宋体" w:eastAsia="宋体" w:hAnsi="宋体" w:cs="宋体"/>
          <w:color w:val="2A2A2A"/>
          <w:spacing w:val="19"/>
          <w:w w:val="103"/>
          <w:sz w:val="36"/>
          <w:szCs w:val="36"/>
        </w:rPr>
        <w:t>0.8m</w:t>
      </w:r>
      <w:r>
        <w:rPr>
          <w:rFonts w:ascii="宋体" w:eastAsia="宋体" w:hAnsi="宋体" w:cs="宋体"/>
          <w:color w:val="2A2A2A"/>
          <w:spacing w:val="-78"/>
          <w:sz w:val="36"/>
          <w:szCs w:val="36"/>
        </w:rPr>
        <w:t xml:space="preserve"> </w:t>
      </w:r>
      <w:r>
        <w:rPr>
          <w:rFonts w:ascii="宋体" w:eastAsia="宋体" w:hAnsi="宋体" w:cs="宋体"/>
          <w:color w:val="2A2A2A"/>
          <w:spacing w:val="19"/>
          <w:w w:val="103"/>
          <w:sz w:val="36"/>
          <w:szCs w:val="36"/>
        </w:rPr>
        <w:t>，楼梯坡度不应大于</w:t>
      </w:r>
      <w:r>
        <w:rPr>
          <w:rFonts w:ascii="宋体" w:eastAsia="宋体" w:hAnsi="宋体" w:cs="宋体"/>
          <w:color w:val="2A2A2A"/>
          <w:sz w:val="36"/>
          <w:szCs w:val="36"/>
        </w:rPr>
        <w:t xml:space="preserve"> </w:t>
      </w:r>
      <w:r>
        <w:rPr>
          <w:rFonts w:ascii="宋体" w:eastAsia="宋体" w:hAnsi="宋体" w:cs="宋体"/>
          <w:color w:val="2A2A2A"/>
          <w:spacing w:val="10"/>
          <w:w w:val="105"/>
          <w:sz w:val="36"/>
          <w:szCs w:val="36"/>
        </w:rPr>
        <w:t>45</w:t>
      </w:r>
      <w:r>
        <w:rPr>
          <w:rFonts w:ascii="宋体" w:eastAsia="宋体" w:hAnsi="宋体" w:cs="宋体"/>
          <w:color w:val="2A2A2A"/>
          <w:spacing w:val="10"/>
          <w:w w:val="105"/>
          <w:position w:val="2"/>
          <w:sz w:val="18"/>
          <w:szCs w:val="18"/>
        </w:rPr>
        <w:t>0</w:t>
      </w:r>
      <w:r>
        <w:rPr>
          <w:rFonts w:ascii="宋体" w:eastAsia="宋体" w:hAnsi="宋体" w:cs="宋体"/>
          <w:color w:val="2A2A2A"/>
          <w:spacing w:val="8"/>
          <w:position w:val="2"/>
          <w:sz w:val="18"/>
          <w:szCs w:val="18"/>
        </w:rPr>
        <w:t xml:space="preserve"> </w:t>
      </w:r>
      <w:r>
        <w:rPr>
          <w:rFonts w:ascii="宋体" w:eastAsia="宋体" w:hAnsi="宋体" w:cs="宋体"/>
          <w:color w:val="2A2A2A"/>
          <w:spacing w:val="10"/>
          <w:w w:val="105"/>
          <w:sz w:val="36"/>
          <w:szCs w:val="36"/>
        </w:rPr>
        <w:t>，楼梯栏杆高度不应低于</w:t>
      </w:r>
      <w:r>
        <w:rPr>
          <w:rFonts w:ascii="宋体" w:eastAsia="宋体" w:hAnsi="宋体" w:cs="宋体"/>
          <w:color w:val="2A2A2A"/>
          <w:spacing w:val="-5"/>
          <w:sz w:val="36"/>
          <w:szCs w:val="36"/>
        </w:rPr>
        <w:t xml:space="preserve"> </w:t>
      </w:r>
      <w:r>
        <w:rPr>
          <w:rFonts w:ascii="宋体" w:eastAsia="宋体" w:hAnsi="宋体" w:cs="宋体"/>
          <w:color w:val="2A2A2A"/>
          <w:spacing w:val="10"/>
          <w:w w:val="105"/>
          <w:sz w:val="36"/>
          <w:szCs w:val="36"/>
        </w:rPr>
        <w:t>1.1m</w:t>
      </w:r>
      <w:r>
        <w:rPr>
          <w:rFonts w:ascii="宋体" w:eastAsia="宋体" w:hAnsi="宋体" w:cs="宋体"/>
          <w:color w:val="2A2A2A"/>
          <w:spacing w:val="10"/>
          <w:w w:val="105"/>
          <w:sz w:val="36"/>
          <w:szCs w:val="36"/>
        </w:rPr>
        <w:t>。</w:t>
      </w:r>
    </w:p>
    <w:p w:rsidR="00E937F3" w14:paraId="21DEFD59" w14:textId="77777777">
      <w:pPr>
        <w:spacing w:line="286" w:lineRule="auto"/>
      </w:pPr>
    </w:p>
    <w:p w:rsidR="00E937F3" w14:paraId="02A9FB0E" w14:textId="77777777">
      <w:pPr>
        <w:spacing w:before="117" w:line="483" w:lineRule="auto"/>
        <w:ind w:left="57" w:right="162" w:hanging="25"/>
        <w:rPr>
          <w:rFonts w:ascii="宋体" w:eastAsia="宋体" w:hAnsi="宋体" w:cs="宋体"/>
          <w:sz w:val="36"/>
          <w:szCs w:val="36"/>
        </w:rPr>
      </w:pPr>
      <w:r>
        <w:rPr>
          <w:rFonts w:ascii="黑体" w:eastAsia="黑体" w:hAnsi="黑体" w:cs="黑体"/>
          <w:color w:val="2A2A2A"/>
          <w:spacing w:val="15"/>
          <w:sz w:val="36"/>
          <w:szCs w:val="36"/>
        </w:rPr>
        <w:t>4.3.4</w:t>
      </w:r>
      <w:r>
        <w:rPr>
          <w:rFonts w:ascii="黑体" w:eastAsia="黑体" w:hAnsi="黑体" w:cs="黑体"/>
          <w:color w:val="2A2A2A"/>
          <w:spacing w:val="9"/>
          <w:sz w:val="36"/>
          <w:szCs w:val="36"/>
        </w:rPr>
        <w:t xml:space="preserve">  </w:t>
      </w:r>
      <w:r>
        <w:rPr>
          <w:rFonts w:ascii="宋体" w:eastAsia="宋体" w:hAnsi="宋体" w:cs="宋体"/>
          <w:color w:val="2A2A2A"/>
          <w:spacing w:val="15"/>
          <w:sz w:val="36"/>
          <w:szCs w:val="36"/>
        </w:rPr>
        <w:t>变压器室</w:t>
      </w:r>
      <w:r>
        <w:rPr>
          <w:rFonts w:ascii="宋体" w:eastAsia="宋体" w:hAnsi="宋体" w:cs="宋体"/>
          <w:color w:val="2A2A2A"/>
          <w:spacing w:val="-94"/>
          <w:sz w:val="36"/>
          <w:szCs w:val="36"/>
        </w:rPr>
        <w:t xml:space="preserve"> </w:t>
      </w:r>
      <w:r>
        <w:rPr>
          <w:rFonts w:ascii="宋体" w:eastAsia="宋体" w:hAnsi="宋体" w:cs="宋体"/>
          <w:color w:val="2A2A2A"/>
          <w:spacing w:val="15"/>
          <w:sz w:val="36"/>
          <w:szCs w:val="36"/>
        </w:rPr>
        <w:t>、配</w:t>
      </w:r>
      <w:r>
        <w:rPr>
          <w:rFonts w:ascii="宋体" w:eastAsia="宋体" w:hAnsi="宋体" w:cs="宋体"/>
          <w:color w:val="2A2A2A"/>
          <w:spacing w:val="-79"/>
          <w:sz w:val="36"/>
          <w:szCs w:val="36"/>
        </w:rPr>
        <w:t xml:space="preserve"> </w:t>
      </w:r>
      <w:r>
        <w:rPr>
          <w:rFonts w:ascii="宋体" w:eastAsia="宋体" w:hAnsi="宋体" w:cs="宋体"/>
          <w:color w:val="2A2A2A"/>
          <w:spacing w:val="15"/>
          <w:sz w:val="36"/>
          <w:szCs w:val="36"/>
        </w:rPr>
        <w:t>电装置室</w:t>
      </w:r>
      <w:r>
        <w:rPr>
          <w:rFonts w:ascii="宋体" w:eastAsia="宋体" w:hAnsi="宋体" w:cs="宋体"/>
          <w:color w:val="2A2A2A"/>
          <w:spacing w:val="-94"/>
          <w:sz w:val="36"/>
          <w:szCs w:val="36"/>
        </w:rPr>
        <w:t xml:space="preserve"> </w:t>
      </w:r>
      <w:r>
        <w:rPr>
          <w:rFonts w:ascii="宋体" w:eastAsia="宋体" w:hAnsi="宋体" w:cs="宋体"/>
          <w:color w:val="2A2A2A"/>
          <w:spacing w:val="15"/>
          <w:sz w:val="36"/>
          <w:szCs w:val="36"/>
        </w:rPr>
        <w:t>、发</w:t>
      </w:r>
      <w:r>
        <w:rPr>
          <w:rFonts w:ascii="宋体" w:eastAsia="宋体" w:hAnsi="宋体" w:cs="宋体"/>
          <w:color w:val="2A2A2A"/>
          <w:spacing w:val="-82"/>
          <w:sz w:val="36"/>
          <w:szCs w:val="36"/>
        </w:rPr>
        <w:t xml:space="preserve"> </w:t>
      </w:r>
      <w:r>
        <w:rPr>
          <w:rFonts w:ascii="宋体" w:eastAsia="宋体" w:hAnsi="宋体" w:cs="宋体"/>
          <w:color w:val="2A2A2A"/>
          <w:spacing w:val="15"/>
          <w:sz w:val="36"/>
          <w:szCs w:val="36"/>
        </w:rPr>
        <w:t>电机</w:t>
      </w:r>
      <w:r>
        <w:rPr>
          <w:rFonts w:ascii="宋体" w:eastAsia="宋体" w:hAnsi="宋体" w:cs="宋体"/>
          <w:color w:val="2A2A2A"/>
          <w:spacing w:val="-98"/>
          <w:sz w:val="36"/>
          <w:szCs w:val="36"/>
        </w:rPr>
        <w:t xml:space="preserve"> </w:t>
      </w:r>
      <w:r>
        <w:rPr>
          <w:rFonts w:ascii="宋体" w:eastAsia="宋体" w:hAnsi="宋体" w:cs="宋体"/>
          <w:color w:val="2A2A2A"/>
          <w:spacing w:val="15"/>
          <w:sz w:val="36"/>
          <w:szCs w:val="36"/>
        </w:rPr>
        <w:t>出线小室、电缆夹层</w:t>
      </w:r>
      <w:r>
        <w:rPr>
          <w:rFonts w:ascii="宋体" w:eastAsia="宋体" w:hAnsi="宋体" w:cs="宋体"/>
          <w:color w:val="2A2A2A"/>
          <w:spacing w:val="-95"/>
          <w:sz w:val="36"/>
          <w:szCs w:val="36"/>
        </w:rPr>
        <w:t xml:space="preserve"> </w:t>
      </w:r>
      <w:r>
        <w:rPr>
          <w:rFonts w:ascii="宋体" w:eastAsia="宋体" w:hAnsi="宋体" w:cs="宋体"/>
          <w:color w:val="2A2A2A"/>
          <w:spacing w:val="15"/>
          <w:sz w:val="36"/>
          <w:szCs w:val="36"/>
        </w:rPr>
        <w:t>、电缆竖井</w:t>
      </w:r>
      <w:r>
        <w:rPr>
          <w:rFonts w:ascii="宋体" w:eastAsia="宋体" w:hAnsi="宋体" w:cs="宋体"/>
          <w:color w:val="2A2A2A"/>
          <w:sz w:val="36"/>
          <w:szCs w:val="36"/>
        </w:rPr>
        <w:t xml:space="preserve"> </w:t>
      </w:r>
      <w:r>
        <w:rPr>
          <w:rFonts w:ascii="宋体" w:eastAsia="宋体" w:hAnsi="宋体" w:cs="宋体"/>
          <w:color w:val="2A2A2A"/>
          <w:spacing w:val="34"/>
          <w:sz w:val="36"/>
          <w:szCs w:val="36"/>
        </w:rPr>
        <w:t>以及主厂房各车间</w:t>
      </w:r>
      <w:r>
        <w:rPr>
          <w:rFonts w:ascii="宋体" w:eastAsia="宋体" w:hAnsi="宋体" w:cs="宋体"/>
          <w:color w:val="2A2A2A"/>
          <w:spacing w:val="-104"/>
          <w:sz w:val="36"/>
          <w:szCs w:val="36"/>
        </w:rPr>
        <w:t xml:space="preserve"> </w:t>
      </w:r>
      <w:r>
        <w:rPr>
          <w:rFonts w:ascii="宋体" w:eastAsia="宋体" w:hAnsi="宋体" w:cs="宋体"/>
          <w:color w:val="2A2A2A"/>
          <w:spacing w:val="34"/>
          <w:sz w:val="36"/>
          <w:szCs w:val="36"/>
        </w:rPr>
        <w:t>隔墙上</w:t>
      </w:r>
      <w:r>
        <w:rPr>
          <w:rFonts w:ascii="宋体" w:eastAsia="宋体" w:hAnsi="宋体" w:cs="宋体"/>
          <w:color w:val="2A2A2A"/>
          <w:spacing w:val="-97"/>
          <w:sz w:val="36"/>
          <w:szCs w:val="36"/>
        </w:rPr>
        <w:t xml:space="preserve"> </w:t>
      </w:r>
      <w:r>
        <w:rPr>
          <w:rFonts w:ascii="宋体" w:eastAsia="宋体" w:hAnsi="宋体" w:cs="宋体"/>
          <w:color w:val="2A2A2A"/>
          <w:spacing w:val="34"/>
          <w:sz w:val="36"/>
          <w:szCs w:val="36"/>
        </w:rPr>
        <w:t>的门均应采用丙级防火门。</w:t>
      </w:r>
    </w:p>
    <w:p w:rsidR="00E937F3" w14:paraId="4E10F2A5" w14:textId="77777777">
      <w:pPr>
        <w:spacing w:line="290" w:lineRule="auto"/>
      </w:pPr>
    </w:p>
    <w:p w:rsidR="00E937F3" w14:paraId="7B398460" w14:textId="77777777">
      <w:pPr>
        <w:spacing w:before="117" w:line="483" w:lineRule="auto"/>
        <w:ind w:left="64" w:right="154" w:hanging="32"/>
        <w:rPr>
          <w:rFonts w:ascii="宋体" w:eastAsia="宋体" w:hAnsi="宋体" w:cs="宋体"/>
          <w:sz w:val="36"/>
          <w:szCs w:val="36"/>
        </w:rPr>
      </w:pPr>
      <w:r>
        <w:rPr>
          <w:rFonts w:ascii="黑体" w:eastAsia="黑体" w:hAnsi="黑体" w:cs="黑体"/>
          <w:color w:val="2A2A2A"/>
          <w:spacing w:val="13"/>
          <w:sz w:val="36"/>
          <w:szCs w:val="36"/>
        </w:rPr>
        <w:t>4.3.5</w:t>
      </w:r>
      <w:r>
        <w:rPr>
          <w:rFonts w:ascii="黑体" w:eastAsia="黑体" w:hAnsi="黑体" w:cs="黑体"/>
          <w:color w:val="2A2A2A"/>
          <w:spacing w:val="11"/>
          <w:sz w:val="36"/>
          <w:szCs w:val="36"/>
        </w:rPr>
        <w:t xml:space="preserve">  </w:t>
      </w:r>
      <w:r>
        <w:rPr>
          <w:rFonts w:ascii="宋体" w:eastAsia="宋体" w:hAnsi="宋体" w:cs="宋体"/>
          <w:color w:val="2A2A2A"/>
          <w:spacing w:val="13"/>
          <w:sz w:val="36"/>
          <w:szCs w:val="36"/>
        </w:rPr>
        <w:t>主厂房及其他建</w:t>
      </w:r>
      <w:r>
        <w:rPr>
          <w:rFonts w:ascii="宋体" w:eastAsia="宋体" w:hAnsi="宋体" w:cs="宋体"/>
          <w:color w:val="2A2A2A"/>
          <w:spacing w:val="13"/>
          <w:sz w:val="36"/>
          <w:szCs w:val="36"/>
        </w:rPr>
        <w:t>(</w:t>
      </w:r>
      <w:r>
        <w:rPr>
          <w:rFonts w:ascii="宋体" w:eastAsia="宋体" w:hAnsi="宋体" w:cs="宋体"/>
          <w:color w:val="2A2A2A"/>
          <w:spacing w:val="-67"/>
          <w:sz w:val="36"/>
          <w:szCs w:val="36"/>
        </w:rPr>
        <w:t xml:space="preserve"> </w:t>
      </w:r>
      <w:r>
        <w:rPr>
          <w:rFonts w:ascii="宋体" w:eastAsia="宋体" w:hAnsi="宋体" w:cs="宋体"/>
          <w:color w:val="2A2A2A"/>
          <w:spacing w:val="13"/>
          <w:sz w:val="36"/>
          <w:szCs w:val="36"/>
        </w:rPr>
        <w:t>构</w:t>
      </w:r>
      <w:r>
        <w:rPr>
          <w:rFonts w:ascii="宋体" w:eastAsia="宋体" w:hAnsi="宋体" w:cs="宋体"/>
          <w:color w:val="2A2A2A"/>
          <w:spacing w:val="13"/>
          <w:sz w:val="36"/>
          <w:szCs w:val="36"/>
        </w:rPr>
        <w:t>)</w:t>
      </w:r>
      <w:r>
        <w:rPr>
          <w:rFonts w:ascii="宋体" w:eastAsia="宋体" w:hAnsi="宋体" w:cs="宋体"/>
          <w:color w:val="2A2A2A"/>
          <w:spacing w:val="-67"/>
          <w:sz w:val="36"/>
          <w:szCs w:val="36"/>
        </w:rPr>
        <w:t xml:space="preserve"> </w:t>
      </w:r>
      <w:r>
        <w:rPr>
          <w:rFonts w:ascii="宋体" w:eastAsia="宋体" w:hAnsi="宋体" w:cs="宋体"/>
          <w:color w:val="2A2A2A"/>
          <w:spacing w:val="13"/>
          <w:sz w:val="36"/>
          <w:szCs w:val="36"/>
        </w:rPr>
        <w:t>筑物疏散门应</w:t>
      </w:r>
      <w:r>
        <w:rPr>
          <w:rFonts w:ascii="宋体" w:eastAsia="宋体" w:hAnsi="宋体" w:cs="宋体"/>
          <w:color w:val="2A2A2A"/>
          <w:spacing w:val="-90"/>
          <w:sz w:val="36"/>
          <w:szCs w:val="36"/>
        </w:rPr>
        <w:t xml:space="preserve"> </w:t>
      </w:r>
      <w:r>
        <w:rPr>
          <w:rFonts w:ascii="宋体" w:eastAsia="宋体" w:hAnsi="宋体" w:cs="宋体"/>
          <w:color w:val="2A2A2A"/>
          <w:spacing w:val="13"/>
          <w:sz w:val="36"/>
          <w:szCs w:val="36"/>
        </w:rPr>
        <w:t>向疏散方</w:t>
      </w:r>
      <w:r>
        <w:rPr>
          <w:rFonts w:ascii="宋体" w:eastAsia="宋体" w:hAnsi="宋体" w:cs="宋体"/>
          <w:color w:val="2A2A2A"/>
          <w:spacing w:val="-90"/>
          <w:sz w:val="36"/>
          <w:szCs w:val="36"/>
        </w:rPr>
        <w:t xml:space="preserve"> </w:t>
      </w:r>
      <w:r>
        <w:rPr>
          <w:rFonts w:ascii="宋体" w:eastAsia="宋体" w:hAnsi="宋体" w:cs="宋体"/>
          <w:color w:val="2A2A2A"/>
          <w:spacing w:val="13"/>
          <w:sz w:val="36"/>
          <w:szCs w:val="36"/>
        </w:rPr>
        <w:t>向开启。</w:t>
      </w:r>
      <w:r>
        <w:rPr>
          <w:rFonts w:ascii="宋体" w:eastAsia="宋体" w:hAnsi="宋体" w:cs="宋体"/>
          <w:color w:val="2A2A2A"/>
          <w:spacing w:val="-78"/>
          <w:sz w:val="36"/>
          <w:szCs w:val="36"/>
        </w:rPr>
        <w:t xml:space="preserve"> </w:t>
      </w:r>
      <w:r>
        <w:rPr>
          <w:rFonts w:ascii="宋体" w:eastAsia="宋体" w:hAnsi="宋体" w:cs="宋体"/>
          <w:color w:val="2A2A2A"/>
          <w:spacing w:val="13"/>
          <w:sz w:val="36"/>
          <w:szCs w:val="36"/>
        </w:rPr>
        <w:t>配</w:t>
      </w:r>
      <w:r>
        <w:rPr>
          <w:rFonts w:ascii="宋体" w:eastAsia="宋体" w:hAnsi="宋体" w:cs="宋体"/>
          <w:color w:val="2A2A2A"/>
          <w:spacing w:val="-93"/>
          <w:sz w:val="36"/>
          <w:szCs w:val="36"/>
        </w:rPr>
        <w:t xml:space="preserve"> </w:t>
      </w:r>
      <w:r>
        <w:rPr>
          <w:rFonts w:ascii="宋体" w:eastAsia="宋体" w:hAnsi="宋体" w:cs="宋体"/>
          <w:color w:val="2A2A2A"/>
          <w:spacing w:val="13"/>
          <w:sz w:val="36"/>
          <w:szCs w:val="36"/>
        </w:rPr>
        <w:t>电装置室</w:t>
      </w:r>
      <w:r>
        <w:rPr>
          <w:rFonts w:ascii="宋体" w:eastAsia="宋体" w:hAnsi="宋体" w:cs="宋体"/>
          <w:color w:val="2A2A2A"/>
          <w:sz w:val="36"/>
          <w:szCs w:val="36"/>
        </w:rPr>
        <w:t xml:space="preserve"> </w:t>
      </w:r>
      <w:r>
        <w:rPr>
          <w:rFonts w:ascii="宋体" w:eastAsia="宋体" w:hAnsi="宋体" w:cs="宋体"/>
          <w:color w:val="2A2A2A"/>
          <w:spacing w:val="23"/>
          <w:sz w:val="36"/>
          <w:szCs w:val="36"/>
        </w:rPr>
        <w:t>中间</w:t>
      </w:r>
      <w:r>
        <w:rPr>
          <w:rFonts w:ascii="宋体" w:eastAsia="宋体" w:hAnsi="宋体" w:cs="宋体"/>
          <w:color w:val="2A2A2A"/>
          <w:spacing w:val="-105"/>
          <w:sz w:val="36"/>
          <w:szCs w:val="36"/>
        </w:rPr>
        <w:t xml:space="preserve"> </w:t>
      </w:r>
      <w:r>
        <w:rPr>
          <w:rFonts w:ascii="宋体" w:eastAsia="宋体" w:hAnsi="宋体" w:cs="宋体"/>
          <w:color w:val="2A2A2A"/>
          <w:spacing w:val="23"/>
          <w:sz w:val="36"/>
          <w:szCs w:val="36"/>
        </w:rPr>
        <w:t>隔墙上的</w:t>
      </w:r>
      <w:r>
        <w:rPr>
          <w:rFonts w:ascii="宋体" w:eastAsia="宋体" w:hAnsi="宋体" w:cs="宋体"/>
          <w:color w:val="2A2A2A"/>
          <w:spacing w:val="-93"/>
          <w:sz w:val="36"/>
          <w:szCs w:val="36"/>
        </w:rPr>
        <w:t xml:space="preserve"> </w:t>
      </w:r>
      <w:r>
        <w:rPr>
          <w:rFonts w:ascii="宋体" w:eastAsia="宋体" w:hAnsi="宋体" w:cs="宋体"/>
          <w:color w:val="2A2A2A"/>
          <w:spacing w:val="23"/>
          <w:sz w:val="36"/>
          <w:szCs w:val="36"/>
        </w:rPr>
        <w:t>门应采用双</w:t>
      </w:r>
      <w:r>
        <w:rPr>
          <w:rFonts w:ascii="宋体" w:eastAsia="宋体" w:hAnsi="宋体" w:cs="宋体"/>
          <w:color w:val="2A2A2A"/>
          <w:spacing w:val="-90"/>
          <w:sz w:val="36"/>
          <w:szCs w:val="36"/>
        </w:rPr>
        <w:t xml:space="preserve"> </w:t>
      </w:r>
      <w:r>
        <w:rPr>
          <w:rFonts w:ascii="宋体" w:eastAsia="宋体" w:hAnsi="宋体" w:cs="宋体"/>
          <w:color w:val="2A2A2A"/>
          <w:spacing w:val="23"/>
          <w:sz w:val="36"/>
          <w:szCs w:val="36"/>
        </w:rPr>
        <w:t>向弹簧门。</w:t>
      </w:r>
    </w:p>
    <w:p w:rsidR="00E937F3" w14:paraId="68983EF3" w14:textId="77777777">
      <w:pPr>
        <w:spacing w:line="289" w:lineRule="auto"/>
      </w:pPr>
    </w:p>
    <w:p w:rsidR="00E937F3" w14:paraId="33B3D5A8" w14:textId="77777777">
      <w:pPr>
        <w:spacing w:before="118" w:line="237" w:lineRule="auto"/>
        <w:ind w:firstLine="32"/>
        <w:rPr>
          <w:rFonts w:ascii="宋体" w:eastAsia="宋体" w:hAnsi="宋体" w:cs="宋体"/>
          <w:sz w:val="36"/>
          <w:szCs w:val="36"/>
        </w:rPr>
      </w:pPr>
      <w:r>
        <w:rPr>
          <w:rFonts w:ascii="黑体" w:eastAsia="黑体" w:hAnsi="黑体" w:cs="黑体"/>
          <w:color w:val="2A2A2A"/>
          <w:spacing w:val="20"/>
          <w:w w:val="103"/>
          <w:sz w:val="36"/>
          <w:szCs w:val="36"/>
        </w:rPr>
        <w:t>4.3.6</w:t>
      </w:r>
      <w:r>
        <w:rPr>
          <w:rFonts w:ascii="黑体" w:eastAsia="黑体" w:hAnsi="黑体" w:cs="黑体"/>
          <w:color w:val="2A2A2A"/>
          <w:spacing w:val="7"/>
          <w:sz w:val="36"/>
          <w:szCs w:val="36"/>
        </w:rPr>
        <w:t xml:space="preserve">  </w:t>
      </w:r>
      <w:r>
        <w:rPr>
          <w:rFonts w:ascii="宋体" w:eastAsia="宋体" w:hAnsi="宋体" w:cs="宋体"/>
          <w:color w:val="2A2A2A"/>
          <w:spacing w:val="20"/>
          <w:w w:val="103"/>
          <w:sz w:val="36"/>
          <w:szCs w:val="36"/>
        </w:rPr>
        <w:t>主厂房与天桥连接处的</w:t>
      </w:r>
      <w:r>
        <w:rPr>
          <w:rFonts w:ascii="宋体" w:eastAsia="宋体" w:hAnsi="宋体" w:cs="宋体"/>
          <w:color w:val="2A2A2A"/>
          <w:spacing w:val="-93"/>
          <w:sz w:val="36"/>
          <w:szCs w:val="36"/>
        </w:rPr>
        <w:t xml:space="preserve"> </w:t>
      </w:r>
      <w:r>
        <w:rPr>
          <w:rFonts w:ascii="宋体" w:eastAsia="宋体" w:hAnsi="宋体" w:cs="宋体"/>
          <w:color w:val="2A2A2A"/>
          <w:spacing w:val="20"/>
          <w:w w:val="103"/>
          <w:sz w:val="36"/>
          <w:szCs w:val="36"/>
        </w:rPr>
        <w:t>门应采用不燃烧材料制作。</w:t>
      </w:r>
    </w:p>
    <w:p w:rsidR="00E937F3" w14:paraId="15185EA8" w14:textId="77777777">
      <w:pPr>
        <w:spacing w:line="257" w:lineRule="auto"/>
      </w:pPr>
    </w:p>
    <w:p w:rsidR="00E937F3" w14:paraId="62F41797" w14:textId="77777777">
      <w:pPr>
        <w:spacing w:line="257" w:lineRule="auto"/>
      </w:pPr>
    </w:p>
    <w:p w:rsidR="00E937F3" w14:paraId="4939DD69" w14:textId="77777777">
      <w:pPr>
        <w:spacing w:line="257" w:lineRule="auto"/>
      </w:pPr>
    </w:p>
    <w:p w:rsidR="00E937F3" w14:paraId="4BEFF204" w14:textId="77777777">
      <w:pPr>
        <w:spacing w:before="117" w:line="483" w:lineRule="auto"/>
        <w:ind w:left="61" w:right="161" w:hanging="29"/>
        <w:rPr>
          <w:rFonts w:ascii="宋体" w:eastAsia="宋体" w:hAnsi="宋体" w:cs="宋体"/>
          <w:sz w:val="36"/>
          <w:szCs w:val="36"/>
        </w:rPr>
      </w:pPr>
      <w:r>
        <w:rPr>
          <w:rFonts w:ascii="黑体" w:eastAsia="黑体" w:hAnsi="黑体" w:cs="黑体"/>
          <w:color w:val="2A2A2A"/>
          <w:spacing w:val="15"/>
          <w:sz w:val="36"/>
          <w:szCs w:val="36"/>
        </w:rPr>
        <w:t>4.3.7</w:t>
      </w:r>
      <w:r>
        <w:rPr>
          <w:rFonts w:ascii="黑体" w:eastAsia="黑体" w:hAnsi="黑体" w:cs="黑体"/>
          <w:color w:val="2A2A2A"/>
          <w:spacing w:val="17"/>
          <w:sz w:val="36"/>
          <w:szCs w:val="36"/>
        </w:rPr>
        <w:t xml:space="preserve">  </w:t>
      </w:r>
      <w:r>
        <w:rPr>
          <w:rFonts w:ascii="宋体" w:eastAsia="宋体" w:hAnsi="宋体" w:cs="宋体"/>
          <w:color w:val="2A2A2A"/>
          <w:spacing w:val="15"/>
          <w:sz w:val="36"/>
          <w:szCs w:val="36"/>
        </w:rPr>
        <w:t>蓄电池室</w:t>
      </w:r>
      <w:r>
        <w:rPr>
          <w:rFonts w:ascii="宋体" w:eastAsia="宋体" w:hAnsi="宋体" w:cs="宋体"/>
          <w:color w:val="2A2A2A"/>
          <w:spacing w:val="-94"/>
          <w:sz w:val="36"/>
          <w:szCs w:val="36"/>
        </w:rPr>
        <w:t xml:space="preserve"> </w:t>
      </w:r>
      <w:r>
        <w:rPr>
          <w:rFonts w:ascii="宋体" w:eastAsia="宋体" w:hAnsi="宋体" w:cs="宋体"/>
          <w:color w:val="2A2A2A"/>
          <w:spacing w:val="15"/>
          <w:sz w:val="36"/>
          <w:szCs w:val="36"/>
        </w:rPr>
        <w:t>、通</w:t>
      </w:r>
      <w:r>
        <w:rPr>
          <w:rFonts w:ascii="宋体" w:eastAsia="宋体" w:hAnsi="宋体" w:cs="宋体"/>
          <w:color w:val="2A2A2A"/>
          <w:spacing w:val="-104"/>
          <w:sz w:val="36"/>
          <w:szCs w:val="36"/>
        </w:rPr>
        <w:t xml:space="preserve"> </w:t>
      </w:r>
      <w:r>
        <w:rPr>
          <w:rFonts w:ascii="宋体" w:eastAsia="宋体" w:hAnsi="宋体" w:cs="宋体"/>
          <w:color w:val="2A2A2A"/>
          <w:spacing w:val="15"/>
          <w:sz w:val="36"/>
          <w:szCs w:val="36"/>
        </w:rPr>
        <w:t>风机室</w:t>
      </w:r>
      <w:r>
        <w:rPr>
          <w:rFonts w:ascii="宋体" w:eastAsia="宋体" w:hAnsi="宋体" w:cs="宋体"/>
          <w:color w:val="2A2A2A"/>
          <w:spacing w:val="-94"/>
          <w:sz w:val="36"/>
          <w:szCs w:val="36"/>
        </w:rPr>
        <w:t xml:space="preserve"> </w:t>
      </w:r>
      <w:r>
        <w:rPr>
          <w:rFonts w:ascii="宋体" w:eastAsia="宋体" w:hAnsi="宋体" w:cs="宋体"/>
          <w:color w:val="2A2A2A"/>
          <w:spacing w:val="15"/>
          <w:sz w:val="36"/>
          <w:szCs w:val="36"/>
        </w:rPr>
        <w:t>、充</w:t>
      </w:r>
      <w:r>
        <w:rPr>
          <w:rFonts w:ascii="宋体" w:eastAsia="宋体" w:hAnsi="宋体" w:cs="宋体"/>
          <w:color w:val="2A2A2A"/>
          <w:spacing w:val="-82"/>
          <w:sz w:val="36"/>
          <w:szCs w:val="36"/>
        </w:rPr>
        <w:t xml:space="preserve"> </w:t>
      </w:r>
      <w:r>
        <w:rPr>
          <w:rFonts w:ascii="宋体" w:eastAsia="宋体" w:hAnsi="宋体" w:cs="宋体"/>
          <w:color w:val="2A2A2A"/>
          <w:spacing w:val="15"/>
          <w:sz w:val="36"/>
          <w:szCs w:val="36"/>
        </w:rPr>
        <w:t>电机室以及蓄</w:t>
      </w:r>
      <w:r>
        <w:rPr>
          <w:rFonts w:ascii="宋体" w:eastAsia="宋体" w:hAnsi="宋体" w:cs="宋体"/>
          <w:color w:val="2A2A2A"/>
          <w:spacing w:val="-93"/>
          <w:sz w:val="36"/>
          <w:szCs w:val="36"/>
        </w:rPr>
        <w:t xml:space="preserve"> </w:t>
      </w:r>
      <w:r>
        <w:rPr>
          <w:rFonts w:ascii="宋体" w:eastAsia="宋体" w:hAnsi="宋体" w:cs="宋体"/>
          <w:color w:val="2A2A2A"/>
          <w:spacing w:val="15"/>
          <w:sz w:val="36"/>
          <w:szCs w:val="36"/>
        </w:rPr>
        <w:t>电池室前套间通</w:t>
      </w:r>
      <w:r>
        <w:rPr>
          <w:rFonts w:ascii="宋体" w:eastAsia="宋体" w:hAnsi="宋体" w:cs="宋体"/>
          <w:color w:val="2A2A2A"/>
          <w:spacing w:val="-90"/>
          <w:sz w:val="36"/>
          <w:szCs w:val="36"/>
        </w:rPr>
        <w:t xml:space="preserve"> </w:t>
      </w:r>
      <w:r>
        <w:rPr>
          <w:rFonts w:ascii="宋体" w:eastAsia="宋体" w:hAnsi="宋体" w:cs="宋体"/>
          <w:color w:val="2A2A2A"/>
          <w:spacing w:val="15"/>
          <w:sz w:val="36"/>
          <w:szCs w:val="36"/>
        </w:rPr>
        <w:t>向走廊的</w:t>
      </w:r>
      <w:r>
        <w:rPr>
          <w:rFonts w:ascii="宋体" w:eastAsia="宋体" w:hAnsi="宋体" w:cs="宋体"/>
          <w:color w:val="2A2A2A"/>
          <w:sz w:val="36"/>
          <w:szCs w:val="36"/>
        </w:rPr>
        <w:t xml:space="preserve"> </w:t>
      </w:r>
      <w:r>
        <w:rPr>
          <w:rFonts w:ascii="宋体" w:eastAsia="宋体" w:hAnsi="宋体" w:cs="宋体"/>
          <w:color w:val="2A2A2A"/>
          <w:spacing w:val="7"/>
          <w:sz w:val="36"/>
          <w:szCs w:val="36"/>
        </w:rPr>
        <w:t>门，</w:t>
      </w:r>
      <w:r>
        <w:rPr>
          <w:rFonts w:ascii="宋体" w:eastAsia="宋体" w:hAnsi="宋体" w:cs="宋体"/>
          <w:color w:val="2A2A2A"/>
          <w:spacing w:val="97"/>
          <w:sz w:val="36"/>
          <w:szCs w:val="36"/>
        </w:rPr>
        <w:t xml:space="preserve"> </w:t>
      </w:r>
      <w:r>
        <w:rPr>
          <w:rFonts w:ascii="宋体" w:eastAsia="宋体" w:hAnsi="宋体" w:cs="宋体"/>
          <w:color w:val="2A2A2A"/>
          <w:spacing w:val="7"/>
          <w:sz w:val="36"/>
          <w:szCs w:val="36"/>
        </w:rPr>
        <w:t>均应采用</w:t>
      </w:r>
      <w:r>
        <w:rPr>
          <w:rFonts w:ascii="宋体" w:eastAsia="宋体" w:hAnsi="宋体" w:cs="宋体"/>
          <w:color w:val="2A2A2A"/>
          <w:spacing w:val="-90"/>
          <w:sz w:val="36"/>
          <w:szCs w:val="36"/>
        </w:rPr>
        <w:t xml:space="preserve"> </w:t>
      </w:r>
      <w:r>
        <w:rPr>
          <w:rFonts w:ascii="宋体" w:eastAsia="宋体" w:hAnsi="宋体" w:cs="宋体"/>
          <w:color w:val="2A2A2A"/>
          <w:spacing w:val="7"/>
          <w:sz w:val="36"/>
          <w:szCs w:val="36"/>
        </w:rPr>
        <w:t>向外开启的丙级</w:t>
      </w:r>
      <w:r>
        <w:rPr>
          <w:rFonts w:ascii="宋体" w:eastAsia="宋体" w:hAnsi="宋体" w:cs="宋体"/>
          <w:color w:val="2A2A2A"/>
          <w:spacing w:val="-102"/>
          <w:sz w:val="36"/>
          <w:szCs w:val="36"/>
        </w:rPr>
        <w:t xml:space="preserve"> </w:t>
      </w:r>
      <w:r>
        <w:rPr>
          <w:rFonts w:ascii="宋体" w:eastAsia="宋体" w:hAnsi="宋体" w:cs="宋体"/>
          <w:color w:val="2A2A2A"/>
          <w:spacing w:val="7"/>
          <w:sz w:val="36"/>
          <w:szCs w:val="36"/>
        </w:rPr>
        <w:t>防火</w:t>
      </w:r>
      <w:r>
        <w:rPr>
          <w:rFonts w:ascii="宋体" w:eastAsia="宋体" w:hAnsi="宋体" w:cs="宋体"/>
          <w:color w:val="2A2A2A"/>
          <w:spacing w:val="-92"/>
          <w:sz w:val="36"/>
          <w:szCs w:val="36"/>
        </w:rPr>
        <w:t xml:space="preserve"> </w:t>
      </w:r>
      <w:r>
        <w:rPr>
          <w:rFonts w:ascii="宋体" w:eastAsia="宋体" w:hAnsi="宋体" w:cs="宋体"/>
          <w:color w:val="2A2A2A"/>
          <w:spacing w:val="7"/>
          <w:sz w:val="36"/>
          <w:szCs w:val="36"/>
        </w:rPr>
        <w:t>门。</w:t>
      </w:r>
    </w:p>
    <w:p w:rsidR="00E937F3" w14:paraId="4F245A5F" w14:textId="77777777">
      <w:pPr>
        <w:spacing w:line="289" w:lineRule="auto"/>
      </w:pPr>
    </w:p>
    <w:p w:rsidR="00E937F3" w14:paraId="40ABBCF6" w14:textId="77777777">
      <w:pPr>
        <w:spacing w:before="118" w:line="482" w:lineRule="auto"/>
        <w:ind w:left="27" w:firstLine="5"/>
        <w:rPr>
          <w:rFonts w:ascii="宋体" w:eastAsia="宋体" w:hAnsi="宋体" w:cs="宋体"/>
          <w:sz w:val="36"/>
          <w:szCs w:val="36"/>
        </w:rPr>
      </w:pPr>
      <w:r>
        <w:rPr>
          <w:rFonts w:ascii="黑体" w:eastAsia="黑体" w:hAnsi="黑体" w:cs="黑体"/>
          <w:color w:val="2A2A2A"/>
          <w:spacing w:val="20"/>
          <w:w w:val="101"/>
          <w:sz w:val="36"/>
          <w:szCs w:val="36"/>
        </w:rPr>
        <w:t>4.3.8</w:t>
      </w:r>
      <w:r>
        <w:rPr>
          <w:rFonts w:ascii="黑体" w:eastAsia="黑体" w:hAnsi="黑体" w:cs="黑体"/>
          <w:color w:val="2A2A2A"/>
          <w:spacing w:val="25"/>
          <w:sz w:val="36"/>
          <w:szCs w:val="36"/>
        </w:rPr>
        <w:t xml:space="preserve">  </w:t>
      </w:r>
      <w:r>
        <w:rPr>
          <w:rFonts w:ascii="宋体" w:eastAsia="宋体" w:hAnsi="宋体" w:cs="宋体"/>
          <w:color w:val="2A2A2A"/>
          <w:spacing w:val="20"/>
          <w:w w:val="101"/>
          <w:sz w:val="36"/>
          <w:szCs w:val="36"/>
        </w:rPr>
        <w:t>当气机房侧墙外</w:t>
      </w:r>
      <w:r>
        <w:rPr>
          <w:rFonts w:ascii="宋体" w:eastAsia="宋体" w:hAnsi="宋体" w:cs="宋体"/>
          <w:color w:val="2A2A2A"/>
          <w:spacing w:val="-21"/>
          <w:sz w:val="36"/>
          <w:szCs w:val="36"/>
        </w:rPr>
        <w:t xml:space="preserve"> </w:t>
      </w:r>
      <w:r>
        <w:rPr>
          <w:rFonts w:ascii="宋体" w:eastAsia="宋体" w:hAnsi="宋体" w:cs="宋体"/>
          <w:color w:val="2A2A2A"/>
          <w:spacing w:val="20"/>
          <w:w w:val="101"/>
          <w:sz w:val="36"/>
          <w:szCs w:val="36"/>
        </w:rPr>
        <w:t>5m</w:t>
      </w:r>
      <w:r>
        <w:rPr>
          <w:rFonts w:ascii="宋体" w:eastAsia="宋体" w:hAnsi="宋体" w:cs="宋体"/>
          <w:color w:val="2A2A2A"/>
          <w:spacing w:val="-94"/>
          <w:sz w:val="36"/>
          <w:szCs w:val="36"/>
        </w:rPr>
        <w:t xml:space="preserve"> </w:t>
      </w:r>
      <w:r>
        <w:rPr>
          <w:rFonts w:ascii="宋体" w:eastAsia="宋体" w:hAnsi="宋体" w:cs="宋体"/>
          <w:color w:val="2A2A2A"/>
          <w:spacing w:val="20"/>
          <w:w w:val="101"/>
          <w:sz w:val="36"/>
          <w:szCs w:val="36"/>
        </w:rPr>
        <w:t>以内布置有变压器时，</w:t>
      </w:r>
      <w:r>
        <w:rPr>
          <w:rFonts w:ascii="宋体" w:eastAsia="宋体" w:hAnsi="宋体" w:cs="宋体"/>
          <w:color w:val="2A2A2A"/>
          <w:spacing w:val="99"/>
          <w:sz w:val="36"/>
          <w:szCs w:val="36"/>
        </w:rPr>
        <w:t xml:space="preserve"> </w:t>
      </w:r>
      <w:r>
        <w:rPr>
          <w:rFonts w:ascii="宋体" w:eastAsia="宋体" w:hAnsi="宋体" w:cs="宋体"/>
          <w:color w:val="2A2A2A"/>
          <w:spacing w:val="20"/>
          <w:w w:val="101"/>
          <w:sz w:val="36"/>
          <w:szCs w:val="36"/>
        </w:rPr>
        <w:t>在变压器外轮廓投影</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范围外侧各</w:t>
      </w:r>
      <w:r>
        <w:rPr>
          <w:rFonts w:ascii="宋体" w:eastAsia="宋体" w:hAnsi="宋体" w:cs="宋体"/>
          <w:color w:val="2A2A2A"/>
          <w:spacing w:val="-22"/>
          <w:sz w:val="36"/>
          <w:szCs w:val="36"/>
        </w:rPr>
        <w:t xml:space="preserve"> </w:t>
      </w:r>
      <w:r>
        <w:rPr>
          <w:rFonts w:ascii="宋体" w:eastAsia="宋体" w:hAnsi="宋体" w:cs="宋体"/>
          <w:color w:val="2A2A2A"/>
          <w:spacing w:val="31"/>
          <w:sz w:val="36"/>
          <w:szCs w:val="36"/>
        </w:rPr>
        <w:t>3m</w:t>
      </w:r>
      <w:r>
        <w:rPr>
          <w:rFonts w:ascii="宋体" w:eastAsia="宋体" w:hAnsi="宋体" w:cs="宋体"/>
          <w:color w:val="2A2A2A"/>
          <w:spacing w:val="-86"/>
          <w:sz w:val="36"/>
          <w:szCs w:val="36"/>
        </w:rPr>
        <w:t xml:space="preserve"> </w:t>
      </w:r>
      <w:r>
        <w:rPr>
          <w:rFonts w:ascii="宋体" w:eastAsia="宋体" w:hAnsi="宋体" w:cs="宋体"/>
          <w:color w:val="2A2A2A"/>
          <w:spacing w:val="31"/>
          <w:sz w:val="36"/>
          <w:szCs w:val="36"/>
        </w:rPr>
        <w:t>内的汽机房外墙上不应设置门</w:t>
      </w:r>
      <w:r>
        <w:rPr>
          <w:rFonts w:ascii="宋体" w:eastAsia="宋体" w:hAnsi="宋体" w:cs="宋体"/>
          <w:color w:val="2A2A2A"/>
          <w:spacing w:val="-94"/>
          <w:sz w:val="36"/>
          <w:szCs w:val="36"/>
        </w:rPr>
        <w:t xml:space="preserve"> </w:t>
      </w:r>
      <w:r>
        <w:rPr>
          <w:rFonts w:ascii="宋体" w:eastAsia="宋体" w:hAnsi="宋体" w:cs="宋体"/>
          <w:color w:val="2A2A2A"/>
          <w:spacing w:val="31"/>
          <w:sz w:val="36"/>
          <w:szCs w:val="36"/>
        </w:rPr>
        <w:t>、窗</w:t>
      </w:r>
      <w:r>
        <w:rPr>
          <w:rFonts w:ascii="宋体" w:eastAsia="宋体" w:hAnsi="宋体" w:cs="宋体"/>
          <w:color w:val="2A2A2A"/>
          <w:spacing w:val="-92"/>
          <w:sz w:val="36"/>
          <w:szCs w:val="36"/>
        </w:rPr>
        <w:t xml:space="preserve"> </w:t>
      </w:r>
      <w:r>
        <w:rPr>
          <w:rFonts w:ascii="宋体" w:eastAsia="宋体" w:hAnsi="宋体" w:cs="宋体"/>
          <w:color w:val="2A2A2A"/>
          <w:spacing w:val="31"/>
          <w:sz w:val="36"/>
          <w:szCs w:val="36"/>
        </w:rPr>
        <w:t>和通风孔</w:t>
      </w:r>
      <w:r>
        <w:rPr>
          <w:rFonts w:ascii="宋体" w:eastAsia="宋体" w:hAnsi="宋体" w:cs="宋体"/>
          <w:color w:val="2A2A2A"/>
          <w:spacing w:val="-70"/>
          <w:sz w:val="36"/>
          <w:szCs w:val="36"/>
        </w:rPr>
        <w:t xml:space="preserve"> </w:t>
      </w:r>
      <w:r>
        <w:rPr>
          <w:rFonts w:ascii="宋体" w:eastAsia="宋体" w:hAnsi="宋体" w:cs="宋体"/>
          <w:color w:val="2A2A2A"/>
          <w:spacing w:val="31"/>
          <w:sz w:val="36"/>
          <w:szCs w:val="36"/>
        </w:rPr>
        <w:t>，当气机房</w:t>
      </w:r>
      <w:r>
        <w:rPr>
          <w:rFonts w:ascii="宋体" w:eastAsia="宋体" w:hAnsi="宋体" w:cs="宋体"/>
          <w:color w:val="2A2A2A"/>
          <w:sz w:val="36"/>
          <w:szCs w:val="36"/>
        </w:rPr>
        <w:t xml:space="preserve">  </w:t>
      </w:r>
      <w:r>
        <w:rPr>
          <w:rFonts w:ascii="宋体" w:eastAsia="宋体" w:hAnsi="宋体" w:cs="宋体"/>
          <w:color w:val="2A2A2A"/>
          <w:spacing w:val="18"/>
          <w:w w:val="102"/>
          <w:sz w:val="36"/>
          <w:szCs w:val="36"/>
        </w:rPr>
        <w:t>侧墙外</w:t>
      </w:r>
      <w:r>
        <w:rPr>
          <w:rFonts w:ascii="宋体" w:eastAsia="宋体" w:hAnsi="宋体" w:cs="宋体"/>
          <w:color w:val="2A2A2A"/>
          <w:spacing w:val="-16"/>
          <w:sz w:val="36"/>
          <w:szCs w:val="36"/>
        </w:rPr>
        <w:t xml:space="preserve"> </w:t>
      </w:r>
      <w:r>
        <w:rPr>
          <w:rFonts w:ascii="宋体" w:eastAsia="宋体" w:hAnsi="宋体" w:cs="宋体"/>
          <w:color w:val="2A2A2A"/>
          <w:spacing w:val="18"/>
          <w:w w:val="102"/>
          <w:sz w:val="36"/>
          <w:szCs w:val="36"/>
        </w:rPr>
        <w:t>5</w:t>
      </w:r>
      <w:r>
        <w:rPr>
          <w:rFonts w:ascii="宋体" w:eastAsia="宋体" w:hAnsi="宋体" w:cs="宋体"/>
          <w:color w:val="2A2A2A"/>
          <w:spacing w:val="-88"/>
          <w:sz w:val="36"/>
          <w:szCs w:val="36"/>
        </w:rPr>
        <w:t xml:space="preserve"> </w:t>
      </w:r>
      <w:r>
        <w:rPr>
          <w:rFonts w:ascii="宋体" w:eastAsia="宋体" w:hAnsi="宋体" w:cs="宋体"/>
          <w:color w:val="2A2A2A"/>
          <w:spacing w:val="18"/>
          <w:w w:val="102"/>
          <w:sz w:val="36"/>
          <w:szCs w:val="36"/>
        </w:rPr>
        <w:t>～</w:t>
      </w:r>
      <w:r>
        <w:rPr>
          <w:rFonts w:ascii="宋体" w:eastAsia="宋体" w:hAnsi="宋体" w:cs="宋体"/>
          <w:color w:val="2A2A2A"/>
          <w:spacing w:val="-41"/>
          <w:sz w:val="36"/>
          <w:szCs w:val="36"/>
        </w:rPr>
        <w:t xml:space="preserve"> </w:t>
      </w:r>
      <w:r>
        <w:rPr>
          <w:rFonts w:ascii="宋体" w:eastAsia="宋体" w:hAnsi="宋体" w:cs="宋体"/>
          <w:color w:val="2A2A2A"/>
          <w:spacing w:val="18"/>
          <w:w w:val="102"/>
          <w:sz w:val="36"/>
          <w:szCs w:val="36"/>
        </w:rPr>
        <w:t>10m</w:t>
      </w:r>
      <w:r>
        <w:rPr>
          <w:rFonts w:ascii="宋体" w:eastAsia="宋体" w:hAnsi="宋体" w:cs="宋体"/>
          <w:color w:val="2A2A2A"/>
          <w:spacing w:val="18"/>
          <w:w w:val="102"/>
          <w:sz w:val="36"/>
          <w:szCs w:val="36"/>
        </w:rPr>
        <w:t>范围</w:t>
      </w:r>
      <w:r>
        <w:rPr>
          <w:rFonts w:ascii="宋体" w:eastAsia="宋体" w:hAnsi="宋体" w:cs="宋体"/>
          <w:color w:val="2A2A2A"/>
          <w:spacing w:val="-89"/>
          <w:sz w:val="36"/>
          <w:szCs w:val="36"/>
        </w:rPr>
        <w:t xml:space="preserve"> </w:t>
      </w:r>
      <w:r>
        <w:rPr>
          <w:rFonts w:ascii="宋体" w:eastAsia="宋体" w:hAnsi="宋体" w:cs="宋体"/>
          <w:color w:val="2A2A2A"/>
          <w:spacing w:val="18"/>
          <w:w w:val="102"/>
          <w:sz w:val="36"/>
          <w:szCs w:val="36"/>
        </w:rPr>
        <w:t>内布置有变压器时，在上述外墙上可设</w:t>
      </w:r>
      <w:r>
        <w:rPr>
          <w:rFonts w:ascii="宋体" w:eastAsia="宋体" w:hAnsi="宋体" w:cs="宋体"/>
          <w:color w:val="2A2A2A"/>
          <w:spacing w:val="-84"/>
          <w:sz w:val="36"/>
          <w:szCs w:val="36"/>
        </w:rPr>
        <w:t xml:space="preserve"> </w:t>
      </w:r>
      <w:r>
        <w:rPr>
          <w:rFonts w:ascii="宋体" w:eastAsia="宋体" w:hAnsi="宋体" w:cs="宋体"/>
          <w:color w:val="2A2A2A"/>
          <w:spacing w:val="18"/>
          <w:w w:val="102"/>
          <w:sz w:val="36"/>
          <w:szCs w:val="36"/>
        </w:rPr>
        <w:t>甲级防火门。</w:t>
      </w:r>
      <w:r>
        <w:rPr>
          <w:rFonts w:ascii="宋体" w:eastAsia="宋体" w:hAnsi="宋体" w:cs="宋体"/>
          <w:color w:val="2A2A2A"/>
          <w:sz w:val="36"/>
          <w:szCs w:val="36"/>
        </w:rPr>
        <w:t xml:space="preserve"> </w:t>
      </w:r>
      <w:r>
        <w:rPr>
          <w:rFonts w:ascii="宋体" w:eastAsia="宋体" w:hAnsi="宋体" w:cs="宋体"/>
          <w:color w:val="2A2A2A"/>
          <w:spacing w:val="17"/>
          <w:sz w:val="36"/>
          <w:szCs w:val="36"/>
        </w:rPr>
        <w:t>变压器高度以上可设</w:t>
      </w:r>
      <w:r>
        <w:rPr>
          <w:rFonts w:ascii="宋体" w:eastAsia="宋体" w:hAnsi="宋体" w:cs="宋体"/>
          <w:color w:val="2A2A2A"/>
          <w:spacing w:val="-76"/>
          <w:sz w:val="36"/>
          <w:szCs w:val="36"/>
        </w:rPr>
        <w:t xml:space="preserve"> </w:t>
      </w:r>
      <w:r>
        <w:rPr>
          <w:rFonts w:ascii="宋体" w:eastAsia="宋体" w:hAnsi="宋体" w:cs="宋体"/>
          <w:color w:val="2A2A2A"/>
          <w:spacing w:val="17"/>
          <w:sz w:val="36"/>
          <w:szCs w:val="36"/>
        </w:rPr>
        <w:t>防火窗。</w:t>
      </w:r>
      <w:r>
        <w:rPr>
          <w:rFonts w:ascii="宋体" w:eastAsia="宋体" w:hAnsi="宋体" w:cs="宋体"/>
          <w:color w:val="2A2A2A"/>
          <w:spacing w:val="74"/>
          <w:sz w:val="36"/>
          <w:szCs w:val="36"/>
        </w:rPr>
        <w:t xml:space="preserve"> </w:t>
      </w:r>
      <w:r>
        <w:rPr>
          <w:rFonts w:ascii="宋体" w:eastAsia="宋体" w:hAnsi="宋体" w:cs="宋体"/>
          <w:color w:val="2A2A2A"/>
          <w:spacing w:val="17"/>
          <w:sz w:val="36"/>
          <w:szCs w:val="36"/>
        </w:rPr>
        <w:t>其耐火极</w:t>
      </w:r>
      <w:r>
        <w:rPr>
          <w:rFonts w:ascii="宋体" w:eastAsia="宋体" w:hAnsi="宋体" w:cs="宋体"/>
          <w:color w:val="2A2A2A"/>
          <w:spacing w:val="-99"/>
          <w:sz w:val="36"/>
          <w:szCs w:val="36"/>
        </w:rPr>
        <w:t xml:space="preserve"> </w:t>
      </w:r>
      <w:r>
        <w:rPr>
          <w:rFonts w:ascii="宋体" w:eastAsia="宋体" w:hAnsi="宋体" w:cs="宋体"/>
          <w:color w:val="2A2A2A"/>
          <w:spacing w:val="17"/>
          <w:sz w:val="36"/>
          <w:szCs w:val="36"/>
        </w:rPr>
        <w:t>限不应小于</w:t>
      </w:r>
      <w:r>
        <w:rPr>
          <w:rFonts w:ascii="宋体" w:eastAsia="宋体" w:hAnsi="宋体" w:cs="宋体"/>
          <w:color w:val="2A2A2A"/>
          <w:spacing w:val="-18"/>
          <w:sz w:val="36"/>
          <w:szCs w:val="36"/>
        </w:rPr>
        <w:t xml:space="preserve"> </w:t>
      </w:r>
      <w:r>
        <w:rPr>
          <w:rFonts w:ascii="宋体" w:eastAsia="宋体" w:hAnsi="宋体" w:cs="宋体"/>
          <w:color w:val="2A2A2A"/>
          <w:spacing w:val="17"/>
          <w:sz w:val="36"/>
          <w:szCs w:val="36"/>
        </w:rPr>
        <w:t>0.90h</w:t>
      </w:r>
      <w:r>
        <w:rPr>
          <w:rFonts w:ascii="宋体" w:eastAsia="宋体" w:hAnsi="宋体" w:cs="宋体"/>
          <w:color w:val="2A2A2A"/>
          <w:spacing w:val="-63"/>
          <w:sz w:val="36"/>
          <w:szCs w:val="36"/>
        </w:rPr>
        <w:t xml:space="preserve"> </w:t>
      </w:r>
      <w:r>
        <w:rPr>
          <w:rFonts w:ascii="宋体" w:eastAsia="宋体" w:hAnsi="宋体" w:cs="宋体"/>
          <w:color w:val="2A2A2A"/>
          <w:spacing w:val="17"/>
          <w:sz w:val="36"/>
          <w:szCs w:val="36"/>
        </w:rPr>
        <w:t>。</w:t>
      </w:r>
    </w:p>
    <w:p w:rsidR="00E937F3" w14:paraId="177D0A07" w14:textId="77777777">
      <w:pPr>
        <w:spacing w:line="289" w:lineRule="auto"/>
      </w:pPr>
    </w:p>
    <w:p w:rsidR="00E937F3" w14:paraId="32F66E29" w14:textId="77777777">
      <w:pPr>
        <w:spacing w:before="117" w:line="483" w:lineRule="auto"/>
        <w:ind w:left="28" w:right="103" w:firstLine="3"/>
        <w:rPr>
          <w:rFonts w:ascii="宋体" w:eastAsia="宋体" w:hAnsi="宋体" w:cs="宋体"/>
          <w:sz w:val="36"/>
          <w:szCs w:val="36"/>
        </w:rPr>
      </w:pPr>
      <w:r>
        <w:rPr>
          <w:rFonts w:ascii="黑体" w:eastAsia="黑体" w:hAnsi="黑体" w:cs="黑体"/>
          <w:color w:val="2A2A2A"/>
          <w:spacing w:val="20"/>
          <w:sz w:val="36"/>
          <w:szCs w:val="36"/>
        </w:rPr>
        <w:t>4.3.9</w:t>
      </w:r>
      <w:r>
        <w:rPr>
          <w:rFonts w:ascii="黑体" w:eastAsia="黑体" w:hAnsi="黑体" w:cs="黑体"/>
          <w:color w:val="2A2A2A"/>
          <w:spacing w:val="32"/>
          <w:sz w:val="36"/>
          <w:szCs w:val="36"/>
        </w:rPr>
        <w:t xml:space="preserve">  </w:t>
      </w:r>
      <w:r>
        <w:rPr>
          <w:rFonts w:ascii="宋体" w:eastAsia="宋体" w:hAnsi="宋体" w:cs="宋体"/>
          <w:color w:val="2A2A2A"/>
          <w:spacing w:val="20"/>
          <w:sz w:val="36"/>
          <w:szCs w:val="36"/>
        </w:rPr>
        <w:t>电缆沟及电缆</w:t>
      </w:r>
      <w:r>
        <w:rPr>
          <w:rFonts w:ascii="宋体" w:eastAsia="宋体" w:hAnsi="宋体" w:cs="宋体"/>
          <w:color w:val="2A2A2A"/>
          <w:spacing w:val="-106"/>
          <w:sz w:val="36"/>
          <w:szCs w:val="36"/>
        </w:rPr>
        <w:t xml:space="preserve"> </w:t>
      </w:r>
      <w:r>
        <w:rPr>
          <w:rFonts w:ascii="宋体" w:eastAsia="宋体" w:hAnsi="宋体" w:cs="宋体"/>
          <w:color w:val="2A2A2A"/>
          <w:spacing w:val="20"/>
          <w:sz w:val="36"/>
          <w:szCs w:val="36"/>
        </w:rPr>
        <w:t>隧道在进出主厂房</w:t>
      </w:r>
      <w:r>
        <w:rPr>
          <w:rFonts w:ascii="宋体" w:eastAsia="宋体" w:hAnsi="宋体" w:cs="宋体"/>
          <w:color w:val="2A2A2A"/>
          <w:spacing w:val="-94"/>
          <w:sz w:val="36"/>
          <w:szCs w:val="36"/>
        </w:rPr>
        <w:t xml:space="preserve"> </w:t>
      </w:r>
      <w:r>
        <w:rPr>
          <w:rFonts w:ascii="宋体" w:eastAsia="宋体" w:hAnsi="宋体" w:cs="宋体"/>
          <w:color w:val="2A2A2A"/>
          <w:spacing w:val="20"/>
          <w:sz w:val="36"/>
          <w:szCs w:val="36"/>
        </w:rPr>
        <w:t>、主控制楼</w:t>
      </w:r>
      <w:r>
        <w:rPr>
          <w:rFonts w:ascii="宋体" w:eastAsia="宋体" w:hAnsi="宋体" w:cs="宋体"/>
          <w:color w:val="2A2A2A"/>
          <w:spacing w:val="-94"/>
          <w:sz w:val="36"/>
          <w:szCs w:val="36"/>
        </w:rPr>
        <w:t xml:space="preserve"> </w:t>
      </w:r>
      <w:r>
        <w:rPr>
          <w:rFonts w:ascii="宋体" w:eastAsia="宋体" w:hAnsi="宋体" w:cs="宋体"/>
          <w:color w:val="2A2A2A"/>
          <w:spacing w:val="20"/>
          <w:sz w:val="36"/>
          <w:szCs w:val="36"/>
        </w:rPr>
        <w:t>、配电装置室时</w:t>
      </w:r>
      <w:r>
        <w:rPr>
          <w:rFonts w:ascii="宋体" w:eastAsia="宋体" w:hAnsi="宋体" w:cs="宋体"/>
          <w:color w:val="2A2A2A"/>
          <w:spacing w:val="-71"/>
          <w:sz w:val="36"/>
          <w:szCs w:val="36"/>
        </w:rPr>
        <w:t xml:space="preserve"> </w:t>
      </w:r>
      <w:r>
        <w:rPr>
          <w:rFonts w:ascii="宋体" w:eastAsia="宋体" w:hAnsi="宋体" w:cs="宋体"/>
          <w:color w:val="2A2A2A"/>
          <w:spacing w:val="20"/>
          <w:sz w:val="36"/>
          <w:szCs w:val="36"/>
        </w:rPr>
        <w:t>，在</w:t>
      </w:r>
      <w:r>
        <w:rPr>
          <w:rFonts w:ascii="宋体" w:eastAsia="宋体" w:hAnsi="宋体" w:cs="宋体"/>
          <w:color w:val="2A2A2A"/>
          <w:sz w:val="36"/>
          <w:szCs w:val="36"/>
        </w:rPr>
        <w:t xml:space="preserve"> </w:t>
      </w:r>
      <w:r>
        <w:rPr>
          <w:rFonts w:ascii="宋体" w:eastAsia="宋体" w:hAnsi="宋体" w:cs="宋体"/>
          <w:color w:val="2A2A2A"/>
          <w:spacing w:val="19"/>
          <w:sz w:val="36"/>
          <w:szCs w:val="36"/>
        </w:rPr>
        <w:t>建筑物外墙处应设置</w:t>
      </w:r>
      <w:r>
        <w:rPr>
          <w:rFonts w:ascii="宋体" w:eastAsia="宋体" w:hAnsi="宋体" w:cs="宋体"/>
          <w:color w:val="2A2A2A"/>
          <w:spacing w:val="-85"/>
          <w:sz w:val="36"/>
          <w:szCs w:val="36"/>
        </w:rPr>
        <w:t xml:space="preserve"> </w:t>
      </w:r>
      <w:r>
        <w:rPr>
          <w:rFonts w:ascii="宋体" w:eastAsia="宋体" w:hAnsi="宋体" w:cs="宋体"/>
          <w:color w:val="2A2A2A"/>
          <w:spacing w:val="19"/>
          <w:sz w:val="36"/>
          <w:szCs w:val="36"/>
        </w:rPr>
        <w:t>防火墙。</w:t>
      </w:r>
      <w:r>
        <w:rPr>
          <w:rFonts w:ascii="宋体" w:eastAsia="宋体" w:hAnsi="宋体" w:cs="宋体"/>
          <w:color w:val="2A2A2A"/>
          <w:spacing w:val="112"/>
          <w:sz w:val="36"/>
          <w:szCs w:val="36"/>
        </w:rPr>
        <w:t xml:space="preserve"> </w:t>
      </w:r>
      <w:r>
        <w:rPr>
          <w:rFonts w:ascii="宋体" w:eastAsia="宋体" w:hAnsi="宋体" w:cs="宋体"/>
          <w:color w:val="2A2A2A"/>
          <w:spacing w:val="19"/>
          <w:sz w:val="36"/>
          <w:szCs w:val="36"/>
        </w:rPr>
        <w:t>电缆</w:t>
      </w:r>
      <w:r>
        <w:rPr>
          <w:rFonts w:ascii="宋体" w:eastAsia="宋体" w:hAnsi="宋体" w:cs="宋体"/>
          <w:color w:val="2A2A2A"/>
          <w:spacing w:val="-106"/>
          <w:sz w:val="36"/>
          <w:szCs w:val="36"/>
        </w:rPr>
        <w:t xml:space="preserve"> </w:t>
      </w:r>
      <w:r>
        <w:rPr>
          <w:rFonts w:ascii="宋体" w:eastAsia="宋体" w:hAnsi="宋体" w:cs="宋体"/>
          <w:color w:val="2A2A2A"/>
          <w:spacing w:val="19"/>
          <w:sz w:val="36"/>
          <w:szCs w:val="36"/>
        </w:rPr>
        <w:t>隧道的</w:t>
      </w:r>
      <w:r>
        <w:rPr>
          <w:rFonts w:ascii="宋体" w:eastAsia="宋体" w:hAnsi="宋体" w:cs="宋体"/>
          <w:color w:val="2A2A2A"/>
          <w:spacing w:val="-102"/>
          <w:sz w:val="36"/>
          <w:szCs w:val="36"/>
        </w:rPr>
        <w:t xml:space="preserve"> </w:t>
      </w:r>
      <w:r>
        <w:rPr>
          <w:rFonts w:ascii="宋体" w:eastAsia="宋体" w:hAnsi="宋体" w:cs="宋体"/>
          <w:color w:val="2A2A2A"/>
          <w:spacing w:val="19"/>
          <w:sz w:val="36"/>
          <w:szCs w:val="36"/>
        </w:rPr>
        <w:t>防火墙上应采用甲级</w:t>
      </w:r>
      <w:r>
        <w:rPr>
          <w:rFonts w:ascii="宋体" w:eastAsia="宋体" w:hAnsi="宋体" w:cs="宋体"/>
          <w:color w:val="2A2A2A"/>
          <w:spacing w:val="-101"/>
          <w:sz w:val="36"/>
          <w:szCs w:val="36"/>
        </w:rPr>
        <w:t xml:space="preserve"> </w:t>
      </w:r>
      <w:r>
        <w:rPr>
          <w:rFonts w:ascii="宋体" w:eastAsia="宋体" w:hAnsi="宋体" w:cs="宋体"/>
          <w:color w:val="2A2A2A"/>
          <w:spacing w:val="19"/>
          <w:sz w:val="36"/>
          <w:szCs w:val="36"/>
        </w:rPr>
        <w:t>防火</w:t>
      </w:r>
      <w:r>
        <w:rPr>
          <w:rFonts w:ascii="宋体" w:eastAsia="宋体" w:hAnsi="宋体" w:cs="宋体"/>
          <w:color w:val="2A2A2A"/>
          <w:spacing w:val="-93"/>
          <w:sz w:val="36"/>
          <w:szCs w:val="36"/>
        </w:rPr>
        <w:t xml:space="preserve"> </w:t>
      </w:r>
      <w:r>
        <w:rPr>
          <w:rFonts w:ascii="宋体" w:eastAsia="宋体" w:hAnsi="宋体" w:cs="宋体"/>
          <w:color w:val="2A2A2A"/>
          <w:spacing w:val="19"/>
          <w:sz w:val="36"/>
          <w:szCs w:val="36"/>
        </w:rPr>
        <w:t>门。</w:t>
      </w:r>
    </w:p>
    <w:p w:rsidR="00E937F3" w14:paraId="32ECD68A" w14:textId="77777777">
      <w:pPr>
        <w:sectPr>
          <w:pgSz w:w="17860" w:h="25258"/>
          <w:pgMar w:top="2146" w:right="2593" w:bottom="0" w:left="2678" w:header="0" w:footer="0" w:gutter="0"/>
          <w:pgNumType w:start="9"/>
          <w:cols w:space="720"/>
        </w:sectPr>
      </w:pPr>
    </w:p>
    <w:p w:rsidR="00E937F3" w14:paraId="42EF3616" w14:textId="7F527D7F">
      <w:pPr>
        <w:spacing w:before="272" w:line="483" w:lineRule="auto"/>
        <w:ind w:left="31" w:right="148" w:firstLine="1"/>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2629844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0D007462">
                            <w:pPr>
                              <w:rPr>
                                <w:color w:val="FFFFFF"/>
                              </w:rPr>
                            </w:pPr>
                            <w:r w:rsidRPr="00C579F1">
                              <w:rPr>
                                <w:rFonts w:hint="eastAsia"/>
                                <w:color w:val="FFFFFF"/>
                              </w:rPr>
                              <w:t>梯机房的墙应采用不燃烧体。其室内部分的耐火极限不应小于</w:t>
                            </w:r>
                            <w:r w:rsidRPr="00C579F1">
                              <w:rPr>
                                <w:rFonts w:hint="eastAsia"/>
                                <w:color w:val="FFFFFF"/>
                              </w:rPr>
                              <w:t>1h</w:t>
                            </w:r>
                            <w:r w:rsidRPr="00C579F1">
                              <w:rPr>
                                <w:rFonts w:hint="eastAsia"/>
                                <w:color w:val="FFFFFF"/>
                              </w:rPr>
                              <w:t>，室外部分的耐火极限不应小于</w:t>
                            </w:r>
                            <w:r w:rsidRPr="00C579F1">
                              <w:rPr>
                                <w:rFonts w:hint="eastAsia"/>
                                <w:color w:val="FFFFFF"/>
                              </w:rPr>
                              <w:t>0.25h</w:t>
                            </w:r>
                            <w:r w:rsidRPr="00C579F1">
                              <w:rPr>
                                <w:rFonts w:hint="eastAsia"/>
                                <w:color w:val="FFFFFF"/>
                              </w:rPr>
                              <w:t>。</w:t>
                            </w:r>
                            <w:r w:rsidRPr="00C579F1">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C579F1" w:rsidRPr="00C579F1" w14:paraId="37476FB1" w14:textId="0D007462">
                      <w:pPr>
                        <w:rPr>
                          <w:color w:val="FFFFFF"/>
                        </w:rPr>
                      </w:pPr>
                      <w:r w:rsidRPr="00C579F1">
                        <w:rPr>
                          <w:rFonts w:hint="eastAsia"/>
                          <w:color w:val="FFFFFF"/>
                        </w:rPr>
                        <w:t>梯机房的墙应采用不燃烧体。其室内部分的耐火极限不应小于</w:t>
                      </w:r>
                      <w:r w:rsidRPr="00C579F1">
                        <w:rPr>
                          <w:rFonts w:hint="eastAsia"/>
                          <w:color w:val="FFFFFF"/>
                        </w:rPr>
                        <w:t>1h</w:t>
                      </w:r>
                      <w:r w:rsidRPr="00C579F1">
                        <w:rPr>
                          <w:rFonts w:hint="eastAsia"/>
                          <w:color w:val="FFFFFF"/>
                        </w:rPr>
                        <w:t>，室外部分的耐火极限不应小于</w:t>
                      </w:r>
                      <w:r w:rsidRPr="00C579F1">
                        <w:rPr>
                          <w:rFonts w:hint="eastAsia"/>
                          <w:color w:val="FFFFFF"/>
                        </w:rPr>
                        <w:t>0.25h</w:t>
                      </w:r>
                      <w:r w:rsidRPr="00C579F1">
                        <w:rPr>
                          <w:rFonts w:hint="eastAsia"/>
                          <w:color w:val="FFFFFF"/>
                        </w:rPr>
                        <w:t>。</w:t>
                      </w:r>
                      <w:r w:rsidRPr="00C579F1">
                        <w:rPr>
                          <w:rFonts w:hint="eastAsia"/>
                          <w:color w:val="FFFFFF"/>
                        </w:rPr>
                        <w:t>4</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30107880"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5BD19C20">
                            <w:pPr>
                              <w:rPr>
                                <w:color w:val="FFFFFF"/>
                              </w:rPr>
                            </w:pPr>
                            <w:r w:rsidRPr="00C579F1">
                              <w:rPr>
                                <w:rFonts w:hint="eastAsia"/>
                                <w:color w:val="FFFFFF"/>
                              </w:rPr>
                              <w:t>仓或封闭式室内贮煤设施，应采取下列防火措施：</w:t>
                            </w:r>
                            <w:r w:rsidRPr="00C579F1">
                              <w:rPr>
                                <w:rFonts w:hint="eastAsia"/>
                                <w:color w:val="FFFFFF"/>
                              </w:rPr>
                              <w:t>5.1.13.1</w:t>
                            </w:r>
                            <w:r w:rsidRPr="00C579F1">
                              <w:rPr>
                                <w:rFonts w:hint="eastAsia"/>
                                <w:color w:val="FFFFFF"/>
                              </w:rPr>
                              <w:t>温度监测设施和喷水降温设施。</w:t>
                            </w:r>
                            <w:r w:rsidRPr="00C579F1">
                              <w:rPr>
                                <w:rFonts w:hint="eastAsia"/>
                                <w:color w:val="FFFFFF"/>
                              </w:rPr>
                              <w:t>5.1.13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C579F1" w:rsidRPr="00C579F1" w14:paraId="7C247EA8" w14:textId="5BD19C20">
                      <w:pPr>
                        <w:rPr>
                          <w:color w:val="FFFFFF"/>
                        </w:rPr>
                      </w:pPr>
                      <w:r w:rsidRPr="00C579F1">
                        <w:rPr>
                          <w:rFonts w:hint="eastAsia"/>
                          <w:color w:val="FFFFFF"/>
                        </w:rPr>
                        <w:t>仓或封闭式室内贮煤设施，应采取下列防火措施：</w:t>
                      </w:r>
                      <w:r w:rsidRPr="00C579F1">
                        <w:rPr>
                          <w:rFonts w:hint="eastAsia"/>
                          <w:color w:val="FFFFFF"/>
                        </w:rPr>
                        <w:t>5.1.13.1</w:t>
                      </w:r>
                      <w:r w:rsidRPr="00C579F1">
                        <w:rPr>
                          <w:rFonts w:hint="eastAsia"/>
                          <w:color w:val="FFFFFF"/>
                        </w:rPr>
                        <w:t>温度监测设施和喷水降温设施。</w:t>
                      </w:r>
                      <w:r w:rsidRPr="00C579F1">
                        <w:rPr>
                          <w:rFonts w:hint="eastAsia"/>
                          <w:color w:val="FFFFFF"/>
                        </w:rPr>
                        <w:t>5.1.13</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1880825"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710C63CF">
                            <w:pPr>
                              <w:rPr>
                                <w:color w:val="FFFFFF"/>
                              </w:rPr>
                            </w:pPr>
                            <w:r w:rsidRPr="00C579F1">
                              <w:rPr>
                                <w:rFonts w:hint="eastAsia"/>
                                <w:color w:val="FFFFFF"/>
                              </w:rPr>
                              <w:t>楼梯间。</w:t>
                            </w:r>
                            <w:r w:rsidRPr="00C579F1">
                              <w:rPr>
                                <w:rFonts w:hint="eastAsia"/>
                                <w:color w:val="FFFFFF"/>
                              </w:rPr>
                              <w:t>4.1.7</w:t>
                            </w:r>
                            <w:r w:rsidRPr="00C579F1">
                              <w:rPr>
                                <w:rFonts w:hint="eastAsia"/>
                                <w:color w:val="FFFFFF"/>
                              </w:rPr>
                              <w:t>主厂房的运煤胶带层应设置通向汽机房、除氧间屋面或锅炉房的安全出口，且最远工作地点到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C579F1" w:rsidRPr="00C579F1" w14:paraId="30CEA2F8" w14:textId="710C63CF">
                      <w:pPr>
                        <w:rPr>
                          <w:color w:val="FFFFFF"/>
                        </w:rPr>
                      </w:pPr>
                      <w:r w:rsidRPr="00C579F1">
                        <w:rPr>
                          <w:rFonts w:hint="eastAsia"/>
                          <w:color w:val="FFFFFF"/>
                        </w:rPr>
                        <w:t>楼梯间。</w:t>
                      </w:r>
                      <w:r w:rsidRPr="00C579F1">
                        <w:rPr>
                          <w:rFonts w:hint="eastAsia"/>
                          <w:color w:val="FFFFFF"/>
                        </w:rPr>
                        <w:t>4.1.7</w:t>
                      </w:r>
                      <w:r w:rsidRPr="00C579F1">
                        <w:rPr>
                          <w:rFonts w:hint="eastAsia"/>
                          <w:color w:val="FFFFFF"/>
                        </w:rPr>
                        <w:t>主厂房的运煤胶带层应设置通向汽机房、除氧间屋面或锅炉房的安全出口，且最远工作地点到</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4044177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59F2A18">
                            <w:pPr>
                              <w:rPr>
                                <w:color w:val="FFFFFF"/>
                              </w:rPr>
                            </w:pPr>
                            <w:r w:rsidRPr="00C579F1">
                              <w:rPr>
                                <w:rFonts w:hint="eastAsia"/>
                                <w:color w:val="FFFFFF"/>
                              </w:rPr>
                              <w:t>注：①消防用水量应按消防需水量最大的一座建筑物或防火墙间最大的一段计算，成组布置的建筑物应按消防需水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C579F1" w:rsidRPr="00C579F1" w14:paraId="2F478C8A" w14:textId="159F2A18">
                      <w:pPr>
                        <w:rPr>
                          <w:color w:val="FFFFFF"/>
                        </w:rPr>
                      </w:pPr>
                      <w:r w:rsidRPr="00C579F1">
                        <w:rPr>
                          <w:rFonts w:hint="eastAsia"/>
                          <w:color w:val="FFFFFF"/>
                        </w:rPr>
                        <w:t>注：①消防用水量应按消防需水量最大的一座建筑物或防火墙间最大的一段计算，成组布置的建筑物应按消防需水</w:t>
                      </w:r>
                    </w:p>
                  </w:txbxContent>
                </v:textbox>
              </v:shape>
            </w:pict>
          </mc:Fallback>
        </mc:AlternateContent>
      </w:r>
      <w:r>
        <w:rPr>
          <w:rFonts w:ascii="黑体" w:eastAsia="黑体" w:hAnsi="黑体" w:cs="黑体"/>
          <w:color w:val="2A2A2A"/>
          <w:spacing w:val="18"/>
          <w:w w:val="101"/>
          <w:sz w:val="36"/>
          <w:szCs w:val="36"/>
        </w:rPr>
        <w:t>4.3.10</w:t>
      </w:r>
      <w:r>
        <w:rPr>
          <w:rFonts w:ascii="黑体" w:eastAsia="黑体" w:hAnsi="黑体" w:cs="黑体"/>
          <w:color w:val="2A2A2A"/>
          <w:spacing w:val="15"/>
          <w:sz w:val="36"/>
          <w:szCs w:val="36"/>
        </w:rPr>
        <w:t xml:space="preserve">  </w:t>
      </w:r>
      <w:r>
        <w:rPr>
          <w:rFonts w:ascii="宋体" w:eastAsia="宋体" w:hAnsi="宋体" w:cs="宋体"/>
          <w:color w:val="2A2A2A"/>
          <w:spacing w:val="18"/>
          <w:w w:val="101"/>
          <w:sz w:val="36"/>
          <w:szCs w:val="36"/>
        </w:rPr>
        <w:t>当管道穿过</w:t>
      </w:r>
      <w:r>
        <w:rPr>
          <w:rFonts w:ascii="宋体" w:eastAsia="宋体" w:hAnsi="宋体" w:cs="宋体"/>
          <w:color w:val="2A2A2A"/>
          <w:spacing w:val="-100"/>
          <w:sz w:val="36"/>
          <w:szCs w:val="36"/>
        </w:rPr>
        <w:t xml:space="preserve"> </w:t>
      </w:r>
      <w:r>
        <w:rPr>
          <w:rFonts w:ascii="宋体" w:eastAsia="宋体" w:hAnsi="宋体" w:cs="宋体"/>
          <w:color w:val="2A2A2A"/>
          <w:spacing w:val="18"/>
          <w:w w:val="101"/>
          <w:sz w:val="36"/>
          <w:szCs w:val="36"/>
        </w:rPr>
        <w:t>防火墙时</w:t>
      </w:r>
      <w:r>
        <w:rPr>
          <w:rFonts w:ascii="宋体" w:eastAsia="宋体" w:hAnsi="宋体" w:cs="宋体"/>
          <w:color w:val="2A2A2A"/>
          <w:spacing w:val="-70"/>
          <w:sz w:val="36"/>
          <w:szCs w:val="36"/>
        </w:rPr>
        <w:t xml:space="preserve"> </w:t>
      </w:r>
      <w:r>
        <w:rPr>
          <w:rFonts w:ascii="宋体" w:eastAsia="宋体" w:hAnsi="宋体" w:cs="宋体"/>
          <w:color w:val="2A2A2A"/>
          <w:spacing w:val="18"/>
          <w:w w:val="101"/>
          <w:sz w:val="36"/>
          <w:szCs w:val="36"/>
        </w:rPr>
        <w:t>，管道与</w:t>
      </w:r>
      <w:r>
        <w:rPr>
          <w:rFonts w:ascii="宋体" w:eastAsia="宋体" w:hAnsi="宋体" w:cs="宋体"/>
          <w:color w:val="2A2A2A"/>
          <w:spacing w:val="-102"/>
          <w:sz w:val="36"/>
          <w:szCs w:val="36"/>
        </w:rPr>
        <w:t xml:space="preserve"> </w:t>
      </w:r>
      <w:r>
        <w:rPr>
          <w:rFonts w:ascii="宋体" w:eastAsia="宋体" w:hAnsi="宋体" w:cs="宋体"/>
          <w:color w:val="2A2A2A"/>
          <w:spacing w:val="18"/>
          <w:w w:val="101"/>
          <w:sz w:val="36"/>
          <w:szCs w:val="36"/>
        </w:rPr>
        <w:t>防火墙之间</w:t>
      </w:r>
      <w:r>
        <w:rPr>
          <w:rFonts w:ascii="宋体" w:eastAsia="宋体" w:hAnsi="宋体" w:cs="宋体"/>
          <w:color w:val="2A2A2A"/>
          <w:spacing w:val="-96"/>
          <w:sz w:val="36"/>
          <w:szCs w:val="36"/>
        </w:rPr>
        <w:t xml:space="preserve"> </w:t>
      </w:r>
      <w:r>
        <w:rPr>
          <w:rFonts w:ascii="宋体" w:eastAsia="宋体" w:hAnsi="宋体" w:cs="宋体"/>
          <w:color w:val="2A2A2A"/>
          <w:spacing w:val="18"/>
          <w:w w:val="101"/>
          <w:sz w:val="36"/>
          <w:szCs w:val="36"/>
        </w:rPr>
        <w:t>的缝</w:t>
      </w:r>
      <w:r>
        <w:rPr>
          <w:rFonts w:ascii="宋体" w:eastAsia="宋体" w:hAnsi="宋体" w:cs="宋体"/>
          <w:color w:val="2A2A2A"/>
          <w:spacing w:val="-104"/>
          <w:sz w:val="36"/>
          <w:szCs w:val="36"/>
        </w:rPr>
        <w:t xml:space="preserve"> </w:t>
      </w:r>
      <w:r>
        <w:rPr>
          <w:rFonts w:ascii="宋体" w:eastAsia="宋体" w:hAnsi="宋体" w:cs="宋体"/>
          <w:color w:val="2A2A2A"/>
          <w:spacing w:val="18"/>
          <w:w w:val="101"/>
          <w:sz w:val="36"/>
          <w:szCs w:val="36"/>
        </w:rPr>
        <w:t>隙应采用不燃烧</w:t>
      </w:r>
      <w:r>
        <w:rPr>
          <w:rFonts w:ascii="宋体" w:eastAsia="宋体" w:hAnsi="宋体" w:cs="宋体"/>
          <w:color w:val="2A2A2A"/>
          <w:sz w:val="36"/>
          <w:szCs w:val="36"/>
        </w:rPr>
        <w:t xml:space="preserve"> </w:t>
      </w:r>
      <w:r>
        <w:rPr>
          <w:rFonts w:ascii="宋体" w:eastAsia="宋体" w:hAnsi="宋体" w:cs="宋体"/>
          <w:color w:val="2A2A2A"/>
          <w:spacing w:val="32"/>
          <w:sz w:val="36"/>
          <w:szCs w:val="36"/>
        </w:rPr>
        <w:t>材料填塞。</w:t>
      </w:r>
    </w:p>
    <w:p w:rsidR="00E937F3" w14:paraId="6DFACE8B" w14:textId="77777777">
      <w:pPr>
        <w:spacing w:line="288" w:lineRule="auto"/>
      </w:pPr>
    </w:p>
    <w:p w:rsidR="00E937F3" w14:paraId="49D2A18F" w14:textId="77777777">
      <w:pPr>
        <w:spacing w:before="117" w:line="484" w:lineRule="auto"/>
        <w:ind w:left="53" w:right="148" w:hanging="21"/>
        <w:rPr>
          <w:rFonts w:ascii="宋体" w:eastAsia="宋体" w:hAnsi="宋体" w:cs="宋体"/>
          <w:sz w:val="36"/>
          <w:szCs w:val="36"/>
        </w:rPr>
      </w:pPr>
      <w:r>
        <w:rPr>
          <w:rFonts w:ascii="黑体" w:eastAsia="黑体" w:hAnsi="黑体" w:cs="黑体"/>
          <w:color w:val="2A2A2A"/>
          <w:spacing w:val="19"/>
          <w:w w:val="102"/>
          <w:sz w:val="36"/>
          <w:szCs w:val="36"/>
        </w:rPr>
        <w:t>4.3.11</w:t>
      </w:r>
      <w:r>
        <w:rPr>
          <w:rFonts w:ascii="黑体" w:eastAsia="黑体" w:hAnsi="黑体" w:cs="黑体"/>
          <w:color w:val="2A2A2A"/>
          <w:spacing w:val="18"/>
          <w:sz w:val="36"/>
          <w:szCs w:val="36"/>
        </w:rPr>
        <w:t xml:space="preserve">  </w:t>
      </w:r>
      <w:r>
        <w:rPr>
          <w:rFonts w:ascii="宋体" w:eastAsia="宋体" w:hAnsi="宋体" w:cs="宋体"/>
          <w:color w:val="2A2A2A"/>
          <w:spacing w:val="19"/>
          <w:w w:val="102"/>
          <w:sz w:val="36"/>
          <w:szCs w:val="36"/>
        </w:rPr>
        <w:t>当柴油发电机布置在其他建筑物</w:t>
      </w:r>
      <w:r>
        <w:rPr>
          <w:rFonts w:ascii="宋体" w:eastAsia="宋体" w:hAnsi="宋体" w:cs="宋体"/>
          <w:color w:val="2A2A2A"/>
          <w:spacing w:val="-88"/>
          <w:sz w:val="36"/>
          <w:szCs w:val="36"/>
        </w:rPr>
        <w:t xml:space="preserve"> </w:t>
      </w:r>
      <w:r>
        <w:rPr>
          <w:rFonts w:ascii="宋体" w:eastAsia="宋体" w:hAnsi="宋体" w:cs="宋体"/>
          <w:color w:val="2A2A2A"/>
          <w:spacing w:val="19"/>
          <w:w w:val="102"/>
          <w:sz w:val="36"/>
          <w:szCs w:val="36"/>
        </w:rPr>
        <w:t>内时</w:t>
      </w:r>
      <w:r>
        <w:rPr>
          <w:rFonts w:ascii="宋体" w:eastAsia="宋体" w:hAnsi="宋体" w:cs="宋体"/>
          <w:color w:val="2A2A2A"/>
          <w:spacing w:val="-70"/>
          <w:sz w:val="36"/>
          <w:szCs w:val="36"/>
        </w:rPr>
        <w:t xml:space="preserve"> </w:t>
      </w:r>
      <w:r>
        <w:rPr>
          <w:rFonts w:ascii="宋体" w:eastAsia="宋体" w:hAnsi="宋体" w:cs="宋体"/>
          <w:color w:val="2A2A2A"/>
          <w:spacing w:val="19"/>
          <w:w w:val="102"/>
          <w:sz w:val="36"/>
          <w:szCs w:val="36"/>
        </w:rPr>
        <w:t>，应采用</w:t>
      </w:r>
      <w:r>
        <w:rPr>
          <w:rFonts w:ascii="宋体" w:eastAsia="宋体" w:hAnsi="宋体" w:cs="宋体"/>
          <w:color w:val="2A2A2A"/>
          <w:spacing w:val="-101"/>
          <w:sz w:val="36"/>
          <w:szCs w:val="36"/>
        </w:rPr>
        <w:t xml:space="preserve"> </w:t>
      </w:r>
      <w:r>
        <w:rPr>
          <w:rFonts w:ascii="宋体" w:eastAsia="宋体" w:hAnsi="宋体" w:cs="宋体"/>
          <w:color w:val="2A2A2A"/>
          <w:spacing w:val="19"/>
          <w:w w:val="102"/>
          <w:sz w:val="36"/>
          <w:szCs w:val="36"/>
        </w:rPr>
        <w:t>防火墙与其他房</w:t>
      </w:r>
      <w:r>
        <w:rPr>
          <w:rFonts w:ascii="宋体" w:eastAsia="宋体" w:hAnsi="宋体" w:cs="宋体"/>
          <w:color w:val="2A2A2A"/>
          <w:sz w:val="36"/>
          <w:szCs w:val="36"/>
        </w:rPr>
        <w:t xml:space="preserve"> </w:t>
      </w:r>
      <w:r>
        <w:rPr>
          <w:rFonts w:ascii="宋体" w:eastAsia="宋体" w:hAnsi="宋体" w:cs="宋体"/>
          <w:color w:val="2A2A2A"/>
          <w:spacing w:val="7"/>
          <w:sz w:val="36"/>
          <w:szCs w:val="36"/>
        </w:rPr>
        <w:t>间隔开，</w:t>
      </w:r>
      <w:r>
        <w:rPr>
          <w:rFonts w:ascii="宋体" w:eastAsia="宋体" w:hAnsi="宋体" w:cs="宋体"/>
          <w:color w:val="2A2A2A"/>
          <w:spacing w:val="110"/>
          <w:sz w:val="36"/>
          <w:szCs w:val="36"/>
        </w:rPr>
        <w:t xml:space="preserve"> </w:t>
      </w:r>
      <w:r>
        <w:rPr>
          <w:rFonts w:ascii="宋体" w:eastAsia="宋体" w:hAnsi="宋体" w:cs="宋体"/>
          <w:color w:val="2A2A2A"/>
          <w:spacing w:val="7"/>
          <w:sz w:val="36"/>
          <w:szCs w:val="36"/>
        </w:rPr>
        <w:t>并应设置单独出</w:t>
      </w:r>
      <w:r>
        <w:rPr>
          <w:rFonts w:ascii="宋体" w:eastAsia="宋体" w:hAnsi="宋体" w:cs="宋体"/>
          <w:color w:val="2A2A2A"/>
          <w:spacing w:val="-67"/>
          <w:sz w:val="36"/>
          <w:szCs w:val="36"/>
        </w:rPr>
        <w:t xml:space="preserve"> </w:t>
      </w:r>
      <w:r>
        <w:rPr>
          <w:rFonts w:ascii="宋体" w:eastAsia="宋体" w:hAnsi="宋体" w:cs="宋体"/>
          <w:color w:val="2A2A2A"/>
          <w:spacing w:val="7"/>
          <w:sz w:val="36"/>
          <w:szCs w:val="36"/>
        </w:rPr>
        <w:t>口。</w:t>
      </w:r>
    </w:p>
    <w:p w:rsidR="00E937F3" w14:paraId="308CB68E" w14:textId="77777777">
      <w:pPr>
        <w:spacing w:line="283" w:lineRule="auto"/>
      </w:pPr>
    </w:p>
    <w:p w:rsidR="00E937F3" w14:paraId="214423A1" w14:textId="77777777">
      <w:pPr>
        <w:spacing w:before="117" w:line="484" w:lineRule="auto"/>
        <w:ind w:left="32" w:right="141"/>
        <w:rPr>
          <w:rFonts w:ascii="宋体" w:eastAsia="宋体" w:hAnsi="宋体" w:cs="宋体"/>
          <w:sz w:val="36"/>
          <w:szCs w:val="36"/>
        </w:rPr>
      </w:pPr>
      <w:r>
        <w:rPr>
          <w:rFonts w:ascii="黑体" w:eastAsia="黑体" w:hAnsi="黑体" w:cs="黑体"/>
          <w:color w:val="2A2A2A"/>
          <w:spacing w:val="20"/>
          <w:w w:val="102"/>
          <w:sz w:val="36"/>
          <w:szCs w:val="36"/>
        </w:rPr>
        <w:t>4.3.12</w:t>
      </w:r>
      <w:r>
        <w:rPr>
          <w:rFonts w:ascii="黑体" w:eastAsia="黑体" w:hAnsi="黑体" w:cs="黑体"/>
          <w:color w:val="2A2A2A"/>
          <w:spacing w:val="179"/>
          <w:sz w:val="36"/>
          <w:szCs w:val="36"/>
        </w:rPr>
        <w:t xml:space="preserve"> </w:t>
      </w:r>
      <w:r>
        <w:rPr>
          <w:rFonts w:ascii="宋体" w:eastAsia="宋体" w:hAnsi="宋体" w:cs="宋体"/>
          <w:color w:val="2A2A2A"/>
          <w:spacing w:val="20"/>
          <w:w w:val="102"/>
          <w:sz w:val="36"/>
          <w:szCs w:val="36"/>
        </w:rPr>
        <w:t>运送褐煤或易自燃的高挥发分煤种的栈桥</w:t>
      </w:r>
      <w:r>
        <w:rPr>
          <w:rFonts w:ascii="宋体" w:eastAsia="宋体" w:hAnsi="宋体" w:cs="宋体"/>
          <w:color w:val="2A2A2A"/>
          <w:spacing w:val="-70"/>
          <w:sz w:val="36"/>
          <w:szCs w:val="36"/>
        </w:rPr>
        <w:t xml:space="preserve"> </w:t>
      </w:r>
      <w:r>
        <w:rPr>
          <w:rFonts w:ascii="宋体" w:eastAsia="宋体" w:hAnsi="宋体" w:cs="宋体"/>
          <w:color w:val="2A2A2A"/>
          <w:spacing w:val="20"/>
          <w:w w:val="102"/>
          <w:sz w:val="36"/>
          <w:szCs w:val="36"/>
        </w:rPr>
        <w:t>，其</w:t>
      </w:r>
      <w:r>
        <w:rPr>
          <w:rFonts w:ascii="宋体" w:eastAsia="宋体" w:hAnsi="宋体" w:cs="宋体"/>
          <w:color w:val="2A2A2A"/>
          <w:spacing w:val="-81"/>
          <w:sz w:val="36"/>
          <w:szCs w:val="36"/>
        </w:rPr>
        <w:t xml:space="preserve"> </w:t>
      </w:r>
      <w:r>
        <w:rPr>
          <w:rFonts w:ascii="宋体" w:eastAsia="宋体" w:hAnsi="宋体" w:cs="宋体"/>
          <w:color w:val="2A2A2A"/>
          <w:spacing w:val="20"/>
          <w:w w:val="102"/>
          <w:sz w:val="36"/>
          <w:szCs w:val="36"/>
        </w:rPr>
        <w:t>内部</w:t>
      </w:r>
      <w:r>
        <w:rPr>
          <w:rFonts w:ascii="宋体" w:eastAsia="宋体" w:hAnsi="宋体" w:cs="宋体"/>
          <w:color w:val="2A2A2A"/>
          <w:spacing w:val="-97"/>
          <w:sz w:val="36"/>
          <w:szCs w:val="36"/>
        </w:rPr>
        <w:t xml:space="preserve"> </w:t>
      </w:r>
      <w:r>
        <w:rPr>
          <w:rFonts w:ascii="宋体" w:eastAsia="宋体" w:hAnsi="宋体" w:cs="宋体"/>
          <w:color w:val="2A2A2A"/>
          <w:spacing w:val="20"/>
          <w:w w:val="102"/>
          <w:sz w:val="36"/>
          <w:szCs w:val="36"/>
        </w:rPr>
        <w:t>的外露承重</w:t>
      </w:r>
      <w:r>
        <w:rPr>
          <w:rFonts w:ascii="宋体" w:eastAsia="宋体" w:hAnsi="宋体" w:cs="宋体"/>
          <w:color w:val="2A2A2A"/>
          <w:sz w:val="36"/>
          <w:szCs w:val="36"/>
        </w:rPr>
        <w:t xml:space="preserve"> </w:t>
      </w:r>
      <w:r>
        <w:rPr>
          <w:rFonts w:ascii="宋体" w:eastAsia="宋体" w:hAnsi="宋体" w:cs="宋体"/>
          <w:color w:val="2A2A2A"/>
          <w:spacing w:val="21"/>
          <w:sz w:val="36"/>
          <w:szCs w:val="36"/>
        </w:rPr>
        <w:t>钢结构应采取</w:t>
      </w:r>
      <w:r>
        <w:rPr>
          <w:rFonts w:ascii="宋体" w:eastAsia="宋体" w:hAnsi="宋体" w:cs="宋体"/>
          <w:color w:val="2A2A2A"/>
          <w:spacing w:val="-90"/>
          <w:sz w:val="36"/>
          <w:szCs w:val="36"/>
        </w:rPr>
        <w:t xml:space="preserve"> </w:t>
      </w:r>
      <w:r>
        <w:rPr>
          <w:rFonts w:ascii="宋体" w:eastAsia="宋体" w:hAnsi="宋体" w:cs="宋体"/>
          <w:color w:val="2A2A2A"/>
          <w:spacing w:val="21"/>
          <w:sz w:val="36"/>
          <w:szCs w:val="36"/>
        </w:rPr>
        <w:t>防火措施，</w:t>
      </w:r>
      <w:r>
        <w:rPr>
          <w:rFonts w:ascii="宋体" w:eastAsia="宋体" w:hAnsi="宋体" w:cs="宋体"/>
          <w:color w:val="2A2A2A"/>
          <w:spacing w:val="98"/>
          <w:sz w:val="36"/>
          <w:szCs w:val="36"/>
        </w:rPr>
        <w:t xml:space="preserve"> </w:t>
      </w:r>
      <w:r>
        <w:rPr>
          <w:rFonts w:ascii="宋体" w:eastAsia="宋体" w:hAnsi="宋体" w:cs="宋体"/>
          <w:color w:val="2A2A2A"/>
          <w:spacing w:val="21"/>
          <w:sz w:val="36"/>
          <w:szCs w:val="36"/>
        </w:rPr>
        <w:t>其耐火根据不应小于</w:t>
      </w:r>
      <w:r>
        <w:rPr>
          <w:rFonts w:ascii="宋体" w:eastAsia="宋体" w:hAnsi="宋体" w:cs="宋体"/>
          <w:color w:val="2A2A2A"/>
          <w:spacing w:val="-1"/>
          <w:sz w:val="36"/>
          <w:szCs w:val="36"/>
        </w:rPr>
        <w:t xml:space="preserve"> </w:t>
      </w:r>
      <w:r>
        <w:rPr>
          <w:rFonts w:ascii="宋体" w:eastAsia="宋体" w:hAnsi="宋体" w:cs="宋体"/>
          <w:color w:val="2A2A2A"/>
          <w:spacing w:val="21"/>
          <w:sz w:val="36"/>
          <w:szCs w:val="36"/>
        </w:rPr>
        <w:t>1h</w:t>
      </w:r>
      <w:r>
        <w:rPr>
          <w:rFonts w:ascii="宋体" w:eastAsia="宋体" w:hAnsi="宋体" w:cs="宋体"/>
          <w:color w:val="2A2A2A"/>
          <w:spacing w:val="21"/>
          <w:sz w:val="36"/>
          <w:szCs w:val="36"/>
        </w:rPr>
        <w:t>。</w:t>
      </w:r>
    </w:p>
    <w:p w:rsidR="00E937F3" w14:paraId="4E179A40" w14:textId="77777777">
      <w:pPr>
        <w:spacing w:line="288" w:lineRule="auto"/>
      </w:pPr>
    </w:p>
    <w:p w:rsidR="00E937F3" w14:paraId="7A855D04" w14:textId="77777777">
      <w:pPr>
        <w:spacing w:before="117" w:line="237" w:lineRule="auto"/>
        <w:ind w:firstLine="32"/>
        <w:rPr>
          <w:rFonts w:ascii="宋体" w:eastAsia="宋体" w:hAnsi="宋体" w:cs="宋体"/>
          <w:sz w:val="36"/>
          <w:szCs w:val="36"/>
        </w:rPr>
      </w:pPr>
      <w:r>
        <w:rPr>
          <w:rFonts w:ascii="黑体" w:eastAsia="黑体" w:hAnsi="黑体" w:cs="黑体"/>
          <w:color w:val="2A2A2A"/>
          <w:spacing w:val="19"/>
          <w:w w:val="103"/>
          <w:sz w:val="36"/>
          <w:szCs w:val="36"/>
        </w:rPr>
        <w:t>4.3.13</w:t>
      </w:r>
      <w:r>
        <w:rPr>
          <w:rFonts w:ascii="黑体" w:eastAsia="黑体" w:hAnsi="黑体" w:cs="黑体"/>
          <w:color w:val="2A2A2A"/>
          <w:spacing w:val="181"/>
          <w:sz w:val="36"/>
          <w:szCs w:val="36"/>
        </w:rPr>
        <w:t xml:space="preserve"> </w:t>
      </w:r>
      <w:r>
        <w:rPr>
          <w:rFonts w:ascii="宋体" w:eastAsia="宋体" w:hAnsi="宋体" w:cs="宋体"/>
          <w:color w:val="2A2A2A"/>
          <w:spacing w:val="19"/>
          <w:w w:val="103"/>
          <w:sz w:val="36"/>
          <w:szCs w:val="36"/>
        </w:rPr>
        <w:t>材料库中特种材料库与一般材料库之</w:t>
      </w:r>
      <w:r>
        <w:rPr>
          <w:rFonts w:ascii="宋体" w:eastAsia="宋体" w:hAnsi="宋体" w:cs="宋体"/>
          <w:color w:val="2A2A2A"/>
          <w:spacing w:val="-101"/>
          <w:sz w:val="36"/>
          <w:szCs w:val="36"/>
        </w:rPr>
        <w:t xml:space="preserve"> </w:t>
      </w:r>
      <w:r>
        <w:rPr>
          <w:rFonts w:ascii="宋体" w:eastAsia="宋体" w:hAnsi="宋体" w:cs="宋体"/>
          <w:color w:val="2A2A2A"/>
          <w:spacing w:val="19"/>
          <w:w w:val="103"/>
          <w:sz w:val="36"/>
          <w:szCs w:val="36"/>
        </w:rPr>
        <w:t>间应设置</w:t>
      </w:r>
      <w:r>
        <w:rPr>
          <w:rFonts w:ascii="宋体" w:eastAsia="宋体" w:hAnsi="宋体" w:cs="宋体"/>
          <w:color w:val="2A2A2A"/>
          <w:spacing w:val="-101"/>
          <w:sz w:val="36"/>
          <w:szCs w:val="36"/>
        </w:rPr>
        <w:t xml:space="preserve"> </w:t>
      </w:r>
      <w:r>
        <w:rPr>
          <w:rFonts w:ascii="宋体" w:eastAsia="宋体" w:hAnsi="宋体" w:cs="宋体"/>
          <w:color w:val="2A2A2A"/>
          <w:spacing w:val="19"/>
          <w:w w:val="103"/>
          <w:sz w:val="36"/>
          <w:szCs w:val="36"/>
        </w:rPr>
        <w:t>防火墙。</w:t>
      </w:r>
    </w:p>
    <w:p w:rsidR="00E937F3" w14:paraId="694E6580" w14:textId="77777777">
      <w:pPr>
        <w:spacing w:line="260" w:lineRule="auto"/>
      </w:pPr>
    </w:p>
    <w:p w:rsidR="00E937F3" w14:paraId="7F98D3DC" w14:textId="77777777">
      <w:pPr>
        <w:spacing w:line="260" w:lineRule="auto"/>
      </w:pPr>
    </w:p>
    <w:p w:rsidR="00E937F3" w14:paraId="2504A27F" w14:textId="77777777">
      <w:pPr>
        <w:spacing w:line="260" w:lineRule="auto"/>
      </w:pPr>
    </w:p>
    <w:p w:rsidR="00E937F3" w14:paraId="3DDABA7A" w14:textId="77777777">
      <w:pPr>
        <w:spacing w:line="260" w:lineRule="auto"/>
      </w:pPr>
    </w:p>
    <w:p w:rsidR="00E937F3" w14:paraId="0B30BA15" w14:textId="77777777">
      <w:pPr>
        <w:spacing w:line="260" w:lineRule="auto"/>
      </w:pPr>
    </w:p>
    <w:p w:rsidR="00E937F3" w14:paraId="675F7059" w14:textId="77777777">
      <w:pPr>
        <w:spacing w:line="260" w:lineRule="auto"/>
      </w:pPr>
    </w:p>
    <w:p w:rsidR="00E937F3" w14:paraId="5365F36D" w14:textId="77777777">
      <w:pPr>
        <w:spacing w:line="261" w:lineRule="auto"/>
      </w:pPr>
    </w:p>
    <w:p w:rsidR="00E937F3" w14:paraId="0938886C" w14:textId="77777777">
      <w:pPr>
        <w:spacing w:before="175" w:line="238" w:lineRule="auto"/>
        <w:ind w:firstLine="3916"/>
        <w:rPr>
          <w:rFonts w:ascii="宋体" w:eastAsia="宋体" w:hAnsi="宋体" w:cs="宋体"/>
          <w:sz w:val="54"/>
          <w:szCs w:val="54"/>
        </w:rPr>
      </w:pPr>
      <w:r>
        <w:rPr>
          <w:rFonts w:ascii="宋体" w:eastAsia="宋体" w:hAnsi="宋体" w:cs="宋体"/>
          <w:color w:val="2A2A2A"/>
          <w:spacing w:val="29"/>
          <w:sz w:val="54"/>
          <w:szCs w:val="54"/>
        </w:rPr>
        <w:t>5</w:t>
      </w:r>
      <w:r>
        <w:rPr>
          <w:rFonts w:ascii="宋体" w:eastAsia="宋体" w:hAnsi="宋体" w:cs="宋体"/>
          <w:color w:val="2A2A2A"/>
          <w:spacing w:val="83"/>
          <w:sz w:val="54"/>
          <w:szCs w:val="54"/>
        </w:rPr>
        <w:t xml:space="preserve"> </w:t>
      </w:r>
      <w:r>
        <w:rPr>
          <w:rFonts w:ascii="宋体" w:eastAsia="宋体" w:hAnsi="宋体" w:cs="宋体"/>
          <w:color w:val="2A2A2A"/>
          <w:spacing w:val="29"/>
          <w:sz w:val="54"/>
          <w:szCs w:val="54"/>
        </w:rPr>
        <w:t>发电厂工艺系统</w:t>
      </w:r>
    </w:p>
    <w:p w:rsidR="00E937F3" w14:paraId="58D65952" w14:textId="77777777">
      <w:pPr>
        <w:spacing w:line="241" w:lineRule="auto"/>
      </w:pPr>
    </w:p>
    <w:p w:rsidR="00E937F3" w14:paraId="322D8092" w14:textId="77777777">
      <w:pPr>
        <w:spacing w:line="242" w:lineRule="auto"/>
      </w:pPr>
    </w:p>
    <w:p w:rsidR="00E937F3" w14:paraId="16AA3C74" w14:textId="77777777">
      <w:pPr>
        <w:spacing w:before="176" w:line="238" w:lineRule="auto"/>
        <w:ind w:firstLine="4503"/>
        <w:rPr>
          <w:rFonts w:ascii="宋体" w:eastAsia="宋体" w:hAnsi="宋体" w:cs="宋体"/>
          <w:sz w:val="54"/>
          <w:szCs w:val="54"/>
        </w:rPr>
      </w:pPr>
      <w:r>
        <w:rPr>
          <w:rFonts w:ascii="宋体" w:eastAsia="宋体" w:hAnsi="宋体" w:cs="宋体"/>
          <w:color w:val="2A2A2A"/>
          <w:sz w:val="54"/>
          <w:szCs w:val="54"/>
        </w:rPr>
        <w:t>5.1</w:t>
      </w:r>
      <w:r>
        <w:rPr>
          <w:rFonts w:ascii="宋体" w:eastAsia="宋体" w:hAnsi="宋体" w:cs="宋体"/>
          <w:color w:val="2A2A2A"/>
          <w:spacing w:val="226"/>
          <w:sz w:val="54"/>
          <w:szCs w:val="54"/>
        </w:rPr>
        <w:t xml:space="preserve"> </w:t>
      </w:r>
      <w:r>
        <w:rPr>
          <w:rFonts w:ascii="宋体" w:eastAsia="宋体" w:hAnsi="宋体" w:cs="宋体"/>
          <w:color w:val="2A2A2A"/>
          <w:sz w:val="54"/>
          <w:szCs w:val="54"/>
        </w:rPr>
        <w:t>运煤系统</w:t>
      </w:r>
    </w:p>
    <w:p w:rsidR="00E937F3" w14:paraId="1BDDF8B2" w14:textId="77777777">
      <w:pPr>
        <w:spacing w:line="259" w:lineRule="auto"/>
      </w:pPr>
    </w:p>
    <w:p w:rsidR="00E937F3" w14:paraId="2D9A943D" w14:textId="77777777">
      <w:pPr>
        <w:spacing w:line="260" w:lineRule="auto"/>
      </w:pPr>
    </w:p>
    <w:p w:rsidR="00E937F3" w14:paraId="1E35BE41" w14:textId="77777777">
      <w:pPr>
        <w:spacing w:line="260" w:lineRule="auto"/>
      </w:pPr>
    </w:p>
    <w:p w:rsidR="00E937F3" w14:paraId="0ED09224"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20"/>
          <w:w w:val="101"/>
          <w:sz w:val="36"/>
          <w:szCs w:val="36"/>
        </w:rPr>
        <w:t>5.1.1</w:t>
      </w:r>
      <w:r>
        <w:rPr>
          <w:rFonts w:ascii="黑体" w:eastAsia="黑体" w:hAnsi="黑体" w:cs="黑体"/>
          <w:color w:val="2A2A2A"/>
          <w:spacing w:val="201"/>
          <w:sz w:val="36"/>
          <w:szCs w:val="36"/>
        </w:rPr>
        <w:t xml:space="preserve"> </w:t>
      </w:r>
      <w:r>
        <w:rPr>
          <w:rFonts w:ascii="宋体" w:eastAsia="宋体" w:hAnsi="宋体" w:cs="宋体"/>
          <w:color w:val="2A2A2A"/>
          <w:spacing w:val="20"/>
          <w:w w:val="101"/>
          <w:sz w:val="36"/>
          <w:szCs w:val="36"/>
        </w:rPr>
        <w:t>贮煤场配置</w:t>
      </w:r>
      <w:r>
        <w:rPr>
          <w:rFonts w:ascii="宋体" w:eastAsia="宋体" w:hAnsi="宋体" w:cs="宋体"/>
          <w:color w:val="2A2A2A"/>
          <w:spacing w:val="-96"/>
          <w:sz w:val="36"/>
          <w:szCs w:val="36"/>
        </w:rPr>
        <w:t xml:space="preserve"> </w:t>
      </w:r>
      <w:r>
        <w:rPr>
          <w:rFonts w:ascii="宋体" w:eastAsia="宋体" w:hAnsi="宋体" w:cs="宋体"/>
          <w:color w:val="2A2A2A"/>
          <w:spacing w:val="20"/>
          <w:w w:val="101"/>
          <w:sz w:val="36"/>
          <w:szCs w:val="36"/>
        </w:rPr>
        <w:t>的大型煤场堆取料机设备，</w:t>
      </w:r>
      <w:r>
        <w:rPr>
          <w:rFonts w:ascii="宋体" w:eastAsia="宋体" w:hAnsi="宋体" w:cs="宋体"/>
          <w:color w:val="2A2A2A"/>
          <w:spacing w:val="98"/>
          <w:sz w:val="36"/>
          <w:szCs w:val="36"/>
        </w:rPr>
        <w:t xml:space="preserve"> </w:t>
      </w:r>
      <w:r>
        <w:rPr>
          <w:rFonts w:ascii="宋体" w:eastAsia="宋体" w:hAnsi="宋体" w:cs="宋体"/>
          <w:color w:val="2A2A2A"/>
          <w:spacing w:val="20"/>
          <w:w w:val="101"/>
          <w:sz w:val="36"/>
          <w:szCs w:val="36"/>
        </w:rPr>
        <w:t>应配置手提式灭火器。</w:t>
      </w:r>
    </w:p>
    <w:p w:rsidR="00E937F3" w14:paraId="72833057" w14:textId="77777777">
      <w:pPr>
        <w:spacing w:line="257" w:lineRule="auto"/>
      </w:pPr>
    </w:p>
    <w:p w:rsidR="00E937F3" w14:paraId="2DE25B77" w14:textId="77777777">
      <w:pPr>
        <w:spacing w:line="257" w:lineRule="auto"/>
      </w:pPr>
    </w:p>
    <w:p w:rsidR="00E937F3" w14:paraId="5FDBA065" w14:textId="77777777">
      <w:pPr>
        <w:spacing w:line="257" w:lineRule="auto"/>
      </w:pPr>
    </w:p>
    <w:p w:rsidR="00E937F3" w14:paraId="07A53D6D" w14:textId="77777777">
      <w:pPr>
        <w:spacing w:before="118" w:line="484" w:lineRule="auto"/>
        <w:ind w:left="28" w:right="73" w:firstLine="5"/>
        <w:rPr>
          <w:rFonts w:ascii="宋体" w:eastAsia="宋体" w:hAnsi="宋体" w:cs="宋体"/>
          <w:sz w:val="36"/>
          <w:szCs w:val="36"/>
        </w:rPr>
      </w:pPr>
      <w:r>
        <w:rPr>
          <w:rFonts w:ascii="黑体" w:eastAsia="黑体" w:hAnsi="黑体" w:cs="黑体"/>
          <w:color w:val="2A2A2A"/>
          <w:spacing w:val="18"/>
          <w:w w:val="102"/>
          <w:sz w:val="36"/>
          <w:szCs w:val="36"/>
        </w:rPr>
        <w:t>5.1.2</w:t>
      </w:r>
      <w:r>
        <w:rPr>
          <w:rFonts w:ascii="黑体" w:eastAsia="黑体" w:hAnsi="黑体" w:cs="黑体"/>
          <w:color w:val="2A2A2A"/>
          <w:spacing w:val="181"/>
          <w:sz w:val="36"/>
          <w:szCs w:val="36"/>
        </w:rPr>
        <w:t xml:space="preserve"> </w:t>
      </w:r>
      <w:r>
        <w:rPr>
          <w:rFonts w:ascii="宋体" w:eastAsia="宋体" w:hAnsi="宋体" w:cs="宋体"/>
          <w:color w:val="2A2A2A"/>
          <w:spacing w:val="18"/>
          <w:w w:val="102"/>
          <w:sz w:val="36"/>
          <w:szCs w:val="36"/>
        </w:rPr>
        <w:t>贮存褐煤或易燃的高挥发分煤种</w:t>
      </w:r>
      <w:r>
        <w:rPr>
          <w:rFonts w:ascii="宋体" w:eastAsia="宋体" w:hAnsi="宋体" w:cs="宋体"/>
          <w:color w:val="2A2A2A"/>
          <w:spacing w:val="-97"/>
          <w:sz w:val="36"/>
          <w:szCs w:val="36"/>
        </w:rPr>
        <w:t xml:space="preserve"> </w:t>
      </w:r>
      <w:r>
        <w:rPr>
          <w:rFonts w:ascii="宋体" w:eastAsia="宋体" w:hAnsi="宋体" w:cs="宋体"/>
          <w:color w:val="2A2A2A"/>
          <w:spacing w:val="18"/>
          <w:w w:val="102"/>
          <w:sz w:val="36"/>
          <w:szCs w:val="36"/>
        </w:rPr>
        <w:t>的露天堆放煤场，</w:t>
      </w:r>
      <w:r>
        <w:rPr>
          <w:rFonts w:ascii="宋体" w:eastAsia="宋体" w:hAnsi="宋体" w:cs="宋体"/>
          <w:color w:val="2A2A2A"/>
          <w:spacing w:val="-24"/>
          <w:sz w:val="36"/>
          <w:szCs w:val="36"/>
        </w:rPr>
        <w:t xml:space="preserve"> </w:t>
      </w:r>
      <w:r>
        <w:rPr>
          <w:rFonts w:ascii="宋体" w:eastAsia="宋体" w:hAnsi="宋体" w:cs="宋体"/>
          <w:color w:val="2A2A2A"/>
          <w:spacing w:val="18"/>
          <w:w w:val="102"/>
          <w:sz w:val="36"/>
          <w:szCs w:val="36"/>
        </w:rPr>
        <w:t>应符合下列要</w:t>
      </w:r>
      <w:r>
        <w:rPr>
          <w:rFonts w:ascii="宋体" w:eastAsia="宋体" w:hAnsi="宋体" w:cs="宋体"/>
          <w:color w:val="2A2A2A"/>
          <w:sz w:val="36"/>
          <w:szCs w:val="36"/>
        </w:rPr>
        <w:t xml:space="preserve"> </w:t>
      </w:r>
      <w:r>
        <w:rPr>
          <w:rFonts w:ascii="宋体" w:eastAsia="宋体" w:hAnsi="宋体" w:cs="宋体"/>
          <w:color w:val="2A2A2A"/>
          <w:spacing w:val="-8"/>
          <w:sz w:val="36"/>
          <w:szCs w:val="36"/>
        </w:rPr>
        <w:t>求：</w:t>
      </w:r>
    </w:p>
    <w:p w:rsidR="00E937F3" w14:paraId="6932464D" w14:textId="77777777">
      <w:pPr>
        <w:spacing w:line="287" w:lineRule="auto"/>
      </w:pPr>
    </w:p>
    <w:p w:rsidR="00E937F3" w14:paraId="48BFF1A8" w14:textId="77777777">
      <w:pPr>
        <w:spacing w:before="117" w:line="484" w:lineRule="auto"/>
        <w:ind w:left="32" w:right="72" w:firstLine="1"/>
        <w:rPr>
          <w:rFonts w:ascii="宋体" w:eastAsia="宋体" w:hAnsi="宋体" w:cs="宋体"/>
          <w:sz w:val="36"/>
          <w:szCs w:val="36"/>
        </w:rPr>
      </w:pPr>
      <w:r>
        <w:rPr>
          <w:rFonts w:ascii="黑体" w:eastAsia="黑体" w:hAnsi="黑体" w:cs="黑体"/>
          <w:color w:val="2A2A2A"/>
          <w:spacing w:val="21"/>
          <w:w w:val="101"/>
          <w:sz w:val="36"/>
          <w:szCs w:val="36"/>
        </w:rPr>
        <w:t>5.1.2.1</w:t>
      </w:r>
      <w:r>
        <w:rPr>
          <w:rFonts w:ascii="黑体" w:eastAsia="黑体" w:hAnsi="黑体" w:cs="黑体"/>
          <w:color w:val="2A2A2A"/>
          <w:spacing w:val="33"/>
          <w:sz w:val="36"/>
          <w:szCs w:val="36"/>
        </w:rPr>
        <w:t xml:space="preserve">  </w:t>
      </w:r>
      <w:r>
        <w:rPr>
          <w:rFonts w:ascii="宋体" w:eastAsia="宋体" w:hAnsi="宋体" w:cs="宋体"/>
          <w:color w:val="2A2A2A"/>
          <w:spacing w:val="21"/>
          <w:w w:val="101"/>
          <w:sz w:val="36"/>
          <w:szCs w:val="36"/>
        </w:rPr>
        <w:t>褐煤、高挥发分烟煤及低质烟煤应分类堆放。煤堆之</w:t>
      </w:r>
      <w:r>
        <w:rPr>
          <w:rFonts w:ascii="宋体" w:eastAsia="宋体" w:hAnsi="宋体" w:cs="宋体"/>
          <w:color w:val="2A2A2A"/>
          <w:spacing w:val="-101"/>
          <w:sz w:val="36"/>
          <w:szCs w:val="36"/>
        </w:rPr>
        <w:t xml:space="preserve"> </w:t>
      </w:r>
      <w:r>
        <w:rPr>
          <w:rFonts w:ascii="宋体" w:eastAsia="宋体" w:hAnsi="宋体" w:cs="宋体"/>
          <w:color w:val="2A2A2A"/>
          <w:spacing w:val="21"/>
          <w:w w:val="101"/>
          <w:sz w:val="36"/>
          <w:szCs w:val="36"/>
        </w:rPr>
        <w:t>间应</w:t>
      </w:r>
      <w:r>
        <w:rPr>
          <w:rFonts w:ascii="宋体" w:eastAsia="宋体" w:hAnsi="宋体" w:cs="宋体"/>
          <w:color w:val="2A2A2A"/>
          <w:spacing w:val="-94"/>
          <w:sz w:val="36"/>
          <w:szCs w:val="36"/>
        </w:rPr>
        <w:t xml:space="preserve"> </w:t>
      </w:r>
      <w:r>
        <w:rPr>
          <w:rFonts w:ascii="宋体" w:eastAsia="宋体" w:hAnsi="宋体" w:cs="宋体"/>
          <w:color w:val="2A2A2A"/>
          <w:spacing w:val="21"/>
          <w:w w:val="101"/>
          <w:sz w:val="36"/>
          <w:szCs w:val="36"/>
        </w:rPr>
        <w:t>留有</w:t>
      </w:r>
      <w:r>
        <w:rPr>
          <w:rFonts w:ascii="宋体" w:eastAsia="宋体" w:hAnsi="宋体" w:cs="宋体"/>
          <w:color w:val="2A2A2A"/>
          <w:sz w:val="36"/>
          <w:szCs w:val="36"/>
        </w:rPr>
        <w:t xml:space="preserve"> </w:t>
      </w:r>
      <w:r>
        <w:rPr>
          <w:rFonts w:ascii="宋体" w:eastAsia="宋体" w:hAnsi="宋体" w:cs="宋体"/>
          <w:color w:val="2A2A2A"/>
          <w:spacing w:val="4"/>
          <w:sz w:val="36"/>
          <w:szCs w:val="36"/>
        </w:rPr>
        <w:t>5</w:t>
      </w:r>
      <w:r>
        <w:rPr>
          <w:rFonts w:ascii="宋体" w:eastAsia="宋体" w:hAnsi="宋体" w:cs="宋体"/>
          <w:color w:val="2A2A2A"/>
          <w:spacing w:val="-84"/>
          <w:sz w:val="36"/>
          <w:szCs w:val="36"/>
        </w:rPr>
        <w:t xml:space="preserve"> </w:t>
      </w:r>
      <w:r>
        <w:rPr>
          <w:rFonts w:ascii="宋体" w:eastAsia="宋体" w:hAnsi="宋体" w:cs="宋体"/>
          <w:color w:val="2A2A2A"/>
          <w:spacing w:val="4"/>
          <w:sz w:val="36"/>
          <w:szCs w:val="36"/>
        </w:rPr>
        <w:t>～</w:t>
      </w:r>
      <w:r>
        <w:rPr>
          <w:rFonts w:ascii="宋体" w:eastAsia="宋体" w:hAnsi="宋体" w:cs="宋体"/>
          <w:color w:val="2A2A2A"/>
          <w:spacing w:val="-45"/>
          <w:sz w:val="36"/>
          <w:szCs w:val="36"/>
        </w:rPr>
        <w:t xml:space="preserve"> </w:t>
      </w:r>
      <w:r>
        <w:rPr>
          <w:rFonts w:ascii="宋体" w:eastAsia="宋体" w:hAnsi="宋体" w:cs="宋体"/>
          <w:color w:val="2A2A2A"/>
          <w:spacing w:val="4"/>
          <w:sz w:val="36"/>
          <w:szCs w:val="36"/>
        </w:rPr>
        <w:t>10m</w:t>
      </w:r>
      <w:r>
        <w:rPr>
          <w:rFonts w:ascii="宋体" w:eastAsia="宋体" w:hAnsi="宋体" w:cs="宋体"/>
          <w:color w:val="2A2A2A"/>
          <w:spacing w:val="-96"/>
          <w:sz w:val="36"/>
          <w:szCs w:val="36"/>
        </w:rPr>
        <w:t xml:space="preserve"> </w:t>
      </w:r>
      <w:r>
        <w:rPr>
          <w:rFonts w:ascii="宋体" w:eastAsia="宋体" w:hAnsi="宋体" w:cs="宋体"/>
          <w:color w:val="2A2A2A"/>
          <w:spacing w:val="4"/>
          <w:sz w:val="36"/>
          <w:szCs w:val="36"/>
        </w:rPr>
        <w:t>的距离。</w:t>
      </w:r>
    </w:p>
    <w:p w:rsidR="00E937F3" w14:paraId="06A69346" w14:textId="77777777">
      <w:pPr>
        <w:spacing w:line="285" w:lineRule="auto"/>
      </w:pPr>
    </w:p>
    <w:p w:rsidR="00E937F3" w14:paraId="3F6CA4B8" w14:textId="77777777">
      <w:pPr>
        <w:spacing w:before="118" w:line="237" w:lineRule="auto"/>
        <w:ind w:firstLine="34"/>
        <w:rPr>
          <w:rFonts w:ascii="宋体" w:eastAsia="宋体" w:hAnsi="宋体" w:cs="宋体"/>
          <w:sz w:val="36"/>
          <w:szCs w:val="36"/>
        </w:rPr>
      </w:pPr>
      <w:r>
        <w:rPr>
          <w:rFonts w:ascii="黑体" w:eastAsia="黑体" w:hAnsi="黑体" w:cs="黑体"/>
          <w:color w:val="2A2A2A"/>
          <w:spacing w:val="18"/>
          <w:w w:val="103"/>
          <w:sz w:val="36"/>
          <w:szCs w:val="36"/>
        </w:rPr>
        <w:t>5.1.2.2</w:t>
      </w:r>
      <w:r>
        <w:rPr>
          <w:rFonts w:ascii="黑体" w:eastAsia="黑体" w:hAnsi="黑体" w:cs="黑体"/>
          <w:color w:val="2A2A2A"/>
          <w:spacing w:val="44"/>
          <w:sz w:val="36"/>
          <w:szCs w:val="36"/>
        </w:rPr>
        <w:t xml:space="preserve">  </w:t>
      </w:r>
      <w:r>
        <w:rPr>
          <w:rFonts w:ascii="宋体" w:eastAsia="宋体" w:hAnsi="宋体" w:cs="宋体"/>
          <w:color w:val="2A2A2A"/>
          <w:spacing w:val="18"/>
          <w:w w:val="103"/>
          <w:sz w:val="36"/>
          <w:szCs w:val="36"/>
        </w:rPr>
        <w:t>煤场机械在选型或布置上宜提高堆取料机</w:t>
      </w:r>
      <w:r>
        <w:rPr>
          <w:rFonts w:ascii="宋体" w:eastAsia="宋体" w:hAnsi="宋体" w:cs="宋体"/>
          <w:color w:val="2A2A2A"/>
          <w:spacing w:val="-96"/>
          <w:sz w:val="36"/>
          <w:szCs w:val="36"/>
        </w:rPr>
        <w:t xml:space="preserve"> </w:t>
      </w:r>
      <w:r>
        <w:rPr>
          <w:rFonts w:ascii="宋体" w:eastAsia="宋体" w:hAnsi="宋体" w:cs="宋体"/>
          <w:color w:val="2A2A2A"/>
          <w:spacing w:val="18"/>
          <w:w w:val="103"/>
          <w:sz w:val="36"/>
          <w:szCs w:val="36"/>
        </w:rPr>
        <w:t>的回取率。</w:t>
      </w:r>
    </w:p>
    <w:p w:rsidR="00E937F3" w14:paraId="45F7FAD7" w14:textId="77777777">
      <w:pPr>
        <w:sectPr>
          <w:pgSz w:w="17860" w:h="25258"/>
          <w:pgMar w:top="2146" w:right="2678" w:bottom="0" w:left="2678" w:header="0" w:footer="0" w:gutter="0"/>
          <w:pgNumType w:start="10"/>
          <w:cols w:space="720"/>
        </w:sectPr>
      </w:pPr>
    </w:p>
    <w:p w:rsidR="00E937F3" w14:paraId="555ED555" w14:textId="00E34BFD">
      <w:pPr>
        <w:spacing w:before="270" w:line="237" w:lineRule="auto"/>
        <w:ind w:firstLine="34"/>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74732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56698816"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9E760BC">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492.7pt;margin-left:406.1pt;mso-wrap-distance-bottom:0;mso-wrap-distance-left:9pt;mso-wrap-distance-right:9pt;mso-wrap-distance-top:0;position:absolute;v-text-anchor:top;z-index:251746304" filled="f" fillcolor="this" stroked="f" strokeweight="0.5pt">
                <v:textbox>
                  <w:txbxContent>
                    <w:p w:rsidR="00C579F1" w:rsidRPr="00C579F1" w14:paraId="59B2870C" w14:textId="29E760BC">
                      <w:pPr>
                        <w:rPr>
                          <w:color w:val="FFFFFF"/>
                        </w:rPr>
                      </w:pPr>
                      <w:r w:rsidRPr="00C579F1">
                        <w:rPr>
                          <w:rFonts w:hint="eastAsia"/>
                          <w:color w:val="FFFFFF"/>
                        </w:rPr>
                        <w:t>、电子计算机房及电缆夹层火灾探测区域。</w:t>
                      </w:r>
                      <w:r w:rsidRPr="00C579F1">
                        <w:rPr>
                          <w:rFonts w:hint="eastAsia"/>
                          <w:color w:val="FFFFFF"/>
                        </w:rPr>
                        <w:t>5.8.3.3</w:t>
                      </w:r>
                      <w:r w:rsidRPr="00C579F1">
                        <w:rPr>
                          <w:rFonts w:hint="eastAsia"/>
                          <w:color w:val="FFFFFF"/>
                        </w:rPr>
                        <w:t>运煤系统火灾报警区域；包括控制室与配电间、转运站</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662097872"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3053F01">
                            <w:pPr>
                              <w:rPr>
                                <w:color w:val="FFFFFF"/>
                              </w:rPr>
                            </w:pPr>
                            <w:r w:rsidRPr="00C579F1">
                              <w:rPr>
                                <w:rFonts w:hint="eastAsia"/>
                                <w:color w:val="FFFFFF"/>
                              </w:rPr>
                              <w:t>安全出口的距离不应大于</w:t>
                            </w:r>
                            <w:r w:rsidRPr="00C579F1">
                              <w:rPr>
                                <w:rFonts w:hint="eastAsia"/>
                                <w:color w:val="FFFFFF"/>
                              </w:rPr>
                              <w:t>50m</w:t>
                            </w:r>
                            <w:r w:rsidRPr="00C579F1">
                              <w:rPr>
                                <w:rFonts w:hint="eastAsia"/>
                                <w:color w:val="FFFFFF"/>
                              </w:rPr>
                              <w:t>。</w:t>
                            </w:r>
                            <w:r w:rsidRPr="00C579F1">
                              <w:rPr>
                                <w:rFonts w:hint="eastAsia"/>
                                <w:color w:val="FFFFFF"/>
                              </w:rPr>
                              <w:t>4.2</w:t>
                            </w:r>
                            <w:r w:rsidRPr="00C579F1">
                              <w:rPr>
                                <w:rFonts w:hint="eastAsia"/>
                                <w:color w:val="FFFFFF"/>
                              </w:rPr>
                              <w:t>其他厂房的安全疏散</w:t>
                            </w:r>
                            <w:r w:rsidRPr="00C579F1">
                              <w:rPr>
                                <w:rFonts w:hint="eastAsia"/>
                                <w:color w:val="FFFFFF"/>
                              </w:rPr>
                              <w:t>4.2.1</w:t>
                            </w:r>
                            <w:r w:rsidRPr="00C579F1">
                              <w:rPr>
                                <w:rFonts w:hint="eastAsia"/>
                                <w:color w:val="FFFFFF"/>
                              </w:rPr>
                              <w:t>多层碎煤机室、转运站及筒形煤仓胶带机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42.7pt;margin-left:406.1pt;mso-wrap-distance-bottom:0;mso-wrap-distance-left:9pt;mso-wrap-distance-right:9pt;mso-wrap-distance-top:0;position:absolute;v-text-anchor:top;z-index:251744256" filled="f" fillcolor="this" stroked="f" strokeweight="0.5pt">
                <v:textbox>
                  <w:txbxContent>
                    <w:p w:rsidR="00C579F1" w:rsidRPr="00C579F1" w14:paraId="1CC4526D" w14:textId="63053F01">
                      <w:pPr>
                        <w:rPr>
                          <w:color w:val="FFFFFF"/>
                        </w:rPr>
                      </w:pPr>
                      <w:r w:rsidRPr="00C579F1">
                        <w:rPr>
                          <w:rFonts w:hint="eastAsia"/>
                          <w:color w:val="FFFFFF"/>
                        </w:rPr>
                        <w:t>安全出口的距离不应大于</w:t>
                      </w:r>
                      <w:r w:rsidRPr="00C579F1">
                        <w:rPr>
                          <w:rFonts w:hint="eastAsia"/>
                          <w:color w:val="FFFFFF"/>
                        </w:rPr>
                        <w:t>50m</w:t>
                      </w:r>
                      <w:r w:rsidRPr="00C579F1">
                        <w:rPr>
                          <w:rFonts w:hint="eastAsia"/>
                          <w:color w:val="FFFFFF"/>
                        </w:rPr>
                        <w:t>。</w:t>
                      </w:r>
                      <w:r w:rsidRPr="00C579F1">
                        <w:rPr>
                          <w:rFonts w:hint="eastAsia"/>
                          <w:color w:val="FFFFFF"/>
                        </w:rPr>
                        <w:t>4.2</w:t>
                      </w:r>
                      <w:r w:rsidRPr="00C579F1">
                        <w:rPr>
                          <w:rFonts w:hint="eastAsia"/>
                          <w:color w:val="FFFFFF"/>
                        </w:rPr>
                        <w:t>其他厂房的安全疏散</w:t>
                      </w:r>
                      <w:r w:rsidRPr="00C579F1">
                        <w:rPr>
                          <w:rFonts w:hint="eastAsia"/>
                          <w:color w:val="FFFFFF"/>
                        </w:rPr>
                        <w:t>4.2.1</w:t>
                      </w:r>
                      <w:r w:rsidRPr="00C579F1">
                        <w:rPr>
                          <w:rFonts w:hint="eastAsia"/>
                          <w:color w:val="FFFFFF"/>
                        </w:rPr>
                        <w:t>多层碎煤机室、转运站及筒形煤仓胶带机</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74201962"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0730861B">
                            <w:pPr>
                              <w:rPr>
                                <w:color w:val="FFFFFF"/>
                              </w:rPr>
                            </w:pPr>
                            <w:r w:rsidRPr="00C579F1">
                              <w:rPr>
                                <w:rFonts w:hint="eastAsia"/>
                                <w:color w:val="FFFFFF"/>
                              </w:rPr>
                              <w:t>泵房、油处理室、乙炔站、汽车库及运煤、煤粉系统建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筑物严禁采用明火取暖。</w:t>
                            </w:r>
                            <w:r w:rsidRPr="00C579F1">
                              <w:rPr>
                                <w:rFonts w:hint="eastAsia"/>
                                <w:color w:val="FFFFFF"/>
                              </w:rPr>
                              <w:t>7.1.3</w:t>
                            </w:r>
                            <w:r w:rsidRPr="00C579F1">
                              <w:rPr>
                                <w:rFonts w:hint="eastAsia"/>
                                <w:color w:val="FFFFFF"/>
                              </w:rPr>
                              <w:t>蓄电池室的采暖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192.7pt;margin-left:406.1pt;mso-wrap-distance-bottom:0;mso-wrap-distance-left:9pt;mso-wrap-distance-right:9pt;mso-wrap-distance-top:0;position:absolute;v-text-anchor:top;z-index:251742208" filled="f" fillcolor="this" stroked="f" strokeweight="0.5pt">
                <v:textbox>
                  <w:txbxContent>
                    <w:p w:rsidR="00C579F1" w:rsidRPr="00C579F1" w14:paraId="44197009" w14:textId="0730861B">
                      <w:pPr>
                        <w:rPr>
                          <w:color w:val="FFFFFF"/>
                        </w:rPr>
                      </w:pPr>
                      <w:r w:rsidRPr="00C579F1">
                        <w:rPr>
                          <w:rFonts w:hint="eastAsia"/>
                          <w:color w:val="FFFFFF"/>
                        </w:rPr>
                        <w:t>泵房、油处理室、乙炔站、汽车库及运煤、煤粉系统建</w:t>
                      </w:r>
                      <w:r w:rsidRPr="00C579F1">
                        <w:rPr>
                          <w:rFonts w:hint="eastAsia"/>
                          <w:color w:val="FFFFFF"/>
                        </w:rPr>
                        <w:t>(</w:t>
                      </w:r>
                      <w:r w:rsidRPr="00C579F1">
                        <w:rPr>
                          <w:rFonts w:hint="eastAsia"/>
                          <w:color w:val="FFFFFF"/>
                        </w:rPr>
                        <w:t>构</w:t>
                      </w:r>
                      <w:r w:rsidRPr="00C579F1">
                        <w:rPr>
                          <w:rFonts w:hint="eastAsia"/>
                          <w:color w:val="FFFFFF"/>
                        </w:rPr>
                        <w:t>)</w:t>
                      </w:r>
                      <w:r w:rsidRPr="00C579F1">
                        <w:rPr>
                          <w:rFonts w:hint="eastAsia"/>
                          <w:color w:val="FFFFFF"/>
                        </w:rPr>
                        <w:t>筑物严禁采用明火取暖。</w:t>
                      </w:r>
                      <w:r w:rsidRPr="00C579F1">
                        <w:rPr>
                          <w:rFonts w:hint="eastAsia"/>
                          <w:color w:val="FFFFFF"/>
                        </w:rPr>
                        <w:t>7.1.3</w:t>
                      </w:r>
                      <w:r w:rsidRPr="00C579F1">
                        <w:rPr>
                          <w:rFonts w:hint="eastAsia"/>
                          <w:color w:val="FFFFFF"/>
                        </w:rPr>
                        <w:t>蓄电池室的采暖</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81548761"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E8394EC">
                            <w:pPr>
                              <w:rPr>
                                <w:color w:val="FFFFFF"/>
                              </w:rPr>
                            </w:pPr>
                            <w:r w:rsidRPr="00C579F1">
                              <w:rPr>
                                <w:rFonts w:hint="eastAsia"/>
                                <w:color w:val="FFFFFF"/>
                              </w:rPr>
                              <w:t>取降温措施。</w:t>
                            </w:r>
                            <w:r w:rsidRPr="00C579F1">
                              <w:rPr>
                                <w:rFonts w:hint="eastAsia"/>
                                <w:color w:val="FFFFFF"/>
                              </w:rPr>
                              <w:t>5.1.3</w:t>
                            </w:r>
                            <w:r w:rsidRPr="00C579F1">
                              <w:rPr>
                                <w:rFonts w:hint="eastAsia"/>
                                <w:color w:val="FFFFFF"/>
                              </w:rPr>
                              <w:t>卸煤装置、筒仓以及主厂房煤斗斗形的设计，应符合下列要求：</w:t>
                            </w:r>
                            <w:r w:rsidRPr="00C579F1">
                              <w:rPr>
                                <w:rFonts w:hint="eastAsia"/>
                                <w:color w:val="FFFFFF"/>
                              </w:rPr>
                              <w:t>5.1.3.1</w:t>
                            </w:r>
                            <w:r w:rsidRPr="00C579F1">
                              <w:rPr>
                                <w:rFonts w:hint="eastAsia"/>
                                <w:color w:val="FFFFFF"/>
                              </w:rPr>
                              <w:t>斗壁光滑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42.7pt;margin-left:406.1pt;mso-wrap-distance-bottom:0;mso-wrap-distance-left:9pt;mso-wrap-distance-right:9pt;mso-wrap-distance-top:0;position:absolute;v-text-anchor:top;z-index:251740160" filled="f" fillcolor="this" stroked="f" strokeweight="0.5pt">
                <v:textbox>
                  <w:txbxContent>
                    <w:p w:rsidR="00C579F1" w:rsidRPr="00C579F1" w14:paraId="53842217" w14:textId="2E8394EC">
                      <w:pPr>
                        <w:rPr>
                          <w:color w:val="FFFFFF"/>
                        </w:rPr>
                      </w:pPr>
                      <w:r w:rsidRPr="00C579F1">
                        <w:rPr>
                          <w:rFonts w:hint="eastAsia"/>
                          <w:color w:val="FFFFFF"/>
                        </w:rPr>
                        <w:t>取降温措施。</w:t>
                      </w:r>
                      <w:r w:rsidRPr="00C579F1">
                        <w:rPr>
                          <w:rFonts w:hint="eastAsia"/>
                          <w:color w:val="FFFFFF"/>
                        </w:rPr>
                        <w:t>5.1.3</w:t>
                      </w:r>
                      <w:r w:rsidRPr="00C579F1">
                        <w:rPr>
                          <w:rFonts w:hint="eastAsia"/>
                          <w:color w:val="FFFFFF"/>
                        </w:rPr>
                        <w:t>卸煤装置、筒仓以及主厂房煤斗斗形的设计，应符合下列要求：</w:t>
                      </w:r>
                      <w:r w:rsidRPr="00C579F1">
                        <w:rPr>
                          <w:rFonts w:hint="eastAsia"/>
                          <w:color w:val="FFFFFF"/>
                        </w:rPr>
                        <w:t>5.1.3.1</w:t>
                      </w:r>
                      <w:r w:rsidRPr="00C579F1">
                        <w:rPr>
                          <w:rFonts w:hint="eastAsia"/>
                          <w:color w:val="FFFFFF"/>
                        </w:rPr>
                        <w:t>斗壁光滑</w:t>
                      </w:r>
                    </w:p>
                  </w:txbxContent>
                </v:textbox>
              </v:shape>
            </w:pict>
          </mc:Fallback>
        </mc:AlternateContent>
      </w:r>
      <w:r>
        <w:rPr>
          <w:rFonts w:ascii="黑体" w:eastAsia="黑体" w:hAnsi="黑体" w:cs="黑体"/>
          <w:color w:val="2A2A2A"/>
          <w:spacing w:val="18"/>
          <w:w w:val="102"/>
          <w:sz w:val="36"/>
          <w:szCs w:val="36"/>
        </w:rPr>
        <w:t>5.1.2.3</w:t>
      </w:r>
      <w:r>
        <w:rPr>
          <w:rFonts w:ascii="黑体" w:eastAsia="黑体" w:hAnsi="黑体" w:cs="黑体"/>
          <w:color w:val="2A2A2A"/>
          <w:spacing w:val="29"/>
          <w:sz w:val="36"/>
          <w:szCs w:val="36"/>
        </w:rPr>
        <w:t xml:space="preserve">  </w:t>
      </w:r>
      <w:r>
        <w:rPr>
          <w:rFonts w:ascii="宋体" w:eastAsia="宋体" w:hAnsi="宋体" w:cs="宋体"/>
          <w:color w:val="2A2A2A"/>
          <w:spacing w:val="18"/>
          <w:w w:val="102"/>
          <w:sz w:val="36"/>
          <w:szCs w:val="36"/>
        </w:rPr>
        <w:t>按不同煤种</w:t>
      </w:r>
      <w:r>
        <w:rPr>
          <w:rFonts w:ascii="宋体" w:eastAsia="宋体" w:hAnsi="宋体" w:cs="宋体"/>
          <w:color w:val="2A2A2A"/>
          <w:spacing w:val="-96"/>
          <w:sz w:val="36"/>
          <w:szCs w:val="36"/>
        </w:rPr>
        <w:t xml:space="preserve"> </w:t>
      </w:r>
      <w:r>
        <w:rPr>
          <w:rFonts w:ascii="宋体" w:eastAsia="宋体" w:hAnsi="宋体" w:cs="宋体"/>
          <w:color w:val="2A2A2A"/>
          <w:spacing w:val="18"/>
          <w:w w:val="102"/>
          <w:sz w:val="36"/>
          <w:szCs w:val="36"/>
        </w:rPr>
        <w:t>的特性，应采取分层压实</w:t>
      </w:r>
      <w:r>
        <w:rPr>
          <w:rFonts w:ascii="宋体" w:eastAsia="宋体" w:hAnsi="宋体" w:cs="宋体"/>
          <w:color w:val="2A2A2A"/>
          <w:spacing w:val="-94"/>
          <w:sz w:val="36"/>
          <w:szCs w:val="36"/>
        </w:rPr>
        <w:t xml:space="preserve"> </w:t>
      </w:r>
      <w:r>
        <w:rPr>
          <w:rFonts w:ascii="宋体" w:eastAsia="宋体" w:hAnsi="宋体" w:cs="宋体"/>
          <w:color w:val="2A2A2A"/>
          <w:spacing w:val="18"/>
          <w:w w:val="102"/>
          <w:sz w:val="36"/>
          <w:szCs w:val="36"/>
        </w:rPr>
        <w:t>、喷水或洒石灰水等方式</w:t>
      </w:r>
    </w:p>
    <w:p w:rsidR="00E937F3" w14:paraId="322B05CE" w14:textId="77777777">
      <w:pPr>
        <w:spacing w:line="354" w:lineRule="auto"/>
      </w:pPr>
    </w:p>
    <w:p w:rsidR="00E937F3" w14:paraId="378A8734" w14:textId="77777777">
      <w:pPr>
        <w:spacing w:before="117" w:line="239" w:lineRule="auto"/>
        <w:ind w:firstLine="30"/>
        <w:rPr>
          <w:rFonts w:ascii="宋体" w:eastAsia="宋体" w:hAnsi="宋体" w:cs="宋体"/>
          <w:sz w:val="36"/>
          <w:szCs w:val="36"/>
        </w:rPr>
      </w:pPr>
      <w:r>
        <w:rPr>
          <w:rFonts w:ascii="宋体" w:eastAsia="宋体" w:hAnsi="宋体" w:cs="宋体"/>
          <w:color w:val="2A2A2A"/>
          <w:spacing w:val="24"/>
          <w:sz w:val="36"/>
          <w:szCs w:val="36"/>
        </w:rPr>
        <w:t>堆放。</w:t>
      </w:r>
    </w:p>
    <w:p w:rsidR="00E937F3" w14:paraId="5871A7C9" w14:textId="77777777">
      <w:pPr>
        <w:spacing w:line="256" w:lineRule="auto"/>
      </w:pPr>
    </w:p>
    <w:p w:rsidR="00E937F3" w14:paraId="1B3EB851" w14:textId="77777777">
      <w:pPr>
        <w:spacing w:line="256" w:lineRule="auto"/>
      </w:pPr>
    </w:p>
    <w:p w:rsidR="00E937F3" w14:paraId="5031BD49" w14:textId="77777777">
      <w:pPr>
        <w:spacing w:line="256" w:lineRule="auto"/>
      </w:pPr>
    </w:p>
    <w:p w:rsidR="00E937F3" w14:paraId="1F378CC3" w14:textId="77777777">
      <w:pPr>
        <w:spacing w:before="117" w:line="484" w:lineRule="auto"/>
        <w:ind w:left="48" w:right="240" w:hanging="14"/>
        <w:rPr>
          <w:rFonts w:ascii="宋体" w:eastAsia="宋体" w:hAnsi="宋体" w:cs="宋体"/>
          <w:sz w:val="36"/>
          <w:szCs w:val="36"/>
        </w:rPr>
      </w:pPr>
      <w:r>
        <w:rPr>
          <w:rFonts w:ascii="黑体" w:eastAsia="黑体" w:hAnsi="黑体" w:cs="黑体"/>
          <w:color w:val="2A2A2A"/>
          <w:spacing w:val="19"/>
          <w:w w:val="101"/>
          <w:sz w:val="36"/>
          <w:szCs w:val="36"/>
        </w:rPr>
        <w:t>5.1.2.4</w:t>
      </w:r>
      <w:r>
        <w:rPr>
          <w:rFonts w:ascii="黑体" w:eastAsia="黑体" w:hAnsi="黑体" w:cs="黑体"/>
          <w:color w:val="2A2A2A"/>
          <w:spacing w:val="38"/>
          <w:sz w:val="36"/>
          <w:szCs w:val="36"/>
        </w:rPr>
        <w:t xml:space="preserve">  </w:t>
      </w:r>
      <w:r>
        <w:rPr>
          <w:rFonts w:ascii="宋体" w:eastAsia="宋体" w:hAnsi="宋体" w:cs="宋体"/>
          <w:color w:val="2A2A2A"/>
          <w:spacing w:val="19"/>
          <w:w w:val="101"/>
          <w:sz w:val="36"/>
          <w:szCs w:val="36"/>
        </w:rPr>
        <w:t>应设置定期监测煤堆温升设施</w:t>
      </w:r>
      <w:r>
        <w:rPr>
          <w:rFonts w:ascii="宋体" w:eastAsia="宋体" w:hAnsi="宋体" w:cs="宋体"/>
          <w:color w:val="2A2A2A"/>
          <w:spacing w:val="-91"/>
          <w:sz w:val="36"/>
          <w:szCs w:val="36"/>
        </w:rPr>
        <w:t xml:space="preserve"> </w:t>
      </w:r>
      <w:r>
        <w:rPr>
          <w:rFonts w:ascii="宋体" w:eastAsia="宋体" w:hAnsi="宋体" w:cs="宋体"/>
          <w:color w:val="2A2A2A"/>
          <w:spacing w:val="19"/>
          <w:w w:val="101"/>
          <w:sz w:val="36"/>
          <w:szCs w:val="36"/>
        </w:rPr>
        <w:t>。当温度高于</w:t>
      </w:r>
      <w:r>
        <w:rPr>
          <w:rFonts w:ascii="宋体" w:eastAsia="宋体" w:hAnsi="宋体" w:cs="宋体"/>
          <w:color w:val="2A2A2A"/>
          <w:spacing w:val="-14"/>
          <w:sz w:val="36"/>
          <w:szCs w:val="36"/>
        </w:rPr>
        <w:t xml:space="preserve"> </w:t>
      </w:r>
      <w:r>
        <w:rPr>
          <w:rFonts w:ascii="宋体" w:eastAsia="宋体" w:hAnsi="宋体" w:cs="宋体"/>
          <w:color w:val="2A2A2A"/>
          <w:spacing w:val="19"/>
          <w:w w:val="101"/>
          <w:sz w:val="36"/>
          <w:szCs w:val="36"/>
        </w:rPr>
        <w:t>60</w:t>
      </w:r>
      <w:r>
        <w:rPr>
          <w:rFonts w:ascii="宋体" w:eastAsia="宋体" w:hAnsi="宋体" w:cs="宋体"/>
          <w:color w:val="2A2A2A"/>
          <w:spacing w:val="-127"/>
          <w:sz w:val="36"/>
          <w:szCs w:val="36"/>
        </w:rPr>
        <w:t xml:space="preserve"> </w:t>
      </w:r>
      <w:r>
        <w:rPr>
          <w:rFonts w:ascii="宋体" w:eastAsia="宋体" w:hAnsi="宋体" w:cs="宋体"/>
          <w:color w:val="2A2A2A"/>
          <w:spacing w:val="19"/>
          <w:w w:val="101"/>
          <w:sz w:val="36"/>
          <w:szCs w:val="36"/>
        </w:rPr>
        <w:t>℃</w:t>
      </w:r>
      <w:r>
        <w:rPr>
          <w:rFonts w:ascii="宋体" w:eastAsia="宋体" w:hAnsi="宋体" w:cs="宋体"/>
          <w:color w:val="2A2A2A"/>
          <w:spacing w:val="19"/>
          <w:w w:val="101"/>
          <w:sz w:val="36"/>
          <w:szCs w:val="36"/>
        </w:rPr>
        <w:t>时</w:t>
      </w:r>
      <w:r>
        <w:rPr>
          <w:rFonts w:ascii="宋体" w:eastAsia="宋体" w:hAnsi="宋体" w:cs="宋体"/>
          <w:color w:val="2A2A2A"/>
          <w:spacing w:val="-70"/>
          <w:sz w:val="36"/>
          <w:szCs w:val="36"/>
        </w:rPr>
        <w:t xml:space="preserve"> </w:t>
      </w:r>
      <w:r>
        <w:rPr>
          <w:rFonts w:ascii="宋体" w:eastAsia="宋体" w:hAnsi="宋体" w:cs="宋体"/>
          <w:color w:val="2A2A2A"/>
          <w:spacing w:val="19"/>
          <w:w w:val="101"/>
          <w:sz w:val="36"/>
          <w:szCs w:val="36"/>
        </w:rPr>
        <w:t>，应采取</w:t>
      </w:r>
      <w:r>
        <w:rPr>
          <w:rFonts w:ascii="宋体" w:eastAsia="宋体" w:hAnsi="宋体" w:cs="宋体"/>
          <w:color w:val="2A2A2A"/>
          <w:sz w:val="36"/>
          <w:szCs w:val="36"/>
        </w:rPr>
        <w:t xml:space="preserve"> </w:t>
      </w:r>
      <w:r>
        <w:rPr>
          <w:rFonts w:ascii="宋体" w:eastAsia="宋体" w:hAnsi="宋体" w:cs="宋体"/>
          <w:color w:val="2A2A2A"/>
          <w:spacing w:val="28"/>
          <w:sz w:val="36"/>
          <w:szCs w:val="36"/>
        </w:rPr>
        <w:t>降温措施。</w:t>
      </w:r>
    </w:p>
    <w:p w:rsidR="00E937F3" w14:paraId="311FD641" w14:textId="77777777">
      <w:pPr>
        <w:spacing w:line="285" w:lineRule="auto"/>
      </w:pPr>
    </w:p>
    <w:p w:rsidR="00E937F3" w14:paraId="2D6B450B"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18"/>
          <w:w w:val="101"/>
          <w:sz w:val="36"/>
          <w:szCs w:val="36"/>
        </w:rPr>
        <w:t>5.1.3</w:t>
      </w:r>
      <w:r>
        <w:rPr>
          <w:rFonts w:ascii="黑体" w:eastAsia="黑体" w:hAnsi="黑体" w:cs="黑体"/>
          <w:color w:val="2A2A2A"/>
          <w:spacing w:val="15"/>
          <w:sz w:val="36"/>
          <w:szCs w:val="36"/>
        </w:rPr>
        <w:t xml:space="preserve">  </w:t>
      </w:r>
      <w:r>
        <w:rPr>
          <w:rFonts w:ascii="宋体" w:eastAsia="宋体" w:hAnsi="宋体" w:cs="宋体"/>
          <w:color w:val="2A2A2A"/>
          <w:spacing w:val="18"/>
          <w:w w:val="101"/>
          <w:sz w:val="36"/>
          <w:szCs w:val="36"/>
        </w:rPr>
        <w:t>卸煤装置、</w:t>
      </w:r>
      <w:r>
        <w:rPr>
          <w:rFonts w:ascii="宋体" w:eastAsia="宋体" w:hAnsi="宋体" w:cs="宋体"/>
          <w:color w:val="2A2A2A"/>
          <w:spacing w:val="90"/>
          <w:sz w:val="36"/>
          <w:szCs w:val="36"/>
        </w:rPr>
        <w:t xml:space="preserve"> </w:t>
      </w:r>
      <w:r>
        <w:rPr>
          <w:rFonts w:ascii="宋体" w:eastAsia="宋体" w:hAnsi="宋体" w:cs="宋体"/>
          <w:color w:val="2A2A2A"/>
          <w:spacing w:val="18"/>
          <w:w w:val="101"/>
          <w:sz w:val="36"/>
          <w:szCs w:val="36"/>
        </w:rPr>
        <w:t>筒仓以及主厂房煤斗斗形的设计</w:t>
      </w:r>
      <w:r>
        <w:rPr>
          <w:rFonts w:ascii="宋体" w:eastAsia="宋体" w:hAnsi="宋体" w:cs="宋体"/>
          <w:color w:val="2A2A2A"/>
          <w:spacing w:val="-71"/>
          <w:sz w:val="36"/>
          <w:szCs w:val="36"/>
        </w:rPr>
        <w:t xml:space="preserve"> </w:t>
      </w:r>
      <w:r>
        <w:rPr>
          <w:rFonts w:ascii="宋体" w:eastAsia="宋体" w:hAnsi="宋体" w:cs="宋体"/>
          <w:color w:val="2A2A2A"/>
          <w:spacing w:val="18"/>
          <w:w w:val="101"/>
          <w:sz w:val="36"/>
          <w:szCs w:val="36"/>
        </w:rPr>
        <w:t>，应符合下列要求：</w:t>
      </w:r>
    </w:p>
    <w:p w:rsidR="00E937F3" w14:paraId="07449123" w14:textId="77777777">
      <w:pPr>
        <w:spacing w:line="257" w:lineRule="auto"/>
      </w:pPr>
    </w:p>
    <w:p w:rsidR="00E937F3" w14:paraId="6C80B2E5" w14:textId="77777777">
      <w:pPr>
        <w:spacing w:line="257" w:lineRule="auto"/>
      </w:pPr>
    </w:p>
    <w:p w:rsidR="00E937F3" w14:paraId="205BEA76" w14:textId="77777777">
      <w:pPr>
        <w:spacing w:line="258" w:lineRule="auto"/>
      </w:pPr>
    </w:p>
    <w:p w:rsidR="00E937F3" w14:paraId="013E80AC" w14:textId="77777777">
      <w:pPr>
        <w:spacing w:before="118" w:line="237" w:lineRule="auto"/>
        <w:ind w:firstLine="34"/>
        <w:rPr>
          <w:rFonts w:ascii="宋体" w:eastAsia="宋体" w:hAnsi="宋体" w:cs="宋体"/>
          <w:sz w:val="36"/>
          <w:szCs w:val="36"/>
        </w:rPr>
      </w:pPr>
      <w:r>
        <w:rPr>
          <w:rFonts w:ascii="黑体" w:eastAsia="黑体" w:hAnsi="黑体" w:cs="黑体"/>
          <w:color w:val="2A2A2A"/>
          <w:spacing w:val="14"/>
          <w:sz w:val="36"/>
          <w:szCs w:val="36"/>
        </w:rPr>
        <w:t>5.1.3.1</w:t>
      </w:r>
      <w:r>
        <w:rPr>
          <w:rFonts w:ascii="黑体" w:eastAsia="黑体" w:hAnsi="黑体" w:cs="黑体"/>
          <w:color w:val="2A2A2A"/>
          <w:spacing w:val="41"/>
          <w:sz w:val="36"/>
          <w:szCs w:val="36"/>
        </w:rPr>
        <w:t xml:space="preserve">  </w:t>
      </w:r>
      <w:r>
        <w:rPr>
          <w:rFonts w:ascii="宋体" w:eastAsia="宋体" w:hAnsi="宋体" w:cs="宋体"/>
          <w:color w:val="2A2A2A"/>
          <w:spacing w:val="14"/>
          <w:sz w:val="36"/>
          <w:szCs w:val="36"/>
        </w:rPr>
        <w:t>斗壁光滑耐磨、</w:t>
      </w:r>
      <w:r>
        <w:rPr>
          <w:rFonts w:ascii="宋体" w:eastAsia="宋体" w:hAnsi="宋体" w:cs="宋体"/>
          <w:color w:val="2A2A2A"/>
          <w:spacing w:val="66"/>
          <w:sz w:val="36"/>
          <w:szCs w:val="36"/>
        </w:rPr>
        <w:t xml:space="preserve"> </w:t>
      </w:r>
      <w:r>
        <w:rPr>
          <w:rFonts w:ascii="宋体" w:eastAsia="宋体" w:hAnsi="宋体" w:cs="宋体"/>
          <w:color w:val="2A2A2A"/>
          <w:spacing w:val="14"/>
          <w:sz w:val="36"/>
          <w:szCs w:val="36"/>
        </w:rPr>
        <w:t>交角呈圆角状</w:t>
      </w:r>
      <w:r>
        <w:rPr>
          <w:rFonts w:ascii="宋体" w:eastAsia="宋体" w:hAnsi="宋体" w:cs="宋体"/>
          <w:color w:val="2A2A2A"/>
          <w:spacing w:val="-70"/>
          <w:sz w:val="36"/>
          <w:szCs w:val="36"/>
        </w:rPr>
        <w:t xml:space="preserve"> </w:t>
      </w:r>
      <w:r>
        <w:rPr>
          <w:rFonts w:ascii="宋体" w:eastAsia="宋体" w:hAnsi="宋体" w:cs="宋体"/>
          <w:color w:val="2A2A2A"/>
          <w:spacing w:val="14"/>
          <w:sz w:val="36"/>
          <w:szCs w:val="36"/>
        </w:rPr>
        <w:t>，避免有突</w:t>
      </w:r>
      <w:r>
        <w:rPr>
          <w:rFonts w:ascii="宋体" w:eastAsia="宋体" w:hAnsi="宋体" w:cs="宋体"/>
          <w:color w:val="2A2A2A"/>
          <w:spacing w:val="-99"/>
          <w:sz w:val="36"/>
          <w:szCs w:val="36"/>
        </w:rPr>
        <w:t xml:space="preserve"> </w:t>
      </w:r>
      <w:r>
        <w:rPr>
          <w:rFonts w:ascii="宋体" w:eastAsia="宋体" w:hAnsi="宋体" w:cs="宋体"/>
          <w:color w:val="2A2A2A"/>
          <w:spacing w:val="14"/>
          <w:sz w:val="36"/>
          <w:szCs w:val="36"/>
        </w:rPr>
        <w:t>出或</w:t>
      </w:r>
      <w:r>
        <w:rPr>
          <w:rFonts w:ascii="宋体" w:eastAsia="宋体" w:hAnsi="宋体" w:cs="宋体"/>
          <w:color w:val="2A2A2A"/>
          <w:spacing w:val="-91"/>
          <w:sz w:val="36"/>
          <w:szCs w:val="36"/>
        </w:rPr>
        <w:t xml:space="preserve"> </w:t>
      </w:r>
      <w:r>
        <w:rPr>
          <w:rFonts w:ascii="宋体" w:eastAsia="宋体" w:hAnsi="宋体" w:cs="宋体"/>
          <w:color w:val="2A2A2A"/>
          <w:spacing w:val="14"/>
          <w:sz w:val="36"/>
          <w:szCs w:val="36"/>
        </w:rPr>
        <w:t>凹陷部位。</w:t>
      </w:r>
    </w:p>
    <w:p w:rsidR="00E937F3" w14:paraId="55DAE4C1" w14:textId="77777777">
      <w:pPr>
        <w:spacing w:line="257" w:lineRule="auto"/>
      </w:pPr>
    </w:p>
    <w:p w:rsidR="00E937F3" w14:paraId="4986A8A4" w14:textId="77777777">
      <w:pPr>
        <w:spacing w:line="258" w:lineRule="auto"/>
      </w:pPr>
    </w:p>
    <w:p w:rsidR="00E937F3" w14:paraId="4E00696E" w14:textId="77777777">
      <w:pPr>
        <w:spacing w:line="258" w:lineRule="auto"/>
      </w:pPr>
    </w:p>
    <w:p w:rsidR="00E937F3" w14:paraId="00D9703D" w14:textId="77777777">
      <w:pPr>
        <w:spacing w:before="117" w:line="484" w:lineRule="auto"/>
        <w:ind w:left="34" w:right="131"/>
        <w:rPr>
          <w:rFonts w:ascii="宋体" w:eastAsia="宋体" w:hAnsi="宋体" w:cs="宋体"/>
          <w:sz w:val="36"/>
          <w:szCs w:val="36"/>
        </w:rPr>
      </w:pPr>
      <w:r>
        <w:rPr>
          <w:rFonts w:ascii="黑体" w:eastAsia="黑体" w:hAnsi="黑体" w:cs="黑体"/>
          <w:color w:val="2A2A2A"/>
          <w:spacing w:val="11"/>
          <w:w w:val="104"/>
          <w:sz w:val="36"/>
          <w:szCs w:val="36"/>
        </w:rPr>
        <w:t>5.1.3.2</w:t>
      </w:r>
      <w:r>
        <w:rPr>
          <w:rFonts w:ascii="黑体" w:eastAsia="黑体" w:hAnsi="黑体" w:cs="黑体"/>
          <w:color w:val="2A2A2A"/>
          <w:spacing w:val="32"/>
          <w:sz w:val="36"/>
          <w:szCs w:val="36"/>
        </w:rPr>
        <w:t xml:space="preserve">  </w:t>
      </w:r>
      <w:r>
        <w:rPr>
          <w:rFonts w:ascii="宋体" w:eastAsia="宋体" w:hAnsi="宋体" w:cs="宋体"/>
          <w:color w:val="2A2A2A"/>
          <w:spacing w:val="11"/>
          <w:w w:val="104"/>
          <w:sz w:val="36"/>
          <w:szCs w:val="36"/>
        </w:rPr>
        <w:t>壁面与水平面的交角不小于</w:t>
      </w:r>
      <w:r>
        <w:rPr>
          <w:rFonts w:ascii="宋体" w:eastAsia="宋体" w:hAnsi="宋体" w:cs="宋体"/>
          <w:color w:val="2A2A2A"/>
          <w:spacing w:val="-17"/>
          <w:sz w:val="36"/>
          <w:szCs w:val="36"/>
        </w:rPr>
        <w:t xml:space="preserve"> </w:t>
      </w:r>
      <w:r>
        <w:rPr>
          <w:rFonts w:ascii="宋体" w:eastAsia="宋体" w:hAnsi="宋体" w:cs="宋体"/>
          <w:color w:val="2A2A2A"/>
          <w:spacing w:val="11"/>
          <w:w w:val="104"/>
          <w:sz w:val="36"/>
          <w:szCs w:val="36"/>
        </w:rPr>
        <w:t>60</w:t>
      </w:r>
      <w:r>
        <w:rPr>
          <w:rFonts w:ascii="宋体" w:eastAsia="宋体" w:hAnsi="宋体" w:cs="宋体"/>
          <w:color w:val="2A2A2A"/>
          <w:spacing w:val="11"/>
          <w:w w:val="104"/>
          <w:position w:val="2"/>
          <w:sz w:val="18"/>
          <w:szCs w:val="18"/>
        </w:rPr>
        <w:t>0</w:t>
      </w:r>
      <w:r>
        <w:rPr>
          <w:rFonts w:ascii="宋体" w:eastAsia="宋体" w:hAnsi="宋体" w:cs="宋体"/>
          <w:color w:val="2A2A2A"/>
          <w:spacing w:val="11"/>
          <w:w w:val="104"/>
          <w:sz w:val="36"/>
          <w:szCs w:val="36"/>
        </w:rPr>
        <w:t>。，</w:t>
      </w:r>
      <w:r>
        <w:rPr>
          <w:rFonts w:ascii="宋体" w:eastAsia="宋体" w:hAnsi="宋体" w:cs="宋体"/>
          <w:color w:val="2A2A2A"/>
          <w:spacing w:val="45"/>
          <w:sz w:val="36"/>
          <w:szCs w:val="36"/>
        </w:rPr>
        <w:t xml:space="preserve"> </w:t>
      </w:r>
      <w:r>
        <w:rPr>
          <w:rFonts w:ascii="宋体" w:eastAsia="宋体" w:hAnsi="宋体" w:cs="宋体"/>
          <w:color w:val="2A2A2A"/>
          <w:spacing w:val="11"/>
          <w:w w:val="104"/>
          <w:sz w:val="36"/>
          <w:szCs w:val="36"/>
        </w:rPr>
        <w:t>料口部位为等载面收缩或</w:t>
      </w:r>
      <w:r>
        <w:rPr>
          <w:rFonts w:ascii="宋体" w:eastAsia="宋体" w:hAnsi="宋体" w:cs="宋体"/>
          <w:color w:val="2A2A2A"/>
          <w:sz w:val="36"/>
          <w:szCs w:val="36"/>
        </w:rPr>
        <w:t xml:space="preserve"> </w:t>
      </w:r>
      <w:r>
        <w:rPr>
          <w:rFonts w:ascii="宋体" w:eastAsia="宋体" w:hAnsi="宋体" w:cs="宋体"/>
          <w:color w:val="2A2A2A"/>
          <w:spacing w:val="29"/>
          <w:sz w:val="36"/>
          <w:szCs w:val="36"/>
        </w:rPr>
        <w:t>双曲线斗型。</w:t>
      </w:r>
    </w:p>
    <w:p w:rsidR="00E937F3" w14:paraId="30B38E61" w14:textId="77777777">
      <w:pPr>
        <w:spacing w:line="284" w:lineRule="auto"/>
      </w:pPr>
    </w:p>
    <w:p w:rsidR="00E937F3" w14:paraId="7369FE3F" w14:textId="77777777">
      <w:pPr>
        <w:spacing w:before="118" w:line="237" w:lineRule="auto"/>
        <w:ind w:firstLine="34"/>
        <w:rPr>
          <w:rFonts w:ascii="宋体" w:eastAsia="宋体" w:hAnsi="宋体" w:cs="宋体"/>
          <w:sz w:val="36"/>
          <w:szCs w:val="36"/>
        </w:rPr>
      </w:pPr>
      <w:r>
        <w:rPr>
          <w:rFonts w:ascii="黑体" w:eastAsia="黑体" w:hAnsi="黑体" w:cs="黑体"/>
          <w:color w:val="2A2A2A"/>
          <w:spacing w:val="19"/>
          <w:w w:val="103"/>
          <w:sz w:val="36"/>
          <w:szCs w:val="36"/>
        </w:rPr>
        <w:t>5.1.3.3</w:t>
      </w:r>
      <w:r>
        <w:rPr>
          <w:rFonts w:ascii="黑体" w:eastAsia="黑体" w:hAnsi="黑体" w:cs="黑体"/>
          <w:color w:val="2A2A2A"/>
          <w:spacing w:val="35"/>
          <w:sz w:val="36"/>
          <w:szCs w:val="36"/>
        </w:rPr>
        <w:t xml:space="preserve">  </w:t>
      </w:r>
      <w:r>
        <w:rPr>
          <w:rFonts w:ascii="宋体" w:eastAsia="宋体" w:hAnsi="宋体" w:cs="宋体"/>
          <w:color w:val="2A2A2A"/>
          <w:spacing w:val="19"/>
          <w:w w:val="103"/>
          <w:sz w:val="36"/>
          <w:szCs w:val="36"/>
        </w:rPr>
        <w:t>按煤的流动性确定卸料口直径</w:t>
      </w:r>
      <w:r>
        <w:rPr>
          <w:rFonts w:ascii="宋体" w:eastAsia="宋体" w:hAnsi="宋体" w:cs="宋体"/>
          <w:color w:val="2A2A2A"/>
          <w:spacing w:val="-92"/>
          <w:sz w:val="36"/>
          <w:szCs w:val="36"/>
        </w:rPr>
        <w:t xml:space="preserve"> </w:t>
      </w:r>
      <w:r>
        <w:rPr>
          <w:rFonts w:ascii="宋体" w:eastAsia="宋体" w:hAnsi="宋体" w:cs="宋体"/>
          <w:color w:val="2A2A2A"/>
          <w:spacing w:val="19"/>
          <w:w w:val="103"/>
          <w:sz w:val="36"/>
          <w:szCs w:val="36"/>
        </w:rPr>
        <w:t>。必要时设置助流设施。</w:t>
      </w:r>
    </w:p>
    <w:p w:rsidR="00E937F3" w14:paraId="444BA884" w14:textId="77777777">
      <w:pPr>
        <w:spacing w:line="257" w:lineRule="auto"/>
      </w:pPr>
    </w:p>
    <w:p w:rsidR="00E937F3" w14:paraId="258CA84C" w14:textId="77777777">
      <w:pPr>
        <w:spacing w:line="257" w:lineRule="auto"/>
      </w:pPr>
    </w:p>
    <w:p w:rsidR="00E937F3" w14:paraId="20212502" w14:textId="77777777">
      <w:pPr>
        <w:spacing w:line="258" w:lineRule="auto"/>
      </w:pPr>
    </w:p>
    <w:p w:rsidR="00E937F3" w14:paraId="32957673" w14:textId="77777777">
      <w:pPr>
        <w:spacing w:before="118" w:line="484" w:lineRule="auto"/>
        <w:ind w:left="27" w:right="67" w:firstLine="6"/>
        <w:rPr>
          <w:rFonts w:ascii="宋体" w:eastAsia="宋体" w:hAnsi="宋体" w:cs="宋体"/>
          <w:sz w:val="36"/>
          <w:szCs w:val="36"/>
        </w:rPr>
      </w:pPr>
      <w:r>
        <w:rPr>
          <w:rFonts w:ascii="黑体" w:eastAsia="黑体" w:hAnsi="黑体" w:cs="黑体"/>
          <w:color w:val="2A2A2A"/>
          <w:spacing w:val="18"/>
          <w:w w:val="101"/>
          <w:sz w:val="36"/>
          <w:szCs w:val="36"/>
        </w:rPr>
        <w:t>5.1.4</w:t>
      </w:r>
      <w:r>
        <w:rPr>
          <w:rFonts w:ascii="黑体" w:eastAsia="黑体" w:hAnsi="黑体" w:cs="黑体"/>
          <w:color w:val="2A2A2A"/>
          <w:spacing w:val="16"/>
          <w:sz w:val="36"/>
          <w:szCs w:val="36"/>
        </w:rPr>
        <w:t xml:space="preserve">  </w:t>
      </w:r>
      <w:r>
        <w:rPr>
          <w:rFonts w:ascii="宋体" w:eastAsia="宋体" w:hAnsi="宋体" w:cs="宋体"/>
          <w:color w:val="2A2A2A"/>
          <w:spacing w:val="18"/>
          <w:w w:val="101"/>
          <w:sz w:val="36"/>
          <w:szCs w:val="36"/>
        </w:rPr>
        <w:t>运煤系统中</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的金属煤斗及落煤管</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的转运部位，应采取</w:t>
      </w:r>
      <w:r>
        <w:rPr>
          <w:rFonts w:ascii="宋体" w:eastAsia="宋体" w:hAnsi="宋体" w:cs="宋体"/>
          <w:color w:val="2A2A2A"/>
          <w:spacing w:val="-101"/>
          <w:sz w:val="36"/>
          <w:szCs w:val="36"/>
        </w:rPr>
        <w:t xml:space="preserve"> </w:t>
      </w:r>
      <w:r>
        <w:rPr>
          <w:rFonts w:ascii="宋体" w:eastAsia="宋体" w:hAnsi="宋体" w:cs="宋体"/>
          <w:color w:val="2A2A2A"/>
          <w:spacing w:val="18"/>
          <w:w w:val="101"/>
          <w:sz w:val="36"/>
          <w:szCs w:val="36"/>
        </w:rPr>
        <w:t>防撒和</w:t>
      </w:r>
      <w:r>
        <w:rPr>
          <w:rFonts w:ascii="宋体" w:eastAsia="宋体" w:hAnsi="宋体" w:cs="宋体"/>
          <w:color w:val="2A2A2A"/>
          <w:spacing w:val="-101"/>
          <w:sz w:val="36"/>
          <w:szCs w:val="36"/>
        </w:rPr>
        <w:t xml:space="preserve"> </w:t>
      </w:r>
      <w:r>
        <w:rPr>
          <w:rFonts w:ascii="宋体" w:eastAsia="宋体" w:hAnsi="宋体" w:cs="宋体"/>
          <w:color w:val="2A2A2A"/>
          <w:spacing w:val="18"/>
          <w:w w:val="101"/>
          <w:sz w:val="36"/>
          <w:szCs w:val="36"/>
        </w:rPr>
        <w:t>防积</w:t>
      </w:r>
      <w:r>
        <w:rPr>
          <w:rFonts w:ascii="宋体" w:eastAsia="宋体" w:hAnsi="宋体" w:cs="宋体"/>
          <w:color w:val="2A2A2A"/>
          <w:sz w:val="36"/>
          <w:szCs w:val="36"/>
        </w:rPr>
        <w:t xml:space="preserve"> </w:t>
      </w:r>
      <w:r>
        <w:rPr>
          <w:rFonts w:ascii="宋体" w:eastAsia="宋体" w:hAnsi="宋体" w:cs="宋体"/>
          <w:color w:val="2A2A2A"/>
          <w:spacing w:val="25"/>
          <w:sz w:val="36"/>
          <w:szCs w:val="36"/>
        </w:rPr>
        <w:t>措施。</w:t>
      </w:r>
    </w:p>
    <w:p w:rsidR="00E937F3" w14:paraId="2AEDE083" w14:textId="77777777">
      <w:pPr>
        <w:spacing w:line="287" w:lineRule="auto"/>
      </w:pPr>
    </w:p>
    <w:p w:rsidR="00E937F3" w14:paraId="02CAC70D" w14:textId="77777777">
      <w:pPr>
        <w:spacing w:before="118" w:line="483" w:lineRule="auto"/>
        <w:ind w:left="30" w:right="69" w:firstLine="4"/>
        <w:rPr>
          <w:rFonts w:ascii="宋体" w:eastAsia="宋体" w:hAnsi="宋体" w:cs="宋体"/>
          <w:sz w:val="36"/>
          <w:szCs w:val="36"/>
        </w:rPr>
      </w:pPr>
      <w:r>
        <w:rPr>
          <w:rFonts w:ascii="黑体" w:eastAsia="黑体" w:hAnsi="黑体" w:cs="黑体"/>
          <w:color w:val="2A2A2A"/>
          <w:spacing w:val="20"/>
          <w:w w:val="101"/>
          <w:sz w:val="36"/>
          <w:szCs w:val="36"/>
        </w:rPr>
        <w:t>5.1.5</w:t>
      </w:r>
      <w:r>
        <w:rPr>
          <w:rFonts w:ascii="黑体" w:eastAsia="黑体" w:hAnsi="黑体" w:cs="黑体"/>
          <w:color w:val="2A2A2A"/>
          <w:spacing w:val="202"/>
          <w:sz w:val="36"/>
          <w:szCs w:val="36"/>
        </w:rPr>
        <w:t xml:space="preserve"> </w:t>
      </w:r>
      <w:r>
        <w:rPr>
          <w:rFonts w:ascii="宋体" w:eastAsia="宋体" w:hAnsi="宋体" w:cs="宋体"/>
          <w:color w:val="2A2A2A"/>
          <w:spacing w:val="20"/>
          <w:w w:val="101"/>
          <w:sz w:val="36"/>
          <w:szCs w:val="36"/>
        </w:rPr>
        <w:t>装有煤气红外线</w:t>
      </w:r>
      <w:r>
        <w:rPr>
          <w:rFonts w:ascii="宋体" w:eastAsia="宋体" w:hAnsi="宋体" w:cs="宋体"/>
          <w:color w:val="2A2A2A"/>
          <w:spacing w:val="-97"/>
          <w:sz w:val="36"/>
          <w:szCs w:val="36"/>
        </w:rPr>
        <w:t xml:space="preserve"> </w:t>
      </w:r>
      <w:r>
        <w:rPr>
          <w:rFonts w:ascii="宋体" w:eastAsia="宋体" w:hAnsi="宋体" w:cs="宋体"/>
          <w:color w:val="2A2A2A"/>
          <w:spacing w:val="20"/>
          <w:w w:val="101"/>
          <w:sz w:val="36"/>
          <w:szCs w:val="36"/>
        </w:rPr>
        <w:t>的解冻库，解冻车辆的轴承和制动系统</w:t>
      </w:r>
      <w:r>
        <w:rPr>
          <w:rFonts w:ascii="宋体" w:eastAsia="宋体" w:hAnsi="宋体" w:cs="宋体"/>
          <w:color w:val="2A2A2A"/>
          <w:spacing w:val="-70"/>
          <w:sz w:val="36"/>
          <w:szCs w:val="36"/>
        </w:rPr>
        <w:t xml:space="preserve"> </w:t>
      </w:r>
      <w:r>
        <w:rPr>
          <w:rFonts w:ascii="宋体" w:eastAsia="宋体" w:hAnsi="宋体" w:cs="宋体"/>
          <w:color w:val="2A2A2A"/>
          <w:spacing w:val="20"/>
          <w:w w:val="101"/>
          <w:sz w:val="36"/>
          <w:szCs w:val="36"/>
        </w:rPr>
        <w:t>，应采</w:t>
      </w:r>
      <w:r>
        <w:rPr>
          <w:rFonts w:ascii="宋体" w:eastAsia="宋体" w:hAnsi="宋体" w:cs="宋体"/>
          <w:color w:val="2A2A2A"/>
          <w:spacing w:val="-107"/>
          <w:sz w:val="36"/>
          <w:szCs w:val="36"/>
        </w:rPr>
        <w:t xml:space="preserve"> </w:t>
      </w:r>
      <w:r>
        <w:rPr>
          <w:rFonts w:ascii="宋体" w:eastAsia="宋体" w:hAnsi="宋体" w:cs="宋体"/>
          <w:color w:val="2A2A2A"/>
          <w:spacing w:val="20"/>
          <w:w w:val="101"/>
          <w:sz w:val="36"/>
          <w:szCs w:val="36"/>
        </w:rPr>
        <w:t>用</w:t>
      </w:r>
      <w:r>
        <w:rPr>
          <w:rFonts w:ascii="宋体" w:eastAsia="宋体" w:hAnsi="宋体" w:cs="宋体"/>
          <w:color w:val="2A2A2A"/>
          <w:sz w:val="36"/>
          <w:szCs w:val="36"/>
        </w:rPr>
        <w:t xml:space="preserve"> </w:t>
      </w:r>
      <w:r>
        <w:rPr>
          <w:rFonts w:ascii="宋体" w:eastAsia="宋体" w:hAnsi="宋体" w:cs="宋体"/>
          <w:color w:val="2A2A2A"/>
          <w:spacing w:val="36"/>
          <w:sz w:val="36"/>
          <w:szCs w:val="36"/>
        </w:rPr>
        <w:t>不燃烧材料防护。</w:t>
      </w:r>
    </w:p>
    <w:p w:rsidR="00E937F3" w14:paraId="3842FFCF" w14:textId="77777777">
      <w:pPr>
        <w:spacing w:line="286" w:lineRule="auto"/>
      </w:pPr>
    </w:p>
    <w:p w:rsidR="00E937F3" w14:paraId="7D5C89FB" w14:textId="77777777">
      <w:pPr>
        <w:spacing w:before="117" w:line="484" w:lineRule="auto"/>
        <w:ind w:left="27" w:right="77"/>
        <w:rPr>
          <w:rFonts w:ascii="宋体" w:eastAsia="宋体" w:hAnsi="宋体" w:cs="宋体"/>
          <w:sz w:val="36"/>
          <w:szCs w:val="36"/>
        </w:rPr>
      </w:pPr>
      <w:r>
        <w:rPr>
          <w:rFonts w:ascii="宋体" w:eastAsia="宋体" w:hAnsi="宋体" w:cs="宋体"/>
          <w:color w:val="2A2A2A"/>
          <w:spacing w:val="31"/>
          <w:sz w:val="36"/>
          <w:szCs w:val="36"/>
        </w:rPr>
        <w:t>对治理易燃煤尘而设置的室内除尘装备</w:t>
      </w:r>
      <w:r>
        <w:rPr>
          <w:rFonts w:ascii="宋体" w:eastAsia="宋体" w:hAnsi="宋体" w:cs="宋体"/>
          <w:color w:val="2A2A2A"/>
          <w:spacing w:val="-63"/>
          <w:sz w:val="36"/>
          <w:szCs w:val="36"/>
        </w:rPr>
        <w:t xml:space="preserve"> </w:t>
      </w:r>
      <w:r>
        <w:rPr>
          <w:rFonts w:ascii="宋体" w:eastAsia="宋体" w:hAnsi="宋体" w:cs="宋体"/>
          <w:color w:val="2A2A2A"/>
          <w:spacing w:val="31"/>
          <w:sz w:val="36"/>
          <w:szCs w:val="36"/>
        </w:rPr>
        <w:t>，其电气设备</w:t>
      </w:r>
      <w:r>
        <w:rPr>
          <w:rFonts w:ascii="宋体" w:eastAsia="宋体" w:hAnsi="宋体" w:cs="宋体"/>
          <w:color w:val="2A2A2A"/>
          <w:spacing w:val="-100"/>
          <w:sz w:val="36"/>
          <w:szCs w:val="36"/>
        </w:rPr>
        <w:t xml:space="preserve"> </w:t>
      </w:r>
      <w:r>
        <w:rPr>
          <w:rFonts w:ascii="宋体" w:eastAsia="宋体" w:hAnsi="宋体" w:cs="宋体"/>
          <w:color w:val="2A2A2A"/>
          <w:spacing w:val="31"/>
          <w:sz w:val="36"/>
          <w:szCs w:val="36"/>
        </w:rPr>
        <w:t>的</w:t>
      </w:r>
      <w:r>
        <w:rPr>
          <w:rFonts w:ascii="宋体" w:eastAsia="宋体" w:hAnsi="宋体" w:cs="宋体"/>
          <w:color w:val="2A2A2A"/>
          <w:spacing w:val="-102"/>
          <w:sz w:val="36"/>
          <w:szCs w:val="36"/>
        </w:rPr>
        <w:t xml:space="preserve"> </w:t>
      </w:r>
      <w:r>
        <w:rPr>
          <w:rFonts w:ascii="宋体" w:eastAsia="宋体" w:hAnsi="宋体" w:cs="宋体"/>
          <w:color w:val="2A2A2A"/>
          <w:spacing w:val="31"/>
          <w:sz w:val="36"/>
          <w:szCs w:val="36"/>
        </w:rPr>
        <w:t>防护，应符合现</w:t>
      </w:r>
      <w:r>
        <w:rPr>
          <w:rFonts w:ascii="宋体" w:eastAsia="宋体" w:hAnsi="宋体" w:cs="宋体"/>
          <w:color w:val="2A2A2A"/>
          <w:sz w:val="36"/>
          <w:szCs w:val="36"/>
        </w:rPr>
        <w:t xml:space="preserve"> </w:t>
      </w:r>
      <w:r>
        <w:rPr>
          <w:rFonts w:ascii="宋体" w:eastAsia="宋体" w:hAnsi="宋体" w:cs="宋体"/>
          <w:color w:val="2A2A2A"/>
          <w:spacing w:val="27"/>
          <w:sz w:val="36"/>
          <w:szCs w:val="36"/>
        </w:rPr>
        <w:t>行国家标准《</w:t>
      </w:r>
      <w:r>
        <w:rPr>
          <w:rFonts w:ascii="宋体" w:eastAsia="宋体" w:hAnsi="宋体" w:cs="宋体"/>
          <w:color w:val="2A2A2A"/>
          <w:spacing w:val="-66"/>
          <w:sz w:val="36"/>
          <w:szCs w:val="36"/>
        </w:rPr>
        <w:t xml:space="preserve"> </w:t>
      </w:r>
      <w:r>
        <w:rPr>
          <w:rFonts w:ascii="宋体" w:eastAsia="宋体" w:hAnsi="宋体" w:cs="宋体"/>
          <w:color w:val="2A2A2A"/>
          <w:spacing w:val="27"/>
          <w:sz w:val="36"/>
          <w:szCs w:val="36"/>
        </w:rPr>
        <w:t>外壳保护等级</w:t>
      </w:r>
      <w:r>
        <w:rPr>
          <w:rFonts w:ascii="宋体" w:eastAsia="宋体" w:hAnsi="宋体" w:cs="宋体"/>
          <w:color w:val="2A2A2A"/>
          <w:spacing w:val="-101"/>
          <w:sz w:val="36"/>
          <w:szCs w:val="36"/>
        </w:rPr>
        <w:t xml:space="preserve"> </w:t>
      </w:r>
      <w:r>
        <w:rPr>
          <w:rFonts w:ascii="宋体" w:eastAsia="宋体" w:hAnsi="宋体" w:cs="宋体"/>
          <w:color w:val="2A2A2A"/>
          <w:spacing w:val="27"/>
          <w:sz w:val="36"/>
          <w:szCs w:val="36"/>
        </w:rPr>
        <w:t>的分类</w:t>
      </w:r>
      <w:r>
        <w:rPr>
          <w:rFonts w:ascii="宋体" w:eastAsia="宋体" w:hAnsi="宋体" w:cs="宋体"/>
          <w:color w:val="2A2A2A"/>
          <w:spacing w:val="-73"/>
          <w:sz w:val="36"/>
          <w:szCs w:val="36"/>
        </w:rPr>
        <w:t xml:space="preserve"> </w:t>
      </w:r>
      <w:r>
        <w:rPr>
          <w:rFonts w:ascii="宋体" w:eastAsia="宋体" w:hAnsi="宋体" w:cs="宋体"/>
          <w:color w:val="2A2A2A"/>
          <w:spacing w:val="27"/>
          <w:sz w:val="36"/>
          <w:szCs w:val="36"/>
        </w:rPr>
        <w:t>》的有关规定。</w:t>
      </w:r>
    </w:p>
    <w:p w:rsidR="00E937F3" w14:paraId="62265499" w14:textId="77777777">
      <w:pPr>
        <w:spacing w:line="288" w:lineRule="auto"/>
      </w:pPr>
    </w:p>
    <w:p w:rsidR="00E937F3" w14:paraId="73885981" w14:textId="77777777">
      <w:pPr>
        <w:spacing w:before="117" w:line="482" w:lineRule="auto"/>
        <w:ind w:left="27" w:right="70" w:firstLine="6"/>
        <w:rPr>
          <w:rFonts w:ascii="宋体" w:eastAsia="宋体" w:hAnsi="宋体" w:cs="宋体"/>
          <w:sz w:val="36"/>
          <w:szCs w:val="36"/>
        </w:rPr>
      </w:pPr>
      <w:r>
        <w:rPr>
          <w:rFonts w:ascii="黑体" w:eastAsia="黑体" w:hAnsi="黑体" w:cs="黑体"/>
          <w:color w:val="2A2A2A"/>
          <w:spacing w:val="21"/>
          <w:w w:val="101"/>
          <w:sz w:val="36"/>
          <w:szCs w:val="36"/>
        </w:rPr>
        <w:t>5.1.7</w:t>
      </w:r>
      <w:r>
        <w:rPr>
          <w:rFonts w:ascii="黑体" w:eastAsia="黑体" w:hAnsi="黑体" w:cs="黑体"/>
          <w:color w:val="2A2A2A"/>
          <w:sz w:val="36"/>
          <w:szCs w:val="36"/>
        </w:rPr>
        <w:t xml:space="preserve">  </w:t>
      </w:r>
      <w:r>
        <w:rPr>
          <w:rFonts w:ascii="宋体" w:eastAsia="宋体" w:hAnsi="宋体" w:cs="宋体"/>
          <w:color w:val="2A2A2A"/>
          <w:spacing w:val="21"/>
          <w:w w:val="101"/>
          <w:sz w:val="36"/>
          <w:szCs w:val="36"/>
        </w:rPr>
        <w:t>运煤系统的各转运站、碎煤机室</w:t>
      </w:r>
      <w:r>
        <w:rPr>
          <w:rFonts w:ascii="宋体" w:eastAsia="宋体" w:hAnsi="宋体" w:cs="宋体"/>
          <w:color w:val="2A2A2A"/>
          <w:spacing w:val="-94"/>
          <w:sz w:val="36"/>
          <w:szCs w:val="36"/>
        </w:rPr>
        <w:t xml:space="preserve"> </w:t>
      </w:r>
      <w:r>
        <w:rPr>
          <w:rFonts w:ascii="宋体" w:eastAsia="宋体" w:hAnsi="宋体" w:cs="宋体"/>
          <w:color w:val="2A2A2A"/>
          <w:spacing w:val="21"/>
          <w:w w:val="101"/>
          <w:sz w:val="36"/>
          <w:szCs w:val="36"/>
        </w:rPr>
        <w:t>、翻车机室</w:t>
      </w:r>
      <w:r>
        <w:rPr>
          <w:rFonts w:ascii="宋体" w:eastAsia="宋体" w:hAnsi="宋体" w:cs="宋体"/>
          <w:color w:val="2A2A2A"/>
          <w:spacing w:val="-94"/>
          <w:sz w:val="36"/>
          <w:szCs w:val="36"/>
        </w:rPr>
        <w:t xml:space="preserve"> </w:t>
      </w:r>
      <w:r>
        <w:rPr>
          <w:rFonts w:ascii="宋体" w:eastAsia="宋体" w:hAnsi="宋体" w:cs="宋体"/>
          <w:color w:val="2A2A2A"/>
          <w:spacing w:val="21"/>
          <w:w w:val="101"/>
          <w:sz w:val="36"/>
          <w:szCs w:val="36"/>
        </w:rPr>
        <w:t>、卸煤装置和煤仓</w:t>
      </w:r>
      <w:r>
        <w:rPr>
          <w:rFonts w:ascii="宋体" w:eastAsia="宋体" w:hAnsi="宋体" w:cs="宋体"/>
          <w:color w:val="2A2A2A"/>
          <w:spacing w:val="-105"/>
          <w:sz w:val="36"/>
          <w:szCs w:val="36"/>
        </w:rPr>
        <w:t xml:space="preserve"> </w:t>
      </w:r>
      <w:r>
        <w:rPr>
          <w:rFonts w:ascii="宋体" w:eastAsia="宋体" w:hAnsi="宋体" w:cs="宋体"/>
          <w:color w:val="2A2A2A"/>
          <w:spacing w:val="21"/>
          <w:w w:val="101"/>
          <w:sz w:val="36"/>
          <w:szCs w:val="36"/>
        </w:rPr>
        <w:t>间</w:t>
      </w:r>
      <w:r>
        <w:rPr>
          <w:rFonts w:ascii="宋体" w:eastAsia="宋体" w:hAnsi="宋体" w:cs="宋体"/>
          <w:color w:val="2A2A2A"/>
          <w:sz w:val="36"/>
          <w:szCs w:val="36"/>
        </w:rPr>
        <w:t xml:space="preserve"> </w:t>
      </w:r>
      <w:r>
        <w:rPr>
          <w:rFonts w:ascii="宋体" w:eastAsia="宋体" w:hAnsi="宋体" w:cs="宋体"/>
          <w:color w:val="2A2A2A"/>
          <w:spacing w:val="28"/>
          <w:sz w:val="36"/>
          <w:szCs w:val="36"/>
        </w:rPr>
        <w:t>应设通风</w:t>
      </w:r>
      <w:r>
        <w:rPr>
          <w:rFonts w:ascii="宋体" w:eastAsia="宋体" w:hAnsi="宋体" w:cs="宋体"/>
          <w:color w:val="2A2A2A"/>
          <w:spacing w:val="-94"/>
          <w:sz w:val="36"/>
          <w:szCs w:val="36"/>
        </w:rPr>
        <w:t xml:space="preserve"> </w:t>
      </w:r>
      <w:r>
        <w:rPr>
          <w:rFonts w:ascii="宋体" w:eastAsia="宋体" w:hAnsi="宋体" w:cs="宋体"/>
          <w:color w:val="2A2A2A"/>
          <w:spacing w:val="28"/>
          <w:sz w:val="36"/>
          <w:szCs w:val="36"/>
        </w:rPr>
        <w:t>、除尘装置</w:t>
      </w:r>
      <w:r>
        <w:rPr>
          <w:rFonts w:ascii="宋体" w:eastAsia="宋体" w:hAnsi="宋体" w:cs="宋体"/>
          <w:color w:val="2A2A2A"/>
          <w:spacing w:val="-91"/>
          <w:sz w:val="36"/>
          <w:szCs w:val="36"/>
        </w:rPr>
        <w:t xml:space="preserve"> </w:t>
      </w:r>
      <w:r>
        <w:rPr>
          <w:rFonts w:ascii="宋体" w:eastAsia="宋体" w:hAnsi="宋体" w:cs="宋体"/>
          <w:color w:val="2A2A2A"/>
          <w:spacing w:val="28"/>
          <w:sz w:val="36"/>
          <w:szCs w:val="36"/>
        </w:rPr>
        <w:t>。当</w:t>
      </w:r>
      <w:r>
        <w:rPr>
          <w:rFonts w:ascii="宋体" w:eastAsia="宋体" w:hAnsi="宋体" w:cs="宋体"/>
          <w:color w:val="2A2A2A"/>
          <w:spacing w:val="-100"/>
          <w:sz w:val="36"/>
          <w:szCs w:val="36"/>
        </w:rPr>
        <w:t xml:space="preserve"> </w:t>
      </w:r>
      <w:r>
        <w:rPr>
          <w:rFonts w:ascii="宋体" w:eastAsia="宋体" w:hAnsi="宋体" w:cs="宋体"/>
          <w:color w:val="2A2A2A"/>
          <w:spacing w:val="28"/>
          <w:sz w:val="36"/>
          <w:szCs w:val="36"/>
        </w:rPr>
        <w:t>煤质可燃质挥发分等于或大于</w:t>
      </w:r>
      <w:r>
        <w:rPr>
          <w:rFonts w:ascii="宋体" w:eastAsia="宋体" w:hAnsi="宋体" w:cs="宋体"/>
          <w:color w:val="2A2A2A"/>
          <w:spacing w:val="-18"/>
          <w:sz w:val="36"/>
          <w:szCs w:val="36"/>
        </w:rPr>
        <w:t xml:space="preserve"> </w:t>
      </w:r>
      <w:r>
        <w:rPr>
          <w:rFonts w:ascii="宋体" w:eastAsia="宋体" w:hAnsi="宋体" w:cs="宋体"/>
          <w:color w:val="2A2A2A"/>
          <w:spacing w:val="28"/>
          <w:sz w:val="36"/>
          <w:szCs w:val="36"/>
        </w:rPr>
        <w:t>46%</w:t>
      </w:r>
      <w:r>
        <w:rPr>
          <w:rFonts w:ascii="宋体" w:eastAsia="宋体" w:hAnsi="宋体" w:cs="宋体"/>
          <w:color w:val="2A2A2A"/>
          <w:spacing w:val="28"/>
          <w:sz w:val="36"/>
          <w:szCs w:val="36"/>
        </w:rPr>
        <w:t>时</w:t>
      </w:r>
      <w:r>
        <w:rPr>
          <w:rFonts w:ascii="宋体" w:eastAsia="宋体" w:hAnsi="宋体" w:cs="宋体"/>
          <w:color w:val="2A2A2A"/>
          <w:spacing w:val="-70"/>
          <w:sz w:val="36"/>
          <w:szCs w:val="36"/>
        </w:rPr>
        <w:t xml:space="preserve"> </w:t>
      </w:r>
      <w:r>
        <w:rPr>
          <w:rFonts w:ascii="宋体" w:eastAsia="宋体" w:hAnsi="宋体" w:cs="宋体"/>
          <w:color w:val="2A2A2A"/>
          <w:spacing w:val="28"/>
          <w:sz w:val="36"/>
          <w:szCs w:val="36"/>
        </w:rPr>
        <w:t>，不应采</w:t>
      </w:r>
      <w:r>
        <w:rPr>
          <w:rFonts w:ascii="宋体" w:eastAsia="宋体" w:hAnsi="宋体" w:cs="宋体"/>
          <w:color w:val="2A2A2A"/>
          <w:sz w:val="36"/>
          <w:szCs w:val="36"/>
        </w:rPr>
        <w:t xml:space="preserve"> </w:t>
      </w:r>
      <w:r>
        <w:rPr>
          <w:rFonts w:ascii="宋体" w:eastAsia="宋体" w:hAnsi="宋体" w:cs="宋体"/>
          <w:color w:val="2A2A2A"/>
          <w:spacing w:val="28"/>
          <w:sz w:val="36"/>
          <w:szCs w:val="36"/>
        </w:rPr>
        <w:t>用高压静</w:t>
      </w:r>
      <w:r>
        <w:rPr>
          <w:rFonts w:ascii="宋体" w:eastAsia="宋体" w:hAnsi="宋体" w:cs="宋体"/>
          <w:color w:val="2A2A2A"/>
          <w:spacing w:val="-88"/>
          <w:sz w:val="36"/>
          <w:szCs w:val="36"/>
        </w:rPr>
        <w:t xml:space="preserve"> </w:t>
      </w:r>
      <w:r>
        <w:rPr>
          <w:rFonts w:ascii="宋体" w:eastAsia="宋体" w:hAnsi="宋体" w:cs="宋体"/>
          <w:color w:val="2A2A2A"/>
          <w:spacing w:val="28"/>
          <w:sz w:val="36"/>
          <w:szCs w:val="36"/>
        </w:rPr>
        <w:t>电除尘器。</w:t>
      </w:r>
    </w:p>
    <w:p w:rsidR="00E937F3" w14:paraId="50DEA798" w14:textId="77777777">
      <w:pPr>
        <w:sectPr>
          <w:pgSz w:w="17860" w:h="25258"/>
          <w:pgMar w:top="2146" w:right="2678" w:bottom="0" w:left="2678" w:header="0" w:footer="0" w:gutter="0"/>
          <w:pgNumType w:start="11"/>
          <w:cols w:space="720"/>
        </w:sectPr>
      </w:pPr>
    </w:p>
    <w:p w:rsidR="00E937F3" w14:paraId="08D04445" w14:textId="0BBB3730">
      <w:pPr>
        <w:spacing w:before="270" w:line="237" w:lineRule="auto"/>
        <w:ind w:firstLine="34"/>
        <w:rPr>
          <w:rFonts w:ascii="宋体" w:eastAsia="宋体" w:hAnsi="宋体" w:cs="宋体"/>
          <w:sz w:val="36"/>
          <w:szCs w:val="36"/>
        </w:rPr>
      </w:pPr>
      <w:r>
        <w:rPr>
          <w:rFonts w:ascii="黑体" w:eastAsia="黑体" w:hAnsi="黑体" w:cs="黑体"/>
          <w:color w:val="2A2A2A"/>
          <w:spacing w:val="18"/>
          <w:sz w:val="36"/>
          <w:szCs w:val="36"/>
        </w:rPr>
        <mc:AlternateContent>
          <mc:Choice Requires="wps">
            <w:drawing>
              <wp:anchor distT="0" distB="0" distL="114300" distR="114300" simplePos="0" relativeHeight="25175552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022036779"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387377DA">
                            <w:pPr>
                              <w:rPr>
                                <w:color w:val="FFFFFF"/>
                              </w:rPr>
                            </w:pPr>
                            <w:r w:rsidRPr="00C579F1">
                              <w:rPr>
                                <w:rFonts w:hint="eastAsia"/>
                                <w:color w:val="FFFFFF"/>
                              </w:rPr>
                              <w:t>0.2</w:t>
                            </w:r>
                            <w:r w:rsidRPr="00C579F1">
                              <w:rPr>
                                <w:rFonts w:hint="eastAsia"/>
                                <w:color w:val="FFFFFF"/>
                              </w:rPr>
                              <w:t>宜布置在厂区地势较低的边缘地带，当设置安全防护设施时，也可布置在地形较高的边缘地带。</w:t>
                            </w:r>
                            <w:r w:rsidRPr="00C579F1">
                              <w:rPr>
                                <w:rFonts w:hint="eastAsia"/>
                                <w:color w:val="FFFFFF"/>
                              </w:rPr>
                              <w:t>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492.7pt;margin-left:406.1pt;mso-wrap-distance-bottom:0;mso-wrap-distance-left:9pt;mso-wrap-distance-right:9pt;mso-wrap-distance-top:0;position:absolute;v-text-anchor:top;z-index:251754496" filled="f" fillcolor="this" stroked="f" strokeweight="0.5pt">
                <v:textbox>
                  <w:txbxContent>
                    <w:p w:rsidR="00C579F1" w:rsidRPr="00C579F1" w14:paraId="2E8B5076" w14:textId="387377DA">
                      <w:pPr>
                        <w:rPr>
                          <w:color w:val="FFFFFF"/>
                        </w:rPr>
                      </w:pPr>
                      <w:r w:rsidRPr="00C579F1">
                        <w:rPr>
                          <w:rFonts w:hint="eastAsia"/>
                          <w:color w:val="FFFFFF"/>
                        </w:rPr>
                        <w:t>0.2</w:t>
                      </w:r>
                      <w:r w:rsidRPr="00C579F1">
                        <w:rPr>
                          <w:rFonts w:hint="eastAsia"/>
                          <w:color w:val="FFFFFF"/>
                        </w:rPr>
                        <w:t>宜布置在厂区地势较低的边缘地带，当设置安全防护设施时，也可布置在地形较高的边缘地带。</w:t>
                      </w:r>
                      <w:r w:rsidRPr="00C579F1">
                        <w:rPr>
                          <w:rFonts w:hint="eastAsia"/>
                          <w:color w:val="FFFFFF"/>
                        </w:rPr>
                        <w:t>3.0.1</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5347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186939974"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A6C06AB">
                            <w:pPr>
                              <w:rPr>
                                <w:color w:val="FFFFFF"/>
                              </w:rPr>
                            </w:pPr>
                            <w:r w:rsidRPr="00C579F1">
                              <w:rPr>
                                <w:rFonts w:hint="eastAsia"/>
                                <w:color w:val="FFFFFF"/>
                              </w:rPr>
                              <w:t>穿越防火墙时，应在两侧设置防火阀。</w:t>
                            </w:r>
                            <w:r w:rsidRPr="00C579F1">
                              <w:rPr>
                                <w:rFonts w:hint="eastAsia"/>
                                <w:color w:val="FFFFFF"/>
                              </w:rPr>
                              <w:t>5.3.7</w:t>
                            </w:r>
                            <w:r w:rsidRPr="00C579F1">
                              <w:rPr>
                                <w:rFonts w:hint="eastAsia"/>
                                <w:color w:val="FFFFFF"/>
                              </w:rPr>
                              <w:t>油罐的进油管宜从油罐的下部接入，当工艺布置需要从油罐的顶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342.7pt;margin-left:406.1pt;mso-wrap-distance-bottom:0;mso-wrap-distance-left:9pt;mso-wrap-distance-right:9pt;mso-wrap-distance-top:0;position:absolute;v-text-anchor:top;z-index:251752448" filled="f" fillcolor="this" stroked="f" strokeweight="0.5pt">
                <v:textbox>
                  <w:txbxContent>
                    <w:p w:rsidR="00C579F1" w:rsidRPr="00C579F1" w14:paraId="4EDBCBAB" w14:textId="1A6C06AB">
                      <w:pPr>
                        <w:rPr>
                          <w:color w:val="FFFFFF"/>
                        </w:rPr>
                      </w:pPr>
                      <w:r w:rsidRPr="00C579F1">
                        <w:rPr>
                          <w:rFonts w:hint="eastAsia"/>
                          <w:color w:val="FFFFFF"/>
                        </w:rPr>
                        <w:t>穿越防火墙时，应在两侧设置防火阀。</w:t>
                      </w:r>
                      <w:r w:rsidRPr="00C579F1">
                        <w:rPr>
                          <w:rFonts w:hint="eastAsia"/>
                          <w:color w:val="FFFFFF"/>
                        </w:rPr>
                        <w:t>5.3.7</w:t>
                      </w:r>
                      <w:r w:rsidRPr="00C579F1">
                        <w:rPr>
                          <w:rFonts w:hint="eastAsia"/>
                          <w:color w:val="FFFFFF"/>
                        </w:rPr>
                        <w:t>油罐的进油管宜从油罐的下部接入，当工艺布置需要从油罐的顶</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5142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35815113"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C9D55F5">
                            <w:pPr>
                              <w:rPr>
                                <w:color w:val="FFFFFF"/>
                              </w:rPr>
                            </w:pPr>
                            <w:r w:rsidRPr="00C579F1">
                              <w:rPr>
                                <w:rFonts w:hint="eastAsia"/>
                                <w:color w:val="FFFFFF"/>
                              </w:rPr>
                              <w:t>装置和煤仓间应设通风、除尘装置。当煤质可燃质挥发分等于或大于</w:t>
                            </w:r>
                            <w:r w:rsidRPr="00C579F1">
                              <w:rPr>
                                <w:rFonts w:hint="eastAsia"/>
                                <w:color w:val="FFFFFF"/>
                              </w:rPr>
                              <w:t>46%</w:t>
                            </w:r>
                            <w:r w:rsidRPr="00C579F1">
                              <w:rPr>
                                <w:rFonts w:hint="eastAsia"/>
                                <w:color w:val="FFFFFF"/>
                              </w:rPr>
                              <w:t>时，不应采用高压静电除尘器。</w:t>
                            </w:r>
                            <w:r w:rsidRPr="00C579F1">
                              <w:rPr>
                                <w:rFonts w:hint="eastAsia"/>
                                <w:color w:val="FFFFFF"/>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192.7pt;margin-left:406.1pt;mso-wrap-distance-bottom:0;mso-wrap-distance-left:9pt;mso-wrap-distance-right:9pt;mso-wrap-distance-top:0;position:absolute;v-text-anchor:top;z-index:251750400" filled="f" fillcolor="this" stroked="f" strokeweight="0.5pt">
                <v:textbox>
                  <w:txbxContent>
                    <w:p w:rsidR="00C579F1" w:rsidRPr="00C579F1" w14:paraId="1A21B65B" w14:textId="2C9D55F5">
                      <w:pPr>
                        <w:rPr>
                          <w:color w:val="FFFFFF"/>
                        </w:rPr>
                      </w:pPr>
                      <w:r w:rsidRPr="00C579F1">
                        <w:rPr>
                          <w:rFonts w:hint="eastAsia"/>
                          <w:color w:val="FFFFFF"/>
                        </w:rPr>
                        <w:t>装置和煤仓间应设通风、除尘装置。当煤质可燃质挥发分等于或大于</w:t>
                      </w:r>
                      <w:r w:rsidRPr="00C579F1">
                        <w:rPr>
                          <w:rFonts w:hint="eastAsia"/>
                          <w:color w:val="FFFFFF"/>
                        </w:rPr>
                        <w:t>46%</w:t>
                      </w:r>
                      <w:r w:rsidRPr="00C579F1">
                        <w:rPr>
                          <w:rFonts w:hint="eastAsia"/>
                          <w:color w:val="FFFFFF"/>
                        </w:rPr>
                        <w:t>时，不应采用高压静电除尘器。</w:t>
                      </w:r>
                      <w:r w:rsidRPr="00C579F1">
                        <w:rPr>
                          <w:rFonts w:hint="eastAsia"/>
                          <w:color w:val="FFFFFF"/>
                        </w:rPr>
                        <w:t>5.1</w:t>
                      </w:r>
                    </w:p>
                  </w:txbxContent>
                </v:textbox>
              </v:shape>
            </w:pict>
          </mc:Fallback>
        </mc:AlternateContent>
      </w:r>
      <w:r>
        <w:rPr>
          <w:rFonts w:ascii="黑体" w:eastAsia="黑体" w:hAnsi="黑体" w:cs="黑体"/>
          <w:color w:val="2A2A2A"/>
          <w:spacing w:val="18"/>
          <w:sz w:val="36"/>
          <w:szCs w:val="36"/>
        </w:rPr>
        <mc:AlternateContent>
          <mc:Choice Requires="wps">
            <w:drawing>
              <wp:anchor distT="0" distB="0" distL="114300" distR="114300" simplePos="0" relativeHeight="25174937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5464673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23DF71EC">
                            <w:pPr>
                              <w:rPr>
                                <w:color w:val="FFFFFF"/>
                              </w:rPr>
                            </w:pPr>
                            <w:r w:rsidRPr="00C579F1">
                              <w:rPr>
                                <w:rFonts w:hint="eastAsia"/>
                                <w:color w:val="FFFFFF"/>
                              </w:rPr>
                              <w:t>.2</w:t>
                            </w:r>
                            <w:r w:rsidRPr="00C579F1">
                              <w:rPr>
                                <w:rFonts w:hint="eastAsia"/>
                                <w:color w:val="FFFFFF"/>
                              </w:rPr>
                              <w:t>防爆门和通风设施。</w:t>
                            </w:r>
                            <w:r w:rsidRPr="00C579F1">
                              <w:rPr>
                                <w:rFonts w:hint="eastAsia"/>
                                <w:color w:val="FFFFFF"/>
                              </w:rPr>
                              <w:t>5.2</w:t>
                            </w:r>
                            <w:r w:rsidRPr="00C579F1">
                              <w:rPr>
                                <w:rFonts w:hint="eastAsia"/>
                                <w:color w:val="FFFFFF"/>
                              </w:rPr>
                              <w:t>锅炉煤粉系统</w:t>
                            </w:r>
                            <w:r w:rsidRPr="00C579F1">
                              <w:rPr>
                                <w:rFonts w:hint="eastAsia"/>
                                <w:color w:val="FFFFFF"/>
                              </w:rPr>
                              <w:t>5.2.1</w:t>
                            </w:r>
                            <w:r w:rsidRPr="00C579F1">
                              <w:rPr>
                                <w:rFonts w:hint="eastAsia"/>
                                <w:color w:val="FFFFFF"/>
                              </w:rPr>
                              <w:t>原煤仓和煤粉仓的设计应符合下列要求：</w:t>
                            </w:r>
                            <w:r w:rsidRPr="00C579F1">
                              <w:rPr>
                                <w:rFonts w:hint="eastAsia"/>
                                <w:color w:val="FFFFFF"/>
                              </w:rPr>
                              <w:t>5.2.1.1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42.7pt;margin-left:406.1pt;mso-wrap-distance-bottom:0;mso-wrap-distance-left:9pt;mso-wrap-distance-right:9pt;mso-wrap-distance-top:0;position:absolute;v-text-anchor:top;z-index:251748352" filled="f" fillcolor="this" stroked="f" strokeweight="0.5pt">
                <v:textbox>
                  <w:txbxContent>
                    <w:p w:rsidR="00C579F1" w:rsidRPr="00C579F1" w14:paraId="60313603" w14:textId="23DF71EC">
                      <w:pPr>
                        <w:rPr>
                          <w:color w:val="FFFFFF"/>
                        </w:rPr>
                      </w:pPr>
                      <w:r w:rsidRPr="00C579F1">
                        <w:rPr>
                          <w:rFonts w:hint="eastAsia"/>
                          <w:color w:val="FFFFFF"/>
                        </w:rPr>
                        <w:t>.2</w:t>
                      </w:r>
                      <w:r w:rsidRPr="00C579F1">
                        <w:rPr>
                          <w:rFonts w:hint="eastAsia"/>
                          <w:color w:val="FFFFFF"/>
                        </w:rPr>
                        <w:t>防爆门和通风设施。</w:t>
                      </w:r>
                      <w:r w:rsidRPr="00C579F1">
                        <w:rPr>
                          <w:rFonts w:hint="eastAsia"/>
                          <w:color w:val="FFFFFF"/>
                        </w:rPr>
                        <w:t>5.2</w:t>
                      </w:r>
                      <w:r w:rsidRPr="00C579F1">
                        <w:rPr>
                          <w:rFonts w:hint="eastAsia"/>
                          <w:color w:val="FFFFFF"/>
                        </w:rPr>
                        <w:t>锅炉煤粉系统</w:t>
                      </w:r>
                      <w:r w:rsidRPr="00C579F1">
                        <w:rPr>
                          <w:rFonts w:hint="eastAsia"/>
                          <w:color w:val="FFFFFF"/>
                        </w:rPr>
                        <w:t>5.2.1</w:t>
                      </w:r>
                      <w:r w:rsidRPr="00C579F1">
                        <w:rPr>
                          <w:rFonts w:hint="eastAsia"/>
                          <w:color w:val="FFFFFF"/>
                        </w:rPr>
                        <w:t>原煤仓和煤粉仓的设计应符合下列要求：</w:t>
                      </w:r>
                      <w:r w:rsidRPr="00C579F1">
                        <w:rPr>
                          <w:rFonts w:hint="eastAsia"/>
                          <w:color w:val="FFFFFF"/>
                        </w:rPr>
                        <w:t>5.2.1.1</w:t>
                      </w:r>
                    </w:p>
                  </w:txbxContent>
                </v:textbox>
              </v:shape>
            </w:pict>
          </mc:Fallback>
        </mc:AlternateContent>
      </w:r>
      <w:r>
        <w:rPr>
          <w:rFonts w:ascii="黑体" w:eastAsia="黑体" w:hAnsi="黑体" w:cs="黑体"/>
          <w:color w:val="2A2A2A"/>
          <w:spacing w:val="18"/>
          <w:w w:val="105"/>
          <w:sz w:val="36"/>
          <w:szCs w:val="36"/>
        </w:rPr>
        <w:t>5.1.8</w:t>
      </w:r>
      <w:r>
        <w:rPr>
          <w:rFonts w:ascii="黑体" w:eastAsia="黑体" w:hAnsi="黑体" w:cs="黑体"/>
          <w:color w:val="2A2A2A"/>
          <w:spacing w:val="11"/>
          <w:sz w:val="36"/>
          <w:szCs w:val="36"/>
        </w:rPr>
        <w:t xml:space="preserve">  </w:t>
      </w:r>
      <w:r>
        <w:rPr>
          <w:rFonts w:ascii="宋体" w:eastAsia="宋体" w:hAnsi="宋体" w:cs="宋体"/>
          <w:color w:val="2A2A2A"/>
          <w:spacing w:val="18"/>
          <w:w w:val="105"/>
          <w:sz w:val="36"/>
          <w:szCs w:val="36"/>
        </w:rPr>
        <w:t>运煤系统中除尘系统的风道及部件均应采用不燃烧材料制作。</w:t>
      </w:r>
    </w:p>
    <w:p w:rsidR="00E937F3" w14:paraId="38D7BA92" w14:textId="77777777">
      <w:pPr>
        <w:spacing w:line="257" w:lineRule="auto"/>
      </w:pPr>
    </w:p>
    <w:p w:rsidR="00E937F3" w14:paraId="471D5306" w14:textId="77777777">
      <w:pPr>
        <w:spacing w:line="257" w:lineRule="auto"/>
      </w:pPr>
    </w:p>
    <w:p w:rsidR="00E937F3" w14:paraId="4B06DACE" w14:textId="77777777">
      <w:pPr>
        <w:spacing w:line="258" w:lineRule="auto"/>
      </w:pPr>
    </w:p>
    <w:p w:rsidR="00E937F3" w14:paraId="6104F191" w14:textId="77777777">
      <w:pPr>
        <w:spacing w:before="117" w:line="484" w:lineRule="auto"/>
        <w:ind w:left="35" w:right="156" w:hanging="1"/>
        <w:rPr>
          <w:rFonts w:ascii="宋体" w:eastAsia="宋体" w:hAnsi="宋体" w:cs="宋体"/>
          <w:sz w:val="36"/>
          <w:szCs w:val="36"/>
        </w:rPr>
      </w:pPr>
      <w:r>
        <w:rPr>
          <w:rFonts w:ascii="黑体" w:eastAsia="黑体" w:hAnsi="黑体" w:cs="黑体"/>
          <w:color w:val="2A2A2A"/>
          <w:spacing w:val="18"/>
          <w:w w:val="104"/>
          <w:sz w:val="36"/>
          <w:szCs w:val="36"/>
        </w:rPr>
        <w:t>5.1.9</w:t>
      </w:r>
      <w:r>
        <w:rPr>
          <w:rFonts w:ascii="黑体" w:eastAsia="黑体" w:hAnsi="黑体" w:cs="黑体"/>
          <w:color w:val="2A2A2A"/>
          <w:spacing w:val="10"/>
          <w:sz w:val="36"/>
          <w:szCs w:val="36"/>
        </w:rPr>
        <w:t xml:space="preserve">  </w:t>
      </w:r>
      <w:r>
        <w:rPr>
          <w:rFonts w:ascii="宋体" w:eastAsia="宋体" w:hAnsi="宋体" w:cs="宋体"/>
          <w:color w:val="2A2A2A"/>
          <w:spacing w:val="18"/>
          <w:w w:val="104"/>
          <w:sz w:val="36"/>
          <w:szCs w:val="36"/>
        </w:rPr>
        <w:t>运煤系统的带式输送机应设置速度信号，防偏、防堵和紧急拉绳</w:t>
      </w:r>
      <w:r>
        <w:rPr>
          <w:rFonts w:ascii="宋体" w:eastAsia="宋体" w:hAnsi="宋体" w:cs="宋体"/>
          <w:color w:val="2A2A2A"/>
          <w:spacing w:val="1"/>
          <w:sz w:val="36"/>
          <w:szCs w:val="36"/>
        </w:rPr>
        <w:t xml:space="preserve"> </w:t>
      </w:r>
      <w:r>
        <w:rPr>
          <w:rFonts w:ascii="宋体" w:eastAsia="宋体" w:hAnsi="宋体" w:cs="宋体"/>
          <w:color w:val="2A2A2A"/>
          <w:spacing w:val="38"/>
          <w:sz w:val="36"/>
          <w:szCs w:val="36"/>
        </w:rPr>
        <w:t>开关等安全防护设施。</w:t>
      </w:r>
    </w:p>
    <w:p w:rsidR="00E937F3" w14:paraId="15B434A0" w14:textId="77777777">
      <w:pPr>
        <w:spacing w:line="284" w:lineRule="auto"/>
      </w:pPr>
    </w:p>
    <w:p w:rsidR="00E937F3" w14:paraId="3D5395A6"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18"/>
          <w:w w:val="105"/>
          <w:sz w:val="36"/>
          <w:szCs w:val="36"/>
        </w:rPr>
        <w:t>5.1.10</w:t>
      </w:r>
      <w:r>
        <w:rPr>
          <w:rFonts w:ascii="黑体" w:eastAsia="黑体" w:hAnsi="黑体" w:cs="黑体"/>
          <w:color w:val="2A2A2A"/>
          <w:spacing w:val="171"/>
          <w:sz w:val="36"/>
          <w:szCs w:val="36"/>
        </w:rPr>
        <w:t xml:space="preserve"> </w:t>
      </w:r>
      <w:r>
        <w:rPr>
          <w:rFonts w:ascii="宋体" w:eastAsia="宋体" w:hAnsi="宋体" w:cs="宋体"/>
          <w:color w:val="2A2A2A"/>
          <w:spacing w:val="18"/>
          <w:w w:val="105"/>
          <w:sz w:val="36"/>
          <w:szCs w:val="36"/>
        </w:rPr>
        <w:t>燃用褐煤或易自燃的高挥发分煤种的发电厂应采用难燃胶带。</w:t>
      </w:r>
    </w:p>
    <w:p w:rsidR="00E937F3" w14:paraId="4AA0CBA2" w14:textId="77777777">
      <w:pPr>
        <w:spacing w:line="258" w:lineRule="auto"/>
      </w:pPr>
    </w:p>
    <w:p w:rsidR="00E937F3" w14:paraId="15B0E6E3" w14:textId="77777777">
      <w:pPr>
        <w:spacing w:line="258" w:lineRule="auto"/>
      </w:pPr>
    </w:p>
    <w:p w:rsidR="00E937F3" w14:paraId="3E964E8F" w14:textId="77777777">
      <w:pPr>
        <w:spacing w:line="258" w:lineRule="auto"/>
      </w:pPr>
    </w:p>
    <w:p w:rsidR="00E937F3" w14:paraId="2750915A" w14:textId="77777777">
      <w:pPr>
        <w:spacing w:before="117" w:line="485" w:lineRule="auto"/>
        <w:ind w:left="31" w:right="172" w:firstLine="2"/>
        <w:rPr>
          <w:rFonts w:ascii="宋体" w:eastAsia="宋体" w:hAnsi="宋体" w:cs="宋体"/>
          <w:sz w:val="36"/>
          <w:szCs w:val="36"/>
        </w:rPr>
      </w:pPr>
      <w:r>
        <w:rPr>
          <w:rFonts w:ascii="黑体" w:eastAsia="黑体" w:hAnsi="黑体" w:cs="黑体"/>
          <w:color w:val="2A2A2A"/>
          <w:spacing w:val="19"/>
          <w:w w:val="102"/>
          <w:sz w:val="36"/>
          <w:szCs w:val="36"/>
        </w:rPr>
        <w:t>5.1.11</w:t>
      </w:r>
      <w:r>
        <w:rPr>
          <w:rFonts w:ascii="黑体" w:eastAsia="黑体" w:hAnsi="黑体" w:cs="黑体"/>
          <w:color w:val="2A2A2A"/>
          <w:spacing w:val="186"/>
          <w:sz w:val="36"/>
          <w:szCs w:val="36"/>
        </w:rPr>
        <w:t xml:space="preserve"> </w:t>
      </w:r>
      <w:r>
        <w:rPr>
          <w:rFonts w:ascii="宋体" w:eastAsia="宋体" w:hAnsi="宋体" w:cs="宋体"/>
          <w:color w:val="2A2A2A"/>
          <w:spacing w:val="19"/>
          <w:w w:val="102"/>
          <w:sz w:val="36"/>
          <w:szCs w:val="36"/>
        </w:rPr>
        <w:t>运煤系统</w:t>
      </w:r>
      <w:r>
        <w:rPr>
          <w:rFonts w:ascii="宋体" w:eastAsia="宋体" w:hAnsi="宋体" w:cs="宋体"/>
          <w:color w:val="2A2A2A"/>
          <w:spacing w:val="-96"/>
          <w:sz w:val="36"/>
          <w:szCs w:val="36"/>
        </w:rPr>
        <w:t xml:space="preserve"> </w:t>
      </w:r>
      <w:r>
        <w:rPr>
          <w:rFonts w:ascii="宋体" w:eastAsia="宋体" w:hAnsi="宋体" w:cs="宋体"/>
          <w:color w:val="2A2A2A"/>
          <w:spacing w:val="19"/>
          <w:w w:val="102"/>
          <w:sz w:val="36"/>
          <w:szCs w:val="36"/>
        </w:rPr>
        <w:t>的室内机械设备，其电动机外壳</w:t>
      </w:r>
      <w:r>
        <w:rPr>
          <w:rFonts w:ascii="宋体" w:eastAsia="宋体" w:hAnsi="宋体" w:cs="宋体"/>
          <w:color w:val="2A2A2A"/>
          <w:spacing w:val="-102"/>
          <w:sz w:val="36"/>
          <w:szCs w:val="36"/>
        </w:rPr>
        <w:t xml:space="preserve"> </w:t>
      </w:r>
      <w:r>
        <w:rPr>
          <w:rFonts w:ascii="宋体" w:eastAsia="宋体" w:hAnsi="宋体" w:cs="宋体"/>
          <w:color w:val="2A2A2A"/>
          <w:spacing w:val="19"/>
          <w:w w:val="102"/>
          <w:sz w:val="36"/>
          <w:szCs w:val="36"/>
        </w:rPr>
        <w:t>防护等级宜采用</w:t>
      </w:r>
      <w:r>
        <w:rPr>
          <w:rFonts w:ascii="宋体" w:eastAsia="宋体" w:hAnsi="宋体" w:cs="宋体"/>
          <w:color w:val="2A2A2A"/>
          <w:spacing w:val="-10"/>
          <w:sz w:val="36"/>
          <w:szCs w:val="36"/>
        </w:rPr>
        <w:t xml:space="preserve"> </w:t>
      </w:r>
      <w:r>
        <w:rPr>
          <w:rFonts w:ascii="宋体" w:eastAsia="宋体" w:hAnsi="宋体" w:cs="宋体"/>
          <w:color w:val="2A2A2A"/>
          <w:spacing w:val="19"/>
          <w:w w:val="102"/>
          <w:sz w:val="36"/>
          <w:szCs w:val="36"/>
        </w:rPr>
        <w:t>IP54</w:t>
      </w:r>
      <w:r>
        <w:rPr>
          <w:rFonts w:ascii="宋体" w:eastAsia="宋体" w:hAnsi="宋体" w:cs="宋体"/>
          <w:color w:val="2A2A2A"/>
          <w:sz w:val="36"/>
          <w:szCs w:val="36"/>
        </w:rPr>
        <w:t xml:space="preserve"> </w:t>
      </w:r>
      <w:r>
        <w:rPr>
          <w:rFonts w:ascii="宋体" w:eastAsia="宋体" w:hAnsi="宋体" w:cs="宋体"/>
          <w:color w:val="2A2A2A"/>
          <w:spacing w:val="-2"/>
          <w:sz w:val="36"/>
          <w:szCs w:val="36"/>
        </w:rPr>
        <w:t>级。</w:t>
      </w:r>
    </w:p>
    <w:p w:rsidR="00E937F3" w14:paraId="58E4F586" w14:textId="77777777">
      <w:pPr>
        <w:spacing w:line="284" w:lineRule="auto"/>
      </w:pPr>
    </w:p>
    <w:p w:rsidR="00E937F3" w14:paraId="62ABE8A0"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20"/>
          <w:sz w:val="36"/>
          <w:szCs w:val="36"/>
        </w:rPr>
        <w:t>5.1.12</w:t>
      </w:r>
      <w:r>
        <w:rPr>
          <w:rFonts w:ascii="黑体" w:eastAsia="黑体" w:hAnsi="黑体" w:cs="黑体"/>
          <w:color w:val="2A2A2A"/>
          <w:spacing w:val="189"/>
          <w:sz w:val="36"/>
          <w:szCs w:val="36"/>
        </w:rPr>
        <w:t xml:space="preserve"> </w:t>
      </w:r>
      <w:r>
        <w:rPr>
          <w:rFonts w:ascii="宋体" w:eastAsia="宋体" w:hAnsi="宋体" w:cs="宋体"/>
          <w:color w:val="2A2A2A"/>
          <w:spacing w:val="20"/>
          <w:sz w:val="36"/>
          <w:szCs w:val="36"/>
        </w:rPr>
        <w:t>运煤系统</w:t>
      </w:r>
      <w:r>
        <w:rPr>
          <w:rFonts w:ascii="宋体" w:eastAsia="宋体" w:hAnsi="宋体" w:cs="宋体"/>
          <w:color w:val="2A2A2A"/>
          <w:spacing w:val="-96"/>
          <w:sz w:val="36"/>
          <w:szCs w:val="36"/>
        </w:rPr>
        <w:t xml:space="preserve"> </w:t>
      </w:r>
      <w:r>
        <w:rPr>
          <w:rFonts w:ascii="宋体" w:eastAsia="宋体" w:hAnsi="宋体" w:cs="宋体"/>
          <w:color w:val="2A2A2A"/>
          <w:spacing w:val="20"/>
          <w:sz w:val="36"/>
          <w:szCs w:val="36"/>
        </w:rPr>
        <w:t>的消防通信设备，</w:t>
      </w:r>
      <w:r>
        <w:rPr>
          <w:rFonts w:ascii="宋体" w:eastAsia="宋体" w:hAnsi="宋体" w:cs="宋体"/>
          <w:color w:val="2A2A2A"/>
          <w:spacing w:val="-5"/>
          <w:sz w:val="36"/>
          <w:szCs w:val="36"/>
        </w:rPr>
        <w:t xml:space="preserve"> </w:t>
      </w:r>
      <w:r>
        <w:rPr>
          <w:rFonts w:ascii="宋体" w:eastAsia="宋体" w:hAnsi="宋体" w:cs="宋体"/>
          <w:color w:val="2A2A2A"/>
          <w:spacing w:val="20"/>
          <w:sz w:val="36"/>
          <w:szCs w:val="36"/>
        </w:rPr>
        <w:t>宜与运煤系统配置</w:t>
      </w:r>
      <w:r>
        <w:rPr>
          <w:rFonts w:ascii="宋体" w:eastAsia="宋体" w:hAnsi="宋体" w:cs="宋体"/>
          <w:color w:val="2A2A2A"/>
          <w:spacing w:val="-97"/>
          <w:sz w:val="36"/>
          <w:szCs w:val="36"/>
        </w:rPr>
        <w:t xml:space="preserve"> </w:t>
      </w:r>
      <w:r>
        <w:rPr>
          <w:rFonts w:ascii="宋体" w:eastAsia="宋体" w:hAnsi="宋体" w:cs="宋体"/>
          <w:color w:val="2A2A2A"/>
          <w:spacing w:val="20"/>
          <w:sz w:val="36"/>
          <w:szCs w:val="36"/>
        </w:rPr>
        <w:t>的通信设备共用。</w:t>
      </w:r>
    </w:p>
    <w:p w:rsidR="00E937F3" w14:paraId="78081EE2" w14:textId="77777777">
      <w:pPr>
        <w:spacing w:line="256" w:lineRule="auto"/>
      </w:pPr>
    </w:p>
    <w:p w:rsidR="00E937F3" w14:paraId="6A95BF5B" w14:textId="77777777">
      <w:pPr>
        <w:spacing w:line="256" w:lineRule="auto"/>
      </w:pPr>
    </w:p>
    <w:p w:rsidR="00E937F3" w14:paraId="0DDAFE9F" w14:textId="77777777">
      <w:pPr>
        <w:spacing w:line="257" w:lineRule="auto"/>
      </w:pPr>
    </w:p>
    <w:p w:rsidR="00E937F3" w14:paraId="2566D734" w14:textId="77777777">
      <w:pPr>
        <w:spacing w:before="117" w:line="483" w:lineRule="auto"/>
        <w:ind w:left="23" w:right="232" w:firstLine="11"/>
        <w:rPr>
          <w:rFonts w:ascii="宋体" w:eastAsia="宋体" w:hAnsi="宋体" w:cs="宋体"/>
          <w:sz w:val="36"/>
          <w:szCs w:val="36"/>
        </w:rPr>
      </w:pPr>
      <w:r>
        <w:rPr>
          <w:rFonts w:ascii="黑体" w:eastAsia="黑体" w:hAnsi="黑体" w:cs="黑体"/>
          <w:color w:val="2A2A2A"/>
          <w:spacing w:val="20"/>
          <w:w w:val="102"/>
          <w:sz w:val="36"/>
          <w:szCs w:val="36"/>
        </w:rPr>
        <w:t>5.1.13</w:t>
      </w:r>
      <w:r>
        <w:rPr>
          <w:rFonts w:ascii="黑体" w:eastAsia="黑体" w:hAnsi="黑体" w:cs="黑体"/>
          <w:color w:val="2A2A2A"/>
          <w:spacing w:val="173"/>
          <w:sz w:val="36"/>
          <w:szCs w:val="36"/>
        </w:rPr>
        <w:t xml:space="preserve"> </w:t>
      </w:r>
      <w:r>
        <w:rPr>
          <w:rFonts w:ascii="宋体" w:eastAsia="宋体" w:hAnsi="宋体" w:cs="宋体"/>
          <w:color w:val="2A2A2A"/>
          <w:spacing w:val="20"/>
          <w:w w:val="102"/>
          <w:sz w:val="36"/>
          <w:szCs w:val="36"/>
        </w:rPr>
        <w:t>对贮存褐煤或易</w:t>
      </w:r>
      <w:r>
        <w:rPr>
          <w:rFonts w:ascii="宋体" w:eastAsia="宋体" w:hAnsi="宋体" w:cs="宋体"/>
          <w:color w:val="2A2A2A"/>
          <w:spacing w:val="-57"/>
          <w:sz w:val="36"/>
          <w:szCs w:val="36"/>
        </w:rPr>
        <w:t xml:space="preserve"> </w:t>
      </w:r>
      <w:r>
        <w:rPr>
          <w:rFonts w:ascii="宋体" w:eastAsia="宋体" w:hAnsi="宋体" w:cs="宋体"/>
          <w:color w:val="2A2A2A"/>
          <w:spacing w:val="20"/>
          <w:w w:val="102"/>
          <w:sz w:val="36"/>
          <w:szCs w:val="36"/>
        </w:rPr>
        <w:t>自燃</w:t>
      </w:r>
      <w:r>
        <w:rPr>
          <w:rFonts w:ascii="宋体" w:eastAsia="宋体" w:hAnsi="宋体" w:cs="宋体"/>
          <w:color w:val="2A2A2A"/>
          <w:spacing w:val="-97"/>
          <w:sz w:val="36"/>
          <w:szCs w:val="36"/>
        </w:rPr>
        <w:t xml:space="preserve"> </w:t>
      </w:r>
      <w:r>
        <w:rPr>
          <w:rFonts w:ascii="宋体" w:eastAsia="宋体" w:hAnsi="宋体" w:cs="宋体"/>
          <w:color w:val="2A2A2A"/>
          <w:spacing w:val="20"/>
          <w:w w:val="102"/>
          <w:sz w:val="36"/>
          <w:szCs w:val="36"/>
        </w:rPr>
        <w:t>的高挥发分煤种</w:t>
      </w:r>
      <w:r>
        <w:rPr>
          <w:rFonts w:ascii="宋体" w:eastAsia="宋体" w:hAnsi="宋体" w:cs="宋体"/>
          <w:color w:val="2A2A2A"/>
          <w:spacing w:val="-97"/>
          <w:sz w:val="36"/>
          <w:szCs w:val="36"/>
        </w:rPr>
        <w:t xml:space="preserve"> </w:t>
      </w:r>
      <w:r>
        <w:rPr>
          <w:rFonts w:ascii="宋体" w:eastAsia="宋体" w:hAnsi="宋体" w:cs="宋体"/>
          <w:color w:val="2A2A2A"/>
          <w:spacing w:val="20"/>
          <w:w w:val="102"/>
          <w:sz w:val="36"/>
          <w:szCs w:val="36"/>
        </w:rPr>
        <w:t>的筒仓或封闭式室内贮煤</w:t>
      </w:r>
      <w:r>
        <w:rPr>
          <w:rFonts w:ascii="宋体" w:eastAsia="宋体" w:hAnsi="宋体" w:cs="宋体"/>
          <w:color w:val="2A2A2A"/>
          <w:sz w:val="36"/>
          <w:szCs w:val="36"/>
        </w:rPr>
        <w:t xml:space="preserve"> </w:t>
      </w:r>
      <w:r>
        <w:rPr>
          <w:rFonts w:ascii="宋体" w:eastAsia="宋体" w:hAnsi="宋体" w:cs="宋体"/>
          <w:color w:val="2A2A2A"/>
          <w:spacing w:val="22"/>
          <w:sz w:val="36"/>
          <w:szCs w:val="36"/>
        </w:rPr>
        <w:t>设施</w:t>
      </w:r>
      <w:r>
        <w:rPr>
          <w:rFonts w:ascii="宋体" w:eastAsia="宋体" w:hAnsi="宋体" w:cs="宋体"/>
          <w:color w:val="2A2A2A"/>
          <w:spacing w:val="-64"/>
          <w:sz w:val="36"/>
          <w:szCs w:val="36"/>
        </w:rPr>
        <w:t xml:space="preserve"> </w:t>
      </w:r>
      <w:r>
        <w:rPr>
          <w:rFonts w:ascii="宋体" w:eastAsia="宋体" w:hAnsi="宋体" w:cs="宋体"/>
          <w:color w:val="2A2A2A"/>
          <w:spacing w:val="22"/>
          <w:sz w:val="36"/>
          <w:szCs w:val="36"/>
        </w:rPr>
        <w:t>，应采取下列</w:t>
      </w:r>
      <w:r>
        <w:rPr>
          <w:rFonts w:ascii="宋体" w:eastAsia="宋体" w:hAnsi="宋体" w:cs="宋体"/>
          <w:color w:val="2A2A2A"/>
          <w:spacing w:val="-101"/>
          <w:sz w:val="36"/>
          <w:szCs w:val="36"/>
        </w:rPr>
        <w:t xml:space="preserve"> </w:t>
      </w:r>
      <w:r>
        <w:rPr>
          <w:rFonts w:ascii="宋体" w:eastAsia="宋体" w:hAnsi="宋体" w:cs="宋体"/>
          <w:color w:val="2A2A2A"/>
          <w:spacing w:val="22"/>
          <w:sz w:val="36"/>
          <w:szCs w:val="36"/>
        </w:rPr>
        <w:t>防火措施：</w:t>
      </w:r>
    </w:p>
    <w:p w:rsidR="00E937F3" w14:paraId="755ABDA1" w14:textId="77777777">
      <w:pPr>
        <w:spacing w:line="291" w:lineRule="auto"/>
      </w:pPr>
    </w:p>
    <w:p w:rsidR="00E937F3" w14:paraId="3529BE3A"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20"/>
          <w:w w:val="102"/>
          <w:sz w:val="36"/>
          <w:szCs w:val="36"/>
        </w:rPr>
        <w:t>5.1.13.1</w:t>
      </w:r>
      <w:r>
        <w:rPr>
          <w:rFonts w:ascii="黑体" w:eastAsia="黑体" w:hAnsi="黑体" w:cs="黑体"/>
          <w:color w:val="2A2A2A"/>
          <w:spacing w:val="25"/>
          <w:sz w:val="36"/>
          <w:szCs w:val="36"/>
        </w:rPr>
        <w:t xml:space="preserve">  </w:t>
      </w:r>
      <w:r>
        <w:rPr>
          <w:rFonts w:ascii="宋体" w:eastAsia="宋体" w:hAnsi="宋体" w:cs="宋体"/>
          <w:color w:val="2A2A2A"/>
          <w:spacing w:val="20"/>
          <w:w w:val="102"/>
          <w:sz w:val="36"/>
          <w:szCs w:val="36"/>
        </w:rPr>
        <w:t>温度监测设施和喷水降温设施。</w:t>
      </w:r>
    </w:p>
    <w:p w:rsidR="00E937F3" w14:paraId="1D7390E9" w14:textId="77777777">
      <w:pPr>
        <w:spacing w:line="257" w:lineRule="auto"/>
      </w:pPr>
    </w:p>
    <w:p w:rsidR="00E937F3" w14:paraId="758B0C50" w14:textId="77777777">
      <w:pPr>
        <w:spacing w:line="257" w:lineRule="auto"/>
      </w:pPr>
    </w:p>
    <w:p w:rsidR="00E937F3" w14:paraId="726458D0" w14:textId="77777777">
      <w:pPr>
        <w:spacing w:line="258" w:lineRule="auto"/>
      </w:pPr>
    </w:p>
    <w:p w:rsidR="00E937F3" w14:paraId="0EB0183B" w14:textId="77777777">
      <w:pPr>
        <w:spacing w:before="118" w:line="236" w:lineRule="auto"/>
        <w:ind w:firstLine="34"/>
        <w:rPr>
          <w:rFonts w:ascii="宋体" w:eastAsia="宋体" w:hAnsi="宋体" w:cs="宋体"/>
          <w:sz w:val="36"/>
          <w:szCs w:val="36"/>
        </w:rPr>
      </w:pPr>
      <w:r>
        <w:rPr>
          <w:rFonts w:ascii="黑体" w:eastAsia="黑体" w:hAnsi="黑体" w:cs="黑体"/>
          <w:color w:val="2A2A2A"/>
          <w:spacing w:val="19"/>
          <w:sz w:val="36"/>
          <w:szCs w:val="36"/>
        </w:rPr>
        <w:t>5.1.13.2</w:t>
      </w:r>
      <w:r>
        <w:rPr>
          <w:rFonts w:ascii="黑体" w:eastAsia="黑体" w:hAnsi="黑体" w:cs="黑体"/>
          <w:color w:val="2A2A2A"/>
          <w:spacing w:val="35"/>
          <w:sz w:val="36"/>
          <w:szCs w:val="36"/>
        </w:rPr>
        <w:t xml:space="preserve">  </w:t>
      </w:r>
      <w:r>
        <w:rPr>
          <w:rFonts w:ascii="宋体" w:eastAsia="宋体" w:hAnsi="宋体" w:cs="宋体"/>
          <w:color w:val="2A2A2A"/>
          <w:spacing w:val="19"/>
          <w:sz w:val="36"/>
          <w:szCs w:val="36"/>
        </w:rPr>
        <w:t>防爆门和通风设施。</w:t>
      </w:r>
    </w:p>
    <w:p w:rsidR="00E937F3" w14:paraId="149E3BDE" w14:textId="77777777">
      <w:pPr>
        <w:spacing w:line="260" w:lineRule="auto"/>
      </w:pPr>
    </w:p>
    <w:p w:rsidR="00E937F3" w14:paraId="156B827A" w14:textId="77777777">
      <w:pPr>
        <w:spacing w:line="260" w:lineRule="auto"/>
      </w:pPr>
    </w:p>
    <w:p w:rsidR="00E937F3" w14:paraId="58793917" w14:textId="77777777">
      <w:pPr>
        <w:spacing w:line="260" w:lineRule="auto"/>
      </w:pPr>
    </w:p>
    <w:p w:rsidR="00E937F3" w14:paraId="3D901F17" w14:textId="77777777">
      <w:pPr>
        <w:spacing w:line="260" w:lineRule="auto"/>
      </w:pPr>
    </w:p>
    <w:p w:rsidR="00E937F3" w14:paraId="5D05993C" w14:textId="77777777">
      <w:pPr>
        <w:spacing w:line="261" w:lineRule="auto"/>
      </w:pPr>
    </w:p>
    <w:p w:rsidR="00E937F3" w14:paraId="3AD47182" w14:textId="77777777">
      <w:pPr>
        <w:spacing w:line="261" w:lineRule="auto"/>
      </w:pPr>
    </w:p>
    <w:p w:rsidR="00E937F3" w14:paraId="0313527C" w14:textId="77777777">
      <w:pPr>
        <w:spacing w:line="261" w:lineRule="auto"/>
      </w:pPr>
    </w:p>
    <w:p w:rsidR="00E937F3" w14:paraId="175012C0" w14:textId="77777777">
      <w:pPr>
        <w:spacing w:before="176" w:line="237" w:lineRule="auto"/>
        <w:ind w:firstLine="3916"/>
        <w:rPr>
          <w:rFonts w:ascii="宋体" w:eastAsia="宋体" w:hAnsi="宋体" w:cs="宋体"/>
          <w:sz w:val="54"/>
          <w:szCs w:val="54"/>
        </w:rPr>
      </w:pPr>
      <w:r>
        <w:rPr>
          <w:rFonts w:ascii="宋体" w:eastAsia="宋体" w:hAnsi="宋体" w:cs="宋体"/>
          <w:color w:val="2A2A2A"/>
          <w:spacing w:val="10"/>
          <w:sz w:val="54"/>
          <w:szCs w:val="54"/>
        </w:rPr>
        <w:t>5.2</w:t>
      </w:r>
      <w:r>
        <w:rPr>
          <w:rFonts w:ascii="宋体" w:eastAsia="宋体" w:hAnsi="宋体" w:cs="宋体"/>
          <w:color w:val="2A2A2A"/>
          <w:spacing w:val="225"/>
          <w:sz w:val="54"/>
          <w:szCs w:val="54"/>
        </w:rPr>
        <w:t xml:space="preserve"> </w:t>
      </w:r>
      <w:r>
        <w:rPr>
          <w:rFonts w:ascii="宋体" w:eastAsia="宋体" w:hAnsi="宋体" w:cs="宋体"/>
          <w:color w:val="2A2A2A"/>
          <w:spacing w:val="10"/>
          <w:sz w:val="54"/>
          <w:szCs w:val="54"/>
        </w:rPr>
        <w:t>锅炉煤粉系统</w:t>
      </w:r>
    </w:p>
    <w:p w:rsidR="00E937F3" w14:paraId="75EC0FF7" w14:textId="77777777">
      <w:pPr>
        <w:spacing w:line="261" w:lineRule="auto"/>
      </w:pPr>
    </w:p>
    <w:p w:rsidR="00E937F3" w14:paraId="7C2D5AC2" w14:textId="77777777">
      <w:pPr>
        <w:spacing w:line="261" w:lineRule="auto"/>
      </w:pPr>
    </w:p>
    <w:p w:rsidR="00E937F3" w14:paraId="72FFB132" w14:textId="77777777">
      <w:pPr>
        <w:spacing w:line="262" w:lineRule="auto"/>
      </w:pPr>
    </w:p>
    <w:p w:rsidR="00E937F3" w14:paraId="563DBA95"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20"/>
          <w:w w:val="103"/>
          <w:sz w:val="36"/>
          <w:szCs w:val="36"/>
        </w:rPr>
        <w:t>5.2.1</w:t>
      </w:r>
      <w:r>
        <w:rPr>
          <w:rFonts w:ascii="黑体" w:eastAsia="黑体" w:hAnsi="黑体" w:cs="黑体"/>
          <w:color w:val="2A2A2A"/>
          <w:spacing w:val="2"/>
          <w:sz w:val="36"/>
          <w:szCs w:val="36"/>
        </w:rPr>
        <w:t xml:space="preserve">  </w:t>
      </w:r>
      <w:r>
        <w:rPr>
          <w:rFonts w:ascii="宋体" w:eastAsia="宋体" w:hAnsi="宋体" w:cs="宋体"/>
          <w:color w:val="2A2A2A"/>
          <w:spacing w:val="20"/>
          <w:w w:val="103"/>
          <w:sz w:val="36"/>
          <w:szCs w:val="36"/>
        </w:rPr>
        <w:t>原煤仓和煤粉仓的设计应符合下列要求：</w:t>
      </w:r>
    </w:p>
    <w:p w:rsidR="00E937F3" w14:paraId="192BC3DE" w14:textId="77777777">
      <w:pPr>
        <w:spacing w:line="256" w:lineRule="auto"/>
      </w:pPr>
    </w:p>
    <w:p w:rsidR="00E937F3" w14:paraId="3F05D80B" w14:textId="77777777">
      <w:pPr>
        <w:spacing w:line="256" w:lineRule="auto"/>
      </w:pPr>
    </w:p>
    <w:p w:rsidR="00E937F3" w14:paraId="5E3DE0E8" w14:textId="77777777">
      <w:pPr>
        <w:spacing w:line="256" w:lineRule="auto"/>
      </w:pPr>
    </w:p>
    <w:p w:rsidR="00E937F3" w14:paraId="06EA05FE"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17"/>
          <w:sz w:val="36"/>
          <w:szCs w:val="36"/>
        </w:rPr>
        <w:t>5.2.1.1</w:t>
      </w:r>
      <w:r>
        <w:rPr>
          <w:rFonts w:ascii="黑体" w:eastAsia="黑体" w:hAnsi="黑体" w:cs="黑体"/>
          <w:color w:val="2A2A2A"/>
          <w:spacing w:val="35"/>
          <w:sz w:val="36"/>
          <w:szCs w:val="36"/>
        </w:rPr>
        <w:t xml:space="preserve">  </w:t>
      </w:r>
      <w:r>
        <w:rPr>
          <w:rFonts w:ascii="宋体" w:eastAsia="宋体" w:hAnsi="宋体" w:cs="宋体"/>
          <w:color w:val="2A2A2A"/>
          <w:spacing w:val="17"/>
          <w:sz w:val="36"/>
          <w:szCs w:val="36"/>
        </w:rPr>
        <w:t>原煤仓和煤粉仓</w:t>
      </w:r>
      <w:r>
        <w:rPr>
          <w:rFonts w:ascii="宋体" w:eastAsia="宋体" w:hAnsi="宋体" w:cs="宋体"/>
          <w:color w:val="2A2A2A"/>
          <w:spacing w:val="-97"/>
          <w:sz w:val="36"/>
          <w:szCs w:val="36"/>
        </w:rPr>
        <w:t xml:space="preserve"> </w:t>
      </w:r>
      <w:r>
        <w:rPr>
          <w:rFonts w:ascii="宋体" w:eastAsia="宋体" w:hAnsi="宋体" w:cs="宋体"/>
          <w:color w:val="2A2A2A"/>
          <w:spacing w:val="17"/>
          <w:sz w:val="36"/>
          <w:szCs w:val="36"/>
        </w:rPr>
        <w:t>的斗形设计应符合本规范第</w:t>
      </w:r>
      <w:r>
        <w:rPr>
          <w:rFonts w:ascii="宋体" w:eastAsia="宋体" w:hAnsi="宋体" w:cs="宋体"/>
          <w:color w:val="2A2A2A"/>
          <w:spacing w:val="-17"/>
          <w:sz w:val="36"/>
          <w:szCs w:val="36"/>
        </w:rPr>
        <w:t xml:space="preserve"> </w:t>
      </w:r>
      <w:r>
        <w:rPr>
          <w:rFonts w:ascii="宋体" w:eastAsia="宋体" w:hAnsi="宋体" w:cs="宋体"/>
          <w:color w:val="2A2A2A"/>
          <w:spacing w:val="17"/>
          <w:sz w:val="36"/>
          <w:szCs w:val="36"/>
        </w:rPr>
        <w:t>5.1.3</w:t>
      </w:r>
      <w:r>
        <w:rPr>
          <w:rFonts w:ascii="宋体" w:eastAsia="宋体" w:hAnsi="宋体" w:cs="宋体"/>
          <w:color w:val="2A2A2A"/>
          <w:spacing w:val="144"/>
          <w:sz w:val="36"/>
          <w:szCs w:val="36"/>
        </w:rPr>
        <w:t xml:space="preserve"> </w:t>
      </w:r>
      <w:r>
        <w:rPr>
          <w:rFonts w:ascii="宋体" w:eastAsia="宋体" w:hAnsi="宋体" w:cs="宋体"/>
          <w:color w:val="2A2A2A"/>
          <w:spacing w:val="17"/>
          <w:sz w:val="36"/>
          <w:szCs w:val="36"/>
        </w:rPr>
        <w:t>条</w:t>
      </w:r>
      <w:r>
        <w:rPr>
          <w:rFonts w:ascii="宋体" w:eastAsia="宋体" w:hAnsi="宋体" w:cs="宋体"/>
          <w:color w:val="2A2A2A"/>
          <w:spacing w:val="-96"/>
          <w:sz w:val="36"/>
          <w:szCs w:val="36"/>
        </w:rPr>
        <w:t xml:space="preserve"> </w:t>
      </w:r>
      <w:r>
        <w:rPr>
          <w:rFonts w:ascii="宋体" w:eastAsia="宋体" w:hAnsi="宋体" w:cs="宋体"/>
          <w:color w:val="2A2A2A"/>
          <w:spacing w:val="17"/>
          <w:sz w:val="36"/>
          <w:szCs w:val="36"/>
        </w:rPr>
        <w:t>的规定。</w:t>
      </w:r>
    </w:p>
    <w:p w:rsidR="00E937F3" w14:paraId="5AF48F5A" w14:textId="77777777">
      <w:pPr>
        <w:spacing w:line="258" w:lineRule="auto"/>
      </w:pPr>
    </w:p>
    <w:p w:rsidR="00E937F3" w14:paraId="732C64BB" w14:textId="77777777">
      <w:pPr>
        <w:spacing w:line="258" w:lineRule="auto"/>
      </w:pPr>
    </w:p>
    <w:p w:rsidR="00E937F3" w14:paraId="09214F80" w14:textId="77777777">
      <w:pPr>
        <w:spacing w:line="258" w:lineRule="auto"/>
      </w:pPr>
    </w:p>
    <w:p w:rsidR="00E937F3" w14:paraId="5DF394D3" w14:textId="77777777">
      <w:pPr>
        <w:spacing w:before="118" w:line="483" w:lineRule="auto"/>
        <w:ind w:left="27" w:right="156" w:firstLine="6"/>
        <w:rPr>
          <w:rFonts w:ascii="宋体" w:eastAsia="宋体" w:hAnsi="宋体" w:cs="宋体"/>
          <w:sz w:val="36"/>
          <w:szCs w:val="36"/>
        </w:rPr>
      </w:pPr>
      <w:r>
        <w:rPr>
          <w:rFonts w:ascii="黑体" w:eastAsia="黑体" w:hAnsi="黑体" w:cs="黑体"/>
          <w:color w:val="2A2A2A"/>
          <w:spacing w:val="19"/>
          <w:w w:val="102"/>
          <w:sz w:val="36"/>
          <w:szCs w:val="36"/>
        </w:rPr>
        <w:t>5.2.1.2</w:t>
      </w:r>
      <w:r>
        <w:rPr>
          <w:rFonts w:ascii="黑体" w:eastAsia="黑体" w:hAnsi="黑体" w:cs="黑体"/>
          <w:color w:val="2A2A2A"/>
          <w:spacing w:val="31"/>
          <w:sz w:val="36"/>
          <w:szCs w:val="36"/>
        </w:rPr>
        <w:t xml:space="preserve">  </w:t>
      </w:r>
      <w:r>
        <w:rPr>
          <w:rFonts w:ascii="宋体" w:eastAsia="宋体" w:hAnsi="宋体" w:cs="宋体"/>
          <w:color w:val="2A2A2A"/>
          <w:spacing w:val="19"/>
          <w:w w:val="102"/>
          <w:sz w:val="36"/>
          <w:szCs w:val="36"/>
        </w:rPr>
        <w:t>对金属煤粉仓外壁应采取保温措施。</w:t>
      </w:r>
      <w:r>
        <w:rPr>
          <w:rFonts w:ascii="宋体" w:eastAsia="宋体" w:hAnsi="宋体" w:cs="宋体"/>
          <w:color w:val="2A2A2A"/>
          <w:spacing w:val="-53"/>
          <w:sz w:val="36"/>
          <w:szCs w:val="36"/>
        </w:rPr>
        <w:t xml:space="preserve"> </w:t>
      </w:r>
      <w:r>
        <w:rPr>
          <w:rFonts w:ascii="宋体" w:eastAsia="宋体" w:hAnsi="宋体" w:cs="宋体"/>
          <w:color w:val="2A2A2A"/>
          <w:spacing w:val="19"/>
          <w:w w:val="102"/>
          <w:sz w:val="36"/>
          <w:szCs w:val="36"/>
        </w:rPr>
        <w:t>严寒地区靠近厂房外墙或</w:t>
      </w:r>
      <w:r>
        <w:rPr>
          <w:rFonts w:ascii="宋体" w:eastAsia="宋体" w:hAnsi="宋体" w:cs="宋体"/>
          <w:color w:val="2A2A2A"/>
          <w:sz w:val="36"/>
          <w:szCs w:val="36"/>
        </w:rPr>
        <w:t xml:space="preserve"> </w:t>
      </w:r>
      <w:r>
        <w:rPr>
          <w:rFonts w:ascii="宋体" w:eastAsia="宋体" w:hAnsi="宋体" w:cs="宋体"/>
          <w:color w:val="2A2A2A"/>
          <w:spacing w:val="28"/>
          <w:sz w:val="36"/>
          <w:szCs w:val="36"/>
        </w:rPr>
        <w:t>外露的原煤仓和煤粉仓，</w:t>
      </w:r>
      <w:r>
        <w:rPr>
          <w:rFonts w:ascii="宋体" w:eastAsia="宋体" w:hAnsi="宋体" w:cs="宋体"/>
          <w:color w:val="2A2A2A"/>
          <w:spacing w:val="115"/>
          <w:sz w:val="36"/>
          <w:szCs w:val="36"/>
        </w:rPr>
        <w:t xml:space="preserve"> </w:t>
      </w:r>
      <w:r>
        <w:rPr>
          <w:rFonts w:ascii="宋体" w:eastAsia="宋体" w:hAnsi="宋体" w:cs="宋体"/>
          <w:color w:val="2A2A2A"/>
          <w:spacing w:val="28"/>
          <w:sz w:val="36"/>
          <w:szCs w:val="36"/>
        </w:rPr>
        <w:t>应采取防冻保温措施。</w:t>
      </w:r>
    </w:p>
    <w:p w:rsidR="00E937F3" w14:paraId="64A14CC0" w14:textId="77777777">
      <w:pPr>
        <w:sectPr>
          <w:pgSz w:w="17860" w:h="25258"/>
          <w:pgMar w:top="2146" w:right="2594" w:bottom="0" w:left="2678" w:header="0" w:footer="0" w:gutter="0"/>
          <w:pgNumType w:start="12"/>
          <w:cols w:space="720"/>
        </w:sectPr>
      </w:pPr>
    </w:p>
    <w:p w:rsidR="00E937F3" w14:paraId="1B0A4362" w14:textId="1B4EF556">
      <w:pPr>
        <w:spacing w:line="259" w:lineRule="auto"/>
      </w:pPr>
      <w:r>
        <mc:AlternateContent>
          <mc:Choice Requires="wps">
            <w:drawing>
              <wp:anchor distT="0" distB="0" distL="114300" distR="114300" simplePos="0" relativeHeight="25176371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086036326"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31164B15">
                            <w:pPr>
                              <w:rPr>
                                <w:color w:val="FFFFFF"/>
                              </w:rPr>
                            </w:pPr>
                            <w:r w:rsidRPr="00C579F1">
                              <w:rPr>
                                <w:rFonts w:hint="eastAsia"/>
                                <w:color w:val="FFFFFF"/>
                              </w:rPr>
                              <w:t>为安全出口，当运煤栈桥长度超过</w:t>
                            </w:r>
                            <w:r w:rsidRPr="00C579F1">
                              <w:rPr>
                                <w:rFonts w:hint="eastAsia"/>
                                <w:color w:val="FFFFFF"/>
                              </w:rPr>
                              <w:t>200m</w:t>
                            </w:r>
                            <w:r w:rsidRPr="00C579F1">
                              <w:rPr>
                                <w:rFonts w:hint="eastAsia"/>
                                <w:color w:val="FFFFFF"/>
                              </w:rPr>
                              <w:t>时，应加设中间安全出口。</w:t>
                            </w:r>
                            <w:r w:rsidRPr="00C579F1">
                              <w:rPr>
                                <w:rFonts w:hint="eastAsia"/>
                                <w:color w:val="FFFFFF"/>
                              </w:rPr>
                              <w:t>4.2.2</w:t>
                            </w:r>
                            <w:r w:rsidRPr="00C579F1">
                              <w:rPr>
                                <w:rFonts w:hint="eastAsia"/>
                                <w:color w:val="FFFFFF"/>
                              </w:rPr>
                              <w:t>主控制楼、屋内配电装置楼各层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3" type="#_x0000_t202" style="width:10pt;height:10pt;margin-top:492.7pt;margin-left:406.1pt;mso-wrap-distance-bottom:0;mso-wrap-distance-left:9pt;mso-wrap-distance-right:9pt;mso-wrap-distance-top:0;position:absolute;v-text-anchor:top;z-index:251762688" filled="f" fillcolor="this" stroked="f" strokeweight="0.5pt">
                <v:textbox>
                  <w:txbxContent>
                    <w:p w:rsidR="00C579F1" w:rsidRPr="00C579F1" w14:paraId="2D1D6DE9" w14:textId="31164B15">
                      <w:pPr>
                        <w:rPr>
                          <w:color w:val="FFFFFF"/>
                        </w:rPr>
                      </w:pPr>
                      <w:r w:rsidRPr="00C579F1">
                        <w:rPr>
                          <w:rFonts w:hint="eastAsia"/>
                          <w:color w:val="FFFFFF"/>
                        </w:rPr>
                        <w:t>为安全出口，当运煤栈桥长度超过</w:t>
                      </w:r>
                      <w:r w:rsidRPr="00C579F1">
                        <w:rPr>
                          <w:rFonts w:hint="eastAsia"/>
                          <w:color w:val="FFFFFF"/>
                        </w:rPr>
                        <w:t>200m</w:t>
                      </w:r>
                      <w:r w:rsidRPr="00C579F1">
                        <w:rPr>
                          <w:rFonts w:hint="eastAsia"/>
                          <w:color w:val="FFFFFF"/>
                        </w:rPr>
                        <w:t>时，应加设中间安全出口。</w:t>
                      </w:r>
                      <w:r w:rsidRPr="00C579F1">
                        <w:rPr>
                          <w:rFonts w:hint="eastAsia"/>
                          <w:color w:val="FFFFFF"/>
                        </w:rPr>
                        <w:t>4.2.2</w:t>
                      </w:r>
                      <w:r w:rsidRPr="00C579F1">
                        <w:rPr>
                          <w:rFonts w:hint="eastAsia"/>
                          <w:color w:val="FFFFFF"/>
                        </w:rPr>
                        <w:t>主控制楼、屋内配电装置楼各层</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85320432"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1D2A0962">
                            <w:pPr>
                              <w:rPr>
                                <w:color w:val="FFFFFF"/>
                              </w:rPr>
                            </w:pPr>
                            <w:r w:rsidRPr="00C579F1">
                              <w:rPr>
                                <w:rFonts w:hint="eastAsia"/>
                                <w:color w:val="FFFFFF"/>
                              </w:rPr>
                              <w:t>当采用负压排气时，连接通风管的导管应设置钢丝网阻火器。</w:t>
                            </w:r>
                            <w:r w:rsidRPr="00C579F1">
                              <w:rPr>
                                <w:rFonts w:hint="eastAsia"/>
                                <w:color w:val="FFFFFF"/>
                              </w:rPr>
                              <w:t>5.6</w:t>
                            </w:r>
                            <w:r w:rsidRPr="00C579F1">
                              <w:rPr>
                                <w:rFonts w:hint="eastAsia"/>
                                <w:color w:val="FFFFFF"/>
                              </w:rPr>
                              <w:t>变压器及其他带油电气设备</w:t>
                            </w:r>
                            <w:r w:rsidRPr="00C579F1">
                              <w:rPr>
                                <w:rFonts w:hint="eastAsia"/>
                                <w:color w:val="FFFFFF"/>
                              </w:rPr>
                              <w:t>5.6.1</w:t>
                            </w:r>
                            <w:r w:rsidRPr="00C579F1">
                              <w:rPr>
                                <w:rFonts w:hint="eastAsia"/>
                                <w:color w:val="FFFFFF"/>
                              </w:rPr>
                              <w:t>屋外油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4" type="#_x0000_t202" style="width:10pt;height:10pt;margin-top:342.7pt;margin-left:406.1pt;mso-wrap-distance-bottom:0;mso-wrap-distance-left:9pt;mso-wrap-distance-right:9pt;mso-wrap-distance-top:0;position:absolute;v-text-anchor:top;z-index:251760640" filled="f" fillcolor="this" stroked="f" strokeweight="0.5pt">
                <v:textbox>
                  <w:txbxContent>
                    <w:p w:rsidR="00C579F1" w:rsidRPr="00C579F1" w14:paraId="59F36CA5" w14:textId="1D2A0962">
                      <w:pPr>
                        <w:rPr>
                          <w:color w:val="FFFFFF"/>
                        </w:rPr>
                      </w:pPr>
                      <w:r w:rsidRPr="00C579F1">
                        <w:rPr>
                          <w:rFonts w:hint="eastAsia"/>
                          <w:color w:val="FFFFFF"/>
                        </w:rPr>
                        <w:t>当采用负压排气时，连接通风管的导管应设置钢丝网阻火器。</w:t>
                      </w:r>
                      <w:r w:rsidRPr="00C579F1">
                        <w:rPr>
                          <w:rFonts w:hint="eastAsia"/>
                          <w:color w:val="FFFFFF"/>
                        </w:rPr>
                        <w:t>5.6</w:t>
                      </w:r>
                      <w:r w:rsidRPr="00C579F1">
                        <w:rPr>
                          <w:rFonts w:hint="eastAsia"/>
                          <w:color w:val="FFFFFF"/>
                        </w:rPr>
                        <w:t>变压器及其他带油电气设备</w:t>
                      </w:r>
                      <w:r w:rsidRPr="00C579F1">
                        <w:rPr>
                          <w:rFonts w:hint="eastAsia"/>
                          <w:color w:val="FFFFFF"/>
                        </w:rPr>
                        <w:t>5.6.1</w:t>
                      </w:r>
                      <w:r w:rsidRPr="00C579F1">
                        <w:rPr>
                          <w:rFonts w:hint="eastAsia"/>
                          <w:color w:val="FFFFFF"/>
                        </w:rPr>
                        <w:t>屋外油</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41292403"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6B5100C9">
                            <w:pPr>
                              <w:rPr>
                                <w:color w:val="FFFFFF"/>
                              </w:rPr>
                            </w:pPr>
                            <w:r w:rsidRPr="00C579F1">
                              <w:rPr>
                                <w:rFonts w:hint="eastAsia"/>
                                <w:color w:val="FFFFFF"/>
                              </w:rPr>
                              <w:t>装置和煤仓间应设通风、除尘装置。当煤质可燃质挥发分等于或大于</w:t>
                            </w:r>
                            <w:r w:rsidRPr="00C579F1">
                              <w:rPr>
                                <w:rFonts w:hint="eastAsia"/>
                                <w:color w:val="FFFFFF"/>
                              </w:rPr>
                              <w:t>46%</w:t>
                            </w:r>
                            <w:r w:rsidRPr="00C579F1">
                              <w:rPr>
                                <w:rFonts w:hint="eastAsia"/>
                                <w:color w:val="FFFFFF"/>
                              </w:rPr>
                              <w:t>时，不应采用高压静电除尘器。</w:t>
                            </w:r>
                            <w:r w:rsidRPr="00C579F1">
                              <w:rPr>
                                <w:rFonts w:hint="eastAsia"/>
                                <w:color w:val="FFFFFF"/>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5" type="#_x0000_t202" style="width:10pt;height:10pt;margin-top:192.7pt;margin-left:406.1pt;mso-wrap-distance-bottom:0;mso-wrap-distance-left:9pt;mso-wrap-distance-right:9pt;mso-wrap-distance-top:0;position:absolute;v-text-anchor:top;z-index:251758592" filled="f" fillcolor="this" stroked="f" strokeweight="0.5pt">
                <v:textbox>
                  <w:txbxContent>
                    <w:p w:rsidR="00C579F1" w:rsidRPr="00C579F1" w14:paraId="17563F67" w14:textId="6B5100C9">
                      <w:pPr>
                        <w:rPr>
                          <w:color w:val="FFFFFF"/>
                        </w:rPr>
                      </w:pPr>
                      <w:r w:rsidRPr="00C579F1">
                        <w:rPr>
                          <w:rFonts w:hint="eastAsia"/>
                          <w:color w:val="FFFFFF"/>
                        </w:rPr>
                        <w:t>装置和煤仓间应设通风、除尘装置。当煤质可燃质挥发分等于或大于</w:t>
                      </w:r>
                      <w:r w:rsidRPr="00C579F1">
                        <w:rPr>
                          <w:rFonts w:hint="eastAsia"/>
                          <w:color w:val="FFFFFF"/>
                        </w:rPr>
                        <w:t>46%</w:t>
                      </w:r>
                      <w:r w:rsidRPr="00C579F1">
                        <w:rPr>
                          <w:rFonts w:hint="eastAsia"/>
                          <w:color w:val="FFFFFF"/>
                        </w:rPr>
                        <w:t>时，不应采用高压静电除尘器。</w:t>
                      </w:r>
                      <w:r w:rsidRPr="00C579F1">
                        <w:rPr>
                          <w:rFonts w:hint="eastAsia"/>
                          <w:color w:val="FFFFFF"/>
                        </w:rPr>
                        <w:t>5.1</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58150527"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579F1" w:rsidRPr="00C579F1" w14:textId="51B46EC2">
                            <w:pPr>
                              <w:rPr>
                                <w:color w:val="FFFFFF"/>
                              </w:rPr>
                            </w:pPr>
                            <w:r w:rsidRPr="00C579F1">
                              <w:rPr>
                                <w:rFonts w:hint="eastAsia"/>
                                <w:color w:val="FFFFFF"/>
                              </w:rPr>
                              <w:t>配电装置室的入口处和厂区围墙处；电缆沟内每间距</w:t>
                            </w:r>
                            <w:r w:rsidRPr="00C579F1">
                              <w:rPr>
                                <w:rFonts w:hint="eastAsia"/>
                                <w:color w:val="FFFFFF"/>
                              </w:rPr>
                              <w:t>100m</w:t>
                            </w:r>
                            <w:r w:rsidRPr="00C579F1">
                              <w:rPr>
                                <w:rFonts w:hint="eastAsia"/>
                                <w:color w:val="FFFFFF"/>
                              </w:rPr>
                              <w:t>处。</w:t>
                            </w:r>
                            <w:r w:rsidRPr="00C579F1">
                              <w:rPr>
                                <w:rFonts w:hint="eastAsia"/>
                                <w:color w:val="FFFFFF"/>
                              </w:rPr>
                              <w:t>5.7.3</w:t>
                            </w:r>
                            <w:r w:rsidRPr="00C579F1">
                              <w:rPr>
                                <w:rFonts w:hint="eastAsia"/>
                                <w:color w:val="FFFFFF"/>
                              </w:rPr>
                              <w:t>防火墙上的电缆孔洞应采用电缆防火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6" type="#_x0000_t202" style="width:10pt;height:10pt;margin-top:42.7pt;margin-left:406.1pt;mso-wrap-distance-bottom:0;mso-wrap-distance-left:9pt;mso-wrap-distance-right:9pt;mso-wrap-distance-top:0;position:absolute;v-text-anchor:top;z-index:251756544" filled="f" fillcolor="this" stroked="f" strokeweight="0.5pt">
                <v:textbox>
                  <w:txbxContent>
                    <w:p w:rsidR="00C579F1" w:rsidRPr="00C579F1" w14:paraId="3C1C7E68" w14:textId="51B46EC2">
                      <w:pPr>
                        <w:rPr>
                          <w:color w:val="FFFFFF"/>
                        </w:rPr>
                      </w:pPr>
                      <w:r w:rsidRPr="00C579F1">
                        <w:rPr>
                          <w:rFonts w:hint="eastAsia"/>
                          <w:color w:val="FFFFFF"/>
                        </w:rPr>
                        <w:t>配电装置室的入口处和厂区围墙处；电缆沟内每间距</w:t>
                      </w:r>
                      <w:r w:rsidRPr="00C579F1">
                        <w:rPr>
                          <w:rFonts w:hint="eastAsia"/>
                          <w:color w:val="FFFFFF"/>
                        </w:rPr>
                        <w:t>100m</w:t>
                      </w:r>
                      <w:r w:rsidRPr="00C579F1">
                        <w:rPr>
                          <w:rFonts w:hint="eastAsia"/>
                          <w:color w:val="FFFFFF"/>
                        </w:rPr>
                        <w:t>处。</w:t>
                      </w:r>
                      <w:r w:rsidRPr="00C579F1">
                        <w:rPr>
                          <w:rFonts w:hint="eastAsia"/>
                          <w:color w:val="FFFFFF"/>
                        </w:rPr>
                        <w:t>5.7.3</w:t>
                      </w:r>
                      <w:r w:rsidRPr="00C579F1">
                        <w:rPr>
                          <w:rFonts w:hint="eastAsia"/>
                          <w:color w:val="FFFFFF"/>
                        </w:rPr>
                        <w:t>防火墙上的电缆孔洞应采用电缆防火</w:t>
                      </w:r>
                    </w:p>
                  </w:txbxContent>
                </v:textbox>
              </v:shape>
            </w:pict>
          </mc:Fallback>
        </mc:AlternateContent>
      </w:r>
    </w:p>
    <w:p w:rsidR="00E937F3" w14:paraId="73C7D413" w14:textId="77777777">
      <w:pPr>
        <w:spacing w:before="94" w:line="594" w:lineRule="auto"/>
        <w:ind w:left="31" w:right="177" w:firstLine="3"/>
        <w:rPr>
          <w:rFonts w:ascii="宋体" w:eastAsia="宋体" w:hAnsi="宋体" w:cs="宋体"/>
          <w:sz w:val="29"/>
          <w:szCs w:val="29"/>
        </w:rPr>
      </w:pPr>
      <w:r>
        <w:rPr>
          <w:rFonts w:ascii="宋体" w:eastAsia="宋体" w:hAnsi="宋体" w:cs="宋体"/>
          <w:color w:val="2A2A2A"/>
          <w:spacing w:val="29"/>
          <w:w w:val="103"/>
          <w:sz w:val="29"/>
          <w:szCs w:val="29"/>
        </w:rPr>
        <w:t>注</w:t>
      </w:r>
      <w:r>
        <w:rPr>
          <w:rFonts w:ascii="宋体" w:eastAsia="宋体" w:hAnsi="宋体" w:cs="宋体"/>
          <w:color w:val="2A2A2A"/>
          <w:spacing w:val="-35"/>
          <w:sz w:val="29"/>
          <w:szCs w:val="29"/>
        </w:rPr>
        <w:t xml:space="preserve"> </w:t>
      </w:r>
      <w:r>
        <w:rPr>
          <w:rFonts w:ascii="宋体" w:eastAsia="宋体" w:hAnsi="宋体" w:cs="宋体"/>
          <w:color w:val="2A2A2A"/>
          <w:spacing w:val="29"/>
          <w:w w:val="103"/>
          <w:sz w:val="29"/>
          <w:szCs w:val="29"/>
        </w:rPr>
        <w:t>：严寒地</w:t>
      </w:r>
      <w:r>
        <w:rPr>
          <w:rFonts w:ascii="宋体" w:eastAsia="宋体" w:hAnsi="宋体" w:cs="宋体"/>
          <w:color w:val="2A2A2A"/>
          <w:spacing w:val="-70"/>
          <w:sz w:val="29"/>
          <w:szCs w:val="29"/>
        </w:rPr>
        <w:t xml:space="preserve"> </w:t>
      </w:r>
      <w:r>
        <w:rPr>
          <w:rFonts w:ascii="宋体" w:eastAsia="宋体" w:hAnsi="宋体" w:cs="宋体"/>
          <w:color w:val="2A2A2A"/>
          <w:spacing w:val="29"/>
          <w:w w:val="103"/>
          <w:sz w:val="29"/>
          <w:szCs w:val="29"/>
        </w:rPr>
        <w:t>区是指按最寒冷月平均温度低</w:t>
      </w:r>
      <w:r>
        <w:rPr>
          <w:rFonts w:ascii="宋体" w:eastAsia="宋体" w:hAnsi="宋体" w:cs="宋体"/>
          <w:color w:val="2A2A2A"/>
          <w:spacing w:val="-82"/>
          <w:sz w:val="29"/>
          <w:szCs w:val="29"/>
        </w:rPr>
        <w:t xml:space="preserve"> </w:t>
      </w:r>
      <w:r>
        <w:rPr>
          <w:rFonts w:ascii="宋体" w:eastAsia="宋体" w:hAnsi="宋体" w:cs="宋体"/>
          <w:color w:val="2A2A2A"/>
          <w:spacing w:val="29"/>
          <w:w w:val="103"/>
          <w:sz w:val="29"/>
          <w:szCs w:val="29"/>
        </w:rPr>
        <w:t>于</w:t>
      </w:r>
      <w:r>
        <w:rPr>
          <w:rFonts w:ascii="宋体" w:eastAsia="宋体" w:hAnsi="宋体" w:cs="宋体"/>
          <w:color w:val="2A2A2A"/>
          <w:spacing w:val="29"/>
          <w:w w:val="103"/>
          <w:sz w:val="29"/>
          <w:szCs w:val="29"/>
        </w:rPr>
        <w:t>-15℃</w:t>
      </w:r>
      <w:r>
        <w:rPr>
          <w:rFonts w:ascii="宋体" w:eastAsia="宋体" w:hAnsi="宋体" w:cs="宋体"/>
          <w:color w:val="2A2A2A"/>
          <w:spacing w:val="-88"/>
          <w:sz w:val="29"/>
          <w:szCs w:val="29"/>
        </w:rPr>
        <w:t xml:space="preserve"> </w:t>
      </w:r>
      <w:r>
        <w:rPr>
          <w:rFonts w:ascii="宋体" w:eastAsia="宋体" w:hAnsi="宋体" w:cs="宋体"/>
          <w:color w:val="2A2A2A"/>
          <w:spacing w:val="29"/>
          <w:w w:val="103"/>
          <w:sz w:val="29"/>
          <w:szCs w:val="29"/>
        </w:rPr>
        <w:t>或全年</w:t>
      </w:r>
      <w:r>
        <w:rPr>
          <w:rFonts w:ascii="宋体" w:eastAsia="宋体" w:hAnsi="宋体" w:cs="宋体"/>
          <w:color w:val="2A2A2A"/>
          <w:spacing w:val="-68"/>
          <w:sz w:val="29"/>
          <w:szCs w:val="29"/>
        </w:rPr>
        <w:t xml:space="preserve"> </w:t>
      </w:r>
      <w:r>
        <w:rPr>
          <w:rFonts w:ascii="宋体" w:eastAsia="宋体" w:hAnsi="宋体" w:cs="宋体"/>
          <w:color w:val="2A2A2A"/>
          <w:spacing w:val="29"/>
          <w:w w:val="103"/>
          <w:sz w:val="29"/>
          <w:szCs w:val="29"/>
        </w:rPr>
        <w:t>的冻融循环次数不低</w:t>
      </w:r>
      <w:r>
        <w:rPr>
          <w:rFonts w:ascii="宋体" w:eastAsia="宋体" w:hAnsi="宋体" w:cs="宋体"/>
          <w:color w:val="2A2A2A"/>
          <w:spacing w:val="-85"/>
          <w:sz w:val="29"/>
          <w:szCs w:val="29"/>
        </w:rPr>
        <w:t xml:space="preserve"> </w:t>
      </w:r>
      <w:r>
        <w:rPr>
          <w:rFonts w:ascii="宋体" w:eastAsia="宋体" w:hAnsi="宋体" w:cs="宋体"/>
          <w:color w:val="2A2A2A"/>
          <w:spacing w:val="29"/>
          <w:w w:val="103"/>
          <w:sz w:val="29"/>
          <w:szCs w:val="29"/>
        </w:rPr>
        <w:t>于</w:t>
      </w:r>
      <w:r>
        <w:rPr>
          <w:rFonts w:ascii="宋体" w:eastAsia="宋体" w:hAnsi="宋体" w:cs="宋体"/>
          <w:color w:val="2A2A2A"/>
          <w:spacing w:val="-3"/>
          <w:sz w:val="29"/>
          <w:szCs w:val="29"/>
        </w:rPr>
        <w:t xml:space="preserve"> </w:t>
      </w:r>
      <w:r>
        <w:rPr>
          <w:rFonts w:ascii="宋体" w:eastAsia="宋体" w:hAnsi="宋体" w:cs="宋体"/>
          <w:color w:val="2A2A2A"/>
          <w:spacing w:val="29"/>
          <w:w w:val="103"/>
          <w:sz w:val="29"/>
          <w:szCs w:val="29"/>
        </w:rPr>
        <w:t>50</w:t>
      </w:r>
      <w:r>
        <w:rPr>
          <w:rFonts w:ascii="宋体" w:eastAsia="宋体" w:hAnsi="宋体" w:cs="宋体"/>
          <w:color w:val="2A2A2A"/>
          <w:sz w:val="29"/>
          <w:szCs w:val="29"/>
        </w:rPr>
        <w:t xml:space="preserve"> </w:t>
      </w:r>
      <w:r>
        <w:rPr>
          <w:rFonts w:ascii="宋体" w:eastAsia="宋体" w:hAnsi="宋体" w:cs="宋体"/>
          <w:color w:val="2A2A2A"/>
          <w:spacing w:val="20"/>
          <w:sz w:val="29"/>
          <w:szCs w:val="29"/>
        </w:rPr>
        <w:t>次。</w:t>
      </w:r>
    </w:p>
    <w:p w:rsidR="00E937F3" w14:paraId="541FD60F" w14:textId="77777777">
      <w:pPr>
        <w:spacing w:before="342" w:line="483" w:lineRule="auto"/>
        <w:ind w:left="32" w:right="72" w:firstLine="1"/>
        <w:rPr>
          <w:rFonts w:ascii="宋体" w:eastAsia="宋体" w:hAnsi="宋体" w:cs="宋体"/>
          <w:sz w:val="36"/>
          <w:szCs w:val="36"/>
        </w:rPr>
      </w:pPr>
      <w:r>
        <w:rPr>
          <w:rFonts w:ascii="黑体" w:eastAsia="黑体" w:hAnsi="黑体" w:cs="黑体"/>
          <w:color w:val="2A2A2A"/>
          <w:spacing w:val="19"/>
          <w:w w:val="101"/>
          <w:sz w:val="36"/>
          <w:szCs w:val="36"/>
        </w:rPr>
        <w:t>5.2.1.3</w:t>
      </w:r>
      <w:r>
        <w:rPr>
          <w:rFonts w:ascii="黑体" w:eastAsia="黑体" w:hAnsi="黑体" w:cs="黑体"/>
          <w:color w:val="2A2A2A"/>
          <w:spacing w:val="39"/>
          <w:sz w:val="36"/>
          <w:szCs w:val="36"/>
        </w:rPr>
        <w:t xml:space="preserve">  </w:t>
      </w:r>
      <w:r>
        <w:rPr>
          <w:rFonts w:ascii="宋体" w:eastAsia="宋体" w:hAnsi="宋体" w:cs="宋体"/>
          <w:color w:val="2A2A2A"/>
          <w:spacing w:val="19"/>
          <w:w w:val="101"/>
          <w:sz w:val="36"/>
          <w:szCs w:val="36"/>
        </w:rPr>
        <w:t>煤粉仓及其顶盖应具有整体坚</w:t>
      </w:r>
      <w:r>
        <w:rPr>
          <w:rFonts w:ascii="宋体" w:eastAsia="宋体" w:hAnsi="宋体" w:cs="宋体"/>
          <w:color w:val="2A2A2A"/>
          <w:spacing w:val="-89"/>
          <w:sz w:val="36"/>
          <w:szCs w:val="36"/>
        </w:rPr>
        <w:t xml:space="preserve"> </w:t>
      </w:r>
      <w:r>
        <w:rPr>
          <w:rFonts w:ascii="宋体" w:eastAsia="宋体" w:hAnsi="宋体" w:cs="宋体"/>
          <w:color w:val="2A2A2A"/>
          <w:spacing w:val="19"/>
          <w:w w:val="101"/>
          <w:sz w:val="36"/>
          <w:szCs w:val="36"/>
        </w:rPr>
        <w:t>固性和严密性。</w:t>
      </w:r>
      <w:r>
        <w:rPr>
          <w:rFonts w:ascii="宋体" w:eastAsia="宋体" w:hAnsi="宋体" w:cs="宋体"/>
          <w:color w:val="2A2A2A"/>
          <w:spacing w:val="-51"/>
          <w:sz w:val="36"/>
          <w:szCs w:val="36"/>
        </w:rPr>
        <w:t xml:space="preserve"> </w:t>
      </w:r>
      <w:r>
        <w:rPr>
          <w:rFonts w:ascii="宋体" w:eastAsia="宋体" w:hAnsi="宋体" w:cs="宋体"/>
          <w:color w:val="2A2A2A"/>
          <w:spacing w:val="19"/>
          <w:w w:val="101"/>
          <w:sz w:val="36"/>
          <w:szCs w:val="36"/>
        </w:rPr>
        <w:t>煤粉仓应按承受</w:t>
      </w:r>
      <w:r>
        <w:rPr>
          <w:rFonts w:ascii="宋体" w:eastAsia="宋体" w:hAnsi="宋体" w:cs="宋体"/>
          <w:color w:val="2A2A2A"/>
          <w:sz w:val="36"/>
          <w:szCs w:val="36"/>
        </w:rPr>
        <w:t xml:space="preserve"> </w:t>
      </w:r>
      <w:r>
        <w:rPr>
          <w:rFonts w:ascii="宋体" w:eastAsia="宋体" w:hAnsi="宋体" w:cs="宋体"/>
          <w:color w:val="2A2A2A"/>
          <w:spacing w:val="12"/>
          <w:sz w:val="36"/>
          <w:szCs w:val="36"/>
        </w:rPr>
        <w:t>9.8kPa</w:t>
      </w:r>
      <w:r>
        <w:rPr>
          <w:rFonts w:ascii="宋体" w:eastAsia="宋体" w:hAnsi="宋体" w:cs="宋体"/>
          <w:color w:val="2A2A2A"/>
          <w:spacing w:val="90"/>
          <w:sz w:val="36"/>
          <w:szCs w:val="36"/>
        </w:rPr>
        <w:t xml:space="preserve"> </w:t>
      </w:r>
      <w:r>
        <w:rPr>
          <w:rFonts w:ascii="宋体" w:eastAsia="宋体" w:hAnsi="宋体" w:cs="宋体"/>
          <w:color w:val="2A2A2A"/>
          <w:spacing w:val="12"/>
          <w:sz w:val="36"/>
          <w:szCs w:val="36"/>
        </w:rPr>
        <w:t>的爆炸</w:t>
      </w:r>
      <w:r>
        <w:rPr>
          <w:rFonts w:ascii="宋体" w:eastAsia="宋体" w:hAnsi="宋体" w:cs="宋体"/>
          <w:color w:val="2A2A2A"/>
          <w:spacing w:val="-89"/>
          <w:sz w:val="36"/>
          <w:szCs w:val="36"/>
        </w:rPr>
        <w:t xml:space="preserve"> </w:t>
      </w:r>
      <w:r>
        <w:rPr>
          <w:rFonts w:ascii="宋体" w:eastAsia="宋体" w:hAnsi="宋体" w:cs="宋体"/>
          <w:color w:val="2A2A2A"/>
          <w:spacing w:val="12"/>
          <w:sz w:val="36"/>
          <w:szCs w:val="36"/>
        </w:rPr>
        <w:t>内压设计。</w:t>
      </w:r>
    </w:p>
    <w:p w:rsidR="00E937F3" w14:paraId="6463F2B6" w14:textId="77777777">
      <w:pPr>
        <w:spacing w:line="288" w:lineRule="auto"/>
      </w:pPr>
    </w:p>
    <w:p w:rsidR="00E937F3" w14:paraId="69631438" w14:textId="77777777">
      <w:pPr>
        <w:spacing w:before="117" w:line="483" w:lineRule="auto"/>
        <w:ind w:left="53" w:right="72" w:hanging="19"/>
        <w:rPr>
          <w:rFonts w:ascii="宋体" w:eastAsia="宋体" w:hAnsi="宋体" w:cs="宋体"/>
          <w:sz w:val="36"/>
          <w:szCs w:val="36"/>
        </w:rPr>
      </w:pPr>
      <w:r>
        <w:rPr>
          <w:rFonts w:ascii="黑体" w:eastAsia="黑体" w:hAnsi="黑体" w:cs="黑体"/>
          <w:color w:val="2A2A2A"/>
          <w:spacing w:val="21"/>
          <w:w w:val="101"/>
          <w:sz w:val="36"/>
          <w:szCs w:val="36"/>
        </w:rPr>
        <w:t>5.2.1.4</w:t>
      </w:r>
      <w:r>
        <w:rPr>
          <w:rFonts w:ascii="黑体" w:eastAsia="黑体" w:hAnsi="黑体" w:cs="黑体"/>
          <w:color w:val="2A2A2A"/>
          <w:spacing w:val="29"/>
          <w:sz w:val="36"/>
          <w:szCs w:val="36"/>
        </w:rPr>
        <w:t xml:space="preserve">  </w:t>
      </w:r>
      <w:r>
        <w:rPr>
          <w:rFonts w:ascii="宋体" w:eastAsia="宋体" w:hAnsi="宋体" w:cs="宋体"/>
          <w:color w:val="2A2A2A"/>
          <w:spacing w:val="21"/>
          <w:w w:val="101"/>
          <w:sz w:val="36"/>
          <w:szCs w:val="36"/>
        </w:rPr>
        <w:t>煤粉仓应设置测量煤粉温度、粉位位置和灭火</w:t>
      </w:r>
      <w:r>
        <w:rPr>
          <w:rFonts w:ascii="宋体" w:eastAsia="宋体" w:hAnsi="宋体" w:cs="宋体"/>
          <w:color w:val="2A2A2A"/>
          <w:spacing w:val="-93"/>
          <w:sz w:val="36"/>
          <w:szCs w:val="36"/>
        </w:rPr>
        <w:t xml:space="preserve"> </w:t>
      </w:r>
      <w:r>
        <w:rPr>
          <w:rFonts w:ascii="宋体" w:eastAsia="宋体" w:hAnsi="宋体" w:cs="宋体"/>
          <w:color w:val="2A2A2A"/>
          <w:spacing w:val="21"/>
          <w:w w:val="101"/>
          <w:sz w:val="36"/>
          <w:szCs w:val="36"/>
        </w:rPr>
        <w:t>、吸潮</w:t>
      </w:r>
      <w:r>
        <w:rPr>
          <w:rFonts w:ascii="宋体" w:eastAsia="宋体" w:hAnsi="宋体" w:cs="宋体"/>
          <w:color w:val="2A2A2A"/>
          <w:spacing w:val="-94"/>
          <w:sz w:val="36"/>
          <w:szCs w:val="36"/>
        </w:rPr>
        <w:t xml:space="preserve"> </w:t>
      </w:r>
      <w:r>
        <w:rPr>
          <w:rFonts w:ascii="宋体" w:eastAsia="宋体" w:hAnsi="宋体" w:cs="宋体"/>
          <w:color w:val="2A2A2A"/>
          <w:spacing w:val="21"/>
          <w:w w:val="101"/>
          <w:sz w:val="36"/>
          <w:szCs w:val="36"/>
        </w:rPr>
        <w:t>、放粉及</w:t>
      </w:r>
      <w:r>
        <w:rPr>
          <w:rFonts w:ascii="宋体" w:eastAsia="宋体" w:hAnsi="宋体" w:cs="宋体"/>
          <w:color w:val="2A2A2A"/>
          <w:sz w:val="36"/>
          <w:szCs w:val="36"/>
        </w:rPr>
        <w:t xml:space="preserve"> </w:t>
      </w:r>
      <w:r>
        <w:rPr>
          <w:rFonts w:ascii="宋体" w:eastAsia="宋体" w:hAnsi="宋体" w:cs="宋体"/>
          <w:color w:val="2A2A2A"/>
          <w:spacing w:val="27"/>
          <w:sz w:val="36"/>
          <w:szCs w:val="36"/>
        </w:rPr>
        <w:t>防爆设施。</w:t>
      </w:r>
    </w:p>
    <w:p w:rsidR="00E937F3" w14:paraId="190B9BF6" w14:textId="77777777">
      <w:pPr>
        <w:spacing w:line="291" w:lineRule="auto"/>
      </w:pPr>
    </w:p>
    <w:p w:rsidR="00E937F3" w14:paraId="6D6AEA41"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18"/>
          <w:w w:val="102"/>
          <w:sz w:val="36"/>
          <w:szCs w:val="36"/>
        </w:rPr>
        <w:t>5.2.2</w:t>
      </w:r>
      <w:r>
        <w:rPr>
          <w:rFonts w:ascii="黑体" w:eastAsia="黑体" w:hAnsi="黑体" w:cs="黑体"/>
          <w:color w:val="2A2A2A"/>
          <w:spacing w:val="8"/>
          <w:sz w:val="36"/>
          <w:szCs w:val="36"/>
        </w:rPr>
        <w:t xml:space="preserve">  </w:t>
      </w:r>
      <w:r>
        <w:rPr>
          <w:rFonts w:ascii="宋体" w:eastAsia="宋体" w:hAnsi="宋体" w:cs="宋体"/>
          <w:color w:val="2A2A2A"/>
          <w:spacing w:val="18"/>
          <w:w w:val="102"/>
          <w:sz w:val="36"/>
          <w:szCs w:val="36"/>
        </w:rPr>
        <w:t>煤粉系统管道</w:t>
      </w:r>
      <w:r>
        <w:rPr>
          <w:rFonts w:ascii="宋体" w:eastAsia="宋体" w:hAnsi="宋体" w:cs="宋体"/>
          <w:color w:val="2A2A2A"/>
          <w:spacing w:val="-97"/>
          <w:sz w:val="36"/>
          <w:szCs w:val="36"/>
        </w:rPr>
        <w:t xml:space="preserve"> </w:t>
      </w:r>
      <w:r>
        <w:rPr>
          <w:rFonts w:ascii="宋体" w:eastAsia="宋体" w:hAnsi="宋体" w:cs="宋体"/>
          <w:color w:val="2A2A2A"/>
          <w:spacing w:val="18"/>
          <w:w w:val="102"/>
          <w:sz w:val="36"/>
          <w:szCs w:val="36"/>
        </w:rPr>
        <w:t>的设计应符合下列要求：</w:t>
      </w:r>
    </w:p>
    <w:p w:rsidR="00E937F3" w14:paraId="39A9C12A" w14:textId="77777777">
      <w:pPr>
        <w:spacing w:line="257" w:lineRule="auto"/>
      </w:pPr>
    </w:p>
    <w:p w:rsidR="00E937F3" w14:paraId="40644458" w14:textId="77777777">
      <w:pPr>
        <w:spacing w:line="258" w:lineRule="auto"/>
      </w:pPr>
    </w:p>
    <w:p w:rsidR="00E937F3" w14:paraId="619EC6DF" w14:textId="77777777">
      <w:pPr>
        <w:spacing w:line="258" w:lineRule="auto"/>
      </w:pPr>
    </w:p>
    <w:p w:rsidR="00E937F3" w14:paraId="2340503A" w14:textId="77777777">
      <w:pPr>
        <w:spacing w:before="117" w:line="237" w:lineRule="auto"/>
        <w:ind w:firstLine="34"/>
        <w:rPr>
          <w:rFonts w:ascii="宋体" w:eastAsia="宋体" w:hAnsi="宋体" w:cs="宋体"/>
          <w:sz w:val="36"/>
          <w:szCs w:val="36"/>
        </w:rPr>
      </w:pPr>
      <w:r>
        <w:rPr>
          <w:rFonts w:ascii="黑体" w:eastAsia="黑体" w:hAnsi="黑体" w:cs="黑体"/>
          <w:color w:val="2A2A2A"/>
          <w:spacing w:val="19"/>
          <w:w w:val="102"/>
          <w:sz w:val="36"/>
          <w:szCs w:val="36"/>
        </w:rPr>
        <w:t>5.2.2.1</w:t>
      </w:r>
      <w:r>
        <w:rPr>
          <w:rFonts w:ascii="黑体" w:eastAsia="黑体" w:hAnsi="黑体" w:cs="黑体"/>
          <w:color w:val="2A2A2A"/>
          <w:spacing w:val="34"/>
          <w:sz w:val="36"/>
          <w:szCs w:val="36"/>
        </w:rPr>
        <w:t xml:space="preserve">  </w:t>
      </w:r>
      <w:r>
        <w:rPr>
          <w:rFonts w:ascii="宋体" w:eastAsia="宋体" w:hAnsi="宋体" w:cs="宋体"/>
          <w:color w:val="2A2A2A"/>
          <w:spacing w:val="19"/>
          <w:w w:val="102"/>
          <w:sz w:val="36"/>
          <w:szCs w:val="36"/>
        </w:rPr>
        <w:t>煤粉烟风混合物管道</w:t>
      </w:r>
      <w:r>
        <w:rPr>
          <w:rFonts w:ascii="宋体" w:eastAsia="宋体" w:hAnsi="宋体" w:cs="宋体"/>
          <w:color w:val="2A2A2A"/>
          <w:spacing w:val="-88"/>
          <w:sz w:val="36"/>
          <w:szCs w:val="36"/>
        </w:rPr>
        <w:t xml:space="preserve"> </w:t>
      </w:r>
      <w:r>
        <w:rPr>
          <w:rFonts w:ascii="宋体" w:eastAsia="宋体" w:hAnsi="宋体" w:cs="宋体"/>
          <w:color w:val="2A2A2A"/>
          <w:spacing w:val="19"/>
          <w:w w:val="102"/>
          <w:sz w:val="36"/>
          <w:szCs w:val="36"/>
        </w:rPr>
        <w:t>内的流速应大于</w:t>
      </w:r>
      <w:r>
        <w:rPr>
          <w:rFonts w:ascii="宋体" w:eastAsia="宋体" w:hAnsi="宋体" w:cs="宋体"/>
          <w:color w:val="2A2A2A"/>
          <w:spacing w:val="-101"/>
          <w:sz w:val="36"/>
          <w:szCs w:val="36"/>
        </w:rPr>
        <w:t xml:space="preserve"> </w:t>
      </w:r>
      <w:r>
        <w:rPr>
          <w:rFonts w:ascii="宋体" w:eastAsia="宋体" w:hAnsi="宋体" w:cs="宋体"/>
          <w:color w:val="2A2A2A"/>
          <w:spacing w:val="19"/>
          <w:w w:val="102"/>
          <w:sz w:val="36"/>
          <w:szCs w:val="36"/>
        </w:rPr>
        <w:t>防止煤粉沉积</w:t>
      </w:r>
      <w:r>
        <w:rPr>
          <w:rFonts w:ascii="宋体" w:eastAsia="宋体" w:hAnsi="宋体" w:cs="宋体"/>
          <w:color w:val="2A2A2A"/>
          <w:spacing w:val="-102"/>
          <w:sz w:val="36"/>
          <w:szCs w:val="36"/>
        </w:rPr>
        <w:t xml:space="preserve"> </w:t>
      </w:r>
      <w:r>
        <w:rPr>
          <w:rFonts w:ascii="宋体" w:eastAsia="宋体" w:hAnsi="宋体" w:cs="宋体"/>
          <w:color w:val="2A2A2A"/>
          <w:spacing w:val="19"/>
          <w:w w:val="102"/>
          <w:sz w:val="36"/>
          <w:szCs w:val="36"/>
        </w:rPr>
        <w:t>的最小流</w:t>
      </w:r>
    </w:p>
    <w:p w:rsidR="00E937F3" w14:paraId="7552742B" w14:textId="77777777">
      <w:pPr>
        <w:spacing w:line="353" w:lineRule="auto"/>
      </w:pPr>
    </w:p>
    <w:p w:rsidR="00E937F3" w14:paraId="773F912D" w14:textId="77777777">
      <w:pPr>
        <w:spacing w:before="118" w:line="242" w:lineRule="auto"/>
        <w:ind w:firstLine="32"/>
        <w:rPr>
          <w:rFonts w:ascii="宋体" w:eastAsia="宋体" w:hAnsi="宋体" w:cs="宋体"/>
          <w:sz w:val="36"/>
          <w:szCs w:val="36"/>
        </w:rPr>
      </w:pPr>
      <w:r>
        <w:rPr>
          <w:rFonts w:ascii="宋体" w:eastAsia="宋体" w:hAnsi="宋体" w:cs="宋体"/>
          <w:color w:val="2A2A2A"/>
          <w:spacing w:val="-3"/>
          <w:sz w:val="36"/>
          <w:szCs w:val="36"/>
        </w:rPr>
        <w:t>速。</w:t>
      </w:r>
    </w:p>
    <w:p w:rsidR="00E937F3" w14:paraId="5CB1596A" w14:textId="77777777">
      <w:pPr>
        <w:spacing w:line="252" w:lineRule="auto"/>
      </w:pPr>
    </w:p>
    <w:p w:rsidR="00E937F3" w14:paraId="1AC03145" w14:textId="77777777">
      <w:pPr>
        <w:spacing w:line="253" w:lineRule="auto"/>
      </w:pPr>
    </w:p>
    <w:p w:rsidR="00E937F3" w14:paraId="5A2EDDE9" w14:textId="77777777">
      <w:pPr>
        <w:spacing w:line="253" w:lineRule="auto"/>
      </w:pPr>
    </w:p>
    <w:p w:rsidR="00E937F3" w14:paraId="5304162D" w14:textId="77777777">
      <w:pPr>
        <w:spacing w:before="117" w:line="485" w:lineRule="auto"/>
        <w:ind w:left="31" w:right="72" w:firstLine="2"/>
        <w:rPr>
          <w:rFonts w:ascii="宋体" w:eastAsia="宋体" w:hAnsi="宋体" w:cs="宋体"/>
          <w:sz w:val="36"/>
          <w:szCs w:val="36"/>
        </w:rPr>
      </w:pPr>
      <w:r>
        <w:rPr>
          <w:rFonts w:ascii="黑体" w:eastAsia="黑体" w:hAnsi="黑体" w:cs="黑体"/>
          <w:color w:val="2A2A2A"/>
          <w:spacing w:val="18"/>
          <w:w w:val="101"/>
          <w:sz w:val="36"/>
          <w:szCs w:val="36"/>
        </w:rPr>
        <w:t>5.2.2.2</w:t>
      </w:r>
      <w:r>
        <w:rPr>
          <w:rFonts w:ascii="黑体" w:eastAsia="黑体" w:hAnsi="黑体" w:cs="黑体"/>
          <w:color w:val="2A2A2A"/>
          <w:spacing w:val="52"/>
          <w:sz w:val="36"/>
          <w:szCs w:val="36"/>
        </w:rPr>
        <w:t xml:space="preserve">  </w:t>
      </w:r>
      <w:r>
        <w:rPr>
          <w:rFonts w:ascii="宋体" w:eastAsia="宋体" w:hAnsi="宋体" w:cs="宋体"/>
          <w:color w:val="2A2A2A"/>
          <w:spacing w:val="18"/>
          <w:w w:val="101"/>
          <w:sz w:val="36"/>
          <w:szCs w:val="36"/>
        </w:rPr>
        <w:t>除必须用法兰与设备和部件连接外，</w:t>
      </w:r>
      <w:r>
        <w:rPr>
          <w:rFonts w:ascii="宋体" w:eastAsia="宋体" w:hAnsi="宋体" w:cs="宋体"/>
          <w:color w:val="2A2A2A"/>
          <w:spacing w:val="-35"/>
          <w:sz w:val="36"/>
          <w:szCs w:val="36"/>
        </w:rPr>
        <w:t xml:space="preserve"> </w:t>
      </w:r>
      <w:r>
        <w:rPr>
          <w:rFonts w:ascii="宋体" w:eastAsia="宋体" w:hAnsi="宋体" w:cs="宋体"/>
          <w:color w:val="2A2A2A"/>
          <w:spacing w:val="18"/>
          <w:w w:val="101"/>
          <w:sz w:val="36"/>
          <w:szCs w:val="36"/>
        </w:rPr>
        <w:t>煤粉系统</w:t>
      </w:r>
      <w:r>
        <w:rPr>
          <w:rFonts w:ascii="宋体" w:eastAsia="宋体" w:hAnsi="宋体" w:cs="宋体"/>
          <w:color w:val="2A2A2A"/>
          <w:spacing w:val="-97"/>
          <w:sz w:val="36"/>
          <w:szCs w:val="36"/>
        </w:rPr>
        <w:t xml:space="preserve"> </w:t>
      </w:r>
      <w:r>
        <w:rPr>
          <w:rFonts w:ascii="宋体" w:eastAsia="宋体" w:hAnsi="宋体" w:cs="宋体"/>
          <w:color w:val="2A2A2A"/>
          <w:spacing w:val="18"/>
          <w:w w:val="101"/>
          <w:sz w:val="36"/>
          <w:szCs w:val="36"/>
        </w:rPr>
        <w:t>的管道应采用焊</w:t>
      </w:r>
      <w:r>
        <w:rPr>
          <w:rFonts w:ascii="宋体" w:eastAsia="宋体" w:hAnsi="宋体" w:cs="宋体"/>
          <w:color w:val="2A2A2A"/>
          <w:sz w:val="36"/>
          <w:szCs w:val="36"/>
        </w:rPr>
        <w:t xml:space="preserve"> </w:t>
      </w:r>
      <w:r>
        <w:rPr>
          <w:rFonts w:ascii="宋体" w:eastAsia="宋体" w:hAnsi="宋体" w:cs="宋体"/>
          <w:color w:val="2A2A2A"/>
          <w:spacing w:val="21"/>
          <w:sz w:val="36"/>
          <w:szCs w:val="36"/>
        </w:rPr>
        <w:t>接连接。</w:t>
      </w:r>
    </w:p>
    <w:p w:rsidR="00E937F3" w14:paraId="5ED390B7" w14:textId="77777777">
      <w:pPr>
        <w:spacing w:line="285" w:lineRule="auto"/>
      </w:pPr>
    </w:p>
    <w:p w:rsidR="00E937F3" w14:paraId="7563AA8C" w14:textId="77777777">
      <w:pPr>
        <w:spacing w:before="118" w:line="483" w:lineRule="auto"/>
        <w:ind w:left="26" w:right="76" w:firstLine="8"/>
        <w:rPr>
          <w:rFonts w:ascii="宋体" w:eastAsia="宋体" w:hAnsi="宋体" w:cs="宋体"/>
          <w:sz w:val="36"/>
          <w:szCs w:val="36"/>
        </w:rPr>
      </w:pPr>
      <w:r>
        <w:rPr>
          <w:rFonts w:ascii="黑体" w:eastAsia="黑体" w:hAnsi="黑体" w:cs="黑体"/>
          <w:color w:val="2A2A2A"/>
          <w:spacing w:val="20"/>
          <w:w w:val="101"/>
          <w:sz w:val="36"/>
          <w:szCs w:val="36"/>
        </w:rPr>
        <w:t>5.2.3</w:t>
      </w:r>
      <w:r>
        <w:rPr>
          <w:rFonts w:ascii="黑体" w:eastAsia="黑体" w:hAnsi="黑体" w:cs="黑体"/>
          <w:color w:val="2A2A2A"/>
          <w:spacing w:val="208"/>
          <w:sz w:val="36"/>
          <w:szCs w:val="36"/>
        </w:rPr>
        <w:t xml:space="preserve"> </w:t>
      </w:r>
      <w:r>
        <w:rPr>
          <w:rFonts w:ascii="宋体" w:eastAsia="宋体" w:hAnsi="宋体" w:cs="宋体"/>
          <w:color w:val="2A2A2A"/>
          <w:spacing w:val="20"/>
          <w:w w:val="101"/>
          <w:sz w:val="36"/>
          <w:szCs w:val="36"/>
        </w:rPr>
        <w:t>煤粉系统的设备、管道</w:t>
      </w:r>
      <w:r>
        <w:rPr>
          <w:rFonts w:ascii="宋体" w:eastAsia="宋体" w:hAnsi="宋体" w:cs="宋体"/>
          <w:color w:val="2A2A2A"/>
          <w:spacing w:val="-96"/>
          <w:sz w:val="36"/>
          <w:szCs w:val="36"/>
        </w:rPr>
        <w:t xml:space="preserve"> </w:t>
      </w:r>
      <w:r>
        <w:rPr>
          <w:rFonts w:ascii="宋体" w:eastAsia="宋体" w:hAnsi="宋体" w:cs="宋体"/>
          <w:color w:val="2A2A2A"/>
          <w:spacing w:val="20"/>
          <w:w w:val="101"/>
          <w:sz w:val="36"/>
          <w:szCs w:val="36"/>
        </w:rPr>
        <w:t>以及在制煤粉间穿过</w:t>
      </w:r>
      <w:r>
        <w:rPr>
          <w:rFonts w:ascii="宋体" w:eastAsia="宋体" w:hAnsi="宋体" w:cs="宋体"/>
          <w:color w:val="2A2A2A"/>
          <w:spacing w:val="-97"/>
          <w:sz w:val="36"/>
          <w:szCs w:val="36"/>
        </w:rPr>
        <w:t xml:space="preserve"> </w:t>
      </w:r>
      <w:r>
        <w:rPr>
          <w:rFonts w:ascii="宋体" w:eastAsia="宋体" w:hAnsi="宋体" w:cs="宋体"/>
          <w:color w:val="2A2A2A"/>
          <w:spacing w:val="20"/>
          <w:w w:val="101"/>
          <w:sz w:val="36"/>
          <w:szCs w:val="36"/>
        </w:rPr>
        <w:t>的汽</w:t>
      </w:r>
      <w:r>
        <w:rPr>
          <w:rFonts w:ascii="宋体" w:eastAsia="宋体" w:hAnsi="宋体" w:cs="宋体"/>
          <w:color w:val="2A2A2A"/>
          <w:spacing w:val="-95"/>
          <w:sz w:val="36"/>
          <w:szCs w:val="36"/>
        </w:rPr>
        <w:t xml:space="preserve"> </w:t>
      </w:r>
      <w:r>
        <w:rPr>
          <w:rFonts w:ascii="宋体" w:eastAsia="宋体" w:hAnsi="宋体" w:cs="宋体"/>
          <w:color w:val="2A2A2A"/>
          <w:spacing w:val="20"/>
          <w:w w:val="101"/>
          <w:sz w:val="36"/>
          <w:szCs w:val="36"/>
        </w:rPr>
        <w:t>、水、油管道的</w:t>
      </w:r>
      <w:r>
        <w:rPr>
          <w:rFonts w:ascii="宋体" w:eastAsia="宋体" w:hAnsi="宋体" w:cs="宋体"/>
          <w:color w:val="2A2A2A"/>
          <w:sz w:val="36"/>
          <w:szCs w:val="36"/>
        </w:rPr>
        <w:t xml:space="preserve"> </w:t>
      </w:r>
      <w:r>
        <w:rPr>
          <w:rFonts w:ascii="宋体" w:eastAsia="宋体" w:hAnsi="宋体" w:cs="宋体"/>
          <w:color w:val="2A2A2A"/>
          <w:spacing w:val="37"/>
          <w:sz w:val="36"/>
          <w:szCs w:val="36"/>
        </w:rPr>
        <w:t>保温材料应采用不燃烧材料。</w:t>
      </w:r>
    </w:p>
    <w:p w:rsidR="00E937F3" w14:paraId="0B92B68C" w14:textId="77777777">
      <w:pPr>
        <w:spacing w:line="289" w:lineRule="auto"/>
      </w:pPr>
    </w:p>
    <w:p w:rsidR="00E937F3" w14:paraId="1671CBBD" w14:textId="77777777">
      <w:pPr>
        <w:spacing w:before="118" w:line="484" w:lineRule="auto"/>
        <w:ind w:left="32" w:right="73" w:firstLine="1"/>
        <w:rPr>
          <w:rFonts w:ascii="宋体" w:eastAsia="宋体" w:hAnsi="宋体" w:cs="宋体"/>
          <w:sz w:val="36"/>
          <w:szCs w:val="36"/>
        </w:rPr>
      </w:pPr>
      <w:r>
        <w:rPr>
          <w:rFonts w:ascii="黑体" w:eastAsia="黑体" w:hAnsi="黑体" w:cs="黑体"/>
          <w:color w:val="2A2A2A"/>
          <w:spacing w:val="19"/>
          <w:w w:val="101"/>
          <w:sz w:val="36"/>
          <w:szCs w:val="36"/>
        </w:rPr>
        <w:t>5.2.4</w:t>
      </w:r>
      <w:r>
        <w:rPr>
          <w:rFonts w:ascii="黑体" w:eastAsia="黑体" w:hAnsi="黑体" w:cs="黑体"/>
          <w:color w:val="2A2A2A"/>
          <w:spacing w:val="179"/>
          <w:sz w:val="36"/>
          <w:szCs w:val="36"/>
        </w:rPr>
        <w:t xml:space="preserve"> </w:t>
      </w:r>
      <w:r>
        <w:rPr>
          <w:rFonts w:ascii="宋体" w:eastAsia="宋体" w:hAnsi="宋体" w:cs="宋体"/>
          <w:color w:val="2A2A2A"/>
          <w:spacing w:val="19"/>
          <w:w w:val="101"/>
          <w:sz w:val="36"/>
          <w:szCs w:val="36"/>
        </w:rPr>
        <w:t>磨制高挥发分煤种</w:t>
      </w:r>
      <w:r>
        <w:rPr>
          <w:rFonts w:ascii="宋体" w:eastAsia="宋体" w:hAnsi="宋体" w:cs="宋体"/>
          <w:color w:val="2A2A2A"/>
          <w:spacing w:val="-96"/>
          <w:sz w:val="36"/>
          <w:szCs w:val="36"/>
        </w:rPr>
        <w:t xml:space="preserve"> </w:t>
      </w:r>
      <w:r>
        <w:rPr>
          <w:rFonts w:ascii="宋体" w:eastAsia="宋体" w:hAnsi="宋体" w:cs="宋体"/>
          <w:color w:val="2A2A2A"/>
          <w:spacing w:val="19"/>
          <w:w w:val="101"/>
          <w:sz w:val="36"/>
          <w:szCs w:val="36"/>
        </w:rPr>
        <w:t>的煤粉系统，</w:t>
      </w:r>
      <w:r>
        <w:rPr>
          <w:rFonts w:ascii="宋体" w:eastAsia="宋体" w:hAnsi="宋体" w:cs="宋体"/>
          <w:color w:val="2A2A2A"/>
          <w:spacing w:val="-25"/>
          <w:sz w:val="36"/>
          <w:szCs w:val="36"/>
        </w:rPr>
        <w:t xml:space="preserve"> </w:t>
      </w:r>
      <w:r>
        <w:rPr>
          <w:rFonts w:ascii="宋体" w:eastAsia="宋体" w:hAnsi="宋体" w:cs="宋体"/>
          <w:color w:val="2A2A2A"/>
          <w:spacing w:val="19"/>
          <w:w w:val="101"/>
          <w:sz w:val="36"/>
          <w:szCs w:val="36"/>
        </w:rPr>
        <w:t>不宜设置系统之</w:t>
      </w:r>
      <w:r>
        <w:rPr>
          <w:rFonts w:ascii="宋体" w:eastAsia="宋体" w:hAnsi="宋体" w:cs="宋体"/>
          <w:color w:val="2A2A2A"/>
          <w:spacing w:val="-101"/>
          <w:sz w:val="36"/>
          <w:szCs w:val="36"/>
        </w:rPr>
        <w:t xml:space="preserve"> </w:t>
      </w:r>
      <w:r>
        <w:rPr>
          <w:rFonts w:ascii="宋体" w:eastAsia="宋体" w:hAnsi="宋体" w:cs="宋体"/>
          <w:color w:val="2A2A2A"/>
          <w:spacing w:val="19"/>
          <w:w w:val="101"/>
          <w:sz w:val="36"/>
          <w:szCs w:val="36"/>
        </w:rPr>
        <w:t>间的输送煤粉机</w:t>
      </w:r>
      <w:r>
        <w:rPr>
          <w:rFonts w:ascii="宋体" w:eastAsia="宋体" w:hAnsi="宋体" w:cs="宋体"/>
          <w:color w:val="2A2A2A"/>
          <w:sz w:val="36"/>
          <w:szCs w:val="36"/>
        </w:rPr>
        <w:t xml:space="preserve"> </w:t>
      </w:r>
      <w:r>
        <w:rPr>
          <w:rFonts w:ascii="宋体" w:eastAsia="宋体" w:hAnsi="宋体" w:cs="宋体"/>
          <w:color w:val="2A2A2A"/>
          <w:spacing w:val="12"/>
          <w:sz w:val="36"/>
          <w:szCs w:val="36"/>
        </w:rPr>
        <w:t>械。</w:t>
      </w:r>
    </w:p>
    <w:p w:rsidR="00E937F3" w14:paraId="26A1D1F3" w14:textId="77777777">
      <w:pPr>
        <w:spacing w:line="284" w:lineRule="auto"/>
      </w:pPr>
    </w:p>
    <w:p w:rsidR="00E937F3" w14:paraId="29002B46" w14:textId="77777777">
      <w:pPr>
        <w:spacing w:before="118" w:line="482" w:lineRule="auto"/>
        <w:ind w:left="30" w:right="73" w:firstLine="4"/>
        <w:rPr>
          <w:rFonts w:ascii="宋体" w:eastAsia="宋体" w:hAnsi="宋体" w:cs="宋体"/>
          <w:sz w:val="36"/>
          <w:szCs w:val="36"/>
        </w:rPr>
      </w:pPr>
      <w:r>
        <w:rPr>
          <w:rFonts w:ascii="黑体" w:eastAsia="黑体" w:hAnsi="黑体" w:cs="黑体"/>
          <w:color w:val="2A2A2A"/>
          <w:spacing w:val="20"/>
          <w:w w:val="102"/>
          <w:sz w:val="36"/>
          <w:szCs w:val="36"/>
        </w:rPr>
        <w:t>5.2.5</w:t>
      </w:r>
      <w:r>
        <w:rPr>
          <w:rFonts w:ascii="黑体" w:eastAsia="黑体" w:hAnsi="黑体" w:cs="黑体"/>
          <w:color w:val="2A2A2A"/>
          <w:spacing w:val="5"/>
          <w:sz w:val="36"/>
          <w:szCs w:val="36"/>
        </w:rPr>
        <w:t xml:space="preserve">  </w:t>
      </w:r>
      <w:r>
        <w:rPr>
          <w:rFonts w:ascii="宋体" w:eastAsia="宋体" w:hAnsi="宋体" w:cs="宋体"/>
          <w:color w:val="2A2A2A"/>
          <w:spacing w:val="20"/>
          <w:w w:val="102"/>
          <w:sz w:val="36"/>
          <w:szCs w:val="36"/>
        </w:rPr>
        <w:t>锅炉及煤粉系统的维护平</w:t>
      </w:r>
      <w:r>
        <w:rPr>
          <w:rFonts w:ascii="宋体" w:eastAsia="宋体" w:hAnsi="宋体" w:cs="宋体"/>
          <w:color w:val="2A2A2A"/>
          <w:spacing w:val="-102"/>
          <w:sz w:val="36"/>
          <w:szCs w:val="36"/>
        </w:rPr>
        <w:t xml:space="preserve"> </w:t>
      </w:r>
      <w:r>
        <w:rPr>
          <w:rFonts w:ascii="宋体" w:eastAsia="宋体" w:hAnsi="宋体" w:cs="宋体"/>
          <w:color w:val="2A2A2A"/>
          <w:spacing w:val="20"/>
          <w:w w:val="102"/>
          <w:sz w:val="36"/>
          <w:szCs w:val="36"/>
        </w:rPr>
        <w:t>台和扶梯踏步，应采用</w:t>
      </w:r>
      <w:r>
        <w:rPr>
          <w:rFonts w:ascii="宋体" w:eastAsia="宋体" w:hAnsi="宋体" w:cs="宋体"/>
          <w:color w:val="2A2A2A"/>
          <w:spacing w:val="-94"/>
          <w:sz w:val="36"/>
          <w:szCs w:val="36"/>
        </w:rPr>
        <w:t xml:space="preserve"> </w:t>
      </w:r>
      <w:r>
        <w:rPr>
          <w:rFonts w:ascii="宋体" w:eastAsia="宋体" w:hAnsi="宋体" w:cs="宋体"/>
          <w:color w:val="2A2A2A"/>
          <w:spacing w:val="20"/>
          <w:w w:val="102"/>
          <w:sz w:val="36"/>
          <w:szCs w:val="36"/>
        </w:rPr>
        <w:t>网眼或栅格钢板</w:t>
      </w:r>
      <w:r>
        <w:rPr>
          <w:rFonts w:ascii="宋体" w:eastAsia="宋体" w:hAnsi="宋体" w:cs="宋体"/>
          <w:color w:val="2A2A2A"/>
          <w:sz w:val="36"/>
          <w:szCs w:val="36"/>
        </w:rPr>
        <w:t xml:space="preserve"> </w:t>
      </w:r>
      <w:r>
        <w:rPr>
          <w:rFonts w:ascii="宋体" w:eastAsia="宋体" w:hAnsi="宋体" w:cs="宋体"/>
          <w:color w:val="2A2A2A"/>
          <w:spacing w:val="31"/>
          <w:sz w:val="36"/>
          <w:szCs w:val="36"/>
        </w:rPr>
        <w:t>制作。位于煤粉系统</w:t>
      </w:r>
      <w:r>
        <w:rPr>
          <w:rFonts w:ascii="宋体" w:eastAsia="宋体" w:hAnsi="宋体" w:cs="宋体"/>
          <w:color w:val="2A2A2A"/>
          <w:spacing w:val="-74"/>
          <w:sz w:val="36"/>
          <w:szCs w:val="36"/>
        </w:rPr>
        <w:t xml:space="preserve"> </w:t>
      </w:r>
      <w:r>
        <w:rPr>
          <w:rFonts w:ascii="宋体" w:eastAsia="宋体" w:hAnsi="宋体" w:cs="宋体"/>
          <w:color w:val="2A2A2A"/>
          <w:spacing w:val="31"/>
          <w:sz w:val="36"/>
          <w:szCs w:val="36"/>
        </w:rPr>
        <w:t>、炉膛及烟道外</w:t>
      </w:r>
      <w:r>
        <w:rPr>
          <w:rFonts w:ascii="宋体" w:eastAsia="宋体" w:hAnsi="宋体" w:cs="宋体"/>
          <w:color w:val="2A2A2A"/>
          <w:spacing w:val="-97"/>
          <w:sz w:val="36"/>
          <w:szCs w:val="36"/>
        </w:rPr>
        <w:t xml:space="preserve"> </w:t>
      </w:r>
      <w:r>
        <w:rPr>
          <w:rFonts w:ascii="宋体" w:eastAsia="宋体" w:hAnsi="宋体" w:cs="宋体"/>
          <w:color w:val="2A2A2A"/>
          <w:spacing w:val="31"/>
          <w:sz w:val="36"/>
          <w:szCs w:val="36"/>
        </w:rPr>
        <w:t>的防爆</w:t>
      </w:r>
      <w:r>
        <w:rPr>
          <w:rFonts w:ascii="宋体" w:eastAsia="宋体" w:hAnsi="宋体" w:cs="宋体"/>
          <w:color w:val="2A2A2A"/>
          <w:spacing w:val="-96"/>
          <w:sz w:val="36"/>
          <w:szCs w:val="36"/>
        </w:rPr>
        <w:t xml:space="preserve"> </w:t>
      </w:r>
      <w:r>
        <w:rPr>
          <w:rFonts w:ascii="宋体" w:eastAsia="宋体" w:hAnsi="宋体" w:cs="宋体"/>
          <w:color w:val="2A2A2A"/>
          <w:spacing w:val="31"/>
          <w:sz w:val="36"/>
          <w:szCs w:val="36"/>
        </w:rPr>
        <w:t>门排出口之上及油喷嘴之下</w:t>
      </w:r>
      <w:r>
        <w:rPr>
          <w:rFonts w:ascii="宋体" w:eastAsia="宋体" w:hAnsi="宋体" w:cs="宋体"/>
          <w:color w:val="2A2A2A"/>
          <w:sz w:val="36"/>
          <w:szCs w:val="36"/>
        </w:rPr>
        <w:t xml:space="preserve"> </w:t>
      </w:r>
      <w:r>
        <w:rPr>
          <w:rFonts w:ascii="宋体" w:eastAsia="宋体" w:hAnsi="宋体" w:cs="宋体"/>
          <w:color w:val="2A2A2A"/>
          <w:spacing w:val="29"/>
          <w:sz w:val="36"/>
          <w:szCs w:val="36"/>
        </w:rPr>
        <w:t>的维护平</w:t>
      </w:r>
      <w:r>
        <w:rPr>
          <w:rFonts w:ascii="宋体" w:eastAsia="宋体" w:hAnsi="宋体" w:cs="宋体"/>
          <w:color w:val="2A2A2A"/>
          <w:spacing w:val="-95"/>
          <w:sz w:val="36"/>
          <w:szCs w:val="36"/>
        </w:rPr>
        <w:t xml:space="preserve"> </w:t>
      </w:r>
      <w:r>
        <w:rPr>
          <w:rFonts w:ascii="宋体" w:eastAsia="宋体" w:hAnsi="宋体" w:cs="宋体"/>
          <w:color w:val="2A2A2A"/>
          <w:spacing w:val="29"/>
          <w:sz w:val="36"/>
          <w:szCs w:val="36"/>
        </w:rPr>
        <w:t>台</w:t>
      </w:r>
      <w:r>
        <w:rPr>
          <w:rFonts w:ascii="宋体" w:eastAsia="宋体" w:hAnsi="宋体" w:cs="宋体"/>
          <w:color w:val="2A2A2A"/>
          <w:spacing w:val="-73"/>
          <w:sz w:val="36"/>
          <w:szCs w:val="36"/>
        </w:rPr>
        <w:t xml:space="preserve"> </w:t>
      </w:r>
      <w:r>
        <w:rPr>
          <w:rFonts w:ascii="宋体" w:eastAsia="宋体" w:hAnsi="宋体" w:cs="宋体"/>
          <w:color w:val="2A2A2A"/>
          <w:spacing w:val="29"/>
          <w:sz w:val="36"/>
          <w:szCs w:val="36"/>
        </w:rPr>
        <w:t>，应采用花纹钢板制作。</w:t>
      </w:r>
    </w:p>
    <w:p w:rsidR="00E937F3" w14:paraId="0688E7A9"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https://d.book118.com/338012023111006026</w:t>
        </w:r>
      </w:hyperlink>
    </w:p>
    <w:p w:rsidR="00E937F3"/>
    <w:sectPr>
      <w:pgSz w:w="17860" w:h="25258"/>
      <w:pgMar w:top="2146" w:right="2678" w:bottom="0" w:left="2678" w:header="0" w:footer="0" w:gutter="0"/>
      <w:pgNumType w:start="13"/>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F3"/>
    <w:rsid w:val="00C579F1"/>
    <w:rsid w:val="00E93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B3195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C579F1"/>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C579F1"/>
    <w:rPr>
      <w:noProof/>
      <w:sz w:val="18"/>
      <w:szCs w:val="18"/>
    </w:rPr>
  </w:style>
  <w:style w:type="paragraph" w:styleId="Footer">
    <w:name w:val="footer"/>
    <w:basedOn w:val="Normal"/>
    <w:link w:val="a0"/>
    <w:uiPriority w:val="99"/>
    <w:unhideWhenUsed/>
    <w:rsid w:val="00C579F1"/>
    <w:pPr>
      <w:tabs>
        <w:tab w:val="center" w:pos="4153"/>
        <w:tab w:val="right" w:pos="8306"/>
      </w:tabs>
    </w:pPr>
    <w:rPr>
      <w:sz w:val="18"/>
      <w:szCs w:val="18"/>
    </w:rPr>
  </w:style>
  <w:style w:type="character" w:customStyle="1" w:styleId="a0">
    <w:name w:val="页脚 字符"/>
    <w:basedOn w:val="DefaultParagraphFont"/>
    <w:link w:val="Footer"/>
    <w:uiPriority w:val="99"/>
    <w:rsid w:val="00C579F1"/>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3801202311100602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6657</Words>
  <Characters>7590</Characters>
  <Application>Microsoft Office Word</Application>
  <DocSecurity>0</DocSecurity>
  <Lines>843</Lines>
  <Paragraphs>347</Paragraphs>
  <ScaleCrop>false</ScaleCrop>
  <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2023-11-06T11:01:00Z</dcterms:created>
  <dcterms:modified xsi:type="dcterms:W3CDTF">2023-11-06T11:01:00Z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2023-10-23T13:18:51Z</vt:filetime>
  </property>
  <property fmtid="{D5CDD505-2E9C-101B-9397-08002B2CF9AE}" pid="3" name="CRO">
    <vt:lpwstr>wqlLaW5nc29mdCBQREYgdG8gV1BTIDcw</vt:lpwstr>
  </property>
</Properties>
</file>