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甲酸项目计划设计方案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36" w:history="1">
        <w:r>
          <w:rPr>
            <w:rFonts w:ascii="仿宋" w:eastAsia="仿宋" w:hAnsi="仿宋" w:cs="仿宋" w:hint="eastAsia"/>
            <w:lang w:eastAsia="zh-CN"/>
          </w:rPr>
          <w:t>前言</w:t>
        </w:r>
        <w:r>
          <w:tab/>
        </w:r>
        <w:r>
          <w:fldChar w:fldCharType="begin"/>
        </w:r>
        <w:r>
          <w:instrText xml:space="preserve"> PAGEREF _Toc5236 \h </w:instrText>
        </w:r>
        <w:r>
          <w:fldChar w:fldCharType="separate"/>
        </w:r>
        <w:r>
          <w:t>3</w:t>
        </w:r>
        <w:r>
          <w:fldChar w:fldCharType="end"/>
        </w:r>
      </w:hyperlink>
    </w:p>
    <w:p>
      <w:pPr>
        <w:pStyle w:val="TOC1"/>
        <w:tabs>
          <w:tab w:val="right" w:leader="dot" w:pos="8306"/>
        </w:tabs>
      </w:pPr>
      <w:hyperlink w:anchor="_Toc5793" w:history="1">
        <w:r>
          <w:rPr>
            <w:rFonts w:ascii="仿宋" w:eastAsia="仿宋" w:hAnsi="仿宋" w:cs="仿宋" w:hint="eastAsia"/>
            <w:lang w:eastAsia="zh-CN"/>
          </w:rPr>
          <w:t>一、甲酸项目选址可行性分析</w:t>
        </w:r>
        <w:r>
          <w:tab/>
        </w:r>
        <w:r>
          <w:fldChar w:fldCharType="begin"/>
        </w:r>
        <w:r>
          <w:instrText xml:space="preserve"> PAGEREF _Toc5793 \h </w:instrText>
        </w:r>
        <w:r>
          <w:fldChar w:fldCharType="separate"/>
        </w:r>
        <w:r>
          <w:t>3</w:t>
        </w:r>
        <w:r>
          <w:fldChar w:fldCharType="end"/>
        </w:r>
      </w:hyperlink>
    </w:p>
    <w:p>
      <w:pPr>
        <w:pStyle w:val="TOC2"/>
        <w:tabs>
          <w:tab w:val="right" w:leader="dot" w:pos="8306"/>
        </w:tabs>
      </w:pPr>
      <w:hyperlink w:anchor="_Toc29551" w:history="1">
        <w:r>
          <w:rPr>
            <w:rFonts w:ascii="仿宋" w:eastAsia="仿宋" w:hAnsi="仿宋" w:cs="仿宋" w:hint="eastAsia"/>
            <w:lang w:eastAsia="zh-CN"/>
          </w:rPr>
          <w:t>(一)、甲酸项目选址</w:t>
        </w:r>
        <w:r>
          <w:tab/>
        </w:r>
        <w:r>
          <w:fldChar w:fldCharType="begin"/>
        </w:r>
        <w:r>
          <w:instrText xml:space="preserve"> PAGEREF _Toc29551 \h </w:instrText>
        </w:r>
        <w:r>
          <w:fldChar w:fldCharType="separate"/>
        </w:r>
        <w:r>
          <w:t>3</w:t>
        </w:r>
        <w:r>
          <w:fldChar w:fldCharType="end"/>
        </w:r>
      </w:hyperlink>
    </w:p>
    <w:p>
      <w:pPr>
        <w:pStyle w:val="TOC2"/>
        <w:tabs>
          <w:tab w:val="right" w:leader="dot" w:pos="8306"/>
        </w:tabs>
      </w:pPr>
      <w:hyperlink w:anchor="_Toc19511" w:history="1">
        <w:r>
          <w:rPr>
            <w:rFonts w:ascii="仿宋" w:eastAsia="仿宋" w:hAnsi="仿宋" w:cs="仿宋" w:hint="eastAsia"/>
            <w:lang w:eastAsia="zh-CN"/>
          </w:rPr>
          <w:t>(二)、用地控制指标</w:t>
        </w:r>
        <w:r>
          <w:tab/>
        </w:r>
        <w:r>
          <w:fldChar w:fldCharType="begin"/>
        </w:r>
        <w:r>
          <w:instrText xml:space="preserve"> PAGEREF _Toc19511 \h </w:instrText>
        </w:r>
        <w:r>
          <w:fldChar w:fldCharType="separate"/>
        </w:r>
        <w:r>
          <w:t>3</w:t>
        </w:r>
        <w:r>
          <w:fldChar w:fldCharType="end"/>
        </w:r>
      </w:hyperlink>
    </w:p>
    <w:p>
      <w:pPr>
        <w:pStyle w:val="TOC2"/>
        <w:tabs>
          <w:tab w:val="right" w:leader="dot" w:pos="8306"/>
        </w:tabs>
      </w:pPr>
      <w:hyperlink w:anchor="_Toc26807" w:history="1">
        <w:r>
          <w:rPr>
            <w:rFonts w:ascii="仿宋" w:eastAsia="仿宋" w:hAnsi="仿宋" w:cs="仿宋" w:hint="eastAsia"/>
            <w:lang w:eastAsia="zh-CN"/>
          </w:rPr>
          <w:t>(三)、节约用地措施</w:t>
        </w:r>
        <w:r>
          <w:tab/>
        </w:r>
        <w:r>
          <w:fldChar w:fldCharType="begin"/>
        </w:r>
        <w:r>
          <w:instrText xml:space="preserve"> PAGEREF _Toc26807 \h </w:instrText>
        </w:r>
        <w:r>
          <w:fldChar w:fldCharType="separate"/>
        </w:r>
        <w:r>
          <w:t>5</w:t>
        </w:r>
        <w:r>
          <w:fldChar w:fldCharType="end"/>
        </w:r>
      </w:hyperlink>
    </w:p>
    <w:p>
      <w:pPr>
        <w:pStyle w:val="TOC2"/>
        <w:tabs>
          <w:tab w:val="right" w:leader="dot" w:pos="8306"/>
        </w:tabs>
      </w:pPr>
      <w:hyperlink w:anchor="_Toc347" w:history="1">
        <w:r>
          <w:rPr>
            <w:rFonts w:ascii="仿宋" w:eastAsia="仿宋" w:hAnsi="仿宋" w:cs="仿宋" w:hint="eastAsia"/>
            <w:lang w:eastAsia="zh-CN"/>
          </w:rPr>
          <w:t>(四)、总图布置方案</w:t>
        </w:r>
        <w:r>
          <w:tab/>
        </w:r>
        <w:r>
          <w:fldChar w:fldCharType="begin"/>
        </w:r>
        <w:r>
          <w:instrText xml:space="preserve"> PAGEREF _Toc347 \h </w:instrText>
        </w:r>
        <w:r>
          <w:fldChar w:fldCharType="separate"/>
        </w:r>
        <w:r>
          <w:t>6</w:t>
        </w:r>
        <w:r>
          <w:fldChar w:fldCharType="end"/>
        </w:r>
      </w:hyperlink>
    </w:p>
    <w:p>
      <w:pPr>
        <w:pStyle w:val="TOC2"/>
        <w:tabs>
          <w:tab w:val="right" w:leader="dot" w:pos="8306"/>
        </w:tabs>
      </w:pPr>
      <w:hyperlink w:anchor="_Toc1264" w:history="1">
        <w:r>
          <w:rPr>
            <w:rFonts w:ascii="仿宋" w:eastAsia="仿宋" w:hAnsi="仿宋" w:cs="仿宋" w:hint="eastAsia"/>
            <w:lang w:eastAsia="zh-CN"/>
          </w:rPr>
          <w:t>(五)、选址综合评价</w:t>
        </w:r>
        <w:r>
          <w:tab/>
        </w:r>
        <w:r>
          <w:fldChar w:fldCharType="begin"/>
        </w:r>
        <w:r>
          <w:instrText xml:space="preserve"> PAGEREF _Toc1264 \h </w:instrText>
        </w:r>
        <w:r>
          <w:fldChar w:fldCharType="separate"/>
        </w:r>
        <w:r>
          <w:t>7</w:t>
        </w:r>
        <w:r>
          <w:fldChar w:fldCharType="end"/>
        </w:r>
      </w:hyperlink>
    </w:p>
    <w:p>
      <w:pPr>
        <w:pStyle w:val="TOC1"/>
        <w:tabs>
          <w:tab w:val="right" w:leader="dot" w:pos="8306"/>
        </w:tabs>
      </w:pPr>
      <w:hyperlink w:anchor="_Toc2529" w:history="1">
        <w:r>
          <w:rPr>
            <w:rFonts w:ascii="仿宋" w:eastAsia="仿宋" w:hAnsi="仿宋" w:cs="仿宋" w:hint="eastAsia"/>
            <w:lang w:eastAsia="zh-CN"/>
          </w:rPr>
          <w:t>二、工艺说明</w:t>
        </w:r>
        <w:r>
          <w:tab/>
        </w:r>
        <w:r>
          <w:fldChar w:fldCharType="begin"/>
        </w:r>
        <w:r>
          <w:instrText xml:space="preserve"> PAGEREF _Toc2529 \h </w:instrText>
        </w:r>
        <w:r>
          <w:fldChar w:fldCharType="separate"/>
        </w:r>
        <w:r>
          <w:t>8</w:t>
        </w:r>
        <w:r>
          <w:fldChar w:fldCharType="end"/>
        </w:r>
      </w:hyperlink>
    </w:p>
    <w:p>
      <w:pPr>
        <w:pStyle w:val="TOC2"/>
        <w:tabs>
          <w:tab w:val="right" w:leader="dot" w:pos="8306"/>
        </w:tabs>
      </w:pPr>
      <w:hyperlink w:anchor="_Toc9072" w:history="1">
        <w:r>
          <w:rPr>
            <w:rFonts w:ascii="仿宋" w:eastAsia="仿宋" w:hAnsi="仿宋" w:cs="仿宋" w:hint="eastAsia"/>
            <w:lang w:eastAsia="zh-CN"/>
          </w:rPr>
          <w:t>(一)、技术管理特点</w:t>
        </w:r>
        <w:r>
          <w:tab/>
        </w:r>
        <w:r>
          <w:fldChar w:fldCharType="begin"/>
        </w:r>
        <w:r>
          <w:instrText xml:space="preserve"> PAGEREF _Toc9072 \h </w:instrText>
        </w:r>
        <w:r>
          <w:fldChar w:fldCharType="separate"/>
        </w:r>
        <w:r>
          <w:t>8</w:t>
        </w:r>
        <w:r>
          <w:fldChar w:fldCharType="end"/>
        </w:r>
      </w:hyperlink>
    </w:p>
    <w:p>
      <w:pPr>
        <w:pStyle w:val="TOC2"/>
        <w:tabs>
          <w:tab w:val="right" w:leader="dot" w:pos="8306"/>
        </w:tabs>
      </w:pPr>
      <w:hyperlink w:anchor="_Toc5965" w:history="1">
        <w:r>
          <w:rPr>
            <w:rFonts w:ascii="仿宋" w:eastAsia="仿宋" w:hAnsi="仿宋" w:cs="仿宋" w:hint="eastAsia"/>
            <w:lang w:eastAsia="zh-CN"/>
          </w:rPr>
          <w:t>(二)、甲酸项目工艺技术设计方案</w:t>
        </w:r>
        <w:r>
          <w:tab/>
        </w:r>
        <w:r>
          <w:fldChar w:fldCharType="begin"/>
        </w:r>
        <w:r>
          <w:instrText xml:space="preserve"> PAGEREF _Toc5965 \h </w:instrText>
        </w:r>
        <w:r>
          <w:fldChar w:fldCharType="separate"/>
        </w:r>
        <w:r>
          <w:t>9</w:t>
        </w:r>
        <w:r>
          <w:fldChar w:fldCharType="end"/>
        </w:r>
      </w:hyperlink>
    </w:p>
    <w:p>
      <w:pPr>
        <w:pStyle w:val="TOC2"/>
        <w:tabs>
          <w:tab w:val="right" w:leader="dot" w:pos="8306"/>
        </w:tabs>
      </w:pPr>
      <w:hyperlink w:anchor="_Toc3341" w:history="1">
        <w:r>
          <w:rPr>
            <w:rFonts w:ascii="仿宋" w:eastAsia="仿宋" w:hAnsi="仿宋" w:cs="仿宋" w:hint="eastAsia"/>
            <w:lang w:eastAsia="zh-CN"/>
          </w:rPr>
          <w:t>(三)、设备选型方案</w:t>
        </w:r>
        <w:r>
          <w:tab/>
        </w:r>
        <w:r>
          <w:fldChar w:fldCharType="begin"/>
        </w:r>
        <w:r>
          <w:instrText xml:space="preserve"> PAGEREF _Toc3341 \h </w:instrText>
        </w:r>
        <w:r>
          <w:fldChar w:fldCharType="separate"/>
        </w:r>
        <w:r>
          <w:t>10</w:t>
        </w:r>
        <w:r>
          <w:fldChar w:fldCharType="end"/>
        </w:r>
      </w:hyperlink>
    </w:p>
    <w:p>
      <w:pPr>
        <w:pStyle w:val="TOC1"/>
        <w:tabs>
          <w:tab w:val="right" w:leader="dot" w:pos="8306"/>
        </w:tabs>
      </w:pPr>
      <w:hyperlink w:anchor="_Toc16118" w:history="1">
        <w:r>
          <w:rPr>
            <w:rFonts w:ascii="仿宋" w:eastAsia="仿宋" w:hAnsi="仿宋" w:cs="仿宋" w:hint="eastAsia"/>
            <w:lang w:eastAsia="zh-CN"/>
          </w:rPr>
          <w:t>三、甲酸项目土建工程</w:t>
        </w:r>
        <w:r>
          <w:tab/>
        </w:r>
        <w:r>
          <w:fldChar w:fldCharType="begin"/>
        </w:r>
        <w:r>
          <w:instrText xml:space="preserve"> PAGEREF _Toc16118 \h </w:instrText>
        </w:r>
        <w:r>
          <w:fldChar w:fldCharType="separate"/>
        </w:r>
        <w:r>
          <w:t>12</w:t>
        </w:r>
        <w:r>
          <w:fldChar w:fldCharType="end"/>
        </w:r>
      </w:hyperlink>
    </w:p>
    <w:p>
      <w:pPr>
        <w:pStyle w:val="TOC2"/>
        <w:tabs>
          <w:tab w:val="right" w:leader="dot" w:pos="8306"/>
        </w:tabs>
      </w:pPr>
      <w:hyperlink w:anchor="_Toc6707" w:history="1">
        <w:r>
          <w:rPr>
            <w:rFonts w:ascii="仿宋" w:eastAsia="仿宋" w:hAnsi="仿宋" w:cs="仿宋" w:hint="eastAsia"/>
            <w:lang w:eastAsia="zh-CN"/>
          </w:rPr>
          <w:t>(一)、建筑工程设计原则</w:t>
        </w:r>
        <w:r>
          <w:tab/>
        </w:r>
        <w:r>
          <w:fldChar w:fldCharType="begin"/>
        </w:r>
        <w:r>
          <w:instrText xml:space="preserve"> PAGEREF _Toc6707 \h </w:instrText>
        </w:r>
        <w:r>
          <w:fldChar w:fldCharType="separate"/>
        </w:r>
        <w:r>
          <w:t>12</w:t>
        </w:r>
        <w:r>
          <w:fldChar w:fldCharType="end"/>
        </w:r>
      </w:hyperlink>
    </w:p>
    <w:p>
      <w:pPr>
        <w:pStyle w:val="TOC2"/>
        <w:tabs>
          <w:tab w:val="right" w:leader="dot" w:pos="8306"/>
        </w:tabs>
      </w:pPr>
      <w:hyperlink w:anchor="_Toc30275" w:history="1">
        <w:r>
          <w:rPr>
            <w:rFonts w:ascii="仿宋" w:eastAsia="仿宋" w:hAnsi="仿宋" w:cs="仿宋" w:hint="eastAsia"/>
            <w:lang w:eastAsia="zh-CN"/>
          </w:rPr>
          <w:t>(二)、土建工程设计年限及安全等级</w:t>
        </w:r>
        <w:r>
          <w:tab/>
        </w:r>
        <w:r>
          <w:fldChar w:fldCharType="begin"/>
        </w:r>
        <w:r>
          <w:instrText xml:space="preserve"> PAGEREF _Toc30275 \h </w:instrText>
        </w:r>
        <w:r>
          <w:fldChar w:fldCharType="separate"/>
        </w:r>
        <w:r>
          <w:t>13</w:t>
        </w:r>
        <w:r>
          <w:fldChar w:fldCharType="end"/>
        </w:r>
      </w:hyperlink>
    </w:p>
    <w:p>
      <w:pPr>
        <w:pStyle w:val="TOC2"/>
        <w:tabs>
          <w:tab w:val="right" w:leader="dot" w:pos="8306"/>
        </w:tabs>
      </w:pPr>
      <w:hyperlink w:anchor="_Toc5807" w:history="1">
        <w:r>
          <w:rPr>
            <w:rFonts w:ascii="仿宋" w:eastAsia="仿宋" w:hAnsi="仿宋" w:cs="仿宋" w:hint="eastAsia"/>
            <w:lang w:eastAsia="zh-CN"/>
          </w:rPr>
          <w:t>(三)、建筑工程设计总体要求</w:t>
        </w:r>
        <w:r>
          <w:tab/>
        </w:r>
        <w:r>
          <w:fldChar w:fldCharType="begin"/>
        </w:r>
        <w:r>
          <w:instrText xml:space="preserve"> PAGEREF _Toc5807 \h </w:instrText>
        </w:r>
        <w:r>
          <w:fldChar w:fldCharType="separate"/>
        </w:r>
        <w:r>
          <w:t>14</w:t>
        </w:r>
        <w:r>
          <w:fldChar w:fldCharType="end"/>
        </w:r>
      </w:hyperlink>
    </w:p>
    <w:p>
      <w:pPr>
        <w:pStyle w:val="TOC2"/>
        <w:tabs>
          <w:tab w:val="right" w:leader="dot" w:pos="8306"/>
        </w:tabs>
      </w:pPr>
      <w:hyperlink w:anchor="_Toc24008" w:history="1">
        <w:r>
          <w:rPr>
            <w:rFonts w:ascii="仿宋" w:eastAsia="仿宋" w:hAnsi="仿宋" w:cs="仿宋" w:hint="eastAsia"/>
            <w:lang w:eastAsia="zh-CN"/>
          </w:rPr>
          <w:t>(四)、土建工程建设指标</w:t>
        </w:r>
        <w:r>
          <w:tab/>
        </w:r>
        <w:r>
          <w:fldChar w:fldCharType="begin"/>
        </w:r>
        <w:r>
          <w:instrText xml:space="preserve"> PAGEREF _Toc24008 \h </w:instrText>
        </w:r>
        <w:r>
          <w:fldChar w:fldCharType="separate"/>
        </w:r>
        <w:r>
          <w:t>15</w:t>
        </w:r>
        <w:r>
          <w:fldChar w:fldCharType="end"/>
        </w:r>
      </w:hyperlink>
    </w:p>
    <w:p>
      <w:pPr>
        <w:pStyle w:val="TOC1"/>
        <w:tabs>
          <w:tab w:val="right" w:leader="dot" w:pos="8306"/>
        </w:tabs>
      </w:pPr>
      <w:hyperlink w:anchor="_Toc31959" w:history="1">
        <w:r>
          <w:rPr>
            <w:rFonts w:ascii="仿宋" w:eastAsia="仿宋" w:hAnsi="仿宋" w:cs="仿宋" w:hint="eastAsia"/>
            <w:lang w:eastAsia="zh-CN"/>
          </w:rPr>
          <w:t>四、市场分析、调研</w:t>
        </w:r>
        <w:r>
          <w:tab/>
        </w:r>
        <w:r>
          <w:fldChar w:fldCharType="begin"/>
        </w:r>
        <w:r>
          <w:instrText xml:space="preserve"> PAGEREF _Toc31959 \h </w:instrText>
        </w:r>
        <w:r>
          <w:fldChar w:fldCharType="separate"/>
        </w:r>
        <w:r>
          <w:t>15</w:t>
        </w:r>
        <w:r>
          <w:fldChar w:fldCharType="end"/>
        </w:r>
      </w:hyperlink>
    </w:p>
    <w:p>
      <w:pPr>
        <w:pStyle w:val="TOC2"/>
        <w:tabs>
          <w:tab w:val="right" w:leader="dot" w:pos="8306"/>
        </w:tabs>
      </w:pPr>
      <w:hyperlink w:anchor="_Toc14923" w:history="1">
        <w:r>
          <w:rPr>
            <w:rFonts w:ascii="仿宋" w:eastAsia="仿宋" w:hAnsi="仿宋" w:cs="仿宋" w:hint="eastAsia"/>
            <w:lang w:eastAsia="zh-CN"/>
          </w:rPr>
          <w:t>(一)、甲酸行业分析</w:t>
        </w:r>
        <w:r>
          <w:tab/>
        </w:r>
        <w:r>
          <w:fldChar w:fldCharType="begin"/>
        </w:r>
        <w:r>
          <w:instrText xml:space="preserve"> PAGEREF _Toc14923 \h </w:instrText>
        </w:r>
        <w:r>
          <w:fldChar w:fldCharType="separate"/>
        </w:r>
        <w:r>
          <w:t>15</w:t>
        </w:r>
        <w:r>
          <w:fldChar w:fldCharType="end"/>
        </w:r>
      </w:hyperlink>
    </w:p>
    <w:p>
      <w:pPr>
        <w:pStyle w:val="TOC2"/>
        <w:tabs>
          <w:tab w:val="right" w:leader="dot" w:pos="8306"/>
        </w:tabs>
      </w:pPr>
      <w:hyperlink w:anchor="_Toc2808" w:history="1">
        <w:r>
          <w:rPr>
            <w:rFonts w:ascii="仿宋" w:eastAsia="仿宋" w:hAnsi="仿宋" w:cs="仿宋" w:hint="eastAsia"/>
            <w:lang w:eastAsia="zh-CN"/>
          </w:rPr>
          <w:t>(二)、甲酸市场分析预测</w:t>
        </w:r>
        <w:r>
          <w:tab/>
        </w:r>
        <w:r>
          <w:fldChar w:fldCharType="begin"/>
        </w:r>
        <w:r>
          <w:instrText xml:space="preserve"> PAGEREF _Toc2808 \h </w:instrText>
        </w:r>
        <w:r>
          <w:fldChar w:fldCharType="separate"/>
        </w:r>
        <w:r>
          <w:t>16</w:t>
        </w:r>
        <w:r>
          <w:fldChar w:fldCharType="end"/>
        </w:r>
      </w:hyperlink>
    </w:p>
    <w:p>
      <w:pPr>
        <w:pStyle w:val="TOC1"/>
        <w:tabs>
          <w:tab w:val="right" w:leader="dot" w:pos="8306"/>
        </w:tabs>
      </w:pPr>
      <w:hyperlink w:anchor="_Toc13055" w:history="1">
        <w:r>
          <w:rPr>
            <w:rFonts w:ascii="仿宋" w:eastAsia="仿宋" w:hAnsi="仿宋" w:cs="仿宋" w:hint="eastAsia"/>
            <w:lang w:eastAsia="zh-CN"/>
          </w:rPr>
          <w:t>五、甲酸项目绩效评估</w:t>
        </w:r>
        <w:r>
          <w:tab/>
        </w:r>
        <w:r>
          <w:fldChar w:fldCharType="begin"/>
        </w:r>
        <w:r>
          <w:instrText xml:space="preserve"> PAGEREF _Toc13055 \h </w:instrText>
        </w:r>
        <w:r>
          <w:fldChar w:fldCharType="separate"/>
        </w:r>
        <w:r>
          <w:t>16</w:t>
        </w:r>
        <w:r>
          <w:fldChar w:fldCharType="end"/>
        </w:r>
      </w:hyperlink>
    </w:p>
    <w:p>
      <w:pPr>
        <w:pStyle w:val="TOC2"/>
        <w:tabs>
          <w:tab w:val="right" w:leader="dot" w:pos="8306"/>
        </w:tabs>
      </w:pPr>
      <w:hyperlink w:anchor="_Toc3380" w:history="1">
        <w:r>
          <w:rPr>
            <w:rFonts w:ascii="仿宋" w:eastAsia="仿宋" w:hAnsi="仿宋" w:cs="仿宋" w:hint="eastAsia"/>
            <w:lang w:eastAsia="zh-CN"/>
          </w:rPr>
          <w:t>(一)、绩效评估指标</w:t>
        </w:r>
        <w:r>
          <w:tab/>
        </w:r>
        <w:r>
          <w:fldChar w:fldCharType="begin"/>
        </w:r>
        <w:r>
          <w:instrText xml:space="preserve"> PAGEREF _Toc3380 \h </w:instrText>
        </w:r>
        <w:r>
          <w:fldChar w:fldCharType="separate"/>
        </w:r>
        <w:r>
          <w:t>16</w:t>
        </w:r>
        <w:r>
          <w:fldChar w:fldCharType="end"/>
        </w:r>
      </w:hyperlink>
    </w:p>
    <w:p>
      <w:pPr>
        <w:pStyle w:val="TOC2"/>
        <w:tabs>
          <w:tab w:val="right" w:leader="dot" w:pos="8306"/>
        </w:tabs>
      </w:pPr>
      <w:hyperlink w:anchor="_Toc26220" w:history="1">
        <w:r>
          <w:rPr>
            <w:rFonts w:ascii="仿宋" w:eastAsia="仿宋" w:hAnsi="仿宋" w:cs="仿宋" w:hint="eastAsia"/>
            <w:lang w:eastAsia="zh-CN"/>
          </w:rPr>
          <w:t>(二)、绩效评估方法</w:t>
        </w:r>
        <w:r>
          <w:tab/>
        </w:r>
        <w:r>
          <w:fldChar w:fldCharType="begin"/>
        </w:r>
        <w:r>
          <w:instrText xml:space="preserve"> PAGEREF _Toc26220 \h </w:instrText>
        </w:r>
        <w:r>
          <w:fldChar w:fldCharType="separate"/>
        </w:r>
        <w:r>
          <w:t>17</w:t>
        </w:r>
        <w:r>
          <w:fldChar w:fldCharType="end"/>
        </w:r>
      </w:hyperlink>
    </w:p>
    <w:p>
      <w:pPr>
        <w:pStyle w:val="TOC2"/>
        <w:tabs>
          <w:tab w:val="right" w:leader="dot" w:pos="8306"/>
        </w:tabs>
      </w:pPr>
      <w:hyperlink w:anchor="_Toc18218" w:history="1">
        <w:r>
          <w:rPr>
            <w:rFonts w:ascii="仿宋" w:eastAsia="仿宋" w:hAnsi="仿宋" w:cs="仿宋" w:hint="eastAsia"/>
            <w:lang w:eastAsia="zh-CN"/>
          </w:rPr>
          <w:t>(三)、绩效评估周期</w:t>
        </w:r>
        <w:r>
          <w:tab/>
        </w:r>
        <w:r>
          <w:fldChar w:fldCharType="begin"/>
        </w:r>
        <w:r>
          <w:instrText xml:space="preserve"> PAGEREF _Toc18218 \h </w:instrText>
        </w:r>
        <w:r>
          <w:fldChar w:fldCharType="separate"/>
        </w:r>
        <w:r>
          <w:t>18</w:t>
        </w:r>
        <w:r>
          <w:fldChar w:fldCharType="end"/>
        </w:r>
      </w:hyperlink>
    </w:p>
    <w:p>
      <w:pPr>
        <w:pStyle w:val="TOC1"/>
        <w:tabs>
          <w:tab w:val="right" w:leader="dot" w:pos="8306"/>
        </w:tabs>
      </w:pPr>
      <w:hyperlink w:anchor="_Toc13291" w:history="1">
        <w:r>
          <w:rPr>
            <w:rFonts w:ascii="仿宋" w:eastAsia="仿宋" w:hAnsi="仿宋" w:cs="仿宋" w:hint="eastAsia"/>
            <w:lang w:eastAsia="zh-CN"/>
          </w:rPr>
          <w:t>六、甲酸项目建设单位说明</w:t>
        </w:r>
        <w:r>
          <w:tab/>
        </w:r>
        <w:r>
          <w:fldChar w:fldCharType="begin"/>
        </w:r>
        <w:r>
          <w:instrText xml:space="preserve"> PAGEREF _Toc13291 \h </w:instrText>
        </w:r>
        <w:r>
          <w:fldChar w:fldCharType="separate"/>
        </w:r>
        <w:r>
          <w:t>19</w:t>
        </w:r>
        <w:r>
          <w:fldChar w:fldCharType="end"/>
        </w:r>
      </w:hyperlink>
    </w:p>
    <w:p>
      <w:pPr>
        <w:pStyle w:val="TOC2"/>
        <w:tabs>
          <w:tab w:val="right" w:leader="dot" w:pos="8306"/>
        </w:tabs>
      </w:pPr>
      <w:hyperlink w:anchor="_Toc1067" w:history="1">
        <w:r>
          <w:rPr>
            <w:rFonts w:ascii="仿宋" w:eastAsia="仿宋" w:hAnsi="仿宋" w:cs="仿宋" w:hint="eastAsia"/>
            <w:lang w:eastAsia="zh-CN"/>
          </w:rPr>
          <w:t>(一)、甲酸项目承办单位基本情况</w:t>
        </w:r>
        <w:r>
          <w:tab/>
        </w:r>
        <w:r>
          <w:fldChar w:fldCharType="begin"/>
        </w:r>
        <w:r>
          <w:instrText xml:space="preserve"> PAGEREF _Toc1067 \h </w:instrText>
        </w:r>
        <w:r>
          <w:fldChar w:fldCharType="separate"/>
        </w:r>
        <w:r>
          <w:t>19</w:t>
        </w:r>
        <w:r>
          <w:fldChar w:fldCharType="end"/>
        </w:r>
      </w:hyperlink>
    </w:p>
    <w:p>
      <w:pPr>
        <w:pStyle w:val="TOC2"/>
        <w:tabs>
          <w:tab w:val="right" w:leader="dot" w:pos="8306"/>
        </w:tabs>
      </w:pPr>
      <w:hyperlink w:anchor="_Toc17813" w:history="1">
        <w:r>
          <w:rPr>
            <w:rFonts w:ascii="仿宋" w:eastAsia="仿宋" w:hAnsi="仿宋" w:cs="仿宋" w:hint="eastAsia"/>
            <w:lang w:eastAsia="zh-CN"/>
          </w:rPr>
          <w:t>(二)、公司经济效益分析</w:t>
        </w:r>
        <w:r>
          <w:tab/>
        </w:r>
        <w:r>
          <w:fldChar w:fldCharType="begin"/>
        </w:r>
        <w:r>
          <w:instrText xml:space="preserve"> PAGEREF _Toc17813 \h </w:instrText>
        </w:r>
        <w:r>
          <w:fldChar w:fldCharType="separate"/>
        </w:r>
        <w:r>
          <w:t>20</w:t>
        </w:r>
        <w:r>
          <w:fldChar w:fldCharType="end"/>
        </w:r>
      </w:hyperlink>
    </w:p>
    <w:p>
      <w:pPr>
        <w:pStyle w:val="TOC1"/>
        <w:tabs>
          <w:tab w:val="right" w:leader="dot" w:pos="8306"/>
        </w:tabs>
      </w:pPr>
      <w:hyperlink w:anchor="_Toc18885" w:history="1">
        <w:r>
          <w:rPr>
            <w:rFonts w:ascii="仿宋" w:eastAsia="仿宋" w:hAnsi="仿宋" w:cs="仿宋" w:hint="eastAsia"/>
            <w:lang w:eastAsia="zh-CN"/>
          </w:rPr>
          <w:t>七、甲酸项目技术管理</w:t>
        </w:r>
        <w:r>
          <w:tab/>
        </w:r>
        <w:r>
          <w:fldChar w:fldCharType="begin"/>
        </w:r>
        <w:r>
          <w:instrText xml:space="preserve"> PAGEREF _Toc18885 \h </w:instrText>
        </w:r>
        <w:r>
          <w:fldChar w:fldCharType="separate"/>
        </w:r>
        <w:r>
          <w:t>21</w:t>
        </w:r>
        <w:r>
          <w:fldChar w:fldCharType="end"/>
        </w:r>
      </w:hyperlink>
    </w:p>
    <w:p>
      <w:pPr>
        <w:pStyle w:val="TOC2"/>
        <w:tabs>
          <w:tab w:val="right" w:leader="dot" w:pos="8306"/>
        </w:tabs>
      </w:pPr>
      <w:hyperlink w:anchor="_Toc1816" w:history="1">
        <w:r>
          <w:rPr>
            <w:rFonts w:ascii="仿宋" w:eastAsia="仿宋" w:hAnsi="仿宋" w:cs="仿宋" w:hint="eastAsia"/>
            <w:lang w:eastAsia="zh-CN"/>
          </w:rPr>
          <w:t>(一)、技术方案选用方向</w:t>
        </w:r>
        <w:r>
          <w:tab/>
        </w:r>
        <w:r>
          <w:fldChar w:fldCharType="begin"/>
        </w:r>
        <w:r>
          <w:instrText xml:space="preserve"> PAGEREF _Toc1816 \h </w:instrText>
        </w:r>
        <w:r>
          <w:fldChar w:fldCharType="separate"/>
        </w:r>
        <w:r>
          <w:t>21</w:t>
        </w:r>
        <w:r>
          <w:fldChar w:fldCharType="end"/>
        </w:r>
      </w:hyperlink>
    </w:p>
    <w:p>
      <w:pPr>
        <w:pStyle w:val="TOC2"/>
        <w:tabs>
          <w:tab w:val="right" w:leader="dot" w:pos="8306"/>
        </w:tabs>
      </w:pPr>
      <w:hyperlink w:anchor="_Toc18407" w:history="1">
        <w:r>
          <w:rPr>
            <w:rFonts w:ascii="仿宋" w:eastAsia="仿宋" w:hAnsi="仿宋" w:cs="仿宋" w:hint="eastAsia"/>
            <w:lang w:eastAsia="zh-CN"/>
          </w:rPr>
          <w:t>(二)、工艺技术方案选用原则</w:t>
        </w:r>
        <w:r>
          <w:tab/>
        </w:r>
        <w:r>
          <w:fldChar w:fldCharType="begin"/>
        </w:r>
        <w:r>
          <w:instrText xml:space="preserve"> PAGEREF _Toc18407 \h </w:instrText>
        </w:r>
        <w:r>
          <w:fldChar w:fldCharType="separate"/>
        </w:r>
        <w:r>
          <w:t>23</w:t>
        </w:r>
        <w:r>
          <w:fldChar w:fldCharType="end"/>
        </w:r>
      </w:hyperlink>
    </w:p>
    <w:p>
      <w:pPr>
        <w:pStyle w:val="TOC2"/>
        <w:tabs>
          <w:tab w:val="right" w:leader="dot" w:pos="8306"/>
        </w:tabs>
      </w:pPr>
      <w:hyperlink w:anchor="_Toc22484" w:history="1">
        <w:r>
          <w:rPr>
            <w:rFonts w:ascii="仿宋" w:eastAsia="仿宋" w:hAnsi="仿宋" w:cs="仿宋" w:hint="eastAsia"/>
            <w:lang w:eastAsia="zh-CN"/>
          </w:rPr>
          <w:t>(三)、工艺技术方案要求</w:t>
        </w:r>
        <w:r>
          <w:tab/>
        </w:r>
        <w:r>
          <w:fldChar w:fldCharType="begin"/>
        </w:r>
        <w:r>
          <w:instrText xml:space="preserve"> PAGEREF _Toc22484 \h </w:instrText>
        </w:r>
        <w:r>
          <w:fldChar w:fldCharType="separate"/>
        </w:r>
        <w:r>
          <w:t>25</w:t>
        </w:r>
        <w:r>
          <w:fldChar w:fldCharType="end"/>
        </w:r>
      </w:hyperlink>
    </w:p>
    <w:p>
      <w:pPr>
        <w:pStyle w:val="TOC1"/>
        <w:tabs>
          <w:tab w:val="right" w:leader="dot" w:pos="8306"/>
        </w:tabs>
      </w:pPr>
      <w:hyperlink w:anchor="_Toc15088" w:history="1">
        <w:r>
          <w:rPr>
            <w:rFonts w:ascii="仿宋" w:eastAsia="仿宋" w:hAnsi="仿宋" w:cs="仿宋" w:hint="eastAsia"/>
            <w:lang w:eastAsia="zh-CN"/>
          </w:rPr>
          <w:t>八、甲酸项目创新与研发</w:t>
        </w:r>
        <w:r>
          <w:tab/>
        </w:r>
        <w:r>
          <w:fldChar w:fldCharType="begin"/>
        </w:r>
        <w:r>
          <w:instrText xml:space="preserve"> PAGEREF _Toc15088 \h </w:instrText>
        </w:r>
        <w:r>
          <w:fldChar w:fldCharType="separate"/>
        </w:r>
        <w:r>
          <w:t>27</w:t>
        </w:r>
        <w:r>
          <w:fldChar w:fldCharType="end"/>
        </w:r>
      </w:hyperlink>
    </w:p>
    <w:p>
      <w:pPr>
        <w:pStyle w:val="TOC2"/>
        <w:tabs>
          <w:tab w:val="right" w:leader="dot" w:pos="8306"/>
        </w:tabs>
      </w:pPr>
      <w:hyperlink w:anchor="_Toc31523" w:history="1">
        <w:r>
          <w:rPr>
            <w:rFonts w:ascii="仿宋" w:eastAsia="仿宋" w:hAnsi="仿宋" w:cs="仿宋" w:hint="eastAsia"/>
            <w:lang w:eastAsia="zh-CN"/>
          </w:rPr>
          <w:t>(一)、创新策略与方向</w:t>
        </w:r>
        <w:r>
          <w:tab/>
        </w:r>
        <w:r>
          <w:fldChar w:fldCharType="begin"/>
        </w:r>
        <w:r>
          <w:instrText xml:space="preserve"> PAGEREF _Toc31523 \h </w:instrText>
        </w:r>
        <w:r>
          <w:fldChar w:fldCharType="separate"/>
        </w:r>
        <w:r>
          <w:t>27</w:t>
        </w:r>
        <w:r>
          <w:fldChar w:fldCharType="end"/>
        </w:r>
      </w:hyperlink>
    </w:p>
    <w:p>
      <w:pPr>
        <w:pStyle w:val="TOC2"/>
        <w:tabs>
          <w:tab w:val="right" w:leader="dot" w:pos="8306"/>
        </w:tabs>
      </w:pPr>
      <w:hyperlink w:anchor="_Toc22371" w:history="1">
        <w:r>
          <w:rPr>
            <w:rFonts w:ascii="仿宋" w:eastAsia="仿宋" w:hAnsi="仿宋" w:cs="仿宋" w:hint="eastAsia"/>
            <w:lang w:eastAsia="zh-CN"/>
          </w:rPr>
          <w:t>(二)、研发规划与投入</w:t>
        </w:r>
        <w:r>
          <w:tab/>
        </w:r>
        <w:r>
          <w:fldChar w:fldCharType="begin"/>
        </w:r>
        <w:r>
          <w:instrText xml:space="preserve"> PAGEREF _Toc22371 \h </w:instrText>
        </w:r>
        <w:r>
          <w:fldChar w:fldCharType="separate"/>
        </w:r>
        <w:r>
          <w:t>28</w:t>
        </w:r>
        <w:r>
          <w:fldChar w:fldCharType="end"/>
        </w:r>
      </w:hyperlink>
    </w:p>
    <w:p>
      <w:pPr>
        <w:pStyle w:val="TOC1"/>
        <w:tabs>
          <w:tab w:val="right" w:leader="dot" w:pos="8306"/>
        </w:tabs>
      </w:pPr>
      <w:hyperlink w:anchor="_Toc8136" w:history="1">
        <w:r>
          <w:rPr>
            <w:rFonts w:ascii="仿宋" w:eastAsia="仿宋" w:hAnsi="仿宋" w:cs="仿宋" w:hint="eastAsia"/>
            <w:lang w:eastAsia="zh-CN"/>
          </w:rPr>
          <w:t>九、甲酸项目环境影响分析</w:t>
        </w:r>
        <w:r>
          <w:tab/>
        </w:r>
        <w:r>
          <w:fldChar w:fldCharType="begin"/>
        </w:r>
        <w:r>
          <w:instrText xml:space="preserve"> PAGEREF _Toc8136 \h </w:instrText>
        </w:r>
        <w:r>
          <w:fldChar w:fldCharType="separate"/>
        </w:r>
        <w:r>
          <w:t>30</w:t>
        </w:r>
        <w:r>
          <w:fldChar w:fldCharType="end"/>
        </w:r>
      </w:hyperlink>
    </w:p>
    <w:p>
      <w:pPr>
        <w:pStyle w:val="TOC2"/>
        <w:tabs>
          <w:tab w:val="right" w:leader="dot" w:pos="8306"/>
        </w:tabs>
      </w:pPr>
      <w:hyperlink w:anchor="_Toc21530" w:history="1">
        <w:r>
          <w:rPr>
            <w:rFonts w:ascii="仿宋" w:eastAsia="仿宋" w:hAnsi="仿宋" w:cs="仿宋" w:hint="eastAsia"/>
            <w:lang w:eastAsia="zh-CN"/>
          </w:rPr>
          <w:t>(一)、建设区域环境质量现状</w:t>
        </w:r>
        <w:r>
          <w:tab/>
        </w:r>
        <w:r>
          <w:fldChar w:fldCharType="begin"/>
        </w:r>
        <w:r>
          <w:instrText xml:space="preserve"> PAGEREF _Toc21530 \h </w:instrText>
        </w:r>
        <w:r>
          <w:fldChar w:fldCharType="separate"/>
        </w:r>
        <w:r>
          <w:t>30</w:t>
        </w:r>
        <w:r>
          <w:fldChar w:fldCharType="end"/>
        </w:r>
      </w:hyperlink>
    </w:p>
    <w:p>
      <w:pPr>
        <w:pStyle w:val="TOC2"/>
        <w:tabs>
          <w:tab w:val="right" w:leader="dot" w:pos="8306"/>
        </w:tabs>
      </w:pPr>
      <w:hyperlink w:anchor="_Toc24525" w:history="1">
        <w:r>
          <w:rPr>
            <w:rFonts w:ascii="仿宋" w:eastAsia="仿宋" w:hAnsi="仿宋" w:cs="仿宋" w:hint="eastAsia"/>
            <w:lang w:eastAsia="zh-CN"/>
          </w:rPr>
          <w:t>(二)、建设期环境保护</w:t>
        </w:r>
        <w:r>
          <w:tab/>
        </w:r>
        <w:r>
          <w:fldChar w:fldCharType="begin"/>
        </w:r>
        <w:r>
          <w:instrText xml:space="preserve"> PAGEREF _Toc24525 \h </w:instrText>
        </w:r>
        <w:r>
          <w:fldChar w:fldCharType="separate"/>
        </w:r>
        <w:r>
          <w:t>31</w:t>
        </w:r>
        <w:r>
          <w:fldChar w:fldCharType="end"/>
        </w:r>
      </w:hyperlink>
    </w:p>
    <w:p>
      <w:pPr>
        <w:pStyle w:val="TOC2"/>
        <w:tabs>
          <w:tab w:val="right" w:leader="dot" w:pos="8306"/>
        </w:tabs>
      </w:pPr>
      <w:hyperlink w:anchor="_Toc3884" w:history="1">
        <w:r>
          <w:rPr>
            <w:rFonts w:ascii="仿宋" w:eastAsia="仿宋" w:hAnsi="仿宋" w:cs="仿宋" w:hint="eastAsia"/>
            <w:lang w:eastAsia="zh-CN"/>
          </w:rPr>
          <w:t>(三)、运营期环境保护</w:t>
        </w:r>
        <w:r>
          <w:tab/>
        </w:r>
        <w:r>
          <w:fldChar w:fldCharType="begin"/>
        </w:r>
        <w:r>
          <w:instrText xml:space="preserve"> PAGEREF _Toc3884 \h </w:instrText>
        </w:r>
        <w:r>
          <w:fldChar w:fldCharType="separate"/>
        </w:r>
        <w:r>
          <w:t>33</w:t>
        </w:r>
        <w:r>
          <w:fldChar w:fldCharType="end"/>
        </w:r>
      </w:hyperlink>
    </w:p>
    <w:p>
      <w:pPr>
        <w:pStyle w:val="TOC2"/>
        <w:tabs>
          <w:tab w:val="right" w:leader="dot" w:pos="8306"/>
        </w:tabs>
      </w:pPr>
      <w:hyperlink w:anchor="_Toc25689" w:history="1">
        <w:r>
          <w:rPr>
            <w:rFonts w:ascii="仿宋" w:eastAsia="仿宋" w:hAnsi="仿宋" w:cs="仿宋" w:hint="eastAsia"/>
            <w:lang w:eastAsia="zh-CN"/>
          </w:rPr>
          <w:t>(四)、甲酸项目建设对区域经济的影响</w:t>
        </w:r>
        <w:r>
          <w:tab/>
        </w:r>
        <w:r>
          <w:fldChar w:fldCharType="begin"/>
        </w:r>
        <w:r>
          <w:instrText xml:space="preserve"> PAGEREF _Toc25689 \h </w:instrText>
        </w:r>
        <w:r>
          <w:fldChar w:fldCharType="separate"/>
        </w:r>
        <w:r>
          <w:t>34</w:t>
        </w:r>
        <w:r>
          <w:fldChar w:fldCharType="end"/>
        </w:r>
      </w:hyperlink>
    </w:p>
    <w:p>
      <w:pPr>
        <w:pStyle w:val="TOC2"/>
        <w:tabs>
          <w:tab w:val="right" w:leader="dot" w:pos="8306"/>
        </w:tabs>
      </w:pPr>
      <w:hyperlink w:anchor="_Toc27361" w:history="1">
        <w:r>
          <w:rPr>
            <w:rFonts w:ascii="仿宋" w:eastAsia="仿宋" w:hAnsi="仿宋" w:cs="仿宋" w:hint="eastAsia"/>
            <w:lang w:eastAsia="zh-CN"/>
          </w:rPr>
          <w:t>(五)、废弃物处理</w:t>
        </w:r>
        <w:r>
          <w:tab/>
        </w:r>
        <w:r>
          <w:fldChar w:fldCharType="begin"/>
        </w:r>
        <w:r>
          <w:instrText xml:space="preserve"> PAGEREF _Toc27361 \h </w:instrText>
        </w:r>
        <w:r>
          <w:fldChar w:fldCharType="separate"/>
        </w:r>
        <w:r>
          <w:t>36</w:t>
        </w:r>
        <w:r>
          <w:fldChar w:fldCharType="end"/>
        </w:r>
      </w:hyperlink>
    </w:p>
    <w:p>
      <w:pPr>
        <w:pStyle w:val="TOC2"/>
        <w:tabs>
          <w:tab w:val="right" w:leader="dot" w:pos="8306"/>
        </w:tabs>
      </w:pPr>
      <w:hyperlink w:anchor="_Toc30030" w:history="1">
        <w:r>
          <w:rPr>
            <w:rFonts w:ascii="仿宋" w:eastAsia="仿宋" w:hAnsi="仿宋" w:cs="仿宋" w:hint="eastAsia"/>
            <w:lang w:eastAsia="zh-CN"/>
          </w:rPr>
          <w:t>(六)、特殊环境影响分析</w:t>
        </w:r>
        <w:r>
          <w:tab/>
        </w:r>
        <w:r>
          <w:fldChar w:fldCharType="begin"/>
        </w:r>
        <w:r>
          <w:instrText xml:space="preserve"> PAGEREF _Toc30030 \h </w:instrText>
        </w:r>
        <w:r>
          <w:fldChar w:fldCharType="separate"/>
        </w:r>
        <w:r>
          <w:t>37</w:t>
        </w:r>
        <w:r>
          <w:fldChar w:fldCharType="end"/>
        </w:r>
      </w:hyperlink>
    </w:p>
    <w:p>
      <w:pPr>
        <w:pStyle w:val="TOC2"/>
        <w:tabs>
          <w:tab w:val="right" w:leader="dot" w:pos="8306"/>
        </w:tabs>
      </w:pPr>
      <w:hyperlink w:anchor="_Toc11113" w:history="1">
        <w:r>
          <w:rPr>
            <w:rFonts w:ascii="仿宋" w:eastAsia="仿宋" w:hAnsi="仿宋" w:cs="仿宋" w:hint="eastAsia"/>
            <w:lang w:eastAsia="zh-CN"/>
          </w:rPr>
          <w:t>(七)、清洁生产</w:t>
        </w:r>
        <w:r>
          <w:tab/>
        </w:r>
        <w:r>
          <w:fldChar w:fldCharType="begin"/>
        </w:r>
        <w:r>
          <w:instrText xml:space="preserve"> PAGEREF _Toc11113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14" w:history="1">
        <w:r>
          <w:rPr>
            <w:rFonts w:ascii="仿宋" w:eastAsia="仿宋" w:hAnsi="仿宋" w:cs="仿宋" w:hint="eastAsia"/>
            <w:lang w:eastAsia="zh-CN"/>
          </w:rPr>
          <w:t>(八)、环境保护综合评价</w:t>
        </w:r>
        <w:r>
          <w:tab/>
        </w:r>
        <w:r>
          <w:fldChar w:fldCharType="begin"/>
        </w:r>
        <w:r>
          <w:instrText xml:space="preserve"> PAGEREF _Toc15014 \h </w:instrText>
        </w:r>
        <w:r>
          <w:fldChar w:fldCharType="separate"/>
        </w:r>
        <w:r>
          <w:t>39</w:t>
        </w:r>
        <w:r>
          <w:fldChar w:fldCharType="end"/>
        </w:r>
      </w:hyperlink>
    </w:p>
    <w:p>
      <w:pPr>
        <w:pStyle w:val="TOC1"/>
        <w:tabs>
          <w:tab w:val="right" w:leader="dot" w:pos="8306"/>
        </w:tabs>
      </w:pPr>
      <w:hyperlink w:anchor="_Toc9011" w:history="1">
        <w:r>
          <w:rPr>
            <w:rFonts w:ascii="仿宋" w:eastAsia="仿宋" w:hAnsi="仿宋" w:cs="仿宋" w:hint="eastAsia"/>
            <w:lang w:eastAsia="zh-CN"/>
          </w:rPr>
          <w:t>十、甲酸项目经营效益</w:t>
        </w:r>
        <w:r>
          <w:tab/>
        </w:r>
        <w:r>
          <w:fldChar w:fldCharType="begin"/>
        </w:r>
        <w:r>
          <w:instrText xml:space="preserve"> PAGEREF _Toc9011 \h </w:instrText>
        </w:r>
        <w:r>
          <w:fldChar w:fldCharType="separate"/>
        </w:r>
        <w:r>
          <w:t>40</w:t>
        </w:r>
        <w:r>
          <w:fldChar w:fldCharType="end"/>
        </w:r>
      </w:hyperlink>
    </w:p>
    <w:p>
      <w:pPr>
        <w:pStyle w:val="TOC2"/>
        <w:tabs>
          <w:tab w:val="right" w:leader="dot" w:pos="8306"/>
        </w:tabs>
      </w:pPr>
      <w:hyperlink w:anchor="_Toc26092" w:history="1">
        <w:r>
          <w:rPr>
            <w:rFonts w:ascii="仿宋" w:eastAsia="仿宋" w:hAnsi="仿宋" w:cs="仿宋" w:hint="eastAsia"/>
            <w:lang w:eastAsia="zh-CN"/>
          </w:rPr>
          <w:t>(一)、经济评价财务测算</w:t>
        </w:r>
        <w:r>
          <w:tab/>
        </w:r>
        <w:r>
          <w:fldChar w:fldCharType="begin"/>
        </w:r>
        <w:r>
          <w:instrText xml:space="preserve"> PAGEREF _Toc26092 \h </w:instrText>
        </w:r>
        <w:r>
          <w:fldChar w:fldCharType="separate"/>
        </w:r>
        <w:r>
          <w:t>40</w:t>
        </w:r>
        <w:r>
          <w:fldChar w:fldCharType="end"/>
        </w:r>
      </w:hyperlink>
    </w:p>
    <w:p>
      <w:pPr>
        <w:pStyle w:val="TOC2"/>
        <w:tabs>
          <w:tab w:val="right" w:leader="dot" w:pos="8306"/>
        </w:tabs>
      </w:pPr>
      <w:hyperlink w:anchor="_Toc11032" w:history="1">
        <w:r>
          <w:rPr>
            <w:rFonts w:ascii="仿宋" w:eastAsia="仿宋" w:hAnsi="仿宋" w:cs="仿宋" w:hint="eastAsia"/>
            <w:lang w:eastAsia="zh-CN"/>
          </w:rPr>
          <w:t>(二)、甲酸项目盈利能力分析</w:t>
        </w:r>
        <w:r>
          <w:tab/>
        </w:r>
        <w:r>
          <w:fldChar w:fldCharType="begin"/>
        </w:r>
        <w:r>
          <w:instrText xml:space="preserve"> PAGEREF _Toc11032 \h </w:instrText>
        </w:r>
        <w:r>
          <w:fldChar w:fldCharType="separate"/>
        </w:r>
        <w:r>
          <w:t>41</w:t>
        </w:r>
        <w:r>
          <w:fldChar w:fldCharType="end"/>
        </w:r>
      </w:hyperlink>
    </w:p>
    <w:p>
      <w:pPr>
        <w:pStyle w:val="TOC1"/>
        <w:tabs>
          <w:tab w:val="right" w:leader="dot" w:pos="8306"/>
        </w:tabs>
      </w:pPr>
      <w:hyperlink w:anchor="_Toc27711" w:history="1">
        <w:r>
          <w:rPr>
            <w:rFonts w:ascii="仿宋" w:eastAsia="仿宋" w:hAnsi="仿宋" w:cs="仿宋" w:hint="eastAsia"/>
            <w:lang w:eastAsia="zh-CN"/>
          </w:rPr>
          <w:t>十一、甲酸项目风险管理</w:t>
        </w:r>
        <w:r>
          <w:tab/>
        </w:r>
        <w:r>
          <w:fldChar w:fldCharType="begin"/>
        </w:r>
        <w:r>
          <w:instrText xml:space="preserve"> PAGEREF _Toc27711 \h </w:instrText>
        </w:r>
        <w:r>
          <w:fldChar w:fldCharType="separate"/>
        </w:r>
        <w:r>
          <w:t>42</w:t>
        </w:r>
        <w:r>
          <w:fldChar w:fldCharType="end"/>
        </w:r>
      </w:hyperlink>
    </w:p>
    <w:p>
      <w:pPr>
        <w:pStyle w:val="TOC2"/>
        <w:tabs>
          <w:tab w:val="right" w:leader="dot" w:pos="8306"/>
        </w:tabs>
      </w:pPr>
      <w:hyperlink w:anchor="_Toc3251" w:history="1">
        <w:r>
          <w:rPr>
            <w:rFonts w:ascii="仿宋" w:eastAsia="仿宋" w:hAnsi="仿宋" w:cs="仿宋" w:hint="eastAsia"/>
            <w:lang w:eastAsia="zh-CN"/>
          </w:rPr>
          <w:t>(一)、风险识别与评估</w:t>
        </w:r>
        <w:r>
          <w:tab/>
        </w:r>
        <w:r>
          <w:fldChar w:fldCharType="begin"/>
        </w:r>
        <w:r>
          <w:instrText xml:space="preserve"> PAGEREF _Toc3251 \h </w:instrText>
        </w:r>
        <w:r>
          <w:fldChar w:fldCharType="separate"/>
        </w:r>
        <w:r>
          <w:t>42</w:t>
        </w:r>
        <w:r>
          <w:fldChar w:fldCharType="end"/>
        </w:r>
      </w:hyperlink>
    </w:p>
    <w:p>
      <w:pPr>
        <w:pStyle w:val="TOC2"/>
        <w:tabs>
          <w:tab w:val="right" w:leader="dot" w:pos="8306"/>
        </w:tabs>
      </w:pPr>
      <w:hyperlink w:anchor="_Toc32203" w:history="1">
        <w:r>
          <w:rPr>
            <w:rFonts w:ascii="仿宋" w:eastAsia="仿宋" w:hAnsi="仿宋" w:cs="仿宋" w:hint="eastAsia"/>
            <w:lang w:eastAsia="zh-CN"/>
          </w:rPr>
          <w:t>(二)、风险应对策略</w:t>
        </w:r>
        <w:r>
          <w:tab/>
        </w:r>
        <w:r>
          <w:fldChar w:fldCharType="begin"/>
        </w:r>
        <w:r>
          <w:instrText xml:space="preserve"> PAGEREF _Toc32203 \h </w:instrText>
        </w:r>
        <w:r>
          <w:fldChar w:fldCharType="separate"/>
        </w:r>
        <w:r>
          <w:t>43</w:t>
        </w:r>
        <w:r>
          <w:fldChar w:fldCharType="end"/>
        </w:r>
      </w:hyperlink>
    </w:p>
    <w:p>
      <w:pPr>
        <w:pStyle w:val="TOC2"/>
        <w:tabs>
          <w:tab w:val="right" w:leader="dot" w:pos="8306"/>
        </w:tabs>
      </w:pPr>
      <w:hyperlink w:anchor="_Toc30874" w:history="1">
        <w:r>
          <w:rPr>
            <w:rFonts w:ascii="仿宋" w:eastAsia="仿宋" w:hAnsi="仿宋" w:cs="仿宋" w:hint="eastAsia"/>
            <w:lang w:eastAsia="zh-CN"/>
          </w:rPr>
          <w:t>(三)、风险监控与控制</w:t>
        </w:r>
        <w:r>
          <w:tab/>
        </w:r>
        <w:r>
          <w:fldChar w:fldCharType="begin"/>
        </w:r>
        <w:r>
          <w:instrText xml:space="preserve"> PAGEREF _Toc30874 \h </w:instrText>
        </w:r>
        <w:r>
          <w:fldChar w:fldCharType="separate"/>
        </w:r>
        <w:r>
          <w:t>45</w:t>
        </w:r>
        <w:r>
          <w:fldChar w:fldCharType="end"/>
        </w:r>
      </w:hyperlink>
    </w:p>
    <w:p>
      <w:pPr>
        <w:pStyle w:val="TOC1"/>
        <w:tabs>
          <w:tab w:val="right" w:leader="dot" w:pos="8306"/>
        </w:tabs>
      </w:pPr>
      <w:hyperlink w:anchor="_Toc3477" w:history="1">
        <w:r>
          <w:rPr>
            <w:rFonts w:ascii="仿宋" w:eastAsia="仿宋" w:hAnsi="仿宋" w:cs="仿宋" w:hint="eastAsia"/>
            <w:lang w:eastAsia="zh-CN"/>
          </w:rPr>
          <w:t>十二、生产安全保护</w:t>
        </w:r>
        <w:r>
          <w:tab/>
        </w:r>
        <w:r>
          <w:fldChar w:fldCharType="begin"/>
        </w:r>
        <w:r>
          <w:instrText xml:space="preserve"> PAGEREF _Toc3477 \h </w:instrText>
        </w:r>
        <w:r>
          <w:fldChar w:fldCharType="separate"/>
        </w:r>
        <w:r>
          <w:t>46</w:t>
        </w:r>
        <w:r>
          <w:fldChar w:fldCharType="end"/>
        </w:r>
      </w:hyperlink>
    </w:p>
    <w:p>
      <w:pPr>
        <w:pStyle w:val="TOC2"/>
        <w:tabs>
          <w:tab w:val="right" w:leader="dot" w:pos="8306"/>
        </w:tabs>
      </w:pPr>
      <w:hyperlink w:anchor="_Toc12126" w:history="1">
        <w:r>
          <w:rPr>
            <w:rFonts w:ascii="仿宋" w:eastAsia="仿宋" w:hAnsi="仿宋" w:cs="仿宋" w:hint="eastAsia"/>
            <w:lang w:eastAsia="zh-CN"/>
          </w:rPr>
          <w:t>(一)、消防安全</w:t>
        </w:r>
        <w:r>
          <w:tab/>
        </w:r>
        <w:r>
          <w:fldChar w:fldCharType="begin"/>
        </w:r>
        <w:r>
          <w:instrText xml:space="preserve"> PAGEREF _Toc12126 \h </w:instrText>
        </w:r>
        <w:r>
          <w:fldChar w:fldCharType="separate"/>
        </w:r>
        <w:r>
          <w:t>46</w:t>
        </w:r>
        <w:r>
          <w:fldChar w:fldCharType="end"/>
        </w:r>
      </w:hyperlink>
    </w:p>
    <w:p>
      <w:pPr>
        <w:pStyle w:val="TOC2"/>
        <w:tabs>
          <w:tab w:val="right" w:leader="dot" w:pos="8306"/>
        </w:tabs>
      </w:pPr>
      <w:hyperlink w:anchor="_Toc5383" w:history="1">
        <w:r>
          <w:rPr>
            <w:rFonts w:ascii="仿宋" w:eastAsia="仿宋" w:hAnsi="仿宋" w:cs="仿宋" w:hint="eastAsia"/>
            <w:lang w:eastAsia="zh-CN"/>
          </w:rPr>
          <w:t>(二)、防火防爆总图布置措施</w:t>
        </w:r>
        <w:r>
          <w:tab/>
        </w:r>
        <w:r>
          <w:fldChar w:fldCharType="begin"/>
        </w:r>
        <w:r>
          <w:instrText xml:space="preserve"> PAGEREF _Toc5383 \h </w:instrText>
        </w:r>
        <w:r>
          <w:fldChar w:fldCharType="separate"/>
        </w:r>
        <w:r>
          <w:t>48</w:t>
        </w:r>
        <w:r>
          <w:fldChar w:fldCharType="end"/>
        </w:r>
      </w:hyperlink>
    </w:p>
    <w:p>
      <w:pPr>
        <w:pStyle w:val="TOC2"/>
        <w:tabs>
          <w:tab w:val="right" w:leader="dot" w:pos="8306"/>
        </w:tabs>
      </w:pPr>
      <w:hyperlink w:anchor="_Toc31602" w:history="1">
        <w:r>
          <w:rPr>
            <w:rFonts w:ascii="仿宋" w:eastAsia="仿宋" w:hAnsi="仿宋" w:cs="仿宋" w:hint="eastAsia"/>
            <w:lang w:eastAsia="zh-CN"/>
          </w:rPr>
          <w:t>(三)、自然灾害防范措施</w:t>
        </w:r>
        <w:r>
          <w:tab/>
        </w:r>
        <w:r>
          <w:fldChar w:fldCharType="begin"/>
        </w:r>
        <w:r>
          <w:instrText xml:space="preserve"> PAGEREF _Toc31602 \h </w:instrText>
        </w:r>
        <w:r>
          <w:fldChar w:fldCharType="separate"/>
        </w:r>
        <w:r>
          <w:t>48</w:t>
        </w:r>
        <w:r>
          <w:fldChar w:fldCharType="end"/>
        </w:r>
      </w:hyperlink>
    </w:p>
    <w:p>
      <w:pPr>
        <w:pStyle w:val="TOC2"/>
        <w:tabs>
          <w:tab w:val="right" w:leader="dot" w:pos="8306"/>
        </w:tabs>
      </w:pPr>
      <w:hyperlink w:anchor="_Toc22703" w:history="1">
        <w:r>
          <w:rPr>
            <w:rFonts w:ascii="仿宋" w:eastAsia="仿宋" w:hAnsi="仿宋" w:cs="仿宋" w:hint="eastAsia"/>
            <w:lang w:eastAsia="zh-CN"/>
          </w:rPr>
          <w:t>(四)、安全色及安全标志使用要求</w:t>
        </w:r>
        <w:r>
          <w:tab/>
        </w:r>
        <w:r>
          <w:fldChar w:fldCharType="begin"/>
        </w:r>
        <w:r>
          <w:instrText xml:space="preserve"> PAGEREF _Toc22703 \h </w:instrText>
        </w:r>
        <w:r>
          <w:fldChar w:fldCharType="separate"/>
        </w:r>
        <w:r>
          <w:t>49</w:t>
        </w:r>
        <w:r>
          <w:fldChar w:fldCharType="end"/>
        </w:r>
      </w:hyperlink>
    </w:p>
    <w:p>
      <w:pPr>
        <w:pStyle w:val="TOC2"/>
        <w:tabs>
          <w:tab w:val="right" w:leader="dot" w:pos="8306"/>
        </w:tabs>
      </w:pPr>
      <w:hyperlink w:anchor="_Toc19310" w:history="1">
        <w:r>
          <w:rPr>
            <w:rFonts w:ascii="仿宋" w:eastAsia="仿宋" w:hAnsi="仿宋" w:cs="仿宋" w:hint="eastAsia"/>
            <w:lang w:eastAsia="zh-CN"/>
          </w:rPr>
          <w:t>(五)、防尘防毒措施</w:t>
        </w:r>
        <w:r>
          <w:tab/>
        </w:r>
        <w:r>
          <w:fldChar w:fldCharType="begin"/>
        </w:r>
        <w:r>
          <w:instrText xml:space="preserve"> PAGEREF _Toc19310 \h </w:instrText>
        </w:r>
        <w:r>
          <w:fldChar w:fldCharType="separate"/>
        </w:r>
        <w:r>
          <w:t>50</w:t>
        </w:r>
        <w:r>
          <w:fldChar w:fldCharType="end"/>
        </w:r>
      </w:hyperlink>
    </w:p>
    <w:p>
      <w:pPr>
        <w:pStyle w:val="TOC2"/>
        <w:tabs>
          <w:tab w:val="right" w:leader="dot" w:pos="8306"/>
        </w:tabs>
      </w:pPr>
      <w:hyperlink w:anchor="_Toc24576" w:history="1">
        <w:r>
          <w:rPr>
            <w:rFonts w:ascii="仿宋" w:eastAsia="仿宋" w:hAnsi="仿宋" w:cs="仿宋" w:hint="eastAsia"/>
            <w:lang w:eastAsia="zh-CN"/>
          </w:rPr>
          <w:t>(六)、防静电、触电防护及防雷措施</w:t>
        </w:r>
        <w:r>
          <w:tab/>
        </w:r>
        <w:r>
          <w:fldChar w:fldCharType="begin"/>
        </w:r>
        <w:r>
          <w:instrText xml:space="preserve"> PAGEREF _Toc24576 \h </w:instrText>
        </w:r>
        <w:r>
          <w:fldChar w:fldCharType="separate"/>
        </w:r>
        <w:r>
          <w:t>51</w:t>
        </w:r>
        <w:r>
          <w:fldChar w:fldCharType="end"/>
        </w:r>
      </w:hyperlink>
    </w:p>
    <w:p>
      <w:pPr>
        <w:pStyle w:val="TOC2"/>
        <w:tabs>
          <w:tab w:val="right" w:leader="dot" w:pos="8306"/>
        </w:tabs>
      </w:pPr>
      <w:hyperlink w:anchor="_Toc30538" w:history="1">
        <w:r>
          <w:rPr>
            <w:rFonts w:ascii="仿宋" w:eastAsia="仿宋" w:hAnsi="仿宋" w:cs="仿宋" w:hint="eastAsia"/>
            <w:lang w:eastAsia="zh-CN"/>
          </w:rPr>
          <w:t>(七)、机械设备安全保障措施</w:t>
        </w:r>
        <w:r>
          <w:tab/>
        </w:r>
        <w:r>
          <w:fldChar w:fldCharType="begin"/>
        </w:r>
        <w:r>
          <w:instrText xml:space="preserve"> PAGEREF _Toc30538 \h </w:instrText>
        </w:r>
        <w:r>
          <w:fldChar w:fldCharType="separate"/>
        </w:r>
        <w:r>
          <w:t>52</w:t>
        </w:r>
        <w:r>
          <w:fldChar w:fldCharType="end"/>
        </w:r>
      </w:hyperlink>
    </w:p>
    <w:p>
      <w:pPr>
        <w:pStyle w:val="TOC1"/>
        <w:tabs>
          <w:tab w:val="right" w:leader="dot" w:pos="8306"/>
        </w:tabs>
      </w:pPr>
      <w:hyperlink w:anchor="_Toc8222" w:history="1">
        <w:r>
          <w:rPr>
            <w:rFonts w:ascii="仿宋" w:eastAsia="仿宋" w:hAnsi="仿宋" w:cs="仿宋" w:hint="eastAsia"/>
            <w:lang w:eastAsia="zh-CN"/>
          </w:rPr>
          <w:t>十三、风险识别与分类</w:t>
        </w:r>
        <w:r>
          <w:tab/>
        </w:r>
        <w:r>
          <w:fldChar w:fldCharType="begin"/>
        </w:r>
        <w:r>
          <w:instrText xml:space="preserve"> PAGEREF _Toc8222 \h </w:instrText>
        </w:r>
        <w:r>
          <w:fldChar w:fldCharType="separate"/>
        </w:r>
        <w:r>
          <w:t>54</w:t>
        </w:r>
        <w:r>
          <w:fldChar w:fldCharType="end"/>
        </w:r>
      </w:hyperlink>
    </w:p>
    <w:p>
      <w:pPr>
        <w:pStyle w:val="TOC2"/>
        <w:tabs>
          <w:tab w:val="right" w:leader="dot" w:pos="8306"/>
        </w:tabs>
      </w:pPr>
      <w:hyperlink w:anchor="_Toc20606" w:history="1">
        <w:r>
          <w:rPr>
            <w:rFonts w:ascii="仿宋" w:eastAsia="仿宋" w:hAnsi="仿宋" w:cs="仿宋" w:hint="eastAsia"/>
            <w:lang w:eastAsia="zh-CN"/>
          </w:rPr>
          <w:t>(一)、风险识别</w:t>
        </w:r>
        <w:r>
          <w:tab/>
        </w:r>
        <w:r>
          <w:fldChar w:fldCharType="begin"/>
        </w:r>
        <w:r>
          <w:instrText xml:space="preserve"> PAGEREF _Toc20606 \h </w:instrText>
        </w:r>
        <w:r>
          <w:fldChar w:fldCharType="separate"/>
        </w:r>
        <w:r>
          <w:t>54</w:t>
        </w:r>
        <w:r>
          <w:fldChar w:fldCharType="end"/>
        </w:r>
      </w:hyperlink>
    </w:p>
    <w:p>
      <w:pPr>
        <w:pStyle w:val="TOC2"/>
        <w:tabs>
          <w:tab w:val="right" w:leader="dot" w:pos="8306"/>
        </w:tabs>
      </w:pPr>
      <w:hyperlink w:anchor="_Toc6645" w:history="1">
        <w:r>
          <w:rPr>
            <w:rFonts w:ascii="仿宋" w:eastAsia="仿宋" w:hAnsi="仿宋" w:cs="仿宋" w:hint="eastAsia"/>
            <w:lang w:eastAsia="zh-CN"/>
          </w:rPr>
          <w:t>(二)、风险分类</w:t>
        </w:r>
        <w:r>
          <w:tab/>
        </w:r>
        <w:r>
          <w:fldChar w:fldCharType="begin"/>
        </w:r>
        <w:r>
          <w:instrText xml:space="preserve"> PAGEREF _Toc6645 \h </w:instrText>
        </w:r>
        <w:r>
          <w:fldChar w:fldCharType="separate"/>
        </w:r>
        <w:r>
          <w:t>55</w:t>
        </w:r>
        <w:r>
          <w:fldChar w:fldCharType="end"/>
        </w:r>
      </w:hyperlink>
    </w:p>
    <w:p>
      <w:pPr>
        <w:pStyle w:val="TOC1"/>
        <w:tabs>
          <w:tab w:val="right" w:leader="dot" w:pos="8306"/>
        </w:tabs>
      </w:pPr>
      <w:hyperlink w:anchor="_Toc23606" w:history="1">
        <w:r>
          <w:rPr>
            <w:rFonts w:ascii="仿宋" w:eastAsia="仿宋" w:hAnsi="仿宋" w:cs="仿宋" w:hint="eastAsia"/>
            <w:lang w:eastAsia="zh-CN"/>
          </w:rPr>
          <w:t>十四、营销与推广策略</w:t>
        </w:r>
        <w:r>
          <w:tab/>
        </w:r>
        <w:r>
          <w:fldChar w:fldCharType="begin"/>
        </w:r>
        <w:r>
          <w:instrText xml:space="preserve"> PAGEREF _Toc23606 \h </w:instrText>
        </w:r>
        <w:r>
          <w:fldChar w:fldCharType="separate"/>
        </w:r>
        <w:r>
          <w:t>57</w:t>
        </w:r>
        <w:r>
          <w:fldChar w:fldCharType="end"/>
        </w:r>
      </w:hyperlink>
    </w:p>
    <w:p>
      <w:pPr>
        <w:pStyle w:val="TOC2"/>
        <w:tabs>
          <w:tab w:val="right" w:leader="dot" w:pos="8306"/>
        </w:tabs>
      </w:pPr>
      <w:hyperlink w:anchor="_Toc28210" w:history="1">
        <w:r>
          <w:rPr>
            <w:rFonts w:ascii="仿宋" w:eastAsia="仿宋" w:hAnsi="仿宋" w:cs="仿宋" w:hint="eastAsia"/>
            <w:lang w:eastAsia="zh-CN"/>
          </w:rPr>
          <w:t>(一)、产品/服务定位与特点</w:t>
        </w:r>
        <w:r>
          <w:tab/>
        </w:r>
        <w:r>
          <w:fldChar w:fldCharType="begin"/>
        </w:r>
        <w:r>
          <w:instrText xml:space="preserve"> PAGEREF _Toc28210 \h </w:instrText>
        </w:r>
        <w:r>
          <w:fldChar w:fldCharType="separate"/>
        </w:r>
        <w:r>
          <w:t>57</w:t>
        </w:r>
        <w:r>
          <w:fldChar w:fldCharType="end"/>
        </w:r>
      </w:hyperlink>
    </w:p>
    <w:p>
      <w:pPr>
        <w:pStyle w:val="TOC2"/>
        <w:tabs>
          <w:tab w:val="right" w:leader="dot" w:pos="8306"/>
        </w:tabs>
      </w:pPr>
      <w:hyperlink w:anchor="_Toc20464" w:history="1">
        <w:r>
          <w:rPr>
            <w:rFonts w:ascii="仿宋" w:eastAsia="仿宋" w:hAnsi="仿宋" w:cs="仿宋" w:hint="eastAsia"/>
            <w:lang w:eastAsia="zh-CN"/>
          </w:rPr>
          <w:t>(二)、市场定位与竞争分析</w:t>
        </w:r>
        <w:r>
          <w:tab/>
        </w:r>
        <w:r>
          <w:fldChar w:fldCharType="begin"/>
        </w:r>
        <w:r>
          <w:instrText xml:space="preserve"> PAGEREF _Toc20464 \h </w:instrText>
        </w:r>
        <w:r>
          <w:fldChar w:fldCharType="separate"/>
        </w:r>
        <w:r>
          <w:t>58</w:t>
        </w:r>
        <w:r>
          <w:fldChar w:fldCharType="end"/>
        </w:r>
      </w:hyperlink>
    </w:p>
    <w:p>
      <w:pPr>
        <w:pStyle w:val="TOC2"/>
        <w:tabs>
          <w:tab w:val="right" w:leader="dot" w:pos="8306"/>
        </w:tabs>
      </w:pPr>
      <w:hyperlink w:anchor="_Toc15829" w:history="1">
        <w:r>
          <w:rPr>
            <w:rFonts w:ascii="仿宋" w:eastAsia="仿宋" w:hAnsi="仿宋" w:cs="仿宋" w:hint="eastAsia"/>
            <w:lang w:eastAsia="zh-CN"/>
          </w:rPr>
          <w:t>(三)、营销渠道与策略</w:t>
        </w:r>
        <w:r>
          <w:tab/>
        </w:r>
        <w:r>
          <w:fldChar w:fldCharType="begin"/>
        </w:r>
        <w:r>
          <w:instrText xml:space="preserve"> PAGEREF _Toc15829 \h </w:instrText>
        </w:r>
        <w:r>
          <w:fldChar w:fldCharType="separate"/>
        </w:r>
        <w:r>
          <w:t>59</w:t>
        </w:r>
        <w:r>
          <w:fldChar w:fldCharType="end"/>
        </w:r>
      </w:hyperlink>
    </w:p>
    <w:p>
      <w:pPr>
        <w:pStyle w:val="TOC2"/>
        <w:tabs>
          <w:tab w:val="right" w:leader="dot" w:pos="8306"/>
        </w:tabs>
      </w:pPr>
      <w:hyperlink w:anchor="_Toc27709" w:history="1">
        <w:r>
          <w:rPr>
            <w:rFonts w:ascii="仿宋" w:eastAsia="仿宋" w:hAnsi="仿宋" w:cs="仿宋" w:hint="eastAsia"/>
            <w:lang w:eastAsia="zh-CN"/>
          </w:rPr>
          <w:t>(四)、推广与宣传活动</w:t>
        </w:r>
        <w:r>
          <w:tab/>
        </w:r>
        <w:r>
          <w:fldChar w:fldCharType="begin"/>
        </w:r>
        <w:r>
          <w:instrText xml:space="preserve"> PAGEREF _Toc27709 \h </w:instrText>
        </w:r>
        <w:r>
          <w:fldChar w:fldCharType="separate"/>
        </w:r>
        <w:r>
          <w:t>61</w:t>
        </w:r>
        <w:r>
          <w:fldChar w:fldCharType="end"/>
        </w:r>
      </w:hyperlink>
    </w:p>
    <w:p>
      <w:pPr>
        <w:pStyle w:val="TOC1"/>
        <w:tabs>
          <w:tab w:val="right" w:leader="dot" w:pos="8306"/>
        </w:tabs>
      </w:pPr>
      <w:hyperlink w:anchor="_Toc9326" w:history="1">
        <w:r>
          <w:rPr>
            <w:rFonts w:ascii="仿宋" w:eastAsia="仿宋" w:hAnsi="仿宋" w:cs="仿宋" w:hint="eastAsia"/>
            <w:lang w:eastAsia="zh-CN"/>
          </w:rPr>
          <w:t>十五、甲酸项目实施时间节点</w:t>
        </w:r>
        <w:r>
          <w:tab/>
        </w:r>
        <w:r>
          <w:fldChar w:fldCharType="begin"/>
        </w:r>
        <w:r>
          <w:instrText xml:space="preserve"> PAGEREF _Toc9326 \h </w:instrText>
        </w:r>
        <w:r>
          <w:fldChar w:fldCharType="separate"/>
        </w:r>
        <w:r>
          <w:t>66</w:t>
        </w:r>
        <w:r>
          <w:fldChar w:fldCharType="end"/>
        </w:r>
      </w:hyperlink>
    </w:p>
    <w:p>
      <w:pPr>
        <w:pStyle w:val="TOC2"/>
        <w:tabs>
          <w:tab w:val="right" w:leader="dot" w:pos="8306"/>
        </w:tabs>
      </w:pPr>
      <w:hyperlink w:anchor="_Toc28300" w:history="1">
        <w:r>
          <w:rPr>
            <w:rFonts w:ascii="仿宋" w:eastAsia="仿宋" w:hAnsi="仿宋" w:cs="仿宋" w:hint="eastAsia"/>
            <w:lang w:eastAsia="zh-CN"/>
          </w:rPr>
          <w:t>(一)、甲酸项目启动阶段时间节点</w:t>
        </w:r>
        <w:r>
          <w:tab/>
        </w:r>
        <w:r>
          <w:fldChar w:fldCharType="begin"/>
        </w:r>
        <w:r>
          <w:instrText xml:space="preserve"> PAGEREF _Toc28300 \h </w:instrText>
        </w:r>
        <w:r>
          <w:fldChar w:fldCharType="separate"/>
        </w:r>
        <w:r>
          <w:t>66</w:t>
        </w:r>
        <w:r>
          <w:fldChar w:fldCharType="end"/>
        </w:r>
      </w:hyperlink>
    </w:p>
    <w:p>
      <w:pPr>
        <w:pStyle w:val="TOC2"/>
        <w:tabs>
          <w:tab w:val="right" w:leader="dot" w:pos="8306"/>
        </w:tabs>
      </w:pPr>
      <w:hyperlink w:anchor="_Toc16721" w:history="1">
        <w:r>
          <w:rPr>
            <w:rFonts w:ascii="仿宋" w:eastAsia="仿宋" w:hAnsi="仿宋" w:cs="仿宋" w:hint="eastAsia"/>
            <w:lang w:eastAsia="zh-CN"/>
          </w:rPr>
          <w:t>(二)、甲酸项目执行阶段时间节点</w:t>
        </w:r>
        <w:r>
          <w:tab/>
        </w:r>
        <w:r>
          <w:fldChar w:fldCharType="begin"/>
        </w:r>
        <w:r>
          <w:instrText xml:space="preserve"> PAGEREF _Toc16721 \h </w:instrText>
        </w:r>
        <w:r>
          <w:fldChar w:fldCharType="separate"/>
        </w:r>
        <w:r>
          <w:t>67</w:t>
        </w:r>
        <w:r>
          <w:fldChar w:fldCharType="end"/>
        </w:r>
      </w:hyperlink>
    </w:p>
    <w:p>
      <w:pPr>
        <w:pStyle w:val="TOC2"/>
        <w:tabs>
          <w:tab w:val="right" w:leader="dot" w:pos="8306"/>
        </w:tabs>
      </w:pPr>
      <w:hyperlink w:anchor="_Toc23062" w:history="1">
        <w:r>
          <w:rPr>
            <w:rFonts w:ascii="仿宋" w:eastAsia="仿宋" w:hAnsi="仿宋" w:cs="仿宋" w:hint="eastAsia"/>
            <w:lang w:eastAsia="zh-CN"/>
          </w:rPr>
          <w:t>(三)、甲酸项目完成阶段时间节点</w:t>
        </w:r>
        <w:r>
          <w:tab/>
        </w:r>
        <w:r>
          <w:fldChar w:fldCharType="begin"/>
        </w:r>
        <w:r>
          <w:instrText xml:space="preserve"> PAGEREF _Toc23062 \h </w:instrText>
        </w:r>
        <w:r>
          <w:fldChar w:fldCharType="separate"/>
        </w:r>
        <w:r>
          <w:t>68</w:t>
        </w:r>
        <w:r>
          <w:fldChar w:fldCharType="end"/>
        </w:r>
      </w:hyperlink>
    </w:p>
    <w:p>
      <w:pPr>
        <w:pStyle w:val="TOC1"/>
        <w:tabs>
          <w:tab w:val="right" w:leader="dot" w:pos="8306"/>
        </w:tabs>
      </w:pPr>
      <w:hyperlink w:anchor="_Toc12090" w:history="1">
        <w:r>
          <w:rPr>
            <w:rFonts w:ascii="仿宋" w:eastAsia="仿宋" w:hAnsi="仿宋" w:cs="仿宋" w:hint="eastAsia"/>
            <w:lang w:eastAsia="zh-CN"/>
          </w:rPr>
          <w:t>十六、甲酸项目实施保障措施</w:t>
        </w:r>
        <w:r>
          <w:tab/>
        </w:r>
        <w:r>
          <w:fldChar w:fldCharType="begin"/>
        </w:r>
        <w:r>
          <w:instrText xml:space="preserve"> PAGEREF _Toc12090 \h </w:instrText>
        </w:r>
        <w:r>
          <w:fldChar w:fldCharType="separate"/>
        </w:r>
        <w:r>
          <w:t>69</w:t>
        </w:r>
        <w:r>
          <w:fldChar w:fldCharType="end"/>
        </w:r>
      </w:hyperlink>
    </w:p>
    <w:p>
      <w:pPr>
        <w:pStyle w:val="TOC2"/>
        <w:tabs>
          <w:tab w:val="right" w:leader="dot" w:pos="8306"/>
        </w:tabs>
      </w:pPr>
      <w:hyperlink w:anchor="_Toc6505" w:history="1">
        <w:r>
          <w:rPr>
            <w:rFonts w:ascii="仿宋" w:eastAsia="仿宋" w:hAnsi="仿宋" w:cs="仿宋" w:hint="eastAsia"/>
            <w:lang w:eastAsia="zh-CN"/>
          </w:rPr>
          <w:t>(一)、甲酸项目实施保障机制</w:t>
        </w:r>
        <w:r>
          <w:tab/>
        </w:r>
        <w:r>
          <w:fldChar w:fldCharType="begin"/>
        </w:r>
        <w:r>
          <w:instrText xml:space="preserve"> PAGEREF _Toc6505 \h </w:instrText>
        </w:r>
        <w:r>
          <w:fldChar w:fldCharType="separate"/>
        </w:r>
        <w:r>
          <w:t>69</w:t>
        </w:r>
        <w:r>
          <w:fldChar w:fldCharType="end"/>
        </w:r>
      </w:hyperlink>
    </w:p>
    <w:p>
      <w:pPr>
        <w:pStyle w:val="TOC2"/>
        <w:tabs>
          <w:tab w:val="right" w:leader="dot" w:pos="8306"/>
        </w:tabs>
      </w:pPr>
      <w:hyperlink w:anchor="_Toc1590" w:history="1">
        <w:r>
          <w:rPr>
            <w:rFonts w:ascii="仿宋" w:eastAsia="仿宋" w:hAnsi="仿宋" w:cs="仿宋" w:hint="eastAsia"/>
            <w:lang w:eastAsia="zh-CN"/>
          </w:rPr>
          <w:t>(二)、甲酸项目法律合规要求</w:t>
        </w:r>
        <w:r>
          <w:tab/>
        </w:r>
        <w:r>
          <w:fldChar w:fldCharType="begin"/>
        </w:r>
        <w:r>
          <w:instrText xml:space="preserve"> PAGEREF _Toc1590 \h </w:instrText>
        </w:r>
        <w:r>
          <w:fldChar w:fldCharType="separate"/>
        </w:r>
        <w:r>
          <w:t>72</w:t>
        </w:r>
        <w:r>
          <w:fldChar w:fldCharType="end"/>
        </w:r>
      </w:hyperlink>
    </w:p>
    <w:p>
      <w:pPr>
        <w:pStyle w:val="TOC2"/>
        <w:tabs>
          <w:tab w:val="right" w:leader="dot" w:pos="8306"/>
        </w:tabs>
      </w:pPr>
      <w:hyperlink w:anchor="_Toc17711" w:history="1">
        <w:r>
          <w:rPr>
            <w:rFonts w:ascii="仿宋" w:eastAsia="仿宋" w:hAnsi="仿宋" w:cs="仿宋" w:hint="eastAsia"/>
            <w:lang w:eastAsia="zh-CN"/>
          </w:rPr>
          <w:t>(三)、甲酸项目合同管理与法律事务</w:t>
        </w:r>
        <w:r>
          <w:tab/>
        </w:r>
        <w:r>
          <w:fldChar w:fldCharType="begin"/>
        </w:r>
        <w:r>
          <w:instrText xml:space="preserve"> PAGEREF _Toc17711 \h </w:instrText>
        </w:r>
        <w:r>
          <w:fldChar w:fldCharType="separate"/>
        </w:r>
        <w:r>
          <w:t>76</w:t>
        </w:r>
        <w:r>
          <w:fldChar w:fldCharType="end"/>
        </w:r>
      </w:hyperlink>
    </w:p>
    <w:p>
      <w:pPr>
        <w:pStyle w:val="TOC2"/>
        <w:tabs>
          <w:tab w:val="right" w:leader="dot" w:pos="8306"/>
        </w:tabs>
      </w:pPr>
      <w:hyperlink w:anchor="_Toc8664" w:history="1">
        <w:r>
          <w:rPr>
            <w:rFonts w:ascii="仿宋" w:eastAsia="仿宋" w:hAnsi="仿宋" w:cs="仿宋" w:hint="eastAsia"/>
            <w:lang w:eastAsia="zh-CN"/>
          </w:rPr>
          <w:t>(四)、甲酸项目知识产权保护策略</w:t>
        </w:r>
        <w:r>
          <w:tab/>
        </w:r>
        <w:r>
          <w:fldChar w:fldCharType="begin"/>
        </w:r>
        <w:r>
          <w:instrText xml:space="preserve"> PAGEREF _Toc8664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3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793"/>
      <w:r>
        <w:rPr>
          <w:rFonts w:ascii="仿宋" w:eastAsia="仿宋" w:hAnsi="仿宋" w:cs="仿宋" w:hint="eastAsia"/>
          <w:sz w:val="28"/>
          <w:lang w:eastAsia="zh-CN"/>
        </w:rPr>
        <w:t>一、甲酸项目选址可行性分析</w:t>
      </w:r>
      <w:bookmarkEnd w:id="2"/>
    </w:p>
    <w:p>
      <w:pPr>
        <w:pStyle w:val="Heading2"/>
        <w:rPr>
          <w:rFonts w:ascii="仿宋" w:eastAsia="仿宋" w:hAnsi="仿宋" w:cs="仿宋" w:hint="eastAsia"/>
          <w:lang w:eastAsia="zh-CN"/>
        </w:rPr>
      </w:pPr>
      <w:bookmarkStart w:id="3" w:name="_Toc29551"/>
      <w:r>
        <w:rPr>
          <w:rFonts w:ascii="仿宋" w:eastAsia="仿宋" w:hAnsi="仿宋" w:cs="仿宋" w:hint="eastAsia"/>
          <w:lang w:eastAsia="zh-CN"/>
        </w:rPr>
        <w:t>(一)、甲酸项目选址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该甲酸项目选址位于XX省XX市XX区XXX街道</w:t>
      </w:r>
    </w:p>
    <w:p>
      <w:pPr>
        <w:pStyle w:val="Heading2"/>
        <w:ind w:firstLine="560" w:firstLineChars="200"/>
        <w:rPr>
          <w:rFonts w:ascii="仿宋" w:eastAsia="仿宋" w:hAnsi="仿宋" w:cs="仿宋" w:hint="eastAsia"/>
          <w:sz w:val="28"/>
          <w:lang w:eastAsia="zh-CN"/>
        </w:rPr>
      </w:pPr>
      <w:bookmarkStart w:id="4" w:name="_Toc1951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甲酸项目的征地面积将根据甲酸项目的实际规模和需求进行精确规划。具体面积XXX平方米，旨在确保甲酸项目不仅能够满足当前的发展需求，还能够预留空间以适应未来的扩展。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净用地面积是在征地面积基础上去除不可利用面积后的实际可开发用地。具体面积XXX平方米，考虑到环保、交通、安全等多方面因素，以确保甲酸项目在整体利用效率上达到最优。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甲酸项目计划建设的建筑总规模具体面积XXX平方米。这一规模的确定综合考虑了甲酸项目的性质、规模，以及城市规划的相关要求，确保建筑布局与周边环境协调一致。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绿地率是甲酸项目用地中被规划为绿地的比例。具体面积XXX平方米，旨在通过合理规划绿地，改善甲酸项目周边环境，提升居民生活质量，并符合城市整体绿化规划。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容积率是用地上可以建设的建筑总体积与用地面积之比。具体面积XXX，通过合理的容积率规划，确保甲酸项目建筑规模与周边环境和谐共生。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确保甲酸项目选址与当地城市规划相一致，具体面积XXX平方米。通过与城市规划部门深入沟通，确保甲酸项目不仅符合城市的整体发展方向，还能够融入城市的发展布局，为城市的长远发展贡献力量。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充分了解并确保甲酸项目选址符合当地产业政策，具体面积XXX平方米。这包括甲酸项目对当地经济的促进作用，以及对相关产业的带动效应，确保甲酸项目与地方政府的产业政策保持一致，促进共赢合作。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用地总体要求必须符合环保和可持续发展的原则，具体面积XXX平方米。通过采用绿色建筑设计、节能减排等措施，确保甲酸项目在建设和运营过程中对环境的影响最小化，达到可持续发展的要求。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确保甲酸项目选址具备必要的公共设施配套，具体面积XXX平方米。这包括交通便利性、教育、医疗等基础设施，以提高居民生活品质，使得甲酸项目选址更具吸引力。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考虑用地总体要求对当地社会稳定性的影响，具体面积XXX平方米。通过深入了解当地社区反馈，确保甲酸项目的选址和建设过程对当地社会和谐稳定产生积极作用。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甲酸项目选址不仅符合法规和规划，还在实际操作中具有可行性。这一全面规划将为甲酸项目的成功实施提供坚实的基础，确保甲酸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80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甲酸项目的设备规划和空间设计中，我们将采取灵活设备布局的措施。设备布局将根据实际需求进行灵活设计，避免不必要的浪费。通过合理规划设备摆放位置，我们将提高设备的利用率，减少设备间距，以确保甲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甲酸项目内部引入共享设施的概念，例如共享会议室、办公区等。通过这种方式，我们可以减少对资源的重复建设，提高资源共享效率，从而减小甲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4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甲酸项目的总图布置中，我们将不同功能区域进行明确的规划，以最大程度满足甲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6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我们首先关注市场因素，包括潜在客户分布、竞争对手位置、市场需求等。通过深入的市场调研，我们能够更准确地评估选址对于市场开拓和产品销售的影响，确保甲酸项目能够在有利的市场环境中蓬勃发展。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甲酸项目对环境的影响是综合评价的重要因素之一。我们将详细考虑选址周边的自然环境、生态保护区、水源地等情况，确保甲酸项目的建设和运营对环境影响最小化，并符合当地的环保法规标准。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对选址的评价还需充分考虑当地政府的产业政策和法规。我们将详细了解甲酸项目所在地的相关政策，确保甲酸项目的规划和运营与当地法规相符，降低不必要的法律风险。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考虑到社会稳定性对企业运营的重要性，我们将评估选址地区的社会安全情况、劳工关系、社区反馈等方面，以确保甲酸项目的建设和运营不会受到社会稳定性的负面影响。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最后，我们将综合考虑用地成本，包括土地购置费用、土地开发成本等。通过对用地成本的详细评估，我们能够做出更为精确的经济效益分析，为甲酸项目的投资决策提供有力支持。</w:t>
      </w:r>
    </w:p>
    <w:p>
      <w:pPr>
        <w:pStyle w:val="Heading1"/>
        <w:ind w:firstLine="560" w:firstLineChars="200"/>
        <w:rPr>
          <w:rFonts w:ascii="仿宋" w:eastAsia="仿宋" w:hAnsi="仿宋" w:cs="仿宋" w:hint="eastAsia"/>
          <w:sz w:val="28"/>
          <w:lang w:eastAsia="zh-CN"/>
        </w:rPr>
      </w:pPr>
      <w:bookmarkStart w:id="8" w:name="_Toc2529"/>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907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甲酸项目的技术管理特点体现在其创新导向。通过引入最先进的技术趋势和解决方案，甲酸项目致力于提升科技含量、提高质量和效率水平。这意味着我们将采用最新的工具和方法，确保甲酸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甲酸项目技术管理的显著特征。通过整合不同领域的技术资源，我们实现了跨学科的协同工作。这有助于优化技术架构，提高整体效能。此外，整合性策略还促进了不同技术团队之间的紧密沟通和高效合作，确保甲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甲酸项目所采用的技术。通过不断优化技术方案，甲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甲酸项目团队将在甲酸项目初期识别可能的技术风险，并采取相应的预防和应对措施。通过建立健全的风险评估机制，甲酸项目能够在实施过程中及时发现并解决潜在的技术问题，保障甲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通过这些独特的技术管理特点，我们确信在甲酸项目中，技术将成为甲酸项目成功的有力支持。这一深度剖析揭示了技术管理在甲酸项目实施中的关键作用，为甲酸项目的技术基础奠定了坚实的基础。</w:t>
      </w:r>
    </w:p>
    <w:p>
      <w:pPr>
        <w:pStyle w:val="Heading2"/>
        <w:ind w:firstLine="560" w:firstLineChars="200"/>
        <w:rPr>
          <w:rFonts w:ascii="仿宋" w:eastAsia="仿宋" w:hAnsi="仿宋" w:cs="仿宋" w:hint="eastAsia"/>
          <w:sz w:val="28"/>
          <w:lang w:eastAsia="zh-CN"/>
        </w:rPr>
      </w:pPr>
      <w:bookmarkStart w:id="10" w:name="_Toc5965"/>
      <w:r>
        <w:rPr>
          <w:rFonts w:ascii="仿宋" w:eastAsia="仿宋" w:hAnsi="仿宋" w:cs="仿宋" w:hint="eastAsia"/>
          <w:sz w:val="28"/>
          <w:lang w:eastAsia="zh-CN"/>
        </w:rPr>
        <w:t>(二)、甲酸项目工艺技术设计方案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甲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甲酸项目将严格按照相关行业规范要求进行组织。通过有效控制产品质量，甲酸项目将致力于为顾客提供优质的甲酸项目产品和良好的服务。这体现了甲酸项目对于生产活动合规性和质量标准的高度重视，为甲酸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甲酸项目注重生态效益和清洁生产原则。甲酸项目建设将紧密结合地方特色经济发展，与社会经济发展规划和区域环境保护规划方案相协调一致。通过与当地区域自然生态系统的结合，甲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甲酸项目产品具有多样化的客户需求和个性化的特点。因此，甲酸项目产品规格品种多样，且单批生产数量较小。为满足这一特点，甲酸项目承办单位将建设先进的柔性制造生产线。通过广泛应用柔性制造技术，甲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总体而言，甲酸项目采用的技术具有较高的技术含量和自动化水平，处于国内先进水平。这一技术选用不仅体现了对生产效率、质量和环境友好性的高标准要求，同时为甲酸项目的可持续发展奠定了坚实的基础。</w:t>
      </w:r>
    </w:p>
    <w:p>
      <w:pPr>
        <w:pStyle w:val="Heading2"/>
        <w:ind w:firstLine="560" w:firstLineChars="200"/>
        <w:rPr>
          <w:rFonts w:ascii="仿宋" w:eastAsia="仿宋" w:hAnsi="仿宋" w:cs="仿宋" w:hint="eastAsia"/>
          <w:sz w:val="28"/>
          <w:lang w:eastAsia="zh-CN"/>
        </w:rPr>
      </w:pPr>
      <w:bookmarkStart w:id="11" w:name="_Toc334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为确保甲酸项目的高效生产和技术实施，我们制定了一套精心设计的设备选型方案，以满足甲酸项目生产、质量和环保的要求。该方案的主要特点如下：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甲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针对甲酸项目产品的多样性和小批量生产的特点，我们将建设柔性制造生产线。通过在设备选型中考虑柔性制造技术，可以灵活应对不同产品规格和生产需求，实现生产线的高度灵活性和适应性。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118"/>
      <w:r>
        <w:rPr>
          <w:rFonts w:ascii="仿宋" w:eastAsia="仿宋" w:hAnsi="仿宋" w:cs="仿宋" w:hint="eastAsia"/>
          <w:sz w:val="28"/>
          <w:lang w:eastAsia="zh-CN"/>
        </w:rPr>
        <w:t>三、甲酸项目土建工程</w:t>
      </w:r>
      <w:bookmarkEnd w:id="12"/>
    </w:p>
    <w:p>
      <w:pPr>
        <w:pStyle w:val="Heading2"/>
        <w:rPr>
          <w:rFonts w:ascii="仿宋" w:eastAsia="仿宋" w:hAnsi="仿宋" w:cs="仿宋" w:hint="eastAsia"/>
          <w:lang w:eastAsia="zh-CN"/>
        </w:rPr>
      </w:pPr>
      <w:bookmarkStart w:id="13" w:name="_Toc670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在甲酸项目的建筑工程设计中，我们将秉承一系列重要的设计原则，以确保甲酸项目建筑在功能、美观、可持续性等方面达到最佳效果。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首要原则是确保建筑的功能性得到最大化的发挥。我们将充分理解甲酸项目的实际需求，合理布局各个功能区域，保证建筑在满足业务需求的同时，提供高效的工作环境。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在建筑设计中，我们将综合考虑建设和运营成本。通过精细的经济效益分析，确保设计方案在高效利用资源的同时，对甲酸项目的长期盈利能力有积极的贡献。</w:t>
      </w:r>
    </w:p>
    <w:p>
      <w:pPr>
        <w:pStyle w:val="Heading2"/>
        <w:ind w:firstLine="560" w:firstLineChars="200"/>
        <w:rPr>
          <w:rFonts w:ascii="仿宋" w:eastAsia="仿宋" w:hAnsi="仿宋" w:cs="仿宋" w:hint="eastAsia"/>
          <w:sz w:val="28"/>
          <w:lang w:eastAsia="zh-CN"/>
        </w:rPr>
      </w:pPr>
      <w:bookmarkStart w:id="14" w:name="_Toc30275"/>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酸项目的土建工程设计中，我们将精准设定设计年限，结合甲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甲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580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甲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甲酸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甲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400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本期工程甲酸项目预计总建筑面积XXX平方米，其中：计容建筑面积XXX平方米，计划建筑工程投资XX万元，占甲酸项目总投资的XX%。</w:t>
      </w:r>
    </w:p>
    <w:p>
      <w:pPr>
        <w:pStyle w:val="Heading1"/>
        <w:ind w:firstLine="560" w:firstLineChars="200"/>
        <w:rPr>
          <w:rFonts w:ascii="仿宋" w:eastAsia="仿宋" w:hAnsi="仿宋" w:cs="仿宋" w:hint="eastAsia"/>
          <w:sz w:val="28"/>
          <w:lang w:eastAsia="zh-CN"/>
        </w:rPr>
      </w:pPr>
      <w:bookmarkStart w:id="17" w:name="_Toc31959"/>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4923"/>
      <w:r>
        <w:rPr>
          <w:rFonts w:ascii="仿宋" w:eastAsia="仿宋" w:hAnsi="仿宋" w:cs="仿宋" w:hint="eastAsia"/>
          <w:lang w:eastAsia="zh-CN"/>
        </w:rPr>
        <w:t>(一)、甲酸行业分析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甲酸行业一直以来都是市场的关注焦点。行业内的发展趋势、竞争态势以及潜在机会都对甲酸项目的推进产生深远的影响。通过深入研究行业的整体概貌，我们将更好地理解行业的核心特征，为甲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甲酸行业，技术一直是推动创新和发展的关键因素。我们将对当前技术趋势进行详尽分析，包括但不限于人工智能、大数据应用、先进制造技术等。这有助于甲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了解行业内的竞争格局是甲酸项目成功的基础。我们将对主要竞争对手进行深入研究，包括其市场份额、产品特点、市场定位等。通过全面了解竞争对手的优势和劣势，甲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808"/>
      <w:r>
        <w:rPr>
          <w:rFonts w:ascii="仿宋" w:eastAsia="仿宋" w:hAnsi="仿宋" w:cs="仿宋" w:hint="eastAsia"/>
          <w:sz w:val="28"/>
          <w:lang w:eastAsia="zh-CN"/>
        </w:rPr>
        <w:t>(二)、甲酸市场分析预测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通过对市场规模的深入调研，我们将预测甲酸市场未来的增长趋势。这包括市场的整体规模、各细分领域的发展趋势等。甲酸项目可以根据市场的扩张速度和潜在机会，制定更符合市场需求的发展策略。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了解消费者的需求是市场分析的核心。我们将通过调查研究，深入挖掘目标消费者的需求特点、购买习惯以及对产品和服务的期望。这有助于甲酸项目更好地定位目标市场，提供更符合消费者期待的解决方案。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甲酸项目实施过程中需要充分考虑的因素。我们将对市场风险进行全面评估，包括但不限于政策法规风险、市场竞争风险、技术变革风险等。通过对潜在风险的深入分析，甲酸项目可以制定相应的风险缓解策略，降低不确定性对甲酸项目的影响。</w:t>
      </w:r>
    </w:p>
    <w:p>
      <w:pPr>
        <w:pStyle w:val="Heading1"/>
        <w:ind w:firstLine="560" w:firstLineChars="200"/>
        <w:rPr>
          <w:rFonts w:ascii="仿宋" w:eastAsia="仿宋" w:hAnsi="仿宋" w:cs="仿宋" w:hint="eastAsia"/>
          <w:sz w:val="28"/>
          <w:lang w:eastAsia="zh-CN"/>
        </w:rPr>
      </w:pPr>
      <w:bookmarkStart w:id="20" w:name="_Toc13055"/>
      <w:r>
        <w:rPr>
          <w:rFonts w:ascii="仿宋" w:eastAsia="仿宋" w:hAnsi="仿宋" w:cs="仿宋" w:hint="eastAsia"/>
          <w:sz w:val="28"/>
          <w:lang w:eastAsia="zh-CN"/>
        </w:rPr>
        <w:t>五、甲酸项目绩效评估</w:t>
      </w:r>
      <w:bookmarkEnd w:id="20"/>
    </w:p>
    <w:p>
      <w:pPr>
        <w:pStyle w:val="Heading2"/>
        <w:rPr>
          <w:rFonts w:ascii="仿宋" w:eastAsia="仿宋" w:hAnsi="仿宋" w:cs="仿宋" w:hint="eastAsia"/>
          <w:lang w:eastAsia="zh-CN"/>
        </w:rPr>
      </w:pPr>
      <w:bookmarkStart w:id="21" w:name="_Toc3380"/>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在甲酸项目中，我们设计了一套全面的绩效评估指标，以确保甲酸项目的可控和成功交付。这些指标跨足甲酸项目目标、成本、进度和质量等多个维度，为我们提供了全面洞察甲酸项目的健康状况。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https://d.book118.com/338023127006006047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甲酸项目计划设计方案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CB5F53"/>
    <w:rsid w:val="21CB5F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23127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2024-03-03T03:07:00Z</dcterms:created>
  <dcterms:modified xsi:type="dcterms:W3CDTF">2024-03-03T03:07:29Z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9697FB2284D348D0AB6231B8EB5E1FE7_11</vt:lpwstr>
  </property>
  <property fmtid="{D5CDD505-2E9C-101B-9397-08002B2CF9AE}" pid="3" name="KSOProductBuildVer">
    <vt:lpwstr>2052-12.1.0.16388</vt:lpwstr>
  </property>
</Properties>
</file>