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热敏型CTP版项目规划设计方案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53" w:history="1">
        <w:r>
          <w:rPr>
            <w:rFonts w:ascii="仿宋" w:eastAsia="仿宋" w:hAnsi="仿宋" w:cs="仿宋" w:hint="eastAsia"/>
            <w:lang w:eastAsia="zh-CN"/>
          </w:rPr>
          <w:t>序言</w:t>
        </w:r>
        <w:r>
          <w:tab/>
        </w:r>
        <w:r>
          <w:fldChar w:fldCharType="begin"/>
        </w:r>
        <w:r>
          <w:instrText xml:space="preserve"> PAGEREF _Toc9553 \h </w:instrText>
        </w:r>
        <w:r>
          <w:fldChar w:fldCharType="separate"/>
        </w:r>
        <w:r>
          <w:t>3</w:t>
        </w:r>
        <w:r>
          <w:fldChar w:fldCharType="end"/>
        </w:r>
      </w:hyperlink>
    </w:p>
    <w:p>
      <w:pPr>
        <w:pStyle w:val="TOC1"/>
        <w:tabs>
          <w:tab w:val="right" w:leader="dot" w:pos="8306"/>
        </w:tabs>
      </w:pPr>
      <w:hyperlink w:anchor="_Toc26642" w:history="1">
        <w:r>
          <w:rPr>
            <w:rFonts w:ascii="仿宋" w:eastAsia="仿宋" w:hAnsi="仿宋" w:cs="仿宋" w:hint="eastAsia"/>
            <w:lang w:eastAsia="zh-CN"/>
          </w:rPr>
          <w:t>一、工艺说明</w:t>
        </w:r>
        <w:r>
          <w:tab/>
        </w:r>
        <w:r>
          <w:fldChar w:fldCharType="begin"/>
        </w:r>
        <w:r>
          <w:instrText xml:space="preserve"> PAGEREF _Toc26642 \h </w:instrText>
        </w:r>
        <w:r>
          <w:fldChar w:fldCharType="separate"/>
        </w:r>
        <w:r>
          <w:t>3</w:t>
        </w:r>
        <w:r>
          <w:fldChar w:fldCharType="end"/>
        </w:r>
      </w:hyperlink>
    </w:p>
    <w:p>
      <w:pPr>
        <w:pStyle w:val="TOC2"/>
        <w:tabs>
          <w:tab w:val="right" w:leader="dot" w:pos="8306"/>
        </w:tabs>
      </w:pPr>
      <w:hyperlink w:anchor="_Toc20258" w:history="1">
        <w:r>
          <w:rPr>
            <w:rFonts w:ascii="仿宋" w:eastAsia="仿宋" w:hAnsi="仿宋" w:cs="仿宋" w:hint="eastAsia"/>
            <w:lang w:eastAsia="zh-CN"/>
          </w:rPr>
          <w:t>(一)、技术管理特点</w:t>
        </w:r>
        <w:r>
          <w:tab/>
        </w:r>
        <w:r>
          <w:fldChar w:fldCharType="begin"/>
        </w:r>
        <w:r>
          <w:instrText xml:space="preserve"> PAGEREF _Toc20258 \h </w:instrText>
        </w:r>
        <w:r>
          <w:fldChar w:fldCharType="separate"/>
        </w:r>
        <w:r>
          <w:t>3</w:t>
        </w:r>
        <w:r>
          <w:fldChar w:fldCharType="end"/>
        </w:r>
      </w:hyperlink>
    </w:p>
    <w:p>
      <w:pPr>
        <w:pStyle w:val="TOC2"/>
        <w:tabs>
          <w:tab w:val="right" w:leader="dot" w:pos="8306"/>
        </w:tabs>
      </w:pPr>
      <w:hyperlink w:anchor="_Toc13484" w:history="1">
        <w:r>
          <w:rPr>
            <w:rFonts w:ascii="仿宋" w:eastAsia="仿宋" w:hAnsi="仿宋" w:cs="仿宋" w:hint="eastAsia"/>
            <w:lang w:eastAsia="zh-CN"/>
          </w:rPr>
          <w:t>(二)、热敏型CTP版项目工艺技术设计方案</w:t>
        </w:r>
        <w:r>
          <w:tab/>
        </w:r>
        <w:r>
          <w:fldChar w:fldCharType="begin"/>
        </w:r>
        <w:r>
          <w:instrText xml:space="preserve"> PAGEREF _Toc13484 \h </w:instrText>
        </w:r>
        <w:r>
          <w:fldChar w:fldCharType="separate"/>
        </w:r>
        <w:r>
          <w:t>4</w:t>
        </w:r>
        <w:r>
          <w:fldChar w:fldCharType="end"/>
        </w:r>
      </w:hyperlink>
    </w:p>
    <w:p>
      <w:pPr>
        <w:pStyle w:val="TOC2"/>
        <w:tabs>
          <w:tab w:val="right" w:leader="dot" w:pos="8306"/>
        </w:tabs>
      </w:pPr>
      <w:hyperlink w:anchor="_Toc31187" w:history="1">
        <w:r>
          <w:rPr>
            <w:rFonts w:ascii="仿宋" w:eastAsia="仿宋" w:hAnsi="仿宋" w:cs="仿宋" w:hint="eastAsia"/>
            <w:lang w:eastAsia="zh-CN"/>
          </w:rPr>
          <w:t>(三)、设备选型方案</w:t>
        </w:r>
        <w:r>
          <w:tab/>
        </w:r>
        <w:r>
          <w:fldChar w:fldCharType="begin"/>
        </w:r>
        <w:r>
          <w:instrText xml:space="preserve"> PAGEREF _Toc31187 \h </w:instrText>
        </w:r>
        <w:r>
          <w:fldChar w:fldCharType="separate"/>
        </w:r>
        <w:r>
          <w:t>5</w:t>
        </w:r>
        <w:r>
          <w:fldChar w:fldCharType="end"/>
        </w:r>
      </w:hyperlink>
    </w:p>
    <w:p>
      <w:pPr>
        <w:pStyle w:val="TOC1"/>
        <w:tabs>
          <w:tab w:val="right" w:leader="dot" w:pos="8306"/>
        </w:tabs>
      </w:pPr>
      <w:hyperlink w:anchor="_Toc14140" w:history="1">
        <w:r>
          <w:rPr>
            <w:rFonts w:ascii="仿宋" w:eastAsia="仿宋" w:hAnsi="仿宋" w:cs="仿宋" w:hint="eastAsia"/>
            <w:lang w:eastAsia="zh-CN"/>
          </w:rPr>
          <w:t>二、市场分析、调研</w:t>
        </w:r>
        <w:r>
          <w:tab/>
        </w:r>
        <w:r>
          <w:fldChar w:fldCharType="begin"/>
        </w:r>
        <w:r>
          <w:instrText xml:space="preserve"> PAGEREF _Toc14140 \h </w:instrText>
        </w:r>
        <w:r>
          <w:fldChar w:fldCharType="separate"/>
        </w:r>
        <w:r>
          <w:t>7</w:t>
        </w:r>
        <w:r>
          <w:fldChar w:fldCharType="end"/>
        </w:r>
      </w:hyperlink>
    </w:p>
    <w:p>
      <w:pPr>
        <w:pStyle w:val="TOC2"/>
        <w:tabs>
          <w:tab w:val="right" w:leader="dot" w:pos="8306"/>
        </w:tabs>
      </w:pPr>
      <w:hyperlink w:anchor="_Toc19924" w:history="1">
        <w:r>
          <w:rPr>
            <w:rFonts w:ascii="仿宋" w:eastAsia="仿宋" w:hAnsi="仿宋" w:cs="仿宋" w:hint="eastAsia"/>
            <w:lang w:eastAsia="zh-CN"/>
          </w:rPr>
          <w:t>(一)、热敏型CTP版行业分析</w:t>
        </w:r>
        <w:r>
          <w:tab/>
        </w:r>
        <w:r>
          <w:fldChar w:fldCharType="begin"/>
        </w:r>
        <w:r>
          <w:instrText xml:space="preserve"> PAGEREF _Toc19924 \h </w:instrText>
        </w:r>
        <w:r>
          <w:fldChar w:fldCharType="separate"/>
        </w:r>
        <w:r>
          <w:t>7</w:t>
        </w:r>
        <w:r>
          <w:fldChar w:fldCharType="end"/>
        </w:r>
      </w:hyperlink>
    </w:p>
    <w:p>
      <w:pPr>
        <w:pStyle w:val="TOC2"/>
        <w:tabs>
          <w:tab w:val="right" w:leader="dot" w:pos="8306"/>
        </w:tabs>
      </w:pPr>
      <w:hyperlink w:anchor="_Toc32064" w:history="1">
        <w:r>
          <w:rPr>
            <w:rFonts w:ascii="仿宋" w:eastAsia="仿宋" w:hAnsi="仿宋" w:cs="仿宋" w:hint="eastAsia"/>
            <w:lang w:eastAsia="zh-CN"/>
          </w:rPr>
          <w:t>(二)、热敏型CTP版市场分析预测</w:t>
        </w:r>
        <w:r>
          <w:tab/>
        </w:r>
        <w:r>
          <w:fldChar w:fldCharType="begin"/>
        </w:r>
        <w:r>
          <w:instrText xml:space="preserve"> PAGEREF _Toc32064 \h </w:instrText>
        </w:r>
        <w:r>
          <w:fldChar w:fldCharType="separate"/>
        </w:r>
        <w:r>
          <w:t>7</w:t>
        </w:r>
        <w:r>
          <w:fldChar w:fldCharType="end"/>
        </w:r>
      </w:hyperlink>
    </w:p>
    <w:p>
      <w:pPr>
        <w:pStyle w:val="TOC1"/>
        <w:tabs>
          <w:tab w:val="right" w:leader="dot" w:pos="8306"/>
        </w:tabs>
      </w:pPr>
      <w:hyperlink w:anchor="_Toc13906" w:history="1">
        <w:r>
          <w:rPr>
            <w:rFonts w:ascii="仿宋" w:eastAsia="仿宋" w:hAnsi="仿宋" w:cs="仿宋" w:hint="eastAsia"/>
            <w:lang w:eastAsia="zh-CN"/>
          </w:rPr>
          <w:t>三、热敏型CTP版项目建设背景及必要性分析</w:t>
        </w:r>
        <w:r>
          <w:tab/>
        </w:r>
        <w:r>
          <w:fldChar w:fldCharType="begin"/>
        </w:r>
        <w:r>
          <w:instrText xml:space="preserve"> PAGEREF _Toc13906 \h </w:instrText>
        </w:r>
        <w:r>
          <w:fldChar w:fldCharType="separate"/>
        </w:r>
        <w:r>
          <w:t>8</w:t>
        </w:r>
        <w:r>
          <w:fldChar w:fldCharType="end"/>
        </w:r>
      </w:hyperlink>
    </w:p>
    <w:p>
      <w:pPr>
        <w:pStyle w:val="TOC2"/>
        <w:tabs>
          <w:tab w:val="right" w:leader="dot" w:pos="8306"/>
        </w:tabs>
      </w:pPr>
      <w:hyperlink w:anchor="_Toc4684" w:history="1">
        <w:r>
          <w:rPr>
            <w:rFonts w:ascii="仿宋" w:eastAsia="仿宋" w:hAnsi="仿宋" w:cs="仿宋" w:hint="eastAsia"/>
            <w:lang w:eastAsia="zh-CN"/>
          </w:rPr>
          <w:t>(一)、热敏型CTP版项目背景分析</w:t>
        </w:r>
        <w:r>
          <w:tab/>
        </w:r>
        <w:r>
          <w:fldChar w:fldCharType="begin"/>
        </w:r>
        <w:r>
          <w:instrText xml:space="preserve"> PAGEREF _Toc4684 \h </w:instrText>
        </w:r>
        <w:r>
          <w:fldChar w:fldCharType="separate"/>
        </w:r>
        <w:r>
          <w:t>8</w:t>
        </w:r>
        <w:r>
          <w:fldChar w:fldCharType="end"/>
        </w:r>
      </w:hyperlink>
    </w:p>
    <w:p>
      <w:pPr>
        <w:pStyle w:val="TOC2"/>
        <w:tabs>
          <w:tab w:val="right" w:leader="dot" w:pos="8306"/>
        </w:tabs>
      </w:pPr>
      <w:hyperlink w:anchor="_Toc4417" w:history="1">
        <w:r>
          <w:rPr>
            <w:rFonts w:ascii="仿宋" w:eastAsia="仿宋" w:hAnsi="仿宋" w:cs="仿宋" w:hint="eastAsia"/>
            <w:lang w:eastAsia="zh-CN"/>
          </w:rPr>
          <w:t>(二)、热敏型CTP版项目建设必要性分析</w:t>
        </w:r>
        <w:r>
          <w:tab/>
        </w:r>
        <w:r>
          <w:fldChar w:fldCharType="begin"/>
        </w:r>
        <w:r>
          <w:instrText xml:space="preserve"> PAGEREF _Toc4417 \h </w:instrText>
        </w:r>
        <w:r>
          <w:fldChar w:fldCharType="separate"/>
        </w:r>
        <w:r>
          <w:t>10</w:t>
        </w:r>
        <w:r>
          <w:fldChar w:fldCharType="end"/>
        </w:r>
      </w:hyperlink>
    </w:p>
    <w:p>
      <w:pPr>
        <w:pStyle w:val="TOC1"/>
        <w:tabs>
          <w:tab w:val="right" w:leader="dot" w:pos="8306"/>
        </w:tabs>
      </w:pPr>
      <w:hyperlink w:anchor="_Toc8811" w:history="1">
        <w:r>
          <w:rPr>
            <w:rFonts w:ascii="仿宋" w:eastAsia="仿宋" w:hAnsi="仿宋" w:cs="仿宋" w:hint="eastAsia"/>
            <w:lang w:eastAsia="zh-CN"/>
          </w:rPr>
          <w:t>四、热敏型CTP版项目危机管理</w:t>
        </w:r>
        <w:r>
          <w:tab/>
        </w:r>
        <w:r>
          <w:fldChar w:fldCharType="begin"/>
        </w:r>
        <w:r>
          <w:instrText xml:space="preserve"> PAGEREF _Toc8811 \h </w:instrText>
        </w:r>
        <w:r>
          <w:fldChar w:fldCharType="separate"/>
        </w:r>
        <w:r>
          <w:t>11</w:t>
        </w:r>
        <w:r>
          <w:fldChar w:fldCharType="end"/>
        </w:r>
      </w:hyperlink>
    </w:p>
    <w:p>
      <w:pPr>
        <w:pStyle w:val="TOC2"/>
        <w:tabs>
          <w:tab w:val="right" w:leader="dot" w:pos="8306"/>
        </w:tabs>
      </w:pPr>
      <w:hyperlink w:anchor="_Toc12476" w:history="1">
        <w:r>
          <w:rPr>
            <w:rFonts w:ascii="仿宋" w:eastAsia="仿宋" w:hAnsi="仿宋" w:cs="仿宋" w:hint="eastAsia"/>
            <w:lang w:eastAsia="zh-CN"/>
          </w:rPr>
          <w:t>(一)、危机预警与识别</w:t>
        </w:r>
        <w:r>
          <w:tab/>
        </w:r>
        <w:r>
          <w:fldChar w:fldCharType="begin"/>
        </w:r>
        <w:r>
          <w:instrText xml:space="preserve"> PAGEREF _Toc12476 \h </w:instrText>
        </w:r>
        <w:r>
          <w:fldChar w:fldCharType="separate"/>
        </w:r>
        <w:r>
          <w:t>11</w:t>
        </w:r>
        <w:r>
          <w:fldChar w:fldCharType="end"/>
        </w:r>
      </w:hyperlink>
    </w:p>
    <w:p>
      <w:pPr>
        <w:pStyle w:val="TOC2"/>
        <w:tabs>
          <w:tab w:val="right" w:leader="dot" w:pos="8306"/>
        </w:tabs>
      </w:pPr>
      <w:hyperlink w:anchor="_Toc15494" w:history="1">
        <w:r>
          <w:rPr>
            <w:rFonts w:ascii="仿宋" w:eastAsia="仿宋" w:hAnsi="仿宋" w:cs="仿宋" w:hint="eastAsia"/>
            <w:lang w:eastAsia="zh-CN"/>
          </w:rPr>
          <w:t>(二)、危机应对与恢复</w:t>
        </w:r>
        <w:r>
          <w:tab/>
        </w:r>
        <w:r>
          <w:fldChar w:fldCharType="begin"/>
        </w:r>
        <w:r>
          <w:instrText xml:space="preserve"> PAGEREF _Toc15494 \h </w:instrText>
        </w:r>
        <w:r>
          <w:fldChar w:fldCharType="separate"/>
        </w:r>
        <w:r>
          <w:t>12</w:t>
        </w:r>
        <w:r>
          <w:fldChar w:fldCharType="end"/>
        </w:r>
      </w:hyperlink>
    </w:p>
    <w:p>
      <w:pPr>
        <w:pStyle w:val="TOC1"/>
        <w:tabs>
          <w:tab w:val="right" w:leader="dot" w:pos="8306"/>
        </w:tabs>
      </w:pPr>
      <w:hyperlink w:anchor="_Toc16485" w:history="1">
        <w:r>
          <w:rPr>
            <w:rFonts w:ascii="仿宋" w:eastAsia="仿宋" w:hAnsi="仿宋" w:cs="仿宋" w:hint="eastAsia"/>
            <w:lang w:eastAsia="zh-CN"/>
          </w:rPr>
          <w:t>五、热敏型CTP版项目概论</w:t>
        </w:r>
        <w:r>
          <w:tab/>
        </w:r>
        <w:r>
          <w:fldChar w:fldCharType="begin"/>
        </w:r>
        <w:r>
          <w:instrText xml:space="preserve"> PAGEREF _Toc16485 \h </w:instrText>
        </w:r>
        <w:r>
          <w:fldChar w:fldCharType="separate"/>
        </w:r>
        <w:r>
          <w:t>14</w:t>
        </w:r>
        <w:r>
          <w:fldChar w:fldCharType="end"/>
        </w:r>
      </w:hyperlink>
    </w:p>
    <w:p>
      <w:pPr>
        <w:pStyle w:val="TOC2"/>
        <w:tabs>
          <w:tab w:val="right" w:leader="dot" w:pos="8306"/>
        </w:tabs>
      </w:pPr>
      <w:hyperlink w:anchor="_Toc7364" w:history="1">
        <w:r>
          <w:rPr>
            <w:rFonts w:ascii="仿宋" w:eastAsia="仿宋" w:hAnsi="仿宋" w:cs="仿宋" w:hint="eastAsia"/>
            <w:lang w:eastAsia="zh-CN"/>
          </w:rPr>
          <w:t>(一)、热敏型CTP版项目概况</w:t>
        </w:r>
        <w:r>
          <w:tab/>
        </w:r>
        <w:r>
          <w:fldChar w:fldCharType="begin"/>
        </w:r>
        <w:r>
          <w:instrText xml:space="preserve"> PAGEREF _Toc7364 \h </w:instrText>
        </w:r>
        <w:r>
          <w:fldChar w:fldCharType="separate"/>
        </w:r>
        <w:r>
          <w:t>14</w:t>
        </w:r>
        <w:r>
          <w:fldChar w:fldCharType="end"/>
        </w:r>
      </w:hyperlink>
    </w:p>
    <w:p>
      <w:pPr>
        <w:pStyle w:val="TOC2"/>
        <w:tabs>
          <w:tab w:val="right" w:leader="dot" w:pos="8306"/>
        </w:tabs>
      </w:pPr>
      <w:hyperlink w:anchor="_Toc30369" w:history="1">
        <w:r>
          <w:rPr>
            <w:rFonts w:ascii="仿宋" w:eastAsia="仿宋" w:hAnsi="仿宋" w:cs="仿宋" w:hint="eastAsia"/>
            <w:lang w:eastAsia="zh-CN"/>
          </w:rPr>
          <w:t>(二)、热敏型CTP版项目目标</w:t>
        </w:r>
        <w:r>
          <w:tab/>
        </w:r>
        <w:r>
          <w:fldChar w:fldCharType="begin"/>
        </w:r>
        <w:r>
          <w:instrText xml:space="preserve"> PAGEREF _Toc30369 \h </w:instrText>
        </w:r>
        <w:r>
          <w:fldChar w:fldCharType="separate"/>
        </w:r>
        <w:r>
          <w:t>16</w:t>
        </w:r>
        <w:r>
          <w:fldChar w:fldCharType="end"/>
        </w:r>
      </w:hyperlink>
    </w:p>
    <w:p>
      <w:pPr>
        <w:pStyle w:val="TOC2"/>
        <w:tabs>
          <w:tab w:val="right" w:leader="dot" w:pos="8306"/>
        </w:tabs>
      </w:pPr>
      <w:hyperlink w:anchor="_Toc26445" w:history="1">
        <w:r>
          <w:rPr>
            <w:rFonts w:ascii="仿宋" w:eastAsia="仿宋" w:hAnsi="仿宋" w:cs="仿宋" w:hint="eastAsia"/>
            <w:lang w:eastAsia="zh-CN"/>
          </w:rPr>
          <w:t>(三)、热敏型CTP版项目提出的理由</w:t>
        </w:r>
        <w:r>
          <w:tab/>
        </w:r>
        <w:r>
          <w:fldChar w:fldCharType="begin"/>
        </w:r>
        <w:r>
          <w:instrText xml:space="preserve"> PAGEREF _Toc26445 \h </w:instrText>
        </w:r>
        <w:r>
          <w:fldChar w:fldCharType="separate"/>
        </w:r>
        <w:r>
          <w:t>17</w:t>
        </w:r>
        <w:r>
          <w:fldChar w:fldCharType="end"/>
        </w:r>
      </w:hyperlink>
    </w:p>
    <w:p>
      <w:pPr>
        <w:pStyle w:val="TOC2"/>
        <w:tabs>
          <w:tab w:val="right" w:leader="dot" w:pos="8306"/>
        </w:tabs>
      </w:pPr>
      <w:hyperlink w:anchor="_Toc30955" w:history="1">
        <w:r>
          <w:rPr>
            <w:rFonts w:ascii="仿宋" w:eastAsia="仿宋" w:hAnsi="仿宋" w:cs="仿宋" w:hint="eastAsia"/>
            <w:lang w:eastAsia="zh-CN"/>
          </w:rPr>
          <w:t>(四)、热敏型CTP版项目意义</w:t>
        </w:r>
        <w:r>
          <w:tab/>
        </w:r>
        <w:r>
          <w:fldChar w:fldCharType="begin"/>
        </w:r>
        <w:r>
          <w:instrText xml:space="preserve"> PAGEREF _Toc30955 \h </w:instrText>
        </w:r>
        <w:r>
          <w:fldChar w:fldCharType="separate"/>
        </w:r>
        <w:r>
          <w:t>19</w:t>
        </w:r>
        <w:r>
          <w:fldChar w:fldCharType="end"/>
        </w:r>
      </w:hyperlink>
    </w:p>
    <w:p>
      <w:pPr>
        <w:pStyle w:val="TOC2"/>
        <w:tabs>
          <w:tab w:val="right" w:leader="dot" w:pos="8306"/>
        </w:tabs>
      </w:pPr>
      <w:hyperlink w:anchor="_Toc15837" w:history="1">
        <w:r>
          <w:rPr>
            <w:rFonts w:ascii="仿宋" w:eastAsia="仿宋" w:hAnsi="仿宋" w:cs="仿宋" w:hint="eastAsia"/>
            <w:lang w:eastAsia="zh-CN"/>
          </w:rPr>
          <w:t>(五)、热敏型CTP版项目背景</w:t>
        </w:r>
        <w:r>
          <w:tab/>
        </w:r>
        <w:r>
          <w:fldChar w:fldCharType="begin"/>
        </w:r>
        <w:r>
          <w:instrText xml:space="preserve"> PAGEREF _Toc15837 \h </w:instrText>
        </w:r>
        <w:r>
          <w:fldChar w:fldCharType="separate"/>
        </w:r>
        <w:r>
          <w:t>20</w:t>
        </w:r>
        <w:r>
          <w:fldChar w:fldCharType="end"/>
        </w:r>
      </w:hyperlink>
    </w:p>
    <w:p>
      <w:pPr>
        <w:pStyle w:val="TOC1"/>
        <w:tabs>
          <w:tab w:val="right" w:leader="dot" w:pos="8306"/>
        </w:tabs>
      </w:pPr>
      <w:hyperlink w:anchor="_Toc21398" w:history="1">
        <w:r>
          <w:rPr>
            <w:rFonts w:ascii="仿宋" w:eastAsia="仿宋" w:hAnsi="仿宋" w:cs="仿宋" w:hint="eastAsia"/>
            <w:lang w:eastAsia="zh-CN"/>
          </w:rPr>
          <w:t>六、热敏型CTP版项目文档管理</w:t>
        </w:r>
        <w:r>
          <w:tab/>
        </w:r>
        <w:r>
          <w:fldChar w:fldCharType="begin"/>
        </w:r>
        <w:r>
          <w:instrText xml:space="preserve"> PAGEREF _Toc21398 \h </w:instrText>
        </w:r>
        <w:r>
          <w:fldChar w:fldCharType="separate"/>
        </w:r>
        <w:r>
          <w:t>20</w:t>
        </w:r>
        <w:r>
          <w:fldChar w:fldCharType="end"/>
        </w:r>
      </w:hyperlink>
    </w:p>
    <w:p>
      <w:pPr>
        <w:pStyle w:val="TOC2"/>
        <w:tabs>
          <w:tab w:val="right" w:leader="dot" w:pos="8306"/>
        </w:tabs>
      </w:pPr>
      <w:hyperlink w:anchor="_Toc12020" w:history="1">
        <w:r>
          <w:rPr>
            <w:rFonts w:ascii="仿宋" w:eastAsia="仿宋" w:hAnsi="仿宋" w:cs="仿宋" w:hint="eastAsia"/>
            <w:lang w:eastAsia="zh-CN"/>
          </w:rPr>
          <w:t>(一)、文档编制与审查</w:t>
        </w:r>
        <w:r>
          <w:tab/>
        </w:r>
        <w:r>
          <w:fldChar w:fldCharType="begin"/>
        </w:r>
        <w:r>
          <w:instrText xml:space="preserve"> PAGEREF _Toc12020 \h </w:instrText>
        </w:r>
        <w:r>
          <w:fldChar w:fldCharType="separate"/>
        </w:r>
        <w:r>
          <w:t>20</w:t>
        </w:r>
        <w:r>
          <w:fldChar w:fldCharType="end"/>
        </w:r>
      </w:hyperlink>
    </w:p>
    <w:p>
      <w:pPr>
        <w:pStyle w:val="TOC2"/>
        <w:tabs>
          <w:tab w:val="right" w:leader="dot" w:pos="8306"/>
        </w:tabs>
      </w:pPr>
      <w:hyperlink w:anchor="_Toc10411" w:history="1">
        <w:r>
          <w:rPr>
            <w:rFonts w:ascii="仿宋" w:eastAsia="仿宋" w:hAnsi="仿宋" w:cs="仿宋" w:hint="eastAsia"/>
            <w:lang w:eastAsia="zh-CN"/>
          </w:rPr>
          <w:t>(二)、文档发布与分发</w:t>
        </w:r>
        <w:r>
          <w:tab/>
        </w:r>
        <w:r>
          <w:fldChar w:fldCharType="begin"/>
        </w:r>
        <w:r>
          <w:instrText xml:space="preserve"> PAGEREF _Toc10411 \h </w:instrText>
        </w:r>
        <w:r>
          <w:fldChar w:fldCharType="separate"/>
        </w:r>
        <w:r>
          <w:t>22</w:t>
        </w:r>
        <w:r>
          <w:fldChar w:fldCharType="end"/>
        </w:r>
      </w:hyperlink>
    </w:p>
    <w:p>
      <w:pPr>
        <w:pStyle w:val="TOC2"/>
        <w:tabs>
          <w:tab w:val="right" w:leader="dot" w:pos="8306"/>
        </w:tabs>
      </w:pPr>
      <w:hyperlink w:anchor="_Toc13244" w:history="1">
        <w:r>
          <w:rPr>
            <w:rFonts w:ascii="仿宋" w:eastAsia="仿宋" w:hAnsi="仿宋" w:cs="仿宋" w:hint="eastAsia"/>
            <w:lang w:eastAsia="zh-CN"/>
          </w:rPr>
          <w:t>(三)、文档存档与归档</w:t>
        </w:r>
        <w:r>
          <w:tab/>
        </w:r>
        <w:r>
          <w:fldChar w:fldCharType="begin"/>
        </w:r>
        <w:r>
          <w:instrText xml:space="preserve"> PAGEREF _Toc13244 \h </w:instrText>
        </w:r>
        <w:r>
          <w:fldChar w:fldCharType="separate"/>
        </w:r>
        <w:r>
          <w:t>23</w:t>
        </w:r>
        <w:r>
          <w:fldChar w:fldCharType="end"/>
        </w:r>
      </w:hyperlink>
    </w:p>
    <w:p>
      <w:pPr>
        <w:pStyle w:val="TOC1"/>
        <w:tabs>
          <w:tab w:val="right" w:leader="dot" w:pos="8306"/>
        </w:tabs>
      </w:pPr>
      <w:hyperlink w:anchor="_Toc5847" w:history="1">
        <w:r>
          <w:rPr>
            <w:rFonts w:ascii="仿宋" w:eastAsia="仿宋" w:hAnsi="仿宋" w:cs="仿宋" w:hint="eastAsia"/>
            <w:lang w:eastAsia="zh-CN"/>
          </w:rPr>
          <w:t>七、热敏型CTP版项目经营效益</w:t>
        </w:r>
        <w:r>
          <w:tab/>
        </w:r>
        <w:r>
          <w:fldChar w:fldCharType="begin"/>
        </w:r>
        <w:r>
          <w:instrText xml:space="preserve"> PAGEREF _Toc5847 \h </w:instrText>
        </w:r>
        <w:r>
          <w:fldChar w:fldCharType="separate"/>
        </w:r>
        <w:r>
          <w:t>24</w:t>
        </w:r>
        <w:r>
          <w:fldChar w:fldCharType="end"/>
        </w:r>
      </w:hyperlink>
    </w:p>
    <w:p>
      <w:pPr>
        <w:pStyle w:val="TOC2"/>
        <w:tabs>
          <w:tab w:val="right" w:leader="dot" w:pos="8306"/>
        </w:tabs>
      </w:pPr>
      <w:hyperlink w:anchor="_Toc22994" w:history="1">
        <w:r>
          <w:rPr>
            <w:rFonts w:ascii="仿宋" w:eastAsia="仿宋" w:hAnsi="仿宋" w:cs="仿宋" w:hint="eastAsia"/>
            <w:lang w:eastAsia="zh-CN"/>
          </w:rPr>
          <w:t>(一)、经济评价财务测算</w:t>
        </w:r>
        <w:r>
          <w:tab/>
        </w:r>
        <w:r>
          <w:fldChar w:fldCharType="begin"/>
        </w:r>
        <w:r>
          <w:instrText xml:space="preserve"> PAGEREF _Toc22994 \h </w:instrText>
        </w:r>
        <w:r>
          <w:fldChar w:fldCharType="separate"/>
        </w:r>
        <w:r>
          <w:t>24</w:t>
        </w:r>
        <w:r>
          <w:fldChar w:fldCharType="end"/>
        </w:r>
      </w:hyperlink>
    </w:p>
    <w:p>
      <w:pPr>
        <w:pStyle w:val="TOC2"/>
        <w:tabs>
          <w:tab w:val="right" w:leader="dot" w:pos="8306"/>
        </w:tabs>
      </w:pPr>
      <w:hyperlink w:anchor="_Toc8306" w:history="1">
        <w:r>
          <w:rPr>
            <w:rFonts w:ascii="仿宋" w:eastAsia="仿宋" w:hAnsi="仿宋" w:cs="仿宋" w:hint="eastAsia"/>
            <w:lang w:eastAsia="zh-CN"/>
          </w:rPr>
          <w:t>(二)、热敏型CTP版项目盈利能力分析</w:t>
        </w:r>
        <w:r>
          <w:tab/>
        </w:r>
        <w:r>
          <w:fldChar w:fldCharType="begin"/>
        </w:r>
        <w:r>
          <w:instrText xml:space="preserve"> PAGEREF _Toc8306 \h </w:instrText>
        </w:r>
        <w:r>
          <w:fldChar w:fldCharType="separate"/>
        </w:r>
        <w:r>
          <w:t>25</w:t>
        </w:r>
        <w:r>
          <w:fldChar w:fldCharType="end"/>
        </w:r>
      </w:hyperlink>
    </w:p>
    <w:p>
      <w:pPr>
        <w:pStyle w:val="TOC1"/>
        <w:tabs>
          <w:tab w:val="right" w:leader="dot" w:pos="8306"/>
        </w:tabs>
      </w:pPr>
      <w:hyperlink w:anchor="_Toc24719" w:history="1">
        <w:r>
          <w:rPr>
            <w:rFonts w:ascii="仿宋" w:eastAsia="仿宋" w:hAnsi="仿宋" w:cs="仿宋" w:hint="eastAsia"/>
            <w:lang w:eastAsia="zh-CN"/>
          </w:rPr>
          <w:t>八、热敏型CTP版项目人力资源管理</w:t>
        </w:r>
        <w:r>
          <w:tab/>
        </w:r>
        <w:r>
          <w:fldChar w:fldCharType="begin"/>
        </w:r>
        <w:r>
          <w:instrText xml:space="preserve"> PAGEREF _Toc24719 \h </w:instrText>
        </w:r>
        <w:r>
          <w:fldChar w:fldCharType="separate"/>
        </w:r>
        <w:r>
          <w:t>26</w:t>
        </w:r>
        <w:r>
          <w:fldChar w:fldCharType="end"/>
        </w:r>
      </w:hyperlink>
    </w:p>
    <w:p>
      <w:pPr>
        <w:pStyle w:val="TOC2"/>
        <w:tabs>
          <w:tab w:val="right" w:leader="dot" w:pos="8306"/>
        </w:tabs>
      </w:pPr>
      <w:hyperlink w:anchor="_Toc23600" w:history="1">
        <w:r>
          <w:rPr>
            <w:rFonts w:ascii="仿宋" w:eastAsia="仿宋" w:hAnsi="仿宋" w:cs="仿宋" w:hint="eastAsia"/>
            <w:lang w:eastAsia="zh-CN"/>
          </w:rPr>
          <w:t>(一)、建立健全的预算管理制度</w:t>
        </w:r>
        <w:r>
          <w:tab/>
        </w:r>
        <w:r>
          <w:fldChar w:fldCharType="begin"/>
        </w:r>
        <w:r>
          <w:instrText xml:space="preserve"> PAGEREF _Toc23600 \h </w:instrText>
        </w:r>
        <w:r>
          <w:fldChar w:fldCharType="separate"/>
        </w:r>
        <w:r>
          <w:t>26</w:t>
        </w:r>
        <w:r>
          <w:fldChar w:fldCharType="end"/>
        </w:r>
      </w:hyperlink>
    </w:p>
    <w:p>
      <w:pPr>
        <w:pStyle w:val="TOC2"/>
        <w:tabs>
          <w:tab w:val="right" w:leader="dot" w:pos="8306"/>
        </w:tabs>
      </w:pPr>
      <w:hyperlink w:anchor="_Toc3476" w:history="1">
        <w:r>
          <w:rPr>
            <w:rFonts w:ascii="仿宋" w:eastAsia="仿宋" w:hAnsi="仿宋" w:cs="仿宋" w:hint="eastAsia"/>
            <w:lang w:eastAsia="zh-CN"/>
          </w:rPr>
          <w:t>(二)、加强资金流动监控</w:t>
        </w:r>
        <w:r>
          <w:tab/>
        </w:r>
        <w:r>
          <w:fldChar w:fldCharType="begin"/>
        </w:r>
        <w:r>
          <w:instrText xml:space="preserve"> PAGEREF _Toc3476 \h </w:instrText>
        </w:r>
        <w:r>
          <w:fldChar w:fldCharType="separate"/>
        </w:r>
        <w:r>
          <w:t>28</w:t>
        </w:r>
        <w:r>
          <w:fldChar w:fldCharType="end"/>
        </w:r>
      </w:hyperlink>
    </w:p>
    <w:p>
      <w:pPr>
        <w:pStyle w:val="TOC2"/>
        <w:tabs>
          <w:tab w:val="right" w:leader="dot" w:pos="8306"/>
        </w:tabs>
      </w:pPr>
      <w:hyperlink w:anchor="_Toc17409" w:history="1">
        <w:r>
          <w:rPr>
            <w:rFonts w:ascii="仿宋" w:eastAsia="仿宋" w:hAnsi="仿宋" w:cs="仿宋" w:hint="eastAsia"/>
            <w:lang w:eastAsia="zh-CN"/>
          </w:rPr>
          <w:t>(三)、制定完善的风险控制机制</w:t>
        </w:r>
        <w:r>
          <w:tab/>
        </w:r>
        <w:r>
          <w:fldChar w:fldCharType="begin"/>
        </w:r>
        <w:r>
          <w:instrText xml:space="preserve"> PAGEREF _Toc17409 \h </w:instrText>
        </w:r>
        <w:r>
          <w:fldChar w:fldCharType="separate"/>
        </w:r>
        <w:r>
          <w:t>29</w:t>
        </w:r>
        <w:r>
          <w:fldChar w:fldCharType="end"/>
        </w:r>
      </w:hyperlink>
    </w:p>
    <w:p>
      <w:pPr>
        <w:pStyle w:val="TOC2"/>
        <w:tabs>
          <w:tab w:val="right" w:leader="dot" w:pos="8306"/>
        </w:tabs>
      </w:pPr>
      <w:hyperlink w:anchor="_Toc23195" w:history="1">
        <w:r>
          <w:rPr>
            <w:rFonts w:ascii="仿宋" w:eastAsia="仿宋" w:hAnsi="仿宋" w:cs="仿宋" w:hint="eastAsia"/>
            <w:lang w:eastAsia="zh-CN"/>
          </w:rPr>
          <w:t>(四)、优化成本管理</w:t>
        </w:r>
        <w:r>
          <w:tab/>
        </w:r>
        <w:r>
          <w:fldChar w:fldCharType="begin"/>
        </w:r>
        <w:r>
          <w:instrText xml:space="preserve"> PAGEREF _Toc23195 \h </w:instrText>
        </w:r>
        <w:r>
          <w:fldChar w:fldCharType="separate"/>
        </w:r>
        <w:r>
          <w:t>30</w:t>
        </w:r>
        <w:r>
          <w:fldChar w:fldCharType="end"/>
        </w:r>
      </w:hyperlink>
    </w:p>
    <w:p>
      <w:pPr>
        <w:pStyle w:val="TOC1"/>
        <w:tabs>
          <w:tab w:val="right" w:leader="dot" w:pos="8306"/>
        </w:tabs>
      </w:pPr>
      <w:hyperlink w:anchor="_Toc23581" w:history="1">
        <w:r>
          <w:rPr>
            <w:rFonts w:ascii="仿宋" w:eastAsia="仿宋" w:hAnsi="仿宋" w:cs="仿宋" w:hint="eastAsia"/>
            <w:lang w:eastAsia="zh-CN"/>
          </w:rPr>
          <w:t>九、热敏型CTP版项目环境影响分析</w:t>
        </w:r>
        <w:r>
          <w:tab/>
        </w:r>
        <w:r>
          <w:fldChar w:fldCharType="begin"/>
        </w:r>
        <w:r>
          <w:instrText xml:space="preserve"> PAGEREF _Toc23581 \h </w:instrText>
        </w:r>
        <w:r>
          <w:fldChar w:fldCharType="separate"/>
        </w:r>
        <w:r>
          <w:t>32</w:t>
        </w:r>
        <w:r>
          <w:fldChar w:fldCharType="end"/>
        </w:r>
      </w:hyperlink>
    </w:p>
    <w:p>
      <w:pPr>
        <w:pStyle w:val="TOC2"/>
        <w:tabs>
          <w:tab w:val="right" w:leader="dot" w:pos="8306"/>
        </w:tabs>
      </w:pPr>
      <w:hyperlink w:anchor="_Toc28375" w:history="1">
        <w:r>
          <w:rPr>
            <w:rFonts w:ascii="仿宋" w:eastAsia="仿宋" w:hAnsi="仿宋" w:cs="仿宋" w:hint="eastAsia"/>
            <w:lang w:eastAsia="zh-CN"/>
          </w:rPr>
          <w:t>(一)、建设区域环境质量现状</w:t>
        </w:r>
        <w:r>
          <w:tab/>
        </w:r>
        <w:r>
          <w:fldChar w:fldCharType="begin"/>
        </w:r>
        <w:r>
          <w:instrText xml:space="preserve"> PAGEREF _Toc28375 \h </w:instrText>
        </w:r>
        <w:r>
          <w:fldChar w:fldCharType="separate"/>
        </w:r>
        <w:r>
          <w:t>32</w:t>
        </w:r>
        <w:r>
          <w:fldChar w:fldCharType="end"/>
        </w:r>
      </w:hyperlink>
    </w:p>
    <w:p>
      <w:pPr>
        <w:pStyle w:val="TOC2"/>
        <w:tabs>
          <w:tab w:val="right" w:leader="dot" w:pos="8306"/>
        </w:tabs>
      </w:pPr>
      <w:hyperlink w:anchor="_Toc31576" w:history="1">
        <w:r>
          <w:rPr>
            <w:rFonts w:ascii="仿宋" w:eastAsia="仿宋" w:hAnsi="仿宋" w:cs="仿宋" w:hint="eastAsia"/>
            <w:lang w:eastAsia="zh-CN"/>
          </w:rPr>
          <w:t>(二)、建设期环境保护</w:t>
        </w:r>
        <w:r>
          <w:tab/>
        </w:r>
        <w:r>
          <w:fldChar w:fldCharType="begin"/>
        </w:r>
        <w:r>
          <w:instrText xml:space="preserve"> PAGEREF _Toc31576 \h </w:instrText>
        </w:r>
        <w:r>
          <w:fldChar w:fldCharType="separate"/>
        </w:r>
        <w:r>
          <w:t>33</w:t>
        </w:r>
        <w:r>
          <w:fldChar w:fldCharType="end"/>
        </w:r>
      </w:hyperlink>
    </w:p>
    <w:p>
      <w:pPr>
        <w:pStyle w:val="TOC2"/>
        <w:tabs>
          <w:tab w:val="right" w:leader="dot" w:pos="8306"/>
        </w:tabs>
      </w:pPr>
      <w:hyperlink w:anchor="_Toc10358" w:history="1">
        <w:r>
          <w:rPr>
            <w:rFonts w:ascii="仿宋" w:eastAsia="仿宋" w:hAnsi="仿宋" w:cs="仿宋" w:hint="eastAsia"/>
            <w:lang w:eastAsia="zh-CN"/>
          </w:rPr>
          <w:t>(三)、运营期环境保护</w:t>
        </w:r>
        <w:r>
          <w:tab/>
        </w:r>
        <w:r>
          <w:fldChar w:fldCharType="begin"/>
        </w:r>
        <w:r>
          <w:instrText xml:space="preserve"> PAGEREF _Toc10358 \h </w:instrText>
        </w:r>
        <w:r>
          <w:fldChar w:fldCharType="separate"/>
        </w:r>
        <w:r>
          <w:t>34</w:t>
        </w:r>
        <w:r>
          <w:fldChar w:fldCharType="end"/>
        </w:r>
      </w:hyperlink>
    </w:p>
    <w:p>
      <w:pPr>
        <w:pStyle w:val="TOC2"/>
        <w:tabs>
          <w:tab w:val="right" w:leader="dot" w:pos="8306"/>
        </w:tabs>
      </w:pPr>
      <w:hyperlink w:anchor="_Toc1840" w:history="1">
        <w:r>
          <w:rPr>
            <w:rFonts w:ascii="仿宋" w:eastAsia="仿宋" w:hAnsi="仿宋" w:cs="仿宋" w:hint="eastAsia"/>
            <w:lang w:eastAsia="zh-CN"/>
          </w:rPr>
          <w:t>(四)、热敏型CTP版项目建设对区域经济的影响</w:t>
        </w:r>
        <w:r>
          <w:tab/>
        </w:r>
        <w:r>
          <w:fldChar w:fldCharType="begin"/>
        </w:r>
        <w:r>
          <w:instrText xml:space="preserve"> PAGEREF _Toc1840 \h </w:instrText>
        </w:r>
        <w:r>
          <w:fldChar w:fldCharType="separate"/>
        </w:r>
        <w:r>
          <w:t>36</w:t>
        </w:r>
        <w:r>
          <w:fldChar w:fldCharType="end"/>
        </w:r>
      </w:hyperlink>
    </w:p>
    <w:p>
      <w:pPr>
        <w:pStyle w:val="TOC2"/>
        <w:tabs>
          <w:tab w:val="right" w:leader="dot" w:pos="8306"/>
        </w:tabs>
      </w:pPr>
      <w:hyperlink w:anchor="_Toc24311" w:history="1">
        <w:r>
          <w:rPr>
            <w:rFonts w:ascii="仿宋" w:eastAsia="仿宋" w:hAnsi="仿宋" w:cs="仿宋" w:hint="eastAsia"/>
            <w:lang w:eastAsia="zh-CN"/>
          </w:rPr>
          <w:t>(五)、废弃物处理</w:t>
        </w:r>
        <w:r>
          <w:tab/>
        </w:r>
        <w:r>
          <w:fldChar w:fldCharType="begin"/>
        </w:r>
        <w:r>
          <w:instrText xml:space="preserve"> PAGEREF _Toc24311 \h </w:instrText>
        </w:r>
        <w:r>
          <w:fldChar w:fldCharType="separate"/>
        </w:r>
        <w:r>
          <w:t>38</w:t>
        </w:r>
        <w:r>
          <w:fldChar w:fldCharType="end"/>
        </w:r>
      </w:hyperlink>
    </w:p>
    <w:p>
      <w:pPr>
        <w:pStyle w:val="TOC2"/>
        <w:tabs>
          <w:tab w:val="right" w:leader="dot" w:pos="8306"/>
        </w:tabs>
      </w:pPr>
      <w:hyperlink w:anchor="_Toc18740" w:history="1">
        <w:r>
          <w:rPr>
            <w:rFonts w:ascii="仿宋" w:eastAsia="仿宋" w:hAnsi="仿宋" w:cs="仿宋" w:hint="eastAsia"/>
            <w:lang w:eastAsia="zh-CN"/>
          </w:rPr>
          <w:t>(六)、特殊环境影响分析</w:t>
        </w:r>
        <w:r>
          <w:tab/>
        </w:r>
        <w:r>
          <w:fldChar w:fldCharType="begin"/>
        </w:r>
        <w:r>
          <w:instrText xml:space="preserve"> PAGEREF _Toc18740 \h </w:instrText>
        </w:r>
        <w:r>
          <w:fldChar w:fldCharType="separate"/>
        </w:r>
        <w:r>
          <w:t>39</w:t>
        </w:r>
        <w:r>
          <w:fldChar w:fldCharType="end"/>
        </w:r>
      </w:hyperlink>
    </w:p>
    <w:p>
      <w:pPr>
        <w:pStyle w:val="TOC2"/>
        <w:tabs>
          <w:tab w:val="right" w:leader="dot" w:pos="8306"/>
        </w:tabs>
      </w:pPr>
      <w:hyperlink w:anchor="_Toc3446" w:history="1">
        <w:r>
          <w:rPr>
            <w:rFonts w:ascii="仿宋" w:eastAsia="仿宋" w:hAnsi="仿宋" w:cs="仿宋" w:hint="eastAsia"/>
            <w:lang w:eastAsia="zh-CN"/>
          </w:rPr>
          <w:t>(七)、清洁生产</w:t>
        </w:r>
        <w:r>
          <w:tab/>
        </w:r>
        <w:r>
          <w:fldChar w:fldCharType="begin"/>
        </w:r>
        <w:r>
          <w:instrText xml:space="preserve"> PAGEREF _Toc3446 \h </w:instrText>
        </w:r>
        <w:r>
          <w:fldChar w:fldCharType="separate"/>
        </w:r>
        <w:r>
          <w:t>40</w:t>
        </w:r>
        <w:r>
          <w:fldChar w:fldCharType="end"/>
        </w:r>
      </w:hyperlink>
    </w:p>
    <w:p>
      <w:pPr>
        <w:pStyle w:val="TOC2"/>
        <w:tabs>
          <w:tab w:val="right" w:leader="dot" w:pos="8306"/>
        </w:tabs>
      </w:pPr>
      <w:hyperlink w:anchor="_Toc28851" w:history="1">
        <w:r>
          <w:rPr>
            <w:rFonts w:ascii="仿宋" w:eastAsia="仿宋" w:hAnsi="仿宋" w:cs="仿宋" w:hint="eastAsia"/>
            <w:lang w:eastAsia="zh-CN"/>
          </w:rPr>
          <w:t>(八)、环境保护综合评价</w:t>
        </w:r>
        <w:r>
          <w:tab/>
        </w:r>
        <w:r>
          <w:fldChar w:fldCharType="begin"/>
        </w:r>
        <w:r>
          <w:instrText xml:space="preserve"> PAGEREF _Toc28851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89" w:history="1">
        <w:r>
          <w:rPr>
            <w:rFonts w:ascii="仿宋" w:eastAsia="仿宋" w:hAnsi="仿宋" w:cs="仿宋" w:hint="eastAsia"/>
            <w:lang w:eastAsia="zh-CN"/>
          </w:rPr>
          <w:t>十、热敏型CTP版项目计划安排</w:t>
        </w:r>
        <w:r>
          <w:tab/>
        </w:r>
        <w:r>
          <w:fldChar w:fldCharType="begin"/>
        </w:r>
        <w:r>
          <w:instrText xml:space="preserve"> PAGEREF _Toc19489 \h </w:instrText>
        </w:r>
        <w:r>
          <w:fldChar w:fldCharType="separate"/>
        </w:r>
        <w:r>
          <w:t>42</w:t>
        </w:r>
        <w:r>
          <w:fldChar w:fldCharType="end"/>
        </w:r>
      </w:hyperlink>
    </w:p>
    <w:p>
      <w:pPr>
        <w:pStyle w:val="TOC2"/>
        <w:tabs>
          <w:tab w:val="right" w:leader="dot" w:pos="8306"/>
        </w:tabs>
      </w:pPr>
      <w:hyperlink w:anchor="_Toc10966" w:history="1">
        <w:r>
          <w:rPr>
            <w:rFonts w:ascii="仿宋" w:eastAsia="仿宋" w:hAnsi="仿宋" w:cs="仿宋" w:hint="eastAsia"/>
            <w:lang w:eastAsia="zh-CN"/>
          </w:rPr>
          <w:t>(一)、建设周期</w:t>
        </w:r>
        <w:r>
          <w:tab/>
        </w:r>
        <w:r>
          <w:fldChar w:fldCharType="begin"/>
        </w:r>
        <w:r>
          <w:instrText xml:space="preserve"> PAGEREF _Toc10966 \h </w:instrText>
        </w:r>
        <w:r>
          <w:fldChar w:fldCharType="separate"/>
        </w:r>
        <w:r>
          <w:t>42</w:t>
        </w:r>
        <w:r>
          <w:fldChar w:fldCharType="end"/>
        </w:r>
      </w:hyperlink>
    </w:p>
    <w:p>
      <w:pPr>
        <w:pStyle w:val="TOC2"/>
        <w:tabs>
          <w:tab w:val="right" w:leader="dot" w:pos="8306"/>
        </w:tabs>
      </w:pPr>
      <w:hyperlink w:anchor="_Toc31337" w:history="1">
        <w:r>
          <w:rPr>
            <w:rFonts w:ascii="仿宋" w:eastAsia="仿宋" w:hAnsi="仿宋" w:cs="仿宋" w:hint="eastAsia"/>
            <w:lang w:eastAsia="zh-CN"/>
          </w:rPr>
          <w:t>(二)、建设进度</w:t>
        </w:r>
        <w:r>
          <w:tab/>
        </w:r>
        <w:r>
          <w:fldChar w:fldCharType="begin"/>
        </w:r>
        <w:r>
          <w:instrText xml:space="preserve"> PAGEREF _Toc31337 \h </w:instrText>
        </w:r>
        <w:r>
          <w:fldChar w:fldCharType="separate"/>
        </w:r>
        <w:r>
          <w:t>43</w:t>
        </w:r>
        <w:r>
          <w:fldChar w:fldCharType="end"/>
        </w:r>
      </w:hyperlink>
    </w:p>
    <w:p>
      <w:pPr>
        <w:pStyle w:val="TOC2"/>
        <w:tabs>
          <w:tab w:val="right" w:leader="dot" w:pos="8306"/>
        </w:tabs>
      </w:pPr>
      <w:hyperlink w:anchor="_Toc19599" w:history="1">
        <w:r>
          <w:rPr>
            <w:rFonts w:ascii="仿宋" w:eastAsia="仿宋" w:hAnsi="仿宋" w:cs="仿宋" w:hint="eastAsia"/>
            <w:lang w:eastAsia="zh-CN"/>
          </w:rPr>
          <w:t>(三)、进度安排注意事项</w:t>
        </w:r>
        <w:r>
          <w:tab/>
        </w:r>
        <w:r>
          <w:fldChar w:fldCharType="begin"/>
        </w:r>
        <w:r>
          <w:instrText xml:space="preserve"> PAGEREF _Toc19599 \h </w:instrText>
        </w:r>
        <w:r>
          <w:fldChar w:fldCharType="separate"/>
        </w:r>
        <w:r>
          <w:t>44</w:t>
        </w:r>
        <w:r>
          <w:fldChar w:fldCharType="end"/>
        </w:r>
      </w:hyperlink>
    </w:p>
    <w:p>
      <w:pPr>
        <w:pStyle w:val="TOC2"/>
        <w:tabs>
          <w:tab w:val="right" w:leader="dot" w:pos="8306"/>
        </w:tabs>
      </w:pPr>
      <w:hyperlink w:anchor="_Toc18352" w:history="1">
        <w:r>
          <w:rPr>
            <w:rFonts w:ascii="仿宋" w:eastAsia="仿宋" w:hAnsi="仿宋" w:cs="仿宋" w:hint="eastAsia"/>
            <w:lang w:eastAsia="zh-CN"/>
          </w:rPr>
          <w:t>(四)、人力资源配置</w:t>
        </w:r>
        <w:r>
          <w:tab/>
        </w:r>
        <w:r>
          <w:fldChar w:fldCharType="begin"/>
        </w:r>
        <w:r>
          <w:instrText xml:space="preserve"> PAGEREF _Toc18352 \h </w:instrText>
        </w:r>
        <w:r>
          <w:fldChar w:fldCharType="separate"/>
        </w:r>
        <w:r>
          <w:t>46</w:t>
        </w:r>
        <w:r>
          <w:fldChar w:fldCharType="end"/>
        </w:r>
      </w:hyperlink>
    </w:p>
    <w:p>
      <w:pPr>
        <w:pStyle w:val="TOC1"/>
        <w:tabs>
          <w:tab w:val="right" w:leader="dot" w:pos="8306"/>
        </w:tabs>
      </w:pPr>
      <w:hyperlink w:anchor="_Toc9478" w:history="1">
        <w:r>
          <w:rPr>
            <w:rFonts w:ascii="仿宋" w:eastAsia="仿宋" w:hAnsi="仿宋" w:cs="仿宋" w:hint="eastAsia"/>
            <w:lang w:eastAsia="zh-CN"/>
          </w:rPr>
          <w:t>十一、热敏型CTP版项目创新与研发</w:t>
        </w:r>
        <w:r>
          <w:tab/>
        </w:r>
        <w:r>
          <w:fldChar w:fldCharType="begin"/>
        </w:r>
        <w:r>
          <w:instrText xml:space="preserve"> PAGEREF _Toc9478 \h </w:instrText>
        </w:r>
        <w:r>
          <w:fldChar w:fldCharType="separate"/>
        </w:r>
        <w:r>
          <w:t>47</w:t>
        </w:r>
        <w:r>
          <w:fldChar w:fldCharType="end"/>
        </w:r>
      </w:hyperlink>
    </w:p>
    <w:p>
      <w:pPr>
        <w:pStyle w:val="TOC2"/>
        <w:tabs>
          <w:tab w:val="right" w:leader="dot" w:pos="8306"/>
        </w:tabs>
      </w:pPr>
      <w:hyperlink w:anchor="_Toc30342" w:history="1">
        <w:r>
          <w:rPr>
            <w:rFonts w:ascii="仿宋" w:eastAsia="仿宋" w:hAnsi="仿宋" w:cs="仿宋" w:hint="eastAsia"/>
            <w:lang w:eastAsia="zh-CN"/>
          </w:rPr>
          <w:t>(一)、创新策略与方向</w:t>
        </w:r>
        <w:r>
          <w:tab/>
        </w:r>
        <w:r>
          <w:fldChar w:fldCharType="begin"/>
        </w:r>
        <w:r>
          <w:instrText xml:space="preserve"> PAGEREF _Toc30342 \h </w:instrText>
        </w:r>
        <w:r>
          <w:fldChar w:fldCharType="separate"/>
        </w:r>
        <w:r>
          <w:t>47</w:t>
        </w:r>
        <w:r>
          <w:fldChar w:fldCharType="end"/>
        </w:r>
      </w:hyperlink>
    </w:p>
    <w:p>
      <w:pPr>
        <w:pStyle w:val="TOC2"/>
        <w:tabs>
          <w:tab w:val="right" w:leader="dot" w:pos="8306"/>
        </w:tabs>
      </w:pPr>
      <w:hyperlink w:anchor="_Toc1132" w:history="1">
        <w:r>
          <w:rPr>
            <w:rFonts w:ascii="仿宋" w:eastAsia="仿宋" w:hAnsi="仿宋" w:cs="仿宋" w:hint="eastAsia"/>
            <w:lang w:eastAsia="zh-CN"/>
          </w:rPr>
          <w:t>(二)、研发规划与投入</w:t>
        </w:r>
        <w:r>
          <w:tab/>
        </w:r>
        <w:r>
          <w:fldChar w:fldCharType="begin"/>
        </w:r>
        <w:r>
          <w:instrText xml:space="preserve"> PAGEREF _Toc1132 \h </w:instrText>
        </w:r>
        <w:r>
          <w:fldChar w:fldCharType="separate"/>
        </w:r>
        <w:r>
          <w:t>48</w:t>
        </w:r>
        <w:r>
          <w:fldChar w:fldCharType="end"/>
        </w:r>
      </w:hyperlink>
    </w:p>
    <w:p>
      <w:pPr>
        <w:pStyle w:val="TOC1"/>
        <w:tabs>
          <w:tab w:val="right" w:leader="dot" w:pos="8306"/>
        </w:tabs>
      </w:pPr>
      <w:hyperlink w:anchor="_Toc22198" w:history="1">
        <w:r>
          <w:rPr>
            <w:rFonts w:ascii="仿宋" w:eastAsia="仿宋" w:hAnsi="仿宋" w:cs="仿宋" w:hint="eastAsia"/>
            <w:lang w:eastAsia="zh-CN"/>
          </w:rPr>
          <w:t>十二、热敏型CTP版项目技术管理</w:t>
        </w:r>
        <w:r>
          <w:tab/>
        </w:r>
        <w:r>
          <w:fldChar w:fldCharType="begin"/>
        </w:r>
        <w:r>
          <w:instrText xml:space="preserve"> PAGEREF _Toc22198 \h </w:instrText>
        </w:r>
        <w:r>
          <w:fldChar w:fldCharType="separate"/>
        </w:r>
        <w:r>
          <w:t>50</w:t>
        </w:r>
        <w:r>
          <w:fldChar w:fldCharType="end"/>
        </w:r>
      </w:hyperlink>
    </w:p>
    <w:p>
      <w:pPr>
        <w:pStyle w:val="TOC2"/>
        <w:tabs>
          <w:tab w:val="right" w:leader="dot" w:pos="8306"/>
        </w:tabs>
      </w:pPr>
      <w:hyperlink w:anchor="_Toc8792" w:history="1">
        <w:r>
          <w:rPr>
            <w:rFonts w:ascii="仿宋" w:eastAsia="仿宋" w:hAnsi="仿宋" w:cs="仿宋" w:hint="eastAsia"/>
            <w:lang w:eastAsia="zh-CN"/>
          </w:rPr>
          <w:t>(一)、技术方案选用方向</w:t>
        </w:r>
        <w:r>
          <w:tab/>
        </w:r>
        <w:r>
          <w:fldChar w:fldCharType="begin"/>
        </w:r>
        <w:r>
          <w:instrText xml:space="preserve"> PAGEREF _Toc8792 \h </w:instrText>
        </w:r>
        <w:r>
          <w:fldChar w:fldCharType="separate"/>
        </w:r>
        <w:r>
          <w:t>50</w:t>
        </w:r>
        <w:r>
          <w:fldChar w:fldCharType="end"/>
        </w:r>
      </w:hyperlink>
    </w:p>
    <w:p>
      <w:pPr>
        <w:pStyle w:val="TOC2"/>
        <w:tabs>
          <w:tab w:val="right" w:leader="dot" w:pos="8306"/>
        </w:tabs>
      </w:pPr>
      <w:hyperlink w:anchor="_Toc5284" w:history="1">
        <w:r>
          <w:rPr>
            <w:rFonts w:ascii="仿宋" w:eastAsia="仿宋" w:hAnsi="仿宋" w:cs="仿宋" w:hint="eastAsia"/>
            <w:lang w:eastAsia="zh-CN"/>
          </w:rPr>
          <w:t>(二)、工艺技术方案选用原则</w:t>
        </w:r>
        <w:r>
          <w:tab/>
        </w:r>
        <w:r>
          <w:fldChar w:fldCharType="begin"/>
        </w:r>
        <w:r>
          <w:instrText xml:space="preserve"> PAGEREF _Toc5284 \h </w:instrText>
        </w:r>
        <w:r>
          <w:fldChar w:fldCharType="separate"/>
        </w:r>
        <w:r>
          <w:t>52</w:t>
        </w:r>
        <w:r>
          <w:fldChar w:fldCharType="end"/>
        </w:r>
      </w:hyperlink>
    </w:p>
    <w:p>
      <w:pPr>
        <w:pStyle w:val="TOC2"/>
        <w:tabs>
          <w:tab w:val="right" w:leader="dot" w:pos="8306"/>
        </w:tabs>
      </w:pPr>
      <w:hyperlink w:anchor="_Toc10266" w:history="1">
        <w:r>
          <w:rPr>
            <w:rFonts w:ascii="仿宋" w:eastAsia="仿宋" w:hAnsi="仿宋" w:cs="仿宋" w:hint="eastAsia"/>
            <w:lang w:eastAsia="zh-CN"/>
          </w:rPr>
          <w:t>(三)、工艺技术方案要求</w:t>
        </w:r>
        <w:r>
          <w:tab/>
        </w:r>
        <w:r>
          <w:fldChar w:fldCharType="begin"/>
        </w:r>
        <w:r>
          <w:instrText xml:space="preserve"> PAGEREF _Toc10266 \h </w:instrText>
        </w:r>
        <w:r>
          <w:fldChar w:fldCharType="separate"/>
        </w:r>
        <w:r>
          <w:t>54</w:t>
        </w:r>
        <w:r>
          <w:fldChar w:fldCharType="end"/>
        </w:r>
      </w:hyperlink>
    </w:p>
    <w:p>
      <w:pPr>
        <w:pStyle w:val="TOC1"/>
        <w:tabs>
          <w:tab w:val="right" w:leader="dot" w:pos="8306"/>
        </w:tabs>
      </w:pPr>
      <w:hyperlink w:anchor="_Toc12504" w:history="1">
        <w:r>
          <w:rPr>
            <w:rFonts w:ascii="仿宋" w:eastAsia="仿宋" w:hAnsi="仿宋" w:cs="仿宋" w:hint="eastAsia"/>
            <w:lang w:eastAsia="zh-CN"/>
          </w:rPr>
          <w:t>十三、营销与推广策略</w:t>
        </w:r>
        <w:r>
          <w:tab/>
        </w:r>
        <w:r>
          <w:fldChar w:fldCharType="begin"/>
        </w:r>
        <w:r>
          <w:instrText xml:space="preserve"> PAGEREF _Toc12504 \h </w:instrText>
        </w:r>
        <w:r>
          <w:fldChar w:fldCharType="separate"/>
        </w:r>
        <w:r>
          <w:t>56</w:t>
        </w:r>
        <w:r>
          <w:fldChar w:fldCharType="end"/>
        </w:r>
      </w:hyperlink>
    </w:p>
    <w:p>
      <w:pPr>
        <w:pStyle w:val="TOC2"/>
        <w:tabs>
          <w:tab w:val="right" w:leader="dot" w:pos="8306"/>
        </w:tabs>
      </w:pPr>
      <w:hyperlink w:anchor="_Toc1710" w:history="1">
        <w:r>
          <w:rPr>
            <w:rFonts w:ascii="仿宋" w:eastAsia="仿宋" w:hAnsi="仿宋" w:cs="仿宋" w:hint="eastAsia"/>
            <w:lang w:eastAsia="zh-CN"/>
          </w:rPr>
          <w:t>(一)、产品/服务定位与特点</w:t>
        </w:r>
        <w:r>
          <w:tab/>
        </w:r>
        <w:r>
          <w:fldChar w:fldCharType="begin"/>
        </w:r>
        <w:r>
          <w:instrText xml:space="preserve"> PAGEREF _Toc1710 \h </w:instrText>
        </w:r>
        <w:r>
          <w:fldChar w:fldCharType="separate"/>
        </w:r>
        <w:r>
          <w:t>56</w:t>
        </w:r>
        <w:r>
          <w:fldChar w:fldCharType="end"/>
        </w:r>
      </w:hyperlink>
    </w:p>
    <w:p>
      <w:pPr>
        <w:pStyle w:val="TOC2"/>
        <w:tabs>
          <w:tab w:val="right" w:leader="dot" w:pos="8306"/>
        </w:tabs>
      </w:pPr>
      <w:hyperlink w:anchor="_Toc18602" w:history="1">
        <w:r>
          <w:rPr>
            <w:rFonts w:ascii="仿宋" w:eastAsia="仿宋" w:hAnsi="仿宋" w:cs="仿宋" w:hint="eastAsia"/>
            <w:lang w:eastAsia="zh-CN"/>
          </w:rPr>
          <w:t>(二)、市场定位与竞争分析</w:t>
        </w:r>
        <w:r>
          <w:tab/>
        </w:r>
        <w:r>
          <w:fldChar w:fldCharType="begin"/>
        </w:r>
        <w:r>
          <w:instrText xml:space="preserve"> PAGEREF _Toc18602 \h </w:instrText>
        </w:r>
        <w:r>
          <w:fldChar w:fldCharType="separate"/>
        </w:r>
        <w:r>
          <w:t>57</w:t>
        </w:r>
        <w:r>
          <w:fldChar w:fldCharType="end"/>
        </w:r>
      </w:hyperlink>
    </w:p>
    <w:p>
      <w:pPr>
        <w:pStyle w:val="TOC2"/>
        <w:tabs>
          <w:tab w:val="right" w:leader="dot" w:pos="8306"/>
        </w:tabs>
      </w:pPr>
      <w:hyperlink w:anchor="_Toc15663" w:history="1">
        <w:r>
          <w:rPr>
            <w:rFonts w:ascii="仿宋" w:eastAsia="仿宋" w:hAnsi="仿宋" w:cs="仿宋" w:hint="eastAsia"/>
            <w:lang w:eastAsia="zh-CN"/>
          </w:rPr>
          <w:t>(三)、营销渠道与策略</w:t>
        </w:r>
        <w:r>
          <w:tab/>
        </w:r>
        <w:r>
          <w:fldChar w:fldCharType="begin"/>
        </w:r>
        <w:r>
          <w:instrText xml:space="preserve"> PAGEREF _Toc15663 \h </w:instrText>
        </w:r>
        <w:r>
          <w:fldChar w:fldCharType="separate"/>
        </w:r>
        <w:r>
          <w:t>59</w:t>
        </w:r>
        <w:r>
          <w:fldChar w:fldCharType="end"/>
        </w:r>
      </w:hyperlink>
    </w:p>
    <w:p>
      <w:pPr>
        <w:pStyle w:val="TOC2"/>
        <w:tabs>
          <w:tab w:val="right" w:leader="dot" w:pos="8306"/>
        </w:tabs>
      </w:pPr>
      <w:hyperlink w:anchor="_Toc24928" w:history="1">
        <w:r>
          <w:rPr>
            <w:rFonts w:ascii="仿宋" w:eastAsia="仿宋" w:hAnsi="仿宋" w:cs="仿宋" w:hint="eastAsia"/>
            <w:lang w:eastAsia="zh-CN"/>
          </w:rPr>
          <w:t>(四)、推广与宣传活动</w:t>
        </w:r>
        <w:r>
          <w:tab/>
        </w:r>
        <w:r>
          <w:fldChar w:fldCharType="begin"/>
        </w:r>
        <w:r>
          <w:instrText xml:space="preserve"> PAGEREF _Toc24928 \h </w:instrText>
        </w:r>
        <w:r>
          <w:fldChar w:fldCharType="separate"/>
        </w:r>
        <w:r>
          <w:t>60</w:t>
        </w:r>
        <w:r>
          <w:fldChar w:fldCharType="end"/>
        </w:r>
      </w:hyperlink>
    </w:p>
    <w:p>
      <w:pPr>
        <w:pStyle w:val="TOC1"/>
        <w:tabs>
          <w:tab w:val="right" w:leader="dot" w:pos="8306"/>
        </w:tabs>
      </w:pPr>
      <w:hyperlink w:anchor="_Toc7166" w:history="1">
        <w:r>
          <w:rPr>
            <w:rFonts w:ascii="仿宋" w:eastAsia="仿宋" w:hAnsi="仿宋" w:cs="仿宋" w:hint="eastAsia"/>
            <w:lang w:eastAsia="zh-CN"/>
          </w:rPr>
          <w:t>十四、热敏型CTP版项目变更管理</w:t>
        </w:r>
        <w:r>
          <w:tab/>
        </w:r>
        <w:r>
          <w:fldChar w:fldCharType="begin"/>
        </w:r>
        <w:r>
          <w:instrText xml:space="preserve"> PAGEREF _Toc7166 \h </w:instrText>
        </w:r>
        <w:r>
          <w:fldChar w:fldCharType="separate"/>
        </w:r>
        <w:r>
          <w:t>65</w:t>
        </w:r>
        <w:r>
          <w:fldChar w:fldCharType="end"/>
        </w:r>
      </w:hyperlink>
    </w:p>
    <w:p>
      <w:pPr>
        <w:pStyle w:val="TOC2"/>
        <w:tabs>
          <w:tab w:val="right" w:leader="dot" w:pos="8306"/>
        </w:tabs>
      </w:pPr>
      <w:hyperlink w:anchor="_Toc12615" w:history="1">
        <w:r>
          <w:rPr>
            <w:rFonts w:ascii="仿宋" w:eastAsia="仿宋" w:hAnsi="仿宋" w:cs="仿宋" w:hint="eastAsia"/>
            <w:lang w:eastAsia="zh-CN"/>
          </w:rPr>
          <w:t>(一)、变更申请与评估</w:t>
        </w:r>
        <w:r>
          <w:tab/>
        </w:r>
        <w:r>
          <w:fldChar w:fldCharType="begin"/>
        </w:r>
        <w:r>
          <w:instrText xml:space="preserve"> PAGEREF _Toc12615 \h </w:instrText>
        </w:r>
        <w:r>
          <w:fldChar w:fldCharType="separate"/>
        </w:r>
        <w:r>
          <w:t>65</w:t>
        </w:r>
        <w:r>
          <w:fldChar w:fldCharType="end"/>
        </w:r>
      </w:hyperlink>
    </w:p>
    <w:p>
      <w:pPr>
        <w:pStyle w:val="TOC2"/>
        <w:tabs>
          <w:tab w:val="right" w:leader="dot" w:pos="8306"/>
        </w:tabs>
      </w:pPr>
      <w:hyperlink w:anchor="_Toc12786" w:history="1">
        <w:r>
          <w:rPr>
            <w:rFonts w:ascii="仿宋" w:eastAsia="仿宋" w:hAnsi="仿宋" w:cs="仿宋" w:hint="eastAsia"/>
            <w:lang w:eastAsia="zh-CN"/>
          </w:rPr>
          <w:t>(二)、变更实施与控制</w:t>
        </w:r>
        <w:r>
          <w:tab/>
        </w:r>
        <w:r>
          <w:fldChar w:fldCharType="begin"/>
        </w:r>
        <w:r>
          <w:instrText xml:space="preserve"> PAGEREF _Toc12786 \h </w:instrText>
        </w:r>
        <w:r>
          <w:fldChar w:fldCharType="separate"/>
        </w:r>
        <w:r>
          <w:t>66</w:t>
        </w:r>
        <w:r>
          <w:fldChar w:fldCharType="end"/>
        </w:r>
      </w:hyperlink>
    </w:p>
    <w:p>
      <w:pPr>
        <w:pStyle w:val="TOC1"/>
        <w:tabs>
          <w:tab w:val="right" w:leader="dot" w:pos="8306"/>
        </w:tabs>
      </w:pPr>
      <w:hyperlink w:anchor="_Toc32397" w:history="1">
        <w:r>
          <w:rPr>
            <w:rFonts w:ascii="仿宋" w:eastAsia="仿宋" w:hAnsi="仿宋" w:cs="仿宋" w:hint="eastAsia"/>
            <w:lang w:eastAsia="zh-CN"/>
          </w:rPr>
          <w:t>十五、热敏型CTP版项目实施保障措施</w:t>
        </w:r>
        <w:r>
          <w:tab/>
        </w:r>
        <w:r>
          <w:fldChar w:fldCharType="begin"/>
        </w:r>
        <w:r>
          <w:instrText xml:space="preserve"> PAGEREF _Toc32397 \h </w:instrText>
        </w:r>
        <w:r>
          <w:fldChar w:fldCharType="separate"/>
        </w:r>
        <w:r>
          <w:t>66</w:t>
        </w:r>
        <w:r>
          <w:fldChar w:fldCharType="end"/>
        </w:r>
      </w:hyperlink>
    </w:p>
    <w:p>
      <w:pPr>
        <w:pStyle w:val="TOC2"/>
        <w:tabs>
          <w:tab w:val="right" w:leader="dot" w:pos="8306"/>
        </w:tabs>
      </w:pPr>
      <w:hyperlink w:anchor="_Toc15445" w:history="1">
        <w:r>
          <w:rPr>
            <w:rFonts w:ascii="仿宋" w:eastAsia="仿宋" w:hAnsi="仿宋" w:cs="仿宋" w:hint="eastAsia"/>
            <w:lang w:eastAsia="zh-CN"/>
          </w:rPr>
          <w:t>(一)、热敏型CTP版项目实施保障机制</w:t>
        </w:r>
        <w:r>
          <w:tab/>
        </w:r>
        <w:r>
          <w:fldChar w:fldCharType="begin"/>
        </w:r>
        <w:r>
          <w:instrText xml:space="preserve"> PAGEREF _Toc15445 \h </w:instrText>
        </w:r>
        <w:r>
          <w:fldChar w:fldCharType="separate"/>
        </w:r>
        <w:r>
          <w:t>66</w:t>
        </w:r>
        <w:r>
          <w:fldChar w:fldCharType="end"/>
        </w:r>
      </w:hyperlink>
    </w:p>
    <w:p>
      <w:pPr>
        <w:pStyle w:val="TOC2"/>
        <w:tabs>
          <w:tab w:val="right" w:leader="dot" w:pos="8306"/>
        </w:tabs>
      </w:pPr>
      <w:hyperlink w:anchor="_Toc10723" w:history="1">
        <w:r>
          <w:rPr>
            <w:rFonts w:ascii="仿宋" w:eastAsia="仿宋" w:hAnsi="仿宋" w:cs="仿宋" w:hint="eastAsia"/>
            <w:lang w:eastAsia="zh-CN"/>
          </w:rPr>
          <w:t>(二)、热敏型CTP版项目法律合规要求</w:t>
        </w:r>
        <w:r>
          <w:tab/>
        </w:r>
        <w:r>
          <w:fldChar w:fldCharType="begin"/>
        </w:r>
        <w:r>
          <w:instrText xml:space="preserve"> PAGEREF _Toc10723 \h </w:instrText>
        </w:r>
        <w:r>
          <w:fldChar w:fldCharType="separate"/>
        </w:r>
        <w:r>
          <w:t>70</w:t>
        </w:r>
        <w:r>
          <w:fldChar w:fldCharType="end"/>
        </w:r>
      </w:hyperlink>
    </w:p>
    <w:p>
      <w:pPr>
        <w:pStyle w:val="TOC2"/>
        <w:tabs>
          <w:tab w:val="right" w:leader="dot" w:pos="8306"/>
        </w:tabs>
      </w:pPr>
      <w:hyperlink w:anchor="_Toc30584" w:history="1">
        <w:r>
          <w:rPr>
            <w:rFonts w:ascii="仿宋" w:eastAsia="仿宋" w:hAnsi="仿宋" w:cs="仿宋" w:hint="eastAsia"/>
            <w:lang w:eastAsia="zh-CN"/>
          </w:rPr>
          <w:t>(三)、热敏型CTP版项目合同管理与法律事务</w:t>
        </w:r>
        <w:r>
          <w:tab/>
        </w:r>
        <w:r>
          <w:fldChar w:fldCharType="begin"/>
        </w:r>
        <w:r>
          <w:instrText xml:space="preserve"> PAGEREF _Toc30584 \h </w:instrText>
        </w:r>
        <w:r>
          <w:fldChar w:fldCharType="separate"/>
        </w:r>
        <w:r>
          <w:t>74</w:t>
        </w:r>
        <w:r>
          <w:fldChar w:fldCharType="end"/>
        </w:r>
      </w:hyperlink>
    </w:p>
    <w:p>
      <w:pPr>
        <w:pStyle w:val="TOC2"/>
        <w:tabs>
          <w:tab w:val="right" w:leader="dot" w:pos="8306"/>
        </w:tabs>
      </w:pPr>
      <w:hyperlink w:anchor="_Toc27437" w:history="1">
        <w:r>
          <w:rPr>
            <w:rFonts w:ascii="仿宋" w:eastAsia="仿宋" w:hAnsi="仿宋" w:cs="仿宋" w:hint="eastAsia"/>
            <w:lang w:eastAsia="zh-CN"/>
          </w:rPr>
          <w:t>(四)、热敏型CTP版项目知识产权保护策略</w:t>
        </w:r>
        <w:r>
          <w:tab/>
        </w:r>
        <w:r>
          <w:fldChar w:fldCharType="begin"/>
        </w:r>
        <w:r>
          <w:instrText xml:space="preserve"> PAGEREF _Toc27437 \h </w:instrText>
        </w:r>
        <w:r>
          <w:fldChar w:fldCharType="separate"/>
        </w:r>
        <w:r>
          <w:t>80</w:t>
        </w:r>
        <w:r>
          <w:fldChar w:fldCharType="end"/>
        </w:r>
      </w:hyperlink>
    </w:p>
    <w:p>
      <w:pPr>
        <w:pStyle w:val="TOC1"/>
        <w:tabs>
          <w:tab w:val="right" w:leader="dot" w:pos="8306"/>
        </w:tabs>
      </w:pPr>
      <w:hyperlink w:anchor="_Toc23836" w:history="1">
        <w:r>
          <w:rPr>
            <w:rFonts w:ascii="仿宋" w:eastAsia="仿宋" w:hAnsi="仿宋" w:cs="仿宋" w:hint="eastAsia"/>
            <w:lang w:eastAsia="zh-CN"/>
          </w:rPr>
          <w:t>十六、利益相关者分析与沟通计划</w:t>
        </w:r>
        <w:r>
          <w:tab/>
        </w:r>
        <w:r>
          <w:fldChar w:fldCharType="begin"/>
        </w:r>
        <w:r>
          <w:instrText xml:space="preserve"> PAGEREF _Toc23836 \h </w:instrText>
        </w:r>
        <w:r>
          <w:fldChar w:fldCharType="separate"/>
        </w:r>
        <w:r>
          <w:t>83</w:t>
        </w:r>
        <w:r>
          <w:fldChar w:fldCharType="end"/>
        </w:r>
      </w:hyperlink>
    </w:p>
    <w:p>
      <w:pPr>
        <w:pStyle w:val="TOC2"/>
        <w:tabs>
          <w:tab w:val="right" w:leader="dot" w:pos="8306"/>
        </w:tabs>
      </w:pPr>
      <w:hyperlink w:anchor="_Toc14549" w:history="1">
        <w:r>
          <w:rPr>
            <w:rFonts w:ascii="仿宋" w:eastAsia="仿宋" w:hAnsi="仿宋" w:cs="仿宋" w:hint="eastAsia"/>
            <w:lang w:eastAsia="zh-CN"/>
          </w:rPr>
          <w:t>(一)、利益相关者分析</w:t>
        </w:r>
        <w:r>
          <w:tab/>
        </w:r>
        <w:r>
          <w:fldChar w:fldCharType="begin"/>
        </w:r>
        <w:r>
          <w:instrText xml:space="preserve"> PAGEREF _Toc14549 \h </w:instrText>
        </w:r>
        <w:r>
          <w:fldChar w:fldCharType="separate"/>
        </w:r>
        <w:r>
          <w:t>83</w:t>
        </w:r>
        <w:r>
          <w:fldChar w:fldCharType="end"/>
        </w:r>
      </w:hyperlink>
    </w:p>
    <w:p>
      <w:pPr>
        <w:pStyle w:val="TOC2"/>
        <w:tabs>
          <w:tab w:val="right" w:leader="dot" w:pos="8306"/>
        </w:tabs>
      </w:pPr>
      <w:hyperlink w:anchor="_Toc1805" w:history="1">
        <w:r>
          <w:rPr>
            <w:rFonts w:ascii="仿宋" w:eastAsia="仿宋" w:hAnsi="仿宋" w:cs="仿宋" w:hint="eastAsia"/>
            <w:lang w:eastAsia="zh-CN"/>
          </w:rPr>
          <w:t>(二)、沟通计划</w:t>
        </w:r>
        <w:r>
          <w:tab/>
        </w:r>
        <w:r>
          <w:fldChar w:fldCharType="begin"/>
        </w:r>
        <w:r>
          <w:instrText xml:space="preserve"> PAGEREF _Toc1805 \h </w:instrText>
        </w:r>
        <w:r>
          <w:fldChar w:fldCharType="separate"/>
        </w:r>
        <w:r>
          <w:t>84</w:t>
        </w:r>
        <w:r>
          <w:fldChar w:fldCharType="end"/>
        </w:r>
      </w:hyperlink>
    </w:p>
    <w:p>
      <w:pPr>
        <w:pStyle w:val="TOC1"/>
        <w:tabs>
          <w:tab w:val="right" w:leader="dot" w:pos="8306"/>
        </w:tabs>
      </w:pPr>
      <w:hyperlink w:anchor="_Toc22126" w:history="1">
        <w:r>
          <w:rPr>
            <w:rFonts w:ascii="仿宋" w:eastAsia="仿宋" w:hAnsi="仿宋" w:cs="仿宋" w:hint="eastAsia"/>
            <w:lang w:eastAsia="zh-CN"/>
          </w:rPr>
          <w:t>十七、热敏型CTP版项目实施时间节点</w:t>
        </w:r>
        <w:r>
          <w:tab/>
        </w:r>
        <w:r>
          <w:fldChar w:fldCharType="begin"/>
        </w:r>
        <w:r>
          <w:instrText xml:space="preserve"> PAGEREF _Toc22126 \h </w:instrText>
        </w:r>
        <w:r>
          <w:fldChar w:fldCharType="separate"/>
        </w:r>
        <w:r>
          <w:t>85</w:t>
        </w:r>
        <w:r>
          <w:fldChar w:fldCharType="end"/>
        </w:r>
      </w:hyperlink>
    </w:p>
    <w:p>
      <w:pPr>
        <w:pStyle w:val="TOC2"/>
        <w:tabs>
          <w:tab w:val="right" w:leader="dot" w:pos="8306"/>
        </w:tabs>
      </w:pPr>
      <w:hyperlink w:anchor="_Toc24475" w:history="1">
        <w:r>
          <w:rPr>
            <w:rFonts w:ascii="仿宋" w:eastAsia="仿宋" w:hAnsi="仿宋" w:cs="仿宋" w:hint="eastAsia"/>
            <w:lang w:eastAsia="zh-CN"/>
          </w:rPr>
          <w:t>(一)、热敏型CTP版项目启动阶段时间节点</w:t>
        </w:r>
        <w:r>
          <w:tab/>
        </w:r>
        <w:r>
          <w:fldChar w:fldCharType="begin"/>
        </w:r>
        <w:r>
          <w:instrText xml:space="preserve"> PAGEREF _Toc24475 \h </w:instrText>
        </w:r>
        <w:r>
          <w:fldChar w:fldCharType="separate"/>
        </w:r>
        <w:r>
          <w:t>85</w:t>
        </w:r>
        <w:r>
          <w:fldChar w:fldCharType="end"/>
        </w:r>
      </w:hyperlink>
    </w:p>
    <w:p>
      <w:pPr>
        <w:pStyle w:val="TOC2"/>
        <w:tabs>
          <w:tab w:val="right" w:leader="dot" w:pos="8306"/>
        </w:tabs>
      </w:pPr>
      <w:hyperlink w:anchor="_Toc11734" w:history="1">
        <w:r>
          <w:rPr>
            <w:rFonts w:ascii="仿宋" w:eastAsia="仿宋" w:hAnsi="仿宋" w:cs="仿宋" w:hint="eastAsia"/>
            <w:lang w:eastAsia="zh-CN"/>
          </w:rPr>
          <w:t>(二)、热敏型CTP版项目执行阶段时间节点</w:t>
        </w:r>
        <w:r>
          <w:tab/>
        </w:r>
        <w:r>
          <w:fldChar w:fldCharType="begin"/>
        </w:r>
        <w:r>
          <w:instrText xml:space="preserve"> PAGEREF _Toc11734 \h </w:instrText>
        </w:r>
        <w:r>
          <w:fldChar w:fldCharType="separate"/>
        </w:r>
        <w:r>
          <w:t>87</w:t>
        </w:r>
        <w:r>
          <w:fldChar w:fldCharType="end"/>
        </w:r>
      </w:hyperlink>
    </w:p>
    <w:p>
      <w:pPr>
        <w:pStyle w:val="TOC2"/>
        <w:tabs>
          <w:tab w:val="right" w:leader="dot" w:pos="8306"/>
        </w:tabs>
      </w:pPr>
      <w:hyperlink w:anchor="_Toc22230" w:history="1">
        <w:r>
          <w:rPr>
            <w:rFonts w:ascii="仿宋" w:eastAsia="仿宋" w:hAnsi="仿宋" w:cs="仿宋" w:hint="eastAsia"/>
            <w:lang w:eastAsia="zh-CN"/>
          </w:rPr>
          <w:t>(三)、热敏型CTP版项目完成阶段时间节点</w:t>
        </w:r>
        <w:r>
          <w:tab/>
        </w:r>
        <w:r>
          <w:fldChar w:fldCharType="begin"/>
        </w:r>
        <w:r>
          <w:instrText xml:space="preserve"> PAGEREF _Toc22230 \h </w:instrText>
        </w:r>
        <w:r>
          <w:fldChar w:fldCharType="separate"/>
        </w:r>
        <w:r>
          <w:t>88</w:t>
        </w:r>
        <w:r>
          <w:fldChar w:fldCharType="end"/>
        </w:r>
      </w:hyperlink>
    </w:p>
    <w:p>
      <w:pPr>
        <w:pStyle w:val="TOC1"/>
        <w:tabs>
          <w:tab w:val="right" w:leader="dot" w:pos="8306"/>
        </w:tabs>
      </w:pPr>
      <w:hyperlink w:anchor="_Toc28146" w:history="1">
        <w:r>
          <w:rPr>
            <w:rFonts w:ascii="仿宋" w:eastAsia="仿宋" w:hAnsi="仿宋" w:cs="仿宋" w:hint="eastAsia"/>
            <w:lang w:eastAsia="zh-CN"/>
          </w:rPr>
          <w:t>十八、供应链管理</w:t>
        </w:r>
        <w:r>
          <w:tab/>
        </w:r>
        <w:r>
          <w:fldChar w:fldCharType="begin"/>
        </w:r>
        <w:r>
          <w:instrText xml:space="preserve"> PAGEREF _Toc28146 \h </w:instrText>
        </w:r>
        <w:r>
          <w:fldChar w:fldCharType="separate"/>
        </w:r>
        <w:r>
          <w:t>89</w:t>
        </w:r>
        <w:r>
          <w:fldChar w:fldCharType="end"/>
        </w:r>
      </w:hyperlink>
    </w:p>
    <w:p>
      <w:pPr>
        <w:pStyle w:val="TOC2"/>
        <w:tabs>
          <w:tab w:val="right" w:leader="dot" w:pos="8306"/>
        </w:tabs>
      </w:pPr>
      <w:hyperlink w:anchor="_Toc19131" w:history="1">
        <w:r>
          <w:rPr>
            <w:rFonts w:ascii="仿宋" w:eastAsia="仿宋" w:hAnsi="仿宋" w:cs="仿宋" w:hint="eastAsia"/>
            <w:lang w:eastAsia="zh-CN"/>
          </w:rPr>
          <w:t>(一)、供应链战略规划</w:t>
        </w:r>
        <w:r>
          <w:tab/>
        </w:r>
        <w:r>
          <w:fldChar w:fldCharType="begin"/>
        </w:r>
        <w:r>
          <w:instrText xml:space="preserve"> PAGEREF _Toc19131 \h </w:instrText>
        </w:r>
        <w:r>
          <w:fldChar w:fldCharType="separate"/>
        </w:r>
        <w:r>
          <w:t>89</w:t>
        </w:r>
        <w:r>
          <w:fldChar w:fldCharType="end"/>
        </w:r>
      </w:hyperlink>
    </w:p>
    <w:p>
      <w:pPr>
        <w:pStyle w:val="TOC2"/>
        <w:tabs>
          <w:tab w:val="right" w:leader="dot" w:pos="8306"/>
        </w:tabs>
      </w:pPr>
      <w:hyperlink w:anchor="_Toc1205" w:history="1">
        <w:r>
          <w:rPr>
            <w:rFonts w:ascii="仿宋" w:eastAsia="仿宋" w:hAnsi="仿宋" w:cs="仿宋" w:hint="eastAsia"/>
            <w:lang w:eastAsia="zh-CN"/>
          </w:rPr>
          <w:t>(二)、供应商选择与合作</w:t>
        </w:r>
        <w:r>
          <w:tab/>
        </w:r>
        <w:r>
          <w:fldChar w:fldCharType="begin"/>
        </w:r>
        <w:r>
          <w:instrText xml:space="preserve"> PAGEREF _Toc1205 \h </w:instrText>
        </w:r>
        <w:r>
          <w:fldChar w:fldCharType="separate"/>
        </w:r>
        <w:r>
          <w:t>90</w:t>
        </w:r>
        <w:r>
          <w:fldChar w:fldCharType="end"/>
        </w:r>
      </w:hyperlink>
    </w:p>
    <w:p>
      <w:pPr>
        <w:pStyle w:val="TOC2"/>
        <w:tabs>
          <w:tab w:val="right" w:leader="dot" w:pos="8306"/>
        </w:tabs>
      </w:pPr>
      <w:hyperlink w:anchor="_Toc436" w:history="1">
        <w:r>
          <w:rPr>
            <w:rFonts w:ascii="仿宋" w:eastAsia="仿宋" w:hAnsi="仿宋" w:cs="仿宋" w:hint="eastAsia"/>
            <w:lang w:eastAsia="zh-CN"/>
          </w:rPr>
          <w:t>(三)、物流与库存管理</w:t>
        </w:r>
        <w:r>
          <w:tab/>
        </w:r>
        <w:r>
          <w:fldChar w:fldCharType="begin"/>
        </w:r>
        <w:r>
          <w:instrText xml:space="preserve"> PAGEREF _Toc436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6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25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的技术管理特点体现在其创新导向。通过引入最先进的技术趋势和解决方案，热敏型CTP版项目致力于提升科技含量、提高质量和效率水平。这意味着我们将采用最新的工具和方法，确保热敏型CTP版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热敏型CTP版项目技术管理的显著特征。通过整合不同领域的技术资源，我们实现了跨学科的协同工作。这有助于优化技术架构，提高整体效能。此外，整合性策略还促进了不同技术团队之间的紧密沟通和高效合作，确保热敏型CTP版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热敏型CTP版项目所采用的技术。通过不断优化技术方案，热敏型CTP版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热敏型CTP版项目团队将在热敏型CTP版项目初期识别可能的技术风险，并采取相应的预防和应对措施。通过建立健全的风险评估机制，热敏型CTP版项目能够在实施过程中及时发现并解决潜在的技术问题，保障热敏型CTP版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热敏型CTP版项目中，技术将成为热敏型CTP版项目成功的有力支持。这一深度剖析揭示了技术管理在热敏型CTP版项目实施中的关键作用，为热敏型CTP版项目的技术基础奠定了坚实的基础。</w:t>
      </w:r>
    </w:p>
    <w:p>
      <w:pPr>
        <w:pStyle w:val="Heading2"/>
        <w:ind w:firstLine="560" w:firstLineChars="200"/>
        <w:rPr>
          <w:rFonts w:ascii="仿宋" w:eastAsia="仿宋" w:hAnsi="仿宋" w:cs="仿宋" w:hint="eastAsia"/>
          <w:sz w:val="28"/>
          <w:lang w:eastAsia="zh-CN"/>
        </w:rPr>
      </w:pPr>
      <w:bookmarkStart w:id="4" w:name="_Toc13484"/>
      <w:r>
        <w:rPr>
          <w:rFonts w:ascii="仿宋" w:eastAsia="仿宋" w:hAnsi="仿宋" w:cs="仿宋" w:hint="eastAsia"/>
          <w:sz w:val="28"/>
          <w:lang w:eastAsia="zh-CN"/>
        </w:rPr>
        <w:t>(二)、热敏型CTP版项目工艺技术设计方案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热敏型CTP版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热敏型CTP版项目将严格按照相关行业规范要求进行组织。通过有效控制产品质量，热敏型CTP版项目将致力于为顾客提供优质的热敏型CTP版项目产品和良好的服务。这体现了热敏型CTP版项目对于生产活动合规性和质量标准的高度重视，为热敏型CTP版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热敏型CTP版项目注重生态效益和清洁生产原则。热敏型CTP版项目建设将紧密结合地方特色经济发展，与社会经济发展规划和区域环境保护规划方案相协调一致。通过与当地区域自然生态系统的结合，热敏型CTP版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热敏型CTP版项目产品具有多样化的客户需求和个性化的特点。因此，热敏型CTP版项目产品规格品种多样，且单批生产数量较小。为满足这一特点，热敏型CTP版项目承办单位将建设先进的柔性制造生产线。通过广泛应用柔性制造技术，热敏型CTP版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热敏型CTP版项目采用的技术具有较高的技术含量和自动化水平，处于国内先进水平。这一技术选用不仅体现了对生产效率、质量和环境友好性的高标准要求，同时为热敏型CTP版项目的可持续发展奠定了坚实的基础。</w:t>
      </w:r>
    </w:p>
    <w:p>
      <w:pPr>
        <w:pStyle w:val="Heading2"/>
        <w:ind w:firstLine="560" w:firstLineChars="200"/>
        <w:rPr>
          <w:rFonts w:ascii="仿宋" w:eastAsia="仿宋" w:hAnsi="仿宋" w:cs="仿宋" w:hint="eastAsia"/>
          <w:sz w:val="28"/>
          <w:lang w:eastAsia="zh-CN"/>
        </w:rPr>
      </w:pPr>
      <w:bookmarkStart w:id="5" w:name="_Toc3118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为确保热敏型CTP版项目的高效生产和技术实施，我们制定了一套精心设计的设备选型方案，以满足热敏型CTP版项目生产、质量和环保的要求。该方案的主要特点如下：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热敏型CTP版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针对热敏型CTP版项目产品的多样性和小批量生产的特点，我们将建设柔性制造生产线。通过在设备选型中考虑柔性制造技术，可以灵活应对不同产品规格和生产需求，实现生产线的高度灵活性和适应性。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14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9924"/>
      <w:r>
        <w:rPr>
          <w:rFonts w:ascii="仿宋" w:eastAsia="仿宋" w:hAnsi="仿宋" w:cs="仿宋" w:hint="eastAsia"/>
          <w:lang w:eastAsia="zh-CN"/>
        </w:rPr>
        <w:t>(一)、热敏型CTP版行业分析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行业一直以来都是市场的关注焦点。行业内的发展趋势、竞争态势以及潜在机会都对热敏型CTP版项目的推进产生深远的影响。通过深入研究行业的整体概貌，我们将更好地理解行业的核心特征，为热敏型CTP版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敏型CTP版行业，技术一直是推动创新和发展的关键因素。我们将对当前技术趋势进行详尽分析，包括但不限于人工智能、大数据应用、先进制造技术等。这有助于热敏型CTP版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热敏型CTP版项目成功的基础。我们将对主要竞争对手进行深入研究，包括其市场份额、产品特点、市场定位等。通过全面了解竞争对手的优势和劣势，热敏型CTP版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2064"/>
      <w:r>
        <w:rPr>
          <w:rFonts w:ascii="仿宋" w:eastAsia="仿宋" w:hAnsi="仿宋" w:cs="仿宋" w:hint="eastAsia"/>
          <w:sz w:val="28"/>
          <w:lang w:eastAsia="zh-CN"/>
        </w:rPr>
        <w:t>(二)、热敏型CTP版市场分析预测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热敏型CTP版市场未来的增长趋势。这包括市场的整体规模、各细分领域的发展趋势等。热敏型CTP版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热敏型CTP版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热敏型CTP版项目实施过程中需要充分考虑的因素。我们将对市场风险进行全面评估，包括但不限于政策法规风险、市场竞争风险、技术变革风险等。通过对潜在风险的深入分析，热敏型CTP版项目可以制定相应的风险缓解策略，降低不确定性对热敏型CTP版项目的影响。</w:t>
      </w:r>
    </w:p>
    <w:p>
      <w:pPr>
        <w:pStyle w:val="Heading1"/>
        <w:ind w:firstLine="560" w:firstLineChars="200"/>
        <w:rPr>
          <w:rFonts w:ascii="仿宋" w:eastAsia="仿宋" w:hAnsi="仿宋" w:cs="仿宋" w:hint="eastAsia"/>
          <w:sz w:val="28"/>
          <w:lang w:eastAsia="zh-CN"/>
        </w:rPr>
      </w:pPr>
      <w:bookmarkStart w:id="9" w:name="_Toc13906"/>
      <w:r>
        <w:rPr>
          <w:rFonts w:ascii="仿宋" w:eastAsia="仿宋" w:hAnsi="仿宋" w:cs="仿宋" w:hint="eastAsia"/>
          <w:sz w:val="28"/>
          <w:lang w:eastAsia="zh-CN"/>
        </w:rPr>
        <w:t>三、热敏型CTP版项目建设背景及必要性分析</w:t>
      </w:r>
      <w:bookmarkEnd w:id="9"/>
    </w:p>
    <w:p>
      <w:pPr>
        <w:pStyle w:val="Heading2"/>
        <w:rPr>
          <w:rFonts w:ascii="仿宋" w:eastAsia="仿宋" w:hAnsi="仿宋" w:cs="仿宋" w:hint="eastAsia"/>
          <w:lang w:eastAsia="zh-CN"/>
        </w:rPr>
      </w:pPr>
      <w:bookmarkStart w:id="10" w:name="_Toc4684"/>
      <w:r>
        <w:rPr>
          <w:rFonts w:ascii="仿宋" w:eastAsia="仿宋" w:hAnsi="仿宋" w:cs="仿宋" w:hint="eastAsia"/>
          <w:lang w:eastAsia="zh-CN"/>
        </w:rPr>
        <w:t>(一)、热敏型CTP版项目背景分析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热敏型CTP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热敏型CTP版项目在这个潮流中的定位。同时，我们将关注行业内涌现的新兴机遇，以便热敏型CTP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热敏型CTP版项目提供了强大的发展动力。我们将聚焦于行业内最新的技术发展趋势，包括但不限于人工智能、大数据分析、物联网等领域。通过深度的技术研究，我们将确保热敏型CTP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热敏型CTP版项目发展的源泉。我们将投入更多的精力对市场需求进行深入剖析，超越表面的需求，深入挖掘潜在的市场痛点和机遇。通过对市场需求的细致了解，热敏型CTP版项目将更有针对性地设计解决方案，满足市场的多样化需求，从而更好地促进热敏型CTP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热敏型CTP版项目战略至关重要。我们将对竞争态势进行更为深入的分析，包括但不限于市场份额、产品特点、客户满意度等多个维度。通过深度的竞争分析，热敏型CTP版项目将能够更准确地把握市场脉搏，制定具有竞争力的热敏型CTP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热敏型CTP版项目的发展具有直接的影响。我们将进行更为全面的法规和政策分析，了解行业发展中的潜在法律风险和合规挑战。通过充分了解和遵守相关法规，热敏型CTP版项目将确保在法律框架内合法合规运营，为热敏型CTP版项目的稳健发展提供有力支持。</w:t>
      </w:r>
    </w:p>
    <w:p>
      <w:pPr>
        <w:pStyle w:val="Heading2"/>
        <w:ind w:firstLine="560" w:firstLineChars="200"/>
        <w:rPr>
          <w:rFonts w:ascii="仿宋" w:eastAsia="仿宋" w:hAnsi="仿宋" w:cs="仿宋" w:hint="eastAsia"/>
          <w:sz w:val="28"/>
          <w:lang w:eastAsia="zh-CN"/>
        </w:rPr>
      </w:pPr>
      <w:bookmarkStart w:id="11" w:name="_Toc4417"/>
      <w:r>
        <w:rPr>
          <w:rFonts w:ascii="仿宋" w:eastAsia="仿宋" w:hAnsi="仿宋" w:cs="仿宋" w:hint="eastAsia"/>
          <w:sz w:val="28"/>
          <w:lang w:eastAsia="zh-CN"/>
        </w:rPr>
        <w:t>(二)、热敏型CTP版项目建设必要性分析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建设的迫切性源于对行业发展趋势的深刻洞察。我们正处于一个行业变革的时代，科技创新、数字化转型成为企业发展的关键动力。热敏型CTP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热敏型CTP版项目建设不仅仅是为了跟上潮流，更是为了通过技术创新推动企业的持续发展。通过引入先进的技术和解决方案，热敏型CTP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热敏型CTP版项目的建设成为必然选择，通过提高产品质量、拓展服务领域，从而在竞争中获得更多的机会。热敏型CTP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热敏型CTP版项目建设的必要性体现在对客户需求更精准的满足。通过热敏型CTP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建设的背后是对企业持续创新的追求。只有通过不断创新，企业才能在竞争中立于不败之地。热敏型CTP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8811"/>
      <w:r>
        <w:rPr>
          <w:rFonts w:ascii="仿宋" w:eastAsia="仿宋" w:hAnsi="仿宋" w:cs="仿宋" w:hint="eastAsia"/>
          <w:sz w:val="28"/>
          <w:lang w:eastAsia="zh-CN"/>
        </w:rPr>
        <w:t>四、热敏型CTP版项目危机管理</w:t>
      </w:r>
      <w:bookmarkEnd w:id="12"/>
    </w:p>
    <w:p>
      <w:pPr>
        <w:pStyle w:val="Heading2"/>
        <w:rPr>
          <w:rFonts w:ascii="仿宋" w:eastAsia="仿宋" w:hAnsi="仿宋" w:cs="仿宋" w:hint="eastAsia"/>
          <w:lang w:eastAsia="zh-CN"/>
        </w:rPr>
      </w:pPr>
      <w:bookmarkStart w:id="13" w:name="_Toc1247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敏型CTP版项目危机管理中，危机预警与识别是确保热敏型CTP版项目稳健运行的核心步骤。通过建立全面的监测机制，热敏型CTP版项目团队旨在及时发现和理解潜在的风险和危机因素，以便采取及时的预防和应对措施，确保热敏型CTP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首先，通过深入的风险评估，热敏型CTP版项目团队全面分析了整个热敏型CTP版项目和各个阶段可能存在的威胁。这包括准确评估每个潜在风险的发生概率和可能影响的程度，为后续危机预警提供了有力支持。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热敏型CTP版项目团队着重于明确定义热敏型CTP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热敏型CTP版项目进展的持续监控，团队能够及时发现潜在问题并作出迅速反应。热敏型CTP版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在这一阶段，团队的专业素养和反应速度将发挥至关重要的作用，以确保潜在危机能够在初期得到有效的处理，最大程度地减轻负面影响。通过危机预警与识别，热敏型CTP版项目得以更有序、可控地推进。</w:t>
      </w:r>
    </w:p>
    <w:p>
      <w:pPr>
        <w:pStyle w:val="Heading2"/>
        <w:ind w:firstLine="560" w:firstLineChars="200"/>
        <w:rPr>
          <w:rFonts w:ascii="仿宋" w:eastAsia="仿宋" w:hAnsi="仿宋" w:cs="仿宋" w:hint="eastAsia"/>
          <w:sz w:val="28"/>
          <w:lang w:eastAsia="zh-CN"/>
        </w:rPr>
      </w:pPr>
      <w:bookmarkStart w:id="14" w:name="_Toc1549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在危机发生时，热敏型CTP版项目团队立即行动，成立了应急小组。该小组的任务是迅速制定并实施紧急应对措施，以最小化潜在损失。以下是采取的主要措施：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暂停热敏型CTP版项目进度：为遏制危机蔓延，热敏型CTP版项目暂时停止进行，以便全面评估当前状况。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资源重新分配：重新评估热敏型CTP版项目资源的分配，确保最大限度地减小损失。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实时沟通：与关键利益相关者建立实时沟通机制，向他们传递热敏型CTP版项目危机的实际状况，保障热敏型CTP版项目核心利益。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在紧急应对的同时，热敏型CTP版项目团队强调了团队协作和有效沟通的重要性。以下是团队协作的关键举措：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信息共享机制：建立了信息共享平台，确保团队成员能够及时获取热敏型CTP版项目危机的实时信息。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领导者沟通：热敏型CTP版项目领导者通过定期会议和即时沟通工具，指导团队应对危机，保持团队稳定运行。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随着危机得到初步控制，热敏型CTP版项目团队转向制定恢复计划，以确保热敏型CTP版项目能够从中迅速恢复。主要恢复计划包括：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修复受损的进度计划：重新评估热敏型CTP版项目进度，制定修复计划，确保热敏型CTP版项目尽快回归正常进程。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重新调整资源分配：优化资源分配，确保热敏型CTP版项目在有限资源下高效运转。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风险管理机制加强：对热敏型CTP版项目风险进行全面评估，制定更强化的风险管理策略，以预防未来可能的危机。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6485"/>
      <w:r>
        <w:rPr>
          <w:rFonts w:ascii="仿宋" w:eastAsia="仿宋" w:hAnsi="仿宋" w:cs="仿宋" w:hint="eastAsia"/>
          <w:sz w:val="28"/>
          <w:lang w:eastAsia="zh-CN"/>
        </w:rPr>
        <w:t>五、热敏型CTP版项目概论</w:t>
      </w:r>
      <w:bookmarkEnd w:id="15"/>
    </w:p>
    <w:p>
      <w:pPr>
        <w:pStyle w:val="Heading2"/>
        <w:rPr>
          <w:rFonts w:ascii="仿宋" w:eastAsia="仿宋" w:hAnsi="仿宋" w:cs="仿宋" w:hint="eastAsia"/>
          <w:lang w:eastAsia="zh-CN"/>
        </w:rPr>
      </w:pPr>
      <w:bookmarkStart w:id="16" w:name="_Toc7364"/>
      <w:r>
        <w:rPr>
          <w:rFonts w:ascii="仿宋" w:eastAsia="仿宋" w:hAnsi="仿宋" w:cs="仿宋" w:hint="eastAsia"/>
          <w:lang w:eastAsia="zh-CN"/>
        </w:rPr>
        <w:t>(一)、热敏型CTP版项目概况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的起源追溯至对市场的深入洞察。市场的不断演变与变革为热敏型CTP版项目提供了难得的机遇。当前市场存在的需求缺口和变革的大环境共同构成了热敏型CTP版项目的背景。这个热敏型CTP版项目旨在充分利用市场机遇，填补行业中尚未满足的需求，为客户提供全新的解决方案。市场的变革和需求的增长使得这个热敏型CTP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热敏型CTP版项目名称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正式命名为热敏型CTP版。这个名称不仅仅是一个标识，更代表了热敏型CTP版项目的核心理念和愿景。它蕴含着热敏型CTP版项目所要解决问题的关键字，具有强烈的表达和辨识度，为热敏型CTP版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热敏型CTP版项目目标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的核心目标是提供一种全新、高效的解决方案，满足客户日益增长的需求。热敏型CTP版项目追求的不仅仅是满足市场需求，更是在市场中获得卓越的竞争优势。通过不断提升产品或服务的质量和创新水平，热敏型CTP版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热敏型CTP版项目范围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全面涵盖了产品研发、制造、市场推广和售后服务，确保从产品设计到最终用户体验的全方位关注。这一全面的热敏型CTP版项目范围是为了确保热敏型CTP版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热敏型CTP版项目时间表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热敏型CTP版项目计划在未来18个月内完成，包括研发、测试、市场试点和正式推出等不同阶段。这个时间表的合理设计是为了确保热敏型CTP版项目各个阶段的顺利推进，以便按时交付高质量的成果。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热敏型CTP版项目预算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热敏型CTP版项目总预算估算为XX百万美元，主要分配在研发、市场推广、人员培训和运营等方面。这一充足的预算为热敏型CTP版项目提供了充足的资源，确保热敏型CTP版项目在各个方面都能取得优异的表现。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热敏型CTP版项目风险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热敏型CTP版项目可能面临的风险包括市场接受度低、技术难题、竞争激烈等。热敏型CTP版项目团队已经制定了相应的风险应对计划，通过前瞻性的风险管理，确保热敏型CTP版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热敏型CTP版项目团队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热敏型CTP版项目汇聚了一支经验丰富、多领域专业素养的核心团队，确保热敏型CTP版项目在各个方面都能拥有高水平的执行力。团队的协同作战是热敏型CTP版项目成功的关键因素之一。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热敏型CTP版项目背景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热敏型CTP版项目的背景根植于市场对更高效、创新产品的渴望，同时也受到科技发展对行业格局的深刻改变的影响。这为热敏型CTP版项目提供了广阔的发展空间和市场需求。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热敏型CTP版项目现状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截至目前，热敏型CTP版项目已完成市场调研和技术验证，取得了初步的成功。这为热敏型CTP版项目在未来的发展奠定了坚实的基础，为更远大的目标打下了坚实的基石。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0369"/>
      <w:r>
        <w:rPr>
          <w:rFonts w:ascii="仿宋" w:eastAsia="仿宋" w:hAnsi="仿宋" w:cs="仿宋" w:hint="eastAsia"/>
          <w:sz w:val="28"/>
          <w:lang w:eastAsia="zh-CN"/>
        </w:rPr>
        <w:t>(二)、热敏型CTP版项目目标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keyword》热敏型CTP版项目首要业务目标是在市场中占据有利地位，实现产品/服务的成功推广和销售。通过不断提升产品质量、创新性，热敏型CTP版项目追求成为行业中的领导者，赢得更多客户的青睐。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在科技迅速发展的时代，热敏型CTP版项目着眼于技术创新。通过持续的研发和技术升级，热敏型CTP版项目旨在推出更具创新性的产品或服务，以满足市场对新鲜、先进解决方案的需求。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https://d.book118.com/338041022112006045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5470B6"/>
    <w:rsid w:val="485470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4102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2024-03-03T03:29:00Z</dcterms:created>
  <dcterms:modified xsi:type="dcterms:W3CDTF">2024-03-03T03:29:33Z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1DC982C03DDB4FE594CDA3377D1B3BB2_11</vt:lpwstr>
  </property>
  <property fmtid="{D5CDD505-2E9C-101B-9397-08002B2CF9AE}" pid="3" name="KSOProductBuildVer">
    <vt:lpwstr>2052-12.1.0.16388</vt:lpwstr>
  </property>
</Properties>
</file>