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50EDE" w:rsidP="00B50EDE" w14:paraId="180C900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50EDE">
        <w:rPr>
          <w:rFonts w:ascii="华文中宋" w:eastAsia="华文中宋" w:hAnsi="华文中宋"/>
          <w:b/>
          <w:sz w:val="30"/>
        </w:rPr>
        <w:t>2024</w:t>
      </w:r>
      <w:r w:rsidRPr="00B50EDE">
        <w:rPr>
          <w:rFonts w:ascii="华文中宋" w:eastAsia="华文中宋" w:hAnsi="华文中宋"/>
          <w:b/>
          <w:sz w:val="30"/>
        </w:rPr>
        <w:t>年上海第二耐火材料厂人员招聘考试题库及答案解析</w:t>
      </w:r>
    </w:p>
    <w:p w:rsidR="00A77B3E" w14:paraId="34FD371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137B7E2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0196585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在养老举措、制度设计等各方面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更多“老吾老以及人之老的同理心，是一座城市、一个社会对待老年人应有的温情与敬意。</w:t>
      </w:r>
    </w:p>
    <w:p w:rsidR="003F588C" w14:paraId="7FC778D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填入下列横线处的词语，最恰当的一项是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273A04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、灌注</w:t>
      </w:r>
    </w:p>
    <w:p w:rsidR="003F588C" w14:paraId="48D8B6C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、灌溉</w:t>
      </w:r>
    </w:p>
    <w:p w:rsidR="003F588C" w14:paraId="3CE9F61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、灌输</w:t>
      </w:r>
    </w:p>
    <w:p w:rsidR="003F588C" w14:paraId="7691E65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、灌制</w:t>
      </w:r>
    </w:p>
    <w:p w:rsidR="003F588C" w14:paraId="563E23E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28F3D9F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文段意在表达在养老的制度设计中，多一些“老吾老以及人之老”的同理心是我们应该做的事情。结合选项可知，只有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项灌注“常用来指把某一感情融入某物中，用在此处语义合适，当选。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项“灌溉”指用水浇地，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项“灌输”指传播、输送思想、知识等，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项“灌制“指录音制造，均与抽象名词“同理心”搭配不当，且与文意不符。故选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DFCAC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19</w:t>
      </w:r>
      <w:r w:rsidRPr="003F588C">
        <w:rPr>
          <w:rFonts w:ascii="Times New Roman" w:eastAsia="微软雅黑" w:hAnsi="微软雅黑" w:cs="宋体" w:hint="eastAsia"/>
          <w:szCs w:val="18"/>
        </w:rPr>
        <w:t>世纪的西方建筑师大多满足于把钢铁作为一种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手段应用于当时流行的古典式或哥特式建筑。很久以后，建筑师才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了古典和哥特模式，充分发挥了钢铁构架结构的各种潜能。</w:t>
      </w:r>
    </w:p>
    <w:p w:rsidR="003F588C" w14:paraId="517440F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3ED0FD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、次要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放弃</w:t>
      </w:r>
    </w:p>
    <w:p w:rsidR="003F588C" w14:paraId="6886336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、补充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摆脱</w:t>
      </w:r>
    </w:p>
    <w:p w:rsidR="003F588C" w14:paraId="7F6DDC9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、主要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超越</w:t>
      </w:r>
    </w:p>
    <w:p w:rsidR="003F588C" w14:paraId="34B46A3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、典型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淘汰</w:t>
      </w:r>
    </w:p>
    <w:p w:rsidR="003F588C" w14:paraId="085BA66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3F0BC93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句意可知，第一空应与后面的“充分发挥”构成逆对应关系，故可首先排除不能构成这种对应关系的“主要”、“典型”。再看第二空，句意为建筑师不再局限于古典和哥特模式，开始作出新的尝试，这是一种风格的突破，此处用“摆脱”比“放弃”更合适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233DA6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近年来，我们着力解决管党治党失之于宽、失之于松、失之于软的问题，使不敢腐的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作用充分发挥，不能腐、不想腐的效应初步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，反腐败斗争压倒性态势正在形成。</w:t>
      </w:r>
    </w:p>
    <w:p w:rsidR="003F588C" w14:paraId="5A4DEEC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ACDB72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、震慑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显现</w:t>
      </w:r>
    </w:p>
    <w:p w:rsidR="003F588C" w14:paraId="40F77CB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、威慑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显示</w:t>
      </w:r>
    </w:p>
    <w:p w:rsidR="003F588C" w14:paraId="7177C7D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、警示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显耀</w:t>
      </w:r>
    </w:p>
    <w:p w:rsidR="003F588C" w14:paraId="1B3AD47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、警醒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显露</w:t>
      </w:r>
    </w:p>
    <w:p w:rsidR="003F588C" w14:paraId="3AF5537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708FB03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本题可从第二空入手，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项“显现”侧重“现”，即出现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项“显示”侧重“示”，即表示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项“显耀”侧重“耀”，即炫耀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项“显露”侧重“露”，即隐藏的东西暴露出来。此处说的是我们着力解决管党治党存在的一些问题，不能腐、不想腐的效应初步出现了，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项“显现”最恰当，排除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三项。验证第一空，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项“震慑”指使人震惊恐惧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我们进行反腐败斗争，加强管党治党，让人不敢腐，“震慑”填入恰当。故选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368A38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创新的目的不是发论文，培育新的经济增长点才能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科技的真功夫。让创新更紧密地面向经济社会发展，把创新实实在在地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为新产品、新项目、新产业，是创新的要义所在。</w:t>
      </w:r>
    </w:p>
    <w:p w:rsidR="003F588C" w14:paraId="7056084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依次填入下列横线处的词语，最恰当的一组是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F89236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、发挥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转变</w:t>
      </w:r>
    </w:p>
    <w:p w:rsidR="003F588C" w14:paraId="3B20E1F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、凸显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催化</w:t>
      </w:r>
    </w:p>
    <w:p w:rsidR="003F588C" w14:paraId="7788B01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转换</w:t>
      </w:r>
    </w:p>
    <w:p w:rsidR="003F588C" w14:paraId="51D9595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、彰显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转化</w:t>
      </w:r>
    </w:p>
    <w:p w:rsidR="003F588C" w14:paraId="1A466FB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https://d.book118.com/338051071057006026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EDE" w:rsidP="00A66124" w14:paraId="7CDBCE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0EDE" w14:paraId="2F137D3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EDE" w:rsidP="00A66124" w14:paraId="178020E9" w14:textId="1B02DA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50EDE" w14:paraId="318216B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EDE" w14:paraId="7319607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EDE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0ED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EDE" w:rsidP="00A66124" w14:textId="1B02DA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50ED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ED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EDE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0ED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EDE" w:rsidP="00A66124" w14:textId="1B02DA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50ED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ED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EDE" w14:paraId="6F84D53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EDE" w14:paraId="345DC98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EDE" w14:paraId="23E77DE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ED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ED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ED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ED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ED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ED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66124"/>
    <w:rsid w:val="00A77B3E"/>
    <w:rsid w:val="00A95C3D"/>
    <w:rsid w:val="00B50EDE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0223279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B50ED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50EDE"/>
    <w:rPr>
      <w:sz w:val="18"/>
      <w:szCs w:val="18"/>
    </w:rPr>
  </w:style>
  <w:style w:type="paragraph" w:styleId="Footer">
    <w:name w:val="footer"/>
    <w:basedOn w:val="Normal"/>
    <w:link w:val="a0"/>
    <w:rsid w:val="00B50ED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50EDE"/>
    <w:rPr>
      <w:sz w:val="18"/>
      <w:szCs w:val="18"/>
    </w:rPr>
  </w:style>
  <w:style w:type="character" w:styleId="PageNumber">
    <w:name w:val="page number"/>
    <w:basedOn w:val="DefaultParagraphFont"/>
    <w:rsid w:val="00B50E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38051071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3888</Words>
  <Characters>22164</Characters>
  <Application>Microsoft Office Word</Application>
  <DocSecurity>0</DocSecurity>
  <Lines>184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2024-01-14T09:41:00Z</dcterms:created>
  <dcterms:modified xsi:type="dcterms:W3CDTF">2024-01-14T09:41:00Z</dcterms:modified>
</cp:coreProperties>
</file>