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公关礼仪服务项目可行性建设方案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43" w:history="1">
        <w:r>
          <w:rPr>
            <w:rFonts w:ascii="仿宋" w:eastAsia="仿宋" w:hAnsi="仿宋" w:cs="仿宋" w:hint="eastAsia"/>
            <w:lang w:eastAsia="zh-CN"/>
          </w:rPr>
          <w:t>序言</w:t>
        </w:r>
        <w:r>
          <w:tab/>
        </w:r>
        <w:r>
          <w:fldChar w:fldCharType="begin"/>
        </w:r>
        <w:r>
          <w:instrText xml:space="preserve"> PAGEREF _Toc25443 \h </w:instrText>
        </w:r>
        <w:r>
          <w:fldChar w:fldCharType="separate"/>
        </w:r>
        <w:r>
          <w:t>3</w:t>
        </w:r>
        <w:r>
          <w:fldChar w:fldCharType="end"/>
        </w:r>
      </w:hyperlink>
    </w:p>
    <w:p>
      <w:pPr>
        <w:pStyle w:val="TOC1"/>
        <w:tabs>
          <w:tab w:val="right" w:leader="dot" w:pos="8306"/>
        </w:tabs>
      </w:pPr>
      <w:hyperlink w:anchor="_Toc11735" w:history="1">
        <w:r>
          <w:rPr>
            <w:rFonts w:ascii="仿宋" w:eastAsia="仿宋" w:hAnsi="仿宋" w:cs="仿宋" w:hint="eastAsia"/>
            <w:lang w:eastAsia="zh-CN"/>
          </w:rPr>
          <w:t>一、经济影响分析</w:t>
        </w:r>
        <w:r>
          <w:tab/>
        </w:r>
        <w:r>
          <w:fldChar w:fldCharType="begin"/>
        </w:r>
        <w:r>
          <w:instrText xml:space="preserve"> PAGEREF _Toc11735 \h </w:instrText>
        </w:r>
        <w:r>
          <w:fldChar w:fldCharType="separate"/>
        </w:r>
        <w:r>
          <w:t>3</w:t>
        </w:r>
        <w:r>
          <w:fldChar w:fldCharType="end"/>
        </w:r>
      </w:hyperlink>
    </w:p>
    <w:p>
      <w:pPr>
        <w:pStyle w:val="TOC2"/>
        <w:tabs>
          <w:tab w:val="right" w:leader="dot" w:pos="8306"/>
        </w:tabs>
      </w:pPr>
      <w:hyperlink w:anchor="_Toc20741" w:history="1">
        <w:r>
          <w:rPr>
            <w:rFonts w:ascii="仿宋" w:eastAsia="仿宋" w:hAnsi="仿宋" w:cs="仿宋" w:hint="eastAsia"/>
            <w:lang w:eastAsia="zh-CN"/>
          </w:rPr>
          <w:t>(一)、经济费用效益或费用效果分析</w:t>
        </w:r>
        <w:r>
          <w:tab/>
        </w:r>
        <w:r>
          <w:fldChar w:fldCharType="begin"/>
        </w:r>
        <w:r>
          <w:instrText xml:space="preserve"> PAGEREF _Toc20741 \h </w:instrText>
        </w:r>
        <w:r>
          <w:fldChar w:fldCharType="separate"/>
        </w:r>
        <w:r>
          <w:t>3</w:t>
        </w:r>
        <w:r>
          <w:fldChar w:fldCharType="end"/>
        </w:r>
      </w:hyperlink>
    </w:p>
    <w:p>
      <w:pPr>
        <w:pStyle w:val="TOC2"/>
        <w:tabs>
          <w:tab w:val="right" w:leader="dot" w:pos="8306"/>
        </w:tabs>
      </w:pPr>
      <w:hyperlink w:anchor="_Toc15374" w:history="1">
        <w:r>
          <w:rPr>
            <w:rFonts w:ascii="仿宋" w:eastAsia="仿宋" w:hAnsi="仿宋" w:cs="仿宋" w:hint="eastAsia"/>
            <w:lang w:eastAsia="zh-CN"/>
          </w:rPr>
          <w:t>(二)、行业影响分析</w:t>
        </w:r>
        <w:r>
          <w:tab/>
        </w:r>
        <w:r>
          <w:fldChar w:fldCharType="begin"/>
        </w:r>
        <w:r>
          <w:instrText xml:space="preserve"> PAGEREF _Toc15374 \h </w:instrText>
        </w:r>
        <w:r>
          <w:fldChar w:fldCharType="separate"/>
        </w:r>
        <w:r>
          <w:t>5</w:t>
        </w:r>
        <w:r>
          <w:fldChar w:fldCharType="end"/>
        </w:r>
      </w:hyperlink>
    </w:p>
    <w:p>
      <w:pPr>
        <w:pStyle w:val="TOC2"/>
        <w:tabs>
          <w:tab w:val="right" w:leader="dot" w:pos="8306"/>
        </w:tabs>
      </w:pPr>
      <w:hyperlink w:anchor="_Toc10407" w:history="1">
        <w:r>
          <w:rPr>
            <w:rFonts w:ascii="仿宋" w:eastAsia="仿宋" w:hAnsi="仿宋" w:cs="仿宋" w:hint="eastAsia"/>
            <w:lang w:eastAsia="zh-CN"/>
          </w:rPr>
          <w:t>(三)、区域经济影响分析</w:t>
        </w:r>
        <w:r>
          <w:tab/>
        </w:r>
        <w:r>
          <w:fldChar w:fldCharType="begin"/>
        </w:r>
        <w:r>
          <w:instrText xml:space="preserve"> PAGEREF _Toc10407 \h </w:instrText>
        </w:r>
        <w:r>
          <w:fldChar w:fldCharType="separate"/>
        </w:r>
        <w:r>
          <w:t>7</w:t>
        </w:r>
        <w:r>
          <w:fldChar w:fldCharType="end"/>
        </w:r>
      </w:hyperlink>
    </w:p>
    <w:p>
      <w:pPr>
        <w:pStyle w:val="TOC2"/>
        <w:tabs>
          <w:tab w:val="right" w:leader="dot" w:pos="8306"/>
        </w:tabs>
      </w:pPr>
      <w:hyperlink w:anchor="_Toc5999" w:history="1">
        <w:r>
          <w:rPr>
            <w:rFonts w:ascii="仿宋" w:eastAsia="仿宋" w:hAnsi="仿宋" w:cs="仿宋" w:hint="eastAsia"/>
            <w:lang w:eastAsia="zh-CN"/>
          </w:rPr>
          <w:t>(四)、宏观经济影响分析</w:t>
        </w:r>
        <w:r>
          <w:tab/>
        </w:r>
        <w:r>
          <w:fldChar w:fldCharType="begin"/>
        </w:r>
        <w:r>
          <w:instrText xml:space="preserve"> PAGEREF _Toc5999 \h </w:instrText>
        </w:r>
        <w:r>
          <w:fldChar w:fldCharType="separate"/>
        </w:r>
        <w:r>
          <w:t>8</w:t>
        </w:r>
        <w:r>
          <w:fldChar w:fldCharType="end"/>
        </w:r>
      </w:hyperlink>
    </w:p>
    <w:p>
      <w:pPr>
        <w:pStyle w:val="TOC1"/>
        <w:tabs>
          <w:tab w:val="right" w:leader="dot" w:pos="8306"/>
        </w:tabs>
      </w:pPr>
      <w:hyperlink w:anchor="_Toc13385" w:history="1">
        <w:r>
          <w:rPr>
            <w:rFonts w:ascii="仿宋" w:eastAsia="仿宋" w:hAnsi="仿宋" w:cs="仿宋" w:hint="eastAsia"/>
            <w:lang w:eastAsia="zh-CN"/>
          </w:rPr>
          <w:t>二、发展规划、产业政策和行业准入分析</w:t>
        </w:r>
        <w:r>
          <w:tab/>
        </w:r>
        <w:r>
          <w:fldChar w:fldCharType="begin"/>
        </w:r>
        <w:r>
          <w:instrText xml:space="preserve"> PAGEREF _Toc13385 \h </w:instrText>
        </w:r>
        <w:r>
          <w:fldChar w:fldCharType="separate"/>
        </w:r>
        <w:r>
          <w:t>9</w:t>
        </w:r>
        <w:r>
          <w:fldChar w:fldCharType="end"/>
        </w:r>
      </w:hyperlink>
    </w:p>
    <w:p>
      <w:pPr>
        <w:pStyle w:val="TOC2"/>
        <w:tabs>
          <w:tab w:val="right" w:leader="dot" w:pos="8306"/>
        </w:tabs>
      </w:pPr>
      <w:hyperlink w:anchor="_Toc19800" w:history="1">
        <w:r>
          <w:rPr>
            <w:rFonts w:ascii="仿宋" w:eastAsia="仿宋" w:hAnsi="仿宋" w:cs="仿宋" w:hint="eastAsia"/>
            <w:lang w:eastAsia="zh-CN"/>
          </w:rPr>
          <w:t>(一)、发展规划分析</w:t>
        </w:r>
        <w:r>
          <w:tab/>
        </w:r>
        <w:r>
          <w:fldChar w:fldCharType="begin"/>
        </w:r>
        <w:r>
          <w:instrText xml:space="preserve"> PAGEREF _Toc19800 \h </w:instrText>
        </w:r>
        <w:r>
          <w:fldChar w:fldCharType="separate"/>
        </w:r>
        <w:r>
          <w:t>9</w:t>
        </w:r>
        <w:r>
          <w:fldChar w:fldCharType="end"/>
        </w:r>
      </w:hyperlink>
    </w:p>
    <w:p>
      <w:pPr>
        <w:pStyle w:val="TOC2"/>
        <w:tabs>
          <w:tab w:val="right" w:leader="dot" w:pos="8306"/>
        </w:tabs>
      </w:pPr>
      <w:hyperlink w:anchor="_Toc29126" w:history="1">
        <w:r>
          <w:rPr>
            <w:rFonts w:ascii="仿宋" w:eastAsia="仿宋" w:hAnsi="仿宋" w:cs="仿宋" w:hint="eastAsia"/>
            <w:lang w:eastAsia="zh-CN"/>
          </w:rPr>
          <w:t>(二)、产业政策分析</w:t>
        </w:r>
        <w:r>
          <w:tab/>
        </w:r>
        <w:r>
          <w:fldChar w:fldCharType="begin"/>
        </w:r>
        <w:r>
          <w:instrText xml:space="preserve"> PAGEREF _Toc29126 \h </w:instrText>
        </w:r>
        <w:r>
          <w:fldChar w:fldCharType="separate"/>
        </w:r>
        <w:r>
          <w:t>11</w:t>
        </w:r>
        <w:r>
          <w:fldChar w:fldCharType="end"/>
        </w:r>
      </w:hyperlink>
    </w:p>
    <w:p>
      <w:pPr>
        <w:pStyle w:val="TOC2"/>
        <w:tabs>
          <w:tab w:val="right" w:leader="dot" w:pos="8306"/>
        </w:tabs>
      </w:pPr>
      <w:hyperlink w:anchor="_Toc14943" w:history="1">
        <w:r>
          <w:rPr>
            <w:rFonts w:ascii="仿宋" w:eastAsia="仿宋" w:hAnsi="仿宋" w:cs="仿宋" w:hint="eastAsia"/>
            <w:lang w:eastAsia="zh-CN"/>
          </w:rPr>
          <w:t>(三)、行业准入分析</w:t>
        </w:r>
        <w:r>
          <w:tab/>
        </w:r>
        <w:r>
          <w:fldChar w:fldCharType="begin"/>
        </w:r>
        <w:r>
          <w:instrText xml:space="preserve"> PAGEREF _Toc14943 \h </w:instrText>
        </w:r>
        <w:r>
          <w:fldChar w:fldCharType="separate"/>
        </w:r>
        <w:r>
          <w:t>13</w:t>
        </w:r>
        <w:r>
          <w:fldChar w:fldCharType="end"/>
        </w:r>
      </w:hyperlink>
    </w:p>
    <w:p>
      <w:pPr>
        <w:pStyle w:val="TOC1"/>
        <w:tabs>
          <w:tab w:val="right" w:leader="dot" w:pos="8306"/>
        </w:tabs>
      </w:pPr>
      <w:hyperlink w:anchor="_Toc28889" w:history="1">
        <w:r>
          <w:rPr>
            <w:rFonts w:ascii="仿宋" w:eastAsia="仿宋" w:hAnsi="仿宋" w:cs="仿宋" w:hint="eastAsia"/>
            <w:lang w:eastAsia="zh-CN"/>
          </w:rPr>
          <w:t>三、社会影响分析</w:t>
        </w:r>
        <w:r>
          <w:tab/>
        </w:r>
        <w:r>
          <w:fldChar w:fldCharType="begin"/>
        </w:r>
        <w:r>
          <w:instrText xml:space="preserve"> PAGEREF _Toc28889 \h </w:instrText>
        </w:r>
        <w:r>
          <w:fldChar w:fldCharType="separate"/>
        </w:r>
        <w:r>
          <w:t>14</w:t>
        </w:r>
        <w:r>
          <w:fldChar w:fldCharType="end"/>
        </w:r>
      </w:hyperlink>
    </w:p>
    <w:p>
      <w:pPr>
        <w:pStyle w:val="TOC2"/>
        <w:tabs>
          <w:tab w:val="right" w:leader="dot" w:pos="8306"/>
        </w:tabs>
      </w:pPr>
      <w:hyperlink w:anchor="_Toc18124" w:history="1">
        <w:r>
          <w:rPr>
            <w:rFonts w:ascii="仿宋" w:eastAsia="仿宋" w:hAnsi="仿宋" w:cs="仿宋" w:hint="eastAsia"/>
            <w:lang w:eastAsia="zh-CN"/>
          </w:rPr>
          <w:t>(一)、社会影响效果分析</w:t>
        </w:r>
        <w:r>
          <w:tab/>
        </w:r>
        <w:r>
          <w:fldChar w:fldCharType="begin"/>
        </w:r>
        <w:r>
          <w:instrText xml:space="preserve"> PAGEREF _Toc18124 \h </w:instrText>
        </w:r>
        <w:r>
          <w:fldChar w:fldCharType="separate"/>
        </w:r>
        <w:r>
          <w:t>14</w:t>
        </w:r>
        <w:r>
          <w:fldChar w:fldCharType="end"/>
        </w:r>
      </w:hyperlink>
    </w:p>
    <w:p>
      <w:pPr>
        <w:pStyle w:val="TOC2"/>
        <w:tabs>
          <w:tab w:val="right" w:leader="dot" w:pos="8306"/>
        </w:tabs>
      </w:pPr>
      <w:hyperlink w:anchor="_Toc6719" w:history="1">
        <w:r>
          <w:rPr>
            <w:rFonts w:ascii="仿宋" w:eastAsia="仿宋" w:hAnsi="仿宋" w:cs="仿宋" w:hint="eastAsia"/>
            <w:lang w:eastAsia="zh-CN"/>
          </w:rPr>
          <w:t>(二)、社会适应性分析</w:t>
        </w:r>
        <w:r>
          <w:tab/>
        </w:r>
        <w:r>
          <w:fldChar w:fldCharType="begin"/>
        </w:r>
        <w:r>
          <w:instrText xml:space="preserve"> PAGEREF _Toc6719 \h </w:instrText>
        </w:r>
        <w:r>
          <w:fldChar w:fldCharType="separate"/>
        </w:r>
        <w:r>
          <w:t>16</w:t>
        </w:r>
        <w:r>
          <w:fldChar w:fldCharType="end"/>
        </w:r>
      </w:hyperlink>
    </w:p>
    <w:p>
      <w:pPr>
        <w:pStyle w:val="TOC2"/>
        <w:tabs>
          <w:tab w:val="right" w:leader="dot" w:pos="8306"/>
        </w:tabs>
      </w:pPr>
      <w:hyperlink w:anchor="_Toc7092" w:history="1">
        <w:r>
          <w:rPr>
            <w:rFonts w:ascii="仿宋" w:eastAsia="仿宋" w:hAnsi="仿宋" w:cs="仿宋" w:hint="eastAsia"/>
            <w:lang w:eastAsia="zh-CN"/>
          </w:rPr>
          <w:t>(三)、社会风险及对策分析</w:t>
        </w:r>
        <w:r>
          <w:tab/>
        </w:r>
        <w:r>
          <w:fldChar w:fldCharType="begin"/>
        </w:r>
        <w:r>
          <w:instrText xml:space="preserve"> PAGEREF _Toc7092 \h </w:instrText>
        </w:r>
        <w:r>
          <w:fldChar w:fldCharType="separate"/>
        </w:r>
        <w:r>
          <w:t>18</w:t>
        </w:r>
        <w:r>
          <w:fldChar w:fldCharType="end"/>
        </w:r>
      </w:hyperlink>
    </w:p>
    <w:p>
      <w:pPr>
        <w:pStyle w:val="TOC1"/>
        <w:tabs>
          <w:tab w:val="right" w:leader="dot" w:pos="8306"/>
        </w:tabs>
      </w:pPr>
      <w:hyperlink w:anchor="_Toc28890" w:history="1">
        <w:r>
          <w:rPr>
            <w:rFonts w:ascii="仿宋" w:eastAsia="仿宋" w:hAnsi="仿宋" w:cs="仿宋" w:hint="eastAsia"/>
            <w:lang w:eastAsia="zh-CN"/>
          </w:rPr>
          <w:t>四、公关礼仪服务项目概论</w:t>
        </w:r>
        <w:r>
          <w:tab/>
        </w:r>
        <w:r>
          <w:fldChar w:fldCharType="begin"/>
        </w:r>
        <w:r>
          <w:instrText xml:space="preserve"> PAGEREF _Toc28890 \h </w:instrText>
        </w:r>
        <w:r>
          <w:fldChar w:fldCharType="separate"/>
        </w:r>
        <w:r>
          <w:t>21</w:t>
        </w:r>
        <w:r>
          <w:fldChar w:fldCharType="end"/>
        </w:r>
      </w:hyperlink>
    </w:p>
    <w:p>
      <w:pPr>
        <w:pStyle w:val="TOC2"/>
        <w:tabs>
          <w:tab w:val="right" w:leader="dot" w:pos="8306"/>
        </w:tabs>
      </w:pPr>
      <w:hyperlink w:anchor="_Toc15881" w:history="1">
        <w:r>
          <w:rPr>
            <w:rFonts w:ascii="仿宋" w:eastAsia="仿宋" w:hAnsi="仿宋" w:cs="仿宋" w:hint="eastAsia"/>
            <w:lang w:eastAsia="zh-CN"/>
          </w:rPr>
          <w:t>(一)、项目申报单位概况</w:t>
        </w:r>
        <w:r>
          <w:tab/>
        </w:r>
        <w:r>
          <w:fldChar w:fldCharType="begin"/>
        </w:r>
        <w:r>
          <w:instrText xml:space="preserve"> PAGEREF _Toc15881 \h </w:instrText>
        </w:r>
        <w:r>
          <w:fldChar w:fldCharType="separate"/>
        </w:r>
        <w:r>
          <w:t>21</w:t>
        </w:r>
        <w:r>
          <w:fldChar w:fldCharType="end"/>
        </w:r>
      </w:hyperlink>
    </w:p>
    <w:p>
      <w:pPr>
        <w:pStyle w:val="TOC2"/>
        <w:tabs>
          <w:tab w:val="right" w:leader="dot" w:pos="8306"/>
        </w:tabs>
      </w:pPr>
      <w:hyperlink w:anchor="_Toc9479" w:history="1">
        <w:r>
          <w:rPr>
            <w:rFonts w:ascii="仿宋" w:eastAsia="仿宋" w:hAnsi="仿宋" w:cs="仿宋" w:hint="eastAsia"/>
            <w:lang w:eastAsia="zh-CN"/>
          </w:rPr>
          <w:t>(二)、项目概况</w:t>
        </w:r>
        <w:r>
          <w:tab/>
        </w:r>
        <w:r>
          <w:fldChar w:fldCharType="begin"/>
        </w:r>
        <w:r>
          <w:instrText xml:space="preserve"> PAGEREF _Toc9479 \h </w:instrText>
        </w:r>
        <w:r>
          <w:fldChar w:fldCharType="separate"/>
        </w:r>
        <w:r>
          <w:t>22</w:t>
        </w:r>
        <w:r>
          <w:fldChar w:fldCharType="end"/>
        </w:r>
      </w:hyperlink>
    </w:p>
    <w:p>
      <w:pPr>
        <w:pStyle w:val="TOC1"/>
        <w:tabs>
          <w:tab w:val="right" w:leader="dot" w:pos="8306"/>
        </w:tabs>
      </w:pPr>
      <w:hyperlink w:anchor="_Toc10018" w:history="1">
        <w:r>
          <w:rPr>
            <w:rFonts w:ascii="仿宋" w:eastAsia="仿宋" w:hAnsi="仿宋" w:cs="仿宋" w:hint="eastAsia"/>
            <w:lang w:eastAsia="zh-CN"/>
          </w:rPr>
          <w:t>五、项目选址研究</w:t>
        </w:r>
        <w:r>
          <w:tab/>
        </w:r>
        <w:r>
          <w:fldChar w:fldCharType="begin"/>
        </w:r>
        <w:r>
          <w:instrText xml:space="preserve"> PAGEREF _Toc10018 \h </w:instrText>
        </w:r>
        <w:r>
          <w:fldChar w:fldCharType="separate"/>
        </w:r>
        <w:r>
          <w:t>25</w:t>
        </w:r>
        <w:r>
          <w:fldChar w:fldCharType="end"/>
        </w:r>
      </w:hyperlink>
    </w:p>
    <w:p>
      <w:pPr>
        <w:pStyle w:val="TOC2"/>
        <w:tabs>
          <w:tab w:val="right" w:leader="dot" w:pos="8306"/>
        </w:tabs>
      </w:pPr>
      <w:hyperlink w:anchor="_Toc21376" w:history="1">
        <w:r>
          <w:rPr>
            <w:rFonts w:ascii="仿宋" w:eastAsia="仿宋" w:hAnsi="仿宋" w:cs="仿宋" w:hint="eastAsia"/>
            <w:lang w:eastAsia="zh-CN"/>
          </w:rPr>
          <w:t>(一)、项目选址原则</w:t>
        </w:r>
        <w:r>
          <w:tab/>
        </w:r>
        <w:r>
          <w:fldChar w:fldCharType="begin"/>
        </w:r>
        <w:r>
          <w:instrText xml:space="preserve"> PAGEREF _Toc21376 \h </w:instrText>
        </w:r>
        <w:r>
          <w:fldChar w:fldCharType="separate"/>
        </w:r>
        <w:r>
          <w:t>25</w:t>
        </w:r>
        <w:r>
          <w:fldChar w:fldCharType="end"/>
        </w:r>
      </w:hyperlink>
    </w:p>
    <w:p>
      <w:pPr>
        <w:pStyle w:val="TOC2"/>
        <w:tabs>
          <w:tab w:val="right" w:leader="dot" w:pos="8306"/>
        </w:tabs>
      </w:pPr>
      <w:hyperlink w:anchor="_Toc28293" w:history="1">
        <w:r>
          <w:rPr>
            <w:rFonts w:ascii="仿宋" w:eastAsia="仿宋" w:hAnsi="仿宋" w:cs="仿宋" w:hint="eastAsia"/>
            <w:lang w:eastAsia="zh-CN"/>
          </w:rPr>
          <w:t>(二)、项目选址</w:t>
        </w:r>
        <w:r>
          <w:tab/>
        </w:r>
        <w:r>
          <w:fldChar w:fldCharType="begin"/>
        </w:r>
        <w:r>
          <w:instrText xml:space="preserve"> PAGEREF _Toc28293 \h </w:instrText>
        </w:r>
        <w:r>
          <w:fldChar w:fldCharType="separate"/>
        </w:r>
        <w:r>
          <w:t>29</w:t>
        </w:r>
        <w:r>
          <w:fldChar w:fldCharType="end"/>
        </w:r>
      </w:hyperlink>
    </w:p>
    <w:p>
      <w:pPr>
        <w:pStyle w:val="TOC2"/>
        <w:tabs>
          <w:tab w:val="right" w:leader="dot" w:pos="8306"/>
        </w:tabs>
      </w:pPr>
      <w:hyperlink w:anchor="_Toc21640" w:history="1">
        <w:r>
          <w:rPr>
            <w:rFonts w:ascii="仿宋" w:eastAsia="仿宋" w:hAnsi="仿宋" w:cs="仿宋" w:hint="eastAsia"/>
            <w:lang w:eastAsia="zh-CN"/>
          </w:rPr>
          <w:t>(三)、建设条件分析</w:t>
        </w:r>
        <w:r>
          <w:tab/>
        </w:r>
        <w:r>
          <w:fldChar w:fldCharType="begin"/>
        </w:r>
        <w:r>
          <w:instrText xml:space="preserve"> PAGEREF _Toc21640 \h </w:instrText>
        </w:r>
        <w:r>
          <w:fldChar w:fldCharType="separate"/>
        </w:r>
        <w:r>
          <w:t>31</w:t>
        </w:r>
        <w:r>
          <w:fldChar w:fldCharType="end"/>
        </w:r>
      </w:hyperlink>
    </w:p>
    <w:p>
      <w:pPr>
        <w:pStyle w:val="TOC2"/>
        <w:tabs>
          <w:tab w:val="right" w:leader="dot" w:pos="8306"/>
        </w:tabs>
      </w:pPr>
      <w:hyperlink w:anchor="_Toc30457" w:history="1">
        <w:r>
          <w:rPr>
            <w:rFonts w:ascii="仿宋" w:eastAsia="仿宋" w:hAnsi="仿宋" w:cs="仿宋" w:hint="eastAsia"/>
            <w:lang w:eastAsia="zh-CN"/>
          </w:rPr>
          <w:t>(四)、用地控制指标</w:t>
        </w:r>
        <w:r>
          <w:tab/>
        </w:r>
        <w:r>
          <w:fldChar w:fldCharType="begin"/>
        </w:r>
        <w:r>
          <w:instrText xml:space="preserve"> PAGEREF _Toc30457 \h </w:instrText>
        </w:r>
        <w:r>
          <w:fldChar w:fldCharType="separate"/>
        </w:r>
        <w:r>
          <w:t>32</w:t>
        </w:r>
        <w:r>
          <w:fldChar w:fldCharType="end"/>
        </w:r>
      </w:hyperlink>
    </w:p>
    <w:p>
      <w:pPr>
        <w:pStyle w:val="TOC2"/>
        <w:tabs>
          <w:tab w:val="right" w:leader="dot" w:pos="8306"/>
        </w:tabs>
      </w:pPr>
      <w:hyperlink w:anchor="_Toc25902" w:history="1">
        <w:r>
          <w:rPr>
            <w:rFonts w:ascii="仿宋" w:eastAsia="仿宋" w:hAnsi="仿宋" w:cs="仿宋" w:hint="eastAsia"/>
            <w:lang w:eastAsia="zh-CN"/>
          </w:rPr>
          <w:t>(五)、地总体要求</w:t>
        </w:r>
        <w:r>
          <w:tab/>
        </w:r>
        <w:r>
          <w:fldChar w:fldCharType="begin"/>
        </w:r>
        <w:r>
          <w:instrText xml:space="preserve"> PAGEREF _Toc25902 \h </w:instrText>
        </w:r>
        <w:r>
          <w:fldChar w:fldCharType="separate"/>
        </w:r>
        <w:r>
          <w:t>33</w:t>
        </w:r>
        <w:r>
          <w:fldChar w:fldCharType="end"/>
        </w:r>
      </w:hyperlink>
    </w:p>
    <w:p>
      <w:pPr>
        <w:pStyle w:val="TOC2"/>
        <w:tabs>
          <w:tab w:val="right" w:leader="dot" w:pos="8306"/>
        </w:tabs>
      </w:pPr>
      <w:hyperlink w:anchor="_Toc24869" w:history="1">
        <w:r>
          <w:rPr>
            <w:rFonts w:ascii="仿宋" w:eastAsia="仿宋" w:hAnsi="仿宋" w:cs="仿宋" w:hint="eastAsia"/>
            <w:lang w:eastAsia="zh-CN"/>
          </w:rPr>
          <w:t>(六)、节约用地措施</w:t>
        </w:r>
        <w:r>
          <w:tab/>
        </w:r>
        <w:r>
          <w:fldChar w:fldCharType="begin"/>
        </w:r>
        <w:r>
          <w:instrText xml:space="preserve"> PAGEREF _Toc24869 \h </w:instrText>
        </w:r>
        <w:r>
          <w:fldChar w:fldCharType="separate"/>
        </w:r>
        <w:r>
          <w:t>35</w:t>
        </w:r>
        <w:r>
          <w:fldChar w:fldCharType="end"/>
        </w:r>
      </w:hyperlink>
    </w:p>
    <w:p>
      <w:pPr>
        <w:pStyle w:val="TOC2"/>
        <w:tabs>
          <w:tab w:val="right" w:leader="dot" w:pos="8306"/>
        </w:tabs>
      </w:pPr>
      <w:hyperlink w:anchor="_Toc1001" w:history="1">
        <w:r>
          <w:rPr>
            <w:rFonts w:ascii="仿宋" w:eastAsia="仿宋" w:hAnsi="仿宋" w:cs="仿宋" w:hint="eastAsia"/>
            <w:lang w:eastAsia="zh-CN"/>
          </w:rPr>
          <w:t>(七)、选址综合评价</w:t>
        </w:r>
        <w:r>
          <w:tab/>
        </w:r>
        <w:r>
          <w:fldChar w:fldCharType="begin"/>
        </w:r>
        <w:r>
          <w:instrText xml:space="preserve"> PAGEREF _Toc1001 \h </w:instrText>
        </w:r>
        <w:r>
          <w:fldChar w:fldCharType="separate"/>
        </w:r>
        <w:r>
          <w:t>36</w:t>
        </w:r>
        <w:r>
          <w:fldChar w:fldCharType="end"/>
        </w:r>
      </w:hyperlink>
    </w:p>
    <w:p>
      <w:pPr>
        <w:pStyle w:val="TOC1"/>
        <w:tabs>
          <w:tab w:val="right" w:leader="dot" w:pos="8306"/>
        </w:tabs>
      </w:pPr>
      <w:hyperlink w:anchor="_Toc22612" w:history="1">
        <w:r>
          <w:rPr>
            <w:rFonts w:ascii="仿宋" w:eastAsia="仿宋" w:hAnsi="仿宋" w:cs="仿宋" w:hint="eastAsia"/>
            <w:lang w:eastAsia="zh-CN"/>
          </w:rPr>
          <w:t>六、环境和生态影响分析</w:t>
        </w:r>
        <w:r>
          <w:tab/>
        </w:r>
        <w:r>
          <w:fldChar w:fldCharType="begin"/>
        </w:r>
        <w:r>
          <w:instrText xml:space="preserve"> PAGEREF _Toc22612 \h </w:instrText>
        </w:r>
        <w:r>
          <w:fldChar w:fldCharType="separate"/>
        </w:r>
        <w:r>
          <w:t>37</w:t>
        </w:r>
        <w:r>
          <w:fldChar w:fldCharType="end"/>
        </w:r>
      </w:hyperlink>
    </w:p>
    <w:p>
      <w:pPr>
        <w:pStyle w:val="TOC2"/>
        <w:tabs>
          <w:tab w:val="right" w:leader="dot" w:pos="8306"/>
        </w:tabs>
      </w:pPr>
      <w:hyperlink w:anchor="_Toc25311" w:history="1">
        <w:r>
          <w:rPr>
            <w:rFonts w:ascii="仿宋" w:eastAsia="仿宋" w:hAnsi="仿宋" w:cs="仿宋" w:hint="eastAsia"/>
            <w:lang w:eastAsia="zh-CN"/>
          </w:rPr>
          <w:t>(一)、环境和生态现状</w:t>
        </w:r>
        <w:r>
          <w:tab/>
        </w:r>
        <w:r>
          <w:fldChar w:fldCharType="begin"/>
        </w:r>
        <w:r>
          <w:instrText xml:space="preserve"> PAGEREF _Toc25311 \h </w:instrText>
        </w:r>
        <w:r>
          <w:fldChar w:fldCharType="separate"/>
        </w:r>
        <w:r>
          <w:t>37</w:t>
        </w:r>
        <w:r>
          <w:fldChar w:fldCharType="end"/>
        </w:r>
      </w:hyperlink>
    </w:p>
    <w:p>
      <w:pPr>
        <w:pStyle w:val="TOC2"/>
        <w:tabs>
          <w:tab w:val="right" w:leader="dot" w:pos="8306"/>
        </w:tabs>
      </w:pPr>
      <w:hyperlink w:anchor="_Toc12811" w:history="1">
        <w:r>
          <w:rPr>
            <w:rFonts w:ascii="仿宋" w:eastAsia="仿宋" w:hAnsi="仿宋" w:cs="仿宋" w:hint="eastAsia"/>
            <w:lang w:eastAsia="zh-CN"/>
          </w:rPr>
          <w:t>(二)、生态环境影响分析</w:t>
        </w:r>
        <w:r>
          <w:tab/>
        </w:r>
        <w:r>
          <w:fldChar w:fldCharType="begin"/>
        </w:r>
        <w:r>
          <w:instrText xml:space="preserve"> PAGEREF _Toc12811 \h </w:instrText>
        </w:r>
        <w:r>
          <w:fldChar w:fldCharType="separate"/>
        </w:r>
        <w:r>
          <w:t>39</w:t>
        </w:r>
        <w:r>
          <w:fldChar w:fldCharType="end"/>
        </w:r>
      </w:hyperlink>
    </w:p>
    <w:p>
      <w:pPr>
        <w:pStyle w:val="TOC2"/>
        <w:tabs>
          <w:tab w:val="right" w:leader="dot" w:pos="8306"/>
        </w:tabs>
      </w:pPr>
      <w:hyperlink w:anchor="_Toc9616" w:history="1">
        <w:r>
          <w:rPr>
            <w:rFonts w:ascii="仿宋" w:eastAsia="仿宋" w:hAnsi="仿宋" w:cs="仿宋" w:hint="eastAsia"/>
            <w:lang w:eastAsia="zh-CN"/>
          </w:rPr>
          <w:t>(三)、生态环境保护措施</w:t>
        </w:r>
        <w:r>
          <w:tab/>
        </w:r>
        <w:r>
          <w:fldChar w:fldCharType="begin"/>
        </w:r>
        <w:r>
          <w:instrText xml:space="preserve"> PAGEREF _Toc9616 \h </w:instrText>
        </w:r>
        <w:r>
          <w:fldChar w:fldCharType="separate"/>
        </w:r>
        <w:r>
          <w:t>40</w:t>
        </w:r>
        <w:r>
          <w:fldChar w:fldCharType="end"/>
        </w:r>
      </w:hyperlink>
    </w:p>
    <w:p>
      <w:pPr>
        <w:pStyle w:val="TOC2"/>
        <w:tabs>
          <w:tab w:val="right" w:leader="dot" w:pos="8306"/>
        </w:tabs>
      </w:pPr>
      <w:hyperlink w:anchor="_Toc24467" w:history="1">
        <w:r>
          <w:rPr>
            <w:rFonts w:ascii="仿宋" w:eastAsia="仿宋" w:hAnsi="仿宋" w:cs="仿宋" w:hint="eastAsia"/>
            <w:lang w:eastAsia="zh-CN"/>
          </w:rPr>
          <w:t>(四)、地质灾害影响分析</w:t>
        </w:r>
        <w:r>
          <w:tab/>
        </w:r>
        <w:r>
          <w:fldChar w:fldCharType="begin"/>
        </w:r>
        <w:r>
          <w:instrText xml:space="preserve"> PAGEREF _Toc24467 \h </w:instrText>
        </w:r>
        <w:r>
          <w:fldChar w:fldCharType="separate"/>
        </w:r>
        <w:r>
          <w:t>42</w:t>
        </w:r>
        <w:r>
          <w:fldChar w:fldCharType="end"/>
        </w:r>
      </w:hyperlink>
    </w:p>
    <w:p>
      <w:pPr>
        <w:pStyle w:val="TOC2"/>
        <w:tabs>
          <w:tab w:val="right" w:leader="dot" w:pos="8306"/>
        </w:tabs>
      </w:pPr>
      <w:hyperlink w:anchor="_Toc3268" w:history="1">
        <w:r>
          <w:rPr>
            <w:rFonts w:ascii="仿宋" w:eastAsia="仿宋" w:hAnsi="仿宋" w:cs="仿宋" w:hint="eastAsia"/>
            <w:lang w:eastAsia="zh-CN"/>
          </w:rPr>
          <w:t>(五)、特殊环境影响</w:t>
        </w:r>
        <w:r>
          <w:tab/>
        </w:r>
        <w:r>
          <w:fldChar w:fldCharType="begin"/>
        </w:r>
        <w:r>
          <w:instrText xml:space="preserve"> PAGEREF _Toc3268 \h </w:instrText>
        </w:r>
        <w:r>
          <w:fldChar w:fldCharType="separate"/>
        </w:r>
        <w:r>
          <w:t>43</w:t>
        </w:r>
        <w:r>
          <w:fldChar w:fldCharType="end"/>
        </w:r>
      </w:hyperlink>
    </w:p>
    <w:p>
      <w:pPr>
        <w:pStyle w:val="TOC1"/>
        <w:tabs>
          <w:tab w:val="right" w:leader="dot" w:pos="8306"/>
        </w:tabs>
      </w:pPr>
      <w:hyperlink w:anchor="_Toc26800" w:history="1">
        <w:r>
          <w:rPr>
            <w:rFonts w:ascii="仿宋" w:eastAsia="仿宋" w:hAnsi="仿宋" w:cs="仿宋" w:hint="eastAsia"/>
            <w:lang w:eastAsia="zh-CN"/>
          </w:rPr>
          <w:t>七、资金管理与财务规划</w:t>
        </w:r>
        <w:r>
          <w:tab/>
        </w:r>
        <w:r>
          <w:fldChar w:fldCharType="begin"/>
        </w:r>
        <w:r>
          <w:instrText xml:space="preserve"> PAGEREF _Toc26800 \h </w:instrText>
        </w:r>
        <w:r>
          <w:fldChar w:fldCharType="separate"/>
        </w:r>
        <w:r>
          <w:t>44</w:t>
        </w:r>
        <w:r>
          <w:fldChar w:fldCharType="end"/>
        </w:r>
      </w:hyperlink>
    </w:p>
    <w:p>
      <w:pPr>
        <w:pStyle w:val="TOC2"/>
        <w:tabs>
          <w:tab w:val="right" w:leader="dot" w:pos="8306"/>
        </w:tabs>
      </w:pPr>
      <w:hyperlink w:anchor="_Toc2789" w:history="1">
        <w:r>
          <w:rPr>
            <w:rFonts w:ascii="仿宋" w:eastAsia="仿宋" w:hAnsi="仿宋" w:cs="仿宋" w:hint="eastAsia"/>
            <w:lang w:eastAsia="zh-CN"/>
          </w:rPr>
          <w:t>(一)、项目资金来源与筹措</w:t>
        </w:r>
        <w:r>
          <w:tab/>
        </w:r>
        <w:r>
          <w:fldChar w:fldCharType="begin"/>
        </w:r>
        <w:r>
          <w:instrText xml:space="preserve"> PAGEREF _Toc2789 \h </w:instrText>
        </w:r>
        <w:r>
          <w:fldChar w:fldCharType="separate"/>
        </w:r>
        <w:r>
          <w:t>44</w:t>
        </w:r>
        <w:r>
          <w:fldChar w:fldCharType="end"/>
        </w:r>
      </w:hyperlink>
    </w:p>
    <w:p>
      <w:pPr>
        <w:pStyle w:val="TOC2"/>
        <w:tabs>
          <w:tab w:val="right" w:leader="dot" w:pos="8306"/>
        </w:tabs>
      </w:pPr>
      <w:hyperlink w:anchor="_Toc8460" w:history="1">
        <w:r>
          <w:rPr>
            <w:rFonts w:ascii="仿宋" w:eastAsia="仿宋" w:hAnsi="仿宋" w:cs="仿宋" w:hint="eastAsia"/>
            <w:lang w:eastAsia="zh-CN"/>
          </w:rPr>
          <w:t>(二)、资金使用与监管</w:t>
        </w:r>
        <w:r>
          <w:tab/>
        </w:r>
        <w:r>
          <w:fldChar w:fldCharType="begin"/>
        </w:r>
        <w:r>
          <w:instrText xml:space="preserve"> PAGEREF _Toc8460 \h </w:instrText>
        </w:r>
        <w:r>
          <w:fldChar w:fldCharType="separate"/>
        </w:r>
        <w:r>
          <w:t>46</w:t>
        </w:r>
        <w:r>
          <w:fldChar w:fldCharType="end"/>
        </w:r>
      </w:hyperlink>
    </w:p>
    <w:p>
      <w:pPr>
        <w:pStyle w:val="TOC2"/>
        <w:tabs>
          <w:tab w:val="right" w:leader="dot" w:pos="8306"/>
        </w:tabs>
      </w:pPr>
      <w:hyperlink w:anchor="_Toc19502" w:history="1">
        <w:r>
          <w:rPr>
            <w:rFonts w:ascii="仿宋" w:eastAsia="仿宋" w:hAnsi="仿宋" w:cs="仿宋" w:hint="eastAsia"/>
            <w:lang w:eastAsia="zh-CN"/>
          </w:rPr>
          <w:t>(三)、财务规划与预测</w:t>
        </w:r>
        <w:r>
          <w:tab/>
        </w:r>
        <w:r>
          <w:fldChar w:fldCharType="begin"/>
        </w:r>
        <w:r>
          <w:instrText xml:space="preserve"> PAGEREF _Toc19502 \h </w:instrText>
        </w:r>
        <w:r>
          <w:fldChar w:fldCharType="separate"/>
        </w:r>
        <w:r>
          <w:t>47</w:t>
        </w:r>
        <w:r>
          <w:fldChar w:fldCharType="end"/>
        </w:r>
      </w:hyperlink>
    </w:p>
    <w:p>
      <w:pPr>
        <w:pStyle w:val="TOC1"/>
        <w:tabs>
          <w:tab w:val="right" w:leader="dot" w:pos="8306"/>
        </w:tabs>
      </w:pPr>
      <w:hyperlink w:anchor="_Toc5682" w:history="1">
        <w:r>
          <w:rPr>
            <w:rFonts w:ascii="仿宋" w:eastAsia="仿宋" w:hAnsi="仿宋" w:cs="仿宋" w:hint="eastAsia"/>
            <w:lang w:eastAsia="zh-CN"/>
          </w:rPr>
          <w:t>八、安全与应急管理</w:t>
        </w:r>
        <w:r>
          <w:tab/>
        </w:r>
        <w:r>
          <w:fldChar w:fldCharType="begin"/>
        </w:r>
        <w:r>
          <w:instrText xml:space="preserve"> PAGEREF _Toc5682 \h </w:instrText>
        </w:r>
        <w:r>
          <w:fldChar w:fldCharType="separate"/>
        </w:r>
        <w:r>
          <w:t>48</w:t>
        </w:r>
        <w:r>
          <w:fldChar w:fldCharType="end"/>
        </w:r>
      </w:hyperlink>
    </w:p>
    <w:p>
      <w:pPr>
        <w:pStyle w:val="TOC2"/>
        <w:tabs>
          <w:tab w:val="right" w:leader="dot" w:pos="8306"/>
        </w:tabs>
      </w:pPr>
      <w:hyperlink w:anchor="_Toc22873" w:history="1">
        <w:r>
          <w:rPr>
            <w:rFonts w:ascii="仿宋" w:eastAsia="仿宋" w:hAnsi="仿宋" w:cs="仿宋" w:hint="eastAsia"/>
            <w:lang w:eastAsia="zh-CN"/>
          </w:rPr>
          <w:t>(一)、安全生产管理</w:t>
        </w:r>
        <w:r>
          <w:tab/>
        </w:r>
        <w:r>
          <w:fldChar w:fldCharType="begin"/>
        </w:r>
        <w:r>
          <w:instrText xml:space="preserve"> PAGEREF _Toc22873 \h </w:instrText>
        </w:r>
        <w:r>
          <w:fldChar w:fldCharType="separate"/>
        </w:r>
        <w:r>
          <w:t>48</w:t>
        </w:r>
        <w:r>
          <w:fldChar w:fldCharType="end"/>
        </w:r>
      </w:hyperlink>
    </w:p>
    <w:p>
      <w:pPr>
        <w:pStyle w:val="TOC2"/>
        <w:tabs>
          <w:tab w:val="right" w:leader="dot" w:pos="8306"/>
        </w:tabs>
      </w:pPr>
      <w:hyperlink w:anchor="_Toc25086" w:history="1">
        <w:r>
          <w:rPr>
            <w:rFonts w:ascii="仿宋" w:eastAsia="仿宋" w:hAnsi="仿宋" w:cs="仿宋" w:hint="eastAsia"/>
            <w:lang w:eastAsia="zh-CN"/>
          </w:rPr>
          <w:t>(二)、应急预案与响应</w:t>
        </w:r>
        <w:r>
          <w:tab/>
        </w:r>
        <w:r>
          <w:fldChar w:fldCharType="begin"/>
        </w:r>
        <w:r>
          <w:instrText xml:space="preserve"> PAGEREF _Toc25086 \h </w:instrText>
        </w:r>
        <w:r>
          <w:fldChar w:fldCharType="separate"/>
        </w:r>
        <w:r>
          <w:t>49</w:t>
        </w:r>
        <w:r>
          <w:fldChar w:fldCharType="end"/>
        </w:r>
      </w:hyperlink>
    </w:p>
    <w:p>
      <w:pPr>
        <w:pStyle w:val="TOC1"/>
        <w:tabs>
          <w:tab w:val="right" w:leader="dot" w:pos="8306"/>
        </w:tabs>
      </w:pPr>
      <w:hyperlink w:anchor="_Toc28847" w:history="1">
        <w:r>
          <w:rPr>
            <w:rFonts w:ascii="仿宋" w:eastAsia="仿宋" w:hAnsi="仿宋" w:cs="仿宋" w:hint="eastAsia"/>
            <w:lang w:eastAsia="zh-CN"/>
          </w:rPr>
          <w:t>九、土地利用与规划方案</w:t>
        </w:r>
        <w:r>
          <w:tab/>
        </w:r>
        <w:r>
          <w:fldChar w:fldCharType="begin"/>
        </w:r>
        <w:r>
          <w:instrText xml:space="preserve"> PAGEREF _Toc28847 \h </w:instrText>
        </w:r>
        <w:r>
          <w:fldChar w:fldCharType="separate"/>
        </w:r>
        <w:r>
          <w:t>51</w:t>
        </w:r>
        <w:r>
          <w:fldChar w:fldCharType="end"/>
        </w:r>
      </w:hyperlink>
    </w:p>
    <w:p>
      <w:pPr>
        <w:pStyle w:val="TOC2"/>
        <w:tabs>
          <w:tab w:val="right" w:leader="dot" w:pos="8306"/>
        </w:tabs>
      </w:pPr>
      <w:hyperlink w:anchor="_Toc11759" w:history="1">
        <w:r>
          <w:rPr>
            <w:rFonts w:ascii="仿宋" w:eastAsia="仿宋" w:hAnsi="仿宋" w:cs="仿宋" w:hint="eastAsia"/>
            <w:lang w:eastAsia="zh-CN"/>
          </w:rPr>
          <w:t>(一)、项目用地情况分析</w:t>
        </w:r>
        <w:r>
          <w:tab/>
        </w:r>
        <w:r>
          <w:fldChar w:fldCharType="begin"/>
        </w:r>
        <w:r>
          <w:instrText xml:space="preserve"> PAGEREF _Toc11759 \h </w:instrText>
        </w:r>
        <w:r>
          <w:fldChar w:fldCharType="separate"/>
        </w:r>
        <w:r>
          <w:t>51</w:t>
        </w:r>
        <w:r>
          <w:fldChar w:fldCharType="end"/>
        </w:r>
      </w:hyperlink>
    </w:p>
    <w:p>
      <w:pPr>
        <w:pStyle w:val="TOC2"/>
        <w:tabs>
          <w:tab w:val="right" w:leader="dot" w:pos="8306"/>
        </w:tabs>
      </w:pPr>
      <w:hyperlink w:anchor="_Toc20648" w:history="1">
        <w:r>
          <w:rPr>
            <w:rFonts w:ascii="仿宋" w:eastAsia="仿宋" w:hAnsi="仿宋" w:cs="仿宋" w:hint="eastAsia"/>
            <w:lang w:eastAsia="zh-CN"/>
          </w:rPr>
          <w:t>(二)、土地利用规划方案</w:t>
        </w:r>
        <w:r>
          <w:tab/>
        </w:r>
        <w:r>
          <w:fldChar w:fldCharType="begin"/>
        </w:r>
        <w:r>
          <w:instrText xml:space="preserve"> PAGEREF _Toc20648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8" w:history="1">
        <w:r>
          <w:rPr>
            <w:rFonts w:ascii="仿宋" w:eastAsia="仿宋" w:hAnsi="仿宋" w:cs="仿宋" w:hint="eastAsia"/>
            <w:lang w:eastAsia="zh-CN"/>
          </w:rPr>
          <w:t>十、项目质量与标准</w:t>
        </w:r>
        <w:r>
          <w:tab/>
        </w:r>
        <w:r>
          <w:fldChar w:fldCharType="begin"/>
        </w:r>
        <w:r>
          <w:instrText xml:space="preserve"> PAGEREF _Toc21958 \h </w:instrText>
        </w:r>
        <w:r>
          <w:fldChar w:fldCharType="separate"/>
        </w:r>
        <w:r>
          <w:t>53</w:t>
        </w:r>
        <w:r>
          <w:fldChar w:fldCharType="end"/>
        </w:r>
      </w:hyperlink>
    </w:p>
    <w:p>
      <w:pPr>
        <w:pStyle w:val="TOC2"/>
        <w:tabs>
          <w:tab w:val="right" w:leader="dot" w:pos="8306"/>
        </w:tabs>
      </w:pPr>
      <w:hyperlink w:anchor="_Toc18556" w:history="1">
        <w:r>
          <w:rPr>
            <w:rFonts w:ascii="仿宋" w:eastAsia="仿宋" w:hAnsi="仿宋" w:cs="仿宋" w:hint="eastAsia"/>
            <w:lang w:eastAsia="zh-CN"/>
          </w:rPr>
          <w:t>(一)、质量保障体系</w:t>
        </w:r>
        <w:r>
          <w:tab/>
        </w:r>
        <w:r>
          <w:fldChar w:fldCharType="begin"/>
        </w:r>
        <w:r>
          <w:instrText xml:space="preserve"> PAGEREF _Toc18556 \h </w:instrText>
        </w:r>
        <w:r>
          <w:fldChar w:fldCharType="separate"/>
        </w:r>
        <w:r>
          <w:t>53</w:t>
        </w:r>
        <w:r>
          <w:fldChar w:fldCharType="end"/>
        </w:r>
      </w:hyperlink>
    </w:p>
    <w:p>
      <w:pPr>
        <w:pStyle w:val="TOC2"/>
        <w:tabs>
          <w:tab w:val="right" w:leader="dot" w:pos="8306"/>
        </w:tabs>
      </w:pPr>
      <w:hyperlink w:anchor="_Toc19538" w:history="1">
        <w:r>
          <w:rPr>
            <w:rFonts w:ascii="仿宋" w:eastAsia="仿宋" w:hAnsi="仿宋" w:cs="仿宋" w:hint="eastAsia"/>
            <w:lang w:eastAsia="zh-CN"/>
          </w:rPr>
          <w:t>(二)、标准化作业流程</w:t>
        </w:r>
        <w:r>
          <w:tab/>
        </w:r>
        <w:r>
          <w:fldChar w:fldCharType="begin"/>
        </w:r>
        <w:r>
          <w:instrText xml:space="preserve"> PAGEREF _Toc19538 \h </w:instrText>
        </w:r>
        <w:r>
          <w:fldChar w:fldCharType="separate"/>
        </w:r>
        <w:r>
          <w:t>55</w:t>
        </w:r>
        <w:r>
          <w:fldChar w:fldCharType="end"/>
        </w:r>
      </w:hyperlink>
    </w:p>
    <w:p>
      <w:pPr>
        <w:pStyle w:val="TOC2"/>
        <w:tabs>
          <w:tab w:val="right" w:leader="dot" w:pos="8306"/>
        </w:tabs>
      </w:pPr>
      <w:hyperlink w:anchor="_Toc18010" w:history="1">
        <w:r>
          <w:rPr>
            <w:rFonts w:ascii="仿宋" w:eastAsia="仿宋" w:hAnsi="仿宋" w:cs="仿宋" w:hint="eastAsia"/>
            <w:lang w:eastAsia="zh-CN"/>
          </w:rPr>
          <w:t>(三)、质量监控与评估</w:t>
        </w:r>
        <w:r>
          <w:tab/>
        </w:r>
        <w:r>
          <w:fldChar w:fldCharType="begin"/>
        </w:r>
        <w:r>
          <w:instrText xml:space="preserve"> PAGEREF _Toc18010 \h </w:instrText>
        </w:r>
        <w:r>
          <w:fldChar w:fldCharType="separate"/>
        </w:r>
        <w:r>
          <w:t>56</w:t>
        </w:r>
        <w:r>
          <w:fldChar w:fldCharType="end"/>
        </w:r>
      </w:hyperlink>
    </w:p>
    <w:p>
      <w:pPr>
        <w:pStyle w:val="TOC2"/>
        <w:tabs>
          <w:tab w:val="right" w:leader="dot" w:pos="8306"/>
        </w:tabs>
      </w:pPr>
      <w:hyperlink w:anchor="_Toc15190" w:history="1">
        <w:r>
          <w:rPr>
            <w:rFonts w:ascii="仿宋" w:eastAsia="仿宋" w:hAnsi="仿宋" w:cs="仿宋" w:hint="eastAsia"/>
            <w:lang w:eastAsia="zh-CN"/>
          </w:rPr>
          <w:t>(四)、质量改进计划</w:t>
        </w:r>
        <w:r>
          <w:tab/>
        </w:r>
        <w:r>
          <w:fldChar w:fldCharType="begin"/>
        </w:r>
        <w:r>
          <w:instrText xml:space="preserve"> PAGEREF _Toc15190 \h </w:instrText>
        </w:r>
        <w:r>
          <w:fldChar w:fldCharType="separate"/>
        </w:r>
        <w:r>
          <w:t>57</w:t>
        </w:r>
        <w:r>
          <w:fldChar w:fldCharType="end"/>
        </w:r>
      </w:hyperlink>
    </w:p>
    <w:p>
      <w:pPr>
        <w:pStyle w:val="TOC1"/>
        <w:tabs>
          <w:tab w:val="right" w:leader="dot" w:pos="8306"/>
        </w:tabs>
      </w:pPr>
      <w:hyperlink w:anchor="_Toc6166" w:history="1">
        <w:r>
          <w:rPr>
            <w:rFonts w:ascii="仿宋" w:eastAsia="仿宋" w:hAnsi="仿宋" w:cs="仿宋" w:hint="eastAsia"/>
            <w:lang w:eastAsia="zh-CN"/>
          </w:rPr>
          <w:t>十一、项目实施与管理方案</w:t>
        </w:r>
        <w:r>
          <w:tab/>
        </w:r>
        <w:r>
          <w:fldChar w:fldCharType="begin"/>
        </w:r>
        <w:r>
          <w:instrText xml:space="preserve"> PAGEREF _Toc6166 \h </w:instrText>
        </w:r>
        <w:r>
          <w:fldChar w:fldCharType="separate"/>
        </w:r>
        <w:r>
          <w:t>59</w:t>
        </w:r>
        <w:r>
          <w:fldChar w:fldCharType="end"/>
        </w:r>
      </w:hyperlink>
    </w:p>
    <w:p>
      <w:pPr>
        <w:pStyle w:val="TOC2"/>
        <w:tabs>
          <w:tab w:val="right" w:leader="dot" w:pos="8306"/>
        </w:tabs>
      </w:pPr>
      <w:hyperlink w:anchor="_Toc24557" w:history="1">
        <w:r>
          <w:rPr>
            <w:rFonts w:ascii="仿宋" w:eastAsia="仿宋" w:hAnsi="仿宋" w:cs="仿宋" w:hint="eastAsia"/>
            <w:lang w:eastAsia="zh-CN"/>
          </w:rPr>
          <w:t>(一)、项目实施计划</w:t>
        </w:r>
        <w:r>
          <w:tab/>
        </w:r>
        <w:r>
          <w:fldChar w:fldCharType="begin"/>
        </w:r>
        <w:r>
          <w:instrText xml:space="preserve"> PAGEREF _Toc24557 \h </w:instrText>
        </w:r>
        <w:r>
          <w:fldChar w:fldCharType="separate"/>
        </w:r>
        <w:r>
          <w:t>59</w:t>
        </w:r>
        <w:r>
          <w:fldChar w:fldCharType="end"/>
        </w:r>
      </w:hyperlink>
    </w:p>
    <w:p>
      <w:pPr>
        <w:pStyle w:val="TOC2"/>
        <w:tabs>
          <w:tab w:val="right" w:leader="dot" w:pos="8306"/>
        </w:tabs>
      </w:pPr>
      <w:hyperlink w:anchor="_Toc31376" w:history="1">
        <w:r>
          <w:rPr>
            <w:rFonts w:ascii="仿宋" w:eastAsia="仿宋" w:hAnsi="仿宋" w:cs="仿宋" w:hint="eastAsia"/>
            <w:lang w:eastAsia="zh-CN"/>
          </w:rPr>
          <w:t>(二)、项目组织机构与职责</w:t>
        </w:r>
        <w:r>
          <w:tab/>
        </w:r>
        <w:r>
          <w:fldChar w:fldCharType="begin"/>
        </w:r>
        <w:r>
          <w:instrText xml:space="preserve"> PAGEREF _Toc31376 \h </w:instrText>
        </w:r>
        <w:r>
          <w:fldChar w:fldCharType="separate"/>
        </w:r>
        <w:r>
          <w:t>60</w:t>
        </w:r>
        <w:r>
          <w:fldChar w:fldCharType="end"/>
        </w:r>
      </w:hyperlink>
    </w:p>
    <w:p>
      <w:pPr>
        <w:pStyle w:val="TOC2"/>
        <w:tabs>
          <w:tab w:val="right" w:leader="dot" w:pos="8306"/>
        </w:tabs>
      </w:pPr>
      <w:hyperlink w:anchor="_Toc28386" w:history="1">
        <w:r>
          <w:rPr>
            <w:rFonts w:ascii="仿宋" w:eastAsia="仿宋" w:hAnsi="仿宋" w:cs="仿宋" w:hint="eastAsia"/>
            <w:lang w:eastAsia="zh-CN"/>
          </w:rPr>
          <w:t>(三)、项目管理与监控体系</w:t>
        </w:r>
        <w:r>
          <w:tab/>
        </w:r>
        <w:r>
          <w:fldChar w:fldCharType="begin"/>
        </w:r>
        <w:r>
          <w:instrText xml:space="preserve"> PAGEREF _Toc28386 \h </w:instrText>
        </w:r>
        <w:r>
          <w:fldChar w:fldCharType="separate"/>
        </w:r>
        <w:r>
          <w:t>63</w:t>
        </w:r>
        <w:r>
          <w:fldChar w:fldCharType="end"/>
        </w:r>
      </w:hyperlink>
    </w:p>
    <w:p>
      <w:pPr>
        <w:pStyle w:val="TOC1"/>
        <w:tabs>
          <w:tab w:val="right" w:leader="dot" w:pos="8306"/>
        </w:tabs>
      </w:pPr>
      <w:hyperlink w:anchor="_Toc13610" w:history="1">
        <w:r>
          <w:rPr>
            <w:rFonts w:ascii="仿宋" w:eastAsia="仿宋" w:hAnsi="仿宋" w:cs="仿宋" w:hint="eastAsia"/>
            <w:lang w:eastAsia="zh-CN"/>
          </w:rPr>
          <w:t>十二、项目进度计划</w:t>
        </w:r>
        <w:r>
          <w:tab/>
        </w:r>
        <w:r>
          <w:fldChar w:fldCharType="begin"/>
        </w:r>
        <w:r>
          <w:instrText xml:space="preserve"> PAGEREF _Toc13610 \h </w:instrText>
        </w:r>
        <w:r>
          <w:fldChar w:fldCharType="separate"/>
        </w:r>
        <w:r>
          <w:t>64</w:t>
        </w:r>
        <w:r>
          <w:fldChar w:fldCharType="end"/>
        </w:r>
      </w:hyperlink>
    </w:p>
    <w:p>
      <w:pPr>
        <w:pStyle w:val="TOC2"/>
        <w:tabs>
          <w:tab w:val="right" w:leader="dot" w:pos="8306"/>
        </w:tabs>
      </w:pPr>
      <w:hyperlink w:anchor="_Toc26824" w:history="1">
        <w:r>
          <w:rPr>
            <w:rFonts w:ascii="仿宋" w:eastAsia="仿宋" w:hAnsi="仿宋" w:cs="仿宋" w:hint="eastAsia"/>
            <w:lang w:eastAsia="zh-CN"/>
          </w:rPr>
          <w:t>(一)、建设周期</w:t>
        </w:r>
        <w:r>
          <w:tab/>
        </w:r>
        <w:r>
          <w:fldChar w:fldCharType="begin"/>
        </w:r>
        <w:r>
          <w:instrText xml:space="preserve"> PAGEREF _Toc26824 \h </w:instrText>
        </w:r>
        <w:r>
          <w:fldChar w:fldCharType="separate"/>
        </w:r>
        <w:r>
          <w:t>64</w:t>
        </w:r>
        <w:r>
          <w:fldChar w:fldCharType="end"/>
        </w:r>
      </w:hyperlink>
    </w:p>
    <w:p>
      <w:pPr>
        <w:pStyle w:val="TOC2"/>
        <w:tabs>
          <w:tab w:val="right" w:leader="dot" w:pos="8306"/>
        </w:tabs>
      </w:pPr>
      <w:hyperlink w:anchor="_Toc10749" w:history="1">
        <w:r>
          <w:rPr>
            <w:rFonts w:ascii="仿宋" w:eastAsia="仿宋" w:hAnsi="仿宋" w:cs="仿宋" w:hint="eastAsia"/>
            <w:lang w:eastAsia="zh-CN"/>
          </w:rPr>
          <w:t>(二)、建设进度</w:t>
        </w:r>
        <w:r>
          <w:tab/>
        </w:r>
        <w:r>
          <w:fldChar w:fldCharType="begin"/>
        </w:r>
        <w:r>
          <w:instrText xml:space="preserve"> PAGEREF _Toc10749 \h </w:instrText>
        </w:r>
        <w:r>
          <w:fldChar w:fldCharType="separate"/>
        </w:r>
        <w:r>
          <w:t>64</w:t>
        </w:r>
        <w:r>
          <w:fldChar w:fldCharType="end"/>
        </w:r>
      </w:hyperlink>
    </w:p>
    <w:p>
      <w:pPr>
        <w:pStyle w:val="TOC2"/>
        <w:tabs>
          <w:tab w:val="right" w:leader="dot" w:pos="8306"/>
        </w:tabs>
      </w:pPr>
      <w:hyperlink w:anchor="_Toc17372" w:history="1">
        <w:r>
          <w:rPr>
            <w:rFonts w:ascii="仿宋" w:eastAsia="仿宋" w:hAnsi="仿宋" w:cs="仿宋" w:hint="eastAsia"/>
            <w:lang w:eastAsia="zh-CN"/>
          </w:rPr>
          <w:t>(三)、进度安排注意事项</w:t>
        </w:r>
        <w:r>
          <w:tab/>
        </w:r>
        <w:r>
          <w:fldChar w:fldCharType="begin"/>
        </w:r>
        <w:r>
          <w:instrText xml:space="preserve"> PAGEREF _Toc17372 \h </w:instrText>
        </w:r>
        <w:r>
          <w:fldChar w:fldCharType="separate"/>
        </w:r>
        <w:r>
          <w:t>66</w:t>
        </w:r>
        <w:r>
          <w:fldChar w:fldCharType="end"/>
        </w:r>
      </w:hyperlink>
    </w:p>
    <w:p>
      <w:pPr>
        <w:pStyle w:val="TOC2"/>
        <w:tabs>
          <w:tab w:val="right" w:leader="dot" w:pos="8306"/>
        </w:tabs>
      </w:pPr>
      <w:hyperlink w:anchor="_Toc18613" w:history="1">
        <w:r>
          <w:rPr>
            <w:rFonts w:ascii="仿宋" w:eastAsia="仿宋" w:hAnsi="仿宋" w:cs="仿宋" w:hint="eastAsia"/>
            <w:lang w:eastAsia="zh-CN"/>
          </w:rPr>
          <w:t>(四)、人力资源配置</w:t>
        </w:r>
        <w:r>
          <w:tab/>
        </w:r>
        <w:r>
          <w:fldChar w:fldCharType="begin"/>
        </w:r>
        <w:r>
          <w:instrText xml:space="preserve"> PAGEREF _Toc18613 \h </w:instrText>
        </w:r>
        <w:r>
          <w:fldChar w:fldCharType="separate"/>
        </w:r>
        <w:r>
          <w:t>67</w:t>
        </w:r>
        <w:r>
          <w:fldChar w:fldCharType="end"/>
        </w:r>
      </w:hyperlink>
    </w:p>
    <w:p>
      <w:pPr>
        <w:pStyle w:val="TOC2"/>
        <w:tabs>
          <w:tab w:val="right" w:leader="dot" w:pos="8306"/>
        </w:tabs>
      </w:pPr>
      <w:hyperlink w:anchor="_Toc16889" w:history="1">
        <w:r>
          <w:rPr>
            <w:rFonts w:ascii="仿宋" w:eastAsia="仿宋" w:hAnsi="仿宋" w:cs="仿宋" w:hint="eastAsia"/>
            <w:lang w:eastAsia="zh-CN"/>
          </w:rPr>
          <w:t>(五)、员工培训</w:t>
        </w:r>
        <w:r>
          <w:tab/>
        </w:r>
        <w:r>
          <w:fldChar w:fldCharType="begin"/>
        </w:r>
        <w:r>
          <w:instrText xml:space="preserve"> PAGEREF _Toc16889 \h </w:instrText>
        </w:r>
        <w:r>
          <w:fldChar w:fldCharType="separate"/>
        </w:r>
        <w:r>
          <w:t>69</w:t>
        </w:r>
        <w:r>
          <w:fldChar w:fldCharType="end"/>
        </w:r>
      </w:hyperlink>
    </w:p>
    <w:p>
      <w:pPr>
        <w:pStyle w:val="TOC2"/>
        <w:tabs>
          <w:tab w:val="right" w:leader="dot" w:pos="8306"/>
        </w:tabs>
      </w:pPr>
      <w:hyperlink w:anchor="_Toc307" w:history="1">
        <w:r>
          <w:rPr>
            <w:rFonts w:ascii="仿宋" w:eastAsia="仿宋" w:hAnsi="仿宋" w:cs="仿宋" w:hint="eastAsia"/>
            <w:lang w:eastAsia="zh-CN"/>
          </w:rPr>
          <w:t>(六)、项目实施保障</w:t>
        </w:r>
        <w:r>
          <w:tab/>
        </w:r>
        <w:r>
          <w:fldChar w:fldCharType="begin"/>
        </w:r>
        <w:r>
          <w:instrText xml:space="preserve"> PAGEREF _Toc307 \h </w:instrText>
        </w:r>
        <w:r>
          <w:fldChar w:fldCharType="separate"/>
        </w:r>
        <w:r>
          <w:t>70</w:t>
        </w:r>
        <w:r>
          <w:fldChar w:fldCharType="end"/>
        </w:r>
      </w:hyperlink>
    </w:p>
    <w:p>
      <w:pPr>
        <w:pStyle w:val="TOC2"/>
        <w:tabs>
          <w:tab w:val="right" w:leader="dot" w:pos="8306"/>
        </w:tabs>
      </w:pPr>
      <w:hyperlink w:anchor="_Toc15139" w:history="1">
        <w:r>
          <w:rPr>
            <w:rFonts w:ascii="仿宋" w:eastAsia="仿宋" w:hAnsi="仿宋" w:cs="仿宋" w:hint="eastAsia"/>
            <w:lang w:eastAsia="zh-CN"/>
          </w:rPr>
          <w:t>(七)、安全规范管理</w:t>
        </w:r>
        <w:r>
          <w:tab/>
        </w:r>
        <w:r>
          <w:fldChar w:fldCharType="begin"/>
        </w:r>
        <w:r>
          <w:instrText xml:space="preserve"> PAGEREF _Toc15139 \h </w:instrText>
        </w:r>
        <w:r>
          <w:fldChar w:fldCharType="separate"/>
        </w:r>
        <w:r>
          <w:t>71</w:t>
        </w:r>
        <w:r>
          <w:fldChar w:fldCharType="end"/>
        </w:r>
      </w:hyperlink>
    </w:p>
    <w:p>
      <w:pPr>
        <w:pStyle w:val="TOC1"/>
        <w:tabs>
          <w:tab w:val="right" w:leader="dot" w:pos="8306"/>
        </w:tabs>
      </w:pPr>
      <w:hyperlink w:anchor="_Toc31851" w:history="1">
        <w:r>
          <w:rPr>
            <w:rFonts w:ascii="仿宋" w:eastAsia="仿宋" w:hAnsi="仿宋" w:cs="仿宋" w:hint="eastAsia"/>
            <w:lang w:eastAsia="zh-CN"/>
          </w:rPr>
          <w:t>十三、合作与交流机制建立</w:t>
        </w:r>
        <w:r>
          <w:tab/>
        </w:r>
        <w:r>
          <w:fldChar w:fldCharType="begin"/>
        </w:r>
        <w:r>
          <w:instrText xml:space="preserve"> PAGEREF _Toc31851 \h </w:instrText>
        </w:r>
        <w:r>
          <w:fldChar w:fldCharType="separate"/>
        </w:r>
        <w:r>
          <w:t>72</w:t>
        </w:r>
        <w:r>
          <w:fldChar w:fldCharType="end"/>
        </w:r>
      </w:hyperlink>
    </w:p>
    <w:p>
      <w:pPr>
        <w:pStyle w:val="TOC2"/>
        <w:tabs>
          <w:tab w:val="right" w:leader="dot" w:pos="8306"/>
        </w:tabs>
      </w:pPr>
      <w:hyperlink w:anchor="_Toc10613" w:history="1">
        <w:r>
          <w:rPr>
            <w:rFonts w:ascii="仿宋" w:eastAsia="仿宋" w:hAnsi="仿宋" w:cs="仿宋" w:hint="eastAsia"/>
            <w:lang w:eastAsia="zh-CN"/>
          </w:rPr>
          <w:t>(一)、合作伙伴选择与合作方式</w:t>
        </w:r>
        <w:r>
          <w:tab/>
        </w:r>
        <w:r>
          <w:fldChar w:fldCharType="begin"/>
        </w:r>
        <w:r>
          <w:instrText xml:space="preserve"> PAGEREF _Toc10613 \h </w:instrText>
        </w:r>
        <w:r>
          <w:fldChar w:fldCharType="separate"/>
        </w:r>
        <w:r>
          <w:t>72</w:t>
        </w:r>
        <w:r>
          <w:fldChar w:fldCharType="end"/>
        </w:r>
      </w:hyperlink>
    </w:p>
    <w:p>
      <w:pPr>
        <w:pStyle w:val="TOC2"/>
        <w:tabs>
          <w:tab w:val="right" w:leader="dot" w:pos="8306"/>
        </w:tabs>
      </w:pPr>
      <w:hyperlink w:anchor="_Toc21792" w:history="1">
        <w:r>
          <w:rPr>
            <w:rFonts w:ascii="仿宋" w:eastAsia="仿宋" w:hAnsi="仿宋" w:cs="仿宋" w:hint="eastAsia"/>
            <w:lang w:eastAsia="zh-CN"/>
          </w:rPr>
          <w:t>(二)、交流与合作平台搭建</w:t>
        </w:r>
        <w:r>
          <w:tab/>
        </w:r>
        <w:r>
          <w:fldChar w:fldCharType="begin"/>
        </w:r>
        <w:r>
          <w:instrText xml:space="preserve"> PAGEREF _Toc21792 \h </w:instrText>
        </w:r>
        <w:r>
          <w:fldChar w:fldCharType="separate"/>
        </w:r>
        <w:r>
          <w:t>73</w:t>
        </w:r>
        <w:r>
          <w:fldChar w:fldCharType="end"/>
        </w:r>
      </w:hyperlink>
    </w:p>
    <w:p>
      <w:pPr>
        <w:pStyle w:val="TOC1"/>
        <w:tabs>
          <w:tab w:val="right" w:leader="dot" w:pos="8306"/>
        </w:tabs>
      </w:pPr>
      <w:hyperlink w:anchor="_Toc27000" w:history="1">
        <w:r>
          <w:rPr>
            <w:rFonts w:ascii="仿宋" w:eastAsia="仿宋" w:hAnsi="仿宋" w:cs="仿宋" w:hint="eastAsia"/>
            <w:lang w:eastAsia="zh-CN"/>
          </w:rPr>
          <w:t>十四、成果转化与推广应用</w:t>
        </w:r>
        <w:r>
          <w:tab/>
        </w:r>
        <w:r>
          <w:fldChar w:fldCharType="begin"/>
        </w:r>
        <w:r>
          <w:instrText xml:space="preserve"> PAGEREF _Toc27000 \h </w:instrText>
        </w:r>
        <w:r>
          <w:fldChar w:fldCharType="separate"/>
        </w:r>
        <w:r>
          <w:t>75</w:t>
        </w:r>
        <w:r>
          <w:fldChar w:fldCharType="end"/>
        </w:r>
      </w:hyperlink>
    </w:p>
    <w:p>
      <w:pPr>
        <w:pStyle w:val="TOC2"/>
        <w:tabs>
          <w:tab w:val="right" w:leader="dot" w:pos="8306"/>
        </w:tabs>
      </w:pPr>
      <w:hyperlink w:anchor="_Toc5978" w:history="1">
        <w:r>
          <w:rPr>
            <w:rFonts w:ascii="仿宋" w:eastAsia="仿宋" w:hAnsi="仿宋" w:cs="仿宋" w:hint="eastAsia"/>
            <w:lang w:eastAsia="zh-CN"/>
          </w:rPr>
          <w:t>(一)、成果转化策略制定</w:t>
        </w:r>
        <w:r>
          <w:tab/>
        </w:r>
        <w:r>
          <w:fldChar w:fldCharType="begin"/>
        </w:r>
        <w:r>
          <w:instrText xml:space="preserve"> PAGEREF _Toc5978 \h </w:instrText>
        </w:r>
        <w:r>
          <w:fldChar w:fldCharType="separate"/>
        </w:r>
        <w:r>
          <w:t>75</w:t>
        </w:r>
        <w:r>
          <w:fldChar w:fldCharType="end"/>
        </w:r>
      </w:hyperlink>
    </w:p>
    <w:p>
      <w:pPr>
        <w:pStyle w:val="TOC2"/>
        <w:tabs>
          <w:tab w:val="right" w:leader="dot" w:pos="8306"/>
        </w:tabs>
      </w:pPr>
      <w:hyperlink w:anchor="_Toc31270" w:history="1">
        <w:r>
          <w:rPr>
            <w:rFonts w:ascii="仿宋" w:eastAsia="仿宋" w:hAnsi="仿宋" w:cs="仿宋" w:hint="eastAsia"/>
            <w:lang w:eastAsia="zh-CN"/>
          </w:rPr>
          <w:t>(二)、成果推广应用方案</w:t>
        </w:r>
        <w:r>
          <w:tab/>
        </w:r>
        <w:r>
          <w:fldChar w:fldCharType="begin"/>
        </w:r>
        <w:r>
          <w:instrText xml:space="preserve"> PAGEREF _Toc31270 \h </w:instrText>
        </w:r>
        <w:r>
          <w:fldChar w:fldCharType="separate"/>
        </w:r>
        <w:r>
          <w:t>76</w:t>
        </w:r>
        <w:r>
          <w:fldChar w:fldCharType="end"/>
        </w:r>
      </w:hyperlink>
    </w:p>
    <w:p>
      <w:pPr>
        <w:pStyle w:val="TOC1"/>
        <w:tabs>
          <w:tab w:val="right" w:leader="dot" w:pos="8306"/>
        </w:tabs>
      </w:pPr>
      <w:hyperlink w:anchor="_Toc17624" w:history="1">
        <w:r>
          <w:rPr>
            <w:rFonts w:ascii="仿宋" w:eastAsia="仿宋" w:hAnsi="仿宋" w:cs="仿宋" w:hint="eastAsia"/>
            <w:lang w:eastAsia="zh-CN"/>
          </w:rPr>
          <w:t>十五、法律法规与政策遵循</w:t>
        </w:r>
        <w:r>
          <w:tab/>
        </w:r>
        <w:r>
          <w:fldChar w:fldCharType="begin"/>
        </w:r>
        <w:r>
          <w:instrText xml:space="preserve"> PAGEREF _Toc17624 \h </w:instrText>
        </w:r>
        <w:r>
          <w:fldChar w:fldCharType="separate"/>
        </w:r>
        <w:r>
          <w:t>78</w:t>
        </w:r>
        <w:r>
          <w:fldChar w:fldCharType="end"/>
        </w:r>
      </w:hyperlink>
    </w:p>
    <w:p>
      <w:pPr>
        <w:pStyle w:val="TOC2"/>
        <w:tabs>
          <w:tab w:val="right" w:leader="dot" w:pos="8306"/>
        </w:tabs>
      </w:pPr>
      <w:hyperlink w:anchor="_Toc8753" w:history="1">
        <w:r>
          <w:rPr>
            <w:rFonts w:ascii="仿宋" w:eastAsia="仿宋" w:hAnsi="仿宋" w:cs="仿宋" w:hint="eastAsia"/>
            <w:lang w:eastAsia="zh-CN"/>
          </w:rPr>
          <w:t>(一)、法律法规遵守</w:t>
        </w:r>
        <w:r>
          <w:tab/>
        </w:r>
        <w:r>
          <w:fldChar w:fldCharType="begin"/>
        </w:r>
        <w:r>
          <w:instrText xml:space="preserve"> PAGEREF _Toc8753 \h </w:instrText>
        </w:r>
        <w:r>
          <w:fldChar w:fldCharType="separate"/>
        </w:r>
        <w:r>
          <w:t>78</w:t>
        </w:r>
        <w:r>
          <w:fldChar w:fldCharType="end"/>
        </w:r>
      </w:hyperlink>
    </w:p>
    <w:p>
      <w:pPr>
        <w:pStyle w:val="TOC2"/>
        <w:tabs>
          <w:tab w:val="right" w:leader="dot" w:pos="8306"/>
        </w:tabs>
      </w:pPr>
      <w:hyperlink w:anchor="_Toc19915" w:history="1">
        <w:r>
          <w:rPr>
            <w:rFonts w:ascii="仿宋" w:eastAsia="仿宋" w:hAnsi="仿宋" w:cs="仿宋" w:hint="eastAsia"/>
            <w:lang w:eastAsia="zh-CN"/>
          </w:rPr>
          <w:t>(二)、政策导向与利用</w:t>
        </w:r>
        <w:r>
          <w:tab/>
        </w:r>
        <w:r>
          <w:fldChar w:fldCharType="begin"/>
        </w:r>
        <w:r>
          <w:instrText xml:space="preserve"> PAGEREF _Toc19915 \h </w:instrText>
        </w:r>
        <w:r>
          <w:fldChar w:fldCharType="separate"/>
        </w:r>
        <w:r>
          <w:t>79</w:t>
        </w:r>
        <w:r>
          <w:fldChar w:fldCharType="end"/>
        </w:r>
      </w:hyperlink>
    </w:p>
    <w:p>
      <w:pPr>
        <w:pStyle w:val="TOC1"/>
        <w:tabs>
          <w:tab w:val="right" w:leader="dot" w:pos="8306"/>
        </w:tabs>
      </w:pPr>
      <w:hyperlink w:anchor="_Toc19518" w:history="1">
        <w:r>
          <w:rPr>
            <w:rFonts w:ascii="仿宋" w:eastAsia="仿宋" w:hAnsi="仿宋" w:cs="仿宋" w:hint="eastAsia"/>
            <w:lang w:eastAsia="zh-CN"/>
          </w:rPr>
          <w:t>十六、创新驱动与持续发展</w:t>
        </w:r>
        <w:r>
          <w:tab/>
        </w:r>
        <w:r>
          <w:fldChar w:fldCharType="begin"/>
        </w:r>
        <w:r>
          <w:instrText xml:space="preserve"> PAGEREF _Toc19518 \h </w:instrText>
        </w:r>
        <w:r>
          <w:fldChar w:fldCharType="separate"/>
        </w:r>
        <w:r>
          <w:t>80</w:t>
        </w:r>
        <w:r>
          <w:fldChar w:fldCharType="end"/>
        </w:r>
      </w:hyperlink>
    </w:p>
    <w:p>
      <w:pPr>
        <w:pStyle w:val="TOC2"/>
        <w:tabs>
          <w:tab w:val="right" w:leader="dot" w:pos="8306"/>
        </w:tabs>
      </w:pPr>
      <w:hyperlink w:anchor="_Toc10389" w:history="1">
        <w:r>
          <w:rPr>
            <w:rFonts w:ascii="仿宋" w:eastAsia="仿宋" w:hAnsi="仿宋" w:cs="仿宋" w:hint="eastAsia"/>
            <w:lang w:eastAsia="zh-CN"/>
          </w:rPr>
          <w:t>(一)、创新驱动战略实施</w:t>
        </w:r>
        <w:r>
          <w:tab/>
        </w:r>
        <w:r>
          <w:fldChar w:fldCharType="begin"/>
        </w:r>
        <w:r>
          <w:instrText xml:space="preserve"> PAGEREF _Toc10389 \h </w:instrText>
        </w:r>
        <w:r>
          <w:fldChar w:fldCharType="separate"/>
        </w:r>
        <w:r>
          <w:t>80</w:t>
        </w:r>
        <w:r>
          <w:fldChar w:fldCharType="end"/>
        </w:r>
      </w:hyperlink>
    </w:p>
    <w:p>
      <w:pPr>
        <w:pStyle w:val="TOC2"/>
        <w:tabs>
          <w:tab w:val="right" w:leader="dot" w:pos="8306"/>
        </w:tabs>
      </w:pPr>
      <w:hyperlink w:anchor="_Toc14897" w:history="1">
        <w:r>
          <w:rPr>
            <w:rFonts w:ascii="仿宋" w:eastAsia="仿宋" w:hAnsi="仿宋" w:cs="仿宋" w:hint="eastAsia"/>
            <w:lang w:eastAsia="zh-CN"/>
          </w:rPr>
          <w:t>(二)、持续发展路径探索</w:t>
        </w:r>
        <w:r>
          <w:tab/>
        </w:r>
        <w:r>
          <w:fldChar w:fldCharType="begin"/>
        </w:r>
        <w:r>
          <w:instrText xml:space="preserve"> PAGEREF _Toc14897 \h </w:instrText>
        </w:r>
        <w:r>
          <w:fldChar w:fldCharType="separate"/>
        </w:r>
        <w:r>
          <w:t>81</w:t>
        </w:r>
        <w:r>
          <w:fldChar w:fldCharType="end"/>
        </w:r>
      </w:hyperlink>
    </w:p>
    <w:p>
      <w:pPr>
        <w:pStyle w:val="TOC1"/>
        <w:tabs>
          <w:tab w:val="right" w:leader="dot" w:pos="8306"/>
        </w:tabs>
      </w:pPr>
      <w:hyperlink w:anchor="_Toc18537" w:history="1">
        <w:r>
          <w:rPr>
            <w:rFonts w:ascii="仿宋" w:eastAsia="仿宋" w:hAnsi="仿宋" w:cs="仿宋" w:hint="eastAsia"/>
            <w:lang w:eastAsia="zh-CN"/>
          </w:rPr>
          <w:t>十七、项目施工方案</w:t>
        </w:r>
        <w:r>
          <w:tab/>
        </w:r>
        <w:r>
          <w:fldChar w:fldCharType="begin"/>
        </w:r>
        <w:r>
          <w:instrText xml:space="preserve"> PAGEREF _Toc18537 \h </w:instrText>
        </w:r>
        <w:r>
          <w:fldChar w:fldCharType="separate"/>
        </w:r>
        <w:r>
          <w:t>85</w:t>
        </w:r>
        <w:r>
          <w:fldChar w:fldCharType="end"/>
        </w:r>
      </w:hyperlink>
    </w:p>
    <w:p>
      <w:pPr>
        <w:pStyle w:val="TOC2"/>
        <w:tabs>
          <w:tab w:val="right" w:leader="dot" w:pos="8306"/>
        </w:tabs>
      </w:pPr>
      <w:hyperlink w:anchor="_Toc28618" w:history="1">
        <w:r>
          <w:rPr>
            <w:rFonts w:ascii="仿宋" w:eastAsia="仿宋" w:hAnsi="仿宋" w:cs="仿宋" w:hint="eastAsia"/>
            <w:lang w:eastAsia="zh-CN"/>
          </w:rPr>
          <w:t>(一)、施工组织设计</w:t>
        </w:r>
        <w:r>
          <w:tab/>
        </w:r>
        <w:r>
          <w:fldChar w:fldCharType="begin"/>
        </w:r>
        <w:r>
          <w:instrText xml:space="preserve"> PAGEREF _Toc28618 \h </w:instrText>
        </w:r>
        <w:r>
          <w:fldChar w:fldCharType="separate"/>
        </w:r>
        <w:r>
          <w:t>85</w:t>
        </w:r>
        <w:r>
          <w:fldChar w:fldCharType="end"/>
        </w:r>
      </w:hyperlink>
    </w:p>
    <w:p>
      <w:pPr>
        <w:pStyle w:val="TOC2"/>
        <w:tabs>
          <w:tab w:val="right" w:leader="dot" w:pos="8306"/>
        </w:tabs>
      </w:pPr>
      <w:hyperlink w:anchor="_Toc29179" w:history="1">
        <w:r>
          <w:rPr>
            <w:rFonts w:ascii="仿宋" w:eastAsia="仿宋" w:hAnsi="仿宋" w:cs="仿宋" w:hint="eastAsia"/>
            <w:lang w:eastAsia="zh-CN"/>
          </w:rPr>
          <w:t>(二)、施工工艺与技术路线</w:t>
        </w:r>
        <w:r>
          <w:tab/>
        </w:r>
        <w:r>
          <w:fldChar w:fldCharType="begin"/>
        </w:r>
        <w:r>
          <w:instrText xml:space="preserve"> PAGEREF _Toc29179 \h </w:instrText>
        </w:r>
        <w:r>
          <w:fldChar w:fldCharType="separate"/>
        </w:r>
        <w:r>
          <w:t>87</w:t>
        </w:r>
        <w:r>
          <w:fldChar w:fldCharType="end"/>
        </w:r>
      </w:hyperlink>
    </w:p>
    <w:p>
      <w:pPr>
        <w:pStyle w:val="TOC2"/>
        <w:tabs>
          <w:tab w:val="right" w:leader="dot" w:pos="8306"/>
        </w:tabs>
      </w:pPr>
      <w:hyperlink w:anchor="_Toc30487" w:history="1">
        <w:r>
          <w:rPr>
            <w:rFonts w:ascii="仿宋" w:eastAsia="仿宋" w:hAnsi="仿宋" w:cs="仿宋" w:hint="eastAsia"/>
            <w:lang w:eastAsia="zh-CN"/>
          </w:rPr>
          <w:t>(三)、关键节点施工计划</w:t>
        </w:r>
        <w:r>
          <w:tab/>
        </w:r>
        <w:r>
          <w:fldChar w:fldCharType="begin"/>
        </w:r>
        <w:r>
          <w:instrText xml:space="preserve"> PAGEREF _Toc30487 \h </w:instrText>
        </w:r>
        <w:r>
          <w:fldChar w:fldCharType="separate"/>
        </w:r>
        <w:r>
          <w:t>88</w:t>
        </w:r>
        <w:r>
          <w:fldChar w:fldCharType="end"/>
        </w:r>
      </w:hyperlink>
    </w:p>
    <w:p>
      <w:pPr>
        <w:pStyle w:val="TOC2"/>
        <w:tabs>
          <w:tab w:val="right" w:leader="dot" w:pos="8306"/>
        </w:tabs>
      </w:pPr>
      <w:hyperlink w:anchor="_Toc9893" w:history="1">
        <w:r>
          <w:rPr>
            <w:rFonts w:ascii="仿宋" w:eastAsia="仿宋" w:hAnsi="仿宋" w:cs="仿宋" w:hint="eastAsia"/>
            <w:lang w:eastAsia="zh-CN"/>
          </w:rPr>
          <w:t>(四)、施工现场管理</w:t>
        </w:r>
        <w:r>
          <w:tab/>
        </w:r>
        <w:r>
          <w:fldChar w:fldCharType="begin"/>
        </w:r>
        <w:r>
          <w:instrText xml:space="preserve"> PAGEREF _Toc9893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73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074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直接收益：假设公关礼仪服务项目的产品或服务年销售收入为XX万元。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37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若公关礼仪服务项目成功推广新型环保产品，比如采用可回收材料的包装，可能会激发消费者对可持续产品的需求。这种需求的增长可能迫使整个行业转向更环保的产品设计和生产方法。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40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599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公关礼仪服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公关礼仪服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公关礼仪服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3385"/>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9800"/>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9126"/>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https://d.book118.com/338054125127006042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F610B1"/>
    <w:rsid w:val="09F610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8054125127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2024-02-20T00:10:00Z</dcterms:created>
  <dcterms:modified xsi:type="dcterms:W3CDTF">2024-02-20T00:10:32Z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1C8BDAFB83B0403C99CE24B13C7EC2F7_11</vt:lpwstr>
  </property>
  <property fmtid="{D5CDD505-2E9C-101B-9397-08002B2CF9AE}" pid="3" name="KSOProductBuildVer">
    <vt:lpwstr>2052-12.1.0.16250</vt:lpwstr>
  </property>
</Properties>
</file>